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11AD7F" w14:textId="6BA4FD2C" w:rsidR="009863DC" w:rsidRPr="0033120F" w:rsidRDefault="002155B4" w:rsidP="009863DC">
      <w:pPr>
        <w:jc w:val="center"/>
        <w:rPr>
          <w:rFonts w:ascii="Tahoma" w:hAnsi="Tahoma" w:cs="Tahoma"/>
          <w:b/>
          <w:sz w:val="32"/>
          <w:szCs w:val="32"/>
          <w:lang w:val="el-GR"/>
        </w:rPr>
      </w:pPr>
      <w:r w:rsidRPr="0033120F">
        <w:rPr>
          <w:rFonts w:ascii="Tahoma" w:hAnsi="Tahoma" w:cs="Tahoma"/>
          <w:b/>
          <w:sz w:val="32"/>
          <w:szCs w:val="32"/>
          <w:lang w:val="el-GR"/>
        </w:rPr>
        <w:t xml:space="preserve"> </w:t>
      </w:r>
      <w:r w:rsidR="009863DC" w:rsidRPr="0033120F">
        <w:rPr>
          <w:rFonts w:ascii="Tahoma" w:hAnsi="Tahoma" w:cs="Tahoma"/>
          <w:b/>
          <w:sz w:val="32"/>
          <w:szCs w:val="32"/>
          <w:lang w:val="el-GR"/>
        </w:rPr>
        <w:t>Διακήρυξη</w:t>
      </w:r>
    </w:p>
    <w:p w14:paraId="18F55A76" w14:textId="6A840A62" w:rsidR="009863DC" w:rsidRPr="0033120F" w:rsidRDefault="009863DC" w:rsidP="009863DC">
      <w:pPr>
        <w:jc w:val="center"/>
        <w:rPr>
          <w:rFonts w:ascii="Tahoma" w:hAnsi="Tahoma" w:cs="Tahoma"/>
          <w:b/>
          <w:sz w:val="32"/>
          <w:szCs w:val="32"/>
          <w:lang w:val="el-GR"/>
        </w:rPr>
      </w:pPr>
      <w:r w:rsidRPr="0033120F">
        <w:rPr>
          <w:rFonts w:ascii="Tahoma" w:hAnsi="Tahoma" w:cs="Tahoma"/>
          <w:b/>
          <w:sz w:val="32"/>
          <w:szCs w:val="32"/>
          <w:lang w:val="el-GR"/>
        </w:rPr>
        <w:t xml:space="preserve"> Ηλεκτρονικού Ανοικτού</w:t>
      </w:r>
      <w:r w:rsidR="00DA4226" w:rsidRPr="0033120F">
        <w:rPr>
          <w:rFonts w:ascii="Tahoma" w:hAnsi="Tahoma" w:cs="Tahoma"/>
          <w:b/>
          <w:sz w:val="32"/>
          <w:szCs w:val="32"/>
          <w:lang w:val="el-GR"/>
        </w:rPr>
        <w:t xml:space="preserve"> (Διεθνούς) </w:t>
      </w:r>
      <w:r w:rsidRPr="0033120F">
        <w:rPr>
          <w:rFonts w:ascii="Tahoma" w:hAnsi="Tahoma" w:cs="Tahoma"/>
          <w:b/>
          <w:sz w:val="32"/>
          <w:szCs w:val="32"/>
          <w:lang w:val="el-GR"/>
        </w:rPr>
        <w:t xml:space="preserve">Άνω των Ορίων Διαγωνισμού </w:t>
      </w:r>
    </w:p>
    <w:p w14:paraId="7D39E276" w14:textId="6F46048A" w:rsidR="009863DC" w:rsidRPr="0033120F" w:rsidRDefault="009863DC" w:rsidP="009863DC">
      <w:pPr>
        <w:jc w:val="center"/>
        <w:rPr>
          <w:rFonts w:ascii="Tahoma" w:hAnsi="Tahoma" w:cs="Tahoma"/>
          <w:b/>
          <w:sz w:val="32"/>
          <w:szCs w:val="32"/>
          <w:lang w:val="el-GR"/>
        </w:rPr>
      </w:pPr>
      <w:r w:rsidRPr="0033120F">
        <w:rPr>
          <w:rFonts w:ascii="Tahoma" w:hAnsi="Tahoma" w:cs="Tahoma"/>
          <w:b/>
          <w:sz w:val="32"/>
          <w:szCs w:val="32"/>
          <w:lang w:val="el-GR"/>
        </w:rPr>
        <w:t>για το Έργο</w:t>
      </w:r>
    </w:p>
    <w:p w14:paraId="50FEC516" w14:textId="46EAE5DD" w:rsidR="009129F7" w:rsidRPr="0033120F" w:rsidRDefault="000B5A47" w:rsidP="00E83E9C">
      <w:pPr>
        <w:jc w:val="center"/>
        <w:rPr>
          <w:rFonts w:ascii="Tahoma" w:hAnsi="Tahoma" w:cs="Tahoma"/>
          <w:b/>
          <w:sz w:val="32"/>
          <w:szCs w:val="32"/>
          <w:lang w:val="el-GR"/>
        </w:rPr>
      </w:pPr>
      <w:r w:rsidRPr="0033120F">
        <w:rPr>
          <w:rFonts w:ascii="Tahoma" w:hAnsi="Tahoma" w:cs="Tahoma"/>
          <w:b/>
          <w:sz w:val="32"/>
          <w:szCs w:val="32"/>
          <w:lang w:val="el-GR"/>
        </w:rPr>
        <w:t>«Παροχή Υπηρεσιών Συμβούλου Τεχνικής υποστήριξης στ</w:t>
      </w:r>
      <w:r w:rsidR="004F60FA">
        <w:rPr>
          <w:rFonts w:ascii="Tahoma" w:hAnsi="Tahoma" w:cs="Tahoma"/>
          <w:b/>
          <w:sz w:val="32"/>
          <w:szCs w:val="32"/>
          <w:lang w:val="el-GR"/>
        </w:rPr>
        <w:t>ο</w:t>
      </w:r>
      <w:r w:rsidRPr="0033120F">
        <w:rPr>
          <w:rFonts w:ascii="Tahoma" w:hAnsi="Tahoma" w:cs="Tahoma"/>
          <w:b/>
          <w:sz w:val="32"/>
          <w:szCs w:val="32"/>
          <w:lang w:val="el-GR"/>
        </w:rPr>
        <w:t xml:space="preserve"> πλαίσι</w:t>
      </w:r>
      <w:r w:rsidR="004F60FA">
        <w:rPr>
          <w:rFonts w:ascii="Tahoma" w:hAnsi="Tahoma" w:cs="Tahoma"/>
          <w:b/>
          <w:sz w:val="32"/>
          <w:szCs w:val="32"/>
          <w:lang w:val="el-GR"/>
        </w:rPr>
        <w:t>ο</w:t>
      </w:r>
      <w:r w:rsidRPr="0033120F">
        <w:rPr>
          <w:rFonts w:ascii="Tahoma" w:hAnsi="Tahoma" w:cs="Tahoma"/>
          <w:b/>
          <w:sz w:val="32"/>
          <w:szCs w:val="32"/>
          <w:lang w:val="el-GR"/>
        </w:rPr>
        <w:t xml:space="preserve"> του έργου “Νέο Σύστημα Ηλεκτρονικών</w:t>
      </w:r>
      <w:r w:rsidRPr="0033120F">
        <w:rPr>
          <w:rFonts w:ascii="Tahoma" w:hAnsi="Tahoma" w:cs="Tahoma"/>
          <w:b/>
          <w:sz w:val="32"/>
          <w:szCs w:val="32"/>
          <w:lang w:val="el-GR"/>
        </w:rPr>
        <w:br/>
        <w:t>Δημοσίων Συμβάσεων”»</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gridCol w:w="4496"/>
        <w:gridCol w:w="1835"/>
      </w:tblGrid>
      <w:tr w:rsidR="006044BA" w:rsidRPr="0033120F" w14:paraId="6CF53239" w14:textId="77777777" w:rsidTr="00AE04DE">
        <w:trPr>
          <w:trHeight w:val="377"/>
        </w:trPr>
        <w:tc>
          <w:tcPr>
            <w:tcW w:w="1712" w:type="pct"/>
            <w:shd w:val="clear" w:color="auto" w:fill="auto"/>
            <w:vAlign w:val="bottom"/>
          </w:tcPr>
          <w:p w14:paraId="238118B2" w14:textId="1D544F68" w:rsidR="006044BA" w:rsidRPr="0033120F" w:rsidRDefault="006044BA"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Κωδ. ΟΠΣ</w:t>
            </w:r>
            <w:r w:rsidR="002D693D" w:rsidRPr="0033120F">
              <w:rPr>
                <w:rFonts w:ascii="Tahoma" w:hAnsi="Tahoma" w:cs="Tahoma"/>
                <w:b/>
                <w:color w:val="000000"/>
                <w:szCs w:val="22"/>
                <w:lang w:val="el-GR"/>
              </w:rPr>
              <w:t xml:space="preserve"> ΤΑ</w:t>
            </w:r>
            <w:r w:rsidRPr="0033120F">
              <w:rPr>
                <w:rFonts w:ascii="Tahoma" w:hAnsi="Tahoma" w:cs="Tahoma"/>
                <w:b/>
                <w:color w:val="000000"/>
                <w:szCs w:val="22"/>
                <w:lang w:val="el-GR"/>
              </w:rPr>
              <w:t>:</w:t>
            </w:r>
          </w:p>
        </w:tc>
        <w:tc>
          <w:tcPr>
            <w:tcW w:w="3288" w:type="pct"/>
            <w:gridSpan w:val="2"/>
            <w:shd w:val="clear" w:color="auto" w:fill="auto"/>
            <w:vAlign w:val="bottom"/>
          </w:tcPr>
          <w:p w14:paraId="2A9D3B35" w14:textId="06445CD4" w:rsidR="006044BA" w:rsidRPr="0033120F" w:rsidRDefault="002D693D" w:rsidP="00FF1A3E">
            <w:pPr>
              <w:autoSpaceDE w:val="0"/>
              <w:autoSpaceDN w:val="0"/>
              <w:adjustRightInd w:val="0"/>
              <w:spacing w:before="120"/>
              <w:rPr>
                <w:rFonts w:ascii="Tahoma" w:hAnsi="Tahoma" w:cs="Tahoma"/>
                <w:b/>
                <w:bCs/>
                <w:szCs w:val="22"/>
                <w:lang w:val="el-GR" w:eastAsia="en-US"/>
              </w:rPr>
            </w:pPr>
            <w:r w:rsidRPr="0033120F">
              <w:rPr>
                <w:rFonts w:ascii="Tahoma" w:hAnsi="Tahoma" w:cs="Tahoma"/>
                <w:b/>
                <w:bCs/>
                <w:szCs w:val="22"/>
                <w:lang w:val="el-GR" w:eastAsia="en-US"/>
              </w:rPr>
              <w:t>51</w:t>
            </w:r>
            <w:r w:rsidR="000B5A47" w:rsidRPr="0033120F">
              <w:rPr>
                <w:rFonts w:ascii="Tahoma" w:hAnsi="Tahoma" w:cs="Tahoma"/>
                <w:b/>
                <w:bCs/>
                <w:szCs w:val="22"/>
                <w:lang w:val="el-GR" w:eastAsia="en-US"/>
              </w:rPr>
              <w:t>58515</w:t>
            </w:r>
          </w:p>
        </w:tc>
      </w:tr>
      <w:tr w:rsidR="006044BA" w:rsidRPr="004041B9" w14:paraId="3D7472AE" w14:textId="77777777" w:rsidTr="00AE04DE">
        <w:trPr>
          <w:trHeight w:val="377"/>
        </w:trPr>
        <w:tc>
          <w:tcPr>
            <w:tcW w:w="1712" w:type="pct"/>
            <w:shd w:val="clear" w:color="auto" w:fill="auto"/>
            <w:vAlign w:val="bottom"/>
          </w:tcPr>
          <w:p w14:paraId="6E2FE78D" w14:textId="5ADD5B78" w:rsidR="006044BA" w:rsidRPr="0033120F" w:rsidRDefault="006044BA"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Πρόγραμμα:</w:t>
            </w:r>
          </w:p>
        </w:tc>
        <w:tc>
          <w:tcPr>
            <w:tcW w:w="3288" w:type="pct"/>
            <w:gridSpan w:val="2"/>
            <w:shd w:val="clear" w:color="auto" w:fill="auto"/>
            <w:vAlign w:val="bottom"/>
          </w:tcPr>
          <w:p w14:paraId="3ED2F100" w14:textId="40DF67E6" w:rsidR="006044BA" w:rsidRPr="0033120F" w:rsidRDefault="00FF5EED" w:rsidP="00FF1A3E">
            <w:pPr>
              <w:autoSpaceDE w:val="0"/>
              <w:autoSpaceDN w:val="0"/>
              <w:adjustRightInd w:val="0"/>
              <w:spacing w:before="120"/>
              <w:rPr>
                <w:rFonts w:ascii="Tahoma" w:hAnsi="Tahoma" w:cs="Tahoma"/>
                <w:szCs w:val="22"/>
                <w:lang w:val="el-GR" w:eastAsia="en-US"/>
              </w:rPr>
            </w:pPr>
            <w:r w:rsidRPr="0033120F">
              <w:rPr>
                <w:rFonts w:ascii="Tahoma" w:hAnsi="Tahoma" w:cs="Tahoma"/>
                <w:szCs w:val="22"/>
                <w:lang w:val="el-GR" w:eastAsia="en-US"/>
              </w:rPr>
              <w:t>Εθνικό Σχέδιο Ανάκαμψης και Ανθεκτικότητας «Ελλάδα 2.0»</w:t>
            </w:r>
          </w:p>
        </w:tc>
      </w:tr>
      <w:tr w:rsidR="009863DC" w:rsidRPr="004041B9" w14:paraId="3B34679B" w14:textId="77777777" w:rsidTr="00AE04DE">
        <w:trPr>
          <w:trHeight w:val="377"/>
        </w:trPr>
        <w:tc>
          <w:tcPr>
            <w:tcW w:w="1712" w:type="pct"/>
            <w:shd w:val="clear" w:color="auto" w:fill="auto"/>
            <w:vAlign w:val="bottom"/>
          </w:tcPr>
          <w:p w14:paraId="5C1B6115" w14:textId="5C3E9986" w:rsidR="009863DC" w:rsidRPr="0033120F" w:rsidRDefault="00F02222" w:rsidP="00FF1A3E">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Έργο</w:t>
            </w:r>
          </w:p>
        </w:tc>
        <w:tc>
          <w:tcPr>
            <w:tcW w:w="3288" w:type="pct"/>
            <w:gridSpan w:val="2"/>
            <w:shd w:val="clear" w:color="auto" w:fill="auto"/>
            <w:vAlign w:val="bottom"/>
          </w:tcPr>
          <w:p w14:paraId="2168593E" w14:textId="4252BF74" w:rsidR="009863DC" w:rsidRPr="0033120F" w:rsidRDefault="000B5A47" w:rsidP="00FF1A3E">
            <w:pPr>
              <w:autoSpaceDE w:val="0"/>
              <w:autoSpaceDN w:val="0"/>
              <w:adjustRightInd w:val="0"/>
              <w:spacing w:before="120"/>
              <w:rPr>
                <w:rFonts w:ascii="Tahoma" w:hAnsi="Tahoma" w:cs="Tahoma"/>
                <w:b/>
                <w:bCs/>
                <w:color w:val="000000"/>
                <w:szCs w:val="22"/>
                <w:highlight w:val="yellow"/>
                <w:lang w:val="el-GR"/>
              </w:rPr>
            </w:pPr>
            <w:bookmarkStart w:id="0" w:name="_Hlk121381546"/>
            <w:r w:rsidRPr="0033120F">
              <w:rPr>
                <w:rFonts w:ascii="Tahoma" w:hAnsi="Tahoma" w:cs="Tahoma"/>
                <w:b/>
                <w:bCs/>
                <w:szCs w:val="22"/>
                <w:lang w:val="el-GR" w:eastAsia="en-US"/>
              </w:rPr>
              <w:t>Παροχή Υπηρεσιών Συμβούλου Τεχνικής υποστήριξης στ</w:t>
            </w:r>
            <w:r w:rsidR="00CA5E57">
              <w:rPr>
                <w:rFonts w:ascii="Tahoma" w:hAnsi="Tahoma" w:cs="Tahoma"/>
                <w:b/>
                <w:bCs/>
                <w:szCs w:val="22"/>
                <w:lang w:val="el-GR" w:eastAsia="en-US"/>
              </w:rPr>
              <w:t>ο</w:t>
            </w:r>
            <w:r w:rsidRPr="0033120F">
              <w:rPr>
                <w:rFonts w:ascii="Tahoma" w:hAnsi="Tahoma" w:cs="Tahoma"/>
                <w:b/>
                <w:bCs/>
                <w:szCs w:val="22"/>
                <w:lang w:val="el-GR" w:eastAsia="en-US"/>
              </w:rPr>
              <w:t xml:space="preserve"> πλαίσι</w:t>
            </w:r>
            <w:r w:rsidR="00CA5E57">
              <w:rPr>
                <w:rFonts w:ascii="Tahoma" w:hAnsi="Tahoma" w:cs="Tahoma"/>
                <w:b/>
                <w:bCs/>
                <w:szCs w:val="22"/>
                <w:lang w:val="el-GR" w:eastAsia="en-US"/>
              </w:rPr>
              <w:t>ο</w:t>
            </w:r>
            <w:r w:rsidRPr="0033120F">
              <w:rPr>
                <w:rFonts w:ascii="Tahoma" w:hAnsi="Tahoma" w:cs="Tahoma"/>
                <w:b/>
                <w:bCs/>
                <w:szCs w:val="22"/>
                <w:lang w:val="el-GR" w:eastAsia="en-US"/>
              </w:rPr>
              <w:t xml:space="preserve"> του έργου “Νέο Σύστημα Ηλεκτρονικών Δημοσίων Συμβάσεων”</w:t>
            </w:r>
            <w:bookmarkEnd w:id="0"/>
          </w:p>
        </w:tc>
      </w:tr>
      <w:tr w:rsidR="009863DC" w:rsidRPr="004041B9" w14:paraId="7CAED542" w14:textId="77777777" w:rsidTr="000A149A">
        <w:trPr>
          <w:trHeight w:val="1367"/>
        </w:trPr>
        <w:tc>
          <w:tcPr>
            <w:tcW w:w="1712" w:type="pct"/>
            <w:shd w:val="clear" w:color="auto" w:fill="auto"/>
            <w:vAlign w:val="bottom"/>
          </w:tcPr>
          <w:p w14:paraId="6477751B"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Προϋπολογισμός-Εκτιμώμενη αξία σύμβασης:</w:t>
            </w:r>
          </w:p>
          <w:p w14:paraId="55D477CE"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p>
        </w:tc>
        <w:tc>
          <w:tcPr>
            <w:tcW w:w="3288" w:type="pct"/>
            <w:gridSpan w:val="2"/>
            <w:shd w:val="clear" w:color="auto" w:fill="auto"/>
            <w:vAlign w:val="center"/>
          </w:tcPr>
          <w:p w14:paraId="77D4CE98" w14:textId="47560FD7" w:rsidR="000F2BA6" w:rsidRDefault="000F2BA6" w:rsidP="0087565D">
            <w:pPr>
              <w:pStyle w:val="TabletextChar"/>
              <w:numPr>
                <w:ilvl w:val="0"/>
                <w:numId w:val="92"/>
              </w:numPr>
              <w:spacing w:before="120" w:line="240" w:lineRule="auto"/>
              <w:rPr>
                <w:rFonts w:cs="Tahoma"/>
                <w:color w:val="000000"/>
                <w:sz w:val="22"/>
                <w:szCs w:val="22"/>
                <w:lang w:eastAsia="el-GR"/>
              </w:rPr>
            </w:pPr>
            <w:r>
              <w:rPr>
                <w:rFonts w:cs="Tahoma"/>
                <w:color w:val="000000"/>
                <w:sz w:val="22"/>
                <w:szCs w:val="22"/>
                <w:lang w:eastAsia="el-GR"/>
              </w:rPr>
              <w:t>Ε</w:t>
            </w:r>
            <w:r w:rsidRPr="00BF2001">
              <w:rPr>
                <w:rFonts w:cs="Tahoma"/>
                <w:color w:val="000000"/>
                <w:sz w:val="22"/>
                <w:szCs w:val="22"/>
                <w:lang w:eastAsia="el-GR"/>
              </w:rPr>
              <w:t>κτιμώμενη</w:t>
            </w:r>
            <w:r>
              <w:rPr>
                <w:rFonts w:cs="Tahoma"/>
                <w:color w:val="000000"/>
                <w:sz w:val="22"/>
                <w:szCs w:val="22"/>
                <w:lang w:eastAsia="el-GR"/>
              </w:rPr>
              <w:t xml:space="preserve"> </w:t>
            </w:r>
            <w:r w:rsidRPr="00BF2001">
              <w:rPr>
                <w:rFonts w:cs="Tahoma"/>
                <w:color w:val="000000"/>
                <w:sz w:val="22"/>
                <w:szCs w:val="22"/>
                <w:lang w:eastAsia="el-GR"/>
              </w:rPr>
              <w:t>αξία</w:t>
            </w:r>
            <w:r>
              <w:rPr>
                <w:rFonts w:cs="Tahoma"/>
                <w:color w:val="000000"/>
                <w:sz w:val="22"/>
                <w:szCs w:val="22"/>
                <w:lang w:eastAsia="el-GR"/>
              </w:rPr>
              <w:t xml:space="preserve"> </w:t>
            </w:r>
            <w:r w:rsidR="000F5E7E">
              <w:rPr>
                <w:rFonts w:cs="Tahoma"/>
                <w:color w:val="000000"/>
                <w:sz w:val="22"/>
                <w:szCs w:val="22"/>
                <w:lang w:eastAsia="el-GR"/>
              </w:rPr>
              <w:t>παρούσας σ</w:t>
            </w:r>
            <w:r w:rsidRPr="00BF2001">
              <w:rPr>
                <w:rFonts w:cs="Tahoma"/>
                <w:color w:val="000000"/>
                <w:sz w:val="22"/>
                <w:szCs w:val="22"/>
                <w:lang w:eastAsia="el-GR"/>
              </w:rPr>
              <w:t>ύμβασης</w:t>
            </w:r>
            <w:r>
              <w:rPr>
                <w:rFonts w:cs="Tahoma"/>
                <w:color w:val="000000"/>
                <w:sz w:val="22"/>
                <w:szCs w:val="22"/>
                <w:lang w:eastAsia="el-GR"/>
              </w:rPr>
              <w:t xml:space="preserve"> </w:t>
            </w:r>
            <w:r w:rsidRPr="00F616CA">
              <w:rPr>
                <w:rFonts w:cs="Tahoma"/>
                <w:b/>
                <w:bCs/>
                <w:color w:val="000000"/>
                <w:sz w:val="22"/>
                <w:szCs w:val="22"/>
                <w:lang w:eastAsia="el-GR"/>
              </w:rPr>
              <w:t>€1.400.000,00</w:t>
            </w:r>
            <w:r>
              <w:rPr>
                <w:rFonts w:cs="Tahoma"/>
                <w:color w:val="000000"/>
                <w:sz w:val="22"/>
                <w:szCs w:val="22"/>
                <w:lang w:eastAsia="el-GR"/>
              </w:rPr>
              <w:t xml:space="preserve"> </w:t>
            </w:r>
            <w:r w:rsidRPr="00BF2001">
              <w:rPr>
                <w:rFonts w:cs="Tahoma"/>
                <w:color w:val="000000"/>
                <w:sz w:val="22"/>
                <w:szCs w:val="22"/>
                <w:lang w:eastAsia="el-GR"/>
              </w:rPr>
              <w:t>μη</w:t>
            </w:r>
            <w:r>
              <w:rPr>
                <w:rFonts w:cs="Tahoma"/>
                <w:color w:val="000000"/>
                <w:sz w:val="22"/>
                <w:szCs w:val="22"/>
                <w:lang w:eastAsia="el-GR"/>
              </w:rPr>
              <w:t xml:space="preserve"> </w:t>
            </w:r>
            <w:r w:rsidRPr="00BF2001">
              <w:rPr>
                <w:rFonts w:cs="Tahoma"/>
                <w:color w:val="000000"/>
                <w:sz w:val="22"/>
                <w:szCs w:val="22"/>
                <w:lang w:eastAsia="el-GR"/>
              </w:rPr>
              <w:t>περιλαμβανομένου</w:t>
            </w:r>
            <w:r w:rsidRPr="00BF2001">
              <w:rPr>
                <w:rFonts w:cs="Tahoma"/>
                <w:color w:val="000000"/>
                <w:sz w:val="22"/>
                <w:szCs w:val="22"/>
                <w:lang w:eastAsia="el-GR"/>
              </w:rPr>
              <w:tab/>
              <w:t>ΦΠΑ</w:t>
            </w:r>
            <w:r w:rsidRPr="000F2BA6">
              <w:rPr>
                <w:rFonts w:cs="Tahoma"/>
                <w:color w:val="000000"/>
                <w:sz w:val="22"/>
                <w:szCs w:val="22"/>
                <w:lang w:eastAsia="el-GR"/>
              </w:rPr>
              <w:t xml:space="preserve"> </w:t>
            </w:r>
            <w:r w:rsidRPr="00BF2001">
              <w:rPr>
                <w:rFonts w:cs="Tahoma"/>
                <w:color w:val="000000"/>
                <w:sz w:val="22"/>
                <w:szCs w:val="22"/>
                <w:lang w:eastAsia="el-GR"/>
              </w:rPr>
              <w:t>(Προϋπολογισμός</w:t>
            </w:r>
            <w:r>
              <w:rPr>
                <w:rFonts w:cs="Tahoma"/>
                <w:color w:val="000000"/>
                <w:sz w:val="22"/>
                <w:szCs w:val="22"/>
                <w:lang w:eastAsia="el-GR"/>
              </w:rPr>
              <w:t xml:space="preserve"> </w:t>
            </w:r>
            <w:r w:rsidRPr="00BF2001">
              <w:rPr>
                <w:rFonts w:cs="Tahoma"/>
                <w:color w:val="000000"/>
                <w:sz w:val="22"/>
                <w:szCs w:val="22"/>
                <w:lang w:eastAsia="el-GR"/>
              </w:rPr>
              <w:t>με</w:t>
            </w:r>
            <w:r>
              <w:rPr>
                <w:rFonts w:cs="Tahoma"/>
                <w:color w:val="000000"/>
                <w:sz w:val="22"/>
                <w:szCs w:val="22"/>
                <w:lang w:eastAsia="el-GR"/>
              </w:rPr>
              <w:t xml:space="preserve"> </w:t>
            </w:r>
            <w:r w:rsidRPr="00BF2001">
              <w:rPr>
                <w:rFonts w:cs="Tahoma"/>
                <w:color w:val="000000"/>
                <w:sz w:val="22"/>
                <w:szCs w:val="22"/>
                <w:lang w:eastAsia="el-GR"/>
              </w:rPr>
              <w:t>ΦΠΑ:</w:t>
            </w:r>
            <w:r>
              <w:rPr>
                <w:rFonts w:cs="Tahoma"/>
                <w:color w:val="000000"/>
                <w:sz w:val="22"/>
                <w:szCs w:val="22"/>
                <w:lang w:eastAsia="el-GR"/>
              </w:rPr>
              <w:t xml:space="preserve"> </w:t>
            </w:r>
            <w:r w:rsidRPr="00F616CA">
              <w:rPr>
                <w:rFonts w:cs="Tahoma"/>
                <w:b/>
                <w:bCs/>
                <w:color w:val="000000"/>
                <w:sz w:val="22"/>
                <w:szCs w:val="22"/>
                <w:lang w:eastAsia="el-GR"/>
              </w:rPr>
              <w:t>€1.736.000,00</w:t>
            </w:r>
            <w:r w:rsidRPr="00BF2001">
              <w:rPr>
                <w:rFonts w:cs="Tahoma"/>
                <w:color w:val="000000"/>
                <w:sz w:val="22"/>
                <w:szCs w:val="22"/>
                <w:lang w:eastAsia="el-GR"/>
              </w:rPr>
              <w:t xml:space="preserve">, ΦΠΑ 24%: </w:t>
            </w:r>
            <w:r w:rsidRPr="00F616CA">
              <w:rPr>
                <w:rFonts w:cs="Tahoma"/>
                <w:b/>
                <w:bCs/>
                <w:color w:val="000000"/>
                <w:sz w:val="22"/>
                <w:szCs w:val="22"/>
                <w:lang w:eastAsia="el-GR"/>
              </w:rPr>
              <w:t>€336.000,00</w:t>
            </w:r>
            <w:r w:rsidRPr="00BF2001">
              <w:rPr>
                <w:rFonts w:cs="Tahoma"/>
                <w:color w:val="000000"/>
                <w:sz w:val="22"/>
                <w:szCs w:val="22"/>
                <w:lang w:eastAsia="el-GR"/>
              </w:rPr>
              <w:t xml:space="preserve"> )</w:t>
            </w:r>
          </w:p>
          <w:p w14:paraId="33A3F54F" w14:textId="4E66808D" w:rsidR="000F2BA6" w:rsidRDefault="000F2BA6" w:rsidP="0087565D">
            <w:pPr>
              <w:pStyle w:val="TabletextChar"/>
              <w:numPr>
                <w:ilvl w:val="0"/>
                <w:numId w:val="92"/>
              </w:numPr>
              <w:spacing w:before="120"/>
              <w:rPr>
                <w:rFonts w:cs="Tahoma"/>
                <w:color w:val="000000"/>
                <w:sz w:val="22"/>
                <w:szCs w:val="22"/>
                <w:lang w:eastAsia="el-GR"/>
              </w:rPr>
            </w:pPr>
            <w:r w:rsidRPr="00BF2001">
              <w:rPr>
                <w:rFonts w:cs="Tahoma"/>
                <w:color w:val="000000"/>
                <w:sz w:val="22"/>
                <w:szCs w:val="22"/>
                <w:lang w:eastAsia="el-GR"/>
              </w:rPr>
              <w:t xml:space="preserve">Εκτιμώμενη αξία δικαιώματος προαίρεσης αύξησης </w:t>
            </w:r>
            <w:r>
              <w:rPr>
                <w:rFonts w:cs="Tahoma"/>
                <w:color w:val="000000"/>
                <w:sz w:val="22"/>
                <w:szCs w:val="22"/>
                <w:lang w:eastAsia="el-GR"/>
              </w:rPr>
              <w:t>φ</w:t>
            </w:r>
            <w:r w:rsidRPr="00BF2001">
              <w:rPr>
                <w:rFonts w:cs="Tahoma"/>
                <w:color w:val="000000"/>
                <w:sz w:val="22"/>
                <w:szCs w:val="22"/>
                <w:lang w:eastAsia="el-GR"/>
              </w:rPr>
              <w:t>υσικού</w:t>
            </w:r>
            <w:r>
              <w:rPr>
                <w:rFonts w:cs="Tahoma"/>
                <w:color w:val="000000"/>
                <w:sz w:val="22"/>
                <w:szCs w:val="22"/>
                <w:lang w:eastAsia="el-GR"/>
              </w:rPr>
              <w:t xml:space="preserve"> </w:t>
            </w:r>
            <w:r w:rsidRPr="00BF2001">
              <w:rPr>
                <w:rFonts w:cs="Tahoma"/>
                <w:color w:val="000000"/>
                <w:sz w:val="22"/>
                <w:szCs w:val="22"/>
                <w:lang w:eastAsia="el-GR"/>
              </w:rPr>
              <w:t xml:space="preserve">αντικείμενου έως </w:t>
            </w:r>
            <w:r w:rsidRPr="000F2BA6">
              <w:rPr>
                <w:rFonts w:cs="Tahoma"/>
                <w:b/>
                <w:bCs/>
                <w:color w:val="000000"/>
                <w:sz w:val="22"/>
                <w:szCs w:val="22"/>
                <w:lang w:eastAsia="el-GR"/>
              </w:rPr>
              <w:t>€700.000,00</w:t>
            </w:r>
            <w:r w:rsidRPr="000F2BA6">
              <w:rPr>
                <w:rFonts w:cs="Tahoma"/>
                <w:color w:val="000000"/>
                <w:sz w:val="22"/>
                <w:szCs w:val="22"/>
                <w:lang w:eastAsia="el-GR"/>
              </w:rPr>
              <w:t xml:space="preserve"> </w:t>
            </w:r>
            <w:r w:rsidRPr="00BF2001">
              <w:rPr>
                <w:rFonts w:cs="Tahoma"/>
                <w:color w:val="000000"/>
                <w:sz w:val="22"/>
                <w:szCs w:val="22"/>
                <w:lang w:eastAsia="el-GR"/>
              </w:rPr>
              <w:t xml:space="preserve">μη </w:t>
            </w:r>
            <w:r>
              <w:rPr>
                <w:rFonts w:cs="Tahoma"/>
                <w:color w:val="000000"/>
                <w:sz w:val="22"/>
                <w:szCs w:val="22"/>
                <w:lang w:eastAsia="el-GR"/>
              </w:rPr>
              <w:t>π</w:t>
            </w:r>
            <w:r w:rsidRPr="00BF2001">
              <w:rPr>
                <w:rFonts w:cs="Tahoma"/>
                <w:color w:val="000000"/>
                <w:sz w:val="22"/>
                <w:szCs w:val="22"/>
                <w:lang w:eastAsia="el-GR"/>
              </w:rPr>
              <w:t>εριλαμβανομένου ΦΠΑ</w:t>
            </w:r>
            <w:r>
              <w:rPr>
                <w:rFonts w:cs="Tahoma"/>
                <w:color w:val="000000"/>
                <w:sz w:val="22"/>
                <w:szCs w:val="22"/>
                <w:lang w:eastAsia="el-GR"/>
              </w:rPr>
              <w:t xml:space="preserve"> </w:t>
            </w:r>
            <w:r w:rsidRPr="00BF2001">
              <w:rPr>
                <w:rFonts w:cs="Tahoma"/>
                <w:color w:val="000000"/>
                <w:sz w:val="22"/>
                <w:szCs w:val="22"/>
                <w:lang w:eastAsia="el-GR"/>
              </w:rPr>
              <w:t xml:space="preserve">(Προϋπολογισμός με ΦΠΑ: </w:t>
            </w:r>
            <w:r w:rsidRPr="000F2BA6">
              <w:rPr>
                <w:rFonts w:cs="Tahoma"/>
                <w:b/>
                <w:bCs/>
                <w:color w:val="000000"/>
                <w:sz w:val="22"/>
                <w:szCs w:val="22"/>
                <w:lang w:eastAsia="el-GR"/>
              </w:rPr>
              <w:t>€868.000,00</w:t>
            </w:r>
            <w:r>
              <w:rPr>
                <w:rFonts w:cs="Tahoma"/>
                <w:color w:val="000000"/>
                <w:sz w:val="22"/>
                <w:szCs w:val="22"/>
                <w:lang w:eastAsia="el-GR"/>
              </w:rPr>
              <w:t xml:space="preserve">, </w:t>
            </w:r>
            <w:r w:rsidRPr="00BF2001">
              <w:rPr>
                <w:rFonts w:cs="Tahoma"/>
                <w:color w:val="000000"/>
                <w:sz w:val="22"/>
                <w:szCs w:val="22"/>
                <w:lang w:eastAsia="el-GR"/>
              </w:rPr>
              <w:t>ΦΠΑ 24%:</w:t>
            </w:r>
            <w:r>
              <w:rPr>
                <w:rFonts w:cs="Tahoma"/>
                <w:color w:val="000000"/>
                <w:sz w:val="22"/>
                <w:szCs w:val="22"/>
                <w:lang w:eastAsia="el-GR"/>
              </w:rPr>
              <w:t xml:space="preserve"> </w:t>
            </w:r>
            <w:r w:rsidRPr="000F2BA6">
              <w:rPr>
                <w:rFonts w:cs="Tahoma"/>
                <w:b/>
                <w:bCs/>
                <w:color w:val="000000"/>
                <w:sz w:val="22"/>
                <w:szCs w:val="22"/>
                <w:lang w:eastAsia="el-GR"/>
              </w:rPr>
              <w:t>€168.000,00</w:t>
            </w:r>
            <w:r>
              <w:rPr>
                <w:rFonts w:cs="Tahoma"/>
                <w:color w:val="000000"/>
                <w:sz w:val="22"/>
                <w:szCs w:val="22"/>
                <w:lang w:eastAsia="el-GR"/>
              </w:rPr>
              <w:t xml:space="preserve"> </w:t>
            </w:r>
            <w:r w:rsidRPr="00BF2001">
              <w:rPr>
                <w:rFonts w:cs="Tahoma"/>
                <w:color w:val="000000"/>
                <w:sz w:val="22"/>
                <w:szCs w:val="22"/>
                <w:lang w:eastAsia="el-GR"/>
              </w:rPr>
              <w:t>)</w:t>
            </w:r>
          </w:p>
          <w:p w14:paraId="4DA98DB9" w14:textId="3FCBA77E" w:rsidR="00BF2001" w:rsidRPr="0033120F" w:rsidRDefault="000F5E7E" w:rsidP="0087565D">
            <w:pPr>
              <w:pStyle w:val="TabletextChar"/>
              <w:spacing w:before="120"/>
              <w:rPr>
                <w:rFonts w:cs="Tahoma"/>
                <w:color w:val="000000"/>
                <w:sz w:val="22"/>
                <w:szCs w:val="22"/>
                <w:lang w:eastAsia="el-GR"/>
              </w:rPr>
            </w:pPr>
            <w:r>
              <w:rPr>
                <w:rFonts w:cs="Tahoma"/>
                <w:color w:val="000000"/>
                <w:sz w:val="22"/>
                <w:szCs w:val="22"/>
                <w:lang w:eastAsia="el-GR"/>
              </w:rPr>
              <w:t xml:space="preserve">Συνολική </w:t>
            </w:r>
            <w:r w:rsidR="009863DC" w:rsidRPr="0033120F">
              <w:rPr>
                <w:rFonts w:cs="Tahoma"/>
                <w:color w:val="000000"/>
                <w:sz w:val="22"/>
                <w:szCs w:val="22"/>
                <w:lang w:eastAsia="el-GR"/>
              </w:rPr>
              <w:t xml:space="preserve">Εκτιμώμενη Αξία </w:t>
            </w:r>
            <w:r w:rsidR="000F2BA6">
              <w:rPr>
                <w:rFonts w:cs="Tahoma"/>
                <w:color w:val="000000"/>
                <w:sz w:val="22"/>
                <w:szCs w:val="22"/>
                <w:lang w:eastAsia="el-GR"/>
              </w:rPr>
              <w:t xml:space="preserve">σύμβασης </w:t>
            </w:r>
            <w:r w:rsidRPr="000F2BA6">
              <w:rPr>
                <w:rFonts w:cs="Tahoma"/>
                <w:color w:val="000000"/>
                <w:sz w:val="22"/>
                <w:szCs w:val="22"/>
                <w:lang w:eastAsia="el-GR"/>
              </w:rPr>
              <w:t xml:space="preserve"> μη περιλαμβανομένου ΦΠΑ </w:t>
            </w:r>
            <w:r w:rsidR="00BA153B" w:rsidRPr="000F2BA6">
              <w:rPr>
                <w:rFonts w:cs="Tahoma"/>
                <w:b/>
                <w:bCs/>
                <w:color w:val="000000"/>
                <w:sz w:val="22"/>
                <w:szCs w:val="22"/>
                <w:lang w:eastAsia="el-GR"/>
              </w:rPr>
              <w:t>€</w:t>
            </w:r>
            <w:r w:rsidR="00F616CA" w:rsidRPr="000F2BA6">
              <w:rPr>
                <w:rFonts w:cs="Tahoma"/>
                <w:b/>
                <w:bCs/>
                <w:color w:val="000000"/>
                <w:sz w:val="22"/>
                <w:szCs w:val="22"/>
                <w:lang w:eastAsia="el-GR"/>
              </w:rPr>
              <w:t>2</w:t>
            </w:r>
            <w:r w:rsidR="004260DD" w:rsidRPr="000F2BA6">
              <w:rPr>
                <w:rFonts w:cs="Tahoma"/>
                <w:b/>
                <w:bCs/>
                <w:color w:val="000000"/>
                <w:sz w:val="22"/>
                <w:szCs w:val="22"/>
                <w:lang w:eastAsia="el-GR"/>
              </w:rPr>
              <w:t>.</w:t>
            </w:r>
            <w:r w:rsidR="00F616CA" w:rsidRPr="000F2BA6">
              <w:rPr>
                <w:rFonts w:cs="Tahoma"/>
                <w:b/>
                <w:bCs/>
                <w:color w:val="000000"/>
                <w:sz w:val="22"/>
                <w:szCs w:val="22"/>
                <w:lang w:eastAsia="el-GR"/>
              </w:rPr>
              <w:t>100</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000</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00</w:t>
            </w:r>
            <w:r>
              <w:rPr>
                <w:rFonts w:cs="Tahoma"/>
                <w:color w:val="000000"/>
                <w:sz w:val="22"/>
                <w:szCs w:val="22"/>
                <w:lang w:eastAsia="el-GR"/>
              </w:rPr>
              <w:t>,</w:t>
            </w:r>
            <w:r w:rsidR="00BA153B" w:rsidRPr="000F2BA6">
              <w:rPr>
                <w:rFonts w:cs="Tahoma"/>
                <w:color w:val="000000"/>
                <w:sz w:val="22"/>
                <w:szCs w:val="22"/>
                <w:lang w:eastAsia="el-GR"/>
              </w:rPr>
              <w:t xml:space="preserve">  Προϋπολογισμός με ΦΠΑ: </w:t>
            </w:r>
            <w:r w:rsidR="00BA153B" w:rsidRPr="000F2BA6">
              <w:rPr>
                <w:rFonts w:cs="Tahoma"/>
                <w:b/>
                <w:bCs/>
                <w:color w:val="000000"/>
                <w:sz w:val="22"/>
                <w:szCs w:val="22"/>
                <w:lang w:eastAsia="el-GR"/>
              </w:rPr>
              <w:t>€</w:t>
            </w:r>
            <w:r w:rsidR="00F616CA" w:rsidRPr="000F2BA6">
              <w:rPr>
                <w:rFonts w:cs="Tahoma"/>
                <w:b/>
                <w:bCs/>
                <w:color w:val="000000"/>
                <w:sz w:val="22"/>
                <w:szCs w:val="22"/>
                <w:lang w:eastAsia="el-GR"/>
              </w:rPr>
              <w:t>2</w:t>
            </w:r>
            <w:r w:rsidR="004260DD" w:rsidRPr="000F2BA6">
              <w:rPr>
                <w:rFonts w:cs="Tahoma"/>
                <w:b/>
                <w:bCs/>
                <w:color w:val="000000"/>
                <w:sz w:val="22"/>
                <w:szCs w:val="22"/>
                <w:lang w:eastAsia="el-GR"/>
              </w:rPr>
              <w:t>.</w:t>
            </w:r>
            <w:r w:rsidR="00F616CA" w:rsidRPr="000F2BA6">
              <w:rPr>
                <w:rFonts w:cs="Tahoma"/>
                <w:b/>
                <w:bCs/>
                <w:color w:val="000000"/>
                <w:sz w:val="22"/>
                <w:szCs w:val="22"/>
                <w:lang w:eastAsia="el-GR"/>
              </w:rPr>
              <w:t>604</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000</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w:t>
            </w:r>
            <w:r w:rsidR="004260DD" w:rsidRPr="000F2BA6">
              <w:rPr>
                <w:rFonts w:cs="Tahoma"/>
                <w:b/>
                <w:bCs/>
                <w:color w:val="000000"/>
                <w:sz w:val="22"/>
                <w:szCs w:val="22"/>
                <w:lang w:eastAsia="el-GR"/>
              </w:rPr>
              <w:t>0</w:t>
            </w:r>
            <w:r w:rsidR="00BA153B" w:rsidRPr="0033120F">
              <w:rPr>
                <w:rFonts w:cs="Tahoma"/>
                <w:color w:val="000000"/>
                <w:sz w:val="22"/>
                <w:szCs w:val="22"/>
                <w:lang w:eastAsia="el-GR"/>
              </w:rPr>
              <w:t>, ΦΠΑ</w:t>
            </w:r>
            <w:r w:rsidR="00461B12" w:rsidRPr="001A38A9">
              <w:rPr>
                <w:rFonts w:cs="Tahoma"/>
                <w:color w:val="000000"/>
                <w:sz w:val="22"/>
                <w:szCs w:val="22"/>
                <w:lang w:eastAsia="el-GR"/>
              </w:rPr>
              <w:t xml:space="preserve"> 24%:</w:t>
            </w:r>
            <w:r w:rsidR="00BA153B" w:rsidRPr="0033120F">
              <w:rPr>
                <w:rFonts w:cs="Tahoma"/>
                <w:color w:val="000000"/>
                <w:sz w:val="22"/>
                <w:szCs w:val="22"/>
                <w:lang w:eastAsia="el-GR"/>
              </w:rPr>
              <w:t xml:space="preserve"> </w:t>
            </w:r>
            <w:r w:rsidR="00BA153B" w:rsidRPr="000F2BA6">
              <w:rPr>
                <w:rFonts w:cs="Tahoma"/>
                <w:b/>
                <w:bCs/>
                <w:color w:val="000000"/>
                <w:sz w:val="22"/>
                <w:szCs w:val="22"/>
                <w:lang w:eastAsia="el-GR"/>
              </w:rPr>
              <w:t>€</w:t>
            </w:r>
            <w:r w:rsidR="00F616CA" w:rsidRPr="000F2BA6">
              <w:rPr>
                <w:rFonts w:cs="Tahoma"/>
                <w:b/>
                <w:bCs/>
                <w:color w:val="000000"/>
                <w:sz w:val="22"/>
                <w:szCs w:val="22"/>
                <w:lang w:eastAsia="el-GR"/>
              </w:rPr>
              <w:t>504</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000</w:t>
            </w:r>
            <w:r w:rsidR="004260DD" w:rsidRPr="000F2BA6">
              <w:rPr>
                <w:rFonts w:cs="Tahoma"/>
                <w:b/>
                <w:bCs/>
                <w:color w:val="000000"/>
                <w:sz w:val="22"/>
                <w:szCs w:val="22"/>
                <w:lang w:eastAsia="el-GR"/>
              </w:rPr>
              <w:t>,</w:t>
            </w:r>
            <w:r w:rsidR="000A149A" w:rsidRPr="000F2BA6">
              <w:rPr>
                <w:rFonts w:cs="Tahoma"/>
                <w:b/>
                <w:bCs/>
                <w:color w:val="000000"/>
                <w:sz w:val="22"/>
                <w:szCs w:val="22"/>
                <w:lang w:eastAsia="el-GR"/>
              </w:rPr>
              <w:t>00</w:t>
            </w:r>
            <w:r w:rsidR="00BF2001" w:rsidRPr="00BF2001">
              <w:rPr>
                <w:rFonts w:cs="Tahoma"/>
                <w:color w:val="000000"/>
                <w:sz w:val="22"/>
                <w:szCs w:val="22"/>
                <w:lang w:eastAsia="el-GR"/>
              </w:rPr>
              <w:tab/>
            </w:r>
          </w:p>
        </w:tc>
      </w:tr>
      <w:tr w:rsidR="009863DC" w:rsidRPr="0033120F" w14:paraId="289200A6" w14:textId="77777777" w:rsidTr="00AE04DE">
        <w:trPr>
          <w:trHeight w:val="377"/>
        </w:trPr>
        <w:tc>
          <w:tcPr>
            <w:tcW w:w="1712" w:type="pct"/>
            <w:shd w:val="clear" w:color="auto" w:fill="auto"/>
            <w:vAlign w:val="bottom"/>
          </w:tcPr>
          <w:p w14:paraId="5A384A1F" w14:textId="77777777" w:rsidR="009863DC" w:rsidRPr="001A38A9" w:rsidRDefault="009863DC" w:rsidP="00FF1A3E">
            <w:pPr>
              <w:autoSpaceDE w:val="0"/>
              <w:autoSpaceDN w:val="0"/>
              <w:adjustRightInd w:val="0"/>
              <w:spacing w:before="120"/>
              <w:jc w:val="right"/>
              <w:rPr>
                <w:rFonts w:ascii="Tahoma" w:hAnsi="Tahoma" w:cs="Tahoma"/>
                <w:b/>
                <w:color w:val="000000"/>
                <w:szCs w:val="22"/>
                <w:lang w:val="el-GR"/>
              </w:rPr>
            </w:pPr>
            <w:r w:rsidRPr="001A38A9">
              <w:rPr>
                <w:rFonts w:ascii="Tahoma" w:hAnsi="Tahoma" w:cs="Tahoma"/>
                <w:b/>
                <w:color w:val="000000"/>
                <w:szCs w:val="22"/>
                <w:lang w:val="el-GR"/>
              </w:rPr>
              <w:t>CPV:</w:t>
            </w:r>
          </w:p>
        </w:tc>
        <w:tc>
          <w:tcPr>
            <w:tcW w:w="3288" w:type="pct"/>
            <w:gridSpan w:val="2"/>
            <w:shd w:val="clear" w:color="auto" w:fill="auto"/>
            <w:vAlign w:val="bottom"/>
          </w:tcPr>
          <w:p w14:paraId="3C807EEC" w14:textId="53D792C5" w:rsidR="009863DC" w:rsidRPr="000F2BA6" w:rsidRDefault="00986F88" w:rsidP="000F2BA6">
            <w:pPr>
              <w:pStyle w:val="TabletextChar"/>
              <w:spacing w:before="60" w:after="60" w:line="240" w:lineRule="auto"/>
              <w:jc w:val="both"/>
              <w:rPr>
                <w:rFonts w:cs="Tahoma"/>
                <w:b/>
              </w:rPr>
            </w:pPr>
            <w:r w:rsidRPr="00986F88">
              <w:rPr>
                <w:rFonts w:cs="Tahoma"/>
                <w:b/>
                <w:lang w:val="en-GB"/>
              </w:rPr>
              <w:t>72000000-5</w:t>
            </w:r>
          </w:p>
        </w:tc>
      </w:tr>
      <w:tr w:rsidR="009863DC" w:rsidRPr="004041B9" w14:paraId="1A83DFCA" w14:textId="77777777" w:rsidTr="00AE04DE">
        <w:trPr>
          <w:trHeight w:val="624"/>
        </w:trPr>
        <w:tc>
          <w:tcPr>
            <w:tcW w:w="1712" w:type="pct"/>
            <w:shd w:val="clear" w:color="auto" w:fill="auto"/>
            <w:vAlign w:val="bottom"/>
          </w:tcPr>
          <w:p w14:paraId="042F9CC7"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Κριτήριο Ανάθεσης:</w:t>
            </w:r>
          </w:p>
        </w:tc>
        <w:tc>
          <w:tcPr>
            <w:tcW w:w="3288" w:type="pct"/>
            <w:gridSpan w:val="2"/>
            <w:shd w:val="clear" w:color="auto" w:fill="auto"/>
            <w:vAlign w:val="bottom"/>
          </w:tcPr>
          <w:p w14:paraId="319E21CF" w14:textId="77777777" w:rsidR="009863DC" w:rsidRPr="0033120F" w:rsidRDefault="009863DC" w:rsidP="00FF1A3E">
            <w:pPr>
              <w:autoSpaceDE w:val="0"/>
              <w:autoSpaceDN w:val="0"/>
              <w:adjustRightInd w:val="0"/>
              <w:spacing w:before="120"/>
              <w:rPr>
                <w:rFonts w:ascii="Tahoma" w:hAnsi="Tahoma" w:cs="Tahoma"/>
                <w:b/>
                <w:color w:val="000000"/>
                <w:szCs w:val="22"/>
                <w:lang w:val="el-GR"/>
              </w:rPr>
            </w:pPr>
            <w:r w:rsidRPr="0033120F">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9863DC" w:rsidRPr="0033120F" w:rsidDel="005977E7" w14:paraId="57CE01EF" w14:textId="77777777" w:rsidTr="000A149A">
        <w:trPr>
          <w:trHeight w:val="363"/>
        </w:trPr>
        <w:tc>
          <w:tcPr>
            <w:tcW w:w="1712" w:type="pct"/>
            <w:shd w:val="clear" w:color="auto" w:fill="auto"/>
            <w:vAlign w:val="bottom"/>
          </w:tcPr>
          <w:p w14:paraId="502CF6D6"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Ημερομηνία Διενέργειας:</w:t>
            </w:r>
          </w:p>
        </w:tc>
        <w:tc>
          <w:tcPr>
            <w:tcW w:w="3288" w:type="pct"/>
            <w:gridSpan w:val="2"/>
            <w:shd w:val="clear" w:color="auto" w:fill="auto"/>
            <w:vAlign w:val="center"/>
          </w:tcPr>
          <w:p w14:paraId="68066142" w14:textId="1DECC63E" w:rsidR="009863DC" w:rsidRPr="0033120F" w:rsidDel="005977E7" w:rsidRDefault="00DD2C72" w:rsidP="009E05BA">
            <w:pPr>
              <w:autoSpaceDE w:val="0"/>
              <w:autoSpaceDN w:val="0"/>
              <w:adjustRightInd w:val="0"/>
              <w:spacing w:before="120"/>
              <w:jc w:val="left"/>
              <w:rPr>
                <w:b/>
                <w:color w:val="000000"/>
              </w:rPr>
            </w:pPr>
            <w:r w:rsidRPr="009E05BA">
              <w:rPr>
                <w:rFonts w:ascii="Tahoma" w:hAnsi="Tahoma" w:cs="Tahoma"/>
                <w:b/>
                <w:color w:val="000000"/>
                <w:szCs w:val="22"/>
                <w:lang w:val="en-US"/>
              </w:rPr>
              <w:t>08</w:t>
            </w:r>
            <w:r w:rsidR="00240CE2" w:rsidRPr="009E05BA">
              <w:rPr>
                <w:rFonts w:ascii="Tahoma" w:hAnsi="Tahoma" w:cs="Tahoma"/>
                <w:b/>
                <w:color w:val="000000"/>
                <w:szCs w:val="22"/>
                <w:lang w:val="en-US"/>
              </w:rPr>
              <w:t>/</w:t>
            </w:r>
            <w:r w:rsidRPr="009E05BA">
              <w:rPr>
                <w:rFonts w:ascii="Tahoma" w:hAnsi="Tahoma" w:cs="Tahoma"/>
                <w:b/>
                <w:color w:val="000000"/>
                <w:szCs w:val="22"/>
                <w:lang w:val="en-US"/>
              </w:rPr>
              <w:t>05</w:t>
            </w:r>
            <w:r w:rsidR="00240CE2" w:rsidRPr="009E05BA">
              <w:rPr>
                <w:rFonts w:ascii="Tahoma" w:hAnsi="Tahoma" w:cs="Tahoma"/>
                <w:b/>
                <w:color w:val="000000"/>
                <w:szCs w:val="22"/>
                <w:lang w:val="en-US"/>
              </w:rPr>
              <w:t>/202</w:t>
            </w:r>
            <w:r w:rsidR="000A149A" w:rsidRPr="009E05BA">
              <w:rPr>
                <w:rFonts w:ascii="Tahoma" w:hAnsi="Tahoma" w:cs="Tahoma"/>
                <w:b/>
                <w:color w:val="000000"/>
                <w:szCs w:val="22"/>
                <w:lang w:val="en-US"/>
              </w:rPr>
              <w:t>3</w:t>
            </w:r>
          </w:p>
        </w:tc>
      </w:tr>
      <w:tr w:rsidR="009863DC" w:rsidRPr="0033120F" w:rsidDel="005977E7" w14:paraId="38BB2CF2" w14:textId="77777777" w:rsidTr="0087565D">
        <w:trPr>
          <w:trHeight w:val="363"/>
        </w:trPr>
        <w:tc>
          <w:tcPr>
            <w:tcW w:w="4047" w:type="pct"/>
            <w:gridSpan w:val="2"/>
            <w:shd w:val="clear" w:color="auto" w:fill="auto"/>
            <w:vAlign w:val="bottom"/>
          </w:tcPr>
          <w:p w14:paraId="152D0951" w14:textId="77777777" w:rsidR="009863DC" w:rsidRPr="0033120F" w:rsidRDefault="009863DC" w:rsidP="00FF1A3E">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Ημερομηνία Ανάρτησης στο ΚΗΜΔΗΣ</w:t>
            </w:r>
          </w:p>
        </w:tc>
        <w:tc>
          <w:tcPr>
            <w:tcW w:w="953" w:type="pct"/>
            <w:shd w:val="clear" w:color="auto" w:fill="auto"/>
            <w:vAlign w:val="center"/>
          </w:tcPr>
          <w:p w14:paraId="7BCB1395" w14:textId="696058D4" w:rsidR="009863DC" w:rsidRPr="0033120F" w:rsidDel="005977E7" w:rsidRDefault="00DD2C72" w:rsidP="00FF1A3E">
            <w:pPr>
              <w:autoSpaceDE w:val="0"/>
              <w:autoSpaceDN w:val="0"/>
              <w:adjustRightInd w:val="0"/>
              <w:spacing w:before="120"/>
              <w:jc w:val="left"/>
              <w:rPr>
                <w:rFonts w:ascii="Tahoma" w:hAnsi="Tahoma"/>
                <w:b/>
                <w:color w:val="000000"/>
                <w:highlight w:val="yellow"/>
                <w:lang w:val="el-GR"/>
              </w:rPr>
            </w:pPr>
            <w:r w:rsidRPr="00DD2C72">
              <w:rPr>
                <w:rFonts w:ascii="Tahoma" w:hAnsi="Tahoma" w:cs="Tahoma"/>
                <w:b/>
                <w:color w:val="000000"/>
                <w:szCs w:val="22"/>
                <w:lang w:val="en-US"/>
              </w:rPr>
              <w:t>05</w:t>
            </w:r>
            <w:r w:rsidR="000A149A" w:rsidRPr="00DD2C72">
              <w:rPr>
                <w:rFonts w:ascii="Tahoma" w:hAnsi="Tahoma" w:cs="Tahoma"/>
                <w:b/>
                <w:color w:val="000000"/>
                <w:szCs w:val="22"/>
                <w:lang w:val="el-GR"/>
              </w:rPr>
              <w:t>/</w:t>
            </w:r>
            <w:r w:rsidRPr="00DD2C72">
              <w:rPr>
                <w:rFonts w:ascii="Tahoma" w:hAnsi="Tahoma" w:cs="Tahoma"/>
                <w:b/>
                <w:color w:val="000000"/>
                <w:szCs w:val="22"/>
                <w:lang w:val="en-US"/>
              </w:rPr>
              <w:t>04</w:t>
            </w:r>
            <w:r w:rsidR="000A149A" w:rsidRPr="00DD2C72">
              <w:rPr>
                <w:rFonts w:ascii="Tahoma" w:hAnsi="Tahoma" w:cs="Tahoma"/>
                <w:b/>
                <w:color w:val="000000"/>
                <w:szCs w:val="22"/>
                <w:lang w:val="el-GR"/>
              </w:rPr>
              <w:t>/2023</w:t>
            </w:r>
          </w:p>
        </w:tc>
      </w:tr>
      <w:tr w:rsidR="009863DC" w:rsidRPr="0033120F" w:rsidDel="005977E7" w14:paraId="10490F5F" w14:textId="77777777" w:rsidTr="0087565D">
        <w:trPr>
          <w:trHeight w:val="377"/>
        </w:trPr>
        <w:tc>
          <w:tcPr>
            <w:tcW w:w="4047" w:type="pct"/>
            <w:gridSpan w:val="2"/>
            <w:shd w:val="clear" w:color="auto" w:fill="auto"/>
            <w:vAlign w:val="bottom"/>
          </w:tcPr>
          <w:p w14:paraId="7FB81674" w14:textId="77777777" w:rsidR="009863DC" w:rsidRPr="0033120F" w:rsidRDefault="009863DC" w:rsidP="00FF1A3E">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Ημερομηνία Ανάρτησης στο ΕΣΗΔΗΣ</w:t>
            </w:r>
          </w:p>
        </w:tc>
        <w:tc>
          <w:tcPr>
            <w:tcW w:w="953" w:type="pct"/>
            <w:shd w:val="clear" w:color="auto" w:fill="auto"/>
            <w:vAlign w:val="center"/>
          </w:tcPr>
          <w:p w14:paraId="54425879" w14:textId="5A88F3F0" w:rsidR="009863DC" w:rsidRPr="0033120F" w:rsidDel="005977E7" w:rsidRDefault="00DD2C72" w:rsidP="00FF1A3E">
            <w:pPr>
              <w:autoSpaceDE w:val="0"/>
              <w:autoSpaceDN w:val="0"/>
              <w:adjustRightInd w:val="0"/>
              <w:spacing w:before="120"/>
              <w:jc w:val="left"/>
              <w:rPr>
                <w:rFonts w:ascii="Tahoma" w:hAnsi="Tahoma"/>
                <w:b/>
                <w:color w:val="000000"/>
                <w:highlight w:val="yellow"/>
                <w:lang w:val="el-GR"/>
              </w:rPr>
            </w:pPr>
            <w:r w:rsidRPr="00DD2C72">
              <w:rPr>
                <w:rFonts w:ascii="Tahoma" w:hAnsi="Tahoma" w:cs="Tahoma"/>
                <w:b/>
                <w:color w:val="000000"/>
                <w:szCs w:val="22"/>
                <w:lang w:val="en-US"/>
              </w:rPr>
              <w:t>05</w:t>
            </w:r>
            <w:r w:rsidRPr="00DD2C72">
              <w:rPr>
                <w:rFonts w:ascii="Tahoma" w:hAnsi="Tahoma" w:cs="Tahoma"/>
                <w:b/>
                <w:color w:val="000000"/>
                <w:szCs w:val="22"/>
                <w:lang w:val="el-GR"/>
              </w:rPr>
              <w:t>/</w:t>
            </w:r>
            <w:r w:rsidRPr="00DD2C72">
              <w:rPr>
                <w:rFonts w:ascii="Tahoma" w:hAnsi="Tahoma" w:cs="Tahoma"/>
                <w:b/>
                <w:color w:val="000000"/>
                <w:szCs w:val="22"/>
                <w:lang w:val="en-US"/>
              </w:rPr>
              <w:t>04</w:t>
            </w:r>
            <w:r w:rsidRPr="00DD2C72">
              <w:rPr>
                <w:rFonts w:ascii="Tahoma" w:hAnsi="Tahoma" w:cs="Tahoma"/>
                <w:b/>
                <w:color w:val="000000"/>
                <w:szCs w:val="22"/>
                <w:lang w:val="el-GR"/>
              </w:rPr>
              <w:t>/2023</w:t>
            </w:r>
          </w:p>
        </w:tc>
      </w:tr>
      <w:tr w:rsidR="009863DC" w:rsidRPr="0033120F" w:rsidDel="005977E7" w14:paraId="64E8A933" w14:textId="77777777" w:rsidTr="0087565D">
        <w:trPr>
          <w:trHeight w:val="624"/>
        </w:trPr>
        <w:tc>
          <w:tcPr>
            <w:tcW w:w="4047" w:type="pct"/>
            <w:gridSpan w:val="2"/>
            <w:shd w:val="clear" w:color="auto" w:fill="auto"/>
            <w:vAlign w:val="bottom"/>
          </w:tcPr>
          <w:p w14:paraId="5DDF7B30" w14:textId="77777777" w:rsidR="009863DC" w:rsidRPr="0033120F" w:rsidRDefault="009863DC" w:rsidP="0082755D">
            <w:pPr>
              <w:autoSpaceDE w:val="0"/>
              <w:autoSpaceDN w:val="0"/>
              <w:adjustRightInd w:val="0"/>
              <w:spacing w:before="120"/>
              <w:rPr>
                <w:rFonts w:ascii="Tahoma" w:hAnsi="Tahoma" w:cs="Tahoma"/>
                <w:b/>
                <w:color w:val="000000"/>
                <w:szCs w:val="22"/>
                <w:lang w:val="el-GR"/>
              </w:rPr>
            </w:pPr>
            <w:r w:rsidRPr="0033120F">
              <w:rPr>
                <w:rFonts w:ascii="Tahoma" w:hAnsi="Tahoma" w:cs="Tahoma"/>
                <w:b/>
                <w:color w:val="000000"/>
                <w:szCs w:val="22"/>
                <w:lang w:val="el-GR"/>
              </w:rPr>
              <w:t>Ημερομηνία</w:t>
            </w:r>
            <w:r w:rsidRPr="0033120F">
              <w:rPr>
                <w:rFonts w:ascii="Tahoma" w:hAnsi="Tahoma" w:cs="Tahoma"/>
                <w:b/>
                <w:szCs w:val="22"/>
                <w:lang w:val="el-GR"/>
              </w:rPr>
              <w:t xml:space="preserve"> Αποστολής Διακήρυξης σε Ε.Ε. (Υπ. Επίσημων Εκδόσεων) </w:t>
            </w:r>
          </w:p>
        </w:tc>
        <w:tc>
          <w:tcPr>
            <w:tcW w:w="953" w:type="pct"/>
            <w:shd w:val="clear" w:color="auto" w:fill="auto"/>
            <w:vAlign w:val="center"/>
          </w:tcPr>
          <w:p w14:paraId="6185CBCF" w14:textId="6D14D731" w:rsidR="009863DC" w:rsidRPr="0033120F" w:rsidRDefault="00DD2C72" w:rsidP="00FF1A3E">
            <w:pPr>
              <w:autoSpaceDE w:val="0"/>
              <w:autoSpaceDN w:val="0"/>
              <w:adjustRightInd w:val="0"/>
              <w:spacing w:before="120"/>
              <w:jc w:val="left"/>
              <w:rPr>
                <w:rFonts w:ascii="Tahoma" w:hAnsi="Tahoma"/>
                <w:b/>
                <w:color w:val="000000"/>
                <w:highlight w:val="yellow"/>
                <w:lang w:val="el-GR"/>
              </w:rPr>
            </w:pPr>
            <w:r>
              <w:rPr>
                <w:rFonts w:ascii="Tahoma" w:hAnsi="Tahoma" w:cs="Tahoma"/>
                <w:b/>
                <w:color w:val="000000"/>
                <w:szCs w:val="22"/>
                <w:lang w:val="el-GR"/>
              </w:rPr>
              <w:t>30</w:t>
            </w:r>
            <w:r w:rsidRPr="00DD2C72">
              <w:rPr>
                <w:rFonts w:ascii="Tahoma" w:hAnsi="Tahoma" w:cs="Tahoma"/>
                <w:b/>
                <w:color w:val="000000"/>
                <w:szCs w:val="22"/>
                <w:lang w:val="el-GR"/>
              </w:rPr>
              <w:t>/</w:t>
            </w:r>
            <w:r w:rsidRPr="00DD2C72">
              <w:rPr>
                <w:rFonts w:ascii="Tahoma" w:hAnsi="Tahoma" w:cs="Tahoma"/>
                <w:b/>
                <w:color w:val="000000"/>
                <w:szCs w:val="22"/>
                <w:lang w:val="en-US"/>
              </w:rPr>
              <w:t>0</w:t>
            </w:r>
            <w:r>
              <w:rPr>
                <w:rFonts w:ascii="Tahoma" w:hAnsi="Tahoma" w:cs="Tahoma"/>
                <w:b/>
                <w:color w:val="000000"/>
                <w:szCs w:val="22"/>
                <w:lang w:val="en-US"/>
              </w:rPr>
              <w:t>3</w:t>
            </w:r>
            <w:r w:rsidRPr="00DD2C72">
              <w:rPr>
                <w:rFonts w:ascii="Tahoma" w:hAnsi="Tahoma" w:cs="Tahoma"/>
                <w:b/>
                <w:color w:val="000000"/>
                <w:szCs w:val="22"/>
                <w:lang w:val="el-GR"/>
              </w:rPr>
              <w:t>/2023</w:t>
            </w:r>
          </w:p>
        </w:tc>
      </w:tr>
      <w:tr w:rsidR="00DD2C72" w:rsidRPr="00DD2C72" w:rsidDel="005977E7" w14:paraId="2226A3AF" w14:textId="77777777" w:rsidTr="0087565D">
        <w:trPr>
          <w:trHeight w:val="624"/>
        </w:trPr>
        <w:tc>
          <w:tcPr>
            <w:tcW w:w="4047" w:type="pct"/>
            <w:gridSpan w:val="2"/>
            <w:shd w:val="clear" w:color="auto" w:fill="auto"/>
            <w:vAlign w:val="bottom"/>
          </w:tcPr>
          <w:p w14:paraId="4ECB8835" w14:textId="69366D5C" w:rsidR="00DD2C72" w:rsidRPr="0033120F" w:rsidRDefault="00DD2C72" w:rsidP="00DD2C72">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Ημερομηνία</w:t>
            </w:r>
            <w:r w:rsidRPr="0033120F">
              <w:rPr>
                <w:rFonts w:ascii="Tahoma" w:hAnsi="Tahoma" w:cs="Tahoma"/>
                <w:b/>
                <w:szCs w:val="22"/>
                <w:lang w:val="el-GR"/>
              </w:rPr>
              <w:t xml:space="preserve"> </w:t>
            </w:r>
            <w:r>
              <w:rPr>
                <w:rFonts w:ascii="Tahoma" w:hAnsi="Tahoma" w:cs="Tahoma"/>
                <w:b/>
                <w:szCs w:val="22"/>
                <w:lang w:val="el-GR"/>
              </w:rPr>
              <w:t>Δημοσίευσης</w:t>
            </w:r>
            <w:r w:rsidRPr="0033120F">
              <w:rPr>
                <w:rFonts w:ascii="Tahoma" w:hAnsi="Tahoma" w:cs="Tahoma"/>
                <w:b/>
                <w:szCs w:val="22"/>
                <w:lang w:val="el-GR"/>
              </w:rPr>
              <w:t xml:space="preserve"> Διακήρυξης σε Ε.Ε.</w:t>
            </w:r>
          </w:p>
        </w:tc>
        <w:tc>
          <w:tcPr>
            <w:tcW w:w="953" w:type="pct"/>
            <w:shd w:val="clear" w:color="auto" w:fill="auto"/>
            <w:vAlign w:val="center"/>
          </w:tcPr>
          <w:p w14:paraId="71353B08" w14:textId="02CBAB7E" w:rsidR="00DD2C72" w:rsidRDefault="00DD2C72" w:rsidP="00FF1A3E">
            <w:pPr>
              <w:autoSpaceDE w:val="0"/>
              <w:autoSpaceDN w:val="0"/>
              <w:adjustRightInd w:val="0"/>
              <w:spacing w:before="120"/>
              <w:jc w:val="left"/>
              <w:rPr>
                <w:rFonts w:ascii="Tahoma" w:hAnsi="Tahoma" w:cs="Tahoma"/>
                <w:b/>
                <w:color w:val="000000"/>
                <w:szCs w:val="22"/>
                <w:lang w:val="el-GR"/>
              </w:rPr>
            </w:pPr>
            <w:r w:rsidRPr="00DD2C72">
              <w:rPr>
                <w:rFonts w:ascii="Tahoma" w:hAnsi="Tahoma" w:cs="Tahoma"/>
                <w:b/>
                <w:color w:val="000000"/>
                <w:szCs w:val="22"/>
                <w:lang w:val="en-US"/>
              </w:rPr>
              <w:t>0</w:t>
            </w:r>
            <w:r>
              <w:rPr>
                <w:rFonts w:ascii="Tahoma" w:hAnsi="Tahoma" w:cs="Tahoma"/>
                <w:b/>
                <w:color w:val="000000"/>
                <w:szCs w:val="22"/>
                <w:lang w:val="el-GR"/>
              </w:rPr>
              <w:t>4</w:t>
            </w:r>
            <w:r w:rsidRPr="00DD2C72">
              <w:rPr>
                <w:rFonts w:ascii="Tahoma" w:hAnsi="Tahoma" w:cs="Tahoma"/>
                <w:b/>
                <w:color w:val="000000"/>
                <w:szCs w:val="22"/>
                <w:lang w:val="el-GR"/>
              </w:rPr>
              <w:t>/</w:t>
            </w:r>
            <w:r w:rsidRPr="00DD2C72">
              <w:rPr>
                <w:rFonts w:ascii="Tahoma" w:hAnsi="Tahoma" w:cs="Tahoma"/>
                <w:b/>
                <w:color w:val="000000"/>
                <w:szCs w:val="22"/>
                <w:lang w:val="en-US"/>
              </w:rPr>
              <w:t>04</w:t>
            </w:r>
            <w:r w:rsidRPr="00DD2C72">
              <w:rPr>
                <w:rFonts w:ascii="Tahoma" w:hAnsi="Tahoma" w:cs="Tahoma"/>
                <w:b/>
                <w:color w:val="000000"/>
                <w:szCs w:val="22"/>
                <w:lang w:val="el-GR"/>
              </w:rPr>
              <w:t>/2023</w:t>
            </w:r>
          </w:p>
        </w:tc>
      </w:tr>
      <w:tr w:rsidR="009863DC" w:rsidRPr="0033120F" w:rsidDel="005977E7" w14:paraId="3D386E3D" w14:textId="77777777" w:rsidTr="0087565D">
        <w:trPr>
          <w:trHeight w:val="624"/>
        </w:trPr>
        <w:tc>
          <w:tcPr>
            <w:tcW w:w="4047" w:type="pct"/>
            <w:gridSpan w:val="2"/>
            <w:shd w:val="clear" w:color="auto" w:fill="auto"/>
            <w:vAlign w:val="bottom"/>
          </w:tcPr>
          <w:p w14:paraId="2BB0B4D8"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lastRenderedPageBreak/>
              <w:t>Ημερομηνία Ανάρτησης στον Διαδικτυακό τόπο της Αναθέτουσας Αρχής www.ktpae.gr</w:t>
            </w:r>
          </w:p>
        </w:tc>
        <w:tc>
          <w:tcPr>
            <w:tcW w:w="953" w:type="pct"/>
            <w:shd w:val="clear" w:color="auto" w:fill="auto"/>
            <w:vAlign w:val="center"/>
          </w:tcPr>
          <w:p w14:paraId="35168D53" w14:textId="3912A284" w:rsidR="009863DC" w:rsidRPr="0033120F" w:rsidRDefault="00934D79" w:rsidP="00FF1A3E">
            <w:pPr>
              <w:autoSpaceDE w:val="0"/>
              <w:autoSpaceDN w:val="0"/>
              <w:adjustRightInd w:val="0"/>
              <w:spacing w:before="120"/>
              <w:jc w:val="left"/>
              <w:rPr>
                <w:rFonts w:ascii="Tahoma" w:hAnsi="Tahoma"/>
                <w:b/>
                <w:highlight w:val="yellow"/>
                <w:lang w:val="el-GR"/>
              </w:rPr>
            </w:pPr>
            <w:r w:rsidRPr="00934D79">
              <w:rPr>
                <w:rFonts w:ascii="Tahoma" w:hAnsi="Tahoma" w:cs="Tahoma"/>
                <w:b/>
                <w:color w:val="000000"/>
                <w:szCs w:val="22"/>
                <w:lang w:val="en-US"/>
              </w:rPr>
              <w:t>05</w:t>
            </w:r>
            <w:r w:rsidRPr="00934D79">
              <w:rPr>
                <w:rFonts w:ascii="Tahoma" w:hAnsi="Tahoma" w:cs="Tahoma"/>
                <w:b/>
                <w:color w:val="000000"/>
                <w:szCs w:val="22"/>
                <w:lang w:val="el-GR"/>
              </w:rPr>
              <w:t>/</w:t>
            </w:r>
            <w:r w:rsidRPr="00934D79">
              <w:rPr>
                <w:rFonts w:ascii="Tahoma" w:hAnsi="Tahoma" w:cs="Tahoma"/>
                <w:b/>
                <w:color w:val="000000"/>
                <w:szCs w:val="22"/>
                <w:lang w:val="en-US"/>
              </w:rPr>
              <w:t>04</w:t>
            </w:r>
            <w:r w:rsidRPr="00934D79">
              <w:rPr>
                <w:rFonts w:ascii="Tahoma" w:hAnsi="Tahoma" w:cs="Tahoma"/>
                <w:b/>
                <w:color w:val="000000"/>
                <w:szCs w:val="22"/>
                <w:lang w:val="el-GR"/>
              </w:rPr>
              <w:t>/2023</w:t>
            </w:r>
          </w:p>
        </w:tc>
      </w:tr>
    </w:tbl>
    <w:p w14:paraId="1E7FA8A2" w14:textId="77777777" w:rsidR="003B6091" w:rsidRPr="0033120F" w:rsidRDefault="003B6091" w:rsidP="00970860">
      <w:pPr>
        <w:pStyle w:val="1"/>
        <w:numPr>
          <w:ilvl w:val="0"/>
          <w:numId w:val="0"/>
        </w:numPr>
      </w:pPr>
      <w:bookmarkStart w:id="1" w:name="_Toc126513859"/>
      <w:bookmarkStart w:id="2" w:name="_Ref126573786"/>
      <w:bookmarkStart w:id="3" w:name="_Ref126573788"/>
      <w:r w:rsidRPr="0033120F">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397"/>
        <w:gridCol w:w="6458"/>
      </w:tblGrid>
      <w:tr w:rsidR="003B6091" w:rsidRPr="0033120F" w14:paraId="009EC2E5" w14:textId="77777777" w:rsidTr="00402D86">
        <w:trPr>
          <w:tblHeader/>
        </w:trPr>
        <w:tc>
          <w:tcPr>
            <w:tcW w:w="9855" w:type="dxa"/>
            <w:gridSpan w:val="2"/>
            <w:shd w:val="clear" w:color="auto" w:fill="E0E0E0"/>
            <w:vAlign w:val="center"/>
          </w:tcPr>
          <w:p w14:paraId="22751476" w14:textId="77777777" w:rsidR="003B6091" w:rsidRPr="0033120F" w:rsidRDefault="003B6091" w:rsidP="00EA72C1">
            <w:pPr>
              <w:pStyle w:val="3"/>
              <w:numPr>
                <w:ilvl w:val="0"/>
                <w:numId w:val="0"/>
              </w:numPr>
            </w:pPr>
            <w:bookmarkStart w:id="4" w:name="_Toc126513860"/>
            <w:r w:rsidRPr="0033120F">
              <w:t>Συνοπτικά στοιχεία Έργου</w:t>
            </w:r>
            <w:bookmarkEnd w:id="4"/>
          </w:p>
        </w:tc>
      </w:tr>
      <w:tr w:rsidR="003B6091" w:rsidRPr="004041B9" w14:paraId="6E56A409" w14:textId="77777777" w:rsidTr="00402D86">
        <w:tc>
          <w:tcPr>
            <w:tcW w:w="3397" w:type="dxa"/>
            <w:vAlign w:val="center"/>
          </w:tcPr>
          <w:p w14:paraId="65A77E5E" w14:textId="77777777" w:rsidR="003B6091" w:rsidRPr="0033120F" w:rsidRDefault="003B6091" w:rsidP="000A149A">
            <w:pPr>
              <w:pStyle w:val="TabletextChar"/>
              <w:spacing w:before="60" w:after="60" w:line="240" w:lineRule="auto"/>
              <w:rPr>
                <w:rFonts w:cs="Tahoma"/>
                <w:b/>
              </w:rPr>
            </w:pPr>
            <w:r w:rsidRPr="0033120F">
              <w:rPr>
                <w:rFonts w:cs="Tahoma"/>
                <w:b/>
              </w:rPr>
              <w:t>ΤΙΤΛΟΣ ΕΡΓΟΥ</w:t>
            </w:r>
          </w:p>
        </w:tc>
        <w:tc>
          <w:tcPr>
            <w:tcW w:w="6458" w:type="dxa"/>
            <w:vAlign w:val="center"/>
          </w:tcPr>
          <w:p w14:paraId="65A7B84F" w14:textId="1F9FE96E" w:rsidR="003B6091" w:rsidRPr="0033120F" w:rsidRDefault="000A149A" w:rsidP="000A149A">
            <w:pPr>
              <w:pStyle w:val="TabletextChar"/>
              <w:spacing w:before="60" w:after="60" w:line="240" w:lineRule="auto"/>
              <w:rPr>
                <w:rFonts w:cs="Tahoma"/>
              </w:rPr>
            </w:pPr>
            <w:r w:rsidRPr="0033120F">
              <w:rPr>
                <w:rFonts w:cs="Tahoma"/>
                <w:b/>
                <w:bCs/>
              </w:rPr>
              <w:t>Παροχή Υπηρεσιών Συμβούλου Τεχνικής υποστήριξης στ</w:t>
            </w:r>
            <w:r w:rsidR="00CA5E57">
              <w:rPr>
                <w:rFonts w:cs="Tahoma"/>
                <w:b/>
                <w:bCs/>
              </w:rPr>
              <w:t>ο</w:t>
            </w:r>
            <w:r w:rsidRPr="0033120F">
              <w:rPr>
                <w:rFonts w:cs="Tahoma"/>
                <w:b/>
                <w:bCs/>
              </w:rPr>
              <w:t xml:space="preserve"> πλαίσι</w:t>
            </w:r>
            <w:r w:rsidR="00CA5E57">
              <w:rPr>
                <w:rFonts w:cs="Tahoma"/>
                <w:b/>
                <w:bCs/>
              </w:rPr>
              <w:t>ο</w:t>
            </w:r>
            <w:r w:rsidRPr="0033120F">
              <w:rPr>
                <w:rFonts w:cs="Tahoma"/>
                <w:b/>
                <w:bCs/>
              </w:rPr>
              <w:t xml:space="preserve"> του έργου “Νέο Σύστημα Ηλεκτρονικών Δημοσίων Συμβάσεων”</w:t>
            </w:r>
          </w:p>
        </w:tc>
      </w:tr>
      <w:tr w:rsidR="003B6091" w:rsidRPr="004041B9" w14:paraId="54B19095" w14:textId="77777777" w:rsidTr="00402D86">
        <w:tc>
          <w:tcPr>
            <w:tcW w:w="3397" w:type="dxa"/>
            <w:vAlign w:val="center"/>
          </w:tcPr>
          <w:p w14:paraId="0CDFD858" w14:textId="77777777" w:rsidR="003B6091" w:rsidRPr="0033120F" w:rsidRDefault="003B6091" w:rsidP="000A149A">
            <w:pPr>
              <w:pStyle w:val="TabletextChar"/>
              <w:spacing w:before="60" w:after="60" w:line="240" w:lineRule="auto"/>
              <w:rPr>
                <w:rFonts w:cs="Tahoma"/>
                <w:b/>
              </w:rPr>
            </w:pPr>
            <w:r w:rsidRPr="0033120F">
              <w:rPr>
                <w:rFonts w:cs="Tahoma"/>
                <w:b/>
              </w:rPr>
              <w:t>ΑΝΑΘΕΤΟΥΣΑ ΑΡΧΗ</w:t>
            </w:r>
          </w:p>
        </w:tc>
        <w:tc>
          <w:tcPr>
            <w:tcW w:w="6458" w:type="dxa"/>
            <w:vAlign w:val="center"/>
          </w:tcPr>
          <w:p w14:paraId="027B712E" w14:textId="77777777" w:rsidR="003B6091" w:rsidRPr="0033120F" w:rsidRDefault="003B6091" w:rsidP="000A149A">
            <w:pPr>
              <w:pStyle w:val="TabletextChar"/>
              <w:spacing w:before="60" w:after="60" w:line="240" w:lineRule="auto"/>
              <w:rPr>
                <w:rFonts w:cs="Tahoma"/>
              </w:rPr>
            </w:pPr>
            <w:r w:rsidRPr="0033120F">
              <w:rPr>
                <w:rFonts w:cs="Tahoma"/>
                <w:b/>
              </w:rPr>
              <w:t>«Κοινωνία της Πληροφορίας Μ.Α.Ε. - ΚτΠ Μ.Α.Ε.»</w:t>
            </w:r>
          </w:p>
        </w:tc>
      </w:tr>
      <w:tr w:rsidR="003B6091" w:rsidRPr="0033120F" w14:paraId="25BB4613" w14:textId="77777777" w:rsidTr="00402D86">
        <w:tc>
          <w:tcPr>
            <w:tcW w:w="3397" w:type="dxa"/>
            <w:vAlign w:val="center"/>
          </w:tcPr>
          <w:p w14:paraId="3B0477AD" w14:textId="77777777" w:rsidR="003B6091" w:rsidRPr="0033120F" w:rsidRDefault="003B6091" w:rsidP="000A149A">
            <w:pPr>
              <w:pStyle w:val="TabletextChar"/>
              <w:spacing w:before="60" w:after="60" w:line="240" w:lineRule="auto"/>
              <w:rPr>
                <w:rFonts w:cs="Tahoma"/>
                <w:b/>
              </w:rPr>
            </w:pPr>
            <w:r w:rsidRPr="0033120F">
              <w:rPr>
                <w:rFonts w:cs="Tahoma"/>
                <w:b/>
              </w:rPr>
              <w:t>ΚΥΡΙΟΣ ΤΟΥ ΕΡΓΟΥ</w:t>
            </w:r>
          </w:p>
        </w:tc>
        <w:tc>
          <w:tcPr>
            <w:tcW w:w="6458" w:type="dxa"/>
            <w:vAlign w:val="center"/>
          </w:tcPr>
          <w:p w14:paraId="357006A2" w14:textId="77777777" w:rsidR="003B6091" w:rsidRPr="0033120F" w:rsidRDefault="003B6091" w:rsidP="000A149A">
            <w:pPr>
              <w:pStyle w:val="TabletextChar"/>
              <w:spacing w:before="60" w:after="60" w:line="240" w:lineRule="auto"/>
              <w:rPr>
                <w:rFonts w:cs="Tahoma"/>
              </w:rPr>
            </w:pPr>
            <w:r w:rsidRPr="0033120F">
              <w:rPr>
                <w:rFonts w:cs="Tahoma"/>
                <w:b/>
              </w:rPr>
              <w:t>«Υπουργείο Ψηφιακής Διακυβέρνησης»</w:t>
            </w:r>
          </w:p>
        </w:tc>
      </w:tr>
      <w:tr w:rsidR="003B6091" w:rsidRPr="0033120F" w14:paraId="14EB05BE" w14:textId="77777777" w:rsidTr="00402D86">
        <w:tc>
          <w:tcPr>
            <w:tcW w:w="3397" w:type="dxa"/>
            <w:vAlign w:val="center"/>
          </w:tcPr>
          <w:p w14:paraId="1C7C1CD9" w14:textId="77777777" w:rsidR="003B6091" w:rsidRPr="0033120F" w:rsidRDefault="003B6091" w:rsidP="000A149A">
            <w:pPr>
              <w:pStyle w:val="TabletextChar"/>
              <w:spacing w:before="60" w:after="60" w:line="240" w:lineRule="auto"/>
              <w:rPr>
                <w:rFonts w:cs="Tahoma"/>
                <w:b/>
              </w:rPr>
            </w:pPr>
            <w:r w:rsidRPr="0033120F">
              <w:rPr>
                <w:rFonts w:cs="Tahoma"/>
                <w:b/>
              </w:rPr>
              <w:t>ΦΟΡΕΑΣ ΧΡΗΜΑΤΟΔΟΤΗΣΗΣ</w:t>
            </w:r>
          </w:p>
        </w:tc>
        <w:tc>
          <w:tcPr>
            <w:tcW w:w="6458" w:type="dxa"/>
            <w:vAlign w:val="center"/>
          </w:tcPr>
          <w:p w14:paraId="606B716B" w14:textId="77777777" w:rsidR="003B6091" w:rsidRPr="0033120F" w:rsidRDefault="003B6091" w:rsidP="000A149A">
            <w:pPr>
              <w:pStyle w:val="TabletextChar"/>
              <w:spacing w:before="60" w:after="60" w:line="240" w:lineRule="auto"/>
              <w:rPr>
                <w:rFonts w:cs="Tahoma"/>
                <w:b/>
              </w:rPr>
            </w:pPr>
            <w:r w:rsidRPr="0033120F">
              <w:rPr>
                <w:rFonts w:cs="Tahoma"/>
                <w:b/>
              </w:rPr>
              <w:t>«Υπουργείο Ψηφιακής Διακυβέρνησης»</w:t>
            </w:r>
          </w:p>
        </w:tc>
      </w:tr>
      <w:tr w:rsidR="003B6091" w:rsidRPr="004041B9" w14:paraId="2EB035C5" w14:textId="77777777" w:rsidTr="00402D86">
        <w:tc>
          <w:tcPr>
            <w:tcW w:w="3397" w:type="dxa"/>
            <w:vAlign w:val="center"/>
          </w:tcPr>
          <w:p w14:paraId="174804C5" w14:textId="77777777" w:rsidR="003B6091" w:rsidRPr="0033120F" w:rsidRDefault="003B6091" w:rsidP="000A149A">
            <w:pPr>
              <w:pStyle w:val="TabletextChar"/>
              <w:spacing w:before="60" w:after="60" w:line="240" w:lineRule="auto"/>
              <w:rPr>
                <w:rFonts w:cs="Tahoma"/>
                <w:b/>
              </w:rPr>
            </w:pPr>
            <w:r w:rsidRPr="0033120F">
              <w:rPr>
                <w:rFonts w:cs="Tahoma"/>
                <w:b/>
              </w:rPr>
              <w:t>ΤΟΠΟΣ ΠΑΡΑΔΟΣΗΣ – ΤΟΠΟΣ ΠΑΡΟΧΗΣ ΥΠΗΡΕΣΙΩΝ</w:t>
            </w:r>
          </w:p>
        </w:tc>
        <w:tc>
          <w:tcPr>
            <w:tcW w:w="6458" w:type="dxa"/>
            <w:vAlign w:val="center"/>
          </w:tcPr>
          <w:p w14:paraId="2F2AD4FE" w14:textId="77777777" w:rsidR="00DD3157" w:rsidRPr="00DD3157" w:rsidRDefault="003B6091" w:rsidP="000A149A">
            <w:pPr>
              <w:pStyle w:val="TabletextChar"/>
              <w:spacing w:before="60" w:after="60" w:line="240" w:lineRule="auto"/>
              <w:jc w:val="both"/>
              <w:rPr>
                <w:rFonts w:cs="Tahoma"/>
              </w:rPr>
            </w:pPr>
            <w:r w:rsidRPr="0087565D">
              <w:rPr>
                <w:rFonts w:cs="Tahoma"/>
                <w:b/>
                <w:bCs/>
              </w:rPr>
              <w:t>Τόπος παράδοσης:</w:t>
            </w:r>
            <w:r w:rsidRPr="00DD3157">
              <w:rPr>
                <w:rFonts w:cs="Tahoma"/>
              </w:rPr>
              <w:t xml:space="preserve"> Αναθέτουσα Αρχή </w:t>
            </w:r>
          </w:p>
          <w:p w14:paraId="40EBBCA1" w14:textId="42C5902B" w:rsidR="003B6091" w:rsidRPr="00DD3157" w:rsidRDefault="00DD3157" w:rsidP="000A149A">
            <w:pPr>
              <w:pStyle w:val="TabletextChar"/>
              <w:spacing w:before="60" w:after="60" w:line="240" w:lineRule="auto"/>
              <w:jc w:val="both"/>
              <w:rPr>
                <w:rFonts w:cs="Tahoma"/>
              </w:rPr>
            </w:pPr>
            <w:r w:rsidRPr="0087565D">
              <w:rPr>
                <w:rFonts w:cs="Tahoma"/>
                <w:b/>
              </w:rPr>
              <w:t xml:space="preserve">Τόπος παροχής υπηρεσιών: </w:t>
            </w:r>
            <w:r w:rsidRPr="0087565D">
              <w:rPr>
                <w:rFonts w:cs="Tahoma"/>
              </w:rPr>
              <w:t xml:space="preserve"> Κατά κύριο λόγο οι εγκαταστάσεις του Κυρίου του Έργου, της Αναθέτουσας Αρχής αλλά και όποια άλλα σημεία απαιτηθούν με βάση τις ανάγκες του έργου </w:t>
            </w:r>
          </w:p>
        </w:tc>
      </w:tr>
      <w:tr w:rsidR="003B6091" w:rsidRPr="0033120F" w14:paraId="04EAFE6F" w14:textId="77777777" w:rsidTr="00402D86">
        <w:tc>
          <w:tcPr>
            <w:tcW w:w="3397" w:type="dxa"/>
            <w:vAlign w:val="center"/>
          </w:tcPr>
          <w:p w14:paraId="390B92C5" w14:textId="77777777" w:rsidR="003B6091" w:rsidRPr="0033120F" w:rsidRDefault="003B6091" w:rsidP="000A149A">
            <w:pPr>
              <w:pStyle w:val="TabletextChar"/>
              <w:spacing w:before="60" w:after="60" w:line="240" w:lineRule="auto"/>
              <w:rPr>
                <w:rFonts w:cs="Tahoma"/>
                <w:b/>
              </w:rPr>
            </w:pPr>
            <w:r w:rsidRPr="0033120F">
              <w:rPr>
                <w:rFonts w:cs="Tahoma"/>
                <w:b/>
              </w:rPr>
              <w:t>ΕΙΔΟΣ ΣΥΜΒΑΣΗΣ</w:t>
            </w:r>
          </w:p>
        </w:tc>
        <w:tc>
          <w:tcPr>
            <w:tcW w:w="6458" w:type="dxa"/>
            <w:vAlign w:val="center"/>
          </w:tcPr>
          <w:p w14:paraId="0C0A5EFE" w14:textId="03B711D0" w:rsidR="003B6091" w:rsidRPr="0033120F" w:rsidRDefault="003B6091" w:rsidP="000A149A">
            <w:pPr>
              <w:pStyle w:val="TabletextChar"/>
              <w:spacing w:before="60" w:after="60" w:line="240" w:lineRule="auto"/>
              <w:jc w:val="both"/>
              <w:rPr>
                <w:rFonts w:cs="Tahoma"/>
                <w:b/>
                <w:highlight w:val="yellow"/>
              </w:rPr>
            </w:pPr>
            <w:r w:rsidRPr="003F1CF8">
              <w:rPr>
                <w:rFonts w:cs="Tahoma"/>
                <w:b/>
              </w:rPr>
              <w:t xml:space="preserve">CPV: </w:t>
            </w:r>
            <w:r w:rsidR="00986F88" w:rsidRPr="00986F88">
              <w:rPr>
                <w:rFonts w:cs="Tahoma"/>
                <w:b/>
              </w:rPr>
              <w:t>72000000-5</w:t>
            </w:r>
            <w:r w:rsidRPr="003F1CF8">
              <w:rPr>
                <w:rFonts w:cs="Tahoma"/>
                <w:b/>
              </w:rPr>
              <w:tab/>
            </w:r>
          </w:p>
        </w:tc>
      </w:tr>
      <w:tr w:rsidR="003B6091" w:rsidRPr="004041B9" w14:paraId="2CE84451" w14:textId="77777777" w:rsidTr="00402D86">
        <w:tc>
          <w:tcPr>
            <w:tcW w:w="3397" w:type="dxa"/>
            <w:vAlign w:val="center"/>
          </w:tcPr>
          <w:p w14:paraId="462F98BA" w14:textId="77777777" w:rsidR="003B6091" w:rsidRPr="0033120F" w:rsidRDefault="003B6091" w:rsidP="000A149A">
            <w:pPr>
              <w:pStyle w:val="TabletextChar"/>
              <w:spacing w:before="60" w:after="60" w:line="240" w:lineRule="auto"/>
              <w:rPr>
                <w:rFonts w:cs="Tahoma"/>
                <w:b/>
              </w:rPr>
            </w:pPr>
            <w:r w:rsidRPr="0033120F">
              <w:rPr>
                <w:rFonts w:cs="Tahoma"/>
                <w:b/>
              </w:rPr>
              <w:t>ΕΙΔΟΣ ΔΙΑΔΙΚΑΣΙΑΣ</w:t>
            </w:r>
          </w:p>
        </w:tc>
        <w:tc>
          <w:tcPr>
            <w:tcW w:w="6458" w:type="dxa"/>
            <w:vAlign w:val="center"/>
          </w:tcPr>
          <w:p w14:paraId="2B02FE73" w14:textId="21331D80" w:rsidR="003B6091" w:rsidRPr="0033120F" w:rsidRDefault="003B6091" w:rsidP="000A149A">
            <w:pPr>
              <w:pStyle w:val="TabletextChar"/>
              <w:spacing w:before="60" w:after="60" w:line="240" w:lineRule="auto"/>
              <w:jc w:val="both"/>
              <w:rPr>
                <w:rFonts w:cs="Tahoma"/>
              </w:rPr>
            </w:pPr>
            <w:r w:rsidRPr="0033120F">
              <w:rPr>
                <w:rFonts w:cs="Tahoma"/>
              </w:rPr>
              <w:t xml:space="preserve">Ηλεκτρονικός Ανοικτός (Διεθνής) </w:t>
            </w:r>
            <w:r w:rsidR="00AF2A9C" w:rsidRPr="0033120F">
              <w:rPr>
                <w:rFonts w:cs="Tahoma"/>
              </w:rPr>
              <w:t xml:space="preserve">Άνω </w:t>
            </w:r>
            <w:r w:rsidRPr="0033120F">
              <w:rPr>
                <w:rFonts w:cs="Tahoma"/>
              </w:rPr>
              <w:t xml:space="preserve">των Ορίων Διαγωνισμός με κριτήριο ανάθεσης την πλέον συμφέρουσα από οικονομική άποψη προσφορά βάσει βέλτιστης σχέσης ποιότητας – τιμής. </w:t>
            </w:r>
          </w:p>
        </w:tc>
      </w:tr>
      <w:tr w:rsidR="00461B12" w:rsidRPr="004041B9" w14:paraId="27CF06A1" w14:textId="77777777" w:rsidTr="00402D86">
        <w:tc>
          <w:tcPr>
            <w:tcW w:w="3397" w:type="dxa"/>
            <w:vAlign w:val="center"/>
          </w:tcPr>
          <w:p w14:paraId="6591964A" w14:textId="3557F27B" w:rsidR="00461B12" w:rsidRPr="0033120F" w:rsidRDefault="00461B12" w:rsidP="00461B12">
            <w:pPr>
              <w:pStyle w:val="TabletextChar"/>
              <w:spacing w:before="60" w:after="60" w:line="240" w:lineRule="auto"/>
              <w:rPr>
                <w:rFonts w:cs="Tahoma"/>
                <w:b/>
              </w:rPr>
            </w:pPr>
            <w:r w:rsidRPr="0033120F">
              <w:rPr>
                <w:rFonts w:cs="Tahoma"/>
                <w:b/>
              </w:rPr>
              <w:t>ΠΡΟΥΠΟΛΟΓΙΣΜΟΣ – ΕΚΤΙΜΩΜΕΝΗ ΑΞΙΑ ΣΥΜ</w:t>
            </w:r>
            <w:r>
              <w:rPr>
                <w:rFonts w:cs="Tahoma"/>
                <w:b/>
              </w:rPr>
              <w:t>ΒΑΣΗΣ</w:t>
            </w:r>
            <w:r w:rsidRPr="0033120F">
              <w:rPr>
                <w:rFonts w:cs="Tahoma"/>
                <w:b/>
              </w:rPr>
              <w:t xml:space="preserve"> </w:t>
            </w:r>
          </w:p>
        </w:tc>
        <w:tc>
          <w:tcPr>
            <w:tcW w:w="6458" w:type="dxa"/>
            <w:vAlign w:val="center"/>
          </w:tcPr>
          <w:p w14:paraId="624E9FC8" w14:textId="77777777" w:rsidR="00AF2A9C" w:rsidRPr="0087565D" w:rsidRDefault="00AF2A9C" w:rsidP="00AF2A9C">
            <w:pPr>
              <w:pStyle w:val="TabletextChar"/>
              <w:numPr>
                <w:ilvl w:val="0"/>
                <w:numId w:val="92"/>
              </w:numPr>
              <w:rPr>
                <w:rFonts w:cs="Tahoma"/>
                <w:color w:val="000000"/>
                <w:sz w:val="22"/>
                <w:szCs w:val="22"/>
                <w:lang w:eastAsia="el-GR"/>
              </w:rPr>
            </w:pPr>
            <w:r w:rsidRPr="0087565D">
              <w:rPr>
                <w:rFonts w:cs="Tahoma"/>
                <w:color w:val="000000"/>
                <w:sz w:val="22"/>
                <w:szCs w:val="22"/>
                <w:lang w:eastAsia="el-GR"/>
              </w:rPr>
              <w:t xml:space="preserve">Εκτιμώμενη αξία παρούσας σύμβασης </w:t>
            </w:r>
            <w:r w:rsidRPr="0087565D">
              <w:rPr>
                <w:rFonts w:cs="Tahoma"/>
                <w:b/>
                <w:bCs/>
                <w:color w:val="000000"/>
                <w:sz w:val="22"/>
                <w:szCs w:val="22"/>
                <w:lang w:eastAsia="el-GR"/>
              </w:rPr>
              <w:t>€1.400.000,00</w:t>
            </w:r>
            <w:r w:rsidRPr="0087565D">
              <w:rPr>
                <w:rFonts w:cs="Tahoma"/>
                <w:color w:val="000000"/>
                <w:sz w:val="22"/>
                <w:szCs w:val="22"/>
                <w:lang w:eastAsia="el-GR"/>
              </w:rPr>
              <w:t xml:space="preserve"> μη περιλαμβανομένου</w:t>
            </w:r>
            <w:r w:rsidRPr="0087565D">
              <w:rPr>
                <w:rFonts w:cs="Tahoma"/>
                <w:color w:val="000000"/>
                <w:sz w:val="22"/>
                <w:szCs w:val="22"/>
                <w:lang w:eastAsia="el-GR"/>
              </w:rPr>
              <w:tab/>
              <w:t xml:space="preserve">ΦΠΑ (Προϋπολογισμός με ΦΠΑ: </w:t>
            </w:r>
            <w:r w:rsidRPr="0087565D">
              <w:rPr>
                <w:rFonts w:cs="Tahoma"/>
                <w:b/>
                <w:bCs/>
                <w:color w:val="000000"/>
                <w:sz w:val="22"/>
                <w:szCs w:val="22"/>
                <w:lang w:eastAsia="el-GR"/>
              </w:rPr>
              <w:t>€1.736.000,00</w:t>
            </w:r>
            <w:r w:rsidRPr="0087565D">
              <w:rPr>
                <w:rFonts w:cs="Tahoma"/>
                <w:color w:val="000000"/>
                <w:sz w:val="22"/>
                <w:szCs w:val="22"/>
                <w:lang w:eastAsia="el-GR"/>
              </w:rPr>
              <w:t xml:space="preserve">, ΦΠΑ 24%: </w:t>
            </w:r>
            <w:r w:rsidRPr="0087565D">
              <w:rPr>
                <w:rFonts w:cs="Tahoma"/>
                <w:b/>
                <w:bCs/>
                <w:color w:val="000000"/>
                <w:sz w:val="22"/>
                <w:szCs w:val="22"/>
                <w:lang w:eastAsia="el-GR"/>
              </w:rPr>
              <w:t>€336.000,00</w:t>
            </w:r>
            <w:r w:rsidRPr="0087565D">
              <w:rPr>
                <w:rFonts w:cs="Tahoma"/>
                <w:color w:val="000000"/>
                <w:sz w:val="22"/>
                <w:szCs w:val="22"/>
                <w:lang w:eastAsia="el-GR"/>
              </w:rPr>
              <w:t xml:space="preserve"> )</w:t>
            </w:r>
          </w:p>
          <w:p w14:paraId="7D54B5F0" w14:textId="77777777" w:rsidR="00AF2A9C" w:rsidRPr="0087565D" w:rsidRDefault="00AF2A9C" w:rsidP="00AF2A9C">
            <w:pPr>
              <w:pStyle w:val="TabletextChar"/>
              <w:numPr>
                <w:ilvl w:val="0"/>
                <w:numId w:val="92"/>
              </w:numPr>
              <w:spacing w:line="240" w:lineRule="auto"/>
              <w:rPr>
                <w:rFonts w:cs="Tahoma"/>
                <w:color w:val="000000"/>
                <w:sz w:val="22"/>
                <w:szCs w:val="22"/>
                <w:lang w:eastAsia="el-GR"/>
              </w:rPr>
            </w:pPr>
            <w:r w:rsidRPr="0087565D">
              <w:rPr>
                <w:rFonts w:cs="Tahoma"/>
                <w:color w:val="000000"/>
                <w:sz w:val="22"/>
                <w:szCs w:val="22"/>
                <w:lang w:eastAsia="el-GR"/>
              </w:rPr>
              <w:t xml:space="preserve">Εκτιμώμενη αξία δικαιώματος προαίρεσης αύξησης φυσικού αντικείμενου έως </w:t>
            </w:r>
            <w:r w:rsidRPr="0087565D">
              <w:rPr>
                <w:rFonts w:cs="Tahoma"/>
                <w:b/>
                <w:bCs/>
                <w:color w:val="000000"/>
                <w:sz w:val="22"/>
                <w:szCs w:val="22"/>
                <w:lang w:eastAsia="el-GR"/>
              </w:rPr>
              <w:t>€700.000,00</w:t>
            </w:r>
            <w:r w:rsidRPr="0087565D">
              <w:rPr>
                <w:rFonts w:cs="Tahoma"/>
                <w:color w:val="000000"/>
                <w:sz w:val="22"/>
                <w:szCs w:val="22"/>
                <w:lang w:eastAsia="el-GR"/>
              </w:rPr>
              <w:t xml:space="preserve"> μη περιλαμβανομένου ΦΠΑ (Προϋπολογισμός με ΦΠΑ: </w:t>
            </w:r>
            <w:r w:rsidRPr="0087565D">
              <w:rPr>
                <w:rFonts w:cs="Tahoma"/>
                <w:b/>
                <w:bCs/>
                <w:color w:val="000000"/>
                <w:sz w:val="22"/>
                <w:szCs w:val="22"/>
                <w:lang w:eastAsia="el-GR"/>
              </w:rPr>
              <w:t>€868.000,00</w:t>
            </w:r>
            <w:r w:rsidRPr="0087565D">
              <w:rPr>
                <w:rFonts w:cs="Tahoma"/>
                <w:color w:val="000000"/>
                <w:sz w:val="22"/>
                <w:szCs w:val="22"/>
                <w:lang w:eastAsia="el-GR"/>
              </w:rPr>
              <w:t xml:space="preserve">, ΦΠΑ 24%: </w:t>
            </w:r>
            <w:r w:rsidRPr="0087565D">
              <w:rPr>
                <w:rFonts w:cs="Tahoma"/>
                <w:b/>
                <w:bCs/>
                <w:color w:val="000000"/>
                <w:sz w:val="22"/>
                <w:szCs w:val="22"/>
                <w:lang w:eastAsia="el-GR"/>
              </w:rPr>
              <w:t>€168.000,00</w:t>
            </w:r>
            <w:r w:rsidRPr="0087565D">
              <w:rPr>
                <w:rFonts w:cs="Tahoma"/>
                <w:color w:val="000000"/>
                <w:sz w:val="22"/>
                <w:szCs w:val="22"/>
                <w:lang w:eastAsia="el-GR"/>
              </w:rPr>
              <w:t xml:space="preserve"> )</w:t>
            </w:r>
          </w:p>
          <w:p w14:paraId="1D3F7DEF" w14:textId="6ABABE47" w:rsidR="00461B12" w:rsidRPr="00461B12" w:rsidRDefault="00AF2A9C" w:rsidP="0087565D">
            <w:pPr>
              <w:pStyle w:val="TabletextChar"/>
              <w:spacing w:before="120"/>
              <w:rPr>
                <w:rFonts w:cs="Tahoma"/>
                <w:lang w:eastAsia="el-GR"/>
              </w:rPr>
            </w:pPr>
            <w:r w:rsidRPr="001A6782">
              <w:rPr>
                <w:rFonts w:cs="Tahoma"/>
                <w:color w:val="000000"/>
                <w:szCs w:val="22"/>
                <w:lang w:eastAsia="el-GR"/>
              </w:rPr>
              <w:t xml:space="preserve">Συνολική Εκτιμώμενη Αξία σύμβασης  μη περιλαμβανομένου ΦΠΑ </w:t>
            </w:r>
            <w:r w:rsidRPr="001A6782">
              <w:rPr>
                <w:rFonts w:cs="Tahoma"/>
                <w:b/>
                <w:bCs/>
                <w:color w:val="000000"/>
                <w:szCs w:val="22"/>
                <w:lang w:eastAsia="el-GR"/>
              </w:rPr>
              <w:t>€2.100.000,00</w:t>
            </w:r>
            <w:r w:rsidRPr="001A6782">
              <w:rPr>
                <w:rFonts w:cs="Tahoma"/>
                <w:color w:val="000000"/>
                <w:szCs w:val="22"/>
                <w:lang w:eastAsia="el-GR"/>
              </w:rPr>
              <w:t xml:space="preserve">,  Προϋπολογισμός με ΦΠΑ: </w:t>
            </w:r>
            <w:r w:rsidRPr="001A6782">
              <w:rPr>
                <w:rFonts w:cs="Tahoma"/>
                <w:b/>
                <w:bCs/>
                <w:color w:val="000000"/>
                <w:szCs w:val="22"/>
                <w:lang w:eastAsia="el-GR"/>
              </w:rPr>
              <w:t>€2.604.000,00</w:t>
            </w:r>
            <w:r w:rsidRPr="001A6782">
              <w:rPr>
                <w:rFonts w:cs="Tahoma"/>
                <w:color w:val="000000"/>
                <w:szCs w:val="22"/>
                <w:lang w:eastAsia="el-GR"/>
              </w:rPr>
              <w:t xml:space="preserve">, ΦΠΑ 24%: </w:t>
            </w:r>
            <w:r w:rsidRPr="001A6782">
              <w:rPr>
                <w:rFonts w:cs="Tahoma"/>
                <w:b/>
                <w:bCs/>
                <w:color w:val="000000"/>
                <w:szCs w:val="22"/>
                <w:lang w:eastAsia="el-GR"/>
              </w:rPr>
              <w:t>€504.000,00</w:t>
            </w:r>
            <w:r w:rsidRPr="001A6782">
              <w:rPr>
                <w:rFonts w:cs="Tahoma"/>
                <w:color w:val="000000"/>
                <w:szCs w:val="22"/>
                <w:lang w:eastAsia="el-GR"/>
              </w:rPr>
              <w:tab/>
            </w:r>
            <w:r w:rsidR="000F2BA6" w:rsidRPr="00BF2001">
              <w:rPr>
                <w:rFonts w:cs="Tahoma"/>
                <w:color w:val="000000"/>
                <w:sz w:val="22"/>
                <w:szCs w:val="22"/>
                <w:lang w:eastAsia="el-GR"/>
              </w:rPr>
              <w:tab/>
            </w:r>
          </w:p>
        </w:tc>
      </w:tr>
      <w:tr w:rsidR="00461B12" w:rsidRPr="004041B9" w14:paraId="2A3A6049" w14:textId="77777777" w:rsidTr="00402D86">
        <w:tc>
          <w:tcPr>
            <w:tcW w:w="3397" w:type="dxa"/>
            <w:vAlign w:val="center"/>
          </w:tcPr>
          <w:p w14:paraId="4C3E08EF" w14:textId="77777777" w:rsidR="00461B12" w:rsidRPr="0033120F" w:rsidRDefault="00461B12" w:rsidP="00461B12">
            <w:pPr>
              <w:pStyle w:val="TabletextChar"/>
              <w:spacing w:before="60" w:after="60" w:line="240" w:lineRule="auto"/>
              <w:rPr>
                <w:rFonts w:cs="Tahoma"/>
                <w:b/>
              </w:rPr>
            </w:pPr>
            <w:r w:rsidRPr="0033120F">
              <w:rPr>
                <w:rFonts w:cs="Tahoma"/>
                <w:b/>
              </w:rPr>
              <w:t>ΧΡΗΜΑΤΟΔΟΤΗΣΗ ΕΡΓΟΥ</w:t>
            </w:r>
          </w:p>
        </w:tc>
        <w:tc>
          <w:tcPr>
            <w:tcW w:w="6458" w:type="dxa"/>
            <w:vAlign w:val="center"/>
          </w:tcPr>
          <w:p w14:paraId="2D36209D" w14:textId="0598DDE9" w:rsidR="00461B12" w:rsidRPr="0087565D" w:rsidRDefault="0057148E" w:rsidP="00461B12">
            <w:pPr>
              <w:suppressAutoHyphens w:val="0"/>
              <w:spacing w:before="60" w:after="60"/>
              <w:rPr>
                <w:rFonts w:ascii="Tahoma" w:eastAsia="SimSun" w:hAnsi="Tahoma" w:cs="Tahoma"/>
                <w:szCs w:val="22"/>
                <w:lang w:val="el-GR"/>
              </w:rPr>
            </w:pPr>
            <w:r w:rsidRPr="0087565D">
              <w:rPr>
                <w:rFonts w:ascii="Tahoma" w:hAnsi="Tahoma" w:cs="Tahoma"/>
                <w:szCs w:val="22"/>
                <w:lang w:val="en-US"/>
              </w:rPr>
              <w:t>To</w:t>
            </w:r>
            <w:r w:rsidRPr="0087565D">
              <w:rPr>
                <w:rFonts w:ascii="Tahoma" w:hAnsi="Tahoma" w:cs="Tahoma"/>
                <w:szCs w:val="22"/>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87565D">
              <w:rPr>
                <w:rFonts w:ascii="Tahoma" w:hAnsi="Tahoma" w:cs="Tahoma"/>
                <w:szCs w:val="22"/>
              </w:rPr>
              <w:t>NextGeneration</w:t>
            </w:r>
            <w:r w:rsidRPr="0087565D">
              <w:rPr>
                <w:rFonts w:ascii="Tahoma" w:hAnsi="Tahoma" w:cs="Tahoma"/>
                <w:szCs w:val="22"/>
                <w:lang w:val="el-GR"/>
              </w:rPr>
              <w:t xml:space="preserve"> </w:t>
            </w:r>
            <w:r w:rsidRPr="0087565D">
              <w:rPr>
                <w:rFonts w:ascii="Tahoma" w:hAnsi="Tahoma" w:cs="Tahoma"/>
                <w:szCs w:val="22"/>
              </w:rPr>
              <w:t>EU</w:t>
            </w:r>
            <w:r w:rsidRPr="0087565D">
              <w:rPr>
                <w:rFonts w:ascii="Tahoma" w:hAnsi="Tahoma" w:cs="Tahoma"/>
                <w:szCs w:val="22"/>
                <w:lang w:val="el-GR"/>
              </w:rPr>
              <w:t xml:space="preserve"> (κωδικός Δράσης: 16736 / Άξονας 2.2).</w:t>
            </w:r>
          </w:p>
          <w:p w14:paraId="53D4EAA3" w14:textId="7E373A3C" w:rsidR="0057148E" w:rsidRPr="0087565D" w:rsidRDefault="0057148E" w:rsidP="00461B12">
            <w:pPr>
              <w:suppressAutoHyphens w:val="0"/>
              <w:spacing w:before="60" w:after="60"/>
              <w:rPr>
                <w:rFonts w:ascii="Tahoma" w:eastAsia="SimSun" w:hAnsi="Tahoma" w:cs="Tahoma"/>
                <w:szCs w:val="22"/>
                <w:lang w:val="el-GR"/>
              </w:rPr>
            </w:pPr>
            <w:r w:rsidRPr="0087565D">
              <w:rPr>
                <w:rFonts w:ascii="Tahoma" w:hAnsi="Tahoma" w:cs="Tahoma"/>
                <w:szCs w:val="22"/>
                <w:lang w:val="el-GR"/>
              </w:rPr>
              <w:t>Οι δαπάνες του Έργου, μη περιλαμβανομένων των δικαιωμάτων προαίρεσης, θα βαρύνουν το Πρόγραμμα Δημοσίων Επενδύσεων-</w:t>
            </w:r>
            <w:r w:rsidRPr="0087565D">
              <w:rPr>
                <w:rFonts w:ascii="Tahoma" w:hAnsi="Tahoma" w:cs="Tahoma"/>
                <w:szCs w:val="22"/>
                <w:lang w:val="en-US"/>
              </w:rPr>
              <w:t>TAA</w:t>
            </w:r>
            <w:r w:rsidRPr="0087565D">
              <w:rPr>
                <w:rFonts w:ascii="Tahoma" w:hAnsi="Tahoma" w:cs="Tahoma"/>
                <w:szCs w:val="22"/>
                <w:lang w:val="el-GR"/>
              </w:rPr>
              <w:t>, και συγκεκριμένα την ΣΑΤΑ 063</w:t>
            </w:r>
            <w:r w:rsidRPr="0087565D">
              <w:rPr>
                <w:rFonts w:ascii="Tahoma" w:hAnsi="Tahoma" w:cs="Tahoma"/>
                <w:color w:val="000000" w:themeColor="text1"/>
                <w:szCs w:val="22"/>
                <w:lang w:val="el-GR"/>
              </w:rPr>
              <w:t xml:space="preserve"> </w:t>
            </w:r>
            <w:r w:rsidRPr="0087565D">
              <w:rPr>
                <w:rFonts w:ascii="Tahoma" w:hAnsi="Tahoma" w:cs="Tahoma"/>
                <w:szCs w:val="22"/>
                <w:lang w:val="el-GR"/>
              </w:rPr>
              <w:t>με ενάριθμο κωδικό 2022ΤΑ06300030.</w:t>
            </w:r>
          </w:p>
        </w:tc>
      </w:tr>
      <w:tr w:rsidR="00461B12" w:rsidRPr="0033120F" w14:paraId="4DC7B42A" w14:textId="77777777" w:rsidTr="00402D86">
        <w:tc>
          <w:tcPr>
            <w:tcW w:w="3397" w:type="dxa"/>
            <w:vAlign w:val="center"/>
          </w:tcPr>
          <w:p w14:paraId="1C8C9EAC" w14:textId="77777777" w:rsidR="00461B12" w:rsidRPr="0033120F" w:rsidDel="00CD2F0B" w:rsidRDefault="00461B12" w:rsidP="00461B12">
            <w:pPr>
              <w:pStyle w:val="TabletextChar"/>
              <w:spacing w:before="60" w:after="60" w:line="240" w:lineRule="auto"/>
              <w:rPr>
                <w:rFonts w:cs="Tahoma"/>
                <w:b/>
              </w:rPr>
            </w:pPr>
            <w:r w:rsidRPr="0033120F">
              <w:rPr>
                <w:rFonts w:cs="Tahoma"/>
                <w:b/>
              </w:rPr>
              <w:t xml:space="preserve">ΔΙΑΡΚΕΙΑ ΣΥΜΒΑΣΗΣ </w:t>
            </w:r>
          </w:p>
        </w:tc>
        <w:tc>
          <w:tcPr>
            <w:tcW w:w="6458" w:type="dxa"/>
            <w:vAlign w:val="center"/>
          </w:tcPr>
          <w:p w14:paraId="59AFF144" w14:textId="66756F51" w:rsidR="00461B12" w:rsidRPr="0087565D" w:rsidRDefault="00AF2A9C" w:rsidP="00461B12">
            <w:pPr>
              <w:spacing w:before="60" w:after="60"/>
              <w:rPr>
                <w:rFonts w:ascii="Tahoma" w:hAnsi="Tahoma" w:cs="Tahoma"/>
                <w:b/>
                <w:bCs/>
                <w:sz w:val="20"/>
                <w:szCs w:val="20"/>
                <w:lang w:val="el-GR"/>
              </w:rPr>
            </w:pPr>
            <w:r w:rsidRPr="0087565D">
              <w:rPr>
                <w:rFonts w:ascii="Tahoma" w:hAnsi="Tahoma" w:cs="Tahoma"/>
                <w:b/>
                <w:bCs/>
                <w:sz w:val="20"/>
                <w:szCs w:val="20"/>
                <w:lang w:val="el-GR"/>
              </w:rPr>
              <w:t>ΕΙΚΟΣΙ ΤΕΣΣΕΡΙΣ (</w:t>
            </w:r>
            <w:r w:rsidR="00461B12" w:rsidRPr="0087565D">
              <w:rPr>
                <w:rFonts w:ascii="Tahoma" w:hAnsi="Tahoma" w:cs="Tahoma"/>
                <w:b/>
                <w:bCs/>
                <w:sz w:val="20"/>
                <w:szCs w:val="20"/>
                <w:lang w:val="el-GR"/>
              </w:rPr>
              <w:t>24</w:t>
            </w:r>
            <w:r w:rsidRPr="0087565D">
              <w:rPr>
                <w:rFonts w:ascii="Tahoma" w:hAnsi="Tahoma" w:cs="Tahoma"/>
                <w:b/>
                <w:bCs/>
                <w:sz w:val="20"/>
                <w:szCs w:val="20"/>
                <w:lang w:val="el-GR"/>
              </w:rPr>
              <w:t>)</w:t>
            </w:r>
            <w:r w:rsidR="00461B12" w:rsidRPr="0087565D">
              <w:rPr>
                <w:rFonts w:ascii="Tahoma" w:hAnsi="Tahoma" w:cs="Tahoma"/>
                <w:b/>
                <w:bCs/>
                <w:sz w:val="20"/>
                <w:szCs w:val="20"/>
                <w:lang w:val="el-GR"/>
              </w:rPr>
              <w:t xml:space="preserve"> μήνες</w:t>
            </w:r>
          </w:p>
        </w:tc>
      </w:tr>
      <w:tr w:rsidR="00461B12" w:rsidRPr="0033120F" w14:paraId="20E876C6" w14:textId="77777777" w:rsidTr="00402D86">
        <w:tc>
          <w:tcPr>
            <w:tcW w:w="3397" w:type="dxa"/>
            <w:vAlign w:val="center"/>
          </w:tcPr>
          <w:p w14:paraId="01578FC5" w14:textId="77777777" w:rsidR="00461B12" w:rsidRPr="0033120F" w:rsidRDefault="00461B12" w:rsidP="00461B12">
            <w:pPr>
              <w:pStyle w:val="TabletextChar"/>
              <w:spacing w:before="60" w:after="60" w:line="240" w:lineRule="auto"/>
              <w:rPr>
                <w:rFonts w:cs="Tahoma"/>
                <w:b/>
              </w:rPr>
            </w:pPr>
            <w:r w:rsidRPr="0033120F">
              <w:rPr>
                <w:rFonts w:cs="Tahoma"/>
                <w:b/>
              </w:rPr>
              <w:t>ΗΜΕΡΟΜΗΝΙΑ ΔΙΑΚΗΡΥΞΗΣ</w:t>
            </w:r>
          </w:p>
        </w:tc>
        <w:tc>
          <w:tcPr>
            <w:tcW w:w="6458" w:type="dxa"/>
            <w:vAlign w:val="center"/>
          </w:tcPr>
          <w:p w14:paraId="17332A3F" w14:textId="35AC83BC" w:rsidR="00461B12" w:rsidRPr="0033120F" w:rsidRDefault="006105C9" w:rsidP="009E05BA">
            <w:pPr>
              <w:autoSpaceDE w:val="0"/>
              <w:autoSpaceDN w:val="0"/>
              <w:adjustRightInd w:val="0"/>
              <w:spacing w:before="120"/>
              <w:jc w:val="left"/>
              <w:rPr>
                <w:rFonts w:cs="Tahoma"/>
                <w:b/>
                <w:highlight w:val="yellow"/>
              </w:rPr>
            </w:pPr>
            <w:r w:rsidRPr="009E05BA">
              <w:rPr>
                <w:rFonts w:ascii="Tahoma" w:hAnsi="Tahoma" w:cs="Tahoma"/>
                <w:b/>
                <w:color w:val="000000"/>
                <w:szCs w:val="22"/>
                <w:lang w:val="en-US"/>
              </w:rPr>
              <w:t>30/03/2023</w:t>
            </w:r>
          </w:p>
        </w:tc>
      </w:tr>
      <w:tr w:rsidR="00461B12" w:rsidRPr="0033120F" w14:paraId="36D7FE0A" w14:textId="77777777" w:rsidTr="00402D86">
        <w:tc>
          <w:tcPr>
            <w:tcW w:w="3397" w:type="dxa"/>
            <w:vAlign w:val="center"/>
          </w:tcPr>
          <w:p w14:paraId="11215EA4" w14:textId="77777777" w:rsidR="00461B12" w:rsidRPr="0033120F" w:rsidRDefault="00461B12" w:rsidP="00461B12">
            <w:pPr>
              <w:pStyle w:val="TabletextChar"/>
              <w:spacing w:before="60" w:after="60" w:line="240" w:lineRule="auto"/>
              <w:rPr>
                <w:rFonts w:cs="Tahoma"/>
                <w:b/>
              </w:rPr>
            </w:pPr>
            <w:r w:rsidRPr="0033120F">
              <w:rPr>
                <w:rFonts w:cs="Tahoma"/>
                <w:b/>
              </w:rPr>
              <w:t>ΠΡΟΘΕΣΜΙΑ ΓΙΑ ΥΠΟΒΟΛΗ ΔΙΕΥΚΡΙΝΙΣΕΩΝ ΕΠΙ ΤΩΝ ΟΡΩΝ ΤΗΣ ΔΙΑΚΗΡΥΞΗΣ</w:t>
            </w:r>
          </w:p>
        </w:tc>
        <w:tc>
          <w:tcPr>
            <w:tcW w:w="6458" w:type="dxa"/>
            <w:vAlign w:val="center"/>
          </w:tcPr>
          <w:p w14:paraId="48386719" w14:textId="6414E80B" w:rsidR="00461B12" w:rsidRPr="0033120F" w:rsidRDefault="006105C9" w:rsidP="009E05BA">
            <w:pPr>
              <w:autoSpaceDE w:val="0"/>
              <w:autoSpaceDN w:val="0"/>
              <w:adjustRightInd w:val="0"/>
              <w:spacing w:before="120"/>
              <w:jc w:val="left"/>
              <w:rPr>
                <w:rFonts w:cs="Tahoma"/>
                <w:b/>
                <w:highlight w:val="yellow"/>
              </w:rPr>
            </w:pPr>
            <w:r w:rsidRPr="009E05BA">
              <w:rPr>
                <w:rFonts w:ascii="Tahoma" w:hAnsi="Tahoma" w:cs="Tahoma"/>
                <w:b/>
                <w:color w:val="000000"/>
                <w:szCs w:val="22"/>
                <w:lang w:val="en-US"/>
              </w:rPr>
              <w:t>18/04/2023</w:t>
            </w:r>
          </w:p>
        </w:tc>
      </w:tr>
      <w:tr w:rsidR="00461B12" w:rsidRPr="0033120F" w14:paraId="6B364C3C" w14:textId="77777777" w:rsidTr="00402D86">
        <w:tc>
          <w:tcPr>
            <w:tcW w:w="3397" w:type="dxa"/>
            <w:vAlign w:val="center"/>
          </w:tcPr>
          <w:p w14:paraId="1739A099" w14:textId="2EFD5E05" w:rsidR="00461B12" w:rsidRPr="0033120F" w:rsidRDefault="00461B12" w:rsidP="00461B12">
            <w:pPr>
              <w:pStyle w:val="TabletextChar"/>
              <w:spacing w:before="60" w:after="60" w:line="240" w:lineRule="auto"/>
              <w:rPr>
                <w:rFonts w:cs="Tahoma"/>
                <w:b/>
              </w:rPr>
            </w:pPr>
            <w:r w:rsidRPr="0033120F">
              <w:rPr>
                <w:rFonts w:cs="Tahoma"/>
                <w:b/>
              </w:rPr>
              <w:lastRenderedPageBreak/>
              <w:t>ΗΜΕΡΟΜΗΝΙΑ ΕΝΑΡΞΗΣ ΗΛΕΚΤΡΟΝΙΚΗΣ ΥΠΟΒΟΛΗΣ ΠΡΟΣΦΟΡΩΝ</w:t>
            </w:r>
          </w:p>
        </w:tc>
        <w:tc>
          <w:tcPr>
            <w:tcW w:w="6458" w:type="dxa"/>
            <w:vAlign w:val="center"/>
          </w:tcPr>
          <w:p w14:paraId="18D2D4B1" w14:textId="5DE790A3" w:rsidR="00461B12" w:rsidRPr="0033120F" w:rsidRDefault="000E25DE" w:rsidP="009E05BA">
            <w:pPr>
              <w:autoSpaceDE w:val="0"/>
              <w:autoSpaceDN w:val="0"/>
              <w:adjustRightInd w:val="0"/>
              <w:spacing w:before="120"/>
              <w:jc w:val="left"/>
              <w:rPr>
                <w:rFonts w:cs="Tahoma"/>
                <w:b/>
                <w:color w:val="000000"/>
                <w:highlight w:val="yellow"/>
              </w:rPr>
            </w:pPr>
            <w:r w:rsidRPr="009E05BA">
              <w:rPr>
                <w:rFonts w:ascii="Tahoma" w:hAnsi="Tahoma" w:cs="Tahoma"/>
                <w:b/>
                <w:color w:val="000000"/>
                <w:szCs w:val="22"/>
                <w:lang w:val="en-US"/>
              </w:rPr>
              <w:t>05/04/2023</w:t>
            </w:r>
          </w:p>
        </w:tc>
      </w:tr>
      <w:tr w:rsidR="00461B12" w:rsidRPr="00DD2C72" w14:paraId="0A103F7F" w14:textId="77777777" w:rsidTr="00402D86">
        <w:tc>
          <w:tcPr>
            <w:tcW w:w="3397" w:type="dxa"/>
            <w:vAlign w:val="center"/>
          </w:tcPr>
          <w:p w14:paraId="1D179402" w14:textId="77777777" w:rsidR="00461B12" w:rsidRPr="0033120F" w:rsidRDefault="00461B12" w:rsidP="00461B12">
            <w:pPr>
              <w:pStyle w:val="TabletextChar"/>
              <w:spacing w:before="60" w:after="60" w:line="240" w:lineRule="auto"/>
              <w:rPr>
                <w:rFonts w:cs="Tahoma"/>
                <w:b/>
              </w:rPr>
            </w:pPr>
            <w:r w:rsidRPr="0033120F">
              <w:rPr>
                <w:rFonts w:cs="Tahoma"/>
                <w:b/>
              </w:rPr>
              <w:t>ΚΑΤΑΛΗΚΤΙΚΗ ΗΜΕΡΟΜΗΝΙΑ ΚΑΙ ΩΡΑ ΥΠΟΒΟΛΗΣ ΠΡΟΣΦΟΡΩΝ</w:t>
            </w:r>
          </w:p>
        </w:tc>
        <w:tc>
          <w:tcPr>
            <w:tcW w:w="6458" w:type="dxa"/>
            <w:vAlign w:val="center"/>
          </w:tcPr>
          <w:p w14:paraId="2C95CE18" w14:textId="1067172E" w:rsidR="00461B12" w:rsidRPr="0033120F" w:rsidRDefault="000E25DE" w:rsidP="00461B12">
            <w:pPr>
              <w:autoSpaceDE w:val="0"/>
              <w:autoSpaceDN w:val="0"/>
              <w:adjustRightInd w:val="0"/>
              <w:spacing w:before="60" w:after="60"/>
              <w:jc w:val="left"/>
              <w:rPr>
                <w:rFonts w:ascii="Tahoma" w:hAnsi="Tahoma" w:cs="Tahoma"/>
                <w:sz w:val="20"/>
                <w:szCs w:val="20"/>
                <w:lang w:val="el-GR"/>
              </w:rPr>
            </w:pPr>
            <w:r w:rsidRPr="00DD2C72">
              <w:rPr>
                <w:rFonts w:ascii="Tahoma" w:hAnsi="Tahoma" w:cs="Tahoma"/>
                <w:b/>
                <w:color w:val="000000"/>
                <w:szCs w:val="22"/>
                <w:lang w:val="en-US"/>
              </w:rPr>
              <w:t>0</w:t>
            </w:r>
            <w:r>
              <w:rPr>
                <w:rFonts w:ascii="Tahoma" w:hAnsi="Tahoma" w:cs="Tahoma"/>
                <w:b/>
                <w:color w:val="000000"/>
                <w:szCs w:val="22"/>
                <w:lang w:val="el-GR"/>
              </w:rPr>
              <w:t>8</w:t>
            </w:r>
            <w:r w:rsidRPr="00DD2C72">
              <w:rPr>
                <w:rFonts w:ascii="Tahoma" w:hAnsi="Tahoma" w:cs="Tahoma"/>
                <w:b/>
                <w:color w:val="000000"/>
                <w:szCs w:val="22"/>
                <w:lang w:val="el-GR"/>
              </w:rPr>
              <w:t>/</w:t>
            </w:r>
            <w:r w:rsidRPr="00DD2C72">
              <w:rPr>
                <w:rFonts w:ascii="Tahoma" w:hAnsi="Tahoma" w:cs="Tahoma"/>
                <w:b/>
                <w:color w:val="000000"/>
                <w:szCs w:val="22"/>
                <w:lang w:val="en-US"/>
              </w:rPr>
              <w:t>0</w:t>
            </w:r>
            <w:r>
              <w:rPr>
                <w:rFonts w:ascii="Tahoma" w:hAnsi="Tahoma" w:cs="Tahoma"/>
                <w:b/>
                <w:color w:val="000000"/>
                <w:szCs w:val="22"/>
                <w:lang w:val="el-GR"/>
              </w:rPr>
              <w:t>5</w:t>
            </w:r>
            <w:r w:rsidRPr="00DD2C72">
              <w:rPr>
                <w:rFonts w:ascii="Tahoma" w:hAnsi="Tahoma" w:cs="Tahoma"/>
                <w:b/>
                <w:color w:val="000000"/>
                <w:szCs w:val="22"/>
                <w:lang w:val="el-GR"/>
              </w:rPr>
              <w:t>/2023</w:t>
            </w:r>
            <w:r w:rsidR="00461B12" w:rsidRPr="0033120F">
              <w:rPr>
                <w:rFonts w:ascii="Tahoma" w:hAnsi="Tahoma" w:cs="Tahoma"/>
                <w:b/>
                <w:color w:val="000000"/>
                <w:sz w:val="20"/>
                <w:szCs w:val="20"/>
                <w:lang w:val="el-GR"/>
              </w:rPr>
              <w:t xml:space="preserve">, </w:t>
            </w:r>
            <w:r w:rsidRPr="009E05BA">
              <w:rPr>
                <w:rFonts w:ascii="Tahoma" w:hAnsi="Tahoma" w:cs="Tahoma"/>
                <w:bCs/>
                <w:color w:val="000000"/>
                <w:szCs w:val="22"/>
                <w:lang w:val="en-US"/>
              </w:rPr>
              <w:t>ημέρα</w:t>
            </w:r>
            <w:r w:rsidRPr="009E05BA">
              <w:rPr>
                <w:rFonts w:ascii="Tahoma" w:hAnsi="Tahoma" w:cs="Tahoma"/>
                <w:b/>
                <w:color w:val="000000"/>
                <w:szCs w:val="22"/>
                <w:lang w:val="en-US"/>
              </w:rPr>
              <w:t xml:space="preserve"> Δευτέρα </w:t>
            </w:r>
            <w:r w:rsidRPr="009E05BA">
              <w:rPr>
                <w:rFonts w:ascii="Tahoma" w:hAnsi="Tahoma" w:cs="Tahoma"/>
                <w:bCs/>
                <w:color w:val="000000"/>
                <w:szCs w:val="22"/>
                <w:lang w:val="en-US"/>
              </w:rPr>
              <w:t xml:space="preserve">και </w:t>
            </w:r>
            <w:r w:rsidR="00461B12" w:rsidRPr="009E05BA">
              <w:rPr>
                <w:rFonts w:ascii="Tahoma" w:hAnsi="Tahoma" w:cs="Tahoma"/>
                <w:bCs/>
                <w:color w:val="000000"/>
                <w:szCs w:val="22"/>
                <w:lang w:val="en-US"/>
              </w:rPr>
              <w:t>ώρα</w:t>
            </w:r>
            <w:r w:rsidR="00461B12" w:rsidRPr="009E05BA">
              <w:rPr>
                <w:rFonts w:ascii="Tahoma" w:hAnsi="Tahoma" w:cs="Tahoma"/>
                <w:b/>
                <w:color w:val="000000"/>
                <w:szCs w:val="22"/>
                <w:lang w:val="en-US"/>
              </w:rPr>
              <w:t xml:space="preserve"> 14:00</w:t>
            </w:r>
          </w:p>
        </w:tc>
      </w:tr>
      <w:tr w:rsidR="00461B12" w:rsidRPr="004041B9" w14:paraId="064F70D3" w14:textId="77777777" w:rsidTr="00402D86">
        <w:tc>
          <w:tcPr>
            <w:tcW w:w="3397" w:type="dxa"/>
            <w:vAlign w:val="center"/>
          </w:tcPr>
          <w:p w14:paraId="2C609745" w14:textId="77777777" w:rsidR="00461B12" w:rsidRPr="0033120F" w:rsidRDefault="00461B12" w:rsidP="00461B12">
            <w:pPr>
              <w:pStyle w:val="TabletextChar"/>
              <w:spacing w:before="60" w:after="60" w:line="240" w:lineRule="auto"/>
              <w:rPr>
                <w:rFonts w:cs="Tahoma"/>
                <w:b/>
              </w:rPr>
            </w:pPr>
            <w:r w:rsidRPr="0033120F">
              <w:rPr>
                <w:rFonts w:cs="Tahoma"/>
                <w:b/>
              </w:rPr>
              <w:t>ΤΟΠΟΣ&amp; ΤΡΟΠΟΣ ΚΑΤΑΘΕΣΗΣ ΠΡΟΣΦΟΡΩΝ</w:t>
            </w:r>
          </w:p>
        </w:tc>
        <w:tc>
          <w:tcPr>
            <w:tcW w:w="6458" w:type="dxa"/>
            <w:vAlign w:val="center"/>
          </w:tcPr>
          <w:p w14:paraId="10980B62" w14:textId="77777777" w:rsidR="00461B12" w:rsidRPr="0033120F" w:rsidRDefault="00461B12" w:rsidP="00461B12">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u w:val="single"/>
                <w:lang w:val="el-GR"/>
              </w:rPr>
              <w:t>Ηλεκτρονική Υποβολή</w:t>
            </w:r>
            <w:r w:rsidRPr="0033120F">
              <w:rPr>
                <w:rFonts w:ascii="Tahoma" w:hAnsi="Tahoma" w:cs="Tahoma"/>
                <w:color w:val="000000"/>
                <w:sz w:val="20"/>
                <w:szCs w:val="20"/>
                <w:lang w:val="el-GR"/>
              </w:rPr>
              <w:t>:</w:t>
            </w:r>
          </w:p>
          <w:p w14:paraId="33F975DC" w14:textId="77777777" w:rsidR="00461B12" w:rsidRPr="0033120F" w:rsidRDefault="00461B12" w:rsidP="00461B12">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 xml:space="preserve">Στη διαδικτυακή πύλη </w:t>
            </w:r>
            <w:hyperlink r:id="rId8" w:history="1">
              <w:r w:rsidRPr="0033120F">
                <w:rPr>
                  <w:rStyle w:val="-"/>
                  <w:rFonts w:ascii="Tahoma" w:hAnsi="Tahoma" w:cs="Tahoma"/>
                  <w:sz w:val="20"/>
                  <w:szCs w:val="20"/>
                  <w:lang w:val="el-GR"/>
                </w:rPr>
                <w:t>www.promitheus.gov.gr</w:t>
              </w:r>
            </w:hyperlink>
            <w:r w:rsidRPr="0033120F">
              <w:rPr>
                <w:rFonts w:ascii="Tahoma" w:hAnsi="Tahoma" w:cs="Tahoma"/>
                <w:sz w:val="20"/>
                <w:szCs w:val="20"/>
                <w:lang w:val="el-GR"/>
              </w:rPr>
              <w:t xml:space="preserve"> </w:t>
            </w:r>
            <w:r w:rsidRPr="0033120F">
              <w:rPr>
                <w:rFonts w:ascii="Tahoma" w:hAnsi="Tahoma" w:cs="Tahoma"/>
                <w:color w:val="000000"/>
                <w:sz w:val="20"/>
                <w:szCs w:val="20"/>
                <w:lang w:val="el-GR"/>
              </w:rPr>
              <w:t>του</w:t>
            </w:r>
          </w:p>
          <w:p w14:paraId="042B48CD" w14:textId="77777777" w:rsidR="00461B12" w:rsidRPr="0033120F" w:rsidRDefault="00461B12" w:rsidP="00461B12">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Εθνικού Συστήματος Ηλεκτρονικών Δημοσίων Συμβάσεων</w:t>
            </w:r>
          </w:p>
          <w:p w14:paraId="0B9485B7" w14:textId="77777777" w:rsidR="00461B12" w:rsidRPr="0033120F" w:rsidRDefault="00461B12" w:rsidP="00461B12">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(ΕΣΗΔΗΣ) (ηλεκτρονική μορφή)</w:t>
            </w:r>
          </w:p>
          <w:p w14:paraId="5BDA7B85" w14:textId="5BE7D0A1" w:rsidR="00461B12" w:rsidRPr="0033120F" w:rsidRDefault="00461B12" w:rsidP="00461B12">
            <w:pPr>
              <w:autoSpaceDE w:val="0"/>
              <w:autoSpaceDN w:val="0"/>
              <w:adjustRightInd w:val="0"/>
              <w:spacing w:before="60" w:after="60"/>
              <w:jc w:val="left"/>
              <w:rPr>
                <w:rFonts w:ascii="Tahoma" w:hAnsi="Tahoma" w:cs="Tahoma"/>
                <w:sz w:val="20"/>
                <w:szCs w:val="20"/>
                <w:lang w:val="el-GR"/>
              </w:rPr>
            </w:pPr>
            <w:r w:rsidRPr="0033120F">
              <w:rPr>
                <w:rFonts w:ascii="Tahoma" w:hAnsi="Tahoma" w:cs="Tahoma"/>
                <w:sz w:val="20"/>
                <w:szCs w:val="20"/>
                <w:u w:val="single"/>
                <w:lang w:val="el-GR"/>
              </w:rPr>
              <w:t>Έντυπη Υποβολή</w:t>
            </w:r>
            <w:r w:rsidRPr="0033120F">
              <w:rPr>
                <w:rFonts w:ascii="Tahoma" w:hAnsi="Tahoma" w:cs="Tahoma"/>
                <w:sz w:val="20"/>
                <w:szCs w:val="20"/>
                <w:lang w:val="el-GR"/>
              </w:rPr>
              <w:t xml:space="preserve">: </w:t>
            </w:r>
          </w:p>
          <w:p w14:paraId="67C18670" w14:textId="5485D80F" w:rsidR="00461B12" w:rsidRPr="0033120F" w:rsidRDefault="00461B12" w:rsidP="00461B12">
            <w:pPr>
              <w:autoSpaceDE w:val="0"/>
              <w:autoSpaceDN w:val="0"/>
              <w:adjustRightInd w:val="0"/>
              <w:spacing w:before="60" w:after="60"/>
              <w:jc w:val="left"/>
              <w:rPr>
                <w:rFonts w:ascii="Tahoma" w:hAnsi="Tahoma" w:cs="Tahoma"/>
                <w:sz w:val="20"/>
                <w:szCs w:val="20"/>
                <w:lang w:val="el-GR"/>
              </w:rPr>
            </w:pPr>
            <w:r w:rsidRPr="0033120F">
              <w:rPr>
                <w:rFonts w:ascii="Tahoma" w:hAnsi="Tahoma" w:cs="Tahoma"/>
                <w:sz w:val="20"/>
                <w:szCs w:val="20"/>
                <w:lang w:val="el-GR"/>
              </w:rPr>
              <w:t xml:space="preserve">Στην  έδρα της ΚτΠ Μ.Α.Ε. </w:t>
            </w:r>
          </w:p>
        </w:tc>
      </w:tr>
      <w:tr w:rsidR="00461B12" w:rsidRPr="0033120F" w14:paraId="2D634DA1" w14:textId="77777777" w:rsidTr="00402D86">
        <w:tc>
          <w:tcPr>
            <w:tcW w:w="3397" w:type="dxa"/>
          </w:tcPr>
          <w:p w14:paraId="30A804FA" w14:textId="77777777" w:rsidR="00461B12" w:rsidRPr="0033120F" w:rsidRDefault="00461B12" w:rsidP="00461B12">
            <w:pPr>
              <w:pStyle w:val="TabletextChar"/>
              <w:spacing w:before="60" w:after="60" w:line="240" w:lineRule="auto"/>
              <w:rPr>
                <w:rFonts w:cs="Tahoma"/>
                <w:b/>
              </w:rPr>
            </w:pPr>
            <w:r w:rsidRPr="0033120F">
              <w:rPr>
                <w:rFonts w:cs="Tahoma"/>
                <w:b/>
              </w:rPr>
              <w:t>ΗΜΕΡΟΜΗΝΙΑ ΑΝΑΡΤΗΣΗΣ ΣΤΗ ΔΙΑΔΙΚΤΥΑΚΗ ΠΥΛΗ ΤΟΥ ΕΣΗΔΗΣ</w:t>
            </w:r>
          </w:p>
        </w:tc>
        <w:tc>
          <w:tcPr>
            <w:tcW w:w="6458" w:type="dxa"/>
            <w:vAlign w:val="center"/>
          </w:tcPr>
          <w:p w14:paraId="38D3B8BF" w14:textId="51B55E6A" w:rsidR="00461B12" w:rsidRPr="0033120F" w:rsidRDefault="000E25DE" w:rsidP="00461B12">
            <w:pPr>
              <w:autoSpaceDE w:val="0"/>
              <w:autoSpaceDN w:val="0"/>
              <w:adjustRightInd w:val="0"/>
              <w:spacing w:before="60" w:after="60"/>
              <w:jc w:val="left"/>
              <w:rPr>
                <w:rFonts w:ascii="Tahoma" w:hAnsi="Tahoma" w:cs="Tahoma"/>
                <w:color w:val="000000"/>
                <w:sz w:val="20"/>
                <w:szCs w:val="20"/>
                <w:highlight w:val="yellow"/>
                <w:lang w:val="el-GR"/>
              </w:rPr>
            </w:pPr>
            <w:r w:rsidRPr="00DD2C72">
              <w:rPr>
                <w:rFonts w:ascii="Tahoma" w:hAnsi="Tahoma" w:cs="Tahoma"/>
                <w:b/>
                <w:color w:val="000000"/>
                <w:szCs w:val="22"/>
                <w:lang w:val="en-US"/>
              </w:rPr>
              <w:t>05</w:t>
            </w:r>
            <w:r w:rsidRPr="00DD2C72">
              <w:rPr>
                <w:rFonts w:ascii="Tahoma" w:hAnsi="Tahoma" w:cs="Tahoma"/>
                <w:b/>
                <w:color w:val="000000"/>
                <w:szCs w:val="22"/>
                <w:lang w:val="el-GR"/>
              </w:rPr>
              <w:t>/</w:t>
            </w:r>
            <w:r w:rsidRPr="00DD2C72">
              <w:rPr>
                <w:rFonts w:ascii="Tahoma" w:hAnsi="Tahoma" w:cs="Tahoma"/>
                <w:b/>
                <w:color w:val="000000"/>
                <w:szCs w:val="22"/>
                <w:lang w:val="en-US"/>
              </w:rPr>
              <w:t>04</w:t>
            </w:r>
            <w:r w:rsidRPr="00DD2C72">
              <w:rPr>
                <w:rFonts w:ascii="Tahoma" w:hAnsi="Tahoma" w:cs="Tahoma"/>
                <w:b/>
                <w:color w:val="000000"/>
                <w:szCs w:val="22"/>
                <w:lang w:val="el-GR"/>
              </w:rPr>
              <w:t>/2023</w:t>
            </w:r>
          </w:p>
        </w:tc>
      </w:tr>
      <w:tr w:rsidR="00461B12" w:rsidRPr="0033120F" w14:paraId="5D121800" w14:textId="77777777" w:rsidTr="00402D86">
        <w:tc>
          <w:tcPr>
            <w:tcW w:w="3397" w:type="dxa"/>
            <w:vAlign w:val="center"/>
          </w:tcPr>
          <w:p w14:paraId="55A5F5F3" w14:textId="77777777" w:rsidR="00461B12" w:rsidRPr="0033120F" w:rsidRDefault="00461B12" w:rsidP="00461B12">
            <w:pPr>
              <w:pStyle w:val="TabletextChar"/>
              <w:spacing w:before="60" w:after="60" w:line="240" w:lineRule="auto"/>
              <w:rPr>
                <w:rFonts w:cs="Tahoma"/>
                <w:b/>
              </w:rPr>
            </w:pPr>
            <w:r w:rsidRPr="0033120F">
              <w:rPr>
                <w:rFonts w:cs="Tahoma"/>
                <w:b/>
              </w:rPr>
              <w:t>ΗΜΕΡΟΜΗΝΙΑ ΚΑΙ ΩΡΑ ΑΠΟΣΦΡΑΓΙΣΗΣ ΠΡΟΣΦΟΡΩΝ</w:t>
            </w:r>
          </w:p>
        </w:tc>
        <w:tc>
          <w:tcPr>
            <w:tcW w:w="6458" w:type="dxa"/>
            <w:vAlign w:val="center"/>
          </w:tcPr>
          <w:p w14:paraId="5AD94AA9" w14:textId="3B67E646" w:rsidR="00461B12" w:rsidRPr="0033120F" w:rsidRDefault="000E25DE" w:rsidP="00461B12">
            <w:pPr>
              <w:pStyle w:val="TabletextChar"/>
              <w:spacing w:before="60" w:after="60" w:line="240" w:lineRule="auto"/>
              <w:rPr>
                <w:rFonts w:cs="Tahoma"/>
                <w:highlight w:val="yellow"/>
              </w:rPr>
            </w:pPr>
            <w:r w:rsidRPr="009E05BA">
              <w:rPr>
                <w:rFonts w:cs="Tahoma"/>
                <w:b/>
                <w:color w:val="000000"/>
                <w:sz w:val="22"/>
                <w:szCs w:val="22"/>
                <w:lang w:val="en-US" w:eastAsia="zh-CN"/>
              </w:rPr>
              <w:t xml:space="preserve">12/05/2023, </w:t>
            </w:r>
            <w:r w:rsidRPr="009E05BA">
              <w:rPr>
                <w:rFonts w:cs="Tahoma"/>
                <w:bCs/>
                <w:color w:val="000000"/>
                <w:sz w:val="22"/>
                <w:szCs w:val="22"/>
                <w:lang w:val="en-US" w:eastAsia="zh-CN"/>
              </w:rPr>
              <w:t>ημέρα</w:t>
            </w:r>
            <w:r w:rsidRPr="009E05BA">
              <w:rPr>
                <w:rFonts w:cs="Tahoma"/>
                <w:b/>
                <w:color w:val="000000"/>
                <w:sz w:val="22"/>
                <w:szCs w:val="22"/>
                <w:lang w:val="en-US" w:eastAsia="zh-CN"/>
              </w:rPr>
              <w:t xml:space="preserve"> Παρασκευή </w:t>
            </w:r>
            <w:r w:rsidRPr="009E05BA">
              <w:rPr>
                <w:rFonts w:cs="Tahoma"/>
                <w:bCs/>
                <w:color w:val="000000"/>
                <w:sz w:val="22"/>
                <w:szCs w:val="22"/>
                <w:lang w:val="en-US" w:eastAsia="zh-CN"/>
              </w:rPr>
              <w:t>και ώρα</w:t>
            </w:r>
            <w:r w:rsidRPr="009E05BA">
              <w:rPr>
                <w:rFonts w:cs="Tahoma"/>
                <w:b/>
                <w:color w:val="000000"/>
                <w:sz w:val="22"/>
                <w:szCs w:val="22"/>
                <w:lang w:val="en-US" w:eastAsia="zh-CN"/>
              </w:rPr>
              <w:t xml:space="preserve"> 14:00</w:t>
            </w:r>
          </w:p>
        </w:tc>
      </w:tr>
    </w:tbl>
    <w:p w14:paraId="56E9FAE3" w14:textId="353CF808" w:rsidR="00DA4226" w:rsidRPr="0033120F" w:rsidRDefault="00DA4226">
      <w:pPr>
        <w:suppressAutoHyphens w:val="0"/>
        <w:spacing w:after="0"/>
        <w:jc w:val="left"/>
        <w:rPr>
          <w:rFonts w:ascii="Tahoma" w:hAnsi="Tahoma" w:cs="Tahoma"/>
          <w:color w:val="002060"/>
          <w:sz w:val="36"/>
          <w:szCs w:val="36"/>
          <w:lang w:val="el-GR"/>
        </w:rPr>
        <w:sectPr w:rsidR="00DA4226" w:rsidRPr="0033120F" w:rsidSect="00FF1A3E">
          <w:headerReference w:type="default" r:id="rId9"/>
          <w:footerReference w:type="default" r:id="rId10"/>
          <w:headerReference w:type="first" r:id="rId11"/>
          <w:footerReference w:type="first" r:id="rId12"/>
          <w:pgSz w:w="11906" w:h="16838" w:code="9"/>
          <w:pgMar w:top="1134" w:right="1134" w:bottom="1134" w:left="1134" w:header="720" w:footer="516" w:gutter="0"/>
          <w:cols w:space="720"/>
          <w:titlePg/>
          <w:docGrid w:linePitch="360"/>
        </w:sectPr>
      </w:pPr>
    </w:p>
    <w:p w14:paraId="520D2D24" w14:textId="345268FB" w:rsidR="00180C9E" w:rsidRDefault="00180C9E" w:rsidP="00970860">
      <w:pPr>
        <w:pStyle w:val="Contents"/>
        <w:numPr>
          <w:ilvl w:val="0"/>
          <w:numId w:val="0"/>
        </w:numPr>
        <w:tabs>
          <w:tab w:val="clear" w:pos="567"/>
          <w:tab w:val="left" w:pos="0"/>
        </w:tabs>
        <w:rPr>
          <w:rFonts w:ascii="Tahoma" w:hAnsi="Tahoma" w:cs="Tahoma"/>
        </w:rPr>
      </w:pPr>
      <w:bookmarkStart w:id="8" w:name="_Toc89942090"/>
      <w:bookmarkStart w:id="9" w:name="_Toc126513861"/>
      <w:r w:rsidRPr="0033120F">
        <w:rPr>
          <w:rFonts w:ascii="Tahoma" w:hAnsi="Tahoma" w:cs="Tahoma"/>
        </w:rPr>
        <w:lastRenderedPageBreak/>
        <w:t>Περιεχόμενα</w:t>
      </w:r>
      <w:bookmarkEnd w:id="8"/>
      <w:bookmarkEnd w:id="9"/>
    </w:p>
    <w:p w14:paraId="58922792" w14:textId="77777777" w:rsidR="00537008" w:rsidRPr="00537008" w:rsidRDefault="00537008" w:rsidP="00537008">
      <w:pPr>
        <w:rPr>
          <w:lang w:val="el-GR"/>
        </w:rPr>
      </w:pPr>
    </w:p>
    <w:sdt>
      <w:sdtPr>
        <w:rPr>
          <w:rFonts w:ascii="Calibri" w:eastAsia="Times New Roman" w:hAnsi="Calibri" w:cs="Calibri"/>
          <w:color w:val="auto"/>
          <w:sz w:val="22"/>
          <w:szCs w:val="24"/>
          <w:lang w:val="en-GB" w:eastAsia="zh-CN"/>
        </w:rPr>
        <w:id w:val="293413918"/>
        <w:docPartObj>
          <w:docPartGallery w:val="Table of Contents"/>
          <w:docPartUnique/>
        </w:docPartObj>
      </w:sdtPr>
      <w:sdtEndPr>
        <w:rPr>
          <w:b/>
          <w:bCs/>
          <w:noProof/>
        </w:rPr>
      </w:sdtEndPr>
      <w:sdtContent>
        <w:p w14:paraId="671FC8C9" w14:textId="73F30425" w:rsidR="00537008" w:rsidRPr="00537008" w:rsidRDefault="00537008">
          <w:pPr>
            <w:pStyle w:val="aff4"/>
            <w:rPr>
              <w:sz w:val="2"/>
              <w:szCs w:val="2"/>
            </w:rPr>
          </w:pPr>
        </w:p>
        <w:p w14:paraId="771D2171" w14:textId="1CAF1FEE" w:rsidR="0082755D" w:rsidRDefault="00537008">
          <w:pPr>
            <w:pStyle w:val="18"/>
            <w:tabs>
              <w:tab w:val="right" w:leader="dot" w:pos="9628"/>
            </w:tabs>
            <w:rPr>
              <w:rFonts w:asciiTheme="minorHAnsi" w:eastAsiaTheme="minorEastAsia" w:hAnsiTheme="minorHAnsi" w:cstheme="minorBidi"/>
              <w:b w:val="0"/>
              <w:bCs w:val="0"/>
              <w:caps w:val="0"/>
              <w:noProof/>
              <w:sz w:val="22"/>
              <w:szCs w:val="22"/>
              <w:lang w:val="el-GR" w:eastAsia="el-GR"/>
            </w:rPr>
          </w:pPr>
          <w:r>
            <w:fldChar w:fldCharType="begin"/>
          </w:r>
          <w:r>
            <w:instrText xml:space="preserve"> TOC \o "1-3" \h \z \u </w:instrText>
          </w:r>
          <w:r>
            <w:fldChar w:fldCharType="separate"/>
          </w:r>
          <w:hyperlink w:anchor="_Toc126513859" w:history="1">
            <w:r w:rsidR="0082755D" w:rsidRPr="00C20FF9">
              <w:rPr>
                <w:rStyle w:val="-"/>
                <w:noProof/>
              </w:rPr>
              <w:t>ΓΕΝΙΚΕΣ ΠΛΗΡΟΦΟΡΙΕΣ</w:t>
            </w:r>
            <w:r w:rsidR="0082755D">
              <w:rPr>
                <w:noProof/>
                <w:webHidden/>
              </w:rPr>
              <w:tab/>
            </w:r>
            <w:r w:rsidR="0082755D">
              <w:rPr>
                <w:noProof/>
                <w:webHidden/>
              </w:rPr>
              <w:fldChar w:fldCharType="begin"/>
            </w:r>
            <w:r w:rsidR="0082755D">
              <w:rPr>
                <w:noProof/>
                <w:webHidden/>
              </w:rPr>
              <w:instrText xml:space="preserve"> PAGEREF _Toc126513859 \h </w:instrText>
            </w:r>
            <w:r w:rsidR="0082755D">
              <w:rPr>
                <w:noProof/>
                <w:webHidden/>
              </w:rPr>
            </w:r>
            <w:r w:rsidR="0082755D">
              <w:rPr>
                <w:noProof/>
                <w:webHidden/>
              </w:rPr>
              <w:fldChar w:fldCharType="separate"/>
            </w:r>
            <w:r w:rsidR="004041B9">
              <w:rPr>
                <w:noProof/>
                <w:webHidden/>
              </w:rPr>
              <w:t>2</w:t>
            </w:r>
            <w:r w:rsidR="0082755D">
              <w:rPr>
                <w:noProof/>
                <w:webHidden/>
              </w:rPr>
              <w:fldChar w:fldCharType="end"/>
            </w:r>
          </w:hyperlink>
        </w:p>
        <w:p w14:paraId="3398E9EE" w14:textId="593F8A09" w:rsidR="0082755D" w:rsidRDefault="004041B9">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126513860" w:history="1">
            <w:r w:rsidR="0082755D" w:rsidRPr="00C20FF9">
              <w:rPr>
                <w:rStyle w:val="-"/>
                <w:noProof/>
              </w:rPr>
              <w:t>Συνοπτικά στοιχεία Έργου</w:t>
            </w:r>
            <w:r w:rsidR="0082755D">
              <w:rPr>
                <w:noProof/>
                <w:webHidden/>
              </w:rPr>
              <w:tab/>
            </w:r>
            <w:r w:rsidR="0082755D">
              <w:rPr>
                <w:noProof/>
                <w:webHidden/>
              </w:rPr>
              <w:fldChar w:fldCharType="begin"/>
            </w:r>
            <w:r w:rsidR="0082755D">
              <w:rPr>
                <w:noProof/>
                <w:webHidden/>
              </w:rPr>
              <w:instrText xml:space="preserve"> PAGEREF _Toc126513860 \h </w:instrText>
            </w:r>
            <w:r w:rsidR="0082755D">
              <w:rPr>
                <w:noProof/>
                <w:webHidden/>
              </w:rPr>
            </w:r>
            <w:r w:rsidR="0082755D">
              <w:rPr>
                <w:noProof/>
                <w:webHidden/>
              </w:rPr>
              <w:fldChar w:fldCharType="separate"/>
            </w:r>
            <w:r>
              <w:rPr>
                <w:noProof/>
                <w:webHidden/>
              </w:rPr>
              <w:t>2</w:t>
            </w:r>
            <w:r w:rsidR="0082755D">
              <w:rPr>
                <w:noProof/>
                <w:webHidden/>
              </w:rPr>
              <w:fldChar w:fldCharType="end"/>
            </w:r>
          </w:hyperlink>
        </w:p>
        <w:p w14:paraId="0C532F4C" w14:textId="7D1ADEA2" w:rsidR="0082755D" w:rsidRDefault="004041B9">
          <w:pPr>
            <w:pStyle w:val="18"/>
            <w:tabs>
              <w:tab w:val="right" w:leader="dot" w:pos="9628"/>
            </w:tabs>
            <w:rPr>
              <w:rFonts w:asciiTheme="minorHAnsi" w:eastAsiaTheme="minorEastAsia" w:hAnsiTheme="minorHAnsi" w:cstheme="minorBidi"/>
              <w:b w:val="0"/>
              <w:bCs w:val="0"/>
              <w:caps w:val="0"/>
              <w:noProof/>
              <w:sz w:val="22"/>
              <w:szCs w:val="22"/>
              <w:lang w:val="el-GR" w:eastAsia="el-GR"/>
            </w:rPr>
          </w:pPr>
          <w:hyperlink w:anchor="_Toc126513861" w:history="1">
            <w:r w:rsidR="0082755D" w:rsidRPr="00C20FF9">
              <w:rPr>
                <w:rStyle w:val="-"/>
                <w:rFonts w:ascii="Tahoma" w:hAnsi="Tahoma" w:cs="Tahoma"/>
                <w:noProof/>
              </w:rPr>
              <w:t>Περιεχόμενα</w:t>
            </w:r>
            <w:r w:rsidR="0082755D">
              <w:rPr>
                <w:noProof/>
                <w:webHidden/>
              </w:rPr>
              <w:tab/>
            </w:r>
            <w:r w:rsidR="0082755D">
              <w:rPr>
                <w:noProof/>
                <w:webHidden/>
              </w:rPr>
              <w:fldChar w:fldCharType="begin"/>
            </w:r>
            <w:r w:rsidR="0082755D">
              <w:rPr>
                <w:noProof/>
                <w:webHidden/>
              </w:rPr>
              <w:instrText xml:space="preserve"> PAGEREF _Toc126513861 \h </w:instrText>
            </w:r>
            <w:r w:rsidR="0082755D">
              <w:rPr>
                <w:noProof/>
                <w:webHidden/>
              </w:rPr>
            </w:r>
            <w:r w:rsidR="0082755D">
              <w:rPr>
                <w:noProof/>
                <w:webHidden/>
              </w:rPr>
              <w:fldChar w:fldCharType="separate"/>
            </w:r>
            <w:r>
              <w:rPr>
                <w:noProof/>
                <w:webHidden/>
              </w:rPr>
              <w:t>4</w:t>
            </w:r>
            <w:r w:rsidR="0082755D">
              <w:rPr>
                <w:noProof/>
                <w:webHidden/>
              </w:rPr>
              <w:fldChar w:fldCharType="end"/>
            </w:r>
          </w:hyperlink>
        </w:p>
        <w:p w14:paraId="6E4A364C" w14:textId="31308EB3"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862" w:history="1">
            <w:r w:rsidR="0082755D" w:rsidRPr="00C20FF9">
              <w:rPr>
                <w:rStyle w:val="-"/>
                <w:rFonts w:ascii="Tahoma" w:hAnsi="Tahoma" w:cs="Tahoma"/>
                <w:noProof/>
              </w:rPr>
              <w:t>1</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ΑΝΑΘΕΤΟΥΣΑ ΑΡΧΗ ΚΑΙ ΑΝΤΙΚΕΙΜΕΝΟ ΣΥΜΒΑΣΗΣ</w:t>
            </w:r>
            <w:r w:rsidR="0082755D">
              <w:rPr>
                <w:noProof/>
                <w:webHidden/>
              </w:rPr>
              <w:tab/>
            </w:r>
            <w:r w:rsidR="0082755D">
              <w:rPr>
                <w:noProof/>
                <w:webHidden/>
              </w:rPr>
              <w:fldChar w:fldCharType="begin"/>
            </w:r>
            <w:r w:rsidR="0082755D">
              <w:rPr>
                <w:noProof/>
                <w:webHidden/>
              </w:rPr>
              <w:instrText xml:space="preserve"> PAGEREF _Toc126513862 \h </w:instrText>
            </w:r>
            <w:r w:rsidR="0082755D">
              <w:rPr>
                <w:noProof/>
                <w:webHidden/>
              </w:rPr>
            </w:r>
            <w:r w:rsidR="0082755D">
              <w:rPr>
                <w:noProof/>
                <w:webHidden/>
              </w:rPr>
              <w:fldChar w:fldCharType="separate"/>
            </w:r>
            <w:r>
              <w:rPr>
                <w:noProof/>
                <w:webHidden/>
              </w:rPr>
              <w:t>6</w:t>
            </w:r>
            <w:r w:rsidR="0082755D">
              <w:rPr>
                <w:noProof/>
                <w:webHidden/>
              </w:rPr>
              <w:fldChar w:fldCharType="end"/>
            </w:r>
          </w:hyperlink>
        </w:p>
        <w:p w14:paraId="3011EA96" w14:textId="4171E5BB" w:rsidR="0082755D" w:rsidRDefault="004041B9">
          <w:pPr>
            <w:pStyle w:val="24"/>
            <w:rPr>
              <w:rFonts w:asciiTheme="minorHAnsi" w:eastAsiaTheme="minorEastAsia" w:hAnsiTheme="minorHAnsi" w:cstheme="minorBidi"/>
              <w:sz w:val="22"/>
              <w:szCs w:val="22"/>
              <w:lang w:val="el-GR" w:eastAsia="el-GR"/>
            </w:rPr>
          </w:pPr>
          <w:hyperlink w:anchor="_Toc126513863" w:history="1">
            <w:r w:rsidR="0082755D" w:rsidRPr="00C20FF9">
              <w:rPr>
                <w:rStyle w:val="-"/>
              </w:rPr>
              <w:t>1.1</w:t>
            </w:r>
            <w:r w:rsidR="0082755D">
              <w:rPr>
                <w:rFonts w:asciiTheme="minorHAnsi" w:eastAsiaTheme="minorEastAsia" w:hAnsiTheme="minorHAnsi" w:cstheme="minorBidi"/>
                <w:sz w:val="22"/>
                <w:szCs w:val="22"/>
                <w:lang w:val="el-GR" w:eastAsia="el-GR"/>
              </w:rPr>
              <w:tab/>
            </w:r>
            <w:r w:rsidR="0082755D" w:rsidRPr="00C20FF9">
              <w:rPr>
                <w:rStyle w:val="-"/>
              </w:rPr>
              <w:t>Στοιχεία Αναθέτουσας Αρχής</w:t>
            </w:r>
            <w:r w:rsidR="0082755D">
              <w:rPr>
                <w:webHidden/>
              </w:rPr>
              <w:tab/>
            </w:r>
            <w:r w:rsidR="0082755D">
              <w:rPr>
                <w:webHidden/>
              </w:rPr>
              <w:fldChar w:fldCharType="begin"/>
            </w:r>
            <w:r w:rsidR="0082755D">
              <w:rPr>
                <w:webHidden/>
              </w:rPr>
              <w:instrText xml:space="preserve"> PAGEREF _Toc126513863 \h </w:instrText>
            </w:r>
            <w:r w:rsidR="0082755D">
              <w:rPr>
                <w:webHidden/>
              </w:rPr>
            </w:r>
            <w:r w:rsidR="0082755D">
              <w:rPr>
                <w:webHidden/>
              </w:rPr>
              <w:fldChar w:fldCharType="separate"/>
            </w:r>
            <w:r>
              <w:rPr>
                <w:webHidden/>
              </w:rPr>
              <w:t>6</w:t>
            </w:r>
            <w:r w:rsidR="0082755D">
              <w:rPr>
                <w:webHidden/>
              </w:rPr>
              <w:fldChar w:fldCharType="end"/>
            </w:r>
          </w:hyperlink>
        </w:p>
        <w:p w14:paraId="3A614267" w14:textId="5FA39631" w:rsidR="0082755D" w:rsidRDefault="004041B9">
          <w:pPr>
            <w:pStyle w:val="24"/>
            <w:rPr>
              <w:rFonts w:asciiTheme="minorHAnsi" w:eastAsiaTheme="minorEastAsia" w:hAnsiTheme="minorHAnsi" w:cstheme="minorBidi"/>
              <w:sz w:val="22"/>
              <w:szCs w:val="22"/>
              <w:lang w:val="el-GR" w:eastAsia="el-GR"/>
            </w:rPr>
          </w:pPr>
          <w:hyperlink w:anchor="_Toc126513864" w:history="1">
            <w:r w:rsidR="0082755D" w:rsidRPr="00C20FF9">
              <w:rPr>
                <w:rStyle w:val="-"/>
              </w:rPr>
              <w:t>1.2</w:t>
            </w:r>
            <w:r w:rsidR="0082755D">
              <w:rPr>
                <w:rFonts w:asciiTheme="minorHAnsi" w:eastAsiaTheme="minorEastAsia" w:hAnsiTheme="minorHAnsi" w:cstheme="minorBidi"/>
                <w:sz w:val="22"/>
                <w:szCs w:val="22"/>
                <w:lang w:val="el-GR" w:eastAsia="el-GR"/>
              </w:rPr>
              <w:tab/>
            </w:r>
            <w:r w:rsidR="0082755D" w:rsidRPr="00C20FF9">
              <w:rPr>
                <w:rStyle w:val="-"/>
              </w:rPr>
              <w:t>Στοιχεία Διαδικασίας - Χρηματοδότηση</w:t>
            </w:r>
            <w:r w:rsidR="0082755D">
              <w:rPr>
                <w:webHidden/>
              </w:rPr>
              <w:tab/>
            </w:r>
            <w:r w:rsidR="0082755D">
              <w:rPr>
                <w:webHidden/>
              </w:rPr>
              <w:fldChar w:fldCharType="begin"/>
            </w:r>
            <w:r w:rsidR="0082755D">
              <w:rPr>
                <w:webHidden/>
              </w:rPr>
              <w:instrText xml:space="preserve"> PAGEREF _Toc126513864 \h </w:instrText>
            </w:r>
            <w:r w:rsidR="0082755D">
              <w:rPr>
                <w:webHidden/>
              </w:rPr>
            </w:r>
            <w:r w:rsidR="0082755D">
              <w:rPr>
                <w:webHidden/>
              </w:rPr>
              <w:fldChar w:fldCharType="separate"/>
            </w:r>
            <w:r>
              <w:rPr>
                <w:webHidden/>
              </w:rPr>
              <w:t>7</w:t>
            </w:r>
            <w:r w:rsidR="0082755D">
              <w:rPr>
                <w:webHidden/>
              </w:rPr>
              <w:fldChar w:fldCharType="end"/>
            </w:r>
          </w:hyperlink>
        </w:p>
        <w:p w14:paraId="403D2EF4" w14:textId="3B11F42B" w:rsidR="0082755D" w:rsidRDefault="004041B9">
          <w:pPr>
            <w:pStyle w:val="24"/>
            <w:rPr>
              <w:rFonts w:asciiTheme="minorHAnsi" w:eastAsiaTheme="minorEastAsia" w:hAnsiTheme="minorHAnsi" w:cstheme="minorBidi"/>
              <w:sz w:val="22"/>
              <w:szCs w:val="22"/>
              <w:lang w:val="el-GR" w:eastAsia="el-GR"/>
            </w:rPr>
          </w:pPr>
          <w:hyperlink w:anchor="_Toc126513867" w:history="1">
            <w:r w:rsidR="0082755D" w:rsidRPr="00C20FF9">
              <w:rPr>
                <w:rStyle w:val="-"/>
              </w:rPr>
              <w:t>1.3</w:t>
            </w:r>
            <w:r w:rsidR="0082755D">
              <w:rPr>
                <w:rFonts w:asciiTheme="minorHAnsi" w:eastAsiaTheme="minorEastAsia" w:hAnsiTheme="minorHAnsi" w:cstheme="minorBidi"/>
                <w:sz w:val="22"/>
                <w:szCs w:val="22"/>
                <w:lang w:val="el-GR" w:eastAsia="el-GR"/>
              </w:rPr>
              <w:tab/>
            </w:r>
            <w:r w:rsidR="0082755D" w:rsidRPr="00C20FF9">
              <w:rPr>
                <w:rStyle w:val="-"/>
              </w:rPr>
              <w:t>Συνοπτική περιγραφή φυσικού και οικονομικού αντικειμένου της Σύμβασης</w:t>
            </w:r>
            <w:r w:rsidR="0082755D">
              <w:rPr>
                <w:webHidden/>
              </w:rPr>
              <w:tab/>
            </w:r>
            <w:r w:rsidR="0082755D">
              <w:rPr>
                <w:webHidden/>
              </w:rPr>
              <w:fldChar w:fldCharType="begin"/>
            </w:r>
            <w:r w:rsidR="0082755D">
              <w:rPr>
                <w:webHidden/>
              </w:rPr>
              <w:instrText xml:space="preserve"> PAGEREF _Toc126513867 \h </w:instrText>
            </w:r>
            <w:r w:rsidR="0082755D">
              <w:rPr>
                <w:webHidden/>
              </w:rPr>
            </w:r>
            <w:r w:rsidR="0082755D">
              <w:rPr>
                <w:webHidden/>
              </w:rPr>
              <w:fldChar w:fldCharType="separate"/>
            </w:r>
            <w:r>
              <w:rPr>
                <w:webHidden/>
              </w:rPr>
              <w:t>7</w:t>
            </w:r>
            <w:r w:rsidR="0082755D">
              <w:rPr>
                <w:webHidden/>
              </w:rPr>
              <w:fldChar w:fldCharType="end"/>
            </w:r>
          </w:hyperlink>
        </w:p>
        <w:p w14:paraId="063F0FB3" w14:textId="7C99325F" w:rsidR="0082755D" w:rsidRDefault="004041B9">
          <w:pPr>
            <w:pStyle w:val="24"/>
            <w:rPr>
              <w:rFonts w:asciiTheme="minorHAnsi" w:eastAsiaTheme="minorEastAsia" w:hAnsiTheme="minorHAnsi" w:cstheme="minorBidi"/>
              <w:sz w:val="22"/>
              <w:szCs w:val="22"/>
              <w:lang w:val="el-GR" w:eastAsia="el-GR"/>
            </w:rPr>
          </w:pPr>
          <w:hyperlink w:anchor="_Toc126513868" w:history="1">
            <w:r w:rsidR="0082755D" w:rsidRPr="00C20FF9">
              <w:rPr>
                <w:rStyle w:val="-"/>
              </w:rPr>
              <w:t>1.4</w:t>
            </w:r>
            <w:r w:rsidR="0082755D">
              <w:rPr>
                <w:rFonts w:asciiTheme="minorHAnsi" w:eastAsiaTheme="minorEastAsia" w:hAnsiTheme="minorHAnsi" w:cstheme="minorBidi"/>
                <w:sz w:val="22"/>
                <w:szCs w:val="22"/>
                <w:lang w:val="el-GR" w:eastAsia="el-GR"/>
              </w:rPr>
              <w:tab/>
            </w:r>
            <w:r w:rsidR="0082755D" w:rsidRPr="00C20FF9">
              <w:rPr>
                <w:rStyle w:val="-"/>
              </w:rPr>
              <w:t>Θεσμικό πλαίσιο</w:t>
            </w:r>
            <w:r w:rsidR="0082755D">
              <w:rPr>
                <w:webHidden/>
              </w:rPr>
              <w:tab/>
            </w:r>
            <w:r w:rsidR="0082755D">
              <w:rPr>
                <w:webHidden/>
              </w:rPr>
              <w:fldChar w:fldCharType="begin"/>
            </w:r>
            <w:r w:rsidR="0082755D">
              <w:rPr>
                <w:webHidden/>
              </w:rPr>
              <w:instrText xml:space="preserve"> PAGEREF _Toc126513868 \h </w:instrText>
            </w:r>
            <w:r w:rsidR="0082755D">
              <w:rPr>
                <w:webHidden/>
              </w:rPr>
            </w:r>
            <w:r w:rsidR="0082755D">
              <w:rPr>
                <w:webHidden/>
              </w:rPr>
              <w:fldChar w:fldCharType="separate"/>
            </w:r>
            <w:r>
              <w:rPr>
                <w:webHidden/>
              </w:rPr>
              <w:t>9</w:t>
            </w:r>
            <w:r w:rsidR="0082755D">
              <w:rPr>
                <w:webHidden/>
              </w:rPr>
              <w:fldChar w:fldCharType="end"/>
            </w:r>
          </w:hyperlink>
        </w:p>
        <w:p w14:paraId="3C49FD53" w14:textId="3B46EAE1" w:rsidR="0082755D" w:rsidRDefault="004041B9">
          <w:pPr>
            <w:pStyle w:val="24"/>
            <w:rPr>
              <w:rFonts w:asciiTheme="minorHAnsi" w:eastAsiaTheme="minorEastAsia" w:hAnsiTheme="minorHAnsi" w:cstheme="minorBidi"/>
              <w:sz w:val="22"/>
              <w:szCs w:val="22"/>
              <w:lang w:val="el-GR" w:eastAsia="el-GR"/>
            </w:rPr>
          </w:pPr>
          <w:hyperlink w:anchor="_Toc126513869" w:history="1">
            <w:r w:rsidR="0082755D" w:rsidRPr="00C20FF9">
              <w:rPr>
                <w:rStyle w:val="-"/>
                <w:lang w:eastAsia="el-GR"/>
              </w:rPr>
              <w:t>1.5</w:t>
            </w:r>
            <w:r w:rsidR="0082755D">
              <w:rPr>
                <w:rFonts w:asciiTheme="minorHAnsi" w:eastAsiaTheme="minorEastAsia" w:hAnsiTheme="minorHAnsi" w:cstheme="minorBidi"/>
                <w:sz w:val="22"/>
                <w:szCs w:val="22"/>
                <w:lang w:val="el-GR" w:eastAsia="el-GR"/>
              </w:rPr>
              <w:tab/>
            </w:r>
            <w:r w:rsidR="0082755D" w:rsidRPr="00C20FF9">
              <w:rPr>
                <w:rStyle w:val="-"/>
              </w:rPr>
              <w:t>Προθεσμία παραλαβής προσφορών και διενέργεια διαγωνισμού</w:t>
            </w:r>
            <w:r w:rsidR="0082755D">
              <w:rPr>
                <w:webHidden/>
              </w:rPr>
              <w:tab/>
            </w:r>
            <w:r w:rsidR="0082755D">
              <w:rPr>
                <w:webHidden/>
              </w:rPr>
              <w:fldChar w:fldCharType="begin"/>
            </w:r>
            <w:r w:rsidR="0082755D">
              <w:rPr>
                <w:webHidden/>
              </w:rPr>
              <w:instrText xml:space="preserve"> PAGEREF _Toc126513869 \h </w:instrText>
            </w:r>
            <w:r w:rsidR="0082755D">
              <w:rPr>
                <w:webHidden/>
              </w:rPr>
            </w:r>
            <w:r w:rsidR="0082755D">
              <w:rPr>
                <w:webHidden/>
              </w:rPr>
              <w:fldChar w:fldCharType="separate"/>
            </w:r>
            <w:r>
              <w:rPr>
                <w:webHidden/>
              </w:rPr>
              <w:t>14</w:t>
            </w:r>
            <w:r w:rsidR="0082755D">
              <w:rPr>
                <w:webHidden/>
              </w:rPr>
              <w:fldChar w:fldCharType="end"/>
            </w:r>
          </w:hyperlink>
        </w:p>
        <w:p w14:paraId="7D8834F0" w14:textId="60FD7B2F" w:rsidR="0082755D" w:rsidRDefault="004041B9">
          <w:pPr>
            <w:pStyle w:val="24"/>
            <w:rPr>
              <w:rFonts w:asciiTheme="minorHAnsi" w:eastAsiaTheme="minorEastAsia" w:hAnsiTheme="minorHAnsi" w:cstheme="minorBidi"/>
              <w:sz w:val="22"/>
              <w:szCs w:val="22"/>
              <w:lang w:val="el-GR" w:eastAsia="el-GR"/>
            </w:rPr>
          </w:pPr>
          <w:hyperlink w:anchor="_Toc126513870" w:history="1">
            <w:r w:rsidR="0082755D" w:rsidRPr="00C20FF9">
              <w:rPr>
                <w:rStyle w:val="-"/>
              </w:rPr>
              <w:t>1.6</w:t>
            </w:r>
            <w:r w:rsidR="0082755D">
              <w:rPr>
                <w:rFonts w:asciiTheme="minorHAnsi" w:eastAsiaTheme="minorEastAsia" w:hAnsiTheme="minorHAnsi" w:cstheme="minorBidi"/>
                <w:sz w:val="22"/>
                <w:szCs w:val="22"/>
                <w:lang w:val="el-GR" w:eastAsia="el-GR"/>
              </w:rPr>
              <w:tab/>
            </w:r>
            <w:r w:rsidR="0082755D" w:rsidRPr="00C20FF9">
              <w:rPr>
                <w:rStyle w:val="-"/>
              </w:rPr>
              <w:t>Δημοσιότητα</w:t>
            </w:r>
            <w:r w:rsidR="0082755D">
              <w:rPr>
                <w:webHidden/>
              </w:rPr>
              <w:tab/>
            </w:r>
            <w:r w:rsidR="0082755D">
              <w:rPr>
                <w:webHidden/>
              </w:rPr>
              <w:fldChar w:fldCharType="begin"/>
            </w:r>
            <w:r w:rsidR="0082755D">
              <w:rPr>
                <w:webHidden/>
              </w:rPr>
              <w:instrText xml:space="preserve"> PAGEREF _Toc126513870 \h </w:instrText>
            </w:r>
            <w:r w:rsidR="0082755D">
              <w:rPr>
                <w:webHidden/>
              </w:rPr>
            </w:r>
            <w:r w:rsidR="0082755D">
              <w:rPr>
                <w:webHidden/>
              </w:rPr>
              <w:fldChar w:fldCharType="separate"/>
            </w:r>
            <w:r>
              <w:rPr>
                <w:webHidden/>
              </w:rPr>
              <w:t>14</w:t>
            </w:r>
            <w:r w:rsidR="0082755D">
              <w:rPr>
                <w:webHidden/>
              </w:rPr>
              <w:fldChar w:fldCharType="end"/>
            </w:r>
          </w:hyperlink>
        </w:p>
        <w:p w14:paraId="6D63C895" w14:textId="78C7FF21" w:rsidR="0082755D" w:rsidRDefault="004041B9">
          <w:pPr>
            <w:pStyle w:val="24"/>
            <w:rPr>
              <w:rFonts w:asciiTheme="minorHAnsi" w:eastAsiaTheme="minorEastAsia" w:hAnsiTheme="minorHAnsi" w:cstheme="minorBidi"/>
              <w:sz w:val="22"/>
              <w:szCs w:val="22"/>
              <w:lang w:val="el-GR" w:eastAsia="el-GR"/>
            </w:rPr>
          </w:pPr>
          <w:hyperlink w:anchor="_Toc126513871" w:history="1">
            <w:r w:rsidR="0082755D" w:rsidRPr="00C20FF9">
              <w:rPr>
                <w:rStyle w:val="-"/>
              </w:rPr>
              <w:t>1.7</w:t>
            </w:r>
            <w:r w:rsidR="0082755D">
              <w:rPr>
                <w:rFonts w:asciiTheme="minorHAnsi" w:eastAsiaTheme="minorEastAsia" w:hAnsiTheme="minorHAnsi" w:cstheme="minorBidi"/>
                <w:sz w:val="22"/>
                <w:szCs w:val="22"/>
                <w:lang w:val="el-GR" w:eastAsia="el-GR"/>
              </w:rPr>
              <w:tab/>
            </w:r>
            <w:r w:rsidR="0082755D" w:rsidRPr="00C20FF9">
              <w:rPr>
                <w:rStyle w:val="-"/>
              </w:rPr>
              <w:t>Αρχές εφαρμοζόμενες στη διαδικασία σύναψης</w:t>
            </w:r>
            <w:r w:rsidR="0082755D">
              <w:rPr>
                <w:webHidden/>
              </w:rPr>
              <w:tab/>
            </w:r>
            <w:r w:rsidR="0082755D">
              <w:rPr>
                <w:webHidden/>
              </w:rPr>
              <w:fldChar w:fldCharType="begin"/>
            </w:r>
            <w:r w:rsidR="0082755D">
              <w:rPr>
                <w:webHidden/>
              </w:rPr>
              <w:instrText xml:space="preserve"> PAGEREF _Toc126513871 \h </w:instrText>
            </w:r>
            <w:r w:rsidR="0082755D">
              <w:rPr>
                <w:webHidden/>
              </w:rPr>
            </w:r>
            <w:r w:rsidR="0082755D">
              <w:rPr>
                <w:webHidden/>
              </w:rPr>
              <w:fldChar w:fldCharType="separate"/>
            </w:r>
            <w:r>
              <w:rPr>
                <w:webHidden/>
              </w:rPr>
              <w:t>15</w:t>
            </w:r>
            <w:r w:rsidR="0082755D">
              <w:rPr>
                <w:webHidden/>
              </w:rPr>
              <w:fldChar w:fldCharType="end"/>
            </w:r>
          </w:hyperlink>
        </w:p>
        <w:p w14:paraId="2812DD76" w14:textId="55C9E1D3"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872" w:history="1">
            <w:r w:rsidR="0082755D" w:rsidRPr="00C20FF9">
              <w:rPr>
                <w:rStyle w:val="-"/>
                <w:rFonts w:ascii="Tahoma" w:hAnsi="Tahoma" w:cs="Tahoma"/>
                <w:noProof/>
              </w:rPr>
              <w:t>2</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ΓΕΝΙΚΟΙ ΚΑΙ ΕΙΔΙΚΟΙ ΟΡΟΙ ΣΥΜΜΕΤΟΧΗΣ</w:t>
            </w:r>
            <w:r w:rsidR="0082755D">
              <w:rPr>
                <w:noProof/>
                <w:webHidden/>
              </w:rPr>
              <w:tab/>
            </w:r>
            <w:r w:rsidR="0082755D">
              <w:rPr>
                <w:noProof/>
                <w:webHidden/>
              </w:rPr>
              <w:fldChar w:fldCharType="begin"/>
            </w:r>
            <w:r w:rsidR="0082755D">
              <w:rPr>
                <w:noProof/>
                <w:webHidden/>
              </w:rPr>
              <w:instrText xml:space="preserve"> PAGEREF _Toc126513872 \h </w:instrText>
            </w:r>
            <w:r w:rsidR="0082755D">
              <w:rPr>
                <w:noProof/>
                <w:webHidden/>
              </w:rPr>
            </w:r>
            <w:r w:rsidR="0082755D">
              <w:rPr>
                <w:noProof/>
                <w:webHidden/>
              </w:rPr>
              <w:fldChar w:fldCharType="separate"/>
            </w:r>
            <w:r>
              <w:rPr>
                <w:noProof/>
                <w:webHidden/>
              </w:rPr>
              <w:t>16</w:t>
            </w:r>
            <w:r w:rsidR="0082755D">
              <w:rPr>
                <w:noProof/>
                <w:webHidden/>
              </w:rPr>
              <w:fldChar w:fldCharType="end"/>
            </w:r>
          </w:hyperlink>
        </w:p>
        <w:p w14:paraId="76C6CFE8" w14:textId="5C9E72F3" w:rsidR="0082755D" w:rsidRDefault="004041B9">
          <w:pPr>
            <w:pStyle w:val="24"/>
            <w:rPr>
              <w:rFonts w:asciiTheme="minorHAnsi" w:eastAsiaTheme="minorEastAsia" w:hAnsiTheme="minorHAnsi" w:cstheme="minorBidi"/>
              <w:sz w:val="22"/>
              <w:szCs w:val="22"/>
              <w:lang w:val="el-GR" w:eastAsia="el-GR"/>
            </w:rPr>
          </w:pPr>
          <w:hyperlink w:anchor="_Toc126513873" w:history="1">
            <w:r w:rsidR="0082755D" w:rsidRPr="00C20FF9">
              <w:rPr>
                <w:rStyle w:val="-"/>
              </w:rPr>
              <w:t>2.1</w:t>
            </w:r>
            <w:r w:rsidR="0082755D">
              <w:rPr>
                <w:rFonts w:asciiTheme="minorHAnsi" w:eastAsiaTheme="minorEastAsia" w:hAnsiTheme="minorHAnsi" w:cstheme="minorBidi"/>
                <w:sz w:val="22"/>
                <w:szCs w:val="22"/>
                <w:lang w:val="el-GR" w:eastAsia="el-GR"/>
              </w:rPr>
              <w:tab/>
            </w:r>
            <w:r w:rsidR="0082755D" w:rsidRPr="00C20FF9">
              <w:rPr>
                <w:rStyle w:val="-"/>
              </w:rPr>
              <w:t>Γενικές Πληροφορίες</w:t>
            </w:r>
            <w:r w:rsidR="0082755D">
              <w:rPr>
                <w:webHidden/>
              </w:rPr>
              <w:tab/>
            </w:r>
            <w:r w:rsidR="0082755D">
              <w:rPr>
                <w:webHidden/>
              </w:rPr>
              <w:fldChar w:fldCharType="begin"/>
            </w:r>
            <w:r w:rsidR="0082755D">
              <w:rPr>
                <w:webHidden/>
              </w:rPr>
              <w:instrText xml:space="preserve"> PAGEREF _Toc126513873 \h </w:instrText>
            </w:r>
            <w:r w:rsidR="0082755D">
              <w:rPr>
                <w:webHidden/>
              </w:rPr>
            </w:r>
            <w:r w:rsidR="0082755D">
              <w:rPr>
                <w:webHidden/>
              </w:rPr>
              <w:fldChar w:fldCharType="separate"/>
            </w:r>
            <w:r>
              <w:rPr>
                <w:webHidden/>
              </w:rPr>
              <w:t>16</w:t>
            </w:r>
            <w:r w:rsidR="0082755D">
              <w:rPr>
                <w:webHidden/>
              </w:rPr>
              <w:fldChar w:fldCharType="end"/>
            </w:r>
          </w:hyperlink>
        </w:p>
        <w:p w14:paraId="4422E188" w14:textId="0D94DB95"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74" w:history="1">
            <w:r w:rsidR="0082755D" w:rsidRPr="00C20FF9">
              <w:rPr>
                <w:rStyle w:val="-"/>
                <w:noProof/>
              </w:rPr>
              <w:t>2.1.1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Έγγραφα της σύμβασης</w:t>
            </w:r>
            <w:r w:rsidR="0082755D">
              <w:rPr>
                <w:noProof/>
                <w:webHidden/>
              </w:rPr>
              <w:tab/>
            </w:r>
            <w:r w:rsidR="0082755D">
              <w:rPr>
                <w:noProof/>
                <w:webHidden/>
              </w:rPr>
              <w:fldChar w:fldCharType="begin"/>
            </w:r>
            <w:r w:rsidR="0082755D">
              <w:rPr>
                <w:noProof/>
                <w:webHidden/>
              </w:rPr>
              <w:instrText xml:space="preserve"> PAGEREF _Toc126513874 \h </w:instrText>
            </w:r>
            <w:r w:rsidR="0082755D">
              <w:rPr>
                <w:noProof/>
                <w:webHidden/>
              </w:rPr>
            </w:r>
            <w:r w:rsidR="0082755D">
              <w:rPr>
                <w:noProof/>
                <w:webHidden/>
              </w:rPr>
              <w:fldChar w:fldCharType="separate"/>
            </w:r>
            <w:r>
              <w:rPr>
                <w:noProof/>
                <w:webHidden/>
              </w:rPr>
              <w:t>16</w:t>
            </w:r>
            <w:r w:rsidR="0082755D">
              <w:rPr>
                <w:noProof/>
                <w:webHidden/>
              </w:rPr>
              <w:fldChar w:fldCharType="end"/>
            </w:r>
          </w:hyperlink>
        </w:p>
        <w:p w14:paraId="0932E7C4" w14:textId="1DA4B36C"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75" w:history="1">
            <w:r w:rsidR="0082755D" w:rsidRPr="00C20FF9">
              <w:rPr>
                <w:rStyle w:val="-"/>
                <w:noProof/>
              </w:rPr>
              <w:t>2.1.2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Επικοινωνία – Πρόσβαση στα έγγραφα της Σύμβασης</w:t>
            </w:r>
            <w:r w:rsidR="0082755D">
              <w:rPr>
                <w:noProof/>
                <w:webHidden/>
              </w:rPr>
              <w:tab/>
            </w:r>
            <w:r w:rsidR="0082755D">
              <w:rPr>
                <w:noProof/>
                <w:webHidden/>
              </w:rPr>
              <w:fldChar w:fldCharType="begin"/>
            </w:r>
            <w:r w:rsidR="0082755D">
              <w:rPr>
                <w:noProof/>
                <w:webHidden/>
              </w:rPr>
              <w:instrText xml:space="preserve"> PAGEREF _Toc126513875 \h </w:instrText>
            </w:r>
            <w:r w:rsidR="0082755D">
              <w:rPr>
                <w:noProof/>
                <w:webHidden/>
              </w:rPr>
            </w:r>
            <w:r w:rsidR="0082755D">
              <w:rPr>
                <w:noProof/>
                <w:webHidden/>
              </w:rPr>
              <w:fldChar w:fldCharType="separate"/>
            </w:r>
            <w:r>
              <w:rPr>
                <w:noProof/>
                <w:webHidden/>
              </w:rPr>
              <w:t>16</w:t>
            </w:r>
            <w:r w:rsidR="0082755D">
              <w:rPr>
                <w:noProof/>
                <w:webHidden/>
              </w:rPr>
              <w:fldChar w:fldCharType="end"/>
            </w:r>
          </w:hyperlink>
        </w:p>
        <w:p w14:paraId="00F1F704" w14:textId="2E6F65D4"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76" w:history="1">
            <w:r w:rsidR="0082755D" w:rsidRPr="00C20FF9">
              <w:rPr>
                <w:rStyle w:val="-"/>
                <w:noProof/>
              </w:rPr>
              <w:t>2.1.3</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Παροχή Διευκρινίσεων</w:t>
            </w:r>
            <w:r w:rsidR="0082755D">
              <w:rPr>
                <w:noProof/>
                <w:webHidden/>
              </w:rPr>
              <w:tab/>
            </w:r>
            <w:r w:rsidR="0082755D">
              <w:rPr>
                <w:noProof/>
                <w:webHidden/>
              </w:rPr>
              <w:fldChar w:fldCharType="begin"/>
            </w:r>
            <w:r w:rsidR="0082755D">
              <w:rPr>
                <w:noProof/>
                <w:webHidden/>
              </w:rPr>
              <w:instrText xml:space="preserve"> PAGEREF _Toc126513876 \h </w:instrText>
            </w:r>
            <w:r w:rsidR="0082755D">
              <w:rPr>
                <w:noProof/>
                <w:webHidden/>
              </w:rPr>
            </w:r>
            <w:r w:rsidR="0082755D">
              <w:rPr>
                <w:noProof/>
                <w:webHidden/>
              </w:rPr>
              <w:fldChar w:fldCharType="separate"/>
            </w:r>
            <w:r>
              <w:rPr>
                <w:noProof/>
                <w:webHidden/>
              </w:rPr>
              <w:t>16</w:t>
            </w:r>
            <w:r w:rsidR="0082755D">
              <w:rPr>
                <w:noProof/>
                <w:webHidden/>
              </w:rPr>
              <w:fldChar w:fldCharType="end"/>
            </w:r>
          </w:hyperlink>
        </w:p>
        <w:p w14:paraId="5D9DF964" w14:textId="240A2255"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77" w:history="1">
            <w:r w:rsidR="0082755D" w:rsidRPr="00C20FF9">
              <w:rPr>
                <w:rStyle w:val="-"/>
                <w:noProof/>
              </w:rPr>
              <w:t>2.1.4</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Γλώσσα</w:t>
            </w:r>
            <w:r w:rsidR="0082755D">
              <w:rPr>
                <w:noProof/>
                <w:webHidden/>
              </w:rPr>
              <w:tab/>
            </w:r>
            <w:r w:rsidR="0082755D">
              <w:rPr>
                <w:noProof/>
                <w:webHidden/>
              </w:rPr>
              <w:fldChar w:fldCharType="begin"/>
            </w:r>
            <w:r w:rsidR="0082755D">
              <w:rPr>
                <w:noProof/>
                <w:webHidden/>
              </w:rPr>
              <w:instrText xml:space="preserve"> PAGEREF _Toc126513877 \h </w:instrText>
            </w:r>
            <w:r w:rsidR="0082755D">
              <w:rPr>
                <w:noProof/>
                <w:webHidden/>
              </w:rPr>
            </w:r>
            <w:r w:rsidR="0082755D">
              <w:rPr>
                <w:noProof/>
                <w:webHidden/>
              </w:rPr>
              <w:fldChar w:fldCharType="separate"/>
            </w:r>
            <w:r>
              <w:rPr>
                <w:noProof/>
                <w:webHidden/>
              </w:rPr>
              <w:t>17</w:t>
            </w:r>
            <w:r w:rsidR="0082755D">
              <w:rPr>
                <w:noProof/>
                <w:webHidden/>
              </w:rPr>
              <w:fldChar w:fldCharType="end"/>
            </w:r>
          </w:hyperlink>
        </w:p>
        <w:p w14:paraId="1075603A" w14:textId="629624BC"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78" w:history="1">
            <w:r w:rsidR="0082755D" w:rsidRPr="00C20FF9">
              <w:rPr>
                <w:rStyle w:val="-"/>
                <w:noProof/>
              </w:rPr>
              <w:t>2.1.5</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Εγγυήσεις</w:t>
            </w:r>
            <w:r w:rsidR="0082755D">
              <w:rPr>
                <w:noProof/>
                <w:webHidden/>
              </w:rPr>
              <w:tab/>
            </w:r>
            <w:r w:rsidR="0082755D">
              <w:rPr>
                <w:noProof/>
                <w:webHidden/>
              </w:rPr>
              <w:fldChar w:fldCharType="begin"/>
            </w:r>
            <w:r w:rsidR="0082755D">
              <w:rPr>
                <w:noProof/>
                <w:webHidden/>
              </w:rPr>
              <w:instrText xml:space="preserve"> PAGEREF _Toc126513878 \h </w:instrText>
            </w:r>
            <w:r w:rsidR="0082755D">
              <w:rPr>
                <w:noProof/>
                <w:webHidden/>
              </w:rPr>
            </w:r>
            <w:r w:rsidR="0082755D">
              <w:rPr>
                <w:noProof/>
                <w:webHidden/>
              </w:rPr>
              <w:fldChar w:fldCharType="separate"/>
            </w:r>
            <w:r>
              <w:rPr>
                <w:noProof/>
                <w:webHidden/>
              </w:rPr>
              <w:t>17</w:t>
            </w:r>
            <w:r w:rsidR="0082755D">
              <w:rPr>
                <w:noProof/>
                <w:webHidden/>
              </w:rPr>
              <w:fldChar w:fldCharType="end"/>
            </w:r>
          </w:hyperlink>
        </w:p>
        <w:p w14:paraId="01F9496C" w14:textId="30589417" w:rsidR="0082755D" w:rsidRDefault="004041B9">
          <w:pPr>
            <w:pStyle w:val="24"/>
            <w:rPr>
              <w:rFonts w:asciiTheme="minorHAnsi" w:eastAsiaTheme="minorEastAsia" w:hAnsiTheme="minorHAnsi" w:cstheme="minorBidi"/>
              <w:sz w:val="22"/>
              <w:szCs w:val="22"/>
              <w:lang w:val="el-GR" w:eastAsia="el-GR"/>
            </w:rPr>
          </w:pPr>
          <w:hyperlink w:anchor="_Toc126513879" w:history="1">
            <w:r w:rsidR="0082755D" w:rsidRPr="00C20FF9">
              <w:rPr>
                <w:rStyle w:val="-"/>
              </w:rPr>
              <w:t>2.2</w:t>
            </w:r>
            <w:r w:rsidR="0082755D">
              <w:rPr>
                <w:rFonts w:asciiTheme="minorHAnsi" w:eastAsiaTheme="minorEastAsia" w:hAnsiTheme="minorHAnsi" w:cstheme="minorBidi"/>
                <w:sz w:val="22"/>
                <w:szCs w:val="22"/>
                <w:lang w:val="el-GR" w:eastAsia="el-GR"/>
              </w:rPr>
              <w:tab/>
            </w:r>
            <w:r w:rsidR="0082755D" w:rsidRPr="00C20FF9">
              <w:rPr>
                <w:rStyle w:val="-"/>
              </w:rPr>
              <w:t>Δικαίωμα Συμμετοχής – Κριτήρια Ποιοτικής Επιλογής</w:t>
            </w:r>
            <w:r w:rsidR="0082755D">
              <w:rPr>
                <w:webHidden/>
              </w:rPr>
              <w:tab/>
            </w:r>
            <w:r w:rsidR="0082755D">
              <w:rPr>
                <w:webHidden/>
              </w:rPr>
              <w:fldChar w:fldCharType="begin"/>
            </w:r>
            <w:r w:rsidR="0082755D">
              <w:rPr>
                <w:webHidden/>
              </w:rPr>
              <w:instrText xml:space="preserve"> PAGEREF _Toc126513879 \h </w:instrText>
            </w:r>
            <w:r w:rsidR="0082755D">
              <w:rPr>
                <w:webHidden/>
              </w:rPr>
            </w:r>
            <w:r w:rsidR="0082755D">
              <w:rPr>
                <w:webHidden/>
              </w:rPr>
              <w:fldChar w:fldCharType="separate"/>
            </w:r>
            <w:r>
              <w:rPr>
                <w:webHidden/>
              </w:rPr>
              <w:t>18</w:t>
            </w:r>
            <w:r w:rsidR="0082755D">
              <w:rPr>
                <w:webHidden/>
              </w:rPr>
              <w:fldChar w:fldCharType="end"/>
            </w:r>
          </w:hyperlink>
        </w:p>
        <w:p w14:paraId="53825820" w14:textId="1F663EE0"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0" w:history="1">
            <w:r w:rsidR="0082755D" w:rsidRPr="00C20FF9">
              <w:rPr>
                <w:rStyle w:val="-"/>
                <w:noProof/>
              </w:rPr>
              <w:t>2.2.1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Δικαιούμενοι συμμετοχής</w:t>
            </w:r>
            <w:r w:rsidR="0082755D">
              <w:rPr>
                <w:noProof/>
                <w:webHidden/>
              </w:rPr>
              <w:tab/>
            </w:r>
            <w:r w:rsidR="0082755D">
              <w:rPr>
                <w:noProof/>
                <w:webHidden/>
              </w:rPr>
              <w:fldChar w:fldCharType="begin"/>
            </w:r>
            <w:r w:rsidR="0082755D">
              <w:rPr>
                <w:noProof/>
                <w:webHidden/>
              </w:rPr>
              <w:instrText xml:space="preserve"> PAGEREF _Toc126513880 \h </w:instrText>
            </w:r>
            <w:r w:rsidR="0082755D">
              <w:rPr>
                <w:noProof/>
                <w:webHidden/>
              </w:rPr>
            </w:r>
            <w:r w:rsidR="0082755D">
              <w:rPr>
                <w:noProof/>
                <w:webHidden/>
              </w:rPr>
              <w:fldChar w:fldCharType="separate"/>
            </w:r>
            <w:r>
              <w:rPr>
                <w:noProof/>
                <w:webHidden/>
              </w:rPr>
              <w:t>18</w:t>
            </w:r>
            <w:r w:rsidR="0082755D">
              <w:rPr>
                <w:noProof/>
                <w:webHidden/>
              </w:rPr>
              <w:fldChar w:fldCharType="end"/>
            </w:r>
          </w:hyperlink>
        </w:p>
        <w:p w14:paraId="4A7B9DB1" w14:textId="428D6BEA"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1" w:history="1">
            <w:r w:rsidR="0082755D" w:rsidRPr="00C20FF9">
              <w:rPr>
                <w:rStyle w:val="-"/>
                <w:noProof/>
              </w:rPr>
              <w:t>2.2.2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Εγγύηση συμμετοχής</w:t>
            </w:r>
            <w:r w:rsidR="0082755D">
              <w:rPr>
                <w:noProof/>
                <w:webHidden/>
              </w:rPr>
              <w:tab/>
            </w:r>
            <w:r w:rsidR="0082755D">
              <w:rPr>
                <w:noProof/>
                <w:webHidden/>
              </w:rPr>
              <w:fldChar w:fldCharType="begin"/>
            </w:r>
            <w:r w:rsidR="0082755D">
              <w:rPr>
                <w:noProof/>
                <w:webHidden/>
              </w:rPr>
              <w:instrText xml:space="preserve"> PAGEREF _Toc126513881 \h </w:instrText>
            </w:r>
            <w:r w:rsidR="0082755D">
              <w:rPr>
                <w:noProof/>
                <w:webHidden/>
              </w:rPr>
            </w:r>
            <w:r w:rsidR="0082755D">
              <w:rPr>
                <w:noProof/>
                <w:webHidden/>
              </w:rPr>
              <w:fldChar w:fldCharType="separate"/>
            </w:r>
            <w:r>
              <w:rPr>
                <w:noProof/>
                <w:webHidden/>
              </w:rPr>
              <w:t>19</w:t>
            </w:r>
            <w:r w:rsidR="0082755D">
              <w:rPr>
                <w:noProof/>
                <w:webHidden/>
              </w:rPr>
              <w:fldChar w:fldCharType="end"/>
            </w:r>
          </w:hyperlink>
        </w:p>
        <w:p w14:paraId="035D6685" w14:textId="146AF1C0"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2" w:history="1">
            <w:r w:rsidR="0082755D" w:rsidRPr="00C20FF9">
              <w:rPr>
                <w:rStyle w:val="-"/>
                <w:noProof/>
              </w:rPr>
              <w:t>2.2.3</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Λόγοι αποκλεισμού</w:t>
            </w:r>
            <w:r w:rsidR="0082755D">
              <w:rPr>
                <w:noProof/>
                <w:webHidden/>
              </w:rPr>
              <w:tab/>
            </w:r>
            <w:r w:rsidR="0082755D">
              <w:rPr>
                <w:noProof/>
                <w:webHidden/>
              </w:rPr>
              <w:fldChar w:fldCharType="begin"/>
            </w:r>
            <w:r w:rsidR="0082755D">
              <w:rPr>
                <w:noProof/>
                <w:webHidden/>
              </w:rPr>
              <w:instrText xml:space="preserve"> PAGEREF _Toc126513882 \h </w:instrText>
            </w:r>
            <w:r w:rsidR="0082755D">
              <w:rPr>
                <w:noProof/>
                <w:webHidden/>
              </w:rPr>
            </w:r>
            <w:r w:rsidR="0082755D">
              <w:rPr>
                <w:noProof/>
                <w:webHidden/>
              </w:rPr>
              <w:fldChar w:fldCharType="separate"/>
            </w:r>
            <w:r>
              <w:rPr>
                <w:noProof/>
                <w:webHidden/>
              </w:rPr>
              <w:t>21</w:t>
            </w:r>
            <w:r w:rsidR="0082755D">
              <w:rPr>
                <w:noProof/>
                <w:webHidden/>
              </w:rPr>
              <w:fldChar w:fldCharType="end"/>
            </w:r>
          </w:hyperlink>
        </w:p>
        <w:p w14:paraId="3132C047" w14:textId="6EACD1F6"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3" w:history="1">
            <w:r w:rsidR="0082755D" w:rsidRPr="00C20FF9">
              <w:rPr>
                <w:rStyle w:val="-"/>
                <w:noProof/>
              </w:rPr>
              <w:t>2.2.4</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Καταλληλότητα άσκησης επαγγελματικής δραστηριότητας</w:t>
            </w:r>
            <w:r w:rsidR="0082755D">
              <w:rPr>
                <w:noProof/>
                <w:webHidden/>
              </w:rPr>
              <w:tab/>
            </w:r>
            <w:r w:rsidR="0082755D">
              <w:rPr>
                <w:noProof/>
                <w:webHidden/>
              </w:rPr>
              <w:fldChar w:fldCharType="begin"/>
            </w:r>
            <w:r w:rsidR="0082755D">
              <w:rPr>
                <w:noProof/>
                <w:webHidden/>
              </w:rPr>
              <w:instrText xml:space="preserve"> PAGEREF _Toc126513883 \h </w:instrText>
            </w:r>
            <w:r w:rsidR="0082755D">
              <w:rPr>
                <w:noProof/>
                <w:webHidden/>
              </w:rPr>
            </w:r>
            <w:r w:rsidR="0082755D">
              <w:rPr>
                <w:noProof/>
                <w:webHidden/>
              </w:rPr>
              <w:fldChar w:fldCharType="separate"/>
            </w:r>
            <w:r>
              <w:rPr>
                <w:noProof/>
                <w:webHidden/>
              </w:rPr>
              <w:t>25</w:t>
            </w:r>
            <w:r w:rsidR="0082755D">
              <w:rPr>
                <w:noProof/>
                <w:webHidden/>
              </w:rPr>
              <w:fldChar w:fldCharType="end"/>
            </w:r>
          </w:hyperlink>
        </w:p>
        <w:p w14:paraId="030733F8" w14:textId="4AB83B11"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4" w:history="1">
            <w:r w:rsidR="0082755D" w:rsidRPr="00C20FF9">
              <w:rPr>
                <w:rStyle w:val="-"/>
                <w:noProof/>
              </w:rPr>
              <w:t>2.2.5</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Οικονομική και χρηματοοικονομική επάρκεια</w:t>
            </w:r>
            <w:r w:rsidR="0082755D">
              <w:rPr>
                <w:noProof/>
                <w:webHidden/>
              </w:rPr>
              <w:tab/>
            </w:r>
            <w:r w:rsidR="0082755D">
              <w:rPr>
                <w:noProof/>
                <w:webHidden/>
              </w:rPr>
              <w:fldChar w:fldCharType="begin"/>
            </w:r>
            <w:r w:rsidR="0082755D">
              <w:rPr>
                <w:noProof/>
                <w:webHidden/>
              </w:rPr>
              <w:instrText xml:space="preserve"> PAGEREF _Toc126513884 \h </w:instrText>
            </w:r>
            <w:r w:rsidR="0082755D">
              <w:rPr>
                <w:noProof/>
                <w:webHidden/>
              </w:rPr>
            </w:r>
            <w:r w:rsidR="0082755D">
              <w:rPr>
                <w:noProof/>
                <w:webHidden/>
              </w:rPr>
              <w:fldChar w:fldCharType="separate"/>
            </w:r>
            <w:r>
              <w:rPr>
                <w:noProof/>
                <w:webHidden/>
              </w:rPr>
              <w:t>25</w:t>
            </w:r>
            <w:r w:rsidR="0082755D">
              <w:rPr>
                <w:noProof/>
                <w:webHidden/>
              </w:rPr>
              <w:fldChar w:fldCharType="end"/>
            </w:r>
          </w:hyperlink>
        </w:p>
        <w:p w14:paraId="46617235" w14:textId="6BD0CE31"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5" w:history="1">
            <w:r w:rsidR="0082755D" w:rsidRPr="00C20FF9">
              <w:rPr>
                <w:rStyle w:val="-"/>
                <w:noProof/>
              </w:rPr>
              <w:t>2.2.6</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Τεχνική και επαγγελματική ικανότητα</w:t>
            </w:r>
            <w:r w:rsidR="0082755D">
              <w:rPr>
                <w:noProof/>
                <w:webHidden/>
              </w:rPr>
              <w:tab/>
            </w:r>
            <w:r w:rsidR="0082755D">
              <w:rPr>
                <w:noProof/>
                <w:webHidden/>
              </w:rPr>
              <w:fldChar w:fldCharType="begin"/>
            </w:r>
            <w:r w:rsidR="0082755D">
              <w:rPr>
                <w:noProof/>
                <w:webHidden/>
              </w:rPr>
              <w:instrText xml:space="preserve"> PAGEREF _Toc126513885 \h </w:instrText>
            </w:r>
            <w:r w:rsidR="0082755D">
              <w:rPr>
                <w:noProof/>
                <w:webHidden/>
              </w:rPr>
            </w:r>
            <w:r w:rsidR="0082755D">
              <w:rPr>
                <w:noProof/>
                <w:webHidden/>
              </w:rPr>
              <w:fldChar w:fldCharType="separate"/>
            </w:r>
            <w:r>
              <w:rPr>
                <w:noProof/>
                <w:webHidden/>
              </w:rPr>
              <w:t>25</w:t>
            </w:r>
            <w:r w:rsidR="0082755D">
              <w:rPr>
                <w:noProof/>
                <w:webHidden/>
              </w:rPr>
              <w:fldChar w:fldCharType="end"/>
            </w:r>
          </w:hyperlink>
        </w:p>
        <w:p w14:paraId="23672F2E" w14:textId="75D98182"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6" w:history="1">
            <w:r w:rsidR="0082755D" w:rsidRPr="00C20FF9">
              <w:rPr>
                <w:rStyle w:val="-"/>
                <w:noProof/>
              </w:rPr>
              <w:t>2.2.7</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Πρότυπα διασφάλισης ποιότητας</w:t>
            </w:r>
            <w:r w:rsidR="0082755D">
              <w:rPr>
                <w:noProof/>
                <w:webHidden/>
              </w:rPr>
              <w:tab/>
            </w:r>
            <w:r w:rsidR="0082755D">
              <w:rPr>
                <w:noProof/>
                <w:webHidden/>
              </w:rPr>
              <w:fldChar w:fldCharType="begin"/>
            </w:r>
            <w:r w:rsidR="0082755D">
              <w:rPr>
                <w:noProof/>
                <w:webHidden/>
              </w:rPr>
              <w:instrText xml:space="preserve"> PAGEREF _Toc126513886 \h </w:instrText>
            </w:r>
            <w:r w:rsidR="0082755D">
              <w:rPr>
                <w:noProof/>
                <w:webHidden/>
              </w:rPr>
            </w:r>
            <w:r w:rsidR="0082755D">
              <w:rPr>
                <w:noProof/>
                <w:webHidden/>
              </w:rPr>
              <w:fldChar w:fldCharType="separate"/>
            </w:r>
            <w:r>
              <w:rPr>
                <w:noProof/>
                <w:webHidden/>
              </w:rPr>
              <w:t>27</w:t>
            </w:r>
            <w:r w:rsidR="0082755D">
              <w:rPr>
                <w:noProof/>
                <w:webHidden/>
              </w:rPr>
              <w:fldChar w:fldCharType="end"/>
            </w:r>
          </w:hyperlink>
        </w:p>
        <w:p w14:paraId="4889AC9C" w14:textId="1F105519"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7" w:history="1">
            <w:r w:rsidR="0082755D" w:rsidRPr="00C20FF9">
              <w:rPr>
                <w:rStyle w:val="-"/>
                <w:noProof/>
              </w:rPr>
              <w:t>2.2.8</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Στήριξη στην ικανότητα τρίτων - Υπεργολαβία</w:t>
            </w:r>
            <w:r w:rsidR="0082755D">
              <w:rPr>
                <w:noProof/>
                <w:webHidden/>
              </w:rPr>
              <w:tab/>
            </w:r>
            <w:r w:rsidR="0082755D">
              <w:rPr>
                <w:noProof/>
                <w:webHidden/>
              </w:rPr>
              <w:fldChar w:fldCharType="begin"/>
            </w:r>
            <w:r w:rsidR="0082755D">
              <w:rPr>
                <w:noProof/>
                <w:webHidden/>
              </w:rPr>
              <w:instrText xml:space="preserve"> PAGEREF _Toc126513887 \h </w:instrText>
            </w:r>
            <w:r w:rsidR="0082755D">
              <w:rPr>
                <w:noProof/>
                <w:webHidden/>
              </w:rPr>
            </w:r>
            <w:r w:rsidR="0082755D">
              <w:rPr>
                <w:noProof/>
                <w:webHidden/>
              </w:rPr>
              <w:fldChar w:fldCharType="separate"/>
            </w:r>
            <w:r>
              <w:rPr>
                <w:noProof/>
                <w:webHidden/>
              </w:rPr>
              <w:t>28</w:t>
            </w:r>
            <w:r w:rsidR="0082755D">
              <w:rPr>
                <w:noProof/>
                <w:webHidden/>
              </w:rPr>
              <w:fldChar w:fldCharType="end"/>
            </w:r>
          </w:hyperlink>
        </w:p>
        <w:p w14:paraId="64AFBFA6" w14:textId="40F9EB55"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88" w:history="1">
            <w:r w:rsidR="0082755D" w:rsidRPr="00C20FF9">
              <w:rPr>
                <w:rStyle w:val="-"/>
                <w:noProof/>
              </w:rPr>
              <w:t>2.2.9</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Κανόνες απόδειξης ποιοτικής επιλογής</w:t>
            </w:r>
            <w:r w:rsidR="0082755D">
              <w:rPr>
                <w:noProof/>
                <w:webHidden/>
              </w:rPr>
              <w:tab/>
            </w:r>
            <w:r w:rsidR="0082755D">
              <w:rPr>
                <w:noProof/>
                <w:webHidden/>
              </w:rPr>
              <w:fldChar w:fldCharType="begin"/>
            </w:r>
            <w:r w:rsidR="0082755D">
              <w:rPr>
                <w:noProof/>
                <w:webHidden/>
              </w:rPr>
              <w:instrText xml:space="preserve"> PAGEREF _Toc126513888 \h </w:instrText>
            </w:r>
            <w:r w:rsidR="0082755D">
              <w:rPr>
                <w:noProof/>
                <w:webHidden/>
              </w:rPr>
            </w:r>
            <w:r w:rsidR="0082755D">
              <w:rPr>
                <w:noProof/>
                <w:webHidden/>
              </w:rPr>
              <w:fldChar w:fldCharType="separate"/>
            </w:r>
            <w:r>
              <w:rPr>
                <w:noProof/>
                <w:webHidden/>
              </w:rPr>
              <w:t>29</w:t>
            </w:r>
            <w:r w:rsidR="0082755D">
              <w:rPr>
                <w:noProof/>
                <w:webHidden/>
              </w:rPr>
              <w:fldChar w:fldCharType="end"/>
            </w:r>
          </w:hyperlink>
        </w:p>
        <w:p w14:paraId="4558417C" w14:textId="1D4AB02E" w:rsidR="0082755D" w:rsidRDefault="004041B9">
          <w:pPr>
            <w:pStyle w:val="24"/>
            <w:rPr>
              <w:rFonts w:asciiTheme="minorHAnsi" w:eastAsiaTheme="minorEastAsia" w:hAnsiTheme="minorHAnsi" w:cstheme="minorBidi"/>
              <w:sz w:val="22"/>
              <w:szCs w:val="22"/>
              <w:lang w:val="el-GR" w:eastAsia="el-GR"/>
            </w:rPr>
          </w:pPr>
          <w:hyperlink w:anchor="_Toc126513889" w:history="1">
            <w:r w:rsidR="0082755D" w:rsidRPr="00C20FF9">
              <w:rPr>
                <w:rStyle w:val="-"/>
              </w:rPr>
              <w:t>2.3</w:t>
            </w:r>
            <w:r w:rsidR="0082755D">
              <w:rPr>
                <w:rFonts w:asciiTheme="minorHAnsi" w:eastAsiaTheme="minorEastAsia" w:hAnsiTheme="minorHAnsi" w:cstheme="minorBidi"/>
                <w:sz w:val="22"/>
                <w:szCs w:val="22"/>
                <w:lang w:val="el-GR" w:eastAsia="el-GR"/>
              </w:rPr>
              <w:tab/>
            </w:r>
            <w:r w:rsidR="0082755D" w:rsidRPr="00C20FF9">
              <w:rPr>
                <w:rStyle w:val="-"/>
              </w:rPr>
              <w:t>Κριτήρια Ανάθεσης</w:t>
            </w:r>
            <w:r w:rsidR="0082755D">
              <w:rPr>
                <w:webHidden/>
              </w:rPr>
              <w:tab/>
            </w:r>
            <w:r w:rsidR="0082755D">
              <w:rPr>
                <w:webHidden/>
              </w:rPr>
              <w:fldChar w:fldCharType="begin"/>
            </w:r>
            <w:r w:rsidR="0082755D">
              <w:rPr>
                <w:webHidden/>
              </w:rPr>
              <w:instrText xml:space="preserve"> PAGEREF _Toc126513889 \h </w:instrText>
            </w:r>
            <w:r w:rsidR="0082755D">
              <w:rPr>
                <w:webHidden/>
              </w:rPr>
            </w:r>
            <w:r w:rsidR="0082755D">
              <w:rPr>
                <w:webHidden/>
              </w:rPr>
              <w:fldChar w:fldCharType="separate"/>
            </w:r>
            <w:r>
              <w:rPr>
                <w:webHidden/>
              </w:rPr>
              <w:t>40</w:t>
            </w:r>
            <w:r w:rsidR="0082755D">
              <w:rPr>
                <w:webHidden/>
              </w:rPr>
              <w:fldChar w:fldCharType="end"/>
            </w:r>
          </w:hyperlink>
        </w:p>
        <w:p w14:paraId="65D50763" w14:textId="4EDA79A6"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0" w:history="1">
            <w:r w:rsidR="0082755D" w:rsidRPr="00C20FF9">
              <w:rPr>
                <w:rStyle w:val="-"/>
                <w:noProof/>
              </w:rPr>
              <w:t>2.3.1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Κριτήριο ανάθεσης</w:t>
            </w:r>
            <w:r w:rsidR="0082755D">
              <w:rPr>
                <w:noProof/>
                <w:webHidden/>
              </w:rPr>
              <w:tab/>
            </w:r>
            <w:r w:rsidR="0082755D">
              <w:rPr>
                <w:noProof/>
                <w:webHidden/>
              </w:rPr>
              <w:fldChar w:fldCharType="begin"/>
            </w:r>
            <w:r w:rsidR="0082755D">
              <w:rPr>
                <w:noProof/>
                <w:webHidden/>
              </w:rPr>
              <w:instrText xml:space="preserve"> PAGEREF _Toc126513890 \h </w:instrText>
            </w:r>
            <w:r w:rsidR="0082755D">
              <w:rPr>
                <w:noProof/>
                <w:webHidden/>
              </w:rPr>
            </w:r>
            <w:r w:rsidR="0082755D">
              <w:rPr>
                <w:noProof/>
                <w:webHidden/>
              </w:rPr>
              <w:fldChar w:fldCharType="separate"/>
            </w:r>
            <w:r>
              <w:rPr>
                <w:noProof/>
                <w:webHidden/>
              </w:rPr>
              <w:t>40</w:t>
            </w:r>
            <w:r w:rsidR="0082755D">
              <w:rPr>
                <w:noProof/>
                <w:webHidden/>
              </w:rPr>
              <w:fldChar w:fldCharType="end"/>
            </w:r>
          </w:hyperlink>
        </w:p>
        <w:p w14:paraId="38895CE6" w14:textId="100CAFEA"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1" w:history="1">
            <w:r w:rsidR="0082755D" w:rsidRPr="00C20FF9">
              <w:rPr>
                <w:rStyle w:val="-"/>
                <w:noProof/>
              </w:rPr>
              <w:t>2.3.2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Βαθμολόγηση και κατάταξη προσφορών</w:t>
            </w:r>
            <w:r w:rsidR="0082755D">
              <w:rPr>
                <w:noProof/>
                <w:webHidden/>
              </w:rPr>
              <w:tab/>
            </w:r>
            <w:r w:rsidR="0082755D">
              <w:rPr>
                <w:noProof/>
                <w:webHidden/>
              </w:rPr>
              <w:fldChar w:fldCharType="begin"/>
            </w:r>
            <w:r w:rsidR="0082755D">
              <w:rPr>
                <w:noProof/>
                <w:webHidden/>
              </w:rPr>
              <w:instrText xml:space="preserve"> PAGEREF _Toc126513891 \h </w:instrText>
            </w:r>
            <w:r w:rsidR="0082755D">
              <w:rPr>
                <w:noProof/>
                <w:webHidden/>
              </w:rPr>
            </w:r>
            <w:r w:rsidR="0082755D">
              <w:rPr>
                <w:noProof/>
                <w:webHidden/>
              </w:rPr>
              <w:fldChar w:fldCharType="separate"/>
            </w:r>
            <w:r>
              <w:rPr>
                <w:noProof/>
                <w:webHidden/>
              </w:rPr>
              <w:t>41</w:t>
            </w:r>
            <w:r w:rsidR="0082755D">
              <w:rPr>
                <w:noProof/>
                <w:webHidden/>
              </w:rPr>
              <w:fldChar w:fldCharType="end"/>
            </w:r>
          </w:hyperlink>
        </w:p>
        <w:p w14:paraId="08BDA7AB" w14:textId="1C1B91D0" w:rsidR="0082755D" w:rsidRDefault="004041B9">
          <w:pPr>
            <w:pStyle w:val="24"/>
            <w:rPr>
              <w:rFonts w:asciiTheme="minorHAnsi" w:eastAsiaTheme="minorEastAsia" w:hAnsiTheme="minorHAnsi" w:cstheme="minorBidi"/>
              <w:sz w:val="22"/>
              <w:szCs w:val="22"/>
              <w:lang w:val="el-GR" w:eastAsia="el-GR"/>
            </w:rPr>
          </w:pPr>
          <w:hyperlink w:anchor="_Toc126513892" w:history="1">
            <w:r w:rsidR="0082755D" w:rsidRPr="00C20FF9">
              <w:rPr>
                <w:rStyle w:val="-"/>
              </w:rPr>
              <w:t>2.4</w:t>
            </w:r>
            <w:r w:rsidR="0082755D">
              <w:rPr>
                <w:rFonts w:asciiTheme="minorHAnsi" w:eastAsiaTheme="minorEastAsia" w:hAnsiTheme="minorHAnsi" w:cstheme="minorBidi"/>
                <w:sz w:val="22"/>
                <w:szCs w:val="22"/>
                <w:lang w:val="el-GR" w:eastAsia="el-GR"/>
              </w:rPr>
              <w:tab/>
            </w:r>
            <w:r w:rsidR="0082755D" w:rsidRPr="00C20FF9">
              <w:rPr>
                <w:rStyle w:val="-"/>
              </w:rPr>
              <w:t>Κατάρτιση - Περιεχόμενο Προσφορών</w:t>
            </w:r>
            <w:r w:rsidR="0082755D">
              <w:rPr>
                <w:webHidden/>
              </w:rPr>
              <w:tab/>
            </w:r>
            <w:r w:rsidR="0082755D">
              <w:rPr>
                <w:webHidden/>
              </w:rPr>
              <w:fldChar w:fldCharType="begin"/>
            </w:r>
            <w:r w:rsidR="0082755D">
              <w:rPr>
                <w:webHidden/>
              </w:rPr>
              <w:instrText xml:space="preserve"> PAGEREF _Toc126513892 \h </w:instrText>
            </w:r>
            <w:r w:rsidR="0082755D">
              <w:rPr>
                <w:webHidden/>
              </w:rPr>
            </w:r>
            <w:r w:rsidR="0082755D">
              <w:rPr>
                <w:webHidden/>
              </w:rPr>
              <w:fldChar w:fldCharType="separate"/>
            </w:r>
            <w:r>
              <w:rPr>
                <w:webHidden/>
              </w:rPr>
              <w:t>42</w:t>
            </w:r>
            <w:r w:rsidR="0082755D">
              <w:rPr>
                <w:webHidden/>
              </w:rPr>
              <w:fldChar w:fldCharType="end"/>
            </w:r>
          </w:hyperlink>
        </w:p>
        <w:p w14:paraId="6ED602DD" w14:textId="1C3F59F7"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3" w:history="1">
            <w:r w:rsidR="0082755D" w:rsidRPr="00C20FF9">
              <w:rPr>
                <w:rStyle w:val="-"/>
                <w:noProof/>
              </w:rPr>
              <w:t>2.4.1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Γενικοί όροι υποβολής προσφορών</w:t>
            </w:r>
            <w:r w:rsidR="0082755D">
              <w:rPr>
                <w:noProof/>
                <w:webHidden/>
              </w:rPr>
              <w:tab/>
            </w:r>
            <w:r w:rsidR="0082755D">
              <w:rPr>
                <w:noProof/>
                <w:webHidden/>
              </w:rPr>
              <w:fldChar w:fldCharType="begin"/>
            </w:r>
            <w:r w:rsidR="0082755D">
              <w:rPr>
                <w:noProof/>
                <w:webHidden/>
              </w:rPr>
              <w:instrText xml:space="preserve"> PAGEREF _Toc126513893 \h </w:instrText>
            </w:r>
            <w:r w:rsidR="0082755D">
              <w:rPr>
                <w:noProof/>
                <w:webHidden/>
              </w:rPr>
            </w:r>
            <w:r w:rsidR="0082755D">
              <w:rPr>
                <w:noProof/>
                <w:webHidden/>
              </w:rPr>
              <w:fldChar w:fldCharType="separate"/>
            </w:r>
            <w:r>
              <w:rPr>
                <w:noProof/>
                <w:webHidden/>
              </w:rPr>
              <w:t>42</w:t>
            </w:r>
            <w:r w:rsidR="0082755D">
              <w:rPr>
                <w:noProof/>
                <w:webHidden/>
              </w:rPr>
              <w:fldChar w:fldCharType="end"/>
            </w:r>
          </w:hyperlink>
        </w:p>
        <w:p w14:paraId="2338DDE2" w14:textId="38B7284B"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4" w:history="1">
            <w:r w:rsidR="0082755D" w:rsidRPr="00C20FF9">
              <w:rPr>
                <w:rStyle w:val="-"/>
                <w:noProof/>
              </w:rPr>
              <w:t>2.4.2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Χρόνος και Τρόπος υποβολής προσφορών</w:t>
            </w:r>
            <w:r w:rsidR="0082755D">
              <w:rPr>
                <w:noProof/>
                <w:webHidden/>
              </w:rPr>
              <w:tab/>
            </w:r>
            <w:r w:rsidR="0082755D">
              <w:rPr>
                <w:noProof/>
                <w:webHidden/>
              </w:rPr>
              <w:fldChar w:fldCharType="begin"/>
            </w:r>
            <w:r w:rsidR="0082755D">
              <w:rPr>
                <w:noProof/>
                <w:webHidden/>
              </w:rPr>
              <w:instrText xml:space="preserve"> PAGEREF _Toc126513894 \h </w:instrText>
            </w:r>
            <w:r w:rsidR="0082755D">
              <w:rPr>
                <w:noProof/>
                <w:webHidden/>
              </w:rPr>
            </w:r>
            <w:r w:rsidR="0082755D">
              <w:rPr>
                <w:noProof/>
                <w:webHidden/>
              </w:rPr>
              <w:fldChar w:fldCharType="separate"/>
            </w:r>
            <w:r>
              <w:rPr>
                <w:noProof/>
                <w:webHidden/>
              </w:rPr>
              <w:t>43</w:t>
            </w:r>
            <w:r w:rsidR="0082755D">
              <w:rPr>
                <w:noProof/>
                <w:webHidden/>
              </w:rPr>
              <w:fldChar w:fldCharType="end"/>
            </w:r>
          </w:hyperlink>
        </w:p>
        <w:p w14:paraId="57A4FBD8" w14:textId="1FA7B41F"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5" w:history="1">
            <w:r w:rsidR="0082755D" w:rsidRPr="00C20FF9">
              <w:rPr>
                <w:rStyle w:val="-"/>
                <w:noProof/>
              </w:rPr>
              <w:t>2.4.3</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Περιεχόμενα Φακέλου «Δικαιολογητικά Συμμετοχής - Τεχνική Προσφορά»</w:t>
            </w:r>
            <w:r w:rsidR="0082755D">
              <w:rPr>
                <w:noProof/>
                <w:webHidden/>
              </w:rPr>
              <w:tab/>
            </w:r>
            <w:r w:rsidR="0082755D">
              <w:rPr>
                <w:noProof/>
                <w:webHidden/>
              </w:rPr>
              <w:fldChar w:fldCharType="begin"/>
            </w:r>
            <w:r w:rsidR="0082755D">
              <w:rPr>
                <w:noProof/>
                <w:webHidden/>
              </w:rPr>
              <w:instrText xml:space="preserve"> PAGEREF _Toc126513895 \h </w:instrText>
            </w:r>
            <w:r w:rsidR="0082755D">
              <w:rPr>
                <w:noProof/>
                <w:webHidden/>
              </w:rPr>
            </w:r>
            <w:r w:rsidR="0082755D">
              <w:rPr>
                <w:noProof/>
                <w:webHidden/>
              </w:rPr>
              <w:fldChar w:fldCharType="separate"/>
            </w:r>
            <w:r>
              <w:rPr>
                <w:noProof/>
                <w:webHidden/>
              </w:rPr>
              <w:t>46</w:t>
            </w:r>
            <w:r w:rsidR="0082755D">
              <w:rPr>
                <w:noProof/>
                <w:webHidden/>
              </w:rPr>
              <w:fldChar w:fldCharType="end"/>
            </w:r>
          </w:hyperlink>
        </w:p>
        <w:p w14:paraId="6F5E7804" w14:textId="7D5AEAB2"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6" w:history="1">
            <w:r w:rsidR="0082755D" w:rsidRPr="00C20FF9">
              <w:rPr>
                <w:rStyle w:val="-"/>
                <w:noProof/>
              </w:rPr>
              <w:t>2.4.4</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Περιεχόμενα Φακέλου «Οικονομική Προσφορά» / Τρόπος σύνταξης και υποβολής οικονομικών προσφορών</w:t>
            </w:r>
            <w:r w:rsidR="0082755D">
              <w:rPr>
                <w:noProof/>
                <w:webHidden/>
              </w:rPr>
              <w:tab/>
            </w:r>
            <w:r w:rsidR="0082755D">
              <w:rPr>
                <w:noProof/>
                <w:webHidden/>
              </w:rPr>
              <w:fldChar w:fldCharType="begin"/>
            </w:r>
            <w:r w:rsidR="0082755D">
              <w:rPr>
                <w:noProof/>
                <w:webHidden/>
              </w:rPr>
              <w:instrText xml:space="preserve"> PAGEREF _Toc126513896 \h </w:instrText>
            </w:r>
            <w:r w:rsidR="0082755D">
              <w:rPr>
                <w:noProof/>
                <w:webHidden/>
              </w:rPr>
            </w:r>
            <w:r w:rsidR="0082755D">
              <w:rPr>
                <w:noProof/>
                <w:webHidden/>
              </w:rPr>
              <w:fldChar w:fldCharType="separate"/>
            </w:r>
            <w:r>
              <w:rPr>
                <w:noProof/>
                <w:webHidden/>
              </w:rPr>
              <w:t>48</w:t>
            </w:r>
            <w:r w:rsidR="0082755D">
              <w:rPr>
                <w:noProof/>
                <w:webHidden/>
              </w:rPr>
              <w:fldChar w:fldCharType="end"/>
            </w:r>
          </w:hyperlink>
        </w:p>
        <w:p w14:paraId="162F1689" w14:textId="7BB69E3D"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7" w:history="1">
            <w:r w:rsidR="0082755D" w:rsidRPr="00C20FF9">
              <w:rPr>
                <w:rStyle w:val="-"/>
                <w:noProof/>
                <w:lang w:eastAsia="el-GR"/>
              </w:rPr>
              <w:t>2.4.5</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Χρόνος ισχύος των προσφορών</w:t>
            </w:r>
            <w:r w:rsidR="0082755D">
              <w:rPr>
                <w:noProof/>
                <w:webHidden/>
              </w:rPr>
              <w:tab/>
            </w:r>
            <w:r w:rsidR="0082755D">
              <w:rPr>
                <w:noProof/>
                <w:webHidden/>
              </w:rPr>
              <w:fldChar w:fldCharType="begin"/>
            </w:r>
            <w:r w:rsidR="0082755D">
              <w:rPr>
                <w:noProof/>
                <w:webHidden/>
              </w:rPr>
              <w:instrText xml:space="preserve"> PAGEREF _Toc126513897 \h </w:instrText>
            </w:r>
            <w:r w:rsidR="0082755D">
              <w:rPr>
                <w:noProof/>
                <w:webHidden/>
              </w:rPr>
            </w:r>
            <w:r w:rsidR="0082755D">
              <w:rPr>
                <w:noProof/>
                <w:webHidden/>
              </w:rPr>
              <w:fldChar w:fldCharType="separate"/>
            </w:r>
            <w:r>
              <w:rPr>
                <w:noProof/>
                <w:webHidden/>
              </w:rPr>
              <w:t>48</w:t>
            </w:r>
            <w:r w:rsidR="0082755D">
              <w:rPr>
                <w:noProof/>
                <w:webHidden/>
              </w:rPr>
              <w:fldChar w:fldCharType="end"/>
            </w:r>
          </w:hyperlink>
        </w:p>
        <w:p w14:paraId="27803A99" w14:textId="127D43D9"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898" w:history="1">
            <w:r w:rsidR="0082755D" w:rsidRPr="00C20FF9">
              <w:rPr>
                <w:rStyle w:val="-"/>
                <w:noProof/>
              </w:rPr>
              <w:t>2.4.6</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Λόγοι απόρριψης προσφορών</w:t>
            </w:r>
            <w:r w:rsidR="0082755D">
              <w:rPr>
                <w:noProof/>
                <w:webHidden/>
              </w:rPr>
              <w:tab/>
            </w:r>
            <w:r w:rsidR="0082755D">
              <w:rPr>
                <w:noProof/>
                <w:webHidden/>
              </w:rPr>
              <w:fldChar w:fldCharType="begin"/>
            </w:r>
            <w:r w:rsidR="0082755D">
              <w:rPr>
                <w:noProof/>
                <w:webHidden/>
              </w:rPr>
              <w:instrText xml:space="preserve"> PAGEREF _Toc126513898 \h </w:instrText>
            </w:r>
            <w:r w:rsidR="0082755D">
              <w:rPr>
                <w:noProof/>
                <w:webHidden/>
              </w:rPr>
            </w:r>
            <w:r w:rsidR="0082755D">
              <w:rPr>
                <w:noProof/>
                <w:webHidden/>
              </w:rPr>
              <w:fldChar w:fldCharType="separate"/>
            </w:r>
            <w:r>
              <w:rPr>
                <w:noProof/>
                <w:webHidden/>
              </w:rPr>
              <w:t>49</w:t>
            </w:r>
            <w:r w:rsidR="0082755D">
              <w:rPr>
                <w:noProof/>
                <w:webHidden/>
              </w:rPr>
              <w:fldChar w:fldCharType="end"/>
            </w:r>
          </w:hyperlink>
        </w:p>
        <w:p w14:paraId="7D54B53A" w14:textId="2E6FA6CF"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899" w:history="1">
            <w:r w:rsidR="0082755D" w:rsidRPr="00C20FF9">
              <w:rPr>
                <w:rStyle w:val="-"/>
                <w:rFonts w:ascii="Tahoma" w:hAnsi="Tahoma" w:cs="Tahoma"/>
                <w:noProof/>
              </w:rPr>
              <w:t>3</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ΔΙΕΝΕΡΓΕΙΑ ΔΙΑΔΙΚΑΣΙΑΣ - ΑΞΙΟΛΟΓΗΣΗ ΠΡΟΣΦΟΡΩΝ</w:t>
            </w:r>
            <w:r w:rsidR="0082755D">
              <w:rPr>
                <w:noProof/>
                <w:webHidden/>
              </w:rPr>
              <w:tab/>
            </w:r>
            <w:r w:rsidR="0082755D">
              <w:rPr>
                <w:noProof/>
                <w:webHidden/>
              </w:rPr>
              <w:fldChar w:fldCharType="begin"/>
            </w:r>
            <w:r w:rsidR="0082755D">
              <w:rPr>
                <w:noProof/>
                <w:webHidden/>
              </w:rPr>
              <w:instrText xml:space="preserve"> PAGEREF _Toc126513899 \h </w:instrText>
            </w:r>
            <w:r w:rsidR="0082755D">
              <w:rPr>
                <w:noProof/>
                <w:webHidden/>
              </w:rPr>
            </w:r>
            <w:r w:rsidR="0082755D">
              <w:rPr>
                <w:noProof/>
                <w:webHidden/>
              </w:rPr>
              <w:fldChar w:fldCharType="separate"/>
            </w:r>
            <w:r>
              <w:rPr>
                <w:noProof/>
                <w:webHidden/>
              </w:rPr>
              <w:t>51</w:t>
            </w:r>
            <w:r w:rsidR="0082755D">
              <w:rPr>
                <w:noProof/>
                <w:webHidden/>
              </w:rPr>
              <w:fldChar w:fldCharType="end"/>
            </w:r>
          </w:hyperlink>
        </w:p>
        <w:p w14:paraId="35B9745F" w14:textId="39C89062" w:rsidR="0082755D" w:rsidRDefault="004041B9">
          <w:pPr>
            <w:pStyle w:val="24"/>
            <w:rPr>
              <w:rFonts w:asciiTheme="minorHAnsi" w:eastAsiaTheme="minorEastAsia" w:hAnsiTheme="minorHAnsi" w:cstheme="minorBidi"/>
              <w:sz w:val="22"/>
              <w:szCs w:val="22"/>
              <w:lang w:val="el-GR" w:eastAsia="el-GR"/>
            </w:rPr>
          </w:pPr>
          <w:hyperlink w:anchor="_Toc126513900" w:history="1">
            <w:r w:rsidR="0082755D" w:rsidRPr="00C20FF9">
              <w:rPr>
                <w:rStyle w:val="-"/>
              </w:rPr>
              <w:t>3.1</w:t>
            </w:r>
            <w:r w:rsidR="0082755D">
              <w:rPr>
                <w:rFonts w:asciiTheme="minorHAnsi" w:eastAsiaTheme="minorEastAsia" w:hAnsiTheme="minorHAnsi" w:cstheme="minorBidi"/>
                <w:sz w:val="22"/>
                <w:szCs w:val="22"/>
                <w:lang w:val="el-GR" w:eastAsia="el-GR"/>
              </w:rPr>
              <w:tab/>
            </w:r>
            <w:r w:rsidR="0082755D" w:rsidRPr="00C20FF9">
              <w:rPr>
                <w:rStyle w:val="-"/>
              </w:rPr>
              <w:t>Αποσφράγιση και αξιολόγηση προσφορών</w:t>
            </w:r>
            <w:r w:rsidR="0082755D">
              <w:rPr>
                <w:webHidden/>
              </w:rPr>
              <w:tab/>
            </w:r>
            <w:r w:rsidR="0082755D">
              <w:rPr>
                <w:webHidden/>
              </w:rPr>
              <w:fldChar w:fldCharType="begin"/>
            </w:r>
            <w:r w:rsidR="0082755D">
              <w:rPr>
                <w:webHidden/>
              </w:rPr>
              <w:instrText xml:space="preserve"> PAGEREF _Toc126513900 \h </w:instrText>
            </w:r>
            <w:r w:rsidR="0082755D">
              <w:rPr>
                <w:webHidden/>
              </w:rPr>
            </w:r>
            <w:r w:rsidR="0082755D">
              <w:rPr>
                <w:webHidden/>
              </w:rPr>
              <w:fldChar w:fldCharType="separate"/>
            </w:r>
            <w:r>
              <w:rPr>
                <w:webHidden/>
              </w:rPr>
              <w:t>51</w:t>
            </w:r>
            <w:r w:rsidR="0082755D">
              <w:rPr>
                <w:webHidden/>
              </w:rPr>
              <w:fldChar w:fldCharType="end"/>
            </w:r>
          </w:hyperlink>
        </w:p>
        <w:p w14:paraId="26B2358F" w14:textId="6B743343"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901" w:history="1">
            <w:r w:rsidR="0082755D" w:rsidRPr="00C20FF9">
              <w:rPr>
                <w:rStyle w:val="-"/>
                <w:noProof/>
              </w:rPr>
              <w:t>3.1.1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Ηλεκτρονική αποσφράγιση προσφορών</w:t>
            </w:r>
            <w:r w:rsidR="0082755D">
              <w:rPr>
                <w:noProof/>
                <w:webHidden/>
              </w:rPr>
              <w:tab/>
            </w:r>
            <w:r w:rsidR="0082755D">
              <w:rPr>
                <w:noProof/>
                <w:webHidden/>
              </w:rPr>
              <w:fldChar w:fldCharType="begin"/>
            </w:r>
            <w:r w:rsidR="0082755D">
              <w:rPr>
                <w:noProof/>
                <w:webHidden/>
              </w:rPr>
              <w:instrText xml:space="preserve"> PAGEREF _Toc126513901 \h </w:instrText>
            </w:r>
            <w:r w:rsidR="0082755D">
              <w:rPr>
                <w:noProof/>
                <w:webHidden/>
              </w:rPr>
            </w:r>
            <w:r w:rsidR="0082755D">
              <w:rPr>
                <w:noProof/>
                <w:webHidden/>
              </w:rPr>
              <w:fldChar w:fldCharType="separate"/>
            </w:r>
            <w:r>
              <w:rPr>
                <w:noProof/>
                <w:webHidden/>
              </w:rPr>
              <w:t>51</w:t>
            </w:r>
            <w:r w:rsidR="0082755D">
              <w:rPr>
                <w:noProof/>
                <w:webHidden/>
              </w:rPr>
              <w:fldChar w:fldCharType="end"/>
            </w:r>
          </w:hyperlink>
        </w:p>
        <w:p w14:paraId="1DBD68A5" w14:textId="1291B6AA" w:rsidR="0082755D" w:rsidRDefault="004041B9">
          <w:pPr>
            <w:pStyle w:val="30"/>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6513902" w:history="1">
            <w:r w:rsidR="0082755D" w:rsidRPr="00C20FF9">
              <w:rPr>
                <w:rStyle w:val="-"/>
                <w:noProof/>
              </w:rPr>
              <w:t>3.1.2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Αξιολόγηση προσφορών</w:t>
            </w:r>
            <w:r w:rsidR="0082755D">
              <w:rPr>
                <w:noProof/>
                <w:webHidden/>
              </w:rPr>
              <w:tab/>
            </w:r>
            <w:r w:rsidR="0082755D">
              <w:rPr>
                <w:noProof/>
                <w:webHidden/>
              </w:rPr>
              <w:fldChar w:fldCharType="begin"/>
            </w:r>
            <w:r w:rsidR="0082755D">
              <w:rPr>
                <w:noProof/>
                <w:webHidden/>
              </w:rPr>
              <w:instrText xml:space="preserve"> PAGEREF _Toc126513902 \h </w:instrText>
            </w:r>
            <w:r w:rsidR="0082755D">
              <w:rPr>
                <w:noProof/>
                <w:webHidden/>
              </w:rPr>
            </w:r>
            <w:r w:rsidR="0082755D">
              <w:rPr>
                <w:noProof/>
                <w:webHidden/>
              </w:rPr>
              <w:fldChar w:fldCharType="separate"/>
            </w:r>
            <w:r>
              <w:rPr>
                <w:noProof/>
                <w:webHidden/>
              </w:rPr>
              <w:t>51</w:t>
            </w:r>
            <w:r w:rsidR="0082755D">
              <w:rPr>
                <w:noProof/>
                <w:webHidden/>
              </w:rPr>
              <w:fldChar w:fldCharType="end"/>
            </w:r>
          </w:hyperlink>
        </w:p>
        <w:p w14:paraId="0664568A" w14:textId="13C435D8" w:rsidR="0082755D" w:rsidRDefault="004041B9">
          <w:pPr>
            <w:pStyle w:val="24"/>
            <w:rPr>
              <w:rFonts w:asciiTheme="minorHAnsi" w:eastAsiaTheme="minorEastAsia" w:hAnsiTheme="minorHAnsi" w:cstheme="minorBidi"/>
              <w:sz w:val="22"/>
              <w:szCs w:val="22"/>
              <w:lang w:val="el-GR" w:eastAsia="el-GR"/>
            </w:rPr>
          </w:pPr>
          <w:hyperlink w:anchor="_Toc126513903" w:history="1">
            <w:r w:rsidR="0082755D" w:rsidRPr="00C20FF9">
              <w:rPr>
                <w:rStyle w:val="-"/>
              </w:rPr>
              <w:t>3.2</w:t>
            </w:r>
            <w:r w:rsidR="0082755D">
              <w:rPr>
                <w:rFonts w:asciiTheme="minorHAnsi" w:eastAsiaTheme="minorEastAsia" w:hAnsiTheme="minorHAnsi" w:cstheme="minorBidi"/>
                <w:sz w:val="22"/>
                <w:szCs w:val="22"/>
                <w:lang w:val="el-GR" w:eastAsia="el-GR"/>
              </w:rPr>
              <w:tab/>
            </w:r>
            <w:r w:rsidR="0082755D" w:rsidRPr="00C20FF9">
              <w:rPr>
                <w:rStyle w:val="-"/>
              </w:rPr>
              <w:t>Πρόσκληση υποβολής δικαιολογητικών κατακύρωσης - Δικαιολογητικά κατακύρωσης</w:t>
            </w:r>
            <w:r w:rsidR="0082755D">
              <w:rPr>
                <w:webHidden/>
              </w:rPr>
              <w:tab/>
            </w:r>
            <w:r w:rsidR="0082755D">
              <w:rPr>
                <w:webHidden/>
              </w:rPr>
              <w:fldChar w:fldCharType="begin"/>
            </w:r>
            <w:r w:rsidR="0082755D">
              <w:rPr>
                <w:webHidden/>
              </w:rPr>
              <w:instrText xml:space="preserve"> PAGEREF _Toc126513903 \h </w:instrText>
            </w:r>
            <w:r w:rsidR="0082755D">
              <w:rPr>
                <w:webHidden/>
              </w:rPr>
            </w:r>
            <w:r w:rsidR="0082755D">
              <w:rPr>
                <w:webHidden/>
              </w:rPr>
              <w:fldChar w:fldCharType="separate"/>
            </w:r>
            <w:r>
              <w:rPr>
                <w:webHidden/>
              </w:rPr>
              <w:t>53</w:t>
            </w:r>
            <w:r w:rsidR="0082755D">
              <w:rPr>
                <w:webHidden/>
              </w:rPr>
              <w:fldChar w:fldCharType="end"/>
            </w:r>
          </w:hyperlink>
        </w:p>
        <w:p w14:paraId="5258A261" w14:textId="16EB9816" w:rsidR="0082755D" w:rsidRDefault="004041B9">
          <w:pPr>
            <w:pStyle w:val="24"/>
            <w:rPr>
              <w:rFonts w:asciiTheme="minorHAnsi" w:eastAsiaTheme="minorEastAsia" w:hAnsiTheme="minorHAnsi" w:cstheme="minorBidi"/>
              <w:sz w:val="22"/>
              <w:szCs w:val="22"/>
              <w:lang w:val="el-GR" w:eastAsia="el-GR"/>
            </w:rPr>
          </w:pPr>
          <w:hyperlink w:anchor="_Toc126513904" w:history="1">
            <w:r w:rsidR="0082755D" w:rsidRPr="00C20FF9">
              <w:rPr>
                <w:rStyle w:val="-"/>
              </w:rPr>
              <w:t>3.3</w:t>
            </w:r>
            <w:r w:rsidR="0082755D">
              <w:rPr>
                <w:rFonts w:asciiTheme="minorHAnsi" w:eastAsiaTheme="minorEastAsia" w:hAnsiTheme="minorHAnsi" w:cstheme="minorBidi"/>
                <w:sz w:val="22"/>
                <w:szCs w:val="22"/>
                <w:lang w:val="el-GR" w:eastAsia="el-GR"/>
              </w:rPr>
              <w:tab/>
            </w:r>
            <w:r w:rsidR="0082755D" w:rsidRPr="00C20FF9">
              <w:rPr>
                <w:rStyle w:val="-"/>
              </w:rPr>
              <w:t>Κατακύρωση - σύναψη σύμβασης</w:t>
            </w:r>
            <w:r w:rsidR="0082755D">
              <w:rPr>
                <w:webHidden/>
              </w:rPr>
              <w:tab/>
            </w:r>
            <w:r w:rsidR="0082755D">
              <w:rPr>
                <w:webHidden/>
              </w:rPr>
              <w:fldChar w:fldCharType="begin"/>
            </w:r>
            <w:r w:rsidR="0082755D">
              <w:rPr>
                <w:webHidden/>
              </w:rPr>
              <w:instrText xml:space="preserve"> PAGEREF _Toc126513904 \h </w:instrText>
            </w:r>
            <w:r w:rsidR="0082755D">
              <w:rPr>
                <w:webHidden/>
              </w:rPr>
            </w:r>
            <w:r w:rsidR="0082755D">
              <w:rPr>
                <w:webHidden/>
              </w:rPr>
              <w:fldChar w:fldCharType="separate"/>
            </w:r>
            <w:r>
              <w:rPr>
                <w:webHidden/>
              </w:rPr>
              <w:t>55</w:t>
            </w:r>
            <w:r w:rsidR="0082755D">
              <w:rPr>
                <w:webHidden/>
              </w:rPr>
              <w:fldChar w:fldCharType="end"/>
            </w:r>
          </w:hyperlink>
        </w:p>
        <w:p w14:paraId="2D5A508F" w14:textId="2A561617" w:rsidR="0082755D" w:rsidRDefault="004041B9">
          <w:pPr>
            <w:pStyle w:val="24"/>
            <w:rPr>
              <w:rFonts w:asciiTheme="minorHAnsi" w:eastAsiaTheme="minorEastAsia" w:hAnsiTheme="minorHAnsi" w:cstheme="minorBidi"/>
              <w:sz w:val="22"/>
              <w:szCs w:val="22"/>
              <w:lang w:val="el-GR" w:eastAsia="el-GR"/>
            </w:rPr>
          </w:pPr>
          <w:hyperlink w:anchor="_Toc126513905" w:history="1">
            <w:r w:rsidR="0082755D" w:rsidRPr="00C20FF9">
              <w:rPr>
                <w:rStyle w:val="-"/>
              </w:rPr>
              <w:t>3.4</w:t>
            </w:r>
            <w:r w:rsidR="0082755D">
              <w:rPr>
                <w:rFonts w:asciiTheme="minorHAnsi" w:eastAsiaTheme="minorEastAsia" w:hAnsiTheme="minorHAnsi" w:cstheme="minorBidi"/>
                <w:sz w:val="22"/>
                <w:szCs w:val="22"/>
                <w:lang w:val="el-GR" w:eastAsia="el-GR"/>
              </w:rPr>
              <w:tab/>
            </w:r>
            <w:r w:rsidR="0082755D" w:rsidRPr="00C20FF9">
              <w:rPr>
                <w:rStyle w:val="-"/>
              </w:rPr>
              <w:t>Προδικαστικές Προσφυγές – Προσωρινή και Οριστική Δικαστική Προστασία</w:t>
            </w:r>
            <w:r w:rsidR="0082755D">
              <w:rPr>
                <w:webHidden/>
              </w:rPr>
              <w:tab/>
            </w:r>
            <w:r w:rsidR="0082755D">
              <w:rPr>
                <w:webHidden/>
              </w:rPr>
              <w:fldChar w:fldCharType="begin"/>
            </w:r>
            <w:r w:rsidR="0082755D">
              <w:rPr>
                <w:webHidden/>
              </w:rPr>
              <w:instrText xml:space="preserve"> PAGEREF _Toc126513905 \h </w:instrText>
            </w:r>
            <w:r w:rsidR="0082755D">
              <w:rPr>
                <w:webHidden/>
              </w:rPr>
            </w:r>
            <w:r w:rsidR="0082755D">
              <w:rPr>
                <w:webHidden/>
              </w:rPr>
              <w:fldChar w:fldCharType="separate"/>
            </w:r>
            <w:r>
              <w:rPr>
                <w:webHidden/>
              </w:rPr>
              <w:t>56</w:t>
            </w:r>
            <w:r w:rsidR="0082755D">
              <w:rPr>
                <w:webHidden/>
              </w:rPr>
              <w:fldChar w:fldCharType="end"/>
            </w:r>
          </w:hyperlink>
        </w:p>
        <w:p w14:paraId="7CD1584F" w14:textId="0D239F9F" w:rsidR="0082755D" w:rsidRDefault="004041B9">
          <w:pPr>
            <w:pStyle w:val="24"/>
            <w:rPr>
              <w:rFonts w:asciiTheme="minorHAnsi" w:eastAsiaTheme="minorEastAsia" w:hAnsiTheme="minorHAnsi" w:cstheme="minorBidi"/>
              <w:sz w:val="22"/>
              <w:szCs w:val="22"/>
              <w:lang w:val="el-GR" w:eastAsia="el-GR"/>
            </w:rPr>
          </w:pPr>
          <w:hyperlink w:anchor="_Toc126513906" w:history="1">
            <w:r w:rsidR="0082755D" w:rsidRPr="00C20FF9">
              <w:rPr>
                <w:rStyle w:val="-"/>
              </w:rPr>
              <w:t>3.5</w:t>
            </w:r>
            <w:r w:rsidR="0082755D">
              <w:rPr>
                <w:rFonts w:asciiTheme="minorHAnsi" w:eastAsiaTheme="minorEastAsia" w:hAnsiTheme="minorHAnsi" w:cstheme="minorBidi"/>
                <w:sz w:val="22"/>
                <w:szCs w:val="22"/>
                <w:lang w:val="el-GR" w:eastAsia="el-GR"/>
              </w:rPr>
              <w:tab/>
            </w:r>
            <w:r w:rsidR="0082755D" w:rsidRPr="00C20FF9">
              <w:rPr>
                <w:rStyle w:val="-"/>
              </w:rPr>
              <w:t>Ματαίωση Διαδικασίας</w:t>
            </w:r>
            <w:r w:rsidR="0082755D">
              <w:rPr>
                <w:webHidden/>
              </w:rPr>
              <w:tab/>
            </w:r>
            <w:r w:rsidR="0082755D">
              <w:rPr>
                <w:webHidden/>
              </w:rPr>
              <w:fldChar w:fldCharType="begin"/>
            </w:r>
            <w:r w:rsidR="0082755D">
              <w:rPr>
                <w:webHidden/>
              </w:rPr>
              <w:instrText xml:space="preserve"> PAGEREF _Toc126513906 \h </w:instrText>
            </w:r>
            <w:r w:rsidR="0082755D">
              <w:rPr>
                <w:webHidden/>
              </w:rPr>
            </w:r>
            <w:r w:rsidR="0082755D">
              <w:rPr>
                <w:webHidden/>
              </w:rPr>
              <w:fldChar w:fldCharType="separate"/>
            </w:r>
            <w:r>
              <w:rPr>
                <w:webHidden/>
              </w:rPr>
              <w:t>59</w:t>
            </w:r>
            <w:r w:rsidR="0082755D">
              <w:rPr>
                <w:webHidden/>
              </w:rPr>
              <w:fldChar w:fldCharType="end"/>
            </w:r>
          </w:hyperlink>
        </w:p>
        <w:p w14:paraId="0635D127" w14:textId="21D6D6CD"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907" w:history="1">
            <w:r w:rsidR="0082755D" w:rsidRPr="00C20FF9">
              <w:rPr>
                <w:rStyle w:val="-"/>
                <w:rFonts w:ascii="Tahoma" w:hAnsi="Tahoma" w:cs="Tahoma"/>
                <w:noProof/>
              </w:rPr>
              <w:t>4</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ΟΡΟΙ ΕΚΤΕΛΕΣΗΣ ΤΗΣ ΣΥΜΒΑΣΗΣ</w:t>
            </w:r>
            <w:r w:rsidR="0082755D">
              <w:rPr>
                <w:noProof/>
                <w:webHidden/>
              </w:rPr>
              <w:tab/>
            </w:r>
            <w:r w:rsidR="0082755D">
              <w:rPr>
                <w:noProof/>
                <w:webHidden/>
              </w:rPr>
              <w:fldChar w:fldCharType="begin"/>
            </w:r>
            <w:r w:rsidR="0082755D">
              <w:rPr>
                <w:noProof/>
                <w:webHidden/>
              </w:rPr>
              <w:instrText xml:space="preserve"> PAGEREF _Toc126513907 \h </w:instrText>
            </w:r>
            <w:r w:rsidR="0082755D">
              <w:rPr>
                <w:noProof/>
                <w:webHidden/>
              </w:rPr>
            </w:r>
            <w:r w:rsidR="0082755D">
              <w:rPr>
                <w:noProof/>
                <w:webHidden/>
              </w:rPr>
              <w:fldChar w:fldCharType="separate"/>
            </w:r>
            <w:r>
              <w:rPr>
                <w:noProof/>
                <w:webHidden/>
              </w:rPr>
              <w:t>60</w:t>
            </w:r>
            <w:r w:rsidR="0082755D">
              <w:rPr>
                <w:noProof/>
                <w:webHidden/>
              </w:rPr>
              <w:fldChar w:fldCharType="end"/>
            </w:r>
          </w:hyperlink>
        </w:p>
        <w:p w14:paraId="59A581C9" w14:textId="4442D86A" w:rsidR="0082755D" w:rsidRDefault="004041B9">
          <w:pPr>
            <w:pStyle w:val="24"/>
            <w:rPr>
              <w:rFonts w:asciiTheme="minorHAnsi" w:eastAsiaTheme="minorEastAsia" w:hAnsiTheme="minorHAnsi" w:cstheme="minorBidi"/>
              <w:sz w:val="22"/>
              <w:szCs w:val="22"/>
              <w:lang w:val="el-GR" w:eastAsia="el-GR"/>
            </w:rPr>
          </w:pPr>
          <w:hyperlink w:anchor="_Toc126513908" w:history="1">
            <w:r w:rsidR="0082755D" w:rsidRPr="00C20FF9">
              <w:rPr>
                <w:rStyle w:val="-"/>
              </w:rPr>
              <w:t>4.1</w:t>
            </w:r>
            <w:r w:rsidR="0082755D">
              <w:rPr>
                <w:rFonts w:asciiTheme="minorHAnsi" w:eastAsiaTheme="minorEastAsia" w:hAnsiTheme="minorHAnsi" w:cstheme="minorBidi"/>
                <w:sz w:val="22"/>
                <w:szCs w:val="22"/>
                <w:lang w:val="el-GR" w:eastAsia="el-GR"/>
              </w:rPr>
              <w:tab/>
            </w:r>
            <w:r w:rsidR="0082755D" w:rsidRPr="00C20FF9">
              <w:rPr>
                <w:rStyle w:val="-"/>
              </w:rPr>
              <w:t>Εγγυήσεις (καλής εκτέλεσης, προκαταβολής)</w:t>
            </w:r>
            <w:r w:rsidR="0082755D">
              <w:rPr>
                <w:webHidden/>
              </w:rPr>
              <w:tab/>
            </w:r>
            <w:r w:rsidR="0082755D">
              <w:rPr>
                <w:webHidden/>
              </w:rPr>
              <w:fldChar w:fldCharType="begin"/>
            </w:r>
            <w:r w:rsidR="0082755D">
              <w:rPr>
                <w:webHidden/>
              </w:rPr>
              <w:instrText xml:space="preserve"> PAGEREF _Toc126513908 \h </w:instrText>
            </w:r>
            <w:r w:rsidR="0082755D">
              <w:rPr>
                <w:webHidden/>
              </w:rPr>
            </w:r>
            <w:r w:rsidR="0082755D">
              <w:rPr>
                <w:webHidden/>
              </w:rPr>
              <w:fldChar w:fldCharType="separate"/>
            </w:r>
            <w:r>
              <w:rPr>
                <w:webHidden/>
              </w:rPr>
              <w:t>60</w:t>
            </w:r>
            <w:r w:rsidR="0082755D">
              <w:rPr>
                <w:webHidden/>
              </w:rPr>
              <w:fldChar w:fldCharType="end"/>
            </w:r>
          </w:hyperlink>
        </w:p>
        <w:p w14:paraId="3D70D3D6" w14:textId="51D092BA" w:rsidR="0082755D" w:rsidRDefault="004041B9">
          <w:pPr>
            <w:pStyle w:val="24"/>
            <w:rPr>
              <w:rFonts w:asciiTheme="minorHAnsi" w:eastAsiaTheme="minorEastAsia" w:hAnsiTheme="minorHAnsi" w:cstheme="minorBidi"/>
              <w:sz w:val="22"/>
              <w:szCs w:val="22"/>
              <w:lang w:val="el-GR" w:eastAsia="el-GR"/>
            </w:rPr>
          </w:pPr>
          <w:hyperlink w:anchor="_Toc126513909" w:history="1">
            <w:r w:rsidR="0082755D" w:rsidRPr="00C20FF9">
              <w:rPr>
                <w:rStyle w:val="-"/>
              </w:rPr>
              <w:t>4.2</w:t>
            </w:r>
            <w:r w:rsidR="0082755D">
              <w:rPr>
                <w:rFonts w:asciiTheme="minorHAnsi" w:eastAsiaTheme="minorEastAsia" w:hAnsiTheme="minorHAnsi" w:cstheme="minorBidi"/>
                <w:sz w:val="22"/>
                <w:szCs w:val="22"/>
                <w:lang w:val="el-GR" w:eastAsia="el-GR"/>
              </w:rPr>
              <w:tab/>
            </w:r>
            <w:r w:rsidR="0082755D" w:rsidRPr="00C20FF9">
              <w:rPr>
                <w:rStyle w:val="-"/>
              </w:rPr>
              <w:t>Συμβατικό πλαίσιο – Εφαρμοστέα νομοθεσία</w:t>
            </w:r>
            <w:r w:rsidR="0082755D">
              <w:rPr>
                <w:webHidden/>
              </w:rPr>
              <w:tab/>
            </w:r>
            <w:r w:rsidR="0082755D">
              <w:rPr>
                <w:webHidden/>
              </w:rPr>
              <w:fldChar w:fldCharType="begin"/>
            </w:r>
            <w:r w:rsidR="0082755D">
              <w:rPr>
                <w:webHidden/>
              </w:rPr>
              <w:instrText xml:space="preserve"> PAGEREF _Toc126513909 \h </w:instrText>
            </w:r>
            <w:r w:rsidR="0082755D">
              <w:rPr>
                <w:webHidden/>
              </w:rPr>
            </w:r>
            <w:r w:rsidR="0082755D">
              <w:rPr>
                <w:webHidden/>
              </w:rPr>
              <w:fldChar w:fldCharType="separate"/>
            </w:r>
            <w:r>
              <w:rPr>
                <w:webHidden/>
              </w:rPr>
              <w:t>61</w:t>
            </w:r>
            <w:r w:rsidR="0082755D">
              <w:rPr>
                <w:webHidden/>
              </w:rPr>
              <w:fldChar w:fldCharType="end"/>
            </w:r>
          </w:hyperlink>
        </w:p>
        <w:p w14:paraId="2C7B8E16" w14:textId="2E377ECC" w:rsidR="0082755D" w:rsidRDefault="004041B9">
          <w:pPr>
            <w:pStyle w:val="24"/>
            <w:rPr>
              <w:rFonts w:asciiTheme="minorHAnsi" w:eastAsiaTheme="minorEastAsia" w:hAnsiTheme="minorHAnsi" w:cstheme="minorBidi"/>
              <w:sz w:val="22"/>
              <w:szCs w:val="22"/>
              <w:lang w:val="el-GR" w:eastAsia="el-GR"/>
            </w:rPr>
          </w:pPr>
          <w:hyperlink w:anchor="_Toc126513910" w:history="1">
            <w:r w:rsidR="0082755D" w:rsidRPr="00C20FF9">
              <w:rPr>
                <w:rStyle w:val="-"/>
              </w:rPr>
              <w:t>4.3</w:t>
            </w:r>
            <w:r w:rsidR="0082755D">
              <w:rPr>
                <w:rFonts w:asciiTheme="minorHAnsi" w:eastAsiaTheme="minorEastAsia" w:hAnsiTheme="minorHAnsi" w:cstheme="minorBidi"/>
                <w:sz w:val="22"/>
                <w:szCs w:val="22"/>
                <w:lang w:val="el-GR" w:eastAsia="el-GR"/>
              </w:rPr>
              <w:tab/>
            </w:r>
            <w:r w:rsidR="0082755D" w:rsidRPr="00C20FF9">
              <w:rPr>
                <w:rStyle w:val="-"/>
              </w:rPr>
              <w:t>Όροι εκτέλεσης της Σύμβασης</w:t>
            </w:r>
            <w:r w:rsidR="0082755D">
              <w:rPr>
                <w:webHidden/>
              </w:rPr>
              <w:tab/>
            </w:r>
            <w:r w:rsidR="0082755D">
              <w:rPr>
                <w:webHidden/>
              </w:rPr>
              <w:fldChar w:fldCharType="begin"/>
            </w:r>
            <w:r w:rsidR="0082755D">
              <w:rPr>
                <w:webHidden/>
              </w:rPr>
              <w:instrText xml:space="preserve"> PAGEREF _Toc126513910 \h </w:instrText>
            </w:r>
            <w:r w:rsidR="0082755D">
              <w:rPr>
                <w:webHidden/>
              </w:rPr>
            </w:r>
            <w:r w:rsidR="0082755D">
              <w:rPr>
                <w:webHidden/>
              </w:rPr>
              <w:fldChar w:fldCharType="separate"/>
            </w:r>
            <w:r>
              <w:rPr>
                <w:webHidden/>
              </w:rPr>
              <w:t>61</w:t>
            </w:r>
            <w:r w:rsidR="0082755D">
              <w:rPr>
                <w:webHidden/>
              </w:rPr>
              <w:fldChar w:fldCharType="end"/>
            </w:r>
          </w:hyperlink>
        </w:p>
        <w:p w14:paraId="1B06B790" w14:textId="2C073044" w:rsidR="0082755D" w:rsidRDefault="004041B9">
          <w:pPr>
            <w:pStyle w:val="24"/>
            <w:rPr>
              <w:rFonts w:asciiTheme="minorHAnsi" w:eastAsiaTheme="minorEastAsia" w:hAnsiTheme="minorHAnsi" w:cstheme="minorBidi"/>
              <w:sz w:val="22"/>
              <w:szCs w:val="22"/>
              <w:lang w:val="el-GR" w:eastAsia="el-GR"/>
            </w:rPr>
          </w:pPr>
          <w:hyperlink w:anchor="_Toc126513911" w:history="1">
            <w:r w:rsidR="0082755D" w:rsidRPr="00C20FF9">
              <w:rPr>
                <w:rStyle w:val="-"/>
                <w:bCs/>
              </w:rPr>
              <w:t>4.4</w:t>
            </w:r>
            <w:r w:rsidR="0082755D">
              <w:rPr>
                <w:rFonts w:asciiTheme="minorHAnsi" w:eastAsiaTheme="minorEastAsia" w:hAnsiTheme="minorHAnsi" w:cstheme="minorBidi"/>
                <w:sz w:val="22"/>
                <w:szCs w:val="22"/>
                <w:lang w:val="el-GR" w:eastAsia="el-GR"/>
              </w:rPr>
              <w:tab/>
            </w:r>
            <w:r w:rsidR="0082755D" w:rsidRPr="00C20FF9">
              <w:rPr>
                <w:rStyle w:val="-"/>
              </w:rPr>
              <w:t>Υπεργολαβία</w:t>
            </w:r>
            <w:r w:rsidR="0082755D">
              <w:rPr>
                <w:webHidden/>
              </w:rPr>
              <w:tab/>
            </w:r>
            <w:r w:rsidR="0082755D">
              <w:rPr>
                <w:webHidden/>
              </w:rPr>
              <w:fldChar w:fldCharType="begin"/>
            </w:r>
            <w:r w:rsidR="0082755D">
              <w:rPr>
                <w:webHidden/>
              </w:rPr>
              <w:instrText xml:space="preserve"> PAGEREF _Toc126513911 \h </w:instrText>
            </w:r>
            <w:r w:rsidR="0082755D">
              <w:rPr>
                <w:webHidden/>
              </w:rPr>
            </w:r>
            <w:r w:rsidR="0082755D">
              <w:rPr>
                <w:webHidden/>
              </w:rPr>
              <w:fldChar w:fldCharType="separate"/>
            </w:r>
            <w:r>
              <w:rPr>
                <w:webHidden/>
              </w:rPr>
              <w:t>64</w:t>
            </w:r>
            <w:r w:rsidR="0082755D">
              <w:rPr>
                <w:webHidden/>
              </w:rPr>
              <w:fldChar w:fldCharType="end"/>
            </w:r>
          </w:hyperlink>
        </w:p>
        <w:p w14:paraId="6BBCD36C" w14:textId="0C05CFB5" w:rsidR="0082755D" w:rsidRDefault="004041B9">
          <w:pPr>
            <w:pStyle w:val="24"/>
            <w:rPr>
              <w:rFonts w:asciiTheme="minorHAnsi" w:eastAsiaTheme="minorEastAsia" w:hAnsiTheme="minorHAnsi" w:cstheme="minorBidi"/>
              <w:sz w:val="22"/>
              <w:szCs w:val="22"/>
              <w:lang w:val="el-GR" w:eastAsia="el-GR"/>
            </w:rPr>
          </w:pPr>
          <w:hyperlink w:anchor="_Toc126513912" w:history="1">
            <w:r w:rsidR="0082755D" w:rsidRPr="00C20FF9">
              <w:rPr>
                <w:rStyle w:val="-"/>
              </w:rPr>
              <w:t>4.5</w:t>
            </w:r>
            <w:r w:rsidR="0082755D">
              <w:rPr>
                <w:rFonts w:asciiTheme="minorHAnsi" w:eastAsiaTheme="minorEastAsia" w:hAnsiTheme="minorHAnsi" w:cstheme="minorBidi"/>
                <w:sz w:val="22"/>
                <w:szCs w:val="22"/>
                <w:lang w:val="el-GR" w:eastAsia="el-GR"/>
              </w:rPr>
              <w:tab/>
            </w:r>
            <w:r w:rsidR="0082755D" w:rsidRPr="00C20FF9">
              <w:rPr>
                <w:rStyle w:val="-"/>
              </w:rPr>
              <w:t>Τροποποίηση σύμβασης κατά τη διάρκειά της</w:t>
            </w:r>
            <w:r w:rsidR="0082755D">
              <w:rPr>
                <w:webHidden/>
              </w:rPr>
              <w:tab/>
            </w:r>
            <w:r w:rsidR="0082755D">
              <w:rPr>
                <w:webHidden/>
              </w:rPr>
              <w:fldChar w:fldCharType="begin"/>
            </w:r>
            <w:r w:rsidR="0082755D">
              <w:rPr>
                <w:webHidden/>
              </w:rPr>
              <w:instrText xml:space="preserve"> PAGEREF _Toc126513912 \h </w:instrText>
            </w:r>
            <w:r w:rsidR="0082755D">
              <w:rPr>
                <w:webHidden/>
              </w:rPr>
            </w:r>
            <w:r w:rsidR="0082755D">
              <w:rPr>
                <w:webHidden/>
              </w:rPr>
              <w:fldChar w:fldCharType="separate"/>
            </w:r>
            <w:r>
              <w:rPr>
                <w:webHidden/>
              </w:rPr>
              <w:t>65</w:t>
            </w:r>
            <w:r w:rsidR="0082755D">
              <w:rPr>
                <w:webHidden/>
              </w:rPr>
              <w:fldChar w:fldCharType="end"/>
            </w:r>
          </w:hyperlink>
        </w:p>
        <w:p w14:paraId="4607B458" w14:textId="105B336A" w:rsidR="0082755D" w:rsidRDefault="004041B9">
          <w:pPr>
            <w:pStyle w:val="24"/>
            <w:rPr>
              <w:rFonts w:asciiTheme="minorHAnsi" w:eastAsiaTheme="minorEastAsia" w:hAnsiTheme="minorHAnsi" w:cstheme="minorBidi"/>
              <w:sz w:val="22"/>
              <w:szCs w:val="22"/>
              <w:lang w:val="el-GR" w:eastAsia="el-GR"/>
            </w:rPr>
          </w:pPr>
          <w:hyperlink w:anchor="_Toc126513913" w:history="1">
            <w:r w:rsidR="0082755D" w:rsidRPr="00C20FF9">
              <w:rPr>
                <w:rStyle w:val="-"/>
                <w:bCs/>
              </w:rPr>
              <w:t>4.6</w:t>
            </w:r>
            <w:r w:rsidR="0082755D">
              <w:rPr>
                <w:rFonts w:asciiTheme="minorHAnsi" w:eastAsiaTheme="minorEastAsia" w:hAnsiTheme="minorHAnsi" w:cstheme="minorBidi"/>
                <w:sz w:val="22"/>
                <w:szCs w:val="22"/>
                <w:lang w:val="el-GR" w:eastAsia="el-GR"/>
              </w:rPr>
              <w:tab/>
            </w:r>
            <w:r w:rsidR="0082755D" w:rsidRPr="00C20FF9">
              <w:rPr>
                <w:rStyle w:val="-"/>
              </w:rPr>
              <w:t>Δικαίωμα μονομερούς λύσης της σύμβασης</w:t>
            </w:r>
            <w:r w:rsidR="0082755D">
              <w:rPr>
                <w:webHidden/>
              </w:rPr>
              <w:tab/>
            </w:r>
            <w:r w:rsidR="0082755D">
              <w:rPr>
                <w:webHidden/>
              </w:rPr>
              <w:fldChar w:fldCharType="begin"/>
            </w:r>
            <w:r w:rsidR="0082755D">
              <w:rPr>
                <w:webHidden/>
              </w:rPr>
              <w:instrText xml:space="preserve"> PAGEREF _Toc126513913 \h </w:instrText>
            </w:r>
            <w:r w:rsidR="0082755D">
              <w:rPr>
                <w:webHidden/>
              </w:rPr>
            </w:r>
            <w:r w:rsidR="0082755D">
              <w:rPr>
                <w:webHidden/>
              </w:rPr>
              <w:fldChar w:fldCharType="separate"/>
            </w:r>
            <w:r>
              <w:rPr>
                <w:webHidden/>
              </w:rPr>
              <w:t>65</w:t>
            </w:r>
            <w:r w:rsidR="0082755D">
              <w:rPr>
                <w:webHidden/>
              </w:rPr>
              <w:fldChar w:fldCharType="end"/>
            </w:r>
          </w:hyperlink>
        </w:p>
        <w:p w14:paraId="309E7334" w14:textId="6DE8EAB7"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914" w:history="1">
            <w:r w:rsidR="0082755D" w:rsidRPr="00C20FF9">
              <w:rPr>
                <w:rStyle w:val="-"/>
                <w:rFonts w:ascii="Tahoma" w:hAnsi="Tahoma" w:cs="Tahoma"/>
                <w:noProof/>
              </w:rPr>
              <w:t>5</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ΕΙΔΙΚΟΙ ΟΡΟΙ ΕΚΤΕΛΕΣΗΣ ΤΗΣ ΣΥΜΒΑΣΗΣ</w:t>
            </w:r>
            <w:r w:rsidR="0082755D">
              <w:rPr>
                <w:noProof/>
                <w:webHidden/>
              </w:rPr>
              <w:tab/>
            </w:r>
            <w:r w:rsidR="0082755D">
              <w:rPr>
                <w:noProof/>
                <w:webHidden/>
              </w:rPr>
              <w:fldChar w:fldCharType="begin"/>
            </w:r>
            <w:r w:rsidR="0082755D">
              <w:rPr>
                <w:noProof/>
                <w:webHidden/>
              </w:rPr>
              <w:instrText xml:space="preserve"> PAGEREF _Toc126513914 \h </w:instrText>
            </w:r>
            <w:r w:rsidR="0082755D">
              <w:rPr>
                <w:noProof/>
                <w:webHidden/>
              </w:rPr>
            </w:r>
            <w:r w:rsidR="0082755D">
              <w:rPr>
                <w:noProof/>
                <w:webHidden/>
              </w:rPr>
              <w:fldChar w:fldCharType="separate"/>
            </w:r>
            <w:r>
              <w:rPr>
                <w:noProof/>
                <w:webHidden/>
              </w:rPr>
              <w:t>67</w:t>
            </w:r>
            <w:r w:rsidR="0082755D">
              <w:rPr>
                <w:noProof/>
                <w:webHidden/>
              </w:rPr>
              <w:fldChar w:fldCharType="end"/>
            </w:r>
          </w:hyperlink>
        </w:p>
        <w:p w14:paraId="49B6668F" w14:textId="4B752FE1" w:rsidR="0082755D" w:rsidRDefault="004041B9">
          <w:pPr>
            <w:pStyle w:val="24"/>
            <w:rPr>
              <w:rFonts w:asciiTheme="minorHAnsi" w:eastAsiaTheme="minorEastAsia" w:hAnsiTheme="minorHAnsi" w:cstheme="minorBidi"/>
              <w:sz w:val="22"/>
              <w:szCs w:val="22"/>
              <w:lang w:val="el-GR" w:eastAsia="el-GR"/>
            </w:rPr>
          </w:pPr>
          <w:hyperlink w:anchor="_Toc126513915" w:history="1">
            <w:r w:rsidR="0082755D" w:rsidRPr="00C20FF9">
              <w:rPr>
                <w:rStyle w:val="-"/>
              </w:rPr>
              <w:t>5.1</w:t>
            </w:r>
            <w:r w:rsidR="0082755D">
              <w:rPr>
                <w:rFonts w:asciiTheme="minorHAnsi" w:eastAsiaTheme="minorEastAsia" w:hAnsiTheme="minorHAnsi" w:cstheme="minorBidi"/>
                <w:sz w:val="22"/>
                <w:szCs w:val="22"/>
                <w:lang w:val="el-GR" w:eastAsia="el-GR"/>
              </w:rPr>
              <w:tab/>
            </w:r>
            <w:r w:rsidR="0082755D" w:rsidRPr="00C20FF9">
              <w:rPr>
                <w:rStyle w:val="-"/>
              </w:rPr>
              <w:t>Τρόπος πληρωμής</w:t>
            </w:r>
            <w:r w:rsidR="0082755D">
              <w:rPr>
                <w:webHidden/>
              </w:rPr>
              <w:tab/>
            </w:r>
            <w:r w:rsidR="0082755D">
              <w:rPr>
                <w:webHidden/>
              </w:rPr>
              <w:fldChar w:fldCharType="begin"/>
            </w:r>
            <w:r w:rsidR="0082755D">
              <w:rPr>
                <w:webHidden/>
              </w:rPr>
              <w:instrText xml:space="preserve"> PAGEREF _Toc126513915 \h </w:instrText>
            </w:r>
            <w:r w:rsidR="0082755D">
              <w:rPr>
                <w:webHidden/>
              </w:rPr>
            </w:r>
            <w:r w:rsidR="0082755D">
              <w:rPr>
                <w:webHidden/>
              </w:rPr>
              <w:fldChar w:fldCharType="separate"/>
            </w:r>
            <w:r>
              <w:rPr>
                <w:webHidden/>
              </w:rPr>
              <w:t>67</w:t>
            </w:r>
            <w:r w:rsidR="0082755D">
              <w:rPr>
                <w:webHidden/>
              </w:rPr>
              <w:fldChar w:fldCharType="end"/>
            </w:r>
          </w:hyperlink>
        </w:p>
        <w:p w14:paraId="75895F87" w14:textId="375FBDEA" w:rsidR="0082755D" w:rsidRDefault="004041B9">
          <w:pPr>
            <w:pStyle w:val="24"/>
            <w:rPr>
              <w:rFonts w:asciiTheme="minorHAnsi" w:eastAsiaTheme="minorEastAsia" w:hAnsiTheme="minorHAnsi" w:cstheme="minorBidi"/>
              <w:sz w:val="22"/>
              <w:szCs w:val="22"/>
              <w:lang w:val="el-GR" w:eastAsia="el-GR"/>
            </w:rPr>
          </w:pPr>
          <w:hyperlink w:anchor="_Toc126513916" w:history="1">
            <w:r w:rsidR="0082755D" w:rsidRPr="00C20FF9">
              <w:rPr>
                <w:rStyle w:val="-"/>
                <w:rFonts w:eastAsia="SimSun"/>
              </w:rPr>
              <w:t>5.2</w:t>
            </w:r>
            <w:r w:rsidR="0082755D">
              <w:rPr>
                <w:rFonts w:asciiTheme="minorHAnsi" w:eastAsiaTheme="minorEastAsia" w:hAnsiTheme="minorHAnsi" w:cstheme="minorBidi"/>
                <w:sz w:val="22"/>
                <w:szCs w:val="22"/>
                <w:lang w:val="el-GR" w:eastAsia="el-GR"/>
              </w:rPr>
              <w:tab/>
            </w:r>
            <w:r w:rsidR="0082755D" w:rsidRPr="00C20FF9">
              <w:rPr>
                <w:rStyle w:val="-"/>
              </w:rPr>
              <w:t>Κήρυξη οικονομικού φορέα εκπτώτου - Κυρώσεις</w:t>
            </w:r>
            <w:r w:rsidR="0082755D">
              <w:rPr>
                <w:webHidden/>
              </w:rPr>
              <w:tab/>
            </w:r>
            <w:r w:rsidR="0082755D">
              <w:rPr>
                <w:webHidden/>
              </w:rPr>
              <w:fldChar w:fldCharType="begin"/>
            </w:r>
            <w:r w:rsidR="0082755D">
              <w:rPr>
                <w:webHidden/>
              </w:rPr>
              <w:instrText xml:space="preserve"> PAGEREF _Toc126513916 \h </w:instrText>
            </w:r>
            <w:r w:rsidR="0082755D">
              <w:rPr>
                <w:webHidden/>
              </w:rPr>
            </w:r>
            <w:r w:rsidR="0082755D">
              <w:rPr>
                <w:webHidden/>
              </w:rPr>
              <w:fldChar w:fldCharType="separate"/>
            </w:r>
            <w:r>
              <w:rPr>
                <w:webHidden/>
              </w:rPr>
              <w:t>68</w:t>
            </w:r>
            <w:r w:rsidR="0082755D">
              <w:rPr>
                <w:webHidden/>
              </w:rPr>
              <w:fldChar w:fldCharType="end"/>
            </w:r>
          </w:hyperlink>
        </w:p>
        <w:p w14:paraId="3222A73E" w14:textId="423CB211" w:rsidR="0082755D" w:rsidRDefault="004041B9">
          <w:pPr>
            <w:pStyle w:val="24"/>
            <w:rPr>
              <w:rFonts w:asciiTheme="minorHAnsi" w:eastAsiaTheme="minorEastAsia" w:hAnsiTheme="minorHAnsi" w:cstheme="minorBidi"/>
              <w:sz w:val="22"/>
              <w:szCs w:val="22"/>
              <w:lang w:val="el-GR" w:eastAsia="el-GR"/>
            </w:rPr>
          </w:pPr>
          <w:hyperlink w:anchor="_Toc126513919" w:history="1">
            <w:r w:rsidR="0082755D" w:rsidRPr="00C20FF9">
              <w:rPr>
                <w:rStyle w:val="-"/>
              </w:rPr>
              <w:t>5.3</w:t>
            </w:r>
            <w:r w:rsidR="0082755D">
              <w:rPr>
                <w:rFonts w:asciiTheme="minorHAnsi" w:eastAsiaTheme="minorEastAsia" w:hAnsiTheme="minorHAnsi" w:cstheme="minorBidi"/>
                <w:sz w:val="22"/>
                <w:szCs w:val="22"/>
                <w:lang w:val="el-GR" w:eastAsia="el-GR"/>
              </w:rPr>
              <w:tab/>
            </w:r>
            <w:r w:rsidR="0082755D" w:rsidRPr="00C20FF9">
              <w:rPr>
                <w:rStyle w:val="-"/>
              </w:rPr>
              <w:t>Διοικητικές προσφυγές κατά τη διαδικασία εκτέλεσης</w:t>
            </w:r>
            <w:r w:rsidR="0082755D">
              <w:rPr>
                <w:webHidden/>
              </w:rPr>
              <w:tab/>
            </w:r>
            <w:r w:rsidR="0082755D">
              <w:rPr>
                <w:webHidden/>
              </w:rPr>
              <w:fldChar w:fldCharType="begin"/>
            </w:r>
            <w:r w:rsidR="0082755D">
              <w:rPr>
                <w:webHidden/>
              </w:rPr>
              <w:instrText xml:space="preserve"> PAGEREF _Toc126513919 \h </w:instrText>
            </w:r>
            <w:r w:rsidR="0082755D">
              <w:rPr>
                <w:webHidden/>
              </w:rPr>
            </w:r>
            <w:r w:rsidR="0082755D">
              <w:rPr>
                <w:webHidden/>
              </w:rPr>
              <w:fldChar w:fldCharType="separate"/>
            </w:r>
            <w:r>
              <w:rPr>
                <w:webHidden/>
              </w:rPr>
              <w:t>69</w:t>
            </w:r>
            <w:r w:rsidR="0082755D">
              <w:rPr>
                <w:webHidden/>
              </w:rPr>
              <w:fldChar w:fldCharType="end"/>
            </w:r>
          </w:hyperlink>
        </w:p>
        <w:p w14:paraId="7676D042" w14:textId="5842B678" w:rsidR="0082755D" w:rsidRDefault="004041B9">
          <w:pPr>
            <w:pStyle w:val="24"/>
            <w:rPr>
              <w:rFonts w:asciiTheme="minorHAnsi" w:eastAsiaTheme="minorEastAsia" w:hAnsiTheme="minorHAnsi" w:cstheme="minorBidi"/>
              <w:sz w:val="22"/>
              <w:szCs w:val="22"/>
              <w:lang w:val="el-GR" w:eastAsia="el-GR"/>
            </w:rPr>
          </w:pPr>
          <w:hyperlink w:anchor="_Toc126513920" w:history="1">
            <w:r w:rsidR="0082755D" w:rsidRPr="00C20FF9">
              <w:rPr>
                <w:rStyle w:val="-"/>
              </w:rPr>
              <w:t>5.4</w:t>
            </w:r>
            <w:r w:rsidR="0082755D">
              <w:rPr>
                <w:rFonts w:asciiTheme="minorHAnsi" w:eastAsiaTheme="minorEastAsia" w:hAnsiTheme="minorHAnsi" w:cstheme="minorBidi"/>
                <w:sz w:val="22"/>
                <w:szCs w:val="22"/>
                <w:lang w:val="el-GR" w:eastAsia="el-GR"/>
              </w:rPr>
              <w:tab/>
            </w:r>
            <w:r w:rsidR="0082755D" w:rsidRPr="00C20FF9">
              <w:rPr>
                <w:rStyle w:val="-"/>
              </w:rPr>
              <w:t>Δικαστική επίλυση διαφορών</w:t>
            </w:r>
            <w:r w:rsidR="0082755D">
              <w:rPr>
                <w:webHidden/>
              </w:rPr>
              <w:tab/>
            </w:r>
            <w:r w:rsidR="0082755D">
              <w:rPr>
                <w:webHidden/>
              </w:rPr>
              <w:fldChar w:fldCharType="begin"/>
            </w:r>
            <w:r w:rsidR="0082755D">
              <w:rPr>
                <w:webHidden/>
              </w:rPr>
              <w:instrText xml:space="preserve"> PAGEREF _Toc126513920 \h </w:instrText>
            </w:r>
            <w:r w:rsidR="0082755D">
              <w:rPr>
                <w:webHidden/>
              </w:rPr>
            </w:r>
            <w:r w:rsidR="0082755D">
              <w:rPr>
                <w:webHidden/>
              </w:rPr>
              <w:fldChar w:fldCharType="separate"/>
            </w:r>
            <w:r>
              <w:rPr>
                <w:webHidden/>
              </w:rPr>
              <w:t>70</w:t>
            </w:r>
            <w:r w:rsidR="0082755D">
              <w:rPr>
                <w:webHidden/>
              </w:rPr>
              <w:fldChar w:fldCharType="end"/>
            </w:r>
          </w:hyperlink>
        </w:p>
        <w:p w14:paraId="472072E8" w14:textId="605FF2FA"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922" w:history="1">
            <w:r w:rsidR="0082755D" w:rsidRPr="00C20FF9">
              <w:rPr>
                <w:rStyle w:val="-"/>
                <w:rFonts w:cs="Tahoma"/>
                <w:noProof/>
              </w:rPr>
              <w:t>6</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cs="Tahoma"/>
                <w:noProof/>
              </w:rPr>
              <w:t>ΧΡΟΝΟΣ ΚΑΙ ΤΡΟΠΟΣ ΕΚΤΕΛΕΣΗΣ</w:t>
            </w:r>
            <w:r w:rsidR="0082755D">
              <w:rPr>
                <w:noProof/>
                <w:webHidden/>
              </w:rPr>
              <w:tab/>
            </w:r>
            <w:r w:rsidR="0082755D">
              <w:rPr>
                <w:noProof/>
                <w:webHidden/>
              </w:rPr>
              <w:fldChar w:fldCharType="begin"/>
            </w:r>
            <w:r w:rsidR="0082755D">
              <w:rPr>
                <w:noProof/>
                <w:webHidden/>
              </w:rPr>
              <w:instrText xml:space="preserve"> PAGEREF _Toc126513922 \h </w:instrText>
            </w:r>
            <w:r w:rsidR="0082755D">
              <w:rPr>
                <w:noProof/>
                <w:webHidden/>
              </w:rPr>
            </w:r>
            <w:r w:rsidR="0082755D">
              <w:rPr>
                <w:noProof/>
                <w:webHidden/>
              </w:rPr>
              <w:fldChar w:fldCharType="separate"/>
            </w:r>
            <w:r>
              <w:rPr>
                <w:noProof/>
                <w:webHidden/>
              </w:rPr>
              <w:t>71</w:t>
            </w:r>
            <w:r w:rsidR="0082755D">
              <w:rPr>
                <w:noProof/>
                <w:webHidden/>
              </w:rPr>
              <w:fldChar w:fldCharType="end"/>
            </w:r>
          </w:hyperlink>
        </w:p>
        <w:p w14:paraId="42E4FCBB" w14:textId="052F2158" w:rsidR="0082755D" w:rsidRDefault="004041B9">
          <w:pPr>
            <w:pStyle w:val="24"/>
            <w:rPr>
              <w:rFonts w:asciiTheme="minorHAnsi" w:eastAsiaTheme="minorEastAsia" w:hAnsiTheme="minorHAnsi" w:cstheme="minorBidi"/>
              <w:sz w:val="22"/>
              <w:szCs w:val="22"/>
              <w:lang w:val="el-GR" w:eastAsia="el-GR"/>
            </w:rPr>
          </w:pPr>
          <w:hyperlink w:anchor="_Toc126513923" w:history="1">
            <w:r w:rsidR="0082755D" w:rsidRPr="00C20FF9">
              <w:rPr>
                <w:rStyle w:val="-"/>
              </w:rPr>
              <w:t>6.1</w:t>
            </w:r>
            <w:r w:rsidR="0082755D">
              <w:rPr>
                <w:rFonts w:asciiTheme="minorHAnsi" w:eastAsiaTheme="minorEastAsia" w:hAnsiTheme="minorHAnsi" w:cstheme="minorBidi"/>
                <w:sz w:val="22"/>
                <w:szCs w:val="22"/>
                <w:lang w:val="el-GR" w:eastAsia="el-GR"/>
              </w:rPr>
              <w:tab/>
            </w:r>
            <w:r w:rsidR="0082755D" w:rsidRPr="00C20FF9">
              <w:rPr>
                <w:rStyle w:val="-"/>
              </w:rPr>
              <w:t>Παρακολούθηση της σύμβασης</w:t>
            </w:r>
            <w:r w:rsidR="0082755D">
              <w:rPr>
                <w:webHidden/>
              </w:rPr>
              <w:tab/>
            </w:r>
            <w:r w:rsidR="0082755D">
              <w:rPr>
                <w:webHidden/>
              </w:rPr>
              <w:fldChar w:fldCharType="begin"/>
            </w:r>
            <w:r w:rsidR="0082755D">
              <w:rPr>
                <w:webHidden/>
              </w:rPr>
              <w:instrText xml:space="preserve"> PAGEREF _Toc126513923 \h </w:instrText>
            </w:r>
            <w:r w:rsidR="0082755D">
              <w:rPr>
                <w:webHidden/>
              </w:rPr>
            </w:r>
            <w:r w:rsidR="0082755D">
              <w:rPr>
                <w:webHidden/>
              </w:rPr>
              <w:fldChar w:fldCharType="separate"/>
            </w:r>
            <w:r>
              <w:rPr>
                <w:webHidden/>
              </w:rPr>
              <w:t>71</w:t>
            </w:r>
            <w:r w:rsidR="0082755D">
              <w:rPr>
                <w:webHidden/>
              </w:rPr>
              <w:fldChar w:fldCharType="end"/>
            </w:r>
          </w:hyperlink>
        </w:p>
        <w:p w14:paraId="65C07297" w14:textId="473F0AF7" w:rsidR="0082755D" w:rsidRDefault="004041B9">
          <w:pPr>
            <w:pStyle w:val="24"/>
            <w:rPr>
              <w:rFonts w:asciiTheme="minorHAnsi" w:eastAsiaTheme="minorEastAsia" w:hAnsiTheme="minorHAnsi" w:cstheme="minorBidi"/>
              <w:sz w:val="22"/>
              <w:szCs w:val="22"/>
              <w:lang w:val="el-GR" w:eastAsia="el-GR"/>
            </w:rPr>
          </w:pPr>
          <w:hyperlink w:anchor="_Toc126513924" w:history="1">
            <w:r w:rsidR="0082755D" w:rsidRPr="00C20FF9">
              <w:rPr>
                <w:rStyle w:val="-"/>
              </w:rPr>
              <w:t>6.2</w:t>
            </w:r>
            <w:r w:rsidR="0082755D">
              <w:rPr>
                <w:rFonts w:asciiTheme="minorHAnsi" w:eastAsiaTheme="minorEastAsia" w:hAnsiTheme="minorHAnsi" w:cstheme="minorBidi"/>
                <w:sz w:val="22"/>
                <w:szCs w:val="22"/>
                <w:lang w:val="el-GR" w:eastAsia="el-GR"/>
              </w:rPr>
              <w:tab/>
            </w:r>
            <w:r w:rsidR="0082755D" w:rsidRPr="00C20FF9">
              <w:rPr>
                <w:rStyle w:val="-"/>
              </w:rPr>
              <w:t>Διάρκεια σύμβασης</w:t>
            </w:r>
            <w:r w:rsidR="0082755D">
              <w:rPr>
                <w:webHidden/>
              </w:rPr>
              <w:tab/>
            </w:r>
            <w:r w:rsidR="0082755D">
              <w:rPr>
                <w:webHidden/>
              </w:rPr>
              <w:fldChar w:fldCharType="begin"/>
            </w:r>
            <w:r w:rsidR="0082755D">
              <w:rPr>
                <w:webHidden/>
              </w:rPr>
              <w:instrText xml:space="preserve"> PAGEREF _Toc126513924 \h </w:instrText>
            </w:r>
            <w:r w:rsidR="0082755D">
              <w:rPr>
                <w:webHidden/>
              </w:rPr>
            </w:r>
            <w:r w:rsidR="0082755D">
              <w:rPr>
                <w:webHidden/>
              </w:rPr>
              <w:fldChar w:fldCharType="separate"/>
            </w:r>
            <w:r>
              <w:rPr>
                <w:webHidden/>
              </w:rPr>
              <w:t>71</w:t>
            </w:r>
            <w:r w:rsidR="0082755D">
              <w:rPr>
                <w:webHidden/>
              </w:rPr>
              <w:fldChar w:fldCharType="end"/>
            </w:r>
          </w:hyperlink>
        </w:p>
        <w:p w14:paraId="22F8F0D6" w14:textId="552547BE" w:rsidR="0082755D" w:rsidRDefault="004041B9">
          <w:pPr>
            <w:pStyle w:val="24"/>
            <w:rPr>
              <w:rFonts w:asciiTheme="minorHAnsi" w:eastAsiaTheme="minorEastAsia" w:hAnsiTheme="minorHAnsi" w:cstheme="minorBidi"/>
              <w:sz w:val="22"/>
              <w:szCs w:val="22"/>
              <w:lang w:val="el-GR" w:eastAsia="el-GR"/>
            </w:rPr>
          </w:pPr>
          <w:hyperlink w:anchor="_Toc126513925" w:history="1">
            <w:r w:rsidR="0082755D" w:rsidRPr="00C20FF9">
              <w:rPr>
                <w:rStyle w:val="-"/>
              </w:rPr>
              <w:t>6.3</w:t>
            </w:r>
            <w:r w:rsidR="0082755D">
              <w:rPr>
                <w:rFonts w:asciiTheme="minorHAnsi" w:eastAsiaTheme="minorEastAsia" w:hAnsiTheme="minorHAnsi" w:cstheme="minorBidi"/>
                <w:sz w:val="22"/>
                <w:szCs w:val="22"/>
                <w:lang w:val="el-GR" w:eastAsia="el-GR"/>
              </w:rPr>
              <w:tab/>
            </w:r>
            <w:r w:rsidR="0082755D" w:rsidRPr="00C20FF9">
              <w:rPr>
                <w:rStyle w:val="-"/>
              </w:rPr>
              <w:t>Παραλαβή του αντικειμένου της σύμβασης</w:t>
            </w:r>
            <w:r w:rsidR="0082755D">
              <w:rPr>
                <w:webHidden/>
              </w:rPr>
              <w:tab/>
            </w:r>
            <w:r w:rsidR="0082755D">
              <w:rPr>
                <w:webHidden/>
              </w:rPr>
              <w:fldChar w:fldCharType="begin"/>
            </w:r>
            <w:r w:rsidR="0082755D">
              <w:rPr>
                <w:webHidden/>
              </w:rPr>
              <w:instrText xml:space="preserve"> PAGEREF _Toc126513925 \h </w:instrText>
            </w:r>
            <w:r w:rsidR="0082755D">
              <w:rPr>
                <w:webHidden/>
              </w:rPr>
            </w:r>
            <w:r w:rsidR="0082755D">
              <w:rPr>
                <w:webHidden/>
              </w:rPr>
              <w:fldChar w:fldCharType="separate"/>
            </w:r>
            <w:r>
              <w:rPr>
                <w:webHidden/>
              </w:rPr>
              <w:t>71</w:t>
            </w:r>
            <w:r w:rsidR="0082755D">
              <w:rPr>
                <w:webHidden/>
              </w:rPr>
              <w:fldChar w:fldCharType="end"/>
            </w:r>
          </w:hyperlink>
        </w:p>
        <w:p w14:paraId="433BFD63" w14:textId="76459F59" w:rsidR="0082755D" w:rsidRDefault="004041B9">
          <w:pPr>
            <w:pStyle w:val="24"/>
            <w:rPr>
              <w:rFonts w:asciiTheme="minorHAnsi" w:eastAsiaTheme="minorEastAsia" w:hAnsiTheme="minorHAnsi" w:cstheme="minorBidi"/>
              <w:sz w:val="22"/>
              <w:szCs w:val="22"/>
              <w:lang w:val="el-GR" w:eastAsia="el-GR"/>
            </w:rPr>
          </w:pPr>
          <w:hyperlink w:anchor="_Toc126513926" w:history="1">
            <w:r w:rsidR="0082755D" w:rsidRPr="00C20FF9">
              <w:rPr>
                <w:rStyle w:val="-"/>
              </w:rPr>
              <w:t>6.4</w:t>
            </w:r>
            <w:r w:rsidR="0082755D">
              <w:rPr>
                <w:rFonts w:asciiTheme="minorHAnsi" w:eastAsiaTheme="minorEastAsia" w:hAnsiTheme="minorHAnsi" w:cstheme="minorBidi"/>
                <w:sz w:val="22"/>
                <w:szCs w:val="22"/>
                <w:lang w:val="el-GR" w:eastAsia="el-GR"/>
              </w:rPr>
              <w:tab/>
            </w:r>
            <w:r w:rsidR="0082755D" w:rsidRPr="00C20FF9">
              <w:rPr>
                <w:rStyle w:val="-"/>
              </w:rPr>
              <w:t>Απόρριψη παραδοτέων – Αντικατάσταση</w:t>
            </w:r>
            <w:r w:rsidR="0082755D">
              <w:rPr>
                <w:webHidden/>
              </w:rPr>
              <w:tab/>
            </w:r>
            <w:r w:rsidR="0082755D">
              <w:rPr>
                <w:webHidden/>
              </w:rPr>
              <w:fldChar w:fldCharType="begin"/>
            </w:r>
            <w:r w:rsidR="0082755D">
              <w:rPr>
                <w:webHidden/>
              </w:rPr>
              <w:instrText xml:space="preserve"> PAGEREF _Toc126513926 \h </w:instrText>
            </w:r>
            <w:r w:rsidR="0082755D">
              <w:rPr>
                <w:webHidden/>
              </w:rPr>
            </w:r>
            <w:r w:rsidR="0082755D">
              <w:rPr>
                <w:webHidden/>
              </w:rPr>
              <w:fldChar w:fldCharType="separate"/>
            </w:r>
            <w:r>
              <w:rPr>
                <w:webHidden/>
              </w:rPr>
              <w:t>72</w:t>
            </w:r>
            <w:r w:rsidR="0082755D">
              <w:rPr>
                <w:webHidden/>
              </w:rPr>
              <w:fldChar w:fldCharType="end"/>
            </w:r>
          </w:hyperlink>
        </w:p>
        <w:p w14:paraId="6F7488EB" w14:textId="3EE58124" w:rsidR="0082755D" w:rsidRDefault="004041B9">
          <w:pPr>
            <w:pStyle w:val="18"/>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6513927" w:history="1">
            <w:r w:rsidR="0082755D" w:rsidRPr="00C20FF9">
              <w:rPr>
                <w:rStyle w:val="-"/>
                <w:rFonts w:ascii="Tahoma" w:hAnsi="Tahoma" w:cs="Tahoma"/>
                <w:noProof/>
              </w:rPr>
              <w:t>7</w:t>
            </w:r>
            <w:r w:rsidR="0082755D">
              <w:rPr>
                <w:rFonts w:asciiTheme="minorHAnsi" w:eastAsiaTheme="minorEastAsia" w:hAnsiTheme="minorHAnsi" w:cstheme="minorBidi"/>
                <w:b w:val="0"/>
                <w:bCs w:val="0"/>
                <w:caps w:val="0"/>
                <w:noProof/>
                <w:sz w:val="22"/>
                <w:szCs w:val="22"/>
                <w:lang w:val="el-GR" w:eastAsia="el-GR"/>
              </w:rPr>
              <w:tab/>
            </w:r>
            <w:r w:rsidR="0082755D" w:rsidRPr="00C20FF9">
              <w:rPr>
                <w:rStyle w:val="-"/>
                <w:rFonts w:ascii="Tahoma" w:hAnsi="Tahoma" w:cs="Tahoma"/>
                <w:noProof/>
              </w:rPr>
              <w:t>ΠΑΡΑΡΤΗΜΑΤΑ</w:t>
            </w:r>
            <w:r w:rsidR="0082755D">
              <w:rPr>
                <w:noProof/>
                <w:webHidden/>
              </w:rPr>
              <w:tab/>
            </w:r>
            <w:r w:rsidR="0082755D">
              <w:rPr>
                <w:noProof/>
                <w:webHidden/>
              </w:rPr>
              <w:fldChar w:fldCharType="begin"/>
            </w:r>
            <w:r w:rsidR="0082755D">
              <w:rPr>
                <w:noProof/>
                <w:webHidden/>
              </w:rPr>
              <w:instrText xml:space="preserve"> PAGEREF _Toc126513927 \h </w:instrText>
            </w:r>
            <w:r w:rsidR="0082755D">
              <w:rPr>
                <w:noProof/>
                <w:webHidden/>
              </w:rPr>
            </w:r>
            <w:r w:rsidR="0082755D">
              <w:rPr>
                <w:noProof/>
                <w:webHidden/>
              </w:rPr>
              <w:fldChar w:fldCharType="separate"/>
            </w:r>
            <w:r>
              <w:rPr>
                <w:noProof/>
                <w:webHidden/>
              </w:rPr>
              <w:t>74</w:t>
            </w:r>
            <w:r w:rsidR="0082755D">
              <w:rPr>
                <w:noProof/>
                <w:webHidden/>
              </w:rPr>
              <w:fldChar w:fldCharType="end"/>
            </w:r>
          </w:hyperlink>
        </w:p>
        <w:p w14:paraId="64B583EC" w14:textId="35600FF8" w:rsidR="0082755D" w:rsidRDefault="004041B9">
          <w:pPr>
            <w:pStyle w:val="24"/>
            <w:rPr>
              <w:rFonts w:asciiTheme="minorHAnsi" w:eastAsiaTheme="minorEastAsia" w:hAnsiTheme="minorHAnsi" w:cstheme="minorBidi"/>
              <w:sz w:val="22"/>
              <w:szCs w:val="22"/>
              <w:lang w:val="el-GR" w:eastAsia="el-GR"/>
            </w:rPr>
          </w:pPr>
          <w:hyperlink w:anchor="_Toc126513928" w:history="1">
            <w:r w:rsidR="0082755D" w:rsidRPr="00C20FF9">
              <w:rPr>
                <w:rStyle w:val="-"/>
              </w:rPr>
              <w:t>ΠΑΡΑΡΤΗΜΑ Ι - ΑΝΑΛΥΤΙΚΗ ΠΕΡΙΓΡΑΦΗ ΦΥΣΙΚΟΥ ΚΑΙ ΟΙΚΟΝΟΜΙΚΟΥ ΑΝΤΙΚΕΙΜΕΝΟΥ ΤΗΣ ΣΥΜΒΑΣΗΣ</w:t>
            </w:r>
            <w:r w:rsidR="0082755D">
              <w:rPr>
                <w:webHidden/>
              </w:rPr>
              <w:tab/>
            </w:r>
            <w:r w:rsidR="0082755D">
              <w:rPr>
                <w:webHidden/>
              </w:rPr>
              <w:fldChar w:fldCharType="begin"/>
            </w:r>
            <w:r w:rsidR="0082755D">
              <w:rPr>
                <w:webHidden/>
              </w:rPr>
              <w:instrText xml:space="preserve"> PAGEREF _Toc126513928 \h </w:instrText>
            </w:r>
            <w:r w:rsidR="0082755D">
              <w:rPr>
                <w:webHidden/>
              </w:rPr>
            </w:r>
            <w:r w:rsidR="0082755D">
              <w:rPr>
                <w:webHidden/>
              </w:rPr>
              <w:fldChar w:fldCharType="separate"/>
            </w:r>
            <w:r>
              <w:rPr>
                <w:webHidden/>
              </w:rPr>
              <w:t>74</w:t>
            </w:r>
            <w:r w:rsidR="0082755D">
              <w:rPr>
                <w:webHidden/>
              </w:rPr>
              <w:fldChar w:fldCharType="end"/>
            </w:r>
          </w:hyperlink>
        </w:p>
        <w:p w14:paraId="2292EBF3" w14:textId="6C8069AD" w:rsidR="0082755D" w:rsidRDefault="004041B9">
          <w:pPr>
            <w:pStyle w:val="30"/>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513929" w:history="1">
            <w:r w:rsidR="0082755D" w:rsidRPr="00C20FF9">
              <w:rPr>
                <w:rStyle w:val="-"/>
                <w:noProof/>
              </w:rPr>
              <w:t>1.</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Περιβάλλον της Σύμβασης</w:t>
            </w:r>
            <w:r w:rsidR="0082755D">
              <w:rPr>
                <w:noProof/>
                <w:webHidden/>
              </w:rPr>
              <w:tab/>
            </w:r>
            <w:r w:rsidR="0082755D">
              <w:rPr>
                <w:noProof/>
                <w:webHidden/>
              </w:rPr>
              <w:fldChar w:fldCharType="begin"/>
            </w:r>
            <w:r w:rsidR="0082755D">
              <w:rPr>
                <w:noProof/>
                <w:webHidden/>
              </w:rPr>
              <w:instrText xml:space="preserve"> PAGEREF _Toc126513929 \h </w:instrText>
            </w:r>
            <w:r w:rsidR="0082755D">
              <w:rPr>
                <w:noProof/>
                <w:webHidden/>
              </w:rPr>
            </w:r>
            <w:r w:rsidR="0082755D">
              <w:rPr>
                <w:noProof/>
                <w:webHidden/>
              </w:rPr>
              <w:fldChar w:fldCharType="separate"/>
            </w:r>
            <w:r>
              <w:rPr>
                <w:noProof/>
                <w:webHidden/>
              </w:rPr>
              <w:t>74</w:t>
            </w:r>
            <w:r w:rsidR="0082755D">
              <w:rPr>
                <w:noProof/>
                <w:webHidden/>
              </w:rPr>
              <w:fldChar w:fldCharType="end"/>
            </w:r>
          </w:hyperlink>
        </w:p>
        <w:p w14:paraId="79727C60" w14:textId="12820806" w:rsidR="0082755D" w:rsidRDefault="004041B9">
          <w:pPr>
            <w:pStyle w:val="30"/>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513930" w:history="1">
            <w:r w:rsidR="0082755D" w:rsidRPr="00C20FF9">
              <w:rPr>
                <w:rStyle w:val="-"/>
                <w:noProof/>
              </w:rPr>
              <w:t>2.</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Αντικείμενο της Σύμβασης</w:t>
            </w:r>
            <w:r w:rsidR="0082755D">
              <w:rPr>
                <w:noProof/>
                <w:webHidden/>
              </w:rPr>
              <w:tab/>
            </w:r>
            <w:r w:rsidR="0082755D">
              <w:rPr>
                <w:noProof/>
                <w:webHidden/>
              </w:rPr>
              <w:fldChar w:fldCharType="begin"/>
            </w:r>
            <w:r w:rsidR="0082755D">
              <w:rPr>
                <w:noProof/>
                <w:webHidden/>
              </w:rPr>
              <w:instrText xml:space="preserve"> PAGEREF _Toc126513930 \h </w:instrText>
            </w:r>
            <w:r w:rsidR="0082755D">
              <w:rPr>
                <w:noProof/>
                <w:webHidden/>
              </w:rPr>
            </w:r>
            <w:r w:rsidR="0082755D">
              <w:rPr>
                <w:noProof/>
                <w:webHidden/>
              </w:rPr>
              <w:fldChar w:fldCharType="separate"/>
            </w:r>
            <w:r>
              <w:rPr>
                <w:noProof/>
                <w:webHidden/>
              </w:rPr>
              <w:t>79</w:t>
            </w:r>
            <w:r w:rsidR="0082755D">
              <w:rPr>
                <w:noProof/>
                <w:webHidden/>
              </w:rPr>
              <w:fldChar w:fldCharType="end"/>
            </w:r>
          </w:hyperlink>
        </w:p>
        <w:p w14:paraId="381A6A6F" w14:textId="76C0D9B0" w:rsidR="0082755D" w:rsidRDefault="004041B9">
          <w:pPr>
            <w:pStyle w:val="24"/>
            <w:rPr>
              <w:rFonts w:asciiTheme="minorHAnsi" w:eastAsiaTheme="minorEastAsia" w:hAnsiTheme="minorHAnsi" w:cstheme="minorBidi"/>
              <w:sz w:val="22"/>
              <w:szCs w:val="22"/>
              <w:lang w:val="el-GR" w:eastAsia="el-GR"/>
            </w:rPr>
          </w:pPr>
          <w:hyperlink w:anchor="_Toc126513931" w:history="1">
            <w:r w:rsidR="0082755D" w:rsidRPr="00C20FF9">
              <w:rPr>
                <w:rStyle w:val="-"/>
              </w:rPr>
              <w:t>ΠΑΡΑΡΤΗΜΑ ΙΙ - ΠΙΝΑΚΕΣ ΣΥΜΜΟΡΦΩΣΗΣ</w:t>
            </w:r>
            <w:r w:rsidR="0082755D">
              <w:rPr>
                <w:webHidden/>
              </w:rPr>
              <w:tab/>
            </w:r>
            <w:r w:rsidR="0082755D">
              <w:rPr>
                <w:webHidden/>
              </w:rPr>
              <w:fldChar w:fldCharType="begin"/>
            </w:r>
            <w:r w:rsidR="0082755D">
              <w:rPr>
                <w:webHidden/>
              </w:rPr>
              <w:instrText xml:space="preserve"> PAGEREF _Toc126513931 \h </w:instrText>
            </w:r>
            <w:r w:rsidR="0082755D">
              <w:rPr>
                <w:webHidden/>
              </w:rPr>
            </w:r>
            <w:r w:rsidR="0082755D">
              <w:rPr>
                <w:webHidden/>
              </w:rPr>
              <w:fldChar w:fldCharType="separate"/>
            </w:r>
            <w:r>
              <w:rPr>
                <w:webHidden/>
              </w:rPr>
              <w:t>92</w:t>
            </w:r>
            <w:r w:rsidR="0082755D">
              <w:rPr>
                <w:webHidden/>
              </w:rPr>
              <w:fldChar w:fldCharType="end"/>
            </w:r>
          </w:hyperlink>
        </w:p>
        <w:p w14:paraId="6871EC07" w14:textId="53BB6935" w:rsidR="0082755D" w:rsidRDefault="004041B9">
          <w:pPr>
            <w:pStyle w:val="24"/>
            <w:rPr>
              <w:rFonts w:asciiTheme="minorHAnsi" w:eastAsiaTheme="minorEastAsia" w:hAnsiTheme="minorHAnsi" w:cstheme="minorBidi"/>
              <w:sz w:val="22"/>
              <w:szCs w:val="22"/>
              <w:lang w:val="el-GR" w:eastAsia="el-GR"/>
            </w:rPr>
          </w:pPr>
          <w:hyperlink w:anchor="_Toc126513932" w:history="1">
            <w:r w:rsidR="0082755D" w:rsidRPr="00C20FF9">
              <w:rPr>
                <w:rStyle w:val="-"/>
              </w:rPr>
              <w:t>ΠΑΡΑΡΤΗΜΑ ΙΙI – ΕΥΡΩΠΑΪΚΟ ΕΝΙΑΙΟ ΕΓΓΡΑΦΟ ΣΥΜΒΑΣΗΣ (ΕΕΕΣ)</w:t>
            </w:r>
            <w:r w:rsidR="0082755D">
              <w:rPr>
                <w:webHidden/>
              </w:rPr>
              <w:tab/>
            </w:r>
            <w:r w:rsidR="0082755D">
              <w:rPr>
                <w:webHidden/>
              </w:rPr>
              <w:fldChar w:fldCharType="begin"/>
            </w:r>
            <w:r w:rsidR="0082755D">
              <w:rPr>
                <w:webHidden/>
              </w:rPr>
              <w:instrText xml:space="preserve"> PAGEREF _Toc126513932 \h </w:instrText>
            </w:r>
            <w:r w:rsidR="0082755D">
              <w:rPr>
                <w:webHidden/>
              </w:rPr>
            </w:r>
            <w:r w:rsidR="0082755D">
              <w:rPr>
                <w:webHidden/>
              </w:rPr>
              <w:fldChar w:fldCharType="separate"/>
            </w:r>
            <w:r>
              <w:rPr>
                <w:webHidden/>
              </w:rPr>
              <w:t>93</w:t>
            </w:r>
            <w:r w:rsidR="0082755D">
              <w:rPr>
                <w:webHidden/>
              </w:rPr>
              <w:fldChar w:fldCharType="end"/>
            </w:r>
          </w:hyperlink>
        </w:p>
        <w:p w14:paraId="7578C239" w14:textId="7C3C19ED" w:rsidR="0082755D" w:rsidRDefault="004041B9">
          <w:pPr>
            <w:pStyle w:val="24"/>
            <w:rPr>
              <w:rFonts w:asciiTheme="minorHAnsi" w:eastAsiaTheme="minorEastAsia" w:hAnsiTheme="minorHAnsi" w:cstheme="minorBidi"/>
              <w:sz w:val="22"/>
              <w:szCs w:val="22"/>
              <w:lang w:val="el-GR" w:eastAsia="el-GR"/>
            </w:rPr>
          </w:pPr>
          <w:hyperlink w:anchor="_Toc126513933" w:history="1">
            <w:r w:rsidR="0082755D" w:rsidRPr="00C20FF9">
              <w:rPr>
                <w:rStyle w:val="-"/>
              </w:rPr>
              <w:t>ΠΑΡΑΡΤΗΜΑ I</w:t>
            </w:r>
            <w:r w:rsidR="0082755D" w:rsidRPr="00C20FF9">
              <w:rPr>
                <w:rStyle w:val="-"/>
                <w:lang w:val="en-US"/>
              </w:rPr>
              <w:t>V</w:t>
            </w:r>
            <w:r w:rsidR="0082755D" w:rsidRPr="00C20FF9">
              <w:rPr>
                <w:rStyle w:val="-"/>
              </w:rPr>
              <w:t xml:space="preserve"> – ΥΠΟΔΕΙΓΜΑ ΤΕΧΝΙΚΗΣ ΠΡΟΣΦΟΡΑΣ</w:t>
            </w:r>
            <w:r w:rsidR="0082755D">
              <w:rPr>
                <w:webHidden/>
              </w:rPr>
              <w:tab/>
            </w:r>
            <w:r w:rsidR="0082755D">
              <w:rPr>
                <w:webHidden/>
              </w:rPr>
              <w:fldChar w:fldCharType="begin"/>
            </w:r>
            <w:r w:rsidR="0082755D">
              <w:rPr>
                <w:webHidden/>
              </w:rPr>
              <w:instrText xml:space="preserve"> PAGEREF _Toc126513933 \h </w:instrText>
            </w:r>
            <w:r w:rsidR="0082755D">
              <w:rPr>
                <w:webHidden/>
              </w:rPr>
            </w:r>
            <w:r w:rsidR="0082755D">
              <w:rPr>
                <w:webHidden/>
              </w:rPr>
              <w:fldChar w:fldCharType="separate"/>
            </w:r>
            <w:r>
              <w:rPr>
                <w:webHidden/>
              </w:rPr>
              <w:t>94</w:t>
            </w:r>
            <w:r w:rsidR="0082755D">
              <w:rPr>
                <w:webHidden/>
              </w:rPr>
              <w:fldChar w:fldCharType="end"/>
            </w:r>
          </w:hyperlink>
        </w:p>
        <w:p w14:paraId="34C00450" w14:textId="401A4EF7" w:rsidR="0082755D" w:rsidRDefault="004041B9">
          <w:pPr>
            <w:pStyle w:val="24"/>
            <w:rPr>
              <w:rFonts w:asciiTheme="minorHAnsi" w:eastAsiaTheme="minorEastAsia" w:hAnsiTheme="minorHAnsi" w:cstheme="minorBidi"/>
              <w:sz w:val="22"/>
              <w:szCs w:val="22"/>
              <w:lang w:val="el-GR" w:eastAsia="el-GR"/>
            </w:rPr>
          </w:pPr>
          <w:hyperlink w:anchor="_Toc126513934" w:history="1">
            <w:r w:rsidR="0082755D" w:rsidRPr="00C20FF9">
              <w:rPr>
                <w:rStyle w:val="-"/>
              </w:rPr>
              <w:t>ΠΑΡΑΡΤΗΜΑ V – ΥΠΟΔΕΙΓΜΑ ΟΙΚΟΝΟΜΙΚΗΣ ΠΡΟΣΦΟΡΑΣ</w:t>
            </w:r>
            <w:r w:rsidR="0082755D">
              <w:rPr>
                <w:webHidden/>
              </w:rPr>
              <w:tab/>
            </w:r>
            <w:r w:rsidR="0082755D">
              <w:rPr>
                <w:webHidden/>
              </w:rPr>
              <w:fldChar w:fldCharType="begin"/>
            </w:r>
            <w:r w:rsidR="0082755D">
              <w:rPr>
                <w:webHidden/>
              </w:rPr>
              <w:instrText xml:space="preserve"> PAGEREF _Toc126513934 \h </w:instrText>
            </w:r>
            <w:r w:rsidR="0082755D">
              <w:rPr>
                <w:webHidden/>
              </w:rPr>
            </w:r>
            <w:r w:rsidR="0082755D">
              <w:rPr>
                <w:webHidden/>
              </w:rPr>
              <w:fldChar w:fldCharType="separate"/>
            </w:r>
            <w:r>
              <w:rPr>
                <w:webHidden/>
              </w:rPr>
              <w:t>95</w:t>
            </w:r>
            <w:r w:rsidR="0082755D">
              <w:rPr>
                <w:webHidden/>
              </w:rPr>
              <w:fldChar w:fldCharType="end"/>
            </w:r>
          </w:hyperlink>
        </w:p>
        <w:p w14:paraId="4572316D" w14:textId="52F274BD" w:rsidR="0082755D" w:rsidRDefault="004041B9">
          <w:pPr>
            <w:pStyle w:val="24"/>
            <w:rPr>
              <w:rFonts w:asciiTheme="minorHAnsi" w:eastAsiaTheme="minorEastAsia" w:hAnsiTheme="minorHAnsi" w:cstheme="minorBidi"/>
              <w:sz w:val="22"/>
              <w:szCs w:val="22"/>
              <w:lang w:val="el-GR" w:eastAsia="el-GR"/>
            </w:rPr>
          </w:pPr>
          <w:hyperlink w:anchor="_Toc126513935" w:history="1">
            <w:r w:rsidR="0082755D" w:rsidRPr="00C20FF9">
              <w:rPr>
                <w:rStyle w:val="-"/>
              </w:rPr>
              <w:t>ΠΑΡΑΡΤΗΜΑ VΙ – ΥΠΟΔΕΙΓΜΑΤΑ ΕΓΓΥΗΤΙΚΩΝ ΕΠΙΣΤΟΛΩΝ</w:t>
            </w:r>
            <w:r w:rsidR="0082755D">
              <w:rPr>
                <w:webHidden/>
              </w:rPr>
              <w:tab/>
            </w:r>
            <w:r w:rsidR="0082755D">
              <w:rPr>
                <w:webHidden/>
              </w:rPr>
              <w:fldChar w:fldCharType="begin"/>
            </w:r>
            <w:r w:rsidR="0082755D">
              <w:rPr>
                <w:webHidden/>
              </w:rPr>
              <w:instrText xml:space="preserve"> PAGEREF _Toc126513935 \h </w:instrText>
            </w:r>
            <w:r w:rsidR="0082755D">
              <w:rPr>
                <w:webHidden/>
              </w:rPr>
            </w:r>
            <w:r w:rsidR="0082755D">
              <w:rPr>
                <w:webHidden/>
              </w:rPr>
              <w:fldChar w:fldCharType="separate"/>
            </w:r>
            <w:r>
              <w:rPr>
                <w:webHidden/>
              </w:rPr>
              <w:t>96</w:t>
            </w:r>
            <w:r w:rsidR="0082755D">
              <w:rPr>
                <w:webHidden/>
              </w:rPr>
              <w:fldChar w:fldCharType="end"/>
            </w:r>
          </w:hyperlink>
        </w:p>
        <w:p w14:paraId="48DEFD8F" w14:textId="4424D313" w:rsidR="0082755D" w:rsidRDefault="004041B9">
          <w:pPr>
            <w:pStyle w:val="30"/>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513936" w:history="1">
            <w:r w:rsidR="0082755D" w:rsidRPr="00C20FF9">
              <w:rPr>
                <w:rStyle w:val="-"/>
                <w:noProof/>
              </w:rPr>
              <w:t>I.</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Εγγυητική Επιστολή Συμμετοχής</w:t>
            </w:r>
            <w:r w:rsidR="0082755D">
              <w:rPr>
                <w:noProof/>
                <w:webHidden/>
              </w:rPr>
              <w:tab/>
            </w:r>
            <w:r w:rsidR="0082755D">
              <w:rPr>
                <w:noProof/>
                <w:webHidden/>
              </w:rPr>
              <w:fldChar w:fldCharType="begin"/>
            </w:r>
            <w:r w:rsidR="0082755D">
              <w:rPr>
                <w:noProof/>
                <w:webHidden/>
              </w:rPr>
              <w:instrText xml:space="preserve"> PAGEREF _Toc126513936 \h </w:instrText>
            </w:r>
            <w:r w:rsidR="0082755D">
              <w:rPr>
                <w:noProof/>
                <w:webHidden/>
              </w:rPr>
            </w:r>
            <w:r w:rsidR="0082755D">
              <w:rPr>
                <w:noProof/>
                <w:webHidden/>
              </w:rPr>
              <w:fldChar w:fldCharType="separate"/>
            </w:r>
            <w:r>
              <w:rPr>
                <w:noProof/>
                <w:webHidden/>
              </w:rPr>
              <w:t>96</w:t>
            </w:r>
            <w:r w:rsidR="0082755D">
              <w:rPr>
                <w:noProof/>
                <w:webHidden/>
              </w:rPr>
              <w:fldChar w:fldCharType="end"/>
            </w:r>
          </w:hyperlink>
        </w:p>
        <w:p w14:paraId="2DB2446C" w14:textId="60EE4BB9" w:rsidR="0082755D" w:rsidRDefault="004041B9">
          <w:pPr>
            <w:pStyle w:val="30"/>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513937" w:history="1">
            <w:r w:rsidR="0082755D" w:rsidRPr="00C20FF9">
              <w:rPr>
                <w:rStyle w:val="-"/>
                <w:noProof/>
              </w:rPr>
              <w:t>II.</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Εγγυητική Επιστολή Καλής Εκτέλεσης</w:t>
            </w:r>
            <w:r w:rsidR="0082755D">
              <w:rPr>
                <w:noProof/>
                <w:webHidden/>
              </w:rPr>
              <w:tab/>
            </w:r>
            <w:r w:rsidR="0082755D">
              <w:rPr>
                <w:noProof/>
                <w:webHidden/>
              </w:rPr>
              <w:fldChar w:fldCharType="begin"/>
            </w:r>
            <w:r w:rsidR="0082755D">
              <w:rPr>
                <w:noProof/>
                <w:webHidden/>
              </w:rPr>
              <w:instrText xml:space="preserve"> PAGEREF _Toc126513937 \h </w:instrText>
            </w:r>
            <w:r w:rsidR="0082755D">
              <w:rPr>
                <w:noProof/>
                <w:webHidden/>
              </w:rPr>
            </w:r>
            <w:r w:rsidR="0082755D">
              <w:rPr>
                <w:noProof/>
                <w:webHidden/>
              </w:rPr>
              <w:fldChar w:fldCharType="separate"/>
            </w:r>
            <w:r>
              <w:rPr>
                <w:noProof/>
                <w:webHidden/>
              </w:rPr>
              <w:t>97</w:t>
            </w:r>
            <w:r w:rsidR="0082755D">
              <w:rPr>
                <w:noProof/>
                <w:webHidden/>
              </w:rPr>
              <w:fldChar w:fldCharType="end"/>
            </w:r>
          </w:hyperlink>
        </w:p>
        <w:p w14:paraId="2AF7A52C" w14:textId="7BF64973" w:rsidR="0082755D" w:rsidRDefault="004041B9">
          <w:pPr>
            <w:pStyle w:val="30"/>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6513938" w:history="1">
            <w:r w:rsidR="0082755D" w:rsidRPr="00C20FF9">
              <w:rPr>
                <w:rStyle w:val="-"/>
                <w:noProof/>
                <w:lang w:eastAsia="el-GR"/>
              </w:rPr>
              <w:t>III.</w:t>
            </w:r>
            <w:r w:rsidR="0082755D">
              <w:rPr>
                <w:rFonts w:asciiTheme="minorHAnsi" w:eastAsiaTheme="minorEastAsia" w:hAnsiTheme="minorHAnsi" w:cstheme="minorBidi"/>
                <w:i w:val="0"/>
                <w:iCs w:val="0"/>
                <w:noProof/>
                <w:sz w:val="22"/>
                <w:szCs w:val="22"/>
                <w:lang w:val="el-GR" w:eastAsia="el-GR"/>
              </w:rPr>
              <w:tab/>
            </w:r>
            <w:r w:rsidR="0082755D" w:rsidRPr="00C20FF9">
              <w:rPr>
                <w:rStyle w:val="-"/>
                <w:noProof/>
              </w:rPr>
              <w:t>Εγγυητική</w:t>
            </w:r>
            <w:r w:rsidR="0082755D" w:rsidRPr="00C20FF9">
              <w:rPr>
                <w:rStyle w:val="-"/>
                <w:noProof/>
                <w:lang w:eastAsia="el-GR"/>
              </w:rPr>
              <w:t xml:space="preserve"> </w:t>
            </w:r>
            <w:r w:rsidR="0082755D" w:rsidRPr="00C20FF9">
              <w:rPr>
                <w:rStyle w:val="-"/>
                <w:noProof/>
              </w:rPr>
              <w:t>Επιστολή Προκαταβολής</w:t>
            </w:r>
            <w:r w:rsidR="0082755D">
              <w:rPr>
                <w:noProof/>
                <w:webHidden/>
              </w:rPr>
              <w:tab/>
            </w:r>
            <w:r w:rsidR="0082755D">
              <w:rPr>
                <w:noProof/>
                <w:webHidden/>
              </w:rPr>
              <w:fldChar w:fldCharType="begin"/>
            </w:r>
            <w:r w:rsidR="0082755D">
              <w:rPr>
                <w:noProof/>
                <w:webHidden/>
              </w:rPr>
              <w:instrText xml:space="preserve"> PAGEREF _Toc126513938 \h </w:instrText>
            </w:r>
            <w:r w:rsidR="0082755D">
              <w:rPr>
                <w:noProof/>
                <w:webHidden/>
              </w:rPr>
            </w:r>
            <w:r w:rsidR="0082755D">
              <w:rPr>
                <w:noProof/>
                <w:webHidden/>
              </w:rPr>
              <w:fldChar w:fldCharType="separate"/>
            </w:r>
            <w:r>
              <w:rPr>
                <w:noProof/>
                <w:webHidden/>
              </w:rPr>
              <w:t>98</w:t>
            </w:r>
            <w:r w:rsidR="0082755D">
              <w:rPr>
                <w:noProof/>
                <w:webHidden/>
              </w:rPr>
              <w:fldChar w:fldCharType="end"/>
            </w:r>
          </w:hyperlink>
        </w:p>
        <w:p w14:paraId="79885CD3" w14:textId="122E43C2" w:rsidR="0082755D" w:rsidRDefault="004041B9">
          <w:pPr>
            <w:pStyle w:val="24"/>
            <w:rPr>
              <w:rFonts w:asciiTheme="minorHAnsi" w:eastAsiaTheme="minorEastAsia" w:hAnsiTheme="minorHAnsi" w:cstheme="minorBidi"/>
              <w:sz w:val="22"/>
              <w:szCs w:val="22"/>
              <w:lang w:val="el-GR" w:eastAsia="el-GR"/>
            </w:rPr>
          </w:pPr>
          <w:hyperlink w:anchor="_Toc126513939" w:history="1">
            <w:r w:rsidR="0082755D" w:rsidRPr="00C20FF9">
              <w:rPr>
                <w:rStyle w:val="-"/>
              </w:rPr>
              <w:t>ΠΑΡΑΡΤΗΜΑ VΙΙ – ΕΝΗΜΕΡΩΣΗ ΓΙΑ ΤΗΝ ΕΠΕΞΕΡΓΑΣΙΑ ΠΡΟΣΩΠΙΚΩΝ ΔΕΔΟΜΕΝΩΝ</w:t>
            </w:r>
            <w:r w:rsidR="0082755D">
              <w:rPr>
                <w:webHidden/>
              </w:rPr>
              <w:tab/>
            </w:r>
            <w:r w:rsidR="0082755D">
              <w:rPr>
                <w:webHidden/>
              </w:rPr>
              <w:fldChar w:fldCharType="begin"/>
            </w:r>
            <w:r w:rsidR="0082755D">
              <w:rPr>
                <w:webHidden/>
              </w:rPr>
              <w:instrText xml:space="preserve"> PAGEREF _Toc126513939 \h </w:instrText>
            </w:r>
            <w:r w:rsidR="0082755D">
              <w:rPr>
                <w:webHidden/>
              </w:rPr>
            </w:r>
            <w:r w:rsidR="0082755D">
              <w:rPr>
                <w:webHidden/>
              </w:rPr>
              <w:fldChar w:fldCharType="separate"/>
            </w:r>
            <w:r>
              <w:rPr>
                <w:webHidden/>
              </w:rPr>
              <w:t>99</w:t>
            </w:r>
            <w:r w:rsidR="0082755D">
              <w:rPr>
                <w:webHidden/>
              </w:rPr>
              <w:fldChar w:fldCharType="end"/>
            </w:r>
          </w:hyperlink>
        </w:p>
        <w:p w14:paraId="7F5E14AB" w14:textId="176E2DED" w:rsidR="0082755D" w:rsidRDefault="004041B9">
          <w:pPr>
            <w:pStyle w:val="24"/>
            <w:rPr>
              <w:rFonts w:asciiTheme="minorHAnsi" w:eastAsiaTheme="minorEastAsia" w:hAnsiTheme="minorHAnsi" w:cstheme="minorBidi"/>
              <w:sz w:val="22"/>
              <w:szCs w:val="22"/>
              <w:lang w:val="el-GR" w:eastAsia="el-GR"/>
            </w:rPr>
          </w:pPr>
          <w:hyperlink w:anchor="_Toc126513940" w:history="1">
            <w:r w:rsidR="0082755D" w:rsidRPr="00C20FF9">
              <w:rPr>
                <w:rStyle w:val="-"/>
              </w:rPr>
              <w:t>ΠΑΡΑΡΤΗΜΑ VΙIΙ – ΥΠΟΔΕΙΓΜΑ ΒΙΟΓΡΑΦΙΚΟΥ ΣΗΜΕΙΩΜΑΤΟΣ</w:t>
            </w:r>
            <w:r w:rsidR="0082755D">
              <w:rPr>
                <w:webHidden/>
              </w:rPr>
              <w:tab/>
            </w:r>
            <w:r w:rsidR="0082755D">
              <w:rPr>
                <w:webHidden/>
              </w:rPr>
              <w:fldChar w:fldCharType="begin"/>
            </w:r>
            <w:r w:rsidR="0082755D">
              <w:rPr>
                <w:webHidden/>
              </w:rPr>
              <w:instrText xml:space="preserve"> PAGEREF _Toc126513940 \h </w:instrText>
            </w:r>
            <w:r w:rsidR="0082755D">
              <w:rPr>
                <w:webHidden/>
              </w:rPr>
            </w:r>
            <w:r w:rsidR="0082755D">
              <w:rPr>
                <w:webHidden/>
              </w:rPr>
              <w:fldChar w:fldCharType="separate"/>
            </w:r>
            <w:r>
              <w:rPr>
                <w:webHidden/>
              </w:rPr>
              <w:t>100</w:t>
            </w:r>
            <w:r w:rsidR="0082755D">
              <w:rPr>
                <w:webHidden/>
              </w:rPr>
              <w:fldChar w:fldCharType="end"/>
            </w:r>
          </w:hyperlink>
        </w:p>
        <w:p w14:paraId="574BD470" w14:textId="775F5CF9" w:rsidR="0082755D" w:rsidRDefault="004041B9">
          <w:pPr>
            <w:pStyle w:val="24"/>
            <w:rPr>
              <w:rFonts w:asciiTheme="minorHAnsi" w:eastAsiaTheme="minorEastAsia" w:hAnsiTheme="minorHAnsi" w:cstheme="minorBidi"/>
              <w:sz w:val="22"/>
              <w:szCs w:val="22"/>
              <w:lang w:val="el-GR" w:eastAsia="el-GR"/>
            </w:rPr>
          </w:pPr>
          <w:hyperlink w:anchor="_Toc126513941" w:history="1">
            <w:r w:rsidR="0082755D" w:rsidRPr="00C20FF9">
              <w:rPr>
                <w:rStyle w:val="-"/>
              </w:rPr>
              <w:t>ΠΑΡΑΡΤΗΜΑ ΙX – Ρήτρα Ακεραιότητας</w:t>
            </w:r>
            <w:r w:rsidR="0082755D">
              <w:rPr>
                <w:webHidden/>
              </w:rPr>
              <w:tab/>
            </w:r>
            <w:r w:rsidR="0082755D">
              <w:rPr>
                <w:webHidden/>
              </w:rPr>
              <w:fldChar w:fldCharType="begin"/>
            </w:r>
            <w:r w:rsidR="0082755D">
              <w:rPr>
                <w:webHidden/>
              </w:rPr>
              <w:instrText xml:space="preserve"> PAGEREF _Toc126513941 \h </w:instrText>
            </w:r>
            <w:r w:rsidR="0082755D">
              <w:rPr>
                <w:webHidden/>
              </w:rPr>
            </w:r>
            <w:r w:rsidR="0082755D">
              <w:rPr>
                <w:webHidden/>
              </w:rPr>
              <w:fldChar w:fldCharType="separate"/>
            </w:r>
            <w:r>
              <w:rPr>
                <w:webHidden/>
              </w:rPr>
              <w:t>102</w:t>
            </w:r>
            <w:r w:rsidR="0082755D">
              <w:rPr>
                <w:webHidden/>
              </w:rPr>
              <w:fldChar w:fldCharType="end"/>
            </w:r>
          </w:hyperlink>
        </w:p>
        <w:p w14:paraId="1321B152" w14:textId="35699B90" w:rsidR="0082755D" w:rsidRDefault="004041B9">
          <w:pPr>
            <w:pStyle w:val="24"/>
            <w:rPr>
              <w:rFonts w:asciiTheme="minorHAnsi" w:eastAsiaTheme="minorEastAsia" w:hAnsiTheme="minorHAnsi" w:cstheme="minorBidi"/>
              <w:sz w:val="22"/>
              <w:szCs w:val="22"/>
              <w:lang w:val="el-GR" w:eastAsia="el-GR"/>
            </w:rPr>
          </w:pPr>
          <w:hyperlink w:anchor="_Toc126513942" w:history="1">
            <w:r w:rsidR="0082755D" w:rsidRPr="00C20FF9">
              <w:rPr>
                <w:rStyle w:val="-"/>
              </w:rPr>
              <w:t>ΠΑΡΑΡΤΗΜΑ Χ – Άλλες Δηλώσεις</w:t>
            </w:r>
            <w:r w:rsidR="0082755D">
              <w:rPr>
                <w:webHidden/>
              </w:rPr>
              <w:tab/>
            </w:r>
            <w:r w:rsidR="0082755D">
              <w:rPr>
                <w:webHidden/>
              </w:rPr>
              <w:fldChar w:fldCharType="begin"/>
            </w:r>
            <w:r w:rsidR="0082755D">
              <w:rPr>
                <w:webHidden/>
              </w:rPr>
              <w:instrText xml:space="preserve"> PAGEREF _Toc126513942 \h </w:instrText>
            </w:r>
            <w:r w:rsidR="0082755D">
              <w:rPr>
                <w:webHidden/>
              </w:rPr>
            </w:r>
            <w:r w:rsidR="0082755D">
              <w:rPr>
                <w:webHidden/>
              </w:rPr>
              <w:fldChar w:fldCharType="separate"/>
            </w:r>
            <w:r>
              <w:rPr>
                <w:webHidden/>
              </w:rPr>
              <w:t>104</w:t>
            </w:r>
            <w:r w:rsidR="0082755D">
              <w:rPr>
                <w:webHidden/>
              </w:rPr>
              <w:fldChar w:fldCharType="end"/>
            </w:r>
          </w:hyperlink>
        </w:p>
        <w:p w14:paraId="4966A7FA" w14:textId="24CB4038" w:rsidR="00537008" w:rsidRDefault="00537008">
          <w:r>
            <w:rPr>
              <w:b/>
              <w:bCs/>
              <w:noProof/>
            </w:rPr>
            <w:fldChar w:fldCharType="end"/>
          </w:r>
        </w:p>
      </w:sdtContent>
    </w:sdt>
    <w:p w14:paraId="4CE81EE5" w14:textId="77777777" w:rsidR="00993D90" w:rsidRPr="0033120F" w:rsidRDefault="00993D90" w:rsidP="00537008">
      <w:pPr>
        <w:pStyle w:val="24"/>
        <w:rPr>
          <w:lang w:val="el-GR"/>
        </w:rPr>
      </w:pPr>
    </w:p>
    <w:p w14:paraId="7FF61BE4" w14:textId="77777777" w:rsidR="00993D90" w:rsidRPr="0033120F" w:rsidRDefault="00993D90" w:rsidP="00537008">
      <w:pPr>
        <w:pStyle w:val="24"/>
        <w:rPr>
          <w:lang w:val="el-GR"/>
        </w:rPr>
      </w:pPr>
    </w:p>
    <w:p w14:paraId="1F98FED4" w14:textId="77777777" w:rsidR="00993D90" w:rsidRPr="0033120F" w:rsidRDefault="00993D90" w:rsidP="00537008">
      <w:pPr>
        <w:pStyle w:val="24"/>
        <w:rPr>
          <w:lang w:val="el-GR"/>
        </w:rPr>
      </w:pPr>
    </w:p>
    <w:p w14:paraId="4B74CE60" w14:textId="4D4C9DCC" w:rsidR="006C69FD" w:rsidRPr="0033120F" w:rsidRDefault="006C69FD">
      <w:pPr>
        <w:suppressAutoHyphens w:val="0"/>
        <w:spacing w:after="0"/>
        <w:jc w:val="left"/>
        <w:rPr>
          <w:rFonts w:ascii="Tahoma" w:hAnsi="Tahoma" w:cs="Tahoma"/>
          <w:b/>
          <w:bCs/>
          <w:caps/>
          <w:sz w:val="20"/>
          <w:szCs w:val="20"/>
          <w:lang w:val="el-GR"/>
        </w:rPr>
      </w:pPr>
      <w:r w:rsidRPr="0033120F">
        <w:rPr>
          <w:rFonts w:ascii="Tahoma" w:hAnsi="Tahoma" w:cs="Tahoma"/>
          <w:b/>
          <w:bCs/>
          <w:caps/>
          <w:smallCaps/>
          <w:lang w:val="el-GR"/>
        </w:rPr>
        <w:br w:type="page"/>
      </w:r>
    </w:p>
    <w:p w14:paraId="7E0DD893" w14:textId="77777777" w:rsidR="00390740" w:rsidRPr="0033120F" w:rsidRDefault="00390740">
      <w:pPr>
        <w:suppressAutoHyphens w:val="0"/>
        <w:spacing w:after="0"/>
        <w:jc w:val="left"/>
        <w:rPr>
          <w:rFonts w:ascii="Tahoma" w:hAnsi="Tahoma" w:cs="Tahoma"/>
          <w:lang w:val="el-GR"/>
        </w:rPr>
        <w:sectPr w:rsidR="00390740" w:rsidRPr="0033120F" w:rsidSect="00FF1A3E">
          <w:headerReference w:type="first" r:id="rId13"/>
          <w:footerReference w:type="first" r:id="rId14"/>
          <w:pgSz w:w="11906" w:h="16838" w:code="9"/>
          <w:pgMar w:top="1134" w:right="1134" w:bottom="1134" w:left="1134" w:header="720" w:footer="709" w:gutter="0"/>
          <w:cols w:space="720"/>
          <w:docGrid w:linePitch="360"/>
        </w:sectPr>
      </w:pPr>
    </w:p>
    <w:p w14:paraId="452C7AA2" w14:textId="77777777" w:rsidR="00180C9E" w:rsidRPr="0033120F" w:rsidRDefault="00180C9E" w:rsidP="00025F75">
      <w:pPr>
        <w:pStyle w:val="1"/>
        <w:numPr>
          <w:ilvl w:val="0"/>
          <w:numId w:val="7"/>
        </w:numPr>
        <w:rPr>
          <w:rFonts w:ascii="Tahoma" w:hAnsi="Tahoma" w:cs="Tahoma"/>
        </w:rPr>
      </w:pPr>
      <w:bookmarkStart w:id="10" w:name="_Ref479081431"/>
      <w:bookmarkStart w:id="11" w:name="_Toc89942093"/>
      <w:bookmarkStart w:id="12" w:name="_Toc126513862"/>
      <w:r w:rsidRPr="0033120F">
        <w:rPr>
          <w:rFonts w:ascii="Tahoma" w:hAnsi="Tahoma" w:cs="Tahoma"/>
        </w:rPr>
        <w:lastRenderedPageBreak/>
        <w:t>ΑΝΑΘΕΤΟΥΣΑ ΑΡΧΗ ΚΑΙ ΑΝΤΙΚΕΙΜΕΝΟ ΣΥΜΒΑΣΗΣ</w:t>
      </w:r>
      <w:bookmarkEnd w:id="10"/>
      <w:bookmarkEnd w:id="11"/>
      <w:bookmarkEnd w:id="12"/>
    </w:p>
    <w:p w14:paraId="56697E3A" w14:textId="77777777" w:rsidR="00180C9E" w:rsidRPr="0033120F" w:rsidRDefault="00180C9E" w:rsidP="001B57A7">
      <w:pPr>
        <w:pStyle w:val="20"/>
      </w:pPr>
      <w:r w:rsidRPr="0033120F">
        <w:tab/>
      </w:r>
      <w:bookmarkStart w:id="13" w:name="_Toc89934356"/>
      <w:bookmarkStart w:id="14" w:name="_Toc89942094"/>
      <w:bookmarkStart w:id="15" w:name="_Toc126513863"/>
      <w:r w:rsidRPr="0033120F">
        <w:t>Στοιχεία Αναθέτουσας Αρχής</w:t>
      </w:r>
      <w:bookmarkEnd w:id="13"/>
      <w:bookmarkEnd w:id="14"/>
      <w:bookmarkEnd w:id="15"/>
      <w:r w:rsidRPr="0033120F">
        <w:t xml:space="preserve"> </w:t>
      </w:r>
    </w:p>
    <w:p w14:paraId="281C6E0F" w14:textId="77777777" w:rsidR="00180C9E" w:rsidRPr="0033120F"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4041B9"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33120F" w:rsidRDefault="00180C9E" w:rsidP="00FF1A3E">
            <w:pPr>
              <w:pStyle w:val="normalwithoutspacing"/>
              <w:spacing w:before="40" w:after="40"/>
              <w:rPr>
                <w:rFonts w:ascii="Tahoma" w:hAnsi="Tahoma" w:cs="Tahoma"/>
              </w:rPr>
            </w:pPr>
            <w:r w:rsidRPr="0033120F">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33120F" w:rsidRDefault="00AA49D9" w:rsidP="00FF1A3E">
            <w:pPr>
              <w:pStyle w:val="normalwithoutspacing"/>
              <w:snapToGrid w:val="0"/>
              <w:spacing w:before="40" w:after="40"/>
              <w:rPr>
                <w:rFonts w:ascii="Tahoma" w:hAnsi="Tahoma" w:cs="Tahoma"/>
                <w:highlight w:val="cyan"/>
              </w:rPr>
            </w:pPr>
            <w:r w:rsidRPr="0033120F">
              <w:rPr>
                <w:rFonts w:ascii="Tahoma" w:hAnsi="Tahoma" w:cs="Tahoma"/>
                <w:szCs w:val="22"/>
              </w:rPr>
              <w:t xml:space="preserve">ΚΟΙΝΩΝΙΑ ΤΗΣ ΠΛΗΡΟΦΟΡΙΑΣ </w:t>
            </w:r>
            <w:r w:rsidR="00032EAE" w:rsidRPr="0033120F">
              <w:rPr>
                <w:rFonts w:ascii="Tahoma" w:hAnsi="Tahoma" w:cs="Tahoma"/>
                <w:szCs w:val="22"/>
              </w:rPr>
              <w:t>Μ.</w:t>
            </w:r>
            <w:r w:rsidRPr="0033120F">
              <w:rPr>
                <w:rFonts w:ascii="Tahoma" w:hAnsi="Tahoma" w:cs="Tahoma"/>
                <w:szCs w:val="22"/>
              </w:rPr>
              <w:t>Α.Ε.</w:t>
            </w:r>
          </w:p>
        </w:tc>
      </w:tr>
      <w:tr w:rsidR="00B81C76" w:rsidRPr="0033120F"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999983307</w:t>
            </w:r>
          </w:p>
        </w:tc>
      </w:tr>
      <w:tr w:rsidR="00B81C76" w:rsidRPr="0033120F"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741DF472"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3C37B306"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1053.E00553.00005</w:t>
            </w:r>
          </w:p>
        </w:tc>
      </w:tr>
      <w:tr w:rsidR="00B81C76" w:rsidRPr="0033120F"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Λεωφ. Συγγρού 194</w:t>
            </w:r>
          </w:p>
        </w:tc>
      </w:tr>
      <w:tr w:rsidR="00B81C76" w:rsidRPr="0033120F"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 xml:space="preserve">Καλλιθέα </w:t>
            </w:r>
          </w:p>
        </w:tc>
      </w:tr>
      <w:tr w:rsidR="00B81C76" w:rsidRPr="0033120F"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17671</w:t>
            </w:r>
          </w:p>
        </w:tc>
      </w:tr>
      <w:tr w:rsidR="00B81C76" w:rsidRPr="0033120F"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ΕΛΛΑΔΑ</w:t>
            </w:r>
          </w:p>
        </w:tc>
      </w:tr>
      <w:tr w:rsidR="00B81C76" w:rsidRPr="0033120F"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B81C76" w:rsidRPr="0033120F" w:rsidRDefault="00B81C76" w:rsidP="00FF1A3E">
            <w:pPr>
              <w:pStyle w:val="normalwithoutspacing"/>
              <w:spacing w:before="40" w:after="40"/>
              <w:rPr>
                <w:rFonts w:ascii="Tahoma" w:hAnsi="Tahoma" w:cs="Tahoma"/>
                <w:szCs w:val="22"/>
              </w:rPr>
            </w:pPr>
            <w:r w:rsidRPr="0033120F">
              <w:rPr>
                <w:rFonts w:ascii="Tahoma" w:hAnsi="Tahoma" w:cs="Tahoma"/>
                <w:szCs w:val="22"/>
              </w:rPr>
              <w:t>Κωδικός ΝUTS</w:t>
            </w:r>
            <w:r w:rsidRPr="0033120F">
              <w:rPr>
                <w:rStyle w:val="WW-FootnoteReference"/>
                <w:rFonts w:ascii="Tahoma" w:hAnsi="Tahoma" w:cs="Tahoma"/>
                <w:szCs w:val="22"/>
              </w:rPr>
              <w:footnoteReference w:id="2"/>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EL304</w:t>
            </w:r>
          </w:p>
        </w:tc>
      </w:tr>
      <w:tr w:rsidR="00B81C76" w:rsidRPr="0033120F"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213 1300700</w:t>
            </w:r>
          </w:p>
        </w:tc>
      </w:tr>
      <w:tr w:rsidR="00B81C76" w:rsidRPr="0033120F"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213 1300801</w:t>
            </w:r>
          </w:p>
        </w:tc>
      </w:tr>
      <w:tr w:rsidR="00B81C76" w:rsidRPr="0033120F"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3B57869C" w:rsidR="00B81C76" w:rsidRPr="0033120F" w:rsidRDefault="004041B9" w:rsidP="00FF1A3E">
            <w:pPr>
              <w:pStyle w:val="normalwithoutspacing"/>
              <w:snapToGrid w:val="0"/>
              <w:spacing w:before="40" w:after="40"/>
              <w:rPr>
                <w:rFonts w:ascii="Tahoma" w:hAnsi="Tahoma" w:cs="Tahoma"/>
                <w:highlight w:val="cyan"/>
              </w:rPr>
            </w:pPr>
            <w:hyperlink r:id="rId15" w:history="1">
              <w:r w:rsidR="0057148E" w:rsidRPr="00C7415D">
                <w:rPr>
                  <w:rStyle w:val="-"/>
                  <w:rFonts w:ascii="Tahoma" w:hAnsi="Tahoma" w:cs="Tahoma"/>
                  <w:szCs w:val="22"/>
                </w:rPr>
                <w:t>info@ktpae.gr</w:t>
              </w:r>
            </w:hyperlink>
            <w:r w:rsidR="0057148E">
              <w:rPr>
                <w:rFonts w:ascii="Tahoma" w:hAnsi="Tahoma" w:cs="Tahoma"/>
                <w:szCs w:val="22"/>
              </w:rPr>
              <w:t xml:space="preserve"> </w:t>
            </w:r>
          </w:p>
        </w:tc>
      </w:tr>
      <w:tr w:rsidR="00B81C76" w:rsidRPr="0033120F"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B81C76" w:rsidRPr="0033120F" w:rsidRDefault="00B81C76" w:rsidP="00FF1A3E">
            <w:pPr>
              <w:pStyle w:val="normalwithoutspacing"/>
              <w:spacing w:before="40" w:after="40"/>
              <w:rPr>
                <w:rFonts w:ascii="Tahoma" w:hAnsi="Tahoma" w:cs="Tahoma"/>
              </w:rPr>
            </w:pPr>
            <w:r w:rsidRPr="0033120F">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0259BB04" w:rsidR="00B81C76" w:rsidRPr="0033120F" w:rsidRDefault="0010037E" w:rsidP="00FF1A3E">
            <w:pPr>
              <w:pStyle w:val="normalwithoutspacing"/>
              <w:snapToGrid w:val="0"/>
              <w:spacing w:before="40" w:after="40"/>
              <w:rPr>
                <w:rFonts w:ascii="Tahoma" w:hAnsi="Tahoma" w:cs="Tahoma"/>
                <w:highlight w:val="cyan"/>
              </w:rPr>
            </w:pPr>
            <w:r w:rsidRPr="0010037E">
              <w:rPr>
                <w:rFonts w:ascii="Tahoma" w:hAnsi="Tahoma" w:cs="Tahoma"/>
              </w:rPr>
              <w:t>Δήμητρα Παγώνη</w:t>
            </w:r>
          </w:p>
        </w:tc>
      </w:tr>
      <w:tr w:rsidR="00B81C76" w:rsidRPr="0033120F"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B81C76" w:rsidRPr="0033120F" w:rsidRDefault="00B81C76" w:rsidP="00FF1A3E">
            <w:pPr>
              <w:pStyle w:val="normalwithoutspacing"/>
              <w:spacing w:before="40" w:after="40"/>
              <w:rPr>
                <w:rFonts w:ascii="Tahoma" w:hAnsi="Tahoma" w:cs="Tahoma"/>
              </w:rPr>
            </w:pPr>
            <w:r w:rsidRPr="0033120F">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11CC6047" w:rsidR="00B81C76" w:rsidRPr="0033120F" w:rsidRDefault="004041B9" w:rsidP="00FF1A3E">
            <w:pPr>
              <w:pStyle w:val="normalwithoutspacing"/>
              <w:snapToGrid w:val="0"/>
              <w:spacing w:before="40" w:after="40"/>
              <w:rPr>
                <w:rFonts w:ascii="Tahoma" w:hAnsi="Tahoma" w:cs="Tahoma"/>
                <w:highlight w:val="cyan"/>
              </w:rPr>
            </w:pPr>
            <w:hyperlink r:id="rId16" w:history="1">
              <w:r w:rsidR="0057148E" w:rsidRPr="00C7415D">
                <w:rPr>
                  <w:rStyle w:val="-"/>
                  <w:rFonts w:ascii="Tahoma" w:hAnsi="Tahoma" w:cs="Tahoma"/>
                  <w:szCs w:val="22"/>
                </w:rPr>
                <w:t>http://www.ktpae.gr</w:t>
              </w:r>
            </w:hyperlink>
            <w:r w:rsidR="0057148E">
              <w:rPr>
                <w:rFonts w:ascii="Tahoma" w:hAnsi="Tahoma" w:cs="Tahoma"/>
                <w:szCs w:val="22"/>
              </w:rPr>
              <w:t xml:space="preserve"> </w:t>
            </w:r>
          </w:p>
        </w:tc>
      </w:tr>
      <w:tr w:rsidR="0057148E" w:rsidRPr="0033120F" w14:paraId="5DB31501" w14:textId="77777777" w:rsidTr="002E06EB">
        <w:tc>
          <w:tcPr>
            <w:tcW w:w="3998" w:type="dxa"/>
            <w:tcBorders>
              <w:top w:val="single" w:sz="4" w:space="0" w:color="000000"/>
              <w:left w:val="single" w:sz="4" w:space="0" w:color="000000"/>
              <w:bottom w:val="single" w:sz="4" w:space="0" w:color="000000"/>
            </w:tcBorders>
            <w:shd w:val="clear" w:color="auto" w:fill="auto"/>
          </w:tcPr>
          <w:p w14:paraId="61BE4BAA" w14:textId="445FE19F" w:rsidR="0057148E" w:rsidRPr="0057148E" w:rsidRDefault="0057148E" w:rsidP="0057148E">
            <w:pPr>
              <w:pStyle w:val="normalwithoutspacing"/>
              <w:spacing w:before="40" w:after="40"/>
              <w:rPr>
                <w:rFonts w:ascii="Tahoma" w:hAnsi="Tahoma" w:cs="Tahoma"/>
              </w:rPr>
            </w:pPr>
            <w:r w:rsidRPr="0087565D">
              <w:rPr>
                <w:rFonts w:ascii="Tahoma" w:hAnsi="Tahoma" w:cs="Tahoma"/>
              </w:rPr>
              <w:t>Διεύθυνση του προφίλ αγοραστή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C69B0DE" w14:textId="2D5F594B" w:rsidR="0057148E" w:rsidRPr="0057148E" w:rsidRDefault="0057148E" w:rsidP="0057148E">
            <w:pPr>
              <w:pStyle w:val="normalwithoutspacing"/>
              <w:snapToGrid w:val="0"/>
              <w:spacing w:before="40" w:after="40"/>
              <w:rPr>
                <w:rFonts w:ascii="Tahoma" w:hAnsi="Tahoma" w:cs="Tahoma"/>
                <w:szCs w:val="22"/>
              </w:rPr>
            </w:pPr>
            <w:r w:rsidRPr="0087565D">
              <w:rPr>
                <w:rFonts w:ascii="Tahoma" w:hAnsi="Tahoma" w:cs="Tahoma"/>
              </w:rPr>
              <w:t>https://www.ktpae.gr/</w:t>
            </w:r>
          </w:p>
        </w:tc>
      </w:tr>
    </w:tbl>
    <w:p w14:paraId="0A2ED2D2" w14:textId="77777777" w:rsidR="00180C9E" w:rsidRPr="0033120F" w:rsidRDefault="00180C9E">
      <w:pPr>
        <w:pStyle w:val="normalwithoutspacing"/>
        <w:rPr>
          <w:rFonts w:ascii="Tahoma" w:hAnsi="Tahoma" w:cs="Tahoma"/>
        </w:rPr>
      </w:pPr>
    </w:p>
    <w:p w14:paraId="415A6D39" w14:textId="77777777" w:rsidR="00180C9E" w:rsidRPr="0033120F" w:rsidRDefault="00180C9E">
      <w:pPr>
        <w:pStyle w:val="normalwithoutspacing"/>
        <w:rPr>
          <w:rFonts w:ascii="Tahoma" w:hAnsi="Tahoma" w:cs="Tahoma"/>
        </w:rPr>
      </w:pPr>
      <w:r w:rsidRPr="0033120F">
        <w:rPr>
          <w:rFonts w:ascii="Tahoma" w:hAnsi="Tahoma" w:cs="Tahoma"/>
          <w:b/>
        </w:rPr>
        <w:t xml:space="preserve">Είδος Αναθέτουσας Αρχής </w:t>
      </w:r>
    </w:p>
    <w:p w14:paraId="451D009E" w14:textId="4F582FD4" w:rsidR="00180C9E" w:rsidRPr="0033120F" w:rsidRDefault="0057148E">
      <w:pPr>
        <w:pStyle w:val="normalwithoutspacing"/>
        <w:rPr>
          <w:rFonts w:ascii="Tahoma" w:eastAsia="Calibri" w:hAnsi="Tahoma" w:cs="Tahoma"/>
        </w:rPr>
      </w:pPr>
      <w:r w:rsidRPr="0057148E">
        <w:rPr>
          <w:rFonts w:ascii="Tahoma" w:hAnsi="Tahoma" w:cs="Tahoma"/>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Pr>
          <w:rFonts w:ascii="Tahoma" w:hAnsi="Tahoma" w:cs="Tahoma"/>
        </w:rPr>
        <w:t>.</w:t>
      </w:r>
    </w:p>
    <w:p w14:paraId="04AD903C" w14:textId="77777777" w:rsidR="00180C9E" w:rsidRPr="0033120F" w:rsidRDefault="00180C9E">
      <w:pPr>
        <w:pStyle w:val="normalwithoutspacing"/>
        <w:rPr>
          <w:rFonts w:ascii="Tahoma" w:eastAsia="Calibri" w:hAnsi="Tahoma" w:cs="Tahoma"/>
        </w:rPr>
      </w:pPr>
    </w:p>
    <w:p w14:paraId="1182F151" w14:textId="2533BE26" w:rsidR="00180C9E" w:rsidRPr="0033120F" w:rsidRDefault="00180C9E">
      <w:pPr>
        <w:pStyle w:val="normalwithoutspacing"/>
        <w:rPr>
          <w:rFonts w:ascii="Tahoma" w:hAnsi="Tahoma" w:cs="Tahoma"/>
        </w:rPr>
      </w:pPr>
      <w:r w:rsidRPr="0033120F">
        <w:rPr>
          <w:rFonts w:ascii="Tahoma" w:hAnsi="Tahoma" w:cs="Tahoma"/>
          <w:b/>
        </w:rPr>
        <w:t>Κύρια δραστηριότητα Α.Α.</w:t>
      </w:r>
    </w:p>
    <w:p w14:paraId="5114E864" w14:textId="77777777" w:rsidR="00AA49D9" w:rsidRPr="0033120F" w:rsidRDefault="00AA49D9" w:rsidP="003F1CF8">
      <w:pPr>
        <w:pStyle w:val="normalwithoutspacing"/>
        <w:spacing w:after="120"/>
        <w:ind w:left="567" w:hanging="567"/>
        <w:rPr>
          <w:rFonts w:ascii="Tahoma" w:hAnsi="Tahoma" w:cs="Tahoma"/>
        </w:rPr>
      </w:pPr>
      <w:r w:rsidRPr="0033120F">
        <w:rPr>
          <w:rFonts w:ascii="Tahoma" w:hAnsi="Tahoma" w:cs="Tahoma"/>
        </w:rPr>
        <w:t>Η κύρια δραστηριότητα της Αναθέτουσας Αρχής είναι «Γενικές Δημόσιες Υπηρεσίες».</w:t>
      </w:r>
    </w:p>
    <w:p w14:paraId="2A24291C" w14:textId="1635839A" w:rsidR="00AA49D9" w:rsidRPr="0033120F" w:rsidRDefault="00AA49D9" w:rsidP="003F1CF8">
      <w:pPr>
        <w:pStyle w:val="normalwithoutspacing"/>
        <w:spacing w:after="120"/>
        <w:ind w:left="567" w:hanging="567"/>
        <w:rPr>
          <w:rFonts w:ascii="Tahoma" w:hAnsi="Tahoma" w:cs="Tahoma"/>
        </w:rPr>
      </w:pPr>
      <w:r w:rsidRPr="0033120F">
        <w:rPr>
          <w:rFonts w:ascii="Tahoma" w:hAnsi="Tahoma" w:cs="Tahoma"/>
        </w:rPr>
        <w:t>Εφαρμοστέο εθνικό δίκαιο είναι το Ελληνικό</w:t>
      </w:r>
      <w:r w:rsidR="002B27AF" w:rsidRPr="0033120F">
        <w:rPr>
          <w:rFonts w:ascii="Tahoma" w:hAnsi="Tahoma" w:cs="Tahoma"/>
        </w:rPr>
        <w:t>.</w:t>
      </w:r>
      <w:r w:rsidRPr="0033120F">
        <w:rPr>
          <w:rFonts w:ascii="Tahoma" w:hAnsi="Tahoma" w:cs="Tahoma"/>
        </w:rPr>
        <w:t xml:space="preserve"> </w:t>
      </w:r>
    </w:p>
    <w:p w14:paraId="4849D669" w14:textId="77777777" w:rsidR="00AA49D9" w:rsidRPr="0033120F" w:rsidRDefault="00AA49D9" w:rsidP="00AA49D9">
      <w:pPr>
        <w:pStyle w:val="normalwithoutspacing"/>
        <w:ind w:left="567" w:hanging="567"/>
        <w:rPr>
          <w:rFonts w:ascii="Tahoma" w:hAnsi="Tahoma" w:cs="Tahoma"/>
        </w:rPr>
      </w:pPr>
      <w:r w:rsidRPr="0033120F">
        <w:rPr>
          <w:rFonts w:ascii="Tahoma" w:hAnsi="Tahoma" w:cs="Tahoma"/>
          <w:b/>
        </w:rPr>
        <w:t xml:space="preserve">Στοιχεία Επικοινωνίας </w:t>
      </w:r>
    </w:p>
    <w:p w14:paraId="53B35FAC" w14:textId="1BD27441" w:rsidR="00AA49D9" w:rsidRDefault="00AA49D9" w:rsidP="003F1CF8">
      <w:pPr>
        <w:pStyle w:val="normalwithoutspacing"/>
        <w:spacing w:after="120"/>
        <w:ind w:left="284" w:hanging="284"/>
        <w:rPr>
          <w:rFonts w:ascii="Tahoma" w:hAnsi="Tahoma" w:cs="Tahoma"/>
        </w:rPr>
      </w:pPr>
      <w:r w:rsidRPr="0033120F">
        <w:rPr>
          <w:rFonts w:ascii="Tahoma" w:hAnsi="Tahoma" w:cs="Tahoma"/>
        </w:rPr>
        <w:t>α)</w:t>
      </w:r>
      <w:r w:rsidRPr="0033120F">
        <w:rPr>
          <w:rFonts w:ascii="Tahoma" w:hAnsi="Tahoma" w:cs="Tahoma"/>
        </w:rPr>
        <w:tab/>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w:t>
      </w:r>
      <w:hyperlink r:id="rId17" w:history="1">
        <w:r w:rsidR="0057148E" w:rsidRPr="00C7415D">
          <w:rPr>
            <w:rStyle w:val="-"/>
            <w:rFonts w:ascii="Tahoma" w:hAnsi="Tahoma" w:cs="Tahoma"/>
          </w:rPr>
          <w:t>http://www.ktpae.gr</w:t>
        </w:r>
      </w:hyperlink>
    </w:p>
    <w:p w14:paraId="56B0273F" w14:textId="24BB14D0" w:rsidR="0057148E" w:rsidRPr="0033120F" w:rsidRDefault="0057148E" w:rsidP="0087565D">
      <w:pPr>
        <w:pStyle w:val="normalwithoutspacing"/>
        <w:spacing w:after="120"/>
        <w:ind w:left="284"/>
        <w:rPr>
          <w:rFonts w:ascii="Tahoma" w:hAnsi="Tahoma" w:cs="Tahoma"/>
        </w:rPr>
      </w:pPr>
      <w:r w:rsidRPr="0057148E">
        <w:rPr>
          <w:rFonts w:ascii="Tahoma" w:hAnsi="Tahoma" w:cs="Tahoma"/>
        </w:rPr>
        <w:t>Κάθε είδους επικοινωνία και ανταλλαγή πληροφοριών πραγματοποιείται μέσω της διαδικτυακής πύλης www.promitheus.gov.gr του Ε.Σ.Η.ΔΗ.Σ.</w:t>
      </w:r>
    </w:p>
    <w:p w14:paraId="3DB4C0BB" w14:textId="71298E44" w:rsidR="00AA49D9" w:rsidRPr="0033120F" w:rsidRDefault="00AA49D9" w:rsidP="003F1CF8">
      <w:pPr>
        <w:pStyle w:val="normalwithoutspacing"/>
        <w:spacing w:after="120"/>
        <w:ind w:left="284" w:hanging="284"/>
        <w:rPr>
          <w:rFonts w:ascii="Tahoma" w:hAnsi="Tahoma" w:cs="Tahoma"/>
          <w:color w:val="0000FF"/>
          <w:u w:val="single"/>
        </w:rPr>
      </w:pPr>
      <w:r w:rsidRPr="0033120F">
        <w:rPr>
          <w:rFonts w:ascii="Tahoma" w:hAnsi="Tahoma" w:cs="Tahoma"/>
        </w:rPr>
        <w:t>β)</w:t>
      </w:r>
      <w:r w:rsidR="004C682F" w:rsidRPr="0033120F">
        <w:rPr>
          <w:rFonts w:ascii="Tahoma" w:hAnsi="Tahoma" w:cs="Tahoma"/>
        </w:rPr>
        <w:t xml:space="preserve"> </w:t>
      </w:r>
      <w:r w:rsidRPr="0033120F">
        <w:rPr>
          <w:rFonts w:ascii="Tahoma" w:hAnsi="Tahoma" w:cs="Tahoma"/>
        </w:rPr>
        <w:t xml:space="preserve">Οι προσφορές πρέπει να υποβάλλονται ηλεκτρονικά στην διεύθυνση : </w:t>
      </w:r>
      <w:hyperlink r:id="rId18" w:history="1">
        <w:r w:rsidRPr="0033120F">
          <w:rPr>
            <w:rStyle w:val="-"/>
            <w:rFonts w:ascii="Tahoma" w:hAnsi="Tahoma" w:cs="Tahoma"/>
          </w:rPr>
          <w:t>www.promitheus.gov.gr</w:t>
        </w:r>
      </w:hyperlink>
    </w:p>
    <w:p w14:paraId="0ED2D867" w14:textId="77777777" w:rsidR="00180C9E" w:rsidRPr="0033120F" w:rsidRDefault="00180C9E" w:rsidP="001B57A7">
      <w:pPr>
        <w:pStyle w:val="20"/>
      </w:pPr>
      <w:bookmarkStart w:id="16" w:name="_Toc89934357"/>
      <w:bookmarkStart w:id="17" w:name="_Toc89942095"/>
      <w:bookmarkStart w:id="18" w:name="_Toc126513864"/>
      <w:r w:rsidRPr="0033120F">
        <w:lastRenderedPageBreak/>
        <w:t>Στοιχεία Διαδικασίας - Χρηματοδότηση</w:t>
      </w:r>
      <w:bookmarkEnd w:id="16"/>
      <w:bookmarkEnd w:id="17"/>
      <w:bookmarkEnd w:id="18"/>
    </w:p>
    <w:p w14:paraId="49C4B2CC" w14:textId="77777777" w:rsidR="00180C9E" w:rsidRPr="0033120F" w:rsidRDefault="00180C9E">
      <w:pPr>
        <w:rPr>
          <w:rFonts w:ascii="Tahoma" w:hAnsi="Tahoma" w:cs="Tahoma"/>
          <w:lang w:val="el-GR"/>
        </w:rPr>
      </w:pPr>
      <w:r w:rsidRPr="0033120F">
        <w:rPr>
          <w:rFonts w:ascii="Tahoma" w:hAnsi="Tahoma" w:cs="Tahoma"/>
          <w:b/>
          <w:lang w:val="el-GR"/>
        </w:rPr>
        <w:t xml:space="preserve">Είδος διαδικασίας </w:t>
      </w:r>
    </w:p>
    <w:p w14:paraId="1A0C0B9C" w14:textId="03F4CE89" w:rsidR="00180C9E" w:rsidRPr="0033120F" w:rsidRDefault="00180C9E">
      <w:pPr>
        <w:pStyle w:val="normalwithoutspacing"/>
        <w:rPr>
          <w:rFonts w:ascii="Tahoma" w:hAnsi="Tahoma" w:cs="Tahoma"/>
          <w:lang w:eastAsia="el-GR"/>
        </w:rPr>
      </w:pPr>
      <w:r w:rsidRPr="0033120F">
        <w:rPr>
          <w:rFonts w:ascii="Tahoma" w:hAnsi="Tahoma" w:cs="Tahoma"/>
        </w:rPr>
        <w:t>Ο διαγωνισμός</w:t>
      </w:r>
      <w:r w:rsidR="008C563D" w:rsidRPr="0033120F">
        <w:rPr>
          <w:rFonts w:ascii="Tahoma" w:hAnsi="Tahoma" w:cs="Tahoma"/>
        </w:rPr>
        <w:t xml:space="preserve"> </w:t>
      </w:r>
      <w:r w:rsidRPr="0033120F">
        <w:rPr>
          <w:rFonts w:ascii="Tahoma" w:hAnsi="Tahoma" w:cs="Tahoma"/>
        </w:rPr>
        <w:t xml:space="preserve">θα διεξαχθεί με την ανοικτή διαδικασία του άρθρου 27 του ν. 4412/16. </w:t>
      </w:r>
    </w:p>
    <w:p w14:paraId="62DE1AC1" w14:textId="131D0C4F" w:rsidR="00180C9E" w:rsidRPr="0033120F" w:rsidRDefault="00180C9E" w:rsidP="003F1CF8">
      <w:pPr>
        <w:pStyle w:val="normalwithoutspacing"/>
        <w:keepNext/>
        <w:spacing w:before="120"/>
        <w:rPr>
          <w:rFonts w:ascii="Tahoma" w:hAnsi="Tahoma" w:cs="Tahoma"/>
          <w:b/>
        </w:rPr>
      </w:pPr>
      <w:r w:rsidRPr="0033120F">
        <w:rPr>
          <w:rFonts w:ascii="Tahoma" w:hAnsi="Tahoma" w:cs="Tahoma"/>
          <w:b/>
        </w:rPr>
        <w:t xml:space="preserve">Χρηματοδότηση </w:t>
      </w:r>
      <w:r w:rsidR="0057148E">
        <w:rPr>
          <w:rFonts w:ascii="Tahoma" w:hAnsi="Tahoma" w:cs="Tahoma"/>
          <w:b/>
        </w:rPr>
        <w:t>της Σύμβασης</w:t>
      </w:r>
    </w:p>
    <w:p w14:paraId="62B54CB9" w14:textId="42127D7A" w:rsidR="00B031E0" w:rsidRPr="0033120F" w:rsidRDefault="00B031E0" w:rsidP="00FF1A3E">
      <w:pPr>
        <w:pStyle w:val="normalwithoutspacing"/>
        <w:widowControl w:val="0"/>
        <w:rPr>
          <w:rFonts w:ascii="Tahoma" w:hAnsi="Tahoma" w:cs="Tahoma"/>
        </w:rPr>
      </w:pPr>
      <w:r w:rsidRPr="0033120F">
        <w:rPr>
          <w:rFonts w:ascii="Tahoma" w:hAnsi="Tahoma" w:cs="Tahoma"/>
        </w:rPr>
        <w:t xml:space="preserve">Φορέας χρηματοδότησης </w:t>
      </w:r>
      <w:r w:rsidR="000D2BC1" w:rsidRPr="0033120F">
        <w:rPr>
          <w:rFonts w:ascii="Tahoma" w:hAnsi="Tahoma" w:cs="Tahoma"/>
        </w:rPr>
        <w:t xml:space="preserve">της παρούσας σύμβασης </w:t>
      </w:r>
      <w:r w:rsidRPr="0033120F">
        <w:rPr>
          <w:rFonts w:ascii="Tahoma" w:hAnsi="Tahoma" w:cs="Tahoma"/>
        </w:rPr>
        <w:t xml:space="preserve">είναι το Υπουργείο Ψηφιακής Διακυβέρνησης. </w:t>
      </w:r>
    </w:p>
    <w:p w14:paraId="3089FDF4" w14:textId="2BC91622" w:rsidR="0057148E" w:rsidRPr="0057148E" w:rsidRDefault="0057148E" w:rsidP="0057148E">
      <w:pPr>
        <w:pStyle w:val="normalwithoutspacing"/>
        <w:widowControl w:val="0"/>
        <w:rPr>
          <w:rFonts w:ascii="Tahoma" w:hAnsi="Tahoma" w:cs="Tahoma"/>
        </w:rPr>
      </w:pPr>
      <w:bookmarkStart w:id="19" w:name="_Hlk99961451"/>
      <w:r w:rsidRPr="0057148E">
        <w:rPr>
          <w:rFonts w:ascii="Tahoma" w:hAnsi="Tahoma" w:cs="Tahoma"/>
        </w:rPr>
        <w:t>Οι δαπάνες της σύμβασης, μη περιλαμβανομένων των δικαιωμάτων προαίρεσης, θα βαρύνουν το Πρόγραμμα Δημοσίων Επενδύσεων-TA, στη  ΣΑΤΑ 063 με ενάριθμο κωδικό 2022ΤΑ063000</w:t>
      </w:r>
      <w:r>
        <w:rPr>
          <w:rFonts w:ascii="Tahoma" w:hAnsi="Tahoma" w:cs="Tahoma"/>
        </w:rPr>
        <w:t>30</w:t>
      </w:r>
      <w:r w:rsidRPr="0057148E">
        <w:rPr>
          <w:rFonts w:ascii="Tahoma" w:hAnsi="Tahoma" w:cs="Tahoma"/>
        </w:rPr>
        <w:t>.</w:t>
      </w:r>
    </w:p>
    <w:p w14:paraId="38E04FBC" w14:textId="14F3EE64" w:rsidR="0057148E" w:rsidRPr="0057148E" w:rsidRDefault="0057148E" w:rsidP="0057148E">
      <w:pPr>
        <w:pStyle w:val="normalwithoutspacing"/>
        <w:widowControl w:val="0"/>
        <w:rPr>
          <w:rFonts w:ascii="Tahoma" w:hAnsi="Tahoma" w:cs="Tahoma"/>
        </w:rPr>
      </w:pPr>
      <w:r w:rsidRPr="0057148E">
        <w:rPr>
          <w:rFonts w:ascii="Tahoma" w:hAnsi="Tahoma" w:cs="Tahoma"/>
        </w:rPr>
        <w:t>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w:t>
      </w:r>
      <w:r>
        <w:rPr>
          <w:rFonts w:ascii="Tahoma" w:hAnsi="Tahoma" w:cs="Tahoma"/>
        </w:rPr>
        <w:t>36</w:t>
      </w:r>
      <w:r w:rsidRPr="0057148E">
        <w:rPr>
          <w:rFonts w:ascii="Tahoma" w:hAnsi="Tahoma" w:cs="Tahoma"/>
        </w:rPr>
        <w:t xml:space="preserve"> / Άξονας </w:t>
      </w:r>
      <w:r>
        <w:rPr>
          <w:rFonts w:ascii="Tahoma" w:hAnsi="Tahoma" w:cs="Tahoma"/>
        </w:rPr>
        <w:t>2</w:t>
      </w:r>
      <w:r w:rsidRPr="0057148E">
        <w:rPr>
          <w:rFonts w:ascii="Tahoma" w:hAnsi="Tahoma" w:cs="Tahoma"/>
        </w:rPr>
        <w:t>.</w:t>
      </w:r>
      <w:r>
        <w:rPr>
          <w:rFonts w:ascii="Tahoma" w:hAnsi="Tahoma" w:cs="Tahoma"/>
        </w:rPr>
        <w:t>2</w:t>
      </w:r>
      <w:r w:rsidRPr="0057148E">
        <w:rPr>
          <w:rFonts w:ascii="Tahoma" w:hAnsi="Tahoma" w:cs="Tahoma"/>
        </w:rPr>
        <w:t xml:space="preserve">), </w:t>
      </w:r>
      <w:r w:rsidRPr="0087565D">
        <w:rPr>
          <w:rFonts w:ascii="Tahoma" w:hAnsi="Tahoma" w:cs="Tahoma"/>
        </w:rPr>
        <w:t>125316 ΕΞ 2022/06-09-2022 (Α.Π ΚτΠ Μ.Α.Ε. 15400/06-09-2022)  και ΑΔΑ: 9ΝΤΨΗ-ΚΡΟ,  έχει δε λάβει κωδικό ΟΠΣ ΤΑ: 5158515.</w:t>
      </w:r>
    </w:p>
    <w:p w14:paraId="7F9BF812" w14:textId="105FADD3" w:rsidR="0057148E" w:rsidRDefault="0057148E" w:rsidP="0057148E">
      <w:pPr>
        <w:pStyle w:val="normalwithoutspacing"/>
        <w:widowControl w:val="0"/>
        <w:spacing w:after="120"/>
        <w:rPr>
          <w:rFonts w:ascii="Tahoma" w:hAnsi="Tahoma" w:cs="Tahoma"/>
        </w:rPr>
      </w:pPr>
      <w:r w:rsidRPr="0057148E">
        <w:rPr>
          <w:rFonts w:ascii="Tahoma" w:hAnsi="Tahoma" w:cs="Tahoma"/>
        </w:rPr>
        <w:t>Τα δικαιώματα προαίρεσης δύναται να χρηματοδοτηθούν από οποιαδήποτε άλλη πηγή.</w:t>
      </w:r>
    </w:p>
    <w:p w14:paraId="71DD0A59" w14:textId="51ED896B" w:rsidR="00180C9E" w:rsidRPr="0033120F" w:rsidRDefault="00180C9E" w:rsidP="001B57A7">
      <w:pPr>
        <w:pStyle w:val="20"/>
      </w:pPr>
      <w:bookmarkStart w:id="20" w:name="_Toc126513865"/>
      <w:bookmarkStart w:id="21" w:name="_Toc126513866"/>
      <w:bookmarkStart w:id="22" w:name="_Toc89934358"/>
      <w:bookmarkStart w:id="23" w:name="_Toc89942096"/>
      <w:bookmarkStart w:id="24" w:name="_Toc126513867"/>
      <w:bookmarkEnd w:id="20"/>
      <w:bookmarkEnd w:id="19"/>
      <w:bookmarkEnd w:id="21"/>
      <w:r w:rsidRPr="0033120F">
        <w:t xml:space="preserve">Συνοπτική </w:t>
      </w:r>
      <w:r w:rsidR="0057585A" w:rsidRPr="0033120F">
        <w:t>π</w:t>
      </w:r>
      <w:r w:rsidRPr="0033120F">
        <w:t xml:space="preserve">εριγραφή φυσικού και οικονομικού αντικειμένου της </w:t>
      </w:r>
      <w:bookmarkEnd w:id="22"/>
      <w:bookmarkEnd w:id="23"/>
      <w:r w:rsidR="008F5A09" w:rsidRPr="0033120F">
        <w:t>Σύμβασης</w:t>
      </w:r>
      <w:bookmarkEnd w:id="24"/>
      <w:r w:rsidRPr="0033120F">
        <w:t xml:space="preserve"> </w:t>
      </w:r>
    </w:p>
    <w:p w14:paraId="34588A34" w14:textId="2B3E9FD2" w:rsidR="00297C26" w:rsidRPr="0033120F" w:rsidRDefault="00297C26" w:rsidP="000635C2">
      <w:pPr>
        <w:pStyle w:val="Normal2"/>
        <w:spacing w:line="260" w:lineRule="atLeast"/>
        <w:rPr>
          <w:rFonts w:ascii="Tahoma" w:eastAsia="SimSun" w:hAnsi="Tahoma" w:cs="Tahoma"/>
        </w:rPr>
      </w:pPr>
      <w:bookmarkStart w:id="25" w:name="_Hlk25850595"/>
      <w:r w:rsidRPr="0033120F">
        <w:rPr>
          <w:rFonts w:ascii="Tahoma" w:hAnsi="Tahoma" w:cs="Tahoma"/>
        </w:rPr>
        <w:t xml:space="preserve">Το αντικείμενο </w:t>
      </w:r>
      <w:r w:rsidR="0057148E">
        <w:rPr>
          <w:rFonts w:ascii="Tahoma" w:hAnsi="Tahoma" w:cs="Tahoma"/>
        </w:rPr>
        <w:t>της Σύμβασης</w:t>
      </w:r>
      <w:r w:rsidRPr="0033120F">
        <w:rPr>
          <w:rFonts w:ascii="Tahoma" w:hAnsi="Tahoma" w:cs="Tahoma"/>
        </w:rPr>
        <w:t xml:space="preserve"> συνίσταται </w:t>
      </w:r>
      <w:r w:rsidR="009C2A39" w:rsidRPr="0033120F">
        <w:rPr>
          <w:rFonts w:ascii="Tahoma" w:hAnsi="Tahoma" w:cs="Tahoma"/>
        </w:rPr>
        <w:t>σ</w:t>
      </w:r>
      <w:r w:rsidRPr="0033120F">
        <w:rPr>
          <w:rFonts w:ascii="Tahoma" w:eastAsia="SimSun" w:hAnsi="Tahoma" w:cs="Tahoma"/>
        </w:rPr>
        <w:t xml:space="preserve">την παροχή εξειδικευμένων υπηρεσιών συμβούλου τεχνικής υποστήριξης, έτσι ώστε να εξασφαλισθεί η αποτελεσματική υλοποίηση των </w:t>
      </w:r>
      <w:r w:rsidR="0057148E">
        <w:rPr>
          <w:rFonts w:ascii="Tahoma" w:eastAsia="SimSun" w:hAnsi="Tahoma" w:cs="Tahoma"/>
        </w:rPr>
        <w:t>Υ</w:t>
      </w:r>
      <w:r w:rsidRPr="0033120F">
        <w:rPr>
          <w:rFonts w:ascii="Tahoma" w:eastAsia="SimSun" w:hAnsi="Tahoma" w:cs="Tahoma"/>
        </w:rPr>
        <w:t xml:space="preserve">ποέργων 1 και 2 </w:t>
      </w:r>
      <w:r w:rsidR="009C2A39" w:rsidRPr="0033120F">
        <w:rPr>
          <w:rFonts w:ascii="Tahoma" w:eastAsia="SimSun" w:hAnsi="Tahoma" w:cs="Tahoma"/>
        </w:rPr>
        <w:t xml:space="preserve">του έργου </w:t>
      </w:r>
      <w:bookmarkStart w:id="26" w:name="_Hlk121386517"/>
      <w:r w:rsidR="009C2A39" w:rsidRPr="0033120F">
        <w:rPr>
          <w:rFonts w:ascii="Tahoma" w:eastAsia="SimSun" w:hAnsi="Tahoma" w:cs="Tahoma"/>
        </w:rPr>
        <w:t>“Νέο Σύστημα Ηλεκτρονικών Δημοσίων Συμβάσεων”</w:t>
      </w:r>
      <w:bookmarkEnd w:id="26"/>
      <w:r w:rsidR="009C2A39" w:rsidRPr="0033120F">
        <w:rPr>
          <w:rFonts w:ascii="Tahoma" w:eastAsia="SimSun" w:hAnsi="Tahoma" w:cs="Tahoma"/>
        </w:rPr>
        <w:t xml:space="preserve">, </w:t>
      </w:r>
      <w:r w:rsidRPr="0033120F">
        <w:rPr>
          <w:rFonts w:ascii="Tahoma" w:eastAsia="SimSun" w:hAnsi="Tahoma" w:cs="Tahoma"/>
        </w:rPr>
        <w:t xml:space="preserve">σε όρους χρονικής συνέπειας και ποιότητας και εν γένει αποτελεσμάτων. H έγκαιρη και ορθή υλοποίηση των </w:t>
      </w:r>
      <w:r w:rsidR="0057148E">
        <w:rPr>
          <w:rFonts w:ascii="Tahoma" w:eastAsia="SimSun" w:hAnsi="Tahoma" w:cs="Tahoma"/>
        </w:rPr>
        <w:t>Υ</w:t>
      </w:r>
      <w:r w:rsidRPr="0033120F">
        <w:rPr>
          <w:rFonts w:ascii="Tahoma" w:eastAsia="SimSun" w:hAnsi="Tahoma" w:cs="Tahoma"/>
        </w:rPr>
        <w:t>ποέργων 1 και 2 απαιτεί μια σειρά από συντονισμένες ενέργειες διαχείρισης και παρακολούθησης</w:t>
      </w:r>
      <w:r w:rsidR="009C2A39" w:rsidRPr="0033120F">
        <w:rPr>
          <w:rFonts w:ascii="Tahoma" w:eastAsia="SimSun" w:hAnsi="Tahoma" w:cs="Tahoma"/>
        </w:rPr>
        <w:t xml:space="preserve">, οι οποίες αποτελούν το βασικό αντικείμενο </w:t>
      </w:r>
      <w:r w:rsidR="0057148E">
        <w:rPr>
          <w:rFonts w:ascii="Tahoma" w:eastAsia="SimSun" w:hAnsi="Tahoma" w:cs="Tahoma"/>
        </w:rPr>
        <w:t>της παρούσας Σύμβασης</w:t>
      </w:r>
      <w:r w:rsidR="009C2A39" w:rsidRPr="0033120F">
        <w:rPr>
          <w:rFonts w:ascii="Tahoma" w:eastAsia="SimSun" w:hAnsi="Tahoma" w:cs="Tahoma"/>
        </w:rPr>
        <w:t>.</w:t>
      </w:r>
      <w:r w:rsidRPr="0033120F">
        <w:rPr>
          <w:rFonts w:ascii="Tahoma" w:eastAsia="SimSun" w:hAnsi="Tahoma" w:cs="Tahoma"/>
        </w:rPr>
        <w:t xml:space="preserve"> </w:t>
      </w:r>
    </w:p>
    <w:p w14:paraId="0F61367C" w14:textId="153E3E2B" w:rsidR="003D24C7" w:rsidRPr="0033120F" w:rsidRDefault="009C2A39" w:rsidP="000635C2">
      <w:pPr>
        <w:pStyle w:val="Normal2"/>
        <w:spacing w:line="260" w:lineRule="atLeast"/>
        <w:rPr>
          <w:rFonts w:ascii="Tahoma" w:eastAsia="SimSun" w:hAnsi="Tahoma" w:cs="Tahoma"/>
        </w:rPr>
      </w:pPr>
      <w:r w:rsidRPr="0033120F">
        <w:rPr>
          <w:rFonts w:ascii="Tahoma" w:eastAsia="SimSun" w:hAnsi="Tahoma" w:cs="Tahoma"/>
        </w:rPr>
        <w:t>Οι</w:t>
      </w:r>
      <w:r w:rsidR="003D24C7" w:rsidRPr="0033120F">
        <w:rPr>
          <w:rFonts w:ascii="Tahoma" w:eastAsia="SimSun" w:hAnsi="Tahoma" w:cs="Tahoma"/>
        </w:rPr>
        <w:t xml:space="preserve"> υπηρεσίες που περιέχονται </w:t>
      </w:r>
      <w:r w:rsidR="0057148E">
        <w:rPr>
          <w:rFonts w:ascii="Tahoma" w:eastAsia="SimSun" w:hAnsi="Tahoma" w:cs="Tahoma"/>
        </w:rPr>
        <w:t>στην παρούσα Σύμβαση</w:t>
      </w:r>
      <w:r w:rsidRPr="0033120F">
        <w:rPr>
          <w:rFonts w:ascii="Tahoma" w:eastAsia="SimSun" w:hAnsi="Tahoma" w:cs="Tahoma"/>
        </w:rPr>
        <w:t xml:space="preserve"> </w:t>
      </w:r>
      <w:r w:rsidR="003D24C7" w:rsidRPr="0033120F">
        <w:rPr>
          <w:rFonts w:ascii="Tahoma" w:eastAsia="SimSun" w:hAnsi="Tahoma" w:cs="Tahoma"/>
        </w:rPr>
        <w:t>θεωρούνται κομβικής σημασίας</w:t>
      </w:r>
      <w:r w:rsidR="00A97420" w:rsidRPr="0033120F">
        <w:rPr>
          <w:rFonts w:ascii="Tahoma" w:eastAsia="SimSun" w:hAnsi="Tahoma" w:cs="Tahoma"/>
        </w:rPr>
        <w:t>,</w:t>
      </w:r>
      <w:r w:rsidR="003D24C7" w:rsidRPr="0033120F">
        <w:rPr>
          <w:rFonts w:ascii="Tahoma" w:eastAsia="SimSun" w:hAnsi="Tahoma" w:cs="Tahoma"/>
        </w:rPr>
        <w:t xml:space="preserve"> για </w:t>
      </w:r>
      <w:r w:rsidR="00983858">
        <w:rPr>
          <w:rFonts w:ascii="Tahoma" w:eastAsia="SimSun" w:hAnsi="Tahoma" w:cs="Tahoma"/>
        </w:rPr>
        <w:t xml:space="preserve">τη </w:t>
      </w:r>
      <w:r w:rsidRPr="0033120F">
        <w:rPr>
          <w:rFonts w:ascii="Tahoma" w:eastAsia="SimSun" w:hAnsi="Tahoma" w:cs="Tahoma"/>
        </w:rPr>
        <w:t xml:space="preserve">διασφάλιση της ορθής και έγκαιρης εκτέλεσης των </w:t>
      </w:r>
      <w:r w:rsidR="0057148E">
        <w:rPr>
          <w:rFonts w:ascii="Tahoma" w:eastAsia="SimSun" w:hAnsi="Tahoma" w:cs="Tahoma"/>
        </w:rPr>
        <w:t>Υ</w:t>
      </w:r>
      <w:r w:rsidRPr="0033120F">
        <w:rPr>
          <w:rFonts w:ascii="Tahoma" w:eastAsia="SimSun" w:hAnsi="Tahoma" w:cs="Tahoma"/>
        </w:rPr>
        <w:t>ποέργων 1 και 2 του Έργου “Νέο Σύστημα Ηλεκτρονικών Δημοσίων Συμβάσεων”.</w:t>
      </w:r>
      <w:r w:rsidRPr="0033120F">
        <w:rPr>
          <w:rFonts w:ascii="Tahoma" w:hAnsi="Tahoma" w:cs="Tahoma"/>
        </w:rPr>
        <w:t xml:space="preserve"> </w:t>
      </w:r>
      <w:r w:rsidRPr="0033120F">
        <w:rPr>
          <w:rFonts w:ascii="Tahoma" w:eastAsia="SimSun" w:hAnsi="Tahoma" w:cs="Tahoma"/>
        </w:rPr>
        <w:t xml:space="preserve">Λόγω της πολυπλοκότητας και του μεγέθους των </w:t>
      </w:r>
      <w:r w:rsidR="00983858">
        <w:rPr>
          <w:rFonts w:ascii="Tahoma" w:eastAsia="SimSun" w:hAnsi="Tahoma" w:cs="Tahoma"/>
        </w:rPr>
        <w:t>Υ</w:t>
      </w:r>
      <w:r w:rsidRPr="0033120F">
        <w:rPr>
          <w:rFonts w:ascii="Tahoma" w:eastAsia="SimSun" w:hAnsi="Tahoma" w:cs="Tahoma"/>
        </w:rPr>
        <w:t>ποέργων 1 και 2 απαιτείται εξωτερική τεχνική βοήθεια για την υλοποίηση και παρακολούθησή τους, μέχρι την ολοκλήρωση και οριστική παραλαβή τους.</w:t>
      </w:r>
    </w:p>
    <w:p w14:paraId="5C933599" w14:textId="3A24D107" w:rsidR="00EB5A21" w:rsidRPr="0033120F" w:rsidRDefault="000635C2" w:rsidP="000635C2">
      <w:pPr>
        <w:spacing w:line="260" w:lineRule="atLeast"/>
        <w:rPr>
          <w:rFonts w:ascii="Tahoma" w:hAnsi="Tahoma" w:cs="Tahoma"/>
          <w:szCs w:val="22"/>
          <w:lang w:val="el-GR"/>
        </w:rPr>
      </w:pPr>
      <w:r w:rsidRPr="0033120F">
        <w:rPr>
          <w:rFonts w:ascii="Tahoma" w:hAnsi="Tahoma" w:cs="Tahoma"/>
          <w:szCs w:val="22"/>
          <w:lang w:val="el-GR"/>
        </w:rPr>
        <w:t xml:space="preserve">Στο πλαίσιο </w:t>
      </w:r>
      <w:r w:rsidR="00983858">
        <w:rPr>
          <w:rFonts w:ascii="Tahoma" w:hAnsi="Tahoma" w:cs="Tahoma"/>
          <w:szCs w:val="22"/>
          <w:lang w:val="el-GR"/>
        </w:rPr>
        <w:t>αυτό, στόχος</w:t>
      </w:r>
      <w:r w:rsidR="00EB5A21" w:rsidRPr="0033120F">
        <w:rPr>
          <w:rFonts w:ascii="Tahoma" w:hAnsi="Tahoma" w:cs="Tahoma"/>
          <w:szCs w:val="22"/>
          <w:lang w:val="el-GR"/>
        </w:rPr>
        <w:t xml:space="preserve"> είναι η αποτελεσματική Διαχείριση, Παρακολούθηση και Παραλαβή του συνολικού Έργου, με την ενίσχυση της επάρκειας του Σχήματος Διοίκησής, με το κατάλληλο ανθρώπινο δυναμικό </w:t>
      </w:r>
      <w:r w:rsidR="00983858">
        <w:rPr>
          <w:rFonts w:ascii="Tahoma" w:hAnsi="Tahoma" w:cs="Tahoma"/>
          <w:szCs w:val="22"/>
          <w:lang w:val="el-GR"/>
        </w:rPr>
        <w:t>από πλευράς</w:t>
      </w:r>
      <w:r w:rsidR="00EB5A21" w:rsidRPr="0033120F">
        <w:rPr>
          <w:rFonts w:ascii="Tahoma" w:hAnsi="Tahoma" w:cs="Tahoma"/>
          <w:szCs w:val="22"/>
          <w:lang w:val="el-GR"/>
        </w:rPr>
        <w:t xml:space="preserve"> εξειδίκευσης, αλλά και ποσοτικής επάρκειας.</w:t>
      </w:r>
    </w:p>
    <w:p w14:paraId="167C2891" w14:textId="27D6BE44" w:rsidR="00EB5A21" w:rsidRPr="0033120F" w:rsidRDefault="00EB5A21" w:rsidP="000635C2">
      <w:pPr>
        <w:spacing w:line="260" w:lineRule="atLeast"/>
        <w:rPr>
          <w:rFonts w:ascii="Tahoma" w:hAnsi="Tahoma" w:cs="Tahoma"/>
          <w:lang w:val="el-GR"/>
        </w:rPr>
      </w:pPr>
      <w:r w:rsidRPr="0033120F">
        <w:rPr>
          <w:rFonts w:ascii="Tahoma" w:hAnsi="Tahoma" w:cs="Tahoma"/>
          <w:lang w:val="el-GR"/>
        </w:rPr>
        <w:t xml:space="preserve">H έγκαιρη και ορθή υλοποίηση των κυρίως </w:t>
      </w:r>
      <w:r w:rsidR="00983858">
        <w:rPr>
          <w:rFonts w:ascii="Tahoma" w:hAnsi="Tahoma" w:cs="Tahoma"/>
          <w:lang w:val="el-GR"/>
        </w:rPr>
        <w:t>Υ</w:t>
      </w:r>
      <w:r w:rsidRPr="0033120F">
        <w:rPr>
          <w:rFonts w:ascii="Tahoma" w:hAnsi="Tahoma" w:cs="Tahoma"/>
          <w:lang w:val="el-GR"/>
        </w:rPr>
        <w:t xml:space="preserve">ποέργων 1 και 2 απαιτεί μια σειρά από συντονισμένες ενέργειες </w:t>
      </w:r>
      <w:r w:rsidR="00983858">
        <w:rPr>
          <w:rFonts w:ascii="Tahoma" w:hAnsi="Tahoma" w:cs="Tahoma"/>
          <w:lang w:val="el-GR"/>
        </w:rPr>
        <w:t>από</w:t>
      </w:r>
      <w:r w:rsidRPr="0033120F">
        <w:rPr>
          <w:rFonts w:ascii="Tahoma" w:hAnsi="Tahoma" w:cs="Tahoma"/>
          <w:lang w:val="el-GR"/>
        </w:rPr>
        <w:t xml:space="preserve"> </w:t>
      </w:r>
      <w:r w:rsidR="00983858">
        <w:rPr>
          <w:rFonts w:ascii="Tahoma" w:hAnsi="Tahoma" w:cs="Tahoma"/>
          <w:lang w:val="el-GR"/>
        </w:rPr>
        <w:t>τ</w:t>
      </w:r>
      <w:r w:rsidRPr="0033120F">
        <w:rPr>
          <w:rFonts w:ascii="Tahoma" w:hAnsi="Tahoma" w:cs="Tahoma"/>
          <w:lang w:val="el-GR"/>
        </w:rPr>
        <w:t>ο</w:t>
      </w:r>
      <w:r w:rsidR="00983858">
        <w:rPr>
          <w:rFonts w:ascii="Tahoma" w:hAnsi="Tahoma" w:cs="Tahoma"/>
          <w:lang w:val="el-GR"/>
        </w:rPr>
        <w:t>ν</w:t>
      </w:r>
      <w:r w:rsidRPr="0033120F">
        <w:rPr>
          <w:rFonts w:ascii="Tahoma" w:hAnsi="Tahoma" w:cs="Tahoma"/>
          <w:lang w:val="el-GR"/>
        </w:rPr>
        <w:t xml:space="preserve"> Σ</w:t>
      </w:r>
      <w:r w:rsidR="00983858">
        <w:rPr>
          <w:rFonts w:ascii="Tahoma" w:hAnsi="Tahoma" w:cs="Tahoma"/>
          <w:lang w:val="el-GR"/>
        </w:rPr>
        <w:t xml:space="preserve">ύμβουλο </w:t>
      </w:r>
      <w:r w:rsidRPr="0033120F">
        <w:rPr>
          <w:rFonts w:ascii="Tahoma" w:hAnsi="Tahoma" w:cs="Tahoma"/>
          <w:lang w:val="el-GR"/>
        </w:rPr>
        <w:t>Τ</w:t>
      </w:r>
      <w:r w:rsidR="00983858">
        <w:rPr>
          <w:rFonts w:ascii="Tahoma" w:hAnsi="Tahoma" w:cs="Tahoma"/>
          <w:lang w:val="el-GR"/>
        </w:rPr>
        <w:t xml:space="preserve">εχνικής </w:t>
      </w:r>
      <w:r w:rsidRPr="0033120F">
        <w:rPr>
          <w:rFonts w:ascii="Tahoma" w:hAnsi="Tahoma" w:cs="Tahoma"/>
          <w:lang w:val="el-GR"/>
        </w:rPr>
        <w:t>Υ</w:t>
      </w:r>
      <w:r w:rsidR="00983858">
        <w:rPr>
          <w:rFonts w:ascii="Tahoma" w:hAnsi="Tahoma" w:cs="Tahoma"/>
          <w:lang w:val="el-GR"/>
        </w:rPr>
        <w:t>ποστήριξης</w:t>
      </w:r>
      <w:r w:rsidRPr="0033120F">
        <w:rPr>
          <w:rFonts w:ascii="Tahoma" w:hAnsi="Tahoma" w:cs="Tahoma"/>
          <w:lang w:val="el-GR"/>
        </w:rPr>
        <w:t>, ο οποίος θα παρέχει υποστήριξη στην Αναθέτουσα Αρχή σε θέματα τεχνικά</w:t>
      </w:r>
      <w:r w:rsidR="00983858">
        <w:rPr>
          <w:rFonts w:ascii="Tahoma" w:hAnsi="Tahoma" w:cs="Tahoma"/>
          <w:lang w:val="el-GR"/>
        </w:rPr>
        <w:t xml:space="preserve">, </w:t>
      </w:r>
      <w:r w:rsidRPr="0033120F">
        <w:rPr>
          <w:rFonts w:ascii="Tahoma" w:hAnsi="Tahoma" w:cs="Tahoma"/>
          <w:lang w:val="el-GR"/>
        </w:rPr>
        <w:t xml:space="preserve">οικονομικά, οργανωτικά, διαχειριστικά και παροχής εμπειρογνωμοσύνης όποτε απαιτηθεί. Συγκεκριμένα, θα αναλάβει την παροχή Υπηρεσιών ΣΤΥ, υπό την επίβλεψη της Αναθέτουσας Αρχής, στις ακόλουθες κατηγορίες: </w:t>
      </w:r>
    </w:p>
    <w:p w14:paraId="342D116D" w14:textId="77777777" w:rsidR="00EB5A21" w:rsidRPr="0033120F" w:rsidRDefault="00EB5A21"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Οργάνωση Συστήματος Διαχείρισης / Ποιότητας του Συνολικού Έργου </w:t>
      </w:r>
    </w:p>
    <w:p w14:paraId="400258C4" w14:textId="744E096C" w:rsidR="00EB5A21" w:rsidRPr="0033120F" w:rsidRDefault="00EB5A21"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Παρακολούθηση – Υποστήριξη της πορείας υλοποίησης των κυρίως </w:t>
      </w:r>
      <w:r w:rsidR="00983858">
        <w:rPr>
          <w:rFonts w:ascii="Tahoma" w:hAnsi="Tahoma" w:cs="Tahoma"/>
          <w:lang w:val="el-GR"/>
        </w:rPr>
        <w:t>Υ</w:t>
      </w:r>
      <w:r w:rsidRPr="0033120F">
        <w:rPr>
          <w:rFonts w:ascii="Tahoma" w:hAnsi="Tahoma" w:cs="Tahoma"/>
          <w:lang w:val="el-GR"/>
        </w:rPr>
        <w:t>ποέργων 1 και 2</w:t>
      </w:r>
    </w:p>
    <w:p w14:paraId="35142CB3" w14:textId="70CC6274" w:rsidR="00EB5A21" w:rsidRPr="0033120F" w:rsidRDefault="00EB5A21"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Υποστήριξη των διαδικασιών παραλαβής των κυρίως </w:t>
      </w:r>
      <w:r w:rsidR="00983858">
        <w:rPr>
          <w:rFonts w:ascii="Tahoma" w:hAnsi="Tahoma" w:cs="Tahoma"/>
          <w:lang w:val="el-GR"/>
        </w:rPr>
        <w:t>Υ</w:t>
      </w:r>
      <w:r w:rsidRPr="0033120F">
        <w:rPr>
          <w:rFonts w:ascii="Tahoma" w:hAnsi="Tahoma" w:cs="Tahoma"/>
          <w:lang w:val="el-GR"/>
        </w:rPr>
        <w:t>ποέργων 1 και 2</w:t>
      </w:r>
    </w:p>
    <w:p w14:paraId="62038C2B" w14:textId="7AE41F8A" w:rsidR="00EB5A21" w:rsidRPr="0033120F" w:rsidRDefault="00EB5A21" w:rsidP="000635C2">
      <w:pPr>
        <w:spacing w:line="260" w:lineRule="atLeast"/>
        <w:rPr>
          <w:rFonts w:ascii="Tahoma" w:hAnsi="Tahoma" w:cs="Tahoma"/>
          <w:lang w:val="el-GR"/>
        </w:rPr>
      </w:pPr>
      <w:r w:rsidRPr="0033120F">
        <w:rPr>
          <w:rFonts w:ascii="Tahoma" w:hAnsi="Tahoma" w:cs="Tahoma"/>
          <w:lang w:val="el-GR"/>
        </w:rPr>
        <w:t xml:space="preserve">Με αυτό τον τρόπο αντιμετωπίζεται ολιστικά η υποστήριξη της Αναθέτουσας Αρχής και του Κύριου του Έργου, αλλά και του Σχήματος Διοίκησης του </w:t>
      </w:r>
      <w:r w:rsidRPr="0033120F">
        <w:rPr>
          <w:rFonts w:ascii="Tahoma" w:hAnsi="Tahoma" w:cs="Tahoma"/>
          <w:szCs w:val="22"/>
          <w:lang w:val="el-GR"/>
        </w:rPr>
        <w:t xml:space="preserve">συνολικού Έργου του </w:t>
      </w:r>
      <w:r w:rsidR="00983858">
        <w:rPr>
          <w:rFonts w:ascii="Tahoma" w:hAnsi="Tahoma" w:cs="Tahoma"/>
          <w:szCs w:val="22"/>
          <w:lang w:val="el-GR"/>
        </w:rPr>
        <w:t>Ν</w:t>
      </w:r>
      <w:r w:rsidRPr="0033120F">
        <w:rPr>
          <w:rFonts w:ascii="Tahoma" w:hAnsi="Tahoma" w:cs="Tahoma"/>
          <w:szCs w:val="22"/>
          <w:lang w:val="el-GR"/>
        </w:rPr>
        <w:t>έου Σ</w:t>
      </w:r>
      <w:r w:rsidR="00983858">
        <w:rPr>
          <w:rFonts w:ascii="Tahoma" w:hAnsi="Tahoma" w:cs="Tahoma"/>
          <w:szCs w:val="22"/>
          <w:lang w:val="el-GR"/>
        </w:rPr>
        <w:t xml:space="preserve">υστήματος </w:t>
      </w:r>
      <w:r w:rsidRPr="0033120F">
        <w:rPr>
          <w:rFonts w:ascii="Tahoma" w:hAnsi="Tahoma" w:cs="Tahoma"/>
          <w:szCs w:val="22"/>
          <w:lang w:val="el-GR"/>
        </w:rPr>
        <w:t>Η</w:t>
      </w:r>
      <w:r w:rsidR="00983858">
        <w:rPr>
          <w:rFonts w:ascii="Tahoma" w:hAnsi="Tahoma" w:cs="Tahoma"/>
          <w:szCs w:val="22"/>
          <w:lang w:val="el-GR"/>
        </w:rPr>
        <w:t xml:space="preserve">λεκτρονικών </w:t>
      </w:r>
      <w:r w:rsidRPr="0033120F">
        <w:rPr>
          <w:rFonts w:ascii="Tahoma" w:hAnsi="Tahoma" w:cs="Tahoma"/>
          <w:szCs w:val="22"/>
          <w:lang w:val="el-GR"/>
        </w:rPr>
        <w:t>Δ</w:t>
      </w:r>
      <w:r w:rsidR="00983858">
        <w:rPr>
          <w:rFonts w:ascii="Tahoma" w:hAnsi="Tahoma" w:cs="Tahoma"/>
          <w:szCs w:val="22"/>
          <w:lang w:val="el-GR"/>
        </w:rPr>
        <w:t xml:space="preserve">ημοσίων </w:t>
      </w:r>
      <w:r w:rsidRPr="0033120F">
        <w:rPr>
          <w:rFonts w:ascii="Tahoma" w:hAnsi="Tahoma" w:cs="Tahoma"/>
          <w:szCs w:val="22"/>
          <w:lang w:val="el-GR"/>
        </w:rPr>
        <w:t>Σ</w:t>
      </w:r>
      <w:r w:rsidR="00983858">
        <w:rPr>
          <w:rFonts w:ascii="Tahoma" w:hAnsi="Tahoma" w:cs="Tahoma"/>
          <w:szCs w:val="22"/>
          <w:lang w:val="el-GR"/>
        </w:rPr>
        <w:t>υμβάσεων</w:t>
      </w:r>
      <w:r w:rsidRPr="0033120F">
        <w:rPr>
          <w:rFonts w:ascii="Tahoma" w:hAnsi="Tahoma" w:cs="Tahoma"/>
          <w:lang w:val="el-GR"/>
        </w:rPr>
        <w:t>, σε θέματα διαχειριστικά, τεχνολογικά, επιχειρησιακά, κλπ. που αφορούν τον συνολικό κύκλο διαχείρισης και παρακολούθησ</w:t>
      </w:r>
      <w:r w:rsidR="00983858">
        <w:rPr>
          <w:rFonts w:ascii="Tahoma" w:hAnsi="Tahoma" w:cs="Tahoma"/>
          <w:lang w:val="el-GR"/>
        </w:rPr>
        <w:t>ή</w:t>
      </w:r>
      <w:r w:rsidRPr="0033120F">
        <w:rPr>
          <w:rFonts w:ascii="Tahoma" w:hAnsi="Tahoma" w:cs="Tahoma"/>
          <w:lang w:val="el-GR"/>
        </w:rPr>
        <w:t>ς του, συμπεριλαμβανομένης και της μεγιστοποίησης της αξιοποίησης του από τον Κύριο του Έργου, προς όφελος του πολίτη και του κοινωνικού συνόλου.</w:t>
      </w:r>
    </w:p>
    <w:p w14:paraId="19E83384" w14:textId="7CA106EE" w:rsidR="000635C2" w:rsidRPr="0033120F" w:rsidRDefault="000635C2" w:rsidP="000635C2">
      <w:pPr>
        <w:spacing w:line="260" w:lineRule="atLeast"/>
        <w:rPr>
          <w:rFonts w:ascii="Tahoma" w:hAnsi="Tahoma" w:cs="Tahoma"/>
          <w:lang w:val="el-GR"/>
        </w:rPr>
      </w:pPr>
      <w:r w:rsidRPr="0033120F">
        <w:rPr>
          <w:rFonts w:ascii="Tahoma" w:hAnsi="Tahoma" w:cs="Tahoma"/>
          <w:lang w:val="el-GR"/>
        </w:rPr>
        <w:t xml:space="preserve">Ο σκοπός </w:t>
      </w:r>
      <w:r w:rsidRPr="0033120F">
        <w:rPr>
          <w:rFonts w:ascii="Tahoma" w:hAnsi="Tahoma" w:cs="Tahoma"/>
          <w:szCs w:val="22"/>
          <w:lang w:val="el-GR"/>
        </w:rPr>
        <w:t xml:space="preserve">του Έργου του ΣΤΥ </w:t>
      </w:r>
      <w:r w:rsidRPr="0033120F">
        <w:rPr>
          <w:rFonts w:ascii="Tahoma" w:hAnsi="Tahoma" w:cs="Tahoma"/>
          <w:lang w:val="el-GR"/>
        </w:rPr>
        <w:t xml:space="preserve">αναλύεται στα εξής: </w:t>
      </w:r>
    </w:p>
    <w:p w14:paraId="7C0D04C0" w14:textId="1C9AD89C"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lastRenderedPageBreak/>
        <w:t xml:space="preserve">Παρακολούθηση της υλοποίησης των </w:t>
      </w:r>
      <w:r w:rsidR="00983858">
        <w:rPr>
          <w:rFonts w:ascii="Tahoma" w:hAnsi="Tahoma" w:cs="Tahoma"/>
          <w:lang w:val="el-GR"/>
        </w:rPr>
        <w:t>Υ</w:t>
      </w:r>
      <w:r w:rsidRPr="0033120F">
        <w:rPr>
          <w:rFonts w:ascii="Tahoma" w:hAnsi="Tahoma" w:cs="Tahoma"/>
          <w:lang w:val="el-GR"/>
        </w:rPr>
        <w:t xml:space="preserve">ποέργων 1 και 2, με έμφαση στην τήρηση των περιορισμών χρόνου και κόστους. </w:t>
      </w:r>
    </w:p>
    <w:p w14:paraId="1A7C23A0" w14:textId="645F0994"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Διασφάλιση </w:t>
      </w:r>
      <w:r w:rsidR="00983858">
        <w:rPr>
          <w:rFonts w:ascii="Tahoma" w:hAnsi="Tahoma" w:cs="Tahoma"/>
          <w:lang w:val="el-GR"/>
        </w:rPr>
        <w:t xml:space="preserve">της </w:t>
      </w:r>
      <w:r w:rsidRPr="0033120F">
        <w:rPr>
          <w:rFonts w:ascii="Tahoma" w:hAnsi="Tahoma" w:cs="Tahoma"/>
          <w:lang w:val="el-GR"/>
        </w:rPr>
        <w:t xml:space="preserve">ποιότητας του συστήματος διαχείρισης των </w:t>
      </w:r>
      <w:r w:rsidR="00983858">
        <w:rPr>
          <w:rFonts w:ascii="Tahoma" w:hAnsi="Tahoma" w:cs="Tahoma"/>
          <w:lang w:val="el-GR"/>
        </w:rPr>
        <w:t>Υ</w:t>
      </w:r>
      <w:r w:rsidRPr="0033120F">
        <w:rPr>
          <w:rFonts w:ascii="Tahoma" w:hAnsi="Tahoma" w:cs="Tahoma"/>
          <w:lang w:val="el-GR"/>
        </w:rPr>
        <w:t xml:space="preserve">ποέργων 1 και 2 και της επικοινωνίας μεταξύ όλων των εμπλεκόμενων </w:t>
      </w:r>
      <w:r w:rsidR="00983858">
        <w:rPr>
          <w:rFonts w:ascii="Tahoma" w:hAnsi="Tahoma" w:cs="Tahoma"/>
          <w:lang w:val="el-GR"/>
        </w:rPr>
        <w:t>με</w:t>
      </w:r>
      <w:r w:rsidR="00983858" w:rsidRPr="0033120F">
        <w:rPr>
          <w:rFonts w:ascii="Tahoma" w:hAnsi="Tahoma" w:cs="Tahoma"/>
          <w:lang w:val="el-GR"/>
        </w:rPr>
        <w:t>ρών</w:t>
      </w:r>
      <w:r w:rsidRPr="0033120F">
        <w:rPr>
          <w:rFonts w:ascii="Tahoma" w:hAnsi="Tahoma" w:cs="Tahoma"/>
          <w:lang w:val="el-GR"/>
        </w:rPr>
        <w:t xml:space="preserve">. </w:t>
      </w:r>
    </w:p>
    <w:p w14:paraId="276F7DEE" w14:textId="2CFF5AFE"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Διασφάλιση της ποιότητας των παραδοτέων και των προϊόντων των </w:t>
      </w:r>
      <w:r w:rsidR="00983858">
        <w:rPr>
          <w:rFonts w:ascii="Tahoma" w:hAnsi="Tahoma" w:cs="Tahoma"/>
          <w:lang w:val="el-GR"/>
        </w:rPr>
        <w:t>Υ</w:t>
      </w:r>
      <w:r w:rsidRPr="0033120F">
        <w:rPr>
          <w:rFonts w:ascii="Tahoma" w:hAnsi="Tahoma" w:cs="Tahoma"/>
          <w:lang w:val="el-GR"/>
        </w:rPr>
        <w:t xml:space="preserve">ποέργων 1 και 2. </w:t>
      </w:r>
    </w:p>
    <w:p w14:paraId="7B3ECDE7" w14:textId="088E9ECD"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Διασφάλιση της διασύνδεσης και επιχειρησιακής και τεχνικής διαλειτουργικότητας του Έργου</w:t>
      </w:r>
      <w:r w:rsidR="00983858">
        <w:rPr>
          <w:rFonts w:ascii="Tahoma" w:hAnsi="Tahoma" w:cs="Tahoma"/>
          <w:lang w:val="el-GR"/>
        </w:rPr>
        <w:t xml:space="preserve"> ως σύνολο</w:t>
      </w:r>
      <w:r w:rsidRPr="0033120F">
        <w:rPr>
          <w:rFonts w:ascii="Tahoma" w:hAnsi="Tahoma" w:cs="Tahoma"/>
          <w:lang w:val="el-GR"/>
        </w:rPr>
        <w:t xml:space="preserve">. </w:t>
      </w:r>
    </w:p>
    <w:p w14:paraId="336E0AD5" w14:textId="77777777"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Συστηματική αξιοποίηση του ανθρώπινου δυναμικού κατά τη διάρκεια υλοποίησης του έργου. </w:t>
      </w:r>
    </w:p>
    <w:p w14:paraId="1FA26738" w14:textId="5B528F26"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Επιτυχής ολοκλήρωση και εξασφάλιση των αποτελεσμάτων των </w:t>
      </w:r>
      <w:r w:rsidR="00983858">
        <w:rPr>
          <w:rFonts w:ascii="Tahoma" w:hAnsi="Tahoma" w:cs="Tahoma"/>
          <w:lang w:val="el-GR"/>
        </w:rPr>
        <w:t>Υ</w:t>
      </w:r>
      <w:r w:rsidRPr="0033120F">
        <w:rPr>
          <w:rFonts w:ascii="Tahoma" w:hAnsi="Tahoma" w:cs="Tahoma"/>
          <w:lang w:val="el-GR"/>
        </w:rPr>
        <w:t xml:space="preserve">ποέργων 1 και 2. </w:t>
      </w:r>
    </w:p>
    <w:p w14:paraId="79A1B938" w14:textId="77777777" w:rsidR="00983858" w:rsidRDefault="00983858" w:rsidP="000635C2">
      <w:pPr>
        <w:spacing w:line="260" w:lineRule="atLeast"/>
        <w:rPr>
          <w:rFonts w:ascii="Tahoma" w:hAnsi="Tahoma" w:cs="Tahoma"/>
          <w:lang w:val="el-GR"/>
        </w:rPr>
      </w:pPr>
    </w:p>
    <w:p w14:paraId="04BBFC43" w14:textId="094A8C96" w:rsidR="000635C2" w:rsidRPr="0033120F" w:rsidRDefault="000635C2" w:rsidP="000635C2">
      <w:pPr>
        <w:spacing w:line="260" w:lineRule="atLeast"/>
        <w:rPr>
          <w:rFonts w:ascii="Tahoma" w:hAnsi="Tahoma" w:cs="Tahoma"/>
          <w:lang w:val="el-GR"/>
        </w:rPr>
      </w:pPr>
      <w:r w:rsidRPr="0033120F">
        <w:rPr>
          <w:rFonts w:ascii="Tahoma" w:hAnsi="Tahoma" w:cs="Tahoma"/>
          <w:lang w:val="el-GR"/>
        </w:rPr>
        <w:t>Ο ΣΤΥ θα συνεπικουρεί την Αναθέτουσα Αρχή</w:t>
      </w:r>
      <w:r w:rsidR="00983858">
        <w:rPr>
          <w:rFonts w:ascii="Tahoma" w:hAnsi="Tahoma" w:cs="Tahoma"/>
          <w:lang w:val="el-GR"/>
        </w:rPr>
        <w:t>,</w:t>
      </w:r>
      <w:r w:rsidRPr="0033120F">
        <w:rPr>
          <w:rFonts w:ascii="Tahoma" w:hAnsi="Tahoma" w:cs="Tahoma"/>
          <w:lang w:val="el-GR"/>
        </w:rPr>
        <w:t xml:space="preserve"> με στόχο την πλήρη και διαρκή ενημέρωσή της αναφορικά με την εξέλιξη της υλοποίησης των </w:t>
      </w:r>
      <w:r w:rsidR="00983858">
        <w:rPr>
          <w:rFonts w:ascii="Tahoma" w:hAnsi="Tahoma" w:cs="Tahoma"/>
          <w:lang w:val="el-GR"/>
        </w:rPr>
        <w:t>Υ</w:t>
      </w:r>
      <w:r w:rsidRPr="0033120F">
        <w:rPr>
          <w:rFonts w:ascii="Tahoma" w:hAnsi="Tahoma" w:cs="Tahoma"/>
          <w:lang w:val="el-GR"/>
        </w:rPr>
        <w:t xml:space="preserve">ποέργων 1 και 2 και ειδικότερα: </w:t>
      </w:r>
    </w:p>
    <w:p w14:paraId="3AC94FCF" w14:textId="77777777"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Στην τήρηση του καταρτισθέντος χρονοδιαγράμματος διοικητικών ενεργειών και εργασιών. </w:t>
      </w:r>
    </w:p>
    <w:p w14:paraId="58079E40" w14:textId="77777777"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Στην επίσπευση υλοποίησης των εργασιών που παρουσιάζουν χρονική καθυστέρηση. </w:t>
      </w:r>
    </w:p>
    <w:p w14:paraId="374EE63A" w14:textId="0BFFF990"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Στο</w:t>
      </w:r>
      <w:r w:rsidR="00983858">
        <w:rPr>
          <w:rFonts w:ascii="Tahoma" w:hAnsi="Tahoma" w:cs="Tahoma"/>
          <w:lang w:val="el-GR"/>
        </w:rPr>
        <w:t>ν</w:t>
      </w:r>
      <w:r w:rsidRPr="0033120F">
        <w:rPr>
          <w:rFonts w:ascii="Tahoma" w:hAnsi="Tahoma" w:cs="Tahoma"/>
          <w:lang w:val="el-GR"/>
        </w:rPr>
        <w:t xml:space="preserve"> συντονισμό των εμπλεκομένων στο έργο φορέων</w:t>
      </w:r>
      <w:r w:rsidR="00983858">
        <w:rPr>
          <w:rFonts w:ascii="Tahoma" w:hAnsi="Tahoma" w:cs="Tahoma"/>
          <w:lang w:val="el-GR"/>
        </w:rPr>
        <w:t>,</w:t>
      </w:r>
      <w:r w:rsidRPr="0033120F">
        <w:rPr>
          <w:rFonts w:ascii="Tahoma" w:hAnsi="Tahoma" w:cs="Tahoma"/>
          <w:lang w:val="el-GR"/>
        </w:rPr>
        <w:t xml:space="preserve"> με στόχο τη μεγιστοποίηση των </w:t>
      </w:r>
      <w:r w:rsidR="00353C58">
        <w:rPr>
          <w:rFonts w:ascii="Tahoma" w:hAnsi="Tahoma" w:cs="Tahoma"/>
          <w:lang w:val="el-GR"/>
        </w:rPr>
        <w:t>ω</w:t>
      </w:r>
      <w:r w:rsidRPr="0033120F">
        <w:rPr>
          <w:rFonts w:ascii="Tahoma" w:hAnsi="Tahoma" w:cs="Tahoma"/>
          <w:lang w:val="el-GR"/>
        </w:rPr>
        <w:t>φελ</w:t>
      </w:r>
      <w:r w:rsidR="00353C58">
        <w:rPr>
          <w:rFonts w:ascii="Tahoma" w:hAnsi="Tahoma" w:cs="Tahoma"/>
          <w:lang w:val="el-GR"/>
        </w:rPr>
        <w:t>ει</w:t>
      </w:r>
      <w:r w:rsidRPr="0033120F">
        <w:rPr>
          <w:rFonts w:ascii="Tahoma" w:hAnsi="Tahoma" w:cs="Tahoma"/>
          <w:lang w:val="el-GR"/>
        </w:rPr>
        <w:t xml:space="preserve">ών και την επίσπευση των δράσεων αποτελεσματικής υλοποίησης. </w:t>
      </w:r>
    </w:p>
    <w:p w14:paraId="68E304E7" w14:textId="7615BD16"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Στον έγκαιρο εντοπισμό προϋποθέσεων που απαιτούνται για την ομαλή εξέλιξη των </w:t>
      </w:r>
      <w:r w:rsidR="00353C58">
        <w:rPr>
          <w:rFonts w:ascii="Tahoma" w:hAnsi="Tahoma" w:cs="Tahoma"/>
          <w:lang w:val="el-GR"/>
        </w:rPr>
        <w:t>Υ</w:t>
      </w:r>
      <w:r w:rsidRPr="0033120F">
        <w:rPr>
          <w:rFonts w:ascii="Tahoma" w:hAnsi="Tahoma" w:cs="Tahoma"/>
          <w:lang w:val="el-GR"/>
        </w:rPr>
        <w:t xml:space="preserve">ποέργων 1 και 2. </w:t>
      </w:r>
    </w:p>
    <w:p w14:paraId="683FF6D8" w14:textId="3B03E28A"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Στον έγκαιρο εντοπισμό προβλημάτων που μπορεί να θέσουν σε κίνδυνο την υλοποίηση των </w:t>
      </w:r>
      <w:r w:rsidR="00353C58">
        <w:rPr>
          <w:rFonts w:ascii="Tahoma" w:hAnsi="Tahoma" w:cs="Tahoma"/>
          <w:lang w:val="el-GR"/>
        </w:rPr>
        <w:t>Υ</w:t>
      </w:r>
      <w:r w:rsidRPr="0033120F">
        <w:rPr>
          <w:rFonts w:ascii="Tahoma" w:hAnsi="Tahoma" w:cs="Tahoma"/>
          <w:lang w:val="el-GR"/>
        </w:rPr>
        <w:t xml:space="preserve">ποέργων 1 και 2 και στην έγκαιρη υποβολή προτάσεων αντιμετώπισής τους. </w:t>
      </w:r>
    </w:p>
    <w:p w14:paraId="78EDB001" w14:textId="77777777"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Στον έγκαιρο εντοπισμό επιπτώσεων από μη τήρηση προσχεδιασμένων ενεργειών ή χρονοδιαγραμμάτων υλοποίησης και στην υποβολή προτάσεων διαχείρισής τους. </w:t>
      </w:r>
    </w:p>
    <w:p w14:paraId="51861A03" w14:textId="1F169131"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Στη διασφάλιση της τεχνικής αρτιότητας των </w:t>
      </w:r>
      <w:r w:rsidR="00353C58">
        <w:rPr>
          <w:rFonts w:ascii="Tahoma" w:hAnsi="Tahoma" w:cs="Tahoma"/>
          <w:lang w:val="el-GR"/>
        </w:rPr>
        <w:t>Υ</w:t>
      </w:r>
      <w:r w:rsidRPr="0033120F">
        <w:rPr>
          <w:rFonts w:ascii="Tahoma" w:hAnsi="Tahoma" w:cs="Tahoma"/>
          <w:lang w:val="el-GR"/>
        </w:rPr>
        <w:t xml:space="preserve">ποέργων 1 και 2 που θα επιτρέψουν την αποτελεσματική και αποδοτική θέση σε παραγωγική λειτουργία των συστημάτων και υποδομών που θα αναπτυχθούν. </w:t>
      </w:r>
    </w:p>
    <w:p w14:paraId="20A0C47A" w14:textId="3FCCBC19" w:rsidR="000635C2" w:rsidRPr="0033120F" w:rsidRDefault="000635C2" w:rsidP="00E612E6">
      <w:pPr>
        <w:numPr>
          <w:ilvl w:val="0"/>
          <w:numId w:val="35"/>
        </w:numPr>
        <w:suppressAutoHyphens w:val="0"/>
        <w:spacing w:line="260" w:lineRule="atLeast"/>
        <w:rPr>
          <w:rFonts w:ascii="Tahoma" w:hAnsi="Tahoma" w:cs="Tahoma"/>
          <w:lang w:val="el-GR"/>
        </w:rPr>
      </w:pPr>
      <w:r w:rsidRPr="0033120F">
        <w:rPr>
          <w:rFonts w:ascii="Tahoma" w:hAnsi="Tahoma" w:cs="Tahoma"/>
          <w:lang w:val="el-GR"/>
        </w:rPr>
        <w:t xml:space="preserve">Στις πιθανές βελτιώσεις και αναθεωρήσεις στο σχεδιασμό υλοποίησης των </w:t>
      </w:r>
      <w:r w:rsidR="00353C58">
        <w:rPr>
          <w:rFonts w:ascii="Tahoma" w:hAnsi="Tahoma" w:cs="Tahoma"/>
          <w:lang w:val="el-GR"/>
        </w:rPr>
        <w:t>Υ</w:t>
      </w:r>
      <w:r w:rsidRPr="0033120F">
        <w:rPr>
          <w:rFonts w:ascii="Tahoma" w:hAnsi="Tahoma" w:cs="Tahoma"/>
          <w:lang w:val="el-GR"/>
        </w:rPr>
        <w:t xml:space="preserve">ποέργων 1 και 2, με στόχο την επιτυχή ολοκλήρωσή τους και τη μεγιστοποίηση του οφέλους που μπορεί να προκύψει από την παραγωγική λειτουργία τους. </w:t>
      </w:r>
    </w:p>
    <w:p w14:paraId="3ECE35E4" w14:textId="77777777" w:rsidR="00353C58" w:rsidRDefault="00353C58" w:rsidP="000635C2">
      <w:pPr>
        <w:spacing w:line="260" w:lineRule="atLeast"/>
        <w:rPr>
          <w:rFonts w:ascii="Tahoma" w:hAnsi="Tahoma" w:cs="Tahoma"/>
          <w:szCs w:val="22"/>
          <w:lang w:val="el-GR"/>
        </w:rPr>
      </w:pPr>
    </w:p>
    <w:p w14:paraId="43FAFA47" w14:textId="58036CB5" w:rsidR="00EB5A21" w:rsidRPr="0033120F" w:rsidRDefault="00EB5A21" w:rsidP="00AA7115">
      <w:pPr>
        <w:spacing w:line="260" w:lineRule="atLeast"/>
        <w:rPr>
          <w:rFonts w:ascii="Tahoma" w:hAnsi="Tahoma" w:cs="Tahoma"/>
          <w:szCs w:val="22"/>
          <w:lang w:val="el-GR"/>
        </w:rPr>
      </w:pPr>
      <w:r w:rsidRPr="0033120F">
        <w:rPr>
          <w:rFonts w:ascii="Tahoma" w:hAnsi="Tahoma" w:cs="Tahoma"/>
          <w:szCs w:val="22"/>
          <w:lang w:val="el-GR"/>
        </w:rPr>
        <w:t>Οι κατηγορίες των παρεχόμενων υπηρεσιών του ΣΤΥ είναι οι εξής (κατηγοριοποιημένες σε ενότητες και υποενότητες εργασιών):</w:t>
      </w:r>
    </w:p>
    <w:p w14:paraId="0E60479E" w14:textId="77777777" w:rsidR="00EB5A21" w:rsidRPr="0033120F" w:rsidRDefault="00EB5A21" w:rsidP="00E612E6">
      <w:pPr>
        <w:pStyle w:val="afb"/>
        <w:numPr>
          <w:ilvl w:val="0"/>
          <w:numId w:val="34"/>
        </w:numPr>
        <w:spacing w:after="120" w:line="260" w:lineRule="atLeast"/>
        <w:contextualSpacing w:val="0"/>
        <w:rPr>
          <w:rFonts w:cs="Tahoma"/>
          <w:b/>
          <w:szCs w:val="22"/>
          <w:lang w:val="el-GR"/>
        </w:rPr>
      </w:pPr>
      <w:r w:rsidRPr="0033120F">
        <w:rPr>
          <w:rFonts w:cs="Tahoma"/>
          <w:b/>
          <w:szCs w:val="22"/>
          <w:lang w:val="el-GR"/>
        </w:rPr>
        <w:t xml:space="preserve">ΕΕ1: Οργάνωση Συστήματος Διαχείρισης / Ποιότητας του Συνολικού Έργου, </w:t>
      </w:r>
      <w:r w:rsidRPr="0033120F">
        <w:rPr>
          <w:rFonts w:cs="Tahoma"/>
          <w:bCs/>
          <w:szCs w:val="22"/>
          <w:lang w:val="el-GR"/>
        </w:rPr>
        <w:t>οι οποίες περιλαμβάνουν:</w:t>
      </w:r>
    </w:p>
    <w:p w14:paraId="1EA8395D" w14:textId="77777777" w:rsidR="00EB5A21" w:rsidRPr="0033120F" w:rsidRDefault="00EB5A21" w:rsidP="00E612E6">
      <w:pPr>
        <w:pStyle w:val="afb"/>
        <w:numPr>
          <w:ilvl w:val="1"/>
          <w:numId w:val="36"/>
        </w:numPr>
        <w:spacing w:after="120" w:line="260" w:lineRule="atLeast"/>
        <w:ind w:left="709" w:hanging="349"/>
        <w:contextualSpacing w:val="0"/>
        <w:rPr>
          <w:rFonts w:cs="Tahoma"/>
          <w:bCs/>
          <w:szCs w:val="22"/>
          <w:lang w:val="el-GR"/>
        </w:rPr>
      </w:pPr>
      <w:r w:rsidRPr="0033120F">
        <w:rPr>
          <w:rFonts w:cs="Tahoma"/>
          <w:bCs/>
          <w:szCs w:val="22"/>
          <w:lang w:val="el-GR"/>
        </w:rPr>
        <w:t>Ανάπτυξη Συστήματος Διαχείρισης / Ποιότητας</w:t>
      </w:r>
    </w:p>
    <w:p w14:paraId="36AD6AC5" w14:textId="77777777" w:rsidR="00EB5A21" w:rsidRPr="0033120F" w:rsidRDefault="00EB5A21" w:rsidP="00E612E6">
      <w:pPr>
        <w:pStyle w:val="afb"/>
        <w:numPr>
          <w:ilvl w:val="1"/>
          <w:numId w:val="36"/>
        </w:numPr>
        <w:spacing w:after="120" w:line="260" w:lineRule="atLeast"/>
        <w:ind w:left="709" w:hanging="349"/>
        <w:contextualSpacing w:val="0"/>
        <w:rPr>
          <w:rFonts w:cs="Tahoma"/>
          <w:bCs/>
          <w:szCs w:val="22"/>
          <w:lang w:val="el-GR"/>
        </w:rPr>
      </w:pPr>
      <w:r w:rsidRPr="0033120F">
        <w:rPr>
          <w:rFonts w:cs="Tahoma"/>
          <w:bCs/>
          <w:szCs w:val="22"/>
          <w:lang w:val="el-GR"/>
        </w:rPr>
        <w:t>Κατάρτιση αναλυτικού χρονοδιαγράμματος υλοποίησης Έργου</w:t>
      </w:r>
    </w:p>
    <w:p w14:paraId="35E5D412" w14:textId="77777777" w:rsidR="00EB5A21" w:rsidRPr="0033120F" w:rsidRDefault="00EB5A21" w:rsidP="00E612E6">
      <w:pPr>
        <w:pStyle w:val="afb"/>
        <w:numPr>
          <w:ilvl w:val="0"/>
          <w:numId w:val="34"/>
        </w:numPr>
        <w:spacing w:after="120" w:line="260" w:lineRule="atLeast"/>
        <w:contextualSpacing w:val="0"/>
        <w:rPr>
          <w:rFonts w:cs="Tahoma"/>
          <w:b/>
          <w:szCs w:val="22"/>
          <w:lang w:val="el-GR"/>
        </w:rPr>
      </w:pPr>
      <w:r w:rsidRPr="0033120F">
        <w:rPr>
          <w:rFonts w:cs="Tahoma"/>
          <w:b/>
          <w:szCs w:val="22"/>
          <w:lang w:val="el-GR"/>
        </w:rPr>
        <w:t xml:space="preserve">ΕΕ2: Υπηρεσίες Διαχειριστικής, Επιχειρησιακής και Τεχνολογικής Υποστήριξης, </w:t>
      </w:r>
      <w:r w:rsidRPr="0033120F">
        <w:rPr>
          <w:rFonts w:cs="Tahoma"/>
          <w:bCs/>
          <w:szCs w:val="22"/>
          <w:lang w:val="el-GR"/>
        </w:rPr>
        <w:t>οι οποίες περιλαμβάνουν:</w:t>
      </w:r>
    </w:p>
    <w:p w14:paraId="4D057B79" w14:textId="77777777" w:rsidR="00EB5A21" w:rsidRPr="0033120F" w:rsidRDefault="00EB5A21" w:rsidP="00E612E6">
      <w:pPr>
        <w:pStyle w:val="afb"/>
        <w:numPr>
          <w:ilvl w:val="1"/>
          <w:numId w:val="34"/>
        </w:numPr>
        <w:spacing w:after="120" w:line="260" w:lineRule="atLeast"/>
        <w:contextualSpacing w:val="0"/>
        <w:rPr>
          <w:rFonts w:cs="Tahoma"/>
          <w:szCs w:val="22"/>
          <w:lang w:val="el-GR"/>
        </w:rPr>
      </w:pPr>
      <w:r w:rsidRPr="0033120F">
        <w:rPr>
          <w:rFonts w:cs="Tahoma"/>
          <w:szCs w:val="22"/>
          <w:lang w:val="el-GR"/>
        </w:rPr>
        <w:t>Διαχειριστική και επιχειρησιακή υποστήριξη</w:t>
      </w:r>
    </w:p>
    <w:p w14:paraId="665EAEFD" w14:textId="77777777" w:rsidR="00EB5A21" w:rsidRPr="0033120F" w:rsidRDefault="00EB5A21" w:rsidP="00E612E6">
      <w:pPr>
        <w:pStyle w:val="afb"/>
        <w:numPr>
          <w:ilvl w:val="1"/>
          <w:numId w:val="34"/>
        </w:numPr>
        <w:spacing w:after="120" w:line="260" w:lineRule="atLeast"/>
        <w:contextualSpacing w:val="0"/>
        <w:rPr>
          <w:rFonts w:cs="Tahoma"/>
          <w:szCs w:val="22"/>
          <w:lang w:val="el-GR"/>
        </w:rPr>
      </w:pPr>
      <w:bookmarkStart w:id="27" w:name="_Hlk9259931"/>
      <w:r w:rsidRPr="0033120F">
        <w:rPr>
          <w:rFonts w:cs="Tahoma"/>
          <w:szCs w:val="22"/>
          <w:lang w:val="el-GR"/>
        </w:rPr>
        <w:t>Τεχνική – Επιστημονική υποστήριξη</w:t>
      </w:r>
      <w:bookmarkEnd w:id="27"/>
    </w:p>
    <w:p w14:paraId="596C1E8A" w14:textId="77777777" w:rsidR="00EB5A21" w:rsidRPr="00A7258F" w:rsidRDefault="00EB5A21" w:rsidP="00E612E6">
      <w:pPr>
        <w:pStyle w:val="afb"/>
        <w:numPr>
          <w:ilvl w:val="1"/>
          <w:numId w:val="34"/>
        </w:numPr>
        <w:spacing w:after="120" w:line="260" w:lineRule="atLeast"/>
        <w:contextualSpacing w:val="0"/>
        <w:rPr>
          <w:rFonts w:cs="Tahoma"/>
          <w:szCs w:val="22"/>
          <w:lang w:val="el-GR"/>
        </w:rPr>
      </w:pPr>
      <w:r w:rsidRPr="00A7258F">
        <w:rPr>
          <w:rFonts w:cs="Tahoma"/>
          <w:szCs w:val="22"/>
          <w:lang w:val="el-GR"/>
        </w:rPr>
        <w:t>Χρήση εξειδικευμένης Εφαρμογής Διαχείρισης Έργων</w:t>
      </w:r>
    </w:p>
    <w:p w14:paraId="23DC6CED" w14:textId="77777777" w:rsidR="00EB5A21" w:rsidRPr="0033120F" w:rsidRDefault="00EB5A21" w:rsidP="00E612E6">
      <w:pPr>
        <w:pStyle w:val="afb"/>
        <w:numPr>
          <w:ilvl w:val="0"/>
          <w:numId w:val="34"/>
        </w:numPr>
        <w:spacing w:after="120" w:line="260" w:lineRule="atLeast"/>
        <w:contextualSpacing w:val="0"/>
        <w:rPr>
          <w:rFonts w:cs="Tahoma"/>
          <w:b/>
          <w:szCs w:val="22"/>
          <w:lang w:val="el-GR"/>
        </w:rPr>
      </w:pPr>
      <w:bookmarkStart w:id="28" w:name="_Ref122024142"/>
      <w:r w:rsidRPr="0033120F">
        <w:rPr>
          <w:rFonts w:cs="Tahoma"/>
          <w:b/>
          <w:szCs w:val="22"/>
          <w:lang w:val="el-GR"/>
        </w:rPr>
        <w:lastRenderedPageBreak/>
        <w:t xml:space="preserve">ΕΕ3: Πρόσθετες Υπηρεσίες, </w:t>
      </w:r>
      <w:r w:rsidRPr="0033120F">
        <w:rPr>
          <w:rFonts w:cs="Tahoma"/>
          <w:bCs/>
          <w:szCs w:val="22"/>
          <w:lang w:val="el-GR"/>
        </w:rPr>
        <w:t>οι οποίες περιλαμβάνουν:</w:t>
      </w:r>
      <w:bookmarkEnd w:id="28"/>
    </w:p>
    <w:p w14:paraId="5A4B7CF0" w14:textId="0FB64793" w:rsidR="00EB5A21" w:rsidRPr="0033120F" w:rsidRDefault="00EB5A21" w:rsidP="00E612E6">
      <w:pPr>
        <w:pStyle w:val="afb"/>
        <w:numPr>
          <w:ilvl w:val="1"/>
          <w:numId w:val="34"/>
        </w:numPr>
        <w:spacing w:after="120" w:line="260" w:lineRule="atLeast"/>
        <w:contextualSpacing w:val="0"/>
        <w:rPr>
          <w:rFonts w:cs="Tahoma"/>
          <w:szCs w:val="22"/>
          <w:lang w:val="el-GR"/>
        </w:rPr>
      </w:pPr>
      <w:bookmarkStart w:id="29" w:name="_Ref122024186"/>
      <w:r w:rsidRPr="0033120F">
        <w:rPr>
          <w:rFonts w:cs="Tahoma"/>
          <w:szCs w:val="22"/>
          <w:lang w:val="el-GR"/>
        </w:rPr>
        <w:t xml:space="preserve">Εκπόνηση εξειδικευμένων </w:t>
      </w:r>
      <w:bookmarkEnd w:id="29"/>
      <w:r w:rsidR="00353C58" w:rsidRPr="0033120F">
        <w:rPr>
          <w:rFonts w:cs="Tahoma"/>
          <w:szCs w:val="22"/>
          <w:lang w:val="el-GR"/>
        </w:rPr>
        <w:t>εμπειρογνωμοσύνων</w:t>
      </w:r>
      <w:r w:rsidRPr="0033120F">
        <w:rPr>
          <w:rFonts w:cs="Tahoma"/>
          <w:szCs w:val="22"/>
          <w:lang w:val="el-GR"/>
        </w:rPr>
        <w:t xml:space="preserve"> </w:t>
      </w:r>
    </w:p>
    <w:p w14:paraId="2898F0FD" w14:textId="77777777" w:rsidR="00353C58" w:rsidRDefault="00353C58" w:rsidP="00AA7115">
      <w:pPr>
        <w:spacing w:before="120" w:line="260" w:lineRule="atLeast"/>
        <w:rPr>
          <w:rFonts w:ascii="Tahoma" w:hAnsi="Tahoma" w:cs="Tahoma"/>
          <w:lang w:val="el-GR"/>
        </w:rPr>
      </w:pPr>
    </w:p>
    <w:p w14:paraId="6FCCF38B" w14:textId="19DC042D" w:rsidR="00CB3B7F" w:rsidRPr="0033120F" w:rsidRDefault="00CB3B7F" w:rsidP="00AA7115">
      <w:pPr>
        <w:spacing w:before="120" w:line="260" w:lineRule="atLeast"/>
        <w:rPr>
          <w:rFonts w:ascii="Tahoma" w:hAnsi="Tahoma" w:cs="Tahoma"/>
          <w:lang w:val="el-GR"/>
        </w:rPr>
      </w:pPr>
      <w:r w:rsidRPr="0033120F">
        <w:rPr>
          <w:rFonts w:ascii="Tahoma" w:hAnsi="Tahoma" w:cs="Tahoma"/>
          <w:lang w:val="el-GR"/>
        </w:rPr>
        <w:t xml:space="preserve">Οι παραπάνω υπηρεσίες περιγράφονται αναλυτικά στο </w:t>
      </w:r>
      <w:r w:rsidRPr="0033120F">
        <w:rPr>
          <w:rFonts w:ascii="Tahoma" w:hAnsi="Tahoma" w:cs="Tahoma"/>
          <w:b/>
          <w:bCs/>
          <w:lang w:val="el-GR"/>
        </w:rPr>
        <w:t>ΠΑΡΑΡΤΗΜΑ Ι</w:t>
      </w:r>
      <w:r w:rsidRPr="0033120F">
        <w:rPr>
          <w:rFonts w:ascii="Tahoma" w:hAnsi="Tahoma" w:cs="Tahoma"/>
          <w:lang w:val="el-GR"/>
        </w:rPr>
        <w:t xml:space="preserve"> «Αναλυτική Περιγραφή Φυσικού και Οικονομικού Αντικειμένου της Σύμβασης».</w:t>
      </w:r>
    </w:p>
    <w:p w14:paraId="53DCE79E" w14:textId="6CC3C098" w:rsidR="00803841" w:rsidRPr="0033120F" w:rsidRDefault="00803841" w:rsidP="00AA7115">
      <w:pPr>
        <w:spacing w:line="260" w:lineRule="atLeast"/>
        <w:rPr>
          <w:rFonts w:ascii="Tahoma" w:hAnsi="Tahoma" w:cs="Tahoma"/>
          <w:lang w:val="el-GR"/>
        </w:rPr>
      </w:pPr>
      <w:r w:rsidRPr="0033120F">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286A24E5" w14:textId="016C4958" w:rsidR="008F5A09" w:rsidRPr="0087565D" w:rsidRDefault="00986F88" w:rsidP="00AA7115">
      <w:pPr>
        <w:spacing w:line="260" w:lineRule="atLeast"/>
        <w:rPr>
          <w:rFonts w:ascii="Tahoma" w:hAnsi="Tahoma" w:cs="Tahoma"/>
          <w:lang w:val="el-GR"/>
        </w:rPr>
      </w:pPr>
      <w:bookmarkStart w:id="30" w:name="_Hlk124518164"/>
      <w:r w:rsidRPr="0087565D">
        <w:rPr>
          <w:rFonts w:ascii="Tahoma" w:hAnsi="Tahoma" w:cs="Tahoma"/>
          <w:b/>
          <w:bCs/>
          <w:lang w:val="el-GR"/>
        </w:rPr>
        <w:t>72000000-5</w:t>
      </w:r>
      <w:r w:rsidR="008F5A09" w:rsidRPr="0087565D">
        <w:rPr>
          <w:rFonts w:ascii="Tahoma" w:hAnsi="Tahoma" w:cs="Tahoma"/>
          <w:lang w:val="el-GR"/>
        </w:rPr>
        <w:t xml:space="preserve">: </w:t>
      </w:r>
      <w:r w:rsidRPr="00986F88">
        <w:rPr>
          <w:rFonts w:ascii="Tahoma" w:hAnsi="Tahoma" w:cs="Tahoma"/>
          <w:lang w:val="el-GR"/>
        </w:rPr>
        <w:t>Υπηρεσίες τεχνολογίας των πληροφοριών: παροχή συμβουλών, ανάπτυξη λογισμικού, Διαδίκτυο και υποστήριξη</w:t>
      </w:r>
    </w:p>
    <w:bookmarkEnd w:id="30"/>
    <w:p w14:paraId="7FF20FE4" w14:textId="10BC3F0A" w:rsidR="00B93868" w:rsidRPr="004258E3" w:rsidRDefault="00F93470" w:rsidP="00B93868">
      <w:pPr>
        <w:rPr>
          <w:rFonts w:ascii="Tahoma" w:hAnsi="Tahoma" w:cs="Tahoma"/>
          <w:szCs w:val="22"/>
          <w:lang w:val="el-GR"/>
        </w:rPr>
      </w:pPr>
      <w:r w:rsidRPr="0033120F">
        <w:rPr>
          <w:rFonts w:ascii="Tahoma" w:hAnsi="Tahoma" w:cs="Tahoma"/>
          <w:b/>
          <w:bCs/>
          <w:szCs w:val="22"/>
          <w:lang w:val="el-GR"/>
        </w:rPr>
        <w:t xml:space="preserve">Το αντικείμενο της παρούσας σύμβασης </w:t>
      </w:r>
      <w:r w:rsidR="00B93868" w:rsidRPr="0033120F">
        <w:rPr>
          <w:rFonts w:ascii="Tahoma" w:hAnsi="Tahoma" w:cs="Tahoma"/>
          <w:b/>
          <w:bCs/>
          <w:szCs w:val="22"/>
          <w:lang w:val="el-GR"/>
        </w:rPr>
        <w:t>δεν υποδιαιρείται σε τμήματα</w:t>
      </w:r>
      <w:r w:rsidR="00B93868" w:rsidRPr="0033120F">
        <w:rPr>
          <w:rFonts w:ascii="Tahoma" w:hAnsi="Tahoma" w:cs="Tahoma"/>
          <w:szCs w:val="22"/>
          <w:lang w:val="el-GR"/>
        </w:rPr>
        <w:t>,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w:t>
      </w:r>
    </w:p>
    <w:p w14:paraId="288993F3" w14:textId="32F5554D" w:rsidR="00F93470" w:rsidRPr="004258E3" w:rsidRDefault="00F93470" w:rsidP="00F93470">
      <w:pPr>
        <w:pStyle w:val="normalwithoutspacing"/>
        <w:spacing w:after="120"/>
        <w:rPr>
          <w:rFonts w:ascii="Tahoma" w:hAnsi="Tahoma" w:cs="Tahoma"/>
          <w:szCs w:val="22"/>
        </w:rPr>
      </w:pPr>
      <w:r w:rsidRPr="004258E3">
        <w:rPr>
          <w:rFonts w:ascii="Tahoma" w:hAnsi="Tahoma" w:cs="Tahoma"/>
          <w:szCs w:val="22"/>
        </w:rPr>
        <w:t xml:space="preserve">Η εκτιμώμενη αξία της </w:t>
      </w:r>
      <w:r w:rsidR="00353C58">
        <w:rPr>
          <w:rFonts w:ascii="Tahoma" w:hAnsi="Tahoma" w:cs="Tahoma"/>
          <w:szCs w:val="22"/>
        </w:rPr>
        <w:t xml:space="preserve">παρούσας </w:t>
      </w:r>
      <w:r w:rsidRPr="004258E3">
        <w:rPr>
          <w:rFonts w:ascii="Tahoma" w:hAnsi="Tahoma" w:cs="Tahoma"/>
          <w:szCs w:val="22"/>
        </w:rPr>
        <w:t xml:space="preserve">σύμβασης ανέρχεται στο ποσό των </w:t>
      </w:r>
      <w:r w:rsidR="00353C58" w:rsidRPr="001C6EBD">
        <w:rPr>
          <w:rFonts w:ascii="Tahoma" w:hAnsi="Tahoma" w:cs="Tahoma"/>
          <w:b/>
          <w:bCs/>
          <w:color w:val="000000"/>
          <w:szCs w:val="22"/>
          <w:lang w:eastAsia="el-GR"/>
        </w:rPr>
        <w:t>€1.736.000,00</w:t>
      </w:r>
      <w:r w:rsidRPr="004258E3">
        <w:rPr>
          <w:rFonts w:ascii="Tahoma" w:hAnsi="Tahoma" w:cs="Tahoma"/>
          <w:color w:val="000000"/>
          <w:szCs w:val="22"/>
          <w:lang w:eastAsia="el-GR"/>
        </w:rPr>
        <w:t xml:space="preserve">  </w:t>
      </w:r>
      <w:r w:rsidRPr="004258E3">
        <w:rPr>
          <w:rFonts w:ascii="Tahoma" w:hAnsi="Tahoma" w:cs="Tahoma"/>
          <w:szCs w:val="22"/>
        </w:rPr>
        <w:t xml:space="preserve"> </w:t>
      </w:r>
      <w:r w:rsidR="00353C58">
        <w:rPr>
          <w:rFonts w:ascii="Tahoma" w:hAnsi="Tahoma" w:cs="Tahoma"/>
          <w:szCs w:val="22"/>
        </w:rPr>
        <w:t>συμ</w:t>
      </w:r>
      <w:r w:rsidRPr="004258E3">
        <w:rPr>
          <w:rFonts w:ascii="Tahoma" w:hAnsi="Tahoma" w:cs="Tahoma"/>
          <w:szCs w:val="22"/>
        </w:rPr>
        <w:t xml:space="preserve">περιλαμβανομένου ΦΠΑ </w:t>
      </w:r>
      <w:r w:rsidRPr="004258E3">
        <w:rPr>
          <w:rFonts w:ascii="Tahoma" w:hAnsi="Tahoma" w:cs="Tahoma"/>
          <w:color w:val="000000"/>
          <w:szCs w:val="22"/>
          <w:lang w:eastAsia="el-GR"/>
        </w:rPr>
        <w:t>24%</w:t>
      </w:r>
      <w:r w:rsidRPr="004258E3">
        <w:rPr>
          <w:rFonts w:ascii="Tahoma" w:hAnsi="Tahoma" w:cs="Tahoma"/>
          <w:szCs w:val="22"/>
        </w:rPr>
        <w:t xml:space="preserve">, (Προϋπολογισμός </w:t>
      </w:r>
      <w:r w:rsidR="00353C58">
        <w:rPr>
          <w:rFonts w:ascii="Tahoma" w:hAnsi="Tahoma" w:cs="Tahoma"/>
          <w:szCs w:val="22"/>
        </w:rPr>
        <w:t>χωρίς</w:t>
      </w:r>
      <w:r w:rsidRPr="004258E3">
        <w:rPr>
          <w:rFonts w:ascii="Tahoma" w:hAnsi="Tahoma" w:cs="Tahoma"/>
          <w:szCs w:val="22"/>
        </w:rPr>
        <w:t xml:space="preserve"> ΦΠΑ:</w:t>
      </w:r>
      <w:r w:rsidR="00353C58" w:rsidRPr="00353C58">
        <w:rPr>
          <w:rFonts w:ascii="Tahoma" w:hAnsi="Tahoma" w:cs="Tahoma"/>
          <w:b/>
          <w:bCs/>
          <w:color w:val="000000"/>
          <w:szCs w:val="22"/>
          <w:lang w:eastAsia="el-GR"/>
        </w:rPr>
        <w:t xml:space="preserve"> </w:t>
      </w:r>
      <w:r w:rsidR="00353C58" w:rsidRPr="001C6EBD">
        <w:rPr>
          <w:rFonts w:ascii="Tahoma" w:hAnsi="Tahoma" w:cs="Tahoma"/>
          <w:b/>
          <w:bCs/>
          <w:color w:val="000000"/>
          <w:szCs w:val="22"/>
          <w:lang w:eastAsia="el-GR"/>
        </w:rPr>
        <w:t>€1.400.000,00</w:t>
      </w:r>
      <w:r w:rsidRPr="004258E3">
        <w:rPr>
          <w:rFonts w:ascii="Tahoma" w:hAnsi="Tahoma" w:cs="Tahoma"/>
          <w:color w:val="000000"/>
          <w:szCs w:val="22"/>
          <w:lang w:eastAsia="el-GR"/>
        </w:rPr>
        <w:t xml:space="preserve">, ΦΠΑ </w:t>
      </w:r>
      <w:r w:rsidR="001C6EBD">
        <w:rPr>
          <w:rFonts w:ascii="Tahoma" w:hAnsi="Tahoma" w:cs="Tahoma"/>
          <w:color w:val="000000"/>
          <w:szCs w:val="22"/>
          <w:lang w:eastAsia="el-GR"/>
        </w:rPr>
        <w:t xml:space="preserve">24% </w:t>
      </w:r>
      <w:r w:rsidRPr="001C6EBD">
        <w:rPr>
          <w:rFonts w:ascii="Tahoma" w:hAnsi="Tahoma" w:cs="Tahoma"/>
          <w:b/>
          <w:bCs/>
          <w:szCs w:val="22"/>
          <w:lang w:eastAsia="el-GR"/>
        </w:rPr>
        <w:t>€336.000,00</w:t>
      </w:r>
      <w:r w:rsidRPr="004258E3">
        <w:rPr>
          <w:rFonts w:ascii="Tahoma" w:hAnsi="Tahoma" w:cs="Tahoma"/>
          <w:szCs w:val="22"/>
          <w:lang w:eastAsia="el-GR"/>
        </w:rPr>
        <w:t>)</w:t>
      </w:r>
      <w:r w:rsidRPr="004258E3">
        <w:rPr>
          <w:rFonts w:ascii="Tahoma" w:hAnsi="Tahoma" w:cs="Tahoma"/>
          <w:szCs w:val="22"/>
        </w:rPr>
        <w:t>.</w:t>
      </w:r>
    </w:p>
    <w:p w14:paraId="3FC68857" w14:textId="6C58E05A" w:rsidR="00353C58" w:rsidRPr="0087565D" w:rsidRDefault="00353C58" w:rsidP="00353C58">
      <w:pPr>
        <w:spacing w:before="120" w:after="60"/>
        <w:rPr>
          <w:rFonts w:ascii="Tahoma" w:hAnsi="Tahoma" w:cs="Tahoma"/>
          <w:lang w:val="el-GR"/>
        </w:rPr>
      </w:pPr>
      <w:r w:rsidRPr="0087565D">
        <w:rPr>
          <w:rFonts w:ascii="Tahoma" w:hAnsi="Tahoma" w:cs="Tahoma"/>
          <w:lang w:val="el-GR"/>
        </w:rPr>
        <w:t xml:space="preserve">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Pr>
          <w:rFonts w:ascii="Tahoma" w:hAnsi="Tahoma" w:cs="Tahoma"/>
          <w:lang w:val="el-GR"/>
        </w:rPr>
        <w:t xml:space="preserve">πενήντα </w:t>
      </w:r>
      <w:r w:rsidRPr="0087565D">
        <w:rPr>
          <w:rFonts w:ascii="Tahoma" w:hAnsi="Tahoma" w:cs="Tahoma"/>
          <w:lang w:val="el-GR"/>
        </w:rPr>
        <w:t>τοις εκατό (</w:t>
      </w:r>
      <w:r>
        <w:rPr>
          <w:rFonts w:ascii="Tahoma" w:hAnsi="Tahoma" w:cs="Tahoma"/>
          <w:lang w:val="el-GR"/>
        </w:rPr>
        <w:t>50</w:t>
      </w:r>
      <w:r w:rsidRPr="0087565D">
        <w:rPr>
          <w:rFonts w:ascii="Tahoma" w:hAnsi="Tahoma" w:cs="Tahoma"/>
          <w:lang w:val="el-GR"/>
        </w:rPr>
        <w:t xml:space="preserve">%) του συμβατικού τιμήματος. </w:t>
      </w:r>
    </w:p>
    <w:p w14:paraId="7FED2600" w14:textId="77777777" w:rsidR="00353C58" w:rsidRDefault="00353C58" w:rsidP="004258E3">
      <w:pPr>
        <w:pStyle w:val="normalwithoutspacing"/>
        <w:rPr>
          <w:rFonts w:ascii="Tahoma" w:hAnsi="Tahoma" w:cs="Tahoma"/>
          <w:szCs w:val="22"/>
        </w:rPr>
      </w:pPr>
    </w:p>
    <w:p w14:paraId="3736AE86" w14:textId="3F24A7BE" w:rsidR="004258E3" w:rsidRDefault="00353C58" w:rsidP="0087565D">
      <w:pPr>
        <w:pStyle w:val="normalwithoutspacing"/>
        <w:rPr>
          <w:rFonts w:ascii="Tahoma" w:hAnsi="Tahoma" w:cs="Tahoma"/>
          <w:szCs w:val="22"/>
        </w:rPr>
      </w:pPr>
      <w:r>
        <w:rPr>
          <w:rFonts w:ascii="Tahoma" w:hAnsi="Tahoma" w:cs="Tahoma"/>
          <w:szCs w:val="22"/>
        </w:rPr>
        <w:t>Συνεπώς</w:t>
      </w:r>
      <w:r w:rsidR="001C6EBD">
        <w:rPr>
          <w:rFonts w:ascii="Tahoma" w:hAnsi="Tahoma" w:cs="Tahoma"/>
          <w:szCs w:val="22"/>
        </w:rPr>
        <w:t>,</w:t>
      </w:r>
      <w:r w:rsidR="001C6EBD" w:rsidRPr="001C6EBD">
        <w:rPr>
          <w:rFonts w:ascii="Tahoma" w:hAnsi="Tahoma" w:cs="Tahoma"/>
          <w:szCs w:val="22"/>
        </w:rPr>
        <w:t xml:space="preserve"> η συνολική </w:t>
      </w:r>
      <w:r>
        <w:rPr>
          <w:rFonts w:ascii="Tahoma" w:hAnsi="Tahoma" w:cs="Tahoma"/>
          <w:szCs w:val="22"/>
        </w:rPr>
        <w:t xml:space="preserve">μέγιστη </w:t>
      </w:r>
      <w:r w:rsidR="001C6EBD" w:rsidRPr="001C6EBD">
        <w:rPr>
          <w:rFonts w:ascii="Tahoma" w:hAnsi="Tahoma" w:cs="Tahoma"/>
          <w:szCs w:val="22"/>
        </w:rPr>
        <w:t>εκτιμώμενη αξία της σύμβασης, συμπεριλαμβανομένου και του</w:t>
      </w:r>
      <w:r>
        <w:rPr>
          <w:rFonts w:ascii="Tahoma" w:hAnsi="Tahoma" w:cs="Tahoma"/>
          <w:szCs w:val="22"/>
        </w:rPr>
        <w:t xml:space="preserve"> </w:t>
      </w:r>
      <w:r w:rsidR="001C6EBD" w:rsidRPr="001C6EBD">
        <w:rPr>
          <w:rFonts w:ascii="Tahoma" w:hAnsi="Tahoma" w:cs="Tahoma"/>
          <w:szCs w:val="22"/>
        </w:rPr>
        <w:t>δικαιώματος προαίρεσης</w:t>
      </w:r>
      <w:r>
        <w:rPr>
          <w:rFonts w:ascii="Tahoma" w:hAnsi="Tahoma" w:cs="Tahoma"/>
          <w:szCs w:val="22"/>
        </w:rPr>
        <w:t>, όπως αναφέρεται παρπάνω,</w:t>
      </w:r>
      <w:r w:rsidR="001C6EBD" w:rsidRPr="001C6EBD">
        <w:rPr>
          <w:rFonts w:ascii="Tahoma" w:hAnsi="Tahoma" w:cs="Tahoma"/>
          <w:szCs w:val="22"/>
        </w:rPr>
        <w:t xml:space="preserve"> ανέρχεται στο ποσό των </w:t>
      </w:r>
      <w:r w:rsidR="001C6EBD" w:rsidRPr="001C6EBD">
        <w:rPr>
          <w:rFonts w:ascii="Tahoma" w:hAnsi="Tahoma" w:cs="Tahoma"/>
          <w:b/>
          <w:bCs/>
          <w:szCs w:val="22"/>
        </w:rPr>
        <w:t>€2.100.000,00</w:t>
      </w:r>
      <w:r w:rsidR="001C6EBD" w:rsidRPr="001C6EBD">
        <w:rPr>
          <w:rFonts w:ascii="Tahoma" w:hAnsi="Tahoma" w:cs="Tahoma"/>
          <w:szCs w:val="22"/>
        </w:rPr>
        <w:t xml:space="preserve"> μη περιλαμβανομένου ΦΠΑ</w:t>
      </w:r>
      <w:r>
        <w:rPr>
          <w:rFonts w:ascii="Tahoma" w:hAnsi="Tahoma" w:cs="Tahoma"/>
          <w:szCs w:val="22"/>
        </w:rPr>
        <w:t xml:space="preserve"> </w:t>
      </w:r>
      <w:r w:rsidR="001C6EBD" w:rsidRPr="001C6EBD">
        <w:rPr>
          <w:rFonts w:ascii="Tahoma" w:hAnsi="Tahoma" w:cs="Tahoma"/>
          <w:szCs w:val="22"/>
        </w:rPr>
        <w:t>(προϋπολογισμός με ΦΠΑ:</w:t>
      </w:r>
      <w:r w:rsidR="001C6EBD">
        <w:rPr>
          <w:rFonts w:ascii="Tahoma" w:hAnsi="Tahoma" w:cs="Tahoma"/>
          <w:szCs w:val="22"/>
        </w:rPr>
        <w:t xml:space="preserve"> </w:t>
      </w:r>
      <w:r w:rsidR="001C6EBD" w:rsidRPr="001C6EBD">
        <w:rPr>
          <w:rFonts w:ascii="Tahoma" w:hAnsi="Tahoma" w:cs="Tahoma"/>
          <w:b/>
          <w:bCs/>
          <w:szCs w:val="22"/>
        </w:rPr>
        <w:t>€2.604.000,00</w:t>
      </w:r>
      <w:r w:rsidR="001C6EBD" w:rsidRPr="001C6EBD">
        <w:rPr>
          <w:rFonts w:ascii="Tahoma" w:hAnsi="Tahoma" w:cs="Tahoma"/>
          <w:szCs w:val="22"/>
        </w:rPr>
        <w:t xml:space="preserve">, ΦΠΑ 24% </w:t>
      </w:r>
      <w:r w:rsidR="001C6EBD" w:rsidRPr="001C6EBD">
        <w:rPr>
          <w:rFonts w:ascii="Tahoma" w:hAnsi="Tahoma" w:cs="Tahoma"/>
          <w:b/>
          <w:bCs/>
          <w:szCs w:val="22"/>
        </w:rPr>
        <w:t>€504.000,00</w:t>
      </w:r>
      <w:r w:rsidR="001C6EBD">
        <w:rPr>
          <w:rFonts w:ascii="Tahoma" w:hAnsi="Tahoma" w:cs="Tahoma"/>
          <w:szCs w:val="22"/>
        </w:rPr>
        <w:t>).</w:t>
      </w:r>
    </w:p>
    <w:p w14:paraId="491B7392" w14:textId="6391709D" w:rsidR="00B60089" w:rsidRPr="0033120F" w:rsidRDefault="00B60089" w:rsidP="001C6EBD">
      <w:pPr>
        <w:pStyle w:val="normalwithoutspacing"/>
        <w:spacing w:after="120"/>
        <w:rPr>
          <w:rFonts w:ascii="Tahoma" w:hAnsi="Tahoma" w:cs="Tahoma"/>
          <w:szCs w:val="22"/>
        </w:rPr>
      </w:pPr>
      <w:r w:rsidRPr="00B60089">
        <w:rPr>
          <w:rFonts w:ascii="Tahoma" w:hAnsi="Tahoma" w:cs="Tahoma"/>
          <w:szCs w:val="22"/>
        </w:rPr>
        <w:t>Η άσκηση τ</w:t>
      </w:r>
      <w:r w:rsidR="00353C58">
        <w:rPr>
          <w:rFonts w:ascii="Tahoma" w:hAnsi="Tahoma" w:cs="Tahoma"/>
          <w:szCs w:val="22"/>
        </w:rPr>
        <w:t>ου</w:t>
      </w:r>
      <w:r w:rsidRPr="00B60089">
        <w:rPr>
          <w:rFonts w:ascii="Tahoma" w:hAnsi="Tahoma" w:cs="Tahoma"/>
          <w:szCs w:val="22"/>
        </w:rPr>
        <w:t xml:space="preserve"> προαναφερόμεν</w:t>
      </w:r>
      <w:r w:rsidR="00353C58">
        <w:rPr>
          <w:rFonts w:ascii="Tahoma" w:hAnsi="Tahoma" w:cs="Tahoma"/>
          <w:szCs w:val="22"/>
        </w:rPr>
        <w:t>ου</w:t>
      </w:r>
      <w:r w:rsidRPr="00B60089">
        <w:rPr>
          <w:rFonts w:ascii="Tahoma" w:hAnsi="Tahoma" w:cs="Tahoma"/>
          <w:szCs w:val="22"/>
        </w:rPr>
        <w:t xml:space="preserve"> </w:t>
      </w:r>
      <w:r w:rsidR="00353C58">
        <w:rPr>
          <w:rFonts w:ascii="Tahoma" w:hAnsi="Tahoma" w:cs="Tahoma"/>
          <w:szCs w:val="22"/>
        </w:rPr>
        <w:t>δικαιώματος</w:t>
      </w:r>
      <w:r w:rsidR="00353C58" w:rsidRPr="00B60089">
        <w:rPr>
          <w:rFonts w:ascii="Tahoma" w:hAnsi="Tahoma" w:cs="Tahoma"/>
          <w:szCs w:val="22"/>
        </w:rPr>
        <w:t xml:space="preserve"> </w:t>
      </w:r>
      <w:r w:rsidRPr="00B60089">
        <w:rPr>
          <w:rFonts w:ascii="Tahoma" w:hAnsi="Tahoma" w:cs="Tahoma"/>
          <w:szCs w:val="22"/>
        </w:rPr>
        <w:t>προαίρεσης τελ</w:t>
      </w:r>
      <w:r w:rsidR="00353C58">
        <w:rPr>
          <w:rFonts w:ascii="Tahoma" w:hAnsi="Tahoma" w:cs="Tahoma"/>
          <w:szCs w:val="22"/>
        </w:rPr>
        <w:t>εί</w:t>
      </w:r>
      <w:r w:rsidRPr="00B60089">
        <w:rPr>
          <w:rFonts w:ascii="Tahoma" w:hAnsi="Tahoma" w:cs="Tahoma"/>
          <w:szCs w:val="22"/>
        </w:rPr>
        <w:t xml:space="preserve"> υπό την προϋπόθεση έγκρισης χρηματοδότησής του.</w:t>
      </w:r>
    </w:p>
    <w:p w14:paraId="40FDAC2A" w14:textId="3C26C132" w:rsidR="00F93470" w:rsidRPr="0033120F" w:rsidRDefault="00F93470" w:rsidP="00F93470">
      <w:pPr>
        <w:rPr>
          <w:rFonts w:ascii="Tahoma" w:hAnsi="Tahoma" w:cs="Tahoma"/>
          <w:szCs w:val="22"/>
          <w:lang w:val="el-GR"/>
        </w:rPr>
      </w:pPr>
      <w:r w:rsidRPr="0033120F">
        <w:rPr>
          <w:rFonts w:ascii="Tahoma" w:hAnsi="Tahoma" w:cs="Tahoma"/>
          <w:szCs w:val="22"/>
          <w:lang w:val="el-GR"/>
        </w:rPr>
        <w:t xml:space="preserve">Η διάρκεια της σύμβασης ορίζεται σε </w:t>
      </w:r>
      <w:r w:rsidR="000635C2" w:rsidRPr="00A9232A">
        <w:rPr>
          <w:rFonts w:ascii="Tahoma" w:hAnsi="Tahoma" w:cs="Tahoma"/>
          <w:b/>
          <w:szCs w:val="22"/>
          <w:lang w:val="el-GR"/>
        </w:rPr>
        <w:t>είκοσι τέσσερις (24) μήνες</w:t>
      </w:r>
      <w:r w:rsidR="000635C2" w:rsidRPr="0033120F">
        <w:rPr>
          <w:rFonts w:ascii="Tahoma" w:hAnsi="Tahoma" w:cs="Tahoma"/>
          <w:b/>
          <w:szCs w:val="22"/>
          <w:lang w:val="el-GR"/>
        </w:rPr>
        <w:t xml:space="preserve"> </w:t>
      </w:r>
      <w:r w:rsidRPr="0033120F">
        <w:rPr>
          <w:rFonts w:ascii="Tahoma" w:hAnsi="Tahoma" w:cs="Tahoma"/>
          <w:szCs w:val="22"/>
          <w:lang w:val="el-GR"/>
        </w:rPr>
        <w:t xml:space="preserve">συμπεριλαμβανομένης της διαδικασίας ελέγχου και παραλαβής παραδοτέων, όπως ορίζεται στην </w:t>
      </w:r>
      <w:r w:rsidRPr="00A9232A">
        <w:rPr>
          <w:rFonts w:ascii="Tahoma" w:hAnsi="Tahoma" w:cs="Tahoma"/>
          <w:szCs w:val="22"/>
          <w:lang w:val="el-GR"/>
        </w:rPr>
        <w:t>Παρ.</w:t>
      </w:r>
      <w:r w:rsidR="00A9232A" w:rsidRPr="00A9232A">
        <w:rPr>
          <w:rFonts w:ascii="Tahoma" w:hAnsi="Tahoma" w:cs="Tahoma"/>
          <w:szCs w:val="22"/>
          <w:lang w:val="el-GR"/>
        </w:rPr>
        <w:t xml:space="preserve"> </w:t>
      </w:r>
      <w:r w:rsidRPr="00A9232A">
        <w:rPr>
          <w:rFonts w:ascii="Tahoma" w:hAnsi="Tahoma" w:cs="Tahoma"/>
          <w:color w:val="0070C0"/>
          <w:szCs w:val="22"/>
          <w:lang w:val="el-GR"/>
        </w:rPr>
        <w:fldChar w:fldCharType="begin"/>
      </w:r>
      <w:r w:rsidRPr="00A9232A">
        <w:rPr>
          <w:rFonts w:ascii="Tahoma" w:hAnsi="Tahoma" w:cs="Tahoma"/>
          <w:color w:val="0070C0"/>
          <w:szCs w:val="22"/>
          <w:lang w:val="el-GR"/>
        </w:rPr>
        <w:instrText xml:space="preserve"> REF _Ref40954198 \r \h  \* MERGEFORMAT </w:instrText>
      </w:r>
      <w:r w:rsidRPr="00A9232A">
        <w:rPr>
          <w:rFonts w:ascii="Tahoma" w:hAnsi="Tahoma" w:cs="Tahoma"/>
          <w:color w:val="0070C0"/>
          <w:szCs w:val="22"/>
          <w:lang w:val="el-GR"/>
        </w:rPr>
      </w:r>
      <w:r w:rsidRPr="00A9232A">
        <w:rPr>
          <w:rFonts w:ascii="Tahoma" w:hAnsi="Tahoma" w:cs="Tahoma"/>
          <w:color w:val="0070C0"/>
          <w:szCs w:val="22"/>
          <w:lang w:val="el-GR"/>
        </w:rPr>
        <w:fldChar w:fldCharType="separate"/>
      </w:r>
      <w:r w:rsidR="004041B9">
        <w:rPr>
          <w:rFonts w:ascii="Tahoma" w:hAnsi="Tahoma" w:cs="Tahoma"/>
          <w:color w:val="0070C0"/>
          <w:szCs w:val="22"/>
          <w:lang w:val="el-GR"/>
        </w:rPr>
        <w:t>6.3</w:t>
      </w:r>
      <w:r w:rsidRPr="00A9232A">
        <w:rPr>
          <w:rFonts w:ascii="Tahoma" w:hAnsi="Tahoma" w:cs="Tahoma"/>
          <w:color w:val="0070C0"/>
          <w:szCs w:val="22"/>
          <w:lang w:val="el-GR"/>
        </w:rPr>
        <w:fldChar w:fldCharType="end"/>
      </w:r>
      <w:r w:rsidRPr="0033120F">
        <w:rPr>
          <w:rFonts w:ascii="Tahoma" w:hAnsi="Tahoma" w:cs="Tahoma"/>
          <w:szCs w:val="22"/>
          <w:lang w:val="el-GR"/>
        </w:rPr>
        <w:t xml:space="preserve"> της παρούσας.</w:t>
      </w:r>
    </w:p>
    <w:p w14:paraId="20CB0B9F" w14:textId="753B9C18" w:rsidR="00F93470" w:rsidRPr="0033120F" w:rsidRDefault="00F93470" w:rsidP="00F93470">
      <w:pPr>
        <w:pStyle w:val="normalwithoutspacing"/>
        <w:spacing w:after="120"/>
        <w:rPr>
          <w:rFonts w:ascii="Tahoma" w:hAnsi="Tahoma" w:cs="Tahoma"/>
          <w:szCs w:val="22"/>
        </w:rPr>
      </w:pPr>
      <w:r w:rsidRPr="0033120F">
        <w:rPr>
          <w:rFonts w:ascii="Tahoma" w:hAnsi="Tahoma" w:cs="Tahoma"/>
          <w:szCs w:val="22"/>
        </w:rPr>
        <w:t>Η σύμβαση θα ανατεθεί με το κριτήριο της πλέον συμφέρουσας από οικονομική άποψη προσφοράς, βάσει της βέλτιστης σχέση ποιότητας – τιμής.</w:t>
      </w:r>
    </w:p>
    <w:p w14:paraId="54D74B05" w14:textId="77777777" w:rsidR="00180C9E" w:rsidRPr="0033120F" w:rsidRDefault="00180C9E" w:rsidP="001B57A7">
      <w:pPr>
        <w:pStyle w:val="20"/>
      </w:pPr>
      <w:bookmarkStart w:id="31" w:name="_Toc89934365"/>
      <w:bookmarkStart w:id="32" w:name="_Toc89942103"/>
      <w:bookmarkStart w:id="33" w:name="_Toc126513868"/>
      <w:bookmarkEnd w:id="25"/>
      <w:r w:rsidRPr="0033120F">
        <w:t>Θεσμικό πλαίσιο</w:t>
      </w:r>
      <w:bookmarkEnd w:id="31"/>
      <w:bookmarkEnd w:id="32"/>
      <w:bookmarkEnd w:id="33"/>
      <w:r w:rsidRPr="0033120F">
        <w:t xml:space="preserve"> </w:t>
      </w:r>
    </w:p>
    <w:p w14:paraId="308D7C1B" w14:textId="77777777" w:rsidR="00FD389D" w:rsidRPr="0087565D" w:rsidRDefault="00FD389D" w:rsidP="0087565D">
      <w:pPr>
        <w:rPr>
          <w:rFonts w:ascii="Tahoma" w:hAnsi="Tahoma" w:cs="Tahoma"/>
          <w:lang w:val="el-GR"/>
        </w:rPr>
      </w:pPr>
      <w:r w:rsidRPr="0087565D">
        <w:rPr>
          <w:rFonts w:ascii="Tahoma" w:hAnsi="Tahoma" w:cs="Tahoma"/>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A178481"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034318E4"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01E9601"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w:t>
      </w:r>
      <w:r w:rsidRPr="004770AC">
        <w:rPr>
          <w:rFonts w:ascii="Tahoma" w:hAnsi="Tahoma" w:cs="Tahoma"/>
          <w:bCs/>
          <w:szCs w:val="22"/>
          <w:lang w:val="el-GR" w:eastAsia="en-US"/>
        </w:rPr>
        <w:lastRenderedPageBreak/>
        <w:t>αριθ. 541/2014/ΕΕ και για την κατάργηση του κανονισμού (ΕΕ, Ευρατόμ) αριθ. 966/2012 (L 193/1).</w:t>
      </w:r>
    </w:p>
    <w:p w14:paraId="706D8086"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3E8958F"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7CBE529B"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2C740556"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9FD85FC"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E0A1B4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4C4F052"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24453DB"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251B8C6"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642A50F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w:t>
      </w:r>
    </w:p>
    <w:p w14:paraId="4670AD5B"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BB75A8A"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419623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CD971AF"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CEB05BE"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F480239"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88A010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4152/2013 «Επείγοντα μέτρα εφαρμογής των νόμων 4046/2012, 4093/2012 και 4127/2013» (ΦΕΚ 107/Α/09-05-2013).</w:t>
      </w:r>
    </w:p>
    <w:p w14:paraId="6156257C"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40E8EBE0"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42ADC472"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F561B9D"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456E137A"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Α.88 του Ν. 1892/1990 «Για τον εκσυγχρονισμό και την ανάπτυξη και άλλες διατάξεις» (ΦΕΚ 101/Α/31-07-1990).</w:t>
      </w:r>
    </w:p>
    <w:p w14:paraId="2AEE0710"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0891BF31"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5A606E20"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4912/2022 Ενιαία Αρχή Δημοσίων Συμβάσεων και άλλες διατάξεις του Υπουργείου Δικαιοσύνης” (ΦΕΚ 59/A/17-03-2022)</w:t>
      </w:r>
    </w:p>
    <w:p w14:paraId="406DABB9"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4A61B9D7"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22233A9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lastRenderedPageBreak/>
        <w:t>Τον Ν. 3419/2005 “Γενικό Εμπορικό Μητρώο (Γ.Ε.ΜΗ.) και Εκσυγχρονισμός της Επιμελητηριακής Νομοθεσίας” (ΦΕΚ 297/Α/06-12-2005).</w:t>
      </w:r>
    </w:p>
    <w:p w14:paraId="3C8B38ED"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αριθμ. 63446/2021 Κ.Υ.Α. “Καθορισμός Εθνικού Μορφότυπου ηλεκτρονικού τιμολογίου στο πλαίσιο των Δημοσίων Συμβάσεων” (2338/Β/02-06-2021).</w:t>
      </w:r>
    </w:p>
    <w:p w14:paraId="4413AAEC"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4635/2019 (ιδίως  των άρθρων 85 επ.) “Επενδύω στην Ελλάδα και άλλες διατάξεις” (ΦΕΚ 167/Α/30-10-2019).</w:t>
      </w:r>
    </w:p>
    <w:p w14:paraId="4190FCDF"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Π.Δ. 28/2015 “Κωδικοποίηση διατάξεων για την πρόσβαση σε δημόσια έγγραφα και στοιχεία» ΦΕΚ (34/Α/23-03-2015).</w:t>
      </w:r>
    </w:p>
    <w:p w14:paraId="7241C862"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2859/2000 “Κύρωση Κώδικα Φόρου Προστιθέμενης Αξίας” (ΦΕΚ 248/Α/07-11-2000).</w:t>
      </w:r>
    </w:p>
    <w:p w14:paraId="60B13B7B"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A43BC79"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3A218D0"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C9EDFDE"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5FF2E99"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9AB9373"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Α.39 του Ν. 4578/2018 «Μείωση ασφαλιστικών εισφορών και άλλες διατάξεις» (ΦΕΚ 200/Α/03-12-2018).</w:t>
      </w:r>
    </w:p>
    <w:p w14:paraId="064483E3"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D845E87"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w:t>
      </w:r>
      <w:r w:rsidRPr="004770AC">
        <w:rPr>
          <w:rFonts w:ascii="Tahoma" w:hAnsi="Tahoma" w:cs="Tahoma"/>
          <w:bCs/>
          <w:szCs w:val="22"/>
          <w:lang w:val="el-GR" w:eastAsia="en-US"/>
        </w:rPr>
        <w:lastRenderedPageBreak/>
        <w:t>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A2B2A53"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5037E5A"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Απόφαση του ΔΣ της ΚτΠ Μ.Α.Ε. κατά την υπ’ αρ. 856/25-08-2022 Συνεδρίασή του, με θέμα Εκλογή Διευθύνοντος Συμβούλου (Θέμα 1).</w:t>
      </w:r>
    </w:p>
    <w:p w14:paraId="0213387D"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366AB534"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Απόφαση του Διευθύνοντος Συμβούλου της ΚτΠ Α.Ε. με Αρ. Πρωτ. 22683/20-12-2022 και θέμα «Εξουσιοδότηση δικαιώματος υπογραφής προς Γενικούς Διευθυντές και Διευθυντές της ΚτΠ Μ.Α.Ε.».</w:t>
      </w:r>
    </w:p>
    <w:p w14:paraId="36B662A9"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 ΣΑΤΑ 063 (Κωδ. Έργου: 2022ΤΑ06300030) του Υπουργείου Ψηφιακής Διακυβέρνησης με την οποία εγκρίθηκε η Ένταξη του Έργου «Νέο Σύστημα Ηλεκτρονικών Δημοσίων Συμβάσεων» στο Ταμείο Ανάκαμψης και Ανθεκτικότητας, το οποίο χρηματοδοτείται από την Ευρωπαϊκή Ένωση – NextGeneration EU.</w:t>
      </w:r>
    </w:p>
    <w:p w14:paraId="0DF3C4EA"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 xml:space="preserve">Την από 04-11-2021 (Α.Π ΚτΠ Α.Ε.: 16409/12-11-2021) </w:t>
      </w:r>
      <w:bookmarkStart w:id="34" w:name="_Hlk120537511"/>
      <w:r w:rsidRPr="004770AC">
        <w:rPr>
          <w:rFonts w:ascii="Tahoma" w:hAnsi="Tahoma" w:cs="Tahoma"/>
          <w:bCs/>
          <w:szCs w:val="22"/>
          <w:lang w:val="el-GR" w:eastAsia="en-US"/>
        </w:rPr>
        <w:t>Προγραμματική Συμφωνία μεταξύ του Υπουργείου Ψηφιακής Διακυβέρνησης και της ΚτΠ Μ.Α.Ε. για το έργο: «ΝΕΟ ΣΥΣΤΗΜΑ ΗΛΕΚΤΡΟΝΙΚΩΝ ΔΗΜΟΣΙΩΝ ΣΥΜΒΑΣΕΩΝ».</w:t>
      </w:r>
      <w:bookmarkEnd w:id="34"/>
    </w:p>
    <w:p w14:paraId="5BD5FE7A"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 02-12-2021 (Α.Π ΚτΠ Α.Ε.: 18169/10-12-2021) 1</w:t>
      </w:r>
      <w:r w:rsidRPr="004770AC">
        <w:rPr>
          <w:rFonts w:ascii="Tahoma" w:hAnsi="Tahoma" w:cs="Tahoma"/>
          <w:bCs/>
          <w:szCs w:val="22"/>
          <w:vertAlign w:val="superscript"/>
          <w:lang w:val="el-GR" w:eastAsia="en-US"/>
        </w:rPr>
        <w:t>η</w:t>
      </w:r>
      <w:r w:rsidRPr="004770AC">
        <w:rPr>
          <w:rFonts w:ascii="Tahoma" w:hAnsi="Tahoma" w:cs="Tahoma"/>
          <w:bCs/>
          <w:szCs w:val="22"/>
          <w:lang w:val="el-GR" w:eastAsia="en-US"/>
        </w:rPr>
        <w:t xml:space="preserve"> Τροποποίηση της Προγραμματικής Συμφωνίας μεταξύ του Υπουργείου Ψηφιακής Διακυβέρνησης και της ΚτΠ Μ.Α.Ε. για το έργο: «ΝΕΟ ΣΥΣΤΗΜΑ ΗΛΕΚΤΡΟΝΙΚΩΝ ΔΗΜΟΣΙΩΝ ΣΥΜΒΑΣΕΩΝ».</w:t>
      </w:r>
    </w:p>
    <w:p w14:paraId="3B907460"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πρωτ.: 125316ΕΞ2022/06-09-2022 (Α.Π ΚτΠ Μ.Α.Ε. 15400/06-09-2022)  Απόφαση του Υπουργείου Οικονομικών / Ειδικής Υπηρεσίας Συντονισμού Ταμείου Ανάκαμψης με θέμα: “Ένταξη του Έργου «Νέο Σύστημα Ηλεκτρονικών Δημοσίων Συμβάσεων» (κωδικός ΟΠΣ ΤΑ 5158515) στο Ταμείο Ανάκαμψης και Ανθεκτικότητας”.</w:t>
      </w:r>
    </w:p>
    <w:p w14:paraId="2FCD497D"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υπ’ αρ. πρωτ. 85995/08-09-2022 (ΑΔΑ: ΩΤΗ746ΜΤΛΡ-2Χ8) Απόφαση του Υπουργείου Ανάπτυξης και Επενδύσεων περί έγκρισης της ένταξης στο ΠΔΕ 2022 του έργου με τίτλο «Νέο Σύστημα Ηλεκτρονικών Δημοσίων Συμβάσεων (κωδικός ΟΠΣ ΤΑ 5158515)».</w:t>
      </w:r>
    </w:p>
    <w:p w14:paraId="7189063E"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 xml:space="preserve">Το υπ΄ αρ. πρωτ. 1631/08-03-2023 (Α.Π. ΚτΠ Μ.Α.Ε. 4806/09-03-2023)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έργου </w:t>
      </w:r>
      <w:bookmarkStart w:id="35" w:name="_Hlk129869800"/>
      <w:r w:rsidRPr="004770AC">
        <w:rPr>
          <w:rFonts w:ascii="Tahoma" w:hAnsi="Tahoma" w:cs="Tahoma"/>
          <w:bCs/>
          <w:szCs w:val="22"/>
          <w:lang w:val="el-GR" w:eastAsia="en-US"/>
        </w:rPr>
        <w:t>«Παροχή Υπηρεσιών Συμβούλου Τεχνικής υποστήριξης στο πλαίσιο του έργου “Νέο Σύστημα Ηλεκτρονικών Δημοσίων Συμβάσεων”» στο πλαίσιο της Προγραμματικής Συμφωνίας «Νέο Σύστημα Δημοσίων Συμβάσεων»</w:t>
      </w:r>
      <w:bookmarkEnd w:id="35"/>
      <w:r w:rsidRPr="004770AC">
        <w:rPr>
          <w:rFonts w:ascii="Tahoma" w:hAnsi="Tahoma" w:cs="Tahoma"/>
          <w:bCs/>
          <w:szCs w:val="22"/>
          <w:lang w:val="el-GR" w:eastAsia="en-US"/>
        </w:rPr>
        <w:t>”.</w:t>
      </w:r>
    </w:p>
    <w:p w14:paraId="30C15D74"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 xml:space="preserve">Το υπ’ αρ. πρωτ. 49859ΕΞ2023/29-03-2023 (Α.Π. ΚτΠ Μ.Α.Ε. </w:t>
      </w:r>
      <w:r w:rsidRPr="004770AC">
        <w:rPr>
          <w:rFonts w:ascii="Tahoma" w:hAnsi="Tahoma" w:cs="Tahoma"/>
          <w:szCs w:val="22"/>
          <w:lang w:val="el-GR" w:eastAsia="en-US"/>
        </w:rPr>
        <w:t>6508/29-03-2023</w:t>
      </w:r>
      <w:r w:rsidRPr="004770AC">
        <w:rPr>
          <w:rFonts w:ascii="Tahoma" w:hAnsi="Tahoma" w:cs="Tahoma"/>
          <w:bCs/>
          <w:szCs w:val="22"/>
          <w:lang w:val="el-GR" w:eastAsia="en-US"/>
        </w:rPr>
        <w:t xml:space="preserve">) έγγραφο της ΕΥΣΤΑ με θέμα: ”Έγκριση διακήρυξης </w:t>
      </w:r>
      <w:r w:rsidRPr="004770AC">
        <w:rPr>
          <w:rFonts w:ascii="Tahoma" w:hAnsi="Tahoma" w:cs="Tahoma"/>
          <w:szCs w:val="22"/>
          <w:lang w:val="el-GR" w:eastAsia="en-US"/>
        </w:rPr>
        <w:t>για το Υποέργο</w:t>
      </w:r>
      <w:r w:rsidRPr="004770AC">
        <w:rPr>
          <w:rFonts w:ascii="Tahoma" w:hAnsi="Tahoma" w:cs="Tahoma"/>
          <w:bCs/>
          <w:szCs w:val="22"/>
          <w:lang w:val="el-GR" w:eastAsia="en-US"/>
        </w:rPr>
        <w:t xml:space="preserve"> «Παροχή Υπηρεσιών Συμβούλου Τεχνικής υποστήριξης στο πλαίσιο του έργου “Νέο Σύστημα Ηλεκτρονικών Δημοσίων Συμβάσεων”» της </w:t>
      </w:r>
      <w:r w:rsidRPr="004770AC">
        <w:rPr>
          <w:rFonts w:ascii="Tahoma" w:hAnsi="Tahoma" w:cs="Tahoma"/>
          <w:bCs/>
          <w:szCs w:val="22"/>
          <w:lang w:val="el-GR" w:eastAsia="en-US"/>
        </w:rPr>
        <w:lastRenderedPageBreak/>
        <w:t xml:space="preserve">Δράσης 16736 «Νέο Σύστημα Δημοσίων Συμβάσεων» </w:t>
      </w:r>
      <w:r w:rsidRPr="004770AC">
        <w:rPr>
          <w:rFonts w:ascii="Tahoma" w:hAnsi="Tahoma" w:cs="Tahoma"/>
          <w:szCs w:val="22"/>
          <w:lang w:val="el-GR" w:eastAsia="en-US"/>
        </w:rPr>
        <w:t>Α/Α 3 του Έργου</w:t>
      </w:r>
      <w:r w:rsidRPr="004770AC">
        <w:rPr>
          <w:rFonts w:ascii="Tahoma" w:hAnsi="Tahoma" w:cs="Tahoma"/>
          <w:bCs/>
          <w:szCs w:val="22"/>
          <w:lang w:val="el-GR" w:eastAsia="en-US"/>
        </w:rPr>
        <w:t xml:space="preserve"> «Νέο Σύστημα Ηλεκτρονικών Δημοσίων Συμβάσεων»</w:t>
      </w:r>
      <w:r w:rsidRPr="004770AC">
        <w:rPr>
          <w:szCs w:val="22"/>
          <w:lang w:val="el-GR" w:eastAsia="el-GR"/>
        </w:rPr>
        <w:t xml:space="preserve"> </w:t>
      </w:r>
      <w:r w:rsidRPr="004770AC">
        <w:rPr>
          <w:rFonts w:ascii="Tahoma" w:hAnsi="Tahoma" w:cs="Tahoma"/>
          <w:bCs/>
          <w:szCs w:val="22"/>
          <w:lang w:val="el-GR" w:eastAsia="en-US"/>
        </w:rPr>
        <w:t>(Κωδικός ΟΠΣ ΤΑ 5158515)”.</w:t>
      </w:r>
    </w:p>
    <w:p w14:paraId="052AF86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Την Απόφαση του Διοικητικού Συμβουλίου της  ΚτΠ Μ.Α.Ε. κατά την υπ’ αρ. 896/08-03-2023</w:t>
      </w:r>
      <w:r w:rsidRPr="004770AC">
        <w:rPr>
          <w:rFonts w:ascii="Times New Roman" w:hAnsi="Times New Roman" w:cs="Times New Roman"/>
          <w:sz w:val="24"/>
          <w:szCs w:val="22"/>
          <w:lang w:val="el-GR" w:eastAsia="en-US"/>
        </w:rPr>
        <w:t xml:space="preserve"> </w:t>
      </w:r>
      <w:r w:rsidRPr="004770AC">
        <w:rPr>
          <w:rFonts w:ascii="Tahoma" w:hAnsi="Tahoma" w:cs="Tahoma"/>
          <w:bCs/>
          <w:szCs w:val="22"/>
          <w:lang w:val="el-GR" w:eastAsia="en-US"/>
        </w:rPr>
        <w:t>Συνεδρίασή του (Θέμα 5.3).</w:t>
      </w:r>
    </w:p>
    <w:p w14:paraId="5C87F895"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Τον Κανονισμού (ΕΕ) 2017/625 του ΕΚ και του Συμβουλίου, της 15ης Μαρτίου 2017, για τους επισήμους ελέγχους</w:t>
      </w:r>
    </w:p>
    <w:p w14:paraId="67584751" w14:textId="77777777" w:rsidR="004770AC" w:rsidRPr="004770AC" w:rsidRDefault="004770AC" w:rsidP="00373442">
      <w:pPr>
        <w:numPr>
          <w:ilvl w:val="0"/>
          <w:numId w:val="93"/>
        </w:numPr>
        <w:suppressAutoHyphens w:val="0"/>
        <w:spacing w:before="120" w:after="0"/>
        <w:ind w:left="426"/>
        <w:rPr>
          <w:rFonts w:ascii="Tahoma" w:hAnsi="Tahoma" w:cs="Tahoma"/>
          <w:bCs/>
          <w:szCs w:val="22"/>
          <w:lang w:val="el-GR" w:eastAsia="en-US"/>
        </w:rPr>
      </w:pPr>
      <w:r w:rsidRPr="004770AC">
        <w:rPr>
          <w:rFonts w:ascii="Tahoma" w:hAnsi="Tahoma" w:cs="Tahoma"/>
          <w:bCs/>
          <w:szCs w:val="22"/>
          <w:lang w:val="el-GR" w:eastAsia="en-US"/>
        </w:rPr>
        <w:t>Το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Oδηγίας (ΕΕ) 2017/1132, όσον αφορά τη χρήση ψηφιακών εργαλείων και διαδικασιών στον τομέα του εταιρικού δικαίου (L 186) και λοιπές επείγουσες διατάξεις.</w:t>
      </w:r>
    </w:p>
    <w:p w14:paraId="48B88865" w14:textId="15B71CBB" w:rsidR="00681398" w:rsidRPr="0033120F" w:rsidRDefault="00681398" w:rsidP="0087565D">
      <w:pPr>
        <w:suppressAutoHyphens w:val="0"/>
        <w:spacing w:before="120"/>
        <w:rPr>
          <w:rFonts w:ascii="Tahoma" w:hAnsi="Tahoma" w:cs="Tahoma"/>
          <w:bCs/>
          <w:szCs w:val="22"/>
          <w:lang w:val="el-GR" w:eastAsia="en-US"/>
        </w:rPr>
      </w:pPr>
    </w:p>
    <w:p w14:paraId="34234D0E" w14:textId="77777777" w:rsidR="00180C9E" w:rsidRPr="0033120F" w:rsidRDefault="00180C9E" w:rsidP="001B57A7">
      <w:pPr>
        <w:pStyle w:val="20"/>
        <w:rPr>
          <w:lang w:eastAsia="el-GR"/>
        </w:rPr>
      </w:pPr>
      <w:bookmarkStart w:id="36" w:name="_Toc89934366"/>
      <w:bookmarkStart w:id="37" w:name="_Toc89942104"/>
      <w:bookmarkStart w:id="38" w:name="_Toc126513869"/>
      <w:r w:rsidRPr="0033120F">
        <w:t>Προθεσμία παραλαβής προσφορών και διενέργεια διαγωνισμού</w:t>
      </w:r>
      <w:bookmarkEnd w:id="36"/>
      <w:bookmarkEnd w:id="37"/>
      <w:bookmarkEnd w:id="38"/>
      <w:r w:rsidRPr="0033120F">
        <w:t xml:space="preserve"> </w:t>
      </w:r>
    </w:p>
    <w:p w14:paraId="494FF42B" w14:textId="61ECE525" w:rsidR="00180C9E" w:rsidRPr="00FD389D" w:rsidRDefault="00180C9E">
      <w:pPr>
        <w:rPr>
          <w:rFonts w:ascii="Tahoma" w:hAnsi="Tahoma" w:cs="Tahoma"/>
          <w:lang w:val="el-GR" w:eastAsia="el-GR"/>
        </w:rPr>
      </w:pPr>
      <w:r w:rsidRPr="0033120F">
        <w:rPr>
          <w:rFonts w:ascii="Tahoma" w:hAnsi="Tahoma" w:cs="Tahoma"/>
          <w:lang w:val="el-GR" w:eastAsia="el-GR"/>
        </w:rPr>
        <w:t xml:space="preserve">Η καταληκτική ημερομηνία παραλαβής των προσφορών είναι η </w:t>
      </w:r>
      <w:r w:rsidR="004770AC" w:rsidRPr="004770AC">
        <w:rPr>
          <w:rFonts w:ascii="Tahoma" w:hAnsi="Tahoma" w:cs="Tahoma"/>
          <w:b/>
          <w:bCs/>
          <w:lang w:val="el-GR" w:eastAsia="el-GR"/>
        </w:rPr>
        <w:t>08</w:t>
      </w:r>
      <w:r w:rsidR="00E627FB" w:rsidRPr="004770AC">
        <w:rPr>
          <w:rFonts w:ascii="Tahoma" w:hAnsi="Tahoma" w:cs="Tahoma"/>
          <w:b/>
          <w:bCs/>
          <w:lang w:val="el-GR" w:eastAsia="el-GR"/>
        </w:rPr>
        <w:t>/</w:t>
      </w:r>
      <w:r w:rsidR="004770AC" w:rsidRPr="004770AC">
        <w:rPr>
          <w:rFonts w:ascii="Tahoma" w:hAnsi="Tahoma" w:cs="Tahoma"/>
          <w:b/>
          <w:bCs/>
          <w:lang w:val="el-GR" w:eastAsia="el-GR"/>
        </w:rPr>
        <w:t>05</w:t>
      </w:r>
      <w:r w:rsidR="00E627FB" w:rsidRPr="004770AC">
        <w:rPr>
          <w:rFonts w:ascii="Tahoma" w:hAnsi="Tahoma" w:cs="Tahoma"/>
          <w:b/>
          <w:bCs/>
          <w:lang w:val="el-GR" w:eastAsia="el-GR"/>
        </w:rPr>
        <w:t>/</w:t>
      </w:r>
      <w:r w:rsidR="00E9679D" w:rsidRPr="004770AC">
        <w:rPr>
          <w:rFonts w:ascii="Tahoma" w:hAnsi="Tahoma" w:cs="Tahoma"/>
          <w:b/>
          <w:bCs/>
          <w:lang w:val="el-GR" w:eastAsia="el-GR"/>
        </w:rPr>
        <w:t>202</w:t>
      </w:r>
      <w:r w:rsidR="001B57A7" w:rsidRPr="004770AC">
        <w:rPr>
          <w:rFonts w:ascii="Tahoma" w:hAnsi="Tahoma" w:cs="Tahoma"/>
          <w:b/>
          <w:bCs/>
          <w:lang w:val="el-GR" w:eastAsia="el-GR"/>
        </w:rPr>
        <w:t>3</w:t>
      </w:r>
      <w:r w:rsidR="00E9679D" w:rsidRPr="0033120F">
        <w:rPr>
          <w:rFonts w:ascii="Tahoma" w:hAnsi="Tahoma" w:cs="Tahoma"/>
          <w:lang w:val="el-GR" w:eastAsia="el-GR"/>
        </w:rPr>
        <w:t xml:space="preserve"> </w:t>
      </w:r>
      <w:r w:rsidRPr="0033120F">
        <w:rPr>
          <w:rFonts w:ascii="Tahoma" w:hAnsi="Tahoma" w:cs="Tahoma"/>
          <w:lang w:val="el-GR" w:eastAsia="el-GR"/>
        </w:rPr>
        <w:t xml:space="preserve">και ώρα </w:t>
      </w:r>
      <w:r w:rsidR="00E627FB" w:rsidRPr="0033120F">
        <w:rPr>
          <w:rFonts w:ascii="Tahoma" w:hAnsi="Tahoma" w:cs="Tahoma"/>
          <w:b/>
          <w:bCs/>
          <w:lang w:val="el-GR" w:eastAsia="el-GR"/>
        </w:rPr>
        <w:t>14:00</w:t>
      </w:r>
      <w:r w:rsidR="00FD389D">
        <w:rPr>
          <w:rFonts w:ascii="Tahoma" w:hAnsi="Tahoma" w:cs="Tahoma"/>
          <w:b/>
          <w:bCs/>
          <w:lang w:val="el-GR" w:eastAsia="el-GR"/>
        </w:rPr>
        <w:t xml:space="preserve"> </w:t>
      </w:r>
      <w:r w:rsidR="00FD389D" w:rsidRPr="0087565D">
        <w:rPr>
          <w:rFonts w:ascii="Tahoma" w:hAnsi="Tahoma" w:cs="Tahoma"/>
          <w:lang w:val="el-GR" w:eastAsia="el-GR"/>
        </w:rPr>
        <w:t xml:space="preserve">και η </w:t>
      </w:r>
      <w:r w:rsidR="00FD389D" w:rsidRPr="0087565D">
        <w:rPr>
          <w:rFonts w:ascii="Tahoma" w:hAnsi="Tahoma" w:cs="Tahoma"/>
          <w:color w:val="000000"/>
          <w:lang w:val="el-GR"/>
        </w:rPr>
        <w:t xml:space="preserve">Ημερομηνία έναρξης υποβολής προσφορών είναι η </w:t>
      </w:r>
      <w:r w:rsidR="004770AC" w:rsidRPr="004770AC">
        <w:rPr>
          <w:rFonts w:ascii="Tahoma" w:hAnsi="Tahoma" w:cs="Tahoma"/>
          <w:b/>
          <w:bCs/>
          <w:lang w:val="el-GR" w:eastAsia="el-GR"/>
        </w:rPr>
        <w:t>05/04/2023</w:t>
      </w:r>
      <w:r w:rsidR="004770AC">
        <w:rPr>
          <w:rFonts w:ascii="Tahoma" w:hAnsi="Tahoma" w:cs="Tahoma"/>
          <w:lang w:val="el-GR" w:eastAsia="el-GR"/>
        </w:rPr>
        <w:t>.</w:t>
      </w:r>
    </w:p>
    <w:p w14:paraId="302F7589" w14:textId="03B88F22" w:rsidR="00B53C7E" w:rsidRDefault="00970F8E" w:rsidP="00B53C7E">
      <w:pPr>
        <w:rPr>
          <w:rFonts w:ascii="Tahoma" w:hAnsi="Tahoma" w:cs="Tahoma"/>
          <w:lang w:val="el-GR" w:eastAsia="el-GR"/>
        </w:rPr>
      </w:pPr>
      <w:r w:rsidRPr="0033120F">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FD389D">
        <w:rPr>
          <w:rFonts w:ascii="Tahoma" w:hAnsi="Tahoma" w:cs="Tahoma"/>
          <w:lang w:val="el-GR" w:eastAsia="el-GR"/>
        </w:rPr>
        <w:t xml:space="preserve">μέσω της </w:t>
      </w:r>
      <w:r w:rsidRPr="0033120F">
        <w:rPr>
          <w:rFonts w:ascii="Tahoma" w:hAnsi="Tahoma" w:cs="Tahoma"/>
          <w:lang w:val="el-GR" w:eastAsia="el-GR"/>
        </w:rPr>
        <w:t>Διαδικτυακή</w:t>
      </w:r>
      <w:r w:rsidR="00FD389D">
        <w:rPr>
          <w:rFonts w:ascii="Tahoma" w:hAnsi="Tahoma" w:cs="Tahoma"/>
          <w:lang w:val="el-GR" w:eastAsia="el-GR"/>
        </w:rPr>
        <w:t>ς</w:t>
      </w:r>
      <w:r w:rsidRPr="0033120F">
        <w:rPr>
          <w:rFonts w:ascii="Tahoma" w:hAnsi="Tahoma" w:cs="Tahoma"/>
          <w:lang w:val="el-GR" w:eastAsia="el-GR"/>
        </w:rPr>
        <w:t xml:space="preserve"> </w:t>
      </w:r>
      <w:r w:rsidR="003A39F8" w:rsidRPr="0033120F">
        <w:rPr>
          <w:rFonts w:ascii="Tahoma" w:hAnsi="Tahoma" w:cs="Tahoma"/>
          <w:lang w:val="el-GR" w:eastAsia="el-GR"/>
        </w:rPr>
        <w:t>Π</w:t>
      </w:r>
      <w:r w:rsidRPr="0033120F">
        <w:rPr>
          <w:rFonts w:ascii="Tahoma" w:hAnsi="Tahoma" w:cs="Tahoma"/>
          <w:lang w:val="el-GR" w:eastAsia="el-GR"/>
        </w:rPr>
        <w:t>ύλη</w:t>
      </w:r>
      <w:r w:rsidR="00FD389D">
        <w:rPr>
          <w:rFonts w:ascii="Tahoma" w:hAnsi="Tahoma" w:cs="Tahoma"/>
          <w:lang w:val="el-GR" w:eastAsia="el-GR"/>
        </w:rPr>
        <w:t>ς</w:t>
      </w:r>
      <w:r w:rsidRPr="0033120F">
        <w:rPr>
          <w:rFonts w:ascii="Tahoma" w:hAnsi="Tahoma" w:cs="Tahoma"/>
          <w:lang w:val="el-GR" w:eastAsia="el-GR"/>
        </w:rPr>
        <w:t xml:space="preserve"> </w:t>
      </w:r>
      <w:hyperlink r:id="rId19" w:history="1">
        <w:r w:rsidR="003A39F8" w:rsidRPr="0033120F">
          <w:rPr>
            <w:rStyle w:val="-"/>
            <w:rFonts w:ascii="Tahoma" w:hAnsi="Tahoma" w:cs="Tahoma"/>
            <w:lang w:val="el-GR" w:eastAsia="el-GR"/>
          </w:rPr>
          <w:t>www.promitheus.gov.gr</w:t>
        </w:r>
      </w:hyperlink>
      <w:r w:rsidR="00FD389D">
        <w:rPr>
          <w:rFonts w:ascii="Tahoma" w:hAnsi="Tahoma" w:cs="Tahoma"/>
          <w:lang w:val="el-GR" w:eastAsia="el-GR"/>
        </w:rPr>
        <w:t xml:space="preserve"> του ως άνω συστήματος</w:t>
      </w:r>
      <w:r w:rsidRPr="0033120F">
        <w:rPr>
          <w:rFonts w:ascii="Tahoma" w:hAnsi="Tahoma" w:cs="Tahoma"/>
          <w:lang w:val="el-GR" w:eastAsia="el-GR"/>
        </w:rPr>
        <w:t xml:space="preserve">, τέσσερις (4) εργάσιμες ημέρες μετά την καταληκτική ημερομηνία υποβολής των προσφορών ήτοι </w:t>
      </w:r>
      <w:r w:rsidR="004770AC" w:rsidRPr="004770AC">
        <w:rPr>
          <w:rFonts w:ascii="Tahoma" w:hAnsi="Tahoma" w:cs="Tahoma"/>
          <w:b/>
          <w:lang w:val="el-GR" w:eastAsia="el-GR"/>
        </w:rPr>
        <w:t>12</w:t>
      </w:r>
      <w:r w:rsidR="00E627FB" w:rsidRPr="004770AC">
        <w:rPr>
          <w:rFonts w:ascii="Tahoma" w:hAnsi="Tahoma" w:cs="Tahoma"/>
          <w:b/>
          <w:lang w:val="el-GR" w:eastAsia="el-GR"/>
        </w:rPr>
        <w:t>/</w:t>
      </w:r>
      <w:r w:rsidR="004770AC" w:rsidRPr="004770AC">
        <w:rPr>
          <w:rFonts w:ascii="Tahoma" w:hAnsi="Tahoma" w:cs="Tahoma"/>
          <w:b/>
          <w:lang w:val="el-GR" w:eastAsia="el-GR"/>
        </w:rPr>
        <w:t>05</w:t>
      </w:r>
      <w:r w:rsidR="00E627FB" w:rsidRPr="004770AC">
        <w:rPr>
          <w:rFonts w:ascii="Tahoma" w:hAnsi="Tahoma" w:cs="Tahoma"/>
          <w:b/>
          <w:lang w:val="el-GR" w:eastAsia="el-GR"/>
        </w:rPr>
        <w:t>/202</w:t>
      </w:r>
      <w:r w:rsidR="001B57A7" w:rsidRPr="004770AC">
        <w:rPr>
          <w:rFonts w:ascii="Tahoma" w:hAnsi="Tahoma" w:cs="Tahoma"/>
          <w:b/>
          <w:lang w:val="el-GR" w:eastAsia="el-GR"/>
        </w:rPr>
        <w:t>3</w:t>
      </w:r>
      <w:r w:rsidRPr="0033120F">
        <w:rPr>
          <w:rFonts w:ascii="Tahoma" w:hAnsi="Tahoma" w:cs="Tahoma"/>
          <w:lang w:val="el-GR" w:eastAsia="el-GR"/>
        </w:rPr>
        <w:t xml:space="preserve"> και ώρα </w:t>
      </w:r>
      <w:r w:rsidR="00E627FB" w:rsidRPr="0033120F">
        <w:rPr>
          <w:rFonts w:ascii="Tahoma" w:hAnsi="Tahoma" w:cs="Tahoma"/>
          <w:b/>
          <w:bCs/>
          <w:lang w:val="el-GR" w:eastAsia="el-GR"/>
        </w:rPr>
        <w:t>1</w:t>
      </w:r>
      <w:r w:rsidR="00A8045E" w:rsidRPr="0033120F">
        <w:rPr>
          <w:rFonts w:ascii="Tahoma" w:hAnsi="Tahoma" w:cs="Tahoma"/>
          <w:b/>
          <w:bCs/>
          <w:lang w:val="el-GR" w:eastAsia="el-GR"/>
        </w:rPr>
        <w:t>4</w:t>
      </w:r>
      <w:r w:rsidRPr="0033120F">
        <w:rPr>
          <w:rFonts w:ascii="Tahoma" w:hAnsi="Tahoma" w:cs="Tahoma"/>
          <w:b/>
          <w:bCs/>
          <w:lang w:val="el-GR" w:eastAsia="el-GR"/>
        </w:rPr>
        <w:t>:</w:t>
      </w:r>
      <w:r w:rsidR="00E627FB" w:rsidRPr="0033120F">
        <w:rPr>
          <w:rFonts w:ascii="Tahoma" w:hAnsi="Tahoma" w:cs="Tahoma"/>
          <w:b/>
          <w:bCs/>
          <w:lang w:val="el-GR" w:eastAsia="el-GR"/>
        </w:rPr>
        <w:t>00</w:t>
      </w:r>
      <w:r w:rsidRPr="0033120F">
        <w:rPr>
          <w:rFonts w:ascii="Tahoma" w:hAnsi="Tahoma" w:cs="Tahoma"/>
          <w:lang w:val="el-GR" w:eastAsia="el-GR"/>
        </w:rPr>
        <w:t>.</w:t>
      </w:r>
    </w:p>
    <w:p w14:paraId="236505D5" w14:textId="77777777" w:rsidR="00FD389D" w:rsidRPr="0033120F" w:rsidRDefault="00FD389D" w:rsidP="00B53C7E">
      <w:pPr>
        <w:rPr>
          <w:rFonts w:ascii="Tahoma" w:hAnsi="Tahoma" w:cs="Tahoma"/>
          <w:lang w:val="el-GR" w:eastAsia="el-GR"/>
        </w:rPr>
      </w:pPr>
    </w:p>
    <w:p w14:paraId="27BCD0ED" w14:textId="77777777" w:rsidR="00180C9E" w:rsidRPr="0033120F" w:rsidRDefault="00180C9E" w:rsidP="001B57A7">
      <w:pPr>
        <w:pStyle w:val="20"/>
      </w:pPr>
      <w:bookmarkStart w:id="39" w:name="_Toc89934367"/>
      <w:bookmarkStart w:id="40" w:name="_Toc89942105"/>
      <w:bookmarkStart w:id="41" w:name="_Toc126513870"/>
      <w:r w:rsidRPr="0033120F">
        <w:t>Δημοσιότητα</w:t>
      </w:r>
      <w:bookmarkEnd w:id="39"/>
      <w:bookmarkEnd w:id="40"/>
      <w:bookmarkEnd w:id="41"/>
    </w:p>
    <w:p w14:paraId="49B1EDA6" w14:textId="77777777" w:rsidR="00FE2088" w:rsidRPr="0033120F" w:rsidRDefault="00FE2088" w:rsidP="001B57A7">
      <w:pPr>
        <w:ind w:left="426" w:hanging="426"/>
        <w:rPr>
          <w:rFonts w:ascii="Tahoma" w:hAnsi="Tahoma" w:cs="Tahoma"/>
          <w:b/>
          <w:lang w:val="el-GR"/>
        </w:rPr>
      </w:pPr>
      <w:r w:rsidRPr="0033120F">
        <w:rPr>
          <w:rFonts w:ascii="Tahoma" w:hAnsi="Tahoma" w:cs="Tahoma"/>
          <w:b/>
          <w:lang w:val="el-GR"/>
        </w:rPr>
        <w:t>Α.</w:t>
      </w:r>
      <w:r w:rsidRPr="0033120F">
        <w:rPr>
          <w:rFonts w:ascii="Tahoma" w:hAnsi="Tahoma" w:cs="Tahoma"/>
          <w:b/>
          <w:lang w:val="el-GR"/>
        </w:rPr>
        <w:tab/>
        <w:t>Δημοσίευση στην Επίσημη Εφημερίδα της Ευρωπαϊκής Ένωσης</w:t>
      </w:r>
    </w:p>
    <w:p w14:paraId="49F6C55B" w14:textId="2562902C" w:rsidR="00FE2088" w:rsidRPr="0033120F" w:rsidRDefault="00FE2088" w:rsidP="00FE2088">
      <w:pPr>
        <w:rPr>
          <w:rFonts w:ascii="Tahoma" w:hAnsi="Tahoma" w:cs="Tahoma"/>
          <w:lang w:val="el-GR"/>
        </w:rPr>
      </w:pPr>
      <w:r w:rsidRPr="0033120F">
        <w:rPr>
          <w:rFonts w:ascii="Tahoma" w:hAnsi="Tahoma" w:cs="Tahoma"/>
          <w:lang w:val="el-GR"/>
        </w:rPr>
        <w:t xml:space="preserve">Προκήρυξη της παρούσας </w:t>
      </w:r>
      <w:r w:rsidR="003A39F8" w:rsidRPr="0033120F">
        <w:rPr>
          <w:rFonts w:ascii="Tahoma" w:hAnsi="Tahoma" w:cs="Tahoma"/>
          <w:lang w:val="el-GR"/>
        </w:rPr>
        <w:t>σ</w:t>
      </w:r>
      <w:r w:rsidR="00CF41FF">
        <w:rPr>
          <w:rFonts w:ascii="Tahoma" w:hAnsi="Tahoma" w:cs="Tahoma"/>
          <w:lang w:val="el-GR"/>
        </w:rPr>
        <w:t>ύμβασης</w:t>
      </w:r>
      <w:r w:rsidR="003A39F8" w:rsidRPr="0033120F">
        <w:rPr>
          <w:rFonts w:ascii="Tahoma" w:hAnsi="Tahoma" w:cs="Tahoma"/>
          <w:lang w:val="el-GR"/>
        </w:rPr>
        <w:t xml:space="preserve"> </w:t>
      </w:r>
      <w:r w:rsidRPr="0033120F">
        <w:rPr>
          <w:rFonts w:ascii="Tahoma" w:hAnsi="Tahoma" w:cs="Tahoma"/>
          <w:lang w:val="el-GR"/>
        </w:rPr>
        <w:t xml:space="preserve">απεστάλη με ηλεκτρονικά μέσα για δημοσίευση στις </w:t>
      </w:r>
      <w:r w:rsidR="00550B68" w:rsidRPr="00550B68">
        <w:rPr>
          <w:rFonts w:ascii="Tahoma" w:hAnsi="Tahoma" w:cs="Tahoma"/>
          <w:b/>
          <w:lang w:val="el-GR"/>
        </w:rPr>
        <w:t>30</w:t>
      </w:r>
      <w:r w:rsidR="00E627FB" w:rsidRPr="00550B68">
        <w:rPr>
          <w:rFonts w:ascii="Tahoma" w:hAnsi="Tahoma" w:cs="Tahoma"/>
          <w:b/>
          <w:bCs/>
          <w:szCs w:val="22"/>
          <w:lang w:val="el-GR"/>
        </w:rPr>
        <w:t>/</w:t>
      </w:r>
      <w:r w:rsidR="00550B68" w:rsidRPr="00550B68">
        <w:rPr>
          <w:rFonts w:ascii="Tahoma" w:hAnsi="Tahoma" w:cs="Tahoma"/>
          <w:b/>
          <w:bCs/>
          <w:szCs w:val="22"/>
          <w:lang w:val="el-GR"/>
        </w:rPr>
        <w:t>03</w:t>
      </w:r>
      <w:r w:rsidR="00E627FB" w:rsidRPr="00550B68">
        <w:rPr>
          <w:rFonts w:ascii="Tahoma" w:hAnsi="Tahoma" w:cs="Tahoma"/>
          <w:b/>
          <w:bCs/>
          <w:szCs w:val="22"/>
          <w:lang w:val="el-GR"/>
        </w:rPr>
        <w:t>/</w:t>
      </w:r>
      <w:r w:rsidR="00803604" w:rsidRPr="00550B68">
        <w:rPr>
          <w:rFonts w:ascii="Tahoma" w:hAnsi="Tahoma" w:cs="Tahoma"/>
          <w:b/>
          <w:bCs/>
          <w:szCs w:val="22"/>
          <w:lang w:val="el-GR"/>
        </w:rPr>
        <w:t>202</w:t>
      </w:r>
      <w:r w:rsidR="00AF44CF" w:rsidRPr="00550B68">
        <w:rPr>
          <w:rFonts w:ascii="Tahoma" w:hAnsi="Tahoma" w:cs="Tahoma"/>
          <w:b/>
          <w:bCs/>
          <w:szCs w:val="22"/>
          <w:lang w:val="el-GR"/>
        </w:rPr>
        <w:t>3</w:t>
      </w:r>
      <w:r w:rsidR="00E627FB" w:rsidRPr="0033120F">
        <w:rPr>
          <w:rFonts w:ascii="Tahoma" w:hAnsi="Tahoma" w:cs="Tahoma"/>
          <w:szCs w:val="22"/>
          <w:lang w:val="el-GR"/>
        </w:rPr>
        <w:t xml:space="preserve"> </w:t>
      </w:r>
      <w:r w:rsidRPr="0033120F">
        <w:rPr>
          <w:rFonts w:ascii="Tahoma" w:hAnsi="Tahoma" w:cs="Tahoma"/>
          <w:lang w:val="el-GR"/>
        </w:rPr>
        <w:t>στην Υπηρεσία Εκδόσεων της Ευρωπαϊκής Ένωσης</w:t>
      </w:r>
      <w:r w:rsidR="00550B68">
        <w:rPr>
          <w:rFonts w:ascii="Tahoma" w:hAnsi="Tahoma" w:cs="Tahoma"/>
          <w:lang w:val="el-GR"/>
        </w:rPr>
        <w:t xml:space="preserve"> και δημοσιεύθηκε στις </w:t>
      </w:r>
      <w:r w:rsidR="00550B68" w:rsidRPr="00550B68">
        <w:rPr>
          <w:rFonts w:ascii="Tahoma" w:hAnsi="Tahoma" w:cs="Tahoma"/>
          <w:b/>
          <w:bCs/>
          <w:lang w:val="el-GR"/>
        </w:rPr>
        <w:t>04/04/2023</w:t>
      </w:r>
      <w:r w:rsidRPr="0033120F">
        <w:rPr>
          <w:rFonts w:ascii="Tahoma" w:hAnsi="Tahoma" w:cs="Tahoma"/>
          <w:lang w:val="el-GR"/>
        </w:rPr>
        <w:t xml:space="preserve">. </w:t>
      </w:r>
    </w:p>
    <w:p w14:paraId="2CC62729" w14:textId="77777777" w:rsidR="00FE2088" w:rsidRPr="0033120F" w:rsidRDefault="00FE2088" w:rsidP="00B53BEF">
      <w:pPr>
        <w:suppressAutoHyphens w:val="0"/>
        <w:spacing w:after="0"/>
        <w:jc w:val="left"/>
        <w:rPr>
          <w:rFonts w:ascii="Tahoma" w:hAnsi="Tahoma" w:cs="Tahoma"/>
          <w:b/>
          <w:lang w:val="el-GR"/>
        </w:rPr>
      </w:pPr>
    </w:p>
    <w:p w14:paraId="3A2198CB" w14:textId="3A4E5DAF" w:rsidR="00180C9E" w:rsidRPr="0033120F" w:rsidRDefault="00FE2088" w:rsidP="001B57A7">
      <w:pPr>
        <w:ind w:left="426" w:hanging="426"/>
        <w:rPr>
          <w:rFonts w:ascii="Tahoma" w:hAnsi="Tahoma" w:cs="Tahoma"/>
          <w:lang w:val="el-GR"/>
        </w:rPr>
      </w:pPr>
      <w:r w:rsidRPr="0033120F">
        <w:rPr>
          <w:rFonts w:ascii="Tahoma" w:hAnsi="Tahoma" w:cs="Tahoma"/>
          <w:b/>
          <w:lang w:val="el-GR"/>
        </w:rPr>
        <w:t>Β</w:t>
      </w:r>
      <w:r w:rsidR="00180C9E" w:rsidRPr="0033120F">
        <w:rPr>
          <w:rFonts w:ascii="Tahoma" w:hAnsi="Tahoma" w:cs="Tahoma"/>
          <w:b/>
          <w:lang w:val="el-GR"/>
        </w:rPr>
        <w:t>.</w:t>
      </w:r>
      <w:r w:rsidR="00180C9E" w:rsidRPr="0033120F">
        <w:rPr>
          <w:rFonts w:ascii="Tahoma" w:hAnsi="Tahoma" w:cs="Tahoma"/>
          <w:b/>
          <w:lang w:val="el-GR"/>
        </w:rPr>
        <w:tab/>
        <w:t xml:space="preserve">Δημοσίευση σε εθνικό επίπεδο </w:t>
      </w:r>
    </w:p>
    <w:p w14:paraId="35EF88FA" w14:textId="589F43C1" w:rsidR="00180C9E" w:rsidRPr="0033120F" w:rsidRDefault="00117EE4">
      <w:pPr>
        <w:rPr>
          <w:rFonts w:ascii="Tahoma" w:hAnsi="Tahoma" w:cs="Tahoma"/>
          <w:lang w:val="el-GR"/>
        </w:rPr>
      </w:pPr>
      <w:r w:rsidRPr="0033120F">
        <w:rPr>
          <w:rFonts w:ascii="Tahoma" w:hAnsi="Tahoma" w:cs="Tahoma"/>
          <w:lang w:val="el-GR"/>
        </w:rPr>
        <w:t>Η</w:t>
      </w:r>
      <w:r w:rsidR="003A39F8" w:rsidRPr="0033120F">
        <w:rPr>
          <w:rFonts w:ascii="Tahoma" w:hAnsi="Tahoma" w:cs="Tahoma"/>
          <w:lang w:val="el-GR"/>
        </w:rPr>
        <w:t xml:space="preserve"> </w:t>
      </w:r>
      <w:r w:rsidRPr="0033120F">
        <w:rPr>
          <w:rFonts w:ascii="Tahoma" w:hAnsi="Tahoma" w:cs="Tahoma"/>
          <w:lang w:val="el-GR"/>
        </w:rPr>
        <w:t>προκήρυξη</w:t>
      </w:r>
      <w:r w:rsidR="003A39F8" w:rsidRPr="0033120F">
        <w:rPr>
          <w:rFonts w:ascii="Tahoma" w:hAnsi="Tahoma" w:cs="Tahoma"/>
          <w:lang w:val="el-GR"/>
        </w:rPr>
        <w:t xml:space="preserve"> </w:t>
      </w:r>
      <w:r w:rsidRPr="0033120F">
        <w:rPr>
          <w:rFonts w:ascii="Tahoma" w:hAnsi="Tahoma" w:cs="Tahoma"/>
          <w:lang w:val="el-GR"/>
        </w:rPr>
        <w:t xml:space="preserve">και το πλήρες κείμενο της παρούσας Διακήρυξης καταχωρήθηκε στο </w:t>
      </w:r>
      <w:r w:rsidR="00180C9E" w:rsidRPr="0033120F">
        <w:rPr>
          <w:rFonts w:ascii="Tahoma" w:hAnsi="Tahoma" w:cs="Tahoma"/>
          <w:lang w:val="el-GR"/>
        </w:rPr>
        <w:t>Κεντρικό Ηλεκτρονικό Μητρώο Δημοσίων Συμβάσεων (ΚΗΜΔΗΣ)</w:t>
      </w:r>
      <w:r w:rsidR="008664C0" w:rsidRPr="0033120F">
        <w:rPr>
          <w:rFonts w:ascii="Tahoma" w:hAnsi="Tahoma" w:cs="Tahoma"/>
          <w:lang w:val="el-GR"/>
        </w:rPr>
        <w:t xml:space="preserve"> </w:t>
      </w:r>
      <w:r w:rsidR="007A277F" w:rsidRPr="0033120F">
        <w:rPr>
          <w:rFonts w:ascii="Tahoma" w:hAnsi="Tahoma" w:cs="Tahoma"/>
          <w:szCs w:val="22"/>
          <w:lang w:val="el-GR"/>
        </w:rPr>
        <w:t xml:space="preserve">στις </w:t>
      </w:r>
      <w:r w:rsidR="00550B68" w:rsidRPr="004770AC">
        <w:rPr>
          <w:rFonts w:ascii="Tahoma" w:hAnsi="Tahoma" w:cs="Tahoma"/>
          <w:b/>
          <w:bCs/>
          <w:lang w:val="el-GR" w:eastAsia="el-GR"/>
        </w:rPr>
        <w:t>05/04/2023</w:t>
      </w:r>
      <w:r w:rsidR="00180C9E" w:rsidRPr="0033120F">
        <w:rPr>
          <w:rFonts w:ascii="Tahoma" w:hAnsi="Tahoma" w:cs="Tahoma"/>
          <w:lang w:val="el-GR"/>
        </w:rPr>
        <w:t xml:space="preserve">. </w:t>
      </w:r>
    </w:p>
    <w:p w14:paraId="4166A182" w14:textId="5EE8C12F" w:rsidR="00180C9E" w:rsidRPr="0033120F" w:rsidRDefault="00180C9E">
      <w:pPr>
        <w:rPr>
          <w:rFonts w:ascii="Tahoma" w:hAnsi="Tahoma" w:cs="Tahoma"/>
          <w:lang w:val="el-GR"/>
        </w:rPr>
      </w:pPr>
      <w:r w:rsidRPr="0033120F">
        <w:rPr>
          <w:rFonts w:ascii="Tahoma" w:hAnsi="Tahoma" w:cs="Tahoma"/>
          <w:lang w:val="el-GR"/>
        </w:rPr>
        <w:t>Τ</w:t>
      </w:r>
      <w:r w:rsidR="003A39F8" w:rsidRPr="0033120F">
        <w:rPr>
          <w:rFonts w:ascii="Tahoma" w:hAnsi="Tahoma" w:cs="Tahoma"/>
          <w:lang w:val="el-GR"/>
        </w:rPr>
        <w:t xml:space="preserve">α έγγραφα της σύμβασης </w:t>
      </w:r>
      <w:r w:rsidRPr="0033120F">
        <w:rPr>
          <w:rFonts w:ascii="Tahoma" w:hAnsi="Tahoma" w:cs="Tahoma"/>
          <w:lang w:val="el-GR"/>
        </w:rPr>
        <w:t>της παρούσας Διακήρυξης καταχωρήθηκ</w:t>
      </w:r>
      <w:r w:rsidR="003A39F8" w:rsidRPr="0033120F">
        <w:rPr>
          <w:rFonts w:ascii="Tahoma" w:hAnsi="Tahoma" w:cs="Tahoma"/>
          <w:lang w:val="el-GR"/>
        </w:rPr>
        <w:t>αν</w:t>
      </w:r>
      <w:r w:rsidRPr="0033120F">
        <w:rPr>
          <w:rFonts w:ascii="Tahoma" w:hAnsi="Tahoma" w:cs="Tahoma"/>
          <w:lang w:val="el-GR"/>
        </w:rPr>
        <w:t xml:space="preserve"> </w:t>
      </w:r>
      <w:r w:rsidR="003A39F8" w:rsidRPr="0033120F">
        <w:rPr>
          <w:rFonts w:ascii="Tahoma" w:hAnsi="Tahoma" w:cs="Tahoma"/>
          <w:lang w:val="el-GR"/>
        </w:rPr>
        <w:t>στη σχετική ηλεκτρονική διαδικασία σύναψης δημόσιας σύμβασης στο ΕΣΗΔΗΣ</w:t>
      </w:r>
      <w:r w:rsidR="00CD6D56" w:rsidRPr="0033120F">
        <w:rPr>
          <w:rFonts w:ascii="Tahoma" w:hAnsi="Tahoma" w:cs="Tahoma"/>
          <w:lang w:val="el-GR"/>
        </w:rPr>
        <w:t xml:space="preserve"> στις </w:t>
      </w:r>
      <w:r w:rsidR="00550B68" w:rsidRPr="004770AC">
        <w:rPr>
          <w:rFonts w:ascii="Tahoma" w:hAnsi="Tahoma" w:cs="Tahoma"/>
          <w:b/>
          <w:bCs/>
          <w:lang w:val="el-GR" w:eastAsia="el-GR"/>
        </w:rPr>
        <w:t>05/04/2023</w:t>
      </w:r>
      <w:r w:rsidR="003A39F8" w:rsidRPr="0033120F">
        <w:rPr>
          <w:rFonts w:ascii="Tahoma" w:hAnsi="Tahoma" w:cs="Tahoma"/>
          <w:lang w:val="el-GR"/>
        </w:rPr>
        <w:t>, η οποία έλαβε Συστημικό Αριθμό:</w:t>
      </w:r>
      <w:r w:rsidR="003A39F8" w:rsidRPr="0033120F">
        <w:rPr>
          <w:rFonts w:ascii="Tahoma" w:hAnsi="Tahoma" w:cs="Tahoma"/>
          <w:b/>
          <w:bCs/>
          <w:lang w:val="el-GR"/>
        </w:rPr>
        <w:t xml:space="preserve"> </w:t>
      </w:r>
      <w:r w:rsidR="00F93EF8" w:rsidRPr="00F93EF8">
        <w:rPr>
          <w:rFonts w:ascii="Tahoma" w:hAnsi="Tahoma" w:cs="Tahoma"/>
          <w:b/>
          <w:bCs/>
          <w:lang w:val="el-GR"/>
        </w:rPr>
        <w:t xml:space="preserve">189588 </w:t>
      </w:r>
      <w:r w:rsidR="003A39F8" w:rsidRPr="0033120F">
        <w:rPr>
          <w:rFonts w:ascii="Tahoma" w:hAnsi="Tahoma" w:cs="Tahoma"/>
          <w:lang w:val="el-GR"/>
        </w:rPr>
        <w:t>και αναρτήθηκαν</w:t>
      </w:r>
      <w:r w:rsidRPr="0033120F">
        <w:rPr>
          <w:rFonts w:ascii="Tahoma" w:hAnsi="Tahoma" w:cs="Tahoma"/>
          <w:lang w:val="el-GR"/>
        </w:rPr>
        <w:t xml:space="preserve"> στη </w:t>
      </w:r>
      <w:r w:rsidR="003A39F8" w:rsidRPr="0033120F">
        <w:rPr>
          <w:rFonts w:ascii="Tahoma" w:hAnsi="Tahoma" w:cs="Tahoma"/>
          <w:lang w:val="el-GR"/>
        </w:rPr>
        <w:t>Δ</w:t>
      </w:r>
      <w:r w:rsidRPr="0033120F">
        <w:rPr>
          <w:rFonts w:ascii="Tahoma" w:hAnsi="Tahoma" w:cs="Tahoma"/>
          <w:lang w:val="el-GR"/>
        </w:rPr>
        <w:t xml:space="preserve">ιαδικτυακή </w:t>
      </w:r>
      <w:r w:rsidR="003A39F8" w:rsidRPr="0033120F">
        <w:rPr>
          <w:rFonts w:ascii="Tahoma" w:hAnsi="Tahoma" w:cs="Tahoma"/>
          <w:lang w:val="el-GR"/>
        </w:rPr>
        <w:t>Π</w:t>
      </w:r>
      <w:r w:rsidRPr="0033120F">
        <w:rPr>
          <w:rFonts w:ascii="Tahoma" w:hAnsi="Tahoma" w:cs="Tahoma"/>
          <w:lang w:val="el-GR"/>
        </w:rPr>
        <w:t>ύλη</w:t>
      </w:r>
      <w:r w:rsidR="00CD6D56" w:rsidRPr="0033120F">
        <w:rPr>
          <w:rFonts w:ascii="Tahoma" w:hAnsi="Tahoma" w:cs="Tahoma"/>
          <w:lang w:val="el-GR"/>
        </w:rPr>
        <w:t xml:space="preserve"> (</w:t>
      </w:r>
      <w:hyperlink r:id="rId20" w:history="1">
        <w:r w:rsidR="00CD6D56" w:rsidRPr="0033120F">
          <w:rPr>
            <w:rStyle w:val="-"/>
            <w:rFonts w:ascii="Tahoma" w:hAnsi="Tahoma" w:cs="Tahoma"/>
            <w:szCs w:val="22"/>
            <w:lang w:val="el-GR"/>
          </w:rPr>
          <w:t>http://www.promitheus.gov.gr</w:t>
        </w:r>
      </w:hyperlink>
      <w:r w:rsidR="00CD6D56" w:rsidRPr="0033120F">
        <w:rPr>
          <w:rStyle w:val="-"/>
          <w:rFonts w:ascii="Tahoma" w:hAnsi="Tahoma" w:cs="Tahoma"/>
          <w:szCs w:val="22"/>
          <w:lang w:val="el-GR"/>
        </w:rPr>
        <w:t xml:space="preserve">) </w:t>
      </w:r>
      <w:r w:rsidRPr="0033120F">
        <w:rPr>
          <w:rFonts w:ascii="Tahoma" w:hAnsi="Tahoma" w:cs="Tahoma"/>
          <w:lang w:val="el-GR"/>
        </w:rPr>
        <w:t xml:space="preserve"> του </w:t>
      </w:r>
      <w:r w:rsidR="003A39F8" w:rsidRPr="0033120F">
        <w:rPr>
          <w:rFonts w:ascii="Tahoma" w:hAnsi="Tahoma" w:cs="Tahoma"/>
          <w:lang w:val="el-GR"/>
        </w:rPr>
        <w:t xml:space="preserve"> ΟΠΣ </w:t>
      </w:r>
      <w:r w:rsidR="00CD6D56" w:rsidRPr="0033120F">
        <w:rPr>
          <w:rFonts w:ascii="Tahoma" w:hAnsi="Tahoma" w:cs="Tahoma"/>
          <w:lang w:val="el-GR"/>
        </w:rPr>
        <w:t>ΕΣΗΔΗΣ</w:t>
      </w:r>
      <w:r w:rsidRPr="0033120F">
        <w:rPr>
          <w:rFonts w:ascii="Tahoma" w:hAnsi="Tahoma" w:cs="Tahoma"/>
          <w:lang w:val="el-GR"/>
        </w:rPr>
        <w:t>.</w:t>
      </w:r>
    </w:p>
    <w:p w14:paraId="6183233E" w14:textId="19A2A7C2" w:rsidR="00180C9E" w:rsidRPr="0033120F" w:rsidRDefault="003A39F8">
      <w:pPr>
        <w:rPr>
          <w:rFonts w:ascii="Tahoma" w:hAnsi="Tahoma" w:cs="Tahoma"/>
          <w:lang w:val="el-GR"/>
        </w:rPr>
      </w:pPr>
      <w:r w:rsidRPr="0033120F">
        <w:rPr>
          <w:rFonts w:ascii="Tahoma" w:hAnsi="Tahoma" w:cs="Tahoma"/>
          <w:lang w:val="el-GR"/>
        </w:rPr>
        <w:t>Π</w:t>
      </w:r>
      <w:r w:rsidR="00180C9E" w:rsidRPr="0033120F">
        <w:rPr>
          <w:rFonts w:ascii="Tahoma" w:hAnsi="Tahoma" w:cs="Tahoma"/>
          <w:lang w:val="el-GR"/>
        </w:rPr>
        <w:t xml:space="preserve">ερίληψη της παρούσας Διακήρυξης </w:t>
      </w:r>
      <w:r w:rsidR="00180C9E" w:rsidRPr="0033120F">
        <w:rPr>
          <w:rFonts w:ascii="Tahoma" w:hAnsi="Tahoma" w:cs="Tahoma"/>
          <w:lang w:val="el-GR" w:eastAsia="el-GR"/>
        </w:rPr>
        <w:t xml:space="preserve">όπως προβλέπεται στην περίπτωση </w:t>
      </w:r>
      <w:r w:rsidRPr="0033120F">
        <w:rPr>
          <w:rFonts w:ascii="Tahoma" w:hAnsi="Tahoma" w:cs="Tahoma"/>
          <w:lang w:val="el-GR" w:eastAsia="el-GR"/>
        </w:rPr>
        <w:t xml:space="preserve">(ιστ) της </w:t>
      </w:r>
      <w:r w:rsidR="00C36086" w:rsidRPr="0033120F">
        <w:rPr>
          <w:rFonts w:ascii="Tahoma" w:hAnsi="Tahoma" w:cs="Tahoma"/>
          <w:lang w:val="el-GR" w:eastAsia="el-GR"/>
        </w:rPr>
        <w:t>παραγράφου</w:t>
      </w:r>
      <w:r w:rsidRPr="0033120F">
        <w:rPr>
          <w:rFonts w:ascii="Tahoma" w:hAnsi="Tahoma" w:cs="Tahoma"/>
          <w:lang w:val="el-GR" w:eastAsia="el-GR"/>
        </w:rPr>
        <w:t xml:space="preserve"> 3 του άρθρου 76 </w:t>
      </w:r>
      <w:r w:rsidR="00FD389D">
        <w:rPr>
          <w:rFonts w:ascii="Tahoma" w:hAnsi="Tahoma" w:cs="Tahoma"/>
          <w:lang w:val="el-GR" w:eastAsia="el-GR"/>
        </w:rPr>
        <w:t xml:space="preserve">του </w:t>
      </w:r>
      <w:r w:rsidRPr="0033120F">
        <w:rPr>
          <w:rFonts w:ascii="Tahoma" w:hAnsi="Tahoma" w:cs="Tahoma"/>
          <w:lang w:val="el-GR" w:eastAsia="el-GR"/>
        </w:rPr>
        <w:t>Ν.4727/202</w:t>
      </w:r>
      <w:r w:rsidR="00CD6D56" w:rsidRPr="0033120F">
        <w:rPr>
          <w:rFonts w:ascii="Tahoma" w:hAnsi="Tahoma" w:cs="Tahoma"/>
          <w:lang w:val="el-GR" w:eastAsia="el-GR"/>
        </w:rPr>
        <w:t xml:space="preserve">0 (ΦΕΚ/Α/184/23.09.2020), </w:t>
      </w:r>
      <w:r w:rsidR="00180C9E" w:rsidRPr="0033120F">
        <w:rPr>
          <w:rFonts w:ascii="Tahoma" w:hAnsi="Tahoma" w:cs="Tahoma"/>
          <w:lang w:val="el-GR" w:eastAsia="el-GR"/>
        </w:rPr>
        <w:t xml:space="preserve">αναρτήθηκε στο διαδίκτυο, στον ιστότοπο </w:t>
      </w:r>
      <w:hyperlink r:id="rId21" w:history="1">
        <w:r w:rsidR="00180C9E" w:rsidRPr="0033120F">
          <w:rPr>
            <w:rStyle w:val="-"/>
            <w:rFonts w:ascii="Tahoma" w:hAnsi="Tahoma" w:cs="Tahoma"/>
            <w:color w:val="000000"/>
            <w:szCs w:val="22"/>
            <w:lang w:val="el-GR" w:eastAsia="el-GR"/>
          </w:rPr>
          <w:t>http://et.diavgeia.gov.gr/</w:t>
        </w:r>
      </w:hyperlink>
      <w:r w:rsidR="00180C9E" w:rsidRPr="0033120F">
        <w:rPr>
          <w:rFonts w:ascii="Tahoma" w:hAnsi="Tahoma" w:cs="Tahoma"/>
          <w:lang w:val="el-GR" w:eastAsia="el-GR"/>
        </w:rPr>
        <w:t xml:space="preserve"> (ΠΡΟΓΡΑΜΜΑ ΔΙΑΥΓΕΙΑ)</w:t>
      </w:r>
      <w:r w:rsidR="008664C0" w:rsidRPr="0033120F">
        <w:rPr>
          <w:rFonts w:ascii="Tahoma" w:hAnsi="Tahoma" w:cs="Tahoma"/>
          <w:lang w:val="el-GR" w:eastAsia="el-GR"/>
        </w:rPr>
        <w:t xml:space="preserve">, </w:t>
      </w:r>
      <w:r w:rsidR="00CD6D56" w:rsidRPr="0033120F">
        <w:rPr>
          <w:rFonts w:ascii="Tahoma" w:hAnsi="Tahoma" w:cs="Tahoma"/>
          <w:lang w:val="el-GR" w:eastAsia="el-GR"/>
        </w:rPr>
        <w:t xml:space="preserve">στις  </w:t>
      </w:r>
      <w:r w:rsidR="00550B68" w:rsidRPr="004770AC">
        <w:rPr>
          <w:rFonts w:ascii="Tahoma" w:hAnsi="Tahoma" w:cs="Tahoma"/>
          <w:b/>
          <w:bCs/>
          <w:lang w:val="el-GR" w:eastAsia="el-GR"/>
        </w:rPr>
        <w:t>05/04/2023</w:t>
      </w:r>
      <w:r w:rsidR="008664C0" w:rsidRPr="0033120F">
        <w:rPr>
          <w:rFonts w:ascii="Tahoma" w:hAnsi="Tahoma" w:cs="Tahoma"/>
          <w:lang w:val="el-GR" w:eastAsia="el-GR"/>
        </w:rPr>
        <w:t>.</w:t>
      </w:r>
      <w:r w:rsidR="00180C9E" w:rsidRPr="0033120F">
        <w:rPr>
          <w:rFonts w:ascii="Tahoma" w:hAnsi="Tahoma" w:cs="Tahoma"/>
          <w:lang w:val="el-GR" w:eastAsia="el-GR"/>
        </w:rPr>
        <w:t xml:space="preserve"> </w:t>
      </w:r>
    </w:p>
    <w:p w14:paraId="7EEBE669" w14:textId="0030DD8D" w:rsidR="00180C9E" w:rsidRDefault="008664C0">
      <w:pPr>
        <w:rPr>
          <w:rFonts w:ascii="Tahoma" w:hAnsi="Tahoma" w:cs="Tahoma"/>
          <w:b/>
          <w:bCs/>
          <w:szCs w:val="22"/>
          <w:lang w:val="el-GR"/>
        </w:rPr>
      </w:pPr>
      <w:r w:rsidRPr="0033120F">
        <w:rPr>
          <w:rFonts w:ascii="Tahoma" w:hAnsi="Tahoma" w:cs="Tahoma"/>
          <w:szCs w:val="22"/>
          <w:lang w:val="el-GR"/>
        </w:rPr>
        <w:t>Η Διακήρυξη θα αναρτηθεί</w:t>
      </w:r>
      <w:r w:rsidRPr="0033120F">
        <w:rPr>
          <w:rFonts w:cs="Tahoma"/>
          <w:szCs w:val="22"/>
          <w:lang w:val="el-GR"/>
        </w:rPr>
        <w:t xml:space="preserve"> </w:t>
      </w:r>
      <w:r w:rsidRPr="0033120F">
        <w:rPr>
          <w:rFonts w:ascii="Tahoma" w:hAnsi="Tahoma" w:cs="Tahoma"/>
          <w:szCs w:val="22"/>
          <w:lang w:val="el-GR"/>
        </w:rPr>
        <w:t xml:space="preserve">στο διαδίκτυο, στην ιστοσελίδα της αναθέτουσας αρχής, στη διεύθυνση (URL):  </w:t>
      </w:r>
      <w:hyperlink r:id="rId22" w:history="1">
        <w:r w:rsidRPr="0033120F">
          <w:rPr>
            <w:rStyle w:val="-"/>
            <w:rFonts w:ascii="Tahoma" w:hAnsi="Tahoma" w:cs="Tahoma"/>
            <w:szCs w:val="22"/>
            <w:lang w:val="el-GR"/>
          </w:rPr>
          <w:t>http://www.ktpae.gr</w:t>
        </w:r>
      </w:hyperlink>
      <w:r w:rsidRPr="0033120F">
        <w:rPr>
          <w:rFonts w:ascii="Tahoma" w:hAnsi="Tahoma" w:cs="Tahoma"/>
          <w:szCs w:val="22"/>
          <w:lang w:val="el-GR"/>
        </w:rPr>
        <w:t xml:space="preserve"> στη θέση Διαγωνισμοί στις </w:t>
      </w:r>
      <w:r w:rsidR="00550B68" w:rsidRPr="004770AC">
        <w:rPr>
          <w:rFonts w:ascii="Tahoma" w:hAnsi="Tahoma" w:cs="Tahoma"/>
          <w:b/>
          <w:bCs/>
          <w:lang w:val="el-GR" w:eastAsia="el-GR"/>
        </w:rPr>
        <w:t>05/04/2023</w:t>
      </w:r>
      <w:r w:rsidRPr="0033120F">
        <w:rPr>
          <w:rFonts w:ascii="Tahoma" w:hAnsi="Tahoma" w:cs="Tahoma"/>
          <w:b/>
          <w:bCs/>
          <w:szCs w:val="22"/>
          <w:lang w:val="el-GR"/>
        </w:rPr>
        <w:t>.</w:t>
      </w:r>
    </w:p>
    <w:p w14:paraId="483E80FE" w14:textId="77777777" w:rsidR="00FD389D" w:rsidRPr="0033120F" w:rsidRDefault="00FD389D">
      <w:pPr>
        <w:rPr>
          <w:rFonts w:ascii="Tahoma" w:hAnsi="Tahoma" w:cs="Tahoma"/>
          <w:i/>
          <w:iCs/>
          <w:color w:val="5B9BD5"/>
          <w:kern w:val="1"/>
          <w:szCs w:val="22"/>
          <w:lang w:val="el-GR"/>
        </w:rPr>
      </w:pPr>
    </w:p>
    <w:p w14:paraId="03404E7E" w14:textId="77777777" w:rsidR="00180C9E" w:rsidRPr="0033120F" w:rsidRDefault="00180C9E" w:rsidP="001B57A7">
      <w:pPr>
        <w:pStyle w:val="20"/>
      </w:pPr>
      <w:bookmarkStart w:id="42" w:name="_Toc89934368"/>
      <w:bookmarkStart w:id="43" w:name="_Toc89942106"/>
      <w:bookmarkStart w:id="44" w:name="_Toc126513871"/>
      <w:r w:rsidRPr="0033120F">
        <w:lastRenderedPageBreak/>
        <w:t>Αρχές εφαρμοζόμενες στη διαδικασία σύναψης</w:t>
      </w:r>
      <w:bookmarkEnd w:id="42"/>
      <w:bookmarkEnd w:id="43"/>
      <w:bookmarkEnd w:id="44"/>
      <w:r w:rsidRPr="0033120F">
        <w:t xml:space="preserve"> </w:t>
      </w:r>
    </w:p>
    <w:p w14:paraId="324C1158" w14:textId="77777777" w:rsidR="00802B1E" w:rsidRPr="0033120F" w:rsidRDefault="00802B1E" w:rsidP="00802B1E">
      <w:pPr>
        <w:spacing w:before="240"/>
        <w:rPr>
          <w:rFonts w:ascii="Tahoma" w:hAnsi="Tahoma" w:cs="Tahoma"/>
          <w:lang w:val="el-GR"/>
        </w:rPr>
      </w:pPr>
      <w:r w:rsidRPr="0033120F">
        <w:rPr>
          <w:rFonts w:ascii="Tahoma" w:hAnsi="Tahoma" w:cs="Tahoma"/>
          <w:lang w:val="el-GR"/>
        </w:rPr>
        <w:t>Οι οικονομικοί φορείς δεσμεύονται ότι:</w:t>
      </w:r>
    </w:p>
    <w:p w14:paraId="2B42371C" w14:textId="4FBD154A"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α) </w:t>
      </w:r>
      <w:r w:rsidRPr="0033120F">
        <w:rPr>
          <w:rFonts w:ascii="Tahoma" w:hAnsi="Tahoma" w:cs="Tahoma"/>
          <w:lang w:val="el-GR"/>
        </w:rPr>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w:t>
      </w:r>
      <w:r w:rsidRPr="0033120F">
        <w:rPr>
          <w:rFonts w:ascii="Tahoma" w:hAnsi="Tahoma" w:cs="Tahoma"/>
          <w:lang w:val="el-GR"/>
        </w:rPr>
        <w:br/>
        <w:t xml:space="preserve">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648F45B" w14:textId="1FEC8528"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β) </w:t>
      </w:r>
      <w:r w:rsidRPr="0033120F">
        <w:rPr>
          <w:rFonts w:ascii="Tahoma" w:hAnsi="Tahoma" w:cs="Tahoma"/>
          <w:lang w:val="el-GR"/>
        </w:rPr>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57D30FF6" w14:textId="77777777"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γ) </w:t>
      </w:r>
      <w:r w:rsidRPr="0033120F">
        <w:rPr>
          <w:rFonts w:ascii="Tahoma" w:hAnsi="Tahoma" w:cs="Tahoma"/>
          <w:lang w:val="el-GR"/>
        </w:rPr>
        <w:tab/>
        <w:t>λαμβάνουν τα κατάλληλα μέτρα για να διαφυλάξουν την εμπιστευτικότητα των πληροφοριών που έχουν χαρακτηρισθεί ως τέτοιες.</w:t>
      </w:r>
    </w:p>
    <w:p w14:paraId="2D46360F" w14:textId="734ED4F1" w:rsidR="00562768" w:rsidRPr="0033120F" w:rsidRDefault="00562768" w:rsidP="002E06EB">
      <w:pPr>
        <w:rPr>
          <w:rFonts w:ascii="Tahoma" w:hAnsi="Tahoma" w:cs="Tahoma"/>
          <w:lang w:val="el-GR"/>
        </w:rPr>
      </w:pPr>
      <w:r w:rsidRPr="0033120F">
        <w:rPr>
          <w:rFonts w:ascii="Tahoma" w:hAnsi="Tahoma" w:cs="Tahoma"/>
          <w:lang w:val="el-GR"/>
        </w:rPr>
        <w:br w:type="page"/>
      </w:r>
    </w:p>
    <w:p w14:paraId="7994B3D7" w14:textId="77777777" w:rsidR="00180C9E" w:rsidRPr="0033120F" w:rsidRDefault="00180C9E" w:rsidP="00F27DFB">
      <w:pPr>
        <w:pStyle w:val="1"/>
        <w:rPr>
          <w:rFonts w:ascii="Tahoma" w:hAnsi="Tahoma" w:cs="Tahoma"/>
        </w:rPr>
      </w:pPr>
      <w:bookmarkStart w:id="45" w:name="_Toc89942107"/>
      <w:bookmarkStart w:id="46" w:name="_Toc126513872"/>
      <w:r w:rsidRPr="0033120F">
        <w:rPr>
          <w:rFonts w:ascii="Tahoma" w:hAnsi="Tahoma" w:cs="Tahoma"/>
        </w:rPr>
        <w:lastRenderedPageBreak/>
        <w:t>ΓΕΝΙΚΟΙ ΚΑΙ ΕΙΔΙΚΟΙ ΟΡΟΙ ΣΥΜΜΕΤΟΧΗΣ</w:t>
      </w:r>
      <w:bookmarkEnd w:id="45"/>
      <w:bookmarkEnd w:id="46"/>
    </w:p>
    <w:p w14:paraId="58C42981" w14:textId="77777777" w:rsidR="00180C9E" w:rsidRPr="0033120F" w:rsidRDefault="00180C9E" w:rsidP="001B57A7">
      <w:pPr>
        <w:pStyle w:val="20"/>
      </w:pPr>
      <w:bookmarkStart w:id="47" w:name="_Toc89934369"/>
      <w:bookmarkStart w:id="48" w:name="_Toc89942108"/>
      <w:bookmarkStart w:id="49" w:name="_Toc126513873"/>
      <w:r w:rsidRPr="0033120F">
        <w:t>Γενικές Πληροφορίες</w:t>
      </w:r>
      <w:bookmarkEnd w:id="47"/>
      <w:bookmarkEnd w:id="48"/>
      <w:bookmarkEnd w:id="49"/>
    </w:p>
    <w:p w14:paraId="78791100" w14:textId="77777777" w:rsidR="00180C9E" w:rsidRPr="0033120F" w:rsidRDefault="00180C9E" w:rsidP="00EA72C1">
      <w:pPr>
        <w:pStyle w:val="3"/>
      </w:pPr>
      <w:bookmarkStart w:id="50" w:name="_Toc89934370"/>
      <w:bookmarkStart w:id="51" w:name="_Toc89942109"/>
      <w:bookmarkStart w:id="52" w:name="_Toc126513874"/>
      <w:r w:rsidRPr="0033120F">
        <w:t>Έγγραφα της σύμβασης</w:t>
      </w:r>
      <w:bookmarkEnd w:id="50"/>
      <w:bookmarkEnd w:id="51"/>
      <w:bookmarkEnd w:id="52"/>
    </w:p>
    <w:p w14:paraId="578E36B8" w14:textId="3EE50924" w:rsidR="00180C9E" w:rsidRPr="0033120F" w:rsidRDefault="00180C9E">
      <w:pPr>
        <w:rPr>
          <w:rFonts w:ascii="Tahoma" w:hAnsi="Tahoma" w:cs="Tahoma"/>
          <w:lang w:val="el-GR"/>
        </w:rPr>
      </w:pPr>
      <w:r w:rsidRPr="0033120F">
        <w:rPr>
          <w:rFonts w:ascii="Tahoma" w:hAnsi="Tahoma" w:cs="Tahoma"/>
          <w:lang w:val="el-GR"/>
        </w:rPr>
        <w:t>Τα έγγραφα της παρούσας διαδικασίας σύναψης  είναι τα ακόλουθα:</w:t>
      </w:r>
    </w:p>
    <w:p w14:paraId="6DAEB42B" w14:textId="492AB206" w:rsidR="00FE2088" w:rsidRPr="0087565D" w:rsidRDefault="009F2BE0" w:rsidP="00FE2088">
      <w:pPr>
        <w:numPr>
          <w:ilvl w:val="0"/>
          <w:numId w:val="3"/>
        </w:numPr>
        <w:tabs>
          <w:tab w:val="clear" w:pos="397"/>
          <w:tab w:val="num" w:pos="0"/>
        </w:tabs>
        <w:spacing w:after="40"/>
        <w:rPr>
          <w:rFonts w:ascii="Tahoma" w:hAnsi="Tahoma" w:cs="Tahoma"/>
          <w:lang w:val="el-GR"/>
        </w:rPr>
      </w:pPr>
      <w:r w:rsidRPr="0033120F">
        <w:rPr>
          <w:rFonts w:ascii="Tahoma" w:hAnsi="Tahoma" w:cs="Tahoma"/>
          <w:szCs w:val="22"/>
          <w:lang w:val="el-GR"/>
        </w:rPr>
        <w:t xml:space="preserve">η από </w:t>
      </w:r>
      <w:r w:rsidR="00550B68" w:rsidRPr="00550B68">
        <w:rPr>
          <w:rFonts w:ascii="Tahoma" w:hAnsi="Tahoma" w:cs="Tahoma"/>
          <w:b/>
          <w:szCs w:val="22"/>
          <w:lang w:val="el-GR"/>
        </w:rPr>
        <w:t>30</w:t>
      </w:r>
      <w:r w:rsidRPr="00550B68">
        <w:rPr>
          <w:rFonts w:ascii="Tahoma" w:hAnsi="Tahoma" w:cs="Tahoma"/>
          <w:b/>
          <w:bCs/>
          <w:szCs w:val="22"/>
          <w:lang w:val="el-GR"/>
        </w:rPr>
        <w:t>/</w:t>
      </w:r>
      <w:r w:rsidR="00550B68" w:rsidRPr="00550B68">
        <w:rPr>
          <w:rFonts w:ascii="Tahoma" w:hAnsi="Tahoma" w:cs="Tahoma"/>
          <w:b/>
          <w:bCs/>
          <w:szCs w:val="22"/>
          <w:lang w:val="el-GR"/>
        </w:rPr>
        <w:t>03</w:t>
      </w:r>
      <w:r w:rsidRPr="00550B68">
        <w:rPr>
          <w:rFonts w:ascii="Tahoma" w:hAnsi="Tahoma" w:cs="Tahoma"/>
          <w:b/>
          <w:bCs/>
          <w:szCs w:val="22"/>
          <w:lang w:val="el-GR"/>
        </w:rPr>
        <w:t>/202</w:t>
      </w:r>
      <w:r w:rsidR="00802B1E" w:rsidRPr="00550B68">
        <w:rPr>
          <w:rFonts w:ascii="Tahoma" w:hAnsi="Tahoma" w:cs="Tahoma"/>
          <w:b/>
          <w:bCs/>
          <w:szCs w:val="22"/>
          <w:lang w:val="el-GR"/>
        </w:rPr>
        <w:t>3</w:t>
      </w:r>
      <w:r w:rsidRPr="0033120F">
        <w:rPr>
          <w:rFonts w:ascii="Tahoma" w:hAnsi="Tahoma" w:cs="Tahoma"/>
          <w:szCs w:val="22"/>
          <w:lang w:val="el-GR"/>
        </w:rPr>
        <w:t xml:space="preserve"> </w:t>
      </w:r>
      <w:r w:rsidR="00FE2088" w:rsidRPr="0033120F">
        <w:rPr>
          <w:rFonts w:ascii="Tahoma" w:hAnsi="Tahoma" w:cs="Tahoma"/>
          <w:lang w:val="el-GR"/>
        </w:rPr>
        <w:t xml:space="preserve">Προκήρυξη της Σύμβασης, όπως αυτή έχει </w:t>
      </w:r>
      <w:r w:rsidR="00FD389D">
        <w:rPr>
          <w:rFonts w:ascii="Tahoma" w:hAnsi="Tahoma" w:cs="Tahoma"/>
          <w:lang w:val="el-GR"/>
        </w:rPr>
        <w:t>σταλεί για δημοσίευση</w:t>
      </w:r>
      <w:r w:rsidR="00FD389D" w:rsidRPr="0033120F">
        <w:rPr>
          <w:rFonts w:ascii="Tahoma" w:hAnsi="Tahoma" w:cs="Tahoma"/>
          <w:lang w:val="el-GR"/>
        </w:rPr>
        <w:t xml:space="preserve"> </w:t>
      </w:r>
      <w:r w:rsidR="00FE2088" w:rsidRPr="0033120F">
        <w:rPr>
          <w:rFonts w:ascii="Tahoma" w:hAnsi="Tahoma" w:cs="Tahoma"/>
          <w:lang w:val="el-GR"/>
        </w:rPr>
        <w:t>στην Επίσημη Εφημερίδα της Ευρωπαϊκής Ένωσης</w:t>
      </w:r>
      <w:r w:rsidR="00FE2088" w:rsidRPr="0033120F">
        <w:rPr>
          <w:rFonts w:ascii="Tahoma" w:hAnsi="Tahoma" w:cs="Tahoma"/>
          <w:i/>
          <w:iCs/>
          <w:lang w:val="el-GR"/>
        </w:rPr>
        <w:t xml:space="preserve">, </w:t>
      </w:r>
    </w:p>
    <w:p w14:paraId="1EE00EF3" w14:textId="0260185E" w:rsidR="00FD389D" w:rsidRPr="0033120F" w:rsidRDefault="00FD389D" w:rsidP="00FE2088">
      <w:pPr>
        <w:numPr>
          <w:ilvl w:val="0"/>
          <w:numId w:val="3"/>
        </w:numPr>
        <w:tabs>
          <w:tab w:val="clear" w:pos="397"/>
          <w:tab w:val="num" w:pos="0"/>
        </w:tabs>
        <w:spacing w:after="40"/>
        <w:rPr>
          <w:rFonts w:ascii="Tahoma" w:hAnsi="Tahoma" w:cs="Tahoma"/>
          <w:lang w:val="el-GR"/>
        </w:rPr>
      </w:pPr>
      <w:r w:rsidRPr="00FD389D">
        <w:rPr>
          <w:rFonts w:ascii="Tahoma" w:hAnsi="Tahoma" w:cs="Tahoma"/>
          <w:szCs w:val="22"/>
          <w:lang w:val="el-GR"/>
        </w:rPr>
        <w:t xml:space="preserve">η παρούσα Διακήρυξη με τα Παραρτήματα που αποτελούν αναπόσπαστο μέρος </w:t>
      </w:r>
      <w:r>
        <w:rPr>
          <w:rFonts w:ascii="Tahoma" w:hAnsi="Tahoma" w:cs="Tahoma"/>
          <w:szCs w:val="22"/>
          <w:lang w:val="el-GR"/>
        </w:rPr>
        <w:t>αυτής,</w:t>
      </w:r>
    </w:p>
    <w:p w14:paraId="6242BB12" w14:textId="03E3B9BA" w:rsidR="00FE2088" w:rsidRPr="0033120F" w:rsidRDefault="00FE2088" w:rsidP="00FE2088">
      <w:pPr>
        <w:numPr>
          <w:ilvl w:val="0"/>
          <w:numId w:val="3"/>
        </w:numPr>
        <w:tabs>
          <w:tab w:val="clear" w:pos="397"/>
          <w:tab w:val="num" w:pos="0"/>
        </w:tabs>
        <w:spacing w:after="40"/>
        <w:rPr>
          <w:rFonts w:ascii="Tahoma" w:hAnsi="Tahoma" w:cs="Tahoma"/>
          <w:lang w:val="el-GR"/>
        </w:rPr>
      </w:pPr>
      <w:r w:rsidRPr="0033120F">
        <w:rPr>
          <w:rFonts w:ascii="Tahoma" w:hAnsi="Tahoma" w:cs="Tahoma"/>
          <w:lang w:val="el-GR"/>
        </w:rPr>
        <w:t>το Ευρωπαϊκό Ενιαίο Έγγραφο Σύμβασης [ΕΕΕΣ]</w:t>
      </w:r>
      <w:r w:rsidR="00FD389D">
        <w:rPr>
          <w:rFonts w:ascii="Tahoma" w:hAnsi="Tahoma" w:cs="Tahoma"/>
          <w:lang w:val="el-GR"/>
        </w:rPr>
        <w:t>,</w:t>
      </w:r>
    </w:p>
    <w:p w14:paraId="336C4B51" w14:textId="723F48E8" w:rsidR="00FE2088" w:rsidRDefault="00FE2088" w:rsidP="00FE2088">
      <w:pPr>
        <w:numPr>
          <w:ilvl w:val="0"/>
          <w:numId w:val="3"/>
        </w:numPr>
        <w:tabs>
          <w:tab w:val="clear" w:pos="397"/>
          <w:tab w:val="num" w:pos="0"/>
        </w:tabs>
        <w:spacing w:after="40"/>
        <w:rPr>
          <w:rFonts w:ascii="Tahoma" w:hAnsi="Tahoma" w:cs="Tahoma"/>
          <w:lang w:val="el-GR"/>
        </w:rPr>
      </w:pPr>
      <w:r w:rsidRPr="0033120F">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0DCE1A0" w14:textId="77777777" w:rsidR="00FD389D" w:rsidRPr="0033120F" w:rsidRDefault="00FD389D" w:rsidP="0087565D">
      <w:pPr>
        <w:spacing w:after="40"/>
        <w:ind w:left="397"/>
        <w:rPr>
          <w:rFonts w:ascii="Tahoma" w:hAnsi="Tahoma" w:cs="Tahoma"/>
          <w:lang w:val="el-GR"/>
        </w:rPr>
      </w:pPr>
    </w:p>
    <w:p w14:paraId="08C7C5F3" w14:textId="699F3DB5" w:rsidR="00180C9E" w:rsidRPr="0033120F" w:rsidRDefault="00180C9E" w:rsidP="00EA72C1">
      <w:pPr>
        <w:pStyle w:val="3"/>
      </w:pPr>
      <w:bookmarkStart w:id="53" w:name="_Toc89934371"/>
      <w:bookmarkStart w:id="54" w:name="_Toc89942110"/>
      <w:bookmarkStart w:id="55" w:name="_Toc126513875"/>
      <w:r w:rsidRPr="0033120F">
        <w:t xml:space="preserve">Επικοινωνία </w:t>
      </w:r>
      <w:r w:rsidR="001C6EBD">
        <w:t>–</w:t>
      </w:r>
      <w:r w:rsidRPr="0033120F">
        <w:t xml:space="preserve"> Πρόσβαση στα έγγραφα της Σύμβασης</w:t>
      </w:r>
      <w:bookmarkEnd w:id="53"/>
      <w:bookmarkEnd w:id="54"/>
      <w:bookmarkEnd w:id="55"/>
    </w:p>
    <w:p w14:paraId="08697A41" w14:textId="43630736" w:rsidR="00FF7EE9" w:rsidRDefault="00FF7EE9" w:rsidP="003F1CF8">
      <w:pPr>
        <w:rPr>
          <w:rFonts w:ascii="Tahoma" w:hAnsi="Tahoma" w:cs="Tahoma"/>
          <w:lang w:val="el-GR"/>
        </w:rPr>
      </w:pPr>
      <w:r w:rsidRPr="0033120F">
        <w:rPr>
          <w:rFonts w:ascii="Tahoma" w:hAnsi="Tahoma" w:cs="Tahoma"/>
          <w:lang w:val="el-GR"/>
        </w:rPr>
        <w:t xml:space="preserve">Όλες οι επικοινωνίες σε σχέση με τα βασικά στοιχεία της διαδικασίας σύναψης της </w:t>
      </w:r>
      <w:r w:rsidR="00802B1E" w:rsidRPr="0033120F">
        <w:rPr>
          <w:rFonts w:ascii="Tahoma" w:hAnsi="Tahoma" w:cs="Tahoma"/>
          <w:lang w:val="el-GR"/>
        </w:rPr>
        <w:t>σύμβασης</w:t>
      </w:r>
      <w:r w:rsidRPr="0033120F">
        <w:rPr>
          <w:rFonts w:ascii="Tahoma" w:hAnsi="Tahoma" w:cs="Tahoma"/>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33120F">
        <w:rPr>
          <w:rFonts w:ascii="Tahoma" w:hAnsi="Tahoma" w:cs="Tahoma"/>
          <w:lang w:val="el-GR"/>
        </w:rPr>
        <w:t xml:space="preserve">η οποία είναι προσβάσιμη μέσω της </w:t>
      </w:r>
      <w:r w:rsidRPr="0033120F">
        <w:rPr>
          <w:rFonts w:ascii="Tahoma" w:hAnsi="Tahoma" w:cs="Tahoma"/>
          <w:lang w:val="el-GR"/>
        </w:rPr>
        <w:t xml:space="preserve"> Διαδικτυακής πύλης </w:t>
      </w:r>
      <w:r w:rsidR="004606DF" w:rsidRPr="0033120F">
        <w:rPr>
          <w:rFonts w:ascii="Tahoma" w:hAnsi="Tahoma" w:cs="Tahoma"/>
          <w:lang w:val="el-GR"/>
        </w:rPr>
        <w:t>(</w:t>
      </w:r>
      <w:hyperlink r:id="rId23" w:history="1">
        <w:r w:rsidR="004606DF" w:rsidRPr="0033120F">
          <w:rPr>
            <w:rStyle w:val="-"/>
            <w:rFonts w:ascii="Tahoma" w:hAnsi="Tahoma" w:cs="Tahoma"/>
            <w:lang w:val="el-GR"/>
          </w:rPr>
          <w:t>www.promitheus.gov.gr</w:t>
        </w:r>
      </w:hyperlink>
      <w:r w:rsidR="004606DF" w:rsidRPr="0033120F">
        <w:rPr>
          <w:rFonts w:ascii="Tahoma" w:hAnsi="Tahoma" w:cs="Tahoma"/>
          <w:lang w:val="el-GR"/>
        </w:rPr>
        <w:t xml:space="preserve">). </w:t>
      </w:r>
      <w:r w:rsidRPr="0033120F">
        <w:rPr>
          <w:rFonts w:ascii="Tahoma" w:hAnsi="Tahoma" w:cs="Tahoma"/>
          <w:lang w:val="el-GR"/>
        </w:rPr>
        <w:t xml:space="preserve"> </w:t>
      </w:r>
    </w:p>
    <w:p w14:paraId="49187663" w14:textId="77777777" w:rsidR="00FD389D" w:rsidRPr="0033120F" w:rsidRDefault="00FD389D" w:rsidP="003F1CF8">
      <w:pPr>
        <w:rPr>
          <w:rFonts w:ascii="Tahoma" w:hAnsi="Tahoma" w:cs="Tahoma"/>
          <w:lang w:val="el-GR"/>
        </w:rPr>
      </w:pPr>
    </w:p>
    <w:p w14:paraId="0BF2F609" w14:textId="77777777" w:rsidR="00180C9E" w:rsidRPr="0033120F" w:rsidRDefault="00180C9E" w:rsidP="00EA72C1">
      <w:pPr>
        <w:pStyle w:val="3"/>
      </w:pPr>
      <w:bookmarkStart w:id="56" w:name="_Toc89934372"/>
      <w:bookmarkStart w:id="57" w:name="_Toc89942111"/>
      <w:bookmarkStart w:id="58" w:name="_Toc126513876"/>
      <w:r w:rsidRPr="0033120F">
        <w:t>Παροχή Διευκρινίσεων</w:t>
      </w:r>
      <w:bookmarkEnd w:id="56"/>
      <w:bookmarkEnd w:id="57"/>
      <w:bookmarkEnd w:id="58"/>
    </w:p>
    <w:p w14:paraId="2D266C88" w14:textId="06505B44" w:rsidR="00FE2088" w:rsidRPr="0033120F" w:rsidRDefault="00FE2088" w:rsidP="00FE2088">
      <w:pPr>
        <w:rPr>
          <w:rFonts w:ascii="Tahoma" w:hAnsi="Tahoma" w:cs="Tahoma"/>
          <w:lang w:val="el-GR"/>
        </w:rPr>
      </w:pPr>
      <w:r w:rsidRPr="0033120F">
        <w:rPr>
          <w:rFonts w:ascii="Tahoma" w:hAnsi="Tahoma" w:cs="Tahoma"/>
          <w:lang w:val="el-GR"/>
        </w:rPr>
        <w:t xml:space="preserve">Τα σχετικά αιτήματα παροχής διευκρινίσεων υποβάλλονται ηλεκτρονικά, </w:t>
      </w:r>
      <w:r w:rsidR="00FD389D">
        <w:rPr>
          <w:rFonts w:ascii="Tahoma" w:hAnsi="Tahoma" w:cs="Tahoma"/>
          <w:lang w:val="el-GR"/>
        </w:rPr>
        <w:t xml:space="preserve">το αργότερο </w:t>
      </w:r>
      <w:r w:rsidR="009F2BE0" w:rsidRPr="0033120F">
        <w:rPr>
          <w:rFonts w:ascii="Tahoma" w:hAnsi="Tahoma" w:cs="Tahoma"/>
          <w:szCs w:val="22"/>
          <w:lang w:val="el-GR"/>
        </w:rPr>
        <w:t xml:space="preserve">έως </w:t>
      </w:r>
      <w:r w:rsidR="00550B68" w:rsidRPr="00550B68">
        <w:rPr>
          <w:rFonts w:ascii="Tahoma" w:hAnsi="Tahoma" w:cs="Tahoma"/>
          <w:b/>
          <w:szCs w:val="22"/>
          <w:lang w:val="el-GR"/>
        </w:rPr>
        <w:t>18</w:t>
      </w:r>
      <w:r w:rsidR="00395331" w:rsidRPr="00550B68">
        <w:rPr>
          <w:rFonts w:ascii="Tahoma" w:hAnsi="Tahoma" w:cs="Tahoma"/>
          <w:b/>
          <w:szCs w:val="22"/>
          <w:lang w:val="el-GR"/>
        </w:rPr>
        <w:t>/</w:t>
      </w:r>
      <w:r w:rsidR="00550B68" w:rsidRPr="00550B68">
        <w:rPr>
          <w:rFonts w:ascii="Tahoma" w:hAnsi="Tahoma" w:cs="Tahoma"/>
          <w:b/>
          <w:bCs/>
          <w:szCs w:val="22"/>
          <w:lang w:val="el-GR"/>
        </w:rPr>
        <w:t>04</w:t>
      </w:r>
      <w:r w:rsidR="009F2BE0" w:rsidRPr="00550B68">
        <w:rPr>
          <w:rFonts w:ascii="Tahoma" w:hAnsi="Tahoma" w:cs="Tahoma"/>
          <w:b/>
          <w:bCs/>
          <w:szCs w:val="22"/>
          <w:lang w:val="el-GR"/>
        </w:rPr>
        <w:t>/</w:t>
      </w:r>
      <w:r w:rsidR="001B1F6B" w:rsidRPr="00550B68">
        <w:rPr>
          <w:rFonts w:ascii="Tahoma" w:hAnsi="Tahoma" w:cs="Tahoma"/>
          <w:b/>
          <w:bCs/>
          <w:szCs w:val="22"/>
          <w:lang w:val="el-GR"/>
        </w:rPr>
        <w:t>202</w:t>
      </w:r>
      <w:r w:rsidR="00802B1E" w:rsidRPr="00550B68">
        <w:rPr>
          <w:rFonts w:ascii="Tahoma" w:hAnsi="Tahoma" w:cs="Tahoma"/>
          <w:b/>
          <w:bCs/>
          <w:szCs w:val="22"/>
          <w:lang w:val="el-GR"/>
        </w:rPr>
        <w:t>3</w:t>
      </w:r>
      <w:r w:rsidRPr="0033120F">
        <w:rPr>
          <w:rFonts w:ascii="Tahoma" w:hAnsi="Tahoma" w:cs="Tahoma"/>
          <w:lang w:val="el-GR"/>
        </w:rPr>
        <w:t xml:space="preserve"> και απαντώνται αντίστοιχα </w:t>
      </w:r>
      <w:r w:rsidR="004606DF" w:rsidRPr="0033120F">
        <w:rPr>
          <w:rFonts w:ascii="Tahoma" w:hAnsi="Tahoma" w:cs="Tahoma"/>
          <w:lang w:val="el-GR"/>
        </w:rPr>
        <w:t xml:space="preserve">στο πλαίσιο της παρούσας, στη σχετική ηλεκτρονική διαδικασία σύναψης δημόσιας </w:t>
      </w:r>
      <w:r w:rsidR="00802B1E" w:rsidRPr="0033120F">
        <w:rPr>
          <w:rFonts w:ascii="Tahoma" w:hAnsi="Tahoma" w:cs="Tahoma"/>
          <w:lang w:val="el-GR"/>
        </w:rPr>
        <w:t>σύμβασης</w:t>
      </w:r>
      <w:r w:rsidR="004606DF" w:rsidRPr="0033120F">
        <w:rPr>
          <w:rFonts w:ascii="Tahoma" w:hAnsi="Tahoma" w:cs="Tahoma"/>
          <w:lang w:val="el-GR"/>
        </w:rPr>
        <w:t xml:space="preserve"> στην </w:t>
      </w:r>
      <w:r w:rsidR="00901249" w:rsidRPr="0033120F">
        <w:rPr>
          <w:rFonts w:ascii="Tahoma" w:hAnsi="Tahoma" w:cs="Tahoma"/>
          <w:lang w:val="el-GR"/>
        </w:rPr>
        <w:t>πλατφόρμα</w:t>
      </w:r>
      <w:r w:rsidR="004606DF" w:rsidRPr="0033120F">
        <w:rPr>
          <w:rFonts w:ascii="Tahoma" w:hAnsi="Tahoma" w:cs="Tahoma"/>
          <w:lang w:val="el-GR"/>
        </w:rPr>
        <w:t xml:space="preserve"> του ΕΣΗΔΗΣ, η οποία είναι προσβάσιμη </w:t>
      </w:r>
      <w:r w:rsidRPr="0033120F">
        <w:rPr>
          <w:rFonts w:ascii="Tahoma" w:hAnsi="Tahoma" w:cs="Tahoma"/>
          <w:lang w:val="el-GR"/>
        </w:rPr>
        <w:t xml:space="preserve">μέσω της Διαδικτυακής πύλης </w:t>
      </w:r>
      <w:hyperlink r:id="rId24" w:history="1">
        <w:r w:rsidRPr="0033120F">
          <w:rPr>
            <w:rStyle w:val="-"/>
            <w:rFonts w:ascii="Tahoma" w:hAnsi="Tahoma" w:cs="Tahoma"/>
            <w:lang w:val="el-GR"/>
          </w:rPr>
          <w:t>www.promitheus.gov.gr</w:t>
        </w:r>
      </w:hyperlink>
      <w:r w:rsidR="004606DF" w:rsidRPr="0033120F">
        <w:rPr>
          <w:rFonts w:ascii="Tahoma" w:hAnsi="Tahoma" w:cs="Tahoma"/>
          <w:lang w:val="el-GR"/>
        </w:rPr>
        <w:t xml:space="preserve">. </w:t>
      </w:r>
      <w:r w:rsidRPr="0033120F">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33120F" w:rsidRDefault="00FE2088" w:rsidP="00FE2088">
      <w:pPr>
        <w:rPr>
          <w:rFonts w:ascii="Tahoma" w:hAnsi="Tahoma" w:cs="Tahoma"/>
          <w:lang w:val="el-GR"/>
        </w:rPr>
      </w:pPr>
      <w:r w:rsidRPr="0033120F">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33120F" w:rsidRDefault="00FE2088" w:rsidP="00FE2088">
      <w:pPr>
        <w:rPr>
          <w:rFonts w:ascii="Tahoma" w:hAnsi="Tahoma" w:cs="Tahoma"/>
          <w:lang w:val="el-GR"/>
        </w:rPr>
      </w:pPr>
      <w:r w:rsidRPr="0033120F">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3120F">
        <w:rPr>
          <w:rFonts w:ascii="Tahoma" w:hAnsi="Tahoma" w:cs="Tahoma"/>
          <w:b/>
          <w:bCs/>
          <w:lang w:val="el-GR"/>
        </w:rPr>
        <w:t>έξι (6) μέρες</w:t>
      </w:r>
      <w:r w:rsidRPr="0033120F">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33120F" w:rsidRDefault="00FE2088" w:rsidP="00FE2088">
      <w:pPr>
        <w:rPr>
          <w:rFonts w:ascii="Tahoma" w:hAnsi="Tahoma" w:cs="Tahoma"/>
          <w:lang w:val="el-GR"/>
        </w:rPr>
      </w:pPr>
      <w:r w:rsidRPr="0033120F">
        <w:rPr>
          <w:rFonts w:ascii="Tahoma" w:hAnsi="Tahoma" w:cs="Tahoma"/>
          <w:lang w:val="el-GR"/>
        </w:rPr>
        <w:t>β) όταν τα έγγραφα της σύμβασης υφίστανται σημαντικές αλλαγές.</w:t>
      </w:r>
    </w:p>
    <w:p w14:paraId="33A95CD8" w14:textId="07CF7BB4" w:rsidR="00FE2088" w:rsidRPr="0033120F" w:rsidRDefault="00FE2088" w:rsidP="00FE2088">
      <w:pPr>
        <w:rPr>
          <w:rFonts w:ascii="Tahoma" w:hAnsi="Tahoma" w:cs="Tahoma"/>
          <w:lang w:val="el-GR"/>
        </w:rPr>
      </w:pPr>
      <w:r w:rsidRPr="0033120F">
        <w:rPr>
          <w:rFonts w:ascii="Tahoma" w:hAnsi="Tahoma" w:cs="Tahoma"/>
          <w:lang w:val="el-GR"/>
        </w:rPr>
        <w:t xml:space="preserve">Η διάρκεια της παράτασης θα είναι ανάλογη με τη σπουδαιότητα των πληροφοριών </w:t>
      </w:r>
      <w:r w:rsidR="00753B2E">
        <w:rPr>
          <w:rFonts w:ascii="Tahoma" w:hAnsi="Tahoma" w:cs="Tahoma"/>
          <w:lang w:val="el-GR"/>
        </w:rPr>
        <w:t xml:space="preserve">που ζητήθηκαν </w:t>
      </w:r>
      <w:r w:rsidRPr="0033120F">
        <w:rPr>
          <w:rFonts w:ascii="Tahoma" w:hAnsi="Tahoma" w:cs="Tahoma"/>
          <w:lang w:val="el-GR"/>
        </w:rPr>
        <w:t>ή των αλλαγών.</w:t>
      </w:r>
    </w:p>
    <w:p w14:paraId="214E5B50" w14:textId="00875186" w:rsidR="000C6DF4" w:rsidRPr="0033120F" w:rsidRDefault="00FE2088" w:rsidP="00FE2088">
      <w:pPr>
        <w:rPr>
          <w:rFonts w:ascii="Tahoma" w:hAnsi="Tahoma" w:cs="Tahoma"/>
          <w:lang w:val="el-GR"/>
        </w:rPr>
      </w:pPr>
      <w:r w:rsidRPr="0033120F">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sidRPr="0033120F">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33120F">
        <w:rPr>
          <w:rFonts w:ascii="Tahoma" w:hAnsi="Tahoma" w:cs="Tahoma"/>
          <w:lang w:val="el-GR"/>
        </w:rPr>
        <w:t>.</w:t>
      </w:r>
    </w:p>
    <w:p w14:paraId="1CC8DEE0" w14:textId="51B25ACF" w:rsidR="00646700" w:rsidRDefault="00646700" w:rsidP="0087565D">
      <w:pPr>
        <w:spacing w:line="276" w:lineRule="auto"/>
        <w:rPr>
          <w:rFonts w:ascii="Tahoma" w:hAnsi="Tahoma" w:cs="Tahoma"/>
          <w:lang w:val="el-GR"/>
        </w:rPr>
      </w:pPr>
      <w:r w:rsidRPr="0033120F">
        <w:rPr>
          <w:rFonts w:ascii="Tahoma" w:hAnsi="Tahoma" w:cs="Tahoma"/>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25297C8" w14:textId="77777777" w:rsidR="00753B2E" w:rsidRPr="0033120F" w:rsidRDefault="00753B2E" w:rsidP="00646700">
      <w:pPr>
        <w:rPr>
          <w:rFonts w:ascii="Tahoma" w:hAnsi="Tahoma" w:cs="Tahoma"/>
          <w:lang w:val="el-GR"/>
        </w:rPr>
      </w:pPr>
    </w:p>
    <w:p w14:paraId="5611DB8F" w14:textId="77777777" w:rsidR="00180C9E" w:rsidRPr="0033120F" w:rsidRDefault="00180C9E" w:rsidP="00D32FF2">
      <w:pPr>
        <w:pStyle w:val="3"/>
      </w:pPr>
      <w:bookmarkStart w:id="59" w:name="_Ref89770313"/>
      <w:bookmarkStart w:id="60" w:name="_Toc89934373"/>
      <w:bookmarkStart w:id="61" w:name="_Toc89942112"/>
      <w:bookmarkStart w:id="62" w:name="_Toc126513877"/>
      <w:r w:rsidRPr="0033120F">
        <w:t>Γλώσσα</w:t>
      </w:r>
      <w:bookmarkEnd w:id="59"/>
      <w:bookmarkEnd w:id="60"/>
      <w:bookmarkEnd w:id="61"/>
      <w:bookmarkEnd w:id="62"/>
    </w:p>
    <w:p w14:paraId="0620F271" w14:textId="77777777" w:rsidR="00180C9E" w:rsidRPr="0033120F" w:rsidRDefault="00180C9E">
      <w:pPr>
        <w:rPr>
          <w:rFonts w:ascii="Tahoma" w:hAnsi="Tahoma" w:cs="Tahoma"/>
          <w:lang w:val="el-GR"/>
        </w:rPr>
      </w:pPr>
      <w:r w:rsidRPr="0033120F">
        <w:rPr>
          <w:rFonts w:ascii="Tahoma" w:hAnsi="Tahoma" w:cs="Tahoma"/>
          <w:lang w:val="el-GR"/>
        </w:rPr>
        <w:t>Τα έγγραφα της σύμβασης έχουν</w:t>
      </w:r>
      <w:r w:rsidR="000C6DF4" w:rsidRPr="0033120F">
        <w:rPr>
          <w:rFonts w:ascii="Tahoma" w:hAnsi="Tahoma" w:cs="Tahoma"/>
          <w:lang w:val="el-GR"/>
        </w:rPr>
        <w:t xml:space="preserve"> συνταχθεί στην ελληνική γλώσσα.</w:t>
      </w:r>
    </w:p>
    <w:p w14:paraId="39018556" w14:textId="624F359A" w:rsidR="00180C9E" w:rsidRPr="0033120F" w:rsidRDefault="00180C9E">
      <w:pPr>
        <w:rPr>
          <w:rFonts w:ascii="Tahoma" w:hAnsi="Tahoma" w:cs="Tahoma"/>
          <w:color w:val="000000"/>
          <w:lang w:val="el-GR"/>
        </w:rPr>
      </w:pPr>
      <w:r w:rsidRPr="0033120F">
        <w:rPr>
          <w:rFonts w:ascii="Tahoma" w:hAnsi="Tahoma" w:cs="Tahoma"/>
          <w:lang w:val="el-GR"/>
        </w:rPr>
        <w:t>Τυχόν προδικαστικές προσφυγές υποβάλλονται στην ελληνική γλώσσα.</w:t>
      </w:r>
    </w:p>
    <w:p w14:paraId="15C35481" w14:textId="46706885" w:rsidR="00646700" w:rsidRPr="0033120F" w:rsidRDefault="00646700" w:rsidP="00646700">
      <w:pPr>
        <w:rPr>
          <w:rFonts w:ascii="Tahoma" w:hAnsi="Tahoma" w:cs="Tahoma"/>
          <w:color w:val="000000"/>
          <w:lang w:val="el-GR"/>
        </w:rPr>
      </w:pPr>
      <w:r w:rsidRPr="0033120F">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33120F" w:rsidRDefault="00646700" w:rsidP="00646700">
      <w:pPr>
        <w:rPr>
          <w:rFonts w:ascii="Tahoma" w:hAnsi="Tahoma" w:cs="Tahoma"/>
          <w:color w:val="000000"/>
          <w:lang w:val="el-GR"/>
        </w:rPr>
      </w:pPr>
      <w:r w:rsidRPr="0033120F">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15C504F5" w14:textId="5BE47D52" w:rsidR="00646700" w:rsidRPr="0033120F" w:rsidRDefault="00646700" w:rsidP="00970582">
      <w:pPr>
        <w:rPr>
          <w:rFonts w:ascii="Tahoma" w:hAnsi="Tahoma" w:cs="Tahoma"/>
          <w:iCs/>
          <w:color w:val="000000"/>
          <w:lang w:val="el-GR"/>
        </w:rPr>
      </w:pPr>
      <w:r w:rsidRPr="0033120F">
        <w:rPr>
          <w:rFonts w:ascii="Tahoma" w:hAnsi="Tahoma" w:cs="Tahoma"/>
          <w:color w:val="000000"/>
          <w:lang w:val="el-GR"/>
        </w:rPr>
        <w:t xml:space="preserve">Ενημερωτικά και τεχνικά φυλλάδια και άλλα έντυπα, εταιρικά ή μη, με ειδικό τεχνικό </w:t>
      </w:r>
      <w:r w:rsidRPr="0033120F">
        <w:rPr>
          <w:rFonts w:ascii="Tahoma" w:hAnsi="Tahoma" w:cs="Tahoma"/>
          <w:iCs/>
          <w:color w:val="000000"/>
          <w:lang w:val="el-GR"/>
        </w:rPr>
        <w:t>περιεχόμενο</w:t>
      </w:r>
      <w:r w:rsidR="004606DF" w:rsidRPr="0033120F">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3E0D84F0" w14:textId="5393B236" w:rsidR="000C6DF4" w:rsidRDefault="00180C9E">
      <w:pPr>
        <w:rPr>
          <w:rFonts w:ascii="Tahoma" w:hAnsi="Tahoma" w:cs="Tahoma"/>
          <w:color w:val="000000"/>
          <w:lang w:val="el-GR"/>
        </w:rPr>
      </w:pPr>
      <w:r w:rsidRPr="0033120F">
        <w:rPr>
          <w:rFonts w:ascii="Tahoma" w:hAnsi="Tahoma" w:cs="Tahoma"/>
          <w:color w:val="000000"/>
          <w:lang w:val="el-GR"/>
        </w:rPr>
        <w:t xml:space="preserve">Κάθε μορφής επικοινωνία με την </w:t>
      </w:r>
      <w:r w:rsidR="00F10377" w:rsidRPr="0033120F">
        <w:rPr>
          <w:rFonts w:ascii="Tahoma" w:hAnsi="Tahoma" w:cs="Tahoma"/>
          <w:color w:val="000000"/>
          <w:lang w:val="el-GR"/>
        </w:rPr>
        <w:t>Αναθέτουσα Αρχή</w:t>
      </w:r>
      <w:r w:rsidRPr="0033120F">
        <w:rPr>
          <w:rFonts w:ascii="Tahoma" w:hAnsi="Tahoma" w:cs="Tahoma"/>
          <w:color w:val="000000"/>
          <w:lang w:val="el-GR"/>
        </w:rPr>
        <w:t xml:space="preserve">, καθώς και μεταξύ αυτής και του </w:t>
      </w:r>
      <w:r w:rsidR="00C63968" w:rsidRPr="0033120F">
        <w:rPr>
          <w:rFonts w:ascii="Tahoma" w:hAnsi="Tahoma" w:cs="Tahoma"/>
          <w:lang w:val="el-GR"/>
        </w:rPr>
        <w:t>Αντισυμβαλλόμενου</w:t>
      </w:r>
      <w:r w:rsidRPr="0033120F">
        <w:rPr>
          <w:rFonts w:ascii="Tahoma" w:hAnsi="Tahoma" w:cs="Tahoma"/>
          <w:color w:val="000000"/>
          <w:lang w:val="el-GR"/>
        </w:rPr>
        <w:t>, θα γίνονται υποχρεωτικά στην ελληνική γλώσσα.</w:t>
      </w:r>
    </w:p>
    <w:p w14:paraId="6428AC8A" w14:textId="77777777" w:rsidR="00753B2E" w:rsidRPr="0033120F" w:rsidRDefault="00753B2E">
      <w:pPr>
        <w:rPr>
          <w:rFonts w:ascii="Tahoma" w:hAnsi="Tahoma" w:cs="Tahoma"/>
          <w:color w:val="000000"/>
          <w:lang w:val="el-GR"/>
        </w:rPr>
      </w:pPr>
    </w:p>
    <w:p w14:paraId="27B1C0AF" w14:textId="7F650B42" w:rsidR="00180C9E" w:rsidRPr="0033120F" w:rsidRDefault="00180C9E" w:rsidP="00EA72C1">
      <w:pPr>
        <w:pStyle w:val="3"/>
        <w:rPr>
          <w:color w:val="000000"/>
        </w:rPr>
      </w:pPr>
      <w:bookmarkStart w:id="63" w:name="_Ref479336633"/>
      <w:bookmarkStart w:id="64" w:name="_Toc89934374"/>
      <w:bookmarkStart w:id="65" w:name="_Toc89942113"/>
      <w:bookmarkStart w:id="66" w:name="_Toc126513878"/>
      <w:r w:rsidRPr="0033120F">
        <w:t>Εγγυήσεις</w:t>
      </w:r>
      <w:bookmarkEnd w:id="63"/>
      <w:bookmarkEnd w:id="64"/>
      <w:bookmarkEnd w:id="65"/>
      <w:bookmarkEnd w:id="66"/>
    </w:p>
    <w:p w14:paraId="34124F1A" w14:textId="5CA25D99" w:rsidR="00283BEE" w:rsidRPr="0033120F" w:rsidRDefault="00283BEE" w:rsidP="00283BEE">
      <w:pPr>
        <w:rPr>
          <w:rFonts w:ascii="Tahoma" w:hAnsi="Tahoma" w:cs="Tahoma"/>
          <w:color w:val="000000"/>
          <w:lang w:val="el-GR"/>
        </w:rPr>
      </w:pPr>
      <w:r w:rsidRPr="0033120F">
        <w:rPr>
          <w:rFonts w:ascii="Tahoma" w:hAnsi="Tahoma" w:cs="Tahoma"/>
          <w:color w:val="000000"/>
          <w:lang w:val="el-GR"/>
        </w:rPr>
        <w:t xml:space="preserve">Οι </w:t>
      </w:r>
      <w:r w:rsidR="00970582" w:rsidRPr="0033120F">
        <w:rPr>
          <w:rFonts w:ascii="Tahoma" w:hAnsi="Tahoma" w:cs="Tahoma"/>
          <w:color w:val="000000"/>
          <w:lang w:val="el-GR"/>
        </w:rPr>
        <w:t>εγγυ</w:t>
      </w:r>
      <w:r w:rsidR="00271D4E" w:rsidRPr="0033120F">
        <w:rPr>
          <w:rFonts w:ascii="Tahoma" w:hAnsi="Tahoma" w:cs="Tahoma"/>
          <w:color w:val="000000"/>
          <w:lang w:val="el-GR"/>
        </w:rPr>
        <w:t xml:space="preserve">ητικές επιστολές </w:t>
      </w:r>
      <w:r w:rsidR="00970582" w:rsidRPr="0033120F">
        <w:rPr>
          <w:rFonts w:ascii="Tahoma" w:hAnsi="Tahoma" w:cs="Tahoma"/>
          <w:color w:val="000000"/>
          <w:lang w:val="el-GR"/>
        </w:rPr>
        <w:t xml:space="preserve">(παρ. </w:t>
      </w:r>
      <w:r w:rsidR="00970582" w:rsidRPr="00A9232A">
        <w:rPr>
          <w:rFonts w:ascii="Tahoma" w:hAnsi="Tahoma" w:cs="Tahoma"/>
          <w:color w:val="0070C0"/>
          <w:lang w:val="el-GR"/>
        </w:rPr>
        <w:fldChar w:fldCharType="begin"/>
      </w:r>
      <w:r w:rsidR="00970582" w:rsidRPr="00A9232A">
        <w:rPr>
          <w:rFonts w:ascii="Tahoma" w:hAnsi="Tahoma" w:cs="Tahoma"/>
          <w:color w:val="0070C0"/>
          <w:lang w:val="el-GR"/>
        </w:rPr>
        <w:instrText xml:space="preserve"> REF _Ref33542395 \r \h </w:instrText>
      </w:r>
      <w:r w:rsidR="00970582" w:rsidRPr="00A9232A">
        <w:rPr>
          <w:rFonts w:ascii="Tahoma" w:hAnsi="Tahoma" w:cs="Tahoma"/>
          <w:color w:val="0070C0"/>
          <w:lang w:val="el-GR"/>
        </w:rPr>
      </w:r>
      <w:r w:rsidR="00970582" w:rsidRPr="00A9232A">
        <w:rPr>
          <w:rFonts w:ascii="Tahoma" w:hAnsi="Tahoma" w:cs="Tahoma"/>
          <w:color w:val="0070C0"/>
          <w:lang w:val="el-GR"/>
        </w:rPr>
        <w:fldChar w:fldCharType="separate"/>
      </w:r>
      <w:r w:rsidR="004041B9">
        <w:rPr>
          <w:rFonts w:ascii="Tahoma" w:hAnsi="Tahoma" w:cs="Tahoma"/>
          <w:color w:val="0070C0"/>
          <w:lang w:val="el-GR"/>
        </w:rPr>
        <w:t>0</w:t>
      </w:r>
      <w:r w:rsidR="00970582" w:rsidRPr="00A9232A">
        <w:rPr>
          <w:rFonts w:ascii="Tahoma" w:hAnsi="Tahoma" w:cs="Tahoma"/>
          <w:color w:val="0070C0"/>
          <w:lang w:val="el-GR"/>
        </w:rPr>
        <w:fldChar w:fldCharType="end"/>
      </w:r>
      <w:r w:rsidR="00970582" w:rsidRPr="0033120F">
        <w:rPr>
          <w:rFonts w:ascii="Tahoma" w:hAnsi="Tahoma" w:cs="Tahoma"/>
          <w:color w:val="000000"/>
          <w:lang w:val="el-GR"/>
        </w:rPr>
        <w:t xml:space="preserve"> &amp; </w:t>
      </w:r>
      <w:r w:rsidR="00970582" w:rsidRPr="00A9232A">
        <w:rPr>
          <w:rFonts w:ascii="Tahoma" w:hAnsi="Tahoma" w:cs="Tahoma"/>
          <w:color w:val="0070C0"/>
          <w:lang w:val="el-GR"/>
        </w:rPr>
        <w:fldChar w:fldCharType="begin"/>
      </w:r>
      <w:r w:rsidR="00970582" w:rsidRPr="00A9232A">
        <w:rPr>
          <w:rFonts w:ascii="Tahoma" w:hAnsi="Tahoma" w:cs="Tahoma"/>
          <w:color w:val="0070C0"/>
          <w:lang w:val="el-GR"/>
        </w:rPr>
        <w:instrText xml:space="preserve"> REF _Ref479335105 \r \h </w:instrText>
      </w:r>
      <w:r w:rsidR="00970582" w:rsidRPr="00A9232A">
        <w:rPr>
          <w:rFonts w:ascii="Tahoma" w:hAnsi="Tahoma" w:cs="Tahoma"/>
          <w:color w:val="0070C0"/>
          <w:lang w:val="el-GR"/>
        </w:rPr>
      </w:r>
      <w:r w:rsidR="00970582" w:rsidRPr="00A9232A">
        <w:rPr>
          <w:rFonts w:ascii="Tahoma" w:hAnsi="Tahoma" w:cs="Tahoma"/>
          <w:color w:val="0070C0"/>
          <w:lang w:val="el-GR"/>
        </w:rPr>
        <w:fldChar w:fldCharType="separate"/>
      </w:r>
      <w:r w:rsidR="004041B9">
        <w:rPr>
          <w:rFonts w:ascii="Tahoma" w:hAnsi="Tahoma" w:cs="Tahoma"/>
          <w:color w:val="0070C0"/>
          <w:lang w:val="el-GR"/>
        </w:rPr>
        <w:t>4.1</w:t>
      </w:r>
      <w:r w:rsidR="00970582" w:rsidRPr="00A9232A">
        <w:rPr>
          <w:rFonts w:ascii="Tahoma" w:hAnsi="Tahoma" w:cs="Tahoma"/>
          <w:color w:val="0070C0"/>
          <w:lang w:val="el-GR"/>
        </w:rPr>
        <w:fldChar w:fldCharType="end"/>
      </w:r>
      <w:r w:rsidR="00970582" w:rsidRPr="0033120F">
        <w:rPr>
          <w:rFonts w:ascii="Tahoma" w:hAnsi="Tahoma" w:cs="Tahoma"/>
          <w:color w:val="000000"/>
          <w:lang w:val="el-GR"/>
        </w:rPr>
        <w:t xml:space="preserve">) </w:t>
      </w:r>
      <w:r w:rsidR="00646700" w:rsidRPr="0033120F">
        <w:rPr>
          <w:rFonts w:ascii="Tahoma" w:hAnsi="Tahoma" w:cs="Tahoma"/>
          <w:color w:val="000000"/>
          <w:lang w:val="el-GR"/>
        </w:rPr>
        <w:t xml:space="preserve"> </w:t>
      </w:r>
      <w:r w:rsidRPr="0033120F">
        <w:rPr>
          <w:rFonts w:ascii="Tahoma" w:hAnsi="Tahoma" w:cs="Tahoma"/>
          <w:color w:val="000000"/>
          <w:lang w:val="el-GR"/>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w:t>
      </w:r>
      <w:r w:rsidR="001C6EBD">
        <w:rPr>
          <w:rFonts w:ascii="Tahoma" w:hAnsi="Tahoma" w:cs="Tahoma"/>
          <w:color w:val="000000"/>
          <w:lang w:val="el-GR"/>
        </w:rPr>
        <w:t>–</w:t>
      </w:r>
      <w:r w:rsidRPr="0033120F">
        <w:rPr>
          <w:rFonts w:ascii="Tahoma" w:hAnsi="Tahoma" w:cs="Tahoma"/>
          <w:color w:val="000000"/>
          <w:lang w:val="el-GR"/>
        </w:rPr>
        <w:t xml:space="preserve">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w:t>
      </w:r>
      <w:r w:rsidR="00753B2E" w:rsidRPr="0033120F">
        <w:rPr>
          <w:rFonts w:ascii="Tahoma" w:hAnsi="Tahoma" w:cs="Tahoma"/>
          <w:color w:val="000000"/>
          <w:lang w:val="el-GR"/>
        </w:rPr>
        <w:t>εγγύη</w:t>
      </w:r>
      <w:r w:rsidR="00753B2E">
        <w:rPr>
          <w:rFonts w:ascii="Tahoma" w:hAnsi="Tahoma" w:cs="Tahoma"/>
          <w:color w:val="000000"/>
          <w:lang w:val="el-GR"/>
        </w:rPr>
        <w:t>σ</w:t>
      </w:r>
      <w:r w:rsidR="00753B2E" w:rsidRPr="0033120F">
        <w:rPr>
          <w:rFonts w:ascii="Tahoma" w:hAnsi="Tahoma" w:cs="Tahoma"/>
          <w:color w:val="000000"/>
          <w:lang w:val="el-GR"/>
        </w:rPr>
        <w:t>ης</w:t>
      </w:r>
      <w:r w:rsidRPr="0033120F">
        <w:rPr>
          <w:rFonts w:ascii="Tahoma" w:hAnsi="Tahoma" w:cs="Tahoma"/>
          <w:color w:val="000000"/>
          <w:lang w:val="el-GR"/>
        </w:rPr>
        <w:t xml:space="preserve"> επιστρέφονται μετά τη λήξη τους στον υπέρ ου η εγγύ</w:t>
      </w:r>
      <w:r w:rsidR="00753B2E">
        <w:rPr>
          <w:rFonts w:ascii="Tahoma" w:hAnsi="Tahoma" w:cs="Tahoma"/>
          <w:color w:val="000000"/>
          <w:lang w:val="el-GR"/>
        </w:rPr>
        <w:t>η</w:t>
      </w:r>
      <w:r w:rsidRPr="0033120F">
        <w:rPr>
          <w:rFonts w:ascii="Tahoma" w:hAnsi="Tahoma" w:cs="Tahoma"/>
          <w:color w:val="000000"/>
          <w:lang w:val="el-GR"/>
        </w:rPr>
        <w:t>ση οικονομικό φορέα.</w:t>
      </w:r>
    </w:p>
    <w:p w14:paraId="3D717385" w14:textId="03CE2740" w:rsidR="00283BEE" w:rsidRPr="0033120F" w:rsidRDefault="00283BEE" w:rsidP="00283BEE">
      <w:pPr>
        <w:rPr>
          <w:rFonts w:ascii="Tahoma" w:hAnsi="Tahoma" w:cs="Tahoma"/>
          <w:lang w:val="el-GR"/>
        </w:rPr>
      </w:pPr>
      <w:r w:rsidRPr="0033120F">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410FF579" w:rsidR="00283BEE" w:rsidRPr="0033120F" w:rsidRDefault="00283BEE" w:rsidP="00283BEE">
      <w:pPr>
        <w:rPr>
          <w:rFonts w:ascii="Tahoma" w:hAnsi="Tahoma" w:cs="Tahoma"/>
          <w:color w:val="000000"/>
          <w:lang w:val="el-GR"/>
        </w:rPr>
      </w:pPr>
      <w:r w:rsidRPr="0033120F">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w:t>
      </w:r>
      <w:r w:rsidR="00753B2E" w:rsidRPr="00753B2E">
        <w:rPr>
          <w:rFonts w:ascii="Tahoma" w:hAnsi="Tahoma" w:cs="Tahoma"/>
          <w:color w:val="000000"/>
          <w:lang w:val="el-GR"/>
        </w:rPr>
        <w:t>διενέργειας του διαγωνισμού</w:t>
      </w:r>
      <w:r w:rsidRPr="0033120F">
        <w:rPr>
          <w:rFonts w:ascii="Tahoma" w:hAnsi="Tahoma"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33120F">
        <w:rPr>
          <w:rFonts w:ascii="Tahoma" w:hAnsi="Tahoma" w:cs="Tahoma"/>
          <w:color w:val="000000"/>
          <w:lang w:val="el-GR"/>
        </w:rPr>
        <w:lastRenderedPageBreak/>
        <w:t xml:space="preserve">τον οποίο απευθύνεται και ια) στην περίπτωση των εγγυήσεων καλής εκτέλεσης και προκαταβολής και καλής λειτουργίας, τον αριθμό και τον τίτλο της σχετικής σύμβασης. </w:t>
      </w:r>
    </w:p>
    <w:p w14:paraId="731A5406" w14:textId="6B862FAB" w:rsidR="00646700" w:rsidRPr="0033120F" w:rsidRDefault="00646700" w:rsidP="00283BEE">
      <w:pPr>
        <w:rPr>
          <w:rFonts w:ascii="Tahoma" w:hAnsi="Tahoma" w:cs="Tahoma"/>
          <w:color w:val="000000"/>
          <w:lang w:val="el-GR"/>
        </w:rPr>
      </w:pPr>
      <w:r w:rsidRPr="0033120F">
        <w:rPr>
          <w:rFonts w:ascii="Tahoma" w:hAnsi="Tahoma" w:cs="Tahoma"/>
          <w:color w:val="000000"/>
          <w:lang w:val="el-GR"/>
        </w:rPr>
        <w:t>Η περ. αα</w:t>
      </w:r>
      <w:r w:rsidR="00970582" w:rsidRPr="0033120F">
        <w:rPr>
          <w:rFonts w:ascii="Tahoma" w:hAnsi="Tahoma" w:cs="Tahoma"/>
          <w:color w:val="000000"/>
          <w:lang w:val="el-GR"/>
        </w:rPr>
        <w:t>’</w:t>
      </w:r>
      <w:r w:rsidR="007A277F" w:rsidRPr="0033120F">
        <w:rPr>
          <w:rFonts w:ascii="Tahoma" w:hAnsi="Tahoma" w:cs="Tahoma"/>
          <w:color w:val="000000"/>
          <w:lang w:val="el-GR"/>
        </w:rPr>
        <w:t xml:space="preserve"> </w:t>
      </w:r>
      <w:r w:rsidRPr="0033120F">
        <w:rPr>
          <w:rFonts w:ascii="Tahoma" w:hAnsi="Tahoma" w:cs="Tahoma"/>
          <w:color w:val="000000"/>
          <w:lang w:val="el-GR"/>
        </w:rPr>
        <w:t>του προηγούμενου εδαφίου ζ΄</w:t>
      </w:r>
      <w:r w:rsidR="00970582" w:rsidRPr="0033120F">
        <w:rPr>
          <w:rFonts w:ascii="Tahoma" w:hAnsi="Tahoma" w:cs="Tahoma"/>
          <w:color w:val="000000"/>
          <w:lang w:val="el-GR"/>
        </w:rPr>
        <w:t xml:space="preserve"> </w:t>
      </w:r>
      <w:r w:rsidRPr="0033120F">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21654A19" w:rsidR="00970582" w:rsidRPr="00753B2E" w:rsidRDefault="00970582" w:rsidP="00970582">
      <w:pPr>
        <w:rPr>
          <w:rFonts w:ascii="Tahoma" w:hAnsi="Tahoma" w:cs="Tahoma"/>
          <w:color w:val="000000"/>
          <w:szCs w:val="22"/>
          <w:lang w:val="el-GR"/>
        </w:rPr>
      </w:pPr>
      <w:r w:rsidRPr="00753B2E">
        <w:rPr>
          <w:rFonts w:ascii="Tahoma" w:hAnsi="Tahoma" w:cs="Tahoma"/>
          <w:color w:val="000000"/>
          <w:szCs w:val="22"/>
          <w:lang w:val="el-GR"/>
        </w:rPr>
        <w:t xml:space="preserve">Οι εγγυητικές επιστολές συντάσσονται σύμφωνα με τα υποδείγματα </w:t>
      </w:r>
      <w:r w:rsidR="00096991" w:rsidRPr="00753B2E">
        <w:rPr>
          <w:rFonts w:ascii="Tahoma" w:hAnsi="Tahoma" w:cs="Tahoma"/>
          <w:color w:val="000000"/>
          <w:szCs w:val="22"/>
          <w:lang w:val="el-GR"/>
        </w:rPr>
        <w:t xml:space="preserve">που </w:t>
      </w:r>
      <w:r w:rsidR="00096991" w:rsidRPr="00753B2E">
        <w:rPr>
          <w:rFonts w:ascii="Tahoma" w:hAnsi="Tahoma" w:cs="Tahoma"/>
          <w:color w:val="000000"/>
          <w:lang w:val="el-GR"/>
        </w:rPr>
        <w:t xml:space="preserve">παρουσιάζονται στο  </w:t>
      </w:r>
      <w:r w:rsidR="00096991" w:rsidRPr="0087565D">
        <w:rPr>
          <w:rFonts w:ascii="Tahoma" w:hAnsi="Tahoma" w:cs="Tahoma"/>
          <w:color w:val="2E74B5" w:themeColor="accent1" w:themeShade="BF"/>
          <w:lang w:val="el-GR"/>
        </w:rPr>
        <w:fldChar w:fldCharType="begin"/>
      </w:r>
      <w:r w:rsidR="00096991" w:rsidRPr="0087565D">
        <w:rPr>
          <w:rFonts w:ascii="Tahoma" w:hAnsi="Tahoma" w:cs="Tahoma"/>
          <w:color w:val="2E74B5" w:themeColor="accent1" w:themeShade="BF"/>
          <w:lang w:val="el-GR"/>
        </w:rPr>
        <w:instrText xml:space="preserve"> REF _Ref88140545 \h </w:instrText>
      </w:r>
      <w:r w:rsidR="00753B2E" w:rsidRPr="0087565D">
        <w:rPr>
          <w:rFonts w:ascii="Tahoma" w:hAnsi="Tahoma" w:cs="Tahoma"/>
          <w:color w:val="2E74B5" w:themeColor="accent1" w:themeShade="BF"/>
          <w:lang w:val="el-GR"/>
        </w:rPr>
        <w:instrText xml:space="preserve"> \* MERGEFORMAT </w:instrText>
      </w:r>
      <w:r w:rsidR="00096991" w:rsidRPr="0087565D">
        <w:rPr>
          <w:rFonts w:ascii="Tahoma" w:hAnsi="Tahoma" w:cs="Tahoma"/>
          <w:color w:val="2E74B5" w:themeColor="accent1" w:themeShade="BF"/>
          <w:lang w:val="el-GR"/>
        </w:rPr>
      </w:r>
      <w:r w:rsidR="00096991" w:rsidRPr="0087565D">
        <w:rPr>
          <w:rFonts w:ascii="Tahoma" w:hAnsi="Tahoma" w:cs="Tahoma"/>
          <w:color w:val="2E74B5" w:themeColor="accent1" w:themeShade="BF"/>
          <w:lang w:val="el-GR"/>
        </w:rPr>
        <w:fldChar w:fldCharType="separate"/>
      </w:r>
      <w:r w:rsidR="004041B9" w:rsidRPr="004041B9">
        <w:rPr>
          <w:rFonts w:ascii="Tahoma" w:hAnsi="Tahoma" w:cs="Tahoma"/>
          <w:color w:val="2E74B5" w:themeColor="accent1" w:themeShade="BF"/>
          <w:lang w:val="el-GR"/>
        </w:rPr>
        <w:t>ΠΑΡΑΡΤΗΜΑ VΙ – ΥΠΟΔΕΙΓΜΑΤΑ ΕΓΓΥΗΤΙΚΩΝ ΕΠΙΣΤΟΛΩΝ</w:t>
      </w:r>
      <w:r w:rsidR="00096991" w:rsidRPr="0087565D">
        <w:rPr>
          <w:rFonts w:ascii="Tahoma" w:hAnsi="Tahoma" w:cs="Tahoma"/>
          <w:color w:val="2E74B5" w:themeColor="accent1" w:themeShade="BF"/>
          <w:lang w:val="el-GR"/>
        </w:rPr>
        <w:fldChar w:fldCharType="end"/>
      </w:r>
      <w:r w:rsidR="00096991" w:rsidRPr="0087565D">
        <w:rPr>
          <w:rFonts w:ascii="Tahoma" w:hAnsi="Tahoma" w:cs="Tahoma"/>
          <w:color w:val="2E74B5" w:themeColor="accent1" w:themeShade="BF"/>
          <w:lang w:val="el-GR"/>
        </w:rPr>
        <w:t xml:space="preserve"> </w:t>
      </w:r>
      <w:r w:rsidR="00096991" w:rsidRPr="00753B2E">
        <w:rPr>
          <w:rFonts w:ascii="Tahoma" w:hAnsi="Tahoma" w:cs="Tahoma"/>
          <w:color w:val="000000"/>
          <w:lang w:val="el-GR"/>
        </w:rPr>
        <w:t>της παρούσας</w:t>
      </w:r>
      <w:r w:rsidRPr="00753B2E">
        <w:rPr>
          <w:rFonts w:ascii="Tahoma" w:hAnsi="Tahoma" w:cs="Tahoma"/>
          <w:color w:val="000000"/>
          <w:szCs w:val="22"/>
          <w:lang w:val="el-GR"/>
        </w:rPr>
        <w:t>.</w:t>
      </w:r>
    </w:p>
    <w:p w14:paraId="07E6E1C8" w14:textId="77777777" w:rsidR="00970582" w:rsidRPr="0033120F" w:rsidRDefault="00970582" w:rsidP="00970582">
      <w:pPr>
        <w:rPr>
          <w:rFonts w:ascii="Tahoma" w:hAnsi="Tahoma" w:cs="Tahoma"/>
          <w:color w:val="000000"/>
          <w:szCs w:val="22"/>
          <w:lang w:val="el-GR"/>
        </w:rPr>
      </w:pPr>
      <w:r w:rsidRPr="0033120F">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1D97DB9A" w:rsidR="00180C9E" w:rsidRDefault="00180C9E">
      <w:pPr>
        <w:rPr>
          <w:rFonts w:ascii="Tahoma" w:hAnsi="Tahoma" w:cs="Tahoma"/>
          <w:color w:val="000000"/>
          <w:lang w:val="el-GR"/>
        </w:rPr>
      </w:pPr>
      <w:r w:rsidRPr="0033120F">
        <w:rPr>
          <w:rFonts w:ascii="Tahoma" w:hAnsi="Tahoma" w:cs="Tahoma"/>
          <w:color w:val="000000"/>
          <w:lang w:val="el-GR"/>
        </w:rPr>
        <w:t xml:space="preserve">Η </w:t>
      </w:r>
      <w:r w:rsidR="00F10377" w:rsidRPr="0033120F">
        <w:rPr>
          <w:rFonts w:ascii="Tahoma" w:hAnsi="Tahoma" w:cs="Tahoma"/>
          <w:color w:val="000000"/>
          <w:lang w:val="el-GR"/>
        </w:rPr>
        <w:t xml:space="preserve">Αναθέτουσα Αρχή </w:t>
      </w:r>
      <w:r w:rsidRPr="0033120F">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65D063E8" w14:textId="77777777" w:rsidR="00753B2E" w:rsidRPr="0033120F" w:rsidRDefault="00753B2E">
      <w:pPr>
        <w:rPr>
          <w:rFonts w:ascii="Tahoma" w:hAnsi="Tahoma" w:cs="Tahoma"/>
          <w:color w:val="000000"/>
          <w:lang w:val="el-GR"/>
        </w:rPr>
      </w:pPr>
    </w:p>
    <w:p w14:paraId="0E4E937B" w14:textId="77777777" w:rsidR="00646700" w:rsidRPr="0033120F" w:rsidRDefault="00646700" w:rsidP="00E612E6">
      <w:pPr>
        <w:numPr>
          <w:ilvl w:val="0"/>
          <w:numId w:val="11"/>
        </w:numPr>
        <w:spacing w:before="240"/>
        <w:ind w:left="431" w:hanging="431"/>
        <w:rPr>
          <w:rFonts w:ascii="Tahoma" w:hAnsi="Tahoma" w:cs="Tahoma"/>
          <w:b/>
          <w:bCs/>
          <w:lang w:val="el-GR"/>
        </w:rPr>
      </w:pPr>
      <w:bookmarkStart w:id="67" w:name="_Toc73516595"/>
      <w:bookmarkStart w:id="68" w:name="_Toc74907619"/>
      <w:r w:rsidRPr="0033120F">
        <w:rPr>
          <w:rFonts w:ascii="Tahoma" w:hAnsi="Tahoma" w:cs="Tahoma"/>
          <w:b/>
          <w:bCs/>
          <w:lang w:val="el-GR"/>
        </w:rPr>
        <w:t>2.1.6</w:t>
      </w:r>
      <w:r w:rsidRPr="0033120F">
        <w:rPr>
          <w:rFonts w:ascii="Tahoma" w:hAnsi="Tahoma" w:cs="Tahoma"/>
          <w:b/>
          <w:bCs/>
          <w:lang w:val="el-GR"/>
        </w:rPr>
        <w:tab/>
        <w:t>Προστασία Προσωπικών Δεδομένων</w:t>
      </w:r>
      <w:bookmarkEnd w:id="67"/>
      <w:bookmarkEnd w:id="68"/>
    </w:p>
    <w:p w14:paraId="777C863C" w14:textId="4290EB80" w:rsidR="00646700" w:rsidRDefault="00646700" w:rsidP="00646700">
      <w:pPr>
        <w:rPr>
          <w:rFonts w:ascii="Tahoma" w:hAnsi="Tahoma" w:cs="Tahoma"/>
          <w:lang w:val="el-GR"/>
        </w:rPr>
      </w:pPr>
      <w:r w:rsidRPr="0033120F">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sidRPr="0033120F">
        <w:rPr>
          <w:rFonts w:ascii="Tahoma" w:hAnsi="Tahoma" w:cs="Tahoma"/>
          <w:lang w:val="el-GR"/>
        </w:rPr>
        <w:t xml:space="preserve"> </w:t>
      </w:r>
      <w:r w:rsidR="00EC4662" w:rsidRPr="00753B2E">
        <w:rPr>
          <w:rFonts w:ascii="Tahoma" w:hAnsi="Tahoma" w:cs="Tahoma"/>
          <w:color w:val="0070C0"/>
          <w:lang w:val="el-GR"/>
        </w:rPr>
        <w:fldChar w:fldCharType="begin"/>
      </w:r>
      <w:r w:rsidR="00EC4662" w:rsidRPr="00753B2E">
        <w:rPr>
          <w:rFonts w:ascii="Tahoma" w:hAnsi="Tahoma" w:cs="Tahoma"/>
          <w:color w:val="0070C0"/>
          <w:lang w:val="el-GR"/>
        </w:rPr>
        <w:instrText xml:space="preserve"> REF _Ref88140889 \h </w:instrText>
      </w:r>
      <w:r w:rsidR="00E41B8D" w:rsidRPr="00753B2E">
        <w:rPr>
          <w:rFonts w:ascii="Tahoma" w:hAnsi="Tahoma" w:cs="Tahoma"/>
          <w:color w:val="0070C0"/>
          <w:lang w:val="el-GR"/>
        </w:rPr>
        <w:instrText xml:space="preserve"> \* MERGEFORMAT </w:instrText>
      </w:r>
      <w:r w:rsidR="00EC4662" w:rsidRPr="00753B2E">
        <w:rPr>
          <w:rFonts w:ascii="Tahoma" w:hAnsi="Tahoma" w:cs="Tahoma"/>
          <w:color w:val="0070C0"/>
          <w:lang w:val="el-GR"/>
        </w:rPr>
      </w:r>
      <w:r w:rsidR="00EC4662" w:rsidRPr="00753B2E">
        <w:rPr>
          <w:rFonts w:ascii="Tahoma" w:hAnsi="Tahoma" w:cs="Tahoma"/>
          <w:color w:val="0070C0"/>
          <w:lang w:val="el-GR"/>
        </w:rPr>
        <w:fldChar w:fldCharType="separate"/>
      </w:r>
      <w:r w:rsidR="004041B9" w:rsidRPr="004041B9">
        <w:rPr>
          <w:rFonts w:ascii="Tahoma" w:hAnsi="Tahoma" w:cs="Tahoma"/>
          <w:color w:val="0070C0"/>
          <w:lang w:val="el-GR"/>
        </w:rPr>
        <w:t>ΠΑΡΑΡΤΗΜΑ VΙΙ – ΕΝΗΜΕΡΩΣΗ ΓΙΑ ΤΗΝ ΕΠΕΞΕΡΓΑΣΙΑ ΠΡΟΣΩΠΙΚΩΝ ΔΕΔΟΜΕΝΩΝ</w:t>
      </w:r>
      <w:r w:rsidR="00EC4662" w:rsidRPr="00753B2E">
        <w:rPr>
          <w:rFonts w:ascii="Tahoma" w:hAnsi="Tahoma" w:cs="Tahoma"/>
          <w:color w:val="0070C0"/>
          <w:lang w:val="el-GR"/>
        </w:rPr>
        <w:fldChar w:fldCharType="end"/>
      </w:r>
      <w:r w:rsidRPr="00753B2E">
        <w:rPr>
          <w:rFonts w:ascii="Tahoma" w:hAnsi="Tahoma" w:cs="Tahoma"/>
          <w:color w:val="0070C0"/>
          <w:lang w:val="el-GR"/>
        </w:rPr>
        <w:t xml:space="preserve"> </w:t>
      </w:r>
      <w:r w:rsidRPr="0033120F">
        <w:rPr>
          <w:rFonts w:ascii="Tahoma" w:hAnsi="Tahoma" w:cs="Tahoma"/>
          <w:lang w:val="el-GR"/>
        </w:rPr>
        <w:t xml:space="preserve">της παρούσας. </w:t>
      </w:r>
    </w:p>
    <w:p w14:paraId="36D7751F" w14:textId="77777777" w:rsidR="00753B2E" w:rsidRPr="0033120F" w:rsidRDefault="00753B2E" w:rsidP="00646700">
      <w:pPr>
        <w:rPr>
          <w:rFonts w:ascii="Tahoma" w:hAnsi="Tahoma" w:cs="Tahoma"/>
          <w:lang w:val="el-GR"/>
        </w:rPr>
      </w:pPr>
    </w:p>
    <w:p w14:paraId="0A374CD8" w14:textId="330FDE90" w:rsidR="00180C9E" w:rsidRPr="0033120F" w:rsidRDefault="00180C9E" w:rsidP="001B57A7">
      <w:pPr>
        <w:pStyle w:val="20"/>
      </w:pPr>
      <w:bookmarkStart w:id="69" w:name="_Toc89934375"/>
      <w:bookmarkStart w:id="70" w:name="_Toc89942114"/>
      <w:bookmarkStart w:id="71" w:name="_Toc126513879"/>
      <w:r w:rsidRPr="0033120F">
        <w:t xml:space="preserve">Δικαίωμα Συμμετοχής </w:t>
      </w:r>
      <w:r w:rsidR="001C6EBD">
        <w:t>–</w:t>
      </w:r>
      <w:r w:rsidRPr="0033120F">
        <w:t xml:space="preserve"> Κριτήρια Ποιοτικής Επιλογής</w:t>
      </w:r>
      <w:bookmarkEnd w:id="69"/>
      <w:bookmarkEnd w:id="70"/>
      <w:bookmarkEnd w:id="71"/>
    </w:p>
    <w:p w14:paraId="068BBC56" w14:textId="77777777" w:rsidR="00180C9E" w:rsidRPr="0033120F" w:rsidRDefault="00180C9E" w:rsidP="00EA72C1">
      <w:pPr>
        <w:pStyle w:val="3"/>
      </w:pPr>
      <w:bookmarkStart w:id="72" w:name="_Ref479335449"/>
      <w:bookmarkStart w:id="73" w:name="_Toc89934376"/>
      <w:bookmarkStart w:id="74" w:name="_Toc89942115"/>
      <w:bookmarkStart w:id="75" w:name="_Toc126513880"/>
      <w:r w:rsidRPr="0033120F">
        <w:t>Δικαιούμενοι συμμετοχής</w:t>
      </w:r>
      <w:bookmarkEnd w:id="72"/>
      <w:bookmarkEnd w:id="73"/>
      <w:bookmarkEnd w:id="74"/>
      <w:bookmarkEnd w:id="75"/>
      <w:r w:rsidRPr="0033120F">
        <w:t xml:space="preserve"> </w:t>
      </w:r>
    </w:p>
    <w:p w14:paraId="51ADCD77" w14:textId="77777777" w:rsidR="00F832D7" w:rsidRPr="00F832D7" w:rsidRDefault="00F832D7" w:rsidP="00F832D7">
      <w:pPr>
        <w:spacing w:before="240"/>
        <w:rPr>
          <w:rFonts w:ascii="Tahoma" w:hAnsi="Tahoma" w:cs="Tahoma"/>
          <w:lang w:val="el-GR"/>
        </w:rPr>
      </w:pPr>
      <w:bookmarkStart w:id="76" w:name="_Ref33542395"/>
      <w:bookmarkStart w:id="77" w:name="_Toc89934377"/>
      <w:bookmarkStart w:id="78" w:name="_Toc89942116"/>
      <w:r w:rsidRPr="0087565D">
        <w:rPr>
          <w:rFonts w:ascii="Tahoma" w:hAnsi="Tahoma" w:cs="Tahoma"/>
          <w:b/>
          <w:bCs/>
          <w:lang w:val="el-GR"/>
        </w:rPr>
        <w:t>1.</w:t>
      </w:r>
      <w:r w:rsidRPr="00F832D7">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3B040A6" w14:textId="77777777" w:rsidR="00F832D7" w:rsidRPr="00F832D7" w:rsidRDefault="00F832D7" w:rsidP="00F832D7">
      <w:pPr>
        <w:rPr>
          <w:rFonts w:ascii="Tahoma" w:hAnsi="Tahoma" w:cs="Tahoma"/>
          <w:lang w:val="el-GR"/>
        </w:rPr>
      </w:pPr>
      <w:r w:rsidRPr="00F832D7">
        <w:rPr>
          <w:rFonts w:ascii="Tahoma" w:hAnsi="Tahoma" w:cs="Tahoma"/>
          <w:lang w:val="el-GR"/>
        </w:rPr>
        <w:t>α) κράτος-μέλος της Ένωσης,</w:t>
      </w:r>
    </w:p>
    <w:p w14:paraId="6BACE1CA" w14:textId="77777777" w:rsidR="00F832D7" w:rsidRPr="00F832D7" w:rsidRDefault="00F832D7" w:rsidP="00F832D7">
      <w:pPr>
        <w:rPr>
          <w:rFonts w:ascii="Tahoma" w:hAnsi="Tahoma" w:cs="Tahoma"/>
          <w:lang w:val="el-GR"/>
        </w:rPr>
      </w:pPr>
      <w:r w:rsidRPr="00F832D7">
        <w:rPr>
          <w:rFonts w:ascii="Tahoma" w:hAnsi="Tahoma" w:cs="Tahoma"/>
          <w:lang w:val="el-GR"/>
        </w:rPr>
        <w:t>β) κράτος-μέλος του Ευρωπαϊκού Οικονομικού Χώρου (Ε.Ο.Χ.),</w:t>
      </w:r>
    </w:p>
    <w:p w14:paraId="625EF924" w14:textId="1C490CE8" w:rsidR="00F832D7" w:rsidRPr="00F832D7" w:rsidRDefault="00F832D7" w:rsidP="00F832D7">
      <w:pPr>
        <w:rPr>
          <w:rFonts w:ascii="Tahoma" w:hAnsi="Tahoma" w:cs="Tahoma"/>
          <w:lang w:val="el-GR"/>
        </w:rPr>
      </w:pPr>
      <w:r w:rsidRPr="00F832D7">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487F85">
        <w:rPr>
          <w:rFonts w:ascii="Tahoma" w:hAnsi="Tahoma" w:cs="Tahoma"/>
          <w:lang w:val="el-GR"/>
        </w:rPr>
        <w:t xml:space="preserve"> </w:t>
      </w:r>
      <w:r w:rsidRPr="00F832D7">
        <w:rPr>
          <w:rFonts w:ascii="Tahoma" w:hAnsi="Tahoma" w:cs="Tahoma"/>
          <w:lang w:val="el-GR"/>
        </w:rPr>
        <w:t xml:space="preserve">5, 6 και 7 και τις γενικές σημειώσεις του σχετικού με την Ένωση Προσαρτήματος I της ως άνω Συμφωνίας, καθώς και </w:t>
      </w:r>
    </w:p>
    <w:p w14:paraId="7088D688" w14:textId="77777777" w:rsidR="00F832D7" w:rsidRPr="00F832D7" w:rsidRDefault="00F832D7" w:rsidP="00F832D7">
      <w:pPr>
        <w:rPr>
          <w:rFonts w:ascii="Tahoma" w:hAnsi="Tahoma" w:cs="Tahoma"/>
          <w:lang w:val="el-GR"/>
        </w:rPr>
      </w:pPr>
      <w:r w:rsidRPr="00F832D7">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9B144B" w14:textId="4EFBB418" w:rsidR="00F832D7" w:rsidRPr="00F832D7" w:rsidRDefault="00F832D7" w:rsidP="00F832D7">
      <w:pPr>
        <w:rPr>
          <w:rFonts w:ascii="Tahoma" w:hAnsi="Tahoma" w:cs="Tahoma"/>
          <w:lang w:val="el-GR"/>
        </w:rPr>
      </w:pPr>
      <w:r w:rsidRPr="00F832D7">
        <w:rPr>
          <w:rFonts w:ascii="Tahoma" w:hAnsi="Tahoma" w:cs="Tahoma"/>
          <w:lang w:val="el-GR"/>
        </w:rPr>
        <w:t>Στο βαθμό που καλύπτονται από τα Παραρτήματα 1, 2, 4, 5</w:t>
      </w:r>
      <w:r w:rsidR="00487F85">
        <w:rPr>
          <w:rFonts w:ascii="Tahoma" w:hAnsi="Tahoma" w:cs="Tahoma"/>
          <w:lang w:val="el-GR"/>
        </w:rPr>
        <w:t>,</w:t>
      </w:r>
      <w:r w:rsidRPr="00F832D7">
        <w:rPr>
          <w:rFonts w:ascii="Tahoma" w:hAnsi="Tahoma" w:cs="Tahoma"/>
          <w:lang w:val="el-GR"/>
        </w:rPr>
        <w:t xml:space="preserve">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F832D7">
        <w:rPr>
          <w:rFonts w:ascii="Tahoma" w:hAnsi="Tahoma" w:cs="Tahoma"/>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Pr="00F832D7">
        <w:rPr>
          <w:rFonts w:ascii="Tahoma" w:hAnsi="Tahoma" w:cs="Tahoma"/>
        </w:rPr>
        <w:footnoteReference w:id="3"/>
      </w:r>
    </w:p>
    <w:p w14:paraId="746668DE" w14:textId="32232B72" w:rsidR="00F832D7" w:rsidRPr="00F832D7" w:rsidRDefault="00F832D7" w:rsidP="00F832D7">
      <w:pPr>
        <w:rPr>
          <w:rFonts w:ascii="Tahoma" w:hAnsi="Tahoma" w:cs="Tahoma"/>
          <w:lang w:val="el-GR"/>
        </w:rPr>
      </w:pPr>
      <w:bookmarkStart w:id="79" w:name="_Hlk118712403"/>
      <w:r w:rsidRPr="0087565D">
        <w:rPr>
          <w:rFonts w:ascii="Tahoma" w:hAnsi="Tahoma" w:cs="Tahoma"/>
          <w:b/>
          <w:bCs/>
          <w:lang w:val="el-GR"/>
        </w:rPr>
        <w:t>2.</w:t>
      </w:r>
      <w:r w:rsidRPr="00F832D7">
        <w:rPr>
          <w:rFonts w:ascii="Tahoma" w:hAnsi="Tahoma" w:cs="Tahoma"/>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w:t>
      </w:r>
      <w:r w:rsidR="000F2BA6" w:rsidRPr="000F2BA6">
        <w:rPr>
          <w:rFonts w:ascii="Tahoma" w:hAnsi="Tahoma" w:cs="Tahoma"/>
          <w:lang w:val="el-GR"/>
        </w:rPr>
        <w:t xml:space="preserve"> </w:t>
      </w:r>
      <w:r w:rsidRPr="00F832D7">
        <w:rPr>
          <w:rFonts w:ascii="Tahoma" w:hAnsi="Tahoma" w:cs="Tahoma"/>
          <w:lang w:val="el-GR"/>
        </w:rPr>
        <w:t>οδηγίας 2014/25/ΕΕ, καθώς και του άρθρου 13 στοιχεία α) έως δ), στ) έως η) και ι) της οδηγίας 2009/81/ΕΚ, σε ή με:</w:t>
      </w:r>
    </w:p>
    <w:p w14:paraId="17D214DF" w14:textId="77777777" w:rsidR="00F832D7" w:rsidRPr="00F832D7" w:rsidRDefault="00F832D7" w:rsidP="00F832D7">
      <w:pPr>
        <w:rPr>
          <w:rFonts w:ascii="Tahoma" w:hAnsi="Tahoma" w:cs="Tahoma"/>
          <w:lang w:val="el-GR"/>
        </w:rPr>
      </w:pPr>
      <w:r w:rsidRPr="00F832D7">
        <w:rPr>
          <w:rFonts w:ascii="Tahoma" w:hAnsi="Tahoma" w:cs="Tahoma"/>
          <w:lang w:val="el-GR"/>
        </w:rPr>
        <w:t>α) Ρώσο υπήκοο ή φυσικό ή νομικό πρόσωπο, οντότητα ή φορέα που έχει την έδρα του στη Ρωσία,</w:t>
      </w:r>
    </w:p>
    <w:p w14:paraId="71776B2D" w14:textId="77777777" w:rsidR="00F832D7" w:rsidRPr="00F832D7" w:rsidRDefault="00F832D7" w:rsidP="00F832D7">
      <w:pPr>
        <w:rPr>
          <w:rFonts w:ascii="Tahoma" w:hAnsi="Tahoma" w:cs="Tahoma"/>
          <w:lang w:val="el-GR"/>
        </w:rPr>
      </w:pPr>
      <w:r w:rsidRPr="00F832D7">
        <w:rPr>
          <w:rFonts w:ascii="Tahoma" w:hAnsi="Tahoma" w:cs="Tahoma"/>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D579815" w14:textId="77777777" w:rsidR="00F832D7" w:rsidRPr="00F832D7" w:rsidRDefault="00F832D7" w:rsidP="00F832D7">
      <w:pPr>
        <w:rPr>
          <w:rFonts w:ascii="Tahoma" w:hAnsi="Tahoma" w:cs="Tahoma"/>
          <w:lang w:val="el-GR"/>
        </w:rPr>
      </w:pPr>
      <w:r w:rsidRPr="00F832D7">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472257B" w14:textId="367D37BE" w:rsidR="00F832D7" w:rsidRPr="00F832D7" w:rsidRDefault="00F832D7" w:rsidP="00F832D7">
      <w:pPr>
        <w:rPr>
          <w:rFonts w:ascii="Tahoma" w:hAnsi="Tahoma" w:cs="Tahoma"/>
          <w:lang w:val="el-GR"/>
        </w:rPr>
      </w:pPr>
      <w:r w:rsidRPr="00F832D7">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87565D">
        <w:rPr>
          <w:rFonts w:ascii="Tahoma" w:hAnsi="Tahoma" w:cs="Tahoma"/>
          <w:color w:val="2E74B5" w:themeColor="accent1" w:themeShade="BF"/>
          <w:szCs w:val="22"/>
          <w:lang w:val="el-GR"/>
        </w:rPr>
        <w:fldChar w:fldCharType="begin"/>
      </w:r>
      <w:r w:rsidRPr="0087565D">
        <w:rPr>
          <w:rFonts w:ascii="Tahoma" w:hAnsi="Tahoma" w:cs="Tahoma"/>
          <w:color w:val="2E74B5" w:themeColor="accent1" w:themeShade="BF"/>
          <w:szCs w:val="22"/>
          <w:lang w:val="el-GR"/>
        </w:rPr>
        <w:instrText xml:space="preserve"> REF _Ref494118533 \r \h  \* MERGEFORMAT </w:instrText>
      </w:r>
      <w:r w:rsidRPr="0087565D">
        <w:rPr>
          <w:rFonts w:ascii="Tahoma" w:hAnsi="Tahoma" w:cs="Tahoma"/>
          <w:color w:val="2E74B5" w:themeColor="accent1" w:themeShade="BF"/>
          <w:szCs w:val="22"/>
          <w:lang w:val="el-GR"/>
        </w:rPr>
      </w:r>
      <w:r w:rsidRPr="0087565D">
        <w:rPr>
          <w:rFonts w:ascii="Tahoma" w:hAnsi="Tahoma" w:cs="Tahoma"/>
          <w:color w:val="2E74B5" w:themeColor="accent1" w:themeShade="BF"/>
          <w:szCs w:val="22"/>
          <w:lang w:val="el-GR"/>
        </w:rPr>
        <w:fldChar w:fldCharType="separate"/>
      </w:r>
      <w:r w:rsidR="004041B9">
        <w:rPr>
          <w:rFonts w:ascii="Tahoma" w:hAnsi="Tahoma" w:cs="Tahoma"/>
          <w:color w:val="2E74B5" w:themeColor="accent1" w:themeShade="BF"/>
          <w:szCs w:val="22"/>
          <w:lang w:val="el-GR"/>
        </w:rPr>
        <w:t>0</w:t>
      </w:r>
      <w:r w:rsidRPr="0087565D">
        <w:rPr>
          <w:rFonts w:ascii="Tahoma" w:hAnsi="Tahoma" w:cs="Tahoma"/>
          <w:color w:val="2E74B5" w:themeColor="accent1" w:themeShade="BF"/>
          <w:szCs w:val="22"/>
          <w:lang w:val="el-GR"/>
        </w:rPr>
        <w:fldChar w:fldCharType="end"/>
      </w:r>
      <w:r w:rsidRPr="0087565D">
        <w:rPr>
          <w:rFonts w:ascii="Tahoma" w:hAnsi="Tahoma" w:cs="Tahoma"/>
          <w:color w:val="2E74B5" w:themeColor="accent1" w:themeShade="BF"/>
          <w:szCs w:val="22"/>
          <w:lang w:val="el-GR"/>
        </w:rPr>
        <w:fldChar w:fldCharType="begin"/>
      </w:r>
      <w:r w:rsidRPr="0087565D">
        <w:rPr>
          <w:rFonts w:ascii="Tahoma" w:hAnsi="Tahoma" w:cs="Tahoma"/>
          <w:color w:val="2E74B5" w:themeColor="accent1" w:themeShade="BF"/>
          <w:szCs w:val="22"/>
          <w:lang w:val="el-GR"/>
        </w:rPr>
        <w:instrText xml:space="preserve"> REF _Ref494118533 \h  \* MERGEFORMAT </w:instrText>
      </w:r>
      <w:r w:rsidRPr="0087565D">
        <w:rPr>
          <w:rFonts w:ascii="Tahoma" w:hAnsi="Tahoma" w:cs="Tahoma"/>
          <w:color w:val="2E74B5" w:themeColor="accent1" w:themeShade="BF"/>
          <w:szCs w:val="22"/>
          <w:lang w:val="el-GR"/>
        </w:rPr>
      </w:r>
      <w:r w:rsidRPr="0087565D">
        <w:rPr>
          <w:rFonts w:ascii="Tahoma" w:hAnsi="Tahoma" w:cs="Tahoma"/>
          <w:color w:val="2E74B5" w:themeColor="accent1" w:themeShade="BF"/>
          <w:szCs w:val="22"/>
          <w:lang w:val="el-GR"/>
        </w:rPr>
        <w:fldChar w:fldCharType="separate"/>
      </w:r>
      <w:r w:rsidR="004041B9" w:rsidRPr="004041B9">
        <w:rPr>
          <w:rFonts w:ascii="Tahoma" w:hAnsi="Tahoma" w:cs="Tahoma"/>
          <w:color w:val="2E74B5" w:themeColor="accent1" w:themeShade="BF"/>
          <w:szCs w:val="22"/>
          <w:lang w:val="el-GR"/>
        </w:rPr>
        <w:t>ΠΑΡΑΡΤΗΜΑ Χ – Άλλες Δηλώσεις</w:t>
      </w:r>
      <w:r w:rsidRPr="0087565D">
        <w:rPr>
          <w:rFonts w:ascii="Tahoma" w:hAnsi="Tahoma" w:cs="Tahoma"/>
          <w:color w:val="2E74B5" w:themeColor="accent1" w:themeShade="BF"/>
          <w:szCs w:val="22"/>
          <w:lang w:val="el-GR"/>
        </w:rPr>
        <w:fldChar w:fldCharType="end"/>
      </w:r>
      <w:r w:rsidRPr="00F832D7">
        <w:rPr>
          <w:rFonts w:ascii="Tahoma" w:hAnsi="Tahoma" w:cs="Tahoma"/>
          <w:lang w:val="el-GR"/>
        </w:rPr>
        <w:t xml:space="preserve"> της παρούσας. </w:t>
      </w:r>
    </w:p>
    <w:bookmarkEnd w:id="79"/>
    <w:p w14:paraId="6EFA6C7B" w14:textId="77777777" w:rsidR="00F832D7" w:rsidRPr="00F832D7" w:rsidRDefault="00F832D7" w:rsidP="00F832D7">
      <w:pPr>
        <w:rPr>
          <w:rFonts w:ascii="Tahoma" w:hAnsi="Tahoma" w:cs="Tahoma"/>
          <w:lang w:val="el-GR"/>
        </w:rPr>
      </w:pPr>
      <w:r w:rsidRPr="0087565D">
        <w:rPr>
          <w:rFonts w:ascii="Tahoma" w:hAnsi="Tahoma" w:cs="Tahoma"/>
          <w:b/>
          <w:bCs/>
          <w:lang w:val="el-GR"/>
        </w:rPr>
        <w:t>3.</w:t>
      </w:r>
      <w:r w:rsidRPr="00F832D7">
        <w:rPr>
          <w:rFonts w:ascii="Tahoma" w:hAnsi="Tahoma" w:cs="Tahoma"/>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820A006" w14:textId="18D48696" w:rsidR="00F832D7" w:rsidRDefault="00F832D7" w:rsidP="00F832D7">
      <w:pPr>
        <w:rPr>
          <w:rFonts w:ascii="Tahoma" w:hAnsi="Tahoma" w:cs="Tahoma"/>
          <w:lang w:val="el-GR"/>
        </w:rPr>
      </w:pPr>
      <w:r w:rsidRPr="0087565D">
        <w:rPr>
          <w:rFonts w:ascii="Tahoma" w:hAnsi="Tahoma" w:cs="Tahoma"/>
          <w:b/>
          <w:bCs/>
          <w:lang w:val="el-GR"/>
        </w:rPr>
        <w:t>4.</w:t>
      </w:r>
      <w:r w:rsidRPr="00F832D7">
        <w:rPr>
          <w:rFonts w:ascii="Tahoma" w:hAnsi="Tahoma" w:cs="Tahoma"/>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FD71AB">
        <w:rPr>
          <w:rFonts w:ascii="Tahoma" w:hAnsi="Tahoma" w:cs="Tahoma"/>
          <w:lang w:val="el-GR"/>
        </w:rPr>
        <w:t xml:space="preserve"> </w:t>
      </w:r>
    </w:p>
    <w:p w14:paraId="2C3BE2B7" w14:textId="77777777" w:rsidR="00487F85" w:rsidRPr="00FD71AB" w:rsidRDefault="00487F85" w:rsidP="00F832D7">
      <w:pPr>
        <w:rPr>
          <w:rFonts w:ascii="Tahoma" w:hAnsi="Tahoma" w:cs="Tahoma"/>
          <w:lang w:val="el-GR"/>
        </w:rPr>
      </w:pPr>
    </w:p>
    <w:p w14:paraId="739FB902" w14:textId="6EB03C43" w:rsidR="00A138A0" w:rsidRPr="0033120F" w:rsidRDefault="00A138A0" w:rsidP="00EA72C1">
      <w:pPr>
        <w:pStyle w:val="3"/>
      </w:pPr>
      <w:bookmarkStart w:id="80" w:name="_Toc126513881"/>
      <w:r w:rsidRPr="0033120F">
        <w:t>Εγγύηση συμμετοχής</w:t>
      </w:r>
      <w:bookmarkEnd w:id="76"/>
      <w:bookmarkEnd w:id="77"/>
      <w:bookmarkEnd w:id="78"/>
      <w:bookmarkEnd w:id="80"/>
    </w:p>
    <w:p w14:paraId="0C268ABC" w14:textId="3381BF68"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Style w:val="Heading4Char"/>
          <w:rFonts w:ascii="Tahoma" w:hAnsi="Tahoma" w:cs="Tahoma"/>
          <w:szCs w:val="22"/>
          <w:lang w:val="el-GR"/>
        </w:rPr>
        <w:t>2.2.2.1.</w:t>
      </w:r>
      <w:r w:rsidRPr="0033120F">
        <w:rPr>
          <w:rFonts w:cs="Tahoma"/>
          <w:b/>
          <w:bCs/>
          <w:szCs w:val="22"/>
          <w:lang w:val="el-GR"/>
        </w:rPr>
        <w:t xml:space="preserve"> </w:t>
      </w:r>
      <w:r w:rsidRPr="0033120F">
        <w:rPr>
          <w:rFonts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3F1CF8" w:rsidRPr="00487F85">
        <w:rPr>
          <w:rFonts w:cs="Tahoma"/>
          <w:color w:val="0070C0"/>
          <w:szCs w:val="22"/>
          <w:lang w:val="el-GR"/>
        </w:rPr>
        <w:fldChar w:fldCharType="begin"/>
      </w:r>
      <w:r w:rsidR="003F1CF8" w:rsidRPr="00487F85">
        <w:rPr>
          <w:rFonts w:cs="Tahoma"/>
          <w:color w:val="0070C0"/>
          <w:szCs w:val="22"/>
          <w:lang w:val="el-GR"/>
        </w:rPr>
        <w:instrText xml:space="preserve"> REF _Ref88140545 \h  \* MERGEFORMAT </w:instrText>
      </w:r>
      <w:r w:rsidR="003F1CF8" w:rsidRPr="00487F85">
        <w:rPr>
          <w:rFonts w:cs="Tahoma"/>
          <w:color w:val="0070C0"/>
          <w:szCs w:val="22"/>
          <w:lang w:val="el-GR"/>
        </w:rPr>
      </w:r>
      <w:r w:rsidR="003F1CF8" w:rsidRPr="00487F85">
        <w:rPr>
          <w:rFonts w:cs="Tahoma"/>
          <w:color w:val="0070C0"/>
          <w:szCs w:val="22"/>
          <w:lang w:val="el-GR"/>
        </w:rPr>
        <w:fldChar w:fldCharType="separate"/>
      </w:r>
      <w:r w:rsidR="004041B9" w:rsidRPr="004041B9">
        <w:rPr>
          <w:rFonts w:cs="Tahoma"/>
          <w:color w:val="0070C0"/>
          <w:lang w:val="el-GR"/>
        </w:rPr>
        <w:t>ΠΑΡΑΡΤΗΜΑ VΙ – ΥΠΟΔΕΙΓΜΑΤΑ ΕΓΓΥΗΤΙΚΩΝ ΕΠΙΣΤΟΛΩΝ</w:t>
      </w:r>
      <w:r w:rsidR="003F1CF8" w:rsidRPr="00487F85">
        <w:rPr>
          <w:rFonts w:cs="Tahoma"/>
          <w:color w:val="0070C0"/>
          <w:szCs w:val="22"/>
          <w:lang w:val="el-GR"/>
        </w:rPr>
        <w:fldChar w:fldCharType="end"/>
      </w:r>
      <w:r w:rsidRPr="0033120F">
        <w:rPr>
          <w:rFonts w:cs="Tahoma"/>
          <w:szCs w:val="22"/>
          <w:lang w:val="el-GR"/>
        </w:rPr>
        <w:t xml:space="preserve"> της παρούσας.</w:t>
      </w:r>
    </w:p>
    <w:p w14:paraId="3DA513C2" w14:textId="11A2F31D"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Fonts w:cs="Tahoma"/>
          <w:lang w:val="el-GR"/>
        </w:rPr>
        <w:t xml:space="preserve">Το ποσό της εγγυητικής επιστολής θα πρέπει να καλύπτει σε ευρώ (€) ποσοστό </w:t>
      </w:r>
      <w:r w:rsidRPr="0033120F">
        <w:rPr>
          <w:rFonts w:cs="Tahoma"/>
          <w:b/>
          <w:lang w:val="el-GR"/>
        </w:rPr>
        <w:t>2%</w:t>
      </w:r>
      <w:r w:rsidRPr="0033120F">
        <w:rPr>
          <w:rFonts w:cs="Tahoma"/>
          <w:lang w:val="el-GR"/>
        </w:rPr>
        <w:t xml:space="preserve"> του προϋπολογισμού του Έργου (μη συμπεριλαμβανομένου ΦΠΑ</w:t>
      </w:r>
      <w:r w:rsidR="001C6EBD">
        <w:rPr>
          <w:rFonts w:cs="Tahoma"/>
          <w:lang w:val="el-GR"/>
        </w:rPr>
        <w:t xml:space="preserve"> κ</w:t>
      </w:r>
      <w:r w:rsidR="001C6EBD">
        <w:rPr>
          <w:rFonts w:cs="Tahoma"/>
          <w:szCs w:val="22"/>
          <w:lang w:val="el-GR"/>
        </w:rPr>
        <w:t>αι δικαιώματος προαίρεσης</w:t>
      </w:r>
      <w:r w:rsidRPr="0033120F">
        <w:rPr>
          <w:rFonts w:cs="Tahoma"/>
          <w:lang w:val="el-GR"/>
        </w:rPr>
        <w:t xml:space="preserve">), ήτοι ποσό </w:t>
      </w:r>
      <w:r w:rsidRPr="0033120F">
        <w:rPr>
          <w:rFonts w:cs="Tahoma"/>
          <w:szCs w:val="22"/>
          <w:lang w:val="el-GR"/>
        </w:rPr>
        <w:t>είκοσι οκτώ χιλιάδ</w:t>
      </w:r>
      <w:r w:rsidR="00487F85">
        <w:rPr>
          <w:rFonts w:cs="Tahoma"/>
          <w:szCs w:val="22"/>
          <w:lang w:val="el-GR"/>
        </w:rPr>
        <w:t>ων</w:t>
      </w:r>
      <w:r w:rsidRPr="0033120F">
        <w:rPr>
          <w:rFonts w:cs="Tahoma"/>
          <w:szCs w:val="22"/>
          <w:lang w:val="el-GR"/>
        </w:rPr>
        <w:t xml:space="preserve"> ευρώ (</w:t>
      </w:r>
      <w:r w:rsidRPr="0033120F">
        <w:rPr>
          <w:rFonts w:cs="Tahoma"/>
          <w:b/>
          <w:bCs/>
          <w:szCs w:val="22"/>
          <w:lang w:val="el-GR"/>
        </w:rPr>
        <w:t>€28.000,00</w:t>
      </w:r>
      <w:r w:rsidRPr="0033120F">
        <w:rPr>
          <w:rFonts w:cs="Tahoma"/>
          <w:lang w:val="el-GR"/>
        </w:rPr>
        <w:t>)</w:t>
      </w:r>
      <w:r w:rsidRPr="0033120F">
        <w:rPr>
          <w:rFonts w:cs="Tahoma"/>
          <w:szCs w:val="22"/>
          <w:lang w:val="el-GR"/>
        </w:rPr>
        <w:t>.</w:t>
      </w:r>
    </w:p>
    <w:p w14:paraId="00F3BB91" w14:textId="77777777" w:rsidR="00EA72C1" w:rsidRPr="0033120F" w:rsidRDefault="00EA72C1" w:rsidP="00EA72C1">
      <w:pPr>
        <w:rPr>
          <w:rFonts w:ascii="Tahoma" w:hAnsi="Tahoma" w:cs="Tahoma"/>
          <w:bCs/>
          <w:szCs w:val="22"/>
          <w:lang w:val="el-GR"/>
        </w:rPr>
      </w:pPr>
      <w:r w:rsidRPr="0033120F">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16F6519" w14:textId="69FA223D" w:rsidR="00EA72C1" w:rsidRPr="0033120F" w:rsidRDefault="00EA72C1" w:rsidP="00EA72C1">
      <w:pPr>
        <w:rPr>
          <w:rFonts w:ascii="Tahoma" w:hAnsi="Tahoma" w:cs="Tahoma"/>
          <w:bCs/>
          <w:szCs w:val="22"/>
          <w:lang w:val="el-GR"/>
        </w:rPr>
      </w:pPr>
      <w:r w:rsidRPr="0033120F">
        <w:rPr>
          <w:rFonts w:ascii="Tahoma" w:hAnsi="Tahoma" w:cs="Tahoma"/>
          <w:bCs/>
          <w:szCs w:val="22"/>
          <w:lang w:val="el-GR"/>
        </w:rPr>
        <w:lastRenderedPageBreak/>
        <w:t xml:space="preserve">Η εγγύηση συμμετοχής πρέπει να ισχύει τουλάχιστον για τριάντα (30) ημέρες μετά τη λήξη του χρόνου ισχύος της προσφοράς της παρ. </w:t>
      </w:r>
      <w:r w:rsidRPr="00A9232A">
        <w:rPr>
          <w:rFonts w:ascii="Tahoma" w:hAnsi="Tahoma" w:cs="Tahoma"/>
          <w:bCs/>
          <w:color w:val="0070C0"/>
          <w:szCs w:val="22"/>
          <w:lang w:val="el-GR"/>
        </w:rPr>
        <w:fldChar w:fldCharType="begin"/>
      </w:r>
      <w:r w:rsidRPr="00A9232A">
        <w:rPr>
          <w:rFonts w:ascii="Tahoma" w:hAnsi="Tahoma" w:cs="Tahoma"/>
          <w:bCs/>
          <w:color w:val="0070C0"/>
          <w:szCs w:val="22"/>
          <w:lang w:val="el-GR"/>
        </w:rPr>
        <w:instrText xml:space="preserve"> REF _Ref33625222 \r \h </w:instrText>
      </w:r>
      <w:r w:rsidRPr="00A9232A">
        <w:rPr>
          <w:rFonts w:ascii="Tahoma" w:hAnsi="Tahoma" w:cs="Tahoma"/>
          <w:bCs/>
          <w:color w:val="0070C0"/>
          <w:szCs w:val="22"/>
          <w:lang w:val="el-GR"/>
        </w:rPr>
      </w:r>
      <w:r w:rsidRPr="00A9232A">
        <w:rPr>
          <w:rFonts w:ascii="Tahoma" w:hAnsi="Tahoma" w:cs="Tahoma"/>
          <w:bCs/>
          <w:color w:val="0070C0"/>
          <w:szCs w:val="22"/>
          <w:lang w:val="el-GR"/>
        </w:rPr>
        <w:fldChar w:fldCharType="separate"/>
      </w:r>
      <w:r w:rsidR="004041B9">
        <w:rPr>
          <w:rFonts w:ascii="Tahoma" w:hAnsi="Tahoma" w:cs="Tahoma"/>
          <w:bCs/>
          <w:color w:val="0070C0"/>
          <w:szCs w:val="22"/>
          <w:lang w:val="el-GR"/>
        </w:rPr>
        <w:t>2.4.5</w:t>
      </w:r>
      <w:r w:rsidRPr="00A9232A">
        <w:rPr>
          <w:rFonts w:ascii="Tahoma" w:hAnsi="Tahoma" w:cs="Tahoma"/>
          <w:bCs/>
          <w:color w:val="0070C0"/>
          <w:szCs w:val="22"/>
          <w:lang w:val="el-GR"/>
        </w:rPr>
        <w:fldChar w:fldCharType="end"/>
      </w:r>
      <w:r w:rsidRPr="0033120F">
        <w:rPr>
          <w:rFonts w:ascii="Tahoma" w:hAnsi="Tahoma" w:cs="Tahoma"/>
          <w:bCs/>
          <w:szCs w:val="22"/>
          <w:lang w:val="el-GR"/>
        </w:rPr>
        <w:t xml:space="preserve"> «Χρόνος Ισχύος των Προσφορών» της παρούσας, άλλως η προσφορά απορρίπτεται. Η αναθέτουσα αρχή μπορεί, πριν τη λήξη της προσφοράς, να ζητά από το</w:t>
      </w:r>
      <w:r w:rsidR="00487F85">
        <w:rPr>
          <w:rFonts w:ascii="Tahoma" w:hAnsi="Tahoma" w:cs="Tahoma"/>
          <w:bCs/>
          <w:szCs w:val="22"/>
          <w:lang w:val="el-GR"/>
        </w:rPr>
        <w:t>υς</w:t>
      </w:r>
      <w:r w:rsidRPr="0033120F">
        <w:rPr>
          <w:rFonts w:ascii="Tahoma" w:hAnsi="Tahoma" w:cs="Tahoma"/>
          <w:bCs/>
          <w:szCs w:val="22"/>
          <w:lang w:val="el-GR"/>
        </w:rPr>
        <w:t xml:space="preserve"> προσφέροντ</w:t>
      </w:r>
      <w:r w:rsidR="00487F85">
        <w:rPr>
          <w:rFonts w:ascii="Tahoma" w:hAnsi="Tahoma" w:cs="Tahoma"/>
          <w:bCs/>
          <w:szCs w:val="22"/>
          <w:lang w:val="el-GR"/>
        </w:rPr>
        <w:t>ες</w:t>
      </w:r>
      <w:r w:rsidRPr="0033120F">
        <w:rPr>
          <w:rFonts w:ascii="Tahoma" w:hAnsi="Tahoma" w:cs="Tahoma"/>
          <w:bCs/>
          <w:szCs w:val="22"/>
          <w:lang w:val="el-GR"/>
        </w:rPr>
        <w:t xml:space="preserve"> να παρατείν</w:t>
      </w:r>
      <w:r w:rsidR="00487F85">
        <w:rPr>
          <w:rFonts w:ascii="Tahoma" w:hAnsi="Tahoma" w:cs="Tahoma"/>
          <w:bCs/>
          <w:szCs w:val="22"/>
          <w:lang w:val="el-GR"/>
        </w:rPr>
        <w:t>ουν</w:t>
      </w:r>
      <w:r w:rsidRPr="0033120F">
        <w:rPr>
          <w:rFonts w:ascii="Tahoma" w:hAnsi="Tahoma" w:cs="Tahoma"/>
          <w:bCs/>
          <w:szCs w:val="22"/>
          <w:lang w:val="el-GR"/>
        </w:rPr>
        <w:t>, πριν τη λήξη τους, τη διάρκεια ισχύος της προσφοράς και της εγγύησης συμμετοχής.</w:t>
      </w:r>
    </w:p>
    <w:p w14:paraId="3A4B5F68" w14:textId="7A2A8562" w:rsidR="00EA72C1" w:rsidRDefault="00EA72C1" w:rsidP="00EA72C1">
      <w:pPr>
        <w:rPr>
          <w:rFonts w:ascii="Tahoma" w:hAnsi="Tahoma" w:cs="Tahoma"/>
          <w:bCs/>
          <w:lang w:val="el-GR"/>
        </w:rPr>
      </w:pPr>
      <w:r w:rsidRPr="0033120F">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9232A">
        <w:rPr>
          <w:rFonts w:ascii="Tahoma" w:hAnsi="Tahoma" w:cs="Tahoma"/>
          <w:bCs/>
          <w:color w:val="0070C0"/>
          <w:lang w:val="el-GR"/>
        </w:rPr>
        <w:fldChar w:fldCharType="begin"/>
      </w:r>
      <w:r w:rsidRPr="00A9232A">
        <w:rPr>
          <w:rFonts w:ascii="Tahoma" w:hAnsi="Tahoma" w:cs="Tahoma"/>
          <w:bCs/>
          <w:color w:val="0070C0"/>
          <w:lang w:val="el-GR"/>
        </w:rPr>
        <w:instrText xml:space="preserve"> REF _Ref33625284 \r \h </w:instrText>
      </w:r>
      <w:r w:rsidRPr="00A9232A">
        <w:rPr>
          <w:rFonts w:ascii="Tahoma" w:hAnsi="Tahoma" w:cs="Tahoma"/>
          <w:bCs/>
          <w:color w:val="0070C0"/>
          <w:lang w:val="el-GR"/>
        </w:rPr>
      </w:r>
      <w:r w:rsidRPr="00A9232A">
        <w:rPr>
          <w:rFonts w:ascii="Tahoma" w:hAnsi="Tahoma" w:cs="Tahoma"/>
          <w:bCs/>
          <w:color w:val="0070C0"/>
          <w:lang w:val="el-GR"/>
        </w:rPr>
        <w:fldChar w:fldCharType="separate"/>
      </w:r>
      <w:r w:rsidR="004041B9">
        <w:rPr>
          <w:rFonts w:ascii="Tahoma" w:hAnsi="Tahoma" w:cs="Tahoma"/>
          <w:bCs/>
          <w:color w:val="0070C0"/>
          <w:lang w:val="el-GR"/>
        </w:rPr>
        <w:t>3.1</w:t>
      </w:r>
      <w:r w:rsidRPr="00A9232A">
        <w:rPr>
          <w:rFonts w:ascii="Tahoma" w:hAnsi="Tahoma" w:cs="Tahoma"/>
          <w:bCs/>
          <w:color w:val="0070C0"/>
          <w:lang w:val="el-GR"/>
        </w:rPr>
        <w:fldChar w:fldCharType="end"/>
      </w:r>
      <w:r w:rsidRPr="0033120F">
        <w:rPr>
          <w:rFonts w:ascii="Tahoma" w:hAnsi="Tahoma" w:cs="Tahoma"/>
          <w:bCs/>
          <w:lang w:val="el-GR"/>
        </w:rPr>
        <w:t xml:space="preserve"> της παρούσας, άλλως η προσφορά απορρίπτεται ως απαράδεκτη, μετά από γνώμη της Επιτροπής Διαγωνισμού.</w:t>
      </w:r>
    </w:p>
    <w:p w14:paraId="5ED3B501" w14:textId="77777777" w:rsidR="00487F85" w:rsidRPr="0033120F" w:rsidRDefault="00487F85" w:rsidP="00EA72C1">
      <w:pPr>
        <w:rPr>
          <w:rFonts w:ascii="Tahoma" w:hAnsi="Tahoma" w:cs="Tahoma"/>
          <w:bCs/>
          <w:lang w:val="el-GR"/>
        </w:rPr>
      </w:pPr>
    </w:p>
    <w:p w14:paraId="7897F70A" w14:textId="77777777"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Style w:val="Heading4Char"/>
          <w:rFonts w:ascii="Tahoma" w:hAnsi="Tahoma" w:cs="Tahoma"/>
          <w:szCs w:val="22"/>
          <w:lang w:val="el-GR"/>
        </w:rPr>
        <w:t>2.2.2.2.</w:t>
      </w:r>
      <w:r w:rsidRPr="0033120F">
        <w:rPr>
          <w:rFonts w:cs="Tahoma"/>
          <w:b/>
          <w:szCs w:val="22"/>
          <w:lang w:val="el-GR"/>
        </w:rPr>
        <w:t xml:space="preserve"> </w:t>
      </w:r>
      <w:r w:rsidRPr="0033120F">
        <w:rPr>
          <w:rFonts w:cs="Tahoma"/>
          <w:szCs w:val="22"/>
          <w:lang w:val="el-GR"/>
        </w:rPr>
        <w:t xml:space="preserve">Η εγγύηση συμμετοχής επιστρέφεται στον ανάδοχο με την προσκόμιση της εγγύησης καλής εκτέλεσης. </w:t>
      </w:r>
    </w:p>
    <w:p w14:paraId="78ED27CD" w14:textId="07462906" w:rsidR="00EA72C1" w:rsidRPr="0033120F" w:rsidRDefault="00EA72C1" w:rsidP="00EA72C1">
      <w:pPr>
        <w:rPr>
          <w:rFonts w:ascii="Tahoma" w:hAnsi="Tahoma" w:cs="Tahoma"/>
          <w:szCs w:val="22"/>
          <w:lang w:val="el-GR"/>
        </w:rPr>
      </w:pPr>
      <w:r w:rsidRPr="0033120F">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33120F">
        <w:rPr>
          <w:rFonts w:ascii="Tahoma" w:hAnsi="Tahoma" w:cs="Tahoma"/>
          <w:bCs/>
          <w:lang w:val="el-GR"/>
        </w:rPr>
        <w:t xml:space="preserve">στην παρ. 3 </w:t>
      </w:r>
      <w:r w:rsidRPr="0033120F">
        <w:rPr>
          <w:rFonts w:ascii="Tahoma" w:hAnsi="Tahoma" w:cs="Tahoma"/>
          <w:bCs/>
          <w:szCs w:val="22"/>
          <w:lang w:val="el-GR"/>
        </w:rPr>
        <w:t>του άρθρου 72 του ν. 4412/2016</w:t>
      </w:r>
      <w:r w:rsidRPr="0033120F">
        <w:rPr>
          <w:rFonts w:ascii="Tahoma" w:hAnsi="Tahoma" w:cs="Tahoma"/>
          <w:szCs w:val="22"/>
          <w:lang w:val="el-GR"/>
        </w:rPr>
        <w:t xml:space="preserve">, μετά από: </w:t>
      </w:r>
    </w:p>
    <w:p w14:paraId="3D1CD657" w14:textId="77777777" w:rsidR="00EA72C1" w:rsidRPr="0033120F" w:rsidRDefault="00EA72C1" w:rsidP="00EA72C1">
      <w:pPr>
        <w:rPr>
          <w:rFonts w:ascii="Tahoma" w:hAnsi="Tahoma" w:cs="Tahoma"/>
          <w:szCs w:val="22"/>
          <w:lang w:val="el-GR"/>
        </w:rPr>
      </w:pPr>
      <w:bookmarkStart w:id="81" w:name="_Hlk6500430"/>
      <w:r w:rsidRPr="0033120F">
        <w:rPr>
          <w:rFonts w:ascii="Tahoma" w:hAnsi="Tahoma" w:cs="Tahoma"/>
          <w:szCs w:val="22"/>
          <w:lang w:val="el-GR"/>
        </w:rPr>
        <w:t xml:space="preserve">αα) την άπρακτη πάροδο της προθεσμίας άσκησης ενδικοφανούς προσφυγής ή την έκδοση απόφασης επί ασκηθείσας προσφυγής κατά της απόφασης κατακύρωσης,  </w:t>
      </w:r>
    </w:p>
    <w:p w14:paraId="16578C9E" w14:textId="29A06CAD" w:rsidR="00EA72C1" w:rsidRPr="0033120F" w:rsidRDefault="00EA72C1" w:rsidP="00EA72C1">
      <w:pPr>
        <w:rPr>
          <w:rFonts w:ascii="Tahoma" w:hAnsi="Tahoma" w:cs="Tahoma"/>
          <w:szCs w:val="22"/>
          <w:lang w:val="el-GR"/>
        </w:rPr>
      </w:pPr>
      <w:r w:rsidRPr="0033120F">
        <w:rPr>
          <w:rFonts w:ascii="Tahoma" w:hAnsi="Tahoma" w:cs="Tahoma"/>
          <w:szCs w:val="22"/>
          <w:lang w:val="el-GR"/>
        </w:rPr>
        <w:t xml:space="preserve">ββ) την άπρακτη πάροδο της προθεσμίας άσκησης ενδίκων βοηθημάτων προσωρινής δικαστικής </w:t>
      </w:r>
      <w:r w:rsidR="00487F85">
        <w:rPr>
          <w:rFonts w:ascii="Tahoma" w:hAnsi="Tahoma" w:cs="Tahoma"/>
          <w:szCs w:val="22"/>
          <w:lang w:val="el-GR"/>
        </w:rPr>
        <w:t>π</w:t>
      </w:r>
      <w:r w:rsidRPr="0033120F">
        <w:rPr>
          <w:rFonts w:ascii="Tahoma" w:hAnsi="Tahoma" w:cs="Tahoma"/>
          <w:szCs w:val="22"/>
          <w:lang w:val="el-GR"/>
        </w:rPr>
        <w:t>ροστασίας</w:t>
      </w:r>
      <w:r w:rsidRPr="0033120F" w:rsidDel="00A70112">
        <w:rPr>
          <w:rFonts w:ascii="Tahoma" w:hAnsi="Tahoma" w:cs="Tahoma"/>
          <w:szCs w:val="22"/>
          <w:lang w:val="el-GR"/>
        </w:rPr>
        <w:t xml:space="preserve"> </w:t>
      </w:r>
      <w:r w:rsidRPr="0033120F">
        <w:rPr>
          <w:rFonts w:ascii="Tahoma" w:hAnsi="Tahoma" w:cs="Tahoma"/>
          <w:szCs w:val="22"/>
          <w:lang w:val="el-GR"/>
        </w:rPr>
        <w:t>ή την έκδοση απόφασης επ’ αυτών,</w:t>
      </w:r>
    </w:p>
    <w:p w14:paraId="37BA480A" w14:textId="77777777" w:rsidR="00EA72C1" w:rsidRPr="0033120F" w:rsidRDefault="00EA72C1" w:rsidP="00EA72C1">
      <w:pPr>
        <w:rPr>
          <w:rFonts w:ascii="Tahoma" w:hAnsi="Tahoma" w:cs="Tahoma"/>
          <w:szCs w:val="22"/>
          <w:lang w:val="el-GR"/>
        </w:rPr>
      </w:pPr>
      <w:r w:rsidRPr="0033120F">
        <w:rPr>
          <w:rFonts w:ascii="Tahoma" w:hAnsi="Tahoma" w:cs="Tahoma"/>
          <w:szCs w:val="22"/>
          <w:lang w:val="el-GR"/>
        </w:rPr>
        <w:t>γγ) την ολοκλήρωση του προσυμβατικού ελέγχου από το Ελεγκτικό Συνέδριο, σύμφωνα με τα άρθρα 324 έως 327 του ν. 4700/2020 (Α’ 127), εφόσον απαιτείται.</w:t>
      </w:r>
      <w:bookmarkEnd w:id="81"/>
    </w:p>
    <w:p w14:paraId="006A7BC8" w14:textId="77777777" w:rsidR="00EA72C1" w:rsidRPr="0033120F" w:rsidRDefault="00EA72C1" w:rsidP="00EA72C1">
      <w:pPr>
        <w:rPr>
          <w:rFonts w:ascii="Tahoma" w:hAnsi="Tahoma" w:cs="Tahoma"/>
          <w:lang w:val="el-GR"/>
        </w:rPr>
      </w:pPr>
      <w:bookmarkStart w:id="82" w:name="_Hlk9419416"/>
      <w:r w:rsidRPr="0033120F">
        <w:rPr>
          <w:rFonts w:ascii="Tahoma" w:hAnsi="Tahoma" w:cs="Tahoma"/>
          <w:lang w:val="el-GR"/>
        </w:rPr>
        <w:t xml:space="preserve">Για τα προηγούμενα στάδια της κατακύρωσης η εγγύηση συμμετοχής επιστρέφεται στους συμμετέχοντες σε </w:t>
      </w:r>
      <w:r w:rsidRPr="0033120F">
        <w:rPr>
          <w:rFonts w:ascii="Tahoma" w:hAnsi="Tahoma" w:cs="Tahoma"/>
          <w:szCs w:val="22"/>
          <w:lang w:val="el-GR"/>
        </w:rPr>
        <w:t>περίπτωση</w:t>
      </w:r>
      <w:r w:rsidRPr="0033120F">
        <w:rPr>
          <w:rFonts w:ascii="Tahoma" w:hAnsi="Tahoma" w:cs="Tahoma"/>
          <w:lang w:val="el-GR"/>
        </w:rPr>
        <w:t xml:space="preserve">: </w:t>
      </w:r>
    </w:p>
    <w:p w14:paraId="101B5A76" w14:textId="77777777" w:rsidR="00EA72C1" w:rsidRPr="0033120F" w:rsidRDefault="00EA72C1" w:rsidP="00EA72C1">
      <w:pPr>
        <w:rPr>
          <w:rFonts w:ascii="Tahoma" w:hAnsi="Tahoma" w:cs="Tahoma"/>
          <w:lang w:val="el-GR"/>
        </w:rPr>
      </w:pPr>
      <w:r w:rsidRPr="0033120F">
        <w:rPr>
          <w:rFonts w:ascii="Tahoma" w:hAnsi="Tahoma" w:cs="Tahoma"/>
          <w:lang w:val="el-GR"/>
        </w:rPr>
        <w:t xml:space="preserve">α) λήξης του χρόνου ισχύος της προσφοράς και μη ανανέωσης αυτής και </w:t>
      </w:r>
    </w:p>
    <w:p w14:paraId="046A1A31" w14:textId="458BD239" w:rsidR="00EA72C1" w:rsidRDefault="00EA72C1" w:rsidP="00EA72C1">
      <w:pPr>
        <w:rPr>
          <w:rFonts w:ascii="Tahoma" w:hAnsi="Tahoma" w:cs="Tahoma"/>
          <w:lang w:val="el-GR"/>
        </w:rPr>
      </w:pPr>
      <w:r w:rsidRPr="0033120F">
        <w:rPr>
          <w:rFonts w:ascii="Tahoma" w:hAnsi="Tahoma" w:cs="Tahoma"/>
          <w:lang w:val="el-GR"/>
        </w:rPr>
        <w:t xml:space="preserve">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w:t>
      </w:r>
      <w:r w:rsidR="00487F85">
        <w:rPr>
          <w:rFonts w:ascii="Tahoma" w:hAnsi="Tahoma" w:cs="Tahoma"/>
          <w:lang w:val="el-GR"/>
        </w:rPr>
        <w:t>ενδίκων</w:t>
      </w:r>
      <w:r w:rsidR="00487F85" w:rsidRPr="0033120F">
        <w:rPr>
          <w:rFonts w:ascii="Tahoma" w:hAnsi="Tahoma" w:cs="Tahoma"/>
          <w:lang w:val="el-GR"/>
        </w:rPr>
        <w:t xml:space="preserve"> </w:t>
      </w:r>
      <w:r w:rsidRPr="0033120F">
        <w:rPr>
          <w:rFonts w:ascii="Tahoma" w:hAnsi="Tahoma" w:cs="Tahoma"/>
          <w:lang w:val="el-GR"/>
        </w:rPr>
        <w:t>βοηθημάτων ή έχει λάβει χώρα παραίτηση από το δικαίωμα άσκησης αυτών ή αυτά έχουν απορριφθεί αμετακλήτως.</w:t>
      </w:r>
    </w:p>
    <w:p w14:paraId="5071B46C" w14:textId="77777777" w:rsidR="00487F85" w:rsidRPr="0033120F" w:rsidRDefault="00487F85" w:rsidP="00EA72C1">
      <w:pPr>
        <w:rPr>
          <w:rFonts w:ascii="Tahoma" w:hAnsi="Tahoma" w:cs="Tahoma"/>
          <w:szCs w:val="22"/>
          <w:lang w:val="el-GR"/>
        </w:rPr>
      </w:pPr>
    </w:p>
    <w:bookmarkEnd w:id="82"/>
    <w:p w14:paraId="1FC9818F" w14:textId="4A7A2953" w:rsidR="00A138A0" w:rsidRPr="0033120F" w:rsidRDefault="00EA72C1" w:rsidP="00EA72C1">
      <w:pPr>
        <w:rPr>
          <w:rFonts w:ascii="Tahoma" w:hAnsi="Tahoma" w:cs="Tahoma"/>
          <w:szCs w:val="22"/>
          <w:lang w:val="el-GR"/>
        </w:rPr>
      </w:pPr>
      <w:r w:rsidRPr="0033120F">
        <w:rPr>
          <w:rStyle w:val="Heading4Char"/>
          <w:rFonts w:ascii="Tahoma" w:hAnsi="Tahoma" w:cs="Tahoma"/>
          <w:szCs w:val="22"/>
          <w:lang w:val="el-GR"/>
        </w:rPr>
        <w:t>2.2.2.3.</w:t>
      </w:r>
      <w:r w:rsidRPr="0033120F">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Pr="0033120F" w:rsidDel="00C32872">
        <w:rPr>
          <w:rFonts w:ascii="Tahoma" w:hAnsi="Tahoma" w:cs="Tahoma"/>
          <w:szCs w:val="22"/>
          <w:lang w:val="el-GR"/>
        </w:rPr>
        <w:t xml:space="preserve">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_Ref479335541 \r \h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4041B9">
        <w:rPr>
          <w:rFonts w:ascii="Tahoma" w:hAnsi="Tahoma" w:cs="Tahoma"/>
          <w:color w:val="0070C0"/>
          <w:szCs w:val="22"/>
          <w:lang w:val="el-GR"/>
        </w:rPr>
        <w:t>2.2.3</w:t>
      </w:r>
      <w:r w:rsidRPr="0094694C">
        <w:rPr>
          <w:rFonts w:ascii="Tahoma" w:hAnsi="Tahoma" w:cs="Tahoma"/>
          <w:color w:val="0070C0"/>
          <w:szCs w:val="22"/>
          <w:lang w:val="el-GR"/>
        </w:rPr>
        <w:fldChar w:fldCharType="end"/>
      </w:r>
      <w:r w:rsidRPr="0033120F">
        <w:rPr>
          <w:rFonts w:ascii="Tahoma" w:hAnsi="Tahoma" w:cs="Tahoma"/>
          <w:szCs w:val="22"/>
          <w:lang w:val="el-GR"/>
        </w:rPr>
        <w:t xml:space="preserve"> έως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_Ref89769451 \r \h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4041B9">
        <w:rPr>
          <w:rFonts w:ascii="Tahoma" w:hAnsi="Tahoma" w:cs="Tahoma"/>
          <w:color w:val="0070C0"/>
          <w:szCs w:val="22"/>
          <w:lang w:val="el-GR"/>
        </w:rPr>
        <w:t>2.2.8</w:t>
      </w:r>
      <w:r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rPr>
        <w:t xml:space="preserve">της παρούσας, γ) δεν προσκομίσει εγκαίρως τα προβλεπόμενα από την παρούσα δικαιολογητικά (παρ. </w:t>
      </w:r>
      <w:r w:rsidR="00C45A6F" w:rsidRPr="00A9232A">
        <w:rPr>
          <w:rFonts w:ascii="Tahoma" w:hAnsi="Tahoma" w:cs="Tahoma"/>
          <w:color w:val="0070C0"/>
          <w:szCs w:val="22"/>
          <w:lang w:val="el-GR"/>
        </w:rPr>
        <w:fldChar w:fldCharType="begin"/>
      </w:r>
      <w:r w:rsidR="00C45A6F" w:rsidRPr="00A9232A">
        <w:rPr>
          <w:rFonts w:ascii="Tahoma" w:hAnsi="Tahoma" w:cs="Tahoma"/>
          <w:color w:val="0070C0"/>
          <w:szCs w:val="22"/>
          <w:lang w:val="el-GR"/>
        </w:rPr>
        <w:instrText xml:space="preserve"> REF _Ref89766963 \r \h </w:instrText>
      </w:r>
      <w:r w:rsidR="00C45A6F" w:rsidRPr="00A9232A">
        <w:rPr>
          <w:rFonts w:ascii="Tahoma" w:hAnsi="Tahoma" w:cs="Tahoma"/>
          <w:color w:val="0070C0"/>
          <w:szCs w:val="22"/>
          <w:lang w:val="el-GR"/>
        </w:rPr>
      </w:r>
      <w:r w:rsidR="00C45A6F" w:rsidRPr="00A9232A">
        <w:rPr>
          <w:rFonts w:ascii="Tahoma" w:hAnsi="Tahoma" w:cs="Tahoma"/>
          <w:color w:val="0070C0"/>
          <w:szCs w:val="22"/>
          <w:lang w:val="el-GR"/>
        </w:rPr>
        <w:fldChar w:fldCharType="separate"/>
      </w:r>
      <w:r w:rsidR="004041B9">
        <w:rPr>
          <w:rFonts w:ascii="Tahoma" w:hAnsi="Tahoma" w:cs="Tahoma"/>
          <w:color w:val="0070C0"/>
          <w:szCs w:val="22"/>
          <w:lang w:val="el-GR"/>
        </w:rPr>
        <w:t>2.2.9.2</w:t>
      </w:r>
      <w:r w:rsidR="00C45A6F" w:rsidRPr="00A9232A">
        <w:rPr>
          <w:rFonts w:ascii="Tahoma" w:hAnsi="Tahoma" w:cs="Tahoma"/>
          <w:color w:val="0070C0"/>
          <w:szCs w:val="22"/>
          <w:lang w:val="el-GR"/>
        </w:rPr>
        <w:fldChar w:fldCharType="end"/>
      </w:r>
      <w:r w:rsidRPr="0033120F">
        <w:rPr>
          <w:rFonts w:ascii="Tahoma" w:hAnsi="Tahoma" w:cs="Tahoma"/>
          <w:szCs w:val="22"/>
          <w:lang w:val="el-GR"/>
        </w:rPr>
        <w:t xml:space="preserve"> και </w:t>
      </w:r>
      <w:r w:rsidR="00C45A6F" w:rsidRPr="00A9232A">
        <w:rPr>
          <w:rFonts w:ascii="Tahoma" w:hAnsi="Tahoma" w:cs="Tahoma"/>
          <w:color w:val="0070C0"/>
          <w:szCs w:val="22"/>
          <w:lang w:val="el-GR"/>
        </w:rPr>
        <w:fldChar w:fldCharType="begin"/>
      </w:r>
      <w:r w:rsidR="00C45A6F" w:rsidRPr="00A9232A">
        <w:rPr>
          <w:rFonts w:ascii="Tahoma" w:hAnsi="Tahoma" w:cs="Tahoma"/>
          <w:color w:val="0070C0"/>
          <w:szCs w:val="22"/>
          <w:lang w:val="el-GR"/>
        </w:rPr>
        <w:instrText xml:space="preserve"> REF _Ref479334794 \r \h </w:instrText>
      </w:r>
      <w:r w:rsidR="00C45A6F" w:rsidRPr="00A9232A">
        <w:rPr>
          <w:rFonts w:ascii="Tahoma" w:hAnsi="Tahoma" w:cs="Tahoma"/>
          <w:color w:val="0070C0"/>
          <w:szCs w:val="22"/>
          <w:lang w:val="el-GR"/>
        </w:rPr>
      </w:r>
      <w:r w:rsidR="00C45A6F" w:rsidRPr="00A9232A">
        <w:rPr>
          <w:rFonts w:ascii="Tahoma" w:hAnsi="Tahoma" w:cs="Tahoma"/>
          <w:color w:val="0070C0"/>
          <w:szCs w:val="22"/>
          <w:lang w:val="el-GR"/>
        </w:rPr>
        <w:fldChar w:fldCharType="separate"/>
      </w:r>
      <w:r w:rsidR="004041B9">
        <w:rPr>
          <w:rFonts w:ascii="Tahoma" w:hAnsi="Tahoma" w:cs="Tahoma"/>
          <w:color w:val="0070C0"/>
          <w:szCs w:val="22"/>
          <w:lang w:val="el-GR"/>
        </w:rPr>
        <w:t>3.2</w:t>
      </w:r>
      <w:r w:rsidR="00C45A6F" w:rsidRPr="00A9232A">
        <w:rPr>
          <w:rFonts w:ascii="Tahoma" w:hAnsi="Tahoma" w:cs="Tahoma"/>
          <w:color w:val="0070C0"/>
          <w:szCs w:val="22"/>
          <w:lang w:val="el-GR"/>
        </w:rPr>
        <w:fldChar w:fldCharType="end"/>
      </w:r>
      <w:r w:rsidRPr="0033120F">
        <w:rPr>
          <w:rFonts w:ascii="Tahoma" w:hAnsi="Tahoma" w:cs="Tahoma"/>
          <w:szCs w:val="22"/>
          <w:lang w:val="el-GR"/>
        </w:rPr>
        <w:t xml:space="preserve">),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_Ref479334794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4041B9">
        <w:rPr>
          <w:rFonts w:ascii="Tahoma" w:hAnsi="Tahoma" w:cs="Tahoma"/>
          <w:color w:val="0070C0"/>
          <w:szCs w:val="22"/>
          <w:lang w:val="el-GR"/>
        </w:rPr>
        <w:t>3.2</w:t>
      </w:r>
      <w:r w:rsidR="00C45A6F" w:rsidRPr="0094694C">
        <w:rPr>
          <w:rFonts w:ascii="Tahoma" w:hAnsi="Tahoma" w:cs="Tahoma"/>
          <w:color w:val="0070C0"/>
          <w:szCs w:val="22"/>
          <w:lang w:val="el-GR"/>
        </w:rPr>
        <w:fldChar w:fldCharType="end"/>
      </w:r>
      <w:r w:rsidR="00C45A6F" w:rsidRPr="0094694C">
        <w:rPr>
          <w:rFonts w:ascii="Tahoma" w:hAnsi="Tahoma" w:cs="Tahoma"/>
          <w:color w:val="0070C0"/>
          <w:szCs w:val="22"/>
          <w:lang w:val="el-GR"/>
        </w:rPr>
        <w:t xml:space="preserve"> </w:t>
      </w:r>
      <w:r w:rsidRPr="0033120F">
        <w:rPr>
          <w:rFonts w:ascii="Tahoma" w:hAnsi="Tahoma" w:cs="Tahoma"/>
          <w:szCs w:val="22"/>
          <w:lang w:val="el-GR"/>
        </w:rPr>
        <w:t xml:space="preserve">και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_Ref33448001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4041B9">
        <w:rPr>
          <w:rFonts w:ascii="Tahoma" w:hAnsi="Tahoma" w:cs="Tahoma"/>
          <w:color w:val="0070C0"/>
          <w:szCs w:val="22"/>
          <w:lang w:val="el-GR"/>
        </w:rPr>
        <w:t>3.4</w:t>
      </w:r>
      <w:r w:rsidR="00C45A6F"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_Ref479335541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4041B9">
        <w:rPr>
          <w:rFonts w:ascii="Tahoma" w:hAnsi="Tahoma" w:cs="Tahoma"/>
          <w:color w:val="0070C0"/>
          <w:szCs w:val="22"/>
          <w:lang w:val="el-GR"/>
        </w:rPr>
        <w:t>2.2.3</w:t>
      </w:r>
      <w:r w:rsidR="00C45A6F" w:rsidRPr="0094694C">
        <w:rPr>
          <w:rFonts w:ascii="Tahoma" w:hAnsi="Tahoma" w:cs="Tahoma"/>
          <w:color w:val="0070C0"/>
          <w:szCs w:val="22"/>
          <w:lang w:val="el-GR"/>
        </w:rPr>
        <w:fldChar w:fldCharType="end"/>
      </w:r>
      <w:r w:rsidRPr="0033120F">
        <w:rPr>
          <w:rFonts w:ascii="Tahoma" w:hAnsi="Tahoma" w:cs="Tahoma"/>
          <w:szCs w:val="22"/>
          <w:lang w:val="el-GR"/>
        </w:rPr>
        <w:t xml:space="preserve"> ή η πλήρωση μιας ή περισσότερων από τις απαιτήσεις των κριτηρίων ποιοτικής επιλογής.</w:t>
      </w:r>
    </w:p>
    <w:p w14:paraId="107C18BA" w14:textId="21ED3AC4" w:rsidR="00180C9E" w:rsidRPr="0033120F" w:rsidRDefault="00180C9E" w:rsidP="00EA72C1">
      <w:pPr>
        <w:pStyle w:val="3"/>
      </w:pPr>
      <w:bookmarkStart w:id="83" w:name="_Ref479335541"/>
      <w:bookmarkStart w:id="84" w:name="_Ref479336430"/>
      <w:bookmarkStart w:id="85" w:name="_Ref479336477"/>
      <w:bookmarkStart w:id="86" w:name="_Ref479336774"/>
      <w:bookmarkStart w:id="87" w:name="_Toc89934378"/>
      <w:bookmarkStart w:id="88" w:name="_Toc89942117"/>
      <w:bookmarkStart w:id="89" w:name="_Toc126513882"/>
      <w:r w:rsidRPr="0033120F">
        <w:lastRenderedPageBreak/>
        <w:t>Λόγοι αποκλεισμού</w:t>
      </w:r>
      <w:bookmarkEnd w:id="83"/>
      <w:bookmarkEnd w:id="84"/>
      <w:bookmarkEnd w:id="85"/>
      <w:bookmarkEnd w:id="86"/>
      <w:bookmarkEnd w:id="87"/>
      <w:bookmarkEnd w:id="88"/>
      <w:bookmarkEnd w:id="89"/>
      <w:r w:rsidRPr="0033120F">
        <w:t xml:space="preserve"> </w:t>
      </w:r>
    </w:p>
    <w:p w14:paraId="03CD5FE1" w14:textId="4C219D92" w:rsidR="00180C9E" w:rsidRPr="0033120F" w:rsidRDefault="00180C9E">
      <w:pPr>
        <w:rPr>
          <w:rFonts w:ascii="Tahoma" w:hAnsi="Tahoma" w:cs="Tahoma"/>
          <w:lang w:val="el-GR"/>
        </w:rPr>
      </w:pPr>
      <w:r w:rsidRPr="0033120F">
        <w:rPr>
          <w:rFonts w:ascii="Tahoma" w:hAnsi="Tahoma" w:cs="Tahoma"/>
          <w:lang w:val="el-GR"/>
        </w:rPr>
        <w:t xml:space="preserve">Αποκλείεται από τη συμμετοχή στην παρούσα διαδικασία σύναψης </w:t>
      </w:r>
      <w:r w:rsidR="00ED2D42" w:rsidRPr="0033120F">
        <w:rPr>
          <w:rFonts w:ascii="Tahoma" w:hAnsi="Tahoma" w:cs="Tahoma"/>
          <w:lang w:val="el-GR"/>
        </w:rPr>
        <w:t xml:space="preserve">της </w:t>
      </w:r>
      <w:r w:rsidR="00C45A6F" w:rsidRPr="0033120F">
        <w:rPr>
          <w:rFonts w:ascii="Tahoma" w:hAnsi="Tahoma" w:cs="Tahoma"/>
          <w:lang w:val="el-GR"/>
        </w:rPr>
        <w:t>σύμβασης</w:t>
      </w:r>
      <w:r w:rsidRPr="0033120F">
        <w:rPr>
          <w:rFonts w:ascii="Tahoma" w:hAnsi="Tahoma" w:cs="Tahoma"/>
          <w:lang w:val="el-GR"/>
        </w:rPr>
        <w:t xml:space="preserve"> (διαγωνισμό) </w:t>
      </w:r>
      <w:r w:rsidR="00C45A6F" w:rsidRPr="0033120F">
        <w:rPr>
          <w:rFonts w:ascii="Tahoma" w:hAnsi="Tahoma" w:cs="Tahoma"/>
          <w:lang w:val="el-GR"/>
        </w:rPr>
        <w:t xml:space="preserve">προσφέρων </w:t>
      </w:r>
      <w:r w:rsidRPr="0033120F">
        <w:rPr>
          <w:rFonts w:ascii="Tahoma" w:hAnsi="Tahoma" w:cs="Tahoma"/>
          <w:lang w:val="el-GR"/>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136D960" w14:textId="77777777" w:rsidR="0036513D" w:rsidRPr="00CF41FF" w:rsidRDefault="0036513D" w:rsidP="0036513D">
      <w:pPr>
        <w:pStyle w:val="4"/>
        <w:rPr>
          <w:rStyle w:val="Heading4Char"/>
          <w:lang w:val="el-GR"/>
        </w:rPr>
      </w:pPr>
      <w:bookmarkStart w:id="90" w:name="_Toc89942118"/>
      <w:bookmarkStart w:id="91" w:name="_Ref89770348"/>
      <w:bookmarkStart w:id="92" w:name="_Toc89934379"/>
      <w:bookmarkEnd w:id="90"/>
    </w:p>
    <w:p w14:paraId="78E3F913" w14:textId="6B3BF379" w:rsidR="00180C9E" w:rsidRPr="0033120F" w:rsidRDefault="00180C9E" w:rsidP="00E06AD1">
      <w:pPr>
        <w:rPr>
          <w:rFonts w:ascii="Tahoma" w:hAnsi="Tahoma" w:cs="Tahoma"/>
          <w:lang w:val="el-GR"/>
        </w:rPr>
      </w:pPr>
      <w:r w:rsidRPr="0033120F">
        <w:rPr>
          <w:rFonts w:ascii="Tahoma" w:hAnsi="Tahoma" w:cs="Tahoma"/>
          <w:lang w:val="el-GR"/>
        </w:rPr>
        <w:t xml:space="preserve">Όταν υπάρχει σε βάρος του </w:t>
      </w:r>
      <w:r w:rsidR="00E64809" w:rsidRPr="00E64809">
        <w:rPr>
          <w:rFonts w:ascii="Tahoma" w:hAnsi="Tahoma" w:cs="Tahoma"/>
          <w:lang w:val="el-GR"/>
        </w:rPr>
        <w:t xml:space="preserve">αμετάκλητη </w:t>
      </w:r>
      <w:r w:rsidRPr="0033120F">
        <w:rPr>
          <w:rFonts w:ascii="Tahoma" w:hAnsi="Tahoma" w:cs="Tahoma"/>
          <w:lang w:val="el-GR"/>
        </w:rPr>
        <w:t>καταδικα</w:t>
      </w:r>
      <w:r w:rsidR="00244055" w:rsidRPr="0033120F">
        <w:rPr>
          <w:rFonts w:ascii="Tahoma" w:hAnsi="Tahoma" w:cs="Tahoma"/>
          <w:lang w:val="el-GR"/>
        </w:rPr>
        <w:t xml:space="preserve">στική απόφαση για ένα από </w:t>
      </w:r>
      <w:r w:rsidR="00E64809" w:rsidRPr="00E64809">
        <w:rPr>
          <w:rFonts w:ascii="Tahoma" w:hAnsi="Tahoma" w:cs="Tahoma"/>
          <w:lang w:val="el-GR"/>
        </w:rPr>
        <w:t>τα ακόλουθα εγκλήματα:</w:t>
      </w:r>
      <w:bookmarkEnd w:id="91"/>
      <w:bookmarkEnd w:id="92"/>
    </w:p>
    <w:p w14:paraId="57017BA5" w14:textId="75F86BDB" w:rsidR="001B0A87" w:rsidRPr="0033120F" w:rsidRDefault="001B0A87" w:rsidP="001B0A87">
      <w:pPr>
        <w:rPr>
          <w:rFonts w:ascii="Tahoma" w:hAnsi="Tahoma" w:cs="Tahoma"/>
          <w:lang w:val="el-GR"/>
        </w:rPr>
      </w:pPr>
      <w:r w:rsidRPr="0033120F">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6EF15C67" w14:textId="564E96FC" w:rsidR="001B0A87" w:rsidRPr="0033120F" w:rsidRDefault="001B0A87" w:rsidP="001B0A87">
      <w:pPr>
        <w:rPr>
          <w:rFonts w:ascii="Tahoma" w:hAnsi="Tahoma" w:cs="Tahoma"/>
          <w:lang w:val="el-GR"/>
        </w:rPr>
      </w:pPr>
      <w:r w:rsidRPr="0033120F">
        <w:rPr>
          <w:rFonts w:ascii="Tahoma" w:hAnsi="Tahoma" w:cs="Tahoma"/>
          <w:lang w:val="el-GR"/>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w:t>
      </w:r>
      <w:r w:rsidR="00E64809">
        <w:rPr>
          <w:rFonts w:ascii="Tahoma" w:hAnsi="Tahoma" w:cs="Tahoma"/>
          <w:lang w:val="el-GR"/>
        </w:rPr>
        <w:t>άγραφο</w:t>
      </w:r>
      <w:r w:rsidRPr="0033120F">
        <w:rPr>
          <w:rFonts w:ascii="Tahoma" w:hAnsi="Tahoma" w:cs="Tahoma"/>
          <w:lang w:val="el-GR"/>
        </w:rPr>
        <w:t xml:space="preserve">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33120F" w:rsidRDefault="001B0A87" w:rsidP="001B0A87">
      <w:pPr>
        <w:rPr>
          <w:rFonts w:ascii="Tahoma" w:hAnsi="Tahoma" w:cs="Tahoma"/>
          <w:lang w:val="el-GR"/>
        </w:rPr>
      </w:pPr>
      <w:r w:rsidRPr="0033120F">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33120F">
        <w:rPr>
          <w:rFonts w:ascii="Tahoma" w:hAnsi="Tahoma" w:cs="Tahoma"/>
          <w:vertAlign w:val="superscript"/>
          <w:lang w:val="el-GR"/>
        </w:rPr>
        <w:t>ης</w:t>
      </w:r>
      <w:r w:rsidRPr="0033120F">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77777777" w:rsidR="001B0A87" w:rsidRPr="0033120F" w:rsidRDefault="001B0A87" w:rsidP="001B0A87">
      <w:pPr>
        <w:rPr>
          <w:rFonts w:ascii="Tahoma" w:hAnsi="Tahoma" w:cs="Tahoma"/>
          <w:lang w:val="el-GR"/>
        </w:rPr>
      </w:pPr>
      <w:r w:rsidRPr="0033120F">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33120F">
        <w:rPr>
          <w:rFonts w:ascii="Tahoma" w:hAnsi="Tahoma" w:cs="Tahoma"/>
          <w:vertAlign w:val="superscript"/>
          <w:lang w:val="el-GR"/>
        </w:rPr>
        <w:t>ης</w:t>
      </w:r>
      <w:r w:rsidRPr="0033120F">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33120F" w:rsidRDefault="00BA6164" w:rsidP="00BA6164">
      <w:pPr>
        <w:rPr>
          <w:rFonts w:ascii="Tahoma" w:hAnsi="Tahoma" w:cs="Tahoma"/>
          <w:szCs w:val="22"/>
          <w:lang w:val="el-GR"/>
        </w:rPr>
      </w:pPr>
      <w:r w:rsidRPr="0033120F">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w:t>
      </w:r>
      <w:r w:rsidRPr="0033120F">
        <w:rPr>
          <w:rFonts w:ascii="Tahoma" w:hAnsi="Tahoma" w:cs="Tahoma"/>
          <w:szCs w:val="22"/>
          <w:lang w:val="el-GR"/>
        </w:rPr>
        <w:lastRenderedPageBreak/>
        <w:t>Ευρωπαϊκού Κοινοβουλίου και του Συμβουλίου και της οδηγίας 2006/70/ΕΚ της Επιτροπής (EE L 141/05.06.2015) και τα εγκλήματα των άρθρων 2 και 39 του ν. 4557/2018 (Α’ 139),</w:t>
      </w:r>
    </w:p>
    <w:p w14:paraId="1D0A042E" w14:textId="77777777" w:rsidR="001B0A87" w:rsidRPr="0033120F" w:rsidRDefault="001B0A87" w:rsidP="001B0A87">
      <w:pPr>
        <w:rPr>
          <w:rFonts w:ascii="Tahoma" w:hAnsi="Tahoma" w:cs="Tahoma"/>
          <w:lang w:val="el-GR"/>
        </w:rPr>
      </w:pPr>
      <w:r w:rsidRPr="0033120F">
        <w:rPr>
          <w:rFonts w:ascii="Tahoma" w:hAnsi="Tahoma" w:cs="Tahoma"/>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w:t>
      </w:r>
      <w:r w:rsidRPr="0033120F">
        <w:rPr>
          <w:rFonts w:ascii="Tahoma" w:hAnsi="Tahoma" w:cs="Tahoma"/>
          <w:vertAlign w:val="superscript"/>
          <w:lang w:val="el-GR"/>
        </w:rPr>
        <w:t xml:space="preserve"> </w:t>
      </w:r>
      <w:r w:rsidRPr="0033120F">
        <w:rPr>
          <w:rFonts w:ascii="Tahoma" w:hAnsi="Tahoma" w:cs="Tahoma"/>
          <w:lang w:val="el-GR"/>
        </w:rPr>
        <w:t xml:space="preserve">Α του Ποινικού Κώδικα (εμπορία ανθρώπων). </w:t>
      </w:r>
    </w:p>
    <w:p w14:paraId="7E4B635A" w14:textId="77777777" w:rsidR="00BA6164" w:rsidRPr="0033120F" w:rsidRDefault="001B0A87" w:rsidP="001B0A87">
      <w:pPr>
        <w:rPr>
          <w:rFonts w:ascii="Tahoma" w:hAnsi="Tahoma" w:cs="Tahoma"/>
          <w:lang w:val="el-GR"/>
        </w:rPr>
      </w:pPr>
      <w:r w:rsidRPr="0033120F">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33120F" w:rsidRDefault="001B0A87" w:rsidP="001B0A87">
      <w:pPr>
        <w:rPr>
          <w:rFonts w:ascii="Tahoma" w:hAnsi="Tahoma" w:cs="Tahoma"/>
          <w:lang w:val="el-GR"/>
        </w:rPr>
      </w:pPr>
      <w:r w:rsidRPr="0033120F">
        <w:rPr>
          <w:rFonts w:ascii="Tahoma" w:hAnsi="Tahoma" w:cs="Tahoma"/>
          <w:lang w:val="el-GR"/>
        </w:rPr>
        <w:t xml:space="preserve">Η υποχρέωση του προηγούμενου εδαφίου αφορά: </w:t>
      </w:r>
    </w:p>
    <w:p w14:paraId="0745C29B" w14:textId="43B50DD5" w:rsidR="001B0A87" w:rsidRPr="0033120F" w:rsidRDefault="001B0A87" w:rsidP="00E612E6">
      <w:pPr>
        <w:numPr>
          <w:ilvl w:val="0"/>
          <w:numId w:val="12"/>
        </w:numPr>
        <w:rPr>
          <w:rFonts w:ascii="Tahoma" w:hAnsi="Tahoma" w:cs="Tahoma"/>
          <w:lang w:val="el-GR"/>
        </w:rPr>
      </w:pPr>
      <w:r w:rsidRPr="0033120F">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A476384" w14:textId="77777777" w:rsidR="001B0A87" w:rsidRPr="0033120F" w:rsidRDefault="001B0A87" w:rsidP="00E612E6">
      <w:pPr>
        <w:numPr>
          <w:ilvl w:val="0"/>
          <w:numId w:val="12"/>
        </w:numPr>
        <w:rPr>
          <w:rFonts w:ascii="Tahoma" w:hAnsi="Tahoma" w:cs="Tahoma"/>
          <w:lang w:val="el-GR"/>
        </w:rPr>
      </w:pPr>
      <w:r w:rsidRPr="0033120F">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33120F" w:rsidRDefault="001B0A87" w:rsidP="00E612E6">
      <w:pPr>
        <w:numPr>
          <w:ilvl w:val="0"/>
          <w:numId w:val="12"/>
        </w:numPr>
        <w:rPr>
          <w:rFonts w:ascii="Tahoma" w:hAnsi="Tahoma" w:cs="Tahoma"/>
          <w:lang w:val="el-GR"/>
        </w:rPr>
      </w:pPr>
      <w:r w:rsidRPr="0033120F">
        <w:rPr>
          <w:rFonts w:ascii="Tahoma" w:hAnsi="Tahoma" w:cs="Tahoma"/>
          <w:lang w:val="el-GR"/>
        </w:rPr>
        <w:t>στις περιπτώσεις Συνεταιρισμών, τα μέλη του Διοικητικού Συμβουλίου,</w:t>
      </w:r>
    </w:p>
    <w:p w14:paraId="7DCDDAEB" w14:textId="77777777" w:rsidR="001B0A87" w:rsidRPr="0033120F" w:rsidRDefault="001B0A87" w:rsidP="00E612E6">
      <w:pPr>
        <w:numPr>
          <w:ilvl w:val="0"/>
          <w:numId w:val="12"/>
        </w:numPr>
        <w:rPr>
          <w:rFonts w:ascii="Tahoma" w:hAnsi="Tahoma" w:cs="Tahoma"/>
          <w:b/>
          <w:bCs/>
          <w:lang w:val="el-GR"/>
        </w:rPr>
      </w:pPr>
      <w:r w:rsidRPr="0033120F">
        <w:rPr>
          <w:rFonts w:ascii="Tahoma" w:hAnsi="Tahoma" w:cs="Tahoma"/>
          <w:lang w:val="el-GR"/>
        </w:rPr>
        <w:t xml:space="preserve">σε όλες τις υπόλοιπες περιπτώσεις νομικών προσώπων, τον κατά περίπτωση νόμιμο  εκπρόσωπο. </w:t>
      </w:r>
    </w:p>
    <w:p w14:paraId="5D546EF7" w14:textId="77777777" w:rsidR="001B0A87" w:rsidRPr="0033120F" w:rsidRDefault="001B0A87" w:rsidP="001B0A87">
      <w:pPr>
        <w:rPr>
          <w:rFonts w:ascii="Tahoma" w:hAnsi="Tahoma" w:cs="Tahoma"/>
          <w:b/>
          <w:bCs/>
          <w:lang w:val="el-GR"/>
        </w:rPr>
      </w:pPr>
      <w:r w:rsidRPr="0033120F">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3120F">
        <w:rPr>
          <w:rFonts w:ascii="Tahoma" w:hAnsi="Tahoma" w:cs="Tahoma"/>
          <w:lang w:val="el-GR"/>
        </w:rPr>
        <w:t xml:space="preserve">. </w:t>
      </w:r>
    </w:p>
    <w:p w14:paraId="70CC1295" w14:textId="77777777" w:rsidR="00C45A6F" w:rsidRPr="0033120F" w:rsidRDefault="00C45A6F" w:rsidP="00871296">
      <w:pPr>
        <w:pStyle w:val="4"/>
        <w:rPr>
          <w:lang w:val="el-GR"/>
        </w:rPr>
      </w:pPr>
      <w:bookmarkStart w:id="93" w:name="_Ref89786879"/>
      <w:bookmarkStart w:id="94" w:name="_Ref89786931"/>
      <w:bookmarkStart w:id="95" w:name="_Ref89786999"/>
      <w:bookmarkStart w:id="96" w:name="_Ref89787022"/>
      <w:bookmarkStart w:id="97" w:name="_Ref89787035"/>
      <w:bookmarkStart w:id="98" w:name="_Ref89787052"/>
      <w:bookmarkStart w:id="99" w:name="_Toc89934380"/>
    </w:p>
    <w:p w14:paraId="4900756D" w14:textId="48ECE974" w:rsidR="00E60E3A" w:rsidRPr="0033120F" w:rsidRDefault="00E60E3A" w:rsidP="00E06AD1">
      <w:pPr>
        <w:rPr>
          <w:rFonts w:ascii="Tahoma" w:hAnsi="Tahoma" w:cs="Tahoma"/>
          <w:lang w:val="el-GR"/>
        </w:rPr>
      </w:pPr>
      <w:r w:rsidRPr="0033120F">
        <w:rPr>
          <w:rFonts w:ascii="Tahoma" w:hAnsi="Tahoma" w:cs="Tahoma"/>
          <w:lang w:val="el-GR"/>
        </w:rPr>
        <w:t>Στις ακόλουθες περιπτώ</w:t>
      </w:r>
      <w:r w:rsidR="00DA6480" w:rsidRPr="0033120F">
        <w:rPr>
          <w:rFonts w:ascii="Tahoma" w:hAnsi="Tahoma" w:cs="Tahoma"/>
          <w:lang w:val="el-GR"/>
        </w:rPr>
        <w:t>σεις</w:t>
      </w:r>
      <w:r w:rsidRPr="0033120F">
        <w:rPr>
          <w:rFonts w:ascii="Tahoma" w:hAnsi="Tahoma" w:cs="Tahoma"/>
          <w:lang w:val="el-GR"/>
        </w:rPr>
        <w:t>:</w:t>
      </w:r>
      <w:bookmarkEnd w:id="93"/>
      <w:bookmarkEnd w:id="94"/>
      <w:bookmarkEnd w:id="95"/>
      <w:bookmarkEnd w:id="96"/>
      <w:bookmarkEnd w:id="97"/>
      <w:bookmarkEnd w:id="98"/>
      <w:bookmarkEnd w:id="99"/>
    </w:p>
    <w:p w14:paraId="7818E372" w14:textId="77777777" w:rsidR="001B0A87" w:rsidRPr="0033120F" w:rsidRDefault="001B0A87" w:rsidP="001B0A87">
      <w:pPr>
        <w:rPr>
          <w:rFonts w:ascii="Tahoma" w:hAnsi="Tahoma" w:cs="Tahoma"/>
          <w:lang w:val="el-GR"/>
        </w:rPr>
      </w:pPr>
      <w:r w:rsidRPr="0033120F">
        <w:rPr>
          <w:rFonts w:ascii="Tahoma" w:hAnsi="Tahoma" w:cs="Tahoma"/>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DDA911C" w14:textId="77777777" w:rsidR="001B0A87" w:rsidRPr="0033120F" w:rsidRDefault="001B0A87" w:rsidP="001B0A87">
      <w:pPr>
        <w:rPr>
          <w:rFonts w:ascii="Tahoma" w:hAnsi="Tahoma" w:cs="Tahoma"/>
          <w:lang w:val="el-GR"/>
        </w:rPr>
      </w:pPr>
      <w:r w:rsidRPr="0033120F">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33120F" w:rsidRDefault="001B0A87" w:rsidP="001B0A87">
      <w:pPr>
        <w:rPr>
          <w:rFonts w:ascii="Tahoma" w:hAnsi="Tahoma" w:cs="Tahoma"/>
          <w:lang w:val="el-GR"/>
        </w:rPr>
      </w:pPr>
      <w:r w:rsidRPr="0033120F">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33120F" w:rsidRDefault="001B0A87" w:rsidP="001B0A87">
      <w:pPr>
        <w:rPr>
          <w:rFonts w:ascii="Tahoma" w:hAnsi="Tahoma" w:cs="Tahoma"/>
          <w:lang w:val="el-GR"/>
        </w:rPr>
      </w:pPr>
      <w:r w:rsidRPr="0033120F">
        <w:rPr>
          <w:rFonts w:ascii="Tahoma" w:hAnsi="Tahoma" w:cs="Tahoma"/>
          <w:lang w:val="el-GR"/>
        </w:rPr>
        <w:t>Οι υποχρεώσεις των περ. α’ και β’ της παρ.</w:t>
      </w:r>
      <w:r w:rsidR="00B744A9" w:rsidRPr="0033120F">
        <w:rPr>
          <w:rFonts w:ascii="Tahoma" w:hAnsi="Tahoma" w:cs="Tahoma"/>
          <w:lang w:val="el-GR"/>
        </w:rPr>
        <w:t xml:space="preserve"> </w:t>
      </w:r>
      <w:r w:rsidRPr="0033120F">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05CC1CB" w14:textId="77777777" w:rsidR="001B0A87" w:rsidRPr="0033120F" w:rsidRDefault="001B0A87" w:rsidP="001B0A87">
      <w:pPr>
        <w:rPr>
          <w:rFonts w:ascii="Tahoma" w:hAnsi="Tahoma" w:cs="Tahoma"/>
          <w:lang w:val="el-GR"/>
        </w:rPr>
      </w:pPr>
      <w:r w:rsidRPr="0033120F">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43C4F1FD" w14:textId="77777777" w:rsidR="00C45A6F" w:rsidRPr="0033120F" w:rsidRDefault="00C45A6F" w:rsidP="00871296">
      <w:pPr>
        <w:pStyle w:val="4"/>
        <w:rPr>
          <w:lang w:val="el-GR"/>
        </w:rPr>
      </w:pPr>
      <w:bookmarkStart w:id="100" w:name="_Toc89942120"/>
      <w:bookmarkStart w:id="101" w:name="_Ref126490034"/>
      <w:bookmarkStart w:id="102" w:name="_Ref89786796"/>
      <w:bookmarkStart w:id="103" w:name="_Ref89786896"/>
      <w:bookmarkStart w:id="104" w:name="_Ref89787093"/>
      <w:bookmarkStart w:id="105" w:name="_Ref89787138"/>
      <w:bookmarkStart w:id="106" w:name="_Toc89934381"/>
      <w:bookmarkEnd w:id="100"/>
    </w:p>
    <w:bookmarkEnd w:id="101"/>
    <w:p w14:paraId="509E169D" w14:textId="092ACA23" w:rsidR="001B0A87" w:rsidRPr="0033120F" w:rsidRDefault="001B0A87" w:rsidP="00E06AD1">
      <w:pPr>
        <w:rPr>
          <w:rFonts w:ascii="Tahoma" w:hAnsi="Tahoma" w:cs="Tahoma"/>
          <w:lang w:val="el-GR"/>
        </w:rPr>
      </w:pPr>
      <w:r w:rsidRPr="0033120F">
        <w:rPr>
          <w:rFonts w:ascii="Tahoma" w:hAnsi="Tahoma" w:cs="Tahoma"/>
          <w:lang w:val="el-GR"/>
        </w:rPr>
        <w:t xml:space="preserve">Αποκλείεται από τη συμμετοχή στη διαδικασία σύναψης της παρούσας </w:t>
      </w:r>
      <w:r w:rsidR="00C45A6F" w:rsidRPr="0033120F">
        <w:rPr>
          <w:rFonts w:ascii="Tahoma" w:hAnsi="Tahoma" w:cs="Tahoma"/>
          <w:lang w:val="el-GR"/>
        </w:rPr>
        <w:t>σύμβασης</w:t>
      </w:r>
      <w:r w:rsidRPr="0033120F">
        <w:rPr>
          <w:rFonts w:ascii="Tahoma" w:hAnsi="Tahoma" w:cs="Tahoma"/>
          <w:lang w:val="el-GR"/>
        </w:rPr>
        <w:t>, οικονομικός φορέας σε οποιαδήποτε από τις ακόλουθες καταστάσεις:</w:t>
      </w:r>
      <w:bookmarkEnd w:id="102"/>
      <w:bookmarkEnd w:id="103"/>
      <w:bookmarkEnd w:id="104"/>
      <w:bookmarkEnd w:id="105"/>
      <w:bookmarkEnd w:id="106"/>
      <w:r w:rsidRPr="0033120F">
        <w:rPr>
          <w:rFonts w:ascii="Tahoma" w:hAnsi="Tahoma" w:cs="Tahoma"/>
          <w:lang w:val="el-GR"/>
        </w:rPr>
        <w:t xml:space="preserve"> </w:t>
      </w:r>
    </w:p>
    <w:p w14:paraId="5BD66624" w14:textId="53A8B92A" w:rsidR="001B0A87" w:rsidRPr="0033120F" w:rsidRDefault="001B0A87" w:rsidP="001B0A87">
      <w:pPr>
        <w:rPr>
          <w:rFonts w:ascii="Tahoma" w:hAnsi="Tahoma" w:cs="Tahoma"/>
          <w:lang w:val="el-GR"/>
        </w:rPr>
      </w:pPr>
      <w:r w:rsidRPr="0033120F">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5442AB8C" w:rsidR="001B0A87" w:rsidRPr="0033120F" w:rsidRDefault="001B0A87" w:rsidP="001B0A87">
      <w:pPr>
        <w:rPr>
          <w:rFonts w:ascii="Tahoma" w:hAnsi="Tahoma" w:cs="Tahoma"/>
          <w:lang w:val="el-GR"/>
        </w:rPr>
      </w:pPr>
      <w:r w:rsidRPr="0033120F">
        <w:rPr>
          <w:rFonts w:ascii="Tahoma" w:hAnsi="Tahoma" w:cs="Tahoma"/>
          <w:lang w:val="el-GR"/>
        </w:rPr>
        <w:t>(β)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p>
    <w:p w14:paraId="26FE8A25" w14:textId="77777777" w:rsidR="001B0A87" w:rsidRPr="0033120F" w:rsidRDefault="001B0A87" w:rsidP="001B0A87">
      <w:pPr>
        <w:rPr>
          <w:rFonts w:ascii="Tahoma" w:hAnsi="Tahoma" w:cs="Tahoma"/>
          <w:lang w:val="el-GR"/>
        </w:rPr>
      </w:pPr>
      <w:r w:rsidRPr="0033120F">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33120F" w:rsidRDefault="001B0A87" w:rsidP="001B0A87">
      <w:pPr>
        <w:rPr>
          <w:rFonts w:ascii="Tahoma" w:hAnsi="Tahoma" w:cs="Tahoma"/>
          <w:lang w:val="el-GR"/>
        </w:rPr>
      </w:pPr>
      <w:r w:rsidRPr="0033120F">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1CBBFC2B" w:rsidR="001B0A87" w:rsidRPr="0033120F" w:rsidRDefault="001B0A87" w:rsidP="001B0A87">
      <w:pPr>
        <w:rPr>
          <w:rFonts w:ascii="Tahoma" w:hAnsi="Tahoma" w:cs="Tahoma"/>
          <w:lang w:val="el-GR"/>
        </w:rPr>
      </w:pPr>
      <w:r w:rsidRPr="0033120F">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1B7DA44F" w14:textId="72C5BD15" w:rsidR="001B0A87" w:rsidRPr="0033120F" w:rsidRDefault="001B0A87" w:rsidP="001B0A87">
      <w:pPr>
        <w:rPr>
          <w:rFonts w:ascii="Tahoma" w:hAnsi="Tahoma" w:cs="Tahoma"/>
          <w:lang w:val="el-GR"/>
        </w:rPr>
      </w:pPr>
      <w:r w:rsidRPr="0033120F">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E151B1A" w14:textId="618FCCB2" w:rsidR="001B0A87" w:rsidRPr="0033120F" w:rsidRDefault="001B0A87" w:rsidP="001B0A87">
      <w:pPr>
        <w:rPr>
          <w:rFonts w:ascii="Tahoma" w:hAnsi="Tahoma" w:cs="Tahoma"/>
          <w:lang w:val="el-GR"/>
        </w:rPr>
      </w:pPr>
      <w:r w:rsidRPr="0033120F">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00B440A6" w:rsidRPr="00B440A6">
        <w:rPr>
          <w:rFonts w:ascii="Tahoma" w:hAnsi="Tahoma" w:cs="Tahoma"/>
          <w:lang w:val="el-GR"/>
        </w:rPr>
        <w:t>προσκομίσει τα δικαιολογητικά που απαιτούνται κατ’ εφαρμογή της παραγράφου 2.2.9.2 Αποδεικτικά μέσα - Δικαιολογητικά προσωρινού αναδόχου της παρούσας</w:t>
      </w:r>
      <w:r w:rsidRPr="0033120F">
        <w:rPr>
          <w:rFonts w:ascii="Tahoma" w:hAnsi="Tahoma" w:cs="Tahoma"/>
          <w:lang w:val="el-GR"/>
        </w:rPr>
        <w:t xml:space="preserve">, </w:t>
      </w:r>
    </w:p>
    <w:p w14:paraId="4ABD9B52" w14:textId="4AF57654" w:rsidR="001B0A87" w:rsidRPr="0033120F" w:rsidRDefault="001B0A87" w:rsidP="001B0A87">
      <w:pPr>
        <w:rPr>
          <w:rFonts w:ascii="Tahoma" w:hAnsi="Tahoma" w:cs="Tahoma"/>
          <w:lang w:val="el-GR"/>
        </w:rPr>
      </w:pPr>
      <w:r w:rsidRPr="0033120F">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45C93EEB" w:rsidR="001B0A87" w:rsidRPr="0033120F" w:rsidRDefault="001B0A87" w:rsidP="001B0A87">
      <w:pPr>
        <w:rPr>
          <w:rFonts w:ascii="Tahoma" w:hAnsi="Tahoma" w:cs="Tahoma"/>
          <w:lang w:val="el-GR"/>
        </w:rPr>
      </w:pPr>
      <w:r w:rsidRPr="0033120F">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33AFFA24" w:rsidR="00267C13" w:rsidRDefault="001B0A87" w:rsidP="00267C13">
      <w:pPr>
        <w:rPr>
          <w:rFonts w:ascii="Tahoma" w:hAnsi="Tahoma" w:cs="Tahoma"/>
          <w:lang w:val="el-GR"/>
        </w:rPr>
      </w:pPr>
      <w:r w:rsidRPr="0033120F">
        <w:rPr>
          <w:rFonts w:ascii="Tahoma" w:hAnsi="Tahoma" w:cs="Tahoma"/>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33120F">
        <w:rPr>
          <w:rFonts w:ascii="Tahoma" w:hAnsi="Tahoma" w:cs="Tahoma"/>
          <w:lang w:val="el-GR"/>
        </w:rPr>
        <w:t>.</w:t>
      </w:r>
      <w:bookmarkStart w:id="107" w:name="_Ref89770468"/>
    </w:p>
    <w:p w14:paraId="011C0814" w14:textId="77777777" w:rsidR="00B06915" w:rsidRPr="0033120F" w:rsidRDefault="00B06915" w:rsidP="00267C13">
      <w:pPr>
        <w:rPr>
          <w:rFonts w:ascii="Tahoma" w:hAnsi="Tahoma" w:cs="Tahoma"/>
          <w:lang w:val="el-GR"/>
        </w:rPr>
      </w:pPr>
    </w:p>
    <w:p w14:paraId="49995F34" w14:textId="77777777" w:rsidR="00C45A6F" w:rsidRPr="0033120F" w:rsidRDefault="00C45A6F" w:rsidP="00871296">
      <w:pPr>
        <w:pStyle w:val="4"/>
        <w:rPr>
          <w:lang w:val="el-GR"/>
        </w:rPr>
      </w:pPr>
      <w:bookmarkStart w:id="108" w:name="_Toc89942121"/>
      <w:bookmarkStart w:id="109" w:name="_Toc89786514"/>
      <w:bookmarkStart w:id="110" w:name="_Ref89786724"/>
      <w:bookmarkStart w:id="111" w:name="_Ref89786947"/>
      <w:bookmarkStart w:id="112" w:name="_Ref89787164"/>
      <w:bookmarkStart w:id="113" w:name="_Ref89787184"/>
      <w:bookmarkStart w:id="114" w:name="_Ref89787203"/>
      <w:bookmarkStart w:id="115" w:name="_Ref89787216"/>
      <w:bookmarkStart w:id="116" w:name="_Ref89787306"/>
      <w:bookmarkStart w:id="117" w:name="_Toc89934382"/>
      <w:bookmarkEnd w:id="108"/>
    </w:p>
    <w:bookmarkEnd w:id="107"/>
    <w:bookmarkEnd w:id="109"/>
    <w:bookmarkEnd w:id="110"/>
    <w:bookmarkEnd w:id="111"/>
    <w:bookmarkEnd w:id="112"/>
    <w:bookmarkEnd w:id="113"/>
    <w:bookmarkEnd w:id="114"/>
    <w:bookmarkEnd w:id="115"/>
    <w:bookmarkEnd w:id="116"/>
    <w:bookmarkEnd w:id="117"/>
    <w:p w14:paraId="3BA304D8" w14:textId="6E5742B0" w:rsidR="00C45A6F" w:rsidRPr="0033120F" w:rsidRDefault="00C45A6F" w:rsidP="00C45A6F">
      <w:pPr>
        <w:rPr>
          <w:rFonts w:ascii="Tahoma" w:hAnsi="Tahoma" w:cs="Tahoma"/>
          <w:lang w:val="el-GR"/>
        </w:rPr>
      </w:pPr>
      <w:r w:rsidRPr="0033120F">
        <w:rPr>
          <w:rFonts w:ascii="Tahoma" w:hAnsi="Tahoma" w:cs="Tahoma"/>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w:t>
      </w:r>
      <w:r w:rsidRPr="0033120F">
        <w:rPr>
          <w:rFonts w:ascii="Tahoma" w:hAnsi="Tahoma" w:cs="Tahoma"/>
          <w:lang w:val="el-GR"/>
        </w:rPr>
        <w:lastRenderedPageBreak/>
        <w:t xml:space="preserve">στο μετοχικό κεφάλαιο άλλου νομικού προσώπου που υποβάλλει προσφορά ή νομικά πρόσωπα της αλλοδαπής  που αντιστοιχούν σε ανώνυμη εταιρεία. </w:t>
      </w:r>
    </w:p>
    <w:p w14:paraId="2D6A22A9" w14:textId="5794BDB8" w:rsidR="001B0A87" w:rsidRPr="0033120F" w:rsidRDefault="00C45A6F" w:rsidP="00C45A6F">
      <w:pPr>
        <w:rPr>
          <w:rFonts w:ascii="Tahoma" w:hAnsi="Tahoma" w:cs="Tahoma"/>
          <w:lang w:val="el-GR"/>
        </w:rPr>
      </w:pPr>
      <w:r w:rsidRPr="0033120F">
        <w:rPr>
          <w:rFonts w:ascii="Tahoma" w:hAnsi="Tahoma"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001B0A87" w:rsidRPr="0033120F">
        <w:rPr>
          <w:rFonts w:ascii="Tahoma" w:hAnsi="Tahoma" w:cs="Tahoma"/>
          <w:lang w:val="el-GR"/>
        </w:rPr>
        <w:t>.</w:t>
      </w:r>
    </w:p>
    <w:p w14:paraId="24A64935" w14:textId="77777777" w:rsidR="00C45A6F" w:rsidRPr="0033120F" w:rsidRDefault="00C45A6F" w:rsidP="00871296">
      <w:pPr>
        <w:pStyle w:val="4"/>
        <w:rPr>
          <w:lang w:val="el-GR"/>
        </w:rPr>
      </w:pPr>
      <w:bookmarkStart w:id="118" w:name="_Toc89942122"/>
      <w:bookmarkStart w:id="119" w:name="_Toc89934383"/>
      <w:bookmarkEnd w:id="118"/>
    </w:p>
    <w:p w14:paraId="06FC3A5F" w14:textId="47BC1A9C" w:rsidR="00180C9E" w:rsidRPr="0033120F" w:rsidRDefault="00180C9E" w:rsidP="00E06AD1">
      <w:pPr>
        <w:rPr>
          <w:rFonts w:ascii="Tahoma" w:hAnsi="Tahoma" w:cs="Tahoma"/>
          <w:lang w:val="el-GR"/>
        </w:rPr>
      </w:pPr>
      <w:r w:rsidRPr="0033120F">
        <w:rPr>
          <w:rFonts w:ascii="Tahoma" w:hAnsi="Tahoma" w:cs="Tahoma"/>
          <w:lang w:val="el-GR"/>
        </w:rPr>
        <w:t xml:space="preserve">Ο </w:t>
      </w:r>
      <w:r w:rsidR="00184352" w:rsidRPr="0033120F">
        <w:rPr>
          <w:rFonts w:ascii="Tahoma" w:hAnsi="Tahoma" w:cs="Tahoma"/>
          <w:lang w:val="el-GR"/>
        </w:rPr>
        <w:t>οικονομικός φορέας</w:t>
      </w:r>
      <w:r w:rsidRPr="0033120F">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C45A6F" w:rsidRPr="0033120F">
        <w:rPr>
          <w:rFonts w:ascii="Tahoma" w:hAnsi="Tahoma" w:cs="Tahoma"/>
          <w:lang w:val="el-GR"/>
        </w:rPr>
        <w:t>σύμβασης</w:t>
      </w:r>
      <w:r w:rsidRPr="0033120F">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19"/>
      <w:r w:rsidRPr="0033120F">
        <w:rPr>
          <w:rFonts w:ascii="Tahoma" w:hAnsi="Tahoma" w:cs="Tahoma"/>
          <w:lang w:val="el-GR"/>
        </w:rPr>
        <w:t xml:space="preserve"> </w:t>
      </w:r>
    </w:p>
    <w:p w14:paraId="6C2B9E4E" w14:textId="77777777" w:rsidR="00C45A6F" w:rsidRPr="0033120F" w:rsidRDefault="00C45A6F" w:rsidP="00871296">
      <w:pPr>
        <w:pStyle w:val="4"/>
        <w:rPr>
          <w:lang w:val="el-GR"/>
        </w:rPr>
      </w:pPr>
      <w:bookmarkStart w:id="120" w:name="_Toc89934384"/>
    </w:p>
    <w:p w14:paraId="6DC5CBEC" w14:textId="49B2826A" w:rsidR="001B0A87" w:rsidRPr="0033120F" w:rsidRDefault="001B0A87" w:rsidP="00E06AD1">
      <w:pPr>
        <w:rPr>
          <w:rFonts w:ascii="Tahoma" w:hAnsi="Tahoma" w:cs="Tahoma"/>
          <w:lang w:val="el-GR"/>
        </w:rPr>
      </w:pPr>
      <w:r w:rsidRPr="0033120F">
        <w:rPr>
          <w:rFonts w:ascii="Tahoma" w:hAnsi="Tahoma" w:cs="Tahoma"/>
          <w:lang w:val="el-GR"/>
        </w:rPr>
        <w:t>Ο</w:t>
      </w:r>
      <w:r w:rsidR="00B06915">
        <w:rPr>
          <w:rFonts w:ascii="Tahoma" w:hAnsi="Tahoma" w:cs="Tahoma"/>
          <w:lang w:val="el-GR"/>
        </w:rPr>
        <w:t xml:space="preserve"> ο</w:t>
      </w:r>
      <w:r w:rsidRPr="0033120F">
        <w:rPr>
          <w:rFonts w:ascii="Tahoma" w:hAnsi="Tahoma" w:cs="Tahoma"/>
          <w:lang w:val="el-GR"/>
        </w:rPr>
        <w:t xml:space="preserve">ικονομικός φορέας που εμπίπτει σε μια από τις καταστάσεις που αναφέρονται στις παραγράφους </w:t>
      </w:r>
      <w:r w:rsidR="00C0169B" w:rsidRPr="0094694C">
        <w:rPr>
          <w:rFonts w:ascii="Tahoma" w:hAnsi="Tahoma" w:cs="Tahoma"/>
          <w:color w:val="0070C0"/>
          <w:lang w:val="el-GR"/>
        </w:rPr>
        <w:fldChar w:fldCharType="begin"/>
      </w:r>
      <w:r w:rsidR="00C0169B" w:rsidRPr="0094694C">
        <w:rPr>
          <w:rFonts w:ascii="Tahoma" w:hAnsi="Tahoma" w:cs="Tahoma"/>
          <w:color w:val="0070C0"/>
          <w:lang w:val="el-GR"/>
        </w:rPr>
        <w:instrText xml:space="preserve"> REF _Ref89770348 \r \h </w:instrText>
      </w:r>
      <w:r w:rsidR="00E06AD1" w:rsidRPr="0094694C">
        <w:rPr>
          <w:rFonts w:ascii="Tahoma" w:hAnsi="Tahoma" w:cs="Tahoma"/>
          <w:color w:val="0070C0"/>
          <w:lang w:val="el-GR"/>
        </w:rPr>
        <w:instrText xml:space="preserve"> \* MERGEFORMAT </w:instrText>
      </w:r>
      <w:r w:rsidR="00C0169B" w:rsidRPr="0094694C">
        <w:rPr>
          <w:rFonts w:ascii="Tahoma" w:hAnsi="Tahoma" w:cs="Tahoma"/>
          <w:color w:val="0070C0"/>
          <w:lang w:val="el-GR"/>
        </w:rPr>
      </w:r>
      <w:r w:rsidR="00C0169B" w:rsidRPr="0094694C">
        <w:rPr>
          <w:rFonts w:ascii="Tahoma" w:hAnsi="Tahoma" w:cs="Tahoma"/>
          <w:color w:val="0070C0"/>
          <w:lang w:val="el-GR"/>
        </w:rPr>
        <w:fldChar w:fldCharType="separate"/>
      </w:r>
      <w:r w:rsidR="004041B9">
        <w:rPr>
          <w:rFonts w:ascii="Tahoma" w:hAnsi="Tahoma" w:cs="Tahoma"/>
          <w:color w:val="0070C0"/>
          <w:lang w:val="el-GR"/>
        </w:rPr>
        <w:t>2.2.3.1</w:t>
      </w:r>
      <w:r w:rsidR="00C0169B" w:rsidRPr="0094694C">
        <w:rPr>
          <w:rFonts w:ascii="Tahoma" w:hAnsi="Tahoma" w:cs="Tahoma"/>
          <w:color w:val="0070C0"/>
          <w:lang w:val="el-GR"/>
        </w:rPr>
        <w:fldChar w:fldCharType="end"/>
      </w:r>
      <w:r w:rsidR="00C0169B" w:rsidRPr="0094694C">
        <w:rPr>
          <w:rFonts w:ascii="Tahoma" w:hAnsi="Tahoma" w:cs="Tahoma"/>
          <w:color w:val="0070C0"/>
          <w:lang w:val="el-GR"/>
        </w:rPr>
        <w:t xml:space="preserve"> </w:t>
      </w:r>
      <w:r w:rsidRPr="0033120F">
        <w:rPr>
          <w:rFonts w:ascii="Tahoma" w:hAnsi="Tahoma" w:cs="Tahoma"/>
          <w:lang w:val="el-GR"/>
        </w:rPr>
        <w:t xml:space="preserve">και </w:t>
      </w:r>
      <w:r w:rsidR="00C0169B" w:rsidRPr="0033120F">
        <w:rPr>
          <w:rFonts w:ascii="Tahoma" w:hAnsi="Tahoma" w:cs="Tahoma"/>
          <w:lang w:val="el-GR"/>
        </w:rPr>
        <w:t xml:space="preserve"> </w:t>
      </w:r>
      <w:r w:rsidR="00B06915">
        <w:rPr>
          <w:rFonts w:ascii="Tahoma" w:hAnsi="Tahoma" w:cs="Tahoma"/>
          <w:lang w:val="el-GR"/>
        </w:rPr>
        <w:fldChar w:fldCharType="begin"/>
      </w:r>
      <w:r w:rsidR="00B06915">
        <w:rPr>
          <w:rFonts w:ascii="Tahoma" w:hAnsi="Tahoma" w:cs="Tahoma"/>
          <w:lang w:val="el-GR"/>
        </w:rPr>
        <w:instrText xml:space="preserve"> REF _Ref126490034 \r \h </w:instrText>
      </w:r>
      <w:r w:rsidR="00B06915">
        <w:rPr>
          <w:rFonts w:ascii="Tahoma" w:hAnsi="Tahoma" w:cs="Tahoma"/>
          <w:lang w:val="el-GR"/>
        </w:rPr>
      </w:r>
      <w:r w:rsidR="00B06915">
        <w:rPr>
          <w:rFonts w:ascii="Tahoma" w:hAnsi="Tahoma" w:cs="Tahoma"/>
          <w:lang w:val="el-GR"/>
        </w:rPr>
        <w:fldChar w:fldCharType="separate"/>
      </w:r>
      <w:r w:rsidR="004041B9">
        <w:rPr>
          <w:rFonts w:ascii="Tahoma" w:hAnsi="Tahoma" w:cs="Tahoma"/>
          <w:lang w:val="el-GR"/>
        </w:rPr>
        <w:t>2.2.3.3</w:t>
      </w:r>
      <w:r w:rsidR="00B06915">
        <w:rPr>
          <w:rFonts w:ascii="Tahoma" w:hAnsi="Tahoma" w:cs="Tahoma"/>
          <w:lang w:val="el-GR"/>
        </w:rPr>
        <w:fldChar w:fldCharType="end"/>
      </w:r>
      <w:r w:rsidR="00C0169B" w:rsidRPr="0033120F">
        <w:rPr>
          <w:rFonts w:ascii="Tahoma" w:hAnsi="Tahoma" w:cs="Tahoma"/>
          <w:lang w:val="el-GR"/>
        </w:rPr>
        <w:t>,</w:t>
      </w:r>
      <w:r w:rsidRPr="0033120F">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w:t>
      </w:r>
      <w:r w:rsidR="00B06915">
        <w:rPr>
          <w:rFonts w:ascii="Tahoma" w:hAnsi="Tahoma" w:cs="Tahoma"/>
          <w:lang w:val="el-GR"/>
        </w:rPr>
        <w:t>ν</w:t>
      </w:r>
      <w:r w:rsidRPr="0033120F">
        <w:rPr>
          <w:rFonts w:ascii="Tahoma" w:hAnsi="Tahoma" w:cs="Tahoma"/>
          <w:lang w:val="el-GR"/>
        </w:rPr>
        <w:t xml:space="preserve">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w:t>
      </w:r>
      <w:r w:rsidR="00CF41FF">
        <w:rPr>
          <w:rFonts w:ascii="Tahoma" w:hAnsi="Tahoma" w:cs="Tahoma"/>
          <w:lang w:val="el-GR"/>
        </w:rPr>
        <w:t>σύμβασης</w:t>
      </w:r>
      <w:r w:rsidRPr="0033120F">
        <w:rPr>
          <w:rFonts w:ascii="Tahoma" w:hAnsi="Tahoma" w:cs="Tahoma"/>
          <w:lang w:val="el-GR"/>
        </w:rPr>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20"/>
    </w:p>
    <w:p w14:paraId="4D22EB42" w14:textId="77777777" w:rsidR="00E06AD1" w:rsidRPr="0033120F" w:rsidRDefault="00E06AD1" w:rsidP="00871296">
      <w:pPr>
        <w:pStyle w:val="4"/>
        <w:rPr>
          <w:lang w:val="el-GR"/>
        </w:rPr>
      </w:pPr>
      <w:bookmarkStart w:id="121" w:name="_Toc89942124"/>
      <w:bookmarkStart w:id="122" w:name="_Toc89934385"/>
      <w:bookmarkEnd w:id="121"/>
    </w:p>
    <w:p w14:paraId="6E146446" w14:textId="6A201CDA" w:rsidR="00180C9E" w:rsidRPr="0033120F" w:rsidRDefault="00180C9E" w:rsidP="00E06AD1">
      <w:pPr>
        <w:rPr>
          <w:rFonts w:ascii="Tahoma" w:hAnsi="Tahoma" w:cs="Tahoma"/>
          <w:lang w:val="el-GR"/>
        </w:rPr>
      </w:pPr>
      <w:r w:rsidRPr="0033120F">
        <w:rPr>
          <w:rFonts w:ascii="Tahoma" w:hAnsi="Tahoma" w:cs="Tahoma"/>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22"/>
    </w:p>
    <w:p w14:paraId="093257D1" w14:textId="77777777" w:rsidR="00E06AD1" w:rsidRPr="0033120F" w:rsidRDefault="00E06AD1" w:rsidP="00871296">
      <w:pPr>
        <w:pStyle w:val="4"/>
        <w:rPr>
          <w:lang w:val="el-GR"/>
        </w:rPr>
      </w:pPr>
      <w:bookmarkStart w:id="123" w:name="_Toc89942125"/>
      <w:bookmarkStart w:id="124" w:name="_Ref89787151"/>
      <w:bookmarkStart w:id="125" w:name="_Toc89934386"/>
      <w:bookmarkEnd w:id="123"/>
    </w:p>
    <w:p w14:paraId="70FC1163" w14:textId="2A7D842B" w:rsidR="001B0A87" w:rsidRPr="0033120F" w:rsidRDefault="001B0A87" w:rsidP="00E06AD1">
      <w:pPr>
        <w:rPr>
          <w:rFonts w:ascii="Tahoma" w:hAnsi="Tahoma" w:cs="Tahoma"/>
          <w:lang w:val="el-GR"/>
        </w:rPr>
      </w:pPr>
      <w:r w:rsidRPr="0033120F">
        <w:rPr>
          <w:rFonts w:ascii="Tahoma" w:hAnsi="Tahoma" w:cs="Tahoma"/>
          <w:lang w:val="el-GR"/>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0E2241" w:rsidRPr="0033120F">
        <w:rPr>
          <w:rFonts w:ascii="Tahoma" w:hAnsi="Tahoma" w:cs="Tahoma"/>
          <w:lang w:val="el-GR"/>
        </w:rPr>
        <w:t>σύμβασης</w:t>
      </w:r>
      <w:r w:rsidRPr="0033120F">
        <w:rPr>
          <w:rFonts w:ascii="Tahoma" w:hAnsi="Tahoma" w:cs="Tahoma"/>
          <w:lang w:val="el-GR"/>
        </w:rPr>
        <w:t>.</w:t>
      </w:r>
      <w:bookmarkEnd w:id="124"/>
      <w:bookmarkEnd w:id="125"/>
    </w:p>
    <w:p w14:paraId="419B0841" w14:textId="3AB0C7A7" w:rsidR="00562768" w:rsidRPr="0033120F" w:rsidRDefault="003435C3" w:rsidP="003958D5">
      <w:pPr>
        <w:keepNext/>
        <w:spacing w:before="240"/>
        <w:rPr>
          <w:rFonts w:ascii="Tahoma" w:hAnsi="Tahoma" w:cs="Tahoma"/>
          <w:b/>
          <w:bCs/>
          <w:color w:val="000000"/>
          <w:sz w:val="26"/>
          <w:szCs w:val="26"/>
          <w:lang w:val="el-GR"/>
        </w:rPr>
      </w:pPr>
      <w:r w:rsidRPr="0033120F">
        <w:rPr>
          <w:rFonts w:ascii="Tahoma" w:hAnsi="Tahoma" w:cs="Tahoma"/>
          <w:b/>
          <w:bCs/>
          <w:color w:val="000000"/>
          <w:sz w:val="26"/>
          <w:szCs w:val="26"/>
          <w:lang w:val="el-GR"/>
        </w:rPr>
        <w:lastRenderedPageBreak/>
        <w:t>Κριτήρια Επιλογής</w:t>
      </w:r>
    </w:p>
    <w:p w14:paraId="218EF603" w14:textId="128E0FC1" w:rsidR="0027712A" w:rsidRPr="0033120F" w:rsidRDefault="0027712A" w:rsidP="003958D5">
      <w:pPr>
        <w:pStyle w:val="3"/>
        <w:rPr>
          <w:szCs w:val="22"/>
        </w:rPr>
      </w:pPr>
      <w:bookmarkStart w:id="126" w:name="_Ref33435737"/>
      <w:bookmarkStart w:id="127" w:name="_Toc89934387"/>
      <w:bookmarkStart w:id="128" w:name="_Toc89942126"/>
      <w:bookmarkStart w:id="129" w:name="_Toc126513883"/>
      <w:r w:rsidRPr="0033120F">
        <w:t>Καταλληλότητα άσκησης επαγγελματικής δραστηριότητας</w:t>
      </w:r>
      <w:bookmarkEnd w:id="126"/>
      <w:bookmarkEnd w:id="127"/>
      <w:bookmarkEnd w:id="128"/>
      <w:bookmarkEnd w:id="129"/>
      <w:r w:rsidRPr="0033120F">
        <w:t xml:space="preserve"> </w:t>
      </w:r>
    </w:p>
    <w:p w14:paraId="33CCF72B" w14:textId="1BF2CEC5" w:rsidR="0027712A" w:rsidRPr="0033120F" w:rsidRDefault="0027712A" w:rsidP="003958D5">
      <w:pPr>
        <w:pStyle w:val="Normal2"/>
        <w:keepNext/>
        <w:spacing w:line="240" w:lineRule="auto"/>
        <w:rPr>
          <w:rFonts w:ascii="Tahoma" w:hAnsi="Tahoma" w:cs="Tahoma"/>
        </w:rPr>
      </w:pPr>
      <w:r w:rsidRPr="0033120F">
        <w:rPr>
          <w:rFonts w:ascii="Tahoma" w:hAnsi="Tahoma" w:cs="Tahoma"/>
        </w:rPr>
        <w:t xml:space="preserve">Οι οικονομικοί φορείς που συμμετέχουν στη διαδικασία σύναψης της παρούσας απαιτείται να ασκούν </w:t>
      </w:r>
      <w:r w:rsidR="00A449DD">
        <w:rPr>
          <w:rFonts w:ascii="Tahoma" w:hAnsi="Tahoma" w:cs="Tahoma"/>
        </w:rPr>
        <w:t xml:space="preserve">επαγγελματική </w:t>
      </w:r>
      <w:r w:rsidRPr="0033120F">
        <w:rPr>
          <w:rFonts w:ascii="Tahoma" w:hAnsi="Tahoma" w:cs="Tahoma"/>
        </w:rPr>
        <w:t xml:space="preserve">δραστηριότητα συναφή με το αντικείμενο </w:t>
      </w:r>
      <w:r w:rsidR="003958D5" w:rsidRPr="0033120F">
        <w:rPr>
          <w:rFonts w:ascii="Tahoma" w:hAnsi="Tahoma" w:cs="Tahoma"/>
        </w:rPr>
        <w:t>των προς παροχή υπηρεσιών</w:t>
      </w:r>
      <w:r w:rsidRPr="0033120F">
        <w:rPr>
          <w:rFonts w:ascii="Tahoma" w:hAnsi="Tahoma" w:cs="Tahoma"/>
        </w:rPr>
        <w:t xml:space="preserve">. </w:t>
      </w:r>
    </w:p>
    <w:p w14:paraId="428E356E" w14:textId="4CF31ABB" w:rsidR="0068782E" w:rsidRPr="0033120F" w:rsidRDefault="0027712A" w:rsidP="003958D5">
      <w:pPr>
        <w:pStyle w:val="Normal2"/>
        <w:spacing w:line="240" w:lineRule="auto"/>
        <w:rPr>
          <w:rFonts w:ascii="Tahoma" w:hAnsi="Tahoma" w:cs="Tahoma"/>
        </w:rPr>
      </w:pPr>
      <w:r w:rsidRPr="0033120F">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A449DD">
        <w:rPr>
          <w:rFonts w:ascii="Tahoma" w:hAnsi="Tahoma" w:cs="Tahoma"/>
        </w:rPr>
        <w:t xml:space="preserve">ή εμπορικά </w:t>
      </w:r>
      <w:r w:rsidRPr="0033120F">
        <w:rPr>
          <w:rFonts w:ascii="Tahoma" w:hAnsi="Tahoma" w:cs="Tahoma"/>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68782E" w:rsidRPr="0033120F" w:rsidDel="00893E05">
        <w:rPr>
          <w:rFonts w:ascii="Tahoma" w:hAnsi="Tahoma" w:cs="Tahoma"/>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1397850B" w14:textId="70E2A77E" w:rsidR="0027712A" w:rsidRPr="0033120F" w:rsidRDefault="0027712A" w:rsidP="003958D5">
      <w:pPr>
        <w:pStyle w:val="Normal2"/>
        <w:spacing w:line="240" w:lineRule="auto"/>
        <w:rPr>
          <w:rFonts w:ascii="Tahoma" w:hAnsi="Tahoma" w:cs="Tahoma"/>
        </w:rPr>
      </w:pPr>
      <w:r w:rsidRPr="0033120F">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w:t>
      </w:r>
      <w:r w:rsidR="00C82674">
        <w:rPr>
          <w:rFonts w:ascii="Tahoma" w:hAnsi="Tahoma" w:cs="Tahoma"/>
        </w:rPr>
        <w:t xml:space="preserve">έχουν </w:t>
      </w:r>
      <w:r w:rsidRPr="0033120F">
        <w:rPr>
          <w:rFonts w:ascii="Tahoma" w:hAnsi="Tahoma" w:cs="Tahoma"/>
        </w:rPr>
        <w:t xml:space="preserve">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2555567F" w:rsidR="0027712A" w:rsidRPr="0033120F" w:rsidRDefault="0027712A" w:rsidP="003958D5">
      <w:pPr>
        <w:pStyle w:val="Normal2"/>
        <w:spacing w:line="240" w:lineRule="auto"/>
        <w:rPr>
          <w:rFonts w:ascii="Tahoma" w:hAnsi="Tahoma" w:cs="Tahoma"/>
        </w:rPr>
      </w:pPr>
      <w:r w:rsidRPr="0033120F">
        <w:rPr>
          <w:rFonts w:ascii="Tahoma" w:hAnsi="Tahoma" w:cs="Tahoma"/>
        </w:rPr>
        <w:t xml:space="preserve">Οι εγκατεστημένοι στην Ελλάδα οικονομικοί φορείς απαιτείται να είναι εγγεγραμμένοι στο </w:t>
      </w:r>
      <w:r w:rsidR="008C3AB7" w:rsidRPr="0033120F">
        <w:rPr>
          <w:rFonts w:ascii="Tahoma" w:hAnsi="Tahoma" w:cs="Tahoma"/>
        </w:rPr>
        <w:t xml:space="preserve">οικείο </w:t>
      </w:r>
      <w:r w:rsidR="00C82674">
        <w:rPr>
          <w:rFonts w:ascii="Tahoma" w:hAnsi="Tahoma" w:cs="Tahoma"/>
        </w:rPr>
        <w:t>επαγγελματικό</w:t>
      </w:r>
      <w:r w:rsidR="00C82674" w:rsidRPr="0033120F">
        <w:rPr>
          <w:rFonts w:ascii="Tahoma" w:hAnsi="Tahoma" w:cs="Tahoma"/>
        </w:rPr>
        <w:t xml:space="preserve"> </w:t>
      </w:r>
      <w:r w:rsidR="008C3AB7" w:rsidRPr="0033120F">
        <w:rPr>
          <w:rFonts w:ascii="Tahoma" w:hAnsi="Tahoma" w:cs="Tahoma"/>
        </w:rPr>
        <w:t>μητρώο</w:t>
      </w:r>
      <w:r w:rsidR="00ED69B6" w:rsidRPr="0033120F">
        <w:rPr>
          <w:rFonts w:ascii="Tahoma" w:hAnsi="Tahoma" w:cs="Tahoma"/>
        </w:rPr>
        <w:t>, εφόσον κατά την κείμενη νομοθεσία, απαιτείται η εγγραφή του</w:t>
      </w:r>
      <w:r w:rsidR="003958D5" w:rsidRPr="0033120F">
        <w:rPr>
          <w:rFonts w:ascii="Tahoma" w:hAnsi="Tahoma" w:cs="Tahoma"/>
        </w:rPr>
        <w:t>ς</w:t>
      </w:r>
      <w:r w:rsidR="00ED69B6" w:rsidRPr="0033120F">
        <w:rPr>
          <w:rFonts w:ascii="Tahoma" w:hAnsi="Tahoma" w:cs="Tahoma"/>
        </w:rPr>
        <w:t xml:space="preserve"> για την υπό ανάθεση υπηρεσία</w:t>
      </w:r>
      <w:r w:rsidRPr="0033120F">
        <w:rPr>
          <w:rFonts w:ascii="Tahoma" w:hAnsi="Tahoma" w:cs="Tahoma"/>
        </w:rPr>
        <w:t>.</w:t>
      </w:r>
    </w:p>
    <w:p w14:paraId="322BDFE9" w14:textId="273EFE73" w:rsidR="0027712A" w:rsidRDefault="0068782E" w:rsidP="003958D5">
      <w:pPr>
        <w:rPr>
          <w:rFonts w:ascii="Tahoma" w:hAnsi="Tahoma" w:cs="Tahoma"/>
          <w:szCs w:val="22"/>
          <w:lang w:val="el-GR"/>
        </w:rPr>
      </w:pPr>
      <w:r w:rsidRPr="0033120F">
        <w:rPr>
          <w:rFonts w:ascii="Tahoma" w:hAnsi="Tahoma" w:cs="Tahoma"/>
          <w:szCs w:val="22"/>
          <w:lang w:val="el-GR"/>
        </w:rPr>
        <w:t xml:space="preserve">Στην περίπτωση ένωσης οικονομικών φορέων η καταλληλότητα άσκησης επαγγελματικής δραστηριότητας απαιτείται να καλύπτεται από </w:t>
      </w:r>
      <w:r w:rsidR="00C82674">
        <w:rPr>
          <w:rFonts w:ascii="Tahoma" w:hAnsi="Tahoma" w:cs="Tahoma"/>
          <w:szCs w:val="22"/>
          <w:lang w:val="el-GR"/>
        </w:rPr>
        <w:t>τουλάχιστον ένα μέλος</w:t>
      </w:r>
      <w:r w:rsidRPr="0033120F">
        <w:rPr>
          <w:rFonts w:ascii="Tahoma" w:hAnsi="Tahoma" w:cs="Tahoma"/>
          <w:szCs w:val="22"/>
          <w:lang w:val="el-GR"/>
        </w:rPr>
        <w:t xml:space="preserve"> της ένωσης. </w:t>
      </w:r>
      <w:r w:rsidRPr="0033120F" w:rsidDel="00893E05">
        <w:rPr>
          <w:rFonts w:ascii="Tahoma" w:hAnsi="Tahoma" w:cs="Tahoma"/>
          <w:szCs w:val="22"/>
          <w:lang w:val="el-GR"/>
        </w:rPr>
        <w:t xml:space="preserve">  </w:t>
      </w:r>
    </w:p>
    <w:p w14:paraId="4925C3AB" w14:textId="77777777" w:rsidR="00C82674" w:rsidRPr="0033120F" w:rsidRDefault="00C82674" w:rsidP="003958D5">
      <w:pPr>
        <w:rPr>
          <w:rFonts w:ascii="Tahoma" w:hAnsi="Tahoma" w:cs="Tahoma"/>
          <w:szCs w:val="22"/>
          <w:lang w:val="el-GR"/>
        </w:rPr>
      </w:pPr>
    </w:p>
    <w:p w14:paraId="69CC42AE" w14:textId="26E5D7CC" w:rsidR="00180C9E" w:rsidRPr="0033120F" w:rsidRDefault="00180C9E" w:rsidP="00EA72C1">
      <w:pPr>
        <w:pStyle w:val="3"/>
        <w:rPr>
          <w:szCs w:val="22"/>
        </w:rPr>
      </w:pPr>
      <w:bookmarkStart w:id="130" w:name="_Ref479335661"/>
      <w:bookmarkStart w:id="131" w:name="_Ref479336436"/>
      <w:bookmarkStart w:id="132" w:name="_Ref479336482"/>
      <w:bookmarkStart w:id="133" w:name="_Ref479336522"/>
      <w:bookmarkStart w:id="134" w:name="_Toc89934388"/>
      <w:bookmarkStart w:id="135" w:name="_Toc89942127"/>
      <w:bookmarkStart w:id="136" w:name="_Toc126513884"/>
      <w:r w:rsidRPr="0033120F">
        <w:t>Οικονομική και χρηματοοικονομική επάρκεια</w:t>
      </w:r>
      <w:bookmarkEnd w:id="130"/>
      <w:bookmarkEnd w:id="131"/>
      <w:bookmarkEnd w:id="132"/>
      <w:bookmarkEnd w:id="133"/>
      <w:bookmarkEnd w:id="134"/>
      <w:bookmarkEnd w:id="135"/>
      <w:bookmarkEnd w:id="136"/>
      <w:r w:rsidRPr="0033120F">
        <w:t xml:space="preserve"> </w:t>
      </w:r>
    </w:p>
    <w:p w14:paraId="4C563CE0" w14:textId="39479C7D" w:rsidR="0027712A" w:rsidRPr="0033120F" w:rsidRDefault="00DE0475" w:rsidP="002E06EB">
      <w:pPr>
        <w:pStyle w:val="Normal2"/>
        <w:rPr>
          <w:rFonts w:ascii="Tahoma" w:hAnsi="Tahoma" w:cs="Tahoma"/>
        </w:rPr>
      </w:pPr>
      <w:r>
        <w:rPr>
          <w:rFonts w:ascii="Tahoma" w:hAnsi="Tahoma" w:cs="Tahoma"/>
        </w:rPr>
        <w:t xml:space="preserve">Οι οικονομικοί φορείς που συμμετέχουν στη </w:t>
      </w:r>
      <w:r w:rsidR="0027712A" w:rsidRPr="0033120F">
        <w:rPr>
          <w:rFonts w:ascii="Tahoma" w:hAnsi="Tahoma" w:cs="Tahoma"/>
        </w:rPr>
        <w:t xml:space="preserve">διαδικασία σύναψης </w:t>
      </w:r>
      <w:r>
        <w:rPr>
          <w:rFonts w:ascii="Tahoma" w:hAnsi="Tahoma" w:cs="Tahoma"/>
        </w:rPr>
        <w:t xml:space="preserve">της παρούσας </w:t>
      </w:r>
      <w:r w:rsidR="003958D5" w:rsidRPr="0033120F">
        <w:rPr>
          <w:rFonts w:ascii="Tahoma" w:hAnsi="Tahoma" w:cs="Tahoma"/>
          <w:szCs w:val="22"/>
        </w:rPr>
        <w:t>σύμβασης</w:t>
      </w:r>
      <w:r w:rsidR="0027712A" w:rsidRPr="0033120F">
        <w:rPr>
          <w:rFonts w:ascii="Tahoma" w:hAnsi="Tahoma" w:cs="Tahoma"/>
        </w:rPr>
        <w:t xml:space="preserve">, απαιτείται να </w:t>
      </w:r>
      <w:r>
        <w:rPr>
          <w:rFonts w:ascii="Tahoma" w:hAnsi="Tahoma" w:cs="Tahoma"/>
        </w:rPr>
        <w:t>έχουν</w:t>
      </w:r>
      <w:r w:rsidRPr="0033120F">
        <w:rPr>
          <w:rFonts w:ascii="Tahoma" w:hAnsi="Tahoma" w:cs="Tahoma"/>
        </w:rPr>
        <w:t xml:space="preserve"> </w:t>
      </w:r>
      <w:r w:rsidR="0027712A" w:rsidRPr="0033120F">
        <w:rPr>
          <w:rFonts w:ascii="Tahoma" w:hAnsi="Tahoma" w:cs="Tahoma"/>
        </w:rPr>
        <w:t>μέσο γενικό ετήσιο κύκλο ερ</w:t>
      </w:r>
      <w:r w:rsidR="0027712A" w:rsidRPr="005D2CE4">
        <w:rPr>
          <w:rFonts w:ascii="Tahoma" w:hAnsi="Tahoma" w:cs="Tahoma"/>
        </w:rPr>
        <w:t xml:space="preserve">γασιών </w:t>
      </w:r>
      <w:r w:rsidR="0027712A" w:rsidRPr="0087565D">
        <w:rPr>
          <w:rFonts w:ascii="Tahoma" w:hAnsi="Tahoma" w:cs="Tahoma"/>
          <w:b/>
          <w:bCs/>
        </w:rPr>
        <w:t xml:space="preserve">για τις τρεις </w:t>
      </w:r>
      <w:r w:rsidRPr="0087565D">
        <w:rPr>
          <w:rFonts w:ascii="Tahoma" w:hAnsi="Tahoma" w:cs="Tahoma"/>
          <w:b/>
          <w:bCs/>
        </w:rPr>
        <w:t>(3) τελευταίες οικονομικές</w:t>
      </w:r>
      <w:r w:rsidR="0027712A" w:rsidRPr="0087565D">
        <w:rPr>
          <w:rFonts w:ascii="Tahoma" w:hAnsi="Tahoma" w:cs="Tahoma"/>
          <w:b/>
          <w:bCs/>
        </w:rPr>
        <w:t xml:space="preserve"> </w:t>
      </w:r>
      <w:r>
        <w:rPr>
          <w:rFonts w:ascii="Tahoma" w:hAnsi="Tahoma" w:cs="Tahoma"/>
          <w:b/>
          <w:bCs/>
        </w:rPr>
        <w:t>χρήσεις,</w:t>
      </w:r>
      <w:r w:rsidRPr="0087565D">
        <w:rPr>
          <w:rFonts w:ascii="Tahoma" w:hAnsi="Tahoma" w:cs="Tahoma"/>
          <w:b/>
          <w:bCs/>
        </w:rPr>
        <w:t xml:space="preserve"> </w:t>
      </w:r>
      <w:r w:rsidRPr="00DE0475">
        <w:rPr>
          <w:rFonts w:ascii="Tahoma" w:hAnsi="Tahoma" w:cs="Tahoma"/>
          <w:b/>
          <w:bCs/>
          <w:szCs w:val="22"/>
        </w:rPr>
        <w:t>ή τις οικονομικές χρήσεις κατά τις οποίες ο οικονομικός φορέας δραστηριοποιείται, αν είναι λιγότερες από τρεις</w:t>
      </w:r>
      <w:r>
        <w:rPr>
          <w:rFonts w:ascii="Tahoma" w:hAnsi="Tahoma" w:cs="Tahoma"/>
          <w:b/>
          <w:bCs/>
          <w:szCs w:val="22"/>
        </w:rPr>
        <w:t>,</w:t>
      </w:r>
      <w:r w:rsidR="0027712A" w:rsidRPr="0087565D">
        <w:rPr>
          <w:rFonts w:ascii="Tahoma" w:hAnsi="Tahoma" w:cs="Tahoma"/>
          <w:b/>
          <w:bCs/>
        </w:rPr>
        <w:t xml:space="preserve"> (20</w:t>
      </w:r>
      <w:r w:rsidR="00B121D6" w:rsidRPr="0087565D">
        <w:rPr>
          <w:rFonts w:ascii="Tahoma" w:hAnsi="Tahoma" w:cs="Tahoma"/>
          <w:b/>
          <w:bCs/>
        </w:rPr>
        <w:t>20</w:t>
      </w:r>
      <w:r w:rsidR="0027712A" w:rsidRPr="0087565D">
        <w:rPr>
          <w:rFonts w:ascii="Tahoma" w:hAnsi="Tahoma" w:cs="Tahoma"/>
          <w:b/>
          <w:bCs/>
        </w:rPr>
        <w:t>, 20</w:t>
      </w:r>
      <w:r w:rsidR="00B56195" w:rsidRPr="0087565D">
        <w:rPr>
          <w:rFonts w:ascii="Tahoma" w:hAnsi="Tahoma" w:cs="Tahoma"/>
          <w:b/>
          <w:bCs/>
        </w:rPr>
        <w:t>2</w:t>
      </w:r>
      <w:r w:rsidR="00B121D6" w:rsidRPr="0087565D">
        <w:rPr>
          <w:rFonts w:ascii="Tahoma" w:hAnsi="Tahoma" w:cs="Tahoma"/>
          <w:b/>
          <w:bCs/>
        </w:rPr>
        <w:t>1</w:t>
      </w:r>
      <w:r w:rsidR="0027712A" w:rsidRPr="0087565D">
        <w:rPr>
          <w:rFonts w:ascii="Tahoma" w:hAnsi="Tahoma" w:cs="Tahoma"/>
          <w:b/>
          <w:bCs/>
        </w:rPr>
        <w:t>, 20</w:t>
      </w:r>
      <w:r w:rsidR="00240CE2" w:rsidRPr="0087565D">
        <w:rPr>
          <w:rFonts w:ascii="Tahoma" w:hAnsi="Tahoma" w:cs="Tahoma"/>
          <w:b/>
          <w:bCs/>
        </w:rPr>
        <w:t>2</w:t>
      </w:r>
      <w:r w:rsidR="00B121D6" w:rsidRPr="0087565D">
        <w:rPr>
          <w:rFonts w:ascii="Tahoma" w:hAnsi="Tahoma" w:cs="Tahoma"/>
          <w:b/>
          <w:bCs/>
        </w:rPr>
        <w:t>2</w:t>
      </w:r>
      <w:r w:rsidR="0027712A" w:rsidRPr="0087565D">
        <w:rPr>
          <w:rFonts w:ascii="Tahoma" w:hAnsi="Tahoma" w:cs="Tahoma"/>
          <w:b/>
          <w:bCs/>
        </w:rPr>
        <w:t>)</w:t>
      </w:r>
      <w:r w:rsidR="0027712A" w:rsidRPr="0033120F">
        <w:rPr>
          <w:rFonts w:ascii="Tahoma" w:hAnsi="Tahoma" w:cs="Tahoma"/>
        </w:rPr>
        <w:t xml:space="preserve"> </w:t>
      </w:r>
      <w:bookmarkStart w:id="137" w:name="_Hlk121570615"/>
      <w:r w:rsidR="008C59FC">
        <w:rPr>
          <w:rFonts w:ascii="Tahoma" w:hAnsi="Tahoma" w:cs="Tahoma"/>
        </w:rPr>
        <w:t xml:space="preserve">κατ’ ελάχιστον ίσο με </w:t>
      </w:r>
      <w:r w:rsidR="0027712A" w:rsidRPr="000A19D7">
        <w:rPr>
          <w:rFonts w:ascii="Tahoma" w:hAnsi="Tahoma" w:cs="Tahoma"/>
        </w:rPr>
        <w:t xml:space="preserve">το </w:t>
      </w:r>
      <w:r w:rsidR="00ED6038" w:rsidRPr="000A19D7">
        <w:rPr>
          <w:rFonts w:ascii="Tahoma" w:hAnsi="Tahoma" w:cs="Tahoma"/>
        </w:rPr>
        <w:t>20</w:t>
      </w:r>
      <w:r w:rsidR="003958D5" w:rsidRPr="000A19D7">
        <w:rPr>
          <w:rFonts w:ascii="Tahoma" w:hAnsi="Tahoma" w:cs="Tahoma"/>
        </w:rPr>
        <w:t>0</w:t>
      </w:r>
      <w:r w:rsidR="0027712A" w:rsidRPr="000A19D7">
        <w:rPr>
          <w:rFonts w:ascii="Tahoma" w:hAnsi="Tahoma" w:cs="Tahoma"/>
        </w:rPr>
        <w:t xml:space="preserve">% </w:t>
      </w:r>
      <w:r w:rsidR="00ED0EEC" w:rsidRPr="000A19D7">
        <w:rPr>
          <w:rFonts w:ascii="Tahoma" w:hAnsi="Tahoma" w:cs="Tahoma"/>
        </w:rPr>
        <w:t>της εκτιμώμενης</w:t>
      </w:r>
      <w:r w:rsidR="00ED0EEC" w:rsidRPr="0033120F">
        <w:rPr>
          <w:rFonts w:ascii="Tahoma" w:hAnsi="Tahoma" w:cs="Tahoma"/>
        </w:rPr>
        <w:t xml:space="preserve"> αξίας της </w:t>
      </w:r>
      <w:r w:rsidR="0027712A" w:rsidRPr="0033120F">
        <w:rPr>
          <w:rFonts w:ascii="Tahoma" w:hAnsi="Tahoma" w:cs="Tahoma"/>
        </w:rPr>
        <w:t xml:space="preserve">παρούσας </w:t>
      </w:r>
      <w:r w:rsidR="003958D5" w:rsidRPr="0033120F">
        <w:rPr>
          <w:rFonts w:ascii="Tahoma" w:hAnsi="Tahoma" w:cs="Tahoma"/>
        </w:rPr>
        <w:t>σύμβασης</w:t>
      </w:r>
      <w:r w:rsidR="0027712A" w:rsidRPr="0033120F">
        <w:rPr>
          <w:rFonts w:ascii="Tahoma" w:hAnsi="Tahoma" w:cs="Tahoma"/>
        </w:rPr>
        <w:t>, χωρίς ΦΠΑ</w:t>
      </w:r>
      <w:bookmarkEnd w:id="137"/>
      <w:r w:rsidR="001C6EBD">
        <w:rPr>
          <w:rFonts w:ascii="Tahoma" w:hAnsi="Tahoma" w:cs="Tahoma"/>
        </w:rPr>
        <w:t xml:space="preserve"> και </w:t>
      </w:r>
      <w:r w:rsidR="00B60089">
        <w:rPr>
          <w:rFonts w:ascii="Tahoma" w:hAnsi="Tahoma" w:cs="Tahoma"/>
        </w:rPr>
        <w:t>χωρίς τ</w:t>
      </w:r>
      <w:r>
        <w:rPr>
          <w:rFonts w:ascii="Tahoma" w:hAnsi="Tahoma" w:cs="Tahoma"/>
        </w:rPr>
        <w:t>ο</w:t>
      </w:r>
      <w:r w:rsidR="00B60089">
        <w:rPr>
          <w:rFonts w:ascii="Tahoma" w:hAnsi="Tahoma" w:cs="Tahoma"/>
        </w:rPr>
        <w:t xml:space="preserve"> </w:t>
      </w:r>
      <w:r w:rsidR="001C6EBD">
        <w:rPr>
          <w:rFonts w:ascii="Tahoma" w:hAnsi="Tahoma" w:cs="Tahoma"/>
        </w:rPr>
        <w:t>δικα</w:t>
      </w:r>
      <w:r>
        <w:rPr>
          <w:rFonts w:ascii="Tahoma" w:hAnsi="Tahoma" w:cs="Tahoma"/>
        </w:rPr>
        <w:t>ίω</w:t>
      </w:r>
      <w:r w:rsidR="001C6EBD">
        <w:rPr>
          <w:rFonts w:ascii="Tahoma" w:hAnsi="Tahoma" w:cs="Tahoma"/>
        </w:rPr>
        <w:t>μα προαίρεσης</w:t>
      </w:r>
      <w:r w:rsidR="0027712A" w:rsidRPr="0033120F">
        <w:rPr>
          <w:rFonts w:ascii="Tahoma" w:hAnsi="Tahoma" w:cs="Tahoma"/>
        </w:rPr>
        <w:t xml:space="preserve">. </w:t>
      </w:r>
    </w:p>
    <w:p w14:paraId="3D684F3A" w14:textId="259938F3" w:rsidR="0057649D" w:rsidRPr="005E2AB1" w:rsidRDefault="00DE0475" w:rsidP="00DE0475">
      <w:pPr>
        <w:rPr>
          <w:rFonts w:ascii="Tahoma" w:hAnsi="Tahoma" w:cs="Tahoma"/>
          <w:lang w:val="el-GR"/>
        </w:rPr>
      </w:pPr>
      <w:r w:rsidRPr="00DE0475">
        <w:rPr>
          <w:rFonts w:ascii="Tahoma" w:hAnsi="Tahoma" w:cs="Tahoma"/>
          <w:szCs w:val="22"/>
          <w:lang w:val="el-GR"/>
        </w:rPr>
        <w:t>Σε περίπτωση ένωσης οικονομικών φορέων, οι παραπάνω απαιτήσεις καλύπτονται αθροιστικά από τα μέλη της ένωσης</w:t>
      </w:r>
      <w:r w:rsidR="0057649D" w:rsidRPr="005E2AB1">
        <w:rPr>
          <w:rFonts w:ascii="Tahoma" w:hAnsi="Tahoma" w:cs="Tahoma"/>
          <w:lang w:val="el-GR"/>
        </w:rPr>
        <w:t>.</w:t>
      </w:r>
    </w:p>
    <w:p w14:paraId="0174C1BF" w14:textId="77777777" w:rsidR="00DE0475" w:rsidRPr="0087565D" w:rsidRDefault="00DE0475" w:rsidP="0087565D">
      <w:pPr>
        <w:rPr>
          <w:rFonts w:ascii="Tahoma" w:hAnsi="Tahoma" w:cs="Tahoma"/>
          <w:lang w:val="el-GR"/>
        </w:rPr>
      </w:pPr>
    </w:p>
    <w:p w14:paraId="3B26BC5D" w14:textId="5D4EE699" w:rsidR="00180C9E" w:rsidRPr="00770DFD" w:rsidRDefault="00180C9E" w:rsidP="00EA72C1">
      <w:pPr>
        <w:pStyle w:val="3"/>
      </w:pPr>
      <w:bookmarkStart w:id="138" w:name="_Ref479335667"/>
      <w:bookmarkStart w:id="139" w:name="_Ref88482747"/>
      <w:bookmarkStart w:id="140" w:name="_Toc89934389"/>
      <w:bookmarkStart w:id="141" w:name="_Toc89942128"/>
      <w:bookmarkStart w:id="142" w:name="_Toc126513885"/>
      <w:r w:rsidRPr="00770DFD">
        <w:t>Τεχνική και επαγγελματική ικανότητα</w:t>
      </w:r>
      <w:bookmarkEnd w:id="138"/>
      <w:bookmarkEnd w:id="139"/>
      <w:bookmarkEnd w:id="140"/>
      <w:bookmarkEnd w:id="141"/>
      <w:bookmarkEnd w:id="142"/>
      <w:r w:rsidRPr="00770DFD">
        <w:t xml:space="preserve"> </w:t>
      </w:r>
    </w:p>
    <w:p w14:paraId="0CD66618" w14:textId="77777777" w:rsidR="00A33CB8" w:rsidRPr="008E43C4" w:rsidRDefault="00A33CB8" w:rsidP="00A33CB8">
      <w:pPr>
        <w:pStyle w:val="4"/>
        <w:rPr>
          <w:lang w:val="el-GR" w:eastAsia="en-US"/>
        </w:rPr>
      </w:pPr>
      <w:bookmarkStart w:id="143" w:name="_Ref61980826"/>
      <w:bookmarkStart w:id="144" w:name="_Toc97194280"/>
      <w:bookmarkStart w:id="145" w:name="_Toc97204902"/>
      <w:r>
        <w:rPr>
          <w:lang w:val="el-GR" w:eastAsia="en-US"/>
        </w:rPr>
        <w:t>Τεχνική Ικανότητα</w:t>
      </w:r>
      <w:bookmarkEnd w:id="143"/>
      <w:bookmarkEnd w:id="144"/>
      <w:bookmarkEnd w:id="145"/>
    </w:p>
    <w:p w14:paraId="02A8C74A" w14:textId="77777777" w:rsidR="00A33CB8" w:rsidRPr="0087565D" w:rsidRDefault="00C945F5" w:rsidP="0087565D">
      <w:pPr>
        <w:rPr>
          <w:b/>
          <w:bCs/>
          <w:lang w:val="el-GR"/>
        </w:rPr>
      </w:pPr>
      <w:r w:rsidRPr="0087565D">
        <w:rPr>
          <w:rFonts w:ascii="Tahoma" w:hAnsi="Tahoma" w:cs="Tahoma"/>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87565D">
        <w:rPr>
          <w:rFonts w:ascii="Tahoma" w:hAnsi="Tahoma" w:cs="Tahoma"/>
          <w:b/>
          <w:bCs/>
          <w:lang w:val="el-GR"/>
        </w:rPr>
        <w:t xml:space="preserve"> </w:t>
      </w:r>
    </w:p>
    <w:p w14:paraId="3A25413B" w14:textId="13F6F7C1" w:rsidR="007A2A01" w:rsidRPr="0087565D" w:rsidRDefault="00C945F5" w:rsidP="0087565D">
      <w:pPr>
        <w:rPr>
          <w:rFonts w:ascii="Tahoma" w:hAnsi="Tahoma" w:cs="Tahoma"/>
          <w:szCs w:val="22"/>
          <w:lang w:val="el-GR"/>
        </w:rPr>
      </w:pPr>
      <w:r w:rsidRPr="0087565D">
        <w:rPr>
          <w:rFonts w:ascii="Tahoma" w:hAnsi="Tahoma" w:cs="Tahoma"/>
          <w:b/>
          <w:bCs/>
          <w:lang w:val="el-GR"/>
        </w:rPr>
        <w:t xml:space="preserve">Συγκεκριμένα απαιτείται </w:t>
      </w:r>
      <w:bookmarkStart w:id="146" w:name="_Hlk41048718"/>
      <w:r w:rsidR="0036513D" w:rsidRPr="0082755D">
        <w:rPr>
          <w:rFonts w:ascii="Tahoma" w:hAnsi="Tahoma" w:cs="Tahoma"/>
          <w:lang w:val="el-GR"/>
        </w:rPr>
        <w:t>ν</w:t>
      </w:r>
      <w:r w:rsidR="00937D1C" w:rsidRPr="0082755D">
        <w:rPr>
          <w:rFonts w:ascii="Tahoma" w:hAnsi="Tahoma" w:cs="Tahoma"/>
          <w:szCs w:val="22"/>
          <w:lang w:val="el-GR"/>
        </w:rPr>
        <w:t xml:space="preserve">α έχουν ολοκληρώσει επιτυχώς </w:t>
      </w:r>
      <w:r w:rsidR="00180C9E" w:rsidRPr="0082755D">
        <w:rPr>
          <w:rFonts w:ascii="Tahoma" w:hAnsi="Tahoma" w:cs="Tahoma"/>
          <w:b/>
          <w:bCs/>
          <w:szCs w:val="22"/>
          <w:lang w:val="el-GR"/>
        </w:rPr>
        <w:t xml:space="preserve">κατά τη διάρκεια </w:t>
      </w:r>
      <w:r w:rsidR="007A2A01" w:rsidRPr="0082755D">
        <w:rPr>
          <w:rFonts w:ascii="Tahoma" w:hAnsi="Tahoma" w:cs="Tahoma"/>
          <w:b/>
          <w:bCs/>
          <w:szCs w:val="22"/>
          <w:lang w:val="el-GR"/>
        </w:rPr>
        <w:t xml:space="preserve">της τελευταίας </w:t>
      </w:r>
      <w:r w:rsidR="0017785F">
        <w:rPr>
          <w:rFonts w:ascii="Tahoma" w:hAnsi="Tahoma" w:cs="Tahoma"/>
          <w:b/>
          <w:bCs/>
          <w:szCs w:val="22"/>
          <w:lang w:val="el-GR"/>
        </w:rPr>
        <w:t>πενταετίας</w:t>
      </w:r>
      <w:r w:rsidR="0017785F" w:rsidRPr="0082755D">
        <w:rPr>
          <w:rFonts w:ascii="Tahoma" w:hAnsi="Tahoma" w:cs="Tahoma"/>
          <w:lang w:val="el-GR"/>
        </w:rPr>
        <w:t xml:space="preserve"> </w:t>
      </w:r>
      <w:r w:rsidR="007A2A01" w:rsidRPr="0082755D">
        <w:rPr>
          <w:rFonts w:ascii="Tahoma" w:hAnsi="Tahoma" w:cs="Tahoma"/>
          <w:szCs w:val="22"/>
          <w:lang w:val="el-GR"/>
        </w:rPr>
        <w:t>από την ημερομηνία διενέργειας του παρόντος διαγωνισμού</w:t>
      </w:r>
      <w:r w:rsidR="00B120E6" w:rsidRPr="0082755D">
        <w:rPr>
          <w:rFonts w:ascii="Tahoma" w:hAnsi="Tahoma" w:cs="Tahoma"/>
          <w:szCs w:val="22"/>
          <w:lang w:val="el-GR"/>
        </w:rPr>
        <w:t xml:space="preserve">: </w:t>
      </w:r>
    </w:p>
    <w:p w14:paraId="6E6D909F" w14:textId="048B6EE6" w:rsidR="00A43B63" w:rsidRPr="007E7B81" w:rsidRDefault="00A43B63" w:rsidP="005A05BE">
      <w:pPr>
        <w:pStyle w:val="afb"/>
        <w:numPr>
          <w:ilvl w:val="0"/>
          <w:numId w:val="6"/>
        </w:numPr>
        <w:rPr>
          <w:rFonts w:ascii="Calibri" w:hAnsi="Calibri"/>
          <w:szCs w:val="22"/>
          <w:lang w:val="el-GR" w:eastAsia="en-US"/>
        </w:rPr>
      </w:pPr>
      <w:bookmarkStart w:id="147" w:name="_Hlk41048800"/>
      <w:r w:rsidRPr="007E7B81">
        <w:rPr>
          <w:lang w:val="el-GR"/>
        </w:rPr>
        <w:lastRenderedPageBreak/>
        <w:t>Ένα (1) έργο με αντικείμενο την παροχή συμβουλευτικών υπηρεσιών για την ανάπτυξη ή/και βελτίωση και εκσυγχρονισμό των διαδικασιών προγραμματισμού, ανάθεσης, σύναψης και εκτέλεσης δημοσίων συμβάσεων στην Ελλάδα ή το εξωτερικό, με βάση την κοινοτική νομοθεσία</w:t>
      </w:r>
      <w:r w:rsidR="00C945F5">
        <w:rPr>
          <w:lang w:val="el-GR"/>
        </w:rPr>
        <w:t>,</w:t>
      </w:r>
    </w:p>
    <w:p w14:paraId="7C5225E9" w14:textId="3AAE78A4" w:rsidR="00A43B63" w:rsidRPr="007E7B81" w:rsidRDefault="00A43B63" w:rsidP="005A05BE">
      <w:pPr>
        <w:numPr>
          <w:ilvl w:val="0"/>
          <w:numId w:val="6"/>
        </w:numPr>
        <w:rPr>
          <w:rFonts w:ascii="Tahoma" w:hAnsi="Tahoma" w:cs="Tahoma"/>
          <w:bCs/>
          <w:szCs w:val="22"/>
          <w:lang w:val="el-GR"/>
        </w:rPr>
      </w:pPr>
      <w:r w:rsidRPr="007E7B81">
        <w:rPr>
          <w:rFonts w:ascii="Tahoma" w:hAnsi="Tahoma" w:cs="Tahoma"/>
          <w:lang w:val="el-GR"/>
        </w:rPr>
        <w:t>Ένα (1) έργο παροχής υπηρεσιών συμβούλου τεχνικής υποστήριξης με αντικείμενο την ωρίμανση ή την παρακολούθηση υλοποίησης συγχρηματοδοτούμενου έργου ΤΠΕ συνολικής συμβατικής αξίας, χωρίς ΦΠΑ, τουλάχιστον 10 εκατομμυρίων ευρώ (€ 10.000.000,00). (Ο Προϋπολογισμός των 10 εκατομμυρίων ευρώ αφορά στο υπό ωρίμανση ή παρακολούθηση έργο ΤΠΕ)</w:t>
      </w:r>
      <w:r w:rsidR="00C945F5">
        <w:rPr>
          <w:rFonts w:ascii="Tahoma" w:hAnsi="Tahoma" w:cs="Tahoma"/>
          <w:lang w:val="el-GR"/>
        </w:rPr>
        <w:t>,</w:t>
      </w:r>
      <w:r w:rsidRPr="007E7B81">
        <w:rPr>
          <w:rFonts w:ascii="Tahoma" w:hAnsi="Tahoma" w:cs="Tahoma"/>
          <w:lang w:val="el-GR"/>
        </w:rPr>
        <w:t xml:space="preserve"> </w:t>
      </w:r>
    </w:p>
    <w:p w14:paraId="7685491D" w14:textId="77777777" w:rsidR="00A43B63" w:rsidRPr="007E7B81" w:rsidRDefault="00A43B63" w:rsidP="005A05BE">
      <w:pPr>
        <w:numPr>
          <w:ilvl w:val="0"/>
          <w:numId w:val="6"/>
        </w:numPr>
        <w:rPr>
          <w:rFonts w:ascii="Tahoma" w:hAnsi="Tahoma" w:cs="Tahoma"/>
          <w:bCs/>
          <w:szCs w:val="22"/>
          <w:lang w:val="el-GR"/>
        </w:rPr>
      </w:pPr>
      <w:r w:rsidRPr="007E7B81">
        <w:rPr>
          <w:rFonts w:ascii="Tahoma" w:hAnsi="Tahoma" w:cs="Tahoma"/>
          <w:bCs/>
          <w:szCs w:val="22"/>
          <w:lang w:val="el-GR"/>
        </w:rPr>
        <w:t>Ένα (1) έργο παροχής υπηρεσιών υποστήριξης της λειτουργίας γραφείου διοίκησης έργων (</w:t>
      </w:r>
      <w:r w:rsidRPr="007E7B81">
        <w:rPr>
          <w:rFonts w:ascii="Tahoma" w:hAnsi="Tahoma" w:cs="Tahoma"/>
          <w:bCs/>
          <w:szCs w:val="22"/>
        </w:rPr>
        <w:t>Project</w:t>
      </w:r>
      <w:r w:rsidRPr="007E7B81">
        <w:rPr>
          <w:rFonts w:ascii="Tahoma" w:hAnsi="Tahoma" w:cs="Tahoma"/>
          <w:bCs/>
          <w:szCs w:val="22"/>
          <w:lang w:val="el-GR"/>
        </w:rPr>
        <w:t xml:space="preserve"> </w:t>
      </w:r>
      <w:r w:rsidRPr="007E7B81">
        <w:rPr>
          <w:rFonts w:ascii="Tahoma" w:hAnsi="Tahoma" w:cs="Tahoma"/>
          <w:bCs/>
          <w:szCs w:val="22"/>
        </w:rPr>
        <w:t>Management</w:t>
      </w:r>
      <w:r w:rsidRPr="007E7B81">
        <w:rPr>
          <w:rFonts w:ascii="Tahoma" w:hAnsi="Tahoma" w:cs="Tahoma"/>
          <w:bCs/>
          <w:szCs w:val="22"/>
          <w:lang w:val="el-GR"/>
        </w:rPr>
        <w:t xml:space="preserve"> </w:t>
      </w:r>
      <w:r w:rsidRPr="007E7B81">
        <w:rPr>
          <w:rFonts w:ascii="Tahoma" w:hAnsi="Tahoma" w:cs="Tahoma"/>
          <w:bCs/>
          <w:szCs w:val="22"/>
        </w:rPr>
        <w:t>Office</w:t>
      </w:r>
      <w:r w:rsidRPr="007E7B81">
        <w:rPr>
          <w:rFonts w:ascii="Tahoma" w:hAnsi="Tahoma" w:cs="Tahoma"/>
          <w:bCs/>
          <w:szCs w:val="22"/>
          <w:lang w:val="el-GR"/>
        </w:rPr>
        <w:t xml:space="preserve"> - </w:t>
      </w:r>
      <w:r w:rsidRPr="007E7B81">
        <w:rPr>
          <w:rFonts w:ascii="Tahoma" w:hAnsi="Tahoma" w:cs="Tahoma"/>
          <w:bCs/>
          <w:szCs w:val="22"/>
        </w:rPr>
        <w:t>PMO</w:t>
      </w:r>
      <w:r w:rsidRPr="007E7B81">
        <w:rPr>
          <w:rFonts w:ascii="Tahoma" w:hAnsi="Tahoma" w:cs="Tahoma"/>
          <w:bCs/>
          <w:szCs w:val="22"/>
          <w:lang w:val="el-GR"/>
        </w:rPr>
        <w:t>) με αρμοδιότητα την παρακολούθηση, έλεγχο και διαχείριση έργων ή παρεμβάσεων μετασχηματισμού λειτουργιών φορέων ή επιχειρήσεων.</w:t>
      </w:r>
    </w:p>
    <w:bookmarkEnd w:id="147"/>
    <w:p w14:paraId="334176F7" w14:textId="323001F9" w:rsidR="003B31AC" w:rsidRPr="002A41DD" w:rsidRDefault="003B31AC" w:rsidP="00950B5E">
      <w:pPr>
        <w:rPr>
          <w:rFonts w:cs="Tahoma"/>
          <w:lang w:val="el-GR"/>
        </w:rPr>
      </w:pPr>
      <w:r w:rsidRPr="00950B5E">
        <w:rPr>
          <w:rFonts w:ascii="Tahoma" w:hAnsi="Tahoma" w:cs="Tahoma"/>
          <w:lang w:val="el-GR"/>
        </w:rPr>
        <w:t>Τα ανωτέρω έργα απαιτείται να έχουν αθροιστικά συμβατικό τίμημα χωρίς ΦΠΑ</w:t>
      </w:r>
      <w:r w:rsidR="00A33CB8">
        <w:rPr>
          <w:rFonts w:ascii="Tahoma" w:hAnsi="Tahoma" w:cs="Tahoma"/>
          <w:lang w:val="el-GR"/>
        </w:rPr>
        <w:t>,</w:t>
      </w:r>
      <w:r w:rsidRPr="00950B5E">
        <w:rPr>
          <w:rFonts w:ascii="Tahoma" w:hAnsi="Tahoma" w:cs="Tahoma"/>
          <w:lang w:val="el-GR"/>
        </w:rPr>
        <w:t xml:space="preserve"> ίσο ή μεγαλύτερο από το 100% της εκτιμώμενης αξίας της παρούσας σύμβασης </w:t>
      </w:r>
      <w:r w:rsidR="00A33CB8" w:rsidRPr="00950B5E">
        <w:rPr>
          <w:rFonts w:ascii="Tahoma" w:hAnsi="Tahoma" w:cs="Tahoma"/>
          <w:lang w:val="el-GR"/>
        </w:rPr>
        <w:t xml:space="preserve">χωρίς ΦΠΑ </w:t>
      </w:r>
      <w:r w:rsidR="00A33CB8">
        <w:rPr>
          <w:rFonts w:ascii="Tahoma" w:hAnsi="Tahoma" w:cs="Tahoma"/>
          <w:lang w:val="el-GR"/>
        </w:rPr>
        <w:t xml:space="preserve">και </w:t>
      </w:r>
      <w:r w:rsidRPr="00950B5E">
        <w:rPr>
          <w:rFonts w:ascii="Tahoma" w:hAnsi="Tahoma" w:cs="Tahoma"/>
          <w:lang w:val="el-GR"/>
        </w:rPr>
        <w:t>μη περιλαμβανομένου του δικαιώματος προαίρεσης. Σε περίπτωση που κάποια από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160D6CC9" w14:textId="7BBDEE0E" w:rsidR="00A33CB8" w:rsidRPr="0087565D" w:rsidRDefault="00A33CB8" w:rsidP="005A05BE">
      <w:pPr>
        <w:rPr>
          <w:rFonts w:ascii="Tahoma" w:hAnsi="Tahoma"/>
          <w:lang w:val="el-GR"/>
        </w:rPr>
      </w:pPr>
    </w:p>
    <w:p w14:paraId="1DA9F145" w14:textId="77777777" w:rsidR="00A33CB8" w:rsidRPr="005E2AB1" w:rsidRDefault="00A33CB8" w:rsidP="00A33CB8">
      <w:pPr>
        <w:pStyle w:val="4"/>
        <w:rPr>
          <w:lang w:val="el-GR" w:eastAsia="en-US"/>
        </w:rPr>
      </w:pPr>
      <w:bookmarkStart w:id="148" w:name="_Toc97194281"/>
      <w:bookmarkStart w:id="149" w:name="_Toc97204903"/>
      <w:bookmarkStart w:id="150" w:name="_Ref126494930"/>
      <w:r w:rsidRPr="005E2AB1">
        <w:rPr>
          <w:lang w:val="el-GR" w:eastAsia="en-US"/>
        </w:rPr>
        <w:t>Επαγγελματική Ικανότητα – Ομάδα Έργου</w:t>
      </w:r>
      <w:bookmarkEnd w:id="148"/>
      <w:bookmarkEnd w:id="149"/>
      <w:bookmarkEnd w:id="150"/>
    </w:p>
    <w:p w14:paraId="3C4A6015" w14:textId="3F3C6507" w:rsidR="00A503FB" w:rsidRPr="0087565D" w:rsidRDefault="00A33CB8" w:rsidP="0087565D">
      <w:pPr>
        <w:spacing w:line="276" w:lineRule="auto"/>
        <w:rPr>
          <w:rFonts w:ascii="Tahoma" w:hAnsi="Tahoma" w:cs="Tahoma"/>
          <w:lang w:val="el-GR"/>
        </w:rPr>
      </w:pPr>
      <w:r w:rsidRPr="0087565D">
        <w:rPr>
          <w:rFonts w:ascii="Tahoma" w:hAnsi="Tahoma" w:cs="Tahoma"/>
          <w:lang w:val="el-GR"/>
        </w:rPr>
        <w:t>Οι οικονομικοί φορείς που συμμετέχουν στη διαδικασία σύναψης της παρούσας απαιτείται</w:t>
      </w:r>
      <w:r w:rsidR="00A503FB" w:rsidRPr="0087565D">
        <w:rPr>
          <w:rFonts w:ascii="Tahoma" w:hAnsi="Tahoma" w:cs="Tahoma"/>
          <w:lang w:val="el-GR"/>
        </w:rPr>
        <w:t xml:space="preserve"> να διαθέτουν Ομάδα Έργου </w:t>
      </w:r>
      <w:r w:rsidRPr="0087565D">
        <w:rPr>
          <w:rFonts w:ascii="Tahoma" w:hAnsi="Tahoma" w:cs="Tahoma"/>
          <w:lang w:val="el-GR"/>
        </w:rPr>
        <w:t>με στελέχη επαρκή σε πλήθος και δεξιότητες για</w:t>
      </w:r>
      <w:r w:rsidRPr="0087565D">
        <w:rPr>
          <w:rFonts w:ascii="Tahoma" w:hAnsi="Tahoma" w:cs="Tahoma"/>
          <w:b/>
          <w:bCs/>
          <w:lang w:val="el-GR"/>
        </w:rPr>
        <w:t xml:space="preserve"> </w:t>
      </w:r>
      <w:r w:rsidR="00A503FB" w:rsidRPr="0087565D">
        <w:rPr>
          <w:rFonts w:ascii="Tahoma" w:hAnsi="Tahoma" w:cs="Tahoma"/>
          <w:lang w:val="el-GR"/>
        </w:rPr>
        <w:t xml:space="preserve">τη διοίκηση – διαχείριση – υλοποίηση του έργου, η οποία </w:t>
      </w:r>
      <w:r w:rsidRPr="0087565D">
        <w:rPr>
          <w:rFonts w:ascii="Tahoma" w:hAnsi="Tahoma" w:cs="Tahoma"/>
          <w:szCs w:val="22"/>
          <w:lang w:val="el-GR"/>
        </w:rPr>
        <w:t>να αποτελείται τουλάχιστον από</w:t>
      </w:r>
      <w:r w:rsidR="00A503FB" w:rsidRPr="0087565D">
        <w:rPr>
          <w:rFonts w:ascii="Tahoma" w:hAnsi="Tahoma" w:cs="Tahoma"/>
          <w:lang w:val="el-GR"/>
        </w:rPr>
        <w:t>:</w:t>
      </w:r>
    </w:p>
    <w:p w14:paraId="0CE3B39F" w14:textId="0AFC834E" w:rsidR="001E0B84" w:rsidRDefault="00A33CB8" w:rsidP="00950B5E">
      <w:pPr>
        <w:numPr>
          <w:ilvl w:val="0"/>
          <w:numId w:val="47"/>
        </w:numPr>
        <w:tabs>
          <w:tab w:val="clear" w:pos="720"/>
        </w:tabs>
        <w:suppressAutoHyphens w:val="0"/>
        <w:rPr>
          <w:rFonts w:ascii="Tahoma" w:hAnsi="Tahoma" w:cs="Tahoma"/>
          <w:szCs w:val="22"/>
          <w:lang w:val="el-GR"/>
        </w:rPr>
      </w:pPr>
      <w:r>
        <w:rPr>
          <w:rFonts w:ascii="Tahoma" w:hAnsi="Tahoma" w:cs="Tahoma"/>
          <w:b/>
          <w:szCs w:val="22"/>
          <w:lang w:val="el-GR"/>
        </w:rPr>
        <w:t>Έναν (</w:t>
      </w:r>
      <w:r w:rsidR="00A503FB" w:rsidRPr="0033120F">
        <w:rPr>
          <w:rFonts w:ascii="Tahoma" w:hAnsi="Tahoma" w:cs="Tahoma"/>
          <w:b/>
          <w:szCs w:val="22"/>
          <w:lang w:val="el-GR"/>
        </w:rPr>
        <w:t>1</w:t>
      </w:r>
      <w:r>
        <w:rPr>
          <w:rFonts w:ascii="Tahoma" w:hAnsi="Tahoma" w:cs="Tahoma"/>
          <w:b/>
          <w:szCs w:val="22"/>
          <w:lang w:val="el-GR"/>
        </w:rPr>
        <w:t>)</w:t>
      </w:r>
      <w:r w:rsidR="00A503FB" w:rsidRPr="0033120F">
        <w:rPr>
          <w:rFonts w:ascii="Tahoma" w:hAnsi="Tahoma" w:cs="Tahoma"/>
          <w:b/>
          <w:szCs w:val="22"/>
          <w:lang w:val="el-GR"/>
        </w:rPr>
        <w:t xml:space="preserve"> Υπεύθυνο</w:t>
      </w:r>
      <w:r w:rsidR="00A503FB" w:rsidRPr="0033120F">
        <w:rPr>
          <w:rFonts w:ascii="Tahoma" w:hAnsi="Tahoma" w:cs="Tahoma"/>
          <w:szCs w:val="22"/>
          <w:lang w:val="el-GR"/>
        </w:rPr>
        <w:t xml:space="preserve"> του Συμβούλου Τεχνικής Υποστήριξης (ΥΣΤΥ), ο οποίος θα ηγηθεί της Ομάδας Έργου, θα κατέχει συντονιστικό ρόλο και θα έχει τη συνολική ευθύνη των εργασιών του ΣΤΥ</w:t>
      </w:r>
      <w:r w:rsidR="001E0B84" w:rsidRPr="00950B5E">
        <w:rPr>
          <w:rFonts w:ascii="Tahoma" w:hAnsi="Tahoma" w:cs="Tahoma"/>
          <w:szCs w:val="22"/>
          <w:lang w:val="el-GR"/>
        </w:rPr>
        <w:t xml:space="preserve">, </w:t>
      </w:r>
      <w:r w:rsidR="004C4D2E">
        <w:rPr>
          <w:rFonts w:ascii="Tahoma" w:hAnsi="Tahoma" w:cs="Tahoma"/>
          <w:szCs w:val="22"/>
          <w:lang w:val="el-GR"/>
        </w:rPr>
        <w:t xml:space="preserve">και </w:t>
      </w:r>
      <w:r w:rsidR="001E0B84">
        <w:rPr>
          <w:rFonts w:ascii="Tahoma" w:hAnsi="Tahoma" w:cs="Tahoma"/>
          <w:szCs w:val="22"/>
          <w:lang w:val="el-GR"/>
        </w:rPr>
        <w:t>θα πρέπει να διαθέτει τα ακόλουθα</w:t>
      </w:r>
      <w:r w:rsidR="00557AE8">
        <w:rPr>
          <w:rFonts w:ascii="Tahoma" w:hAnsi="Tahoma" w:cs="Tahoma"/>
          <w:szCs w:val="22"/>
          <w:lang w:val="el-GR"/>
        </w:rPr>
        <w:t xml:space="preserve"> κατ’</w:t>
      </w:r>
      <w:r w:rsidR="0008307A">
        <w:rPr>
          <w:rFonts w:ascii="Tahoma" w:hAnsi="Tahoma" w:cs="Tahoma"/>
          <w:szCs w:val="22"/>
          <w:lang w:val="el-GR"/>
        </w:rPr>
        <w:t xml:space="preserve"> </w:t>
      </w:r>
      <w:r w:rsidR="00557AE8">
        <w:rPr>
          <w:rFonts w:ascii="Tahoma" w:hAnsi="Tahoma" w:cs="Tahoma"/>
          <w:szCs w:val="22"/>
          <w:lang w:val="el-GR"/>
        </w:rPr>
        <w:t xml:space="preserve">ελάχιστο </w:t>
      </w:r>
      <w:r w:rsidR="001E0B84">
        <w:rPr>
          <w:rFonts w:ascii="Tahoma" w:hAnsi="Tahoma" w:cs="Tahoma"/>
          <w:szCs w:val="22"/>
          <w:lang w:val="el-GR"/>
        </w:rPr>
        <w:t>προσόντα:</w:t>
      </w:r>
    </w:p>
    <w:p w14:paraId="3102C3B1" w14:textId="0E0544A4" w:rsidR="001E0B84" w:rsidRPr="001E0B84" w:rsidRDefault="001E0B84" w:rsidP="00950B5E">
      <w:pPr>
        <w:pStyle w:val="afb"/>
        <w:numPr>
          <w:ilvl w:val="0"/>
          <w:numId w:val="88"/>
        </w:numPr>
        <w:suppressAutoHyphens w:val="0"/>
        <w:ind w:left="1080"/>
        <w:rPr>
          <w:rFonts w:cs="Tahoma"/>
          <w:szCs w:val="22"/>
          <w:lang w:val="el-GR"/>
        </w:rPr>
      </w:pPr>
      <w:r w:rsidRPr="001E0B84">
        <w:rPr>
          <w:rFonts w:cs="Tahoma"/>
          <w:szCs w:val="22"/>
          <w:lang w:val="el-GR"/>
        </w:rPr>
        <w:t>Δίπλωμα τριτοβάθμιας εκπαίδευσης θετικής κατεύθυνσης</w:t>
      </w:r>
      <w:r>
        <w:rPr>
          <w:rFonts w:cs="Tahoma"/>
          <w:szCs w:val="22"/>
          <w:lang w:val="el-GR"/>
        </w:rPr>
        <w:t>.</w:t>
      </w:r>
    </w:p>
    <w:p w14:paraId="521A1ECA" w14:textId="3AE9E019" w:rsidR="001E0B84" w:rsidRPr="001E0B84" w:rsidRDefault="001E0B84" w:rsidP="00950B5E">
      <w:pPr>
        <w:pStyle w:val="afb"/>
        <w:numPr>
          <w:ilvl w:val="0"/>
          <w:numId w:val="88"/>
        </w:numPr>
        <w:suppressAutoHyphens w:val="0"/>
        <w:ind w:left="1080"/>
        <w:rPr>
          <w:rFonts w:cs="Tahoma"/>
          <w:szCs w:val="22"/>
          <w:lang w:val="el-GR"/>
        </w:rPr>
      </w:pPr>
      <w:r w:rsidRPr="001E0B84">
        <w:rPr>
          <w:rFonts w:cs="Tahoma"/>
          <w:szCs w:val="22"/>
          <w:lang w:val="el-GR"/>
        </w:rPr>
        <w:t xml:space="preserve">5ετή Εμπειρία σε συμβουλευτικές υπηρεσίες πληροφορικής. </w:t>
      </w:r>
    </w:p>
    <w:p w14:paraId="219370CA" w14:textId="67759E56" w:rsidR="00A503FB" w:rsidRPr="001E0B84" w:rsidRDefault="001E0B84" w:rsidP="00950B5E">
      <w:pPr>
        <w:pStyle w:val="afb"/>
        <w:numPr>
          <w:ilvl w:val="0"/>
          <w:numId w:val="88"/>
        </w:numPr>
        <w:suppressAutoHyphens w:val="0"/>
        <w:ind w:left="1080"/>
        <w:rPr>
          <w:rFonts w:cs="Tahoma"/>
          <w:szCs w:val="22"/>
          <w:lang w:val="el-GR"/>
        </w:rPr>
      </w:pPr>
      <w:r w:rsidRPr="001E0B84">
        <w:rPr>
          <w:rFonts w:cs="Tahoma"/>
          <w:szCs w:val="22"/>
          <w:lang w:val="el-GR"/>
        </w:rPr>
        <w:t>5ετή επαγγελματική εμπειρία σε P</w:t>
      </w:r>
      <w:r w:rsidR="00D16C42" w:rsidRPr="00950B5E">
        <w:rPr>
          <w:rFonts w:cs="Tahoma"/>
          <w:szCs w:val="22"/>
          <w:lang w:val="el-GR"/>
        </w:rPr>
        <w:t>M</w:t>
      </w:r>
      <w:r w:rsidRPr="001E0B84">
        <w:rPr>
          <w:rFonts w:cs="Tahoma"/>
          <w:szCs w:val="22"/>
          <w:lang w:val="el-GR"/>
        </w:rPr>
        <w:t xml:space="preserve"> έργων ΤΠΕ ως υπεύθυνος ή αναπληρωτής</w:t>
      </w:r>
      <w:r>
        <w:rPr>
          <w:rFonts w:cs="Tahoma"/>
          <w:szCs w:val="22"/>
          <w:lang w:val="el-GR"/>
        </w:rPr>
        <w:t>.</w:t>
      </w:r>
    </w:p>
    <w:p w14:paraId="305ABA78" w14:textId="1445FEF0" w:rsidR="00A503FB" w:rsidRDefault="00A33CB8" w:rsidP="00950B5E">
      <w:pPr>
        <w:numPr>
          <w:ilvl w:val="0"/>
          <w:numId w:val="47"/>
        </w:numPr>
        <w:tabs>
          <w:tab w:val="clear" w:pos="720"/>
        </w:tabs>
        <w:suppressAutoHyphens w:val="0"/>
        <w:rPr>
          <w:rFonts w:ascii="Tahoma" w:hAnsi="Tahoma" w:cs="Tahoma"/>
          <w:szCs w:val="22"/>
          <w:lang w:val="el-GR"/>
        </w:rPr>
      </w:pPr>
      <w:r>
        <w:rPr>
          <w:rFonts w:ascii="Tahoma" w:hAnsi="Tahoma" w:cs="Tahoma"/>
          <w:b/>
          <w:szCs w:val="22"/>
          <w:lang w:val="el-GR"/>
        </w:rPr>
        <w:t>Έναν (</w:t>
      </w:r>
      <w:r w:rsidR="00A503FB" w:rsidRPr="0033120F">
        <w:rPr>
          <w:rFonts w:ascii="Tahoma" w:hAnsi="Tahoma" w:cs="Tahoma"/>
          <w:b/>
          <w:szCs w:val="22"/>
          <w:lang w:val="el-GR"/>
        </w:rPr>
        <w:t>1</w:t>
      </w:r>
      <w:r>
        <w:rPr>
          <w:rFonts w:ascii="Tahoma" w:hAnsi="Tahoma" w:cs="Tahoma"/>
          <w:b/>
          <w:szCs w:val="22"/>
          <w:lang w:val="el-GR"/>
        </w:rPr>
        <w:t>)</w:t>
      </w:r>
      <w:r w:rsidR="00A503FB" w:rsidRPr="0033120F">
        <w:rPr>
          <w:rFonts w:ascii="Tahoma" w:hAnsi="Tahoma" w:cs="Tahoma"/>
          <w:b/>
          <w:szCs w:val="22"/>
          <w:lang w:val="el-GR"/>
        </w:rPr>
        <w:t xml:space="preserve"> Αναπληρωτή</w:t>
      </w:r>
      <w:r w:rsidR="00A503FB" w:rsidRPr="0033120F">
        <w:rPr>
          <w:rFonts w:ascii="Tahoma" w:hAnsi="Tahoma" w:cs="Tahoma"/>
          <w:szCs w:val="22"/>
          <w:lang w:val="el-GR"/>
        </w:rPr>
        <w:t xml:space="preserve"> του ΥΣΤΥ (ΑΥΣΤΥ), ο οποίος θα υποστηρίζει τον ΥΣΤΥ</w:t>
      </w:r>
      <w:r w:rsidR="002C0F19" w:rsidRPr="00950B5E">
        <w:rPr>
          <w:rFonts w:ascii="Tahoma" w:hAnsi="Tahoma" w:cs="Tahoma"/>
          <w:szCs w:val="22"/>
          <w:lang w:val="el-GR"/>
        </w:rPr>
        <w:t xml:space="preserve"> </w:t>
      </w:r>
      <w:r w:rsidR="004C4D2E">
        <w:rPr>
          <w:rFonts w:ascii="Tahoma" w:hAnsi="Tahoma" w:cs="Tahoma"/>
          <w:szCs w:val="22"/>
          <w:lang w:val="el-GR"/>
        </w:rPr>
        <w:t xml:space="preserve">και </w:t>
      </w:r>
      <w:r w:rsidR="002C0F19">
        <w:rPr>
          <w:rFonts w:ascii="Tahoma" w:hAnsi="Tahoma" w:cs="Tahoma"/>
          <w:szCs w:val="22"/>
          <w:lang w:val="el-GR"/>
        </w:rPr>
        <w:t>θα πρέπει να διαθέτει τα ακόλουθα</w:t>
      </w:r>
      <w:r w:rsidR="005F3718">
        <w:rPr>
          <w:rFonts w:ascii="Tahoma" w:hAnsi="Tahoma" w:cs="Tahoma"/>
          <w:szCs w:val="22"/>
          <w:lang w:val="el-GR"/>
        </w:rPr>
        <w:t xml:space="preserve"> κατ’</w:t>
      </w:r>
      <w:r w:rsidR="002A41DD">
        <w:rPr>
          <w:rFonts w:ascii="Tahoma" w:hAnsi="Tahoma" w:cs="Tahoma"/>
          <w:szCs w:val="22"/>
          <w:lang w:val="el-GR"/>
        </w:rPr>
        <w:t xml:space="preserve"> </w:t>
      </w:r>
      <w:r w:rsidR="005F3718">
        <w:rPr>
          <w:rFonts w:ascii="Tahoma" w:hAnsi="Tahoma" w:cs="Tahoma"/>
          <w:szCs w:val="22"/>
          <w:lang w:val="el-GR"/>
        </w:rPr>
        <w:t>ελάχιστο</w:t>
      </w:r>
      <w:r w:rsidR="002C0F19">
        <w:rPr>
          <w:rFonts w:ascii="Tahoma" w:hAnsi="Tahoma" w:cs="Tahoma"/>
          <w:szCs w:val="22"/>
          <w:lang w:val="el-GR"/>
        </w:rPr>
        <w:t xml:space="preserve"> προσόντα:</w:t>
      </w:r>
    </w:p>
    <w:p w14:paraId="350EF2E6" w14:textId="08B4E16A" w:rsidR="00507568" w:rsidRPr="00507568" w:rsidRDefault="00507568" w:rsidP="00950B5E">
      <w:pPr>
        <w:pStyle w:val="afb"/>
        <w:numPr>
          <w:ilvl w:val="0"/>
          <w:numId w:val="88"/>
        </w:numPr>
        <w:suppressAutoHyphens w:val="0"/>
        <w:ind w:left="1080"/>
        <w:rPr>
          <w:rFonts w:cs="Tahoma"/>
          <w:szCs w:val="22"/>
          <w:lang w:val="el-GR"/>
        </w:rPr>
      </w:pPr>
      <w:r w:rsidRPr="00507568">
        <w:rPr>
          <w:rFonts w:cs="Tahoma"/>
          <w:szCs w:val="22"/>
          <w:lang w:val="el-GR"/>
        </w:rPr>
        <w:t>Δίπλωμα τριτοβάθμιας εκπαίδευσης ΑΕΙ θετικής κατεύθυνσης</w:t>
      </w:r>
      <w:r w:rsidR="00DF4147" w:rsidRPr="00950B5E">
        <w:rPr>
          <w:rFonts w:cs="Tahoma"/>
          <w:szCs w:val="22"/>
          <w:lang w:val="el-GR"/>
        </w:rPr>
        <w:t>.</w:t>
      </w:r>
    </w:p>
    <w:p w14:paraId="198924EB" w14:textId="73344299" w:rsidR="00507568" w:rsidRPr="00507568" w:rsidRDefault="00507568" w:rsidP="00950B5E">
      <w:pPr>
        <w:pStyle w:val="afb"/>
        <w:numPr>
          <w:ilvl w:val="0"/>
          <w:numId w:val="88"/>
        </w:numPr>
        <w:suppressAutoHyphens w:val="0"/>
        <w:ind w:left="1080"/>
        <w:rPr>
          <w:rFonts w:cs="Tahoma"/>
          <w:szCs w:val="22"/>
          <w:lang w:val="el-GR"/>
        </w:rPr>
      </w:pPr>
      <w:r w:rsidRPr="00507568">
        <w:rPr>
          <w:rFonts w:cs="Tahoma"/>
          <w:szCs w:val="22"/>
          <w:lang w:val="el-GR"/>
        </w:rPr>
        <w:t xml:space="preserve">5ετή Εμπειρία σε συμβουλευτικές υπηρεσίες πληροφορικής. </w:t>
      </w:r>
    </w:p>
    <w:p w14:paraId="1DB1CAF2" w14:textId="3A315A63" w:rsidR="002C0F19" w:rsidRDefault="00507568">
      <w:pPr>
        <w:pStyle w:val="afb"/>
        <w:numPr>
          <w:ilvl w:val="0"/>
          <w:numId w:val="88"/>
        </w:numPr>
        <w:suppressAutoHyphens w:val="0"/>
        <w:ind w:left="1080"/>
        <w:rPr>
          <w:rFonts w:cs="Tahoma"/>
          <w:szCs w:val="22"/>
          <w:lang w:val="el-GR"/>
        </w:rPr>
      </w:pPr>
      <w:r w:rsidRPr="00507568">
        <w:rPr>
          <w:rFonts w:cs="Tahoma"/>
          <w:szCs w:val="22"/>
          <w:lang w:val="el-GR"/>
        </w:rPr>
        <w:t>3ετή επαγγελματική εμπειρία σε PM έργων ΤΠΕ ως υπεύθυνος ή αναπληρωτής</w:t>
      </w:r>
      <w:r w:rsidR="00DF4147" w:rsidRPr="00950B5E">
        <w:rPr>
          <w:rFonts w:cs="Tahoma"/>
          <w:szCs w:val="22"/>
          <w:lang w:val="el-GR"/>
        </w:rPr>
        <w:t>.</w:t>
      </w:r>
    </w:p>
    <w:p w14:paraId="57802234" w14:textId="77777777" w:rsidR="00332C87" w:rsidRPr="0033120F" w:rsidRDefault="00332C87" w:rsidP="00950B5E">
      <w:pPr>
        <w:pStyle w:val="afb"/>
        <w:suppressAutoHyphens w:val="0"/>
        <w:ind w:left="1080"/>
        <w:rPr>
          <w:rFonts w:cs="Tahoma"/>
          <w:szCs w:val="22"/>
          <w:lang w:val="el-GR"/>
        </w:rPr>
      </w:pPr>
    </w:p>
    <w:p w14:paraId="23B05334" w14:textId="4D181E67" w:rsidR="00A503FB" w:rsidRPr="00950B5E" w:rsidRDefault="00332C87" w:rsidP="00332C87">
      <w:pPr>
        <w:pStyle w:val="afb"/>
        <w:rPr>
          <w:rFonts w:cs="Tahoma"/>
          <w:szCs w:val="22"/>
          <w:lang w:val="el-GR"/>
        </w:rPr>
      </w:pPr>
      <w:r w:rsidRPr="00332C87">
        <w:rPr>
          <w:rFonts w:cs="Tahoma"/>
          <w:szCs w:val="22"/>
          <w:lang w:val="el-GR"/>
        </w:rPr>
        <w:t>Ο ΥΣΤΥ θα είναι επικεφαλής της Ομάδας Έργου και θα έχει την ευθύνη του συντονισμού της Ομάδας Έργου και της εκπροσώπησης του Αναδόχου έναντι της Αναθέτουσας, με αναπληρωτή του τον ΑΥΣΤΥ.</w:t>
      </w:r>
      <w:r w:rsidR="00A33CB8">
        <w:rPr>
          <w:rFonts w:cs="Tahoma"/>
          <w:szCs w:val="22"/>
          <w:lang w:val="el-GR"/>
        </w:rPr>
        <w:t xml:space="preserve"> </w:t>
      </w:r>
      <w:r w:rsidR="00A503FB" w:rsidRPr="0033120F">
        <w:rPr>
          <w:rFonts w:cs="Tahoma"/>
          <w:szCs w:val="22"/>
          <w:lang w:val="el-GR"/>
        </w:rPr>
        <w:t xml:space="preserve">Ο συνολικός προσφερόμενος χρόνος ΥΣΤΥ και ΑΥΣΤΥ θα πρέπει να είναι </w:t>
      </w:r>
      <w:r w:rsidR="00A503FB" w:rsidRPr="0033120F">
        <w:rPr>
          <w:rFonts w:cs="Tahoma"/>
          <w:b/>
          <w:bCs/>
          <w:szCs w:val="22"/>
          <w:lang w:val="el-GR"/>
        </w:rPr>
        <w:t>30 α/μ</w:t>
      </w:r>
      <w:r w:rsidR="00DF4147" w:rsidRPr="00950B5E">
        <w:rPr>
          <w:rFonts w:cs="Tahoma"/>
          <w:szCs w:val="22"/>
          <w:lang w:val="el-GR"/>
        </w:rPr>
        <w:t>.</w:t>
      </w:r>
    </w:p>
    <w:p w14:paraId="3E74C1EA" w14:textId="487E0B6E" w:rsidR="00A503FB" w:rsidRPr="0033120F" w:rsidRDefault="00A503FB" w:rsidP="00950B5E">
      <w:pPr>
        <w:numPr>
          <w:ilvl w:val="0"/>
          <w:numId w:val="47"/>
        </w:numPr>
        <w:tabs>
          <w:tab w:val="clear" w:pos="720"/>
        </w:tabs>
        <w:suppressAutoHyphens w:val="0"/>
        <w:rPr>
          <w:rFonts w:ascii="Tahoma" w:hAnsi="Tahoma" w:cs="Tahoma"/>
          <w:szCs w:val="22"/>
          <w:lang w:val="el-GR"/>
        </w:rPr>
      </w:pPr>
      <w:r w:rsidRPr="0033120F">
        <w:rPr>
          <w:rFonts w:ascii="Tahoma" w:hAnsi="Tahoma" w:cs="Tahoma"/>
          <w:b/>
          <w:szCs w:val="22"/>
          <w:lang w:val="el-GR"/>
        </w:rPr>
        <w:t>Έμπειροι Σύμβουλοι Διαχειριστικής και Επιχειρησιακής Υποστήριξης Έργων</w:t>
      </w:r>
      <w:r w:rsidRPr="0033120F">
        <w:rPr>
          <w:rFonts w:ascii="Tahoma" w:hAnsi="Tahoma" w:cs="Tahoma"/>
          <w:szCs w:val="22"/>
          <w:lang w:val="el-GR"/>
        </w:rPr>
        <w:t xml:space="preserve">, </w:t>
      </w:r>
      <w:r w:rsidR="00140215">
        <w:rPr>
          <w:rFonts w:ascii="Tahoma" w:hAnsi="Tahoma" w:cs="Tahoma"/>
          <w:szCs w:val="22"/>
          <w:lang w:val="el-GR"/>
        </w:rPr>
        <w:t>ως εξής:</w:t>
      </w:r>
    </w:p>
    <w:p w14:paraId="2040078D" w14:textId="7AF4CBC2" w:rsidR="00A503FB" w:rsidRPr="00950B5E" w:rsidRDefault="00A503FB" w:rsidP="00950B5E">
      <w:pPr>
        <w:numPr>
          <w:ilvl w:val="1"/>
          <w:numId w:val="47"/>
        </w:numPr>
        <w:tabs>
          <w:tab w:val="clear" w:pos="1440"/>
        </w:tabs>
        <w:suppressAutoHyphens w:val="0"/>
        <w:ind w:left="1080"/>
        <w:rPr>
          <w:rFonts w:ascii="Tahoma" w:hAnsi="Tahoma" w:cs="Tahoma"/>
          <w:b/>
          <w:bCs/>
          <w:szCs w:val="22"/>
          <w:lang w:val="el-GR"/>
        </w:rPr>
      </w:pPr>
      <w:r w:rsidRPr="0033120F">
        <w:rPr>
          <w:rFonts w:ascii="Tahoma" w:hAnsi="Tahoma" w:cs="Tahoma"/>
          <w:szCs w:val="22"/>
          <w:lang w:val="el-GR"/>
        </w:rPr>
        <w:t>κατάλληλο</w:t>
      </w:r>
      <w:r w:rsidR="00140215">
        <w:rPr>
          <w:rFonts w:ascii="Tahoma" w:hAnsi="Tahoma" w:cs="Tahoma"/>
          <w:szCs w:val="22"/>
          <w:lang w:val="el-GR"/>
        </w:rPr>
        <w:t>ς</w:t>
      </w:r>
      <w:r w:rsidRPr="0033120F">
        <w:rPr>
          <w:rFonts w:ascii="Tahoma" w:hAnsi="Tahoma" w:cs="Tahoma"/>
          <w:szCs w:val="22"/>
          <w:lang w:val="el-GR"/>
        </w:rPr>
        <w:t xml:space="preserve"> αριθμ</w:t>
      </w:r>
      <w:r w:rsidR="00140215">
        <w:rPr>
          <w:rFonts w:ascii="Tahoma" w:hAnsi="Tahoma" w:cs="Tahoma"/>
          <w:szCs w:val="22"/>
          <w:lang w:val="el-GR"/>
        </w:rPr>
        <w:t>ός</w:t>
      </w:r>
      <w:r w:rsidRPr="0033120F">
        <w:rPr>
          <w:rFonts w:ascii="Tahoma" w:hAnsi="Tahoma" w:cs="Tahoma"/>
          <w:szCs w:val="22"/>
          <w:lang w:val="el-GR"/>
        </w:rPr>
        <w:t xml:space="preserve"> ατόμων με απασχόληση on-site ή στην έδρα του αναδόχου ή όπου αλλού απαιτηθεί ανάλογα τις τρέχουσες ανάγκες του έργου (π.χ. σε συναντήσεις), συνολικής απασχόλησης </w:t>
      </w:r>
      <w:r>
        <w:rPr>
          <w:rFonts w:ascii="Tahoma" w:hAnsi="Tahoma" w:cs="Tahoma"/>
          <w:b/>
          <w:bCs/>
          <w:szCs w:val="22"/>
          <w:lang w:val="el-GR"/>
        </w:rPr>
        <w:t>96</w:t>
      </w:r>
      <w:r w:rsidRPr="0033120F">
        <w:rPr>
          <w:rFonts w:ascii="Tahoma" w:hAnsi="Tahoma" w:cs="Tahoma"/>
          <w:b/>
          <w:bCs/>
          <w:szCs w:val="22"/>
          <w:lang w:val="el-GR"/>
        </w:rPr>
        <w:t xml:space="preserve"> α/μ</w:t>
      </w:r>
      <w:r w:rsidR="004A6074" w:rsidRPr="00950B5E">
        <w:rPr>
          <w:rFonts w:ascii="Tahoma" w:hAnsi="Tahoma" w:cs="Tahoma"/>
          <w:szCs w:val="22"/>
          <w:lang w:val="el-GR"/>
        </w:rPr>
        <w:t>,</w:t>
      </w:r>
      <w:r w:rsidR="004A6074">
        <w:rPr>
          <w:rFonts w:ascii="Tahoma" w:hAnsi="Tahoma" w:cs="Tahoma"/>
          <w:szCs w:val="22"/>
          <w:lang w:val="el-GR"/>
        </w:rPr>
        <w:t xml:space="preserve"> οι οποίοι θα πρέπει να διαθέτουν τα ακόλουθα </w:t>
      </w:r>
      <w:r w:rsidR="00557AE8">
        <w:rPr>
          <w:rFonts w:ascii="Tahoma" w:hAnsi="Tahoma" w:cs="Tahoma"/>
          <w:szCs w:val="22"/>
          <w:lang w:val="el-GR"/>
        </w:rPr>
        <w:t>κατ’</w:t>
      </w:r>
      <w:r w:rsidR="00E67475">
        <w:rPr>
          <w:rFonts w:ascii="Tahoma" w:hAnsi="Tahoma" w:cs="Tahoma"/>
          <w:szCs w:val="22"/>
          <w:lang w:val="el-GR"/>
        </w:rPr>
        <w:t xml:space="preserve"> </w:t>
      </w:r>
      <w:r w:rsidR="00557AE8">
        <w:rPr>
          <w:rFonts w:ascii="Tahoma" w:hAnsi="Tahoma" w:cs="Tahoma"/>
          <w:szCs w:val="22"/>
          <w:lang w:val="el-GR"/>
        </w:rPr>
        <w:t xml:space="preserve">ελάχιστο </w:t>
      </w:r>
      <w:r w:rsidR="004A6074">
        <w:rPr>
          <w:rFonts w:ascii="Tahoma" w:hAnsi="Tahoma" w:cs="Tahoma"/>
          <w:szCs w:val="22"/>
          <w:lang w:val="el-GR"/>
        </w:rPr>
        <w:t>προσόντα:</w:t>
      </w:r>
    </w:p>
    <w:p w14:paraId="68A0AC97" w14:textId="5C9A7DB3" w:rsidR="00187A29" w:rsidRPr="00950B5E" w:rsidRDefault="00187A29" w:rsidP="00950B5E">
      <w:pPr>
        <w:pStyle w:val="afb"/>
        <w:numPr>
          <w:ilvl w:val="0"/>
          <w:numId w:val="88"/>
        </w:numPr>
        <w:suppressAutoHyphens w:val="0"/>
        <w:ind w:left="1440"/>
        <w:rPr>
          <w:rFonts w:cs="Tahoma"/>
          <w:szCs w:val="22"/>
          <w:lang w:val="el-GR"/>
        </w:rPr>
      </w:pPr>
      <w:r w:rsidRPr="00950B5E">
        <w:rPr>
          <w:rFonts w:cs="Tahoma"/>
          <w:szCs w:val="22"/>
          <w:lang w:val="el-GR"/>
        </w:rPr>
        <w:lastRenderedPageBreak/>
        <w:t>Δίπλωμα τριτοβάθμιας εκπαίδευσης</w:t>
      </w:r>
      <w:r w:rsidR="00A9202E">
        <w:rPr>
          <w:rFonts w:cs="Tahoma"/>
          <w:szCs w:val="22"/>
          <w:lang w:val="el-GR"/>
        </w:rPr>
        <w:t xml:space="preserve"> </w:t>
      </w:r>
      <w:r w:rsidRPr="00950B5E">
        <w:rPr>
          <w:rFonts w:cs="Tahoma"/>
          <w:szCs w:val="22"/>
          <w:lang w:val="el-GR"/>
        </w:rPr>
        <w:t>ΑΕΙ</w:t>
      </w:r>
      <w:r w:rsidR="005A05BE">
        <w:rPr>
          <w:rFonts w:cs="Tahoma"/>
          <w:szCs w:val="22"/>
          <w:lang w:val="el-GR"/>
        </w:rPr>
        <w:t>.</w:t>
      </w:r>
    </w:p>
    <w:p w14:paraId="7709FFE8" w14:textId="24CEDE23" w:rsidR="00187A29" w:rsidRPr="00950B5E" w:rsidRDefault="00187A29" w:rsidP="00950B5E">
      <w:pPr>
        <w:pStyle w:val="afb"/>
        <w:numPr>
          <w:ilvl w:val="0"/>
          <w:numId w:val="88"/>
        </w:numPr>
        <w:suppressAutoHyphens w:val="0"/>
        <w:ind w:left="1440"/>
        <w:rPr>
          <w:rFonts w:cs="Tahoma"/>
          <w:szCs w:val="22"/>
          <w:lang w:val="el-GR"/>
        </w:rPr>
      </w:pPr>
      <w:r w:rsidRPr="00950B5E">
        <w:rPr>
          <w:rFonts w:cs="Tahoma"/>
          <w:szCs w:val="22"/>
          <w:lang w:val="el-GR"/>
        </w:rPr>
        <w:t>5ετή επαγγελματική εμπειρία σε παροχή υπηρεσιών διαχείρισης ή/και παρακολούθησης έργων</w:t>
      </w:r>
      <w:r w:rsidR="005A05BE">
        <w:rPr>
          <w:rFonts w:cs="Tahoma"/>
          <w:szCs w:val="22"/>
          <w:lang w:val="el-GR"/>
        </w:rPr>
        <w:t>.</w:t>
      </w:r>
    </w:p>
    <w:p w14:paraId="55AB6C6E" w14:textId="1C39C1DF" w:rsidR="00187A29" w:rsidRPr="00950B5E" w:rsidRDefault="00187A29" w:rsidP="00950B5E">
      <w:pPr>
        <w:suppressAutoHyphens w:val="0"/>
        <w:ind w:left="1080"/>
        <w:rPr>
          <w:rFonts w:ascii="Tahoma" w:hAnsi="Tahoma" w:cs="Tahoma"/>
          <w:szCs w:val="22"/>
          <w:lang w:val="el-GR"/>
        </w:rPr>
      </w:pPr>
      <w:r w:rsidRPr="004C4D2E">
        <w:rPr>
          <w:rFonts w:ascii="Tahoma" w:hAnsi="Tahoma" w:cs="Tahoma"/>
          <w:szCs w:val="22"/>
          <w:u w:val="single"/>
          <w:lang w:val="el-GR"/>
        </w:rPr>
        <w:t>Αθροιστικά</w:t>
      </w:r>
      <w:r w:rsidR="00A9202E">
        <w:rPr>
          <w:rFonts w:ascii="Tahoma" w:hAnsi="Tahoma" w:cs="Tahoma"/>
          <w:szCs w:val="22"/>
          <w:lang w:val="el-GR"/>
        </w:rPr>
        <w:t xml:space="preserve"> θα πρέπει να διαθέτουν </w:t>
      </w:r>
      <w:r w:rsidR="0008307A">
        <w:rPr>
          <w:rFonts w:ascii="Tahoma" w:hAnsi="Tahoma" w:cs="Tahoma"/>
          <w:szCs w:val="22"/>
          <w:lang w:val="el-GR"/>
        </w:rPr>
        <w:t>κατ’ ελάχιστο</w:t>
      </w:r>
      <w:r w:rsidRPr="00950B5E">
        <w:rPr>
          <w:rFonts w:ascii="Tahoma" w:hAnsi="Tahoma" w:cs="Tahoma"/>
          <w:szCs w:val="22"/>
          <w:lang w:val="el-GR"/>
        </w:rPr>
        <w:t>:</w:t>
      </w:r>
    </w:p>
    <w:p w14:paraId="5BBDCF80" w14:textId="5C51E81F" w:rsidR="004A6074" w:rsidRPr="00950B5E" w:rsidRDefault="00187A29" w:rsidP="00950B5E">
      <w:pPr>
        <w:pStyle w:val="afb"/>
        <w:numPr>
          <w:ilvl w:val="0"/>
          <w:numId w:val="88"/>
        </w:numPr>
        <w:suppressAutoHyphens w:val="0"/>
        <w:ind w:left="1440"/>
        <w:rPr>
          <w:rFonts w:cs="Tahoma"/>
          <w:szCs w:val="22"/>
          <w:lang w:val="el-GR"/>
        </w:rPr>
      </w:pPr>
      <w:r w:rsidRPr="00950B5E">
        <w:rPr>
          <w:rFonts w:cs="Tahoma"/>
          <w:szCs w:val="22"/>
          <w:lang w:val="el-GR"/>
        </w:rPr>
        <w:t>5ετή επαγγελματική εμπειρία σε διαχειριστική υποστήριξη συγχ</w:t>
      </w:r>
      <w:r w:rsidR="00A33CB8">
        <w:rPr>
          <w:rFonts w:cs="Tahoma"/>
          <w:szCs w:val="22"/>
          <w:lang w:val="el-GR"/>
        </w:rPr>
        <w:t>ρηματοδοτούμε</w:t>
      </w:r>
      <w:r w:rsidRPr="00950B5E">
        <w:rPr>
          <w:rFonts w:cs="Tahoma"/>
          <w:szCs w:val="22"/>
          <w:lang w:val="el-GR"/>
        </w:rPr>
        <w:t>νων έργων</w:t>
      </w:r>
      <w:r w:rsidR="005A05BE">
        <w:rPr>
          <w:rFonts w:cs="Tahoma"/>
          <w:szCs w:val="22"/>
          <w:lang w:val="el-GR"/>
        </w:rPr>
        <w:t>.</w:t>
      </w:r>
    </w:p>
    <w:p w14:paraId="536E6205" w14:textId="21D05D90" w:rsidR="00A503FB" w:rsidRPr="0033120F" w:rsidRDefault="00A503FB" w:rsidP="00950B5E">
      <w:pPr>
        <w:numPr>
          <w:ilvl w:val="0"/>
          <w:numId w:val="47"/>
        </w:numPr>
        <w:tabs>
          <w:tab w:val="clear" w:pos="720"/>
        </w:tabs>
        <w:suppressAutoHyphens w:val="0"/>
        <w:rPr>
          <w:rFonts w:ascii="Tahoma" w:hAnsi="Tahoma" w:cs="Tahoma"/>
          <w:szCs w:val="22"/>
          <w:lang w:val="el-GR"/>
        </w:rPr>
      </w:pPr>
      <w:r w:rsidRPr="0033120F">
        <w:rPr>
          <w:rFonts w:ascii="Tahoma" w:hAnsi="Tahoma" w:cs="Tahoma"/>
          <w:b/>
          <w:szCs w:val="22"/>
          <w:lang w:val="el-GR"/>
        </w:rPr>
        <w:t>Έμπειροι Σύμβουλοι Τεχνικής και Επιστημονικής Υποστήριξης Έργων</w:t>
      </w:r>
      <w:r w:rsidRPr="0033120F">
        <w:rPr>
          <w:rFonts w:ascii="Tahoma" w:hAnsi="Tahoma" w:cs="Tahoma"/>
          <w:szCs w:val="22"/>
          <w:lang w:val="el-GR"/>
        </w:rPr>
        <w:t xml:space="preserve">, </w:t>
      </w:r>
      <w:r w:rsidR="00140215">
        <w:rPr>
          <w:rFonts w:ascii="Tahoma" w:hAnsi="Tahoma" w:cs="Tahoma"/>
          <w:szCs w:val="22"/>
          <w:lang w:val="el-GR"/>
        </w:rPr>
        <w:t>ως εξής:</w:t>
      </w:r>
      <w:r w:rsidRPr="0033120F">
        <w:rPr>
          <w:rFonts w:ascii="Tahoma" w:hAnsi="Tahoma" w:cs="Tahoma"/>
          <w:szCs w:val="22"/>
          <w:lang w:val="el-GR"/>
        </w:rPr>
        <w:t xml:space="preserve"> </w:t>
      </w:r>
    </w:p>
    <w:p w14:paraId="4CB343B1" w14:textId="13BA220E" w:rsidR="00A503FB" w:rsidRPr="00A9202E" w:rsidRDefault="00140215" w:rsidP="00950B5E">
      <w:pPr>
        <w:numPr>
          <w:ilvl w:val="1"/>
          <w:numId w:val="47"/>
        </w:numPr>
        <w:tabs>
          <w:tab w:val="clear" w:pos="1440"/>
        </w:tabs>
        <w:suppressAutoHyphens w:val="0"/>
        <w:ind w:left="1080"/>
        <w:rPr>
          <w:rFonts w:ascii="Tahoma" w:hAnsi="Tahoma" w:cs="Tahoma"/>
          <w:szCs w:val="22"/>
          <w:lang w:val="el-GR"/>
        </w:rPr>
      </w:pPr>
      <w:r>
        <w:rPr>
          <w:rFonts w:ascii="Tahoma" w:hAnsi="Tahoma" w:cs="Tahoma"/>
          <w:szCs w:val="22"/>
          <w:lang w:val="el-GR"/>
        </w:rPr>
        <w:t>κ</w:t>
      </w:r>
      <w:r w:rsidR="00A503FB" w:rsidRPr="0033120F">
        <w:rPr>
          <w:rFonts w:ascii="Tahoma" w:hAnsi="Tahoma" w:cs="Tahoma"/>
          <w:szCs w:val="22"/>
          <w:lang w:val="el-GR"/>
        </w:rPr>
        <w:t>ατάλληλο</w:t>
      </w:r>
      <w:r>
        <w:rPr>
          <w:rFonts w:ascii="Tahoma" w:hAnsi="Tahoma" w:cs="Tahoma"/>
          <w:szCs w:val="22"/>
          <w:lang w:val="el-GR"/>
        </w:rPr>
        <w:t>ς</w:t>
      </w:r>
      <w:r w:rsidR="00A503FB" w:rsidRPr="0033120F">
        <w:rPr>
          <w:rFonts w:ascii="Tahoma" w:hAnsi="Tahoma" w:cs="Tahoma"/>
          <w:szCs w:val="22"/>
          <w:lang w:val="el-GR"/>
        </w:rPr>
        <w:t xml:space="preserve"> αριθμ</w:t>
      </w:r>
      <w:r>
        <w:rPr>
          <w:rFonts w:ascii="Tahoma" w:hAnsi="Tahoma" w:cs="Tahoma"/>
          <w:szCs w:val="22"/>
          <w:lang w:val="el-GR"/>
        </w:rPr>
        <w:t>ός</w:t>
      </w:r>
      <w:r w:rsidR="00A503FB" w:rsidRPr="0033120F">
        <w:rPr>
          <w:rFonts w:ascii="Tahoma" w:hAnsi="Tahoma" w:cs="Tahoma"/>
          <w:szCs w:val="22"/>
          <w:lang w:val="el-GR"/>
        </w:rPr>
        <w:t xml:space="preserve"> ατόμων με απασχόληση on-site ή στην έδρα του αναδόχου ή όπου αλλού απαιτηθεί ανάλογα </w:t>
      </w:r>
      <w:r w:rsidR="00A9202E">
        <w:rPr>
          <w:rFonts w:ascii="Tahoma" w:hAnsi="Tahoma" w:cs="Tahoma"/>
          <w:szCs w:val="22"/>
          <w:lang w:val="el-GR"/>
        </w:rPr>
        <w:t>τις</w:t>
      </w:r>
      <w:r w:rsidR="00A503FB" w:rsidRPr="0033120F">
        <w:rPr>
          <w:rFonts w:ascii="Tahoma" w:hAnsi="Tahoma" w:cs="Tahoma"/>
          <w:szCs w:val="22"/>
          <w:lang w:val="el-GR"/>
        </w:rPr>
        <w:t xml:space="preserve"> τρέχουσες ανάγκες του έργου (π.χ. σε συναντήσεις), συνολικής απασχόλησης </w:t>
      </w:r>
      <w:r w:rsidR="00A503FB" w:rsidRPr="0033120F">
        <w:rPr>
          <w:rFonts w:ascii="Tahoma" w:hAnsi="Tahoma" w:cs="Tahoma"/>
          <w:b/>
          <w:bCs/>
          <w:szCs w:val="22"/>
          <w:lang w:val="el-GR"/>
        </w:rPr>
        <w:t>1</w:t>
      </w:r>
      <w:r w:rsidR="00A503FB">
        <w:rPr>
          <w:rFonts w:ascii="Tahoma" w:hAnsi="Tahoma" w:cs="Tahoma"/>
          <w:b/>
          <w:bCs/>
          <w:szCs w:val="22"/>
          <w:lang w:val="el-GR"/>
        </w:rPr>
        <w:t>34</w:t>
      </w:r>
      <w:r w:rsidR="00A503FB" w:rsidRPr="0033120F">
        <w:rPr>
          <w:rFonts w:ascii="Tahoma" w:hAnsi="Tahoma" w:cs="Tahoma"/>
          <w:b/>
          <w:bCs/>
          <w:szCs w:val="22"/>
          <w:lang w:val="el-GR"/>
        </w:rPr>
        <w:t xml:space="preserve"> α/μ</w:t>
      </w:r>
      <w:r w:rsidR="00A9202E">
        <w:rPr>
          <w:rFonts w:ascii="Tahoma" w:hAnsi="Tahoma" w:cs="Tahoma"/>
          <w:szCs w:val="22"/>
          <w:lang w:val="el-GR"/>
        </w:rPr>
        <w:t>,</w:t>
      </w:r>
      <w:r w:rsidR="00A9202E">
        <w:rPr>
          <w:rFonts w:ascii="Tahoma" w:hAnsi="Tahoma" w:cs="Tahoma"/>
          <w:b/>
          <w:szCs w:val="22"/>
          <w:lang w:val="el-GR"/>
        </w:rPr>
        <w:t xml:space="preserve"> </w:t>
      </w:r>
      <w:r w:rsidR="00A9202E">
        <w:rPr>
          <w:rFonts w:ascii="Tahoma" w:hAnsi="Tahoma" w:cs="Tahoma"/>
          <w:bCs/>
          <w:szCs w:val="22"/>
          <w:lang w:val="el-GR"/>
        </w:rPr>
        <w:t>οι οποίοι θα πρέπει να διαθέτουν τα ακόλουθα κατ’ελάχιστο προσόντα:</w:t>
      </w:r>
    </w:p>
    <w:p w14:paraId="04C0BB0F" w14:textId="0AC508D7" w:rsidR="00066AF4" w:rsidRPr="00066AF4" w:rsidRDefault="00066AF4" w:rsidP="00950B5E">
      <w:pPr>
        <w:pStyle w:val="afb"/>
        <w:numPr>
          <w:ilvl w:val="0"/>
          <w:numId w:val="88"/>
        </w:numPr>
        <w:suppressAutoHyphens w:val="0"/>
        <w:ind w:left="1440"/>
        <w:rPr>
          <w:rFonts w:cs="Tahoma"/>
          <w:szCs w:val="22"/>
          <w:lang w:val="el-GR"/>
        </w:rPr>
      </w:pPr>
      <w:r w:rsidRPr="00066AF4">
        <w:rPr>
          <w:rFonts w:cs="Tahoma"/>
          <w:szCs w:val="22"/>
          <w:lang w:val="el-GR"/>
        </w:rPr>
        <w:t>Δίπλωμα τριτοβάθμιας εκπαίδευσης ΑΕΙ στον τομέα</w:t>
      </w:r>
      <w:r>
        <w:rPr>
          <w:rFonts w:cs="Tahoma"/>
          <w:szCs w:val="22"/>
          <w:lang w:val="el-GR"/>
        </w:rPr>
        <w:t xml:space="preserve"> των</w:t>
      </w:r>
      <w:r w:rsidRPr="00066AF4">
        <w:rPr>
          <w:rFonts w:cs="Tahoma"/>
          <w:szCs w:val="22"/>
          <w:lang w:val="el-GR"/>
        </w:rPr>
        <w:t xml:space="preserve"> ΤΠΕ</w:t>
      </w:r>
      <w:r w:rsidR="005A05BE">
        <w:rPr>
          <w:rFonts w:cs="Tahoma"/>
          <w:szCs w:val="22"/>
          <w:lang w:val="el-GR"/>
        </w:rPr>
        <w:t>.</w:t>
      </w:r>
    </w:p>
    <w:p w14:paraId="70D4F002" w14:textId="15E99E80" w:rsidR="00066AF4" w:rsidRPr="00066AF4" w:rsidRDefault="00066AF4" w:rsidP="00950B5E">
      <w:pPr>
        <w:pStyle w:val="afb"/>
        <w:numPr>
          <w:ilvl w:val="0"/>
          <w:numId w:val="88"/>
        </w:numPr>
        <w:suppressAutoHyphens w:val="0"/>
        <w:ind w:left="1440"/>
        <w:rPr>
          <w:rFonts w:cs="Tahoma"/>
          <w:szCs w:val="22"/>
          <w:lang w:val="el-GR"/>
        </w:rPr>
      </w:pPr>
      <w:r w:rsidRPr="00066AF4">
        <w:rPr>
          <w:rFonts w:cs="Tahoma"/>
          <w:szCs w:val="22"/>
          <w:lang w:val="el-GR"/>
        </w:rPr>
        <w:t>5ετής επαγγελματική εμπειρία σε σχεδίαση ή/και υλοποίηση έργων ΤΠΕ.</w:t>
      </w:r>
    </w:p>
    <w:p w14:paraId="34087A75" w14:textId="33FAF319" w:rsidR="00066AF4" w:rsidRPr="00066AF4" w:rsidRDefault="00066AF4" w:rsidP="00950B5E">
      <w:pPr>
        <w:suppressAutoHyphens w:val="0"/>
        <w:ind w:left="1080"/>
        <w:rPr>
          <w:rFonts w:ascii="Tahoma" w:hAnsi="Tahoma" w:cs="Tahoma"/>
          <w:szCs w:val="22"/>
          <w:lang w:val="el-GR"/>
        </w:rPr>
      </w:pPr>
      <w:r w:rsidRPr="004C4D2E">
        <w:rPr>
          <w:rFonts w:ascii="Tahoma" w:hAnsi="Tahoma" w:cs="Tahoma"/>
          <w:szCs w:val="22"/>
          <w:u w:val="single"/>
          <w:lang w:val="el-GR"/>
        </w:rPr>
        <w:t>Αθροιστικά</w:t>
      </w:r>
      <w:r>
        <w:rPr>
          <w:rFonts w:ascii="Tahoma" w:hAnsi="Tahoma" w:cs="Tahoma"/>
          <w:szCs w:val="22"/>
          <w:lang w:val="el-GR"/>
        </w:rPr>
        <w:t xml:space="preserve"> θα πρέπει να διαθέτουν κατ</w:t>
      </w:r>
      <w:r w:rsidR="004C4D2E">
        <w:rPr>
          <w:rFonts w:ascii="Tahoma" w:hAnsi="Tahoma" w:cs="Tahoma"/>
          <w:szCs w:val="22"/>
          <w:lang w:val="el-GR"/>
        </w:rPr>
        <w:t xml:space="preserve"> </w:t>
      </w:r>
      <w:r>
        <w:rPr>
          <w:rFonts w:ascii="Tahoma" w:hAnsi="Tahoma" w:cs="Tahoma"/>
          <w:szCs w:val="22"/>
          <w:lang w:val="el-GR"/>
        </w:rPr>
        <w:t>’ελάχιστο:</w:t>
      </w:r>
    </w:p>
    <w:p w14:paraId="600D8434" w14:textId="0EEE3355" w:rsidR="00A9202E" w:rsidRPr="0033120F" w:rsidRDefault="00066AF4" w:rsidP="00950B5E">
      <w:pPr>
        <w:pStyle w:val="afb"/>
        <w:numPr>
          <w:ilvl w:val="0"/>
          <w:numId w:val="88"/>
        </w:numPr>
        <w:suppressAutoHyphens w:val="0"/>
        <w:ind w:left="1440"/>
        <w:rPr>
          <w:rFonts w:cs="Tahoma"/>
          <w:szCs w:val="22"/>
          <w:lang w:val="el-GR"/>
        </w:rPr>
      </w:pPr>
      <w:r w:rsidRPr="00066AF4">
        <w:rPr>
          <w:rFonts w:cs="Tahoma"/>
          <w:szCs w:val="22"/>
          <w:lang w:val="el-GR"/>
        </w:rPr>
        <w:t xml:space="preserve">5ετή επαγγελματική εμπειρία σε υπηρεσίες ανάπτυξης ή/και υποστήριξης </w:t>
      </w:r>
      <w:r w:rsidR="004C4D2E">
        <w:rPr>
          <w:rFonts w:cs="Tahoma"/>
          <w:szCs w:val="22"/>
          <w:lang w:val="el-GR"/>
        </w:rPr>
        <w:t xml:space="preserve">υλοποίησης </w:t>
      </w:r>
      <w:r w:rsidRPr="00066AF4">
        <w:rPr>
          <w:rFonts w:cs="Tahoma"/>
          <w:szCs w:val="22"/>
          <w:lang w:val="el-GR"/>
        </w:rPr>
        <w:t xml:space="preserve">πληροφοριακών συστημάτων παροχής </w:t>
      </w:r>
      <w:r w:rsidR="004C4D2E">
        <w:rPr>
          <w:rFonts w:cs="Tahoma"/>
          <w:szCs w:val="22"/>
          <w:lang w:val="el-GR"/>
        </w:rPr>
        <w:t>ηλεκτρονικών</w:t>
      </w:r>
      <w:r w:rsidRPr="00066AF4">
        <w:rPr>
          <w:rFonts w:cs="Tahoma"/>
          <w:szCs w:val="22"/>
          <w:lang w:val="el-GR"/>
        </w:rPr>
        <w:t xml:space="preserve"> υπηρεσιών προς δημόσιους φορείς ή/και ιδιώτες</w:t>
      </w:r>
      <w:r w:rsidR="005A05BE">
        <w:rPr>
          <w:rFonts w:cs="Tahoma"/>
          <w:szCs w:val="22"/>
          <w:lang w:val="el-GR"/>
        </w:rPr>
        <w:t>.</w:t>
      </w:r>
    </w:p>
    <w:p w14:paraId="1438AA08" w14:textId="35D2FEA3" w:rsidR="00A503FB" w:rsidRPr="0033120F" w:rsidRDefault="00A503FB" w:rsidP="00950B5E">
      <w:pPr>
        <w:numPr>
          <w:ilvl w:val="0"/>
          <w:numId w:val="47"/>
        </w:numPr>
        <w:tabs>
          <w:tab w:val="clear" w:pos="720"/>
        </w:tabs>
        <w:suppressAutoHyphens w:val="0"/>
        <w:rPr>
          <w:rFonts w:ascii="Tahoma" w:hAnsi="Tahoma" w:cs="Tahoma"/>
          <w:szCs w:val="22"/>
          <w:lang w:val="el-GR"/>
        </w:rPr>
      </w:pPr>
      <w:r w:rsidRPr="0033120F">
        <w:rPr>
          <w:rFonts w:ascii="Tahoma" w:hAnsi="Tahoma" w:cs="Tahoma"/>
          <w:b/>
          <w:szCs w:val="22"/>
          <w:lang w:val="el-GR"/>
        </w:rPr>
        <w:t>Εξειδικευμένοι Εμπειρογνώμονες</w:t>
      </w:r>
      <w:r w:rsidRPr="0033120F">
        <w:rPr>
          <w:rFonts w:ascii="Tahoma" w:hAnsi="Tahoma" w:cs="Tahoma"/>
          <w:szCs w:val="22"/>
          <w:lang w:val="el-GR"/>
        </w:rPr>
        <w:t>, με τ</w:t>
      </w:r>
      <w:r w:rsidR="002115B2">
        <w:rPr>
          <w:rFonts w:ascii="Tahoma" w:hAnsi="Tahoma" w:cs="Tahoma"/>
          <w:szCs w:val="22"/>
          <w:lang w:val="el-GR"/>
        </w:rPr>
        <w:t>α</w:t>
      </w:r>
      <w:r w:rsidRPr="0033120F">
        <w:rPr>
          <w:rFonts w:ascii="Tahoma" w:hAnsi="Tahoma" w:cs="Tahoma"/>
          <w:szCs w:val="22"/>
          <w:lang w:val="el-GR"/>
        </w:rPr>
        <w:t xml:space="preserve"> ακόλουθ</w:t>
      </w:r>
      <w:r w:rsidR="002115B2">
        <w:rPr>
          <w:rFonts w:ascii="Tahoma" w:hAnsi="Tahoma" w:cs="Tahoma"/>
          <w:szCs w:val="22"/>
          <w:lang w:val="el-GR"/>
        </w:rPr>
        <w:t>α</w:t>
      </w:r>
      <w:r w:rsidRPr="0033120F">
        <w:rPr>
          <w:rFonts w:ascii="Tahoma" w:hAnsi="Tahoma" w:cs="Tahoma"/>
          <w:szCs w:val="22"/>
          <w:lang w:val="el-GR"/>
        </w:rPr>
        <w:t xml:space="preserve"> προφίλ:</w:t>
      </w:r>
    </w:p>
    <w:p w14:paraId="4B172773" w14:textId="7A7F72D3" w:rsidR="00534A77" w:rsidRDefault="00A503FB" w:rsidP="00950B5E">
      <w:pPr>
        <w:numPr>
          <w:ilvl w:val="1"/>
          <w:numId w:val="47"/>
        </w:numPr>
        <w:tabs>
          <w:tab w:val="clear" w:pos="1440"/>
          <w:tab w:val="left" w:pos="1080"/>
        </w:tabs>
        <w:suppressAutoHyphens w:val="0"/>
        <w:ind w:left="1080"/>
        <w:rPr>
          <w:rFonts w:ascii="Tahoma" w:hAnsi="Tahoma" w:cs="Tahoma"/>
          <w:szCs w:val="22"/>
          <w:lang w:val="el-GR"/>
        </w:rPr>
      </w:pPr>
      <w:r w:rsidRPr="0033120F">
        <w:rPr>
          <w:rFonts w:ascii="Tahoma" w:hAnsi="Tahoma" w:cs="Tahoma"/>
          <w:szCs w:val="22"/>
          <w:lang w:val="el-GR"/>
        </w:rPr>
        <w:t xml:space="preserve">Τεχνικοί εμπειρογνώμονες, συνολικής ανθρωποπροσπάθειας </w:t>
      </w:r>
      <w:r w:rsidRPr="0033120F">
        <w:rPr>
          <w:rFonts w:ascii="Tahoma" w:hAnsi="Tahoma" w:cs="Tahoma"/>
          <w:b/>
          <w:bCs/>
          <w:szCs w:val="22"/>
          <w:lang w:val="el-GR"/>
        </w:rPr>
        <w:t>14 α/μ</w:t>
      </w:r>
      <w:r w:rsidR="00534A77">
        <w:rPr>
          <w:rFonts w:ascii="Tahoma" w:hAnsi="Tahoma" w:cs="Tahoma"/>
          <w:szCs w:val="22"/>
          <w:lang w:val="el-GR"/>
        </w:rPr>
        <w:t>, οι οποίοι θα πρέπει να διαθέτουν κατ’</w:t>
      </w:r>
      <w:r w:rsidR="0008307A">
        <w:rPr>
          <w:rFonts w:ascii="Tahoma" w:hAnsi="Tahoma" w:cs="Tahoma"/>
          <w:szCs w:val="22"/>
          <w:lang w:val="el-GR"/>
        </w:rPr>
        <w:t xml:space="preserve"> </w:t>
      </w:r>
      <w:r w:rsidR="00534A77">
        <w:rPr>
          <w:rFonts w:ascii="Tahoma" w:hAnsi="Tahoma" w:cs="Tahoma"/>
          <w:szCs w:val="22"/>
          <w:lang w:val="el-GR"/>
        </w:rPr>
        <w:t>ελάχιστον τα ακόλουθα προσόντα:</w:t>
      </w:r>
    </w:p>
    <w:p w14:paraId="5C16B56C" w14:textId="563C4FD0" w:rsidR="00534A77" w:rsidRPr="00534A77" w:rsidRDefault="00534A77" w:rsidP="00950B5E">
      <w:pPr>
        <w:pStyle w:val="afb"/>
        <w:numPr>
          <w:ilvl w:val="0"/>
          <w:numId w:val="88"/>
        </w:numPr>
        <w:suppressAutoHyphens w:val="0"/>
        <w:ind w:left="1440"/>
        <w:rPr>
          <w:rFonts w:cs="Tahoma"/>
          <w:szCs w:val="22"/>
          <w:lang w:val="el-GR"/>
        </w:rPr>
      </w:pPr>
      <w:r w:rsidRPr="00534A77">
        <w:rPr>
          <w:rFonts w:cs="Tahoma"/>
          <w:szCs w:val="22"/>
          <w:lang w:val="el-GR"/>
        </w:rPr>
        <w:t>Δίπλωμα τριτοβάθμιας εκπαίδευσης ΑΕΙ στον τομέα ΤΠΕ</w:t>
      </w:r>
    </w:p>
    <w:p w14:paraId="6E3AE711" w14:textId="5C546571" w:rsidR="00534A77" w:rsidRPr="00534A77" w:rsidRDefault="00534A77" w:rsidP="00950B5E">
      <w:pPr>
        <w:pStyle w:val="afb"/>
        <w:numPr>
          <w:ilvl w:val="0"/>
          <w:numId w:val="88"/>
        </w:numPr>
        <w:suppressAutoHyphens w:val="0"/>
        <w:ind w:left="1440"/>
        <w:rPr>
          <w:rFonts w:cs="Tahoma"/>
          <w:szCs w:val="22"/>
          <w:lang w:val="el-GR"/>
        </w:rPr>
      </w:pPr>
      <w:r w:rsidRPr="00534A77">
        <w:rPr>
          <w:rFonts w:cs="Tahoma"/>
          <w:szCs w:val="22"/>
          <w:lang w:val="el-GR"/>
        </w:rPr>
        <w:t>6ετή επαγγελματική εμπειρία σε σχεδίαση ή/και υλοποίηση έργων ΤΠΕ.</w:t>
      </w:r>
    </w:p>
    <w:p w14:paraId="64BF7A86" w14:textId="57E11757" w:rsidR="00534A77" w:rsidRPr="00534A77" w:rsidRDefault="00534A77" w:rsidP="00950B5E">
      <w:pPr>
        <w:suppressAutoHyphens w:val="0"/>
        <w:ind w:left="1080"/>
        <w:rPr>
          <w:rFonts w:ascii="Tahoma" w:hAnsi="Tahoma" w:cs="Tahoma"/>
          <w:szCs w:val="22"/>
          <w:lang w:val="el-GR"/>
        </w:rPr>
      </w:pPr>
      <w:r w:rsidRPr="004A3300">
        <w:rPr>
          <w:rFonts w:ascii="Tahoma" w:hAnsi="Tahoma" w:cs="Tahoma"/>
          <w:szCs w:val="22"/>
          <w:u w:val="single"/>
          <w:lang w:val="el-GR"/>
        </w:rPr>
        <w:t>Αθροιστικά</w:t>
      </w:r>
      <w:r>
        <w:rPr>
          <w:rFonts w:ascii="Tahoma" w:hAnsi="Tahoma" w:cs="Tahoma"/>
          <w:szCs w:val="22"/>
          <w:lang w:val="el-GR"/>
        </w:rPr>
        <w:t xml:space="preserve"> θα πρέπει να διαθέτουν κατ’</w:t>
      </w:r>
      <w:r w:rsidR="0008307A">
        <w:rPr>
          <w:rFonts w:ascii="Tahoma" w:hAnsi="Tahoma" w:cs="Tahoma"/>
          <w:szCs w:val="22"/>
          <w:lang w:val="el-GR"/>
        </w:rPr>
        <w:t xml:space="preserve"> </w:t>
      </w:r>
      <w:r>
        <w:rPr>
          <w:rFonts w:ascii="Tahoma" w:hAnsi="Tahoma" w:cs="Tahoma"/>
          <w:szCs w:val="22"/>
          <w:lang w:val="el-GR"/>
        </w:rPr>
        <w:t>ελάχιστο</w:t>
      </w:r>
      <w:r w:rsidRPr="00534A77">
        <w:rPr>
          <w:rFonts w:ascii="Tahoma" w:hAnsi="Tahoma" w:cs="Tahoma"/>
          <w:szCs w:val="22"/>
          <w:lang w:val="el-GR"/>
        </w:rPr>
        <w:t>:</w:t>
      </w:r>
    </w:p>
    <w:p w14:paraId="5CDFA861" w14:textId="2FB882EC" w:rsidR="00A503FB" w:rsidRPr="0033120F" w:rsidRDefault="00534A77" w:rsidP="00950B5E">
      <w:pPr>
        <w:pStyle w:val="afb"/>
        <w:numPr>
          <w:ilvl w:val="0"/>
          <w:numId w:val="88"/>
        </w:numPr>
        <w:suppressAutoHyphens w:val="0"/>
        <w:ind w:left="1440"/>
        <w:rPr>
          <w:rFonts w:cs="Tahoma"/>
          <w:szCs w:val="22"/>
          <w:lang w:val="el-GR"/>
        </w:rPr>
      </w:pPr>
      <w:r w:rsidRPr="00534A77">
        <w:rPr>
          <w:rFonts w:cs="Tahoma"/>
          <w:szCs w:val="22"/>
          <w:lang w:val="el-GR"/>
        </w:rPr>
        <w:t xml:space="preserve">6ετή εμπειρία σε υπηρεσίες ανάπτυξης ή/και υποστήριξης </w:t>
      </w:r>
      <w:r w:rsidR="004A3300">
        <w:rPr>
          <w:rFonts w:cs="Tahoma"/>
          <w:szCs w:val="22"/>
          <w:lang w:val="el-GR"/>
        </w:rPr>
        <w:t xml:space="preserve">υλοποίησης </w:t>
      </w:r>
      <w:r w:rsidRPr="00534A77">
        <w:rPr>
          <w:rFonts w:cs="Tahoma"/>
          <w:szCs w:val="22"/>
          <w:lang w:val="el-GR"/>
        </w:rPr>
        <w:t xml:space="preserve">πληροφοριακών συστημάτων παροχής </w:t>
      </w:r>
      <w:r w:rsidR="004A3300">
        <w:rPr>
          <w:rFonts w:cs="Tahoma"/>
          <w:szCs w:val="22"/>
          <w:lang w:val="el-GR"/>
        </w:rPr>
        <w:t>ηλεκτρονικών</w:t>
      </w:r>
      <w:r w:rsidRPr="00534A77">
        <w:rPr>
          <w:rFonts w:cs="Tahoma"/>
          <w:szCs w:val="22"/>
          <w:lang w:val="el-GR"/>
        </w:rPr>
        <w:t xml:space="preserve"> υπηρεσιών προς δημόσιους φορείς ή/και ιδιώτες</w:t>
      </w:r>
      <w:r>
        <w:rPr>
          <w:rFonts w:cs="Tahoma"/>
          <w:szCs w:val="22"/>
          <w:lang w:val="el-GR"/>
        </w:rPr>
        <w:t>.</w:t>
      </w:r>
    </w:p>
    <w:p w14:paraId="0B4B8947" w14:textId="6E4ADD22" w:rsidR="00A503FB" w:rsidRPr="00950B5E" w:rsidRDefault="00A503FB" w:rsidP="00950B5E">
      <w:pPr>
        <w:numPr>
          <w:ilvl w:val="1"/>
          <w:numId w:val="47"/>
        </w:numPr>
        <w:tabs>
          <w:tab w:val="clear" w:pos="1440"/>
        </w:tabs>
        <w:suppressAutoHyphens w:val="0"/>
        <w:ind w:left="1170"/>
        <w:rPr>
          <w:rFonts w:ascii="Tahoma" w:hAnsi="Tahoma" w:cs="Tahoma"/>
          <w:b/>
          <w:bCs/>
          <w:szCs w:val="22"/>
          <w:lang w:val="el-GR"/>
        </w:rPr>
      </w:pPr>
      <w:r w:rsidRPr="0033120F">
        <w:rPr>
          <w:rFonts w:ascii="Tahoma" w:hAnsi="Tahoma" w:cs="Tahoma"/>
          <w:szCs w:val="22"/>
          <w:lang w:val="el-GR"/>
        </w:rPr>
        <w:t xml:space="preserve">Νομικός εμπειρογνώμονας, συνολικής ανθρωποπροσπάθειας </w:t>
      </w:r>
      <w:r w:rsidRPr="0033120F">
        <w:rPr>
          <w:rFonts w:ascii="Tahoma" w:hAnsi="Tahoma" w:cs="Tahoma"/>
          <w:b/>
          <w:bCs/>
          <w:szCs w:val="22"/>
          <w:lang w:val="el-GR"/>
        </w:rPr>
        <w:t>6 α/μ</w:t>
      </w:r>
      <w:r w:rsidR="00534A77">
        <w:rPr>
          <w:rFonts w:ascii="Tahoma" w:hAnsi="Tahoma" w:cs="Tahoma"/>
          <w:szCs w:val="22"/>
          <w:lang w:val="el-GR"/>
        </w:rPr>
        <w:t xml:space="preserve">, ο οποίος </w:t>
      </w:r>
      <w:r w:rsidR="00F82AE4">
        <w:rPr>
          <w:rFonts w:ascii="Tahoma" w:hAnsi="Tahoma" w:cs="Tahoma"/>
          <w:szCs w:val="22"/>
          <w:lang w:val="el-GR"/>
        </w:rPr>
        <w:t>θα πρέπει κατ’</w:t>
      </w:r>
      <w:r w:rsidR="008E050D">
        <w:rPr>
          <w:rFonts w:ascii="Tahoma" w:hAnsi="Tahoma" w:cs="Tahoma"/>
          <w:szCs w:val="22"/>
          <w:lang w:val="el-GR"/>
        </w:rPr>
        <w:t xml:space="preserve"> </w:t>
      </w:r>
      <w:r w:rsidR="00F82AE4">
        <w:rPr>
          <w:rFonts w:ascii="Tahoma" w:hAnsi="Tahoma" w:cs="Tahoma"/>
          <w:szCs w:val="22"/>
          <w:lang w:val="el-GR"/>
        </w:rPr>
        <w:t>ελάχιστο να διαθέτει τα ακόλουθα προσόντα:</w:t>
      </w:r>
    </w:p>
    <w:p w14:paraId="45F469B3" w14:textId="3CBAC193" w:rsidR="00F82AE4" w:rsidRDefault="002115B2" w:rsidP="00950B5E">
      <w:pPr>
        <w:pStyle w:val="afb"/>
        <w:numPr>
          <w:ilvl w:val="0"/>
          <w:numId w:val="88"/>
        </w:numPr>
        <w:suppressAutoHyphens w:val="0"/>
        <w:ind w:left="1440"/>
        <w:rPr>
          <w:rFonts w:cs="Tahoma"/>
          <w:szCs w:val="22"/>
          <w:lang w:val="el-GR"/>
        </w:rPr>
      </w:pPr>
      <w:r w:rsidRPr="00950B5E">
        <w:rPr>
          <w:rFonts w:cs="Tahoma"/>
          <w:szCs w:val="22"/>
          <w:lang w:val="el-GR"/>
        </w:rPr>
        <w:t>Δίπλωμα νομικής</w:t>
      </w:r>
      <w:r>
        <w:rPr>
          <w:rFonts w:cs="Tahoma"/>
          <w:szCs w:val="22"/>
          <w:lang w:val="el-GR"/>
        </w:rPr>
        <w:t>.</w:t>
      </w:r>
    </w:p>
    <w:p w14:paraId="63A10A01" w14:textId="4D42CA2C" w:rsidR="004A3300" w:rsidRPr="00950B5E" w:rsidRDefault="004A3300" w:rsidP="004A3300">
      <w:pPr>
        <w:pStyle w:val="afb"/>
        <w:numPr>
          <w:ilvl w:val="0"/>
          <w:numId w:val="88"/>
        </w:numPr>
        <w:suppressAutoHyphens w:val="0"/>
        <w:ind w:left="1440"/>
        <w:rPr>
          <w:rFonts w:cs="Tahoma"/>
          <w:szCs w:val="22"/>
          <w:lang w:val="el-GR"/>
        </w:rPr>
      </w:pPr>
      <w:r w:rsidRPr="004A3300">
        <w:rPr>
          <w:rFonts w:cs="Tahoma"/>
          <w:szCs w:val="22"/>
          <w:lang w:val="el-GR"/>
        </w:rPr>
        <w:t>6ετή εμπειρία σε δημόσιες συμβάσεις έργων, προμηθειών ή υπηρεσιών</w:t>
      </w:r>
    </w:p>
    <w:p w14:paraId="6BDE1BD1" w14:textId="77777777" w:rsidR="00A503FB" w:rsidRPr="0033120F" w:rsidRDefault="00A503FB" w:rsidP="005A05BE">
      <w:pPr>
        <w:suppressAutoHyphens w:val="0"/>
        <w:ind w:left="720"/>
        <w:rPr>
          <w:rFonts w:ascii="Tahoma" w:hAnsi="Tahoma" w:cs="Tahoma"/>
          <w:szCs w:val="22"/>
          <w:lang w:val="el-GR"/>
        </w:rPr>
      </w:pPr>
      <w:r w:rsidRPr="0033120F">
        <w:rPr>
          <w:rFonts w:ascii="Tahoma" w:hAnsi="Tahoma" w:cs="Tahoma"/>
          <w:szCs w:val="22"/>
          <w:lang w:val="el-GR"/>
        </w:rPr>
        <w:t>οι οποίοι θα υποστηρίζουν κατά περίπτωση τις εργασίες του ΣΤΥ, αναλαμβάνοντας ειδικά / εξειδικευμένα καθήκοντα όπως την εκπόνηση εξειδικευμένων εμπειρογνωμοσυνών, κλπ.</w:t>
      </w:r>
    </w:p>
    <w:p w14:paraId="6F28C040" w14:textId="77777777" w:rsidR="00A503FB" w:rsidRPr="001A38A9" w:rsidRDefault="00A503FB" w:rsidP="00E507F2">
      <w:pPr>
        <w:rPr>
          <w:rFonts w:ascii="Tahoma" w:hAnsi="Tahoma"/>
          <w:lang w:val="el-GR"/>
        </w:rPr>
      </w:pPr>
    </w:p>
    <w:p w14:paraId="25CBBBC3" w14:textId="4ECAB081" w:rsidR="00180C9E" w:rsidRPr="0087565D" w:rsidRDefault="00180C9E" w:rsidP="00EA72C1">
      <w:pPr>
        <w:pStyle w:val="3"/>
      </w:pPr>
      <w:bookmarkStart w:id="151" w:name="_Ref479335705"/>
      <w:bookmarkStart w:id="152" w:name="_Toc89934390"/>
      <w:bookmarkStart w:id="153" w:name="_Toc89942129"/>
      <w:bookmarkStart w:id="154" w:name="_Toc126513886"/>
      <w:r w:rsidRPr="00A33CB8">
        <w:t>Πρότυπα διασφάλισης ποιότητας</w:t>
      </w:r>
      <w:bookmarkEnd w:id="151"/>
      <w:bookmarkEnd w:id="152"/>
      <w:bookmarkEnd w:id="153"/>
      <w:bookmarkEnd w:id="154"/>
    </w:p>
    <w:p w14:paraId="0594CF5C" w14:textId="1652DCD1" w:rsidR="000F6046" w:rsidRPr="0033120F" w:rsidRDefault="002736D9" w:rsidP="002E06EB">
      <w:pPr>
        <w:pStyle w:val="Normal2"/>
        <w:rPr>
          <w:rFonts w:ascii="Tahoma" w:hAnsi="Tahoma" w:cs="Tahoma"/>
        </w:rPr>
      </w:pPr>
      <w:r w:rsidRPr="0033120F">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33120F">
        <w:rPr>
          <w:rFonts w:ascii="Tahoma" w:hAnsi="Tahoma" w:cs="Tahoma"/>
        </w:rPr>
        <w:t xml:space="preserve">τα παρακάτω </w:t>
      </w:r>
      <w:r w:rsidR="00565269" w:rsidRPr="00565269">
        <w:rPr>
          <w:rFonts w:ascii="Tahoma" w:hAnsi="Tahoma" w:cs="Tahoma"/>
        </w:rPr>
        <w:t>οργανωμέν</w:t>
      </w:r>
      <w:r w:rsidR="00565269">
        <w:rPr>
          <w:rFonts w:ascii="Tahoma" w:hAnsi="Tahoma" w:cs="Tahoma"/>
        </w:rPr>
        <w:t>α</w:t>
      </w:r>
      <w:r w:rsidR="00565269" w:rsidRPr="00565269">
        <w:rPr>
          <w:rFonts w:ascii="Tahoma" w:hAnsi="Tahoma" w:cs="Tahoma"/>
        </w:rPr>
        <w:t xml:space="preserve"> σ</w:t>
      </w:r>
      <w:r w:rsidR="00565269">
        <w:rPr>
          <w:rFonts w:ascii="Tahoma" w:hAnsi="Tahoma" w:cs="Tahoma"/>
        </w:rPr>
        <w:t>υ</w:t>
      </w:r>
      <w:r w:rsidR="00565269" w:rsidRPr="00565269">
        <w:rPr>
          <w:rFonts w:ascii="Tahoma" w:hAnsi="Tahoma" w:cs="Tahoma"/>
        </w:rPr>
        <w:t>στ</w:t>
      </w:r>
      <w:r w:rsidR="00565269">
        <w:rPr>
          <w:rFonts w:ascii="Tahoma" w:hAnsi="Tahoma" w:cs="Tahoma"/>
        </w:rPr>
        <w:t>ή</w:t>
      </w:r>
      <w:r w:rsidR="00565269" w:rsidRPr="00565269">
        <w:rPr>
          <w:rFonts w:ascii="Tahoma" w:hAnsi="Tahoma" w:cs="Tahoma"/>
        </w:rPr>
        <w:t>μα</w:t>
      </w:r>
      <w:r w:rsidR="00565269">
        <w:rPr>
          <w:rFonts w:ascii="Tahoma" w:hAnsi="Tahoma" w:cs="Tahoma"/>
        </w:rPr>
        <w:t>τα</w:t>
      </w:r>
      <w:r w:rsidR="00565269" w:rsidRPr="00565269">
        <w:rPr>
          <w:rFonts w:ascii="Tahoma" w:hAnsi="Tahoma" w:cs="Tahoma"/>
        </w:rPr>
        <w:t xml:space="preserve"> διαχείρισης</w:t>
      </w:r>
      <w:r w:rsidR="000F6046" w:rsidRPr="0033120F">
        <w:rPr>
          <w:rFonts w:ascii="Tahoma" w:hAnsi="Tahoma" w:cs="Tahoma"/>
        </w:rPr>
        <w:t xml:space="preserve"> ποιότητας</w:t>
      </w:r>
      <w:r w:rsidR="00565269">
        <w:rPr>
          <w:rFonts w:ascii="Tahoma" w:hAnsi="Tahoma" w:cs="Tahoma"/>
        </w:rPr>
        <w:t xml:space="preserve"> ή </w:t>
      </w:r>
      <w:r w:rsidR="00B05D71">
        <w:rPr>
          <w:rFonts w:ascii="Tahoma" w:hAnsi="Tahoma" w:cs="Tahoma"/>
        </w:rPr>
        <w:t>ισοδύναμα</w:t>
      </w:r>
      <w:r w:rsidR="000F6046" w:rsidRPr="0033120F">
        <w:rPr>
          <w:rFonts w:ascii="Tahoma" w:hAnsi="Tahoma" w:cs="Tahoma"/>
        </w:rPr>
        <w:t>:</w:t>
      </w:r>
    </w:p>
    <w:p w14:paraId="38E3A722" w14:textId="77777777" w:rsidR="000F6046" w:rsidRPr="0045002F" w:rsidRDefault="000F6046" w:rsidP="00025F75">
      <w:pPr>
        <w:pStyle w:val="bullet3"/>
        <w:rPr>
          <w:rFonts w:ascii="Tahoma" w:hAnsi="Tahoma" w:cs="Tahoma"/>
        </w:rPr>
      </w:pPr>
      <w:r w:rsidRPr="0045002F">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45002F" w:rsidRDefault="000F6046" w:rsidP="00025F75">
      <w:pPr>
        <w:pStyle w:val="bullet3"/>
        <w:rPr>
          <w:rFonts w:ascii="Tahoma" w:hAnsi="Tahoma" w:cs="Tahoma"/>
        </w:rPr>
      </w:pPr>
      <w:r w:rsidRPr="0045002F">
        <w:rPr>
          <w:rFonts w:ascii="Tahoma" w:hAnsi="Tahoma" w:cs="Tahoma"/>
        </w:rPr>
        <w:lastRenderedPageBreak/>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03DEB205" w14:textId="1C2A7A36" w:rsidR="00F9761D" w:rsidRDefault="001B0A87" w:rsidP="00B62B0D">
      <w:pPr>
        <w:pStyle w:val="Normal2"/>
        <w:rPr>
          <w:rFonts w:ascii="Tahoma" w:hAnsi="Tahoma" w:cs="Tahoma"/>
        </w:rPr>
      </w:pPr>
      <w:r w:rsidRPr="0033120F">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w:t>
      </w:r>
      <w:r w:rsidR="000F6046" w:rsidRPr="0033120F">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46"/>
      <w:r w:rsidR="000F6046" w:rsidRPr="0033120F">
        <w:rPr>
          <w:rFonts w:ascii="Tahoma" w:hAnsi="Tahoma" w:cs="Tahoma"/>
        </w:rPr>
        <w:t>.</w:t>
      </w:r>
    </w:p>
    <w:p w14:paraId="249F330D" w14:textId="77777777" w:rsidR="00B05D71" w:rsidRPr="0033120F" w:rsidRDefault="00B05D71" w:rsidP="00B62B0D">
      <w:pPr>
        <w:pStyle w:val="Normal2"/>
        <w:rPr>
          <w:rFonts w:ascii="Tahoma" w:hAnsi="Tahoma" w:cs="Tahoma"/>
        </w:rPr>
      </w:pPr>
    </w:p>
    <w:p w14:paraId="11601222" w14:textId="23DF98E4" w:rsidR="00180C9E" w:rsidRPr="0033120F" w:rsidRDefault="00180C9E" w:rsidP="00EA72C1">
      <w:pPr>
        <w:pStyle w:val="3"/>
      </w:pPr>
      <w:bookmarkStart w:id="155" w:name="_Ref479335455"/>
      <w:bookmarkStart w:id="156" w:name="_Ref479335483"/>
      <w:bookmarkStart w:id="157" w:name="_Ref479335509"/>
      <w:bookmarkStart w:id="158" w:name="_Ref479335722"/>
      <w:bookmarkStart w:id="159" w:name="_Ref479336444"/>
      <w:bookmarkStart w:id="160" w:name="_Ref479336495"/>
      <w:bookmarkStart w:id="161" w:name="_Ref479336530"/>
      <w:bookmarkStart w:id="162" w:name="_Ref89769451"/>
      <w:bookmarkStart w:id="163" w:name="_Ref89769491"/>
      <w:bookmarkStart w:id="164" w:name="_Ref89772351"/>
      <w:bookmarkStart w:id="165" w:name="_Ref89775612"/>
      <w:bookmarkStart w:id="166" w:name="_Ref89775821"/>
      <w:bookmarkStart w:id="167" w:name="_Ref89775876"/>
      <w:bookmarkStart w:id="168" w:name="_Toc89934391"/>
      <w:bookmarkStart w:id="169" w:name="_Toc89942130"/>
      <w:bookmarkStart w:id="170" w:name="_Toc126513887"/>
      <w:r w:rsidRPr="0033120F">
        <w:t>Στήριξη στην ικανότητα τρίτων</w:t>
      </w:r>
      <w:bookmarkEnd w:id="155"/>
      <w:bookmarkEnd w:id="156"/>
      <w:bookmarkEnd w:id="157"/>
      <w:bookmarkEnd w:id="158"/>
      <w:bookmarkEnd w:id="159"/>
      <w:bookmarkEnd w:id="160"/>
      <w:bookmarkEnd w:id="161"/>
      <w:r w:rsidRPr="0033120F">
        <w:t xml:space="preserve"> </w:t>
      </w:r>
      <w:r w:rsidR="00130A6C" w:rsidRPr="0033120F">
        <w:t>- Υπεργολαβία</w:t>
      </w:r>
      <w:bookmarkEnd w:id="162"/>
      <w:bookmarkEnd w:id="163"/>
      <w:bookmarkEnd w:id="164"/>
      <w:bookmarkEnd w:id="165"/>
      <w:bookmarkEnd w:id="166"/>
      <w:bookmarkEnd w:id="167"/>
      <w:bookmarkEnd w:id="168"/>
      <w:bookmarkEnd w:id="169"/>
      <w:bookmarkEnd w:id="170"/>
    </w:p>
    <w:p w14:paraId="2801B4C2" w14:textId="238D82F6" w:rsidR="00130A6C" w:rsidRPr="0033120F" w:rsidRDefault="00130A6C" w:rsidP="00871296">
      <w:pPr>
        <w:pStyle w:val="4"/>
        <w:rPr>
          <w:lang w:val="el-GR"/>
        </w:rPr>
      </w:pPr>
      <w:r w:rsidRPr="0033120F">
        <w:rPr>
          <w:lang w:val="el-GR"/>
        </w:rPr>
        <w:t>Στήριξη στην ικανότητα τρίτων</w:t>
      </w:r>
    </w:p>
    <w:p w14:paraId="2DA44B30" w14:textId="6197995F" w:rsidR="00180C9E" w:rsidRPr="0033120F" w:rsidRDefault="00180C9E" w:rsidP="000A29C2">
      <w:pPr>
        <w:pStyle w:val="Normal2"/>
        <w:rPr>
          <w:rFonts w:ascii="Tahoma" w:hAnsi="Tahoma" w:cs="Tahoma"/>
          <w:szCs w:val="22"/>
        </w:rPr>
      </w:pPr>
      <w:r w:rsidRPr="0033120F">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sidRPr="0094694C">
        <w:rPr>
          <w:rFonts w:ascii="Tahoma" w:hAnsi="Tahoma" w:cs="Tahoma"/>
          <w:color w:val="0070C0"/>
        </w:rPr>
        <w:fldChar w:fldCharType="begin"/>
      </w:r>
      <w:r w:rsidR="001D729C" w:rsidRPr="0094694C">
        <w:rPr>
          <w:rFonts w:ascii="Tahoma" w:hAnsi="Tahoma" w:cs="Tahoma"/>
          <w:color w:val="0070C0"/>
        </w:rPr>
        <w:instrText xml:space="preserve"> REF _Ref479335661 \r \h </w:instrText>
      </w:r>
      <w:r w:rsidR="001D729C" w:rsidRPr="0094694C">
        <w:rPr>
          <w:rFonts w:ascii="Tahoma" w:hAnsi="Tahoma" w:cs="Tahoma"/>
          <w:color w:val="0070C0"/>
        </w:rPr>
      </w:r>
      <w:r w:rsidR="001D729C" w:rsidRPr="0094694C">
        <w:rPr>
          <w:rFonts w:ascii="Tahoma" w:hAnsi="Tahoma" w:cs="Tahoma"/>
          <w:color w:val="0070C0"/>
        </w:rPr>
        <w:fldChar w:fldCharType="separate"/>
      </w:r>
      <w:r w:rsidR="004041B9">
        <w:rPr>
          <w:rFonts w:ascii="Tahoma" w:hAnsi="Tahoma" w:cs="Tahoma"/>
          <w:color w:val="0070C0"/>
        </w:rPr>
        <w:t>2.2.5</w:t>
      </w:r>
      <w:r w:rsidR="001D729C" w:rsidRPr="0094694C">
        <w:rPr>
          <w:rFonts w:ascii="Tahoma" w:hAnsi="Tahoma" w:cs="Tahoma"/>
          <w:color w:val="0070C0"/>
        </w:rPr>
        <w:fldChar w:fldCharType="end"/>
      </w:r>
      <w:r w:rsidRPr="0033120F">
        <w:rPr>
          <w:rFonts w:ascii="Tahoma" w:hAnsi="Tahoma" w:cs="Tahoma"/>
        </w:rPr>
        <w:t xml:space="preserve">) και τα σχετικά με την τεχνική και επαγγελματική ικανότητα </w:t>
      </w:r>
      <w:r w:rsidR="00E50CD0" w:rsidRPr="0033120F">
        <w:rPr>
          <w:rFonts w:ascii="Tahoma" w:hAnsi="Tahoma" w:cs="Tahoma"/>
        </w:rPr>
        <w:t xml:space="preserve">και τα Πρότυπα </w:t>
      </w:r>
      <w:r w:rsidR="00A45497">
        <w:rPr>
          <w:rFonts w:ascii="Tahoma" w:hAnsi="Tahoma" w:cs="Tahoma"/>
        </w:rPr>
        <w:t>διαχείρισης</w:t>
      </w:r>
      <w:r w:rsidR="00A45497" w:rsidRPr="0033120F">
        <w:rPr>
          <w:rFonts w:ascii="Tahoma" w:hAnsi="Tahoma" w:cs="Tahoma"/>
        </w:rPr>
        <w:t xml:space="preserve"> </w:t>
      </w:r>
      <w:r w:rsidR="00A45497">
        <w:rPr>
          <w:rFonts w:ascii="Tahoma" w:hAnsi="Tahoma" w:cs="Tahoma"/>
        </w:rPr>
        <w:t>π</w:t>
      </w:r>
      <w:r w:rsidR="00E50CD0" w:rsidRPr="0033120F">
        <w:rPr>
          <w:rFonts w:ascii="Tahoma" w:hAnsi="Tahoma" w:cs="Tahoma"/>
        </w:rPr>
        <w:t xml:space="preserve">οιότητας </w:t>
      </w:r>
      <w:r w:rsidRPr="0033120F">
        <w:rPr>
          <w:rFonts w:ascii="Tahoma" w:hAnsi="Tahoma" w:cs="Tahoma"/>
        </w:rPr>
        <w:t xml:space="preserve">(της παραγράφου </w:t>
      </w:r>
      <w:r w:rsidR="001D729C" w:rsidRPr="0094694C">
        <w:rPr>
          <w:rFonts w:ascii="Tahoma" w:hAnsi="Tahoma" w:cs="Tahoma"/>
          <w:color w:val="0070C0"/>
        </w:rPr>
        <w:fldChar w:fldCharType="begin"/>
      </w:r>
      <w:r w:rsidR="001D729C" w:rsidRPr="0094694C">
        <w:rPr>
          <w:rFonts w:ascii="Tahoma" w:hAnsi="Tahoma" w:cs="Tahoma"/>
          <w:color w:val="0070C0"/>
        </w:rPr>
        <w:instrText xml:space="preserve"> REF _Ref479335667 \r \h </w:instrText>
      </w:r>
      <w:r w:rsidR="001D729C" w:rsidRPr="0094694C">
        <w:rPr>
          <w:rFonts w:ascii="Tahoma" w:hAnsi="Tahoma" w:cs="Tahoma"/>
          <w:color w:val="0070C0"/>
        </w:rPr>
      </w:r>
      <w:r w:rsidR="001D729C" w:rsidRPr="0094694C">
        <w:rPr>
          <w:rFonts w:ascii="Tahoma" w:hAnsi="Tahoma" w:cs="Tahoma"/>
          <w:color w:val="0070C0"/>
        </w:rPr>
        <w:fldChar w:fldCharType="separate"/>
      </w:r>
      <w:r w:rsidR="004041B9">
        <w:rPr>
          <w:rFonts w:ascii="Tahoma" w:hAnsi="Tahoma" w:cs="Tahoma"/>
          <w:color w:val="0070C0"/>
        </w:rPr>
        <w:t>2.2.6</w:t>
      </w:r>
      <w:r w:rsidR="001D729C" w:rsidRPr="0094694C">
        <w:rPr>
          <w:rFonts w:ascii="Tahoma" w:hAnsi="Tahoma" w:cs="Tahoma"/>
          <w:color w:val="0070C0"/>
        </w:rPr>
        <w:fldChar w:fldCharType="end"/>
      </w:r>
      <w:r w:rsidR="00E50CD0" w:rsidRPr="0033120F">
        <w:rPr>
          <w:rFonts w:ascii="Tahoma" w:hAnsi="Tahoma" w:cs="Tahoma"/>
        </w:rPr>
        <w:t xml:space="preserve"> και της παραγράφου </w:t>
      </w:r>
      <w:r w:rsidR="00E50CD0" w:rsidRPr="0094694C">
        <w:rPr>
          <w:rFonts w:ascii="Tahoma" w:hAnsi="Tahoma" w:cs="Tahoma"/>
          <w:color w:val="0070C0"/>
        </w:rPr>
        <w:fldChar w:fldCharType="begin"/>
      </w:r>
      <w:r w:rsidR="00E50CD0" w:rsidRPr="0094694C">
        <w:rPr>
          <w:rFonts w:ascii="Tahoma" w:hAnsi="Tahoma" w:cs="Tahoma"/>
          <w:color w:val="0070C0"/>
        </w:rPr>
        <w:instrText xml:space="preserve"> REF _Ref479335705 \r \h </w:instrText>
      </w:r>
      <w:r w:rsidR="00E50CD0" w:rsidRPr="0094694C">
        <w:rPr>
          <w:rFonts w:ascii="Tahoma" w:hAnsi="Tahoma" w:cs="Tahoma"/>
          <w:color w:val="0070C0"/>
        </w:rPr>
      </w:r>
      <w:r w:rsidR="00E50CD0" w:rsidRPr="0094694C">
        <w:rPr>
          <w:rFonts w:ascii="Tahoma" w:hAnsi="Tahoma" w:cs="Tahoma"/>
          <w:color w:val="0070C0"/>
        </w:rPr>
        <w:fldChar w:fldCharType="separate"/>
      </w:r>
      <w:r w:rsidR="004041B9">
        <w:rPr>
          <w:rFonts w:ascii="Tahoma" w:hAnsi="Tahoma" w:cs="Tahoma"/>
          <w:color w:val="0070C0"/>
        </w:rPr>
        <w:t>2.2.7</w:t>
      </w:r>
      <w:r w:rsidR="00E50CD0" w:rsidRPr="0094694C">
        <w:rPr>
          <w:rFonts w:ascii="Tahoma" w:hAnsi="Tahoma" w:cs="Tahoma"/>
          <w:color w:val="0070C0"/>
        </w:rPr>
        <w:fldChar w:fldCharType="end"/>
      </w:r>
      <w:r w:rsidRPr="0033120F">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33120F" w:rsidRDefault="00180C9E" w:rsidP="000A29C2">
      <w:pPr>
        <w:pStyle w:val="Normal2"/>
        <w:rPr>
          <w:rFonts w:ascii="Tahoma" w:hAnsi="Tahoma" w:cs="Tahoma"/>
        </w:rPr>
      </w:pPr>
      <w:r w:rsidRPr="0033120F">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33120F" w:rsidRDefault="000F6046" w:rsidP="000A29C2">
      <w:pPr>
        <w:pStyle w:val="Normal2"/>
        <w:rPr>
          <w:rFonts w:ascii="Tahoma" w:hAnsi="Tahoma" w:cs="Tahoma"/>
        </w:rPr>
      </w:pPr>
      <w:r w:rsidRPr="0033120F">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Pr="0033120F" w:rsidRDefault="00180C9E" w:rsidP="00CC0537">
      <w:pPr>
        <w:pStyle w:val="Normal2"/>
        <w:rPr>
          <w:rFonts w:ascii="Tahoma" w:hAnsi="Tahoma" w:cs="Tahoma"/>
        </w:rPr>
      </w:pPr>
      <w:r w:rsidRPr="0033120F">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33120F">
        <w:rPr>
          <w:rFonts w:ascii="Tahoma" w:hAnsi="Tahoma" w:cs="Tahoma"/>
        </w:rPr>
        <w:t>ν</w:t>
      </w:r>
      <w:r w:rsidR="00130A6C" w:rsidRPr="0033120F">
        <w:rPr>
          <w:rFonts w:ascii="Tahoma" w:hAnsi="Tahoma" w:cs="Tahoma"/>
        </w:rPr>
        <w:t>.</w:t>
      </w:r>
    </w:p>
    <w:p w14:paraId="047CD6C6" w14:textId="31FF3B9D" w:rsidR="00130A6C" w:rsidRPr="0033120F" w:rsidRDefault="00130A6C" w:rsidP="0087565D">
      <w:pPr>
        <w:spacing w:line="264" w:lineRule="auto"/>
        <w:rPr>
          <w:rFonts w:ascii="Tahoma" w:hAnsi="Tahoma" w:cs="Tahoma"/>
          <w:lang w:val="el-GR"/>
        </w:rPr>
      </w:pPr>
      <w:r w:rsidRPr="0033120F">
        <w:rPr>
          <w:rFonts w:ascii="Tahoma" w:hAnsi="Tahoma" w:cs="Tahoma"/>
          <w:lang w:val="el-GR"/>
        </w:rPr>
        <w:t>Επισημαίνεται ότι σε περίπτωση που ο υποψήφιος Ανάδοχος αποτελεί Ένωση / Κοινοπραξία</w:t>
      </w:r>
      <w:r w:rsidR="00A45497">
        <w:rPr>
          <w:rFonts w:ascii="Tahoma" w:hAnsi="Tahoma" w:cs="Tahoma"/>
          <w:lang w:val="el-GR"/>
        </w:rPr>
        <w:t xml:space="preserve">, </w:t>
      </w:r>
      <w:r w:rsidRPr="0033120F">
        <w:rPr>
          <w:rFonts w:ascii="Tahoma" w:hAnsi="Tahoma" w:cs="Tahoma"/>
          <w:lang w:val="el-GR"/>
        </w:rPr>
        <w:t>επιτρέπεται η μερική κάλυψη των προϋποθέσεων από τα Μέλη της, αρκεί όμως συνολικά- αθροιστικά να καλύπτονται όλες.</w:t>
      </w:r>
    </w:p>
    <w:p w14:paraId="6C368C34" w14:textId="2E1FD720" w:rsidR="00865BB8" w:rsidRDefault="00865BB8" w:rsidP="00865BB8">
      <w:pPr>
        <w:rPr>
          <w:rFonts w:ascii="Tahoma" w:hAnsi="Tahoma" w:cs="Tahoma"/>
          <w:bCs/>
          <w:lang w:val="el-GR"/>
        </w:rPr>
      </w:pPr>
      <w:r w:rsidRPr="0033120F">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4041B9">
        <w:rPr>
          <w:rFonts w:ascii="Tahoma" w:hAnsi="Tahoma" w:cs="Tahoma"/>
          <w:bCs/>
          <w:color w:val="0070C0"/>
          <w:lang w:val="el-GR"/>
        </w:rPr>
        <w:t>2.2.3</w:t>
      </w:r>
      <w:r w:rsidR="001D729C" w:rsidRPr="003F1CF8">
        <w:rPr>
          <w:rFonts w:ascii="Tahoma" w:hAnsi="Tahoma" w:cs="Tahoma"/>
          <w:bCs/>
          <w:color w:val="0070C0"/>
          <w:lang w:val="el-GR"/>
        </w:rPr>
        <w:fldChar w:fldCharType="end"/>
      </w:r>
      <w:r w:rsidRPr="0033120F">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08938C0" w14:textId="77777777" w:rsidR="00A45497" w:rsidRPr="0033120F" w:rsidRDefault="00A45497" w:rsidP="00865BB8">
      <w:pPr>
        <w:rPr>
          <w:rFonts w:ascii="Tahoma" w:hAnsi="Tahoma" w:cs="Tahoma"/>
          <w:bCs/>
          <w:lang w:val="el-GR"/>
        </w:rPr>
      </w:pPr>
    </w:p>
    <w:p w14:paraId="6F9308AB" w14:textId="28514AA8" w:rsidR="00865BB8" w:rsidRPr="0033120F" w:rsidRDefault="00865BB8" w:rsidP="00871296">
      <w:pPr>
        <w:pStyle w:val="4"/>
        <w:rPr>
          <w:lang w:val="el-GR"/>
        </w:rPr>
      </w:pPr>
      <w:r w:rsidRPr="0033120F">
        <w:rPr>
          <w:lang w:val="el-GR"/>
        </w:rPr>
        <w:t>Υπεργολαβία</w:t>
      </w:r>
    </w:p>
    <w:p w14:paraId="594F3661" w14:textId="3AD8A33C" w:rsidR="00EA177F" w:rsidRDefault="00865BB8">
      <w:pPr>
        <w:rPr>
          <w:rFonts w:ascii="Tahoma" w:hAnsi="Tahoma" w:cs="Tahoma"/>
          <w:bCs/>
          <w:lang w:val="el-GR"/>
        </w:rPr>
      </w:pPr>
      <w:r w:rsidRPr="0033120F">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4041B9">
        <w:rPr>
          <w:rFonts w:ascii="Tahoma" w:hAnsi="Tahoma" w:cs="Tahoma"/>
          <w:bCs/>
          <w:color w:val="0070C0"/>
          <w:lang w:val="el-GR"/>
        </w:rPr>
        <w:t>2.2.3</w:t>
      </w:r>
      <w:r w:rsidR="001D729C" w:rsidRPr="003F1CF8">
        <w:rPr>
          <w:rFonts w:ascii="Tahoma" w:hAnsi="Tahoma" w:cs="Tahoma"/>
          <w:bCs/>
          <w:color w:val="0070C0"/>
          <w:lang w:val="el-GR"/>
        </w:rPr>
        <w:fldChar w:fldCharType="end"/>
      </w:r>
      <w:r w:rsidRPr="003F1CF8">
        <w:rPr>
          <w:rFonts w:ascii="Tahoma" w:hAnsi="Tahoma" w:cs="Tahoma"/>
          <w:bCs/>
          <w:color w:val="0070C0"/>
          <w:lang w:val="el-GR"/>
        </w:rPr>
        <w:t xml:space="preserve"> </w:t>
      </w:r>
      <w:r w:rsidRPr="0033120F">
        <w:rPr>
          <w:rFonts w:ascii="Tahoma" w:hAnsi="Tahoma" w:cs="Tahoma"/>
          <w:bCs/>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4041B9">
        <w:rPr>
          <w:rFonts w:ascii="Tahoma" w:hAnsi="Tahoma" w:cs="Tahoma"/>
          <w:bCs/>
          <w:color w:val="0070C0"/>
          <w:lang w:val="el-GR"/>
        </w:rPr>
        <w:t>2.2.3</w:t>
      </w:r>
      <w:r w:rsidR="001D729C" w:rsidRPr="003F1CF8">
        <w:rPr>
          <w:rFonts w:ascii="Tahoma" w:hAnsi="Tahoma" w:cs="Tahoma"/>
          <w:bCs/>
          <w:color w:val="0070C0"/>
          <w:lang w:val="el-GR"/>
        </w:rPr>
        <w:fldChar w:fldCharType="end"/>
      </w:r>
      <w:r w:rsidRPr="0033120F">
        <w:rPr>
          <w:rFonts w:ascii="Tahoma" w:hAnsi="Tahoma" w:cs="Tahoma"/>
          <w:bCs/>
          <w:lang w:val="el-GR"/>
        </w:rPr>
        <w:t>.</w:t>
      </w:r>
    </w:p>
    <w:p w14:paraId="11271399" w14:textId="77777777" w:rsidR="00A45497" w:rsidRPr="0033120F" w:rsidRDefault="00A45497">
      <w:pPr>
        <w:rPr>
          <w:rFonts w:ascii="Tahoma" w:hAnsi="Tahoma" w:cs="Tahoma"/>
          <w:bCs/>
          <w:lang w:val="el-GR"/>
        </w:rPr>
      </w:pPr>
    </w:p>
    <w:p w14:paraId="4EE6092B" w14:textId="7C806F77" w:rsidR="00180C9E" w:rsidRPr="0033120F" w:rsidRDefault="00180C9E" w:rsidP="00EA72C1">
      <w:pPr>
        <w:pStyle w:val="3"/>
      </w:pPr>
      <w:bookmarkStart w:id="171" w:name="_Toc89934392"/>
      <w:bookmarkStart w:id="172" w:name="_Toc89942131"/>
      <w:bookmarkStart w:id="173" w:name="_Toc126513888"/>
      <w:r w:rsidRPr="0033120F">
        <w:t>Κανόνες απόδειξης ποιοτικής επιλογής</w:t>
      </w:r>
      <w:bookmarkEnd w:id="171"/>
      <w:bookmarkEnd w:id="172"/>
      <w:bookmarkEnd w:id="173"/>
    </w:p>
    <w:p w14:paraId="5710C67D" w14:textId="7B12F799" w:rsidR="00865BB8" w:rsidRPr="0033120F" w:rsidRDefault="00865BB8" w:rsidP="00865BB8">
      <w:pPr>
        <w:rPr>
          <w:rFonts w:ascii="Tahoma" w:hAnsi="Tahoma" w:cs="Tahoma"/>
          <w:lang w:val="el-GR"/>
        </w:rPr>
      </w:pPr>
      <w:r w:rsidRPr="0033120F">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_Ref479335449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2.2.1</w:t>
      </w:r>
      <w:r w:rsidR="00BD7757" w:rsidRPr="003F1CF8">
        <w:rPr>
          <w:rFonts w:ascii="Tahoma" w:hAnsi="Tahoma" w:cs="Tahoma"/>
          <w:color w:val="0070C0"/>
          <w:lang w:val="el-GR"/>
        </w:rPr>
        <w:fldChar w:fldCharType="end"/>
      </w:r>
      <w:r w:rsidRPr="0033120F">
        <w:rPr>
          <w:rFonts w:ascii="Tahoma" w:hAnsi="Tahoma" w:cs="Tahoma"/>
          <w:lang w:val="el-GR"/>
        </w:rPr>
        <w:t xml:space="preserve"> έως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_Ref89769451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2.2.8</w:t>
      </w:r>
      <w:r w:rsidR="00BD7757" w:rsidRPr="003F1CF8">
        <w:rPr>
          <w:rFonts w:ascii="Tahoma" w:hAnsi="Tahoma" w:cs="Tahoma"/>
          <w:color w:val="0070C0"/>
          <w:lang w:val="el-GR"/>
        </w:rPr>
        <w:fldChar w:fldCharType="end"/>
      </w:r>
      <w:r w:rsidRPr="0033120F">
        <w:rPr>
          <w:rFonts w:ascii="Tahoma" w:hAnsi="Tahoma" w:cs="Tahoma"/>
          <w:lang w:val="el-GR"/>
        </w:rPr>
        <w:t xml:space="preserve">, κρίνονται κατά την υποβολή της προσφοράς δια του ΕΕΕΣ κατά τα οριζόμενα στην παράγραφο </w:t>
      </w:r>
      <w:r w:rsidR="00BD7757" w:rsidRPr="0094694C">
        <w:rPr>
          <w:rFonts w:ascii="Tahoma" w:hAnsi="Tahoma" w:cs="Tahoma"/>
          <w:color w:val="0070C0"/>
          <w:lang w:val="el-GR"/>
        </w:rPr>
        <w:fldChar w:fldCharType="begin"/>
      </w:r>
      <w:r w:rsidR="00BD7757" w:rsidRPr="0094694C">
        <w:rPr>
          <w:rFonts w:ascii="Tahoma" w:hAnsi="Tahoma" w:cs="Tahoma"/>
          <w:color w:val="0070C0"/>
          <w:lang w:val="el-GR"/>
        </w:rPr>
        <w:instrText xml:space="preserve"> REF _Ref89769470 \r \h </w:instrText>
      </w:r>
      <w:r w:rsidR="00BD7757" w:rsidRPr="0094694C">
        <w:rPr>
          <w:rFonts w:ascii="Tahoma" w:hAnsi="Tahoma" w:cs="Tahoma"/>
          <w:color w:val="0070C0"/>
          <w:lang w:val="el-GR"/>
        </w:rPr>
      </w:r>
      <w:r w:rsidR="00BD7757" w:rsidRPr="0094694C">
        <w:rPr>
          <w:rFonts w:ascii="Tahoma" w:hAnsi="Tahoma" w:cs="Tahoma"/>
          <w:color w:val="0070C0"/>
          <w:lang w:val="el-GR"/>
        </w:rPr>
        <w:fldChar w:fldCharType="separate"/>
      </w:r>
      <w:r w:rsidR="004041B9">
        <w:rPr>
          <w:rFonts w:ascii="Tahoma" w:hAnsi="Tahoma" w:cs="Tahoma"/>
          <w:color w:val="0070C0"/>
          <w:lang w:val="el-GR"/>
        </w:rPr>
        <w:t>2.2.9.1</w:t>
      </w:r>
      <w:r w:rsidR="00BD7757" w:rsidRPr="0094694C">
        <w:rPr>
          <w:rFonts w:ascii="Tahoma" w:hAnsi="Tahoma" w:cs="Tahoma"/>
          <w:color w:val="0070C0"/>
          <w:lang w:val="el-GR"/>
        </w:rPr>
        <w:fldChar w:fldCharType="end"/>
      </w:r>
      <w:r w:rsidRPr="0033120F">
        <w:rPr>
          <w:rFonts w:ascii="Tahoma" w:hAnsi="Tahoma" w:cs="Tahoma"/>
          <w:lang w:val="el-GR"/>
        </w:rPr>
        <w:t>, κατά την υποβολή των δικαιολογητικών της παραγράφου</w:t>
      </w:r>
      <w:r w:rsidR="00BD7757" w:rsidRPr="0033120F">
        <w:rPr>
          <w:rFonts w:ascii="Tahoma" w:hAnsi="Tahoma" w:cs="Tahoma"/>
          <w:lang w:val="el-GR"/>
        </w:rPr>
        <w:t xml:space="preserve"> </w:t>
      </w:r>
      <w:r w:rsidR="00BD7757" w:rsidRPr="0094694C">
        <w:rPr>
          <w:rFonts w:ascii="Tahoma" w:hAnsi="Tahoma" w:cs="Tahoma"/>
          <w:color w:val="0070C0"/>
          <w:lang w:val="el-GR"/>
        </w:rPr>
        <w:fldChar w:fldCharType="begin"/>
      </w:r>
      <w:r w:rsidR="00BD7757" w:rsidRPr="0094694C">
        <w:rPr>
          <w:rFonts w:ascii="Tahoma" w:hAnsi="Tahoma" w:cs="Tahoma"/>
          <w:color w:val="0070C0"/>
          <w:lang w:val="el-GR"/>
        </w:rPr>
        <w:instrText xml:space="preserve"> REF _Ref89769477 \r \h </w:instrText>
      </w:r>
      <w:r w:rsidR="00BD7757" w:rsidRPr="0094694C">
        <w:rPr>
          <w:rFonts w:ascii="Tahoma" w:hAnsi="Tahoma" w:cs="Tahoma"/>
          <w:color w:val="0070C0"/>
          <w:lang w:val="el-GR"/>
        </w:rPr>
      </w:r>
      <w:r w:rsidR="00BD7757" w:rsidRPr="0094694C">
        <w:rPr>
          <w:rFonts w:ascii="Tahoma" w:hAnsi="Tahoma" w:cs="Tahoma"/>
          <w:color w:val="0070C0"/>
          <w:lang w:val="el-GR"/>
        </w:rPr>
        <w:fldChar w:fldCharType="separate"/>
      </w:r>
      <w:r w:rsidR="004041B9">
        <w:rPr>
          <w:rFonts w:ascii="Tahoma" w:hAnsi="Tahoma" w:cs="Tahoma"/>
          <w:color w:val="0070C0"/>
          <w:lang w:val="el-GR"/>
        </w:rPr>
        <w:t>2.2.9.2</w:t>
      </w:r>
      <w:r w:rsidR="00BD7757" w:rsidRPr="0094694C">
        <w:rPr>
          <w:rFonts w:ascii="Tahoma" w:hAnsi="Tahoma" w:cs="Tahoma"/>
          <w:color w:val="0070C0"/>
          <w:lang w:val="el-GR"/>
        </w:rPr>
        <w:fldChar w:fldCharType="end"/>
      </w:r>
      <w:r w:rsidR="00BD7757" w:rsidRPr="0094694C">
        <w:rPr>
          <w:rFonts w:ascii="Tahoma" w:hAnsi="Tahoma" w:cs="Tahoma"/>
          <w:color w:val="0070C0"/>
          <w:lang w:val="el-GR"/>
        </w:rPr>
        <w:t xml:space="preserve"> </w:t>
      </w:r>
      <w:r w:rsidRPr="0033120F">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399B9F20" w14:textId="13287DD3" w:rsidR="00865BB8" w:rsidRPr="0033120F" w:rsidRDefault="00865BB8" w:rsidP="00865BB8">
      <w:pPr>
        <w:rPr>
          <w:rFonts w:ascii="Tahoma" w:hAnsi="Tahoma" w:cs="Tahoma"/>
          <w:lang w:val="el-GR"/>
        </w:rPr>
      </w:pPr>
      <w:r w:rsidRPr="0033120F">
        <w:rPr>
          <w:rFonts w:ascii="Tahoma" w:hAnsi="Tahoma" w:cs="Tahoma"/>
          <w:lang w:val="el-GR"/>
        </w:rPr>
        <w:t xml:space="preserve">Στην περίπτωση που ο οικονομικός φορέας στηρίζεται στις ικανότητες άλλων </w:t>
      </w:r>
      <w:r w:rsidR="00BD7757" w:rsidRPr="0033120F">
        <w:rPr>
          <w:rFonts w:ascii="Tahoma" w:hAnsi="Tahoma" w:cs="Tahoma"/>
          <w:lang w:val="el-GR"/>
        </w:rPr>
        <w:t xml:space="preserve">φορέων, σύμφωνα με την παράγραφο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_Ref89769491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2.2.8</w:t>
      </w:r>
      <w:r w:rsidR="00BD7757" w:rsidRPr="003F1CF8">
        <w:rPr>
          <w:rFonts w:ascii="Tahoma" w:hAnsi="Tahoma" w:cs="Tahoma"/>
          <w:color w:val="0070C0"/>
          <w:lang w:val="el-GR"/>
        </w:rPr>
        <w:fldChar w:fldCharType="end"/>
      </w:r>
      <w:r w:rsidR="00BD7757" w:rsidRPr="003F1CF8">
        <w:rPr>
          <w:rFonts w:ascii="Tahoma" w:hAnsi="Tahoma" w:cs="Tahoma"/>
          <w:color w:val="0070C0"/>
          <w:lang w:val="el-GR"/>
        </w:rPr>
        <w:t xml:space="preserve"> </w:t>
      </w:r>
      <w:r w:rsidRPr="0033120F">
        <w:rPr>
          <w:rFonts w:ascii="Tahoma" w:hAnsi="Tahoma"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_Ref89769497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2.2.9.1</w:t>
      </w:r>
      <w:r w:rsidR="00BD7757" w:rsidRPr="003F1CF8">
        <w:rPr>
          <w:rFonts w:ascii="Tahoma" w:hAnsi="Tahoma" w:cs="Tahoma"/>
          <w:color w:val="0070C0"/>
          <w:lang w:val="el-GR"/>
        </w:rPr>
        <w:fldChar w:fldCharType="end"/>
      </w:r>
      <w:r w:rsidRPr="0033120F">
        <w:rPr>
          <w:rFonts w:ascii="Tahoma" w:hAnsi="Tahoma" w:cs="Tahoma"/>
          <w:lang w:val="el-GR"/>
        </w:rPr>
        <w:t xml:space="preserve"> και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_Ref89769477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2.2.9.2</w:t>
      </w:r>
      <w:r w:rsidR="00BD7757" w:rsidRPr="003F1CF8">
        <w:rPr>
          <w:rFonts w:ascii="Tahoma" w:hAnsi="Tahoma" w:cs="Tahoma"/>
          <w:color w:val="0070C0"/>
          <w:lang w:val="el-GR"/>
        </w:rPr>
        <w:fldChar w:fldCharType="end"/>
      </w:r>
      <w:r w:rsidRPr="0033120F">
        <w:rPr>
          <w:rFonts w:ascii="Tahoma" w:hAnsi="Tahoma" w:cs="Tahoma"/>
          <w:lang w:val="el-GR"/>
        </w:rPr>
        <w:t xml:space="preserve">, ότι δεν συντρέχουν οι λόγοι αποκλεισμού της παραγράφου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_Ref479335541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2.2.3</w:t>
      </w:r>
      <w:r w:rsidR="00BD7757" w:rsidRPr="003F1CF8">
        <w:rPr>
          <w:rFonts w:ascii="Tahoma" w:hAnsi="Tahoma" w:cs="Tahoma"/>
          <w:color w:val="0070C0"/>
          <w:lang w:val="el-GR"/>
        </w:rPr>
        <w:fldChar w:fldCharType="end"/>
      </w:r>
      <w:r w:rsidRPr="0033120F">
        <w:rPr>
          <w:rFonts w:ascii="Tahoma" w:hAnsi="Tahoma" w:cs="Tahoma"/>
          <w:lang w:val="el-GR"/>
        </w:rPr>
        <w:t xml:space="preserve"> της παρούσας και ότι πληρούν τα σχετικά κριτήρια επιλογής κατά </w:t>
      </w:r>
      <w:r w:rsidRPr="00A45497">
        <w:rPr>
          <w:rFonts w:ascii="Tahoma" w:hAnsi="Tahoma" w:cs="Tahoma"/>
          <w:lang w:val="el-GR"/>
        </w:rPr>
        <w:t>περίπτωση</w:t>
      </w:r>
      <w:r w:rsidR="00A45497" w:rsidRPr="00A45497">
        <w:rPr>
          <w:rFonts w:ascii="Tahoma" w:hAnsi="Tahoma" w:cs="Tahoma"/>
          <w:lang w:val="el-GR"/>
        </w:rPr>
        <w:t xml:space="preserve"> </w:t>
      </w:r>
      <w:r w:rsidR="00A45497" w:rsidRPr="0087565D">
        <w:rPr>
          <w:rFonts w:ascii="Tahoma" w:hAnsi="Tahoma" w:cs="Tahoma"/>
          <w:bCs/>
          <w:lang w:val="el-GR" w:eastAsia="ar-SA"/>
        </w:rPr>
        <w:t>(</w:t>
      </w:r>
      <w:r w:rsidR="00B440A6" w:rsidRPr="00B440A6">
        <w:rPr>
          <w:rFonts w:ascii="Tahoma" w:hAnsi="Tahoma" w:cs="Tahoma"/>
          <w:bCs/>
          <w:lang w:val="el-GR" w:eastAsia="ar-SA"/>
        </w:rPr>
        <w:t>παράγραφοι 2.2.5 και 2.2.6</w:t>
      </w:r>
      <w:r w:rsidR="00A45497" w:rsidRPr="0087565D">
        <w:rPr>
          <w:rFonts w:ascii="Tahoma" w:hAnsi="Tahoma" w:cs="Tahoma"/>
          <w:bCs/>
          <w:lang w:val="el-GR" w:eastAsia="ar-SA"/>
        </w:rPr>
        <w:t>)</w:t>
      </w:r>
      <w:r w:rsidRPr="00A45497">
        <w:rPr>
          <w:rFonts w:ascii="Tahoma" w:hAnsi="Tahoma" w:cs="Tahoma"/>
          <w:lang w:val="el-GR"/>
        </w:rPr>
        <w:t>.</w:t>
      </w:r>
    </w:p>
    <w:p w14:paraId="22344FD1" w14:textId="09870EF0" w:rsidR="00865BB8" w:rsidRPr="0033120F" w:rsidRDefault="00865BB8" w:rsidP="00865BB8">
      <w:pPr>
        <w:rPr>
          <w:rFonts w:ascii="Tahoma" w:hAnsi="Tahoma" w:cs="Tahoma"/>
          <w:lang w:val="el-GR"/>
        </w:rPr>
      </w:pPr>
      <w:r w:rsidRPr="0033120F">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_Ref89769520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2.2.9.1</w:t>
      </w:r>
      <w:r w:rsidR="00BD7757" w:rsidRPr="003F1CF8">
        <w:rPr>
          <w:rFonts w:ascii="Tahoma" w:hAnsi="Tahoma" w:cs="Tahoma"/>
          <w:color w:val="0070C0"/>
          <w:lang w:val="el-GR"/>
        </w:rPr>
        <w:fldChar w:fldCharType="end"/>
      </w:r>
      <w:r w:rsidRPr="003F1CF8">
        <w:rPr>
          <w:rFonts w:ascii="Tahoma" w:hAnsi="Tahoma" w:cs="Tahoma"/>
          <w:color w:val="0070C0"/>
          <w:lang w:val="el-GR"/>
        </w:rPr>
        <w:t xml:space="preserve"> </w:t>
      </w:r>
      <w:r w:rsidRPr="0033120F">
        <w:rPr>
          <w:rFonts w:ascii="Tahoma" w:hAnsi="Tahoma" w:cs="Tahoma"/>
          <w:lang w:val="el-GR"/>
        </w:rPr>
        <w:t xml:space="preserve">και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_Ref89769477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2.2.9.2</w:t>
      </w:r>
      <w:r w:rsidR="00BD7757" w:rsidRPr="003F1CF8">
        <w:rPr>
          <w:rFonts w:ascii="Tahoma" w:hAnsi="Tahoma" w:cs="Tahoma"/>
          <w:color w:val="0070C0"/>
          <w:lang w:val="el-GR"/>
        </w:rPr>
        <w:fldChar w:fldCharType="end"/>
      </w:r>
      <w:r w:rsidRPr="003F1CF8">
        <w:rPr>
          <w:rFonts w:ascii="Tahoma" w:hAnsi="Tahoma" w:cs="Tahoma"/>
          <w:color w:val="0070C0"/>
          <w:lang w:val="el-GR"/>
        </w:rPr>
        <w:t>,</w:t>
      </w:r>
      <w:r w:rsidRPr="0033120F">
        <w:rPr>
          <w:rFonts w:ascii="Tahoma" w:hAnsi="Tahoma" w:cs="Tahoma"/>
          <w:lang w:val="el-GR"/>
        </w:rPr>
        <w:t xml:space="preserve"> ότι δεν συντρέχουν οι λόγοι αποκλεισμού της παραγράφου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_Ref479335541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4041B9">
        <w:rPr>
          <w:rFonts w:ascii="Tahoma" w:hAnsi="Tahoma" w:cs="Tahoma"/>
          <w:color w:val="0070C0"/>
          <w:lang w:val="el-GR"/>
        </w:rPr>
        <w:t>2.2.3</w:t>
      </w:r>
      <w:r w:rsidR="00BD7757" w:rsidRPr="003F1CF8">
        <w:rPr>
          <w:rFonts w:ascii="Tahoma" w:hAnsi="Tahoma" w:cs="Tahoma"/>
          <w:color w:val="0070C0"/>
          <w:lang w:val="el-GR"/>
        </w:rPr>
        <w:fldChar w:fldCharType="end"/>
      </w:r>
      <w:r w:rsidR="00726751" w:rsidRPr="0033120F">
        <w:rPr>
          <w:rFonts w:ascii="Tahoma" w:hAnsi="Tahoma" w:cs="Tahoma"/>
          <w:lang w:val="el-GR"/>
        </w:rPr>
        <w:t xml:space="preserve"> της παρούσας.</w:t>
      </w:r>
      <w:r w:rsidRPr="0033120F">
        <w:rPr>
          <w:rFonts w:ascii="Tahoma" w:hAnsi="Tahoma" w:cs="Tahoma"/>
          <w:lang w:val="el-GR"/>
        </w:rPr>
        <w:t xml:space="preserve"> </w:t>
      </w:r>
    </w:p>
    <w:p w14:paraId="66412FD9" w14:textId="279ECBC1" w:rsidR="00865BB8" w:rsidRPr="0033120F" w:rsidRDefault="00865BB8" w:rsidP="00D0789B">
      <w:pPr>
        <w:rPr>
          <w:rFonts w:ascii="Tahoma" w:hAnsi="Tahoma" w:cs="Tahoma"/>
          <w:lang w:val="el-GR"/>
        </w:rPr>
      </w:pPr>
      <w:r w:rsidRPr="0033120F">
        <w:rPr>
          <w:rFonts w:ascii="Tahoma" w:hAnsi="Tahoma" w:cs="Tahoma"/>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A45497">
        <w:rPr>
          <w:rFonts w:ascii="Tahoma" w:hAnsi="Tahoma" w:cs="Tahoma"/>
          <w:lang w:val="el-GR"/>
        </w:rPr>
        <w:t>,</w:t>
      </w:r>
      <w:r w:rsidRPr="0033120F">
        <w:rPr>
          <w:rFonts w:ascii="Tahoma" w:hAnsi="Tahoma" w:cs="Tahoma"/>
          <w:lang w:val="el-GR"/>
        </w:rPr>
        <w:t xml:space="preserve"> οι προσφέροντες οφείλουν να ενημερώσουν αμελλητί την αναθέτουσα αρχή. </w:t>
      </w:r>
    </w:p>
    <w:p w14:paraId="69FA9FF8" w14:textId="77777777" w:rsidR="00180C9E" w:rsidRPr="0033120F" w:rsidRDefault="00180C9E" w:rsidP="00871296">
      <w:pPr>
        <w:pStyle w:val="4"/>
        <w:rPr>
          <w:i/>
          <w:lang w:val="el-GR"/>
        </w:rPr>
      </w:pPr>
      <w:bookmarkStart w:id="174" w:name="_Ref89769470"/>
      <w:bookmarkStart w:id="175" w:name="_Ref89769497"/>
      <w:bookmarkStart w:id="176" w:name="_Ref89769520"/>
      <w:bookmarkStart w:id="177" w:name="_Toc89934393"/>
      <w:bookmarkStart w:id="178" w:name="_Toc89942132"/>
      <w:r w:rsidRPr="0033120F">
        <w:rPr>
          <w:lang w:val="el-GR"/>
        </w:rPr>
        <w:t>Προκαταρκτική απόδειξη κατά την υποβολή προσφορών</w:t>
      </w:r>
      <w:bookmarkEnd w:id="174"/>
      <w:bookmarkEnd w:id="175"/>
      <w:bookmarkEnd w:id="176"/>
      <w:bookmarkEnd w:id="177"/>
      <w:bookmarkEnd w:id="178"/>
      <w:r w:rsidRPr="0033120F">
        <w:rPr>
          <w:lang w:val="el-GR"/>
        </w:rPr>
        <w:t xml:space="preserve"> </w:t>
      </w:r>
    </w:p>
    <w:p w14:paraId="449AC882" w14:textId="68B63E05" w:rsidR="00784166" w:rsidRPr="0033120F" w:rsidRDefault="00784166" w:rsidP="000A29C2">
      <w:pPr>
        <w:pStyle w:val="Normal2"/>
        <w:rPr>
          <w:rFonts w:ascii="Tahoma" w:hAnsi="Tahoma" w:cs="Tahoma"/>
        </w:rPr>
      </w:pPr>
      <w:r w:rsidRPr="0033120F">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_Ref479335541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4041B9">
        <w:rPr>
          <w:rFonts w:ascii="Tahoma" w:hAnsi="Tahoma" w:cs="Tahoma"/>
          <w:color w:val="0070C0"/>
        </w:rPr>
        <w:t>2.2.3</w:t>
      </w:r>
      <w:r w:rsidR="006F6DA6" w:rsidRPr="003F1CF8">
        <w:rPr>
          <w:rFonts w:ascii="Tahoma" w:hAnsi="Tahoma" w:cs="Tahoma"/>
          <w:color w:val="0070C0"/>
        </w:rPr>
        <w:fldChar w:fldCharType="end"/>
      </w:r>
      <w:r w:rsidRPr="0033120F">
        <w:rPr>
          <w:rFonts w:ascii="Tahoma" w:hAnsi="Tahoma" w:cs="Tahoma"/>
        </w:rPr>
        <w:t xml:space="preserve"> </w:t>
      </w:r>
      <w:r w:rsidR="00DB19FF" w:rsidRPr="0087565D">
        <w:rPr>
          <w:rFonts w:ascii="Tahoma" w:hAnsi="Tahoma" w:cs="Tahoma"/>
        </w:rPr>
        <w:t>«Λόγοι Αποκλεισμού»</w:t>
      </w:r>
      <w:r w:rsidR="00DB19FF">
        <w:t xml:space="preserve"> </w:t>
      </w:r>
      <w:r w:rsidRPr="0033120F">
        <w:rPr>
          <w:rFonts w:ascii="Tahoma" w:hAnsi="Tahoma" w:cs="Tahoma"/>
        </w:rPr>
        <w:t xml:space="preserve">και β) πληρούν τα </w:t>
      </w:r>
      <w:r w:rsidR="00DB19FF" w:rsidRPr="00DB19FF">
        <w:rPr>
          <w:rFonts w:ascii="Tahoma" w:hAnsi="Tahoma" w:cs="Tahoma"/>
        </w:rPr>
        <w:t>«Κριτήρια Ποιοτικής Επιλογής»</w:t>
      </w:r>
      <w:r w:rsidRPr="0033120F">
        <w:rPr>
          <w:rFonts w:ascii="Tahoma" w:hAnsi="Tahoma" w:cs="Tahoma"/>
        </w:rPr>
        <w:t xml:space="preserve"> των παραγράφων</w:t>
      </w:r>
      <w:r w:rsidR="006F6DA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_Ref33435737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4041B9">
        <w:rPr>
          <w:rFonts w:ascii="Tahoma" w:hAnsi="Tahoma" w:cs="Tahoma"/>
          <w:color w:val="0070C0"/>
        </w:rPr>
        <w:t>2.2.4</w:t>
      </w:r>
      <w:r w:rsidR="006F6DA6" w:rsidRPr="003F1CF8">
        <w:rPr>
          <w:rFonts w:ascii="Tahoma" w:hAnsi="Tahoma" w:cs="Tahoma"/>
          <w:color w:val="0070C0"/>
        </w:rPr>
        <w:fldChar w:fldCharType="end"/>
      </w:r>
      <w:r w:rsidR="000F604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_Ref479335661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4041B9">
        <w:rPr>
          <w:rFonts w:ascii="Tahoma" w:hAnsi="Tahoma" w:cs="Tahoma"/>
          <w:color w:val="0070C0"/>
        </w:rPr>
        <w:t>2.2.5</w:t>
      </w:r>
      <w:r w:rsidR="006F6DA6" w:rsidRPr="003F1CF8">
        <w:rPr>
          <w:rFonts w:ascii="Tahoma" w:hAnsi="Tahoma" w:cs="Tahoma"/>
          <w:color w:val="0070C0"/>
        </w:rPr>
        <w:fldChar w:fldCharType="end"/>
      </w:r>
      <w:r w:rsidR="000F604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_Ref479335667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4041B9">
        <w:rPr>
          <w:rFonts w:ascii="Tahoma" w:hAnsi="Tahoma" w:cs="Tahoma"/>
          <w:color w:val="0070C0"/>
        </w:rPr>
        <w:t>2.2.6</w:t>
      </w:r>
      <w:r w:rsidR="006F6DA6" w:rsidRPr="003F1CF8">
        <w:rPr>
          <w:rFonts w:ascii="Tahoma" w:hAnsi="Tahoma" w:cs="Tahoma"/>
          <w:color w:val="0070C0"/>
        </w:rPr>
        <w:fldChar w:fldCharType="end"/>
      </w:r>
      <w:r w:rsidR="006F6DA6" w:rsidRPr="0033120F">
        <w:rPr>
          <w:rFonts w:ascii="Tahoma" w:hAnsi="Tahoma" w:cs="Tahoma"/>
        </w:rPr>
        <w:t xml:space="preserve"> </w:t>
      </w:r>
      <w:r w:rsidR="000F6046" w:rsidRPr="0033120F">
        <w:rPr>
          <w:rFonts w:ascii="Tahoma" w:hAnsi="Tahoma" w:cs="Tahoma"/>
        </w:rPr>
        <w:t xml:space="preserve">και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_Ref479335705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4041B9">
        <w:rPr>
          <w:rFonts w:ascii="Tahoma" w:hAnsi="Tahoma" w:cs="Tahoma"/>
          <w:color w:val="0070C0"/>
        </w:rPr>
        <w:t>2.2.7</w:t>
      </w:r>
      <w:r w:rsidR="006F6DA6" w:rsidRPr="003F1CF8">
        <w:rPr>
          <w:rFonts w:ascii="Tahoma" w:hAnsi="Tahoma" w:cs="Tahoma"/>
          <w:color w:val="0070C0"/>
        </w:rPr>
        <w:fldChar w:fldCharType="end"/>
      </w:r>
      <w:r w:rsidR="000F6046" w:rsidRPr="0033120F">
        <w:rPr>
          <w:rFonts w:ascii="Tahoma" w:hAnsi="Tahoma" w:cs="Tahoma"/>
        </w:rPr>
        <w:t xml:space="preserve"> της παρούσης</w:t>
      </w:r>
      <w:r w:rsidRPr="0033120F">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33120F">
        <w:rPr>
          <w:rFonts w:ascii="Tahoma" w:hAnsi="Tahoma" w:cs="Tahoma"/>
        </w:rPr>
        <w:t>παρ. 1 και 3 του ν. 4412/2016 Ευρωπαϊκό Ενιαίο Έγγραφο Σύμβασης (ΕΕΕΣ)</w:t>
      </w:r>
      <w:r w:rsidR="00382641" w:rsidRPr="0033120F">
        <w:rPr>
          <w:rFonts w:ascii="Tahoma" w:hAnsi="Tahoma" w:cs="Tahoma"/>
        </w:rPr>
        <w:t>,</w:t>
      </w:r>
      <w:r w:rsidR="009437B0" w:rsidRPr="0033120F">
        <w:rPr>
          <w:rFonts w:ascii="Tahoma" w:hAnsi="Tahoma" w:cs="Tahoma"/>
        </w:rPr>
        <w:t xml:space="preserve"> σύμφωνα με το επισυναπτόμενο στην παρούσα</w:t>
      </w:r>
      <w:r w:rsidR="00382641" w:rsidRPr="0033120F">
        <w:rPr>
          <w:rFonts w:ascii="Tahoma" w:hAnsi="Tahoma" w:cs="Tahoma"/>
        </w:rPr>
        <w:t xml:space="preserve"> </w:t>
      </w:r>
      <w:r w:rsidR="00504310" w:rsidRPr="0033120F">
        <w:rPr>
          <w:rFonts w:ascii="Tahoma" w:hAnsi="Tahoma" w:cs="Tahoma"/>
        </w:rPr>
        <w:t xml:space="preserve"> </w:t>
      </w:r>
      <w:r w:rsidR="00504310" w:rsidRPr="00DB19FF">
        <w:rPr>
          <w:rFonts w:ascii="Tahoma" w:hAnsi="Tahoma" w:cs="Tahoma"/>
          <w:color w:val="0070C0"/>
        </w:rPr>
        <w:fldChar w:fldCharType="begin"/>
      </w:r>
      <w:r w:rsidR="00504310" w:rsidRPr="00DB19FF">
        <w:rPr>
          <w:rFonts w:ascii="Tahoma" w:hAnsi="Tahoma" w:cs="Tahoma"/>
          <w:color w:val="0070C0"/>
        </w:rPr>
        <w:instrText xml:space="preserve"> REF _Ref88477776 \h </w:instrText>
      </w:r>
      <w:r w:rsidR="00E2046F" w:rsidRPr="00DB19FF">
        <w:rPr>
          <w:rFonts w:ascii="Tahoma" w:hAnsi="Tahoma" w:cs="Tahoma"/>
          <w:color w:val="0070C0"/>
        </w:rPr>
        <w:instrText xml:space="preserve"> \* MERGEFORMAT </w:instrText>
      </w:r>
      <w:r w:rsidR="00504310" w:rsidRPr="00DB19FF">
        <w:rPr>
          <w:rFonts w:ascii="Tahoma" w:hAnsi="Tahoma" w:cs="Tahoma"/>
          <w:color w:val="0070C0"/>
        </w:rPr>
      </w:r>
      <w:r w:rsidR="00504310" w:rsidRPr="00DB19FF">
        <w:rPr>
          <w:rFonts w:ascii="Tahoma" w:hAnsi="Tahoma" w:cs="Tahoma"/>
          <w:color w:val="0070C0"/>
        </w:rPr>
        <w:fldChar w:fldCharType="separate"/>
      </w:r>
      <w:r w:rsidR="004041B9" w:rsidRPr="004041B9">
        <w:rPr>
          <w:rFonts w:ascii="Tahoma" w:hAnsi="Tahoma" w:cs="Tahoma"/>
          <w:color w:val="0070C0"/>
        </w:rPr>
        <w:t>ΠΑΡΑΡΤΗΜΑ ΙΙI – ΕΥΡΩΠΑΪΚΟ ΕΝΙΑΙΟ ΕΓΓΡΑΦΟ ΣΥΜΒΑΣΗΣ (ΕΕΕΣ)</w:t>
      </w:r>
      <w:r w:rsidR="00504310" w:rsidRPr="00DB19FF">
        <w:rPr>
          <w:rFonts w:ascii="Tahoma" w:hAnsi="Tahoma" w:cs="Tahoma"/>
          <w:color w:val="0070C0"/>
        </w:rPr>
        <w:fldChar w:fldCharType="end"/>
      </w:r>
      <w:r w:rsidR="000F6046" w:rsidRPr="00DB19FF">
        <w:rPr>
          <w:rFonts w:ascii="Tahoma" w:hAnsi="Tahoma" w:cs="Tahoma"/>
        </w:rPr>
        <w:t>,</w:t>
      </w:r>
      <w:r w:rsidR="000F6046" w:rsidRPr="0033120F">
        <w:rPr>
          <w:rFonts w:ascii="Tahoma" w:hAnsi="Tahoma" w:cs="Tahoma"/>
        </w:rPr>
        <w:t xml:space="preserve"> </w:t>
      </w:r>
      <w:r w:rsidRPr="0033120F">
        <w:rPr>
          <w:rFonts w:ascii="Tahoma" w:hAnsi="Tahoma" w:cs="Tahoma"/>
        </w:rPr>
        <w:t xml:space="preserve">το οποίο </w:t>
      </w:r>
      <w:r w:rsidR="00382641" w:rsidRPr="0033120F">
        <w:rPr>
          <w:rFonts w:ascii="Tahoma" w:hAnsi="Tahoma" w:cs="Tahoma"/>
        </w:rPr>
        <w:t xml:space="preserve">ισοδυναμεί με </w:t>
      </w:r>
      <w:r w:rsidRPr="0033120F">
        <w:rPr>
          <w:rFonts w:ascii="Tahoma" w:hAnsi="Tahoma" w:cs="Tahoma"/>
        </w:rPr>
        <w:t>ενημερωμένη υπεύθυνη δήλωση, με τις συνέπειες του ν. 1599/1986.</w:t>
      </w:r>
    </w:p>
    <w:p w14:paraId="0EFA88C2" w14:textId="483B5C41" w:rsidR="000F6046" w:rsidRPr="0033120F" w:rsidRDefault="000F6046" w:rsidP="000A29C2">
      <w:pPr>
        <w:pStyle w:val="Normal2"/>
        <w:rPr>
          <w:rFonts w:ascii="Tahoma" w:hAnsi="Tahoma" w:cs="Tahoma"/>
          <w:vertAlign w:val="superscript"/>
        </w:rPr>
      </w:pPr>
      <w:r w:rsidRPr="0033120F">
        <w:rPr>
          <w:rFonts w:ascii="Tahoma" w:hAnsi="Tahoma" w:cs="Tahoma"/>
        </w:rPr>
        <w:t>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382641" w:rsidRPr="0033120F">
        <w:rPr>
          <w:rFonts w:ascii="Tahoma" w:hAnsi="Tahoma" w:cs="Tahoma"/>
        </w:rPr>
        <w:t xml:space="preserve"> 1.</w:t>
      </w:r>
    </w:p>
    <w:p w14:paraId="54A7B071" w14:textId="77777777" w:rsidR="00FE0173" w:rsidRPr="0087565D" w:rsidRDefault="00FE0173" w:rsidP="0087565D">
      <w:pPr>
        <w:spacing w:line="276" w:lineRule="auto"/>
        <w:rPr>
          <w:rFonts w:ascii="Tahoma" w:hAnsi="Tahoma" w:cs="Tahoma"/>
          <w:i/>
          <w:color w:val="5B9BD5"/>
          <w:u w:val="single"/>
          <w:lang w:val="el-GR"/>
        </w:rPr>
      </w:pPr>
      <w:r w:rsidRPr="0087565D">
        <w:rPr>
          <w:rFonts w:ascii="Tahoma" w:hAnsi="Tahoma" w:cs="Tahoma"/>
          <w:u w:val="single"/>
          <w:lang w:val="el-GR"/>
        </w:rPr>
        <w:lastRenderedPageBreak/>
        <w:t>Επισημαίνεται ότι οι προσφέροντες για το μέρος IV Κριτήρια επιλογής του ΕΕΕΣ συμπληρώνουν μόνο την</w:t>
      </w:r>
      <w:r w:rsidRPr="0087565D">
        <w:rPr>
          <w:rFonts w:ascii="Tahoma" w:hAnsi="Tahoma" w:cs="Tahoma"/>
          <w:b/>
          <w:bCs/>
          <w:u w:val="single"/>
          <w:lang w:val="el-GR"/>
        </w:rPr>
        <w:t xml:space="preserve"> ενότητα α «Γενική ένδειξη για όλα τα κριτήρια επιλογής».</w:t>
      </w:r>
      <w:r w:rsidRPr="0087565D">
        <w:rPr>
          <w:rFonts w:ascii="Tahoma" w:hAnsi="Tahoma" w:cs="Tahoma"/>
          <w:i/>
          <w:color w:val="5B9BD5"/>
          <w:u w:val="single"/>
          <w:lang w:val="el-GR"/>
        </w:rPr>
        <w:t xml:space="preserve"> </w:t>
      </w:r>
    </w:p>
    <w:p w14:paraId="25C0BF55" w14:textId="77FD63C2" w:rsidR="00865BB8" w:rsidRPr="0033120F" w:rsidRDefault="00865BB8" w:rsidP="00865BB8">
      <w:pPr>
        <w:rPr>
          <w:rFonts w:ascii="Tahoma" w:hAnsi="Tahoma" w:cs="Tahoma"/>
          <w:lang w:val="el-GR"/>
        </w:rPr>
      </w:pPr>
      <w:r w:rsidRPr="0033120F">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E2046F">
        <w:rPr>
          <w:rFonts w:ascii="Tahoma" w:hAnsi="Tahoma" w:cs="Tahoma"/>
          <w:lang w:val="el-GR"/>
        </w:rPr>
        <w:t xml:space="preserve"> </w:t>
      </w:r>
      <w:r w:rsidRPr="0033120F">
        <w:rPr>
          <w:rFonts w:ascii="Tahoma" w:hAnsi="Tahoma" w:cs="Tahoma"/>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w:t>
      </w:r>
      <w:r w:rsidRPr="00FE0173">
        <w:rPr>
          <w:rFonts w:ascii="Tahoma" w:hAnsi="Tahoma" w:cs="Tahoma"/>
          <w:lang w:val="el-GR"/>
        </w:rPr>
        <w:t xml:space="preserve">μαζί με </w:t>
      </w:r>
      <w:r w:rsidR="00FE0173" w:rsidRPr="0087565D">
        <w:rPr>
          <w:rFonts w:ascii="Tahoma" w:hAnsi="Tahoma" w:cs="Tahoma"/>
          <w:bCs/>
          <w:iCs/>
          <w:lang w:val="el-GR"/>
        </w:rPr>
        <w:t>το ΕΕΕΣ</w:t>
      </w:r>
      <w:r w:rsidRPr="00FE0173">
        <w:rPr>
          <w:rFonts w:ascii="Tahoma" w:hAnsi="Tahoma" w:cs="Tahoma"/>
          <w:lang w:val="el-GR"/>
        </w:rPr>
        <w:t>.</w:t>
      </w:r>
      <w:r w:rsidRPr="0033120F">
        <w:rPr>
          <w:rFonts w:ascii="Tahoma" w:hAnsi="Tahoma" w:cs="Tahoma"/>
          <w:lang w:val="el-GR"/>
        </w:rPr>
        <w:t xml:space="preserve"> </w:t>
      </w:r>
    </w:p>
    <w:p w14:paraId="6E78D5E6" w14:textId="7BFEFB4A" w:rsidR="00865BB8" w:rsidRPr="0033120F" w:rsidRDefault="00865BB8" w:rsidP="00865BB8">
      <w:pPr>
        <w:rPr>
          <w:rFonts w:ascii="Tahoma" w:hAnsi="Tahoma" w:cs="Tahoma"/>
          <w:lang w:val="el-GR"/>
        </w:rPr>
      </w:pPr>
      <w:r w:rsidRPr="0033120F">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sidRPr="003F1CF8">
        <w:rPr>
          <w:rFonts w:ascii="Tahoma" w:hAnsi="Tahoma" w:cs="Tahoma"/>
          <w:color w:val="0070C0"/>
          <w:lang w:val="el-GR"/>
        </w:rPr>
        <w:fldChar w:fldCharType="begin"/>
      </w:r>
      <w:r w:rsidR="007B4A4C" w:rsidRPr="003F1CF8">
        <w:rPr>
          <w:rFonts w:ascii="Tahoma" w:hAnsi="Tahoma" w:cs="Tahoma"/>
          <w:color w:val="0070C0"/>
          <w:lang w:val="el-GR"/>
        </w:rPr>
        <w:instrText xml:space="preserve"> REF _Ref479335541 \r \h </w:instrText>
      </w:r>
      <w:r w:rsidR="007B4A4C" w:rsidRPr="003F1CF8">
        <w:rPr>
          <w:rFonts w:ascii="Tahoma" w:hAnsi="Tahoma" w:cs="Tahoma"/>
          <w:color w:val="0070C0"/>
          <w:lang w:val="el-GR"/>
        </w:rPr>
      </w:r>
      <w:r w:rsidR="007B4A4C" w:rsidRPr="003F1CF8">
        <w:rPr>
          <w:rFonts w:ascii="Tahoma" w:hAnsi="Tahoma" w:cs="Tahoma"/>
          <w:color w:val="0070C0"/>
          <w:lang w:val="el-GR"/>
        </w:rPr>
        <w:fldChar w:fldCharType="separate"/>
      </w:r>
      <w:r w:rsidR="004041B9">
        <w:rPr>
          <w:rFonts w:ascii="Tahoma" w:hAnsi="Tahoma" w:cs="Tahoma"/>
          <w:color w:val="0070C0"/>
          <w:lang w:val="el-GR"/>
        </w:rPr>
        <w:t>2.2.3</w:t>
      </w:r>
      <w:r w:rsidR="007B4A4C" w:rsidRPr="003F1CF8">
        <w:rPr>
          <w:rFonts w:ascii="Tahoma" w:hAnsi="Tahoma" w:cs="Tahoma"/>
          <w:color w:val="0070C0"/>
          <w:lang w:val="el-GR"/>
        </w:rPr>
        <w:fldChar w:fldCharType="end"/>
      </w:r>
      <w:r w:rsidRPr="0033120F">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33120F" w:rsidRDefault="00865BB8" w:rsidP="00865BB8">
      <w:pPr>
        <w:rPr>
          <w:rFonts w:ascii="Tahoma" w:hAnsi="Tahoma" w:cs="Tahoma"/>
          <w:lang w:val="el-GR"/>
        </w:rPr>
      </w:pPr>
      <w:r w:rsidRPr="0033120F">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4EE90FD3" w:rsidR="00865BB8" w:rsidRPr="0033120F" w:rsidRDefault="00865BB8" w:rsidP="00865BB8">
      <w:pPr>
        <w:rPr>
          <w:rFonts w:ascii="Tahoma" w:hAnsi="Tahoma" w:cs="Tahoma"/>
          <w:lang w:val="el-GR"/>
        </w:rPr>
      </w:pPr>
      <w:r w:rsidRPr="0033120F">
        <w:rPr>
          <w:rFonts w:ascii="Tahoma" w:hAnsi="Tahoma" w:cs="Tahoma"/>
          <w:lang w:val="el-GR"/>
        </w:rPr>
        <w:t xml:space="preserve">Στην περίπτωση υποβολής προσφοράς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FE0173">
        <w:rPr>
          <w:rFonts w:ascii="Tahoma" w:hAnsi="Tahoma" w:cs="Tahoma"/>
          <w:lang w:val="el-GR"/>
        </w:rPr>
        <w:t xml:space="preserve">αυτής </w:t>
      </w:r>
      <w:hyperlink r:id="rId25" w:history="1">
        <w:r w:rsidR="00FE0173" w:rsidRPr="0087565D">
          <w:rPr>
            <w:rStyle w:val="-"/>
            <w:rFonts w:ascii="Tahoma" w:hAnsi="Tahoma" w:cs="Tahoma"/>
          </w:rPr>
          <w:t>http</w:t>
        </w:r>
        <w:r w:rsidR="00FE0173" w:rsidRPr="0087565D">
          <w:rPr>
            <w:rStyle w:val="-"/>
            <w:rFonts w:ascii="Tahoma" w:hAnsi="Tahoma" w:cs="Tahoma"/>
            <w:lang w:val="el-GR"/>
          </w:rPr>
          <w:t>://</w:t>
        </w:r>
        <w:r w:rsidR="00FE0173" w:rsidRPr="0087565D">
          <w:rPr>
            <w:rStyle w:val="-"/>
            <w:rFonts w:ascii="Tahoma" w:hAnsi="Tahoma" w:cs="Tahoma"/>
          </w:rPr>
          <w:t>www</w:t>
        </w:r>
        <w:r w:rsidR="00FE0173" w:rsidRPr="0087565D">
          <w:rPr>
            <w:rStyle w:val="-"/>
            <w:rFonts w:ascii="Tahoma" w:hAnsi="Tahoma" w:cs="Tahoma"/>
            <w:lang w:val="el-GR"/>
          </w:rPr>
          <w:t>.</w:t>
        </w:r>
        <w:r w:rsidR="00FE0173" w:rsidRPr="0087565D">
          <w:rPr>
            <w:rStyle w:val="-"/>
            <w:rFonts w:ascii="Tahoma" w:hAnsi="Tahoma" w:cs="Tahoma"/>
          </w:rPr>
          <w:t>eaadhsy</w:t>
        </w:r>
        <w:r w:rsidR="00FE0173" w:rsidRPr="0087565D">
          <w:rPr>
            <w:rStyle w:val="-"/>
            <w:rFonts w:ascii="Tahoma" w:hAnsi="Tahoma" w:cs="Tahoma"/>
            <w:lang w:val="el-GR"/>
          </w:rPr>
          <w:t>.</w:t>
        </w:r>
        <w:r w:rsidR="00FE0173" w:rsidRPr="0087565D">
          <w:rPr>
            <w:rStyle w:val="-"/>
            <w:rFonts w:ascii="Tahoma" w:hAnsi="Tahoma" w:cs="Tahoma"/>
          </w:rPr>
          <w:t>gr</w:t>
        </w:r>
        <w:r w:rsidR="00FE0173" w:rsidRPr="0087565D">
          <w:rPr>
            <w:rStyle w:val="-"/>
            <w:rFonts w:ascii="Tahoma" w:hAnsi="Tahoma" w:cs="Tahoma"/>
            <w:lang w:val="el-GR"/>
          </w:rPr>
          <w:t>/</w:t>
        </w:r>
      </w:hyperlink>
      <w:hyperlink r:id="rId26" w:history="1">
        <w:r w:rsidR="00FE0173" w:rsidRPr="0087565D">
          <w:rPr>
            <w:rStyle w:val="-"/>
            <w:rFonts w:ascii="Tahoma" w:hAnsi="Tahoma" w:cs="Tahoma"/>
          </w:rPr>
          <w:t>http</w:t>
        </w:r>
        <w:r w:rsidR="00FE0173" w:rsidRPr="0087565D">
          <w:rPr>
            <w:rStyle w:val="-"/>
            <w:rFonts w:ascii="Tahoma" w:hAnsi="Tahoma" w:cs="Tahoma"/>
            <w:lang w:val="el-GR"/>
          </w:rPr>
          <w:t>://</w:t>
        </w:r>
        <w:r w:rsidR="00FE0173" w:rsidRPr="0087565D">
          <w:rPr>
            <w:rStyle w:val="-"/>
            <w:rFonts w:ascii="Tahoma" w:hAnsi="Tahoma" w:cs="Tahoma"/>
          </w:rPr>
          <w:t>www</w:t>
        </w:r>
        <w:r w:rsidR="00FE0173" w:rsidRPr="0087565D">
          <w:rPr>
            <w:rStyle w:val="-"/>
            <w:rFonts w:ascii="Tahoma" w:hAnsi="Tahoma" w:cs="Tahoma"/>
            <w:lang w:val="el-GR"/>
          </w:rPr>
          <w:t>.</w:t>
        </w:r>
        <w:r w:rsidR="00FE0173" w:rsidRPr="0087565D">
          <w:rPr>
            <w:rStyle w:val="-"/>
            <w:rFonts w:ascii="Tahoma" w:hAnsi="Tahoma" w:cs="Tahoma"/>
          </w:rPr>
          <w:t>hsppa</w:t>
        </w:r>
        <w:r w:rsidR="00FE0173" w:rsidRPr="0087565D">
          <w:rPr>
            <w:rStyle w:val="-"/>
            <w:rFonts w:ascii="Tahoma" w:hAnsi="Tahoma" w:cs="Tahoma"/>
            <w:lang w:val="el-GR"/>
          </w:rPr>
          <w:t>.</w:t>
        </w:r>
        <w:r w:rsidR="00FE0173" w:rsidRPr="0087565D">
          <w:rPr>
            <w:rStyle w:val="-"/>
            <w:rFonts w:ascii="Tahoma" w:hAnsi="Tahoma" w:cs="Tahoma"/>
          </w:rPr>
          <w:t>gr</w:t>
        </w:r>
        <w:r w:rsidR="00FE0173" w:rsidRPr="0087565D">
          <w:rPr>
            <w:rStyle w:val="-"/>
            <w:rFonts w:ascii="Tahoma" w:hAnsi="Tahoma" w:cs="Tahoma"/>
            <w:lang w:val="el-GR"/>
          </w:rPr>
          <w:t>/</w:t>
        </w:r>
      </w:hyperlink>
      <w:r w:rsidRPr="00FE0173">
        <w:rPr>
          <w:rFonts w:ascii="Tahoma" w:hAnsi="Tahoma" w:cs="Tahoma"/>
          <w:lang w:val="el-GR"/>
        </w:rPr>
        <w:t>.</w:t>
      </w:r>
    </w:p>
    <w:p w14:paraId="4BCC1B45" w14:textId="66382640" w:rsidR="00865BB8" w:rsidRPr="0033120F" w:rsidRDefault="00865BB8" w:rsidP="00865BB8">
      <w:pPr>
        <w:suppressAutoHyphens w:val="0"/>
        <w:spacing w:after="160" w:line="259" w:lineRule="auto"/>
        <w:rPr>
          <w:rFonts w:ascii="Tahoma" w:hAnsi="Tahoma" w:cs="Tahoma"/>
          <w:lang w:val="el-GR"/>
        </w:rPr>
      </w:pPr>
      <w:r w:rsidRPr="0033120F">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w:t>
      </w:r>
      <w:r w:rsidR="007B4A4C" w:rsidRPr="00F74354">
        <w:rPr>
          <w:rFonts w:ascii="Tahoma" w:hAnsi="Tahoma" w:cs="Tahoma"/>
          <w:color w:val="0070C0"/>
          <w:lang w:val="el-GR"/>
        </w:rPr>
        <w:fldChar w:fldCharType="begin"/>
      </w:r>
      <w:r w:rsidR="007B4A4C" w:rsidRPr="00F74354">
        <w:rPr>
          <w:rFonts w:ascii="Tahoma" w:hAnsi="Tahoma" w:cs="Tahoma"/>
          <w:color w:val="0070C0"/>
          <w:lang w:val="el-GR"/>
        </w:rPr>
        <w:instrText xml:space="preserve"> REF _Ref479335541 \r \h </w:instrText>
      </w:r>
      <w:r w:rsidR="007B4A4C" w:rsidRPr="00F74354">
        <w:rPr>
          <w:rFonts w:ascii="Tahoma" w:hAnsi="Tahoma" w:cs="Tahoma"/>
          <w:color w:val="0070C0"/>
          <w:lang w:val="el-GR"/>
        </w:rPr>
      </w:r>
      <w:r w:rsidR="007B4A4C" w:rsidRPr="00F74354">
        <w:rPr>
          <w:rFonts w:ascii="Tahoma" w:hAnsi="Tahoma" w:cs="Tahoma"/>
          <w:color w:val="0070C0"/>
          <w:lang w:val="el-GR"/>
        </w:rPr>
        <w:fldChar w:fldCharType="separate"/>
      </w:r>
      <w:r w:rsidR="004041B9">
        <w:rPr>
          <w:rFonts w:ascii="Tahoma" w:hAnsi="Tahoma" w:cs="Tahoma"/>
          <w:color w:val="0070C0"/>
          <w:lang w:val="el-GR"/>
        </w:rPr>
        <w:t>2.2.3</w:t>
      </w:r>
      <w:r w:rsidR="007B4A4C" w:rsidRPr="00F74354">
        <w:rPr>
          <w:rFonts w:ascii="Tahoma" w:hAnsi="Tahoma" w:cs="Tahoma"/>
          <w:color w:val="0070C0"/>
          <w:lang w:val="el-GR"/>
        </w:rPr>
        <w:fldChar w:fldCharType="end"/>
      </w:r>
      <w:r w:rsidRPr="0033120F">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3F1389" w14:textId="5B59F666" w:rsidR="00865BB8" w:rsidRPr="0033120F" w:rsidRDefault="00865BB8" w:rsidP="00865BB8">
      <w:pPr>
        <w:suppressAutoHyphens w:val="0"/>
        <w:spacing w:after="160" w:line="259" w:lineRule="auto"/>
        <w:rPr>
          <w:rFonts w:ascii="Tahoma" w:hAnsi="Tahoma" w:cs="Tahoma"/>
          <w:lang w:val="el-GR"/>
        </w:rPr>
      </w:pPr>
      <w:r w:rsidRPr="0033120F">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F46FA4" w:rsidRPr="0033120F">
        <w:rPr>
          <w:rFonts w:ascii="Tahoma" w:hAnsi="Tahoma" w:cs="Tahoma"/>
          <w:lang w:val="el-GR"/>
        </w:rPr>
        <w:t xml:space="preserve"> </w:t>
      </w:r>
      <w:r w:rsidR="00F46FA4" w:rsidRPr="00F74354">
        <w:rPr>
          <w:rFonts w:ascii="Tahoma" w:hAnsi="Tahoma" w:cs="Tahoma"/>
          <w:color w:val="0070C0"/>
          <w:lang w:val="el-GR"/>
        </w:rPr>
        <w:fldChar w:fldCharType="begin"/>
      </w:r>
      <w:r w:rsidR="00F46FA4" w:rsidRPr="00F74354">
        <w:rPr>
          <w:rFonts w:ascii="Tahoma" w:hAnsi="Tahoma" w:cs="Tahoma"/>
          <w:color w:val="0070C0"/>
          <w:lang w:val="el-GR"/>
        </w:rPr>
        <w:instrText xml:space="preserve"> REF _Ref89786796 \r \h  \* MERGEFORMAT </w:instrText>
      </w:r>
      <w:r w:rsidR="00F46FA4" w:rsidRPr="00F74354">
        <w:rPr>
          <w:rFonts w:ascii="Tahoma" w:hAnsi="Tahoma" w:cs="Tahoma"/>
          <w:color w:val="0070C0"/>
          <w:lang w:val="el-GR"/>
        </w:rPr>
      </w:r>
      <w:r w:rsidR="00F46FA4" w:rsidRPr="00F74354">
        <w:rPr>
          <w:rFonts w:ascii="Tahoma" w:hAnsi="Tahoma" w:cs="Tahoma"/>
          <w:color w:val="0070C0"/>
          <w:lang w:val="el-GR"/>
        </w:rPr>
        <w:fldChar w:fldCharType="separate"/>
      </w:r>
      <w:r w:rsidR="004041B9">
        <w:rPr>
          <w:rFonts w:ascii="Tahoma" w:hAnsi="Tahoma" w:cs="Tahoma"/>
          <w:color w:val="0070C0"/>
          <w:lang w:val="el-GR"/>
        </w:rPr>
        <w:t>2.2.3.3</w:t>
      </w:r>
      <w:r w:rsidR="00F46FA4" w:rsidRPr="00F74354">
        <w:rPr>
          <w:rFonts w:ascii="Tahoma" w:hAnsi="Tahoma" w:cs="Tahoma"/>
          <w:color w:val="0070C0"/>
          <w:lang w:val="el-GR"/>
        </w:rPr>
        <w:fldChar w:fldCharType="end"/>
      </w:r>
      <w:r w:rsidR="00F46FA4" w:rsidRPr="0033120F">
        <w:rPr>
          <w:rFonts w:ascii="Tahoma" w:hAnsi="Tahoma" w:cs="Tahoma"/>
          <w:lang w:val="el-GR"/>
        </w:rPr>
        <w:t xml:space="preserve"> </w:t>
      </w:r>
      <w:r w:rsidRPr="0033120F">
        <w:rPr>
          <w:rFonts w:ascii="Tahoma" w:hAnsi="Tahoma" w:cs="Tahoma"/>
          <w:lang w:val="el-GR"/>
        </w:rPr>
        <w:t>της παρούσης, αναλύεται στο σχετικό πεδίο που προβάλλει κατόπιν θετικής απάντησης.</w:t>
      </w:r>
    </w:p>
    <w:p w14:paraId="05A17E12" w14:textId="6AE2A73E" w:rsidR="00865BB8" w:rsidRDefault="00865BB8" w:rsidP="00583D4C">
      <w:pPr>
        <w:suppressAutoHyphens w:val="0"/>
        <w:spacing w:after="160" w:line="259" w:lineRule="auto"/>
        <w:rPr>
          <w:rFonts w:ascii="Tahoma" w:hAnsi="Tahoma" w:cs="Tahoma"/>
          <w:lang w:val="el-GR"/>
        </w:rPr>
      </w:pPr>
      <w:r w:rsidRPr="0033120F">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436D476" w14:textId="77777777" w:rsidR="00FE0173" w:rsidRPr="0033120F" w:rsidRDefault="00FE0173" w:rsidP="00583D4C">
      <w:pPr>
        <w:suppressAutoHyphens w:val="0"/>
        <w:spacing w:after="160" w:line="259" w:lineRule="auto"/>
        <w:rPr>
          <w:rFonts w:ascii="Tahoma" w:hAnsi="Tahoma" w:cs="Tahoma"/>
          <w:lang w:val="el-GR"/>
        </w:rPr>
      </w:pPr>
    </w:p>
    <w:p w14:paraId="2BD1DE6B" w14:textId="24CC923D" w:rsidR="00180C9E" w:rsidRPr="0087565D" w:rsidRDefault="00180C9E" w:rsidP="00871296">
      <w:pPr>
        <w:pStyle w:val="4"/>
        <w:rPr>
          <w:rFonts w:ascii="Tahoma" w:hAnsi="Tahoma" w:cs="Tahoma"/>
          <w:lang w:val="el-GR"/>
        </w:rPr>
      </w:pPr>
      <w:bookmarkStart w:id="179" w:name="_Ref89766963"/>
      <w:bookmarkStart w:id="180" w:name="_Ref89769477"/>
      <w:bookmarkStart w:id="181" w:name="_Toc89934394"/>
      <w:bookmarkStart w:id="182" w:name="_Toc89942133"/>
      <w:r w:rsidRPr="0087565D">
        <w:rPr>
          <w:rFonts w:ascii="Tahoma" w:hAnsi="Tahoma" w:cs="Tahoma"/>
          <w:lang w:val="el-GR"/>
        </w:rPr>
        <w:t>Αποδεικτικά μέσα</w:t>
      </w:r>
      <w:r w:rsidR="00C150AB" w:rsidRPr="0087565D">
        <w:rPr>
          <w:rFonts w:ascii="Tahoma" w:hAnsi="Tahoma" w:cs="Tahoma"/>
          <w:lang w:val="el-GR"/>
        </w:rPr>
        <w:t xml:space="preserve">  - </w:t>
      </w:r>
      <w:r w:rsidR="0028497E" w:rsidRPr="0087565D">
        <w:rPr>
          <w:rFonts w:ascii="Tahoma" w:hAnsi="Tahoma" w:cs="Tahoma"/>
          <w:lang w:val="el-GR"/>
        </w:rPr>
        <w:t xml:space="preserve"> Δικαιολογητικά προσωρινού αναδόχου</w:t>
      </w:r>
      <w:bookmarkEnd w:id="179"/>
      <w:bookmarkEnd w:id="180"/>
      <w:bookmarkEnd w:id="181"/>
      <w:bookmarkEnd w:id="182"/>
    </w:p>
    <w:p w14:paraId="11466959" w14:textId="1BAE406D" w:rsidR="00DD5B18" w:rsidRPr="0033120F" w:rsidRDefault="00DD5B18" w:rsidP="00762668">
      <w:pPr>
        <w:rPr>
          <w:rFonts w:ascii="Tahoma" w:hAnsi="Tahoma" w:cs="Tahoma"/>
          <w:bCs/>
          <w:szCs w:val="22"/>
          <w:lang w:val="el-GR"/>
        </w:rPr>
      </w:pPr>
      <w:r w:rsidRPr="0033120F">
        <w:rPr>
          <w:rFonts w:ascii="Tahoma" w:hAnsi="Tahoma" w:cs="Tahoma"/>
          <w:b/>
          <w:bCs/>
          <w:szCs w:val="22"/>
          <w:lang w:val="el-GR"/>
        </w:rPr>
        <w:t>Α</w:t>
      </w:r>
      <w:r w:rsidRPr="0033120F">
        <w:rPr>
          <w:rFonts w:ascii="Tahoma" w:hAnsi="Tahoma" w:cs="Tahoma"/>
          <w:bCs/>
          <w:szCs w:val="22"/>
          <w:lang w:val="el-GR"/>
        </w:rPr>
        <w:t xml:space="preserve">. Για την απόδειξη της μη συνδρομής λόγων αποκλεισμού κατ’ άρθρο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_Ref479335541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2.2.3</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και της πλήρωσης των κριτηρίων ποιοτικής επιλογής κατά τα άρθρα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_Ref33435737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2.2.4</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_Ref479335661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2.2.5</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_Ref479335667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2.2.6</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και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_Ref479335705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2.2.7</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οι οικονομικοί φορείς </w:t>
      </w:r>
      <w:r w:rsidRPr="0033120F">
        <w:rPr>
          <w:rFonts w:ascii="Tahoma" w:hAnsi="Tahoma" w:cs="Tahoma"/>
          <w:bCs/>
          <w:szCs w:val="22"/>
          <w:lang w:val="el-GR"/>
        </w:rPr>
        <w:lastRenderedPageBreak/>
        <w:t xml:space="preserve">προσκομίζουν τα δικαιολογητικά του παρόντος. Η προσκόμιση των εν λόγω δικαιολογητικών γίνεται κατά τα οριζόμενα στο άρθρο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_Ref89770055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3.2</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από τον προσωρινό ανάδοχο.</w:t>
      </w:r>
      <w:r w:rsidRPr="0033120F">
        <w:rPr>
          <w:rFonts w:ascii="Tahoma" w:hAnsi="Tahoma" w:cs="Tahoma"/>
          <w:szCs w:val="22"/>
          <w:lang w:val="el-GR"/>
        </w:rPr>
        <w:t xml:space="preserve"> </w:t>
      </w:r>
      <w:r w:rsidRPr="0033120F">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5443B52" w14:textId="77777777" w:rsidR="00DD5B18" w:rsidRPr="0033120F" w:rsidRDefault="00DD5B18" w:rsidP="00762668">
      <w:pPr>
        <w:rPr>
          <w:rFonts w:ascii="Tahoma" w:hAnsi="Tahoma" w:cs="Tahoma"/>
          <w:bCs/>
          <w:szCs w:val="22"/>
          <w:lang w:val="el-GR"/>
        </w:rPr>
      </w:pPr>
      <w:r w:rsidRPr="0033120F">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33120F" w:rsidRDefault="00DD5B18" w:rsidP="00762668">
      <w:pPr>
        <w:rPr>
          <w:rFonts w:ascii="Tahoma" w:hAnsi="Tahoma" w:cs="Tahoma"/>
          <w:bCs/>
          <w:szCs w:val="22"/>
          <w:lang w:val="el-GR"/>
        </w:rPr>
      </w:pPr>
      <w:r w:rsidRPr="0033120F">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66D6BA7E" w:rsidR="00DD5B18" w:rsidRPr="0033120F" w:rsidRDefault="00DD5B18" w:rsidP="00762668">
      <w:pPr>
        <w:rPr>
          <w:rFonts w:ascii="Tahoma" w:hAnsi="Tahoma" w:cs="Tahoma"/>
          <w:bCs/>
          <w:szCs w:val="22"/>
          <w:lang w:val="el-GR"/>
        </w:rPr>
      </w:pPr>
      <w:r w:rsidRPr="0033120F">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F74354">
        <w:rPr>
          <w:rFonts w:ascii="Tahoma" w:hAnsi="Tahoma" w:cs="Tahoma"/>
          <w:bCs/>
          <w:color w:val="0070C0"/>
          <w:szCs w:val="22"/>
          <w:lang w:val="el-GR"/>
        </w:rPr>
        <w:t>2.4.2.5</w:t>
      </w:r>
      <w:r w:rsidRPr="00F74354">
        <w:rPr>
          <w:rFonts w:ascii="Tahoma" w:hAnsi="Tahoma" w:cs="Tahoma"/>
          <w:bCs/>
          <w:color w:val="0070C0"/>
          <w:szCs w:val="22"/>
          <w:lang w:val="el-GR"/>
        </w:rPr>
        <w:t xml:space="preserve"> </w:t>
      </w:r>
      <w:r w:rsidRPr="0033120F">
        <w:rPr>
          <w:rFonts w:ascii="Tahoma" w:hAnsi="Tahoma" w:cs="Tahoma"/>
          <w:bCs/>
          <w:szCs w:val="22"/>
          <w:lang w:val="el-GR"/>
        </w:rPr>
        <w:t xml:space="preserve">και </w:t>
      </w:r>
      <w:r w:rsidR="00EE19B0" w:rsidRPr="00F74354">
        <w:rPr>
          <w:rFonts w:ascii="Tahoma" w:hAnsi="Tahoma" w:cs="Tahoma"/>
          <w:bCs/>
          <w:color w:val="0070C0"/>
          <w:szCs w:val="22"/>
          <w:lang w:val="el-GR"/>
        </w:rPr>
        <w:fldChar w:fldCharType="begin"/>
      </w:r>
      <w:r w:rsidR="00EE19B0" w:rsidRPr="00F74354">
        <w:rPr>
          <w:rFonts w:ascii="Tahoma" w:hAnsi="Tahoma" w:cs="Tahoma"/>
          <w:bCs/>
          <w:color w:val="0070C0"/>
          <w:szCs w:val="22"/>
          <w:lang w:val="el-GR"/>
        </w:rPr>
        <w:instrText xml:space="preserve"> REF _Ref89770055 \r \h </w:instrText>
      </w:r>
      <w:r w:rsidR="00EE19B0" w:rsidRPr="00F74354">
        <w:rPr>
          <w:rFonts w:ascii="Tahoma" w:hAnsi="Tahoma" w:cs="Tahoma"/>
          <w:bCs/>
          <w:color w:val="0070C0"/>
          <w:szCs w:val="22"/>
          <w:lang w:val="el-GR"/>
        </w:rPr>
      </w:r>
      <w:r w:rsidR="00EE19B0" w:rsidRPr="00F74354">
        <w:rPr>
          <w:rFonts w:ascii="Tahoma" w:hAnsi="Tahoma" w:cs="Tahoma"/>
          <w:bCs/>
          <w:color w:val="0070C0"/>
          <w:szCs w:val="22"/>
          <w:lang w:val="el-GR"/>
        </w:rPr>
        <w:fldChar w:fldCharType="separate"/>
      </w:r>
      <w:r w:rsidR="004041B9">
        <w:rPr>
          <w:rFonts w:ascii="Tahoma" w:hAnsi="Tahoma" w:cs="Tahoma"/>
          <w:bCs/>
          <w:color w:val="0070C0"/>
          <w:szCs w:val="22"/>
          <w:lang w:val="el-GR"/>
        </w:rPr>
        <w:t>3.2</w:t>
      </w:r>
      <w:r w:rsidR="00EE19B0" w:rsidRPr="00F74354">
        <w:rPr>
          <w:rFonts w:ascii="Tahoma" w:hAnsi="Tahoma" w:cs="Tahoma"/>
          <w:bCs/>
          <w:color w:val="0070C0"/>
          <w:szCs w:val="22"/>
          <w:lang w:val="el-GR"/>
        </w:rPr>
        <w:fldChar w:fldCharType="end"/>
      </w:r>
      <w:r w:rsidRPr="00F74354">
        <w:rPr>
          <w:rFonts w:ascii="Tahoma" w:hAnsi="Tahoma" w:cs="Tahoma"/>
          <w:bCs/>
          <w:color w:val="0070C0"/>
          <w:szCs w:val="22"/>
          <w:lang w:val="el-GR"/>
        </w:rPr>
        <w:t xml:space="preserve"> </w:t>
      </w:r>
      <w:r w:rsidRPr="0033120F">
        <w:rPr>
          <w:rFonts w:ascii="Tahoma" w:hAnsi="Tahoma" w:cs="Tahoma"/>
          <w:bCs/>
          <w:szCs w:val="22"/>
          <w:lang w:val="el-GR"/>
        </w:rPr>
        <w:t>της παρούσας.</w:t>
      </w:r>
    </w:p>
    <w:p w14:paraId="28204D51" w14:textId="3A179206" w:rsidR="00DD5B18" w:rsidRPr="0033120F" w:rsidRDefault="00DD5B18" w:rsidP="00762668">
      <w:pPr>
        <w:rPr>
          <w:rFonts w:ascii="Tahoma" w:hAnsi="Tahoma" w:cs="Tahoma"/>
          <w:szCs w:val="22"/>
          <w:lang w:val="el-GR"/>
        </w:rPr>
      </w:pPr>
      <w:r w:rsidRPr="0033120F">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sidRPr="00F74354">
        <w:rPr>
          <w:rFonts w:ascii="Tahoma" w:hAnsi="Tahoma" w:cs="Tahoma"/>
          <w:color w:val="0070C0"/>
          <w:szCs w:val="22"/>
          <w:lang w:val="el-GR"/>
        </w:rPr>
        <w:fldChar w:fldCharType="begin"/>
      </w:r>
      <w:r w:rsidR="00EE19B0" w:rsidRPr="00F74354">
        <w:rPr>
          <w:rFonts w:ascii="Tahoma" w:hAnsi="Tahoma" w:cs="Tahoma"/>
          <w:color w:val="0070C0"/>
          <w:szCs w:val="22"/>
          <w:lang w:val="el-GR"/>
        </w:rPr>
        <w:instrText xml:space="preserve"> REF _Ref89770313 \r \h </w:instrText>
      </w:r>
      <w:r w:rsidR="00EE19B0" w:rsidRPr="00F74354">
        <w:rPr>
          <w:rFonts w:ascii="Tahoma" w:hAnsi="Tahoma" w:cs="Tahoma"/>
          <w:color w:val="0070C0"/>
          <w:szCs w:val="22"/>
          <w:lang w:val="el-GR"/>
        </w:rPr>
      </w:r>
      <w:r w:rsidR="00EE19B0" w:rsidRPr="00F74354">
        <w:rPr>
          <w:rFonts w:ascii="Tahoma" w:hAnsi="Tahoma" w:cs="Tahoma"/>
          <w:color w:val="0070C0"/>
          <w:szCs w:val="22"/>
          <w:lang w:val="el-GR"/>
        </w:rPr>
        <w:fldChar w:fldCharType="separate"/>
      </w:r>
      <w:r w:rsidR="004041B9">
        <w:rPr>
          <w:rFonts w:ascii="Tahoma" w:hAnsi="Tahoma" w:cs="Tahoma"/>
          <w:color w:val="0070C0"/>
          <w:szCs w:val="22"/>
          <w:lang w:val="el-GR"/>
        </w:rPr>
        <w:t>2.1.4</w:t>
      </w:r>
      <w:r w:rsidR="00EE19B0" w:rsidRPr="00F74354">
        <w:rPr>
          <w:rFonts w:ascii="Tahoma" w:hAnsi="Tahoma" w:cs="Tahoma"/>
          <w:color w:val="0070C0"/>
          <w:szCs w:val="22"/>
          <w:lang w:val="el-GR"/>
        </w:rPr>
        <w:fldChar w:fldCharType="end"/>
      </w:r>
      <w:r w:rsidR="00EE19B0" w:rsidRPr="0033120F">
        <w:rPr>
          <w:rFonts w:ascii="Tahoma" w:hAnsi="Tahoma" w:cs="Tahoma"/>
          <w:szCs w:val="22"/>
          <w:lang w:val="el-GR"/>
        </w:rPr>
        <w:t>.</w:t>
      </w:r>
    </w:p>
    <w:p w14:paraId="7A42F404" w14:textId="68F22958" w:rsidR="00DD5B18" w:rsidRPr="0033120F" w:rsidRDefault="00DD5B18" w:rsidP="00762668">
      <w:pPr>
        <w:rPr>
          <w:rFonts w:ascii="Tahoma" w:hAnsi="Tahoma" w:cs="Tahoma"/>
          <w:b/>
          <w:bCs/>
          <w:szCs w:val="22"/>
          <w:lang w:val="el-GR"/>
        </w:rPr>
      </w:pPr>
      <w:r w:rsidRPr="0033120F">
        <w:rPr>
          <w:rFonts w:ascii="Tahoma" w:hAnsi="Tahoma" w:cs="Tahoma"/>
          <w:b/>
          <w:bCs/>
          <w:szCs w:val="22"/>
          <w:lang w:val="el-GR"/>
        </w:rPr>
        <w:t>Β.</w:t>
      </w:r>
      <w:r w:rsidRPr="0033120F">
        <w:rPr>
          <w:rFonts w:ascii="Tahoma" w:hAnsi="Tahoma" w:cs="Tahoma"/>
          <w:b/>
          <w:szCs w:val="22"/>
          <w:lang w:val="el-GR"/>
        </w:rPr>
        <w:t>1.</w:t>
      </w:r>
      <w:r w:rsidRPr="0033120F">
        <w:rPr>
          <w:rFonts w:ascii="Tahoma" w:hAnsi="Tahoma" w:cs="Tahoma"/>
          <w:szCs w:val="22"/>
          <w:lang w:val="el-GR"/>
        </w:rPr>
        <w:t xml:space="preserve"> Για την απόδειξη της μη συνδρομής των λόγων αποκλεισμού της παραγράφου </w:t>
      </w:r>
      <w:r w:rsidR="00EE19B0" w:rsidRPr="00F74354">
        <w:rPr>
          <w:rFonts w:ascii="Tahoma" w:hAnsi="Tahoma" w:cs="Tahoma"/>
          <w:color w:val="0070C0"/>
          <w:szCs w:val="22"/>
          <w:lang w:val="el-GR"/>
        </w:rPr>
        <w:fldChar w:fldCharType="begin"/>
      </w:r>
      <w:r w:rsidR="00EE19B0" w:rsidRPr="00F74354">
        <w:rPr>
          <w:rFonts w:ascii="Tahoma" w:hAnsi="Tahoma" w:cs="Tahoma"/>
          <w:color w:val="0070C0"/>
          <w:szCs w:val="22"/>
          <w:lang w:val="el-GR"/>
        </w:rPr>
        <w:instrText xml:space="preserve"> REF _Ref479335541 \r \h </w:instrText>
      </w:r>
      <w:r w:rsidR="00EE19B0" w:rsidRPr="00F74354">
        <w:rPr>
          <w:rFonts w:ascii="Tahoma" w:hAnsi="Tahoma" w:cs="Tahoma"/>
          <w:color w:val="0070C0"/>
          <w:szCs w:val="22"/>
          <w:lang w:val="el-GR"/>
        </w:rPr>
      </w:r>
      <w:r w:rsidR="00EE19B0" w:rsidRPr="00F74354">
        <w:rPr>
          <w:rFonts w:ascii="Tahoma" w:hAnsi="Tahoma" w:cs="Tahoma"/>
          <w:color w:val="0070C0"/>
          <w:szCs w:val="22"/>
          <w:lang w:val="el-GR"/>
        </w:rPr>
        <w:fldChar w:fldCharType="separate"/>
      </w:r>
      <w:r w:rsidR="004041B9">
        <w:rPr>
          <w:rFonts w:ascii="Tahoma" w:hAnsi="Tahoma" w:cs="Tahoma"/>
          <w:color w:val="0070C0"/>
          <w:szCs w:val="22"/>
          <w:lang w:val="el-GR"/>
        </w:rPr>
        <w:t>2.2.3</w:t>
      </w:r>
      <w:r w:rsidR="00EE19B0" w:rsidRPr="00F74354">
        <w:rPr>
          <w:rFonts w:ascii="Tahoma" w:hAnsi="Tahoma" w:cs="Tahoma"/>
          <w:color w:val="0070C0"/>
          <w:szCs w:val="22"/>
          <w:lang w:val="el-GR"/>
        </w:rPr>
        <w:fldChar w:fldCharType="end"/>
      </w:r>
      <w:r w:rsidRPr="0033120F">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75982440" w14:textId="059A84A3" w:rsidR="00DD5B18" w:rsidRPr="0033120F" w:rsidRDefault="00DD5B18" w:rsidP="00762668">
      <w:pPr>
        <w:rPr>
          <w:rFonts w:ascii="Tahoma" w:hAnsi="Tahoma" w:cs="Tahoma"/>
          <w:color w:val="000000"/>
          <w:szCs w:val="22"/>
          <w:lang w:val="el-GR"/>
        </w:rPr>
      </w:pPr>
      <w:r w:rsidRPr="0033120F">
        <w:rPr>
          <w:rFonts w:ascii="Tahoma" w:hAnsi="Tahoma" w:cs="Tahoma"/>
          <w:color w:val="000000"/>
          <w:szCs w:val="22"/>
          <w:lang w:val="el-GR"/>
        </w:rPr>
        <w:t>Αν το αρμόδιο για την έκδοση των ανωτέρω κράτος-μέλος ή χώρα δεν εκδίδει τέτοιου είδους έγγραφα ή πιστοποιητικά ή όπου τ</w:t>
      </w:r>
      <w:r w:rsidR="00FD14D0">
        <w:rPr>
          <w:rFonts w:ascii="Tahoma" w:hAnsi="Tahoma" w:cs="Tahoma"/>
          <w:color w:val="000000"/>
          <w:szCs w:val="22"/>
          <w:lang w:val="el-GR"/>
        </w:rPr>
        <w:t>α</w:t>
      </w:r>
      <w:r w:rsidRPr="0033120F">
        <w:rPr>
          <w:rFonts w:ascii="Tahoma" w:hAnsi="Tahoma" w:cs="Tahoma"/>
          <w:color w:val="000000"/>
          <w:szCs w:val="22"/>
          <w:lang w:val="el-GR"/>
        </w:rPr>
        <w:t xml:space="preserve"> έγγραφα ή τα πιστοποιητικά αυτά δεν καλύπτουν όλες τις περιπτώσεις που αναφέρονται στις παραγράφους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_Ref89770348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4041B9">
        <w:rPr>
          <w:rFonts w:ascii="Tahoma" w:hAnsi="Tahoma" w:cs="Tahoma"/>
          <w:color w:val="0070C0"/>
          <w:szCs w:val="22"/>
          <w:lang w:val="el-GR"/>
        </w:rPr>
        <w:t>2.2.3.1</w:t>
      </w:r>
      <w:r w:rsidR="00F46FA4" w:rsidRPr="00F74354">
        <w:rPr>
          <w:rFonts w:ascii="Tahoma" w:hAnsi="Tahoma" w:cs="Tahoma"/>
          <w:color w:val="0070C0"/>
          <w:szCs w:val="22"/>
          <w:lang w:val="el-GR"/>
        </w:rPr>
        <w:fldChar w:fldCharType="end"/>
      </w:r>
      <w:r w:rsidR="00F46FA4" w:rsidRPr="0033120F">
        <w:rPr>
          <w:rFonts w:ascii="Tahoma" w:hAnsi="Tahoma" w:cs="Tahoma"/>
          <w:color w:val="000000"/>
          <w:szCs w:val="22"/>
          <w:lang w:val="el-GR"/>
        </w:rPr>
        <w:t xml:space="preserve"> </w:t>
      </w:r>
      <w:r w:rsidRPr="0033120F">
        <w:rPr>
          <w:rFonts w:ascii="Tahoma" w:hAnsi="Tahoma" w:cs="Tahoma"/>
          <w:color w:val="000000"/>
          <w:szCs w:val="22"/>
          <w:lang w:val="el-GR"/>
        </w:rPr>
        <w:t>και</w:t>
      </w:r>
      <w:r w:rsidR="00F46FA4" w:rsidRPr="0033120F">
        <w:rPr>
          <w:rFonts w:ascii="Tahoma" w:hAnsi="Tahoma" w:cs="Tahoma"/>
          <w:color w:val="000000"/>
          <w:szCs w:val="22"/>
          <w:lang w:val="el-GR"/>
        </w:rPr>
        <w:t xml:space="preserve">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_Ref89786879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4041B9">
        <w:rPr>
          <w:rFonts w:ascii="Tahoma" w:hAnsi="Tahoma" w:cs="Tahoma"/>
          <w:color w:val="0070C0"/>
          <w:szCs w:val="22"/>
          <w:lang w:val="el-GR"/>
        </w:rPr>
        <w:t>2.2.3.2</w:t>
      </w:r>
      <w:r w:rsidR="00F46FA4" w:rsidRPr="00F74354">
        <w:rPr>
          <w:rFonts w:ascii="Tahoma" w:hAnsi="Tahoma" w:cs="Tahoma"/>
          <w:color w:val="0070C0"/>
          <w:szCs w:val="22"/>
          <w:lang w:val="el-GR"/>
        </w:rPr>
        <w:fldChar w:fldCharType="end"/>
      </w:r>
      <w:r w:rsidR="00F46FA4" w:rsidRPr="00F74354">
        <w:rPr>
          <w:rFonts w:ascii="Tahoma" w:hAnsi="Tahoma" w:cs="Tahoma"/>
          <w:color w:val="0070C0"/>
          <w:szCs w:val="22"/>
          <w:lang w:val="el-GR"/>
        </w:rPr>
        <w:t xml:space="preserve"> </w:t>
      </w:r>
      <w:r w:rsidRPr="0033120F">
        <w:rPr>
          <w:rFonts w:ascii="Tahoma" w:hAnsi="Tahoma" w:cs="Tahoma"/>
          <w:color w:val="000000"/>
          <w:szCs w:val="22"/>
          <w:lang w:val="el-GR"/>
        </w:rPr>
        <w:t xml:space="preserve">περ. α’ και β’, καθώς και στην περ. β΄ της παραγράφου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_Ref89786896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4041B9">
        <w:rPr>
          <w:rFonts w:ascii="Tahoma" w:hAnsi="Tahoma" w:cs="Tahoma"/>
          <w:color w:val="0070C0"/>
          <w:szCs w:val="22"/>
          <w:lang w:val="el-GR"/>
        </w:rPr>
        <w:t>2.2.3.3</w:t>
      </w:r>
      <w:r w:rsidR="00F46FA4" w:rsidRPr="00F74354">
        <w:rPr>
          <w:rFonts w:ascii="Tahoma" w:hAnsi="Tahoma" w:cs="Tahoma"/>
          <w:color w:val="0070C0"/>
          <w:szCs w:val="22"/>
          <w:lang w:val="el-GR"/>
        </w:rPr>
        <w:fldChar w:fldCharType="end"/>
      </w:r>
      <w:r w:rsidRPr="0033120F">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_Ref89770348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4041B9">
        <w:rPr>
          <w:rFonts w:ascii="Tahoma" w:hAnsi="Tahoma" w:cs="Tahoma"/>
          <w:color w:val="0070C0"/>
          <w:szCs w:val="22"/>
          <w:lang w:val="el-GR"/>
        </w:rPr>
        <w:t>2.2.3.1</w:t>
      </w:r>
      <w:r w:rsidR="00F46FA4" w:rsidRPr="00F74354">
        <w:rPr>
          <w:rFonts w:ascii="Tahoma" w:hAnsi="Tahoma" w:cs="Tahoma"/>
          <w:color w:val="0070C0"/>
          <w:szCs w:val="22"/>
          <w:lang w:val="el-GR"/>
        </w:rPr>
        <w:fldChar w:fldCharType="end"/>
      </w:r>
      <w:r w:rsidR="00F46FA4" w:rsidRPr="0033120F">
        <w:rPr>
          <w:rFonts w:ascii="Tahoma" w:hAnsi="Tahoma" w:cs="Tahoma"/>
          <w:color w:val="000000"/>
          <w:szCs w:val="22"/>
          <w:lang w:val="el-GR"/>
        </w:rPr>
        <w:t xml:space="preserve"> </w:t>
      </w:r>
      <w:r w:rsidRPr="0033120F">
        <w:rPr>
          <w:rFonts w:ascii="Tahoma" w:hAnsi="Tahoma" w:cs="Tahoma"/>
          <w:color w:val="000000"/>
          <w:szCs w:val="22"/>
          <w:lang w:val="el-GR"/>
        </w:rPr>
        <w:t>και</w:t>
      </w:r>
      <w:r w:rsidR="00F46FA4" w:rsidRPr="0033120F">
        <w:rPr>
          <w:rFonts w:ascii="Tahoma" w:hAnsi="Tahoma" w:cs="Tahoma"/>
          <w:color w:val="000000"/>
          <w:szCs w:val="22"/>
          <w:lang w:val="el-GR"/>
        </w:rPr>
        <w:t xml:space="preserve">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_Ref89786931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4041B9">
        <w:rPr>
          <w:rFonts w:ascii="Tahoma" w:hAnsi="Tahoma" w:cs="Tahoma"/>
          <w:color w:val="0070C0"/>
          <w:szCs w:val="22"/>
          <w:lang w:val="el-GR"/>
        </w:rPr>
        <w:t>2.2.3.2</w:t>
      </w:r>
      <w:r w:rsidR="00F46FA4" w:rsidRPr="00F74354">
        <w:rPr>
          <w:rFonts w:ascii="Tahoma" w:hAnsi="Tahoma" w:cs="Tahoma"/>
          <w:color w:val="0070C0"/>
          <w:szCs w:val="22"/>
          <w:lang w:val="el-GR"/>
        </w:rPr>
        <w:fldChar w:fldCharType="end"/>
      </w:r>
      <w:r w:rsidR="00F46FA4" w:rsidRPr="00F74354">
        <w:rPr>
          <w:rFonts w:ascii="Tahoma" w:hAnsi="Tahoma" w:cs="Tahoma"/>
          <w:color w:val="0070C0"/>
          <w:szCs w:val="22"/>
          <w:lang w:val="el-GR"/>
        </w:rPr>
        <w:t xml:space="preserve"> </w:t>
      </w:r>
      <w:r w:rsidRPr="0033120F">
        <w:rPr>
          <w:rFonts w:ascii="Tahoma" w:hAnsi="Tahoma" w:cs="Tahoma"/>
          <w:color w:val="000000"/>
          <w:szCs w:val="22"/>
          <w:lang w:val="el-GR"/>
        </w:rPr>
        <w:t xml:space="preserve"> περ. α’ και β’, καθώς και στην περ. β΄ της παραγράφου </w:t>
      </w:r>
      <w:r w:rsidR="00FD14D0">
        <w:rPr>
          <w:rFonts w:ascii="Tahoma" w:hAnsi="Tahoma" w:cs="Tahoma"/>
          <w:color w:val="000000"/>
          <w:szCs w:val="22"/>
          <w:lang w:val="el-GR"/>
        </w:rPr>
        <w:fldChar w:fldCharType="begin"/>
      </w:r>
      <w:r w:rsidR="00FD14D0">
        <w:rPr>
          <w:rFonts w:ascii="Tahoma" w:hAnsi="Tahoma" w:cs="Tahoma"/>
          <w:color w:val="000000"/>
          <w:szCs w:val="22"/>
          <w:lang w:val="el-GR"/>
        </w:rPr>
        <w:instrText xml:space="preserve"> REF _Ref126490034 \r \h </w:instrText>
      </w:r>
      <w:r w:rsidR="00FD14D0">
        <w:rPr>
          <w:rFonts w:ascii="Tahoma" w:hAnsi="Tahoma" w:cs="Tahoma"/>
          <w:color w:val="000000"/>
          <w:szCs w:val="22"/>
          <w:lang w:val="el-GR"/>
        </w:rPr>
      </w:r>
      <w:r w:rsidR="00FD14D0">
        <w:rPr>
          <w:rFonts w:ascii="Tahoma" w:hAnsi="Tahoma" w:cs="Tahoma"/>
          <w:color w:val="000000"/>
          <w:szCs w:val="22"/>
          <w:lang w:val="el-GR"/>
        </w:rPr>
        <w:fldChar w:fldCharType="separate"/>
      </w:r>
      <w:r w:rsidR="004041B9">
        <w:rPr>
          <w:rFonts w:ascii="Tahoma" w:hAnsi="Tahoma" w:cs="Tahoma"/>
          <w:color w:val="000000"/>
          <w:szCs w:val="22"/>
          <w:lang w:val="el-GR"/>
        </w:rPr>
        <w:t>2.2.3.3</w:t>
      </w:r>
      <w:r w:rsidR="00FD14D0">
        <w:rPr>
          <w:rFonts w:ascii="Tahoma" w:hAnsi="Tahoma" w:cs="Tahoma"/>
          <w:color w:val="000000"/>
          <w:szCs w:val="22"/>
          <w:lang w:val="el-GR"/>
        </w:rPr>
        <w:fldChar w:fldCharType="end"/>
      </w:r>
      <w:r w:rsidRPr="0033120F">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(e-Certis) του άρθρου 81 του ν. 4412/2016.</w:t>
      </w:r>
    </w:p>
    <w:p w14:paraId="68B3B38B" w14:textId="77777777" w:rsidR="00DD5B18" w:rsidRPr="0033120F" w:rsidRDefault="00DD5B18" w:rsidP="00762668">
      <w:pPr>
        <w:rPr>
          <w:rFonts w:ascii="Tahoma" w:hAnsi="Tahoma" w:cs="Tahoma"/>
          <w:bCs/>
          <w:szCs w:val="22"/>
          <w:lang w:val="el-GR"/>
        </w:rPr>
      </w:pPr>
      <w:r w:rsidRPr="0033120F">
        <w:rPr>
          <w:rFonts w:ascii="Tahoma" w:hAnsi="Tahoma" w:cs="Tahoma"/>
          <w:bCs/>
          <w:szCs w:val="22"/>
          <w:lang w:val="el-GR"/>
        </w:rPr>
        <w:t>Ειδικότερα οι οικονομικοί φορείς προσκομίζουν:</w:t>
      </w:r>
    </w:p>
    <w:p w14:paraId="50FBC4EB" w14:textId="6EF8E9AE" w:rsidR="00DD5B18" w:rsidRPr="0033120F" w:rsidRDefault="00DD5B18" w:rsidP="00762668">
      <w:pPr>
        <w:rPr>
          <w:rFonts w:ascii="Tahoma" w:hAnsi="Tahoma" w:cs="Tahoma"/>
          <w:szCs w:val="22"/>
          <w:lang w:val="el-GR"/>
        </w:rPr>
      </w:pPr>
      <w:r w:rsidRPr="0033120F">
        <w:rPr>
          <w:rFonts w:ascii="Tahoma" w:hAnsi="Tahoma" w:cs="Tahoma"/>
          <w:b/>
          <w:bCs/>
          <w:szCs w:val="22"/>
          <w:lang w:val="el-GR"/>
        </w:rPr>
        <w:t>α)</w:t>
      </w:r>
      <w:r w:rsidRPr="0033120F">
        <w:rPr>
          <w:rFonts w:ascii="Tahoma" w:hAnsi="Tahoma" w:cs="Tahoma"/>
          <w:szCs w:val="22"/>
          <w:lang w:val="el-GR"/>
        </w:rPr>
        <w:t xml:space="preserve"> για την </w:t>
      </w:r>
      <w:r w:rsidRPr="00F74354">
        <w:rPr>
          <w:rFonts w:ascii="Tahoma" w:hAnsi="Tahoma" w:cs="Tahoma"/>
          <w:szCs w:val="22"/>
          <w:lang w:val="el-GR"/>
        </w:rPr>
        <w:t xml:space="preserve">παράγραφο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_Ref89770348 \r \h  \* MERGEFORMAT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4041B9">
        <w:rPr>
          <w:rFonts w:ascii="Tahoma" w:hAnsi="Tahoma" w:cs="Tahoma"/>
          <w:color w:val="0070C0"/>
          <w:szCs w:val="22"/>
          <w:lang w:val="el-GR"/>
        </w:rPr>
        <w:t>2.2.3.1</w:t>
      </w:r>
      <w:r w:rsidR="000A2251" w:rsidRPr="00F74354">
        <w:rPr>
          <w:rFonts w:ascii="Tahoma" w:hAnsi="Tahoma" w:cs="Tahoma"/>
          <w:color w:val="0070C0"/>
          <w:szCs w:val="22"/>
          <w:lang w:val="el-GR"/>
        </w:rPr>
        <w:fldChar w:fldCharType="end"/>
      </w:r>
      <w:r w:rsidR="000A2251" w:rsidRPr="00E2046F">
        <w:rPr>
          <w:rFonts w:ascii="Tahoma" w:hAnsi="Tahoma" w:cs="Tahoma"/>
          <w:color w:val="0070C0"/>
          <w:szCs w:val="22"/>
          <w:lang w:val="el-GR"/>
        </w:rPr>
        <w:t xml:space="preserve"> </w:t>
      </w:r>
      <w:r w:rsidRPr="0033120F">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7DFCB5A3" w:rsidR="00DD5B18" w:rsidRPr="0033120F" w:rsidRDefault="00DD5B18" w:rsidP="00762668">
      <w:pPr>
        <w:rPr>
          <w:rFonts w:ascii="Tahoma" w:hAnsi="Tahoma" w:cs="Tahoma"/>
          <w:b/>
          <w:bCs/>
          <w:szCs w:val="22"/>
          <w:lang w:val="el-GR"/>
        </w:rPr>
      </w:pPr>
      <w:r w:rsidRPr="0033120F">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sidRPr="00E2046F">
        <w:rPr>
          <w:rFonts w:ascii="Tahoma" w:hAnsi="Tahoma" w:cs="Tahoma"/>
          <w:color w:val="0070C0"/>
          <w:szCs w:val="22"/>
          <w:lang w:val="el-GR"/>
        </w:rPr>
        <w:fldChar w:fldCharType="begin"/>
      </w:r>
      <w:r w:rsidR="000A2251" w:rsidRPr="00E2046F">
        <w:rPr>
          <w:rFonts w:ascii="Tahoma" w:hAnsi="Tahoma" w:cs="Tahoma"/>
          <w:color w:val="0070C0"/>
          <w:szCs w:val="22"/>
          <w:lang w:val="el-GR"/>
        </w:rPr>
        <w:instrText xml:space="preserve"> REF _Ref89770348 \r \h </w:instrText>
      </w:r>
      <w:r w:rsidR="000A2251" w:rsidRPr="00E2046F">
        <w:rPr>
          <w:rFonts w:ascii="Tahoma" w:hAnsi="Tahoma" w:cs="Tahoma"/>
          <w:color w:val="0070C0"/>
          <w:szCs w:val="22"/>
          <w:lang w:val="el-GR"/>
        </w:rPr>
      </w:r>
      <w:r w:rsidR="000A2251" w:rsidRPr="00E2046F">
        <w:rPr>
          <w:rFonts w:ascii="Tahoma" w:hAnsi="Tahoma" w:cs="Tahoma"/>
          <w:color w:val="0070C0"/>
          <w:szCs w:val="22"/>
          <w:lang w:val="el-GR"/>
        </w:rPr>
        <w:fldChar w:fldCharType="separate"/>
      </w:r>
      <w:r w:rsidR="004041B9">
        <w:rPr>
          <w:rFonts w:ascii="Tahoma" w:hAnsi="Tahoma" w:cs="Tahoma"/>
          <w:color w:val="0070C0"/>
          <w:szCs w:val="22"/>
          <w:lang w:val="el-GR"/>
        </w:rPr>
        <w:t>2.2.3.1</w:t>
      </w:r>
      <w:r w:rsidR="000A2251" w:rsidRPr="00E2046F">
        <w:rPr>
          <w:rFonts w:ascii="Tahoma" w:hAnsi="Tahoma" w:cs="Tahoma"/>
          <w:color w:val="0070C0"/>
          <w:szCs w:val="22"/>
          <w:lang w:val="el-GR"/>
        </w:rPr>
        <w:fldChar w:fldCharType="end"/>
      </w:r>
      <w:r w:rsidRPr="0033120F">
        <w:rPr>
          <w:rFonts w:ascii="Tahoma" w:hAnsi="Tahoma" w:cs="Tahoma"/>
          <w:szCs w:val="22"/>
          <w:lang w:val="el-GR"/>
        </w:rPr>
        <w:t>,</w:t>
      </w:r>
    </w:p>
    <w:p w14:paraId="52B674A8" w14:textId="0B50CED4" w:rsidR="00DD5B18" w:rsidRPr="00F74354" w:rsidRDefault="00DD5B18" w:rsidP="00762668">
      <w:pPr>
        <w:rPr>
          <w:rFonts w:ascii="Tahoma" w:hAnsi="Tahoma" w:cs="Tahoma"/>
          <w:szCs w:val="22"/>
          <w:lang w:val="el-GR"/>
        </w:rPr>
      </w:pPr>
      <w:r w:rsidRPr="00F74354">
        <w:rPr>
          <w:rFonts w:ascii="Tahoma" w:hAnsi="Tahoma" w:cs="Tahoma"/>
          <w:b/>
          <w:bCs/>
          <w:szCs w:val="22"/>
          <w:lang w:val="el-GR"/>
        </w:rPr>
        <w:lastRenderedPageBreak/>
        <w:t>β)</w:t>
      </w:r>
      <w:r w:rsidRPr="00F74354">
        <w:rPr>
          <w:rFonts w:ascii="Tahoma" w:hAnsi="Tahoma" w:cs="Tahoma"/>
          <w:szCs w:val="22"/>
          <w:lang w:val="el-GR"/>
        </w:rPr>
        <w:t xml:space="preserve"> για την παράγραφο</w:t>
      </w:r>
      <w:r w:rsidR="000A2251" w:rsidRPr="00F74354">
        <w:rPr>
          <w:rFonts w:ascii="Tahoma" w:hAnsi="Tahoma" w:cs="Tahoma"/>
          <w:szCs w:val="22"/>
          <w:lang w:val="el-GR"/>
        </w:rPr>
        <w:t xml:space="preserve">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_Ref89786999 \r \h  \* MERGEFORMAT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4041B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Pr="00F74354">
        <w:rPr>
          <w:rFonts w:ascii="Tahoma" w:hAnsi="Tahoma" w:cs="Tahoma"/>
          <w:szCs w:val="22"/>
          <w:lang w:val="el-GR"/>
        </w:rPr>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3CA62075" w14:textId="77777777" w:rsidR="00DD5B18" w:rsidRPr="0033120F" w:rsidRDefault="00DD5B18" w:rsidP="00762668">
      <w:pPr>
        <w:rPr>
          <w:rFonts w:ascii="Tahoma" w:hAnsi="Tahoma" w:cs="Tahoma"/>
          <w:b/>
          <w:bCs/>
          <w:color w:val="000000"/>
          <w:szCs w:val="22"/>
          <w:lang w:val="el-GR"/>
        </w:rPr>
      </w:pPr>
      <w:r w:rsidRPr="0033120F">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52CF903A" w:rsidR="00DD5B18" w:rsidRPr="0033120F" w:rsidRDefault="00DD5B18" w:rsidP="00583D4C">
      <w:pPr>
        <w:tabs>
          <w:tab w:val="left" w:pos="392"/>
        </w:tabs>
        <w:ind w:left="378" w:hanging="378"/>
        <w:rPr>
          <w:rFonts w:ascii="Tahoma" w:hAnsi="Tahoma" w:cs="Tahoma"/>
          <w:color w:val="000000"/>
          <w:szCs w:val="22"/>
          <w:lang w:val="el-GR"/>
        </w:rPr>
      </w:pPr>
      <w:r w:rsidRPr="0033120F">
        <w:rPr>
          <w:rFonts w:ascii="Tahoma" w:hAnsi="Tahoma" w:cs="Tahoma"/>
          <w:color w:val="000000"/>
          <w:szCs w:val="22"/>
          <w:lang w:val="el-GR"/>
        </w:rPr>
        <w:t>i)</w:t>
      </w:r>
      <w:r w:rsidRPr="0033120F">
        <w:rPr>
          <w:rFonts w:ascii="Tahoma" w:hAnsi="Tahoma" w:cs="Tahoma"/>
          <w:b/>
          <w:bCs/>
          <w:color w:val="000000"/>
          <w:szCs w:val="22"/>
          <w:lang w:val="el-GR"/>
        </w:rPr>
        <w:t xml:space="preserve"> </w:t>
      </w:r>
      <w:r w:rsidR="00762668" w:rsidRPr="0033120F">
        <w:rPr>
          <w:rFonts w:ascii="Tahoma" w:hAnsi="Tahoma" w:cs="Tahoma"/>
          <w:b/>
          <w:bCs/>
          <w:color w:val="000000"/>
          <w:szCs w:val="22"/>
          <w:lang w:val="el-GR"/>
        </w:rPr>
        <w:tab/>
      </w:r>
      <w:r w:rsidRPr="0033120F">
        <w:rPr>
          <w:rFonts w:ascii="Tahoma" w:hAnsi="Tahoma" w:cs="Tahoma"/>
          <w:color w:val="000000"/>
          <w:szCs w:val="22"/>
          <w:lang w:val="el-GR"/>
        </w:rPr>
        <w:t>Για την απόδειξη της εκπλήρωσης των φορολογικών υποχρεώσεων της παραγράφου</w:t>
      </w:r>
      <w:r w:rsidR="000A2251" w:rsidRPr="0033120F">
        <w:rPr>
          <w:rFonts w:ascii="Tahoma" w:hAnsi="Tahoma" w:cs="Tahoma"/>
          <w:color w:val="000000"/>
          <w:szCs w:val="22"/>
          <w:lang w:val="el-GR"/>
        </w:rPr>
        <w:t xml:space="preserve">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_Ref89787022 \r \h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4041B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Pr="00F74354">
        <w:rPr>
          <w:rFonts w:ascii="Tahoma" w:hAnsi="Tahoma" w:cs="Tahoma"/>
          <w:color w:val="0070C0"/>
          <w:szCs w:val="22"/>
          <w:lang w:val="el-GR"/>
        </w:rPr>
        <w:t xml:space="preserve"> </w:t>
      </w:r>
      <w:r w:rsidRPr="0033120F">
        <w:rPr>
          <w:rFonts w:ascii="Tahoma" w:hAnsi="Tahoma" w:cs="Tahoma"/>
          <w:color w:val="000000"/>
          <w:szCs w:val="22"/>
          <w:lang w:val="el-GR"/>
        </w:rPr>
        <w:t>περίπτωση α’ αποδεικτικό ενημερότητας εκδιδόμενο από την Α.Α.Δ.Ε</w:t>
      </w:r>
      <w:r w:rsidR="0022724B" w:rsidRPr="0033120F">
        <w:rPr>
          <w:rFonts w:ascii="Tahoma" w:hAnsi="Tahoma" w:cs="Tahoma"/>
          <w:color w:val="000000"/>
          <w:szCs w:val="22"/>
          <w:lang w:val="el-GR"/>
        </w:rPr>
        <w:t>.</w:t>
      </w:r>
      <w:r w:rsidRPr="0033120F">
        <w:rPr>
          <w:rFonts w:ascii="Tahoma" w:hAnsi="Tahoma" w:cs="Tahoma"/>
          <w:color w:val="000000"/>
          <w:szCs w:val="22"/>
          <w:lang w:val="el-GR"/>
        </w:rPr>
        <w:t xml:space="preserve"> </w:t>
      </w:r>
    </w:p>
    <w:p w14:paraId="062AAA3F" w14:textId="57034B99" w:rsidR="0028497E" w:rsidRPr="0033120F" w:rsidRDefault="00DD5B18" w:rsidP="00583D4C">
      <w:pPr>
        <w:tabs>
          <w:tab w:val="left" w:pos="392"/>
        </w:tabs>
        <w:ind w:left="378" w:hanging="378"/>
        <w:rPr>
          <w:rFonts w:ascii="Tahoma" w:hAnsi="Tahoma" w:cs="Tahoma"/>
          <w:color w:val="000000"/>
          <w:szCs w:val="22"/>
          <w:lang w:val="el-GR"/>
        </w:rPr>
      </w:pPr>
      <w:r w:rsidRPr="0033120F">
        <w:rPr>
          <w:rFonts w:ascii="Tahoma" w:hAnsi="Tahoma" w:cs="Tahoma"/>
          <w:color w:val="000000"/>
          <w:szCs w:val="22"/>
          <w:lang w:val="el-GR"/>
        </w:rPr>
        <w:t>ii)</w:t>
      </w:r>
      <w:r w:rsidRPr="0033120F">
        <w:rPr>
          <w:rFonts w:ascii="Tahoma" w:hAnsi="Tahoma" w:cs="Tahoma"/>
          <w:b/>
          <w:bCs/>
          <w:color w:val="000000"/>
          <w:szCs w:val="22"/>
          <w:lang w:val="el-GR"/>
        </w:rPr>
        <w:t xml:space="preserve"> </w:t>
      </w:r>
      <w:r w:rsidR="00762668" w:rsidRPr="0033120F">
        <w:rPr>
          <w:rFonts w:ascii="Tahoma" w:hAnsi="Tahoma" w:cs="Tahoma"/>
          <w:b/>
          <w:bCs/>
          <w:color w:val="000000"/>
          <w:szCs w:val="22"/>
          <w:lang w:val="el-GR"/>
        </w:rPr>
        <w:tab/>
      </w:r>
      <w:r w:rsidRPr="0033120F">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sidRPr="0033120F">
        <w:rPr>
          <w:rFonts w:ascii="Tahoma" w:hAnsi="Tahoma" w:cs="Tahoma"/>
          <w:szCs w:val="22"/>
          <w:lang w:val="el-GR"/>
        </w:rPr>
        <w:t xml:space="preserve">παραγράφου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_Ref89787035 \r \h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4041B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000A2251" w:rsidRPr="0033120F">
        <w:rPr>
          <w:rFonts w:ascii="Tahoma" w:hAnsi="Tahoma" w:cs="Tahoma"/>
          <w:szCs w:val="22"/>
          <w:lang w:val="el-GR"/>
        </w:rPr>
        <w:t xml:space="preserve"> </w:t>
      </w:r>
      <w:r w:rsidRPr="0033120F">
        <w:rPr>
          <w:rFonts w:ascii="Tahoma" w:hAnsi="Tahoma" w:cs="Tahoma"/>
          <w:szCs w:val="22"/>
          <w:lang w:val="el-GR"/>
        </w:rPr>
        <w:t>περίπτωση α’ πιστοποιητικό εκδιδόμενο από τον e-ΕΦΚΑ.</w:t>
      </w:r>
      <w:r w:rsidR="0028497E" w:rsidRPr="0033120F">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7FD3FE47" w:rsidR="00DD5B18" w:rsidRPr="0033120F" w:rsidRDefault="00DD5B18" w:rsidP="00583D4C">
      <w:pPr>
        <w:tabs>
          <w:tab w:val="left" w:pos="392"/>
        </w:tabs>
        <w:ind w:left="378" w:hanging="378"/>
        <w:rPr>
          <w:rFonts w:ascii="Tahoma" w:hAnsi="Tahoma" w:cs="Tahoma"/>
          <w:b/>
          <w:bCs/>
          <w:color w:val="000000"/>
          <w:szCs w:val="22"/>
          <w:lang w:val="el-GR"/>
        </w:rPr>
      </w:pPr>
      <w:r w:rsidRPr="0033120F">
        <w:rPr>
          <w:rFonts w:ascii="Tahoma" w:hAnsi="Tahoma" w:cs="Tahoma"/>
          <w:szCs w:val="22"/>
          <w:lang w:val="el-GR"/>
        </w:rPr>
        <w:t xml:space="preserve"> </w:t>
      </w:r>
      <w:r w:rsidRPr="0033120F">
        <w:rPr>
          <w:rFonts w:ascii="Tahoma" w:hAnsi="Tahoma" w:cs="Tahoma"/>
          <w:color w:val="000000"/>
          <w:szCs w:val="22"/>
          <w:lang w:val="el-GR"/>
        </w:rPr>
        <w:t>iii)</w:t>
      </w:r>
      <w:r w:rsidR="00583D4C" w:rsidRPr="0033120F">
        <w:rPr>
          <w:rFonts w:ascii="Tahoma" w:hAnsi="Tahoma" w:cs="Tahoma"/>
          <w:color w:val="000000"/>
          <w:szCs w:val="22"/>
          <w:lang w:val="el-GR"/>
        </w:rPr>
        <w:tab/>
      </w:r>
      <w:r w:rsidR="00583D4C" w:rsidRPr="0033120F">
        <w:rPr>
          <w:rFonts w:ascii="Tahoma" w:hAnsi="Tahoma" w:cs="Tahoma"/>
          <w:color w:val="000000"/>
          <w:szCs w:val="22"/>
          <w:lang w:val="el-GR"/>
        </w:rPr>
        <w:tab/>
      </w:r>
      <w:r w:rsidRPr="0033120F">
        <w:rPr>
          <w:rFonts w:ascii="Tahoma" w:hAnsi="Tahoma" w:cs="Tahoma"/>
          <w:color w:val="000000"/>
          <w:szCs w:val="22"/>
          <w:lang w:val="el-GR"/>
        </w:rPr>
        <w:t>Για την παράγραφο</w:t>
      </w:r>
      <w:r w:rsidR="000A2251" w:rsidRPr="0033120F">
        <w:rPr>
          <w:rFonts w:ascii="Tahoma" w:hAnsi="Tahoma" w:cs="Tahoma"/>
          <w:color w:val="000000"/>
          <w:szCs w:val="22"/>
          <w:lang w:val="el-GR"/>
        </w:rPr>
        <w:t xml:space="preserve"> </w:t>
      </w:r>
      <w:r w:rsidR="000A2251" w:rsidRPr="00E2046F">
        <w:rPr>
          <w:rFonts w:ascii="Tahoma" w:hAnsi="Tahoma" w:cs="Tahoma"/>
          <w:color w:val="0070C0"/>
          <w:szCs w:val="22"/>
          <w:lang w:val="el-GR"/>
        </w:rPr>
        <w:fldChar w:fldCharType="begin"/>
      </w:r>
      <w:r w:rsidR="000A2251" w:rsidRPr="00E2046F">
        <w:rPr>
          <w:rFonts w:ascii="Tahoma" w:hAnsi="Tahoma" w:cs="Tahoma"/>
          <w:color w:val="0070C0"/>
          <w:szCs w:val="22"/>
          <w:lang w:val="el-GR"/>
        </w:rPr>
        <w:instrText xml:space="preserve"> REF _Ref89787052 \r \h </w:instrText>
      </w:r>
      <w:r w:rsidR="000A2251" w:rsidRPr="00E2046F">
        <w:rPr>
          <w:rFonts w:ascii="Tahoma" w:hAnsi="Tahoma" w:cs="Tahoma"/>
          <w:color w:val="0070C0"/>
          <w:szCs w:val="22"/>
          <w:lang w:val="el-GR"/>
        </w:rPr>
      </w:r>
      <w:r w:rsidR="000A2251" w:rsidRPr="00E2046F">
        <w:rPr>
          <w:rFonts w:ascii="Tahoma" w:hAnsi="Tahoma" w:cs="Tahoma"/>
          <w:color w:val="0070C0"/>
          <w:szCs w:val="22"/>
          <w:lang w:val="el-GR"/>
        </w:rPr>
        <w:fldChar w:fldCharType="separate"/>
      </w:r>
      <w:r w:rsidR="004041B9">
        <w:rPr>
          <w:rFonts w:ascii="Tahoma" w:hAnsi="Tahoma" w:cs="Tahoma"/>
          <w:color w:val="0070C0"/>
          <w:szCs w:val="22"/>
          <w:lang w:val="el-GR"/>
        </w:rPr>
        <w:t>2.2.3.2</w:t>
      </w:r>
      <w:r w:rsidR="000A2251" w:rsidRPr="00E2046F">
        <w:rPr>
          <w:rFonts w:ascii="Tahoma" w:hAnsi="Tahoma" w:cs="Tahoma"/>
          <w:color w:val="0070C0"/>
          <w:szCs w:val="22"/>
          <w:lang w:val="el-GR"/>
        </w:rPr>
        <w:fldChar w:fldCharType="end"/>
      </w:r>
      <w:r w:rsidRPr="0033120F">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EBF7968" w14:textId="54A38806" w:rsidR="00DD5B18" w:rsidRPr="0033120F" w:rsidRDefault="00DD5B18" w:rsidP="00762668">
      <w:pPr>
        <w:rPr>
          <w:rFonts w:ascii="Tahoma" w:hAnsi="Tahoma" w:cs="Tahoma"/>
          <w:color w:val="000000"/>
          <w:szCs w:val="22"/>
          <w:lang w:val="el-GR"/>
        </w:rPr>
      </w:pPr>
      <w:r w:rsidRPr="0033120F">
        <w:rPr>
          <w:rFonts w:ascii="Tahoma" w:hAnsi="Tahoma" w:cs="Tahoma"/>
          <w:b/>
          <w:bCs/>
          <w:color w:val="000000"/>
          <w:szCs w:val="22"/>
          <w:lang w:val="el-GR"/>
        </w:rPr>
        <w:t>γ)</w:t>
      </w:r>
      <w:r w:rsidRPr="0033120F">
        <w:rPr>
          <w:rFonts w:ascii="Tahoma" w:hAnsi="Tahoma" w:cs="Tahoma"/>
          <w:color w:val="000000"/>
          <w:szCs w:val="22"/>
          <w:lang w:val="el-GR"/>
        </w:rPr>
        <w:t xml:space="preserve"> για την παράγραφο</w:t>
      </w:r>
      <w:r w:rsidR="000A2251" w:rsidRPr="0033120F">
        <w:rPr>
          <w:rFonts w:ascii="Tahoma" w:hAnsi="Tahoma" w:cs="Tahoma"/>
          <w:color w:val="000000"/>
          <w:szCs w:val="22"/>
          <w:lang w:val="el-GR"/>
        </w:rPr>
        <w:t xml:space="preserve"> </w:t>
      </w:r>
      <w:r w:rsidR="000A2251" w:rsidRPr="00E2046F">
        <w:rPr>
          <w:rFonts w:ascii="Tahoma" w:hAnsi="Tahoma" w:cs="Tahoma"/>
          <w:b/>
          <w:bCs/>
          <w:color w:val="0070C0"/>
          <w:szCs w:val="22"/>
          <w:lang w:val="el-GR"/>
        </w:rPr>
        <w:fldChar w:fldCharType="begin"/>
      </w:r>
      <w:r w:rsidR="000A2251" w:rsidRPr="00E2046F">
        <w:rPr>
          <w:rFonts w:ascii="Tahoma" w:hAnsi="Tahoma" w:cs="Tahoma"/>
          <w:b/>
          <w:bCs/>
          <w:color w:val="0070C0"/>
          <w:szCs w:val="22"/>
          <w:lang w:val="el-GR"/>
        </w:rPr>
        <w:instrText xml:space="preserve"> REF _Ref89787093 \r \h </w:instrText>
      </w:r>
      <w:r w:rsidR="00762668" w:rsidRPr="00E2046F">
        <w:rPr>
          <w:rFonts w:ascii="Tahoma" w:hAnsi="Tahoma" w:cs="Tahoma"/>
          <w:b/>
          <w:bCs/>
          <w:color w:val="0070C0"/>
          <w:szCs w:val="22"/>
          <w:lang w:val="el-GR"/>
        </w:rPr>
        <w:instrText xml:space="preserve"> \* MERGEFORMAT </w:instrText>
      </w:r>
      <w:r w:rsidR="000A2251" w:rsidRPr="00E2046F">
        <w:rPr>
          <w:rFonts w:ascii="Tahoma" w:hAnsi="Tahoma" w:cs="Tahoma"/>
          <w:b/>
          <w:bCs/>
          <w:color w:val="0070C0"/>
          <w:szCs w:val="22"/>
          <w:lang w:val="el-GR"/>
        </w:rPr>
      </w:r>
      <w:r w:rsidR="000A2251" w:rsidRPr="00E2046F">
        <w:rPr>
          <w:rFonts w:ascii="Tahoma" w:hAnsi="Tahoma" w:cs="Tahoma"/>
          <w:b/>
          <w:bCs/>
          <w:color w:val="0070C0"/>
          <w:szCs w:val="22"/>
          <w:lang w:val="el-GR"/>
        </w:rPr>
        <w:fldChar w:fldCharType="separate"/>
      </w:r>
      <w:r w:rsidR="004041B9">
        <w:rPr>
          <w:rFonts w:ascii="Tahoma" w:hAnsi="Tahoma" w:cs="Tahoma"/>
          <w:b/>
          <w:bCs/>
          <w:color w:val="0070C0"/>
          <w:szCs w:val="22"/>
          <w:lang w:val="el-GR"/>
        </w:rPr>
        <w:t>2.2.3.3</w:t>
      </w:r>
      <w:r w:rsidR="000A2251" w:rsidRPr="00E2046F">
        <w:rPr>
          <w:rFonts w:ascii="Tahoma" w:hAnsi="Tahoma" w:cs="Tahoma"/>
          <w:b/>
          <w:bCs/>
          <w:color w:val="0070C0"/>
          <w:szCs w:val="22"/>
          <w:lang w:val="el-GR"/>
        </w:rPr>
        <w:fldChar w:fldCharType="end"/>
      </w:r>
      <w:r w:rsidRPr="0033120F">
        <w:rPr>
          <w:rFonts w:ascii="Tahoma" w:hAnsi="Tahoma" w:cs="Tahoma"/>
          <w:color w:val="000000"/>
          <w:szCs w:val="22"/>
          <w:lang w:val="el-GR"/>
        </w:rPr>
        <w:t xml:space="preserve"> </w:t>
      </w:r>
      <w:r w:rsidRPr="0033120F">
        <w:rPr>
          <w:rFonts w:ascii="Tahoma" w:hAnsi="Tahoma" w:cs="Tahoma"/>
          <w:b/>
          <w:bCs/>
          <w:color w:val="000000"/>
          <w:szCs w:val="22"/>
          <w:lang w:val="el-GR"/>
        </w:rPr>
        <w:t>περίπτωση β΄</w:t>
      </w:r>
      <w:r w:rsidR="00762668" w:rsidRPr="0033120F">
        <w:rPr>
          <w:rFonts w:ascii="Tahoma" w:hAnsi="Tahoma" w:cs="Tahoma"/>
          <w:color w:val="000000"/>
          <w:szCs w:val="22"/>
          <w:lang w:val="el-GR"/>
        </w:rPr>
        <w:t>,</w:t>
      </w:r>
      <w:r w:rsidRPr="0033120F">
        <w:rPr>
          <w:rFonts w:ascii="Tahoma" w:hAnsi="Tahoma" w:cs="Tahoma"/>
          <w:color w:val="000000"/>
          <w:szCs w:val="22"/>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2A199AC" w14:textId="77777777" w:rsidR="00DD5B18" w:rsidRPr="0033120F" w:rsidRDefault="00DD5B18" w:rsidP="00762668">
      <w:pPr>
        <w:rPr>
          <w:rFonts w:ascii="Tahoma" w:hAnsi="Tahoma" w:cs="Tahoma"/>
          <w:b/>
          <w:bCs/>
          <w:color w:val="000000"/>
          <w:szCs w:val="22"/>
          <w:lang w:val="el-GR"/>
        </w:rPr>
      </w:pPr>
      <w:r w:rsidRPr="0033120F">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1BE30F46" w:rsidR="00DD5B18" w:rsidRPr="0033120F" w:rsidRDefault="00DD5B18" w:rsidP="00583D4C">
      <w:pPr>
        <w:tabs>
          <w:tab w:val="left" w:pos="392"/>
        </w:tabs>
        <w:ind w:left="378" w:hanging="378"/>
        <w:rPr>
          <w:rFonts w:ascii="Tahoma" w:hAnsi="Tahoma" w:cs="Tahoma"/>
          <w:szCs w:val="22"/>
          <w:lang w:val="el-GR"/>
        </w:rPr>
      </w:pPr>
      <w:r w:rsidRPr="0087565D">
        <w:rPr>
          <w:rFonts w:ascii="Tahoma" w:hAnsi="Tahoma" w:cs="Tahoma"/>
          <w:b/>
          <w:bCs/>
          <w:color w:val="000000"/>
          <w:szCs w:val="22"/>
          <w:lang w:val="el-GR"/>
        </w:rPr>
        <w:t>i)</w:t>
      </w:r>
      <w:r w:rsidRPr="0033120F">
        <w:rPr>
          <w:rFonts w:ascii="Tahoma" w:hAnsi="Tahoma" w:cs="Tahoma"/>
          <w:color w:val="000000"/>
          <w:szCs w:val="22"/>
          <w:lang w:val="el-GR"/>
        </w:rPr>
        <w:t xml:space="preserve"> </w:t>
      </w:r>
      <w:bookmarkStart w:id="183" w:name="_Hlk69240569"/>
      <w:r w:rsidR="00762668" w:rsidRPr="0033120F">
        <w:rPr>
          <w:rFonts w:ascii="Tahoma" w:hAnsi="Tahoma" w:cs="Tahoma"/>
          <w:color w:val="000000"/>
          <w:szCs w:val="22"/>
          <w:lang w:val="el-GR"/>
        </w:rPr>
        <w:tab/>
      </w:r>
      <w:r w:rsidRPr="0033120F">
        <w:rPr>
          <w:rFonts w:ascii="Tahoma" w:hAnsi="Tahoma" w:cs="Tahoma"/>
          <w:szCs w:val="22"/>
          <w:lang w:val="el-GR"/>
        </w:rPr>
        <w:t>Ενιαίο Πιστοποιητικό Δικαστικής Φερεγγυότητας</w:t>
      </w:r>
      <w:bookmarkEnd w:id="183"/>
      <w:r w:rsidRPr="0033120F">
        <w:rPr>
          <w:rFonts w:ascii="Tahoma" w:hAnsi="Tahoma"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0CDC2B3" w:rsidR="00DD5B18" w:rsidRPr="0033120F" w:rsidRDefault="00DD5B18" w:rsidP="00583D4C">
      <w:pPr>
        <w:tabs>
          <w:tab w:val="left" w:pos="392"/>
        </w:tabs>
        <w:ind w:left="378" w:hanging="378"/>
        <w:rPr>
          <w:rFonts w:ascii="Tahoma" w:hAnsi="Tahoma" w:cs="Tahoma"/>
          <w:color w:val="000000"/>
          <w:szCs w:val="22"/>
          <w:lang w:val="el-GR"/>
        </w:rPr>
      </w:pPr>
      <w:r w:rsidRPr="0087565D">
        <w:rPr>
          <w:rFonts w:ascii="Tahoma" w:hAnsi="Tahoma" w:cs="Tahoma"/>
          <w:b/>
          <w:bCs/>
          <w:szCs w:val="22"/>
          <w:lang w:val="el-GR"/>
        </w:rPr>
        <w:t>ii)</w:t>
      </w:r>
      <w:r w:rsidRPr="0033120F">
        <w:rPr>
          <w:rFonts w:ascii="Tahoma" w:hAnsi="Tahoma" w:cs="Tahoma"/>
          <w:szCs w:val="22"/>
          <w:lang w:val="el-GR"/>
        </w:rPr>
        <w:t xml:space="preserve"> </w:t>
      </w:r>
      <w:r w:rsidR="00762668" w:rsidRPr="0033120F">
        <w:rPr>
          <w:rFonts w:ascii="Tahoma" w:hAnsi="Tahoma" w:cs="Tahoma"/>
          <w:szCs w:val="22"/>
          <w:lang w:val="el-GR"/>
        </w:rPr>
        <w:tab/>
      </w:r>
      <w:r w:rsidRPr="0033120F">
        <w:rPr>
          <w:rFonts w:ascii="Tahoma" w:hAnsi="Tahoma"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A51A428" w14:textId="329486FE" w:rsidR="00DD5B18" w:rsidRPr="0033120F" w:rsidRDefault="00DD5B18" w:rsidP="00583D4C">
      <w:pPr>
        <w:tabs>
          <w:tab w:val="left" w:pos="392"/>
        </w:tabs>
        <w:ind w:left="378" w:hanging="378"/>
        <w:rPr>
          <w:rFonts w:ascii="Tahoma" w:hAnsi="Tahoma" w:cs="Tahoma"/>
          <w:bCs/>
          <w:color w:val="000000"/>
          <w:szCs w:val="22"/>
          <w:lang w:val="el-GR"/>
        </w:rPr>
      </w:pPr>
      <w:r w:rsidRPr="0087565D">
        <w:rPr>
          <w:rFonts w:ascii="Tahoma" w:hAnsi="Tahoma" w:cs="Tahoma"/>
          <w:b/>
          <w:bCs/>
          <w:color w:val="000000"/>
          <w:szCs w:val="22"/>
          <w:lang w:val="el-GR"/>
        </w:rPr>
        <w:t>iii)</w:t>
      </w:r>
      <w:r w:rsidRPr="0033120F">
        <w:rPr>
          <w:rFonts w:ascii="Tahoma" w:hAnsi="Tahoma" w:cs="Tahoma"/>
          <w:color w:val="000000"/>
          <w:szCs w:val="22"/>
          <w:lang w:val="el-GR"/>
        </w:rPr>
        <w:t xml:space="preserve"> </w:t>
      </w:r>
      <w:r w:rsidR="00762668" w:rsidRPr="0033120F">
        <w:rPr>
          <w:rFonts w:ascii="Tahoma" w:hAnsi="Tahoma" w:cs="Tahoma"/>
          <w:color w:val="000000"/>
          <w:szCs w:val="22"/>
          <w:lang w:val="el-GR"/>
        </w:rPr>
        <w:tab/>
      </w:r>
      <w:r w:rsidR="00931D4C" w:rsidRPr="0033120F">
        <w:rPr>
          <w:rFonts w:ascii="Tahoma" w:hAnsi="Tahoma" w:cs="Tahoma"/>
          <w:szCs w:val="22"/>
          <w:lang w:val="el-GR"/>
        </w:rPr>
        <w:t>Εκτύπωση</w:t>
      </w:r>
      <w:r w:rsidR="00931D4C" w:rsidRPr="0033120F">
        <w:rPr>
          <w:rFonts w:ascii="Tahoma" w:hAnsi="Tahoma" w:cs="Tahoma"/>
          <w:color w:val="000000"/>
          <w:szCs w:val="22"/>
          <w:lang w:val="el-GR"/>
        </w:rPr>
        <w:t xml:space="preserve"> της καρτέλας «</w:t>
      </w:r>
      <w:r w:rsidRPr="0033120F">
        <w:rPr>
          <w:rFonts w:ascii="Tahoma" w:hAnsi="Tahoma" w:cs="Tahoma"/>
          <w:color w:val="000000"/>
          <w:szCs w:val="22"/>
          <w:lang w:val="el-GR"/>
        </w:rPr>
        <w:t>Στοιχεία Μητρώου/ Επιχείρησης</w:t>
      </w:r>
      <w:r w:rsidR="00931D4C" w:rsidRPr="0033120F">
        <w:rPr>
          <w:rFonts w:ascii="Tahoma" w:hAnsi="Tahoma" w:cs="Tahoma"/>
          <w:color w:val="000000"/>
          <w:szCs w:val="22"/>
          <w:lang w:val="el-GR"/>
        </w:rPr>
        <w:t>»</w:t>
      </w:r>
      <w:r w:rsidRPr="0033120F">
        <w:rPr>
          <w:rFonts w:ascii="Tahoma" w:hAnsi="Tahoma" w:cs="Tahoma"/>
          <w:color w:val="000000"/>
          <w:szCs w:val="22"/>
          <w:lang w:val="el-GR"/>
        </w:rPr>
        <w:t xml:space="preserve"> </w:t>
      </w:r>
      <w:r w:rsidRPr="0033120F">
        <w:rPr>
          <w:rFonts w:ascii="Tahoma" w:hAnsi="Tahoma" w:cs="Tahoma"/>
          <w:szCs w:val="22"/>
          <w:lang w:val="el-GR"/>
        </w:rPr>
        <w:t>από την ηλεκτρονική πλατφόρμα</w:t>
      </w:r>
      <w:r w:rsidRPr="0033120F">
        <w:rPr>
          <w:rFonts w:ascii="Tahoma" w:hAnsi="Tahoma" w:cs="Tahoma"/>
          <w:bCs/>
          <w:szCs w:val="22"/>
          <w:lang w:val="el-GR"/>
        </w:rPr>
        <w:t xml:space="preserve"> της </w:t>
      </w:r>
      <w:r w:rsidRPr="0033120F">
        <w:rPr>
          <w:rFonts w:ascii="Tahoma" w:hAnsi="Tahoma" w:cs="Tahoma"/>
          <w:szCs w:val="22"/>
          <w:lang w:val="el-GR"/>
        </w:rPr>
        <w:t>Ανεξάρτητης</w:t>
      </w:r>
      <w:r w:rsidRPr="0033120F">
        <w:rPr>
          <w:rFonts w:ascii="Tahoma" w:hAnsi="Tahoma" w:cs="Tahoma"/>
          <w:bCs/>
          <w:szCs w:val="22"/>
          <w:lang w:val="el-GR"/>
        </w:rPr>
        <w:t xml:space="preserve"> Αρχής Δημοσίων Εσόδων</w:t>
      </w:r>
      <w:r w:rsidRPr="0033120F">
        <w:rPr>
          <w:rFonts w:ascii="Tahoma" w:hAnsi="Tahoma" w:cs="Tahoma"/>
          <w:color w:val="000000"/>
          <w:szCs w:val="22"/>
          <w:lang w:val="el-GR"/>
        </w:rPr>
        <w:t xml:space="preserve">, όπως αυτά εμφανίζονται στο </w:t>
      </w:r>
      <w:r w:rsidR="00FD14D0">
        <w:rPr>
          <w:rFonts w:ascii="Tahoma" w:hAnsi="Tahoma" w:cs="Tahoma"/>
          <w:color w:val="000000"/>
          <w:szCs w:val="22"/>
          <w:lang w:val="en-US"/>
        </w:rPr>
        <w:t>t</w:t>
      </w:r>
      <w:r w:rsidRPr="0033120F">
        <w:rPr>
          <w:rFonts w:ascii="Tahoma" w:hAnsi="Tahoma" w:cs="Tahoma"/>
          <w:color w:val="000000"/>
          <w:szCs w:val="22"/>
          <w:lang w:val="el-GR"/>
        </w:rPr>
        <w:t xml:space="preserve">axisnet, από την οποία να προκύπτει η </w:t>
      </w:r>
      <w:r w:rsidRPr="0033120F">
        <w:rPr>
          <w:rFonts w:ascii="Tahoma" w:hAnsi="Tahoma" w:cs="Tahoma"/>
          <w:bCs/>
          <w:color w:val="000000"/>
          <w:szCs w:val="22"/>
          <w:lang w:val="el-GR"/>
        </w:rPr>
        <w:t>μη αναστολή της επιχειρηματικής δραστηριότητάς τους.</w:t>
      </w:r>
    </w:p>
    <w:p w14:paraId="69135EF5" w14:textId="77777777" w:rsidR="00DD5B18" w:rsidRPr="0033120F" w:rsidRDefault="00DD5B18" w:rsidP="00762668">
      <w:pPr>
        <w:rPr>
          <w:rFonts w:ascii="Tahoma" w:hAnsi="Tahoma" w:cs="Tahoma"/>
          <w:b/>
          <w:color w:val="000000"/>
          <w:szCs w:val="22"/>
          <w:lang w:val="el-GR"/>
        </w:rPr>
      </w:pPr>
      <w:r w:rsidRPr="0033120F">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72EC156" w14:textId="2311FCB5" w:rsidR="00DD5B18" w:rsidRPr="0033120F" w:rsidRDefault="00DD5B18" w:rsidP="00762668">
      <w:pPr>
        <w:rPr>
          <w:rFonts w:ascii="Tahoma" w:hAnsi="Tahoma" w:cs="Tahoma"/>
          <w:b/>
          <w:bCs/>
          <w:szCs w:val="22"/>
          <w:lang w:val="el-GR"/>
        </w:rPr>
      </w:pPr>
      <w:r w:rsidRPr="0033120F">
        <w:rPr>
          <w:rFonts w:ascii="Tahoma" w:hAnsi="Tahoma" w:cs="Tahoma"/>
          <w:b/>
          <w:color w:val="000000"/>
          <w:szCs w:val="22"/>
          <w:lang w:val="el-GR"/>
        </w:rPr>
        <w:t>δ)</w:t>
      </w:r>
      <w:r w:rsidRPr="0033120F">
        <w:rPr>
          <w:rFonts w:ascii="Tahoma" w:hAnsi="Tahoma" w:cs="Tahoma"/>
          <w:color w:val="000000"/>
          <w:szCs w:val="22"/>
          <w:lang w:val="el-GR"/>
        </w:rPr>
        <w:t xml:space="preserve"> Για τις λ</w:t>
      </w:r>
      <w:r w:rsidRPr="0033120F">
        <w:rPr>
          <w:rFonts w:ascii="Tahoma" w:hAnsi="Tahoma" w:cs="Tahoma"/>
          <w:b/>
          <w:bCs/>
          <w:color w:val="000000"/>
          <w:szCs w:val="22"/>
          <w:lang w:val="el-GR"/>
        </w:rPr>
        <w:t xml:space="preserve">οιπές περιπτώσεις </w:t>
      </w:r>
      <w:r w:rsidRPr="0033120F">
        <w:rPr>
          <w:rFonts w:ascii="Tahoma" w:hAnsi="Tahoma" w:cs="Tahoma"/>
          <w:color w:val="000000"/>
          <w:szCs w:val="22"/>
          <w:lang w:val="el-GR"/>
        </w:rPr>
        <w:t xml:space="preserve">της παραγράφου </w:t>
      </w:r>
      <w:r w:rsidR="009A3975" w:rsidRPr="00E2046F">
        <w:rPr>
          <w:rFonts w:ascii="Tahoma" w:hAnsi="Tahoma" w:cs="Tahoma"/>
          <w:color w:val="0070C0"/>
          <w:szCs w:val="22"/>
          <w:lang w:val="el-GR"/>
        </w:rPr>
        <w:fldChar w:fldCharType="begin"/>
      </w:r>
      <w:r w:rsidR="009A3975" w:rsidRPr="00E2046F">
        <w:rPr>
          <w:rFonts w:ascii="Tahoma" w:hAnsi="Tahoma" w:cs="Tahoma"/>
          <w:color w:val="0070C0"/>
          <w:szCs w:val="22"/>
          <w:lang w:val="el-GR"/>
        </w:rPr>
        <w:instrText xml:space="preserve"> REF _Ref89787138 \r \h </w:instrText>
      </w:r>
      <w:r w:rsidR="00762668" w:rsidRPr="00E2046F">
        <w:rPr>
          <w:rFonts w:ascii="Tahoma" w:hAnsi="Tahoma" w:cs="Tahoma"/>
          <w:color w:val="0070C0"/>
          <w:szCs w:val="22"/>
          <w:lang w:val="el-GR"/>
        </w:rPr>
        <w:instrText xml:space="preserve"> \* MERGEFORMAT </w:instrText>
      </w:r>
      <w:r w:rsidR="009A3975" w:rsidRPr="00E2046F">
        <w:rPr>
          <w:rFonts w:ascii="Tahoma" w:hAnsi="Tahoma" w:cs="Tahoma"/>
          <w:color w:val="0070C0"/>
          <w:szCs w:val="22"/>
          <w:lang w:val="el-GR"/>
        </w:rPr>
      </w:r>
      <w:r w:rsidR="009A3975" w:rsidRPr="00E2046F">
        <w:rPr>
          <w:rFonts w:ascii="Tahoma" w:hAnsi="Tahoma" w:cs="Tahoma"/>
          <w:color w:val="0070C0"/>
          <w:szCs w:val="22"/>
          <w:lang w:val="el-GR"/>
        </w:rPr>
        <w:fldChar w:fldCharType="separate"/>
      </w:r>
      <w:r w:rsidR="004041B9" w:rsidRPr="004041B9">
        <w:rPr>
          <w:rFonts w:ascii="Tahoma" w:hAnsi="Tahoma" w:cs="Tahoma"/>
          <w:b/>
          <w:bCs/>
          <w:color w:val="0070C0"/>
          <w:szCs w:val="22"/>
          <w:lang w:val="el-GR"/>
        </w:rPr>
        <w:t>2.2.3.3</w:t>
      </w:r>
      <w:r w:rsidR="009A3975" w:rsidRPr="00E2046F">
        <w:rPr>
          <w:rFonts w:ascii="Tahoma" w:hAnsi="Tahoma" w:cs="Tahoma"/>
          <w:color w:val="0070C0"/>
          <w:szCs w:val="22"/>
          <w:lang w:val="el-GR"/>
        </w:rPr>
        <w:fldChar w:fldCharType="end"/>
      </w:r>
      <w:r w:rsidRPr="0033120F">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37DBD728" w:rsidR="00DD5B18" w:rsidRPr="0033120F" w:rsidRDefault="00DD5B18" w:rsidP="00762668">
      <w:pPr>
        <w:rPr>
          <w:rFonts w:ascii="Tahoma" w:hAnsi="Tahoma" w:cs="Tahoma"/>
          <w:b/>
          <w:bCs/>
          <w:color w:val="000000"/>
          <w:szCs w:val="22"/>
          <w:lang w:val="el-GR"/>
        </w:rPr>
      </w:pPr>
      <w:r w:rsidRPr="0033120F">
        <w:rPr>
          <w:rFonts w:ascii="Tahoma" w:hAnsi="Tahoma" w:cs="Tahoma"/>
          <w:b/>
          <w:bCs/>
          <w:szCs w:val="22"/>
          <w:lang w:val="el-GR"/>
        </w:rPr>
        <w:t xml:space="preserve">ε) </w:t>
      </w:r>
      <w:r w:rsidRPr="0033120F">
        <w:rPr>
          <w:rFonts w:ascii="Tahoma" w:hAnsi="Tahoma" w:cs="Tahoma"/>
          <w:szCs w:val="22"/>
          <w:lang w:val="el-GR"/>
        </w:rPr>
        <w:t xml:space="preserve">για την παράγραφο </w:t>
      </w:r>
      <w:r w:rsidR="009A3975" w:rsidRPr="00E2046F">
        <w:rPr>
          <w:rFonts w:ascii="Tahoma" w:hAnsi="Tahoma" w:cs="Tahoma"/>
          <w:b/>
          <w:bCs/>
          <w:color w:val="0070C0"/>
          <w:szCs w:val="22"/>
          <w:lang w:val="el-GR"/>
        </w:rPr>
        <w:fldChar w:fldCharType="begin"/>
      </w:r>
      <w:r w:rsidR="009A3975" w:rsidRPr="00E2046F">
        <w:rPr>
          <w:rFonts w:ascii="Tahoma" w:hAnsi="Tahoma" w:cs="Tahoma"/>
          <w:b/>
          <w:bCs/>
          <w:color w:val="0070C0"/>
          <w:szCs w:val="22"/>
          <w:lang w:val="el-GR"/>
        </w:rPr>
        <w:instrText xml:space="preserve"> REF _Ref89787151 \r \h </w:instrText>
      </w:r>
      <w:r w:rsidR="00762668" w:rsidRPr="00E2046F">
        <w:rPr>
          <w:rFonts w:ascii="Tahoma" w:hAnsi="Tahoma" w:cs="Tahoma"/>
          <w:b/>
          <w:bCs/>
          <w:color w:val="0070C0"/>
          <w:szCs w:val="22"/>
          <w:lang w:val="el-GR"/>
        </w:rPr>
        <w:instrText xml:space="preserve"> \* MERGEFORMAT </w:instrText>
      </w:r>
      <w:r w:rsidR="009A3975" w:rsidRPr="00E2046F">
        <w:rPr>
          <w:rFonts w:ascii="Tahoma" w:hAnsi="Tahoma" w:cs="Tahoma"/>
          <w:b/>
          <w:bCs/>
          <w:color w:val="0070C0"/>
          <w:szCs w:val="22"/>
          <w:lang w:val="el-GR"/>
        </w:rPr>
      </w:r>
      <w:r w:rsidR="009A3975" w:rsidRPr="00E2046F">
        <w:rPr>
          <w:rFonts w:ascii="Tahoma" w:hAnsi="Tahoma" w:cs="Tahoma"/>
          <w:b/>
          <w:bCs/>
          <w:color w:val="0070C0"/>
          <w:szCs w:val="22"/>
          <w:lang w:val="el-GR"/>
        </w:rPr>
        <w:fldChar w:fldCharType="separate"/>
      </w:r>
      <w:r w:rsidR="004041B9">
        <w:rPr>
          <w:rFonts w:ascii="Tahoma" w:hAnsi="Tahoma" w:cs="Tahoma"/>
          <w:b/>
          <w:bCs/>
          <w:color w:val="0070C0"/>
          <w:szCs w:val="22"/>
          <w:lang w:val="el-GR"/>
        </w:rPr>
        <w:t>2.2.3.8</w:t>
      </w:r>
      <w:r w:rsidR="009A3975" w:rsidRPr="00E2046F">
        <w:rPr>
          <w:rFonts w:ascii="Tahoma" w:hAnsi="Tahoma" w:cs="Tahoma"/>
          <w:b/>
          <w:bCs/>
          <w:color w:val="0070C0"/>
          <w:szCs w:val="22"/>
          <w:lang w:val="el-GR"/>
        </w:rPr>
        <w:fldChar w:fldCharType="end"/>
      </w:r>
      <w:r w:rsidR="009A3975" w:rsidRPr="0033120F">
        <w:rPr>
          <w:rFonts w:ascii="Tahoma" w:hAnsi="Tahoma" w:cs="Tahoma"/>
          <w:szCs w:val="22"/>
          <w:lang w:val="el-GR"/>
        </w:rPr>
        <w:t xml:space="preserve"> </w:t>
      </w:r>
      <w:r w:rsidRPr="0033120F">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08297D2A" w14:textId="4CF8F09A" w:rsidR="00DD5B18" w:rsidRPr="00FD14D0" w:rsidRDefault="00DD5B18" w:rsidP="00762668">
      <w:pPr>
        <w:tabs>
          <w:tab w:val="left" w:pos="1980"/>
        </w:tabs>
        <w:rPr>
          <w:rFonts w:ascii="Tahoma" w:hAnsi="Tahoma" w:cs="Tahoma"/>
          <w:color w:val="000000"/>
          <w:szCs w:val="22"/>
          <w:lang w:val="el-GR"/>
        </w:rPr>
      </w:pPr>
      <w:r w:rsidRPr="0033120F">
        <w:rPr>
          <w:rFonts w:ascii="Tahoma" w:hAnsi="Tahoma" w:cs="Tahoma"/>
          <w:b/>
          <w:bCs/>
          <w:color w:val="000000"/>
          <w:szCs w:val="22"/>
          <w:lang w:val="el-GR"/>
        </w:rPr>
        <w:t>στ)</w:t>
      </w:r>
      <w:r w:rsidRPr="0033120F">
        <w:rPr>
          <w:rFonts w:ascii="Tahoma" w:hAnsi="Tahoma" w:cs="Tahoma"/>
          <w:color w:val="000000"/>
          <w:szCs w:val="22"/>
          <w:lang w:val="el-GR"/>
        </w:rPr>
        <w:t xml:space="preserve"> για την παράγραφο </w:t>
      </w:r>
      <w:r w:rsidR="009A3975" w:rsidRPr="00E2046F">
        <w:rPr>
          <w:rFonts w:ascii="Tahoma" w:hAnsi="Tahoma" w:cs="Tahoma"/>
          <w:b/>
          <w:bCs/>
          <w:color w:val="0070C0"/>
          <w:szCs w:val="22"/>
          <w:lang w:val="el-GR"/>
        </w:rPr>
        <w:fldChar w:fldCharType="begin"/>
      </w:r>
      <w:r w:rsidR="009A3975" w:rsidRPr="00E2046F">
        <w:rPr>
          <w:rFonts w:ascii="Tahoma" w:hAnsi="Tahoma" w:cs="Tahoma"/>
          <w:b/>
          <w:bCs/>
          <w:color w:val="0070C0"/>
          <w:szCs w:val="22"/>
          <w:lang w:val="el-GR"/>
        </w:rPr>
        <w:instrText xml:space="preserve"> REF _Ref89787164 \r \h </w:instrText>
      </w:r>
      <w:r w:rsidR="00762668" w:rsidRPr="00E2046F">
        <w:rPr>
          <w:rFonts w:ascii="Tahoma" w:hAnsi="Tahoma" w:cs="Tahoma"/>
          <w:b/>
          <w:bCs/>
          <w:color w:val="0070C0"/>
          <w:szCs w:val="22"/>
          <w:lang w:val="el-GR"/>
        </w:rPr>
        <w:instrText xml:space="preserve"> \* MERGEFORMAT </w:instrText>
      </w:r>
      <w:r w:rsidR="009A3975" w:rsidRPr="00E2046F">
        <w:rPr>
          <w:rFonts w:ascii="Tahoma" w:hAnsi="Tahoma" w:cs="Tahoma"/>
          <w:b/>
          <w:bCs/>
          <w:color w:val="0070C0"/>
          <w:szCs w:val="22"/>
          <w:lang w:val="el-GR"/>
        </w:rPr>
      </w:r>
      <w:r w:rsidR="009A3975" w:rsidRPr="00E2046F">
        <w:rPr>
          <w:rFonts w:ascii="Tahoma" w:hAnsi="Tahoma" w:cs="Tahoma"/>
          <w:b/>
          <w:bCs/>
          <w:color w:val="0070C0"/>
          <w:szCs w:val="22"/>
          <w:lang w:val="el-GR"/>
        </w:rPr>
        <w:fldChar w:fldCharType="separate"/>
      </w:r>
      <w:r w:rsidR="004041B9">
        <w:rPr>
          <w:rFonts w:ascii="Tahoma" w:hAnsi="Tahoma" w:cs="Tahoma"/>
          <w:b/>
          <w:bCs/>
          <w:color w:val="0070C0"/>
          <w:szCs w:val="22"/>
          <w:lang w:val="el-GR"/>
        </w:rPr>
        <w:t>2.2.3.4</w:t>
      </w:r>
      <w:r w:rsidR="009A3975" w:rsidRPr="00E2046F">
        <w:rPr>
          <w:rFonts w:ascii="Tahoma" w:hAnsi="Tahoma" w:cs="Tahoma"/>
          <w:b/>
          <w:bCs/>
          <w:color w:val="0070C0"/>
          <w:szCs w:val="22"/>
          <w:lang w:val="el-GR"/>
        </w:rPr>
        <w:fldChar w:fldCharType="end"/>
      </w:r>
      <w:r w:rsidR="009A3975" w:rsidRPr="0033120F">
        <w:rPr>
          <w:rFonts w:ascii="Tahoma" w:hAnsi="Tahoma" w:cs="Tahoma"/>
          <w:color w:val="000000"/>
          <w:szCs w:val="22"/>
          <w:lang w:val="el-GR"/>
        </w:rPr>
        <w:t xml:space="preserve"> </w:t>
      </w:r>
      <w:r w:rsidRPr="0033120F">
        <w:rPr>
          <w:rFonts w:ascii="Tahoma" w:hAnsi="Tahoma" w:cs="Tahoma"/>
          <w:color w:val="000000"/>
          <w:szCs w:val="22"/>
          <w:lang w:val="el-GR"/>
        </w:rPr>
        <w:t>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33120F">
        <w:rPr>
          <w:rFonts w:ascii="Tahoma" w:hAnsi="Tahoma" w:cs="Tahoma"/>
          <w:szCs w:val="22"/>
          <w:lang w:val="el-GR"/>
        </w:rPr>
        <w:t xml:space="preserve"> </w:t>
      </w:r>
      <w:r w:rsidRPr="0033120F">
        <w:rPr>
          <w:rFonts w:ascii="Tahoma" w:hAnsi="Tahoma" w:cs="Tahoma"/>
          <w:color w:val="000000"/>
          <w:szCs w:val="22"/>
          <w:lang w:val="el-GR"/>
        </w:rPr>
        <w:t xml:space="preserve">ή νομικό πρόσωπο της αλλοδαπής που αντιστοιχεί </w:t>
      </w:r>
      <w:r w:rsidR="00B440A6" w:rsidRPr="00B440A6">
        <w:rPr>
          <w:rFonts w:ascii="Tahoma" w:hAnsi="Tahoma" w:cs="Tahoma"/>
          <w:color w:val="000000"/>
          <w:szCs w:val="22"/>
          <w:lang w:val="el-GR"/>
        </w:rPr>
        <w:lastRenderedPageBreak/>
        <w:t>σε ανώνυμη εταιρεία (πλην των περιπτώσεων που αναφέρθηκαν στην παρ. 2.2.3.4 της παρούσας ανωτέρω).</w:t>
      </w:r>
    </w:p>
    <w:p w14:paraId="3AB36A35" w14:textId="77777777" w:rsidR="00DD5B18" w:rsidRPr="0033120F" w:rsidRDefault="00DD5B18" w:rsidP="00762668">
      <w:pPr>
        <w:tabs>
          <w:tab w:val="left" w:pos="1980"/>
        </w:tabs>
        <w:rPr>
          <w:rFonts w:ascii="Tahoma" w:hAnsi="Tahoma" w:cs="Tahoma"/>
          <w:color w:val="000000"/>
          <w:szCs w:val="22"/>
          <w:lang w:val="el-GR"/>
        </w:rPr>
      </w:pPr>
      <w:r w:rsidRPr="0033120F">
        <w:rPr>
          <w:rFonts w:ascii="Tahoma" w:hAnsi="Tahoma" w:cs="Tahoma"/>
          <w:color w:val="000000"/>
          <w:szCs w:val="22"/>
          <w:lang w:val="el-GR"/>
        </w:rPr>
        <w:t>Συγκεκριμένα, προσκομίζονται:</w:t>
      </w:r>
    </w:p>
    <w:p w14:paraId="341C0B25" w14:textId="66D36A71" w:rsidR="001B3796" w:rsidRPr="0033120F" w:rsidRDefault="001B3796" w:rsidP="00B276C6">
      <w:pPr>
        <w:tabs>
          <w:tab w:val="left" w:pos="0"/>
        </w:tabs>
        <w:rPr>
          <w:rFonts w:ascii="Tahoma" w:hAnsi="Tahoma" w:cs="Tahoma"/>
          <w:color w:val="000000"/>
          <w:szCs w:val="22"/>
          <w:lang w:val="el-GR"/>
        </w:rPr>
      </w:pPr>
      <w:r w:rsidRPr="0087565D">
        <w:rPr>
          <w:rFonts w:ascii="Tahoma" w:hAnsi="Tahoma" w:cs="Tahoma"/>
          <w:b/>
          <w:bCs/>
          <w:color w:val="000000"/>
          <w:szCs w:val="22"/>
          <w:lang w:val="el-GR"/>
        </w:rPr>
        <w:t>i)</w:t>
      </w:r>
      <w:r w:rsidRPr="0033120F">
        <w:rPr>
          <w:rFonts w:ascii="Tahoma" w:hAnsi="Tahoma" w:cs="Tahoma"/>
          <w:color w:val="000000"/>
          <w:szCs w:val="22"/>
          <w:lang w:val="el-GR"/>
        </w:rPr>
        <w:t xml:space="preserve"> </w:t>
      </w:r>
      <w:r w:rsidRPr="0033120F">
        <w:rPr>
          <w:rFonts w:ascii="Tahoma" w:hAnsi="Tahoma" w:cs="Tahoma"/>
          <w:szCs w:val="22"/>
          <w:lang w:val="el-GR"/>
        </w:rPr>
        <w:t>Για</w:t>
      </w:r>
      <w:r w:rsidRPr="0033120F">
        <w:rPr>
          <w:rFonts w:ascii="Tahoma" w:hAnsi="Tahoma" w:cs="Tahoma"/>
          <w:color w:val="000000"/>
          <w:szCs w:val="22"/>
          <w:lang w:val="el-GR"/>
        </w:rPr>
        <w:t xml:space="preserve"> την απόδειξη της εξαίρεσης από την υποχρέωση ονομαστικοποίησης των μετοχών τους κατά την περ. α) της παραγράφου</w:t>
      </w:r>
      <w:r w:rsidR="009E6400" w:rsidRPr="0033120F">
        <w:rPr>
          <w:rFonts w:ascii="Tahoma" w:hAnsi="Tahoma" w:cs="Tahoma"/>
          <w:color w:val="000000"/>
          <w:szCs w:val="22"/>
          <w:lang w:val="el-GR"/>
        </w:rPr>
        <w:t xml:space="preserve"> </w:t>
      </w:r>
      <w:r w:rsidR="009E6400" w:rsidRPr="00E2046F">
        <w:rPr>
          <w:rFonts w:ascii="Tahoma" w:hAnsi="Tahoma" w:cs="Tahoma"/>
          <w:color w:val="0070C0"/>
          <w:szCs w:val="22"/>
          <w:lang w:val="el-GR"/>
        </w:rPr>
        <w:t>2.2.3.4</w:t>
      </w:r>
      <w:r w:rsidR="009E6400" w:rsidRPr="0033120F">
        <w:rPr>
          <w:rFonts w:ascii="Tahoma" w:hAnsi="Tahoma" w:cs="Tahoma"/>
          <w:color w:val="000000"/>
          <w:szCs w:val="22"/>
          <w:lang w:val="el-GR"/>
        </w:rPr>
        <w:t xml:space="preserve"> </w:t>
      </w:r>
      <w:r w:rsidRPr="0033120F">
        <w:rPr>
          <w:rFonts w:ascii="Tahoma" w:hAnsi="Tahoma" w:cs="Tahoma"/>
          <w:color w:val="000000"/>
          <w:szCs w:val="22"/>
          <w:lang w:val="el-GR"/>
        </w:rPr>
        <w:t xml:space="preserve">βεβαίωση του αρμοδίου Χρηματιστηρίου. </w:t>
      </w:r>
    </w:p>
    <w:p w14:paraId="32E446C3" w14:textId="45BE9FCA" w:rsidR="001B3796" w:rsidRPr="0033120F" w:rsidRDefault="001B3796" w:rsidP="00B276C6">
      <w:pPr>
        <w:tabs>
          <w:tab w:val="left" w:pos="0"/>
        </w:tabs>
        <w:rPr>
          <w:rFonts w:ascii="Tahoma" w:hAnsi="Tahoma" w:cs="Tahoma"/>
          <w:color w:val="000000"/>
          <w:szCs w:val="22"/>
          <w:lang w:val="el-GR"/>
        </w:rPr>
      </w:pPr>
      <w:r w:rsidRPr="0087565D">
        <w:rPr>
          <w:rFonts w:ascii="Tahoma" w:hAnsi="Tahoma" w:cs="Tahoma"/>
          <w:b/>
          <w:bCs/>
          <w:color w:val="000000"/>
          <w:szCs w:val="22"/>
          <w:lang w:val="el-GR"/>
        </w:rPr>
        <w:t>ii)</w:t>
      </w:r>
      <w:r w:rsidRPr="0033120F">
        <w:rPr>
          <w:rFonts w:ascii="Tahoma" w:hAnsi="Tahoma" w:cs="Tahoma"/>
          <w:color w:val="000000"/>
          <w:szCs w:val="22"/>
          <w:lang w:val="el-GR"/>
        </w:rPr>
        <w:t xml:space="preserve"> Όσον αφορά την εξαίρεση της περ. β) της παραγράφου </w:t>
      </w:r>
      <w:r w:rsidR="009A3975" w:rsidRPr="0033120F">
        <w:rPr>
          <w:rFonts w:ascii="Tahoma" w:hAnsi="Tahoma" w:cs="Tahoma"/>
          <w:color w:val="000000"/>
          <w:szCs w:val="22"/>
          <w:lang w:val="el-GR"/>
        </w:rPr>
        <w:t xml:space="preserve"> </w:t>
      </w:r>
      <w:r w:rsidR="009A3975" w:rsidRPr="00E2046F">
        <w:rPr>
          <w:rFonts w:ascii="Tahoma" w:hAnsi="Tahoma" w:cs="Tahoma"/>
          <w:color w:val="0070C0"/>
          <w:szCs w:val="22"/>
          <w:lang w:val="el-GR"/>
        </w:rPr>
        <w:fldChar w:fldCharType="begin"/>
      </w:r>
      <w:r w:rsidR="009A3975" w:rsidRPr="00E2046F">
        <w:rPr>
          <w:rFonts w:ascii="Tahoma" w:hAnsi="Tahoma" w:cs="Tahoma"/>
          <w:color w:val="0070C0"/>
          <w:szCs w:val="22"/>
          <w:lang w:val="el-GR"/>
        </w:rPr>
        <w:instrText xml:space="preserve"> REF _Ref89787203 \r \h </w:instrText>
      </w:r>
      <w:r w:rsidR="00762668" w:rsidRPr="00E2046F">
        <w:rPr>
          <w:rFonts w:ascii="Tahoma" w:hAnsi="Tahoma" w:cs="Tahoma"/>
          <w:color w:val="0070C0"/>
          <w:szCs w:val="22"/>
          <w:lang w:val="el-GR"/>
        </w:rPr>
        <w:instrText xml:space="preserve"> \* MERGEFORMAT </w:instrText>
      </w:r>
      <w:r w:rsidR="009A3975" w:rsidRPr="00E2046F">
        <w:rPr>
          <w:rFonts w:ascii="Tahoma" w:hAnsi="Tahoma" w:cs="Tahoma"/>
          <w:color w:val="0070C0"/>
          <w:szCs w:val="22"/>
          <w:lang w:val="el-GR"/>
        </w:rPr>
      </w:r>
      <w:r w:rsidR="009A3975" w:rsidRPr="00E2046F">
        <w:rPr>
          <w:rFonts w:ascii="Tahoma" w:hAnsi="Tahoma" w:cs="Tahoma"/>
          <w:color w:val="0070C0"/>
          <w:szCs w:val="22"/>
          <w:lang w:val="el-GR"/>
        </w:rPr>
        <w:fldChar w:fldCharType="separate"/>
      </w:r>
      <w:r w:rsidR="004041B9">
        <w:rPr>
          <w:rFonts w:ascii="Tahoma" w:hAnsi="Tahoma" w:cs="Tahoma"/>
          <w:color w:val="0070C0"/>
          <w:szCs w:val="22"/>
          <w:lang w:val="el-GR"/>
        </w:rPr>
        <w:t>2.2.3.4</w:t>
      </w:r>
      <w:r w:rsidR="009A3975" w:rsidRPr="00E2046F">
        <w:rPr>
          <w:rFonts w:ascii="Tahoma" w:hAnsi="Tahoma" w:cs="Tahoma"/>
          <w:color w:val="0070C0"/>
          <w:szCs w:val="22"/>
          <w:lang w:val="el-GR"/>
        </w:rPr>
        <w:fldChar w:fldCharType="end"/>
      </w:r>
      <w:r w:rsidRPr="0033120F">
        <w:rPr>
          <w:rFonts w:ascii="Tahoma" w:hAnsi="Tahoma" w:cs="Tahoma"/>
          <w:color w:val="000000"/>
          <w:szCs w:val="22"/>
          <w:lang w:val="el-GR"/>
        </w:rPr>
        <w:t>, για την απόδειξη του ελέγχου δικαιωμάτων ψήφου</w:t>
      </w:r>
      <w:r w:rsidR="00FD14D0">
        <w:rPr>
          <w:rFonts w:ascii="Tahoma" w:hAnsi="Tahoma" w:cs="Tahoma"/>
          <w:color w:val="000000"/>
          <w:szCs w:val="22"/>
          <w:lang w:val="el-GR"/>
        </w:rPr>
        <w:t>,</w:t>
      </w:r>
      <w:r w:rsidRPr="0033120F">
        <w:rPr>
          <w:rFonts w:ascii="Tahoma" w:hAnsi="Tahoma" w:cs="Tahoma"/>
          <w:color w:val="000000"/>
          <w:szCs w:val="22"/>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9A3975" w:rsidRPr="0033120F">
        <w:rPr>
          <w:rFonts w:ascii="Tahoma" w:hAnsi="Tahoma" w:cs="Tahoma"/>
          <w:color w:val="000000"/>
          <w:szCs w:val="22"/>
          <w:lang w:val="el-GR"/>
        </w:rPr>
        <w:t xml:space="preserve"> </w:t>
      </w:r>
      <w:r w:rsidR="009A3975" w:rsidRPr="00E2046F">
        <w:rPr>
          <w:rFonts w:ascii="Tahoma" w:hAnsi="Tahoma" w:cs="Tahoma"/>
          <w:color w:val="0070C0"/>
          <w:szCs w:val="22"/>
          <w:lang w:val="el-GR"/>
        </w:rPr>
        <w:fldChar w:fldCharType="begin"/>
      </w:r>
      <w:r w:rsidR="009A3975" w:rsidRPr="00E2046F">
        <w:rPr>
          <w:rFonts w:ascii="Tahoma" w:hAnsi="Tahoma" w:cs="Tahoma"/>
          <w:color w:val="0070C0"/>
          <w:szCs w:val="22"/>
          <w:lang w:val="el-GR"/>
        </w:rPr>
        <w:instrText xml:space="preserve"> REF _Ref89787216 \r \h  \* MERGEFORMAT </w:instrText>
      </w:r>
      <w:r w:rsidR="009A3975" w:rsidRPr="00E2046F">
        <w:rPr>
          <w:rFonts w:ascii="Tahoma" w:hAnsi="Tahoma" w:cs="Tahoma"/>
          <w:color w:val="0070C0"/>
          <w:szCs w:val="22"/>
          <w:lang w:val="el-GR"/>
        </w:rPr>
      </w:r>
      <w:r w:rsidR="009A3975" w:rsidRPr="00E2046F">
        <w:rPr>
          <w:rFonts w:ascii="Tahoma" w:hAnsi="Tahoma" w:cs="Tahoma"/>
          <w:color w:val="0070C0"/>
          <w:szCs w:val="22"/>
          <w:lang w:val="el-GR"/>
        </w:rPr>
        <w:fldChar w:fldCharType="separate"/>
      </w:r>
      <w:r w:rsidR="004041B9">
        <w:rPr>
          <w:rFonts w:ascii="Tahoma" w:hAnsi="Tahoma" w:cs="Tahoma"/>
          <w:color w:val="0070C0"/>
          <w:szCs w:val="22"/>
          <w:lang w:val="el-GR"/>
        </w:rPr>
        <w:t>2.2.3.4</w:t>
      </w:r>
      <w:r w:rsidR="009A3975" w:rsidRPr="00E2046F">
        <w:rPr>
          <w:rFonts w:ascii="Tahoma" w:hAnsi="Tahoma" w:cs="Tahoma"/>
          <w:color w:val="0070C0"/>
          <w:szCs w:val="22"/>
          <w:lang w:val="el-GR"/>
        </w:rPr>
        <w:fldChar w:fldCharType="end"/>
      </w:r>
      <w:r w:rsidR="009A3975" w:rsidRPr="0033120F">
        <w:rPr>
          <w:rFonts w:ascii="Tahoma" w:hAnsi="Tahoma" w:cs="Tahoma"/>
          <w:color w:val="000000"/>
          <w:szCs w:val="22"/>
          <w:lang w:val="el-GR"/>
        </w:rPr>
        <w:t>.</w:t>
      </w:r>
    </w:p>
    <w:p w14:paraId="7A7B62C7" w14:textId="73AD1C3A" w:rsidR="001B3796" w:rsidRPr="0033120F" w:rsidRDefault="001B3796" w:rsidP="009A51F1">
      <w:pPr>
        <w:keepNext/>
        <w:tabs>
          <w:tab w:val="left" w:pos="0"/>
        </w:tabs>
        <w:rPr>
          <w:rFonts w:ascii="Tahoma" w:hAnsi="Tahoma" w:cs="Tahoma"/>
          <w:color w:val="000000"/>
          <w:szCs w:val="22"/>
          <w:lang w:val="el-GR"/>
        </w:rPr>
      </w:pPr>
      <w:r w:rsidRPr="0087565D">
        <w:rPr>
          <w:rFonts w:ascii="Tahoma" w:hAnsi="Tahoma" w:cs="Tahoma"/>
          <w:b/>
          <w:bCs/>
          <w:color w:val="000000"/>
          <w:szCs w:val="22"/>
          <w:lang w:val="el-GR"/>
        </w:rPr>
        <w:t>iii)</w:t>
      </w:r>
      <w:r w:rsidRPr="0033120F">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C8AFB51" w:rsidR="008A51D1" w:rsidRPr="0033120F" w:rsidRDefault="00DD5B18" w:rsidP="00E612E6">
      <w:pPr>
        <w:pStyle w:val="afb"/>
        <w:numPr>
          <w:ilvl w:val="0"/>
          <w:numId w:val="18"/>
        </w:numPr>
        <w:tabs>
          <w:tab w:val="left" w:pos="182"/>
          <w:tab w:val="left" w:pos="1980"/>
        </w:tabs>
        <w:spacing w:after="120"/>
        <w:ind w:left="0" w:firstLine="0"/>
        <w:contextualSpacing w:val="0"/>
        <w:rPr>
          <w:rFonts w:cs="Tahoma"/>
          <w:color w:val="000000"/>
          <w:szCs w:val="22"/>
          <w:lang w:val="el-GR"/>
        </w:rPr>
      </w:pPr>
      <w:r w:rsidRPr="0033120F">
        <w:rPr>
          <w:rFonts w:cs="Tahoma"/>
          <w:color w:val="000000"/>
          <w:szCs w:val="22"/>
          <w:lang w:val="el-GR"/>
        </w:rPr>
        <w:t>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02D5B341" w:rsidR="00DD5B18" w:rsidRPr="0033120F" w:rsidRDefault="00DD5B18" w:rsidP="00E612E6">
      <w:pPr>
        <w:pStyle w:val="afb"/>
        <w:numPr>
          <w:ilvl w:val="0"/>
          <w:numId w:val="18"/>
        </w:numPr>
        <w:tabs>
          <w:tab w:val="left" w:pos="182"/>
          <w:tab w:val="left" w:pos="1980"/>
        </w:tabs>
        <w:spacing w:after="120"/>
        <w:ind w:left="0" w:firstLine="0"/>
        <w:contextualSpacing w:val="0"/>
        <w:rPr>
          <w:rFonts w:cs="Tahoma"/>
          <w:color w:val="000000"/>
          <w:szCs w:val="22"/>
          <w:lang w:val="el-GR"/>
        </w:rPr>
      </w:pPr>
      <w:r w:rsidRPr="0033120F">
        <w:rPr>
          <w:rFonts w:cs="Tahoma"/>
          <w:color w:val="000000"/>
          <w:szCs w:val="22"/>
          <w:lang w:val="el-GR"/>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Ειδικότερα:</w:t>
      </w:r>
    </w:p>
    <w:p w14:paraId="0BC4665D" w14:textId="6931E5D6" w:rsidR="00DD5B18" w:rsidRPr="0033120F" w:rsidRDefault="00DD5B18" w:rsidP="00E612E6">
      <w:pPr>
        <w:pStyle w:val="afb"/>
        <w:numPr>
          <w:ilvl w:val="0"/>
          <w:numId w:val="18"/>
        </w:numPr>
        <w:tabs>
          <w:tab w:val="left" w:pos="182"/>
          <w:tab w:val="left" w:pos="1980"/>
        </w:tabs>
        <w:spacing w:after="120"/>
        <w:ind w:left="0" w:firstLine="0"/>
        <w:contextualSpacing w:val="0"/>
        <w:rPr>
          <w:rFonts w:cs="Tahoma"/>
          <w:color w:val="000000"/>
          <w:szCs w:val="22"/>
          <w:lang w:val="el-GR"/>
        </w:rPr>
      </w:pPr>
      <w:r w:rsidRPr="0033120F">
        <w:rPr>
          <w:rFonts w:cs="Tahoma"/>
          <w:color w:val="000000"/>
          <w:szCs w:val="22"/>
          <w:lang w:val="el-GR"/>
        </w:rPr>
        <w:t xml:space="preserve">Όσον αφορά στις </w:t>
      </w:r>
      <w:r w:rsidRPr="0033120F">
        <w:rPr>
          <w:rFonts w:cs="Tahoma"/>
          <w:b/>
          <w:color w:val="000000"/>
          <w:szCs w:val="22"/>
          <w:lang w:val="el-GR"/>
        </w:rPr>
        <w:t>εγκατεστημένες στην Ελλάδα ανώνυμες εταιρείες</w:t>
      </w:r>
      <w:r w:rsidRPr="0033120F">
        <w:rPr>
          <w:rFonts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6F8E668C" w:rsidR="00DD5B18" w:rsidRPr="0033120F" w:rsidRDefault="00DD5B18" w:rsidP="00E612E6">
      <w:pPr>
        <w:pStyle w:val="afb"/>
        <w:numPr>
          <w:ilvl w:val="0"/>
          <w:numId w:val="18"/>
        </w:numPr>
        <w:tabs>
          <w:tab w:val="left" w:pos="182"/>
          <w:tab w:val="left" w:pos="1980"/>
        </w:tabs>
        <w:spacing w:after="120"/>
        <w:ind w:left="0" w:firstLine="0"/>
        <w:contextualSpacing w:val="0"/>
        <w:rPr>
          <w:rFonts w:cs="Tahoma"/>
          <w:color w:val="000000"/>
          <w:szCs w:val="22"/>
          <w:lang w:val="el-GR"/>
        </w:rPr>
      </w:pPr>
      <w:r w:rsidRPr="0033120F">
        <w:rPr>
          <w:rFonts w:cs="Tahoma"/>
          <w:color w:val="000000"/>
          <w:szCs w:val="22"/>
          <w:lang w:val="el-GR"/>
        </w:rPr>
        <w:t xml:space="preserve">Όσον αφορά στις </w:t>
      </w:r>
      <w:r w:rsidRPr="0033120F">
        <w:rPr>
          <w:rFonts w:cs="Tahoma"/>
          <w:b/>
          <w:color w:val="000000"/>
          <w:szCs w:val="22"/>
          <w:lang w:val="el-GR"/>
        </w:rPr>
        <w:t>αλλοδαπές ανώνυμες εταιρίες ή αλλοδαπά νομικά πρόσωπα που αντιστοιχούν σε ανώνυμες εταιρείες</w:t>
      </w:r>
      <w:r w:rsidRPr="0033120F">
        <w:rPr>
          <w:rFonts w:cs="Tahoma"/>
          <w:color w:val="000000"/>
          <w:szCs w:val="22"/>
          <w:lang w:val="el-GR"/>
        </w:rPr>
        <w:t>:</w:t>
      </w:r>
    </w:p>
    <w:p w14:paraId="3DF9AEB4" w14:textId="6EDF9417"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b/>
          <w:bCs/>
          <w:color w:val="000000"/>
          <w:szCs w:val="22"/>
          <w:lang w:val="el-GR"/>
        </w:rPr>
        <w:t>Α)</w:t>
      </w:r>
      <w:r w:rsidRPr="0033120F">
        <w:rPr>
          <w:rFonts w:ascii="Tahoma" w:hAnsi="Tahoma" w:cs="Tahoma"/>
          <w:color w:val="000000"/>
          <w:szCs w:val="22"/>
          <w:lang w:val="el-GR"/>
        </w:rPr>
        <w:t xml:space="preserve"> </w:t>
      </w:r>
      <w:r w:rsidRPr="0033120F">
        <w:rPr>
          <w:rFonts w:ascii="Tahoma" w:hAnsi="Tahoma" w:cs="Tahoma"/>
          <w:b/>
          <w:color w:val="000000"/>
          <w:szCs w:val="22"/>
          <w:lang w:val="el-GR"/>
        </w:rPr>
        <w:t>εφόσον έχουν κατά το δίκαιο της έδρας τους ονομαστικές μετοχές,  προσκομίζουν</w:t>
      </w:r>
      <w:r w:rsidRPr="0033120F">
        <w:rPr>
          <w:rFonts w:ascii="Tahoma" w:hAnsi="Tahoma" w:cs="Tahoma"/>
          <w:color w:val="000000"/>
          <w:szCs w:val="22"/>
          <w:lang w:val="el-GR"/>
        </w:rPr>
        <w:t>:</w:t>
      </w:r>
    </w:p>
    <w:p w14:paraId="2EAFFE4B" w14:textId="77777777"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i)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 xml:space="preserve">ii)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sidRPr="0033120F">
        <w:rPr>
          <w:rFonts w:ascii="Tahoma" w:hAnsi="Tahoma" w:cs="Tahoma"/>
          <w:color w:val="000000"/>
          <w:szCs w:val="22"/>
          <w:lang w:val="el-GR"/>
        </w:rPr>
        <w:t>τριάντα (</w:t>
      </w:r>
      <w:r w:rsidRPr="0033120F">
        <w:rPr>
          <w:rFonts w:ascii="Tahoma" w:hAnsi="Tahoma" w:cs="Tahoma"/>
          <w:color w:val="000000"/>
          <w:szCs w:val="22"/>
          <w:lang w:val="el-GR"/>
        </w:rPr>
        <w:t>30</w:t>
      </w:r>
      <w:r w:rsidR="001B3796" w:rsidRPr="0033120F">
        <w:rPr>
          <w:rFonts w:ascii="Tahoma" w:hAnsi="Tahoma" w:cs="Tahoma"/>
          <w:color w:val="000000"/>
          <w:szCs w:val="22"/>
          <w:lang w:val="el-GR"/>
        </w:rPr>
        <w:t>)</w:t>
      </w:r>
      <w:r w:rsidRPr="0033120F">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 xml:space="preserve">iii) Κάθε άλλο στοιχείο από το οποίο να προκύπτει η ονομαστικοποίηση μέχρι φυσικού προσώπου των μετοχών, που έχει συντελεστεί τις </w:t>
      </w:r>
      <w:r w:rsidR="00931D4C" w:rsidRPr="0033120F">
        <w:rPr>
          <w:rFonts w:ascii="Tahoma" w:hAnsi="Tahoma" w:cs="Tahoma"/>
          <w:color w:val="000000"/>
          <w:szCs w:val="22"/>
          <w:lang w:val="el-GR"/>
        </w:rPr>
        <w:t>τελευταίες τριάντα</w:t>
      </w:r>
      <w:r w:rsidR="001B3796" w:rsidRPr="0033120F">
        <w:rPr>
          <w:rFonts w:ascii="Tahoma" w:hAnsi="Tahoma" w:cs="Tahoma"/>
          <w:color w:val="000000"/>
          <w:szCs w:val="22"/>
          <w:lang w:val="el-GR"/>
        </w:rPr>
        <w:t xml:space="preserve"> (</w:t>
      </w:r>
      <w:r w:rsidRPr="0033120F">
        <w:rPr>
          <w:rFonts w:ascii="Tahoma" w:hAnsi="Tahoma" w:cs="Tahoma"/>
          <w:color w:val="000000"/>
          <w:szCs w:val="22"/>
          <w:lang w:val="el-GR"/>
        </w:rPr>
        <w:t>30</w:t>
      </w:r>
      <w:r w:rsidR="00931D4C" w:rsidRPr="0033120F">
        <w:rPr>
          <w:rFonts w:ascii="Tahoma" w:hAnsi="Tahoma" w:cs="Tahoma"/>
          <w:color w:val="000000"/>
          <w:szCs w:val="22"/>
          <w:lang w:val="el-GR"/>
        </w:rPr>
        <w:t>) εργάσιμες</w:t>
      </w:r>
      <w:r w:rsidRPr="0033120F">
        <w:rPr>
          <w:rFonts w:ascii="Tahoma" w:hAnsi="Tahoma" w:cs="Tahoma"/>
          <w:color w:val="000000"/>
          <w:szCs w:val="22"/>
          <w:lang w:val="el-GR"/>
        </w:rPr>
        <w:t xml:space="preserve"> ημέρες πριν την υποβολή της προσφοράς. </w:t>
      </w:r>
    </w:p>
    <w:p w14:paraId="44EEC426" w14:textId="77777777" w:rsidR="00DD5B18" w:rsidRPr="0033120F" w:rsidRDefault="00DD5B18" w:rsidP="00B276C6">
      <w:pPr>
        <w:tabs>
          <w:tab w:val="left" w:pos="1980"/>
        </w:tabs>
        <w:rPr>
          <w:rFonts w:ascii="Tahoma" w:hAnsi="Tahoma" w:cs="Tahoma"/>
          <w:b/>
          <w:color w:val="000000"/>
          <w:szCs w:val="22"/>
          <w:lang w:val="el-GR"/>
        </w:rPr>
      </w:pPr>
      <w:r w:rsidRPr="0033120F">
        <w:rPr>
          <w:rFonts w:ascii="Tahoma" w:hAnsi="Tahoma" w:cs="Tahoma"/>
          <w:b/>
          <w:color w:val="000000"/>
          <w:szCs w:val="22"/>
          <w:lang w:val="el-GR"/>
        </w:rPr>
        <w:t xml:space="preserve">Β) </w:t>
      </w:r>
      <w:r w:rsidRPr="0033120F">
        <w:rPr>
          <w:rFonts w:ascii="Tahoma" w:hAnsi="Tahoma" w:cs="Tahoma"/>
          <w:b/>
          <w:bCs/>
          <w:color w:val="000000"/>
          <w:szCs w:val="22"/>
          <w:lang w:val="el-GR"/>
        </w:rPr>
        <w:t>εφόσον</w:t>
      </w:r>
      <w:r w:rsidRPr="0033120F">
        <w:rPr>
          <w:rFonts w:ascii="Tahoma" w:hAnsi="Tahoma" w:cs="Tahoma"/>
          <w:b/>
          <w:color w:val="000000"/>
          <w:szCs w:val="22"/>
          <w:lang w:val="el-GR"/>
        </w:rPr>
        <w:t xml:space="preserve"> δεν έχουν υποχρέωση ονομαστικοποίησης μετοχών ή δεν προβλέπεται η </w:t>
      </w:r>
      <w:r w:rsidRPr="0033120F">
        <w:rPr>
          <w:rFonts w:ascii="Tahoma" w:hAnsi="Tahoma" w:cs="Tahoma"/>
          <w:b/>
          <w:bCs/>
          <w:color w:val="000000"/>
          <w:szCs w:val="22"/>
          <w:lang w:val="el-GR"/>
        </w:rPr>
        <w:t>ονομαστικοποίηση</w:t>
      </w:r>
      <w:r w:rsidRPr="0033120F">
        <w:rPr>
          <w:rFonts w:ascii="Tahoma" w:hAnsi="Tahoma" w:cs="Tahoma"/>
          <w:b/>
          <w:color w:val="000000"/>
          <w:szCs w:val="22"/>
          <w:lang w:val="el-GR"/>
        </w:rPr>
        <w:t xml:space="preserve"> των μετοχών, προσκομίζουν:</w:t>
      </w:r>
    </w:p>
    <w:p w14:paraId="16E7C0FF" w14:textId="77777777"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lastRenderedPageBreak/>
        <w:t>ii) έγκυρη και ενημερωμένη κατάσταση προσώπων που κατέχουν τουλάχιστον 1% των μετοχών ή δικαιωμάτων ψήφου,</w:t>
      </w:r>
    </w:p>
    <w:p w14:paraId="60554874" w14:textId="4BFD2476" w:rsidR="00DD5B18" w:rsidRPr="0033120F" w:rsidRDefault="00DD5B18" w:rsidP="00B276C6">
      <w:pPr>
        <w:tabs>
          <w:tab w:val="left" w:pos="1980"/>
        </w:tabs>
        <w:rPr>
          <w:rFonts w:ascii="Tahoma" w:hAnsi="Tahoma" w:cs="Tahoma"/>
          <w:szCs w:val="22"/>
          <w:lang w:val="el-GR"/>
        </w:rPr>
      </w:pPr>
      <w:r w:rsidRPr="0033120F">
        <w:rPr>
          <w:rFonts w:ascii="Tahoma" w:hAnsi="Tahoma" w:cs="Tahoma"/>
          <w:color w:val="000000"/>
          <w:szCs w:val="22"/>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sidRPr="0033120F">
        <w:rPr>
          <w:rFonts w:ascii="Tahoma" w:hAnsi="Tahoma" w:cs="Tahoma"/>
          <w:color w:val="000000"/>
          <w:szCs w:val="22"/>
          <w:lang w:val="el-GR"/>
        </w:rPr>
        <w:t xml:space="preserve"> </w:t>
      </w:r>
      <w:r w:rsidRPr="0033120F">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33120F" w:rsidRDefault="00DD5B18" w:rsidP="00B276C6">
      <w:pPr>
        <w:tabs>
          <w:tab w:val="left" w:pos="1980"/>
        </w:tabs>
        <w:rPr>
          <w:rFonts w:ascii="Tahoma" w:hAnsi="Tahoma" w:cs="Tahoma"/>
          <w:color w:val="000000"/>
          <w:szCs w:val="22"/>
          <w:lang w:val="el-GR"/>
        </w:rPr>
      </w:pPr>
      <w:r w:rsidRPr="0033120F">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162B705" w14:textId="7E70417F" w:rsidR="00DD5B18" w:rsidRPr="0033120F" w:rsidRDefault="00DD5B18" w:rsidP="00DD5B18">
      <w:pPr>
        <w:rPr>
          <w:rFonts w:ascii="Tahoma" w:hAnsi="Tahoma" w:cs="Tahoma"/>
          <w:b/>
          <w:color w:val="000000"/>
          <w:szCs w:val="22"/>
          <w:lang w:val="el-GR"/>
        </w:rPr>
      </w:pPr>
      <w:r w:rsidRPr="0033120F">
        <w:rPr>
          <w:rFonts w:ascii="Tahoma" w:hAnsi="Tahoma" w:cs="Tahoma"/>
          <w:color w:val="000000"/>
          <w:szCs w:val="22"/>
          <w:lang w:val="el-GR"/>
        </w:rPr>
        <w:t xml:space="preserve">Ελλείψεις στα δικαιολογητικά ονομαστικοποίησης των μετοχών συμπληρώνονται κατά την παράγραφο </w:t>
      </w:r>
      <w:r w:rsidR="00617CD9" w:rsidRPr="00E2046F">
        <w:rPr>
          <w:rFonts w:ascii="Tahoma" w:hAnsi="Tahoma" w:cs="Tahoma"/>
          <w:color w:val="0070C0"/>
          <w:szCs w:val="22"/>
          <w:highlight w:val="yellow"/>
          <w:lang w:val="el-GR"/>
        </w:rPr>
        <w:fldChar w:fldCharType="begin"/>
      </w:r>
      <w:r w:rsidR="00617CD9" w:rsidRPr="00E2046F">
        <w:rPr>
          <w:rFonts w:ascii="Tahoma" w:hAnsi="Tahoma" w:cs="Tahoma"/>
          <w:color w:val="0070C0"/>
          <w:szCs w:val="22"/>
          <w:lang w:val="el-GR"/>
        </w:rPr>
        <w:instrText xml:space="preserve"> REF _Ref479334794 \r \h </w:instrText>
      </w:r>
      <w:r w:rsidR="00617CD9" w:rsidRPr="00E2046F">
        <w:rPr>
          <w:rFonts w:ascii="Tahoma" w:hAnsi="Tahoma" w:cs="Tahoma"/>
          <w:color w:val="0070C0"/>
          <w:szCs w:val="22"/>
          <w:highlight w:val="yellow"/>
          <w:lang w:val="el-GR"/>
        </w:rPr>
      </w:r>
      <w:r w:rsidR="00617CD9" w:rsidRPr="00E2046F">
        <w:rPr>
          <w:rFonts w:ascii="Tahoma" w:hAnsi="Tahoma" w:cs="Tahoma"/>
          <w:color w:val="0070C0"/>
          <w:szCs w:val="22"/>
          <w:highlight w:val="yellow"/>
          <w:lang w:val="el-GR"/>
        </w:rPr>
        <w:fldChar w:fldCharType="separate"/>
      </w:r>
      <w:r w:rsidR="004041B9">
        <w:rPr>
          <w:rFonts w:ascii="Tahoma" w:hAnsi="Tahoma" w:cs="Tahoma"/>
          <w:color w:val="0070C0"/>
          <w:szCs w:val="22"/>
          <w:lang w:val="el-GR"/>
        </w:rPr>
        <w:t>3.2</w:t>
      </w:r>
      <w:r w:rsidR="00617CD9" w:rsidRPr="00E2046F">
        <w:rPr>
          <w:rFonts w:ascii="Tahoma" w:hAnsi="Tahoma" w:cs="Tahoma"/>
          <w:color w:val="0070C0"/>
          <w:szCs w:val="22"/>
          <w:highlight w:val="yellow"/>
          <w:lang w:val="el-GR"/>
        </w:rPr>
        <w:fldChar w:fldCharType="end"/>
      </w:r>
      <w:r w:rsidR="00617CD9" w:rsidRPr="00E2046F">
        <w:rPr>
          <w:rFonts w:ascii="Tahoma" w:hAnsi="Tahoma" w:cs="Tahoma"/>
          <w:color w:val="0070C0"/>
          <w:szCs w:val="22"/>
          <w:lang w:val="el-GR"/>
        </w:rPr>
        <w:t xml:space="preserve"> </w:t>
      </w:r>
      <w:r w:rsidRPr="0033120F">
        <w:rPr>
          <w:rFonts w:ascii="Tahoma" w:hAnsi="Tahoma" w:cs="Tahoma"/>
          <w:color w:val="000000"/>
          <w:szCs w:val="22"/>
          <w:lang w:val="el-GR"/>
        </w:rPr>
        <w:t>της παρούσας</w:t>
      </w:r>
      <w:r w:rsidRPr="0033120F">
        <w:rPr>
          <w:rFonts w:ascii="Tahoma" w:hAnsi="Tahoma" w:cs="Tahoma"/>
          <w:b/>
          <w:color w:val="000000"/>
          <w:szCs w:val="22"/>
          <w:lang w:val="el-GR"/>
        </w:rPr>
        <w:t>.</w:t>
      </w:r>
    </w:p>
    <w:p w14:paraId="225C3B35" w14:textId="2159ACB8" w:rsidR="00E50CD0" w:rsidRPr="0033120F" w:rsidRDefault="00DD5B18" w:rsidP="00DD5B18">
      <w:pPr>
        <w:rPr>
          <w:rFonts w:ascii="Tahoma" w:hAnsi="Tahoma" w:cs="Tahoma"/>
          <w:b/>
          <w:color w:val="000000"/>
          <w:szCs w:val="22"/>
          <w:lang w:val="el-GR"/>
        </w:rPr>
      </w:pPr>
      <w:r w:rsidRPr="0033120F">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w:t>
      </w:r>
      <w:r w:rsidR="00931D4C" w:rsidRPr="0033120F">
        <w:rPr>
          <w:rFonts w:ascii="Tahoma" w:hAnsi="Tahoma" w:cs="Tahoma"/>
          <w:color w:val="000000"/>
          <w:szCs w:val="22"/>
          <w:lang w:val="el-GR"/>
        </w:rPr>
        <w:t>τα αναφερόμενα στην περίπτωση α΄</w:t>
      </w:r>
      <w:r w:rsidRPr="0033120F">
        <w:rPr>
          <w:rFonts w:ascii="Tahoma" w:hAnsi="Tahoma" w:cs="Tahoma"/>
          <w:color w:val="000000"/>
          <w:szCs w:val="22"/>
          <w:lang w:val="el-GR"/>
        </w:rPr>
        <w:t xml:space="preserve"> της παραγράφου 4 του άρθρου 4 του ν. 3310/2005.</w:t>
      </w:r>
      <w:r w:rsidRPr="0033120F">
        <w:rPr>
          <w:rFonts w:ascii="Tahoma" w:hAnsi="Tahoma" w:cs="Tahoma"/>
          <w:b/>
          <w:color w:val="000000"/>
          <w:szCs w:val="22"/>
          <w:lang w:val="el-GR"/>
        </w:rPr>
        <w:t xml:space="preserve"> </w:t>
      </w:r>
    </w:p>
    <w:p w14:paraId="33140D04" w14:textId="22137EF7" w:rsidR="00DD5B18" w:rsidRDefault="00486D17" w:rsidP="00DD5B18">
      <w:pPr>
        <w:rPr>
          <w:rFonts w:ascii="Tahoma" w:hAnsi="Tahoma" w:cs="Tahoma"/>
          <w:color w:val="000000"/>
          <w:szCs w:val="22"/>
          <w:lang w:val="el-GR"/>
        </w:rPr>
      </w:pPr>
      <w:r w:rsidRPr="0033120F">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sidRPr="0033120F">
        <w:rPr>
          <w:rFonts w:ascii="Tahoma" w:hAnsi="Tahoma" w:cs="Tahoma"/>
          <w:color w:val="000000"/>
          <w:szCs w:val="22"/>
          <w:lang w:val="el-GR"/>
        </w:rPr>
        <w:t xml:space="preserve"> στην οποία δηλώνει ότι</w:t>
      </w:r>
      <w:r w:rsidRPr="0033120F">
        <w:rPr>
          <w:rFonts w:ascii="Tahoma" w:hAnsi="Tahoma" w:cs="Tahoma"/>
          <w:color w:val="000000"/>
          <w:szCs w:val="22"/>
          <w:lang w:val="el-GR"/>
        </w:rPr>
        <w:t xml:space="preserve"> δεν είναι εξωχώρια εταιρεία, κατά την ανωτέρω έννοια και δεν εμπίπτει στις διατάξεις της παρ.4 εδαφ. α &amp; β του άρθρου 4 του Ν. 3310/2005 όπως ισχύει</w:t>
      </w:r>
      <w:r w:rsidR="00CE79B6">
        <w:rPr>
          <w:rFonts w:ascii="Tahoma" w:hAnsi="Tahoma" w:cs="Tahoma"/>
          <w:color w:val="000000"/>
          <w:szCs w:val="22"/>
          <w:lang w:val="el-GR"/>
        </w:rPr>
        <w:t>.</w:t>
      </w:r>
    </w:p>
    <w:p w14:paraId="60FA8F56" w14:textId="77777777" w:rsidR="00CE79B6" w:rsidRPr="0033120F" w:rsidRDefault="00CE79B6" w:rsidP="00DD5B18">
      <w:pPr>
        <w:rPr>
          <w:rFonts w:ascii="Tahoma" w:hAnsi="Tahoma" w:cs="Tahoma"/>
          <w:color w:val="000000"/>
          <w:szCs w:val="22"/>
          <w:lang w:val="el-GR"/>
        </w:rPr>
      </w:pPr>
    </w:p>
    <w:p w14:paraId="007DD432" w14:textId="5D5A3D59" w:rsidR="00026241" w:rsidRPr="0033120F" w:rsidRDefault="00026241" w:rsidP="00026241">
      <w:pPr>
        <w:rPr>
          <w:rFonts w:ascii="Tahoma" w:hAnsi="Tahoma" w:cs="Tahoma"/>
          <w:b/>
          <w:szCs w:val="22"/>
          <w:lang w:val="el-GR"/>
        </w:rPr>
      </w:pPr>
      <w:r w:rsidRPr="0033120F">
        <w:rPr>
          <w:rFonts w:ascii="Tahoma" w:hAnsi="Tahoma" w:cs="Tahoma"/>
          <w:b/>
          <w:bCs/>
          <w:szCs w:val="22"/>
          <w:lang w:val="el-GR"/>
        </w:rPr>
        <w:t>B.2.</w:t>
      </w:r>
      <w:r w:rsidRPr="0033120F">
        <w:rPr>
          <w:rFonts w:ascii="Tahoma" w:hAnsi="Tahoma" w:cs="Tahoma"/>
          <w:b/>
          <w:szCs w:val="22"/>
          <w:lang w:val="el-GR"/>
        </w:rPr>
        <w:t xml:space="preserve"> Για την απόδειξη της απαίτησης της παραγράφου </w:t>
      </w:r>
      <w:r w:rsidR="006C5ACC" w:rsidRPr="00F74354">
        <w:rPr>
          <w:rFonts w:ascii="Tahoma" w:hAnsi="Tahoma" w:cs="Tahoma"/>
          <w:b/>
          <w:color w:val="0070C0"/>
          <w:szCs w:val="22"/>
          <w:lang w:val="el-GR"/>
        </w:rPr>
        <w:fldChar w:fldCharType="begin"/>
      </w:r>
      <w:r w:rsidR="006C5ACC" w:rsidRPr="00F74354">
        <w:rPr>
          <w:rFonts w:ascii="Tahoma" w:hAnsi="Tahoma" w:cs="Tahoma"/>
          <w:b/>
          <w:color w:val="0070C0"/>
          <w:szCs w:val="22"/>
          <w:lang w:val="el-GR"/>
        </w:rPr>
        <w:instrText xml:space="preserve"> REF _Ref33435737 \r \h </w:instrText>
      </w:r>
      <w:r w:rsidR="006C5ACC" w:rsidRPr="00F74354">
        <w:rPr>
          <w:rFonts w:ascii="Tahoma" w:hAnsi="Tahoma" w:cs="Tahoma"/>
          <w:b/>
          <w:color w:val="0070C0"/>
          <w:szCs w:val="22"/>
          <w:lang w:val="el-GR"/>
        </w:rPr>
      </w:r>
      <w:r w:rsidR="006C5ACC" w:rsidRPr="00F74354">
        <w:rPr>
          <w:rFonts w:ascii="Tahoma" w:hAnsi="Tahoma" w:cs="Tahoma"/>
          <w:b/>
          <w:color w:val="0070C0"/>
          <w:szCs w:val="22"/>
          <w:lang w:val="el-GR"/>
        </w:rPr>
        <w:fldChar w:fldCharType="separate"/>
      </w:r>
      <w:r w:rsidR="004041B9">
        <w:rPr>
          <w:rFonts w:ascii="Tahoma" w:hAnsi="Tahoma" w:cs="Tahoma"/>
          <w:b/>
          <w:color w:val="0070C0"/>
          <w:szCs w:val="22"/>
          <w:lang w:val="el-GR"/>
        </w:rPr>
        <w:t>2.2.4</w:t>
      </w:r>
      <w:r w:rsidR="006C5ACC" w:rsidRPr="00F74354">
        <w:rPr>
          <w:rFonts w:ascii="Tahoma" w:hAnsi="Tahoma" w:cs="Tahoma"/>
          <w:b/>
          <w:color w:val="0070C0"/>
          <w:szCs w:val="22"/>
          <w:lang w:val="el-GR"/>
        </w:rPr>
        <w:fldChar w:fldCharType="end"/>
      </w:r>
      <w:r w:rsidR="006C5ACC" w:rsidRPr="0033120F">
        <w:rPr>
          <w:rFonts w:ascii="Tahoma" w:hAnsi="Tahoma" w:cs="Tahoma"/>
          <w:b/>
          <w:szCs w:val="22"/>
          <w:lang w:val="el-GR"/>
        </w:rPr>
        <w:t xml:space="preserve"> </w:t>
      </w:r>
      <w:r w:rsidRPr="0033120F">
        <w:rPr>
          <w:rFonts w:ascii="Tahoma" w:hAnsi="Tahoma" w:cs="Tahoma"/>
          <w:b/>
          <w:szCs w:val="22"/>
          <w:lang w:val="el-GR"/>
        </w:rPr>
        <w:t xml:space="preserve">(απόδειξη καταλληλόλητας για την άσκηση επαγγελματικής δραστηριότητας) </w:t>
      </w:r>
      <w:bookmarkStart w:id="184" w:name="_Hlk67663604"/>
      <w:r w:rsidRPr="0033120F">
        <w:rPr>
          <w:rFonts w:ascii="Tahoma" w:hAnsi="Tahoma" w:cs="Tahoma"/>
          <w:b/>
          <w:szCs w:val="22"/>
          <w:lang w:val="el-GR"/>
        </w:rPr>
        <w:t xml:space="preserve">οι οικονομικοί φορείς </w:t>
      </w:r>
      <w:bookmarkEnd w:id="184"/>
      <w:r w:rsidRPr="0033120F">
        <w:rPr>
          <w:rFonts w:ascii="Tahoma" w:hAnsi="Tahoma" w:cs="Tahoma"/>
          <w:b/>
          <w:szCs w:val="22"/>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4041B9" w14:paraId="5679AB98" w14:textId="77777777" w:rsidTr="008E009F">
        <w:trPr>
          <w:trHeight w:val="711"/>
        </w:trPr>
        <w:tc>
          <w:tcPr>
            <w:tcW w:w="675" w:type="dxa"/>
            <w:shd w:val="clear" w:color="auto" w:fill="D9D9D9"/>
          </w:tcPr>
          <w:p w14:paraId="63057DC9" w14:textId="77777777" w:rsidR="00026241" w:rsidRPr="0033120F" w:rsidRDefault="00026241" w:rsidP="00026241">
            <w:pPr>
              <w:rPr>
                <w:rFonts w:ascii="Tahoma" w:hAnsi="Tahoma" w:cs="Tahoma"/>
                <w:b/>
                <w:szCs w:val="22"/>
                <w:lang w:val="el-GR"/>
              </w:rPr>
            </w:pPr>
            <w:r w:rsidRPr="0033120F">
              <w:rPr>
                <w:rFonts w:ascii="Tahoma" w:hAnsi="Tahoma" w:cs="Tahoma"/>
                <w:b/>
                <w:szCs w:val="22"/>
                <w:lang w:val="el-GR"/>
              </w:rPr>
              <w:t>1.</w:t>
            </w:r>
          </w:p>
        </w:tc>
        <w:tc>
          <w:tcPr>
            <w:tcW w:w="9180" w:type="dxa"/>
            <w:shd w:val="clear" w:color="auto" w:fill="D9D9D9"/>
          </w:tcPr>
          <w:p w14:paraId="64B78213" w14:textId="7486BFE6" w:rsidR="00026241" w:rsidRPr="0033120F" w:rsidRDefault="00026241" w:rsidP="00026241">
            <w:pPr>
              <w:widowControl w:val="0"/>
              <w:suppressAutoHyphens w:val="0"/>
              <w:rPr>
                <w:rFonts w:ascii="Tahoma" w:hAnsi="Tahoma" w:cs="Tahoma"/>
                <w:b/>
                <w:bCs/>
                <w:szCs w:val="22"/>
                <w:lang w:val="el-GR" w:eastAsia="en-US"/>
              </w:rPr>
            </w:pPr>
            <w:r w:rsidRPr="0033120F">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A51F1" w:rsidRPr="0033120F">
              <w:rPr>
                <w:rFonts w:ascii="Tahoma" w:hAnsi="Tahoma" w:cs="Tahoma"/>
                <w:b/>
                <w:bCs/>
                <w:szCs w:val="22"/>
                <w:lang w:val="el-GR" w:eastAsia="en-US"/>
              </w:rPr>
              <w:t>.</w:t>
            </w:r>
          </w:p>
          <w:p w14:paraId="6F060EFB" w14:textId="77777777" w:rsidR="00026241" w:rsidRPr="0033120F" w:rsidRDefault="00026241" w:rsidP="00026241">
            <w:pPr>
              <w:autoSpaceDE w:val="0"/>
              <w:autoSpaceDN w:val="0"/>
              <w:adjustRightInd w:val="0"/>
              <w:rPr>
                <w:rFonts w:ascii="Tahoma" w:hAnsi="Tahoma" w:cs="Tahoma"/>
                <w:szCs w:val="22"/>
                <w:lang w:val="el-GR" w:eastAsia="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4041B9" w14:paraId="792364C1" w14:textId="77777777" w:rsidTr="008E009F">
        <w:trPr>
          <w:trHeight w:val="1480"/>
        </w:trPr>
        <w:tc>
          <w:tcPr>
            <w:tcW w:w="675" w:type="dxa"/>
          </w:tcPr>
          <w:p w14:paraId="14B8BC2A" w14:textId="77777777" w:rsidR="00026241" w:rsidRPr="0033120F" w:rsidRDefault="00026241" w:rsidP="00026241">
            <w:pPr>
              <w:rPr>
                <w:rFonts w:ascii="Tahoma" w:hAnsi="Tahoma" w:cs="Tahoma"/>
                <w:szCs w:val="22"/>
                <w:lang w:val="el-GR"/>
              </w:rPr>
            </w:pPr>
            <w:r w:rsidRPr="0033120F">
              <w:rPr>
                <w:rFonts w:ascii="Tahoma" w:hAnsi="Tahoma" w:cs="Tahoma"/>
                <w:szCs w:val="22"/>
                <w:lang w:val="el-GR"/>
              </w:rPr>
              <w:t>1.1</w:t>
            </w:r>
          </w:p>
        </w:tc>
        <w:tc>
          <w:tcPr>
            <w:tcW w:w="9180" w:type="dxa"/>
          </w:tcPr>
          <w:p w14:paraId="0E1757D9" w14:textId="77777777" w:rsidR="00026241" w:rsidRPr="0033120F" w:rsidRDefault="00026241" w:rsidP="00026241">
            <w:pPr>
              <w:autoSpaceDE w:val="0"/>
              <w:autoSpaceDN w:val="0"/>
              <w:adjustRightInd w:val="0"/>
              <w:spacing w:after="0"/>
              <w:rPr>
                <w:rFonts w:ascii="Tahoma" w:hAnsi="Tahoma" w:cs="Tahoma"/>
                <w:szCs w:val="22"/>
                <w:lang w:val="el-GR"/>
              </w:rPr>
            </w:pPr>
            <w:r w:rsidRPr="0033120F">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8B16959" w14:textId="59DE516A" w:rsidR="00026241" w:rsidRPr="0033120F" w:rsidRDefault="00026241" w:rsidP="00026241">
            <w:pPr>
              <w:autoSpaceDE w:val="0"/>
              <w:autoSpaceDN w:val="0"/>
              <w:adjustRightInd w:val="0"/>
              <w:spacing w:after="0"/>
              <w:rPr>
                <w:rFonts w:ascii="Tahoma" w:hAnsi="Tahoma" w:cs="Tahoma"/>
                <w:szCs w:val="22"/>
                <w:lang w:val="el-GR"/>
              </w:rPr>
            </w:pPr>
            <w:r w:rsidRPr="0033120F">
              <w:rPr>
                <w:rFonts w:ascii="Tahoma" w:hAnsi="Tahoma" w:cs="Tahoma"/>
                <w:szCs w:val="22"/>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097DF1D5" w14:textId="48AD2FB6" w:rsidR="00026241" w:rsidRDefault="00026241" w:rsidP="009A51F1">
      <w:pPr>
        <w:spacing w:before="120"/>
        <w:rPr>
          <w:rFonts w:ascii="Tahoma" w:hAnsi="Tahoma" w:cs="Tahoma"/>
          <w:bCs/>
          <w:szCs w:val="22"/>
          <w:lang w:val="el-GR"/>
        </w:rPr>
      </w:pPr>
      <w:bookmarkStart w:id="185" w:name="_Hlk35424944"/>
      <w:r w:rsidRPr="0033120F">
        <w:rPr>
          <w:rFonts w:ascii="Tahoma" w:hAnsi="Tahoma" w:cs="Tahoma"/>
          <w:bCs/>
          <w:szCs w:val="22"/>
          <w:lang w:val="el-GR"/>
        </w:rPr>
        <w:lastRenderedPageBreak/>
        <w:t xml:space="preserve">Επισημαίνεται ότι, τα δικαιολογητικά που αφορούν στην απόδειξη της απαίτησης της </w:t>
      </w:r>
      <w:r w:rsidR="00D10F17" w:rsidRPr="0033120F">
        <w:rPr>
          <w:rFonts w:ascii="Tahoma" w:hAnsi="Tahoma" w:cs="Tahoma"/>
          <w:bCs/>
          <w:szCs w:val="22"/>
          <w:lang w:val="el-GR"/>
        </w:rPr>
        <w:fldChar w:fldCharType="begin"/>
      </w:r>
      <w:r w:rsidR="00D10F17" w:rsidRPr="0033120F">
        <w:rPr>
          <w:rFonts w:ascii="Tahoma" w:hAnsi="Tahoma" w:cs="Tahoma"/>
          <w:bCs/>
          <w:szCs w:val="22"/>
          <w:lang w:val="el-GR"/>
        </w:rPr>
        <w:instrText xml:space="preserve"> REF _Ref33435737 \w \h </w:instrText>
      </w:r>
      <w:r w:rsidR="00D10F17" w:rsidRPr="0033120F">
        <w:rPr>
          <w:rFonts w:ascii="Tahoma" w:hAnsi="Tahoma" w:cs="Tahoma"/>
          <w:bCs/>
          <w:szCs w:val="22"/>
          <w:lang w:val="el-GR"/>
        </w:rPr>
      </w:r>
      <w:r w:rsidR="00D10F17" w:rsidRPr="0033120F">
        <w:rPr>
          <w:rFonts w:ascii="Tahoma" w:hAnsi="Tahoma" w:cs="Tahoma"/>
          <w:bCs/>
          <w:szCs w:val="22"/>
          <w:lang w:val="el-GR"/>
        </w:rPr>
        <w:fldChar w:fldCharType="separate"/>
      </w:r>
      <w:r w:rsidR="004041B9">
        <w:rPr>
          <w:rFonts w:ascii="Tahoma" w:hAnsi="Tahoma" w:cs="Tahoma"/>
          <w:bCs/>
          <w:szCs w:val="22"/>
          <w:lang w:val="el-GR"/>
        </w:rPr>
        <w:t>2.2.4</w:t>
      </w:r>
      <w:r w:rsidR="00D10F17" w:rsidRPr="0033120F">
        <w:rPr>
          <w:rFonts w:ascii="Tahoma" w:hAnsi="Tahoma" w:cs="Tahoma"/>
          <w:bCs/>
          <w:szCs w:val="22"/>
          <w:lang w:val="el-GR"/>
        </w:rPr>
        <w:fldChar w:fldCharType="end"/>
      </w:r>
      <w:r w:rsidRPr="0033120F">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0522794B" w14:textId="77777777" w:rsidR="00CE79B6" w:rsidRPr="0033120F" w:rsidRDefault="00CE79B6" w:rsidP="009A51F1">
      <w:pPr>
        <w:spacing w:before="120"/>
        <w:rPr>
          <w:rFonts w:ascii="Tahoma" w:hAnsi="Tahoma" w:cs="Tahoma"/>
          <w:bCs/>
          <w:szCs w:val="22"/>
          <w:lang w:val="el-GR"/>
        </w:rPr>
      </w:pPr>
    </w:p>
    <w:bookmarkEnd w:id="185"/>
    <w:p w14:paraId="63BD2275" w14:textId="6DFA31CA" w:rsidR="0074475D" w:rsidRPr="0033120F" w:rsidRDefault="00DD5B18" w:rsidP="00DD5B18">
      <w:pPr>
        <w:rPr>
          <w:rFonts w:ascii="Tahoma" w:hAnsi="Tahoma" w:cs="Tahoma"/>
          <w:b/>
          <w:szCs w:val="22"/>
          <w:lang w:val="el-GR"/>
        </w:rPr>
      </w:pPr>
      <w:r w:rsidRPr="0033120F">
        <w:rPr>
          <w:rFonts w:ascii="Tahoma" w:hAnsi="Tahoma" w:cs="Tahoma"/>
          <w:b/>
          <w:bCs/>
          <w:szCs w:val="22"/>
          <w:lang w:val="el-GR"/>
        </w:rPr>
        <w:t>Β.3.</w:t>
      </w:r>
      <w:r w:rsidRPr="0033120F">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sidRPr="006A107C">
        <w:rPr>
          <w:rFonts w:ascii="Tahoma" w:hAnsi="Tahoma" w:cs="Tahoma"/>
          <w:b/>
          <w:color w:val="0070C0"/>
          <w:szCs w:val="22"/>
          <w:lang w:val="el-GR"/>
        </w:rPr>
        <w:fldChar w:fldCharType="begin"/>
      </w:r>
      <w:r w:rsidR="008A51D1" w:rsidRPr="006A107C">
        <w:rPr>
          <w:rFonts w:ascii="Tahoma" w:hAnsi="Tahoma" w:cs="Tahoma"/>
          <w:b/>
          <w:color w:val="0070C0"/>
          <w:szCs w:val="22"/>
          <w:lang w:val="el-GR"/>
        </w:rPr>
        <w:instrText xml:space="preserve"> REF _Ref479335661 \w \h </w:instrText>
      </w:r>
      <w:r w:rsidR="008A51D1" w:rsidRPr="006A107C">
        <w:rPr>
          <w:rFonts w:ascii="Tahoma" w:hAnsi="Tahoma" w:cs="Tahoma"/>
          <w:b/>
          <w:color w:val="0070C0"/>
          <w:szCs w:val="22"/>
          <w:lang w:val="el-GR"/>
        </w:rPr>
      </w:r>
      <w:r w:rsidR="008A51D1" w:rsidRPr="006A107C">
        <w:rPr>
          <w:rFonts w:ascii="Tahoma" w:hAnsi="Tahoma" w:cs="Tahoma"/>
          <w:b/>
          <w:color w:val="0070C0"/>
          <w:szCs w:val="22"/>
          <w:lang w:val="el-GR"/>
        </w:rPr>
        <w:fldChar w:fldCharType="separate"/>
      </w:r>
      <w:r w:rsidR="004041B9">
        <w:rPr>
          <w:rFonts w:ascii="Tahoma" w:hAnsi="Tahoma" w:cs="Tahoma"/>
          <w:b/>
          <w:color w:val="0070C0"/>
          <w:szCs w:val="22"/>
          <w:lang w:val="el-GR"/>
        </w:rPr>
        <w:t>2.2.5</w:t>
      </w:r>
      <w:r w:rsidR="008A51D1" w:rsidRPr="006A107C">
        <w:rPr>
          <w:rFonts w:ascii="Tahoma" w:hAnsi="Tahoma" w:cs="Tahoma"/>
          <w:b/>
          <w:color w:val="0070C0"/>
          <w:szCs w:val="22"/>
          <w:lang w:val="el-GR"/>
        </w:rPr>
        <w:fldChar w:fldCharType="end"/>
      </w:r>
      <w:r w:rsidRPr="0033120F">
        <w:rPr>
          <w:rFonts w:ascii="Tahoma" w:hAnsi="Tahoma" w:cs="Tahoma"/>
          <w:b/>
          <w:szCs w:val="22"/>
          <w:lang w:val="el-GR"/>
        </w:rPr>
        <w:t xml:space="preserve"> </w:t>
      </w:r>
      <w:r w:rsidR="008A51D1" w:rsidRPr="0033120F">
        <w:rPr>
          <w:rFonts w:ascii="Tahoma" w:hAnsi="Tahoma" w:cs="Tahoma"/>
          <w:b/>
          <w:szCs w:val="22"/>
          <w:lang w:val="el-GR"/>
        </w:rPr>
        <w:t xml:space="preserve"> </w:t>
      </w:r>
      <w:r w:rsidRPr="0033120F">
        <w:rPr>
          <w:rFonts w:ascii="Tahoma" w:hAnsi="Tahoma" w:cs="Tahoma"/>
          <w:b/>
          <w:szCs w:val="22"/>
          <w:lang w:val="el-GR"/>
        </w:rPr>
        <w:t xml:space="preserve">οι οικονομικοί φορείς προσκομίζουν </w:t>
      </w:r>
      <w:r w:rsidR="0074475D" w:rsidRPr="0033120F">
        <w:rPr>
          <w:rFonts w:ascii="Tahoma" w:hAnsi="Tahoma" w:cs="Tahoma"/>
          <w:b/>
          <w:szCs w:val="22"/>
          <w:lang w:val="el-GR"/>
        </w:rPr>
        <w:t>τα αναφερόμενα στον κατωτέρω πίνακα:</w:t>
      </w:r>
      <w:r w:rsidR="002F7A8F" w:rsidRPr="0033120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4041B9" w14:paraId="5EBEABB6" w14:textId="77777777" w:rsidTr="008E009F">
        <w:trPr>
          <w:trHeight w:val="711"/>
        </w:trPr>
        <w:tc>
          <w:tcPr>
            <w:tcW w:w="675" w:type="dxa"/>
            <w:shd w:val="clear" w:color="auto" w:fill="D9D9D9"/>
          </w:tcPr>
          <w:p w14:paraId="5E4178D0" w14:textId="77777777" w:rsidR="0074475D" w:rsidRPr="0033120F" w:rsidRDefault="0074475D" w:rsidP="00EB658D">
            <w:pPr>
              <w:widowControl w:val="0"/>
              <w:rPr>
                <w:rFonts w:ascii="Tahoma" w:hAnsi="Tahoma" w:cs="Tahoma"/>
                <w:b/>
                <w:szCs w:val="22"/>
                <w:lang w:val="el-GR"/>
              </w:rPr>
            </w:pPr>
            <w:r w:rsidRPr="0033120F">
              <w:rPr>
                <w:rFonts w:ascii="Tahoma" w:hAnsi="Tahoma" w:cs="Tahoma"/>
                <w:b/>
                <w:szCs w:val="22"/>
                <w:lang w:val="el-GR"/>
              </w:rPr>
              <w:t>2.</w:t>
            </w:r>
          </w:p>
        </w:tc>
        <w:tc>
          <w:tcPr>
            <w:tcW w:w="9180" w:type="dxa"/>
            <w:shd w:val="clear" w:color="auto" w:fill="D9D9D9"/>
          </w:tcPr>
          <w:p w14:paraId="5B5D6D40" w14:textId="28724755" w:rsidR="00B04005" w:rsidRPr="0033120F" w:rsidRDefault="0074475D" w:rsidP="00B04005">
            <w:pPr>
              <w:pStyle w:val="Normal2"/>
              <w:rPr>
                <w:rFonts w:ascii="Tahoma" w:hAnsi="Tahoma" w:cs="Tahoma"/>
              </w:rPr>
            </w:pPr>
            <w:r w:rsidRPr="0033120F">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sidRPr="0033120F">
              <w:rPr>
                <w:rFonts w:ascii="Tahoma" w:hAnsi="Tahoma" w:cs="Tahoma"/>
                <w:b/>
                <w:szCs w:val="22"/>
                <w:lang w:eastAsia="el-GR"/>
              </w:rPr>
              <w:t xml:space="preserve"> </w:t>
            </w:r>
            <w:r w:rsidR="00B04005">
              <w:rPr>
                <w:rFonts w:ascii="Tahoma" w:hAnsi="Tahoma" w:cs="Tahoma"/>
              </w:rPr>
              <w:t>έχουν</w:t>
            </w:r>
            <w:r w:rsidR="00B04005" w:rsidRPr="0033120F">
              <w:rPr>
                <w:rFonts w:ascii="Tahoma" w:hAnsi="Tahoma" w:cs="Tahoma"/>
              </w:rPr>
              <w:t xml:space="preserve"> μέσο γενικό ετήσιο κύκλο ερ</w:t>
            </w:r>
            <w:r w:rsidR="00B04005" w:rsidRPr="005D2CE4">
              <w:rPr>
                <w:rFonts w:ascii="Tahoma" w:hAnsi="Tahoma" w:cs="Tahoma"/>
              </w:rPr>
              <w:t xml:space="preserve">γασιών </w:t>
            </w:r>
            <w:r w:rsidR="00B04005" w:rsidRPr="00335D6C">
              <w:rPr>
                <w:rFonts w:ascii="Tahoma" w:hAnsi="Tahoma" w:cs="Tahoma"/>
                <w:b/>
                <w:bCs/>
              </w:rPr>
              <w:t xml:space="preserve">για τις τρεις (3) τελευταίες οικονομικές </w:t>
            </w:r>
            <w:r w:rsidR="00B04005">
              <w:rPr>
                <w:rFonts w:ascii="Tahoma" w:hAnsi="Tahoma" w:cs="Tahoma"/>
                <w:b/>
                <w:bCs/>
              </w:rPr>
              <w:t>χρήσεις,</w:t>
            </w:r>
            <w:r w:rsidR="00B04005" w:rsidRPr="00335D6C">
              <w:rPr>
                <w:rFonts w:ascii="Tahoma" w:hAnsi="Tahoma" w:cs="Tahoma"/>
                <w:b/>
                <w:bCs/>
              </w:rPr>
              <w:t xml:space="preserve"> </w:t>
            </w:r>
            <w:r w:rsidR="00B04005" w:rsidRPr="00DE0475">
              <w:rPr>
                <w:rFonts w:ascii="Tahoma" w:hAnsi="Tahoma" w:cs="Tahoma"/>
                <w:b/>
                <w:bCs/>
                <w:szCs w:val="22"/>
              </w:rPr>
              <w:t>ή τις οικονομικές χρήσεις κατά τις οποίες ο οικονομικός φορέας δραστηριοποιείται, αν είναι λιγότερες από τρεις</w:t>
            </w:r>
            <w:r w:rsidR="00B04005">
              <w:rPr>
                <w:rFonts w:ascii="Tahoma" w:hAnsi="Tahoma" w:cs="Tahoma"/>
                <w:b/>
                <w:bCs/>
                <w:szCs w:val="22"/>
              </w:rPr>
              <w:t>,</w:t>
            </w:r>
            <w:r w:rsidR="00B04005" w:rsidRPr="00335D6C">
              <w:rPr>
                <w:rFonts w:ascii="Tahoma" w:hAnsi="Tahoma" w:cs="Tahoma"/>
                <w:b/>
                <w:bCs/>
              </w:rPr>
              <w:t xml:space="preserve"> (2020, 2021, 2022)</w:t>
            </w:r>
            <w:r w:rsidR="00B04005" w:rsidRPr="0033120F">
              <w:rPr>
                <w:rFonts w:ascii="Tahoma" w:hAnsi="Tahoma" w:cs="Tahoma"/>
              </w:rPr>
              <w:t xml:space="preserve"> ίσο ή μεγαλύτερο </w:t>
            </w:r>
            <w:r w:rsidR="00B04005" w:rsidRPr="000A19D7">
              <w:rPr>
                <w:rFonts w:ascii="Tahoma" w:hAnsi="Tahoma" w:cs="Tahoma"/>
              </w:rPr>
              <w:t>από το 200% της εκτιμώμενης</w:t>
            </w:r>
            <w:r w:rsidR="00B04005" w:rsidRPr="0033120F">
              <w:rPr>
                <w:rFonts w:ascii="Tahoma" w:hAnsi="Tahoma" w:cs="Tahoma"/>
              </w:rPr>
              <w:t xml:space="preserve"> αξίας της παρούσας σύμβασης, χωρίς ΦΠΑ</w:t>
            </w:r>
            <w:r w:rsidR="00B04005">
              <w:rPr>
                <w:rFonts w:ascii="Tahoma" w:hAnsi="Tahoma" w:cs="Tahoma"/>
              </w:rPr>
              <w:t xml:space="preserve"> και χωρίς το δικαίωμα προαίρεσης</w:t>
            </w:r>
            <w:r w:rsidR="00B04005" w:rsidRPr="0033120F">
              <w:rPr>
                <w:rFonts w:ascii="Tahoma" w:hAnsi="Tahoma" w:cs="Tahoma"/>
              </w:rPr>
              <w:t xml:space="preserve">. </w:t>
            </w:r>
          </w:p>
          <w:p w14:paraId="04C39884" w14:textId="77777777" w:rsidR="0074475D" w:rsidRPr="0033120F" w:rsidRDefault="0074475D" w:rsidP="0087565D">
            <w:pPr>
              <w:pStyle w:val="Normal2"/>
              <w:widowControl w:val="0"/>
              <w:rPr>
                <w:rFonts w:ascii="Tahoma" w:hAnsi="Tahoma" w:cs="Tahoma"/>
                <w:szCs w:val="22"/>
                <w:lang w:eastAsia="el-GR"/>
              </w:rPr>
            </w:pPr>
            <w:r w:rsidRPr="0033120F">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4041B9"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33120F" w:rsidRDefault="0074475D" w:rsidP="0074475D">
            <w:pPr>
              <w:rPr>
                <w:rFonts w:ascii="Tahoma" w:hAnsi="Tahoma" w:cs="Tahoma"/>
                <w:b/>
                <w:szCs w:val="22"/>
                <w:lang w:val="el-GR"/>
              </w:rPr>
            </w:pPr>
            <w:r w:rsidRPr="0033120F">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BD88266" w14:textId="2E909C07" w:rsidR="005E2AB1" w:rsidRDefault="0074475D" w:rsidP="00022626">
            <w:pPr>
              <w:rPr>
                <w:rFonts w:ascii="Tahoma" w:eastAsia="Calibri" w:hAnsi="Tahoma" w:cs="Tahoma"/>
                <w:szCs w:val="22"/>
                <w:lang w:val="el-GR" w:eastAsia="ar-SA"/>
              </w:rPr>
            </w:pPr>
            <w:r w:rsidRPr="0033120F">
              <w:rPr>
                <w:rFonts w:ascii="Tahoma" w:hAnsi="Tahoma" w:cs="Tahoma"/>
                <w:szCs w:val="22"/>
                <w:lang w:val="el-GR" w:eastAsia="en-US"/>
              </w:rPr>
              <w:t>Ισολογισμούς σύμφωνα με την περί εταιρειών νομοθεσία της χώρας όπου είναι εγκατεστημένοι, των τελευταίων τριών (3) διαχειριστικών χρήσεων, σε περίπτωση που υποχρεού</w:t>
            </w:r>
            <w:r w:rsidR="00B04005">
              <w:rPr>
                <w:rFonts w:ascii="Tahoma" w:hAnsi="Tahoma" w:cs="Tahoma"/>
                <w:szCs w:val="22"/>
                <w:lang w:val="el-GR" w:eastAsia="en-US"/>
              </w:rPr>
              <w:t>ν</w:t>
            </w:r>
            <w:r w:rsidRPr="0033120F">
              <w:rPr>
                <w:rFonts w:ascii="Tahoma" w:hAnsi="Tahoma" w:cs="Tahoma"/>
                <w:szCs w:val="22"/>
                <w:lang w:val="el-GR" w:eastAsia="en-US"/>
              </w:rPr>
              <w:t>ται στην έκδοση Ισολογισμών</w:t>
            </w:r>
            <w:r w:rsidR="005E2AB1">
              <w:rPr>
                <w:rFonts w:ascii="Tahoma" w:hAnsi="Tahoma" w:cs="Tahoma"/>
                <w:szCs w:val="22"/>
                <w:lang w:val="el-GR" w:eastAsia="en-US"/>
              </w:rPr>
              <w:t xml:space="preserve"> </w:t>
            </w:r>
            <w:r w:rsidR="005E2AB1" w:rsidRPr="0087565D">
              <w:rPr>
                <w:rFonts w:ascii="Tahoma" w:hAnsi="Tahoma" w:cs="Tahoma"/>
                <w:lang w:val="el-GR" w:eastAsia="en-US"/>
              </w:rPr>
              <w:t>ή φορολογικά έγγραφα για την επιβεβαίωση του κύκλου εργασιών του ή Ένορκη Βεβαίωση του συνολικού ύψους του ετήσιου κύκλου εργασιών</w:t>
            </w:r>
            <w:r w:rsidR="00DE27A5" w:rsidRPr="005E2AB1">
              <w:rPr>
                <w:rFonts w:ascii="Tahoma" w:hAnsi="Tahoma" w:cs="Tahoma"/>
                <w:szCs w:val="22"/>
                <w:lang w:val="el-GR" w:eastAsia="en-US"/>
              </w:rPr>
              <w:t>.</w:t>
            </w:r>
            <w:r w:rsidR="00DE27A5">
              <w:rPr>
                <w:rFonts w:ascii="Tahoma" w:hAnsi="Tahoma" w:cs="Tahoma"/>
                <w:szCs w:val="22"/>
                <w:lang w:val="el-GR" w:eastAsia="en-US"/>
              </w:rPr>
              <w:t xml:space="preserve"> </w:t>
            </w:r>
            <w:r w:rsidR="0071707B">
              <w:rPr>
                <w:rFonts w:ascii="Tahoma" w:hAnsi="Tahoma" w:cs="Tahoma"/>
                <w:szCs w:val="22"/>
                <w:lang w:val="el-GR" w:eastAsia="en-US"/>
              </w:rPr>
              <w:t>Σ</w:t>
            </w:r>
            <w:r w:rsidRPr="0033120F">
              <w:rPr>
                <w:rFonts w:ascii="Tahoma" w:hAnsi="Tahoma" w:cs="Tahoma"/>
                <w:szCs w:val="22"/>
                <w:lang w:val="el-GR" w:eastAsia="en-US"/>
              </w:rPr>
              <w:t>ε περίπτωση που δεν υποχρεού</w:t>
            </w:r>
            <w:r w:rsidR="00B04005">
              <w:rPr>
                <w:rFonts w:ascii="Tahoma" w:hAnsi="Tahoma" w:cs="Tahoma"/>
                <w:szCs w:val="22"/>
                <w:lang w:val="el-GR" w:eastAsia="en-US"/>
              </w:rPr>
              <w:t>ν</w:t>
            </w:r>
            <w:r w:rsidRPr="0033120F">
              <w:rPr>
                <w:rFonts w:ascii="Tahoma" w:hAnsi="Tahoma" w:cs="Tahoma"/>
                <w:szCs w:val="22"/>
                <w:lang w:val="el-GR" w:eastAsia="en-US"/>
              </w:rPr>
              <w:t>ται στην έκδοση Ισολογισμών</w:t>
            </w:r>
            <w:r w:rsidR="00102E42">
              <w:rPr>
                <w:rFonts w:ascii="Tahoma" w:hAnsi="Tahoma" w:cs="Tahoma"/>
                <w:szCs w:val="22"/>
                <w:lang w:val="el-GR" w:eastAsia="en-US"/>
              </w:rPr>
              <w:t xml:space="preserve"> </w:t>
            </w:r>
            <w:r w:rsidR="005E2AB1" w:rsidRPr="005E2AB1">
              <w:rPr>
                <w:rFonts w:ascii="Tahoma" w:hAnsi="Tahoma" w:cs="Tahoma"/>
                <w:szCs w:val="22"/>
                <w:lang w:val="el-GR" w:eastAsia="en-US"/>
              </w:rPr>
              <w:t xml:space="preserve">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E3F667E" w14:textId="09891ADF" w:rsidR="0074475D" w:rsidRPr="0033120F" w:rsidRDefault="0074475D" w:rsidP="00022626">
            <w:pPr>
              <w:rPr>
                <w:rFonts w:ascii="Tahoma" w:hAnsi="Tahoma" w:cs="Tahoma"/>
                <w:szCs w:val="22"/>
                <w:lang w:val="el-GR" w:eastAsia="en-US"/>
              </w:rPr>
            </w:pPr>
            <w:r w:rsidRPr="0033120F">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B8C2B59" w14:textId="05690E3A" w:rsidR="00735CEC" w:rsidRPr="0033120F" w:rsidRDefault="00180C9E">
      <w:pPr>
        <w:rPr>
          <w:rFonts w:ascii="Tahoma" w:hAnsi="Tahoma" w:cs="Tahoma"/>
          <w:b/>
          <w:szCs w:val="22"/>
          <w:lang w:val="el-GR"/>
        </w:rPr>
      </w:pPr>
      <w:r w:rsidRPr="0033120F">
        <w:rPr>
          <w:rFonts w:ascii="Tahoma" w:hAnsi="Tahoma" w:cs="Tahoma"/>
          <w:b/>
          <w:bCs/>
          <w:szCs w:val="22"/>
          <w:lang w:val="el-GR"/>
        </w:rPr>
        <w:t>Β.</w:t>
      </w:r>
      <w:r w:rsidR="00DD5B18" w:rsidRPr="0033120F">
        <w:rPr>
          <w:rFonts w:ascii="Tahoma" w:hAnsi="Tahoma" w:cs="Tahoma"/>
          <w:b/>
          <w:bCs/>
          <w:szCs w:val="22"/>
          <w:lang w:val="el-GR"/>
        </w:rPr>
        <w:t>4</w:t>
      </w:r>
      <w:r w:rsidRPr="0033120F">
        <w:rPr>
          <w:rFonts w:ascii="Tahoma" w:hAnsi="Tahoma" w:cs="Tahoma"/>
          <w:b/>
          <w:bCs/>
          <w:szCs w:val="22"/>
          <w:lang w:val="el-GR"/>
        </w:rPr>
        <w:t xml:space="preserve">. </w:t>
      </w:r>
      <w:r w:rsidRPr="0033120F">
        <w:rPr>
          <w:rFonts w:ascii="Tahoma" w:hAnsi="Tahoma" w:cs="Tahoma"/>
          <w:b/>
          <w:szCs w:val="22"/>
          <w:lang w:val="el-GR"/>
        </w:rPr>
        <w:t>Για την απόδειξη της τεχνικής ικανότητας της παραγράφου</w:t>
      </w:r>
      <w:r w:rsidR="008A51D1" w:rsidRPr="0033120F">
        <w:rPr>
          <w:rFonts w:ascii="Tahoma" w:hAnsi="Tahoma" w:cs="Tahoma"/>
          <w:b/>
          <w:szCs w:val="22"/>
          <w:lang w:val="el-GR"/>
        </w:rPr>
        <w:t xml:space="preserve"> </w:t>
      </w:r>
      <w:r w:rsidR="008A51D1" w:rsidRPr="006A107C">
        <w:rPr>
          <w:rFonts w:ascii="Tahoma" w:hAnsi="Tahoma" w:cs="Tahoma"/>
          <w:b/>
          <w:color w:val="0070C0"/>
          <w:szCs w:val="22"/>
          <w:lang w:val="el-GR"/>
        </w:rPr>
        <w:fldChar w:fldCharType="begin"/>
      </w:r>
      <w:r w:rsidR="008A51D1" w:rsidRPr="006A107C">
        <w:rPr>
          <w:rFonts w:ascii="Tahoma" w:hAnsi="Tahoma" w:cs="Tahoma"/>
          <w:b/>
          <w:color w:val="0070C0"/>
          <w:szCs w:val="22"/>
          <w:lang w:val="el-GR"/>
        </w:rPr>
        <w:instrText xml:space="preserve"> REF _Ref479335667 \w \h </w:instrText>
      </w:r>
      <w:r w:rsidR="008A51D1" w:rsidRPr="006A107C">
        <w:rPr>
          <w:rFonts w:ascii="Tahoma" w:hAnsi="Tahoma" w:cs="Tahoma"/>
          <w:b/>
          <w:color w:val="0070C0"/>
          <w:szCs w:val="22"/>
          <w:lang w:val="el-GR"/>
        </w:rPr>
      </w:r>
      <w:r w:rsidR="008A51D1" w:rsidRPr="006A107C">
        <w:rPr>
          <w:rFonts w:ascii="Tahoma" w:hAnsi="Tahoma" w:cs="Tahoma"/>
          <w:b/>
          <w:color w:val="0070C0"/>
          <w:szCs w:val="22"/>
          <w:lang w:val="el-GR"/>
        </w:rPr>
        <w:fldChar w:fldCharType="separate"/>
      </w:r>
      <w:r w:rsidR="004041B9">
        <w:rPr>
          <w:rFonts w:ascii="Tahoma" w:hAnsi="Tahoma" w:cs="Tahoma"/>
          <w:b/>
          <w:color w:val="0070C0"/>
          <w:szCs w:val="22"/>
          <w:lang w:val="el-GR"/>
        </w:rPr>
        <w:t>2.2.6</w:t>
      </w:r>
      <w:r w:rsidR="008A51D1" w:rsidRPr="006A107C">
        <w:rPr>
          <w:rFonts w:ascii="Tahoma" w:hAnsi="Tahoma" w:cs="Tahoma"/>
          <w:b/>
          <w:color w:val="0070C0"/>
          <w:szCs w:val="22"/>
          <w:lang w:val="el-GR"/>
        </w:rPr>
        <w:fldChar w:fldCharType="end"/>
      </w:r>
      <w:r w:rsidR="001A4A46" w:rsidRPr="0033120F">
        <w:rPr>
          <w:rFonts w:ascii="Tahoma" w:hAnsi="Tahoma" w:cs="Tahoma"/>
          <w:b/>
          <w:szCs w:val="22"/>
          <w:lang w:val="el-GR"/>
        </w:rPr>
        <w:t xml:space="preserve"> </w:t>
      </w:r>
      <w:r w:rsidRPr="0033120F">
        <w:rPr>
          <w:rFonts w:ascii="Tahoma" w:hAnsi="Tahoma" w:cs="Tahoma"/>
          <w:b/>
          <w:szCs w:val="22"/>
          <w:lang w:val="el-GR"/>
        </w:rPr>
        <w:t>οι οικονομικοί φορείς προσκομίζουν</w:t>
      </w:r>
      <w:r w:rsidR="002F7A8F" w:rsidRPr="0033120F">
        <w:rPr>
          <w:rFonts w:ascii="Tahoma" w:hAnsi="Tahoma" w:cs="Tahoma"/>
          <w:b/>
          <w:szCs w:val="22"/>
          <w:lang w:val="el-GR"/>
        </w:rPr>
        <w:t xml:space="preserve">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9237"/>
      </w:tblGrid>
      <w:tr w:rsidR="0084128B" w:rsidRPr="004041B9" w14:paraId="32674639" w14:textId="77777777" w:rsidTr="006A107C">
        <w:trPr>
          <w:trHeight w:val="758"/>
        </w:trPr>
        <w:tc>
          <w:tcPr>
            <w:tcW w:w="618" w:type="dxa"/>
            <w:shd w:val="clear" w:color="auto" w:fill="D9D9D9"/>
          </w:tcPr>
          <w:p w14:paraId="349830DF" w14:textId="77777777" w:rsidR="0084128B" w:rsidRPr="0033120F" w:rsidRDefault="0084128B" w:rsidP="0084128B">
            <w:pPr>
              <w:rPr>
                <w:rFonts w:ascii="Tahoma" w:hAnsi="Tahoma" w:cs="Tahoma"/>
                <w:b/>
                <w:szCs w:val="22"/>
                <w:lang w:val="el-GR"/>
              </w:rPr>
            </w:pPr>
            <w:r w:rsidRPr="0033120F">
              <w:rPr>
                <w:rFonts w:ascii="Tahoma" w:hAnsi="Tahoma" w:cs="Tahoma"/>
                <w:b/>
                <w:szCs w:val="22"/>
                <w:lang w:val="el-GR"/>
              </w:rPr>
              <w:t>3</w:t>
            </w:r>
          </w:p>
        </w:tc>
        <w:tc>
          <w:tcPr>
            <w:tcW w:w="9237" w:type="dxa"/>
            <w:shd w:val="clear" w:color="auto" w:fill="D9D9D9"/>
          </w:tcPr>
          <w:p w14:paraId="7750ADF9" w14:textId="5CBF9EFE" w:rsidR="005E2AB1" w:rsidRPr="00A557EE" w:rsidRDefault="0084128B" w:rsidP="0084128B">
            <w:pPr>
              <w:widowControl w:val="0"/>
              <w:suppressAutoHyphens w:val="0"/>
              <w:rPr>
                <w:rFonts w:ascii="Tahoma" w:hAnsi="Tahoma" w:cs="Tahoma"/>
                <w:b/>
                <w:bCs/>
                <w:szCs w:val="22"/>
                <w:lang w:val="el-GR" w:eastAsia="en-US"/>
              </w:rPr>
            </w:pPr>
            <w:r w:rsidRPr="0033120F">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33120F">
              <w:rPr>
                <w:rFonts w:ascii="Tahoma" w:hAnsi="Tahoma" w:cs="Tahoma"/>
                <w:b/>
                <w:szCs w:val="22"/>
                <w:lang w:val="el-GR" w:eastAsia="el-GR"/>
              </w:rPr>
              <w:t>ν</w:t>
            </w:r>
            <w:r w:rsidRPr="0033120F">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w:t>
            </w:r>
            <w:r w:rsidRPr="005E2AB1">
              <w:rPr>
                <w:rFonts w:ascii="Tahoma" w:hAnsi="Tahoma" w:cs="Tahoma"/>
                <w:b/>
                <w:szCs w:val="22"/>
                <w:lang w:val="el-GR" w:eastAsia="en-US"/>
              </w:rPr>
              <w:t>ρ.</w:t>
            </w:r>
            <w:r w:rsidR="008A51D1" w:rsidRPr="005E2AB1">
              <w:rPr>
                <w:rFonts w:ascii="Tahoma" w:hAnsi="Tahoma" w:cs="Tahoma"/>
                <w:b/>
                <w:szCs w:val="22"/>
                <w:lang w:val="el-GR" w:eastAsia="en-US"/>
              </w:rPr>
              <w:t xml:space="preserve"> </w:t>
            </w:r>
            <w:r w:rsidR="008E7B98">
              <w:rPr>
                <w:rFonts w:ascii="Tahoma" w:hAnsi="Tahoma" w:cs="Tahoma"/>
                <w:b/>
                <w:szCs w:val="22"/>
              </w:rPr>
              <w:fldChar w:fldCharType="begin"/>
            </w:r>
            <w:r w:rsidR="008E7B98">
              <w:rPr>
                <w:rFonts w:ascii="Tahoma" w:hAnsi="Tahoma" w:cs="Tahoma"/>
                <w:b/>
                <w:szCs w:val="22"/>
                <w:lang w:val="el-GR" w:eastAsia="en-US"/>
              </w:rPr>
              <w:instrText xml:space="preserve"> REF _Ref61980826 \r \h </w:instrText>
            </w:r>
            <w:r w:rsidR="008E7B98">
              <w:rPr>
                <w:rFonts w:ascii="Tahoma" w:hAnsi="Tahoma" w:cs="Tahoma"/>
                <w:b/>
                <w:szCs w:val="22"/>
              </w:rPr>
            </w:r>
            <w:r w:rsidR="008E7B98">
              <w:rPr>
                <w:rFonts w:ascii="Tahoma" w:hAnsi="Tahoma" w:cs="Tahoma"/>
                <w:b/>
                <w:szCs w:val="22"/>
              </w:rPr>
              <w:fldChar w:fldCharType="separate"/>
            </w:r>
            <w:r w:rsidR="004041B9">
              <w:rPr>
                <w:rFonts w:ascii="Tahoma" w:hAnsi="Tahoma" w:cs="Tahoma"/>
                <w:b/>
                <w:szCs w:val="22"/>
                <w:lang w:val="el-GR" w:eastAsia="en-US"/>
              </w:rPr>
              <w:t>2.2.6.1</w:t>
            </w:r>
            <w:r w:rsidR="008E7B98">
              <w:rPr>
                <w:rFonts w:ascii="Tahoma" w:hAnsi="Tahoma" w:cs="Tahoma"/>
                <w:b/>
                <w:szCs w:val="22"/>
              </w:rPr>
              <w:fldChar w:fldCharType="end"/>
            </w:r>
            <w:r w:rsidR="005E2AB1" w:rsidRPr="0087565D">
              <w:rPr>
                <w:rFonts w:ascii="Tahoma" w:hAnsi="Tahoma" w:cs="Tahoma"/>
                <w:b/>
                <w:szCs w:val="22"/>
                <w:lang w:val="el-GR"/>
              </w:rPr>
              <w:t xml:space="preserve"> </w:t>
            </w:r>
          </w:p>
          <w:p w14:paraId="4E587402" w14:textId="77777777" w:rsidR="0084128B" w:rsidRPr="0033120F" w:rsidRDefault="0084128B" w:rsidP="0084128B">
            <w:pPr>
              <w:autoSpaceDE w:val="0"/>
              <w:autoSpaceDN w:val="0"/>
              <w:adjustRightInd w:val="0"/>
              <w:rPr>
                <w:rFonts w:ascii="Tahoma" w:hAnsi="Tahoma" w:cs="Tahoma"/>
                <w:szCs w:val="22"/>
                <w:lang w:val="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4041B9" w14:paraId="5E6B62D2" w14:textId="77777777" w:rsidTr="006A107C">
        <w:tc>
          <w:tcPr>
            <w:tcW w:w="618" w:type="dxa"/>
          </w:tcPr>
          <w:p w14:paraId="3EFDB5D9" w14:textId="77777777" w:rsidR="0084128B" w:rsidRPr="0033120F" w:rsidRDefault="0084128B" w:rsidP="0084128B">
            <w:pPr>
              <w:rPr>
                <w:rFonts w:ascii="Tahoma" w:hAnsi="Tahoma" w:cs="Tahoma"/>
                <w:szCs w:val="22"/>
                <w:lang w:val="el-GR"/>
              </w:rPr>
            </w:pPr>
            <w:r w:rsidRPr="0033120F">
              <w:rPr>
                <w:rFonts w:ascii="Tahoma" w:hAnsi="Tahoma" w:cs="Tahoma"/>
                <w:szCs w:val="22"/>
                <w:lang w:val="el-GR"/>
              </w:rPr>
              <w:t>3.1</w:t>
            </w:r>
          </w:p>
        </w:tc>
        <w:tc>
          <w:tcPr>
            <w:tcW w:w="9237" w:type="dxa"/>
          </w:tcPr>
          <w:p w14:paraId="26362811" w14:textId="62777A65" w:rsidR="0084128B" w:rsidRPr="0033120F" w:rsidRDefault="0084128B" w:rsidP="0084128B">
            <w:pPr>
              <w:widowControl w:val="0"/>
              <w:suppressAutoHyphens w:val="0"/>
              <w:rPr>
                <w:rFonts w:ascii="Tahoma" w:hAnsi="Tahoma" w:cs="Tahoma"/>
                <w:szCs w:val="22"/>
                <w:lang w:val="el-GR" w:eastAsia="en-US"/>
              </w:rPr>
            </w:pPr>
            <w:r w:rsidRPr="0033120F">
              <w:rPr>
                <w:rFonts w:ascii="Tahoma" w:hAnsi="Tahoma" w:cs="Tahoma"/>
                <w:szCs w:val="22"/>
                <w:lang w:val="el-GR" w:eastAsia="en-US"/>
              </w:rPr>
              <w:t xml:space="preserve">Κατάλογο των κυριότερων συναφών έργων που </w:t>
            </w:r>
            <w:r w:rsidR="008E7B98" w:rsidRPr="0087565D">
              <w:rPr>
                <w:rFonts w:ascii="Tahoma" w:hAnsi="Tahoma" w:cs="Tahoma"/>
                <w:szCs w:val="22"/>
                <w:lang w:val="el-GR"/>
              </w:rPr>
              <w:t>έχ</w:t>
            </w:r>
            <w:r w:rsidR="008E7B98">
              <w:rPr>
                <w:rFonts w:ascii="Tahoma" w:hAnsi="Tahoma" w:cs="Tahoma"/>
                <w:szCs w:val="22"/>
                <w:lang w:val="el-GR"/>
              </w:rPr>
              <w:t>ει</w:t>
            </w:r>
            <w:r w:rsidR="008E7B98" w:rsidRPr="0087565D">
              <w:rPr>
                <w:rFonts w:ascii="Tahoma" w:hAnsi="Tahoma" w:cs="Tahoma"/>
                <w:szCs w:val="22"/>
                <w:lang w:val="el-GR"/>
              </w:rPr>
              <w:t xml:space="preserve"> ολοκληρώσει </w:t>
            </w:r>
            <w:r w:rsidRPr="0033120F">
              <w:rPr>
                <w:rFonts w:ascii="Tahoma" w:hAnsi="Tahoma" w:cs="Tahoma"/>
                <w:szCs w:val="22"/>
                <w:lang w:val="el-GR" w:eastAsia="en-US"/>
              </w:rPr>
              <w:t xml:space="preserve">επιτυχώς ο οικονομικός φορέας κατά τα </w:t>
            </w:r>
            <w:r w:rsidR="00EB34D4" w:rsidRPr="0033120F">
              <w:rPr>
                <w:rFonts w:ascii="Tahoma" w:hAnsi="Tahoma" w:cs="Tahoma"/>
                <w:szCs w:val="22"/>
                <w:lang w:val="el-GR" w:eastAsia="en-US"/>
              </w:rPr>
              <w:t>τρία</w:t>
            </w:r>
            <w:r w:rsidRPr="0033120F">
              <w:rPr>
                <w:rFonts w:ascii="Tahoma" w:hAnsi="Tahoma" w:cs="Tahoma"/>
                <w:szCs w:val="22"/>
                <w:lang w:val="el-GR" w:eastAsia="en-US"/>
              </w:rPr>
              <w:t xml:space="preserve"> </w:t>
            </w:r>
            <w:r w:rsidR="008A51D1" w:rsidRPr="0033120F">
              <w:rPr>
                <w:rFonts w:ascii="Tahoma" w:hAnsi="Tahoma" w:cs="Tahoma"/>
                <w:szCs w:val="22"/>
                <w:lang w:val="el-GR" w:eastAsia="en-US"/>
              </w:rPr>
              <w:t>(</w:t>
            </w:r>
            <w:r w:rsidR="00EB34D4" w:rsidRPr="0033120F">
              <w:rPr>
                <w:rFonts w:ascii="Tahoma" w:hAnsi="Tahoma" w:cs="Tahoma"/>
                <w:szCs w:val="22"/>
                <w:lang w:val="el-GR" w:eastAsia="en-US"/>
              </w:rPr>
              <w:t>3</w:t>
            </w:r>
            <w:r w:rsidR="008A51D1" w:rsidRPr="0033120F">
              <w:rPr>
                <w:rFonts w:ascii="Tahoma" w:hAnsi="Tahoma" w:cs="Tahoma"/>
                <w:szCs w:val="22"/>
                <w:lang w:val="el-GR" w:eastAsia="en-US"/>
              </w:rPr>
              <w:t>) τελευτα</w:t>
            </w:r>
            <w:r w:rsidR="00617CD9" w:rsidRPr="0033120F">
              <w:rPr>
                <w:rFonts w:ascii="Tahoma" w:hAnsi="Tahoma" w:cs="Tahoma"/>
                <w:szCs w:val="22"/>
                <w:lang w:val="el-GR" w:eastAsia="en-US"/>
              </w:rPr>
              <w:t xml:space="preserve">ία </w:t>
            </w:r>
            <w:r w:rsidRPr="0033120F">
              <w:rPr>
                <w:rFonts w:ascii="Tahoma" w:hAnsi="Tahoma" w:cs="Tahoma"/>
                <w:szCs w:val="22"/>
                <w:lang w:val="el-GR" w:eastAsia="en-US"/>
              </w:rPr>
              <w:t>έτη, σύμφωνα με το ακόλουθο Υπόδειγμα: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33"/>
              <w:gridCol w:w="872"/>
              <w:gridCol w:w="1139"/>
              <w:gridCol w:w="1148"/>
              <w:gridCol w:w="988"/>
              <w:gridCol w:w="1525"/>
              <w:gridCol w:w="1510"/>
              <w:gridCol w:w="1396"/>
            </w:tblGrid>
            <w:tr w:rsidR="00EB34D4" w:rsidRPr="004041B9" w14:paraId="14F61A17" w14:textId="77777777" w:rsidTr="00EB34D4">
              <w:tc>
                <w:tcPr>
                  <w:tcW w:w="245" w:type="pct"/>
                  <w:shd w:val="clear" w:color="auto" w:fill="D9D9D9"/>
                </w:tcPr>
                <w:p w14:paraId="06ABCCAD"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lastRenderedPageBreak/>
                    <w:t>Α/Α</w:t>
                  </w:r>
                </w:p>
              </w:tc>
              <w:tc>
                <w:tcPr>
                  <w:tcW w:w="489" w:type="pct"/>
                  <w:shd w:val="clear" w:color="auto" w:fill="D9D9D9"/>
                </w:tcPr>
                <w:p w14:paraId="07D7BAAE"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ΠΕΛΑΤΗΣ</w:t>
                  </w:r>
                </w:p>
              </w:tc>
              <w:tc>
                <w:tcPr>
                  <w:tcW w:w="637" w:type="pct"/>
                  <w:shd w:val="clear" w:color="auto" w:fill="D9D9D9"/>
                </w:tcPr>
                <w:p w14:paraId="7A2150AB"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ΣΥΝΤΟΜΗ ΠΕΡΙΓΡΑΦΗ ΤΟΥ ΕΡΓΟΥ</w:t>
                  </w:r>
                </w:p>
              </w:tc>
              <w:tc>
                <w:tcPr>
                  <w:tcW w:w="642" w:type="pct"/>
                  <w:shd w:val="clear" w:color="auto" w:fill="D9D9D9"/>
                </w:tcPr>
                <w:p w14:paraId="6B209772"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ΔΙΑΡΚΕΙΑ ΕΚΤΕΛΕΣΗΣ ΕΡΓΟΥ</w:t>
                  </w:r>
                </w:p>
              </w:tc>
              <w:tc>
                <w:tcPr>
                  <w:tcW w:w="514" w:type="pct"/>
                  <w:shd w:val="clear" w:color="auto" w:fill="D9D9D9"/>
                </w:tcPr>
                <w:p w14:paraId="5C5EDCD5" w14:textId="77777777" w:rsidR="0084128B" w:rsidRPr="0033120F" w:rsidRDefault="0084128B" w:rsidP="0084128B">
                  <w:pPr>
                    <w:tabs>
                      <w:tab w:val="left" w:pos="-2268"/>
                    </w:tabs>
                    <w:spacing w:line="276" w:lineRule="auto"/>
                    <w:ind w:left="72"/>
                    <w:jc w:val="center"/>
                    <w:rPr>
                      <w:rFonts w:ascii="Tahoma" w:hAnsi="Tahoma" w:cs="Tahoma"/>
                      <w:sz w:val="18"/>
                      <w:szCs w:val="18"/>
                      <w:lang w:val="el-GR"/>
                    </w:rPr>
                  </w:pPr>
                  <w:r w:rsidRPr="0033120F">
                    <w:rPr>
                      <w:rFonts w:ascii="Tahoma" w:hAnsi="Tahoma" w:cs="Tahoma"/>
                      <w:sz w:val="18"/>
                      <w:szCs w:val="18"/>
                      <w:lang w:val="el-GR"/>
                    </w:rPr>
                    <w:t>ΠΡΟΫΠΟ-ΛΟΓΙΣΜΟΣ</w:t>
                  </w:r>
                </w:p>
              </w:tc>
              <w:tc>
                <w:tcPr>
                  <w:tcW w:w="851" w:type="pct"/>
                  <w:shd w:val="clear" w:color="auto" w:fill="D9D9D9"/>
                </w:tcPr>
                <w:p w14:paraId="3E4AD14A"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ΣΥΝΟΠΤΙΚΗ ΠΕΡΙΓΡΑΦΗ ΣΥΝΕΙΣΦΟΡΑΣ ΣΤΟ ΕΡΓΟ</w:t>
                  </w:r>
                </w:p>
                <w:p w14:paraId="574BCBAA"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(αντικείμενο)</w:t>
                  </w:r>
                </w:p>
              </w:tc>
              <w:tc>
                <w:tcPr>
                  <w:tcW w:w="843" w:type="pct"/>
                  <w:shd w:val="clear" w:color="auto" w:fill="D9D9D9"/>
                </w:tcPr>
                <w:p w14:paraId="1CD4887B" w14:textId="4044F7F8"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ΠΟΣΟΣΤΟ ΣΥΜΜΕΤΟΧΗΣ</w:t>
                  </w:r>
                  <w:r w:rsidR="00EB34D4" w:rsidRPr="0033120F">
                    <w:rPr>
                      <w:rFonts w:ascii="Tahoma" w:hAnsi="Tahoma" w:cs="Tahoma"/>
                      <w:sz w:val="18"/>
                      <w:szCs w:val="18"/>
                      <w:lang w:val="el-GR"/>
                    </w:rPr>
                    <w:br/>
                  </w:r>
                  <w:r w:rsidRPr="0033120F">
                    <w:rPr>
                      <w:rFonts w:ascii="Tahoma" w:hAnsi="Tahoma" w:cs="Tahoma"/>
                      <w:sz w:val="18"/>
                      <w:szCs w:val="18"/>
                      <w:lang w:val="el-GR"/>
                    </w:rPr>
                    <w:t>ΣΤΟ ΕΡΓΟ</w:t>
                  </w:r>
                </w:p>
                <w:p w14:paraId="20849759"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(προϋπολογισμός)</w:t>
                  </w:r>
                </w:p>
              </w:tc>
              <w:tc>
                <w:tcPr>
                  <w:tcW w:w="779" w:type="pct"/>
                  <w:shd w:val="clear" w:color="auto" w:fill="D9D9D9"/>
                </w:tcPr>
                <w:p w14:paraId="19AF01CF"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ΣΤΟΙΧΕΙΟ ΤΕΚΜΗΡΙΩΣΗΣ</w:t>
                  </w:r>
                </w:p>
                <w:p w14:paraId="69E518D2"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(τύπος &amp; ημ/νία)</w:t>
                  </w:r>
                </w:p>
              </w:tc>
            </w:tr>
            <w:tr w:rsidR="0084128B" w:rsidRPr="004041B9" w14:paraId="13DDD3D6" w14:textId="77777777" w:rsidTr="00EB34D4">
              <w:tc>
                <w:tcPr>
                  <w:tcW w:w="245" w:type="pct"/>
                </w:tcPr>
                <w:p w14:paraId="4053AA1D"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489" w:type="pct"/>
                </w:tcPr>
                <w:p w14:paraId="64B1F87E"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637" w:type="pct"/>
                </w:tcPr>
                <w:p w14:paraId="1A96F170"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642" w:type="pct"/>
                </w:tcPr>
                <w:p w14:paraId="2BB90C3D"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514" w:type="pct"/>
                </w:tcPr>
                <w:p w14:paraId="75173CA0" w14:textId="77777777" w:rsidR="0084128B" w:rsidRPr="0033120F" w:rsidRDefault="0084128B" w:rsidP="0084128B">
                  <w:pPr>
                    <w:tabs>
                      <w:tab w:val="left" w:pos="-2268"/>
                    </w:tabs>
                    <w:spacing w:line="276" w:lineRule="auto"/>
                    <w:ind w:left="72"/>
                    <w:rPr>
                      <w:rFonts w:ascii="Tahoma" w:hAnsi="Tahoma" w:cs="Tahoma"/>
                      <w:b/>
                      <w:sz w:val="18"/>
                      <w:szCs w:val="18"/>
                      <w:lang w:val="el-GR"/>
                    </w:rPr>
                  </w:pPr>
                </w:p>
              </w:tc>
              <w:tc>
                <w:tcPr>
                  <w:tcW w:w="851" w:type="pct"/>
                </w:tcPr>
                <w:p w14:paraId="177DB65F"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843" w:type="pct"/>
                </w:tcPr>
                <w:p w14:paraId="4CCA11E2"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779" w:type="pct"/>
                </w:tcPr>
                <w:p w14:paraId="7F1CEDDB" w14:textId="77777777" w:rsidR="0084128B" w:rsidRPr="0033120F" w:rsidRDefault="0084128B" w:rsidP="0084128B">
                  <w:pPr>
                    <w:tabs>
                      <w:tab w:val="left" w:pos="-2268"/>
                    </w:tabs>
                    <w:spacing w:line="276" w:lineRule="auto"/>
                    <w:rPr>
                      <w:rFonts w:ascii="Tahoma" w:hAnsi="Tahoma" w:cs="Tahoma"/>
                      <w:b/>
                      <w:sz w:val="18"/>
                      <w:szCs w:val="18"/>
                      <w:lang w:val="el-GR"/>
                    </w:rPr>
                  </w:pPr>
                </w:p>
              </w:tc>
            </w:tr>
          </w:tbl>
          <w:p w14:paraId="6BB9244E" w14:textId="77777777" w:rsidR="0084128B" w:rsidRPr="0033120F" w:rsidRDefault="0084128B" w:rsidP="0084128B">
            <w:pPr>
              <w:spacing w:line="276" w:lineRule="auto"/>
              <w:rPr>
                <w:rFonts w:ascii="Tahoma" w:hAnsi="Tahoma" w:cs="Tahoma"/>
                <w:szCs w:val="22"/>
                <w:lang w:val="el-GR"/>
              </w:rPr>
            </w:pPr>
            <w:r w:rsidRPr="0033120F">
              <w:rPr>
                <w:rFonts w:ascii="Tahoma" w:hAnsi="Tahoma" w:cs="Tahoma"/>
                <w:szCs w:val="22"/>
                <w:lang w:val="el-GR"/>
              </w:rPr>
              <w:t xml:space="preserve">όπου </w:t>
            </w:r>
            <w:r w:rsidRPr="0033120F">
              <w:rPr>
                <w:rFonts w:ascii="Tahoma" w:hAnsi="Tahoma" w:cs="Tahoma"/>
                <w:b/>
                <w:szCs w:val="22"/>
                <w:lang w:val="el-GR"/>
              </w:rPr>
              <w:t>«ΣΤΟΙΧΕΙΟ ΤΕΚΜΗΡΙΩΣΗΣ»</w:t>
            </w:r>
            <w:r w:rsidRPr="0033120F">
              <w:rPr>
                <w:rFonts w:ascii="Tahoma" w:hAnsi="Tahoma" w:cs="Tahoma"/>
                <w:szCs w:val="22"/>
                <w:lang w:val="el-GR"/>
              </w:rPr>
              <w:t xml:space="preserve">: </w:t>
            </w:r>
          </w:p>
          <w:p w14:paraId="38B2B541" w14:textId="77777777" w:rsidR="0084128B" w:rsidRPr="0033120F" w:rsidRDefault="0084128B" w:rsidP="00E612E6">
            <w:pPr>
              <w:numPr>
                <w:ilvl w:val="0"/>
                <w:numId w:val="14"/>
              </w:numPr>
              <w:suppressAutoHyphens w:val="0"/>
              <w:ind w:left="419" w:hanging="357"/>
              <w:rPr>
                <w:rFonts w:ascii="Tahoma" w:hAnsi="Tahoma" w:cs="Tahoma"/>
                <w:szCs w:val="22"/>
                <w:lang w:val="el-GR"/>
              </w:rPr>
            </w:pPr>
            <w:r w:rsidRPr="0033120F">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A273D67" w14:textId="0A9AB200" w:rsidR="0084128B" w:rsidRPr="0033120F" w:rsidRDefault="0084128B" w:rsidP="00E612E6">
            <w:pPr>
              <w:numPr>
                <w:ilvl w:val="0"/>
                <w:numId w:val="14"/>
              </w:numPr>
              <w:suppressAutoHyphens w:val="0"/>
              <w:ind w:left="419" w:hanging="357"/>
              <w:rPr>
                <w:rFonts w:ascii="Tahoma" w:hAnsi="Tahoma" w:cs="Tahoma"/>
                <w:szCs w:val="22"/>
                <w:lang w:val="el-GR"/>
              </w:rPr>
            </w:pPr>
            <w:r w:rsidRPr="0033120F">
              <w:rPr>
                <w:rFonts w:ascii="Tahoma" w:hAnsi="Tahoma" w:cs="Tahoma"/>
                <w:szCs w:val="22"/>
                <w:lang w:val="el-GR"/>
              </w:rPr>
              <w:t xml:space="preserve">Εάν ο Πελάτης είναι ιδιώτης, ως στοιχείο τεκμηρίωσης υποβάλλεται δήλωση είτε του </w:t>
            </w:r>
            <w:r w:rsidRPr="008E7B98">
              <w:rPr>
                <w:rFonts w:ascii="Tahoma" w:hAnsi="Tahoma" w:cs="Tahoma"/>
                <w:szCs w:val="22"/>
                <w:lang w:val="el-GR"/>
              </w:rPr>
              <w:t>ιδιώτη</w:t>
            </w:r>
            <w:r w:rsidR="008E7B98" w:rsidRPr="008E7B98">
              <w:rPr>
                <w:rFonts w:ascii="Tahoma" w:hAnsi="Tahoma" w:cs="Tahoma"/>
                <w:szCs w:val="22"/>
                <w:lang w:val="el-GR"/>
              </w:rPr>
              <w:t xml:space="preserve"> </w:t>
            </w:r>
            <w:r w:rsidR="008E7B98" w:rsidRPr="0087565D">
              <w:rPr>
                <w:rFonts w:ascii="Tahoma" w:hAnsi="Tahoma" w:cs="Tahoma"/>
                <w:lang w:val="el-GR"/>
              </w:rPr>
              <w:t>όπως εκπροσωπείται από το Νόμιμο Εκπρόσωπο</w:t>
            </w:r>
            <w:r w:rsidRPr="008E7B98">
              <w:rPr>
                <w:rFonts w:ascii="Tahoma" w:hAnsi="Tahoma" w:cs="Tahoma"/>
                <w:szCs w:val="22"/>
                <w:lang w:val="el-GR"/>
              </w:rPr>
              <w:t>, είτε</w:t>
            </w:r>
            <w:r w:rsidRPr="0033120F">
              <w:rPr>
                <w:rFonts w:ascii="Tahoma" w:hAnsi="Tahoma" w:cs="Tahoma"/>
                <w:szCs w:val="22"/>
                <w:lang w:val="el-GR"/>
              </w:rPr>
              <w:t xml:space="preserve"> του υποψηφίου οικονομικού φορέα.</w:t>
            </w:r>
          </w:p>
        </w:tc>
      </w:tr>
    </w:tbl>
    <w:p w14:paraId="54C24A4E" w14:textId="77777777" w:rsidR="001A38A9" w:rsidRDefault="001A38A9" w:rsidP="006A298C">
      <w:pPr>
        <w:rPr>
          <w:rFonts w:ascii="Tahoma" w:hAnsi="Tahoma" w:cs="Tahoma"/>
          <w:b/>
          <w:bCs/>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A38A9" w:rsidRPr="004041B9" w14:paraId="790D68CF" w14:textId="77777777" w:rsidTr="005D6EA3">
        <w:tc>
          <w:tcPr>
            <w:tcW w:w="675" w:type="dxa"/>
            <w:shd w:val="clear" w:color="auto" w:fill="D9D9D9"/>
          </w:tcPr>
          <w:p w14:paraId="2969EFB1" w14:textId="77777777" w:rsidR="001A38A9" w:rsidRPr="0084128B" w:rsidRDefault="001A38A9" w:rsidP="005D6EA3">
            <w:pPr>
              <w:spacing w:after="0"/>
              <w:rPr>
                <w:rFonts w:ascii="Tahoma" w:hAnsi="Tahoma" w:cs="Tahoma"/>
                <w:b/>
                <w:szCs w:val="22"/>
              </w:rPr>
            </w:pPr>
            <w:r w:rsidRPr="0084128B">
              <w:rPr>
                <w:rFonts w:ascii="Tahoma" w:hAnsi="Tahoma" w:cs="Tahoma"/>
                <w:b/>
                <w:szCs w:val="22"/>
                <w:lang w:val="el-GR"/>
              </w:rPr>
              <w:t>4</w:t>
            </w:r>
            <w:r w:rsidRPr="0084128B">
              <w:rPr>
                <w:rFonts w:ascii="Tahoma" w:hAnsi="Tahoma" w:cs="Tahoma"/>
                <w:b/>
                <w:szCs w:val="22"/>
              </w:rPr>
              <w:t>.</w:t>
            </w:r>
          </w:p>
        </w:tc>
        <w:tc>
          <w:tcPr>
            <w:tcW w:w="9180" w:type="dxa"/>
            <w:shd w:val="clear" w:color="auto" w:fill="D9D9D9"/>
          </w:tcPr>
          <w:p w14:paraId="601D1744" w14:textId="371D5D71" w:rsidR="001A38A9" w:rsidRDefault="001A38A9" w:rsidP="005D6EA3">
            <w:pPr>
              <w:autoSpaceDE w:val="0"/>
              <w:autoSpaceDN w:val="0"/>
              <w:adjustRightInd w:val="0"/>
              <w:spacing w:after="0"/>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sidR="008E7B98">
              <w:rPr>
                <w:rFonts w:ascii="Tahoma" w:hAnsi="Tahoma" w:cs="Tahoma"/>
                <w:b/>
                <w:bCs/>
                <w:color w:val="0070C0"/>
                <w:szCs w:val="22"/>
                <w:lang w:val="el-GR" w:eastAsia="el-GR"/>
              </w:rPr>
              <w:fldChar w:fldCharType="begin"/>
            </w:r>
            <w:r w:rsidR="008E7B98">
              <w:rPr>
                <w:rFonts w:ascii="Tahoma" w:hAnsi="Tahoma" w:cs="Tahoma"/>
                <w:b/>
                <w:bCs/>
                <w:szCs w:val="22"/>
                <w:lang w:val="el-GR" w:eastAsia="el-GR"/>
              </w:rPr>
              <w:instrText xml:space="preserve"> REF _Ref126494930 \r \h </w:instrText>
            </w:r>
            <w:r w:rsidR="008E7B98">
              <w:rPr>
                <w:rFonts w:ascii="Tahoma" w:hAnsi="Tahoma" w:cs="Tahoma"/>
                <w:b/>
                <w:bCs/>
                <w:color w:val="0070C0"/>
                <w:szCs w:val="22"/>
                <w:lang w:val="el-GR" w:eastAsia="el-GR"/>
              </w:rPr>
            </w:r>
            <w:r w:rsidR="008E7B98">
              <w:rPr>
                <w:rFonts w:ascii="Tahoma" w:hAnsi="Tahoma" w:cs="Tahoma"/>
                <w:b/>
                <w:bCs/>
                <w:color w:val="0070C0"/>
                <w:szCs w:val="22"/>
                <w:lang w:val="el-GR" w:eastAsia="el-GR"/>
              </w:rPr>
              <w:fldChar w:fldCharType="separate"/>
            </w:r>
            <w:r w:rsidR="004041B9">
              <w:rPr>
                <w:rFonts w:ascii="Tahoma" w:hAnsi="Tahoma" w:cs="Tahoma"/>
                <w:b/>
                <w:bCs/>
                <w:szCs w:val="22"/>
                <w:lang w:val="el-GR" w:eastAsia="el-GR"/>
              </w:rPr>
              <w:t>2.2.6.2</w:t>
            </w:r>
            <w:r w:rsidR="008E7B98">
              <w:rPr>
                <w:rFonts w:ascii="Tahoma" w:hAnsi="Tahoma" w:cs="Tahoma"/>
                <w:b/>
                <w:bCs/>
                <w:color w:val="0070C0"/>
                <w:szCs w:val="22"/>
                <w:lang w:val="el-GR" w:eastAsia="el-GR"/>
              </w:rPr>
              <w:fldChar w:fldCharType="end"/>
            </w:r>
            <w:r w:rsidR="008E7B98">
              <w:rPr>
                <w:rFonts w:ascii="Tahoma" w:hAnsi="Tahoma" w:cs="Tahoma"/>
                <w:b/>
                <w:bCs/>
                <w:color w:val="0070C0"/>
                <w:szCs w:val="22"/>
                <w:lang w:val="el-GR" w:eastAsia="el-GR"/>
              </w:rPr>
              <w:t xml:space="preserve"> </w:t>
            </w:r>
          </w:p>
          <w:p w14:paraId="57126DDC" w14:textId="77777777" w:rsidR="001A38A9" w:rsidRPr="0084128B" w:rsidRDefault="001A38A9" w:rsidP="005D6EA3">
            <w:pPr>
              <w:autoSpaceDE w:val="0"/>
              <w:autoSpaceDN w:val="0"/>
              <w:adjustRightInd w:val="0"/>
              <w:spacing w:after="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A38A9" w:rsidRPr="004041B9" w14:paraId="42EDAB4C" w14:textId="77777777" w:rsidTr="005D6EA3">
        <w:trPr>
          <w:trHeight w:val="1063"/>
        </w:trPr>
        <w:tc>
          <w:tcPr>
            <w:tcW w:w="675" w:type="dxa"/>
          </w:tcPr>
          <w:p w14:paraId="127ACFE1" w14:textId="77777777" w:rsidR="001A38A9" w:rsidRPr="0084128B" w:rsidRDefault="001A38A9" w:rsidP="005D6EA3">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180" w:type="dxa"/>
          </w:tcPr>
          <w:p w14:paraId="0C8595D3" w14:textId="77777777" w:rsidR="001A38A9" w:rsidRPr="0084128B" w:rsidRDefault="001A38A9" w:rsidP="005D6EA3">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3"/>
              <w:gridCol w:w="2036"/>
              <w:gridCol w:w="2036"/>
              <w:gridCol w:w="2040"/>
              <w:gridCol w:w="1133"/>
              <w:gridCol w:w="1292"/>
            </w:tblGrid>
            <w:tr w:rsidR="001A38A9" w:rsidRPr="004041B9" w14:paraId="3A70C932" w14:textId="77777777" w:rsidTr="005D6EA3">
              <w:trPr>
                <w:trHeight w:val="788"/>
              </w:trPr>
              <w:tc>
                <w:tcPr>
                  <w:tcW w:w="262" w:type="pct"/>
                  <w:shd w:val="clear" w:color="auto" w:fill="E0E0E0"/>
                  <w:vAlign w:val="center"/>
                </w:tcPr>
                <w:p w14:paraId="7BD18422" w14:textId="77777777" w:rsidR="001A38A9" w:rsidRPr="00742579" w:rsidRDefault="001A38A9" w:rsidP="005D6EA3">
                  <w:pPr>
                    <w:spacing w:line="276" w:lineRule="auto"/>
                    <w:jc w:val="center"/>
                    <w:rPr>
                      <w:rFonts w:ascii="Tahoma" w:hAnsi="Tahoma" w:cs="Tahoma"/>
                      <w:sz w:val="20"/>
                      <w:szCs w:val="20"/>
                    </w:rPr>
                  </w:pPr>
                  <w:r w:rsidRPr="00742579">
                    <w:rPr>
                      <w:rFonts w:ascii="Tahoma" w:hAnsi="Tahoma" w:cs="Tahoma"/>
                      <w:sz w:val="20"/>
                      <w:szCs w:val="20"/>
                    </w:rPr>
                    <w:t>Α/Α</w:t>
                  </w:r>
                </w:p>
              </w:tc>
              <w:tc>
                <w:tcPr>
                  <w:tcW w:w="1130" w:type="pct"/>
                  <w:shd w:val="clear" w:color="auto" w:fill="E0E0E0"/>
                  <w:vAlign w:val="center"/>
                </w:tcPr>
                <w:p w14:paraId="2FC70D4E"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0256340B"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32" w:type="pct"/>
                  <w:shd w:val="clear" w:color="auto" w:fill="E0E0E0"/>
                  <w:vAlign w:val="center"/>
                </w:tcPr>
                <w:p w14:paraId="40174125"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629" w:type="pct"/>
                  <w:shd w:val="clear" w:color="auto" w:fill="E0E0E0"/>
                  <w:vAlign w:val="center"/>
                </w:tcPr>
                <w:p w14:paraId="572AF64B"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718" w:type="pct"/>
                  <w:shd w:val="clear" w:color="auto" w:fill="C0C0C0"/>
                </w:tcPr>
                <w:p w14:paraId="26378186"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1A38A9" w:rsidRPr="004041B9" w14:paraId="6C98F9B3" w14:textId="77777777" w:rsidTr="005D6EA3">
              <w:trPr>
                <w:trHeight w:val="394"/>
              </w:trPr>
              <w:tc>
                <w:tcPr>
                  <w:tcW w:w="262" w:type="pct"/>
                  <w:vAlign w:val="center"/>
                </w:tcPr>
                <w:p w14:paraId="13E36300"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1559B6B1"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2DC266EA" w14:textId="77777777" w:rsidR="001A38A9" w:rsidRPr="00742579" w:rsidRDefault="001A38A9" w:rsidP="005D6EA3">
                  <w:pPr>
                    <w:spacing w:line="276" w:lineRule="auto"/>
                    <w:rPr>
                      <w:rFonts w:ascii="Tahoma" w:hAnsi="Tahoma" w:cs="Tahoma"/>
                      <w:sz w:val="20"/>
                      <w:szCs w:val="20"/>
                      <w:lang w:val="el-GR"/>
                    </w:rPr>
                  </w:pPr>
                </w:p>
              </w:tc>
              <w:tc>
                <w:tcPr>
                  <w:tcW w:w="1132" w:type="pct"/>
                  <w:vAlign w:val="center"/>
                </w:tcPr>
                <w:p w14:paraId="15F2E4D8" w14:textId="77777777" w:rsidR="001A38A9" w:rsidRPr="00742579" w:rsidRDefault="001A38A9" w:rsidP="005D6EA3">
                  <w:pPr>
                    <w:spacing w:line="276" w:lineRule="auto"/>
                    <w:rPr>
                      <w:rFonts w:ascii="Tahoma" w:hAnsi="Tahoma" w:cs="Tahoma"/>
                      <w:sz w:val="20"/>
                      <w:szCs w:val="20"/>
                      <w:lang w:val="el-GR"/>
                    </w:rPr>
                  </w:pPr>
                </w:p>
              </w:tc>
              <w:tc>
                <w:tcPr>
                  <w:tcW w:w="629" w:type="pct"/>
                  <w:vAlign w:val="center"/>
                </w:tcPr>
                <w:p w14:paraId="2241F109" w14:textId="77777777" w:rsidR="001A38A9" w:rsidRPr="00742579" w:rsidRDefault="001A38A9" w:rsidP="005D6EA3">
                  <w:pPr>
                    <w:spacing w:line="276" w:lineRule="auto"/>
                    <w:rPr>
                      <w:rFonts w:ascii="Tahoma" w:hAnsi="Tahoma" w:cs="Tahoma"/>
                      <w:sz w:val="20"/>
                      <w:szCs w:val="20"/>
                      <w:lang w:val="el-GR"/>
                    </w:rPr>
                  </w:pPr>
                </w:p>
              </w:tc>
              <w:tc>
                <w:tcPr>
                  <w:tcW w:w="718" w:type="pct"/>
                  <w:shd w:val="clear" w:color="auto" w:fill="C0C0C0"/>
                </w:tcPr>
                <w:p w14:paraId="56C8B372" w14:textId="77777777" w:rsidR="001A38A9" w:rsidRPr="00742579" w:rsidRDefault="001A38A9" w:rsidP="005D6EA3">
                  <w:pPr>
                    <w:spacing w:line="276" w:lineRule="auto"/>
                    <w:rPr>
                      <w:rFonts w:ascii="Tahoma" w:hAnsi="Tahoma" w:cs="Tahoma"/>
                      <w:sz w:val="20"/>
                      <w:szCs w:val="20"/>
                      <w:lang w:val="el-GR"/>
                    </w:rPr>
                  </w:pPr>
                </w:p>
              </w:tc>
            </w:tr>
            <w:tr w:rsidR="001A38A9" w:rsidRPr="004041B9" w14:paraId="7CCB8232" w14:textId="77777777" w:rsidTr="005D6EA3">
              <w:trPr>
                <w:trHeight w:val="394"/>
              </w:trPr>
              <w:tc>
                <w:tcPr>
                  <w:tcW w:w="262" w:type="pct"/>
                  <w:vAlign w:val="center"/>
                </w:tcPr>
                <w:p w14:paraId="43B02756"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57E1E9E1"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10D63C33" w14:textId="77777777" w:rsidR="001A38A9" w:rsidRPr="00742579" w:rsidRDefault="001A38A9" w:rsidP="005D6EA3">
                  <w:pPr>
                    <w:spacing w:line="276" w:lineRule="auto"/>
                    <w:rPr>
                      <w:rFonts w:ascii="Tahoma" w:hAnsi="Tahoma" w:cs="Tahoma"/>
                      <w:sz w:val="20"/>
                      <w:szCs w:val="20"/>
                      <w:lang w:val="el-GR"/>
                    </w:rPr>
                  </w:pPr>
                </w:p>
              </w:tc>
              <w:tc>
                <w:tcPr>
                  <w:tcW w:w="1132" w:type="pct"/>
                  <w:vAlign w:val="center"/>
                </w:tcPr>
                <w:p w14:paraId="05D033BE" w14:textId="77777777" w:rsidR="001A38A9" w:rsidRPr="00742579" w:rsidRDefault="001A38A9" w:rsidP="005D6EA3">
                  <w:pPr>
                    <w:spacing w:line="276" w:lineRule="auto"/>
                    <w:rPr>
                      <w:rFonts w:ascii="Tahoma" w:hAnsi="Tahoma" w:cs="Tahoma"/>
                      <w:sz w:val="20"/>
                      <w:szCs w:val="20"/>
                      <w:lang w:val="el-GR"/>
                    </w:rPr>
                  </w:pPr>
                </w:p>
              </w:tc>
              <w:tc>
                <w:tcPr>
                  <w:tcW w:w="629" w:type="pct"/>
                  <w:vAlign w:val="center"/>
                </w:tcPr>
                <w:p w14:paraId="1F5DB0E1" w14:textId="77777777" w:rsidR="001A38A9" w:rsidRPr="00742579" w:rsidRDefault="001A38A9" w:rsidP="005D6EA3">
                  <w:pPr>
                    <w:spacing w:line="276" w:lineRule="auto"/>
                    <w:rPr>
                      <w:rFonts w:ascii="Tahoma" w:hAnsi="Tahoma" w:cs="Tahoma"/>
                      <w:sz w:val="20"/>
                      <w:szCs w:val="20"/>
                      <w:lang w:val="el-GR"/>
                    </w:rPr>
                  </w:pPr>
                </w:p>
              </w:tc>
              <w:tc>
                <w:tcPr>
                  <w:tcW w:w="718" w:type="pct"/>
                  <w:shd w:val="clear" w:color="auto" w:fill="C0C0C0"/>
                </w:tcPr>
                <w:p w14:paraId="68576BB2" w14:textId="77777777" w:rsidR="001A38A9" w:rsidRPr="00742579" w:rsidRDefault="001A38A9" w:rsidP="005D6EA3">
                  <w:pPr>
                    <w:spacing w:line="276" w:lineRule="auto"/>
                    <w:rPr>
                      <w:rFonts w:ascii="Tahoma" w:hAnsi="Tahoma" w:cs="Tahoma"/>
                      <w:sz w:val="20"/>
                      <w:szCs w:val="20"/>
                      <w:lang w:val="el-GR"/>
                    </w:rPr>
                  </w:pPr>
                </w:p>
              </w:tc>
            </w:tr>
            <w:tr w:rsidR="001A38A9" w:rsidRPr="004041B9" w14:paraId="594C4871" w14:textId="77777777" w:rsidTr="005D6EA3">
              <w:trPr>
                <w:trHeight w:val="394"/>
              </w:trPr>
              <w:tc>
                <w:tcPr>
                  <w:tcW w:w="262" w:type="pct"/>
                  <w:vAlign w:val="center"/>
                </w:tcPr>
                <w:p w14:paraId="264EC601"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370EE85C"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51F4DCA6" w14:textId="77777777" w:rsidR="001A38A9" w:rsidRPr="00742579" w:rsidRDefault="001A38A9" w:rsidP="005D6EA3">
                  <w:pPr>
                    <w:spacing w:line="276" w:lineRule="auto"/>
                    <w:rPr>
                      <w:rFonts w:ascii="Tahoma" w:hAnsi="Tahoma" w:cs="Tahoma"/>
                      <w:sz w:val="20"/>
                      <w:szCs w:val="20"/>
                      <w:lang w:val="el-GR"/>
                    </w:rPr>
                  </w:pPr>
                </w:p>
              </w:tc>
              <w:tc>
                <w:tcPr>
                  <w:tcW w:w="1132" w:type="pct"/>
                  <w:vAlign w:val="center"/>
                </w:tcPr>
                <w:p w14:paraId="39C1B43B" w14:textId="77777777" w:rsidR="001A38A9" w:rsidRPr="00742579" w:rsidRDefault="001A38A9" w:rsidP="005D6EA3">
                  <w:pPr>
                    <w:spacing w:line="276" w:lineRule="auto"/>
                    <w:rPr>
                      <w:rFonts w:ascii="Tahoma" w:hAnsi="Tahoma" w:cs="Tahoma"/>
                      <w:sz w:val="20"/>
                      <w:szCs w:val="20"/>
                      <w:lang w:val="el-GR"/>
                    </w:rPr>
                  </w:pPr>
                </w:p>
              </w:tc>
              <w:tc>
                <w:tcPr>
                  <w:tcW w:w="629" w:type="pct"/>
                  <w:vAlign w:val="center"/>
                </w:tcPr>
                <w:p w14:paraId="572C12CD" w14:textId="77777777" w:rsidR="001A38A9" w:rsidRPr="00742579" w:rsidRDefault="001A38A9" w:rsidP="005D6EA3">
                  <w:pPr>
                    <w:spacing w:line="276" w:lineRule="auto"/>
                    <w:rPr>
                      <w:rFonts w:ascii="Tahoma" w:hAnsi="Tahoma" w:cs="Tahoma"/>
                      <w:sz w:val="20"/>
                      <w:szCs w:val="20"/>
                      <w:lang w:val="el-GR"/>
                    </w:rPr>
                  </w:pPr>
                </w:p>
              </w:tc>
              <w:tc>
                <w:tcPr>
                  <w:tcW w:w="718" w:type="pct"/>
                  <w:shd w:val="clear" w:color="auto" w:fill="C0C0C0"/>
                </w:tcPr>
                <w:p w14:paraId="50DA145E" w14:textId="77777777" w:rsidR="001A38A9" w:rsidRPr="00742579" w:rsidRDefault="001A38A9" w:rsidP="005D6EA3">
                  <w:pPr>
                    <w:spacing w:line="276" w:lineRule="auto"/>
                    <w:rPr>
                      <w:rFonts w:ascii="Tahoma" w:hAnsi="Tahoma" w:cs="Tahoma"/>
                      <w:sz w:val="20"/>
                      <w:szCs w:val="20"/>
                      <w:lang w:val="el-GR"/>
                    </w:rPr>
                  </w:pPr>
                </w:p>
              </w:tc>
            </w:tr>
            <w:tr w:rsidR="001A38A9" w:rsidRPr="004041B9" w14:paraId="781B36FB" w14:textId="77777777" w:rsidTr="005D6EA3">
              <w:trPr>
                <w:trHeight w:val="380"/>
              </w:trPr>
              <w:tc>
                <w:tcPr>
                  <w:tcW w:w="3654" w:type="pct"/>
                  <w:gridSpan w:val="4"/>
                  <w:tcBorders>
                    <w:bottom w:val="single" w:sz="4" w:space="0" w:color="000080"/>
                  </w:tcBorders>
                  <w:shd w:val="clear" w:color="auto" w:fill="C0C0C0"/>
                  <w:vAlign w:val="center"/>
                </w:tcPr>
                <w:p w14:paraId="5E83FF46" w14:textId="77777777" w:rsidR="001A38A9" w:rsidRPr="00742579" w:rsidRDefault="001A38A9" w:rsidP="005D6EA3">
                  <w:pPr>
                    <w:spacing w:line="276" w:lineRule="auto"/>
                    <w:rPr>
                      <w:rFonts w:ascii="Tahoma" w:hAnsi="Tahoma" w:cs="Tahoma"/>
                      <w:b/>
                      <w:sz w:val="20"/>
                      <w:szCs w:val="20"/>
                      <w:lang w:val="el-GR"/>
                    </w:rPr>
                  </w:pPr>
                  <w:r w:rsidRPr="00742579">
                    <w:rPr>
                      <w:rFonts w:ascii="Tahoma" w:hAnsi="Tahoma"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08E513AC" w14:textId="77777777" w:rsidR="001A38A9" w:rsidRPr="00742579" w:rsidRDefault="001A38A9" w:rsidP="005D6EA3">
                  <w:pPr>
                    <w:spacing w:line="276" w:lineRule="auto"/>
                    <w:rPr>
                      <w:rFonts w:ascii="Tahoma" w:hAnsi="Tahoma" w:cs="Tahoma"/>
                      <w:sz w:val="20"/>
                      <w:szCs w:val="20"/>
                      <w:lang w:val="el-GR"/>
                    </w:rPr>
                  </w:pPr>
                </w:p>
              </w:tc>
              <w:tc>
                <w:tcPr>
                  <w:tcW w:w="718" w:type="pct"/>
                  <w:tcBorders>
                    <w:bottom w:val="single" w:sz="4" w:space="0" w:color="000080"/>
                  </w:tcBorders>
                  <w:shd w:val="clear" w:color="auto" w:fill="C0C0C0"/>
                </w:tcPr>
                <w:p w14:paraId="57306EE5" w14:textId="77777777" w:rsidR="001A38A9" w:rsidRPr="00742579" w:rsidRDefault="001A38A9" w:rsidP="005D6EA3">
                  <w:pPr>
                    <w:spacing w:line="276" w:lineRule="auto"/>
                    <w:rPr>
                      <w:rFonts w:ascii="Tahoma" w:hAnsi="Tahoma" w:cs="Tahoma"/>
                      <w:sz w:val="20"/>
                      <w:szCs w:val="20"/>
                      <w:lang w:val="el-GR"/>
                    </w:rPr>
                  </w:pPr>
                </w:p>
              </w:tc>
            </w:tr>
          </w:tbl>
          <w:p w14:paraId="47193BAF" w14:textId="77777777" w:rsidR="001A38A9" w:rsidRPr="0084128B" w:rsidRDefault="001A38A9" w:rsidP="005D6EA3">
            <w:pPr>
              <w:autoSpaceDE w:val="0"/>
              <w:autoSpaceDN w:val="0"/>
              <w:adjustRightInd w:val="0"/>
              <w:spacing w:after="70"/>
              <w:jc w:val="left"/>
              <w:rPr>
                <w:rFonts w:ascii="Tahoma" w:hAnsi="Tahoma" w:cs="Tahoma"/>
                <w:b/>
                <w:bCs/>
                <w:szCs w:val="22"/>
                <w:lang w:val="el-GR" w:eastAsia="el-GR"/>
              </w:rPr>
            </w:pPr>
          </w:p>
          <w:p w14:paraId="2E139632" w14:textId="77777777" w:rsidR="001A38A9" w:rsidRPr="0084128B" w:rsidRDefault="001A38A9" w:rsidP="005D6EA3">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2065"/>
              <w:gridCol w:w="2065"/>
              <w:gridCol w:w="2067"/>
              <w:gridCol w:w="1278"/>
              <w:gridCol w:w="1063"/>
            </w:tblGrid>
            <w:tr w:rsidR="001A38A9" w:rsidRPr="004041B9" w14:paraId="7C63E63B" w14:textId="77777777" w:rsidTr="005D6EA3">
              <w:trPr>
                <w:trHeight w:val="788"/>
              </w:trPr>
              <w:tc>
                <w:tcPr>
                  <w:tcW w:w="262" w:type="pct"/>
                  <w:shd w:val="clear" w:color="auto" w:fill="E0E0E0"/>
                  <w:vAlign w:val="center"/>
                </w:tcPr>
                <w:p w14:paraId="4075CC0A"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Α/Α</w:t>
                  </w:r>
                </w:p>
              </w:tc>
              <w:tc>
                <w:tcPr>
                  <w:tcW w:w="1146" w:type="pct"/>
                  <w:shd w:val="clear" w:color="auto" w:fill="E0E0E0"/>
                  <w:vAlign w:val="center"/>
                </w:tcPr>
                <w:p w14:paraId="0221673D"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Επωνυμία Εταιρείας Υπεργολάβου</w:t>
                  </w:r>
                </w:p>
              </w:tc>
              <w:tc>
                <w:tcPr>
                  <w:tcW w:w="1146" w:type="pct"/>
                  <w:shd w:val="clear" w:color="auto" w:fill="E0E0E0"/>
                  <w:vAlign w:val="center"/>
                </w:tcPr>
                <w:p w14:paraId="56824D33"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47" w:type="pct"/>
                  <w:shd w:val="clear" w:color="auto" w:fill="E0E0E0"/>
                  <w:vAlign w:val="center"/>
                </w:tcPr>
                <w:p w14:paraId="5FD886A7"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709" w:type="pct"/>
                  <w:shd w:val="clear" w:color="auto" w:fill="E0E0E0"/>
                  <w:vAlign w:val="center"/>
                </w:tcPr>
                <w:p w14:paraId="10B29F72"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590" w:type="pct"/>
                  <w:shd w:val="clear" w:color="auto" w:fill="C0C0C0"/>
                  <w:vAlign w:val="center"/>
                </w:tcPr>
                <w:p w14:paraId="2F9B85AC"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1A38A9" w:rsidRPr="004041B9" w14:paraId="05D82369" w14:textId="77777777" w:rsidTr="005D6EA3">
              <w:trPr>
                <w:trHeight w:val="380"/>
              </w:trPr>
              <w:tc>
                <w:tcPr>
                  <w:tcW w:w="262" w:type="pct"/>
                  <w:vAlign w:val="center"/>
                </w:tcPr>
                <w:p w14:paraId="1F8461F7"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34AF1660"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3BFA2BF4" w14:textId="77777777" w:rsidR="001A38A9" w:rsidRPr="00742579" w:rsidRDefault="001A38A9" w:rsidP="005D6EA3">
                  <w:pPr>
                    <w:spacing w:line="276" w:lineRule="auto"/>
                    <w:rPr>
                      <w:rFonts w:ascii="Tahoma" w:hAnsi="Tahoma" w:cs="Tahoma"/>
                      <w:sz w:val="20"/>
                      <w:szCs w:val="20"/>
                      <w:lang w:val="el-GR"/>
                    </w:rPr>
                  </w:pPr>
                </w:p>
              </w:tc>
              <w:tc>
                <w:tcPr>
                  <w:tcW w:w="1147" w:type="pct"/>
                  <w:vAlign w:val="center"/>
                </w:tcPr>
                <w:p w14:paraId="077509A2" w14:textId="77777777" w:rsidR="001A38A9" w:rsidRPr="00742579" w:rsidRDefault="001A38A9" w:rsidP="005D6EA3">
                  <w:pPr>
                    <w:spacing w:line="276" w:lineRule="auto"/>
                    <w:rPr>
                      <w:rFonts w:ascii="Tahoma" w:hAnsi="Tahoma" w:cs="Tahoma"/>
                      <w:sz w:val="20"/>
                      <w:szCs w:val="20"/>
                      <w:lang w:val="el-GR"/>
                    </w:rPr>
                  </w:pPr>
                </w:p>
              </w:tc>
              <w:tc>
                <w:tcPr>
                  <w:tcW w:w="709" w:type="pct"/>
                  <w:vAlign w:val="center"/>
                </w:tcPr>
                <w:p w14:paraId="2FFF4519" w14:textId="77777777" w:rsidR="001A38A9" w:rsidRPr="00742579" w:rsidRDefault="001A38A9" w:rsidP="005D6EA3">
                  <w:pPr>
                    <w:spacing w:line="276" w:lineRule="auto"/>
                    <w:rPr>
                      <w:rFonts w:ascii="Tahoma" w:hAnsi="Tahoma" w:cs="Tahoma"/>
                      <w:sz w:val="20"/>
                      <w:szCs w:val="20"/>
                      <w:lang w:val="el-GR"/>
                    </w:rPr>
                  </w:pPr>
                </w:p>
              </w:tc>
              <w:tc>
                <w:tcPr>
                  <w:tcW w:w="590" w:type="pct"/>
                  <w:shd w:val="clear" w:color="auto" w:fill="C0C0C0"/>
                </w:tcPr>
                <w:p w14:paraId="6F0AA13A" w14:textId="77777777" w:rsidR="001A38A9" w:rsidRPr="00742579" w:rsidRDefault="001A38A9" w:rsidP="005D6EA3">
                  <w:pPr>
                    <w:spacing w:line="276" w:lineRule="auto"/>
                    <w:rPr>
                      <w:rFonts w:ascii="Tahoma" w:hAnsi="Tahoma" w:cs="Tahoma"/>
                      <w:sz w:val="20"/>
                      <w:szCs w:val="20"/>
                      <w:lang w:val="el-GR"/>
                    </w:rPr>
                  </w:pPr>
                </w:p>
              </w:tc>
            </w:tr>
            <w:tr w:rsidR="001A38A9" w:rsidRPr="004041B9" w14:paraId="598871CF" w14:textId="77777777" w:rsidTr="005D6EA3">
              <w:trPr>
                <w:trHeight w:val="394"/>
              </w:trPr>
              <w:tc>
                <w:tcPr>
                  <w:tcW w:w="262" w:type="pct"/>
                  <w:vAlign w:val="center"/>
                </w:tcPr>
                <w:p w14:paraId="4FD33801"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7518556D"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41923959" w14:textId="77777777" w:rsidR="001A38A9" w:rsidRPr="00742579" w:rsidRDefault="001A38A9" w:rsidP="005D6EA3">
                  <w:pPr>
                    <w:spacing w:line="276" w:lineRule="auto"/>
                    <w:rPr>
                      <w:rFonts w:ascii="Tahoma" w:hAnsi="Tahoma" w:cs="Tahoma"/>
                      <w:sz w:val="20"/>
                      <w:szCs w:val="20"/>
                      <w:lang w:val="el-GR"/>
                    </w:rPr>
                  </w:pPr>
                </w:p>
              </w:tc>
              <w:tc>
                <w:tcPr>
                  <w:tcW w:w="1147" w:type="pct"/>
                  <w:vAlign w:val="center"/>
                </w:tcPr>
                <w:p w14:paraId="21AEE3D3" w14:textId="77777777" w:rsidR="001A38A9" w:rsidRPr="00742579" w:rsidRDefault="001A38A9" w:rsidP="005D6EA3">
                  <w:pPr>
                    <w:spacing w:line="276" w:lineRule="auto"/>
                    <w:rPr>
                      <w:rFonts w:ascii="Tahoma" w:hAnsi="Tahoma" w:cs="Tahoma"/>
                      <w:sz w:val="20"/>
                      <w:szCs w:val="20"/>
                      <w:lang w:val="el-GR"/>
                    </w:rPr>
                  </w:pPr>
                </w:p>
              </w:tc>
              <w:tc>
                <w:tcPr>
                  <w:tcW w:w="709" w:type="pct"/>
                  <w:vAlign w:val="center"/>
                </w:tcPr>
                <w:p w14:paraId="4D66DCFC" w14:textId="77777777" w:rsidR="001A38A9" w:rsidRPr="00742579" w:rsidRDefault="001A38A9" w:rsidP="005D6EA3">
                  <w:pPr>
                    <w:spacing w:line="276" w:lineRule="auto"/>
                    <w:rPr>
                      <w:rFonts w:ascii="Tahoma" w:hAnsi="Tahoma" w:cs="Tahoma"/>
                      <w:sz w:val="20"/>
                      <w:szCs w:val="20"/>
                      <w:lang w:val="el-GR"/>
                    </w:rPr>
                  </w:pPr>
                </w:p>
              </w:tc>
              <w:tc>
                <w:tcPr>
                  <w:tcW w:w="590" w:type="pct"/>
                  <w:shd w:val="clear" w:color="auto" w:fill="C0C0C0"/>
                </w:tcPr>
                <w:p w14:paraId="7E388663" w14:textId="77777777" w:rsidR="001A38A9" w:rsidRPr="00742579" w:rsidRDefault="001A38A9" w:rsidP="005D6EA3">
                  <w:pPr>
                    <w:spacing w:line="276" w:lineRule="auto"/>
                    <w:rPr>
                      <w:rFonts w:ascii="Tahoma" w:hAnsi="Tahoma" w:cs="Tahoma"/>
                      <w:sz w:val="20"/>
                      <w:szCs w:val="20"/>
                      <w:lang w:val="el-GR"/>
                    </w:rPr>
                  </w:pPr>
                </w:p>
              </w:tc>
            </w:tr>
            <w:tr w:rsidR="001A38A9" w:rsidRPr="004041B9" w14:paraId="6B982BF3" w14:textId="77777777" w:rsidTr="005D6EA3">
              <w:trPr>
                <w:trHeight w:val="394"/>
              </w:trPr>
              <w:tc>
                <w:tcPr>
                  <w:tcW w:w="262" w:type="pct"/>
                  <w:vAlign w:val="center"/>
                </w:tcPr>
                <w:p w14:paraId="6282F720"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554F7A2A" w14:textId="77777777" w:rsidR="001A38A9" w:rsidRPr="00742579" w:rsidRDefault="001A38A9" w:rsidP="005D6EA3">
                  <w:pPr>
                    <w:spacing w:line="276" w:lineRule="auto"/>
                    <w:rPr>
                      <w:rFonts w:ascii="Tahoma" w:hAnsi="Tahoma" w:cs="Tahoma"/>
                      <w:sz w:val="20"/>
                      <w:szCs w:val="20"/>
                      <w:lang w:val="el-GR"/>
                    </w:rPr>
                  </w:pPr>
                </w:p>
              </w:tc>
              <w:tc>
                <w:tcPr>
                  <w:tcW w:w="1146" w:type="pct"/>
                  <w:vAlign w:val="center"/>
                </w:tcPr>
                <w:p w14:paraId="650E7A8B" w14:textId="77777777" w:rsidR="001A38A9" w:rsidRPr="00742579" w:rsidRDefault="001A38A9" w:rsidP="005D6EA3">
                  <w:pPr>
                    <w:spacing w:line="276" w:lineRule="auto"/>
                    <w:rPr>
                      <w:rFonts w:ascii="Tahoma" w:hAnsi="Tahoma" w:cs="Tahoma"/>
                      <w:sz w:val="20"/>
                      <w:szCs w:val="20"/>
                      <w:lang w:val="el-GR"/>
                    </w:rPr>
                  </w:pPr>
                </w:p>
              </w:tc>
              <w:tc>
                <w:tcPr>
                  <w:tcW w:w="1147" w:type="pct"/>
                  <w:vAlign w:val="center"/>
                </w:tcPr>
                <w:p w14:paraId="778005CD" w14:textId="77777777" w:rsidR="001A38A9" w:rsidRPr="00742579" w:rsidRDefault="001A38A9" w:rsidP="005D6EA3">
                  <w:pPr>
                    <w:spacing w:line="276" w:lineRule="auto"/>
                    <w:rPr>
                      <w:rFonts w:ascii="Tahoma" w:hAnsi="Tahoma" w:cs="Tahoma"/>
                      <w:sz w:val="20"/>
                      <w:szCs w:val="20"/>
                      <w:lang w:val="el-GR"/>
                    </w:rPr>
                  </w:pPr>
                </w:p>
              </w:tc>
              <w:tc>
                <w:tcPr>
                  <w:tcW w:w="709" w:type="pct"/>
                  <w:vAlign w:val="center"/>
                </w:tcPr>
                <w:p w14:paraId="056B8B7A" w14:textId="77777777" w:rsidR="001A38A9" w:rsidRPr="00742579" w:rsidRDefault="001A38A9" w:rsidP="005D6EA3">
                  <w:pPr>
                    <w:spacing w:line="276" w:lineRule="auto"/>
                    <w:rPr>
                      <w:rFonts w:ascii="Tahoma" w:hAnsi="Tahoma" w:cs="Tahoma"/>
                      <w:sz w:val="20"/>
                      <w:szCs w:val="20"/>
                      <w:lang w:val="el-GR"/>
                    </w:rPr>
                  </w:pPr>
                </w:p>
              </w:tc>
              <w:tc>
                <w:tcPr>
                  <w:tcW w:w="590" w:type="pct"/>
                  <w:shd w:val="clear" w:color="auto" w:fill="C0C0C0"/>
                </w:tcPr>
                <w:p w14:paraId="09D2807F" w14:textId="77777777" w:rsidR="001A38A9" w:rsidRPr="00742579" w:rsidRDefault="001A38A9" w:rsidP="005D6EA3">
                  <w:pPr>
                    <w:spacing w:line="276" w:lineRule="auto"/>
                    <w:rPr>
                      <w:rFonts w:ascii="Tahoma" w:hAnsi="Tahoma" w:cs="Tahoma"/>
                      <w:sz w:val="20"/>
                      <w:szCs w:val="20"/>
                      <w:lang w:val="el-GR"/>
                    </w:rPr>
                  </w:pPr>
                </w:p>
              </w:tc>
            </w:tr>
            <w:tr w:rsidR="001A38A9" w:rsidRPr="004041B9" w14:paraId="36AFBAA5" w14:textId="77777777" w:rsidTr="005D6EA3">
              <w:trPr>
                <w:trHeight w:val="394"/>
              </w:trPr>
              <w:tc>
                <w:tcPr>
                  <w:tcW w:w="3701" w:type="pct"/>
                  <w:gridSpan w:val="4"/>
                  <w:tcBorders>
                    <w:bottom w:val="single" w:sz="4" w:space="0" w:color="000080"/>
                  </w:tcBorders>
                  <w:shd w:val="clear" w:color="auto" w:fill="C0C0C0"/>
                  <w:vAlign w:val="center"/>
                </w:tcPr>
                <w:p w14:paraId="47DB02BC" w14:textId="77777777" w:rsidR="001A38A9" w:rsidRPr="00742579" w:rsidRDefault="001A38A9" w:rsidP="005D6EA3">
                  <w:pPr>
                    <w:spacing w:line="276" w:lineRule="auto"/>
                    <w:rPr>
                      <w:rFonts w:ascii="Tahoma" w:hAnsi="Tahoma" w:cs="Tahoma"/>
                      <w:b/>
                      <w:sz w:val="20"/>
                      <w:szCs w:val="20"/>
                      <w:lang w:val="el-GR"/>
                    </w:rPr>
                  </w:pPr>
                  <w:r w:rsidRPr="00742579">
                    <w:rPr>
                      <w:rFonts w:ascii="Tahoma" w:hAnsi="Tahoma"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3804D112" w14:textId="77777777" w:rsidR="001A38A9" w:rsidRPr="00742579" w:rsidRDefault="001A38A9" w:rsidP="005D6EA3">
                  <w:pPr>
                    <w:spacing w:line="276" w:lineRule="auto"/>
                    <w:rPr>
                      <w:rFonts w:ascii="Tahoma" w:hAnsi="Tahoma" w:cs="Tahoma"/>
                      <w:sz w:val="20"/>
                      <w:szCs w:val="20"/>
                      <w:lang w:val="el-GR"/>
                    </w:rPr>
                  </w:pPr>
                </w:p>
              </w:tc>
              <w:tc>
                <w:tcPr>
                  <w:tcW w:w="590" w:type="pct"/>
                  <w:tcBorders>
                    <w:bottom w:val="single" w:sz="4" w:space="0" w:color="000080"/>
                  </w:tcBorders>
                  <w:shd w:val="clear" w:color="auto" w:fill="C0C0C0"/>
                </w:tcPr>
                <w:p w14:paraId="2BD57329" w14:textId="77777777" w:rsidR="001A38A9" w:rsidRPr="00742579" w:rsidRDefault="001A38A9" w:rsidP="005D6EA3">
                  <w:pPr>
                    <w:spacing w:line="276" w:lineRule="auto"/>
                    <w:rPr>
                      <w:rFonts w:ascii="Tahoma" w:hAnsi="Tahoma" w:cs="Tahoma"/>
                      <w:sz w:val="20"/>
                      <w:szCs w:val="20"/>
                      <w:lang w:val="el-GR"/>
                    </w:rPr>
                  </w:pPr>
                </w:p>
              </w:tc>
            </w:tr>
          </w:tbl>
          <w:p w14:paraId="0E98221D" w14:textId="77777777" w:rsidR="001A38A9" w:rsidRPr="0084128B" w:rsidRDefault="001A38A9" w:rsidP="005D6EA3">
            <w:pPr>
              <w:autoSpaceDE w:val="0"/>
              <w:autoSpaceDN w:val="0"/>
              <w:adjustRightInd w:val="0"/>
              <w:spacing w:after="70"/>
              <w:jc w:val="left"/>
              <w:rPr>
                <w:rFonts w:ascii="Tahoma" w:hAnsi="Tahoma" w:cs="Tahoma"/>
                <w:b/>
                <w:bCs/>
                <w:szCs w:val="22"/>
                <w:lang w:val="el-GR" w:eastAsia="el-GR"/>
              </w:rPr>
            </w:pPr>
          </w:p>
          <w:p w14:paraId="7D6161A9" w14:textId="77777777" w:rsidR="001A38A9" w:rsidRPr="0084128B" w:rsidRDefault="001A38A9" w:rsidP="005D6EA3">
            <w:pPr>
              <w:spacing w:line="276" w:lineRule="auto"/>
              <w:rPr>
                <w:rFonts w:ascii="Tahoma" w:hAnsi="Tahoma" w:cs="Tahoma"/>
                <w:szCs w:val="22"/>
                <w:lang w:val="el-GR"/>
              </w:rPr>
            </w:pPr>
            <w:r w:rsidRPr="0084128B">
              <w:rPr>
                <w:rFonts w:ascii="Tahoma" w:hAnsi="Tahoma" w:cs="Tahoma"/>
                <w:szCs w:val="22"/>
                <w:lang w:val="el-GR"/>
              </w:rPr>
              <w:lastRenderedPageBreak/>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4075"/>
              <w:gridCol w:w="2036"/>
              <w:gridCol w:w="1278"/>
              <w:gridCol w:w="1150"/>
            </w:tblGrid>
            <w:tr w:rsidR="001A38A9" w:rsidRPr="004041B9" w14:paraId="0E13E595" w14:textId="77777777" w:rsidTr="005D6EA3">
              <w:trPr>
                <w:trHeight w:val="788"/>
              </w:trPr>
              <w:tc>
                <w:tcPr>
                  <w:tcW w:w="262" w:type="pct"/>
                  <w:shd w:val="clear" w:color="auto" w:fill="E0E0E0"/>
                  <w:vAlign w:val="center"/>
                </w:tcPr>
                <w:p w14:paraId="1BEC9A44"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Α/Α</w:t>
                  </w:r>
                </w:p>
              </w:tc>
              <w:tc>
                <w:tcPr>
                  <w:tcW w:w="2261" w:type="pct"/>
                  <w:shd w:val="clear" w:color="auto" w:fill="E0E0E0"/>
                  <w:vAlign w:val="center"/>
                </w:tcPr>
                <w:p w14:paraId="5EE6DE92"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30" w:type="pct"/>
                  <w:shd w:val="clear" w:color="auto" w:fill="E0E0E0"/>
                  <w:vAlign w:val="center"/>
                </w:tcPr>
                <w:p w14:paraId="59F565E6"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709" w:type="pct"/>
                  <w:shd w:val="clear" w:color="auto" w:fill="E0E0E0"/>
                  <w:vAlign w:val="center"/>
                </w:tcPr>
                <w:p w14:paraId="365300BF"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638" w:type="pct"/>
                  <w:shd w:val="clear" w:color="auto" w:fill="C0C0C0"/>
                  <w:vAlign w:val="center"/>
                </w:tcPr>
                <w:p w14:paraId="29507136" w14:textId="77777777" w:rsidR="001A38A9" w:rsidRPr="00742579" w:rsidRDefault="001A38A9" w:rsidP="005D6EA3">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1A38A9" w:rsidRPr="004041B9" w14:paraId="1A65BE65" w14:textId="77777777" w:rsidTr="005D6EA3">
              <w:trPr>
                <w:trHeight w:val="394"/>
              </w:trPr>
              <w:tc>
                <w:tcPr>
                  <w:tcW w:w="262" w:type="pct"/>
                  <w:vAlign w:val="center"/>
                </w:tcPr>
                <w:p w14:paraId="2C5B4B1D" w14:textId="77777777" w:rsidR="001A38A9" w:rsidRPr="00742579" w:rsidRDefault="001A38A9" w:rsidP="005D6EA3">
                  <w:pPr>
                    <w:spacing w:line="276" w:lineRule="auto"/>
                    <w:rPr>
                      <w:rFonts w:ascii="Tahoma" w:hAnsi="Tahoma" w:cs="Tahoma"/>
                      <w:sz w:val="20"/>
                      <w:szCs w:val="20"/>
                      <w:lang w:val="el-GR"/>
                    </w:rPr>
                  </w:pPr>
                </w:p>
              </w:tc>
              <w:tc>
                <w:tcPr>
                  <w:tcW w:w="2261" w:type="pct"/>
                  <w:vAlign w:val="center"/>
                </w:tcPr>
                <w:p w14:paraId="455D6409"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2AD39892" w14:textId="77777777" w:rsidR="001A38A9" w:rsidRPr="00742579" w:rsidRDefault="001A38A9" w:rsidP="005D6EA3">
                  <w:pPr>
                    <w:spacing w:line="276" w:lineRule="auto"/>
                    <w:rPr>
                      <w:rFonts w:ascii="Tahoma" w:hAnsi="Tahoma" w:cs="Tahoma"/>
                      <w:sz w:val="20"/>
                      <w:szCs w:val="20"/>
                      <w:lang w:val="el-GR"/>
                    </w:rPr>
                  </w:pPr>
                </w:p>
              </w:tc>
              <w:tc>
                <w:tcPr>
                  <w:tcW w:w="709" w:type="pct"/>
                  <w:vAlign w:val="center"/>
                </w:tcPr>
                <w:p w14:paraId="1290D0B7" w14:textId="77777777" w:rsidR="001A38A9" w:rsidRPr="00742579" w:rsidRDefault="001A38A9" w:rsidP="005D6EA3">
                  <w:pPr>
                    <w:spacing w:line="276" w:lineRule="auto"/>
                    <w:rPr>
                      <w:rFonts w:ascii="Tahoma" w:hAnsi="Tahoma" w:cs="Tahoma"/>
                      <w:sz w:val="20"/>
                      <w:szCs w:val="20"/>
                      <w:lang w:val="el-GR"/>
                    </w:rPr>
                  </w:pPr>
                </w:p>
              </w:tc>
              <w:tc>
                <w:tcPr>
                  <w:tcW w:w="638" w:type="pct"/>
                  <w:shd w:val="clear" w:color="auto" w:fill="C0C0C0"/>
                </w:tcPr>
                <w:p w14:paraId="58A3AE62" w14:textId="77777777" w:rsidR="001A38A9" w:rsidRPr="00742579" w:rsidRDefault="001A38A9" w:rsidP="005D6EA3">
                  <w:pPr>
                    <w:spacing w:line="276" w:lineRule="auto"/>
                    <w:rPr>
                      <w:rFonts w:ascii="Tahoma" w:hAnsi="Tahoma" w:cs="Tahoma"/>
                      <w:sz w:val="20"/>
                      <w:szCs w:val="20"/>
                      <w:lang w:val="el-GR"/>
                    </w:rPr>
                  </w:pPr>
                </w:p>
              </w:tc>
            </w:tr>
            <w:tr w:rsidR="001A38A9" w:rsidRPr="004041B9" w14:paraId="31E1081F" w14:textId="77777777" w:rsidTr="005D6EA3">
              <w:trPr>
                <w:trHeight w:val="394"/>
              </w:trPr>
              <w:tc>
                <w:tcPr>
                  <w:tcW w:w="262" w:type="pct"/>
                  <w:vAlign w:val="center"/>
                </w:tcPr>
                <w:p w14:paraId="4C45E588" w14:textId="77777777" w:rsidR="001A38A9" w:rsidRPr="00742579" w:rsidRDefault="001A38A9" w:rsidP="005D6EA3">
                  <w:pPr>
                    <w:spacing w:line="276" w:lineRule="auto"/>
                    <w:rPr>
                      <w:rFonts w:ascii="Tahoma" w:hAnsi="Tahoma" w:cs="Tahoma"/>
                      <w:sz w:val="20"/>
                      <w:szCs w:val="20"/>
                      <w:lang w:val="el-GR"/>
                    </w:rPr>
                  </w:pPr>
                </w:p>
              </w:tc>
              <w:tc>
                <w:tcPr>
                  <w:tcW w:w="2261" w:type="pct"/>
                  <w:vAlign w:val="center"/>
                </w:tcPr>
                <w:p w14:paraId="30837F21" w14:textId="77777777" w:rsidR="001A38A9" w:rsidRPr="00742579" w:rsidRDefault="001A38A9" w:rsidP="005D6EA3">
                  <w:pPr>
                    <w:spacing w:line="276" w:lineRule="auto"/>
                    <w:rPr>
                      <w:rFonts w:ascii="Tahoma" w:hAnsi="Tahoma" w:cs="Tahoma"/>
                      <w:sz w:val="20"/>
                      <w:szCs w:val="20"/>
                      <w:lang w:val="el-GR"/>
                    </w:rPr>
                  </w:pPr>
                </w:p>
              </w:tc>
              <w:tc>
                <w:tcPr>
                  <w:tcW w:w="1130" w:type="pct"/>
                  <w:vAlign w:val="center"/>
                </w:tcPr>
                <w:p w14:paraId="3FB0DDF8" w14:textId="77777777" w:rsidR="001A38A9" w:rsidRPr="00742579" w:rsidRDefault="001A38A9" w:rsidP="005D6EA3">
                  <w:pPr>
                    <w:spacing w:line="276" w:lineRule="auto"/>
                    <w:rPr>
                      <w:rFonts w:ascii="Tahoma" w:hAnsi="Tahoma" w:cs="Tahoma"/>
                      <w:sz w:val="20"/>
                      <w:szCs w:val="20"/>
                      <w:lang w:val="el-GR"/>
                    </w:rPr>
                  </w:pPr>
                </w:p>
              </w:tc>
              <w:tc>
                <w:tcPr>
                  <w:tcW w:w="709" w:type="pct"/>
                  <w:vAlign w:val="center"/>
                </w:tcPr>
                <w:p w14:paraId="7F4049C8" w14:textId="77777777" w:rsidR="001A38A9" w:rsidRPr="00742579" w:rsidRDefault="001A38A9" w:rsidP="005D6EA3">
                  <w:pPr>
                    <w:spacing w:line="276" w:lineRule="auto"/>
                    <w:rPr>
                      <w:rFonts w:ascii="Tahoma" w:hAnsi="Tahoma" w:cs="Tahoma"/>
                      <w:sz w:val="20"/>
                      <w:szCs w:val="20"/>
                      <w:lang w:val="el-GR"/>
                    </w:rPr>
                  </w:pPr>
                </w:p>
              </w:tc>
              <w:tc>
                <w:tcPr>
                  <w:tcW w:w="638" w:type="pct"/>
                  <w:shd w:val="clear" w:color="auto" w:fill="C0C0C0"/>
                </w:tcPr>
                <w:p w14:paraId="605B83ED" w14:textId="77777777" w:rsidR="001A38A9" w:rsidRPr="00742579" w:rsidRDefault="001A38A9" w:rsidP="005D6EA3">
                  <w:pPr>
                    <w:spacing w:line="276" w:lineRule="auto"/>
                    <w:rPr>
                      <w:rFonts w:ascii="Tahoma" w:hAnsi="Tahoma" w:cs="Tahoma"/>
                      <w:sz w:val="20"/>
                      <w:szCs w:val="20"/>
                      <w:lang w:val="el-GR"/>
                    </w:rPr>
                  </w:pPr>
                </w:p>
              </w:tc>
            </w:tr>
            <w:tr w:rsidR="001A38A9" w:rsidRPr="004041B9" w14:paraId="1260351A" w14:textId="77777777" w:rsidTr="005D6EA3">
              <w:trPr>
                <w:trHeight w:val="380"/>
              </w:trPr>
              <w:tc>
                <w:tcPr>
                  <w:tcW w:w="3653" w:type="pct"/>
                  <w:gridSpan w:val="3"/>
                  <w:shd w:val="clear" w:color="auto" w:fill="C0C0C0"/>
                  <w:vAlign w:val="center"/>
                </w:tcPr>
                <w:p w14:paraId="21014BC1" w14:textId="77777777" w:rsidR="001A38A9" w:rsidRPr="00742579" w:rsidRDefault="001A38A9" w:rsidP="005D6EA3">
                  <w:pPr>
                    <w:spacing w:line="276" w:lineRule="auto"/>
                    <w:rPr>
                      <w:rFonts w:ascii="Tahoma" w:hAnsi="Tahoma" w:cs="Tahoma"/>
                      <w:sz w:val="20"/>
                      <w:szCs w:val="20"/>
                      <w:lang w:val="el-GR"/>
                    </w:rPr>
                  </w:pPr>
                  <w:r w:rsidRPr="00742579">
                    <w:rPr>
                      <w:rFonts w:ascii="Tahoma" w:hAnsi="Tahoma" w:cs="Tahoma"/>
                      <w:b/>
                      <w:sz w:val="20"/>
                      <w:szCs w:val="20"/>
                      <w:lang w:val="el-GR"/>
                    </w:rPr>
                    <w:t>ΜΕΡΙΚΟ ΣΥΝΟΛΟ (3)</w:t>
                  </w:r>
                </w:p>
              </w:tc>
              <w:tc>
                <w:tcPr>
                  <w:tcW w:w="709" w:type="pct"/>
                  <w:shd w:val="clear" w:color="auto" w:fill="C0C0C0"/>
                  <w:vAlign w:val="center"/>
                </w:tcPr>
                <w:p w14:paraId="49C3F152" w14:textId="77777777" w:rsidR="001A38A9" w:rsidRPr="00742579" w:rsidRDefault="001A38A9" w:rsidP="005D6EA3">
                  <w:pPr>
                    <w:spacing w:line="276" w:lineRule="auto"/>
                    <w:rPr>
                      <w:rFonts w:ascii="Tahoma" w:hAnsi="Tahoma" w:cs="Tahoma"/>
                      <w:sz w:val="20"/>
                      <w:szCs w:val="20"/>
                      <w:lang w:val="el-GR"/>
                    </w:rPr>
                  </w:pPr>
                </w:p>
              </w:tc>
              <w:tc>
                <w:tcPr>
                  <w:tcW w:w="638" w:type="pct"/>
                  <w:shd w:val="clear" w:color="auto" w:fill="C0C0C0"/>
                </w:tcPr>
                <w:p w14:paraId="7D0DB831" w14:textId="77777777" w:rsidR="001A38A9" w:rsidRPr="00742579" w:rsidRDefault="001A38A9" w:rsidP="005D6EA3">
                  <w:pPr>
                    <w:spacing w:line="276" w:lineRule="auto"/>
                    <w:rPr>
                      <w:rFonts w:ascii="Tahoma" w:hAnsi="Tahoma" w:cs="Tahoma"/>
                      <w:sz w:val="20"/>
                      <w:szCs w:val="20"/>
                      <w:lang w:val="el-GR"/>
                    </w:rPr>
                  </w:pPr>
                </w:p>
              </w:tc>
            </w:tr>
          </w:tbl>
          <w:p w14:paraId="0FE1DF52" w14:textId="73499A58" w:rsidR="001A38A9" w:rsidRPr="0084128B" w:rsidRDefault="001A38A9" w:rsidP="005D6EA3">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8E7B98">
              <w:rPr>
                <w:rFonts w:ascii="Tahoma" w:hAnsi="Tahoma" w:cs="Tahoma"/>
                <w:szCs w:val="22"/>
                <w:lang w:val="el-GR"/>
              </w:rPr>
              <w:t xml:space="preserve"> </w:t>
            </w:r>
            <w:r w:rsidRPr="0084128B">
              <w:rPr>
                <w:rFonts w:ascii="Tahoma" w:hAnsi="Tahoma" w:cs="Tahoma"/>
                <w:szCs w:val="22"/>
                <w:lang w:val="el-GR"/>
              </w:rPr>
              <w:t>2,</w:t>
            </w:r>
            <w:r w:rsidR="008E7B98">
              <w:rPr>
                <w:rFonts w:ascii="Tahoma" w:hAnsi="Tahoma" w:cs="Tahoma"/>
                <w:szCs w:val="22"/>
                <w:lang w:val="el-GR"/>
              </w:rPr>
              <w:t xml:space="preserve"> </w:t>
            </w:r>
            <w:r w:rsidRPr="0084128B">
              <w:rPr>
                <w:rFonts w:ascii="Tahoma" w:hAnsi="Tahoma" w:cs="Tahoma"/>
                <w:szCs w:val="22"/>
                <w:lang w:val="el-GR"/>
              </w:rPr>
              <w:t>3)</w:t>
            </w:r>
            <w:r w:rsidR="008E7B98">
              <w:rPr>
                <w:rFonts w:ascii="Tahoma" w:hAnsi="Tahoma" w:cs="Tahoma"/>
                <w:szCs w:val="22"/>
                <w:lang w:val="el-GR"/>
              </w:rPr>
              <w:t>.</w:t>
            </w:r>
          </w:p>
          <w:p w14:paraId="6740FB18" w14:textId="77777777" w:rsidR="001A38A9" w:rsidRPr="0084128B" w:rsidRDefault="001A38A9" w:rsidP="005D6EA3">
            <w:pPr>
              <w:autoSpaceDE w:val="0"/>
              <w:autoSpaceDN w:val="0"/>
              <w:adjustRightInd w:val="0"/>
              <w:spacing w:after="70"/>
              <w:rPr>
                <w:rFonts w:ascii="Tahoma" w:hAnsi="Tahoma" w:cs="Tahoma"/>
                <w:b/>
                <w:bCs/>
                <w:szCs w:val="22"/>
                <w:lang w:val="el-GR" w:eastAsia="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8E7B98" w:rsidRPr="00AC2B7F" w14:paraId="45EF646C" w14:textId="77777777" w:rsidTr="005D6EA3">
        <w:trPr>
          <w:trHeight w:val="1063"/>
        </w:trPr>
        <w:tc>
          <w:tcPr>
            <w:tcW w:w="675" w:type="dxa"/>
          </w:tcPr>
          <w:p w14:paraId="61723B19" w14:textId="1FF9FA3F" w:rsidR="008E7B98" w:rsidRPr="008E7B98" w:rsidRDefault="008E7B98" w:rsidP="008E7B98">
            <w:pPr>
              <w:rPr>
                <w:rFonts w:ascii="Tahoma" w:hAnsi="Tahoma" w:cs="Tahoma"/>
                <w:szCs w:val="22"/>
                <w:lang w:val="el-GR"/>
              </w:rPr>
            </w:pPr>
            <w:r w:rsidRPr="0087565D">
              <w:rPr>
                <w:rFonts w:ascii="Tahoma" w:hAnsi="Tahoma" w:cs="Tahoma"/>
                <w:lang w:val="el-GR"/>
              </w:rPr>
              <w:lastRenderedPageBreak/>
              <w:t>4</w:t>
            </w:r>
            <w:r w:rsidRPr="0087565D">
              <w:rPr>
                <w:rFonts w:ascii="Tahoma" w:hAnsi="Tahoma" w:cs="Tahoma"/>
              </w:rPr>
              <w:t>.2</w:t>
            </w:r>
          </w:p>
        </w:tc>
        <w:tc>
          <w:tcPr>
            <w:tcW w:w="9180" w:type="dxa"/>
          </w:tcPr>
          <w:p w14:paraId="765214A8" w14:textId="5D4E1B68" w:rsidR="008E7B98" w:rsidRPr="008E7B98" w:rsidRDefault="008E7B98" w:rsidP="008E7B98">
            <w:pPr>
              <w:spacing w:line="276" w:lineRule="auto"/>
              <w:rPr>
                <w:rFonts w:ascii="Tahoma" w:hAnsi="Tahoma" w:cs="Tahoma"/>
                <w:szCs w:val="22"/>
                <w:lang w:val="el-GR"/>
              </w:rPr>
            </w:pPr>
            <w:r w:rsidRPr="0087565D">
              <w:rPr>
                <w:rFonts w:ascii="Tahoma" w:hAnsi="Tahoma" w:cs="Tahoma"/>
                <w:lang w:val="el-GR" w:eastAsia="el-GR"/>
              </w:rPr>
              <w:t>Βιογραφικά σημειώματα της Ομάδας Έργου (</w:t>
            </w:r>
            <w:r w:rsidRPr="0087565D">
              <w:rPr>
                <w:rFonts w:ascii="Tahoma" w:hAnsi="Tahoma" w:cs="Tahoma"/>
                <w:lang w:val="el-GR"/>
              </w:rPr>
              <w:t>βάσει του υποδείγματος / βλ. «</w:t>
            </w:r>
            <w:r>
              <w:rPr>
                <w:rFonts w:ascii="Tahoma" w:hAnsi="Tahoma" w:cs="Tahoma"/>
                <w:lang w:val="en-US"/>
              </w:rPr>
              <w:t xml:space="preserve">VIII </w:t>
            </w:r>
            <w:r>
              <w:rPr>
                <w:rFonts w:ascii="Tahoma" w:hAnsi="Tahoma" w:cs="Tahoma"/>
                <w:lang w:val="el-GR"/>
              </w:rPr>
              <w:t>– ΥΠΟΔΕΙΓΜΑ ΒΙΟΓΡΑΦΙΚΟΥ ΣΗΜΕΙΩΜΑΤΟΣ</w:t>
            </w:r>
            <w:r w:rsidRPr="0087565D">
              <w:rPr>
                <w:rFonts w:ascii="Tahoma" w:hAnsi="Tahoma" w:cs="Tahoma"/>
                <w:lang w:val="el-GR"/>
              </w:rPr>
              <w:t>»)</w:t>
            </w:r>
            <w:r>
              <w:rPr>
                <w:rFonts w:ascii="Tahoma" w:hAnsi="Tahoma" w:cs="Tahoma"/>
                <w:lang w:val="el-GR"/>
              </w:rPr>
              <w:t>.</w:t>
            </w:r>
          </w:p>
        </w:tc>
      </w:tr>
    </w:tbl>
    <w:p w14:paraId="4CEC88E6" w14:textId="77777777" w:rsidR="001A38A9" w:rsidRDefault="001A38A9" w:rsidP="006A298C">
      <w:pPr>
        <w:rPr>
          <w:rFonts w:ascii="Tahoma" w:hAnsi="Tahoma" w:cs="Tahoma"/>
          <w:b/>
          <w:bCs/>
          <w:lang w:val="el-GR"/>
        </w:rPr>
      </w:pPr>
    </w:p>
    <w:p w14:paraId="78CF380B" w14:textId="77777777" w:rsidR="001A38A9" w:rsidRDefault="001A38A9" w:rsidP="006A298C">
      <w:pPr>
        <w:rPr>
          <w:rFonts w:ascii="Tahoma" w:hAnsi="Tahoma" w:cs="Tahoma"/>
          <w:b/>
          <w:bCs/>
          <w:lang w:val="el-GR"/>
        </w:rPr>
      </w:pPr>
    </w:p>
    <w:p w14:paraId="35B18850" w14:textId="35879F19" w:rsidR="006A298C" w:rsidRPr="0033120F" w:rsidRDefault="00180C9E" w:rsidP="006A298C">
      <w:pPr>
        <w:rPr>
          <w:rFonts w:ascii="Tahoma" w:hAnsi="Tahoma" w:cs="Tahoma"/>
          <w:b/>
          <w:szCs w:val="22"/>
          <w:lang w:val="el-GR"/>
        </w:rPr>
      </w:pPr>
      <w:r w:rsidRPr="0033120F">
        <w:rPr>
          <w:rFonts w:ascii="Tahoma" w:hAnsi="Tahoma" w:cs="Tahoma"/>
          <w:b/>
          <w:bCs/>
          <w:lang w:val="el-GR"/>
        </w:rPr>
        <w:t>Β.</w:t>
      </w:r>
      <w:r w:rsidR="00610A0E" w:rsidRPr="0033120F">
        <w:rPr>
          <w:rFonts w:ascii="Tahoma" w:hAnsi="Tahoma" w:cs="Tahoma"/>
          <w:b/>
          <w:bCs/>
          <w:lang w:val="el-GR"/>
        </w:rPr>
        <w:t>5</w:t>
      </w:r>
      <w:r w:rsidRPr="0033120F">
        <w:rPr>
          <w:rFonts w:ascii="Tahoma" w:hAnsi="Tahoma" w:cs="Tahoma"/>
          <w:b/>
          <w:bCs/>
          <w:lang w:val="el-GR"/>
        </w:rPr>
        <w:t xml:space="preserve">. </w:t>
      </w:r>
      <w:r w:rsidR="006A298C" w:rsidRPr="0033120F">
        <w:rPr>
          <w:rFonts w:ascii="Tahoma" w:hAnsi="Tahoma" w:cs="Tahoma"/>
          <w:b/>
          <w:szCs w:val="22"/>
          <w:lang w:val="el-GR"/>
        </w:rPr>
        <w:t xml:space="preserve">Για την απόδειξη της συμμόρφωσής τους με </w:t>
      </w:r>
      <w:r w:rsidR="006A298C" w:rsidRPr="0033120F">
        <w:rPr>
          <w:rFonts w:ascii="Tahoma" w:hAnsi="Tahoma" w:cs="Tahoma"/>
          <w:b/>
          <w:color w:val="000000"/>
          <w:szCs w:val="22"/>
          <w:lang w:val="el-GR"/>
        </w:rPr>
        <w:t xml:space="preserve">πρότυπα διασφάλισης ποιότητας </w:t>
      </w:r>
      <w:r w:rsidR="006A298C" w:rsidRPr="0033120F">
        <w:rPr>
          <w:rFonts w:ascii="Tahoma" w:hAnsi="Tahoma" w:cs="Tahoma"/>
          <w:b/>
          <w:szCs w:val="22"/>
          <w:lang w:val="el-GR"/>
        </w:rPr>
        <w:t xml:space="preserve">της παραγράφου </w:t>
      </w:r>
      <w:r w:rsidR="0006318A" w:rsidRPr="006A107C">
        <w:rPr>
          <w:rFonts w:ascii="Tahoma" w:hAnsi="Tahoma" w:cs="Tahoma"/>
          <w:b/>
          <w:color w:val="0070C0"/>
          <w:szCs w:val="22"/>
          <w:lang w:val="el-GR"/>
        </w:rPr>
        <w:fldChar w:fldCharType="begin"/>
      </w:r>
      <w:r w:rsidR="0006318A" w:rsidRPr="006A107C">
        <w:rPr>
          <w:rFonts w:ascii="Tahoma" w:hAnsi="Tahoma" w:cs="Tahoma"/>
          <w:b/>
          <w:color w:val="0070C0"/>
          <w:szCs w:val="22"/>
          <w:lang w:val="el-GR"/>
        </w:rPr>
        <w:instrText xml:space="preserve"> REF _Ref479335705 \w \h </w:instrText>
      </w:r>
      <w:r w:rsidR="0006318A" w:rsidRPr="006A107C">
        <w:rPr>
          <w:rFonts w:ascii="Tahoma" w:hAnsi="Tahoma" w:cs="Tahoma"/>
          <w:b/>
          <w:color w:val="0070C0"/>
          <w:szCs w:val="22"/>
          <w:lang w:val="el-GR"/>
        </w:rPr>
      </w:r>
      <w:r w:rsidR="0006318A" w:rsidRPr="006A107C">
        <w:rPr>
          <w:rFonts w:ascii="Tahoma" w:hAnsi="Tahoma" w:cs="Tahoma"/>
          <w:b/>
          <w:color w:val="0070C0"/>
          <w:szCs w:val="22"/>
          <w:lang w:val="el-GR"/>
        </w:rPr>
        <w:fldChar w:fldCharType="separate"/>
      </w:r>
      <w:r w:rsidR="004041B9">
        <w:rPr>
          <w:rFonts w:ascii="Tahoma" w:hAnsi="Tahoma" w:cs="Tahoma"/>
          <w:b/>
          <w:color w:val="0070C0"/>
          <w:szCs w:val="22"/>
          <w:lang w:val="el-GR"/>
        </w:rPr>
        <w:t>2.2.7</w:t>
      </w:r>
      <w:r w:rsidR="0006318A" w:rsidRPr="006A107C">
        <w:rPr>
          <w:rFonts w:ascii="Tahoma" w:hAnsi="Tahoma" w:cs="Tahoma"/>
          <w:b/>
          <w:color w:val="0070C0"/>
          <w:szCs w:val="22"/>
          <w:lang w:val="el-GR"/>
        </w:rPr>
        <w:fldChar w:fldCharType="end"/>
      </w:r>
      <w:r w:rsidR="006A298C" w:rsidRPr="0033120F">
        <w:rPr>
          <w:rFonts w:ascii="Tahoma" w:hAnsi="Tahoma" w:cs="Tahoma"/>
          <w:b/>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4041B9" w14:paraId="300A4A64" w14:textId="77777777" w:rsidTr="008E009F">
        <w:trPr>
          <w:trHeight w:val="711"/>
        </w:trPr>
        <w:tc>
          <w:tcPr>
            <w:tcW w:w="675" w:type="dxa"/>
            <w:shd w:val="clear" w:color="auto" w:fill="D9D9D9"/>
          </w:tcPr>
          <w:p w14:paraId="76C725DF" w14:textId="1FAE1EC1" w:rsidR="006A298C" w:rsidRPr="0033120F" w:rsidRDefault="006A107C" w:rsidP="006A298C">
            <w:pPr>
              <w:rPr>
                <w:rFonts w:ascii="Tahoma" w:hAnsi="Tahoma" w:cs="Tahoma"/>
                <w:b/>
                <w:szCs w:val="22"/>
                <w:lang w:val="el-GR"/>
              </w:rPr>
            </w:pPr>
            <w:r>
              <w:rPr>
                <w:rFonts w:ascii="Tahoma" w:hAnsi="Tahoma" w:cs="Tahoma"/>
                <w:b/>
                <w:szCs w:val="22"/>
                <w:lang w:val="el-GR"/>
              </w:rPr>
              <w:t>4</w:t>
            </w:r>
            <w:r w:rsidR="006A298C" w:rsidRPr="0033120F">
              <w:rPr>
                <w:rFonts w:ascii="Tahoma" w:hAnsi="Tahoma" w:cs="Tahoma"/>
                <w:b/>
                <w:szCs w:val="22"/>
                <w:lang w:val="el-GR"/>
              </w:rPr>
              <w:t>.</w:t>
            </w:r>
          </w:p>
        </w:tc>
        <w:tc>
          <w:tcPr>
            <w:tcW w:w="9180" w:type="dxa"/>
            <w:shd w:val="clear" w:color="auto" w:fill="D9D9D9"/>
          </w:tcPr>
          <w:p w14:paraId="7D052AAA" w14:textId="2F3EC310" w:rsidR="006A298C" w:rsidRPr="0033120F" w:rsidRDefault="006A298C" w:rsidP="006A298C">
            <w:pPr>
              <w:autoSpaceDE w:val="0"/>
              <w:autoSpaceDN w:val="0"/>
              <w:adjustRightInd w:val="0"/>
              <w:rPr>
                <w:rFonts w:ascii="Tahoma" w:hAnsi="Tahoma" w:cs="Tahoma"/>
                <w:b/>
                <w:szCs w:val="22"/>
                <w:lang w:val="el-GR"/>
              </w:rPr>
            </w:pPr>
            <w:r w:rsidRPr="0033120F">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33120F">
              <w:rPr>
                <w:rFonts w:ascii="Tahoma" w:hAnsi="Tahoma" w:cs="Tahoma"/>
                <w:b/>
                <w:szCs w:val="22"/>
                <w:lang w:val="el-GR"/>
              </w:rPr>
              <w:t xml:space="preserve">να εξασφαλίζουν την ποιότητα των παρεχόμενων υπηρεσιών </w:t>
            </w:r>
            <w:r w:rsidR="006A115E">
              <w:rPr>
                <w:rFonts w:ascii="Tahoma" w:hAnsi="Tahoma" w:cs="Tahoma"/>
                <w:b/>
                <w:szCs w:val="22"/>
                <w:lang w:val="el-GR"/>
              </w:rPr>
              <w:t xml:space="preserve">και να διαθέτουν οργανωμένα συστήματα διαχείρισης Ποιότητας, </w:t>
            </w:r>
            <w:r w:rsidR="00A8142E" w:rsidRPr="0033120F">
              <w:rPr>
                <w:rFonts w:ascii="Tahoma" w:hAnsi="Tahoma" w:cs="Tahoma"/>
                <w:b/>
                <w:szCs w:val="22"/>
                <w:lang w:val="el-GR"/>
              </w:rPr>
              <w:t xml:space="preserve">σύμφωνα με την παρ. </w:t>
            </w:r>
            <w:r w:rsidR="0006318A" w:rsidRPr="006A107C">
              <w:rPr>
                <w:rFonts w:ascii="Tahoma" w:hAnsi="Tahoma" w:cs="Tahoma"/>
                <w:b/>
                <w:color w:val="0070C0"/>
                <w:szCs w:val="22"/>
                <w:lang w:val="el-GR"/>
              </w:rPr>
              <w:fldChar w:fldCharType="begin"/>
            </w:r>
            <w:r w:rsidR="0006318A" w:rsidRPr="006A107C">
              <w:rPr>
                <w:rFonts w:ascii="Tahoma" w:hAnsi="Tahoma" w:cs="Tahoma"/>
                <w:b/>
                <w:color w:val="0070C0"/>
                <w:szCs w:val="22"/>
                <w:lang w:val="el-GR"/>
              </w:rPr>
              <w:instrText xml:space="preserve"> REF _Ref479335705 \w \h </w:instrText>
            </w:r>
            <w:r w:rsidR="0006318A" w:rsidRPr="006A107C">
              <w:rPr>
                <w:rFonts w:ascii="Tahoma" w:hAnsi="Tahoma" w:cs="Tahoma"/>
                <w:b/>
                <w:color w:val="0070C0"/>
                <w:szCs w:val="22"/>
                <w:lang w:val="el-GR"/>
              </w:rPr>
            </w:r>
            <w:r w:rsidR="0006318A" w:rsidRPr="006A107C">
              <w:rPr>
                <w:rFonts w:ascii="Tahoma" w:hAnsi="Tahoma" w:cs="Tahoma"/>
                <w:b/>
                <w:color w:val="0070C0"/>
                <w:szCs w:val="22"/>
                <w:lang w:val="el-GR"/>
              </w:rPr>
              <w:fldChar w:fldCharType="separate"/>
            </w:r>
            <w:r w:rsidR="004041B9">
              <w:rPr>
                <w:rFonts w:ascii="Tahoma" w:hAnsi="Tahoma" w:cs="Tahoma"/>
                <w:b/>
                <w:color w:val="0070C0"/>
                <w:szCs w:val="22"/>
                <w:lang w:val="el-GR"/>
              </w:rPr>
              <w:t>2.2.7</w:t>
            </w:r>
            <w:r w:rsidR="0006318A" w:rsidRPr="006A107C">
              <w:rPr>
                <w:rFonts w:ascii="Tahoma" w:hAnsi="Tahoma" w:cs="Tahoma"/>
                <w:b/>
                <w:color w:val="0070C0"/>
                <w:szCs w:val="22"/>
                <w:lang w:val="el-GR"/>
              </w:rPr>
              <w:fldChar w:fldCharType="end"/>
            </w:r>
            <w:r w:rsidR="00F331EF" w:rsidRPr="006A107C">
              <w:rPr>
                <w:rFonts w:ascii="Tahoma" w:hAnsi="Tahoma" w:cs="Tahoma"/>
                <w:b/>
                <w:color w:val="0070C0"/>
                <w:szCs w:val="22"/>
                <w:lang w:val="el-GR"/>
              </w:rPr>
              <w:t xml:space="preserve"> </w:t>
            </w:r>
            <w:r w:rsidR="00A8142E" w:rsidRPr="0033120F">
              <w:rPr>
                <w:rFonts w:ascii="Tahoma" w:hAnsi="Tahoma" w:cs="Tahoma"/>
                <w:b/>
                <w:szCs w:val="22"/>
                <w:lang w:val="el-GR"/>
              </w:rPr>
              <w:t xml:space="preserve">της παρούσας. </w:t>
            </w:r>
          </w:p>
          <w:p w14:paraId="433053C3" w14:textId="77777777" w:rsidR="006A298C" w:rsidRPr="0033120F" w:rsidRDefault="006A298C" w:rsidP="006A298C">
            <w:pPr>
              <w:autoSpaceDE w:val="0"/>
              <w:autoSpaceDN w:val="0"/>
              <w:adjustRightInd w:val="0"/>
              <w:rPr>
                <w:rFonts w:ascii="Tahoma" w:hAnsi="Tahoma" w:cs="Tahoma"/>
                <w:szCs w:val="22"/>
                <w:lang w:val="el-GR" w:eastAsia="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4041B9" w14:paraId="55542937" w14:textId="77777777" w:rsidTr="008E009F">
        <w:trPr>
          <w:trHeight w:val="1480"/>
        </w:trPr>
        <w:tc>
          <w:tcPr>
            <w:tcW w:w="675" w:type="dxa"/>
          </w:tcPr>
          <w:p w14:paraId="15D49D0C" w14:textId="782D1BB1" w:rsidR="006A298C" w:rsidRPr="0033120F" w:rsidRDefault="006A107C" w:rsidP="006A298C">
            <w:pPr>
              <w:rPr>
                <w:rFonts w:ascii="Tahoma" w:hAnsi="Tahoma" w:cs="Tahoma"/>
                <w:szCs w:val="22"/>
                <w:lang w:val="el-GR"/>
              </w:rPr>
            </w:pPr>
            <w:r>
              <w:rPr>
                <w:rFonts w:ascii="Tahoma" w:hAnsi="Tahoma" w:cs="Tahoma"/>
                <w:szCs w:val="22"/>
                <w:lang w:val="el-GR"/>
              </w:rPr>
              <w:t>4</w:t>
            </w:r>
            <w:r w:rsidR="006A298C" w:rsidRPr="0033120F">
              <w:rPr>
                <w:rFonts w:ascii="Tahoma" w:hAnsi="Tahoma" w:cs="Tahoma"/>
                <w:szCs w:val="22"/>
                <w:lang w:val="el-GR"/>
              </w:rPr>
              <w:t>.1</w:t>
            </w:r>
          </w:p>
        </w:tc>
        <w:tc>
          <w:tcPr>
            <w:tcW w:w="9180" w:type="dxa"/>
          </w:tcPr>
          <w:p w14:paraId="18998A1D" w14:textId="77777777" w:rsidR="006A298C" w:rsidRPr="0033120F" w:rsidRDefault="006A298C" w:rsidP="006A298C">
            <w:pPr>
              <w:widowControl w:val="0"/>
              <w:suppressAutoHyphens w:val="0"/>
              <w:rPr>
                <w:rFonts w:ascii="Tahoma" w:hAnsi="Tahoma" w:cs="Tahoma"/>
                <w:sz w:val="20"/>
                <w:szCs w:val="22"/>
                <w:lang w:val="el-GR" w:eastAsia="el-GR"/>
              </w:rPr>
            </w:pPr>
            <w:r w:rsidRPr="0033120F">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3120F">
              <w:rPr>
                <w:rFonts w:ascii="Tahoma" w:hAnsi="Tahoma" w:cs="Tahoma"/>
                <w:sz w:val="20"/>
                <w:szCs w:val="20"/>
                <w:lang w:val="el-GR" w:eastAsia="en-US"/>
              </w:rPr>
              <w:t>.</w:t>
            </w:r>
          </w:p>
        </w:tc>
      </w:tr>
    </w:tbl>
    <w:p w14:paraId="369C5380" w14:textId="77777777" w:rsidR="006A298C" w:rsidRPr="0033120F" w:rsidRDefault="006A298C">
      <w:pPr>
        <w:rPr>
          <w:rFonts w:ascii="Tahoma" w:hAnsi="Tahoma" w:cs="Tahoma"/>
          <w:lang w:val="el-GR"/>
        </w:rPr>
      </w:pPr>
    </w:p>
    <w:p w14:paraId="5CD732A2" w14:textId="622B2CD9" w:rsidR="00842C8C" w:rsidRPr="0033120F" w:rsidRDefault="00180C9E" w:rsidP="00842C8C">
      <w:pPr>
        <w:rPr>
          <w:rFonts w:ascii="Tahoma" w:hAnsi="Tahoma" w:cs="Tahoma"/>
          <w:b/>
          <w:bCs/>
          <w:lang w:val="el-GR"/>
        </w:rPr>
      </w:pPr>
      <w:r w:rsidRPr="0033120F">
        <w:rPr>
          <w:rFonts w:ascii="Tahoma" w:hAnsi="Tahoma" w:cs="Tahoma"/>
          <w:b/>
          <w:bCs/>
          <w:lang w:val="el-GR"/>
        </w:rPr>
        <w:t>Β.</w:t>
      </w:r>
      <w:r w:rsidR="00610A0E" w:rsidRPr="0033120F">
        <w:rPr>
          <w:rFonts w:ascii="Tahoma" w:hAnsi="Tahoma" w:cs="Tahoma"/>
          <w:b/>
          <w:bCs/>
          <w:lang w:val="el-GR"/>
        </w:rPr>
        <w:t>6</w:t>
      </w:r>
      <w:r w:rsidRPr="0033120F">
        <w:rPr>
          <w:rFonts w:ascii="Tahoma" w:hAnsi="Tahoma" w:cs="Tahoma"/>
          <w:b/>
          <w:bCs/>
          <w:lang w:val="el-GR"/>
        </w:rPr>
        <w:t>.</w:t>
      </w:r>
      <w:r w:rsidR="00842C8C" w:rsidRPr="0033120F">
        <w:rPr>
          <w:rFonts w:ascii="Tahoma" w:hAnsi="Tahoma" w:cs="Tahoma"/>
          <w:b/>
          <w:bCs/>
          <w:lang w:val="el-GR"/>
        </w:rPr>
        <w:t xml:space="preserve"> </w:t>
      </w:r>
      <w:r w:rsidR="006A298C" w:rsidRPr="0033120F">
        <w:rPr>
          <w:rFonts w:ascii="Tahoma" w:hAnsi="Tahoma" w:cs="Tahoma"/>
          <w:b/>
          <w:bCs/>
          <w:lang w:val="el-GR"/>
        </w:rPr>
        <w:t>Για την απόδειξη της νόμιμης σύστασης και εκπροσώπησης:</w:t>
      </w:r>
    </w:p>
    <w:p w14:paraId="1359199F" w14:textId="210EFA1A" w:rsidR="00842C8C" w:rsidRPr="0033120F" w:rsidRDefault="00842C8C" w:rsidP="00842C8C">
      <w:pPr>
        <w:rPr>
          <w:rFonts w:ascii="Tahoma" w:hAnsi="Tahoma" w:cs="Tahoma"/>
          <w:bCs/>
          <w:lang w:val="el-GR"/>
        </w:rPr>
      </w:pPr>
      <w:r w:rsidRPr="0033120F">
        <w:rPr>
          <w:rFonts w:ascii="Tahoma" w:hAnsi="Tahoma" w:cs="Tahoma"/>
          <w:bCs/>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w:t>
      </w:r>
      <w:r w:rsidRPr="0033120F">
        <w:rPr>
          <w:rFonts w:ascii="Tahoma" w:hAnsi="Tahoma" w:cs="Tahoma"/>
          <w:bCs/>
          <w:lang w:val="el-GR"/>
        </w:rPr>
        <w:lastRenderedPageBreak/>
        <w:t>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33120F" w:rsidRDefault="00842C8C" w:rsidP="00842C8C">
      <w:pPr>
        <w:rPr>
          <w:rFonts w:ascii="Tahoma" w:hAnsi="Tahoma" w:cs="Tahoma"/>
          <w:bCs/>
          <w:lang w:val="el-GR"/>
        </w:rPr>
      </w:pPr>
      <w:r w:rsidRPr="0033120F">
        <w:rPr>
          <w:rFonts w:ascii="Tahoma" w:hAnsi="Tahoma" w:cs="Tahoma"/>
          <w:bCs/>
          <w:lang w:val="el-GR"/>
        </w:rPr>
        <w:t>Ειδικότερα για τους ημεδαπούς οικονομικούς φορείς προσκομίζονται:</w:t>
      </w:r>
    </w:p>
    <w:p w14:paraId="032D7D91" w14:textId="758C51E7" w:rsidR="00842C8C" w:rsidRPr="0033120F" w:rsidRDefault="00842C8C" w:rsidP="00842C8C">
      <w:pPr>
        <w:rPr>
          <w:rFonts w:ascii="Tahoma" w:hAnsi="Tahoma" w:cs="Tahoma"/>
          <w:bCs/>
          <w:lang w:val="el-GR"/>
        </w:rPr>
      </w:pPr>
      <w:r w:rsidRPr="0033120F">
        <w:rPr>
          <w:rFonts w:ascii="Tahoma" w:hAnsi="Tahoma" w:cs="Tahoma"/>
          <w:b/>
          <w:bCs/>
          <w:lang w:val="el-GR"/>
        </w:rPr>
        <w:t xml:space="preserve">i) για την απόδειξη της νόμιμης εκπροσώπησης, </w:t>
      </w:r>
      <w:r w:rsidRPr="0033120F">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336E82A"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ii) Για την απόδειξη της νόμιμης σύστασης και των μεταβολών </w:t>
      </w:r>
      <w:r w:rsidRPr="0033120F">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7AF333F7" w:rsidR="00842C8C" w:rsidRPr="0033120F" w:rsidRDefault="00842C8C" w:rsidP="00842C8C">
      <w:pPr>
        <w:rPr>
          <w:rFonts w:ascii="Tahoma" w:hAnsi="Tahoma" w:cs="Tahoma"/>
          <w:bCs/>
          <w:lang w:val="el-GR"/>
        </w:rPr>
      </w:pPr>
      <w:r w:rsidRPr="0033120F">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69CAFD59" w:rsidR="00842C8C" w:rsidRPr="0033120F" w:rsidRDefault="00842C8C" w:rsidP="00842C8C">
      <w:pPr>
        <w:rPr>
          <w:rFonts w:ascii="Tahoma" w:hAnsi="Tahoma" w:cs="Tahoma"/>
          <w:bCs/>
          <w:lang w:val="el-GR"/>
        </w:rPr>
      </w:pPr>
      <w:r w:rsidRPr="0033120F">
        <w:rPr>
          <w:rFonts w:ascii="Tahoma" w:hAnsi="Tahoma" w:cs="Tahoma"/>
          <w:bCs/>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63461E">
        <w:rPr>
          <w:rFonts w:ascii="Tahoma" w:hAnsi="Tahoma" w:cs="Tahoma"/>
          <w:bCs/>
          <w:lang w:val="el-GR"/>
        </w:rPr>
        <w:t xml:space="preserve"> </w:t>
      </w:r>
      <w:r w:rsidRPr="0033120F">
        <w:rPr>
          <w:rFonts w:ascii="Tahoma" w:hAnsi="Tahoma" w:cs="Tahoma"/>
          <w:bCs/>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33120F" w:rsidRDefault="00842C8C" w:rsidP="00842C8C">
      <w:pPr>
        <w:rPr>
          <w:rFonts w:ascii="Tahoma" w:hAnsi="Tahoma" w:cs="Tahoma"/>
          <w:bCs/>
          <w:lang w:val="el-GR"/>
        </w:rPr>
      </w:pPr>
      <w:r w:rsidRPr="0033120F">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33120F" w:rsidRDefault="00842C8C" w:rsidP="00842C8C">
      <w:pPr>
        <w:rPr>
          <w:rFonts w:ascii="Tahoma" w:hAnsi="Tahoma" w:cs="Tahoma"/>
          <w:bCs/>
          <w:lang w:val="el-GR"/>
        </w:rPr>
      </w:pPr>
      <w:r w:rsidRPr="0033120F">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7AD6F83" w14:textId="5F31F15A" w:rsidR="006245F8" w:rsidRPr="0033120F" w:rsidRDefault="00842C8C" w:rsidP="00842C8C">
      <w:pPr>
        <w:rPr>
          <w:rFonts w:ascii="Tahoma" w:hAnsi="Tahoma" w:cs="Tahoma"/>
          <w:bCs/>
          <w:lang w:val="el-GR"/>
        </w:rPr>
      </w:pPr>
      <w:r w:rsidRPr="0033120F">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EB9B93B"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Β.7. </w:t>
      </w:r>
      <w:r w:rsidRPr="0033120F">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0A72FE4" w14:textId="55F45043" w:rsidR="00842C8C" w:rsidRDefault="00842C8C" w:rsidP="00842C8C">
      <w:pPr>
        <w:rPr>
          <w:rFonts w:ascii="Tahoma" w:hAnsi="Tahoma" w:cs="Tahoma"/>
          <w:bCs/>
          <w:lang w:val="el-GR"/>
        </w:rPr>
      </w:pPr>
      <w:r w:rsidRPr="0033120F">
        <w:rPr>
          <w:rFonts w:ascii="Tahoma" w:hAnsi="Tahoma" w:cs="Tahoma"/>
          <w:bCs/>
          <w:lang w:val="el-GR"/>
        </w:rPr>
        <w:lastRenderedPageBreak/>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18B7F5FB" w14:textId="77777777" w:rsidR="0063461E" w:rsidRPr="0033120F" w:rsidRDefault="0063461E" w:rsidP="00842C8C">
      <w:pPr>
        <w:rPr>
          <w:rFonts w:ascii="Tahoma" w:hAnsi="Tahoma" w:cs="Tahoma"/>
          <w:bCs/>
          <w:lang w:val="el-GR"/>
        </w:rPr>
      </w:pPr>
    </w:p>
    <w:p w14:paraId="68E50B27"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Β.8. </w:t>
      </w:r>
      <w:r w:rsidRPr="0033120F">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EE917DB" w14:textId="5DF37D42" w:rsidR="006A298C" w:rsidRDefault="006A298C" w:rsidP="006A298C">
      <w:pPr>
        <w:rPr>
          <w:rFonts w:ascii="Tahoma" w:hAnsi="Tahoma" w:cs="Tahoma"/>
          <w:szCs w:val="22"/>
          <w:lang w:val="el-GR"/>
        </w:rPr>
      </w:pPr>
      <w:r w:rsidRPr="0033120F">
        <w:rPr>
          <w:rFonts w:ascii="Tahoma" w:hAnsi="Tahoma" w:cs="Tahoma"/>
          <w:szCs w:val="22"/>
          <w:lang w:val="el-GR"/>
        </w:rPr>
        <w:t>Επιπλέον υποβάλλεται συμφωνητικό μεταξύ των μελών της Ένωσης με το οποίο</w:t>
      </w:r>
      <w:r w:rsidR="0063461E">
        <w:rPr>
          <w:rFonts w:ascii="Tahoma" w:hAnsi="Tahoma" w:cs="Tahoma"/>
          <w:szCs w:val="22"/>
          <w:lang w:val="el-GR"/>
        </w:rPr>
        <w:t xml:space="preserve"> </w:t>
      </w:r>
      <w:r w:rsidRPr="0033120F">
        <w:rPr>
          <w:rFonts w:ascii="Tahoma" w:hAnsi="Tahoma" w:cs="Tahoma"/>
          <w:szCs w:val="22"/>
          <w:lang w:val="el-GR"/>
        </w:rPr>
        <w:t xml:space="preserve">α) συστήνεται η Ένωση β) αναγράφεται </w:t>
      </w:r>
      <w:r w:rsidR="00A8142E" w:rsidRPr="0033120F">
        <w:rPr>
          <w:rFonts w:ascii="Tahoma" w:hAnsi="Tahoma" w:cs="Tahoma"/>
          <w:szCs w:val="22"/>
          <w:lang w:val="el-GR"/>
        </w:rPr>
        <w:t>και</w:t>
      </w:r>
      <w:r w:rsidRPr="0033120F">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63461E" w:rsidRPr="0033120F">
        <w:rPr>
          <w:rFonts w:ascii="Tahoma" w:hAnsi="Tahoma" w:cs="Tahoma"/>
          <w:szCs w:val="22"/>
          <w:lang w:val="el-GR"/>
        </w:rPr>
        <w:t>δ)</w:t>
      </w:r>
      <w:r w:rsidR="0063461E">
        <w:rPr>
          <w:rFonts w:ascii="Tahoma" w:hAnsi="Tahoma" w:cs="Tahoma"/>
          <w:szCs w:val="22"/>
          <w:lang w:val="el-GR"/>
        </w:rPr>
        <w:t xml:space="preserve"> </w:t>
      </w:r>
      <w:r w:rsidRPr="0033120F">
        <w:rPr>
          <w:rFonts w:ascii="Tahoma" w:hAnsi="Tahoma" w:cs="Tahoma"/>
          <w:szCs w:val="22"/>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290FBDE" w14:textId="77777777" w:rsidR="0063461E" w:rsidRPr="0033120F" w:rsidRDefault="0063461E" w:rsidP="006A298C">
      <w:pPr>
        <w:rPr>
          <w:rFonts w:ascii="Tahoma" w:hAnsi="Tahoma" w:cs="Tahoma"/>
          <w:szCs w:val="22"/>
          <w:lang w:val="el-GR"/>
        </w:rPr>
      </w:pPr>
    </w:p>
    <w:p w14:paraId="07EBA1D8" w14:textId="1D731FEA" w:rsidR="006A298C" w:rsidRPr="0033120F" w:rsidRDefault="00842C8C" w:rsidP="00842C8C">
      <w:pPr>
        <w:rPr>
          <w:rFonts w:ascii="Tahoma" w:hAnsi="Tahoma" w:cs="Tahoma"/>
          <w:bCs/>
          <w:lang w:val="el-GR"/>
        </w:rPr>
      </w:pPr>
      <w:r w:rsidRPr="0033120F">
        <w:rPr>
          <w:rFonts w:ascii="Tahoma" w:hAnsi="Tahoma" w:cs="Tahoma"/>
          <w:b/>
          <w:bCs/>
          <w:lang w:val="el-GR"/>
        </w:rPr>
        <w:t xml:space="preserve">Β.9. </w:t>
      </w:r>
      <w:r w:rsidRPr="0033120F">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sidRPr="00F74354">
        <w:rPr>
          <w:rFonts w:ascii="Tahoma" w:hAnsi="Tahoma" w:cs="Tahoma"/>
          <w:bCs/>
          <w:color w:val="0070C0"/>
          <w:lang w:val="el-GR"/>
        </w:rPr>
        <w:fldChar w:fldCharType="begin"/>
      </w:r>
      <w:r w:rsidR="00F331EF" w:rsidRPr="00F74354">
        <w:rPr>
          <w:rFonts w:ascii="Tahoma" w:hAnsi="Tahoma" w:cs="Tahoma"/>
          <w:bCs/>
          <w:color w:val="0070C0"/>
          <w:lang w:val="el-GR"/>
        </w:rPr>
        <w:instrText xml:space="preserve"> REF _Ref89772351 \w \h </w:instrText>
      </w:r>
      <w:r w:rsidR="00F331EF" w:rsidRPr="00F74354">
        <w:rPr>
          <w:rFonts w:ascii="Tahoma" w:hAnsi="Tahoma" w:cs="Tahoma"/>
          <w:bCs/>
          <w:color w:val="0070C0"/>
          <w:lang w:val="el-GR"/>
        </w:rPr>
      </w:r>
      <w:r w:rsidR="00F331EF" w:rsidRPr="00F74354">
        <w:rPr>
          <w:rFonts w:ascii="Tahoma" w:hAnsi="Tahoma" w:cs="Tahoma"/>
          <w:bCs/>
          <w:color w:val="0070C0"/>
          <w:lang w:val="el-GR"/>
        </w:rPr>
        <w:fldChar w:fldCharType="separate"/>
      </w:r>
      <w:r w:rsidR="004041B9">
        <w:rPr>
          <w:rFonts w:ascii="Tahoma" w:hAnsi="Tahoma" w:cs="Tahoma"/>
          <w:bCs/>
          <w:color w:val="0070C0"/>
          <w:lang w:val="el-GR"/>
        </w:rPr>
        <w:t>2.2.8</w:t>
      </w:r>
      <w:r w:rsidR="00F331EF" w:rsidRPr="00F74354">
        <w:rPr>
          <w:rFonts w:ascii="Tahoma" w:hAnsi="Tahoma" w:cs="Tahoma"/>
          <w:bCs/>
          <w:color w:val="0070C0"/>
          <w:lang w:val="el-GR"/>
        </w:rPr>
        <w:fldChar w:fldCharType="end"/>
      </w:r>
      <w:r w:rsidR="0063461E">
        <w:rPr>
          <w:rFonts w:ascii="Tahoma" w:hAnsi="Tahoma" w:cs="Tahoma"/>
          <w:bCs/>
          <w:color w:val="0070C0"/>
          <w:lang w:val="el-GR"/>
        </w:rPr>
        <w:t>,</w:t>
      </w:r>
      <w:r w:rsidRPr="0033120F">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CF41FF">
        <w:rPr>
          <w:rFonts w:ascii="Tahoma" w:hAnsi="Tahoma" w:cs="Tahoma"/>
          <w:bCs/>
          <w:lang w:val="el-GR"/>
        </w:rPr>
        <w:t>Σύμβασης</w:t>
      </w:r>
      <w:r w:rsidRPr="0033120F">
        <w:rPr>
          <w:rFonts w:ascii="Tahoma" w:hAnsi="Tahoma" w:cs="Tahoma"/>
          <w:bCs/>
          <w:lang w:val="el-GR"/>
        </w:rPr>
        <w:t>.</w:t>
      </w:r>
    </w:p>
    <w:p w14:paraId="63D34D65" w14:textId="73BF2CD8" w:rsidR="00842C8C" w:rsidRPr="0033120F" w:rsidRDefault="00842C8C" w:rsidP="00842C8C">
      <w:pPr>
        <w:rPr>
          <w:rFonts w:ascii="Tahoma" w:hAnsi="Tahoma" w:cs="Tahoma"/>
          <w:bCs/>
          <w:lang w:val="el-GR"/>
        </w:rPr>
      </w:pPr>
      <w:r w:rsidRPr="0033120F">
        <w:rPr>
          <w:rFonts w:ascii="Tahoma" w:hAnsi="Tahoma" w:cs="Tahoma"/>
          <w:bCs/>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245F8" w:rsidRPr="0033120F">
        <w:rPr>
          <w:rFonts w:ascii="Tahoma" w:hAnsi="Tahoma" w:cs="Tahoma"/>
          <w:bCs/>
          <w:lang w:val="el-GR"/>
        </w:rPr>
        <w:t>σύμβασης</w:t>
      </w:r>
      <w:r w:rsidRPr="0033120F">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6245F8" w:rsidRPr="0033120F">
        <w:rPr>
          <w:rFonts w:ascii="Tahoma" w:hAnsi="Tahoma" w:cs="Tahoma"/>
          <w:bCs/>
          <w:lang w:val="el-GR"/>
        </w:rPr>
        <w:t>σύμβασης</w:t>
      </w:r>
      <w:r w:rsidR="002269E7" w:rsidRPr="0033120F">
        <w:rPr>
          <w:rFonts w:ascii="Tahoma" w:hAnsi="Tahoma" w:cs="Tahoma"/>
          <w:bCs/>
          <w:lang w:val="el-GR"/>
        </w:rPr>
        <w:t xml:space="preserve"> </w:t>
      </w:r>
      <w:r w:rsidRPr="0033120F">
        <w:rPr>
          <w:rFonts w:ascii="Tahoma" w:hAnsi="Tahoma" w:cs="Tahoma"/>
          <w:bCs/>
          <w:lang w:val="el-GR"/>
        </w:rPr>
        <w:t xml:space="preserve">και ο διαγωνιζόμενος  ότι θα κάνει χρήση αυτών σε περίπτωση που του ανατεθεί η </w:t>
      </w:r>
      <w:r w:rsidR="006245F8" w:rsidRPr="0033120F">
        <w:rPr>
          <w:rFonts w:ascii="Tahoma" w:hAnsi="Tahoma" w:cs="Tahoma"/>
          <w:bCs/>
          <w:lang w:val="el-GR"/>
        </w:rPr>
        <w:t>σύμβαση</w:t>
      </w:r>
      <w:r w:rsidRPr="0033120F">
        <w:rPr>
          <w:rFonts w:ascii="Tahoma" w:hAnsi="Tahoma" w:cs="Tahoma"/>
          <w:bCs/>
          <w:lang w:val="el-GR"/>
        </w:rPr>
        <w:t xml:space="preserve">. </w:t>
      </w:r>
      <w:r w:rsidR="002269E7" w:rsidRPr="0033120F">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6245F8" w:rsidRPr="0033120F">
        <w:rPr>
          <w:rFonts w:ascii="Tahoma" w:hAnsi="Tahoma" w:cs="Tahoma"/>
          <w:bCs/>
          <w:lang w:val="el-GR"/>
        </w:rPr>
        <w:t>σύμβασης</w:t>
      </w:r>
      <w:r w:rsidR="002269E7" w:rsidRPr="0033120F">
        <w:rPr>
          <w:rFonts w:ascii="Tahoma" w:hAnsi="Tahoma" w:cs="Tahoma"/>
          <w:bCs/>
          <w:lang w:val="el-GR"/>
        </w:rPr>
        <w:t>.</w:t>
      </w:r>
    </w:p>
    <w:p w14:paraId="7C93A71D" w14:textId="1553F6C3" w:rsidR="002269E7" w:rsidRDefault="002269E7" w:rsidP="00842C8C">
      <w:pPr>
        <w:rPr>
          <w:rFonts w:ascii="Tahoma" w:hAnsi="Tahoma" w:cs="Tahoma"/>
          <w:bCs/>
          <w:lang w:val="el-GR"/>
        </w:rPr>
      </w:pPr>
      <w:r w:rsidRPr="0033120F">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6245F8" w:rsidRPr="0033120F">
        <w:rPr>
          <w:rFonts w:ascii="Tahoma" w:hAnsi="Tahoma" w:cs="Tahoma"/>
          <w:bCs/>
          <w:lang w:val="el-GR"/>
        </w:rPr>
        <w:t>το τμήμα της σύμβασης που θα εκτελέσει</w:t>
      </w:r>
      <w:r w:rsidRPr="0033120F">
        <w:rPr>
          <w:rFonts w:ascii="Tahoma" w:hAnsi="Tahoma" w:cs="Tahoma"/>
          <w:bCs/>
          <w:lang w:val="el-GR"/>
        </w:rPr>
        <w:t>.</w:t>
      </w:r>
    </w:p>
    <w:p w14:paraId="512E52A2" w14:textId="77777777" w:rsidR="00393D9B" w:rsidRPr="0033120F" w:rsidRDefault="00393D9B" w:rsidP="00842C8C">
      <w:pPr>
        <w:rPr>
          <w:rFonts w:ascii="Tahoma" w:hAnsi="Tahoma" w:cs="Tahoma"/>
          <w:bCs/>
          <w:lang w:val="el-GR"/>
        </w:rPr>
      </w:pPr>
    </w:p>
    <w:p w14:paraId="52BAEE39" w14:textId="3ED95D6E" w:rsidR="00842C8C" w:rsidRDefault="00842C8C" w:rsidP="00842C8C">
      <w:pPr>
        <w:rPr>
          <w:rFonts w:ascii="Tahoma" w:hAnsi="Tahoma" w:cs="Tahoma"/>
          <w:bCs/>
          <w:lang w:val="el-GR"/>
        </w:rPr>
      </w:pPr>
      <w:r w:rsidRPr="0033120F">
        <w:rPr>
          <w:rFonts w:ascii="Tahoma" w:hAnsi="Tahoma" w:cs="Tahoma"/>
          <w:b/>
          <w:bCs/>
          <w:lang w:val="el-GR"/>
        </w:rPr>
        <w:t xml:space="preserve">Β.10. </w:t>
      </w:r>
      <w:r w:rsidRPr="0033120F">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6245F8" w:rsidRPr="0033120F">
        <w:rPr>
          <w:rFonts w:ascii="Tahoma" w:hAnsi="Tahoma" w:cs="Tahoma"/>
          <w:bCs/>
          <w:lang w:val="el-GR"/>
        </w:rPr>
        <w:t>της σύμβασης το οποίο</w:t>
      </w:r>
      <w:r w:rsidRPr="0033120F">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33E22159" w14:textId="77777777" w:rsidR="00393D9B" w:rsidRPr="0033120F" w:rsidRDefault="00393D9B" w:rsidP="00842C8C">
      <w:pPr>
        <w:rPr>
          <w:rFonts w:ascii="Tahoma" w:hAnsi="Tahoma" w:cs="Tahoma"/>
          <w:b/>
          <w:bCs/>
          <w:lang w:val="el-GR"/>
        </w:rPr>
      </w:pPr>
    </w:p>
    <w:p w14:paraId="2B39507E" w14:textId="77777777" w:rsidR="00842C8C" w:rsidRPr="0033120F" w:rsidRDefault="00842C8C" w:rsidP="00842C8C">
      <w:pPr>
        <w:rPr>
          <w:rFonts w:ascii="Tahoma" w:hAnsi="Tahoma" w:cs="Tahoma"/>
          <w:b/>
          <w:bCs/>
          <w:lang w:val="el-GR"/>
        </w:rPr>
      </w:pPr>
      <w:r w:rsidRPr="0033120F">
        <w:rPr>
          <w:rFonts w:ascii="Tahoma" w:hAnsi="Tahoma" w:cs="Tahoma"/>
          <w:b/>
          <w:bCs/>
          <w:lang w:val="el-GR"/>
        </w:rPr>
        <w:t>Β.11. Επισημαίνεται ότι γίνονται αποδεκτές:</w:t>
      </w:r>
    </w:p>
    <w:p w14:paraId="50D1C1DF" w14:textId="1F03F8F4" w:rsidR="00842C8C" w:rsidRPr="00371460" w:rsidRDefault="00842C8C" w:rsidP="00E612E6">
      <w:pPr>
        <w:pStyle w:val="afb"/>
        <w:numPr>
          <w:ilvl w:val="0"/>
          <w:numId w:val="19"/>
        </w:numPr>
        <w:spacing w:after="120"/>
        <w:ind w:left="714" w:hanging="357"/>
        <w:contextualSpacing w:val="0"/>
        <w:rPr>
          <w:rFonts w:cs="Tahoma"/>
          <w:b/>
          <w:bCs/>
          <w:lang w:val="el-GR"/>
        </w:rPr>
      </w:pPr>
      <w:r w:rsidRPr="00371460">
        <w:rPr>
          <w:rFonts w:cs="Tahoma"/>
          <w:b/>
          <w:bCs/>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74C61A6C" w14:textId="2502B314" w:rsidR="007A6A3F" w:rsidRPr="00371460" w:rsidRDefault="00842C8C" w:rsidP="00E612E6">
      <w:pPr>
        <w:pStyle w:val="afb"/>
        <w:numPr>
          <w:ilvl w:val="0"/>
          <w:numId w:val="19"/>
        </w:numPr>
        <w:spacing w:after="120"/>
        <w:ind w:left="714" w:hanging="357"/>
        <w:contextualSpacing w:val="0"/>
        <w:rPr>
          <w:rFonts w:cs="Tahoma"/>
          <w:b/>
          <w:bCs/>
          <w:color w:val="000000"/>
          <w:lang w:val="el-GR"/>
        </w:rPr>
      </w:pPr>
      <w:r w:rsidRPr="00371460">
        <w:rPr>
          <w:rFonts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86" w:name="msgfield"/>
      <w:bookmarkStart w:id="187" w:name="preformat"/>
      <w:bookmarkEnd w:id="186"/>
      <w:bookmarkEnd w:id="187"/>
    </w:p>
    <w:p w14:paraId="739CCA39" w14:textId="77777777" w:rsidR="00393D9B" w:rsidRPr="00371460" w:rsidRDefault="00393D9B" w:rsidP="00371460">
      <w:pPr>
        <w:pStyle w:val="afb"/>
        <w:spacing w:after="120"/>
        <w:ind w:left="714"/>
        <w:contextualSpacing w:val="0"/>
        <w:rPr>
          <w:rFonts w:cs="Tahoma"/>
          <w:b/>
          <w:bCs/>
          <w:color w:val="000000"/>
          <w:lang w:val="el-GR"/>
        </w:rPr>
      </w:pPr>
    </w:p>
    <w:p w14:paraId="6EF0A7CE" w14:textId="77777777" w:rsidR="00180C9E" w:rsidRPr="0033120F" w:rsidRDefault="00180C9E" w:rsidP="001B57A7">
      <w:pPr>
        <w:pStyle w:val="20"/>
      </w:pPr>
      <w:r w:rsidRPr="0033120F">
        <w:tab/>
      </w:r>
      <w:bookmarkStart w:id="188" w:name="_Toc89934395"/>
      <w:bookmarkStart w:id="189" w:name="_Toc89942134"/>
      <w:bookmarkStart w:id="190" w:name="_Toc126513889"/>
      <w:r w:rsidRPr="0033120F">
        <w:t>Κριτήρια Ανάθεσης</w:t>
      </w:r>
      <w:bookmarkEnd w:id="188"/>
      <w:bookmarkEnd w:id="189"/>
      <w:bookmarkEnd w:id="190"/>
    </w:p>
    <w:p w14:paraId="21626C5E" w14:textId="4895E1FC" w:rsidR="00180C9E" w:rsidRPr="0033120F" w:rsidRDefault="00180C9E" w:rsidP="00EA72C1">
      <w:pPr>
        <w:pStyle w:val="3"/>
      </w:pPr>
      <w:bookmarkStart w:id="191" w:name="_Ref33447926"/>
      <w:bookmarkStart w:id="192" w:name="_Ref33540269"/>
      <w:bookmarkStart w:id="193" w:name="_Toc126513890"/>
      <w:bookmarkStart w:id="194" w:name="_Ref89774611"/>
      <w:bookmarkStart w:id="195" w:name="_Toc89934396"/>
      <w:bookmarkStart w:id="196" w:name="_Toc89942135"/>
      <w:r w:rsidRPr="0033120F">
        <w:t>Κριτήριο ανάθεσης</w:t>
      </w:r>
      <w:bookmarkEnd w:id="191"/>
      <w:bookmarkEnd w:id="192"/>
      <w:bookmarkEnd w:id="193"/>
      <w:r w:rsidR="00842C8C" w:rsidRPr="0033120F">
        <w:t xml:space="preserve"> </w:t>
      </w:r>
      <w:bookmarkEnd w:id="194"/>
      <w:bookmarkEnd w:id="195"/>
      <w:bookmarkEnd w:id="196"/>
    </w:p>
    <w:p w14:paraId="61B7A878" w14:textId="16EE1624" w:rsidR="00783EE0" w:rsidRDefault="00783EE0" w:rsidP="00783EE0">
      <w:pPr>
        <w:rPr>
          <w:rFonts w:ascii="Tahoma" w:hAnsi="Tahoma" w:cs="Tahoma"/>
          <w:lang w:val="el-GR"/>
        </w:rPr>
      </w:pPr>
      <w:bookmarkStart w:id="197" w:name="_Ref33447928"/>
      <w:bookmarkStart w:id="198" w:name="_Ref479081306"/>
      <w:r w:rsidRPr="0033120F">
        <w:rPr>
          <w:rFonts w:ascii="Tahoma" w:hAnsi="Tahoma" w:cs="Tahoma"/>
          <w:lang w:val="el-GR"/>
        </w:rPr>
        <w:t xml:space="preserve">Κριτήριο ανάθεσης της </w:t>
      </w:r>
      <w:r w:rsidR="006245F8" w:rsidRPr="0033120F">
        <w:rPr>
          <w:rFonts w:ascii="Tahoma" w:hAnsi="Tahoma" w:cs="Tahoma"/>
          <w:lang w:val="el-GR"/>
        </w:rPr>
        <w:t>Σύμβασης</w:t>
      </w:r>
      <w:r w:rsidRPr="0033120F">
        <w:rPr>
          <w:rFonts w:ascii="Tahoma" w:hAnsi="Tahoma" w:cs="Tahoma"/>
          <w:lang w:val="el-GR"/>
        </w:rPr>
        <w:t xml:space="preserve"> είναι η πλέον συμφέρουσα από οικονομική άποψη προσφορά βάσει βέλτιστης σχέσης ποιότητας – τιμής</w:t>
      </w:r>
      <w:r w:rsidR="00432C9F" w:rsidRPr="0033120F">
        <w:rPr>
          <w:rFonts w:ascii="Tahoma" w:hAnsi="Tahoma" w:cs="Tahoma"/>
          <w:lang w:val="el-GR"/>
        </w:rPr>
        <w:t>, η οποί</w:t>
      </w:r>
      <w:r w:rsidR="002830E3" w:rsidRPr="0033120F">
        <w:rPr>
          <w:rFonts w:ascii="Tahoma" w:hAnsi="Tahoma" w:cs="Tahoma"/>
          <w:lang w:val="el-GR"/>
        </w:rPr>
        <w:t xml:space="preserve">α εκτιμάται βάσει των ακόλουθων κριτηρίων: </w:t>
      </w:r>
    </w:p>
    <w:p w14:paraId="46D412BC" w14:textId="77777777" w:rsidR="00393D9B" w:rsidRPr="0033120F" w:rsidRDefault="00393D9B" w:rsidP="00783EE0">
      <w:pPr>
        <w:rPr>
          <w:rFonts w:ascii="Tahoma" w:hAnsi="Tahoma" w:cs="Tahoma"/>
          <w:lang w:val="el-GR"/>
        </w:rPr>
      </w:pPr>
    </w:p>
    <w:tbl>
      <w:tblPr>
        <w:tblW w:w="5000" w:type="pct"/>
        <w:tblCellMar>
          <w:left w:w="57" w:type="dxa"/>
          <w:right w:w="57" w:type="dxa"/>
        </w:tblCellMar>
        <w:tblLook w:val="0000" w:firstRow="0" w:lastRow="0" w:firstColumn="0" w:lastColumn="0" w:noHBand="0" w:noVBand="0"/>
      </w:tblPr>
      <w:tblGrid>
        <w:gridCol w:w="838"/>
        <w:gridCol w:w="4259"/>
        <w:gridCol w:w="1845"/>
        <w:gridCol w:w="2686"/>
      </w:tblGrid>
      <w:tr w:rsidR="00DB036A" w:rsidRPr="0033120F" w14:paraId="59DFCBCE" w14:textId="77777777" w:rsidTr="00950B5E">
        <w:trPr>
          <w:trHeight w:val="646"/>
          <w:tblHeader/>
        </w:trPr>
        <w:tc>
          <w:tcPr>
            <w:tcW w:w="435" w:type="pct"/>
            <w:tcBorders>
              <w:top w:val="single" w:sz="4" w:space="0" w:color="000000"/>
              <w:left w:val="single" w:sz="4" w:space="0" w:color="000000"/>
              <w:bottom w:val="single" w:sz="4" w:space="0" w:color="000000"/>
            </w:tcBorders>
            <w:shd w:val="clear" w:color="auto" w:fill="D5DCE4" w:themeFill="text2" w:themeFillTint="33"/>
            <w:vAlign w:val="center"/>
          </w:tcPr>
          <w:p w14:paraId="71B72268" w14:textId="77777777" w:rsidR="00DB036A" w:rsidRPr="0033120F" w:rsidRDefault="00DB036A" w:rsidP="00371460">
            <w:pPr>
              <w:keepNext/>
              <w:spacing w:after="0" w:line="276" w:lineRule="auto"/>
              <w:jc w:val="center"/>
              <w:rPr>
                <w:rFonts w:ascii="Tahoma" w:hAnsi="Tahoma" w:cs="Tahoma"/>
                <w:b/>
                <w:lang w:val="el-GR"/>
              </w:rPr>
            </w:pPr>
            <w:r w:rsidRPr="0033120F">
              <w:rPr>
                <w:rFonts w:ascii="Tahoma" w:hAnsi="Tahoma" w:cs="Tahoma"/>
                <w:b/>
                <w:lang w:val="el-GR"/>
              </w:rPr>
              <w:t>Α/Α</w:t>
            </w:r>
          </w:p>
        </w:tc>
        <w:tc>
          <w:tcPr>
            <w:tcW w:w="2212" w:type="pct"/>
            <w:tcBorders>
              <w:top w:val="single" w:sz="4" w:space="0" w:color="000000"/>
              <w:left w:val="single" w:sz="4" w:space="0" w:color="000000"/>
              <w:bottom w:val="single" w:sz="4" w:space="0" w:color="000000"/>
            </w:tcBorders>
            <w:shd w:val="clear" w:color="auto" w:fill="D5DCE4" w:themeFill="text2" w:themeFillTint="33"/>
            <w:vAlign w:val="center"/>
          </w:tcPr>
          <w:p w14:paraId="19AFE9C4" w14:textId="77777777" w:rsidR="00DB036A" w:rsidRPr="0033120F" w:rsidRDefault="00DB036A" w:rsidP="00371460">
            <w:pPr>
              <w:keepNext/>
              <w:spacing w:after="0" w:line="276" w:lineRule="auto"/>
              <w:jc w:val="center"/>
              <w:rPr>
                <w:rFonts w:ascii="Tahoma" w:hAnsi="Tahoma" w:cs="Tahoma"/>
                <w:b/>
                <w:lang w:val="el-GR"/>
              </w:rPr>
            </w:pPr>
            <w:r w:rsidRPr="0033120F">
              <w:rPr>
                <w:rFonts w:ascii="Tahoma" w:hAnsi="Tahoma" w:cs="Tahoma"/>
                <w:b/>
                <w:lang w:val="el-GR"/>
              </w:rPr>
              <w:t>ΚΡΙΤΗΡΙΟ</w:t>
            </w:r>
          </w:p>
        </w:tc>
        <w:tc>
          <w:tcPr>
            <w:tcW w:w="95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D54B0D0" w14:textId="77777777" w:rsidR="00DB036A" w:rsidRPr="0033120F" w:rsidRDefault="00DB036A" w:rsidP="00371460">
            <w:pPr>
              <w:keepNext/>
              <w:spacing w:after="0" w:line="276" w:lineRule="auto"/>
              <w:ind w:left="-57" w:right="-53"/>
              <w:jc w:val="center"/>
              <w:rPr>
                <w:rFonts w:ascii="Tahoma" w:hAnsi="Tahoma" w:cs="Tahoma"/>
                <w:lang w:val="el-GR"/>
              </w:rPr>
            </w:pPr>
            <w:r w:rsidRPr="0033120F">
              <w:rPr>
                <w:rFonts w:ascii="Tahoma" w:hAnsi="Tahoma" w:cs="Tahoma"/>
                <w:b/>
                <w:lang w:val="el-GR"/>
              </w:rPr>
              <w:t>ΣΥΝΤΕΛΕΣΤΗΣ ΒΑΡΥΤΗΤΑΣ (σi)</w:t>
            </w:r>
          </w:p>
        </w:tc>
        <w:tc>
          <w:tcPr>
            <w:tcW w:w="1395"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50FCAB1" w14:textId="77777777" w:rsidR="00DB036A" w:rsidRPr="0033120F" w:rsidRDefault="00DB036A" w:rsidP="00371460">
            <w:pPr>
              <w:keepNext/>
              <w:spacing w:after="0" w:line="276" w:lineRule="auto"/>
              <w:ind w:left="-57" w:right="-53"/>
              <w:jc w:val="center"/>
              <w:rPr>
                <w:rFonts w:ascii="Tahoma" w:hAnsi="Tahoma" w:cs="Tahoma"/>
                <w:b/>
                <w:lang w:val="el-GR"/>
              </w:rPr>
            </w:pPr>
            <w:r w:rsidRPr="0033120F">
              <w:rPr>
                <w:rFonts w:ascii="Tahoma" w:hAnsi="Tahoma" w:cs="Tahoma"/>
                <w:b/>
                <w:lang w:val="el-GR"/>
              </w:rPr>
              <w:t>Παράγραφος Διακήρυξης</w:t>
            </w:r>
          </w:p>
        </w:tc>
      </w:tr>
      <w:tr w:rsidR="00DB036A" w:rsidRPr="0033120F" w14:paraId="77170B0E" w14:textId="77777777" w:rsidTr="00CC4550">
        <w:tc>
          <w:tcPr>
            <w:tcW w:w="435" w:type="pct"/>
            <w:tcBorders>
              <w:top w:val="single" w:sz="4" w:space="0" w:color="000000"/>
              <w:left w:val="single" w:sz="4" w:space="0" w:color="000000"/>
              <w:bottom w:val="single" w:sz="4" w:space="0" w:color="000000"/>
            </w:tcBorders>
            <w:shd w:val="clear" w:color="auto" w:fill="auto"/>
            <w:vAlign w:val="center"/>
          </w:tcPr>
          <w:p w14:paraId="799A8010" w14:textId="77777777" w:rsidR="00DB036A" w:rsidRPr="0033120F" w:rsidRDefault="00DB036A" w:rsidP="00371460">
            <w:pPr>
              <w:spacing w:after="0" w:line="276" w:lineRule="auto"/>
              <w:jc w:val="center"/>
              <w:rPr>
                <w:rFonts w:ascii="Tahoma" w:hAnsi="Tahoma" w:cs="Tahoma"/>
                <w:b/>
                <w:lang w:val="el-GR"/>
              </w:rPr>
            </w:pPr>
            <w:r w:rsidRPr="0033120F">
              <w:rPr>
                <w:rFonts w:ascii="Tahoma" w:hAnsi="Tahoma" w:cs="Tahoma"/>
                <w:b/>
                <w:lang w:val="el-GR"/>
              </w:rPr>
              <w:t>Κ1</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372FEB09" w14:textId="6BFE4F9D" w:rsidR="00DB036A" w:rsidRPr="0033120F" w:rsidRDefault="00DB036A" w:rsidP="00371460">
            <w:pPr>
              <w:snapToGrid w:val="0"/>
              <w:spacing w:after="0" w:line="276" w:lineRule="auto"/>
              <w:jc w:val="left"/>
              <w:rPr>
                <w:rFonts w:ascii="Tahoma" w:hAnsi="Tahoma" w:cs="Tahoma"/>
                <w:lang w:val="el-GR"/>
              </w:rPr>
            </w:pPr>
            <w:r w:rsidRPr="0033120F">
              <w:rPr>
                <w:rFonts w:ascii="Tahoma" w:hAnsi="Tahoma" w:cs="Tahoma"/>
                <w:szCs w:val="22"/>
                <w:lang w:val="el-GR"/>
              </w:rPr>
              <w:t>Κατανόηση περιβάλλοντος και ειδικών απαιτήσεων του Έργου</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592BB217" w14:textId="4FAFCAD8" w:rsidR="00DB036A" w:rsidRPr="0033120F" w:rsidRDefault="00DB036A" w:rsidP="00371460">
            <w:pPr>
              <w:snapToGrid w:val="0"/>
              <w:spacing w:after="0" w:line="276" w:lineRule="auto"/>
              <w:jc w:val="center"/>
              <w:rPr>
                <w:rFonts w:ascii="Tahoma" w:hAnsi="Tahoma" w:cs="Tahoma"/>
                <w:szCs w:val="22"/>
                <w:lang w:val="el-GR"/>
              </w:rPr>
            </w:pPr>
            <w:r w:rsidRPr="0033120F">
              <w:rPr>
                <w:rFonts w:ascii="Tahoma" w:hAnsi="Tahoma" w:cs="Tahoma"/>
                <w:szCs w:val="22"/>
                <w:lang w:val="el-GR"/>
              </w:rPr>
              <w:t>2</w:t>
            </w:r>
            <w:r w:rsidR="0076523F">
              <w:rPr>
                <w:rFonts w:ascii="Tahoma" w:hAnsi="Tahoma" w:cs="Tahoma"/>
                <w:szCs w:val="22"/>
                <w:lang w:val="en-US"/>
              </w:rPr>
              <w:t>5</w:t>
            </w:r>
            <w:r w:rsidRPr="0033120F">
              <w:rPr>
                <w:rFonts w:ascii="Tahoma" w:hAnsi="Tahoma" w:cs="Tahoma"/>
                <w:szCs w:val="22"/>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6A1D0A0A" w14:textId="1F77BF09" w:rsidR="00DB036A" w:rsidRPr="0033120F" w:rsidRDefault="00F0481A" w:rsidP="00371460">
            <w:pPr>
              <w:snapToGrid w:val="0"/>
              <w:spacing w:after="0" w:line="276" w:lineRule="auto"/>
              <w:jc w:val="center"/>
              <w:rPr>
                <w:rFonts w:ascii="Tahoma" w:hAnsi="Tahoma" w:cs="Tahoma"/>
                <w:szCs w:val="22"/>
                <w:lang w:val="el-GR"/>
              </w:rPr>
            </w:pPr>
            <w:r w:rsidRPr="00F0481A">
              <w:rPr>
                <w:rFonts w:ascii="Tahoma" w:hAnsi="Tahoma" w:cs="Tahoma"/>
                <w:szCs w:val="22"/>
                <w:lang w:val="el-GR"/>
              </w:rPr>
              <w:t>ΠΑΡΑΡΤΗΜΑ Ι §1</w:t>
            </w:r>
            <w:r w:rsidR="00371460">
              <w:rPr>
                <w:rFonts w:ascii="Tahoma" w:hAnsi="Tahoma" w:cs="Tahoma"/>
                <w:szCs w:val="22"/>
                <w:lang w:val="en-US"/>
              </w:rPr>
              <w:t>,</w:t>
            </w:r>
            <w:r w:rsidRPr="00F0481A">
              <w:rPr>
                <w:rFonts w:ascii="Tahoma" w:hAnsi="Tahoma" w:cs="Tahoma"/>
                <w:szCs w:val="22"/>
                <w:lang w:val="el-GR"/>
              </w:rPr>
              <w:t xml:space="preserve"> §2</w:t>
            </w:r>
          </w:p>
        </w:tc>
      </w:tr>
      <w:tr w:rsidR="00F0481A" w:rsidRPr="0033120F" w14:paraId="7A95DD60" w14:textId="77777777" w:rsidTr="00CC4550">
        <w:tc>
          <w:tcPr>
            <w:tcW w:w="435" w:type="pct"/>
            <w:tcBorders>
              <w:top w:val="single" w:sz="4" w:space="0" w:color="000000"/>
              <w:left w:val="single" w:sz="4" w:space="0" w:color="000000"/>
              <w:bottom w:val="single" w:sz="4" w:space="0" w:color="000000"/>
            </w:tcBorders>
            <w:shd w:val="clear" w:color="auto" w:fill="auto"/>
            <w:vAlign w:val="center"/>
          </w:tcPr>
          <w:p w14:paraId="4A1007BB" w14:textId="77777777" w:rsidR="00F0481A" w:rsidRPr="0033120F" w:rsidRDefault="00F0481A" w:rsidP="00371460">
            <w:pPr>
              <w:spacing w:after="0" w:line="276" w:lineRule="auto"/>
              <w:jc w:val="center"/>
              <w:rPr>
                <w:rFonts w:ascii="Tahoma" w:hAnsi="Tahoma" w:cs="Tahoma"/>
                <w:b/>
                <w:lang w:val="el-GR"/>
              </w:rPr>
            </w:pPr>
            <w:r w:rsidRPr="0033120F">
              <w:rPr>
                <w:rFonts w:ascii="Tahoma" w:hAnsi="Tahoma" w:cs="Tahoma"/>
                <w:b/>
                <w:lang w:val="el-GR"/>
              </w:rPr>
              <w:t>Κ2</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64055D49" w14:textId="7809B578" w:rsidR="00F0481A" w:rsidRPr="0033120F" w:rsidRDefault="00F0481A" w:rsidP="00371460">
            <w:pPr>
              <w:snapToGrid w:val="0"/>
              <w:spacing w:after="0" w:line="276" w:lineRule="auto"/>
              <w:jc w:val="left"/>
              <w:rPr>
                <w:rFonts w:ascii="Tahoma" w:hAnsi="Tahoma" w:cs="Tahoma"/>
                <w:iCs/>
                <w:sz w:val="20"/>
                <w:szCs w:val="20"/>
                <w:lang w:val="el-GR"/>
              </w:rPr>
            </w:pPr>
            <w:r w:rsidRPr="0033120F">
              <w:rPr>
                <w:rFonts w:ascii="Tahoma" w:hAnsi="Tahoma" w:cs="Tahoma"/>
                <w:szCs w:val="22"/>
                <w:lang w:val="el-GR" w:eastAsia="el-GR"/>
              </w:rPr>
              <w:t>Μεθοδολογία υλοποίησης Έργου &amp; πληρότητα/ ποιότητα παρεχόμενων υπηρεσιών</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195EB5EE" w14:textId="26058E2C" w:rsidR="00F0481A" w:rsidRPr="0033120F" w:rsidRDefault="0076523F" w:rsidP="00371460">
            <w:pPr>
              <w:snapToGrid w:val="0"/>
              <w:spacing w:after="0" w:line="276" w:lineRule="auto"/>
              <w:jc w:val="center"/>
              <w:rPr>
                <w:rFonts w:ascii="Tahoma" w:hAnsi="Tahoma" w:cs="Tahoma"/>
                <w:szCs w:val="22"/>
                <w:lang w:val="el-GR"/>
              </w:rPr>
            </w:pPr>
            <w:r>
              <w:rPr>
                <w:rFonts w:ascii="Tahoma" w:hAnsi="Tahoma" w:cs="Tahoma"/>
                <w:szCs w:val="22"/>
                <w:lang w:val="en-US"/>
              </w:rPr>
              <w:t>4</w:t>
            </w:r>
            <w:r w:rsidR="00F0481A" w:rsidRPr="0033120F">
              <w:rPr>
                <w:rFonts w:ascii="Tahoma" w:hAnsi="Tahoma" w:cs="Tahoma"/>
                <w:szCs w:val="22"/>
                <w:lang w:val="el-GR"/>
              </w:rPr>
              <w:t>0%</w:t>
            </w:r>
          </w:p>
        </w:tc>
        <w:tc>
          <w:tcPr>
            <w:tcW w:w="1395" w:type="pct"/>
            <w:tcBorders>
              <w:top w:val="single" w:sz="4" w:space="0" w:color="auto"/>
              <w:left w:val="single" w:sz="4" w:space="0" w:color="auto"/>
              <w:bottom w:val="single" w:sz="4" w:space="0" w:color="auto"/>
              <w:right w:val="single" w:sz="4" w:space="0" w:color="auto"/>
            </w:tcBorders>
            <w:vAlign w:val="center"/>
          </w:tcPr>
          <w:p w14:paraId="0D6519A7" w14:textId="2340083D" w:rsidR="00F0481A" w:rsidRPr="0033120F" w:rsidRDefault="00F0481A" w:rsidP="00371460">
            <w:pPr>
              <w:snapToGrid w:val="0"/>
              <w:spacing w:after="0" w:line="276" w:lineRule="auto"/>
              <w:jc w:val="center"/>
              <w:rPr>
                <w:rFonts w:ascii="Tahoma" w:hAnsi="Tahoma" w:cs="Tahoma"/>
                <w:szCs w:val="22"/>
                <w:lang w:val="el-GR"/>
              </w:rPr>
            </w:pPr>
            <w:r w:rsidRPr="00F0481A">
              <w:rPr>
                <w:rFonts w:ascii="Tahoma" w:hAnsi="Tahoma" w:cs="Tahoma"/>
                <w:szCs w:val="22"/>
                <w:lang w:val="el-GR"/>
              </w:rPr>
              <w:t>ΠΑΡΑΡΤΗΜΑ Ι §</w:t>
            </w:r>
            <w:r>
              <w:rPr>
                <w:rFonts w:ascii="Tahoma" w:hAnsi="Tahoma" w:cs="Tahoma"/>
                <w:szCs w:val="22"/>
                <w:lang w:val="el-GR"/>
              </w:rPr>
              <w:t>2.1 &amp; 2.3</w:t>
            </w:r>
          </w:p>
        </w:tc>
      </w:tr>
      <w:tr w:rsidR="00F0481A" w:rsidRPr="0033120F" w14:paraId="18BB3413" w14:textId="77777777" w:rsidTr="00CC4550">
        <w:tc>
          <w:tcPr>
            <w:tcW w:w="435" w:type="pct"/>
            <w:tcBorders>
              <w:top w:val="single" w:sz="4" w:space="0" w:color="000000"/>
              <w:left w:val="single" w:sz="4" w:space="0" w:color="000000"/>
              <w:bottom w:val="single" w:sz="4" w:space="0" w:color="000000"/>
            </w:tcBorders>
            <w:shd w:val="clear" w:color="auto" w:fill="auto"/>
            <w:vAlign w:val="center"/>
          </w:tcPr>
          <w:p w14:paraId="625AB78A" w14:textId="77777777" w:rsidR="00F0481A" w:rsidRPr="0033120F" w:rsidRDefault="00F0481A" w:rsidP="00371460">
            <w:pPr>
              <w:spacing w:after="0" w:line="276" w:lineRule="auto"/>
              <w:jc w:val="center"/>
              <w:rPr>
                <w:rFonts w:ascii="Tahoma" w:hAnsi="Tahoma" w:cs="Tahoma"/>
                <w:b/>
                <w:lang w:val="el-GR"/>
              </w:rPr>
            </w:pPr>
            <w:r w:rsidRPr="0033120F">
              <w:rPr>
                <w:rFonts w:ascii="Tahoma" w:hAnsi="Tahoma" w:cs="Tahoma"/>
                <w:b/>
                <w:lang w:val="el-GR"/>
              </w:rPr>
              <w:t>Κ3</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4D401926" w14:textId="04BDA68C" w:rsidR="00F0481A" w:rsidRPr="0033120F" w:rsidRDefault="00F0481A" w:rsidP="00371460">
            <w:pPr>
              <w:snapToGrid w:val="0"/>
              <w:spacing w:after="0" w:line="276" w:lineRule="auto"/>
              <w:jc w:val="left"/>
              <w:rPr>
                <w:rFonts w:ascii="Tahoma" w:hAnsi="Tahoma" w:cs="Tahoma"/>
                <w:lang w:val="el-GR"/>
              </w:rPr>
            </w:pPr>
            <w:r w:rsidRPr="0033120F">
              <w:rPr>
                <w:rFonts w:ascii="Tahoma" w:hAnsi="Tahoma" w:cs="Tahoma"/>
                <w:szCs w:val="22"/>
                <w:lang w:val="el-GR" w:eastAsia="el-GR"/>
              </w:rPr>
              <w:t>Οργάνωση Παραδοτέων και Χρονοπρογραμματισμός παρεχόμενων υπηρεσιών</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4A378E7B" w14:textId="3689059D" w:rsidR="00F0481A" w:rsidRPr="0033120F" w:rsidRDefault="00C010F2" w:rsidP="00371460">
            <w:pPr>
              <w:snapToGrid w:val="0"/>
              <w:spacing w:after="0" w:line="276" w:lineRule="auto"/>
              <w:jc w:val="center"/>
              <w:rPr>
                <w:rFonts w:ascii="Tahoma" w:hAnsi="Tahoma" w:cs="Tahoma"/>
                <w:szCs w:val="22"/>
                <w:lang w:val="el-GR"/>
              </w:rPr>
            </w:pPr>
            <w:r>
              <w:rPr>
                <w:rFonts w:ascii="Tahoma" w:hAnsi="Tahoma" w:cs="Tahoma"/>
                <w:szCs w:val="22"/>
                <w:lang w:val="en-US"/>
              </w:rPr>
              <w:t>1</w:t>
            </w:r>
            <w:r w:rsidR="0076523F">
              <w:rPr>
                <w:rFonts w:ascii="Tahoma" w:hAnsi="Tahoma" w:cs="Tahoma"/>
                <w:szCs w:val="22"/>
                <w:lang w:val="en-US"/>
              </w:rPr>
              <w:t>0</w:t>
            </w:r>
            <w:r w:rsidR="00F0481A" w:rsidRPr="0033120F">
              <w:rPr>
                <w:rFonts w:ascii="Tahoma" w:hAnsi="Tahoma" w:cs="Tahoma"/>
                <w:szCs w:val="22"/>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00D8D049" w14:textId="3F3FE654" w:rsidR="00F0481A" w:rsidRPr="0033120F" w:rsidRDefault="00F0481A" w:rsidP="00371460">
            <w:pPr>
              <w:snapToGrid w:val="0"/>
              <w:spacing w:after="0" w:line="276" w:lineRule="auto"/>
              <w:jc w:val="center"/>
              <w:rPr>
                <w:rFonts w:ascii="Tahoma" w:hAnsi="Tahoma" w:cs="Tahoma"/>
                <w:szCs w:val="22"/>
                <w:lang w:val="el-GR"/>
              </w:rPr>
            </w:pPr>
            <w:r w:rsidRPr="00F0481A">
              <w:rPr>
                <w:rFonts w:ascii="Tahoma" w:hAnsi="Tahoma" w:cs="Tahoma"/>
                <w:szCs w:val="22"/>
                <w:lang w:val="el-GR"/>
              </w:rPr>
              <w:t>ΠΑΡΑΡΤΗΜΑ Ι §</w:t>
            </w:r>
            <w:r>
              <w:rPr>
                <w:rFonts w:ascii="Tahoma" w:hAnsi="Tahoma" w:cs="Tahoma"/>
                <w:szCs w:val="22"/>
                <w:lang w:val="el-GR"/>
              </w:rPr>
              <w:t>2.</w:t>
            </w:r>
            <w:r w:rsidR="00CC4550">
              <w:rPr>
                <w:rFonts w:ascii="Tahoma" w:hAnsi="Tahoma" w:cs="Tahoma"/>
                <w:szCs w:val="22"/>
                <w:lang w:val="el-GR"/>
              </w:rPr>
              <w:t>5</w:t>
            </w:r>
          </w:p>
        </w:tc>
      </w:tr>
      <w:tr w:rsidR="00F0481A" w:rsidRPr="0033120F" w14:paraId="3065D387" w14:textId="77777777" w:rsidTr="00CC4550">
        <w:tc>
          <w:tcPr>
            <w:tcW w:w="435" w:type="pct"/>
            <w:tcBorders>
              <w:top w:val="single" w:sz="4" w:space="0" w:color="000000"/>
              <w:left w:val="single" w:sz="4" w:space="0" w:color="000000"/>
              <w:bottom w:val="single" w:sz="4" w:space="0" w:color="000000"/>
            </w:tcBorders>
            <w:shd w:val="clear" w:color="auto" w:fill="auto"/>
            <w:vAlign w:val="center"/>
          </w:tcPr>
          <w:p w14:paraId="0B94F017" w14:textId="6A3C5EA6" w:rsidR="00F0481A" w:rsidRPr="0033120F" w:rsidRDefault="00F0481A" w:rsidP="00371460">
            <w:pPr>
              <w:spacing w:after="0" w:line="276" w:lineRule="auto"/>
              <w:jc w:val="center"/>
              <w:rPr>
                <w:rFonts w:ascii="Tahoma" w:hAnsi="Tahoma" w:cs="Tahoma"/>
                <w:b/>
                <w:lang w:val="el-GR"/>
              </w:rPr>
            </w:pPr>
            <w:r w:rsidRPr="0033120F">
              <w:rPr>
                <w:rFonts w:ascii="Tahoma" w:hAnsi="Tahoma" w:cs="Tahoma"/>
                <w:b/>
                <w:lang w:val="el-GR"/>
              </w:rPr>
              <w:t>Κ4</w:t>
            </w:r>
          </w:p>
        </w:tc>
        <w:tc>
          <w:tcPr>
            <w:tcW w:w="2212" w:type="pct"/>
            <w:tcBorders>
              <w:top w:val="single" w:sz="4" w:space="0" w:color="auto"/>
              <w:left w:val="single" w:sz="4" w:space="0" w:color="auto"/>
              <w:bottom w:val="single" w:sz="4" w:space="0" w:color="auto"/>
              <w:right w:val="single" w:sz="4" w:space="0" w:color="auto"/>
            </w:tcBorders>
            <w:shd w:val="clear" w:color="auto" w:fill="auto"/>
            <w:vAlign w:val="center"/>
          </w:tcPr>
          <w:p w14:paraId="6BCB50F5" w14:textId="48A901B9" w:rsidR="00F0481A" w:rsidRPr="0033120F" w:rsidRDefault="00F0481A" w:rsidP="00371460">
            <w:pPr>
              <w:snapToGrid w:val="0"/>
              <w:spacing w:after="0" w:line="276" w:lineRule="auto"/>
              <w:jc w:val="left"/>
              <w:rPr>
                <w:rFonts w:ascii="Tahoma" w:hAnsi="Tahoma" w:cs="Tahoma"/>
                <w:lang w:val="el-GR"/>
              </w:rPr>
            </w:pPr>
            <w:r w:rsidRPr="0033120F">
              <w:rPr>
                <w:rFonts w:ascii="Tahoma" w:hAnsi="Tahoma" w:cs="Tahoma"/>
                <w:szCs w:val="22"/>
                <w:lang w:val="el-GR" w:eastAsia="el-GR"/>
              </w:rPr>
              <w:t>Οργάνωση, διοίκηση και λειτουργία Ομάδας Έργου</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14:paraId="71EDC674" w14:textId="41A9364C" w:rsidR="00F0481A" w:rsidRPr="0033120F" w:rsidRDefault="00F0481A" w:rsidP="00371460">
            <w:pPr>
              <w:snapToGrid w:val="0"/>
              <w:spacing w:after="0" w:line="276" w:lineRule="auto"/>
              <w:jc w:val="center"/>
              <w:rPr>
                <w:rFonts w:ascii="Tahoma" w:hAnsi="Tahoma" w:cs="Tahoma"/>
                <w:szCs w:val="22"/>
                <w:lang w:val="el-GR"/>
              </w:rPr>
            </w:pPr>
            <w:r w:rsidRPr="0033120F">
              <w:rPr>
                <w:rFonts w:ascii="Tahoma" w:hAnsi="Tahoma" w:cs="Tahoma"/>
                <w:szCs w:val="22"/>
                <w:lang w:val="el-GR"/>
              </w:rPr>
              <w:t>2</w:t>
            </w:r>
            <w:r w:rsidR="0076523F">
              <w:rPr>
                <w:rFonts w:ascii="Tahoma" w:hAnsi="Tahoma" w:cs="Tahoma"/>
                <w:szCs w:val="22"/>
                <w:lang w:val="en-US"/>
              </w:rPr>
              <w:t>5</w:t>
            </w:r>
            <w:r w:rsidRPr="0033120F">
              <w:rPr>
                <w:rFonts w:ascii="Tahoma" w:hAnsi="Tahoma" w:cs="Tahoma"/>
                <w:szCs w:val="22"/>
                <w:lang w:val="el-GR"/>
              </w:rPr>
              <w:t>%</w:t>
            </w:r>
          </w:p>
        </w:tc>
        <w:tc>
          <w:tcPr>
            <w:tcW w:w="1395" w:type="pct"/>
            <w:tcBorders>
              <w:top w:val="single" w:sz="4" w:space="0" w:color="auto"/>
              <w:left w:val="single" w:sz="4" w:space="0" w:color="auto"/>
              <w:bottom w:val="single" w:sz="4" w:space="0" w:color="auto"/>
              <w:right w:val="single" w:sz="4" w:space="0" w:color="auto"/>
            </w:tcBorders>
            <w:vAlign w:val="center"/>
          </w:tcPr>
          <w:p w14:paraId="13E4C3F8" w14:textId="77777777" w:rsidR="00F0481A" w:rsidRDefault="00CC4550" w:rsidP="00371460">
            <w:pPr>
              <w:snapToGrid w:val="0"/>
              <w:spacing w:after="0" w:line="276" w:lineRule="auto"/>
              <w:jc w:val="center"/>
              <w:rPr>
                <w:rFonts w:ascii="Tahoma" w:hAnsi="Tahoma" w:cs="Tahoma"/>
                <w:szCs w:val="22"/>
                <w:lang w:val="el-GR"/>
              </w:rPr>
            </w:pPr>
            <w:r w:rsidRPr="00F0481A">
              <w:rPr>
                <w:rFonts w:ascii="Tahoma" w:hAnsi="Tahoma" w:cs="Tahoma"/>
                <w:szCs w:val="22"/>
                <w:lang w:val="el-GR"/>
              </w:rPr>
              <w:t>ΠΑΡΑΡΤΗΜΑ Ι §</w:t>
            </w:r>
            <w:r>
              <w:rPr>
                <w:rFonts w:ascii="Tahoma" w:hAnsi="Tahoma" w:cs="Tahoma"/>
                <w:szCs w:val="22"/>
                <w:lang w:val="el-GR"/>
              </w:rPr>
              <w:t>2.2</w:t>
            </w:r>
          </w:p>
          <w:p w14:paraId="49E34F4B" w14:textId="42050F1D" w:rsidR="009B2C04" w:rsidRPr="0033120F" w:rsidRDefault="009B2C04" w:rsidP="00371460">
            <w:pPr>
              <w:snapToGrid w:val="0"/>
              <w:spacing w:after="0" w:line="276" w:lineRule="auto"/>
              <w:jc w:val="center"/>
              <w:rPr>
                <w:rFonts w:ascii="Tahoma" w:hAnsi="Tahoma" w:cs="Tahoma"/>
                <w:szCs w:val="22"/>
                <w:lang w:val="el-GR"/>
              </w:rPr>
            </w:pPr>
          </w:p>
        </w:tc>
      </w:tr>
      <w:tr w:rsidR="00F0481A" w:rsidRPr="0033120F" w14:paraId="7A385912" w14:textId="77777777" w:rsidTr="00950B5E">
        <w:tc>
          <w:tcPr>
            <w:tcW w:w="2647"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35B7A15" w14:textId="77777777" w:rsidR="00371460" w:rsidRDefault="00371460" w:rsidP="00371460">
            <w:pPr>
              <w:spacing w:after="0" w:line="276" w:lineRule="auto"/>
              <w:jc w:val="left"/>
              <w:rPr>
                <w:rFonts w:ascii="Tahoma" w:hAnsi="Tahoma" w:cs="Tahoma"/>
                <w:b/>
                <w:sz w:val="20"/>
                <w:szCs w:val="20"/>
                <w:lang w:val="el-GR"/>
              </w:rPr>
            </w:pPr>
          </w:p>
          <w:p w14:paraId="398DF7F0" w14:textId="3D62D393" w:rsidR="00F0481A" w:rsidRPr="00371460" w:rsidRDefault="00F0481A" w:rsidP="00371460">
            <w:pPr>
              <w:spacing w:after="0" w:line="276" w:lineRule="auto"/>
              <w:jc w:val="left"/>
              <w:rPr>
                <w:rFonts w:ascii="Tahoma" w:hAnsi="Tahoma" w:cs="Tahoma"/>
                <w:b/>
                <w:sz w:val="20"/>
                <w:szCs w:val="20"/>
                <w:lang w:val="el-GR"/>
              </w:rPr>
            </w:pPr>
            <w:r w:rsidRPr="00371460">
              <w:rPr>
                <w:rFonts w:ascii="Tahoma" w:hAnsi="Tahoma" w:cs="Tahoma"/>
                <w:b/>
                <w:sz w:val="20"/>
                <w:szCs w:val="20"/>
                <w:lang w:val="el-GR"/>
              </w:rPr>
              <w:t>ΑΘΡΟΙΣΜΑ ΣΥΝΟΛΟΥ ΣΥΝΤΕΛΕΣΤΩΝ ΒΑΡΥΤΗΤΑΣ</w:t>
            </w:r>
          </w:p>
        </w:tc>
        <w:tc>
          <w:tcPr>
            <w:tcW w:w="95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66D8D9A" w14:textId="77777777" w:rsidR="00F0481A" w:rsidRPr="0033120F" w:rsidRDefault="00F0481A" w:rsidP="00371460">
            <w:pPr>
              <w:spacing w:after="0" w:line="276" w:lineRule="auto"/>
              <w:jc w:val="center"/>
              <w:rPr>
                <w:rFonts w:ascii="Tahoma" w:hAnsi="Tahoma" w:cs="Tahoma"/>
                <w:b/>
                <w:bCs/>
                <w:lang w:val="el-GR"/>
              </w:rPr>
            </w:pPr>
            <w:r w:rsidRPr="0033120F">
              <w:rPr>
                <w:rFonts w:ascii="Tahoma" w:hAnsi="Tahoma" w:cs="Tahoma"/>
                <w:b/>
                <w:bCs/>
                <w:lang w:val="el-GR"/>
              </w:rPr>
              <w:t>100%</w:t>
            </w:r>
          </w:p>
        </w:tc>
        <w:tc>
          <w:tcPr>
            <w:tcW w:w="1395" w:type="pct"/>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3DE1781" w14:textId="77777777" w:rsidR="00F0481A" w:rsidRPr="0033120F" w:rsidRDefault="00F0481A" w:rsidP="00371460">
            <w:pPr>
              <w:spacing w:after="0" w:line="276" w:lineRule="auto"/>
              <w:jc w:val="center"/>
              <w:rPr>
                <w:rFonts w:ascii="Tahoma" w:hAnsi="Tahoma" w:cs="Tahoma"/>
                <w:b/>
                <w:bCs/>
                <w:lang w:val="el-GR"/>
              </w:rPr>
            </w:pPr>
          </w:p>
        </w:tc>
      </w:tr>
    </w:tbl>
    <w:p w14:paraId="2EFB3F29" w14:textId="6E59EEF0" w:rsidR="00DB036A" w:rsidRDefault="00DB036A" w:rsidP="00371460">
      <w:pPr>
        <w:spacing w:line="276" w:lineRule="auto"/>
        <w:rPr>
          <w:rFonts w:ascii="Tahoma" w:hAnsi="Tahoma" w:cs="Tahoma"/>
          <w:lang w:val="el-GR"/>
        </w:rPr>
      </w:pPr>
    </w:p>
    <w:p w14:paraId="0B3068D3" w14:textId="77777777" w:rsidR="00393D9B" w:rsidRPr="0033120F" w:rsidRDefault="00393D9B" w:rsidP="00371460">
      <w:pPr>
        <w:spacing w:line="276" w:lineRule="auto"/>
        <w:rPr>
          <w:rFonts w:ascii="Tahoma" w:hAnsi="Tahoma" w:cs="Tahoma"/>
          <w:lang w:val="el-GR"/>
        </w:rPr>
      </w:pPr>
    </w:p>
    <w:p w14:paraId="2789D670" w14:textId="540C6016" w:rsidR="00DB036A" w:rsidRDefault="00DB036A" w:rsidP="00CC4550">
      <w:pPr>
        <w:pStyle w:val="afe"/>
        <w:keepNext/>
        <w:rPr>
          <w:rFonts w:ascii="Tahoma" w:hAnsi="Tahoma" w:cs="Tahoma"/>
          <w:b/>
          <w:szCs w:val="22"/>
          <w:lang w:val="el-GR"/>
        </w:rPr>
      </w:pPr>
      <w:r w:rsidRPr="0033120F">
        <w:rPr>
          <w:rFonts w:ascii="Tahoma" w:hAnsi="Tahoma" w:cs="Tahoma"/>
          <w:b/>
          <w:szCs w:val="22"/>
          <w:lang w:val="el-GR"/>
        </w:rPr>
        <w:t>Επεξήγηση</w:t>
      </w:r>
    </w:p>
    <w:p w14:paraId="61A995DA" w14:textId="6E21464B" w:rsidR="00393D9B" w:rsidRPr="00371460" w:rsidRDefault="00393D9B" w:rsidP="00393D9B">
      <w:pPr>
        <w:spacing w:before="120" w:line="360" w:lineRule="auto"/>
        <w:rPr>
          <w:rFonts w:ascii="Tahoma" w:hAnsi="Tahoma" w:cs="Tahoma"/>
          <w:lang w:val="el-GR"/>
        </w:rPr>
      </w:pPr>
      <w:r w:rsidRPr="00371460">
        <w:rPr>
          <w:rFonts w:ascii="Tahoma" w:hAnsi="Tahoma" w:cs="Tahoma"/>
          <w:lang w:val="el-GR"/>
        </w:rPr>
        <w:t>Ανά κριτήριο αξιολογούνται: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783"/>
      </w:tblGrid>
      <w:tr w:rsidR="00DB036A" w:rsidRPr="004041B9" w14:paraId="4396D675" w14:textId="77777777" w:rsidTr="00D739F8">
        <w:trPr>
          <w:trHeight w:val="315"/>
        </w:trPr>
        <w:tc>
          <w:tcPr>
            <w:tcW w:w="439" w:type="pct"/>
            <w:shd w:val="clear" w:color="auto" w:fill="auto"/>
          </w:tcPr>
          <w:p w14:paraId="6DF44EEA" w14:textId="4F0198A5" w:rsidR="00DB036A" w:rsidRPr="0033120F" w:rsidRDefault="00DD4CCB" w:rsidP="00D739F8">
            <w:pPr>
              <w:spacing w:after="0"/>
              <w:rPr>
                <w:rFonts w:ascii="Tahoma" w:hAnsi="Tahoma" w:cs="Tahoma"/>
                <w:b/>
                <w:szCs w:val="22"/>
                <w:lang w:val="el-GR" w:eastAsia="el-GR"/>
              </w:rPr>
            </w:pPr>
            <w:r w:rsidRPr="0033120F">
              <w:rPr>
                <w:rFonts w:ascii="Tahoma" w:hAnsi="Tahoma" w:cs="Tahoma"/>
                <w:b/>
                <w:szCs w:val="22"/>
                <w:lang w:val="el-GR" w:eastAsia="el-GR"/>
              </w:rPr>
              <w:t>Κ</w:t>
            </w:r>
            <w:r w:rsidR="00DB036A" w:rsidRPr="0033120F">
              <w:rPr>
                <w:rFonts w:ascii="Tahoma" w:hAnsi="Tahoma" w:cs="Tahoma"/>
                <w:b/>
                <w:szCs w:val="22"/>
                <w:lang w:val="el-GR" w:eastAsia="el-GR"/>
              </w:rPr>
              <w:t>1</w:t>
            </w:r>
          </w:p>
        </w:tc>
        <w:tc>
          <w:tcPr>
            <w:tcW w:w="4561" w:type="pct"/>
            <w:shd w:val="clear" w:color="auto" w:fill="auto"/>
            <w:vAlign w:val="center"/>
          </w:tcPr>
          <w:p w14:paraId="50846B1B" w14:textId="4BD4BB64" w:rsidR="00DB036A" w:rsidRPr="0033120F" w:rsidRDefault="00DB036A" w:rsidP="00D739F8">
            <w:pPr>
              <w:rPr>
                <w:rFonts w:ascii="Tahoma" w:hAnsi="Tahoma" w:cs="Tahoma"/>
                <w:b/>
                <w:szCs w:val="22"/>
                <w:lang w:val="el-GR" w:eastAsia="el-GR"/>
              </w:rPr>
            </w:pPr>
            <w:r w:rsidRPr="0033120F">
              <w:rPr>
                <w:rFonts w:ascii="Tahoma" w:hAnsi="Tahoma" w:cs="Tahoma"/>
                <w:b/>
                <w:szCs w:val="22"/>
                <w:lang w:val="el-GR" w:eastAsia="el-GR"/>
              </w:rPr>
              <w:t>Κατανόηση περιβάλλοντος και ειδικών απαιτήσεων του Έργου</w:t>
            </w:r>
          </w:p>
          <w:p w14:paraId="030DCDA5" w14:textId="57219E54" w:rsidR="00DB036A" w:rsidRPr="0033120F" w:rsidRDefault="00DB036A" w:rsidP="00D739F8">
            <w:pPr>
              <w:rPr>
                <w:rFonts w:ascii="Tahoma" w:hAnsi="Tahoma" w:cs="Tahoma"/>
                <w:b/>
                <w:szCs w:val="22"/>
                <w:lang w:val="el-GR" w:eastAsia="el-GR"/>
              </w:rPr>
            </w:pPr>
            <w:r w:rsidRPr="0033120F">
              <w:rPr>
                <w:rFonts w:ascii="Tahoma" w:hAnsi="Tahoma" w:cs="Tahoma"/>
                <w:szCs w:val="22"/>
                <w:lang w:val="el-GR" w:eastAsia="el-GR"/>
              </w:rPr>
              <w:t xml:space="preserve">Για την αξιολόγηση του συγκεκριμένου κριτηρίου θα ληφθούν υπόψη η κατανόηση του περιβάλλοντος του έργου, των εμπλεκομένων μερών, των ωφελουμένων και του εύρους του έργου, </w:t>
            </w:r>
            <w:r w:rsidR="00393D9B">
              <w:rPr>
                <w:rFonts w:ascii="Tahoma" w:hAnsi="Tahoma" w:cs="Tahoma"/>
                <w:szCs w:val="22"/>
                <w:lang w:val="el-GR" w:eastAsia="el-GR"/>
              </w:rPr>
              <w:t xml:space="preserve">από </w:t>
            </w:r>
            <w:r w:rsidR="00393D9B" w:rsidRPr="0033120F">
              <w:rPr>
                <w:rFonts w:ascii="Tahoma" w:hAnsi="Tahoma" w:cs="Tahoma"/>
                <w:szCs w:val="22"/>
                <w:lang w:val="el-GR" w:eastAsia="el-GR"/>
              </w:rPr>
              <w:t>το</w:t>
            </w:r>
            <w:r w:rsidR="00393D9B">
              <w:rPr>
                <w:rFonts w:ascii="Tahoma" w:hAnsi="Tahoma" w:cs="Tahoma"/>
                <w:szCs w:val="22"/>
                <w:lang w:val="el-GR" w:eastAsia="el-GR"/>
              </w:rPr>
              <w:t>ν</w:t>
            </w:r>
            <w:r w:rsidR="00393D9B" w:rsidRPr="0033120F">
              <w:rPr>
                <w:rFonts w:ascii="Tahoma" w:hAnsi="Tahoma" w:cs="Tahoma"/>
                <w:szCs w:val="22"/>
                <w:lang w:val="el-GR" w:eastAsia="el-GR"/>
              </w:rPr>
              <w:t xml:space="preserve"> υποψ</w:t>
            </w:r>
            <w:r w:rsidR="00393D9B">
              <w:rPr>
                <w:rFonts w:ascii="Tahoma" w:hAnsi="Tahoma" w:cs="Tahoma"/>
                <w:szCs w:val="22"/>
                <w:lang w:val="el-GR" w:eastAsia="el-GR"/>
              </w:rPr>
              <w:t>ήφι</w:t>
            </w:r>
            <w:r w:rsidR="00393D9B" w:rsidRPr="0033120F">
              <w:rPr>
                <w:rFonts w:ascii="Tahoma" w:hAnsi="Tahoma" w:cs="Tahoma"/>
                <w:szCs w:val="22"/>
                <w:lang w:val="el-GR" w:eastAsia="el-GR"/>
              </w:rPr>
              <w:t xml:space="preserve">ο </w:t>
            </w:r>
            <w:r w:rsidR="00393D9B">
              <w:rPr>
                <w:rFonts w:ascii="Tahoma" w:hAnsi="Tahoma" w:cs="Tahoma"/>
                <w:szCs w:val="22"/>
                <w:lang w:val="el-GR" w:eastAsia="el-GR"/>
              </w:rPr>
              <w:t>Ανάδοχο,</w:t>
            </w:r>
            <w:r w:rsidR="00393D9B" w:rsidRPr="0033120F">
              <w:rPr>
                <w:rFonts w:ascii="Tahoma" w:hAnsi="Tahoma" w:cs="Tahoma"/>
                <w:szCs w:val="22"/>
                <w:lang w:val="el-GR" w:eastAsia="el-GR"/>
              </w:rPr>
              <w:t xml:space="preserve"> </w:t>
            </w:r>
            <w:r w:rsidRPr="0033120F">
              <w:rPr>
                <w:rFonts w:ascii="Tahoma" w:hAnsi="Tahoma" w:cs="Tahoma"/>
                <w:szCs w:val="22"/>
                <w:lang w:val="el-GR" w:eastAsia="el-GR"/>
              </w:rPr>
              <w:t xml:space="preserve">των σκοπών και των στόχων του, των κινδύνων καθώς και των παραγόντων που δύνανται να συμβάλλουν στην επιτυχή εκτέλεση του έργου. </w:t>
            </w:r>
          </w:p>
        </w:tc>
      </w:tr>
      <w:tr w:rsidR="00DB036A" w:rsidRPr="004041B9" w14:paraId="73495978" w14:textId="77777777" w:rsidTr="00D739F8">
        <w:trPr>
          <w:trHeight w:val="315"/>
        </w:trPr>
        <w:tc>
          <w:tcPr>
            <w:tcW w:w="439" w:type="pct"/>
            <w:shd w:val="clear" w:color="auto" w:fill="auto"/>
          </w:tcPr>
          <w:p w14:paraId="0CAE2418" w14:textId="626EC828" w:rsidR="00DB036A" w:rsidRPr="0033120F" w:rsidRDefault="00DD4CCB" w:rsidP="00D739F8">
            <w:pPr>
              <w:pStyle w:val="afb"/>
              <w:spacing w:after="0"/>
              <w:ind w:left="0"/>
              <w:rPr>
                <w:rFonts w:cs="Tahoma"/>
                <w:b/>
                <w:szCs w:val="22"/>
                <w:lang w:val="el-GR" w:eastAsia="el-GR"/>
              </w:rPr>
            </w:pPr>
            <w:r w:rsidRPr="0033120F">
              <w:rPr>
                <w:rFonts w:cs="Tahoma"/>
                <w:b/>
                <w:szCs w:val="22"/>
                <w:lang w:val="el-GR" w:eastAsia="el-GR"/>
              </w:rPr>
              <w:t>Κ</w:t>
            </w:r>
            <w:r w:rsidR="00DB036A" w:rsidRPr="0033120F">
              <w:rPr>
                <w:rFonts w:cs="Tahoma"/>
                <w:b/>
                <w:szCs w:val="22"/>
                <w:lang w:val="el-GR" w:eastAsia="el-GR"/>
              </w:rPr>
              <w:t>2</w:t>
            </w:r>
          </w:p>
        </w:tc>
        <w:tc>
          <w:tcPr>
            <w:tcW w:w="4561" w:type="pct"/>
            <w:shd w:val="clear" w:color="auto" w:fill="auto"/>
            <w:vAlign w:val="center"/>
          </w:tcPr>
          <w:p w14:paraId="0FAB722E" w14:textId="77777777" w:rsidR="00DB036A" w:rsidRPr="0033120F" w:rsidRDefault="00DB036A" w:rsidP="00D739F8">
            <w:pPr>
              <w:spacing w:after="0"/>
              <w:rPr>
                <w:rFonts w:ascii="Tahoma" w:hAnsi="Tahoma" w:cs="Tahoma"/>
                <w:b/>
                <w:szCs w:val="22"/>
                <w:lang w:val="el-GR" w:eastAsia="el-GR"/>
              </w:rPr>
            </w:pPr>
            <w:r w:rsidRPr="0033120F">
              <w:rPr>
                <w:rFonts w:ascii="Tahoma" w:hAnsi="Tahoma" w:cs="Tahoma"/>
                <w:b/>
                <w:szCs w:val="22"/>
                <w:lang w:val="el-GR" w:eastAsia="el-GR"/>
              </w:rPr>
              <w:t>Μεθοδολογία υλοποίησης Έργου &amp; πληρότητα/ ποιότητα παρεχόμενων υπηρεσιών</w:t>
            </w:r>
          </w:p>
          <w:p w14:paraId="3F4810CC" w14:textId="77777777" w:rsidR="00DB036A" w:rsidRPr="0033120F" w:rsidRDefault="00DB036A" w:rsidP="00D739F8">
            <w:pPr>
              <w:spacing w:after="0"/>
              <w:rPr>
                <w:rFonts w:ascii="Tahoma" w:hAnsi="Tahoma" w:cs="Tahoma"/>
                <w:szCs w:val="22"/>
                <w:lang w:val="el-GR" w:eastAsia="el-GR"/>
              </w:rPr>
            </w:pPr>
            <w:r w:rsidRPr="0033120F">
              <w:rPr>
                <w:rFonts w:ascii="Tahoma" w:hAnsi="Tahoma" w:cs="Tahoma"/>
                <w:szCs w:val="22"/>
                <w:lang w:val="el-GR" w:eastAsia="el-GR"/>
              </w:rPr>
              <w:t>Για την αξιολόγηση του συγκεκριμένου κριτηρίου θα ληφθούν υπόψη:</w:t>
            </w:r>
          </w:p>
          <w:p w14:paraId="4AB943E4" w14:textId="77777777" w:rsidR="00DB036A" w:rsidRPr="0033120F" w:rsidRDefault="00DB036A" w:rsidP="00E612E6">
            <w:pPr>
              <w:pStyle w:val="afb"/>
              <w:numPr>
                <w:ilvl w:val="0"/>
                <w:numId w:val="20"/>
              </w:numPr>
              <w:spacing w:after="0"/>
              <w:rPr>
                <w:rFonts w:cs="Tahoma"/>
                <w:szCs w:val="22"/>
                <w:lang w:val="el-GR" w:eastAsia="el-GR"/>
              </w:rPr>
            </w:pPr>
            <w:r w:rsidRPr="0033120F">
              <w:rPr>
                <w:rFonts w:cs="Tahoma"/>
                <w:szCs w:val="22"/>
                <w:lang w:val="el-GR" w:eastAsia="el-GR"/>
              </w:rPr>
              <w:t>Η μεθοδολογική προσέγγιση διοίκησης-διαχείρισης του έργου του συμβούλου και διασφάλισης ποιότητας</w:t>
            </w:r>
          </w:p>
          <w:p w14:paraId="406E5D3E" w14:textId="4E08905D" w:rsidR="00DB036A" w:rsidRPr="0033120F" w:rsidRDefault="00DB036A" w:rsidP="00E612E6">
            <w:pPr>
              <w:pStyle w:val="afb"/>
              <w:numPr>
                <w:ilvl w:val="0"/>
                <w:numId w:val="20"/>
              </w:numPr>
              <w:spacing w:after="0"/>
              <w:rPr>
                <w:rFonts w:cs="Tahoma"/>
                <w:szCs w:val="22"/>
                <w:lang w:val="el-GR" w:eastAsia="el-GR"/>
              </w:rPr>
            </w:pPr>
            <w:r w:rsidRPr="0033120F">
              <w:rPr>
                <w:rFonts w:cs="Tahoma"/>
                <w:szCs w:val="22"/>
                <w:lang w:val="el-GR" w:eastAsia="el-GR"/>
              </w:rPr>
              <w:lastRenderedPageBreak/>
              <w:t xml:space="preserve">Οι υπηρεσίες και η μεθοδολογική προσέγγιση για </w:t>
            </w:r>
            <w:r w:rsidR="00393D9B">
              <w:rPr>
                <w:rFonts w:cs="Tahoma"/>
                <w:szCs w:val="22"/>
                <w:lang w:val="el-GR" w:eastAsia="el-GR"/>
              </w:rPr>
              <w:t>:</w:t>
            </w:r>
          </w:p>
          <w:p w14:paraId="64FBDE13" w14:textId="5B1C6386" w:rsidR="00DB036A" w:rsidRPr="0033120F" w:rsidRDefault="00DB036A" w:rsidP="00E612E6">
            <w:pPr>
              <w:pStyle w:val="afb"/>
              <w:numPr>
                <w:ilvl w:val="0"/>
                <w:numId w:val="24"/>
              </w:numPr>
              <w:spacing w:after="0"/>
              <w:ind w:left="1081" w:hanging="283"/>
              <w:rPr>
                <w:rFonts w:cs="Tahoma"/>
                <w:szCs w:val="22"/>
                <w:lang w:val="el-GR" w:eastAsia="el-GR"/>
              </w:rPr>
            </w:pPr>
            <w:r w:rsidRPr="0033120F">
              <w:rPr>
                <w:rFonts w:cs="Tahoma"/>
                <w:szCs w:val="22"/>
                <w:lang w:val="el-GR" w:eastAsia="el-GR"/>
              </w:rPr>
              <w:t>τη διαχειριστική και επιχειρησιακή υποστήριξη τ</w:t>
            </w:r>
            <w:r w:rsidR="00E27061">
              <w:rPr>
                <w:rFonts w:cs="Tahoma"/>
                <w:szCs w:val="22"/>
                <w:lang w:val="el-GR" w:eastAsia="el-GR"/>
              </w:rPr>
              <w:t xml:space="preserve">ων </w:t>
            </w:r>
            <w:r w:rsidR="00E27061" w:rsidRPr="00E27061">
              <w:rPr>
                <w:rFonts w:cs="Tahoma"/>
                <w:szCs w:val="22"/>
                <w:lang w:val="el-GR" w:eastAsia="el-GR"/>
              </w:rPr>
              <w:t xml:space="preserve">κυρίως </w:t>
            </w:r>
            <w:r w:rsidR="00393D9B">
              <w:rPr>
                <w:rFonts w:cs="Tahoma"/>
                <w:szCs w:val="22"/>
                <w:lang w:val="el-GR" w:eastAsia="el-GR"/>
              </w:rPr>
              <w:t>Υ</w:t>
            </w:r>
            <w:r w:rsidR="00E27061" w:rsidRPr="00E27061">
              <w:rPr>
                <w:rFonts w:cs="Tahoma"/>
                <w:szCs w:val="22"/>
                <w:lang w:val="el-GR" w:eastAsia="el-GR"/>
              </w:rPr>
              <w:t>ποέργων 1 και 2</w:t>
            </w:r>
          </w:p>
          <w:p w14:paraId="2D8374D7" w14:textId="6B23036A" w:rsidR="00DB036A" w:rsidRPr="0033120F" w:rsidRDefault="00DB036A" w:rsidP="00E612E6">
            <w:pPr>
              <w:pStyle w:val="afb"/>
              <w:numPr>
                <w:ilvl w:val="0"/>
                <w:numId w:val="24"/>
              </w:numPr>
              <w:spacing w:after="0"/>
              <w:ind w:left="1081" w:hanging="283"/>
              <w:rPr>
                <w:rFonts w:cs="Tahoma"/>
                <w:szCs w:val="22"/>
                <w:lang w:val="el-GR" w:eastAsia="el-GR"/>
              </w:rPr>
            </w:pPr>
            <w:r w:rsidRPr="0033120F">
              <w:rPr>
                <w:rFonts w:cs="Tahoma"/>
                <w:szCs w:val="22"/>
                <w:lang w:val="el-GR" w:eastAsia="el-GR"/>
              </w:rPr>
              <w:t xml:space="preserve">την τεχνική-επιστημονική υποστήριξη </w:t>
            </w:r>
            <w:r w:rsidR="0076725A">
              <w:rPr>
                <w:rFonts w:cs="Tahoma"/>
                <w:szCs w:val="22"/>
                <w:lang w:val="el-GR" w:eastAsia="el-GR"/>
              </w:rPr>
              <w:t xml:space="preserve">των </w:t>
            </w:r>
            <w:r w:rsidR="00E27061" w:rsidRPr="00E27061">
              <w:rPr>
                <w:rFonts w:cs="Tahoma"/>
                <w:szCs w:val="22"/>
                <w:lang w:val="el-GR" w:eastAsia="el-GR"/>
              </w:rPr>
              <w:t xml:space="preserve">κυρίως </w:t>
            </w:r>
            <w:r w:rsidR="00393D9B">
              <w:rPr>
                <w:rFonts w:cs="Tahoma"/>
                <w:szCs w:val="22"/>
                <w:lang w:val="el-GR" w:eastAsia="el-GR"/>
              </w:rPr>
              <w:t>Υ</w:t>
            </w:r>
            <w:r w:rsidR="00E27061" w:rsidRPr="00E27061">
              <w:rPr>
                <w:rFonts w:cs="Tahoma"/>
                <w:szCs w:val="22"/>
                <w:lang w:val="el-GR" w:eastAsia="el-GR"/>
              </w:rPr>
              <w:t>ποέργων 1 και 2</w:t>
            </w:r>
          </w:p>
          <w:p w14:paraId="7F609D0C" w14:textId="79DF50F6" w:rsidR="00DB036A" w:rsidRDefault="00DB036A" w:rsidP="00E612E6">
            <w:pPr>
              <w:pStyle w:val="afb"/>
              <w:numPr>
                <w:ilvl w:val="0"/>
                <w:numId w:val="24"/>
              </w:numPr>
              <w:spacing w:after="0"/>
              <w:ind w:left="1081" w:hanging="283"/>
              <w:rPr>
                <w:rFonts w:cs="Tahoma"/>
                <w:szCs w:val="22"/>
                <w:lang w:val="el-GR" w:eastAsia="el-GR"/>
              </w:rPr>
            </w:pPr>
            <w:r w:rsidRPr="0033120F">
              <w:rPr>
                <w:rFonts w:cs="Tahoma"/>
                <w:szCs w:val="22"/>
                <w:lang w:val="el-GR" w:eastAsia="el-GR"/>
              </w:rPr>
              <w:t xml:space="preserve">τις εξειδικευμένες εμπειρογνωμοσύνες </w:t>
            </w:r>
          </w:p>
          <w:p w14:paraId="0731E94D" w14:textId="77777777" w:rsidR="00393D9B" w:rsidRPr="00E27061" w:rsidRDefault="00393D9B" w:rsidP="0087565D">
            <w:pPr>
              <w:pStyle w:val="afb"/>
              <w:spacing w:after="0"/>
              <w:ind w:left="1081"/>
              <w:rPr>
                <w:rFonts w:cs="Tahoma"/>
                <w:szCs w:val="22"/>
                <w:lang w:val="el-GR" w:eastAsia="el-GR"/>
              </w:rPr>
            </w:pPr>
          </w:p>
          <w:p w14:paraId="121386B1" w14:textId="77777777" w:rsidR="00DB036A" w:rsidRPr="0033120F" w:rsidRDefault="00DB036A" w:rsidP="00D739F8">
            <w:pPr>
              <w:spacing w:after="0"/>
              <w:rPr>
                <w:rFonts w:ascii="Tahoma" w:hAnsi="Tahoma" w:cs="Tahoma"/>
                <w:szCs w:val="22"/>
                <w:lang w:val="el-GR" w:eastAsia="el-GR"/>
              </w:rPr>
            </w:pPr>
            <w:r w:rsidRPr="0033120F">
              <w:rPr>
                <w:rFonts w:ascii="Tahoma" w:hAnsi="Tahoma" w:cs="Tahoma"/>
                <w:szCs w:val="22"/>
                <w:lang w:val="el-GR" w:eastAsia="el-GR"/>
              </w:rPr>
              <w:t>Σε όλα τα παραπάνω σημεία:</w:t>
            </w:r>
          </w:p>
          <w:p w14:paraId="1222F69E" w14:textId="3946DD63" w:rsidR="00DB036A" w:rsidRPr="0033120F" w:rsidRDefault="00DB036A" w:rsidP="00E612E6">
            <w:pPr>
              <w:pStyle w:val="afb"/>
              <w:numPr>
                <w:ilvl w:val="0"/>
                <w:numId w:val="21"/>
              </w:numPr>
              <w:spacing w:after="0"/>
              <w:rPr>
                <w:rFonts w:cs="Tahoma"/>
                <w:szCs w:val="22"/>
                <w:lang w:val="el-GR" w:eastAsia="el-GR"/>
              </w:rPr>
            </w:pPr>
            <w:r w:rsidRPr="0033120F">
              <w:rPr>
                <w:rFonts w:cs="Tahoma"/>
                <w:szCs w:val="22"/>
                <w:lang w:val="el-GR" w:eastAsia="el-GR"/>
              </w:rPr>
              <w:t xml:space="preserve">Θα κριθεί θετικά κυρίως η ύπαρξη συγκεκριμένων προτάσεων – προσεγγίσεων, που εστιάζουν στις ιδιαιτερότητες </w:t>
            </w:r>
            <w:r w:rsidR="00E27061" w:rsidRPr="00E27061">
              <w:rPr>
                <w:rFonts w:cs="Tahoma"/>
                <w:szCs w:val="22"/>
                <w:lang w:val="el-GR" w:eastAsia="el-GR"/>
              </w:rPr>
              <w:t xml:space="preserve">των κυρίως </w:t>
            </w:r>
            <w:r w:rsidR="00393D9B">
              <w:rPr>
                <w:rFonts w:cs="Tahoma"/>
                <w:szCs w:val="22"/>
                <w:lang w:val="el-GR" w:eastAsia="el-GR"/>
              </w:rPr>
              <w:t>Υ</w:t>
            </w:r>
            <w:r w:rsidR="00E27061" w:rsidRPr="00E27061">
              <w:rPr>
                <w:rFonts w:cs="Tahoma"/>
                <w:szCs w:val="22"/>
                <w:lang w:val="el-GR" w:eastAsia="el-GR"/>
              </w:rPr>
              <w:t>ποέργων 1 και 2</w:t>
            </w:r>
          </w:p>
          <w:p w14:paraId="249F6E79" w14:textId="6EA7FDBF" w:rsidR="00DB036A" w:rsidRDefault="00DB036A" w:rsidP="00E612E6">
            <w:pPr>
              <w:pStyle w:val="afb"/>
              <w:numPr>
                <w:ilvl w:val="0"/>
                <w:numId w:val="21"/>
              </w:numPr>
              <w:spacing w:after="0"/>
              <w:rPr>
                <w:rFonts w:cs="Tahoma"/>
                <w:szCs w:val="22"/>
                <w:lang w:val="el-GR" w:eastAsia="el-GR"/>
              </w:rPr>
            </w:pPr>
            <w:r w:rsidRPr="0033120F">
              <w:rPr>
                <w:rFonts w:cs="Tahoma"/>
                <w:szCs w:val="22"/>
                <w:lang w:val="el-GR" w:eastAsia="el-GR"/>
              </w:rPr>
              <w:t xml:space="preserve">Πέραν της κάλυψης των ελάχιστων απαιτήσεων ανά κατηγορία υπηρεσίας, θα κριθούν θετικά και εργασίες που προτείνονται από τους υποψήφιους Αναδόχους για την κάλυψη σημαντικών αναγκών διαχείρισης – τεχνικής υποστήριξης </w:t>
            </w:r>
            <w:r w:rsidR="00E27061" w:rsidRPr="00E27061">
              <w:rPr>
                <w:rFonts w:cs="Tahoma"/>
                <w:szCs w:val="22"/>
                <w:lang w:val="el-GR" w:eastAsia="el-GR"/>
              </w:rPr>
              <w:t xml:space="preserve">των κυρίως </w:t>
            </w:r>
            <w:r w:rsidR="00393D9B">
              <w:rPr>
                <w:rFonts w:cs="Tahoma"/>
                <w:szCs w:val="22"/>
                <w:lang w:val="el-GR" w:eastAsia="el-GR"/>
              </w:rPr>
              <w:t>Υ</w:t>
            </w:r>
            <w:r w:rsidR="00E27061" w:rsidRPr="00E27061">
              <w:rPr>
                <w:rFonts w:cs="Tahoma"/>
                <w:szCs w:val="22"/>
                <w:lang w:val="el-GR" w:eastAsia="el-GR"/>
              </w:rPr>
              <w:t>ποέργων 1 και 2</w:t>
            </w:r>
            <w:r w:rsidRPr="0033120F">
              <w:rPr>
                <w:rFonts w:cs="Tahoma"/>
                <w:szCs w:val="22"/>
                <w:lang w:val="el-GR" w:eastAsia="el-GR"/>
              </w:rPr>
              <w:t>.</w:t>
            </w:r>
          </w:p>
          <w:p w14:paraId="625BB55B" w14:textId="6E99FD83" w:rsidR="00393D9B" w:rsidRPr="0033120F" w:rsidRDefault="00393D9B" w:rsidP="0087565D">
            <w:pPr>
              <w:pStyle w:val="afb"/>
              <w:spacing w:after="0"/>
              <w:rPr>
                <w:rFonts w:cs="Tahoma"/>
                <w:szCs w:val="22"/>
                <w:lang w:val="el-GR" w:eastAsia="el-GR"/>
              </w:rPr>
            </w:pPr>
          </w:p>
        </w:tc>
      </w:tr>
      <w:tr w:rsidR="00DB036A" w:rsidRPr="004041B9" w14:paraId="296154DD" w14:textId="77777777" w:rsidTr="00D739F8">
        <w:trPr>
          <w:trHeight w:val="315"/>
        </w:trPr>
        <w:tc>
          <w:tcPr>
            <w:tcW w:w="439" w:type="pct"/>
            <w:shd w:val="clear" w:color="auto" w:fill="auto"/>
          </w:tcPr>
          <w:p w14:paraId="5FFA42A2" w14:textId="0D9684BC" w:rsidR="00DB036A" w:rsidRPr="0033120F" w:rsidRDefault="00DD4CCB" w:rsidP="00D739F8">
            <w:pPr>
              <w:pStyle w:val="afb"/>
              <w:spacing w:after="0"/>
              <w:ind w:left="0"/>
              <w:rPr>
                <w:rFonts w:cs="Tahoma"/>
                <w:b/>
                <w:szCs w:val="22"/>
                <w:lang w:val="el-GR" w:eastAsia="el-GR"/>
              </w:rPr>
            </w:pPr>
            <w:r w:rsidRPr="0033120F">
              <w:rPr>
                <w:rFonts w:cs="Tahoma"/>
                <w:b/>
                <w:szCs w:val="22"/>
                <w:lang w:val="el-GR" w:eastAsia="el-GR"/>
              </w:rPr>
              <w:lastRenderedPageBreak/>
              <w:t>Κ</w:t>
            </w:r>
            <w:r w:rsidR="00DB036A" w:rsidRPr="0033120F">
              <w:rPr>
                <w:rFonts w:cs="Tahoma"/>
                <w:b/>
                <w:szCs w:val="22"/>
                <w:lang w:val="el-GR" w:eastAsia="el-GR"/>
              </w:rPr>
              <w:t>3</w:t>
            </w:r>
          </w:p>
        </w:tc>
        <w:tc>
          <w:tcPr>
            <w:tcW w:w="4561" w:type="pct"/>
            <w:shd w:val="clear" w:color="auto" w:fill="auto"/>
            <w:vAlign w:val="center"/>
            <w:hideMark/>
          </w:tcPr>
          <w:p w14:paraId="1EDB2C60" w14:textId="77777777" w:rsidR="00DB036A" w:rsidRPr="0033120F" w:rsidRDefault="00DB036A" w:rsidP="00D739F8">
            <w:pPr>
              <w:spacing w:after="0"/>
              <w:rPr>
                <w:rFonts w:ascii="Tahoma" w:hAnsi="Tahoma" w:cs="Tahoma"/>
                <w:b/>
                <w:szCs w:val="22"/>
                <w:lang w:val="el-GR" w:eastAsia="el-GR"/>
              </w:rPr>
            </w:pPr>
            <w:r w:rsidRPr="0033120F">
              <w:rPr>
                <w:rFonts w:ascii="Tahoma" w:hAnsi="Tahoma" w:cs="Tahoma"/>
                <w:b/>
                <w:szCs w:val="22"/>
                <w:lang w:val="el-GR" w:eastAsia="el-GR"/>
              </w:rPr>
              <w:t>Οργάνωση παραδοτέων και χρονοπρογραμματισμός παρεχόμενων υπηρεσιών</w:t>
            </w:r>
          </w:p>
          <w:p w14:paraId="59422B73" w14:textId="77777777" w:rsidR="00DB036A" w:rsidRPr="0033120F" w:rsidRDefault="00DB036A" w:rsidP="00D739F8">
            <w:pPr>
              <w:spacing w:after="0"/>
              <w:rPr>
                <w:rFonts w:ascii="Tahoma" w:hAnsi="Tahoma" w:cs="Tahoma"/>
                <w:szCs w:val="22"/>
                <w:lang w:val="el-GR" w:eastAsia="el-GR"/>
              </w:rPr>
            </w:pPr>
            <w:r w:rsidRPr="0033120F">
              <w:rPr>
                <w:rFonts w:ascii="Tahoma" w:hAnsi="Tahoma" w:cs="Tahoma"/>
                <w:szCs w:val="22"/>
                <w:lang w:val="el-GR" w:eastAsia="el-GR"/>
              </w:rPr>
              <w:t>Για την αξιολόγηση του συγκεκριμένου κριτηρίου θα ληφθούν υπόψη:</w:t>
            </w:r>
          </w:p>
          <w:p w14:paraId="5A89CD0B" w14:textId="77777777" w:rsidR="00DB036A" w:rsidRPr="0033120F" w:rsidRDefault="00DB036A" w:rsidP="00E612E6">
            <w:pPr>
              <w:pStyle w:val="afb"/>
              <w:numPr>
                <w:ilvl w:val="0"/>
                <w:numId w:val="21"/>
              </w:numPr>
              <w:spacing w:after="0"/>
              <w:rPr>
                <w:rFonts w:cs="Tahoma"/>
                <w:szCs w:val="22"/>
                <w:lang w:val="el-GR" w:eastAsia="el-GR"/>
              </w:rPr>
            </w:pPr>
            <w:r w:rsidRPr="0033120F">
              <w:rPr>
                <w:rFonts w:cs="Tahoma"/>
                <w:szCs w:val="22"/>
                <w:lang w:val="el-GR" w:eastAsia="el-GR"/>
              </w:rPr>
              <w:t>Το περιεχόμενο και το είδος των παραδοτέων</w:t>
            </w:r>
          </w:p>
          <w:p w14:paraId="738BF8E8" w14:textId="77777777" w:rsidR="00DB036A" w:rsidRPr="0033120F" w:rsidRDefault="00DB036A" w:rsidP="00E612E6">
            <w:pPr>
              <w:pStyle w:val="afb"/>
              <w:numPr>
                <w:ilvl w:val="0"/>
                <w:numId w:val="21"/>
              </w:numPr>
              <w:spacing w:after="0"/>
              <w:rPr>
                <w:rFonts w:cs="Tahoma"/>
                <w:szCs w:val="22"/>
                <w:lang w:val="el-GR" w:eastAsia="el-GR"/>
              </w:rPr>
            </w:pPr>
            <w:r w:rsidRPr="0033120F">
              <w:rPr>
                <w:rFonts w:cs="Tahoma"/>
                <w:szCs w:val="22"/>
                <w:lang w:val="el-GR" w:eastAsia="el-GR"/>
              </w:rPr>
              <w:t>Ο χρονισμός των παραδοτέων, ούτως ώστε να είναι πλήρως αξιοποιήσιμα από τους εμπλεκόμενους φορείς.</w:t>
            </w:r>
          </w:p>
          <w:p w14:paraId="154660D7" w14:textId="77777777" w:rsidR="00DB036A" w:rsidRDefault="00DB036A" w:rsidP="00E612E6">
            <w:pPr>
              <w:pStyle w:val="afb"/>
              <w:numPr>
                <w:ilvl w:val="0"/>
                <w:numId w:val="21"/>
              </w:numPr>
              <w:spacing w:after="0"/>
              <w:rPr>
                <w:rFonts w:cs="Tahoma"/>
                <w:szCs w:val="22"/>
                <w:lang w:val="el-GR" w:eastAsia="el-GR"/>
              </w:rPr>
            </w:pPr>
            <w:r w:rsidRPr="0033120F">
              <w:rPr>
                <w:rFonts w:cs="Tahoma"/>
                <w:szCs w:val="22"/>
                <w:lang w:val="el-GR" w:eastAsia="el-GR"/>
              </w:rPr>
              <w:t>Η ρεαλιστική εκτίμηση των χρονικών και διαδικαστικών αλληλουχιών μεταξύ των επιμέρους εργασιών</w:t>
            </w:r>
            <w:r w:rsidR="00393D9B">
              <w:rPr>
                <w:rFonts w:cs="Tahoma"/>
                <w:szCs w:val="22"/>
                <w:lang w:val="el-GR" w:eastAsia="el-GR"/>
              </w:rPr>
              <w:t>.</w:t>
            </w:r>
          </w:p>
          <w:p w14:paraId="5BD8DB49" w14:textId="6A5335DD" w:rsidR="00393D9B" w:rsidRPr="0033120F" w:rsidRDefault="00393D9B" w:rsidP="0087565D">
            <w:pPr>
              <w:pStyle w:val="afb"/>
              <w:spacing w:after="0"/>
              <w:rPr>
                <w:rFonts w:cs="Tahoma"/>
                <w:szCs w:val="22"/>
                <w:lang w:val="el-GR" w:eastAsia="el-GR"/>
              </w:rPr>
            </w:pPr>
          </w:p>
        </w:tc>
      </w:tr>
      <w:tr w:rsidR="00DB036A" w:rsidRPr="004041B9" w14:paraId="180B205F" w14:textId="77777777" w:rsidTr="00D739F8">
        <w:trPr>
          <w:trHeight w:val="315"/>
        </w:trPr>
        <w:tc>
          <w:tcPr>
            <w:tcW w:w="439" w:type="pct"/>
            <w:shd w:val="clear" w:color="auto" w:fill="auto"/>
          </w:tcPr>
          <w:p w14:paraId="1BD91E4F" w14:textId="43221543" w:rsidR="00DB036A" w:rsidRPr="0033120F" w:rsidRDefault="00DD4CCB" w:rsidP="00D739F8">
            <w:pPr>
              <w:pStyle w:val="afb"/>
              <w:spacing w:after="0"/>
              <w:ind w:left="0"/>
              <w:rPr>
                <w:rFonts w:cs="Tahoma"/>
                <w:b/>
                <w:szCs w:val="22"/>
                <w:lang w:val="el-GR" w:eastAsia="el-GR"/>
              </w:rPr>
            </w:pPr>
            <w:r w:rsidRPr="0033120F">
              <w:rPr>
                <w:rFonts w:cs="Tahoma"/>
                <w:b/>
                <w:szCs w:val="22"/>
                <w:lang w:val="el-GR" w:eastAsia="el-GR"/>
              </w:rPr>
              <w:t>Κ</w:t>
            </w:r>
            <w:r w:rsidR="00A4560F" w:rsidRPr="0033120F">
              <w:rPr>
                <w:rFonts w:cs="Tahoma"/>
                <w:b/>
                <w:szCs w:val="22"/>
                <w:lang w:val="el-GR" w:eastAsia="el-GR"/>
              </w:rPr>
              <w:t>4</w:t>
            </w:r>
          </w:p>
        </w:tc>
        <w:tc>
          <w:tcPr>
            <w:tcW w:w="4561" w:type="pct"/>
            <w:shd w:val="clear" w:color="auto" w:fill="auto"/>
            <w:vAlign w:val="center"/>
          </w:tcPr>
          <w:p w14:paraId="736C8F31" w14:textId="77777777" w:rsidR="00DB036A" w:rsidRPr="0033120F" w:rsidRDefault="00DB036A" w:rsidP="00D739F8">
            <w:pPr>
              <w:spacing w:after="0"/>
              <w:rPr>
                <w:rFonts w:ascii="Tahoma" w:hAnsi="Tahoma" w:cs="Tahoma"/>
                <w:b/>
                <w:szCs w:val="22"/>
                <w:lang w:val="el-GR" w:eastAsia="el-GR"/>
              </w:rPr>
            </w:pPr>
            <w:r w:rsidRPr="0033120F">
              <w:rPr>
                <w:rFonts w:ascii="Tahoma" w:hAnsi="Tahoma" w:cs="Tahoma"/>
                <w:b/>
                <w:szCs w:val="22"/>
                <w:lang w:val="el-GR" w:eastAsia="el-GR"/>
              </w:rPr>
              <w:t>Οργάνωση, διοίκηση και λειτουργία Ομάδας Έργου</w:t>
            </w:r>
          </w:p>
          <w:p w14:paraId="26BE4A7B" w14:textId="77777777" w:rsidR="00DB036A" w:rsidRPr="0033120F" w:rsidRDefault="00DB036A" w:rsidP="00D739F8">
            <w:pPr>
              <w:spacing w:after="0"/>
              <w:rPr>
                <w:rFonts w:ascii="Tahoma" w:hAnsi="Tahoma" w:cs="Tahoma"/>
                <w:szCs w:val="22"/>
                <w:lang w:val="el-GR" w:eastAsia="el-GR"/>
              </w:rPr>
            </w:pPr>
            <w:r w:rsidRPr="0033120F">
              <w:rPr>
                <w:rFonts w:ascii="Tahoma" w:hAnsi="Tahoma" w:cs="Tahoma"/>
                <w:szCs w:val="22"/>
                <w:lang w:val="el-GR" w:eastAsia="el-GR"/>
              </w:rPr>
              <w:t>Για την αξιολόγηση του συγκεκριμένου κριτηρίου θα ληφθούν υπόψη:</w:t>
            </w:r>
          </w:p>
          <w:p w14:paraId="6D3C17F0" w14:textId="77777777" w:rsidR="00DB036A" w:rsidRPr="0033120F" w:rsidRDefault="00DB036A" w:rsidP="00E612E6">
            <w:pPr>
              <w:pStyle w:val="afb"/>
              <w:numPr>
                <w:ilvl w:val="0"/>
                <w:numId w:val="23"/>
              </w:numPr>
              <w:spacing w:after="0"/>
              <w:rPr>
                <w:rFonts w:cs="Tahoma"/>
                <w:szCs w:val="22"/>
                <w:lang w:val="el-GR" w:eastAsia="el-GR"/>
              </w:rPr>
            </w:pPr>
            <w:r w:rsidRPr="0033120F">
              <w:rPr>
                <w:rFonts w:cs="Tahoma"/>
                <w:szCs w:val="22"/>
                <w:lang w:val="el-GR" w:eastAsia="el-GR"/>
              </w:rPr>
              <w:t>Η προτεινόμενη δομή και οργάνωση της Ομάδας Έργου. Η ροή εργασίας και ο συντονισμός μεταξύ των διαφορετικών κατά περίπτωση ομάδων.</w:t>
            </w:r>
          </w:p>
          <w:p w14:paraId="356F486D" w14:textId="4225D14A" w:rsidR="00DB036A" w:rsidRPr="0033120F" w:rsidRDefault="00DB036A" w:rsidP="00E612E6">
            <w:pPr>
              <w:pStyle w:val="afb"/>
              <w:numPr>
                <w:ilvl w:val="0"/>
                <w:numId w:val="23"/>
              </w:numPr>
              <w:spacing w:after="0"/>
              <w:rPr>
                <w:rFonts w:cs="Tahoma"/>
                <w:szCs w:val="22"/>
                <w:lang w:val="el-GR" w:eastAsia="el-GR"/>
              </w:rPr>
            </w:pPr>
            <w:r w:rsidRPr="0033120F">
              <w:rPr>
                <w:rFonts w:cs="Tahoma"/>
                <w:szCs w:val="22"/>
                <w:lang w:val="el-GR" w:eastAsia="el-GR"/>
              </w:rPr>
              <w:t>Το σύστημα επικοινωνίας με την Αναθέτουσα Αρχή, προσδιορίζοντας τις σχέσεις των οργάνων διοίκησης και εκτέλεσης λειτουργιών της Αναθέτουσας Αρχής με τα αντίστοιχα όργανα του υποψήφιου Αναδόχου</w:t>
            </w:r>
            <w:r w:rsidR="00393D9B">
              <w:rPr>
                <w:rFonts w:cs="Tahoma"/>
                <w:szCs w:val="22"/>
                <w:lang w:val="el-GR" w:eastAsia="el-GR"/>
              </w:rPr>
              <w:t>.</w:t>
            </w:r>
          </w:p>
          <w:p w14:paraId="093A495B" w14:textId="315E4E0E" w:rsidR="00DB036A" w:rsidRPr="0033120F" w:rsidRDefault="00DB036A" w:rsidP="00E612E6">
            <w:pPr>
              <w:pStyle w:val="afb"/>
              <w:numPr>
                <w:ilvl w:val="0"/>
                <w:numId w:val="23"/>
              </w:numPr>
              <w:spacing w:after="0"/>
              <w:rPr>
                <w:rFonts w:cs="Tahoma"/>
                <w:szCs w:val="22"/>
                <w:lang w:val="el-GR" w:eastAsia="el-GR"/>
              </w:rPr>
            </w:pPr>
            <w:r w:rsidRPr="0033120F">
              <w:rPr>
                <w:rFonts w:cs="Tahoma"/>
                <w:szCs w:val="22"/>
                <w:lang w:val="el-GR" w:eastAsia="el-GR"/>
              </w:rPr>
              <w:t>Η εξειδίκευση και η συμπληρωματικότητα των ρόλων των στελεχών της Ομάδας Έργου και των υπο-ομάδων καθώς και η κατανομή των ρόλων μεταξύ των στελεχών</w:t>
            </w:r>
            <w:r w:rsidR="00393D9B">
              <w:rPr>
                <w:rFonts w:cs="Tahoma"/>
                <w:szCs w:val="22"/>
                <w:lang w:val="el-GR" w:eastAsia="el-GR"/>
              </w:rPr>
              <w:t>.</w:t>
            </w:r>
          </w:p>
          <w:p w14:paraId="1C1CCDAD" w14:textId="31A150E8" w:rsidR="00DB036A" w:rsidRPr="0033120F" w:rsidRDefault="00DB036A" w:rsidP="00E612E6">
            <w:pPr>
              <w:pStyle w:val="afb"/>
              <w:numPr>
                <w:ilvl w:val="0"/>
                <w:numId w:val="23"/>
              </w:numPr>
              <w:spacing w:after="0"/>
              <w:rPr>
                <w:rFonts w:cs="Tahoma"/>
                <w:szCs w:val="22"/>
                <w:lang w:val="el-GR" w:eastAsia="el-GR"/>
              </w:rPr>
            </w:pPr>
            <w:r w:rsidRPr="0033120F">
              <w:rPr>
                <w:rFonts w:cs="Tahoma"/>
                <w:szCs w:val="22"/>
                <w:lang w:val="el-GR" w:eastAsia="el-GR"/>
              </w:rPr>
              <w:t>Η ρεαλιστική προσέγγιση στην κατανομή του</w:t>
            </w:r>
            <w:r w:rsidR="00D4222E">
              <w:rPr>
                <w:rFonts w:cs="Tahoma"/>
                <w:szCs w:val="22"/>
                <w:lang w:val="el-GR" w:eastAsia="el-GR"/>
              </w:rPr>
              <w:t xml:space="preserve"> </w:t>
            </w:r>
            <w:r w:rsidR="00D4222E" w:rsidRPr="0033120F">
              <w:rPr>
                <w:rFonts w:cs="Tahoma"/>
                <w:szCs w:val="22"/>
                <w:lang w:val="el-GR" w:eastAsia="el-GR"/>
              </w:rPr>
              <w:t>απαιτούμενου ανθρωποχρόνου</w:t>
            </w:r>
            <w:r w:rsidRPr="0033120F">
              <w:rPr>
                <w:rFonts w:cs="Tahoma"/>
                <w:szCs w:val="22"/>
                <w:lang w:val="el-GR" w:eastAsia="el-GR"/>
              </w:rPr>
              <w:t xml:space="preserve"> ανά Κατηγορία Υπηρεσιών / Ενότητα Εργασιών</w:t>
            </w:r>
            <w:r w:rsidR="00393D9B">
              <w:rPr>
                <w:rFonts w:cs="Tahoma"/>
                <w:szCs w:val="22"/>
                <w:lang w:val="el-GR" w:eastAsia="el-GR"/>
              </w:rPr>
              <w:t>.</w:t>
            </w:r>
          </w:p>
        </w:tc>
      </w:tr>
    </w:tbl>
    <w:p w14:paraId="564C9671" w14:textId="77777777" w:rsidR="00393D9B" w:rsidRPr="0087565D" w:rsidRDefault="00393D9B" w:rsidP="0087565D">
      <w:pPr>
        <w:rPr>
          <w:b/>
          <w:bCs/>
          <w:lang w:val="el-GR"/>
        </w:rPr>
      </w:pPr>
      <w:bookmarkStart w:id="199" w:name="_Ref89774621"/>
      <w:bookmarkStart w:id="200" w:name="_Toc89934397"/>
      <w:bookmarkStart w:id="201" w:name="_Toc89942136"/>
    </w:p>
    <w:p w14:paraId="214536A5" w14:textId="69D87840" w:rsidR="00823D15" w:rsidRPr="0033120F" w:rsidRDefault="00180C9E" w:rsidP="00EA72C1">
      <w:pPr>
        <w:pStyle w:val="3"/>
      </w:pPr>
      <w:bookmarkStart w:id="202" w:name="_Toc126513891"/>
      <w:r w:rsidRPr="0033120F">
        <w:t>Βαθμολόγηση και κατάταξη προσφορών</w:t>
      </w:r>
      <w:bookmarkEnd w:id="197"/>
      <w:bookmarkEnd w:id="199"/>
      <w:bookmarkEnd w:id="200"/>
      <w:bookmarkEnd w:id="201"/>
      <w:bookmarkEnd w:id="202"/>
      <w:r w:rsidRPr="0033120F">
        <w:t xml:space="preserve"> </w:t>
      </w:r>
      <w:bookmarkEnd w:id="198"/>
    </w:p>
    <w:p w14:paraId="0EC22909" w14:textId="77777777" w:rsidR="00DD4CCB" w:rsidRPr="0033120F" w:rsidRDefault="00DD4CCB" w:rsidP="00871296">
      <w:pPr>
        <w:pStyle w:val="4"/>
        <w:rPr>
          <w:lang w:val="el-GR"/>
        </w:rPr>
      </w:pPr>
      <w:bookmarkStart w:id="203" w:name="_Toc75339043"/>
      <w:r w:rsidRPr="0033120F">
        <w:rPr>
          <w:lang w:val="el-GR"/>
        </w:rPr>
        <w:t>Βαθμολόγηση Τεχνικών Προσφορών</w:t>
      </w:r>
      <w:bookmarkEnd w:id="203"/>
      <w:r w:rsidRPr="0033120F">
        <w:rPr>
          <w:lang w:val="el-GR"/>
        </w:rPr>
        <w:t xml:space="preserve"> </w:t>
      </w:r>
    </w:p>
    <w:p w14:paraId="02FC0A79" w14:textId="507BF5DB" w:rsidR="00B671FC" w:rsidRPr="0033120F" w:rsidRDefault="00B671FC" w:rsidP="00F410EA">
      <w:pPr>
        <w:rPr>
          <w:rFonts w:ascii="Tahoma" w:hAnsi="Tahoma" w:cs="Tahoma"/>
          <w:lang w:val="el-GR"/>
        </w:rPr>
      </w:pPr>
      <w:r w:rsidRPr="0033120F">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w:t>
      </w:r>
      <w:r w:rsidRPr="00A9232A">
        <w:rPr>
          <w:rFonts w:ascii="Tahoma" w:hAnsi="Tahoma" w:cs="Tahoma"/>
          <w:lang w:val="el-GR"/>
        </w:rPr>
        <w:t xml:space="preserve">παρ. </w:t>
      </w:r>
      <w:r w:rsidR="00CC77D5">
        <w:rPr>
          <w:rFonts w:ascii="Tahoma" w:hAnsi="Tahoma" w:cs="Tahoma"/>
          <w:color w:val="0070C0"/>
          <w:lang w:val="el-GR"/>
        </w:rPr>
        <w:fldChar w:fldCharType="begin"/>
      </w:r>
      <w:r w:rsidR="00CC77D5">
        <w:rPr>
          <w:rFonts w:ascii="Tahoma" w:hAnsi="Tahoma" w:cs="Tahoma"/>
          <w:color w:val="0070C0"/>
          <w:lang w:val="el-GR"/>
        </w:rPr>
        <w:instrText xml:space="preserve"> REF _Ref33447926 \r \h </w:instrText>
      </w:r>
      <w:r w:rsidR="00CC77D5">
        <w:rPr>
          <w:rFonts w:ascii="Tahoma" w:hAnsi="Tahoma" w:cs="Tahoma"/>
          <w:color w:val="0070C0"/>
          <w:lang w:val="el-GR"/>
        </w:rPr>
      </w:r>
      <w:r w:rsidR="00CC77D5">
        <w:rPr>
          <w:rFonts w:ascii="Tahoma" w:hAnsi="Tahoma" w:cs="Tahoma"/>
          <w:color w:val="0070C0"/>
          <w:lang w:val="el-GR"/>
        </w:rPr>
        <w:fldChar w:fldCharType="separate"/>
      </w:r>
      <w:r w:rsidR="004041B9">
        <w:rPr>
          <w:rFonts w:ascii="Tahoma" w:hAnsi="Tahoma" w:cs="Tahoma"/>
          <w:color w:val="0070C0"/>
          <w:lang w:val="el-GR"/>
        </w:rPr>
        <w:t>2.3.1</w:t>
      </w:r>
      <w:r w:rsidR="00CC77D5">
        <w:rPr>
          <w:rFonts w:ascii="Tahoma" w:hAnsi="Tahoma" w:cs="Tahoma"/>
          <w:color w:val="0070C0"/>
          <w:lang w:val="el-GR"/>
        </w:rPr>
        <w:fldChar w:fldCharType="end"/>
      </w:r>
      <w:r w:rsidRPr="0033120F">
        <w:rPr>
          <w:rFonts w:ascii="Tahoma" w:hAnsi="Tahoma" w:cs="Tahoma"/>
          <w:lang w:val="el-GR"/>
        </w:rPr>
        <w:t>.</w:t>
      </w:r>
    </w:p>
    <w:p w14:paraId="1FBEB1A9" w14:textId="04307487" w:rsidR="00F410EA" w:rsidRPr="0033120F" w:rsidRDefault="00F410EA" w:rsidP="00F410EA">
      <w:pPr>
        <w:rPr>
          <w:rFonts w:ascii="Tahoma" w:hAnsi="Tahoma" w:cs="Tahoma"/>
          <w:lang w:val="el-GR"/>
        </w:rPr>
      </w:pPr>
      <w:r w:rsidRPr="0033120F">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33120F">
        <w:rPr>
          <w:rStyle w:val="15"/>
          <w:rFonts w:ascii="Tahoma" w:hAnsi="Tahoma" w:cs="Tahoma"/>
          <w:b/>
          <w:lang w:val="el-GR"/>
        </w:rPr>
        <w:t>.</w:t>
      </w:r>
    </w:p>
    <w:p w14:paraId="71B2610E" w14:textId="22F1AEAB" w:rsidR="00F410EA" w:rsidRDefault="00F410EA" w:rsidP="00F410EA">
      <w:pPr>
        <w:rPr>
          <w:rFonts w:ascii="Tahoma" w:hAnsi="Tahoma" w:cs="Tahoma"/>
          <w:lang w:val="el-GR"/>
        </w:rPr>
      </w:pPr>
      <w:r w:rsidRPr="0033120F">
        <w:rPr>
          <w:rFonts w:ascii="Tahoma" w:hAnsi="Tahoma" w:cs="Tahoma"/>
          <w:lang w:val="el-GR"/>
        </w:rPr>
        <w:t xml:space="preserve">Κάθε κριτήριο αξιολόγησης βαθμολογείται αυτόνομα με βάση τα στοιχεία της προσφοράς. </w:t>
      </w:r>
    </w:p>
    <w:p w14:paraId="33CE9C6B" w14:textId="3C9EE362" w:rsidR="00393D9B" w:rsidRPr="0087565D" w:rsidRDefault="00393D9B" w:rsidP="00393D9B">
      <w:pPr>
        <w:rPr>
          <w:rFonts w:ascii="Tahoma" w:hAnsi="Tahoma" w:cs="Tahoma"/>
          <w:i/>
          <w:color w:val="5B9BD5"/>
          <w:lang w:val="el-GR"/>
        </w:rPr>
      </w:pPr>
      <w:r w:rsidRPr="0087565D">
        <w:rPr>
          <w:rFonts w:ascii="Tahoma" w:hAnsi="Tahoma" w:cs="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2CC69B82" w14:textId="77777777" w:rsidR="00393D9B" w:rsidRPr="0033120F" w:rsidRDefault="00393D9B" w:rsidP="00F410EA">
      <w:pPr>
        <w:rPr>
          <w:rFonts w:ascii="Tahoma" w:hAnsi="Tahoma" w:cs="Tahoma"/>
          <w:lang w:val="el-GR"/>
        </w:rPr>
      </w:pPr>
    </w:p>
    <w:p w14:paraId="099747C2" w14:textId="06C91976" w:rsidR="00393D9B" w:rsidRDefault="00F410EA" w:rsidP="00F410EA">
      <w:pPr>
        <w:rPr>
          <w:rFonts w:ascii="Tahoma" w:hAnsi="Tahoma" w:cs="Tahoma"/>
          <w:lang w:val="el-GR"/>
        </w:rPr>
      </w:pPr>
      <w:r w:rsidRPr="0033120F">
        <w:rPr>
          <w:rFonts w:ascii="Tahoma" w:hAnsi="Tahoma" w:cs="Tahoma"/>
          <w:lang w:val="el-GR"/>
        </w:rPr>
        <w:lastRenderedPageBreak/>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393D9B" w:rsidRPr="0087565D">
        <w:rPr>
          <w:rFonts w:ascii="Tahoma" w:hAnsi="Tahoma" w:cs="Tahoma"/>
          <w:lang w:val="el-GR"/>
        </w:rPr>
        <w:t>(Β</w:t>
      </w:r>
      <w:r w:rsidR="00393D9B" w:rsidRPr="0087565D">
        <w:rPr>
          <w:rFonts w:ascii="Tahoma" w:hAnsi="Tahoma" w:cs="Tahoma"/>
          <w:vertAlign w:val="subscript"/>
        </w:rPr>
        <w:t>i</w:t>
      </w:r>
      <w:r w:rsidR="00393D9B" w:rsidRPr="0087565D">
        <w:rPr>
          <w:rFonts w:ascii="Tahoma" w:hAnsi="Tahoma" w:cs="Tahoma"/>
          <w:lang w:val="el-GR"/>
        </w:rPr>
        <w:t>)</w:t>
      </w:r>
      <w:r w:rsidR="00393D9B">
        <w:rPr>
          <w:lang w:val="el-GR"/>
        </w:rPr>
        <w:t xml:space="preserve"> </w:t>
      </w:r>
      <w:r w:rsidRPr="0033120F">
        <w:rPr>
          <w:rFonts w:ascii="Tahoma" w:hAnsi="Tahoma" w:cs="Tahoma"/>
          <w:lang w:val="el-GR"/>
        </w:rPr>
        <w:t>θα προκύπτει από το άθροισμα των σταθμισμένων βαθμολογιών όλων των κριτηρίων</w:t>
      </w:r>
      <w:r w:rsidR="00393D9B">
        <w:rPr>
          <w:rFonts w:ascii="Tahoma" w:hAnsi="Tahoma" w:cs="Tahoma"/>
          <w:lang w:val="el-GR"/>
        </w:rPr>
        <w:t>.</w:t>
      </w:r>
    </w:p>
    <w:p w14:paraId="0D9CD21B" w14:textId="77777777" w:rsidR="00393D9B" w:rsidRPr="0087565D" w:rsidRDefault="00393D9B" w:rsidP="00393D9B">
      <w:pPr>
        <w:rPr>
          <w:rFonts w:ascii="Tahoma" w:hAnsi="Tahoma" w:cs="Tahoma"/>
          <w:lang w:val="el-GR"/>
        </w:rPr>
      </w:pPr>
      <w:bookmarkStart w:id="204" w:name="_Hlk49962342"/>
      <w:r w:rsidRPr="0087565D">
        <w:rPr>
          <w:rFonts w:ascii="Tahoma" w:hAnsi="Tahoma" w:cs="Tahoma"/>
          <w:lang w:val="el-GR"/>
        </w:rPr>
        <w:t xml:space="preserve">Η συνολική βαθμολογία της τεχνικής προσφοράς υπολογίζεται με βάση τον παρακάτω τύπο : </w:t>
      </w:r>
    </w:p>
    <w:p w14:paraId="543517BF" w14:textId="77777777" w:rsidR="00393D9B" w:rsidRPr="0087565D" w:rsidRDefault="00393D9B" w:rsidP="00393D9B">
      <w:pPr>
        <w:rPr>
          <w:rFonts w:ascii="Tahoma" w:hAnsi="Tahoma" w:cs="Tahoma"/>
          <w:lang w:val="el-GR"/>
        </w:rPr>
      </w:pPr>
      <w:r w:rsidRPr="0087565D">
        <w:rPr>
          <w:rFonts w:ascii="Tahoma" w:hAnsi="Tahoma" w:cs="Tahoma"/>
          <w:lang w:val="el-GR"/>
        </w:rPr>
        <w:t>Β = σ1χΚ1 + σ2χΚ2 +……+σνχΚν</w:t>
      </w:r>
    </w:p>
    <w:bookmarkEnd w:id="204"/>
    <w:p w14:paraId="2444567E" w14:textId="541E8351" w:rsidR="000100A7" w:rsidRPr="0087565D" w:rsidRDefault="00F410EA" w:rsidP="00DB60B6">
      <w:pPr>
        <w:rPr>
          <w:rFonts w:ascii="Tahoma" w:hAnsi="Tahoma" w:cs="Tahoma"/>
          <w:strike/>
          <w:lang w:val="el-GR"/>
        </w:rPr>
      </w:pPr>
      <w:r w:rsidRPr="0033120F">
        <w:rPr>
          <w:rFonts w:ascii="Tahoma" w:hAnsi="Tahoma" w:cs="Tahoma"/>
          <w:bCs/>
          <w:lang w:val="el-GR"/>
        </w:rPr>
        <w:t xml:space="preserve">Για την κατάταξη των προσφορών χρησιμοποιείται η συνολική βαθμολογία της Προσφοράς </w:t>
      </w:r>
      <w:r w:rsidR="007D0C3B" w:rsidRPr="00335D6C">
        <w:rPr>
          <w:rFonts w:ascii="Tahoma" w:hAnsi="Tahoma" w:cs="Tahoma"/>
          <w:lang w:val="el-GR"/>
        </w:rPr>
        <w:t>(Β</w:t>
      </w:r>
      <w:r w:rsidR="007D0C3B" w:rsidRPr="00335D6C">
        <w:rPr>
          <w:rFonts w:ascii="Tahoma" w:hAnsi="Tahoma" w:cs="Tahoma"/>
          <w:vertAlign w:val="subscript"/>
        </w:rPr>
        <w:t>i</w:t>
      </w:r>
      <w:r w:rsidR="007D0C3B" w:rsidRPr="00335D6C">
        <w:rPr>
          <w:rFonts w:ascii="Tahoma" w:hAnsi="Tahoma" w:cs="Tahoma"/>
          <w:lang w:val="el-GR"/>
        </w:rPr>
        <w:t>)</w:t>
      </w:r>
      <w:r w:rsidR="00FC6ADA" w:rsidRPr="0033120F">
        <w:rPr>
          <w:rFonts w:ascii="Tahoma" w:hAnsi="Tahoma" w:cs="Tahoma"/>
          <w:bCs/>
          <w:lang w:val="el-GR"/>
        </w:rPr>
        <w:t>.</w:t>
      </w:r>
      <w:r w:rsidRPr="0033120F">
        <w:rPr>
          <w:rFonts w:ascii="Tahoma" w:hAnsi="Tahoma" w:cs="Tahoma"/>
          <w:bCs/>
          <w:lang w:val="el-GR"/>
        </w:rPr>
        <w:t xml:space="preserve"> </w:t>
      </w:r>
    </w:p>
    <w:p w14:paraId="1E370CC3" w14:textId="2843D22A" w:rsidR="007D0C3B" w:rsidRDefault="007D0C3B" w:rsidP="0077327B">
      <w:pPr>
        <w:rPr>
          <w:rFonts w:ascii="Tahoma" w:hAnsi="Tahoma" w:cs="Tahoma"/>
          <w:strike/>
          <w:lang w:val="el-GR"/>
        </w:rPr>
      </w:pPr>
    </w:p>
    <w:p w14:paraId="72875D04" w14:textId="7BB1E05A" w:rsidR="00783EE0" w:rsidRPr="0033120F" w:rsidRDefault="007D0C3B" w:rsidP="00871296">
      <w:pPr>
        <w:pStyle w:val="4"/>
        <w:rPr>
          <w:lang w:val="el-GR"/>
        </w:rPr>
      </w:pPr>
      <w:bookmarkStart w:id="205" w:name="_Ref35876553"/>
      <w:bookmarkStart w:id="206" w:name="_Toc89934399"/>
      <w:bookmarkStart w:id="207" w:name="_Toc89942138"/>
      <w:bookmarkStart w:id="208" w:name="_Toc491951241"/>
      <w:r>
        <w:rPr>
          <w:lang w:val="el-GR"/>
        </w:rPr>
        <w:t>Κ</w:t>
      </w:r>
      <w:r w:rsidR="00783EE0" w:rsidRPr="0033120F">
        <w:rPr>
          <w:lang w:val="el-GR"/>
        </w:rPr>
        <w:t>ατάταξη</w:t>
      </w:r>
      <w:bookmarkEnd w:id="205"/>
      <w:bookmarkEnd w:id="206"/>
      <w:bookmarkEnd w:id="207"/>
      <w:r w:rsidR="00783EE0" w:rsidRPr="0033120F">
        <w:rPr>
          <w:lang w:val="el-GR"/>
        </w:rPr>
        <w:t xml:space="preserve"> </w:t>
      </w:r>
      <w:r>
        <w:rPr>
          <w:lang w:val="el-GR"/>
        </w:rPr>
        <w:t>προσφορών</w:t>
      </w:r>
    </w:p>
    <w:p w14:paraId="5817D9B5" w14:textId="77777777" w:rsidR="007D0C3B" w:rsidRPr="0087565D" w:rsidRDefault="007D0C3B" w:rsidP="007D0C3B">
      <w:pPr>
        <w:rPr>
          <w:rFonts w:ascii="Tahoma" w:hAnsi="Tahoma" w:cs="Tahoma"/>
          <w:lang w:val="el-GR"/>
        </w:rPr>
      </w:pPr>
      <w:bookmarkStart w:id="209" w:name="_Hlk41049049"/>
      <w:r w:rsidRPr="0087565D">
        <w:rPr>
          <w:rFonts w:ascii="Tahoma" w:hAnsi="Tahoma" w:cs="Tahoma"/>
          <w:lang w:val="el-GR"/>
        </w:rPr>
        <w:t>Πλέον συμφέρουσα από οικονομική άποψη προσφορά είναι εκείνη που παρουσιάζει το μεγαλύτερο Λ</w:t>
      </w:r>
      <w:r w:rsidRPr="0087565D">
        <w:rPr>
          <w:rFonts w:ascii="Tahoma" w:hAnsi="Tahoma" w:cs="Tahoma"/>
          <w:lang w:val="en-US"/>
        </w:rPr>
        <w:t>i</w:t>
      </w:r>
      <w:r w:rsidRPr="0087565D">
        <w:rPr>
          <w:rFonts w:ascii="Tahoma" w:hAnsi="Tahoma" w:cs="Tahoma"/>
          <w:lang w:val="el-GR"/>
        </w:rPr>
        <w:t xml:space="preserve"> ο οποίος υπολογίζεται με βάση τον παρακάτω τύπο:</w:t>
      </w:r>
    </w:p>
    <w:p w14:paraId="528A8B4C" w14:textId="77777777" w:rsidR="00783EE0" w:rsidRPr="0033120F" w:rsidRDefault="00783EE0" w:rsidP="00783EE0">
      <w:pPr>
        <w:rPr>
          <w:rFonts w:ascii="Tahoma" w:hAnsi="Tahoma" w:cs="Tahoma"/>
          <w:lang w:val="el-GR"/>
        </w:rPr>
      </w:pPr>
      <w:r w:rsidRPr="0033120F">
        <w:rPr>
          <w:rFonts w:ascii="Tahoma" w:hAnsi="Tahoma"/>
          <w:noProof/>
          <w:lang w:val="el-GR"/>
        </w:rPr>
        <mc:AlternateContent>
          <mc:Choice Requires="wps">
            <w:drawing>
              <wp:anchor distT="0" distB="0" distL="114300" distR="114300" simplePos="0" relativeHeight="251658240"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Pr="0033120F" w:rsidRDefault="00783EE0" w:rsidP="00783EE0">
      <w:pPr>
        <w:rPr>
          <w:rFonts w:ascii="Tahoma" w:hAnsi="Tahoma" w:cs="Tahoma"/>
          <w:lang w:val="el-GR"/>
        </w:rPr>
      </w:pPr>
    </w:p>
    <w:p w14:paraId="588E5761" w14:textId="77777777" w:rsidR="00783EE0" w:rsidRPr="0033120F" w:rsidRDefault="00783EE0" w:rsidP="00783EE0">
      <w:pPr>
        <w:rPr>
          <w:rFonts w:ascii="Tahoma" w:hAnsi="Tahoma" w:cs="Tahoma"/>
          <w:lang w:val="el-GR"/>
        </w:rPr>
      </w:pPr>
      <w:r w:rsidRPr="0033120F">
        <w:rPr>
          <w:rFonts w:ascii="Tahoma" w:hAnsi="Tahoma" w:cs="Tahoma"/>
          <w:lang w:val="el-GR"/>
        </w:rPr>
        <w:t>όπου:</w:t>
      </w:r>
    </w:p>
    <w:p w14:paraId="67BB086A" w14:textId="77777777" w:rsidR="00783EE0" w:rsidRPr="0033120F" w:rsidRDefault="00783EE0" w:rsidP="00783EE0">
      <w:pPr>
        <w:rPr>
          <w:rFonts w:ascii="Tahoma" w:hAnsi="Tahoma" w:cs="Tahoma"/>
          <w:lang w:val="el-GR"/>
        </w:rPr>
      </w:pPr>
      <w:r w:rsidRPr="0033120F">
        <w:rPr>
          <w:rFonts w:ascii="Tahoma" w:hAnsi="Tahoma" w:cs="Tahoma"/>
          <w:lang w:val="el-GR"/>
        </w:rPr>
        <w:t>Bmax:</w:t>
      </w:r>
      <w:r w:rsidRPr="0033120F">
        <w:rPr>
          <w:rFonts w:ascii="Tahoma" w:hAnsi="Tahoma" w:cs="Tahoma"/>
          <w:lang w:val="el-GR"/>
        </w:rPr>
        <w:tab/>
        <w:t>η συνολική βαθμολογία που έλαβε η καλύτερη Τεχνική Προσφορά</w:t>
      </w:r>
    </w:p>
    <w:p w14:paraId="0D3EC518" w14:textId="77777777" w:rsidR="00783EE0" w:rsidRPr="004C3A1D" w:rsidRDefault="00783EE0" w:rsidP="00783EE0">
      <w:pPr>
        <w:rPr>
          <w:rFonts w:ascii="Tahoma" w:hAnsi="Tahoma" w:cs="Tahoma"/>
          <w:lang w:val="el-GR"/>
        </w:rPr>
      </w:pPr>
      <w:r w:rsidRPr="004C3A1D">
        <w:rPr>
          <w:rFonts w:ascii="Tahoma" w:hAnsi="Tahoma" w:cs="Tahoma"/>
          <w:lang w:val="el-GR"/>
        </w:rPr>
        <w:t>Bi:</w:t>
      </w:r>
      <w:r w:rsidRPr="004C3A1D">
        <w:rPr>
          <w:rFonts w:ascii="Tahoma" w:hAnsi="Tahoma" w:cs="Tahoma"/>
          <w:lang w:val="el-GR"/>
        </w:rPr>
        <w:tab/>
        <w:t>η συνολική βαθμολογία της Τεχνικής Προσφοράς i</w:t>
      </w:r>
    </w:p>
    <w:p w14:paraId="3C1BE37D" w14:textId="26B8B3FD" w:rsidR="00783EE0" w:rsidRPr="004C3A1D" w:rsidRDefault="00783EE0" w:rsidP="00783EE0">
      <w:pPr>
        <w:ind w:left="709" w:hanging="709"/>
        <w:rPr>
          <w:rFonts w:ascii="Tahoma" w:hAnsi="Tahoma" w:cs="Tahoma"/>
          <w:lang w:val="el-GR"/>
        </w:rPr>
      </w:pPr>
      <w:r w:rsidRPr="004C3A1D">
        <w:rPr>
          <w:rFonts w:ascii="Tahoma" w:hAnsi="Tahoma" w:cs="Tahoma"/>
          <w:lang w:val="el-GR"/>
        </w:rPr>
        <w:t>Kmin:</w:t>
      </w:r>
      <w:r w:rsidRPr="004C3A1D">
        <w:rPr>
          <w:rFonts w:ascii="Tahoma" w:hAnsi="Tahoma" w:cs="Tahoma"/>
          <w:lang w:val="el-GR"/>
        </w:rPr>
        <w:tab/>
        <w:t>Το συνολικό συγκριτικό (βλ. παράρτημα V) κόστος της Προσφοράς με τη μικρότερη τιμή χωρίς ΦΠΑ</w:t>
      </w:r>
    </w:p>
    <w:p w14:paraId="14F30DFA" w14:textId="16DDBBD7" w:rsidR="00783EE0" w:rsidRPr="004C3A1D" w:rsidRDefault="00783EE0" w:rsidP="00783EE0">
      <w:pPr>
        <w:rPr>
          <w:rFonts w:ascii="Tahoma" w:hAnsi="Tahoma" w:cs="Tahoma"/>
          <w:lang w:val="el-GR"/>
        </w:rPr>
      </w:pPr>
      <w:r w:rsidRPr="004C3A1D">
        <w:rPr>
          <w:rFonts w:ascii="Tahoma" w:hAnsi="Tahoma" w:cs="Tahoma"/>
          <w:lang w:val="el-GR"/>
        </w:rPr>
        <w:t>Ki:</w:t>
      </w:r>
      <w:r w:rsidRPr="004C3A1D">
        <w:rPr>
          <w:rFonts w:ascii="Tahoma" w:hAnsi="Tahoma" w:cs="Tahoma"/>
          <w:lang w:val="el-GR"/>
        </w:rPr>
        <w:tab/>
        <w:t>Το συνολικό συγκριτικό (βλ. παράρτημα V) κόστος της Προσφοράς i χωρίς ΦΠΑ</w:t>
      </w:r>
    </w:p>
    <w:p w14:paraId="4B6BE1F2" w14:textId="77777777" w:rsidR="00783EE0" w:rsidRPr="004C3A1D" w:rsidRDefault="00783EE0" w:rsidP="00783EE0">
      <w:pPr>
        <w:rPr>
          <w:rFonts w:ascii="Tahoma" w:hAnsi="Tahoma" w:cs="Tahoma"/>
          <w:lang w:val="el-GR"/>
        </w:rPr>
      </w:pPr>
      <w:r w:rsidRPr="004C3A1D">
        <w:rPr>
          <w:rFonts w:ascii="Tahoma" w:hAnsi="Tahoma" w:cs="Tahoma"/>
          <w:lang w:val="el-GR"/>
        </w:rPr>
        <w:t>Λi:</w:t>
      </w:r>
      <w:r w:rsidRPr="004C3A1D">
        <w:rPr>
          <w:rFonts w:ascii="Tahoma" w:hAnsi="Tahoma" w:cs="Tahoma"/>
          <w:lang w:val="el-GR"/>
        </w:rPr>
        <w:tab/>
        <w:t>Τελική βαθμολογία της Προσφοράς i, η οποία στρογγυλοποιείται σε 2 δεκαδικά ψηφία .</w:t>
      </w:r>
    </w:p>
    <w:p w14:paraId="24833C46" w14:textId="77777777" w:rsidR="007D0C3B" w:rsidRPr="004C3A1D" w:rsidRDefault="007D0C3B" w:rsidP="00783EE0">
      <w:pPr>
        <w:rPr>
          <w:rFonts w:ascii="Tahoma" w:hAnsi="Tahoma" w:cs="Tahoma"/>
          <w:bCs/>
          <w:lang w:val="el-GR"/>
        </w:rPr>
      </w:pPr>
    </w:p>
    <w:p w14:paraId="5986B0D6" w14:textId="2C117BD7" w:rsidR="00FC6ADA" w:rsidRDefault="00783EE0" w:rsidP="00783EE0">
      <w:pPr>
        <w:rPr>
          <w:rFonts w:ascii="Tahoma" w:hAnsi="Tahoma" w:cs="Tahoma"/>
          <w:lang w:val="el-GR"/>
        </w:rPr>
      </w:pPr>
      <w:r w:rsidRPr="004C3A1D">
        <w:rPr>
          <w:rFonts w:ascii="Tahoma" w:hAnsi="Tahoma" w:cs="Tahoma"/>
          <w:bCs/>
          <w:lang w:val="el-GR"/>
        </w:rPr>
        <w:t>Σε περίπτωση ισοψηφίας, επικρατέστερη είναι η προσφορά με το μεγαλύτερο Βi (βαθμολογία τεχνικ</w:t>
      </w:r>
      <w:r w:rsidRPr="004C3A1D">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28DADC0E" w14:textId="77777777" w:rsidR="00964A05" w:rsidRPr="00BD68E3" w:rsidRDefault="00964A05" w:rsidP="00964A05">
      <w:pPr>
        <w:pStyle w:val="4"/>
        <w:rPr>
          <w:lang w:val="el-GR"/>
        </w:rPr>
      </w:pPr>
      <w:r w:rsidRPr="00BD68E3">
        <w:rPr>
          <w:lang w:val="el-GR"/>
        </w:rPr>
        <w:t>Διαμόρφωση συγκριτικού κόστους Προσφοράς</w:t>
      </w:r>
    </w:p>
    <w:p w14:paraId="6F38BE54" w14:textId="77777777" w:rsidR="00964A05" w:rsidRPr="00BD68E3" w:rsidRDefault="00964A05" w:rsidP="00964A05">
      <w:pPr>
        <w:rPr>
          <w:rFonts w:ascii="Tahoma" w:hAnsi="Tahoma" w:cs="Tahoma"/>
          <w:lang w:val="el-GR"/>
        </w:rPr>
      </w:pPr>
      <w:r w:rsidRPr="00BD68E3">
        <w:rPr>
          <w:rFonts w:ascii="Tahoma" w:hAnsi="Tahoma" w:cs="Tahoma"/>
          <w:lang w:val="el-GR"/>
        </w:rPr>
        <w:t xml:space="preserve">Το συγκριτικό κόστος Κ κάθε Προσφοράς περιλαμβάνει: </w:t>
      </w:r>
    </w:p>
    <w:p w14:paraId="550308CF" w14:textId="79167109" w:rsidR="007D0C3B" w:rsidRPr="009A2665" w:rsidRDefault="00964A05" w:rsidP="0087565D">
      <w:pPr>
        <w:pStyle w:val="afb"/>
        <w:numPr>
          <w:ilvl w:val="0"/>
          <w:numId w:val="47"/>
        </w:numPr>
        <w:rPr>
          <w:rFonts w:cs="Tahoma"/>
          <w:lang w:val="el-GR"/>
        </w:rPr>
      </w:pPr>
      <w:r w:rsidRPr="009A2665">
        <w:rPr>
          <w:rFonts w:cs="Tahoma"/>
          <w:lang w:val="el-GR"/>
        </w:rPr>
        <w:t>το συνολικό κόστος για το Έργο, χωρίς ΦΠΑ {βλ.</w:t>
      </w:r>
      <w:r w:rsidR="000B371E" w:rsidRPr="009A2665">
        <w:rPr>
          <w:rFonts w:cs="Tahoma"/>
          <w:lang w:val="el-GR"/>
        </w:rPr>
        <w:t xml:space="preserve"> </w:t>
      </w:r>
      <w:r w:rsidR="000B371E" w:rsidRPr="009A2665">
        <w:rPr>
          <w:rFonts w:cs="Tahoma"/>
          <w:lang w:val="el-GR"/>
        </w:rPr>
        <w:fldChar w:fldCharType="begin"/>
      </w:r>
      <w:r w:rsidR="000B371E" w:rsidRPr="009A2665">
        <w:rPr>
          <w:rFonts w:cs="Tahoma"/>
          <w:lang w:val="el-GR"/>
        </w:rPr>
        <w:instrText xml:space="preserve"> REF _Ref89772750 \h  \* MERGEFORMAT </w:instrText>
      </w:r>
      <w:r w:rsidR="000B371E" w:rsidRPr="009A2665">
        <w:rPr>
          <w:rFonts w:cs="Tahoma"/>
          <w:lang w:val="el-GR"/>
        </w:rPr>
      </w:r>
      <w:r w:rsidR="000B371E" w:rsidRPr="009A2665">
        <w:rPr>
          <w:rFonts w:cs="Tahoma"/>
          <w:lang w:val="el-GR"/>
        </w:rPr>
        <w:fldChar w:fldCharType="separate"/>
      </w:r>
      <w:r w:rsidR="004041B9" w:rsidRPr="004041B9">
        <w:rPr>
          <w:rFonts w:cs="Tahoma"/>
          <w:lang w:val="el-GR"/>
        </w:rPr>
        <w:t xml:space="preserve">ΠΑΡΑΡΤΗΜΑ </w:t>
      </w:r>
      <w:r w:rsidR="004041B9" w:rsidRPr="004041B9">
        <w:rPr>
          <w:rFonts w:cs="Tahoma"/>
        </w:rPr>
        <w:t>V</w:t>
      </w:r>
      <w:r w:rsidR="004041B9" w:rsidRPr="004041B9">
        <w:rPr>
          <w:rFonts w:cs="Tahoma"/>
          <w:lang w:val="el-GR"/>
        </w:rPr>
        <w:t xml:space="preserve"> – ΥΠΟΔΕΙΓΜΑ ΟΙΚΟΝΟΜΙΚΗΣ ΠΡΟΣΦΟΡΑΣ</w:t>
      </w:r>
      <w:r w:rsidR="000B371E" w:rsidRPr="009A2665">
        <w:rPr>
          <w:rFonts w:cs="Tahoma"/>
          <w:lang w:val="el-GR"/>
        </w:rPr>
        <w:fldChar w:fldCharType="end"/>
      </w:r>
      <w:r w:rsidR="000B371E" w:rsidRPr="009A2665">
        <w:rPr>
          <w:rFonts w:cs="Tahoma"/>
          <w:lang w:val="el-GR"/>
        </w:rPr>
        <w:fldChar w:fldCharType="begin"/>
      </w:r>
      <w:r w:rsidR="000B371E" w:rsidRPr="009A2665">
        <w:rPr>
          <w:rFonts w:cs="Tahoma"/>
          <w:lang w:val="el-GR"/>
        </w:rPr>
        <w:instrText xml:space="preserve"> REF _Ref126573786 \w \h </w:instrText>
      </w:r>
      <w:r w:rsidR="000B371E" w:rsidRPr="009A2665">
        <w:rPr>
          <w:rFonts w:cs="Tahoma"/>
          <w:lang w:val="el-GR"/>
        </w:rPr>
      </w:r>
      <w:r w:rsidR="000B371E" w:rsidRPr="009A2665">
        <w:rPr>
          <w:rFonts w:cs="Tahoma"/>
          <w:lang w:val="el-GR"/>
        </w:rPr>
        <w:fldChar w:fldCharType="separate"/>
      </w:r>
      <w:r w:rsidR="004041B9">
        <w:rPr>
          <w:rFonts w:cs="Tahoma"/>
          <w:lang w:val="el-GR"/>
        </w:rPr>
        <w:t>0</w:t>
      </w:r>
      <w:r w:rsidR="000B371E" w:rsidRPr="009A2665">
        <w:rPr>
          <w:rFonts w:cs="Tahoma"/>
          <w:lang w:val="el-GR"/>
        </w:rPr>
        <w:fldChar w:fldCharType="end"/>
      </w:r>
      <w:r w:rsidRPr="009A2665">
        <w:rPr>
          <w:rFonts w:cs="Tahoma"/>
          <w:lang w:val="el-GR"/>
        </w:rPr>
        <w:t xml:space="preserve">, </w:t>
      </w:r>
      <w:r w:rsidR="007C0A38" w:rsidRPr="009A2665">
        <w:rPr>
          <w:rFonts w:cs="Tahoma"/>
          <w:lang w:val="el-GR"/>
        </w:rPr>
        <w:t>Π</w:t>
      </w:r>
      <w:r w:rsidRPr="009A2665">
        <w:rPr>
          <w:rFonts w:cs="Tahoma"/>
          <w:lang w:val="el-GR"/>
        </w:rPr>
        <w:t>ίνακα</w:t>
      </w:r>
      <w:r w:rsidR="007C0A38" w:rsidRPr="009A2665">
        <w:rPr>
          <w:rFonts w:cs="Tahoma"/>
          <w:lang w:val="el-GR"/>
        </w:rPr>
        <w:t>ς</w:t>
      </w:r>
      <w:r w:rsidRPr="009A2665">
        <w:rPr>
          <w:rFonts w:cs="Tahoma"/>
          <w:lang w:val="el-GR"/>
        </w:rPr>
        <w:t xml:space="preserve"> </w:t>
      </w:r>
      <w:r w:rsidR="007C0A38" w:rsidRPr="009A2665">
        <w:rPr>
          <w:rFonts w:cs="Tahoma"/>
          <w:lang w:val="el-GR"/>
        </w:rPr>
        <w:t>Γ. ΣΥΓΚΕΝΤΡΩΤΙΚΟΣ ΠΙΝΑΚΑΣ ΟΙΚΟΝΟΜΙΚΗΣ ΠΡΟΣΦΟΡΑΣ ΕΡΓΟΥ}</w:t>
      </w:r>
    </w:p>
    <w:p w14:paraId="14F0357F" w14:textId="77777777" w:rsidR="00964A05" w:rsidRPr="0033120F" w:rsidRDefault="00964A05" w:rsidP="00783EE0">
      <w:pPr>
        <w:rPr>
          <w:rFonts w:ascii="Tahoma" w:hAnsi="Tahoma" w:cs="Tahoma"/>
          <w:lang w:val="el-GR"/>
        </w:rPr>
      </w:pPr>
    </w:p>
    <w:p w14:paraId="6CB6E4DB" w14:textId="77777777" w:rsidR="00180C9E" w:rsidRPr="0033120F" w:rsidRDefault="00180C9E" w:rsidP="001B57A7">
      <w:pPr>
        <w:pStyle w:val="20"/>
      </w:pPr>
      <w:bookmarkStart w:id="210" w:name="_Toc107223455"/>
      <w:bookmarkStart w:id="211" w:name="_Toc89934401"/>
      <w:bookmarkStart w:id="212" w:name="_Toc89942140"/>
      <w:bookmarkStart w:id="213" w:name="_Toc126513892"/>
      <w:bookmarkEnd w:id="208"/>
      <w:bookmarkEnd w:id="209"/>
      <w:bookmarkEnd w:id="210"/>
      <w:r w:rsidRPr="0033120F">
        <w:t>Κατάρτιση - Περιεχόμενο Προσφορών</w:t>
      </w:r>
      <w:bookmarkEnd w:id="211"/>
      <w:bookmarkEnd w:id="212"/>
      <w:bookmarkEnd w:id="213"/>
    </w:p>
    <w:p w14:paraId="3F769188" w14:textId="77777777" w:rsidR="00180C9E" w:rsidRPr="0033120F" w:rsidRDefault="00180C9E" w:rsidP="00EA72C1">
      <w:pPr>
        <w:pStyle w:val="3"/>
      </w:pPr>
      <w:bookmarkStart w:id="214" w:name="_Ref33625213"/>
      <w:bookmarkStart w:id="215" w:name="_Toc89934402"/>
      <w:bookmarkStart w:id="216" w:name="_Toc89942141"/>
      <w:bookmarkStart w:id="217" w:name="_Toc126513893"/>
      <w:r w:rsidRPr="0033120F">
        <w:t>Γενικοί όροι υποβολής προσφορών</w:t>
      </w:r>
      <w:bookmarkEnd w:id="214"/>
      <w:bookmarkEnd w:id="215"/>
      <w:bookmarkEnd w:id="216"/>
      <w:bookmarkEnd w:id="217"/>
    </w:p>
    <w:p w14:paraId="42B9DE81" w14:textId="21064E62" w:rsidR="00180C9E" w:rsidRPr="0033120F" w:rsidRDefault="00180C9E" w:rsidP="0053384A">
      <w:pPr>
        <w:pStyle w:val="Normal2"/>
        <w:spacing w:line="240" w:lineRule="auto"/>
        <w:rPr>
          <w:rFonts w:ascii="Tahoma" w:hAnsi="Tahoma" w:cs="Tahoma"/>
        </w:rPr>
      </w:pPr>
      <w:r w:rsidRPr="0033120F">
        <w:rPr>
          <w:rFonts w:ascii="Tahoma" w:hAnsi="Tahoma" w:cs="Tahoma"/>
        </w:rPr>
        <w:t xml:space="preserve">Οι προσφορές υποβάλλονται με βάση τις απαιτήσεις </w:t>
      </w:r>
      <w:r w:rsidR="00FE75FA" w:rsidRPr="0033120F">
        <w:rPr>
          <w:rFonts w:ascii="Tahoma" w:hAnsi="Tahoma" w:cs="Tahoma"/>
        </w:rPr>
        <w:t xml:space="preserve">της </w:t>
      </w:r>
      <w:r w:rsidR="00CC77D5">
        <w:rPr>
          <w:rFonts w:ascii="Tahoma" w:hAnsi="Tahoma" w:cs="Tahoma"/>
        </w:rPr>
        <w:t xml:space="preserve">παρούσας </w:t>
      </w:r>
      <w:r w:rsidR="00FE75FA" w:rsidRPr="0033120F">
        <w:rPr>
          <w:rFonts w:ascii="Tahoma" w:hAnsi="Tahoma" w:cs="Tahoma"/>
        </w:rPr>
        <w:t xml:space="preserve">Διακήρυξης, για </w:t>
      </w:r>
      <w:r w:rsidRPr="0033120F">
        <w:rPr>
          <w:rFonts w:ascii="Tahoma" w:hAnsi="Tahoma" w:cs="Tahoma"/>
        </w:rPr>
        <w:t xml:space="preserve">όλες τις περιγραφόμενες υπηρεσίες. </w:t>
      </w:r>
    </w:p>
    <w:p w14:paraId="6F99DB5E" w14:textId="77777777" w:rsidR="00180C9E" w:rsidRPr="0033120F" w:rsidRDefault="00180C9E" w:rsidP="0053384A">
      <w:pPr>
        <w:pStyle w:val="Normal2"/>
        <w:spacing w:line="240" w:lineRule="auto"/>
        <w:rPr>
          <w:rFonts w:ascii="Tahoma" w:hAnsi="Tahoma" w:cs="Tahoma"/>
          <w:color w:val="000000"/>
          <w:szCs w:val="22"/>
          <w:lang w:eastAsia="el-GR"/>
        </w:rPr>
      </w:pPr>
      <w:r w:rsidRPr="0033120F">
        <w:rPr>
          <w:rFonts w:ascii="Tahoma" w:hAnsi="Tahoma" w:cs="Tahoma"/>
        </w:rPr>
        <w:t>Δεν επιτ</w:t>
      </w:r>
      <w:r w:rsidR="000100A7" w:rsidRPr="0033120F">
        <w:rPr>
          <w:rFonts w:ascii="Tahoma" w:hAnsi="Tahoma" w:cs="Tahoma"/>
        </w:rPr>
        <w:t>ρέπονται εναλλακτικές προσφορές.</w:t>
      </w:r>
    </w:p>
    <w:p w14:paraId="7C81A38D" w14:textId="202C0185" w:rsidR="00180C9E" w:rsidRPr="0033120F" w:rsidRDefault="00180C9E" w:rsidP="0053384A">
      <w:pPr>
        <w:pStyle w:val="Normal2"/>
        <w:spacing w:line="240" w:lineRule="auto"/>
        <w:rPr>
          <w:rFonts w:ascii="Tahoma" w:hAnsi="Tahoma" w:cs="Tahoma"/>
          <w:color w:val="000000"/>
          <w:szCs w:val="22"/>
          <w:lang w:eastAsia="el-GR"/>
        </w:rPr>
      </w:pPr>
      <w:r w:rsidRPr="0033120F">
        <w:rPr>
          <w:rFonts w:ascii="Tahoma" w:hAnsi="Tahoma" w:cs="Tahoma"/>
          <w:color w:val="000000"/>
          <w:szCs w:val="22"/>
          <w:lang w:eastAsia="el-GR"/>
        </w:rPr>
        <w:t xml:space="preserve">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w:t>
      </w:r>
      <w:r w:rsidRPr="0033120F">
        <w:rPr>
          <w:rFonts w:ascii="Tahoma" w:hAnsi="Tahoma" w:cs="Tahoma"/>
          <w:color w:val="000000"/>
          <w:szCs w:val="22"/>
          <w:lang w:eastAsia="el-GR"/>
        </w:rPr>
        <w:lastRenderedPageBreak/>
        <w:t>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46C428D" w14:textId="48F00931" w:rsidR="000100A7" w:rsidRDefault="00842C8C" w:rsidP="0053384A">
      <w:pPr>
        <w:pStyle w:val="Normal2"/>
        <w:spacing w:line="240" w:lineRule="auto"/>
        <w:rPr>
          <w:rFonts w:ascii="Tahoma" w:hAnsi="Tahoma" w:cs="Tahoma"/>
        </w:rPr>
      </w:pPr>
      <w:r w:rsidRPr="0033120F">
        <w:rPr>
          <w:rFonts w:ascii="Tahoma" w:hAnsi="Tahoma" w:cs="Tahoma"/>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3B9D7F42" w14:textId="77777777" w:rsidR="0035158B" w:rsidRPr="0033120F" w:rsidRDefault="0035158B" w:rsidP="0053384A">
      <w:pPr>
        <w:pStyle w:val="Normal2"/>
        <w:spacing w:line="240" w:lineRule="auto"/>
        <w:rPr>
          <w:rFonts w:ascii="Tahoma" w:hAnsi="Tahoma" w:cs="Tahoma"/>
        </w:rPr>
      </w:pPr>
    </w:p>
    <w:p w14:paraId="1841C51C" w14:textId="77777777" w:rsidR="00180C9E" w:rsidRPr="0033120F" w:rsidRDefault="00180C9E" w:rsidP="00EA72C1">
      <w:pPr>
        <w:pStyle w:val="3"/>
      </w:pPr>
      <w:bookmarkStart w:id="218" w:name="_Ref33625215"/>
      <w:bookmarkStart w:id="219" w:name="_Toc89934403"/>
      <w:bookmarkStart w:id="220" w:name="_Toc89942142"/>
      <w:bookmarkStart w:id="221" w:name="_Toc126513894"/>
      <w:r w:rsidRPr="0033120F">
        <w:t>Χρόνος και Τρόπος υποβολής προσφορών</w:t>
      </w:r>
      <w:bookmarkEnd w:id="218"/>
      <w:bookmarkEnd w:id="219"/>
      <w:bookmarkEnd w:id="220"/>
      <w:bookmarkEnd w:id="221"/>
      <w:r w:rsidRPr="0033120F">
        <w:t xml:space="preserve"> </w:t>
      </w:r>
    </w:p>
    <w:p w14:paraId="1ECC78ED" w14:textId="59FBD4A6" w:rsidR="00842C8C" w:rsidRPr="0033120F" w:rsidRDefault="00842C8C" w:rsidP="0053384A">
      <w:pPr>
        <w:rPr>
          <w:rFonts w:ascii="Tahoma" w:hAnsi="Tahoma" w:cs="Tahoma"/>
          <w:lang w:val="el-GR"/>
        </w:rPr>
      </w:pPr>
      <w:r w:rsidRPr="0033120F">
        <w:rPr>
          <w:rFonts w:ascii="Tahoma" w:hAnsi="Tahoma" w:cs="Tahoma"/>
          <w:b/>
          <w:lang w:val="el-GR"/>
        </w:rPr>
        <w:t>2.4.2.1</w:t>
      </w:r>
      <w:r w:rsidRPr="0033120F">
        <w:rPr>
          <w:rFonts w:ascii="Tahoma" w:hAnsi="Tahoma" w:cs="Tahoma"/>
          <w:lang w:val="el-GR"/>
        </w:rPr>
        <w:t xml:space="preserve">. Οι προσφορές υποβάλλονται από τους ενδιαφερόμενους ηλεκτρονικά, </w:t>
      </w:r>
      <w:r w:rsidRPr="0035158B">
        <w:rPr>
          <w:rFonts w:ascii="Tahoma" w:hAnsi="Tahoma" w:cs="Tahoma"/>
          <w:lang w:val="el-GR"/>
        </w:rPr>
        <w:t xml:space="preserve">μέσω </w:t>
      </w:r>
      <w:r w:rsidR="0035158B" w:rsidRPr="0087565D">
        <w:rPr>
          <w:rFonts w:ascii="Tahoma" w:hAnsi="Tahoma" w:cs="Tahoma"/>
          <w:lang w:val="el-GR"/>
        </w:rPr>
        <w:t>της διαδικτυακής πύλης www.promitheus.gov.gr</w:t>
      </w:r>
      <w:r w:rsidR="0035158B" w:rsidRPr="0035158B">
        <w:rPr>
          <w:rFonts w:ascii="Tahoma" w:hAnsi="Tahoma" w:cs="Tahoma"/>
          <w:lang w:val="el-GR"/>
        </w:rPr>
        <w:t xml:space="preserve"> </w:t>
      </w:r>
      <w:r w:rsidRPr="0035158B">
        <w:rPr>
          <w:rFonts w:ascii="Tahoma" w:hAnsi="Tahoma" w:cs="Tahoma"/>
          <w:lang w:val="el-GR"/>
        </w:rPr>
        <w:t>του ΕΣΗΔΗΣ, μέχρι την καταληκτική ημερομηνία και ώρα που ορίζει η παρούσα διακήρυξη</w:t>
      </w:r>
      <w:r w:rsidR="0035158B" w:rsidRPr="0035158B">
        <w:rPr>
          <w:rFonts w:ascii="Tahoma" w:hAnsi="Tahoma" w:cs="Tahoma"/>
          <w:lang w:val="el-GR"/>
        </w:rPr>
        <w:t xml:space="preserve"> </w:t>
      </w:r>
      <w:r w:rsidR="0035158B" w:rsidRPr="0087565D">
        <w:rPr>
          <w:rFonts w:ascii="Tahoma" w:hAnsi="Tahoma" w:cs="Tahoma"/>
          <w:lang w:val="el-GR"/>
        </w:rPr>
        <w:t>(</w:t>
      </w:r>
      <w:r w:rsidR="00B440A6" w:rsidRPr="00B440A6">
        <w:rPr>
          <w:rFonts w:ascii="Tahoma" w:hAnsi="Tahoma" w:cs="Tahoma"/>
          <w:lang w:val="el-GR"/>
        </w:rPr>
        <w:t>άρθρο 1.5</w:t>
      </w:r>
      <w:r w:rsidR="0035158B" w:rsidRPr="0087565D">
        <w:rPr>
          <w:rFonts w:ascii="Tahoma" w:hAnsi="Tahoma" w:cs="Tahoma"/>
          <w:lang w:val="el-GR"/>
        </w:rPr>
        <w:t>)</w:t>
      </w:r>
      <w:r w:rsidRPr="0035158B">
        <w:rPr>
          <w:rFonts w:ascii="Tahoma" w:hAnsi="Tahoma" w:cs="Tahoma"/>
          <w:lang w:val="el-GR"/>
        </w:rPr>
        <w:t>, στην Ελληνική Γλώσσα, σε ηλεκτρονικό φάκελο, σύμφωνα με</w:t>
      </w:r>
      <w:r w:rsidRPr="0033120F">
        <w:rPr>
          <w:rFonts w:ascii="Tahoma" w:hAnsi="Tahoma" w:cs="Tahoma"/>
          <w:lang w:val="el-GR"/>
        </w:rPr>
        <w:t xml:space="preserve"> τα αναφερόμενα στο ν.4412/2016, ιδίως στα άρθρα 36 και 37 και στην, κατ’ εξουσιοδότηση των διατάξεων της παρ. 5 του άρθρου 36 του ν.4412/2016, εκδοθείσα, με αρ. 64233</w:t>
      </w:r>
      <w:r w:rsidR="0035158B">
        <w:rPr>
          <w:rFonts w:ascii="Tahoma" w:hAnsi="Tahoma" w:cs="Tahoma"/>
          <w:lang w:val="el-GR"/>
        </w:rPr>
        <w:t xml:space="preserve"> </w:t>
      </w:r>
      <w:r w:rsidRPr="0033120F">
        <w:rPr>
          <w:rFonts w:ascii="Tahoma" w:hAnsi="Tahoma" w:cs="Tahoma"/>
          <w:lang w:val="el-GR"/>
        </w:rPr>
        <w:t xml:space="preserve">(Β’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sidRPr="0033120F">
        <w:rPr>
          <w:rFonts w:ascii="Tahoma" w:hAnsi="Tahoma" w:cs="Tahoma"/>
          <w:lang w:val="el-GR"/>
        </w:rPr>
        <w:t>«</w:t>
      </w:r>
      <w:r w:rsidRPr="0033120F">
        <w:rPr>
          <w:rFonts w:ascii="Tahoma" w:hAnsi="Tahoma" w:cs="Tahoma"/>
          <w:lang w:val="el-GR"/>
        </w:rPr>
        <w:t>Κ.Υ.Α. ΕΣΗΔΗΣ Προμήθειες και Υπηρεσίες</w:t>
      </w:r>
      <w:r w:rsidR="008C0E02" w:rsidRPr="0033120F">
        <w:rPr>
          <w:rFonts w:ascii="Tahoma" w:hAnsi="Tahoma" w:cs="Tahoma"/>
          <w:lang w:val="el-GR"/>
        </w:rPr>
        <w:t>»</w:t>
      </w:r>
      <w:r w:rsidRPr="0033120F">
        <w:rPr>
          <w:rFonts w:ascii="Tahoma" w:hAnsi="Tahoma" w:cs="Tahoma"/>
          <w:lang w:val="el-GR"/>
        </w:rPr>
        <w:t xml:space="preserve">. </w:t>
      </w:r>
    </w:p>
    <w:p w14:paraId="2547DF63" w14:textId="034EBF42" w:rsidR="00842C8C" w:rsidRPr="0033120F" w:rsidRDefault="00842C8C" w:rsidP="0053384A">
      <w:pPr>
        <w:suppressAutoHyphens w:val="0"/>
        <w:autoSpaceDE w:val="0"/>
        <w:rPr>
          <w:rFonts w:ascii="Tahoma" w:hAnsi="Tahoma" w:cs="Tahoma"/>
          <w:lang w:val="el-GR"/>
        </w:rPr>
      </w:pPr>
      <w:r w:rsidRPr="0033120F">
        <w:rPr>
          <w:rFonts w:ascii="Tahoma" w:hAnsi="Tahoma" w:cs="Tahoma"/>
          <w:lang w:val="el-GR"/>
        </w:rPr>
        <w:t>Για τη συμμετοχή στο</w:t>
      </w:r>
      <w:r w:rsidR="0035158B">
        <w:rPr>
          <w:rFonts w:ascii="Tahoma" w:hAnsi="Tahoma" w:cs="Tahoma"/>
          <w:lang w:val="el-GR"/>
        </w:rPr>
        <w:t>ν</w:t>
      </w:r>
      <w:r w:rsidRPr="0033120F">
        <w:rPr>
          <w:rFonts w:ascii="Tahoma" w:hAnsi="Tahoma" w:cs="Tahoma"/>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33120F" w:rsidRDefault="00E858C4" w:rsidP="0053384A">
      <w:pPr>
        <w:rPr>
          <w:rFonts w:ascii="Tahoma" w:hAnsi="Tahoma" w:cs="Tahoma"/>
          <w:lang w:val="el-GR"/>
        </w:rPr>
      </w:pPr>
      <w:r w:rsidRPr="0033120F">
        <w:rPr>
          <w:rFonts w:ascii="Tahoma" w:hAnsi="Tahoma" w:cs="Tahoma"/>
          <w:b/>
          <w:lang w:val="el-GR"/>
        </w:rPr>
        <w:t>2.4.2.2</w:t>
      </w:r>
      <w:r w:rsidR="00842C8C" w:rsidRPr="0033120F">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sidRPr="0033120F">
        <w:rPr>
          <w:rFonts w:ascii="Tahoma" w:hAnsi="Tahoma" w:cs="Tahoma"/>
          <w:lang w:val="el-GR"/>
        </w:rPr>
        <w:t xml:space="preserve"> του άρθρου 10</w:t>
      </w:r>
      <w:r w:rsidR="00842C8C" w:rsidRPr="0033120F">
        <w:rPr>
          <w:rFonts w:ascii="Tahoma" w:hAnsi="Tahoma" w:cs="Tahoma"/>
          <w:lang w:val="el-GR"/>
        </w:rPr>
        <w:t xml:space="preserve"> της ως άνω κοινής υπουργικής απόφασης.</w:t>
      </w:r>
    </w:p>
    <w:p w14:paraId="412C5539" w14:textId="1C0258D7" w:rsidR="00842C8C" w:rsidRDefault="00842C8C" w:rsidP="0053384A">
      <w:pPr>
        <w:rPr>
          <w:rFonts w:ascii="Tahoma" w:hAnsi="Tahoma" w:cs="Tahoma"/>
          <w:lang w:val="el-GR"/>
        </w:rPr>
      </w:pPr>
      <w:r w:rsidRPr="0097282E">
        <w:rPr>
          <w:rFonts w:ascii="Tahoma" w:hAnsi="Tahoma" w:cs="Tahoma"/>
          <w:lang w:val="el-GR"/>
        </w:rPr>
        <w:t xml:space="preserve">Μετά την παρέλευση της καταληκτικής ημερομηνίας και ώρας, δεν υπάρχει η δυνατότητα υποβολής προσφοράς </w:t>
      </w:r>
      <w:r w:rsidR="0097282E" w:rsidRPr="0087565D">
        <w:rPr>
          <w:rFonts w:ascii="Tahoma" w:hAnsi="Tahoma" w:cs="Tahoma"/>
          <w:lang w:val="el-GR"/>
        </w:rPr>
        <w:t>στο Σύστημα</w:t>
      </w:r>
      <w:r w:rsidRPr="0097282E">
        <w:rPr>
          <w:rFonts w:ascii="Tahoma" w:hAnsi="Tahoma" w:cs="Tahoma"/>
          <w:lang w:val="el-GR"/>
        </w:rPr>
        <w:t xml:space="preserve">. Σε περιπτώσεις τεχνικής αδυναμίας λειτουργίας του ΕΣΗΔΗΣ, η αναθέτουσα αρχή θα ρυθμίσει τα της συνέχειας του διαγωνισμού </w:t>
      </w:r>
      <w:r w:rsidR="0097282E" w:rsidRPr="0097282E">
        <w:rPr>
          <w:rFonts w:ascii="Tahoma" w:hAnsi="Tahoma" w:cs="Tahoma"/>
          <w:lang w:val="el-GR"/>
        </w:rPr>
        <w:t>με σχετική ανακοίνωσή της</w:t>
      </w:r>
      <w:r w:rsidR="00E314EB" w:rsidRPr="0097282E">
        <w:rPr>
          <w:rFonts w:ascii="Tahoma" w:hAnsi="Tahoma" w:cs="Tahoma"/>
          <w:lang w:val="el-GR"/>
        </w:rPr>
        <w:t>.</w:t>
      </w:r>
    </w:p>
    <w:p w14:paraId="5807E986" w14:textId="77777777" w:rsidR="0097282E" w:rsidRPr="0097282E" w:rsidRDefault="0097282E" w:rsidP="0053384A">
      <w:pPr>
        <w:rPr>
          <w:rFonts w:ascii="Tahoma" w:hAnsi="Tahoma" w:cs="Tahoma"/>
          <w:lang w:val="el-GR"/>
        </w:rPr>
      </w:pPr>
    </w:p>
    <w:p w14:paraId="5CCE3C41" w14:textId="183BD854" w:rsidR="00842C8C" w:rsidRPr="0033120F" w:rsidRDefault="00E858C4" w:rsidP="0053384A">
      <w:pPr>
        <w:rPr>
          <w:rFonts w:ascii="Tahoma" w:hAnsi="Tahoma" w:cs="Tahoma"/>
          <w:lang w:val="el-GR"/>
        </w:rPr>
      </w:pPr>
      <w:r w:rsidRPr="0033120F">
        <w:rPr>
          <w:rFonts w:ascii="Tahoma" w:hAnsi="Tahoma" w:cs="Tahoma"/>
          <w:b/>
          <w:lang w:val="el-GR"/>
        </w:rPr>
        <w:t>2.4.2.3</w:t>
      </w:r>
      <w:r w:rsidR="00842C8C" w:rsidRPr="0033120F">
        <w:rPr>
          <w:rFonts w:ascii="Tahoma" w:hAnsi="Tahoma" w:cs="Tahoma"/>
          <w:lang w:val="el-GR"/>
        </w:rPr>
        <w:t xml:space="preserve"> Οι οικονομικοί φορείς υποβάλλουν με την προσφορά τους τα ακόλουθα</w:t>
      </w:r>
      <w:r w:rsidR="0097282E">
        <w:rPr>
          <w:rFonts w:ascii="Tahoma" w:hAnsi="Tahoma" w:cs="Tahoma"/>
          <w:lang w:val="el-GR"/>
        </w:rPr>
        <w:t>,</w:t>
      </w:r>
      <w:r w:rsidR="00842C8C" w:rsidRPr="0033120F">
        <w:rPr>
          <w:rFonts w:ascii="Tahoma" w:hAnsi="Tahoma" w:cs="Tahoma"/>
          <w:lang w:val="el-GR"/>
        </w:rPr>
        <w:t xml:space="preserve"> σύμφωνα με τις διατάξεις του άρθρου 13  της ΚΥΑ ΕΣΗΔΗΣ Προμήθειες και Υπηρεσίες: </w:t>
      </w:r>
    </w:p>
    <w:p w14:paraId="6EEA6D91" w14:textId="77777777" w:rsidR="00842C8C" w:rsidRPr="0033120F" w:rsidRDefault="00842C8C" w:rsidP="0053384A">
      <w:pPr>
        <w:rPr>
          <w:rFonts w:ascii="Tahoma" w:hAnsi="Tahoma" w:cs="Tahoma"/>
          <w:lang w:val="el-GR"/>
        </w:rPr>
      </w:pPr>
      <w:r w:rsidRPr="0033120F">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33120F" w:rsidRDefault="00842C8C" w:rsidP="0053384A">
      <w:pPr>
        <w:rPr>
          <w:rFonts w:ascii="Tahoma" w:hAnsi="Tahoma" w:cs="Tahoma"/>
          <w:lang w:val="el-GR"/>
        </w:rPr>
      </w:pPr>
      <w:r w:rsidRPr="0033120F">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33120F" w:rsidRDefault="00842C8C" w:rsidP="0053384A">
      <w:pPr>
        <w:rPr>
          <w:rFonts w:ascii="Tahoma" w:hAnsi="Tahoma" w:cs="Tahoma"/>
          <w:lang w:val="el-GR"/>
        </w:rPr>
      </w:pPr>
      <w:r w:rsidRPr="0033120F">
        <w:rPr>
          <w:rFonts w:ascii="Tahoma" w:hAnsi="Tahoma" w:cs="Tahoma"/>
          <w:lang w:val="el-GR"/>
        </w:rPr>
        <w:t xml:space="preserve">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w:t>
      </w:r>
      <w:r w:rsidRPr="0033120F">
        <w:rPr>
          <w:rFonts w:ascii="Tahoma" w:hAnsi="Tahoma" w:cs="Tahoma"/>
          <w:lang w:val="el-GR"/>
        </w:rPr>
        <w:lastRenderedPageBreak/>
        <w:t>ρητά όλες τις σχετικές διατάξεις νόμου ή διοικητικές πράξεις που επιβάλλουν την εμπιστευτικότητα της συγκεκριμένης πληροφορίας.</w:t>
      </w:r>
    </w:p>
    <w:p w14:paraId="4450F81C" w14:textId="288C1D98" w:rsidR="00842C8C" w:rsidRDefault="00842C8C" w:rsidP="0053384A">
      <w:pPr>
        <w:rPr>
          <w:rFonts w:ascii="Tahoma" w:hAnsi="Tahoma" w:cs="Tahoma"/>
          <w:lang w:val="el-GR"/>
        </w:rPr>
      </w:pPr>
      <w:r w:rsidRPr="0033120F">
        <w:rPr>
          <w:rFonts w:ascii="Tahoma" w:hAnsi="Tahoma" w:cs="Tahoma"/>
          <w:lang w:val="el-GR"/>
        </w:rPr>
        <w:t xml:space="preserve">Δεν χαρακτηρίζονται ως εμπιστευτικές, πληροφορίες σχετικά με τις τιμές </w:t>
      </w:r>
      <w:r w:rsidR="00E314EB" w:rsidRPr="0033120F">
        <w:rPr>
          <w:rFonts w:ascii="Tahoma" w:hAnsi="Tahoma" w:cs="Tahoma"/>
          <w:lang w:val="el-GR"/>
        </w:rPr>
        <w:t>μονάδας</w:t>
      </w:r>
      <w:r w:rsidRPr="0033120F">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22581D52" w14:textId="77777777" w:rsidR="0097282E" w:rsidRPr="0033120F" w:rsidRDefault="0097282E" w:rsidP="0053384A">
      <w:pPr>
        <w:rPr>
          <w:rFonts w:ascii="Tahoma" w:hAnsi="Tahoma" w:cs="Tahoma"/>
          <w:lang w:val="el-GR"/>
        </w:rPr>
      </w:pPr>
    </w:p>
    <w:p w14:paraId="3616DF20" w14:textId="21170381" w:rsidR="00AE25C7" w:rsidRPr="0033120F" w:rsidRDefault="00E858C4" w:rsidP="0053384A">
      <w:pPr>
        <w:rPr>
          <w:rFonts w:ascii="Tahoma" w:hAnsi="Tahoma" w:cs="Tahoma"/>
          <w:lang w:val="el-GR"/>
        </w:rPr>
      </w:pPr>
      <w:r w:rsidRPr="0033120F">
        <w:rPr>
          <w:rFonts w:ascii="Tahoma" w:hAnsi="Tahoma" w:cs="Tahoma"/>
          <w:b/>
          <w:lang w:val="el-GR"/>
        </w:rPr>
        <w:t>2.4.2.4</w:t>
      </w:r>
      <w:r w:rsidR="00842C8C" w:rsidRPr="0033120F">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w:t>
      </w:r>
      <w:r w:rsidR="00140B03">
        <w:rPr>
          <w:rFonts w:ascii="Tahoma" w:hAnsi="Tahoma" w:cs="Tahoma"/>
          <w:lang w:val="el-GR"/>
        </w:rPr>
        <w:t>στο</w:t>
      </w:r>
      <w:r w:rsidR="00842C8C" w:rsidRPr="0033120F">
        <w:rPr>
          <w:rFonts w:ascii="Tahoma" w:hAnsi="Tahoma" w:cs="Tahoma"/>
          <w:lang w:val="el-GR"/>
        </w:rPr>
        <w:t xml:space="preserve">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sidRPr="0033120F">
        <w:rPr>
          <w:rStyle w:val="ad"/>
          <w:rFonts w:ascii="Tahoma" w:hAnsi="Tahoma" w:cs="Tahoma"/>
          <w:lang w:val="el-GR"/>
        </w:rPr>
        <w:footnoteReference w:id="4"/>
      </w:r>
      <w:r w:rsidR="004F08CB" w:rsidRPr="0033120F">
        <w:rPr>
          <w:rFonts w:ascii="Tahoma" w:hAnsi="Tahoma" w:cs="Tahoma"/>
          <w:lang w:val="el-GR"/>
        </w:rPr>
        <w:t xml:space="preserve">. </w:t>
      </w:r>
    </w:p>
    <w:p w14:paraId="6B74CFF7" w14:textId="7405E92F" w:rsidR="00842C8C" w:rsidRDefault="004F08CB" w:rsidP="0053384A">
      <w:pPr>
        <w:rPr>
          <w:rFonts w:ascii="Tahoma" w:hAnsi="Tahoma" w:cs="Tahoma"/>
          <w:lang w:val="el-GR"/>
        </w:rPr>
      </w:pPr>
      <w:r w:rsidRPr="00F74354">
        <w:rPr>
          <w:rFonts w:ascii="Tahoma" w:hAnsi="Tahoma" w:cs="Tahoma"/>
          <w:lang w:val="el-GR"/>
        </w:rPr>
        <w:t xml:space="preserve">Οι οικονομικοί φορείς συντάσσουν την τεχνική και οικονομική τους προσφορά σύμφωνα με τις </w:t>
      </w:r>
      <w:r w:rsidRPr="00140B03">
        <w:rPr>
          <w:rFonts w:ascii="Tahoma" w:hAnsi="Tahoma" w:cs="Tahoma"/>
          <w:lang w:val="el-GR"/>
        </w:rPr>
        <w:t xml:space="preserve">απαιτήσεις της παρούσας </w:t>
      </w:r>
      <w:r w:rsidR="00DA70FB" w:rsidRPr="00140B03">
        <w:rPr>
          <w:rFonts w:ascii="Tahoma" w:hAnsi="Tahoma" w:cs="Tahoma"/>
          <w:lang w:val="el-GR"/>
        </w:rPr>
        <w:t xml:space="preserve"> </w:t>
      </w:r>
      <w:r w:rsidR="00DA70FB" w:rsidRPr="00140B03">
        <w:rPr>
          <w:rFonts w:ascii="Tahoma" w:hAnsi="Tahoma" w:cs="Tahoma"/>
          <w:color w:val="0070C0"/>
          <w:lang w:val="el-GR"/>
        </w:rPr>
        <w:fldChar w:fldCharType="begin"/>
      </w:r>
      <w:r w:rsidR="00DA70FB" w:rsidRPr="00140B03">
        <w:rPr>
          <w:rFonts w:ascii="Tahoma" w:hAnsi="Tahoma" w:cs="Tahoma"/>
          <w:color w:val="0070C0"/>
          <w:lang w:val="el-GR"/>
        </w:rPr>
        <w:instrText xml:space="preserve"> REF _Ref89772738 \h </w:instrText>
      </w:r>
      <w:r w:rsidR="00AE25C7" w:rsidRPr="00140B03">
        <w:rPr>
          <w:rFonts w:ascii="Tahoma" w:hAnsi="Tahoma" w:cs="Tahoma"/>
          <w:color w:val="0070C0"/>
          <w:lang w:val="el-GR"/>
        </w:rPr>
        <w:instrText xml:space="preserve"> \* MERGEFORMAT </w:instrText>
      </w:r>
      <w:r w:rsidR="00DA70FB" w:rsidRPr="00140B03">
        <w:rPr>
          <w:rFonts w:ascii="Tahoma" w:hAnsi="Tahoma" w:cs="Tahoma"/>
          <w:color w:val="0070C0"/>
          <w:lang w:val="el-GR"/>
        </w:rPr>
      </w:r>
      <w:r w:rsidR="00DA70FB" w:rsidRPr="00140B03">
        <w:rPr>
          <w:rFonts w:ascii="Tahoma" w:hAnsi="Tahoma" w:cs="Tahoma"/>
          <w:color w:val="0070C0"/>
          <w:lang w:val="el-GR"/>
        </w:rPr>
        <w:fldChar w:fldCharType="separate"/>
      </w:r>
      <w:r w:rsidR="004041B9" w:rsidRPr="004041B9">
        <w:rPr>
          <w:rFonts w:ascii="Tahoma" w:hAnsi="Tahoma" w:cs="Tahoma"/>
          <w:color w:val="0070C0"/>
          <w:lang w:val="el-GR"/>
        </w:rPr>
        <w:t>ΠΑΡΑΡΤΗΜΑ IV – ΥΠΟΔΕΙΓΜΑ ΤΕΧΝΙΚΗΣ ΠΡΟΣΦΟΡΑΣ</w:t>
      </w:r>
      <w:r w:rsidR="00DA70FB" w:rsidRPr="00140B03">
        <w:rPr>
          <w:rFonts w:ascii="Tahoma" w:hAnsi="Tahoma" w:cs="Tahoma"/>
          <w:color w:val="0070C0"/>
          <w:lang w:val="el-GR"/>
        </w:rPr>
        <w:fldChar w:fldCharType="end"/>
      </w:r>
      <w:r w:rsidR="00DA70FB" w:rsidRPr="00140B03">
        <w:rPr>
          <w:rFonts w:ascii="Tahoma" w:hAnsi="Tahoma" w:cs="Tahoma"/>
          <w:lang w:val="el-GR"/>
        </w:rPr>
        <w:t xml:space="preserve"> &amp; </w:t>
      </w:r>
      <w:r w:rsidR="00DA70FB" w:rsidRPr="00140B03">
        <w:rPr>
          <w:rFonts w:ascii="Tahoma" w:hAnsi="Tahoma" w:cs="Tahoma"/>
          <w:color w:val="0070C0"/>
          <w:lang w:val="el-GR"/>
        </w:rPr>
        <w:fldChar w:fldCharType="begin"/>
      </w:r>
      <w:r w:rsidR="00DA70FB" w:rsidRPr="00140B03">
        <w:rPr>
          <w:rFonts w:ascii="Tahoma" w:hAnsi="Tahoma" w:cs="Tahoma"/>
          <w:color w:val="0070C0"/>
          <w:lang w:val="el-GR"/>
        </w:rPr>
        <w:instrText xml:space="preserve"> REF _Ref89772750 \h </w:instrText>
      </w:r>
      <w:r w:rsidR="00AE25C7" w:rsidRPr="00140B03">
        <w:rPr>
          <w:rFonts w:ascii="Tahoma" w:hAnsi="Tahoma" w:cs="Tahoma"/>
          <w:color w:val="0070C0"/>
          <w:lang w:val="el-GR"/>
        </w:rPr>
        <w:instrText xml:space="preserve"> \* MERGEFORMAT </w:instrText>
      </w:r>
      <w:r w:rsidR="00DA70FB" w:rsidRPr="00140B03">
        <w:rPr>
          <w:rFonts w:ascii="Tahoma" w:hAnsi="Tahoma" w:cs="Tahoma"/>
          <w:color w:val="0070C0"/>
          <w:lang w:val="el-GR"/>
        </w:rPr>
      </w:r>
      <w:r w:rsidR="00DA70FB" w:rsidRPr="00140B03">
        <w:rPr>
          <w:rFonts w:ascii="Tahoma" w:hAnsi="Tahoma" w:cs="Tahoma"/>
          <w:color w:val="0070C0"/>
          <w:lang w:val="el-GR"/>
        </w:rPr>
        <w:fldChar w:fldCharType="separate"/>
      </w:r>
      <w:r w:rsidR="004041B9" w:rsidRPr="004041B9">
        <w:rPr>
          <w:rFonts w:ascii="Tahoma" w:hAnsi="Tahoma" w:cs="Tahoma"/>
          <w:color w:val="0070C0"/>
          <w:lang w:val="el-GR"/>
        </w:rPr>
        <w:t>ΠΑΡΑΡΤΗΜΑ V – ΥΠΟΔΕΙΓΜΑ ΟΙΚΟΝΟΜΙΚΗΣ ΠΡΟΣΦΟΡΑΣ</w:t>
      </w:r>
      <w:r w:rsidR="00DA70FB" w:rsidRPr="00140B03">
        <w:rPr>
          <w:rFonts w:ascii="Tahoma" w:hAnsi="Tahoma" w:cs="Tahoma"/>
          <w:color w:val="0070C0"/>
          <w:lang w:val="el-GR"/>
        </w:rPr>
        <w:fldChar w:fldCharType="end"/>
      </w:r>
      <w:r w:rsidR="00DA70FB" w:rsidRPr="00F74354">
        <w:rPr>
          <w:rFonts w:ascii="Tahoma" w:hAnsi="Tahoma" w:cs="Tahoma"/>
          <w:lang w:val="el-GR"/>
        </w:rPr>
        <w:t xml:space="preserve"> </w:t>
      </w:r>
      <w:r w:rsidRPr="00F74354">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1E943709" w14:textId="77777777" w:rsidR="00140B03" w:rsidRPr="0033120F" w:rsidRDefault="00140B03" w:rsidP="0053384A">
      <w:pPr>
        <w:rPr>
          <w:rFonts w:ascii="Tahoma" w:hAnsi="Tahoma" w:cs="Tahoma"/>
          <w:lang w:val="el-GR"/>
        </w:rPr>
      </w:pPr>
    </w:p>
    <w:p w14:paraId="738B5543" w14:textId="5BA8F576" w:rsidR="00842C8C" w:rsidRPr="0033120F" w:rsidRDefault="00E858C4" w:rsidP="0053384A">
      <w:pPr>
        <w:rPr>
          <w:rFonts w:ascii="Tahoma" w:hAnsi="Tahoma" w:cs="Tahoma"/>
          <w:lang w:val="el-GR"/>
        </w:rPr>
      </w:pPr>
      <w:r w:rsidRPr="0033120F">
        <w:rPr>
          <w:rFonts w:ascii="Tahoma" w:hAnsi="Tahoma" w:cs="Tahoma"/>
          <w:b/>
          <w:lang w:val="el-GR"/>
        </w:rPr>
        <w:t>2.4.2.5</w:t>
      </w:r>
      <w:r w:rsidR="00842C8C" w:rsidRPr="0033120F">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p>
    <w:p w14:paraId="4352D2F7" w14:textId="0AEE25B6" w:rsidR="00842C8C" w:rsidRPr="0033120F" w:rsidRDefault="00842C8C" w:rsidP="0053384A">
      <w:pPr>
        <w:rPr>
          <w:rFonts w:ascii="Tahoma" w:hAnsi="Tahoma" w:cs="Tahoma"/>
          <w:lang w:val="el-GR"/>
        </w:rPr>
      </w:pPr>
      <w:bookmarkStart w:id="222" w:name="_Hlk71366084"/>
      <w:r w:rsidRPr="0033120F">
        <w:rPr>
          <w:rFonts w:ascii="Tahoma" w:hAnsi="Tahoma" w:cs="Tahoma"/>
          <w:lang w:val="el-GR"/>
        </w:rPr>
        <w:t>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w:t>
      </w:r>
      <w:r w:rsidR="00140B03">
        <w:rPr>
          <w:rFonts w:ascii="Tahoma" w:hAnsi="Tahoma" w:cs="Tahoma"/>
          <w:lang w:val="el-GR"/>
        </w:rPr>
        <w:t xml:space="preserve"> :</w:t>
      </w:r>
      <w:r w:rsidRPr="0033120F">
        <w:rPr>
          <w:rFonts w:ascii="Tahoma" w:hAnsi="Tahoma" w:cs="Tahoma"/>
          <w:lang w:val="el-GR"/>
        </w:rPr>
        <w:t xml:space="preserve"> </w:t>
      </w:r>
    </w:p>
    <w:p w14:paraId="5B742FA9" w14:textId="77777777" w:rsidR="00842C8C" w:rsidRPr="0033120F" w:rsidRDefault="00842C8C" w:rsidP="0053384A">
      <w:pPr>
        <w:rPr>
          <w:rFonts w:ascii="Tahoma" w:hAnsi="Tahoma" w:cs="Tahoma"/>
          <w:lang w:val="el-GR"/>
        </w:rPr>
      </w:pPr>
      <w:r w:rsidRPr="0033120F">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3554FBF" w14:textId="156EEB9B" w:rsidR="00842C8C" w:rsidRPr="0033120F" w:rsidRDefault="00842C8C" w:rsidP="0053384A">
      <w:pPr>
        <w:rPr>
          <w:rFonts w:ascii="Tahoma" w:hAnsi="Tahoma" w:cs="Tahoma"/>
          <w:lang w:val="el-GR"/>
        </w:rPr>
      </w:pPr>
      <w:r w:rsidRPr="0033120F">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33120F" w:rsidRDefault="00842C8C" w:rsidP="0053384A">
      <w:pPr>
        <w:rPr>
          <w:rFonts w:ascii="Tahoma" w:hAnsi="Tahoma" w:cs="Tahoma"/>
          <w:lang w:val="el-GR"/>
        </w:rPr>
      </w:pPr>
      <w:r w:rsidRPr="0033120F">
        <w:rPr>
          <w:rFonts w:ascii="Tahoma" w:hAnsi="Tahoma" w:cs="Tahoma"/>
          <w:lang w:val="el-GR"/>
        </w:rPr>
        <w:t xml:space="preserve">γ) είτε του άρθρο 11 του ν. 2690/1999 (Α΄ 45), </w:t>
      </w:r>
    </w:p>
    <w:p w14:paraId="37E3E75A" w14:textId="77777777" w:rsidR="00842C8C" w:rsidRPr="0033120F" w:rsidRDefault="00842C8C" w:rsidP="0053384A">
      <w:pPr>
        <w:rPr>
          <w:rFonts w:ascii="Tahoma" w:hAnsi="Tahoma" w:cs="Tahoma"/>
          <w:lang w:val="el-GR"/>
        </w:rPr>
      </w:pPr>
      <w:r w:rsidRPr="0033120F">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339058C" w:rsidR="00842C8C" w:rsidRPr="0033120F" w:rsidRDefault="00842C8C" w:rsidP="0053384A">
      <w:pPr>
        <w:rPr>
          <w:rFonts w:ascii="Tahoma" w:hAnsi="Tahoma" w:cs="Tahoma"/>
          <w:lang w:val="el-GR"/>
        </w:rPr>
      </w:pPr>
      <w:r w:rsidRPr="0033120F">
        <w:rPr>
          <w:rFonts w:ascii="Tahoma" w:hAnsi="Tahoma" w:cs="Tahoma"/>
          <w:lang w:val="el-GR"/>
        </w:rPr>
        <w:t>ε) είτε της παρ. 8 του άρθρου 92 του ν.</w:t>
      </w:r>
      <w:r w:rsidR="00140B03">
        <w:rPr>
          <w:rFonts w:ascii="Tahoma" w:hAnsi="Tahoma" w:cs="Tahoma"/>
          <w:lang w:val="el-GR"/>
        </w:rPr>
        <w:t xml:space="preserve"> </w:t>
      </w:r>
      <w:r w:rsidRPr="0033120F">
        <w:rPr>
          <w:rFonts w:ascii="Tahoma" w:hAnsi="Tahoma" w:cs="Tahoma"/>
          <w:lang w:val="el-GR"/>
        </w:rPr>
        <w:t xml:space="preserve">4412/2016, περί συνυποβολής υπεύθυνης δήλωσης στην περίπτωση απλής φωτοτυπίας ιδιωτικών εγγράφων. </w:t>
      </w:r>
    </w:p>
    <w:p w14:paraId="57540910" w14:textId="0E3C3CB6" w:rsidR="00842C8C" w:rsidRPr="0033120F" w:rsidRDefault="00842C8C" w:rsidP="0053384A">
      <w:pPr>
        <w:rPr>
          <w:rFonts w:ascii="Tahoma" w:hAnsi="Tahoma" w:cs="Tahoma"/>
          <w:lang w:val="el-GR"/>
        </w:rPr>
      </w:pPr>
      <w:r w:rsidRPr="0033120F">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33120F" w:rsidRDefault="00842C8C" w:rsidP="0053384A">
      <w:pPr>
        <w:rPr>
          <w:rFonts w:ascii="Tahoma" w:hAnsi="Tahoma" w:cs="Tahoma"/>
          <w:lang w:val="el-GR"/>
        </w:rPr>
      </w:pPr>
      <w:r w:rsidRPr="0033120F">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22"/>
    </w:p>
    <w:p w14:paraId="2A6DC969" w14:textId="77777777" w:rsidR="00842C8C" w:rsidRPr="0033120F" w:rsidRDefault="00842C8C" w:rsidP="0053384A">
      <w:pPr>
        <w:rPr>
          <w:rFonts w:ascii="Tahoma" w:hAnsi="Tahoma" w:cs="Tahoma"/>
          <w:lang w:val="el-GR"/>
        </w:rPr>
      </w:pPr>
      <w:r w:rsidRPr="0033120F">
        <w:rPr>
          <w:rFonts w:ascii="Tahoma" w:hAnsi="Tahoma" w:cs="Tahoma"/>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6366740C" w14:textId="77777777" w:rsidR="00AE25C7" w:rsidRPr="0033120F" w:rsidRDefault="00AE25C7" w:rsidP="0053384A">
      <w:pPr>
        <w:rPr>
          <w:rFonts w:ascii="Tahoma" w:hAnsi="Tahoma" w:cs="Tahoma"/>
          <w:lang w:val="el-GR"/>
        </w:rPr>
      </w:pPr>
      <w:r w:rsidRPr="0033120F">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730A863" w14:textId="588A07E7" w:rsidR="00842C8C" w:rsidRPr="0033120F" w:rsidRDefault="00AE25C7" w:rsidP="0053384A">
      <w:pPr>
        <w:rPr>
          <w:rFonts w:ascii="Tahoma" w:hAnsi="Tahoma" w:cs="Tahoma"/>
          <w:lang w:val="el-GR"/>
        </w:rPr>
      </w:pPr>
      <w:r w:rsidRPr="0033120F">
        <w:rPr>
          <w:rFonts w:ascii="Tahoma" w:hAnsi="Tahoma" w:cs="Tahoma"/>
          <w:lang w:val="el-GR"/>
        </w:rPr>
        <w:t>β</w:t>
      </w:r>
      <w:r w:rsidR="00842C8C" w:rsidRPr="0033120F">
        <w:rPr>
          <w:rFonts w:ascii="Tahoma" w:hAnsi="Tahoma" w:cs="Tahoma"/>
          <w:lang w:val="el-GR"/>
        </w:rPr>
        <w:t xml:space="preserve">) αυτά που δεν υπάγονται στις διατάξεις του άρθρου 11 παρ. 2 του ν. 2690/1999, </w:t>
      </w:r>
    </w:p>
    <w:p w14:paraId="70B88FB7" w14:textId="2E378025" w:rsidR="00842C8C" w:rsidRPr="0033120F" w:rsidRDefault="00AE25C7" w:rsidP="0053384A">
      <w:pPr>
        <w:rPr>
          <w:rFonts w:ascii="Tahoma" w:hAnsi="Tahoma" w:cs="Tahoma"/>
          <w:lang w:val="el-GR"/>
        </w:rPr>
      </w:pPr>
      <w:r w:rsidRPr="0033120F">
        <w:rPr>
          <w:rFonts w:ascii="Tahoma" w:hAnsi="Tahoma" w:cs="Tahoma"/>
          <w:lang w:val="el-GR"/>
        </w:rPr>
        <w:t>γ</w:t>
      </w:r>
      <w:r w:rsidR="00842C8C" w:rsidRPr="0033120F">
        <w:rPr>
          <w:rFonts w:ascii="Tahoma" w:hAnsi="Tahoma" w:cs="Tahoma"/>
          <w:lang w:val="el-GR"/>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6F39886E" w:rsidR="00842C8C" w:rsidRPr="0033120F" w:rsidRDefault="00AE25C7" w:rsidP="0053384A">
      <w:pPr>
        <w:rPr>
          <w:rFonts w:ascii="Tahoma" w:hAnsi="Tahoma" w:cs="Tahoma"/>
          <w:lang w:val="el-GR"/>
        </w:rPr>
      </w:pPr>
      <w:r w:rsidRPr="0033120F">
        <w:rPr>
          <w:rFonts w:ascii="Tahoma" w:hAnsi="Tahoma" w:cs="Tahoma"/>
          <w:lang w:val="el-GR"/>
        </w:rPr>
        <w:t>δ</w:t>
      </w:r>
      <w:r w:rsidR="00842C8C" w:rsidRPr="0033120F">
        <w:rPr>
          <w:rFonts w:ascii="Tahoma" w:hAnsi="Tahoma" w:cs="Tahoma"/>
          <w:lang w:val="el-GR"/>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6A1AA82F" w14:textId="4BBA4526" w:rsidR="00842C8C" w:rsidRPr="0033120F" w:rsidRDefault="00842C8C" w:rsidP="0053384A">
      <w:pPr>
        <w:rPr>
          <w:rFonts w:ascii="Tahoma" w:hAnsi="Tahoma" w:cs="Tahoma"/>
          <w:lang w:val="el-GR"/>
        </w:rPr>
      </w:pPr>
      <w:r w:rsidRPr="0033120F">
        <w:rPr>
          <w:rFonts w:ascii="Tahoma" w:hAnsi="Tahoma" w:cs="Tahoma"/>
          <w:lang w:val="el-GR"/>
        </w:rPr>
        <w:t>Σε περίπτωση μη υποβολής ενός ή περισσ</w:t>
      </w:r>
      <w:r w:rsidR="00140B03">
        <w:rPr>
          <w:rFonts w:ascii="Tahoma" w:hAnsi="Tahoma" w:cs="Tahoma"/>
          <w:lang w:val="el-GR"/>
        </w:rPr>
        <w:t>ότε</w:t>
      </w:r>
      <w:r w:rsidRPr="0033120F">
        <w:rPr>
          <w:rFonts w:ascii="Tahoma" w:hAnsi="Tahoma" w:cs="Tahoma"/>
          <w:lang w:val="el-GR"/>
        </w:rPr>
        <w:t xml:space="preserve">ρων από τα ως άνω στοιχεία και δικαιολογητικά που υποβάλλονται σε έντυπη μορφή, </w:t>
      </w:r>
      <w:r w:rsidR="00AE25C7" w:rsidRPr="0033120F">
        <w:rPr>
          <w:rFonts w:ascii="Tahoma" w:hAnsi="Tahoma" w:cs="Tahoma"/>
          <w:lang w:val="el-GR"/>
        </w:rPr>
        <w:t xml:space="preserve">πλην της πρωτότυπης εγγύησης συμμετοχής, </w:t>
      </w:r>
      <w:r w:rsidRPr="0033120F">
        <w:rPr>
          <w:rFonts w:ascii="Tahoma" w:hAnsi="Tahoma" w:cs="Tahoma"/>
          <w:lang w:val="el-GR"/>
        </w:rPr>
        <w:t>η αναθέτουσα αρχή δύνανται να ζητήσει τη συμπλήρωση και υποβολή τους, σύμφωνα με το άρθρο 102 του ν. 4412/2016.</w:t>
      </w:r>
    </w:p>
    <w:p w14:paraId="1BB30617" w14:textId="77777777" w:rsidR="00842C8C" w:rsidRPr="0033120F" w:rsidRDefault="00842C8C" w:rsidP="0053384A">
      <w:pPr>
        <w:rPr>
          <w:rFonts w:ascii="Tahoma" w:hAnsi="Tahoma" w:cs="Tahoma"/>
          <w:lang w:val="el-GR"/>
        </w:rPr>
      </w:pPr>
      <w:r w:rsidRPr="0033120F">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70FC9CD8" w:rsidR="00842C8C" w:rsidRPr="0033120F" w:rsidRDefault="00E55EC9" w:rsidP="0053384A">
      <w:pPr>
        <w:rPr>
          <w:rFonts w:ascii="Tahoma" w:hAnsi="Tahoma" w:cs="Tahoma"/>
          <w:lang w:val="el-GR"/>
        </w:rPr>
      </w:pPr>
      <w:r w:rsidRPr="0033120F">
        <w:rPr>
          <w:rFonts w:ascii="Tahoma" w:hAnsi="Tahoma" w:cs="Tahoma"/>
          <w:lang w:val="el-GR"/>
        </w:rPr>
        <w:t>Σημειώνεται ότι</w:t>
      </w:r>
      <w:r w:rsidR="00842C8C" w:rsidRPr="0033120F">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EDC0875" w14:textId="34C7A6DA" w:rsidR="00AE25C7" w:rsidRPr="0033120F" w:rsidRDefault="00AE25C7" w:rsidP="0053384A">
      <w:pPr>
        <w:rPr>
          <w:rFonts w:ascii="Tahoma" w:hAnsi="Tahoma" w:cs="Tahoma"/>
          <w:szCs w:val="22"/>
          <w:lang w:val="el-GR"/>
        </w:rPr>
      </w:pPr>
      <w:r w:rsidRPr="0033120F">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A9232A">
        <w:rPr>
          <w:rFonts w:ascii="Tahoma" w:hAnsi="Tahoma" w:cs="Tahoma"/>
          <w:color w:val="0070C0"/>
          <w:lang w:val="el-GR"/>
        </w:rPr>
        <w:fldChar w:fldCharType="begin"/>
      </w:r>
      <w:r w:rsidRPr="00A9232A">
        <w:rPr>
          <w:rFonts w:ascii="Tahoma" w:hAnsi="Tahoma" w:cs="Tahoma"/>
          <w:color w:val="0070C0"/>
          <w:lang w:val="el-GR"/>
        </w:rPr>
        <w:instrText xml:space="preserve"> REF _Ref33625284 \r \h </w:instrText>
      </w:r>
      <w:r w:rsidRPr="00A9232A">
        <w:rPr>
          <w:rFonts w:ascii="Tahoma" w:hAnsi="Tahoma" w:cs="Tahoma"/>
          <w:color w:val="0070C0"/>
          <w:lang w:val="el-GR"/>
        </w:rPr>
      </w:r>
      <w:r w:rsidRPr="00A9232A">
        <w:rPr>
          <w:rFonts w:ascii="Tahoma" w:hAnsi="Tahoma" w:cs="Tahoma"/>
          <w:color w:val="0070C0"/>
          <w:lang w:val="el-GR"/>
        </w:rPr>
        <w:fldChar w:fldCharType="separate"/>
      </w:r>
      <w:r w:rsidR="004041B9">
        <w:rPr>
          <w:rFonts w:ascii="Tahoma" w:hAnsi="Tahoma" w:cs="Tahoma"/>
          <w:color w:val="0070C0"/>
          <w:lang w:val="el-GR"/>
        </w:rPr>
        <w:t>3.1</w:t>
      </w:r>
      <w:r w:rsidRPr="00A9232A">
        <w:rPr>
          <w:rFonts w:ascii="Tahoma" w:hAnsi="Tahoma" w:cs="Tahoma"/>
          <w:color w:val="0070C0"/>
          <w:lang w:val="el-GR"/>
        </w:rPr>
        <w:fldChar w:fldCharType="end"/>
      </w:r>
      <w:r w:rsidRPr="0033120F">
        <w:rPr>
          <w:rFonts w:ascii="Tahoma" w:hAnsi="Tahoma" w:cs="Tahoma"/>
          <w:lang w:val="el-GR"/>
        </w:rPr>
        <w:t xml:space="preserve"> της παρούσας, άλλως η προσφορά απορρίπτεται ως απαράδεκτη μετά από γνώμη της Επιτροπής Διαγωνισμού.</w:t>
      </w:r>
    </w:p>
    <w:p w14:paraId="6A3D49D1" w14:textId="77777777" w:rsidR="00AE25C7" w:rsidRPr="0033120F" w:rsidRDefault="00AE25C7" w:rsidP="0053384A">
      <w:pPr>
        <w:rPr>
          <w:rFonts w:ascii="Tahoma" w:hAnsi="Tahoma" w:cs="Tahoma"/>
          <w:lang w:val="el-GR"/>
        </w:rPr>
      </w:pPr>
      <w:r w:rsidRPr="0033120F">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61A026E" w14:textId="14C5D042" w:rsidR="00AE25C7" w:rsidRDefault="00AE25C7" w:rsidP="0053384A">
      <w:pPr>
        <w:rPr>
          <w:rFonts w:ascii="Tahoma" w:hAnsi="Tahoma" w:cs="Tahoma"/>
          <w:lang w:val="el-GR"/>
        </w:rPr>
      </w:pPr>
      <w:r w:rsidRPr="0033120F">
        <w:rPr>
          <w:rFonts w:ascii="Tahoma" w:hAnsi="Tahoma" w:cs="Tahoma"/>
          <w:lang w:val="el-GR"/>
        </w:rPr>
        <w:lastRenderedPageBreak/>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3D335B1" w14:textId="77777777" w:rsidR="00140B03" w:rsidRPr="0033120F" w:rsidRDefault="00140B03" w:rsidP="0053384A">
      <w:pPr>
        <w:rPr>
          <w:rFonts w:ascii="Tahoma" w:hAnsi="Tahoma" w:cs="Tahoma"/>
          <w:lang w:val="el-GR"/>
        </w:rPr>
      </w:pPr>
    </w:p>
    <w:p w14:paraId="670A84C2" w14:textId="77777777" w:rsidR="00180C9E" w:rsidRPr="00F74354" w:rsidRDefault="00180C9E" w:rsidP="00F74354">
      <w:pPr>
        <w:pStyle w:val="3"/>
      </w:pPr>
      <w:bookmarkStart w:id="223" w:name="_Ref33625217"/>
      <w:bookmarkStart w:id="224" w:name="_Toc89934404"/>
      <w:bookmarkStart w:id="225" w:name="_Toc89942143"/>
      <w:bookmarkStart w:id="226" w:name="_Toc126513895"/>
      <w:r w:rsidRPr="00F74354">
        <w:t>Περιεχόμενα Φακέλου «Δικαιολογητικά Συμμετοχής - Τεχνική Προσφορά»</w:t>
      </w:r>
      <w:bookmarkEnd w:id="223"/>
      <w:bookmarkEnd w:id="224"/>
      <w:bookmarkEnd w:id="225"/>
      <w:bookmarkEnd w:id="226"/>
      <w:r w:rsidRPr="00F74354">
        <w:t xml:space="preserve"> </w:t>
      </w:r>
    </w:p>
    <w:p w14:paraId="135F5389" w14:textId="1241903C" w:rsidR="00520B1E" w:rsidRPr="0033120F" w:rsidRDefault="00520B1E" w:rsidP="00871296">
      <w:pPr>
        <w:pStyle w:val="4"/>
        <w:rPr>
          <w:lang w:val="el-GR"/>
        </w:rPr>
      </w:pPr>
      <w:bookmarkStart w:id="227" w:name="_Toc89934405"/>
      <w:bookmarkStart w:id="228" w:name="_Toc89942144"/>
      <w:r w:rsidRPr="0033120F">
        <w:rPr>
          <w:lang w:val="el-GR"/>
        </w:rPr>
        <w:t>Δικαιολογητικά Συμμετοχής</w:t>
      </w:r>
      <w:bookmarkEnd w:id="227"/>
      <w:bookmarkEnd w:id="228"/>
      <w:r w:rsidR="00180C9E" w:rsidRPr="0033120F">
        <w:rPr>
          <w:lang w:val="el-GR"/>
        </w:rPr>
        <w:t xml:space="preserve"> </w:t>
      </w:r>
    </w:p>
    <w:p w14:paraId="1DC501A0" w14:textId="77777777" w:rsidR="00910FA2" w:rsidRPr="0033120F" w:rsidRDefault="00910FA2" w:rsidP="0053384A">
      <w:pPr>
        <w:rPr>
          <w:rFonts w:ascii="Tahoma" w:hAnsi="Tahoma" w:cs="Tahoma"/>
          <w:szCs w:val="22"/>
          <w:lang w:val="el-GR"/>
        </w:rPr>
      </w:pPr>
      <w:r w:rsidRPr="0033120F">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r w:rsidRPr="0033120F">
        <w:rPr>
          <w:rFonts w:ascii="Tahoma" w:hAnsi="Tahoma" w:cs="Tahoma"/>
          <w:lang w:val="el-GR"/>
        </w:rPr>
        <w:t>με ποινή αποκλεισμού τα ακόλουθα υπό α και β στοιχεία</w:t>
      </w:r>
      <w:r w:rsidRPr="0033120F">
        <w:rPr>
          <w:rFonts w:ascii="Tahoma" w:hAnsi="Tahoma" w:cs="Tahoma"/>
          <w:szCs w:val="22"/>
          <w:lang w:val="el-GR"/>
        </w:rPr>
        <w:t xml:space="preserve">: </w:t>
      </w:r>
    </w:p>
    <w:p w14:paraId="29DC2055" w14:textId="4175D18A" w:rsidR="00910FA2" w:rsidRPr="0033120F" w:rsidRDefault="00910FA2" w:rsidP="0053384A">
      <w:pPr>
        <w:rPr>
          <w:rFonts w:ascii="Tahoma" w:hAnsi="Tahoma" w:cs="Tahoma"/>
          <w:szCs w:val="22"/>
          <w:lang w:val="el-GR"/>
        </w:rPr>
      </w:pPr>
      <w:r w:rsidRPr="0033120F">
        <w:rPr>
          <w:rFonts w:ascii="Tahoma" w:hAnsi="Tahoma" w:cs="Tahoma"/>
          <w:b/>
          <w:bCs/>
          <w:szCs w:val="22"/>
          <w:lang w:val="el-GR"/>
        </w:rPr>
        <w:t>α)</w:t>
      </w:r>
      <w:r w:rsidRPr="0033120F">
        <w:rPr>
          <w:rFonts w:ascii="Tahoma" w:hAnsi="Tahoma" w:cs="Tahoma"/>
          <w:szCs w:val="22"/>
          <w:lang w:val="el-GR"/>
        </w:rPr>
        <w:t xml:space="preserve"> το </w:t>
      </w:r>
      <w:r w:rsidRPr="0033120F">
        <w:rPr>
          <w:rFonts w:ascii="Tahoma" w:hAnsi="Tahoma" w:cs="Tahoma"/>
          <w:b/>
          <w:bCs/>
          <w:szCs w:val="22"/>
          <w:lang w:val="el-GR"/>
        </w:rPr>
        <w:t>Ευρωπαϊκό Ενιαίο Έγγραφο Σύμβασης (Ε.Ε.Ε.Σ.)</w:t>
      </w:r>
      <w:r w:rsidRPr="0033120F">
        <w:rPr>
          <w:rFonts w:ascii="Tahoma" w:hAnsi="Tahoma" w:cs="Tahoma"/>
          <w:szCs w:val="22"/>
          <w:lang w:val="el-GR"/>
        </w:rPr>
        <w:t xml:space="preserve">, όπως προβλέπεται στην παρ. 1 και 3 του άρθρου 79 του ν. 4412/2016 </w:t>
      </w:r>
      <w:r w:rsidRPr="0033120F">
        <w:rPr>
          <w:rFonts w:ascii="Tahoma" w:hAnsi="Tahoma" w:cs="Tahoma"/>
          <w:lang w:val="el-GR"/>
        </w:rPr>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009E692B">
        <w:rPr>
          <w:rFonts w:ascii="Tahoma" w:hAnsi="Tahoma" w:cs="Tahoma"/>
          <w:lang w:val="el-GR"/>
        </w:rPr>
        <w:t>,</w:t>
      </w:r>
    </w:p>
    <w:p w14:paraId="7CD1221C" w14:textId="65F0CE84" w:rsidR="00910FA2" w:rsidRDefault="00910FA2" w:rsidP="0053384A">
      <w:pPr>
        <w:rPr>
          <w:rFonts w:ascii="Tahoma" w:hAnsi="Tahoma" w:cs="Tahoma"/>
          <w:szCs w:val="22"/>
          <w:lang w:val="el-GR"/>
        </w:rPr>
      </w:pPr>
      <w:r w:rsidRPr="0033120F">
        <w:rPr>
          <w:rFonts w:ascii="Tahoma" w:hAnsi="Tahoma" w:cs="Tahoma"/>
          <w:b/>
          <w:bCs/>
          <w:szCs w:val="22"/>
          <w:lang w:val="el-GR"/>
        </w:rPr>
        <w:t>β)</w:t>
      </w:r>
      <w:r w:rsidRPr="0033120F">
        <w:rPr>
          <w:rFonts w:ascii="Tahoma" w:hAnsi="Tahoma" w:cs="Tahoma"/>
          <w:szCs w:val="22"/>
          <w:lang w:val="el-GR"/>
        </w:rPr>
        <w:t xml:space="preserve"> την </w:t>
      </w:r>
      <w:r w:rsidRPr="0033120F">
        <w:rPr>
          <w:rFonts w:ascii="Tahoma" w:hAnsi="Tahoma" w:cs="Tahoma"/>
          <w:b/>
          <w:bCs/>
          <w:szCs w:val="22"/>
          <w:lang w:val="el-GR"/>
        </w:rPr>
        <w:t>εγγύηση συμμετοχής</w:t>
      </w:r>
      <w:r w:rsidRPr="0033120F">
        <w:rPr>
          <w:rFonts w:ascii="Tahoma" w:hAnsi="Tahoma" w:cs="Tahoma"/>
          <w:szCs w:val="22"/>
          <w:lang w:val="el-GR"/>
        </w:rPr>
        <w:t xml:space="preserve">, όπως προβλέπεται στο άρθρο 72 του Ν.4412/2016 και τις παρ. </w:t>
      </w:r>
      <w:r w:rsidR="00E24494" w:rsidRPr="00A9232A">
        <w:rPr>
          <w:rFonts w:ascii="Tahoma" w:hAnsi="Tahoma" w:cs="Tahoma"/>
          <w:color w:val="0070C0"/>
          <w:szCs w:val="22"/>
          <w:lang w:val="el-GR"/>
        </w:rPr>
        <w:fldChar w:fldCharType="begin"/>
      </w:r>
      <w:r w:rsidR="00E24494" w:rsidRPr="00A9232A">
        <w:rPr>
          <w:rFonts w:ascii="Tahoma" w:hAnsi="Tahoma" w:cs="Tahoma"/>
          <w:color w:val="0070C0"/>
          <w:szCs w:val="22"/>
          <w:lang w:val="el-GR"/>
        </w:rPr>
        <w:instrText xml:space="preserve"> REF _Ref479336633 \r \h </w:instrText>
      </w:r>
      <w:r w:rsidR="00E24494" w:rsidRPr="00A9232A">
        <w:rPr>
          <w:rFonts w:ascii="Tahoma" w:hAnsi="Tahoma" w:cs="Tahoma"/>
          <w:color w:val="0070C0"/>
          <w:szCs w:val="22"/>
          <w:lang w:val="el-GR"/>
        </w:rPr>
      </w:r>
      <w:r w:rsidR="00E24494" w:rsidRPr="00A9232A">
        <w:rPr>
          <w:rFonts w:ascii="Tahoma" w:hAnsi="Tahoma" w:cs="Tahoma"/>
          <w:color w:val="0070C0"/>
          <w:szCs w:val="22"/>
          <w:lang w:val="el-GR"/>
        </w:rPr>
        <w:fldChar w:fldCharType="separate"/>
      </w:r>
      <w:r w:rsidR="004041B9">
        <w:rPr>
          <w:rFonts w:ascii="Tahoma" w:hAnsi="Tahoma" w:cs="Tahoma"/>
          <w:color w:val="0070C0"/>
          <w:szCs w:val="22"/>
          <w:lang w:val="el-GR"/>
        </w:rPr>
        <w:t>2.1.5</w:t>
      </w:r>
      <w:r w:rsidR="00E24494" w:rsidRPr="00A9232A">
        <w:rPr>
          <w:rFonts w:ascii="Tahoma" w:hAnsi="Tahoma" w:cs="Tahoma"/>
          <w:color w:val="0070C0"/>
          <w:szCs w:val="22"/>
          <w:lang w:val="el-GR"/>
        </w:rPr>
        <w:fldChar w:fldCharType="end"/>
      </w:r>
      <w:r w:rsidRPr="0033120F">
        <w:rPr>
          <w:rFonts w:ascii="Tahoma" w:hAnsi="Tahoma" w:cs="Tahoma"/>
          <w:szCs w:val="22"/>
          <w:lang w:val="el-GR"/>
        </w:rPr>
        <w:t xml:space="preserve"> και </w:t>
      </w:r>
      <w:r w:rsidR="00E24494" w:rsidRPr="00A9232A">
        <w:rPr>
          <w:rFonts w:ascii="Tahoma" w:hAnsi="Tahoma" w:cs="Tahoma"/>
          <w:color w:val="0070C0"/>
          <w:szCs w:val="22"/>
          <w:lang w:val="el-GR"/>
        </w:rPr>
        <w:fldChar w:fldCharType="begin"/>
      </w:r>
      <w:r w:rsidR="00E24494" w:rsidRPr="00A9232A">
        <w:rPr>
          <w:rFonts w:ascii="Tahoma" w:hAnsi="Tahoma" w:cs="Tahoma"/>
          <w:color w:val="0070C0"/>
          <w:szCs w:val="22"/>
          <w:lang w:val="el-GR"/>
        </w:rPr>
        <w:instrText xml:space="preserve"> REF _Ref33542395 \r \h </w:instrText>
      </w:r>
      <w:r w:rsidR="00E24494" w:rsidRPr="00A9232A">
        <w:rPr>
          <w:rFonts w:ascii="Tahoma" w:hAnsi="Tahoma" w:cs="Tahoma"/>
          <w:color w:val="0070C0"/>
          <w:szCs w:val="22"/>
          <w:lang w:val="el-GR"/>
        </w:rPr>
      </w:r>
      <w:r w:rsidR="00E24494" w:rsidRPr="00A9232A">
        <w:rPr>
          <w:rFonts w:ascii="Tahoma" w:hAnsi="Tahoma" w:cs="Tahoma"/>
          <w:color w:val="0070C0"/>
          <w:szCs w:val="22"/>
          <w:lang w:val="el-GR"/>
        </w:rPr>
        <w:fldChar w:fldCharType="separate"/>
      </w:r>
      <w:r w:rsidR="004041B9">
        <w:rPr>
          <w:rFonts w:ascii="Tahoma" w:hAnsi="Tahoma" w:cs="Tahoma"/>
          <w:color w:val="0070C0"/>
          <w:szCs w:val="22"/>
          <w:lang w:val="el-GR"/>
        </w:rPr>
        <w:t>0</w:t>
      </w:r>
      <w:r w:rsidR="00E24494" w:rsidRPr="00A9232A">
        <w:rPr>
          <w:rFonts w:ascii="Tahoma" w:hAnsi="Tahoma" w:cs="Tahoma"/>
          <w:color w:val="0070C0"/>
          <w:szCs w:val="22"/>
          <w:lang w:val="el-GR"/>
        </w:rPr>
        <w:fldChar w:fldCharType="end"/>
      </w:r>
      <w:r w:rsidRPr="0033120F">
        <w:rPr>
          <w:rFonts w:ascii="Tahoma" w:hAnsi="Tahoma" w:cs="Tahoma"/>
          <w:color w:val="000000"/>
          <w:szCs w:val="22"/>
          <w:lang w:val="el-GR"/>
        </w:rPr>
        <w:t xml:space="preserve"> </w:t>
      </w:r>
      <w:r w:rsidRPr="0033120F">
        <w:rPr>
          <w:rFonts w:ascii="Tahoma" w:hAnsi="Tahoma" w:cs="Tahoma"/>
          <w:szCs w:val="22"/>
          <w:lang w:val="el-GR"/>
        </w:rPr>
        <w:t>αντίστοιχα της παρούσας διακήρυξης</w:t>
      </w:r>
      <w:r w:rsidR="009E692B">
        <w:rPr>
          <w:rFonts w:ascii="Tahoma" w:hAnsi="Tahoma" w:cs="Tahoma"/>
          <w:szCs w:val="22"/>
          <w:lang w:val="el-GR"/>
        </w:rPr>
        <w:t>,</w:t>
      </w:r>
    </w:p>
    <w:p w14:paraId="13D7F2F4" w14:textId="4CDC64F6" w:rsidR="00F832D7" w:rsidRPr="00F832D7" w:rsidRDefault="00F832D7" w:rsidP="00F832D7">
      <w:pPr>
        <w:rPr>
          <w:rFonts w:ascii="Tahoma" w:hAnsi="Tahoma" w:cs="Tahoma"/>
          <w:szCs w:val="22"/>
          <w:lang w:val="el-GR"/>
        </w:rPr>
      </w:pPr>
      <w:bookmarkStart w:id="229" w:name="_Hlk118712689"/>
      <w:r w:rsidRPr="00F832D7">
        <w:rPr>
          <w:rFonts w:ascii="Tahoma" w:hAnsi="Tahoma" w:cs="Tahoma"/>
          <w:b/>
          <w:bCs/>
          <w:szCs w:val="22"/>
          <w:lang w:val="el-GR"/>
        </w:rPr>
        <w:t xml:space="preserve">γ) </w:t>
      </w:r>
      <w:r w:rsidRPr="00F832D7">
        <w:rPr>
          <w:rFonts w:ascii="Tahoma" w:hAnsi="Tahoma" w:cs="Tahoma"/>
          <w:szCs w:val="22"/>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87565D">
        <w:rPr>
          <w:rFonts w:ascii="Tahoma" w:hAnsi="Tahoma" w:cs="Tahoma"/>
          <w:color w:val="2E74B5" w:themeColor="accent1" w:themeShade="BF"/>
          <w:szCs w:val="22"/>
          <w:lang w:val="el-GR"/>
        </w:rPr>
        <w:fldChar w:fldCharType="begin"/>
      </w:r>
      <w:r w:rsidRPr="0087565D">
        <w:rPr>
          <w:rFonts w:ascii="Tahoma" w:hAnsi="Tahoma" w:cs="Tahoma"/>
          <w:color w:val="2E74B5" w:themeColor="accent1" w:themeShade="BF"/>
          <w:szCs w:val="22"/>
          <w:lang w:val="el-GR"/>
        </w:rPr>
        <w:instrText xml:space="preserve"> REF _Ref494118533 \h  \* MERGEFORMAT </w:instrText>
      </w:r>
      <w:r w:rsidRPr="0087565D">
        <w:rPr>
          <w:rFonts w:ascii="Tahoma" w:hAnsi="Tahoma" w:cs="Tahoma"/>
          <w:color w:val="2E74B5" w:themeColor="accent1" w:themeShade="BF"/>
          <w:szCs w:val="22"/>
          <w:lang w:val="el-GR"/>
        </w:rPr>
      </w:r>
      <w:r w:rsidRPr="0087565D">
        <w:rPr>
          <w:rFonts w:ascii="Tahoma" w:hAnsi="Tahoma" w:cs="Tahoma"/>
          <w:color w:val="2E74B5" w:themeColor="accent1" w:themeShade="BF"/>
          <w:szCs w:val="22"/>
          <w:lang w:val="el-GR"/>
        </w:rPr>
        <w:fldChar w:fldCharType="separate"/>
      </w:r>
      <w:r w:rsidR="004041B9" w:rsidRPr="004041B9">
        <w:rPr>
          <w:rFonts w:ascii="Tahoma" w:hAnsi="Tahoma" w:cs="Tahoma"/>
          <w:color w:val="2E74B5" w:themeColor="accent1" w:themeShade="BF"/>
          <w:szCs w:val="22"/>
          <w:lang w:val="el-GR"/>
        </w:rPr>
        <w:t>ΠΑΡΑΡΤΗΜΑ Χ – Άλλες Δηλώσεις</w:t>
      </w:r>
      <w:r w:rsidRPr="0087565D">
        <w:rPr>
          <w:rFonts w:ascii="Tahoma" w:hAnsi="Tahoma" w:cs="Tahoma"/>
          <w:color w:val="2E74B5" w:themeColor="accent1" w:themeShade="BF"/>
          <w:szCs w:val="22"/>
          <w:lang w:val="el-GR"/>
        </w:rPr>
        <w:fldChar w:fldCharType="end"/>
      </w:r>
      <w:r w:rsidRPr="0087565D">
        <w:rPr>
          <w:rFonts w:ascii="Tahoma" w:hAnsi="Tahoma" w:cs="Tahoma"/>
          <w:color w:val="2E74B5" w:themeColor="accent1" w:themeShade="BF"/>
          <w:szCs w:val="22"/>
          <w:lang w:val="el-GR"/>
        </w:rPr>
        <w:t>.</w:t>
      </w:r>
    </w:p>
    <w:bookmarkEnd w:id="229"/>
    <w:p w14:paraId="7AFB4020" w14:textId="77777777" w:rsidR="00F832D7" w:rsidRPr="0033120F" w:rsidRDefault="00F832D7" w:rsidP="0053384A">
      <w:pPr>
        <w:rPr>
          <w:rFonts w:ascii="Tahoma" w:hAnsi="Tahoma" w:cs="Tahoma"/>
          <w:szCs w:val="22"/>
          <w:lang w:val="el-GR"/>
        </w:rPr>
      </w:pPr>
    </w:p>
    <w:p w14:paraId="59EDF786" w14:textId="56BE7329" w:rsidR="00910FA2" w:rsidRPr="0033120F" w:rsidRDefault="00910FA2" w:rsidP="0053384A">
      <w:pPr>
        <w:rPr>
          <w:rFonts w:ascii="Tahoma" w:hAnsi="Tahoma" w:cs="Tahoma"/>
          <w:szCs w:val="22"/>
          <w:lang w:val="el-GR"/>
        </w:rPr>
      </w:pPr>
      <w:r w:rsidRPr="0033120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Pr="0087565D">
        <w:rPr>
          <w:rFonts w:ascii="Tahoma" w:hAnsi="Tahoma" w:cs="Tahoma"/>
          <w:color w:val="2E74B5" w:themeColor="accent1" w:themeShade="BF"/>
          <w:szCs w:val="22"/>
          <w:lang w:val="el-GR"/>
        </w:rPr>
        <w:fldChar w:fldCharType="begin"/>
      </w:r>
      <w:r w:rsidRPr="0087565D">
        <w:rPr>
          <w:rFonts w:ascii="Tahoma" w:hAnsi="Tahoma" w:cs="Tahoma"/>
          <w:color w:val="2E74B5" w:themeColor="accent1" w:themeShade="BF"/>
          <w:szCs w:val="22"/>
          <w:lang w:val="el-GR"/>
        </w:rPr>
        <w:instrText xml:space="preserve"> REF _Ref88477776 \h  \* MERGEFORMAT </w:instrText>
      </w:r>
      <w:r w:rsidRPr="0087565D">
        <w:rPr>
          <w:rFonts w:ascii="Tahoma" w:hAnsi="Tahoma" w:cs="Tahoma"/>
          <w:color w:val="2E74B5" w:themeColor="accent1" w:themeShade="BF"/>
          <w:szCs w:val="22"/>
          <w:lang w:val="el-GR"/>
        </w:rPr>
      </w:r>
      <w:r w:rsidRPr="0087565D">
        <w:rPr>
          <w:rFonts w:ascii="Tahoma" w:hAnsi="Tahoma" w:cs="Tahoma"/>
          <w:color w:val="2E74B5" w:themeColor="accent1" w:themeShade="BF"/>
          <w:szCs w:val="22"/>
          <w:lang w:val="el-GR"/>
        </w:rPr>
        <w:fldChar w:fldCharType="separate"/>
      </w:r>
      <w:r w:rsidR="004041B9" w:rsidRPr="004041B9">
        <w:rPr>
          <w:rFonts w:ascii="Tahoma" w:hAnsi="Tahoma" w:cs="Tahoma"/>
          <w:color w:val="2E74B5" w:themeColor="accent1" w:themeShade="BF"/>
          <w:lang w:val="el-GR"/>
        </w:rPr>
        <w:t>ΠΑΡΑΡΤΗΜΑ ΙΙI – ΕΥΡΩΠΑΪΚΟ ΕΝΙΑΙΟ ΕΓΓΡΑΦΟ ΣΥΜΒΑΣΗΣ (ΕΕΕΣ)</w:t>
      </w:r>
      <w:r w:rsidRPr="0087565D">
        <w:rPr>
          <w:rFonts w:ascii="Tahoma" w:hAnsi="Tahoma" w:cs="Tahoma"/>
          <w:color w:val="2E74B5" w:themeColor="accent1" w:themeShade="BF"/>
          <w:szCs w:val="22"/>
          <w:lang w:val="el-GR"/>
        </w:rPr>
        <w:fldChar w:fldCharType="end"/>
      </w:r>
      <w:r w:rsidRPr="0033120F">
        <w:rPr>
          <w:rFonts w:ascii="Tahoma" w:hAnsi="Tahoma" w:cs="Tahoma"/>
          <w:szCs w:val="22"/>
          <w:lang w:val="el-GR"/>
        </w:rPr>
        <w:t xml:space="preserve">, ως Παράρτημα αυτής. </w:t>
      </w:r>
    </w:p>
    <w:p w14:paraId="41229B7C" w14:textId="77777777" w:rsidR="00910FA2" w:rsidRPr="0033120F" w:rsidRDefault="00910FA2" w:rsidP="0053384A">
      <w:pPr>
        <w:rPr>
          <w:rFonts w:ascii="Tahoma" w:hAnsi="Tahoma" w:cs="Tahoma"/>
          <w:lang w:val="el-GR"/>
        </w:rPr>
      </w:pPr>
      <w:r w:rsidRPr="0033120F">
        <w:rPr>
          <w:rFonts w:ascii="Tahoma" w:hAnsi="Tahoma" w:cs="Tahoma"/>
          <w:lang w:val="el-GR"/>
        </w:rPr>
        <w:t>Η συμπλήρωσή του δύναται να πραγματοποιηθεί με χρήση του υποσυστήματος Promitheus ESPDint, προσβάσιμου μέσω της Διαδικτυακής Πύλης (</w:t>
      </w:r>
      <w:hyperlink r:id="rId27" w:history="1">
        <w:r w:rsidRPr="0033120F">
          <w:rPr>
            <w:rStyle w:val="-"/>
            <w:rFonts w:ascii="Tahoma" w:hAnsi="Tahoma" w:cs="Tahoma"/>
            <w:lang w:val="el-GR"/>
          </w:rPr>
          <w:t>www.promitheus.gov.gr</w:t>
        </w:r>
      </w:hyperlink>
      <w:r w:rsidRPr="0033120F">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CEF18FA"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w:t>
      </w:r>
      <w:r w:rsidRPr="00F74354">
        <w:rPr>
          <w:rFonts w:ascii="Tahoma" w:hAnsi="Tahoma" w:cs="Tahoma"/>
          <w:szCs w:val="22"/>
          <w:lang w:val="el-GR"/>
        </w:rPr>
        <w:t xml:space="preserve">παραγράφου </w:t>
      </w:r>
      <w:r w:rsidRPr="00F74354">
        <w:rPr>
          <w:rFonts w:ascii="Tahoma" w:hAnsi="Tahoma" w:cs="Tahoma"/>
          <w:color w:val="0070C0"/>
          <w:szCs w:val="22"/>
          <w:lang w:val="el-GR"/>
        </w:rPr>
        <w:t xml:space="preserve">2.4.2.5 </w:t>
      </w:r>
      <w:r w:rsidRPr="00F74354">
        <w:rPr>
          <w:rFonts w:ascii="Tahoma" w:hAnsi="Tahoma" w:cs="Tahoma"/>
          <w:szCs w:val="22"/>
          <w:lang w:val="el-GR"/>
        </w:rPr>
        <w:t>της</w:t>
      </w:r>
      <w:r w:rsidRPr="0033120F">
        <w:rPr>
          <w:rFonts w:ascii="Tahoma" w:hAnsi="Tahoma" w:cs="Tahoma"/>
          <w:szCs w:val="22"/>
          <w:lang w:val="el-GR"/>
        </w:rPr>
        <w:t xml:space="preserve"> παρούσας, σε ψηφιακά υπογεγραμμένο ηλεκτρονικό αρχείο με μορφότυπο PDF.</w:t>
      </w:r>
    </w:p>
    <w:p w14:paraId="1B9DF5A1"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8" w:history="1">
        <w:r w:rsidRPr="0033120F">
          <w:rPr>
            <w:rFonts w:ascii="Tahoma" w:hAnsi="Tahoma" w:cs="Tahoma"/>
            <w:szCs w:val="22"/>
            <w:lang w:val="el-GR"/>
          </w:rPr>
          <w:t>www.promitheus.gov.gr</w:t>
        </w:r>
      </w:hyperlink>
      <w:r w:rsidRPr="0033120F">
        <w:rPr>
          <w:rFonts w:ascii="Tahoma" w:hAnsi="Tahoma" w:cs="Tahoma"/>
          <w:szCs w:val="22"/>
          <w:lang w:val="el-GR"/>
        </w:rPr>
        <w:t>) του ΟΠΣ ΕΣΗΔΗΣ.</w:t>
      </w:r>
    </w:p>
    <w:p w14:paraId="15E4EDEB"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E8577E0"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33120F" w:rsidRDefault="002B189F" w:rsidP="0053384A">
      <w:pPr>
        <w:rPr>
          <w:rFonts w:ascii="Tahoma" w:hAnsi="Tahoma" w:cs="Tahoma"/>
          <w:szCs w:val="22"/>
          <w:u w:val="single"/>
          <w:lang w:val="el-GR" w:eastAsia="el-GR"/>
        </w:rPr>
      </w:pPr>
      <w:r w:rsidRPr="0033120F">
        <w:rPr>
          <w:rFonts w:ascii="Tahoma" w:hAnsi="Tahoma" w:cs="Tahoma"/>
          <w:szCs w:val="22"/>
          <w:lang w:val="el-GR"/>
        </w:rPr>
        <w:t xml:space="preserve">α. </w:t>
      </w:r>
      <w:r w:rsidRPr="0033120F">
        <w:rPr>
          <w:rFonts w:ascii="Tahoma" w:hAnsi="Tahoma" w:cs="Tahoma"/>
          <w:szCs w:val="22"/>
          <w:u w:val="single"/>
          <w:lang w:val="el-GR" w:eastAsia="el-GR"/>
        </w:rPr>
        <w:t xml:space="preserve">ΕΕΕΣ –Οικονομικού Φορέα </w:t>
      </w:r>
    </w:p>
    <w:p w14:paraId="58A17055"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lastRenderedPageBreak/>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33120F" w:rsidRDefault="002B189F" w:rsidP="0053384A">
      <w:pPr>
        <w:rPr>
          <w:rFonts w:ascii="Tahoma" w:hAnsi="Tahoma" w:cs="Tahoma"/>
          <w:szCs w:val="22"/>
          <w:u w:val="single"/>
          <w:lang w:val="el-GR"/>
        </w:rPr>
      </w:pPr>
      <w:r w:rsidRPr="0033120F">
        <w:rPr>
          <w:rFonts w:ascii="Tahoma" w:hAnsi="Tahoma" w:cs="Tahoma"/>
          <w:szCs w:val="22"/>
          <w:u w:val="single"/>
          <w:lang w:val="el-GR"/>
        </w:rPr>
        <w:t>β.</w:t>
      </w:r>
      <w:r w:rsidRPr="0033120F">
        <w:rPr>
          <w:rFonts w:ascii="Tahoma" w:hAnsi="Tahoma" w:cs="Tahoma"/>
          <w:szCs w:val="22"/>
          <w:u w:val="single"/>
          <w:lang w:val="el-GR" w:eastAsia="el-GR"/>
        </w:rPr>
        <w:t xml:space="preserve"> ΕΕΕΣ – Στήριξη Οικονομικού Φορέα στις ικανότητες άλλων </w:t>
      </w:r>
      <w:r w:rsidRPr="0033120F">
        <w:rPr>
          <w:rFonts w:ascii="Tahoma" w:hAnsi="Tahoma" w:cs="Tahoma"/>
          <w:szCs w:val="22"/>
          <w:u w:val="single"/>
          <w:lang w:val="el-GR"/>
        </w:rPr>
        <w:t>φορέων</w:t>
      </w:r>
    </w:p>
    <w:p w14:paraId="15BB976F" w14:textId="55BFE385"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33120F">
        <w:rPr>
          <w:rFonts w:ascii="Tahoma" w:hAnsi="Tahoma" w:cs="Tahoma"/>
          <w:szCs w:val="22"/>
          <w:lang w:val="el-GR"/>
        </w:rPr>
        <w:t>υποβάλλεται</w:t>
      </w:r>
      <w:r w:rsidRPr="0033120F">
        <w:rPr>
          <w:rFonts w:ascii="Tahoma" w:hAnsi="Tahoma" w:cs="Tahoma"/>
          <w:szCs w:val="22"/>
          <w:lang w:val="el-GR"/>
        </w:rPr>
        <w:t xml:space="preserve"> χωριστό ΕΕΕΣ, που </w:t>
      </w:r>
      <w:r w:rsidR="00DA70FB" w:rsidRPr="0033120F">
        <w:rPr>
          <w:rFonts w:ascii="Tahoma" w:hAnsi="Tahoma" w:cs="Tahoma"/>
          <w:szCs w:val="22"/>
          <w:lang w:val="el-GR"/>
        </w:rPr>
        <w:t>συμπληρώνεται</w:t>
      </w:r>
      <w:r w:rsidRPr="0033120F">
        <w:rPr>
          <w:rFonts w:ascii="Tahoma" w:hAnsi="Tahoma" w:cs="Tahoma"/>
          <w:szCs w:val="22"/>
          <w:lang w:val="el-GR"/>
        </w:rPr>
        <w:t xml:space="preserve"> και υπογράφεται ψηφιακά από τον τρίτο/ους, συμπληρώνοντας:</w:t>
      </w:r>
    </w:p>
    <w:p w14:paraId="58AD337F" w14:textId="77777777" w:rsidR="002B189F" w:rsidRPr="0033120F" w:rsidRDefault="002B189F" w:rsidP="00E612E6">
      <w:pPr>
        <w:numPr>
          <w:ilvl w:val="0"/>
          <w:numId w:val="15"/>
        </w:numPr>
        <w:rPr>
          <w:rFonts w:ascii="Tahoma" w:hAnsi="Tahoma" w:cs="Tahoma"/>
          <w:szCs w:val="22"/>
          <w:lang w:val="el-GR" w:eastAsia="el-GR"/>
        </w:rPr>
      </w:pPr>
      <w:r w:rsidRPr="0033120F">
        <w:rPr>
          <w:rFonts w:ascii="Tahoma" w:hAnsi="Tahoma" w:cs="Tahoma"/>
          <w:szCs w:val="22"/>
          <w:lang w:val="el-GR"/>
        </w:rPr>
        <w:t xml:space="preserve">τις ενότητες των Α και Β του Μέρους ΙΙ , το Μέρος ΙΙΙ , το Μέρος </w:t>
      </w:r>
      <w:r w:rsidRPr="0033120F">
        <w:rPr>
          <w:rFonts w:ascii="Tahoma" w:hAnsi="Tahoma" w:cs="Tahoma"/>
          <w:szCs w:val="22"/>
          <w:lang w:val="el-GR" w:eastAsia="el-GR"/>
        </w:rPr>
        <w:t xml:space="preserve">IV </w:t>
      </w:r>
      <w:r w:rsidRPr="0033120F">
        <w:rPr>
          <w:rFonts w:ascii="Tahoma" w:hAnsi="Tahoma" w:cs="Tahoma"/>
          <w:szCs w:val="22"/>
          <w:lang w:val="el-GR"/>
        </w:rPr>
        <w:t xml:space="preserve">σχετικά με τις ικανότητες που δανείζει στον υποψήφιο οικονομικό φορέα </w:t>
      </w:r>
      <w:r w:rsidRPr="0033120F">
        <w:rPr>
          <w:rFonts w:ascii="Tahoma" w:hAnsi="Tahoma" w:cs="Tahoma"/>
          <w:szCs w:val="22"/>
          <w:lang w:val="el-GR" w:eastAsia="el-GR"/>
        </w:rPr>
        <w:t xml:space="preserve">καθώς και το Μέρος VI Τελικές Δηλώσεις </w:t>
      </w:r>
    </w:p>
    <w:p w14:paraId="079D757E" w14:textId="77777777" w:rsidR="002B189F" w:rsidRPr="0033120F" w:rsidRDefault="002B189F" w:rsidP="0053384A">
      <w:pPr>
        <w:rPr>
          <w:rFonts w:ascii="Tahoma" w:hAnsi="Tahoma" w:cs="Tahoma"/>
          <w:szCs w:val="22"/>
          <w:lang w:val="el-GR" w:eastAsia="el-GR"/>
        </w:rPr>
      </w:pPr>
      <w:r w:rsidRPr="0033120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107AFF6" w:rsidR="002B189F" w:rsidRPr="0033120F" w:rsidRDefault="002B189F" w:rsidP="0053384A">
      <w:pPr>
        <w:keepNext/>
        <w:rPr>
          <w:rFonts w:ascii="Tahoma" w:hAnsi="Tahoma" w:cs="Tahoma"/>
          <w:szCs w:val="22"/>
          <w:u w:val="single"/>
          <w:lang w:val="el-GR" w:eastAsia="el-GR"/>
        </w:rPr>
      </w:pPr>
      <w:r w:rsidRPr="0033120F">
        <w:rPr>
          <w:rFonts w:ascii="Tahoma" w:hAnsi="Tahoma" w:cs="Tahoma"/>
          <w:szCs w:val="22"/>
          <w:u w:val="single"/>
          <w:lang w:val="el-GR"/>
        </w:rPr>
        <w:t>γ. ΕΕΕΣ</w:t>
      </w:r>
      <w:r w:rsidRPr="0033120F">
        <w:rPr>
          <w:rFonts w:ascii="Tahoma" w:hAnsi="Tahoma" w:cs="Tahoma"/>
          <w:szCs w:val="22"/>
          <w:u w:val="single"/>
          <w:lang w:val="el-GR" w:eastAsia="el-GR"/>
        </w:rPr>
        <w:t xml:space="preserve"> - Ενώσεις οικονομικών φορέων</w:t>
      </w:r>
      <w:r w:rsidR="00E24494" w:rsidRPr="0033120F">
        <w:rPr>
          <w:rFonts w:ascii="Tahoma" w:hAnsi="Tahoma" w:cs="Tahoma"/>
          <w:szCs w:val="22"/>
          <w:u w:val="single"/>
          <w:lang w:val="el-GR" w:eastAsia="el-GR"/>
        </w:rPr>
        <w:t>,</w:t>
      </w:r>
      <w:r w:rsidRPr="0033120F">
        <w:rPr>
          <w:rFonts w:ascii="Tahoma" w:hAnsi="Tahoma" w:cs="Tahoma"/>
          <w:szCs w:val="22"/>
          <w:u w:val="single"/>
          <w:lang w:val="el-GR" w:eastAsia="el-GR"/>
        </w:rPr>
        <w:t xml:space="preserve"> Κοινοπραξίες κλπ</w:t>
      </w:r>
    </w:p>
    <w:p w14:paraId="2B619EE8"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33120F" w:rsidDel="00A01EC2">
        <w:rPr>
          <w:rFonts w:ascii="Tahoma" w:hAnsi="Tahoma" w:cs="Tahoma"/>
          <w:szCs w:val="22"/>
          <w:lang w:val="el-GR"/>
        </w:rPr>
        <w:t xml:space="preserve"> </w:t>
      </w:r>
      <w:r w:rsidRPr="0033120F">
        <w:rPr>
          <w:rFonts w:ascii="Tahoma" w:hAnsi="Tahoma" w:cs="Tahoma"/>
          <w:szCs w:val="22"/>
          <w:lang w:val="el-GR"/>
        </w:rPr>
        <w:t>για κάθε έναν συμμετέχοντα οικονομικό φορέα.</w:t>
      </w:r>
    </w:p>
    <w:p w14:paraId="5B19EA58" w14:textId="77777777" w:rsidR="002B189F" w:rsidRPr="0033120F" w:rsidRDefault="002B189F" w:rsidP="0053384A">
      <w:pPr>
        <w:rPr>
          <w:rFonts w:ascii="Tahoma" w:hAnsi="Tahoma" w:cs="Tahoma"/>
          <w:szCs w:val="22"/>
          <w:u w:val="single"/>
          <w:lang w:val="el-GR" w:eastAsia="el-GR"/>
        </w:rPr>
      </w:pPr>
      <w:r w:rsidRPr="0033120F">
        <w:rPr>
          <w:rFonts w:ascii="Tahoma" w:hAnsi="Tahoma" w:cs="Tahoma"/>
          <w:szCs w:val="22"/>
          <w:u w:val="single"/>
          <w:lang w:val="el-GR" w:eastAsia="el-GR"/>
        </w:rPr>
        <w:t>δ. ΕΕΕΣ - Υπεργολάβοι:</w:t>
      </w:r>
    </w:p>
    <w:p w14:paraId="0C40176D"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3120F">
        <w:rPr>
          <w:rFonts w:ascii="Tahoma" w:hAnsi="Tahoma" w:cs="Tahoma"/>
          <w:szCs w:val="22"/>
          <w:lang w:val="el-GR" w:eastAsia="el-GR"/>
        </w:rPr>
        <w:t>καθώς και το Μέρος VI Τελικές Δηλώσεις</w:t>
      </w:r>
      <w:r w:rsidRPr="0033120F">
        <w:rPr>
          <w:rFonts w:ascii="Tahoma" w:hAnsi="Tahoma" w:cs="Tahoma"/>
          <w:szCs w:val="22"/>
          <w:lang w:val="el-GR"/>
        </w:rPr>
        <w:t xml:space="preserve">. </w:t>
      </w:r>
    </w:p>
    <w:p w14:paraId="11CF61D4" w14:textId="393C4E7C" w:rsidR="002B189F" w:rsidRDefault="002B189F" w:rsidP="0053384A">
      <w:pPr>
        <w:rPr>
          <w:rFonts w:ascii="Tahoma" w:hAnsi="Tahoma" w:cs="Tahoma"/>
          <w:szCs w:val="22"/>
          <w:lang w:val="el-GR" w:eastAsia="el-GR"/>
        </w:rPr>
      </w:pPr>
      <w:r w:rsidRPr="0033120F">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99BADE2" w14:textId="77777777" w:rsidR="009E692B" w:rsidRPr="0033120F" w:rsidRDefault="009E692B" w:rsidP="0053384A">
      <w:pPr>
        <w:rPr>
          <w:rFonts w:ascii="Tahoma" w:hAnsi="Tahoma" w:cs="Tahoma"/>
          <w:szCs w:val="22"/>
          <w:lang w:val="el-GR"/>
        </w:rPr>
      </w:pPr>
    </w:p>
    <w:p w14:paraId="01D8FF62" w14:textId="039D54E1" w:rsidR="001236C7" w:rsidRPr="0033120F" w:rsidRDefault="001236C7" w:rsidP="00871296">
      <w:pPr>
        <w:pStyle w:val="4"/>
        <w:rPr>
          <w:lang w:val="el-GR"/>
        </w:rPr>
      </w:pPr>
      <w:bookmarkStart w:id="230" w:name="_Toc89934406"/>
      <w:bookmarkStart w:id="231" w:name="_Toc89942145"/>
      <w:r w:rsidRPr="0033120F">
        <w:rPr>
          <w:lang w:val="el-GR"/>
        </w:rPr>
        <w:t>Τεχνική Προσφορά</w:t>
      </w:r>
      <w:bookmarkEnd w:id="230"/>
      <w:bookmarkEnd w:id="231"/>
      <w:r w:rsidR="00180C9E" w:rsidRPr="0033120F">
        <w:rPr>
          <w:lang w:val="el-GR"/>
        </w:rPr>
        <w:t xml:space="preserve"> </w:t>
      </w:r>
    </w:p>
    <w:p w14:paraId="79F2A0AF" w14:textId="65878482" w:rsidR="001236C7" w:rsidRPr="007C1A96" w:rsidRDefault="00B440A6" w:rsidP="0053384A">
      <w:pPr>
        <w:pStyle w:val="Normal2"/>
        <w:spacing w:line="240" w:lineRule="auto"/>
        <w:rPr>
          <w:rFonts w:ascii="Tahoma" w:hAnsi="Tahoma" w:cs="Tahoma"/>
        </w:rPr>
      </w:pPr>
      <w:r w:rsidRPr="00B440A6">
        <w:rPr>
          <w:rFonts w:ascii="Tahoma" w:hAnsi="Tahoma" w:cs="Tahoma"/>
          <w:szCs w:val="22"/>
        </w:rPr>
        <w:t xml:space="preserve">H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 ΠΑΡΑΡΤΗΜΑ ΙΙ – Πίνακες Συμμόρφωσης της παρούσας </w:t>
      </w:r>
      <w:r w:rsidR="008E009F" w:rsidRPr="007C1A96">
        <w:rPr>
          <w:rFonts w:ascii="Tahoma" w:hAnsi="Tahoma" w:cs="Tahoma"/>
          <w:szCs w:val="22"/>
        </w:rPr>
        <w:t>Διακήρυξης, περιγράφοντας ακριβώς πώς οι συγκεκριμένες απαιτήσεις και προδιαγραφές</w:t>
      </w:r>
      <w:r w:rsidR="008E009F" w:rsidRPr="0033120F">
        <w:rPr>
          <w:rFonts w:ascii="Tahoma" w:hAnsi="Tahoma" w:cs="Tahoma"/>
          <w:szCs w:val="22"/>
        </w:rPr>
        <w:t xml:space="preserve"> πληρούνται. </w:t>
      </w:r>
      <w:r w:rsidR="001236C7" w:rsidRPr="0033120F">
        <w:rPr>
          <w:rFonts w:ascii="Tahoma" w:hAnsi="Tahoma" w:cs="Tahoma"/>
        </w:rPr>
        <w:t>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w:t>
      </w:r>
      <w:r w:rsidR="007C1A96">
        <w:rPr>
          <w:rFonts w:ascii="Tahoma" w:hAnsi="Tahoma" w:cs="Tahoma"/>
        </w:rPr>
        <w:t xml:space="preserve"> </w:t>
      </w:r>
      <w:r w:rsidR="007C1A96" w:rsidRPr="0087565D">
        <w:rPr>
          <w:rFonts w:ascii="Tahoma" w:hAnsi="Tahoma" w:cs="Tahoma"/>
        </w:rPr>
        <w:t>σύμφωνα με τα αναλυτικώς αναφερόμενα στα ως άνω Παραρτήματα.</w:t>
      </w:r>
    </w:p>
    <w:p w14:paraId="44A444EF" w14:textId="4D249FFF" w:rsidR="008E009F" w:rsidRPr="007C1A96" w:rsidRDefault="008E009F" w:rsidP="0053384A">
      <w:pPr>
        <w:pStyle w:val="Normal2"/>
        <w:spacing w:line="240" w:lineRule="auto"/>
        <w:rPr>
          <w:rFonts w:ascii="Tahoma" w:hAnsi="Tahoma" w:cs="Tahoma"/>
        </w:rPr>
      </w:pPr>
      <w:r w:rsidRPr="0033120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w:t>
      </w:r>
      <w:r w:rsidRPr="007C1A96">
        <w:rPr>
          <w:rFonts w:ascii="Tahoma" w:hAnsi="Tahoma" w:cs="Tahoma"/>
          <w:szCs w:val="22"/>
          <w:u w:val="single"/>
        </w:rPr>
        <w:t xml:space="preserve">και υποβάλλουν ψηφιακά υπογεγραμμένα τα σχετικά ηλεκτρονικά αρχεία της Τεχνικής Προσφοράς </w:t>
      </w:r>
      <w:r w:rsidRPr="007C1A96">
        <w:rPr>
          <w:rFonts w:ascii="Tahoma" w:hAnsi="Tahoma" w:cs="Tahoma"/>
          <w:szCs w:val="22"/>
        </w:rPr>
        <w:t xml:space="preserve">σύμφωνα με το </w:t>
      </w:r>
      <w:r w:rsidR="003544DD" w:rsidRPr="007C1A96">
        <w:rPr>
          <w:rFonts w:ascii="Tahoma" w:hAnsi="Tahoma" w:cs="Tahoma"/>
          <w:szCs w:val="22"/>
        </w:rPr>
        <w:t xml:space="preserve"> </w:t>
      </w:r>
      <w:r w:rsidR="003544DD" w:rsidRPr="007C1A96">
        <w:rPr>
          <w:rFonts w:ascii="Tahoma" w:hAnsi="Tahoma" w:cs="Tahoma"/>
          <w:szCs w:val="22"/>
        </w:rPr>
        <w:fldChar w:fldCharType="begin"/>
      </w:r>
      <w:r w:rsidR="003544DD" w:rsidRPr="007C1A96">
        <w:rPr>
          <w:rFonts w:ascii="Tahoma" w:hAnsi="Tahoma" w:cs="Tahoma"/>
          <w:szCs w:val="22"/>
        </w:rPr>
        <w:instrText xml:space="preserve"> REF _Ref89773074 \h </w:instrText>
      </w:r>
      <w:r w:rsidR="007C1A96">
        <w:rPr>
          <w:rFonts w:ascii="Tahoma" w:hAnsi="Tahoma" w:cs="Tahoma"/>
          <w:szCs w:val="22"/>
        </w:rPr>
        <w:instrText xml:space="preserve"> \* MERGEFORMAT </w:instrText>
      </w:r>
      <w:r w:rsidR="003544DD" w:rsidRPr="007C1A96">
        <w:rPr>
          <w:rFonts w:ascii="Tahoma" w:hAnsi="Tahoma" w:cs="Tahoma"/>
          <w:szCs w:val="22"/>
        </w:rPr>
      </w:r>
      <w:r w:rsidR="003544DD" w:rsidRPr="007C1A96">
        <w:rPr>
          <w:rFonts w:ascii="Tahoma" w:hAnsi="Tahoma" w:cs="Tahoma"/>
          <w:szCs w:val="22"/>
        </w:rPr>
        <w:fldChar w:fldCharType="separate"/>
      </w:r>
      <w:r w:rsidR="004041B9" w:rsidRPr="004041B9">
        <w:rPr>
          <w:rFonts w:ascii="Tahoma" w:hAnsi="Tahoma" w:cs="Tahoma"/>
        </w:rPr>
        <w:t>ΠΑΡΑΡΤΗΜΑ IV – ΥΠΟΔΕΙΓΜΑ ΤΕΧΝΙΚΗΣ ΠΡΟΣΦΟΡΑΣ</w:t>
      </w:r>
      <w:r w:rsidR="003544DD" w:rsidRPr="007C1A96">
        <w:rPr>
          <w:rFonts w:ascii="Tahoma" w:hAnsi="Tahoma" w:cs="Tahoma"/>
          <w:szCs w:val="22"/>
        </w:rPr>
        <w:fldChar w:fldCharType="end"/>
      </w:r>
      <w:r w:rsidR="003544DD" w:rsidRPr="007C1A96">
        <w:rPr>
          <w:rFonts w:ascii="Tahoma" w:hAnsi="Tahoma" w:cs="Tahoma"/>
          <w:szCs w:val="22"/>
        </w:rPr>
        <w:t xml:space="preserve"> </w:t>
      </w:r>
      <w:r w:rsidRPr="007C1A96">
        <w:rPr>
          <w:rFonts w:ascii="Tahoma" w:hAnsi="Tahoma" w:cs="Tahoma"/>
          <w:szCs w:val="22"/>
        </w:rPr>
        <w:t>της παρούσας διακήρυξης</w:t>
      </w:r>
      <w:r w:rsidRPr="007C1A96">
        <w:rPr>
          <w:rFonts w:ascii="Tahoma" w:hAnsi="Tahoma" w:cs="Tahoma"/>
          <w:szCs w:val="22"/>
          <w:u w:val="single"/>
        </w:rPr>
        <w:t xml:space="preserve"> (</w:t>
      </w:r>
      <w:r w:rsidRPr="007C1A96">
        <w:rPr>
          <w:rFonts w:ascii="Tahoma" w:hAnsi="Tahoma" w:cs="Tahoma"/>
          <w:szCs w:val="22"/>
        </w:rPr>
        <w:t>σε συμπιεσμένη μορφή και κατά προτίμηση σε ένα (1) αρχείο pdf).</w:t>
      </w:r>
    </w:p>
    <w:p w14:paraId="5024C81F" w14:textId="57EBE18B" w:rsidR="00180C9E" w:rsidRDefault="008E009F" w:rsidP="0053384A">
      <w:pPr>
        <w:pStyle w:val="Normal2"/>
        <w:spacing w:line="240" w:lineRule="auto"/>
        <w:rPr>
          <w:rFonts w:ascii="Tahoma" w:hAnsi="Tahoma" w:cs="Tahoma"/>
        </w:rPr>
      </w:pPr>
      <w:r w:rsidRPr="0033120F">
        <w:rPr>
          <w:rFonts w:ascii="Tahoma" w:hAnsi="Tahoma" w:cs="Tahoma"/>
        </w:rPr>
        <w:t>Επιπλέον ο</w:t>
      </w:r>
      <w:r w:rsidR="001236C7" w:rsidRPr="0033120F">
        <w:rPr>
          <w:rFonts w:ascii="Tahoma" w:hAnsi="Tahoma" w:cs="Tahoma"/>
        </w:rPr>
        <w:t>ι οικονομικοί φορείς αναφέρουν</w:t>
      </w:r>
      <w:r w:rsidRPr="0033120F">
        <w:rPr>
          <w:rFonts w:ascii="Tahoma" w:hAnsi="Tahoma" w:cs="Tahoma"/>
        </w:rPr>
        <w:t xml:space="preserve"> στην τεχνική προσφορά </w:t>
      </w:r>
      <w:r w:rsidR="001236C7" w:rsidRPr="0033120F">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0F38784D" w14:textId="77777777" w:rsidR="007C1A96" w:rsidRPr="0033120F" w:rsidRDefault="007C1A96" w:rsidP="0053384A">
      <w:pPr>
        <w:pStyle w:val="Normal2"/>
        <w:spacing w:line="240" w:lineRule="auto"/>
        <w:rPr>
          <w:rFonts w:ascii="Tahoma" w:hAnsi="Tahoma" w:cs="Tahoma"/>
        </w:rPr>
      </w:pPr>
    </w:p>
    <w:p w14:paraId="2E1E3A6F" w14:textId="77777777" w:rsidR="00180C9E" w:rsidRPr="0033120F" w:rsidRDefault="00180C9E" w:rsidP="00EA72C1">
      <w:pPr>
        <w:pStyle w:val="3"/>
      </w:pPr>
      <w:bookmarkStart w:id="232" w:name="_Ref33625220"/>
      <w:bookmarkStart w:id="233" w:name="_Toc89934407"/>
      <w:bookmarkStart w:id="234" w:name="_Toc89942146"/>
      <w:bookmarkStart w:id="235" w:name="_Toc126513896"/>
      <w:r w:rsidRPr="0033120F">
        <w:lastRenderedPageBreak/>
        <w:t>Περιεχόμενα Φακέλου «Οικονομική Προσφορά» / Τρόπος σύνταξης και υποβολής οικονομικών προσφορών</w:t>
      </w:r>
      <w:bookmarkEnd w:id="232"/>
      <w:bookmarkEnd w:id="233"/>
      <w:bookmarkEnd w:id="234"/>
      <w:bookmarkEnd w:id="235"/>
    </w:p>
    <w:p w14:paraId="0F1FB16F" w14:textId="2F846E44" w:rsidR="008E009F" w:rsidRPr="0033120F" w:rsidRDefault="008E009F" w:rsidP="0053384A">
      <w:pPr>
        <w:autoSpaceDE w:val="0"/>
        <w:autoSpaceDN w:val="0"/>
        <w:adjustRightInd w:val="0"/>
        <w:rPr>
          <w:rFonts w:ascii="Tahoma" w:hAnsi="Tahoma" w:cs="Tahoma"/>
          <w:szCs w:val="22"/>
          <w:lang w:val="el-GR"/>
        </w:rPr>
      </w:pPr>
      <w:r w:rsidRPr="0033120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w:t>
      </w:r>
      <w:r w:rsidRPr="007C1A96">
        <w:rPr>
          <w:rFonts w:ascii="Tahoma" w:hAnsi="Tahoma" w:cs="Tahoma"/>
          <w:szCs w:val="22"/>
          <w:lang w:val="el-GR" w:eastAsia="el-GR"/>
        </w:rPr>
        <w:t xml:space="preserve">που παρέχεται στο </w:t>
      </w:r>
      <w:r w:rsidR="003544DD" w:rsidRPr="007C1A96">
        <w:rPr>
          <w:rFonts w:ascii="Tahoma" w:hAnsi="Tahoma" w:cs="Tahoma"/>
          <w:color w:val="0070C0"/>
          <w:szCs w:val="22"/>
          <w:lang w:val="el-GR" w:eastAsia="el-GR"/>
        </w:rPr>
        <w:fldChar w:fldCharType="begin"/>
      </w:r>
      <w:r w:rsidR="003544DD" w:rsidRPr="007C1A96">
        <w:rPr>
          <w:rFonts w:ascii="Tahoma" w:hAnsi="Tahoma" w:cs="Tahoma"/>
          <w:color w:val="0070C0"/>
          <w:szCs w:val="22"/>
          <w:lang w:val="el-GR" w:eastAsia="el-GR"/>
        </w:rPr>
        <w:instrText xml:space="preserve"> REF _Ref89773170 \h </w:instrText>
      </w:r>
      <w:r w:rsidR="00CF41FF" w:rsidRPr="007C1A96">
        <w:rPr>
          <w:rFonts w:ascii="Tahoma" w:hAnsi="Tahoma" w:cs="Tahoma"/>
          <w:color w:val="0070C0"/>
          <w:szCs w:val="22"/>
          <w:lang w:val="el-GR" w:eastAsia="el-GR"/>
        </w:rPr>
        <w:instrText xml:space="preserve"> \* MERGEFORMAT </w:instrText>
      </w:r>
      <w:r w:rsidR="003544DD" w:rsidRPr="007C1A96">
        <w:rPr>
          <w:rFonts w:ascii="Tahoma" w:hAnsi="Tahoma" w:cs="Tahoma"/>
          <w:color w:val="0070C0"/>
          <w:szCs w:val="22"/>
          <w:lang w:val="el-GR" w:eastAsia="el-GR"/>
        </w:rPr>
      </w:r>
      <w:r w:rsidR="003544DD" w:rsidRPr="007C1A96">
        <w:rPr>
          <w:rFonts w:ascii="Tahoma" w:hAnsi="Tahoma" w:cs="Tahoma"/>
          <w:color w:val="0070C0"/>
          <w:szCs w:val="22"/>
          <w:lang w:val="el-GR" w:eastAsia="el-GR"/>
        </w:rPr>
        <w:fldChar w:fldCharType="separate"/>
      </w:r>
      <w:r w:rsidR="004041B9" w:rsidRPr="004041B9">
        <w:rPr>
          <w:rFonts w:ascii="Tahoma" w:hAnsi="Tahoma" w:cs="Tahoma"/>
          <w:color w:val="0070C0"/>
          <w:lang w:val="el-GR"/>
        </w:rPr>
        <w:t>ΠΑΡΑΡΤΗΜΑ V – ΥΠΟΔΕΙΓΜΑ ΟΙΚΟΝΟΜΙΚΗΣ ΠΡΟΣΦΟΡΑΣ</w:t>
      </w:r>
      <w:r w:rsidR="003544DD" w:rsidRPr="007C1A96">
        <w:rPr>
          <w:rFonts w:ascii="Tahoma" w:hAnsi="Tahoma" w:cs="Tahoma"/>
          <w:color w:val="0070C0"/>
          <w:szCs w:val="22"/>
          <w:lang w:val="el-GR" w:eastAsia="el-GR"/>
        </w:rPr>
        <w:fldChar w:fldCharType="end"/>
      </w:r>
      <w:r w:rsidR="003544DD" w:rsidRPr="007C1A96">
        <w:rPr>
          <w:rFonts w:ascii="Tahoma" w:hAnsi="Tahoma" w:cs="Tahoma"/>
          <w:color w:val="0070C0"/>
          <w:szCs w:val="22"/>
          <w:lang w:val="el-GR" w:eastAsia="el-GR"/>
        </w:rPr>
        <w:t xml:space="preserve"> </w:t>
      </w:r>
      <w:r w:rsidRPr="007C1A96">
        <w:rPr>
          <w:rFonts w:ascii="Tahoma" w:hAnsi="Tahoma" w:cs="Tahoma"/>
          <w:szCs w:val="22"/>
          <w:lang w:val="el-GR" w:eastAsia="el-GR"/>
        </w:rPr>
        <w:t>της π</w:t>
      </w:r>
      <w:r w:rsidRPr="0033120F">
        <w:rPr>
          <w:rFonts w:ascii="Tahoma" w:hAnsi="Tahoma" w:cs="Tahoma"/>
          <w:szCs w:val="22"/>
          <w:lang w:val="el-GR" w:eastAsia="el-GR"/>
        </w:rPr>
        <w:t xml:space="preserve">αρούσας Διακήρυξης και υποβάλλεται </w:t>
      </w:r>
      <w:r w:rsidRPr="0033120F">
        <w:rPr>
          <w:rFonts w:ascii="Tahoma" w:hAnsi="Tahoma" w:cs="Tahoma"/>
          <w:szCs w:val="22"/>
          <w:lang w:val="el-GR"/>
        </w:rPr>
        <w:t xml:space="preserve">ηλεκτρονικά σε μορφή αρχείου .pdf ψηφιακά υπογεγραμμένη, στον Υποφάκελο «Οικονομική Προσφορά». </w:t>
      </w:r>
    </w:p>
    <w:p w14:paraId="24EEF96A" w14:textId="77777777" w:rsidR="008E009F" w:rsidRPr="0033120F" w:rsidRDefault="008E009F" w:rsidP="0053384A">
      <w:pPr>
        <w:rPr>
          <w:rFonts w:ascii="Tahoma" w:hAnsi="Tahoma" w:cs="Tahoma"/>
          <w:szCs w:val="22"/>
          <w:lang w:val="el-GR"/>
        </w:rPr>
      </w:pPr>
      <w:r w:rsidRPr="0033120F">
        <w:rPr>
          <w:rFonts w:ascii="Tahoma" w:hAnsi="Tahoma" w:cs="Tahoma"/>
          <w:szCs w:val="22"/>
          <w:lang w:val="el-GR" w:eastAsia="el-GR"/>
        </w:rPr>
        <w:t>Η τιμή δίνεται σε ευρώ ανά μονάδα μέτρησης.</w:t>
      </w:r>
    </w:p>
    <w:p w14:paraId="2BA8E39E" w14:textId="6BCCA895" w:rsidR="00180C9E" w:rsidRPr="007C1A96" w:rsidRDefault="00180C9E" w:rsidP="0053384A">
      <w:pPr>
        <w:pStyle w:val="Normal2"/>
        <w:spacing w:line="240" w:lineRule="auto"/>
        <w:rPr>
          <w:rFonts w:ascii="Tahoma" w:hAnsi="Tahoma" w:cs="Tahoma"/>
        </w:rPr>
      </w:pPr>
      <w:r w:rsidRPr="0033120F">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33120F">
        <w:rPr>
          <w:rFonts w:ascii="Tahoma" w:hAnsi="Tahoma" w:cs="Tahoma"/>
          <w:lang w:eastAsia="el-GR"/>
        </w:rPr>
        <w:t>α, μη συμπεριλαμβανομένου Φ.Π.Α</w:t>
      </w:r>
      <w:r w:rsidRPr="0033120F">
        <w:rPr>
          <w:rFonts w:ascii="Tahoma" w:hAnsi="Tahoma" w:cs="Tahoma"/>
          <w:lang w:eastAsia="el-GR"/>
        </w:rPr>
        <w:t xml:space="preserve">, για την παροχή των υπηρεσιών στον τόπο και με τον τρόπο που </w:t>
      </w:r>
      <w:r w:rsidRPr="007C1A96">
        <w:rPr>
          <w:rFonts w:ascii="Tahoma" w:hAnsi="Tahoma" w:cs="Tahoma"/>
          <w:lang w:eastAsia="el-GR"/>
        </w:rPr>
        <w:t xml:space="preserve">προβλέπεται </w:t>
      </w:r>
      <w:r w:rsidR="007C1A96" w:rsidRPr="0087565D">
        <w:rPr>
          <w:rFonts w:ascii="Tahoma" w:hAnsi="Tahoma" w:cs="Tahoma"/>
          <w:lang w:eastAsia="el-GR"/>
        </w:rPr>
        <w:t>στα της παρούσας</w:t>
      </w:r>
      <w:r w:rsidR="00E24494" w:rsidRPr="007C1A96">
        <w:rPr>
          <w:rStyle w:val="WW-FootnoteReference9"/>
          <w:rFonts w:ascii="Tahoma" w:hAnsi="Tahoma" w:cs="Tahoma"/>
          <w:vertAlign w:val="baseline"/>
          <w:lang w:eastAsia="el-GR"/>
        </w:rPr>
        <w:t>.</w:t>
      </w:r>
    </w:p>
    <w:p w14:paraId="0930EF08" w14:textId="48220602" w:rsidR="00180C9E" w:rsidRPr="0033120F" w:rsidRDefault="00180C9E" w:rsidP="0053384A">
      <w:pPr>
        <w:pStyle w:val="Normal2"/>
        <w:spacing w:line="240" w:lineRule="auto"/>
        <w:rPr>
          <w:rFonts w:ascii="Tahoma" w:hAnsi="Tahoma" w:cs="Tahoma"/>
        </w:rPr>
      </w:pPr>
      <w:r w:rsidRPr="0033120F">
        <w:rPr>
          <w:rFonts w:ascii="Tahoma" w:hAnsi="Tahoma" w:cs="Tahoma"/>
        </w:rPr>
        <w:t xml:space="preserve">Οι υπέρ τρίτων κρατήσεις υπόκεινται στο εκάστοτε ισχύον αναλογικό τέλος χαρτοσήμου και στην επ’ αυτού εισφορά υπέρ ΟΓΑ </w:t>
      </w:r>
      <w:r w:rsidR="00347B1D" w:rsidRPr="0033120F">
        <w:rPr>
          <w:rFonts w:ascii="Tahoma" w:hAnsi="Tahoma" w:cs="Tahoma"/>
        </w:rPr>
        <w:t>.</w:t>
      </w:r>
    </w:p>
    <w:p w14:paraId="27AC3BF7" w14:textId="508F0A0F" w:rsidR="00180C9E" w:rsidRPr="0033120F" w:rsidRDefault="00180C9E" w:rsidP="0053384A">
      <w:pPr>
        <w:pStyle w:val="Normal2"/>
        <w:spacing w:line="240" w:lineRule="auto"/>
        <w:rPr>
          <w:rFonts w:ascii="Tahoma" w:hAnsi="Tahoma" w:cs="Tahoma"/>
        </w:rPr>
      </w:pPr>
      <w:r w:rsidRPr="0033120F">
        <w:rPr>
          <w:rFonts w:ascii="Tahoma" w:hAnsi="Tahoma" w:cs="Tahoma"/>
        </w:rPr>
        <w:t xml:space="preserve">Οι προσφερόμενες τιμές είναι σταθερές καθ’ όλη τη διάρκεια της </w:t>
      </w:r>
      <w:r w:rsidR="00CF41FF">
        <w:rPr>
          <w:rFonts w:ascii="Tahoma" w:hAnsi="Tahoma" w:cs="Tahoma"/>
        </w:rPr>
        <w:t>σύμβασης</w:t>
      </w:r>
      <w:r w:rsidR="00B47C59" w:rsidRPr="0033120F">
        <w:rPr>
          <w:rFonts w:ascii="Tahoma" w:hAnsi="Tahoma" w:cs="Tahoma"/>
        </w:rPr>
        <w:t xml:space="preserve"> και δεν αναπροσαρμόζονται.</w:t>
      </w:r>
    </w:p>
    <w:p w14:paraId="236586C4" w14:textId="77777777" w:rsidR="008E009F" w:rsidRPr="0033120F" w:rsidRDefault="00180C9E" w:rsidP="0053384A">
      <w:pPr>
        <w:pStyle w:val="Normal2"/>
        <w:spacing w:line="240" w:lineRule="auto"/>
        <w:rPr>
          <w:rFonts w:ascii="Tahoma" w:hAnsi="Tahoma" w:cs="Tahoma"/>
        </w:rPr>
      </w:pPr>
      <w:r w:rsidRPr="0033120F">
        <w:rPr>
          <w:rFonts w:ascii="Tahoma" w:hAnsi="Tahoma" w:cs="Tahoma"/>
        </w:rPr>
        <w:t xml:space="preserve">Ως απαράδεκτες θα απορρίπτονται προσφορές στις οποίες: </w:t>
      </w:r>
    </w:p>
    <w:p w14:paraId="722134F9" w14:textId="77777777" w:rsidR="008E009F" w:rsidRPr="0033120F" w:rsidRDefault="00180C9E" w:rsidP="0053384A">
      <w:pPr>
        <w:pStyle w:val="Normal2"/>
        <w:spacing w:line="240" w:lineRule="auto"/>
        <w:rPr>
          <w:rFonts w:ascii="Tahoma" w:hAnsi="Tahoma" w:cs="Tahoma"/>
        </w:rPr>
      </w:pPr>
      <w:r w:rsidRPr="0033120F">
        <w:rPr>
          <w:rFonts w:ascii="Tahoma" w:hAnsi="Tahoma" w:cs="Tahoma"/>
        </w:rPr>
        <w:t xml:space="preserve">α) δεν δίνεται τιμή σε ΕΥΡΩ ή που καθορίζεται σχέση ΕΥΡΩ προς ξένο νόμισμα, </w:t>
      </w:r>
    </w:p>
    <w:p w14:paraId="5E8B6842" w14:textId="35B09616" w:rsidR="008E009F" w:rsidRPr="0033120F" w:rsidRDefault="00180C9E" w:rsidP="0053384A">
      <w:pPr>
        <w:pStyle w:val="Normal2"/>
        <w:spacing w:line="240" w:lineRule="auto"/>
        <w:rPr>
          <w:rFonts w:ascii="Tahoma" w:hAnsi="Tahoma" w:cs="Tahoma"/>
        </w:rPr>
      </w:pPr>
      <w:r w:rsidRPr="0033120F">
        <w:rPr>
          <w:rFonts w:ascii="Tahoma" w:hAnsi="Tahoma" w:cs="Tahoma"/>
        </w:rPr>
        <w:t>β) δεν προκύπτει με σαφήνεια η προσφερόμενη τιμή, με την επιφύλαξη του άρθρου 102 του ν. 4412/2016</w:t>
      </w:r>
      <w:r w:rsidR="008E009F" w:rsidRPr="0033120F">
        <w:rPr>
          <w:rFonts w:ascii="Tahoma" w:hAnsi="Tahoma" w:cs="Tahoma"/>
        </w:rPr>
        <w:t xml:space="preserve"> όπως τροποποιήθηκε με το άρθρο 42 του ν.4782/α36/9-3-2021 και</w:t>
      </w:r>
    </w:p>
    <w:p w14:paraId="259E07A2" w14:textId="77777777" w:rsidR="008E009F" w:rsidRPr="0033120F" w:rsidRDefault="008E009F" w:rsidP="0053384A">
      <w:pPr>
        <w:rPr>
          <w:rFonts w:ascii="Tahoma" w:hAnsi="Tahoma" w:cs="Tahoma"/>
          <w:szCs w:val="22"/>
          <w:lang w:val="el-GR"/>
        </w:rPr>
      </w:pPr>
      <w:r w:rsidRPr="0033120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02553B62" w:rsidR="008E009F" w:rsidRDefault="008E009F" w:rsidP="0053384A">
      <w:pPr>
        <w:rPr>
          <w:rFonts w:ascii="Tahoma" w:hAnsi="Tahoma" w:cs="Tahoma"/>
          <w:b/>
          <w:bCs/>
          <w:i/>
          <w:iCs/>
          <w:color w:val="5B9BD5"/>
          <w:szCs w:val="22"/>
          <w:lang w:val="el-GR"/>
        </w:rPr>
      </w:pPr>
      <w:r w:rsidRPr="0033120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sidRPr="0033120F">
        <w:rPr>
          <w:rFonts w:ascii="Tahoma" w:hAnsi="Tahoma" w:cs="Tahoma"/>
          <w:szCs w:val="22"/>
          <w:lang w:val="el-GR"/>
        </w:rPr>
        <w:t xml:space="preserve"> </w:t>
      </w:r>
      <w:r w:rsidR="003544DD" w:rsidRPr="00A9232A">
        <w:rPr>
          <w:rFonts w:ascii="Tahoma" w:hAnsi="Tahoma" w:cs="Tahoma"/>
          <w:color w:val="0070C0"/>
          <w:szCs w:val="22"/>
          <w:lang w:val="el-GR"/>
        </w:rPr>
        <w:fldChar w:fldCharType="begin"/>
      </w:r>
      <w:r w:rsidR="003544DD" w:rsidRPr="00A9232A">
        <w:rPr>
          <w:rFonts w:ascii="Tahoma" w:hAnsi="Tahoma" w:cs="Tahoma"/>
          <w:color w:val="0070C0"/>
          <w:szCs w:val="22"/>
          <w:lang w:val="el-GR"/>
        </w:rPr>
        <w:instrText xml:space="preserve"> REF _Ref479336674 \r \h </w:instrText>
      </w:r>
      <w:r w:rsidR="003544DD" w:rsidRPr="00A9232A">
        <w:rPr>
          <w:rFonts w:ascii="Tahoma" w:hAnsi="Tahoma" w:cs="Tahoma"/>
          <w:color w:val="0070C0"/>
          <w:szCs w:val="22"/>
          <w:lang w:val="el-GR"/>
        </w:rPr>
      </w:r>
      <w:r w:rsidR="003544DD" w:rsidRPr="00A9232A">
        <w:rPr>
          <w:rFonts w:ascii="Tahoma" w:hAnsi="Tahoma" w:cs="Tahoma"/>
          <w:color w:val="0070C0"/>
          <w:szCs w:val="22"/>
          <w:lang w:val="el-GR"/>
        </w:rPr>
        <w:fldChar w:fldCharType="separate"/>
      </w:r>
      <w:r w:rsidR="004041B9">
        <w:rPr>
          <w:rFonts w:ascii="Tahoma" w:hAnsi="Tahoma" w:cs="Tahoma"/>
          <w:color w:val="0070C0"/>
          <w:szCs w:val="22"/>
          <w:lang w:val="el-GR"/>
        </w:rPr>
        <w:t>5.1</w:t>
      </w:r>
      <w:r w:rsidR="003544DD" w:rsidRPr="00A9232A">
        <w:rPr>
          <w:rFonts w:ascii="Tahoma" w:hAnsi="Tahoma" w:cs="Tahoma"/>
          <w:color w:val="0070C0"/>
          <w:szCs w:val="22"/>
          <w:lang w:val="el-GR"/>
        </w:rPr>
        <w:fldChar w:fldCharType="end"/>
      </w:r>
      <w:r w:rsidRPr="00A9232A">
        <w:rPr>
          <w:rFonts w:ascii="Tahoma" w:hAnsi="Tahoma" w:cs="Tahoma"/>
          <w:color w:val="0070C0"/>
          <w:szCs w:val="22"/>
          <w:lang w:val="el-GR"/>
        </w:rPr>
        <w:t xml:space="preserve"> </w:t>
      </w:r>
      <w:r w:rsidRPr="0033120F">
        <w:rPr>
          <w:rFonts w:ascii="Tahoma" w:hAnsi="Tahoma" w:cs="Tahoma"/>
          <w:szCs w:val="22"/>
          <w:lang w:val="el-GR"/>
        </w:rPr>
        <w:t>της παρούσας διακήρυξης.</w:t>
      </w:r>
      <w:r w:rsidRPr="0033120F">
        <w:rPr>
          <w:rFonts w:ascii="Tahoma" w:hAnsi="Tahoma" w:cs="Tahoma"/>
          <w:b/>
          <w:bCs/>
          <w:i/>
          <w:iCs/>
          <w:color w:val="5B9BD5"/>
          <w:szCs w:val="22"/>
          <w:lang w:val="el-GR"/>
        </w:rPr>
        <w:t xml:space="preserve"> </w:t>
      </w:r>
    </w:p>
    <w:p w14:paraId="1C76B112" w14:textId="77777777" w:rsidR="007C1A96" w:rsidRPr="0033120F" w:rsidRDefault="007C1A96" w:rsidP="0053384A">
      <w:pPr>
        <w:rPr>
          <w:rFonts w:ascii="Tahoma" w:hAnsi="Tahoma" w:cs="Tahoma"/>
          <w:b/>
          <w:bCs/>
          <w:i/>
          <w:iCs/>
          <w:color w:val="5B9BD5"/>
          <w:szCs w:val="22"/>
          <w:lang w:val="el-GR"/>
        </w:rPr>
      </w:pPr>
    </w:p>
    <w:p w14:paraId="3BCB1178" w14:textId="03EC5E42" w:rsidR="00180C9E" w:rsidRPr="0033120F" w:rsidRDefault="00180C9E" w:rsidP="00EA72C1">
      <w:pPr>
        <w:pStyle w:val="3"/>
        <w:rPr>
          <w:lang w:eastAsia="el-GR"/>
        </w:rPr>
      </w:pPr>
      <w:bookmarkStart w:id="236" w:name="_Ref33625222"/>
      <w:bookmarkStart w:id="237" w:name="_Toc89934408"/>
      <w:bookmarkStart w:id="238" w:name="_Toc89942147"/>
      <w:bookmarkStart w:id="239" w:name="_Toc126513897"/>
      <w:r w:rsidRPr="0033120F">
        <w:t>Χρόνος ισχύος των προσφορών</w:t>
      </w:r>
      <w:bookmarkEnd w:id="236"/>
      <w:bookmarkEnd w:id="237"/>
      <w:bookmarkEnd w:id="238"/>
      <w:bookmarkEnd w:id="239"/>
    </w:p>
    <w:p w14:paraId="786A0CD8" w14:textId="1A0875D0" w:rsidR="00180C9E"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33120F">
        <w:rPr>
          <w:rFonts w:ascii="Tahoma" w:hAnsi="Tahoma" w:cs="Tahoma"/>
          <w:b/>
          <w:bCs/>
          <w:lang w:eastAsia="el-GR"/>
        </w:rPr>
        <w:t xml:space="preserve">δώδεκα (12) </w:t>
      </w:r>
      <w:r w:rsidRPr="0033120F">
        <w:rPr>
          <w:rFonts w:ascii="Tahoma" w:hAnsi="Tahoma" w:cs="Tahoma"/>
          <w:b/>
          <w:bCs/>
          <w:lang w:eastAsia="el-GR"/>
        </w:rPr>
        <w:t>μηνών</w:t>
      </w:r>
      <w:r w:rsidRPr="0033120F">
        <w:rPr>
          <w:rFonts w:ascii="Tahoma" w:hAnsi="Tahoma" w:cs="Tahoma"/>
          <w:lang w:eastAsia="el-GR"/>
        </w:rPr>
        <w:t xml:space="preserve"> από την επόμενη </w:t>
      </w:r>
      <w:r w:rsidR="00C670FD" w:rsidRPr="0033120F">
        <w:rPr>
          <w:rFonts w:ascii="Tahoma" w:hAnsi="Tahoma" w:cs="Tahoma"/>
          <w:lang w:eastAsia="el-GR"/>
        </w:rPr>
        <w:t xml:space="preserve">της </w:t>
      </w:r>
      <w:r w:rsidR="006A3FE2" w:rsidRPr="0033120F">
        <w:rPr>
          <w:rFonts w:ascii="Tahoma" w:hAnsi="Tahoma" w:cs="Tahoma"/>
          <w:lang w:eastAsia="el-GR"/>
        </w:rPr>
        <w:t xml:space="preserve">καταληκτικής ημερομηνίας υποβολής </w:t>
      </w:r>
      <w:r w:rsidR="007E63B7" w:rsidRPr="0033120F">
        <w:rPr>
          <w:rFonts w:ascii="Tahoma" w:hAnsi="Tahoma" w:cs="Tahoma"/>
          <w:lang w:eastAsia="el-GR"/>
        </w:rPr>
        <w:t>των προσφορών της παρούσας</w:t>
      </w:r>
      <w:r w:rsidR="006A3FE2" w:rsidRPr="0033120F">
        <w:rPr>
          <w:rFonts w:ascii="Tahoma" w:hAnsi="Tahoma" w:cs="Tahoma"/>
          <w:lang w:eastAsia="el-GR"/>
        </w:rPr>
        <w:t xml:space="preserve">. </w:t>
      </w:r>
    </w:p>
    <w:p w14:paraId="177BBC06" w14:textId="316162CC" w:rsidR="00180C9E"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Προσφορά η οποία ορίζει χρόνο ισχύος μικρότερο από τον ανωτέρω προβλεπόμενο απορρίπτεται.</w:t>
      </w:r>
    </w:p>
    <w:p w14:paraId="4098481F" w14:textId="48EA7510" w:rsidR="0053384A" w:rsidRPr="0033120F" w:rsidRDefault="0053384A" w:rsidP="0053384A">
      <w:pPr>
        <w:rPr>
          <w:rFonts w:ascii="Tahoma" w:hAnsi="Tahoma" w:cs="Tahoma"/>
          <w:szCs w:val="22"/>
          <w:lang w:val="el-GR" w:eastAsia="el-GR"/>
        </w:rPr>
      </w:pPr>
      <w:r w:rsidRPr="0033120F">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3120F">
        <w:rPr>
          <w:rFonts w:ascii="Tahoma" w:hAnsi="Tahoma" w:cs="Tahoma"/>
          <w:szCs w:val="22"/>
          <w:lang w:val="el-GR"/>
        </w:rPr>
        <w:t xml:space="preserve">την παράγραφο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_Ref33542395 \r \h  \* MERGEFORMAT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4041B9">
        <w:rPr>
          <w:rFonts w:ascii="Tahoma" w:hAnsi="Tahoma" w:cs="Tahoma"/>
          <w:color w:val="0070C0"/>
          <w:szCs w:val="22"/>
          <w:lang w:val="el-GR"/>
        </w:rPr>
        <w:t>0</w:t>
      </w:r>
      <w:r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eastAsia="el-GR"/>
        </w:rPr>
        <w:t>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F4B38B0" w14:textId="1B87494F" w:rsidR="0053384A"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33120F">
        <w:rPr>
          <w:rFonts w:ascii="Tahoma" w:hAnsi="Tahoma" w:cs="Tahoma"/>
          <w:lang w:eastAsia="el-GR"/>
        </w:rPr>
        <w:t xml:space="preserve">Αναθέτουσα Αρχή </w:t>
      </w:r>
      <w:r w:rsidRPr="0033120F">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40" w:name="_Hlk40364138"/>
      <w:r w:rsidRPr="0033120F">
        <w:rPr>
          <w:rFonts w:ascii="Tahoma" w:hAnsi="Tahoma" w:cs="Tahoma"/>
          <w:lang w:eastAsia="el-GR"/>
        </w:rPr>
        <w:t xml:space="preserve">Στην τελευταία περίπτωση, η διαδικασία συνεχίζεται με όσους </w:t>
      </w:r>
      <w:r w:rsidR="005D47C6" w:rsidRPr="005D47C6">
        <w:rPr>
          <w:rFonts w:ascii="Tahoma" w:hAnsi="Tahoma" w:cs="Tahoma"/>
          <w:lang w:eastAsia="el-GR"/>
        </w:rPr>
        <w:t xml:space="preserve">παρέτειναν </w:t>
      </w:r>
      <w:r w:rsidRPr="0033120F">
        <w:rPr>
          <w:rFonts w:ascii="Tahoma" w:hAnsi="Tahoma" w:cs="Tahoma"/>
          <w:lang w:eastAsia="el-GR"/>
        </w:rPr>
        <w:t>τις προσφορές τους και αποκλείονται οι λοιποί οικονομικοί φορείς.</w:t>
      </w:r>
      <w:r w:rsidR="006A3FE2" w:rsidRPr="0033120F">
        <w:rPr>
          <w:rFonts w:ascii="Tahoma" w:hAnsi="Tahoma" w:cs="Tahoma"/>
          <w:lang w:eastAsia="el-GR"/>
        </w:rPr>
        <w:t xml:space="preserve"> </w:t>
      </w:r>
      <w:bookmarkEnd w:id="240"/>
    </w:p>
    <w:p w14:paraId="0AD64E81" w14:textId="1BD1654B" w:rsidR="00C670FD" w:rsidRDefault="00805B67" w:rsidP="0053384A">
      <w:pPr>
        <w:pStyle w:val="Normal2"/>
        <w:spacing w:line="240" w:lineRule="auto"/>
        <w:rPr>
          <w:rFonts w:ascii="Tahoma" w:hAnsi="Tahoma" w:cs="Tahoma"/>
        </w:rPr>
      </w:pPr>
      <w:r w:rsidRPr="0033120F">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33120F">
        <w:rPr>
          <w:rFonts w:ascii="Tahoma" w:hAnsi="Tahoma" w:cs="Tahoma"/>
        </w:rPr>
        <w:t xml:space="preserve">Αναθέτουσα Αρχή </w:t>
      </w:r>
      <w:r w:rsidRPr="0033120F">
        <w:rPr>
          <w:rFonts w:ascii="Tahoma" w:hAnsi="Tahoma" w:cs="Tahoma"/>
        </w:rPr>
        <w:t xml:space="preserve">δύναται με αιτιολογημένη απόφασή της, εφόσον η εκτέλεση της σύμβασης </w:t>
      </w:r>
      <w:r w:rsidRPr="0033120F">
        <w:rPr>
          <w:rFonts w:ascii="Tahoma" w:hAnsi="Tahoma" w:cs="Tahoma"/>
        </w:rPr>
        <w:lastRenderedPageBreak/>
        <w:t xml:space="preserve">εξυπηρετεί το δημόσιο συμφέρον, να ζητήσει εκ των υστέρων από τους οικονομικούς φορείς που συμμετέχουν στη διαδικασία </w:t>
      </w:r>
      <w:r w:rsidR="005D47C6" w:rsidRPr="005D47C6">
        <w:rPr>
          <w:rFonts w:ascii="Tahoma" w:hAnsi="Tahoma" w:cs="Tahoma"/>
        </w:rPr>
        <w:t>είτε να παρατείνουν την προσφορά τους είτε όχι. Στην τελευταία περίπτωση, η διαδικασία συνεχίζεται με όσους παρέτειναν τις προσφορές τους.</w:t>
      </w:r>
    </w:p>
    <w:p w14:paraId="133E3F94" w14:textId="77777777" w:rsidR="005D47C6" w:rsidRPr="0033120F" w:rsidRDefault="005D47C6" w:rsidP="0053384A">
      <w:pPr>
        <w:pStyle w:val="Normal2"/>
        <w:spacing w:line="240" w:lineRule="auto"/>
        <w:rPr>
          <w:rFonts w:ascii="Tahoma" w:hAnsi="Tahoma" w:cs="Tahoma"/>
        </w:rPr>
      </w:pPr>
    </w:p>
    <w:p w14:paraId="5A8E6976" w14:textId="06CF84C3" w:rsidR="00180C9E" w:rsidRPr="0033120F" w:rsidRDefault="00180C9E" w:rsidP="00EA72C1">
      <w:pPr>
        <w:pStyle w:val="3"/>
      </w:pPr>
      <w:bookmarkStart w:id="241" w:name="_Toc40955444"/>
      <w:bookmarkStart w:id="242" w:name="_Toc89934409"/>
      <w:bookmarkStart w:id="243" w:name="_Toc89942148"/>
      <w:bookmarkStart w:id="244" w:name="_Toc126513898"/>
      <w:bookmarkEnd w:id="241"/>
      <w:r w:rsidRPr="0033120F">
        <w:t>Λόγοι απόρριψης προσφορών</w:t>
      </w:r>
      <w:bookmarkEnd w:id="242"/>
      <w:bookmarkEnd w:id="243"/>
      <w:bookmarkEnd w:id="244"/>
    </w:p>
    <w:p w14:paraId="2470C715" w14:textId="6A5E7C82" w:rsidR="00180C9E" w:rsidRPr="0033120F" w:rsidRDefault="00180C9E" w:rsidP="00154F84">
      <w:pPr>
        <w:pStyle w:val="Normal2"/>
        <w:rPr>
          <w:rFonts w:ascii="Tahoma" w:hAnsi="Tahoma" w:cs="Tahoma"/>
        </w:rPr>
      </w:pPr>
      <w:r w:rsidRPr="0033120F">
        <w:rPr>
          <w:rFonts w:ascii="Tahoma" w:hAnsi="Tahoma" w:cs="Tahoma"/>
        </w:rPr>
        <w:t xml:space="preserve">H </w:t>
      </w:r>
      <w:r w:rsidR="00F10377" w:rsidRPr="0033120F">
        <w:rPr>
          <w:rFonts w:ascii="Tahoma" w:hAnsi="Tahoma" w:cs="Tahoma"/>
        </w:rPr>
        <w:t xml:space="preserve">Αναθέτουσα Αρχή </w:t>
      </w:r>
      <w:r w:rsidRPr="0033120F">
        <w:rPr>
          <w:rFonts w:ascii="Tahoma" w:hAnsi="Tahoma" w:cs="Tahoma"/>
        </w:rPr>
        <w:t>με βάση τα αποτελέσματα του ελέγχου και της αξιολόγησης των προσφορών, απορρίπτει, σε κάθε περίπτωση, προσφορά:</w:t>
      </w:r>
    </w:p>
    <w:p w14:paraId="20C9A3F9" w14:textId="6CA05199"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4694C">
        <w:rPr>
          <w:rFonts w:cs="Tahoma"/>
          <w:color w:val="0070C0"/>
          <w:lang w:val="el-GR"/>
        </w:rPr>
        <w:fldChar w:fldCharType="begin"/>
      </w:r>
      <w:r w:rsidR="00F00F34" w:rsidRPr="0094694C">
        <w:rPr>
          <w:rFonts w:cs="Tahoma"/>
          <w:color w:val="0070C0"/>
          <w:lang w:val="el-GR"/>
        </w:rPr>
        <w:instrText xml:space="preserve"> REF _Ref33625213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2.4.1</w:t>
      </w:r>
      <w:r w:rsidR="00F00F34" w:rsidRPr="0094694C">
        <w:rPr>
          <w:rFonts w:cs="Tahoma"/>
          <w:color w:val="0070C0"/>
          <w:lang w:val="el-GR"/>
        </w:rPr>
        <w:fldChar w:fldCharType="end"/>
      </w:r>
      <w:r w:rsidRPr="0033120F">
        <w:rPr>
          <w:rFonts w:cs="Tahoma"/>
          <w:lang w:val="el-GR"/>
        </w:rPr>
        <w:t xml:space="preserve"> (Γενικοί όροι υποβολής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_Ref33625215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2.4.2</w:t>
      </w:r>
      <w:r w:rsidR="00F00F34" w:rsidRPr="0094694C">
        <w:rPr>
          <w:rFonts w:cs="Tahoma"/>
          <w:color w:val="0070C0"/>
          <w:lang w:val="el-GR"/>
        </w:rPr>
        <w:fldChar w:fldCharType="end"/>
      </w:r>
      <w:r w:rsidRPr="0094694C">
        <w:rPr>
          <w:rFonts w:cs="Tahoma"/>
          <w:color w:val="0070C0"/>
          <w:lang w:val="el-GR"/>
        </w:rPr>
        <w:t xml:space="preserve"> </w:t>
      </w:r>
      <w:r w:rsidRPr="0033120F">
        <w:rPr>
          <w:rFonts w:cs="Tahoma"/>
          <w:lang w:val="el-GR"/>
        </w:rPr>
        <w:t>(Χρόνος και τρόπος υποβολής προσφορών),</w:t>
      </w:r>
      <w:r w:rsidR="0053384A" w:rsidRPr="0033120F">
        <w:rPr>
          <w:rFonts w:cs="Tahoma"/>
          <w:lang w:val="el-GR"/>
        </w:rPr>
        <w:t xml:space="preserve"> </w:t>
      </w:r>
      <w:r w:rsidR="00F00F34" w:rsidRPr="0094694C">
        <w:rPr>
          <w:rFonts w:cs="Tahoma"/>
          <w:color w:val="0070C0"/>
          <w:lang w:val="el-GR"/>
        </w:rPr>
        <w:fldChar w:fldCharType="begin"/>
      </w:r>
      <w:r w:rsidR="00F00F34" w:rsidRPr="0094694C">
        <w:rPr>
          <w:rFonts w:cs="Tahoma"/>
          <w:color w:val="0070C0"/>
          <w:lang w:val="el-GR"/>
        </w:rPr>
        <w:instrText xml:space="preserve"> REF _Ref33625217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2.4.3</w:t>
      </w:r>
      <w:r w:rsidR="00F00F34" w:rsidRPr="0094694C">
        <w:rPr>
          <w:rFonts w:cs="Tahoma"/>
          <w:color w:val="0070C0"/>
          <w:lang w:val="el-GR"/>
        </w:rPr>
        <w:fldChar w:fldCharType="end"/>
      </w:r>
      <w:r w:rsidRPr="0033120F">
        <w:rPr>
          <w:rFonts w:cs="Tahoma"/>
          <w:lang w:val="el-GR"/>
        </w:rPr>
        <w:t xml:space="preserve"> (Περιεχόμενο φακέλων δικαιολογητικών συμμετοχής, τεχνικής προσφοράς), </w:t>
      </w:r>
      <w:r w:rsidR="00F00F34" w:rsidRPr="0094694C">
        <w:rPr>
          <w:rFonts w:cs="Tahoma"/>
          <w:color w:val="0070C0"/>
          <w:lang w:val="el-GR"/>
        </w:rPr>
        <w:fldChar w:fldCharType="begin"/>
      </w:r>
      <w:r w:rsidR="00F00F34" w:rsidRPr="0094694C">
        <w:rPr>
          <w:rFonts w:cs="Tahoma"/>
          <w:color w:val="0070C0"/>
          <w:lang w:val="el-GR"/>
        </w:rPr>
        <w:instrText xml:space="preserve"> REF _Ref33625220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2.4.4</w:t>
      </w:r>
      <w:r w:rsidR="00F00F34" w:rsidRPr="0094694C">
        <w:rPr>
          <w:rFonts w:cs="Tahoma"/>
          <w:color w:val="0070C0"/>
          <w:lang w:val="el-GR"/>
        </w:rPr>
        <w:fldChar w:fldCharType="end"/>
      </w:r>
      <w:r w:rsidRPr="0033120F">
        <w:rPr>
          <w:rFonts w:cs="Tahoma"/>
          <w:lang w:val="el-GR"/>
        </w:rPr>
        <w:t xml:space="preserve"> (Περιεχόμενο φακέλου οικονομικής προσφοράς, τρόπος σύνταξης και υποβολής οικονομικών προσφορών),</w:t>
      </w:r>
      <w:r w:rsidR="00F00F34" w:rsidRPr="0033120F">
        <w:rPr>
          <w:rFonts w:cs="Tahoma"/>
          <w:lang w:val="el-GR"/>
        </w:rPr>
        <w:t xml:space="preserve"> </w:t>
      </w:r>
      <w:r w:rsidR="00F00F34" w:rsidRPr="0094694C">
        <w:rPr>
          <w:rFonts w:cs="Tahoma"/>
          <w:color w:val="0070C0"/>
          <w:lang w:val="el-GR"/>
        </w:rPr>
        <w:fldChar w:fldCharType="begin"/>
      </w:r>
      <w:r w:rsidR="00F00F34" w:rsidRPr="0094694C">
        <w:rPr>
          <w:rFonts w:cs="Tahoma"/>
          <w:color w:val="0070C0"/>
          <w:lang w:val="el-GR"/>
        </w:rPr>
        <w:instrText xml:space="preserve"> REF _Ref33625222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2.4.5</w:t>
      </w:r>
      <w:r w:rsidR="00F00F34" w:rsidRPr="0094694C">
        <w:rPr>
          <w:rFonts w:cs="Tahoma"/>
          <w:color w:val="0070C0"/>
          <w:lang w:val="el-GR"/>
        </w:rPr>
        <w:fldChar w:fldCharType="end"/>
      </w:r>
      <w:r w:rsidR="00F00F34" w:rsidRPr="0033120F">
        <w:rPr>
          <w:rFonts w:cs="Tahoma"/>
          <w:lang w:val="el-GR"/>
        </w:rPr>
        <w:t xml:space="preserve"> </w:t>
      </w:r>
      <w:r w:rsidRPr="0033120F">
        <w:rPr>
          <w:rFonts w:cs="Tahoma"/>
          <w:lang w:val="el-GR"/>
        </w:rPr>
        <w:t xml:space="preserve">(Χρόνος ισχύος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_Ref33625284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3.1</w:t>
      </w:r>
      <w:r w:rsidR="00F00F34" w:rsidRPr="0094694C">
        <w:rPr>
          <w:rFonts w:cs="Tahoma"/>
          <w:color w:val="0070C0"/>
          <w:lang w:val="el-GR"/>
        </w:rPr>
        <w:fldChar w:fldCharType="end"/>
      </w:r>
      <w:r w:rsidRPr="0033120F">
        <w:rPr>
          <w:rFonts w:cs="Tahoma"/>
          <w:lang w:val="el-GR"/>
        </w:rPr>
        <w:t xml:space="preserve"> (Αποσφράγιση και αξιολόγηση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_Ref89770055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4041B9">
        <w:rPr>
          <w:rFonts w:cs="Tahoma"/>
          <w:color w:val="0070C0"/>
          <w:lang w:val="el-GR"/>
        </w:rPr>
        <w:t>3.2</w:t>
      </w:r>
      <w:r w:rsidR="00F00F34" w:rsidRPr="0094694C">
        <w:rPr>
          <w:rFonts w:cs="Tahoma"/>
          <w:color w:val="0070C0"/>
          <w:lang w:val="el-GR"/>
        </w:rPr>
        <w:fldChar w:fldCharType="end"/>
      </w:r>
      <w:r w:rsidR="0053384A" w:rsidRPr="0033120F">
        <w:rPr>
          <w:rFonts w:cs="Tahoma"/>
          <w:lang w:val="el-GR"/>
        </w:rPr>
        <w:t xml:space="preserve"> </w:t>
      </w:r>
      <w:r w:rsidRPr="0033120F">
        <w:rPr>
          <w:rFonts w:cs="Tahoma"/>
          <w:lang w:val="el-GR"/>
        </w:rPr>
        <w:t xml:space="preserve">(Πρόσκληση υποβολής δικαιολογητικών προσωρινού αναδόχου) της παρούσας, </w:t>
      </w:r>
    </w:p>
    <w:p w14:paraId="72A43AB5" w14:textId="6143807E" w:rsidR="0045712D" w:rsidRPr="0033120F" w:rsidRDefault="0045712D" w:rsidP="00E612E6">
      <w:pPr>
        <w:pStyle w:val="afb"/>
        <w:numPr>
          <w:ilvl w:val="0"/>
          <w:numId w:val="51"/>
        </w:numPr>
        <w:spacing w:after="120"/>
        <w:ind w:left="567" w:hanging="425"/>
        <w:contextualSpacing w:val="0"/>
        <w:rPr>
          <w:rFonts w:cs="Tahoma"/>
          <w:lang w:val="el-GR"/>
        </w:rPr>
      </w:pPr>
      <w:r w:rsidRPr="0033120F">
        <w:rPr>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w:t>
      </w:r>
      <w:r w:rsidRPr="0033120F">
        <w:rPr>
          <w:rFonts w:cs="Tahoma"/>
          <w:lang w:val="el-GR"/>
        </w:rPr>
        <w:t xml:space="preserve">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sidRPr="00F74354">
        <w:rPr>
          <w:rFonts w:cs="Tahoma"/>
          <w:color w:val="0070C0"/>
          <w:lang w:val="el-GR"/>
        </w:rPr>
        <w:fldChar w:fldCharType="begin"/>
      </w:r>
      <w:r w:rsidR="00A26034" w:rsidRPr="00F74354">
        <w:rPr>
          <w:rFonts w:cs="Tahoma"/>
          <w:color w:val="0070C0"/>
          <w:lang w:val="el-GR"/>
        </w:rPr>
        <w:instrText xml:space="preserve"> REF _Ref33625317 \r \h </w:instrText>
      </w:r>
      <w:r w:rsidR="00093840" w:rsidRPr="00F74354">
        <w:rPr>
          <w:rFonts w:cs="Tahoma"/>
          <w:color w:val="0070C0"/>
          <w:lang w:val="el-GR"/>
        </w:rPr>
        <w:instrText xml:space="preserve"> \* MERGEFORMAT </w:instrText>
      </w:r>
      <w:r w:rsidR="00A26034" w:rsidRPr="00F74354">
        <w:rPr>
          <w:rFonts w:cs="Tahoma"/>
          <w:color w:val="0070C0"/>
          <w:lang w:val="el-GR"/>
        </w:rPr>
      </w:r>
      <w:r w:rsidR="00A26034" w:rsidRPr="00F74354">
        <w:rPr>
          <w:rFonts w:cs="Tahoma"/>
          <w:color w:val="0070C0"/>
          <w:lang w:val="el-GR"/>
        </w:rPr>
        <w:fldChar w:fldCharType="separate"/>
      </w:r>
      <w:r w:rsidR="004041B9">
        <w:rPr>
          <w:rFonts w:cs="Tahoma"/>
          <w:color w:val="0070C0"/>
          <w:lang w:val="el-GR"/>
        </w:rPr>
        <w:t>3.1.1</w:t>
      </w:r>
      <w:r w:rsidR="00A26034" w:rsidRPr="00F74354">
        <w:rPr>
          <w:rFonts w:cs="Tahoma"/>
          <w:color w:val="0070C0"/>
          <w:lang w:val="el-GR"/>
        </w:rPr>
        <w:fldChar w:fldCharType="end"/>
      </w:r>
      <w:r w:rsidRPr="0033120F">
        <w:rPr>
          <w:rFonts w:cs="Tahoma"/>
          <w:lang w:val="el-GR"/>
        </w:rPr>
        <w:t xml:space="preserve"> της παρούσας διακήρυξης,</w:t>
      </w:r>
    </w:p>
    <w:p w14:paraId="216D14E3" w14:textId="5FDB5CF9"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w:t>
      </w:r>
      <w:r w:rsidR="00A26034" w:rsidRPr="0033120F">
        <w:rPr>
          <w:rFonts w:cs="Tahoma"/>
          <w:lang w:val="el-GR"/>
        </w:rPr>
        <w:t xml:space="preserve"> </w:t>
      </w:r>
      <w:r w:rsidR="00A26034" w:rsidRPr="00F74354">
        <w:rPr>
          <w:rFonts w:cs="Tahoma"/>
          <w:color w:val="0070C0"/>
          <w:lang w:val="el-GR"/>
        </w:rPr>
        <w:fldChar w:fldCharType="begin"/>
      </w:r>
      <w:r w:rsidR="00A26034" w:rsidRPr="00F74354">
        <w:rPr>
          <w:rFonts w:cs="Tahoma"/>
          <w:color w:val="0070C0"/>
          <w:lang w:val="el-GR"/>
        </w:rPr>
        <w:instrText xml:space="preserve"> REF _Ref33625317 \r \h  \* MERGEFORMAT </w:instrText>
      </w:r>
      <w:r w:rsidR="00A26034" w:rsidRPr="00F74354">
        <w:rPr>
          <w:rFonts w:cs="Tahoma"/>
          <w:color w:val="0070C0"/>
          <w:lang w:val="el-GR"/>
        </w:rPr>
      </w:r>
      <w:r w:rsidR="00A26034" w:rsidRPr="00F74354">
        <w:rPr>
          <w:rFonts w:cs="Tahoma"/>
          <w:color w:val="0070C0"/>
          <w:lang w:val="el-GR"/>
        </w:rPr>
        <w:fldChar w:fldCharType="separate"/>
      </w:r>
      <w:r w:rsidR="004041B9">
        <w:rPr>
          <w:rFonts w:cs="Tahoma"/>
          <w:color w:val="0070C0"/>
          <w:lang w:val="el-GR"/>
        </w:rPr>
        <w:t>3.1.1</w:t>
      </w:r>
      <w:r w:rsidR="00A26034" w:rsidRPr="00F74354">
        <w:rPr>
          <w:rFonts w:cs="Tahoma"/>
          <w:color w:val="0070C0"/>
          <w:lang w:val="el-GR"/>
        </w:rPr>
        <w:fldChar w:fldCharType="end"/>
      </w:r>
      <w:r w:rsidRPr="00F74354">
        <w:rPr>
          <w:rFonts w:cs="Tahoma"/>
          <w:color w:val="0070C0"/>
          <w:lang w:val="el-GR"/>
        </w:rPr>
        <w:t xml:space="preserve"> </w:t>
      </w:r>
      <w:r w:rsidRPr="0033120F">
        <w:rPr>
          <w:rFonts w:cs="Tahoma"/>
          <w:lang w:val="el-GR"/>
        </w:rPr>
        <w:t>της παρούσας και τα άρθρα 102 και 103 του ν. 4412/2016,</w:t>
      </w:r>
    </w:p>
    <w:p w14:paraId="70C707ED" w14:textId="66925F4F"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 xml:space="preserve">η οποία είναι εναλλακτική προσφορά, </w:t>
      </w:r>
    </w:p>
    <w:p w14:paraId="1E880988" w14:textId="4921EE5E"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η οποία υποβάλλεται από έναν προσφέροντα που έχει υποβάλλει δύο ή περισσότερες προσφορές</w:t>
      </w:r>
      <w:r w:rsidR="00F74354">
        <w:rPr>
          <w:rFonts w:cs="Tahoma"/>
          <w:lang w:val="el-GR"/>
        </w:rPr>
        <w:t>.</w:t>
      </w:r>
      <w:r w:rsidRPr="0033120F">
        <w:rPr>
          <w:rFonts w:cs="Tahoma"/>
          <w:lang w:val="el-GR"/>
        </w:rPr>
        <w:t xml:space="preserve"> Ο περιορισμός αυτός ισχύει, υπό τους όρους της παραγράφου </w:t>
      </w:r>
      <w:r w:rsidR="008332B2">
        <w:rPr>
          <w:rFonts w:cs="Tahoma"/>
          <w:lang w:val="el-GR"/>
        </w:rPr>
        <w:fldChar w:fldCharType="begin"/>
      </w:r>
      <w:r w:rsidR="008332B2">
        <w:rPr>
          <w:rFonts w:cs="Tahoma"/>
          <w:lang w:val="el-GR"/>
        </w:rPr>
        <w:instrText xml:space="preserve"> REF _Ref126490034 \r \h </w:instrText>
      </w:r>
      <w:r w:rsidR="008332B2">
        <w:rPr>
          <w:rFonts w:cs="Tahoma"/>
          <w:lang w:val="el-GR"/>
        </w:rPr>
      </w:r>
      <w:r w:rsidR="008332B2">
        <w:rPr>
          <w:rFonts w:cs="Tahoma"/>
          <w:lang w:val="el-GR"/>
        </w:rPr>
        <w:fldChar w:fldCharType="separate"/>
      </w:r>
      <w:r w:rsidR="004041B9">
        <w:rPr>
          <w:rFonts w:cs="Tahoma"/>
          <w:lang w:val="el-GR"/>
        </w:rPr>
        <w:t>2.2.3.3</w:t>
      </w:r>
      <w:r w:rsidR="008332B2">
        <w:rPr>
          <w:rFonts w:cs="Tahoma"/>
          <w:lang w:val="el-GR"/>
        </w:rPr>
        <w:fldChar w:fldCharType="end"/>
      </w:r>
      <w:r w:rsidR="00BD435C" w:rsidRPr="00F74354">
        <w:rPr>
          <w:rFonts w:cs="Tahoma"/>
          <w:color w:val="0070C0"/>
          <w:lang w:val="el-GR"/>
        </w:rPr>
        <w:t xml:space="preserve"> </w:t>
      </w:r>
      <w:r w:rsidRPr="0033120F">
        <w:rPr>
          <w:rFonts w:cs="Tahoma"/>
          <w:lang w:val="el-GR"/>
        </w:rPr>
        <w:t>περ. γ της παρούσας (περ. γ΄ της παρ. 4 του άρθρου</w:t>
      </w:r>
      <w:r w:rsidR="006A3FE2" w:rsidRPr="0033120F">
        <w:rPr>
          <w:rFonts w:cs="Tahoma"/>
          <w:lang w:val="el-GR"/>
        </w:rPr>
        <w:t xml:space="preserve"> </w:t>
      </w:r>
      <w:r w:rsidRPr="0033120F">
        <w:rPr>
          <w:rFonts w:cs="Tahoma"/>
          <w:lang w:val="el-GR"/>
        </w:rPr>
        <w:t>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8332B2">
        <w:rPr>
          <w:rFonts w:cs="Tahoma"/>
          <w:lang w:val="el-GR"/>
        </w:rPr>
        <w:t>,</w:t>
      </w:r>
      <w:r w:rsidRPr="0033120F">
        <w:rPr>
          <w:rFonts w:cs="Tahoma"/>
          <w:lang w:val="el-GR"/>
        </w:rPr>
        <w:t xml:space="preserve"> </w:t>
      </w:r>
    </w:p>
    <w:p w14:paraId="63E278C0" w14:textId="5248FB61"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η οποία είναι υπό αίρεση,</w:t>
      </w:r>
    </w:p>
    <w:p w14:paraId="0009B1FF" w14:textId="1487B712" w:rsidR="006A3FE2"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 xml:space="preserve">η οποία θέτει όρο αναπροσαρμογής, </w:t>
      </w:r>
    </w:p>
    <w:p w14:paraId="07B0343F" w14:textId="374B8B7C" w:rsidR="008332B2" w:rsidRDefault="008332B2" w:rsidP="00E612E6">
      <w:pPr>
        <w:pStyle w:val="afb"/>
        <w:numPr>
          <w:ilvl w:val="0"/>
          <w:numId w:val="51"/>
        </w:numPr>
        <w:spacing w:after="120"/>
        <w:ind w:left="567" w:hanging="425"/>
        <w:contextualSpacing w:val="0"/>
        <w:rPr>
          <w:rFonts w:cs="Tahoma"/>
          <w:lang w:val="el-GR"/>
        </w:rPr>
      </w:pPr>
      <w:r w:rsidRPr="008332B2">
        <w:rPr>
          <w:rFonts w:cs="Tahoma"/>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5C96D594"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 xml:space="preserve">για την οποία ο προσφέρων δεν </w:t>
      </w:r>
      <w:r w:rsidR="008332B2" w:rsidRPr="008332B2">
        <w:rPr>
          <w:rFonts w:cs="Tahoma"/>
          <w:lang w:val="el-GR"/>
        </w:rPr>
        <w:t>παράσχει</w:t>
      </w:r>
      <w:r w:rsidRPr="0033120F">
        <w:rPr>
          <w:rFonts w:cs="Tahoma"/>
          <w:lang w:val="el-GR"/>
        </w:rPr>
        <w:t>,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w:t>
      </w:r>
      <w:r w:rsidR="008332B2">
        <w:rPr>
          <w:rFonts w:cs="Tahoma"/>
          <w:lang w:val="el-GR"/>
        </w:rPr>
        <w:t>,</w:t>
      </w:r>
      <w:r w:rsidRPr="0033120F">
        <w:rPr>
          <w:rFonts w:cs="Tahoma"/>
          <w:lang w:val="el-GR"/>
        </w:rPr>
        <w:t xml:space="preserve"> στην περίπτωση που η προσφορά του φαίνεται ασυνήθιστα χαμηλή σε σχέση </w:t>
      </w:r>
      <w:r w:rsidR="00E3064C" w:rsidRPr="0033120F">
        <w:rPr>
          <w:rFonts w:cs="Tahoma"/>
          <w:lang w:val="el-GR"/>
        </w:rPr>
        <w:t>με τις υπηρεσίες</w:t>
      </w:r>
      <w:r w:rsidRPr="0033120F">
        <w:rPr>
          <w:rFonts w:cs="Tahoma"/>
          <w:lang w:val="el-GR"/>
        </w:rPr>
        <w:t>, σύμφωνα με την παρ. 1 του άρθρου 88 του ν.4412/2016,</w:t>
      </w:r>
    </w:p>
    <w:p w14:paraId="1BE8A08F" w14:textId="69B0FDF0"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664513C" w14:textId="10DB294C"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η οποία παρουσιάζει αποκλίσεις ως προς τους όρους και τις τεχνικές προδιαγραφές της σύμβασης,</w:t>
      </w:r>
    </w:p>
    <w:p w14:paraId="118D48FC" w14:textId="01CA423A"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197C0574" w:rsidR="0045712D"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 xml:space="preserve">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sidRPr="0033120F">
        <w:rPr>
          <w:rFonts w:cs="Tahoma"/>
          <w:lang w:val="el-GR"/>
        </w:rPr>
        <w:t xml:space="preserve">της παρ. </w:t>
      </w:r>
      <w:r w:rsidR="00FC4F41" w:rsidRPr="00F74354">
        <w:rPr>
          <w:rFonts w:cs="Tahoma"/>
          <w:color w:val="0070C0"/>
          <w:lang w:val="el-GR"/>
        </w:rPr>
        <w:fldChar w:fldCharType="begin"/>
      </w:r>
      <w:r w:rsidR="00FC4F41" w:rsidRPr="00F74354">
        <w:rPr>
          <w:rFonts w:cs="Tahoma"/>
          <w:color w:val="0070C0"/>
          <w:lang w:val="el-GR"/>
        </w:rPr>
        <w:instrText xml:space="preserve"> REF _Ref479335541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4041B9">
        <w:rPr>
          <w:rFonts w:cs="Tahoma"/>
          <w:color w:val="0070C0"/>
          <w:lang w:val="el-GR"/>
        </w:rPr>
        <w:t>2.2.3</w:t>
      </w:r>
      <w:r w:rsidR="00FC4F41" w:rsidRPr="00F74354">
        <w:rPr>
          <w:rFonts w:cs="Tahoma"/>
          <w:color w:val="0070C0"/>
          <w:lang w:val="el-GR"/>
        </w:rPr>
        <w:fldChar w:fldCharType="end"/>
      </w:r>
      <w:r w:rsidR="00FC4F41" w:rsidRPr="00F74354">
        <w:rPr>
          <w:rFonts w:cs="Tahoma"/>
          <w:color w:val="0070C0"/>
          <w:lang w:val="el-GR"/>
        </w:rPr>
        <w:t xml:space="preserve"> </w:t>
      </w:r>
      <w:r w:rsidR="008332B2">
        <w:rPr>
          <w:rFonts w:cs="Tahoma"/>
          <w:color w:val="0070C0"/>
          <w:lang w:val="el-GR"/>
        </w:rPr>
        <w:t xml:space="preserve">της παρούσας </w:t>
      </w:r>
      <w:r w:rsidRPr="0033120F">
        <w:rPr>
          <w:rFonts w:cs="Tahoma"/>
          <w:lang w:val="el-GR"/>
        </w:rPr>
        <w:t xml:space="preserve">ή η πλήρωση μιας ή περισσότερων από τις απαιτήσεις των κριτηρίων ποιοτικής επιλογής, σύμφωνα </w:t>
      </w:r>
      <w:r w:rsidR="00FC4F41" w:rsidRPr="0033120F">
        <w:rPr>
          <w:rFonts w:cs="Tahoma"/>
          <w:lang w:val="el-GR"/>
        </w:rPr>
        <w:t xml:space="preserve">με τις παρ. </w:t>
      </w:r>
      <w:r w:rsidR="00FC4F41" w:rsidRPr="00F74354">
        <w:rPr>
          <w:rFonts w:cs="Tahoma"/>
          <w:color w:val="0070C0"/>
          <w:lang w:val="el-GR"/>
        </w:rPr>
        <w:fldChar w:fldCharType="begin"/>
      </w:r>
      <w:r w:rsidR="00FC4F41" w:rsidRPr="00F74354">
        <w:rPr>
          <w:rFonts w:cs="Tahoma"/>
          <w:color w:val="0070C0"/>
          <w:lang w:val="el-GR"/>
        </w:rPr>
        <w:instrText xml:space="preserve"> REF _Ref33435737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4041B9">
        <w:rPr>
          <w:rFonts w:cs="Tahoma"/>
          <w:color w:val="0070C0"/>
          <w:lang w:val="el-GR"/>
        </w:rPr>
        <w:t>2.2.4</w:t>
      </w:r>
      <w:r w:rsidR="00FC4F41" w:rsidRPr="00F74354">
        <w:rPr>
          <w:rFonts w:cs="Tahoma"/>
          <w:color w:val="0070C0"/>
          <w:lang w:val="el-GR"/>
        </w:rPr>
        <w:fldChar w:fldCharType="end"/>
      </w:r>
      <w:r w:rsidR="00FC4F41" w:rsidRPr="0033120F">
        <w:rPr>
          <w:rFonts w:cs="Tahoma"/>
          <w:lang w:val="el-GR"/>
        </w:rPr>
        <w:t xml:space="preserve">, </w:t>
      </w:r>
      <w:r w:rsidR="00FC4F41" w:rsidRPr="00F74354">
        <w:rPr>
          <w:rFonts w:cs="Tahoma"/>
          <w:color w:val="0070C0"/>
          <w:lang w:val="el-GR"/>
        </w:rPr>
        <w:fldChar w:fldCharType="begin"/>
      </w:r>
      <w:r w:rsidR="00FC4F41" w:rsidRPr="00F74354">
        <w:rPr>
          <w:rFonts w:cs="Tahoma"/>
          <w:color w:val="0070C0"/>
          <w:lang w:val="el-GR"/>
        </w:rPr>
        <w:instrText xml:space="preserve"> REF _Ref479335661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4041B9">
        <w:rPr>
          <w:rFonts w:cs="Tahoma"/>
          <w:color w:val="0070C0"/>
          <w:lang w:val="el-GR"/>
        </w:rPr>
        <w:t>2.2.5</w:t>
      </w:r>
      <w:r w:rsidR="00FC4F41" w:rsidRPr="00F74354">
        <w:rPr>
          <w:rFonts w:cs="Tahoma"/>
          <w:color w:val="0070C0"/>
          <w:lang w:val="el-GR"/>
        </w:rPr>
        <w:fldChar w:fldCharType="end"/>
      </w:r>
      <w:r w:rsidR="00FC4F41" w:rsidRPr="0033120F">
        <w:rPr>
          <w:rFonts w:cs="Tahoma"/>
          <w:lang w:val="el-GR"/>
        </w:rPr>
        <w:t xml:space="preserve">, </w:t>
      </w:r>
      <w:r w:rsidR="00FC4F41" w:rsidRPr="00F74354">
        <w:rPr>
          <w:rFonts w:cs="Tahoma"/>
          <w:color w:val="0070C0"/>
          <w:lang w:val="el-GR"/>
        </w:rPr>
        <w:fldChar w:fldCharType="begin"/>
      </w:r>
      <w:r w:rsidR="00FC4F41" w:rsidRPr="00F74354">
        <w:rPr>
          <w:rFonts w:cs="Tahoma"/>
          <w:color w:val="0070C0"/>
          <w:lang w:val="el-GR"/>
        </w:rPr>
        <w:instrText xml:space="preserve"> REF _Ref479335667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4041B9">
        <w:rPr>
          <w:rFonts w:cs="Tahoma"/>
          <w:color w:val="0070C0"/>
          <w:lang w:val="el-GR"/>
        </w:rPr>
        <w:t>2.2.6</w:t>
      </w:r>
      <w:r w:rsidR="00FC4F41" w:rsidRPr="00F74354">
        <w:rPr>
          <w:rFonts w:cs="Tahoma"/>
          <w:color w:val="0070C0"/>
          <w:lang w:val="el-GR"/>
        </w:rPr>
        <w:fldChar w:fldCharType="end"/>
      </w:r>
      <w:r w:rsidR="00FC4F41" w:rsidRPr="00F74354">
        <w:rPr>
          <w:rFonts w:cs="Tahoma"/>
          <w:color w:val="0070C0"/>
          <w:lang w:val="el-GR"/>
        </w:rPr>
        <w:t xml:space="preserve"> </w:t>
      </w:r>
      <w:r w:rsidR="00FC4F41" w:rsidRPr="0033120F">
        <w:rPr>
          <w:rFonts w:cs="Tahoma"/>
          <w:lang w:val="el-GR"/>
        </w:rPr>
        <w:t xml:space="preserve">και </w:t>
      </w:r>
      <w:r w:rsidR="00FC4F41" w:rsidRPr="00F74354">
        <w:rPr>
          <w:rFonts w:cs="Tahoma"/>
          <w:color w:val="0070C0"/>
          <w:lang w:val="el-GR"/>
        </w:rPr>
        <w:fldChar w:fldCharType="begin"/>
      </w:r>
      <w:r w:rsidR="00FC4F41" w:rsidRPr="00F74354">
        <w:rPr>
          <w:rFonts w:cs="Tahoma"/>
          <w:color w:val="0070C0"/>
          <w:lang w:val="el-GR"/>
        </w:rPr>
        <w:instrText xml:space="preserve"> REF _Ref479335705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4041B9">
        <w:rPr>
          <w:rFonts w:cs="Tahoma"/>
          <w:color w:val="0070C0"/>
          <w:lang w:val="el-GR"/>
        </w:rPr>
        <w:t>2.2.7</w:t>
      </w:r>
      <w:r w:rsidR="00FC4F41" w:rsidRPr="00F74354">
        <w:rPr>
          <w:rFonts w:cs="Tahoma"/>
          <w:color w:val="0070C0"/>
          <w:lang w:val="el-GR"/>
        </w:rPr>
        <w:fldChar w:fldCharType="end"/>
      </w:r>
      <w:r w:rsidRPr="0033120F">
        <w:rPr>
          <w:rFonts w:cs="Tahoma"/>
          <w:lang w:val="el-GR"/>
        </w:rPr>
        <w:t>, περί κριτηρίων επιλογής,</w:t>
      </w:r>
    </w:p>
    <w:p w14:paraId="6AA4775C" w14:textId="61809E04" w:rsidR="00E3064C" w:rsidRPr="0033120F" w:rsidRDefault="0045712D" w:rsidP="00E612E6">
      <w:pPr>
        <w:pStyle w:val="afb"/>
        <w:numPr>
          <w:ilvl w:val="0"/>
          <w:numId w:val="51"/>
        </w:numPr>
        <w:spacing w:after="120"/>
        <w:ind w:left="567" w:hanging="425"/>
        <w:contextualSpacing w:val="0"/>
        <w:rPr>
          <w:rFonts w:cs="Tahoma"/>
          <w:lang w:val="el-GR"/>
        </w:rPr>
      </w:pPr>
      <w:r w:rsidRPr="0033120F">
        <w:rPr>
          <w:rFonts w:cs="Tahoma"/>
          <w:lang w:val="el-GR"/>
        </w:rPr>
        <w:t>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8332B2">
        <w:rPr>
          <w:rFonts w:cs="Tahoma"/>
          <w:lang w:val="el-GR"/>
        </w:rPr>
        <w:t>,</w:t>
      </w:r>
    </w:p>
    <w:p w14:paraId="1259AD6A" w14:textId="77777777" w:rsidR="008332B2" w:rsidRPr="00603221" w:rsidRDefault="008332B2" w:rsidP="0087565D">
      <w:pPr>
        <w:pStyle w:val="afb"/>
        <w:numPr>
          <w:ilvl w:val="0"/>
          <w:numId w:val="51"/>
        </w:numPr>
        <w:spacing w:before="120" w:after="120"/>
        <w:ind w:left="567" w:hanging="425"/>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754C1C" w14:textId="3BBE42D2" w:rsidR="00E3064C" w:rsidRDefault="00E3064C" w:rsidP="008332B2">
      <w:pPr>
        <w:pStyle w:val="afb"/>
        <w:numPr>
          <w:ilvl w:val="0"/>
          <w:numId w:val="51"/>
        </w:numPr>
        <w:spacing w:after="120"/>
        <w:ind w:left="567" w:hanging="425"/>
        <w:contextualSpacing w:val="0"/>
        <w:rPr>
          <w:rFonts w:cs="Tahoma"/>
          <w:lang w:val="el-GR"/>
        </w:rPr>
      </w:pPr>
      <w:r w:rsidRPr="008332B2">
        <w:rPr>
          <w:rFonts w:cs="Tahoma"/>
          <w:lang w:val="el-GR"/>
        </w:rPr>
        <w:t>της οποίας το συνολικό τίμημα υπερβαίνει τον προϋπολογισμό του Έργου</w:t>
      </w:r>
      <w:r w:rsidR="008332B2">
        <w:rPr>
          <w:rFonts w:cs="Tahoma"/>
          <w:lang w:val="el-GR"/>
        </w:rPr>
        <w:t>,</w:t>
      </w:r>
    </w:p>
    <w:p w14:paraId="49B8836E" w14:textId="77777777" w:rsidR="008332B2" w:rsidRPr="0087565D" w:rsidRDefault="008332B2" w:rsidP="0087565D">
      <w:pPr>
        <w:pStyle w:val="afb"/>
        <w:numPr>
          <w:ilvl w:val="0"/>
          <w:numId w:val="51"/>
        </w:numPr>
        <w:spacing w:before="120" w:after="120"/>
        <w:ind w:left="567" w:hanging="425"/>
        <w:contextualSpacing w:val="0"/>
        <w:rPr>
          <w:lang w:val="el-GR"/>
        </w:rPr>
      </w:pPr>
      <w:r w:rsidRPr="0087565D">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6E4915F4" w14:textId="77777777" w:rsidR="008332B2" w:rsidRPr="008332B2" w:rsidRDefault="008332B2" w:rsidP="0087565D">
      <w:pPr>
        <w:pStyle w:val="afb"/>
        <w:spacing w:after="120"/>
        <w:ind w:left="567"/>
        <w:contextualSpacing w:val="0"/>
        <w:rPr>
          <w:rFonts w:cs="Tahoma"/>
          <w:lang w:val="el-GR"/>
        </w:rPr>
      </w:pPr>
    </w:p>
    <w:p w14:paraId="784EDB1C" w14:textId="07591E5B" w:rsidR="005A7BA9" w:rsidRPr="0033120F" w:rsidRDefault="005A7BA9" w:rsidP="00E612E6">
      <w:pPr>
        <w:pStyle w:val="afb"/>
        <w:numPr>
          <w:ilvl w:val="0"/>
          <w:numId w:val="51"/>
        </w:numPr>
        <w:spacing w:after="120"/>
        <w:ind w:left="426" w:hanging="284"/>
        <w:contextualSpacing w:val="0"/>
        <w:rPr>
          <w:rFonts w:cs="Tahoma"/>
          <w:lang w:val="el-GR"/>
        </w:rPr>
      </w:pPr>
      <w:r w:rsidRPr="0033120F">
        <w:rPr>
          <w:rFonts w:cs="Tahoma"/>
          <w:lang w:val="el-GR"/>
        </w:rPr>
        <w:br w:type="page"/>
      </w:r>
    </w:p>
    <w:p w14:paraId="675F59D0" w14:textId="77777777" w:rsidR="00180C9E" w:rsidRPr="0033120F" w:rsidRDefault="00180C9E" w:rsidP="00F27DFB">
      <w:pPr>
        <w:pStyle w:val="1"/>
        <w:rPr>
          <w:rFonts w:ascii="Tahoma" w:hAnsi="Tahoma" w:cs="Tahoma"/>
        </w:rPr>
      </w:pPr>
      <w:bookmarkStart w:id="245" w:name="_Toc89942149"/>
      <w:bookmarkStart w:id="246" w:name="_Toc126513899"/>
      <w:r w:rsidRPr="0033120F">
        <w:rPr>
          <w:rFonts w:ascii="Tahoma" w:hAnsi="Tahoma" w:cs="Tahoma"/>
        </w:rPr>
        <w:lastRenderedPageBreak/>
        <w:t>ΔΙΕΝΕΡΓΕΙΑ ΔΙΑΔΙΚΑΣΙΑΣ - ΑΞΙΟΛΟΓΗΣΗ ΠΡΟΣΦΟΡΩΝ</w:t>
      </w:r>
      <w:bookmarkEnd w:id="245"/>
      <w:bookmarkEnd w:id="246"/>
      <w:r w:rsidRPr="0033120F">
        <w:rPr>
          <w:rFonts w:ascii="Tahoma" w:hAnsi="Tahoma" w:cs="Tahoma"/>
        </w:rPr>
        <w:t xml:space="preserve">  </w:t>
      </w:r>
    </w:p>
    <w:p w14:paraId="50057B38" w14:textId="77777777" w:rsidR="00180C9E" w:rsidRPr="0033120F" w:rsidRDefault="00180C9E" w:rsidP="001B57A7">
      <w:pPr>
        <w:pStyle w:val="20"/>
      </w:pPr>
      <w:bookmarkStart w:id="247" w:name="_Ref33625284"/>
      <w:bookmarkStart w:id="248" w:name="_Toc89934410"/>
      <w:bookmarkStart w:id="249" w:name="_Toc89942150"/>
      <w:bookmarkStart w:id="250" w:name="_Toc126513900"/>
      <w:r w:rsidRPr="0033120F">
        <w:t>Αποσφράγιση και αξιολόγηση προσφορών</w:t>
      </w:r>
      <w:bookmarkEnd w:id="247"/>
      <w:bookmarkEnd w:id="248"/>
      <w:bookmarkEnd w:id="249"/>
      <w:bookmarkEnd w:id="250"/>
      <w:r w:rsidRPr="0033120F">
        <w:t xml:space="preserve"> </w:t>
      </w:r>
    </w:p>
    <w:p w14:paraId="7D54FA71" w14:textId="4C1925FE" w:rsidR="00180C9E" w:rsidRPr="0033120F" w:rsidRDefault="00180C9E" w:rsidP="00EA72C1">
      <w:pPr>
        <w:pStyle w:val="3"/>
      </w:pPr>
      <w:bookmarkStart w:id="251" w:name="_Ref33625317"/>
      <w:bookmarkStart w:id="252" w:name="_Toc89934411"/>
      <w:bookmarkStart w:id="253" w:name="_Toc89942151"/>
      <w:bookmarkStart w:id="254" w:name="_Toc126513901"/>
      <w:r w:rsidRPr="0033120F">
        <w:t>Ηλεκτρονική αποσφράγιση προσφορών</w:t>
      </w:r>
      <w:bookmarkEnd w:id="251"/>
      <w:bookmarkEnd w:id="252"/>
      <w:bookmarkEnd w:id="253"/>
      <w:bookmarkEnd w:id="254"/>
    </w:p>
    <w:p w14:paraId="4018BEDB" w14:textId="77777777" w:rsidR="00180C9E" w:rsidRPr="0033120F" w:rsidRDefault="00180C9E" w:rsidP="003C33A0">
      <w:pPr>
        <w:rPr>
          <w:rFonts w:ascii="Tahoma" w:hAnsi="Tahoma" w:cs="Tahoma"/>
          <w:lang w:val="el-GR"/>
        </w:rPr>
      </w:pPr>
      <w:r w:rsidRPr="0033120F">
        <w:rPr>
          <w:rFonts w:ascii="Tahoma" w:hAnsi="Tahoma" w:cs="Tahoma"/>
          <w:lang w:val="el-GR"/>
        </w:rPr>
        <w:t xml:space="preserve">Το πιστοποιημένο στο ΕΣΗΔΗΣ, για </w:t>
      </w:r>
      <w:r w:rsidR="00B43B15" w:rsidRPr="0033120F">
        <w:rPr>
          <w:rFonts w:ascii="Tahoma" w:hAnsi="Tahoma" w:cs="Tahoma"/>
          <w:lang w:val="el-GR"/>
        </w:rPr>
        <w:t xml:space="preserve">την αποσφράγιση των προσφορών </w:t>
      </w:r>
      <w:r w:rsidRPr="0033120F">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060F0408" w:rsidR="00407612" w:rsidRPr="0033120F" w:rsidRDefault="00407612" w:rsidP="00E612E6">
      <w:pPr>
        <w:pStyle w:val="afb"/>
        <w:numPr>
          <w:ilvl w:val="0"/>
          <w:numId w:val="15"/>
        </w:numPr>
        <w:spacing w:after="120"/>
        <w:contextualSpacing w:val="0"/>
        <w:rPr>
          <w:rFonts w:cs="Tahoma"/>
          <w:lang w:val="el-GR"/>
        </w:rPr>
      </w:pPr>
      <w:r w:rsidRPr="0033120F">
        <w:rPr>
          <w:rFonts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550B68" w:rsidRPr="00550B68">
        <w:rPr>
          <w:rFonts w:cs="Tahoma"/>
          <w:b/>
          <w:lang w:val="el-GR"/>
        </w:rPr>
        <w:t>12</w:t>
      </w:r>
      <w:r w:rsidR="0058227E" w:rsidRPr="00550B68">
        <w:rPr>
          <w:rFonts w:cs="Tahoma"/>
          <w:b/>
          <w:bCs/>
          <w:lang w:val="el-GR"/>
        </w:rPr>
        <w:t>/</w:t>
      </w:r>
      <w:r w:rsidR="00550B68" w:rsidRPr="00550B68">
        <w:rPr>
          <w:rFonts w:cs="Tahoma"/>
          <w:b/>
          <w:bCs/>
          <w:lang w:val="el-GR"/>
        </w:rPr>
        <w:t>05</w:t>
      </w:r>
      <w:r w:rsidR="0058227E" w:rsidRPr="00550B68">
        <w:rPr>
          <w:rFonts w:cs="Tahoma"/>
          <w:b/>
          <w:bCs/>
          <w:lang w:val="el-GR"/>
        </w:rPr>
        <w:t>/202</w:t>
      </w:r>
      <w:r w:rsidR="003C33A0" w:rsidRPr="00550B68">
        <w:rPr>
          <w:rFonts w:cs="Tahoma"/>
          <w:b/>
          <w:bCs/>
          <w:lang w:val="el-GR"/>
        </w:rPr>
        <w:t>3</w:t>
      </w:r>
      <w:r w:rsidRPr="0033120F">
        <w:rPr>
          <w:rFonts w:cs="Tahoma"/>
          <w:lang w:val="el-GR"/>
        </w:rPr>
        <w:t xml:space="preserve"> και ώρα </w:t>
      </w:r>
      <w:r w:rsidR="00EC763E" w:rsidRPr="0033120F">
        <w:rPr>
          <w:rFonts w:cs="Tahoma"/>
          <w:b/>
          <w:bCs/>
          <w:lang w:val="el-GR"/>
        </w:rPr>
        <w:t>14</w:t>
      </w:r>
      <w:r w:rsidRPr="0033120F">
        <w:rPr>
          <w:rFonts w:cs="Tahoma"/>
          <w:b/>
          <w:bCs/>
          <w:lang w:val="el-GR"/>
        </w:rPr>
        <w:t>:</w:t>
      </w:r>
      <w:r w:rsidR="00EC763E" w:rsidRPr="0033120F">
        <w:rPr>
          <w:rFonts w:cs="Tahoma"/>
          <w:b/>
          <w:bCs/>
          <w:lang w:val="el-GR"/>
        </w:rPr>
        <w:t>00</w:t>
      </w:r>
      <w:r w:rsidRPr="0033120F">
        <w:rPr>
          <w:rFonts w:cs="Tahoma"/>
          <w:lang w:val="el-GR"/>
        </w:rPr>
        <w:t xml:space="preserve">. </w:t>
      </w:r>
    </w:p>
    <w:p w14:paraId="1BA5E948" w14:textId="7B73C1E0" w:rsidR="00180C9E" w:rsidRPr="0033120F" w:rsidRDefault="00180C9E" w:rsidP="00E612E6">
      <w:pPr>
        <w:pStyle w:val="normalwithoutspacing"/>
        <w:numPr>
          <w:ilvl w:val="0"/>
          <w:numId w:val="15"/>
        </w:numPr>
        <w:spacing w:after="120"/>
        <w:rPr>
          <w:rFonts w:ascii="Tahoma" w:hAnsi="Tahoma" w:cs="Tahoma"/>
        </w:rPr>
      </w:pPr>
      <w:r w:rsidRPr="0033120F">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3120F">
        <w:rPr>
          <w:rFonts w:ascii="Tahoma" w:hAnsi="Tahoma" w:cs="Tahoma"/>
        </w:rPr>
        <w:t xml:space="preserve">Αναθέτουσα Αρχή </w:t>
      </w:r>
    </w:p>
    <w:p w14:paraId="0D79B2FE" w14:textId="2CA90598" w:rsidR="005A7BA9" w:rsidRPr="0033120F" w:rsidRDefault="00EF7CFB" w:rsidP="003C33A0">
      <w:pPr>
        <w:rPr>
          <w:rFonts w:ascii="Tahoma" w:hAnsi="Tahoma" w:cs="Tahoma"/>
          <w:lang w:val="el-GR"/>
        </w:rPr>
      </w:pPr>
      <w:r w:rsidRPr="0033120F">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3D5F5A2" w14:textId="77777777" w:rsidR="00180C9E" w:rsidRPr="0033120F" w:rsidRDefault="00180C9E" w:rsidP="00EA72C1">
      <w:pPr>
        <w:pStyle w:val="3"/>
      </w:pPr>
      <w:bookmarkStart w:id="255" w:name="_Ref33447847"/>
      <w:bookmarkStart w:id="256" w:name="_Toc89934412"/>
      <w:bookmarkStart w:id="257" w:name="_Toc89942152"/>
      <w:bookmarkStart w:id="258" w:name="_Toc126513902"/>
      <w:r w:rsidRPr="0033120F">
        <w:t>Αξιολόγηση προσφορών</w:t>
      </w:r>
      <w:bookmarkEnd w:id="255"/>
      <w:bookmarkEnd w:id="256"/>
      <w:bookmarkEnd w:id="257"/>
      <w:bookmarkEnd w:id="258"/>
    </w:p>
    <w:p w14:paraId="623D1939" w14:textId="0D1654E6" w:rsidR="00180C9E" w:rsidRPr="0033120F" w:rsidRDefault="00180C9E" w:rsidP="003C33A0">
      <w:pPr>
        <w:rPr>
          <w:rFonts w:ascii="Tahoma" w:hAnsi="Tahoma" w:cs="Tahoma"/>
          <w:lang w:val="el-GR"/>
        </w:rPr>
      </w:pPr>
      <w:r w:rsidRPr="0033120F">
        <w:rPr>
          <w:rFonts w:ascii="Tahoma" w:hAnsi="Tahoma" w:cs="Tahoma"/>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w:t>
      </w:r>
      <w:r w:rsidR="005B6807" w:rsidRPr="0033120F">
        <w:rPr>
          <w:rFonts w:ascii="Tahoma" w:hAnsi="Tahoma" w:cs="Tahoma"/>
          <w:lang w:val="el-GR"/>
        </w:rPr>
        <w:t xml:space="preserve"> ΕΣΗΔΗΣ</w:t>
      </w:r>
      <w:r w:rsidRPr="0033120F">
        <w:rPr>
          <w:rFonts w:ascii="Tahoma" w:hAnsi="Tahoma" w:cs="Tahoma"/>
          <w:lang w:val="el-GR"/>
        </w:rPr>
        <w:t xml:space="preserve"> οργάνων της, εφαρμοζόμενων κατά τα λοιπά των κειμένων διατάξεων.</w:t>
      </w:r>
    </w:p>
    <w:p w14:paraId="74AB65C7" w14:textId="117E4BE8" w:rsidR="00237C15" w:rsidRPr="0033120F" w:rsidRDefault="00237C15" w:rsidP="003C33A0">
      <w:pPr>
        <w:textAlignment w:val="baseline"/>
        <w:rPr>
          <w:rFonts w:ascii="Tahoma" w:hAnsi="Tahoma" w:cs="Tahoma"/>
          <w:lang w:val="el-GR"/>
        </w:rPr>
      </w:pPr>
      <w:r w:rsidRPr="0033120F">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E6C89A3" w14:textId="75688A6B" w:rsidR="00237C15" w:rsidRPr="0033120F" w:rsidRDefault="00237C15" w:rsidP="003C33A0">
      <w:pPr>
        <w:rPr>
          <w:rFonts w:ascii="Tahoma" w:hAnsi="Tahoma" w:cs="Tahoma"/>
          <w:lang w:val="el-GR"/>
        </w:rPr>
      </w:pPr>
      <w:r w:rsidRPr="0033120F">
        <w:rPr>
          <w:rFonts w:ascii="Tahoma" w:hAnsi="Tahoma" w:cs="Tahoma"/>
          <w:lang w:val="el-GR"/>
        </w:rPr>
        <w:t>Ειδικότερα:</w:t>
      </w:r>
    </w:p>
    <w:p w14:paraId="53934229" w14:textId="77777777" w:rsidR="003C33A0" w:rsidRPr="0033120F" w:rsidRDefault="003C33A0" w:rsidP="003C33A0">
      <w:pPr>
        <w:textAlignment w:val="baseline"/>
        <w:rPr>
          <w:rFonts w:ascii="Tahoma" w:hAnsi="Tahoma" w:cs="Tahoma"/>
          <w:b/>
          <w:bCs/>
          <w:strike/>
          <w:kern w:val="1"/>
          <w:lang w:val="el-GR"/>
        </w:rPr>
      </w:pPr>
      <w:r w:rsidRPr="0033120F">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35E0DF0" w14:textId="77777777" w:rsidR="003C33A0" w:rsidRPr="0033120F" w:rsidRDefault="003C33A0" w:rsidP="003C33A0">
      <w:pPr>
        <w:textAlignment w:val="baseline"/>
        <w:rPr>
          <w:rFonts w:ascii="Tahoma" w:hAnsi="Tahoma" w:cs="Tahoma"/>
          <w:kern w:val="1"/>
          <w:lang w:val="el-GR"/>
        </w:rPr>
      </w:pPr>
      <w:r w:rsidRPr="0033120F">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5A49915E" w14:textId="3D90DB69" w:rsidR="003C33A0" w:rsidRPr="0033120F" w:rsidRDefault="003C33A0" w:rsidP="003C33A0">
      <w:pPr>
        <w:textAlignment w:val="baseline"/>
        <w:rPr>
          <w:rFonts w:ascii="Tahoma" w:hAnsi="Tahoma" w:cs="Tahoma"/>
          <w:kern w:val="1"/>
          <w:lang w:val="el-GR"/>
        </w:rPr>
      </w:pPr>
      <w:r w:rsidRPr="0033120F">
        <w:rPr>
          <w:rFonts w:ascii="Tahoma" w:hAnsi="Tahoma" w:cs="Tahoma"/>
          <w:kern w:val="1"/>
          <w:lang w:val="el-GR"/>
        </w:rPr>
        <w:lastRenderedPageBreak/>
        <w:t xml:space="preserve">Κατά της εν λόγω απόφασης χωρεί προδικαστική προσφυγή, σύμφωνα με τα οριζόμενα στην παράγραφο </w:t>
      </w:r>
      <w:r w:rsidRPr="0094694C">
        <w:rPr>
          <w:rFonts w:ascii="Tahoma" w:hAnsi="Tahoma" w:cs="Tahoma"/>
          <w:color w:val="0070C0"/>
          <w:kern w:val="1"/>
          <w:lang w:val="el-GR"/>
        </w:rPr>
        <w:fldChar w:fldCharType="begin"/>
      </w:r>
      <w:r w:rsidRPr="0094694C">
        <w:rPr>
          <w:rFonts w:ascii="Tahoma" w:hAnsi="Tahoma" w:cs="Tahoma"/>
          <w:color w:val="0070C0"/>
          <w:kern w:val="1"/>
          <w:lang w:val="el-GR"/>
        </w:rPr>
        <w:instrText xml:space="preserve"> REF _Ref33448001 \r \h </w:instrText>
      </w:r>
      <w:r w:rsidRPr="0094694C">
        <w:rPr>
          <w:rFonts w:ascii="Tahoma" w:hAnsi="Tahoma" w:cs="Tahoma"/>
          <w:color w:val="0070C0"/>
          <w:kern w:val="1"/>
          <w:lang w:val="el-GR"/>
        </w:rPr>
      </w:r>
      <w:r w:rsidRPr="0094694C">
        <w:rPr>
          <w:rFonts w:ascii="Tahoma" w:hAnsi="Tahoma" w:cs="Tahoma"/>
          <w:color w:val="0070C0"/>
          <w:kern w:val="1"/>
          <w:lang w:val="el-GR"/>
        </w:rPr>
        <w:fldChar w:fldCharType="separate"/>
      </w:r>
      <w:r w:rsidR="004041B9">
        <w:rPr>
          <w:rFonts w:ascii="Tahoma" w:hAnsi="Tahoma" w:cs="Tahoma"/>
          <w:color w:val="0070C0"/>
          <w:kern w:val="1"/>
          <w:lang w:val="el-GR"/>
        </w:rPr>
        <w:t>3.4</w:t>
      </w:r>
      <w:r w:rsidRPr="0094694C">
        <w:rPr>
          <w:rFonts w:ascii="Tahoma" w:hAnsi="Tahoma" w:cs="Tahoma"/>
          <w:color w:val="0070C0"/>
          <w:kern w:val="1"/>
          <w:lang w:val="el-GR"/>
        </w:rPr>
        <w:fldChar w:fldCharType="end"/>
      </w:r>
      <w:r w:rsidRPr="0033120F">
        <w:rPr>
          <w:rFonts w:ascii="Tahoma" w:hAnsi="Tahoma" w:cs="Tahoma"/>
          <w:kern w:val="1"/>
          <w:lang w:val="el-GR"/>
        </w:rPr>
        <w:t xml:space="preserve"> της παρούσας.</w:t>
      </w:r>
    </w:p>
    <w:p w14:paraId="535AB38A" w14:textId="77777777" w:rsidR="003C33A0" w:rsidRPr="0033120F" w:rsidRDefault="003C33A0" w:rsidP="003C33A0">
      <w:pPr>
        <w:textAlignment w:val="baseline"/>
        <w:rPr>
          <w:rFonts w:ascii="Tahoma" w:hAnsi="Tahoma" w:cs="Tahoma"/>
          <w:kern w:val="1"/>
          <w:lang w:val="el-GR"/>
        </w:rPr>
      </w:pPr>
      <w:r w:rsidRPr="0033120F">
        <w:rPr>
          <w:rFonts w:ascii="Tahoma" w:hAnsi="Tahoma"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E1126B8" w14:textId="530AD95A" w:rsidR="005B6807" w:rsidRPr="0033120F" w:rsidRDefault="003C33A0" w:rsidP="003C33A0">
      <w:pPr>
        <w:autoSpaceDE w:val="0"/>
        <w:autoSpaceDN w:val="0"/>
        <w:adjustRightInd w:val="0"/>
        <w:rPr>
          <w:rFonts w:ascii="Tahoma" w:hAnsi="Tahoma" w:cs="Tahoma"/>
          <w:lang w:val="el-GR"/>
        </w:rPr>
      </w:pPr>
      <w:r w:rsidRPr="0033120F">
        <w:rPr>
          <w:rFonts w:ascii="Tahoma" w:hAnsi="Tahoma" w:cs="Tahoma"/>
          <w:lang w:val="el-GR"/>
        </w:rPr>
        <w:t>β</w:t>
      </w:r>
      <w:r w:rsidR="00237C15" w:rsidRPr="0033120F">
        <w:rPr>
          <w:rFonts w:ascii="Tahoma" w:hAnsi="Tahoma" w:cs="Tahoma"/>
          <w:lang w:val="el-GR"/>
        </w:rPr>
        <w:t xml:space="preserve">) </w:t>
      </w:r>
      <w:r w:rsidR="001C6A78" w:rsidRPr="001C6A78">
        <w:rPr>
          <w:rFonts w:ascii="Tahoma" w:hAnsi="Tahoma" w:cs="Tahoma"/>
          <w:lang w:val="el-GR"/>
        </w:rPr>
        <w:t>Μετά την έκδοση της ανωτέρω απόφασης</w:t>
      </w:r>
      <w:r w:rsidR="001C6A78" w:rsidRPr="001C6A78" w:rsidDel="001C6A78">
        <w:rPr>
          <w:rFonts w:ascii="Tahoma" w:hAnsi="Tahoma" w:cs="Tahoma"/>
          <w:lang w:val="el-GR"/>
        </w:rPr>
        <w:t xml:space="preserve"> </w:t>
      </w:r>
      <w:r w:rsidR="00237C15" w:rsidRPr="0033120F">
        <w:rPr>
          <w:rFonts w:ascii="Tahoma" w:hAnsi="Tahoma" w:cs="Tahoma"/>
          <w:lang w:val="el-GR"/>
        </w:rPr>
        <w:t xml:space="preserve">η Επιτροπή Διαγωνισμού προβαίνει αρχικά στον έλεγχο των δικαιολογητικών συμμετοχής και εν συνεχεία στην αξιολόγηση </w:t>
      </w:r>
      <w:r w:rsidR="005B6807" w:rsidRPr="0033120F">
        <w:rPr>
          <w:rFonts w:ascii="Tahoma" w:hAnsi="Tahoma" w:cs="Tahoma"/>
          <w:lang w:val="el-GR"/>
        </w:rPr>
        <w:t xml:space="preserve">και βαθμολόγηση </w:t>
      </w:r>
      <w:r w:rsidR="00237C15" w:rsidRPr="0033120F">
        <w:rPr>
          <w:rFonts w:ascii="Tahoma" w:hAnsi="Tahoma" w:cs="Tahoma"/>
          <w:lang w:val="el-GR"/>
        </w:rPr>
        <w:t xml:space="preserve">των τεχνικών προσφορών των προσφερόντων,  των οποίων τα δικαιολογητικά συμμετοχής έκρινε πλήρη. </w:t>
      </w:r>
      <w:r w:rsidR="005B6807" w:rsidRPr="0033120F">
        <w:rPr>
          <w:rFonts w:ascii="Tahoma" w:hAnsi="Tahoma" w:cs="Tahoma"/>
          <w:lang w:val="el-GR"/>
        </w:rPr>
        <w:t xml:space="preserve">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sidRPr="0094694C">
        <w:rPr>
          <w:rFonts w:ascii="Tahoma" w:hAnsi="Tahoma" w:cs="Tahoma"/>
          <w:color w:val="0070C0"/>
          <w:lang w:val="el-GR"/>
        </w:rPr>
        <w:fldChar w:fldCharType="begin"/>
      </w:r>
      <w:r w:rsidR="00697613" w:rsidRPr="0094694C">
        <w:rPr>
          <w:rFonts w:ascii="Tahoma" w:hAnsi="Tahoma" w:cs="Tahoma"/>
          <w:color w:val="0070C0"/>
          <w:lang w:val="el-GR"/>
        </w:rPr>
        <w:instrText xml:space="preserve"> REF _Ref89774611 \n \h </w:instrText>
      </w:r>
      <w:r w:rsidR="00697613" w:rsidRPr="0094694C">
        <w:rPr>
          <w:rFonts w:ascii="Tahoma" w:hAnsi="Tahoma" w:cs="Tahoma"/>
          <w:color w:val="0070C0"/>
          <w:lang w:val="el-GR"/>
        </w:rPr>
      </w:r>
      <w:r w:rsidR="00697613" w:rsidRPr="0094694C">
        <w:rPr>
          <w:rFonts w:ascii="Tahoma" w:hAnsi="Tahoma" w:cs="Tahoma"/>
          <w:color w:val="0070C0"/>
          <w:lang w:val="el-GR"/>
        </w:rPr>
        <w:fldChar w:fldCharType="separate"/>
      </w:r>
      <w:r w:rsidR="004041B9">
        <w:rPr>
          <w:rFonts w:ascii="Tahoma" w:hAnsi="Tahoma" w:cs="Tahoma"/>
          <w:color w:val="0070C0"/>
          <w:lang w:val="el-GR"/>
        </w:rPr>
        <w:t>2.3.1</w:t>
      </w:r>
      <w:r w:rsidR="00697613" w:rsidRPr="0094694C">
        <w:rPr>
          <w:rFonts w:ascii="Tahoma" w:hAnsi="Tahoma" w:cs="Tahoma"/>
          <w:color w:val="0070C0"/>
          <w:lang w:val="el-GR"/>
        </w:rPr>
        <w:fldChar w:fldCharType="end"/>
      </w:r>
      <w:r w:rsidR="00697613" w:rsidRPr="0033120F">
        <w:rPr>
          <w:rFonts w:ascii="Tahoma" w:hAnsi="Tahoma" w:cs="Tahoma"/>
          <w:lang w:val="el-GR"/>
        </w:rPr>
        <w:t xml:space="preserve"> </w:t>
      </w:r>
      <w:r w:rsidR="005B6807" w:rsidRPr="0033120F">
        <w:rPr>
          <w:rFonts w:ascii="Tahoma" w:hAnsi="Tahoma" w:cs="Tahoma"/>
          <w:lang w:val="el-GR"/>
        </w:rPr>
        <w:t xml:space="preserve">και </w:t>
      </w:r>
      <w:r w:rsidR="00697613" w:rsidRPr="0094694C">
        <w:rPr>
          <w:rFonts w:ascii="Tahoma" w:hAnsi="Tahoma" w:cs="Tahoma"/>
          <w:color w:val="0070C0"/>
          <w:lang w:val="el-GR"/>
        </w:rPr>
        <w:fldChar w:fldCharType="begin"/>
      </w:r>
      <w:r w:rsidR="00697613" w:rsidRPr="0094694C">
        <w:rPr>
          <w:rFonts w:ascii="Tahoma" w:hAnsi="Tahoma" w:cs="Tahoma"/>
          <w:color w:val="0070C0"/>
          <w:lang w:val="el-GR"/>
        </w:rPr>
        <w:instrText xml:space="preserve"> REF _Ref89774621 \n \h </w:instrText>
      </w:r>
      <w:r w:rsidR="00697613" w:rsidRPr="0094694C">
        <w:rPr>
          <w:rFonts w:ascii="Tahoma" w:hAnsi="Tahoma" w:cs="Tahoma"/>
          <w:color w:val="0070C0"/>
          <w:lang w:val="el-GR"/>
        </w:rPr>
      </w:r>
      <w:r w:rsidR="00697613" w:rsidRPr="0094694C">
        <w:rPr>
          <w:rFonts w:ascii="Tahoma" w:hAnsi="Tahoma" w:cs="Tahoma"/>
          <w:color w:val="0070C0"/>
          <w:lang w:val="el-GR"/>
        </w:rPr>
        <w:fldChar w:fldCharType="separate"/>
      </w:r>
      <w:r w:rsidR="004041B9">
        <w:rPr>
          <w:rFonts w:ascii="Tahoma" w:hAnsi="Tahoma" w:cs="Tahoma"/>
          <w:color w:val="0070C0"/>
          <w:lang w:val="el-GR"/>
        </w:rPr>
        <w:t>0</w:t>
      </w:r>
      <w:r w:rsidR="00697613" w:rsidRPr="0094694C">
        <w:rPr>
          <w:rFonts w:ascii="Tahoma" w:hAnsi="Tahoma" w:cs="Tahoma"/>
          <w:color w:val="0070C0"/>
          <w:lang w:val="el-GR"/>
        </w:rPr>
        <w:fldChar w:fldCharType="end"/>
      </w:r>
      <w:r w:rsidR="00697613" w:rsidRPr="0094694C">
        <w:rPr>
          <w:rFonts w:ascii="Tahoma" w:hAnsi="Tahoma" w:cs="Tahoma"/>
          <w:color w:val="0070C0"/>
          <w:lang w:val="el-GR"/>
        </w:rPr>
        <w:t xml:space="preserve"> </w:t>
      </w:r>
      <w:r w:rsidR="005B6807" w:rsidRPr="0033120F">
        <w:rPr>
          <w:rFonts w:ascii="Tahoma" w:hAnsi="Tahoma" w:cs="Tahoma"/>
          <w:lang w:val="el-GR"/>
        </w:rPr>
        <w:t xml:space="preserve">της παρούσας. </w:t>
      </w:r>
    </w:p>
    <w:p w14:paraId="247C5D34" w14:textId="38FB3148" w:rsidR="005B6807" w:rsidRPr="0033120F" w:rsidRDefault="005B6807" w:rsidP="003C33A0">
      <w:pPr>
        <w:rPr>
          <w:rFonts w:ascii="Tahoma" w:hAnsi="Tahoma" w:cs="Tahoma"/>
          <w:lang w:val="el-GR"/>
        </w:rPr>
      </w:pPr>
      <w:r w:rsidRPr="0033120F">
        <w:rPr>
          <w:rFonts w:ascii="Tahoma" w:hAnsi="Tahoma" w:cs="Tahoma"/>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2105C0C" w14:textId="78CE3CD6" w:rsidR="005B6807" w:rsidRPr="0033120F" w:rsidRDefault="005B6807" w:rsidP="003C33A0">
      <w:pPr>
        <w:rPr>
          <w:rFonts w:ascii="Tahoma" w:hAnsi="Tahoma" w:cs="Tahoma"/>
          <w:lang w:val="el-GR"/>
        </w:rPr>
      </w:pPr>
      <w:r w:rsidRPr="0033120F">
        <w:rPr>
          <w:rFonts w:ascii="Tahoma" w:hAnsi="Tahoma" w:cs="Tahoma"/>
          <w:lang w:val="el-GR"/>
        </w:rPr>
        <w:t>Κατά της εν λόγω απόφασης χωρεί προδικαστική προσφυγή, σύμφωνα με τα οριζόμενα στην παράγραφο</w:t>
      </w:r>
      <w:r w:rsidR="00697613" w:rsidRPr="0033120F">
        <w:rPr>
          <w:rFonts w:ascii="Tahoma" w:hAnsi="Tahoma" w:cs="Tahoma"/>
          <w:lang w:val="el-GR"/>
        </w:rPr>
        <w:t xml:space="preserve"> </w:t>
      </w:r>
      <w:r w:rsidR="00697613" w:rsidRPr="0094694C">
        <w:rPr>
          <w:rFonts w:ascii="Tahoma" w:hAnsi="Tahoma" w:cs="Tahoma"/>
          <w:color w:val="0070C0"/>
          <w:lang w:val="el-GR"/>
        </w:rPr>
        <w:fldChar w:fldCharType="begin"/>
      </w:r>
      <w:r w:rsidR="00697613" w:rsidRPr="0094694C">
        <w:rPr>
          <w:rFonts w:ascii="Tahoma" w:hAnsi="Tahoma" w:cs="Tahoma"/>
          <w:color w:val="0070C0"/>
          <w:lang w:val="el-GR"/>
        </w:rPr>
        <w:instrText xml:space="preserve"> REF _Ref33448001 \n \h </w:instrText>
      </w:r>
      <w:r w:rsidR="00697613" w:rsidRPr="0094694C">
        <w:rPr>
          <w:rFonts w:ascii="Tahoma" w:hAnsi="Tahoma" w:cs="Tahoma"/>
          <w:color w:val="0070C0"/>
          <w:lang w:val="el-GR"/>
        </w:rPr>
      </w:r>
      <w:r w:rsidR="00697613" w:rsidRPr="0094694C">
        <w:rPr>
          <w:rFonts w:ascii="Tahoma" w:hAnsi="Tahoma" w:cs="Tahoma"/>
          <w:color w:val="0070C0"/>
          <w:lang w:val="el-GR"/>
        </w:rPr>
        <w:fldChar w:fldCharType="separate"/>
      </w:r>
      <w:r w:rsidR="004041B9">
        <w:rPr>
          <w:rFonts w:ascii="Tahoma" w:hAnsi="Tahoma" w:cs="Tahoma"/>
          <w:color w:val="0070C0"/>
          <w:lang w:val="el-GR"/>
        </w:rPr>
        <w:t>3.4</w:t>
      </w:r>
      <w:r w:rsidR="00697613" w:rsidRPr="0094694C">
        <w:rPr>
          <w:rFonts w:ascii="Tahoma" w:hAnsi="Tahoma" w:cs="Tahoma"/>
          <w:color w:val="0070C0"/>
          <w:lang w:val="el-GR"/>
        </w:rPr>
        <w:fldChar w:fldCharType="end"/>
      </w:r>
      <w:r w:rsidR="00697613" w:rsidRPr="0033120F">
        <w:rPr>
          <w:rFonts w:ascii="Tahoma" w:hAnsi="Tahoma" w:cs="Tahoma"/>
          <w:lang w:val="el-GR"/>
        </w:rPr>
        <w:t xml:space="preserve"> </w:t>
      </w:r>
      <w:r w:rsidRPr="0033120F">
        <w:rPr>
          <w:rFonts w:ascii="Tahoma" w:hAnsi="Tahoma" w:cs="Tahoma"/>
          <w:lang w:val="el-GR"/>
        </w:rPr>
        <w:t>της παρούσας.</w:t>
      </w:r>
    </w:p>
    <w:p w14:paraId="58A80F20" w14:textId="77777777" w:rsidR="005B6807" w:rsidRPr="0033120F" w:rsidRDefault="005B6807" w:rsidP="003C33A0">
      <w:pPr>
        <w:rPr>
          <w:rFonts w:ascii="Tahoma" w:hAnsi="Tahoma" w:cs="Tahoma"/>
          <w:lang w:val="el-GR"/>
        </w:rPr>
      </w:pPr>
      <w:r w:rsidRPr="0033120F">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C713AFE" w14:textId="1CEB6493" w:rsidR="005B6807" w:rsidRPr="0033120F" w:rsidRDefault="005B6807" w:rsidP="003C33A0">
      <w:pPr>
        <w:textAlignment w:val="baseline"/>
        <w:rPr>
          <w:rFonts w:ascii="Tahoma" w:hAnsi="Tahoma" w:cs="Tahoma"/>
          <w:lang w:val="el-GR"/>
        </w:rPr>
      </w:pPr>
      <w:r w:rsidRPr="0033120F">
        <w:rPr>
          <w:rFonts w:ascii="Tahoma" w:hAnsi="Tahoma" w:cs="Tahoma"/>
          <w:lang w:val="el-GR"/>
        </w:rPr>
        <w:t>δ</w:t>
      </w:r>
      <w:r w:rsidR="00237C15" w:rsidRPr="0033120F">
        <w:rPr>
          <w:rFonts w:ascii="Tahoma" w:hAnsi="Tahoma" w:cs="Tahoma"/>
          <w:lang w:val="el-GR"/>
        </w:rPr>
        <w:t xml:space="preserve">) </w:t>
      </w:r>
      <w:r w:rsidRPr="0033120F">
        <w:rPr>
          <w:rFonts w:ascii="Tahoma" w:hAnsi="Tahoma" w:cs="Tahoma"/>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w:t>
      </w:r>
      <w:r w:rsidR="00742C4E" w:rsidRPr="0033120F">
        <w:rPr>
          <w:rFonts w:ascii="Tahoma" w:hAnsi="Tahoma" w:cs="Tahoma"/>
          <w:lang w:val="el-GR"/>
        </w:rPr>
        <w:t>των προσωρινών αντισυμβαλλόμενων.</w:t>
      </w:r>
    </w:p>
    <w:p w14:paraId="604E9E81" w14:textId="6F8EEF41" w:rsidR="00237C15" w:rsidRPr="0033120F" w:rsidRDefault="00237C15" w:rsidP="003C33A0">
      <w:pPr>
        <w:textAlignment w:val="baseline"/>
        <w:rPr>
          <w:rFonts w:ascii="Tahoma" w:hAnsi="Tahoma" w:cs="Tahoma"/>
          <w:lang w:val="el-GR"/>
        </w:rPr>
      </w:pPr>
      <w:r w:rsidRPr="0033120F">
        <w:rPr>
          <w:rFonts w:ascii="Tahoma" w:hAnsi="Tahoma" w:cs="Tahoma"/>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3BE1734" w14:textId="77777777" w:rsidR="005B6807" w:rsidRPr="0033120F" w:rsidRDefault="005B6807" w:rsidP="003C33A0">
      <w:pPr>
        <w:textAlignment w:val="baseline"/>
        <w:rPr>
          <w:rFonts w:ascii="Tahoma" w:hAnsi="Tahoma" w:cs="Tahoma"/>
          <w:lang w:val="el-GR"/>
        </w:rPr>
      </w:pPr>
      <w:r w:rsidRPr="0033120F">
        <w:rPr>
          <w:rFonts w:ascii="Tahoma" w:hAnsi="Tahoma" w:cs="Tahoma"/>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E8CF311" w14:textId="10429769" w:rsidR="005B6807" w:rsidRPr="0033120F" w:rsidRDefault="005B6807" w:rsidP="003C33A0">
      <w:pPr>
        <w:textAlignment w:val="baseline"/>
        <w:rPr>
          <w:rFonts w:ascii="Tahoma" w:hAnsi="Tahoma" w:cs="Tahoma"/>
          <w:lang w:val="el-GR"/>
        </w:rPr>
      </w:pPr>
      <w:r w:rsidRPr="0033120F">
        <w:rPr>
          <w:rFonts w:ascii="Tahoma" w:hAnsi="Tahoma" w:cs="Tahoma"/>
          <w:lang w:val="el-GR"/>
        </w:rPr>
        <w:t>Αν οι ισοδύναμες προσφορές έχουν την ίδια βαθμολογία τεχνικής προσφοράς</w:t>
      </w:r>
      <w:r w:rsidRPr="0033120F">
        <w:rPr>
          <w:rFonts w:ascii="Tahoma" w:hAnsi="Tahoma" w:cs="Tahoma"/>
          <w:vertAlign w:val="superscript"/>
          <w:lang w:val="el-GR"/>
        </w:rPr>
        <w:footnoteReference w:id="5"/>
      </w:r>
      <w:r w:rsidRPr="0033120F">
        <w:rPr>
          <w:rFonts w:ascii="Tahoma" w:hAnsi="Tahoma" w:cs="Tahoma"/>
          <w:i/>
          <w:lang w:val="el-GR"/>
        </w:rPr>
        <w:t xml:space="preserve"> </w:t>
      </w:r>
      <w:r w:rsidRPr="0033120F">
        <w:rPr>
          <w:rFonts w:ascii="Tahoma" w:hAnsi="Tahoma" w:cs="Tahoma"/>
          <w:lang w:val="el-GR"/>
        </w:rPr>
        <w:t xml:space="preserve">η αναθέτουσα αρχή επιλέγει τον </w:t>
      </w:r>
      <w:r w:rsidR="00742C4E" w:rsidRPr="0033120F">
        <w:rPr>
          <w:rFonts w:ascii="Tahoma" w:hAnsi="Tahoma" w:cs="Tahoma"/>
          <w:lang w:val="el-GR"/>
        </w:rPr>
        <w:t>αντισυμβαλλόμενο</w:t>
      </w:r>
      <w:r w:rsidRPr="0033120F">
        <w:rPr>
          <w:rFonts w:ascii="Tahoma" w:hAnsi="Tahoma" w:cs="Tahoma"/>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55E095D" w14:textId="093E7676" w:rsidR="005B6807" w:rsidRPr="0033120F" w:rsidRDefault="005B6807" w:rsidP="003C33A0">
      <w:pPr>
        <w:textAlignment w:val="baseline"/>
        <w:rPr>
          <w:rFonts w:ascii="Tahoma" w:hAnsi="Tahoma" w:cs="Tahoma"/>
          <w:lang w:val="el-GR"/>
        </w:rPr>
      </w:pPr>
      <w:r w:rsidRPr="0033120F">
        <w:rPr>
          <w:rFonts w:ascii="Tahoma" w:hAnsi="Tahoma" w:cs="Tahoma"/>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w:t>
      </w:r>
      <w:r w:rsidRPr="0033120F">
        <w:rPr>
          <w:rFonts w:ascii="Tahoma" w:hAnsi="Tahoma" w:cs="Tahoma"/>
          <w:lang w:val="el-GR"/>
        </w:rPr>
        <w:lastRenderedPageBreak/>
        <w:t>και η αναθέτουσα</w:t>
      </w:r>
      <w:r w:rsidRPr="0033120F">
        <w:rPr>
          <w:rFonts w:ascii="Tahoma" w:hAnsi="Tahoma" w:cs="Tahoma"/>
          <w:i/>
          <w:lang w:val="el-GR"/>
        </w:rPr>
        <w:t xml:space="preserve"> </w:t>
      </w:r>
      <w:r w:rsidRPr="0033120F">
        <w:rPr>
          <w:rFonts w:ascii="Tahoma" w:hAnsi="Tahoma" w:cs="Tahoma"/>
          <w:lang w:val="el-GR"/>
        </w:rPr>
        <w:t xml:space="preserve">αρχή προσκαλεί εγγράφως, μέσω της λειτουργικότητας της «Επικοινωνίας» του ηλεκτρονικού διαγωνισμού στο ΕΣΗΔΗΣ, </w:t>
      </w:r>
      <w:r w:rsidR="001C6A78" w:rsidRPr="0087565D">
        <w:rPr>
          <w:rFonts w:ascii="Tahoma" w:hAnsi="Tahoma" w:cs="Tahoma"/>
          <w:kern w:val="1"/>
          <w:lang w:val="el-GR" w:eastAsia="el-GR"/>
        </w:rPr>
        <w:t xml:space="preserve">τον πρώτο σε κατάταξη προσφέροντα, στον οποίον πρόκειται να γίνει η κατακύρωση («προσωρινός ανάδοχος»), να υποβάλει </w:t>
      </w:r>
      <w:r w:rsidRPr="001C6A78">
        <w:rPr>
          <w:rFonts w:ascii="Tahoma" w:hAnsi="Tahoma" w:cs="Tahoma"/>
          <w:lang w:val="el-GR"/>
        </w:rPr>
        <w:t>τα δικα</w:t>
      </w:r>
      <w:r w:rsidRPr="0033120F">
        <w:rPr>
          <w:rFonts w:ascii="Tahoma" w:hAnsi="Tahoma" w:cs="Tahoma"/>
          <w:lang w:val="el-GR"/>
        </w:rPr>
        <w:t>ιολογητικά κατακύρωσης, σύμφωνα  με όσα ορίζονται στο άρθρο 103</w:t>
      </w:r>
      <w:r w:rsidR="00E06AD1" w:rsidRPr="0033120F">
        <w:rPr>
          <w:rFonts w:ascii="Tahoma" w:hAnsi="Tahoma" w:cs="Tahoma"/>
          <w:lang w:val="el-GR"/>
        </w:rPr>
        <w:t xml:space="preserve"> </w:t>
      </w:r>
      <w:bookmarkStart w:id="259" w:name="_Hlk126499919"/>
      <w:r w:rsidR="00E06AD1" w:rsidRPr="0033120F">
        <w:rPr>
          <w:rFonts w:ascii="Tahoma" w:hAnsi="Tahoma" w:cs="Tahoma"/>
          <w:lang w:val="el-GR"/>
        </w:rPr>
        <w:t>του ν.4412/16 όπως ισχύει</w:t>
      </w:r>
      <w:r w:rsidRPr="0033120F">
        <w:rPr>
          <w:rFonts w:ascii="Tahoma" w:hAnsi="Tahoma" w:cs="Tahoma"/>
          <w:lang w:val="el-GR"/>
        </w:rPr>
        <w:t xml:space="preserve"> </w:t>
      </w:r>
      <w:bookmarkEnd w:id="259"/>
      <w:r w:rsidRPr="0033120F">
        <w:rPr>
          <w:rFonts w:ascii="Tahoma" w:hAnsi="Tahoma" w:cs="Tahoma"/>
          <w:lang w:val="el-GR"/>
        </w:rPr>
        <w:t xml:space="preserve">και την παρ. </w:t>
      </w:r>
      <w:r w:rsidR="004C72BD" w:rsidRPr="00A9232A">
        <w:rPr>
          <w:rFonts w:ascii="Tahoma" w:hAnsi="Tahoma" w:cs="Tahoma"/>
          <w:color w:val="0070C0"/>
          <w:lang w:val="el-GR"/>
        </w:rPr>
        <w:fldChar w:fldCharType="begin"/>
      </w:r>
      <w:r w:rsidR="004C72BD" w:rsidRPr="00A9232A">
        <w:rPr>
          <w:rFonts w:ascii="Tahoma" w:hAnsi="Tahoma" w:cs="Tahoma"/>
          <w:color w:val="0070C0"/>
          <w:lang w:val="el-GR"/>
        </w:rPr>
        <w:instrText xml:space="preserve"> REF _Ref479334794 \r \h </w:instrText>
      </w:r>
      <w:r w:rsidR="004C72BD" w:rsidRPr="00A9232A">
        <w:rPr>
          <w:rFonts w:ascii="Tahoma" w:hAnsi="Tahoma" w:cs="Tahoma"/>
          <w:color w:val="0070C0"/>
          <w:lang w:val="el-GR"/>
        </w:rPr>
      </w:r>
      <w:r w:rsidR="004C72BD" w:rsidRPr="00A9232A">
        <w:rPr>
          <w:rFonts w:ascii="Tahoma" w:hAnsi="Tahoma" w:cs="Tahoma"/>
          <w:color w:val="0070C0"/>
          <w:lang w:val="el-GR"/>
        </w:rPr>
        <w:fldChar w:fldCharType="separate"/>
      </w:r>
      <w:r w:rsidR="004041B9">
        <w:rPr>
          <w:rFonts w:ascii="Tahoma" w:hAnsi="Tahoma" w:cs="Tahoma"/>
          <w:color w:val="0070C0"/>
          <w:lang w:val="el-GR"/>
        </w:rPr>
        <w:t>3.2</w:t>
      </w:r>
      <w:r w:rsidR="004C72BD" w:rsidRPr="00A9232A">
        <w:rPr>
          <w:rFonts w:ascii="Tahoma" w:hAnsi="Tahoma" w:cs="Tahoma"/>
          <w:color w:val="0070C0"/>
          <w:lang w:val="el-GR"/>
        </w:rPr>
        <w:fldChar w:fldCharType="end"/>
      </w:r>
      <w:r w:rsidRPr="0033120F">
        <w:rPr>
          <w:rFonts w:ascii="Tahoma" w:hAnsi="Tahoma" w:cs="Tahoma"/>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F27E0A1" w14:textId="49C3E6A1" w:rsidR="00F11CC9" w:rsidRDefault="005B6807" w:rsidP="003C33A0">
      <w:pPr>
        <w:textAlignment w:val="baseline"/>
        <w:rPr>
          <w:rFonts w:ascii="Tahoma" w:hAnsi="Tahoma" w:cs="Tahoma"/>
          <w:lang w:val="el-GR"/>
        </w:rPr>
      </w:pPr>
      <w:r w:rsidRPr="0033120F">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sidRPr="0094694C">
        <w:rPr>
          <w:rFonts w:ascii="Tahoma" w:hAnsi="Tahoma" w:cs="Tahoma"/>
          <w:color w:val="0070C0"/>
          <w:lang w:val="el-GR"/>
        </w:rPr>
        <w:fldChar w:fldCharType="begin"/>
      </w:r>
      <w:r w:rsidR="004C72BD" w:rsidRPr="0094694C">
        <w:rPr>
          <w:rFonts w:ascii="Tahoma" w:hAnsi="Tahoma" w:cs="Tahoma"/>
          <w:color w:val="0070C0"/>
          <w:lang w:val="el-GR"/>
        </w:rPr>
        <w:instrText xml:space="preserve"> REF _Ref89775128 \r \h </w:instrText>
      </w:r>
      <w:r w:rsidR="004C72BD" w:rsidRPr="0094694C">
        <w:rPr>
          <w:rFonts w:ascii="Tahoma" w:hAnsi="Tahoma" w:cs="Tahoma"/>
          <w:color w:val="0070C0"/>
          <w:lang w:val="el-GR"/>
        </w:rPr>
      </w:r>
      <w:r w:rsidR="004C72BD" w:rsidRPr="0094694C">
        <w:rPr>
          <w:rFonts w:ascii="Tahoma" w:hAnsi="Tahoma" w:cs="Tahoma"/>
          <w:color w:val="0070C0"/>
          <w:lang w:val="el-GR"/>
        </w:rPr>
        <w:fldChar w:fldCharType="separate"/>
      </w:r>
      <w:r w:rsidR="004041B9">
        <w:rPr>
          <w:rFonts w:ascii="Tahoma" w:hAnsi="Tahoma" w:cs="Tahoma"/>
          <w:color w:val="0070C0"/>
          <w:lang w:val="el-GR"/>
        </w:rPr>
        <w:t>3.3</w:t>
      </w:r>
      <w:r w:rsidR="004C72BD" w:rsidRPr="0094694C">
        <w:rPr>
          <w:rFonts w:ascii="Tahoma" w:hAnsi="Tahoma" w:cs="Tahoma"/>
          <w:color w:val="0070C0"/>
          <w:lang w:val="el-GR"/>
        </w:rPr>
        <w:fldChar w:fldCharType="end"/>
      </w:r>
      <w:r w:rsidR="004C72BD" w:rsidRPr="0094694C">
        <w:rPr>
          <w:rFonts w:ascii="Tahoma" w:hAnsi="Tahoma" w:cs="Tahoma"/>
          <w:color w:val="0070C0"/>
          <w:lang w:val="el-GR"/>
        </w:rPr>
        <w:t xml:space="preserve"> </w:t>
      </w:r>
      <w:r w:rsidRPr="0033120F">
        <w:rPr>
          <w:rFonts w:ascii="Tahoma" w:hAnsi="Tahoma" w:cs="Tahoma"/>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w:t>
      </w:r>
      <w:r w:rsidRPr="001C6A78">
        <w:rPr>
          <w:rFonts w:ascii="Tahoma" w:hAnsi="Tahoma" w:cs="Tahoma"/>
          <w:lang w:val="el-GR"/>
        </w:rPr>
        <w:t xml:space="preserve">ενώπιον της </w:t>
      </w:r>
      <w:r w:rsidR="001C6A78" w:rsidRPr="0087565D">
        <w:rPr>
          <w:rFonts w:ascii="Tahoma" w:hAnsi="Tahoma" w:cs="Tahoma"/>
          <w:lang w:val="el-GR"/>
        </w:rPr>
        <w:t>Ενιαίας Αρχής Δημοσίων Συμβάσεων (</w:t>
      </w:r>
      <w:r w:rsidR="00376DE3" w:rsidRPr="001C6A78">
        <w:rPr>
          <w:rFonts w:ascii="Tahoma" w:hAnsi="Tahoma" w:cs="Tahoma"/>
          <w:lang w:val="el-GR"/>
        </w:rPr>
        <w:t>Ε.Α.ΔΗ.ΣΥ</w:t>
      </w:r>
      <w:r w:rsidR="00376DE3" w:rsidRPr="0033120F">
        <w:rPr>
          <w:rFonts w:ascii="Tahoma" w:hAnsi="Tahoma" w:cs="Tahoma"/>
          <w:lang w:val="el-GR"/>
        </w:rPr>
        <w:t>.</w:t>
      </w:r>
      <w:r w:rsidR="001C6A78">
        <w:rPr>
          <w:rFonts w:ascii="Tahoma" w:hAnsi="Tahoma" w:cs="Tahoma"/>
          <w:lang w:val="el-GR"/>
        </w:rPr>
        <w:t>)</w:t>
      </w:r>
      <w:r w:rsidR="00376DE3" w:rsidRPr="0033120F">
        <w:rPr>
          <w:rFonts w:ascii="Tahoma" w:hAnsi="Tahoma" w:cs="Tahoma"/>
          <w:lang w:val="el-GR"/>
        </w:rPr>
        <w:t xml:space="preserve"> </w:t>
      </w:r>
      <w:r w:rsidRPr="0033120F">
        <w:rPr>
          <w:rFonts w:ascii="Tahoma" w:hAnsi="Tahoma" w:cs="Tahoma"/>
          <w:lang w:val="el-GR"/>
        </w:rPr>
        <w:t>σύμφωνα με όσα προβλέπονται στην παράγραφο</w:t>
      </w:r>
      <w:r w:rsidR="004C72BD" w:rsidRPr="0033120F">
        <w:rPr>
          <w:rFonts w:ascii="Tahoma" w:hAnsi="Tahoma" w:cs="Tahoma"/>
          <w:lang w:val="el-GR"/>
        </w:rPr>
        <w:t xml:space="preserve"> </w:t>
      </w:r>
      <w:r w:rsidR="004C72BD" w:rsidRPr="0094694C">
        <w:rPr>
          <w:rFonts w:ascii="Tahoma" w:hAnsi="Tahoma" w:cs="Tahoma"/>
          <w:color w:val="0070C0"/>
          <w:lang w:val="el-GR"/>
        </w:rPr>
        <w:fldChar w:fldCharType="begin"/>
      </w:r>
      <w:r w:rsidR="004C72BD" w:rsidRPr="0094694C">
        <w:rPr>
          <w:rFonts w:ascii="Tahoma" w:hAnsi="Tahoma" w:cs="Tahoma"/>
          <w:color w:val="0070C0"/>
          <w:lang w:val="el-GR"/>
        </w:rPr>
        <w:instrText xml:space="preserve"> REF _Ref33448001 \r \h </w:instrText>
      </w:r>
      <w:r w:rsidR="004C72BD" w:rsidRPr="0094694C">
        <w:rPr>
          <w:rFonts w:ascii="Tahoma" w:hAnsi="Tahoma" w:cs="Tahoma"/>
          <w:color w:val="0070C0"/>
          <w:lang w:val="el-GR"/>
        </w:rPr>
      </w:r>
      <w:r w:rsidR="004C72BD" w:rsidRPr="0094694C">
        <w:rPr>
          <w:rFonts w:ascii="Tahoma" w:hAnsi="Tahoma" w:cs="Tahoma"/>
          <w:color w:val="0070C0"/>
          <w:lang w:val="el-GR"/>
        </w:rPr>
        <w:fldChar w:fldCharType="separate"/>
      </w:r>
      <w:r w:rsidR="004041B9">
        <w:rPr>
          <w:rFonts w:ascii="Tahoma" w:hAnsi="Tahoma" w:cs="Tahoma"/>
          <w:color w:val="0070C0"/>
          <w:lang w:val="el-GR"/>
        </w:rPr>
        <w:t>3.4</w:t>
      </w:r>
      <w:r w:rsidR="004C72BD" w:rsidRPr="0094694C">
        <w:rPr>
          <w:rFonts w:ascii="Tahoma" w:hAnsi="Tahoma" w:cs="Tahoma"/>
          <w:color w:val="0070C0"/>
          <w:lang w:val="el-GR"/>
        </w:rPr>
        <w:fldChar w:fldCharType="end"/>
      </w:r>
      <w:r w:rsidR="004C72BD" w:rsidRPr="0033120F">
        <w:rPr>
          <w:rFonts w:ascii="Tahoma" w:hAnsi="Tahoma" w:cs="Tahoma"/>
          <w:lang w:val="el-GR"/>
        </w:rPr>
        <w:t xml:space="preserve"> </w:t>
      </w:r>
      <w:r w:rsidRPr="0033120F">
        <w:rPr>
          <w:rFonts w:ascii="Tahoma" w:hAnsi="Tahoma" w:cs="Tahoma"/>
          <w:lang w:val="el-GR"/>
        </w:rPr>
        <w:t>της παρούσας</w:t>
      </w:r>
      <w:r w:rsidRPr="0033120F">
        <w:rPr>
          <w:rFonts w:ascii="Tahoma" w:hAnsi="Tahoma" w:cs="Tahoma"/>
          <w:vertAlign w:val="superscript"/>
          <w:lang w:val="el-GR"/>
        </w:rPr>
        <w:footnoteReference w:id="6"/>
      </w:r>
      <w:r w:rsidRPr="0033120F">
        <w:rPr>
          <w:rFonts w:ascii="Tahoma" w:hAnsi="Tahoma" w:cs="Tahoma"/>
          <w:lang w:val="el-GR"/>
        </w:rPr>
        <w:t>.</w:t>
      </w:r>
    </w:p>
    <w:p w14:paraId="682DCDF6" w14:textId="77777777" w:rsidR="001C6A78" w:rsidRPr="0082755D" w:rsidRDefault="001C6A78" w:rsidP="003C33A0">
      <w:pPr>
        <w:textAlignment w:val="baseline"/>
        <w:rPr>
          <w:rFonts w:ascii="Tahoma" w:hAnsi="Tahoma" w:cs="Tahoma"/>
          <w:lang w:val="el-GR"/>
        </w:rPr>
      </w:pPr>
    </w:p>
    <w:p w14:paraId="5EFAA014" w14:textId="5151A227" w:rsidR="00180C9E" w:rsidRPr="0033120F" w:rsidRDefault="00180C9E" w:rsidP="001B57A7">
      <w:pPr>
        <w:pStyle w:val="20"/>
      </w:pPr>
      <w:r w:rsidRPr="0033120F">
        <w:tab/>
      </w:r>
      <w:bookmarkStart w:id="260" w:name="_Ref479334794"/>
      <w:bookmarkStart w:id="261" w:name="_Ref89770055"/>
      <w:bookmarkStart w:id="262" w:name="_Toc89934413"/>
      <w:bookmarkStart w:id="263" w:name="_Toc89942153"/>
      <w:bookmarkStart w:id="264" w:name="_Toc126513903"/>
      <w:r w:rsidRPr="0033120F">
        <w:t>Πρόσκληση υποβολής δικαιολογητικών κατακύρωσης - Δικαιολογητικά κατακύρωσης</w:t>
      </w:r>
      <w:bookmarkEnd w:id="260"/>
      <w:bookmarkEnd w:id="261"/>
      <w:bookmarkEnd w:id="262"/>
      <w:bookmarkEnd w:id="263"/>
      <w:bookmarkEnd w:id="264"/>
    </w:p>
    <w:p w14:paraId="1E283A3F" w14:textId="4E506F3F" w:rsidR="00C77C3A" w:rsidRPr="0033120F" w:rsidRDefault="00014C75" w:rsidP="00C77C3A">
      <w:pPr>
        <w:rPr>
          <w:rFonts w:ascii="Tahoma" w:hAnsi="Tahoma" w:cs="Tahoma"/>
          <w:lang w:val="el-GR"/>
        </w:rPr>
      </w:pPr>
      <w:r w:rsidRPr="0033120F">
        <w:rPr>
          <w:rFonts w:ascii="Tahoma" w:hAnsi="Tahoma" w:cs="Tahoma"/>
          <w:szCs w:val="22"/>
          <w:lang w:val="el-GR"/>
        </w:rPr>
        <w:t xml:space="preserve">Μετά την αξιολόγηση των προσφορών, </w:t>
      </w:r>
      <w:r w:rsidRPr="0033120F">
        <w:rPr>
          <w:rFonts w:ascii="Tahoma" w:hAnsi="Tahoma" w:cs="Tahoma"/>
          <w:lang w:val="el-GR" w:eastAsia="ar-SA"/>
        </w:rPr>
        <w:t xml:space="preserve">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w:t>
      </w:r>
      <w:r w:rsidR="00C77C3A" w:rsidRPr="0033120F">
        <w:rPr>
          <w:rFonts w:ascii="Tahoma" w:hAnsi="Tahoma" w:cs="Tahoma"/>
          <w:lang w:val="el-GR"/>
        </w:rPr>
        <w:t xml:space="preserve">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_Ref89769477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4041B9">
        <w:rPr>
          <w:rFonts w:ascii="Tahoma" w:hAnsi="Tahoma" w:cs="Tahoma"/>
          <w:color w:val="0070C0"/>
          <w:lang w:val="el-GR"/>
        </w:rPr>
        <w:t>2.2.9.2</w:t>
      </w:r>
      <w:r w:rsidR="004C5326" w:rsidRPr="00F74354">
        <w:rPr>
          <w:rFonts w:ascii="Tahoma" w:hAnsi="Tahoma" w:cs="Tahoma"/>
          <w:color w:val="0070C0"/>
          <w:lang w:val="el-GR"/>
        </w:rPr>
        <w:fldChar w:fldCharType="end"/>
      </w:r>
      <w:r w:rsidR="004C5326" w:rsidRPr="0033120F">
        <w:rPr>
          <w:rFonts w:ascii="Tahoma" w:hAnsi="Tahoma" w:cs="Tahoma"/>
          <w:lang w:val="el-GR"/>
        </w:rPr>
        <w:t xml:space="preserve"> </w:t>
      </w:r>
      <w:r w:rsidR="00C77C3A" w:rsidRPr="0033120F">
        <w:rPr>
          <w:rFonts w:ascii="Tahoma" w:hAnsi="Tahoma" w:cs="Tahoma"/>
          <w:lang w:val="el-GR"/>
        </w:rPr>
        <w:t xml:space="preserve">της παρούσας διακήρυξης, ως αποδεικτικά στοιχεία για τη μη συνδρομή των λόγων αποκλεισμού της παραγράφου </w:t>
      </w:r>
      <w:r w:rsidR="004C5326" w:rsidRPr="0033120F">
        <w:rPr>
          <w:rFonts w:ascii="Tahoma" w:hAnsi="Tahoma" w:cs="Tahoma"/>
          <w:lang w:val="el-GR"/>
        </w:rPr>
        <w:t xml:space="preserve">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_Ref479335541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4041B9">
        <w:rPr>
          <w:rFonts w:ascii="Tahoma" w:hAnsi="Tahoma" w:cs="Tahoma"/>
          <w:color w:val="0070C0"/>
          <w:lang w:val="el-GR"/>
        </w:rPr>
        <w:t>2.2.3</w:t>
      </w:r>
      <w:r w:rsidR="004C5326" w:rsidRPr="00F74354">
        <w:rPr>
          <w:rFonts w:ascii="Tahoma" w:hAnsi="Tahoma" w:cs="Tahoma"/>
          <w:color w:val="0070C0"/>
          <w:lang w:val="el-GR"/>
        </w:rPr>
        <w:fldChar w:fldCharType="end"/>
      </w:r>
      <w:r w:rsidR="004C5326" w:rsidRPr="0033120F">
        <w:rPr>
          <w:rFonts w:ascii="Tahoma" w:hAnsi="Tahoma" w:cs="Tahoma"/>
          <w:lang w:val="el-GR"/>
        </w:rPr>
        <w:t xml:space="preserve"> </w:t>
      </w:r>
      <w:r w:rsidR="00C77C3A" w:rsidRPr="0033120F">
        <w:rPr>
          <w:rFonts w:ascii="Tahoma" w:hAnsi="Tahoma" w:cs="Tahoma"/>
          <w:lang w:val="el-GR"/>
        </w:rPr>
        <w:t xml:space="preserve">της διακήρυξης, καθώς και για την πλήρωση των κριτηρίων ποιοτικής επιλογής των παραγράφων </w:t>
      </w:r>
      <w:r w:rsidR="004C5326" w:rsidRPr="0033120F">
        <w:rPr>
          <w:rFonts w:ascii="Tahoma" w:hAnsi="Tahoma" w:cs="Tahoma"/>
          <w:lang w:val="el-GR"/>
        </w:rPr>
        <w:t xml:space="preserve">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_Ref33435737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4041B9">
        <w:rPr>
          <w:rFonts w:ascii="Tahoma" w:hAnsi="Tahoma" w:cs="Tahoma"/>
          <w:color w:val="0070C0"/>
          <w:lang w:val="el-GR"/>
        </w:rPr>
        <w:t>2.2.4</w:t>
      </w:r>
      <w:r w:rsidR="004C5326" w:rsidRPr="00F74354">
        <w:rPr>
          <w:rFonts w:ascii="Tahoma" w:hAnsi="Tahoma" w:cs="Tahoma"/>
          <w:color w:val="0070C0"/>
          <w:lang w:val="el-GR"/>
        </w:rPr>
        <w:fldChar w:fldCharType="end"/>
      </w:r>
      <w:r w:rsidR="004C5326" w:rsidRPr="00F74354">
        <w:rPr>
          <w:rFonts w:ascii="Tahoma" w:hAnsi="Tahoma" w:cs="Tahoma"/>
          <w:color w:val="0070C0"/>
          <w:lang w:val="el-GR"/>
        </w:rPr>
        <w:t xml:space="preserve"> </w:t>
      </w:r>
      <w:r w:rsidR="00C77C3A" w:rsidRPr="00F74354">
        <w:rPr>
          <w:rFonts w:ascii="Tahoma" w:hAnsi="Tahoma" w:cs="Tahoma"/>
          <w:color w:val="0070C0"/>
          <w:lang w:val="el-GR"/>
        </w:rPr>
        <w:t xml:space="preserve"> </w:t>
      </w:r>
      <w:r w:rsidR="00C77C3A" w:rsidRPr="0033120F">
        <w:rPr>
          <w:rFonts w:ascii="Tahoma" w:hAnsi="Tahoma" w:cs="Tahoma"/>
          <w:lang w:val="el-GR"/>
        </w:rPr>
        <w:t xml:space="preserve">- </w:t>
      </w:r>
      <w:r w:rsidR="004C5326"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_Ref89775612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00C77C3A" w:rsidRPr="0033120F">
        <w:rPr>
          <w:rFonts w:ascii="Tahoma" w:hAnsi="Tahoma" w:cs="Tahoma"/>
          <w:lang w:val="el-GR"/>
        </w:rPr>
        <w:t xml:space="preserve">αυτής. </w:t>
      </w:r>
    </w:p>
    <w:p w14:paraId="084F5769" w14:textId="59C9555D" w:rsidR="00C77C3A" w:rsidRPr="0033120F" w:rsidRDefault="00C77C3A" w:rsidP="00C77C3A">
      <w:pPr>
        <w:rPr>
          <w:rFonts w:ascii="Tahoma" w:hAnsi="Tahoma" w:cs="Tahoma"/>
          <w:lang w:val="el-GR"/>
        </w:rPr>
      </w:pPr>
      <w:r w:rsidRPr="0033120F">
        <w:rPr>
          <w:rFonts w:ascii="Tahoma" w:hAnsi="Tahoma" w:cs="Tahoma"/>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6D9066C" w14:textId="14E2510D" w:rsidR="00C77C3A" w:rsidRPr="0033120F" w:rsidRDefault="00C77C3A" w:rsidP="00C77C3A">
      <w:pPr>
        <w:rPr>
          <w:rFonts w:ascii="Tahoma" w:hAnsi="Tahoma" w:cs="Tahoma"/>
          <w:lang w:val="el-GR"/>
        </w:rPr>
      </w:pPr>
      <w:r w:rsidRPr="0033120F">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w:t>
      </w:r>
      <w:r w:rsidR="00014C75" w:rsidRPr="0033120F">
        <w:rPr>
          <w:rFonts w:ascii="Tahoma" w:hAnsi="Tahoma" w:cs="Tahoma"/>
          <w:lang w:val="el-GR"/>
        </w:rPr>
        <w:t xml:space="preserve"> </w:t>
      </w:r>
      <w:r w:rsidRPr="0033120F">
        <w:rPr>
          <w:rFonts w:ascii="Tahoma" w:hAnsi="Tahoma" w:cs="Tahoma"/>
          <w:lang w:val="el-GR"/>
        </w:rPr>
        <w:t>οικονομικού φορέα</w:t>
      </w:r>
      <w:r w:rsidR="00014C75" w:rsidRPr="0033120F">
        <w:rPr>
          <w:rFonts w:ascii="Tahoma" w:hAnsi="Tahoma" w:cs="Tahoma"/>
          <w:lang w:val="el-GR"/>
        </w:rPr>
        <w:t>,</w:t>
      </w:r>
      <w:r w:rsidRPr="0033120F">
        <w:rPr>
          <w:rFonts w:ascii="Tahoma" w:hAnsi="Tahoma" w:cs="Tahoma"/>
          <w:lang w:val="el-GR"/>
        </w:rPr>
        <w:t xml:space="preserve">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4EC24E64" w14:textId="3C36F975" w:rsidR="00014C75" w:rsidRPr="0033120F" w:rsidRDefault="00C77C3A" w:rsidP="00014C75">
      <w:pPr>
        <w:rPr>
          <w:rFonts w:ascii="Tahoma" w:hAnsi="Tahoma" w:cs="Tahoma"/>
          <w:lang w:val="el-GR" w:eastAsia="ar-SA"/>
        </w:rPr>
      </w:pPr>
      <w:r w:rsidRPr="0033120F">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w:t>
      </w:r>
      <w:r w:rsidR="00014C75" w:rsidRPr="0033120F">
        <w:rPr>
          <w:rFonts w:ascii="Tahoma" w:hAnsi="Tahoma" w:cs="Tahoma"/>
          <w:lang w:val="el-GR" w:eastAsia="ar-SA"/>
        </w:rPr>
        <w:t>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9025341"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w:t>
      </w:r>
      <w:r w:rsidRPr="0033120F">
        <w:rPr>
          <w:rFonts w:ascii="Tahoma" w:hAnsi="Tahoma" w:cs="Tahoma"/>
          <w:lang w:val="el-GR" w:eastAsia="ar-SA"/>
        </w:rPr>
        <w:lastRenderedPageBreak/>
        <w:t>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940D7C7"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33120F" w:rsidRDefault="00C77C3A" w:rsidP="00C77C3A">
      <w:pPr>
        <w:rPr>
          <w:rFonts w:ascii="Tahoma" w:hAnsi="Tahoma" w:cs="Tahoma"/>
          <w:lang w:val="el-GR"/>
        </w:rPr>
      </w:pPr>
      <w:r w:rsidRPr="0033120F">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33120F" w:rsidRDefault="00C77C3A" w:rsidP="00C77C3A">
      <w:pPr>
        <w:rPr>
          <w:rFonts w:ascii="Tahoma" w:hAnsi="Tahoma" w:cs="Tahoma"/>
          <w:lang w:val="el-GR"/>
        </w:rPr>
      </w:pPr>
      <w:r w:rsidRPr="0033120F">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5BB73920" w14:textId="5FEC5E8F" w:rsidR="00C77C3A" w:rsidRPr="0033120F" w:rsidRDefault="00C77C3A" w:rsidP="00C77C3A">
      <w:pPr>
        <w:rPr>
          <w:rFonts w:ascii="Tahoma" w:hAnsi="Tahoma" w:cs="Tahoma"/>
          <w:lang w:val="el-GR"/>
        </w:rPr>
      </w:pPr>
      <w:r w:rsidRPr="0033120F">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_Ref479335541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2.2.3</w:t>
      </w:r>
      <w:r w:rsidR="008866CE" w:rsidRPr="00F74354">
        <w:rPr>
          <w:rFonts w:ascii="Tahoma" w:hAnsi="Tahoma" w:cs="Tahoma"/>
          <w:color w:val="0070C0"/>
          <w:lang w:val="el-GR"/>
        </w:rPr>
        <w:fldChar w:fldCharType="end"/>
      </w:r>
      <w:r w:rsidR="008866CE" w:rsidRPr="00F74354">
        <w:rPr>
          <w:rFonts w:ascii="Tahoma" w:hAnsi="Tahoma" w:cs="Tahoma"/>
          <w:color w:val="0070C0"/>
          <w:lang w:val="el-GR"/>
        </w:rPr>
        <w:t xml:space="preserve"> </w:t>
      </w:r>
      <w:r w:rsidRPr="0033120F">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_Ref33435737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2.2.4</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έως</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_Ref89775821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 xml:space="preserve">(κριτήρια ποιοτικής επιλογής) της παρούσας, </w:t>
      </w:r>
    </w:p>
    <w:p w14:paraId="782C2F6E"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3120F">
        <w:rPr>
          <w:rFonts w:ascii="Tahoma" w:hAnsi="Tahoma" w:cs="Tahoma"/>
          <w:i/>
          <w:color w:val="5B9BD5"/>
          <w:lang w:val="el-GR" w:eastAsia="el-GR"/>
        </w:rPr>
        <w:t xml:space="preserve"> </w:t>
      </w:r>
      <w:r w:rsidRPr="0033120F">
        <w:rPr>
          <w:rFonts w:ascii="Tahoma" w:hAnsi="Tahoma"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EE7CE0A" w14:textId="47226612" w:rsidR="00C77C3A" w:rsidRPr="0033120F" w:rsidRDefault="00C77C3A" w:rsidP="00C77C3A">
      <w:pPr>
        <w:rPr>
          <w:rFonts w:ascii="Tahoma" w:hAnsi="Tahoma" w:cs="Tahoma"/>
          <w:lang w:val="el-GR"/>
        </w:rPr>
      </w:pPr>
      <w:r w:rsidRPr="0033120F">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sidRPr="0033120F">
        <w:rPr>
          <w:rFonts w:ascii="Tahoma" w:hAnsi="Tahoma" w:cs="Tahoma"/>
          <w:lang w:val="el-GR"/>
        </w:rPr>
        <w:t>:</w:t>
      </w:r>
      <w:r w:rsidRPr="0033120F">
        <w:rPr>
          <w:rFonts w:ascii="Tahoma" w:hAnsi="Tahoma" w:cs="Tahoma"/>
          <w:lang w:val="el-GR"/>
        </w:rPr>
        <w:t xml:space="preserve"> α) δεν βρίσκεται σε μία από τις καταστάσεις της παραγράφου </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_Ref479335541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2.2.3</w:t>
      </w:r>
      <w:r w:rsidR="008866CE" w:rsidRPr="00F74354">
        <w:rPr>
          <w:rFonts w:ascii="Tahoma" w:hAnsi="Tahoma" w:cs="Tahoma"/>
          <w:color w:val="0070C0"/>
          <w:lang w:val="el-GR"/>
        </w:rPr>
        <w:fldChar w:fldCharType="end"/>
      </w:r>
      <w:r w:rsidR="008866CE" w:rsidRPr="00F74354">
        <w:rPr>
          <w:rFonts w:ascii="Tahoma" w:hAnsi="Tahoma" w:cs="Tahoma"/>
          <w:color w:val="0070C0"/>
          <w:lang w:val="el-GR"/>
        </w:rPr>
        <w:t xml:space="preserve"> </w:t>
      </w:r>
      <w:r w:rsidRPr="0033120F">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_Ref33435737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2.2.4</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_Ref89775876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 xml:space="preserve">της παρούσας διακήρυξης, η διαδικασία ματαιώνεται. </w:t>
      </w:r>
    </w:p>
    <w:p w14:paraId="456864AD" w14:textId="338363C9" w:rsidR="002E4EF5" w:rsidRPr="0033120F" w:rsidRDefault="00C77C3A">
      <w:pPr>
        <w:rPr>
          <w:rFonts w:ascii="Tahoma" w:hAnsi="Tahoma" w:cs="Tahoma"/>
          <w:lang w:val="el-GR"/>
        </w:rPr>
      </w:pPr>
      <w:r w:rsidRPr="0033120F">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sidRPr="0033120F">
        <w:rPr>
          <w:rFonts w:ascii="Tahoma" w:hAnsi="Tahoma" w:cs="Tahoma"/>
          <w:lang w:val="el-GR"/>
        </w:rPr>
        <w:t>της σύμβασης είτε για τη ματαίωση της διαδικασίας.</w:t>
      </w:r>
    </w:p>
    <w:p w14:paraId="5297D256" w14:textId="2572DC56" w:rsidR="00014C75" w:rsidRPr="0033120F" w:rsidRDefault="00014C75">
      <w:pPr>
        <w:rPr>
          <w:rFonts w:ascii="Tahoma" w:hAnsi="Tahoma" w:cs="Tahoma"/>
          <w:lang w:val="el-GR" w:eastAsia="ar-SA"/>
        </w:rPr>
      </w:pPr>
      <w:r w:rsidRPr="0033120F">
        <w:rPr>
          <w:rFonts w:ascii="Tahoma" w:hAnsi="Tahoma" w:cs="Tahoma"/>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ογδόντα τοις εκατό (80%) στην περίπτωση μικρότερης ποσότητας.</w:t>
      </w:r>
    </w:p>
    <w:p w14:paraId="566C0C12" w14:textId="77777777" w:rsidR="00654604" w:rsidRPr="0033120F" w:rsidRDefault="00654604" w:rsidP="00654604">
      <w:pPr>
        <w:rPr>
          <w:rFonts w:ascii="Tahoma" w:hAnsi="Tahoma" w:cs="Tahoma"/>
          <w:lang w:val="el-GR"/>
        </w:rPr>
      </w:pPr>
      <w:r w:rsidRPr="0033120F">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7C7628B0" w:rsidR="00654604" w:rsidRDefault="00654604" w:rsidP="00654604">
      <w:pPr>
        <w:rPr>
          <w:rFonts w:ascii="Tahoma" w:hAnsi="Tahoma" w:cs="Tahoma"/>
          <w:lang w:val="el-GR"/>
        </w:rPr>
      </w:pPr>
      <w:r w:rsidRPr="0033120F">
        <w:rPr>
          <w:rFonts w:ascii="Tahoma" w:hAnsi="Tahoma" w:cs="Tahoma"/>
          <w:lang w:val="el-GR"/>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_Ref89775943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3.3</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sidRPr="0033120F">
        <w:rPr>
          <w:rFonts w:ascii="Tahoma" w:hAnsi="Tahoma" w:cs="Tahoma"/>
          <w:lang w:val="el-GR"/>
        </w:rPr>
        <w:t xml:space="preserve">Ε.Α.ΔΗ.ΣΥ. </w:t>
      </w:r>
      <w:r w:rsidRPr="0033120F">
        <w:rPr>
          <w:rFonts w:ascii="Tahoma" w:hAnsi="Tahoma" w:cs="Tahoma"/>
          <w:lang w:val="el-GR"/>
        </w:rPr>
        <w:t xml:space="preserve">σύμφωνα με όσα προβλέπονται στην παράγραφο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_Ref33448001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4041B9">
        <w:rPr>
          <w:rFonts w:ascii="Tahoma" w:hAnsi="Tahoma" w:cs="Tahoma"/>
          <w:color w:val="0070C0"/>
          <w:lang w:val="el-GR"/>
        </w:rPr>
        <w:t>3.4</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της παρούσας</w:t>
      </w:r>
      <w:r w:rsidRPr="0033120F">
        <w:rPr>
          <w:rFonts w:ascii="Tahoma" w:hAnsi="Tahoma" w:cs="Tahoma"/>
          <w:vertAlign w:val="superscript"/>
          <w:lang w:val="el-GR"/>
        </w:rPr>
        <w:footnoteReference w:id="7"/>
      </w:r>
      <w:r w:rsidRPr="0033120F">
        <w:rPr>
          <w:rFonts w:ascii="Tahoma" w:hAnsi="Tahoma" w:cs="Tahoma"/>
          <w:lang w:val="el-GR"/>
        </w:rPr>
        <w:t>.</w:t>
      </w:r>
    </w:p>
    <w:p w14:paraId="6D0F9C80" w14:textId="77777777" w:rsidR="00BC273A" w:rsidRPr="0033120F" w:rsidRDefault="00BC273A" w:rsidP="00654604">
      <w:pPr>
        <w:rPr>
          <w:rFonts w:ascii="Tahoma" w:hAnsi="Tahoma" w:cs="Tahoma"/>
          <w:lang w:val="el-GR"/>
        </w:rPr>
      </w:pPr>
    </w:p>
    <w:p w14:paraId="06B523E5" w14:textId="0ABB63B2" w:rsidR="00180C9E" w:rsidRPr="00CF41FF" w:rsidRDefault="00180C9E" w:rsidP="00CF41FF">
      <w:pPr>
        <w:pStyle w:val="20"/>
      </w:pPr>
      <w:bookmarkStart w:id="265" w:name="_Ref89775128"/>
      <w:bookmarkStart w:id="266" w:name="_Ref89775943"/>
      <w:bookmarkStart w:id="267" w:name="_Toc89934414"/>
      <w:bookmarkStart w:id="268" w:name="_Toc89942154"/>
      <w:bookmarkStart w:id="269" w:name="_Toc126513904"/>
      <w:r w:rsidRPr="00CF41FF">
        <w:t xml:space="preserve">Κατακύρωση - σύναψη </w:t>
      </w:r>
      <w:bookmarkEnd w:id="265"/>
      <w:bookmarkEnd w:id="266"/>
      <w:bookmarkEnd w:id="267"/>
      <w:bookmarkEnd w:id="268"/>
      <w:r w:rsidR="00CF41FF">
        <w:t>σύμβασης</w:t>
      </w:r>
      <w:bookmarkEnd w:id="269"/>
      <w:r w:rsidRPr="00CF41FF">
        <w:t xml:space="preserve"> </w:t>
      </w:r>
    </w:p>
    <w:p w14:paraId="1E5A276C" w14:textId="5EB45C81" w:rsidR="009C30D5" w:rsidRPr="0033120F" w:rsidRDefault="00CD4437" w:rsidP="009C30D5">
      <w:pPr>
        <w:rPr>
          <w:rFonts w:ascii="Tahoma" w:hAnsi="Tahoma" w:cs="Tahoma"/>
          <w:lang w:val="el-GR"/>
        </w:rPr>
      </w:pPr>
      <w:r w:rsidRPr="0033120F">
        <w:rPr>
          <w:rFonts w:ascii="Tahoma" w:hAnsi="Tahoma" w:cs="Tahoma"/>
          <w:b/>
          <w:lang w:val="el-GR"/>
        </w:rPr>
        <w:t>3.</w:t>
      </w:r>
      <w:r w:rsidR="009C30D5" w:rsidRPr="0033120F">
        <w:rPr>
          <w:rFonts w:ascii="Tahoma" w:hAnsi="Tahoma" w:cs="Tahoma"/>
          <w:b/>
          <w:lang w:val="el-GR"/>
        </w:rPr>
        <w:t>3.1</w:t>
      </w:r>
      <w:r w:rsidR="009C30D5" w:rsidRPr="0033120F">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w:t>
      </w:r>
      <w:r w:rsidR="00131AEC" w:rsidRPr="0033120F">
        <w:rPr>
          <w:rFonts w:ascii="Tahoma" w:hAnsi="Tahoma" w:cs="Tahoma"/>
          <w:lang w:val="el-GR"/>
        </w:rPr>
        <w:t>προσωρινού αναδόχου</w:t>
      </w:r>
      <w:r w:rsidR="009C30D5" w:rsidRPr="0033120F">
        <w:rPr>
          <w:rFonts w:ascii="Tahoma" w:hAnsi="Tahoma" w:cs="Tahoma"/>
          <w:lang w:val="el-GR"/>
        </w:rPr>
        <w:t>, σε συνέχεια της αξιολόγησης των οικονομικών προσφορών τους.</w:t>
      </w:r>
    </w:p>
    <w:p w14:paraId="03A7259E" w14:textId="26489BE1" w:rsidR="009C30D5" w:rsidRPr="0033120F" w:rsidRDefault="009C30D5" w:rsidP="009C30D5">
      <w:pPr>
        <w:rPr>
          <w:rFonts w:ascii="Tahoma" w:hAnsi="Tahoma" w:cs="Tahoma"/>
          <w:lang w:val="el-GR"/>
        </w:rPr>
      </w:pPr>
      <w:r w:rsidRPr="0033120F">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33120F">
        <w:rPr>
          <w:rFonts w:ascii="Tahoma" w:hAnsi="Tahoma" w:cs="Tahoma"/>
          <w:lang w:val="el-GR"/>
        </w:rPr>
        <w:t xml:space="preserve">εκτός από όσους αποκλείστηκαν οριστικά, ιδίως δυνάμει της παρ. 1 του άρθρου 72 του ν. 4412/2016, </w:t>
      </w:r>
      <w:r w:rsidRPr="0033120F">
        <w:rPr>
          <w:rFonts w:ascii="Tahoma" w:hAnsi="Tahoma" w:cs="Tahoma"/>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w:t>
      </w:r>
      <w:r w:rsidR="00131AEC" w:rsidRPr="0033120F">
        <w:rPr>
          <w:rFonts w:ascii="Tahoma" w:hAnsi="Tahoma" w:cs="Tahoma"/>
          <w:lang w:val="el-GR"/>
        </w:rPr>
        <w:t>ανάδειξης προσωρινού αναδόχου, και, επιπλέον, αναρτά τα δικαιολογητικά του προσωρινού αναδόχου στα «Συνημμένα Ηλεκτρονικού Διαγωνισμού».</w:t>
      </w:r>
      <w:r w:rsidRPr="0033120F">
        <w:rPr>
          <w:rFonts w:ascii="Tahoma" w:hAnsi="Tahoma" w:cs="Tahoma"/>
          <w:lang w:val="el-GR"/>
        </w:rPr>
        <w:t xml:space="preserve">. </w:t>
      </w:r>
    </w:p>
    <w:p w14:paraId="3E5AC789" w14:textId="1ED908CA" w:rsidR="009C30D5" w:rsidRPr="0033120F" w:rsidRDefault="009C30D5" w:rsidP="009C30D5">
      <w:pPr>
        <w:rPr>
          <w:rFonts w:ascii="Tahoma" w:hAnsi="Tahoma" w:cs="Tahoma"/>
          <w:lang w:val="el-GR"/>
        </w:rPr>
      </w:pPr>
      <w:r w:rsidRPr="0033120F">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sidRPr="0033120F">
        <w:rPr>
          <w:rFonts w:ascii="Tahoma" w:hAnsi="Tahoma" w:cs="Tahoma"/>
          <w:lang w:val="el-GR"/>
        </w:rPr>
        <w:t>Ε.Α.ΔΗ.ΣΥ.</w:t>
      </w:r>
      <w:r w:rsidRPr="0033120F">
        <w:rPr>
          <w:rFonts w:ascii="Tahoma" w:hAnsi="Tahoma" w:cs="Tahoma"/>
          <w:lang w:val="el-GR"/>
        </w:rPr>
        <w:t xml:space="preserve">, σύμφωνα με την παράγραφο </w:t>
      </w:r>
      <w:r w:rsidR="00E3643A" w:rsidRPr="0094694C">
        <w:rPr>
          <w:rFonts w:ascii="Tahoma" w:hAnsi="Tahoma" w:cs="Tahoma"/>
          <w:color w:val="0070C0"/>
          <w:lang w:val="el-GR"/>
        </w:rPr>
        <w:fldChar w:fldCharType="begin"/>
      </w:r>
      <w:r w:rsidR="00E3643A" w:rsidRPr="0094694C">
        <w:rPr>
          <w:rFonts w:ascii="Tahoma" w:hAnsi="Tahoma" w:cs="Tahoma"/>
          <w:color w:val="0070C0"/>
          <w:lang w:val="el-GR"/>
        </w:rPr>
        <w:instrText xml:space="preserve"> REF _Ref33448001 \r \h </w:instrText>
      </w:r>
      <w:r w:rsidR="00E3643A" w:rsidRPr="0094694C">
        <w:rPr>
          <w:rFonts w:ascii="Tahoma" w:hAnsi="Tahoma" w:cs="Tahoma"/>
          <w:color w:val="0070C0"/>
          <w:lang w:val="el-GR"/>
        </w:rPr>
      </w:r>
      <w:r w:rsidR="00E3643A" w:rsidRPr="0094694C">
        <w:rPr>
          <w:rFonts w:ascii="Tahoma" w:hAnsi="Tahoma" w:cs="Tahoma"/>
          <w:color w:val="0070C0"/>
          <w:lang w:val="el-GR"/>
        </w:rPr>
        <w:fldChar w:fldCharType="separate"/>
      </w:r>
      <w:r w:rsidR="004041B9">
        <w:rPr>
          <w:rFonts w:ascii="Tahoma" w:hAnsi="Tahoma" w:cs="Tahoma"/>
          <w:color w:val="0070C0"/>
          <w:lang w:val="el-GR"/>
        </w:rPr>
        <w:t>3.4</w:t>
      </w:r>
      <w:r w:rsidR="00E3643A" w:rsidRPr="0094694C">
        <w:rPr>
          <w:rFonts w:ascii="Tahoma" w:hAnsi="Tahoma" w:cs="Tahoma"/>
          <w:color w:val="0070C0"/>
          <w:lang w:val="el-GR"/>
        </w:rPr>
        <w:fldChar w:fldCharType="end"/>
      </w:r>
      <w:r w:rsidR="00E3643A" w:rsidRPr="0094694C">
        <w:rPr>
          <w:rFonts w:ascii="Tahoma" w:hAnsi="Tahoma" w:cs="Tahoma"/>
          <w:color w:val="0070C0"/>
          <w:lang w:val="el-GR"/>
        </w:rPr>
        <w:t xml:space="preserve"> </w:t>
      </w:r>
      <w:r w:rsidRPr="0033120F">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33120F" w:rsidRDefault="009C30D5" w:rsidP="009C30D5">
      <w:pPr>
        <w:rPr>
          <w:rFonts w:ascii="Tahoma" w:hAnsi="Tahoma" w:cs="Tahoma"/>
          <w:lang w:val="el-GR"/>
        </w:rPr>
      </w:pPr>
      <w:r w:rsidRPr="0033120F">
        <w:rPr>
          <w:rFonts w:ascii="Tahoma" w:hAnsi="Tahoma" w:cs="Tahoma"/>
          <w:b/>
          <w:lang w:val="el-GR"/>
        </w:rPr>
        <w:t>3.3.2</w:t>
      </w:r>
      <w:r w:rsidRPr="0033120F">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sidRPr="0033120F">
        <w:rPr>
          <w:rFonts w:ascii="Tahoma" w:hAnsi="Tahoma" w:cs="Tahoma"/>
          <w:sz w:val="22"/>
          <w:szCs w:val="24"/>
          <w:lang w:eastAsia="zh-CN"/>
        </w:rPr>
        <w:t>,</w:t>
      </w:r>
      <w:r w:rsidRPr="0033120F">
        <w:rPr>
          <w:rFonts w:ascii="Tahoma" w:hAnsi="Tahoma" w:cs="Tahoma"/>
          <w:sz w:val="22"/>
          <w:szCs w:val="24"/>
          <w:lang w:eastAsia="zh-CN"/>
        </w:rPr>
        <w:t xml:space="preserve"> </w:t>
      </w:r>
    </w:p>
    <w:p w14:paraId="2C36ADA7" w14:textId="672E3BE9" w:rsidR="009C30D5"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33120F">
        <w:rPr>
          <w:rFonts w:ascii="Tahoma" w:hAnsi="Tahoma" w:cs="Tahoma"/>
          <w:sz w:val="22"/>
          <w:szCs w:val="24"/>
          <w:lang w:eastAsia="zh-CN"/>
        </w:rPr>
        <w:t xml:space="preserve">Ε.Α.ΔΗ.ΣΥ. </w:t>
      </w:r>
      <w:r w:rsidRPr="0033120F">
        <w:rPr>
          <w:rFonts w:ascii="Tahoma" w:hAnsi="Tahoma" w:cs="Tahoma"/>
          <w:sz w:val="22"/>
          <w:szCs w:val="24"/>
          <w:lang w:eastAsia="zh-CN"/>
        </w:rPr>
        <w:t xml:space="preserve">και σε περίπτωση άσκησης αίτησης αναστολής κατά της απόφασης της </w:t>
      </w:r>
      <w:r w:rsidR="00376DE3" w:rsidRPr="0033120F">
        <w:rPr>
          <w:rFonts w:ascii="Tahoma" w:hAnsi="Tahoma" w:cs="Tahoma"/>
          <w:sz w:val="22"/>
          <w:szCs w:val="24"/>
          <w:lang w:eastAsia="zh-CN"/>
        </w:rPr>
        <w:t>Ε.Α.ΔΗ.ΣΥ.</w:t>
      </w:r>
      <w:r w:rsidRPr="0033120F">
        <w:rPr>
          <w:rFonts w:ascii="Tahoma" w:hAnsi="Tahoma" w:cs="Tahoma"/>
          <w:sz w:val="22"/>
          <w:szCs w:val="24"/>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33120F">
        <w:rPr>
          <w:rFonts w:ascii="Tahoma" w:hAnsi="Tahoma" w:cs="Tahoma"/>
          <w:sz w:val="22"/>
          <w:szCs w:val="22"/>
          <w:lang w:eastAsia="zh-CN"/>
        </w:rPr>
        <w:t>της </w:t>
      </w:r>
      <w:hyperlink r:id="rId29" w:anchor="art372_4" w:history="1">
        <w:r w:rsidRPr="0033120F">
          <w:rPr>
            <w:rFonts w:ascii="Tahoma" w:hAnsi="Tahoma" w:cs="Tahoma"/>
            <w:sz w:val="22"/>
            <w:szCs w:val="22"/>
            <w:lang w:eastAsia="zh-CN"/>
          </w:rPr>
          <w:t>παρ.</w:t>
        </w:r>
      </w:hyperlink>
      <w:hyperlink r:id="rId30" w:anchor="art372_4" w:history="1"/>
      <w:hyperlink r:id="rId31" w:anchor="art372_4" w:history="1">
        <w:r w:rsidRPr="0033120F">
          <w:rPr>
            <w:rFonts w:ascii="Tahoma" w:hAnsi="Tahoma" w:cs="Tahoma"/>
            <w:sz w:val="22"/>
            <w:szCs w:val="22"/>
            <w:lang w:eastAsia="zh-CN"/>
          </w:rPr>
          <w:t xml:space="preserve"> 4 του άρθρου 372</w:t>
        </w:r>
      </w:hyperlink>
      <w:r w:rsidRPr="0033120F">
        <w:rPr>
          <w:rFonts w:ascii="Tahoma" w:hAnsi="Tahoma" w:cs="Tahoma"/>
          <w:sz w:val="22"/>
          <w:szCs w:val="22"/>
          <w:lang w:eastAsia="zh-CN"/>
        </w:rPr>
        <w:t xml:space="preserve"> του ν.4412/2016</w:t>
      </w:r>
      <w:r w:rsidR="00BC273A" w:rsidRPr="0087565D">
        <w:rPr>
          <w:rFonts w:ascii="Tahoma" w:hAnsi="Tahoma" w:cs="Tahoma"/>
          <w:sz w:val="22"/>
          <w:szCs w:val="22"/>
          <w:lang w:eastAsia="zh-CN"/>
        </w:rPr>
        <w:t xml:space="preserve"> </w:t>
      </w:r>
      <w:hyperlink r:id="rId32" w:anchor="art372_4" w:history="1">
        <w:r w:rsidR="00BC273A" w:rsidRPr="0087565D">
          <w:rPr>
            <w:rStyle w:val="-"/>
            <w:rFonts w:ascii="Tahoma" w:hAnsi="Tahoma" w:cs="Tahoma"/>
            <w:sz w:val="22"/>
            <w:szCs w:val="22"/>
          </w:rPr>
          <w:t>http://www.eaadhsy.gr/n4412/n4412fulltextlinks.html - art372_4</w:t>
        </w:r>
      </w:hyperlink>
      <w:r w:rsidRPr="00BC273A">
        <w:rPr>
          <w:rFonts w:ascii="Tahoma" w:hAnsi="Tahoma" w:cs="Tahoma"/>
          <w:sz w:val="22"/>
          <w:szCs w:val="22"/>
          <w:lang w:eastAsia="zh-CN"/>
        </w:rPr>
        <w:t>,</w:t>
      </w:r>
    </w:p>
    <w:p w14:paraId="55709596" w14:textId="77777777" w:rsidR="001A6760"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t>γ) ολοκληρωθεί επιτυχώς ο προσυμβατικός έλεγχος από το Ελεγκτικό Συνέδριο, σύμφωνα με τα άρθρα 324 έως 327 του ν. 4700/2020, εφόσον απαιτείται,</w:t>
      </w:r>
      <w:r w:rsidR="00CD4437" w:rsidRPr="0033120F">
        <w:rPr>
          <w:rFonts w:ascii="Tahoma" w:hAnsi="Tahoma" w:cs="Tahoma"/>
          <w:sz w:val="22"/>
          <w:szCs w:val="24"/>
          <w:lang w:eastAsia="zh-CN"/>
        </w:rPr>
        <w:t xml:space="preserve"> και</w:t>
      </w:r>
    </w:p>
    <w:p w14:paraId="57B44D64" w14:textId="779195B7" w:rsidR="009C30D5"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t xml:space="preserve">δ) </w:t>
      </w:r>
      <w:r w:rsidR="00131AEC" w:rsidRPr="0033120F">
        <w:rPr>
          <w:rFonts w:ascii="Tahoma" w:hAnsi="Tahoma" w:cs="Tahoma"/>
          <w:sz w:val="22"/>
          <w:szCs w:val="24"/>
          <w:lang w:eastAsia="zh-CN"/>
        </w:rPr>
        <w:t xml:space="preserve">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w:t>
      </w:r>
      <w:r w:rsidR="00131AEC" w:rsidRPr="001A48DD">
        <w:rPr>
          <w:rFonts w:ascii="Tahoma" w:hAnsi="Tahoma" w:cs="Tahoma"/>
          <w:sz w:val="22"/>
          <w:szCs w:val="22"/>
          <w:lang w:eastAsia="zh-CN"/>
        </w:rPr>
        <w:t>4412/2016</w:t>
      </w:r>
      <w:r w:rsidR="00BC273A" w:rsidRPr="0087565D">
        <w:rPr>
          <w:rFonts w:ascii="Tahoma" w:hAnsi="Tahoma" w:cs="Tahoma"/>
          <w:sz w:val="22"/>
          <w:szCs w:val="22"/>
          <w:lang w:eastAsia="zh-CN"/>
        </w:rPr>
        <w:t xml:space="preserve"> </w:t>
      </w:r>
      <w:r w:rsidR="001A48DD" w:rsidRPr="0087565D">
        <w:rPr>
          <w:rFonts w:ascii="Tahoma" w:hAnsi="Tahoma" w:cs="Tahoma"/>
          <w:sz w:val="22"/>
          <w:szCs w:val="22"/>
        </w:rPr>
        <w:t>περί υπογραφής Ευρωπαϊκού Ενιαίου Εγγράφου Σύμβασης</w:t>
      </w:r>
      <w:r w:rsidR="00131AEC" w:rsidRPr="001A48DD">
        <w:rPr>
          <w:rFonts w:ascii="Tahoma" w:hAnsi="Tahoma" w:cs="Tahoma"/>
          <w:sz w:val="22"/>
          <w:szCs w:val="22"/>
          <w:lang w:eastAsia="zh-CN"/>
        </w:rPr>
        <w:t>,</w:t>
      </w:r>
      <w:r w:rsidR="00131AEC" w:rsidRPr="0033120F">
        <w:rPr>
          <w:rFonts w:ascii="Tahoma" w:hAnsi="Tahoma" w:cs="Tahoma"/>
          <w:sz w:val="22"/>
          <w:szCs w:val="24"/>
          <w:lang w:eastAsia="zh-CN"/>
        </w:rPr>
        <w:t xml:space="preserve">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w:t>
      </w:r>
      <w:r w:rsidR="00131AEC" w:rsidRPr="0033120F">
        <w:rPr>
          <w:rFonts w:ascii="Tahoma" w:hAnsi="Tahoma" w:cs="Tahoma"/>
          <w:sz w:val="22"/>
          <w:szCs w:val="24"/>
          <w:lang w:eastAsia="zh-CN"/>
        </w:rPr>
        <w:lastRenderedPageBreak/>
        <w:t>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05379573" w14:textId="427B85DD" w:rsidR="009C30D5" w:rsidRPr="0033120F" w:rsidRDefault="009C30D5" w:rsidP="009C30D5">
      <w:pPr>
        <w:rPr>
          <w:rFonts w:ascii="Tahoma" w:hAnsi="Tahoma" w:cs="Tahoma"/>
          <w:lang w:val="el-GR"/>
        </w:rPr>
      </w:pPr>
      <w:r w:rsidRPr="0033120F">
        <w:rPr>
          <w:rFonts w:ascii="Tahoma" w:hAnsi="Tahoma" w:cs="Tahoma"/>
          <w:lang w:val="el-GR"/>
        </w:rPr>
        <w:t xml:space="preserve">Μετά από την οριστικοποίηση της απόφασης κατακύρωσης η αναθέτουσα αρχή προσκαλεί </w:t>
      </w:r>
      <w:r w:rsidR="00131AEC" w:rsidRPr="0033120F">
        <w:rPr>
          <w:rFonts w:ascii="Tahoma" w:hAnsi="Tahoma" w:cs="Tahoma"/>
          <w:lang w:val="el-GR"/>
        </w:rPr>
        <w:t>τον ανάδοχο</w:t>
      </w:r>
      <w:r w:rsidRPr="0033120F">
        <w:rPr>
          <w:rFonts w:ascii="Tahoma" w:hAnsi="Tahoma" w:cs="Tahoma"/>
          <w:lang w:val="el-GR"/>
        </w:rPr>
        <w:t xml:space="preserve">,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w:t>
      </w:r>
      <w:r w:rsidR="00131AEC" w:rsidRPr="0033120F">
        <w:rPr>
          <w:rFonts w:ascii="Tahoma" w:hAnsi="Tahoma" w:cs="Tahoma"/>
          <w:lang w:val="el-GR"/>
        </w:rPr>
        <w:t>σύμβαση</w:t>
      </w:r>
      <w:r w:rsidRPr="0033120F">
        <w:rPr>
          <w:rFonts w:ascii="Tahoma" w:hAnsi="Tahoma" w:cs="Tahoma"/>
          <w:lang w:val="el-GR"/>
        </w:rPr>
        <w:t xml:space="preserve"> θεωρείται συναφθείσα με την κοινοποίηση της πρόσκλησης του προηγούμενου εδαφίου στο</w:t>
      </w:r>
      <w:r w:rsidR="00131AEC" w:rsidRPr="0033120F">
        <w:rPr>
          <w:rFonts w:ascii="Tahoma" w:hAnsi="Tahoma" w:cs="Tahoma"/>
          <w:lang w:val="el-GR"/>
        </w:rPr>
        <w:t>ν ανάδοχο</w:t>
      </w:r>
      <w:r w:rsidRPr="0033120F">
        <w:rPr>
          <w:rFonts w:ascii="Tahoma" w:hAnsi="Tahoma" w:cs="Tahoma"/>
          <w:lang w:val="el-GR"/>
        </w:rPr>
        <w:t>.</w:t>
      </w:r>
    </w:p>
    <w:p w14:paraId="316072F2" w14:textId="40D15250" w:rsidR="009C30D5" w:rsidRPr="0033120F" w:rsidRDefault="009C30D5" w:rsidP="009C30D5">
      <w:pPr>
        <w:tabs>
          <w:tab w:val="left" w:pos="1980"/>
        </w:tabs>
        <w:rPr>
          <w:rFonts w:ascii="Tahoma" w:hAnsi="Tahoma" w:cs="Tahoma"/>
          <w:lang w:val="el-GR"/>
        </w:rPr>
      </w:pPr>
      <w:r w:rsidRPr="0033120F">
        <w:rPr>
          <w:rFonts w:ascii="Tahoma" w:hAnsi="Tahoma" w:cs="Tahoma"/>
          <w:lang w:val="el-GR"/>
        </w:rPr>
        <w:t xml:space="preserve">Πριν την υπογραφή της </w:t>
      </w:r>
      <w:r w:rsidR="00131AEC" w:rsidRPr="0033120F">
        <w:rPr>
          <w:rFonts w:ascii="Tahoma" w:hAnsi="Tahoma" w:cs="Tahoma"/>
          <w:lang w:val="el-GR"/>
        </w:rPr>
        <w:t>σύμβασης</w:t>
      </w:r>
      <w:r w:rsidRPr="0033120F">
        <w:rPr>
          <w:rFonts w:ascii="Tahoma" w:hAnsi="Tahoma" w:cs="Tahoma"/>
          <w:lang w:val="el-GR"/>
        </w:rPr>
        <w:t xml:space="preserve"> υποβάλλεται η Υπεύθυνη δήλωση της κοινής απόφασης των Υπουργών Ανάπτυξης και Επικρατείας 20977/23-8-2007 (Β’ 1673) </w:t>
      </w:r>
      <w:r w:rsidRPr="0033120F">
        <w:rPr>
          <w:rFonts w:ascii="Tahoma" w:hAnsi="Tahoma" w:cs="Tahoma"/>
          <w:i/>
          <w:lang w:val="el-GR"/>
        </w:rPr>
        <w:t>«Δικαιολογητικά για την τήρηση των μητρώων του ν. 3310/2005 όπως τροποποιήθηκε με το ν. 3414/2005»</w:t>
      </w:r>
      <w:r w:rsidR="0067041E" w:rsidRPr="0033120F">
        <w:rPr>
          <w:rStyle w:val="ad"/>
          <w:rFonts w:ascii="Tahoma" w:hAnsi="Tahoma" w:cs="Tahoma"/>
          <w:i/>
          <w:lang w:val="el-GR"/>
        </w:rPr>
        <w:footnoteReference w:id="8"/>
      </w:r>
      <w:r w:rsidRPr="0033120F">
        <w:rPr>
          <w:rFonts w:ascii="Tahoma" w:hAnsi="Tahoma" w:cs="Tahoma"/>
          <w:lang w:val="el-GR"/>
        </w:rPr>
        <w:t>.</w:t>
      </w:r>
    </w:p>
    <w:p w14:paraId="5C266D87" w14:textId="45CF4AC2" w:rsidR="009C30D5" w:rsidRPr="0033120F" w:rsidRDefault="009C30D5" w:rsidP="009C30D5">
      <w:pPr>
        <w:rPr>
          <w:rFonts w:ascii="Tahoma" w:hAnsi="Tahoma" w:cs="Tahoma"/>
          <w:lang w:val="el-GR"/>
        </w:rPr>
      </w:pPr>
      <w:r w:rsidRPr="0033120F">
        <w:rPr>
          <w:rFonts w:ascii="Tahoma" w:hAnsi="Tahoma" w:cs="Tahoma"/>
          <w:lang w:val="el-GR"/>
        </w:rPr>
        <w:t>Στην περίπτωση που ο</w:t>
      </w:r>
      <w:r w:rsidR="00131AEC" w:rsidRPr="0033120F">
        <w:rPr>
          <w:rFonts w:ascii="Tahoma" w:hAnsi="Tahoma" w:cs="Tahoma"/>
          <w:lang w:val="el-GR"/>
        </w:rPr>
        <w:t xml:space="preserve"> ανάδοχος</w:t>
      </w:r>
      <w:r w:rsidRPr="0033120F">
        <w:rPr>
          <w:rFonts w:ascii="Tahoma" w:hAnsi="Tahoma" w:cs="Tahoma"/>
          <w:lang w:val="el-GR"/>
        </w:rPr>
        <w:t xml:space="preserve"> δεν προσέλθει να υπογράψει το ως άνω συμφωνητικό μέσα στην τεθείσα προθεσμία, με την επιφύλαξη αντικειμενικών λόγων ανωτέρας βίας, κηρύσσεται</w:t>
      </w:r>
      <w:r w:rsidR="00131AEC" w:rsidRPr="0033120F">
        <w:rPr>
          <w:rFonts w:ascii="Tahoma" w:hAnsi="Tahoma" w:cs="Tahoma"/>
          <w:lang w:val="el-GR"/>
        </w:rPr>
        <w:t xml:space="preserve"> </w:t>
      </w:r>
      <w:r w:rsidRPr="0033120F">
        <w:rPr>
          <w:rFonts w:ascii="Tahoma" w:hAnsi="Tahoma" w:cs="Tahoma"/>
          <w:lang w:val="el-GR"/>
        </w:rPr>
        <w:t xml:space="preserve">έκπτωτος, </w:t>
      </w:r>
      <w:r w:rsidR="00131AEC" w:rsidRPr="0033120F">
        <w:rPr>
          <w:rFonts w:ascii="Tahoma" w:hAnsi="Tahoma" w:cs="Tahoma"/>
          <w:lang w:val="el-GR" w:eastAsia="ar-SA"/>
        </w:rPr>
        <w:t>καταπίπτει υπέρ της αναθέτουσας αρχής η εγγυητική επιστολή συμμετοχής του και ακολουθείται η ίδια, ως άνω διαδικασία</w:t>
      </w:r>
      <w:r w:rsidRPr="0033120F">
        <w:rPr>
          <w:rFonts w:ascii="Tahoma" w:hAnsi="Tahoma" w:cs="Tahoma"/>
          <w:lang w:val="el-GR"/>
        </w:rPr>
        <w:t xml:space="preserve">,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B55E94" w:rsidRPr="0094694C">
        <w:rPr>
          <w:rFonts w:ascii="Tahoma" w:hAnsi="Tahoma" w:cs="Tahoma"/>
          <w:color w:val="0070C0"/>
          <w:lang w:val="el-GR"/>
        </w:rPr>
        <w:fldChar w:fldCharType="begin"/>
      </w:r>
      <w:r w:rsidR="00B55E94" w:rsidRPr="0094694C">
        <w:rPr>
          <w:rFonts w:ascii="Tahoma" w:hAnsi="Tahoma" w:cs="Tahoma"/>
          <w:color w:val="0070C0"/>
          <w:lang w:val="el-GR"/>
        </w:rPr>
        <w:instrText xml:space="preserve"> REF _Ref89776350 \r \h </w:instrText>
      </w:r>
      <w:r w:rsidR="00B55E94" w:rsidRPr="0094694C">
        <w:rPr>
          <w:rFonts w:ascii="Tahoma" w:hAnsi="Tahoma" w:cs="Tahoma"/>
          <w:color w:val="0070C0"/>
          <w:lang w:val="el-GR"/>
        </w:rPr>
      </w:r>
      <w:r w:rsidR="00B55E94" w:rsidRPr="0094694C">
        <w:rPr>
          <w:rFonts w:ascii="Tahoma" w:hAnsi="Tahoma" w:cs="Tahoma"/>
          <w:color w:val="0070C0"/>
          <w:lang w:val="el-GR"/>
        </w:rPr>
        <w:fldChar w:fldCharType="separate"/>
      </w:r>
      <w:r w:rsidR="004041B9">
        <w:rPr>
          <w:rFonts w:ascii="Tahoma" w:hAnsi="Tahoma" w:cs="Tahoma"/>
          <w:color w:val="0070C0"/>
          <w:lang w:val="el-GR"/>
        </w:rPr>
        <w:t>3.5</w:t>
      </w:r>
      <w:r w:rsidR="00B55E94" w:rsidRPr="0094694C">
        <w:rPr>
          <w:rFonts w:ascii="Tahoma" w:hAnsi="Tahoma" w:cs="Tahoma"/>
          <w:color w:val="0070C0"/>
          <w:lang w:val="el-GR"/>
        </w:rPr>
        <w:fldChar w:fldCharType="end"/>
      </w:r>
      <w:r w:rsidR="001A6760" w:rsidRPr="0033120F">
        <w:rPr>
          <w:rFonts w:ascii="Tahoma" w:hAnsi="Tahoma" w:cs="Tahoma"/>
          <w:lang w:val="el-GR"/>
        </w:rPr>
        <w:t xml:space="preserve"> </w:t>
      </w:r>
      <w:r w:rsidRPr="0033120F">
        <w:rPr>
          <w:rFonts w:ascii="Tahoma" w:hAnsi="Tahoma" w:cs="Tahoma"/>
          <w:lang w:val="el-GR"/>
        </w:rPr>
        <w:t xml:space="preserve"> της παρούσας διακήρυξης. Στην περίπτωση αυτή, η αναθέτουσα αρχή μπορεί να αναζητήσει αποζημίωση,</w:t>
      </w:r>
      <w:r w:rsidR="0067041E" w:rsidRPr="0033120F">
        <w:rPr>
          <w:rFonts w:ascii="Tahoma" w:hAnsi="Tahoma" w:cs="Tahoma"/>
          <w:lang w:val="el-GR"/>
        </w:rPr>
        <w:t xml:space="preserve"> </w:t>
      </w:r>
      <w:r w:rsidRPr="0033120F">
        <w:rPr>
          <w:rFonts w:ascii="Tahoma" w:hAnsi="Tahoma" w:cs="Tahoma"/>
          <w:lang w:val="el-GR"/>
        </w:rPr>
        <w:t xml:space="preserve"> ιδίως δυνάμει των άρθρων 197 και 198 ΑΚ</w:t>
      </w:r>
      <w:r w:rsidR="0067041E" w:rsidRPr="0033120F">
        <w:rPr>
          <w:rStyle w:val="ad"/>
          <w:rFonts w:ascii="Tahoma" w:hAnsi="Tahoma" w:cs="Tahoma"/>
          <w:lang w:val="el-GR"/>
        </w:rPr>
        <w:footnoteReference w:id="9"/>
      </w:r>
      <w:r w:rsidRPr="0033120F">
        <w:rPr>
          <w:rFonts w:ascii="Tahoma" w:hAnsi="Tahoma" w:cs="Tahoma"/>
          <w:lang w:val="el-GR"/>
        </w:rPr>
        <w:t>.</w:t>
      </w:r>
    </w:p>
    <w:p w14:paraId="4944B60D" w14:textId="4D7ABCFF" w:rsidR="009C30D5" w:rsidRDefault="009C30D5" w:rsidP="009C30D5">
      <w:pPr>
        <w:rPr>
          <w:rFonts w:ascii="Tahoma" w:hAnsi="Tahoma" w:cs="Tahoma"/>
          <w:lang w:val="el-GR"/>
        </w:rPr>
      </w:pPr>
      <w:r w:rsidRPr="0033120F">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w:t>
      </w:r>
      <w:r w:rsidR="00131AEC" w:rsidRPr="0033120F">
        <w:rPr>
          <w:rFonts w:ascii="Tahoma" w:hAnsi="Tahoma" w:cs="Tahoma"/>
          <w:lang w:val="el-GR" w:eastAsia="ar-SA"/>
        </w:rPr>
        <w:t xml:space="preserve"> ανάδοχος </w:t>
      </w:r>
      <w:r w:rsidRPr="0033120F">
        <w:rPr>
          <w:rFonts w:ascii="Tahoma" w:hAnsi="Tahoma" w:cs="Tahoma"/>
          <w:lang w:val="el-GR"/>
        </w:rPr>
        <w:t xml:space="preserve">δικαιούται να απέχει από την υπογραφή του συμφωνητικού, </w:t>
      </w:r>
      <w:r w:rsidR="001A48DD" w:rsidRPr="001A48DD">
        <w:rPr>
          <w:rFonts w:ascii="Tahoma" w:hAnsi="Tahoma" w:cs="Tahoma"/>
          <w:lang w:val="el-GR"/>
        </w:rPr>
        <w:t xml:space="preserve">χωρίς να εκπέσει η εγγύηση συμμετοχής του, </w:t>
      </w:r>
      <w:r w:rsidRPr="0033120F">
        <w:rPr>
          <w:rFonts w:ascii="Tahoma" w:hAnsi="Tahoma" w:cs="Tahoma"/>
          <w:lang w:val="el-GR"/>
        </w:rPr>
        <w:t>καθώς και να αναζητήσει αποζημίωση ιδίως δυνάμει των άρθρων 197 και 198 ΑΚ.</w:t>
      </w:r>
    </w:p>
    <w:p w14:paraId="78B16311" w14:textId="77777777" w:rsidR="001A48DD" w:rsidRPr="0033120F" w:rsidRDefault="001A48DD" w:rsidP="009C30D5">
      <w:pPr>
        <w:rPr>
          <w:rFonts w:ascii="Tahoma" w:hAnsi="Tahoma" w:cs="Tahoma"/>
          <w:lang w:val="el-GR"/>
        </w:rPr>
      </w:pPr>
    </w:p>
    <w:p w14:paraId="633A11B7" w14:textId="20EA0DF3" w:rsidR="00180C9E" w:rsidRPr="0033120F" w:rsidRDefault="00180C9E" w:rsidP="001B57A7">
      <w:pPr>
        <w:pStyle w:val="20"/>
      </w:pPr>
      <w:bookmarkStart w:id="270" w:name="_Ref33448001"/>
      <w:bookmarkStart w:id="271" w:name="_Toc89934415"/>
      <w:bookmarkStart w:id="272" w:name="_Toc89942155"/>
      <w:bookmarkStart w:id="273" w:name="_Toc126513905"/>
      <w:bookmarkStart w:id="274" w:name="_Ref479352746"/>
      <w:r w:rsidRPr="0033120F">
        <w:t xml:space="preserve">Προδικαστικές Προσφυγές </w:t>
      </w:r>
      <w:r w:rsidR="0067041E" w:rsidRPr="0033120F">
        <w:t>–</w:t>
      </w:r>
      <w:r w:rsidRPr="0033120F">
        <w:t xml:space="preserve"> Προσωρινή</w:t>
      </w:r>
      <w:r w:rsidR="0067041E" w:rsidRPr="0033120F">
        <w:t xml:space="preserve"> και Οριστική</w:t>
      </w:r>
      <w:r w:rsidRPr="0033120F">
        <w:t xml:space="preserve"> Δικαστική Προστασία</w:t>
      </w:r>
      <w:bookmarkEnd w:id="270"/>
      <w:bookmarkEnd w:id="271"/>
      <w:bookmarkEnd w:id="272"/>
      <w:bookmarkEnd w:id="273"/>
      <w:r w:rsidRPr="0033120F">
        <w:t xml:space="preserve"> </w:t>
      </w:r>
      <w:bookmarkEnd w:id="274"/>
    </w:p>
    <w:p w14:paraId="42CB2B9C" w14:textId="6F2566BF" w:rsidR="009C30D5" w:rsidRPr="0033120F" w:rsidRDefault="009C30D5" w:rsidP="009C30D5">
      <w:pPr>
        <w:rPr>
          <w:rFonts w:ascii="Tahoma" w:hAnsi="Tahoma" w:cs="Tahoma"/>
          <w:lang w:val="el-GR"/>
        </w:rPr>
      </w:pPr>
      <w:r w:rsidRPr="0087565D">
        <w:rPr>
          <w:rFonts w:ascii="Tahoma" w:hAnsi="Tahoma" w:cs="Tahoma"/>
          <w:b/>
          <w:bCs/>
          <w:lang w:val="el-GR"/>
        </w:rPr>
        <w:t>Α.</w:t>
      </w:r>
      <w:r w:rsidRPr="0033120F">
        <w:rPr>
          <w:rFonts w:ascii="Tahoma" w:hAnsi="Tahoma" w:cs="Tahoma"/>
          <w:lang w:val="el-GR"/>
        </w:rPr>
        <w:t xml:space="preserve"> Κάθε ενδιαφερόμενος, ο οποίος έχει ή είχε συμφέρον να του ανατεθεί η συγκεκριμένη δημόσια </w:t>
      </w:r>
      <w:r w:rsidR="00CF41FF">
        <w:rPr>
          <w:rFonts w:ascii="Tahoma" w:hAnsi="Tahoma" w:cs="Tahoma"/>
          <w:lang w:val="el-GR"/>
        </w:rPr>
        <w:t>σύμβαση</w:t>
      </w:r>
      <w:r w:rsidR="0067041E" w:rsidRPr="0033120F">
        <w:rPr>
          <w:rFonts w:ascii="Tahoma" w:hAnsi="Tahoma" w:cs="Tahoma"/>
          <w:lang w:val="el-GR"/>
        </w:rPr>
        <w:t xml:space="preserve"> </w:t>
      </w:r>
      <w:r w:rsidRPr="0033120F">
        <w:rPr>
          <w:rFonts w:ascii="Tahoma" w:hAnsi="Tahoma" w:cs="Tahoma"/>
          <w:lang w:val="el-GR"/>
        </w:rPr>
        <w:t xml:space="preserve">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29674A" w:rsidRPr="0033120F">
        <w:rPr>
          <w:rFonts w:ascii="Tahoma" w:hAnsi="Tahoma" w:cs="Tahoma"/>
          <w:lang w:val="el-GR"/>
        </w:rPr>
        <w:t>Ενιαία Αρχή Δημοσίων Συμβάσεων (Ε.Α.ΔΗ.ΣΥ.), σύμφωνα</w:t>
      </w:r>
      <w:r w:rsidR="00786BC7" w:rsidRPr="0033120F">
        <w:rPr>
          <w:rFonts w:ascii="Tahoma" w:hAnsi="Tahoma" w:cs="Tahoma"/>
          <w:lang w:val="el-GR"/>
        </w:rPr>
        <w:t xml:space="preserve"> </w:t>
      </w:r>
      <w:r w:rsidRPr="0033120F">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sidRPr="0033120F">
        <w:rPr>
          <w:rFonts w:ascii="Tahoma" w:hAnsi="Tahoma" w:cs="Tahoma"/>
          <w:lang w:val="el-GR"/>
        </w:rPr>
        <w:t>.</w:t>
      </w:r>
    </w:p>
    <w:p w14:paraId="0754CB81" w14:textId="77777777" w:rsidR="009C30D5" w:rsidRPr="0033120F" w:rsidRDefault="009C30D5" w:rsidP="009C30D5">
      <w:pPr>
        <w:rPr>
          <w:rFonts w:ascii="Tahoma" w:hAnsi="Tahoma" w:cs="Tahoma"/>
          <w:lang w:val="el-GR"/>
        </w:rPr>
      </w:pPr>
      <w:r w:rsidRPr="0033120F">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5B0FC072" w14:textId="77777777" w:rsidR="009C30D5" w:rsidRPr="0033120F" w:rsidRDefault="009C30D5" w:rsidP="009C30D5">
      <w:pPr>
        <w:rPr>
          <w:rFonts w:ascii="Tahoma" w:hAnsi="Tahoma" w:cs="Tahoma"/>
          <w:lang w:val="el-GR"/>
        </w:rPr>
      </w:pPr>
      <w:r w:rsidRPr="0033120F">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56B22E" w14:textId="77777777" w:rsidR="009C30D5" w:rsidRPr="0033120F" w:rsidRDefault="009C30D5" w:rsidP="009C30D5">
      <w:pPr>
        <w:rPr>
          <w:rFonts w:ascii="Tahoma" w:hAnsi="Tahoma" w:cs="Tahoma"/>
          <w:lang w:val="el-GR"/>
        </w:rPr>
      </w:pPr>
      <w:r w:rsidRPr="0033120F">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33120F" w:rsidRDefault="009C30D5" w:rsidP="009C30D5">
      <w:pPr>
        <w:rPr>
          <w:rFonts w:ascii="Tahoma" w:hAnsi="Tahoma" w:cs="Tahoma"/>
          <w:lang w:val="el-GR"/>
        </w:rPr>
      </w:pPr>
      <w:r w:rsidRPr="0033120F">
        <w:rPr>
          <w:rFonts w:ascii="Tahoma" w:hAnsi="Tahoma" w:cs="Tahoma"/>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w:t>
      </w:r>
      <w:r w:rsidRPr="0033120F">
        <w:rPr>
          <w:rFonts w:ascii="Tahoma" w:hAnsi="Tahoma" w:cs="Tahoma"/>
          <w:lang w:val="el-GR"/>
        </w:rPr>
        <w:lastRenderedPageBreak/>
        <w:t>προκήρυξης, η πλήρης γνώση αυτής τεκμαίρεται μετά την πάροδο δεκαπέντε (15) ημερών από τη δημοσίευση στο ΚΗΜΔΗΣ.</w:t>
      </w:r>
    </w:p>
    <w:p w14:paraId="5ADAA85B" w14:textId="77777777" w:rsidR="00B55E94" w:rsidRPr="0033120F" w:rsidRDefault="00B55E94" w:rsidP="009C30D5">
      <w:pPr>
        <w:rPr>
          <w:rFonts w:ascii="Tahoma" w:hAnsi="Tahoma" w:cs="Tahoma"/>
          <w:lang w:val="el-GR"/>
        </w:rPr>
      </w:pPr>
      <w:r w:rsidRPr="0033120F">
        <w:rPr>
          <w:rFonts w:ascii="Tahoma" w:hAnsi="Tahoma" w:cs="Tahoma"/>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DFCA7C7" w14:textId="1F7EB461" w:rsidR="009C30D5" w:rsidRPr="0033120F" w:rsidRDefault="009C30D5" w:rsidP="009C30D5">
      <w:pPr>
        <w:rPr>
          <w:rFonts w:ascii="Tahoma" w:hAnsi="Tahoma" w:cs="Tahoma"/>
          <w:lang w:val="el-GR"/>
        </w:rPr>
      </w:pPr>
      <w:r w:rsidRPr="0033120F">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33120F" w:rsidRDefault="009C30D5" w:rsidP="009C30D5">
      <w:pPr>
        <w:rPr>
          <w:rFonts w:ascii="Tahoma" w:hAnsi="Tahoma" w:cs="Tahoma"/>
          <w:lang w:val="el-GR"/>
        </w:rPr>
      </w:pPr>
      <w:r w:rsidRPr="0033120F">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1AE213F6" w:rsidR="009C30D5" w:rsidRPr="0033120F" w:rsidRDefault="009C30D5" w:rsidP="009C30D5">
      <w:pPr>
        <w:rPr>
          <w:rFonts w:ascii="Tahoma" w:hAnsi="Tahoma" w:cs="Tahoma"/>
          <w:lang w:val="el-GR"/>
        </w:rPr>
      </w:pPr>
      <w:r w:rsidRPr="0033120F">
        <w:rPr>
          <w:rFonts w:ascii="Tahoma" w:hAnsi="Tahoma" w:cs="Tahoma"/>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w:t>
      </w:r>
      <w:r w:rsidR="001A48DD" w:rsidRPr="0087565D">
        <w:rPr>
          <w:rFonts w:ascii="Tahoma" w:hAnsi="Tahoma" w:cs="Tahoma"/>
          <w:lang w:val="el-GR"/>
        </w:rPr>
        <w:t xml:space="preserve"> </w:t>
      </w:r>
      <w:r w:rsidR="001A48DD" w:rsidRPr="001A48DD">
        <w:rPr>
          <w:rFonts w:ascii="Tahoma" w:hAnsi="Tahoma" w:cs="Tahoma"/>
          <w:lang w:val="el-GR"/>
        </w:rPr>
        <w:t>όπως τροποποιήθηκε με το άρθρο 135 Ν. 4782/2021</w:t>
      </w:r>
      <w:r w:rsidRPr="0033120F">
        <w:rPr>
          <w:rFonts w:ascii="Tahoma" w:hAnsi="Tahoma" w:cs="Tahoma"/>
          <w:lang w:val="el-GR"/>
        </w:rPr>
        <w:t xml:space="preserve">. Η επιστροφή του </w:t>
      </w:r>
      <w:r w:rsidR="00742C4E" w:rsidRPr="0033120F">
        <w:rPr>
          <w:rFonts w:ascii="Tahoma" w:hAnsi="Tahoma" w:cs="Tahoma"/>
          <w:lang w:val="el-GR"/>
        </w:rPr>
        <w:t>παράβολου</w:t>
      </w:r>
      <w:r w:rsidRPr="0033120F">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sidRPr="0033120F">
        <w:rPr>
          <w:rFonts w:ascii="Tahoma" w:hAnsi="Tahoma" w:cs="Tahoma"/>
          <w:lang w:val="el-GR"/>
        </w:rPr>
        <w:t xml:space="preserve">Ε.Α.ΔΗ.ΣΥ. </w:t>
      </w:r>
      <w:r w:rsidRPr="0033120F">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33120F" w:rsidRDefault="009C30D5" w:rsidP="009C30D5">
      <w:pPr>
        <w:rPr>
          <w:rFonts w:ascii="Tahoma" w:hAnsi="Tahoma" w:cs="Tahoma"/>
          <w:lang w:val="el-GR"/>
        </w:rPr>
      </w:pPr>
      <w:r w:rsidRPr="0033120F">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sidRPr="0033120F">
        <w:rPr>
          <w:rFonts w:ascii="Tahoma" w:hAnsi="Tahoma" w:cs="Tahoma"/>
          <w:lang w:val="el-GR"/>
        </w:rPr>
        <w:t xml:space="preserve">Ε.Α.ΔΗ.ΣΥ. </w:t>
      </w:r>
      <w:r w:rsidRPr="0033120F">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 </w:t>
      </w:r>
    </w:p>
    <w:p w14:paraId="1804F4BE" w14:textId="76364F2D" w:rsidR="009C30D5" w:rsidRPr="0033120F" w:rsidRDefault="009C30D5" w:rsidP="009C30D5">
      <w:pPr>
        <w:rPr>
          <w:rFonts w:ascii="Tahoma" w:hAnsi="Tahoma" w:cs="Tahoma"/>
          <w:lang w:val="el-GR"/>
        </w:rPr>
      </w:pPr>
      <w:r w:rsidRPr="0033120F">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396DA7" w:rsidRPr="0033120F">
        <w:rPr>
          <w:rFonts w:ascii="Tahoma" w:hAnsi="Tahoma" w:cs="Tahoma"/>
          <w:lang w:val="el-GR"/>
        </w:rPr>
        <w:t>σύμβασης</w:t>
      </w:r>
      <w:r w:rsidRPr="0033120F">
        <w:rPr>
          <w:rFonts w:ascii="Tahoma" w:hAnsi="Tahoma" w:cs="Tahoma"/>
          <w:lang w:val="el-GR"/>
        </w:rPr>
        <w:t>, υποβληθεί μόνο μία (1) προσφορά.</w:t>
      </w:r>
    </w:p>
    <w:p w14:paraId="112DD66C" w14:textId="77777777" w:rsidR="009C30D5" w:rsidRPr="0033120F" w:rsidRDefault="009C30D5" w:rsidP="009C30D5">
      <w:pPr>
        <w:rPr>
          <w:rFonts w:ascii="Tahoma" w:hAnsi="Tahoma" w:cs="Tahoma"/>
          <w:lang w:val="el-GR"/>
        </w:rPr>
      </w:pPr>
      <w:r w:rsidRPr="0033120F">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687A5F5" w14:textId="77777777" w:rsidR="009C30D5" w:rsidRPr="0033120F" w:rsidRDefault="009C30D5" w:rsidP="009C30D5">
      <w:pPr>
        <w:rPr>
          <w:rFonts w:ascii="Tahoma" w:hAnsi="Tahoma" w:cs="Tahoma"/>
          <w:lang w:val="el-GR"/>
        </w:rPr>
      </w:pPr>
      <w:r w:rsidRPr="0033120F">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33120F" w:rsidRDefault="009C30D5" w:rsidP="009C30D5">
      <w:pPr>
        <w:rPr>
          <w:rFonts w:ascii="Tahoma" w:hAnsi="Tahoma" w:cs="Tahoma"/>
          <w:lang w:val="el-GR"/>
        </w:rPr>
      </w:pPr>
      <w:r w:rsidRPr="0033120F">
        <w:rPr>
          <w:rFonts w:ascii="Tahoma" w:hAnsi="Tahoma" w:cs="Tahoma"/>
          <w:lang w:val="el-GR"/>
        </w:rPr>
        <w:t xml:space="preserve">β) Διαβιβάζει στην </w:t>
      </w:r>
      <w:r w:rsidR="0029674A" w:rsidRPr="0033120F">
        <w:rPr>
          <w:rFonts w:ascii="Tahoma" w:hAnsi="Tahoma" w:cs="Tahoma"/>
          <w:lang w:val="el-GR"/>
        </w:rPr>
        <w:t>Ε.Α.ΔΗ.ΣΥ.</w:t>
      </w:r>
      <w:r w:rsidRPr="0033120F">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33120F" w:rsidRDefault="009C30D5" w:rsidP="009C30D5">
      <w:pPr>
        <w:rPr>
          <w:rFonts w:ascii="Tahoma" w:hAnsi="Tahoma" w:cs="Tahoma"/>
          <w:lang w:val="el-GR"/>
        </w:rPr>
      </w:pPr>
      <w:r w:rsidRPr="0033120F">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33120F" w:rsidRDefault="009C30D5" w:rsidP="009C30D5">
      <w:pPr>
        <w:rPr>
          <w:rFonts w:ascii="Tahoma" w:hAnsi="Tahoma" w:cs="Tahoma"/>
          <w:lang w:val="el-GR"/>
        </w:rPr>
      </w:pPr>
      <w:r w:rsidRPr="0033120F">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368DA198" w:rsidR="009C30D5" w:rsidRPr="0033120F" w:rsidRDefault="009C30D5" w:rsidP="009C30D5">
      <w:pPr>
        <w:rPr>
          <w:rFonts w:ascii="Tahoma" w:hAnsi="Tahoma" w:cs="Tahoma"/>
          <w:lang w:val="el-GR"/>
        </w:rPr>
      </w:pPr>
      <w:r w:rsidRPr="0033120F">
        <w:rPr>
          <w:rFonts w:ascii="Tahoma" w:hAnsi="Tahoma" w:cs="Tahoma"/>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4FE304C7" w14:textId="0203A1F7" w:rsidR="009C30D5" w:rsidRPr="0033120F" w:rsidRDefault="009C30D5" w:rsidP="009C30D5">
      <w:pPr>
        <w:widowControl w:val="0"/>
        <w:suppressAutoHyphens w:val="0"/>
        <w:spacing w:before="120" w:line="240" w:lineRule="atLeast"/>
        <w:textAlignment w:val="baseline"/>
        <w:rPr>
          <w:rFonts w:ascii="Tahoma" w:hAnsi="Tahoma" w:cs="Tahoma"/>
          <w:lang w:val="el-GR"/>
        </w:rPr>
      </w:pPr>
      <w:r w:rsidRPr="0087565D">
        <w:rPr>
          <w:rFonts w:ascii="Tahoma" w:hAnsi="Tahoma" w:cs="Tahoma"/>
          <w:b/>
          <w:bCs/>
          <w:lang w:val="el-GR"/>
        </w:rPr>
        <w:t>Β.</w:t>
      </w:r>
      <w:r w:rsidRPr="0033120F">
        <w:rPr>
          <w:rFonts w:ascii="Tahoma" w:hAnsi="Tahoma" w:cs="Tahoma"/>
          <w:lang w:val="el-GR"/>
        </w:rPr>
        <w:t xml:space="preserve">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sidRPr="0033120F">
        <w:rPr>
          <w:rFonts w:ascii="Tahoma" w:hAnsi="Tahoma" w:cs="Tahoma"/>
          <w:lang w:val="el-GR"/>
        </w:rPr>
        <w:t xml:space="preserve">Ε.Α.ΔΗ.ΣΥ. </w:t>
      </w:r>
      <w:r w:rsidRPr="0033120F">
        <w:rPr>
          <w:rFonts w:ascii="Tahoma" w:hAnsi="Tahoma" w:cs="Tahoma"/>
          <w:lang w:val="el-GR"/>
        </w:rPr>
        <w:t>και την ακύρωσή της ενώπιον του αρμοδίου Διοικητικού Δικαστηρίου</w:t>
      </w:r>
      <w:r w:rsidR="008621F6" w:rsidRPr="0033120F">
        <w:rPr>
          <w:rFonts w:ascii="Tahoma" w:hAnsi="Tahoma" w:cs="Tahoma"/>
          <w:lang w:val="el-GR"/>
        </w:rPr>
        <w:t xml:space="preserve"> της παρ. 3 του αρθ. 372 Ν.4412/2016, όπως ισχύει</w:t>
      </w:r>
      <w:r w:rsidR="008621F6" w:rsidRPr="0033120F">
        <w:rPr>
          <w:rStyle w:val="ad"/>
          <w:rFonts w:ascii="Tahoma" w:hAnsi="Tahoma" w:cs="Tahoma"/>
          <w:lang w:val="el-GR"/>
        </w:rPr>
        <w:footnoteReference w:id="10"/>
      </w:r>
      <w:r w:rsidR="008621F6" w:rsidRPr="0033120F">
        <w:rPr>
          <w:rFonts w:ascii="Tahoma" w:hAnsi="Tahoma" w:cs="Tahoma"/>
          <w:lang w:val="el-GR"/>
        </w:rPr>
        <w:t>.</w:t>
      </w:r>
      <w:r w:rsidRPr="0033120F">
        <w:rPr>
          <w:rFonts w:ascii="Tahoma" w:hAnsi="Tahoma" w:cs="Tahoma"/>
          <w:lang w:val="el-GR"/>
        </w:rPr>
        <w:t xml:space="preserve"> Το αυτό ισχύει και σε περίπτωση σιωπηρής απόρριψης της προδικαστικής προσφυγής από την </w:t>
      </w:r>
      <w:r w:rsidR="0029674A" w:rsidRPr="0033120F">
        <w:rPr>
          <w:rFonts w:ascii="Tahoma" w:hAnsi="Tahoma" w:cs="Tahoma"/>
          <w:lang w:val="el-GR"/>
        </w:rPr>
        <w:t>Ε.Α.ΔΗ.ΣΥ</w:t>
      </w:r>
      <w:r w:rsidRPr="0033120F">
        <w:rPr>
          <w:rFonts w:ascii="Tahoma" w:hAnsi="Tahoma" w:cs="Tahoma"/>
          <w:lang w:val="el-GR"/>
        </w:rPr>
        <w:t xml:space="preserve">. Δικαίωμα άσκησης του ως άνω ένδικου βοηθήματος έχει και η αναθέτουσα αρχή, αν η </w:t>
      </w:r>
      <w:r w:rsidR="0029674A" w:rsidRPr="0033120F">
        <w:rPr>
          <w:rFonts w:ascii="Tahoma" w:hAnsi="Tahoma" w:cs="Tahoma"/>
          <w:lang w:val="el-GR"/>
        </w:rPr>
        <w:t>Ε.Α.ΔΗ.ΣΥ.</w:t>
      </w:r>
      <w:r w:rsidRPr="0033120F">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Με την απόφαση της </w:t>
      </w:r>
      <w:r w:rsidR="0029674A" w:rsidRPr="0033120F">
        <w:rPr>
          <w:rFonts w:ascii="Tahoma" w:hAnsi="Tahoma" w:cs="Tahoma"/>
          <w:lang w:val="el-GR"/>
        </w:rPr>
        <w:t xml:space="preserve">Ε.Α.ΔΗ.ΣΥ. </w:t>
      </w:r>
      <w:r w:rsidRPr="0033120F">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2B37B084"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sidRPr="0033120F">
        <w:rPr>
          <w:rFonts w:ascii="Tahoma" w:hAnsi="Tahoma" w:cs="Tahoma"/>
          <w:lang w:val="el-GR"/>
        </w:rPr>
        <w:t>Ε.Α.ΔΗ.ΣΥ.</w:t>
      </w:r>
      <w:r w:rsidRPr="0033120F">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396DA7" w:rsidRPr="0033120F">
        <w:rPr>
          <w:rFonts w:ascii="Tahoma" w:hAnsi="Tahoma" w:cs="Tahoma"/>
          <w:lang w:val="el-GR"/>
        </w:rPr>
        <w:t>σύμβασης</w:t>
      </w:r>
      <w:r w:rsidR="008621F6" w:rsidRPr="0033120F">
        <w:rPr>
          <w:rStyle w:val="ad"/>
          <w:rFonts w:ascii="Tahoma" w:hAnsi="Tahoma" w:cs="Tahoma"/>
          <w:lang w:val="el-GR"/>
        </w:rPr>
        <w:footnoteReference w:id="11"/>
      </w:r>
      <w:r w:rsidRPr="0033120F">
        <w:rPr>
          <w:rFonts w:ascii="Tahoma" w:hAnsi="Tahoma" w:cs="Tahoma"/>
          <w:lang w:val="el-GR"/>
        </w:rPr>
        <w:t>.</w:t>
      </w:r>
    </w:p>
    <w:p w14:paraId="541CEE65" w14:textId="1334780B"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8621F6" w:rsidRPr="0033120F">
        <w:rPr>
          <w:rStyle w:val="ad"/>
          <w:rFonts w:ascii="Tahoma" w:hAnsi="Tahoma" w:cs="Tahoma"/>
          <w:lang w:val="el-GR"/>
        </w:rPr>
        <w:footnoteReference w:id="12"/>
      </w:r>
      <w:r w:rsidRPr="0033120F">
        <w:rPr>
          <w:rFonts w:ascii="Tahoma" w:hAnsi="Tahoma" w:cs="Tahoma"/>
          <w:lang w:val="el-GR"/>
        </w:rPr>
        <w:t>.</w:t>
      </w:r>
    </w:p>
    <w:p w14:paraId="74F26830" w14:textId="04F79A25"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 xml:space="preserve">Αντίγραφο της αίτησης με κλήση κοινοποιείται με τη φροντίδα του αιτούντος προς την </w:t>
      </w:r>
      <w:r w:rsidR="00A5218B" w:rsidRPr="0033120F">
        <w:rPr>
          <w:rFonts w:ascii="Tahoma" w:hAnsi="Tahoma" w:cs="Tahoma"/>
          <w:lang w:val="el-GR"/>
        </w:rPr>
        <w:t>Ε.Α.ΔΗ.ΣΥ.</w:t>
      </w:r>
      <w:r w:rsidRPr="0033120F">
        <w:rPr>
          <w:rFonts w:ascii="Tahoma" w:hAnsi="Tahoma" w:cs="Tahoma"/>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293EEEE" w14:textId="77777777"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7C559C34"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CF41FF">
        <w:rPr>
          <w:rFonts w:ascii="Tahoma" w:hAnsi="Tahoma" w:cs="Tahoma"/>
          <w:lang w:val="el-GR"/>
        </w:rPr>
        <w:t>σύμβασης</w:t>
      </w:r>
      <w:r w:rsidR="008621F6" w:rsidRPr="0033120F">
        <w:rPr>
          <w:rFonts w:ascii="Tahoma" w:hAnsi="Tahoma" w:cs="Tahoma"/>
          <w:lang w:val="el-GR"/>
        </w:rPr>
        <w:t xml:space="preserve"> </w:t>
      </w:r>
      <w:r w:rsidRPr="0033120F">
        <w:rPr>
          <w:rFonts w:ascii="Tahoma" w:hAnsi="Tahoma" w:cs="Tahoma"/>
          <w:lang w:val="el-GR"/>
        </w:rPr>
        <w:t xml:space="preserve">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w:t>
      </w:r>
      <w:r w:rsidRPr="0033120F">
        <w:rPr>
          <w:rFonts w:ascii="Tahoma" w:hAnsi="Tahoma" w:cs="Tahoma"/>
          <w:lang w:val="el-GR"/>
        </w:rPr>
        <w:lastRenderedPageBreak/>
        <w:t>διάστημα δεκαπέντε (15) ημερών από την άσκηση της αίτησης, εκτός εάν με την προσωρινή διαταγή ο αρμόδιος δικαστής αποφανθεί διαφορετικά</w:t>
      </w:r>
      <w:r w:rsidR="008621F6" w:rsidRPr="0033120F">
        <w:rPr>
          <w:rStyle w:val="ad"/>
          <w:rFonts w:ascii="Tahoma" w:hAnsi="Tahoma" w:cs="Tahoma"/>
          <w:lang w:val="el-GR"/>
        </w:rPr>
        <w:footnoteReference w:id="13"/>
      </w:r>
      <w:r w:rsidRPr="0033120F">
        <w:rPr>
          <w:rFonts w:ascii="Tahoma" w:hAnsi="Tahoma" w:cs="Tahoma"/>
          <w:lang w:val="el-GR"/>
        </w:rPr>
        <w:t xml:space="preserve">. Για την άσκηση της αιτήσεως κατατίθεται παράβολο, σύμφωνα με τα ειδικότερα οριζόμενα στο άρθρο 372 παρ. 5 του Ν. 4412/2016.  </w:t>
      </w:r>
    </w:p>
    <w:p w14:paraId="07587C47" w14:textId="59AF6E6F"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Αν ο ενδιαφερόμενος δεν αιτήθηκε ή αιτήθηκε ανεπιτυχώς την αναστολή και η </w:t>
      </w:r>
      <w:r w:rsidR="00CF41FF">
        <w:rPr>
          <w:rFonts w:ascii="Tahoma" w:hAnsi="Tahoma" w:cs="Tahoma"/>
          <w:lang w:val="el-GR"/>
        </w:rPr>
        <w:t>σύμβαση</w:t>
      </w:r>
      <w:r w:rsidR="008621F6" w:rsidRPr="0033120F">
        <w:rPr>
          <w:rFonts w:ascii="Tahoma" w:hAnsi="Tahoma" w:cs="Tahoma"/>
          <w:lang w:val="el-GR"/>
        </w:rPr>
        <w:t xml:space="preserve"> </w:t>
      </w:r>
      <w:r w:rsidRPr="0033120F">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68A46ECE" w14:textId="54BEA605"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Αν το δικαστήριο ακυρώσει πράξη ή παράλειψη της αναθέτουσας αρχής μετά τη σύναψη της </w:t>
      </w:r>
      <w:r w:rsidR="00CF41FF">
        <w:rPr>
          <w:rFonts w:ascii="Tahoma" w:hAnsi="Tahoma" w:cs="Tahoma"/>
          <w:lang w:val="el-GR"/>
        </w:rPr>
        <w:t>σύμβασης</w:t>
      </w:r>
      <w:r w:rsidRPr="0033120F">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CF41FF">
        <w:rPr>
          <w:rFonts w:ascii="Tahoma" w:hAnsi="Tahoma" w:cs="Tahoma"/>
          <w:lang w:val="el-GR"/>
        </w:rPr>
        <w:t>σύμβασης</w:t>
      </w:r>
      <w:r w:rsidRPr="0033120F">
        <w:rPr>
          <w:rFonts w:ascii="Tahoma" w:hAnsi="Tahoma" w:cs="Tahoma"/>
          <w:lang w:val="el-GR"/>
        </w:rPr>
        <w:t xml:space="preserve">. Στην περίπτωση που η </w:t>
      </w:r>
      <w:r w:rsidR="00CF41FF">
        <w:rPr>
          <w:rFonts w:ascii="Tahoma" w:hAnsi="Tahoma" w:cs="Tahoma"/>
          <w:lang w:val="el-GR"/>
        </w:rPr>
        <w:t>σύμβαση</w:t>
      </w:r>
      <w:r w:rsidR="00D0634D" w:rsidRPr="0033120F">
        <w:rPr>
          <w:rFonts w:ascii="Tahoma" w:hAnsi="Tahoma" w:cs="Tahoma"/>
          <w:lang w:val="el-GR"/>
        </w:rPr>
        <w:t xml:space="preserve"> </w:t>
      </w:r>
      <w:r w:rsidRPr="0033120F">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5FD01092" w:rsidR="009C30D5"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33120F">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4C18882E" w14:textId="77777777" w:rsidR="00EA6A42" w:rsidRPr="0033120F" w:rsidRDefault="00EA6A42"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p>
    <w:p w14:paraId="6F5A5664" w14:textId="77777777" w:rsidR="00180C9E" w:rsidRPr="0033120F" w:rsidRDefault="00180C9E" w:rsidP="001B57A7">
      <w:pPr>
        <w:pStyle w:val="20"/>
      </w:pPr>
      <w:bookmarkStart w:id="275" w:name="_Ref89776350"/>
      <w:bookmarkStart w:id="276" w:name="_Toc89934416"/>
      <w:bookmarkStart w:id="277" w:name="_Toc89942156"/>
      <w:bookmarkStart w:id="278" w:name="_Toc126513906"/>
      <w:r w:rsidRPr="0033120F">
        <w:t>Ματαίωση Διαδικασίας</w:t>
      </w:r>
      <w:bookmarkEnd w:id="275"/>
      <w:bookmarkEnd w:id="276"/>
      <w:bookmarkEnd w:id="277"/>
      <w:bookmarkEnd w:id="278"/>
    </w:p>
    <w:p w14:paraId="2693820D" w14:textId="77777777" w:rsidR="009C30D5" w:rsidRPr="0033120F" w:rsidRDefault="009C30D5" w:rsidP="009C30D5">
      <w:pPr>
        <w:rPr>
          <w:rFonts w:ascii="Tahoma" w:hAnsi="Tahoma" w:cs="Tahoma"/>
          <w:lang w:val="el-GR"/>
        </w:rPr>
      </w:pPr>
      <w:r w:rsidRPr="0033120F">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188AB568" w:rsidR="009C30D5" w:rsidRPr="0033120F" w:rsidRDefault="009C30D5" w:rsidP="009C30D5">
      <w:pPr>
        <w:rPr>
          <w:rFonts w:ascii="Tahoma" w:hAnsi="Tahoma" w:cs="Tahoma"/>
          <w:lang w:val="el-GR"/>
        </w:rPr>
      </w:pPr>
      <w:r w:rsidRPr="0033120F">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CF41FF">
        <w:rPr>
          <w:rFonts w:ascii="Tahoma" w:hAnsi="Tahoma" w:cs="Tahoma"/>
          <w:lang w:val="el-GR"/>
        </w:rPr>
        <w:t>σύμβασης</w:t>
      </w:r>
      <w:r w:rsidRPr="0033120F">
        <w:rPr>
          <w:rFonts w:ascii="Tahoma" w:hAnsi="Tahoma" w:cs="Tahoma"/>
          <w:lang w:val="el-GR"/>
        </w:rPr>
        <w:t>.</w:t>
      </w:r>
    </w:p>
    <w:p w14:paraId="4E81CBE9" w14:textId="6CFECAB0" w:rsidR="009C30D5" w:rsidRPr="0033120F" w:rsidRDefault="009C30D5" w:rsidP="009C30D5">
      <w:pPr>
        <w:rPr>
          <w:rFonts w:ascii="Tahoma" w:hAnsi="Tahoma" w:cs="Tahoma"/>
          <w:lang w:val="el-GR"/>
        </w:rPr>
      </w:pPr>
      <w:r w:rsidRPr="0033120F">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396DA7" w:rsidRPr="0033120F">
        <w:rPr>
          <w:rFonts w:ascii="Tahoma" w:hAnsi="Tahoma" w:cs="Tahoma"/>
          <w:lang w:val="el-GR"/>
        </w:rPr>
        <w:t>σύμβασης</w:t>
      </w:r>
      <w:r w:rsidRPr="0033120F">
        <w:rPr>
          <w:rFonts w:ascii="Tahoma" w:hAnsi="Tahoma" w:cs="Tahoma"/>
          <w:lang w:val="el-GR"/>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7F98244" w14:textId="451CA9DB" w:rsidR="00396B09" w:rsidRPr="0033120F" w:rsidRDefault="00180C9E" w:rsidP="00562768">
      <w:pPr>
        <w:rPr>
          <w:rFonts w:ascii="Tahoma" w:hAnsi="Tahoma" w:cs="Tahoma"/>
          <w:lang w:val="el-GR"/>
        </w:rPr>
      </w:pPr>
      <w:r w:rsidRPr="0033120F">
        <w:rPr>
          <w:rFonts w:ascii="Tahoma" w:hAnsi="Tahoma" w:cs="Tahoma"/>
          <w:lang w:val="el-GR"/>
        </w:rPr>
        <w:t xml:space="preserve"> </w:t>
      </w:r>
      <w:r w:rsidR="00396B09" w:rsidRPr="0033120F">
        <w:rPr>
          <w:rFonts w:ascii="Tahoma" w:hAnsi="Tahoma" w:cs="Tahoma"/>
          <w:lang w:val="el-GR"/>
        </w:rPr>
        <w:br w:type="page"/>
      </w:r>
    </w:p>
    <w:p w14:paraId="64982B28" w14:textId="2504653F" w:rsidR="00180C9E" w:rsidRPr="0033120F" w:rsidRDefault="00180C9E" w:rsidP="00E02862">
      <w:pPr>
        <w:pStyle w:val="1"/>
        <w:ind w:left="431" w:hanging="431"/>
        <w:rPr>
          <w:rFonts w:ascii="Tahoma" w:hAnsi="Tahoma" w:cs="Tahoma"/>
        </w:rPr>
      </w:pPr>
      <w:bookmarkStart w:id="279" w:name="_Toc89942157"/>
      <w:bookmarkStart w:id="280" w:name="_Toc126513907"/>
      <w:r w:rsidRPr="0033120F">
        <w:rPr>
          <w:rFonts w:ascii="Tahoma" w:hAnsi="Tahoma" w:cs="Tahoma"/>
        </w:rPr>
        <w:lastRenderedPageBreak/>
        <w:t xml:space="preserve">ΟΡΟΙ ΕΚΤΕΛΕΣΗΣ ΤΗΣ </w:t>
      </w:r>
      <w:bookmarkEnd w:id="279"/>
      <w:r w:rsidR="00396DA7" w:rsidRPr="0033120F">
        <w:rPr>
          <w:rFonts w:ascii="Tahoma" w:hAnsi="Tahoma" w:cs="Tahoma"/>
        </w:rPr>
        <w:t>ΣΥΜΒΑΣΗΣ</w:t>
      </w:r>
      <w:bookmarkEnd w:id="280"/>
      <w:r w:rsidRPr="0033120F">
        <w:rPr>
          <w:rFonts w:ascii="Tahoma" w:hAnsi="Tahoma" w:cs="Tahoma"/>
        </w:rPr>
        <w:t xml:space="preserve"> </w:t>
      </w:r>
    </w:p>
    <w:p w14:paraId="3CBC78DF" w14:textId="77777777" w:rsidR="00180C9E" w:rsidRPr="0033120F" w:rsidRDefault="00C11F7D" w:rsidP="001B57A7">
      <w:pPr>
        <w:pStyle w:val="20"/>
      </w:pPr>
      <w:r w:rsidRPr="0033120F">
        <w:tab/>
      </w:r>
      <w:bookmarkStart w:id="281" w:name="_Ref479335105"/>
      <w:bookmarkStart w:id="282" w:name="_Ref479336814"/>
      <w:bookmarkStart w:id="283" w:name="_Toc89934417"/>
      <w:bookmarkStart w:id="284" w:name="_Toc89942158"/>
      <w:bookmarkStart w:id="285" w:name="_Toc126513908"/>
      <w:r w:rsidRPr="0033120F">
        <w:t xml:space="preserve">Εγγυήσεις </w:t>
      </w:r>
      <w:r w:rsidR="00180C9E" w:rsidRPr="0033120F">
        <w:t>(καλής εκτέλεσης, προκαταβολής)</w:t>
      </w:r>
      <w:bookmarkEnd w:id="281"/>
      <w:bookmarkEnd w:id="282"/>
      <w:bookmarkEnd w:id="283"/>
      <w:bookmarkEnd w:id="284"/>
      <w:bookmarkEnd w:id="285"/>
    </w:p>
    <w:p w14:paraId="069FAE42" w14:textId="77777777" w:rsidR="00B35CB7" w:rsidRPr="0087565D" w:rsidRDefault="00B35CB7" w:rsidP="00B35CB7">
      <w:pPr>
        <w:rPr>
          <w:rFonts w:ascii="Tahoma" w:hAnsi="Tahoma" w:cs="Tahoma"/>
          <w:b/>
          <w:bCs/>
          <w:szCs w:val="22"/>
          <w:lang w:val="el-GR"/>
        </w:rPr>
      </w:pPr>
      <w:r w:rsidRPr="0087565D">
        <w:rPr>
          <w:rFonts w:ascii="Tahoma" w:hAnsi="Tahoma" w:cs="Tahoma"/>
          <w:b/>
          <w:bCs/>
          <w:szCs w:val="22"/>
          <w:lang w:val="el-GR"/>
        </w:rPr>
        <w:t xml:space="preserve">Εγγύηση καλής εκτέλεσης και εγγύηση προκαταβολής: </w:t>
      </w:r>
    </w:p>
    <w:p w14:paraId="1BEA9BC0" w14:textId="3A7A9C64" w:rsidR="0044374A" w:rsidRPr="0033120F" w:rsidRDefault="0044374A" w:rsidP="0044374A">
      <w:pPr>
        <w:rPr>
          <w:rFonts w:ascii="Tahoma" w:hAnsi="Tahoma" w:cs="Tahoma"/>
          <w:lang w:val="el-GR"/>
        </w:rPr>
      </w:pPr>
      <w:r w:rsidRPr="0033120F">
        <w:rPr>
          <w:rFonts w:ascii="Tahoma" w:hAnsi="Tahoma" w:cs="Tahoma"/>
          <w:lang w:val="el-GR"/>
        </w:rPr>
        <w:t xml:space="preserve">Για την υπογραφή </w:t>
      </w:r>
      <w:r w:rsidR="00965719" w:rsidRPr="0033120F">
        <w:rPr>
          <w:rFonts w:ascii="Tahoma" w:hAnsi="Tahoma" w:cs="Tahoma"/>
          <w:lang w:val="el-GR"/>
        </w:rPr>
        <w:t>της σύμβασης</w:t>
      </w:r>
      <w:r w:rsidRPr="0033120F">
        <w:rPr>
          <w:rFonts w:ascii="Tahoma" w:hAnsi="Tahoma" w:cs="Tahoma"/>
          <w:lang w:val="el-GR"/>
        </w:rPr>
        <w:t xml:space="preserve">, απαιτείται η παροχή εγγύησης καλής εκτέλεσης, σύμφωνα με το άρθρο 72 παρ. </w:t>
      </w:r>
      <w:r w:rsidR="00F5093A" w:rsidRPr="0033120F">
        <w:rPr>
          <w:rFonts w:ascii="Tahoma" w:hAnsi="Tahoma" w:cs="Tahoma"/>
          <w:lang w:val="el-GR"/>
        </w:rPr>
        <w:t xml:space="preserve">4 </w:t>
      </w:r>
      <w:r w:rsidRPr="0033120F">
        <w:rPr>
          <w:rFonts w:ascii="Tahoma" w:hAnsi="Tahoma" w:cs="Tahoma"/>
          <w:lang w:val="el-GR"/>
        </w:rPr>
        <w:t>του ν. 4412/2016, το ύψος της οποίας ανέρχεται σε ποσοστό 4% επί της εκτιμώμενης αξίας της σύμβασης, μη συμπεριλαμβανομένου ΦΠΑ</w:t>
      </w:r>
      <w:r w:rsidR="001C6EBD">
        <w:rPr>
          <w:rFonts w:ascii="Tahoma" w:hAnsi="Tahoma" w:cs="Tahoma"/>
          <w:lang w:val="el-GR"/>
        </w:rPr>
        <w:t xml:space="preserve"> και </w:t>
      </w:r>
      <w:r w:rsidR="00EA6A42">
        <w:rPr>
          <w:rFonts w:ascii="Tahoma" w:hAnsi="Tahoma" w:cs="Tahoma"/>
          <w:lang w:val="el-GR"/>
        </w:rPr>
        <w:t>τ</w:t>
      </w:r>
      <w:r w:rsidR="006A7102">
        <w:rPr>
          <w:rFonts w:ascii="Tahoma" w:hAnsi="Tahoma" w:cs="Tahoma"/>
          <w:lang w:val="el-GR"/>
        </w:rPr>
        <w:t>ων</w:t>
      </w:r>
      <w:r w:rsidR="00EA6A42">
        <w:rPr>
          <w:rFonts w:ascii="Tahoma" w:hAnsi="Tahoma" w:cs="Tahoma"/>
          <w:lang w:val="el-GR"/>
        </w:rPr>
        <w:t xml:space="preserve"> </w:t>
      </w:r>
      <w:r w:rsidR="001C6EBD">
        <w:rPr>
          <w:rFonts w:ascii="Tahoma" w:hAnsi="Tahoma" w:cs="Tahoma"/>
          <w:lang w:val="el-GR"/>
        </w:rPr>
        <w:t>δικαιωμάτων προαίρεσης</w:t>
      </w:r>
      <w:r w:rsidRPr="0033120F">
        <w:rPr>
          <w:rFonts w:ascii="Tahoma" w:hAnsi="Tahoma" w:cs="Tahoma"/>
          <w:lang w:val="el-GR"/>
        </w:rPr>
        <w:t xml:space="preserve">, και με χρόνο ισχύος </w:t>
      </w:r>
      <w:r w:rsidR="00EA6A42" w:rsidRPr="0087565D">
        <w:rPr>
          <w:rFonts w:ascii="Tahoma" w:hAnsi="Tahoma" w:cs="Tahoma"/>
          <w:b/>
          <w:bCs/>
          <w:lang w:val="el-GR"/>
        </w:rPr>
        <w:t>τριάντα (30) μήνες</w:t>
      </w:r>
      <w:r w:rsidRPr="0033120F">
        <w:rPr>
          <w:rFonts w:ascii="Tahoma" w:hAnsi="Tahoma" w:cs="Tahoma"/>
          <w:lang w:val="el-GR"/>
        </w:rPr>
        <w:t xml:space="preserve"> και </w:t>
      </w:r>
      <w:r w:rsidR="00965719" w:rsidRPr="0033120F">
        <w:rPr>
          <w:rFonts w:ascii="Tahoma" w:hAnsi="Tahoma" w:cs="Tahoma"/>
          <w:lang w:val="el-GR"/>
        </w:rPr>
        <w:t xml:space="preserve">η οποία </w:t>
      </w:r>
      <w:r w:rsidRPr="0033120F">
        <w:rPr>
          <w:rFonts w:ascii="Tahoma" w:hAnsi="Tahoma" w:cs="Tahoma"/>
          <w:lang w:val="el-GR"/>
        </w:rPr>
        <w:t xml:space="preserve">κατατίθεται μέχρι και την υπογραφή του </w:t>
      </w:r>
      <w:r w:rsidR="00EA6A42">
        <w:rPr>
          <w:rFonts w:ascii="Tahoma" w:hAnsi="Tahoma" w:cs="Tahoma"/>
          <w:lang w:val="el-GR"/>
        </w:rPr>
        <w:t>συμφωνητικού</w:t>
      </w:r>
      <w:r w:rsidRPr="0033120F">
        <w:rPr>
          <w:rFonts w:ascii="Tahoma" w:hAnsi="Tahoma" w:cs="Tahoma"/>
          <w:lang w:val="el-GR"/>
        </w:rPr>
        <w:t xml:space="preserve">. </w:t>
      </w:r>
    </w:p>
    <w:p w14:paraId="1265D617" w14:textId="2AF36F25" w:rsidR="0044374A" w:rsidRPr="0033120F" w:rsidRDefault="0044374A" w:rsidP="0044374A">
      <w:pPr>
        <w:rPr>
          <w:rFonts w:ascii="Tahoma" w:hAnsi="Tahoma" w:cs="Tahoma"/>
          <w:lang w:val="el-GR"/>
        </w:rPr>
      </w:pPr>
      <w:r w:rsidRPr="0033120F">
        <w:rPr>
          <w:rFonts w:ascii="Tahoma" w:hAnsi="Tahoma" w:cs="Tahoma"/>
          <w:lang w:val="el-GR"/>
        </w:rPr>
        <w:t>Η εγγύηση καλής εκτέλεσης, προκειμένου να γίνει αποδεκτή , πρέπει να περιλαμβάνε</w:t>
      </w:r>
      <w:r w:rsidR="00764DEC" w:rsidRPr="0033120F">
        <w:rPr>
          <w:rFonts w:ascii="Tahoma" w:hAnsi="Tahoma" w:cs="Tahoma"/>
          <w:lang w:val="el-GR"/>
        </w:rPr>
        <w:t xml:space="preserve">ι κατ' ελάχιστον </w:t>
      </w:r>
      <w:r w:rsidRPr="0033120F">
        <w:rPr>
          <w:rFonts w:ascii="Tahoma" w:hAnsi="Tahoma" w:cs="Tahoma"/>
          <w:lang w:val="el-GR"/>
        </w:rPr>
        <w:t xml:space="preserve">τα αναφερόμενα στην παρ. 12 του άρθρου 72 του ν. 4412/2016 </w:t>
      </w:r>
      <w:r w:rsidRPr="00EA6A42">
        <w:rPr>
          <w:rFonts w:ascii="Tahoma" w:hAnsi="Tahoma" w:cs="Tahoma"/>
          <w:lang w:val="el-GR"/>
        </w:rPr>
        <w:t>στοιχεία,</w:t>
      </w:r>
      <w:r w:rsidR="00EA6A42" w:rsidRPr="00EA6A42">
        <w:rPr>
          <w:rFonts w:ascii="Tahoma" w:hAnsi="Tahoma" w:cs="Tahoma"/>
          <w:lang w:val="el-GR"/>
        </w:rPr>
        <w:t xml:space="preserve"> </w:t>
      </w:r>
      <w:r w:rsidR="00EA6A42" w:rsidRPr="0087565D">
        <w:rPr>
          <w:rFonts w:ascii="Tahoma" w:hAnsi="Tahoma" w:cs="Tahoma"/>
          <w:lang w:val="el-GR"/>
        </w:rPr>
        <w:t>πλην αυτού της περ. η</w:t>
      </w:r>
      <w:r w:rsidRPr="0033120F">
        <w:rPr>
          <w:rFonts w:ascii="Tahoma" w:hAnsi="Tahoma" w:cs="Tahoma"/>
          <w:lang w:val="el-GR"/>
        </w:rPr>
        <w:t xml:space="preserve"> (βλ. παράγραφο </w:t>
      </w:r>
      <w:r w:rsidR="00764DEC" w:rsidRPr="0094694C">
        <w:rPr>
          <w:rFonts w:ascii="Tahoma" w:hAnsi="Tahoma" w:cs="Tahoma"/>
          <w:color w:val="0070C0"/>
          <w:lang w:val="el-GR"/>
        </w:rPr>
        <w:fldChar w:fldCharType="begin"/>
      </w:r>
      <w:r w:rsidR="00764DEC" w:rsidRPr="0094694C">
        <w:rPr>
          <w:rFonts w:ascii="Tahoma" w:hAnsi="Tahoma" w:cs="Tahoma"/>
          <w:color w:val="0070C0"/>
          <w:lang w:val="el-GR"/>
        </w:rPr>
        <w:instrText xml:space="preserve"> REF _Ref479336633 \r \h </w:instrText>
      </w:r>
      <w:r w:rsidR="00B35CB7" w:rsidRPr="0094694C">
        <w:rPr>
          <w:rFonts w:ascii="Tahoma" w:hAnsi="Tahoma" w:cs="Tahoma"/>
          <w:color w:val="0070C0"/>
          <w:lang w:val="el-GR"/>
        </w:rPr>
        <w:instrText xml:space="preserve"> \* MERGEFORMAT </w:instrText>
      </w:r>
      <w:r w:rsidR="00764DEC" w:rsidRPr="0094694C">
        <w:rPr>
          <w:rFonts w:ascii="Tahoma" w:hAnsi="Tahoma" w:cs="Tahoma"/>
          <w:color w:val="0070C0"/>
          <w:lang w:val="el-GR"/>
        </w:rPr>
      </w:r>
      <w:r w:rsidR="00764DEC" w:rsidRPr="0094694C">
        <w:rPr>
          <w:rFonts w:ascii="Tahoma" w:hAnsi="Tahoma" w:cs="Tahoma"/>
          <w:color w:val="0070C0"/>
          <w:lang w:val="el-GR"/>
        </w:rPr>
        <w:fldChar w:fldCharType="separate"/>
      </w:r>
      <w:r w:rsidR="004041B9">
        <w:rPr>
          <w:rFonts w:ascii="Tahoma" w:hAnsi="Tahoma" w:cs="Tahoma"/>
          <w:color w:val="0070C0"/>
          <w:lang w:val="el-GR"/>
        </w:rPr>
        <w:t>2.1.5</w:t>
      </w:r>
      <w:r w:rsidR="00764DEC" w:rsidRPr="0094694C">
        <w:rPr>
          <w:rFonts w:ascii="Tahoma" w:hAnsi="Tahoma" w:cs="Tahoma"/>
          <w:color w:val="0070C0"/>
          <w:lang w:val="el-GR"/>
        </w:rPr>
        <w:fldChar w:fldCharType="end"/>
      </w:r>
      <w:r w:rsidR="00764DEC" w:rsidRPr="0033120F">
        <w:rPr>
          <w:rFonts w:ascii="Tahoma" w:hAnsi="Tahoma" w:cs="Tahoma"/>
          <w:lang w:val="el-GR"/>
        </w:rPr>
        <w:t xml:space="preserve"> </w:t>
      </w:r>
      <w:r w:rsidRPr="0033120F">
        <w:rPr>
          <w:rFonts w:ascii="Tahoma" w:hAnsi="Tahoma" w:cs="Tahoma"/>
          <w:lang w:val="el-GR"/>
        </w:rPr>
        <w:t xml:space="preserve">της παρούσας) και, επιπλέον, </w:t>
      </w:r>
      <w:r w:rsidR="00ED6EE5" w:rsidRPr="0033120F">
        <w:rPr>
          <w:rFonts w:ascii="Tahoma" w:hAnsi="Tahoma" w:cs="Tahoma"/>
          <w:lang w:val="el-GR"/>
        </w:rPr>
        <w:t xml:space="preserve">τον τίτλο </w:t>
      </w:r>
      <w:r w:rsidRPr="0033120F">
        <w:rPr>
          <w:rFonts w:ascii="Tahoma" w:hAnsi="Tahoma" w:cs="Tahoma"/>
          <w:lang w:val="el-GR"/>
        </w:rPr>
        <w:t xml:space="preserve">και τον αριθμό της </w:t>
      </w:r>
      <w:r w:rsidRPr="006A7102">
        <w:rPr>
          <w:rFonts w:ascii="Tahoma" w:hAnsi="Tahoma" w:cs="Tahoma"/>
          <w:lang w:val="el-GR"/>
        </w:rPr>
        <w:t>σχετικής</w:t>
      </w:r>
      <w:r w:rsidR="006A7102" w:rsidRPr="006A7102">
        <w:rPr>
          <w:rFonts w:ascii="Tahoma" w:hAnsi="Tahoma" w:cs="Tahoma"/>
          <w:lang w:val="el-GR"/>
        </w:rPr>
        <w:t xml:space="preserve"> </w:t>
      </w:r>
      <w:r w:rsidR="006A7102" w:rsidRPr="0087565D">
        <w:rPr>
          <w:rFonts w:ascii="Tahoma" w:hAnsi="Tahoma" w:cs="Tahoma"/>
          <w:lang w:val="el-GR"/>
        </w:rPr>
        <w:t>σύμβασης</w:t>
      </w:r>
      <w:r w:rsidRPr="006A7102">
        <w:rPr>
          <w:rFonts w:ascii="Tahoma" w:hAnsi="Tahoma" w:cs="Tahoma"/>
          <w:lang w:val="el-GR"/>
        </w:rPr>
        <w:t>,</w:t>
      </w:r>
      <w:r w:rsidRPr="0033120F">
        <w:rPr>
          <w:rFonts w:ascii="Tahoma" w:hAnsi="Tahoma" w:cs="Tahoma"/>
          <w:lang w:val="el-GR"/>
        </w:rPr>
        <w:t xml:space="preserve"> εφ</w:t>
      </w:r>
      <w:r w:rsidR="00764DEC" w:rsidRPr="0033120F">
        <w:rPr>
          <w:rFonts w:ascii="Tahoma" w:hAnsi="Tahoma" w:cs="Tahoma"/>
          <w:lang w:val="el-GR"/>
        </w:rPr>
        <w:t>όσον ο τελευταίος είναι γνωστός</w:t>
      </w:r>
      <w:r w:rsidR="006A7102">
        <w:rPr>
          <w:rFonts w:ascii="Tahoma" w:hAnsi="Tahoma" w:cs="Tahoma"/>
          <w:lang w:val="el-GR"/>
        </w:rPr>
        <w:t xml:space="preserve"> </w:t>
      </w:r>
      <w:r w:rsidRPr="0033120F">
        <w:rPr>
          <w:rFonts w:ascii="Tahoma" w:hAnsi="Tahoma" w:cs="Tahoma"/>
          <w:lang w:val="el-GR"/>
        </w:rPr>
        <w:t>σύμφων</w:t>
      </w:r>
      <w:r w:rsidR="006A7102">
        <w:rPr>
          <w:rFonts w:ascii="Tahoma" w:hAnsi="Tahoma" w:cs="Tahoma"/>
          <w:lang w:val="el-GR"/>
        </w:rPr>
        <w:t>α</w:t>
      </w:r>
      <w:r w:rsidRPr="0033120F">
        <w:rPr>
          <w:rFonts w:ascii="Tahoma" w:hAnsi="Tahoma" w:cs="Tahoma"/>
          <w:lang w:val="el-GR"/>
        </w:rPr>
        <w:t xml:space="preserve"> με το αντίστοιχο υπόδειγμα που περιλαμβάνεται στο </w:t>
      </w:r>
      <w:r w:rsidR="00764DEC" w:rsidRPr="0087565D">
        <w:rPr>
          <w:rFonts w:ascii="Tahoma" w:hAnsi="Tahoma" w:cs="Tahoma"/>
          <w:color w:val="2E74B5" w:themeColor="accent1" w:themeShade="BF"/>
          <w:lang w:val="el-GR"/>
        </w:rPr>
        <w:fldChar w:fldCharType="begin"/>
      </w:r>
      <w:r w:rsidR="00764DEC" w:rsidRPr="0087565D">
        <w:rPr>
          <w:rFonts w:ascii="Tahoma" w:hAnsi="Tahoma" w:cs="Tahoma"/>
          <w:color w:val="2E74B5" w:themeColor="accent1" w:themeShade="BF"/>
          <w:lang w:val="el-GR"/>
        </w:rPr>
        <w:instrText xml:space="preserve"> REF _Ref88140545 \h </w:instrText>
      </w:r>
      <w:r w:rsidR="00B35CB7" w:rsidRPr="0087565D">
        <w:rPr>
          <w:rFonts w:ascii="Tahoma" w:hAnsi="Tahoma" w:cs="Tahoma"/>
          <w:color w:val="2E74B5" w:themeColor="accent1" w:themeShade="BF"/>
          <w:lang w:val="el-GR"/>
        </w:rPr>
        <w:instrText xml:space="preserve"> \* MERGEFORMAT </w:instrText>
      </w:r>
      <w:r w:rsidR="00764DEC" w:rsidRPr="0087565D">
        <w:rPr>
          <w:rFonts w:ascii="Tahoma" w:hAnsi="Tahoma" w:cs="Tahoma"/>
          <w:color w:val="2E74B5" w:themeColor="accent1" w:themeShade="BF"/>
          <w:lang w:val="el-GR"/>
        </w:rPr>
      </w:r>
      <w:r w:rsidR="00764DEC" w:rsidRPr="0087565D">
        <w:rPr>
          <w:rFonts w:ascii="Tahoma" w:hAnsi="Tahoma" w:cs="Tahoma"/>
          <w:color w:val="2E74B5" w:themeColor="accent1" w:themeShade="BF"/>
          <w:lang w:val="el-GR"/>
        </w:rPr>
        <w:fldChar w:fldCharType="separate"/>
      </w:r>
      <w:r w:rsidR="004041B9" w:rsidRPr="004041B9">
        <w:rPr>
          <w:rFonts w:ascii="Tahoma" w:hAnsi="Tahoma" w:cs="Tahoma"/>
          <w:color w:val="2E74B5" w:themeColor="accent1" w:themeShade="BF"/>
          <w:lang w:val="el-GR"/>
        </w:rPr>
        <w:t>ΠΑΡΑΡΤΗΜΑ VΙ – ΥΠΟΔΕΙΓΜΑΤΑ ΕΓΓΥΗΤΙΚΩΝ ΕΠΙΣΤΟΛΩΝ</w:t>
      </w:r>
      <w:r w:rsidR="00764DEC" w:rsidRPr="0087565D">
        <w:rPr>
          <w:rFonts w:ascii="Tahoma" w:hAnsi="Tahoma" w:cs="Tahoma"/>
          <w:color w:val="2E74B5" w:themeColor="accent1" w:themeShade="BF"/>
          <w:lang w:val="el-GR"/>
        </w:rPr>
        <w:fldChar w:fldCharType="end"/>
      </w:r>
      <w:r w:rsidR="00764DEC" w:rsidRPr="0033120F">
        <w:rPr>
          <w:rFonts w:ascii="Tahoma" w:hAnsi="Tahoma" w:cs="Tahoma"/>
          <w:lang w:val="el-GR"/>
        </w:rPr>
        <w:t xml:space="preserve"> </w:t>
      </w:r>
      <w:r w:rsidRPr="0033120F">
        <w:rPr>
          <w:rFonts w:ascii="Tahoma" w:hAnsi="Tahoma" w:cs="Tahoma"/>
          <w:lang w:val="el-GR"/>
        </w:rPr>
        <w:t>της Διακήρυξης και τα οριζόμενα στο άρθρο 72 του ν. 4412/2016.</w:t>
      </w:r>
    </w:p>
    <w:p w14:paraId="67D2F2D1" w14:textId="78EC3334" w:rsidR="0044374A" w:rsidRPr="0033120F" w:rsidRDefault="0044374A" w:rsidP="0044374A">
      <w:pPr>
        <w:rPr>
          <w:rFonts w:ascii="Tahoma" w:hAnsi="Tahoma" w:cs="Tahoma"/>
          <w:lang w:val="el-GR"/>
        </w:rPr>
      </w:pPr>
      <w:r w:rsidRPr="0033120F">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2BA1A30" w14:textId="6F328FD1" w:rsidR="0044374A" w:rsidRPr="0033120F" w:rsidRDefault="0044374A" w:rsidP="0044374A">
      <w:pPr>
        <w:rPr>
          <w:rFonts w:ascii="Tahoma" w:hAnsi="Tahoma" w:cs="Tahoma"/>
          <w:lang w:val="el-GR"/>
        </w:rPr>
      </w:pPr>
      <w:r w:rsidRPr="0033120F">
        <w:rPr>
          <w:rFonts w:ascii="Tahoma" w:hAnsi="Tahoma" w:cs="Tahoma"/>
          <w:lang w:val="el-GR"/>
        </w:rPr>
        <w:t xml:space="preserve">Σε περίπτωση τροποποίησης της σύμβασης κατά την παράγραφο </w:t>
      </w:r>
      <w:r w:rsidR="00764DEC" w:rsidRPr="00AB1956">
        <w:rPr>
          <w:rFonts w:ascii="Tahoma" w:hAnsi="Tahoma" w:cs="Tahoma"/>
          <w:color w:val="0070C0"/>
          <w:lang w:val="el-GR"/>
        </w:rPr>
        <w:fldChar w:fldCharType="begin"/>
      </w:r>
      <w:r w:rsidR="00764DEC" w:rsidRPr="00AB1956">
        <w:rPr>
          <w:rFonts w:ascii="Tahoma" w:hAnsi="Tahoma" w:cs="Tahoma"/>
          <w:color w:val="0070C0"/>
          <w:lang w:val="el-GR"/>
        </w:rPr>
        <w:instrText xml:space="preserve"> REF _Ref479334848 \r \h </w:instrText>
      </w:r>
      <w:r w:rsidR="00B35CB7" w:rsidRPr="00AB1956">
        <w:rPr>
          <w:rFonts w:ascii="Tahoma" w:hAnsi="Tahoma" w:cs="Tahoma"/>
          <w:color w:val="0070C0"/>
          <w:lang w:val="el-GR"/>
        </w:rPr>
        <w:instrText xml:space="preserve"> \* MERGEFORMAT </w:instrText>
      </w:r>
      <w:r w:rsidR="00764DEC" w:rsidRPr="00AB1956">
        <w:rPr>
          <w:rFonts w:ascii="Tahoma" w:hAnsi="Tahoma" w:cs="Tahoma"/>
          <w:color w:val="0070C0"/>
          <w:lang w:val="el-GR"/>
        </w:rPr>
      </w:r>
      <w:r w:rsidR="00764DEC" w:rsidRPr="00AB1956">
        <w:rPr>
          <w:rFonts w:ascii="Tahoma" w:hAnsi="Tahoma" w:cs="Tahoma"/>
          <w:color w:val="0070C0"/>
          <w:lang w:val="el-GR"/>
        </w:rPr>
        <w:fldChar w:fldCharType="separate"/>
      </w:r>
      <w:r w:rsidR="004041B9">
        <w:rPr>
          <w:rFonts w:ascii="Tahoma" w:hAnsi="Tahoma" w:cs="Tahoma"/>
          <w:color w:val="0070C0"/>
          <w:lang w:val="el-GR"/>
        </w:rPr>
        <w:t>4.5</w:t>
      </w:r>
      <w:r w:rsidR="00764DEC" w:rsidRPr="00AB1956">
        <w:rPr>
          <w:rFonts w:ascii="Tahoma" w:hAnsi="Tahoma" w:cs="Tahoma"/>
          <w:color w:val="0070C0"/>
          <w:lang w:val="el-GR"/>
        </w:rPr>
        <w:fldChar w:fldCharType="end"/>
      </w:r>
      <w:r w:rsidRPr="00AB1956">
        <w:rPr>
          <w:rFonts w:ascii="Tahoma" w:hAnsi="Tahoma" w:cs="Tahoma"/>
          <w:color w:val="0070C0"/>
          <w:lang w:val="el-GR"/>
        </w:rPr>
        <w:t>,</w:t>
      </w:r>
      <w:r w:rsidRPr="0033120F">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88B6A3E" w14:textId="40CB7070" w:rsidR="0044374A" w:rsidRPr="006A7102" w:rsidRDefault="0044374A" w:rsidP="0044374A">
      <w:pPr>
        <w:rPr>
          <w:rFonts w:ascii="Tahoma" w:hAnsi="Tahoma" w:cs="Tahoma"/>
          <w:lang w:val="el-GR"/>
        </w:rPr>
      </w:pPr>
      <w:r w:rsidRPr="0033120F">
        <w:rPr>
          <w:rFonts w:ascii="Tahoma" w:hAnsi="Tahoma" w:cs="Tahoma"/>
          <w:lang w:val="el-GR"/>
        </w:rPr>
        <w:t xml:space="preserve">Στην περίπτωση χορήγησης προκαταβολής, σύμφωνα με την παράγραφο </w:t>
      </w:r>
      <w:r w:rsidR="00764DEC" w:rsidRPr="00AB1956">
        <w:rPr>
          <w:rFonts w:ascii="Tahoma" w:hAnsi="Tahoma" w:cs="Tahoma"/>
          <w:color w:val="0070C0"/>
          <w:lang w:val="el-GR"/>
        </w:rPr>
        <w:fldChar w:fldCharType="begin"/>
      </w:r>
      <w:r w:rsidR="00764DEC" w:rsidRPr="00AB1956">
        <w:rPr>
          <w:rFonts w:ascii="Tahoma" w:hAnsi="Tahoma" w:cs="Tahoma"/>
          <w:color w:val="0070C0"/>
          <w:lang w:val="el-GR"/>
        </w:rPr>
        <w:instrText xml:space="preserve"> REF _Ref479336674 \r \h </w:instrText>
      </w:r>
      <w:r w:rsidR="00B35CB7" w:rsidRPr="00AB1956">
        <w:rPr>
          <w:rFonts w:ascii="Tahoma" w:hAnsi="Tahoma" w:cs="Tahoma"/>
          <w:color w:val="0070C0"/>
          <w:lang w:val="el-GR"/>
        </w:rPr>
        <w:instrText xml:space="preserve"> \* MERGEFORMAT </w:instrText>
      </w:r>
      <w:r w:rsidR="00764DEC" w:rsidRPr="00AB1956">
        <w:rPr>
          <w:rFonts w:ascii="Tahoma" w:hAnsi="Tahoma" w:cs="Tahoma"/>
          <w:color w:val="0070C0"/>
          <w:lang w:val="el-GR"/>
        </w:rPr>
      </w:r>
      <w:r w:rsidR="00764DEC" w:rsidRPr="00AB1956">
        <w:rPr>
          <w:rFonts w:ascii="Tahoma" w:hAnsi="Tahoma" w:cs="Tahoma"/>
          <w:color w:val="0070C0"/>
          <w:lang w:val="el-GR"/>
        </w:rPr>
        <w:fldChar w:fldCharType="separate"/>
      </w:r>
      <w:r w:rsidR="004041B9">
        <w:rPr>
          <w:rFonts w:ascii="Tahoma" w:hAnsi="Tahoma" w:cs="Tahoma"/>
          <w:color w:val="0070C0"/>
          <w:lang w:val="el-GR"/>
        </w:rPr>
        <w:t>5.1</w:t>
      </w:r>
      <w:r w:rsidR="00764DEC" w:rsidRPr="00AB1956">
        <w:rPr>
          <w:rFonts w:ascii="Tahoma" w:hAnsi="Tahoma" w:cs="Tahoma"/>
          <w:color w:val="0070C0"/>
          <w:lang w:val="el-GR"/>
        </w:rPr>
        <w:fldChar w:fldCharType="end"/>
      </w:r>
      <w:r w:rsidR="00764DEC" w:rsidRPr="0033120F">
        <w:rPr>
          <w:rFonts w:ascii="Tahoma" w:hAnsi="Tahoma" w:cs="Tahoma"/>
          <w:lang w:val="el-GR"/>
        </w:rPr>
        <w:t xml:space="preserve"> </w:t>
      </w:r>
      <w:r w:rsidR="006A7102" w:rsidRPr="006A7102">
        <w:rPr>
          <w:rFonts w:ascii="Tahoma" w:hAnsi="Tahoma" w:cs="Tahoma"/>
          <w:lang w:val="el-GR"/>
        </w:rPr>
        <w:t>«</w:t>
      </w:r>
      <w:r w:rsidR="006A7102" w:rsidRPr="0087565D">
        <w:rPr>
          <w:rFonts w:ascii="Tahoma" w:hAnsi="Tahoma" w:cs="Tahoma"/>
          <w:lang w:val="el-GR"/>
        </w:rPr>
        <w:t xml:space="preserve">Τρόπος Πληρωμής» </w:t>
      </w:r>
      <w:r w:rsidRPr="006A7102">
        <w:rPr>
          <w:rFonts w:ascii="Tahoma" w:hAnsi="Tahoma" w:cs="Tahoma"/>
          <w:lang w:val="el-GR"/>
        </w:rPr>
        <w:t>της</w:t>
      </w:r>
      <w:r w:rsidRPr="0033120F">
        <w:rPr>
          <w:rFonts w:ascii="Tahoma" w:hAnsi="Tahoma" w:cs="Tahoma"/>
          <w:lang w:val="el-GR"/>
        </w:rPr>
        <w:t xml:space="preserve">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64DEC" w:rsidRPr="006A7102">
        <w:rPr>
          <w:rFonts w:ascii="Tahoma" w:hAnsi="Tahoma" w:cs="Tahoma"/>
          <w:color w:val="0070C0"/>
          <w:lang w:val="el-GR"/>
        </w:rPr>
        <w:fldChar w:fldCharType="begin"/>
      </w:r>
      <w:r w:rsidR="00764DEC" w:rsidRPr="006A7102">
        <w:rPr>
          <w:rFonts w:ascii="Tahoma" w:hAnsi="Tahoma" w:cs="Tahoma"/>
          <w:color w:val="0070C0"/>
          <w:lang w:val="el-GR"/>
        </w:rPr>
        <w:instrText xml:space="preserve"> REF _Ref88140545 \h </w:instrText>
      </w:r>
      <w:r w:rsidR="00B35CB7" w:rsidRPr="006A7102">
        <w:rPr>
          <w:rFonts w:ascii="Tahoma" w:hAnsi="Tahoma" w:cs="Tahoma"/>
          <w:color w:val="0070C0"/>
          <w:lang w:val="el-GR"/>
        </w:rPr>
        <w:instrText xml:space="preserve"> \* MERGEFORMAT </w:instrText>
      </w:r>
      <w:r w:rsidR="00764DEC" w:rsidRPr="006A7102">
        <w:rPr>
          <w:rFonts w:ascii="Tahoma" w:hAnsi="Tahoma" w:cs="Tahoma"/>
          <w:color w:val="0070C0"/>
          <w:lang w:val="el-GR"/>
        </w:rPr>
      </w:r>
      <w:r w:rsidR="00764DEC" w:rsidRPr="006A7102">
        <w:rPr>
          <w:rFonts w:ascii="Tahoma" w:hAnsi="Tahoma" w:cs="Tahoma"/>
          <w:color w:val="0070C0"/>
          <w:lang w:val="el-GR"/>
        </w:rPr>
        <w:fldChar w:fldCharType="separate"/>
      </w:r>
      <w:r w:rsidR="004041B9" w:rsidRPr="004041B9">
        <w:rPr>
          <w:rFonts w:ascii="Tahoma" w:hAnsi="Tahoma" w:cs="Tahoma"/>
          <w:color w:val="0070C0"/>
          <w:lang w:val="el-GR"/>
        </w:rPr>
        <w:t>ΠΑΡΑΡΤΗΜΑ VΙ – ΥΠΟΔΕΙΓΜΑΤΑ ΕΓΓΥΗΤΙΚΩΝ ΕΠΙΣΤΟΛΩΝ</w:t>
      </w:r>
      <w:r w:rsidR="00764DEC" w:rsidRPr="006A7102">
        <w:rPr>
          <w:rFonts w:ascii="Tahoma" w:hAnsi="Tahoma" w:cs="Tahoma"/>
          <w:color w:val="0070C0"/>
          <w:lang w:val="el-GR"/>
        </w:rPr>
        <w:fldChar w:fldCharType="end"/>
      </w:r>
      <w:r w:rsidR="00764DEC" w:rsidRPr="006A7102">
        <w:rPr>
          <w:rFonts w:ascii="Tahoma" w:hAnsi="Tahoma" w:cs="Tahoma"/>
          <w:lang w:val="el-GR"/>
        </w:rPr>
        <w:t xml:space="preserve"> </w:t>
      </w:r>
      <w:r w:rsidRPr="006A7102">
        <w:rPr>
          <w:rFonts w:ascii="Tahoma" w:hAnsi="Tahoma" w:cs="Tahoma"/>
          <w:lang w:val="el-GR"/>
        </w:rPr>
        <w:t xml:space="preserve">της Διακήρυξης. </w:t>
      </w:r>
      <w:r w:rsidR="006A7102" w:rsidRPr="0087565D">
        <w:rPr>
          <w:rFonts w:ascii="Tahoma" w:hAnsi="Tahoma" w:cs="Tahoma"/>
          <w:lang w:val="el-GR"/>
        </w:rPr>
        <w:t>Η προκαταβολή και η εγγύηση προκαταβολής μπορούν να χορηγούνται τμηματικά, σύμφωνα με την παράγραφο 5.1 της παρούσας (τρόπος πληρωμής).</w:t>
      </w:r>
    </w:p>
    <w:p w14:paraId="5FCF0DDB" w14:textId="77777777" w:rsidR="001C6EBD" w:rsidRDefault="001C6EBD" w:rsidP="001C6EBD">
      <w:pPr>
        <w:suppressAutoHyphens w:val="0"/>
        <w:spacing w:line="276" w:lineRule="auto"/>
        <w:rPr>
          <w:rFonts w:ascii="Tahoma" w:hAnsi="Tahoma" w:cs="Tahoma"/>
          <w:szCs w:val="22"/>
          <w:lang w:val="el-GR"/>
        </w:rPr>
      </w:pPr>
      <w:r w:rsidRPr="001C6EBD">
        <w:rPr>
          <w:rFonts w:ascii="Tahoma" w:hAnsi="Tahoma" w:cs="Tahoma"/>
          <w:szCs w:val="22"/>
          <w:lang w:val="el-GR"/>
        </w:rPr>
        <w:t>Η εγγύηση</w:t>
      </w:r>
      <w:r>
        <w:rPr>
          <w:rFonts w:ascii="Tahoma" w:hAnsi="Tahoma" w:cs="Tahoma"/>
          <w:szCs w:val="22"/>
          <w:lang w:val="el-GR"/>
        </w:rPr>
        <w:t xml:space="preserve"> </w:t>
      </w:r>
      <w:r w:rsidRPr="001C6EBD">
        <w:rPr>
          <w:rFonts w:ascii="Tahoma" w:hAnsi="Tahoma" w:cs="Tahoma"/>
          <w:szCs w:val="22"/>
          <w:lang w:val="el-GR"/>
        </w:rPr>
        <w:t xml:space="preserve">καλής εκτέλεσης επιστρέφεται στο σύνολό </w:t>
      </w:r>
      <w:r>
        <w:rPr>
          <w:rFonts w:ascii="Tahoma" w:hAnsi="Tahoma" w:cs="Tahoma"/>
          <w:szCs w:val="22"/>
          <w:lang w:val="el-GR"/>
        </w:rPr>
        <w:t>της</w:t>
      </w:r>
      <w:r w:rsidRPr="001C6EBD">
        <w:rPr>
          <w:rFonts w:ascii="Tahoma" w:hAnsi="Tahoma" w:cs="Tahoma"/>
          <w:szCs w:val="22"/>
          <w:lang w:val="el-GR"/>
        </w:rPr>
        <w:t xml:space="preserve"> μετά από την ποσοτική και</w:t>
      </w:r>
      <w:r>
        <w:rPr>
          <w:rFonts w:ascii="Tahoma" w:hAnsi="Tahoma" w:cs="Tahoma"/>
          <w:szCs w:val="22"/>
          <w:lang w:val="el-GR"/>
        </w:rPr>
        <w:t xml:space="preserve"> </w:t>
      </w:r>
      <w:r w:rsidRPr="001C6EBD">
        <w:rPr>
          <w:rFonts w:ascii="Tahoma" w:hAnsi="Tahoma" w:cs="Tahoma"/>
          <w:szCs w:val="22"/>
          <w:lang w:val="el-GR"/>
        </w:rPr>
        <w:t>ποιοτική παραλαβή του συνόλου του αντικειμένου της σύμβασης.</w:t>
      </w:r>
      <w:r>
        <w:rPr>
          <w:rFonts w:ascii="Tahoma" w:hAnsi="Tahoma" w:cs="Tahoma"/>
          <w:szCs w:val="22"/>
          <w:lang w:val="el-GR"/>
        </w:rPr>
        <w:t xml:space="preserve"> </w:t>
      </w:r>
    </w:p>
    <w:p w14:paraId="2003F098" w14:textId="6145C615" w:rsidR="001C6EBD" w:rsidRDefault="001C6EBD" w:rsidP="001C6EBD">
      <w:pPr>
        <w:suppressAutoHyphens w:val="0"/>
        <w:spacing w:line="276" w:lineRule="auto"/>
        <w:rPr>
          <w:rFonts w:ascii="Tahoma" w:hAnsi="Tahoma" w:cs="Tahoma"/>
          <w:szCs w:val="22"/>
          <w:lang w:val="el-GR"/>
        </w:rPr>
      </w:pPr>
      <w:r w:rsidRPr="001C6EBD">
        <w:rPr>
          <w:rFonts w:ascii="Tahoma" w:hAnsi="Tahoma" w:cs="Tahoma"/>
          <w:szCs w:val="22"/>
          <w:lang w:val="el-GR"/>
        </w:rPr>
        <w:t>Η απόσβεση της προκαταβολής πραγματοποιείται σύμφωνα με τα αναφερόμενα στην παρ. 5.1</w:t>
      </w:r>
      <w:r>
        <w:rPr>
          <w:rFonts w:ascii="Tahoma" w:hAnsi="Tahoma" w:cs="Tahoma"/>
          <w:szCs w:val="22"/>
          <w:lang w:val="el-GR"/>
        </w:rPr>
        <w:t xml:space="preserve"> </w:t>
      </w:r>
      <w:r w:rsidRPr="001C6EBD">
        <w:rPr>
          <w:rFonts w:ascii="Tahoma" w:hAnsi="Tahoma" w:cs="Tahoma"/>
          <w:szCs w:val="22"/>
          <w:lang w:val="el-GR"/>
        </w:rPr>
        <w:t>Τρόπος Πληρωμής και η εγγύηση προκαταβολής επιστρέφεται μετά από την οριστική ποσοτική και</w:t>
      </w:r>
      <w:r>
        <w:rPr>
          <w:rFonts w:ascii="Tahoma" w:hAnsi="Tahoma" w:cs="Tahoma"/>
          <w:szCs w:val="22"/>
          <w:lang w:val="el-GR"/>
        </w:rPr>
        <w:t xml:space="preserve"> </w:t>
      </w:r>
      <w:r w:rsidRPr="001C6EBD">
        <w:rPr>
          <w:rFonts w:ascii="Tahoma" w:hAnsi="Tahoma" w:cs="Tahoma"/>
          <w:szCs w:val="22"/>
          <w:lang w:val="el-GR"/>
        </w:rPr>
        <w:t>ποιοτική παραλαβή των υπηρεσιών.</w:t>
      </w:r>
    </w:p>
    <w:p w14:paraId="56F9EDFD" w14:textId="56338B0F" w:rsidR="0044374A" w:rsidRDefault="006A7102" w:rsidP="001C6EBD">
      <w:pPr>
        <w:suppressAutoHyphens w:val="0"/>
        <w:spacing w:line="276" w:lineRule="auto"/>
        <w:rPr>
          <w:rFonts w:ascii="Tahoma" w:hAnsi="Tahoma" w:cs="Tahoma"/>
          <w:szCs w:val="22"/>
          <w:lang w:val="el-GR"/>
        </w:rPr>
      </w:pPr>
      <w:r w:rsidRPr="006A7102">
        <w:rPr>
          <w:rFonts w:ascii="Tahoma" w:hAnsi="Tahoma"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w:t>
      </w:r>
      <w:r>
        <w:rPr>
          <w:rFonts w:ascii="Tahoma" w:hAnsi="Tahoma" w:cs="Tahoma"/>
          <w:szCs w:val="22"/>
          <w:lang w:val="el-GR"/>
        </w:rPr>
        <w:t xml:space="preserve"> ο</w:t>
      </w:r>
      <w:r w:rsidR="00B35CB7" w:rsidRPr="0033120F">
        <w:rPr>
          <w:rFonts w:ascii="Tahoma" w:hAnsi="Tahoma" w:cs="Tahoma"/>
          <w:lang w:val="el-GR"/>
        </w:rPr>
        <w:t xml:space="preserve">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r w:rsidR="00B35CB7" w:rsidRPr="0033120F">
        <w:rPr>
          <w:rFonts w:ascii="Tahoma" w:hAnsi="Tahoma" w:cs="Tahoma"/>
          <w:szCs w:val="22"/>
          <w:lang w:val="el-GR"/>
        </w:rPr>
        <w:t xml:space="preserve"> </w:t>
      </w:r>
    </w:p>
    <w:p w14:paraId="6F926226" w14:textId="62F1510F" w:rsidR="00ED4CE2" w:rsidRDefault="00ED4CE2" w:rsidP="00ED4CE2">
      <w:pPr>
        <w:suppressAutoHyphens w:val="0"/>
        <w:spacing w:line="276" w:lineRule="auto"/>
        <w:rPr>
          <w:rFonts w:ascii="Tahoma" w:hAnsi="Tahoma" w:cs="Tahoma"/>
          <w:szCs w:val="22"/>
          <w:lang w:val="el-GR"/>
        </w:rPr>
      </w:pPr>
      <w:r w:rsidRPr="00ED4CE2">
        <w:rPr>
          <w:rFonts w:ascii="Tahoma" w:hAnsi="Tahoma" w:cs="Tahoma"/>
          <w:szCs w:val="22"/>
          <w:lang w:val="el-GR"/>
        </w:rPr>
        <w:t>Στην περίπτωση άσκησης του δικαιώματος προαίρεσης και εφόσον έχει παραληφθεί οριστικά το</w:t>
      </w:r>
      <w:r>
        <w:rPr>
          <w:rFonts w:ascii="Tahoma" w:hAnsi="Tahoma" w:cs="Tahoma"/>
          <w:szCs w:val="22"/>
          <w:lang w:val="el-GR"/>
        </w:rPr>
        <w:t xml:space="preserve"> </w:t>
      </w:r>
      <w:r w:rsidRPr="00ED4CE2">
        <w:rPr>
          <w:rFonts w:ascii="Tahoma" w:hAnsi="Tahoma" w:cs="Tahoma"/>
          <w:szCs w:val="22"/>
          <w:lang w:val="el-GR"/>
        </w:rPr>
        <w:t>αντικείμενο της αρχικής σύμβασης η Εταιρεία δύναται να επιστρέψει στον Ανάδοχο την αρχική</w:t>
      </w:r>
      <w:r>
        <w:rPr>
          <w:rFonts w:ascii="Tahoma" w:hAnsi="Tahoma" w:cs="Tahoma"/>
          <w:szCs w:val="22"/>
          <w:lang w:val="el-GR"/>
        </w:rPr>
        <w:t xml:space="preserve"> </w:t>
      </w:r>
      <w:r w:rsidRPr="00ED4CE2">
        <w:rPr>
          <w:rFonts w:ascii="Tahoma" w:hAnsi="Tahoma" w:cs="Tahoma"/>
          <w:szCs w:val="22"/>
          <w:lang w:val="el-GR"/>
        </w:rPr>
        <w:lastRenderedPageBreak/>
        <w:t>εγγύηση καλής εκτέλεσης. Εάν στο πρωτόκολλο οριστικής ποιοτικής και ποσοτικής παραλαβής</w:t>
      </w:r>
      <w:r>
        <w:rPr>
          <w:rFonts w:ascii="Tahoma" w:hAnsi="Tahoma" w:cs="Tahoma"/>
          <w:szCs w:val="22"/>
          <w:lang w:val="el-GR"/>
        </w:rPr>
        <w:t xml:space="preserve"> </w:t>
      </w:r>
      <w:r w:rsidRPr="00ED4CE2">
        <w:rPr>
          <w:rFonts w:ascii="Tahoma" w:hAnsi="Tahoma" w:cs="Tahoma"/>
          <w:szCs w:val="22"/>
          <w:lang w:val="el-GR"/>
        </w:rPr>
        <w:t>αναφέρονται παρατηρήσεις ή υπάρχει εκπρόθεσμη παράδοση, η επιστροφή των ως άνω εγγυήσεων</w:t>
      </w:r>
      <w:r>
        <w:rPr>
          <w:rFonts w:ascii="Tahoma" w:hAnsi="Tahoma" w:cs="Tahoma"/>
          <w:szCs w:val="22"/>
          <w:lang w:val="el-GR"/>
        </w:rPr>
        <w:t xml:space="preserve"> </w:t>
      </w:r>
      <w:r w:rsidRPr="00ED4CE2">
        <w:rPr>
          <w:rFonts w:ascii="Tahoma" w:hAnsi="Tahoma" w:cs="Tahoma"/>
          <w:szCs w:val="22"/>
          <w:lang w:val="el-GR"/>
        </w:rPr>
        <w:t>γίνεται μετά την αντιμετώπιση, σύμφωνα με όσα προβλέπονται, των παρατηρήσεων και του</w:t>
      </w:r>
      <w:r>
        <w:rPr>
          <w:rFonts w:ascii="Tahoma" w:hAnsi="Tahoma" w:cs="Tahoma"/>
          <w:szCs w:val="22"/>
          <w:lang w:val="el-GR"/>
        </w:rPr>
        <w:t xml:space="preserve"> </w:t>
      </w:r>
      <w:r w:rsidRPr="00ED4CE2">
        <w:rPr>
          <w:rFonts w:ascii="Tahoma" w:hAnsi="Tahoma" w:cs="Tahoma"/>
          <w:szCs w:val="22"/>
          <w:lang w:val="el-GR"/>
        </w:rPr>
        <w:t>εκπροθέσμου.</w:t>
      </w:r>
    </w:p>
    <w:p w14:paraId="5EBF9E1D" w14:textId="77777777" w:rsidR="006A7102" w:rsidRPr="0033120F" w:rsidRDefault="006A7102" w:rsidP="00ED4CE2">
      <w:pPr>
        <w:suppressAutoHyphens w:val="0"/>
        <w:spacing w:line="276" w:lineRule="auto"/>
        <w:rPr>
          <w:rFonts w:ascii="Tahoma" w:hAnsi="Tahoma" w:cs="Tahoma"/>
          <w:szCs w:val="22"/>
          <w:lang w:val="el-GR"/>
        </w:rPr>
      </w:pPr>
    </w:p>
    <w:p w14:paraId="177B8B6E" w14:textId="77777777" w:rsidR="00180C9E" w:rsidRPr="0033120F" w:rsidRDefault="00180C9E" w:rsidP="001B57A7">
      <w:pPr>
        <w:pStyle w:val="20"/>
      </w:pPr>
      <w:r w:rsidRPr="0033120F">
        <w:tab/>
      </w:r>
      <w:bookmarkStart w:id="286" w:name="_Toc89934420"/>
      <w:bookmarkStart w:id="287" w:name="_Toc89942161"/>
      <w:bookmarkStart w:id="288" w:name="_Toc126513909"/>
      <w:r w:rsidRPr="0033120F">
        <w:t>Συμβατικό πλαίσιο – Εφαρμοστέα νομοθεσία</w:t>
      </w:r>
      <w:bookmarkEnd w:id="286"/>
      <w:bookmarkEnd w:id="287"/>
      <w:bookmarkEnd w:id="288"/>
    </w:p>
    <w:p w14:paraId="79A0B5A0" w14:textId="779585E0" w:rsidR="00180C9E" w:rsidRPr="0033120F" w:rsidRDefault="00180C9E">
      <w:pPr>
        <w:rPr>
          <w:rFonts w:ascii="Tahoma" w:hAnsi="Tahoma" w:cs="Tahoma"/>
          <w:lang w:val="el-GR"/>
        </w:rPr>
      </w:pPr>
      <w:r w:rsidRPr="0033120F">
        <w:rPr>
          <w:rFonts w:ascii="Tahoma" w:hAnsi="Tahoma" w:cs="Tahoma"/>
          <w:lang w:val="el-GR"/>
        </w:rPr>
        <w:t xml:space="preserve">Κατά την εκτέλεση της </w:t>
      </w:r>
      <w:r w:rsidR="00B35CB7" w:rsidRPr="0033120F">
        <w:rPr>
          <w:rFonts w:ascii="Tahoma" w:hAnsi="Tahoma" w:cs="Tahoma"/>
          <w:lang w:val="el-GR"/>
        </w:rPr>
        <w:t>σύμβασης</w:t>
      </w:r>
      <w:r w:rsidR="007A6305" w:rsidRPr="0033120F">
        <w:rPr>
          <w:rFonts w:ascii="Tahoma" w:hAnsi="Tahoma" w:cs="Tahoma"/>
          <w:lang w:val="el-GR"/>
        </w:rPr>
        <w:t xml:space="preserve"> </w:t>
      </w:r>
      <w:r w:rsidRPr="0033120F">
        <w:rPr>
          <w:rFonts w:ascii="Tahoma" w:hAnsi="Tahoma" w:cs="Tahoma"/>
          <w:lang w:val="el-GR"/>
        </w:rPr>
        <w:t xml:space="preserve">εφαρμόζονται οι διατάξεις του ν. 4412/2016, οι όροι της παρούσας </w:t>
      </w:r>
      <w:r w:rsidR="00FE75FA" w:rsidRPr="0033120F">
        <w:rPr>
          <w:rFonts w:ascii="Tahoma" w:hAnsi="Tahoma" w:cs="Tahoma"/>
          <w:lang w:val="el-GR"/>
        </w:rPr>
        <w:t>Διακήρυξη</w:t>
      </w:r>
      <w:r w:rsidRPr="0033120F">
        <w:rPr>
          <w:rFonts w:ascii="Tahoma" w:hAnsi="Tahoma" w:cs="Tahoma"/>
          <w:lang w:val="el-GR"/>
        </w:rPr>
        <w:t xml:space="preserve">ς και συμπληρωματικά ο Αστικός Κώδικας. </w:t>
      </w:r>
    </w:p>
    <w:p w14:paraId="2564C3F2" w14:textId="77777777" w:rsidR="00F462DC" w:rsidRPr="0033120F" w:rsidRDefault="00F462DC">
      <w:pPr>
        <w:rPr>
          <w:rFonts w:ascii="Tahoma" w:hAnsi="Tahoma" w:cs="Tahoma"/>
          <w:lang w:val="el-GR"/>
        </w:rPr>
      </w:pPr>
    </w:p>
    <w:p w14:paraId="25BDE877" w14:textId="00E2A1DD" w:rsidR="00180C9E" w:rsidRPr="0033120F" w:rsidRDefault="00180C9E" w:rsidP="001B57A7">
      <w:pPr>
        <w:pStyle w:val="20"/>
      </w:pPr>
      <w:bookmarkStart w:id="289" w:name="_Toc89934421"/>
      <w:bookmarkStart w:id="290" w:name="_Toc89942162"/>
      <w:bookmarkStart w:id="291" w:name="_Ref122284430"/>
      <w:bookmarkStart w:id="292" w:name="_Ref122284438"/>
      <w:bookmarkStart w:id="293" w:name="_Toc126513910"/>
      <w:r w:rsidRPr="0033120F">
        <w:t xml:space="preserve">Όροι εκτέλεσης της </w:t>
      </w:r>
      <w:bookmarkEnd w:id="289"/>
      <w:bookmarkEnd w:id="290"/>
      <w:r w:rsidR="00B35CB7" w:rsidRPr="0033120F">
        <w:t>Σύμβασης</w:t>
      </w:r>
      <w:bookmarkEnd w:id="291"/>
      <w:bookmarkEnd w:id="292"/>
      <w:bookmarkEnd w:id="293"/>
      <w:r w:rsidR="00F462DC" w:rsidRPr="0033120F">
        <w:t xml:space="preserve"> </w:t>
      </w:r>
    </w:p>
    <w:p w14:paraId="018BF700" w14:textId="2AB7DE95" w:rsidR="00180C9E" w:rsidRPr="0033120F" w:rsidRDefault="00180C9E">
      <w:pPr>
        <w:rPr>
          <w:rFonts w:ascii="Tahoma" w:hAnsi="Tahoma" w:cs="Tahoma"/>
          <w:szCs w:val="22"/>
          <w:lang w:val="el-GR"/>
        </w:rPr>
      </w:pPr>
      <w:r w:rsidRPr="0033120F">
        <w:rPr>
          <w:rFonts w:ascii="Tahoma" w:hAnsi="Tahoma" w:cs="Tahoma"/>
          <w:szCs w:val="22"/>
          <w:lang w:val="el-GR"/>
        </w:rPr>
        <w:t xml:space="preserve">Κατά την εκτέλεση της </w:t>
      </w:r>
      <w:r w:rsidR="00B35CB7" w:rsidRPr="0033120F">
        <w:rPr>
          <w:rFonts w:ascii="Tahoma" w:hAnsi="Tahoma" w:cs="Tahoma"/>
          <w:szCs w:val="22"/>
          <w:lang w:val="el-GR"/>
        </w:rPr>
        <w:t>σύμβασης</w:t>
      </w:r>
      <w:r w:rsidR="00295789" w:rsidRPr="0033120F">
        <w:rPr>
          <w:rFonts w:ascii="Tahoma" w:hAnsi="Tahoma" w:cs="Tahoma"/>
          <w:szCs w:val="22"/>
          <w:lang w:val="el-GR"/>
        </w:rPr>
        <w:t xml:space="preserve"> </w:t>
      </w:r>
      <w:r w:rsidR="00B35CB7" w:rsidRPr="0033120F">
        <w:rPr>
          <w:rFonts w:ascii="Tahoma" w:hAnsi="Tahoma" w:cs="Tahoma"/>
          <w:szCs w:val="22"/>
          <w:lang w:val="el-GR"/>
        </w:rPr>
        <w:t xml:space="preserve">ο ανάδοχος </w:t>
      </w:r>
      <w:r w:rsidRPr="0033120F">
        <w:rPr>
          <w:rFonts w:ascii="Tahoma" w:hAnsi="Tahoma" w:cs="Tahoma"/>
          <w:szCs w:val="22"/>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33120F">
        <w:rPr>
          <w:rFonts w:ascii="Tahoma" w:hAnsi="Tahoma" w:cs="Tahoma"/>
          <w:szCs w:val="22"/>
          <w:lang w:val="el-GR"/>
        </w:rPr>
        <w:t>δικαίου</w:t>
      </w:r>
      <w:r w:rsidRPr="0033120F">
        <w:rPr>
          <w:rFonts w:ascii="Tahoma" w:hAnsi="Tahoma" w:cs="Tahoma"/>
          <w:szCs w:val="22"/>
          <w:lang w:val="el-GR"/>
        </w:rPr>
        <w:t xml:space="preserve">, οι οποίες απαριθμούνται στο Παράρτημα Χ του Προσαρτήματος Α του ν. 4412/2016. </w:t>
      </w:r>
    </w:p>
    <w:p w14:paraId="718F5F56" w14:textId="75ECAD80" w:rsidR="00180C9E" w:rsidRPr="0033120F" w:rsidRDefault="00180C9E">
      <w:pPr>
        <w:rPr>
          <w:rFonts w:ascii="Tahoma" w:hAnsi="Tahoma" w:cs="Tahoma"/>
          <w:szCs w:val="22"/>
          <w:lang w:val="el-GR"/>
        </w:rPr>
      </w:pPr>
      <w:r w:rsidRPr="0033120F">
        <w:rPr>
          <w:rFonts w:ascii="Tahoma" w:hAnsi="Tahoma" w:cs="Tahoma"/>
          <w:szCs w:val="22"/>
          <w:lang w:val="el-GR"/>
        </w:rPr>
        <w:t xml:space="preserve">Η τήρηση των εν λόγω υποχρεώσεων από τον </w:t>
      </w:r>
      <w:r w:rsidR="00B35CB7" w:rsidRPr="0033120F">
        <w:rPr>
          <w:rFonts w:ascii="Tahoma" w:hAnsi="Tahoma" w:cs="Tahoma"/>
          <w:szCs w:val="22"/>
          <w:lang w:val="el-GR"/>
        </w:rPr>
        <w:t>ανάδοχο</w:t>
      </w:r>
      <w:r w:rsidR="00764DEC" w:rsidRPr="0033120F">
        <w:rPr>
          <w:rFonts w:ascii="Tahoma" w:hAnsi="Tahoma" w:cs="Tahoma"/>
          <w:szCs w:val="22"/>
          <w:lang w:val="el-GR"/>
        </w:rPr>
        <w:t xml:space="preserve"> </w:t>
      </w:r>
      <w:r w:rsidRPr="0033120F">
        <w:rPr>
          <w:rFonts w:ascii="Tahoma" w:hAnsi="Tahoma" w:cs="Tahoma"/>
          <w:szCs w:val="22"/>
          <w:lang w:val="el-GR"/>
        </w:rPr>
        <w:t xml:space="preserve">και τους υπεργολάβους του ελέγχεται και βεβαιώνεται από τα όργανα που επιβλέπουν την εκτέλεση της </w:t>
      </w:r>
      <w:r w:rsidR="00B35CB7" w:rsidRPr="0033120F">
        <w:rPr>
          <w:rFonts w:ascii="Tahoma" w:hAnsi="Tahoma" w:cs="Tahoma"/>
          <w:szCs w:val="22"/>
          <w:lang w:val="el-GR"/>
        </w:rPr>
        <w:t xml:space="preserve">σύμβασης </w:t>
      </w:r>
      <w:r w:rsidRPr="0033120F">
        <w:rPr>
          <w:rFonts w:ascii="Tahoma" w:hAnsi="Tahoma" w:cs="Tahoma"/>
          <w:szCs w:val="22"/>
          <w:lang w:val="el-GR"/>
        </w:rPr>
        <w:t xml:space="preserve"> και τις αρμόδιες δημόσιες αρχές και υπηρεσίες που ενεργούν εντός των ορίων της ευθύνης και της αρμοδιότητάς τους.</w:t>
      </w:r>
    </w:p>
    <w:p w14:paraId="33199755" w14:textId="7200C1F8" w:rsidR="007F62AE" w:rsidRPr="0033120F" w:rsidRDefault="007F62AE" w:rsidP="007F62AE">
      <w:pPr>
        <w:rPr>
          <w:rFonts w:ascii="Tahoma" w:hAnsi="Tahoma" w:cs="Tahoma"/>
          <w:szCs w:val="22"/>
          <w:lang w:val="el-GR"/>
        </w:rPr>
      </w:pPr>
      <w:r w:rsidRPr="0033120F">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B35CB7" w:rsidRPr="0033120F">
        <w:rPr>
          <w:rFonts w:ascii="Tahoma" w:hAnsi="Tahoma" w:cs="Tahoma"/>
          <w:szCs w:val="22"/>
          <w:lang w:val="el-GR"/>
        </w:rPr>
        <w:t xml:space="preserve"> (</w:t>
      </w:r>
      <w:hyperlink r:id="rId33" w:history="1">
        <w:r w:rsidR="00B35CB7" w:rsidRPr="0033120F">
          <w:rPr>
            <w:rStyle w:val="-"/>
            <w:rFonts w:ascii="Tahoma" w:hAnsi="Tahoma" w:cs="Tahoma"/>
            <w:szCs w:val="22"/>
            <w:lang w:val="el-GR"/>
          </w:rPr>
          <w:t>https://greece20.gov.gr/epikoinwnia-dimosiotita/</w:t>
        </w:r>
      </w:hyperlink>
      <w:r w:rsidR="00B35CB7" w:rsidRPr="0033120F">
        <w:rPr>
          <w:rFonts w:ascii="Tahoma" w:hAnsi="Tahoma" w:cs="Tahoma"/>
          <w:szCs w:val="22"/>
          <w:lang w:val="el-GR"/>
        </w:rPr>
        <w:t xml:space="preserve">). </w:t>
      </w:r>
      <w:r w:rsidRPr="0033120F">
        <w:rPr>
          <w:rFonts w:ascii="Tahoma" w:hAnsi="Tahoma" w:cs="Tahoma"/>
          <w:szCs w:val="22"/>
          <w:lang w:val="el-GR"/>
        </w:rPr>
        <w:t xml:space="preserve"> </w:t>
      </w:r>
    </w:p>
    <w:p w14:paraId="3D8A3AC9" w14:textId="77777777" w:rsidR="00ED7E8E" w:rsidRPr="0033120F" w:rsidRDefault="00ED7E8E" w:rsidP="00ED7E8E">
      <w:pPr>
        <w:rPr>
          <w:rFonts w:ascii="Tahoma" w:hAnsi="Tahoma" w:cs="Tahoma"/>
          <w:szCs w:val="22"/>
          <w:lang w:val="el-GR" w:eastAsia="en-US"/>
        </w:rPr>
      </w:pPr>
      <w:r w:rsidRPr="0033120F">
        <w:rPr>
          <w:rFonts w:ascii="Tahoma" w:hAnsi="Tahoma" w:cs="Tahoma"/>
          <w:szCs w:val="22"/>
          <w:lang w:val="el-GR"/>
        </w:rPr>
        <w:t>Ο ανάδοχος αναλαμβάνει την υποχρέωση, κατά την διάρκεια υλοποίησης του έργου, να υποβάλει και να επικαιροποιεί τα στοιχεία του άρθρου 22.2.δ.i) έως iii) του Καν. 2021/241.</w:t>
      </w:r>
    </w:p>
    <w:p w14:paraId="7AFE0A7B"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Ποιο συγκεκριμένα: </w:t>
      </w:r>
    </w:p>
    <w:p w14:paraId="7EE50C3D"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i) όνομα του τελικού αποδέκτη των κονδυλίων, </w:t>
      </w:r>
    </w:p>
    <w:p w14:paraId="34136E3B"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ii)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878A0D4"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iii)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6BEC538"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Ο ανάδοχος δεσμεύεται ότι: </w:t>
      </w:r>
    </w:p>
    <w:p w14:paraId="0FA0FE3E"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E463E9B"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w:t>
      </w:r>
      <w:r w:rsidRPr="0033120F">
        <w:rPr>
          <w:rFonts w:ascii="Tahoma" w:hAnsi="Tahoma" w:cs="Tahoma"/>
          <w:szCs w:val="22"/>
          <w:lang w:val="el-GR"/>
        </w:rPr>
        <w:lastRenderedPageBreak/>
        <w:t>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3120F">
        <w:rPr>
          <w:rFonts w:ascii="Tahoma" w:hAnsi="Tahoma" w:cs="Tahoma"/>
          <w:szCs w:val="22"/>
          <w:vertAlign w:val="superscript"/>
          <w:lang w:val="el-GR"/>
        </w:rPr>
        <w:t xml:space="preserve"> </w:t>
      </w:r>
      <w:r w:rsidRPr="0033120F">
        <w:rPr>
          <w:rFonts w:ascii="Tahoma" w:hAnsi="Tahoma" w:cs="Tahoma"/>
          <w:szCs w:val="22"/>
          <w:lang w:val="el-GR"/>
        </w:rPr>
        <w:t xml:space="preserve">. </w:t>
      </w:r>
    </w:p>
    <w:p w14:paraId="57DC8EFB"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36628BF" w14:textId="5B6D2D61" w:rsidR="00ED7E8E" w:rsidRPr="003917E6" w:rsidRDefault="00ED7E8E" w:rsidP="00ED7E8E">
      <w:pPr>
        <w:rPr>
          <w:rFonts w:ascii="Tahoma" w:hAnsi="Tahoma" w:cs="Tahoma"/>
          <w:szCs w:val="22"/>
          <w:lang w:val="el-GR"/>
        </w:rPr>
      </w:pPr>
      <w:r w:rsidRPr="0033120F">
        <w:rPr>
          <w:rFonts w:ascii="Tahoma" w:hAnsi="Tahoma" w:cs="Tahoma"/>
          <w:szCs w:val="22"/>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w:t>
      </w:r>
      <w:r w:rsidRPr="003917E6">
        <w:rPr>
          <w:rFonts w:ascii="Tahoma" w:hAnsi="Tahoma" w:cs="Tahoma"/>
          <w:szCs w:val="22"/>
          <w:lang w:val="el-GR"/>
        </w:rPr>
        <w:t xml:space="preserve">στο </w:t>
      </w:r>
      <w:r w:rsidRPr="003917E6">
        <w:rPr>
          <w:rFonts w:ascii="Tahoma" w:hAnsi="Tahoma" w:cs="Tahoma"/>
          <w:color w:val="FF0000"/>
          <w:szCs w:val="22"/>
          <w:lang w:val="el-GR"/>
        </w:rPr>
        <w:t>‎</w:t>
      </w:r>
      <w:r w:rsidR="00AB1956" w:rsidRPr="003917E6">
        <w:rPr>
          <w:rFonts w:ascii="Tahoma" w:hAnsi="Tahoma" w:cs="Tahoma"/>
          <w:color w:val="0070C0"/>
          <w:szCs w:val="22"/>
          <w:lang w:val="el-GR"/>
        </w:rPr>
        <w:fldChar w:fldCharType="begin"/>
      </w:r>
      <w:r w:rsidR="00AB1956" w:rsidRPr="003917E6">
        <w:rPr>
          <w:rFonts w:ascii="Tahoma" w:hAnsi="Tahoma" w:cs="Tahoma"/>
          <w:color w:val="0070C0"/>
          <w:szCs w:val="22"/>
          <w:lang w:val="el-GR"/>
        </w:rPr>
        <w:instrText xml:space="preserve"> REF _Ref118477993 \h  \* MERGEFORMAT </w:instrText>
      </w:r>
      <w:r w:rsidR="00AB1956" w:rsidRPr="003917E6">
        <w:rPr>
          <w:rFonts w:ascii="Tahoma" w:hAnsi="Tahoma" w:cs="Tahoma"/>
          <w:color w:val="0070C0"/>
          <w:szCs w:val="22"/>
          <w:lang w:val="el-GR"/>
        </w:rPr>
      </w:r>
      <w:r w:rsidR="00AB1956" w:rsidRPr="003917E6">
        <w:rPr>
          <w:rFonts w:ascii="Tahoma" w:hAnsi="Tahoma" w:cs="Tahoma"/>
          <w:color w:val="0070C0"/>
          <w:szCs w:val="22"/>
          <w:lang w:val="el-GR"/>
        </w:rPr>
        <w:fldChar w:fldCharType="separate"/>
      </w:r>
      <w:r w:rsidR="004041B9" w:rsidRPr="004041B9">
        <w:rPr>
          <w:rFonts w:ascii="Tahoma" w:hAnsi="Tahoma" w:cs="Tahoma"/>
          <w:color w:val="0070C0"/>
          <w:lang w:val="el-GR"/>
        </w:rPr>
        <w:t>ΠΑΡΑΡΤΗΜΑ ΙX – Ρήτρα Ακεραιότητας</w:t>
      </w:r>
      <w:r w:rsidR="00AB1956" w:rsidRPr="003917E6">
        <w:rPr>
          <w:rFonts w:ascii="Tahoma" w:hAnsi="Tahoma" w:cs="Tahoma"/>
          <w:color w:val="0070C0"/>
          <w:szCs w:val="22"/>
          <w:lang w:val="el-GR"/>
        </w:rPr>
        <w:fldChar w:fldCharType="end"/>
      </w:r>
      <w:r w:rsidR="00AB1956" w:rsidRPr="003917E6">
        <w:rPr>
          <w:rFonts w:ascii="Tahoma" w:hAnsi="Tahoma" w:cs="Tahoma"/>
          <w:color w:val="0070C0"/>
          <w:szCs w:val="22"/>
          <w:lang w:val="el-GR"/>
        </w:rPr>
        <w:t xml:space="preserve"> </w:t>
      </w:r>
      <w:r w:rsidRPr="003917E6">
        <w:rPr>
          <w:rFonts w:ascii="Tahoma" w:hAnsi="Tahoma" w:cs="Tahoma"/>
          <w:szCs w:val="22"/>
          <w:cs/>
          <w:lang w:val="el-GR"/>
        </w:rPr>
        <w:t>η οποία θα περιληφθεί στη σύμβαση.</w:t>
      </w:r>
    </w:p>
    <w:p w14:paraId="41360100"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4FD14021" w14:textId="126A99A4"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w:t>
      </w:r>
      <w:r w:rsidR="006D0D24">
        <w:rPr>
          <w:rFonts w:ascii="Tahoma" w:hAnsi="Tahoma" w:cs="Tahoma"/>
          <w:szCs w:val="22"/>
          <w:lang w:val="el-GR"/>
        </w:rPr>
        <w:t>που θα διαθέτει την απαιτούμενη εμπειρία και προσόντα σύμφωνα με τις σχετικές απαιτήσεις της παρούσας</w:t>
      </w:r>
      <w:r w:rsidRPr="0033120F">
        <w:rPr>
          <w:rFonts w:ascii="Tahoma" w:hAnsi="Tahoma" w:cs="Tahoma"/>
          <w:szCs w:val="22"/>
          <w:lang w:val="el-GR"/>
        </w:rPr>
        <w:t>.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w:t>
      </w:r>
      <w:r w:rsidR="006D0D24">
        <w:rPr>
          <w:rFonts w:ascii="Tahoma" w:hAnsi="Tahoma" w:cs="Tahoma"/>
          <w:szCs w:val="22"/>
          <w:lang w:val="el-GR"/>
        </w:rPr>
        <w:t xml:space="preserve"> </w:t>
      </w:r>
      <w:r w:rsidR="006D0D24" w:rsidRPr="006D0D24">
        <w:rPr>
          <w:rFonts w:ascii="Tahoma" w:hAnsi="Tahoma" w:cs="Tahoma"/>
          <w:szCs w:val="22"/>
          <w:lang w:val="el-GR"/>
        </w:rPr>
        <w:t xml:space="preserve">με άλλο πρόσωπο, </w:t>
      </w:r>
      <w:r w:rsidR="003917E6" w:rsidRPr="003917E6">
        <w:rPr>
          <w:rFonts w:ascii="Tahoma" w:hAnsi="Tahoma" w:cs="Tahoma"/>
          <w:szCs w:val="22"/>
          <w:lang w:val="el-GR"/>
        </w:rPr>
        <w:t>αντιστοίχων προσόντων ή εμπειρίας</w:t>
      </w:r>
      <w:r w:rsidRPr="0033120F">
        <w:rPr>
          <w:rFonts w:ascii="Tahoma" w:hAnsi="Tahoma" w:cs="Tahoma"/>
          <w:szCs w:val="22"/>
          <w:lang w:val="el-GR"/>
        </w:rPr>
        <w:t xml:space="preserve">. Ο Ανάδοχος υποχρεούται να ειδοποιήσει την </w:t>
      </w:r>
      <w:r w:rsidRPr="0033120F">
        <w:rPr>
          <w:rFonts w:ascii="Tahoma" w:hAnsi="Tahoma" w:cs="Tahoma"/>
          <w:bCs/>
          <w:szCs w:val="22"/>
          <w:lang w:val="el-GR"/>
        </w:rPr>
        <w:t xml:space="preserve">ΚτΠ Μ.Α.Ε. εγγράφως δεκαπέντε (15) </w:t>
      </w:r>
      <w:r w:rsidRPr="0033120F">
        <w:rPr>
          <w:rFonts w:ascii="Tahoma" w:hAnsi="Tahoma" w:cs="Tahoma"/>
          <w:szCs w:val="22"/>
          <w:lang w:val="el-GR"/>
        </w:rPr>
        <w:t xml:space="preserve">ημέρες πριν από την αντικατάσταση. </w:t>
      </w:r>
    </w:p>
    <w:p w14:paraId="299617BE" w14:textId="501E3302" w:rsidR="00ED7E8E" w:rsidRPr="00615651" w:rsidRDefault="00ED7E8E" w:rsidP="00ED7E8E">
      <w:pPr>
        <w:rPr>
          <w:rFonts w:ascii="Tahoma" w:hAnsi="Tahoma" w:cs="Tahoma"/>
          <w:szCs w:val="22"/>
          <w:lang w:val="el-GR"/>
        </w:rPr>
      </w:pPr>
      <w:r w:rsidRPr="0033120F">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w:t>
      </w:r>
      <w:r w:rsidR="003917E6" w:rsidRPr="003917E6">
        <w:rPr>
          <w:rFonts w:ascii="Tahoma" w:hAnsi="Tahoma" w:cs="Tahoma"/>
          <w:szCs w:val="22"/>
          <w:lang w:val="el-GR"/>
        </w:rPr>
        <w:t>τουλάχιστον ίση εμπειρία και ίσα προσόντα με τα αντικαθιστάμενα</w:t>
      </w:r>
      <w:r w:rsidR="003917E6">
        <w:rPr>
          <w:rFonts w:ascii="Tahoma" w:hAnsi="Tahoma" w:cs="Tahoma"/>
          <w:szCs w:val="22"/>
          <w:lang w:val="el-GR"/>
        </w:rPr>
        <w:t>.</w:t>
      </w:r>
    </w:p>
    <w:p w14:paraId="7E19A11F" w14:textId="3197A8B2" w:rsidR="00ED7E8E" w:rsidRPr="0033120F" w:rsidRDefault="00ED7E8E" w:rsidP="00ED7E8E">
      <w:pPr>
        <w:rPr>
          <w:rFonts w:ascii="Tahoma" w:hAnsi="Tahoma" w:cs="Tahoma"/>
          <w:szCs w:val="22"/>
          <w:lang w:val="el-GR"/>
        </w:rPr>
      </w:pPr>
      <w:r w:rsidRPr="0033120F">
        <w:rPr>
          <w:rFonts w:ascii="Tahoma" w:hAnsi="Tahoma"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8471EF1"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lastRenderedPageBreak/>
        <w:t>Όλα τα έγγραφα, στοιχεία και πληροφορίες που λαμβάνει ο Ανάδοχος από την Αναθέτουσα Αρχή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B7AE6FC"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4FC0672"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Σε περίπτωση αθέτησης από τον Ανάδοχο της ως άνω υποχρέωσής του, η Αναθέτουσα Αρχή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3902664"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Αναθέτουσα Αρχή δυνάμει της Σύμβασης χωρίς την προηγούμενη έγκριση της Αναθέτουσας Αρχής, και δεν θα μετέχει σε οποιαδήποτε δραστηριότητα η οποία συγκρούεται με τις υποχρεώσεις του έναντι της Αναθέτουσας Αρχής δυνάμει της Σύμβασης. Δεν θα δεσμεύει την Αναθέτουσα Αρχή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C1DC882"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DA1F893"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Αναθέτουσας Αρχής (εκτός και εάν ήδη υπάρχουν κατοχυρωμένα πνευματικά δικαιώματα), η οποία θα μπορεί να τα διαχειρίζεται και να τα εκμεταλλεύεται.</w:t>
      </w:r>
    </w:p>
    <w:p w14:paraId="19C9CE9C"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Τα αποτελέσματα θα είναι πάντοτε στη διάθεση των νόμιμων εκπροσώπων της Αναθέτουσας Αρχής κατά τη διάρκεια ισχύος της σύμβασης και εάν βρίσκονται στη κατοχή του Αναδόχου, θα παραδοθούν στην Αναθέτουσα Αρχή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E07FAC7"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Αναθέτουσα Αρχή. </w:t>
      </w:r>
    </w:p>
    <w:p w14:paraId="432CA8C4"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3534670" w14:textId="3CD246C8" w:rsidR="00ED7E8E" w:rsidRPr="0033120F" w:rsidRDefault="00ED7E8E" w:rsidP="00ED7E8E">
      <w:pPr>
        <w:rPr>
          <w:rFonts w:ascii="Tahoma" w:hAnsi="Tahoma" w:cs="Tahoma"/>
          <w:szCs w:val="22"/>
          <w:lang w:val="el-GR"/>
        </w:rPr>
      </w:pPr>
      <w:r w:rsidRPr="0033120F">
        <w:rPr>
          <w:rFonts w:ascii="Tahoma" w:hAnsi="Tahoma"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0D090C" w:rsidRPr="0033120F">
        <w:rPr>
          <w:rFonts w:ascii="Tahoma" w:hAnsi="Tahoma" w:cs="Tahoma"/>
          <w:szCs w:val="22"/>
          <w:lang w:val="el-GR"/>
        </w:rPr>
        <w:t>.</w:t>
      </w:r>
      <w:r w:rsidRPr="0033120F">
        <w:rPr>
          <w:rFonts w:ascii="Tahoma" w:hAnsi="Tahoma" w:cs="Tahoma"/>
          <w:szCs w:val="22"/>
          <w:lang w:val="el-GR"/>
        </w:rPr>
        <w:t xml:space="preserve"> </w:t>
      </w:r>
    </w:p>
    <w:p w14:paraId="27292F03" w14:textId="5B5D70A9" w:rsidR="00ED3810" w:rsidRPr="0033120F" w:rsidRDefault="00ED3810" w:rsidP="00ED3810">
      <w:pPr>
        <w:rPr>
          <w:rFonts w:ascii="Tahoma" w:hAnsi="Tahoma" w:cs="Tahoma"/>
          <w:szCs w:val="22"/>
          <w:lang w:val="el-GR"/>
        </w:rPr>
      </w:pPr>
      <w:r w:rsidRPr="0033120F">
        <w:rPr>
          <w:rFonts w:ascii="Tahoma" w:hAnsi="Tahoma" w:cs="Tahoma"/>
          <w:szCs w:val="22"/>
          <w:lang w:val="el-GR"/>
        </w:rPr>
        <w:t>Ειδικότερα:</w:t>
      </w:r>
    </w:p>
    <w:p w14:paraId="0830F8BF"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α. Οι πληροφορίες της Αναθέτουσας Αρχής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9C3792C"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w:t>
      </w:r>
      <w:r w:rsidRPr="0033120F">
        <w:rPr>
          <w:rFonts w:ascii="Tahoma" w:hAnsi="Tahoma" w:cs="Tahoma"/>
          <w:szCs w:val="22"/>
          <w:lang w:val="el-GR"/>
        </w:rPr>
        <w:lastRenderedPageBreak/>
        <w:t xml:space="preserve">Αναθέτουσα Αρχή,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0C7942"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Αναθέτουσας Αρχής.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8949E82" w14:textId="155DFDD5"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Αναθέτουσας Αρχής, από τον Ανάδοχο, ανήκουν κατ' αποκλειστικότητα στην </w:t>
      </w:r>
      <w:r w:rsidR="00A50F0B">
        <w:rPr>
          <w:rFonts w:ascii="Tahoma" w:hAnsi="Tahoma" w:cs="Tahoma"/>
          <w:szCs w:val="22"/>
          <w:lang w:val="el-GR"/>
        </w:rPr>
        <w:t>Αναθέτουσα Αρχή</w:t>
      </w:r>
      <w:r w:rsidRPr="0033120F">
        <w:rPr>
          <w:rFonts w:ascii="Tahoma" w:hAnsi="Tahoma" w:cs="Tahoma"/>
          <w:szCs w:val="22"/>
          <w:lang w:val="el-GR"/>
        </w:rPr>
        <w:t>.</w:t>
      </w:r>
    </w:p>
    <w:p w14:paraId="19011CA3" w14:textId="77777777" w:rsidR="00A50F0B" w:rsidRDefault="00ED7E8E" w:rsidP="00A13B0D">
      <w:pPr>
        <w:rPr>
          <w:rFonts w:ascii="Tahoma" w:hAnsi="Tahoma" w:cs="Tahoma"/>
          <w:szCs w:val="22"/>
          <w:lang w:val="el-GR"/>
        </w:rPr>
      </w:pPr>
      <w:r w:rsidRPr="0033120F">
        <w:rPr>
          <w:rFonts w:ascii="Tahoma" w:hAnsi="Tahoma" w:cs="Tahoma"/>
          <w:szCs w:val="22"/>
          <w:lang w:val="el-GR"/>
        </w:rPr>
        <w:t>ε. Ο Ανάδοχος βεβαιώνει και εγγυάται στην Αναθέτουσα Αρχή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6EC6AD2" w14:textId="55E3A36B" w:rsidR="00A13B0D" w:rsidRPr="0033120F" w:rsidRDefault="00ED7E8E" w:rsidP="00A13B0D">
      <w:pPr>
        <w:rPr>
          <w:rFonts w:ascii="Tahoma" w:hAnsi="Tahoma" w:cs="Tahoma"/>
          <w:szCs w:val="22"/>
          <w:lang w:val="el-GR"/>
        </w:rPr>
      </w:pPr>
      <w:r w:rsidRPr="0033120F">
        <w:rPr>
          <w:rFonts w:ascii="Tahoma" w:hAnsi="Tahoma" w:cs="Tahoma"/>
          <w:szCs w:val="22"/>
          <w:lang w:val="el-GR"/>
        </w:rPr>
        <w:t xml:space="preserve"> </w:t>
      </w:r>
    </w:p>
    <w:p w14:paraId="244FCB49" w14:textId="1C26242D" w:rsidR="00180C9E" w:rsidRPr="0033120F" w:rsidRDefault="00180C9E" w:rsidP="001B57A7">
      <w:pPr>
        <w:pStyle w:val="20"/>
        <w:rPr>
          <w:bCs/>
        </w:rPr>
      </w:pPr>
      <w:bookmarkStart w:id="294" w:name="_Toc89934422"/>
      <w:bookmarkStart w:id="295" w:name="_Toc89942163"/>
      <w:bookmarkStart w:id="296" w:name="_Toc126513911"/>
      <w:r w:rsidRPr="0033120F">
        <w:t>Υπεργολαβία</w:t>
      </w:r>
      <w:bookmarkEnd w:id="294"/>
      <w:bookmarkEnd w:id="295"/>
      <w:bookmarkEnd w:id="296"/>
    </w:p>
    <w:p w14:paraId="24368311" w14:textId="3C59D9BA" w:rsidR="00180C9E" w:rsidRPr="0033120F" w:rsidRDefault="00180C9E">
      <w:pPr>
        <w:rPr>
          <w:rFonts w:ascii="Tahoma" w:hAnsi="Tahoma" w:cs="Tahoma"/>
          <w:lang w:val="el-GR"/>
        </w:rPr>
      </w:pPr>
      <w:r w:rsidRPr="0033120F">
        <w:rPr>
          <w:rFonts w:ascii="Tahoma" w:hAnsi="Tahoma" w:cs="Tahoma"/>
          <w:b/>
          <w:bCs/>
          <w:lang w:val="el-GR"/>
        </w:rPr>
        <w:t xml:space="preserve">4.4.1. </w:t>
      </w:r>
      <w:r w:rsidR="0029231D" w:rsidRPr="0033120F">
        <w:rPr>
          <w:rFonts w:ascii="Tahoma" w:hAnsi="Tahoma" w:cs="Tahoma"/>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33120F">
        <w:rPr>
          <w:rFonts w:ascii="Tahoma" w:hAnsi="Tahoma" w:cs="Tahoma"/>
          <w:lang w:val="el-GR"/>
        </w:rPr>
        <w:t xml:space="preserve">. </w:t>
      </w:r>
    </w:p>
    <w:p w14:paraId="5A4EEAF5" w14:textId="144E31FA" w:rsidR="00180C9E" w:rsidRPr="0033120F" w:rsidRDefault="00180C9E">
      <w:pPr>
        <w:rPr>
          <w:rFonts w:ascii="Tahoma" w:hAnsi="Tahoma" w:cs="Tahoma"/>
          <w:lang w:val="el-GR"/>
        </w:rPr>
      </w:pPr>
      <w:r w:rsidRPr="0033120F">
        <w:rPr>
          <w:rFonts w:ascii="Tahoma" w:hAnsi="Tahoma" w:cs="Tahoma"/>
          <w:b/>
          <w:bCs/>
          <w:lang w:val="el-GR"/>
        </w:rPr>
        <w:t xml:space="preserve">4.4.2. </w:t>
      </w:r>
      <w:r w:rsidR="009D1674" w:rsidRPr="0033120F">
        <w:rPr>
          <w:rFonts w:ascii="Tahoma" w:hAnsi="Tahoma" w:cs="Tahoma"/>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Pr="0033120F">
        <w:rPr>
          <w:rFonts w:ascii="Tahoma" w:hAnsi="Tahoma" w:cs="Tahoma"/>
          <w:lang w:val="el-GR"/>
        </w:rPr>
        <w:t xml:space="preserve">. </w:t>
      </w:r>
    </w:p>
    <w:p w14:paraId="2098934B" w14:textId="2CC5C9A2" w:rsidR="00180C9E" w:rsidRPr="0033120F" w:rsidRDefault="00180C9E">
      <w:pPr>
        <w:rPr>
          <w:rFonts w:ascii="Tahoma" w:hAnsi="Tahoma" w:cs="Tahoma"/>
          <w:lang w:val="el-GR"/>
        </w:rPr>
      </w:pPr>
      <w:r w:rsidRPr="0033120F">
        <w:rPr>
          <w:rFonts w:ascii="Tahoma" w:hAnsi="Tahoma" w:cs="Tahoma"/>
          <w:b/>
          <w:bCs/>
          <w:lang w:val="el-GR"/>
        </w:rPr>
        <w:t>4.4.3.</w:t>
      </w:r>
      <w:r w:rsidRPr="0033120F">
        <w:rPr>
          <w:rFonts w:ascii="Tahoma" w:hAnsi="Tahoma" w:cs="Tahoma"/>
          <w:lang w:val="el-GR"/>
        </w:rPr>
        <w:t xml:space="preserve"> Η </w:t>
      </w:r>
      <w:r w:rsidR="00895D0A" w:rsidRPr="0033120F">
        <w:rPr>
          <w:rFonts w:ascii="Tahoma" w:hAnsi="Tahoma" w:cs="Tahoma"/>
          <w:lang w:val="el-GR"/>
        </w:rPr>
        <w:t xml:space="preserve">Αναθέτουσα Αρχή </w:t>
      </w:r>
      <w:r w:rsidRPr="0033120F">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94694C">
        <w:rPr>
          <w:rFonts w:ascii="Tahoma" w:hAnsi="Tahoma" w:cs="Tahoma"/>
          <w:color w:val="0070C0"/>
          <w:lang w:val="el-GR"/>
        </w:rPr>
        <w:fldChar w:fldCharType="begin"/>
      </w:r>
      <w:r w:rsidR="005425E1" w:rsidRPr="0094694C">
        <w:rPr>
          <w:rFonts w:ascii="Tahoma" w:hAnsi="Tahoma" w:cs="Tahoma"/>
          <w:color w:val="0070C0"/>
          <w:lang w:val="el-GR"/>
        </w:rPr>
        <w:instrText xml:space="preserve"> REF _Ref479336774 \r \h </w:instrText>
      </w:r>
      <w:r w:rsidR="00BF4414" w:rsidRPr="0094694C">
        <w:rPr>
          <w:rFonts w:ascii="Tahoma" w:hAnsi="Tahoma" w:cs="Tahoma"/>
          <w:color w:val="0070C0"/>
          <w:lang w:val="el-GR"/>
        </w:rPr>
        <w:instrText xml:space="preserve"> \* MERGEFORMAT </w:instrText>
      </w:r>
      <w:r w:rsidR="005425E1" w:rsidRPr="0094694C">
        <w:rPr>
          <w:rFonts w:ascii="Tahoma" w:hAnsi="Tahoma" w:cs="Tahoma"/>
          <w:color w:val="0070C0"/>
          <w:lang w:val="el-GR"/>
        </w:rPr>
      </w:r>
      <w:r w:rsidR="005425E1" w:rsidRPr="0094694C">
        <w:rPr>
          <w:rFonts w:ascii="Tahoma" w:hAnsi="Tahoma" w:cs="Tahoma"/>
          <w:color w:val="0070C0"/>
          <w:lang w:val="el-GR"/>
        </w:rPr>
        <w:fldChar w:fldCharType="separate"/>
      </w:r>
      <w:r w:rsidR="004041B9">
        <w:rPr>
          <w:rFonts w:ascii="Tahoma" w:hAnsi="Tahoma" w:cs="Tahoma"/>
          <w:color w:val="0070C0"/>
          <w:lang w:val="el-GR"/>
        </w:rPr>
        <w:t>2.2.3</w:t>
      </w:r>
      <w:r w:rsidR="005425E1" w:rsidRPr="0094694C">
        <w:rPr>
          <w:rFonts w:ascii="Tahoma" w:hAnsi="Tahoma" w:cs="Tahoma"/>
          <w:color w:val="0070C0"/>
          <w:lang w:val="el-GR"/>
        </w:rPr>
        <w:fldChar w:fldCharType="end"/>
      </w:r>
      <w:r w:rsidR="005425E1" w:rsidRPr="0033120F">
        <w:rPr>
          <w:rFonts w:ascii="Tahoma" w:hAnsi="Tahoma" w:cs="Tahoma"/>
          <w:lang w:val="el-GR"/>
        </w:rPr>
        <w:t xml:space="preserve"> </w:t>
      </w:r>
      <w:r w:rsidRPr="0033120F">
        <w:rPr>
          <w:rFonts w:ascii="Tahoma" w:hAnsi="Tahoma" w:cs="Tahoma"/>
          <w:lang w:val="el-GR"/>
        </w:rPr>
        <w:t xml:space="preserve">και με τα αποδεικτικά μέσα της παραγράφου </w:t>
      </w:r>
      <w:r w:rsidR="006C6010" w:rsidRPr="0094694C">
        <w:rPr>
          <w:rFonts w:ascii="Tahoma" w:hAnsi="Tahoma" w:cs="Tahoma"/>
          <w:color w:val="0070C0"/>
          <w:lang w:val="el-GR"/>
        </w:rPr>
        <w:fldChar w:fldCharType="begin"/>
      </w:r>
      <w:r w:rsidR="006C6010" w:rsidRPr="0094694C">
        <w:rPr>
          <w:rFonts w:ascii="Tahoma" w:hAnsi="Tahoma" w:cs="Tahoma"/>
          <w:color w:val="0070C0"/>
          <w:lang w:val="el-GR"/>
        </w:rPr>
        <w:instrText xml:space="preserve"> REF _Ref89769477 \r \h </w:instrText>
      </w:r>
      <w:r w:rsidR="006C6010" w:rsidRPr="0094694C">
        <w:rPr>
          <w:rFonts w:ascii="Tahoma" w:hAnsi="Tahoma" w:cs="Tahoma"/>
          <w:color w:val="0070C0"/>
          <w:lang w:val="el-GR"/>
        </w:rPr>
      </w:r>
      <w:r w:rsidR="006C6010" w:rsidRPr="0094694C">
        <w:rPr>
          <w:rFonts w:ascii="Tahoma" w:hAnsi="Tahoma" w:cs="Tahoma"/>
          <w:color w:val="0070C0"/>
          <w:lang w:val="el-GR"/>
        </w:rPr>
        <w:fldChar w:fldCharType="separate"/>
      </w:r>
      <w:r w:rsidR="004041B9">
        <w:rPr>
          <w:rFonts w:ascii="Tahoma" w:hAnsi="Tahoma" w:cs="Tahoma"/>
          <w:color w:val="0070C0"/>
          <w:lang w:val="el-GR"/>
        </w:rPr>
        <w:t>2.2.9.2</w:t>
      </w:r>
      <w:r w:rsidR="006C6010" w:rsidRPr="0094694C">
        <w:rPr>
          <w:rFonts w:ascii="Tahoma" w:hAnsi="Tahoma" w:cs="Tahoma"/>
          <w:color w:val="0070C0"/>
          <w:lang w:val="el-GR"/>
        </w:rPr>
        <w:fldChar w:fldCharType="end"/>
      </w:r>
      <w:r w:rsidR="006C6010" w:rsidRPr="0033120F">
        <w:rPr>
          <w:rFonts w:ascii="Tahoma" w:hAnsi="Tahoma" w:cs="Tahoma"/>
          <w:lang w:val="el-GR"/>
        </w:rPr>
        <w:t xml:space="preserve"> </w:t>
      </w:r>
      <w:r w:rsidRPr="0033120F">
        <w:rPr>
          <w:rFonts w:ascii="Tahoma" w:hAnsi="Tahoma" w:cs="Tahoma"/>
          <w:lang w:val="el-GR"/>
        </w:rPr>
        <w:t xml:space="preserve">της παρούσας, εφόσον το(α) τμήμα(τα) της </w:t>
      </w:r>
      <w:r w:rsidR="009D1674" w:rsidRPr="0033120F">
        <w:rPr>
          <w:rFonts w:ascii="Tahoma" w:hAnsi="Tahoma" w:cs="Tahoma"/>
          <w:lang w:val="el-GR"/>
        </w:rPr>
        <w:t>σύμβασης</w:t>
      </w:r>
      <w:r w:rsidRPr="0033120F">
        <w:rPr>
          <w:rFonts w:ascii="Tahoma" w:hAnsi="Tahoma" w:cs="Tahoma"/>
          <w:lang w:val="el-GR"/>
        </w:rPr>
        <w:t xml:space="preserve">, το(α) οποίο(α) ο </w:t>
      </w:r>
      <w:r w:rsidR="00895D0A" w:rsidRPr="0033120F">
        <w:rPr>
          <w:rFonts w:ascii="Tahoma" w:hAnsi="Tahoma" w:cs="Tahoma"/>
          <w:lang w:val="el-GR"/>
        </w:rPr>
        <w:t>Ανάδοχο</w:t>
      </w:r>
      <w:r w:rsidRPr="0033120F">
        <w:rPr>
          <w:rFonts w:ascii="Tahoma" w:hAnsi="Tahoma" w:cs="Tahoma"/>
          <w:lang w:val="el-GR"/>
        </w:rPr>
        <w:t>ς προτίθεται να αναθέσει υπό μορφή υπεργολαβίας σε</w:t>
      </w:r>
      <w:r w:rsidR="00735B65" w:rsidRPr="0033120F">
        <w:rPr>
          <w:rFonts w:ascii="Tahoma" w:hAnsi="Tahoma" w:cs="Tahoma"/>
          <w:lang w:val="el-GR"/>
        </w:rPr>
        <w:t xml:space="preserve"> τρίτους, υπερβαίνουν σωρευτικά</w:t>
      </w:r>
      <w:r w:rsidRPr="0033120F">
        <w:rPr>
          <w:rFonts w:ascii="Tahoma" w:hAnsi="Tahoma" w:cs="Tahoma"/>
          <w:lang w:val="el-GR"/>
        </w:rPr>
        <w:t xml:space="preserve"> το ποσοστό του τριάντα τοις εκατό (30%) της συνολικής αξίας της </w:t>
      </w:r>
      <w:r w:rsidR="00F15F0D" w:rsidRPr="0033120F">
        <w:rPr>
          <w:rFonts w:ascii="Tahoma" w:hAnsi="Tahoma" w:cs="Tahoma"/>
          <w:lang w:val="el-GR"/>
        </w:rPr>
        <w:t>σύμβασης</w:t>
      </w:r>
      <w:r w:rsidRPr="0033120F">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9D1674" w:rsidRPr="0033120F">
        <w:rPr>
          <w:rFonts w:ascii="Tahoma" w:hAnsi="Tahoma" w:cs="Tahoma"/>
          <w:lang w:val="el-GR"/>
        </w:rPr>
        <w:t>σύμβασης</w:t>
      </w:r>
      <w:r w:rsidRPr="0033120F">
        <w:rPr>
          <w:rFonts w:ascii="Tahoma" w:hAnsi="Tahoma" w:cs="Tahoma"/>
          <w:lang w:val="el-GR"/>
        </w:rPr>
        <w:t xml:space="preserve"> που υπολείπονται του ως άνω ποσοστού. </w:t>
      </w:r>
    </w:p>
    <w:p w14:paraId="1A074119" w14:textId="5AB3D37F" w:rsidR="00396B09" w:rsidRDefault="00180C9E">
      <w:pPr>
        <w:rPr>
          <w:rFonts w:ascii="Tahoma" w:hAnsi="Tahoma" w:cs="Tahoma"/>
          <w:lang w:val="el-GR"/>
        </w:rPr>
      </w:pPr>
      <w:r w:rsidRPr="0033120F">
        <w:rPr>
          <w:rFonts w:ascii="Tahoma" w:hAnsi="Tahoma" w:cs="Tahoma"/>
          <w:lang w:val="el-GR"/>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3FC58AB3" w14:textId="77777777" w:rsidR="0000169B" w:rsidRPr="0033120F" w:rsidRDefault="0000169B">
      <w:pPr>
        <w:rPr>
          <w:rFonts w:ascii="Tahoma" w:hAnsi="Tahoma" w:cs="Tahoma"/>
          <w:lang w:val="el-GR"/>
        </w:rPr>
      </w:pPr>
    </w:p>
    <w:p w14:paraId="6ED7CBCF" w14:textId="69768E46" w:rsidR="00180C9E" w:rsidRPr="0033120F" w:rsidRDefault="00180C9E" w:rsidP="001B57A7">
      <w:pPr>
        <w:pStyle w:val="20"/>
      </w:pPr>
      <w:bookmarkStart w:id="297" w:name="_Ref479334848"/>
      <w:bookmarkStart w:id="298" w:name="_Toc89934423"/>
      <w:bookmarkStart w:id="299" w:name="_Toc89942164"/>
      <w:bookmarkStart w:id="300" w:name="_Toc126513912"/>
      <w:r w:rsidRPr="0033120F">
        <w:t xml:space="preserve">Τροποποίηση </w:t>
      </w:r>
      <w:r w:rsidR="009D1674" w:rsidRPr="0033120F">
        <w:t>σύμβασης</w:t>
      </w:r>
      <w:r w:rsidR="004C1B41" w:rsidRPr="0033120F">
        <w:t xml:space="preserve"> </w:t>
      </w:r>
      <w:r w:rsidRPr="0033120F">
        <w:t>κατά τη διάρκειά τ</w:t>
      </w:r>
      <w:r w:rsidR="009D1674" w:rsidRPr="0033120F">
        <w:t>ης</w:t>
      </w:r>
      <w:bookmarkEnd w:id="297"/>
      <w:bookmarkEnd w:id="298"/>
      <w:bookmarkEnd w:id="299"/>
      <w:bookmarkEnd w:id="300"/>
      <w:r w:rsidRPr="0033120F">
        <w:t xml:space="preserve"> </w:t>
      </w:r>
    </w:p>
    <w:p w14:paraId="1D2A7AFD" w14:textId="77777777" w:rsidR="009D1674" w:rsidRPr="00107B67" w:rsidRDefault="009D1674" w:rsidP="009D1674">
      <w:pPr>
        <w:rPr>
          <w:rFonts w:ascii="Tahoma" w:hAnsi="Tahoma" w:cs="Tahoma"/>
          <w:lang w:val="el-GR"/>
        </w:rPr>
      </w:pPr>
      <w:r w:rsidRPr="00107B67">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25586F08" w14:textId="09B78B5C" w:rsidR="00F26794" w:rsidRDefault="0000169B" w:rsidP="00F26794">
      <w:pPr>
        <w:rPr>
          <w:rFonts w:ascii="Tahoma" w:hAnsi="Tahoma" w:cs="Tahoma"/>
          <w:lang w:val="el-GR"/>
        </w:rPr>
      </w:pPr>
      <w:r w:rsidRPr="0000169B">
        <w:rPr>
          <w:rFonts w:ascii="Tahoma" w:hAnsi="Tahoma" w:cs="Tahoma"/>
          <w:lang w:val="el-GR"/>
        </w:rPr>
        <w:t xml:space="preserve">Μετά τη </w:t>
      </w:r>
      <w:r w:rsidR="009D1674" w:rsidRPr="0033120F">
        <w:rPr>
          <w:rFonts w:ascii="Tahoma" w:hAnsi="Tahoma" w:cs="Tahoma"/>
          <w:lang w:val="el-GR"/>
        </w:rPr>
        <w:t>λύση της σύμβασης λόγω</w:t>
      </w:r>
      <w:r>
        <w:rPr>
          <w:rFonts w:ascii="Tahoma" w:hAnsi="Tahoma" w:cs="Tahoma"/>
          <w:lang w:val="el-GR"/>
        </w:rPr>
        <w:t xml:space="preserve"> της</w:t>
      </w:r>
      <w:r w:rsidR="009D1674" w:rsidRPr="0033120F">
        <w:rPr>
          <w:rFonts w:ascii="Tahoma" w:hAnsi="Tahoma" w:cs="Tahoma"/>
          <w:lang w:val="el-GR"/>
        </w:rPr>
        <w:t xml:space="preserve"> </w:t>
      </w:r>
      <w:r w:rsidR="00F26794" w:rsidRPr="0033120F">
        <w:rPr>
          <w:rFonts w:ascii="Tahoma" w:hAnsi="Tahoma" w:cs="Tahoma"/>
          <w:lang w:val="el-GR"/>
        </w:rPr>
        <w:t xml:space="preserve">έκπτωσης </w:t>
      </w:r>
      <w:r w:rsidR="009D1674" w:rsidRPr="0033120F">
        <w:rPr>
          <w:rFonts w:ascii="Tahoma" w:hAnsi="Tahoma" w:cs="Tahoma"/>
          <w:lang w:val="el-GR"/>
        </w:rPr>
        <w:t>του αναδόχου</w:t>
      </w:r>
      <w:r w:rsidR="00F26794" w:rsidRPr="0033120F">
        <w:rPr>
          <w:rFonts w:ascii="Tahoma" w:hAnsi="Tahoma" w:cs="Tahoma"/>
          <w:lang w:val="el-GR"/>
        </w:rPr>
        <w:t>, σύμφωνα με το άρθρο 203 του ν. 4412/2016 και την παράγραφο</w:t>
      </w:r>
      <w:r w:rsidR="00BC5096" w:rsidRPr="0033120F">
        <w:rPr>
          <w:rFonts w:ascii="Tahoma" w:hAnsi="Tahoma" w:cs="Tahoma"/>
          <w:lang w:val="el-GR"/>
        </w:rPr>
        <w:t xml:space="preserve"> </w:t>
      </w:r>
      <w:r w:rsidR="00D04869" w:rsidRPr="00D04869">
        <w:rPr>
          <w:rFonts w:ascii="Tahoma" w:hAnsi="Tahoma" w:cs="Tahoma"/>
          <w:color w:val="0070C0"/>
          <w:lang w:val="el-GR"/>
        </w:rPr>
        <w:fldChar w:fldCharType="begin"/>
      </w:r>
      <w:r w:rsidR="00D04869" w:rsidRPr="00D04869">
        <w:rPr>
          <w:rFonts w:ascii="Tahoma" w:hAnsi="Tahoma" w:cs="Tahoma"/>
          <w:color w:val="0070C0"/>
          <w:lang w:val="el-GR"/>
        </w:rPr>
        <w:instrText xml:space="preserve"> REF _Ref33539667 \r \h </w:instrText>
      </w:r>
      <w:r w:rsidR="00D04869" w:rsidRPr="00D04869">
        <w:rPr>
          <w:rFonts w:ascii="Tahoma" w:hAnsi="Tahoma" w:cs="Tahoma"/>
          <w:color w:val="0070C0"/>
          <w:lang w:val="el-GR"/>
        </w:rPr>
      </w:r>
      <w:r w:rsidR="00D04869" w:rsidRPr="00D04869">
        <w:rPr>
          <w:rFonts w:ascii="Tahoma" w:hAnsi="Tahoma" w:cs="Tahoma"/>
          <w:color w:val="0070C0"/>
          <w:lang w:val="el-GR"/>
        </w:rPr>
        <w:fldChar w:fldCharType="separate"/>
      </w:r>
      <w:r w:rsidR="004041B9">
        <w:rPr>
          <w:rFonts w:ascii="Tahoma" w:hAnsi="Tahoma" w:cs="Tahoma"/>
          <w:color w:val="0070C0"/>
          <w:lang w:val="el-GR"/>
        </w:rPr>
        <w:t>5.2</w:t>
      </w:r>
      <w:r w:rsidR="00D04869" w:rsidRPr="00D04869">
        <w:rPr>
          <w:rFonts w:ascii="Tahoma" w:hAnsi="Tahoma" w:cs="Tahoma"/>
          <w:color w:val="0070C0"/>
          <w:lang w:val="el-GR"/>
        </w:rPr>
        <w:fldChar w:fldCharType="end"/>
      </w:r>
      <w:r w:rsidR="00BC5096" w:rsidRPr="00D04869">
        <w:rPr>
          <w:rFonts w:ascii="Tahoma" w:hAnsi="Tahoma" w:cs="Tahoma"/>
          <w:color w:val="0070C0"/>
          <w:lang w:val="el-GR"/>
        </w:rPr>
        <w:t xml:space="preserve"> </w:t>
      </w:r>
      <w:r w:rsidR="00F26794" w:rsidRPr="0033120F">
        <w:rPr>
          <w:rFonts w:ascii="Tahoma" w:hAnsi="Tahoma" w:cs="Tahoma"/>
          <w:lang w:val="el-GR"/>
        </w:rPr>
        <w:t xml:space="preserve">της παρούσας, όπως και σε περίπτωση καταγγελίας για όλους </w:t>
      </w:r>
      <w:r>
        <w:rPr>
          <w:rFonts w:ascii="Tahoma" w:hAnsi="Tahoma" w:cs="Tahoma"/>
          <w:lang w:val="el-GR"/>
        </w:rPr>
        <w:t xml:space="preserve">τους </w:t>
      </w:r>
      <w:r w:rsidR="00F26794" w:rsidRPr="0033120F">
        <w:rPr>
          <w:rFonts w:ascii="Tahoma" w:hAnsi="Tahoma" w:cs="Tahoma"/>
          <w:lang w:val="el-GR"/>
        </w:rPr>
        <w:t xml:space="preserve">λόγους της παραγράφου </w:t>
      </w:r>
      <w:r w:rsidR="006C6010" w:rsidRPr="00D04869">
        <w:rPr>
          <w:rFonts w:ascii="Tahoma" w:hAnsi="Tahoma" w:cs="Tahoma"/>
          <w:color w:val="0070C0"/>
          <w:lang w:val="el-GR"/>
        </w:rPr>
        <w:fldChar w:fldCharType="begin"/>
      </w:r>
      <w:r w:rsidR="006C6010" w:rsidRPr="00D04869">
        <w:rPr>
          <w:rFonts w:ascii="Tahoma" w:hAnsi="Tahoma" w:cs="Tahoma"/>
          <w:color w:val="0070C0"/>
          <w:lang w:val="el-GR"/>
        </w:rPr>
        <w:instrText xml:space="preserve"> REF _Ref89778373 \r \h </w:instrText>
      </w:r>
      <w:r w:rsidR="006C6010" w:rsidRPr="00D04869">
        <w:rPr>
          <w:rFonts w:ascii="Tahoma" w:hAnsi="Tahoma" w:cs="Tahoma"/>
          <w:color w:val="0070C0"/>
          <w:lang w:val="el-GR"/>
        </w:rPr>
      </w:r>
      <w:r w:rsidR="006C6010" w:rsidRPr="00D04869">
        <w:rPr>
          <w:rFonts w:ascii="Tahoma" w:hAnsi="Tahoma" w:cs="Tahoma"/>
          <w:color w:val="0070C0"/>
          <w:lang w:val="el-GR"/>
        </w:rPr>
        <w:fldChar w:fldCharType="separate"/>
      </w:r>
      <w:r w:rsidR="004041B9">
        <w:rPr>
          <w:rFonts w:ascii="Tahoma" w:hAnsi="Tahoma" w:cs="Tahoma"/>
          <w:color w:val="0070C0"/>
          <w:lang w:val="el-GR"/>
        </w:rPr>
        <w:t>4.6</w:t>
      </w:r>
      <w:r w:rsidR="006C6010" w:rsidRPr="00D04869">
        <w:rPr>
          <w:rFonts w:ascii="Tahoma" w:hAnsi="Tahoma" w:cs="Tahoma"/>
          <w:color w:val="0070C0"/>
          <w:lang w:val="el-GR"/>
        </w:rPr>
        <w:fldChar w:fldCharType="end"/>
      </w:r>
      <w:r w:rsidR="00F26794" w:rsidRPr="0033120F">
        <w:rPr>
          <w:rFonts w:ascii="Tahoma" w:hAnsi="Tahoma" w:cs="Tahoma"/>
          <w:lang w:val="el-GR"/>
        </w:rPr>
        <w:t xml:space="preserve">, πλην αυτού της περ. (α),  η αναθέτουσα αρχή δύναται να προσκαλέσει </w:t>
      </w:r>
      <w:r w:rsidRPr="0000169B">
        <w:rPr>
          <w:rFonts w:ascii="Tahoma" w:hAnsi="Tahoma" w:cs="Tahoma"/>
          <w:lang w:val="el-GR"/>
        </w:rPr>
        <w:t>τον/τους επόμενο/ους</w:t>
      </w:r>
      <w:r w:rsidR="00F26794" w:rsidRPr="0033120F">
        <w:rPr>
          <w:rFonts w:ascii="Tahoma" w:hAnsi="Tahoma" w:cs="Tahoma"/>
          <w:lang w:val="el-GR"/>
        </w:rPr>
        <w:t>, κατά σειρά κατάταξης οικονομικό φορέα που συμμετέχ</w:t>
      </w:r>
      <w:r w:rsidR="00F26794" w:rsidRPr="00070877">
        <w:rPr>
          <w:rFonts w:ascii="Tahoma" w:hAnsi="Tahoma" w:cs="Tahoma"/>
          <w:lang w:val="el-GR"/>
        </w:rPr>
        <w:t>ει</w:t>
      </w:r>
      <w:bookmarkStart w:id="301" w:name="_Hlk126506010"/>
      <w:r w:rsidR="00070877" w:rsidRPr="0087565D">
        <w:rPr>
          <w:rFonts w:ascii="Tahoma" w:hAnsi="Tahoma" w:cs="Tahoma"/>
          <w:lang w:val="el-GR"/>
        </w:rPr>
        <w:t>-ουν</w:t>
      </w:r>
      <w:bookmarkEnd w:id="301"/>
      <w:r w:rsidR="00F26794" w:rsidRPr="00070877">
        <w:rPr>
          <w:rFonts w:ascii="Tahoma" w:hAnsi="Tahoma" w:cs="Tahoma"/>
          <w:lang w:val="el-GR"/>
        </w:rPr>
        <w:t xml:space="preserve"> </w:t>
      </w:r>
      <w:r w:rsidR="00F26794" w:rsidRPr="0033120F">
        <w:rPr>
          <w:rFonts w:ascii="Tahoma" w:hAnsi="Tahoma" w:cs="Tahoma"/>
          <w:lang w:val="el-GR"/>
        </w:rPr>
        <w:t xml:space="preserve">στην παρούσα διαδικασία </w:t>
      </w:r>
      <w:r w:rsidR="00F26794" w:rsidRPr="00070877">
        <w:rPr>
          <w:rFonts w:ascii="Tahoma" w:hAnsi="Tahoma" w:cs="Tahoma"/>
          <w:lang w:val="el-GR"/>
        </w:rPr>
        <w:t xml:space="preserve">ανάθεσης </w:t>
      </w:r>
      <w:r w:rsidR="009D1674" w:rsidRPr="0087565D">
        <w:rPr>
          <w:rFonts w:ascii="Tahoma" w:hAnsi="Tahoma" w:cs="Tahoma"/>
          <w:lang w:val="el-GR"/>
        </w:rPr>
        <w:t xml:space="preserve">της συγκεκριμένης σύμβασης </w:t>
      </w:r>
      <w:r w:rsidR="00F26794" w:rsidRPr="00070877">
        <w:rPr>
          <w:rFonts w:ascii="Tahoma" w:hAnsi="Tahoma" w:cs="Tahoma"/>
          <w:lang w:val="el-GR"/>
        </w:rPr>
        <w:t>και</w:t>
      </w:r>
      <w:r w:rsidR="00F26794" w:rsidRPr="0033120F">
        <w:rPr>
          <w:rFonts w:ascii="Tahoma" w:hAnsi="Tahoma" w:cs="Tahoma"/>
          <w:lang w:val="el-GR"/>
        </w:rPr>
        <w:t xml:space="preserve"> να του</w:t>
      </w:r>
      <w:r w:rsidR="00070877">
        <w:rPr>
          <w:rFonts w:ascii="Tahoma" w:hAnsi="Tahoma" w:cs="Tahoma"/>
          <w:lang w:val="el-GR"/>
        </w:rPr>
        <w:t>/τους</w:t>
      </w:r>
      <w:r w:rsidR="00F26794" w:rsidRPr="0033120F">
        <w:rPr>
          <w:rFonts w:ascii="Tahoma" w:hAnsi="Tahoma" w:cs="Tahoma"/>
          <w:lang w:val="el-GR"/>
        </w:rPr>
        <w:t xml:space="preserve"> προτείνει </w:t>
      </w:r>
      <w:r w:rsidR="00417E4F" w:rsidRPr="0033120F">
        <w:rPr>
          <w:rFonts w:ascii="Tahoma" w:hAnsi="Tahoma" w:cs="Tahoma"/>
          <w:lang w:val="el-GR"/>
        </w:rPr>
        <w:t>να αναλάβει</w:t>
      </w:r>
      <w:r w:rsidR="00070877">
        <w:rPr>
          <w:rFonts w:ascii="Tahoma" w:hAnsi="Tahoma" w:cs="Tahoma"/>
          <w:lang w:val="el-GR"/>
        </w:rPr>
        <w:t>/ουν</w:t>
      </w:r>
      <w:r w:rsidR="00417E4F" w:rsidRPr="0033120F">
        <w:rPr>
          <w:rFonts w:ascii="Tahoma" w:hAnsi="Tahoma" w:cs="Tahoma"/>
          <w:lang w:val="el-GR"/>
        </w:rPr>
        <w:t xml:space="preserve"> το ανεκτέλεστο αντικείμενο της σύμβασης, </w:t>
      </w:r>
      <w:r w:rsidR="00F26794" w:rsidRPr="0033120F">
        <w:rPr>
          <w:rFonts w:ascii="Tahoma" w:hAnsi="Tahoma" w:cs="Tahoma"/>
          <w:lang w:val="el-GR"/>
        </w:rPr>
        <w:t xml:space="preserve">με τους ίδιους όρους και προϋποθέσεις και σε τίμημα που δεν θα υπερβαίνει την προσφορά </w:t>
      </w:r>
      <w:r w:rsidR="00070877" w:rsidRPr="00070877">
        <w:rPr>
          <w:rFonts w:ascii="Tahoma" w:hAnsi="Tahoma" w:cs="Tahoma"/>
          <w:lang w:val="el-GR"/>
        </w:rPr>
        <w:t xml:space="preserve">που είχε υποβάλει ο έκπτωτος </w:t>
      </w:r>
      <w:r w:rsidR="00F26794" w:rsidRPr="0033120F">
        <w:rPr>
          <w:rFonts w:ascii="Tahoma" w:hAnsi="Tahoma" w:cs="Tahoma"/>
          <w:lang w:val="el-GR"/>
        </w:rPr>
        <w:t xml:space="preserve">(ρήτρα υποκατάστασης). </w:t>
      </w:r>
      <w:r w:rsidR="00417E4F" w:rsidRPr="0033120F">
        <w:rPr>
          <w:rFonts w:ascii="Tahoma" w:hAnsi="Tahoma" w:cs="Tahoma"/>
          <w:lang w:val="el-GR"/>
        </w:rPr>
        <w:t>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00F26794" w:rsidRPr="0033120F">
        <w:rPr>
          <w:rFonts w:ascii="Tahoma" w:hAnsi="Tahoma" w:cs="Tahoma"/>
          <w:lang w:val="el-GR"/>
        </w:rPr>
        <w:t xml:space="preserve">. </w:t>
      </w:r>
    </w:p>
    <w:p w14:paraId="064BFDDA" w14:textId="77777777" w:rsidR="0000169B" w:rsidRDefault="0000169B" w:rsidP="00F26794">
      <w:pPr>
        <w:rPr>
          <w:rFonts w:ascii="Tahoma" w:hAnsi="Tahoma" w:cs="Tahoma"/>
          <w:lang w:val="el-GR"/>
        </w:rPr>
      </w:pPr>
    </w:p>
    <w:p w14:paraId="43FDD085" w14:textId="77777777" w:rsidR="00706F12" w:rsidRPr="00706F12" w:rsidRDefault="00706F12" w:rsidP="00706F12">
      <w:pPr>
        <w:rPr>
          <w:rFonts w:ascii="Tahoma" w:hAnsi="Tahoma" w:cs="Tahoma"/>
          <w:b/>
          <w:bCs/>
          <w:lang w:val="el-GR"/>
        </w:rPr>
      </w:pPr>
      <w:r w:rsidRPr="00706F12">
        <w:rPr>
          <w:rFonts w:ascii="Tahoma" w:hAnsi="Tahoma" w:cs="Tahoma"/>
          <w:b/>
          <w:bCs/>
          <w:lang w:val="el-GR"/>
        </w:rPr>
        <w:t>4.5.1 Δικαιώματα προαίρεσης</w:t>
      </w:r>
    </w:p>
    <w:p w14:paraId="46AA09C2" w14:textId="02E1DF6C" w:rsidR="00070877" w:rsidRDefault="00706F12" w:rsidP="00706F12">
      <w:pPr>
        <w:rPr>
          <w:rFonts w:ascii="Tahoma" w:hAnsi="Tahoma" w:cs="Tahoma"/>
          <w:lang w:val="el-GR"/>
        </w:rPr>
      </w:pPr>
      <w:r w:rsidRPr="00706F12">
        <w:rPr>
          <w:rFonts w:ascii="Tahoma" w:hAnsi="Tahoma" w:cs="Tahoma"/>
          <w:lang w:val="el-GR"/>
        </w:rPr>
        <w:t xml:space="preserve">Η αναθέτουσα αρχή διατηρεί </w:t>
      </w:r>
      <w:r w:rsidR="00070877" w:rsidRPr="00070877">
        <w:rPr>
          <w:rFonts w:ascii="Tahoma" w:hAnsi="Tahoma" w:cs="Tahoma"/>
          <w:lang w:val="el-GR"/>
        </w:rPr>
        <w:t>τ</w:t>
      </w:r>
      <w:r w:rsidR="00070877">
        <w:rPr>
          <w:rFonts w:ascii="Tahoma" w:hAnsi="Tahoma" w:cs="Tahoma"/>
          <w:lang w:val="el-GR"/>
        </w:rPr>
        <w:t>ο</w:t>
      </w:r>
      <w:r w:rsidR="00070877" w:rsidRPr="00070877">
        <w:rPr>
          <w:rFonts w:ascii="Tahoma" w:hAnsi="Tahoma" w:cs="Tahoma"/>
          <w:lang w:val="el-GR"/>
        </w:rPr>
        <w:t xml:space="preserve"> κάτωθι </w:t>
      </w:r>
      <w:r w:rsidR="00070877">
        <w:rPr>
          <w:rFonts w:ascii="Tahoma" w:hAnsi="Tahoma" w:cs="Tahoma"/>
          <w:lang w:val="el-GR"/>
        </w:rPr>
        <w:t>δικαίωμα</w:t>
      </w:r>
      <w:r w:rsidR="00070877" w:rsidRPr="00070877">
        <w:rPr>
          <w:rFonts w:ascii="Tahoma" w:hAnsi="Tahoma" w:cs="Tahoma"/>
          <w:lang w:val="el-GR"/>
        </w:rPr>
        <w:t xml:space="preserve"> προαίρεσης (σύμφωνο προαίρεσης Αστικού Κώδικα) τ</w:t>
      </w:r>
      <w:r w:rsidR="00070877">
        <w:rPr>
          <w:rFonts w:ascii="Tahoma" w:hAnsi="Tahoma" w:cs="Tahoma"/>
          <w:lang w:val="el-GR"/>
        </w:rPr>
        <w:t>ο</w:t>
      </w:r>
      <w:r w:rsidR="00070877" w:rsidRPr="00070877">
        <w:rPr>
          <w:rFonts w:ascii="Tahoma" w:hAnsi="Tahoma" w:cs="Tahoma"/>
          <w:lang w:val="el-GR"/>
        </w:rPr>
        <w:t xml:space="preserve"> οποία δύναται να ασκήσει </w:t>
      </w:r>
      <w:r w:rsidRPr="00706F12">
        <w:rPr>
          <w:rFonts w:ascii="Tahoma" w:hAnsi="Tahoma" w:cs="Tahoma"/>
          <w:lang w:val="el-GR"/>
        </w:rPr>
        <w:t xml:space="preserve">με μονομερή δήλωσή </w:t>
      </w:r>
      <w:r>
        <w:rPr>
          <w:rFonts w:ascii="Tahoma" w:hAnsi="Tahoma" w:cs="Tahoma"/>
          <w:lang w:val="el-GR"/>
        </w:rPr>
        <w:t xml:space="preserve">της </w:t>
      </w:r>
      <w:r w:rsidRPr="00706F12">
        <w:rPr>
          <w:rFonts w:ascii="Tahoma" w:hAnsi="Tahoma" w:cs="Tahoma"/>
          <w:lang w:val="el-GR"/>
        </w:rPr>
        <w:t>κατά τη διάρκεια εκτέλεσης της σύμβασης, και υπό την προϋπόθεση εξασφάλισης χρηματοδότησ</w:t>
      </w:r>
      <w:r w:rsidR="00070877">
        <w:rPr>
          <w:rFonts w:ascii="Tahoma" w:hAnsi="Tahoma" w:cs="Tahoma"/>
          <w:lang w:val="el-GR"/>
        </w:rPr>
        <w:t>ής</w:t>
      </w:r>
      <w:r w:rsidRPr="00706F12">
        <w:rPr>
          <w:rFonts w:ascii="Tahoma" w:hAnsi="Tahoma" w:cs="Tahoma"/>
          <w:lang w:val="el-GR"/>
        </w:rPr>
        <w:t xml:space="preserve"> </w:t>
      </w:r>
      <w:r w:rsidR="00070877">
        <w:rPr>
          <w:rFonts w:ascii="Tahoma" w:hAnsi="Tahoma" w:cs="Tahoma"/>
          <w:lang w:val="el-GR"/>
        </w:rPr>
        <w:t>για την</w:t>
      </w:r>
      <w:r w:rsidR="00070877" w:rsidRPr="00706F12">
        <w:rPr>
          <w:rFonts w:ascii="Tahoma" w:hAnsi="Tahoma" w:cs="Tahoma"/>
          <w:lang w:val="el-GR"/>
        </w:rPr>
        <w:t xml:space="preserve"> </w:t>
      </w:r>
      <w:r w:rsidRPr="00706F12">
        <w:rPr>
          <w:rFonts w:ascii="Tahoma" w:hAnsi="Tahoma" w:cs="Tahoma"/>
          <w:lang w:val="el-GR"/>
        </w:rPr>
        <w:t xml:space="preserve">άσκησή του, </w:t>
      </w:r>
      <w:r w:rsidR="00070877">
        <w:rPr>
          <w:rFonts w:ascii="Tahoma" w:hAnsi="Tahoma" w:cs="Tahoma"/>
          <w:lang w:val="el-GR"/>
        </w:rPr>
        <w:t xml:space="preserve">συγκεκριμένα : </w:t>
      </w:r>
    </w:p>
    <w:p w14:paraId="5F6AE0EE" w14:textId="2E44D753" w:rsidR="00706F12" w:rsidRPr="00706F12" w:rsidRDefault="00070877" w:rsidP="00706F12">
      <w:pPr>
        <w:rPr>
          <w:rFonts w:ascii="Tahoma" w:hAnsi="Tahoma" w:cs="Tahoma"/>
          <w:lang w:val="el-GR"/>
        </w:rPr>
      </w:pPr>
      <w:r>
        <w:rPr>
          <w:rFonts w:ascii="Tahoma" w:hAnsi="Tahoma" w:cs="Tahoma"/>
          <w:lang w:val="el-GR"/>
        </w:rPr>
        <w:t xml:space="preserve">Μετά τη σύναψη της αρχικής σύμβασης, κατά τη διάρκεια υλοποίησης του έργου και πριν τη λήξη της σύμβασης η Αναθέτουσα Αρχή δύναται </w:t>
      </w:r>
      <w:r w:rsidR="00706F12" w:rsidRPr="00706F12">
        <w:rPr>
          <w:rFonts w:ascii="Tahoma" w:hAnsi="Tahoma" w:cs="Tahoma"/>
          <w:lang w:val="el-GR"/>
        </w:rPr>
        <w:t xml:space="preserve">να αποφασίσει </w:t>
      </w:r>
      <w:r w:rsidRPr="00070877">
        <w:rPr>
          <w:rFonts w:ascii="Tahoma" w:hAnsi="Tahoma" w:cs="Tahoma"/>
          <w:lang w:val="el-GR"/>
        </w:rPr>
        <w:t xml:space="preserve">την άσκηση δικαιώματος προαίρεσης </w:t>
      </w:r>
      <w:r>
        <w:rPr>
          <w:rFonts w:ascii="Tahoma" w:hAnsi="Tahoma" w:cs="Tahoma"/>
          <w:lang w:val="el-GR"/>
        </w:rPr>
        <w:t>με</w:t>
      </w:r>
      <w:r w:rsidRPr="00706F12">
        <w:rPr>
          <w:rFonts w:ascii="Tahoma" w:hAnsi="Tahoma" w:cs="Tahoma"/>
          <w:lang w:val="el-GR"/>
        </w:rPr>
        <w:t xml:space="preserve"> </w:t>
      </w:r>
      <w:r w:rsidR="00706F12" w:rsidRPr="00706F12">
        <w:rPr>
          <w:rFonts w:ascii="Tahoma" w:hAnsi="Tahoma" w:cs="Tahoma"/>
          <w:lang w:val="el-GR"/>
        </w:rPr>
        <w:t xml:space="preserve">αύξηση του φυσικού αντικειμένου </w:t>
      </w:r>
      <w:r w:rsidR="00706F12">
        <w:rPr>
          <w:rFonts w:ascii="Tahoma" w:hAnsi="Tahoma" w:cs="Tahoma"/>
          <w:lang w:val="el-GR"/>
        </w:rPr>
        <w:t xml:space="preserve">της </w:t>
      </w:r>
      <w:r w:rsidR="00706F12" w:rsidRPr="00706F12">
        <w:rPr>
          <w:rFonts w:ascii="Tahoma" w:hAnsi="Tahoma" w:cs="Tahoma"/>
          <w:lang w:val="el-GR"/>
        </w:rPr>
        <w:t xml:space="preserve">σύμβασης έως </w:t>
      </w:r>
      <w:r w:rsidR="00706F12">
        <w:rPr>
          <w:rFonts w:ascii="Tahoma" w:hAnsi="Tahoma" w:cs="Tahoma"/>
          <w:lang w:val="el-GR"/>
        </w:rPr>
        <w:t>πεν</w:t>
      </w:r>
      <w:r w:rsidR="00706F12" w:rsidRPr="00706F12">
        <w:rPr>
          <w:rFonts w:ascii="Tahoma" w:hAnsi="Tahoma" w:cs="Tahoma"/>
          <w:lang w:val="el-GR"/>
        </w:rPr>
        <w:t>ήντα τοις εκατό (</w:t>
      </w:r>
      <w:r w:rsidR="00706F12">
        <w:rPr>
          <w:rFonts w:ascii="Tahoma" w:hAnsi="Tahoma" w:cs="Tahoma"/>
          <w:lang w:val="el-GR"/>
        </w:rPr>
        <w:t>5</w:t>
      </w:r>
      <w:r w:rsidR="00706F12" w:rsidRPr="00706F12">
        <w:rPr>
          <w:rFonts w:ascii="Tahoma" w:hAnsi="Tahoma" w:cs="Tahoma"/>
          <w:lang w:val="el-GR"/>
        </w:rPr>
        <w:t>0%) του συμβατικού τιμήματος με βάση τις τιμές μονάδας</w:t>
      </w:r>
      <w:r w:rsidR="00706F12">
        <w:rPr>
          <w:rFonts w:ascii="Tahoma" w:hAnsi="Tahoma" w:cs="Tahoma"/>
          <w:lang w:val="el-GR"/>
        </w:rPr>
        <w:t xml:space="preserve"> </w:t>
      </w:r>
      <w:r w:rsidR="00706F12" w:rsidRPr="00706F12">
        <w:rPr>
          <w:rFonts w:ascii="Tahoma" w:hAnsi="Tahoma" w:cs="Tahoma"/>
          <w:lang w:val="el-GR"/>
        </w:rPr>
        <w:t>της Οικονομικής Προσφοράς του Αναδόχου.</w:t>
      </w:r>
    </w:p>
    <w:p w14:paraId="25B9202F" w14:textId="437EF2C5" w:rsidR="00706F12" w:rsidRPr="00706F12" w:rsidRDefault="00070877" w:rsidP="00706F12">
      <w:pPr>
        <w:rPr>
          <w:rFonts w:ascii="Tahoma" w:hAnsi="Tahoma" w:cs="Tahoma"/>
          <w:lang w:val="el-GR"/>
        </w:rPr>
      </w:pPr>
      <w:r>
        <w:rPr>
          <w:rFonts w:ascii="Tahoma" w:hAnsi="Tahoma" w:cs="Tahoma"/>
          <w:lang w:val="el-GR"/>
        </w:rPr>
        <w:t>Με</w:t>
      </w:r>
      <w:r w:rsidR="00706F12" w:rsidRPr="00706F12">
        <w:rPr>
          <w:rFonts w:ascii="Tahoma" w:hAnsi="Tahoma" w:cs="Tahoma"/>
          <w:lang w:val="el-GR"/>
        </w:rPr>
        <w:t xml:space="preserve"> χρονοδιάγραμμα υλοποίησης έως δώδεκα (12)</w:t>
      </w:r>
      <w:r w:rsidR="00706F12">
        <w:rPr>
          <w:rFonts w:ascii="Tahoma" w:hAnsi="Tahoma" w:cs="Tahoma"/>
          <w:lang w:val="el-GR"/>
        </w:rPr>
        <w:t xml:space="preserve"> </w:t>
      </w:r>
      <w:r w:rsidR="00706F12" w:rsidRPr="00706F12">
        <w:rPr>
          <w:rFonts w:ascii="Tahoma" w:hAnsi="Tahoma" w:cs="Tahoma"/>
          <w:lang w:val="el-GR"/>
        </w:rPr>
        <w:t>μήνες από την άσκησή του.</w:t>
      </w:r>
    </w:p>
    <w:p w14:paraId="5C1A1D32" w14:textId="4B5C46DC" w:rsidR="00070877" w:rsidRDefault="00706F12" w:rsidP="00706F12">
      <w:pPr>
        <w:rPr>
          <w:rFonts w:ascii="Tahoma" w:hAnsi="Tahoma" w:cs="Tahoma"/>
          <w:lang w:val="el-GR"/>
        </w:rPr>
      </w:pPr>
      <w:r w:rsidRPr="00706F12">
        <w:rPr>
          <w:rFonts w:ascii="Tahoma" w:hAnsi="Tahoma" w:cs="Tahoma"/>
          <w:lang w:val="el-GR"/>
        </w:rPr>
        <w:t>Η χρήση του Δικαιώματος προαίρεσης δεν είναι δεσμευτική για την Αναθέτουσα Αρχήκαι σε καμία</w:t>
      </w:r>
      <w:r>
        <w:rPr>
          <w:rFonts w:ascii="Tahoma" w:hAnsi="Tahoma" w:cs="Tahoma"/>
          <w:lang w:val="el-GR"/>
        </w:rPr>
        <w:t xml:space="preserve"> </w:t>
      </w:r>
      <w:r w:rsidRPr="00706F12">
        <w:rPr>
          <w:rFonts w:ascii="Tahoma" w:hAnsi="Tahoma" w:cs="Tahoma"/>
          <w:lang w:val="el-GR"/>
        </w:rPr>
        <w:t>περίπτωση δεν υποχρεούται να ασκήσει το εν λόγω δικαίωμα, παρά μόνο εφόσον το κρίνει αναγκαίο.</w:t>
      </w:r>
      <w:r>
        <w:rPr>
          <w:rFonts w:ascii="Tahoma" w:hAnsi="Tahoma" w:cs="Tahoma"/>
          <w:lang w:val="el-GR"/>
        </w:rPr>
        <w:t xml:space="preserve"> </w:t>
      </w:r>
    </w:p>
    <w:p w14:paraId="6B99FDBE" w14:textId="74076E29" w:rsidR="00706F12" w:rsidRPr="0033120F" w:rsidRDefault="00706F12" w:rsidP="00706F12">
      <w:pPr>
        <w:rPr>
          <w:rFonts w:ascii="Tahoma" w:hAnsi="Tahoma" w:cs="Tahoma"/>
          <w:lang w:val="el-GR"/>
        </w:rPr>
      </w:pPr>
      <w:r w:rsidRPr="00706F12">
        <w:rPr>
          <w:rFonts w:ascii="Tahoma" w:hAnsi="Tahoma" w:cs="Tahoma"/>
          <w:lang w:val="el-GR"/>
        </w:rPr>
        <w:t xml:space="preserve">Στην περίπτωση ενεργοποίησης του δικαιώματος προαίρεσης δεν προβλέπεται αναπροσαρμογή </w:t>
      </w:r>
      <w:r>
        <w:rPr>
          <w:rFonts w:ascii="Tahoma" w:hAnsi="Tahoma" w:cs="Tahoma"/>
          <w:lang w:val="el-GR"/>
        </w:rPr>
        <w:t xml:space="preserve">της </w:t>
      </w:r>
      <w:r w:rsidRPr="00706F12">
        <w:rPr>
          <w:rFonts w:ascii="Tahoma" w:hAnsi="Tahoma" w:cs="Tahoma"/>
          <w:lang w:val="el-GR"/>
        </w:rPr>
        <w:t>αμοιβής του Αναδόχου. Ο Ανάδοχος δεσμεύεται για το αμετάβλητο της προσφοράς του για</w:t>
      </w:r>
      <w:r>
        <w:rPr>
          <w:rFonts w:ascii="Tahoma" w:hAnsi="Tahoma" w:cs="Tahoma"/>
          <w:lang w:val="el-GR"/>
        </w:rPr>
        <w:t xml:space="preserve"> </w:t>
      </w:r>
      <w:r w:rsidRPr="00706F12">
        <w:rPr>
          <w:rFonts w:ascii="Tahoma" w:hAnsi="Tahoma" w:cs="Tahoma"/>
          <w:lang w:val="el-GR"/>
        </w:rPr>
        <w:t>οποιοδήποτε λόγο, με βάση την οικονομική του προσφορά.</w:t>
      </w:r>
    </w:p>
    <w:p w14:paraId="68BB8F24" w14:textId="5449D644" w:rsidR="00180C9E" w:rsidRPr="0033120F" w:rsidRDefault="00180C9E" w:rsidP="001B57A7">
      <w:pPr>
        <w:pStyle w:val="20"/>
        <w:rPr>
          <w:bCs/>
        </w:rPr>
      </w:pPr>
      <w:bookmarkStart w:id="302" w:name="_Ref89778373"/>
      <w:bookmarkStart w:id="303" w:name="_Toc89934424"/>
      <w:bookmarkStart w:id="304" w:name="_Toc89942165"/>
      <w:bookmarkStart w:id="305" w:name="_Toc126513913"/>
      <w:bookmarkStart w:id="306" w:name="_Hlk25854280"/>
      <w:r w:rsidRPr="0033120F">
        <w:t xml:space="preserve">Δικαίωμα μονομερούς λύσης της </w:t>
      </w:r>
      <w:bookmarkEnd w:id="302"/>
      <w:bookmarkEnd w:id="303"/>
      <w:bookmarkEnd w:id="304"/>
      <w:r w:rsidR="00417E4F" w:rsidRPr="0033120F">
        <w:t>σύμβασης</w:t>
      </w:r>
      <w:bookmarkEnd w:id="305"/>
      <w:r w:rsidR="00BB13AE" w:rsidRPr="0033120F">
        <w:rPr>
          <w:rStyle w:val="WW-FootnoteReference12"/>
          <w:vertAlign w:val="baseline"/>
        </w:rPr>
        <w:t xml:space="preserve"> </w:t>
      </w:r>
    </w:p>
    <w:bookmarkEnd w:id="306"/>
    <w:p w14:paraId="7E6F4FBC" w14:textId="3671956D" w:rsidR="00180C9E" w:rsidRPr="0033120F" w:rsidRDefault="00180C9E">
      <w:pPr>
        <w:rPr>
          <w:rFonts w:ascii="Tahoma" w:hAnsi="Tahoma" w:cs="Tahoma"/>
          <w:lang w:val="el-GR"/>
        </w:rPr>
      </w:pPr>
      <w:r w:rsidRPr="0033120F">
        <w:rPr>
          <w:rFonts w:ascii="Tahoma" w:hAnsi="Tahoma" w:cs="Tahoma"/>
          <w:b/>
          <w:bCs/>
          <w:lang w:val="el-GR"/>
        </w:rPr>
        <w:t>4.6.1.</w:t>
      </w:r>
      <w:r w:rsidRPr="0033120F">
        <w:rPr>
          <w:rFonts w:ascii="Tahoma" w:hAnsi="Tahoma" w:cs="Tahoma"/>
          <w:lang w:val="el-GR"/>
        </w:rPr>
        <w:t xml:space="preserve"> </w:t>
      </w:r>
      <w:bookmarkStart w:id="307" w:name="_Hlk25854218"/>
      <w:r w:rsidRPr="0033120F">
        <w:rPr>
          <w:rFonts w:ascii="Tahoma" w:hAnsi="Tahoma" w:cs="Tahoma"/>
          <w:lang w:val="el-GR"/>
        </w:rPr>
        <w:t xml:space="preserve">Η </w:t>
      </w:r>
      <w:r w:rsidR="00895D0A" w:rsidRPr="0033120F">
        <w:rPr>
          <w:rFonts w:ascii="Tahoma" w:hAnsi="Tahoma" w:cs="Tahoma"/>
          <w:lang w:val="el-GR"/>
        </w:rPr>
        <w:t>Αναθέτουσα Αρχή</w:t>
      </w:r>
      <w:r w:rsidRPr="0033120F">
        <w:rPr>
          <w:rFonts w:ascii="Tahoma" w:hAnsi="Tahoma" w:cs="Tahoma"/>
          <w:lang w:val="el-GR"/>
        </w:rPr>
        <w:t xml:space="preserve"> μπορεί, με τις προϋποθέσεις που ορίζουν οι κείμενες διατάξεις, να καταγγείλει τη </w:t>
      </w:r>
      <w:r w:rsidR="00417E4F" w:rsidRPr="0033120F">
        <w:rPr>
          <w:rFonts w:ascii="Tahoma" w:hAnsi="Tahoma" w:cs="Tahoma"/>
          <w:lang w:val="el-GR"/>
        </w:rPr>
        <w:t>σύμβαση</w:t>
      </w:r>
      <w:r w:rsidRPr="0033120F">
        <w:rPr>
          <w:rFonts w:ascii="Tahoma" w:hAnsi="Tahoma" w:cs="Tahoma"/>
          <w:lang w:val="el-GR"/>
        </w:rPr>
        <w:t xml:space="preserve"> κατά τη διάρκεια της εκτέλεσής της, εφόσον:</w:t>
      </w:r>
    </w:p>
    <w:p w14:paraId="0BD2CD8A" w14:textId="77777777" w:rsidR="00417E4F" w:rsidRPr="0033120F" w:rsidRDefault="00417E4F" w:rsidP="00417E4F">
      <w:pPr>
        <w:rPr>
          <w:rFonts w:ascii="Tahoma" w:hAnsi="Tahoma" w:cs="Tahoma"/>
          <w:lang w:val="el-GR"/>
        </w:rPr>
      </w:pPr>
      <w:r w:rsidRPr="0033120F">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3B5E962E" w:rsidR="00180C9E" w:rsidRPr="0033120F" w:rsidRDefault="005D587B" w:rsidP="00417E4F">
      <w:pPr>
        <w:rPr>
          <w:rFonts w:ascii="Tahoma" w:hAnsi="Tahoma" w:cs="Tahoma"/>
          <w:lang w:val="el-GR"/>
        </w:rPr>
      </w:pPr>
      <w:r w:rsidRPr="0033120F">
        <w:rPr>
          <w:rFonts w:ascii="Tahoma" w:hAnsi="Tahoma" w:cs="Tahoma"/>
          <w:lang w:val="el-GR"/>
        </w:rPr>
        <w:lastRenderedPageBreak/>
        <w:t xml:space="preserve">β) </w:t>
      </w:r>
      <w:r w:rsidR="00180C9E" w:rsidRPr="0033120F">
        <w:rPr>
          <w:rFonts w:ascii="Tahoma" w:hAnsi="Tahoma" w:cs="Tahoma"/>
          <w:lang w:val="el-GR"/>
        </w:rPr>
        <w:t>ο</w:t>
      </w:r>
      <w:r w:rsidR="006C6010" w:rsidRPr="0033120F">
        <w:rPr>
          <w:rFonts w:ascii="Tahoma" w:hAnsi="Tahoma" w:cs="Tahoma"/>
          <w:lang w:val="el-GR"/>
        </w:rPr>
        <w:t xml:space="preserve"> </w:t>
      </w:r>
      <w:r w:rsidR="004457D5" w:rsidRPr="0033120F">
        <w:rPr>
          <w:rFonts w:ascii="Tahoma" w:hAnsi="Tahoma" w:cs="Tahoma"/>
          <w:lang w:val="el-GR"/>
        </w:rPr>
        <w:t>α</w:t>
      </w:r>
      <w:r w:rsidRPr="0033120F">
        <w:rPr>
          <w:rFonts w:ascii="Tahoma" w:hAnsi="Tahoma" w:cs="Tahoma"/>
          <w:lang w:val="el-GR"/>
        </w:rPr>
        <w:t>νάδοχος</w:t>
      </w:r>
      <w:r w:rsidR="00180C9E" w:rsidRPr="0033120F">
        <w:rPr>
          <w:rFonts w:ascii="Tahoma" w:hAnsi="Tahoma" w:cs="Tahoma"/>
          <w:lang w:val="el-GR"/>
        </w:rPr>
        <w:t xml:space="preserve">, κατά το χρόνο της ανάθεσης της </w:t>
      </w:r>
      <w:r w:rsidR="00C36C3C" w:rsidRPr="0033120F">
        <w:rPr>
          <w:rFonts w:ascii="Tahoma" w:hAnsi="Tahoma" w:cs="Tahoma"/>
          <w:lang w:val="el-GR"/>
        </w:rPr>
        <w:t>σ</w:t>
      </w:r>
      <w:r w:rsidRPr="0033120F">
        <w:rPr>
          <w:rFonts w:ascii="Tahoma" w:hAnsi="Tahoma" w:cs="Tahoma"/>
          <w:lang w:val="el-GR"/>
        </w:rPr>
        <w:t>ύμβασης</w:t>
      </w:r>
      <w:r w:rsidR="00180C9E" w:rsidRPr="0033120F">
        <w:rPr>
          <w:rFonts w:ascii="Tahoma" w:hAnsi="Tahoma" w:cs="Tahoma"/>
          <w:lang w:val="el-GR"/>
        </w:rPr>
        <w:t xml:space="preserve">, τελούσε σε μια από τις καταστάσεις που αναφέρονται στην παράγραφο </w:t>
      </w:r>
      <w:r w:rsidR="00F720A6" w:rsidRPr="0094694C">
        <w:rPr>
          <w:rFonts w:ascii="Tahoma" w:hAnsi="Tahoma" w:cs="Tahoma"/>
          <w:color w:val="0070C0"/>
          <w:lang w:val="el-GR"/>
        </w:rPr>
        <w:fldChar w:fldCharType="begin"/>
      </w:r>
      <w:r w:rsidR="00F720A6" w:rsidRPr="0094694C">
        <w:rPr>
          <w:rFonts w:ascii="Tahoma" w:hAnsi="Tahoma" w:cs="Tahoma"/>
          <w:color w:val="0070C0"/>
          <w:lang w:val="el-GR"/>
        </w:rPr>
        <w:instrText xml:space="preserve"> REF _Ref89770348 \r \h  \* MERGEFORMAT </w:instrText>
      </w:r>
      <w:r w:rsidR="00F720A6" w:rsidRPr="0094694C">
        <w:rPr>
          <w:rFonts w:ascii="Tahoma" w:hAnsi="Tahoma" w:cs="Tahoma"/>
          <w:color w:val="0070C0"/>
          <w:lang w:val="el-GR"/>
        </w:rPr>
      </w:r>
      <w:r w:rsidR="00F720A6" w:rsidRPr="0094694C">
        <w:rPr>
          <w:rFonts w:ascii="Tahoma" w:hAnsi="Tahoma" w:cs="Tahoma"/>
          <w:color w:val="0070C0"/>
          <w:lang w:val="el-GR"/>
        </w:rPr>
        <w:fldChar w:fldCharType="separate"/>
      </w:r>
      <w:r w:rsidR="004041B9">
        <w:rPr>
          <w:rFonts w:ascii="Tahoma" w:hAnsi="Tahoma" w:cs="Tahoma"/>
          <w:color w:val="0070C0"/>
          <w:lang w:val="el-GR"/>
        </w:rPr>
        <w:t>2.2.3.1</w:t>
      </w:r>
      <w:r w:rsidR="00F720A6" w:rsidRPr="0094694C">
        <w:rPr>
          <w:rFonts w:ascii="Tahoma" w:hAnsi="Tahoma" w:cs="Tahoma"/>
          <w:color w:val="0070C0"/>
          <w:lang w:val="el-GR"/>
        </w:rPr>
        <w:fldChar w:fldCharType="end"/>
      </w:r>
      <w:r w:rsidR="006C6010" w:rsidRPr="0033120F">
        <w:rPr>
          <w:rFonts w:ascii="Tahoma" w:hAnsi="Tahoma" w:cs="Tahoma"/>
          <w:lang w:val="el-GR"/>
        </w:rPr>
        <w:t xml:space="preserve"> </w:t>
      </w:r>
      <w:r w:rsidR="00180C9E" w:rsidRPr="0033120F">
        <w:rPr>
          <w:rFonts w:ascii="Tahoma" w:hAnsi="Tahoma" w:cs="Tahoma"/>
          <w:lang w:val="el-GR"/>
        </w:rPr>
        <w:t xml:space="preserve">και, ως εκ τούτου, θα έπρεπε να έχει αποκλειστεί από τη διαδικασία σύναψης της </w:t>
      </w:r>
      <w:r w:rsidRPr="0033120F">
        <w:rPr>
          <w:rFonts w:ascii="Tahoma" w:hAnsi="Tahoma" w:cs="Tahoma"/>
          <w:lang w:val="el-GR"/>
        </w:rPr>
        <w:t>σύμβασης</w:t>
      </w:r>
      <w:r w:rsidR="00180C9E" w:rsidRPr="0033120F">
        <w:rPr>
          <w:rFonts w:ascii="Tahoma" w:hAnsi="Tahoma" w:cs="Tahoma"/>
          <w:lang w:val="el-GR"/>
        </w:rPr>
        <w:t>,</w:t>
      </w:r>
    </w:p>
    <w:p w14:paraId="76AE7DE3" w14:textId="18763B8F" w:rsidR="00180C9E" w:rsidRPr="0033120F" w:rsidRDefault="005D587B" w:rsidP="00417E4F">
      <w:pPr>
        <w:rPr>
          <w:rFonts w:ascii="Tahoma" w:hAnsi="Tahoma" w:cs="Tahoma"/>
          <w:lang w:val="el-GR"/>
        </w:rPr>
      </w:pPr>
      <w:r w:rsidRPr="0033120F">
        <w:rPr>
          <w:rFonts w:ascii="Tahoma" w:hAnsi="Tahoma" w:cs="Tahoma"/>
          <w:lang w:val="el-GR"/>
        </w:rPr>
        <w:t xml:space="preserve">γ) </w:t>
      </w:r>
      <w:r w:rsidR="00180C9E" w:rsidRPr="0033120F">
        <w:rPr>
          <w:rFonts w:ascii="Tahoma" w:hAnsi="Tahoma" w:cs="Tahoma"/>
          <w:lang w:val="el-GR"/>
        </w:rPr>
        <w:t xml:space="preserve">η </w:t>
      </w:r>
      <w:r w:rsidRPr="0033120F">
        <w:rPr>
          <w:rFonts w:ascii="Tahoma" w:hAnsi="Tahoma" w:cs="Tahoma"/>
          <w:lang w:val="el-GR"/>
        </w:rPr>
        <w:t>σύμβαση</w:t>
      </w:r>
      <w:r w:rsidR="00180C9E" w:rsidRPr="0033120F">
        <w:rPr>
          <w:rFonts w:ascii="Tahoma" w:hAnsi="Tahoma" w:cs="Tahoma"/>
          <w:lang w:val="el-GR"/>
        </w:rPr>
        <w:t xml:space="preserve"> δεν έπρεπε να ανατεθεί στον </w:t>
      </w:r>
      <w:r w:rsidRPr="0033120F">
        <w:rPr>
          <w:rFonts w:ascii="Tahoma" w:hAnsi="Tahoma" w:cs="Tahoma"/>
          <w:lang w:val="el-GR"/>
        </w:rPr>
        <w:t>ανάδοχο</w:t>
      </w:r>
      <w:r w:rsidR="004457D5" w:rsidRPr="0033120F">
        <w:rPr>
          <w:rFonts w:ascii="Tahoma" w:hAnsi="Tahoma" w:cs="Tahoma"/>
          <w:lang w:val="el-GR"/>
        </w:rPr>
        <w:t xml:space="preserve"> </w:t>
      </w:r>
      <w:r w:rsidR="00180C9E" w:rsidRPr="0033120F">
        <w:rPr>
          <w:rFonts w:ascii="Tahoma" w:hAnsi="Tahoma" w:cs="Tahoma"/>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07"/>
    </w:p>
    <w:p w14:paraId="197D3E84" w14:textId="3931AB01" w:rsidR="005D587B" w:rsidRPr="0033120F" w:rsidRDefault="005D587B" w:rsidP="005D587B">
      <w:pPr>
        <w:rPr>
          <w:rFonts w:ascii="Tahoma" w:hAnsi="Tahoma" w:cs="Tahoma"/>
          <w:lang w:val="el-GR"/>
        </w:rPr>
      </w:pPr>
      <w:r w:rsidRPr="0033120F">
        <w:rPr>
          <w:rFonts w:ascii="Tahoma" w:hAnsi="Tahoma" w:cs="Tahoma"/>
          <w:lang w:val="el-GR"/>
        </w:rPr>
        <w:t xml:space="preserve">δ) ο ανάδοχος καταδικαστεί αμετάκλητα, κατά τη διάρκεια εκτέλεσης της σύμβασης, για ένα από τα αδικήματα που αναφέρονται στην παρ. </w:t>
      </w:r>
      <w:r w:rsidRPr="00A04200">
        <w:rPr>
          <w:rFonts w:ascii="Tahoma" w:hAnsi="Tahoma" w:cs="Tahoma"/>
          <w:color w:val="0070C0"/>
          <w:lang w:val="el-GR"/>
        </w:rPr>
        <w:fldChar w:fldCharType="begin"/>
      </w:r>
      <w:r w:rsidRPr="00A04200">
        <w:rPr>
          <w:rFonts w:ascii="Tahoma" w:hAnsi="Tahoma" w:cs="Tahoma"/>
          <w:color w:val="0070C0"/>
          <w:lang w:val="el-GR"/>
        </w:rPr>
        <w:instrText xml:space="preserve"> REF _Ref89770348 \r \h  \* MERGEFORMAT </w:instrText>
      </w:r>
      <w:r w:rsidRPr="00A04200">
        <w:rPr>
          <w:rFonts w:ascii="Tahoma" w:hAnsi="Tahoma" w:cs="Tahoma"/>
          <w:color w:val="0070C0"/>
          <w:lang w:val="el-GR"/>
        </w:rPr>
      </w:r>
      <w:r w:rsidRPr="00A04200">
        <w:rPr>
          <w:rFonts w:ascii="Tahoma" w:hAnsi="Tahoma" w:cs="Tahoma"/>
          <w:color w:val="0070C0"/>
          <w:lang w:val="el-GR"/>
        </w:rPr>
        <w:fldChar w:fldCharType="separate"/>
      </w:r>
      <w:r w:rsidR="004041B9">
        <w:rPr>
          <w:rFonts w:ascii="Tahoma" w:hAnsi="Tahoma" w:cs="Tahoma"/>
          <w:color w:val="0070C0"/>
          <w:lang w:val="el-GR"/>
        </w:rPr>
        <w:t>2.2.3.1</w:t>
      </w:r>
      <w:r w:rsidRPr="00A04200">
        <w:rPr>
          <w:rFonts w:ascii="Tahoma" w:hAnsi="Tahoma" w:cs="Tahoma"/>
          <w:color w:val="0070C0"/>
          <w:lang w:val="el-GR"/>
        </w:rPr>
        <w:fldChar w:fldCharType="end"/>
      </w:r>
      <w:r w:rsidRPr="00A04200">
        <w:rPr>
          <w:rFonts w:ascii="Tahoma" w:hAnsi="Tahoma" w:cs="Tahoma"/>
          <w:color w:val="0070C0"/>
          <w:lang w:val="el-GR"/>
        </w:rPr>
        <w:t xml:space="preserve"> </w:t>
      </w:r>
      <w:r w:rsidRPr="0033120F">
        <w:rPr>
          <w:rFonts w:ascii="Tahoma" w:hAnsi="Tahoma" w:cs="Tahoma"/>
          <w:lang w:val="el-GR"/>
        </w:rPr>
        <w:t xml:space="preserve">της παρούσας, </w:t>
      </w:r>
    </w:p>
    <w:p w14:paraId="1A1F4506" w14:textId="77777777" w:rsidR="005D587B" w:rsidRPr="0033120F" w:rsidRDefault="005D587B" w:rsidP="005D587B">
      <w:pPr>
        <w:rPr>
          <w:rFonts w:ascii="Tahoma" w:hAnsi="Tahoma" w:cs="Tahoma"/>
          <w:lang w:val="el-GR"/>
        </w:rPr>
      </w:pPr>
      <w:r w:rsidRPr="0033120F">
        <w:rPr>
          <w:rFonts w:ascii="Tahoma" w:hAnsi="Tahoma"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74D40459" w14:textId="48E5273E" w:rsidR="005D587B" w:rsidRPr="0033120F" w:rsidRDefault="005D587B" w:rsidP="005D587B">
      <w:pPr>
        <w:rPr>
          <w:rFonts w:ascii="Tahoma" w:hAnsi="Tahoma" w:cs="Tahoma"/>
          <w:lang w:val="el-GR"/>
        </w:rPr>
      </w:pPr>
      <w:r w:rsidRPr="0033120F">
        <w:rPr>
          <w:rFonts w:ascii="Tahoma" w:hAnsi="Tahoma" w:cs="Tahoma"/>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04B7C598" w14:textId="1B543C55" w:rsidR="005D587B" w:rsidRPr="0093120A" w:rsidRDefault="005D587B" w:rsidP="005D587B">
      <w:pPr>
        <w:rPr>
          <w:rFonts w:ascii="Tahoma" w:hAnsi="Tahoma" w:cs="Tahoma"/>
          <w:lang w:val="el-GR"/>
        </w:rPr>
      </w:pPr>
      <w:r w:rsidRPr="0033120F">
        <w:rPr>
          <w:rFonts w:ascii="Tahoma" w:hAnsi="Tahoma" w:cs="Tahoma"/>
          <w:lang w:val="el-GR"/>
        </w:rPr>
        <w:t xml:space="preserve">στ) ο ανάδοχος παραβεί αποδεδειγμένα τις υποχρεώσεις του που απορρέουν από την δέσμευση </w:t>
      </w:r>
      <w:r w:rsidRPr="00A04200">
        <w:rPr>
          <w:rFonts w:ascii="Tahoma" w:hAnsi="Tahoma" w:cs="Tahoma"/>
          <w:lang w:val="el-GR"/>
        </w:rPr>
        <w:t xml:space="preserve">ακεραιότητας της παρ. </w:t>
      </w:r>
      <w:r w:rsidR="00A04200">
        <w:rPr>
          <w:rFonts w:ascii="Tahoma" w:hAnsi="Tahoma" w:cs="Tahoma"/>
          <w:color w:val="0070C0"/>
          <w:lang w:val="el-GR"/>
        </w:rPr>
        <w:fldChar w:fldCharType="begin"/>
      </w:r>
      <w:r w:rsidR="00A04200">
        <w:rPr>
          <w:rFonts w:ascii="Tahoma" w:hAnsi="Tahoma" w:cs="Tahoma"/>
          <w:color w:val="0070C0"/>
          <w:lang w:val="el-GR"/>
        </w:rPr>
        <w:instrText xml:space="preserve"> REF _Ref122284438 \r \h </w:instrText>
      </w:r>
      <w:r w:rsidR="00A04200">
        <w:rPr>
          <w:rFonts w:ascii="Tahoma" w:hAnsi="Tahoma" w:cs="Tahoma"/>
          <w:color w:val="0070C0"/>
          <w:lang w:val="el-GR"/>
        </w:rPr>
      </w:r>
      <w:r w:rsidR="00A04200">
        <w:rPr>
          <w:rFonts w:ascii="Tahoma" w:hAnsi="Tahoma" w:cs="Tahoma"/>
          <w:color w:val="0070C0"/>
          <w:lang w:val="el-GR"/>
        </w:rPr>
        <w:fldChar w:fldCharType="separate"/>
      </w:r>
      <w:r w:rsidR="004041B9">
        <w:rPr>
          <w:rFonts w:ascii="Tahoma" w:hAnsi="Tahoma" w:cs="Tahoma"/>
          <w:color w:val="0070C0"/>
          <w:lang w:val="el-GR"/>
        </w:rPr>
        <w:t>4.3</w:t>
      </w:r>
      <w:r w:rsidR="00A04200">
        <w:rPr>
          <w:rFonts w:ascii="Tahoma" w:hAnsi="Tahoma" w:cs="Tahoma"/>
          <w:color w:val="0070C0"/>
          <w:lang w:val="el-GR"/>
        </w:rPr>
        <w:fldChar w:fldCharType="end"/>
      </w:r>
      <w:r w:rsidR="00A04200">
        <w:rPr>
          <w:rFonts w:ascii="Tahoma" w:hAnsi="Tahoma" w:cs="Tahoma"/>
          <w:color w:val="0070C0"/>
          <w:lang w:val="el-GR"/>
        </w:rPr>
        <w:t xml:space="preserve"> </w:t>
      </w:r>
      <w:r w:rsidRPr="00A04200">
        <w:rPr>
          <w:rFonts w:ascii="Tahoma" w:hAnsi="Tahoma" w:cs="Tahoma"/>
          <w:lang w:val="el-GR"/>
        </w:rPr>
        <w:t xml:space="preserve">της παρούσας, ως αναλυτικά </w:t>
      </w:r>
      <w:r w:rsidRPr="0093120A">
        <w:rPr>
          <w:rFonts w:ascii="Tahoma" w:hAnsi="Tahoma" w:cs="Tahoma"/>
          <w:lang w:val="el-GR"/>
        </w:rPr>
        <w:t xml:space="preserve">περιγράφεται στο </w:t>
      </w:r>
      <w:r w:rsidRPr="0093120A">
        <w:rPr>
          <w:rFonts w:ascii="Tahoma" w:hAnsi="Tahoma" w:cs="Tahoma"/>
          <w:color w:val="0070C0"/>
          <w:lang w:val="el-GR"/>
        </w:rPr>
        <w:fldChar w:fldCharType="begin"/>
      </w:r>
      <w:r w:rsidRPr="0093120A">
        <w:rPr>
          <w:rFonts w:ascii="Tahoma" w:hAnsi="Tahoma" w:cs="Tahoma"/>
          <w:color w:val="0070C0"/>
          <w:lang w:val="el-GR"/>
        </w:rPr>
        <w:instrText xml:space="preserve"> REF _Ref118477993 \h  \* MERGEFORMAT </w:instrText>
      </w:r>
      <w:r w:rsidRPr="0093120A">
        <w:rPr>
          <w:rFonts w:ascii="Tahoma" w:hAnsi="Tahoma" w:cs="Tahoma"/>
          <w:color w:val="0070C0"/>
          <w:lang w:val="el-GR"/>
        </w:rPr>
      </w:r>
      <w:r w:rsidRPr="0093120A">
        <w:rPr>
          <w:rFonts w:ascii="Tahoma" w:hAnsi="Tahoma" w:cs="Tahoma"/>
          <w:color w:val="0070C0"/>
          <w:lang w:val="el-GR"/>
        </w:rPr>
        <w:fldChar w:fldCharType="separate"/>
      </w:r>
      <w:r w:rsidR="004041B9" w:rsidRPr="004041B9">
        <w:rPr>
          <w:rFonts w:ascii="Tahoma" w:hAnsi="Tahoma" w:cs="Tahoma"/>
          <w:color w:val="0070C0"/>
          <w:lang w:val="el-GR"/>
        </w:rPr>
        <w:t>ΠΑΡΑΡΤΗΜΑ ΙX – Ρήτρα Ακεραιότητας</w:t>
      </w:r>
      <w:r w:rsidRPr="0093120A">
        <w:rPr>
          <w:rFonts w:ascii="Tahoma" w:hAnsi="Tahoma" w:cs="Tahoma"/>
          <w:color w:val="0070C0"/>
          <w:lang w:val="el-GR"/>
        </w:rPr>
        <w:fldChar w:fldCharType="end"/>
      </w:r>
      <w:r w:rsidRPr="0093120A">
        <w:rPr>
          <w:rFonts w:ascii="Tahoma" w:hAnsi="Tahoma" w:cs="Tahoma"/>
          <w:cs/>
          <w:lang w:val="el-GR"/>
        </w:rPr>
        <w:t xml:space="preserve"> </w:t>
      </w:r>
      <w:r w:rsidRPr="0093120A">
        <w:rPr>
          <w:rFonts w:ascii="Tahoma" w:hAnsi="Tahoma" w:cs="Tahoma"/>
          <w:lang w:val="el-GR"/>
        </w:rPr>
        <w:t>και θα περιληφθεί στη σύμβαση.</w:t>
      </w:r>
    </w:p>
    <w:p w14:paraId="3AF8AD45" w14:textId="77777777" w:rsidR="009429A9" w:rsidRPr="0033120F" w:rsidRDefault="009429A9" w:rsidP="009429A9">
      <w:pPr>
        <w:rPr>
          <w:rFonts w:ascii="Tahoma" w:hAnsi="Tahoma" w:cs="Tahoma"/>
          <w:bCs/>
          <w:szCs w:val="22"/>
          <w:lang w:val="el-GR"/>
        </w:rPr>
      </w:pPr>
    </w:p>
    <w:p w14:paraId="0693FE96" w14:textId="6649F2C8" w:rsidR="00672638" w:rsidRPr="0033120F" w:rsidRDefault="00672638">
      <w:pPr>
        <w:suppressAutoHyphens w:val="0"/>
        <w:spacing w:after="0"/>
        <w:jc w:val="left"/>
        <w:rPr>
          <w:rFonts w:ascii="Tahoma" w:hAnsi="Tahoma" w:cs="Tahoma"/>
          <w:bCs/>
          <w:szCs w:val="22"/>
          <w:lang w:val="el-GR"/>
        </w:rPr>
      </w:pPr>
      <w:r w:rsidRPr="0033120F">
        <w:rPr>
          <w:rFonts w:ascii="Tahoma" w:hAnsi="Tahoma" w:cs="Tahoma"/>
          <w:bCs/>
          <w:szCs w:val="22"/>
          <w:lang w:val="el-GR"/>
        </w:rPr>
        <w:br w:type="page"/>
      </w:r>
    </w:p>
    <w:p w14:paraId="3AB18425" w14:textId="71689913" w:rsidR="00180C9E" w:rsidRPr="0033120F" w:rsidRDefault="00180C9E" w:rsidP="00F27DFB">
      <w:pPr>
        <w:pStyle w:val="1"/>
        <w:rPr>
          <w:rFonts w:ascii="Tahoma" w:hAnsi="Tahoma" w:cs="Tahoma"/>
        </w:rPr>
      </w:pPr>
      <w:bookmarkStart w:id="308" w:name="_Toc89942167"/>
      <w:bookmarkStart w:id="309" w:name="_Toc126513914"/>
      <w:r w:rsidRPr="0033120F">
        <w:rPr>
          <w:rFonts w:ascii="Tahoma" w:hAnsi="Tahoma" w:cs="Tahoma"/>
        </w:rPr>
        <w:lastRenderedPageBreak/>
        <w:t xml:space="preserve">ΕΙΔΙΚΟΙ ΟΡΟΙ ΕΚΤΕΛΕΣΗΣ </w:t>
      </w:r>
      <w:bookmarkEnd w:id="308"/>
      <w:r w:rsidR="00323BAD" w:rsidRPr="0033120F">
        <w:rPr>
          <w:rFonts w:ascii="Tahoma" w:hAnsi="Tahoma" w:cs="Tahoma"/>
        </w:rPr>
        <w:t>ΤΗΣ ΣΥΜΒΑΣΗΣ</w:t>
      </w:r>
      <w:bookmarkEnd w:id="309"/>
    </w:p>
    <w:p w14:paraId="47274952" w14:textId="77777777" w:rsidR="00180C9E" w:rsidRPr="00665103" w:rsidRDefault="00180C9E" w:rsidP="00DC6031">
      <w:pPr>
        <w:pStyle w:val="20"/>
      </w:pPr>
      <w:bookmarkStart w:id="310" w:name="_Ref479336674"/>
      <w:bookmarkStart w:id="311" w:name="_Ref479336731"/>
      <w:bookmarkStart w:id="312" w:name="_Toc89934426"/>
      <w:bookmarkStart w:id="313" w:name="_Toc89942168"/>
      <w:bookmarkStart w:id="314" w:name="_Toc126513915"/>
      <w:r w:rsidRPr="00665103">
        <w:t>Τρόπος πληρωμής</w:t>
      </w:r>
      <w:bookmarkEnd w:id="310"/>
      <w:bookmarkEnd w:id="311"/>
      <w:bookmarkEnd w:id="312"/>
      <w:bookmarkEnd w:id="313"/>
      <w:bookmarkEnd w:id="314"/>
      <w:r w:rsidRPr="00665103">
        <w:t xml:space="preserve"> </w:t>
      </w:r>
    </w:p>
    <w:p w14:paraId="66ED5DAF" w14:textId="77777777" w:rsidR="00323BAD" w:rsidRPr="0033120F" w:rsidRDefault="00180C9E">
      <w:pPr>
        <w:rPr>
          <w:rFonts w:ascii="Tahoma" w:hAnsi="Tahoma" w:cs="Tahoma"/>
          <w:lang w:val="el-GR"/>
        </w:rPr>
      </w:pPr>
      <w:r w:rsidRPr="0033120F">
        <w:rPr>
          <w:rFonts w:ascii="Tahoma" w:hAnsi="Tahoma" w:cs="Tahoma"/>
          <w:b/>
          <w:lang w:val="el-GR"/>
        </w:rPr>
        <w:t>5.1.1.</w:t>
      </w:r>
      <w:r w:rsidRPr="0033120F">
        <w:rPr>
          <w:rFonts w:ascii="Tahoma" w:hAnsi="Tahoma" w:cs="Tahoma"/>
          <w:lang w:val="el-GR"/>
        </w:rPr>
        <w:t xml:space="preserve"> </w:t>
      </w:r>
      <w:bookmarkStart w:id="315" w:name="_Hlk25938917"/>
      <w:r w:rsidR="00314655" w:rsidRPr="0033120F">
        <w:rPr>
          <w:rFonts w:ascii="Tahoma" w:hAnsi="Tahoma" w:cs="Tahoma"/>
          <w:lang w:val="el-GR"/>
        </w:rPr>
        <w:t xml:space="preserve">Η πληρωμή του αναδόχου θα πραγματοποιηθεί με έναν από τους </w:t>
      </w:r>
      <w:r w:rsidR="00323BAD" w:rsidRPr="0033120F">
        <w:rPr>
          <w:rFonts w:ascii="Tahoma" w:hAnsi="Tahoma" w:cs="Tahoma"/>
          <w:lang w:val="el-GR"/>
        </w:rPr>
        <w:t>παρακάτω</w:t>
      </w:r>
      <w:r w:rsidR="00314655" w:rsidRPr="0033120F">
        <w:rPr>
          <w:rFonts w:ascii="Tahoma" w:hAnsi="Tahoma" w:cs="Tahoma"/>
          <w:lang w:val="el-GR"/>
        </w:rPr>
        <w:t xml:space="preserve"> τρόπους </w:t>
      </w:r>
      <w:r w:rsidR="00323BAD" w:rsidRPr="0033120F">
        <w:rPr>
          <w:rFonts w:ascii="Tahoma" w:hAnsi="Tahoma" w:cs="Tahoma"/>
          <w:lang w:val="el-GR"/>
        </w:rPr>
        <w:t>που θα δηλώσει ο υποψήφιος οικονομικός φορέας στον υποφάκελο της οικονομικής προσφοράς του.</w:t>
      </w:r>
    </w:p>
    <w:p w14:paraId="140BB719" w14:textId="5C063187" w:rsidR="00B53722" w:rsidRDefault="00B53722">
      <w:pPr>
        <w:rPr>
          <w:rFonts w:ascii="Tahoma" w:hAnsi="Tahoma" w:cs="Tahoma"/>
          <w:szCs w:val="22"/>
          <w:lang w:val="el-GR"/>
        </w:rPr>
      </w:pPr>
      <w:r w:rsidRPr="0033120F">
        <w:rPr>
          <w:rFonts w:ascii="Tahoma" w:hAnsi="Tahoma" w:cs="Tahoma"/>
          <w:szCs w:val="22"/>
          <w:lang w:val="el-GR"/>
        </w:rPr>
        <w:t>Στην περίπτωση που δεν έχει επιλεγεί με σαφήνεια ένας από τους κάτωθι τρόπους πληρωμής,</w:t>
      </w:r>
      <w:r w:rsidR="009F2AA9">
        <w:rPr>
          <w:rFonts w:ascii="Tahoma" w:hAnsi="Tahoma" w:cs="Tahoma"/>
          <w:szCs w:val="22"/>
          <w:lang w:val="el-GR"/>
        </w:rPr>
        <w:t xml:space="preserve"> </w:t>
      </w:r>
      <w:r w:rsidRPr="0033120F">
        <w:rPr>
          <w:rFonts w:ascii="Tahoma" w:hAnsi="Tahoma" w:cs="Tahoma"/>
          <w:szCs w:val="22"/>
          <w:lang w:val="el-GR"/>
        </w:rPr>
        <w:t>θεωρείται ότι ο υποψήφιος Ανάδοχος αποδέχεται τον τρόπο πληρωμής που θα επιλέξει η Αναθέτουσα Αρχή.</w:t>
      </w:r>
    </w:p>
    <w:p w14:paraId="74A6E447" w14:textId="10E4E114" w:rsidR="002C1163" w:rsidRDefault="002C1163">
      <w:pPr>
        <w:rPr>
          <w:rFonts w:ascii="Tahoma" w:hAnsi="Tahoma" w:cs="Tahoma"/>
          <w:szCs w:val="22"/>
          <w:lang w:val="el-GR"/>
        </w:rPr>
      </w:pPr>
    </w:p>
    <w:p w14:paraId="61E99619" w14:textId="77777777" w:rsidR="002C1163" w:rsidRPr="0087565D" w:rsidRDefault="002C1163" w:rsidP="002C1163">
      <w:pPr>
        <w:rPr>
          <w:rFonts w:ascii="Tahoma" w:hAnsi="Tahoma" w:cs="Tahoma"/>
          <w:b/>
          <w:lang w:val="el-GR"/>
        </w:rPr>
      </w:pPr>
      <w:r w:rsidRPr="0087565D">
        <w:rPr>
          <w:rFonts w:ascii="Tahoma" w:hAnsi="Tahoma" w:cs="Tahoma"/>
          <w:b/>
          <w:lang w:val="el-GR"/>
        </w:rPr>
        <w:t xml:space="preserve">Τρόποι Πληρωμής: </w:t>
      </w:r>
    </w:p>
    <w:p w14:paraId="0683C393" w14:textId="2413B8F9" w:rsidR="0096773D" w:rsidRPr="0087565D" w:rsidRDefault="0096773D" w:rsidP="0096773D">
      <w:pPr>
        <w:spacing w:after="0"/>
        <w:rPr>
          <w:rFonts w:ascii="Tahoma" w:hAnsi="Tahoma" w:cs="Tahoma"/>
          <w:bCs/>
          <w:lang w:val="el-GR"/>
        </w:rPr>
      </w:pPr>
      <w:r>
        <w:rPr>
          <w:rFonts w:ascii="Tahoma" w:hAnsi="Tahoma" w:cs="Tahoma"/>
          <w:b/>
          <w:lang w:val="el-GR"/>
        </w:rPr>
        <w:t>1</w:t>
      </w:r>
      <w:r w:rsidR="00314655" w:rsidRPr="00CF6D13">
        <w:rPr>
          <w:rFonts w:ascii="Tahoma" w:hAnsi="Tahoma" w:cs="Tahoma"/>
          <w:b/>
          <w:vertAlign w:val="superscript"/>
          <w:lang w:val="el-GR"/>
        </w:rPr>
        <w:t>ος</w:t>
      </w:r>
      <w:r w:rsidR="00314655" w:rsidRPr="00CF6D13">
        <w:rPr>
          <w:rFonts w:ascii="Tahoma" w:hAnsi="Tahoma" w:cs="Tahoma"/>
          <w:b/>
          <w:lang w:val="el-GR"/>
        </w:rPr>
        <w:t xml:space="preserve"> τρόπος</w:t>
      </w:r>
      <w:r w:rsidR="00314655" w:rsidRPr="00CF6D13">
        <w:rPr>
          <w:rFonts w:ascii="Tahoma" w:hAnsi="Tahoma" w:cs="Tahoma"/>
          <w:bCs/>
          <w:lang w:val="el-GR"/>
        </w:rPr>
        <w:t xml:space="preserve">: </w:t>
      </w:r>
      <w:r w:rsidR="00A04200" w:rsidRPr="00CF6D13">
        <w:rPr>
          <w:rFonts w:ascii="Tahoma" w:hAnsi="Tahoma" w:cs="Tahoma"/>
          <w:bCs/>
          <w:lang w:val="el-GR"/>
        </w:rPr>
        <w:t xml:space="preserve">Κάθε τρίμηνο, </w:t>
      </w:r>
      <w:r>
        <w:rPr>
          <w:rFonts w:ascii="Tahoma" w:hAnsi="Tahoma" w:cs="Tahoma"/>
          <w:bCs/>
          <w:lang w:val="el-GR"/>
        </w:rPr>
        <w:t xml:space="preserve">μετά την παραλαβή </w:t>
      </w:r>
      <w:r w:rsidR="002A5A8B">
        <w:rPr>
          <w:rFonts w:ascii="Tahoma" w:hAnsi="Tahoma" w:cs="Tahoma"/>
          <w:bCs/>
          <w:lang w:val="el-GR"/>
        </w:rPr>
        <w:t xml:space="preserve">του παραδοτέου </w:t>
      </w:r>
      <w:r>
        <w:rPr>
          <w:rFonts w:ascii="Tahoma" w:hAnsi="Tahoma" w:cs="Tahoma"/>
          <w:bCs/>
          <w:lang w:val="el-GR"/>
        </w:rPr>
        <w:t xml:space="preserve">της αντίστοιχης </w:t>
      </w:r>
      <w:r w:rsidRPr="0096773D">
        <w:rPr>
          <w:rFonts w:ascii="Tahoma" w:hAnsi="Tahoma" w:cs="Tahoma"/>
          <w:bCs/>
          <w:lang w:val="el-GR"/>
        </w:rPr>
        <w:t>Τριμηνιαί</w:t>
      </w:r>
      <w:r>
        <w:rPr>
          <w:rFonts w:ascii="Tahoma" w:hAnsi="Tahoma" w:cs="Tahoma"/>
          <w:bCs/>
          <w:lang w:val="el-GR"/>
        </w:rPr>
        <w:t>α</w:t>
      </w:r>
      <w:r w:rsidRPr="0096773D">
        <w:rPr>
          <w:rFonts w:ascii="Tahoma" w:hAnsi="Tahoma" w:cs="Tahoma"/>
          <w:bCs/>
          <w:lang w:val="el-GR"/>
        </w:rPr>
        <w:t>ς Αναφορ</w:t>
      </w:r>
      <w:r>
        <w:rPr>
          <w:rFonts w:ascii="Tahoma" w:hAnsi="Tahoma" w:cs="Tahoma"/>
          <w:bCs/>
          <w:lang w:val="el-GR"/>
        </w:rPr>
        <w:t>ά</w:t>
      </w:r>
      <w:r w:rsidRPr="0096773D">
        <w:rPr>
          <w:rFonts w:ascii="Tahoma" w:hAnsi="Tahoma" w:cs="Tahoma"/>
          <w:bCs/>
          <w:lang w:val="el-GR"/>
        </w:rPr>
        <w:t>ς Προόδου του Έργου</w:t>
      </w:r>
      <w:r w:rsidR="002A5A8B">
        <w:rPr>
          <w:rFonts w:ascii="Tahoma" w:hAnsi="Tahoma" w:cs="Tahoma"/>
          <w:bCs/>
          <w:lang w:val="el-GR"/>
        </w:rPr>
        <w:t xml:space="preserve"> (όπως αποτυπώνεται στο Παράρτημα Ι, παρ. </w:t>
      </w:r>
      <w:r w:rsidR="002A5A8B">
        <w:rPr>
          <w:rFonts w:ascii="Tahoma" w:hAnsi="Tahoma" w:cs="Tahoma"/>
          <w:bCs/>
          <w:lang w:val="el-GR"/>
        </w:rPr>
        <w:fldChar w:fldCharType="begin"/>
      </w:r>
      <w:r w:rsidR="002A5A8B">
        <w:rPr>
          <w:rFonts w:ascii="Tahoma" w:hAnsi="Tahoma" w:cs="Tahoma"/>
          <w:bCs/>
          <w:lang w:val="el-GR"/>
        </w:rPr>
        <w:instrText xml:space="preserve"> REF _Ref124443131 \r \h </w:instrText>
      </w:r>
      <w:r w:rsidR="002A5A8B">
        <w:rPr>
          <w:rFonts w:ascii="Tahoma" w:hAnsi="Tahoma" w:cs="Tahoma"/>
          <w:bCs/>
          <w:lang w:val="el-GR"/>
        </w:rPr>
      </w:r>
      <w:r w:rsidR="002A5A8B">
        <w:rPr>
          <w:rFonts w:ascii="Tahoma" w:hAnsi="Tahoma" w:cs="Tahoma"/>
          <w:bCs/>
          <w:lang w:val="el-GR"/>
        </w:rPr>
        <w:fldChar w:fldCharType="separate"/>
      </w:r>
      <w:r w:rsidR="004041B9">
        <w:rPr>
          <w:rFonts w:ascii="Tahoma" w:hAnsi="Tahoma" w:cs="Tahoma"/>
          <w:bCs/>
          <w:lang w:val="el-GR"/>
        </w:rPr>
        <w:t>2.5.2</w:t>
      </w:r>
      <w:r w:rsidR="002A5A8B">
        <w:rPr>
          <w:rFonts w:ascii="Tahoma" w:hAnsi="Tahoma" w:cs="Tahoma"/>
          <w:bCs/>
          <w:lang w:val="el-GR"/>
        </w:rPr>
        <w:fldChar w:fldCharType="end"/>
      </w:r>
      <w:r w:rsidR="002A5A8B">
        <w:rPr>
          <w:rFonts w:ascii="Tahoma" w:hAnsi="Tahoma" w:cs="Tahoma"/>
          <w:bCs/>
          <w:lang w:val="el-GR"/>
        </w:rPr>
        <w:t>)</w:t>
      </w:r>
      <w:r>
        <w:rPr>
          <w:rFonts w:ascii="Tahoma" w:hAnsi="Tahoma" w:cs="Tahoma"/>
          <w:bCs/>
          <w:lang w:val="el-GR"/>
        </w:rPr>
        <w:t>, ως ακολούθως</w:t>
      </w:r>
      <w:r w:rsidRPr="0087565D">
        <w:rPr>
          <w:rFonts w:ascii="Tahoma" w:hAnsi="Tahoma" w:cs="Tahoma"/>
          <w:bCs/>
          <w:lang w:val="el-GR"/>
        </w:rPr>
        <w:t>:</w:t>
      </w:r>
    </w:p>
    <w:p w14:paraId="7C05EDB9" w14:textId="2E173F63" w:rsidR="0096773D" w:rsidRPr="001A38A9" w:rsidRDefault="0096773D" w:rsidP="0096773D">
      <w:pPr>
        <w:pStyle w:val="afb"/>
        <w:numPr>
          <w:ilvl w:val="0"/>
          <w:numId w:val="73"/>
        </w:numPr>
        <w:spacing w:after="0"/>
        <w:rPr>
          <w:rFonts w:cs="Tahoma"/>
          <w:szCs w:val="22"/>
          <w:lang w:val="el-GR"/>
        </w:rPr>
      </w:pPr>
      <w:r w:rsidRPr="0096773D">
        <w:rPr>
          <w:rFonts w:cs="Tahoma"/>
          <w:szCs w:val="22"/>
          <w:lang w:val="en-US"/>
        </w:rPr>
        <w:t>To</w:t>
      </w:r>
      <w:r w:rsidRPr="001A38A9">
        <w:rPr>
          <w:rFonts w:cs="Tahoma"/>
          <w:szCs w:val="22"/>
          <w:lang w:val="el-GR"/>
        </w:rPr>
        <w:t xml:space="preserve"> 10% </w:t>
      </w:r>
      <w:r w:rsidR="00FE67E6">
        <w:rPr>
          <w:rFonts w:cs="Tahoma"/>
          <w:szCs w:val="22"/>
          <w:lang w:val="el-GR"/>
        </w:rPr>
        <w:t>του συμβατικού τιμήματος</w:t>
      </w:r>
      <w:r>
        <w:rPr>
          <w:rFonts w:cs="Tahoma"/>
          <w:szCs w:val="22"/>
          <w:lang w:val="el-GR"/>
        </w:rPr>
        <w:t xml:space="preserve"> για τα τρίμηνα 1</w:t>
      </w:r>
      <w:r w:rsidRPr="0096773D">
        <w:rPr>
          <w:rFonts w:cs="Tahoma"/>
          <w:szCs w:val="22"/>
          <w:vertAlign w:val="superscript"/>
          <w:lang w:val="el-GR"/>
        </w:rPr>
        <w:t>ο</w:t>
      </w:r>
      <w:r>
        <w:rPr>
          <w:rFonts w:cs="Tahoma"/>
          <w:szCs w:val="22"/>
          <w:lang w:val="el-GR"/>
        </w:rPr>
        <w:t xml:space="preserve"> έως και 7</w:t>
      </w:r>
      <w:r w:rsidRPr="0096773D">
        <w:rPr>
          <w:rFonts w:cs="Tahoma"/>
          <w:szCs w:val="22"/>
          <w:vertAlign w:val="superscript"/>
          <w:lang w:val="el-GR"/>
        </w:rPr>
        <w:t>ο</w:t>
      </w:r>
      <w:r>
        <w:rPr>
          <w:rFonts w:cs="Tahoma"/>
          <w:szCs w:val="22"/>
          <w:lang w:val="el-GR"/>
        </w:rPr>
        <w:t xml:space="preserve"> και</w:t>
      </w:r>
    </w:p>
    <w:p w14:paraId="7673A63A" w14:textId="07AD4166" w:rsidR="00314655" w:rsidRPr="0096773D" w:rsidRDefault="0096773D" w:rsidP="002A5A8B">
      <w:pPr>
        <w:pStyle w:val="afb"/>
        <w:numPr>
          <w:ilvl w:val="0"/>
          <w:numId w:val="73"/>
        </w:numPr>
        <w:spacing w:after="0"/>
        <w:rPr>
          <w:rFonts w:cs="Tahoma"/>
          <w:bCs/>
          <w:lang w:val="el-GR"/>
        </w:rPr>
      </w:pPr>
      <w:r w:rsidRPr="0096773D">
        <w:rPr>
          <w:rFonts w:cs="Tahoma"/>
          <w:szCs w:val="22"/>
          <w:lang w:val="el-GR"/>
        </w:rPr>
        <w:t xml:space="preserve">Το υπόλοιπο </w:t>
      </w:r>
      <w:r w:rsidR="00FE67E6">
        <w:rPr>
          <w:rFonts w:cs="Tahoma"/>
          <w:szCs w:val="22"/>
          <w:lang w:val="el-GR"/>
        </w:rPr>
        <w:t>του συμβατικού τιμήματος</w:t>
      </w:r>
      <w:r w:rsidRPr="0096773D">
        <w:rPr>
          <w:rFonts w:cs="Tahoma"/>
          <w:szCs w:val="22"/>
          <w:lang w:val="el-GR"/>
        </w:rPr>
        <w:t xml:space="preserve"> μετά την οριστική </w:t>
      </w:r>
      <w:r w:rsidR="0014629F">
        <w:rPr>
          <w:rFonts w:cs="Tahoma"/>
          <w:szCs w:val="22"/>
          <w:lang w:val="el-GR"/>
        </w:rPr>
        <w:t xml:space="preserve">ποιοτική και ποσοτική </w:t>
      </w:r>
      <w:r w:rsidRPr="0096773D">
        <w:rPr>
          <w:rFonts w:cs="Tahoma"/>
          <w:szCs w:val="22"/>
          <w:lang w:val="el-GR"/>
        </w:rPr>
        <w:t xml:space="preserve">παραλαβή </w:t>
      </w:r>
      <w:r w:rsidR="0014629F">
        <w:rPr>
          <w:rFonts w:cs="Tahoma"/>
          <w:szCs w:val="22"/>
          <w:lang w:val="el-GR"/>
        </w:rPr>
        <w:t xml:space="preserve">του Έργου </w:t>
      </w:r>
    </w:p>
    <w:p w14:paraId="3354CF47" w14:textId="77777777" w:rsidR="0096773D" w:rsidRPr="0096773D" w:rsidRDefault="0096773D" w:rsidP="0096773D">
      <w:pPr>
        <w:pStyle w:val="afb"/>
        <w:spacing w:after="0"/>
        <w:rPr>
          <w:rFonts w:cs="Tahoma"/>
          <w:bCs/>
          <w:lang w:val="el-GR"/>
        </w:rPr>
      </w:pPr>
    </w:p>
    <w:p w14:paraId="409CE497" w14:textId="0B3FE201" w:rsidR="00A04200" w:rsidRDefault="0096773D">
      <w:pPr>
        <w:rPr>
          <w:rFonts w:ascii="Tahoma" w:hAnsi="Tahoma" w:cs="Tahoma"/>
          <w:bCs/>
          <w:lang w:val="el-GR"/>
        </w:rPr>
      </w:pPr>
      <w:r>
        <w:rPr>
          <w:rFonts w:ascii="Tahoma" w:hAnsi="Tahoma" w:cs="Tahoma"/>
          <w:b/>
          <w:lang w:val="el-GR"/>
        </w:rPr>
        <w:t>2</w:t>
      </w:r>
      <w:r w:rsidRPr="00CF6D13">
        <w:rPr>
          <w:rFonts w:ascii="Tahoma" w:hAnsi="Tahoma" w:cs="Tahoma"/>
          <w:b/>
          <w:vertAlign w:val="superscript"/>
          <w:lang w:val="el-GR"/>
        </w:rPr>
        <w:t>ος</w:t>
      </w:r>
      <w:r w:rsidRPr="00CF6D13">
        <w:rPr>
          <w:rFonts w:ascii="Tahoma" w:hAnsi="Tahoma" w:cs="Tahoma"/>
          <w:b/>
          <w:lang w:val="el-GR"/>
        </w:rPr>
        <w:t xml:space="preserve"> </w:t>
      </w:r>
      <w:r w:rsidR="00AD739E" w:rsidRPr="00CF6D13">
        <w:rPr>
          <w:rFonts w:ascii="Tahoma" w:hAnsi="Tahoma" w:cs="Tahoma"/>
          <w:b/>
          <w:lang w:val="el-GR"/>
        </w:rPr>
        <w:t>τρόπος</w:t>
      </w:r>
      <w:r w:rsidR="00AD739E" w:rsidRPr="00CF6D13">
        <w:rPr>
          <w:rFonts w:ascii="Tahoma" w:hAnsi="Tahoma" w:cs="Tahoma"/>
          <w:bCs/>
          <w:lang w:val="el-GR"/>
        </w:rPr>
        <w:t xml:space="preserve">: </w:t>
      </w:r>
      <w:r w:rsidR="00A04200" w:rsidRPr="00CF6D13">
        <w:rPr>
          <w:rFonts w:ascii="Tahoma" w:hAnsi="Tahoma" w:cs="Tahoma"/>
          <w:bCs/>
          <w:lang w:val="el-GR"/>
        </w:rPr>
        <w:t>Ως άνω, αλλά με προκαταβολή</w:t>
      </w:r>
      <w:r w:rsidR="00FE67E6">
        <w:rPr>
          <w:rFonts w:ascii="Tahoma" w:hAnsi="Tahoma" w:cs="Tahoma"/>
          <w:bCs/>
          <w:lang w:val="el-GR"/>
        </w:rPr>
        <w:t xml:space="preserve"> έως</w:t>
      </w:r>
      <w:r w:rsidR="00A04200" w:rsidRPr="00CF6D13">
        <w:rPr>
          <w:rFonts w:ascii="Tahoma" w:hAnsi="Tahoma" w:cs="Tahoma"/>
          <w:bCs/>
          <w:lang w:val="el-GR"/>
        </w:rPr>
        <w:t xml:space="preserve"> 20%</w:t>
      </w:r>
      <w:r w:rsidR="002A5A8B">
        <w:rPr>
          <w:rFonts w:ascii="Tahoma" w:hAnsi="Tahoma" w:cs="Tahoma"/>
          <w:bCs/>
          <w:lang w:val="el-GR"/>
        </w:rPr>
        <w:t xml:space="preserve"> </w:t>
      </w:r>
      <w:r w:rsidR="002A5A8B" w:rsidRPr="002A5A8B">
        <w:rPr>
          <w:rFonts w:ascii="Tahoma" w:hAnsi="Tahoma" w:cs="Tahoma"/>
          <w:bCs/>
          <w:lang w:val="el-GR"/>
        </w:rPr>
        <w:t xml:space="preserve">του </w:t>
      </w:r>
      <w:r w:rsidR="00FE67E6">
        <w:rPr>
          <w:rFonts w:ascii="Tahoma" w:hAnsi="Tahoma" w:cs="Tahoma"/>
          <w:bCs/>
          <w:lang w:val="el-GR"/>
        </w:rPr>
        <w:t>τηςτου συμβατικού τιμήματος χωρίς ΦΠΑ</w:t>
      </w:r>
      <w:r w:rsidR="002A5A8B" w:rsidRPr="002A5A8B">
        <w:rPr>
          <w:rFonts w:ascii="Tahoma" w:hAnsi="Tahoma" w:cs="Tahoma"/>
          <w:bCs/>
          <w:lang w:val="el-GR"/>
        </w:rPr>
        <w:t>, έναντι ισόποσης εγγυητικής επιστολής προκαταβολής, αναγνωρισμένης Τράπεζας</w:t>
      </w:r>
      <w:r w:rsidR="00A04200" w:rsidRPr="00CF6D13">
        <w:rPr>
          <w:rFonts w:ascii="Tahoma" w:hAnsi="Tahoma" w:cs="Tahoma"/>
          <w:bCs/>
          <w:lang w:val="el-GR"/>
        </w:rPr>
        <w:t>.</w:t>
      </w:r>
    </w:p>
    <w:p w14:paraId="2A933379" w14:textId="4D42F20E" w:rsidR="00FE67E6" w:rsidRPr="0087565D" w:rsidRDefault="00FE67E6" w:rsidP="00FE67E6">
      <w:pPr>
        <w:rPr>
          <w:rFonts w:ascii="Tahoma" w:hAnsi="Tahoma" w:cs="Tahoma"/>
          <w:lang w:val="el-GR"/>
        </w:rPr>
      </w:pPr>
      <w:r>
        <w:rPr>
          <w:rFonts w:ascii="Tahoma" w:hAnsi="Tahoma" w:cs="Tahoma"/>
          <w:lang w:val="el-GR"/>
        </w:rPr>
        <w:t>Γι</w:t>
      </w:r>
      <w:r w:rsidRPr="0087565D">
        <w:rPr>
          <w:rFonts w:ascii="Tahoma" w:hAnsi="Tahoma" w:cs="Tahoma"/>
          <w:lang w:val="el-GR"/>
        </w:rPr>
        <w:t xml:space="preserve">α κάθε τμηματική πληρωμή θα αφαιρείται: (i) ποσοστό της χορηγηθείσας προκαταβολής ίσο προς το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w:t>
      </w:r>
      <w:r>
        <w:rPr>
          <w:rFonts w:ascii="Tahoma" w:hAnsi="Tahoma" w:cs="Tahoma"/>
          <w:lang w:val="el-GR"/>
        </w:rPr>
        <w:t xml:space="preserve">και κάθε τμηματικής πληρωμής </w:t>
      </w:r>
      <w:r w:rsidRPr="0087565D">
        <w:rPr>
          <w:rFonts w:ascii="Tahoma" w:hAnsi="Tahoma" w:cs="Tahoma"/>
          <w:lang w:val="el-GR"/>
        </w:rPr>
        <w:t xml:space="preserve">μέχρι </w:t>
      </w:r>
      <w:r>
        <w:rPr>
          <w:rFonts w:ascii="Tahoma" w:hAnsi="Tahoma" w:cs="Tahoma"/>
          <w:lang w:val="el-GR"/>
        </w:rPr>
        <w:t xml:space="preserve">την οριστική </w:t>
      </w:r>
      <w:r w:rsidRPr="00FE67E6">
        <w:rPr>
          <w:rFonts w:ascii="Tahoma" w:hAnsi="Tahoma" w:cs="Tahoma"/>
          <w:lang w:val="el-GR"/>
        </w:rPr>
        <w:t>ποσοτική και ποιοτική</w:t>
      </w:r>
      <w:r w:rsidRPr="0087565D">
        <w:rPr>
          <w:rFonts w:ascii="Tahoma" w:hAnsi="Tahoma" w:cs="Tahoma"/>
          <w:lang w:val="el-GR"/>
        </w:rPr>
        <w:t xml:space="preserve"> παραλαβή</w:t>
      </w:r>
      <w:r>
        <w:rPr>
          <w:rFonts w:ascii="Tahoma" w:hAnsi="Tahoma" w:cs="Tahoma"/>
          <w:lang w:val="el-GR"/>
        </w:rPr>
        <w:t xml:space="preserve"> του Έργου</w:t>
      </w:r>
      <w:r w:rsidRPr="0087565D">
        <w:rPr>
          <w:rFonts w:ascii="Tahoma" w:hAnsi="Tahoma" w:cs="Tahoma"/>
          <w:lang w:val="el-GR"/>
        </w:rPr>
        <w:t xml:space="preserve">. </w:t>
      </w:r>
    </w:p>
    <w:p w14:paraId="1496041A" w14:textId="77777777" w:rsidR="00FE67E6" w:rsidRDefault="00FE67E6">
      <w:pPr>
        <w:rPr>
          <w:rFonts w:ascii="Tahoma" w:hAnsi="Tahoma" w:cs="Tahoma"/>
          <w:bCs/>
          <w:lang w:val="el-GR"/>
        </w:rPr>
      </w:pPr>
    </w:p>
    <w:p w14:paraId="7FA3E1B7" w14:textId="09DC03DF" w:rsidR="002A5A8B" w:rsidRPr="002A5A8B" w:rsidRDefault="002A5A8B" w:rsidP="002A5A8B">
      <w:pPr>
        <w:rPr>
          <w:rFonts w:ascii="Tahoma" w:hAnsi="Tahoma" w:cs="Tahoma"/>
          <w:bCs/>
          <w:lang w:val="el-GR"/>
        </w:rPr>
      </w:pPr>
      <w:r w:rsidRPr="002A5A8B">
        <w:rPr>
          <w:rFonts w:ascii="Tahoma" w:hAnsi="Tahoma" w:cs="Tahoma"/>
          <w:bCs/>
          <w:lang w:val="el-GR"/>
        </w:rPr>
        <w:t xml:space="preserve">Η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w:t>
      </w:r>
      <w:r w:rsidR="00FE67E6">
        <w:rPr>
          <w:rFonts w:ascii="Tahoma" w:hAnsi="Tahoma" w:cs="Tahoma"/>
          <w:bCs/>
          <w:lang w:val="el-GR"/>
        </w:rPr>
        <w:t xml:space="preserve">ποσοτικής </w:t>
      </w:r>
      <w:r w:rsidRPr="002A5A8B">
        <w:rPr>
          <w:rFonts w:ascii="Tahoma" w:hAnsi="Tahoma" w:cs="Tahoma"/>
          <w:bCs/>
          <w:lang w:val="el-GR"/>
        </w:rPr>
        <w:t>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Σημειώνεται ότι εφόσον μετά την προσαύξηση 0,25% το επιτόκιο είναι αρνητικό τότε λογίζεται ως μηδενικό.</w:t>
      </w:r>
    </w:p>
    <w:p w14:paraId="79FB12C8" w14:textId="4D172FC0" w:rsidR="002A5A8B" w:rsidRDefault="002A5A8B" w:rsidP="002A5A8B">
      <w:pPr>
        <w:rPr>
          <w:rFonts w:ascii="Tahoma" w:hAnsi="Tahoma" w:cs="Tahoma"/>
          <w:bCs/>
          <w:lang w:val="el-GR"/>
        </w:rPr>
      </w:pPr>
      <w:r w:rsidRPr="002A5A8B">
        <w:rPr>
          <w:rFonts w:ascii="Tahoma" w:hAnsi="Tahoma" w:cs="Tahoma"/>
          <w:bCs/>
          <w:lang w:val="el-GR"/>
        </w:rPr>
        <w:t>Η εγγυητική επιστολή προκαταβολής αποδεσμεύεται τμηματικά, κατά το ποσόν που αναλογεί στην αξία του τμήματος της υπηρεσίας που παραλήφθηκε οριστικά.</w:t>
      </w:r>
    </w:p>
    <w:bookmarkEnd w:id="315"/>
    <w:p w14:paraId="5C24A47D" w14:textId="77777777" w:rsidR="00702165" w:rsidRDefault="00702165" w:rsidP="00702165">
      <w:pPr>
        <w:rPr>
          <w:rFonts w:ascii="Tahoma" w:hAnsi="Tahoma" w:cs="Tahoma"/>
          <w:lang w:val="el-GR"/>
        </w:rPr>
      </w:pPr>
    </w:p>
    <w:p w14:paraId="630337DC" w14:textId="4042C24C" w:rsidR="00702165" w:rsidRPr="00702165" w:rsidRDefault="00702165" w:rsidP="00702165">
      <w:pPr>
        <w:rPr>
          <w:rFonts w:ascii="Tahoma" w:hAnsi="Tahoma" w:cs="Tahoma"/>
          <w:lang w:val="el-GR"/>
        </w:rPr>
      </w:pPr>
      <w:r w:rsidRPr="00702165">
        <w:rPr>
          <w:rFonts w:ascii="Tahoma" w:hAnsi="Tahoma" w:cs="Tahoma"/>
          <w:lang w:val="el-GR"/>
        </w:rPr>
        <w:t xml:space="preserve">Επισημαίνεται ότι η παραπάνω προκαταβολή δύναται να χορηγηθεί και τμηματικά. </w:t>
      </w:r>
    </w:p>
    <w:p w14:paraId="221E8A84" w14:textId="27CE2F98" w:rsidR="00702165" w:rsidRDefault="00CF6D13" w:rsidP="00FE1E7B">
      <w:pPr>
        <w:rPr>
          <w:rFonts w:ascii="Tahoma" w:hAnsi="Tahoma" w:cs="Tahoma"/>
          <w:lang w:val="el-GR"/>
        </w:rPr>
      </w:pPr>
      <w:r>
        <w:rPr>
          <w:rFonts w:ascii="Tahoma" w:hAnsi="Tahoma" w:cs="Tahoma"/>
          <w:lang w:val="el-GR"/>
        </w:rPr>
        <w:t>Η</w:t>
      </w:r>
      <w:r w:rsidR="00702165">
        <w:rPr>
          <w:rFonts w:ascii="Tahoma" w:hAnsi="Tahoma" w:cs="Tahoma"/>
          <w:lang w:val="el-GR"/>
        </w:rPr>
        <w:t xml:space="preserve"> </w:t>
      </w:r>
      <w:r>
        <w:rPr>
          <w:rFonts w:ascii="Tahoma" w:hAnsi="Tahoma" w:cs="Tahoma"/>
          <w:lang w:val="el-GR"/>
        </w:rPr>
        <w:t>πληρ</w:t>
      </w:r>
      <w:r w:rsidR="00FE1E7B" w:rsidRPr="00A04200">
        <w:rPr>
          <w:rFonts w:ascii="Tahoma" w:hAnsi="Tahoma" w:cs="Tahoma"/>
          <w:lang w:val="el-GR"/>
        </w:rPr>
        <w:t>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07F9B92F" w14:textId="62FD1514" w:rsidR="00FE1E7B" w:rsidRPr="00DD1A77" w:rsidRDefault="00FE1E7B" w:rsidP="00FE1E7B">
      <w:pPr>
        <w:rPr>
          <w:rFonts w:ascii="Tahoma" w:hAnsi="Tahoma" w:cs="Tahoma"/>
          <w:color w:val="000000" w:themeColor="text1"/>
          <w:lang w:val="el-GR"/>
        </w:rPr>
      </w:pPr>
      <w:r w:rsidRPr="00A04200">
        <w:rPr>
          <w:rFonts w:ascii="Tahoma" w:hAnsi="Tahoma" w:cs="Tahoma"/>
          <w:color w:val="FFFF00"/>
          <w:lang w:val="el-GR"/>
        </w:rPr>
        <w:t xml:space="preserve"> </w:t>
      </w:r>
    </w:p>
    <w:p w14:paraId="6F8267F5" w14:textId="2C04A4A0" w:rsidR="00702165" w:rsidRDefault="00180C9E">
      <w:pPr>
        <w:rPr>
          <w:rFonts w:ascii="Tahoma" w:hAnsi="Tahoma" w:cs="Tahoma"/>
          <w:lang w:val="el-GR" w:eastAsia="el-GR"/>
        </w:rPr>
      </w:pPr>
      <w:r w:rsidRPr="0033120F">
        <w:rPr>
          <w:rFonts w:ascii="Tahoma" w:hAnsi="Tahoma" w:cs="Tahoma"/>
          <w:b/>
          <w:lang w:val="el-GR"/>
        </w:rPr>
        <w:lastRenderedPageBreak/>
        <w:t xml:space="preserve">5.1.2. </w:t>
      </w:r>
      <w:bookmarkStart w:id="316" w:name="_Hlk25852145"/>
      <w:r w:rsidR="00396B09" w:rsidRPr="0033120F">
        <w:rPr>
          <w:rFonts w:ascii="Tahoma" w:hAnsi="Tahoma" w:cs="Tahoma"/>
          <w:lang w:val="el-GR"/>
        </w:rPr>
        <w:t>Τον</w:t>
      </w:r>
      <w:r w:rsidRPr="0033120F">
        <w:rPr>
          <w:rFonts w:ascii="Tahoma" w:hAnsi="Tahoma" w:cs="Tahoma"/>
          <w:lang w:val="el-GR"/>
        </w:rPr>
        <w:t xml:space="preserve"> Ανάδοχο βαρύνουν </w:t>
      </w:r>
      <w:r w:rsidRPr="0033120F">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702165" w:rsidRPr="00702165">
        <w:rPr>
          <w:rFonts w:ascii="Tahoma" w:hAnsi="Tahoma" w:cs="Tahoma"/>
          <w:lang w:val="el-GR" w:eastAsia="el-GR"/>
        </w:rPr>
        <w:t xml:space="preserve">για την παροχή των υπηρεσιών </w:t>
      </w:r>
      <w:r w:rsidRPr="0033120F">
        <w:rPr>
          <w:rFonts w:ascii="Tahoma" w:hAnsi="Tahoma" w:cs="Tahoma"/>
          <w:lang w:val="el-GR" w:eastAsia="el-GR"/>
        </w:rPr>
        <w:t xml:space="preserve">στον τόπο και με τον τρόπο που προβλέπεται στα έγγραφα της σύμβασης. </w:t>
      </w:r>
    </w:p>
    <w:p w14:paraId="4138FA62" w14:textId="69E0C8C0" w:rsidR="006F7F55" w:rsidRPr="0033120F" w:rsidRDefault="00180C9E">
      <w:pPr>
        <w:rPr>
          <w:rFonts w:ascii="Tahoma" w:hAnsi="Tahoma" w:cs="Tahoma"/>
          <w:lang w:val="el-GR"/>
        </w:rPr>
      </w:pPr>
      <w:r w:rsidRPr="0033120F">
        <w:rPr>
          <w:rFonts w:ascii="Tahoma" w:hAnsi="Tahoma" w:cs="Tahoma"/>
          <w:lang w:val="el-GR" w:eastAsia="el-GR"/>
        </w:rPr>
        <w:t xml:space="preserve">Ιδίως βαρύνεται με τις </w:t>
      </w:r>
      <w:r w:rsidRPr="0033120F">
        <w:rPr>
          <w:rFonts w:ascii="Tahoma" w:hAnsi="Tahoma" w:cs="Tahoma"/>
          <w:lang w:val="el-GR"/>
        </w:rPr>
        <w:t xml:space="preserve">ακόλουθες κρατήσεις: </w:t>
      </w:r>
    </w:p>
    <w:p w14:paraId="445BCF8D" w14:textId="77777777" w:rsidR="00702165" w:rsidRPr="00702165" w:rsidRDefault="00702165" w:rsidP="00702165">
      <w:pPr>
        <w:rPr>
          <w:rFonts w:ascii="Tahoma" w:hAnsi="Tahoma" w:cs="Tahoma"/>
          <w:lang w:val="el-GR"/>
        </w:rPr>
      </w:pPr>
      <w:r w:rsidRPr="00702165">
        <w:rPr>
          <w:rFonts w:ascii="Tahoma" w:hAnsi="Tahoma" w:cs="Tahoma"/>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136291F" w14:textId="77777777" w:rsidR="00702165" w:rsidRPr="00702165" w:rsidRDefault="00702165" w:rsidP="00702165">
      <w:pPr>
        <w:rPr>
          <w:rFonts w:ascii="Tahoma" w:hAnsi="Tahoma" w:cs="Tahoma"/>
          <w:lang w:val="el-GR"/>
        </w:rPr>
      </w:pPr>
      <w:r w:rsidRPr="00702165">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5D43605" w14:textId="77777777" w:rsidR="00702165" w:rsidRPr="00702165" w:rsidRDefault="00702165" w:rsidP="00702165">
      <w:pPr>
        <w:rPr>
          <w:rFonts w:ascii="Tahoma" w:hAnsi="Tahoma" w:cs="Tahoma"/>
          <w:lang w:val="el-GR"/>
        </w:rPr>
      </w:pPr>
      <w:r w:rsidRPr="00702165">
        <w:rPr>
          <w:rFonts w:ascii="Tahoma" w:hAnsi="Tahoma" w:cs="Tahoma"/>
          <w:lang w:val="el-GR"/>
        </w:rPr>
        <w:t>Τράπεζα της Ελλάδας:   ΙΒΑΝ GR 2001000240000000026180286</w:t>
      </w:r>
    </w:p>
    <w:p w14:paraId="031E32BE" w14:textId="6462CAF8" w:rsidR="00654890" w:rsidRPr="0033120F" w:rsidRDefault="00702165" w:rsidP="00654890">
      <w:pPr>
        <w:rPr>
          <w:rFonts w:ascii="Tahoma" w:hAnsi="Tahoma" w:cs="Tahoma"/>
          <w:lang w:val="el-GR"/>
        </w:rPr>
      </w:pPr>
      <w:r w:rsidRPr="00702165">
        <w:rPr>
          <w:rFonts w:ascii="Tahoma" w:hAnsi="Tahoma" w:cs="Tahoma"/>
          <w:lang w:val="el-GR"/>
        </w:rPr>
        <w:t>Τράπεζα ΠΕΙΡΑΙΩΣ:       ΙΒΑΝ GR 1901721360005136088985432</w:t>
      </w:r>
      <w:r w:rsidR="00180C9E" w:rsidRPr="0033120F">
        <w:rPr>
          <w:rFonts w:ascii="Tahoma" w:hAnsi="Tahoma" w:cs="Tahoma"/>
          <w:lang w:val="el-GR"/>
        </w:rPr>
        <w:t xml:space="preserve">β) </w:t>
      </w:r>
      <w:r w:rsidR="00654890" w:rsidRPr="0033120F">
        <w:rPr>
          <w:rFonts w:ascii="Tahoma" w:hAnsi="Tahoma"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7247F7" w14:textId="1D06BD70" w:rsidR="00180C9E" w:rsidRDefault="00180C9E" w:rsidP="00654890">
      <w:pPr>
        <w:rPr>
          <w:rFonts w:ascii="Tahoma" w:hAnsi="Tahoma" w:cs="Tahoma"/>
          <w:lang w:val="el-GR"/>
        </w:rPr>
      </w:pPr>
      <w:r w:rsidRPr="0033120F">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ΟΓΑ .</w:t>
      </w:r>
    </w:p>
    <w:p w14:paraId="7B62BCDD" w14:textId="77777777" w:rsidR="00702165" w:rsidRPr="0033120F" w:rsidRDefault="00702165" w:rsidP="00654890">
      <w:pPr>
        <w:rPr>
          <w:rFonts w:ascii="Tahoma" w:hAnsi="Tahoma" w:cs="Tahoma"/>
          <w:lang w:val="el-GR"/>
        </w:rPr>
      </w:pPr>
    </w:p>
    <w:p w14:paraId="532BB056" w14:textId="30E0C6A9" w:rsidR="00180C9E" w:rsidRPr="0033120F" w:rsidRDefault="00180C9E" w:rsidP="001B57A7">
      <w:pPr>
        <w:pStyle w:val="20"/>
        <w:rPr>
          <w:rFonts w:eastAsia="SimSun"/>
        </w:rPr>
      </w:pPr>
      <w:bookmarkStart w:id="317" w:name="_Ref33539667"/>
      <w:bookmarkStart w:id="318" w:name="_Toc89934433"/>
      <w:bookmarkStart w:id="319" w:name="_Toc89942175"/>
      <w:bookmarkStart w:id="320" w:name="_Toc126513916"/>
      <w:bookmarkEnd w:id="316"/>
      <w:r w:rsidRPr="0033120F">
        <w:t>Κήρυξη οικονομικού φορέα εκπτώτου - Κυρώσεις</w:t>
      </w:r>
      <w:bookmarkEnd w:id="317"/>
      <w:bookmarkEnd w:id="318"/>
      <w:bookmarkEnd w:id="319"/>
      <w:bookmarkEnd w:id="320"/>
      <w:r w:rsidRPr="0033120F">
        <w:t xml:space="preserve"> </w:t>
      </w:r>
    </w:p>
    <w:p w14:paraId="6B1D37AC" w14:textId="014D0D7E" w:rsidR="00F168B7" w:rsidRPr="0033120F" w:rsidRDefault="00180C9E" w:rsidP="009C785E">
      <w:pPr>
        <w:suppressAutoHyphens w:val="0"/>
        <w:autoSpaceDE w:val="0"/>
        <w:rPr>
          <w:rFonts w:ascii="Tahoma" w:hAnsi="Tahoma" w:cs="Tahoma"/>
          <w:lang w:val="el-GR"/>
        </w:rPr>
      </w:pPr>
      <w:r w:rsidRPr="0033120F">
        <w:rPr>
          <w:rFonts w:ascii="Tahoma" w:eastAsia="SimSun" w:hAnsi="Tahoma" w:cs="Tahoma"/>
          <w:b/>
          <w:szCs w:val="22"/>
          <w:lang w:val="el-GR"/>
        </w:rPr>
        <w:t>5.</w:t>
      </w:r>
      <w:r w:rsidR="00FE1E7B" w:rsidRPr="0033120F">
        <w:rPr>
          <w:rFonts w:ascii="Tahoma" w:eastAsia="SimSun" w:hAnsi="Tahoma" w:cs="Tahoma"/>
          <w:b/>
          <w:szCs w:val="22"/>
          <w:lang w:val="el-GR"/>
        </w:rPr>
        <w:t>2</w:t>
      </w:r>
      <w:r w:rsidRPr="0033120F">
        <w:rPr>
          <w:rFonts w:ascii="Tahoma" w:eastAsia="SimSun" w:hAnsi="Tahoma" w:cs="Tahoma"/>
          <w:b/>
          <w:szCs w:val="22"/>
          <w:lang w:val="el-GR"/>
        </w:rPr>
        <w:t>.1.</w:t>
      </w:r>
      <w:r w:rsidRPr="0033120F">
        <w:rPr>
          <w:rFonts w:ascii="Tahoma" w:eastAsia="SimSun" w:hAnsi="Tahoma" w:cs="Tahoma"/>
          <w:szCs w:val="22"/>
          <w:lang w:val="el-GR"/>
        </w:rPr>
        <w:t xml:space="preserve"> </w:t>
      </w:r>
      <w:r w:rsidR="00FE1E7B" w:rsidRPr="0033120F">
        <w:rPr>
          <w:rFonts w:ascii="Tahoma" w:hAnsi="Tahoma" w:cs="Tahoma"/>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F168B7" w:rsidRPr="0033120F">
        <w:rPr>
          <w:rFonts w:ascii="Tahoma" w:hAnsi="Tahoma" w:cs="Tahoma"/>
          <w:lang w:val="el-GR"/>
        </w:rPr>
        <w:t xml:space="preserve">: </w:t>
      </w:r>
    </w:p>
    <w:p w14:paraId="5AEDA583"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2E8BB3AA" w14:textId="77777777" w:rsidR="00FE1E7B" w:rsidRPr="0033120F" w:rsidRDefault="00FE1E7B" w:rsidP="009C785E">
      <w:pPr>
        <w:rPr>
          <w:rFonts w:ascii="Tahoma" w:hAnsi="Tahoma" w:cs="Tahoma"/>
          <w:lang w:val="el-GR"/>
        </w:rPr>
      </w:pPr>
      <w:r w:rsidRPr="0033120F">
        <w:rPr>
          <w:rFonts w:ascii="Tahoma" w:hAnsi="Tahoma" w:cs="Tahoma"/>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66421B0" w14:textId="6F56E99C"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r w:rsidR="00702165" w:rsidRPr="00702165">
        <w:rPr>
          <w:rFonts w:ascii="Tahoma" w:hAnsi="Tahoma" w:cs="Tahoma"/>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B2429B4" w14:textId="77777777" w:rsidR="00FE1E7B"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2BC4177E" w14:textId="744D0A98"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Στον </w:t>
      </w:r>
      <w:r w:rsidR="00702165">
        <w:rPr>
          <w:rFonts w:ascii="Tahoma" w:hAnsi="Tahoma" w:cs="Tahoma"/>
          <w:lang w:val="el-GR"/>
        </w:rPr>
        <w:t>ανάδοχο</w:t>
      </w:r>
      <w:r w:rsidRPr="0033120F">
        <w:rPr>
          <w:rFonts w:ascii="Tahoma" w:hAnsi="Tahoma" w:cs="Tahoma"/>
          <w:lang w:val="el-GR"/>
        </w:rPr>
        <w:t>,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4A9C4C0D"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lastRenderedPageBreak/>
        <w:t>α) ολική κατάπτωση της εγγύησης καλής εκτέλεσης της σύμβασης</w:t>
      </w:r>
      <w:r w:rsidR="00702165">
        <w:rPr>
          <w:rFonts w:ascii="Tahoma" w:hAnsi="Tahoma" w:cs="Tahoma"/>
          <w:lang w:val="el-GR"/>
        </w:rPr>
        <w:t>,</w:t>
      </w:r>
    </w:p>
    <w:p w14:paraId="724525E8" w14:textId="12913BC6"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1B4646" w:rsidRPr="0087565D">
        <w:rPr>
          <w:lang w:val="el-GR"/>
        </w:rPr>
        <w:t xml:space="preserve"> </w:t>
      </w:r>
      <w:r w:rsidR="001B4646" w:rsidRPr="001B4646">
        <w:rPr>
          <w:rFonts w:ascii="Tahoma" w:hAnsi="Tahoma" w:cs="Tahoma"/>
          <w:lang w:val="el-GR"/>
        </w:rPr>
        <w:t>εφόσον προβλέπεται προκαταβολή</w:t>
      </w:r>
      <w:r w:rsidRPr="0033120F">
        <w:rPr>
          <w:rFonts w:ascii="Tahoma" w:hAnsi="Tahoma" w:cs="Tahoma"/>
          <w:lang w:val="el-GR"/>
        </w:rPr>
        <w:t>.</w:t>
      </w:r>
    </w:p>
    <w:p w14:paraId="6BA591F2" w14:textId="5307451D"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b/>
          <w:szCs w:val="22"/>
        </w:rPr>
        <w:t>5.</w:t>
      </w:r>
      <w:r w:rsidR="001B4646">
        <w:rPr>
          <w:rFonts w:ascii="Tahoma" w:eastAsia="SimSun" w:hAnsi="Tahoma" w:cs="Tahoma"/>
          <w:b/>
          <w:szCs w:val="22"/>
        </w:rPr>
        <w:t>2</w:t>
      </w:r>
      <w:r w:rsidRPr="0033120F">
        <w:rPr>
          <w:rFonts w:ascii="Tahoma" w:eastAsia="SimSun" w:hAnsi="Tahoma" w:cs="Tahoma"/>
          <w:b/>
          <w:szCs w:val="22"/>
        </w:rPr>
        <w:t>.2.</w:t>
      </w:r>
      <w:r w:rsidRPr="0033120F">
        <w:rPr>
          <w:rFonts w:ascii="Tahoma" w:eastAsia="SimSun" w:hAnsi="Tahoma" w:cs="Tahoma"/>
          <w:szCs w:val="22"/>
        </w:rPr>
        <w:t xml:space="preserve"> </w:t>
      </w:r>
      <w:r w:rsidRPr="0033120F">
        <w:rPr>
          <w:rFonts w:ascii="Tahoma" w:eastAsia="SimSun" w:hAnsi="Tahoma" w:cs="Tahoma"/>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49DCE7AD"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Οι ποινικές ρήτρες υπολογίζονται ως εξής:</w:t>
      </w:r>
    </w:p>
    <w:p w14:paraId="3AB0ADF1" w14:textId="10FC0FFD"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α.</w:t>
      </w:r>
      <w:r w:rsidR="00126C64" w:rsidRPr="0033120F">
        <w:rPr>
          <w:rFonts w:ascii="Tahoma" w:eastAsia="SimSun" w:hAnsi="Tahoma" w:cs="Tahoma"/>
        </w:rPr>
        <w:t xml:space="preserve"> </w:t>
      </w:r>
      <w:r w:rsidRPr="0033120F">
        <w:rPr>
          <w:rFonts w:ascii="Tahoma" w:eastAsia="SimSun" w:hAnsi="Tahoma" w:cs="Tahoma"/>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214E0F08"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β.</w:t>
      </w:r>
      <w:r w:rsidR="00126C64" w:rsidRPr="0033120F">
        <w:rPr>
          <w:rFonts w:ascii="Tahoma" w:eastAsia="SimSun" w:hAnsi="Tahoma" w:cs="Tahoma"/>
        </w:rPr>
        <w:t xml:space="preserve"> </w:t>
      </w:r>
      <w:r w:rsidRPr="0033120F">
        <w:rPr>
          <w:rFonts w:ascii="Tahoma" w:eastAsia="SimSun" w:hAnsi="Tahoma" w:cs="Tahoma"/>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0B074209"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γ.</w:t>
      </w:r>
      <w:r w:rsidR="00126C64" w:rsidRPr="0033120F">
        <w:rPr>
          <w:rFonts w:ascii="Tahoma" w:eastAsia="SimSun" w:hAnsi="Tahoma" w:cs="Tahoma"/>
        </w:rPr>
        <w:t xml:space="preserve"> </w:t>
      </w:r>
      <w:r w:rsidRPr="0033120F">
        <w:rPr>
          <w:rFonts w:ascii="Tahoma" w:eastAsia="SimSun" w:hAnsi="Tahoma" w:cs="Tahoma"/>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4A91EEF"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Το ποσό των ποινικών ρητρών αφαιρείται/συμψηφίζεται από/με την αμοιβή του αναδόχου.</w:t>
      </w:r>
    </w:p>
    <w:p w14:paraId="4714A39F"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6F33B46D" w14:textId="307D1A27" w:rsidR="001B4646" w:rsidRPr="0033120F" w:rsidRDefault="001B4646" w:rsidP="009C785E">
      <w:pPr>
        <w:pStyle w:val="Normal2"/>
        <w:spacing w:line="240" w:lineRule="auto"/>
        <w:rPr>
          <w:rFonts w:ascii="Tahoma" w:eastAsia="SimSun" w:hAnsi="Tahoma" w:cs="Tahoma"/>
        </w:rPr>
      </w:pPr>
    </w:p>
    <w:p w14:paraId="169AB2D4" w14:textId="58378E33" w:rsidR="00180C9E" w:rsidRPr="0033120F" w:rsidRDefault="00180C9E" w:rsidP="001B57A7">
      <w:pPr>
        <w:pStyle w:val="20"/>
      </w:pPr>
      <w:bookmarkStart w:id="321" w:name="_Toc126513917"/>
      <w:bookmarkStart w:id="322" w:name="_Toc126513918"/>
      <w:bookmarkStart w:id="323" w:name="_Toc126513919"/>
      <w:bookmarkStart w:id="324" w:name="_Toc89934434"/>
      <w:bookmarkStart w:id="325" w:name="_Toc89942176"/>
      <w:bookmarkStart w:id="326" w:name="_Ref121741659"/>
      <w:bookmarkEnd w:id="321"/>
      <w:bookmarkEnd w:id="322"/>
      <w:r w:rsidRPr="0033120F">
        <w:t>Διοικητικές προσφυγές κατά τη διαδικασία εκτέλεσης</w:t>
      </w:r>
      <w:bookmarkEnd w:id="323"/>
      <w:r w:rsidRPr="0033120F">
        <w:t xml:space="preserve"> </w:t>
      </w:r>
      <w:bookmarkEnd w:id="324"/>
      <w:bookmarkEnd w:id="325"/>
      <w:bookmarkEnd w:id="326"/>
    </w:p>
    <w:p w14:paraId="0E76CF9C" w14:textId="2F9300FC" w:rsidR="003D6DE2" w:rsidRPr="0033120F" w:rsidRDefault="003D6DE2" w:rsidP="003D6DE2">
      <w:pPr>
        <w:suppressAutoHyphens w:val="0"/>
        <w:autoSpaceDE w:val="0"/>
        <w:rPr>
          <w:rFonts w:ascii="Tahoma" w:hAnsi="Tahoma" w:cs="Tahoma"/>
          <w:lang w:val="el-GR"/>
        </w:rPr>
      </w:pPr>
      <w:r w:rsidRPr="0033120F">
        <w:rPr>
          <w:rFonts w:ascii="Tahoma" w:hAnsi="Tahoma" w:cs="Tahoma"/>
          <w:lang w:val="el-GR"/>
        </w:rPr>
        <w:t xml:space="preserve">Ο ανάδοχος μπορεί κατά των αποφάσεων που επιβάλλουν σε βάρος του κυρώσεις, δυνάμει των όρων των άρθρων </w:t>
      </w:r>
      <w:r w:rsidRPr="0033120F">
        <w:rPr>
          <w:rFonts w:ascii="Tahoma" w:eastAsia="SimSun" w:hAnsi="Tahoma" w:cs="Tahoma"/>
          <w:szCs w:val="22"/>
          <w:lang w:val="el-GR"/>
        </w:rPr>
        <w:fldChar w:fldCharType="begin"/>
      </w:r>
      <w:r w:rsidRPr="0033120F">
        <w:rPr>
          <w:rFonts w:ascii="Tahoma" w:eastAsia="SimSun" w:hAnsi="Tahoma" w:cs="Tahoma"/>
          <w:szCs w:val="22"/>
          <w:lang w:val="el-GR"/>
        </w:rPr>
        <w:instrText xml:space="preserve"> REF _Ref33539667 \r \h  \* MERGEFORMAT </w:instrText>
      </w:r>
      <w:r w:rsidRPr="0033120F">
        <w:rPr>
          <w:rFonts w:ascii="Tahoma" w:eastAsia="SimSun" w:hAnsi="Tahoma" w:cs="Tahoma"/>
          <w:szCs w:val="22"/>
          <w:lang w:val="el-GR"/>
        </w:rPr>
      </w:r>
      <w:r w:rsidRPr="0033120F">
        <w:rPr>
          <w:rFonts w:ascii="Tahoma" w:eastAsia="SimSun" w:hAnsi="Tahoma" w:cs="Tahoma"/>
          <w:szCs w:val="22"/>
          <w:lang w:val="el-GR"/>
        </w:rPr>
        <w:fldChar w:fldCharType="separate"/>
      </w:r>
      <w:r w:rsidR="004041B9">
        <w:rPr>
          <w:rFonts w:ascii="Tahoma" w:eastAsia="SimSun" w:hAnsi="Tahoma" w:cs="Tahoma"/>
          <w:szCs w:val="22"/>
          <w:lang w:val="el-GR"/>
        </w:rPr>
        <w:t>5.2</w:t>
      </w:r>
      <w:r w:rsidRPr="0033120F">
        <w:rPr>
          <w:rFonts w:ascii="Tahoma" w:eastAsia="SimSun" w:hAnsi="Tahoma" w:cs="Tahoma"/>
          <w:szCs w:val="22"/>
          <w:lang w:val="el-GR"/>
        </w:rPr>
        <w:fldChar w:fldCharType="end"/>
      </w:r>
      <w:r w:rsidRPr="0033120F">
        <w:rPr>
          <w:rFonts w:ascii="Tahoma" w:hAnsi="Tahoma" w:cs="Tahoma"/>
          <w:lang w:val="el-GR"/>
        </w:rPr>
        <w:t xml:space="preserve"> (Κήρυξη οικονομικού φορέα εκπτώτου - Κυρώσεις)</w:t>
      </w:r>
      <w:r w:rsidR="001B4646">
        <w:rPr>
          <w:rFonts w:ascii="Tahoma" w:hAnsi="Tahoma" w:cs="Tahoma"/>
          <w:lang w:val="el-GR"/>
        </w:rPr>
        <w:t xml:space="preserve"> </w:t>
      </w:r>
      <w:r w:rsidRPr="0033120F">
        <w:rPr>
          <w:rFonts w:ascii="Tahoma" w:hAnsi="Tahoma" w:cs="Tahoma"/>
          <w:lang w:val="el-GR"/>
        </w:rPr>
        <w:t xml:space="preserve">και </w:t>
      </w:r>
      <w:r w:rsidR="00383C35" w:rsidRPr="0033120F">
        <w:rPr>
          <w:rFonts w:ascii="Tahoma" w:hAnsi="Tahoma" w:cs="Tahoma"/>
          <w:lang w:val="el-GR"/>
        </w:rPr>
        <w:fldChar w:fldCharType="begin"/>
      </w:r>
      <w:r w:rsidR="00383C35" w:rsidRPr="0033120F">
        <w:rPr>
          <w:rFonts w:ascii="Tahoma" w:hAnsi="Tahoma" w:cs="Tahoma"/>
          <w:lang w:val="el-GR"/>
        </w:rPr>
        <w:instrText xml:space="preserve"> REF _Ref496625354 \r \h  \* MERGEFORMAT </w:instrText>
      </w:r>
      <w:r w:rsidR="00383C35" w:rsidRPr="0033120F">
        <w:rPr>
          <w:rFonts w:ascii="Tahoma" w:hAnsi="Tahoma" w:cs="Tahoma"/>
          <w:lang w:val="el-GR"/>
        </w:rPr>
      </w:r>
      <w:r w:rsidR="00383C35" w:rsidRPr="0033120F">
        <w:rPr>
          <w:rFonts w:ascii="Tahoma" w:hAnsi="Tahoma" w:cs="Tahoma"/>
          <w:lang w:val="el-GR"/>
        </w:rPr>
        <w:fldChar w:fldCharType="separate"/>
      </w:r>
      <w:r w:rsidR="004041B9">
        <w:rPr>
          <w:rFonts w:ascii="Tahoma" w:hAnsi="Tahoma" w:cs="Tahoma"/>
          <w:lang w:val="el-GR"/>
        </w:rPr>
        <w:t>6.4</w:t>
      </w:r>
      <w:r w:rsidR="00383C35" w:rsidRPr="0033120F">
        <w:rPr>
          <w:rFonts w:ascii="Tahoma" w:hAnsi="Tahoma" w:cs="Tahoma"/>
          <w:lang w:val="el-GR"/>
        </w:rPr>
        <w:fldChar w:fldCharType="end"/>
      </w:r>
      <w:r w:rsidRPr="0033120F">
        <w:rPr>
          <w:rFonts w:ascii="Tahoma" w:hAnsi="Tahoma" w:cs="Tahoma"/>
          <w:lang w:val="el-GR"/>
        </w:rPr>
        <w:t xml:space="preserve"> (Απόρριψη παραδοτέων – Αντικατάσταση), καθώς και κατ΄ εφαρμογή των συμβατικών όρων</w:t>
      </w:r>
      <w:r w:rsidR="001B4646">
        <w:rPr>
          <w:rFonts w:ascii="Tahoma" w:hAnsi="Tahoma" w:cs="Tahoma"/>
          <w:lang w:val="el-GR"/>
        </w:rPr>
        <w:t>,</w:t>
      </w:r>
      <w:r w:rsidRPr="0033120F">
        <w:rPr>
          <w:rFonts w:ascii="Tahoma" w:hAnsi="Tahoma" w:cs="Tahoma"/>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E3733BA" w14:textId="7037E408" w:rsidR="00C07823" w:rsidRDefault="0078594B" w:rsidP="00E02862">
      <w:pPr>
        <w:rPr>
          <w:rFonts w:ascii="Tahoma" w:hAnsi="Tahoma" w:cs="Tahoma"/>
          <w:lang w:val="el-GR"/>
        </w:rPr>
      </w:pPr>
      <w:r w:rsidRPr="0033120F">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sidRPr="0033120F">
        <w:rPr>
          <w:rFonts w:ascii="Tahoma" w:hAnsi="Tahoma" w:cs="Tahoma"/>
          <w:lang w:val="el-GR"/>
        </w:rPr>
        <w:t>ην</w:t>
      </w:r>
      <w:r w:rsidRPr="0033120F">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B340683" w14:textId="77777777" w:rsidR="001B4646" w:rsidRPr="0033120F" w:rsidRDefault="001B4646" w:rsidP="00E02862">
      <w:pPr>
        <w:rPr>
          <w:rFonts w:ascii="Tahoma" w:hAnsi="Tahoma" w:cs="Tahoma"/>
          <w:lang w:val="el-GR"/>
        </w:rPr>
      </w:pPr>
    </w:p>
    <w:p w14:paraId="234E2F69" w14:textId="76AC3CD3" w:rsidR="009429A9" w:rsidRPr="0033120F" w:rsidRDefault="009429A9" w:rsidP="001B57A7">
      <w:pPr>
        <w:pStyle w:val="20"/>
      </w:pPr>
      <w:bookmarkStart w:id="327" w:name="_Toc74907672"/>
      <w:bookmarkStart w:id="328" w:name="_Toc89934435"/>
      <w:bookmarkStart w:id="329" w:name="_Toc89942177"/>
      <w:bookmarkStart w:id="330" w:name="_Toc126513920"/>
      <w:r w:rsidRPr="0033120F">
        <w:lastRenderedPageBreak/>
        <w:t>Δικαστική επίλυση διαφορών</w:t>
      </w:r>
      <w:bookmarkEnd w:id="327"/>
      <w:bookmarkEnd w:id="328"/>
      <w:bookmarkEnd w:id="329"/>
      <w:bookmarkEnd w:id="330"/>
    </w:p>
    <w:p w14:paraId="2DF5AD4A" w14:textId="61D5C986" w:rsidR="001B4646" w:rsidRDefault="009429A9" w:rsidP="00DF6A95">
      <w:pPr>
        <w:suppressAutoHyphens w:val="0"/>
        <w:spacing w:after="0"/>
        <w:rPr>
          <w:rFonts w:ascii="Tahoma" w:hAnsi="Tahoma" w:cs="Tahoma"/>
          <w:lang w:val="el-GR"/>
        </w:rPr>
      </w:pPr>
      <w:r w:rsidRPr="0033120F">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007F7BDA" w:rsidRPr="0094694C">
        <w:rPr>
          <w:rFonts w:ascii="Tahoma" w:hAnsi="Tahoma" w:cs="Tahoma"/>
          <w:color w:val="0070C0"/>
          <w:lang w:val="el-GR"/>
        </w:rPr>
        <w:fldChar w:fldCharType="begin"/>
      </w:r>
      <w:r w:rsidR="007F7BDA" w:rsidRPr="0094694C">
        <w:rPr>
          <w:rFonts w:ascii="Tahoma" w:hAnsi="Tahoma" w:cs="Tahoma"/>
          <w:color w:val="0070C0"/>
          <w:lang w:val="el-GR"/>
        </w:rPr>
        <w:instrText xml:space="preserve"> REF _Ref121741659 \r \h </w:instrText>
      </w:r>
      <w:r w:rsidR="007F7BDA" w:rsidRPr="0094694C">
        <w:rPr>
          <w:rFonts w:ascii="Tahoma" w:hAnsi="Tahoma" w:cs="Tahoma"/>
          <w:color w:val="0070C0"/>
          <w:lang w:val="el-GR"/>
        </w:rPr>
      </w:r>
      <w:r w:rsidR="007F7BDA" w:rsidRPr="0094694C">
        <w:rPr>
          <w:rFonts w:ascii="Tahoma" w:hAnsi="Tahoma" w:cs="Tahoma"/>
          <w:color w:val="0070C0"/>
          <w:lang w:val="el-GR"/>
        </w:rPr>
        <w:fldChar w:fldCharType="separate"/>
      </w:r>
      <w:r w:rsidR="004041B9">
        <w:rPr>
          <w:rFonts w:ascii="Tahoma" w:hAnsi="Tahoma" w:cs="Tahoma"/>
          <w:color w:val="0070C0"/>
          <w:lang w:val="el-GR"/>
        </w:rPr>
        <w:t>5.3</w:t>
      </w:r>
      <w:r w:rsidR="007F7BDA" w:rsidRPr="0094694C">
        <w:rPr>
          <w:rFonts w:ascii="Tahoma" w:hAnsi="Tahoma" w:cs="Tahoma"/>
          <w:color w:val="0070C0"/>
          <w:lang w:val="el-GR"/>
        </w:rPr>
        <w:fldChar w:fldCharType="end"/>
      </w:r>
      <w:r w:rsidRPr="0033120F">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1B4646">
        <w:rPr>
          <w:rFonts w:ascii="Tahoma" w:hAnsi="Tahoma" w:cs="Tahoma"/>
          <w:lang w:val="el-GR"/>
        </w:rPr>
        <w:br w:type="page"/>
      </w:r>
    </w:p>
    <w:p w14:paraId="499DDD4B" w14:textId="77777777" w:rsidR="007F7BDA" w:rsidRPr="0033120F" w:rsidRDefault="007F7BDA" w:rsidP="007F7BDA">
      <w:pPr>
        <w:pStyle w:val="1"/>
        <w:rPr>
          <w:rFonts w:cs="Tahoma"/>
          <w:szCs w:val="22"/>
        </w:rPr>
      </w:pPr>
      <w:bookmarkStart w:id="331" w:name="_Toc126513921"/>
      <w:bookmarkStart w:id="332" w:name="_Ref75870221"/>
      <w:bookmarkStart w:id="333" w:name="_Toc97194463"/>
      <w:bookmarkStart w:id="334" w:name="_Toc118711187"/>
      <w:bookmarkStart w:id="335" w:name="_Toc126513922"/>
      <w:bookmarkEnd w:id="331"/>
      <w:r w:rsidRPr="0033120F">
        <w:rPr>
          <w:rFonts w:cs="Tahoma"/>
          <w:szCs w:val="22"/>
        </w:rPr>
        <w:lastRenderedPageBreak/>
        <w:t>ΧΡΟΝΟΣ ΚΑΙ ΤΡΟΠΟΣ ΕΚΤΕΛΕΣΗΣ</w:t>
      </w:r>
      <w:bookmarkEnd w:id="332"/>
      <w:bookmarkEnd w:id="333"/>
      <w:bookmarkEnd w:id="334"/>
      <w:bookmarkEnd w:id="335"/>
      <w:r w:rsidRPr="0033120F">
        <w:rPr>
          <w:rFonts w:cs="Tahoma"/>
          <w:szCs w:val="22"/>
        </w:rPr>
        <w:t xml:space="preserve"> </w:t>
      </w:r>
    </w:p>
    <w:p w14:paraId="483F64CE" w14:textId="77777777" w:rsidR="007F7BDA" w:rsidRPr="0033120F" w:rsidRDefault="007F7BDA" w:rsidP="007F7BDA">
      <w:pPr>
        <w:pStyle w:val="20"/>
      </w:pPr>
      <w:r w:rsidRPr="0033120F">
        <w:tab/>
      </w:r>
      <w:bookmarkStart w:id="336" w:name="_Ref63782029"/>
      <w:bookmarkStart w:id="337" w:name="_Toc97194329"/>
      <w:bookmarkStart w:id="338" w:name="_Toc97194464"/>
      <w:bookmarkStart w:id="339" w:name="_Toc118711188"/>
      <w:bookmarkStart w:id="340" w:name="_Toc126513923"/>
      <w:r w:rsidRPr="0033120F">
        <w:t>Παρακολούθηση της σύμβασης</w:t>
      </w:r>
      <w:bookmarkEnd w:id="336"/>
      <w:bookmarkEnd w:id="337"/>
      <w:bookmarkEnd w:id="338"/>
      <w:bookmarkEnd w:id="339"/>
      <w:bookmarkEnd w:id="340"/>
      <w:r w:rsidRPr="0033120F">
        <w:t xml:space="preserve"> </w:t>
      </w:r>
    </w:p>
    <w:p w14:paraId="430B1584" w14:textId="77777777" w:rsidR="007F7BDA" w:rsidRPr="0033120F" w:rsidRDefault="007F7BDA" w:rsidP="00533704">
      <w:pPr>
        <w:rPr>
          <w:rFonts w:ascii="Tahoma" w:hAnsi="Tahoma" w:cs="Tahoma"/>
          <w:lang w:val="el-GR"/>
        </w:rPr>
      </w:pPr>
      <w:r w:rsidRPr="0033120F">
        <w:rPr>
          <w:rFonts w:ascii="Tahoma" w:hAnsi="Tahoma" w:cs="Tahoma"/>
          <w:b/>
          <w:bCs/>
          <w:lang w:val="el-GR"/>
        </w:rPr>
        <w:t>6.1.1.</w:t>
      </w:r>
      <w:r w:rsidRPr="0033120F">
        <w:rPr>
          <w:rFonts w:ascii="Tahoma" w:hAnsi="Tahoma" w:cs="Tahoma"/>
          <w:lang w:val="el-GR"/>
        </w:rPr>
        <w:t xml:space="preserve"> </w:t>
      </w:r>
      <w:bookmarkStart w:id="341" w:name="_Hlk9421248"/>
      <w:r w:rsidRPr="0033120F">
        <w:rPr>
          <w:rFonts w:ascii="Tahoma" w:hAnsi="Tahoma" w:cs="Tahoma"/>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B454B43" w14:textId="77777777" w:rsidR="007F7BDA" w:rsidRPr="0033120F" w:rsidRDefault="007F7BDA" w:rsidP="00533704">
      <w:pPr>
        <w:rPr>
          <w:rFonts w:ascii="Tahoma" w:hAnsi="Tahoma" w:cs="Tahoma"/>
          <w:lang w:val="el-GR"/>
        </w:rPr>
      </w:pPr>
      <w:r w:rsidRPr="0033120F">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4C6508CE" w14:textId="30EB75FE" w:rsidR="007F7BDA" w:rsidRDefault="007F7BDA" w:rsidP="00533704">
      <w:pPr>
        <w:rPr>
          <w:rFonts w:ascii="Tahoma" w:hAnsi="Tahoma" w:cs="Tahoma"/>
          <w:lang w:val="el-GR"/>
        </w:rPr>
      </w:pPr>
      <w:r w:rsidRPr="0033120F">
        <w:rPr>
          <w:rFonts w:ascii="Tahoma" w:hAnsi="Tahoma" w:cs="Tahoma"/>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541A5276" w14:textId="77777777" w:rsidR="00B02C37" w:rsidRPr="0033120F" w:rsidRDefault="00B02C37" w:rsidP="00533704">
      <w:pPr>
        <w:rPr>
          <w:rFonts w:ascii="Tahoma" w:hAnsi="Tahoma" w:cs="Tahoma"/>
          <w:lang w:val="el-GR"/>
        </w:rPr>
      </w:pPr>
    </w:p>
    <w:bookmarkEnd w:id="341"/>
    <w:p w14:paraId="5B0F9AE7" w14:textId="77777777" w:rsidR="007F7BDA" w:rsidRPr="0033120F" w:rsidRDefault="007F7BDA" w:rsidP="007F7BDA">
      <w:pPr>
        <w:pStyle w:val="20"/>
      </w:pPr>
      <w:r w:rsidRPr="0033120F">
        <w:tab/>
      </w:r>
      <w:bookmarkStart w:id="342" w:name="_Toc97194330"/>
      <w:bookmarkStart w:id="343" w:name="_Toc97194465"/>
      <w:bookmarkStart w:id="344" w:name="_Toc118711189"/>
      <w:bookmarkStart w:id="345" w:name="_Ref121743596"/>
      <w:bookmarkStart w:id="346" w:name="_Toc126513924"/>
      <w:r w:rsidRPr="0033120F">
        <w:t>Διάρκεια σύμβασης</w:t>
      </w:r>
      <w:bookmarkEnd w:id="342"/>
      <w:bookmarkEnd w:id="343"/>
      <w:bookmarkEnd w:id="344"/>
      <w:bookmarkEnd w:id="345"/>
      <w:bookmarkEnd w:id="346"/>
      <w:r w:rsidRPr="0033120F">
        <w:t xml:space="preserve"> </w:t>
      </w:r>
    </w:p>
    <w:p w14:paraId="00B6887B" w14:textId="437EE6D1" w:rsidR="007F7BDA" w:rsidRPr="0033120F" w:rsidRDefault="007F7BDA" w:rsidP="00533704">
      <w:pPr>
        <w:rPr>
          <w:rFonts w:ascii="Tahoma" w:hAnsi="Tahoma" w:cs="Tahoma"/>
          <w:lang w:val="el-GR"/>
        </w:rPr>
      </w:pPr>
      <w:r w:rsidRPr="0033120F">
        <w:rPr>
          <w:rFonts w:ascii="Tahoma" w:hAnsi="Tahoma" w:cs="Tahoma"/>
          <w:b/>
          <w:bCs/>
          <w:lang w:val="el-GR"/>
        </w:rPr>
        <w:t>6.2.1.</w:t>
      </w:r>
      <w:r w:rsidRPr="0033120F">
        <w:rPr>
          <w:rFonts w:ascii="Tahoma" w:hAnsi="Tahoma" w:cs="Tahoma"/>
          <w:lang w:val="el-GR"/>
        </w:rPr>
        <w:t xml:space="preserve"> Η συνολική </w:t>
      </w:r>
      <w:r w:rsidRPr="0033120F">
        <w:rPr>
          <w:rFonts w:ascii="Tahoma" w:hAnsi="Tahoma" w:cs="Tahoma"/>
          <w:b/>
          <w:lang w:val="el-GR"/>
        </w:rPr>
        <w:t>διάρκεια</w:t>
      </w:r>
      <w:r w:rsidRPr="0033120F">
        <w:rPr>
          <w:rFonts w:ascii="Tahoma" w:hAnsi="Tahoma" w:cs="Tahoma"/>
          <w:lang w:val="el-GR"/>
        </w:rPr>
        <w:t xml:space="preserve"> της σύμβασης ορίζεται σε </w:t>
      </w:r>
      <w:r w:rsidRPr="0033120F">
        <w:rPr>
          <w:rFonts w:ascii="Tahoma" w:hAnsi="Tahoma" w:cs="Tahoma"/>
          <w:b/>
          <w:bCs/>
          <w:lang w:val="el-GR"/>
        </w:rPr>
        <w:t>είκοσι τέσσερις (24) μήνες</w:t>
      </w:r>
      <w:r w:rsidRPr="0033120F">
        <w:rPr>
          <w:rFonts w:ascii="Tahoma" w:hAnsi="Tahoma" w:cs="Tahoma"/>
          <w:lang w:val="el-GR"/>
        </w:rPr>
        <w:t xml:space="preserve"> και νοείται το χρονι</w:t>
      </w:r>
      <w:r w:rsidRPr="0033120F">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A04200" w:rsidRPr="00A04200">
        <w:rPr>
          <w:rFonts w:ascii="Tahoma" w:hAnsi="Tahoma" w:cs="Tahoma"/>
          <w:color w:val="0070C0"/>
          <w:highlight w:val="cyan"/>
          <w:lang w:val="el-GR"/>
        </w:rPr>
        <w:fldChar w:fldCharType="begin"/>
      </w:r>
      <w:r w:rsidR="00A04200" w:rsidRPr="00A04200">
        <w:rPr>
          <w:rFonts w:ascii="Tahoma" w:hAnsi="Tahoma" w:cs="Tahoma"/>
          <w:color w:val="0070C0"/>
          <w:lang w:val="el-GR"/>
        </w:rPr>
        <w:instrText xml:space="preserve"> REF _Ref122284886 \h </w:instrText>
      </w:r>
      <w:r w:rsidR="00A04200" w:rsidRPr="00A04200">
        <w:rPr>
          <w:rFonts w:ascii="Tahoma" w:hAnsi="Tahoma" w:cs="Tahoma"/>
          <w:color w:val="0070C0"/>
          <w:highlight w:val="cyan"/>
          <w:lang w:val="el-GR"/>
        </w:rPr>
        <w:instrText xml:space="preserve"> \* MERGEFORMAT </w:instrText>
      </w:r>
      <w:r w:rsidR="00A04200" w:rsidRPr="00A04200">
        <w:rPr>
          <w:rFonts w:ascii="Tahoma" w:hAnsi="Tahoma" w:cs="Tahoma"/>
          <w:color w:val="0070C0"/>
          <w:highlight w:val="cyan"/>
          <w:lang w:val="el-GR"/>
        </w:rPr>
      </w:r>
      <w:r w:rsidR="00A04200" w:rsidRPr="00A04200">
        <w:rPr>
          <w:rFonts w:ascii="Tahoma" w:hAnsi="Tahoma" w:cs="Tahoma"/>
          <w:color w:val="0070C0"/>
          <w:highlight w:val="cyan"/>
          <w:lang w:val="el-GR"/>
        </w:rPr>
        <w:fldChar w:fldCharType="separate"/>
      </w:r>
      <w:r w:rsidR="004041B9" w:rsidRPr="004041B9">
        <w:rPr>
          <w:rFonts w:ascii="Tahoma" w:hAnsi="Tahoma" w:cs="Tahoma"/>
          <w:color w:val="0070C0"/>
          <w:lang w:val="el-GR"/>
        </w:rPr>
        <w:t>ΠΑΡΑΡΤΗΜΑ Ι - ΑΝΑΛΥΤΙΚΗ ΠΕΡΙΓΡΑΦΗ ΦΥΣΙΚΟΥ ΚΑΙ ΟΙΚΟΝΟΜΙΚΟΥ ΑΝΤΙΚΕΙΜΕΝΟΥ ΤΗΣ ΣΥΜΒΑΣΗΣ</w:t>
      </w:r>
      <w:r w:rsidR="00A04200" w:rsidRPr="00A04200">
        <w:rPr>
          <w:rFonts w:ascii="Tahoma" w:hAnsi="Tahoma" w:cs="Tahoma"/>
          <w:color w:val="0070C0"/>
          <w:highlight w:val="cyan"/>
          <w:lang w:val="el-GR"/>
        </w:rPr>
        <w:fldChar w:fldCharType="end"/>
      </w:r>
      <w:r w:rsidRPr="0033120F">
        <w:rPr>
          <w:rFonts w:ascii="Tahoma" w:hAnsi="Tahoma" w:cs="Tahoma"/>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33120F">
        <w:rPr>
          <w:rFonts w:ascii="Tahoma" w:hAnsi="Tahoma" w:cs="Tahoma"/>
          <w:u w:val="single"/>
          <w:lang w:val="el-GR"/>
        </w:rPr>
        <w:t>μέχρι την παράδοση και του τελευταίου παραδοτέου που ορίζει τη λήξη της σύμβαση</w:t>
      </w:r>
      <w:r w:rsidRPr="0033120F">
        <w:rPr>
          <w:rFonts w:ascii="Tahoma" w:hAnsi="Tahoma" w:cs="Tahoma"/>
          <w:lang w:val="el-GR"/>
        </w:rPr>
        <w:t xml:space="preserve">ς και την έναρξη της οριστικής παραλαβής του έργου. </w:t>
      </w:r>
    </w:p>
    <w:p w14:paraId="759E941F" w14:textId="519DDF26" w:rsidR="007F7BDA" w:rsidRPr="0033120F" w:rsidRDefault="007F7BDA" w:rsidP="00533704">
      <w:pPr>
        <w:rPr>
          <w:rFonts w:ascii="Tahoma" w:hAnsi="Tahoma" w:cs="Tahoma"/>
          <w:lang w:val="el-GR"/>
        </w:rPr>
      </w:pPr>
      <w:r w:rsidRPr="0033120F">
        <w:rPr>
          <w:rFonts w:ascii="Tahoma" w:hAnsi="Tahoma" w:cs="Tahoma"/>
          <w:b/>
          <w:bCs/>
          <w:lang w:val="el-GR"/>
        </w:rPr>
        <w:t>6.2.2.</w:t>
      </w:r>
      <w:r w:rsidRPr="0033120F">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Pr="00A04200">
        <w:rPr>
          <w:rFonts w:ascii="Tahoma" w:hAnsi="Tahoma" w:cs="Tahoma"/>
          <w:color w:val="0070C0"/>
          <w:lang w:val="el-GR"/>
        </w:rPr>
        <w:fldChar w:fldCharType="begin"/>
      </w:r>
      <w:r w:rsidRPr="00A04200">
        <w:rPr>
          <w:rFonts w:ascii="Tahoma" w:hAnsi="Tahoma" w:cs="Tahoma"/>
          <w:color w:val="0070C0"/>
          <w:lang w:val="el-GR"/>
        </w:rPr>
        <w:instrText xml:space="preserve"> REF _Ref33539667 \r \h </w:instrText>
      </w:r>
      <w:r w:rsidR="00533704" w:rsidRPr="00A04200">
        <w:rPr>
          <w:rFonts w:ascii="Tahoma" w:hAnsi="Tahoma" w:cs="Tahoma"/>
          <w:color w:val="0070C0"/>
          <w:lang w:val="el-GR"/>
        </w:rPr>
        <w:instrText xml:space="preserve"> \* MERGEFORMAT </w:instrText>
      </w:r>
      <w:r w:rsidRPr="00A04200">
        <w:rPr>
          <w:rFonts w:ascii="Tahoma" w:hAnsi="Tahoma" w:cs="Tahoma"/>
          <w:color w:val="0070C0"/>
          <w:lang w:val="el-GR"/>
        </w:rPr>
      </w:r>
      <w:r w:rsidRPr="00A04200">
        <w:rPr>
          <w:rFonts w:ascii="Tahoma" w:hAnsi="Tahoma" w:cs="Tahoma"/>
          <w:color w:val="0070C0"/>
          <w:lang w:val="el-GR"/>
        </w:rPr>
        <w:fldChar w:fldCharType="separate"/>
      </w:r>
      <w:r w:rsidR="004041B9">
        <w:rPr>
          <w:rFonts w:ascii="Tahoma" w:hAnsi="Tahoma" w:cs="Tahoma"/>
          <w:color w:val="0070C0"/>
          <w:lang w:val="el-GR"/>
        </w:rPr>
        <w:t>5.2</w:t>
      </w:r>
      <w:r w:rsidRPr="00A04200">
        <w:rPr>
          <w:rFonts w:ascii="Tahoma" w:hAnsi="Tahoma" w:cs="Tahoma"/>
          <w:color w:val="0070C0"/>
          <w:lang w:val="el-GR"/>
        </w:rPr>
        <w:fldChar w:fldCharType="end"/>
      </w:r>
      <w:r w:rsidRPr="00A04200">
        <w:rPr>
          <w:rFonts w:ascii="Tahoma" w:hAnsi="Tahoma" w:cs="Tahoma"/>
          <w:color w:val="0070C0"/>
          <w:lang w:val="el-GR"/>
        </w:rPr>
        <w:t xml:space="preserve"> </w:t>
      </w:r>
      <w:r w:rsidRPr="0033120F">
        <w:rPr>
          <w:rFonts w:ascii="Tahoma" w:hAnsi="Tahoma" w:cs="Tahoma"/>
          <w:lang w:val="el-GR"/>
        </w:rPr>
        <w:t>της παρούσας.</w:t>
      </w:r>
    </w:p>
    <w:p w14:paraId="677B5B23" w14:textId="77777777" w:rsidR="007F7BDA" w:rsidRPr="0033120F" w:rsidRDefault="007F7BDA" w:rsidP="007F7BDA">
      <w:pPr>
        <w:pStyle w:val="20"/>
      </w:pPr>
      <w:r w:rsidRPr="0033120F">
        <w:tab/>
      </w:r>
      <w:bookmarkStart w:id="347" w:name="_Ref40954198"/>
      <w:bookmarkStart w:id="348" w:name="_Ref55381059"/>
      <w:bookmarkStart w:id="349" w:name="_Toc97194331"/>
      <w:bookmarkStart w:id="350" w:name="_Toc97194466"/>
      <w:bookmarkStart w:id="351" w:name="_Toc118711190"/>
      <w:bookmarkStart w:id="352" w:name="_Toc126513925"/>
      <w:r w:rsidRPr="0033120F">
        <w:t>Παραλαβή του αντικειμένου της σύμβασης</w:t>
      </w:r>
      <w:bookmarkEnd w:id="347"/>
      <w:bookmarkEnd w:id="348"/>
      <w:bookmarkEnd w:id="349"/>
      <w:bookmarkEnd w:id="350"/>
      <w:bookmarkEnd w:id="351"/>
      <w:bookmarkEnd w:id="352"/>
      <w:r w:rsidRPr="0033120F">
        <w:t xml:space="preserve"> </w:t>
      </w:r>
    </w:p>
    <w:p w14:paraId="02642D54" w14:textId="643F16FF" w:rsidR="007F7BDA" w:rsidRPr="0033120F" w:rsidRDefault="007F7BDA" w:rsidP="00533704">
      <w:pPr>
        <w:rPr>
          <w:rFonts w:ascii="Tahoma" w:hAnsi="Tahoma" w:cs="Tahoma"/>
          <w:szCs w:val="22"/>
          <w:lang w:val="el-GR"/>
        </w:rPr>
      </w:pPr>
      <w:bookmarkStart w:id="353" w:name="_Hlk520910148"/>
      <w:r w:rsidRPr="0033120F">
        <w:rPr>
          <w:rFonts w:ascii="Tahoma" w:hAnsi="Tahoma" w:cs="Tahoma"/>
          <w:b/>
          <w:szCs w:val="22"/>
          <w:lang w:val="el-GR"/>
        </w:rPr>
        <w:t>6.3.1</w:t>
      </w:r>
      <w:r w:rsidRPr="0033120F">
        <w:rPr>
          <w:rFonts w:ascii="Tahoma" w:hAnsi="Tahoma" w:cs="Tahoma"/>
          <w:szCs w:val="22"/>
          <w:lang w:val="el-GR"/>
        </w:rPr>
        <w:t xml:space="preserve"> H παραλαβή </w:t>
      </w:r>
      <w:r w:rsidR="00003BA4" w:rsidRPr="0033120F">
        <w:rPr>
          <w:rFonts w:ascii="Tahoma" w:hAnsi="Tahoma" w:cs="Tahoma"/>
          <w:szCs w:val="22"/>
          <w:lang w:val="el-GR"/>
        </w:rPr>
        <w:t xml:space="preserve">των παρεχόμενων υπηρεσιών </w:t>
      </w:r>
      <w:r w:rsidR="00B02C37">
        <w:rPr>
          <w:rFonts w:ascii="Tahoma" w:hAnsi="Tahoma" w:cs="Tahoma"/>
          <w:szCs w:val="22"/>
          <w:lang w:val="el-GR"/>
        </w:rPr>
        <w:t>ή</w:t>
      </w:r>
      <w:r w:rsidRPr="0033120F">
        <w:rPr>
          <w:rFonts w:ascii="Tahoma" w:hAnsi="Tahoma" w:cs="Tahoma"/>
          <w:szCs w:val="22"/>
          <w:lang w:val="el-GR"/>
        </w:rPr>
        <w:t xml:space="preserve"> παραδοτέων</w:t>
      </w:r>
      <w:r w:rsidR="00003BA4" w:rsidRPr="0033120F">
        <w:rPr>
          <w:rFonts w:ascii="Tahoma" w:hAnsi="Tahoma" w:cs="Tahoma"/>
          <w:szCs w:val="22"/>
          <w:lang w:val="el-GR"/>
        </w:rPr>
        <w:t xml:space="preserve"> </w:t>
      </w:r>
      <w:r w:rsidRPr="0033120F">
        <w:rPr>
          <w:rFonts w:ascii="Tahoma" w:hAnsi="Tahoma" w:cs="Tahoma"/>
          <w:szCs w:val="22"/>
          <w:lang w:val="el-GR"/>
        </w:rPr>
        <w:t xml:space="preserve">γίνεται από Επιτροπή Παραλαβής (τριμελή ή πενταμελή) που συγκροτείται σύμφωνα με το Άρθρο 221 </w:t>
      </w:r>
      <w:bookmarkStart w:id="354" w:name="_Hlk121742951"/>
      <w:r w:rsidRPr="0033120F">
        <w:rPr>
          <w:rFonts w:ascii="Tahoma" w:hAnsi="Tahoma" w:cs="Tahoma"/>
          <w:szCs w:val="22"/>
          <w:lang w:val="el-GR"/>
        </w:rPr>
        <w:t>του Ν.4412/16</w:t>
      </w:r>
      <w:bookmarkEnd w:id="354"/>
      <w:r w:rsidRPr="0033120F">
        <w:rPr>
          <w:rFonts w:ascii="Tahoma" w:hAnsi="Tahoma" w:cs="Tahoma"/>
          <w:szCs w:val="22"/>
          <w:lang w:val="el-GR"/>
        </w:rPr>
        <w:t xml:space="preserve">, κατά τα αναλυτικώς αναφερόμενα στο </w:t>
      </w:r>
      <w:r w:rsidR="007938C8" w:rsidRPr="00A04200">
        <w:rPr>
          <w:rFonts w:ascii="Tahoma" w:hAnsi="Tahoma" w:cs="Tahoma"/>
          <w:color w:val="0070C0"/>
          <w:highlight w:val="cyan"/>
          <w:lang w:val="el-GR"/>
        </w:rPr>
        <w:fldChar w:fldCharType="begin"/>
      </w:r>
      <w:r w:rsidR="007938C8" w:rsidRPr="00A04200">
        <w:rPr>
          <w:rFonts w:ascii="Tahoma" w:hAnsi="Tahoma" w:cs="Tahoma"/>
          <w:color w:val="0070C0"/>
          <w:lang w:val="el-GR"/>
        </w:rPr>
        <w:instrText xml:space="preserve"> REF _Ref122284886 \h </w:instrText>
      </w:r>
      <w:r w:rsidR="007938C8" w:rsidRPr="00A04200">
        <w:rPr>
          <w:rFonts w:ascii="Tahoma" w:hAnsi="Tahoma" w:cs="Tahoma"/>
          <w:color w:val="0070C0"/>
          <w:highlight w:val="cyan"/>
          <w:lang w:val="el-GR"/>
        </w:rPr>
        <w:instrText xml:space="preserve"> \* MERGEFORMAT </w:instrText>
      </w:r>
      <w:r w:rsidR="007938C8" w:rsidRPr="00A04200">
        <w:rPr>
          <w:rFonts w:ascii="Tahoma" w:hAnsi="Tahoma" w:cs="Tahoma"/>
          <w:color w:val="0070C0"/>
          <w:highlight w:val="cyan"/>
          <w:lang w:val="el-GR"/>
        </w:rPr>
      </w:r>
      <w:r w:rsidR="007938C8" w:rsidRPr="00A04200">
        <w:rPr>
          <w:rFonts w:ascii="Tahoma" w:hAnsi="Tahoma" w:cs="Tahoma"/>
          <w:color w:val="0070C0"/>
          <w:highlight w:val="cyan"/>
          <w:lang w:val="el-GR"/>
        </w:rPr>
        <w:fldChar w:fldCharType="separate"/>
      </w:r>
      <w:r w:rsidR="004041B9" w:rsidRPr="004041B9">
        <w:rPr>
          <w:rFonts w:ascii="Tahoma" w:hAnsi="Tahoma" w:cs="Tahoma"/>
          <w:color w:val="0070C0"/>
          <w:lang w:val="el-GR"/>
        </w:rPr>
        <w:t>ΠΑΡΑΡΤΗΜΑ Ι - ΑΝΑΛΥΤΙΚΗ ΠΕΡΙΓΡΑΦΗ ΦΥΣΙΚΟΥ ΚΑΙ ΟΙΚΟΝΟΜΙΚΟΥ ΑΝΤΙΚΕΙΜΕΝΟΥ ΤΗΣ ΣΥΜΒΑΣΗΣ</w:t>
      </w:r>
      <w:r w:rsidR="007938C8" w:rsidRPr="00A04200">
        <w:rPr>
          <w:rFonts w:ascii="Tahoma" w:hAnsi="Tahoma" w:cs="Tahoma"/>
          <w:color w:val="0070C0"/>
          <w:highlight w:val="cyan"/>
          <w:lang w:val="el-GR"/>
        </w:rPr>
        <w:fldChar w:fldCharType="end"/>
      </w:r>
      <w:r w:rsidRPr="0033120F">
        <w:rPr>
          <w:rFonts w:ascii="Tahoma" w:hAnsi="Tahoma" w:cs="Tahoma"/>
          <w:szCs w:val="22"/>
          <w:cs/>
          <w:lang w:val="el-GR"/>
        </w:rPr>
        <w:t xml:space="preserve"> </w:t>
      </w:r>
      <w:r w:rsidRPr="0033120F">
        <w:rPr>
          <w:rFonts w:ascii="Tahoma" w:hAnsi="Tahoma" w:cs="Tahoma"/>
          <w:szCs w:val="22"/>
          <w:lang w:val="el-GR"/>
        </w:rPr>
        <w:t xml:space="preserve">της παρούσας, όπου περιγράφεται </w:t>
      </w:r>
      <w:r w:rsidR="00B02C37" w:rsidRPr="00B02C37">
        <w:rPr>
          <w:rFonts w:ascii="Tahoma" w:hAnsi="Tahoma" w:cs="Tahoma"/>
          <w:szCs w:val="22"/>
          <w:lang w:val="el-GR"/>
        </w:rPr>
        <w:t xml:space="preserve">η διαδικασία ελέγχου </w:t>
      </w:r>
      <w:r w:rsidRPr="0033120F">
        <w:rPr>
          <w:rFonts w:ascii="Tahoma" w:hAnsi="Tahoma" w:cs="Tahoma"/>
          <w:szCs w:val="22"/>
          <w:lang w:val="el-GR"/>
        </w:rPr>
        <w:t>ανά φάση υλοποίησης</w:t>
      </w:r>
      <w:r w:rsidR="00003BA4" w:rsidRPr="0033120F">
        <w:rPr>
          <w:rFonts w:ascii="Tahoma" w:hAnsi="Tahoma" w:cs="Tahoma"/>
          <w:szCs w:val="22"/>
          <w:lang w:val="el-GR"/>
        </w:rPr>
        <w:t>,</w:t>
      </w:r>
      <w:r w:rsidRPr="0033120F">
        <w:rPr>
          <w:rFonts w:ascii="Tahoma" w:hAnsi="Tahoma" w:cs="Tahoma"/>
          <w:szCs w:val="22"/>
          <w:lang w:val="el-GR"/>
        </w:rPr>
        <w:t xml:space="preserve"> καθώς και το χρονοδιάγραμμα παράδοσης.</w:t>
      </w:r>
    </w:p>
    <w:p w14:paraId="1BCB4AF4" w14:textId="05AE809F" w:rsidR="007F7BDA" w:rsidRPr="0033120F" w:rsidRDefault="007F7BDA" w:rsidP="00533704">
      <w:pPr>
        <w:rPr>
          <w:rFonts w:ascii="Tahoma" w:hAnsi="Tahoma" w:cs="Tahoma"/>
          <w:szCs w:val="22"/>
          <w:lang w:val="el-GR"/>
        </w:rPr>
      </w:pPr>
      <w:r w:rsidRPr="0033120F">
        <w:rPr>
          <w:rFonts w:ascii="Tahoma" w:hAnsi="Tahoma" w:cs="Tahoma"/>
          <w:b/>
          <w:szCs w:val="22"/>
          <w:lang w:val="el-GR"/>
        </w:rPr>
        <w:t>6.3.2</w:t>
      </w:r>
      <w:r w:rsidRPr="0033120F">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w:t>
      </w:r>
      <w:r w:rsidRPr="0033120F">
        <w:rPr>
          <w:rFonts w:ascii="Tahoma" w:hAnsi="Tahoma" w:cs="Tahoma"/>
          <w:szCs w:val="22"/>
          <w:lang w:val="el-GR"/>
        </w:rPr>
        <w:lastRenderedPageBreak/>
        <w:t xml:space="preserve">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w:t>
      </w:r>
      <w:r w:rsidR="003D42B4" w:rsidRPr="0033120F">
        <w:rPr>
          <w:rFonts w:ascii="Tahoma" w:hAnsi="Tahoma" w:cs="Tahoma"/>
          <w:szCs w:val="22"/>
          <w:lang w:val="el-GR"/>
        </w:rPr>
        <w:t>6.3.</w:t>
      </w:r>
      <w:r w:rsidRPr="0033120F">
        <w:rPr>
          <w:rFonts w:ascii="Tahoma" w:hAnsi="Tahoma" w:cs="Tahoma"/>
          <w:szCs w:val="22"/>
          <w:lang w:val="el-GR"/>
        </w:rPr>
        <w:t xml:space="preserve">3 και </w:t>
      </w:r>
      <w:r w:rsidR="003D42B4" w:rsidRPr="0033120F">
        <w:rPr>
          <w:rFonts w:ascii="Tahoma" w:hAnsi="Tahoma" w:cs="Tahoma"/>
          <w:szCs w:val="22"/>
          <w:lang w:val="el-GR"/>
        </w:rPr>
        <w:t>6.3.</w:t>
      </w:r>
      <w:r w:rsidRPr="0033120F">
        <w:rPr>
          <w:rFonts w:ascii="Tahoma" w:hAnsi="Tahoma" w:cs="Tahoma"/>
          <w:szCs w:val="22"/>
          <w:lang w:val="el-GR"/>
        </w:rPr>
        <w:t xml:space="preserve">4. Τα ανωτέρω εφαρμόζονται και σε τμηματικές παραλαβές. </w:t>
      </w:r>
    </w:p>
    <w:p w14:paraId="1AB3811D"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6.3.3</w:t>
      </w:r>
      <w:r w:rsidRPr="0033120F">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36CE543"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6.3.4</w:t>
      </w:r>
      <w:r w:rsidRPr="0033120F">
        <w:rPr>
          <w:rFonts w:ascii="Tahoma" w:hAnsi="Tahoma" w:cs="Tahoma"/>
          <w:szCs w:val="22"/>
          <w:lang w:val="el-GR"/>
        </w:rPr>
        <w:t xml:space="preserve"> Για την εφαρμογή της προηγούμενης παραγράφου ορίζονται τα ακόλουθα: </w:t>
      </w:r>
    </w:p>
    <w:p w14:paraId="33A4303B" w14:textId="77777777" w:rsidR="003D42B4" w:rsidRPr="0033120F" w:rsidRDefault="003D42B4" w:rsidP="00533704">
      <w:pPr>
        <w:rPr>
          <w:rFonts w:ascii="Tahoma" w:hAnsi="Tahoma" w:cs="Tahoma"/>
          <w:szCs w:val="22"/>
          <w:lang w:val="el-GR"/>
        </w:rPr>
      </w:pPr>
      <w:r w:rsidRPr="0033120F">
        <w:rPr>
          <w:rFonts w:ascii="Tahoma" w:hAnsi="Tahoma"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CDB08B2" w14:textId="3D1D8738" w:rsidR="003D42B4" w:rsidRPr="0033120F" w:rsidRDefault="003D42B4" w:rsidP="00533704">
      <w:pPr>
        <w:rPr>
          <w:rFonts w:ascii="Tahoma" w:hAnsi="Tahoma" w:cs="Tahoma"/>
          <w:szCs w:val="22"/>
          <w:lang w:val="el-GR"/>
        </w:rPr>
      </w:pPr>
      <w:r w:rsidRPr="0033120F">
        <w:rPr>
          <w:rFonts w:ascii="Tahoma" w:hAnsi="Tahoma"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του Ν.4412/16. </w:t>
      </w:r>
    </w:p>
    <w:p w14:paraId="39E97685" w14:textId="52EFFCD9" w:rsidR="003D42B4" w:rsidRPr="0033120F" w:rsidRDefault="003D42B4" w:rsidP="00533704">
      <w:pPr>
        <w:rPr>
          <w:rFonts w:ascii="Tahoma" w:hAnsi="Tahoma" w:cs="Tahoma"/>
          <w:szCs w:val="22"/>
          <w:lang w:val="el-GR"/>
        </w:rPr>
      </w:pPr>
      <w:r w:rsidRPr="0033120F">
        <w:rPr>
          <w:rFonts w:ascii="Tahoma" w:hAnsi="Tahoma" w:cs="Tahoma"/>
          <w:b/>
          <w:szCs w:val="22"/>
          <w:lang w:val="el-GR"/>
        </w:rPr>
        <w:t>6.3.5</w:t>
      </w:r>
      <w:r w:rsidRPr="0033120F">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6.3.2 ή πρωτόκολλο με παρατηρήσεις της παραγράφου 6.3.3, θεωρείται ότι η παραλαβή έχει συντελεσθεί αυτοδίκαια. </w:t>
      </w:r>
    </w:p>
    <w:p w14:paraId="4C74AEB2" w14:textId="02B47F25" w:rsidR="003D42B4" w:rsidRDefault="003D42B4" w:rsidP="00533704">
      <w:pPr>
        <w:rPr>
          <w:rFonts w:ascii="Tahoma" w:hAnsi="Tahoma" w:cs="Tahoma"/>
          <w:szCs w:val="22"/>
          <w:lang w:val="el-GR"/>
        </w:rPr>
      </w:pPr>
      <w:r w:rsidRPr="0033120F">
        <w:rPr>
          <w:rFonts w:ascii="Tahoma" w:hAnsi="Tahoma" w:cs="Tahoma"/>
          <w:b/>
          <w:szCs w:val="22"/>
          <w:lang w:val="el-GR"/>
        </w:rPr>
        <w:t>6.3.6</w:t>
      </w:r>
      <w:r w:rsidRPr="0033120F">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17E503B" w14:textId="77777777" w:rsidR="00B02C37" w:rsidRPr="0033120F" w:rsidRDefault="00B02C37" w:rsidP="00533704">
      <w:pPr>
        <w:rPr>
          <w:rFonts w:ascii="Tahoma" w:hAnsi="Tahoma" w:cs="Tahoma"/>
          <w:szCs w:val="22"/>
          <w:lang w:val="el-GR"/>
        </w:rPr>
      </w:pPr>
    </w:p>
    <w:bookmarkEnd w:id="353"/>
    <w:p w14:paraId="2710A02F" w14:textId="77777777" w:rsidR="007F7BDA" w:rsidRPr="0033120F" w:rsidRDefault="007F7BDA" w:rsidP="007F7BDA">
      <w:pPr>
        <w:pStyle w:val="20"/>
      </w:pPr>
      <w:r w:rsidRPr="0033120F">
        <w:tab/>
      </w:r>
      <w:bookmarkStart w:id="355" w:name="_Ref496625354"/>
      <w:bookmarkStart w:id="356" w:name="_Toc97194332"/>
      <w:bookmarkStart w:id="357" w:name="_Toc97194467"/>
      <w:bookmarkStart w:id="358" w:name="_Toc118711191"/>
      <w:bookmarkStart w:id="359" w:name="_Toc126513926"/>
      <w:r w:rsidRPr="0033120F">
        <w:t>Απόρριψη παραδοτέων – Αντικατάσταση</w:t>
      </w:r>
      <w:bookmarkEnd w:id="355"/>
      <w:bookmarkEnd w:id="356"/>
      <w:bookmarkEnd w:id="357"/>
      <w:bookmarkEnd w:id="358"/>
      <w:bookmarkEnd w:id="359"/>
      <w:r w:rsidRPr="0033120F">
        <w:t xml:space="preserve"> </w:t>
      </w:r>
    </w:p>
    <w:p w14:paraId="43DDFDF2" w14:textId="73A978B5" w:rsidR="007F7BDA" w:rsidRPr="0033120F" w:rsidRDefault="007F7BDA" w:rsidP="00533704">
      <w:pPr>
        <w:rPr>
          <w:rFonts w:ascii="Tahoma" w:hAnsi="Tahoma" w:cs="Tahoma"/>
          <w:lang w:val="el-GR"/>
        </w:rPr>
      </w:pPr>
      <w:r w:rsidRPr="0033120F">
        <w:rPr>
          <w:rFonts w:ascii="Tahoma" w:hAnsi="Tahoma" w:cs="Tahoma"/>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533704" w:rsidRPr="0094694C">
        <w:rPr>
          <w:rFonts w:ascii="Tahoma" w:hAnsi="Tahoma" w:cs="Tahoma"/>
          <w:color w:val="0070C0"/>
          <w:lang w:val="el-GR"/>
        </w:rPr>
        <w:fldChar w:fldCharType="begin"/>
      </w:r>
      <w:r w:rsidR="00533704" w:rsidRPr="0094694C">
        <w:rPr>
          <w:rFonts w:ascii="Tahoma" w:hAnsi="Tahoma" w:cs="Tahoma"/>
          <w:color w:val="0070C0"/>
          <w:lang w:val="el-GR"/>
        </w:rPr>
        <w:instrText xml:space="preserve"> REF _Ref33539667 \r \h  \* MERGEFORMAT </w:instrText>
      </w:r>
      <w:r w:rsidR="00533704" w:rsidRPr="0094694C">
        <w:rPr>
          <w:rFonts w:ascii="Tahoma" w:hAnsi="Tahoma" w:cs="Tahoma"/>
          <w:color w:val="0070C0"/>
          <w:lang w:val="el-GR"/>
        </w:rPr>
      </w:r>
      <w:r w:rsidR="00533704" w:rsidRPr="0094694C">
        <w:rPr>
          <w:rFonts w:ascii="Tahoma" w:hAnsi="Tahoma" w:cs="Tahoma"/>
          <w:color w:val="0070C0"/>
          <w:lang w:val="el-GR"/>
        </w:rPr>
        <w:fldChar w:fldCharType="separate"/>
      </w:r>
      <w:r w:rsidR="004041B9">
        <w:rPr>
          <w:rFonts w:ascii="Tahoma" w:hAnsi="Tahoma" w:cs="Tahoma"/>
          <w:color w:val="0070C0"/>
          <w:lang w:val="el-GR"/>
        </w:rPr>
        <w:t>5.2</w:t>
      </w:r>
      <w:r w:rsidR="00533704" w:rsidRPr="0094694C">
        <w:rPr>
          <w:rFonts w:ascii="Tahoma" w:hAnsi="Tahoma" w:cs="Tahoma"/>
          <w:color w:val="0070C0"/>
          <w:lang w:val="el-GR"/>
        </w:rPr>
        <w:fldChar w:fldCharType="end"/>
      </w:r>
      <w:r w:rsidR="00533704" w:rsidRPr="0033120F">
        <w:rPr>
          <w:rFonts w:ascii="Tahoma" w:hAnsi="Tahoma" w:cs="Tahoma"/>
          <w:lang w:val="el-GR"/>
        </w:rPr>
        <w:t xml:space="preserve"> </w:t>
      </w:r>
      <w:r w:rsidRPr="0033120F">
        <w:rPr>
          <w:rFonts w:ascii="Tahoma" w:hAnsi="Tahoma" w:cs="Tahoma"/>
          <w:lang w:val="el-GR"/>
        </w:rPr>
        <w:t>της παρούσας, λόγω εκπρόθεσμης παράδοσης.</w:t>
      </w:r>
    </w:p>
    <w:p w14:paraId="366402B5" w14:textId="77777777" w:rsidR="007F7BDA" w:rsidRPr="0033120F" w:rsidRDefault="007F7BDA" w:rsidP="00533704">
      <w:pPr>
        <w:rPr>
          <w:rFonts w:ascii="Tahoma" w:hAnsi="Tahoma" w:cs="Tahoma"/>
          <w:lang w:val="el-GR"/>
        </w:rPr>
      </w:pPr>
      <w:r w:rsidRPr="0033120F">
        <w:rPr>
          <w:rFonts w:ascii="Tahoma" w:hAnsi="Tahoma" w:cs="Tahoma"/>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6CDA80F" w14:textId="45D4804C" w:rsidR="00A52D91" w:rsidRPr="0033120F" w:rsidRDefault="00A52D91">
      <w:pPr>
        <w:suppressAutoHyphens w:val="0"/>
        <w:spacing w:after="0"/>
        <w:jc w:val="left"/>
        <w:rPr>
          <w:rFonts w:ascii="Tahoma" w:hAnsi="Tahoma" w:cs="Tahoma"/>
          <w:lang w:val="el-GR"/>
        </w:rPr>
      </w:pPr>
      <w:r w:rsidRPr="0033120F">
        <w:rPr>
          <w:rFonts w:ascii="Tahoma" w:hAnsi="Tahoma" w:cs="Tahoma"/>
          <w:lang w:val="el-GR"/>
        </w:rPr>
        <w:br w:type="page"/>
      </w:r>
    </w:p>
    <w:p w14:paraId="2E8379CD" w14:textId="77777777" w:rsidR="00180C9E" w:rsidRPr="0033120F" w:rsidRDefault="00180C9E" w:rsidP="00716984">
      <w:pPr>
        <w:pStyle w:val="1"/>
        <w:numPr>
          <w:ilvl w:val="0"/>
          <w:numId w:val="0"/>
        </w:numPr>
        <w:ind w:left="432" w:hanging="432"/>
        <w:rPr>
          <w:rFonts w:ascii="Tahoma" w:hAnsi="Tahoma" w:cs="Tahoma"/>
        </w:rPr>
      </w:pPr>
      <w:bookmarkStart w:id="360" w:name="_Toc89942185"/>
      <w:bookmarkStart w:id="361" w:name="_Toc126513927"/>
      <w:r w:rsidRPr="0033120F">
        <w:rPr>
          <w:rFonts w:ascii="Tahoma" w:hAnsi="Tahoma" w:cs="Tahoma"/>
        </w:rPr>
        <w:lastRenderedPageBreak/>
        <w:t>ΠΑΡΑΡΤΗΜΑΤΑ</w:t>
      </w:r>
      <w:bookmarkEnd w:id="360"/>
      <w:bookmarkEnd w:id="361"/>
    </w:p>
    <w:p w14:paraId="11C59B32" w14:textId="61FDCCE3" w:rsidR="00F07F90" w:rsidRPr="0033120F" w:rsidRDefault="00F07F90" w:rsidP="00A04200">
      <w:pPr>
        <w:pStyle w:val="20"/>
        <w:numPr>
          <w:ilvl w:val="0"/>
          <w:numId w:val="0"/>
        </w:numPr>
      </w:pPr>
      <w:bookmarkStart w:id="362" w:name="_Ref122284886"/>
      <w:bookmarkStart w:id="363" w:name="_Toc126513928"/>
      <w:r w:rsidRPr="0033120F">
        <w:t>ΠΑΡΑΡΤΗΜΑ Ι - ΑΝΑΛΥΤΙΚΗ ΠΕΡΙΓΡΑΦΗ ΦΥΣΙΚΟΥ ΚΑΙ ΟΙΚΟΝΟΜΙΚΟΥ ΑΝΤΙΚΕΙΜΕΝΟΥ ΤΗΣ ΣΥΜΒΑΣΗΣ</w:t>
      </w:r>
      <w:bookmarkEnd w:id="362"/>
      <w:bookmarkEnd w:id="363"/>
    </w:p>
    <w:p w14:paraId="1D3A06FC" w14:textId="4876EBB0" w:rsidR="00180C9E" w:rsidRPr="0033120F" w:rsidRDefault="001A2712" w:rsidP="0087565D">
      <w:pPr>
        <w:pStyle w:val="-1"/>
        <w:spacing w:line="276" w:lineRule="auto"/>
      </w:pPr>
      <w:bookmarkStart w:id="364" w:name="_Ref89854076"/>
      <w:bookmarkStart w:id="365" w:name="_Toc89934443"/>
      <w:bookmarkStart w:id="366" w:name="_Toc89942187"/>
      <w:bookmarkStart w:id="367" w:name="_Ref122272239"/>
      <w:bookmarkStart w:id="368" w:name="_Toc126513929"/>
      <w:bookmarkStart w:id="369" w:name="_Ref89853830"/>
      <w:r w:rsidRPr="0033120F">
        <w:t xml:space="preserve">Περιβάλλον της </w:t>
      </w:r>
      <w:bookmarkEnd w:id="364"/>
      <w:bookmarkEnd w:id="365"/>
      <w:bookmarkEnd w:id="366"/>
      <w:r w:rsidR="002269ED" w:rsidRPr="0033120F">
        <w:t>Σύμβασης</w:t>
      </w:r>
      <w:bookmarkEnd w:id="367"/>
      <w:bookmarkEnd w:id="368"/>
      <w:r w:rsidRPr="0033120F">
        <w:t xml:space="preserve"> </w:t>
      </w:r>
      <w:bookmarkEnd w:id="369"/>
    </w:p>
    <w:p w14:paraId="5FBCAFF6" w14:textId="1321775E" w:rsidR="00AF62FC" w:rsidRPr="0033120F" w:rsidRDefault="00AF62FC" w:rsidP="0087565D">
      <w:pPr>
        <w:pStyle w:val="-2"/>
        <w:spacing w:line="276" w:lineRule="auto"/>
      </w:pPr>
      <w:bookmarkStart w:id="370" w:name="_Toc516836612"/>
      <w:bookmarkStart w:id="371" w:name="_Toc45706959"/>
      <w:bookmarkStart w:id="372" w:name="_Toc46478230"/>
      <w:bookmarkStart w:id="373" w:name="_Toc97194336"/>
      <w:bookmarkStart w:id="374" w:name="_Toc118711195"/>
      <w:r w:rsidRPr="0033120F">
        <w:t>Εμπλεκόμενοι στην υλοποίηση της Σύμβασης</w:t>
      </w:r>
      <w:bookmarkEnd w:id="370"/>
      <w:bookmarkEnd w:id="371"/>
      <w:bookmarkEnd w:id="372"/>
      <w:bookmarkEnd w:id="373"/>
      <w:bookmarkEnd w:id="374"/>
    </w:p>
    <w:p w14:paraId="6771353B" w14:textId="77777777" w:rsidR="00AF62FC" w:rsidRPr="0033120F" w:rsidRDefault="00AF62FC" w:rsidP="0087565D">
      <w:pPr>
        <w:spacing w:line="276" w:lineRule="auto"/>
        <w:rPr>
          <w:rFonts w:ascii="Tahoma" w:hAnsi="Tahoma" w:cs="Tahoma"/>
          <w:lang w:val="el-GR"/>
        </w:rPr>
      </w:pPr>
      <w:r w:rsidRPr="0033120F">
        <w:rPr>
          <w:rFonts w:ascii="Tahoma" w:hAnsi="Tahoma"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686"/>
        <w:gridCol w:w="2630"/>
      </w:tblGrid>
      <w:tr w:rsidR="00AF62FC" w:rsidRPr="0033120F" w14:paraId="28B8AAD7" w14:textId="77777777" w:rsidTr="001214FF">
        <w:tc>
          <w:tcPr>
            <w:tcW w:w="3539" w:type="dxa"/>
            <w:vAlign w:val="center"/>
          </w:tcPr>
          <w:p w14:paraId="7D140B72" w14:textId="77777777"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 xml:space="preserve">Φορέας Διαχείρισης </w:t>
            </w:r>
          </w:p>
        </w:tc>
        <w:tc>
          <w:tcPr>
            <w:tcW w:w="3686" w:type="dxa"/>
            <w:vAlign w:val="center"/>
          </w:tcPr>
          <w:p w14:paraId="05080DA7" w14:textId="63CB80EC"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lang w:val="el-GR"/>
              </w:rPr>
              <w:t>Ειδική Υπηρεσία Συντονισμού Ταμείου Ανάκαμψης</w:t>
            </w:r>
          </w:p>
        </w:tc>
        <w:tc>
          <w:tcPr>
            <w:tcW w:w="2630" w:type="dxa"/>
            <w:vAlign w:val="center"/>
          </w:tcPr>
          <w:p w14:paraId="21006F40" w14:textId="791F5882" w:rsidR="00AF62FC" w:rsidRPr="0033120F" w:rsidRDefault="00AF62FC" w:rsidP="001214FF">
            <w:pPr>
              <w:widowControl w:val="0"/>
              <w:suppressAutoHyphens w:val="0"/>
              <w:spacing w:before="60" w:after="60"/>
              <w:rPr>
                <w:rFonts w:ascii="Tahoma" w:hAnsi="Tahoma" w:cs="Tahoma"/>
                <w:szCs w:val="22"/>
                <w:lang w:val="el-GR" w:eastAsia="en-US"/>
              </w:rPr>
            </w:pPr>
            <w:r w:rsidRPr="0033120F">
              <w:rPr>
                <w:rFonts w:ascii="Tahoma" w:hAnsi="Tahoma" w:cs="Tahoma"/>
                <w:lang w:val="el-GR"/>
              </w:rPr>
              <w:t>https://greece20.gov.gr</w:t>
            </w:r>
          </w:p>
        </w:tc>
      </w:tr>
      <w:tr w:rsidR="00AF62FC" w:rsidRPr="00CF41FF" w14:paraId="32B62320" w14:textId="77777777" w:rsidTr="001214FF">
        <w:tc>
          <w:tcPr>
            <w:tcW w:w="3539" w:type="dxa"/>
            <w:vAlign w:val="center"/>
          </w:tcPr>
          <w:p w14:paraId="4F7EC39C" w14:textId="77777777"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Φορέας Υλοποίησης</w:t>
            </w:r>
          </w:p>
        </w:tc>
        <w:tc>
          <w:tcPr>
            <w:tcW w:w="3686" w:type="dxa"/>
            <w:vAlign w:val="center"/>
          </w:tcPr>
          <w:p w14:paraId="4D2318C7" w14:textId="77777777" w:rsidR="00AF62FC" w:rsidRPr="0033120F" w:rsidRDefault="00AF62FC" w:rsidP="001214FF">
            <w:pPr>
              <w:widowControl w:val="0"/>
              <w:suppressAutoHyphens w:val="0"/>
              <w:spacing w:before="60" w:after="60"/>
              <w:jc w:val="left"/>
              <w:rPr>
                <w:rFonts w:ascii="Tahoma" w:hAnsi="Tahoma" w:cs="Tahoma"/>
                <w:szCs w:val="22"/>
                <w:highlight w:val="black"/>
                <w:lang w:val="el-GR" w:eastAsia="en-US"/>
              </w:rPr>
            </w:pPr>
            <w:r w:rsidRPr="0033120F">
              <w:rPr>
                <w:rFonts w:ascii="Tahoma" w:hAnsi="Tahoma" w:cs="Tahoma"/>
                <w:szCs w:val="22"/>
                <w:lang w:val="el-GR" w:eastAsia="en-US"/>
              </w:rPr>
              <w:t>Κοινωνία της Πληροφορίας Μ.Α.Ε</w:t>
            </w:r>
          </w:p>
        </w:tc>
        <w:tc>
          <w:tcPr>
            <w:tcW w:w="2630" w:type="dxa"/>
            <w:vAlign w:val="center"/>
          </w:tcPr>
          <w:p w14:paraId="567A73B7" w14:textId="5BA354D8" w:rsidR="00AF62FC" w:rsidRPr="00CF41FF" w:rsidRDefault="00B440A6" w:rsidP="001214FF">
            <w:pPr>
              <w:widowControl w:val="0"/>
              <w:suppressAutoHyphens w:val="0"/>
              <w:spacing w:before="60" w:after="60"/>
              <w:rPr>
                <w:rFonts w:ascii="Tahoma" w:hAnsi="Tahoma" w:cs="Tahoma"/>
                <w:szCs w:val="22"/>
                <w:lang w:val="en-US" w:eastAsia="en-US"/>
              </w:rPr>
            </w:pPr>
            <w:r w:rsidRPr="00B440A6">
              <w:rPr>
                <w:rFonts w:ascii="Tahoma" w:hAnsi="Tahoma" w:cs="Tahoma"/>
                <w:szCs w:val="22"/>
                <w:lang w:val="el-GR" w:eastAsia="en-US"/>
              </w:rPr>
              <w:t>Βλ. Παρ. 1.1.1</w:t>
            </w:r>
          </w:p>
        </w:tc>
      </w:tr>
      <w:tr w:rsidR="00AF62FC" w:rsidRPr="00CF41FF" w14:paraId="35826388" w14:textId="77777777" w:rsidTr="001214FF">
        <w:tc>
          <w:tcPr>
            <w:tcW w:w="3539" w:type="dxa"/>
            <w:vAlign w:val="center"/>
          </w:tcPr>
          <w:p w14:paraId="2DAB6F91" w14:textId="77777777"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Κύριος του Έργου</w:t>
            </w:r>
          </w:p>
        </w:tc>
        <w:tc>
          <w:tcPr>
            <w:tcW w:w="3686" w:type="dxa"/>
          </w:tcPr>
          <w:p w14:paraId="24E3CC18" w14:textId="3D2D0BC7"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 xml:space="preserve">Υπουργείο Ψηφιακής Διακυβέρνησης </w:t>
            </w:r>
          </w:p>
        </w:tc>
        <w:tc>
          <w:tcPr>
            <w:tcW w:w="2630" w:type="dxa"/>
            <w:vAlign w:val="center"/>
          </w:tcPr>
          <w:p w14:paraId="521973F5" w14:textId="24C8D9E3" w:rsidR="00AF62FC" w:rsidRPr="00CF41FF" w:rsidRDefault="00B440A6" w:rsidP="001214FF">
            <w:pPr>
              <w:widowControl w:val="0"/>
              <w:suppressAutoHyphens w:val="0"/>
              <w:spacing w:before="60" w:after="60"/>
              <w:rPr>
                <w:rFonts w:ascii="Tahoma" w:hAnsi="Tahoma" w:cs="Tahoma"/>
                <w:szCs w:val="22"/>
                <w:lang w:val="en-US" w:eastAsia="en-US"/>
              </w:rPr>
            </w:pPr>
            <w:r w:rsidRPr="00B440A6">
              <w:rPr>
                <w:rFonts w:ascii="Tahoma" w:hAnsi="Tahoma" w:cs="Tahoma"/>
                <w:szCs w:val="22"/>
                <w:lang w:val="el-GR" w:eastAsia="en-US"/>
              </w:rPr>
              <w:t>Βλ. Παρ. 1.1.2</w:t>
            </w:r>
          </w:p>
        </w:tc>
      </w:tr>
      <w:tr w:rsidR="00AF62FC" w:rsidRPr="00CF41FF" w14:paraId="72192B9A" w14:textId="77777777" w:rsidTr="001214FF">
        <w:tc>
          <w:tcPr>
            <w:tcW w:w="3539" w:type="dxa"/>
            <w:vAlign w:val="center"/>
          </w:tcPr>
          <w:p w14:paraId="663136F7" w14:textId="77777777"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Φορέας Λειτουργίας του Έργου</w:t>
            </w:r>
          </w:p>
        </w:tc>
        <w:tc>
          <w:tcPr>
            <w:tcW w:w="3686" w:type="dxa"/>
          </w:tcPr>
          <w:p w14:paraId="0916846A" w14:textId="4CFEAFE1" w:rsidR="00AF62FC" w:rsidRPr="0033120F"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 xml:space="preserve">Υπουργείο Ψηφιακής Διακυβέρνησης </w:t>
            </w:r>
          </w:p>
        </w:tc>
        <w:tc>
          <w:tcPr>
            <w:tcW w:w="2630" w:type="dxa"/>
            <w:vAlign w:val="center"/>
          </w:tcPr>
          <w:p w14:paraId="3FE29273" w14:textId="01F51DFC" w:rsidR="00AF62FC" w:rsidRPr="00CF41FF" w:rsidRDefault="00B440A6" w:rsidP="001214FF">
            <w:pPr>
              <w:widowControl w:val="0"/>
              <w:suppressAutoHyphens w:val="0"/>
              <w:spacing w:before="60" w:after="60"/>
              <w:rPr>
                <w:rFonts w:ascii="Tahoma" w:hAnsi="Tahoma" w:cs="Tahoma"/>
                <w:szCs w:val="22"/>
                <w:lang w:val="en-US" w:eastAsia="en-US"/>
              </w:rPr>
            </w:pPr>
            <w:r w:rsidRPr="00B440A6">
              <w:rPr>
                <w:rFonts w:ascii="Tahoma" w:hAnsi="Tahoma" w:cs="Tahoma"/>
                <w:szCs w:val="22"/>
                <w:lang w:val="el-GR" w:eastAsia="en-US"/>
              </w:rPr>
              <w:t>Βλ. Παρ. 1.1.2</w:t>
            </w:r>
          </w:p>
        </w:tc>
      </w:tr>
      <w:tr w:rsidR="001214FF" w:rsidRPr="00CF41FF" w14:paraId="0502D024" w14:textId="77777777" w:rsidTr="00D739F8">
        <w:tc>
          <w:tcPr>
            <w:tcW w:w="3539" w:type="dxa"/>
            <w:vAlign w:val="center"/>
          </w:tcPr>
          <w:p w14:paraId="1AC16FAA" w14:textId="77777777" w:rsidR="001214FF" w:rsidRPr="0033120F" w:rsidRDefault="001214FF" w:rsidP="00D739F8">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Φορέας Χρηματοδότησης</w:t>
            </w:r>
          </w:p>
        </w:tc>
        <w:tc>
          <w:tcPr>
            <w:tcW w:w="3686" w:type="dxa"/>
            <w:vAlign w:val="center"/>
          </w:tcPr>
          <w:p w14:paraId="09E57D64" w14:textId="77777777" w:rsidR="001214FF" w:rsidRPr="0033120F" w:rsidRDefault="001214FF" w:rsidP="00D739F8">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 xml:space="preserve">Υπουργείο Ψηφιακής Διακυβέρνησης </w:t>
            </w:r>
          </w:p>
        </w:tc>
        <w:tc>
          <w:tcPr>
            <w:tcW w:w="2630" w:type="dxa"/>
            <w:vAlign w:val="center"/>
          </w:tcPr>
          <w:p w14:paraId="44081462" w14:textId="47C4DAC9" w:rsidR="001214FF" w:rsidRPr="00CF41FF" w:rsidRDefault="00B440A6" w:rsidP="00D739F8">
            <w:pPr>
              <w:widowControl w:val="0"/>
              <w:suppressAutoHyphens w:val="0"/>
              <w:spacing w:before="60" w:after="60"/>
              <w:rPr>
                <w:rFonts w:ascii="Tahoma" w:hAnsi="Tahoma" w:cs="Tahoma"/>
                <w:szCs w:val="22"/>
                <w:lang w:val="en-US" w:eastAsia="en-US"/>
              </w:rPr>
            </w:pPr>
            <w:r w:rsidRPr="00B440A6">
              <w:rPr>
                <w:rFonts w:ascii="Tahoma" w:hAnsi="Tahoma" w:cs="Tahoma"/>
                <w:szCs w:val="22"/>
                <w:lang w:val="el-GR" w:eastAsia="en-US"/>
              </w:rPr>
              <w:t>Βλ. Παρ. 1.1.3</w:t>
            </w:r>
          </w:p>
        </w:tc>
      </w:tr>
      <w:tr w:rsidR="00AF62FC" w:rsidRPr="00CF41FF" w:rsidDel="00DF55C4" w14:paraId="76631F82" w14:textId="77777777" w:rsidTr="001214FF">
        <w:tc>
          <w:tcPr>
            <w:tcW w:w="3539" w:type="dxa"/>
            <w:vAlign w:val="center"/>
          </w:tcPr>
          <w:p w14:paraId="4AAAAD61" w14:textId="6F3D83F3" w:rsidR="00AF62FC" w:rsidRPr="0033120F" w:rsidDel="00DF55C4" w:rsidRDefault="00AF62FC" w:rsidP="001214FF">
            <w:pPr>
              <w:widowControl w:val="0"/>
              <w:suppressAutoHyphens w:val="0"/>
              <w:spacing w:before="60" w:after="60"/>
              <w:jc w:val="left"/>
              <w:rPr>
                <w:rFonts w:ascii="Tahoma" w:hAnsi="Tahoma" w:cs="Tahoma"/>
                <w:szCs w:val="22"/>
                <w:lang w:val="el-GR" w:eastAsia="en-US"/>
              </w:rPr>
            </w:pPr>
            <w:r w:rsidRPr="0033120F">
              <w:rPr>
                <w:rFonts w:ascii="Tahoma" w:hAnsi="Tahoma" w:cs="Tahoma"/>
                <w:szCs w:val="22"/>
                <w:lang w:val="el-GR" w:eastAsia="en-US"/>
              </w:rPr>
              <w:t>Όργανα &amp; Επιτροπές Παρακολούθησης, Διακυβέρνησης και Ελέγχου του Έργου</w:t>
            </w:r>
          </w:p>
        </w:tc>
        <w:tc>
          <w:tcPr>
            <w:tcW w:w="3686" w:type="dxa"/>
            <w:vAlign w:val="center"/>
          </w:tcPr>
          <w:p w14:paraId="10CA3496" w14:textId="77777777" w:rsidR="00AF62FC" w:rsidRPr="0033120F" w:rsidDel="00DF55C4" w:rsidRDefault="00AF62FC" w:rsidP="001214FF">
            <w:pPr>
              <w:widowControl w:val="0"/>
              <w:suppressAutoHyphens w:val="0"/>
              <w:spacing w:before="60" w:after="60"/>
              <w:rPr>
                <w:rFonts w:ascii="Tahoma" w:hAnsi="Tahoma" w:cs="Tahoma"/>
                <w:szCs w:val="22"/>
                <w:lang w:val="el-GR" w:eastAsia="en-US"/>
              </w:rPr>
            </w:pPr>
            <w:r w:rsidRPr="0033120F">
              <w:rPr>
                <w:rFonts w:ascii="Tahoma" w:hAnsi="Tahoma" w:cs="Tahoma"/>
                <w:szCs w:val="22"/>
                <w:lang w:val="el-GR" w:eastAsia="en-US"/>
              </w:rPr>
              <w:t>-</w:t>
            </w:r>
          </w:p>
        </w:tc>
        <w:tc>
          <w:tcPr>
            <w:tcW w:w="2630" w:type="dxa"/>
            <w:vAlign w:val="center"/>
          </w:tcPr>
          <w:p w14:paraId="385029DF" w14:textId="68F56D86" w:rsidR="00AF62FC" w:rsidRPr="00CF41FF" w:rsidDel="00DF55C4" w:rsidRDefault="00B440A6" w:rsidP="001214FF">
            <w:pPr>
              <w:widowControl w:val="0"/>
              <w:suppressAutoHyphens w:val="0"/>
              <w:spacing w:before="60" w:after="60"/>
              <w:rPr>
                <w:rFonts w:ascii="Tahoma" w:hAnsi="Tahoma" w:cs="Tahoma"/>
                <w:szCs w:val="22"/>
                <w:lang w:val="en-US" w:eastAsia="en-US"/>
              </w:rPr>
            </w:pPr>
            <w:r w:rsidRPr="00B440A6">
              <w:rPr>
                <w:rFonts w:ascii="Tahoma" w:hAnsi="Tahoma" w:cs="Tahoma"/>
                <w:szCs w:val="22"/>
                <w:lang w:val="el-GR" w:eastAsia="en-US"/>
              </w:rPr>
              <w:t>Βλ. παρ. 1.1.4</w:t>
            </w:r>
          </w:p>
        </w:tc>
      </w:tr>
    </w:tbl>
    <w:p w14:paraId="2F90D86D" w14:textId="05DFF43F" w:rsidR="00180C9E" w:rsidRPr="0033120F" w:rsidRDefault="001214FF" w:rsidP="00F12C52">
      <w:pPr>
        <w:pStyle w:val="-3"/>
        <w:ind w:left="709" w:hanging="709"/>
      </w:pPr>
      <w:bookmarkStart w:id="375" w:name="_Ref122285011"/>
      <w:r w:rsidRPr="0033120F">
        <w:t>Φορέας Υλοποίησης – Αναθέτουσα Αρχή</w:t>
      </w:r>
      <w:bookmarkEnd w:id="375"/>
    </w:p>
    <w:p w14:paraId="508C74F3" w14:textId="77777777" w:rsidR="001214FF" w:rsidRPr="0033120F" w:rsidRDefault="00843C2B" w:rsidP="0087565D">
      <w:pPr>
        <w:spacing w:line="276" w:lineRule="auto"/>
        <w:rPr>
          <w:rFonts w:ascii="Tahoma" w:eastAsia="SimSun" w:hAnsi="Tahoma" w:cs="Tahoma"/>
          <w:lang w:val="el-GR"/>
        </w:rPr>
      </w:pPr>
      <w:r w:rsidRPr="0033120F">
        <w:rPr>
          <w:rFonts w:ascii="Tahoma" w:eastAsia="SimSun" w:hAnsi="Tahoma" w:cs="Tahoma"/>
          <w:lang w:val="el-GR"/>
        </w:rPr>
        <w:t xml:space="preserve">Η </w:t>
      </w:r>
      <w:r w:rsidRPr="0033120F">
        <w:rPr>
          <w:rFonts w:ascii="Tahoma" w:eastAsia="SimSun" w:hAnsi="Tahoma" w:cs="Tahoma"/>
          <w:b/>
          <w:bCs/>
          <w:lang w:val="el-GR"/>
        </w:rPr>
        <w:t xml:space="preserve">«Κοινωνία της Πληροφορίας </w:t>
      </w:r>
      <w:r w:rsidR="00267C76" w:rsidRPr="0033120F">
        <w:rPr>
          <w:rFonts w:ascii="Tahoma" w:eastAsia="SimSun" w:hAnsi="Tahoma" w:cs="Tahoma"/>
          <w:b/>
          <w:bCs/>
          <w:lang w:val="el-GR"/>
        </w:rPr>
        <w:t>Μ.</w:t>
      </w:r>
      <w:r w:rsidRPr="0033120F">
        <w:rPr>
          <w:rFonts w:ascii="Tahoma" w:eastAsia="SimSun" w:hAnsi="Tahoma" w:cs="Tahoma"/>
          <w:b/>
          <w:bCs/>
          <w:lang w:val="el-GR"/>
        </w:rPr>
        <w:t>Α.Ε.»</w:t>
      </w:r>
      <w:r w:rsidRPr="0033120F">
        <w:rPr>
          <w:rFonts w:ascii="Tahoma" w:eastAsia="SimSun" w:hAnsi="Tahoma"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w:t>
      </w:r>
    </w:p>
    <w:p w14:paraId="55F60E20" w14:textId="313B3829" w:rsidR="00843C2B" w:rsidRPr="0033120F" w:rsidRDefault="00843C2B" w:rsidP="0087565D">
      <w:pPr>
        <w:spacing w:line="276" w:lineRule="auto"/>
        <w:rPr>
          <w:rFonts w:ascii="Tahoma" w:eastAsia="SimSun" w:hAnsi="Tahoma" w:cs="Tahoma"/>
          <w:lang w:val="el-GR"/>
        </w:rPr>
      </w:pPr>
      <w:r w:rsidRPr="0033120F">
        <w:rPr>
          <w:rFonts w:ascii="Tahoma" w:eastAsia="SimSun" w:hAnsi="Tahoma" w:cs="Tahoma"/>
          <w:lang w:val="el-GR"/>
        </w:rPr>
        <w:t xml:space="preserve">Η Εταιρεία λειτουργεί με τους κανόνες της ιδιωτικής οικονομίας του N. 3429/2005, στο πλαίσιο των διατάξεων του N. 3614/2007 (ΦΕΚ 267/Α), του Ν.4314/2014, </w:t>
      </w:r>
      <w:r w:rsidR="007F6474" w:rsidRPr="0033120F">
        <w:rPr>
          <w:rFonts w:ascii="Tahoma" w:eastAsia="SimSun" w:hAnsi="Tahoma" w:cs="Tahoma"/>
          <w:lang w:val="el-GR"/>
        </w:rPr>
        <w:t>Άρθρο</w:t>
      </w:r>
      <w:r w:rsidRPr="0033120F">
        <w:rPr>
          <w:rFonts w:ascii="Tahoma" w:eastAsia="SimSun" w:hAnsi="Tahoma" w:cs="Tahoma"/>
          <w:lang w:val="el-GR"/>
        </w:rPr>
        <w:t xml:space="preserve"> 59, παρ. 17 και του καταστατικού της όπως ισχύει </w:t>
      </w:r>
      <w:bookmarkStart w:id="376" w:name="_Hlk126508528"/>
      <w:r w:rsidR="00C82767" w:rsidRPr="0033120F">
        <w:rPr>
          <w:rFonts w:ascii="Tahoma" w:eastAsia="SimSun" w:hAnsi="Tahoma" w:cs="Tahoma"/>
          <w:lang w:val="el-GR"/>
        </w:rPr>
        <w:t>(</w:t>
      </w:r>
      <w:r w:rsidR="00C82767" w:rsidRPr="0033120F">
        <w:rPr>
          <w:rFonts w:ascii="Tahoma" w:hAnsi="Tahoma" w:cs="Tahoma"/>
          <w:color w:val="000000"/>
          <w:lang w:val="el-GR"/>
        </w:rPr>
        <w:t xml:space="preserve">ΦΕΚ </w:t>
      </w:r>
      <w:r w:rsidR="00C82767" w:rsidRPr="0033120F">
        <w:rPr>
          <w:rFonts w:ascii="Tahoma" w:hAnsi="Tahoma" w:cs="Tahoma"/>
          <w:bCs/>
          <w:color w:val="000000"/>
          <w:lang w:val="el-GR"/>
        </w:rPr>
        <w:t>Β’ 5111/04-11-2021</w:t>
      </w:r>
      <w:r w:rsidR="00C82767" w:rsidRPr="0033120F">
        <w:rPr>
          <w:rFonts w:ascii="Tahoma" w:hAnsi="Tahoma" w:cs="Tahoma"/>
          <w:color w:val="000000"/>
          <w:lang w:val="el-GR"/>
        </w:rPr>
        <w:t xml:space="preserve"> </w:t>
      </w:r>
      <w:r w:rsidRPr="0033120F">
        <w:rPr>
          <w:rFonts w:ascii="Tahoma" w:eastAsia="SimSun" w:hAnsi="Tahoma" w:cs="Tahoma"/>
          <w:lang w:val="el-GR"/>
        </w:rPr>
        <w:t>)</w:t>
      </w:r>
      <w:bookmarkEnd w:id="376"/>
      <w:r w:rsidRPr="0033120F">
        <w:rPr>
          <w:rFonts w:ascii="Tahoma" w:eastAsia="SimSun" w:hAnsi="Tahoma" w:cs="Tahoma"/>
          <w:lang w:val="el-GR"/>
        </w:rPr>
        <w:t xml:space="preserve"> και εποπτεύεται από το Υπουργείο Ψηφιακής Διακυβέρνησης.</w:t>
      </w:r>
    </w:p>
    <w:p w14:paraId="5F3087B5" w14:textId="541A69B4" w:rsidR="00037147" w:rsidRPr="0033120F" w:rsidRDefault="00037147" w:rsidP="0087565D">
      <w:pPr>
        <w:pStyle w:val="Normal2"/>
        <w:tabs>
          <w:tab w:val="left" w:pos="3705"/>
        </w:tabs>
        <w:spacing w:line="276" w:lineRule="auto"/>
        <w:rPr>
          <w:rFonts w:ascii="Tahoma" w:eastAsia="SimSun" w:hAnsi="Tahoma" w:cs="Tahoma"/>
        </w:rPr>
      </w:pPr>
      <w:r w:rsidRPr="0033120F">
        <w:rPr>
          <w:rFonts w:ascii="Tahoma" w:eastAsia="SimSun" w:hAnsi="Tahoma" w:cs="Tahoma"/>
        </w:rPr>
        <w:t>Βασικός σκοπός της Εταιρείας είναι:</w:t>
      </w:r>
      <w:r w:rsidR="00843C2B" w:rsidRPr="0033120F">
        <w:rPr>
          <w:rFonts w:ascii="Tahoma" w:eastAsia="SimSun" w:hAnsi="Tahoma" w:cs="Tahoma"/>
        </w:rPr>
        <w:tab/>
      </w:r>
    </w:p>
    <w:p w14:paraId="0553ACF9" w14:textId="0D94E5EA" w:rsidR="00C35FBF" w:rsidRPr="0087565D" w:rsidRDefault="00C35FBF" w:rsidP="0087565D">
      <w:pPr>
        <w:shd w:val="clear" w:color="auto" w:fill="FFFFFF"/>
        <w:suppressAutoHyphens w:val="0"/>
        <w:spacing w:after="150" w:line="276" w:lineRule="auto"/>
        <w:rPr>
          <w:rFonts w:ascii="Tahoma" w:hAnsi="Tahoma" w:cs="Tahoma"/>
          <w:lang w:val="el-GR"/>
        </w:rPr>
      </w:pPr>
      <w:r>
        <w:rPr>
          <w:rFonts w:ascii="Tahoma" w:hAnsi="Tahoma" w:cs="Tahoma"/>
          <w:lang w:val="el-GR"/>
        </w:rPr>
        <w:t xml:space="preserve">α)  </w:t>
      </w:r>
      <w:r w:rsidRPr="0087565D">
        <w:rPr>
          <w:rFonts w:ascii="Tahoma" w:hAnsi="Tahoma" w:cs="Tahoma"/>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61F8074"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β) </w:t>
      </w:r>
      <w:r w:rsidRPr="0087565D">
        <w:rPr>
          <w:rFonts w:ascii="Tahoma" w:hAnsi="Tahoma" w:cs="Tahoma"/>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w:t>
      </w:r>
      <w:r w:rsidRPr="0087565D">
        <w:rPr>
          <w:rFonts w:ascii="Tahoma" w:hAnsi="Tahoma" w:cs="Tahoma"/>
          <w:lang w:val="el-GR"/>
        </w:rPr>
        <w:lastRenderedPageBreak/>
        <w:t xml:space="preserve">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18FE498"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γ) </w:t>
      </w:r>
      <w:r w:rsidRPr="0087565D">
        <w:rPr>
          <w:rFonts w:ascii="Tahoma" w:hAnsi="Tahoma" w:cs="Tahoma"/>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84157D5"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δ) </w:t>
      </w:r>
      <w:r w:rsidRPr="0087565D">
        <w:rPr>
          <w:rFonts w:ascii="Tahoma" w:hAnsi="Tahoma" w:cs="Tahoma"/>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DD3848E"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ε)</w:t>
      </w:r>
      <w:r w:rsidRPr="0087565D">
        <w:rPr>
          <w:rFonts w:ascii="Tahoma" w:hAnsi="Tahoma" w:cs="Tahoma"/>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691374B"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στ)</w:t>
      </w:r>
      <w:r w:rsidRPr="0087565D">
        <w:rPr>
          <w:rFonts w:ascii="Tahoma" w:hAnsi="Tahoma" w:cs="Tahoma"/>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C030DE3"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ζ) </w:t>
      </w:r>
      <w:r w:rsidRPr="0087565D">
        <w:rPr>
          <w:rFonts w:ascii="Tahoma" w:hAnsi="Tahoma" w:cs="Tahoma"/>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C38AEE9"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η) </w:t>
      </w:r>
      <w:r w:rsidRPr="0087565D">
        <w:rPr>
          <w:rFonts w:ascii="Tahoma" w:hAnsi="Tahoma" w:cs="Tahoma"/>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59AD46C"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θ) </w:t>
      </w:r>
      <w:r w:rsidRPr="0087565D">
        <w:rPr>
          <w:rFonts w:ascii="Tahoma" w:hAnsi="Tahoma" w:cs="Tahoma"/>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FD3FA6A" w14:textId="77777777" w:rsidR="00C35FBF" w:rsidRPr="0087565D" w:rsidRDefault="00C35FBF" w:rsidP="0087565D">
      <w:pPr>
        <w:shd w:val="clear" w:color="auto" w:fill="FFFFFF"/>
        <w:suppressAutoHyphens w:val="0"/>
        <w:spacing w:after="150" w:line="276" w:lineRule="auto"/>
        <w:rPr>
          <w:rFonts w:ascii="Tahoma" w:hAnsi="Tahoma" w:cs="Tahoma"/>
          <w:lang w:val="el-GR"/>
        </w:rPr>
      </w:pPr>
      <w:r w:rsidRPr="0087565D">
        <w:rPr>
          <w:rFonts w:ascii="Tahoma" w:hAnsi="Tahoma" w:cs="Tahoma"/>
          <w:lang w:val="el-GR"/>
        </w:rPr>
        <w:t xml:space="preserve">ι) </w:t>
      </w:r>
      <w:r w:rsidRPr="0087565D">
        <w:rPr>
          <w:rFonts w:ascii="Tahoma" w:hAnsi="Tahoma" w:cs="Tahoma"/>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23AA3C6" w14:textId="67F7C253" w:rsidR="00C35FBF" w:rsidRDefault="00C35FBF" w:rsidP="00C35FBF">
      <w:pPr>
        <w:spacing w:line="276" w:lineRule="auto"/>
        <w:rPr>
          <w:rFonts w:ascii="Tahoma" w:hAnsi="Tahoma" w:cs="Tahoma"/>
          <w:lang w:val="el-GR"/>
        </w:rPr>
      </w:pPr>
      <w:r w:rsidRPr="0087565D">
        <w:rPr>
          <w:rFonts w:ascii="Tahoma" w:hAnsi="Tahoma" w:cs="Tahoma"/>
          <w:lang w:val="el-GR"/>
        </w:rPr>
        <w:t xml:space="preserve">ια) </w:t>
      </w:r>
      <w:r w:rsidRPr="0087565D">
        <w:rPr>
          <w:rFonts w:ascii="Tahoma" w:hAnsi="Tahoma" w:cs="Tahoma"/>
          <w:lang w:val="el-GR"/>
        </w:rPr>
        <w:tab/>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6E6DC7F" w14:textId="01E3FE87" w:rsidR="00C35FBF" w:rsidRDefault="00C35FBF" w:rsidP="00C35FBF">
      <w:pPr>
        <w:spacing w:line="276" w:lineRule="auto"/>
        <w:rPr>
          <w:rFonts w:ascii="Tahoma" w:hAnsi="Tahoma" w:cs="Tahoma"/>
          <w:lang w:val="el-GR"/>
        </w:rPr>
      </w:pPr>
    </w:p>
    <w:p w14:paraId="6FD30F84" w14:textId="53BC6C5A" w:rsidR="00C35FBF" w:rsidRPr="00C35FBF" w:rsidRDefault="00C35FBF" w:rsidP="0087565D">
      <w:pPr>
        <w:pStyle w:val="-3"/>
        <w:spacing w:line="276" w:lineRule="auto"/>
        <w:ind w:left="709" w:hanging="709"/>
      </w:pPr>
      <w:bookmarkStart w:id="377" w:name="_Toc121404587"/>
      <w:bookmarkStart w:id="378" w:name="_Toc126068933"/>
      <w:r w:rsidRPr="00C35FBF">
        <w:lastRenderedPageBreak/>
        <w:t>Φορέας Χρηματοδότησης</w:t>
      </w:r>
      <w:bookmarkEnd w:id="377"/>
      <w:bookmarkEnd w:id="378"/>
      <w:r w:rsidRPr="00C35FBF">
        <w:t xml:space="preserve"> </w:t>
      </w:r>
    </w:p>
    <w:p w14:paraId="0F07335E" w14:textId="77777777" w:rsidR="00C35FBF" w:rsidRPr="0087565D" w:rsidRDefault="00C35FBF" w:rsidP="00F12C52">
      <w:pPr>
        <w:spacing w:line="276" w:lineRule="auto"/>
        <w:rPr>
          <w:rFonts w:ascii="Tahoma" w:eastAsia="SimSun" w:hAnsi="Tahoma" w:cs="Tahoma"/>
          <w:bCs/>
          <w:szCs w:val="20"/>
          <w:lang w:val="el-GR"/>
        </w:rPr>
      </w:pPr>
      <w:r w:rsidRPr="0087565D">
        <w:rPr>
          <w:rFonts w:ascii="Tahoma" w:eastAsia="SimSun" w:hAnsi="Tahoma" w:cs="Tahoma"/>
          <w:bCs/>
          <w:szCs w:val="20"/>
          <w:lang w:val="el-GR"/>
        </w:rPr>
        <w:t>Φορέας Χρηματοδότησης είναι το Υπουργείο Ψηφιακής Διακυβέρνησης.</w:t>
      </w:r>
    </w:p>
    <w:p w14:paraId="22A83B90" w14:textId="77777777" w:rsidR="00C35FBF" w:rsidRPr="0087565D" w:rsidRDefault="00C35FBF" w:rsidP="0087565D">
      <w:pPr>
        <w:spacing w:line="276" w:lineRule="auto"/>
        <w:rPr>
          <w:rFonts w:ascii="Tahoma" w:hAnsi="Tahoma" w:cs="Tahoma"/>
          <w:lang w:val="el-GR"/>
        </w:rPr>
      </w:pPr>
    </w:p>
    <w:p w14:paraId="388F63A9" w14:textId="0C06B528" w:rsidR="00180C9E" w:rsidRPr="0033120F" w:rsidRDefault="001214FF" w:rsidP="0087565D">
      <w:pPr>
        <w:pStyle w:val="-3"/>
        <w:spacing w:line="276" w:lineRule="auto"/>
        <w:ind w:left="709" w:hanging="709"/>
      </w:pPr>
      <w:bookmarkStart w:id="379" w:name="_Ref122285040"/>
      <w:r w:rsidRPr="0033120F">
        <w:t>Κύριος του Έργου – Φορέας Λειτουργίας</w:t>
      </w:r>
      <w:bookmarkEnd w:id="379"/>
    </w:p>
    <w:p w14:paraId="661D84D4" w14:textId="783E568D" w:rsidR="00C35FBF" w:rsidRPr="0033120F" w:rsidRDefault="00C35FBF" w:rsidP="0087565D">
      <w:pPr>
        <w:pStyle w:val="Normal2"/>
        <w:spacing w:line="276" w:lineRule="auto"/>
        <w:rPr>
          <w:rFonts w:ascii="Tahoma" w:eastAsia="SimSun" w:hAnsi="Tahoma" w:cs="Tahoma"/>
        </w:rPr>
      </w:pPr>
      <w:r w:rsidRPr="001A6782">
        <w:rPr>
          <w:rFonts w:ascii="Tahoma" w:eastAsia="SimSun" w:hAnsi="Tahoma" w:cs="Tahoma"/>
        </w:rPr>
        <w:t>Φορέας Λειτουργίας και Κύριος του Έργου είναι το Υπουργείο Ψηφιακής Διακυβέρνησης.</w:t>
      </w:r>
    </w:p>
    <w:p w14:paraId="504E10C5" w14:textId="59F9A696" w:rsidR="007B14E5" w:rsidRPr="0033120F" w:rsidRDefault="007B14E5" w:rsidP="0087565D">
      <w:pPr>
        <w:pStyle w:val="Normal2"/>
        <w:spacing w:line="276" w:lineRule="auto"/>
        <w:rPr>
          <w:rFonts w:ascii="Tahoma" w:eastAsia="SimSun" w:hAnsi="Tahoma" w:cs="Tahoma"/>
        </w:rPr>
      </w:pPr>
    </w:p>
    <w:p w14:paraId="6C13D3D6" w14:textId="77777777" w:rsidR="001214FF" w:rsidRPr="0033120F" w:rsidRDefault="001214FF" w:rsidP="0087565D">
      <w:pPr>
        <w:pStyle w:val="-3"/>
        <w:spacing w:line="276" w:lineRule="auto"/>
        <w:ind w:left="851" w:hanging="851"/>
      </w:pPr>
      <w:bookmarkStart w:id="380" w:name="_Toc118711199"/>
      <w:bookmarkStart w:id="381" w:name="_Ref122285093"/>
      <w:r w:rsidRPr="0033120F">
        <w:t>Όργανα &amp; Επιτροπές Παρακολούθησης, Διακυβέρνησης και Ελέγχου του Έργου</w:t>
      </w:r>
      <w:bookmarkEnd w:id="380"/>
      <w:bookmarkEnd w:id="381"/>
    </w:p>
    <w:p w14:paraId="4FB2A16B" w14:textId="57457A3E" w:rsidR="001214FF" w:rsidRDefault="001214FF" w:rsidP="0087565D">
      <w:pPr>
        <w:spacing w:line="276" w:lineRule="auto"/>
        <w:rPr>
          <w:rFonts w:ascii="Tahoma" w:hAnsi="Tahoma" w:cs="Tahoma"/>
          <w:lang w:val="el-GR"/>
        </w:rPr>
      </w:pPr>
      <w:r w:rsidRPr="0033120F">
        <w:rPr>
          <w:rFonts w:ascii="Tahoma" w:hAnsi="Tahoma" w:cs="Tahoma"/>
          <w:lang w:val="el-GR"/>
        </w:rPr>
        <w:t xml:space="preserve">Η πορεία εκτέλεσης και λειτουργίας του Έργου παρακολουθείται και συντονίζεται από </w:t>
      </w:r>
      <w:r w:rsidR="0009469A" w:rsidRPr="0033120F">
        <w:rPr>
          <w:rFonts w:ascii="Tahoma" w:hAnsi="Tahoma" w:cs="Tahoma"/>
          <w:lang w:val="el-GR"/>
        </w:rPr>
        <w:t xml:space="preserve">τις </w:t>
      </w:r>
      <w:r w:rsidRPr="0033120F">
        <w:rPr>
          <w:rFonts w:ascii="Tahoma" w:hAnsi="Tahoma" w:cs="Tahoma"/>
          <w:lang w:val="el-GR"/>
        </w:rPr>
        <w:t>παρακάτω επιμέρους επιτροπές/ομάδες που θα δρουν σε διαφορετικά επίπεδα.</w:t>
      </w:r>
    </w:p>
    <w:p w14:paraId="1F6F8A25" w14:textId="77777777" w:rsidR="00C35FBF" w:rsidRPr="0033120F" w:rsidRDefault="00C35FBF" w:rsidP="0087565D">
      <w:pPr>
        <w:spacing w:line="276" w:lineRule="auto"/>
        <w:rPr>
          <w:rFonts w:ascii="Tahoma" w:hAnsi="Tahoma" w:cs="Tahoma"/>
          <w:lang w:val="el-GR"/>
        </w:rPr>
      </w:pPr>
    </w:p>
    <w:p w14:paraId="12E75646" w14:textId="1983F2DE" w:rsidR="001214FF" w:rsidRPr="0087565D" w:rsidRDefault="001214FF" w:rsidP="0087565D">
      <w:pPr>
        <w:pStyle w:val="afb"/>
        <w:numPr>
          <w:ilvl w:val="0"/>
          <w:numId w:val="14"/>
        </w:numPr>
        <w:spacing w:line="276" w:lineRule="auto"/>
        <w:rPr>
          <w:rFonts w:cs="Tahoma"/>
          <w:b/>
          <w:bCs/>
          <w:lang w:val="el-GR"/>
        </w:rPr>
      </w:pPr>
      <w:r w:rsidRPr="0087565D">
        <w:rPr>
          <w:rFonts w:cs="Tahoma"/>
          <w:b/>
          <w:bCs/>
          <w:lang w:val="el-GR"/>
        </w:rPr>
        <w:t>Επιτροπή Εποπτείας Προγραμματικής Συμφωνίας (ΕΕΠΣ)</w:t>
      </w:r>
    </w:p>
    <w:p w14:paraId="4FE56B15" w14:textId="3517F1B2" w:rsidR="001214FF" w:rsidRPr="0033120F" w:rsidRDefault="001214FF" w:rsidP="0087565D">
      <w:pPr>
        <w:spacing w:line="276" w:lineRule="auto"/>
        <w:rPr>
          <w:rFonts w:ascii="Tahoma" w:hAnsi="Tahoma" w:cs="Tahoma"/>
          <w:lang w:val="el-GR"/>
        </w:rPr>
      </w:pPr>
      <w:r w:rsidRPr="0033120F">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και του </w:t>
      </w:r>
      <w:r w:rsidR="004F5103" w:rsidRPr="004F5103">
        <w:rPr>
          <w:rFonts w:ascii="Tahoma" w:hAnsi="Tahoma" w:cs="Tahoma"/>
          <w:lang w:val="el-GR"/>
        </w:rPr>
        <w:t>Υπουργείου Ψηφιακής Διακυβέρνησης</w:t>
      </w:r>
      <w:r w:rsidR="0009469A" w:rsidRPr="0033120F">
        <w:rPr>
          <w:rFonts w:ascii="Tahoma" w:hAnsi="Tahoma" w:cs="Tahoma"/>
          <w:lang w:val="el-GR"/>
        </w:rPr>
        <w:t xml:space="preserve"> </w:t>
      </w:r>
      <w:r w:rsidRPr="0033120F">
        <w:rPr>
          <w:rFonts w:ascii="Tahoma" w:hAnsi="Tahoma" w:cs="Tahoma"/>
          <w:lang w:val="el-GR"/>
        </w:rPr>
        <w:t xml:space="preserve">στο πλαίσιο του </w:t>
      </w:r>
      <w:r w:rsidR="001309B1" w:rsidRPr="0033120F">
        <w:rPr>
          <w:rFonts w:ascii="Tahoma" w:hAnsi="Tahoma" w:cs="Tahoma"/>
          <w:lang w:val="el-GR"/>
        </w:rPr>
        <w:t>Έ</w:t>
      </w:r>
      <w:r w:rsidRPr="0033120F">
        <w:rPr>
          <w:rFonts w:ascii="Tahoma" w:hAnsi="Tahoma" w:cs="Tahoma"/>
          <w:lang w:val="el-GR"/>
        </w:rPr>
        <w:t>ργου</w:t>
      </w:r>
      <w:r w:rsidR="001309B1" w:rsidRPr="0033120F">
        <w:rPr>
          <w:rFonts w:ascii="Tahoma" w:hAnsi="Tahoma" w:cs="Tahoma"/>
          <w:lang w:val="el-GR"/>
        </w:rPr>
        <w:t xml:space="preserve"> </w:t>
      </w:r>
      <w:bookmarkStart w:id="382" w:name="_Hlk121824759"/>
      <w:r w:rsidR="001309B1" w:rsidRPr="0033120F">
        <w:rPr>
          <w:rFonts w:ascii="Tahoma" w:hAnsi="Tahoma" w:cs="Tahoma"/>
          <w:lang w:val="el-GR"/>
        </w:rPr>
        <w:t>«Νέο Σύστημα Ηλεκτρονικών Δημοσίων Συμβάσεων»</w:t>
      </w:r>
      <w:bookmarkEnd w:id="382"/>
      <w:r w:rsidRPr="0033120F">
        <w:rPr>
          <w:rFonts w:ascii="Tahoma" w:hAnsi="Tahoma" w:cs="Tahoma"/>
          <w:lang w:val="el-GR"/>
        </w:rPr>
        <w:t>.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r w:rsidR="0009469A" w:rsidRPr="0033120F">
        <w:rPr>
          <w:rFonts w:ascii="Tahoma" w:hAnsi="Tahoma" w:cs="Tahoma"/>
          <w:lang w:val="el-GR"/>
        </w:rPr>
        <w:t>.</w:t>
      </w:r>
    </w:p>
    <w:p w14:paraId="2F49F28D" w14:textId="77777777" w:rsidR="001214FF" w:rsidRPr="0033120F" w:rsidRDefault="001214FF" w:rsidP="0087565D">
      <w:pPr>
        <w:spacing w:line="276" w:lineRule="auto"/>
        <w:rPr>
          <w:rFonts w:ascii="Tahoma" w:hAnsi="Tahoma" w:cs="Tahoma"/>
          <w:lang w:val="el-GR"/>
        </w:rPr>
      </w:pPr>
      <w:r w:rsidRPr="0033120F">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42EAD09B" w14:textId="72A00916"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r w:rsidR="004F5103">
        <w:rPr>
          <w:rFonts w:cs="Tahoma"/>
          <w:lang w:val="el-GR"/>
        </w:rPr>
        <w:t>,</w:t>
      </w:r>
    </w:p>
    <w:p w14:paraId="4551ABCA" w14:textId="7C812F6B"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Την Επίλυση επιχειρησιακών θεμάτων που επηρεάζουν και τις τεχνικές επιλογές του Έργου</w:t>
      </w:r>
      <w:r w:rsidR="004F5103">
        <w:rPr>
          <w:rFonts w:cs="Tahoma"/>
          <w:lang w:val="el-GR"/>
        </w:rPr>
        <w:t>,</w:t>
      </w:r>
    </w:p>
    <w:p w14:paraId="69384A48" w14:textId="4823A2D4"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Τη μετάθεση/παράταση του χρονοδιαγράμματος του Έργου</w:t>
      </w:r>
      <w:r w:rsidR="004F5103">
        <w:rPr>
          <w:rFonts w:cs="Tahoma"/>
          <w:lang w:val="el-GR"/>
        </w:rPr>
        <w:t>,</w:t>
      </w:r>
    </w:p>
    <w:p w14:paraId="41DB978A" w14:textId="77777777" w:rsidR="004F5103"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Την τροποποίηση της σύμβασης του Έργου</w:t>
      </w:r>
      <w:r w:rsidR="004F5103">
        <w:rPr>
          <w:rFonts w:cs="Tahoma"/>
          <w:lang w:val="el-GR"/>
        </w:rPr>
        <w:t>.</w:t>
      </w:r>
    </w:p>
    <w:p w14:paraId="2F86AD8F" w14:textId="00897F84" w:rsidR="001214FF" w:rsidRPr="0033120F" w:rsidRDefault="001214FF" w:rsidP="0087565D">
      <w:pPr>
        <w:pStyle w:val="afb"/>
        <w:spacing w:after="120" w:line="276" w:lineRule="auto"/>
        <w:contextualSpacing w:val="0"/>
        <w:rPr>
          <w:rFonts w:cs="Tahoma"/>
          <w:lang w:val="el-GR"/>
        </w:rPr>
      </w:pPr>
    </w:p>
    <w:p w14:paraId="5CDC6B5B" w14:textId="00A32470" w:rsidR="001214FF" w:rsidRPr="0087565D" w:rsidRDefault="001214FF" w:rsidP="0087565D">
      <w:pPr>
        <w:pStyle w:val="afb"/>
        <w:keepNext/>
        <w:numPr>
          <w:ilvl w:val="0"/>
          <w:numId w:val="14"/>
        </w:numPr>
        <w:spacing w:line="276" w:lineRule="auto"/>
        <w:rPr>
          <w:rFonts w:cs="Tahoma"/>
          <w:b/>
          <w:bCs/>
          <w:lang w:val="el-GR"/>
        </w:rPr>
      </w:pPr>
      <w:bookmarkStart w:id="383" w:name="_Hlk121823330"/>
      <w:r w:rsidRPr="0087565D">
        <w:rPr>
          <w:rFonts w:cs="Tahoma"/>
          <w:b/>
          <w:bCs/>
          <w:lang w:val="el-GR"/>
        </w:rPr>
        <w:t>Ομάδα Διοίκησης Έργου (ΟΔΕ)</w:t>
      </w:r>
      <w:bookmarkEnd w:id="383"/>
    </w:p>
    <w:p w14:paraId="0F0F7CA5" w14:textId="2CCE78FC" w:rsidR="001214FF" w:rsidRPr="0033120F" w:rsidRDefault="001214FF" w:rsidP="0087565D">
      <w:pPr>
        <w:spacing w:line="276" w:lineRule="auto"/>
        <w:rPr>
          <w:rFonts w:ascii="Tahoma" w:hAnsi="Tahoma" w:cs="Tahoma"/>
          <w:lang w:val="el-GR"/>
        </w:rPr>
      </w:pPr>
      <w:r w:rsidRPr="0033120F">
        <w:rPr>
          <w:rFonts w:ascii="Tahoma" w:hAnsi="Tahoma" w:cs="Tahoma"/>
          <w:lang w:val="el-GR"/>
        </w:rPr>
        <w:t xml:space="preserve">Στο πλαίσιο της ΠΣ που έχει συναφθεί μεταξύ της </w:t>
      </w:r>
      <w:r w:rsidR="00F12C52" w:rsidRPr="00F12C52">
        <w:rPr>
          <w:rFonts w:ascii="Tahoma" w:hAnsi="Tahoma" w:cs="Tahoma"/>
          <w:lang w:val="el-GR"/>
        </w:rPr>
        <w:t>ΚτΠ Μ.Α.Ε. και του Υπουργείου Ψηφιακής Διακυβέρνησης</w:t>
      </w:r>
      <w:r w:rsidRPr="0033120F">
        <w:rPr>
          <w:rFonts w:ascii="Tahoma" w:hAnsi="Tahoma" w:cs="Tahoma"/>
          <w:lang w:val="el-GR"/>
        </w:rPr>
        <w:t>, για τη διοίκηση και διαχείριση της υλοποίησης του Έργου</w:t>
      </w:r>
      <w:r w:rsidR="001309B1" w:rsidRPr="0033120F">
        <w:rPr>
          <w:rFonts w:ascii="Tahoma" w:hAnsi="Tahoma" w:cs="Tahoma"/>
          <w:lang w:val="el-GR"/>
        </w:rPr>
        <w:t xml:space="preserve"> </w:t>
      </w:r>
      <w:bookmarkStart w:id="384" w:name="_Hlk121823311"/>
      <w:r w:rsidR="001309B1" w:rsidRPr="0033120F">
        <w:rPr>
          <w:rFonts w:ascii="Tahoma" w:hAnsi="Tahoma" w:cs="Tahoma"/>
          <w:lang w:val="el-GR"/>
        </w:rPr>
        <w:t>«Νέο Σύστημα Ηλεκτρονικών Δημοσίων Συμβάσεων»</w:t>
      </w:r>
      <w:bookmarkEnd w:id="384"/>
      <w:r w:rsidRPr="0033120F">
        <w:rPr>
          <w:rFonts w:ascii="Tahoma" w:hAnsi="Tahoma" w:cs="Tahoma"/>
          <w:lang w:val="el-GR"/>
        </w:rPr>
        <w:t xml:space="preserve">, τα συμβαλλόμενα μέρη ορίζουν Ομάδα Διοίκησης Έργου (ΟΔΕ), η οποία αποτελείται από τους: </w:t>
      </w:r>
    </w:p>
    <w:p w14:paraId="602D7FB6" w14:textId="7777777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Επικεφαλής της ΟΔΕ (Integrated Project Team (IPT) Leader) – (ορίζεται από τον Κύριο του Έργου)</w:t>
      </w:r>
    </w:p>
    <w:p w14:paraId="4C8944AE" w14:textId="2478490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 xml:space="preserve">Εκπρόσωπο των Χρηστών (User Representative) - (ορίζεται από τον Κύριο του Έργου), εκπροσωπεί τους χρήστες του </w:t>
      </w:r>
      <w:r w:rsidR="00F12C52" w:rsidRPr="00F12C52">
        <w:rPr>
          <w:rFonts w:cs="Tahoma"/>
          <w:lang w:val="el-GR"/>
        </w:rPr>
        <w:t xml:space="preserve">Υπουργείου Ψηφιακής Διακυβέρνησης </w:t>
      </w:r>
      <w:r w:rsidRPr="0033120F">
        <w:rPr>
          <w:rFonts w:cs="Tahoma"/>
          <w:lang w:val="el-GR"/>
        </w:rPr>
        <w:t xml:space="preserve">για τον σχεδιασμό και </w:t>
      </w:r>
      <w:r w:rsidR="00F12C52">
        <w:rPr>
          <w:rFonts w:cs="Tahoma"/>
          <w:lang w:val="el-GR"/>
        </w:rPr>
        <w:t xml:space="preserve">την </w:t>
      </w:r>
      <w:r w:rsidRPr="0033120F">
        <w:rPr>
          <w:rFonts w:cs="Tahoma"/>
          <w:lang w:val="el-GR"/>
        </w:rPr>
        <w:t>υλοποίηση του έργου</w:t>
      </w:r>
    </w:p>
    <w:p w14:paraId="491C9FB3" w14:textId="7777777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Υπεύθυνου Έργου (Project Manager) - (ορίζεται από την ΚτΠ Μ.Α.Ε.)</w:t>
      </w:r>
    </w:p>
    <w:p w14:paraId="6A2783B8" w14:textId="7777777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lastRenderedPageBreak/>
        <w:t>Εμπειρογνώμονα / Ειδικού ΤΠΕ (ICT Expert) - (ορίζεται από την ΚτΠ Μ.Α.Ε.)</w:t>
      </w:r>
    </w:p>
    <w:p w14:paraId="08F5270D" w14:textId="7777777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 xml:space="preserve">Νομικό Σύμβουλο / Ειδικό Συμβάσεων (Legal/Contracting Expert) - (ορίζεται από την ΚτΠ Μ.Α.Ε.) </w:t>
      </w:r>
    </w:p>
    <w:p w14:paraId="3FE7E534" w14:textId="77777777" w:rsidR="001214FF" w:rsidRPr="0033120F" w:rsidRDefault="001214FF" w:rsidP="0087565D">
      <w:pPr>
        <w:pStyle w:val="afb"/>
        <w:numPr>
          <w:ilvl w:val="0"/>
          <w:numId w:val="27"/>
        </w:numPr>
        <w:spacing w:after="120" w:line="276" w:lineRule="auto"/>
        <w:ind w:hanging="294"/>
        <w:contextualSpacing w:val="0"/>
        <w:rPr>
          <w:rFonts w:cs="Tahoma"/>
          <w:lang w:val="el-GR"/>
        </w:rPr>
      </w:pPr>
      <w:r w:rsidRPr="0033120F">
        <w:rPr>
          <w:rFonts w:cs="Tahoma"/>
          <w:lang w:val="el-GR"/>
        </w:rPr>
        <w:t>Οικονομικό Υπεύθυνο (Financial Expert) - (ορίζεται από την ΚτΠ Μ.Α.Ε.)</w:t>
      </w:r>
    </w:p>
    <w:p w14:paraId="0AE67874" w14:textId="77777777" w:rsidR="00F12C52" w:rsidRDefault="00F12C52" w:rsidP="0087565D">
      <w:pPr>
        <w:spacing w:line="276" w:lineRule="auto"/>
        <w:rPr>
          <w:rFonts w:ascii="Tahoma" w:hAnsi="Tahoma" w:cs="Tahoma"/>
          <w:lang w:val="el-GR"/>
        </w:rPr>
      </w:pPr>
    </w:p>
    <w:p w14:paraId="3FC7E5B9" w14:textId="5EB2C2C2" w:rsidR="001214FF" w:rsidRPr="0033120F" w:rsidRDefault="001214FF" w:rsidP="0087565D">
      <w:pPr>
        <w:spacing w:line="276" w:lineRule="auto"/>
        <w:rPr>
          <w:rFonts w:ascii="Tahoma" w:hAnsi="Tahoma" w:cs="Tahoma"/>
          <w:lang w:val="el-GR"/>
        </w:rPr>
      </w:pPr>
      <w:r w:rsidRPr="0033120F">
        <w:rPr>
          <w:rFonts w:ascii="Tahoma" w:hAnsi="Tahoma" w:cs="Tahoma"/>
          <w:lang w:val="el-GR"/>
        </w:rPr>
        <w:t xml:space="preserve">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ΚτΠ ΜΑΕ). Η ΟΔΕ θα συνδράμει τις Επιτροπές Παρακολούθησης και Παραλαβής του </w:t>
      </w:r>
      <w:r w:rsidR="0009469A" w:rsidRPr="0033120F">
        <w:rPr>
          <w:rFonts w:ascii="Tahoma" w:hAnsi="Tahoma" w:cs="Tahoma"/>
          <w:lang w:val="el-GR"/>
        </w:rPr>
        <w:t>Έ</w:t>
      </w:r>
      <w:r w:rsidRPr="0033120F">
        <w:rPr>
          <w:rFonts w:ascii="Tahoma" w:hAnsi="Tahoma" w:cs="Tahoma"/>
          <w:lang w:val="el-GR"/>
        </w:rPr>
        <w:t>ργου και θα εισηγείται για την αρτιότητα των παραδοτέων, λαμβάνοντας υπόψη τα ορόσημα υλοποίησης της σύμβασης.</w:t>
      </w:r>
    </w:p>
    <w:p w14:paraId="72C4CFBB" w14:textId="5EB88C0E" w:rsidR="001214FF" w:rsidRDefault="001214FF" w:rsidP="0087565D">
      <w:pPr>
        <w:spacing w:line="276" w:lineRule="auto"/>
        <w:rPr>
          <w:rFonts w:ascii="Tahoma" w:hAnsi="Tahoma" w:cs="Tahoma"/>
          <w:lang w:val="el-GR"/>
        </w:rPr>
      </w:pPr>
      <w:r w:rsidRPr="0033120F">
        <w:rPr>
          <w:rFonts w:ascii="Tahoma" w:hAnsi="Tahoma" w:cs="Tahoma"/>
          <w:lang w:val="el-GR"/>
        </w:rPr>
        <w:t>Ο Επικεφαλής της ΟΔΕ (Integrated Project Team (IPT) Leader) είναι υπεύθυνος για τη διοίκηση και τον συντονισμό των επιμέρους εμπλεκόμενων φορέων κατά το</w:t>
      </w:r>
      <w:r w:rsidR="00F12C52">
        <w:rPr>
          <w:rFonts w:ascii="Tahoma" w:hAnsi="Tahoma" w:cs="Tahoma"/>
          <w:lang w:val="el-GR"/>
        </w:rPr>
        <w:t>ν</w:t>
      </w:r>
      <w:r w:rsidRPr="0033120F">
        <w:rPr>
          <w:rFonts w:ascii="Tahoma" w:hAnsi="Tahoma" w:cs="Tahoma"/>
          <w:lang w:val="el-GR"/>
        </w:rPr>
        <w:t xml:space="preserve"> σχεδιασμό και την υλοποίηση του έργου. </w:t>
      </w:r>
    </w:p>
    <w:p w14:paraId="68E1E002" w14:textId="77777777" w:rsidR="00F12C52" w:rsidRPr="0033120F" w:rsidRDefault="00F12C52" w:rsidP="0087565D">
      <w:pPr>
        <w:spacing w:line="276" w:lineRule="auto"/>
        <w:rPr>
          <w:rFonts w:ascii="Tahoma" w:hAnsi="Tahoma" w:cs="Tahoma"/>
          <w:lang w:val="el-GR"/>
        </w:rPr>
      </w:pPr>
    </w:p>
    <w:p w14:paraId="6AEBDD63" w14:textId="1D33BB69" w:rsidR="001214FF" w:rsidRPr="00F12C52" w:rsidRDefault="001214FF" w:rsidP="00F12C52">
      <w:pPr>
        <w:pStyle w:val="afb"/>
        <w:numPr>
          <w:ilvl w:val="0"/>
          <w:numId w:val="14"/>
        </w:numPr>
        <w:spacing w:line="276" w:lineRule="auto"/>
        <w:rPr>
          <w:rFonts w:cs="Tahoma"/>
          <w:b/>
          <w:bCs/>
          <w:lang w:val="el-GR"/>
        </w:rPr>
      </w:pPr>
      <w:r w:rsidRPr="00F12C52">
        <w:rPr>
          <w:rFonts w:cs="Tahoma"/>
          <w:b/>
          <w:bCs/>
          <w:lang w:val="el-GR"/>
        </w:rPr>
        <w:t>Επιτροπή Παρακολούθησης Έργου (ΕΠΕ)</w:t>
      </w:r>
    </w:p>
    <w:p w14:paraId="75990F34" w14:textId="05A62C4D" w:rsidR="001214FF" w:rsidRDefault="001214FF" w:rsidP="00F12C52">
      <w:pPr>
        <w:spacing w:line="276" w:lineRule="auto"/>
        <w:rPr>
          <w:rFonts w:ascii="Tahoma" w:hAnsi="Tahoma" w:cs="Tahoma"/>
          <w:lang w:val="el-GR"/>
        </w:rPr>
      </w:pPr>
      <w:r w:rsidRPr="0033120F">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52FE3494" w14:textId="77777777" w:rsidR="00F12C52" w:rsidRPr="0033120F" w:rsidRDefault="00F12C52" w:rsidP="00F12C52">
      <w:pPr>
        <w:spacing w:line="276" w:lineRule="auto"/>
        <w:rPr>
          <w:rFonts w:ascii="Tahoma" w:hAnsi="Tahoma" w:cs="Tahoma"/>
          <w:lang w:val="el-GR"/>
        </w:rPr>
      </w:pPr>
    </w:p>
    <w:p w14:paraId="0E9569BE" w14:textId="56E4D53B" w:rsidR="001214FF" w:rsidRPr="00F12C52" w:rsidRDefault="001214FF" w:rsidP="00F12C52">
      <w:pPr>
        <w:pStyle w:val="afb"/>
        <w:numPr>
          <w:ilvl w:val="0"/>
          <w:numId w:val="14"/>
        </w:numPr>
        <w:spacing w:line="276" w:lineRule="auto"/>
        <w:rPr>
          <w:rFonts w:cs="Tahoma"/>
          <w:b/>
          <w:bCs/>
          <w:lang w:val="el-GR"/>
        </w:rPr>
      </w:pPr>
      <w:r w:rsidRPr="00F12C52">
        <w:rPr>
          <w:rFonts w:cs="Tahoma"/>
          <w:b/>
          <w:bCs/>
          <w:lang w:val="el-GR"/>
        </w:rPr>
        <w:t>Επιτροπή Παραλαβής Έργου (ΕΠΕ)</w:t>
      </w:r>
    </w:p>
    <w:p w14:paraId="150667E8" w14:textId="45DB4381" w:rsidR="001214FF" w:rsidRDefault="001214FF" w:rsidP="00F12C52">
      <w:pPr>
        <w:spacing w:line="276" w:lineRule="auto"/>
        <w:rPr>
          <w:rFonts w:ascii="Tahoma" w:hAnsi="Tahoma" w:cs="Tahoma"/>
          <w:lang w:val="el-GR"/>
        </w:rPr>
      </w:pPr>
      <w:r w:rsidRPr="0033120F">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07B97D3D" w14:textId="77777777" w:rsidR="00F12C52" w:rsidRPr="0033120F" w:rsidRDefault="00F12C52" w:rsidP="00F12C52">
      <w:pPr>
        <w:spacing w:line="276" w:lineRule="auto"/>
        <w:rPr>
          <w:rFonts w:ascii="Tahoma" w:hAnsi="Tahoma" w:cs="Tahoma"/>
          <w:lang w:val="el-GR"/>
        </w:rPr>
      </w:pPr>
    </w:p>
    <w:p w14:paraId="1CB3B7AF" w14:textId="4E7FFF1A" w:rsidR="001214FF" w:rsidRPr="00F12C52" w:rsidRDefault="001214FF" w:rsidP="00F12C52">
      <w:pPr>
        <w:pStyle w:val="afb"/>
        <w:numPr>
          <w:ilvl w:val="0"/>
          <w:numId w:val="14"/>
        </w:numPr>
        <w:spacing w:line="276" w:lineRule="auto"/>
        <w:rPr>
          <w:rFonts w:cs="Tahoma"/>
          <w:b/>
          <w:bCs/>
          <w:lang w:val="el-GR"/>
        </w:rPr>
      </w:pPr>
      <w:r w:rsidRPr="00F12C52">
        <w:rPr>
          <w:rFonts w:cs="Tahoma"/>
          <w:b/>
          <w:bCs/>
          <w:lang w:val="el-GR"/>
        </w:rPr>
        <w:t>Θεματικές Ομάδες Εργασίας</w:t>
      </w:r>
    </w:p>
    <w:p w14:paraId="359A7FBA" w14:textId="3AC1A77B" w:rsidR="001214FF" w:rsidRDefault="001214FF" w:rsidP="00F12C52">
      <w:pPr>
        <w:spacing w:line="276" w:lineRule="auto"/>
        <w:rPr>
          <w:rFonts w:ascii="Tahoma" w:hAnsi="Tahoma" w:cs="Tahoma"/>
          <w:lang w:val="el-GR"/>
        </w:rPr>
      </w:pPr>
      <w:r w:rsidRPr="0033120F">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242F446" w14:textId="77777777" w:rsidR="00F12C52" w:rsidRPr="0033120F" w:rsidRDefault="00F12C52" w:rsidP="00F12C52">
      <w:pPr>
        <w:spacing w:line="276" w:lineRule="auto"/>
        <w:rPr>
          <w:rFonts w:ascii="Tahoma" w:hAnsi="Tahoma" w:cs="Tahoma"/>
          <w:lang w:val="el-GR"/>
        </w:rPr>
      </w:pPr>
    </w:p>
    <w:p w14:paraId="4E75D36E" w14:textId="603C3430" w:rsidR="00625E21" w:rsidRPr="0033120F" w:rsidRDefault="00625E21" w:rsidP="00F12C52">
      <w:pPr>
        <w:pStyle w:val="Normal2"/>
        <w:spacing w:line="276" w:lineRule="auto"/>
        <w:rPr>
          <w:rFonts w:ascii="Tahoma" w:eastAsia="SimSun" w:hAnsi="Tahoma" w:cs="Tahoma"/>
        </w:rPr>
      </w:pPr>
      <w:r w:rsidRPr="0033120F">
        <w:rPr>
          <w:rFonts w:ascii="Tahoma" w:eastAsia="SimSun" w:hAnsi="Tahoma" w:cs="Tahoma"/>
          <w:b/>
          <w:bCs/>
          <w:u w:val="single"/>
        </w:rPr>
        <w:t xml:space="preserve">Σημαντική επισήμανση: </w:t>
      </w:r>
      <w:r w:rsidRPr="0033120F">
        <w:rPr>
          <w:rFonts w:ascii="Tahoma" w:eastAsia="SimSun" w:hAnsi="Tahoma" w:cs="Tahoma"/>
        </w:rPr>
        <w:t>Το παρόν έργο αποτελεί μέρος μιας ευρύτερης δράσης. Η Επιτροπή Εποπτείας Προγραμματικής Συμφωνίας και η Ομάδα Διοίκησης Έργου (ΟΔΕ) είναι κοινές για όλα τα Υποέργα του Έργου «Νέο Σύστημα Ηλεκτρονικών Δημοσίων Συμβάσεων», ενώ οι ΕΠΕ είναι γενικά διακριτές (μία για κάθε σύμβαση – έργο).</w:t>
      </w:r>
    </w:p>
    <w:p w14:paraId="7A7EA136" w14:textId="359650EF" w:rsidR="001214FF" w:rsidRDefault="00DB60B6" w:rsidP="00F12C52">
      <w:pPr>
        <w:pStyle w:val="Normal2"/>
        <w:spacing w:line="276" w:lineRule="auto"/>
        <w:rPr>
          <w:rFonts w:ascii="Tahoma" w:eastAsia="SimSun" w:hAnsi="Tahoma" w:cs="Tahoma"/>
        </w:rPr>
      </w:pPr>
      <w:r>
        <w:rPr>
          <w:rFonts w:ascii="Tahoma" w:eastAsia="SimSun" w:hAnsi="Tahoma" w:cs="Tahoma"/>
        </w:rPr>
        <w:t xml:space="preserve">Σημαντικός </w:t>
      </w:r>
      <w:r w:rsidR="00625E21" w:rsidRPr="0033120F">
        <w:rPr>
          <w:rFonts w:ascii="Tahoma" w:eastAsia="SimSun" w:hAnsi="Tahoma" w:cs="Tahoma"/>
        </w:rPr>
        <w:t xml:space="preserve">παράγοντας επιτυχίας για το έργο του ΣΤΥ είναι ο ανάδοχος να έχει </w:t>
      </w:r>
      <w:r>
        <w:rPr>
          <w:rFonts w:ascii="Tahoma" w:eastAsia="SimSun" w:hAnsi="Tahoma" w:cs="Tahoma"/>
        </w:rPr>
        <w:t xml:space="preserve">την </w:t>
      </w:r>
      <w:r w:rsidR="00625E21" w:rsidRPr="0033120F">
        <w:rPr>
          <w:rFonts w:ascii="Tahoma" w:eastAsia="SimSun" w:hAnsi="Tahoma" w:cs="Tahoma"/>
        </w:rPr>
        <w:t>πλήρη εποπτεία</w:t>
      </w:r>
      <w:r>
        <w:rPr>
          <w:rFonts w:ascii="Tahoma" w:eastAsia="SimSun" w:hAnsi="Tahoma" w:cs="Tahoma"/>
        </w:rPr>
        <w:t xml:space="preserve"> και παρακολούθηση </w:t>
      </w:r>
      <w:r w:rsidR="00625E21" w:rsidRPr="0033120F">
        <w:rPr>
          <w:rFonts w:ascii="Tahoma" w:eastAsia="SimSun" w:hAnsi="Tahoma" w:cs="Tahoma"/>
        </w:rPr>
        <w:t xml:space="preserve"> όλων των επιτροπών</w:t>
      </w:r>
      <w:r>
        <w:rPr>
          <w:rFonts w:ascii="Tahoma" w:eastAsia="SimSun" w:hAnsi="Tahoma" w:cs="Tahoma"/>
        </w:rPr>
        <w:t xml:space="preserve"> των επιμέρους </w:t>
      </w:r>
      <w:r w:rsidR="00023D26">
        <w:rPr>
          <w:rFonts w:ascii="Tahoma" w:eastAsia="SimSun" w:hAnsi="Tahoma" w:cs="Tahoma"/>
        </w:rPr>
        <w:t>Υπο</w:t>
      </w:r>
      <w:r>
        <w:rPr>
          <w:rFonts w:ascii="Tahoma" w:eastAsia="SimSun" w:hAnsi="Tahoma" w:cs="Tahoma"/>
        </w:rPr>
        <w:t>έργων</w:t>
      </w:r>
      <w:r w:rsidR="00625E21" w:rsidRPr="0033120F">
        <w:rPr>
          <w:rFonts w:ascii="Tahoma" w:eastAsia="SimSun" w:hAnsi="Tahoma" w:cs="Tahoma"/>
        </w:rPr>
        <w:t>, καθώς και των αναδόχων των υπολοίπων έργων</w:t>
      </w:r>
      <w:r>
        <w:rPr>
          <w:rFonts w:ascii="Tahoma" w:eastAsia="SimSun" w:hAnsi="Tahoma" w:cs="Tahoma"/>
        </w:rPr>
        <w:t xml:space="preserve"> ώστε να διαθέτει την απαραίτητη πληροφόρηση για να </w:t>
      </w:r>
      <w:r w:rsidR="00023D26">
        <w:rPr>
          <w:rFonts w:ascii="Tahoma" w:eastAsia="SimSun" w:hAnsi="Tahoma" w:cs="Tahoma"/>
        </w:rPr>
        <w:t xml:space="preserve">δύναται να </w:t>
      </w:r>
      <w:r>
        <w:rPr>
          <w:rFonts w:ascii="Tahoma" w:eastAsia="SimSun" w:hAnsi="Tahoma" w:cs="Tahoma"/>
        </w:rPr>
        <w:t>παράσχει τις απαιτούμενες υπηρεσίες</w:t>
      </w:r>
      <w:r w:rsidR="00023D26" w:rsidRPr="0087565D">
        <w:rPr>
          <w:rFonts w:ascii="Tahoma" w:eastAsia="SimSun" w:hAnsi="Tahoma" w:cs="Tahoma"/>
        </w:rPr>
        <w:t xml:space="preserve"> για την</w:t>
      </w:r>
      <w:r w:rsidR="00023D26" w:rsidRPr="00023D26">
        <w:rPr>
          <w:rFonts w:ascii="Tahoma" w:eastAsia="SimSun" w:hAnsi="Tahoma" w:cs="Tahoma"/>
        </w:rPr>
        <w:t xml:space="preserve"> αποτελεσματική υλοποίηση των Υποέργων 1 και 2 </w:t>
      </w:r>
      <w:r w:rsidR="00023D26">
        <w:rPr>
          <w:rFonts w:ascii="Tahoma" w:eastAsia="SimSun" w:hAnsi="Tahoma" w:cs="Tahoma"/>
        </w:rPr>
        <w:t xml:space="preserve"> </w:t>
      </w:r>
      <w:r w:rsidR="00F12C52">
        <w:rPr>
          <w:rFonts w:ascii="Tahoma" w:eastAsia="SimSun" w:hAnsi="Tahoma" w:cs="Tahoma"/>
        </w:rPr>
        <w:t>.</w:t>
      </w:r>
    </w:p>
    <w:p w14:paraId="1AB345F4" w14:textId="51948053" w:rsidR="00F12C52" w:rsidRDefault="00F12C52" w:rsidP="00F12C52">
      <w:pPr>
        <w:pStyle w:val="Normal2"/>
        <w:spacing w:line="276" w:lineRule="auto"/>
        <w:rPr>
          <w:rFonts w:ascii="Tahoma" w:eastAsia="SimSun" w:hAnsi="Tahoma" w:cs="Tahoma"/>
        </w:rPr>
      </w:pPr>
    </w:p>
    <w:p w14:paraId="576B59E5" w14:textId="188D0D78" w:rsidR="0036725C" w:rsidRPr="0033120F" w:rsidRDefault="0036725C" w:rsidP="00F872AE">
      <w:pPr>
        <w:pStyle w:val="-2"/>
        <w:keepNext/>
        <w:suppressAutoHyphens/>
        <w:spacing w:before="0" w:after="120" w:line="276" w:lineRule="auto"/>
        <w:ind w:left="420" w:hanging="420"/>
        <w:jc w:val="both"/>
        <w:outlineLvl w:val="9"/>
      </w:pPr>
      <w:bookmarkStart w:id="385" w:name="_Toc89934446"/>
      <w:bookmarkStart w:id="386" w:name="_Toc89942190"/>
      <w:r w:rsidRPr="0033120F">
        <w:t>Περιγραφή του</w:t>
      </w:r>
      <w:r w:rsidR="00FA6475" w:rsidRPr="0033120F">
        <w:t xml:space="preserve"> Έργου </w:t>
      </w:r>
      <w:bookmarkStart w:id="387" w:name="_Hlk121825013"/>
      <w:r w:rsidR="00FA6475" w:rsidRPr="0033120F">
        <w:t>«Νέο Σύστημα Ηλεκτρονικών Δημοσίων Συμβάσεων»</w:t>
      </w:r>
      <w:bookmarkEnd w:id="385"/>
      <w:bookmarkEnd w:id="386"/>
      <w:bookmarkEnd w:id="387"/>
      <w:r w:rsidR="00FA6475" w:rsidRPr="0033120F">
        <w:t xml:space="preserve"> </w:t>
      </w:r>
    </w:p>
    <w:p w14:paraId="299EE76F" w14:textId="6B98B570" w:rsidR="004642B8" w:rsidRPr="0033120F" w:rsidRDefault="00FA6475" w:rsidP="00F12C52">
      <w:pPr>
        <w:pStyle w:val="Normal2"/>
        <w:spacing w:line="276" w:lineRule="auto"/>
        <w:rPr>
          <w:rFonts w:ascii="Tahoma" w:hAnsi="Tahoma" w:cs="Tahoma"/>
        </w:rPr>
      </w:pPr>
      <w:r w:rsidRPr="0033120F">
        <w:rPr>
          <w:rFonts w:ascii="Tahoma" w:eastAsia="SimSun" w:hAnsi="Tahoma" w:cs="Tahoma"/>
        </w:rPr>
        <w:t xml:space="preserve">Το </w:t>
      </w:r>
      <w:r w:rsidR="003062B4" w:rsidRPr="0033120F">
        <w:rPr>
          <w:rFonts w:ascii="Tahoma" w:eastAsia="SimSun" w:hAnsi="Tahoma" w:cs="Tahoma"/>
        </w:rPr>
        <w:t>Έ</w:t>
      </w:r>
      <w:r w:rsidRPr="0033120F">
        <w:rPr>
          <w:rFonts w:ascii="Tahoma" w:eastAsia="SimSun" w:hAnsi="Tahoma" w:cs="Tahoma"/>
        </w:rPr>
        <w:t>ργο «Νέο Σύστημα Ηλεκτρονικών Δημοσίων Συμβάσεων» αφορά στην Υποστήριξη και Αναβάθμιση του Συστήματος Δημόσιων Προμηθειών μέσω της  συνεχούς στήριξης του συστήματος και υποστήριξης λειτουργίας της Δ/νσης ΕΣΗΔΗΣ, αλλά και τον ανασχηματισμό του συστήματος, με την προσθήκη επεκτάσεων και αναβάθμιση των εφαρμογών και των υποσυστημάτων του. Επιπρόσθετα, το αντικείμενο του έργου περιλαμβάνει το Σχεδιασμό και Υλοποίηση ενός νέου συστήματος Ηλεκτρονικών Δημοσίων Συμβάσεων για την υποστήριξη ενός πλήρ</w:t>
      </w:r>
      <w:r w:rsidR="00F12C52">
        <w:rPr>
          <w:rFonts w:ascii="Tahoma" w:eastAsia="SimSun" w:hAnsi="Tahoma" w:cs="Tahoma"/>
        </w:rPr>
        <w:t>ους</w:t>
      </w:r>
      <w:r w:rsidRPr="0033120F">
        <w:rPr>
          <w:rFonts w:ascii="Tahoma" w:eastAsia="SimSun" w:hAnsi="Tahoma" w:cs="Tahoma"/>
        </w:rPr>
        <w:t xml:space="preserve"> κύκλου Δημοσίων Προμηθειών.</w:t>
      </w:r>
      <w:r w:rsidRPr="0033120F">
        <w:rPr>
          <w:rFonts w:ascii="Tahoma" w:eastAsia="SimSun" w:hAnsi="Tahoma" w:cs="Tahoma"/>
        </w:rPr>
        <w:cr/>
      </w:r>
      <w:r w:rsidR="004642B8" w:rsidRPr="0033120F">
        <w:rPr>
          <w:rFonts w:ascii="Tahoma" w:hAnsi="Tahoma" w:cs="Tahoma"/>
        </w:rPr>
        <w:t>Το έργο εντάσσεται στον Πυλώνα Ανάκαμψης (Pillar) 2</w:t>
      </w:r>
      <w:r w:rsidR="00F12C52">
        <w:rPr>
          <w:rFonts w:ascii="Tahoma" w:hAnsi="Tahoma" w:cs="Tahoma"/>
        </w:rPr>
        <w:t xml:space="preserve"> </w:t>
      </w:r>
      <w:r w:rsidR="004642B8" w:rsidRPr="0033120F">
        <w:rPr>
          <w:rFonts w:ascii="Tahoma" w:hAnsi="Tahoma" w:cs="Tahoma"/>
        </w:rPr>
        <w:t>- Ψηφιακή Μετάβαση, άξονα</w:t>
      </w:r>
      <w:r w:rsidR="00F12C52">
        <w:rPr>
          <w:rFonts w:ascii="Tahoma" w:hAnsi="Tahoma" w:cs="Tahoma"/>
        </w:rPr>
        <w:t>ς</w:t>
      </w:r>
      <w:r w:rsidR="004642B8" w:rsidRPr="0033120F">
        <w:rPr>
          <w:rFonts w:ascii="Tahoma" w:hAnsi="Tahoma" w:cs="Tahoma"/>
        </w:rPr>
        <w:t xml:space="preserve"> «2.2. Ψηφιακός μετασχηματισμός του κράτους» του Ταμείου Ανάκαμψης και Ανθεκτικότητας, με σκοπό τον εκσυγχρονισμό του δημόσιου τομέα, μέσω της βελτίωσης του λειτουργικού του μοντέλου και την παροχή βελτιωμένων, ποιοτικών υπηρεσιών προς τους πολίτες και τις επιχειρήσεις. </w:t>
      </w:r>
    </w:p>
    <w:p w14:paraId="67BA21C9" w14:textId="2CBCB766" w:rsidR="004642B8" w:rsidRPr="0033120F" w:rsidRDefault="004642B8" w:rsidP="00F12C52">
      <w:pPr>
        <w:pStyle w:val="Normal2"/>
        <w:spacing w:line="276" w:lineRule="auto"/>
        <w:rPr>
          <w:rFonts w:ascii="Tahoma" w:eastAsia="SimSun" w:hAnsi="Tahoma" w:cs="Tahoma"/>
          <w:highlight w:val="cyan"/>
        </w:rPr>
      </w:pPr>
      <w:r w:rsidRPr="0033120F">
        <w:rPr>
          <w:rFonts w:ascii="Tahoma" w:eastAsia="SimSun" w:hAnsi="Tahoma" w:cs="Tahoma"/>
        </w:rPr>
        <w:t>Έχει ενταχθεί στο Ταμείο Ανάκαμψης και Ανθεκτικότητας (κωδικός ΟΠΣ ΤΑ 5158515), Τίτλος Δράσης (Measure) 16736 Νέο Σύστημα Δημοσίων Συμβάσεων, με συνολική δημόσια δαπάνη 20.726.600 €</w:t>
      </w:r>
      <w:r w:rsidR="00F12C52">
        <w:rPr>
          <w:rFonts w:ascii="Tahoma" w:eastAsia="SimSun" w:hAnsi="Tahoma" w:cs="Tahoma"/>
        </w:rPr>
        <w:t xml:space="preserve"> περιλαμβανομένου ΦΠΑ 24%</w:t>
      </w:r>
      <w:r w:rsidRPr="0033120F">
        <w:rPr>
          <w:rFonts w:ascii="Tahoma" w:eastAsia="SimSun" w:hAnsi="Tahoma" w:cs="Tahoma"/>
        </w:rPr>
        <w:t xml:space="preserve">. </w:t>
      </w:r>
    </w:p>
    <w:p w14:paraId="2B1DF7D7" w14:textId="77777777" w:rsidR="004642B8" w:rsidRPr="0033120F" w:rsidRDefault="004642B8" w:rsidP="00F12C52">
      <w:pPr>
        <w:pStyle w:val="Normal2"/>
        <w:spacing w:line="276" w:lineRule="auto"/>
        <w:rPr>
          <w:rFonts w:ascii="Tahoma" w:hAnsi="Tahoma" w:cs="Tahoma"/>
        </w:rPr>
      </w:pPr>
      <w:r w:rsidRPr="0033120F">
        <w:rPr>
          <w:rFonts w:ascii="Tahoma" w:hAnsi="Tahoma" w:cs="Tahoma"/>
        </w:rPr>
        <w:t xml:space="preserve">Η επιτάχυνση των προσπαθειών για τη βελτίωση της «ψηφιακής απόδοσης» της χώρας θα είναι καταλυτική για την επίτευξη του παραπάνω στόχου. Το έργο προωθεί σημαντικούς επιμέρους στόχους του άξονα 2.2, όπως: </w:t>
      </w:r>
    </w:p>
    <w:p w14:paraId="6960867A" w14:textId="75FA297E"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Τον ψηφιακό μετασχηματισμό των οργανισμών του Δημόσιου Τομέα και την ενίσχυση των ψηφιακών τους υπηρεσιών </w:t>
      </w:r>
    </w:p>
    <w:p w14:paraId="13752966" w14:textId="1916C51B"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Βελτιώσεις επιχειρησιακών διαδικασιών συνοδευόμενες από την ενσωμάτωση σύγχρονων πληροφοριακών συστημάτων </w:t>
      </w:r>
    </w:p>
    <w:p w14:paraId="116165B6" w14:textId="199459E1"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Σημαντική ενίσχυση της διαλειτουργικότητας πληροφοριακών συστημάτων και δεδομένων.</w:t>
      </w:r>
    </w:p>
    <w:p w14:paraId="49031D90" w14:textId="21F00E62" w:rsidR="004642B8" w:rsidRPr="0033120F" w:rsidRDefault="004642B8" w:rsidP="00F12C52">
      <w:pPr>
        <w:pStyle w:val="Normal2"/>
        <w:spacing w:line="276" w:lineRule="auto"/>
        <w:rPr>
          <w:rFonts w:ascii="Tahoma" w:hAnsi="Tahoma" w:cs="Tahoma"/>
        </w:rPr>
      </w:pPr>
      <w:r w:rsidRPr="0033120F">
        <w:rPr>
          <w:rFonts w:ascii="Tahoma" w:hAnsi="Tahoma" w:cs="Tahoma"/>
        </w:rPr>
        <w:t xml:space="preserve">Το </w:t>
      </w:r>
      <w:r w:rsidR="003062B4" w:rsidRPr="0033120F">
        <w:rPr>
          <w:rFonts w:ascii="Tahoma" w:hAnsi="Tahoma" w:cs="Tahoma"/>
        </w:rPr>
        <w:t>Έ</w:t>
      </w:r>
      <w:r w:rsidRPr="0033120F">
        <w:rPr>
          <w:rFonts w:ascii="Tahoma" w:hAnsi="Tahoma" w:cs="Tahoma"/>
        </w:rPr>
        <w:t xml:space="preserve">ργο αποτελεί σημαντικό κρίκο στην αλυσίδα υποστήριξης των διαδικασιών σύναψης δημοσίων συμβάσεων. Ενώ η υφιστάμενη λειτουργικότητα συμβάλλει στη διεκπεραίωση σημαντικού αριθμού διαδικασιών, η αναβάθμιση και επέκταση του συστήματος είναι απαραίτητη για τη διεύρυνση του αντικειμένου του και τον τεχνικό εκσυγχρονισμό του, με έμφαση στη διαλειτουργικότητα με άλλα συστήματα. Άμεσοι επιμέρους στόχοι του </w:t>
      </w:r>
      <w:r w:rsidR="003062B4" w:rsidRPr="0033120F">
        <w:rPr>
          <w:rFonts w:ascii="Tahoma" w:hAnsi="Tahoma" w:cs="Tahoma"/>
        </w:rPr>
        <w:t>Έ</w:t>
      </w:r>
      <w:r w:rsidRPr="0033120F">
        <w:rPr>
          <w:rFonts w:ascii="Tahoma" w:hAnsi="Tahoma" w:cs="Tahoma"/>
        </w:rPr>
        <w:t xml:space="preserve">ργου είναι: </w:t>
      </w:r>
    </w:p>
    <w:p w14:paraId="58ABE358" w14:textId="2DE95F3F"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Η μεγαλύτερη διαφάνεια στην ανάθεση και υλοποίηση δημοσίων έργων </w:t>
      </w:r>
    </w:p>
    <w:p w14:paraId="3477ABE1" w14:textId="785FF877"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Η ταχύτητα υλοποίησης δημοσίων έργων και προμηθειών </w:t>
      </w:r>
    </w:p>
    <w:p w14:paraId="03F618E2" w14:textId="6D411A00"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Η εξοικονόμηση δημόσιων πόρων </w:t>
      </w:r>
    </w:p>
    <w:p w14:paraId="440D86CF" w14:textId="5C75780E" w:rsidR="003062B4" w:rsidRPr="0033120F" w:rsidRDefault="004642B8" w:rsidP="00F12C52">
      <w:pPr>
        <w:pStyle w:val="Normal2"/>
        <w:spacing w:line="276" w:lineRule="auto"/>
        <w:rPr>
          <w:rFonts w:ascii="Tahoma" w:hAnsi="Tahoma" w:cs="Tahoma"/>
        </w:rPr>
      </w:pPr>
      <w:r w:rsidRPr="0033120F">
        <w:rPr>
          <w:rFonts w:ascii="Tahoma" w:hAnsi="Tahoma" w:cs="Tahoma"/>
        </w:rPr>
        <w:t xml:space="preserve">Το έργο αναμένεται να έχει θετικές επιπτώσεις σε διάφορες πτυχές της Ελληνικής οικονομίας όπως: </w:t>
      </w:r>
    </w:p>
    <w:p w14:paraId="178D4F90" w14:textId="1A9BAC89"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Στην απασχόληση, με τη δημιουργία νέων θέσεων εργασίας ή τη διατήρηση υπαρχουσών θέσεων εργασίας. </w:t>
      </w:r>
    </w:p>
    <w:p w14:paraId="50BC5A0D" w14:textId="719D847B"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Στην πράσινη μετάβαση περιγραφικά ή ποσοτικοποιημένα</w:t>
      </w:r>
      <w:r w:rsidR="003062B4" w:rsidRPr="0033120F">
        <w:rPr>
          <w:rFonts w:ascii="Tahoma" w:hAnsi="Tahoma" w:cs="Tahoma"/>
        </w:rPr>
        <w:t>.</w:t>
      </w:r>
    </w:p>
    <w:p w14:paraId="3D274911" w14:textId="42F05001"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t xml:space="preserve">Στον ψηφιακό μετασχηματισμό του συνόλου των δημοσίων συμβάσεων. </w:t>
      </w:r>
    </w:p>
    <w:p w14:paraId="346FCB29" w14:textId="06A36B88" w:rsidR="004642B8" w:rsidRPr="0033120F" w:rsidRDefault="004642B8" w:rsidP="00F12C52">
      <w:pPr>
        <w:pStyle w:val="Normal2"/>
        <w:numPr>
          <w:ilvl w:val="0"/>
          <w:numId w:val="32"/>
        </w:numPr>
        <w:spacing w:line="276" w:lineRule="auto"/>
        <w:rPr>
          <w:rFonts w:ascii="Tahoma" w:hAnsi="Tahoma" w:cs="Tahoma"/>
        </w:rPr>
      </w:pPr>
      <w:r w:rsidRPr="0033120F">
        <w:rPr>
          <w:rFonts w:ascii="Tahoma" w:hAnsi="Tahoma" w:cs="Tahoma"/>
        </w:rPr>
        <w:lastRenderedPageBreak/>
        <w:t xml:space="preserve">Στην ανάπτυξη των ιδιωτικών επενδύσεων και στον μετασχηματισμό της οικονομίας, με εκσυγχρονισμό της δημόσιας διοίκησης και προώθηση της έρευνας και ανάπτυξης. </w:t>
      </w:r>
    </w:p>
    <w:p w14:paraId="6B88710E" w14:textId="77777777" w:rsidR="004642B8" w:rsidRPr="0033120F" w:rsidRDefault="004642B8" w:rsidP="00F12C52">
      <w:pPr>
        <w:pStyle w:val="Normal2"/>
        <w:spacing w:line="276" w:lineRule="auto"/>
        <w:rPr>
          <w:rFonts w:ascii="Tahoma" w:hAnsi="Tahoma" w:cs="Tahoma"/>
        </w:rPr>
      </w:pPr>
      <w:r w:rsidRPr="0033120F">
        <w:rPr>
          <w:rFonts w:ascii="Tahoma" w:hAnsi="Tahoma" w:cs="Tahoma"/>
        </w:rPr>
        <w:t xml:space="preserve">Η μεταρρύθμιση θα υλοποιηθεί μέσω τριών (3) διακριτών Υποέργων και το καθένα από αυτά αποτελεί ένα πρόγραμμα δραστηριοτήτων με συγκεκριμένα ορόσημα και ξεχωριστές διαδρομές και διαδικασίες υλοποίησης. </w:t>
      </w:r>
    </w:p>
    <w:p w14:paraId="22346089" w14:textId="77777777" w:rsidR="004642B8" w:rsidRPr="0033120F" w:rsidRDefault="004642B8" w:rsidP="0037723D">
      <w:pPr>
        <w:pStyle w:val="Normal2"/>
        <w:numPr>
          <w:ilvl w:val="0"/>
          <w:numId w:val="102"/>
        </w:numPr>
        <w:spacing w:line="276" w:lineRule="auto"/>
        <w:rPr>
          <w:rFonts w:ascii="Tahoma" w:hAnsi="Tahoma" w:cs="Tahoma"/>
        </w:rPr>
      </w:pPr>
      <w:r w:rsidRPr="0033120F">
        <w:rPr>
          <w:rFonts w:ascii="Tahoma" w:hAnsi="Tahoma" w:cs="Tahoma"/>
        </w:rPr>
        <w:t xml:space="preserve">Υποέργο 1: Υποστήριξη και Αναβάθμιση του Συστήματος Δημόσιων Προμηθειών </w:t>
      </w:r>
    </w:p>
    <w:p w14:paraId="0AC7931D" w14:textId="77777777" w:rsidR="004642B8" w:rsidRPr="0033120F" w:rsidRDefault="004642B8" w:rsidP="0037723D">
      <w:pPr>
        <w:pStyle w:val="Normal2"/>
        <w:numPr>
          <w:ilvl w:val="0"/>
          <w:numId w:val="102"/>
        </w:numPr>
        <w:spacing w:line="276" w:lineRule="auto"/>
        <w:rPr>
          <w:rFonts w:ascii="Tahoma" w:hAnsi="Tahoma" w:cs="Tahoma"/>
        </w:rPr>
      </w:pPr>
      <w:r w:rsidRPr="0033120F">
        <w:rPr>
          <w:rFonts w:ascii="Tahoma" w:hAnsi="Tahoma" w:cs="Tahoma"/>
        </w:rPr>
        <w:t xml:space="preserve">Υποέργο 2: Σχεδιασμός και Υλοποίηση ενός νέου συστήματος Ηλεκτρονικών Δημοσίων Συμβάσεων για την υποστήριξη ενός πλήρους κύκλου Δημοσίων Προμηθειών </w:t>
      </w:r>
    </w:p>
    <w:p w14:paraId="156D26FF" w14:textId="06724D52" w:rsidR="004642B8" w:rsidRPr="0033120F" w:rsidRDefault="004642B8" w:rsidP="0037723D">
      <w:pPr>
        <w:pStyle w:val="Normal2"/>
        <w:numPr>
          <w:ilvl w:val="0"/>
          <w:numId w:val="102"/>
        </w:numPr>
        <w:spacing w:line="276" w:lineRule="auto"/>
        <w:rPr>
          <w:rFonts w:ascii="Tahoma" w:hAnsi="Tahoma" w:cs="Tahoma"/>
        </w:rPr>
      </w:pPr>
      <w:r w:rsidRPr="0033120F">
        <w:rPr>
          <w:rFonts w:ascii="Tahoma" w:hAnsi="Tahoma" w:cs="Tahoma"/>
          <w:b/>
          <w:bCs/>
        </w:rPr>
        <w:t>Υποέργο 3:</w:t>
      </w:r>
      <w:r w:rsidRPr="0033120F">
        <w:rPr>
          <w:rFonts w:ascii="Tahoma" w:hAnsi="Tahoma" w:cs="Tahoma"/>
        </w:rPr>
        <w:t xml:space="preserve"> Υπηρεσίες Συμβούλου Τεχνικής Υποστήριξης Έργου (</w:t>
      </w:r>
      <w:r w:rsidR="003062B4" w:rsidRPr="0033120F">
        <w:rPr>
          <w:rFonts w:ascii="Tahoma" w:hAnsi="Tahoma" w:cs="Tahoma"/>
          <w:b/>
          <w:bCs/>
        </w:rPr>
        <w:t>αφορά στην παρούσα Διακήρυξη</w:t>
      </w:r>
      <w:r w:rsidRPr="0033120F">
        <w:rPr>
          <w:rFonts w:ascii="Tahoma" w:hAnsi="Tahoma" w:cs="Tahoma"/>
        </w:rPr>
        <w:t xml:space="preserve">) </w:t>
      </w:r>
    </w:p>
    <w:p w14:paraId="0335D072" w14:textId="77777777" w:rsidR="000532C2" w:rsidRDefault="000532C2" w:rsidP="00F12C52">
      <w:pPr>
        <w:pStyle w:val="Normal2"/>
        <w:spacing w:line="276" w:lineRule="auto"/>
        <w:rPr>
          <w:rFonts w:ascii="Tahoma" w:hAnsi="Tahoma" w:cs="Tahoma"/>
        </w:rPr>
      </w:pPr>
    </w:p>
    <w:p w14:paraId="17532917" w14:textId="3FAA4C16" w:rsidR="003062B4" w:rsidRPr="0033120F" w:rsidRDefault="004642B8" w:rsidP="00F12C52">
      <w:pPr>
        <w:pStyle w:val="Normal2"/>
        <w:spacing w:line="276" w:lineRule="auto"/>
        <w:rPr>
          <w:rFonts w:ascii="Tahoma" w:hAnsi="Tahoma" w:cs="Tahoma"/>
        </w:rPr>
      </w:pPr>
      <w:r w:rsidRPr="0033120F">
        <w:rPr>
          <w:rFonts w:ascii="Tahoma" w:hAnsi="Tahoma" w:cs="Tahoma"/>
        </w:rPr>
        <w:t xml:space="preserve">Το αντικείμενο του Υποέργου 1 αφορά στην Υποστήριξη και Αναβάθμιση του Συστήματος Δημόσιων Προμηθειών μέσω της συνεχούς στήριξης του </w:t>
      </w:r>
      <w:r w:rsidR="000532C2">
        <w:rPr>
          <w:rFonts w:ascii="Tahoma" w:hAnsi="Tahoma" w:cs="Tahoma"/>
        </w:rPr>
        <w:t xml:space="preserve">υφιστάμενου </w:t>
      </w:r>
      <w:r w:rsidRPr="0033120F">
        <w:rPr>
          <w:rFonts w:ascii="Tahoma" w:hAnsi="Tahoma" w:cs="Tahoma"/>
        </w:rPr>
        <w:t xml:space="preserve">συστήματος και υποστήριξης λειτουργίας της Δ/νσης ΕΣΗΔΗΣ, αλλά και τον ανασχηματισμό του συστήματος με την προσθήκη επεκτάσεων και αναβάθμιση των επιμέρους εφαρμογών και υποσυστημάτων. </w:t>
      </w:r>
    </w:p>
    <w:p w14:paraId="3AEB8F0B" w14:textId="6C5C26DA" w:rsidR="00FA6475" w:rsidRPr="0033120F" w:rsidRDefault="004642B8" w:rsidP="00F12C52">
      <w:pPr>
        <w:pStyle w:val="Normal2"/>
        <w:spacing w:line="276" w:lineRule="auto"/>
        <w:rPr>
          <w:rFonts w:ascii="Tahoma" w:hAnsi="Tahoma" w:cs="Tahoma"/>
        </w:rPr>
      </w:pPr>
      <w:r w:rsidRPr="0033120F">
        <w:rPr>
          <w:rFonts w:ascii="Tahoma" w:hAnsi="Tahoma" w:cs="Tahoma"/>
        </w:rPr>
        <w:t xml:space="preserve">Αντικείμενο του Υποέργου 2 είναι οι υπηρεσίες υλοποίησης και οι άδειες λογισμικού για την υλοποίηση ενός νέου συστήματος Ηλεκτρονικών Δημοσίων Συμβάσεων, με σκοπό την υποστήριξη όλων των διαδικασιών σύναψης και εκτέλεσης συμβάσεων δημόσιων προμηθειών. </w:t>
      </w:r>
    </w:p>
    <w:p w14:paraId="264B6EAF" w14:textId="218BA05B" w:rsidR="003062B4" w:rsidRDefault="003062B4" w:rsidP="00F12C52">
      <w:pPr>
        <w:pStyle w:val="Normal2"/>
        <w:spacing w:line="276" w:lineRule="auto"/>
        <w:rPr>
          <w:rFonts w:ascii="Tahoma" w:hAnsi="Tahoma" w:cs="Tahoma"/>
        </w:rPr>
      </w:pPr>
      <w:r w:rsidRPr="007938C8">
        <w:rPr>
          <w:rFonts w:ascii="Tahoma" w:hAnsi="Tahoma" w:cs="Tahoma"/>
        </w:rPr>
        <w:t xml:space="preserve">Αντικείμενο του Υποέργου 3 είναι η διασφάλιση της ορθής και έγκαιρης εκτέλεσης των </w:t>
      </w:r>
      <w:r w:rsidR="000532C2">
        <w:rPr>
          <w:rFonts w:ascii="Tahoma" w:hAnsi="Tahoma" w:cs="Tahoma"/>
        </w:rPr>
        <w:t>Υ</w:t>
      </w:r>
      <w:r w:rsidRPr="007938C8">
        <w:rPr>
          <w:rFonts w:ascii="Tahoma" w:hAnsi="Tahoma" w:cs="Tahoma"/>
        </w:rPr>
        <w:t>ποέργων 1 και 2.</w:t>
      </w:r>
    </w:p>
    <w:p w14:paraId="3DAD3F80" w14:textId="77777777" w:rsidR="000532C2" w:rsidRPr="0033120F" w:rsidRDefault="000532C2" w:rsidP="00F12C52">
      <w:pPr>
        <w:pStyle w:val="Normal2"/>
        <w:spacing w:line="276" w:lineRule="auto"/>
        <w:rPr>
          <w:rFonts w:ascii="Tahoma" w:hAnsi="Tahoma" w:cs="Tahoma"/>
        </w:rPr>
      </w:pPr>
    </w:p>
    <w:p w14:paraId="79C8F579" w14:textId="5FC252D8" w:rsidR="00F978FD" w:rsidRPr="0033120F" w:rsidRDefault="009D2061" w:rsidP="000532C2">
      <w:pPr>
        <w:pStyle w:val="-2"/>
        <w:ind w:left="567" w:hanging="567"/>
      </w:pPr>
      <w:bookmarkStart w:id="388" w:name="_Ref89853891"/>
      <w:bookmarkStart w:id="389" w:name="_Toc89934447"/>
      <w:bookmarkStart w:id="390" w:name="_Toc89942191"/>
      <w:r w:rsidRPr="0033120F">
        <w:t>Σ</w:t>
      </w:r>
      <w:r w:rsidR="00C95D69" w:rsidRPr="0033120F">
        <w:t xml:space="preserve">κοπός </w:t>
      </w:r>
      <w:bookmarkStart w:id="391" w:name="_Hlk40975280"/>
      <w:r w:rsidR="00C95D69" w:rsidRPr="0033120F">
        <w:t xml:space="preserve">της </w:t>
      </w:r>
      <w:bookmarkEnd w:id="388"/>
      <w:bookmarkEnd w:id="389"/>
      <w:bookmarkEnd w:id="390"/>
      <w:r w:rsidR="00014286" w:rsidRPr="0033120F">
        <w:t>Σύμβασης</w:t>
      </w:r>
      <w:r w:rsidR="00C95D69" w:rsidRPr="0033120F">
        <w:t xml:space="preserve"> </w:t>
      </w:r>
      <w:bookmarkEnd w:id="391"/>
    </w:p>
    <w:p w14:paraId="061FB6C0" w14:textId="2C72E6B0" w:rsidR="00970860" w:rsidRPr="0033120F" w:rsidRDefault="009D2061" w:rsidP="0037723D">
      <w:pPr>
        <w:pStyle w:val="Normal2"/>
        <w:spacing w:line="276" w:lineRule="auto"/>
        <w:rPr>
          <w:rFonts w:ascii="Tahoma" w:eastAsia="SimSun" w:hAnsi="Tahoma" w:cs="Tahoma"/>
        </w:rPr>
      </w:pPr>
      <w:r w:rsidRPr="0033120F">
        <w:rPr>
          <w:rFonts w:ascii="Tahoma" w:eastAsia="SimSun" w:hAnsi="Tahoma" w:cs="Tahoma"/>
        </w:rPr>
        <w:t xml:space="preserve">Σκοπός της </w:t>
      </w:r>
      <w:r w:rsidR="00014286" w:rsidRPr="0033120F">
        <w:rPr>
          <w:rFonts w:ascii="Tahoma" w:eastAsia="SimSun" w:hAnsi="Tahoma" w:cs="Tahoma"/>
        </w:rPr>
        <w:t xml:space="preserve">παρούσας Σύμβασης </w:t>
      </w:r>
      <w:r w:rsidRPr="0033120F">
        <w:rPr>
          <w:rFonts w:ascii="Tahoma" w:eastAsia="SimSun" w:hAnsi="Tahoma" w:cs="Tahoma"/>
        </w:rPr>
        <w:t xml:space="preserve">είναι η </w:t>
      </w:r>
      <w:r w:rsidR="00970860" w:rsidRPr="0033120F">
        <w:rPr>
          <w:rFonts w:ascii="Tahoma" w:eastAsia="SimSun" w:hAnsi="Tahoma" w:cs="Tahoma"/>
        </w:rPr>
        <w:t xml:space="preserve">παροχή εξειδικευμένων υπηρεσιών συμβούλου τεχνικής υποστήριξης, έτσι ώστε να εξασφαλισθεί η αποτελεσματική υλοποίηση των </w:t>
      </w:r>
      <w:r w:rsidR="000532C2">
        <w:rPr>
          <w:rFonts w:ascii="Tahoma" w:eastAsia="SimSun" w:hAnsi="Tahoma" w:cs="Tahoma"/>
        </w:rPr>
        <w:t>Υ</w:t>
      </w:r>
      <w:r w:rsidR="00970860" w:rsidRPr="0033120F">
        <w:rPr>
          <w:rFonts w:ascii="Tahoma" w:eastAsia="SimSun" w:hAnsi="Tahoma" w:cs="Tahoma"/>
        </w:rPr>
        <w:t xml:space="preserve">ποέργων 1 και 2 του έργου “Νέο Σύστημα Ηλεκτρονικών Δημοσίων Συμβάσεων”, σε όρους χρονικής συνέπειας και ποιότητας και εν γένει αποτελεσμάτων. </w:t>
      </w:r>
    </w:p>
    <w:p w14:paraId="09B2A10C" w14:textId="1BF6B0B9" w:rsidR="00970860" w:rsidRPr="0033120F" w:rsidRDefault="00970860" w:rsidP="0037723D">
      <w:pPr>
        <w:pStyle w:val="Normal2"/>
        <w:spacing w:line="276" w:lineRule="auto"/>
        <w:rPr>
          <w:rFonts w:ascii="Tahoma" w:eastAsia="SimSun" w:hAnsi="Tahoma" w:cs="Tahoma"/>
        </w:rPr>
      </w:pPr>
      <w:r w:rsidRPr="0033120F">
        <w:rPr>
          <w:rFonts w:ascii="Tahoma" w:eastAsia="SimSun" w:hAnsi="Tahoma" w:cs="Tahoma"/>
        </w:rPr>
        <w:t xml:space="preserve">Οι υπηρεσίες που περιέχονται στο παρόν </w:t>
      </w:r>
      <w:r w:rsidR="000532C2">
        <w:rPr>
          <w:rFonts w:ascii="Tahoma" w:eastAsia="SimSun" w:hAnsi="Tahoma" w:cs="Tahoma"/>
        </w:rPr>
        <w:t>Υποέργο (3)</w:t>
      </w:r>
      <w:r w:rsidR="000532C2" w:rsidRPr="0033120F">
        <w:rPr>
          <w:rFonts w:ascii="Tahoma" w:eastAsia="SimSun" w:hAnsi="Tahoma" w:cs="Tahoma"/>
        </w:rPr>
        <w:t xml:space="preserve"> </w:t>
      </w:r>
      <w:r w:rsidRPr="0033120F">
        <w:rPr>
          <w:rFonts w:ascii="Tahoma" w:eastAsia="SimSun" w:hAnsi="Tahoma" w:cs="Tahoma"/>
        </w:rPr>
        <w:t xml:space="preserve">θεωρούνται κομβικής σημασίας, για </w:t>
      </w:r>
      <w:r w:rsidR="000532C2">
        <w:rPr>
          <w:rFonts w:ascii="Tahoma" w:eastAsia="SimSun" w:hAnsi="Tahoma" w:cs="Tahoma"/>
        </w:rPr>
        <w:t xml:space="preserve">τη </w:t>
      </w:r>
      <w:r w:rsidRPr="0033120F">
        <w:rPr>
          <w:rFonts w:ascii="Tahoma" w:eastAsia="SimSun" w:hAnsi="Tahoma" w:cs="Tahoma"/>
        </w:rPr>
        <w:t xml:space="preserve">διασφάλιση της ορθής και έγκαιρης εκτέλεσης των </w:t>
      </w:r>
      <w:r w:rsidR="000532C2">
        <w:rPr>
          <w:rFonts w:ascii="Tahoma" w:eastAsia="SimSun" w:hAnsi="Tahoma" w:cs="Tahoma"/>
        </w:rPr>
        <w:t>Υ</w:t>
      </w:r>
      <w:r w:rsidRPr="0033120F">
        <w:rPr>
          <w:rFonts w:ascii="Tahoma" w:eastAsia="SimSun" w:hAnsi="Tahoma" w:cs="Tahoma"/>
        </w:rPr>
        <w:t>ποέργων 1 και 2 του Έργου “Νέο Σύστημα Ηλεκτρονικών Δημοσίων Συμβάσεων”.</w:t>
      </w:r>
      <w:r w:rsidRPr="0033120F">
        <w:t xml:space="preserve"> </w:t>
      </w:r>
      <w:r w:rsidRPr="0033120F">
        <w:rPr>
          <w:rFonts w:ascii="Tahoma" w:eastAsia="SimSun" w:hAnsi="Tahoma" w:cs="Tahoma"/>
        </w:rPr>
        <w:t>Λόγω της πολυπλοκότητας και του μεγέθους των υποέργων 1 και 2 απαιτείται εξωτερική τεχνική βοήθεια για την υλοποίηση και παρακολούθησή τους, μέχρι την ολοκλήρωση και οριστική παραλαβή τους.</w:t>
      </w:r>
    </w:p>
    <w:p w14:paraId="4FAD28F6" w14:textId="61E65DA8" w:rsidR="00614ABC" w:rsidRDefault="00614ABC" w:rsidP="000532C2">
      <w:pPr>
        <w:spacing w:line="276" w:lineRule="auto"/>
        <w:rPr>
          <w:rFonts w:ascii="Tahoma" w:hAnsi="Tahoma" w:cs="Tahoma"/>
          <w:szCs w:val="22"/>
          <w:lang w:val="el-GR"/>
        </w:rPr>
      </w:pPr>
      <w:r w:rsidRPr="0033120F">
        <w:rPr>
          <w:rFonts w:ascii="Tahoma" w:hAnsi="Tahoma" w:cs="Tahoma"/>
          <w:szCs w:val="22"/>
          <w:lang w:val="el-GR"/>
        </w:rPr>
        <w:t>Η στόχευση του Έργου του ΣΤΥ είναι η αποτελεσματική Διαχείριση, Παρακολούθηση και Παραλαβή του συνολικού Έργου, με ενίσχυση της επάρκειας του Σχήματος Διοίκησής, μέσω της στελέχωσής του με το κατάλληλο ανθρώπινο δυναμικό σε όρους εξειδίκευσης, αλλά και ποσοτικής επάρκειας.</w:t>
      </w:r>
    </w:p>
    <w:p w14:paraId="0F7004E3" w14:textId="77777777" w:rsidR="000532C2" w:rsidRPr="0033120F" w:rsidRDefault="000532C2" w:rsidP="0037723D">
      <w:pPr>
        <w:spacing w:line="276" w:lineRule="auto"/>
        <w:rPr>
          <w:rFonts w:ascii="Tahoma" w:hAnsi="Tahoma" w:cs="Tahoma"/>
          <w:szCs w:val="22"/>
          <w:lang w:val="el-GR"/>
        </w:rPr>
      </w:pPr>
    </w:p>
    <w:p w14:paraId="2DD19687" w14:textId="5EF40016" w:rsidR="009D2061" w:rsidRPr="0037723D" w:rsidRDefault="00C95D69" w:rsidP="00A177E5">
      <w:pPr>
        <w:pStyle w:val="-1"/>
        <w:rPr>
          <w:sz w:val="24"/>
          <w:szCs w:val="24"/>
        </w:rPr>
      </w:pPr>
      <w:bookmarkStart w:id="392" w:name="_Ref89854097"/>
      <w:bookmarkStart w:id="393" w:name="_Toc89934448"/>
      <w:bookmarkStart w:id="394" w:name="_Toc89942192"/>
      <w:bookmarkStart w:id="395" w:name="_Toc126513930"/>
      <w:r w:rsidRPr="0037723D">
        <w:rPr>
          <w:sz w:val="24"/>
          <w:szCs w:val="24"/>
        </w:rPr>
        <w:t xml:space="preserve">Αντικείμενο της </w:t>
      </w:r>
      <w:bookmarkEnd w:id="392"/>
      <w:bookmarkEnd w:id="393"/>
      <w:bookmarkEnd w:id="394"/>
      <w:r w:rsidR="00970860" w:rsidRPr="0037723D">
        <w:rPr>
          <w:sz w:val="24"/>
          <w:szCs w:val="24"/>
        </w:rPr>
        <w:t>Σύμβασης</w:t>
      </w:r>
      <w:bookmarkEnd w:id="395"/>
      <w:r w:rsidRPr="0037723D">
        <w:rPr>
          <w:sz w:val="24"/>
          <w:szCs w:val="24"/>
        </w:rPr>
        <w:t xml:space="preserve"> </w:t>
      </w:r>
    </w:p>
    <w:p w14:paraId="361DF8F4" w14:textId="5996FA94" w:rsidR="00614ABC" w:rsidRPr="0033120F" w:rsidRDefault="00614ABC" w:rsidP="0037723D">
      <w:pPr>
        <w:spacing w:line="276" w:lineRule="auto"/>
        <w:rPr>
          <w:rFonts w:ascii="Tahoma" w:hAnsi="Tahoma" w:cs="Tahoma"/>
          <w:lang w:val="el-GR"/>
        </w:rPr>
      </w:pPr>
      <w:r w:rsidRPr="0033120F">
        <w:rPr>
          <w:rFonts w:ascii="Tahoma" w:hAnsi="Tahoma" w:cs="Tahoma"/>
          <w:lang w:val="el-GR"/>
        </w:rPr>
        <w:t xml:space="preserve">Αντικείμενο </w:t>
      </w:r>
      <w:r w:rsidRPr="0033120F">
        <w:rPr>
          <w:rFonts w:ascii="Tahoma" w:hAnsi="Tahoma" w:cs="Tahoma"/>
          <w:szCs w:val="22"/>
          <w:lang w:val="el-GR"/>
        </w:rPr>
        <w:t xml:space="preserve">του </w:t>
      </w:r>
      <w:r w:rsidR="009C7EE3">
        <w:rPr>
          <w:rFonts w:ascii="Tahoma" w:hAnsi="Tahoma" w:cs="Tahoma"/>
          <w:szCs w:val="22"/>
          <w:lang w:val="el-GR"/>
        </w:rPr>
        <w:t>έ</w:t>
      </w:r>
      <w:r w:rsidRPr="0033120F">
        <w:rPr>
          <w:rFonts w:ascii="Tahoma" w:hAnsi="Tahoma" w:cs="Tahoma"/>
          <w:szCs w:val="22"/>
          <w:lang w:val="el-GR"/>
        </w:rPr>
        <w:t xml:space="preserve">ργου της παρούσας Σύμβασης </w:t>
      </w:r>
      <w:r w:rsidRPr="0033120F">
        <w:rPr>
          <w:rFonts w:ascii="Tahoma" w:hAnsi="Tahoma" w:cs="Tahoma"/>
          <w:lang w:val="el-GR"/>
        </w:rPr>
        <w:t xml:space="preserve">είναι η διασφάλιση της ορθής και έγκαιρης εκτέλεσης των </w:t>
      </w:r>
      <w:r w:rsidR="000532C2">
        <w:rPr>
          <w:rFonts w:ascii="Tahoma" w:hAnsi="Tahoma" w:cs="Tahoma"/>
          <w:lang w:val="el-GR"/>
        </w:rPr>
        <w:t>Υ</w:t>
      </w:r>
      <w:r w:rsidRPr="0033120F">
        <w:rPr>
          <w:rFonts w:ascii="Tahoma" w:hAnsi="Tahoma" w:cs="Tahoma"/>
          <w:lang w:val="el-GR"/>
        </w:rPr>
        <w:t>ποέργων 1 και 2</w:t>
      </w:r>
      <w:r w:rsidR="000532C2">
        <w:rPr>
          <w:rFonts w:ascii="Tahoma" w:hAnsi="Tahoma" w:cs="Tahoma"/>
          <w:lang w:val="el-GR"/>
        </w:rPr>
        <w:t>, καθώς</w:t>
      </w:r>
      <w:r w:rsidRPr="0033120F">
        <w:rPr>
          <w:rFonts w:ascii="Tahoma" w:hAnsi="Tahoma" w:cs="Tahoma"/>
          <w:lang w:val="el-GR"/>
        </w:rPr>
        <w:t xml:space="preserve"> </w:t>
      </w:r>
      <w:r w:rsidR="000532C2">
        <w:rPr>
          <w:rFonts w:ascii="Tahoma" w:hAnsi="Tahoma" w:cs="Tahoma"/>
          <w:lang w:val="el-GR"/>
        </w:rPr>
        <w:t>η</w:t>
      </w:r>
      <w:r w:rsidRPr="0033120F">
        <w:rPr>
          <w:rFonts w:ascii="Tahoma" w:hAnsi="Tahoma" w:cs="Tahoma"/>
          <w:lang w:val="el-GR"/>
        </w:rPr>
        <w:t xml:space="preserve"> πολυπλοκότητα και το </w:t>
      </w:r>
      <w:r w:rsidR="000532C2">
        <w:rPr>
          <w:rFonts w:ascii="Tahoma" w:hAnsi="Tahoma" w:cs="Tahoma"/>
          <w:lang w:val="el-GR"/>
        </w:rPr>
        <w:t>μέγεθός τους</w:t>
      </w:r>
      <w:r w:rsidRPr="0033120F">
        <w:rPr>
          <w:rFonts w:ascii="Tahoma" w:hAnsi="Tahoma" w:cs="Tahoma"/>
          <w:lang w:val="el-GR"/>
        </w:rPr>
        <w:t xml:space="preserve"> </w:t>
      </w:r>
      <w:r w:rsidR="000532C2">
        <w:rPr>
          <w:rFonts w:ascii="Tahoma" w:hAnsi="Tahoma" w:cs="Tahoma"/>
          <w:lang w:val="el-GR"/>
        </w:rPr>
        <w:t>θα υποστηριχθούν</w:t>
      </w:r>
      <w:r w:rsidRPr="0033120F">
        <w:rPr>
          <w:rFonts w:ascii="Tahoma" w:hAnsi="Tahoma" w:cs="Tahoma"/>
          <w:lang w:val="el-GR"/>
        </w:rPr>
        <w:t xml:space="preserve"> </w:t>
      </w:r>
      <w:r w:rsidR="000532C2">
        <w:rPr>
          <w:rFonts w:ascii="Tahoma" w:hAnsi="Tahoma" w:cs="Tahoma"/>
          <w:lang w:val="el-GR"/>
        </w:rPr>
        <w:t xml:space="preserve">κατάλληλα </w:t>
      </w:r>
      <w:r w:rsidR="000532C2">
        <w:rPr>
          <w:rFonts w:ascii="Tahoma" w:hAnsi="Tahoma" w:cs="Tahoma"/>
          <w:lang w:val="el-GR"/>
        </w:rPr>
        <w:lastRenderedPageBreak/>
        <w:t xml:space="preserve">από </w:t>
      </w:r>
      <w:r w:rsidRPr="0033120F">
        <w:rPr>
          <w:rFonts w:ascii="Tahoma" w:hAnsi="Tahoma" w:cs="Tahoma"/>
          <w:lang w:val="el-GR"/>
        </w:rPr>
        <w:t xml:space="preserve">εξωτερική τεχνική βοήθεια για την υλοποίηση και παρακολούθησή τους, μέχρι την ολοκλήρωση και </w:t>
      </w:r>
      <w:r w:rsidR="000532C2">
        <w:rPr>
          <w:rFonts w:ascii="Tahoma" w:hAnsi="Tahoma" w:cs="Tahoma"/>
          <w:lang w:val="el-GR"/>
        </w:rPr>
        <w:t xml:space="preserve">την </w:t>
      </w:r>
      <w:r w:rsidRPr="0033120F">
        <w:rPr>
          <w:rFonts w:ascii="Tahoma" w:hAnsi="Tahoma" w:cs="Tahoma"/>
          <w:lang w:val="el-GR"/>
        </w:rPr>
        <w:t xml:space="preserve">οριστική παραλαβή τους. </w:t>
      </w:r>
    </w:p>
    <w:p w14:paraId="63617DFB" w14:textId="1017F3C2" w:rsidR="00614ABC" w:rsidRPr="0033120F" w:rsidRDefault="00614ABC" w:rsidP="0037723D">
      <w:pPr>
        <w:spacing w:line="276" w:lineRule="auto"/>
        <w:rPr>
          <w:rFonts w:ascii="Tahoma" w:hAnsi="Tahoma" w:cs="Tahoma"/>
          <w:lang w:val="el-GR"/>
        </w:rPr>
      </w:pPr>
      <w:r w:rsidRPr="0033120F">
        <w:rPr>
          <w:rFonts w:ascii="Tahoma" w:hAnsi="Tahoma" w:cs="Tahoma"/>
          <w:lang w:val="el-GR"/>
        </w:rPr>
        <w:t>H έγκαιρη και ορθή υλοποίηση των υποέργων 1 και 2 απαιτεί μια σειρά από συντονισμένες ενέργειες διαχείρισης και παρακολούθησης. Τις ενέργειες αυτές καλείται να υποστηρίξει ο ΣΤΥ, ο οποίος θα παρέχει υποστήριξη στην Αναθέτουσα Αρχή σε θέματα τεχνικά</w:t>
      </w:r>
      <w:r w:rsidR="000532C2">
        <w:rPr>
          <w:rFonts w:ascii="Tahoma" w:hAnsi="Tahoma" w:cs="Tahoma"/>
          <w:lang w:val="el-GR"/>
        </w:rPr>
        <w:t xml:space="preserve">, </w:t>
      </w:r>
      <w:r w:rsidRPr="0033120F">
        <w:rPr>
          <w:rFonts w:ascii="Tahoma" w:hAnsi="Tahoma" w:cs="Tahoma"/>
          <w:lang w:val="el-GR"/>
        </w:rPr>
        <w:t xml:space="preserve">οικονομικά, οργανωτικά, διαχειριστικά και παροχής εμπειρογνωμοσύνης όποτε απαιτηθεί. Συγκεκριμένα ο ΣΤΥ θα αναλάβει την παροχή Υπηρεσιών Τεχνικής Υποστήριξης, υπό την επίβλεψη της Αναθέτουσας Αρχής, στις ακόλουθες κατηγορίες: </w:t>
      </w:r>
    </w:p>
    <w:p w14:paraId="7A123BD5" w14:textId="77777777" w:rsidR="00614ABC" w:rsidRPr="0033120F" w:rsidRDefault="00614ABC" w:rsidP="0037723D">
      <w:pPr>
        <w:numPr>
          <w:ilvl w:val="0"/>
          <w:numId w:val="35"/>
        </w:numPr>
        <w:suppressAutoHyphens w:val="0"/>
        <w:spacing w:line="276" w:lineRule="auto"/>
        <w:rPr>
          <w:rFonts w:ascii="Tahoma" w:hAnsi="Tahoma" w:cs="Tahoma"/>
          <w:lang w:val="el-GR"/>
        </w:rPr>
      </w:pPr>
      <w:r w:rsidRPr="0033120F">
        <w:rPr>
          <w:rFonts w:ascii="Tahoma" w:hAnsi="Tahoma" w:cs="Tahoma"/>
          <w:lang w:val="el-GR"/>
        </w:rPr>
        <w:t xml:space="preserve">Οργάνωση Συστήματος Διαχείρισης / Ποιότητας του Συνολικού Έργου </w:t>
      </w:r>
    </w:p>
    <w:p w14:paraId="288E5437" w14:textId="01EF13DA" w:rsidR="00614ABC" w:rsidRPr="0033120F" w:rsidRDefault="00614ABC" w:rsidP="0037723D">
      <w:pPr>
        <w:numPr>
          <w:ilvl w:val="0"/>
          <w:numId w:val="35"/>
        </w:numPr>
        <w:suppressAutoHyphens w:val="0"/>
        <w:spacing w:line="276" w:lineRule="auto"/>
        <w:rPr>
          <w:rFonts w:ascii="Tahoma" w:hAnsi="Tahoma" w:cs="Tahoma"/>
          <w:lang w:val="el-GR"/>
        </w:rPr>
      </w:pPr>
      <w:r w:rsidRPr="0033120F">
        <w:rPr>
          <w:rFonts w:ascii="Tahoma" w:hAnsi="Tahoma" w:cs="Tahoma"/>
          <w:lang w:val="el-GR"/>
        </w:rPr>
        <w:t xml:space="preserve">Παρακολούθηση – Υποστήριξη της πορείας υλοποίησης των κυρίως </w:t>
      </w:r>
      <w:r w:rsidR="000532C2">
        <w:rPr>
          <w:rFonts w:ascii="Tahoma" w:hAnsi="Tahoma" w:cs="Tahoma"/>
          <w:lang w:val="el-GR"/>
        </w:rPr>
        <w:t>Υ</w:t>
      </w:r>
      <w:r w:rsidRPr="0033120F">
        <w:rPr>
          <w:rFonts w:ascii="Tahoma" w:hAnsi="Tahoma" w:cs="Tahoma"/>
          <w:lang w:val="el-GR"/>
        </w:rPr>
        <w:t>ποέργων 1 και 2</w:t>
      </w:r>
    </w:p>
    <w:p w14:paraId="774182F1" w14:textId="4BD9326A" w:rsidR="00614ABC" w:rsidRPr="0033120F" w:rsidRDefault="00614ABC" w:rsidP="0037723D">
      <w:pPr>
        <w:numPr>
          <w:ilvl w:val="0"/>
          <w:numId w:val="35"/>
        </w:numPr>
        <w:suppressAutoHyphens w:val="0"/>
        <w:spacing w:line="276" w:lineRule="auto"/>
        <w:rPr>
          <w:rFonts w:ascii="Tahoma" w:hAnsi="Tahoma" w:cs="Tahoma"/>
          <w:lang w:val="el-GR"/>
        </w:rPr>
      </w:pPr>
      <w:r w:rsidRPr="0033120F">
        <w:rPr>
          <w:rFonts w:ascii="Tahoma" w:hAnsi="Tahoma" w:cs="Tahoma"/>
          <w:lang w:val="el-GR"/>
        </w:rPr>
        <w:t xml:space="preserve">Υποστήριξη των διαδικασιών παραλαβής των κυρίως </w:t>
      </w:r>
      <w:r w:rsidR="000532C2">
        <w:rPr>
          <w:rFonts w:ascii="Tahoma" w:hAnsi="Tahoma" w:cs="Tahoma"/>
          <w:lang w:val="el-GR"/>
        </w:rPr>
        <w:t>Υ</w:t>
      </w:r>
      <w:r w:rsidRPr="0033120F">
        <w:rPr>
          <w:rFonts w:ascii="Tahoma" w:hAnsi="Tahoma" w:cs="Tahoma"/>
          <w:lang w:val="el-GR"/>
        </w:rPr>
        <w:t>ποέργων 1 και 2</w:t>
      </w:r>
    </w:p>
    <w:p w14:paraId="61567FF6" w14:textId="77777777" w:rsidR="000532C2" w:rsidRDefault="000532C2" w:rsidP="000532C2">
      <w:pPr>
        <w:spacing w:line="276" w:lineRule="auto"/>
        <w:rPr>
          <w:rFonts w:ascii="Tahoma" w:hAnsi="Tahoma" w:cs="Tahoma"/>
          <w:lang w:val="el-GR"/>
        </w:rPr>
      </w:pPr>
    </w:p>
    <w:p w14:paraId="274943E6" w14:textId="3A372ADF" w:rsidR="00614ABC" w:rsidRPr="0033120F" w:rsidRDefault="00614ABC" w:rsidP="0037723D">
      <w:pPr>
        <w:spacing w:line="276" w:lineRule="auto"/>
        <w:rPr>
          <w:rFonts w:ascii="Tahoma" w:hAnsi="Tahoma" w:cs="Tahoma"/>
          <w:lang w:val="el-GR"/>
        </w:rPr>
      </w:pPr>
      <w:r w:rsidRPr="0033120F">
        <w:rPr>
          <w:rFonts w:ascii="Tahoma" w:hAnsi="Tahoma" w:cs="Tahoma"/>
          <w:lang w:val="el-GR"/>
        </w:rPr>
        <w:t xml:space="preserve">Με αυτό τον τρόπο αντιμετωπίζεται ολιστικά η υποστήριξη της Αναθέτουσας Αρχής και του Κύριου του Έργου, αλλά και του συνολικού Σχήματος Διοίκησης, σε θέματα διαχειριστικά, τεχνολογικά, επιχειρησιακά, κλπ. που αφορούν </w:t>
      </w:r>
      <w:r w:rsidR="000532C2">
        <w:rPr>
          <w:rFonts w:ascii="Tahoma" w:hAnsi="Tahoma" w:cs="Tahoma"/>
          <w:lang w:val="el-GR"/>
        </w:rPr>
        <w:t>σ</w:t>
      </w:r>
      <w:r w:rsidRPr="0033120F">
        <w:rPr>
          <w:rFonts w:ascii="Tahoma" w:hAnsi="Tahoma" w:cs="Tahoma"/>
          <w:lang w:val="el-GR"/>
        </w:rPr>
        <w:t>τον συνολικό κύκλο διαχείρισης και παρακολούθησ</w:t>
      </w:r>
      <w:r w:rsidR="000532C2">
        <w:rPr>
          <w:rFonts w:ascii="Tahoma" w:hAnsi="Tahoma" w:cs="Tahoma"/>
          <w:lang w:val="el-GR"/>
        </w:rPr>
        <w:t>ή</w:t>
      </w:r>
      <w:r w:rsidRPr="0033120F">
        <w:rPr>
          <w:rFonts w:ascii="Tahoma" w:hAnsi="Tahoma" w:cs="Tahoma"/>
          <w:lang w:val="el-GR"/>
        </w:rPr>
        <w:t>ς του, συμπεριλαμβανομένης και της μεγιστοποίησης της αξιοποίησης του από τον Κύριο του Έργου, προς όφελος του πολίτη και του κοινωνικού συνόλου.</w:t>
      </w:r>
    </w:p>
    <w:p w14:paraId="40BE9B35" w14:textId="7FC13C08" w:rsidR="00614ABC" w:rsidRDefault="00614ABC" w:rsidP="0037723D">
      <w:pPr>
        <w:spacing w:line="276" w:lineRule="auto"/>
        <w:rPr>
          <w:rFonts w:ascii="Tahoma" w:hAnsi="Tahoma" w:cs="Tahoma"/>
          <w:szCs w:val="22"/>
          <w:lang w:val="el-GR"/>
        </w:rPr>
      </w:pPr>
      <w:r w:rsidRPr="0033120F">
        <w:rPr>
          <w:rFonts w:ascii="Tahoma" w:hAnsi="Tahoma" w:cs="Tahoma"/>
          <w:szCs w:val="22"/>
          <w:lang w:val="el-GR"/>
        </w:rPr>
        <w:t xml:space="preserve">Με αυτήν την έννοια, η βασικότερη διάσταση των υπηρεσιών που θα παράσχει ο ΣΤΥ είναι η κατάλληλη στελέχωση της Ομάδας Έργου, η συστηματική αναβάθμιση και αποτελεσματική αξιοποίηση του ανθρώπινου δυναμικού της και η λειτουργία </w:t>
      </w:r>
      <w:r w:rsidR="000532C2">
        <w:rPr>
          <w:rFonts w:ascii="Tahoma" w:hAnsi="Tahoma" w:cs="Tahoma"/>
          <w:szCs w:val="22"/>
          <w:lang w:val="el-GR"/>
        </w:rPr>
        <w:t>της,</w:t>
      </w:r>
      <w:r w:rsidRPr="0033120F">
        <w:rPr>
          <w:rFonts w:ascii="Tahoma" w:hAnsi="Tahoma" w:cs="Tahoma"/>
          <w:szCs w:val="22"/>
          <w:lang w:val="el-GR"/>
        </w:rPr>
        <w:t xml:space="preserve"> με μέθοδο οργάνωσης που θα εξασφαλίζει την ποιότητα των παρεχόμενων υπηρεσιών και την αντιμετώπιση όλων των θεμάτων συντονιστικού, επιχειρησιακού, τεχνολογικού, οικονομικού, διαχειριστικού χαρακτήρα, που μπορ</w:t>
      </w:r>
      <w:r w:rsidR="000532C2">
        <w:rPr>
          <w:rFonts w:ascii="Tahoma" w:hAnsi="Tahoma" w:cs="Tahoma"/>
          <w:szCs w:val="22"/>
          <w:lang w:val="el-GR"/>
        </w:rPr>
        <w:t>εί</w:t>
      </w:r>
      <w:r w:rsidRPr="0033120F">
        <w:rPr>
          <w:rFonts w:ascii="Tahoma" w:hAnsi="Tahoma" w:cs="Tahoma"/>
          <w:szCs w:val="22"/>
          <w:lang w:val="el-GR"/>
        </w:rPr>
        <w:t xml:space="preserve"> να προκύψουν κατά τη διάρκεια του κύκλου ζωής των κυρίως υποέργων.</w:t>
      </w:r>
    </w:p>
    <w:p w14:paraId="0C73BECE" w14:textId="77777777" w:rsidR="000532C2" w:rsidRPr="0033120F" w:rsidRDefault="000532C2" w:rsidP="007F6474">
      <w:pPr>
        <w:rPr>
          <w:rFonts w:ascii="Tahoma" w:hAnsi="Tahoma" w:cs="Tahoma"/>
          <w:szCs w:val="22"/>
          <w:lang w:val="el-GR"/>
        </w:rPr>
      </w:pPr>
    </w:p>
    <w:p w14:paraId="1678F7D7" w14:textId="77777777" w:rsidR="007E442A" w:rsidRPr="0033120F" w:rsidRDefault="007E442A" w:rsidP="00E612E6">
      <w:pPr>
        <w:pStyle w:val="afb"/>
        <w:keepNext/>
        <w:numPr>
          <w:ilvl w:val="0"/>
          <w:numId w:val="26"/>
        </w:numPr>
        <w:tabs>
          <w:tab w:val="left" w:pos="990"/>
        </w:tabs>
        <w:spacing w:before="240" w:after="120"/>
        <w:contextualSpacing w:val="0"/>
        <w:outlineLvl w:val="3"/>
        <w:rPr>
          <w:rFonts w:cs="Tahoma"/>
          <w:b/>
          <w:bCs/>
          <w:vanish/>
          <w:szCs w:val="28"/>
          <w:lang w:val="el-GR"/>
        </w:rPr>
      </w:pPr>
      <w:bookmarkStart w:id="396" w:name="_Toc122280532"/>
      <w:bookmarkStart w:id="397" w:name="_Toc122340239"/>
      <w:bookmarkStart w:id="398" w:name="_Ref24708211"/>
      <w:bookmarkStart w:id="399" w:name="_Toc75339101"/>
      <w:bookmarkEnd w:id="396"/>
      <w:bookmarkEnd w:id="397"/>
    </w:p>
    <w:p w14:paraId="65C78477" w14:textId="77777777" w:rsidR="007E442A" w:rsidRPr="0033120F" w:rsidRDefault="007E442A" w:rsidP="00E612E6">
      <w:pPr>
        <w:pStyle w:val="afb"/>
        <w:keepNext/>
        <w:numPr>
          <w:ilvl w:val="0"/>
          <w:numId w:val="26"/>
        </w:numPr>
        <w:tabs>
          <w:tab w:val="left" w:pos="990"/>
        </w:tabs>
        <w:spacing w:before="240" w:after="120"/>
        <w:contextualSpacing w:val="0"/>
        <w:outlineLvl w:val="3"/>
        <w:rPr>
          <w:rFonts w:cs="Tahoma"/>
          <w:b/>
          <w:bCs/>
          <w:vanish/>
          <w:szCs w:val="28"/>
          <w:lang w:val="el-GR"/>
        </w:rPr>
      </w:pPr>
      <w:bookmarkStart w:id="400" w:name="_Toc122280533"/>
      <w:bookmarkStart w:id="401" w:name="_Toc122340240"/>
      <w:bookmarkEnd w:id="400"/>
      <w:bookmarkEnd w:id="401"/>
    </w:p>
    <w:p w14:paraId="66968F5D" w14:textId="39C8C201" w:rsidR="00614ABC" w:rsidRPr="0033120F" w:rsidRDefault="00614ABC" w:rsidP="0087565D">
      <w:pPr>
        <w:pStyle w:val="-2"/>
        <w:spacing w:line="276" w:lineRule="auto"/>
        <w:ind w:left="567" w:hanging="567"/>
      </w:pPr>
      <w:r w:rsidRPr="0033120F">
        <w:t>Κατηγορίες Υπηρεσιών ΣΤΥ</w:t>
      </w:r>
      <w:bookmarkEnd w:id="398"/>
      <w:bookmarkEnd w:id="399"/>
    </w:p>
    <w:p w14:paraId="3906CEC2" w14:textId="4FAC9BBC" w:rsidR="00614ABC" w:rsidRPr="0033120F" w:rsidRDefault="00614ABC" w:rsidP="0087565D">
      <w:pPr>
        <w:spacing w:line="276" w:lineRule="auto"/>
        <w:rPr>
          <w:rFonts w:ascii="Tahoma" w:hAnsi="Tahoma" w:cs="Tahoma"/>
          <w:szCs w:val="22"/>
          <w:lang w:val="el-GR"/>
        </w:rPr>
      </w:pPr>
      <w:r w:rsidRPr="0033120F">
        <w:rPr>
          <w:rFonts w:ascii="Tahoma" w:hAnsi="Tahoma" w:cs="Tahoma"/>
          <w:szCs w:val="22"/>
          <w:lang w:val="el-GR"/>
        </w:rPr>
        <w:t xml:space="preserve">Οι κατηγορίες των παρεχόμενων υπηρεσιών του ΣΤΥ είναι οι </w:t>
      </w:r>
      <w:r w:rsidR="000532C2">
        <w:rPr>
          <w:rFonts w:ascii="Tahoma" w:hAnsi="Tahoma" w:cs="Tahoma"/>
          <w:szCs w:val="22"/>
          <w:lang w:val="el-GR"/>
        </w:rPr>
        <w:t>ακόλουθες,</w:t>
      </w:r>
      <w:r w:rsidR="000532C2" w:rsidRPr="0033120F">
        <w:rPr>
          <w:rFonts w:ascii="Tahoma" w:hAnsi="Tahoma" w:cs="Tahoma"/>
          <w:szCs w:val="22"/>
          <w:lang w:val="el-GR"/>
        </w:rPr>
        <w:t xml:space="preserve"> </w:t>
      </w:r>
      <w:r w:rsidRPr="0033120F">
        <w:rPr>
          <w:rFonts w:ascii="Tahoma" w:hAnsi="Tahoma" w:cs="Tahoma"/>
          <w:szCs w:val="22"/>
          <w:lang w:val="el-GR"/>
        </w:rPr>
        <w:t xml:space="preserve">κατηγοριοποιημένες σε </w:t>
      </w:r>
      <w:r w:rsidR="000532C2">
        <w:rPr>
          <w:rFonts w:ascii="Tahoma" w:hAnsi="Tahoma" w:cs="Tahoma"/>
          <w:szCs w:val="22"/>
          <w:lang w:val="el-GR"/>
        </w:rPr>
        <w:t>Ε</w:t>
      </w:r>
      <w:r w:rsidRPr="0033120F">
        <w:rPr>
          <w:rFonts w:ascii="Tahoma" w:hAnsi="Tahoma" w:cs="Tahoma"/>
          <w:szCs w:val="22"/>
          <w:lang w:val="el-GR"/>
        </w:rPr>
        <w:t>νότητες</w:t>
      </w:r>
      <w:r w:rsidR="000532C2">
        <w:rPr>
          <w:rFonts w:ascii="Tahoma" w:hAnsi="Tahoma" w:cs="Tahoma"/>
          <w:szCs w:val="22"/>
          <w:lang w:val="el-GR"/>
        </w:rPr>
        <w:t xml:space="preserve"> Εργασιών (ΕΕ)</w:t>
      </w:r>
      <w:r w:rsidRPr="0033120F">
        <w:rPr>
          <w:rFonts w:ascii="Tahoma" w:hAnsi="Tahoma" w:cs="Tahoma"/>
          <w:szCs w:val="22"/>
          <w:lang w:val="el-GR"/>
        </w:rPr>
        <w:t xml:space="preserve"> και </w:t>
      </w:r>
      <w:r w:rsidR="000532C2">
        <w:rPr>
          <w:rFonts w:ascii="Tahoma" w:hAnsi="Tahoma" w:cs="Tahoma"/>
          <w:szCs w:val="22"/>
          <w:lang w:val="el-GR"/>
        </w:rPr>
        <w:t>Υ</w:t>
      </w:r>
      <w:r w:rsidRPr="0033120F">
        <w:rPr>
          <w:rFonts w:ascii="Tahoma" w:hAnsi="Tahoma" w:cs="Tahoma"/>
          <w:szCs w:val="22"/>
          <w:lang w:val="el-GR"/>
        </w:rPr>
        <w:t xml:space="preserve">ποενότητες </w:t>
      </w:r>
      <w:r w:rsidR="000532C2">
        <w:rPr>
          <w:rFonts w:ascii="Tahoma" w:hAnsi="Tahoma" w:cs="Tahoma"/>
          <w:szCs w:val="22"/>
          <w:lang w:val="el-GR"/>
        </w:rPr>
        <w:t>Ε</w:t>
      </w:r>
      <w:r w:rsidRPr="0033120F">
        <w:rPr>
          <w:rFonts w:ascii="Tahoma" w:hAnsi="Tahoma" w:cs="Tahoma"/>
          <w:szCs w:val="22"/>
          <w:lang w:val="el-GR"/>
        </w:rPr>
        <w:t>ργασιών</w:t>
      </w:r>
      <w:r w:rsidR="000532C2">
        <w:rPr>
          <w:rFonts w:ascii="Tahoma" w:hAnsi="Tahoma" w:cs="Tahoma"/>
          <w:szCs w:val="22"/>
          <w:lang w:val="el-GR"/>
        </w:rPr>
        <w:t xml:space="preserve"> (ΥΕ</w:t>
      </w:r>
      <w:r w:rsidRPr="0033120F">
        <w:rPr>
          <w:rFonts w:ascii="Tahoma" w:hAnsi="Tahoma" w:cs="Tahoma"/>
          <w:szCs w:val="22"/>
          <w:lang w:val="el-GR"/>
        </w:rPr>
        <w:t>):</w:t>
      </w:r>
    </w:p>
    <w:p w14:paraId="5536B880" w14:textId="6A0C092A" w:rsidR="00614ABC" w:rsidRPr="0033120F" w:rsidRDefault="00614ABC" w:rsidP="0087565D">
      <w:pPr>
        <w:pStyle w:val="afb"/>
        <w:numPr>
          <w:ilvl w:val="0"/>
          <w:numId w:val="40"/>
        </w:numPr>
        <w:spacing w:after="120" w:line="276" w:lineRule="auto"/>
        <w:contextualSpacing w:val="0"/>
        <w:rPr>
          <w:rFonts w:cs="Tahoma"/>
          <w:b/>
          <w:szCs w:val="22"/>
          <w:lang w:val="el-GR"/>
        </w:rPr>
      </w:pPr>
      <w:r w:rsidRPr="0033120F">
        <w:rPr>
          <w:rFonts w:cs="Tahoma"/>
          <w:b/>
          <w:szCs w:val="22"/>
          <w:lang w:val="el-GR"/>
        </w:rPr>
        <w:t xml:space="preserve">ΕΕ1: Οργάνωση Συστήματος Διαχείρισης / Ποιότητας του Συνολικού Έργου, </w:t>
      </w:r>
      <w:r w:rsidR="000532C2">
        <w:rPr>
          <w:rFonts w:cs="Tahoma"/>
          <w:bCs/>
          <w:szCs w:val="22"/>
          <w:lang w:val="el-GR"/>
        </w:rPr>
        <w:t>η</w:t>
      </w:r>
      <w:r w:rsidRPr="0033120F">
        <w:rPr>
          <w:rFonts w:cs="Tahoma"/>
          <w:bCs/>
          <w:szCs w:val="22"/>
          <w:lang w:val="el-GR"/>
        </w:rPr>
        <w:t xml:space="preserve"> οποί</w:t>
      </w:r>
      <w:r w:rsidR="000532C2">
        <w:rPr>
          <w:rFonts w:cs="Tahoma"/>
          <w:bCs/>
          <w:szCs w:val="22"/>
          <w:lang w:val="el-GR"/>
        </w:rPr>
        <w:t>α</w:t>
      </w:r>
      <w:r w:rsidRPr="0033120F">
        <w:rPr>
          <w:rFonts w:cs="Tahoma"/>
          <w:bCs/>
          <w:szCs w:val="22"/>
          <w:lang w:val="el-GR"/>
        </w:rPr>
        <w:t xml:space="preserve"> περιλαμβάν</w:t>
      </w:r>
      <w:r w:rsidR="000532C2">
        <w:rPr>
          <w:rFonts w:cs="Tahoma"/>
          <w:bCs/>
          <w:szCs w:val="22"/>
          <w:lang w:val="el-GR"/>
        </w:rPr>
        <w:t>ει</w:t>
      </w:r>
      <w:r w:rsidRPr="0033120F">
        <w:rPr>
          <w:rFonts w:cs="Tahoma"/>
          <w:bCs/>
          <w:szCs w:val="22"/>
          <w:lang w:val="el-GR"/>
        </w:rPr>
        <w:t>:</w:t>
      </w:r>
    </w:p>
    <w:p w14:paraId="2F50E00A" w14:textId="77777777" w:rsidR="00614ABC" w:rsidRPr="0033120F" w:rsidRDefault="00614ABC" w:rsidP="0087565D">
      <w:pPr>
        <w:pStyle w:val="afb"/>
        <w:numPr>
          <w:ilvl w:val="1"/>
          <w:numId w:val="89"/>
        </w:numPr>
        <w:spacing w:after="120" w:line="276" w:lineRule="auto"/>
        <w:ind w:left="709" w:hanging="349"/>
        <w:contextualSpacing w:val="0"/>
        <w:rPr>
          <w:rFonts w:cs="Tahoma"/>
          <w:bCs/>
          <w:szCs w:val="22"/>
          <w:lang w:val="el-GR"/>
        </w:rPr>
      </w:pPr>
      <w:r w:rsidRPr="0033120F">
        <w:rPr>
          <w:rFonts w:cs="Tahoma"/>
          <w:bCs/>
          <w:szCs w:val="22"/>
          <w:lang w:val="el-GR"/>
        </w:rPr>
        <w:t>Ανάπτυξη Συστήματος Διαχείρισης / Ποιότητας</w:t>
      </w:r>
    </w:p>
    <w:p w14:paraId="4CAFBBCB" w14:textId="77777777" w:rsidR="00614ABC" w:rsidRPr="0033120F" w:rsidRDefault="00614ABC" w:rsidP="0087565D">
      <w:pPr>
        <w:pStyle w:val="afb"/>
        <w:numPr>
          <w:ilvl w:val="1"/>
          <w:numId w:val="89"/>
        </w:numPr>
        <w:spacing w:after="120" w:line="276" w:lineRule="auto"/>
        <w:ind w:left="709" w:hanging="349"/>
        <w:contextualSpacing w:val="0"/>
        <w:rPr>
          <w:rFonts w:cs="Tahoma"/>
          <w:bCs/>
          <w:szCs w:val="22"/>
          <w:lang w:val="el-GR"/>
        </w:rPr>
      </w:pPr>
      <w:r w:rsidRPr="0033120F">
        <w:rPr>
          <w:rFonts w:cs="Tahoma"/>
          <w:bCs/>
          <w:szCs w:val="22"/>
          <w:lang w:val="el-GR"/>
        </w:rPr>
        <w:t>Κατάρτιση αναλυτικού χρονοδιαγράμματος υλοποίησης Έργου</w:t>
      </w:r>
    </w:p>
    <w:p w14:paraId="0CC444A0" w14:textId="77777777" w:rsidR="00614ABC" w:rsidRPr="0033120F" w:rsidRDefault="00614ABC" w:rsidP="0087565D">
      <w:pPr>
        <w:pStyle w:val="afb"/>
        <w:numPr>
          <w:ilvl w:val="0"/>
          <w:numId w:val="40"/>
        </w:numPr>
        <w:spacing w:after="120" w:line="276" w:lineRule="auto"/>
        <w:contextualSpacing w:val="0"/>
        <w:rPr>
          <w:rFonts w:cs="Tahoma"/>
          <w:b/>
          <w:szCs w:val="22"/>
          <w:lang w:val="el-GR"/>
        </w:rPr>
      </w:pPr>
      <w:r w:rsidRPr="0033120F">
        <w:rPr>
          <w:rFonts w:cs="Tahoma"/>
          <w:b/>
          <w:szCs w:val="22"/>
          <w:lang w:val="el-GR"/>
        </w:rPr>
        <w:t xml:space="preserve">ΕΕ2: Υπηρεσίες Διαχειριστικής, Επιχειρησιακής και Τεχνολογικής Υποστήριξης, </w:t>
      </w:r>
      <w:r w:rsidRPr="0033120F">
        <w:rPr>
          <w:rFonts w:cs="Tahoma"/>
          <w:bCs/>
          <w:szCs w:val="22"/>
          <w:lang w:val="el-GR"/>
        </w:rPr>
        <w:t>οι οποίες περιλαμβάνουν:</w:t>
      </w:r>
    </w:p>
    <w:p w14:paraId="6089547D" w14:textId="77777777" w:rsidR="00614ABC" w:rsidRPr="0033120F" w:rsidRDefault="00614ABC" w:rsidP="0087565D">
      <w:pPr>
        <w:pStyle w:val="afb"/>
        <w:numPr>
          <w:ilvl w:val="1"/>
          <w:numId w:val="40"/>
        </w:numPr>
        <w:spacing w:after="120" w:line="276" w:lineRule="auto"/>
        <w:contextualSpacing w:val="0"/>
        <w:rPr>
          <w:rFonts w:cs="Tahoma"/>
          <w:szCs w:val="22"/>
          <w:lang w:val="el-GR"/>
        </w:rPr>
      </w:pPr>
      <w:r w:rsidRPr="0033120F">
        <w:rPr>
          <w:rFonts w:cs="Tahoma"/>
          <w:szCs w:val="22"/>
          <w:lang w:val="el-GR"/>
        </w:rPr>
        <w:t>Διαχειριστική και επιχειρησιακή υποστήριξη</w:t>
      </w:r>
    </w:p>
    <w:p w14:paraId="0F7B1941" w14:textId="77777777" w:rsidR="00614ABC" w:rsidRPr="0033120F" w:rsidRDefault="00614ABC" w:rsidP="0087565D">
      <w:pPr>
        <w:pStyle w:val="afb"/>
        <w:numPr>
          <w:ilvl w:val="1"/>
          <w:numId w:val="40"/>
        </w:numPr>
        <w:spacing w:after="120" w:line="276" w:lineRule="auto"/>
        <w:contextualSpacing w:val="0"/>
        <w:rPr>
          <w:rFonts w:cs="Tahoma"/>
          <w:szCs w:val="22"/>
          <w:lang w:val="el-GR"/>
        </w:rPr>
      </w:pPr>
      <w:r w:rsidRPr="0033120F">
        <w:rPr>
          <w:rFonts w:cs="Tahoma"/>
          <w:szCs w:val="22"/>
          <w:lang w:val="el-GR"/>
        </w:rPr>
        <w:t>Τεχνική – Επιστημονική υποστήριξη</w:t>
      </w:r>
    </w:p>
    <w:p w14:paraId="00847DED" w14:textId="77777777" w:rsidR="00614ABC" w:rsidRPr="0033120F" w:rsidRDefault="00614ABC" w:rsidP="0087565D">
      <w:pPr>
        <w:pStyle w:val="afb"/>
        <w:numPr>
          <w:ilvl w:val="1"/>
          <w:numId w:val="40"/>
        </w:numPr>
        <w:spacing w:after="120" w:line="276" w:lineRule="auto"/>
        <w:contextualSpacing w:val="0"/>
        <w:rPr>
          <w:rFonts w:cs="Tahoma"/>
          <w:szCs w:val="22"/>
          <w:lang w:val="el-GR"/>
        </w:rPr>
      </w:pPr>
      <w:r w:rsidRPr="0033120F">
        <w:rPr>
          <w:rFonts w:cs="Tahoma"/>
          <w:szCs w:val="22"/>
          <w:lang w:val="el-GR"/>
        </w:rPr>
        <w:t>Χρήση εξειδικευμένης Εφαρμογής Διαχείρισης Έργων</w:t>
      </w:r>
    </w:p>
    <w:p w14:paraId="75DFA01F" w14:textId="77777777" w:rsidR="00614ABC" w:rsidRPr="0033120F" w:rsidRDefault="00614ABC" w:rsidP="0087565D">
      <w:pPr>
        <w:pStyle w:val="afb"/>
        <w:numPr>
          <w:ilvl w:val="0"/>
          <w:numId w:val="40"/>
        </w:numPr>
        <w:spacing w:after="120" w:line="276" w:lineRule="auto"/>
        <w:contextualSpacing w:val="0"/>
        <w:rPr>
          <w:rFonts w:cs="Tahoma"/>
          <w:b/>
          <w:szCs w:val="22"/>
          <w:lang w:val="el-GR"/>
        </w:rPr>
      </w:pPr>
      <w:r w:rsidRPr="0033120F">
        <w:rPr>
          <w:rFonts w:cs="Tahoma"/>
          <w:b/>
          <w:szCs w:val="22"/>
          <w:lang w:val="el-GR"/>
        </w:rPr>
        <w:t xml:space="preserve">ΕΕ3: Πρόσθετες Υπηρεσίες, </w:t>
      </w:r>
      <w:r w:rsidRPr="0033120F">
        <w:rPr>
          <w:rFonts w:cs="Tahoma"/>
          <w:bCs/>
          <w:szCs w:val="22"/>
          <w:lang w:val="el-GR"/>
        </w:rPr>
        <w:t>οι οποίες περιλαμβάνουν:</w:t>
      </w:r>
    </w:p>
    <w:p w14:paraId="1F0EB9DB" w14:textId="2724E10A" w:rsidR="00614ABC" w:rsidRPr="0033120F" w:rsidRDefault="00614ABC" w:rsidP="0087565D">
      <w:pPr>
        <w:pStyle w:val="afb"/>
        <w:numPr>
          <w:ilvl w:val="1"/>
          <w:numId w:val="40"/>
        </w:numPr>
        <w:spacing w:after="120" w:line="276" w:lineRule="auto"/>
        <w:contextualSpacing w:val="0"/>
        <w:rPr>
          <w:rFonts w:cs="Tahoma"/>
          <w:szCs w:val="22"/>
          <w:lang w:val="el-GR"/>
        </w:rPr>
      </w:pPr>
      <w:r w:rsidRPr="0033120F">
        <w:rPr>
          <w:rFonts w:cs="Tahoma"/>
          <w:szCs w:val="22"/>
          <w:lang w:val="el-GR"/>
        </w:rPr>
        <w:lastRenderedPageBreak/>
        <w:t xml:space="preserve">Εκπόνηση εξειδικευμένων </w:t>
      </w:r>
      <w:r w:rsidR="000532C2" w:rsidRPr="0033120F">
        <w:rPr>
          <w:rFonts w:cs="Tahoma"/>
          <w:szCs w:val="22"/>
          <w:lang w:val="el-GR"/>
        </w:rPr>
        <w:t>εμπειρογνωμοσύνων</w:t>
      </w:r>
      <w:r w:rsidRPr="0033120F">
        <w:rPr>
          <w:rFonts w:cs="Tahoma"/>
          <w:szCs w:val="22"/>
          <w:lang w:val="el-GR"/>
        </w:rPr>
        <w:t xml:space="preserve"> </w:t>
      </w:r>
    </w:p>
    <w:p w14:paraId="04180158" w14:textId="77777777" w:rsidR="00614ABC" w:rsidRPr="0033120F" w:rsidRDefault="00614ABC" w:rsidP="000532C2">
      <w:pPr>
        <w:pStyle w:val="-3"/>
        <w:ind w:left="709" w:hanging="709"/>
      </w:pPr>
      <w:bookmarkStart w:id="402" w:name="_Ref5746892"/>
      <w:r w:rsidRPr="0033120F">
        <w:t>ΕΕ1: Οργάνωση Συστήματος Διαχείρισης / Ποιότητας του Συνολικού Έργου</w:t>
      </w:r>
    </w:p>
    <w:p w14:paraId="27F832A9" w14:textId="616FA1BD" w:rsidR="00614ABC" w:rsidRPr="0033120F" w:rsidRDefault="00614ABC" w:rsidP="00C5324D">
      <w:pPr>
        <w:spacing w:line="276" w:lineRule="auto"/>
        <w:rPr>
          <w:rFonts w:ascii="Tahoma" w:hAnsi="Tahoma" w:cs="Tahoma"/>
          <w:szCs w:val="22"/>
          <w:lang w:val="el-GR"/>
        </w:rPr>
      </w:pPr>
      <w:r w:rsidRPr="0033120F">
        <w:rPr>
          <w:rFonts w:ascii="Tahoma" w:hAnsi="Tahoma" w:cs="Tahoma"/>
          <w:szCs w:val="22"/>
          <w:lang w:val="el-GR"/>
        </w:rPr>
        <w:t xml:space="preserve">Η συγκεκριμένη </w:t>
      </w:r>
      <w:r w:rsidR="000532C2">
        <w:rPr>
          <w:rFonts w:ascii="Tahoma" w:hAnsi="Tahoma" w:cs="Tahoma"/>
          <w:szCs w:val="22"/>
          <w:lang w:val="el-GR"/>
        </w:rPr>
        <w:t>Ενότητα Εργασιών</w:t>
      </w:r>
      <w:r w:rsidRPr="0033120F">
        <w:rPr>
          <w:rFonts w:ascii="Tahoma" w:hAnsi="Tahoma" w:cs="Tahoma"/>
          <w:szCs w:val="22"/>
          <w:lang w:val="el-GR"/>
        </w:rPr>
        <w:t xml:space="preserve"> υλοποιείται κατά την αρχική φάση της υλοποίησης του Έργου του ΣΤΥ και έχει σκοπό την Οργάνωση Συστήματος Διαχείρισης </w:t>
      </w:r>
      <w:r w:rsidR="00C5324D">
        <w:rPr>
          <w:rFonts w:ascii="Tahoma" w:hAnsi="Tahoma" w:cs="Tahoma"/>
          <w:szCs w:val="22"/>
          <w:lang w:val="el-GR"/>
        </w:rPr>
        <w:t>και</w:t>
      </w:r>
      <w:r w:rsidRPr="0033120F">
        <w:rPr>
          <w:rFonts w:ascii="Tahoma" w:hAnsi="Tahoma" w:cs="Tahoma"/>
          <w:szCs w:val="22"/>
          <w:lang w:val="el-GR"/>
        </w:rPr>
        <w:t xml:space="preserve"> Ποιότητας του συνολικού έργου, μέσω της διαμόρφωσης ενός </w:t>
      </w:r>
      <w:r w:rsidRPr="0033120F">
        <w:rPr>
          <w:rFonts w:ascii="Tahoma" w:hAnsi="Tahoma" w:cs="Tahoma"/>
          <w:b/>
          <w:bCs/>
          <w:szCs w:val="22"/>
          <w:lang w:val="el-GR"/>
        </w:rPr>
        <w:t>Συστήματος Διαχείρισης / Ποιότητας Έργου</w:t>
      </w:r>
      <w:r w:rsidRPr="0033120F">
        <w:rPr>
          <w:rFonts w:ascii="Tahoma" w:hAnsi="Tahoma" w:cs="Tahoma"/>
          <w:szCs w:val="22"/>
          <w:lang w:val="el-GR"/>
        </w:rPr>
        <w:t>, το οποίο θα περιλαμβάνει, ενδεικτικά, ανά υποέργο:</w:t>
      </w:r>
    </w:p>
    <w:p w14:paraId="77BC3EE1"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Την αναλυτική δομή των εργασιών</w:t>
      </w:r>
    </w:p>
    <w:p w14:paraId="0BC53481"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Το πλάνο του χρονικού προγραμματισμού (ορόσημα, αλληλεξαρτήσεις)</w:t>
      </w:r>
    </w:p>
    <w:p w14:paraId="277BE898"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Το πλάνο παρακολούθησης κόστους</w:t>
      </w:r>
    </w:p>
    <w:p w14:paraId="5796DDBE"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Τα θέματα παρακολούθησης των χρηματορροών</w:t>
      </w:r>
    </w:p>
    <w:p w14:paraId="51C5A9A6"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Τις απαιτήσεις / υποχρεώσεις στο πλαίσιο της συγχρηματοδότησης από το ΤΑΑ</w:t>
      </w:r>
    </w:p>
    <w:p w14:paraId="270A272A"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Το πλάνο επικοινωνίας μεταξύ όλων των εμπλεκομένων μερών</w:t>
      </w:r>
    </w:p>
    <w:p w14:paraId="4B8D3246"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Τη διαχείρισης κινδύνων και αντιμετώπιση προβλημάτων</w:t>
      </w:r>
    </w:p>
    <w:p w14:paraId="02CE943B" w14:textId="77777777" w:rsidR="00614ABC" w:rsidRPr="0033120F" w:rsidRDefault="00614ABC" w:rsidP="00C5324D">
      <w:pPr>
        <w:numPr>
          <w:ilvl w:val="0"/>
          <w:numId w:val="37"/>
        </w:numPr>
        <w:suppressAutoHyphens w:val="0"/>
        <w:spacing w:line="276" w:lineRule="auto"/>
        <w:ind w:left="714" w:hanging="357"/>
        <w:rPr>
          <w:rFonts w:ascii="Tahoma" w:hAnsi="Tahoma" w:cs="Tahoma"/>
          <w:bCs/>
          <w:szCs w:val="22"/>
          <w:lang w:val="el-GR"/>
        </w:rPr>
      </w:pPr>
      <w:r w:rsidRPr="0033120F">
        <w:rPr>
          <w:rFonts w:ascii="Tahoma" w:hAnsi="Tahoma" w:cs="Tahoma"/>
          <w:bCs/>
          <w:szCs w:val="22"/>
          <w:lang w:val="el-GR"/>
        </w:rPr>
        <w:t>Τη διαχείριση των ανθρώπινων πόρων</w:t>
      </w:r>
    </w:p>
    <w:p w14:paraId="4A194505" w14:textId="1ED4A889" w:rsidR="00614ABC" w:rsidRDefault="00614ABC" w:rsidP="00C5324D">
      <w:pPr>
        <w:suppressAutoHyphens w:val="0"/>
        <w:spacing w:line="276" w:lineRule="auto"/>
        <w:rPr>
          <w:rFonts w:ascii="Tahoma" w:hAnsi="Tahoma" w:cs="Tahoma"/>
          <w:bCs/>
          <w:szCs w:val="22"/>
          <w:lang w:val="el-GR"/>
        </w:rPr>
      </w:pPr>
      <w:r w:rsidRPr="0033120F">
        <w:rPr>
          <w:rFonts w:ascii="Tahoma" w:hAnsi="Tahoma" w:cs="Tahoma"/>
          <w:bCs/>
          <w:szCs w:val="22"/>
          <w:lang w:val="el-GR"/>
        </w:rPr>
        <w:t>Σε ό,τι αφορά στο υποέργο του ΣΤΥ, θα καταρτιστεί αναλυτικό χρονοδιαγράμματος υλοποίησης των κυρίως υποέργων και των εργασιών του</w:t>
      </w:r>
      <w:r w:rsidR="00C5324D">
        <w:rPr>
          <w:rFonts w:ascii="Tahoma" w:hAnsi="Tahoma" w:cs="Tahoma"/>
          <w:bCs/>
          <w:szCs w:val="22"/>
          <w:lang w:val="el-GR"/>
        </w:rPr>
        <w:t>ς</w:t>
      </w:r>
      <w:r w:rsidRPr="0033120F">
        <w:rPr>
          <w:rFonts w:ascii="Tahoma" w:hAnsi="Tahoma" w:cs="Tahoma"/>
          <w:bCs/>
          <w:szCs w:val="22"/>
          <w:lang w:val="el-GR"/>
        </w:rPr>
        <w:t>, σε συσχέτιση με τα χρονοδιαγράμματα υλοποίησης των υποέργων</w:t>
      </w:r>
      <w:r w:rsidR="00C5324D">
        <w:rPr>
          <w:rFonts w:ascii="Tahoma" w:hAnsi="Tahoma" w:cs="Tahoma"/>
          <w:bCs/>
          <w:szCs w:val="22"/>
          <w:lang w:val="el-GR"/>
        </w:rPr>
        <w:t xml:space="preserve"> αυτών (Υποέργο 1 και Υποέργο 2)</w:t>
      </w:r>
      <w:r w:rsidRPr="0033120F">
        <w:rPr>
          <w:rFonts w:ascii="Tahoma" w:hAnsi="Tahoma" w:cs="Tahoma"/>
          <w:bCs/>
          <w:szCs w:val="22"/>
          <w:lang w:val="el-GR"/>
        </w:rPr>
        <w:t>.</w:t>
      </w:r>
    </w:p>
    <w:p w14:paraId="32F09D6E" w14:textId="77777777" w:rsidR="00C5324D" w:rsidRPr="0033120F" w:rsidRDefault="00C5324D" w:rsidP="00C5324D">
      <w:pPr>
        <w:suppressAutoHyphens w:val="0"/>
        <w:spacing w:line="276" w:lineRule="auto"/>
        <w:rPr>
          <w:rFonts w:ascii="Tahoma" w:hAnsi="Tahoma" w:cs="Tahoma"/>
          <w:bCs/>
          <w:szCs w:val="22"/>
          <w:lang w:val="el-GR"/>
        </w:rPr>
      </w:pPr>
    </w:p>
    <w:p w14:paraId="4679A364" w14:textId="13061A0A" w:rsidR="00614ABC" w:rsidRPr="0033120F" w:rsidRDefault="00614ABC" w:rsidP="00C5324D">
      <w:pPr>
        <w:pStyle w:val="-3"/>
        <w:keepNext/>
        <w:spacing w:line="276" w:lineRule="auto"/>
        <w:ind w:left="1026" w:hanging="1026"/>
      </w:pPr>
      <w:r w:rsidRPr="0033120F">
        <w:t>ΕΕ2: Υπηρεσίες Διαχειριστικής, Επιχειρησιακής και Τεχνολογικής Υποστήριξης</w:t>
      </w:r>
      <w:bookmarkEnd w:id="402"/>
    </w:p>
    <w:p w14:paraId="7E7DD9ED" w14:textId="45B7169D" w:rsidR="00C5324D" w:rsidRDefault="00614ABC" w:rsidP="00C5324D">
      <w:pPr>
        <w:spacing w:line="276" w:lineRule="auto"/>
        <w:rPr>
          <w:rFonts w:ascii="Tahoma" w:hAnsi="Tahoma" w:cs="Tahoma"/>
          <w:szCs w:val="22"/>
          <w:lang w:val="el-GR"/>
        </w:rPr>
      </w:pPr>
      <w:r w:rsidRPr="0033120F">
        <w:rPr>
          <w:rFonts w:ascii="Tahoma" w:hAnsi="Tahoma" w:cs="Tahoma"/>
          <w:szCs w:val="22"/>
          <w:lang w:val="el-GR"/>
        </w:rPr>
        <w:t xml:space="preserve">Η συγκεκριμένη κατηγορία υπηρεσιών στοχεύει στη διαρκή υποστήριξη και ενίσχυση της επάρκειας της Αναθέτουσας Αρχής, του Κυρίου του Έργου και του μηχανισμού παρακολούθησης και Διοίκησης του συνολικού Έργου για το </w:t>
      </w:r>
      <w:r w:rsidR="00C5324D">
        <w:rPr>
          <w:rFonts w:ascii="Tahoma" w:hAnsi="Tahoma" w:cs="Tahoma"/>
          <w:szCs w:val="22"/>
          <w:lang w:val="el-GR"/>
        </w:rPr>
        <w:t>Ν</w:t>
      </w:r>
      <w:r w:rsidRPr="0033120F">
        <w:rPr>
          <w:rFonts w:ascii="Tahoma" w:hAnsi="Tahoma" w:cs="Tahoma"/>
          <w:szCs w:val="22"/>
          <w:lang w:val="el-GR"/>
        </w:rPr>
        <w:t>έο Σ</w:t>
      </w:r>
      <w:r w:rsidR="00C5324D">
        <w:rPr>
          <w:rFonts w:ascii="Tahoma" w:hAnsi="Tahoma" w:cs="Tahoma"/>
          <w:szCs w:val="22"/>
          <w:lang w:val="el-GR"/>
        </w:rPr>
        <w:t xml:space="preserve">ύστημα </w:t>
      </w:r>
      <w:r w:rsidRPr="0033120F">
        <w:rPr>
          <w:rFonts w:ascii="Tahoma" w:hAnsi="Tahoma" w:cs="Tahoma"/>
          <w:szCs w:val="22"/>
          <w:lang w:val="el-GR"/>
        </w:rPr>
        <w:t>Η</w:t>
      </w:r>
      <w:r w:rsidR="00C5324D">
        <w:rPr>
          <w:rFonts w:ascii="Tahoma" w:hAnsi="Tahoma" w:cs="Tahoma"/>
          <w:szCs w:val="22"/>
          <w:lang w:val="el-GR"/>
        </w:rPr>
        <w:t xml:space="preserve">λεκτρονικών </w:t>
      </w:r>
      <w:r w:rsidRPr="0033120F">
        <w:rPr>
          <w:rFonts w:ascii="Tahoma" w:hAnsi="Tahoma" w:cs="Tahoma"/>
          <w:szCs w:val="22"/>
          <w:lang w:val="el-GR"/>
        </w:rPr>
        <w:t>Δ</w:t>
      </w:r>
      <w:r w:rsidR="00C5324D">
        <w:rPr>
          <w:rFonts w:ascii="Tahoma" w:hAnsi="Tahoma" w:cs="Tahoma"/>
          <w:szCs w:val="22"/>
          <w:lang w:val="el-GR"/>
        </w:rPr>
        <w:t xml:space="preserve">ημοσίων </w:t>
      </w:r>
      <w:r w:rsidRPr="0033120F">
        <w:rPr>
          <w:rFonts w:ascii="Tahoma" w:hAnsi="Tahoma" w:cs="Tahoma"/>
          <w:szCs w:val="22"/>
          <w:lang w:val="el-GR"/>
        </w:rPr>
        <w:t>Σ</w:t>
      </w:r>
      <w:r w:rsidR="00C5324D">
        <w:rPr>
          <w:rFonts w:ascii="Tahoma" w:hAnsi="Tahoma" w:cs="Tahoma"/>
          <w:szCs w:val="22"/>
          <w:lang w:val="el-GR"/>
        </w:rPr>
        <w:t>υμβάσεων</w:t>
      </w:r>
      <w:r w:rsidRPr="0033120F">
        <w:rPr>
          <w:rFonts w:ascii="Tahoma" w:hAnsi="Tahoma" w:cs="Tahoma"/>
          <w:szCs w:val="22"/>
          <w:lang w:val="el-GR"/>
        </w:rPr>
        <w:t>, καθ’ όλη τη διάρκεια του κύκλου ζωής του</w:t>
      </w:r>
      <w:r w:rsidR="00C5324D">
        <w:rPr>
          <w:rFonts w:ascii="Tahoma" w:hAnsi="Tahoma" w:cs="Tahoma"/>
          <w:szCs w:val="22"/>
          <w:lang w:val="el-GR"/>
        </w:rPr>
        <w:t>.</w:t>
      </w:r>
      <w:r w:rsidRPr="0033120F">
        <w:rPr>
          <w:rFonts w:ascii="Tahoma" w:hAnsi="Tahoma" w:cs="Tahoma"/>
          <w:szCs w:val="22"/>
          <w:lang w:val="el-GR"/>
        </w:rPr>
        <w:t xml:space="preserve"> </w:t>
      </w:r>
    </w:p>
    <w:p w14:paraId="30DA95D5" w14:textId="2F44AD51" w:rsidR="00D568ED" w:rsidRDefault="00C5324D" w:rsidP="00C5324D">
      <w:pPr>
        <w:spacing w:line="276" w:lineRule="auto"/>
        <w:rPr>
          <w:rFonts w:ascii="Tahoma" w:hAnsi="Tahoma" w:cs="Tahoma"/>
          <w:szCs w:val="22"/>
          <w:lang w:val="el-GR"/>
        </w:rPr>
      </w:pPr>
      <w:r>
        <w:rPr>
          <w:rFonts w:ascii="Tahoma" w:hAnsi="Tahoma" w:cs="Tahoma"/>
          <w:szCs w:val="22"/>
          <w:lang w:val="el-GR"/>
        </w:rPr>
        <w:t>Π</w:t>
      </w:r>
      <w:r w:rsidR="00614ABC" w:rsidRPr="0033120F">
        <w:rPr>
          <w:rFonts w:ascii="Tahoma" w:hAnsi="Tahoma" w:cs="Tahoma"/>
          <w:szCs w:val="22"/>
          <w:lang w:val="el-GR"/>
        </w:rPr>
        <w:t>εριλαμβάνει υπηρεσίες που σχετίζονται με τις ανάγκες διαχείρισης, παρακολούθησης</w:t>
      </w:r>
      <w:r>
        <w:rPr>
          <w:rFonts w:ascii="Tahoma" w:hAnsi="Tahoma" w:cs="Tahoma"/>
          <w:szCs w:val="22"/>
          <w:lang w:val="el-GR"/>
        </w:rPr>
        <w:t xml:space="preserve"> και</w:t>
      </w:r>
      <w:r w:rsidR="00614ABC" w:rsidRPr="0033120F">
        <w:rPr>
          <w:rFonts w:ascii="Tahoma" w:hAnsi="Tahoma" w:cs="Tahoma"/>
          <w:szCs w:val="22"/>
          <w:lang w:val="el-GR"/>
        </w:rPr>
        <w:t xml:space="preserve"> παραλαβής, την παροχή εξειδικευμένων υπηρεσιών τεχνολογικής υποστήριξης και συντονισμού</w:t>
      </w:r>
      <w:r>
        <w:rPr>
          <w:rFonts w:ascii="Tahoma" w:hAnsi="Tahoma" w:cs="Tahoma"/>
          <w:szCs w:val="22"/>
          <w:lang w:val="el-GR"/>
        </w:rPr>
        <w:t>, καθώς</w:t>
      </w:r>
      <w:r w:rsidR="00614ABC" w:rsidRPr="0033120F">
        <w:rPr>
          <w:rFonts w:ascii="Tahoma" w:hAnsi="Tahoma" w:cs="Tahoma"/>
          <w:szCs w:val="22"/>
          <w:lang w:val="el-GR"/>
        </w:rPr>
        <w:t xml:space="preserve"> και ενημέρωσης των εμπλεκομένων μερών. </w:t>
      </w:r>
    </w:p>
    <w:p w14:paraId="0572E9E0" w14:textId="77777777" w:rsidR="00C5324D" w:rsidRPr="0033120F" w:rsidRDefault="00C5324D" w:rsidP="00C5324D">
      <w:pPr>
        <w:spacing w:line="276" w:lineRule="auto"/>
        <w:rPr>
          <w:rFonts w:ascii="Tahoma" w:hAnsi="Tahoma" w:cs="Tahoma"/>
          <w:szCs w:val="22"/>
          <w:lang w:val="el-GR"/>
        </w:rPr>
      </w:pPr>
    </w:p>
    <w:p w14:paraId="5475EBAF" w14:textId="77777777" w:rsidR="00614ABC" w:rsidRPr="0033120F" w:rsidRDefault="00614ABC" w:rsidP="00C5324D">
      <w:pPr>
        <w:pStyle w:val="-4"/>
        <w:spacing w:line="276" w:lineRule="auto"/>
      </w:pPr>
      <w:bookmarkStart w:id="403" w:name="_Ref52557622"/>
      <w:r w:rsidRPr="0033120F">
        <w:t>Διαχειριστική και επιχειρησιακή υποστήριξη</w:t>
      </w:r>
      <w:bookmarkEnd w:id="403"/>
    </w:p>
    <w:p w14:paraId="4ADF69A5" w14:textId="77777777" w:rsidR="00614ABC" w:rsidRPr="0033120F" w:rsidRDefault="00614ABC" w:rsidP="00C5324D">
      <w:pPr>
        <w:spacing w:line="276" w:lineRule="auto"/>
        <w:rPr>
          <w:rFonts w:ascii="Tahoma" w:hAnsi="Tahoma" w:cs="Tahoma"/>
          <w:bCs/>
          <w:szCs w:val="22"/>
          <w:lang w:val="el-GR"/>
        </w:rPr>
      </w:pPr>
      <w:r w:rsidRPr="0033120F">
        <w:rPr>
          <w:rFonts w:ascii="Tahoma" w:hAnsi="Tahoma" w:cs="Tahoma"/>
          <w:bCs/>
          <w:szCs w:val="22"/>
          <w:lang w:val="el-GR"/>
        </w:rPr>
        <w:t>Οι ζητούμενες υπηρεσίες εξειδικεύονται στα εξής (ενδεικτικά):</w:t>
      </w:r>
    </w:p>
    <w:p w14:paraId="77E4CD4F" w14:textId="0FED2079"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Παροχή υπηρεσιών υποστήριξης σε κάθε ενέργεια, συμπεριλαμβανομένης της σύνταξης αναφορών, που απορρέει από τις υποχρεώσεις της ΚτΠ Μ.Α.Ε. ως Αναθέτουσας Αρχής και τις αντίστοιχες υποχρεώσεις του Κύριου του Έργου, συμπεριλαμβανομένων υποχρεώσεων που σχετίζονται με ενέργειες διαχείρισης των χρηματοδοτήσεων που αφορούν στ</w:t>
      </w:r>
      <w:r w:rsidR="00C5324D">
        <w:rPr>
          <w:rFonts w:ascii="Tahoma" w:hAnsi="Tahoma" w:cs="Tahoma"/>
          <w:bCs/>
          <w:szCs w:val="22"/>
          <w:lang w:val="el-GR"/>
        </w:rPr>
        <w:t>α</w:t>
      </w:r>
      <w:r w:rsidRPr="0033120F">
        <w:rPr>
          <w:rFonts w:ascii="Tahoma" w:hAnsi="Tahoma" w:cs="Tahoma"/>
          <w:bCs/>
          <w:szCs w:val="22"/>
          <w:lang w:val="el-GR"/>
        </w:rPr>
        <w:t xml:space="preserve"> υπό παρακολούθηση </w:t>
      </w:r>
      <w:r w:rsidR="00C5324D">
        <w:rPr>
          <w:rFonts w:ascii="Tahoma" w:hAnsi="Tahoma" w:cs="Tahoma"/>
          <w:bCs/>
          <w:szCs w:val="22"/>
          <w:lang w:val="el-GR"/>
        </w:rPr>
        <w:t>Υ</w:t>
      </w:r>
      <w:r w:rsidRPr="0033120F">
        <w:rPr>
          <w:rFonts w:ascii="Tahoma" w:hAnsi="Tahoma" w:cs="Tahoma"/>
          <w:bCs/>
          <w:szCs w:val="22"/>
          <w:lang w:val="el-GR"/>
        </w:rPr>
        <w:t>ποέργα</w:t>
      </w:r>
      <w:r w:rsidR="00C5324D">
        <w:rPr>
          <w:rFonts w:ascii="Tahoma" w:hAnsi="Tahoma" w:cs="Tahoma"/>
          <w:bCs/>
          <w:szCs w:val="22"/>
          <w:lang w:val="el-GR"/>
        </w:rPr>
        <w:t>,</w:t>
      </w:r>
    </w:p>
    <w:p w14:paraId="1FA53EE5" w14:textId="7DDEF0E9"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lastRenderedPageBreak/>
        <w:t>Έλεγχο και παρακολούθηση, τήρηση αναλυτικών και επικαιροποιημένων στοιχείων των κυρίως υποέργων, καθώς και σύνταξη αναφορών, σε σχέση με (ενδεικτικά):</w:t>
      </w:r>
    </w:p>
    <w:p w14:paraId="216A9FF3" w14:textId="77777777" w:rsidR="00614ABC" w:rsidRPr="0033120F" w:rsidRDefault="00614ABC" w:rsidP="00C5324D">
      <w:pPr>
        <w:numPr>
          <w:ilvl w:val="1"/>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 xml:space="preserve">χρονοδιαγράμματα, </w:t>
      </w:r>
    </w:p>
    <w:p w14:paraId="1286EF11" w14:textId="77777777" w:rsidR="00614ABC" w:rsidRPr="0033120F" w:rsidRDefault="00614ABC" w:rsidP="00C5324D">
      <w:pPr>
        <w:numPr>
          <w:ilvl w:val="1"/>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 xml:space="preserve">κόστος, </w:t>
      </w:r>
    </w:p>
    <w:p w14:paraId="5D8E2515" w14:textId="77777777" w:rsidR="00614ABC" w:rsidRPr="0033120F" w:rsidRDefault="00614ABC" w:rsidP="00C5324D">
      <w:pPr>
        <w:numPr>
          <w:ilvl w:val="1"/>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 xml:space="preserve">ποσοστά ολοκλήρωσης ανά επιμέρους δραστηριότητα σε επίπεδο υποέργου, </w:t>
      </w:r>
    </w:p>
    <w:p w14:paraId="31318287" w14:textId="77777777" w:rsidR="00614ABC" w:rsidRPr="0033120F" w:rsidRDefault="00614ABC" w:rsidP="00C5324D">
      <w:pPr>
        <w:numPr>
          <w:ilvl w:val="1"/>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εξέλιξη φυσικού και οικονομικού αντικειμένου, κλπ.</w:t>
      </w:r>
    </w:p>
    <w:p w14:paraId="53693E19" w14:textId="6CCD1B85"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 xml:space="preserve">Εισηγήσεις διορθωτικών παρεμβάσεων στον σχεδιασμό και στον προγραμματισμό των κυρίως υποέργων, ιδίως σε συνάρτηση με τα όποια σημεία απαιτούμενης συνέργειας αυτών, με στόχο την επιτυχή ολοκλήρωση και τη διασφάλιση της αποτελεσματικής και αποδοτικής ολοκλήρωσής </w:t>
      </w:r>
      <w:r w:rsidR="00C5324D">
        <w:rPr>
          <w:rFonts w:ascii="Tahoma" w:hAnsi="Tahoma" w:cs="Tahoma"/>
          <w:bCs/>
          <w:szCs w:val="22"/>
          <w:lang w:val="el-GR"/>
        </w:rPr>
        <w:t>τους,</w:t>
      </w:r>
    </w:p>
    <w:p w14:paraId="078022BF" w14:textId="55118F58"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 xml:space="preserve">Πιστοποίηση του σχεδιασμού, της υλοποίησης και των αποτελεσμάτων του Έργου σε όλες τις φάσεις υλοποίησης σε συνεργασία με τους Αναδόχους των </w:t>
      </w:r>
      <w:r w:rsidR="00C5324D">
        <w:rPr>
          <w:rFonts w:ascii="Tahoma" w:hAnsi="Tahoma" w:cs="Tahoma"/>
          <w:bCs/>
          <w:szCs w:val="22"/>
          <w:lang w:val="el-GR"/>
        </w:rPr>
        <w:t>Υ</w:t>
      </w:r>
      <w:r w:rsidRPr="0033120F">
        <w:rPr>
          <w:rFonts w:ascii="Tahoma" w:hAnsi="Tahoma" w:cs="Tahoma"/>
          <w:bCs/>
          <w:szCs w:val="22"/>
          <w:lang w:val="el-GR"/>
        </w:rPr>
        <w:t xml:space="preserve">ποέργων </w:t>
      </w:r>
      <w:r w:rsidR="00C5324D">
        <w:rPr>
          <w:rFonts w:ascii="Tahoma" w:hAnsi="Tahoma" w:cs="Tahoma"/>
          <w:bCs/>
          <w:szCs w:val="22"/>
          <w:lang w:val="el-GR"/>
        </w:rPr>
        <w:t>1 και 2,</w:t>
      </w:r>
    </w:p>
    <w:p w14:paraId="59C1AECF" w14:textId="239EECC8"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Εκπόνηση σχεδίου για την εναρμόνιση των δράσεων των άλλων εμπλεκομένων Αναδόχων και εισήγηση πλάνου ενεργειών για την πρόληψη κινδύνων και την επίλυση τυχόν προβλημάτων που θα προκύψουν</w:t>
      </w:r>
      <w:r w:rsidR="00C5324D">
        <w:rPr>
          <w:rFonts w:ascii="Tahoma" w:hAnsi="Tahoma" w:cs="Tahoma"/>
          <w:bCs/>
          <w:szCs w:val="22"/>
          <w:lang w:val="el-GR"/>
        </w:rPr>
        <w:t>,</w:t>
      </w:r>
    </w:p>
    <w:p w14:paraId="765C2897" w14:textId="0C0D129F"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Εντοπισμό και προτάσεις αντιμετώπισης των προβλημάτων που μπορεί να θέσουν σε κίνδυνο την επιτυχή ολοκλήρωση (σε όρους κόστους, ποιότητας, τήρησης χρονοδιαγράμματος) κάθε κυρίως υποέργου (χρηματοδοτική ανεπάρκεια, διοικητικές αδυναμίες, έλλειψη τεχνογνωσίας, τεχνικές ατέλειες, ατέλειες μελετών, νομικές ή δικαστικές εμπλοκές, αδυναμίες διαχείρισης, κλπ.) με κατάλληλες ενέργειες. Οι προτάσεις αντιμετώπισης πρέπει να θέτονται έγκαιρα υπόψη της Αναθέτουσας Αρχής</w:t>
      </w:r>
      <w:r w:rsidR="00C5324D">
        <w:rPr>
          <w:rFonts w:ascii="Tahoma" w:hAnsi="Tahoma" w:cs="Tahoma"/>
          <w:bCs/>
          <w:szCs w:val="22"/>
          <w:lang w:val="el-GR"/>
        </w:rPr>
        <w:t>,</w:t>
      </w:r>
    </w:p>
    <w:p w14:paraId="488E308D" w14:textId="1DB4FB89" w:rsidR="00614ABC" w:rsidRPr="0033120F" w:rsidRDefault="00614ABC" w:rsidP="00C5324D">
      <w:pPr>
        <w:pStyle w:val="afb"/>
        <w:numPr>
          <w:ilvl w:val="0"/>
          <w:numId w:val="37"/>
        </w:numPr>
        <w:spacing w:after="120" w:line="276" w:lineRule="auto"/>
        <w:contextualSpacing w:val="0"/>
        <w:rPr>
          <w:rFonts w:cs="Tahoma"/>
          <w:bCs/>
          <w:szCs w:val="22"/>
          <w:lang w:val="el-GR"/>
        </w:rPr>
      </w:pPr>
      <w:r w:rsidRPr="0033120F">
        <w:rPr>
          <w:rFonts w:cs="Tahoma"/>
          <w:bCs/>
          <w:szCs w:val="22"/>
          <w:lang w:val="el-GR"/>
        </w:rPr>
        <w:t>Παρακολούθησης της υλοποίησης και εξασφάλιση της λειτουργικότητας του Συνολικού Έργου, καθώς και αποτελεσματική θέση σε παραγωγική λειτουργία των συστημάτων και των εφαρμογών που θα αναπτυχθούν, εντός των προκαθορισμένων ορίων χρόνου και κόστους</w:t>
      </w:r>
      <w:r w:rsidR="00C5324D">
        <w:rPr>
          <w:rFonts w:cs="Tahoma"/>
          <w:bCs/>
          <w:szCs w:val="22"/>
          <w:lang w:val="el-GR"/>
        </w:rPr>
        <w:t>,</w:t>
      </w:r>
    </w:p>
    <w:p w14:paraId="11E96944" w14:textId="43228512" w:rsidR="00614ABC" w:rsidRPr="0033120F" w:rsidRDefault="00614ABC" w:rsidP="00C5324D">
      <w:pPr>
        <w:pStyle w:val="afb"/>
        <w:numPr>
          <w:ilvl w:val="0"/>
          <w:numId w:val="37"/>
        </w:numPr>
        <w:spacing w:after="120" w:line="276" w:lineRule="auto"/>
        <w:contextualSpacing w:val="0"/>
        <w:rPr>
          <w:rFonts w:cs="Tahoma"/>
          <w:bCs/>
          <w:szCs w:val="22"/>
          <w:lang w:val="el-GR"/>
        </w:rPr>
      </w:pPr>
      <w:r w:rsidRPr="0033120F">
        <w:rPr>
          <w:rFonts w:cs="Tahoma"/>
          <w:bCs/>
          <w:szCs w:val="22"/>
          <w:lang w:val="el-GR"/>
        </w:rPr>
        <w:t xml:space="preserve">Διασφάλιση ποιότητας της λειτουργίας του συστήματος διαχείρισης των κυρίως </w:t>
      </w:r>
      <w:r w:rsidR="00C5324D">
        <w:rPr>
          <w:rFonts w:cs="Tahoma"/>
          <w:bCs/>
          <w:szCs w:val="22"/>
          <w:lang w:val="el-GR"/>
        </w:rPr>
        <w:t>Υ</w:t>
      </w:r>
      <w:r w:rsidRPr="0033120F">
        <w:rPr>
          <w:rFonts w:cs="Tahoma"/>
          <w:bCs/>
          <w:szCs w:val="22"/>
          <w:lang w:val="el-GR"/>
        </w:rPr>
        <w:t>ποέργων 1 και 2, με παράλληλη αναβάθμιση των μέσων εφαρμογής του και της επικοινωνίας μεταξύ όλων των εμπλεκόμενων πλευρών</w:t>
      </w:r>
      <w:r w:rsidR="00C5324D">
        <w:rPr>
          <w:rFonts w:cs="Tahoma"/>
          <w:bCs/>
          <w:szCs w:val="22"/>
          <w:lang w:val="el-GR"/>
        </w:rPr>
        <w:t>,</w:t>
      </w:r>
    </w:p>
    <w:p w14:paraId="42781997" w14:textId="6DD17C88"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Σχεδιασμό του τρόπου ενημέρωσης της Αναθέτουσας Αρχής και του Κύριου του Έργου για την εξέλιξη των κυρίως υποέργων και την υποστήριξη όλων των εμπλεκόμενων παραγόντων στην υλοποίηση αυτών</w:t>
      </w:r>
      <w:r w:rsidR="00C5324D" w:rsidRPr="0037723D">
        <w:rPr>
          <w:rFonts w:ascii="Tahoma" w:hAnsi="Tahoma" w:cs="Tahoma"/>
          <w:bCs/>
          <w:szCs w:val="22"/>
          <w:lang w:val="el-GR"/>
        </w:rPr>
        <w:t>,</w:t>
      </w:r>
    </w:p>
    <w:p w14:paraId="147A7F10" w14:textId="7AEF8C6D"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Καθορισμό συστημάτων παρακολούθησης και διαχείρισης των κυρίως υποέργων και ανάλυσης των διασυνδέσεων τους με το εξωτερικό περιβάλλον</w:t>
      </w:r>
      <w:r w:rsidR="00C5324D" w:rsidRPr="0037723D">
        <w:rPr>
          <w:rFonts w:ascii="Tahoma" w:hAnsi="Tahoma" w:cs="Tahoma"/>
          <w:bCs/>
          <w:szCs w:val="22"/>
          <w:lang w:val="el-GR"/>
        </w:rPr>
        <w:t>,</w:t>
      </w:r>
    </w:p>
    <w:p w14:paraId="3A694E0C" w14:textId="584EFA4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Σύνταξη αναφορών για την πορεία των υποέργων βάσει των πεπραγμένων της περιόδου αναφοράς και του προγραμματισμού που υπάρχει για την επόμενη περίοδο</w:t>
      </w:r>
      <w:r w:rsidR="00C5324D" w:rsidRPr="0037723D">
        <w:rPr>
          <w:rFonts w:ascii="Tahoma" w:hAnsi="Tahoma" w:cs="Tahoma"/>
          <w:bCs/>
          <w:szCs w:val="22"/>
          <w:lang w:val="el-GR"/>
        </w:rPr>
        <w:t>,</w:t>
      </w:r>
    </w:p>
    <w:p w14:paraId="74E3F5E7"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Πρόβλεψη, διατύπωση, διαμόρφωση των προϋποθέσεων ομαλής λειτουργίας μετά την εγκατάσταση και παραλαβή των κυρίως υποέργων, της επιτυχούς ένταξης στο επιχειρησιακό περιβάλλον και της μεγιστοποίησης της επιχειρησιακής αξιοποίησης των αποτελεσμάτων από τον Κύριο του Έργου, προς όφελος του πολίτη και του κοινωνικού συνόλου.</w:t>
      </w:r>
    </w:p>
    <w:p w14:paraId="685D8D0F" w14:textId="77777777" w:rsidR="00614ABC" w:rsidRPr="0033120F" w:rsidRDefault="00614ABC" w:rsidP="00C5324D">
      <w:pPr>
        <w:pStyle w:val="-4"/>
        <w:spacing w:line="276" w:lineRule="auto"/>
      </w:pPr>
      <w:bookmarkStart w:id="404" w:name="_Ref52557639"/>
      <w:r w:rsidRPr="0033120F">
        <w:lastRenderedPageBreak/>
        <w:t>Τεχνική – Επιστημονική υποστήριξη</w:t>
      </w:r>
      <w:bookmarkEnd w:id="404"/>
    </w:p>
    <w:p w14:paraId="67F97940" w14:textId="77777777" w:rsidR="00614ABC" w:rsidRPr="0033120F" w:rsidRDefault="00614ABC" w:rsidP="00C5324D">
      <w:pPr>
        <w:spacing w:line="276" w:lineRule="auto"/>
        <w:rPr>
          <w:rFonts w:ascii="Tahoma" w:hAnsi="Tahoma" w:cs="Tahoma"/>
          <w:bCs/>
          <w:szCs w:val="22"/>
          <w:lang w:val="el-GR"/>
        </w:rPr>
      </w:pPr>
      <w:r w:rsidRPr="0033120F">
        <w:rPr>
          <w:rFonts w:ascii="Tahoma" w:hAnsi="Tahoma" w:cs="Tahoma"/>
          <w:bCs/>
          <w:szCs w:val="22"/>
          <w:lang w:val="el-GR"/>
        </w:rPr>
        <w:t xml:space="preserve">Στο πλαίσιο της παροχής των υπηρεσιών της συγκεκριμένης κατηγορίας, ο ΣΤΥ αναλαμβάνει επιπλέον την παροχή εξειδικευμένων υπηρεσιών </w:t>
      </w:r>
      <w:r w:rsidRPr="0033120F">
        <w:rPr>
          <w:rFonts w:ascii="Tahoma" w:hAnsi="Tahoma" w:cs="Tahoma"/>
          <w:szCs w:val="22"/>
          <w:lang w:val="el-GR"/>
        </w:rPr>
        <w:t>Τεχνικής και Επιστημονικής Υποστήριξης</w:t>
      </w:r>
      <w:r w:rsidRPr="0033120F">
        <w:rPr>
          <w:rFonts w:ascii="Tahoma" w:hAnsi="Tahoma" w:cs="Tahoma"/>
          <w:bCs/>
          <w:szCs w:val="22"/>
          <w:lang w:val="el-GR"/>
        </w:rPr>
        <w:t xml:space="preserve"> ως εξής (ενδεικτικά):</w:t>
      </w:r>
    </w:p>
    <w:p w14:paraId="68AD6F4E"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Υποστήριξη των Επιτροπών (παρακολούθησης ή/και παραλαβών) των κυρίως υποέργων (ή όπως αλλιώς ορίζεται από το σχήμα διοίκησης και παρακολούθησης που υπάρχει) στην υλοποίηση των ενεργειών για τον έλεγχο των σχετικών παραδοτέων, όπως αυτές προκύπτουν από τα τεύχη διακήρυξης των κυρίως υποέργων και τις σχετικές προβλέψεις των αντίστοιχων συμβάσεων</w:t>
      </w:r>
    </w:p>
    <w:p w14:paraId="6093E21E"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Παρακολούθηση και επισκόπηση της τεχνικής πορείας των κυρίως υποέργων</w:t>
      </w:r>
    </w:p>
    <w:p w14:paraId="2456907C"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Διασφάλιση της διασύνδεσης και επιχειρησιακής και τεχνικής διαλειτουργικότητας του Έργου - Εντοπισμό και αντιμετώπιση οποιουδήποτε προβλήματος συνδέεται με θέματα διαλειτουργικότητας</w:t>
      </w:r>
    </w:p>
    <w:p w14:paraId="27F1BAFE" w14:textId="5593B258"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Εντοπισμό και έγκαιρη και τεκμηριωμένη ενημέρωση της Αναθέτουσας Αρχής σχετικά με τεχνολογικά προβλήματα που μπορεί να θέσουν σε κίνδυνο την υλοποίηση των κυρίως υποέργων</w:t>
      </w:r>
      <w:r w:rsidR="00F872AE">
        <w:rPr>
          <w:rFonts w:ascii="Tahoma" w:hAnsi="Tahoma" w:cs="Tahoma"/>
          <w:bCs/>
          <w:szCs w:val="22"/>
          <w:lang w:val="el-GR"/>
        </w:rPr>
        <w:t>,</w:t>
      </w:r>
      <w:r w:rsidRPr="0033120F">
        <w:rPr>
          <w:rFonts w:ascii="Tahoma" w:hAnsi="Tahoma" w:cs="Tahoma"/>
          <w:bCs/>
          <w:szCs w:val="22"/>
          <w:lang w:val="el-GR"/>
        </w:rPr>
        <w:t xml:space="preserve"> εντός των χρονικών ορίων του χρόνου υλοποίησης και με το απαιτούμενο επίπεδο ποιότητας</w:t>
      </w:r>
    </w:p>
    <w:p w14:paraId="7F9F62DC"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Εντοπισμό και έγκαιρη και τεκμηριωμένη ενημέρωση της Αναθέτουσας Αρχής σχετικά με πιθανές βελτιώσεις ή αναθεωρήσεις στον τεχνικό σχεδιασμό υλοποίησης των κυρίως υποέργων</w:t>
      </w:r>
    </w:p>
    <w:p w14:paraId="20A081CB"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Παρακολούθηση της ορθής εφαρμογής και διαχείρισης των συμβάσεων με τους αναδόχους και την παροχή της απαραίτητης υποστήριξης κατά τις ενδιάμεσες ή τελικές παραλαβές των κυρίως υποέργων</w:t>
      </w:r>
    </w:p>
    <w:p w14:paraId="48A00391"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Υποστήριξη του Κυρίου του Έργου και της ΚτΠ Μ.Α.Ε. στην αξιολόγηση της πληρότητας και της απαιτούμενης ποιότητας κάθε είδους ενδιάμεσου ή τελικού παραδοτέου τα οποία παραδίδονται από τους Αναδόχους των κυρίως υποέργων, η οποία μπορεί να περιλαμβάνει (ενδεικτικά):</w:t>
      </w:r>
    </w:p>
    <w:p w14:paraId="3DB59BB5" w14:textId="77777777" w:rsidR="00614ABC" w:rsidRPr="0033120F" w:rsidRDefault="00614ABC" w:rsidP="00C5324D">
      <w:pPr>
        <w:pStyle w:val="afb"/>
        <w:numPr>
          <w:ilvl w:val="1"/>
          <w:numId w:val="37"/>
        </w:numPr>
        <w:shd w:val="clear" w:color="auto" w:fill="FFFFFF" w:themeFill="background1"/>
        <w:spacing w:after="120" w:line="276" w:lineRule="auto"/>
        <w:contextualSpacing w:val="0"/>
        <w:rPr>
          <w:rFonts w:cs="Tahoma"/>
          <w:bCs/>
          <w:lang w:val="el-GR"/>
        </w:rPr>
      </w:pPr>
      <w:r w:rsidRPr="0033120F">
        <w:rPr>
          <w:rFonts w:cs="Tahoma"/>
          <w:bCs/>
          <w:lang w:val="el-GR"/>
        </w:rPr>
        <w:t>παρακολούθηση/ συμμετοχή στους ελέγχους αποδοχής, κατά περίπτωση,</w:t>
      </w:r>
    </w:p>
    <w:p w14:paraId="7B2333E9" w14:textId="77777777" w:rsidR="00614ABC" w:rsidRPr="0033120F" w:rsidRDefault="00614ABC" w:rsidP="00C5324D">
      <w:pPr>
        <w:pStyle w:val="afb"/>
        <w:numPr>
          <w:ilvl w:val="1"/>
          <w:numId w:val="37"/>
        </w:numPr>
        <w:shd w:val="clear" w:color="auto" w:fill="FFFFFF" w:themeFill="background1"/>
        <w:spacing w:after="120" w:line="276" w:lineRule="auto"/>
        <w:contextualSpacing w:val="0"/>
        <w:rPr>
          <w:rFonts w:cs="Tahoma"/>
          <w:bCs/>
          <w:lang w:val="el-GR"/>
        </w:rPr>
      </w:pPr>
      <w:r w:rsidRPr="0033120F">
        <w:rPr>
          <w:rFonts w:cs="Tahoma"/>
          <w:bCs/>
          <w:lang w:val="el-GR"/>
        </w:rPr>
        <w:t xml:space="preserve">τεχνική και επιστημονική συνδρομή στις Ομάδες και Επιτροπές Παραλαβής της Αναθέτουσας Αρχής, </w:t>
      </w:r>
    </w:p>
    <w:p w14:paraId="108B6496" w14:textId="77777777" w:rsidR="00614ABC" w:rsidRPr="0033120F" w:rsidRDefault="00614ABC" w:rsidP="00C5324D">
      <w:pPr>
        <w:pStyle w:val="afb"/>
        <w:numPr>
          <w:ilvl w:val="1"/>
          <w:numId w:val="37"/>
        </w:numPr>
        <w:shd w:val="clear" w:color="auto" w:fill="FFFFFF" w:themeFill="background1"/>
        <w:spacing w:after="120" w:line="276" w:lineRule="auto"/>
        <w:contextualSpacing w:val="0"/>
        <w:rPr>
          <w:rFonts w:cs="Tahoma"/>
          <w:bCs/>
          <w:lang w:val="el-GR"/>
        </w:rPr>
      </w:pPr>
      <w:r w:rsidRPr="0033120F">
        <w:rPr>
          <w:rFonts w:cs="Tahoma"/>
          <w:bCs/>
          <w:lang w:val="el-GR"/>
        </w:rPr>
        <w:t xml:space="preserve">τυχόν υπόδειξη περαιτέρω ελέγχων-δοκιμών, </w:t>
      </w:r>
    </w:p>
    <w:p w14:paraId="4E9E9A8B" w14:textId="77777777" w:rsidR="00614ABC" w:rsidRPr="0033120F" w:rsidRDefault="00614ABC" w:rsidP="00C5324D">
      <w:pPr>
        <w:pStyle w:val="afb"/>
        <w:numPr>
          <w:ilvl w:val="1"/>
          <w:numId w:val="37"/>
        </w:numPr>
        <w:shd w:val="clear" w:color="auto" w:fill="FFFFFF" w:themeFill="background1"/>
        <w:spacing w:after="120" w:line="276" w:lineRule="auto"/>
        <w:contextualSpacing w:val="0"/>
        <w:rPr>
          <w:rFonts w:cs="Tahoma"/>
          <w:bCs/>
          <w:lang w:val="el-GR"/>
        </w:rPr>
      </w:pPr>
      <w:r w:rsidRPr="0033120F">
        <w:rPr>
          <w:rFonts w:cs="Tahoma"/>
          <w:bCs/>
          <w:lang w:val="el-GR"/>
        </w:rPr>
        <w:t xml:space="preserve">επισκόπηση ποιότητας έγγραφων παραδοτέων, </w:t>
      </w:r>
    </w:p>
    <w:p w14:paraId="359BAE59" w14:textId="77777777" w:rsidR="00614ABC" w:rsidRPr="0033120F" w:rsidRDefault="00614ABC" w:rsidP="00C5324D">
      <w:pPr>
        <w:pStyle w:val="afb"/>
        <w:numPr>
          <w:ilvl w:val="1"/>
          <w:numId w:val="37"/>
        </w:numPr>
        <w:shd w:val="clear" w:color="auto" w:fill="FFFFFF" w:themeFill="background1"/>
        <w:spacing w:after="120" w:line="276" w:lineRule="auto"/>
        <w:contextualSpacing w:val="0"/>
        <w:rPr>
          <w:rFonts w:cs="Tahoma"/>
          <w:bCs/>
          <w:lang w:val="el-GR"/>
        </w:rPr>
      </w:pPr>
      <w:r w:rsidRPr="0033120F">
        <w:rPr>
          <w:rFonts w:cs="Tahoma"/>
          <w:bCs/>
          <w:lang w:val="el-GR"/>
        </w:rPr>
        <w:t>εισηγήσεις,</w:t>
      </w:r>
    </w:p>
    <w:p w14:paraId="307C5CBB"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Παροχή υπηρεσιών υποστήριξης προς την ΚτΠ Μ.Α.Ε. και τον Κύριο του Έργου σχετικά με τον συντονισμό των Αναδόχων των κυρίως υποέργων, ιδίως σε συνάρτηση με τα όποια σημεία απαιτούμενης συνέργειας αυτών,</w:t>
      </w:r>
    </w:p>
    <w:p w14:paraId="2DFE47F4"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lastRenderedPageBreak/>
        <w:t>Παροχή υπηρεσιών υποστήριξης προς την ΚτΠ Μ.Α.Ε. και τον Κύριο του Έργου σχετικά με προγραμματισμένους ή/ και έκτακτους ελέγχους πιστοποίησης των ενεργειών που προκύπτουν από τις υποχρεώσεις των άλλων Αναδόχων,</w:t>
      </w:r>
    </w:p>
    <w:p w14:paraId="0F1B2333"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Αποτελεσματική διαχείριση και παρακολούθηση αλλαγών που προκύπτουν και σχετίζονται με την υλοποίηση των συμβάσεων των κυρίως υποέργων (π.χ. διαχείριση θεμάτων προς επίλυση, διαχείριση αιτήσεων αλλαγών, διαχείριση αμφισβητήσιμων θεμάτων, κλπ.).</w:t>
      </w:r>
    </w:p>
    <w:p w14:paraId="1F2220EA"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Υποστήριξη της ΚτΠ ΜΑΕ σε τεχνικά θέματα που άπτονται του αντικειμένου των κυρίως υποέργων,</w:t>
      </w:r>
    </w:p>
    <w:p w14:paraId="7B556C1F" w14:textId="77777777"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Κατάθεση εισηγήσεων βελτιστοποίησης του χρονικού και τεχνικού προγραμματισμού των σταδίων υλοποίησης των κυρίως υποέργων,</w:t>
      </w:r>
    </w:p>
    <w:p w14:paraId="1721ED88" w14:textId="32D29958" w:rsidR="00614ABC" w:rsidRPr="0033120F"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Ενεργή συμμετοχή στις διαδικασίες Προσωρινής και Οριστικής Παραλαβής των κυρίως υποέργων, αναλαμβάνοντας την αντίστοιχη προετοιμασία και τον ουσιαστικό τελικό έλεγχο ορθής λειτουργίας αυτών</w:t>
      </w:r>
      <w:r w:rsidR="007F6474" w:rsidRPr="0033120F">
        <w:rPr>
          <w:rFonts w:ascii="Tahoma" w:hAnsi="Tahoma" w:cs="Tahoma"/>
          <w:bCs/>
          <w:szCs w:val="22"/>
          <w:lang w:val="el-GR"/>
        </w:rPr>
        <w:t>,</w:t>
      </w:r>
    </w:p>
    <w:p w14:paraId="0BA22F16" w14:textId="5F28A744" w:rsidR="00614ABC" w:rsidRDefault="00614ABC" w:rsidP="00C5324D">
      <w:pPr>
        <w:numPr>
          <w:ilvl w:val="0"/>
          <w:numId w:val="37"/>
        </w:numPr>
        <w:suppressAutoHyphens w:val="0"/>
        <w:spacing w:line="276" w:lineRule="auto"/>
        <w:rPr>
          <w:rFonts w:ascii="Tahoma" w:hAnsi="Tahoma" w:cs="Tahoma"/>
          <w:bCs/>
          <w:szCs w:val="22"/>
          <w:lang w:val="el-GR"/>
        </w:rPr>
      </w:pPr>
      <w:r w:rsidRPr="0033120F">
        <w:rPr>
          <w:rFonts w:ascii="Tahoma" w:hAnsi="Tahoma" w:cs="Tahoma"/>
          <w:bCs/>
          <w:szCs w:val="22"/>
          <w:lang w:val="el-GR"/>
        </w:rPr>
        <w:t>Υποστήριξη της ομάδας έργου του ΣΤΥ στην πρώτη υποενότητα εργασιών (διαχειριστικής και επιχειρησιακής υποστήριξης)</w:t>
      </w:r>
      <w:r w:rsidR="007F6474" w:rsidRPr="0033120F">
        <w:rPr>
          <w:rFonts w:ascii="Tahoma" w:hAnsi="Tahoma" w:cs="Tahoma"/>
          <w:bCs/>
          <w:szCs w:val="22"/>
          <w:lang w:val="el-GR"/>
        </w:rPr>
        <w:t>.</w:t>
      </w:r>
    </w:p>
    <w:p w14:paraId="35A5D16B" w14:textId="77777777" w:rsidR="00F872AE" w:rsidRPr="0033120F" w:rsidRDefault="00F872AE" w:rsidP="00F872AE">
      <w:pPr>
        <w:suppressAutoHyphens w:val="0"/>
        <w:spacing w:line="276" w:lineRule="auto"/>
        <w:ind w:left="720"/>
        <w:rPr>
          <w:rFonts w:ascii="Tahoma" w:hAnsi="Tahoma" w:cs="Tahoma"/>
          <w:bCs/>
          <w:szCs w:val="22"/>
          <w:lang w:val="el-GR"/>
        </w:rPr>
      </w:pPr>
    </w:p>
    <w:p w14:paraId="67F506B4" w14:textId="77777777" w:rsidR="00614ABC" w:rsidRPr="0033120F" w:rsidRDefault="00614ABC" w:rsidP="00C5324D">
      <w:pPr>
        <w:pStyle w:val="-4"/>
        <w:spacing w:line="276" w:lineRule="auto"/>
      </w:pPr>
      <w:bookmarkStart w:id="405" w:name="_Hlk126583231"/>
      <w:r w:rsidRPr="0033120F">
        <w:t>Χρήση εξειδικευμένης Εφαρμογής Διαχείρισης Έργων</w:t>
      </w:r>
    </w:p>
    <w:bookmarkEnd w:id="405"/>
    <w:p w14:paraId="3E0F0B92" w14:textId="5C79933B" w:rsidR="00614ABC" w:rsidRPr="0033120F" w:rsidRDefault="00614ABC" w:rsidP="00C5324D">
      <w:pPr>
        <w:spacing w:line="276" w:lineRule="auto"/>
        <w:rPr>
          <w:rFonts w:ascii="Tahoma" w:hAnsi="Tahoma" w:cs="Tahoma"/>
          <w:szCs w:val="22"/>
          <w:lang w:val="el-GR"/>
        </w:rPr>
      </w:pPr>
      <w:r w:rsidRPr="0033120F">
        <w:rPr>
          <w:rFonts w:ascii="Tahoma" w:hAnsi="Tahoma" w:cs="Tahoma"/>
          <w:szCs w:val="22"/>
          <w:lang w:val="el-GR"/>
        </w:rPr>
        <w:t>Στο πλαίσιο αυτής της Εργασίας προβλέπεται η χρήση ενός Πληροφοριακού Εργαλείου (εφαρμογή), το οποίο θα διασφαλίσει την επαρκή διαχείριση και παρακολούθηση του συνολικού Έργου, σε ό,τι αφορά στη διαχείριση του χρόνου, των κινδύνων, των αλλαγών, των πόρων, της ποιότητας, το συντονισμό των εμπλεκομένων μερών</w:t>
      </w:r>
      <w:r w:rsidR="00F872AE">
        <w:rPr>
          <w:rFonts w:ascii="Tahoma" w:hAnsi="Tahoma" w:cs="Tahoma"/>
          <w:szCs w:val="22"/>
          <w:lang w:val="el-GR"/>
        </w:rPr>
        <w:t xml:space="preserve"> και</w:t>
      </w:r>
      <w:r w:rsidRPr="0033120F">
        <w:rPr>
          <w:rFonts w:ascii="Tahoma" w:hAnsi="Tahoma" w:cs="Tahoma"/>
          <w:szCs w:val="22"/>
          <w:lang w:val="el-GR"/>
        </w:rPr>
        <w:t xml:space="preserve"> την παραγωγή των απαραίτητων αναφορών για την πορεία υλοποίησης και δράσεων</w:t>
      </w:r>
      <w:r w:rsidR="00F872AE">
        <w:rPr>
          <w:rFonts w:ascii="Tahoma" w:hAnsi="Tahoma" w:cs="Tahoma"/>
          <w:szCs w:val="22"/>
          <w:lang w:val="el-GR"/>
        </w:rPr>
        <w:t xml:space="preserve"> του</w:t>
      </w:r>
      <w:r w:rsidRPr="0033120F">
        <w:rPr>
          <w:rFonts w:ascii="Tahoma" w:hAnsi="Tahoma" w:cs="Tahoma"/>
          <w:szCs w:val="22"/>
          <w:lang w:val="el-GR"/>
        </w:rPr>
        <w:t xml:space="preserve">. Πιο αναλυτικά, οι απαιτούμενες εργασίες με τη χρήση της εφαρμογής παρακολούθησης έργου, ενδεικτικά, εξειδικεύονται ως ακολούθως: </w:t>
      </w:r>
    </w:p>
    <w:p w14:paraId="623BB442" w14:textId="77777777"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Παραγωγή και επικαιροποίηση όλων των εγγράφων που σχετίζονται με τις Διαδικασίες του Συστήματος Διαχείρισης / Ποιότητας Έργου,</w:t>
      </w:r>
    </w:p>
    <w:p w14:paraId="277F281D" w14:textId="77777777"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Τήρηση των αρχείων των υποέργων,</w:t>
      </w:r>
    </w:p>
    <w:p w14:paraId="543295BC" w14:textId="77777777"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Διαχείριση κινδύνων και αλλαγών,</w:t>
      </w:r>
    </w:p>
    <w:p w14:paraId="33A725CA" w14:textId="1C9C5515"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 xml:space="preserve">Παρακολούθηση της υλοποίησης των έργων σε σχέση με χρονικά ορόσημα, </w:t>
      </w:r>
      <w:r w:rsidR="00F872AE">
        <w:rPr>
          <w:rFonts w:ascii="Tahoma" w:hAnsi="Tahoma" w:cs="Tahoma"/>
          <w:szCs w:val="22"/>
        </w:rPr>
        <w:t xml:space="preserve">ορόσημα </w:t>
      </w:r>
      <w:r w:rsidRPr="0033120F">
        <w:rPr>
          <w:rFonts w:ascii="Tahoma" w:hAnsi="Tahoma" w:cs="Tahoma"/>
          <w:szCs w:val="22"/>
        </w:rPr>
        <w:t>επίτευξης στόχων,</w:t>
      </w:r>
    </w:p>
    <w:p w14:paraId="2E617DB7" w14:textId="36424FB2"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Παραγωγή άμεσης, αξιόπιστης και ευέλικτης διοικητικής πληροφόρησης, προς τους εμπλεκ</w:t>
      </w:r>
      <w:r w:rsidR="00F872AE">
        <w:rPr>
          <w:rFonts w:ascii="Tahoma" w:hAnsi="Tahoma" w:cs="Tahoma"/>
          <w:szCs w:val="22"/>
        </w:rPr>
        <w:t>ό</w:t>
      </w:r>
      <w:r w:rsidRPr="0033120F">
        <w:rPr>
          <w:rFonts w:ascii="Tahoma" w:hAnsi="Tahoma" w:cs="Tahoma"/>
          <w:szCs w:val="22"/>
        </w:rPr>
        <w:t>μ</w:t>
      </w:r>
      <w:r w:rsidR="00F872AE">
        <w:rPr>
          <w:rFonts w:ascii="Tahoma" w:hAnsi="Tahoma" w:cs="Tahoma"/>
          <w:szCs w:val="22"/>
        </w:rPr>
        <w:t>ε</w:t>
      </w:r>
      <w:r w:rsidRPr="0033120F">
        <w:rPr>
          <w:rFonts w:ascii="Tahoma" w:hAnsi="Tahoma" w:cs="Tahoma"/>
          <w:szCs w:val="22"/>
        </w:rPr>
        <w:t>νους,</w:t>
      </w:r>
    </w:p>
    <w:p w14:paraId="6D20AC52" w14:textId="77777777"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 xml:space="preserve">Υποστήριξη και Διαχείριση των εμπλεκομένων (stakeholders), </w:t>
      </w:r>
    </w:p>
    <w:p w14:paraId="197FB3A3" w14:textId="77777777" w:rsidR="00614ABC" w:rsidRPr="0033120F" w:rsidRDefault="00614ABC" w:rsidP="00C5324D">
      <w:pPr>
        <w:pStyle w:val="bullet3"/>
        <w:spacing w:before="0" w:after="120" w:line="276" w:lineRule="auto"/>
        <w:rPr>
          <w:rFonts w:ascii="Tahoma" w:hAnsi="Tahoma" w:cs="Tahoma"/>
          <w:szCs w:val="22"/>
        </w:rPr>
      </w:pPr>
      <w:r w:rsidRPr="0033120F">
        <w:rPr>
          <w:rFonts w:ascii="Tahoma" w:hAnsi="Tahoma" w:cs="Tahoma"/>
          <w:szCs w:val="22"/>
        </w:rPr>
        <w:t>Παραγωγή Αναφορών.</w:t>
      </w:r>
    </w:p>
    <w:p w14:paraId="531B32C7" w14:textId="532519AB" w:rsidR="00614ABC" w:rsidRPr="0033120F" w:rsidRDefault="00614ABC" w:rsidP="00C5324D">
      <w:pPr>
        <w:spacing w:line="276" w:lineRule="auto"/>
        <w:rPr>
          <w:rFonts w:ascii="Tahoma" w:hAnsi="Tahoma" w:cs="Tahoma"/>
          <w:b/>
          <w:bCs/>
          <w:szCs w:val="22"/>
          <w:lang w:val="el-GR"/>
        </w:rPr>
      </w:pPr>
      <w:bookmarkStart w:id="406" w:name="_Hlk126583219"/>
      <w:r w:rsidRPr="00986F88">
        <w:rPr>
          <w:rFonts w:ascii="Tahoma" w:hAnsi="Tahoma" w:cs="Tahoma"/>
          <w:szCs w:val="22"/>
          <w:lang w:val="el-GR"/>
        </w:rPr>
        <w:t xml:space="preserve">Στο πλαίσιο αυτό, ο Ανάδοχος του έργου θα πρέπει να χρησιμοποιεί </w:t>
      </w:r>
      <w:r w:rsidRPr="00986F88">
        <w:rPr>
          <w:rFonts w:ascii="Tahoma" w:hAnsi="Tahoma" w:cs="Tahoma"/>
          <w:b/>
          <w:bCs/>
          <w:szCs w:val="22"/>
          <w:lang w:val="el-GR"/>
        </w:rPr>
        <w:t>εξειδικευμένη Εφαρμογή Διαχείρισης Έργων</w:t>
      </w:r>
      <w:r w:rsidRPr="00986F88">
        <w:rPr>
          <w:rFonts w:ascii="Tahoma" w:hAnsi="Tahoma" w:cs="Tahoma"/>
          <w:szCs w:val="22"/>
          <w:lang w:val="el-GR"/>
        </w:rPr>
        <w:t xml:space="preserve"> που </w:t>
      </w:r>
      <w:r w:rsidR="00DB60B6" w:rsidRPr="0087565D">
        <w:rPr>
          <w:rFonts w:ascii="Tahoma" w:hAnsi="Tahoma" w:cs="Tahoma"/>
          <w:szCs w:val="22"/>
          <w:lang w:val="el-GR"/>
        </w:rPr>
        <w:t xml:space="preserve">είτε θα διαθέσει ο Ανάδοχος είτε </w:t>
      </w:r>
      <w:r w:rsidRPr="00986F88">
        <w:rPr>
          <w:rFonts w:ascii="Tahoma" w:hAnsi="Tahoma" w:cs="Tahoma"/>
          <w:szCs w:val="22"/>
          <w:lang w:val="el-GR"/>
        </w:rPr>
        <w:t xml:space="preserve">θα διαθέσει η Αναθέτουσα Αρχή και η οποία βασίζεται στην πλατφόρμα </w:t>
      </w:r>
      <w:r w:rsidRPr="00986F88">
        <w:rPr>
          <w:rFonts w:ascii="Tahoma" w:hAnsi="Tahoma" w:cs="Tahoma"/>
          <w:b/>
          <w:bCs/>
          <w:szCs w:val="22"/>
          <w:lang w:val="el-GR"/>
        </w:rPr>
        <w:t>openproject.org.</w:t>
      </w:r>
      <w:r w:rsidRPr="0033120F">
        <w:rPr>
          <w:rFonts w:ascii="Tahoma" w:hAnsi="Tahoma" w:cs="Tahoma"/>
          <w:szCs w:val="22"/>
          <w:lang w:val="el-GR"/>
        </w:rPr>
        <w:t xml:space="preserve"> </w:t>
      </w:r>
    </w:p>
    <w:p w14:paraId="5577EFD5" w14:textId="77777777" w:rsidR="00614ABC" w:rsidRPr="0033120F" w:rsidRDefault="00614ABC" w:rsidP="00F872AE">
      <w:pPr>
        <w:pStyle w:val="-3"/>
        <w:keepNext/>
        <w:spacing w:line="276" w:lineRule="auto"/>
        <w:ind w:left="1026" w:hanging="1026"/>
      </w:pPr>
      <w:bookmarkStart w:id="407" w:name="_Ref5749340"/>
      <w:bookmarkEnd w:id="406"/>
      <w:r w:rsidRPr="0033120F">
        <w:lastRenderedPageBreak/>
        <w:t>ΕΕ3: Πρόσθετες Υπηρεσίες</w:t>
      </w:r>
      <w:bookmarkEnd w:id="407"/>
    </w:p>
    <w:p w14:paraId="75389BA9" w14:textId="43512FFB" w:rsidR="00614ABC" w:rsidRDefault="00614ABC" w:rsidP="00F872AE">
      <w:pPr>
        <w:spacing w:line="276" w:lineRule="auto"/>
        <w:rPr>
          <w:rFonts w:ascii="Tahoma" w:hAnsi="Tahoma" w:cs="Tahoma"/>
          <w:szCs w:val="22"/>
          <w:lang w:val="el-GR"/>
        </w:rPr>
      </w:pPr>
      <w:r w:rsidRPr="0033120F">
        <w:rPr>
          <w:rFonts w:ascii="Tahoma" w:hAnsi="Tahoma" w:cs="Tahoma"/>
          <w:szCs w:val="22"/>
          <w:lang w:val="el-GR"/>
        </w:rPr>
        <w:t>Η συγκεκριμένη κατηγορία υπηρεσιών δομείται από την παροχή</w:t>
      </w:r>
      <w:r w:rsidR="002C5B35">
        <w:rPr>
          <w:rFonts w:ascii="Tahoma" w:hAnsi="Tahoma" w:cs="Tahoma"/>
          <w:szCs w:val="22"/>
          <w:lang w:val="el-GR"/>
        </w:rPr>
        <w:t xml:space="preserve"> των ακόλουθων </w:t>
      </w:r>
      <w:r w:rsidRPr="0033120F">
        <w:rPr>
          <w:rFonts w:ascii="Tahoma" w:hAnsi="Tahoma" w:cs="Tahoma"/>
          <w:szCs w:val="22"/>
          <w:lang w:val="el-GR"/>
        </w:rPr>
        <w:t>υπηρεσιών:</w:t>
      </w:r>
    </w:p>
    <w:p w14:paraId="1CAA93D7" w14:textId="77777777" w:rsidR="00F872AE" w:rsidRPr="0033120F" w:rsidRDefault="00F872AE" w:rsidP="00F872AE">
      <w:pPr>
        <w:spacing w:line="276" w:lineRule="auto"/>
        <w:rPr>
          <w:rFonts w:ascii="Tahoma" w:hAnsi="Tahoma" w:cs="Tahoma"/>
          <w:szCs w:val="22"/>
          <w:lang w:val="el-GR"/>
        </w:rPr>
      </w:pPr>
    </w:p>
    <w:p w14:paraId="17B8A812" w14:textId="77777777" w:rsidR="00614ABC" w:rsidRPr="0033120F" w:rsidRDefault="00614ABC" w:rsidP="00F872AE">
      <w:pPr>
        <w:pStyle w:val="-4"/>
        <w:spacing w:line="276" w:lineRule="auto"/>
      </w:pPr>
      <w:bookmarkStart w:id="408" w:name="_Ref5724503"/>
      <w:bookmarkStart w:id="409" w:name="_Ref24706600"/>
      <w:r w:rsidRPr="0033120F">
        <w:t xml:space="preserve">Εξειδικευμένες </w:t>
      </w:r>
      <w:bookmarkEnd w:id="408"/>
      <w:r w:rsidRPr="0033120F">
        <w:t>Εμπειρογνωμοσύνες</w:t>
      </w:r>
      <w:bookmarkEnd w:id="409"/>
    </w:p>
    <w:p w14:paraId="22146FD1" w14:textId="32D1F009" w:rsidR="00614ABC" w:rsidRPr="0033120F" w:rsidRDefault="00614ABC" w:rsidP="00F872AE">
      <w:pPr>
        <w:spacing w:line="276" w:lineRule="auto"/>
        <w:rPr>
          <w:rFonts w:ascii="Tahoma" w:hAnsi="Tahoma" w:cs="Tahoma"/>
          <w:szCs w:val="22"/>
          <w:lang w:val="el-GR"/>
        </w:rPr>
      </w:pPr>
      <w:r w:rsidRPr="0033120F">
        <w:rPr>
          <w:rFonts w:ascii="Tahoma" w:hAnsi="Tahoma" w:cs="Tahoma"/>
          <w:szCs w:val="22"/>
          <w:lang w:val="el-GR"/>
        </w:rPr>
        <w:t>Η συγκεκριμένη κατηγορία υπηρεσιών αφορά την εκπόνηση εξειδικευμένων εμπειρογνωμοσυνών που σχετίζονται ενδεικτικά και όχι περιοριστικά, με πλήθος θεμάτων που άπτονται τη</w:t>
      </w:r>
      <w:r w:rsidR="00F872AE">
        <w:rPr>
          <w:rFonts w:ascii="Tahoma" w:hAnsi="Tahoma" w:cs="Tahoma"/>
          <w:szCs w:val="22"/>
          <w:lang w:val="el-GR"/>
        </w:rPr>
        <w:t>ς</w:t>
      </w:r>
      <w:r w:rsidRPr="0033120F">
        <w:rPr>
          <w:rFonts w:ascii="Tahoma" w:hAnsi="Tahoma" w:cs="Tahoma"/>
          <w:szCs w:val="22"/>
          <w:lang w:val="el-GR"/>
        </w:rPr>
        <w:t xml:space="preserve"> αποτελεσματικής υλοποίησης των κυρίως </w:t>
      </w:r>
      <w:r w:rsidR="00F872AE">
        <w:rPr>
          <w:rFonts w:ascii="Tahoma" w:hAnsi="Tahoma" w:cs="Tahoma"/>
          <w:szCs w:val="22"/>
          <w:lang w:val="el-GR"/>
        </w:rPr>
        <w:t>Υ</w:t>
      </w:r>
      <w:r w:rsidRPr="0033120F">
        <w:rPr>
          <w:rFonts w:ascii="Tahoma" w:hAnsi="Tahoma" w:cs="Tahoma"/>
          <w:szCs w:val="22"/>
          <w:lang w:val="el-GR"/>
        </w:rPr>
        <w:t xml:space="preserve">ποέργων 1 &amp; 2 του Έργου </w:t>
      </w:r>
      <w:r w:rsidR="00F872AE">
        <w:rPr>
          <w:rFonts w:ascii="Tahoma" w:hAnsi="Tahoma" w:cs="Tahoma"/>
          <w:szCs w:val="22"/>
          <w:lang w:val="el-GR"/>
        </w:rPr>
        <w:t>«</w:t>
      </w:r>
      <w:r w:rsidRPr="0033120F">
        <w:rPr>
          <w:rFonts w:ascii="Tahoma" w:hAnsi="Tahoma" w:cs="Tahoma"/>
          <w:szCs w:val="22"/>
          <w:lang w:val="el-GR"/>
        </w:rPr>
        <w:t>Νέο Σύστημα Ηλεκτρονικών Δημοσίων Συμβάσεων», της επιχειρησιακής του συνέχειας, της θεσμικής και κανονιστικής του θωράκισης, της ευαισθητοποίησης των φορέων, του συντονισμού των εμπλεκομένων, της ανάληψης των απαραίτητων μέτρων για την πλήρη αξιοποίηση των υπηρεσιών του από τη Δημόσια Διοίκηση</w:t>
      </w:r>
      <w:r w:rsidR="00F872AE">
        <w:rPr>
          <w:rFonts w:ascii="Tahoma" w:hAnsi="Tahoma" w:cs="Tahoma"/>
          <w:szCs w:val="22"/>
          <w:lang w:val="el-GR"/>
        </w:rPr>
        <w:t>.</w:t>
      </w:r>
      <w:r w:rsidRPr="0033120F">
        <w:rPr>
          <w:rFonts w:ascii="Tahoma" w:hAnsi="Tahoma" w:cs="Tahoma"/>
          <w:szCs w:val="22"/>
          <w:lang w:val="el-GR"/>
        </w:rPr>
        <w:t xml:space="preserve"> </w:t>
      </w:r>
      <w:r w:rsidR="00916F57">
        <w:rPr>
          <w:rFonts w:ascii="Tahoma" w:hAnsi="Tahoma" w:cs="Tahoma"/>
          <w:szCs w:val="22"/>
          <w:lang w:val="el-GR"/>
        </w:rPr>
        <w:t xml:space="preserve">Έτσι θα γίνει </w:t>
      </w:r>
      <w:r w:rsidRPr="0033120F">
        <w:rPr>
          <w:rFonts w:ascii="Tahoma" w:hAnsi="Tahoma" w:cs="Tahoma"/>
          <w:szCs w:val="22"/>
          <w:lang w:val="el-GR"/>
        </w:rPr>
        <w:t>σκιαγράφηση της μελλοντικής πορείας και εξέλιξης του Έργου</w:t>
      </w:r>
      <w:r w:rsidR="00916F57">
        <w:rPr>
          <w:rFonts w:ascii="Tahoma" w:hAnsi="Tahoma" w:cs="Tahoma"/>
          <w:szCs w:val="22"/>
          <w:lang w:val="el-GR"/>
        </w:rPr>
        <w:t>,</w:t>
      </w:r>
      <w:r w:rsidRPr="0033120F">
        <w:rPr>
          <w:rFonts w:ascii="Tahoma" w:hAnsi="Tahoma" w:cs="Tahoma"/>
          <w:szCs w:val="22"/>
          <w:lang w:val="el-GR"/>
        </w:rPr>
        <w:t xml:space="preserve"> σχεδιασμ</w:t>
      </w:r>
      <w:r w:rsidR="00916F57">
        <w:rPr>
          <w:rFonts w:ascii="Tahoma" w:hAnsi="Tahoma" w:cs="Tahoma"/>
          <w:szCs w:val="22"/>
          <w:lang w:val="el-GR"/>
        </w:rPr>
        <w:t>ός</w:t>
      </w:r>
      <w:r w:rsidRPr="0033120F">
        <w:rPr>
          <w:rFonts w:ascii="Tahoma" w:hAnsi="Tahoma" w:cs="Tahoma"/>
          <w:szCs w:val="22"/>
          <w:lang w:val="el-GR"/>
        </w:rPr>
        <w:t xml:space="preserve"> των απαραίτητων ενεργειών και βημάτων, εξέταση και ανάλυση των τεχνολογικών εξελίξεων που μπορούν να συμβάλλουν στην περαιτέρω ενίσχυση της προστιθέμενης αξίας των υπηρεσιών του, </w:t>
      </w:r>
      <w:r w:rsidR="00916F57">
        <w:rPr>
          <w:rFonts w:ascii="Tahoma" w:hAnsi="Tahoma" w:cs="Tahoma"/>
          <w:szCs w:val="22"/>
          <w:lang w:val="el-GR"/>
        </w:rPr>
        <w:t xml:space="preserve">καθώς και </w:t>
      </w:r>
      <w:r w:rsidRPr="0033120F">
        <w:rPr>
          <w:rFonts w:ascii="Tahoma" w:hAnsi="Tahoma" w:cs="Tahoma"/>
          <w:szCs w:val="22"/>
          <w:lang w:val="el-GR"/>
        </w:rPr>
        <w:t>στην αντίστοιχη εξέταση και ανάλυση μοντέλων προμηθειών που μπορούν να αξιοποιηθούν στο μέλλον</w:t>
      </w:r>
      <w:r w:rsidR="00916F57">
        <w:rPr>
          <w:rFonts w:ascii="Tahoma" w:hAnsi="Tahoma" w:cs="Tahoma"/>
          <w:szCs w:val="22"/>
          <w:lang w:val="el-GR"/>
        </w:rPr>
        <w:t>. Τέλος</w:t>
      </w:r>
      <w:r w:rsidRPr="0033120F">
        <w:rPr>
          <w:rFonts w:ascii="Tahoma" w:hAnsi="Tahoma" w:cs="Tahoma"/>
          <w:szCs w:val="22"/>
          <w:lang w:val="el-GR"/>
        </w:rPr>
        <w:t xml:space="preserve"> </w:t>
      </w:r>
      <w:r w:rsidR="00916F57">
        <w:rPr>
          <w:rFonts w:ascii="Tahoma" w:hAnsi="Tahoma" w:cs="Tahoma"/>
          <w:szCs w:val="22"/>
          <w:lang w:val="el-GR"/>
        </w:rPr>
        <w:t xml:space="preserve">θα γίνει </w:t>
      </w:r>
      <w:r w:rsidRPr="0033120F">
        <w:rPr>
          <w:rFonts w:ascii="Tahoma" w:hAnsi="Tahoma" w:cs="Tahoma"/>
          <w:szCs w:val="22"/>
          <w:lang w:val="el-GR"/>
        </w:rPr>
        <w:t xml:space="preserve">εξέταση και ανάλυση επιχειρησιακών σχεδίων για την διοίκηση και λειτουργία του Έργου, </w:t>
      </w:r>
      <w:r w:rsidR="00916F57">
        <w:rPr>
          <w:rFonts w:ascii="Tahoma" w:hAnsi="Tahoma" w:cs="Tahoma"/>
          <w:szCs w:val="22"/>
          <w:lang w:val="el-GR"/>
        </w:rPr>
        <w:t xml:space="preserve">καθώς και θα ολοκληρωθεί </w:t>
      </w:r>
      <w:r w:rsidRPr="0033120F">
        <w:rPr>
          <w:rFonts w:ascii="Tahoma" w:hAnsi="Tahoma" w:cs="Tahoma"/>
          <w:szCs w:val="22"/>
          <w:lang w:val="el-GR"/>
        </w:rPr>
        <w:t xml:space="preserve">η εξέταση και ανάλυση </w:t>
      </w:r>
      <w:r w:rsidR="00916F57" w:rsidRPr="0033120F">
        <w:rPr>
          <w:rFonts w:ascii="Tahoma" w:hAnsi="Tahoma" w:cs="Tahoma"/>
          <w:szCs w:val="22"/>
          <w:lang w:val="el-GR"/>
        </w:rPr>
        <w:t xml:space="preserve">εναλλακτικών σεναρίων </w:t>
      </w:r>
      <w:r w:rsidRPr="0033120F">
        <w:rPr>
          <w:rFonts w:ascii="Tahoma" w:hAnsi="Tahoma" w:cs="Tahoma"/>
          <w:szCs w:val="22"/>
          <w:lang w:val="el-GR"/>
        </w:rPr>
        <w:t>κόστους οφέλους.</w:t>
      </w:r>
    </w:p>
    <w:p w14:paraId="05125E06" w14:textId="613CF83D" w:rsidR="00614ABC" w:rsidRPr="0033120F" w:rsidRDefault="00614ABC" w:rsidP="00F872AE">
      <w:pPr>
        <w:spacing w:line="276" w:lineRule="auto"/>
        <w:rPr>
          <w:rFonts w:ascii="Tahoma" w:hAnsi="Tahoma" w:cs="Tahoma"/>
          <w:szCs w:val="22"/>
          <w:lang w:val="el-GR"/>
        </w:rPr>
      </w:pPr>
      <w:r w:rsidRPr="0033120F">
        <w:rPr>
          <w:rFonts w:ascii="Tahoma" w:hAnsi="Tahoma" w:cs="Tahoma"/>
          <w:szCs w:val="22"/>
          <w:lang w:val="el-GR"/>
        </w:rPr>
        <w:t xml:space="preserve">Για την εκπόνηση των εξειδικευμένων εμπειρογνωμοσυνών ο Σύμβουλος Τεχνικής Υποστήριξης, καλείται να στελεχώσει την Ομάδα Έργου του με Εμπειρογνώμονες σύμφωνα με τις απαιτήσεις της παραγράφου </w:t>
      </w:r>
      <w:r w:rsidRPr="0033120F">
        <w:rPr>
          <w:rFonts w:ascii="Tahoma" w:hAnsi="Tahoma" w:cs="Tahoma"/>
          <w:color w:val="0070C0"/>
          <w:szCs w:val="22"/>
          <w:lang w:val="el-GR"/>
        </w:rPr>
        <w:fldChar w:fldCharType="begin"/>
      </w:r>
      <w:r w:rsidRPr="0033120F">
        <w:rPr>
          <w:rFonts w:ascii="Tahoma" w:hAnsi="Tahoma" w:cs="Tahoma"/>
          <w:color w:val="0070C0"/>
          <w:szCs w:val="22"/>
          <w:lang w:val="el-GR"/>
        </w:rPr>
        <w:instrText xml:space="preserve"> REF _Ref5749029 \r \h </w:instrText>
      </w:r>
      <w:r w:rsidR="00F872AE">
        <w:rPr>
          <w:rFonts w:ascii="Tahoma" w:hAnsi="Tahoma" w:cs="Tahoma"/>
          <w:color w:val="0070C0"/>
          <w:szCs w:val="22"/>
          <w:lang w:val="el-GR"/>
        </w:rPr>
        <w:instrText xml:space="preserve"> \* MERGEFORMAT </w:instrText>
      </w:r>
      <w:r w:rsidRPr="0033120F">
        <w:rPr>
          <w:rFonts w:ascii="Tahoma" w:hAnsi="Tahoma" w:cs="Tahoma"/>
          <w:color w:val="0070C0"/>
          <w:szCs w:val="22"/>
          <w:lang w:val="el-GR"/>
        </w:rPr>
      </w:r>
      <w:r w:rsidRPr="0033120F">
        <w:rPr>
          <w:rFonts w:ascii="Tahoma" w:hAnsi="Tahoma" w:cs="Tahoma"/>
          <w:color w:val="0070C0"/>
          <w:szCs w:val="22"/>
          <w:lang w:val="el-GR"/>
        </w:rPr>
        <w:fldChar w:fldCharType="separate"/>
      </w:r>
      <w:r w:rsidR="004041B9">
        <w:rPr>
          <w:rFonts w:ascii="Tahoma" w:hAnsi="Tahoma" w:cs="Tahoma"/>
          <w:color w:val="0070C0"/>
          <w:szCs w:val="22"/>
          <w:lang w:val="el-GR"/>
        </w:rPr>
        <w:t>2.2.2</w:t>
      </w:r>
      <w:r w:rsidRPr="0033120F">
        <w:rPr>
          <w:rFonts w:ascii="Tahoma" w:hAnsi="Tahoma" w:cs="Tahoma"/>
          <w:color w:val="0070C0"/>
          <w:szCs w:val="22"/>
          <w:lang w:val="el-GR"/>
        </w:rPr>
        <w:fldChar w:fldCharType="end"/>
      </w:r>
      <w:r w:rsidRPr="0033120F">
        <w:rPr>
          <w:rFonts w:ascii="Tahoma" w:hAnsi="Tahoma" w:cs="Tahoma"/>
          <w:color w:val="0070C0"/>
          <w:szCs w:val="22"/>
          <w:lang w:val="el-GR"/>
        </w:rPr>
        <w:t>.</w:t>
      </w:r>
    </w:p>
    <w:p w14:paraId="2CADCF64" w14:textId="77777777" w:rsidR="00614ABC" w:rsidRPr="0033120F" w:rsidRDefault="00614ABC" w:rsidP="00F872AE">
      <w:pPr>
        <w:suppressAutoHyphens w:val="0"/>
        <w:spacing w:line="276" w:lineRule="auto"/>
        <w:rPr>
          <w:rFonts w:ascii="Tahoma" w:hAnsi="Tahoma" w:cs="Tahoma"/>
          <w:szCs w:val="22"/>
          <w:lang w:val="el-GR"/>
        </w:rPr>
      </w:pPr>
      <w:r w:rsidRPr="0033120F">
        <w:rPr>
          <w:rFonts w:ascii="Tahoma" w:hAnsi="Tahoma" w:cs="Tahoma"/>
          <w:szCs w:val="22"/>
          <w:lang w:val="el-GR"/>
        </w:rPr>
        <w:t>Ενδεικτικά και όχι περιοριστικά αναφέρονται στο πλαίσιο αυτό:</w:t>
      </w:r>
    </w:p>
    <w:p w14:paraId="22FA068C" w14:textId="77777777" w:rsidR="00614ABC" w:rsidRPr="0033120F"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bCs/>
          <w:szCs w:val="22"/>
          <w:lang w:val="el-GR"/>
        </w:rPr>
        <w:t>Εμπειρογνωμοσύνες  / γνωμοδοτήσεις για ειδικά θέματα που προκύπτουν κατά την παρακολούθησης των κυρίως υποέργων / παραλαβή των παραδοτέων, ενδιάμεσων ή τελικών</w:t>
      </w:r>
    </w:p>
    <w:p w14:paraId="6CD9ECD1" w14:textId="1442BC3B" w:rsidR="00614ABC" w:rsidRPr="0033120F"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bCs/>
          <w:szCs w:val="22"/>
          <w:lang w:val="el-GR"/>
        </w:rPr>
        <w:t>Θέματα ειδικού περιεχομένου που θα ζητηθούν</w:t>
      </w:r>
      <w:r w:rsidR="00916F57">
        <w:rPr>
          <w:rFonts w:cs="Tahoma"/>
          <w:bCs/>
          <w:szCs w:val="22"/>
          <w:lang w:val="el-GR"/>
        </w:rPr>
        <w:t>,</w:t>
      </w:r>
      <w:r w:rsidRPr="0033120F">
        <w:rPr>
          <w:rFonts w:cs="Tahoma"/>
          <w:bCs/>
          <w:szCs w:val="22"/>
          <w:lang w:val="el-GR"/>
        </w:rPr>
        <w:t xml:space="preserve"> ώστε να μεγιστοποιείται η αξιοποίηση της επένδυσης των κυρίως υποέργων,</w:t>
      </w:r>
    </w:p>
    <w:p w14:paraId="7F5F0475" w14:textId="77777777" w:rsidR="00614ABC" w:rsidRPr="0033120F"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szCs w:val="22"/>
          <w:lang w:val="el-GR"/>
        </w:rPr>
        <w:t>Μελέτες για επόμενες ενέργειες έπειτα από ολοκλήρωση ενδιάμεσων δραστηριοτήτων των κυρίως υποέργων</w:t>
      </w:r>
    </w:p>
    <w:p w14:paraId="7B3B0A7D" w14:textId="74357E92" w:rsidR="00614ABC" w:rsidRPr="0033120F"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szCs w:val="22"/>
          <w:lang w:val="el-GR"/>
        </w:rPr>
        <w:t xml:space="preserve">Εμπειρογνωμοσύνες για τη διασφάλιση του ορθού συντονισμού και συνεργασίας μεταξύ των αναδόχων των κυρίως υποέργων, </w:t>
      </w:r>
    </w:p>
    <w:p w14:paraId="230E65B5" w14:textId="7ECB669C" w:rsidR="00614ABC" w:rsidRPr="0033120F"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szCs w:val="22"/>
          <w:lang w:val="el-GR"/>
        </w:rPr>
        <w:t xml:space="preserve">Μελέτες για την απρόσκοπτη μετάπτωση των δεδομένων στο </w:t>
      </w:r>
      <w:r w:rsidR="00916F57">
        <w:rPr>
          <w:rFonts w:cs="Tahoma"/>
          <w:szCs w:val="22"/>
          <w:lang w:val="el-GR"/>
        </w:rPr>
        <w:t>Ν</w:t>
      </w:r>
      <w:r w:rsidR="00916F57" w:rsidRPr="0033120F">
        <w:rPr>
          <w:rFonts w:cs="Tahoma"/>
          <w:szCs w:val="22"/>
          <w:lang w:val="el-GR"/>
        </w:rPr>
        <w:t xml:space="preserve">έο </w:t>
      </w:r>
      <w:r w:rsidRPr="0033120F">
        <w:rPr>
          <w:rFonts w:cs="Tahoma"/>
          <w:szCs w:val="22"/>
          <w:lang w:val="el-GR"/>
        </w:rPr>
        <w:t>Σ</w:t>
      </w:r>
      <w:r w:rsidR="00916F57">
        <w:rPr>
          <w:rFonts w:cs="Tahoma"/>
          <w:szCs w:val="22"/>
          <w:lang w:val="el-GR"/>
        </w:rPr>
        <w:t xml:space="preserve">ύστημα </w:t>
      </w:r>
      <w:r w:rsidRPr="0033120F">
        <w:rPr>
          <w:rFonts w:cs="Tahoma"/>
          <w:szCs w:val="22"/>
          <w:lang w:val="el-GR"/>
        </w:rPr>
        <w:t>Η</w:t>
      </w:r>
      <w:r w:rsidR="00916F57">
        <w:rPr>
          <w:rFonts w:cs="Tahoma"/>
          <w:szCs w:val="22"/>
          <w:lang w:val="el-GR"/>
        </w:rPr>
        <w:t xml:space="preserve">λεκτρονικών </w:t>
      </w:r>
      <w:r w:rsidRPr="0033120F">
        <w:rPr>
          <w:rFonts w:cs="Tahoma"/>
          <w:szCs w:val="22"/>
          <w:lang w:val="el-GR"/>
        </w:rPr>
        <w:t>Δ</w:t>
      </w:r>
      <w:r w:rsidR="00916F57">
        <w:rPr>
          <w:rFonts w:cs="Tahoma"/>
          <w:szCs w:val="22"/>
          <w:lang w:val="el-GR"/>
        </w:rPr>
        <w:t xml:space="preserve">ημοσίων </w:t>
      </w:r>
      <w:r w:rsidRPr="0033120F">
        <w:rPr>
          <w:rFonts w:cs="Tahoma"/>
          <w:szCs w:val="22"/>
          <w:lang w:val="el-GR"/>
        </w:rPr>
        <w:t>Σ</w:t>
      </w:r>
      <w:r w:rsidR="00916F57">
        <w:rPr>
          <w:rFonts w:cs="Tahoma"/>
          <w:szCs w:val="22"/>
          <w:lang w:val="el-GR"/>
        </w:rPr>
        <w:t>υμβάσεων</w:t>
      </w:r>
      <w:r w:rsidRPr="0033120F">
        <w:rPr>
          <w:rFonts w:cs="Tahoma"/>
          <w:szCs w:val="22"/>
          <w:lang w:val="el-GR"/>
        </w:rPr>
        <w:t>,</w:t>
      </w:r>
    </w:p>
    <w:p w14:paraId="7A6093D0" w14:textId="5C2C65CE" w:rsidR="00614ABC" w:rsidRPr="00F872AE" w:rsidRDefault="00614ABC" w:rsidP="00F872AE">
      <w:pPr>
        <w:pStyle w:val="afb"/>
        <w:numPr>
          <w:ilvl w:val="0"/>
          <w:numId w:val="39"/>
        </w:numPr>
        <w:suppressAutoHyphens w:val="0"/>
        <w:spacing w:after="120" w:line="276" w:lineRule="auto"/>
        <w:contextualSpacing w:val="0"/>
        <w:rPr>
          <w:rFonts w:cs="Tahoma"/>
          <w:bCs/>
          <w:szCs w:val="22"/>
          <w:lang w:val="el-GR"/>
        </w:rPr>
      </w:pPr>
      <w:r w:rsidRPr="0033120F">
        <w:rPr>
          <w:rFonts w:cs="Tahoma"/>
          <w:szCs w:val="22"/>
          <w:lang w:val="el-GR"/>
        </w:rPr>
        <w:t>Εμπειρογνωμοσύνες για τη διασφάλιση της απρόσκοπτης λειτουργίας του</w:t>
      </w:r>
      <w:r w:rsidR="00916F57">
        <w:rPr>
          <w:rFonts w:cs="Tahoma"/>
          <w:szCs w:val="22"/>
          <w:lang w:val="el-GR"/>
        </w:rPr>
        <w:t>.</w:t>
      </w:r>
    </w:p>
    <w:p w14:paraId="55F0ED53" w14:textId="77777777" w:rsidR="00F872AE" w:rsidRPr="0033120F" w:rsidRDefault="00F872AE" w:rsidP="00F872AE">
      <w:pPr>
        <w:pStyle w:val="afb"/>
        <w:suppressAutoHyphens w:val="0"/>
        <w:spacing w:after="120" w:line="276" w:lineRule="auto"/>
        <w:contextualSpacing w:val="0"/>
        <w:rPr>
          <w:rFonts w:cs="Tahoma"/>
          <w:bCs/>
          <w:szCs w:val="22"/>
          <w:lang w:val="el-GR"/>
        </w:rPr>
      </w:pPr>
    </w:p>
    <w:p w14:paraId="3632A81D" w14:textId="033F9DAD" w:rsidR="007F6474" w:rsidRPr="0033120F" w:rsidRDefault="007F6474" w:rsidP="00916F57">
      <w:pPr>
        <w:pStyle w:val="-2"/>
        <w:spacing w:line="276" w:lineRule="auto"/>
        <w:ind w:left="709" w:hanging="709"/>
      </w:pPr>
      <w:bookmarkStart w:id="410" w:name="_Toc75339102"/>
      <w:r w:rsidRPr="0033120F">
        <w:t xml:space="preserve">Σχήμα Διοίκησης </w:t>
      </w:r>
      <w:r w:rsidR="00916F57">
        <w:t xml:space="preserve">Υλοποίησης </w:t>
      </w:r>
      <w:r w:rsidRPr="0033120F">
        <w:t>Έργου</w:t>
      </w:r>
      <w:bookmarkEnd w:id="410"/>
    </w:p>
    <w:p w14:paraId="50683461" w14:textId="77777777" w:rsidR="007F6474" w:rsidRPr="0033120F" w:rsidRDefault="007F6474" w:rsidP="00916F57">
      <w:pPr>
        <w:pStyle w:val="-3"/>
        <w:spacing w:line="276" w:lineRule="auto"/>
        <w:ind w:left="709" w:hanging="709"/>
      </w:pPr>
      <w:r w:rsidRPr="0033120F">
        <w:t>Σχήμα Διοίκησης Έργου</w:t>
      </w:r>
    </w:p>
    <w:p w14:paraId="48AE50E5" w14:textId="0FFF5AE4" w:rsidR="007F6474" w:rsidRPr="0033120F" w:rsidRDefault="007F6474" w:rsidP="00F872AE">
      <w:pPr>
        <w:spacing w:line="276" w:lineRule="auto"/>
        <w:rPr>
          <w:rFonts w:ascii="Tahoma" w:hAnsi="Tahoma" w:cs="Tahoma"/>
          <w:szCs w:val="22"/>
          <w:lang w:val="el-GR"/>
        </w:rPr>
      </w:pPr>
      <w:r w:rsidRPr="0033120F">
        <w:rPr>
          <w:rFonts w:ascii="Tahoma" w:hAnsi="Tahoma" w:cs="Tahoma"/>
          <w:szCs w:val="22"/>
          <w:lang w:val="el-GR"/>
        </w:rPr>
        <w:lastRenderedPageBreak/>
        <w:t>Ο υποψήφιος Ανάδοχος υποχρεούται να υποβάλλει στην Προσφορά του ολοκληρωμένη πρόταση για το σχήμα διοίκησης υλοποίησης του Έργου, με ρόλους και αρμοδιότητες για τον Υπεύθυνο Έργου, τον Αναπληρωτή Υπεύθυνο και τα μέλη της Ομάδας Έργου</w:t>
      </w:r>
      <w:r w:rsidR="00916F57">
        <w:rPr>
          <w:rFonts w:ascii="Tahoma" w:hAnsi="Tahoma" w:cs="Tahoma"/>
          <w:szCs w:val="22"/>
          <w:lang w:val="el-GR"/>
        </w:rPr>
        <w:t>,</w:t>
      </w:r>
      <w:r w:rsidRPr="0033120F">
        <w:rPr>
          <w:rFonts w:ascii="Tahoma" w:hAnsi="Tahoma" w:cs="Tahoma"/>
          <w:szCs w:val="22"/>
          <w:lang w:val="el-GR"/>
        </w:rPr>
        <w:t xml:space="preserve"> ανά κατηγορία υπηρεσιών.</w:t>
      </w:r>
    </w:p>
    <w:p w14:paraId="62622AFE" w14:textId="524EA97B" w:rsidR="007F6474" w:rsidRPr="0033120F" w:rsidRDefault="007F6474" w:rsidP="00F872AE">
      <w:pPr>
        <w:spacing w:line="276" w:lineRule="auto"/>
        <w:rPr>
          <w:rFonts w:ascii="Tahoma" w:hAnsi="Tahoma" w:cs="Tahoma"/>
          <w:szCs w:val="22"/>
          <w:lang w:val="el-GR"/>
        </w:rPr>
      </w:pPr>
      <w:r w:rsidRPr="0033120F">
        <w:rPr>
          <w:rFonts w:ascii="Tahoma" w:hAnsi="Tahoma" w:cs="Tahoma"/>
          <w:szCs w:val="22"/>
          <w:lang w:val="el-GR"/>
        </w:rPr>
        <w:t xml:space="preserve">Τυχόν αλλαγή </w:t>
      </w:r>
      <w:r w:rsidR="00916F57">
        <w:rPr>
          <w:rFonts w:ascii="Tahoma" w:hAnsi="Tahoma" w:cs="Tahoma"/>
          <w:szCs w:val="22"/>
          <w:lang w:val="el-GR"/>
        </w:rPr>
        <w:t>των μελών της Ομάδας Έργου</w:t>
      </w:r>
      <w:r w:rsidRPr="0033120F">
        <w:rPr>
          <w:rFonts w:ascii="Tahoma" w:hAnsi="Tahoma" w:cs="Tahoma"/>
          <w:szCs w:val="22"/>
          <w:lang w:val="el-GR"/>
        </w:rPr>
        <w:t xml:space="preserve"> θα τελεί υπό την έγκριση της ΚτΠ Μ.Α.Ε. μετά από σχετική εισήγηση της Επιτροπής Παρακολούθησης.</w:t>
      </w:r>
    </w:p>
    <w:p w14:paraId="6B184F40" w14:textId="6F81477B" w:rsidR="007F6474" w:rsidRDefault="007F6474" w:rsidP="00F872AE">
      <w:pPr>
        <w:spacing w:line="276" w:lineRule="auto"/>
        <w:rPr>
          <w:rFonts w:ascii="Tahoma" w:hAnsi="Tahoma" w:cs="Tahoma"/>
          <w:szCs w:val="22"/>
          <w:lang w:val="el-GR"/>
        </w:rPr>
      </w:pPr>
      <w:r w:rsidRPr="0033120F">
        <w:rPr>
          <w:rFonts w:ascii="Tahoma" w:hAnsi="Tahoma" w:cs="Tahoma"/>
          <w:szCs w:val="22"/>
          <w:lang w:val="el-GR"/>
        </w:rPr>
        <w:t>Η ΚτΠ Μ.Α.Ε.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4DA02D86" w14:textId="77777777" w:rsidR="00F872AE" w:rsidRPr="0033120F" w:rsidRDefault="00F872AE" w:rsidP="00F872AE">
      <w:pPr>
        <w:spacing w:line="276" w:lineRule="auto"/>
        <w:rPr>
          <w:rFonts w:ascii="Tahoma" w:hAnsi="Tahoma" w:cs="Tahoma"/>
          <w:szCs w:val="22"/>
          <w:lang w:val="el-GR"/>
        </w:rPr>
      </w:pPr>
    </w:p>
    <w:p w14:paraId="1EA5498E" w14:textId="77777777" w:rsidR="007F6474" w:rsidRPr="0033120F" w:rsidRDefault="007F6474" w:rsidP="00916F57">
      <w:pPr>
        <w:pStyle w:val="-3"/>
        <w:spacing w:line="276" w:lineRule="auto"/>
        <w:ind w:left="851" w:hanging="851"/>
      </w:pPr>
      <w:bookmarkStart w:id="411" w:name="_Ref5749029"/>
      <w:r w:rsidRPr="0033120F">
        <w:t>Σύνθεση και Στελέχωση της Ομάδας Έργου του Αναδόχου</w:t>
      </w:r>
      <w:bookmarkEnd w:id="411"/>
    </w:p>
    <w:p w14:paraId="2C98C628" w14:textId="1BE5FCA5" w:rsidR="00011131" w:rsidRDefault="00011131" w:rsidP="00184A68">
      <w:pPr>
        <w:pStyle w:val="Default"/>
        <w:spacing w:after="120" w:line="276" w:lineRule="auto"/>
        <w:jc w:val="both"/>
        <w:rPr>
          <w:rFonts w:ascii="Tahoma" w:hAnsi="Tahoma" w:cs="Tahoma"/>
          <w:color w:val="auto"/>
          <w:sz w:val="22"/>
          <w:szCs w:val="22"/>
          <w:lang w:eastAsia="en-US"/>
        </w:rPr>
      </w:pPr>
      <w:r w:rsidRPr="00011131">
        <w:rPr>
          <w:rFonts w:ascii="Tahoma" w:hAnsi="Tahoma" w:cs="Tahoma"/>
          <w:color w:val="auto"/>
          <w:sz w:val="22"/>
          <w:szCs w:val="22"/>
          <w:lang w:eastAsia="en-US"/>
        </w:rPr>
        <w:t>Ο Ανάδοχος θα συγκροτήσει Ομάδα Έργου, με κατάλληλο οργανωτικό σχήμα και επαρκή στελέχωση, για την παροχή των υπηρεσιών</w:t>
      </w:r>
      <w:r w:rsidR="00184A68">
        <w:rPr>
          <w:rFonts w:ascii="Tahoma" w:hAnsi="Tahoma" w:cs="Tahoma"/>
          <w:color w:val="auto"/>
          <w:sz w:val="22"/>
          <w:szCs w:val="22"/>
          <w:lang w:eastAsia="en-US"/>
        </w:rPr>
        <w:t xml:space="preserve"> </w:t>
      </w:r>
      <w:r w:rsidR="00184A68" w:rsidRPr="00184A68">
        <w:rPr>
          <w:rFonts w:ascii="Tahoma" w:hAnsi="Tahoma" w:cs="Tahoma"/>
          <w:color w:val="auto"/>
          <w:sz w:val="22"/>
          <w:szCs w:val="22"/>
          <w:lang w:eastAsia="en-US"/>
        </w:rPr>
        <w:t>σε σχέση τις απαιτήσεις των υπηρεσιών και των παραδοτέων του έργου</w:t>
      </w:r>
      <w:r w:rsidRPr="00011131">
        <w:rPr>
          <w:rFonts w:ascii="Tahoma" w:hAnsi="Tahoma" w:cs="Tahoma"/>
          <w:color w:val="auto"/>
          <w:sz w:val="22"/>
          <w:szCs w:val="22"/>
          <w:lang w:eastAsia="en-US"/>
        </w:rPr>
        <w:t xml:space="preserve">, </w:t>
      </w:r>
      <w:r w:rsidR="00184A68">
        <w:rPr>
          <w:rFonts w:ascii="Tahoma" w:hAnsi="Tahoma" w:cs="Tahoma"/>
          <w:color w:val="auto"/>
          <w:sz w:val="22"/>
          <w:szCs w:val="22"/>
          <w:lang w:eastAsia="en-US"/>
        </w:rPr>
        <w:t xml:space="preserve">όπως </w:t>
      </w:r>
      <w:r w:rsidRPr="00011131">
        <w:rPr>
          <w:rFonts w:ascii="Tahoma" w:hAnsi="Tahoma" w:cs="Tahoma"/>
          <w:color w:val="auto"/>
          <w:sz w:val="22"/>
          <w:szCs w:val="22"/>
          <w:lang w:eastAsia="en-US"/>
        </w:rPr>
        <w:t>περιγράφ</w:t>
      </w:r>
      <w:r w:rsidR="00184A68">
        <w:rPr>
          <w:rFonts w:ascii="Tahoma" w:hAnsi="Tahoma" w:cs="Tahoma"/>
          <w:color w:val="auto"/>
          <w:sz w:val="22"/>
          <w:szCs w:val="22"/>
          <w:lang w:eastAsia="en-US"/>
        </w:rPr>
        <w:t>ε</w:t>
      </w:r>
      <w:r w:rsidRPr="00011131">
        <w:rPr>
          <w:rFonts w:ascii="Tahoma" w:hAnsi="Tahoma" w:cs="Tahoma"/>
          <w:color w:val="auto"/>
          <w:sz w:val="22"/>
          <w:szCs w:val="22"/>
          <w:lang w:eastAsia="en-US"/>
        </w:rPr>
        <w:t>ται αναλυτικά σ</w:t>
      </w:r>
      <w:r w:rsidR="00184A68">
        <w:rPr>
          <w:rFonts w:ascii="Tahoma" w:hAnsi="Tahoma" w:cs="Tahoma"/>
          <w:color w:val="auto"/>
          <w:sz w:val="22"/>
          <w:szCs w:val="22"/>
          <w:lang w:eastAsia="en-US"/>
        </w:rPr>
        <w:t>το Παράρτημα Ι της παρούσας</w:t>
      </w:r>
      <w:r w:rsidRPr="00011131">
        <w:rPr>
          <w:rFonts w:ascii="Tahoma" w:hAnsi="Tahoma" w:cs="Tahoma"/>
          <w:color w:val="auto"/>
          <w:sz w:val="22"/>
          <w:szCs w:val="22"/>
          <w:lang w:eastAsia="en-US"/>
        </w:rPr>
        <w:t>.</w:t>
      </w:r>
    </w:p>
    <w:p w14:paraId="461841C6" w14:textId="38D02677" w:rsidR="00184A68" w:rsidRDefault="00184A68" w:rsidP="0087565D">
      <w:pPr>
        <w:pStyle w:val="Default"/>
        <w:spacing w:after="120" w:line="276" w:lineRule="auto"/>
        <w:jc w:val="both"/>
        <w:rPr>
          <w:rFonts w:ascii="Tahoma" w:hAnsi="Tahoma" w:cs="Tahoma"/>
          <w:color w:val="auto"/>
          <w:sz w:val="22"/>
          <w:szCs w:val="22"/>
          <w:lang w:eastAsia="en-US"/>
        </w:rPr>
      </w:pPr>
      <w:r>
        <w:rPr>
          <w:rFonts w:ascii="Tahoma" w:hAnsi="Tahoma" w:cs="Tahoma"/>
          <w:color w:val="auto"/>
          <w:sz w:val="22"/>
          <w:szCs w:val="22"/>
          <w:lang w:eastAsia="en-US"/>
        </w:rPr>
        <w:t>Οι ελάχιστες απαιτήσεις σύνθεσης και στελέχωσης της Ομάδας Έργου παρατίθενται στην παρ. 2.2.6.</w:t>
      </w:r>
    </w:p>
    <w:p w14:paraId="703297E6" w14:textId="1F289A57" w:rsidR="007F6474" w:rsidRDefault="007F6474" w:rsidP="00184A68">
      <w:pPr>
        <w:pStyle w:val="Default"/>
        <w:spacing w:after="120" w:line="276" w:lineRule="auto"/>
        <w:ind w:left="60"/>
        <w:jc w:val="both"/>
        <w:rPr>
          <w:rFonts w:ascii="Tahoma" w:hAnsi="Tahoma" w:cs="Tahoma"/>
          <w:color w:val="auto"/>
          <w:sz w:val="22"/>
          <w:szCs w:val="22"/>
          <w:lang w:eastAsia="en-US"/>
        </w:rPr>
      </w:pPr>
      <w:r w:rsidRPr="0033120F">
        <w:rPr>
          <w:rFonts w:ascii="Tahoma" w:hAnsi="Tahoma" w:cs="Tahoma"/>
          <w:color w:val="auto"/>
          <w:sz w:val="22"/>
          <w:szCs w:val="22"/>
          <w:lang w:eastAsia="en-US"/>
        </w:rPr>
        <w:t>Ο υποψήφιος θα πρέπει να συμπεριλάβει στην προσφορά του πίνακα με τους προσφερόμενους ανθρωποχρόνους των στελεχών ανά Ενότητα Εργασιών</w:t>
      </w:r>
      <w:r w:rsidR="009C7EE3">
        <w:rPr>
          <w:rFonts w:ascii="Tahoma" w:hAnsi="Tahoma" w:cs="Tahoma"/>
          <w:color w:val="auto"/>
          <w:sz w:val="22"/>
          <w:szCs w:val="22"/>
          <w:lang w:eastAsia="en-US"/>
        </w:rPr>
        <w:t xml:space="preserve"> και</w:t>
      </w:r>
      <w:r w:rsidRPr="0033120F">
        <w:rPr>
          <w:rFonts w:ascii="Tahoma" w:hAnsi="Tahoma" w:cs="Tahoma"/>
          <w:color w:val="auto"/>
          <w:sz w:val="22"/>
          <w:szCs w:val="22"/>
          <w:lang w:eastAsia="en-US"/>
        </w:rPr>
        <w:t xml:space="preserve"> Υποενότητα</w:t>
      </w:r>
      <w:r w:rsidR="009C7EE3">
        <w:rPr>
          <w:rFonts w:ascii="Tahoma" w:hAnsi="Tahoma" w:cs="Tahoma"/>
          <w:color w:val="auto"/>
          <w:sz w:val="22"/>
          <w:szCs w:val="22"/>
          <w:lang w:eastAsia="en-US"/>
        </w:rPr>
        <w:t xml:space="preserve"> /Παραδοτέο</w:t>
      </w:r>
      <w:r w:rsidRPr="0033120F">
        <w:rPr>
          <w:rFonts w:ascii="Tahoma" w:hAnsi="Tahoma" w:cs="Tahoma"/>
          <w:color w:val="auto"/>
          <w:sz w:val="22"/>
          <w:szCs w:val="22"/>
          <w:lang w:eastAsia="en-US"/>
        </w:rPr>
        <w:t>.</w:t>
      </w:r>
    </w:p>
    <w:p w14:paraId="73B5C987" w14:textId="77777777" w:rsidR="00184A68" w:rsidRDefault="00184A68" w:rsidP="0087565D">
      <w:pPr>
        <w:pStyle w:val="Default"/>
        <w:spacing w:after="120" w:line="276" w:lineRule="auto"/>
        <w:ind w:left="60"/>
        <w:jc w:val="both"/>
        <w:rPr>
          <w:rFonts w:ascii="Tahoma" w:hAnsi="Tahoma" w:cs="Tahoma"/>
          <w:color w:val="auto"/>
          <w:sz w:val="22"/>
          <w:szCs w:val="22"/>
          <w:lang w:eastAsia="en-US"/>
        </w:rPr>
      </w:pPr>
    </w:p>
    <w:p w14:paraId="65A0424F" w14:textId="733BEC24" w:rsidR="007F6474" w:rsidRPr="0033120F" w:rsidRDefault="007F6474" w:rsidP="0037723D">
      <w:pPr>
        <w:pStyle w:val="-2"/>
        <w:ind w:left="709" w:hanging="709"/>
      </w:pPr>
      <w:bookmarkStart w:id="412" w:name="_Toc54099343"/>
      <w:bookmarkStart w:id="413" w:name="_Toc62559037"/>
      <w:bookmarkStart w:id="414" w:name="_Ref288204834"/>
      <w:bookmarkStart w:id="415" w:name="_Ref288204836"/>
      <w:bookmarkStart w:id="416" w:name="_Toc326758137"/>
      <w:bookmarkStart w:id="417" w:name="_Toc336003302"/>
      <w:bookmarkStart w:id="418" w:name="_Toc359225746"/>
      <w:bookmarkStart w:id="419" w:name="_Toc372723495"/>
      <w:bookmarkStart w:id="420" w:name="_Ref5748743"/>
      <w:bookmarkStart w:id="421" w:name="_Ref5748745"/>
      <w:bookmarkStart w:id="422" w:name="_Ref5748880"/>
      <w:bookmarkStart w:id="423" w:name="_Ref5748889"/>
      <w:bookmarkStart w:id="424" w:name="_Ref5749448"/>
      <w:bookmarkStart w:id="425" w:name="_Ref5749450"/>
      <w:bookmarkStart w:id="426" w:name="_Ref5749706"/>
      <w:bookmarkStart w:id="427" w:name="_Ref24708616"/>
      <w:bookmarkStart w:id="428" w:name="_Toc75339103"/>
      <w:bookmarkStart w:id="429" w:name="_Ref122023727"/>
      <w:r w:rsidRPr="0033120F">
        <w:t>Μεθοδολογία διοίκησης και διασφάλισης ποιότητας Έργου</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501CB780" w14:textId="77777777"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w:t>
      </w:r>
    </w:p>
    <w:p w14:paraId="78B88B6E" w14:textId="77777777"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 xml:space="preserve">Κατά τη διάρκεια υλοποίησης του Έργου, ο Ανάδοχος θα υποβάλλει </w:t>
      </w:r>
      <w:r w:rsidRPr="0033120F">
        <w:rPr>
          <w:rFonts w:ascii="Tahoma" w:hAnsi="Tahoma" w:cs="Tahoma"/>
          <w:b/>
          <w:bCs/>
          <w:szCs w:val="22"/>
          <w:lang w:val="el-GR"/>
        </w:rPr>
        <w:t>Μηνιαίες</w:t>
      </w:r>
      <w:r w:rsidRPr="0033120F">
        <w:rPr>
          <w:rFonts w:ascii="Tahoma" w:hAnsi="Tahoma" w:cs="Tahoma"/>
          <w:b/>
          <w:szCs w:val="22"/>
          <w:lang w:val="el-GR"/>
        </w:rPr>
        <w:t xml:space="preserve"> Αναφορές Προόδου (progress reports)</w:t>
      </w:r>
      <w:r w:rsidRPr="0033120F">
        <w:rPr>
          <w:rFonts w:ascii="Tahoma" w:hAnsi="Tahoma" w:cs="Tahoma"/>
          <w:szCs w:val="22"/>
          <w:lang w:val="el-GR"/>
        </w:rPr>
        <w:t xml:space="preserve"> σχετικά με τις δράσεις του και τις διαδικασίες εκτέλεσης του Έργου του Συμβούλου, έτσι ώστε να διασφαλίζεται:</w:t>
      </w:r>
    </w:p>
    <w:p w14:paraId="5AC9E44F" w14:textId="77777777" w:rsidR="007F6474" w:rsidRPr="0033120F" w:rsidRDefault="007F6474" w:rsidP="0037723D">
      <w:pPr>
        <w:pStyle w:val="afb"/>
        <w:numPr>
          <w:ilvl w:val="0"/>
          <w:numId w:val="48"/>
        </w:numPr>
        <w:suppressAutoHyphens w:val="0"/>
        <w:spacing w:after="120" w:line="276" w:lineRule="auto"/>
        <w:contextualSpacing w:val="0"/>
        <w:jc w:val="left"/>
        <w:rPr>
          <w:rFonts w:cs="Tahoma"/>
          <w:szCs w:val="22"/>
          <w:lang w:val="el-GR" w:eastAsia="en-US"/>
        </w:rPr>
      </w:pPr>
      <w:r w:rsidRPr="0033120F">
        <w:rPr>
          <w:rFonts w:cs="Tahoma"/>
          <w:szCs w:val="22"/>
          <w:lang w:val="el-GR" w:eastAsia="en-US"/>
        </w:rPr>
        <w:t>η τήρηση του χρονοδιαγράμματος του Έργου</w:t>
      </w:r>
    </w:p>
    <w:p w14:paraId="0E489387" w14:textId="77777777" w:rsidR="007F6474" w:rsidRPr="0033120F" w:rsidRDefault="007F6474" w:rsidP="0037723D">
      <w:pPr>
        <w:pStyle w:val="afb"/>
        <w:numPr>
          <w:ilvl w:val="0"/>
          <w:numId w:val="48"/>
        </w:numPr>
        <w:suppressAutoHyphens w:val="0"/>
        <w:spacing w:after="120" w:line="276" w:lineRule="auto"/>
        <w:contextualSpacing w:val="0"/>
        <w:jc w:val="left"/>
        <w:rPr>
          <w:rFonts w:cs="Tahoma"/>
          <w:szCs w:val="22"/>
          <w:lang w:val="el-GR"/>
        </w:rPr>
      </w:pPr>
      <w:r w:rsidRPr="0033120F">
        <w:rPr>
          <w:rFonts w:cs="Tahoma"/>
          <w:szCs w:val="22"/>
          <w:lang w:val="el-GR" w:eastAsia="en-US"/>
        </w:rPr>
        <w:t>η ορθή, και συμβατή με τις προδιαγραφές, εκτέλεση των υποχρεώσεων του Αναδόχου.</w:t>
      </w:r>
    </w:p>
    <w:p w14:paraId="115059F1" w14:textId="77777777"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 xml:space="preserve">Οι τακτικές συναντήσεις του Αναδόχου με την Επιτροπή Παρακολούθησης για την πρόοδο του Έργου θα διεξάγονται σε μηνιαία βάση. </w:t>
      </w:r>
    </w:p>
    <w:p w14:paraId="5297395B" w14:textId="77777777"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Ο Υπεύθυνος έργου του ΣΤΥ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E804ADA" w14:textId="1F4050D6"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Εκτός από τις τακτικές συναντήσεις, ο Πρόεδρος της Επιτροπής Παρακολούθησης μπορεί να συγκαλέσει έκτακτες συναντήσεις</w:t>
      </w:r>
      <w:r w:rsidR="00916F57">
        <w:rPr>
          <w:rFonts w:ascii="Tahoma" w:hAnsi="Tahoma" w:cs="Tahoma"/>
          <w:szCs w:val="22"/>
          <w:lang w:val="el-GR"/>
        </w:rPr>
        <w:t>,</w:t>
      </w:r>
      <w:r w:rsidRPr="0033120F">
        <w:rPr>
          <w:rFonts w:ascii="Tahoma" w:hAnsi="Tahoma" w:cs="Tahoma"/>
          <w:szCs w:val="22"/>
          <w:lang w:val="el-GR"/>
        </w:rPr>
        <w:t xml:space="preserve"> εάν κριθεί απαραίτητο.</w:t>
      </w:r>
    </w:p>
    <w:p w14:paraId="6AC44B29" w14:textId="77777777"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Ο Ανάδοχος θα τηρεί τα πρακτικά των συναντήσεων που διεξάγονται για την πρόοδο του Έργου και θα τα αποστέλλει στην ΚτΠ Μ.Α.Ε.</w:t>
      </w:r>
    </w:p>
    <w:p w14:paraId="0784460E" w14:textId="77777777" w:rsidR="007F6474" w:rsidRPr="0033120F" w:rsidRDefault="007F6474" w:rsidP="0037723D">
      <w:pPr>
        <w:spacing w:line="276" w:lineRule="auto"/>
        <w:rPr>
          <w:rFonts w:ascii="Tahoma" w:hAnsi="Tahoma" w:cs="Tahoma"/>
          <w:lang w:val="el-GR"/>
        </w:rPr>
      </w:pPr>
      <w:r w:rsidRPr="0033120F">
        <w:rPr>
          <w:rFonts w:ascii="Tahoma" w:hAnsi="Tahoma" w:cs="Tahoma"/>
          <w:lang w:val="el-GR"/>
        </w:rPr>
        <w:t>Ο ανάδοχος θα υποβάλλει σε μηνιαία βάση, αναλυτική κατάσταση με την απασχόληση των μελών της ομάδας έργου.</w:t>
      </w:r>
    </w:p>
    <w:p w14:paraId="7880389C" w14:textId="4AAC7EBF" w:rsidR="007F6474" w:rsidRPr="0033120F" w:rsidRDefault="007F6474" w:rsidP="0037723D">
      <w:pPr>
        <w:spacing w:line="276" w:lineRule="auto"/>
        <w:rPr>
          <w:rFonts w:ascii="Tahoma" w:hAnsi="Tahoma" w:cs="Tahoma"/>
          <w:szCs w:val="22"/>
          <w:lang w:val="el-GR"/>
        </w:rPr>
      </w:pPr>
      <w:r w:rsidRPr="0044324E">
        <w:rPr>
          <w:rFonts w:ascii="Tahoma" w:hAnsi="Tahoma" w:cs="Tahoma"/>
          <w:szCs w:val="22"/>
          <w:lang w:val="el-GR"/>
        </w:rPr>
        <w:lastRenderedPageBreak/>
        <w:t xml:space="preserve">Κατά τη διάρκεια υλοποίησης του Έργου, ο Ανάδοχος θα υποβάλλει και </w:t>
      </w:r>
      <w:r w:rsidRPr="0044324E">
        <w:rPr>
          <w:rFonts w:ascii="Tahoma" w:hAnsi="Tahoma" w:cs="Tahoma"/>
          <w:b/>
          <w:bCs/>
          <w:szCs w:val="22"/>
          <w:lang w:val="el-GR"/>
        </w:rPr>
        <w:t>Τριμηνιαίες</w:t>
      </w:r>
      <w:r w:rsidRPr="0044324E">
        <w:rPr>
          <w:rFonts w:ascii="Tahoma" w:hAnsi="Tahoma" w:cs="Tahoma"/>
          <w:b/>
          <w:szCs w:val="22"/>
          <w:lang w:val="el-GR"/>
        </w:rPr>
        <w:t xml:space="preserve"> Αναφορές Προόδου (progress reports)</w:t>
      </w:r>
      <w:r w:rsidRPr="0044324E">
        <w:rPr>
          <w:rFonts w:ascii="Tahoma" w:hAnsi="Tahoma" w:cs="Tahoma"/>
          <w:szCs w:val="22"/>
          <w:lang w:val="el-GR"/>
        </w:rPr>
        <w:t xml:space="preserve"> σχετικά με τις δράσεις του και τις διαδικασίες εκτέλεσης του Έργου του Συμβούλου, όπου θα συνοψίζονται απολογιστικά η πρόοδος των κυρίως </w:t>
      </w:r>
      <w:r w:rsidR="00C86EB1">
        <w:rPr>
          <w:rFonts w:ascii="Tahoma" w:hAnsi="Tahoma" w:cs="Tahoma"/>
          <w:szCs w:val="22"/>
          <w:lang w:val="el-GR"/>
        </w:rPr>
        <w:t>Υ</w:t>
      </w:r>
      <w:r w:rsidRPr="0044324E">
        <w:rPr>
          <w:rFonts w:ascii="Tahoma" w:hAnsi="Tahoma" w:cs="Tahoma"/>
          <w:szCs w:val="22"/>
          <w:lang w:val="el-GR"/>
        </w:rPr>
        <w:t xml:space="preserve">ποέργων, οι υπηρεσίες του Συμβούλου που θα έχουν παρασχεθεί, ενώ θα συμπεριλαμβάνεται και ο προγραμματισμός των προβλεπόμενων εργασιών του επόμενου τριμήνου αναφοράς, σε συσχέτιση </w:t>
      </w:r>
      <w:r w:rsidR="00C86EB1">
        <w:rPr>
          <w:rFonts w:ascii="Tahoma" w:hAnsi="Tahoma" w:cs="Tahoma"/>
          <w:szCs w:val="22"/>
          <w:lang w:val="el-GR"/>
        </w:rPr>
        <w:t xml:space="preserve">και </w:t>
      </w:r>
      <w:r w:rsidRPr="0044324E">
        <w:rPr>
          <w:rFonts w:ascii="Tahoma" w:hAnsi="Tahoma" w:cs="Tahoma"/>
          <w:szCs w:val="22"/>
          <w:lang w:val="el-GR"/>
        </w:rPr>
        <w:t>με τις επόμενες δραστηριότητες των κυρίως υποέργων.</w:t>
      </w:r>
    </w:p>
    <w:p w14:paraId="6A08BB58" w14:textId="55EBA21F"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Ο υποψήφιος Ανάδοχος, θα πρέπει να συμπεριλάβει στην προσφορά του τα έγγραφα της Μεθοδολογίας Διαχείρισης Ποιότητας του Έργου (Project Quality Plan) που εφαρμόζει, ή σε περίπτωση χρήσης λογισμικού, να γίνει σχετική αναφορά</w:t>
      </w:r>
      <w:r w:rsidR="00C86EB1">
        <w:rPr>
          <w:rFonts w:ascii="Tahoma" w:hAnsi="Tahoma" w:cs="Tahoma"/>
          <w:szCs w:val="22"/>
          <w:lang w:val="el-GR"/>
        </w:rPr>
        <w:t xml:space="preserve"> και περιγραφή της χρησιμότητάς του</w:t>
      </w:r>
      <w:r w:rsidRPr="0033120F">
        <w:rPr>
          <w:rFonts w:ascii="Tahoma" w:hAnsi="Tahoma" w:cs="Tahoma"/>
          <w:szCs w:val="22"/>
          <w:lang w:val="el-GR"/>
        </w:rPr>
        <w:t>.</w:t>
      </w:r>
    </w:p>
    <w:p w14:paraId="6C0816C7" w14:textId="77777777" w:rsidR="007F6474" w:rsidRPr="0033120F" w:rsidRDefault="007F6474" w:rsidP="0037723D">
      <w:pPr>
        <w:spacing w:line="276" w:lineRule="auto"/>
        <w:rPr>
          <w:rFonts w:ascii="Tahoma" w:hAnsi="Tahoma" w:cs="Tahoma"/>
          <w:bCs/>
          <w:szCs w:val="22"/>
          <w:lang w:val="el-GR"/>
        </w:rPr>
      </w:pPr>
      <w:r w:rsidRPr="0033120F">
        <w:rPr>
          <w:rFonts w:ascii="Tahoma" w:hAnsi="Tahoma" w:cs="Tahoma"/>
          <w:bCs/>
          <w:szCs w:val="22"/>
          <w:lang w:val="el-GR"/>
        </w:rPr>
        <w:t>Για την παροχή των υπηρεσιών, ο ΣΤΥ υποχρεούται να συνεργάζεται με:</w:t>
      </w:r>
    </w:p>
    <w:p w14:paraId="0D5EBB25" w14:textId="77777777"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την Αναθέτουσα Αρχή,</w:t>
      </w:r>
    </w:p>
    <w:p w14:paraId="063E2ED2" w14:textId="77777777"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τον Κύριο του Έργου,</w:t>
      </w:r>
    </w:p>
    <w:p w14:paraId="1A96E07E" w14:textId="568746CB"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 xml:space="preserve">τις Επιτροπές Παρακολούθησης και Παραλαβής των </w:t>
      </w:r>
      <w:r w:rsidR="00C86EB1">
        <w:rPr>
          <w:rFonts w:ascii="Tahoma" w:hAnsi="Tahoma" w:cs="Tahoma"/>
          <w:bCs/>
          <w:szCs w:val="22"/>
          <w:lang w:val="el-GR"/>
        </w:rPr>
        <w:t>Υποέ</w:t>
      </w:r>
      <w:r w:rsidRPr="0033120F">
        <w:rPr>
          <w:rFonts w:ascii="Tahoma" w:hAnsi="Tahoma" w:cs="Tahoma"/>
          <w:bCs/>
          <w:szCs w:val="22"/>
          <w:lang w:val="el-GR"/>
        </w:rPr>
        <w:t>ργων</w:t>
      </w:r>
      <w:r w:rsidR="00C86EB1">
        <w:rPr>
          <w:rFonts w:ascii="Tahoma" w:hAnsi="Tahoma" w:cs="Tahoma"/>
          <w:bCs/>
          <w:szCs w:val="22"/>
          <w:lang w:val="el-GR"/>
        </w:rPr>
        <w:t xml:space="preserve"> 1 και 2</w:t>
      </w:r>
      <w:r w:rsidRPr="0033120F">
        <w:rPr>
          <w:rFonts w:ascii="Tahoma" w:hAnsi="Tahoma" w:cs="Tahoma"/>
          <w:bCs/>
          <w:szCs w:val="22"/>
          <w:lang w:val="el-GR"/>
        </w:rPr>
        <w:t>,</w:t>
      </w:r>
    </w:p>
    <w:p w14:paraId="292F1013" w14:textId="77777777"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την Επιτροπή Εποπτείας της Προγραμματικής Συμφωνίας,</w:t>
      </w:r>
    </w:p>
    <w:p w14:paraId="0D887BA0" w14:textId="1EB3B8AF"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 xml:space="preserve">τα </w:t>
      </w:r>
      <w:r w:rsidR="00C86EB1">
        <w:rPr>
          <w:rFonts w:ascii="Tahoma" w:hAnsi="Tahoma" w:cs="Tahoma"/>
          <w:bCs/>
          <w:szCs w:val="22"/>
          <w:lang w:val="el-GR"/>
        </w:rPr>
        <w:t xml:space="preserve">λοιπά </w:t>
      </w:r>
      <w:r w:rsidRPr="0033120F">
        <w:rPr>
          <w:rFonts w:ascii="Tahoma" w:hAnsi="Tahoma" w:cs="Tahoma"/>
          <w:bCs/>
          <w:szCs w:val="22"/>
          <w:lang w:val="el-GR"/>
        </w:rPr>
        <w:t xml:space="preserve">Σχήματα Διοίκησης (ΟΔΕ, κλπ.) </w:t>
      </w:r>
    </w:p>
    <w:p w14:paraId="47FB70FB" w14:textId="6FC0CA5E" w:rsidR="007F6474" w:rsidRPr="0033120F" w:rsidRDefault="007F6474" w:rsidP="0037723D">
      <w:pPr>
        <w:numPr>
          <w:ilvl w:val="0"/>
          <w:numId w:val="37"/>
        </w:numPr>
        <w:spacing w:line="276" w:lineRule="auto"/>
        <w:ind w:left="714" w:hanging="357"/>
        <w:rPr>
          <w:rFonts w:ascii="Tahoma" w:hAnsi="Tahoma" w:cs="Tahoma"/>
          <w:bCs/>
          <w:szCs w:val="22"/>
          <w:lang w:val="el-GR"/>
        </w:rPr>
      </w:pPr>
      <w:r w:rsidRPr="0033120F">
        <w:rPr>
          <w:rFonts w:ascii="Tahoma" w:hAnsi="Tahoma" w:cs="Tahoma"/>
          <w:bCs/>
          <w:szCs w:val="22"/>
          <w:lang w:val="el-GR"/>
        </w:rPr>
        <w:t xml:space="preserve">τον/ τους Διαχειριστές των κυρίως </w:t>
      </w:r>
      <w:r w:rsidR="00C86EB1">
        <w:rPr>
          <w:rFonts w:ascii="Tahoma" w:hAnsi="Tahoma" w:cs="Tahoma"/>
          <w:bCs/>
          <w:szCs w:val="22"/>
          <w:lang w:val="el-GR"/>
        </w:rPr>
        <w:t>Υ</w:t>
      </w:r>
      <w:r w:rsidRPr="0033120F">
        <w:rPr>
          <w:rFonts w:ascii="Tahoma" w:hAnsi="Tahoma" w:cs="Tahoma"/>
          <w:bCs/>
          <w:szCs w:val="22"/>
          <w:lang w:val="el-GR"/>
        </w:rPr>
        <w:t xml:space="preserve">ποέργων, που θα οριστούν από την Αναθέτουσα Αρχή, και οι οποίοι </w:t>
      </w:r>
      <w:r w:rsidR="00C86EB1">
        <w:rPr>
          <w:rFonts w:ascii="Tahoma" w:hAnsi="Tahoma" w:cs="Tahoma"/>
          <w:bCs/>
          <w:szCs w:val="22"/>
          <w:lang w:val="el-GR"/>
        </w:rPr>
        <w:t xml:space="preserve">θα </w:t>
      </w:r>
      <w:r w:rsidRPr="0033120F">
        <w:rPr>
          <w:rFonts w:ascii="Tahoma" w:hAnsi="Tahoma" w:cs="Tahoma"/>
          <w:bCs/>
          <w:szCs w:val="22"/>
          <w:lang w:val="el-GR"/>
        </w:rPr>
        <w:t>αποτελούν το σημείο αναφοράς για συνεργασία στο πλαίσιο υλοποίησης του έργου και των σχετικών υποέργων,</w:t>
      </w:r>
    </w:p>
    <w:p w14:paraId="142A2E72" w14:textId="52206C36" w:rsidR="007F6474" w:rsidRDefault="00C86EB1" w:rsidP="00916F57">
      <w:pPr>
        <w:numPr>
          <w:ilvl w:val="0"/>
          <w:numId w:val="37"/>
        </w:numPr>
        <w:spacing w:line="276" w:lineRule="auto"/>
        <w:ind w:left="714" w:hanging="357"/>
        <w:rPr>
          <w:rFonts w:ascii="Tahoma" w:hAnsi="Tahoma" w:cs="Tahoma"/>
          <w:bCs/>
          <w:szCs w:val="22"/>
          <w:lang w:val="el-GR"/>
        </w:rPr>
      </w:pPr>
      <w:r>
        <w:rPr>
          <w:rFonts w:ascii="Tahoma" w:hAnsi="Tahoma" w:cs="Tahoma"/>
          <w:bCs/>
          <w:szCs w:val="22"/>
          <w:lang w:val="el-GR"/>
        </w:rPr>
        <w:t>τ</w:t>
      </w:r>
      <w:r w:rsidR="007F6474" w:rsidRPr="0033120F">
        <w:rPr>
          <w:rFonts w:ascii="Tahoma" w:hAnsi="Tahoma" w:cs="Tahoma"/>
          <w:bCs/>
          <w:szCs w:val="22"/>
          <w:lang w:val="el-GR"/>
        </w:rPr>
        <w:t>ους αναδόχους των κυρίως υποέργων.</w:t>
      </w:r>
    </w:p>
    <w:p w14:paraId="00995D85" w14:textId="77777777" w:rsidR="00C86EB1" w:rsidRPr="0033120F" w:rsidRDefault="00C86EB1" w:rsidP="0037723D">
      <w:pPr>
        <w:spacing w:line="276" w:lineRule="auto"/>
        <w:ind w:left="714"/>
        <w:rPr>
          <w:rFonts w:ascii="Tahoma" w:hAnsi="Tahoma" w:cs="Tahoma"/>
          <w:bCs/>
          <w:szCs w:val="22"/>
          <w:lang w:val="el-GR"/>
        </w:rPr>
      </w:pPr>
    </w:p>
    <w:p w14:paraId="3144760D" w14:textId="77777777" w:rsidR="007F6474" w:rsidRPr="007938C8" w:rsidRDefault="007F6474" w:rsidP="0037723D">
      <w:pPr>
        <w:pStyle w:val="-2"/>
        <w:spacing w:line="276" w:lineRule="auto"/>
        <w:ind w:left="567" w:hanging="567"/>
        <w:rPr>
          <w:rFonts w:cs="Tahoma"/>
        </w:rPr>
      </w:pPr>
      <w:bookmarkStart w:id="430" w:name="_Ref5749516"/>
      <w:bookmarkStart w:id="431" w:name="_Toc75339104"/>
      <w:r w:rsidRPr="007938C8">
        <w:rPr>
          <w:rFonts w:cs="Tahoma"/>
        </w:rPr>
        <w:t>Τόπος υλοποίησης/ παροχής των υπηρεσιών</w:t>
      </w:r>
      <w:bookmarkEnd w:id="430"/>
      <w:bookmarkEnd w:id="431"/>
      <w:r w:rsidRPr="007938C8">
        <w:rPr>
          <w:rFonts w:cs="Tahoma"/>
        </w:rPr>
        <w:t xml:space="preserve"> </w:t>
      </w:r>
    </w:p>
    <w:p w14:paraId="2A7191C3" w14:textId="3706CC9A" w:rsidR="007F6474" w:rsidRPr="001E12C9" w:rsidRDefault="007F6474" w:rsidP="0037723D">
      <w:pPr>
        <w:spacing w:line="276" w:lineRule="auto"/>
        <w:rPr>
          <w:rFonts w:ascii="Tahoma" w:hAnsi="Tahoma" w:cs="Tahoma"/>
          <w:szCs w:val="22"/>
          <w:lang w:val="el-GR"/>
        </w:rPr>
      </w:pPr>
      <w:r w:rsidRPr="001E12C9">
        <w:rPr>
          <w:rFonts w:ascii="Tahoma" w:hAnsi="Tahoma" w:cs="Tahoma"/>
          <w:szCs w:val="22"/>
          <w:lang w:val="el-GR"/>
        </w:rPr>
        <w:t xml:space="preserve">Ο Ανάδοχος θα προσφέρει τις υπηρεσίες του στην έδρα </w:t>
      </w:r>
      <w:r w:rsidR="0044324E" w:rsidRPr="001E12C9">
        <w:rPr>
          <w:rFonts w:ascii="Tahoma" w:hAnsi="Tahoma" w:cs="Tahoma"/>
          <w:szCs w:val="22"/>
          <w:lang w:val="el-GR"/>
        </w:rPr>
        <w:t>του</w:t>
      </w:r>
      <w:r w:rsidRPr="001E12C9">
        <w:rPr>
          <w:rFonts w:ascii="Tahoma" w:hAnsi="Tahoma" w:cs="Tahoma"/>
          <w:szCs w:val="22"/>
          <w:lang w:val="el-GR"/>
        </w:rPr>
        <w:t xml:space="preserve">, </w:t>
      </w:r>
      <w:r w:rsidR="00C86EB1" w:rsidRPr="001E12C9">
        <w:rPr>
          <w:rFonts w:ascii="Tahoma" w:hAnsi="Tahoma" w:cs="Tahoma"/>
          <w:szCs w:val="22"/>
          <w:lang w:val="el-GR"/>
        </w:rPr>
        <w:t>στην έδρα της ΚτΠ Μ.Α.Ε</w:t>
      </w:r>
      <w:r w:rsidR="00C86EB1">
        <w:rPr>
          <w:rFonts w:ascii="Tahoma" w:hAnsi="Tahoma" w:cs="Tahoma"/>
          <w:szCs w:val="22"/>
          <w:lang w:val="el-GR"/>
        </w:rPr>
        <w:t>, στο Υπουργείο Ψηφιακής Διακυβέρνησης,</w:t>
      </w:r>
      <w:r w:rsidR="00C86EB1" w:rsidRPr="001E12C9">
        <w:rPr>
          <w:rFonts w:ascii="Tahoma" w:hAnsi="Tahoma" w:cs="Tahoma"/>
          <w:szCs w:val="22"/>
          <w:lang w:val="el-GR"/>
        </w:rPr>
        <w:t xml:space="preserve"> </w:t>
      </w:r>
      <w:r w:rsidRPr="001E12C9">
        <w:rPr>
          <w:rFonts w:ascii="Tahoma" w:hAnsi="Tahoma" w:cs="Tahoma"/>
          <w:szCs w:val="22"/>
          <w:lang w:val="el-GR"/>
        </w:rPr>
        <w:t>στην έδρα της ΓΓΠΣΔΔ</w:t>
      </w:r>
      <w:r w:rsidR="0044324E" w:rsidRPr="00CF41FF">
        <w:rPr>
          <w:rFonts w:ascii="Tahoma" w:hAnsi="Tahoma" w:cs="Tahoma"/>
          <w:lang w:val="el-GR"/>
        </w:rPr>
        <w:t xml:space="preserve"> </w:t>
      </w:r>
      <w:r w:rsidR="0044324E" w:rsidRPr="001E12C9">
        <w:rPr>
          <w:rFonts w:ascii="Tahoma" w:hAnsi="Tahoma" w:cs="Tahoma"/>
          <w:lang w:val="el-GR"/>
        </w:rPr>
        <w:t>/</w:t>
      </w:r>
      <w:r w:rsidR="0044324E" w:rsidRPr="001E12C9">
        <w:rPr>
          <w:rFonts w:ascii="Tahoma" w:hAnsi="Tahoma" w:cs="Tahoma"/>
          <w:szCs w:val="22"/>
          <w:lang w:val="el-GR"/>
        </w:rPr>
        <w:t>Διεύθυνση Διαχείρισης, Ανάπτυξης και Υποστήριξης ΕΣΗΔΗΣ</w:t>
      </w:r>
      <w:r w:rsidRPr="001E12C9">
        <w:rPr>
          <w:rFonts w:ascii="Tahoma" w:hAnsi="Tahoma" w:cs="Tahoma"/>
          <w:szCs w:val="22"/>
          <w:lang w:val="el-GR"/>
        </w:rPr>
        <w:t xml:space="preserve"> 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πιστοποιήσεων/παραλαβών, διενέργεια ημερίδων, κλπ).</w:t>
      </w:r>
    </w:p>
    <w:p w14:paraId="61F1B2CA" w14:textId="7AB22597" w:rsidR="007F6474" w:rsidRDefault="007F6474" w:rsidP="0037723D">
      <w:pPr>
        <w:spacing w:line="276" w:lineRule="auto"/>
        <w:rPr>
          <w:rFonts w:ascii="Tahoma" w:hAnsi="Tahoma" w:cs="Tahoma"/>
          <w:szCs w:val="22"/>
          <w:lang w:val="el-GR"/>
        </w:rPr>
      </w:pPr>
      <w:r w:rsidRPr="0033120F">
        <w:rPr>
          <w:rFonts w:ascii="Tahoma" w:hAnsi="Tahoma" w:cs="Tahoma"/>
          <w:szCs w:val="22"/>
          <w:lang w:val="el-GR"/>
        </w:rPr>
        <w:t>Τόπος παράδοσης των παραδοτέων που προκύπτουν από τη Σύμβαση που θα υπογραφεί με τον Ανάδοχο, ορίζεται η έδρα της Αναθέτουσας Αρχής.</w:t>
      </w:r>
    </w:p>
    <w:p w14:paraId="1F5912F6" w14:textId="19B46A17" w:rsidR="00C86EB1" w:rsidRDefault="00C86EB1" w:rsidP="007F6474">
      <w:pPr>
        <w:rPr>
          <w:rFonts w:ascii="Tahoma" w:hAnsi="Tahoma" w:cs="Tahoma"/>
          <w:szCs w:val="22"/>
          <w:lang w:val="el-GR"/>
        </w:rPr>
      </w:pPr>
    </w:p>
    <w:p w14:paraId="3956A848" w14:textId="77777777" w:rsidR="00156431" w:rsidRPr="0033120F" w:rsidRDefault="00156431" w:rsidP="007F6474">
      <w:pPr>
        <w:rPr>
          <w:rFonts w:ascii="Tahoma" w:hAnsi="Tahoma" w:cs="Tahoma"/>
          <w:szCs w:val="22"/>
          <w:lang w:val="el-GR"/>
        </w:rPr>
      </w:pPr>
    </w:p>
    <w:p w14:paraId="1064DE21" w14:textId="77777777" w:rsidR="007F6474" w:rsidRPr="0033120F" w:rsidRDefault="007F6474" w:rsidP="0037723D">
      <w:pPr>
        <w:pStyle w:val="-2"/>
        <w:keepNext/>
        <w:spacing w:line="276" w:lineRule="auto"/>
        <w:ind w:left="306" w:hanging="306"/>
      </w:pPr>
      <w:bookmarkStart w:id="432" w:name="_Ref5748964"/>
      <w:bookmarkStart w:id="433" w:name="_Toc75339105"/>
      <w:bookmarkStart w:id="434" w:name="_Ref5745516"/>
      <w:bookmarkStart w:id="435" w:name="_Ref5745532"/>
      <w:bookmarkStart w:id="436" w:name="_Ref5748905"/>
      <w:bookmarkStart w:id="437" w:name="_Ref5748907"/>
      <w:bookmarkStart w:id="438" w:name="_Ref5749542"/>
      <w:bookmarkStart w:id="439" w:name="_Ref5749544"/>
      <w:bookmarkStart w:id="440" w:name="_Ref5749730"/>
      <w:bookmarkStart w:id="441" w:name="_Ref5749747"/>
      <w:r w:rsidRPr="0033120F">
        <w:t>Διάρκεια σύμβασης-Χρόνοι παράδοσης</w:t>
      </w:r>
      <w:bookmarkEnd w:id="432"/>
      <w:bookmarkEnd w:id="433"/>
      <w:r w:rsidRPr="0033120F">
        <w:t xml:space="preserve"> </w:t>
      </w:r>
    </w:p>
    <w:p w14:paraId="08AA5D4D" w14:textId="77777777" w:rsidR="007F6474" w:rsidRPr="0033120F" w:rsidRDefault="007F6474" w:rsidP="0037723D">
      <w:pPr>
        <w:pStyle w:val="-3"/>
        <w:keepNext/>
        <w:spacing w:line="276" w:lineRule="auto"/>
        <w:ind w:left="567" w:hanging="567"/>
      </w:pPr>
      <w:r w:rsidRPr="0033120F">
        <w:t>Διάρκεια Σύμβασης</w:t>
      </w:r>
    </w:p>
    <w:p w14:paraId="0ACA0720" w14:textId="1AE3F8DA" w:rsidR="007F6474" w:rsidRPr="0033120F" w:rsidRDefault="007F6474" w:rsidP="0037723D">
      <w:pPr>
        <w:spacing w:line="276" w:lineRule="auto"/>
        <w:rPr>
          <w:rFonts w:ascii="Tahoma" w:hAnsi="Tahoma" w:cs="Tahoma"/>
          <w:szCs w:val="22"/>
          <w:lang w:val="el-GR"/>
        </w:rPr>
      </w:pPr>
      <w:r w:rsidRPr="0033120F">
        <w:rPr>
          <w:rFonts w:ascii="Tahoma" w:hAnsi="Tahoma" w:cs="Tahoma"/>
          <w:szCs w:val="22"/>
          <w:lang w:val="el-GR"/>
        </w:rPr>
        <w:t xml:space="preserve">Ο χρόνος υλοποίησης </w:t>
      </w:r>
      <w:r w:rsidR="00156431">
        <w:rPr>
          <w:rFonts w:ascii="Tahoma" w:hAnsi="Tahoma" w:cs="Tahoma"/>
          <w:szCs w:val="22"/>
          <w:lang w:val="el-GR"/>
        </w:rPr>
        <w:t>του Υποέργου 3</w:t>
      </w:r>
      <w:r w:rsidRPr="0033120F">
        <w:rPr>
          <w:rFonts w:ascii="Tahoma" w:hAnsi="Tahoma" w:cs="Tahoma"/>
          <w:szCs w:val="22"/>
          <w:lang w:val="el-GR"/>
        </w:rPr>
        <w:t xml:space="preserve"> ορίζεται σε </w:t>
      </w:r>
      <w:r w:rsidRPr="0033120F">
        <w:rPr>
          <w:rFonts w:ascii="Tahoma" w:hAnsi="Tahoma" w:cs="Tahoma"/>
          <w:b/>
          <w:szCs w:val="22"/>
          <w:lang w:val="el-GR"/>
        </w:rPr>
        <w:t>είκοσι τέσσερις (24) μήνες</w:t>
      </w:r>
      <w:r w:rsidRPr="0033120F">
        <w:rPr>
          <w:rFonts w:ascii="Tahoma" w:hAnsi="Tahoma" w:cs="Tahoma"/>
          <w:szCs w:val="22"/>
          <w:lang w:val="el-GR"/>
        </w:rPr>
        <w:t xml:space="preserve"> από την ημερομηνία υπογραφής της Σύμβασης.</w:t>
      </w:r>
    </w:p>
    <w:p w14:paraId="03801A4A" w14:textId="1A196B26" w:rsidR="007F6474" w:rsidRDefault="007F6474" w:rsidP="00156431">
      <w:pPr>
        <w:spacing w:line="276" w:lineRule="auto"/>
        <w:rPr>
          <w:rFonts w:ascii="Tahoma" w:hAnsi="Tahoma" w:cs="Tahoma"/>
          <w:szCs w:val="22"/>
          <w:lang w:val="el-GR"/>
        </w:rPr>
      </w:pPr>
      <w:r w:rsidRPr="0033120F">
        <w:rPr>
          <w:rFonts w:ascii="Tahoma" w:hAnsi="Tahoma" w:cs="Tahoma"/>
          <w:szCs w:val="22"/>
          <w:lang w:val="el-GR"/>
        </w:rPr>
        <w:t xml:space="preserve">Σημειώνεται ότι όλες οι </w:t>
      </w:r>
      <w:r w:rsidRPr="0033120F">
        <w:rPr>
          <w:rFonts w:ascii="Tahoma" w:hAnsi="Tahoma" w:cs="Tahoma"/>
          <w:szCs w:val="22"/>
          <w:shd w:val="clear" w:color="auto" w:fill="FFFFFF" w:themeFill="background1"/>
          <w:lang w:val="el-GR"/>
        </w:rPr>
        <w:t xml:space="preserve">κατηγορίες των υπηρεσιών της παρούσας παρέχονται καθ’ όλη τη διάρκεια της σύμβασης, ειδικότερα δε οι εξειδικευμένες εμπειρογνωμοσύνες και οι έκτακτες αναφορές </w:t>
      </w:r>
      <w:r w:rsidRPr="0033120F">
        <w:rPr>
          <w:rFonts w:ascii="Tahoma" w:hAnsi="Tahoma" w:cs="Tahoma"/>
          <w:szCs w:val="22"/>
          <w:shd w:val="clear" w:color="auto" w:fill="FFFFFF" w:themeFill="background1"/>
          <w:lang w:val="el-GR"/>
        </w:rPr>
        <w:lastRenderedPageBreak/>
        <w:t xml:space="preserve">σύμφωνα με τις απαιτήσεις της παραγράφου </w:t>
      </w:r>
      <w:r w:rsidRPr="0094694C">
        <w:rPr>
          <w:rFonts w:ascii="Tahoma" w:hAnsi="Tahoma" w:cs="Tahoma"/>
          <w:color w:val="0070C0"/>
          <w:szCs w:val="22"/>
          <w:shd w:val="clear" w:color="auto" w:fill="FFFFFF" w:themeFill="background1"/>
          <w:lang w:val="el-GR"/>
        </w:rPr>
        <w:fldChar w:fldCharType="begin"/>
      </w:r>
      <w:r w:rsidRPr="0094694C">
        <w:rPr>
          <w:rFonts w:ascii="Tahoma" w:hAnsi="Tahoma" w:cs="Tahoma"/>
          <w:color w:val="0070C0"/>
          <w:szCs w:val="22"/>
          <w:shd w:val="clear" w:color="auto" w:fill="FFFFFF" w:themeFill="background1"/>
          <w:lang w:val="el-GR"/>
        </w:rPr>
        <w:instrText xml:space="preserve"> REF _Ref5749340 \r \h  \* MERGEFORMAT </w:instrText>
      </w:r>
      <w:r w:rsidRPr="0094694C">
        <w:rPr>
          <w:rFonts w:ascii="Tahoma" w:hAnsi="Tahoma" w:cs="Tahoma"/>
          <w:color w:val="0070C0"/>
          <w:szCs w:val="22"/>
          <w:shd w:val="clear" w:color="auto" w:fill="FFFFFF" w:themeFill="background1"/>
          <w:lang w:val="el-GR"/>
        </w:rPr>
      </w:r>
      <w:r w:rsidRPr="0094694C">
        <w:rPr>
          <w:rFonts w:ascii="Tahoma" w:hAnsi="Tahoma" w:cs="Tahoma"/>
          <w:color w:val="0070C0"/>
          <w:szCs w:val="22"/>
          <w:shd w:val="clear" w:color="auto" w:fill="FFFFFF" w:themeFill="background1"/>
          <w:lang w:val="el-GR"/>
        </w:rPr>
        <w:fldChar w:fldCharType="separate"/>
      </w:r>
      <w:r w:rsidR="004041B9">
        <w:rPr>
          <w:rFonts w:ascii="Tahoma" w:hAnsi="Tahoma" w:cs="Tahoma"/>
          <w:color w:val="0070C0"/>
          <w:szCs w:val="22"/>
          <w:shd w:val="clear" w:color="auto" w:fill="FFFFFF" w:themeFill="background1"/>
          <w:lang w:val="el-GR"/>
        </w:rPr>
        <w:t>2.1.3</w:t>
      </w:r>
      <w:r w:rsidRPr="0094694C">
        <w:rPr>
          <w:rFonts w:ascii="Tahoma" w:hAnsi="Tahoma" w:cs="Tahoma"/>
          <w:color w:val="0070C0"/>
          <w:szCs w:val="22"/>
          <w:shd w:val="clear" w:color="auto" w:fill="FFFFFF" w:themeFill="background1"/>
          <w:lang w:val="el-GR"/>
        </w:rPr>
        <w:fldChar w:fldCharType="end"/>
      </w:r>
      <w:r w:rsidRPr="0094694C">
        <w:rPr>
          <w:rFonts w:ascii="Tahoma" w:hAnsi="Tahoma" w:cs="Tahoma"/>
          <w:color w:val="0070C0"/>
          <w:szCs w:val="22"/>
          <w:shd w:val="clear" w:color="auto" w:fill="FFFFFF" w:themeFill="background1"/>
          <w:lang w:val="el-GR"/>
        </w:rPr>
        <w:t>.</w:t>
      </w:r>
      <w:r w:rsidRPr="0033120F">
        <w:rPr>
          <w:rFonts w:ascii="Tahoma" w:hAnsi="Tahoma" w:cs="Tahoma"/>
          <w:szCs w:val="22"/>
          <w:lang w:val="el-GR"/>
        </w:rPr>
        <w:t xml:space="preserve"> Τα ορόσημα παράδοσης των παραδοτέων του Έργου </w:t>
      </w:r>
      <w:r w:rsidR="00156431">
        <w:rPr>
          <w:rFonts w:ascii="Tahoma" w:hAnsi="Tahoma" w:cs="Tahoma"/>
          <w:szCs w:val="22"/>
          <w:lang w:val="el-GR"/>
        </w:rPr>
        <w:t>αποτυπώνονται</w:t>
      </w:r>
      <w:r w:rsidR="00156431" w:rsidRPr="0033120F">
        <w:rPr>
          <w:rFonts w:ascii="Tahoma" w:hAnsi="Tahoma" w:cs="Tahoma"/>
          <w:szCs w:val="22"/>
          <w:lang w:val="el-GR"/>
        </w:rPr>
        <w:t xml:space="preserve"> </w:t>
      </w:r>
      <w:r w:rsidRPr="0033120F">
        <w:rPr>
          <w:rFonts w:ascii="Tahoma" w:hAnsi="Tahoma" w:cs="Tahoma"/>
          <w:szCs w:val="22"/>
          <w:lang w:val="el-GR"/>
        </w:rPr>
        <w:t>στην επόμενη παράγραφο.</w:t>
      </w:r>
    </w:p>
    <w:p w14:paraId="69FCB4B9" w14:textId="77777777" w:rsidR="00156431" w:rsidRPr="0033120F" w:rsidRDefault="00156431" w:rsidP="0037723D">
      <w:pPr>
        <w:spacing w:line="276" w:lineRule="auto"/>
        <w:rPr>
          <w:rFonts w:ascii="Tahoma" w:hAnsi="Tahoma" w:cs="Tahoma"/>
          <w:szCs w:val="22"/>
          <w:lang w:val="el-GR"/>
        </w:rPr>
      </w:pPr>
    </w:p>
    <w:p w14:paraId="647D3D2E" w14:textId="77777777" w:rsidR="007F6474" w:rsidRPr="0033120F" w:rsidRDefault="007F6474" w:rsidP="0037723D">
      <w:pPr>
        <w:pStyle w:val="-3"/>
        <w:ind w:left="1026" w:hanging="1026"/>
      </w:pPr>
      <w:bookmarkStart w:id="442" w:name="_Ref124443131"/>
      <w:r w:rsidRPr="0033120F">
        <w:t>Χρονοδιάγραμμα και Παραδοτέα</w:t>
      </w:r>
      <w:bookmarkEnd w:id="434"/>
      <w:bookmarkEnd w:id="435"/>
      <w:bookmarkEnd w:id="436"/>
      <w:bookmarkEnd w:id="437"/>
      <w:bookmarkEnd w:id="438"/>
      <w:bookmarkEnd w:id="439"/>
      <w:bookmarkEnd w:id="440"/>
      <w:bookmarkEnd w:id="441"/>
      <w:bookmarkEnd w:id="442"/>
      <w:r w:rsidRPr="0033120F">
        <w:t xml:space="preserve"> </w:t>
      </w:r>
    </w:p>
    <w:p w14:paraId="33A105AC" w14:textId="2C3D67F2" w:rsidR="007F6474" w:rsidRPr="0033120F" w:rsidRDefault="00156431" w:rsidP="007F6474">
      <w:pPr>
        <w:rPr>
          <w:rFonts w:ascii="Tahoma" w:hAnsi="Tahoma" w:cs="Tahoma"/>
          <w:szCs w:val="22"/>
          <w:lang w:val="el-GR"/>
        </w:rPr>
      </w:pPr>
      <w:r>
        <w:rPr>
          <w:rFonts w:ascii="Tahoma" w:hAnsi="Tahoma" w:cs="Tahoma"/>
          <w:szCs w:val="22"/>
          <w:lang w:val="el-GR"/>
        </w:rPr>
        <w:t>Η Σύμβαση</w:t>
      </w:r>
      <w:r w:rsidR="007F6474" w:rsidRPr="0033120F">
        <w:rPr>
          <w:rFonts w:ascii="Tahoma" w:hAnsi="Tahoma" w:cs="Tahoma"/>
          <w:szCs w:val="22"/>
          <w:lang w:val="el-GR"/>
        </w:rPr>
        <w:t xml:space="preserve"> θα υλοποιηθεί σε δύο (2) φάσεις. </w:t>
      </w:r>
    </w:p>
    <w:p w14:paraId="6FB4867C" w14:textId="26EB471B" w:rsidR="00BD5906" w:rsidRPr="0033120F" w:rsidRDefault="00BD5906" w:rsidP="007F6474">
      <w:pPr>
        <w:rPr>
          <w:rFonts w:ascii="Tahoma" w:hAnsi="Tahoma" w:cs="Tahoma"/>
          <w:color w:val="FF0000"/>
          <w:szCs w:val="22"/>
          <w:lang w:val="el-GR"/>
        </w:rPr>
      </w:pPr>
      <w:r w:rsidRPr="0033120F">
        <w:rPr>
          <w:rFonts w:ascii="Tahoma" w:hAnsi="Tahoma" w:cs="Tahoma"/>
          <w:b/>
          <w:bCs/>
          <w:szCs w:val="22"/>
          <w:lang w:val="el-GR"/>
        </w:rPr>
        <w:t>Φάση 1:</w:t>
      </w:r>
      <w:r w:rsidRPr="0033120F">
        <w:rPr>
          <w:rFonts w:ascii="Tahoma" w:hAnsi="Tahoma" w:cs="Tahoma"/>
          <w:szCs w:val="22"/>
          <w:lang w:val="el-GR"/>
        </w:rPr>
        <w:t xml:space="preserve"> </w:t>
      </w:r>
      <w:r w:rsidRPr="00FA156C">
        <w:rPr>
          <w:rFonts w:ascii="Tahoma" w:hAnsi="Tahoma" w:cs="Tahoma"/>
          <w:szCs w:val="22"/>
          <w:lang w:val="el-GR"/>
        </w:rPr>
        <w:t>Οργάνωση Συστήματος Διαχείρισης / Ποιότητας Έργου</w:t>
      </w:r>
      <w:r w:rsidR="00A47F49" w:rsidRPr="0033120F">
        <w:rPr>
          <w:rFonts w:ascii="Tahoma" w:hAnsi="Tahoma" w:cs="Tahoma"/>
          <w:szCs w:val="22"/>
          <w:lang w:val="el-GR"/>
        </w:rPr>
        <w:t xml:space="preserve"> </w:t>
      </w:r>
    </w:p>
    <w:p w14:paraId="78720C8C" w14:textId="3D3A6084" w:rsidR="00A47F49" w:rsidRDefault="00BD5906" w:rsidP="00A47F49">
      <w:pPr>
        <w:rPr>
          <w:rFonts w:ascii="Tahoma" w:hAnsi="Tahoma" w:cs="Tahoma"/>
          <w:szCs w:val="22"/>
          <w:lang w:val="el-GR"/>
        </w:rPr>
      </w:pPr>
      <w:r w:rsidRPr="0033120F">
        <w:rPr>
          <w:rFonts w:ascii="Tahoma" w:hAnsi="Tahoma" w:cs="Tahoma"/>
          <w:b/>
          <w:bCs/>
          <w:szCs w:val="22"/>
          <w:lang w:val="el-GR"/>
        </w:rPr>
        <w:t>Φάση 2:</w:t>
      </w:r>
      <w:r w:rsidRPr="0033120F">
        <w:rPr>
          <w:rFonts w:ascii="Tahoma" w:hAnsi="Tahoma" w:cs="Tahoma"/>
          <w:szCs w:val="22"/>
          <w:lang w:val="el-GR"/>
        </w:rPr>
        <w:t xml:space="preserve"> </w:t>
      </w:r>
      <w:r w:rsidR="00A47F49" w:rsidRPr="0033120F">
        <w:rPr>
          <w:rFonts w:ascii="Tahoma" w:hAnsi="Tahoma" w:cs="Tahoma"/>
          <w:szCs w:val="22"/>
          <w:lang w:val="el-GR"/>
        </w:rPr>
        <w:t xml:space="preserve">Υπηρεσίες Τεχνικής Βοήθειας </w:t>
      </w:r>
    </w:p>
    <w:p w14:paraId="039577AE" w14:textId="7A66DD37" w:rsidR="00156431" w:rsidRDefault="00156431" w:rsidP="00A47F49">
      <w:pPr>
        <w:rPr>
          <w:rFonts w:ascii="Tahoma" w:hAnsi="Tahoma" w:cs="Tahoma"/>
          <w:szCs w:val="22"/>
          <w:lang w:val="el-GR"/>
        </w:rPr>
      </w:pPr>
    </w:p>
    <w:p w14:paraId="1EEA2200" w14:textId="76EF265A" w:rsidR="00A47F49" w:rsidRDefault="00A47F49" w:rsidP="00A47F49">
      <w:pPr>
        <w:rPr>
          <w:rFonts w:ascii="Tahoma" w:hAnsi="Tahoma" w:cs="Tahoma"/>
          <w:szCs w:val="22"/>
          <w:lang w:val="el-GR"/>
        </w:rPr>
      </w:pPr>
      <w:r w:rsidRPr="0033120F">
        <w:rPr>
          <w:rFonts w:ascii="Tahoma" w:hAnsi="Tahoma" w:cs="Tahoma"/>
          <w:szCs w:val="22"/>
          <w:lang w:val="el-GR"/>
        </w:rPr>
        <w:t>Σχηματικά το χρονοδιάγραμμα έχει ως εξής:</w:t>
      </w:r>
    </w:p>
    <w:p w14:paraId="4F9F480D" w14:textId="77777777" w:rsidR="00156431" w:rsidRPr="0033120F" w:rsidRDefault="00156431" w:rsidP="00A47F49">
      <w:pPr>
        <w:rPr>
          <w:rFonts w:ascii="Tahoma" w:hAnsi="Tahoma" w:cs="Tahoma"/>
          <w:szCs w:val="22"/>
          <w:lang w:val="el-GR"/>
        </w:rPr>
      </w:pPr>
    </w:p>
    <w:p w14:paraId="5E1F54E9" w14:textId="7309549F" w:rsidR="00BD5906" w:rsidRPr="0033120F" w:rsidRDefault="00BD5906" w:rsidP="007F6474">
      <w:pPr>
        <w:rPr>
          <w:rFonts w:ascii="Tahoma" w:hAnsi="Tahoma" w:cs="Tahoma"/>
          <w:szCs w:val="22"/>
          <w:lang w:val="el-GR"/>
        </w:rPr>
      </w:pPr>
      <w:r w:rsidRPr="0033120F">
        <w:rPr>
          <w:rFonts w:asciiTheme="minorHAnsi" w:eastAsia="Tahoma" w:hAnsiTheme="minorHAnsi" w:cstheme="minorHAnsi"/>
          <w:noProof/>
          <w:highlight w:val="white"/>
          <w:lang w:val="el-GR"/>
        </w:rPr>
        <w:drawing>
          <wp:inline distT="0" distB="0" distL="0" distR="0" wp14:anchorId="480039C5" wp14:editId="443DC8F0">
            <wp:extent cx="6147878" cy="1008000"/>
            <wp:effectExtent l="0" t="0" r="5715" b="1905"/>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47878" cy="1008000"/>
                    </a:xfrm>
                    <a:prstGeom prst="rect">
                      <a:avLst/>
                    </a:prstGeom>
                    <a:noFill/>
                    <a:ln>
                      <a:noFill/>
                    </a:ln>
                  </pic:spPr>
                </pic:pic>
              </a:graphicData>
            </a:graphic>
          </wp:inline>
        </w:drawing>
      </w:r>
    </w:p>
    <w:p w14:paraId="0770B1E0" w14:textId="77777777" w:rsidR="00156431" w:rsidRDefault="00156431" w:rsidP="00BD5906">
      <w:pPr>
        <w:rPr>
          <w:rFonts w:ascii="Tahoma" w:hAnsi="Tahoma" w:cs="Tahoma"/>
          <w:szCs w:val="22"/>
          <w:lang w:val="el-GR"/>
        </w:rPr>
      </w:pPr>
    </w:p>
    <w:p w14:paraId="27B23B95" w14:textId="6D91A4EB" w:rsidR="00BD5906" w:rsidRPr="0033120F" w:rsidRDefault="00BD5906" w:rsidP="00BD5906">
      <w:pPr>
        <w:rPr>
          <w:rFonts w:ascii="Tahoma" w:hAnsi="Tahoma" w:cs="Tahoma"/>
          <w:szCs w:val="22"/>
          <w:lang w:val="el-GR"/>
        </w:rPr>
      </w:pPr>
      <w:r w:rsidRPr="0033120F">
        <w:rPr>
          <w:rFonts w:ascii="Tahoma" w:hAnsi="Tahoma" w:cs="Tahoma"/>
          <w:szCs w:val="22"/>
          <w:lang w:val="el-GR"/>
        </w:rPr>
        <w:t>Τα παραδοτέα θα υποβάλλονται στις προθεσμίες που αναγράφονται στον ακόλουθο πίνακα.</w:t>
      </w:r>
    </w:p>
    <w:p w14:paraId="3699F0BE" w14:textId="77777777" w:rsidR="00BD5906" w:rsidRPr="0033120F" w:rsidRDefault="00BD5906">
      <w:pPr>
        <w:rPr>
          <w:lang w:val="el-GR"/>
        </w:rPr>
      </w:pPr>
    </w:p>
    <w:tbl>
      <w:tblPr>
        <w:tblStyle w:val="aff3"/>
        <w:tblW w:w="0" w:type="auto"/>
        <w:jc w:val="center"/>
        <w:tblLayout w:type="fixed"/>
        <w:tblCellMar>
          <w:left w:w="28" w:type="dxa"/>
          <w:right w:w="28" w:type="dxa"/>
        </w:tblCellMar>
        <w:tblLook w:val="04A0" w:firstRow="1" w:lastRow="0" w:firstColumn="1" w:lastColumn="0" w:noHBand="0" w:noVBand="1"/>
      </w:tblPr>
      <w:tblGrid>
        <w:gridCol w:w="504"/>
        <w:gridCol w:w="1858"/>
        <w:gridCol w:w="5430"/>
        <w:gridCol w:w="1836"/>
      </w:tblGrid>
      <w:tr w:rsidR="001E12C9" w:rsidRPr="004041B9" w14:paraId="5C8D4625" w14:textId="77777777" w:rsidTr="00AB2AEA">
        <w:trPr>
          <w:jc w:val="center"/>
        </w:trPr>
        <w:tc>
          <w:tcPr>
            <w:tcW w:w="9628" w:type="dxa"/>
            <w:gridSpan w:val="4"/>
            <w:shd w:val="clear" w:color="auto" w:fill="5B9BD5" w:themeFill="accent1"/>
          </w:tcPr>
          <w:p w14:paraId="3044DADE" w14:textId="2D113C55" w:rsidR="001E12C9" w:rsidRPr="007938C8" w:rsidRDefault="001E12C9" w:rsidP="001E12C9">
            <w:pPr>
              <w:spacing w:before="120"/>
              <w:rPr>
                <w:rFonts w:ascii="Tahoma" w:hAnsi="Tahoma" w:cs="Tahoma"/>
                <w:b/>
                <w:bCs/>
                <w:color w:val="FFFFFF" w:themeColor="background1"/>
                <w:sz w:val="20"/>
                <w:szCs w:val="20"/>
                <w:lang w:val="el-GR"/>
              </w:rPr>
            </w:pPr>
            <w:r w:rsidRPr="007938C8">
              <w:rPr>
                <w:rFonts w:ascii="Tahoma" w:hAnsi="Tahoma" w:cs="Tahoma"/>
                <w:b/>
                <w:bCs/>
                <w:color w:val="FFFFFF" w:themeColor="background1"/>
                <w:sz w:val="20"/>
                <w:szCs w:val="20"/>
                <w:lang w:val="el-GR"/>
              </w:rPr>
              <w:t xml:space="preserve">Φάση 1: Οργάνωση Συστήματος Διαχείρισης / Ποιότητας Έργου </w:t>
            </w:r>
          </w:p>
        </w:tc>
      </w:tr>
      <w:tr w:rsidR="007F6474" w:rsidRPr="007938C8" w14:paraId="4CC7B508" w14:textId="77777777" w:rsidTr="001207EA">
        <w:tblPrEx>
          <w:jc w:val="left"/>
        </w:tblPrEx>
        <w:tc>
          <w:tcPr>
            <w:tcW w:w="504" w:type="dxa"/>
            <w:shd w:val="clear" w:color="auto" w:fill="F2F2F2" w:themeFill="background1" w:themeFillShade="F2"/>
            <w:tcMar>
              <w:left w:w="57" w:type="dxa"/>
              <w:right w:w="57" w:type="dxa"/>
            </w:tcMar>
            <w:vAlign w:val="center"/>
          </w:tcPr>
          <w:p w14:paraId="7E8136D3" w14:textId="77777777" w:rsidR="007F6474" w:rsidRPr="007938C8" w:rsidRDefault="007F6474" w:rsidP="001E12C9">
            <w:pPr>
              <w:spacing w:after="0"/>
              <w:jc w:val="center"/>
              <w:rPr>
                <w:rFonts w:ascii="Tahoma" w:hAnsi="Tahoma" w:cs="Tahoma"/>
                <w:b/>
                <w:sz w:val="20"/>
                <w:szCs w:val="20"/>
                <w:lang w:val="el-GR"/>
              </w:rPr>
            </w:pPr>
            <w:r w:rsidRPr="007938C8">
              <w:rPr>
                <w:rFonts w:ascii="Tahoma" w:hAnsi="Tahoma" w:cs="Tahoma"/>
                <w:b/>
                <w:sz w:val="20"/>
                <w:szCs w:val="20"/>
                <w:lang w:val="el-GR"/>
              </w:rPr>
              <w:t>Α/Α</w:t>
            </w:r>
          </w:p>
        </w:tc>
        <w:tc>
          <w:tcPr>
            <w:tcW w:w="1858" w:type="dxa"/>
            <w:shd w:val="clear" w:color="auto" w:fill="F2F2F2" w:themeFill="background1" w:themeFillShade="F2"/>
            <w:tcMar>
              <w:left w:w="57" w:type="dxa"/>
              <w:right w:w="57" w:type="dxa"/>
            </w:tcMar>
            <w:vAlign w:val="center"/>
          </w:tcPr>
          <w:p w14:paraId="3E2133B7" w14:textId="77777777" w:rsidR="007F6474" w:rsidRPr="007938C8" w:rsidRDefault="007F6474" w:rsidP="001E12C9">
            <w:pPr>
              <w:spacing w:after="0"/>
              <w:jc w:val="center"/>
              <w:rPr>
                <w:rFonts w:ascii="Tahoma" w:hAnsi="Tahoma" w:cs="Tahoma"/>
                <w:b/>
                <w:sz w:val="20"/>
                <w:szCs w:val="20"/>
                <w:lang w:val="el-GR"/>
              </w:rPr>
            </w:pPr>
            <w:r w:rsidRPr="007938C8">
              <w:rPr>
                <w:rFonts w:ascii="Tahoma" w:hAnsi="Tahoma" w:cs="Tahoma"/>
                <w:b/>
                <w:sz w:val="20"/>
                <w:szCs w:val="20"/>
                <w:lang w:val="el-GR"/>
              </w:rPr>
              <w:t>Παραδοτέο</w:t>
            </w:r>
          </w:p>
        </w:tc>
        <w:tc>
          <w:tcPr>
            <w:tcW w:w="5430" w:type="dxa"/>
            <w:shd w:val="clear" w:color="auto" w:fill="F2F2F2" w:themeFill="background1" w:themeFillShade="F2"/>
            <w:tcMar>
              <w:left w:w="57" w:type="dxa"/>
              <w:right w:w="57" w:type="dxa"/>
            </w:tcMar>
            <w:vAlign w:val="center"/>
          </w:tcPr>
          <w:p w14:paraId="1AC9BF16" w14:textId="77777777" w:rsidR="007F6474" w:rsidRPr="007938C8" w:rsidRDefault="007F6474" w:rsidP="001E12C9">
            <w:pPr>
              <w:spacing w:after="0"/>
              <w:jc w:val="center"/>
              <w:rPr>
                <w:rFonts w:ascii="Tahoma" w:hAnsi="Tahoma" w:cs="Tahoma"/>
                <w:b/>
                <w:sz w:val="20"/>
                <w:szCs w:val="20"/>
                <w:lang w:val="el-GR"/>
              </w:rPr>
            </w:pPr>
            <w:r w:rsidRPr="007938C8">
              <w:rPr>
                <w:rFonts w:ascii="Tahoma" w:hAnsi="Tahoma" w:cs="Tahoma"/>
                <w:b/>
                <w:sz w:val="20"/>
                <w:szCs w:val="20"/>
                <w:lang w:val="el-GR"/>
              </w:rPr>
              <w:t>Περιγραφή</w:t>
            </w:r>
          </w:p>
        </w:tc>
        <w:tc>
          <w:tcPr>
            <w:tcW w:w="1836" w:type="dxa"/>
            <w:shd w:val="clear" w:color="auto" w:fill="F2F2F2" w:themeFill="background1" w:themeFillShade="F2"/>
            <w:tcMar>
              <w:left w:w="57" w:type="dxa"/>
              <w:right w:w="57" w:type="dxa"/>
            </w:tcMar>
            <w:vAlign w:val="center"/>
          </w:tcPr>
          <w:p w14:paraId="48B46D08" w14:textId="77777777" w:rsidR="007F6474" w:rsidRPr="007938C8" w:rsidRDefault="007F6474" w:rsidP="001E12C9">
            <w:pPr>
              <w:spacing w:after="0"/>
              <w:jc w:val="center"/>
              <w:rPr>
                <w:rFonts w:ascii="Tahoma" w:hAnsi="Tahoma" w:cs="Tahoma"/>
                <w:b/>
                <w:sz w:val="20"/>
                <w:szCs w:val="20"/>
                <w:lang w:val="el-GR"/>
              </w:rPr>
            </w:pPr>
            <w:r w:rsidRPr="007938C8">
              <w:rPr>
                <w:rFonts w:ascii="Tahoma" w:hAnsi="Tahoma" w:cs="Tahoma"/>
                <w:b/>
                <w:sz w:val="20"/>
                <w:szCs w:val="20"/>
                <w:lang w:val="el-GR"/>
              </w:rPr>
              <w:t>Προθεσμία Υποβολής</w:t>
            </w:r>
          </w:p>
        </w:tc>
      </w:tr>
      <w:tr w:rsidR="007F6474" w:rsidRPr="004041B9" w14:paraId="48911489" w14:textId="77777777" w:rsidTr="001E12C9">
        <w:tblPrEx>
          <w:jc w:val="left"/>
        </w:tblPrEx>
        <w:trPr>
          <w:trHeight w:val="270"/>
        </w:trPr>
        <w:tc>
          <w:tcPr>
            <w:tcW w:w="9628" w:type="dxa"/>
            <w:gridSpan w:val="4"/>
            <w:shd w:val="clear" w:color="auto" w:fill="F2F2F2" w:themeFill="background1" w:themeFillShade="F2"/>
            <w:tcMar>
              <w:left w:w="57" w:type="dxa"/>
              <w:right w:w="57" w:type="dxa"/>
            </w:tcMar>
          </w:tcPr>
          <w:p w14:paraId="2478C7AE" w14:textId="77777777" w:rsidR="007F6474" w:rsidRPr="0037723D" w:rsidRDefault="007F6474" w:rsidP="00781B10">
            <w:pPr>
              <w:rPr>
                <w:rFonts w:ascii="Tahoma" w:hAnsi="Tahoma" w:cs="Tahoma"/>
                <w:b/>
                <w:bCs/>
                <w:szCs w:val="22"/>
                <w:lang w:val="el-GR"/>
              </w:rPr>
            </w:pPr>
            <w:r w:rsidRPr="0037723D">
              <w:rPr>
                <w:rFonts w:ascii="Tahoma" w:hAnsi="Tahoma" w:cs="Tahoma"/>
                <w:b/>
                <w:bCs/>
                <w:szCs w:val="22"/>
                <w:lang w:val="el-GR"/>
              </w:rPr>
              <w:t>ΕΕ1: Οργάνωση Συστήματος Διαχείρισης / Ποιότητας του Συνολικού Έργου</w:t>
            </w:r>
          </w:p>
        </w:tc>
      </w:tr>
      <w:tr w:rsidR="007F6474" w:rsidRPr="004041B9" w14:paraId="5D8A701F" w14:textId="77777777" w:rsidTr="001207EA">
        <w:tblPrEx>
          <w:jc w:val="left"/>
        </w:tblPrEx>
        <w:tc>
          <w:tcPr>
            <w:tcW w:w="504" w:type="dxa"/>
            <w:tcMar>
              <w:left w:w="57" w:type="dxa"/>
              <w:right w:w="57" w:type="dxa"/>
            </w:tcMar>
          </w:tcPr>
          <w:p w14:paraId="00CD99B3" w14:textId="77777777" w:rsidR="007F6474" w:rsidRPr="007938C8" w:rsidRDefault="007F6474" w:rsidP="00E612E6">
            <w:pPr>
              <w:pStyle w:val="afb"/>
              <w:numPr>
                <w:ilvl w:val="0"/>
                <w:numId w:val="45"/>
              </w:numPr>
              <w:spacing w:after="0"/>
              <w:ind w:left="217" w:hanging="218"/>
              <w:contextualSpacing w:val="0"/>
              <w:rPr>
                <w:rFonts w:cs="Tahoma"/>
                <w:sz w:val="20"/>
                <w:szCs w:val="20"/>
                <w:lang w:val="el-GR"/>
              </w:rPr>
            </w:pPr>
          </w:p>
        </w:tc>
        <w:tc>
          <w:tcPr>
            <w:tcW w:w="1858" w:type="dxa"/>
            <w:tcMar>
              <w:left w:w="57" w:type="dxa"/>
              <w:right w:w="57" w:type="dxa"/>
            </w:tcMar>
            <w:vAlign w:val="center"/>
          </w:tcPr>
          <w:p w14:paraId="6A8E17E7" w14:textId="77777777" w:rsidR="007F6474" w:rsidRPr="007938C8" w:rsidRDefault="007F6474" w:rsidP="001E12C9">
            <w:pPr>
              <w:spacing w:after="0"/>
              <w:jc w:val="left"/>
              <w:rPr>
                <w:rFonts w:ascii="Tahoma" w:hAnsi="Tahoma" w:cs="Tahoma"/>
                <w:bCs/>
                <w:sz w:val="20"/>
                <w:szCs w:val="20"/>
                <w:lang w:val="el-GR"/>
              </w:rPr>
            </w:pPr>
            <w:r w:rsidRPr="007938C8">
              <w:rPr>
                <w:rFonts w:ascii="Tahoma" w:hAnsi="Tahoma" w:cs="Tahoma"/>
                <w:bCs/>
                <w:sz w:val="20"/>
                <w:szCs w:val="20"/>
                <w:lang w:val="el-GR"/>
              </w:rPr>
              <w:t>Σύστημα Διαχείρισης / Ποιότητας Έργου</w:t>
            </w:r>
          </w:p>
        </w:tc>
        <w:tc>
          <w:tcPr>
            <w:tcW w:w="5430" w:type="dxa"/>
            <w:tcMar>
              <w:left w:w="57" w:type="dxa"/>
              <w:right w:w="57" w:type="dxa"/>
            </w:tcMar>
            <w:vAlign w:val="center"/>
          </w:tcPr>
          <w:p w14:paraId="6837FBBE" w14:textId="77777777" w:rsidR="007F6474" w:rsidRPr="007938C8" w:rsidRDefault="007F6474" w:rsidP="001207EA">
            <w:pPr>
              <w:suppressAutoHyphens w:val="0"/>
              <w:spacing w:after="0"/>
              <w:jc w:val="left"/>
              <w:rPr>
                <w:rFonts w:ascii="Tahoma" w:hAnsi="Tahoma" w:cs="Tahoma"/>
                <w:bCs/>
                <w:sz w:val="20"/>
                <w:szCs w:val="20"/>
                <w:lang w:val="el-GR"/>
              </w:rPr>
            </w:pPr>
            <w:r w:rsidRPr="007938C8">
              <w:rPr>
                <w:rFonts w:ascii="Tahoma" w:hAnsi="Tahoma" w:cs="Tahoma"/>
                <w:bCs/>
                <w:sz w:val="20"/>
                <w:szCs w:val="20"/>
                <w:lang w:val="el-GR"/>
              </w:rPr>
              <w:t>Θα περιλαμβάνει, ενδεικτικά, ανά υποέργο:</w:t>
            </w:r>
          </w:p>
          <w:p w14:paraId="46C192DF"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Την αναλυτική δομή των εργασιών</w:t>
            </w:r>
          </w:p>
          <w:p w14:paraId="0B2C4F9B"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Το πλάνο του χρονικού προγραμματισμού (ορόσημα, αλληλεξαρτήσεις)</w:t>
            </w:r>
          </w:p>
          <w:p w14:paraId="3DF69193"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Το πλάνο παρακολούθησης κόστους</w:t>
            </w:r>
          </w:p>
          <w:p w14:paraId="373B8AF2"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Τα θέματα παρακολούθησης των χρηματορροών</w:t>
            </w:r>
          </w:p>
          <w:p w14:paraId="024E37E4"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Τις απαιτήσεις / υποχρεώσεις στο πλαίσιο της συγχρηματοδότησης από το ΤΑΑ</w:t>
            </w:r>
          </w:p>
          <w:p w14:paraId="0DC2CE5E"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Το πλάνο επικοινωνίας μεταξύ όλων των εμπλεκομένων μερών</w:t>
            </w:r>
          </w:p>
          <w:p w14:paraId="0573A9E5" w14:textId="4AC97D9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Τη διαχείριση κινδύνων και αντιμετώπιση προβλημάτων</w:t>
            </w:r>
          </w:p>
          <w:p w14:paraId="41497415" w14:textId="79E5415B"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Την αναγκαία για κάθε επίπεδο υλικοτεχνική υποδομή και τους απαραίτητους ανθρώπινους πόρους</w:t>
            </w:r>
            <w:r w:rsidR="00156431">
              <w:rPr>
                <w:rFonts w:ascii="Tahoma" w:hAnsi="Tahoma" w:cs="Tahoma"/>
                <w:bCs/>
                <w:sz w:val="20"/>
                <w:szCs w:val="20"/>
                <w:lang w:val="el-GR"/>
              </w:rPr>
              <w:t>,</w:t>
            </w:r>
            <w:r w:rsidRPr="007938C8">
              <w:rPr>
                <w:rFonts w:ascii="Tahoma" w:hAnsi="Tahoma" w:cs="Tahoma"/>
                <w:bCs/>
                <w:sz w:val="20"/>
                <w:szCs w:val="20"/>
                <w:lang w:val="el-GR"/>
              </w:rPr>
              <w:t xml:space="preserve"> που θα πρέπει να διατεθούν προκειμένου να επιτευχθούν τα χρονοδιαγράμματα και η ποιοτική υλοποίηση των </w:t>
            </w:r>
            <w:r w:rsidR="00156431">
              <w:rPr>
                <w:rFonts w:ascii="Tahoma" w:hAnsi="Tahoma" w:cs="Tahoma"/>
                <w:bCs/>
                <w:sz w:val="20"/>
                <w:szCs w:val="20"/>
                <w:lang w:val="el-GR"/>
              </w:rPr>
              <w:t>Υ</w:t>
            </w:r>
            <w:r w:rsidRPr="007938C8">
              <w:rPr>
                <w:rFonts w:ascii="Tahoma" w:hAnsi="Tahoma" w:cs="Tahoma"/>
                <w:bCs/>
                <w:sz w:val="20"/>
                <w:szCs w:val="20"/>
                <w:lang w:val="el-GR"/>
              </w:rPr>
              <w:t>ποέργων</w:t>
            </w:r>
            <w:r w:rsidR="00156431">
              <w:rPr>
                <w:rFonts w:ascii="Tahoma" w:hAnsi="Tahoma" w:cs="Tahoma"/>
                <w:bCs/>
                <w:sz w:val="20"/>
                <w:szCs w:val="20"/>
                <w:lang w:val="el-GR"/>
              </w:rPr>
              <w:t xml:space="preserve"> 1 και 2</w:t>
            </w:r>
            <w:r w:rsidRPr="007938C8">
              <w:rPr>
                <w:rFonts w:ascii="Tahoma" w:hAnsi="Tahoma" w:cs="Tahoma"/>
                <w:bCs/>
                <w:sz w:val="20"/>
                <w:szCs w:val="20"/>
                <w:lang w:val="el-GR"/>
              </w:rPr>
              <w:t>,</w:t>
            </w:r>
          </w:p>
          <w:p w14:paraId="39F724D1"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Τη διαχείριση των ανθρώπινων πόρων του ΣΤΥ</w:t>
            </w:r>
          </w:p>
        </w:tc>
        <w:tc>
          <w:tcPr>
            <w:tcW w:w="1836" w:type="dxa"/>
            <w:tcMar>
              <w:left w:w="57" w:type="dxa"/>
              <w:right w:w="57" w:type="dxa"/>
            </w:tcMar>
          </w:tcPr>
          <w:p w14:paraId="594C41F0" w14:textId="77777777" w:rsidR="007F6474" w:rsidRPr="007938C8" w:rsidRDefault="007F6474" w:rsidP="001207EA">
            <w:pPr>
              <w:spacing w:after="0"/>
              <w:jc w:val="center"/>
              <w:rPr>
                <w:rFonts w:ascii="Tahoma" w:hAnsi="Tahoma" w:cs="Tahoma"/>
                <w:sz w:val="20"/>
                <w:szCs w:val="20"/>
                <w:lang w:val="el-GR"/>
              </w:rPr>
            </w:pPr>
            <w:r w:rsidRPr="007938C8">
              <w:rPr>
                <w:rFonts w:ascii="Tahoma" w:hAnsi="Tahoma" w:cs="Tahoma"/>
                <w:sz w:val="20"/>
                <w:szCs w:val="20"/>
                <w:lang w:val="el-GR"/>
              </w:rPr>
              <w:t>Δύο (2) μήνες από την υπογραφή της Σύμβασης</w:t>
            </w:r>
          </w:p>
        </w:tc>
      </w:tr>
      <w:tr w:rsidR="007F6474" w:rsidRPr="004041B9" w14:paraId="167646D4" w14:textId="77777777" w:rsidTr="001207EA">
        <w:tblPrEx>
          <w:jc w:val="left"/>
        </w:tblPrEx>
        <w:tc>
          <w:tcPr>
            <w:tcW w:w="504" w:type="dxa"/>
            <w:tcMar>
              <w:left w:w="57" w:type="dxa"/>
              <w:right w:w="57" w:type="dxa"/>
            </w:tcMar>
          </w:tcPr>
          <w:p w14:paraId="22FC5099" w14:textId="77777777" w:rsidR="007F6474" w:rsidRPr="007938C8" w:rsidRDefault="007F6474" w:rsidP="00E612E6">
            <w:pPr>
              <w:pStyle w:val="afb"/>
              <w:numPr>
                <w:ilvl w:val="0"/>
                <w:numId w:val="45"/>
              </w:numPr>
              <w:spacing w:after="0"/>
              <w:ind w:left="217" w:hanging="218"/>
              <w:contextualSpacing w:val="0"/>
              <w:rPr>
                <w:rFonts w:cs="Tahoma"/>
                <w:sz w:val="20"/>
                <w:szCs w:val="20"/>
                <w:lang w:val="el-GR"/>
              </w:rPr>
            </w:pPr>
          </w:p>
        </w:tc>
        <w:tc>
          <w:tcPr>
            <w:tcW w:w="1858" w:type="dxa"/>
            <w:tcMar>
              <w:left w:w="57" w:type="dxa"/>
              <w:right w:w="57" w:type="dxa"/>
            </w:tcMar>
          </w:tcPr>
          <w:p w14:paraId="44ACB04F" w14:textId="77777777" w:rsidR="007F6474" w:rsidRPr="007938C8" w:rsidRDefault="007F6474" w:rsidP="001E12C9">
            <w:pPr>
              <w:spacing w:after="0"/>
              <w:rPr>
                <w:rFonts w:ascii="Tahoma" w:hAnsi="Tahoma" w:cs="Tahoma"/>
                <w:sz w:val="20"/>
                <w:szCs w:val="20"/>
                <w:lang w:val="el-GR"/>
              </w:rPr>
            </w:pPr>
            <w:r w:rsidRPr="007938C8">
              <w:rPr>
                <w:rFonts w:ascii="Tahoma" w:hAnsi="Tahoma" w:cs="Tahoma"/>
                <w:bCs/>
                <w:sz w:val="20"/>
                <w:szCs w:val="20"/>
                <w:lang w:val="el-GR"/>
              </w:rPr>
              <w:t>Αναλυτικό Πρόγραμμα Υλοποίησης Έργου</w:t>
            </w:r>
          </w:p>
        </w:tc>
        <w:tc>
          <w:tcPr>
            <w:tcW w:w="5430" w:type="dxa"/>
            <w:tcMar>
              <w:left w:w="57" w:type="dxa"/>
              <w:right w:w="57" w:type="dxa"/>
            </w:tcMar>
          </w:tcPr>
          <w:p w14:paraId="2FF49F6A" w14:textId="10DC2A4D"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 xml:space="preserve">Περιγραφή του αρχικού προγραμματισμού καθώς και παρατηρήσεις για την οργανωτική δομή η οποία </w:t>
            </w:r>
            <w:r w:rsidR="00156431">
              <w:rPr>
                <w:rFonts w:ascii="Tahoma" w:hAnsi="Tahoma" w:cs="Tahoma"/>
                <w:bCs/>
                <w:sz w:val="20"/>
                <w:szCs w:val="20"/>
                <w:lang w:val="el-GR"/>
              </w:rPr>
              <w:t xml:space="preserve">θα </w:t>
            </w:r>
            <w:r w:rsidRPr="007938C8">
              <w:rPr>
                <w:rFonts w:ascii="Tahoma" w:hAnsi="Tahoma" w:cs="Tahoma"/>
                <w:bCs/>
                <w:sz w:val="20"/>
                <w:szCs w:val="20"/>
                <w:lang w:val="el-GR"/>
              </w:rPr>
              <w:t>υποστηρίζει την υλοποίηση των κυρίως υποέργων,</w:t>
            </w:r>
          </w:p>
          <w:p w14:paraId="569481BE" w14:textId="77777777"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 xml:space="preserve">Επισήμανση των προβλημάτων τα οποία μπορεί να επηρεάσουν την πρόοδο των υποέργων, με ιδιαίτερη </w:t>
            </w:r>
            <w:r w:rsidRPr="007938C8">
              <w:rPr>
                <w:rFonts w:ascii="Tahoma" w:hAnsi="Tahoma" w:cs="Tahoma"/>
                <w:bCs/>
                <w:sz w:val="20"/>
                <w:szCs w:val="20"/>
                <w:lang w:val="el-GR"/>
              </w:rPr>
              <w:lastRenderedPageBreak/>
              <w:t xml:space="preserve">έμφαση στις τεχνικές απαιτήσεις κάθε υποέργου και αναλυτική περιγραφή των εργασιών που θα υλοποιηθούν, </w:t>
            </w:r>
          </w:p>
          <w:p w14:paraId="1A4246DE" w14:textId="6B093A7D" w:rsidR="007F6474" w:rsidRPr="007938C8" w:rsidRDefault="007F6474" w:rsidP="00E612E6">
            <w:pPr>
              <w:numPr>
                <w:ilvl w:val="0"/>
                <w:numId w:val="52"/>
              </w:numPr>
              <w:tabs>
                <w:tab w:val="clear" w:pos="720"/>
              </w:tabs>
              <w:suppressAutoHyphens w:val="0"/>
              <w:spacing w:after="0"/>
              <w:ind w:left="265" w:hanging="142"/>
              <w:jc w:val="left"/>
              <w:rPr>
                <w:rFonts w:ascii="Tahoma" w:hAnsi="Tahoma" w:cs="Tahoma"/>
                <w:bCs/>
                <w:sz w:val="20"/>
                <w:szCs w:val="20"/>
                <w:lang w:val="el-GR"/>
              </w:rPr>
            </w:pPr>
            <w:r w:rsidRPr="007938C8">
              <w:rPr>
                <w:rFonts w:ascii="Tahoma" w:hAnsi="Tahoma" w:cs="Tahoma"/>
                <w:bCs/>
                <w:sz w:val="20"/>
                <w:szCs w:val="20"/>
                <w:lang w:val="el-GR"/>
              </w:rPr>
              <w:t xml:space="preserve">Αναλυτικό και επικαιροποιημένο χρονοδιάγραμμα το οποίο θα αποτυπώνει αναλυτικά τις ενέργειες και τα παραδοτέα </w:t>
            </w:r>
            <w:r w:rsidR="00156431">
              <w:rPr>
                <w:rFonts w:ascii="Tahoma" w:hAnsi="Tahoma" w:cs="Tahoma"/>
                <w:bCs/>
                <w:sz w:val="20"/>
                <w:szCs w:val="20"/>
                <w:lang w:val="el-GR"/>
              </w:rPr>
              <w:t>που</w:t>
            </w:r>
            <w:r w:rsidRPr="007938C8">
              <w:rPr>
                <w:rFonts w:ascii="Tahoma" w:hAnsi="Tahoma" w:cs="Tahoma"/>
                <w:bCs/>
                <w:sz w:val="20"/>
                <w:szCs w:val="20"/>
                <w:lang w:val="el-GR"/>
              </w:rPr>
              <w:t xml:space="preserve"> απορρέουν από τη σύμβαση μεταξύ του ΣΤΥ και της Αναθέτουσας Αρχής. Επισημαίνεται ότι, σε ό,τι αφορά το εν λόγω χρονοδιάγραμμα, ο ΣΤΥ οφείλει να το διατηρεί πάντοτε επικαιροποιημένο και να βρίσκεται στη διάθεση της Αναθέτουσας Αρχής, όποτε αυτό ζητείται.</w:t>
            </w:r>
          </w:p>
        </w:tc>
        <w:tc>
          <w:tcPr>
            <w:tcW w:w="1836" w:type="dxa"/>
            <w:tcMar>
              <w:left w:w="57" w:type="dxa"/>
              <w:right w:w="57" w:type="dxa"/>
            </w:tcMar>
          </w:tcPr>
          <w:p w14:paraId="7BA57B40" w14:textId="77777777" w:rsidR="007F6474" w:rsidRPr="007938C8" w:rsidRDefault="007F6474" w:rsidP="001207EA">
            <w:pPr>
              <w:spacing w:after="0"/>
              <w:jc w:val="center"/>
              <w:rPr>
                <w:rFonts w:ascii="Tahoma" w:hAnsi="Tahoma" w:cs="Tahoma"/>
                <w:sz w:val="20"/>
                <w:szCs w:val="20"/>
                <w:lang w:val="el-GR"/>
              </w:rPr>
            </w:pPr>
            <w:r w:rsidRPr="007938C8">
              <w:rPr>
                <w:rFonts w:ascii="Tahoma" w:hAnsi="Tahoma" w:cs="Tahoma"/>
                <w:sz w:val="20"/>
                <w:szCs w:val="20"/>
                <w:lang w:val="el-GR"/>
              </w:rPr>
              <w:lastRenderedPageBreak/>
              <w:t>Δύο (2) μήνες από την υπογραφή της Σύμβασης</w:t>
            </w:r>
          </w:p>
        </w:tc>
      </w:tr>
    </w:tbl>
    <w:p w14:paraId="46A19368" w14:textId="77777777" w:rsidR="007F6474" w:rsidRPr="0033120F" w:rsidRDefault="007F6474" w:rsidP="007F6474">
      <w:pPr>
        <w:rPr>
          <w:rFonts w:ascii="Tahoma" w:hAnsi="Tahoma" w:cs="Tahoma"/>
          <w:szCs w:val="22"/>
          <w:lang w:val="el-GR"/>
        </w:rPr>
      </w:pPr>
    </w:p>
    <w:tbl>
      <w:tblPr>
        <w:tblStyle w:val="aff3"/>
        <w:tblW w:w="0" w:type="auto"/>
        <w:jc w:val="center"/>
        <w:tblLayout w:type="fixed"/>
        <w:tblCellMar>
          <w:left w:w="28" w:type="dxa"/>
          <w:right w:w="28" w:type="dxa"/>
        </w:tblCellMar>
        <w:tblLook w:val="04A0" w:firstRow="1" w:lastRow="0" w:firstColumn="1" w:lastColumn="0" w:noHBand="0" w:noVBand="1"/>
      </w:tblPr>
      <w:tblGrid>
        <w:gridCol w:w="543"/>
        <w:gridCol w:w="2032"/>
        <w:gridCol w:w="5217"/>
        <w:gridCol w:w="1836"/>
      </w:tblGrid>
      <w:tr w:rsidR="001207EA" w:rsidRPr="007938C8" w14:paraId="220CD8B4" w14:textId="77777777" w:rsidTr="00CA3F64">
        <w:trPr>
          <w:jc w:val="center"/>
        </w:trPr>
        <w:tc>
          <w:tcPr>
            <w:tcW w:w="9628" w:type="dxa"/>
            <w:gridSpan w:val="4"/>
            <w:shd w:val="clear" w:color="auto" w:fill="5B9BD5" w:themeFill="accent1"/>
          </w:tcPr>
          <w:p w14:paraId="19F9DFD6" w14:textId="3392E8E1" w:rsidR="001207EA" w:rsidRPr="007938C8" w:rsidRDefault="001207EA" w:rsidP="00D74DDB">
            <w:pPr>
              <w:keepNext/>
              <w:spacing w:before="120"/>
              <w:outlineLvl w:val="3"/>
              <w:rPr>
                <w:rFonts w:ascii="Tahoma" w:hAnsi="Tahoma" w:cs="Tahoma"/>
                <w:b/>
                <w:bCs/>
                <w:color w:val="FFFFFF" w:themeColor="background1"/>
                <w:sz w:val="20"/>
                <w:szCs w:val="20"/>
                <w:lang w:val="el-GR"/>
              </w:rPr>
            </w:pPr>
            <w:r w:rsidRPr="007938C8">
              <w:rPr>
                <w:rFonts w:ascii="Tahoma" w:hAnsi="Tahoma" w:cs="Tahoma"/>
                <w:b/>
                <w:bCs/>
                <w:color w:val="FFFFFF" w:themeColor="background1"/>
                <w:sz w:val="20"/>
                <w:szCs w:val="20"/>
                <w:lang w:val="el-GR"/>
              </w:rPr>
              <w:t>Φάση 2: Υπηρεσίες Τεχνικής Βοήθειας</w:t>
            </w:r>
          </w:p>
        </w:tc>
      </w:tr>
      <w:tr w:rsidR="00A47F49" w:rsidRPr="007938C8" w14:paraId="50A90C41" w14:textId="77777777" w:rsidTr="001207EA">
        <w:tblPrEx>
          <w:jc w:val="left"/>
          <w:tblCellMar>
            <w:left w:w="108" w:type="dxa"/>
            <w:right w:w="108" w:type="dxa"/>
          </w:tblCellMar>
        </w:tblPrEx>
        <w:trPr>
          <w:tblHeader/>
        </w:trPr>
        <w:tc>
          <w:tcPr>
            <w:tcW w:w="543" w:type="dxa"/>
            <w:shd w:val="clear" w:color="auto" w:fill="F2F2F2" w:themeFill="background1" w:themeFillShade="F2"/>
            <w:tcMar>
              <w:left w:w="57" w:type="dxa"/>
              <w:right w:w="57" w:type="dxa"/>
            </w:tcMar>
            <w:vAlign w:val="center"/>
          </w:tcPr>
          <w:p w14:paraId="44FA99B2" w14:textId="77777777" w:rsidR="00A47F49" w:rsidRPr="007938C8" w:rsidRDefault="00A47F49" w:rsidP="001207EA">
            <w:pPr>
              <w:spacing w:after="0"/>
              <w:jc w:val="center"/>
              <w:rPr>
                <w:rFonts w:ascii="Tahoma" w:hAnsi="Tahoma" w:cs="Tahoma"/>
                <w:b/>
                <w:sz w:val="20"/>
                <w:szCs w:val="20"/>
                <w:lang w:val="el-GR"/>
              </w:rPr>
            </w:pPr>
            <w:r w:rsidRPr="007938C8">
              <w:rPr>
                <w:rFonts w:ascii="Tahoma" w:hAnsi="Tahoma" w:cs="Tahoma"/>
                <w:b/>
                <w:sz w:val="20"/>
                <w:szCs w:val="20"/>
                <w:lang w:val="el-GR"/>
              </w:rPr>
              <w:t>Α/Α</w:t>
            </w:r>
          </w:p>
        </w:tc>
        <w:tc>
          <w:tcPr>
            <w:tcW w:w="2032" w:type="dxa"/>
            <w:shd w:val="clear" w:color="auto" w:fill="F2F2F2" w:themeFill="background1" w:themeFillShade="F2"/>
            <w:tcMar>
              <w:left w:w="57" w:type="dxa"/>
              <w:right w:w="57" w:type="dxa"/>
            </w:tcMar>
            <w:vAlign w:val="center"/>
          </w:tcPr>
          <w:p w14:paraId="5CE70972" w14:textId="77777777" w:rsidR="00A47F49" w:rsidRPr="007938C8" w:rsidRDefault="00A47F49" w:rsidP="001207EA">
            <w:pPr>
              <w:spacing w:after="0"/>
              <w:jc w:val="center"/>
              <w:rPr>
                <w:rFonts w:ascii="Tahoma" w:hAnsi="Tahoma" w:cs="Tahoma"/>
                <w:b/>
                <w:sz w:val="20"/>
                <w:szCs w:val="20"/>
                <w:lang w:val="el-GR"/>
              </w:rPr>
            </w:pPr>
            <w:r w:rsidRPr="007938C8">
              <w:rPr>
                <w:rFonts w:ascii="Tahoma" w:hAnsi="Tahoma" w:cs="Tahoma"/>
                <w:b/>
                <w:sz w:val="20"/>
                <w:szCs w:val="20"/>
                <w:lang w:val="el-GR"/>
              </w:rPr>
              <w:t>Παραδοτέο</w:t>
            </w:r>
          </w:p>
        </w:tc>
        <w:tc>
          <w:tcPr>
            <w:tcW w:w="5217" w:type="dxa"/>
            <w:shd w:val="clear" w:color="auto" w:fill="F2F2F2" w:themeFill="background1" w:themeFillShade="F2"/>
            <w:tcMar>
              <w:left w:w="57" w:type="dxa"/>
              <w:right w:w="57" w:type="dxa"/>
            </w:tcMar>
            <w:vAlign w:val="center"/>
          </w:tcPr>
          <w:p w14:paraId="266234B4" w14:textId="77777777" w:rsidR="00A47F49" w:rsidRPr="007938C8" w:rsidRDefault="00A47F49" w:rsidP="001207EA">
            <w:pPr>
              <w:spacing w:after="0"/>
              <w:jc w:val="center"/>
              <w:rPr>
                <w:rFonts w:ascii="Tahoma" w:hAnsi="Tahoma" w:cs="Tahoma"/>
                <w:b/>
                <w:sz w:val="20"/>
                <w:szCs w:val="20"/>
                <w:lang w:val="el-GR"/>
              </w:rPr>
            </w:pPr>
            <w:r w:rsidRPr="007938C8">
              <w:rPr>
                <w:rFonts w:ascii="Tahoma" w:hAnsi="Tahoma" w:cs="Tahoma"/>
                <w:b/>
                <w:sz w:val="20"/>
                <w:szCs w:val="20"/>
                <w:lang w:val="el-GR"/>
              </w:rPr>
              <w:t>Περιγραφή</w:t>
            </w:r>
          </w:p>
        </w:tc>
        <w:tc>
          <w:tcPr>
            <w:tcW w:w="1836" w:type="dxa"/>
            <w:shd w:val="clear" w:color="auto" w:fill="F2F2F2" w:themeFill="background1" w:themeFillShade="F2"/>
            <w:tcMar>
              <w:left w:w="57" w:type="dxa"/>
              <w:right w:w="57" w:type="dxa"/>
            </w:tcMar>
            <w:vAlign w:val="center"/>
          </w:tcPr>
          <w:p w14:paraId="208CB283" w14:textId="77777777" w:rsidR="00A47F49" w:rsidRPr="007938C8" w:rsidRDefault="00A47F49" w:rsidP="001207EA">
            <w:pPr>
              <w:spacing w:after="0"/>
              <w:jc w:val="center"/>
              <w:rPr>
                <w:rFonts w:ascii="Tahoma" w:hAnsi="Tahoma" w:cs="Tahoma"/>
                <w:b/>
                <w:sz w:val="20"/>
                <w:szCs w:val="20"/>
                <w:lang w:val="el-GR"/>
              </w:rPr>
            </w:pPr>
            <w:r w:rsidRPr="007938C8">
              <w:rPr>
                <w:rFonts w:ascii="Tahoma" w:hAnsi="Tahoma" w:cs="Tahoma"/>
                <w:b/>
                <w:sz w:val="20"/>
                <w:szCs w:val="20"/>
                <w:lang w:val="el-GR"/>
              </w:rPr>
              <w:t>Προθεσμία Υποβολής</w:t>
            </w:r>
          </w:p>
        </w:tc>
      </w:tr>
      <w:tr w:rsidR="00A47F49" w:rsidRPr="004041B9" w14:paraId="3C39A29F" w14:textId="77777777" w:rsidTr="00CA3F64">
        <w:tblPrEx>
          <w:jc w:val="left"/>
          <w:tblCellMar>
            <w:left w:w="108" w:type="dxa"/>
            <w:right w:w="108" w:type="dxa"/>
          </w:tblCellMar>
        </w:tblPrEx>
        <w:trPr>
          <w:trHeight w:val="270"/>
          <w:tblHeader/>
        </w:trPr>
        <w:tc>
          <w:tcPr>
            <w:tcW w:w="9628" w:type="dxa"/>
            <w:gridSpan w:val="4"/>
            <w:shd w:val="clear" w:color="auto" w:fill="F2F2F2" w:themeFill="background1" w:themeFillShade="F2"/>
            <w:tcMar>
              <w:left w:w="57" w:type="dxa"/>
              <w:right w:w="57" w:type="dxa"/>
            </w:tcMar>
          </w:tcPr>
          <w:p w14:paraId="61EC2AFA" w14:textId="5C15C61E" w:rsidR="00A47F49" w:rsidRPr="0037723D" w:rsidRDefault="00A47F49" w:rsidP="0037723D">
            <w:pPr>
              <w:rPr>
                <w:rFonts w:ascii="Tahoma" w:hAnsi="Tahoma" w:cs="Tahoma"/>
                <w:szCs w:val="22"/>
                <w:lang w:val="el-GR"/>
              </w:rPr>
            </w:pPr>
            <w:bookmarkStart w:id="443" w:name="_Toc75339106"/>
            <w:r w:rsidRPr="0037723D">
              <w:rPr>
                <w:rFonts w:ascii="Tahoma" w:hAnsi="Tahoma" w:cs="Tahoma"/>
                <w:b/>
                <w:bCs/>
                <w:szCs w:val="22"/>
                <w:lang w:val="el-GR"/>
              </w:rPr>
              <w:t>ΕΕ2: Υπηρεσίες Διαχειριστικής, Επιχειρησιακής και Τεχνολογικής Υποστήριξης</w:t>
            </w:r>
            <w:bookmarkEnd w:id="443"/>
          </w:p>
        </w:tc>
      </w:tr>
      <w:tr w:rsidR="00A47F49" w:rsidRPr="004041B9" w14:paraId="2152D20D" w14:textId="77777777" w:rsidTr="00D74DDB">
        <w:tblPrEx>
          <w:jc w:val="left"/>
          <w:tblCellMar>
            <w:left w:w="108" w:type="dxa"/>
            <w:right w:w="108" w:type="dxa"/>
          </w:tblCellMar>
        </w:tblPrEx>
        <w:tc>
          <w:tcPr>
            <w:tcW w:w="543" w:type="dxa"/>
            <w:tcMar>
              <w:left w:w="57" w:type="dxa"/>
              <w:right w:w="57" w:type="dxa"/>
            </w:tcMar>
          </w:tcPr>
          <w:p w14:paraId="0A2081E9" w14:textId="77777777" w:rsidR="00A47F49" w:rsidRPr="007938C8" w:rsidRDefault="00A47F49" w:rsidP="00E612E6">
            <w:pPr>
              <w:pStyle w:val="afb"/>
              <w:numPr>
                <w:ilvl w:val="0"/>
                <w:numId w:val="49"/>
              </w:numPr>
              <w:spacing w:after="0"/>
              <w:contextualSpacing w:val="0"/>
              <w:rPr>
                <w:rFonts w:cs="Tahoma"/>
                <w:sz w:val="20"/>
                <w:szCs w:val="20"/>
                <w:lang w:val="el-GR"/>
              </w:rPr>
            </w:pPr>
          </w:p>
        </w:tc>
        <w:tc>
          <w:tcPr>
            <w:tcW w:w="2032" w:type="dxa"/>
            <w:tcMar>
              <w:left w:w="57" w:type="dxa"/>
              <w:right w:w="57" w:type="dxa"/>
            </w:tcMar>
          </w:tcPr>
          <w:p w14:paraId="1C247A73" w14:textId="77777777" w:rsidR="00A47F49" w:rsidRPr="007938C8" w:rsidRDefault="00A47F49" w:rsidP="001207EA">
            <w:pPr>
              <w:spacing w:after="0"/>
              <w:jc w:val="left"/>
              <w:rPr>
                <w:rFonts w:ascii="Tahoma" w:hAnsi="Tahoma" w:cs="Tahoma"/>
                <w:sz w:val="20"/>
                <w:szCs w:val="20"/>
                <w:lang w:val="el-GR"/>
              </w:rPr>
            </w:pPr>
            <w:r w:rsidRPr="007938C8">
              <w:rPr>
                <w:rFonts w:ascii="Tahoma" w:hAnsi="Tahoma" w:cs="Tahoma"/>
                <w:sz w:val="20"/>
                <w:szCs w:val="20"/>
                <w:lang w:val="el-GR"/>
              </w:rPr>
              <w:t>Μηνιαίες Αναφορές Προόδου του Έργου</w:t>
            </w:r>
          </w:p>
          <w:p w14:paraId="3E7A4719" w14:textId="77777777" w:rsidR="00A47F49" w:rsidRPr="007938C8" w:rsidRDefault="00A47F49" w:rsidP="001207EA">
            <w:pPr>
              <w:spacing w:after="0"/>
              <w:rPr>
                <w:rFonts w:ascii="Tahoma" w:hAnsi="Tahoma" w:cs="Tahoma"/>
                <w:sz w:val="20"/>
                <w:szCs w:val="20"/>
                <w:lang w:val="el-GR"/>
              </w:rPr>
            </w:pPr>
          </w:p>
        </w:tc>
        <w:tc>
          <w:tcPr>
            <w:tcW w:w="5217" w:type="dxa"/>
            <w:tcMar>
              <w:left w:w="57" w:type="dxa"/>
              <w:right w:w="57" w:type="dxa"/>
            </w:tcMar>
          </w:tcPr>
          <w:p w14:paraId="74066232" w14:textId="77777777" w:rsidR="00A47F49" w:rsidRPr="007938C8" w:rsidRDefault="00A47F49" w:rsidP="001207EA">
            <w:pPr>
              <w:suppressAutoHyphens w:val="0"/>
              <w:spacing w:after="0"/>
              <w:rPr>
                <w:rFonts w:ascii="Tahoma" w:hAnsi="Tahoma" w:cs="Tahoma"/>
                <w:sz w:val="20"/>
                <w:szCs w:val="20"/>
                <w:lang w:val="el-GR"/>
              </w:rPr>
            </w:pPr>
            <w:r w:rsidRPr="007938C8">
              <w:rPr>
                <w:rFonts w:ascii="Tahoma" w:hAnsi="Tahoma" w:cs="Tahoma"/>
                <w:sz w:val="20"/>
                <w:szCs w:val="20"/>
                <w:lang w:val="el-GR"/>
              </w:rPr>
              <w:t>Απολογισμός Εργασιών</w:t>
            </w:r>
          </w:p>
          <w:p w14:paraId="33F20962" w14:textId="4A5E5EB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σύνοψη</w:t>
            </w:r>
            <w:r w:rsidRPr="007938C8">
              <w:rPr>
                <w:rFonts w:ascii="Tahoma" w:hAnsi="Tahoma" w:cs="Tahoma"/>
                <w:sz w:val="20"/>
                <w:szCs w:val="20"/>
                <w:lang w:val="el-GR"/>
              </w:rPr>
              <w:t xml:space="preserve"> πεπραγμένων και εργασιών ανά Υποέργο, που θα αφορά στο εκτελούμενο φυσικό και οικονομικό αντικείμενο,</w:t>
            </w:r>
          </w:p>
          <w:p w14:paraId="675EB9C2"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αναφορά</w:t>
            </w:r>
            <w:r w:rsidRPr="007938C8">
              <w:rPr>
                <w:rFonts w:ascii="Tahoma" w:hAnsi="Tahoma" w:cs="Tahoma"/>
                <w:sz w:val="20"/>
                <w:szCs w:val="20"/>
                <w:lang w:val="el-GR"/>
              </w:rPr>
              <w:t xml:space="preserve"> για την εξέλιξη των διοικητικών καταστάσεων (π.χ. εγκρίσεις, παραλαβές, πιστοποιήσεις κλπ.) των κυρίως υποέργων,</w:t>
            </w:r>
          </w:p>
          <w:p w14:paraId="38093A6B"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αποκλίσεις</w:t>
            </w:r>
            <w:r w:rsidRPr="007938C8">
              <w:rPr>
                <w:rFonts w:ascii="Tahoma" w:hAnsi="Tahoma" w:cs="Tahoma"/>
                <w:sz w:val="20"/>
                <w:szCs w:val="20"/>
                <w:lang w:val="el-GR"/>
              </w:rPr>
              <w:t xml:space="preserve"> από τον προγραμματισμό και τις συμβατικές δεσμεύσεις των κυρίως υποέργων,</w:t>
            </w:r>
          </w:p>
          <w:p w14:paraId="5512E6C6"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sz w:val="20"/>
                <w:szCs w:val="20"/>
                <w:lang w:val="el-GR"/>
              </w:rPr>
              <w:t xml:space="preserve">προτάσεις για την αντιμετώπιση των προβλημάτων </w:t>
            </w:r>
            <w:r w:rsidRPr="007938C8">
              <w:rPr>
                <w:rFonts w:ascii="Tahoma" w:hAnsi="Tahoma" w:cs="Tahoma"/>
                <w:bCs/>
                <w:sz w:val="20"/>
                <w:szCs w:val="20"/>
                <w:lang w:val="el-GR"/>
              </w:rPr>
              <w:t>που</w:t>
            </w:r>
            <w:r w:rsidRPr="007938C8">
              <w:rPr>
                <w:rFonts w:ascii="Tahoma" w:hAnsi="Tahoma" w:cs="Tahoma"/>
                <w:sz w:val="20"/>
                <w:szCs w:val="20"/>
                <w:lang w:val="el-GR"/>
              </w:rPr>
              <w:t xml:space="preserve"> ανέκυψαν κατά το συγκεκριμένο διάστημα και για την απρόσκοπτη συνέχιση των εργασιών,</w:t>
            </w:r>
          </w:p>
          <w:p w14:paraId="512C13D8"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sz w:val="20"/>
                <w:szCs w:val="20"/>
                <w:lang w:val="el-GR"/>
              </w:rPr>
              <w:t xml:space="preserve">ανάλυση κρίσιμων παραμέτρων/ ζητημάτων σε </w:t>
            </w:r>
            <w:r w:rsidRPr="007938C8">
              <w:rPr>
                <w:rFonts w:ascii="Tahoma" w:hAnsi="Tahoma" w:cs="Tahoma"/>
                <w:bCs/>
                <w:sz w:val="20"/>
                <w:szCs w:val="20"/>
                <w:lang w:val="el-GR"/>
              </w:rPr>
              <w:t>τεχνικό</w:t>
            </w:r>
            <w:r w:rsidRPr="007938C8">
              <w:rPr>
                <w:rFonts w:ascii="Tahoma" w:hAnsi="Tahoma" w:cs="Tahoma"/>
                <w:sz w:val="20"/>
                <w:szCs w:val="20"/>
                <w:lang w:val="el-GR"/>
              </w:rPr>
              <w:t>, επιχειρησιακό, διοικητικό και διαχειριστικό επίπεδο, που θα πρέπει να αντιμετωπιστούν από τα αρμόδια όργανα και τους εμπλεκόμενους φορείς (π.χ. προτεινόμενα θέματα για επίλυση σε στρατηγικό επίπεδο).</w:t>
            </w:r>
          </w:p>
          <w:p w14:paraId="23021E1C" w14:textId="216468F3" w:rsidR="00A47F49" w:rsidRPr="007938C8" w:rsidRDefault="00156431"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Pr>
                <w:rFonts w:ascii="Tahoma" w:hAnsi="Tahoma" w:cs="Tahoma"/>
                <w:sz w:val="20"/>
                <w:szCs w:val="20"/>
                <w:lang w:val="el-GR"/>
              </w:rPr>
              <w:t>α</w:t>
            </w:r>
            <w:r w:rsidR="00A47F49" w:rsidRPr="007938C8">
              <w:rPr>
                <w:rFonts w:ascii="Tahoma" w:hAnsi="Tahoma" w:cs="Tahoma"/>
                <w:sz w:val="20"/>
                <w:szCs w:val="20"/>
                <w:lang w:val="el-GR"/>
              </w:rPr>
              <w:t xml:space="preserve">πολογισμός δράσεων ΣΤΥ κατά την περίοδο </w:t>
            </w:r>
            <w:r w:rsidR="00A47F49" w:rsidRPr="007938C8">
              <w:rPr>
                <w:rFonts w:ascii="Tahoma" w:hAnsi="Tahoma" w:cs="Tahoma"/>
                <w:bCs/>
                <w:sz w:val="20"/>
                <w:szCs w:val="20"/>
                <w:lang w:val="el-GR"/>
              </w:rPr>
              <w:t>αναφοράς</w:t>
            </w:r>
            <w:r w:rsidR="00A47F49" w:rsidRPr="007938C8">
              <w:rPr>
                <w:rFonts w:ascii="Tahoma" w:hAnsi="Tahoma" w:cs="Tahoma"/>
                <w:sz w:val="20"/>
                <w:szCs w:val="20"/>
                <w:lang w:val="el-GR"/>
              </w:rPr>
              <w:t xml:space="preserve"> </w:t>
            </w:r>
          </w:p>
          <w:p w14:paraId="2349ED71" w14:textId="77777777" w:rsidR="00A47F49" w:rsidRPr="007938C8" w:rsidRDefault="00A47F49" w:rsidP="001207EA">
            <w:pPr>
              <w:spacing w:after="0"/>
              <w:rPr>
                <w:rFonts w:ascii="Tahoma" w:hAnsi="Tahoma" w:cs="Tahoma"/>
                <w:sz w:val="20"/>
                <w:szCs w:val="20"/>
                <w:lang w:val="el-GR"/>
              </w:rPr>
            </w:pPr>
            <w:r w:rsidRPr="007938C8">
              <w:rPr>
                <w:rFonts w:ascii="Tahoma" w:hAnsi="Tahoma" w:cs="Tahoma"/>
                <w:sz w:val="20"/>
                <w:szCs w:val="20"/>
                <w:lang w:val="el-GR"/>
              </w:rPr>
              <w:t xml:space="preserve">Προγραμματισμός Εργασιών </w:t>
            </w:r>
          </w:p>
          <w:p w14:paraId="6626D6A6"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sz w:val="20"/>
                <w:szCs w:val="20"/>
                <w:lang w:val="el-GR"/>
              </w:rPr>
              <w:t xml:space="preserve">ρεαλιστικά χρονοδιαγράμματα των συμβάσεων των </w:t>
            </w:r>
            <w:r w:rsidRPr="007938C8">
              <w:rPr>
                <w:rFonts w:ascii="Tahoma" w:hAnsi="Tahoma" w:cs="Tahoma"/>
                <w:bCs/>
                <w:sz w:val="20"/>
                <w:szCs w:val="20"/>
                <w:lang w:val="el-GR"/>
              </w:rPr>
              <w:t>κυρίως</w:t>
            </w:r>
            <w:r w:rsidRPr="007938C8">
              <w:rPr>
                <w:rFonts w:ascii="Tahoma" w:hAnsi="Tahoma" w:cs="Tahoma"/>
                <w:sz w:val="20"/>
                <w:szCs w:val="20"/>
                <w:lang w:val="el-GR"/>
              </w:rPr>
              <w:t xml:space="preserve"> υποέργων και αναλυτικότερα, του βραχυπρόθεσμου προγραμματισμού φυσικού και οικονομικού αντικειμένου τους</w:t>
            </w:r>
          </w:p>
          <w:p w14:paraId="7B058CE5"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sz w:val="20"/>
                <w:szCs w:val="20"/>
                <w:lang w:val="el-GR"/>
              </w:rPr>
              <w:t xml:space="preserve">τροποποιήσεις/ προσαρμογές στις συμβάσεις των </w:t>
            </w:r>
            <w:r w:rsidRPr="007938C8">
              <w:rPr>
                <w:rFonts w:ascii="Tahoma" w:hAnsi="Tahoma" w:cs="Tahoma"/>
                <w:bCs/>
                <w:sz w:val="20"/>
                <w:szCs w:val="20"/>
                <w:lang w:val="el-GR"/>
              </w:rPr>
              <w:t>κυρίως</w:t>
            </w:r>
            <w:r w:rsidRPr="007938C8">
              <w:rPr>
                <w:rFonts w:ascii="Tahoma" w:hAnsi="Tahoma" w:cs="Tahoma"/>
                <w:sz w:val="20"/>
                <w:szCs w:val="20"/>
                <w:lang w:val="el-GR"/>
              </w:rPr>
              <w:t xml:space="preserve"> υποέργων, που ενδέχεται να ανακύψουν κατά την εξέλιξή του</w:t>
            </w:r>
          </w:p>
          <w:p w14:paraId="1EFB314B"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αναγκαία</w:t>
            </w:r>
            <w:r w:rsidRPr="007938C8">
              <w:rPr>
                <w:rFonts w:ascii="Tahoma" w:hAnsi="Tahoma" w:cs="Tahoma"/>
                <w:sz w:val="20"/>
                <w:szCs w:val="20"/>
                <w:lang w:val="el-GR"/>
              </w:rPr>
              <w:t xml:space="preserve"> μέτρα που θα πρέπει να ληφθούν προκειμένου να επιτευχθούν οι στόχοι του Συνολικού Έργου </w:t>
            </w:r>
          </w:p>
          <w:p w14:paraId="259EC6B7"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διαπιστώσεις</w:t>
            </w:r>
            <w:r w:rsidRPr="007938C8">
              <w:rPr>
                <w:rFonts w:ascii="Tahoma" w:hAnsi="Tahoma" w:cs="Tahoma"/>
                <w:sz w:val="20"/>
                <w:szCs w:val="20"/>
                <w:lang w:val="el-GR"/>
              </w:rPr>
              <w:t xml:space="preserve"> και προτάσεις για τα τεχνικά θέματα που σχετίζονται με την υλοποίηση των κυρίως υποέργων </w:t>
            </w:r>
          </w:p>
          <w:p w14:paraId="573A245C"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προτάσεις</w:t>
            </w:r>
            <w:r w:rsidRPr="007938C8">
              <w:rPr>
                <w:rFonts w:ascii="Tahoma" w:hAnsi="Tahoma" w:cs="Tahoma"/>
                <w:sz w:val="20"/>
                <w:szCs w:val="20"/>
                <w:lang w:val="el-GR"/>
              </w:rPr>
              <w:t xml:space="preserve"> για τον βέλτιστο συντονισμό</w:t>
            </w:r>
          </w:p>
          <w:p w14:paraId="6C91BB01" w14:textId="77777777" w:rsidR="00A47F49" w:rsidRPr="007938C8" w:rsidRDefault="00A47F49"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προγραμματισμός</w:t>
            </w:r>
            <w:r w:rsidRPr="007938C8">
              <w:rPr>
                <w:rFonts w:ascii="Tahoma" w:hAnsi="Tahoma" w:cs="Tahoma"/>
                <w:sz w:val="20"/>
                <w:szCs w:val="20"/>
                <w:lang w:val="el-GR"/>
              </w:rPr>
              <w:t xml:space="preserve"> δράσεων ΣΤΥ επόμενης περιόδου αναφοράς</w:t>
            </w:r>
          </w:p>
        </w:tc>
        <w:tc>
          <w:tcPr>
            <w:tcW w:w="1836" w:type="dxa"/>
            <w:tcMar>
              <w:left w:w="57" w:type="dxa"/>
              <w:right w:w="57" w:type="dxa"/>
            </w:tcMar>
          </w:tcPr>
          <w:p w14:paraId="2DC0108C" w14:textId="7CEF5013" w:rsidR="00A47F49" w:rsidRPr="007938C8" w:rsidRDefault="00A47F49" w:rsidP="00D74DDB">
            <w:pPr>
              <w:spacing w:after="0"/>
              <w:jc w:val="center"/>
              <w:rPr>
                <w:rFonts w:ascii="Tahoma" w:hAnsi="Tahoma" w:cs="Tahoma"/>
                <w:sz w:val="20"/>
                <w:szCs w:val="20"/>
                <w:lang w:val="el-GR"/>
              </w:rPr>
            </w:pPr>
            <w:r w:rsidRPr="007938C8">
              <w:rPr>
                <w:rFonts w:ascii="Tahoma" w:hAnsi="Tahoma" w:cs="Tahoma"/>
                <w:sz w:val="20"/>
                <w:szCs w:val="20"/>
                <w:lang w:val="el-GR"/>
              </w:rPr>
              <w:t xml:space="preserve">Εντός δέκα (10) ημερολογιακών ημερών από τη λήξη </w:t>
            </w:r>
            <w:r w:rsidR="007D1EDA">
              <w:rPr>
                <w:rFonts w:ascii="Tahoma" w:hAnsi="Tahoma" w:cs="Tahoma"/>
                <w:sz w:val="20"/>
                <w:szCs w:val="20"/>
                <w:lang w:val="el-GR"/>
              </w:rPr>
              <w:t>του πρώτου μήνα από την υπογραφή της Σύμβασης, και κάθε επόμενου μήνα</w:t>
            </w:r>
            <w:r w:rsidRPr="007938C8">
              <w:rPr>
                <w:rFonts w:ascii="Tahoma" w:hAnsi="Tahoma" w:cs="Tahoma"/>
                <w:sz w:val="20"/>
                <w:szCs w:val="20"/>
                <w:lang w:val="el-GR"/>
              </w:rPr>
              <w:t>. Η τελευταία αναφορά υποβάλλεται με τη λήξη του έργου του ΣΤΥ.</w:t>
            </w:r>
          </w:p>
          <w:p w14:paraId="3C479603" w14:textId="77777777" w:rsidR="00A47F49" w:rsidRPr="007938C8" w:rsidRDefault="00A47F49" w:rsidP="00D74DDB">
            <w:pPr>
              <w:spacing w:after="0"/>
              <w:jc w:val="center"/>
              <w:rPr>
                <w:rFonts w:ascii="Tahoma" w:hAnsi="Tahoma" w:cs="Tahoma"/>
                <w:sz w:val="20"/>
                <w:szCs w:val="20"/>
                <w:lang w:val="el-GR"/>
              </w:rPr>
            </w:pPr>
          </w:p>
        </w:tc>
      </w:tr>
      <w:tr w:rsidR="00A47F49" w:rsidRPr="004041B9" w14:paraId="154A52CE" w14:textId="77777777" w:rsidTr="00D74DDB">
        <w:tblPrEx>
          <w:jc w:val="left"/>
          <w:tblCellMar>
            <w:left w:w="108" w:type="dxa"/>
            <w:right w:w="108" w:type="dxa"/>
          </w:tblCellMar>
        </w:tblPrEx>
        <w:trPr>
          <w:trHeight w:val="2043"/>
        </w:trPr>
        <w:tc>
          <w:tcPr>
            <w:tcW w:w="543" w:type="dxa"/>
            <w:tcMar>
              <w:left w:w="57" w:type="dxa"/>
              <w:right w:w="57" w:type="dxa"/>
            </w:tcMar>
          </w:tcPr>
          <w:p w14:paraId="0150F1DA" w14:textId="77777777" w:rsidR="00A47F49" w:rsidRPr="007938C8" w:rsidRDefault="00A47F49" w:rsidP="00E612E6">
            <w:pPr>
              <w:pStyle w:val="afb"/>
              <w:numPr>
                <w:ilvl w:val="0"/>
                <w:numId w:val="49"/>
              </w:numPr>
              <w:spacing w:after="0"/>
              <w:ind w:left="217" w:hanging="218"/>
              <w:contextualSpacing w:val="0"/>
              <w:rPr>
                <w:rFonts w:cs="Tahoma"/>
                <w:sz w:val="20"/>
                <w:szCs w:val="20"/>
                <w:lang w:val="el-GR"/>
              </w:rPr>
            </w:pPr>
          </w:p>
        </w:tc>
        <w:tc>
          <w:tcPr>
            <w:tcW w:w="2032" w:type="dxa"/>
            <w:tcMar>
              <w:left w:w="57" w:type="dxa"/>
              <w:right w:w="57" w:type="dxa"/>
            </w:tcMar>
          </w:tcPr>
          <w:p w14:paraId="195AE35B" w14:textId="77777777" w:rsidR="00A47F49" w:rsidRPr="007938C8" w:rsidRDefault="00A47F49" w:rsidP="001207EA">
            <w:pPr>
              <w:spacing w:after="0"/>
              <w:jc w:val="left"/>
              <w:rPr>
                <w:rFonts w:ascii="Tahoma" w:hAnsi="Tahoma" w:cs="Tahoma"/>
                <w:sz w:val="20"/>
                <w:szCs w:val="20"/>
                <w:lang w:val="el-GR"/>
              </w:rPr>
            </w:pPr>
            <w:r w:rsidRPr="007938C8">
              <w:rPr>
                <w:rFonts w:ascii="Tahoma" w:hAnsi="Tahoma" w:cs="Tahoma"/>
                <w:sz w:val="20"/>
                <w:szCs w:val="20"/>
                <w:lang w:val="el-GR"/>
              </w:rPr>
              <w:t>Τριμηνιαίες Αναφορές Προόδου του Έργου</w:t>
            </w:r>
          </w:p>
          <w:p w14:paraId="4ED0E583" w14:textId="77777777" w:rsidR="00A47F49" w:rsidRPr="007938C8" w:rsidRDefault="00A47F49" w:rsidP="001207EA">
            <w:pPr>
              <w:spacing w:after="0"/>
              <w:rPr>
                <w:rFonts w:ascii="Tahoma" w:hAnsi="Tahoma" w:cs="Tahoma"/>
                <w:sz w:val="20"/>
                <w:szCs w:val="20"/>
                <w:lang w:val="el-GR"/>
              </w:rPr>
            </w:pPr>
          </w:p>
        </w:tc>
        <w:tc>
          <w:tcPr>
            <w:tcW w:w="5217" w:type="dxa"/>
            <w:tcMar>
              <w:left w:w="57" w:type="dxa"/>
              <w:right w:w="57" w:type="dxa"/>
            </w:tcMar>
          </w:tcPr>
          <w:p w14:paraId="3F01B48F" w14:textId="77777777" w:rsidR="00A47F49" w:rsidRPr="007938C8" w:rsidRDefault="00A47F49" w:rsidP="001207EA">
            <w:pPr>
              <w:spacing w:after="0"/>
              <w:rPr>
                <w:rFonts w:ascii="Tahoma" w:hAnsi="Tahoma" w:cs="Tahoma"/>
                <w:sz w:val="20"/>
                <w:szCs w:val="20"/>
                <w:lang w:val="el-GR"/>
              </w:rPr>
            </w:pPr>
            <w:r w:rsidRPr="007938C8">
              <w:rPr>
                <w:rFonts w:ascii="Tahoma" w:hAnsi="Tahoma" w:cs="Tahoma"/>
                <w:sz w:val="20"/>
                <w:szCs w:val="20"/>
                <w:lang w:val="el-GR"/>
              </w:rPr>
              <w:t>Θα συνοψίζονται απολογιστικά, σύμφωνα και με το περιεχόμενο των μηνιαίων αναφορών προόδου, η πρόοδος των κυρίως υποέργων, οι υπηρεσίες του ΣΤΥ που θα έχουν παρασχεθεί, ενώ θα συμπεριλαμβάνεται και ο προγραμματισμός των προβλεπόμενων εργασιών του επόμενου τριμήνου αναφοράς, σε συσχέτιση με τις επόμενες δραστηριότητες των κυρίως υποέργων.</w:t>
            </w:r>
          </w:p>
        </w:tc>
        <w:tc>
          <w:tcPr>
            <w:tcW w:w="1836" w:type="dxa"/>
            <w:tcMar>
              <w:left w:w="57" w:type="dxa"/>
              <w:right w:w="57" w:type="dxa"/>
            </w:tcMar>
          </w:tcPr>
          <w:p w14:paraId="135A9672" w14:textId="03DFE00B" w:rsidR="00A47F49" w:rsidRPr="007938C8" w:rsidRDefault="00A47F49" w:rsidP="00486AAA">
            <w:pPr>
              <w:spacing w:after="0"/>
              <w:jc w:val="center"/>
              <w:rPr>
                <w:rFonts w:ascii="Tahoma" w:hAnsi="Tahoma" w:cs="Tahoma"/>
                <w:sz w:val="20"/>
                <w:szCs w:val="20"/>
                <w:lang w:val="el-GR"/>
              </w:rPr>
            </w:pPr>
            <w:r w:rsidRPr="007938C8">
              <w:rPr>
                <w:rFonts w:ascii="Tahoma" w:hAnsi="Tahoma" w:cs="Tahoma"/>
                <w:sz w:val="20"/>
                <w:szCs w:val="20"/>
                <w:lang w:val="el-GR"/>
              </w:rPr>
              <w:t xml:space="preserve">Εντός δέκα (10) ημερολογιακών ημερών από τη λήξη </w:t>
            </w:r>
            <w:r w:rsidR="007D1EDA" w:rsidRPr="007D1EDA">
              <w:rPr>
                <w:rFonts w:ascii="Tahoma" w:hAnsi="Tahoma" w:cs="Tahoma"/>
                <w:sz w:val="20"/>
                <w:szCs w:val="20"/>
                <w:lang w:val="el-GR"/>
              </w:rPr>
              <w:t xml:space="preserve">του πρώτου </w:t>
            </w:r>
            <w:r w:rsidR="007D1EDA">
              <w:rPr>
                <w:rFonts w:ascii="Tahoma" w:hAnsi="Tahoma" w:cs="Tahoma"/>
                <w:sz w:val="20"/>
                <w:szCs w:val="20"/>
                <w:lang w:val="el-GR"/>
              </w:rPr>
              <w:t>τριμήνου</w:t>
            </w:r>
            <w:r w:rsidR="007D1EDA" w:rsidRPr="007D1EDA">
              <w:rPr>
                <w:rFonts w:ascii="Tahoma" w:hAnsi="Tahoma" w:cs="Tahoma"/>
                <w:sz w:val="20"/>
                <w:szCs w:val="20"/>
                <w:lang w:val="el-GR"/>
              </w:rPr>
              <w:t xml:space="preserve"> από την υπογραφή της Σύμβασης, και κάθε επόμενου </w:t>
            </w:r>
            <w:r w:rsidR="007D1EDA">
              <w:rPr>
                <w:rFonts w:ascii="Tahoma" w:hAnsi="Tahoma" w:cs="Tahoma"/>
                <w:sz w:val="20"/>
                <w:szCs w:val="20"/>
                <w:lang w:val="el-GR"/>
              </w:rPr>
              <w:t>τρίμηνου</w:t>
            </w:r>
            <w:r w:rsidRPr="007938C8">
              <w:rPr>
                <w:rFonts w:ascii="Tahoma" w:hAnsi="Tahoma" w:cs="Tahoma"/>
                <w:sz w:val="20"/>
                <w:szCs w:val="20"/>
                <w:lang w:val="el-GR"/>
              </w:rPr>
              <w:t>. Η τελευταία αναφορά υποβάλλεται με τη λήξη του έργου του ΣΤΥ.</w:t>
            </w:r>
          </w:p>
        </w:tc>
      </w:tr>
      <w:tr w:rsidR="002C5B35" w:rsidRPr="004041B9" w14:paraId="3A5AB18D" w14:textId="77777777" w:rsidTr="00D74DDB">
        <w:tblPrEx>
          <w:jc w:val="left"/>
          <w:tblCellMar>
            <w:left w:w="108" w:type="dxa"/>
            <w:right w:w="108" w:type="dxa"/>
          </w:tblCellMar>
        </w:tblPrEx>
        <w:trPr>
          <w:trHeight w:val="2043"/>
        </w:trPr>
        <w:tc>
          <w:tcPr>
            <w:tcW w:w="543" w:type="dxa"/>
            <w:tcMar>
              <w:left w:w="57" w:type="dxa"/>
              <w:right w:w="57" w:type="dxa"/>
            </w:tcMar>
          </w:tcPr>
          <w:p w14:paraId="6E7E1B62" w14:textId="77777777" w:rsidR="002C5B35" w:rsidRPr="007938C8" w:rsidRDefault="002C5B35" w:rsidP="00E612E6">
            <w:pPr>
              <w:pStyle w:val="afb"/>
              <w:numPr>
                <w:ilvl w:val="0"/>
                <w:numId w:val="49"/>
              </w:numPr>
              <w:spacing w:after="0"/>
              <w:ind w:left="217" w:hanging="218"/>
              <w:contextualSpacing w:val="0"/>
              <w:rPr>
                <w:rFonts w:cs="Tahoma"/>
                <w:sz w:val="20"/>
                <w:szCs w:val="20"/>
                <w:lang w:val="el-GR"/>
              </w:rPr>
            </w:pPr>
          </w:p>
        </w:tc>
        <w:tc>
          <w:tcPr>
            <w:tcW w:w="2032" w:type="dxa"/>
            <w:tcMar>
              <w:left w:w="57" w:type="dxa"/>
              <w:right w:w="57" w:type="dxa"/>
            </w:tcMar>
          </w:tcPr>
          <w:p w14:paraId="76ED7609" w14:textId="3A8DB6AE" w:rsidR="002C5B35" w:rsidRPr="007938C8" w:rsidRDefault="002C5B35" w:rsidP="002C5B35">
            <w:pPr>
              <w:spacing w:after="0"/>
              <w:jc w:val="left"/>
              <w:rPr>
                <w:rFonts w:ascii="Tahoma" w:hAnsi="Tahoma" w:cs="Tahoma"/>
                <w:sz w:val="20"/>
                <w:szCs w:val="20"/>
                <w:lang w:val="el-GR"/>
              </w:rPr>
            </w:pPr>
            <w:r w:rsidRPr="007938C8">
              <w:rPr>
                <w:rFonts w:ascii="Tahoma" w:hAnsi="Tahoma" w:cs="Tahoma"/>
                <w:sz w:val="20"/>
                <w:szCs w:val="20"/>
                <w:lang w:val="el-GR"/>
              </w:rPr>
              <w:t>Τελική Αναφορά Πεπραγμένων Συνολικού Έργου</w:t>
            </w:r>
          </w:p>
        </w:tc>
        <w:tc>
          <w:tcPr>
            <w:tcW w:w="5217" w:type="dxa"/>
            <w:tcMar>
              <w:left w:w="57" w:type="dxa"/>
              <w:right w:w="57" w:type="dxa"/>
            </w:tcMar>
          </w:tcPr>
          <w:p w14:paraId="69A61517" w14:textId="477338FA" w:rsidR="002C5B35" w:rsidRPr="007938C8" w:rsidRDefault="002C5B35" w:rsidP="002C5B35">
            <w:pPr>
              <w:rPr>
                <w:rFonts w:ascii="Tahoma" w:hAnsi="Tahoma" w:cs="Tahoma"/>
                <w:sz w:val="20"/>
                <w:szCs w:val="20"/>
                <w:lang w:val="el-GR"/>
              </w:rPr>
            </w:pPr>
            <w:r w:rsidRPr="007938C8">
              <w:rPr>
                <w:rFonts w:ascii="Tahoma" w:hAnsi="Tahoma" w:cs="Tahoma"/>
                <w:sz w:val="20"/>
                <w:szCs w:val="20"/>
                <w:lang w:val="el-GR"/>
              </w:rPr>
              <w:t xml:space="preserve">Ο ΣΤΥ θα παραδώσει Τελική Αναφορά Πεπραγμένων στην οποία θα συνοψίζονται οι εργασίες που υλοποιήθηκαν συνολικά, τα προβλήματα που προέκυψαν και ο τρόπος αντιμετώπισής τους, καθώς και προτάσεις για τη συνέχεια και τη βέλτιστη χρήση των κυρίως υποέργων. </w:t>
            </w:r>
          </w:p>
          <w:p w14:paraId="0ED625CB" w14:textId="2383F211" w:rsidR="002C5B35" w:rsidRPr="007938C8" w:rsidRDefault="002C5B35" w:rsidP="002C5B35">
            <w:pPr>
              <w:spacing w:after="0"/>
              <w:rPr>
                <w:rFonts w:ascii="Tahoma" w:hAnsi="Tahoma" w:cs="Tahoma"/>
                <w:sz w:val="20"/>
                <w:szCs w:val="20"/>
                <w:lang w:val="el-GR"/>
              </w:rPr>
            </w:pPr>
            <w:r w:rsidRPr="007938C8">
              <w:rPr>
                <w:rFonts w:ascii="Tahoma" w:hAnsi="Tahoma" w:cs="Tahoma"/>
                <w:sz w:val="20"/>
                <w:szCs w:val="20"/>
                <w:lang w:val="el-GR"/>
              </w:rPr>
              <w:t xml:space="preserve">Στην Τελική Αναφορά Πεπραγμένων ο ΣΤΥ οφείλει επίσης να συμπεριλάβει το σύνολο της παραγόμενης από το Έργο τεκμηρίωσης (πλήρη Φάκελο Έργου – Project Book). </w:t>
            </w:r>
          </w:p>
        </w:tc>
        <w:tc>
          <w:tcPr>
            <w:tcW w:w="1836" w:type="dxa"/>
            <w:tcMar>
              <w:left w:w="57" w:type="dxa"/>
              <w:right w:w="57" w:type="dxa"/>
            </w:tcMar>
          </w:tcPr>
          <w:p w14:paraId="48748D39" w14:textId="28A65FAC" w:rsidR="002C5B35" w:rsidRPr="007938C8" w:rsidRDefault="002C5B35" w:rsidP="002C5B35">
            <w:pPr>
              <w:spacing w:after="0"/>
              <w:jc w:val="center"/>
              <w:rPr>
                <w:rFonts w:ascii="Tahoma" w:hAnsi="Tahoma" w:cs="Tahoma"/>
                <w:sz w:val="20"/>
                <w:szCs w:val="20"/>
                <w:lang w:val="el-GR"/>
              </w:rPr>
            </w:pPr>
            <w:r w:rsidRPr="007938C8">
              <w:rPr>
                <w:rFonts w:ascii="Tahoma" w:hAnsi="Tahoma" w:cs="Tahoma"/>
                <w:sz w:val="20"/>
                <w:szCs w:val="20"/>
                <w:lang w:val="el-GR"/>
              </w:rPr>
              <w:t>Είκοσι τέσσερις (24) μήνες από την υπογραφή της σύβασης</w:t>
            </w:r>
          </w:p>
        </w:tc>
      </w:tr>
      <w:tr w:rsidR="002C5B35" w:rsidRPr="004041B9" w14:paraId="22A4DDD7" w14:textId="77777777" w:rsidTr="00781B10">
        <w:tblPrEx>
          <w:jc w:val="left"/>
          <w:tblCellMar>
            <w:left w:w="108" w:type="dxa"/>
            <w:right w:w="108" w:type="dxa"/>
          </w:tblCellMar>
        </w:tblPrEx>
        <w:trPr>
          <w:trHeight w:val="1558"/>
        </w:trPr>
        <w:tc>
          <w:tcPr>
            <w:tcW w:w="543" w:type="dxa"/>
            <w:tcMar>
              <w:left w:w="57" w:type="dxa"/>
              <w:right w:w="57" w:type="dxa"/>
            </w:tcMar>
          </w:tcPr>
          <w:p w14:paraId="1C106DE1" w14:textId="77777777" w:rsidR="002C5B35" w:rsidRPr="007938C8" w:rsidRDefault="002C5B35" w:rsidP="00E612E6">
            <w:pPr>
              <w:pStyle w:val="afb"/>
              <w:numPr>
                <w:ilvl w:val="0"/>
                <w:numId w:val="49"/>
              </w:numPr>
              <w:spacing w:after="0"/>
              <w:ind w:left="217" w:hanging="218"/>
              <w:contextualSpacing w:val="0"/>
              <w:rPr>
                <w:rFonts w:cs="Tahoma"/>
                <w:sz w:val="20"/>
                <w:szCs w:val="20"/>
                <w:lang w:val="el-GR"/>
              </w:rPr>
            </w:pPr>
          </w:p>
        </w:tc>
        <w:tc>
          <w:tcPr>
            <w:tcW w:w="2032" w:type="dxa"/>
            <w:tcMar>
              <w:left w:w="57" w:type="dxa"/>
              <w:right w:w="57" w:type="dxa"/>
            </w:tcMar>
          </w:tcPr>
          <w:p w14:paraId="07CA7F87" w14:textId="77777777" w:rsidR="002C5B35" w:rsidRPr="007938C8" w:rsidRDefault="002C5B35" w:rsidP="002C5B35">
            <w:pPr>
              <w:jc w:val="left"/>
              <w:rPr>
                <w:rFonts w:ascii="Tahoma" w:hAnsi="Tahoma" w:cs="Tahoma"/>
                <w:b/>
                <w:sz w:val="20"/>
                <w:szCs w:val="20"/>
                <w:lang w:val="el-GR"/>
              </w:rPr>
            </w:pPr>
            <w:r w:rsidRPr="007938C8">
              <w:rPr>
                <w:rFonts w:ascii="Tahoma" w:hAnsi="Tahoma" w:cs="Tahoma"/>
                <w:sz w:val="20"/>
                <w:szCs w:val="20"/>
                <w:lang w:val="el-GR"/>
              </w:rPr>
              <w:t>Εκθέσεις υποστήριξης των εργασιών των ΕΠΕ</w:t>
            </w:r>
          </w:p>
          <w:p w14:paraId="3D5423AF" w14:textId="77777777" w:rsidR="002C5B35" w:rsidRPr="007938C8" w:rsidRDefault="002C5B35" w:rsidP="002C5B35">
            <w:pPr>
              <w:jc w:val="left"/>
              <w:rPr>
                <w:rFonts w:ascii="Tahoma" w:hAnsi="Tahoma" w:cs="Tahoma"/>
                <w:sz w:val="20"/>
                <w:szCs w:val="20"/>
                <w:lang w:val="el-GR"/>
              </w:rPr>
            </w:pPr>
          </w:p>
        </w:tc>
        <w:tc>
          <w:tcPr>
            <w:tcW w:w="5217" w:type="dxa"/>
            <w:tcMar>
              <w:left w:w="57" w:type="dxa"/>
              <w:right w:w="57" w:type="dxa"/>
            </w:tcMar>
          </w:tcPr>
          <w:p w14:paraId="5FE9CD55" w14:textId="468A884D" w:rsidR="002C5B35" w:rsidRPr="007938C8" w:rsidRDefault="002C5B35" w:rsidP="002C5B35">
            <w:pPr>
              <w:rPr>
                <w:rFonts w:ascii="Tahoma" w:hAnsi="Tahoma" w:cs="Tahoma"/>
                <w:sz w:val="20"/>
                <w:szCs w:val="20"/>
                <w:lang w:val="el-GR"/>
              </w:rPr>
            </w:pPr>
            <w:r w:rsidRPr="007938C8">
              <w:rPr>
                <w:rFonts w:ascii="Tahoma" w:hAnsi="Tahoma" w:cs="Tahoma"/>
                <w:sz w:val="20"/>
                <w:szCs w:val="20"/>
                <w:lang w:val="el-GR"/>
              </w:rPr>
              <w:t xml:space="preserve">Ο ΣΤΥ οφείλει να συντάσσει εκθέσεις υποστήριξης των εργασιών της ή των ΕΠΕ </w:t>
            </w:r>
            <w:r w:rsidR="00C82EF0">
              <w:rPr>
                <w:rFonts w:ascii="Tahoma" w:hAnsi="Tahoma" w:cs="Tahoma"/>
                <w:sz w:val="20"/>
                <w:szCs w:val="20"/>
                <w:lang w:val="el-GR"/>
              </w:rPr>
              <w:t>των</w:t>
            </w:r>
            <w:r w:rsidR="00C82EF0" w:rsidRPr="007938C8">
              <w:rPr>
                <w:rFonts w:ascii="Tahoma" w:hAnsi="Tahoma" w:cs="Tahoma"/>
                <w:sz w:val="20"/>
                <w:szCs w:val="20"/>
                <w:lang w:val="el-GR"/>
              </w:rPr>
              <w:t xml:space="preserve"> </w:t>
            </w:r>
            <w:r w:rsidRPr="007938C8">
              <w:rPr>
                <w:rFonts w:ascii="Tahoma" w:hAnsi="Tahoma" w:cs="Tahoma"/>
                <w:sz w:val="20"/>
                <w:szCs w:val="20"/>
                <w:lang w:val="el-GR"/>
              </w:rPr>
              <w:t>κυρίως Υποέργων εφόσον ζητηθεί, όπου θα αξιολογείται ο βαθμός στον οποίο καλύπτονται οι προϋποθέσεις των Τμηματικών</w:t>
            </w:r>
            <w:r w:rsidRPr="007938C8" w:rsidDel="009644B1">
              <w:rPr>
                <w:rFonts w:ascii="Tahoma" w:hAnsi="Tahoma" w:cs="Tahoma"/>
                <w:sz w:val="20"/>
                <w:szCs w:val="20"/>
                <w:lang w:val="el-GR"/>
              </w:rPr>
              <w:t xml:space="preserve"> </w:t>
            </w:r>
            <w:r w:rsidRPr="007938C8">
              <w:rPr>
                <w:rFonts w:ascii="Tahoma" w:hAnsi="Tahoma" w:cs="Tahoma"/>
                <w:sz w:val="20"/>
                <w:szCs w:val="20"/>
                <w:lang w:val="el-GR"/>
              </w:rPr>
              <w:t xml:space="preserve">ή της Οριστικής Παραλαβής τους. </w:t>
            </w:r>
          </w:p>
        </w:tc>
        <w:tc>
          <w:tcPr>
            <w:tcW w:w="1836" w:type="dxa"/>
            <w:tcMar>
              <w:left w:w="57" w:type="dxa"/>
              <w:right w:w="57" w:type="dxa"/>
            </w:tcMar>
          </w:tcPr>
          <w:p w14:paraId="27773123" w14:textId="6BA0D9FE" w:rsidR="002C5B35" w:rsidRPr="007938C8" w:rsidRDefault="002C5B35" w:rsidP="002C5B35">
            <w:pPr>
              <w:jc w:val="center"/>
              <w:rPr>
                <w:rFonts w:ascii="Tahoma" w:hAnsi="Tahoma" w:cs="Tahoma"/>
                <w:sz w:val="20"/>
                <w:szCs w:val="20"/>
                <w:lang w:val="el-GR"/>
              </w:rPr>
            </w:pPr>
            <w:r w:rsidRPr="007938C8">
              <w:rPr>
                <w:rFonts w:ascii="Tahoma" w:hAnsi="Tahoma" w:cs="Tahoma"/>
                <w:sz w:val="20"/>
                <w:szCs w:val="20"/>
                <w:lang w:val="el-GR"/>
              </w:rPr>
              <w:t>Σε κάθε ορόσημο τμηματικής παραλαβής κυρίως υποέργων και εφόσον ζητηθεί από τις ΕΠΕ</w:t>
            </w:r>
          </w:p>
        </w:tc>
      </w:tr>
      <w:tr w:rsidR="00781B10" w:rsidRPr="007938C8" w14:paraId="20B156D4" w14:textId="77777777" w:rsidTr="00781B10">
        <w:tblPrEx>
          <w:jc w:val="left"/>
          <w:tblCellMar>
            <w:left w:w="108" w:type="dxa"/>
            <w:right w:w="108" w:type="dxa"/>
          </w:tblCellMar>
        </w:tblPrEx>
        <w:trPr>
          <w:trHeight w:val="1558"/>
        </w:trPr>
        <w:tc>
          <w:tcPr>
            <w:tcW w:w="543" w:type="dxa"/>
            <w:tcMar>
              <w:left w:w="57" w:type="dxa"/>
              <w:right w:w="57" w:type="dxa"/>
            </w:tcMar>
          </w:tcPr>
          <w:p w14:paraId="2ED78879" w14:textId="77777777" w:rsidR="00781B10" w:rsidRPr="007938C8" w:rsidRDefault="00781B10" w:rsidP="00E612E6">
            <w:pPr>
              <w:pStyle w:val="afb"/>
              <w:numPr>
                <w:ilvl w:val="0"/>
                <w:numId w:val="49"/>
              </w:numPr>
              <w:spacing w:after="0"/>
              <w:ind w:left="217" w:hanging="218"/>
              <w:contextualSpacing w:val="0"/>
              <w:rPr>
                <w:rFonts w:cs="Tahoma"/>
                <w:sz w:val="20"/>
                <w:szCs w:val="20"/>
                <w:lang w:val="el-GR"/>
              </w:rPr>
            </w:pPr>
          </w:p>
        </w:tc>
        <w:tc>
          <w:tcPr>
            <w:tcW w:w="2032" w:type="dxa"/>
            <w:tcMar>
              <w:left w:w="57" w:type="dxa"/>
              <w:right w:w="57" w:type="dxa"/>
            </w:tcMar>
          </w:tcPr>
          <w:p w14:paraId="07A673C6" w14:textId="77777777" w:rsidR="00781B10" w:rsidRPr="007938C8" w:rsidRDefault="00781B10" w:rsidP="00781B10">
            <w:pPr>
              <w:spacing w:after="0"/>
              <w:rPr>
                <w:rFonts w:ascii="Tahoma" w:hAnsi="Tahoma" w:cs="Tahoma"/>
                <w:b/>
                <w:sz w:val="20"/>
                <w:szCs w:val="20"/>
                <w:lang w:val="el-GR"/>
              </w:rPr>
            </w:pPr>
            <w:r w:rsidRPr="007938C8">
              <w:rPr>
                <w:rFonts w:ascii="Tahoma" w:hAnsi="Tahoma" w:cs="Tahoma"/>
                <w:sz w:val="20"/>
                <w:szCs w:val="20"/>
                <w:lang w:val="el-GR"/>
              </w:rPr>
              <w:t xml:space="preserve">Έκτακτες αναφορές </w:t>
            </w:r>
          </w:p>
          <w:p w14:paraId="1D9B60E0" w14:textId="77777777" w:rsidR="00781B10" w:rsidRPr="007938C8" w:rsidRDefault="00781B10" w:rsidP="00781B10">
            <w:pPr>
              <w:jc w:val="left"/>
              <w:rPr>
                <w:rFonts w:ascii="Tahoma" w:hAnsi="Tahoma" w:cs="Tahoma"/>
                <w:sz w:val="20"/>
                <w:szCs w:val="20"/>
                <w:lang w:val="el-GR"/>
              </w:rPr>
            </w:pPr>
          </w:p>
        </w:tc>
        <w:tc>
          <w:tcPr>
            <w:tcW w:w="5217" w:type="dxa"/>
            <w:tcMar>
              <w:left w:w="57" w:type="dxa"/>
              <w:right w:w="57" w:type="dxa"/>
            </w:tcMar>
          </w:tcPr>
          <w:p w14:paraId="17B429C8" w14:textId="77777777" w:rsidR="00781B10" w:rsidRPr="007938C8" w:rsidRDefault="00781B10" w:rsidP="00781B10">
            <w:pPr>
              <w:suppressAutoHyphens w:val="0"/>
              <w:spacing w:after="0"/>
              <w:rPr>
                <w:rFonts w:ascii="Tahoma" w:hAnsi="Tahoma" w:cs="Tahoma"/>
                <w:sz w:val="20"/>
                <w:szCs w:val="20"/>
                <w:lang w:val="el-GR"/>
              </w:rPr>
            </w:pPr>
            <w:r w:rsidRPr="007938C8">
              <w:rPr>
                <w:rFonts w:ascii="Tahoma" w:hAnsi="Tahoma" w:cs="Tahoma"/>
                <w:sz w:val="20"/>
                <w:szCs w:val="20"/>
                <w:lang w:val="el-GR"/>
              </w:rPr>
              <w:t>Τα παραδοτέα της κατηγορίας αυτής ενδεικτικά αφορούν:</w:t>
            </w:r>
          </w:p>
          <w:p w14:paraId="75B38FA1" w14:textId="77777777" w:rsidR="00781B10" w:rsidRPr="007938C8" w:rsidRDefault="00781B10"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sz w:val="20"/>
                <w:szCs w:val="20"/>
                <w:lang w:val="el-GR"/>
              </w:rPr>
              <w:t xml:space="preserve">αναφορές που προκύπτουν για κάλυψη υποχρεώσεων </w:t>
            </w:r>
            <w:r w:rsidRPr="007938C8">
              <w:rPr>
                <w:rFonts w:ascii="Tahoma" w:hAnsi="Tahoma" w:cs="Tahoma"/>
                <w:bCs/>
                <w:sz w:val="20"/>
                <w:szCs w:val="20"/>
                <w:lang w:val="el-GR"/>
              </w:rPr>
              <w:t>ενημέρωσης</w:t>
            </w:r>
            <w:r w:rsidRPr="007938C8">
              <w:rPr>
                <w:rFonts w:ascii="Tahoma" w:hAnsi="Tahoma" w:cs="Tahoma"/>
                <w:sz w:val="20"/>
                <w:szCs w:val="20"/>
                <w:lang w:val="el-GR"/>
              </w:rPr>
              <w:t xml:space="preserve"> - αναφοράς προς τρίτους από την ΚτΠ Μ.Α.Ε.,</w:t>
            </w:r>
          </w:p>
          <w:p w14:paraId="6CE03FD3" w14:textId="049A199D" w:rsidR="00781B10" w:rsidRPr="007938C8" w:rsidRDefault="00781B10" w:rsidP="00E612E6">
            <w:pPr>
              <w:numPr>
                <w:ilvl w:val="0"/>
                <w:numId w:val="52"/>
              </w:numPr>
              <w:tabs>
                <w:tab w:val="clear" w:pos="720"/>
                <w:tab w:val="num" w:pos="360"/>
              </w:tabs>
              <w:suppressAutoHyphens w:val="0"/>
              <w:spacing w:after="0"/>
              <w:ind w:left="265" w:hanging="142"/>
              <w:jc w:val="left"/>
              <w:rPr>
                <w:rFonts w:ascii="Tahoma" w:hAnsi="Tahoma" w:cs="Tahoma"/>
                <w:sz w:val="20"/>
                <w:szCs w:val="20"/>
                <w:lang w:val="el-GR"/>
              </w:rPr>
            </w:pPr>
            <w:r w:rsidRPr="007938C8">
              <w:rPr>
                <w:rFonts w:ascii="Tahoma" w:hAnsi="Tahoma" w:cs="Tahoma"/>
                <w:bCs/>
                <w:sz w:val="20"/>
                <w:szCs w:val="20"/>
                <w:lang w:val="el-GR"/>
              </w:rPr>
              <w:t>αναφορές</w:t>
            </w:r>
            <w:r w:rsidRPr="007938C8">
              <w:rPr>
                <w:rFonts w:ascii="Tahoma" w:hAnsi="Tahoma" w:cs="Tahoma"/>
                <w:sz w:val="20"/>
                <w:szCs w:val="20"/>
                <w:lang w:val="el-GR"/>
              </w:rPr>
              <w:t xml:space="preserve"> που αφορούν σε τεχνικά θέματα κατά τον σχεδιασμό, την υλοποίηση ή τη θέση σε παραγωγική λειτουργία των κυρίως υποέργων, κατά περίπτωση.</w:t>
            </w:r>
          </w:p>
        </w:tc>
        <w:tc>
          <w:tcPr>
            <w:tcW w:w="1836" w:type="dxa"/>
            <w:tcMar>
              <w:left w:w="57" w:type="dxa"/>
              <w:right w:w="57" w:type="dxa"/>
            </w:tcMar>
          </w:tcPr>
          <w:p w14:paraId="71FD624F" w14:textId="6CBB1FF8" w:rsidR="00781B10" w:rsidRPr="007938C8" w:rsidRDefault="00781B10" w:rsidP="00781B10">
            <w:pPr>
              <w:jc w:val="center"/>
              <w:rPr>
                <w:rFonts w:ascii="Tahoma" w:hAnsi="Tahoma" w:cs="Tahoma"/>
                <w:sz w:val="20"/>
                <w:szCs w:val="20"/>
                <w:lang w:val="el-GR"/>
              </w:rPr>
            </w:pPr>
            <w:r w:rsidRPr="007938C8">
              <w:rPr>
                <w:rFonts w:ascii="Tahoma" w:hAnsi="Tahoma" w:cs="Tahoma"/>
                <w:sz w:val="20"/>
                <w:szCs w:val="20"/>
                <w:lang w:val="el-GR"/>
              </w:rPr>
              <w:t xml:space="preserve">Ad hoc, όποτε απαιτηθούν </w:t>
            </w:r>
          </w:p>
        </w:tc>
      </w:tr>
      <w:tr w:rsidR="00A47F49" w:rsidRPr="007D1EDA" w14:paraId="39544E81" w14:textId="77777777" w:rsidTr="00CA3F64">
        <w:tblPrEx>
          <w:jc w:val="left"/>
          <w:tblCellMar>
            <w:left w:w="108" w:type="dxa"/>
            <w:right w:w="108" w:type="dxa"/>
          </w:tblCellMar>
        </w:tblPrEx>
        <w:tc>
          <w:tcPr>
            <w:tcW w:w="9628" w:type="dxa"/>
            <w:gridSpan w:val="4"/>
            <w:shd w:val="clear" w:color="auto" w:fill="F2F2F2" w:themeFill="background1" w:themeFillShade="F2"/>
            <w:tcMar>
              <w:left w:w="57" w:type="dxa"/>
              <w:right w:w="57" w:type="dxa"/>
            </w:tcMar>
          </w:tcPr>
          <w:p w14:paraId="5F5775F0" w14:textId="255B4123" w:rsidR="00A47F49" w:rsidRPr="0037723D" w:rsidRDefault="00A47F49" w:rsidP="00781B10">
            <w:pPr>
              <w:rPr>
                <w:rFonts w:ascii="Tahoma" w:hAnsi="Tahoma" w:cs="Tahoma"/>
                <w:b/>
                <w:bCs/>
                <w:szCs w:val="22"/>
                <w:lang w:val="el-GR"/>
              </w:rPr>
            </w:pPr>
            <w:bookmarkStart w:id="444" w:name="_Toc75339107"/>
            <w:r w:rsidRPr="0037723D">
              <w:rPr>
                <w:rFonts w:ascii="Tahoma" w:hAnsi="Tahoma" w:cs="Tahoma"/>
                <w:b/>
                <w:bCs/>
                <w:szCs w:val="22"/>
                <w:lang w:val="el-GR"/>
              </w:rPr>
              <w:t>ΕΕ3: Πρόσθετες Υπηρεσίες</w:t>
            </w:r>
            <w:bookmarkEnd w:id="444"/>
          </w:p>
        </w:tc>
      </w:tr>
      <w:tr w:rsidR="00A47F49" w:rsidRPr="004041B9" w14:paraId="763194A9" w14:textId="77777777" w:rsidTr="00D74DDB">
        <w:tblPrEx>
          <w:jc w:val="left"/>
          <w:tblCellMar>
            <w:left w:w="108" w:type="dxa"/>
            <w:right w:w="108" w:type="dxa"/>
          </w:tblCellMar>
        </w:tblPrEx>
        <w:tc>
          <w:tcPr>
            <w:tcW w:w="543" w:type="dxa"/>
            <w:tcMar>
              <w:left w:w="57" w:type="dxa"/>
              <w:right w:w="57" w:type="dxa"/>
            </w:tcMar>
          </w:tcPr>
          <w:p w14:paraId="72548E4A" w14:textId="77777777" w:rsidR="00A47F49" w:rsidRPr="007938C8" w:rsidRDefault="00A47F49" w:rsidP="00E612E6">
            <w:pPr>
              <w:pStyle w:val="afb"/>
              <w:numPr>
                <w:ilvl w:val="0"/>
                <w:numId w:val="50"/>
              </w:numPr>
              <w:spacing w:after="0"/>
              <w:contextualSpacing w:val="0"/>
              <w:rPr>
                <w:rFonts w:cs="Tahoma"/>
                <w:sz w:val="20"/>
                <w:szCs w:val="20"/>
                <w:lang w:val="el-GR"/>
              </w:rPr>
            </w:pPr>
          </w:p>
        </w:tc>
        <w:tc>
          <w:tcPr>
            <w:tcW w:w="2032" w:type="dxa"/>
            <w:tcMar>
              <w:left w:w="57" w:type="dxa"/>
              <w:right w:w="57" w:type="dxa"/>
            </w:tcMar>
          </w:tcPr>
          <w:p w14:paraId="30E3AE83" w14:textId="77777777" w:rsidR="00A47F49" w:rsidRPr="007938C8" w:rsidRDefault="00A47F49" w:rsidP="001207EA">
            <w:pPr>
              <w:spacing w:after="0"/>
              <w:rPr>
                <w:rFonts w:ascii="Tahoma" w:hAnsi="Tahoma" w:cs="Tahoma"/>
                <w:sz w:val="20"/>
                <w:szCs w:val="20"/>
                <w:lang w:val="el-GR"/>
              </w:rPr>
            </w:pPr>
            <w:r w:rsidRPr="007938C8">
              <w:rPr>
                <w:rFonts w:ascii="Tahoma" w:hAnsi="Tahoma" w:cs="Tahoma"/>
                <w:sz w:val="20"/>
                <w:szCs w:val="20"/>
                <w:lang w:val="el-GR"/>
              </w:rPr>
              <w:t xml:space="preserve">Εξειδικευμένες εμπειρογνωμοσύνες </w:t>
            </w:r>
          </w:p>
        </w:tc>
        <w:tc>
          <w:tcPr>
            <w:tcW w:w="5217" w:type="dxa"/>
            <w:tcMar>
              <w:left w:w="57" w:type="dxa"/>
              <w:right w:w="57" w:type="dxa"/>
            </w:tcMar>
          </w:tcPr>
          <w:p w14:paraId="29AA945C" w14:textId="535E464D" w:rsidR="00A47F49" w:rsidRPr="007938C8" w:rsidRDefault="00A47F49" w:rsidP="001207EA">
            <w:pPr>
              <w:suppressAutoHyphens w:val="0"/>
              <w:spacing w:after="0"/>
              <w:rPr>
                <w:rFonts w:ascii="Tahoma" w:hAnsi="Tahoma" w:cs="Tahoma"/>
                <w:sz w:val="20"/>
                <w:szCs w:val="20"/>
                <w:lang w:val="el-GR"/>
              </w:rPr>
            </w:pPr>
            <w:r w:rsidRPr="007938C8">
              <w:rPr>
                <w:rFonts w:ascii="Tahoma" w:hAnsi="Tahoma" w:cs="Tahoma"/>
                <w:sz w:val="20"/>
                <w:szCs w:val="20"/>
                <w:lang w:val="el-GR"/>
              </w:rPr>
              <w:t xml:space="preserve">Εκπόνηση εξειδικευμένων εμπειρογνωμοσυνών σύμφωνα με την παράγραφο </w:t>
            </w:r>
            <w:r w:rsidRPr="007938C8">
              <w:rPr>
                <w:rFonts w:ascii="Tahoma" w:hAnsi="Tahoma" w:cs="Tahoma"/>
                <w:color w:val="0070C0"/>
                <w:sz w:val="20"/>
                <w:szCs w:val="20"/>
                <w:lang w:val="el-GR"/>
              </w:rPr>
              <w:fldChar w:fldCharType="begin"/>
            </w:r>
            <w:r w:rsidRPr="007938C8">
              <w:rPr>
                <w:rFonts w:ascii="Tahoma" w:hAnsi="Tahoma" w:cs="Tahoma"/>
                <w:color w:val="0070C0"/>
                <w:sz w:val="20"/>
                <w:szCs w:val="20"/>
                <w:lang w:val="el-GR"/>
              </w:rPr>
              <w:instrText xml:space="preserve"> REF _Ref5724503 \r \h  \* MERGEFORMAT </w:instrText>
            </w:r>
            <w:r w:rsidRPr="007938C8">
              <w:rPr>
                <w:rFonts w:ascii="Tahoma" w:hAnsi="Tahoma" w:cs="Tahoma"/>
                <w:color w:val="0070C0"/>
                <w:sz w:val="20"/>
                <w:szCs w:val="20"/>
                <w:lang w:val="el-GR"/>
              </w:rPr>
            </w:r>
            <w:r w:rsidRPr="007938C8">
              <w:rPr>
                <w:rFonts w:ascii="Tahoma" w:hAnsi="Tahoma" w:cs="Tahoma"/>
                <w:color w:val="0070C0"/>
                <w:sz w:val="20"/>
                <w:szCs w:val="20"/>
                <w:lang w:val="el-GR"/>
              </w:rPr>
              <w:fldChar w:fldCharType="separate"/>
            </w:r>
            <w:r w:rsidR="004041B9">
              <w:rPr>
                <w:rFonts w:ascii="Tahoma" w:hAnsi="Tahoma" w:cs="Tahoma"/>
                <w:color w:val="0070C0"/>
                <w:sz w:val="20"/>
                <w:szCs w:val="20"/>
                <w:lang w:val="el-GR"/>
              </w:rPr>
              <w:t>2.1.3.1</w:t>
            </w:r>
            <w:r w:rsidRPr="007938C8">
              <w:rPr>
                <w:rFonts w:ascii="Tahoma" w:hAnsi="Tahoma" w:cs="Tahoma"/>
                <w:color w:val="0070C0"/>
                <w:sz w:val="20"/>
                <w:szCs w:val="20"/>
                <w:lang w:val="el-GR"/>
              </w:rPr>
              <w:fldChar w:fldCharType="end"/>
            </w:r>
            <w:r w:rsidRPr="007938C8">
              <w:rPr>
                <w:rFonts w:ascii="Tahoma" w:hAnsi="Tahoma" w:cs="Tahoma"/>
                <w:sz w:val="20"/>
                <w:szCs w:val="20"/>
                <w:lang w:val="el-GR"/>
              </w:rPr>
              <w:t xml:space="preserve"> </w:t>
            </w:r>
          </w:p>
        </w:tc>
        <w:tc>
          <w:tcPr>
            <w:tcW w:w="1836" w:type="dxa"/>
            <w:tcMar>
              <w:left w:w="57" w:type="dxa"/>
              <w:right w:w="57" w:type="dxa"/>
            </w:tcMar>
          </w:tcPr>
          <w:p w14:paraId="100A4CD1" w14:textId="5DD3E30C" w:rsidR="00A47F49" w:rsidRPr="007938C8" w:rsidRDefault="00A47F49" w:rsidP="00D74DDB">
            <w:pPr>
              <w:spacing w:after="0"/>
              <w:jc w:val="center"/>
              <w:rPr>
                <w:rFonts w:ascii="Tahoma" w:hAnsi="Tahoma" w:cs="Tahoma"/>
                <w:sz w:val="20"/>
                <w:szCs w:val="20"/>
                <w:lang w:val="el-GR"/>
              </w:rPr>
            </w:pPr>
            <w:r w:rsidRPr="007938C8">
              <w:rPr>
                <w:rFonts w:ascii="Tahoma" w:hAnsi="Tahoma" w:cs="Tahoma"/>
                <w:sz w:val="20"/>
                <w:szCs w:val="20"/>
                <w:lang w:val="el-GR"/>
              </w:rPr>
              <w:t xml:space="preserve">Ad hoc, όποτε απαιτηθούν και με βάση τη Μεθοδολογία Παροχής που περιγράφεται στην παράγραφο </w:t>
            </w:r>
            <w:r w:rsidRPr="007938C8">
              <w:rPr>
                <w:rFonts w:ascii="Tahoma" w:hAnsi="Tahoma" w:cs="Tahoma"/>
                <w:color w:val="0070C0"/>
                <w:sz w:val="20"/>
                <w:szCs w:val="20"/>
                <w:lang w:val="el-GR"/>
              </w:rPr>
              <w:fldChar w:fldCharType="begin"/>
            </w:r>
            <w:r w:rsidRPr="007938C8">
              <w:rPr>
                <w:rFonts w:ascii="Tahoma" w:hAnsi="Tahoma" w:cs="Tahoma"/>
                <w:color w:val="0070C0"/>
                <w:sz w:val="20"/>
                <w:szCs w:val="20"/>
                <w:lang w:val="el-GR"/>
              </w:rPr>
              <w:instrText xml:space="preserve"> REF _Ref5724503 \r \h  \* MERGEFORMAT </w:instrText>
            </w:r>
            <w:r w:rsidRPr="007938C8">
              <w:rPr>
                <w:rFonts w:ascii="Tahoma" w:hAnsi="Tahoma" w:cs="Tahoma"/>
                <w:color w:val="0070C0"/>
                <w:sz w:val="20"/>
                <w:szCs w:val="20"/>
                <w:lang w:val="el-GR"/>
              </w:rPr>
            </w:r>
            <w:r w:rsidRPr="007938C8">
              <w:rPr>
                <w:rFonts w:ascii="Tahoma" w:hAnsi="Tahoma" w:cs="Tahoma"/>
                <w:color w:val="0070C0"/>
                <w:sz w:val="20"/>
                <w:szCs w:val="20"/>
                <w:lang w:val="el-GR"/>
              </w:rPr>
              <w:fldChar w:fldCharType="separate"/>
            </w:r>
            <w:r w:rsidR="004041B9">
              <w:rPr>
                <w:rFonts w:ascii="Tahoma" w:hAnsi="Tahoma" w:cs="Tahoma"/>
                <w:color w:val="0070C0"/>
                <w:sz w:val="20"/>
                <w:szCs w:val="20"/>
                <w:lang w:val="el-GR"/>
              </w:rPr>
              <w:t>2.1.3.1</w:t>
            </w:r>
            <w:r w:rsidRPr="007938C8">
              <w:rPr>
                <w:rFonts w:ascii="Tahoma" w:hAnsi="Tahoma" w:cs="Tahoma"/>
                <w:color w:val="0070C0"/>
                <w:sz w:val="20"/>
                <w:szCs w:val="20"/>
                <w:lang w:val="el-GR"/>
              </w:rPr>
              <w:fldChar w:fldCharType="end"/>
            </w:r>
          </w:p>
        </w:tc>
      </w:tr>
    </w:tbl>
    <w:p w14:paraId="73F398A4" w14:textId="298AE244" w:rsidR="00DD3157" w:rsidRPr="0087565D" w:rsidRDefault="00DD3157" w:rsidP="0087565D">
      <w:pPr>
        <w:pStyle w:val="-2"/>
        <w:keepNext/>
        <w:spacing w:line="276" w:lineRule="auto"/>
        <w:ind w:left="306" w:hanging="306"/>
      </w:pPr>
      <w:r w:rsidRPr="0087565D">
        <w:t xml:space="preserve">Τόπος υλοποίησης/ παροχής των υπηρεσιών </w:t>
      </w:r>
    </w:p>
    <w:p w14:paraId="6333B1C7" w14:textId="77777777" w:rsidR="00DD3157" w:rsidRPr="00DD3157" w:rsidRDefault="00DD3157" w:rsidP="00DD3157">
      <w:pPr>
        <w:suppressAutoHyphens w:val="0"/>
        <w:autoSpaceDE w:val="0"/>
        <w:spacing w:after="60"/>
        <w:rPr>
          <w:rFonts w:ascii="Tahoma" w:eastAsia="SimSun" w:hAnsi="Tahoma" w:cs="Tahoma"/>
          <w:szCs w:val="22"/>
          <w:lang w:val="el-GR"/>
        </w:rPr>
      </w:pPr>
      <w:r w:rsidRPr="00DD3157">
        <w:rPr>
          <w:rFonts w:ascii="Tahoma" w:eastAsia="SimSun" w:hAnsi="Tahoma" w:cs="Tahoma"/>
          <w:szCs w:val="22"/>
          <w:lang w:val="el-GR"/>
        </w:rPr>
        <w:t>Ο Ανάδοχος θα προσφέρει τις υπηρεσίες του κατά κύριο λόγο στις εγκαταστάσεις του Κυρίου του Έργου, της Αναθέτουσας Αρχής αλλά και σε όποια άλλα σημεία απαιτηθεί με βάση τις ανάγκες του έργου.</w:t>
      </w:r>
    </w:p>
    <w:p w14:paraId="51381634" w14:textId="77777777" w:rsidR="00DD3157" w:rsidRPr="00DD3157" w:rsidRDefault="00DD3157" w:rsidP="00DD3157">
      <w:pPr>
        <w:suppressAutoHyphens w:val="0"/>
        <w:autoSpaceDE w:val="0"/>
        <w:spacing w:after="60"/>
        <w:rPr>
          <w:rFonts w:ascii="Tahoma" w:eastAsia="SimSun" w:hAnsi="Tahoma" w:cs="Tahoma"/>
          <w:szCs w:val="22"/>
          <w:lang w:val="el-GR"/>
        </w:rPr>
      </w:pPr>
      <w:r w:rsidRPr="00DD3157">
        <w:rPr>
          <w:rFonts w:ascii="Tahoma" w:eastAsia="SimSun" w:hAnsi="Tahoma" w:cs="Tahoma"/>
          <w:szCs w:val="22"/>
          <w:lang w:val="el-GR"/>
        </w:rPr>
        <w:t>Λαμβάνοντας υπόψη την κατάσταση του COVID-19, ο ανάδοχος θα πρέπει να δεσμευτεί να αξιοποιήσει την τεχνολογία για να λειτουργήσει αποτελεσματικά και από απόσταση.</w:t>
      </w:r>
    </w:p>
    <w:p w14:paraId="6FB8ACD8" w14:textId="77777777" w:rsidR="00DD3157" w:rsidRPr="00DD3157" w:rsidRDefault="00DD3157" w:rsidP="00DD3157">
      <w:pPr>
        <w:suppressAutoHyphens w:val="0"/>
        <w:autoSpaceDE w:val="0"/>
        <w:spacing w:after="60"/>
        <w:rPr>
          <w:rFonts w:ascii="Tahoma" w:eastAsia="SimSun" w:hAnsi="Tahoma" w:cs="Tahoma"/>
          <w:szCs w:val="22"/>
          <w:lang w:val="el-GR"/>
        </w:rPr>
      </w:pPr>
      <w:r w:rsidRPr="00DD3157">
        <w:rPr>
          <w:rFonts w:ascii="Tahoma" w:eastAsia="SimSun" w:hAnsi="Tahoma" w:cs="Tahoma"/>
          <w:szCs w:val="22"/>
          <w:lang w:val="el-GR"/>
        </w:rPr>
        <w:t>Ο Ανάδοχος υποχρεούται να διαθέσει οποιοδήποτε ειδικό εξοπλισμό χρειαστεί για την εκτέλεση των υποχρεώσεών του (π.χ. Η/Υ, λογισμικό εφαρμογών)</w:t>
      </w:r>
    </w:p>
    <w:p w14:paraId="2B6ECF02" w14:textId="77777777" w:rsidR="00DD3157" w:rsidRDefault="00DD3157" w:rsidP="00DD3157">
      <w:pPr>
        <w:suppressAutoHyphens w:val="0"/>
        <w:autoSpaceDE w:val="0"/>
        <w:spacing w:after="60"/>
        <w:rPr>
          <w:rFonts w:ascii="Tahoma" w:eastAsia="SimSun" w:hAnsi="Tahoma" w:cs="Tahoma"/>
          <w:szCs w:val="22"/>
          <w:lang w:val="el-GR"/>
        </w:rPr>
      </w:pPr>
      <w:r w:rsidRPr="00DD3157">
        <w:rPr>
          <w:rFonts w:ascii="Tahoma" w:eastAsia="SimSun" w:hAnsi="Tahoma" w:cs="Tahoma"/>
          <w:szCs w:val="22"/>
          <w:lang w:val="el-GR"/>
        </w:rPr>
        <w:lastRenderedPageBreak/>
        <w:t>Κατά τη διάρκεια της εκτέλεσης των εργασιών του από τις εγκαταστάσεις του Κυρίου του Έργου ή/και της Αναθέτουσας Αρχής θα παρέχεται στον ανάδοχο πρόσβαση σε εκτυπωτές και στο internet για την εκτέλεση των εργασιών του.</w:t>
      </w:r>
    </w:p>
    <w:p w14:paraId="4736144B" w14:textId="77777777" w:rsidR="0014629F" w:rsidRDefault="0014629F" w:rsidP="00DD3157">
      <w:pPr>
        <w:suppressAutoHyphens w:val="0"/>
        <w:autoSpaceDE w:val="0"/>
        <w:spacing w:after="60"/>
        <w:rPr>
          <w:rFonts w:ascii="Tahoma" w:eastAsia="SimSun" w:hAnsi="Tahoma" w:cs="Tahoma"/>
          <w:szCs w:val="22"/>
          <w:lang w:val="el-GR"/>
        </w:rPr>
      </w:pPr>
    </w:p>
    <w:p w14:paraId="5047E124" w14:textId="77777777" w:rsidR="0014629F" w:rsidRDefault="0014629F" w:rsidP="00DD3157">
      <w:pPr>
        <w:suppressAutoHyphens w:val="0"/>
        <w:autoSpaceDE w:val="0"/>
        <w:spacing w:after="60"/>
        <w:rPr>
          <w:rFonts w:ascii="Tahoma" w:eastAsia="SimSun" w:hAnsi="Tahoma" w:cs="Tahoma"/>
          <w:szCs w:val="22"/>
          <w:lang w:val="el-GR"/>
        </w:rPr>
      </w:pPr>
    </w:p>
    <w:p w14:paraId="0D4A9B7B" w14:textId="534D4DDC" w:rsidR="002B7336" w:rsidRPr="0033120F" w:rsidRDefault="004C3A1D" w:rsidP="007938C8">
      <w:pPr>
        <w:pStyle w:val="20"/>
        <w:pageBreakBefore/>
        <w:numPr>
          <w:ilvl w:val="0"/>
          <w:numId w:val="0"/>
        </w:numPr>
      </w:pPr>
      <w:bookmarkStart w:id="445" w:name="_Toc126513931"/>
      <w:r>
        <w:lastRenderedPageBreak/>
        <w:t>Π</w:t>
      </w:r>
      <w:r w:rsidR="002B7336" w:rsidRPr="0033120F">
        <w:t xml:space="preserve">ΑΡΑΡΤΗΜΑ </w:t>
      </w:r>
      <w:r w:rsidR="002B7336">
        <w:t>Ι</w:t>
      </w:r>
      <w:r w:rsidR="002B7336" w:rsidRPr="0033120F">
        <w:t xml:space="preserve">Ι - </w:t>
      </w:r>
      <w:r w:rsidR="002B7336" w:rsidRPr="002B7336">
        <w:t>ΠΙΝΑΚΕΣ ΣΥΜΜΟΡΦΩΣΗΣ</w:t>
      </w:r>
      <w:bookmarkEnd w:id="445"/>
    </w:p>
    <w:p w14:paraId="36575F91" w14:textId="77777777" w:rsidR="002B7336" w:rsidRPr="00AA550D" w:rsidRDefault="002B7336" w:rsidP="00E612E6">
      <w:pPr>
        <w:pStyle w:val="4"/>
        <w:numPr>
          <w:ilvl w:val="0"/>
          <w:numId w:val="54"/>
        </w:numPr>
        <w:ind w:left="426" w:hanging="426"/>
        <w:rPr>
          <w:rFonts w:ascii="Tahoma" w:hAnsi="Tahoma" w:cs="Tahoma"/>
          <w:szCs w:val="22"/>
          <w:lang w:val="el-GR"/>
        </w:rPr>
      </w:pPr>
      <w:bookmarkStart w:id="446" w:name="_Toc75339110"/>
      <w:r>
        <w:rPr>
          <w:rFonts w:ascii="Tahoma" w:hAnsi="Tahoma" w:cs="Tahoma"/>
          <w:szCs w:val="22"/>
          <w:lang w:val="el-GR"/>
        </w:rPr>
        <w:t>Παραδοτέα – Αναφορές</w:t>
      </w:r>
      <w:bookmarkEnd w:id="446"/>
      <w:r>
        <w:rPr>
          <w:rFonts w:ascii="Tahoma" w:hAnsi="Tahoma" w:cs="Tahoma"/>
          <w:szCs w:val="22"/>
          <w:lang w:val="el-GR"/>
        </w:rPr>
        <w:t xml:space="preserve"> και Εμπειρογνωμοσύνες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11"/>
        <w:gridCol w:w="4861"/>
        <w:gridCol w:w="1300"/>
        <w:gridCol w:w="1246"/>
        <w:gridCol w:w="1610"/>
      </w:tblGrid>
      <w:tr w:rsidR="002B7336" w:rsidRPr="002B7336" w14:paraId="56118ADE" w14:textId="77777777" w:rsidTr="002B7336">
        <w:trPr>
          <w:tblHeader/>
          <w:jc w:val="center"/>
        </w:trPr>
        <w:tc>
          <w:tcPr>
            <w:tcW w:w="357" w:type="pct"/>
            <w:shd w:val="clear" w:color="auto" w:fill="CCCCCC"/>
            <w:tcMar>
              <w:left w:w="57" w:type="dxa"/>
              <w:right w:w="57" w:type="dxa"/>
            </w:tcMar>
            <w:vAlign w:val="center"/>
          </w:tcPr>
          <w:p w14:paraId="50FA1305"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Α/Α</w:t>
            </w:r>
          </w:p>
        </w:tc>
        <w:tc>
          <w:tcPr>
            <w:tcW w:w="2564" w:type="pct"/>
            <w:shd w:val="clear" w:color="auto" w:fill="CCCCCC"/>
            <w:tcMar>
              <w:left w:w="57" w:type="dxa"/>
              <w:right w:w="57" w:type="dxa"/>
            </w:tcMar>
            <w:vAlign w:val="center"/>
          </w:tcPr>
          <w:p w14:paraId="24B87C63"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ΠΡΟΔΙΑΓΡΑΦΗ</w:t>
            </w:r>
          </w:p>
        </w:tc>
        <w:tc>
          <w:tcPr>
            <w:tcW w:w="714" w:type="pct"/>
            <w:tcBorders>
              <w:bottom w:val="single" w:sz="4" w:space="0" w:color="auto"/>
            </w:tcBorders>
            <w:shd w:val="clear" w:color="auto" w:fill="CCCCCC"/>
            <w:tcMar>
              <w:left w:w="57" w:type="dxa"/>
              <w:right w:w="57" w:type="dxa"/>
            </w:tcMar>
            <w:vAlign w:val="center"/>
          </w:tcPr>
          <w:p w14:paraId="5488A613"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ΑΠΑΙΤΗΣΗ</w:t>
            </w:r>
          </w:p>
        </w:tc>
        <w:tc>
          <w:tcPr>
            <w:tcW w:w="625" w:type="pct"/>
            <w:tcBorders>
              <w:bottom w:val="single" w:sz="4" w:space="0" w:color="auto"/>
            </w:tcBorders>
            <w:shd w:val="clear" w:color="auto" w:fill="CCCCCC"/>
            <w:tcMar>
              <w:left w:w="57" w:type="dxa"/>
              <w:right w:w="57" w:type="dxa"/>
            </w:tcMar>
            <w:vAlign w:val="center"/>
          </w:tcPr>
          <w:p w14:paraId="19580504"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ΑΠΑΝΤΗΣΗ</w:t>
            </w:r>
          </w:p>
        </w:tc>
        <w:tc>
          <w:tcPr>
            <w:tcW w:w="740" w:type="pct"/>
            <w:tcBorders>
              <w:bottom w:val="single" w:sz="4" w:space="0" w:color="auto"/>
            </w:tcBorders>
            <w:shd w:val="clear" w:color="auto" w:fill="CCCCCC"/>
            <w:tcMar>
              <w:left w:w="57" w:type="dxa"/>
              <w:right w:w="57" w:type="dxa"/>
            </w:tcMar>
            <w:vAlign w:val="center"/>
          </w:tcPr>
          <w:p w14:paraId="60C52352"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ΠΑΡΑΠΟΜΠΗ</w:t>
            </w:r>
          </w:p>
          <w:p w14:paraId="05E8FBD3"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ΤΕΚΜΗΡΙΩΣΗΣ</w:t>
            </w:r>
          </w:p>
        </w:tc>
      </w:tr>
      <w:tr w:rsidR="002B7336" w:rsidRPr="002B7336" w14:paraId="326E58C0" w14:textId="77777777" w:rsidTr="002B7336">
        <w:trPr>
          <w:jc w:val="center"/>
        </w:trPr>
        <w:tc>
          <w:tcPr>
            <w:tcW w:w="357" w:type="pct"/>
            <w:tcMar>
              <w:left w:w="57" w:type="dxa"/>
              <w:right w:w="57" w:type="dxa"/>
            </w:tcMar>
            <w:vAlign w:val="center"/>
          </w:tcPr>
          <w:p w14:paraId="7A094FD8" w14:textId="77777777" w:rsidR="002B7336" w:rsidRPr="002B7336" w:rsidRDefault="002B7336" w:rsidP="00E612E6">
            <w:pPr>
              <w:numPr>
                <w:ilvl w:val="0"/>
                <w:numId w:val="55"/>
              </w:numPr>
              <w:suppressAutoHyphens w:val="0"/>
              <w:rPr>
                <w:rFonts w:ascii="Tahoma" w:hAnsi="Tahoma" w:cs="Tahoma"/>
                <w:b/>
                <w:sz w:val="20"/>
                <w:szCs w:val="20"/>
              </w:rPr>
            </w:pPr>
          </w:p>
        </w:tc>
        <w:tc>
          <w:tcPr>
            <w:tcW w:w="2564" w:type="pct"/>
            <w:tcMar>
              <w:left w:w="57" w:type="dxa"/>
              <w:right w:w="57" w:type="dxa"/>
            </w:tcMar>
            <w:vAlign w:val="center"/>
          </w:tcPr>
          <w:p w14:paraId="52491292"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Όλα τα παραδοτέα του αναδόχου θα είναι κωδικοποιημένα και θα έχουν σχετική τεκμηρίωση (τίτλος, ημερομηνία, συντάκτης, κλπ.). Το σχέδιο οργάνωσης των παραδοτέων θα περιλαμβάνεται στην προσφορά του αναδόχου.</w:t>
            </w:r>
          </w:p>
        </w:tc>
        <w:tc>
          <w:tcPr>
            <w:tcW w:w="714" w:type="pct"/>
            <w:shd w:val="clear" w:color="auto" w:fill="auto"/>
            <w:tcMar>
              <w:left w:w="57" w:type="dxa"/>
              <w:right w:w="57" w:type="dxa"/>
            </w:tcMar>
            <w:vAlign w:val="center"/>
          </w:tcPr>
          <w:p w14:paraId="585A43AE" w14:textId="77777777" w:rsidR="002B7336" w:rsidRPr="002B7336" w:rsidRDefault="002B7336" w:rsidP="00CA3F64">
            <w:pPr>
              <w:jc w:val="center"/>
              <w:rPr>
                <w:rFonts w:ascii="Tahoma" w:hAnsi="Tahoma" w:cs="Tahoma"/>
                <w:b/>
                <w:sz w:val="20"/>
                <w:szCs w:val="20"/>
                <w:lang w:val="el-GR"/>
              </w:rPr>
            </w:pPr>
            <w:r w:rsidRPr="002B7336">
              <w:rPr>
                <w:rFonts w:ascii="Tahoma" w:hAnsi="Tahoma" w:cs="Tahoma"/>
                <w:b/>
                <w:sz w:val="20"/>
                <w:szCs w:val="20"/>
              </w:rPr>
              <w:t>ΝΑΙ</w:t>
            </w:r>
          </w:p>
        </w:tc>
        <w:tc>
          <w:tcPr>
            <w:tcW w:w="625" w:type="pct"/>
            <w:shd w:val="clear" w:color="auto" w:fill="auto"/>
            <w:tcMar>
              <w:left w:w="57" w:type="dxa"/>
              <w:right w:w="57" w:type="dxa"/>
            </w:tcMar>
            <w:vAlign w:val="center"/>
          </w:tcPr>
          <w:p w14:paraId="19E33F7B" w14:textId="77777777" w:rsidR="002B7336" w:rsidRPr="002B7336" w:rsidRDefault="002B7336" w:rsidP="00CA3F64">
            <w:pPr>
              <w:jc w:val="center"/>
              <w:rPr>
                <w:rFonts w:ascii="Tahoma" w:hAnsi="Tahoma" w:cs="Tahoma"/>
                <w:b/>
                <w:sz w:val="20"/>
                <w:szCs w:val="20"/>
              </w:rPr>
            </w:pPr>
          </w:p>
        </w:tc>
        <w:tc>
          <w:tcPr>
            <w:tcW w:w="740" w:type="pct"/>
            <w:shd w:val="clear" w:color="auto" w:fill="auto"/>
            <w:tcMar>
              <w:left w:w="57" w:type="dxa"/>
              <w:right w:w="57" w:type="dxa"/>
            </w:tcMar>
            <w:vAlign w:val="center"/>
          </w:tcPr>
          <w:p w14:paraId="3E072049" w14:textId="77777777" w:rsidR="002B7336" w:rsidRPr="002B7336" w:rsidRDefault="002B7336" w:rsidP="00CA3F64">
            <w:pPr>
              <w:jc w:val="center"/>
              <w:rPr>
                <w:rFonts w:ascii="Tahoma" w:hAnsi="Tahoma" w:cs="Tahoma"/>
                <w:b/>
                <w:sz w:val="20"/>
                <w:szCs w:val="20"/>
              </w:rPr>
            </w:pPr>
          </w:p>
        </w:tc>
      </w:tr>
      <w:tr w:rsidR="002B7336" w:rsidRPr="002B7336" w14:paraId="64C5C6EE" w14:textId="77777777" w:rsidTr="002B7336">
        <w:trPr>
          <w:jc w:val="center"/>
        </w:trPr>
        <w:tc>
          <w:tcPr>
            <w:tcW w:w="357" w:type="pct"/>
            <w:tcMar>
              <w:left w:w="57" w:type="dxa"/>
              <w:right w:w="57" w:type="dxa"/>
            </w:tcMar>
            <w:vAlign w:val="center"/>
          </w:tcPr>
          <w:p w14:paraId="4E4F9B7C" w14:textId="77777777" w:rsidR="002B7336" w:rsidRPr="002B7336" w:rsidRDefault="002B7336" w:rsidP="00E612E6">
            <w:pPr>
              <w:numPr>
                <w:ilvl w:val="0"/>
                <w:numId w:val="55"/>
              </w:numPr>
              <w:suppressAutoHyphens w:val="0"/>
              <w:ind w:left="431" w:hanging="431"/>
              <w:rPr>
                <w:rFonts w:ascii="Tahoma" w:hAnsi="Tahoma" w:cs="Tahoma"/>
                <w:b/>
                <w:sz w:val="20"/>
                <w:szCs w:val="20"/>
                <w:lang w:val="el-GR"/>
              </w:rPr>
            </w:pPr>
          </w:p>
        </w:tc>
        <w:tc>
          <w:tcPr>
            <w:tcW w:w="2564" w:type="pct"/>
            <w:tcMar>
              <w:left w:w="57" w:type="dxa"/>
              <w:right w:w="57" w:type="dxa"/>
            </w:tcMar>
            <w:vAlign w:val="center"/>
          </w:tcPr>
          <w:p w14:paraId="5F0CC6CD"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 xml:space="preserve">Τα παραδοτέα που υποβάλλονται ως κείμενα (μελέτες/εμπειρογνωμοσύνες) θα υποβάλλονται σε μορφή </w:t>
            </w:r>
            <w:r w:rsidRPr="002B7336">
              <w:rPr>
                <w:rFonts w:ascii="Tahoma" w:hAnsi="Tahoma" w:cs="Tahoma"/>
                <w:sz w:val="20"/>
                <w:szCs w:val="20"/>
                <w:lang w:val="en-US"/>
              </w:rPr>
              <w:t>pdf</w:t>
            </w:r>
            <w:r w:rsidRPr="002B7336">
              <w:rPr>
                <w:rFonts w:ascii="Tahoma" w:hAnsi="Tahoma" w:cs="Tahoma"/>
                <w:sz w:val="20"/>
                <w:szCs w:val="20"/>
                <w:lang w:val="el-GR"/>
              </w:rPr>
              <w:t xml:space="preserve"> αλλά και σε επεξεργάσιμη (συμβατή με εφαρμογές τύπου </w:t>
            </w:r>
            <w:r w:rsidRPr="002B7336">
              <w:rPr>
                <w:rFonts w:ascii="Tahoma" w:hAnsi="Tahoma" w:cs="Tahoma"/>
                <w:sz w:val="20"/>
                <w:szCs w:val="20"/>
                <w:lang w:val="en-US"/>
              </w:rPr>
              <w:t>Word</w:t>
            </w:r>
            <w:r w:rsidRPr="002B7336">
              <w:rPr>
                <w:rFonts w:ascii="Tahoma" w:hAnsi="Tahoma" w:cs="Tahoma"/>
                <w:sz w:val="20"/>
                <w:szCs w:val="20"/>
                <w:lang w:val="el-GR"/>
              </w:rPr>
              <w:t>).</w:t>
            </w:r>
          </w:p>
        </w:tc>
        <w:tc>
          <w:tcPr>
            <w:tcW w:w="714" w:type="pct"/>
            <w:tcBorders>
              <w:bottom w:val="single" w:sz="4" w:space="0" w:color="auto"/>
            </w:tcBorders>
            <w:shd w:val="clear" w:color="auto" w:fill="auto"/>
            <w:tcMar>
              <w:left w:w="57" w:type="dxa"/>
              <w:right w:w="57" w:type="dxa"/>
            </w:tcMar>
            <w:vAlign w:val="center"/>
          </w:tcPr>
          <w:p w14:paraId="08338FC0" w14:textId="77777777" w:rsidR="002B7336" w:rsidRPr="002B7336" w:rsidRDefault="002B7336" w:rsidP="00CA3F64">
            <w:pPr>
              <w:jc w:val="center"/>
              <w:rPr>
                <w:rFonts w:ascii="Tahoma" w:hAnsi="Tahoma" w:cs="Tahoma"/>
                <w:sz w:val="20"/>
                <w:szCs w:val="20"/>
              </w:rPr>
            </w:pPr>
            <w:r w:rsidRPr="002B7336">
              <w:rPr>
                <w:rFonts w:ascii="Tahoma" w:hAnsi="Tahoma" w:cs="Tahoma"/>
                <w:b/>
                <w:sz w:val="20"/>
                <w:szCs w:val="20"/>
              </w:rPr>
              <w:t>ΝΑΙ</w:t>
            </w:r>
          </w:p>
        </w:tc>
        <w:tc>
          <w:tcPr>
            <w:tcW w:w="625" w:type="pct"/>
            <w:tcBorders>
              <w:bottom w:val="single" w:sz="4" w:space="0" w:color="auto"/>
            </w:tcBorders>
            <w:shd w:val="clear" w:color="auto" w:fill="auto"/>
            <w:tcMar>
              <w:left w:w="57" w:type="dxa"/>
              <w:right w:w="57" w:type="dxa"/>
            </w:tcMar>
            <w:vAlign w:val="center"/>
          </w:tcPr>
          <w:p w14:paraId="3D1E7418" w14:textId="77777777" w:rsidR="002B7336" w:rsidRPr="002B7336" w:rsidRDefault="002B7336" w:rsidP="00CA3F64">
            <w:pPr>
              <w:jc w:val="center"/>
              <w:rPr>
                <w:rFonts w:ascii="Tahoma" w:hAnsi="Tahoma" w:cs="Tahoma"/>
                <w:sz w:val="20"/>
                <w:szCs w:val="20"/>
              </w:rPr>
            </w:pPr>
          </w:p>
        </w:tc>
        <w:tc>
          <w:tcPr>
            <w:tcW w:w="740" w:type="pct"/>
            <w:tcBorders>
              <w:bottom w:val="single" w:sz="4" w:space="0" w:color="auto"/>
            </w:tcBorders>
            <w:shd w:val="clear" w:color="auto" w:fill="auto"/>
            <w:tcMar>
              <w:left w:w="57" w:type="dxa"/>
              <w:right w:w="57" w:type="dxa"/>
            </w:tcMar>
            <w:vAlign w:val="center"/>
          </w:tcPr>
          <w:p w14:paraId="54589129" w14:textId="77777777" w:rsidR="002B7336" w:rsidRPr="002B7336" w:rsidRDefault="002B7336" w:rsidP="00CA3F64">
            <w:pPr>
              <w:jc w:val="center"/>
              <w:rPr>
                <w:rFonts w:ascii="Tahoma" w:hAnsi="Tahoma" w:cs="Tahoma"/>
                <w:sz w:val="20"/>
                <w:szCs w:val="20"/>
              </w:rPr>
            </w:pPr>
          </w:p>
        </w:tc>
      </w:tr>
      <w:tr w:rsidR="002B7336" w:rsidRPr="002B7336" w14:paraId="2DC205AD" w14:textId="77777777" w:rsidTr="002B7336">
        <w:trPr>
          <w:jc w:val="center"/>
        </w:trPr>
        <w:tc>
          <w:tcPr>
            <w:tcW w:w="357" w:type="pct"/>
            <w:tcMar>
              <w:left w:w="57" w:type="dxa"/>
              <w:right w:w="57" w:type="dxa"/>
            </w:tcMar>
            <w:vAlign w:val="center"/>
          </w:tcPr>
          <w:p w14:paraId="126D8E07" w14:textId="77777777" w:rsidR="002B7336" w:rsidRPr="002B7336" w:rsidRDefault="002B7336" w:rsidP="00E612E6">
            <w:pPr>
              <w:numPr>
                <w:ilvl w:val="0"/>
                <w:numId w:val="55"/>
              </w:numPr>
              <w:suppressAutoHyphens w:val="0"/>
              <w:ind w:left="431" w:hanging="431"/>
              <w:rPr>
                <w:rFonts w:ascii="Tahoma" w:hAnsi="Tahoma" w:cs="Tahoma"/>
                <w:b/>
                <w:sz w:val="20"/>
                <w:szCs w:val="20"/>
              </w:rPr>
            </w:pPr>
          </w:p>
        </w:tc>
        <w:tc>
          <w:tcPr>
            <w:tcW w:w="2564" w:type="pct"/>
            <w:tcMar>
              <w:left w:w="57" w:type="dxa"/>
              <w:right w:w="57" w:type="dxa"/>
            </w:tcMar>
            <w:vAlign w:val="center"/>
          </w:tcPr>
          <w:p w14:paraId="0FEE55CC"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 xml:space="preserve">Οι αναφορές που περιλαμβάνουν αλφαριθμητικά δεδομένα (όπως λίστες αιτημάτων, πληρωμών κλπ.) θα υποβάλλονται σε μορφή </w:t>
            </w:r>
            <w:r w:rsidRPr="002B7336">
              <w:rPr>
                <w:rFonts w:ascii="Tahoma" w:hAnsi="Tahoma" w:cs="Tahoma"/>
                <w:sz w:val="20"/>
                <w:szCs w:val="20"/>
                <w:lang w:val="en-US"/>
              </w:rPr>
              <w:t>pdf</w:t>
            </w:r>
            <w:r w:rsidRPr="002B7336">
              <w:rPr>
                <w:rFonts w:ascii="Tahoma" w:hAnsi="Tahoma" w:cs="Tahoma"/>
                <w:sz w:val="20"/>
                <w:szCs w:val="20"/>
                <w:lang w:val="el-GR"/>
              </w:rPr>
              <w:t xml:space="preserve"> και σε μορφή που θα μπορούν να φορτωθούν σε υπολογιστικά φύλλα (συμβατή με εφαρμογές τύπου </w:t>
            </w:r>
            <w:r w:rsidRPr="002B7336">
              <w:rPr>
                <w:rFonts w:ascii="Tahoma" w:hAnsi="Tahoma" w:cs="Tahoma"/>
                <w:sz w:val="20"/>
                <w:szCs w:val="20"/>
                <w:lang w:val="en-US"/>
              </w:rPr>
              <w:t>Excel</w:t>
            </w:r>
            <w:r w:rsidRPr="002B7336">
              <w:rPr>
                <w:rFonts w:ascii="Tahoma" w:hAnsi="Tahoma" w:cs="Tahoma"/>
                <w:sz w:val="20"/>
                <w:szCs w:val="20"/>
                <w:lang w:val="el-GR"/>
              </w:rPr>
              <w:t>).</w:t>
            </w:r>
          </w:p>
        </w:tc>
        <w:tc>
          <w:tcPr>
            <w:tcW w:w="714" w:type="pct"/>
            <w:shd w:val="clear" w:color="auto" w:fill="auto"/>
            <w:tcMar>
              <w:left w:w="57" w:type="dxa"/>
              <w:right w:w="57" w:type="dxa"/>
            </w:tcMar>
            <w:vAlign w:val="center"/>
          </w:tcPr>
          <w:p w14:paraId="455E2FE0" w14:textId="77777777" w:rsidR="002B7336" w:rsidRPr="002B7336" w:rsidRDefault="002B7336" w:rsidP="00CA3F64">
            <w:pPr>
              <w:jc w:val="center"/>
              <w:rPr>
                <w:rFonts w:ascii="Tahoma" w:hAnsi="Tahoma" w:cs="Tahoma"/>
                <w:b/>
                <w:sz w:val="20"/>
                <w:szCs w:val="20"/>
                <w:lang w:val="el-GR"/>
              </w:rPr>
            </w:pPr>
            <w:r w:rsidRPr="002B7336">
              <w:rPr>
                <w:rFonts w:ascii="Tahoma" w:hAnsi="Tahoma" w:cs="Tahoma"/>
                <w:b/>
                <w:sz w:val="20"/>
                <w:szCs w:val="20"/>
              </w:rPr>
              <w:t>ΝΑΙ</w:t>
            </w:r>
          </w:p>
        </w:tc>
        <w:tc>
          <w:tcPr>
            <w:tcW w:w="625" w:type="pct"/>
            <w:shd w:val="clear" w:color="auto" w:fill="auto"/>
            <w:tcMar>
              <w:left w:w="57" w:type="dxa"/>
              <w:right w:w="57" w:type="dxa"/>
            </w:tcMar>
            <w:vAlign w:val="center"/>
          </w:tcPr>
          <w:p w14:paraId="495F8A21" w14:textId="77777777" w:rsidR="002B7336" w:rsidRPr="002B7336" w:rsidRDefault="002B7336" w:rsidP="00CA3F64">
            <w:pPr>
              <w:jc w:val="center"/>
              <w:rPr>
                <w:rFonts w:ascii="Tahoma" w:hAnsi="Tahoma" w:cs="Tahoma"/>
                <w:sz w:val="20"/>
                <w:szCs w:val="20"/>
                <w:lang w:val="el-GR"/>
              </w:rPr>
            </w:pPr>
          </w:p>
        </w:tc>
        <w:tc>
          <w:tcPr>
            <w:tcW w:w="740" w:type="pct"/>
            <w:shd w:val="clear" w:color="auto" w:fill="auto"/>
            <w:tcMar>
              <w:left w:w="57" w:type="dxa"/>
              <w:right w:w="57" w:type="dxa"/>
            </w:tcMar>
            <w:vAlign w:val="center"/>
          </w:tcPr>
          <w:p w14:paraId="7142E116" w14:textId="77777777" w:rsidR="002B7336" w:rsidRPr="002B7336" w:rsidRDefault="002B7336" w:rsidP="00CA3F64">
            <w:pPr>
              <w:jc w:val="center"/>
              <w:rPr>
                <w:rFonts w:ascii="Tahoma" w:hAnsi="Tahoma" w:cs="Tahoma"/>
                <w:sz w:val="20"/>
                <w:szCs w:val="20"/>
                <w:lang w:val="el-GR"/>
              </w:rPr>
            </w:pPr>
          </w:p>
        </w:tc>
      </w:tr>
    </w:tbl>
    <w:p w14:paraId="1B583E46" w14:textId="052B4E31" w:rsidR="002B7336" w:rsidRPr="00AA550D" w:rsidRDefault="002B7336" w:rsidP="00E612E6">
      <w:pPr>
        <w:pStyle w:val="4"/>
        <w:numPr>
          <w:ilvl w:val="0"/>
          <w:numId w:val="54"/>
        </w:numPr>
        <w:ind w:left="426" w:hanging="426"/>
        <w:rPr>
          <w:rFonts w:ascii="Tahoma" w:hAnsi="Tahoma" w:cs="Tahoma"/>
          <w:szCs w:val="22"/>
          <w:lang w:val="el-GR"/>
        </w:rPr>
      </w:pPr>
      <w:bookmarkStart w:id="447" w:name="_Toc75339111"/>
      <w:r>
        <w:rPr>
          <w:rFonts w:ascii="Tahoma" w:hAnsi="Tahoma" w:cs="Tahoma"/>
          <w:szCs w:val="22"/>
          <w:lang w:val="el-GR"/>
        </w:rPr>
        <w:t>Υπηρεσίες αναδόχου</w:t>
      </w:r>
      <w:bookmarkEnd w:id="4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11"/>
        <w:gridCol w:w="4861"/>
        <w:gridCol w:w="1300"/>
        <w:gridCol w:w="1246"/>
        <w:gridCol w:w="1610"/>
      </w:tblGrid>
      <w:tr w:rsidR="002B7336" w:rsidRPr="002B7336" w14:paraId="129DF7C0" w14:textId="77777777" w:rsidTr="002B7336">
        <w:trPr>
          <w:tblHeader/>
          <w:jc w:val="center"/>
        </w:trPr>
        <w:tc>
          <w:tcPr>
            <w:tcW w:w="357" w:type="pct"/>
            <w:shd w:val="clear" w:color="auto" w:fill="CCCCCC"/>
            <w:tcMar>
              <w:left w:w="57" w:type="dxa"/>
              <w:right w:w="57" w:type="dxa"/>
            </w:tcMar>
            <w:vAlign w:val="center"/>
          </w:tcPr>
          <w:p w14:paraId="2359C00C"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Α/Α</w:t>
            </w:r>
          </w:p>
        </w:tc>
        <w:tc>
          <w:tcPr>
            <w:tcW w:w="2564" w:type="pct"/>
            <w:shd w:val="clear" w:color="auto" w:fill="CCCCCC"/>
            <w:tcMar>
              <w:left w:w="57" w:type="dxa"/>
              <w:right w:w="57" w:type="dxa"/>
            </w:tcMar>
            <w:vAlign w:val="center"/>
          </w:tcPr>
          <w:p w14:paraId="4529642D"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ΠΡΟΔΙΑΓΡΑΦΗ</w:t>
            </w:r>
          </w:p>
        </w:tc>
        <w:tc>
          <w:tcPr>
            <w:tcW w:w="714" w:type="pct"/>
            <w:tcBorders>
              <w:bottom w:val="single" w:sz="4" w:space="0" w:color="auto"/>
            </w:tcBorders>
            <w:shd w:val="clear" w:color="auto" w:fill="CCCCCC"/>
            <w:tcMar>
              <w:left w:w="57" w:type="dxa"/>
              <w:right w:w="57" w:type="dxa"/>
            </w:tcMar>
            <w:vAlign w:val="center"/>
          </w:tcPr>
          <w:p w14:paraId="5FF4E7B0"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ΑΠΑΙΤΗΣΗ</w:t>
            </w:r>
          </w:p>
        </w:tc>
        <w:tc>
          <w:tcPr>
            <w:tcW w:w="625" w:type="pct"/>
            <w:tcBorders>
              <w:bottom w:val="single" w:sz="4" w:space="0" w:color="auto"/>
            </w:tcBorders>
            <w:shd w:val="clear" w:color="auto" w:fill="CCCCCC"/>
            <w:tcMar>
              <w:left w:w="57" w:type="dxa"/>
              <w:right w:w="57" w:type="dxa"/>
            </w:tcMar>
            <w:vAlign w:val="center"/>
          </w:tcPr>
          <w:p w14:paraId="516946DE"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ΑΠΑΝΤΗΣΗ</w:t>
            </w:r>
          </w:p>
        </w:tc>
        <w:tc>
          <w:tcPr>
            <w:tcW w:w="740" w:type="pct"/>
            <w:tcBorders>
              <w:bottom w:val="single" w:sz="4" w:space="0" w:color="auto"/>
            </w:tcBorders>
            <w:shd w:val="clear" w:color="auto" w:fill="CCCCCC"/>
            <w:tcMar>
              <w:left w:w="57" w:type="dxa"/>
              <w:right w:w="57" w:type="dxa"/>
            </w:tcMar>
            <w:vAlign w:val="center"/>
          </w:tcPr>
          <w:p w14:paraId="4ED09D1F"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ΠΑΡΑΠΟΜΠΗ</w:t>
            </w:r>
          </w:p>
          <w:p w14:paraId="34288C5F" w14:textId="77777777" w:rsidR="002B7336" w:rsidRPr="002B7336" w:rsidRDefault="002B7336" w:rsidP="00CA3F64">
            <w:pPr>
              <w:jc w:val="center"/>
              <w:rPr>
                <w:rFonts w:ascii="Tahoma" w:hAnsi="Tahoma" w:cs="Tahoma"/>
                <w:b/>
                <w:sz w:val="20"/>
                <w:szCs w:val="20"/>
              </w:rPr>
            </w:pPr>
            <w:r w:rsidRPr="002B7336">
              <w:rPr>
                <w:rFonts w:ascii="Tahoma" w:hAnsi="Tahoma" w:cs="Tahoma"/>
                <w:b/>
                <w:sz w:val="20"/>
                <w:szCs w:val="20"/>
              </w:rPr>
              <w:t>ΤΕΚΜΗΡΙΩΣΗΣ</w:t>
            </w:r>
          </w:p>
        </w:tc>
      </w:tr>
      <w:tr w:rsidR="002B7336" w:rsidRPr="002B7336" w14:paraId="10C3BE08" w14:textId="77777777" w:rsidTr="002B7336">
        <w:trPr>
          <w:jc w:val="center"/>
        </w:trPr>
        <w:tc>
          <w:tcPr>
            <w:tcW w:w="357" w:type="pct"/>
            <w:tcMar>
              <w:left w:w="57" w:type="dxa"/>
              <w:right w:w="57" w:type="dxa"/>
            </w:tcMar>
            <w:vAlign w:val="center"/>
          </w:tcPr>
          <w:p w14:paraId="51362F0E" w14:textId="77777777" w:rsidR="002B7336" w:rsidRPr="002B7336" w:rsidRDefault="002B7336" w:rsidP="00E612E6">
            <w:pPr>
              <w:numPr>
                <w:ilvl w:val="0"/>
                <w:numId w:val="56"/>
              </w:numPr>
              <w:suppressAutoHyphens w:val="0"/>
              <w:ind w:left="431" w:hanging="431"/>
              <w:rPr>
                <w:rFonts w:ascii="Tahoma" w:hAnsi="Tahoma" w:cs="Tahoma"/>
                <w:b/>
                <w:sz w:val="20"/>
                <w:szCs w:val="20"/>
                <w:lang w:val="el-GR"/>
              </w:rPr>
            </w:pPr>
          </w:p>
        </w:tc>
        <w:tc>
          <w:tcPr>
            <w:tcW w:w="2564" w:type="pct"/>
            <w:tcMar>
              <w:left w:w="57" w:type="dxa"/>
              <w:right w:w="57" w:type="dxa"/>
            </w:tcMar>
            <w:vAlign w:val="center"/>
          </w:tcPr>
          <w:p w14:paraId="26B80FAB"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Στην προσφορά του υποψηφίου αναδόχου - προτεινόμενη ομάδα έργου θα αναγράφεται η απασχόληση και ο ρόλος κάθε στελέχους αναλυτικά σε ανθρωπομήνες ανά παραδοτέο ή πακέτο εργασίας.</w:t>
            </w:r>
          </w:p>
        </w:tc>
        <w:tc>
          <w:tcPr>
            <w:tcW w:w="714" w:type="pct"/>
            <w:shd w:val="clear" w:color="auto" w:fill="auto"/>
            <w:tcMar>
              <w:left w:w="57" w:type="dxa"/>
              <w:right w:w="57" w:type="dxa"/>
            </w:tcMar>
            <w:vAlign w:val="center"/>
          </w:tcPr>
          <w:p w14:paraId="7E3DD5F4" w14:textId="77777777" w:rsidR="002B7336" w:rsidRPr="002B7336" w:rsidRDefault="002B7336" w:rsidP="00CA3F64">
            <w:pPr>
              <w:jc w:val="center"/>
              <w:rPr>
                <w:rFonts w:ascii="Tahoma" w:hAnsi="Tahoma" w:cs="Tahoma"/>
                <w:b/>
                <w:sz w:val="20"/>
                <w:szCs w:val="20"/>
                <w:lang w:val="el-GR"/>
              </w:rPr>
            </w:pPr>
            <w:r w:rsidRPr="002B7336">
              <w:rPr>
                <w:rFonts w:ascii="Tahoma" w:hAnsi="Tahoma" w:cs="Tahoma"/>
                <w:b/>
                <w:sz w:val="20"/>
                <w:szCs w:val="20"/>
                <w:lang w:val="el-GR"/>
              </w:rPr>
              <w:t>ΝΑΙ</w:t>
            </w:r>
          </w:p>
        </w:tc>
        <w:tc>
          <w:tcPr>
            <w:tcW w:w="625" w:type="pct"/>
            <w:shd w:val="clear" w:color="auto" w:fill="auto"/>
            <w:tcMar>
              <w:left w:w="57" w:type="dxa"/>
              <w:right w:w="57" w:type="dxa"/>
            </w:tcMar>
            <w:vAlign w:val="center"/>
          </w:tcPr>
          <w:p w14:paraId="2545F2BE" w14:textId="77777777" w:rsidR="002B7336" w:rsidRPr="002B7336" w:rsidRDefault="002B7336" w:rsidP="00CA3F64">
            <w:pPr>
              <w:jc w:val="center"/>
              <w:rPr>
                <w:rFonts w:ascii="Tahoma" w:hAnsi="Tahoma" w:cs="Tahoma"/>
                <w:b/>
                <w:sz w:val="20"/>
                <w:szCs w:val="20"/>
                <w:lang w:val="el-GR"/>
              </w:rPr>
            </w:pPr>
          </w:p>
        </w:tc>
        <w:tc>
          <w:tcPr>
            <w:tcW w:w="740" w:type="pct"/>
            <w:shd w:val="clear" w:color="auto" w:fill="auto"/>
            <w:tcMar>
              <w:left w:w="57" w:type="dxa"/>
              <w:right w:w="57" w:type="dxa"/>
            </w:tcMar>
            <w:vAlign w:val="center"/>
          </w:tcPr>
          <w:p w14:paraId="077E3BAB" w14:textId="77777777" w:rsidR="002B7336" w:rsidRPr="002B7336" w:rsidRDefault="002B7336" w:rsidP="00CA3F64">
            <w:pPr>
              <w:jc w:val="center"/>
              <w:rPr>
                <w:rFonts w:ascii="Tahoma" w:hAnsi="Tahoma" w:cs="Tahoma"/>
                <w:b/>
                <w:sz w:val="20"/>
                <w:szCs w:val="20"/>
                <w:lang w:val="el-GR"/>
              </w:rPr>
            </w:pPr>
          </w:p>
        </w:tc>
      </w:tr>
      <w:tr w:rsidR="002B7336" w:rsidRPr="002B7336" w14:paraId="7CDEF9CD" w14:textId="77777777" w:rsidTr="002B7336">
        <w:trPr>
          <w:jc w:val="center"/>
        </w:trPr>
        <w:tc>
          <w:tcPr>
            <w:tcW w:w="357" w:type="pct"/>
            <w:tcMar>
              <w:left w:w="57" w:type="dxa"/>
              <w:right w:w="57" w:type="dxa"/>
            </w:tcMar>
            <w:vAlign w:val="center"/>
          </w:tcPr>
          <w:p w14:paraId="405DE125" w14:textId="77777777" w:rsidR="002B7336" w:rsidRPr="002B7336" w:rsidRDefault="002B7336" w:rsidP="00E612E6">
            <w:pPr>
              <w:numPr>
                <w:ilvl w:val="0"/>
                <w:numId w:val="56"/>
              </w:numPr>
              <w:suppressAutoHyphens w:val="0"/>
              <w:ind w:left="431" w:hanging="431"/>
              <w:rPr>
                <w:rFonts w:ascii="Tahoma" w:hAnsi="Tahoma" w:cs="Tahoma"/>
                <w:b/>
                <w:sz w:val="20"/>
                <w:szCs w:val="20"/>
                <w:lang w:val="el-GR"/>
              </w:rPr>
            </w:pPr>
          </w:p>
        </w:tc>
        <w:tc>
          <w:tcPr>
            <w:tcW w:w="2564" w:type="pct"/>
            <w:tcMar>
              <w:left w:w="57" w:type="dxa"/>
              <w:right w:w="57" w:type="dxa"/>
            </w:tcMar>
            <w:vAlign w:val="center"/>
          </w:tcPr>
          <w:p w14:paraId="6C9310AB"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Οι προσφερόμενες υπηρεσίες θα πρέπει να ικανοποιούν τις απαιτήσεις της Παρ. 2 (και των υπο-παραγράφων της) του Παραρτήματος Ι.</w:t>
            </w:r>
          </w:p>
        </w:tc>
        <w:tc>
          <w:tcPr>
            <w:tcW w:w="714" w:type="pct"/>
            <w:tcBorders>
              <w:bottom w:val="single" w:sz="4" w:space="0" w:color="auto"/>
            </w:tcBorders>
            <w:shd w:val="clear" w:color="auto" w:fill="auto"/>
            <w:tcMar>
              <w:left w:w="57" w:type="dxa"/>
              <w:right w:w="57" w:type="dxa"/>
            </w:tcMar>
            <w:vAlign w:val="center"/>
          </w:tcPr>
          <w:p w14:paraId="60F37438" w14:textId="77777777" w:rsidR="002B7336" w:rsidRPr="002B7336" w:rsidRDefault="002B7336" w:rsidP="00CA3F64">
            <w:pPr>
              <w:jc w:val="center"/>
              <w:rPr>
                <w:rFonts w:ascii="Tahoma" w:hAnsi="Tahoma" w:cs="Tahoma"/>
                <w:b/>
                <w:bCs/>
                <w:sz w:val="20"/>
                <w:szCs w:val="20"/>
                <w:lang w:val="el-GR"/>
              </w:rPr>
            </w:pPr>
            <w:r w:rsidRPr="002B7336">
              <w:rPr>
                <w:rFonts w:ascii="Tahoma" w:hAnsi="Tahoma" w:cs="Tahoma"/>
                <w:b/>
                <w:bCs/>
                <w:sz w:val="20"/>
                <w:szCs w:val="20"/>
                <w:lang w:val="el-GR"/>
              </w:rPr>
              <w:t>ΝΑΙ</w:t>
            </w:r>
          </w:p>
        </w:tc>
        <w:tc>
          <w:tcPr>
            <w:tcW w:w="625" w:type="pct"/>
            <w:tcBorders>
              <w:bottom w:val="single" w:sz="4" w:space="0" w:color="auto"/>
            </w:tcBorders>
            <w:shd w:val="clear" w:color="auto" w:fill="auto"/>
            <w:tcMar>
              <w:left w:w="57" w:type="dxa"/>
              <w:right w:w="57" w:type="dxa"/>
            </w:tcMar>
            <w:vAlign w:val="center"/>
          </w:tcPr>
          <w:p w14:paraId="76BE6B2C" w14:textId="77777777" w:rsidR="002B7336" w:rsidRPr="002B7336" w:rsidRDefault="002B7336" w:rsidP="00CA3F64">
            <w:pPr>
              <w:jc w:val="center"/>
              <w:rPr>
                <w:rFonts w:ascii="Tahoma" w:hAnsi="Tahoma" w:cs="Tahoma"/>
                <w:sz w:val="20"/>
                <w:szCs w:val="20"/>
                <w:lang w:val="el-GR"/>
              </w:rPr>
            </w:pPr>
          </w:p>
        </w:tc>
        <w:tc>
          <w:tcPr>
            <w:tcW w:w="740" w:type="pct"/>
            <w:tcBorders>
              <w:bottom w:val="single" w:sz="4" w:space="0" w:color="auto"/>
            </w:tcBorders>
            <w:shd w:val="clear" w:color="auto" w:fill="auto"/>
            <w:tcMar>
              <w:left w:w="57" w:type="dxa"/>
              <w:right w:w="57" w:type="dxa"/>
            </w:tcMar>
            <w:vAlign w:val="center"/>
          </w:tcPr>
          <w:p w14:paraId="0222673B" w14:textId="77777777" w:rsidR="002B7336" w:rsidRPr="002B7336" w:rsidRDefault="002B7336" w:rsidP="00CA3F64">
            <w:pPr>
              <w:jc w:val="center"/>
              <w:rPr>
                <w:rFonts w:ascii="Tahoma" w:hAnsi="Tahoma" w:cs="Tahoma"/>
                <w:sz w:val="20"/>
                <w:szCs w:val="20"/>
                <w:lang w:val="el-GR"/>
              </w:rPr>
            </w:pPr>
          </w:p>
        </w:tc>
      </w:tr>
      <w:tr w:rsidR="002B7336" w:rsidRPr="002B7336" w14:paraId="5296E105" w14:textId="77777777" w:rsidTr="002B7336">
        <w:trPr>
          <w:jc w:val="center"/>
        </w:trPr>
        <w:tc>
          <w:tcPr>
            <w:tcW w:w="357" w:type="pct"/>
            <w:tcMar>
              <w:left w:w="57" w:type="dxa"/>
              <w:right w:w="57" w:type="dxa"/>
            </w:tcMar>
            <w:vAlign w:val="center"/>
          </w:tcPr>
          <w:p w14:paraId="11223699" w14:textId="77777777" w:rsidR="002B7336" w:rsidRPr="002B7336" w:rsidRDefault="002B7336" w:rsidP="00E612E6">
            <w:pPr>
              <w:numPr>
                <w:ilvl w:val="0"/>
                <w:numId w:val="56"/>
              </w:numPr>
              <w:suppressAutoHyphens w:val="0"/>
              <w:ind w:left="431" w:hanging="431"/>
              <w:rPr>
                <w:rFonts w:ascii="Tahoma" w:hAnsi="Tahoma" w:cs="Tahoma"/>
                <w:b/>
                <w:sz w:val="20"/>
                <w:szCs w:val="20"/>
                <w:lang w:val="el-GR"/>
              </w:rPr>
            </w:pPr>
          </w:p>
        </w:tc>
        <w:tc>
          <w:tcPr>
            <w:tcW w:w="2564" w:type="pct"/>
            <w:tcMar>
              <w:left w:w="57" w:type="dxa"/>
              <w:right w:w="57" w:type="dxa"/>
            </w:tcMar>
            <w:vAlign w:val="center"/>
          </w:tcPr>
          <w:p w14:paraId="68953F35" w14:textId="77777777" w:rsidR="002B7336" w:rsidRPr="002B7336" w:rsidRDefault="002B7336" w:rsidP="00CA3F64">
            <w:pPr>
              <w:rPr>
                <w:rFonts w:ascii="Tahoma" w:hAnsi="Tahoma" w:cs="Tahoma"/>
                <w:sz w:val="20"/>
                <w:szCs w:val="20"/>
                <w:lang w:val="el-GR"/>
              </w:rPr>
            </w:pPr>
            <w:r w:rsidRPr="002B7336">
              <w:rPr>
                <w:rFonts w:ascii="Tahoma" w:hAnsi="Tahoma" w:cs="Tahoma"/>
                <w:sz w:val="20"/>
                <w:szCs w:val="20"/>
                <w:lang w:val="el-GR"/>
              </w:rPr>
              <w:t>Ο ανάδοχος θα καλύψει όλα τα έξοδα μετακίνησης των στελεχών του για τις ανάγκες του έργου.</w:t>
            </w:r>
          </w:p>
          <w:p w14:paraId="40A6B3DD" w14:textId="77777777" w:rsidR="002B7336" w:rsidRPr="0087565D" w:rsidRDefault="002B7336" w:rsidP="00CA3F64">
            <w:pPr>
              <w:rPr>
                <w:rFonts w:ascii="Tahoma" w:hAnsi="Tahoma" w:cs="Tahoma"/>
                <w:sz w:val="20"/>
                <w:szCs w:val="20"/>
                <w:lang w:val="el-GR"/>
              </w:rPr>
            </w:pPr>
            <w:r w:rsidRPr="002B7336">
              <w:rPr>
                <w:rFonts w:ascii="Tahoma" w:hAnsi="Tahoma" w:cs="Tahoma"/>
                <w:sz w:val="20"/>
                <w:szCs w:val="20"/>
                <w:lang w:val="el-GR"/>
              </w:rPr>
              <w:t xml:space="preserve">Επίσης, θα παράσχει στα στελέχη του τις απαραίτητες μονάδες Η/Υ μετά του κατάλληλου λογισμικού για την </w:t>
            </w:r>
            <w:r w:rsidRPr="0087565D">
              <w:rPr>
                <w:rFonts w:ascii="Tahoma" w:hAnsi="Tahoma" w:cs="Tahoma"/>
                <w:sz w:val="20"/>
                <w:szCs w:val="20"/>
                <w:lang w:val="el-GR"/>
              </w:rPr>
              <w:t>επιτέλεση των καθηκόντων τους.</w:t>
            </w:r>
          </w:p>
          <w:p w14:paraId="564EF66E" w14:textId="77777777" w:rsidR="002B7336" w:rsidRPr="002B7336" w:rsidRDefault="002B7336" w:rsidP="00CA3F64">
            <w:pPr>
              <w:rPr>
                <w:rFonts w:ascii="Tahoma" w:hAnsi="Tahoma" w:cs="Tahoma"/>
                <w:sz w:val="20"/>
                <w:szCs w:val="20"/>
                <w:lang w:val="el-GR"/>
              </w:rPr>
            </w:pPr>
            <w:bookmarkStart w:id="448" w:name="_Hlk126583310"/>
            <w:r w:rsidRPr="0087565D">
              <w:rPr>
                <w:rFonts w:ascii="Tahoma" w:hAnsi="Tahoma" w:cs="Tahoma"/>
                <w:sz w:val="20"/>
                <w:szCs w:val="20"/>
                <w:lang w:val="el-GR"/>
              </w:rPr>
              <w:t xml:space="preserve">Στις περιπτώσεις τηλε-διασκέψεων, θα πρέπει να έχει τη δυνατότητα συμμετοχής με την πλατφόρμα, που χρησιμοποιείται από την Αναθέτουσα Αρχή (στην παρούσα φάση </w:t>
            </w:r>
            <w:r w:rsidRPr="0087565D">
              <w:rPr>
                <w:rFonts w:ascii="Tahoma" w:hAnsi="Tahoma" w:cs="Tahoma"/>
                <w:sz w:val="20"/>
                <w:szCs w:val="20"/>
                <w:lang w:val="en-US"/>
              </w:rPr>
              <w:t>MS</w:t>
            </w:r>
            <w:r w:rsidRPr="0087565D">
              <w:rPr>
                <w:rFonts w:ascii="Tahoma" w:hAnsi="Tahoma" w:cs="Tahoma"/>
                <w:sz w:val="20"/>
                <w:szCs w:val="20"/>
                <w:lang w:val="el-GR"/>
              </w:rPr>
              <w:t xml:space="preserve"> </w:t>
            </w:r>
            <w:r w:rsidRPr="0087565D">
              <w:rPr>
                <w:rFonts w:ascii="Tahoma" w:hAnsi="Tahoma" w:cs="Tahoma"/>
                <w:sz w:val="20"/>
                <w:szCs w:val="20"/>
                <w:lang w:val="en-US"/>
              </w:rPr>
              <w:t>Teams</w:t>
            </w:r>
            <w:r w:rsidRPr="0087565D">
              <w:rPr>
                <w:rFonts w:ascii="Tahoma" w:hAnsi="Tahoma" w:cs="Tahoma"/>
                <w:sz w:val="20"/>
                <w:szCs w:val="20"/>
                <w:lang w:val="el-GR"/>
              </w:rPr>
              <w:t>).</w:t>
            </w:r>
            <w:bookmarkEnd w:id="448"/>
          </w:p>
        </w:tc>
        <w:tc>
          <w:tcPr>
            <w:tcW w:w="714" w:type="pct"/>
            <w:shd w:val="clear" w:color="auto" w:fill="auto"/>
            <w:tcMar>
              <w:left w:w="57" w:type="dxa"/>
              <w:right w:w="57" w:type="dxa"/>
            </w:tcMar>
            <w:vAlign w:val="center"/>
          </w:tcPr>
          <w:p w14:paraId="2E50CF4D" w14:textId="77777777" w:rsidR="002B7336" w:rsidRPr="002B7336" w:rsidRDefault="002B7336" w:rsidP="00CA3F64">
            <w:pPr>
              <w:jc w:val="center"/>
              <w:rPr>
                <w:rFonts w:ascii="Tahoma" w:hAnsi="Tahoma" w:cs="Tahoma"/>
                <w:b/>
                <w:bCs/>
                <w:sz w:val="20"/>
                <w:szCs w:val="20"/>
                <w:lang w:val="el-GR"/>
              </w:rPr>
            </w:pPr>
            <w:r w:rsidRPr="002B7336">
              <w:rPr>
                <w:rFonts w:ascii="Tahoma" w:hAnsi="Tahoma" w:cs="Tahoma"/>
                <w:b/>
                <w:bCs/>
                <w:sz w:val="20"/>
                <w:szCs w:val="20"/>
                <w:lang w:val="el-GR"/>
              </w:rPr>
              <w:t>ΝΑΙ</w:t>
            </w:r>
          </w:p>
        </w:tc>
        <w:tc>
          <w:tcPr>
            <w:tcW w:w="625" w:type="pct"/>
            <w:shd w:val="clear" w:color="auto" w:fill="auto"/>
            <w:tcMar>
              <w:left w:w="57" w:type="dxa"/>
              <w:right w:w="57" w:type="dxa"/>
            </w:tcMar>
            <w:vAlign w:val="center"/>
          </w:tcPr>
          <w:p w14:paraId="6D2D81AE" w14:textId="77777777" w:rsidR="002B7336" w:rsidRPr="002B7336" w:rsidRDefault="002B7336" w:rsidP="00CA3F64">
            <w:pPr>
              <w:jc w:val="center"/>
              <w:rPr>
                <w:rFonts w:ascii="Tahoma" w:hAnsi="Tahoma" w:cs="Tahoma"/>
                <w:sz w:val="20"/>
                <w:szCs w:val="20"/>
                <w:lang w:val="el-GR"/>
              </w:rPr>
            </w:pPr>
          </w:p>
        </w:tc>
        <w:tc>
          <w:tcPr>
            <w:tcW w:w="740" w:type="pct"/>
            <w:shd w:val="clear" w:color="auto" w:fill="auto"/>
            <w:tcMar>
              <w:left w:w="57" w:type="dxa"/>
              <w:right w:w="57" w:type="dxa"/>
            </w:tcMar>
            <w:vAlign w:val="center"/>
          </w:tcPr>
          <w:p w14:paraId="05D4DFB5" w14:textId="77777777" w:rsidR="002B7336" w:rsidRPr="002B7336" w:rsidRDefault="002B7336" w:rsidP="00CA3F64">
            <w:pPr>
              <w:jc w:val="center"/>
              <w:rPr>
                <w:rFonts w:ascii="Tahoma" w:hAnsi="Tahoma" w:cs="Tahoma"/>
                <w:sz w:val="20"/>
                <w:szCs w:val="20"/>
                <w:lang w:val="el-GR"/>
              </w:rPr>
            </w:pPr>
          </w:p>
        </w:tc>
      </w:tr>
    </w:tbl>
    <w:p w14:paraId="50650200" w14:textId="11793FCA" w:rsidR="008202AC" w:rsidRPr="0033120F" w:rsidRDefault="008202AC" w:rsidP="00970860">
      <w:pPr>
        <w:suppressAutoHyphens w:val="0"/>
        <w:rPr>
          <w:rFonts w:ascii="Tahoma" w:eastAsia="SimSun" w:hAnsi="Tahoma" w:cs="Tahoma"/>
          <w:lang w:val="el-GR"/>
        </w:rPr>
      </w:pPr>
      <w:r w:rsidRPr="0033120F">
        <w:rPr>
          <w:rFonts w:ascii="Tahoma" w:eastAsia="SimSun" w:hAnsi="Tahoma" w:cs="Tahoma"/>
          <w:lang w:val="el-GR"/>
        </w:rPr>
        <w:br w:type="page"/>
      </w:r>
    </w:p>
    <w:p w14:paraId="4C5A24B7" w14:textId="6271250E" w:rsidR="00180C9E" w:rsidRPr="0033120F" w:rsidRDefault="00180C9E" w:rsidP="001B57A7">
      <w:pPr>
        <w:pStyle w:val="20"/>
        <w:numPr>
          <w:ilvl w:val="0"/>
          <w:numId w:val="0"/>
        </w:numPr>
        <w:rPr>
          <w:i/>
          <w:color w:val="5B9BD5"/>
        </w:rPr>
      </w:pPr>
      <w:bookmarkStart w:id="449" w:name="_Ref479335996"/>
      <w:bookmarkStart w:id="450" w:name="_Ref88477776"/>
      <w:bookmarkStart w:id="451" w:name="_Toc89934455"/>
      <w:bookmarkStart w:id="452" w:name="_Toc89942199"/>
      <w:bookmarkStart w:id="453" w:name="_Toc126513932"/>
      <w:bookmarkStart w:id="454" w:name="_Ref479335311"/>
      <w:bookmarkStart w:id="455" w:name="_Ref479335318"/>
      <w:r w:rsidRPr="0033120F">
        <w:lastRenderedPageBreak/>
        <w:t xml:space="preserve">ΠΑΡΑΡΤΗΜΑ </w:t>
      </w:r>
      <w:r w:rsidR="002B7336">
        <w:t>Ι</w:t>
      </w:r>
      <w:r w:rsidRPr="0033120F">
        <w:t>Ι</w:t>
      </w:r>
      <w:r w:rsidR="00A97D36" w:rsidRPr="0033120F">
        <w:t>I</w:t>
      </w:r>
      <w:r w:rsidRPr="0033120F">
        <w:t xml:space="preserve"> – </w:t>
      </w:r>
      <w:bookmarkEnd w:id="449"/>
      <w:r w:rsidR="00F931B2" w:rsidRPr="0033120F">
        <w:t>ΕΥΡΩΠΑΪΚΟ ΕΝΙΑΙΟ ΕΓΓΡΑΦΟ ΣΥΜΒΑΣΗΣ (ΕΕΕΣ)</w:t>
      </w:r>
      <w:bookmarkEnd w:id="450"/>
      <w:bookmarkEnd w:id="451"/>
      <w:bookmarkEnd w:id="452"/>
      <w:bookmarkEnd w:id="453"/>
      <w:r w:rsidR="009875ED" w:rsidRPr="0033120F">
        <w:t xml:space="preserve"> </w:t>
      </w:r>
      <w:r w:rsidRPr="0033120F">
        <w:t xml:space="preserve"> </w:t>
      </w:r>
      <w:bookmarkEnd w:id="454"/>
      <w:bookmarkEnd w:id="455"/>
    </w:p>
    <w:p w14:paraId="449D13FD" w14:textId="77777777" w:rsidR="00AF5BEA" w:rsidRPr="0033120F" w:rsidRDefault="00AF5BEA" w:rsidP="00AF5BEA">
      <w:pPr>
        <w:pStyle w:val="Normal2"/>
        <w:rPr>
          <w:rFonts w:ascii="Tahoma" w:hAnsi="Tahoma" w:cs="Tahoma"/>
        </w:rPr>
      </w:pPr>
      <w:r w:rsidRPr="0033120F">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33120F" w:rsidRDefault="00AF5BEA" w:rsidP="00AF5BEA">
      <w:pPr>
        <w:pStyle w:val="Normal2"/>
        <w:rPr>
          <w:rFonts w:ascii="Tahoma" w:hAnsi="Tahoma" w:cs="Tahoma"/>
        </w:rPr>
      </w:pPr>
      <w:r w:rsidRPr="0033120F">
        <w:rPr>
          <w:rFonts w:ascii="Tahoma" w:hAnsi="Tahoma" w:cs="Tahoma"/>
        </w:rPr>
        <w:t xml:space="preserve">Συνημμένα της παρούσας διακήρυξης περιλαμβάνονται: </w:t>
      </w:r>
    </w:p>
    <w:p w14:paraId="0B5CDD1A" w14:textId="77777777" w:rsidR="00AF5BEA" w:rsidRPr="0033120F" w:rsidRDefault="00AF5BEA" w:rsidP="00E612E6">
      <w:pPr>
        <w:pStyle w:val="Normal2"/>
        <w:numPr>
          <w:ilvl w:val="0"/>
          <w:numId w:val="16"/>
        </w:numPr>
        <w:rPr>
          <w:rFonts w:ascii="Tahoma" w:hAnsi="Tahoma" w:cs="Tahoma"/>
        </w:rPr>
      </w:pPr>
      <w:r w:rsidRPr="0033120F">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49AF3AF" w14:textId="77777777" w:rsidR="00AF5BEA" w:rsidRPr="0033120F" w:rsidRDefault="00AF5BEA" w:rsidP="00E612E6">
      <w:pPr>
        <w:pStyle w:val="Normal2"/>
        <w:numPr>
          <w:ilvl w:val="0"/>
          <w:numId w:val="16"/>
        </w:numPr>
        <w:rPr>
          <w:rFonts w:ascii="Tahoma" w:hAnsi="Tahoma" w:cs="Tahoma"/>
        </w:rPr>
      </w:pPr>
      <w:r w:rsidRPr="0033120F">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33120F" w:rsidRDefault="00AF5BEA" w:rsidP="00F03C22">
      <w:pPr>
        <w:pStyle w:val="Normal2"/>
        <w:ind w:left="360"/>
        <w:rPr>
          <w:rFonts w:ascii="Tahoma" w:hAnsi="Tahoma" w:cs="Tahoma"/>
        </w:rPr>
      </w:pPr>
      <w:r w:rsidRPr="0033120F">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Pr="0033120F" w:rsidRDefault="00AF5BEA" w:rsidP="00D91B59">
      <w:pPr>
        <w:pStyle w:val="Normal2"/>
        <w:rPr>
          <w:rFonts w:ascii="Tahoma" w:hAnsi="Tahoma" w:cs="Tahoma"/>
        </w:rPr>
      </w:pPr>
    </w:p>
    <w:p w14:paraId="02403B94" w14:textId="0093DDD1" w:rsidR="007E09BC" w:rsidRPr="0033120F" w:rsidRDefault="007E09BC">
      <w:pPr>
        <w:suppressAutoHyphens w:val="0"/>
        <w:spacing w:after="0"/>
        <w:jc w:val="left"/>
        <w:rPr>
          <w:rFonts w:ascii="Tahoma" w:hAnsi="Tahoma" w:cs="Tahoma"/>
          <w:lang w:val="el-GR"/>
        </w:rPr>
      </w:pPr>
      <w:r w:rsidRPr="0033120F">
        <w:rPr>
          <w:rFonts w:ascii="Tahoma" w:hAnsi="Tahoma" w:cs="Tahoma"/>
          <w:lang w:val="el-GR"/>
        </w:rPr>
        <w:br w:type="page"/>
      </w:r>
    </w:p>
    <w:p w14:paraId="2107C300" w14:textId="40F23166" w:rsidR="0026285B" w:rsidRPr="0033120F" w:rsidRDefault="0026285B" w:rsidP="001B57A7">
      <w:pPr>
        <w:pStyle w:val="20"/>
        <w:numPr>
          <w:ilvl w:val="0"/>
          <w:numId w:val="0"/>
        </w:numPr>
      </w:pPr>
      <w:bookmarkStart w:id="456" w:name="_Ref89772738"/>
      <w:bookmarkStart w:id="457" w:name="_Ref89773074"/>
      <w:bookmarkStart w:id="458" w:name="_Toc89934456"/>
      <w:bookmarkStart w:id="459" w:name="_Toc89942200"/>
      <w:bookmarkStart w:id="460" w:name="_Toc126513933"/>
      <w:r w:rsidRPr="0033120F">
        <w:lastRenderedPageBreak/>
        <w:t>ΠΑΡΑΡΤΗΜΑ I</w:t>
      </w:r>
      <w:r w:rsidR="00BC4896">
        <w:rPr>
          <w:lang w:val="en-US"/>
        </w:rPr>
        <w:t>V</w:t>
      </w:r>
      <w:r w:rsidRPr="0033120F">
        <w:t xml:space="preserve"> – ΥΠΟΔΕΙΓΜΑ ΤΕΧΝΙΚΗΣ ΠΡΟΣΦΟΡΑΣ</w:t>
      </w:r>
      <w:bookmarkEnd w:id="456"/>
      <w:bookmarkEnd w:id="457"/>
      <w:bookmarkEnd w:id="458"/>
      <w:bookmarkEnd w:id="459"/>
      <w:bookmarkEnd w:id="460"/>
    </w:p>
    <w:p w14:paraId="393B4E77" w14:textId="018146B4" w:rsidR="0026285B" w:rsidRDefault="0026285B" w:rsidP="0087565D">
      <w:pPr>
        <w:spacing w:line="276" w:lineRule="auto"/>
        <w:rPr>
          <w:rFonts w:ascii="Tahoma" w:hAnsi="Tahoma" w:cs="Tahoma"/>
          <w:lang w:val="el-GR"/>
        </w:rPr>
      </w:pPr>
      <w:r w:rsidRPr="0033120F">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5782152C" w14:textId="77777777" w:rsidR="007D1EDA" w:rsidRPr="0033120F" w:rsidRDefault="007D1EDA" w:rsidP="0087565D">
      <w:pPr>
        <w:spacing w:line="276" w:lineRule="auto"/>
        <w:rPr>
          <w:rFonts w:ascii="Tahoma" w:hAnsi="Tahoma" w:cs="Tahoma"/>
          <w:lang w:val="el-GR"/>
        </w:rPr>
      </w:pPr>
    </w:p>
    <w:p w14:paraId="5B6A2F83" w14:textId="184965C1" w:rsidR="001A21D5" w:rsidRPr="00E24C35" w:rsidRDefault="0026285B" w:rsidP="0087565D">
      <w:pPr>
        <w:spacing w:line="276" w:lineRule="auto"/>
        <w:rPr>
          <w:rFonts w:ascii="Tahoma" w:hAnsi="Tahoma" w:cs="Tahoma"/>
          <w:szCs w:val="22"/>
          <w:lang w:val="el-GR"/>
        </w:rPr>
      </w:pPr>
      <w:r w:rsidRPr="0033120F">
        <w:rPr>
          <w:rFonts w:ascii="Tahoma" w:hAnsi="Tahoma" w:cs="Tahoma"/>
          <w:lang w:val="el-GR"/>
        </w:rPr>
        <w:t xml:space="preserve">Τα περιεχόμενα της Τεχνικής Προσφοράς θα πρέπει να καλύπτουν </w:t>
      </w:r>
      <w:r w:rsidR="001A21D5" w:rsidRPr="00E24C35">
        <w:rPr>
          <w:rFonts w:ascii="Tahoma" w:hAnsi="Tahoma" w:cs="Tahoma"/>
          <w:szCs w:val="22"/>
          <w:lang w:val="el-GR"/>
        </w:rPr>
        <w:t>τα παρακάτω</w:t>
      </w:r>
      <w:r w:rsidR="001A21D5">
        <w:rPr>
          <w:rFonts w:ascii="Tahoma" w:hAnsi="Tahoma" w:cs="Tahoma"/>
          <w:szCs w:val="22"/>
          <w:lang w:val="el-GR"/>
        </w:rPr>
        <w:t xml:space="preserve"> κεφάλαια</w:t>
      </w:r>
      <w:r w:rsidR="001A21D5" w:rsidRPr="00E24C35">
        <w:rPr>
          <w:rFonts w:ascii="Tahoma" w:hAnsi="Tahoma" w:cs="Tahoma"/>
          <w:szCs w:val="22"/>
          <w:lang w:val="el-GR"/>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4"/>
        <w:gridCol w:w="3254"/>
        <w:gridCol w:w="4226"/>
        <w:gridCol w:w="1564"/>
      </w:tblGrid>
      <w:tr w:rsidR="001A21D5" w:rsidRPr="007938C8" w14:paraId="278AE3FF" w14:textId="77777777" w:rsidTr="00332214">
        <w:trPr>
          <w:trHeight w:val="315"/>
          <w:tblHeader/>
        </w:trPr>
        <w:tc>
          <w:tcPr>
            <w:tcW w:w="584" w:type="dxa"/>
            <w:shd w:val="clear" w:color="auto" w:fill="5B9BD5" w:themeFill="accent1"/>
            <w:vAlign w:val="center"/>
          </w:tcPr>
          <w:p w14:paraId="517D32F3" w14:textId="0A3FE640"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α/α</w:t>
            </w:r>
          </w:p>
        </w:tc>
        <w:tc>
          <w:tcPr>
            <w:tcW w:w="3254" w:type="dxa"/>
            <w:shd w:val="clear" w:color="auto" w:fill="5B9BD5" w:themeFill="accent1"/>
            <w:vAlign w:val="center"/>
          </w:tcPr>
          <w:p w14:paraId="4B1868DF" w14:textId="1DB934AB" w:rsidR="001A21D5" w:rsidRPr="007938C8" w:rsidRDefault="001A21D5" w:rsidP="001A21D5">
            <w:pPr>
              <w:spacing w:after="0"/>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Κεφάλαια Προσφοράς</w:t>
            </w:r>
          </w:p>
        </w:tc>
        <w:tc>
          <w:tcPr>
            <w:tcW w:w="4226" w:type="dxa"/>
            <w:shd w:val="clear" w:color="auto" w:fill="5B9BD5" w:themeFill="accent1"/>
            <w:vAlign w:val="center"/>
          </w:tcPr>
          <w:p w14:paraId="027C0FA1" w14:textId="618458C5"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Περιεχόμενα</w:t>
            </w:r>
          </w:p>
        </w:tc>
        <w:tc>
          <w:tcPr>
            <w:tcW w:w="1564" w:type="dxa"/>
            <w:shd w:val="clear" w:color="auto" w:fill="5B9BD5" w:themeFill="accent1"/>
          </w:tcPr>
          <w:p w14:paraId="6C703414" w14:textId="2D4E7A8C"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Σχετικές παράγραφοι Διακήρυξης</w:t>
            </w:r>
          </w:p>
        </w:tc>
      </w:tr>
      <w:tr w:rsidR="001A21D5" w:rsidRPr="004041B9" w14:paraId="6F3D791A" w14:textId="77777777" w:rsidTr="00332214">
        <w:trPr>
          <w:trHeight w:val="315"/>
        </w:trPr>
        <w:tc>
          <w:tcPr>
            <w:tcW w:w="584" w:type="dxa"/>
            <w:shd w:val="clear" w:color="auto" w:fill="DEEAF6" w:themeFill="accent1" w:themeFillTint="33"/>
            <w:vAlign w:val="center"/>
          </w:tcPr>
          <w:p w14:paraId="051590F1" w14:textId="77777777" w:rsidR="001A21D5" w:rsidRPr="007938C8" w:rsidRDefault="001A21D5" w:rsidP="00E612E6">
            <w:pPr>
              <w:pStyle w:val="afb"/>
              <w:numPr>
                <w:ilvl w:val="0"/>
                <w:numId w:val="57"/>
              </w:numPr>
              <w:spacing w:after="0"/>
              <w:jc w:val="center"/>
              <w:rPr>
                <w:rFonts w:cs="Tahoma"/>
                <w:b/>
                <w:sz w:val="20"/>
                <w:szCs w:val="20"/>
                <w:lang w:val="el-GR" w:eastAsia="el-GR"/>
              </w:rPr>
            </w:pPr>
          </w:p>
        </w:tc>
        <w:tc>
          <w:tcPr>
            <w:tcW w:w="9044" w:type="dxa"/>
            <w:gridSpan w:val="3"/>
            <w:shd w:val="clear" w:color="auto" w:fill="DEEAF6" w:themeFill="accent1" w:themeFillTint="33"/>
            <w:vAlign w:val="center"/>
          </w:tcPr>
          <w:p w14:paraId="3FB71F6D" w14:textId="0701B8DC" w:rsidR="001A21D5" w:rsidRPr="007938C8" w:rsidRDefault="001A21D5" w:rsidP="001A21D5">
            <w:pPr>
              <w:spacing w:after="0"/>
              <w:jc w:val="left"/>
              <w:rPr>
                <w:rFonts w:ascii="Tahoma" w:hAnsi="Tahoma" w:cs="Tahoma"/>
                <w:b/>
                <w:sz w:val="20"/>
                <w:szCs w:val="20"/>
                <w:highlight w:val="yellow"/>
                <w:lang w:val="el-GR" w:eastAsia="el-GR"/>
              </w:rPr>
            </w:pPr>
            <w:r w:rsidRPr="007938C8">
              <w:rPr>
                <w:rFonts w:ascii="Tahoma" w:hAnsi="Tahoma" w:cs="Tahoma"/>
                <w:b/>
                <w:sz w:val="20"/>
                <w:szCs w:val="20"/>
                <w:lang w:val="el-GR" w:eastAsia="el-GR"/>
              </w:rPr>
              <w:t>Μεθοδολογική προσέγγιση για την υλοποίηση του Έργου</w:t>
            </w:r>
          </w:p>
        </w:tc>
      </w:tr>
      <w:tr w:rsidR="001A21D5" w:rsidRPr="007938C8" w14:paraId="6048794F" w14:textId="77777777" w:rsidTr="00332214">
        <w:trPr>
          <w:trHeight w:val="315"/>
        </w:trPr>
        <w:tc>
          <w:tcPr>
            <w:tcW w:w="584" w:type="dxa"/>
            <w:shd w:val="clear" w:color="auto" w:fill="auto"/>
            <w:vAlign w:val="center"/>
          </w:tcPr>
          <w:p w14:paraId="245BD8DA" w14:textId="77777777" w:rsidR="001A21D5" w:rsidRPr="007938C8" w:rsidRDefault="001A21D5" w:rsidP="00CA3F64">
            <w:pPr>
              <w:pStyle w:val="afb"/>
              <w:spacing w:after="0"/>
              <w:ind w:left="0"/>
              <w:rPr>
                <w:rFonts w:cs="Tahoma"/>
                <w:sz w:val="20"/>
                <w:szCs w:val="20"/>
                <w:lang w:val="el-GR" w:eastAsia="el-GR"/>
              </w:rPr>
            </w:pPr>
            <w:r w:rsidRPr="007938C8">
              <w:rPr>
                <w:rFonts w:cs="Tahoma"/>
                <w:sz w:val="20"/>
                <w:szCs w:val="20"/>
                <w:lang w:val="el-GR" w:eastAsia="el-GR"/>
              </w:rPr>
              <w:t>1.1</w:t>
            </w:r>
          </w:p>
        </w:tc>
        <w:tc>
          <w:tcPr>
            <w:tcW w:w="3254" w:type="dxa"/>
            <w:shd w:val="clear" w:color="auto" w:fill="auto"/>
            <w:vAlign w:val="center"/>
          </w:tcPr>
          <w:p w14:paraId="729AE727"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Κατανόηση του αντικειμένου και των απαιτήσεων του Έργου</w:t>
            </w:r>
          </w:p>
        </w:tc>
        <w:tc>
          <w:tcPr>
            <w:tcW w:w="4226" w:type="dxa"/>
            <w:shd w:val="clear" w:color="auto" w:fill="auto"/>
            <w:vAlign w:val="center"/>
          </w:tcPr>
          <w:p w14:paraId="3BA2B9B5" w14:textId="77777777" w:rsidR="001A21D5" w:rsidRPr="007938C8" w:rsidRDefault="001A21D5" w:rsidP="00CA3F64">
            <w:pPr>
              <w:spacing w:after="0"/>
              <w:jc w:val="left"/>
              <w:rPr>
                <w:rFonts w:ascii="Tahoma" w:hAnsi="Tahoma" w:cs="Tahoma"/>
                <w:sz w:val="20"/>
                <w:szCs w:val="20"/>
                <w:lang w:val="el-GR" w:eastAsia="el-GR"/>
              </w:rPr>
            </w:pPr>
            <w:r w:rsidRPr="007938C8">
              <w:rPr>
                <w:rFonts w:ascii="Tahoma" w:hAnsi="Tahoma" w:cs="Tahoma"/>
                <w:sz w:val="20"/>
                <w:szCs w:val="20"/>
                <w:lang w:val="el-GR" w:eastAsia="el-GR"/>
              </w:rPr>
              <w:t>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564" w:type="dxa"/>
            <w:shd w:val="clear" w:color="auto" w:fill="auto"/>
            <w:vAlign w:val="center"/>
          </w:tcPr>
          <w:p w14:paraId="3F21E369" w14:textId="26FD04E2" w:rsidR="00332214" w:rsidRPr="00332214" w:rsidRDefault="00332214" w:rsidP="00332214">
            <w:pPr>
              <w:jc w:val="center"/>
              <w:rPr>
                <w:rFonts w:ascii="Tahoma" w:hAnsi="Tahoma" w:cs="Tahoma"/>
                <w:sz w:val="20"/>
                <w:szCs w:val="20"/>
                <w:lang w:val="en-US" w:eastAsia="el-GR"/>
              </w:rPr>
            </w:pPr>
            <w:r>
              <w:rPr>
                <w:rFonts w:ascii="Tahoma" w:hAnsi="Tahoma" w:cs="Tahoma"/>
                <w:sz w:val="20"/>
                <w:szCs w:val="20"/>
                <w:lang w:val="el-GR" w:eastAsia="el-GR"/>
              </w:rPr>
              <w:t xml:space="preserve">ΠΑΡΑΡΤΗΜΑ Ι </w:t>
            </w:r>
            <w:r w:rsidRPr="00332214">
              <w:rPr>
                <w:rFonts w:ascii="Tahoma" w:hAnsi="Tahoma" w:cs="Tahoma"/>
                <w:sz w:val="20"/>
                <w:szCs w:val="20"/>
                <w:lang w:val="en-US" w:eastAsia="el-GR"/>
              </w:rPr>
              <w:t>§1</w:t>
            </w:r>
            <w:r w:rsidR="0082755D">
              <w:rPr>
                <w:rFonts w:ascii="Tahoma" w:hAnsi="Tahoma" w:cs="Tahoma"/>
                <w:sz w:val="20"/>
                <w:szCs w:val="20"/>
                <w:lang w:val="en-US" w:eastAsia="el-GR"/>
              </w:rPr>
              <w:t xml:space="preserve">, </w:t>
            </w:r>
            <w:r w:rsidRPr="00332214">
              <w:rPr>
                <w:rFonts w:ascii="Tahoma" w:hAnsi="Tahoma" w:cs="Tahoma"/>
                <w:sz w:val="20"/>
                <w:szCs w:val="20"/>
                <w:lang w:val="en-US" w:eastAsia="el-GR"/>
              </w:rPr>
              <w:t>§2</w:t>
            </w:r>
          </w:p>
          <w:p w14:paraId="6CBB1604" w14:textId="46517C7F" w:rsidR="001A21D5" w:rsidRPr="007938C8" w:rsidRDefault="001A21D5" w:rsidP="00332214">
            <w:pPr>
              <w:spacing w:after="0"/>
              <w:jc w:val="center"/>
              <w:rPr>
                <w:rFonts w:ascii="Tahoma" w:hAnsi="Tahoma" w:cs="Tahoma"/>
                <w:sz w:val="20"/>
                <w:szCs w:val="20"/>
                <w:lang w:val="el-GR" w:eastAsia="el-GR"/>
              </w:rPr>
            </w:pPr>
          </w:p>
        </w:tc>
      </w:tr>
      <w:tr w:rsidR="001A21D5" w:rsidRPr="007938C8" w14:paraId="0AA11EBC" w14:textId="77777777" w:rsidTr="00332214">
        <w:trPr>
          <w:trHeight w:val="315"/>
        </w:trPr>
        <w:tc>
          <w:tcPr>
            <w:tcW w:w="584" w:type="dxa"/>
            <w:shd w:val="clear" w:color="auto" w:fill="auto"/>
            <w:vAlign w:val="center"/>
          </w:tcPr>
          <w:p w14:paraId="5762AE3B" w14:textId="77777777" w:rsidR="001A21D5" w:rsidRPr="007938C8" w:rsidRDefault="001A21D5" w:rsidP="00CA3F64">
            <w:pPr>
              <w:pStyle w:val="afb"/>
              <w:spacing w:after="0"/>
              <w:ind w:left="0"/>
              <w:rPr>
                <w:rFonts w:cs="Tahoma"/>
                <w:sz w:val="20"/>
                <w:szCs w:val="20"/>
                <w:lang w:val="el-GR" w:eastAsia="el-GR"/>
              </w:rPr>
            </w:pPr>
            <w:r w:rsidRPr="007938C8">
              <w:rPr>
                <w:rFonts w:cs="Tahoma"/>
                <w:sz w:val="20"/>
                <w:szCs w:val="20"/>
                <w:lang w:val="el-GR" w:eastAsia="el-GR"/>
              </w:rPr>
              <w:t>1.2</w:t>
            </w:r>
          </w:p>
        </w:tc>
        <w:tc>
          <w:tcPr>
            <w:tcW w:w="3254" w:type="dxa"/>
            <w:shd w:val="clear" w:color="auto" w:fill="auto"/>
            <w:vAlign w:val="center"/>
          </w:tcPr>
          <w:p w14:paraId="7FC2E1CD"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Μεθοδολογία υλοποίησης Έργου &amp; περιγραφή παρεχόμενων υπηρεσιών</w:t>
            </w:r>
          </w:p>
        </w:tc>
        <w:tc>
          <w:tcPr>
            <w:tcW w:w="4226" w:type="dxa"/>
            <w:shd w:val="clear" w:color="auto" w:fill="auto"/>
            <w:vAlign w:val="center"/>
          </w:tcPr>
          <w:p w14:paraId="725D638A" w14:textId="77777777" w:rsidR="001A21D5" w:rsidRPr="007938C8" w:rsidRDefault="001A21D5" w:rsidP="00CA3F64">
            <w:pPr>
              <w:spacing w:after="0"/>
              <w:jc w:val="left"/>
              <w:rPr>
                <w:rFonts w:ascii="Tahoma" w:hAnsi="Tahoma" w:cs="Tahoma"/>
                <w:sz w:val="20"/>
                <w:szCs w:val="20"/>
                <w:lang w:val="el-GR" w:eastAsia="el-GR"/>
              </w:rPr>
            </w:pPr>
            <w:r w:rsidRPr="007938C8">
              <w:rPr>
                <w:rFonts w:ascii="Tahoma" w:hAnsi="Tahoma" w:cs="Tahoma"/>
                <w:sz w:val="20"/>
                <w:szCs w:val="20"/>
                <w:lang w:val="el-GR" w:eastAsia="el-GR"/>
              </w:rPr>
              <w:t>Περιγραφή – ανάλυση υπηρεσιών,</w:t>
            </w:r>
          </w:p>
          <w:p w14:paraId="0F9C711D" w14:textId="6446A924" w:rsidR="001A21D5" w:rsidRPr="007938C8" w:rsidRDefault="001A21D5" w:rsidP="00CA3F64">
            <w:pPr>
              <w:spacing w:after="0"/>
              <w:jc w:val="left"/>
              <w:rPr>
                <w:rFonts w:ascii="Tahoma" w:hAnsi="Tahoma" w:cs="Tahoma"/>
                <w:sz w:val="20"/>
                <w:szCs w:val="20"/>
                <w:lang w:val="el-GR" w:eastAsia="el-GR"/>
              </w:rPr>
            </w:pPr>
            <w:r w:rsidRPr="007938C8">
              <w:rPr>
                <w:rFonts w:ascii="Tahoma" w:hAnsi="Tahoma" w:cs="Tahoma"/>
                <w:sz w:val="20"/>
                <w:szCs w:val="20"/>
                <w:lang w:val="el-GR" w:eastAsia="el-GR"/>
              </w:rPr>
              <w:t>Μεθοδολογία διοίκησης και διασφάλισης ποιότητας</w:t>
            </w:r>
          </w:p>
        </w:tc>
        <w:tc>
          <w:tcPr>
            <w:tcW w:w="1564" w:type="dxa"/>
            <w:shd w:val="clear" w:color="auto" w:fill="auto"/>
            <w:vAlign w:val="center"/>
          </w:tcPr>
          <w:p w14:paraId="7FAC28AB" w14:textId="671CA152" w:rsidR="001A21D5" w:rsidRPr="007938C8" w:rsidRDefault="00332214" w:rsidP="00CA3F64">
            <w:pPr>
              <w:spacing w:after="0"/>
              <w:jc w:val="center"/>
              <w:rPr>
                <w:rFonts w:ascii="Tahoma" w:hAnsi="Tahoma" w:cs="Tahoma"/>
                <w:sz w:val="20"/>
                <w:szCs w:val="20"/>
                <w:lang w:val="el-GR"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l-GR" w:eastAsia="el-GR"/>
              </w:rPr>
              <w:t>§</w:t>
            </w:r>
            <w:r>
              <w:rPr>
                <w:rFonts w:ascii="Tahoma" w:hAnsi="Tahoma" w:cs="Tahoma"/>
                <w:sz w:val="20"/>
                <w:szCs w:val="20"/>
                <w:lang w:val="el-GR" w:eastAsia="el-GR"/>
              </w:rPr>
              <w:t xml:space="preserve">2.1 &amp; </w:t>
            </w:r>
            <w:r w:rsidRPr="00332214">
              <w:rPr>
                <w:rFonts w:ascii="Tahoma" w:hAnsi="Tahoma" w:cs="Tahoma"/>
                <w:sz w:val="20"/>
                <w:szCs w:val="20"/>
                <w:lang w:val="el-GR" w:eastAsia="el-GR"/>
              </w:rPr>
              <w:t>§2.3</w:t>
            </w:r>
          </w:p>
        </w:tc>
      </w:tr>
      <w:tr w:rsidR="001A21D5" w:rsidRPr="007938C8" w14:paraId="5D14A130" w14:textId="77777777" w:rsidTr="00332214">
        <w:trPr>
          <w:trHeight w:val="315"/>
        </w:trPr>
        <w:tc>
          <w:tcPr>
            <w:tcW w:w="584" w:type="dxa"/>
            <w:shd w:val="clear" w:color="auto" w:fill="auto"/>
            <w:vAlign w:val="center"/>
          </w:tcPr>
          <w:p w14:paraId="6224DA73" w14:textId="77777777" w:rsidR="001A21D5" w:rsidRPr="007938C8" w:rsidRDefault="001A21D5" w:rsidP="00CA3F64">
            <w:pPr>
              <w:pStyle w:val="afb"/>
              <w:spacing w:after="0"/>
              <w:ind w:left="0"/>
              <w:rPr>
                <w:rFonts w:cs="Tahoma"/>
                <w:sz w:val="20"/>
                <w:szCs w:val="20"/>
                <w:lang w:val="el-GR" w:eastAsia="el-GR"/>
              </w:rPr>
            </w:pPr>
            <w:r w:rsidRPr="007938C8">
              <w:rPr>
                <w:rFonts w:cs="Tahoma"/>
                <w:sz w:val="20"/>
                <w:szCs w:val="20"/>
                <w:lang w:val="el-GR" w:eastAsia="el-GR"/>
              </w:rPr>
              <w:t>1.3</w:t>
            </w:r>
          </w:p>
        </w:tc>
        <w:tc>
          <w:tcPr>
            <w:tcW w:w="3254" w:type="dxa"/>
            <w:shd w:val="clear" w:color="auto" w:fill="auto"/>
            <w:vAlign w:val="center"/>
            <w:hideMark/>
          </w:tcPr>
          <w:p w14:paraId="3ADD6AE9"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Οργάνωση Παραδοτέων και Χρονοπρογραμματισμός παρεχόμενων υπηρεσιών</w:t>
            </w:r>
          </w:p>
        </w:tc>
        <w:tc>
          <w:tcPr>
            <w:tcW w:w="4226" w:type="dxa"/>
            <w:shd w:val="clear" w:color="auto" w:fill="auto"/>
            <w:vAlign w:val="center"/>
          </w:tcPr>
          <w:p w14:paraId="5B5B2D28" w14:textId="77777777" w:rsidR="001A21D5" w:rsidRPr="007938C8" w:rsidRDefault="001A21D5" w:rsidP="00CA3F64">
            <w:pPr>
              <w:spacing w:after="0"/>
              <w:jc w:val="left"/>
              <w:rPr>
                <w:rFonts w:ascii="Tahoma" w:hAnsi="Tahoma" w:cs="Tahoma"/>
                <w:sz w:val="20"/>
                <w:szCs w:val="20"/>
                <w:lang w:val="el-GR" w:eastAsia="el-GR"/>
              </w:rPr>
            </w:pPr>
            <w:r w:rsidRPr="007938C8">
              <w:rPr>
                <w:rFonts w:ascii="Tahoma" w:hAnsi="Tahoma" w:cs="Tahoma"/>
                <w:sz w:val="20"/>
                <w:szCs w:val="20"/>
                <w:lang w:val="el-GR" w:eastAsia="el-GR"/>
              </w:rPr>
              <w:t>Περιγραφή παραδοτέων και χρονοπρογραμματισμός υπηρεσιών</w:t>
            </w:r>
          </w:p>
        </w:tc>
        <w:tc>
          <w:tcPr>
            <w:tcW w:w="1564" w:type="dxa"/>
            <w:vAlign w:val="center"/>
          </w:tcPr>
          <w:p w14:paraId="53E0406E" w14:textId="1585C21B" w:rsidR="001A21D5" w:rsidRPr="007938C8" w:rsidRDefault="00332214" w:rsidP="00CA3F64">
            <w:pPr>
              <w:spacing w:after="0"/>
              <w:jc w:val="center"/>
              <w:rPr>
                <w:rFonts w:ascii="Tahoma" w:hAnsi="Tahoma" w:cs="Tahoma"/>
                <w:sz w:val="20"/>
                <w:szCs w:val="20"/>
                <w:lang w:val="el-GR"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l-GR" w:eastAsia="el-GR"/>
              </w:rPr>
              <w:t>§</w:t>
            </w:r>
            <w:r w:rsidR="001A21D5" w:rsidRPr="007938C8">
              <w:rPr>
                <w:rFonts w:ascii="Tahoma" w:hAnsi="Tahoma" w:cs="Tahoma"/>
                <w:sz w:val="20"/>
                <w:szCs w:val="20"/>
                <w:lang w:val="el-GR" w:eastAsia="el-GR"/>
              </w:rPr>
              <w:fldChar w:fldCharType="begin"/>
            </w:r>
            <w:r w:rsidR="001A21D5" w:rsidRPr="007938C8">
              <w:rPr>
                <w:rFonts w:ascii="Tahoma" w:hAnsi="Tahoma" w:cs="Tahoma"/>
                <w:sz w:val="20"/>
                <w:szCs w:val="20"/>
                <w:lang w:val="el-GR" w:eastAsia="el-GR"/>
              </w:rPr>
              <w:instrText xml:space="preserve"> REF _Ref5748964 \r \h  \* MERGEFORMAT </w:instrText>
            </w:r>
            <w:r w:rsidR="001A21D5" w:rsidRPr="007938C8">
              <w:rPr>
                <w:rFonts w:ascii="Tahoma" w:hAnsi="Tahoma" w:cs="Tahoma"/>
                <w:sz w:val="20"/>
                <w:szCs w:val="20"/>
                <w:lang w:val="el-GR" w:eastAsia="el-GR"/>
              </w:rPr>
            </w:r>
            <w:r w:rsidR="001A21D5" w:rsidRPr="007938C8">
              <w:rPr>
                <w:rFonts w:ascii="Tahoma" w:hAnsi="Tahoma" w:cs="Tahoma"/>
                <w:sz w:val="20"/>
                <w:szCs w:val="20"/>
                <w:lang w:val="el-GR" w:eastAsia="el-GR"/>
              </w:rPr>
              <w:fldChar w:fldCharType="separate"/>
            </w:r>
            <w:r w:rsidR="004041B9">
              <w:rPr>
                <w:rFonts w:ascii="Tahoma" w:hAnsi="Tahoma" w:cs="Tahoma"/>
                <w:sz w:val="20"/>
                <w:szCs w:val="20"/>
                <w:lang w:val="el-GR" w:eastAsia="el-GR"/>
              </w:rPr>
              <w:t>2.5</w:t>
            </w:r>
            <w:r w:rsidR="001A21D5" w:rsidRPr="007938C8">
              <w:rPr>
                <w:rFonts w:ascii="Tahoma" w:hAnsi="Tahoma" w:cs="Tahoma"/>
                <w:sz w:val="20"/>
                <w:szCs w:val="20"/>
                <w:lang w:val="el-GR" w:eastAsia="el-GR"/>
              </w:rPr>
              <w:fldChar w:fldCharType="end"/>
            </w:r>
          </w:p>
        </w:tc>
      </w:tr>
      <w:tr w:rsidR="001A21D5" w:rsidRPr="00B974CD" w14:paraId="50EF9DAF" w14:textId="77777777" w:rsidTr="00332214">
        <w:trPr>
          <w:trHeight w:val="315"/>
        </w:trPr>
        <w:tc>
          <w:tcPr>
            <w:tcW w:w="584" w:type="dxa"/>
            <w:shd w:val="clear" w:color="auto" w:fill="DEEAF6" w:themeFill="accent1" w:themeFillTint="33"/>
            <w:vAlign w:val="center"/>
            <w:hideMark/>
          </w:tcPr>
          <w:p w14:paraId="2A4A3E0E" w14:textId="77777777" w:rsidR="001A21D5" w:rsidRPr="007938C8" w:rsidRDefault="001A21D5" w:rsidP="00E612E6">
            <w:pPr>
              <w:pStyle w:val="afb"/>
              <w:numPr>
                <w:ilvl w:val="0"/>
                <w:numId w:val="57"/>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29237942" w14:textId="4A15C617" w:rsidR="001A21D5" w:rsidRPr="007938C8" w:rsidRDefault="00B974CD" w:rsidP="001A21D5">
            <w:pPr>
              <w:spacing w:after="0"/>
              <w:jc w:val="left"/>
              <w:rPr>
                <w:rFonts w:ascii="Tahoma" w:hAnsi="Tahoma" w:cs="Tahoma"/>
                <w:sz w:val="20"/>
                <w:szCs w:val="20"/>
                <w:lang w:val="el-GR" w:eastAsia="el-GR"/>
              </w:rPr>
            </w:pPr>
            <w:r>
              <w:rPr>
                <w:rFonts w:ascii="Tahoma" w:hAnsi="Tahoma" w:cs="Tahoma"/>
                <w:b/>
                <w:sz w:val="20"/>
                <w:szCs w:val="20"/>
                <w:lang w:val="el-GR" w:eastAsia="el-GR"/>
              </w:rPr>
              <w:t>Σχήμα</w:t>
            </w:r>
            <w:r w:rsidRPr="00B974CD">
              <w:rPr>
                <w:rFonts w:ascii="Tahoma" w:hAnsi="Tahoma" w:cs="Tahoma"/>
                <w:b/>
                <w:sz w:val="20"/>
                <w:szCs w:val="20"/>
                <w:lang w:val="el-GR" w:eastAsia="el-GR"/>
              </w:rPr>
              <w:t xml:space="preserve"> διοίκηση</w:t>
            </w:r>
            <w:r>
              <w:rPr>
                <w:rFonts w:ascii="Tahoma" w:hAnsi="Tahoma" w:cs="Tahoma"/>
                <w:b/>
                <w:sz w:val="20"/>
                <w:szCs w:val="20"/>
                <w:lang w:val="el-GR" w:eastAsia="el-GR"/>
              </w:rPr>
              <w:t>ς</w:t>
            </w:r>
            <w:r w:rsidRPr="00B974CD">
              <w:rPr>
                <w:rFonts w:ascii="Tahoma" w:hAnsi="Tahoma" w:cs="Tahoma"/>
                <w:b/>
                <w:sz w:val="20"/>
                <w:szCs w:val="20"/>
                <w:lang w:val="el-GR" w:eastAsia="el-GR"/>
              </w:rPr>
              <w:t xml:space="preserve"> Έργου</w:t>
            </w:r>
          </w:p>
        </w:tc>
      </w:tr>
      <w:tr w:rsidR="001A21D5" w:rsidRPr="007938C8" w14:paraId="2CFE48E1" w14:textId="77777777" w:rsidTr="00332214">
        <w:trPr>
          <w:trHeight w:val="315"/>
        </w:trPr>
        <w:tc>
          <w:tcPr>
            <w:tcW w:w="584" w:type="dxa"/>
            <w:shd w:val="clear" w:color="auto" w:fill="auto"/>
            <w:vAlign w:val="center"/>
          </w:tcPr>
          <w:p w14:paraId="13813212" w14:textId="77777777" w:rsidR="001A21D5" w:rsidRPr="007938C8" w:rsidRDefault="001A21D5" w:rsidP="00CA3F64">
            <w:pPr>
              <w:spacing w:after="0"/>
              <w:rPr>
                <w:rFonts w:ascii="Tahoma" w:hAnsi="Tahoma" w:cs="Tahoma"/>
                <w:sz w:val="20"/>
                <w:szCs w:val="20"/>
                <w:lang w:val="el-GR" w:eastAsia="el-GR"/>
              </w:rPr>
            </w:pPr>
            <w:r w:rsidRPr="007938C8">
              <w:rPr>
                <w:rFonts w:ascii="Tahoma" w:hAnsi="Tahoma" w:cs="Tahoma"/>
                <w:sz w:val="20"/>
                <w:szCs w:val="20"/>
                <w:lang w:val="el-GR" w:eastAsia="el-GR"/>
              </w:rPr>
              <w:t>2.1</w:t>
            </w:r>
          </w:p>
        </w:tc>
        <w:tc>
          <w:tcPr>
            <w:tcW w:w="3254" w:type="dxa"/>
            <w:shd w:val="clear" w:color="auto" w:fill="auto"/>
            <w:vAlign w:val="center"/>
          </w:tcPr>
          <w:p w14:paraId="5E6A9ACE"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Οργάνωση, διοίκηση και λειτουργία Ομάδας Έργου</w:t>
            </w:r>
          </w:p>
        </w:tc>
        <w:tc>
          <w:tcPr>
            <w:tcW w:w="4226" w:type="dxa"/>
            <w:shd w:val="clear" w:color="auto" w:fill="auto"/>
            <w:vAlign w:val="center"/>
          </w:tcPr>
          <w:p w14:paraId="033C8DA5" w14:textId="77777777" w:rsidR="006D0D24" w:rsidRDefault="001A21D5" w:rsidP="006D0D24">
            <w:pPr>
              <w:spacing w:after="0"/>
              <w:jc w:val="left"/>
              <w:rPr>
                <w:rFonts w:ascii="Tahoma" w:hAnsi="Tahoma" w:cs="Tahoma"/>
                <w:sz w:val="20"/>
                <w:szCs w:val="20"/>
                <w:lang w:val="el-GR" w:eastAsia="el-GR"/>
              </w:rPr>
            </w:pPr>
            <w:r w:rsidRPr="007938C8">
              <w:rPr>
                <w:rFonts w:ascii="Tahoma" w:hAnsi="Tahoma" w:cs="Tahoma"/>
                <w:sz w:val="20"/>
                <w:szCs w:val="20"/>
                <w:lang w:val="el-GR" w:eastAsia="el-GR"/>
              </w:rPr>
              <w:t>Προτεινόμενο σχήμα Διοίκησης του Έργου, ρόλοι &amp; αρμοδιότητες, αντιστοίχιση προσώπων σε ρόλους/αρμοδιότητες, σύστημα επικοινωνίας, κατανομή προσφερόμενου ανθρωποχρόνου ανά ενότητα και υποενότητα εργασιών</w:t>
            </w:r>
            <w:r w:rsidR="006D0D24" w:rsidRPr="007938C8">
              <w:rPr>
                <w:rFonts w:ascii="Tahoma" w:hAnsi="Tahoma" w:cs="Tahoma"/>
                <w:sz w:val="20"/>
                <w:szCs w:val="20"/>
                <w:lang w:val="el-GR" w:eastAsia="el-GR"/>
              </w:rPr>
              <w:t xml:space="preserve"> </w:t>
            </w:r>
          </w:p>
          <w:p w14:paraId="1721B29C" w14:textId="4778E02A" w:rsidR="006D0D24" w:rsidRPr="007938C8" w:rsidRDefault="006D0D24" w:rsidP="006D0D24">
            <w:pPr>
              <w:spacing w:after="0"/>
              <w:jc w:val="left"/>
              <w:rPr>
                <w:rFonts w:ascii="Tahoma" w:hAnsi="Tahoma" w:cs="Tahoma"/>
                <w:sz w:val="20"/>
                <w:szCs w:val="20"/>
                <w:lang w:val="el-GR" w:eastAsia="el-GR"/>
              </w:rPr>
            </w:pPr>
            <w:r w:rsidRPr="007938C8">
              <w:rPr>
                <w:rFonts w:ascii="Tahoma" w:hAnsi="Tahoma" w:cs="Tahoma"/>
                <w:sz w:val="20"/>
                <w:szCs w:val="20"/>
                <w:lang w:val="el-GR" w:eastAsia="el-GR"/>
              </w:rPr>
              <w:t>Συνοπτική παρουσίαση ομάδας έργου (</w:t>
            </w:r>
            <w:r w:rsidRPr="007938C8">
              <w:rPr>
                <w:rFonts w:ascii="Tahoma" w:hAnsi="Tahoma" w:cs="Tahoma"/>
                <w:sz w:val="20"/>
                <w:szCs w:val="20"/>
                <w:lang w:val="en-US" w:eastAsia="el-GR"/>
              </w:rPr>
              <w:t>short</w:t>
            </w:r>
            <w:r w:rsidRPr="007938C8">
              <w:rPr>
                <w:rFonts w:ascii="Tahoma" w:hAnsi="Tahoma" w:cs="Tahoma"/>
                <w:sz w:val="20"/>
                <w:szCs w:val="20"/>
                <w:lang w:val="el-GR" w:eastAsia="el-GR"/>
              </w:rPr>
              <w:t xml:space="preserve"> </w:t>
            </w:r>
            <w:r w:rsidRPr="007938C8">
              <w:rPr>
                <w:rFonts w:ascii="Tahoma" w:hAnsi="Tahoma" w:cs="Tahoma"/>
                <w:sz w:val="20"/>
                <w:szCs w:val="20"/>
                <w:lang w:val="en-US" w:eastAsia="el-GR"/>
              </w:rPr>
              <w:t>CVs</w:t>
            </w:r>
            <w:r w:rsidRPr="007938C8">
              <w:rPr>
                <w:rFonts w:ascii="Tahoma" w:hAnsi="Tahoma" w:cs="Tahoma"/>
                <w:sz w:val="20"/>
                <w:szCs w:val="20"/>
                <w:lang w:val="el-GR" w:eastAsia="el-GR"/>
              </w:rPr>
              <w:t>)</w:t>
            </w:r>
          </w:p>
          <w:p w14:paraId="3AC1A881" w14:textId="02CDCA71" w:rsidR="001A21D5" w:rsidRPr="007938C8" w:rsidRDefault="001A21D5" w:rsidP="00CA3F64">
            <w:pPr>
              <w:spacing w:after="0"/>
              <w:jc w:val="left"/>
              <w:rPr>
                <w:rFonts w:ascii="Tahoma" w:hAnsi="Tahoma" w:cs="Tahoma"/>
                <w:sz w:val="20"/>
                <w:szCs w:val="20"/>
                <w:lang w:val="el-GR" w:eastAsia="el-GR"/>
              </w:rPr>
            </w:pPr>
          </w:p>
        </w:tc>
        <w:tc>
          <w:tcPr>
            <w:tcW w:w="1564" w:type="dxa"/>
            <w:vAlign w:val="center"/>
          </w:tcPr>
          <w:p w14:paraId="326A2445" w14:textId="0576AC45" w:rsidR="001A21D5" w:rsidRPr="007938C8" w:rsidRDefault="00332214" w:rsidP="00CA3F64">
            <w:pPr>
              <w:spacing w:after="0"/>
              <w:jc w:val="center"/>
              <w:rPr>
                <w:rFonts w:ascii="Tahoma" w:hAnsi="Tahoma" w:cs="Tahoma"/>
                <w:sz w:val="20"/>
                <w:szCs w:val="20"/>
                <w:lang w:val="en-US"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n-US" w:eastAsia="el-GR"/>
              </w:rPr>
              <w:t>§</w:t>
            </w:r>
            <w:r w:rsidRPr="00332214">
              <w:rPr>
                <w:rFonts w:ascii="Tahoma" w:hAnsi="Tahoma" w:cs="Tahoma"/>
                <w:sz w:val="20"/>
                <w:szCs w:val="20"/>
                <w:lang w:val="el-GR" w:eastAsia="el-GR"/>
              </w:rPr>
              <w:t>2.2</w:t>
            </w:r>
          </w:p>
        </w:tc>
      </w:tr>
      <w:tr w:rsidR="001A21D5" w:rsidRPr="007938C8" w14:paraId="50780B16" w14:textId="77777777" w:rsidTr="00332214">
        <w:trPr>
          <w:trHeight w:val="315"/>
        </w:trPr>
        <w:tc>
          <w:tcPr>
            <w:tcW w:w="584" w:type="dxa"/>
            <w:shd w:val="clear" w:color="auto" w:fill="auto"/>
            <w:vAlign w:val="center"/>
          </w:tcPr>
          <w:p w14:paraId="323EA31A" w14:textId="77777777" w:rsidR="001A21D5" w:rsidRPr="007938C8" w:rsidRDefault="001A21D5" w:rsidP="00CA3F64">
            <w:pPr>
              <w:spacing w:after="0"/>
              <w:rPr>
                <w:rFonts w:ascii="Tahoma" w:hAnsi="Tahoma" w:cs="Tahoma"/>
                <w:sz w:val="20"/>
                <w:szCs w:val="20"/>
                <w:lang w:val="el-GR" w:eastAsia="el-GR"/>
              </w:rPr>
            </w:pPr>
            <w:r w:rsidRPr="007938C8">
              <w:rPr>
                <w:rFonts w:ascii="Tahoma" w:hAnsi="Tahoma" w:cs="Tahoma"/>
                <w:sz w:val="20"/>
                <w:szCs w:val="20"/>
                <w:lang w:val="el-GR" w:eastAsia="el-GR"/>
              </w:rPr>
              <w:t>2.2</w:t>
            </w:r>
          </w:p>
        </w:tc>
        <w:tc>
          <w:tcPr>
            <w:tcW w:w="3254" w:type="dxa"/>
            <w:shd w:val="clear" w:color="auto" w:fill="auto"/>
            <w:vAlign w:val="center"/>
          </w:tcPr>
          <w:p w14:paraId="2803DB3D" w14:textId="6DD0FED4" w:rsidR="001A21D5" w:rsidRPr="007938C8" w:rsidRDefault="006D0D24" w:rsidP="006D0D24">
            <w:pPr>
              <w:spacing w:after="0"/>
              <w:jc w:val="left"/>
              <w:rPr>
                <w:rFonts w:ascii="Tahoma" w:hAnsi="Tahoma" w:cs="Tahoma"/>
                <w:sz w:val="20"/>
                <w:szCs w:val="20"/>
                <w:lang w:val="el-GR" w:eastAsia="el-GR"/>
              </w:rPr>
            </w:pPr>
            <w:r w:rsidRPr="006D0D24">
              <w:rPr>
                <w:rFonts w:ascii="Tahoma" w:hAnsi="Tahoma" w:cs="Tahoma"/>
                <w:sz w:val="20"/>
                <w:szCs w:val="20"/>
                <w:lang w:val="el-GR" w:eastAsia="el-GR"/>
              </w:rPr>
              <w:t>Διαδικασίες και μηχανισμοί επικοινωνίας εμπλεκομένων μερών</w:t>
            </w:r>
          </w:p>
        </w:tc>
        <w:tc>
          <w:tcPr>
            <w:tcW w:w="4226" w:type="dxa"/>
            <w:shd w:val="clear" w:color="auto" w:fill="auto"/>
            <w:vAlign w:val="center"/>
          </w:tcPr>
          <w:p w14:paraId="24A0EBA2" w14:textId="77777777" w:rsidR="006D0D24" w:rsidRDefault="006D0D24" w:rsidP="00CA3F64">
            <w:pPr>
              <w:spacing w:after="0"/>
              <w:jc w:val="left"/>
              <w:rPr>
                <w:rFonts w:ascii="Tahoma" w:hAnsi="Tahoma" w:cs="Tahoma"/>
                <w:sz w:val="20"/>
                <w:szCs w:val="20"/>
                <w:lang w:val="el-GR" w:eastAsia="el-GR"/>
              </w:rPr>
            </w:pPr>
            <w:r>
              <w:rPr>
                <w:rFonts w:ascii="Tahoma" w:hAnsi="Tahoma" w:cs="Tahoma"/>
                <w:sz w:val="20"/>
                <w:szCs w:val="20"/>
                <w:lang w:val="el-GR" w:eastAsia="el-GR"/>
              </w:rPr>
              <w:t>Δ</w:t>
            </w:r>
            <w:r w:rsidRPr="006D0D24">
              <w:rPr>
                <w:rFonts w:ascii="Tahoma" w:hAnsi="Tahoma" w:cs="Tahoma"/>
                <w:sz w:val="20"/>
                <w:szCs w:val="20"/>
                <w:lang w:val="el-GR" w:eastAsia="el-GR"/>
              </w:rPr>
              <w:t>ιαδικασ</w:t>
            </w:r>
            <w:r>
              <w:rPr>
                <w:rFonts w:ascii="Tahoma" w:hAnsi="Tahoma" w:cs="Tahoma"/>
                <w:sz w:val="20"/>
                <w:szCs w:val="20"/>
                <w:lang w:val="el-GR" w:eastAsia="el-GR"/>
              </w:rPr>
              <w:t>ίες</w:t>
            </w:r>
            <w:r w:rsidRPr="006D0D24">
              <w:rPr>
                <w:rFonts w:ascii="Tahoma" w:hAnsi="Tahoma" w:cs="Tahoma"/>
                <w:sz w:val="20"/>
                <w:szCs w:val="20"/>
                <w:lang w:val="el-GR" w:eastAsia="el-GR"/>
              </w:rPr>
              <w:t xml:space="preserve"> και μηχανισμ</w:t>
            </w:r>
            <w:r>
              <w:rPr>
                <w:rFonts w:ascii="Tahoma" w:hAnsi="Tahoma" w:cs="Tahoma"/>
                <w:sz w:val="20"/>
                <w:szCs w:val="20"/>
                <w:lang w:val="el-GR" w:eastAsia="el-GR"/>
              </w:rPr>
              <w:t>οί</w:t>
            </w:r>
            <w:r w:rsidRPr="006D0D24">
              <w:rPr>
                <w:rFonts w:ascii="Tahoma" w:hAnsi="Tahoma" w:cs="Tahoma"/>
                <w:sz w:val="20"/>
                <w:szCs w:val="20"/>
                <w:lang w:val="el-GR" w:eastAsia="el-GR"/>
              </w:rPr>
              <w:t xml:space="preserve">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p w14:paraId="59F07EA9" w14:textId="62BA894B" w:rsidR="001A21D5" w:rsidRPr="007938C8" w:rsidRDefault="001A21D5" w:rsidP="00CA3F64">
            <w:pPr>
              <w:spacing w:after="0"/>
              <w:jc w:val="left"/>
              <w:rPr>
                <w:rFonts w:ascii="Tahoma" w:hAnsi="Tahoma" w:cs="Tahoma"/>
                <w:sz w:val="20"/>
                <w:szCs w:val="20"/>
                <w:lang w:val="el-GR" w:eastAsia="el-GR"/>
              </w:rPr>
            </w:pPr>
          </w:p>
        </w:tc>
        <w:tc>
          <w:tcPr>
            <w:tcW w:w="1564" w:type="dxa"/>
          </w:tcPr>
          <w:p w14:paraId="7A37F9D3" w14:textId="2931E767" w:rsidR="001A21D5" w:rsidRPr="007938C8" w:rsidRDefault="00332214" w:rsidP="00CA3F64">
            <w:pPr>
              <w:spacing w:after="0"/>
              <w:jc w:val="center"/>
              <w:rPr>
                <w:rFonts w:ascii="Tahoma" w:hAnsi="Tahoma" w:cs="Tahoma"/>
                <w:sz w:val="20"/>
                <w:szCs w:val="20"/>
                <w:lang w:val="el-GR" w:eastAsia="el-GR"/>
              </w:rPr>
            </w:pPr>
            <w:r>
              <w:rPr>
                <w:rFonts w:ascii="Tahoma" w:hAnsi="Tahoma" w:cs="Tahoma"/>
                <w:sz w:val="20"/>
                <w:szCs w:val="20"/>
                <w:lang w:val="el-GR" w:eastAsia="el-GR"/>
              </w:rPr>
              <w:t xml:space="preserve">ΠΑΡΑΡΤΗΜΑ Ι </w:t>
            </w:r>
            <w:r w:rsidRPr="00332214">
              <w:rPr>
                <w:rFonts w:ascii="Tahoma" w:hAnsi="Tahoma" w:cs="Tahoma"/>
                <w:sz w:val="20"/>
                <w:szCs w:val="20"/>
                <w:lang w:val="el-GR" w:eastAsia="el-GR"/>
              </w:rPr>
              <w:t>§</w:t>
            </w:r>
            <w:r w:rsidR="006D0D24">
              <w:rPr>
                <w:rFonts w:ascii="Tahoma" w:hAnsi="Tahoma" w:cs="Tahoma"/>
                <w:sz w:val="20"/>
                <w:szCs w:val="20"/>
                <w:lang w:val="el-GR" w:eastAsia="el-GR"/>
              </w:rPr>
              <w:t>1</w:t>
            </w:r>
          </w:p>
        </w:tc>
      </w:tr>
      <w:tr w:rsidR="001A21D5" w:rsidRPr="007938C8" w14:paraId="1B7A4570" w14:textId="77777777" w:rsidTr="00332214">
        <w:trPr>
          <w:trHeight w:val="315"/>
        </w:trPr>
        <w:tc>
          <w:tcPr>
            <w:tcW w:w="584" w:type="dxa"/>
            <w:shd w:val="clear" w:color="auto" w:fill="DEEAF6" w:themeFill="accent1" w:themeFillTint="33"/>
            <w:vAlign w:val="center"/>
            <w:hideMark/>
          </w:tcPr>
          <w:p w14:paraId="284E3983" w14:textId="77777777" w:rsidR="001A21D5" w:rsidRPr="007938C8" w:rsidRDefault="001A21D5" w:rsidP="00E612E6">
            <w:pPr>
              <w:pStyle w:val="afb"/>
              <w:numPr>
                <w:ilvl w:val="0"/>
                <w:numId w:val="57"/>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124FD3BA" w14:textId="0C1769F5"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b/>
                <w:sz w:val="20"/>
                <w:szCs w:val="20"/>
                <w:lang w:val="el-GR" w:eastAsia="el-GR"/>
              </w:rPr>
              <w:t>Παραρτήματα</w:t>
            </w:r>
          </w:p>
        </w:tc>
      </w:tr>
      <w:tr w:rsidR="001A21D5" w:rsidRPr="007938C8" w14:paraId="0D043BE5" w14:textId="77777777" w:rsidTr="00332214">
        <w:trPr>
          <w:trHeight w:val="315"/>
        </w:trPr>
        <w:tc>
          <w:tcPr>
            <w:tcW w:w="584" w:type="dxa"/>
            <w:shd w:val="clear" w:color="auto" w:fill="auto"/>
            <w:vAlign w:val="center"/>
          </w:tcPr>
          <w:p w14:paraId="3CC69C60" w14:textId="77777777" w:rsidR="001A21D5" w:rsidRPr="007938C8" w:rsidRDefault="001A21D5" w:rsidP="00CA3F64">
            <w:pPr>
              <w:spacing w:after="0"/>
              <w:rPr>
                <w:rFonts w:ascii="Tahoma" w:hAnsi="Tahoma" w:cs="Tahoma"/>
                <w:sz w:val="20"/>
                <w:szCs w:val="20"/>
                <w:lang w:val="el-GR" w:eastAsia="el-GR"/>
              </w:rPr>
            </w:pPr>
            <w:r w:rsidRPr="007938C8">
              <w:rPr>
                <w:rFonts w:ascii="Tahoma" w:hAnsi="Tahoma" w:cs="Tahoma"/>
                <w:sz w:val="20"/>
                <w:szCs w:val="20"/>
                <w:lang w:val="el-GR" w:eastAsia="el-GR"/>
              </w:rPr>
              <w:t>3.1</w:t>
            </w:r>
          </w:p>
        </w:tc>
        <w:tc>
          <w:tcPr>
            <w:tcW w:w="3254" w:type="dxa"/>
            <w:shd w:val="clear" w:color="auto" w:fill="auto"/>
            <w:vAlign w:val="center"/>
          </w:tcPr>
          <w:p w14:paraId="2A69DBAE" w14:textId="77777777" w:rsidR="001A21D5" w:rsidRPr="007938C8" w:rsidRDefault="001A21D5" w:rsidP="00CA3F64">
            <w:pPr>
              <w:spacing w:after="0"/>
              <w:rPr>
                <w:rFonts w:ascii="Tahoma" w:hAnsi="Tahoma" w:cs="Tahoma"/>
                <w:sz w:val="20"/>
                <w:szCs w:val="20"/>
                <w:lang w:val="el-GR" w:eastAsia="el-GR"/>
              </w:rPr>
            </w:pPr>
            <w:r w:rsidRPr="007938C8">
              <w:rPr>
                <w:rFonts w:ascii="Tahoma" w:hAnsi="Tahoma" w:cs="Tahoma"/>
                <w:sz w:val="20"/>
                <w:szCs w:val="20"/>
                <w:lang w:val="el-GR" w:eastAsia="el-GR"/>
              </w:rPr>
              <w:t>Πίνακες Συμμόρφωσης</w:t>
            </w:r>
          </w:p>
        </w:tc>
        <w:tc>
          <w:tcPr>
            <w:tcW w:w="4226" w:type="dxa"/>
            <w:shd w:val="clear" w:color="auto" w:fill="auto"/>
            <w:vAlign w:val="center"/>
          </w:tcPr>
          <w:p w14:paraId="3A1D5CA8" w14:textId="77777777" w:rsidR="001A21D5" w:rsidRPr="007938C8" w:rsidRDefault="001A21D5" w:rsidP="00CA3F64">
            <w:pPr>
              <w:spacing w:after="0"/>
              <w:jc w:val="left"/>
              <w:rPr>
                <w:rFonts w:ascii="Tahoma" w:hAnsi="Tahoma" w:cs="Tahoma"/>
                <w:sz w:val="20"/>
                <w:szCs w:val="20"/>
                <w:lang w:val="el-GR" w:eastAsia="el-GR"/>
              </w:rPr>
            </w:pPr>
          </w:p>
        </w:tc>
        <w:tc>
          <w:tcPr>
            <w:tcW w:w="1564" w:type="dxa"/>
            <w:vAlign w:val="center"/>
          </w:tcPr>
          <w:p w14:paraId="13786696" w14:textId="3C2F491E" w:rsidR="001A21D5" w:rsidRPr="007938C8" w:rsidRDefault="00683382" w:rsidP="00CA3F64">
            <w:pPr>
              <w:spacing w:after="0"/>
              <w:jc w:val="center"/>
              <w:rPr>
                <w:rFonts w:ascii="Tahoma" w:hAnsi="Tahoma" w:cs="Tahoma"/>
                <w:sz w:val="20"/>
                <w:szCs w:val="20"/>
                <w:lang w:val="el-GR" w:eastAsia="el-GR"/>
              </w:rPr>
            </w:pPr>
            <w:r>
              <w:rPr>
                <w:rFonts w:ascii="Tahoma" w:hAnsi="Tahoma" w:cs="Tahoma"/>
                <w:sz w:val="20"/>
                <w:szCs w:val="20"/>
                <w:lang w:val="el-GR" w:eastAsia="el-GR"/>
              </w:rPr>
              <w:t>ΠΑΡΑΡΤΗΜΑ ΙΙ</w:t>
            </w:r>
          </w:p>
        </w:tc>
      </w:tr>
      <w:tr w:rsidR="001A21D5" w:rsidRPr="001D11F0" w14:paraId="0BC3D896" w14:textId="77777777" w:rsidTr="00332214">
        <w:trPr>
          <w:trHeight w:val="315"/>
        </w:trPr>
        <w:tc>
          <w:tcPr>
            <w:tcW w:w="584" w:type="dxa"/>
            <w:shd w:val="clear" w:color="auto" w:fill="auto"/>
            <w:vAlign w:val="center"/>
          </w:tcPr>
          <w:p w14:paraId="2EBF630D" w14:textId="70051DDE" w:rsidR="001A21D5" w:rsidRPr="007938C8" w:rsidRDefault="001A21D5" w:rsidP="00CA3F64">
            <w:pPr>
              <w:spacing w:after="0"/>
              <w:rPr>
                <w:rFonts w:ascii="Tahoma" w:hAnsi="Tahoma" w:cs="Tahoma"/>
                <w:sz w:val="20"/>
                <w:szCs w:val="20"/>
                <w:lang w:val="el-GR" w:eastAsia="el-GR"/>
              </w:rPr>
            </w:pPr>
            <w:r w:rsidRPr="007938C8">
              <w:rPr>
                <w:rFonts w:ascii="Tahoma" w:hAnsi="Tahoma" w:cs="Tahoma"/>
                <w:sz w:val="20"/>
                <w:szCs w:val="20"/>
                <w:lang w:val="el-GR" w:eastAsia="el-GR"/>
              </w:rPr>
              <w:t>3.</w:t>
            </w:r>
            <w:r w:rsidR="0087565D">
              <w:rPr>
                <w:rFonts w:ascii="Tahoma" w:hAnsi="Tahoma" w:cs="Tahoma"/>
                <w:sz w:val="20"/>
                <w:szCs w:val="20"/>
                <w:lang w:val="el-GR" w:eastAsia="el-GR"/>
              </w:rPr>
              <w:t>2</w:t>
            </w:r>
          </w:p>
        </w:tc>
        <w:tc>
          <w:tcPr>
            <w:tcW w:w="3254" w:type="dxa"/>
            <w:shd w:val="clear" w:color="auto" w:fill="auto"/>
            <w:vAlign w:val="center"/>
          </w:tcPr>
          <w:p w14:paraId="243F1A21" w14:textId="77777777" w:rsidR="001D11F0" w:rsidRPr="0087565D" w:rsidRDefault="001D11F0" w:rsidP="001D11F0">
            <w:pPr>
              <w:spacing w:after="0"/>
              <w:rPr>
                <w:rFonts w:ascii="Tahoma" w:hAnsi="Tahoma" w:cs="Tahoma"/>
                <w:b/>
                <w:bCs/>
                <w:sz w:val="20"/>
                <w:szCs w:val="20"/>
                <w:lang w:val="el-GR" w:eastAsia="el-GR"/>
              </w:rPr>
            </w:pPr>
            <w:r w:rsidRPr="0087565D">
              <w:rPr>
                <w:rFonts w:ascii="Tahoma" w:hAnsi="Tahoma" w:cs="Tahoma"/>
                <w:b/>
                <w:bCs/>
                <w:sz w:val="20"/>
                <w:szCs w:val="20"/>
                <w:lang w:val="el-GR" w:eastAsia="el-GR"/>
              </w:rPr>
              <w:t xml:space="preserve">Πίνακες Οικονομικής Προσφοράς, </w:t>
            </w:r>
            <w:r w:rsidRPr="0087565D">
              <w:rPr>
                <w:rFonts w:ascii="Tahoma" w:hAnsi="Tahoma" w:cs="Tahoma"/>
                <w:b/>
                <w:bCs/>
                <w:sz w:val="20"/>
                <w:szCs w:val="20"/>
                <w:u w:val="single"/>
                <w:lang w:val="el-GR" w:eastAsia="el-GR"/>
              </w:rPr>
              <w:t>χωρίς τιμές</w:t>
            </w:r>
          </w:p>
          <w:p w14:paraId="7F47C7C1" w14:textId="405D4955" w:rsidR="001A21D5" w:rsidRPr="0087565D" w:rsidRDefault="001D11F0" w:rsidP="001D11F0">
            <w:pPr>
              <w:spacing w:after="0"/>
              <w:rPr>
                <w:rFonts w:ascii="Tahoma" w:hAnsi="Tahoma" w:cs="Tahoma"/>
                <w:sz w:val="20"/>
                <w:szCs w:val="20"/>
                <w:u w:val="single"/>
                <w:lang w:val="el-GR" w:eastAsia="el-GR"/>
              </w:rPr>
            </w:pPr>
            <w:r w:rsidRPr="0087565D">
              <w:rPr>
                <w:rFonts w:ascii="Tahoma" w:hAnsi="Tahoma" w:cs="Tahoma"/>
                <w:sz w:val="20"/>
                <w:szCs w:val="20"/>
                <w:u w:val="single"/>
                <w:lang w:val="el-GR" w:eastAsia="el-GR"/>
              </w:rPr>
              <w:t>Η εμφάνιση τιμής/ τιμών στον εν λόγω πίνακα αποτελεί λόγο απόρριψης της προσφοράς</w:t>
            </w:r>
            <w:r w:rsidRPr="0087565D">
              <w:rPr>
                <w:rFonts w:ascii="Tahoma" w:hAnsi="Tahoma" w:cs="Tahoma"/>
                <w:sz w:val="20"/>
                <w:szCs w:val="20"/>
                <w:u w:val="single"/>
                <w:lang w:val="el-GR" w:eastAsia="el-GR"/>
              </w:rPr>
              <w:tab/>
            </w:r>
          </w:p>
        </w:tc>
        <w:tc>
          <w:tcPr>
            <w:tcW w:w="4226" w:type="dxa"/>
            <w:shd w:val="clear" w:color="auto" w:fill="auto"/>
            <w:vAlign w:val="center"/>
          </w:tcPr>
          <w:p w14:paraId="7FC735BD" w14:textId="77777777" w:rsidR="001A21D5" w:rsidRPr="007938C8" w:rsidRDefault="001A21D5" w:rsidP="00CA3F64">
            <w:pPr>
              <w:spacing w:after="0"/>
              <w:jc w:val="left"/>
              <w:rPr>
                <w:rFonts w:ascii="Tahoma" w:hAnsi="Tahoma" w:cs="Tahoma"/>
                <w:sz w:val="20"/>
                <w:szCs w:val="20"/>
                <w:lang w:val="el-GR" w:eastAsia="el-GR"/>
              </w:rPr>
            </w:pPr>
          </w:p>
        </w:tc>
        <w:tc>
          <w:tcPr>
            <w:tcW w:w="1564" w:type="dxa"/>
            <w:vAlign w:val="center"/>
          </w:tcPr>
          <w:p w14:paraId="666A0DFC" w14:textId="697D774D" w:rsidR="001D11F0" w:rsidRPr="001D11F0" w:rsidRDefault="001D11F0" w:rsidP="001D11F0">
            <w:pPr>
              <w:spacing w:after="0"/>
              <w:rPr>
                <w:rFonts w:ascii="Tahoma" w:hAnsi="Tahoma" w:cs="Tahoma"/>
                <w:sz w:val="20"/>
                <w:szCs w:val="20"/>
                <w:lang w:val="el-GR" w:eastAsia="el-GR"/>
              </w:rPr>
            </w:pPr>
            <w:r w:rsidRPr="001D11F0">
              <w:rPr>
                <w:rFonts w:ascii="Tahoma" w:hAnsi="Tahoma" w:cs="Tahoma"/>
                <w:sz w:val="20"/>
                <w:szCs w:val="20"/>
                <w:lang w:val="el-GR" w:eastAsia="el-GR"/>
              </w:rPr>
              <w:t>ΠΑΡΑΡΤΗΜΑ V – Υπόδειγμα Οικονομικής Προσφοράς</w:t>
            </w:r>
          </w:p>
          <w:p w14:paraId="186592F7" w14:textId="77777777" w:rsidR="001A21D5" w:rsidRPr="007938C8" w:rsidRDefault="001A21D5" w:rsidP="00CA3F64">
            <w:pPr>
              <w:spacing w:after="0"/>
              <w:jc w:val="center"/>
              <w:rPr>
                <w:rFonts w:ascii="Tahoma" w:hAnsi="Tahoma" w:cs="Tahoma"/>
                <w:sz w:val="20"/>
                <w:szCs w:val="20"/>
                <w:lang w:val="el-GR" w:eastAsia="el-GR"/>
              </w:rPr>
            </w:pPr>
          </w:p>
        </w:tc>
      </w:tr>
    </w:tbl>
    <w:p w14:paraId="67CC0B1A" w14:textId="19D2C781" w:rsidR="0026285B" w:rsidRPr="0033120F" w:rsidRDefault="0026285B">
      <w:pPr>
        <w:rPr>
          <w:rFonts w:ascii="Tahoma" w:hAnsi="Tahoma" w:cs="Tahoma"/>
          <w:lang w:val="el-GR"/>
        </w:rPr>
      </w:pPr>
    </w:p>
    <w:p w14:paraId="05093D02" w14:textId="1D17161E" w:rsidR="0026285B" w:rsidRPr="0033120F" w:rsidRDefault="0026285B" w:rsidP="007D1EDA">
      <w:pPr>
        <w:pStyle w:val="normalwithoutspacing"/>
        <w:rPr>
          <w:rFonts w:ascii="Tahoma" w:hAnsi="Tahoma" w:cs="Tahoma"/>
        </w:rPr>
      </w:pPr>
      <w:r w:rsidRPr="0033120F">
        <w:rPr>
          <w:rFonts w:ascii="Tahoma" w:hAnsi="Tahoma" w:cs="Tahoma"/>
        </w:rPr>
        <w:t xml:space="preserve">Τα παραπάνω στοιχεία της Τεχνικής προσφοράς του υποψηφίου </w:t>
      </w:r>
      <w:r w:rsidRPr="0033120F">
        <w:rPr>
          <w:rFonts w:ascii="Tahoma" w:hAnsi="Tahoma" w:cs="Tahoma"/>
          <w:b/>
          <w:u w:val="single"/>
        </w:rPr>
        <w:t>δεν πρέπει να ξεπερν</w:t>
      </w:r>
      <w:r w:rsidR="0057763F" w:rsidRPr="0033120F">
        <w:rPr>
          <w:rFonts w:ascii="Tahoma" w:hAnsi="Tahoma" w:cs="Tahoma"/>
          <w:b/>
          <w:u w:val="single"/>
        </w:rPr>
        <w:t>ούν</w:t>
      </w:r>
      <w:r w:rsidRPr="0033120F">
        <w:rPr>
          <w:rFonts w:ascii="Tahoma" w:hAnsi="Tahoma" w:cs="Tahoma"/>
          <w:b/>
          <w:u w:val="single"/>
        </w:rPr>
        <w:t xml:space="preserve"> τις </w:t>
      </w:r>
      <w:r w:rsidR="001A21D5">
        <w:rPr>
          <w:rFonts w:ascii="Tahoma" w:hAnsi="Tahoma" w:cs="Tahoma"/>
          <w:b/>
          <w:u w:val="single"/>
        </w:rPr>
        <w:t>80</w:t>
      </w:r>
      <w:r w:rsidRPr="0033120F">
        <w:rPr>
          <w:rFonts w:ascii="Tahoma" w:hAnsi="Tahoma" w:cs="Tahoma"/>
          <w:b/>
          <w:u w:val="single"/>
        </w:rPr>
        <w:t xml:space="preserve"> σελίδες</w:t>
      </w:r>
      <w:r w:rsidRPr="0033120F">
        <w:rPr>
          <w:rFonts w:ascii="Tahoma" w:hAnsi="Tahoma" w:cs="Tahoma"/>
        </w:rPr>
        <w:t xml:space="preserve"> (πλέον </w:t>
      </w:r>
      <w:r w:rsidR="00BC4896">
        <w:rPr>
          <w:rFonts w:ascii="Tahoma" w:hAnsi="Tahoma" w:cs="Tahoma"/>
        </w:rPr>
        <w:t>των</w:t>
      </w:r>
      <w:r w:rsidRPr="0033120F">
        <w:rPr>
          <w:rFonts w:ascii="Tahoma" w:hAnsi="Tahoma" w:cs="Tahoma"/>
        </w:rPr>
        <w:t xml:space="preserve"> παραρτημάτων, εξ</w:t>
      </w:r>
      <w:r w:rsidR="00BC4896">
        <w:rPr>
          <w:rFonts w:ascii="Tahoma" w:hAnsi="Tahoma" w:cs="Tahoma"/>
        </w:rPr>
        <w:t>ω</w:t>
      </w:r>
      <w:r w:rsidRPr="0033120F">
        <w:rPr>
          <w:rFonts w:ascii="Tahoma" w:hAnsi="Tahoma" w:cs="Tahoma"/>
        </w:rPr>
        <w:t>φ</w:t>
      </w:r>
      <w:r w:rsidR="00BC4896">
        <w:rPr>
          <w:rFonts w:ascii="Tahoma" w:hAnsi="Tahoma" w:cs="Tahoma"/>
        </w:rPr>
        <w:t>ύ</w:t>
      </w:r>
      <w:r w:rsidRPr="0033120F">
        <w:rPr>
          <w:rFonts w:ascii="Tahoma" w:hAnsi="Tahoma" w:cs="Tahoma"/>
        </w:rPr>
        <w:t xml:space="preserve">λλων, πίνακα περιεχομένων), με μέγεθος γραμματοσειράς ≥ 11 points, περιθώριο από τα άκρα ≥ 2,5cm και spacing ≥ 1. </w:t>
      </w:r>
      <w:r w:rsidRPr="0033120F">
        <w:rPr>
          <w:rFonts w:ascii="Tahoma" w:hAnsi="Tahoma" w:cs="Tahoma"/>
          <w:b/>
        </w:rPr>
        <w:t>Σελίδες πέραν του ορίου αυτού δε θα λαμβάνονται υπόψη στην αξιολόγηση</w:t>
      </w:r>
      <w:r w:rsidRPr="0033120F">
        <w:rPr>
          <w:rFonts w:ascii="Tahoma" w:hAnsi="Tahoma" w:cs="Tahoma"/>
        </w:rPr>
        <w:t>, και εφόσον περιέχουν στοιχεία σχετικά με κάλυψη υποχρεωτικών απαιτήσεων μπορεί να οδηγήσουν σε απόρριψη της προσφοράς.</w:t>
      </w:r>
    </w:p>
    <w:p w14:paraId="18AEA77F" w14:textId="265DE8ED" w:rsidR="0026285B" w:rsidRPr="0033120F" w:rsidRDefault="0026285B" w:rsidP="001B57A7">
      <w:pPr>
        <w:pStyle w:val="20"/>
        <w:numPr>
          <w:ilvl w:val="0"/>
          <w:numId w:val="0"/>
        </w:numPr>
      </w:pPr>
      <w:bookmarkStart w:id="461" w:name="_Ref89772750"/>
      <w:bookmarkStart w:id="462" w:name="_Ref89773170"/>
      <w:bookmarkStart w:id="463" w:name="_Toc89934457"/>
      <w:bookmarkStart w:id="464" w:name="_Toc89942201"/>
      <w:bookmarkStart w:id="465" w:name="_Toc126513934"/>
      <w:r w:rsidRPr="0033120F">
        <w:lastRenderedPageBreak/>
        <w:t>ΠΑΡΑΡΤΗΜΑ V – ΥΠΟΔΕΙΓΜΑ ΟΙΚΟΝΟΜΙΚΗΣ ΠΡΟΣΦΟΡΑΣ</w:t>
      </w:r>
      <w:bookmarkEnd w:id="461"/>
      <w:bookmarkEnd w:id="462"/>
      <w:bookmarkEnd w:id="463"/>
      <w:bookmarkEnd w:id="464"/>
      <w:bookmarkEnd w:id="465"/>
    </w:p>
    <w:p w14:paraId="30FA61B1" w14:textId="5C1A609E" w:rsidR="00820FCC" w:rsidRDefault="00820FCC" w:rsidP="00820FCC">
      <w:pPr>
        <w:rPr>
          <w:rFonts w:ascii="Tahoma" w:hAnsi="Tahoma" w:cs="Tahoma"/>
          <w:lang w:val="el-GR"/>
        </w:rPr>
      </w:pPr>
      <w:r w:rsidRPr="0033120F">
        <w:rPr>
          <w:rFonts w:ascii="Tahoma" w:hAnsi="Tahoma" w:cs="Tahoma"/>
          <w:lang w:val="el-GR"/>
        </w:rPr>
        <w:t>Στην οικονομική προσφορά συμπληρών</w:t>
      </w:r>
      <w:r w:rsidR="00781B10">
        <w:rPr>
          <w:rFonts w:ascii="Tahoma" w:hAnsi="Tahoma" w:cs="Tahoma"/>
          <w:lang w:val="el-GR"/>
        </w:rPr>
        <w:t xml:space="preserve">ονται </w:t>
      </w:r>
      <w:r w:rsidRPr="0033120F">
        <w:rPr>
          <w:rFonts w:ascii="Tahoma" w:hAnsi="Tahoma" w:cs="Tahoma"/>
          <w:lang w:val="el-GR"/>
        </w:rPr>
        <w:t>ο</w:t>
      </w:r>
      <w:r w:rsidR="00781B10">
        <w:rPr>
          <w:rFonts w:ascii="Tahoma" w:hAnsi="Tahoma" w:cs="Tahoma"/>
          <w:lang w:val="el-GR"/>
        </w:rPr>
        <w:t>ι</w:t>
      </w:r>
      <w:r w:rsidRPr="0033120F">
        <w:rPr>
          <w:rFonts w:ascii="Tahoma" w:hAnsi="Tahoma" w:cs="Tahoma"/>
          <w:lang w:val="el-GR"/>
        </w:rPr>
        <w:t xml:space="preserve"> κάτωθι πίνακ</w:t>
      </w:r>
      <w:r w:rsidR="00781B10">
        <w:rPr>
          <w:rFonts w:ascii="Tahoma" w:hAnsi="Tahoma" w:cs="Tahoma"/>
          <w:lang w:val="el-GR"/>
        </w:rPr>
        <w:t>ε</w:t>
      </w:r>
      <w:r w:rsidRPr="0033120F">
        <w:rPr>
          <w:rFonts w:ascii="Tahoma" w:hAnsi="Tahoma" w:cs="Tahoma"/>
          <w:lang w:val="el-GR"/>
        </w:rPr>
        <w:t>ς</w:t>
      </w:r>
      <w:r w:rsidR="00781B10">
        <w:rPr>
          <w:rFonts w:ascii="Tahoma" w:hAnsi="Tahoma" w:cs="Tahoma"/>
          <w:lang w:val="el-GR"/>
        </w:rPr>
        <w:t>:</w:t>
      </w:r>
    </w:p>
    <w:p w14:paraId="7AF96942" w14:textId="77777777" w:rsidR="007D1EDA" w:rsidRPr="0033120F" w:rsidRDefault="007D1EDA" w:rsidP="00820FCC">
      <w:pPr>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8"/>
        <w:gridCol w:w="3264"/>
        <w:gridCol w:w="1038"/>
        <w:gridCol w:w="947"/>
        <w:gridCol w:w="1298"/>
        <w:gridCol w:w="971"/>
        <w:gridCol w:w="1552"/>
      </w:tblGrid>
      <w:tr w:rsidR="00011FB6" w:rsidRPr="004041B9" w14:paraId="38C6FD73" w14:textId="77777777" w:rsidTr="00011FB6">
        <w:tc>
          <w:tcPr>
            <w:tcW w:w="5000" w:type="pct"/>
            <w:gridSpan w:val="7"/>
            <w:shd w:val="clear" w:color="auto" w:fill="auto"/>
          </w:tcPr>
          <w:p w14:paraId="179B382E" w14:textId="5E84770D" w:rsidR="00011FB6" w:rsidRPr="00011FB6" w:rsidRDefault="00011FB6" w:rsidP="008F1A54">
            <w:pPr>
              <w:rPr>
                <w:rFonts w:ascii="Tahoma" w:hAnsi="Tahoma" w:cs="Tahoma"/>
                <w:sz w:val="20"/>
                <w:szCs w:val="20"/>
                <w:lang w:val="el-GR"/>
              </w:rPr>
            </w:pPr>
            <w:bookmarkStart w:id="466" w:name="_Toc75339117"/>
            <w:r w:rsidRPr="00011FB6">
              <w:rPr>
                <w:rFonts w:ascii="Tahoma" w:hAnsi="Tahoma" w:cs="Tahoma"/>
                <w:b/>
                <w:bCs/>
                <w:sz w:val="20"/>
                <w:szCs w:val="20"/>
                <w:lang w:val="el-GR"/>
              </w:rPr>
              <w:t>Α.</w:t>
            </w:r>
            <w:bookmarkEnd w:id="466"/>
            <w:r w:rsidR="008F1A54">
              <w:rPr>
                <w:rFonts w:ascii="Tahoma" w:hAnsi="Tahoma" w:cs="Tahoma"/>
                <w:b/>
                <w:bCs/>
                <w:sz w:val="20"/>
                <w:szCs w:val="20"/>
                <w:lang w:val="el-GR"/>
              </w:rPr>
              <w:t xml:space="preserve"> </w:t>
            </w:r>
            <w:r w:rsidRPr="008F1A54">
              <w:rPr>
                <w:rFonts w:ascii="Tahoma" w:hAnsi="Tahoma" w:cs="Tahoma"/>
                <w:sz w:val="20"/>
                <w:szCs w:val="20"/>
                <w:lang w:val="el-GR"/>
              </w:rPr>
              <w:t>ΕΕ1: Οργάνωση Συστήματος Διαχείρισης / Ποιότητας του Συνολικού Έργου &amp; EE2: Υπηρεσίες Διαχειριστικής, Επιχειρησιακής και Τεχνολογικής Υποστήριξης</w:t>
            </w:r>
            <w:r w:rsidRPr="00011FB6">
              <w:rPr>
                <w:rFonts w:ascii="Tahoma" w:hAnsi="Tahoma" w:cs="Tahoma"/>
                <w:sz w:val="20"/>
                <w:szCs w:val="20"/>
                <w:lang w:val="el-GR"/>
              </w:rPr>
              <w:t xml:space="preserve"> </w:t>
            </w:r>
          </w:p>
        </w:tc>
      </w:tr>
      <w:tr w:rsidR="00011FB6" w:rsidRPr="00011FB6" w14:paraId="143740BC" w14:textId="77777777" w:rsidTr="009E56DD">
        <w:tc>
          <w:tcPr>
            <w:tcW w:w="290" w:type="pct"/>
            <w:vMerge w:val="restart"/>
            <w:shd w:val="clear" w:color="auto" w:fill="C0C0C0"/>
            <w:vAlign w:val="center"/>
          </w:tcPr>
          <w:p w14:paraId="44F5FC38" w14:textId="77777777" w:rsidR="00011FB6" w:rsidRPr="00011FB6" w:rsidRDefault="00011FB6" w:rsidP="00011FB6">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Α/Α</w:t>
            </w:r>
          </w:p>
        </w:tc>
        <w:tc>
          <w:tcPr>
            <w:tcW w:w="1695" w:type="pct"/>
            <w:vMerge w:val="restart"/>
            <w:shd w:val="clear" w:color="auto" w:fill="C0C0C0"/>
            <w:vAlign w:val="center"/>
          </w:tcPr>
          <w:p w14:paraId="2BD9C936" w14:textId="7F135A17" w:rsidR="00011FB6" w:rsidRPr="00011FB6" w:rsidRDefault="00011FB6" w:rsidP="00011FB6">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ΡΟΛΟΣ</w:t>
            </w:r>
          </w:p>
        </w:tc>
        <w:tc>
          <w:tcPr>
            <w:tcW w:w="539" w:type="pct"/>
            <w:vMerge w:val="restart"/>
            <w:shd w:val="clear" w:color="auto" w:fill="C0C0C0"/>
            <w:vAlign w:val="center"/>
          </w:tcPr>
          <w:p w14:paraId="5D08E06D" w14:textId="77777777" w:rsidR="00011FB6" w:rsidRPr="00011FB6" w:rsidRDefault="00011FB6" w:rsidP="00011FB6">
            <w:pPr>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Ποσότητα</w:t>
            </w:r>
          </w:p>
        </w:tc>
        <w:tc>
          <w:tcPr>
            <w:tcW w:w="1166" w:type="pct"/>
            <w:gridSpan w:val="2"/>
            <w:shd w:val="clear" w:color="auto" w:fill="D9D9D9"/>
            <w:vAlign w:val="bottom"/>
          </w:tcPr>
          <w:p w14:paraId="38969E33" w14:textId="77777777" w:rsidR="00011FB6" w:rsidRPr="00011FB6" w:rsidRDefault="00011FB6" w:rsidP="00CA3F64">
            <w:pPr>
              <w:spacing w:after="0"/>
              <w:jc w:val="center"/>
              <w:rPr>
                <w:rFonts w:ascii="Tahoma" w:hAnsi="Tahoma" w:cs="Tahoma"/>
                <w:b/>
                <w:bCs/>
                <w:color w:val="000080"/>
                <w:sz w:val="20"/>
                <w:szCs w:val="20"/>
                <w:lang w:val="el-GR" w:eastAsia="el-GR"/>
              </w:rPr>
            </w:pPr>
            <w:r w:rsidRPr="00011FB6">
              <w:rPr>
                <w:rFonts w:ascii="Tahoma" w:hAnsi="Tahoma" w:cs="Tahoma"/>
                <w:b/>
                <w:bCs/>
                <w:color w:val="000080"/>
                <w:sz w:val="20"/>
                <w:szCs w:val="20"/>
                <w:lang w:val="el-GR" w:eastAsia="el-GR"/>
              </w:rPr>
              <w:t>ΑΞΙΑ ΧΩΡΙΣ ΦΠΑ</w:t>
            </w:r>
          </w:p>
        </w:tc>
        <w:tc>
          <w:tcPr>
            <w:tcW w:w="504" w:type="pct"/>
            <w:shd w:val="clear" w:color="auto" w:fill="D9D9D9"/>
          </w:tcPr>
          <w:p w14:paraId="053FD3E3" w14:textId="77777777" w:rsidR="00011FB6" w:rsidRPr="00011FB6" w:rsidRDefault="00011FB6" w:rsidP="00CA3F64">
            <w:pPr>
              <w:spacing w:after="0"/>
              <w:jc w:val="center"/>
              <w:rPr>
                <w:rFonts w:ascii="Tahoma" w:hAnsi="Tahoma" w:cs="Tahoma"/>
                <w:b/>
                <w:bCs/>
                <w:color w:val="000080"/>
                <w:sz w:val="20"/>
                <w:szCs w:val="20"/>
                <w:lang w:val="el-GR" w:eastAsia="el-GR"/>
              </w:rPr>
            </w:pPr>
            <w:r w:rsidRPr="00011FB6">
              <w:rPr>
                <w:rFonts w:ascii="Tahoma" w:hAnsi="Tahoma" w:cs="Tahoma"/>
                <w:b/>
                <w:bCs/>
                <w:color w:val="000080"/>
                <w:sz w:val="20"/>
                <w:szCs w:val="20"/>
                <w:lang w:val="el-GR" w:eastAsia="el-GR"/>
              </w:rPr>
              <w:t>ΦΠΑ</w:t>
            </w:r>
          </w:p>
        </w:tc>
        <w:tc>
          <w:tcPr>
            <w:tcW w:w="806" w:type="pct"/>
            <w:vMerge w:val="restart"/>
            <w:shd w:val="clear" w:color="auto" w:fill="E0E0E0"/>
          </w:tcPr>
          <w:p w14:paraId="7CB05845" w14:textId="77777777" w:rsidR="00011FB6" w:rsidRPr="00011FB6" w:rsidRDefault="00011FB6" w:rsidP="00CA3F64">
            <w:pPr>
              <w:spacing w:after="0"/>
              <w:jc w:val="center"/>
              <w:rPr>
                <w:rFonts w:ascii="Tahoma" w:hAnsi="Tahoma" w:cs="Tahoma"/>
                <w:b/>
                <w:bCs/>
                <w:color w:val="000080"/>
                <w:sz w:val="20"/>
                <w:szCs w:val="20"/>
                <w:lang w:val="el-GR" w:eastAsia="el-GR"/>
              </w:rPr>
            </w:pPr>
            <w:r w:rsidRPr="00011FB6">
              <w:rPr>
                <w:rFonts w:ascii="Tahoma" w:hAnsi="Tahoma" w:cs="Tahoma"/>
                <w:b/>
                <w:bCs/>
                <w:color w:val="000080"/>
                <w:sz w:val="20"/>
                <w:szCs w:val="20"/>
                <w:lang w:val="el-GR" w:eastAsia="el-GR"/>
              </w:rPr>
              <w:t>ΣΥΝΟΛΙΚΗ ΑΞΙΑ ΜΕ ΦΠΑ</w:t>
            </w:r>
          </w:p>
        </w:tc>
      </w:tr>
      <w:tr w:rsidR="00011FB6" w:rsidRPr="00011FB6" w14:paraId="1849868A" w14:textId="77777777" w:rsidTr="009E56DD">
        <w:tc>
          <w:tcPr>
            <w:tcW w:w="290" w:type="pct"/>
            <w:vMerge/>
            <w:shd w:val="clear" w:color="auto" w:fill="auto"/>
            <w:vAlign w:val="center"/>
          </w:tcPr>
          <w:p w14:paraId="26BB34E7" w14:textId="77777777" w:rsidR="00011FB6" w:rsidRPr="00011FB6" w:rsidRDefault="00011FB6" w:rsidP="00CA3F64">
            <w:pPr>
              <w:spacing w:after="0"/>
              <w:jc w:val="left"/>
              <w:rPr>
                <w:rFonts w:ascii="Tahoma" w:hAnsi="Tahoma" w:cs="Tahoma"/>
                <w:color w:val="000080"/>
                <w:sz w:val="20"/>
                <w:szCs w:val="20"/>
                <w:lang w:val="el-GR" w:eastAsia="el-GR"/>
              </w:rPr>
            </w:pPr>
          </w:p>
        </w:tc>
        <w:tc>
          <w:tcPr>
            <w:tcW w:w="1695" w:type="pct"/>
            <w:vMerge/>
            <w:shd w:val="clear" w:color="auto" w:fill="C0C0C0"/>
            <w:vAlign w:val="bottom"/>
          </w:tcPr>
          <w:p w14:paraId="76E95C21" w14:textId="77777777" w:rsidR="00011FB6" w:rsidRPr="00011FB6" w:rsidRDefault="00011FB6" w:rsidP="00CA3F64">
            <w:pPr>
              <w:spacing w:after="0"/>
              <w:jc w:val="center"/>
              <w:rPr>
                <w:rFonts w:ascii="Tahoma" w:hAnsi="Tahoma" w:cs="Tahoma"/>
                <w:color w:val="000080"/>
                <w:sz w:val="20"/>
                <w:szCs w:val="20"/>
                <w:lang w:val="el-GR" w:eastAsia="el-GR"/>
              </w:rPr>
            </w:pPr>
          </w:p>
        </w:tc>
        <w:tc>
          <w:tcPr>
            <w:tcW w:w="539" w:type="pct"/>
            <w:vMerge/>
            <w:shd w:val="clear" w:color="auto" w:fill="C0C0C0"/>
            <w:vAlign w:val="bottom"/>
          </w:tcPr>
          <w:p w14:paraId="71805280" w14:textId="77777777" w:rsidR="00011FB6" w:rsidRPr="00011FB6" w:rsidRDefault="00011FB6" w:rsidP="00CA3F64">
            <w:pPr>
              <w:spacing w:after="0"/>
              <w:jc w:val="center"/>
              <w:rPr>
                <w:rFonts w:ascii="Tahoma" w:hAnsi="Tahoma" w:cs="Tahoma"/>
                <w:color w:val="000080"/>
                <w:sz w:val="20"/>
                <w:szCs w:val="20"/>
                <w:lang w:val="el-GR" w:eastAsia="el-GR"/>
              </w:rPr>
            </w:pPr>
          </w:p>
        </w:tc>
        <w:tc>
          <w:tcPr>
            <w:tcW w:w="492" w:type="pct"/>
            <w:shd w:val="clear" w:color="auto" w:fill="D9D9D9"/>
            <w:vAlign w:val="center"/>
          </w:tcPr>
          <w:p w14:paraId="62E9E3B8" w14:textId="77777777" w:rsidR="00011FB6" w:rsidRPr="00011FB6" w:rsidRDefault="00011FB6" w:rsidP="00CA3F64">
            <w:pPr>
              <w:spacing w:after="0"/>
              <w:jc w:val="center"/>
              <w:rPr>
                <w:rFonts w:ascii="Tahoma" w:hAnsi="Tahoma" w:cs="Tahoma"/>
                <w:color w:val="000080"/>
                <w:sz w:val="20"/>
                <w:szCs w:val="20"/>
                <w:lang w:val="el-GR" w:eastAsia="el-GR"/>
              </w:rPr>
            </w:pPr>
            <w:r w:rsidRPr="00011FB6">
              <w:rPr>
                <w:rFonts w:ascii="Tahoma" w:hAnsi="Tahoma" w:cs="Tahoma"/>
                <w:color w:val="000080"/>
                <w:spacing w:val="-4"/>
                <w:sz w:val="20"/>
                <w:szCs w:val="20"/>
                <w:lang w:val="el-GR" w:eastAsia="el-GR"/>
              </w:rPr>
              <w:t>ΤΙΜΗ Μονάδας</w:t>
            </w:r>
          </w:p>
        </w:tc>
        <w:tc>
          <w:tcPr>
            <w:tcW w:w="674" w:type="pct"/>
            <w:shd w:val="clear" w:color="auto" w:fill="D9D9D9"/>
            <w:vAlign w:val="center"/>
          </w:tcPr>
          <w:p w14:paraId="41D20759" w14:textId="77777777" w:rsidR="00011FB6" w:rsidRPr="00011FB6" w:rsidRDefault="00011FB6" w:rsidP="00CA3F64">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ΣΥΝΟΛΟ</w:t>
            </w:r>
          </w:p>
        </w:tc>
        <w:tc>
          <w:tcPr>
            <w:tcW w:w="504" w:type="pct"/>
            <w:shd w:val="clear" w:color="auto" w:fill="D9D9D9"/>
            <w:vAlign w:val="center"/>
          </w:tcPr>
          <w:p w14:paraId="3170C4B0" w14:textId="77777777" w:rsidR="00011FB6" w:rsidRPr="00011FB6" w:rsidRDefault="00011FB6" w:rsidP="00CA3F64">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ΠΟΣΟ</w:t>
            </w:r>
          </w:p>
        </w:tc>
        <w:tc>
          <w:tcPr>
            <w:tcW w:w="806" w:type="pct"/>
            <w:vMerge/>
            <w:shd w:val="clear" w:color="auto" w:fill="E0E0E0"/>
            <w:vAlign w:val="center"/>
          </w:tcPr>
          <w:p w14:paraId="4E36683B" w14:textId="77777777" w:rsidR="00011FB6" w:rsidRPr="00011FB6" w:rsidRDefault="00011FB6" w:rsidP="00CA3F64">
            <w:pPr>
              <w:spacing w:after="0"/>
              <w:jc w:val="left"/>
              <w:rPr>
                <w:rFonts w:ascii="Tahoma" w:hAnsi="Tahoma" w:cs="Tahoma"/>
                <w:b/>
                <w:bCs/>
                <w:color w:val="000080"/>
                <w:sz w:val="20"/>
                <w:szCs w:val="20"/>
                <w:lang w:val="el-GR" w:eastAsia="el-GR"/>
              </w:rPr>
            </w:pPr>
          </w:p>
        </w:tc>
      </w:tr>
      <w:tr w:rsidR="00011FB6" w:rsidRPr="00011FB6" w14:paraId="1C6A658E" w14:textId="77777777" w:rsidTr="009E56DD">
        <w:trPr>
          <w:trHeight w:val="70"/>
        </w:trPr>
        <w:tc>
          <w:tcPr>
            <w:tcW w:w="290" w:type="pct"/>
            <w:shd w:val="clear" w:color="auto" w:fill="auto"/>
            <w:vAlign w:val="center"/>
          </w:tcPr>
          <w:p w14:paraId="57BB0D36" w14:textId="2A0799DD" w:rsidR="00011FB6" w:rsidRPr="00011FB6" w:rsidRDefault="00011FB6" w:rsidP="00237BFD">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1</w:t>
            </w:r>
          </w:p>
        </w:tc>
        <w:tc>
          <w:tcPr>
            <w:tcW w:w="1695" w:type="pct"/>
            <w:shd w:val="clear" w:color="auto" w:fill="auto"/>
            <w:vAlign w:val="center"/>
          </w:tcPr>
          <w:p w14:paraId="3DF6A97C" w14:textId="77777777" w:rsidR="00011FB6" w:rsidRPr="00011FB6" w:rsidRDefault="00011FB6" w:rsidP="00011FB6">
            <w:pPr>
              <w:spacing w:after="0"/>
              <w:jc w:val="left"/>
              <w:rPr>
                <w:rFonts w:ascii="Tahoma" w:hAnsi="Tahoma" w:cs="Tahoma"/>
                <w:bCs/>
                <w:color w:val="000080"/>
                <w:sz w:val="20"/>
                <w:szCs w:val="20"/>
                <w:lang w:val="el-GR" w:eastAsia="el-GR"/>
              </w:rPr>
            </w:pPr>
            <w:r w:rsidRPr="00011FB6">
              <w:rPr>
                <w:rFonts w:ascii="Tahoma" w:hAnsi="Tahoma" w:cs="Tahoma"/>
                <w:bCs/>
                <w:color w:val="000080"/>
                <w:sz w:val="20"/>
                <w:szCs w:val="20"/>
                <w:lang w:val="el-GR" w:eastAsia="el-GR"/>
              </w:rPr>
              <w:t>ΥΣΤΥ - ΑΥΣΤΥ</w:t>
            </w:r>
          </w:p>
        </w:tc>
        <w:tc>
          <w:tcPr>
            <w:tcW w:w="539" w:type="pct"/>
            <w:shd w:val="clear" w:color="auto" w:fill="auto"/>
            <w:vAlign w:val="center"/>
          </w:tcPr>
          <w:p w14:paraId="3AD0BDDC" w14:textId="77777777" w:rsidR="00011FB6" w:rsidRPr="00011FB6" w:rsidRDefault="00011FB6" w:rsidP="00011FB6">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30 α/μ</w:t>
            </w:r>
          </w:p>
        </w:tc>
        <w:tc>
          <w:tcPr>
            <w:tcW w:w="492" w:type="pct"/>
            <w:shd w:val="clear" w:color="auto" w:fill="auto"/>
          </w:tcPr>
          <w:p w14:paraId="75106328" w14:textId="77777777" w:rsidR="00011FB6" w:rsidRPr="00011FB6" w:rsidRDefault="00011FB6" w:rsidP="00CA3F64">
            <w:pPr>
              <w:spacing w:after="0"/>
              <w:rPr>
                <w:rFonts w:ascii="Tahoma" w:hAnsi="Tahoma" w:cs="Tahoma"/>
                <w:color w:val="000080"/>
                <w:sz w:val="20"/>
                <w:szCs w:val="20"/>
                <w:lang w:val="el-GR" w:eastAsia="el-GR"/>
              </w:rPr>
            </w:pPr>
          </w:p>
        </w:tc>
        <w:tc>
          <w:tcPr>
            <w:tcW w:w="674" w:type="pct"/>
            <w:shd w:val="clear" w:color="auto" w:fill="auto"/>
          </w:tcPr>
          <w:p w14:paraId="10B8E541" w14:textId="77777777" w:rsidR="00011FB6" w:rsidRPr="00011FB6" w:rsidRDefault="00011FB6" w:rsidP="00CA3F64">
            <w:pPr>
              <w:spacing w:after="0"/>
              <w:rPr>
                <w:rFonts w:ascii="Tahoma" w:hAnsi="Tahoma" w:cs="Tahoma"/>
                <w:color w:val="000080"/>
                <w:sz w:val="20"/>
                <w:szCs w:val="20"/>
                <w:lang w:val="el-GR" w:eastAsia="el-GR"/>
              </w:rPr>
            </w:pPr>
          </w:p>
        </w:tc>
        <w:tc>
          <w:tcPr>
            <w:tcW w:w="504" w:type="pct"/>
            <w:shd w:val="clear" w:color="auto" w:fill="auto"/>
          </w:tcPr>
          <w:p w14:paraId="203F9B7F" w14:textId="77777777" w:rsidR="00011FB6" w:rsidRPr="00011FB6" w:rsidRDefault="00011FB6" w:rsidP="00CA3F64">
            <w:pPr>
              <w:spacing w:after="0"/>
              <w:rPr>
                <w:rFonts w:ascii="Tahoma" w:hAnsi="Tahoma" w:cs="Tahoma"/>
                <w:color w:val="000080"/>
                <w:sz w:val="20"/>
                <w:szCs w:val="20"/>
                <w:lang w:val="el-GR" w:eastAsia="el-GR"/>
              </w:rPr>
            </w:pPr>
          </w:p>
        </w:tc>
        <w:tc>
          <w:tcPr>
            <w:tcW w:w="806" w:type="pct"/>
            <w:shd w:val="clear" w:color="auto" w:fill="auto"/>
          </w:tcPr>
          <w:p w14:paraId="433D2968" w14:textId="77777777" w:rsidR="00011FB6" w:rsidRPr="00011FB6" w:rsidRDefault="00011FB6" w:rsidP="00CA3F64">
            <w:pPr>
              <w:spacing w:after="0"/>
              <w:rPr>
                <w:rFonts w:ascii="Tahoma" w:hAnsi="Tahoma" w:cs="Tahoma"/>
                <w:color w:val="000080"/>
                <w:sz w:val="20"/>
                <w:szCs w:val="20"/>
                <w:lang w:val="el-GR" w:eastAsia="el-GR"/>
              </w:rPr>
            </w:pPr>
          </w:p>
        </w:tc>
      </w:tr>
      <w:tr w:rsidR="00011FB6" w:rsidRPr="00011FB6" w14:paraId="329A02BB" w14:textId="77777777" w:rsidTr="009E56DD">
        <w:tc>
          <w:tcPr>
            <w:tcW w:w="290" w:type="pct"/>
            <w:shd w:val="clear" w:color="auto" w:fill="auto"/>
            <w:vAlign w:val="center"/>
          </w:tcPr>
          <w:p w14:paraId="38C6CC35" w14:textId="00A670E1" w:rsidR="00011FB6" w:rsidRPr="00011FB6" w:rsidRDefault="00011FB6" w:rsidP="00237BFD">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2</w:t>
            </w:r>
          </w:p>
        </w:tc>
        <w:tc>
          <w:tcPr>
            <w:tcW w:w="1695" w:type="pct"/>
            <w:shd w:val="clear" w:color="auto" w:fill="auto"/>
            <w:vAlign w:val="center"/>
          </w:tcPr>
          <w:p w14:paraId="3D94DC01" w14:textId="77777777" w:rsidR="00011FB6" w:rsidRPr="00011FB6" w:rsidRDefault="00011FB6" w:rsidP="00011FB6">
            <w:pPr>
              <w:spacing w:after="0"/>
              <w:jc w:val="left"/>
              <w:rPr>
                <w:rFonts w:ascii="Tahoma" w:hAnsi="Tahoma" w:cs="Tahoma"/>
                <w:color w:val="000080"/>
                <w:sz w:val="20"/>
                <w:szCs w:val="20"/>
                <w:lang w:val="el-GR" w:eastAsia="el-GR"/>
              </w:rPr>
            </w:pPr>
            <w:r w:rsidRPr="00011FB6">
              <w:rPr>
                <w:rFonts w:ascii="Tahoma" w:hAnsi="Tahoma" w:cs="Tahoma"/>
                <w:bCs/>
                <w:color w:val="000080"/>
                <w:sz w:val="20"/>
                <w:szCs w:val="20"/>
                <w:lang w:val="el-GR" w:eastAsia="el-GR"/>
              </w:rPr>
              <w:t>Έμπειροι Σύμβουλοι Διαχειριστικής και Επιχειρησιακής υποστήριξης έργων</w:t>
            </w:r>
          </w:p>
        </w:tc>
        <w:tc>
          <w:tcPr>
            <w:tcW w:w="539" w:type="pct"/>
            <w:shd w:val="clear" w:color="auto" w:fill="auto"/>
            <w:vAlign w:val="center"/>
          </w:tcPr>
          <w:p w14:paraId="12C8E889" w14:textId="25018E72" w:rsidR="00011FB6" w:rsidRPr="00011FB6" w:rsidRDefault="00011FB6" w:rsidP="00011FB6">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96 α/μ</w:t>
            </w:r>
          </w:p>
        </w:tc>
        <w:tc>
          <w:tcPr>
            <w:tcW w:w="492" w:type="pct"/>
            <w:shd w:val="clear" w:color="auto" w:fill="auto"/>
          </w:tcPr>
          <w:p w14:paraId="408D7EE6" w14:textId="77777777" w:rsidR="00011FB6" w:rsidRPr="00011FB6" w:rsidRDefault="00011FB6" w:rsidP="00CA3F64">
            <w:pPr>
              <w:spacing w:after="0"/>
              <w:rPr>
                <w:rFonts w:ascii="Tahoma" w:hAnsi="Tahoma" w:cs="Tahoma"/>
                <w:color w:val="000080"/>
                <w:sz w:val="20"/>
                <w:szCs w:val="20"/>
                <w:lang w:val="el-GR" w:eastAsia="el-GR"/>
              </w:rPr>
            </w:pPr>
          </w:p>
        </w:tc>
        <w:tc>
          <w:tcPr>
            <w:tcW w:w="674" w:type="pct"/>
            <w:shd w:val="clear" w:color="auto" w:fill="auto"/>
          </w:tcPr>
          <w:p w14:paraId="0F4A2110" w14:textId="77777777" w:rsidR="00011FB6" w:rsidRPr="00011FB6" w:rsidRDefault="00011FB6" w:rsidP="00CA3F64">
            <w:pPr>
              <w:spacing w:after="0"/>
              <w:rPr>
                <w:rFonts w:ascii="Tahoma" w:hAnsi="Tahoma" w:cs="Tahoma"/>
                <w:color w:val="000080"/>
                <w:sz w:val="20"/>
                <w:szCs w:val="20"/>
                <w:lang w:val="el-GR" w:eastAsia="el-GR"/>
              </w:rPr>
            </w:pPr>
          </w:p>
        </w:tc>
        <w:tc>
          <w:tcPr>
            <w:tcW w:w="504" w:type="pct"/>
            <w:shd w:val="clear" w:color="auto" w:fill="auto"/>
          </w:tcPr>
          <w:p w14:paraId="29E31EAF" w14:textId="77777777" w:rsidR="00011FB6" w:rsidRPr="00011FB6" w:rsidRDefault="00011FB6" w:rsidP="00CA3F64">
            <w:pPr>
              <w:spacing w:after="0"/>
              <w:rPr>
                <w:rFonts w:ascii="Tahoma" w:hAnsi="Tahoma" w:cs="Tahoma"/>
                <w:color w:val="000080"/>
                <w:sz w:val="20"/>
                <w:szCs w:val="20"/>
                <w:lang w:val="el-GR" w:eastAsia="el-GR"/>
              </w:rPr>
            </w:pPr>
          </w:p>
        </w:tc>
        <w:tc>
          <w:tcPr>
            <w:tcW w:w="806" w:type="pct"/>
            <w:shd w:val="clear" w:color="auto" w:fill="auto"/>
          </w:tcPr>
          <w:p w14:paraId="091CD813" w14:textId="77777777" w:rsidR="00011FB6" w:rsidRPr="00011FB6" w:rsidRDefault="00011FB6" w:rsidP="00CA3F64">
            <w:pPr>
              <w:spacing w:after="0"/>
              <w:rPr>
                <w:rFonts w:ascii="Tahoma" w:hAnsi="Tahoma" w:cs="Tahoma"/>
                <w:color w:val="000080"/>
                <w:sz w:val="20"/>
                <w:szCs w:val="20"/>
                <w:lang w:val="el-GR" w:eastAsia="el-GR"/>
              </w:rPr>
            </w:pPr>
          </w:p>
        </w:tc>
      </w:tr>
      <w:tr w:rsidR="00011FB6" w:rsidRPr="00011FB6" w14:paraId="6E984C9D" w14:textId="77777777" w:rsidTr="009E56DD">
        <w:tc>
          <w:tcPr>
            <w:tcW w:w="290" w:type="pct"/>
            <w:shd w:val="clear" w:color="auto" w:fill="auto"/>
            <w:vAlign w:val="center"/>
          </w:tcPr>
          <w:p w14:paraId="596791C1" w14:textId="0C45270E" w:rsidR="00011FB6" w:rsidRPr="00011FB6" w:rsidRDefault="00011FB6" w:rsidP="00237BFD">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3</w:t>
            </w:r>
          </w:p>
        </w:tc>
        <w:tc>
          <w:tcPr>
            <w:tcW w:w="1695" w:type="pct"/>
            <w:shd w:val="clear" w:color="auto" w:fill="auto"/>
            <w:vAlign w:val="center"/>
          </w:tcPr>
          <w:p w14:paraId="754F8070" w14:textId="77777777" w:rsidR="00011FB6" w:rsidRPr="00011FB6" w:rsidRDefault="00011FB6" w:rsidP="00011FB6">
            <w:pPr>
              <w:spacing w:after="0"/>
              <w:jc w:val="left"/>
              <w:rPr>
                <w:rFonts w:ascii="Tahoma" w:hAnsi="Tahoma" w:cs="Tahoma"/>
                <w:color w:val="000080"/>
                <w:sz w:val="20"/>
                <w:szCs w:val="20"/>
                <w:lang w:val="el-GR" w:eastAsia="el-GR"/>
              </w:rPr>
            </w:pPr>
            <w:r w:rsidRPr="00011FB6">
              <w:rPr>
                <w:rFonts w:ascii="Tahoma" w:hAnsi="Tahoma" w:cs="Tahoma"/>
                <w:color w:val="000080"/>
                <w:sz w:val="20"/>
                <w:szCs w:val="20"/>
                <w:lang w:val="el-GR" w:eastAsia="el-GR"/>
              </w:rPr>
              <w:t>Έμπειροι Σύμβουλοι Τεχνικής και Επιστημονικής υποστήριξης έργων</w:t>
            </w:r>
          </w:p>
        </w:tc>
        <w:tc>
          <w:tcPr>
            <w:tcW w:w="539" w:type="pct"/>
            <w:shd w:val="clear" w:color="auto" w:fill="auto"/>
            <w:vAlign w:val="center"/>
          </w:tcPr>
          <w:p w14:paraId="05FF350A" w14:textId="2243F501" w:rsidR="00011FB6" w:rsidRPr="00011FB6" w:rsidRDefault="00011FB6" w:rsidP="00011FB6">
            <w:pPr>
              <w:spacing w:after="0"/>
              <w:jc w:val="center"/>
              <w:rPr>
                <w:rFonts w:ascii="Tahoma" w:hAnsi="Tahoma" w:cs="Tahoma"/>
                <w:color w:val="000080"/>
                <w:sz w:val="20"/>
                <w:szCs w:val="20"/>
                <w:lang w:val="el-GR" w:eastAsia="el-GR"/>
              </w:rPr>
            </w:pPr>
            <w:r w:rsidRPr="00011FB6">
              <w:rPr>
                <w:rFonts w:ascii="Tahoma" w:hAnsi="Tahoma" w:cs="Tahoma"/>
                <w:color w:val="000080"/>
                <w:sz w:val="20"/>
                <w:szCs w:val="20"/>
                <w:lang w:val="el-GR" w:eastAsia="el-GR"/>
              </w:rPr>
              <w:t>134 α/μ</w:t>
            </w:r>
          </w:p>
        </w:tc>
        <w:tc>
          <w:tcPr>
            <w:tcW w:w="492" w:type="pct"/>
            <w:shd w:val="clear" w:color="auto" w:fill="auto"/>
          </w:tcPr>
          <w:p w14:paraId="2AA266EC" w14:textId="77777777" w:rsidR="00011FB6" w:rsidRPr="00011FB6" w:rsidRDefault="00011FB6" w:rsidP="00CA3F64">
            <w:pPr>
              <w:spacing w:after="0"/>
              <w:rPr>
                <w:rFonts w:ascii="Tahoma" w:hAnsi="Tahoma" w:cs="Tahoma"/>
                <w:color w:val="000080"/>
                <w:sz w:val="20"/>
                <w:szCs w:val="20"/>
                <w:lang w:val="el-GR" w:eastAsia="el-GR"/>
              </w:rPr>
            </w:pPr>
          </w:p>
        </w:tc>
        <w:tc>
          <w:tcPr>
            <w:tcW w:w="674" w:type="pct"/>
            <w:shd w:val="clear" w:color="auto" w:fill="auto"/>
          </w:tcPr>
          <w:p w14:paraId="33533E9B" w14:textId="77777777" w:rsidR="00011FB6" w:rsidRPr="00011FB6" w:rsidRDefault="00011FB6" w:rsidP="00CA3F64">
            <w:pPr>
              <w:spacing w:after="0"/>
              <w:rPr>
                <w:rFonts w:ascii="Tahoma" w:hAnsi="Tahoma" w:cs="Tahoma"/>
                <w:color w:val="000080"/>
                <w:sz w:val="20"/>
                <w:szCs w:val="20"/>
                <w:lang w:val="el-GR" w:eastAsia="el-GR"/>
              </w:rPr>
            </w:pPr>
          </w:p>
        </w:tc>
        <w:tc>
          <w:tcPr>
            <w:tcW w:w="504" w:type="pct"/>
            <w:shd w:val="clear" w:color="auto" w:fill="auto"/>
          </w:tcPr>
          <w:p w14:paraId="1B95961B" w14:textId="77777777" w:rsidR="00011FB6" w:rsidRPr="00011FB6" w:rsidRDefault="00011FB6" w:rsidP="00CA3F64">
            <w:pPr>
              <w:spacing w:after="0"/>
              <w:rPr>
                <w:rFonts w:ascii="Tahoma" w:hAnsi="Tahoma" w:cs="Tahoma"/>
                <w:color w:val="000080"/>
                <w:sz w:val="20"/>
                <w:szCs w:val="20"/>
                <w:lang w:val="el-GR" w:eastAsia="el-GR"/>
              </w:rPr>
            </w:pPr>
          </w:p>
        </w:tc>
        <w:tc>
          <w:tcPr>
            <w:tcW w:w="806" w:type="pct"/>
            <w:shd w:val="clear" w:color="auto" w:fill="auto"/>
          </w:tcPr>
          <w:p w14:paraId="54AC3C76" w14:textId="77777777" w:rsidR="00011FB6" w:rsidRPr="00011FB6" w:rsidRDefault="00011FB6" w:rsidP="00CA3F64">
            <w:pPr>
              <w:spacing w:after="0"/>
              <w:rPr>
                <w:rFonts w:ascii="Tahoma" w:hAnsi="Tahoma" w:cs="Tahoma"/>
                <w:color w:val="000080"/>
                <w:sz w:val="20"/>
                <w:szCs w:val="20"/>
                <w:lang w:val="el-GR" w:eastAsia="el-GR"/>
              </w:rPr>
            </w:pPr>
          </w:p>
        </w:tc>
      </w:tr>
      <w:tr w:rsidR="00011FB6" w:rsidRPr="00011FB6" w14:paraId="2C428D5F" w14:textId="77777777" w:rsidTr="009E56DD">
        <w:tc>
          <w:tcPr>
            <w:tcW w:w="1985" w:type="pct"/>
            <w:gridSpan w:val="2"/>
            <w:shd w:val="clear" w:color="auto" w:fill="C0C0C0"/>
          </w:tcPr>
          <w:p w14:paraId="63C00364" w14:textId="351CB990" w:rsidR="00011FB6" w:rsidRPr="00011FB6" w:rsidRDefault="00011FB6" w:rsidP="00CA3F64">
            <w:pPr>
              <w:spacing w:after="0"/>
              <w:jc w:val="left"/>
              <w:rPr>
                <w:rFonts w:ascii="Tahoma" w:hAnsi="Tahoma" w:cs="Tahoma"/>
                <w:sz w:val="20"/>
                <w:szCs w:val="20"/>
                <w:lang w:val="el-GR" w:eastAsia="el-GR"/>
              </w:rPr>
            </w:pPr>
            <w:r w:rsidRPr="00011FB6">
              <w:rPr>
                <w:rFonts w:ascii="Tahoma" w:hAnsi="Tahoma" w:cs="Tahoma"/>
                <w:b/>
                <w:bCs/>
                <w:color w:val="000080"/>
                <w:sz w:val="20"/>
                <w:szCs w:val="20"/>
                <w:lang w:val="el-GR" w:eastAsia="el-GR"/>
              </w:rPr>
              <w:t xml:space="preserve">ΣΥΝΟΛΟ </w:t>
            </w:r>
            <w:r w:rsidR="00237BFD">
              <w:rPr>
                <w:rFonts w:ascii="Tahoma" w:hAnsi="Tahoma" w:cs="Tahoma"/>
                <w:b/>
                <w:bCs/>
                <w:color w:val="000080"/>
                <w:sz w:val="20"/>
                <w:szCs w:val="20"/>
                <w:lang w:val="el-GR" w:eastAsia="el-GR"/>
              </w:rPr>
              <w:t>Α</w:t>
            </w:r>
          </w:p>
        </w:tc>
        <w:tc>
          <w:tcPr>
            <w:tcW w:w="539" w:type="pct"/>
            <w:shd w:val="clear" w:color="auto" w:fill="auto"/>
            <w:vAlign w:val="bottom"/>
          </w:tcPr>
          <w:p w14:paraId="584F03F2" w14:textId="2076B4F5" w:rsidR="00011FB6" w:rsidRPr="00486AAA" w:rsidRDefault="00011FB6" w:rsidP="00CA3F64">
            <w:pPr>
              <w:spacing w:after="0"/>
              <w:jc w:val="center"/>
              <w:rPr>
                <w:rFonts w:ascii="Tahoma" w:hAnsi="Tahoma" w:cs="Tahoma"/>
                <w:b/>
                <w:bCs/>
                <w:sz w:val="20"/>
                <w:szCs w:val="20"/>
                <w:lang w:val="el-GR" w:eastAsia="el-GR"/>
              </w:rPr>
            </w:pPr>
            <w:r w:rsidRPr="00486AAA">
              <w:rPr>
                <w:rFonts w:ascii="Tahoma" w:hAnsi="Tahoma" w:cs="Tahoma"/>
                <w:b/>
                <w:bCs/>
                <w:sz w:val="20"/>
                <w:szCs w:val="20"/>
                <w:lang w:val="el-GR" w:eastAsia="el-GR"/>
              </w:rPr>
              <w:t>260 α/μ</w:t>
            </w:r>
          </w:p>
        </w:tc>
        <w:tc>
          <w:tcPr>
            <w:tcW w:w="492" w:type="pct"/>
            <w:shd w:val="clear" w:color="auto" w:fill="C0C0C0"/>
          </w:tcPr>
          <w:p w14:paraId="6A5734FA" w14:textId="77777777" w:rsidR="00011FB6" w:rsidRPr="00011FB6" w:rsidRDefault="00011FB6" w:rsidP="00CA3F64">
            <w:pPr>
              <w:spacing w:after="0"/>
              <w:rPr>
                <w:rFonts w:ascii="Tahoma" w:hAnsi="Tahoma" w:cs="Tahoma"/>
                <w:b/>
                <w:bCs/>
                <w:color w:val="000080"/>
                <w:sz w:val="20"/>
                <w:szCs w:val="20"/>
                <w:lang w:val="el-GR" w:eastAsia="el-GR"/>
              </w:rPr>
            </w:pPr>
          </w:p>
        </w:tc>
        <w:tc>
          <w:tcPr>
            <w:tcW w:w="674" w:type="pct"/>
            <w:shd w:val="clear" w:color="auto" w:fill="auto"/>
          </w:tcPr>
          <w:p w14:paraId="2E984166" w14:textId="1BDBB60C" w:rsidR="00011FB6" w:rsidRPr="00011FB6" w:rsidRDefault="00011FB6" w:rsidP="00CA3F64">
            <w:pPr>
              <w:spacing w:after="0"/>
              <w:rPr>
                <w:rFonts w:ascii="Tahoma" w:hAnsi="Tahoma" w:cs="Tahoma"/>
                <w:color w:val="000080"/>
                <w:sz w:val="20"/>
                <w:szCs w:val="20"/>
                <w:lang w:val="el-GR" w:eastAsia="el-GR"/>
              </w:rPr>
            </w:pPr>
            <w:r w:rsidRPr="00011FB6">
              <w:rPr>
                <w:rFonts w:ascii="Tahoma" w:hAnsi="Tahoma" w:cs="Tahoma"/>
                <w:color w:val="000080"/>
                <w:sz w:val="20"/>
                <w:szCs w:val="20"/>
                <w:lang w:val="el-GR" w:eastAsia="el-GR"/>
              </w:rPr>
              <w:t> </w:t>
            </w:r>
          </w:p>
        </w:tc>
        <w:tc>
          <w:tcPr>
            <w:tcW w:w="504" w:type="pct"/>
            <w:shd w:val="clear" w:color="auto" w:fill="auto"/>
            <w:vAlign w:val="bottom"/>
          </w:tcPr>
          <w:p w14:paraId="2211B315" w14:textId="77777777" w:rsidR="00011FB6" w:rsidRPr="00011FB6" w:rsidRDefault="00011FB6" w:rsidP="00CA3F64">
            <w:pPr>
              <w:spacing w:after="0"/>
              <w:jc w:val="center"/>
              <w:rPr>
                <w:rFonts w:ascii="Tahoma" w:hAnsi="Tahoma" w:cs="Tahoma"/>
                <w:color w:val="000080"/>
                <w:sz w:val="20"/>
                <w:szCs w:val="20"/>
                <w:lang w:val="el-GR" w:eastAsia="el-GR"/>
              </w:rPr>
            </w:pPr>
          </w:p>
        </w:tc>
        <w:tc>
          <w:tcPr>
            <w:tcW w:w="806" w:type="pct"/>
            <w:shd w:val="clear" w:color="auto" w:fill="auto"/>
          </w:tcPr>
          <w:p w14:paraId="1C0FFBFB" w14:textId="77777777" w:rsidR="00011FB6" w:rsidRPr="00011FB6" w:rsidRDefault="00011FB6" w:rsidP="00CA3F64">
            <w:pPr>
              <w:spacing w:after="0"/>
              <w:rPr>
                <w:rFonts w:ascii="Tahoma" w:hAnsi="Tahoma" w:cs="Tahoma"/>
                <w:color w:val="000080"/>
                <w:sz w:val="20"/>
                <w:szCs w:val="20"/>
                <w:lang w:val="el-GR" w:eastAsia="el-GR"/>
              </w:rPr>
            </w:pPr>
          </w:p>
        </w:tc>
      </w:tr>
    </w:tbl>
    <w:p w14:paraId="10365067" w14:textId="77777777" w:rsidR="00011FB6" w:rsidRDefault="00011FB6" w:rsidP="00011FB6">
      <w:pPr>
        <w:rPr>
          <w:rFonts w:ascii="Tahoma" w:hAnsi="Tahoma" w:cs="Tahoma"/>
          <w:i/>
          <w:color w:val="5B9BD5"/>
          <w:szCs w:val="22"/>
          <w:lang w:val="el-GR"/>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0"/>
        <w:gridCol w:w="3409"/>
        <w:gridCol w:w="995"/>
        <w:gridCol w:w="993"/>
        <w:gridCol w:w="1271"/>
        <w:gridCol w:w="1012"/>
        <w:gridCol w:w="1540"/>
      </w:tblGrid>
      <w:tr w:rsidR="00011FB6" w:rsidRPr="00237BFD" w14:paraId="270E1702" w14:textId="77777777" w:rsidTr="00237BFD">
        <w:tc>
          <w:tcPr>
            <w:tcW w:w="5000" w:type="pct"/>
            <w:gridSpan w:val="7"/>
            <w:shd w:val="clear" w:color="auto" w:fill="auto"/>
          </w:tcPr>
          <w:p w14:paraId="0EB73F8F" w14:textId="228E506D" w:rsidR="00011FB6" w:rsidRPr="00237BFD" w:rsidRDefault="00011FB6" w:rsidP="00011FB6">
            <w:pPr>
              <w:rPr>
                <w:rFonts w:ascii="Tahoma" w:hAnsi="Tahoma" w:cs="Tahoma"/>
                <w:sz w:val="20"/>
                <w:szCs w:val="20"/>
                <w:lang w:val="el-GR"/>
              </w:rPr>
            </w:pPr>
            <w:bookmarkStart w:id="467" w:name="_Toc75339118"/>
            <w:r w:rsidRPr="00237BFD">
              <w:rPr>
                <w:rFonts w:ascii="Tahoma" w:hAnsi="Tahoma" w:cs="Tahoma"/>
                <w:b/>
                <w:bCs/>
                <w:sz w:val="20"/>
                <w:szCs w:val="20"/>
                <w:lang w:val="el-GR"/>
              </w:rPr>
              <w:t>Β.</w:t>
            </w:r>
            <w:r w:rsidRPr="00237BFD">
              <w:rPr>
                <w:rFonts w:ascii="Tahoma" w:hAnsi="Tahoma" w:cs="Tahoma"/>
                <w:sz w:val="20"/>
                <w:szCs w:val="20"/>
                <w:lang w:val="el-GR"/>
              </w:rPr>
              <w:t xml:space="preserve"> </w:t>
            </w:r>
            <w:r w:rsidR="00486AAA" w:rsidRPr="008F1A54">
              <w:rPr>
                <w:rFonts w:ascii="Tahoma" w:hAnsi="Tahoma" w:cs="Tahoma"/>
                <w:sz w:val="20"/>
                <w:szCs w:val="20"/>
                <w:lang w:val="el-GR"/>
              </w:rPr>
              <w:t xml:space="preserve">ΕΕ3: </w:t>
            </w:r>
            <w:r w:rsidR="00781B10" w:rsidRPr="008F1A54">
              <w:rPr>
                <w:rFonts w:ascii="Tahoma" w:hAnsi="Tahoma" w:cs="Tahoma"/>
                <w:sz w:val="20"/>
                <w:szCs w:val="20"/>
                <w:lang w:val="el-GR"/>
              </w:rPr>
              <w:t>Πρόσθετες</w:t>
            </w:r>
            <w:r w:rsidR="00781B10" w:rsidRPr="00781B10">
              <w:rPr>
                <w:rFonts w:ascii="Tahoma" w:hAnsi="Tahoma" w:cs="Tahoma"/>
                <w:sz w:val="20"/>
                <w:szCs w:val="20"/>
                <w:lang w:val="el-GR"/>
              </w:rPr>
              <w:t xml:space="preserve"> Υπηρεσίες</w:t>
            </w:r>
            <w:bookmarkEnd w:id="467"/>
          </w:p>
        </w:tc>
      </w:tr>
      <w:tr w:rsidR="00011FB6" w:rsidRPr="00237BFD" w14:paraId="5134F2FD" w14:textId="77777777" w:rsidTr="009E56DD">
        <w:tc>
          <w:tcPr>
            <w:tcW w:w="218" w:type="pct"/>
            <w:vMerge w:val="restart"/>
            <w:shd w:val="clear" w:color="auto" w:fill="C0C0C0"/>
            <w:vAlign w:val="center"/>
          </w:tcPr>
          <w:p w14:paraId="00AD2C05"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Α/Α</w:t>
            </w:r>
          </w:p>
        </w:tc>
        <w:tc>
          <w:tcPr>
            <w:tcW w:w="1768" w:type="pct"/>
            <w:vMerge w:val="restart"/>
            <w:shd w:val="clear" w:color="auto" w:fill="C0C0C0"/>
            <w:vAlign w:val="center"/>
          </w:tcPr>
          <w:p w14:paraId="0E7E6A33"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ΡΟΛΟΣ</w:t>
            </w:r>
          </w:p>
        </w:tc>
        <w:tc>
          <w:tcPr>
            <w:tcW w:w="516" w:type="pct"/>
            <w:vMerge w:val="restart"/>
            <w:shd w:val="clear" w:color="auto" w:fill="C0C0C0"/>
            <w:vAlign w:val="center"/>
          </w:tcPr>
          <w:p w14:paraId="22BCEAB7" w14:textId="77777777" w:rsidR="00011FB6" w:rsidRPr="00237BFD" w:rsidRDefault="00011FB6" w:rsidP="00CA3F64">
            <w:pPr>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Ποσότητα</w:t>
            </w:r>
          </w:p>
        </w:tc>
        <w:tc>
          <w:tcPr>
            <w:tcW w:w="1174" w:type="pct"/>
            <w:gridSpan w:val="2"/>
            <w:shd w:val="clear" w:color="auto" w:fill="D9D9D9"/>
            <w:vAlign w:val="bottom"/>
          </w:tcPr>
          <w:p w14:paraId="448538B2" w14:textId="77777777" w:rsidR="00011FB6" w:rsidRPr="00237BFD" w:rsidRDefault="00011FB6" w:rsidP="00CA3F64">
            <w:pPr>
              <w:spacing w:after="0"/>
              <w:jc w:val="center"/>
              <w:rPr>
                <w:rFonts w:ascii="Tahoma" w:hAnsi="Tahoma" w:cs="Tahoma"/>
                <w:b/>
                <w:bCs/>
                <w:color w:val="000080"/>
                <w:sz w:val="20"/>
                <w:szCs w:val="20"/>
                <w:lang w:val="el-GR" w:eastAsia="el-GR"/>
              </w:rPr>
            </w:pPr>
            <w:r w:rsidRPr="00237BFD">
              <w:rPr>
                <w:rFonts w:ascii="Tahoma" w:hAnsi="Tahoma" w:cs="Tahoma"/>
                <w:b/>
                <w:bCs/>
                <w:color w:val="000080"/>
                <w:sz w:val="20"/>
                <w:szCs w:val="20"/>
                <w:lang w:val="el-GR" w:eastAsia="el-GR"/>
              </w:rPr>
              <w:t>ΑΞΙΑ ΧΩΡΙΣ ΦΠΑ</w:t>
            </w:r>
          </w:p>
        </w:tc>
        <w:tc>
          <w:tcPr>
            <w:tcW w:w="525" w:type="pct"/>
            <w:shd w:val="clear" w:color="auto" w:fill="D9D9D9"/>
          </w:tcPr>
          <w:p w14:paraId="45DCEE6D" w14:textId="77777777" w:rsidR="00011FB6" w:rsidRPr="00237BFD" w:rsidRDefault="00011FB6" w:rsidP="00CA3F64">
            <w:pPr>
              <w:spacing w:after="0"/>
              <w:jc w:val="center"/>
              <w:rPr>
                <w:rFonts w:ascii="Tahoma" w:hAnsi="Tahoma" w:cs="Tahoma"/>
                <w:b/>
                <w:bCs/>
                <w:color w:val="000080"/>
                <w:sz w:val="20"/>
                <w:szCs w:val="20"/>
                <w:lang w:val="el-GR" w:eastAsia="el-GR"/>
              </w:rPr>
            </w:pPr>
            <w:r w:rsidRPr="00237BFD">
              <w:rPr>
                <w:rFonts w:ascii="Tahoma" w:hAnsi="Tahoma" w:cs="Tahoma"/>
                <w:b/>
                <w:bCs/>
                <w:color w:val="000080"/>
                <w:sz w:val="20"/>
                <w:szCs w:val="20"/>
                <w:lang w:val="el-GR" w:eastAsia="el-GR"/>
              </w:rPr>
              <w:t>ΦΠΑ</w:t>
            </w:r>
          </w:p>
        </w:tc>
        <w:tc>
          <w:tcPr>
            <w:tcW w:w="799" w:type="pct"/>
            <w:vMerge w:val="restart"/>
            <w:shd w:val="clear" w:color="auto" w:fill="E0E0E0"/>
          </w:tcPr>
          <w:p w14:paraId="47B3A104" w14:textId="77777777" w:rsidR="00011FB6" w:rsidRPr="00237BFD" w:rsidRDefault="00011FB6" w:rsidP="00CA3F64">
            <w:pPr>
              <w:spacing w:after="0"/>
              <w:jc w:val="center"/>
              <w:rPr>
                <w:rFonts w:ascii="Tahoma" w:hAnsi="Tahoma" w:cs="Tahoma"/>
                <w:b/>
                <w:bCs/>
                <w:color w:val="000080"/>
                <w:sz w:val="20"/>
                <w:szCs w:val="20"/>
                <w:lang w:val="el-GR" w:eastAsia="el-GR"/>
              </w:rPr>
            </w:pPr>
            <w:r w:rsidRPr="00237BFD">
              <w:rPr>
                <w:rFonts w:ascii="Tahoma" w:hAnsi="Tahoma" w:cs="Tahoma"/>
                <w:b/>
                <w:bCs/>
                <w:color w:val="000080"/>
                <w:sz w:val="20"/>
                <w:szCs w:val="20"/>
                <w:lang w:val="el-GR" w:eastAsia="el-GR"/>
              </w:rPr>
              <w:t>ΣΥΝΟΛΙΚΗ ΑΞΙΑ ΜΕ ΦΠΑ</w:t>
            </w:r>
          </w:p>
        </w:tc>
      </w:tr>
      <w:tr w:rsidR="00011FB6" w:rsidRPr="00237BFD" w14:paraId="063F96BE" w14:textId="77777777" w:rsidTr="009E56DD">
        <w:tc>
          <w:tcPr>
            <w:tcW w:w="218" w:type="pct"/>
            <w:vMerge/>
            <w:shd w:val="clear" w:color="auto" w:fill="auto"/>
            <w:vAlign w:val="center"/>
          </w:tcPr>
          <w:p w14:paraId="775ABA42" w14:textId="77777777" w:rsidR="00011FB6" w:rsidRPr="00237BFD" w:rsidRDefault="00011FB6" w:rsidP="00CA3F64">
            <w:pPr>
              <w:spacing w:after="0"/>
              <w:jc w:val="left"/>
              <w:rPr>
                <w:rFonts w:ascii="Tahoma" w:hAnsi="Tahoma" w:cs="Tahoma"/>
                <w:color w:val="000080"/>
                <w:sz w:val="20"/>
                <w:szCs w:val="20"/>
                <w:lang w:val="el-GR" w:eastAsia="el-GR"/>
              </w:rPr>
            </w:pPr>
          </w:p>
        </w:tc>
        <w:tc>
          <w:tcPr>
            <w:tcW w:w="1768" w:type="pct"/>
            <w:vMerge/>
            <w:shd w:val="clear" w:color="auto" w:fill="C0C0C0"/>
            <w:vAlign w:val="bottom"/>
          </w:tcPr>
          <w:p w14:paraId="6EA87AD2" w14:textId="77777777" w:rsidR="00011FB6" w:rsidRPr="00237BFD" w:rsidRDefault="00011FB6" w:rsidP="00CA3F64">
            <w:pPr>
              <w:spacing w:after="0"/>
              <w:jc w:val="center"/>
              <w:rPr>
                <w:rFonts w:ascii="Tahoma" w:hAnsi="Tahoma" w:cs="Tahoma"/>
                <w:color w:val="000080"/>
                <w:sz w:val="20"/>
                <w:szCs w:val="20"/>
                <w:lang w:val="el-GR" w:eastAsia="el-GR"/>
              </w:rPr>
            </w:pPr>
          </w:p>
        </w:tc>
        <w:tc>
          <w:tcPr>
            <w:tcW w:w="516" w:type="pct"/>
            <w:vMerge/>
            <w:shd w:val="clear" w:color="auto" w:fill="C0C0C0"/>
            <w:vAlign w:val="bottom"/>
          </w:tcPr>
          <w:p w14:paraId="507CCC70" w14:textId="77777777" w:rsidR="00011FB6" w:rsidRPr="00237BFD" w:rsidRDefault="00011FB6" w:rsidP="00CA3F64">
            <w:pPr>
              <w:spacing w:after="0"/>
              <w:jc w:val="center"/>
              <w:rPr>
                <w:rFonts w:ascii="Tahoma" w:hAnsi="Tahoma" w:cs="Tahoma"/>
                <w:color w:val="000080"/>
                <w:sz w:val="20"/>
                <w:szCs w:val="20"/>
                <w:lang w:val="el-GR" w:eastAsia="el-GR"/>
              </w:rPr>
            </w:pPr>
          </w:p>
        </w:tc>
        <w:tc>
          <w:tcPr>
            <w:tcW w:w="515" w:type="pct"/>
            <w:shd w:val="clear" w:color="auto" w:fill="D9D9D9"/>
            <w:vAlign w:val="center"/>
          </w:tcPr>
          <w:p w14:paraId="5EBBD228"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pacing w:val="-4"/>
                <w:sz w:val="20"/>
                <w:szCs w:val="20"/>
                <w:lang w:val="el-GR" w:eastAsia="el-GR"/>
              </w:rPr>
              <w:t>ΤΙΜΗ Μονάδας</w:t>
            </w:r>
          </w:p>
        </w:tc>
        <w:tc>
          <w:tcPr>
            <w:tcW w:w="659" w:type="pct"/>
            <w:shd w:val="clear" w:color="auto" w:fill="D9D9D9"/>
            <w:vAlign w:val="center"/>
          </w:tcPr>
          <w:p w14:paraId="667A30D4"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ΣΥΝΟΛΟ</w:t>
            </w:r>
          </w:p>
        </w:tc>
        <w:tc>
          <w:tcPr>
            <w:tcW w:w="525" w:type="pct"/>
            <w:shd w:val="clear" w:color="auto" w:fill="D9D9D9"/>
            <w:vAlign w:val="center"/>
          </w:tcPr>
          <w:p w14:paraId="78B02F38"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ΠΟΣΟ</w:t>
            </w:r>
          </w:p>
        </w:tc>
        <w:tc>
          <w:tcPr>
            <w:tcW w:w="799" w:type="pct"/>
            <w:vMerge/>
            <w:shd w:val="clear" w:color="auto" w:fill="E0E0E0"/>
            <w:vAlign w:val="center"/>
          </w:tcPr>
          <w:p w14:paraId="1A10815D" w14:textId="77777777" w:rsidR="00011FB6" w:rsidRPr="00237BFD" w:rsidRDefault="00011FB6" w:rsidP="00CA3F64">
            <w:pPr>
              <w:spacing w:after="0"/>
              <w:jc w:val="left"/>
              <w:rPr>
                <w:rFonts w:ascii="Tahoma" w:hAnsi="Tahoma" w:cs="Tahoma"/>
                <w:b/>
                <w:bCs/>
                <w:color w:val="000080"/>
                <w:sz w:val="20"/>
                <w:szCs w:val="20"/>
                <w:lang w:val="el-GR" w:eastAsia="el-GR"/>
              </w:rPr>
            </w:pPr>
          </w:p>
        </w:tc>
      </w:tr>
      <w:tr w:rsidR="00011FB6" w:rsidRPr="00237BFD" w14:paraId="0DE815B2" w14:textId="77777777" w:rsidTr="009E56DD">
        <w:tc>
          <w:tcPr>
            <w:tcW w:w="218" w:type="pct"/>
            <w:shd w:val="clear" w:color="auto" w:fill="auto"/>
            <w:vAlign w:val="center"/>
          </w:tcPr>
          <w:p w14:paraId="5086B537" w14:textId="53F80A38" w:rsidR="00011FB6" w:rsidRPr="00237BFD" w:rsidRDefault="00011FB6" w:rsidP="00237BFD">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4</w:t>
            </w:r>
          </w:p>
        </w:tc>
        <w:tc>
          <w:tcPr>
            <w:tcW w:w="1768" w:type="pct"/>
            <w:shd w:val="clear" w:color="auto" w:fill="auto"/>
          </w:tcPr>
          <w:p w14:paraId="5AE2CFAD" w14:textId="77777777" w:rsidR="00011FB6" w:rsidRPr="00237BFD" w:rsidRDefault="00011FB6" w:rsidP="00CA3F64">
            <w:pPr>
              <w:spacing w:after="0"/>
              <w:rPr>
                <w:rFonts w:ascii="Tahoma" w:hAnsi="Tahoma" w:cs="Tahoma"/>
                <w:color w:val="000080"/>
                <w:sz w:val="20"/>
                <w:szCs w:val="20"/>
                <w:lang w:val="el-GR" w:eastAsia="el-GR"/>
              </w:rPr>
            </w:pPr>
            <w:r w:rsidRPr="00237BFD">
              <w:rPr>
                <w:rFonts w:ascii="Tahoma" w:hAnsi="Tahoma" w:cs="Tahoma"/>
                <w:color w:val="000080"/>
                <w:sz w:val="20"/>
                <w:szCs w:val="20"/>
                <w:lang w:val="el-GR" w:eastAsia="el-GR"/>
              </w:rPr>
              <w:t>Τεχνικοί εμπειρογνώμονες</w:t>
            </w:r>
          </w:p>
        </w:tc>
        <w:tc>
          <w:tcPr>
            <w:tcW w:w="516" w:type="pct"/>
            <w:shd w:val="clear" w:color="auto" w:fill="auto"/>
          </w:tcPr>
          <w:p w14:paraId="4A4611BD" w14:textId="152BC1DC" w:rsidR="00011FB6" w:rsidRPr="00237BFD" w:rsidRDefault="00486AAA"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14</w:t>
            </w:r>
            <w:r w:rsidR="00011FB6" w:rsidRPr="00237BFD">
              <w:rPr>
                <w:rFonts w:ascii="Tahoma" w:hAnsi="Tahoma" w:cs="Tahoma"/>
                <w:color w:val="000080"/>
                <w:sz w:val="20"/>
                <w:szCs w:val="20"/>
                <w:lang w:val="el-GR" w:eastAsia="el-GR"/>
              </w:rPr>
              <w:t xml:space="preserve"> α/μ</w:t>
            </w:r>
          </w:p>
        </w:tc>
        <w:tc>
          <w:tcPr>
            <w:tcW w:w="515" w:type="pct"/>
            <w:shd w:val="clear" w:color="auto" w:fill="auto"/>
          </w:tcPr>
          <w:p w14:paraId="7D235D18" w14:textId="77777777" w:rsidR="00011FB6" w:rsidRPr="00237BFD" w:rsidRDefault="00011FB6" w:rsidP="00CA3F64">
            <w:pPr>
              <w:spacing w:after="0"/>
              <w:rPr>
                <w:rFonts w:ascii="Tahoma" w:hAnsi="Tahoma" w:cs="Tahoma"/>
                <w:color w:val="000080"/>
                <w:sz w:val="20"/>
                <w:szCs w:val="20"/>
                <w:lang w:val="el-GR" w:eastAsia="el-GR"/>
              </w:rPr>
            </w:pPr>
          </w:p>
        </w:tc>
        <w:tc>
          <w:tcPr>
            <w:tcW w:w="659" w:type="pct"/>
            <w:shd w:val="clear" w:color="auto" w:fill="auto"/>
          </w:tcPr>
          <w:p w14:paraId="50B74EF7" w14:textId="77777777" w:rsidR="00011FB6" w:rsidRPr="00237BFD" w:rsidRDefault="00011FB6" w:rsidP="00CA3F64">
            <w:pPr>
              <w:spacing w:after="0"/>
              <w:rPr>
                <w:rFonts w:ascii="Tahoma" w:hAnsi="Tahoma" w:cs="Tahoma"/>
                <w:color w:val="000080"/>
                <w:sz w:val="20"/>
                <w:szCs w:val="20"/>
                <w:lang w:val="el-GR" w:eastAsia="el-GR"/>
              </w:rPr>
            </w:pPr>
          </w:p>
        </w:tc>
        <w:tc>
          <w:tcPr>
            <w:tcW w:w="525" w:type="pct"/>
            <w:shd w:val="clear" w:color="auto" w:fill="auto"/>
          </w:tcPr>
          <w:p w14:paraId="235D2D47" w14:textId="77777777" w:rsidR="00011FB6" w:rsidRPr="00237BFD" w:rsidRDefault="00011FB6" w:rsidP="00CA3F64">
            <w:pPr>
              <w:spacing w:after="0"/>
              <w:rPr>
                <w:rFonts w:ascii="Tahoma" w:hAnsi="Tahoma" w:cs="Tahoma"/>
                <w:color w:val="000080"/>
                <w:sz w:val="20"/>
                <w:szCs w:val="20"/>
                <w:lang w:val="el-GR" w:eastAsia="el-GR"/>
              </w:rPr>
            </w:pPr>
          </w:p>
        </w:tc>
        <w:tc>
          <w:tcPr>
            <w:tcW w:w="799" w:type="pct"/>
            <w:shd w:val="clear" w:color="auto" w:fill="auto"/>
          </w:tcPr>
          <w:p w14:paraId="489EC493" w14:textId="77777777" w:rsidR="00011FB6" w:rsidRPr="00237BFD" w:rsidRDefault="00011FB6" w:rsidP="00CA3F64">
            <w:pPr>
              <w:spacing w:after="0"/>
              <w:rPr>
                <w:rFonts w:ascii="Tahoma" w:hAnsi="Tahoma" w:cs="Tahoma"/>
                <w:color w:val="000080"/>
                <w:sz w:val="20"/>
                <w:szCs w:val="20"/>
                <w:lang w:val="el-GR" w:eastAsia="el-GR"/>
              </w:rPr>
            </w:pPr>
          </w:p>
        </w:tc>
      </w:tr>
      <w:tr w:rsidR="00011FB6" w:rsidRPr="00237BFD" w14:paraId="75A7D35A" w14:textId="77777777" w:rsidTr="009E56DD">
        <w:tc>
          <w:tcPr>
            <w:tcW w:w="218" w:type="pct"/>
            <w:shd w:val="clear" w:color="auto" w:fill="auto"/>
            <w:vAlign w:val="center"/>
          </w:tcPr>
          <w:p w14:paraId="1B94FC6C" w14:textId="6DACEC48" w:rsidR="00011FB6" w:rsidRPr="00237BFD" w:rsidRDefault="00011FB6" w:rsidP="00237BFD">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5</w:t>
            </w:r>
          </w:p>
        </w:tc>
        <w:tc>
          <w:tcPr>
            <w:tcW w:w="1768" w:type="pct"/>
            <w:shd w:val="clear" w:color="auto" w:fill="auto"/>
          </w:tcPr>
          <w:p w14:paraId="3DA47BE6" w14:textId="77777777" w:rsidR="00011FB6" w:rsidRPr="00237BFD" w:rsidRDefault="00011FB6" w:rsidP="00CA3F64">
            <w:pPr>
              <w:spacing w:after="0"/>
              <w:rPr>
                <w:rFonts w:ascii="Tahoma" w:hAnsi="Tahoma" w:cs="Tahoma"/>
                <w:color w:val="000080"/>
                <w:sz w:val="20"/>
                <w:szCs w:val="20"/>
                <w:lang w:val="el-GR" w:eastAsia="el-GR"/>
              </w:rPr>
            </w:pPr>
            <w:r w:rsidRPr="00237BFD">
              <w:rPr>
                <w:rFonts w:ascii="Tahoma" w:hAnsi="Tahoma" w:cs="Tahoma"/>
                <w:color w:val="000080"/>
                <w:sz w:val="20"/>
                <w:szCs w:val="20"/>
                <w:lang w:val="el-GR" w:eastAsia="el-GR"/>
              </w:rPr>
              <w:t>Νομικοί εμπειρογνώμονες</w:t>
            </w:r>
          </w:p>
        </w:tc>
        <w:tc>
          <w:tcPr>
            <w:tcW w:w="516" w:type="pct"/>
            <w:shd w:val="clear" w:color="auto" w:fill="auto"/>
          </w:tcPr>
          <w:p w14:paraId="6A31F707" w14:textId="77777777" w:rsidR="00011FB6" w:rsidRPr="00237BFD" w:rsidRDefault="00011FB6" w:rsidP="00CA3F64">
            <w:pPr>
              <w:spacing w:after="0"/>
              <w:jc w:val="center"/>
              <w:rPr>
                <w:rFonts w:ascii="Tahoma" w:hAnsi="Tahoma" w:cs="Tahoma"/>
                <w:color w:val="000080"/>
                <w:sz w:val="20"/>
                <w:szCs w:val="20"/>
                <w:lang w:val="el-GR" w:eastAsia="el-GR"/>
              </w:rPr>
            </w:pPr>
            <w:r w:rsidRPr="00237BFD">
              <w:rPr>
                <w:rFonts w:ascii="Tahoma" w:hAnsi="Tahoma" w:cs="Tahoma"/>
                <w:color w:val="000080"/>
                <w:sz w:val="20"/>
                <w:szCs w:val="20"/>
                <w:lang w:val="el-GR" w:eastAsia="el-GR"/>
              </w:rPr>
              <w:t>6 α/μ</w:t>
            </w:r>
          </w:p>
        </w:tc>
        <w:tc>
          <w:tcPr>
            <w:tcW w:w="515" w:type="pct"/>
            <w:shd w:val="clear" w:color="auto" w:fill="auto"/>
          </w:tcPr>
          <w:p w14:paraId="19DEA488" w14:textId="77777777" w:rsidR="00011FB6" w:rsidRPr="00237BFD" w:rsidRDefault="00011FB6" w:rsidP="00CA3F64">
            <w:pPr>
              <w:spacing w:after="0"/>
              <w:rPr>
                <w:rFonts w:ascii="Tahoma" w:hAnsi="Tahoma" w:cs="Tahoma"/>
                <w:color w:val="000080"/>
                <w:sz w:val="20"/>
                <w:szCs w:val="20"/>
                <w:lang w:val="el-GR" w:eastAsia="el-GR"/>
              </w:rPr>
            </w:pPr>
          </w:p>
        </w:tc>
        <w:tc>
          <w:tcPr>
            <w:tcW w:w="659" w:type="pct"/>
            <w:shd w:val="clear" w:color="auto" w:fill="auto"/>
          </w:tcPr>
          <w:p w14:paraId="0D5AB8D8" w14:textId="77777777" w:rsidR="00011FB6" w:rsidRPr="00237BFD" w:rsidRDefault="00011FB6" w:rsidP="00CA3F64">
            <w:pPr>
              <w:spacing w:after="0"/>
              <w:rPr>
                <w:rFonts w:ascii="Tahoma" w:hAnsi="Tahoma" w:cs="Tahoma"/>
                <w:color w:val="000080"/>
                <w:sz w:val="20"/>
                <w:szCs w:val="20"/>
                <w:lang w:val="el-GR" w:eastAsia="el-GR"/>
              </w:rPr>
            </w:pPr>
          </w:p>
        </w:tc>
        <w:tc>
          <w:tcPr>
            <w:tcW w:w="525" w:type="pct"/>
            <w:shd w:val="clear" w:color="auto" w:fill="auto"/>
          </w:tcPr>
          <w:p w14:paraId="6C71FC39" w14:textId="77777777" w:rsidR="00011FB6" w:rsidRPr="00237BFD" w:rsidRDefault="00011FB6" w:rsidP="00CA3F64">
            <w:pPr>
              <w:spacing w:after="0"/>
              <w:rPr>
                <w:rFonts w:ascii="Tahoma" w:hAnsi="Tahoma" w:cs="Tahoma"/>
                <w:color w:val="000080"/>
                <w:sz w:val="20"/>
                <w:szCs w:val="20"/>
                <w:lang w:val="el-GR" w:eastAsia="el-GR"/>
              </w:rPr>
            </w:pPr>
          </w:p>
        </w:tc>
        <w:tc>
          <w:tcPr>
            <w:tcW w:w="799" w:type="pct"/>
            <w:shd w:val="clear" w:color="auto" w:fill="auto"/>
          </w:tcPr>
          <w:p w14:paraId="6BE61B07" w14:textId="77777777" w:rsidR="00011FB6" w:rsidRPr="00237BFD" w:rsidRDefault="00011FB6" w:rsidP="00CA3F64">
            <w:pPr>
              <w:spacing w:after="0"/>
              <w:rPr>
                <w:rFonts w:ascii="Tahoma" w:hAnsi="Tahoma" w:cs="Tahoma"/>
                <w:color w:val="000080"/>
                <w:sz w:val="20"/>
                <w:szCs w:val="20"/>
                <w:lang w:val="el-GR" w:eastAsia="el-GR"/>
              </w:rPr>
            </w:pPr>
          </w:p>
        </w:tc>
      </w:tr>
      <w:tr w:rsidR="00011FB6" w:rsidRPr="00237BFD" w14:paraId="302CAB60" w14:textId="77777777" w:rsidTr="009E56DD">
        <w:tc>
          <w:tcPr>
            <w:tcW w:w="1986" w:type="pct"/>
            <w:gridSpan w:val="2"/>
            <w:shd w:val="clear" w:color="auto" w:fill="C0C0C0"/>
          </w:tcPr>
          <w:p w14:paraId="0E0792D8" w14:textId="77777777" w:rsidR="00011FB6" w:rsidRPr="00237BFD" w:rsidRDefault="00011FB6" w:rsidP="00CA3F64">
            <w:pPr>
              <w:spacing w:after="0"/>
              <w:rPr>
                <w:rFonts w:ascii="Tahoma" w:hAnsi="Tahoma" w:cs="Tahoma"/>
                <w:b/>
                <w:bCs/>
                <w:color w:val="000080"/>
                <w:sz w:val="20"/>
                <w:szCs w:val="20"/>
                <w:lang w:val="el-GR" w:eastAsia="el-GR"/>
              </w:rPr>
            </w:pPr>
            <w:r w:rsidRPr="00237BFD">
              <w:rPr>
                <w:rFonts w:ascii="Tahoma" w:hAnsi="Tahoma" w:cs="Tahoma"/>
                <w:b/>
                <w:bCs/>
                <w:color w:val="000080"/>
                <w:sz w:val="20"/>
                <w:szCs w:val="20"/>
                <w:lang w:val="el-GR" w:eastAsia="el-GR"/>
              </w:rPr>
              <w:t>ΣΥΝΟΛΟ Β</w:t>
            </w:r>
          </w:p>
        </w:tc>
        <w:tc>
          <w:tcPr>
            <w:tcW w:w="516" w:type="pct"/>
            <w:shd w:val="clear" w:color="auto" w:fill="auto"/>
            <w:noWrap/>
            <w:vAlign w:val="bottom"/>
          </w:tcPr>
          <w:p w14:paraId="53992EE7" w14:textId="208EB91B" w:rsidR="00011FB6" w:rsidRPr="00237BFD" w:rsidRDefault="00237BFD" w:rsidP="00237BFD">
            <w:pPr>
              <w:spacing w:after="0"/>
              <w:jc w:val="center"/>
              <w:rPr>
                <w:rFonts w:ascii="Tahoma" w:hAnsi="Tahoma" w:cs="Tahoma"/>
                <w:b/>
                <w:bCs/>
                <w:sz w:val="20"/>
                <w:szCs w:val="20"/>
                <w:lang w:val="el-GR" w:eastAsia="el-GR"/>
              </w:rPr>
            </w:pPr>
            <w:r w:rsidRPr="00237BFD">
              <w:rPr>
                <w:rFonts w:ascii="Tahoma" w:hAnsi="Tahoma" w:cs="Tahoma"/>
                <w:b/>
                <w:bCs/>
                <w:sz w:val="20"/>
                <w:szCs w:val="20"/>
                <w:lang w:val="el-GR" w:eastAsia="el-GR"/>
              </w:rPr>
              <w:t>20 α/μ</w:t>
            </w:r>
          </w:p>
        </w:tc>
        <w:tc>
          <w:tcPr>
            <w:tcW w:w="515" w:type="pct"/>
            <w:shd w:val="clear" w:color="auto" w:fill="C0C0C0"/>
          </w:tcPr>
          <w:p w14:paraId="36A923DE" w14:textId="77777777" w:rsidR="00011FB6" w:rsidRPr="00237BFD" w:rsidRDefault="00011FB6" w:rsidP="00CA3F64">
            <w:pPr>
              <w:spacing w:after="0"/>
              <w:rPr>
                <w:rFonts w:ascii="Tahoma" w:hAnsi="Tahoma" w:cs="Tahoma"/>
                <w:b/>
                <w:bCs/>
                <w:color w:val="000080"/>
                <w:sz w:val="20"/>
                <w:szCs w:val="20"/>
                <w:lang w:val="el-GR" w:eastAsia="el-GR"/>
              </w:rPr>
            </w:pPr>
          </w:p>
        </w:tc>
        <w:tc>
          <w:tcPr>
            <w:tcW w:w="659" w:type="pct"/>
            <w:shd w:val="clear" w:color="auto" w:fill="auto"/>
          </w:tcPr>
          <w:p w14:paraId="11D1CE39" w14:textId="56E3B789" w:rsidR="00011FB6" w:rsidRPr="00237BFD" w:rsidRDefault="00011FB6" w:rsidP="00CA3F64">
            <w:pPr>
              <w:spacing w:after="0"/>
              <w:rPr>
                <w:rFonts w:ascii="Tahoma" w:hAnsi="Tahoma" w:cs="Tahoma"/>
                <w:color w:val="000080"/>
                <w:sz w:val="20"/>
                <w:szCs w:val="20"/>
                <w:lang w:val="el-GR" w:eastAsia="el-GR"/>
              </w:rPr>
            </w:pPr>
          </w:p>
        </w:tc>
        <w:tc>
          <w:tcPr>
            <w:tcW w:w="525" w:type="pct"/>
            <w:shd w:val="clear" w:color="auto" w:fill="auto"/>
            <w:vAlign w:val="bottom"/>
          </w:tcPr>
          <w:p w14:paraId="38E11AA1" w14:textId="77777777" w:rsidR="00011FB6" w:rsidRPr="00237BFD" w:rsidRDefault="00011FB6" w:rsidP="00CA3F64">
            <w:pPr>
              <w:spacing w:after="0"/>
              <w:jc w:val="center"/>
              <w:rPr>
                <w:rFonts w:ascii="Tahoma" w:hAnsi="Tahoma" w:cs="Tahoma"/>
                <w:color w:val="000080"/>
                <w:sz w:val="20"/>
                <w:szCs w:val="20"/>
                <w:lang w:val="el-GR" w:eastAsia="el-GR"/>
              </w:rPr>
            </w:pPr>
          </w:p>
        </w:tc>
        <w:tc>
          <w:tcPr>
            <w:tcW w:w="799" w:type="pct"/>
            <w:shd w:val="clear" w:color="auto" w:fill="auto"/>
          </w:tcPr>
          <w:p w14:paraId="2EC755A0" w14:textId="77777777" w:rsidR="00011FB6" w:rsidRPr="00237BFD" w:rsidRDefault="00011FB6" w:rsidP="00CA3F64">
            <w:pPr>
              <w:spacing w:after="0"/>
              <w:rPr>
                <w:rFonts w:ascii="Tahoma" w:hAnsi="Tahoma" w:cs="Tahoma"/>
                <w:color w:val="000080"/>
                <w:sz w:val="20"/>
                <w:szCs w:val="20"/>
                <w:lang w:val="el-GR" w:eastAsia="el-GR"/>
              </w:rPr>
            </w:pPr>
          </w:p>
        </w:tc>
      </w:tr>
    </w:tbl>
    <w:p w14:paraId="56FA0C51" w14:textId="1EBF68BC" w:rsidR="00786794" w:rsidRDefault="00786794" w:rsidP="00820FCC">
      <w:pPr>
        <w:rPr>
          <w:rFonts w:ascii="Tahoma" w:hAnsi="Tahoma" w:cs="Tahoma"/>
          <w:lang w:val="el-GR"/>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3"/>
        <w:gridCol w:w="4181"/>
        <w:gridCol w:w="1630"/>
        <w:gridCol w:w="1630"/>
        <w:gridCol w:w="1620"/>
        <w:gridCol w:w="10"/>
      </w:tblGrid>
      <w:tr w:rsidR="00521E09" w:rsidRPr="004041B9" w14:paraId="299C1D41" w14:textId="77777777" w:rsidTr="009E56DD">
        <w:trPr>
          <w:cantSplit/>
        </w:trPr>
        <w:tc>
          <w:tcPr>
            <w:tcW w:w="5000" w:type="pct"/>
            <w:gridSpan w:val="6"/>
            <w:shd w:val="clear" w:color="auto" w:fill="auto"/>
          </w:tcPr>
          <w:p w14:paraId="7DFE8E0A" w14:textId="78426A3E" w:rsidR="00521E09" w:rsidRPr="00521E09" w:rsidRDefault="00521E09" w:rsidP="00521E09">
            <w:pPr>
              <w:rPr>
                <w:rFonts w:ascii="Tahoma" w:hAnsi="Tahoma" w:cs="Tahoma"/>
                <w:b/>
                <w:bCs/>
                <w:sz w:val="20"/>
                <w:szCs w:val="20"/>
                <w:lang w:val="el-GR"/>
              </w:rPr>
            </w:pPr>
            <w:bookmarkStart w:id="468" w:name="_Toc75339124"/>
            <w:r w:rsidRPr="00521E09">
              <w:rPr>
                <w:rFonts w:ascii="Tahoma" w:hAnsi="Tahoma" w:cs="Tahoma"/>
                <w:b/>
                <w:bCs/>
                <w:sz w:val="20"/>
                <w:szCs w:val="20"/>
                <w:lang w:val="el-GR"/>
              </w:rPr>
              <w:t>Γ. ΣΥΓΚΕΝΤΡΩΤΙΚΟΣ ΠΙΝΑΚΑΣ ΟΙΚΟΝΟΜΙΚΗΣ ΠΡΟΣΦΟΡΑΣ ΕΡΓΟΥ</w:t>
            </w:r>
            <w:bookmarkEnd w:id="468"/>
          </w:p>
        </w:tc>
      </w:tr>
      <w:tr w:rsidR="00521E09" w:rsidRPr="00521E09" w14:paraId="4F1347D7" w14:textId="77777777" w:rsidTr="009E56DD">
        <w:trPr>
          <w:gridAfter w:val="1"/>
          <w:wAfter w:w="6" w:type="pct"/>
          <w:cantSplit/>
          <w:trHeight w:val="241"/>
        </w:trPr>
        <w:tc>
          <w:tcPr>
            <w:tcW w:w="292" w:type="pct"/>
            <w:vMerge w:val="restart"/>
            <w:shd w:val="clear" w:color="auto" w:fill="A6A6A6"/>
            <w:vAlign w:val="center"/>
          </w:tcPr>
          <w:p w14:paraId="651B17C2"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Α/Α</w:t>
            </w:r>
          </w:p>
        </w:tc>
        <w:tc>
          <w:tcPr>
            <w:tcW w:w="2170" w:type="pct"/>
            <w:vMerge w:val="restart"/>
            <w:shd w:val="clear" w:color="auto" w:fill="A6A6A6"/>
            <w:vAlign w:val="center"/>
          </w:tcPr>
          <w:p w14:paraId="5B6B62D0"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ΠΕΡΙΓΡΑΦΗ</w:t>
            </w:r>
          </w:p>
        </w:tc>
        <w:tc>
          <w:tcPr>
            <w:tcW w:w="846" w:type="pct"/>
            <w:vMerge w:val="restart"/>
            <w:shd w:val="clear" w:color="auto" w:fill="A6A6A6"/>
            <w:vAlign w:val="center"/>
          </w:tcPr>
          <w:p w14:paraId="41BAB0A3"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 xml:space="preserve">ΣΥΝΟΛΙΚΗ ΑΞΙΑ </w:t>
            </w:r>
          </w:p>
          <w:p w14:paraId="32172659"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ΧΩΡΙΣ ΦΠΑ [€]</w:t>
            </w:r>
          </w:p>
        </w:tc>
        <w:tc>
          <w:tcPr>
            <w:tcW w:w="846" w:type="pct"/>
            <w:vMerge w:val="restart"/>
            <w:shd w:val="clear" w:color="auto" w:fill="A6A6A6"/>
            <w:vAlign w:val="center"/>
          </w:tcPr>
          <w:p w14:paraId="3D26E299"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ΦΠΑ [€]</w:t>
            </w:r>
          </w:p>
        </w:tc>
        <w:tc>
          <w:tcPr>
            <w:tcW w:w="841" w:type="pct"/>
            <w:vMerge w:val="restart"/>
            <w:shd w:val="clear" w:color="auto" w:fill="A6A6A6"/>
            <w:vAlign w:val="center"/>
          </w:tcPr>
          <w:p w14:paraId="17CFDF40"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 xml:space="preserve">ΣΥΝΟΛΙΚΗ ΑΞΙΑ </w:t>
            </w:r>
          </w:p>
          <w:p w14:paraId="1CB461A9" w14:textId="77777777" w:rsidR="00521E09" w:rsidRPr="00521E09" w:rsidRDefault="00521E09" w:rsidP="00CA3F64">
            <w:pPr>
              <w:spacing w:after="0"/>
              <w:jc w:val="center"/>
              <w:rPr>
                <w:rFonts w:ascii="Tahoma" w:hAnsi="Tahoma" w:cs="Tahoma"/>
                <w:sz w:val="20"/>
                <w:szCs w:val="20"/>
                <w:lang w:val="el-GR"/>
              </w:rPr>
            </w:pPr>
            <w:r w:rsidRPr="00521E09">
              <w:rPr>
                <w:rFonts w:ascii="Tahoma" w:hAnsi="Tahoma" w:cs="Tahoma"/>
                <w:sz w:val="20"/>
                <w:szCs w:val="20"/>
                <w:lang w:val="el-GR"/>
              </w:rPr>
              <w:t>ΜΕ ΦΠΑ [€]</w:t>
            </w:r>
          </w:p>
        </w:tc>
      </w:tr>
      <w:tr w:rsidR="00521E09" w:rsidRPr="00521E09" w14:paraId="6C47221A" w14:textId="77777777" w:rsidTr="009E56DD">
        <w:trPr>
          <w:gridAfter w:val="1"/>
          <w:wAfter w:w="6" w:type="pct"/>
          <w:cantSplit/>
          <w:trHeight w:val="241"/>
        </w:trPr>
        <w:tc>
          <w:tcPr>
            <w:tcW w:w="292" w:type="pct"/>
            <w:vMerge/>
            <w:shd w:val="clear" w:color="auto" w:fill="A6A6A6"/>
            <w:vAlign w:val="center"/>
          </w:tcPr>
          <w:p w14:paraId="31B7ECD5" w14:textId="77777777" w:rsidR="00521E09" w:rsidRPr="00521E09" w:rsidRDefault="00521E09" w:rsidP="00CA3F64">
            <w:pPr>
              <w:spacing w:after="0"/>
              <w:jc w:val="center"/>
              <w:rPr>
                <w:rFonts w:ascii="Tahoma" w:hAnsi="Tahoma" w:cs="Tahoma"/>
                <w:sz w:val="20"/>
                <w:szCs w:val="20"/>
                <w:lang w:val="el-GR"/>
              </w:rPr>
            </w:pPr>
          </w:p>
        </w:tc>
        <w:tc>
          <w:tcPr>
            <w:tcW w:w="2170" w:type="pct"/>
            <w:vMerge/>
            <w:shd w:val="clear" w:color="auto" w:fill="A6A6A6"/>
            <w:vAlign w:val="center"/>
          </w:tcPr>
          <w:p w14:paraId="7805662A" w14:textId="77777777" w:rsidR="00521E09" w:rsidRPr="00521E09" w:rsidRDefault="00521E09" w:rsidP="00CA3F64">
            <w:pPr>
              <w:spacing w:after="0"/>
              <w:jc w:val="center"/>
              <w:rPr>
                <w:rFonts w:ascii="Tahoma" w:hAnsi="Tahoma" w:cs="Tahoma"/>
                <w:sz w:val="20"/>
                <w:szCs w:val="20"/>
                <w:lang w:val="el-GR"/>
              </w:rPr>
            </w:pPr>
          </w:p>
        </w:tc>
        <w:tc>
          <w:tcPr>
            <w:tcW w:w="846" w:type="pct"/>
            <w:vMerge/>
            <w:shd w:val="clear" w:color="auto" w:fill="A6A6A6"/>
            <w:vAlign w:val="center"/>
          </w:tcPr>
          <w:p w14:paraId="022D61B5" w14:textId="77777777" w:rsidR="00521E09" w:rsidRPr="00521E09" w:rsidRDefault="00521E09" w:rsidP="00CA3F64">
            <w:pPr>
              <w:spacing w:after="0"/>
              <w:jc w:val="center"/>
              <w:rPr>
                <w:rFonts w:ascii="Tahoma" w:hAnsi="Tahoma" w:cs="Tahoma"/>
                <w:sz w:val="20"/>
                <w:szCs w:val="20"/>
                <w:lang w:val="el-GR"/>
              </w:rPr>
            </w:pPr>
          </w:p>
        </w:tc>
        <w:tc>
          <w:tcPr>
            <w:tcW w:w="846" w:type="pct"/>
            <w:vMerge/>
            <w:shd w:val="clear" w:color="auto" w:fill="A6A6A6"/>
            <w:vAlign w:val="center"/>
          </w:tcPr>
          <w:p w14:paraId="220A0764" w14:textId="77777777" w:rsidR="00521E09" w:rsidRPr="00521E09" w:rsidRDefault="00521E09" w:rsidP="00CA3F64">
            <w:pPr>
              <w:spacing w:after="0"/>
              <w:jc w:val="center"/>
              <w:rPr>
                <w:rFonts w:ascii="Tahoma" w:hAnsi="Tahoma" w:cs="Tahoma"/>
                <w:sz w:val="20"/>
                <w:szCs w:val="20"/>
                <w:lang w:val="el-GR"/>
              </w:rPr>
            </w:pPr>
          </w:p>
        </w:tc>
        <w:tc>
          <w:tcPr>
            <w:tcW w:w="841" w:type="pct"/>
            <w:vMerge/>
            <w:shd w:val="clear" w:color="auto" w:fill="A6A6A6"/>
            <w:vAlign w:val="center"/>
          </w:tcPr>
          <w:p w14:paraId="75CA485E" w14:textId="77777777" w:rsidR="00521E09" w:rsidRPr="00521E09" w:rsidRDefault="00521E09" w:rsidP="00CA3F64">
            <w:pPr>
              <w:spacing w:after="0"/>
              <w:jc w:val="center"/>
              <w:rPr>
                <w:rFonts w:ascii="Tahoma" w:hAnsi="Tahoma" w:cs="Tahoma"/>
                <w:sz w:val="20"/>
                <w:szCs w:val="20"/>
                <w:lang w:val="el-GR"/>
              </w:rPr>
            </w:pPr>
          </w:p>
        </w:tc>
      </w:tr>
      <w:tr w:rsidR="00521E09" w:rsidRPr="004041B9" w14:paraId="175DF231" w14:textId="77777777" w:rsidTr="009E56DD">
        <w:trPr>
          <w:gridAfter w:val="1"/>
          <w:wAfter w:w="6" w:type="pct"/>
          <w:trHeight w:val="284"/>
        </w:trPr>
        <w:tc>
          <w:tcPr>
            <w:tcW w:w="292" w:type="pct"/>
            <w:vAlign w:val="center"/>
          </w:tcPr>
          <w:p w14:paraId="7FF42545" w14:textId="77777777" w:rsidR="00521E09" w:rsidRPr="00521E09" w:rsidRDefault="00521E09" w:rsidP="00521E09">
            <w:pPr>
              <w:spacing w:after="0"/>
              <w:jc w:val="center"/>
              <w:rPr>
                <w:rFonts w:ascii="Tahoma" w:hAnsi="Tahoma" w:cs="Tahoma"/>
                <w:sz w:val="20"/>
                <w:szCs w:val="20"/>
                <w:lang w:val="el-GR"/>
              </w:rPr>
            </w:pPr>
            <w:r w:rsidRPr="00521E09">
              <w:rPr>
                <w:rFonts w:ascii="Tahoma" w:hAnsi="Tahoma" w:cs="Tahoma"/>
                <w:sz w:val="20"/>
                <w:szCs w:val="20"/>
                <w:lang w:val="el-GR"/>
              </w:rPr>
              <w:t>1</w:t>
            </w:r>
          </w:p>
        </w:tc>
        <w:tc>
          <w:tcPr>
            <w:tcW w:w="2170" w:type="pct"/>
            <w:vAlign w:val="center"/>
          </w:tcPr>
          <w:p w14:paraId="5446C293" w14:textId="0EC5CD79" w:rsidR="00521E09" w:rsidRPr="00521E09" w:rsidRDefault="00521E09" w:rsidP="00CA3F64">
            <w:pPr>
              <w:spacing w:after="0"/>
              <w:jc w:val="left"/>
              <w:rPr>
                <w:rFonts w:ascii="Tahoma" w:hAnsi="Tahoma" w:cs="Tahoma"/>
                <w:sz w:val="20"/>
                <w:szCs w:val="20"/>
                <w:lang w:val="el-GR"/>
              </w:rPr>
            </w:pPr>
            <w:r w:rsidRPr="00521E09">
              <w:rPr>
                <w:rFonts w:ascii="Tahoma" w:hAnsi="Tahoma" w:cs="Tahoma"/>
                <w:b/>
                <w:bCs/>
                <w:sz w:val="20"/>
                <w:szCs w:val="20"/>
                <w:lang w:val="el-GR"/>
              </w:rPr>
              <w:t>Α.</w:t>
            </w:r>
            <w:r w:rsidRPr="00521E09">
              <w:rPr>
                <w:rFonts w:ascii="Tahoma" w:hAnsi="Tahoma" w:cs="Tahoma"/>
                <w:sz w:val="20"/>
                <w:szCs w:val="20"/>
                <w:lang w:val="el-GR"/>
              </w:rPr>
              <w:t xml:space="preserve"> ΕΕ1: Οργάνωση Συστήματος Διαχείρισης / Ποιότητας του Συνολικού Έργου &amp; EE2: Υπηρεσίες Διαχειριστικής, Επιχειρησιακής και Τεχνολογικής Υποστήριξης</w:t>
            </w:r>
          </w:p>
        </w:tc>
        <w:tc>
          <w:tcPr>
            <w:tcW w:w="846" w:type="pct"/>
            <w:vAlign w:val="center"/>
          </w:tcPr>
          <w:p w14:paraId="39A35AA5" w14:textId="77777777" w:rsidR="00521E09" w:rsidRPr="00521E09" w:rsidRDefault="00521E09" w:rsidP="00CA3F64">
            <w:pPr>
              <w:spacing w:after="0"/>
              <w:jc w:val="center"/>
              <w:rPr>
                <w:rFonts w:ascii="Tahoma" w:hAnsi="Tahoma" w:cs="Tahoma"/>
                <w:sz w:val="20"/>
                <w:szCs w:val="20"/>
                <w:lang w:val="el-GR"/>
              </w:rPr>
            </w:pPr>
          </w:p>
        </w:tc>
        <w:tc>
          <w:tcPr>
            <w:tcW w:w="846" w:type="pct"/>
            <w:vAlign w:val="center"/>
          </w:tcPr>
          <w:p w14:paraId="4AD92C3B" w14:textId="77777777" w:rsidR="00521E09" w:rsidRPr="00521E09" w:rsidRDefault="00521E09" w:rsidP="00CA3F64">
            <w:pPr>
              <w:spacing w:after="0"/>
              <w:jc w:val="center"/>
              <w:rPr>
                <w:rFonts w:ascii="Tahoma" w:hAnsi="Tahoma" w:cs="Tahoma"/>
                <w:sz w:val="20"/>
                <w:szCs w:val="20"/>
                <w:lang w:val="el-GR"/>
              </w:rPr>
            </w:pPr>
          </w:p>
        </w:tc>
        <w:tc>
          <w:tcPr>
            <w:tcW w:w="841" w:type="pct"/>
            <w:vAlign w:val="center"/>
          </w:tcPr>
          <w:p w14:paraId="0882A76F" w14:textId="77777777" w:rsidR="00521E09" w:rsidRPr="00521E09" w:rsidRDefault="00521E09" w:rsidP="00CA3F64">
            <w:pPr>
              <w:spacing w:after="0"/>
              <w:jc w:val="center"/>
              <w:rPr>
                <w:rFonts w:ascii="Tahoma" w:hAnsi="Tahoma" w:cs="Tahoma"/>
                <w:sz w:val="20"/>
                <w:szCs w:val="20"/>
                <w:lang w:val="el-GR"/>
              </w:rPr>
            </w:pPr>
          </w:p>
        </w:tc>
      </w:tr>
      <w:tr w:rsidR="00521E09" w:rsidRPr="00521E09" w14:paraId="5A5A4E25" w14:textId="77777777" w:rsidTr="009E56DD">
        <w:trPr>
          <w:gridAfter w:val="1"/>
          <w:wAfter w:w="6" w:type="pct"/>
          <w:trHeight w:val="284"/>
        </w:trPr>
        <w:tc>
          <w:tcPr>
            <w:tcW w:w="292" w:type="pct"/>
            <w:vAlign w:val="center"/>
          </w:tcPr>
          <w:p w14:paraId="0A21035E" w14:textId="77777777" w:rsidR="00521E09" w:rsidRPr="00521E09" w:rsidRDefault="00521E09" w:rsidP="00521E09">
            <w:pPr>
              <w:spacing w:after="0"/>
              <w:jc w:val="center"/>
              <w:rPr>
                <w:rFonts w:ascii="Tahoma" w:hAnsi="Tahoma" w:cs="Tahoma"/>
                <w:sz w:val="20"/>
                <w:szCs w:val="20"/>
                <w:lang w:val="el-GR"/>
              </w:rPr>
            </w:pPr>
            <w:r w:rsidRPr="00521E09">
              <w:rPr>
                <w:rFonts w:ascii="Tahoma" w:hAnsi="Tahoma" w:cs="Tahoma"/>
                <w:sz w:val="20"/>
                <w:szCs w:val="20"/>
                <w:lang w:val="el-GR"/>
              </w:rPr>
              <w:t>2</w:t>
            </w:r>
          </w:p>
        </w:tc>
        <w:tc>
          <w:tcPr>
            <w:tcW w:w="2170" w:type="pct"/>
            <w:vAlign w:val="center"/>
          </w:tcPr>
          <w:p w14:paraId="2F8ADE27" w14:textId="07D5A47C" w:rsidR="00521E09" w:rsidRPr="00521E09" w:rsidRDefault="00521E09" w:rsidP="00CA3F64">
            <w:pPr>
              <w:spacing w:after="0"/>
              <w:jc w:val="left"/>
              <w:rPr>
                <w:rFonts w:ascii="Tahoma" w:hAnsi="Tahoma" w:cs="Tahoma"/>
                <w:sz w:val="20"/>
                <w:szCs w:val="20"/>
                <w:lang w:val="el-GR"/>
              </w:rPr>
            </w:pPr>
            <w:r w:rsidRPr="009E56DD">
              <w:rPr>
                <w:rFonts w:ascii="Tahoma" w:hAnsi="Tahoma" w:cs="Tahoma"/>
                <w:b/>
                <w:bCs/>
                <w:sz w:val="20"/>
                <w:szCs w:val="20"/>
                <w:lang w:val="el-GR"/>
              </w:rPr>
              <w:t>Β.</w:t>
            </w:r>
            <w:r w:rsidRPr="00521E09">
              <w:rPr>
                <w:rFonts w:ascii="Tahoma" w:hAnsi="Tahoma" w:cs="Tahoma"/>
                <w:sz w:val="20"/>
                <w:szCs w:val="20"/>
                <w:lang w:val="el-GR"/>
              </w:rPr>
              <w:t xml:space="preserve"> ΕΕ3: Πρόσθετες Υπηρεσίες</w:t>
            </w:r>
          </w:p>
        </w:tc>
        <w:tc>
          <w:tcPr>
            <w:tcW w:w="846" w:type="pct"/>
            <w:vAlign w:val="center"/>
          </w:tcPr>
          <w:p w14:paraId="7D795010" w14:textId="77777777" w:rsidR="00521E09" w:rsidRPr="00521E09" w:rsidRDefault="00521E09" w:rsidP="00CA3F64">
            <w:pPr>
              <w:spacing w:after="0"/>
              <w:jc w:val="center"/>
              <w:rPr>
                <w:rFonts w:ascii="Tahoma" w:hAnsi="Tahoma" w:cs="Tahoma"/>
                <w:sz w:val="20"/>
                <w:szCs w:val="20"/>
                <w:lang w:val="el-GR"/>
              </w:rPr>
            </w:pPr>
          </w:p>
        </w:tc>
        <w:tc>
          <w:tcPr>
            <w:tcW w:w="846" w:type="pct"/>
            <w:vAlign w:val="center"/>
          </w:tcPr>
          <w:p w14:paraId="3201641C" w14:textId="77777777" w:rsidR="00521E09" w:rsidRPr="00521E09" w:rsidRDefault="00521E09" w:rsidP="00CA3F64">
            <w:pPr>
              <w:spacing w:after="0"/>
              <w:jc w:val="center"/>
              <w:rPr>
                <w:rFonts w:ascii="Tahoma" w:hAnsi="Tahoma" w:cs="Tahoma"/>
                <w:sz w:val="20"/>
                <w:szCs w:val="20"/>
                <w:lang w:val="el-GR"/>
              </w:rPr>
            </w:pPr>
          </w:p>
        </w:tc>
        <w:tc>
          <w:tcPr>
            <w:tcW w:w="841" w:type="pct"/>
            <w:vAlign w:val="center"/>
          </w:tcPr>
          <w:p w14:paraId="7A6A4808" w14:textId="77777777" w:rsidR="00521E09" w:rsidRPr="00521E09" w:rsidRDefault="00521E09" w:rsidP="00CA3F64">
            <w:pPr>
              <w:spacing w:after="0"/>
              <w:jc w:val="center"/>
              <w:rPr>
                <w:rFonts w:ascii="Tahoma" w:hAnsi="Tahoma" w:cs="Tahoma"/>
                <w:sz w:val="20"/>
                <w:szCs w:val="20"/>
                <w:lang w:val="el-GR"/>
              </w:rPr>
            </w:pPr>
          </w:p>
        </w:tc>
      </w:tr>
      <w:tr w:rsidR="00521E09" w:rsidRPr="00521E09" w14:paraId="22A47572" w14:textId="77777777" w:rsidTr="009E56DD">
        <w:trPr>
          <w:gridAfter w:val="1"/>
          <w:wAfter w:w="6" w:type="pct"/>
          <w:trHeight w:val="284"/>
        </w:trPr>
        <w:tc>
          <w:tcPr>
            <w:tcW w:w="292" w:type="pct"/>
            <w:shd w:val="clear" w:color="auto" w:fill="BFBFBF" w:themeFill="background1" w:themeFillShade="BF"/>
            <w:vAlign w:val="center"/>
          </w:tcPr>
          <w:p w14:paraId="020549BB" w14:textId="77777777" w:rsidR="00521E09" w:rsidRPr="00521E09" w:rsidRDefault="00521E09" w:rsidP="00CA3F64">
            <w:pPr>
              <w:spacing w:after="0"/>
              <w:jc w:val="center"/>
              <w:rPr>
                <w:rFonts w:ascii="Tahoma" w:hAnsi="Tahoma" w:cs="Tahoma"/>
                <w:sz w:val="20"/>
                <w:szCs w:val="20"/>
                <w:highlight w:val="magenta"/>
                <w:lang w:val="el-GR"/>
              </w:rPr>
            </w:pPr>
          </w:p>
        </w:tc>
        <w:tc>
          <w:tcPr>
            <w:tcW w:w="2170" w:type="pct"/>
            <w:shd w:val="clear" w:color="auto" w:fill="BFBFBF" w:themeFill="background1" w:themeFillShade="BF"/>
            <w:vAlign w:val="center"/>
          </w:tcPr>
          <w:p w14:paraId="1FEA2A7B" w14:textId="77777777" w:rsidR="00521E09" w:rsidRPr="00521E09" w:rsidRDefault="00521E09" w:rsidP="00521E09">
            <w:pPr>
              <w:pStyle w:val="af8"/>
              <w:spacing w:before="120"/>
              <w:jc w:val="right"/>
              <w:rPr>
                <w:rFonts w:ascii="Tahoma" w:hAnsi="Tahoma" w:cs="Tahoma"/>
                <w:b/>
                <w:lang w:val="el-GR"/>
              </w:rPr>
            </w:pPr>
            <w:r w:rsidRPr="00521E09">
              <w:rPr>
                <w:rFonts w:ascii="Tahoma" w:hAnsi="Tahoma" w:cs="Tahoma"/>
                <w:b/>
                <w:lang w:val="el-GR"/>
              </w:rPr>
              <w:t>ΓΕΝΙΚΟ ΣΥΝΟΛΟ</w:t>
            </w:r>
          </w:p>
        </w:tc>
        <w:tc>
          <w:tcPr>
            <w:tcW w:w="846" w:type="pct"/>
            <w:shd w:val="clear" w:color="auto" w:fill="auto"/>
            <w:vAlign w:val="center"/>
          </w:tcPr>
          <w:p w14:paraId="756C7637" w14:textId="7904E00D" w:rsidR="00521E09" w:rsidRPr="00521E09" w:rsidRDefault="00521E09" w:rsidP="00521E09">
            <w:pPr>
              <w:spacing w:after="0"/>
              <w:rPr>
                <w:rFonts w:ascii="Tahoma" w:hAnsi="Tahoma" w:cs="Tahoma"/>
                <w:sz w:val="20"/>
                <w:szCs w:val="20"/>
                <w:lang w:val="el-GR"/>
              </w:rPr>
            </w:pPr>
          </w:p>
        </w:tc>
        <w:tc>
          <w:tcPr>
            <w:tcW w:w="846" w:type="pct"/>
            <w:shd w:val="clear" w:color="auto" w:fill="auto"/>
            <w:vAlign w:val="center"/>
          </w:tcPr>
          <w:p w14:paraId="5D002266" w14:textId="77777777" w:rsidR="00521E09" w:rsidRPr="00521E09" w:rsidRDefault="00521E09" w:rsidP="00CA3F64">
            <w:pPr>
              <w:spacing w:after="0"/>
              <w:jc w:val="center"/>
              <w:rPr>
                <w:rFonts w:ascii="Tahoma" w:hAnsi="Tahoma" w:cs="Tahoma"/>
                <w:sz w:val="20"/>
                <w:szCs w:val="20"/>
                <w:lang w:val="el-GR"/>
              </w:rPr>
            </w:pPr>
          </w:p>
        </w:tc>
        <w:tc>
          <w:tcPr>
            <w:tcW w:w="841" w:type="pct"/>
            <w:shd w:val="clear" w:color="auto" w:fill="auto"/>
            <w:vAlign w:val="center"/>
          </w:tcPr>
          <w:p w14:paraId="69349E29" w14:textId="77777777" w:rsidR="00521E09" w:rsidRPr="00521E09" w:rsidRDefault="00521E09" w:rsidP="00CA3F64">
            <w:pPr>
              <w:spacing w:after="0"/>
              <w:jc w:val="center"/>
              <w:rPr>
                <w:rFonts w:ascii="Tahoma" w:hAnsi="Tahoma" w:cs="Tahoma"/>
                <w:sz w:val="20"/>
                <w:szCs w:val="20"/>
                <w:lang w:val="el-GR"/>
              </w:rPr>
            </w:pPr>
          </w:p>
        </w:tc>
      </w:tr>
    </w:tbl>
    <w:p w14:paraId="158356B6" w14:textId="77777777" w:rsidR="009E56DD" w:rsidRDefault="009E56DD" w:rsidP="009E56DD">
      <w:pPr>
        <w:rPr>
          <w:rFonts w:ascii="Tahoma" w:hAnsi="Tahoma" w:cs="Tahoma"/>
          <w:b/>
          <w:bCs/>
          <w:iCs/>
          <w:szCs w:val="22"/>
          <w:lang w:val="el-GR"/>
        </w:rPr>
      </w:pPr>
    </w:p>
    <w:p w14:paraId="5CFC2547" w14:textId="1475E109" w:rsidR="00283BEE" w:rsidRDefault="00283BEE" w:rsidP="00521E09">
      <w:pPr>
        <w:jc w:val="left"/>
        <w:rPr>
          <w:rFonts w:ascii="Tahoma" w:hAnsi="Tahoma" w:cs="Tahoma"/>
          <w:u w:val="single"/>
          <w:lang w:val="el-GR"/>
        </w:rPr>
      </w:pPr>
      <w:r w:rsidRPr="0033120F">
        <w:rPr>
          <w:rFonts w:ascii="Tahoma" w:hAnsi="Tahoma" w:cs="Tahoma"/>
          <w:u w:val="single"/>
          <w:lang w:val="el-GR"/>
        </w:rPr>
        <w:br w:type="page"/>
      </w:r>
    </w:p>
    <w:p w14:paraId="2704D98C" w14:textId="2A11F2CF" w:rsidR="00283BEE" w:rsidRPr="0033120F" w:rsidRDefault="00283BEE" w:rsidP="001B57A7">
      <w:pPr>
        <w:pStyle w:val="20"/>
        <w:numPr>
          <w:ilvl w:val="0"/>
          <w:numId w:val="0"/>
        </w:numPr>
      </w:pPr>
      <w:bookmarkStart w:id="469" w:name="_Ref88140545"/>
      <w:bookmarkStart w:id="470" w:name="_Toc89934458"/>
      <w:bookmarkStart w:id="471" w:name="_Toc89942202"/>
      <w:bookmarkStart w:id="472" w:name="_Toc126513935"/>
      <w:r w:rsidRPr="0033120F">
        <w:lastRenderedPageBreak/>
        <w:t>ΠΑΡΑΡΤΗΜΑ V</w:t>
      </w:r>
      <w:r w:rsidR="007B7A6E">
        <w:t>Ι</w:t>
      </w:r>
      <w:r w:rsidRPr="0033120F">
        <w:t xml:space="preserve"> – </w:t>
      </w:r>
      <w:r w:rsidR="00C12420" w:rsidRPr="0033120F">
        <w:t>ΥΠΟΔΕΙΓΜΑΤΑ ΕΓΓΥΗΤΙΚΩΝ ΕΠΙΣΤΟΛΩΝ</w:t>
      </w:r>
      <w:bookmarkEnd w:id="469"/>
      <w:bookmarkEnd w:id="470"/>
      <w:bookmarkEnd w:id="471"/>
      <w:bookmarkEnd w:id="472"/>
      <w:r w:rsidRPr="0033120F">
        <w:t xml:space="preserve"> </w:t>
      </w:r>
    </w:p>
    <w:p w14:paraId="4E5AE66E" w14:textId="77777777" w:rsidR="007B7A6E" w:rsidRPr="006C18C8" w:rsidRDefault="007B7A6E" w:rsidP="00E612E6">
      <w:pPr>
        <w:pStyle w:val="3"/>
        <w:numPr>
          <w:ilvl w:val="0"/>
          <w:numId w:val="58"/>
        </w:numPr>
        <w:ind w:left="284" w:hanging="142"/>
        <w:rPr>
          <w:szCs w:val="22"/>
          <w:u w:val="single"/>
        </w:rPr>
      </w:pPr>
      <w:bookmarkStart w:id="473" w:name="_Toc43634808"/>
      <w:bookmarkStart w:id="474" w:name="_Toc44821188"/>
      <w:bookmarkStart w:id="475" w:name="_Toc48552980"/>
      <w:bookmarkStart w:id="476" w:name="_Toc49073807"/>
      <w:bookmarkStart w:id="477" w:name="_Toc62559079"/>
      <w:bookmarkStart w:id="478" w:name="_Toc487799701"/>
      <w:bookmarkStart w:id="479" w:name="_Toc75339127"/>
      <w:bookmarkStart w:id="480" w:name="_Ref122282742"/>
      <w:bookmarkStart w:id="481" w:name="_Ref122282755"/>
      <w:bookmarkStart w:id="482" w:name="_Ref122282778"/>
      <w:bookmarkStart w:id="483" w:name="_Ref122282789"/>
      <w:bookmarkStart w:id="484" w:name="_Toc126513936"/>
      <w:r w:rsidRPr="006C18C8">
        <w:rPr>
          <w:szCs w:val="22"/>
          <w:u w:val="single"/>
        </w:rPr>
        <w:t>Εγγυητική Επιστολή Συμμετοχής</w:t>
      </w:r>
      <w:bookmarkEnd w:id="473"/>
      <w:bookmarkEnd w:id="474"/>
      <w:bookmarkEnd w:id="475"/>
      <w:bookmarkEnd w:id="476"/>
      <w:bookmarkEnd w:id="477"/>
      <w:bookmarkEnd w:id="478"/>
      <w:bookmarkEnd w:id="479"/>
      <w:bookmarkEnd w:id="480"/>
      <w:bookmarkEnd w:id="481"/>
      <w:bookmarkEnd w:id="482"/>
      <w:bookmarkEnd w:id="483"/>
      <w:bookmarkEnd w:id="484"/>
    </w:p>
    <w:p w14:paraId="1046EA3F" w14:textId="77777777" w:rsidR="007B7A6E" w:rsidRPr="006C18C8" w:rsidRDefault="007B7A6E" w:rsidP="007B7A6E">
      <w:pPr>
        <w:rPr>
          <w:rFonts w:ascii="Tahoma" w:hAnsi="Tahoma" w:cs="Tahoma"/>
          <w:szCs w:val="22"/>
          <w:lang w:val="el-GR" w:eastAsia="el-GR"/>
        </w:rPr>
      </w:pPr>
    </w:p>
    <w:p w14:paraId="0B953607" w14:textId="77777777" w:rsidR="007B7A6E" w:rsidRPr="006C18C8" w:rsidRDefault="007B7A6E" w:rsidP="007B7A6E">
      <w:pPr>
        <w:rPr>
          <w:rFonts w:ascii="Tahoma" w:hAnsi="Tahoma" w:cs="Tahoma"/>
          <w:szCs w:val="22"/>
          <w:lang w:val="el-GR" w:eastAsia="el-GR"/>
        </w:rPr>
      </w:pPr>
      <w:r w:rsidRPr="006C18C8">
        <w:rPr>
          <w:rFonts w:ascii="Tahoma" w:hAnsi="Tahoma" w:cs="Tahoma"/>
          <w:szCs w:val="22"/>
          <w:lang w:val="el-GR" w:eastAsia="el-GR"/>
        </w:rPr>
        <w:t xml:space="preserve">ΕΚΔΟΤΗΣ </w:t>
      </w:r>
      <w:r w:rsidRPr="006C18C8">
        <w:rPr>
          <w:rFonts w:ascii="Tahoma" w:hAnsi="Tahoma" w:cs="Tahoma"/>
          <w:szCs w:val="22"/>
          <w:lang w:val="el-GR"/>
        </w:rPr>
        <w:t>(Πλήρης επωνυμία).</w:t>
      </w:r>
      <w:r w:rsidRPr="006C18C8">
        <w:rPr>
          <w:rFonts w:ascii="Tahoma" w:hAnsi="Tahoma" w:cs="Tahoma"/>
          <w:szCs w:val="22"/>
          <w:lang w:val="el-GR" w:eastAsia="el-GR"/>
        </w:rPr>
        <w:t>.......................................................................</w:t>
      </w:r>
    </w:p>
    <w:p w14:paraId="7646546D" w14:textId="77777777" w:rsidR="007B7A6E" w:rsidRPr="006C18C8" w:rsidRDefault="007B7A6E" w:rsidP="007B7A6E">
      <w:pPr>
        <w:jc w:val="right"/>
        <w:rPr>
          <w:rFonts w:ascii="Tahoma" w:hAnsi="Tahoma" w:cs="Tahoma"/>
          <w:szCs w:val="22"/>
          <w:lang w:val="el-GR" w:eastAsia="el-GR"/>
        </w:rPr>
      </w:pPr>
      <w:r w:rsidRPr="006C18C8">
        <w:rPr>
          <w:rFonts w:ascii="Tahoma" w:hAnsi="Tahoma" w:cs="Tahoma"/>
          <w:szCs w:val="22"/>
          <w:lang w:val="el-GR" w:eastAsia="el-GR"/>
        </w:rPr>
        <w:t>Ημερομηνία έκδοσης...........................</w:t>
      </w:r>
    </w:p>
    <w:p w14:paraId="0321C80C" w14:textId="77777777" w:rsidR="007B7A6E" w:rsidRPr="006C18C8" w:rsidRDefault="007B7A6E" w:rsidP="007B7A6E">
      <w:pPr>
        <w:rPr>
          <w:rFonts w:ascii="Tahoma" w:hAnsi="Tahoma" w:cs="Tahoma"/>
          <w:szCs w:val="22"/>
          <w:lang w:val="el-GR" w:eastAsia="el-GR"/>
        </w:rPr>
      </w:pPr>
      <w:r w:rsidRPr="006C18C8">
        <w:rPr>
          <w:rFonts w:ascii="Tahoma" w:hAnsi="Tahoma" w:cs="Tahoma"/>
          <w:szCs w:val="22"/>
          <w:lang w:val="el-GR" w:eastAsia="el-GR"/>
        </w:rPr>
        <w:t xml:space="preserve">Προς: Την Κοινωνία της Πληροφορίας </w:t>
      </w:r>
      <w:r>
        <w:rPr>
          <w:rFonts w:ascii="Tahoma" w:hAnsi="Tahoma" w:cs="Tahoma"/>
          <w:szCs w:val="22"/>
          <w:lang w:val="el-GR" w:eastAsia="el-GR"/>
        </w:rPr>
        <w:t>Μ</w:t>
      </w:r>
      <w:r w:rsidRPr="006C18C8">
        <w:rPr>
          <w:rFonts w:ascii="Tahoma" w:hAnsi="Tahoma" w:cs="Tahoma"/>
          <w:szCs w:val="22"/>
          <w:lang w:val="el-GR" w:eastAsia="el-GR"/>
        </w:rPr>
        <w:t>ΑΕ</w:t>
      </w:r>
    </w:p>
    <w:p w14:paraId="2438CDBE" w14:textId="77777777" w:rsidR="008F1A54" w:rsidRPr="008F1A54" w:rsidRDefault="008F1A54" w:rsidP="008F1A54">
      <w:pPr>
        <w:spacing w:line="276" w:lineRule="auto"/>
        <w:rPr>
          <w:rFonts w:ascii="Tahoma" w:hAnsi="Tahoma" w:cs="Tahoma"/>
          <w:szCs w:val="22"/>
          <w:lang w:val="el-GR" w:eastAsia="el-GR"/>
        </w:rPr>
      </w:pPr>
      <w:r w:rsidRPr="008F1A54">
        <w:rPr>
          <w:rFonts w:ascii="Tahoma" w:hAnsi="Tahoma" w:cs="Tahoma"/>
          <w:szCs w:val="22"/>
          <w:lang w:val="el-GR" w:eastAsia="el-GR"/>
        </w:rPr>
        <w:t>Λεωφ. Συγγρού 194, 176 71 Καλλιθέα Αθήνα</w:t>
      </w:r>
    </w:p>
    <w:p w14:paraId="32FD9F7D"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 xml:space="preserve">Εγγύηση μας υπ’ αριθμ. ……………….. ποσού ………………….……. ευρώ </w:t>
      </w:r>
    </w:p>
    <w:p w14:paraId="46DC4F55"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CDC5051"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i/>
          <w:color w:val="FF0000"/>
          <w:szCs w:val="22"/>
          <w:u w:val="single"/>
          <w:lang w:val="el-GR" w:eastAsia="el-GR"/>
        </w:rPr>
        <w:t>{σε περίπτωση φυσικού προσώπου}:</w:t>
      </w:r>
      <w:r w:rsidRPr="006C18C8">
        <w:rPr>
          <w:rFonts w:ascii="Tahoma" w:hAnsi="Tahoma" w:cs="Tahoma"/>
          <w:bCs/>
          <w:szCs w:val="22"/>
          <w:lang w:val="el-GR"/>
        </w:rPr>
        <w:t xml:space="preserve"> </w:t>
      </w:r>
      <w:r w:rsidRPr="006C18C8">
        <w:rPr>
          <w:rFonts w:ascii="Tahoma" w:eastAsia="Calibri" w:hAnsi="Tahoma" w:cs="Tahoma"/>
          <w:bCs/>
          <w:szCs w:val="22"/>
          <w:lang w:val="el-GR"/>
        </w:rPr>
        <w:t>(</w:t>
      </w:r>
      <w:r w:rsidRPr="006C18C8">
        <w:rPr>
          <w:rFonts w:ascii="Tahoma" w:hAnsi="Tahoma" w:cs="Tahoma"/>
          <w:szCs w:val="22"/>
          <w:lang w:val="el-GR" w:eastAsia="el-GR"/>
        </w:rPr>
        <w:t>ονοματεπώνυμο, πατρώνυμο) .............................., ΑΦΜ: ................ οδός............................. αριθμός.................ΤΚ………………</w:t>
      </w:r>
    </w:p>
    <w:p w14:paraId="7B01DE22"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Σε περίπτωση μεμονωμένης εταιρίας:</w:t>
      </w:r>
      <w:r w:rsidRPr="006C18C8">
        <w:rPr>
          <w:rFonts w:ascii="Tahoma" w:hAnsi="Tahoma" w:cs="Tahoma"/>
          <w:szCs w:val="22"/>
          <w:lang w:val="el-GR" w:eastAsia="el-GR"/>
        </w:rPr>
        <w:t xml:space="preserve"> της Εταιρίας ………. ΑΦΜ: ...... οδός …………. αριθμός … ΤΚ ………..,}</w:t>
      </w:r>
    </w:p>
    <w:p w14:paraId="11B3ACB9"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ή σε περίπτωση Ένωσης ή Κοινοπραξίας:</w:t>
      </w:r>
      <w:r w:rsidRPr="006C18C8">
        <w:rPr>
          <w:rFonts w:ascii="Tahoma" w:hAnsi="Tahoma" w:cs="Tahoma"/>
          <w:szCs w:val="22"/>
          <w:lang w:val="el-GR" w:eastAsia="el-GR"/>
        </w:rPr>
        <w:t xml:space="preserve"> των Εταιριών </w:t>
      </w:r>
    </w:p>
    <w:p w14:paraId="34F5FE1D"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α) (πλήρη επωνυμία) …… ΑΦΜ…….….... οδός............................. αριθμός.................ΤΚ………………</w:t>
      </w:r>
    </w:p>
    <w:p w14:paraId="5C226E42"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β) (πλήρη επωνυμία) …… ΑΦΜ…….….... οδός............................. αριθμός.................ΤΚ………………</w:t>
      </w:r>
    </w:p>
    <w:p w14:paraId="2FECBE02"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γ) (πλήρη επωνυμία) …… ΑΦΜ…….….... οδός............................. αριθμός.................ΤΚ………………</w:t>
      </w:r>
    </w:p>
    <w:p w14:paraId="28421903"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AC64A1B"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7415A241"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CFE9D82"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EED74D8"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Η παρούσα ισχύει μέχρι και την (</w:t>
      </w:r>
      <w:r w:rsidRPr="006C18C8">
        <w:rPr>
          <w:rFonts w:ascii="Tahoma" w:hAnsi="Tahoma"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C18C8">
        <w:rPr>
          <w:rFonts w:ascii="Tahoma" w:hAnsi="Tahoma" w:cs="Tahoma"/>
          <w:szCs w:val="22"/>
          <w:lang w:val="el-GR" w:eastAsia="el-GR"/>
        </w:rPr>
        <w:t xml:space="preserve">) …………………………………… </w:t>
      </w:r>
    </w:p>
    <w:p w14:paraId="06A85C9C"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03F593DC" w14:textId="4FBB2338"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8F1A54">
        <w:rPr>
          <w:rFonts w:ascii="Tahoma" w:hAnsi="Tahoma" w:cs="Tahoma"/>
          <w:szCs w:val="22"/>
          <w:lang w:val="el-GR" w:eastAsia="el-GR"/>
        </w:rPr>
        <w:t xml:space="preserve">με την παρ. </w:t>
      </w:r>
      <w:r w:rsidR="008F1A54" w:rsidRPr="008F1A54">
        <w:rPr>
          <w:rFonts w:ascii="Tahoma" w:hAnsi="Tahoma" w:cs="Tahoma"/>
          <w:color w:val="0070C0"/>
          <w:szCs w:val="22"/>
          <w:lang w:val="el-GR"/>
        </w:rPr>
        <w:fldChar w:fldCharType="begin"/>
      </w:r>
      <w:r w:rsidR="008F1A54" w:rsidRPr="008F1A54">
        <w:rPr>
          <w:rFonts w:ascii="Tahoma" w:hAnsi="Tahoma" w:cs="Tahoma"/>
          <w:color w:val="0070C0"/>
          <w:szCs w:val="22"/>
          <w:lang w:val="el-GR"/>
        </w:rPr>
        <w:instrText xml:space="preserve"> REF _Ref33542395 \r \h  \* MERGEFORMAT </w:instrText>
      </w:r>
      <w:r w:rsidR="008F1A54" w:rsidRPr="008F1A54">
        <w:rPr>
          <w:rFonts w:ascii="Tahoma" w:hAnsi="Tahoma" w:cs="Tahoma"/>
          <w:color w:val="0070C0"/>
          <w:szCs w:val="22"/>
          <w:lang w:val="el-GR"/>
        </w:rPr>
      </w:r>
      <w:r w:rsidR="008F1A54" w:rsidRPr="008F1A54">
        <w:rPr>
          <w:rFonts w:ascii="Tahoma" w:hAnsi="Tahoma" w:cs="Tahoma"/>
          <w:color w:val="0070C0"/>
          <w:szCs w:val="22"/>
          <w:lang w:val="el-GR"/>
        </w:rPr>
        <w:fldChar w:fldCharType="separate"/>
      </w:r>
      <w:r w:rsidR="004041B9">
        <w:rPr>
          <w:rFonts w:ascii="Tahoma" w:hAnsi="Tahoma" w:cs="Tahoma"/>
          <w:color w:val="0070C0"/>
          <w:szCs w:val="22"/>
          <w:lang w:val="el-GR"/>
        </w:rPr>
        <w:t>0</w:t>
      </w:r>
      <w:r w:rsidR="008F1A54" w:rsidRPr="008F1A54">
        <w:rPr>
          <w:rFonts w:ascii="Tahoma" w:hAnsi="Tahoma" w:cs="Tahoma"/>
          <w:color w:val="0070C0"/>
          <w:szCs w:val="22"/>
          <w:lang w:val="el-GR"/>
        </w:rPr>
        <w:fldChar w:fldCharType="end"/>
      </w:r>
      <w:r w:rsidRPr="008F1A54">
        <w:rPr>
          <w:rFonts w:ascii="Tahoma" w:hAnsi="Tahoma" w:cs="Tahoma"/>
          <w:szCs w:val="22"/>
          <w:lang w:val="el-GR" w:eastAsia="el-GR"/>
        </w:rPr>
        <w:t xml:space="preserve"> της παρούσας , με την προϋπόθεση ότι το σχετικό αίτημά σας θα μας υποβληθεί π</w:t>
      </w:r>
      <w:r w:rsidRPr="006C18C8">
        <w:rPr>
          <w:rFonts w:ascii="Tahoma" w:hAnsi="Tahoma" w:cs="Tahoma"/>
          <w:szCs w:val="22"/>
          <w:lang w:val="el-GR" w:eastAsia="el-GR"/>
        </w:rPr>
        <w:t xml:space="preserve">ριν από την ημερομηνία λήξης της. </w:t>
      </w:r>
    </w:p>
    <w:p w14:paraId="7F360176" w14:textId="77777777" w:rsidR="007B7A6E" w:rsidRPr="006C18C8" w:rsidRDefault="007B7A6E" w:rsidP="008F1A54">
      <w:pPr>
        <w:spacing w:after="100"/>
        <w:rPr>
          <w:rFonts w:ascii="Tahoma" w:hAnsi="Tahoma" w:cs="Tahoma"/>
          <w:szCs w:val="22"/>
          <w:lang w:val="el-GR" w:eastAsia="el-GR"/>
        </w:rPr>
      </w:pPr>
      <w:r w:rsidRPr="006C18C8">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p>
    <w:p w14:paraId="55E301F4" w14:textId="77777777" w:rsidR="007B7A6E" w:rsidRPr="005E6E11" w:rsidRDefault="007B7A6E" w:rsidP="008F1A54">
      <w:pPr>
        <w:spacing w:after="0"/>
        <w:jc w:val="right"/>
        <w:rPr>
          <w:rFonts w:ascii="Tahoma" w:hAnsi="Tahoma" w:cs="Tahoma"/>
          <w:szCs w:val="22"/>
          <w:lang w:val="el-GR"/>
        </w:rPr>
      </w:pPr>
      <w:r w:rsidRPr="005E6E11">
        <w:rPr>
          <w:rFonts w:ascii="Tahoma" w:hAnsi="Tahoma" w:cs="Tahoma"/>
          <w:szCs w:val="22"/>
          <w:lang w:val="el-GR" w:eastAsia="el-GR"/>
        </w:rPr>
        <w:t>(Εξουσιοδοτημένη υπογραφή)</w:t>
      </w:r>
    </w:p>
    <w:p w14:paraId="5817F689" w14:textId="77777777" w:rsidR="007B7A6E" w:rsidRPr="006C18C8" w:rsidRDefault="007B7A6E" w:rsidP="00CB2AA3">
      <w:pPr>
        <w:pStyle w:val="3"/>
        <w:numPr>
          <w:ilvl w:val="0"/>
          <w:numId w:val="58"/>
        </w:numPr>
        <w:ind w:left="284" w:hanging="142"/>
        <w:rPr>
          <w:szCs w:val="22"/>
          <w:u w:val="single"/>
        </w:rPr>
      </w:pPr>
      <w:bookmarkStart w:id="485" w:name="_Toc75339128"/>
      <w:bookmarkStart w:id="486" w:name="_Toc126513937"/>
      <w:r w:rsidRPr="006C18C8">
        <w:rPr>
          <w:szCs w:val="22"/>
          <w:u w:val="single"/>
        </w:rPr>
        <w:lastRenderedPageBreak/>
        <w:t>Εγγυητική Επιστολή Καλής Εκτέλεσης</w:t>
      </w:r>
      <w:bookmarkEnd w:id="485"/>
      <w:bookmarkEnd w:id="486"/>
      <w:r w:rsidRPr="006C18C8">
        <w:rPr>
          <w:szCs w:val="22"/>
          <w:u w:val="single"/>
        </w:rPr>
        <w:t xml:space="preserve"> </w:t>
      </w:r>
    </w:p>
    <w:p w14:paraId="2A59C1C8" w14:textId="77777777" w:rsidR="007B7A6E" w:rsidRPr="006C18C8" w:rsidRDefault="007B7A6E" w:rsidP="007B7A6E">
      <w:pPr>
        <w:suppressAutoHyphens w:val="0"/>
        <w:spacing w:after="0"/>
        <w:jc w:val="left"/>
        <w:rPr>
          <w:rFonts w:ascii="Tahoma" w:hAnsi="Tahoma" w:cs="Tahoma"/>
          <w:szCs w:val="22"/>
          <w:lang w:val="el-GR"/>
        </w:rPr>
      </w:pPr>
    </w:p>
    <w:p w14:paraId="506BF198" w14:textId="77777777" w:rsidR="007B7A6E" w:rsidRPr="006C18C8" w:rsidRDefault="007B7A6E" w:rsidP="007B7A6E">
      <w:pPr>
        <w:rPr>
          <w:rFonts w:ascii="Tahoma" w:hAnsi="Tahoma" w:cs="Tahoma"/>
          <w:szCs w:val="22"/>
          <w:lang w:val="el-GR"/>
        </w:rPr>
      </w:pPr>
      <w:bookmarkStart w:id="487" w:name="_Toc336420407"/>
      <w:r w:rsidRPr="006C18C8">
        <w:rPr>
          <w:rFonts w:ascii="Tahoma" w:hAnsi="Tahoma" w:cs="Tahoma"/>
          <w:szCs w:val="22"/>
          <w:lang w:val="el-GR"/>
        </w:rPr>
        <w:t>ΕΚΔΟΤΗΣ (Πλήρης επωνυμία).......................................................................</w:t>
      </w:r>
      <w:bookmarkEnd w:id="487"/>
    </w:p>
    <w:p w14:paraId="58202930" w14:textId="77777777" w:rsidR="007B7A6E" w:rsidRPr="006C18C8" w:rsidRDefault="007B7A6E" w:rsidP="007B7A6E">
      <w:pPr>
        <w:jc w:val="right"/>
        <w:rPr>
          <w:rFonts w:ascii="Tahoma" w:hAnsi="Tahoma" w:cs="Tahoma"/>
          <w:szCs w:val="22"/>
          <w:lang w:val="el-GR"/>
        </w:rPr>
      </w:pPr>
      <w:r w:rsidRPr="006C18C8">
        <w:rPr>
          <w:rFonts w:ascii="Tahoma" w:hAnsi="Tahoma" w:cs="Tahoma"/>
          <w:szCs w:val="22"/>
          <w:lang w:val="el-GR"/>
        </w:rPr>
        <w:t>Ημερομηνία έκδοσης...........................</w:t>
      </w:r>
    </w:p>
    <w:p w14:paraId="64D8EF86" w14:textId="77777777" w:rsidR="007B7A6E" w:rsidRPr="006C18C8" w:rsidRDefault="007B7A6E" w:rsidP="007B7A6E">
      <w:pPr>
        <w:rPr>
          <w:rFonts w:ascii="Tahoma" w:hAnsi="Tahoma" w:cs="Tahoma"/>
          <w:szCs w:val="22"/>
          <w:lang w:val="el-GR"/>
        </w:rPr>
      </w:pPr>
      <w:r w:rsidRPr="006C18C8">
        <w:rPr>
          <w:rFonts w:ascii="Tahoma" w:hAnsi="Tahoma" w:cs="Tahoma"/>
          <w:szCs w:val="22"/>
          <w:lang w:val="el-GR"/>
        </w:rPr>
        <w:t xml:space="preserve">Προς: Την Κοινωνία της Πληροφορίας </w:t>
      </w:r>
      <w:r>
        <w:rPr>
          <w:rFonts w:ascii="Tahoma" w:hAnsi="Tahoma" w:cs="Tahoma"/>
          <w:szCs w:val="22"/>
          <w:lang w:val="el-GR"/>
        </w:rPr>
        <w:t>Μ</w:t>
      </w:r>
      <w:r w:rsidRPr="006C18C8">
        <w:rPr>
          <w:rFonts w:ascii="Tahoma" w:hAnsi="Tahoma" w:cs="Tahoma"/>
          <w:szCs w:val="22"/>
          <w:lang w:val="el-GR"/>
        </w:rPr>
        <w:t>ΑΕ</w:t>
      </w:r>
    </w:p>
    <w:p w14:paraId="3239C9FE" w14:textId="77777777" w:rsidR="008F1A54" w:rsidRPr="008F1A54" w:rsidRDefault="008F1A54" w:rsidP="008F1A54">
      <w:pPr>
        <w:spacing w:line="276" w:lineRule="auto"/>
        <w:rPr>
          <w:rFonts w:ascii="Tahoma" w:hAnsi="Tahoma" w:cs="Tahoma"/>
          <w:szCs w:val="22"/>
          <w:lang w:val="el-GR" w:eastAsia="el-GR"/>
        </w:rPr>
      </w:pPr>
      <w:r w:rsidRPr="008F1A54">
        <w:rPr>
          <w:rFonts w:ascii="Tahoma" w:hAnsi="Tahoma" w:cs="Tahoma"/>
          <w:szCs w:val="22"/>
          <w:lang w:val="el-GR" w:eastAsia="el-GR"/>
        </w:rPr>
        <w:t>Λεωφ. Συγγρού 194, 176 71 Καλλιθέα Αθήνα</w:t>
      </w:r>
    </w:p>
    <w:p w14:paraId="06C67CB8" w14:textId="77777777" w:rsidR="007B7A6E" w:rsidRPr="006C18C8" w:rsidRDefault="007B7A6E" w:rsidP="008F1A54">
      <w:pPr>
        <w:rPr>
          <w:rFonts w:ascii="Tahoma" w:hAnsi="Tahoma" w:cs="Tahoma"/>
          <w:szCs w:val="22"/>
          <w:lang w:val="el-GR"/>
        </w:rPr>
      </w:pPr>
    </w:p>
    <w:p w14:paraId="07AB430A"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 xml:space="preserve">Εγγύηση μας υπ’ αριθμ. ……………….. ποσού ………………….……. ευρώ </w:t>
      </w:r>
    </w:p>
    <w:p w14:paraId="50377FD8"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C30578F" w14:textId="77777777" w:rsidR="007B7A6E" w:rsidRPr="006C18C8" w:rsidRDefault="007B7A6E" w:rsidP="008F1A54">
      <w:pPr>
        <w:rPr>
          <w:rFonts w:ascii="Tahoma" w:hAnsi="Tahoma" w:cs="Tahoma"/>
          <w:szCs w:val="22"/>
          <w:lang w:val="el-GR" w:eastAsia="el-GR"/>
        </w:rPr>
      </w:pPr>
      <w:r w:rsidRPr="006C18C8">
        <w:rPr>
          <w:rFonts w:ascii="Tahoma" w:hAnsi="Tahoma" w:cs="Tahoma"/>
          <w:i/>
          <w:color w:val="FF0000"/>
          <w:szCs w:val="22"/>
          <w:u w:val="single"/>
          <w:lang w:val="el-GR" w:eastAsia="el-GR"/>
        </w:rPr>
        <w:t>{σε περίπτωση φυσικού προσώπου}:</w:t>
      </w:r>
      <w:r w:rsidRPr="006C18C8">
        <w:rPr>
          <w:rFonts w:ascii="Tahoma" w:hAnsi="Tahoma" w:cs="Tahoma"/>
          <w:bCs/>
          <w:szCs w:val="22"/>
          <w:lang w:val="el-GR"/>
        </w:rPr>
        <w:t xml:space="preserve"> </w:t>
      </w:r>
      <w:r w:rsidRPr="006C18C8">
        <w:rPr>
          <w:rFonts w:ascii="Tahoma" w:eastAsia="Calibri" w:hAnsi="Tahoma" w:cs="Tahoma"/>
          <w:bCs/>
          <w:szCs w:val="22"/>
          <w:lang w:val="el-GR"/>
        </w:rPr>
        <w:t>(</w:t>
      </w:r>
      <w:r w:rsidRPr="006C18C8">
        <w:rPr>
          <w:rFonts w:ascii="Tahoma" w:hAnsi="Tahoma" w:cs="Tahoma"/>
          <w:szCs w:val="22"/>
          <w:lang w:val="el-GR" w:eastAsia="el-GR"/>
        </w:rPr>
        <w:t>ονοματεπώνυμο, πατρώνυμο) .............................., ΑΦΜ: ................ οδός............................. αριθμός.................ΤΚ………………</w:t>
      </w:r>
    </w:p>
    <w:p w14:paraId="659BFDD6"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Σε περίπτωση μεμονωμένης εταιρίας:</w:t>
      </w:r>
      <w:r w:rsidRPr="006C18C8">
        <w:rPr>
          <w:rFonts w:ascii="Tahoma" w:hAnsi="Tahoma" w:cs="Tahoma"/>
          <w:szCs w:val="22"/>
          <w:lang w:val="el-GR" w:eastAsia="el-GR"/>
        </w:rPr>
        <w:t xml:space="preserve"> της Εταιρίας ………. ΑΦΜ: ...... οδός …………. αριθμός … ΤΚ ………..,}</w:t>
      </w:r>
    </w:p>
    <w:p w14:paraId="2C65E25F"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ή σε περίπτωση Ένωσης ή Κοινοπραξίας:</w:t>
      </w:r>
      <w:r w:rsidRPr="006C18C8">
        <w:rPr>
          <w:rFonts w:ascii="Tahoma" w:hAnsi="Tahoma" w:cs="Tahoma"/>
          <w:szCs w:val="22"/>
          <w:lang w:val="el-GR" w:eastAsia="el-GR"/>
        </w:rPr>
        <w:t xml:space="preserve"> των Εταιριών </w:t>
      </w:r>
    </w:p>
    <w:p w14:paraId="5BAA1201"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α) (πλήρη επωνυμία) …… ΑΦΜ…….….... οδός............................. αριθμός.................ΤΚ………………</w:t>
      </w:r>
    </w:p>
    <w:p w14:paraId="268192BF"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β) (πλήρη επωνυμία) …… ΑΦΜ…….….... οδός............................. αριθμός.................ΤΚ………………</w:t>
      </w:r>
    </w:p>
    <w:p w14:paraId="53E76FD2"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γ) (πλήρη επωνυμία) …… ΑΦΜ…….….... οδός............................. αριθμός.................ΤΚ………………</w:t>
      </w:r>
    </w:p>
    <w:p w14:paraId="70B99B3C"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B8545BC"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για την καλή εκτέλεση της υπ αριθ ..... σύμβασης “(τίτλος σύμβασης)”, σύμφωνα με την (αριθμό/ημερομηνία) ........................ Διακήρυξης.</w:t>
      </w:r>
    </w:p>
    <w:p w14:paraId="62D0F75D"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5AEA23A" w14:textId="78A53F2A" w:rsidR="007B7A6E" w:rsidRPr="008F1A54" w:rsidRDefault="007B7A6E" w:rsidP="008F1A54">
      <w:pPr>
        <w:rPr>
          <w:rFonts w:ascii="Tahoma" w:hAnsi="Tahoma" w:cs="Tahoma"/>
          <w:bCs/>
          <w:szCs w:val="22"/>
          <w:lang w:val="el-GR"/>
        </w:rPr>
      </w:pPr>
      <w:r w:rsidRPr="006C18C8">
        <w:rPr>
          <w:rFonts w:ascii="Tahoma" w:hAnsi="Tahoma" w:cs="Tahoma"/>
          <w:szCs w:val="22"/>
          <w:lang w:val="el-GR"/>
        </w:rPr>
        <w:t>Η παρούσα ισχύει μέχρι και την ............... (</w:t>
      </w:r>
      <w:r w:rsidRPr="008F1A54">
        <w:rPr>
          <w:rFonts w:ascii="Tahoma" w:hAnsi="Tahoma" w:cs="Tahoma"/>
          <w:bCs/>
          <w:color w:val="000000" w:themeColor="text1"/>
          <w:szCs w:val="22"/>
          <w:lang w:val="el-GR"/>
        </w:rPr>
        <w:t>διάρκεια ισχύος σύμφωνα με την παρ.</w:t>
      </w:r>
      <w:r w:rsidRPr="008F1A54">
        <w:rPr>
          <w:rFonts w:ascii="Tahoma" w:hAnsi="Tahoma" w:cs="Tahoma"/>
          <w:bCs/>
          <w:szCs w:val="22"/>
          <w:lang w:val="el-GR"/>
        </w:rPr>
        <w:t xml:space="preserve"> </w:t>
      </w:r>
      <w:r w:rsidR="008F1A54" w:rsidRPr="008F1A54">
        <w:rPr>
          <w:rFonts w:ascii="Tahoma" w:hAnsi="Tahoma" w:cs="Tahoma"/>
          <w:bCs/>
          <w:color w:val="0070C0"/>
          <w:szCs w:val="22"/>
          <w:lang w:val="el-GR"/>
        </w:rPr>
        <w:fldChar w:fldCharType="begin"/>
      </w:r>
      <w:r w:rsidR="008F1A54" w:rsidRPr="008F1A54">
        <w:rPr>
          <w:rFonts w:ascii="Tahoma" w:hAnsi="Tahoma" w:cs="Tahoma"/>
          <w:bCs/>
          <w:color w:val="0070C0"/>
          <w:szCs w:val="22"/>
          <w:lang w:val="el-GR"/>
        </w:rPr>
        <w:instrText xml:space="preserve"> REF _Ref479335105 \r \h </w:instrText>
      </w:r>
      <w:r w:rsidR="008F1A54">
        <w:rPr>
          <w:rFonts w:ascii="Tahoma" w:hAnsi="Tahoma" w:cs="Tahoma"/>
          <w:bCs/>
          <w:color w:val="0070C0"/>
          <w:szCs w:val="22"/>
          <w:lang w:val="el-GR"/>
        </w:rPr>
        <w:instrText xml:space="preserve"> \* MERGEFORMAT </w:instrText>
      </w:r>
      <w:r w:rsidR="008F1A54" w:rsidRPr="008F1A54">
        <w:rPr>
          <w:rFonts w:ascii="Tahoma" w:hAnsi="Tahoma" w:cs="Tahoma"/>
          <w:bCs/>
          <w:color w:val="0070C0"/>
          <w:szCs w:val="22"/>
          <w:lang w:val="el-GR"/>
        </w:rPr>
      </w:r>
      <w:r w:rsidR="008F1A54" w:rsidRPr="008F1A54">
        <w:rPr>
          <w:rFonts w:ascii="Tahoma" w:hAnsi="Tahoma" w:cs="Tahoma"/>
          <w:bCs/>
          <w:color w:val="0070C0"/>
          <w:szCs w:val="22"/>
          <w:lang w:val="el-GR"/>
        </w:rPr>
        <w:fldChar w:fldCharType="separate"/>
      </w:r>
      <w:r w:rsidR="004041B9">
        <w:rPr>
          <w:rFonts w:ascii="Tahoma" w:hAnsi="Tahoma" w:cs="Tahoma"/>
          <w:bCs/>
          <w:color w:val="0070C0"/>
          <w:szCs w:val="22"/>
          <w:lang w:val="el-GR"/>
        </w:rPr>
        <w:t>4.1</w:t>
      </w:r>
      <w:r w:rsidR="008F1A54" w:rsidRPr="008F1A54">
        <w:rPr>
          <w:rFonts w:ascii="Tahoma" w:hAnsi="Tahoma" w:cs="Tahoma"/>
          <w:bCs/>
          <w:color w:val="0070C0"/>
          <w:szCs w:val="22"/>
          <w:lang w:val="el-GR"/>
        </w:rPr>
        <w:fldChar w:fldCharType="end"/>
      </w:r>
      <w:r w:rsidRPr="008F1A54">
        <w:rPr>
          <w:rFonts w:ascii="Tahoma" w:hAnsi="Tahoma" w:cs="Tahoma"/>
          <w:bCs/>
          <w:color w:val="000000" w:themeColor="text1"/>
          <w:szCs w:val="22"/>
          <w:lang w:val="el-GR"/>
        </w:rPr>
        <w:t xml:space="preserve"> της παρούσας</w:t>
      </w:r>
      <w:r w:rsidRPr="008F1A54">
        <w:rPr>
          <w:rFonts w:ascii="Tahoma" w:hAnsi="Tahoma" w:cs="Tahoma"/>
          <w:bCs/>
          <w:szCs w:val="22"/>
          <w:lang w:val="el-GR"/>
        </w:rPr>
        <w:t>)</w:t>
      </w:r>
    </w:p>
    <w:p w14:paraId="17922CB7"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5DCA314F"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0D292D2" w14:textId="77777777" w:rsidR="007B7A6E" w:rsidRPr="006C18C8" w:rsidRDefault="007B7A6E" w:rsidP="007B7A6E">
      <w:pPr>
        <w:jc w:val="right"/>
        <w:rPr>
          <w:rFonts w:ascii="Tahoma" w:hAnsi="Tahoma" w:cs="Tahoma"/>
          <w:szCs w:val="22"/>
          <w:lang w:val="el-GR"/>
        </w:rPr>
      </w:pPr>
    </w:p>
    <w:p w14:paraId="19574414" w14:textId="77777777" w:rsidR="007B7A6E" w:rsidRPr="006C18C8" w:rsidRDefault="007B7A6E" w:rsidP="007B7A6E">
      <w:pPr>
        <w:jc w:val="right"/>
        <w:rPr>
          <w:rFonts w:ascii="Tahoma" w:hAnsi="Tahoma" w:cs="Tahoma"/>
          <w:szCs w:val="22"/>
        </w:rPr>
      </w:pPr>
      <w:r w:rsidRPr="006C18C8">
        <w:rPr>
          <w:rFonts w:ascii="Tahoma" w:hAnsi="Tahoma" w:cs="Tahoma"/>
          <w:szCs w:val="22"/>
          <w:lang w:eastAsia="el-GR"/>
        </w:rPr>
        <w:t>(Εξουσιοδοτημένη υπογραφή)</w:t>
      </w:r>
    </w:p>
    <w:p w14:paraId="43DB792C" w14:textId="77777777" w:rsidR="007B7A6E" w:rsidRPr="006C18C8" w:rsidRDefault="007B7A6E" w:rsidP="007B7A6E">
      <w:pPr>
        <w:suppressAutoHyphens w:val="0"/>
        <w:spacing w:after="0"/>
        <w:jc w:val="left"/>
        <w:rPr>
          <w:rFonts w:ascii="Tahoma" w:hAnsi="Tahoma" w:cs="Tahoma"/>
          <w:b/>
          <w:bCs/>
          <w:szCs w:val="22"/>
          <w:lang w:val="el-GR"/>
        </w:rPr>
      </w:pPr>
      <w:r w:rsidRPr="006C18C8">
        <w:rPr>
          <w:rFonts w:ascii="Tahoma" w:hAnsi="Tahoma" w:cs="Tahoma"/>
          <w:szCs w:val="22"/>
          <w:lang w:val="el-GR"/>
        </w:rPr>
        <w:br w:type="page"/>
      </w:r>
    </w:p>
    <w:p w14:paraId="55C478E1" w14:textId="77777777" w:rsidR="007B7A6E" w:rsidRPr="006C18C8" w:rsidRDefault="007B7A6E" w:rsidP="00CB2AA3">
      <w:pPr>
        <w:pStyle w:val="3"/>
        <w:numPr>
          <w:ilvl w:val="0"/>
          <w:numId w:val="58"/>
        </w:numPr>
        <w:ind w:left="284" w:hanging="142"/>
        <w:rPr>
          <w:szCs w:val="22"/>
          <w:lang w:eastAsia="el-GR"/>
        </w:rPr>
      </w:pPr>
      <w:bookmarkStart w:id="488" w:name="_Toc75339129"/>
      <w:bookmarkStart w:id="489" w:name="_Toc126513938"/>
      <w:r w:rsidRPr="00CB2AA3">
        <w:rPr>
          <w:szCs w:val="22"/>
          <w:u w:val="single"/>
        </w:rPr>
        <w:lastRenderedPageBreak/>
        <w:t>Εγγυητική</w:t>
      </w:r>
      <w:r w:rsidRPr="006C18C8">
        <w:rPr>
          <w:szCs w:val="22"/>
          <w:lang w:eastAsia="el-GR"/>
        </w:rPr>
        <w:t xml:space="preserve"> </w:t>
      </w:r>
      <w:r w:rsidRPr="00CB2AA3">
        <w:rPr>
          <w:szCs w:val="22"/>
          <w:u w:val="single"/>
        </w:rPr>
        <w:t>Επιστολή Προκαταβολής</w:t>
      </w:r>
      <w:bookmarkEnd w:id="488"/>
      <w:bookmarkEnd w:id="489"/>
      <w:r w:rsidRPr="006C18C8">
        <w:rPr>
          <w:szCs w:val="22"/>
          <w:lang w:eastAsia="el-GR"/>
        </w:rPr>
        <w:t xml:space="preserve"> </w:t>
      </w:r>
    </w:p>
    <w:p w14:paraId="6D5E3F27" w14:textId="77777777" w:rsidR="007B7A6E" w:rsidRPr="006C18C8" w:rsidRDefault="007B7A6E" w:rsidP="007B7A6E">
      <w:pPr>
        <w:suppressAutoHyphens w:val="0"/>
        <w:spacing w:after="0"/>
        <w:jc w:val="left"/>
        <w:rPr>
          <w:rFonts w:ascii="Tahoma" w:hAnsi="Tahoma" w:cs="Tahoma"/>
          <w:szCs w:val="22"/>
          <w:lang w:val="el-GR"/>
        </w:rPr>
      </w:pPr>
    </w:p>
    <w:p w14:paraId="53A9BF31" w14:textId="77777777" w:rsidR="007B7A6E" w:rsidRPr="006C18C8" w:rsidRDefault="007B7A6E" w:rsidP="007B7A6E">
      <w:pPr>
        <w:spacing w:line="276" w:lineRule="auto"/>
        <w:rPr>
          <w:rFonts w:ascii="Tahoma" w:hAnsi="Tahoma" w:cs="Tahoma"/>
          <w:szCs w:val="22"/>
          <w:lang w:val="el-GR"/>
        </w:rPr>
      </w:pPr>
      <w:r w:rsidRPr="006C18C8">
        <w:rPr>
          <w:rFonts w:ascii="Tahoma" w:hAnsi="Tahoma" w:cs="Tahoma"/>
          <w:szCs w:val="22"/>
          <w:lang w:val="el-GR"/>
        </w:rPr>
        <w:t>ΕΚΔΟΤΗΣ: .......................................................................</w:t>
      </w:r>
    </w:p>
    <w:p w14:paraId="321896BD" w14:textId="77777777" w:rsidR="007B7A6E" w:rsidRPr="006C18C8" w:rsidRDefault="007B7A6E" w:rsidP="007B7A6E">
      <w:pPr>
        <w:spacing w:line="276" w:lineRule="auto"/>
        <w:jc w:val="right"/>
        <w:rPr>
          <w:rFonts w:ascii="Tahoma" w:hAnsi="Tahoma" w:cs="Tahoma"/>
          <w:szCs w:val="22"/>
          <w:lang w:val="el-GR"/>
        </w:rPr>
      </w:pPr>
      <w:r w:rsidRPr="006C18C8">
        <w:rPr>
          <w:rFonts w:ascii="Tahoma" w:hAnsi="Tahoma" w:cs="Tahoma"/>
          <w:szCs w:val="22"/>
          <w:lang w:val="el-GR"/>
        </w:rPr>
        <w:t>Ημερομηνία έκδοσης: ...........................</w:t>
      </w:r>
    </w:p>
    <w:p w14:paraId="745BA5A0" w14:textId="77777777" w:rsidR="007B7A6E" w:rsidRPr="006C18C8" w:rsidRDefault="007B7A6E" w:rsidP="007B7A6E">
      <w:pPr>
        <w:spacing w:line="276" w:lineRule="auto"/>
        <w:rPr>
          <w:rFonts w:ascii="Tahoma" w:hAnsi="Tahoma" w:cs="Tahoma"/>
          <w:szCs w:val="22"/>
          <w:lang w:val="el-GR"/>
        </w:rPr>
      </w:pPr>
      <w:r w:rsidRPr="006C18C8">
        <w:rPr>
          <w:rFonts w:ascii="Tahoma" w:hAnsi="Tahoma" w:cs="Tahoma"/>
          <w:szCs w:val="22"/>
          <w:lang w:val="el-GR"/>
        </w:rPr>
        <w:t xml:space="preserve">Προς: </w:t>
      </w:r>
    </w:p>
    <w:p w14:paraId="7AEDEA93" w14:textId="77777777" w:rsidR="007B7A6E" w:rsidRPr="006C18C8" w:rsidRDefault="007B7A6E" w:rsidP="007B7A6E">
      <w:pPr>
        <w:spacing w:line="276" w:lineRule="auto"/>
        <w:rPr>
          <w:rFonts w:ascii="Tahoma" w:hAnsi="Tahoma" w:cs="Tahoma"/>
          <w:szCs w:val="22"/>
          <w:lang w:val="el-GR" w:eastAsia="el-GR"/>
        </w:rPr>
      </w:pPr>
      <w:r w:rsidRPr="006C18C8">
        <w:rPr>
          <w:rFonts w:ascii="Tahoma" w:hAnsi="Tahoma" w:cs="Tahoma"/>
          <w:szCs w:val="22"/>
          <w:lang w:val="el-GR" w:eastAsia="el-GR"/>
        </w:rPr>
        <w:t xml:space="preserve">Κοινωνία της Πληροφορίας </w:t>
      </w:r>
      <w:r>
        <w:rPr>
          <w:rFonts w:ascii="Tahoma" w:hAnsi="Tahoma" w:cs="Tahoma"/>
          <w:szCs w:val="22"/>
          <w:lang w:val="el-GR" w:eastAsia="el-GR"/>
        </w:rPr>
        <w:t>Μ.</w:t>
      </w:r>
      <w:r w:rsidRPr="006C18C8">
        <w:rPr>
          <w:rFonts w:ascii="Tahoma" w:hAnsi="Tahoma" w:cs="Tahoma"/>
          <w:szCs w:val="22"/>
          <w:lang w:val="el-GR" w:eastAsia="el-GR"/>
        </w:rPr>
        <w:t>Α.Ε.</w:t>
      </w:r>
    </w:p>
    <w:p w14:paraId="45AC09CB" w14:textId="77777777" w:rsidR="008F1A54" w:rsidRPr="008F1A54" w:rsidRDefault="008F1A54" w:rsidP="008F1A54">
      <w:pPr>
        <w:spacing w:line="276" w:lineRule="auto"/>
        <w:rPr>
          <w:rFonts w:ascii="Tahoma" w:hAnsi="Tahoma" w:cs="Tahoma"/>
          <w:szCs w:val="22"/>
          <w:lang w:val="el-GR" w:eastAsia="el-GR"/>
        </w:rPr>
      </w:pPr>
      <w:r w:rsidRPr="008F1A54">
        <w:rPr>
          <w:rFonts w:ascii="Tahoma" w:hAnsi="Tahoma" w:cs="Tahoma"/>
          <w:szCs w:val="22"/>
          <w:lang w:val="el-GR" w:eastAsia="el-GR"/>
        </w:rPr>
        <w:t>Λεωφ. Συγγρού 194, 176 71 Καλλιθέα Αθήνα</w:t>
      </w:r>
    </w:p>
    <w:p w14:paraId="50369BF9" w14:textId="77777777" w:rsidR="007B7A6E" w:rsidRPr="006C18C8" w:rsidRDefault="007B7A6E" w:rsidP="007B7A6E">
      <w:pPr>
        <w:rPr>
          <w:rFonts w:ascii="Tahoma" w:hAnsi="Tahoma" w:cs="Tahoma"/>
          <w:szCs w:val="22"/>
          <w:lang w:val="el-GR"/>
        </w:rPr>
      </w:pPr>
      <w:r w:rsidRPr="006C18C8">
        <w:rPr>
          <w:rFonts w:ascii="Tahoma" w:hAnsi="Tahoma" w:cs="Tahoma"/>
          <w:szCs w:val="22"/>
          <w:lang w:val="el-GR"/>
        </w:rPr>
        <w:t xml:space="preserve">Εγγύηση μας υπ’ αριθμ. ……………….. ποσού ………………….……. ευρώ </w:t>
      </w:r>
    </w:p>
    <w:p w14:paraId="5A0A8AAE"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1770C47" w14:textId="77777777" w:rsidR="007B7A6E" w:rsidRPr="006C18C8" w:rsidRDefault="007B7A6E" w:rsidP="008F1A54">
      <w:pPr>
        <w:rPr>
          <w:rFonts w:ascii="Tahoma" w:hAnsi="Tahoma" w:cs="Tahoma"/>
          <w:szCs w:val="22"/>
          <w:lang w:val="el-GR" w:eastAsia="el-GR"/>
        </w:rPr>
      </w:pPr>
      <w:r w:rsidRPr="006C18C8">
        <w:rPr>
          <w:rFonts w:ascii="Tahoma" w:hAnsi="Tahoma" w:cs="Tahoma"/>
          <w:i/>
          <w:color w:val="FF0000"/>
          <w:szCs w:val="22"/>
          <w:u w:val="single"/>
          <w:lang w:val="el-GR" w:eastAsia="el-GR"/>
        </w:rPr>
        <w:t>{σε περίπτωση φυσικού προσώπου}:</w:t>
      </w:r>
      <w:r w:rsidRPr="006C18C8">
        <w:rPr>
          <w:rFonts w:ascii="Tahoma" w:hAnsi="Tahoma" w:cs="Tahoma"/>
          <w:bCs/>
          <w:szCs w:val="22"/>
          <w:lang w:val="el-GR"/>
        </w:rPr>
        <w:t xml:space="preserve"> </w:t>
      </w:r>
      <w:r w:rsidRPr="006C18C8">
        <w:rPr>
          <w:rFonts w:ascii="Tahoma" w:eastAsia="Calibri" w:hAnsi="Tahoma" w:cs="Tahoma"/>
          <w:bCs/>
          <w:szCs w:val="22"/>
          <w:lang w:val="el-GR"/>
        </w:rPr>
        <w:t>(</w:t>
      </w:r>
      <w:r w:rsidRPr="006C18C8">
        <w:rPr>
          <w:rFonts w:ascii="Tahoma" w:hAnsi="Tahoma" w:cs="Tahoma"/>
          <w:szCs w:val="22"/>
          <w:lang w:val="el-GR" w:eastAsia="el-GR"/>
        </w:rPr>
        <w:t>ονοματεπώνυμο, πατρώνυμο) .............................., ΑΦΜ: ................ οδός............................. αριθμός.................ΤΚ………………</w:t>
      </w:r>
    </w:p>
    <w:p w14:paraId="2F1EDC2E"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Σε περίπτωση μεμονωμένης εταιρίας:</w:t>
      </w:r>
      <w:r w:rsidRPr="006C18C8">
        <w:rPr>
          <w:rFonts w:ascii="Tahoma" w:hAnsi="Tahoma" w:cs="Tahoma"/>
          <w:szCs w:val="22"/>
          <w:lang w:val="el-GR" w:eastAsia="el-GR"/>
        </w:rPr>
        <w:t xml:space="preserve"> της Εταιρίας ………. ΑΦΜ: ...... οδός …………. αριθμός … ΤΚ ………..,}</w:t>
      </w:r>
    </w:p>
    <w:p w14:paraId="4DF1A920"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ή σε περίπτωση Ένωσης ή Κοινοπραξίας:</w:t>
      </w:r>
      <w:r w:rsidRPr="006C18C8">
        <w:rPr>
          <w:rFonts w:ascii="Tahoma" w:hAnsi="Tahoma" w:cs="Tahoma"/>
          <w:szCs w:val="22"/>
          <w:lang w:val="el-GR" w:eastAsia="el-GR"/>
        </w:rPr>
        <w:t xml:space="preserve"> των Εταιριών </w:t>
      </w:r>
    </w:p>
    <w:p w14:paraId="4AF2175A"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α) (πλήρη επωνυμία) …… ΑΦΜ…….….... οδός............................. αριθμός.................ΤΚ………………</w:t>
      </w:r>
    </w:p>
    <w:p w14:paraId="4476B2A9"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β) (πλήρη επωνυμία) …… ΑΦΜ…….….... οδός............................. αριθμός.................ΤΚ………………</w:t>
      </w:r>
    </w:p>
    <w:p w14:paraId="18B0C481"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γ) (πλήρη επωνυμία) …… ΑΦΜ…….….... οδός............................. αριθμός.................ΤΚ………………</w:t>
      </w:r>
    </w:p>
    <w:p w14:paraId="506F4ACD" w14:textId="77777777" w:rsidR="007B7A6E" w:rsidRPr="006C18C8" w:rsidRDefault="007B7A6E" w:rsidP="008F1A54">
      <w:pPr>
        <w:rPr>
          <w:rFonts w:ascii="Tahoma" w:hAnsi="Tahoma" w:cs="Tahoma"/>
          <w:color w:val="000000" w:themeColor="text1"/>
          <w:szCs w:val="22"/>
          <w:lang w:val="el-GR"/>
        </w:rPr>
      </w:pPr>
      <w:r w:rsidRPr="006C18C8">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8956E51" w14:textId="77777777" w:rsidR="007B7A6E" w:rsidRPr="006C18C8" w:rsidRDefault="007B7A6E" w:rsidP="008F1A54">
      <w:pPr>
        <w:rPr>
          <w:rFonts w:ascii="Tahoma" w:hAnsi="Tahoma" w:cs="Tahoma"/>
          <w:color w:val="000000" w:themeColor="text1"/>
          <w:szCs w:val="22"/>
          <w:lang w:val="el-GR"/>
        </w:rPr>
      </w:pPr>
      <w:r w:rsidRPr="006C18C8">
        <w:rPr>
          <w:rFonts w:ascii="Tahoma" w:hAnsi="Tahoma" w:cs="Tahoma"/>
          <w:color w:val="000000" w:themeColor="text1"/>
          <w:szCs w:val="22"/>
          <w:lang w:val="el-GR"/>
        </w:rPr>
        <w:t xml:space="preserve">για την λήψη προκαταβολής για τη χορήγηση του …% </w:t>
      </w:r>
      <w:r w:rsidRPr="006C18C8">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6C18C8">
        <w:rPr>
          <w:rFonts w:ascii="Tahoma" w:hAnsi="Tahoma" w:cs="Tahoma"/>
          <w:color w:val="000000" w:themeColor="text1"/>
          <w:szCs w:val="22"/>
          <w:lang w:val="el-GR"/>
        </w:rPr>
        <w:t xml:space="preserve">της συμβατικής αξίας μη περιλαμβανομένου του ΦΠΑ, ευρώ ………… </w:t>
      </w:r>
      <w:r w:rsidRPr="006C18C8">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6C18C8">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6C18C8">
        <w:rPr>
          <w:rFonts w:ascii="Tahoma" w:hAnsi="Tahoma" w:cs="Tahoma"/>
          <w:color w:val="000000" w:themeColor="text1"/>
          <w:szCs w:val="22"/>
          <w:lang w:val="el-GR" w:eastAsia="el-GR"/>
        </w:rPr>
        <w:t xml:space="preserve">(συμπληρώνετε την ημερομηνία διενέργειας του διαγωνισμού) </w:t>
      </w:r>
      <w:r w:rsidRPr="006C18C8">
        <w:rPr>
          <w:rFonts w:ascii="Tahoma" w:hAnsi="Tahoma" w:cs="Tahoma"/>
          <w:color w:val="000000" w:themeColor="text1"/>
          <w:szCs w:val="22"/>
          <w:lang w:val="el-GR"/>
        </w:rPr>
        <w:t xml:space="preserve">…………. για εκτέλεση του έργου </w:t>
      </w:r>
      <w:r w:rsidRPr="006C18C8">
        <w:rPr>
          <w:rFonts w:ascii="Tahoma" w:hAnsi="Tahoma" w:cs="Tahoma"/>
          <w:color w:val="000000" w:themeColor="text1"/>
          <w:szCs w:val="22"/>
          <w:lang w:val="el-GR" w:eastAsia="el-GR"/>
        </w:rPr>
        <w:t xml:space="preserve">(συμπληρώνετε τον τίτλο του έργου) </w:t>
      </w:r>
      <w:r w:rsidRPr="006C18C8">
        <w:rPr>
          <w:rFonts w:ascii="Tahoma" w:hAnsi="Tahoma" w:cs="Tahoma"/>
          <w:color w:val="000000" w:themeColor="text1"/>
          <w:szCs w:val="22"/>
          <w:lang w:val="el-GR"/>
        </w:rPr>
        <w:t xml:space="preserve">……… ……… συνολικής αξίας </w:t>
      </w:r>
      <w:r w:rsidRPr="006C18C8">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6C18C8">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7B5FD14" w14:textId="77777777" w:rsidR="007B7A6E" w:rsidRPr="006C18C8" w:rsidRDefault="007B7A6E" w:rsidP="008F1A54">
      <w:pPr>
        <w:rPr>
          <w:rFonts w:ascii="Tahoma" w:hAnsi="Tahoma" w:cs="Tahoma"/>
          <w:color w:val="000000" w:themeColor="text1"/>
          <w:szCs w:val="22"/>
          <w:lang w:val="el-GR"/>
        </w:rPr>
      </w:pPr>
      <w:r w:rsidRPr="006C18C8">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BBAD870" w14:textId="097E4B71" w:rsidR="007B7A6E" w:rsidRPr="008F1A54" w:rsidRDefault="007B7A6E" w:rsidP="008F1A54">
      <w:pPr>
        <w:rPr>
          <w:rFonts w:ascii="Tahoma" w:hAnsi="Tahoma" w:cs="Tahoma"/>
          <w:bCs/>
          <w:color w:val="000000" w:themeColor="text1"/>
          <w:szCs w:val="22"/>
          <w:lang w:val="el-GR"/>
        </w:rPr>
      </w:pPr>
      <w:r w:rsidRPr="006C18C8">
        <w:rPr>
          <w:rFonts w:ascii="Tahoma" w:hAnsi="Tahoma" w:cs="Tahoma"/>
          <w:color w:val="000000" w:themeColor="text1"/>
          <w:szCs w:val="22"/>
          <w:lang w:val="el-GR"/>
        </w:rPr>
        <w:t xml:space="preserve">Η παρούσα ισχύει </w:t>
      </w:r>
      <w:r w:rsidRPr="006C18C8">
        <w:rPr>
          <w:rFonts w:ascii="Tahoma" w:hAnsi="Tahoma" w:cs="Tahoma"/>
          <w:iCs/>
          <w:color w:val="000000" w:themeColor="text1"/>
          <w:szCs w:val="22"/>
          <w:lang w:val="el-GR"/>
        </w:rPr>
        <w:t>μέχρι και την ………………(Σημείωση προς την Τράπεζα</w:t>
      </w:r>
      <w:r w:rsidRPr="006C18C8">
        <w:rPr>
          <w:rFonts w:ascii="Tahoma" w:hAnsi="Tahoma" w:cs="Tahoma"/>
          <w:b/>
          <w:color w:val="000000" w:themeColor="text1"/>
          <w:szCs w:val="22"/>
          <w:lang w:val="el-GR"/>
        </w:rPr>
        <w:t xml:space="preserve">: </w:t>
      </w:r>
      <w:r w:rsidRPr="008F1A54">
        <w:rPr>
          <w:rFonts w:ascii="Tahoma" w:hAnsi="Tahoma" w:cs="Tahoma"/>
          <w:bCs/>
          <w:color w:val="000000" w:themeColor="text1"/>
          <w:szCs w:val="22"/>
          <w:lang w:val="el-GR"/>
        </w:rPr>
        <w:t>διάρκεια ισχύος σύμφωνα με την παρ</w:t>
      </w:r>
      <w:r w:rsidR="008F1A54" w:rsidRPr="008F1A54">
        <w:rPr>
          <w:rFonts w:ascii="Tahoma" w:hAnsi="Tahoma" w:cs="Tahoma"/>
          <w:bCs/>
          <w:color w:val="000000" w:themeColor="text1"/>
          <w:szCs w:val="22"/>
          <w:lang w:val="el-GR"/>
        </w:rPr>
        <w:t xml:space="preserve"> </w:t>
      </w:r>
      <w:r w:rsidR="008F1A54" w:rsidRPr="008F1A54">
        <w:rPr>
          <w:rFonts w:ascii="Tahoma" w:hAnsi="Tahoma" w:cs="Tahoma"/>
          <w:bCs/>
          <w:color w:val="0070C0"/>
          <w:szCs w:val="22"/>
          <w:lang w:val="el-GR"/>
        </w:rPr>
        <w:fldChar w:fldCharType="begin"/>
      </w:r>
      <w:r w:rsidR="008F1A54" w:rsidRPr="008F1A54">
        <w:rPr>
          <w:rFonts w:ascii="Tahoma" w:hAnsi="Tahoma" w:cs="Tahoma"/>
          <w:bCs/>
          <w:color w:val="0070C0"/>
          <w:szCs w:val="22"/>
          <w:lang w:val="el-GR"/>
        </w:rPr>
        <w:instrText xml:space="preserve"> REF _Ref479335105 \r \h  \* MERGEFORMAT </w:instrText>
      </w:r>
      <w:r w:rsidR="008F1A54" w:rsidRPr="008F1A54">
        <w:rPr>
          <w:rFonts w:ascii="Tahoma" w:hAnsi="Tahoma" w:cs="Tahoma"/>
          <w:bCs/>
          <w:color w:val="0070C0"/>
          <w:szCs w:val="22"/>
          <w:lang w:val="el-GR"/>
        </w:rPr>
      </w:r>
      <w:r w:rsidR="008F1A54" w:rsidRPr="008F1A54">
        <w:rPr>
          <w:rFonts w:ascii="Tahoma" w:hAnsi="Tahoma" w:cs="Tahoma"/>
          <w:bCs/>
          <w:color w:val="0070C0"/>
          <w:szCs w:val="22"/>
          <w:lang w:val="el-GR"/>
        </w:rPr>
        <w:fldChar w:fldCharType="separate"/>
      </w:r>
      <w:r w:rsidR="004041B9">
        <w:rPr>
          <w:rFonts w:ascii="Tahoma" w:hAnsi="Tahoma" w:cs="Tahoma"/>
          <w:bCs/>
          <w:color w:val="0070C0"/>
          <w:szCs w:val="22"/>
          <w:lang w:val="el-GR"/>
        </w:rPr>
        <w:t>4.1</w:t>
      </w:r>
      <w:r w:rsidR="008F1A54" w:rsidRPr="008F1A54">
        <w:rPr>
          <w:rFonts w:ascii="Tahoma" w:hAnsi="Tahoma" w:cs="Tahoma"/>
          <w:bCs/>
          <w:color w:val="0070C0"/>
          <w:szCs w:val="22"/>
          <w:lang w:val="el-GR"/>
        </w:rPr>
        <w:fldChar w:fldCharType="end"/>
      </w:r>
      <w:r w:rsidR="008F1A54" w:rsidRPr="008F1A54">
        <w:rPr>
          <w:rFonts w:ascii="Tahoma" w:hAnsi="Tahoma" w:cs="Tahoma"/>
          <w:bCs/>
          <w:color w:val="000000" w:themeColor="text1"/>
          <w:szCs w:val="22"/>
          <w:lang w:val="el-GR"/>
        </w:rPr>
        <w:t xml:space="preserve"> </w:t>
      </w:r>
      <w:r w:rsidRPr="008F1A54">
        <w:rPr>
          <w:rFonts w:ascii="Tahoma" w:hAnsi="Tahoma" w:cs="Tahoma"/>
          <w:bCs/>
          <w:color w:val="000000" w:themeColor="text1"/>
          <w:szCs w:val="22"/>
          <w:lang w:val="el-GR"/>
        </w:rPr>
        <w:t xml:space="preserve"> της παρούσας </w:t>
      </w:r>
      <w:r w:rsidRPr="008F1A54">
        <w:rPr>
          <w:rFonts w:ascii="Tahoma" w:hAnsi="Tahoma" w:cs="Tahoma"/>
          <w:bCs/>
          <w:iCs/>
          <w:color w:val="000000" w:themeColor="text1"/>
          <w:szCs w:val="22"/>
          <w:lang w:val="el-GR"/>
        </w:rPr>
        <w:t>)»</w:t>
      </w:r>
      <w:r w:rsidRPr="008F1A54">
        <w:rPr>
          <w:rFonts w:ascii="Tahoma" w:hAnsi="Tahoma" w:cs="Tahoma"/>
          <w:bCs/>
          <w:color w:val="000000" w:themeColor="text1"/>
          <w:szCs w:val="22"/>
          <w:lang w:val="el-GR"/>
        </w:rPr>
        <w:t>.</w:t>
      </w:r>
    </w:p>
    <w:p w14:paraId="6A0DF104" w14:textId="77777777" w:rsidR="007B7A6E" w:rsidRPr="006C18C8" w:rsidRDefault="007B7A6E" w:rsidP="008F1A54">
      <w:pPr>
        <w:overflowPunct w:val="0"/>
        <w:autoSpaceDE w:val="0"/>
        <w:autoSpaceDN w:val="0"/>
        <w:adjustRightInd w:val="0"/>
        <w:textAlignment w:val="baseline"/>
        <w:rPr>
          <w:rFonts w:ascii="Tahoma" w:hAnsi="Tahoma" w:cs="Tahoma"/>
          <w:color w:val="000000" w:themeColor="text1"/>
          <w:szCs w:val="22"/>
          <w:lang w:val="el-GR"/>
        </w:rPr>
      </w:pPr>
      <w:r w:rsidRPr="006C18C8">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3E4065D" w14:textId="77777777" w:rsidR="007B7A6E" w:rsidRPr="007B7A6E" w:rsidRDefault="007B7A6E" w:rsidP="007B7A6E">
      <w:pPr>
        <w:spacing w:line="276" w:lineRule="auto"/>
        <w:jc w:val="right"/>
        <w:rPr>
          <w:rFonts w:ascii="Tahoma" w:hAnsi="Tahoma" w:cs="Tahoma"/>
          <w:szCs w:val="22"/>
          <w:lang w:val="el-GR"/>
        </w:rPr>
      </w:pPr>
      <w:r w:rsidRPr="007B7A6E">
        <w:rPr>
          <w:rFonts w:ascii="Tahoma" w:hAnsi="Tahoma" w:cs="Tahoma"/>
          <w:szCs w:val="22"/>
          <w:lang w:val="el-GR"/>
        </w:rPr>
        <w:t>(Εξουσιοδοτημένη υπογραφή)</w:t>
      </w:r>
    </w:p>
    <w:p w14:paraId="077DDE96" w14:textId="02D0C3A3" w:rsidR="007B7A6E" w:rsidRDefault="007B7A6E" w:rsidP="008E0E50">
      <w:pPr>
        <w:rPr>
          <w:rFonts w:ascii="Tahoma" w:hAnsi="Tahoma" w:cs="Tahoma"/>
          <w:u w:val="single"/>
          <w:lang w:val="el-GR"/>
        </w:rPr>
      </w:pPr>
    </w:p>
    <w:p w14:paraId="0C2617EE" w14:textId="48E5350D" w:rsidR="00EC4662" w:rsidRPr="0033120F" w:rsidRDefault="00EC4662" w:rsidP="001B57A7">
      <w:pPr>
        <w:pStyle w:val="20"/>
        <w:numPr>
          <w:ilvl w:val="0"/>
          <w:numId w:val="0"/>
        </w:numPr>
      </w:pPr>
      <w:bookmarkStart w:id="490" w:name="_Ref88140889"/>
      <w:bookmarkStart w:id="491" w:name="_Toc89934459"/>
      <w:bookmarkStart w:id="492" w:name="_Toc89942203"/>
      <w:bookmarkStart w:id="493" w:name="_Toc126513939"/>
      <w:r w:rsidRPr="0033120F">
        <w:lastRenderedPageBreak/>
        <w:t>ΠΑΡΑΡΤΗΜΑ VΙ</w:t>
      </w:r>
      <w:r w:rsidR="007B7A6E">
        <w:t>Ι</w:t>
      </w:r>
      <w:r w:rsidRPr="0033120F">
        <w:t xml:space="preserve"> – ΕΝΗΜΕΡΩΣΗ ΓΙΑ ΤΗΝ ΕΠΕΞΕΡΓΑΣΙΑ ΠΡΟΣΩΠΙΚΩΝ ΔΕΔΟΜΕΝΩΝ</w:t>
      </w:r>
      <w:bookmarkEnd w:id="490"/>
      <w:bookmarkEnd w:id="491"/>
      <w:bookmarkEnd w:id="492"/>
      <w:bookmarkEnd w:id="493"/>
      <w:r w:rsidRPr="0033120F">
        <w:t xml:space="preserve"> </w:t>
      </w:r>
    </w:p>
    <w:p w14:paraId="42551FC3"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62C74DA"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Pr="0033120F" w:rsidRDefault="00EC4662" w:rsidP="00EC4662">
      <w:pPr>
        <w:rPr>
          <w:rFonts w:ascii="Tahoma" w:hAnsi="Tahoma" w:cs="Tahoma"/>
          <w:szCs w:val="22"/>
          <w:lang w:val="el-GR"/>
        </w:rPr>
      </w:pPr>
      <w:r w:rsidRPr="0033120F">
        <w:rPr>
          <w:rFonts w:ascii="Tahoma" w:hAnsi="Tahoma" w:cs="Tahoma"/>
          <w:szCs w:val="22"/>
          <w:lang w:val="el-GR"/>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E2EFD2" w14:textId="77777777" w:rsidR="00D05B52" w:rsidRPr="0033120F" w:rsidRDefault="00D05B52">
      <w:pPr>
        <w:suppressAutoHyphens w:val="0"/>
        <w:spacing w:after="0"/>
        <w:jc w:val="left"/>
        <w:rPr>
          <w:rFonts w:ascii="Tahoma" w:hAnsi="Tahoma" w:cs="Tahoma"/>
          <w:szCs w:val="22"/>
          <w:lang w:val="el-GR"/>
        </w:rPr>
      </w:pPr>
      <w:r w:rsidRPr="0033120F">
        <w:rPr>
          <w:rFonts w:ascii="Tahoma" w:hAnsi="Tahoma" w:cs="Tahoma"/>
          <w:szCs w:val="22"/>
          <w:lang w:val="el-GR"/>
        </w:rPr>
        <w:br w:type="page"/>
      </w:r>
    </w:p>
    <w:p w14:paraId="527C3F17" w14:textId="3FD0B9A0" w:rsidR="006A2628" w:rsidRPr="0033120F" w:rsidRDefault="006A2628" w:rsidP="001B57A7">
      <w:pPr>
        <w:pStyle w:val="20"/>
        <w:numPr>
          <w:ilvl w:val="0"/>
          <w:numId w:val="0"/>
        </w:numPr>
      </w:pPr>
      <w:bookmarkStart w:id="494" w:name="_Ref89934295"/>
      <w:bookmarkStart w:id="495" w:name="_Toc89934461"/>
      <w:bookmarkStart w:id="496" w:name="_Toc89942205"/>
      <w:bookmarkStart w:id="497" w:name="_Toc126513940"/>
      <w:r w:rsidRPr="0033120F">
        <w:lastRenderedPageBreak/>
        <w:t xml:space="preserve">ΠΑΡΑΡΤΗΜΑ VΙIΙ – </w:t>
      </w:r>
      <w:r w:rsidR="006F6C38" w:rsidRPr="0033120F">
        <w:t>ΥΠΟΔΕΙΓΜΑ ΒΙΟΓΡΑΦΙΚΟΥ ΣΗΜΕΙΩΜΑΤΟΣ</w:t>
      </w:r>
      <w:bookmarkEnd w:id="494"/>
      <w:bookmarkEnd w:id="495"/>
      <w:bookmarkEnd w:id="496"/>
      <w:bookmarkEnd w:id="497"/>
    </w:p>
    <w:p w14:paraId="3D0267A1" w14:textId="77777777" w:rsidR="006A2628" w:rsidRPr="0033120F"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9"/>
        <w:gridCol w:w="298"/>
        <w:gridCol w:w="140"/>
        <w:gridCol w:w="21"/>
        <w:gridCol w:w="158"/>
        <w:gridCol w:w="162"/>
        <w:gridCol w:w="158"/>
        <w:gridCol w:w="13"/>
        <w:gridCol w:w="3703"/>
        <w:gridCol w:w="1266"/>
        <w:gridCol w:w="404"/>
        <w:gridCol w:w="100"/>
        <w:gridCol w:w="227"/>
        <w:gridCol w:w="1533"/>
      </w:tblGrid>
      <w:tr w:rsidR="006A2628" w:rsidRPr="0033120F"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ΒΙΟΓΡΑΦΙΚΟ ΣΗΜΕΙΩΜΑ</w:t>
            </w:r>
          </w:p>
        </w:tc>
      </w:tr>
      <w:tr w:rsidR="006A2628" w:rsidRPr="0033120F" w14:paraId="3A2CBEED" w14:textId="77777777" w:rsidTr="00993D90">
        <w:tc>
          <w:tcPr>
            <w:tcW w:w="5000" w:type="pct"/>
            <w:gridSpan w:val="14"/>
          </w:tcPr>
          <w:p w14:paraId="71252C98" w14:textId="77777777" w:rsidR="006A2628" w:rsidRPr="0033120F" w:rsidRDefault="006A2628" w:rsidP="006A2628">
            <w:pPr>
              <w:spacing w:line="276" w:lineRule="auto"/>
              <w:rPr>
                <w:rFonts w:ascii="Tahoma" w:hAnsi="Tahoma" w:cs="Tahoma"/>
                <w:szCs w:val="22"/>
                <w:lang w:val="el-GR"/>
              </w:rPr>
            </w:pPr>
          </w:p>
        </w:tc>
      </w:tr>
      <w:tr w:rsidR="006A2628" w:rsidRPr="0033120F"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ΠΡΟΣΩΠΙΚΑ ΣΤΟΙΧΕΙΑ</w:t>
            </w:r>
          </w:p>
        </w:tc>
        <w:tc>
          <w:tcPr>
            <w:tcW w:w="1834" w:type="pct"/>
            <w:gridSpan w:val="5"/>
            <w:vAlign w:val="center"/>
          </w:tcPr>
          <w:p w14:paraId="2056C71B" w14:textId="77777777" w:rsidR="006A2628" w:rsidRPr="0033120F" w:rsidRDefault="006A2628" w:rsidP="006A2628">
            <w:pPr>
              <w:spacing w:line="276" w:lineRule="auto"/>
              <w:rPr>
                <w:rFonts w:ascii="Tahoma" w:hAnsi="Tahoma" w:cs="Tahoma"/>
                <w:szCs w:val="22"/>
                <w:lang w:val="el-GR"/>
              </w:rPr>
            </w:pPr>
          </w:p>
        </w:tc>
      </w:tr>
      <w:tr w:rsidR="006A2628" w:rsidRPr="0033120F"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Επώνυμο:</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33120F" w:rsidRDefault="006A2628" w:rsidP="006A2628">
            <w:pPr>
              <w:spacing w:line="276" w:lineRule="auto"/>
              <w:rPr>
                <w:rFonts w:ascii="Tahoma" w:hAnsi="Tahoma" w:cs="Tahoma"/>
                <w:szCs w:val="22"/>
                <w:lang w:val="el-GR"/>
              </w:rPr>
            </w:pPr>
          </w:p>
        </w:tc>
        <w:tc>
          <w:tcPr>
            <w:tcW w:w="658" w:type="pct"/>
            <w:tcBorders>
              <w:top w:val="double" w:sz="6" w:space="0" w:color="auto"/>
              <w:left w:val="nil"/>
              <w:bottom w:val="nil"/>
              <w:right w:val="nil"/>
            </w:tcBorders>
            <w:vAlign w:val="center"/>
          </w:tcPr>
          <w:p w14:paraId="3F9F176F"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Όνομα:</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33120F" w:rsidRDefault="006A2628" w:rsidP="006A2628">
            <w:pPr>
              <w:spacing w:line="276" w:lineRule="auto"/>
              <w:rPr>
                <w:rFonts w:ascii="Tahoma" w:hAnsi="Tahoma" w:cs="Tahoma"/>
                <w:szCs w:val="22"/>
                <w:lang w:val="el-GR"/>
              </w:rPr>
            </w:pPr>
          </w:p>
        </w:tc>
      </w:tr>
      <w:tr w:rsidR="006A2628" w:rsidRPr="0033120F"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33120F" w:rsidRDefault="006A2628" w:rsidP="006A2628">
            <w:pPr>
              <w:spacing w:line="276" w:lineRule="auto"/>
              <w:rPr>
                <w:rFonts w:ascii="Tahoma" w:hAnsi="Tahoma" w:cs="Tahoma"/>
                <w:szCs w:val="22"/>
                <w:lang w:val="el-GR"/>
              </w:rPr>
            </w:pPr>
          </w:p>
        </w:tc>
      </w:tr>
      <w:tr w:rsidR="006A2628" w:rsidRPr="0033120F"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33120F" w:rsidRDefault="006A2628" w:rsidP="006A2628">
            <w:pPr>
              <w:spacing w:line="276" w:lineRule="auto"/>
              <w:rPr>
                <w:rFonts w:ascii="Tahoma" w:hAnsi="Tahoma" w:cs="Tahoma"/>
                <w:szCs w:val="22"/>
                <w:lang w:val="el-GR"/>
              </w:rPr>
            </w:pPr>
          </w:p>
        </w:tc>
        <w:tc>
          <w:tcPr>
            <w:tcW w:w="920" w:type="pct"/>
            <w:gridSpan w:val="3"/>
            <w:vAlign w:val="center"/>
          </w:tcPr>
          <w:p w14:paraId="7BB27FC9"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Μητρώνυμο:</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33120F" w:rsidRDefault="006A2628" w:rsidP="006A2628">
            <w:pPr>
              <w:spacing w:line="276" w:lineRule="auto"/>
              <w:rPr>
                <w:rFonts w:ascii="Tahoma" w:hAnsi="Tahoma" w:cs="Tahoma"/>
                <w:szCs w:val="22"/>
                <w:lang w:val="el-GR"/>
              </w:rPr>
            </w:pPr>
          </w:p>
        </w:tc>
      </w:tr>
      <w:tr w:rsidR="006A2628" w:rsidRPr="0033120F"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33120F" w:rsidRDefault="006A2628" w:rsidP="006A2628">
            <w:pPr>
              <w:spacing w:line="276" w:lineRule="auto"/>
              <w:rPr>
                <w:rFonts w:ascii="Tahoma" w:hAnsi="Tahoma" w:cs="Tahoma"/>
                <w:szCs w:val="22"/>
                <w:lang w:val="el-GR"/>
              </w:rPr>
            </w:pPr>
          </w:p>
        </w:tc>
      </w:tr>
      <w:tr w:rsidR="006A2628" w:rsidRPr="0033120F" w14:paraId="3DBA8F2A" w14:textId="77777777" w:rsidTr="006A2628">
        <w:tc>
          <w:tcPr>
            <w:tcW w:w="987" w:type="pct"/>
            <w:gridSpan w:val="4"/>
            <w:tcBorders>
              <w:top w:val="nil"/>
              <w:left w:val="double" w:sz="6" w:space="0" w:color="auto"/>
              <w:bottom w:val="nil"/>
              <w:right w:val="nil"/>
            </w:tcBorders>
            <w:vAlign w:val="center"/>
          </w:tcPr>
          <w:p w14:paraId="5EB3F76E"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Ημερομηνία Γέννησης:</w:t>
            </w:r>
          </w:p>
        </w:tc>
        <w:tc>
          <w:tcPr>
            <w:tcW w:w="2178" w:type="pct"/>
            <w:gridSpan w:val="5"/>
            <w:tcBorders>
              <w:top w:val="nil"/>
              <w:left w:val="nil"/>
              <w:bottom w:val="single" w:sz="6" w:space="0" w:color="auto"/>
              <w:right w:val="nil"/>
            </w:tcBorders>
            <w:vAlign w:val="center"/>
          </w:tcPr>
          <w:p w14:paraId="39282555" w14:textId="77777777" w:rsidR="006A2628" w:rsidRPr="0033120F" w:rsidRDefault="006A2628" w:rsidP="006A2628">
            <w:pPr>
              <w:spacing w:line="276" w:lineRule="auto"/>
              <w:rPr>
                <w:rFonts w:ascii="Tahoma" w:hAnsi="Tahoma" w:cs="Tahoma"/>
                <w:szCs w:val="22"/>
                <w:lang w:val="el-GR"/>
              </w:rPr>
            </w:pPr>
            <w:r w:rsidRPr="0033120F">
              <w:rPr>
                <w:rFonts w:ascii="Tahoma" w:hAnsi="Tahoma" w:cs="Tahoma"/>
                <w:szCs w:val="22"/>
                <w:lang w:val="el-GR"/>
              </w:rPr>
              <w:t>__ /__ / ____</w:t>
            </w:r>
          </w:p>
        </w:tc>
        <w:tc>
          <w:tcPr>
            <w:tcW w:w="1038" w:type="pct"/>
            <w:gridSpan w:val="4"/>
            <w:vAlign w:val="center"/>
          </w:tcPr>
          <w:p w14:paraId="542CF6B5"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Τόπος Γέννησης:</w:t>
            </w:r>
          </w:p>
        </w:tc>
        <w:tc>
          <w:tcPr>
            <w:tcW w:w="797" w:type="pct"/>
            <w:tcBorders>
              <w:top w:val="nil"/>
              <w:left w:val="nil"/>
              <w:bottom w:val="single" w:sz="6" w:space="0" w:color="auto"/>
              <w:right w:val="double" w:sz="6" w:space="0" w:color="auto"/>
            </w:tcBorders>
            <w:vAlign w:val="center"/>
          </w:tcPr>
          <w:p w14:paraId="5C016CDF" w14:textId="77777777" w:rsidR="006A2628" w:rsidRPr="0033120F" w:rsidRDefault="006A2628" w:rsidP="006A2628">
            <w:pPr>
              <w:spacing w:line="276" w:lineRule="auto"/>
              <w:rPr>
                <w:rFonts w:ascii="Tahoma" w:hAnsi="Tahoma" w:cs="Tahoma"/>
                <w:szCs w:val="22"/>
                <w:lang w:val="el-GR"/>
              </w:rPr>
            </w:pPr>
          </w:p>
        </w:tc>
      </w:tr>
      <w:tr w:rsidR="006A2628" w:rsidRPr="0033120F"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33120F" w:rsidRDefault="006A2628" w:rsidP="006A2628">
            <w:pPr>
              <w:spacing w:line="276" w:lineRule="auto"/>
              <w:rPr>
                <w:rFonts w:ascii="Tahoma" w:hAnsi="Tahoma" w:cs="Tahoma"/>
                <w:szCs w:val="22"/>
                <w:lang w:val="el-GR"/>
              </w:rPr>
            </w:pPr>
          </w:p>
        </w:tc>
      </w:tr>
      <w:tr w:rsidR="006A2628" w:rsidRPr="0033120F"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Τηλέφωνο:</w:t>
            </w:r>
          </w:p>
        </w:tc>
        <w:tc>
          <w:tcPr>
            <w:tcW w:w="1931" w:type="pct"/>
            <w:gridSpan w:val="2"/>
            <w:tcBorders>
              <w:top w:val="nil"/>
              <w:left w:val="nil"/>
              <w:bottom w:val="single" w:sz="6" w:space="0" w:color="auto"/>
              <w:right w:val="nil"/>
            </w:tcBorders>
            <w:vAlign w:val="center"/>
          </w:tcPr>
          <w:p w14:paraId="79AFE626" w14:textId="77777777" w:rsidR="006A2628" w:rsidRPr="0033120F" w:rsidRDefault="006A2628" w:rsidP="006A2628">
            <w:pPr>
              <w:spacing w:line="276" w:lineRule="auto"/>
              <w:rPr>
                <w:rFonts w:ascii="Tahoma" w:hAnsi="Tahoma" w:cs="Tahoma"/>
                <w:szCs w:val="22"/>
                <w:lang w:val="el-GR"/>
              </w:rPr>
            </w:pPr>
          </w:p>
        </w:tc>
        <w:tc>
          <w:tcPr>
            <w:tcW w:w="868" w:type="pct"/>
            <w:gridSpan w:val="2"/>
            <w:vAlign w:val="center"/>
          </w:tcPr>
          <w:p w14:paraId="6C1D41F4"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33120F" w:rsidRDefault="006A2628" w:rsidP="006A2628">
            <w:pPr>
              <w:spacing w:line="276" w:lineRule="auto"/>
              <w:rPr>
                <w:rFonts w:ascii="Tahoma" w:hAnsi="Tahoma" w:cs="Tahoma"/>
                <w:szCs w:val="22"/>
                <w:lang w:val="el-GR"/>
              </w:rPr>
            </w:pPr>
          </w:p>
        </w:tc>
      </w:tr>
      <w:tr w:rsidR="006A2628" w:rsidRPr="0033120F"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Fax:</w:t>
            </w:r>
          </w:p>
        </w:tc>
        <w:tc>
          <w:tcPr>
            <w:tcW w:w="1931" w:type="pct"/>
            <w:gridSpan w:val="2"/>
            <w:tcBorders>
              <w:top w:val="nil"/>
              <w:left w:val="nil"/>
              <w:bottom w:val="single" w:sz="6" w:space="0" w:color="auto"/>
              <w:right w:val="nil"/>
            </w:tcBorders>
            <w:vAlign w:val="center"/>
          </w:tcPr>
          <w:p w14:paraId="781EF804" w14:textId="77777777" w:rsidR="006A2628" w:rsidRPr="0033120F" w:rsidRDefault="006A2628" w:rsidP="006A2628">
            <w:pPr>
              <w:spacing w:line="276" w:lineRule="auto"/>
              <w:rPr>
                <w:rFonts w:ascii="Tahoma" w:hAnsi="Tahoma" w:cs="Tahoma"/>
                <w:szCs w:val="22"/>
                <w:lang w:val="el-GR"/>
              </w:rPr>
            </w:pPr>
          </w:p>
        </w:tc>
        <w:tc>
          <w:tcPr>
            <w:tcW w:w="868" w:type="pct"/>
            <w:gridSpan w:val="2"/>
            <w:vAlign w:val="center"/>
          </w:tcPr>
          <w:p w14:paraId="571DA1FF" w14:textId="77777777" w:rsidR="006A2628" w:rsidRPr="0033120F" w:rsidRDefault="006A2628" w:rsidP="006A2628">
            <w:pPr>
              <w:spacing w:line="276" w:lineRule="auto"/>
              <w:rPr>
                <w:rFonts w:ascii="Tahoma" w:hAnsi="Tahoma" w:cs="Tahoma"/>
                <w:b/>
                <w:szCs w:val="22"/>
                <w:lang w:val="el-GR"/>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33120F" w:rsidRDefault="006A2628" w:rsidP="006A2628">
            <w:pPr>
              <w:spacing w:line="276" w:lineRule="auto"/>
              <w:rPr>
                <w:rFonts w:ascii="Tahoma" w:hAnsi="Tahoma" w:cs="Tahoma"/>
                <w:szCs w:val="22"/>
                <w:lang w:val="el-GR"/>
              </w:rPr>
            </w:pPr>
          </w:p>
        </w:tc>
      </w:tr>
      <w:tr w:rsidR="006A2628" w:rsidRPr="0033120F" w14:paraId="16DC3BC6" w14:textId="77777777" w:rsidTr="006A2628">
        <w:tc>
          <w:tcPr>
            <w:tcW w:w="1069" w:type="pct"/>
            <w:gridSpan w:val="5"/>
            <w:tcBorders>
              <w:top w:val="nil"/>
              <w:left w:val="double" w:sz="6" w:space="0" w:color="auto"/>
              <w:bottom w:val="nil"/>
              <w:right w:val="nil"/>
            </w:tcBorders>
            <w:vAlign w:val="center"/>
          </w:tcPr>
          <w:p w14:paraId="35444D49" w14:textId="77777777" w:rsidR="006A2628" w:rsidRPr="0033120F" w:rsidRDefault="006A2628" w:rsidP="006A2628">
            <w:pPr>
              <w:spacing w:line="276" w:lineRule="auto"/>
              <w:rPr>
                <w:rFonts w:ascii="Tahoma" w:hAnsi="Tahoma" w:cs="Tahoma"/>
                <w:szCs w:val="22"/>
                <w:lang w:val="el-GR"/>
              </w:rPr>
            </w:pPr>
          </w:p>
        </w:tc>
        <w:tc>
          <w:tcPr>
            <w:tcW w:w="2096" w:type="pct"/>
            <w:gridSpan w:val="4"/>
            <w:vAlign w:val="center"/>
          </w:tcPr>
          <w:p w14:paraId="1855BD38" w14:textId="77777777" w:rsidR="006A2628" w:rsidRPr="0033120F" w:rsidRDefault="006A2628" w:rsidP="006A2628">
            <w:pPr>
              <w:spacing w:line="276" w:lineRule="auto"/>
              <w:rPr>
                <w:rFonts w:ascii="Tahoma" w:hAnsi="Tahoma" w:cs="Tahoma"/>
                <w:szCs w:val="22"/>
                <w:lang w:val="el-GR"/>
              </w:rPr>
            </w:pPr>
          </w:p>
        </w:tc>
        <w:tc>
          <w:tcPr>
            <w:tcW w:w="1038" w:type="pct"/>
            <w:gridSpan w:val="4"/>
            <w:vAlign w:val="center"/>
          </w:tcPr>
          <w:p w14:paraId="2C48BCB3"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nil"/>
              <w:right w:val="double" w:sz="6" w:space="0" w:color="auto"/>
            </w:tcBorders>
            <w:vAlign w:val="center"/>
          </w:tcPr>
          <w:p w14:paraId="7D7BF112" w14:textId="77777777" w:rsidR="006A2628" w:rsidRPr="0033120F" w:rsidRDefault="006A2628" w:rsidP="006A2628">
            <w:pPr>
              <w:spacing w:line="276" w:lineRule="auto"/>
              <w:rPr>
                <w:rFonts w:ascii="Tahoma" w:hAnsi="Tahoma" w:cs="Tahoma"/>
                <w:szCs w:val="22"/>
                <w:lang w:val="el-GR"/>
              </w:rPr>
            </w:pPr>
          </w:p>
        </w:tc>
      </w:tr>
      <w:tr w:rsidR="006A2628" w:rsidRPr="0033120F"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Διεύθυνση Κατοικίας:</w:t>
            </w:r>
          </w:p>
        </w:tc>
        <w:tc>
          <w:tcPr>
            <w:tcW w:w="2013" w:type="pct"/>
            <w:gridSpan w:val="3"/>
            <w:tcBorders>
              <w:top w:val="nil"/>
              <w:left w:val="nil"/>
              <w:bottom w:val="single" w:sz="6" w:space="0" w:color="auto"/>
              <w:right w:val="nil"/>
            </w:tcBorders>
            <w:vAlign w:val="center"/>
          </w:tcPr>
          <w:p w14:paraId="5405B297"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79A12358"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35D5D4AA" w14:textId="77777777" w:rsidR="006A2628" w:rsidRPr="0033120F" w:rsidRDefault="006A2628" w:rsidP="006A2628">
            <w:pPr>
              <w:spacing w:line="276" w:lineRule="auto"/>
              <w:rPr>
                <w:rFonts w:ascii="Tahoma" w:hAnsi="Tahoma" w:cs="Tahoma"/>
                <w:szCs w:val="22"/>
                <w:lang w:val="el-GR"/>
              </w:rPr>
            </w:pPr>
          </w:p>
        </w:tc>
      </w:tr>
      <w:tr w:rsidR="006A2628" w:rsidRPr="0033120F"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33120F" w:rsidRDefault="006A2628" w:rsidP="006A2628">
            <w:pPr>
              <w:spacing w:line="276" w:lineRule="auto"/>
              <w:rPr>
                <w:rFonts w:ascii="Tahoma" w:hAnsi="Tahoma" w:cs="Tahoma"/>
                <w:szCs w:val="22"/>
                <w:lang w:val="el-GR"/>
              </w:rPr>
            </w:pPr>
          </w:p>
        </w:tc>
        <w:tc>
          <w:tcPr>
            <w:tcW w:w="2013" w:type="pct"/>
            <w:gridSpan w:val="3"/>
            <w:tcBorders>
              <w:top w:val="nil"/>
              <w:left w:val="nil"/>
              <w:bottom w:val="single" w:sz="6" w:space="0" w:color="auto"/>
              <w:right w:val="nil"/>
            </w:tcBorders>
            <w:vAlign w:val="center"/>
          </w:tcPr>
          <w:p w14:paraId="6A97BD60"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5A48F18D"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3B679AB8" w14:textId="77777777" w:rsidR="006A2628" w:rsidRPr="0033120F" w:rsidRDefault="006A2628" w:rsidP="006A2628">
            <w:pPr>
              <w:spacing w:line="276" w:lineRule="auto"/>
              <w:rPr>
                <w:rFonts w:ascii="Tahoma" w:hAnsi="Tahoma" w:cs="Tahoma"/>
                <w:szCs w:val="22"/>
                <w:lang w:val="el-GR"/>
              </w:rPr>
            </w:pPr>
          </w:p>
        </w:tc>
      </w:tr>
      <w:tr w:rsidR="006A2628" w:rsidRPr="0033120F" w14:paraId="2D448208" w14:textId="77777777" w:rsidTr="006A2628">
        <w:tc>
          <w:tcPr>
            <w:tcW w:w="1069" w:type="pct"/>
            <w:gridSpan w:val="5"/>
            <w:tcBorders>
              <w:top w:val="nil"/>
              <w:left w:val="double" w:sz="6" w:space="0" w:color="auto"/>
              <w:bottom w:val="double" w:sz="6" w:space="0" w:color="auto"/>
              <w:right w:val="nil"/>
            </w:tcBorders>
            <w:vAlign w:val="center"/>
          </w:tcPr>
          <w:p w14:paraId="7FFF3035" w14:textId="77777777" w:rsidR="006A2628" w:rsidRPr="0033120F" w:rsidRDefault="006A2628" w:rsidP="006A2628">
            <w:pPr>
              <w:spacing w:line="276" w:lineRule="auto"/>
              <w:rPr>
                <w:rFonts w:ascii="Tahoma" w:hAnsi="Tahoma" w:cs="Tahoma"/>
                <w:szCs w:val="22"/>
                <w:lang w:val="el-GR"/>
              </w:rPr>
            </w:pPr>
          </w:p>
        </w:tc>
        <w:tc>
          <w:tcPr>
            <w:tcW w:w="2096" w:type="pct"/>
            <w:gridSpan w:val="4"/>
            <w:tcBorders>
              <w:top w:val="nil"/>
              <w:left w:val="nil"/>
              <w:bottom w:val="double" w:sz="6" w:space="0" w:color="auto"/>
              <w:right w:val="nil"/>
            </w:tcBorders>
            <w:vAlign w:val="center"/>
          </w:tcPr>
          <w:p w14:paraId="7BE96666"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double" w:sz="6" w:space="0" w:color="auto"/>
              <w:right w:val="nil"/>
            </w:tcBorders>
            <w:vAlign w:val="center"/>
          </w:tcPr>
          <w:p w14:paraId="440A4EB7"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double" w:sz="6" w:space="0" w:color="auto"/>
              <w:right w:val="double" w:sz="6" w:space="0" w:color="auto"/>
            </w:tcBorders>
            <w:vAlign w:val="center"/>
          </w:tcPr>
          <w:p w14:paraId="5A7A9F77" w14:textId="77777777" w:rsidR="006A2628" w:rsidRPr="0033120F" w:rsidRDefault="006A2628" w:rsidP="006A2628">
            <w:pPr>
              <w:spacing w:line="276" w:lineRule="auto"/>
              <w:rPr>
                <w:rFonts w:ascii="Tahoma" w:hAnsi="Tahoma" w:cs="Tahoma"/>
                <w:szCs w:val="22"/>
                <w:lang w:val="el-GR"/>
              </w:rPr>
            </w:pPr>
          </w:p>
        </w:tc>
      </w:tr>
      <w:tr w:rsidR="006A2628" w:rsidRPr="0033120F" w14:paraId="1ECD81B8" w14:textId="77777777" w:rsidTr="00993D90">
        <w:tc>
          <w:tcPr>
            <w:tcW w:w="5000" w:type="pct"/>
            <w:gridSpan w:val="14"/>
          </w:tcPr>
          <w:p w14:paraId="383D32AA" w14:textId="77777777" w:rsidR="006A2628" w:rsidRPr="0033120F" w:rsidRDefault="006A2628" w:rsidP="006A2628">
            <w:pPr>
              <w:spacing w:line="276" w:lineRule="auto"/>
              <w:rPr>
                <w:rFonts w:ascii="Tahoma" w:hAnsi="Tahoma" w:cs="Tahoma"/>
                <w:szCs w:val="22"/>
                <w:lang w:val="el-GR"/>
              </w:rPr>
            </w:pPr>
          </w:p>
        </w:tc>
      </w:tr>
      <w:tr w:rsidR="006A2628" w:rsidRPr="0033120F" w14:paraId="60D072BD"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ΕΚΠΑΙΔΕΥΣΗ</w:t>
            </w:r>
          </w:p>
        </w:tc>
        <w:tc>
          <w:tcPr>
            <w:tcW w:w="4024" w:type="pct"/>
            <w:gridSpan w:val="11"/>
          </w:tcPr>
          <w:p w14:paraId="1E2DDEFE" w14:textId="77777777" w:rsidR="006A2628" w:rsidRPr="0033120F" w:rsidRDefault="006A2628" w:rsidP="006A2628">
            <w:pPr>
              <w:spacing w:line="276" w:lineRule="auto"/>
              <w:rPr>
                <w:rFonts w:ascii="Tahoma" w:hAnsi="Tahoma" w:cs="Tahoma"/>
                <w:szCs w:val="22"/>
                <w:lang w:val="el-GR"/>
              </w:rPr>
            </w:pPr>
          </w:p>
        </w:tc>
      </w:tr>
      <w:tr w:rsidR="006A2628" w:rsidRPr="0033120F" w14:paraId="1C663888" w14:textId="77777777" w:rsidTr="006A2628">
        <w:tc>
          <w:tcPr>
            <w:tcW w:w="1242" w:type="pct"/>
            <w:gridSpan w:val="8"/>
            <w:tcBorders>
              <w:top w:val="double" w:sz="6" w:space="0" w:color="auto"/>
              <w:left w:val="double" w:sz="6" w:space="0" w:color="auto"/>
              <w:bottom w:val="nil"/>
              <w:right w:val="single" w:sz="6" w:space="0" w:color="auto"/>
            </w:tcBorders>
            <w:vAlign w:val="center"/>
          </w:tcPr>
          <w:p w14:paraId="37CEACE7"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0ECBF782"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Ημερομηνία Απόκτησης Πτυχίου</w:t>
            </w:r>
          </w:p>
        </w:tc>
      </w:tr>
      <w:tr w:rsidR="006A2628" w:rsidRPr="0033120F" w14:paraId="6C79E410" w14:textId="77777777" w:rsidTr="006A2628">
        <w:tc>
          <w:tcPr>
            <w:tcW w:w="1242"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33120F" w:rsidRDefault="006A2628" w:rsidP="006A2628">
            <w:pPr>
              <w:spacing w:line="276" w:lineRule="auto"/>
              <w:rPr>
                <w:rFonts w:ascii="Tahoma" w:hAnsi="Tahoma" w:cs="Tahoma"/>
                <w:szCs w:val="22"/>
                <w:lang w:val="el-GR"/>
              </w:rPr>
            </w:pPr>
          </w:p>
          <w:p w14:paraId="6B0428ED" w14:textId="77777777" w:rsidR="006A2628" w:rsidRPr="0033120F" w:rsidRDefault="006A2628" w:rsidP="006A2628">
            <w:pPr>
              <w:spacing w:line="276" w:lineRule="auto"/>
              <w:rPr>
                <w:rFonts w:ascii="Tahoma" w:hAnsi="Tahoma" w:cs="Tahoma"/>
                <w:szCs w:val="22"/>
                <w:lang w:val="el-GR"/>
              </w:rPr>
            </w:pPr>
          </w:p>
        </w:tc>
        <w:tc>
          <w:tcPr>
            <w:tcW w:w="1923" w:type="pct"/>
            <w:tcBorders>
              <w:top w:val="double" w:sz="6" w:space="0" w:color="auto"/>
              <w:left w:val="nil"/>
              <w:bottom w:val="single" w:sz="6" w:space="0" w:color="auto"/>
              <w:right w:val="single" w:sz="6" w:space="0" w:color="auto"/>
            </w:tcBorders>
          </w:tcPr>
          <w:p w14:paraId="19A2FDEB"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33120F" w:rsidRDefault="006A2628" w:rsidP="006A2628">
            <w:pPr>
              <w:spacing w:line="276" w:lineRule="auto"/>
              <w:rPr>
                <w:rFonts w:ascii="Tahoma" w:hAnsi="Tahoma" w:cs="Tahoma"/>
                <w:szCs w:val="22"/>
                <w:lang w:val="el-GR"/>
              </w:rPr>
            </w:pPr>
          </w:p>
        </w:tc>
        <w:tc>
          <w:tcPr>
            <w:tcW w:w="797" w:type="pct"/>
            <w:tcBorders>
              <w:top w:val="double" w:sz="6" w:space="0" w:color="auto"/>
              <w:left w:val="nil"/>
              <w:bottom w:val="single" w:sz="6" w:space="0" w:color="auto"/>
              <w:right w:val="double" w:sz="6" w:space="0" w:color="auto"/>
            </w:tcBorders>
          </w:tcPr>
          <w:p w14:paraId="50948332" w14:textId="77777777" w:rsidR="006A2628" w:rsidRPr="0033120F" w:rsidRDefault="006A2628" w:rsidP="006A2628">
            <w:pPr>
              <w:spacing w:line="276" w:lineRule="auto"/>
              <w:rPr>
                <w:rFonts w:ascii="Tahoma" w:hAnsi="Tahoma" w:cs="Tahoma"/>
                <w:szCs w:val="22"/>
                <w:lang w:val="el-GR"/>
              </w:rPr>
            </w:pPr>
          </w:p>
        </w:tc>
      </w:tr>
      <w:tr w:rsidR="006A2628" w:rsidRPr="0033120F" w14:paraId="78286CB8" w14:textId="77777777" w:rsidTr="006A2628">
        <w:tc>
          <w:tcPr>
            <w:tcW w:w="1242"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33120F" w:rsidRDefault="006A2628" w:rsidP="006A2628">
            <w:pPr>
              <w:spacing w:line="276" w:lineRule="auto"/>
              <w:rPr>
                <w:rFonts w:ascii="Tahoma" w:hAnsi="Tahoma" w:cs="Tahoma"/>
                <w:szCs w:val="22"/>
                <w:lang w:val="el-GR"/>
              </w:rPr>
            </w:pPr>
          </w:p>
          <w:p w14:paraId="799B8D9E" w14:textId="77777777" w:rsidR="006A2628" w:rsidRPr="0033120F" w:rsidRDefault="006A2628" w:rsidP="006A2628">
            <w:pPr>
              <w:spacing w:line="276" w:lineRule="auto"/>
              <w:rPr>
                <w:rFonts w:ascii="Tahoma" w:hAnsi="Tahoma" w:cs="Tahoma"/>
                <w:szCs w:val="22"/>
                <w:lang w:val="el-GR"/>
              </w:rPr>
            </w:pPr>
          </w:p>
        </w:tc>
        <w:tc>
          <w:tcPr>
            <w:tcW w:w="1923" w:type="pct"/>
            <w:tcBorders>
              <w:top w:val="single" w:sz="6" w:space="0" w:color="auto"/>
              <w:left w:val="nil"/>
              <w:bottom w:val="double" w:sz="4" w:space="0" w:color="auto"/>
              <w:right w:val="single" w:sz="6" w:space="0" w:color="auto"/>
            </w:tcBorders>
          </w:tcPr>
          <w:p w14:paraId="5F94F104"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33120F" w:rsidRDefault="006A2628" w:rsidP="006A2628">
            <w:pPr>
              <w:spacing w:line="276" w:lineRule="auto"/>
              <w:rPr>
                <w:rFonts w:ascii="Tahoma" w:hAnsi="Tahoma" w:cs="Tahoma"/>
                <w:szCs w:val="22"/>
                <w:lang w:val="el-GR"/>
              </w:rPr>
            </w:pPr>
          </w:p>
        </w:tc>
        <w:tc>
          <w:tcPr>
            <w:tcW w:w="797" w:type="pct"/>
            <w:tcBorders>
              <w:top w:val="single" w:sz="6" w:space="0" w:color="auto"/>
              <w:left w:val="nil"/>
              <w:bottom w:val="double" w:sz="4" w:space="0" w:color="auto"/>
              <w:right w:val="double" w:sz="6" w:space="0" w:color="auto"/>
            </w:tcBorders>
          </w:tcPr>
          <w:p w14:paraId="3F248C55" w14:textId="77777777" w:rsidR="006A2628" w:rsidRPr="0033120F" w:rsidRDefault="006A2628" w:rsidP="006A2628">
            <w:pPr>
              <w:spacing w:line="276" w:lineRule="auto"/>
              <w:rPr>
                <w:rFonts w:ascii="Tahoma" w:hAnsi="Tahoma" w:cs="Tahoma"/>
                <w:szCs w:val="22"/>
                <w:lang w:val="el-GR"/>
              </w:rPr>
            </w:pPr>
          </w:p>
        </w:tc>
      </w:tr>
      <w:tr w:rsidR="006A2628" w:rsidRPr="004041B9"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33120F" w:rsidRDefault="006A2628" w:rsidP="006A2628">
            <w:pPr>
              <w:spacing w:after="0" w:line="276" w:lineRule="auto"/>
              <w:jc w:val="center"/>
              <w:rPr>
                <w:rFonts w:ascii="Tahoma" w:hAnsi="Tahoma" w:cs="Tahoma"/>
                <w:b/>
                <w:szCs w:val="22"/>
                <w:lang w:val="el-GR"/>
              </w:rPr>
            </w:pPr>
            <w:r w:rsidRPr="0033120F">
              <w:rPr>
                <w:rFonts w:ascii="Tahoma" w:hAnsi="Tahoma" w:cs="Tahoma"/>
                <w:b/>
                <w:szCs w:val="22"/>
                <w:lang w:val="el-GR"/>
              </w:rPr>
              <w:t xml:space="preserve">ΚΑΤΗΓΟΡΙΑ ΣΤΕΛΕΧΟΥΣ </w:t>
            </w:r>
          </w:p>
          <w:p w14:paraId="438F603D" w14:textId="77777777" w:rsidR="006A2628" w:rsidRPr="0033120F" w:rsidRDefault="006A2628" w:rsidP="006A2628">
            <w:pPr>
              <w:spacing w:after="0" w:line="276" w:lineRule="auto"/>
              <w:jc w:val="center"/>
              <w:rPr>
                <w:rFonts w:ascii="Tahoma" w:hAnsi="Tahoma" w:cs="Tahoma"/>
                <w:szCs w:val="22"/>
                <w:lang w:val="el-GR"/>
              </w:rPr>
            </w:pPr>
            <w:r w:rsidRPr="0033120F">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33120F" w:rsidRDefault="006A2628" w:rsidP="006A2628">
            <w:pPr>
              <w:spacing w:line="276" w:lineRule="auto"/>
              <w:rPr>
                <w:rFonts w:ascii="Tahoma" w:hAnsi="Tahoma" w:cs="Tahoma"/>
                <w:szCs w:val="22"/>
                <w:lang w:val="el-GR"/>
              </w:rPr>
            </w:pPr>
          </w:p>
        </w:tc>
      </w:tr>
    </w:tbl>
    <w:p w14:paraId="66C10150" w14:textId="77777777" w:rsidR="006A2628" w:rsidRPr="0033120F" w:rsidRDefault="006A2628" w:rsidP="006A2628">
      <w:pPr>
        <w:rPr>
          <w:rFonts w:ascii="Tahoma" w:hAnsi="Tahoma" w:cs="Tahoma"/>
          <w:i/>
          <w:color w:val="5B9BD5"/>
          <w:szCs w:val="22"/>
          <w:lang w:val="el-GR"/>
        </w:rPr>
        <w:sectPr w:rsidR="006A2628" w:rsidRPr="0033120F" w:rsidSect="008F1A54">
          <w:footerReference w:type="default" r:id="rId35"/>
          <w:footerReference w:type="first" r:id="rId36"/>
          <w:pgSz w:w="11906" w:h="16838"/>
          <w:pgMar w:top="1418" w:right="1134" w:bottom="1134" w:left="1134" w:header="720" w:footer="709"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33120F" w14:paraId="26AC2AD5" w14:textId="77777777" w:rsidTr="00993D90">
        <w:trPr>
          <w:trHeight w:val="567"/>
        </w:trPr>
        <w:tc>
          <w:tcPr>
            <w:tcW w:w="5000" w:type="pct"/>
            <w:shd w:val="pct10" w:color="auto" w:fill="auto"/>
            <w:vAlign w:val="center"/>
          </w:tcPr>
          <w:p w14:paraId="0ED5445C" w14:textId="77777777" w:rsidR="006A2628" w:rsidRPr="0033120F" w:rsidRDefault="006A2628" w:rsidP="006A2628">
            <w:pPr>
              <w:spacing w:line="276" w:lineRule="auto"/>
              <w:jc w:val="center"/>
              <w:rPr>
                <w:rFonts w:ascii="Tahoma" w:hAnsi="Tahoma" w:cs="Tahoma"/>
                <w:szCs w:val="22"/>
                <w:lang w:val="el-GR"/>
              </w:rPr>
            </w:pPr>
            <w:r w:rsidRPr="0033120F">
              <w:rPr>
                <w:rFonts w:ascii="Tahoma" w:hAnsi="Tahoma" w:cs="Tahoma"/>
                <w:b/>
                <w:szCs w:val="22"/>
                <w:lang w:val="el-GR"/>
              </w:rPr>
              <w:lastRenderedPageBreak/>
              <w:t>ΕΠΑΓΓΕΛΜΑΤΙΚΗ ΕΜΠΕΙΡΙΑ</w:t>
            </w:r>
          </w:p>
        </w:tc>
      </w:tr>
    </w:tbl>
    <w:p w14:paraId="35F3E3B4" w14:textId="77777777" w:rsidR="006A2628" w:rsidRPr="0033120F" w:rsidRDefault="006A2628" w:rsidP="006A2628">
      <w:pPr>
        <w:spacing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1502"/>
        <w:gridCol w:w="1094"/>
      </w:tblGrid>
      <w:tr w:rsidR="006A2628" w:rsidRPr="0033120F" w14:paraId="184BE233" w14:textId="77777777" w:rsidTr="00993D90">
        <w:trPr>
          <w:cantSplit/>
        </w:trPr>
        <w:tc>
          <w:tcPr>
            <w:tcW w:w="1315" w:type="pct"/>
            <w:vMerge w:val="restart"/>
            <w:shd w:val="clear" w:color="auto" w:fill="E6E6E6"/>
            <w:vAlign w:val="center"/>
          </w:tcPr>
          <w:p w14:paraId="68733E50"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33120F" w:rsidRDefault="006A2628" w:rsidP="006A2628">
            <w:pPr>
              <w:spacing w:after="0" w:line="276" w:lineRule="auto"/>
              <w:jc w:val="center"/>
              <w:rPr>
                <w:rFonts w:ascii="Tahoma" w:hAnsi="Tahoma" w:cs="Tahoma"/>
                <w:szCs w:val="22"/>
                <w:lang w:val="el-GR"/>
              </w:rPr>
            </w:pPr>
            <w:r w:rsidRPr="0033120F">
              <w:rPr>
                <w:rFonts w:ascii="Tahoma" w:hAnsi="Tahoma" w:cs="Tahoma"/>
                <w:b/>
                <w:szCs w:val="22"/>
                <w:lang w:val="el-GR"/>
              </w:rPr>
              <w:t>Θέση</w:t>
            </w:r>
            <w:r w:rsidRPr="0033120F">
              <w:rPr>
                <w:rFonts w:ascii="Tahoma" w:hAnsi="Tahoma" w:cs="Tahoma"/>
                <w:szCs w:val="22"/>
                <w:vertAlign w:val="superscript"/>
                <w:lang w:val="el-GR"/>
              </w:rPr>
              <w:footnoteReference w:id="14"/>
            </w:r>
            <w:r w:rsidRPr="0033120F">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Απασχόληση στο Έργο</w:t>
            </w:r>
          </w:p>
        </w:tc>
      </w:tr>
      <w:tr w:rsidR="006A2628" w:rsidRPr="0033120F" w14:paraId="72D2D510" w14:textId="77777777" w:rsidTr="00993D90">
        <w:trPr>
          <w:cantSplit/>
        </w:trPr>
        <w:tc>
          <w:tcPr>
            <w:tcW w:w="1315" w:type="pct"/>
            <w:vMerge/>
            <w:shd w:val="clear" w:color="auto" w:fill="E6E6E6"/>
            <w:vAlign w:val="center"/>
          </w:tcPr>
          <w:p w14:paraId="32317EF8" w14:textId="77777777" w:rsidR="006A2628" w:rsidRPr="0033120F" w:rsidRDefault="006A2628" w:rsidP="006A2628">
            <w:pPr>
              <w:spacing w:before="120" w:after="0" w:line="276" w:lineRule="auto"/>
              <w:jc w:val="left"/>
              <w:rPr>
                <w:rFonts w:ascii="Tahoma" w:hAnsi="Tahoma" w:cs="Tahoma"/>
                <w:b/>
                <w:szCs w:val="22"/>
                <w:lang w:val="el-GR"/>
              </w:rPr>
            </w:pPr>
          </w:p>
        </w:tc>
        <w:tc>
          <w:tcPr>
            <w:tcW w:w="730" w:type="pct"/>
            <w:vMerge/>
            <w:shd w:val="clear" w:color="auto" w:fill="E6E6E6"/>
            <w:vAlign w:val="center"/>
          </w:tcPr>
          <w:p w14:paraId="2FE0ABAA" w14:textId="77777777" w:rsidR="006A2628" w:rsidRPr="0033120F" w:rsidRDefault="006A2628" w:rsidP="006A2628">
            <w:pPr>
              <w:spacing w:before="120" w:after="0" w:line="276" w:lineRule="auto"/>
              <w:jc w:val="left"/>
              <w:rPr>
                <w:rFonts w:ascii="Tahoma" w:hAnsi="Tahoma" w:cs="Tahoma"/>
                <w:b/>
                <w:szCs w:val="22"/>
                <w:lang w:val="el-GR"/>
              </w:rPr>
            </w:pPr>
          </w:p>
        </w:tc>
        <w:tc>
          <w:tcPr>
            <w:tcW w:w="2008" w:type="pct"/>
            <w:vMerge/>
            <w:shd w:val="clear" w:color="auto" w:fill="E6E6E6"/>
            <w:vAlign w:val="center"/>
          </w:tcPr>
          <w:p w14:paraId="59265BBE" w14:textId="77777777" w:rsidR="006A2628" w:rsidRPr="0033120F" w:rsidRDefault="006A2628" w:rsidP="006A2628">
            <w:pPr>
              <w:spacing w:before="120" w:after="0" w:line="276" w:lineRule="auto"/>
              <w:jc w:val="left"/>
              <w:rPr>
                <w:rFonts w:ascii="Tahoma" w:hAnsi="Tahoma" w:cs="Tahoma"/>
                <w:b/>
                <w:szCs w:val="22"/>
                <w:lang w:val="el-GR"/>
              </w:rPr>
            </w:pPr>
          </w:p>
        </w:tc>
        <w:tc>
          <w:tcPr>
            <w:tcW w:w="548" w:type="pct"/>
            <w:shd w:val="clear" w:color="auto" w:fill="E6E6E6"/>
            <w:vAlign w:val="center"/>
          </w:tcPr>
          <w:p w14:paraId="2F9A70B3" w14:textId="77777777" w:rsidR="006A2628" w:rsidRPr="0033120F" w:rsidRDefault="006A2628" w:rsidP="006A2628">
            <w:pPr>
              <w:spacing w:after="0" w:line="276" w:lineRule="auto"/>
              <w:jc w:val="center"/>
              <w:rPr>
                <w:rFonts w:ascii="Tahoma" w:hAnsi="Tahoma" w:cs="Tahoma"/>
                <w:b/>
                <w:szCs w:val="22"/>
                <w:lang w:val="el-GR"/>
              </w:rPr>
            </w:pPr>
            <w:r w:rsidRPr="0033120F">
              <w:rPr>
                <w:rFonts w:ascii="Tahoma" w:hAnsi="Tahoma" w:cs="Tahoma"/>
                <w:b/>
                <w:szCs w:val="22"/>
                <w:lang w:val="el-GR"/>
              </w:rPr>
              <w:t>Περίοδος</w:t>
            </w:r>
          </w:p>
          <w:p w14:paraId="52E2535A" w14:textId="77777777" w:rsidR="006A2628" w:rsidRPr="0033120F" w:rsidRDefault="006A2628" w:rsidP="006A2628">
            <w:pPr>
              <w:spacing w:after="0" w:line="276" w:lineRule="auto"/>
              <w:jc w:val="center"/>
              <w:rPr>
                <w:rFonts w:ascii="Tahoma" w:hAnsi="Tahoma" w:cs="Tahoma"/>
                <w:b/>
                <w:szCs w:val="22"/>
                <w:lang w:val="el-GR"/>
              </w:rPr>
            </w:pPr>
            <w:r w:rsidRPr="0033120F">
              <w:rPr>
                <w:rFonts w:ascii="Tahoma" w:hAnsi="Tahoma" w:cs="Tahoma"/>
                <w:szCs w:val="22"/>
                <w:lang w:val="el-GR"/>
              </w:rPr>
              <w:t xml:space="preserve">(από </w:t>
            </w:r>
            <w:r w:rsidRPr="0033120F">
              <w:rPr>
                <w:rFonts w:ascii="Tahoma" w:hAnsi="Tahoma" w:cs="Tahoma"/>
                <w:b/>
                <w:szCs w:val="22"/>
                <w:lang w:val="el-GR"/>
              </w:rPr>
              <w:t>-</w:t>
            </w:r>
            <w:r w:rsidRPr="0033120F">
              <w:rPr>
                <w:rFonts w:ascii="Tahoma" w:hAnsi="Tahoma" w:cs="Tahoma"/>
                <w:szCs w:val="22"/>
                <w:lang w:val="el-GR"/>
              </w:rPr>
              <w:t xml:space="preserve"> έως)</w:t>
            </w:r>
          </w:p>
        </w:tc>
        <w:tc>
          <w:tcPr>
            <w:tcW w:w="399" w:type="pct"/>
            <w:shd w:val="clear" w:color="auto" w:fill="E6E6E6"/>
            <w:vAlign w:val="center"/>
          </w:tcPr>
          <w:p w14:paraId="4FA472BE"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Α/Μ</w:t>
            </w:r>
          </w:p>
        </w:tc>
      </w:tr>
      <w:tr w:rsidR="006A2628" w:rsidRPr="0033120F" w14:paraId="3F3ADC3F" w14:textId="77777777" w:rsidTr="00993D90">
        <w:tc>
          <w:tcPr>
            <w:tcW w:w="1315" w:type="pct"/>
          </w:tcPr>
          <w:p w14:paraId="1D44B230" w14:textId="77777777" w:rsidR="006A2628" w:rsidRPr="0033120F" w:rsidRDefault="006A2628" w:rsidP="006A2628">
            <w:pPr>
              <w:spacing w:before="120" w:after="0" w:line="276" w:lineRule="auto"/>
              <w:rPr>
                <w:rFonts w:ascii="Tahoma" w:hAnsi="Tahoma" w:cs="Tahoma"/>
                <w:szCs w:val="22"/>
                <w:lang w:val="el-GR"/>
              </w:rPr>
            </w:pPr>
          </w:p>
          <w:p w14:paraId="6F749A26" w14:textId="77777777" w:rsidR="006A2628" w:rsidRPr="0033120F" w:rsidRDefault="006A2628" w:rsidP="006A2628">
            <w:pPr>
              <w:spacing w:before="120" w:after="0" w:line="276" w:lineRule="auto"/>
              <w:rPr>
                <w:rFonts w:ascii="Tahoma" w:hAnsi="Tahoma" w:cs="Tahoma"/>
                <w:szCs w:val="22"/>
                <w:lang w:val="el-GR"/>
              </w:rPr>
            </w:pPr>
          </w:p>
        </w:tc>
        <w:tc>
          <w:tcPr>
            <w:tcW w:w="730" w:type="pct"/>
          </w:tcPr>
          <w:p w14:paraId="674AA547" w14:textId="77777777" w:rsidR="006A2628" w:rsidRPr="0033120F" w:rsidRDefault="006A2628" w:rsidP="006A2628">
            <w:pPr>
              <w:spacing w:before="120" w:after="0" w:line="276" w:lineRule="auto"/>
              <w:rPr>
                <w:rFonts w:ascii="Tahoma" w:hAnsi="Tahoma" w:cs="Tahoma"/>
                <w:szCs w:val="22"/>
                <w:lang w:val="el-GR"/>
              </w:rPr>
            </w:pPr>
          </w:p>
        </w:tc>
        <w:tc>
          <w:tcPr>
            <w:tcW w:w="2008" w:type="pct"/>
          </w:tcPr>
          <w:p w14:paraId="35B39033" w14:textId="77777777" w:rsidR="006A2628" w:rsidRPr="0033120F" w:rsidRDefault="006A2628" w:rsidP="006A2628">
            <w:pPr>
              <w:spacing w:before="120" w:after="0" w:line="276" w:lineRule="auto"/>
              <w:rPr>
                <w:rFonts w:ascii="Tahoma" w:hAnsi="Tahoma" w:cs="Tahoma"/>
                <w:szCs w:val="22"/>
                <w:lang w:val="el-GR"/>
              </w:rPr>
            </w:pPr>
          </w:p>
          <w:p w14:paraId="44AFD496" w14:textId="77777777" w:rsidR="006A2628" w:rsidRPr="0033120F" w:rsidRDefault="006A2628" w:rsidP="006A2628">
            <w:pPr>
              <w:spacing w:before="120" w:after="0" w:line="276" w:lineRule="auto"/>
              <w:rPr>
                <w:rFonts w:ascii="Tahoma" w:hAnsi="Tahoma" w:cs="Tahoma"/>
                <w:szCs w:val="22"/>
                <w:lang w:val="el-GR"/>
              </w:rPr>
            </w:pPr>
          </w:p>
          <w:p w14:paraId="287B5317" w14:textId="77777777" w:rsidR="006A2628" w:rsidRPr="0033120F" w:rsidRDefault="006A2628" w:rsidP="006A2628">
            <w:pPr>
              <w:spacing w:before="120" w:after="0" w:line="276" w:lineRule="auto"/>
              <w:rPr>
                <w:rFonts w:ascii="Tahoma" w:hAnsi="Tahoma" w:cs="Tahoma"/>
                <w:szCs w:val="22"/>
                <w:lang w:val="el-GR"/>
              </w:rPr>
            </w:pPr>
          </w:p>
        </w:tc>
        <w:tc>
          <w:tcPr>
            <w:tcW w:w="548" w:type="pct"/>
          </w:tcPr>
          <w:p w14:paraId="1E2F4F9B"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p w14:paraId="180DB445"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w:t>
            </w:r>
          </w:p>
          <w:p w14:paraId="60C96F11"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tc>
        <w:tc>
          <w:tcPr>
            <w:tcW w:w="399" w:type="pct"/>
          </w:tcPr>
          <w:p w14:paraId="2AB6BB44" w14:textId="77777777" w:rsidR="006A2628" w:rsidRPr="0033120F" w:rsidRDefault="006A2628" w:rsidP="006A2628">
            <w:pPr>
              <w:spacing w:before="120" w:after="0" w:line="276" w:lineRule="auto"/>
              <w:jc w:val="center"/>
              <w:rPr>
                <w:rFonts w:ascii="Tahoma" w:hAnsi="Tahoma" w:cs="Tahoma"/>
                <w:szCs w:val="22"/>
                <w:lang w:val="el-GR"/>
              </w:rPr>
            </w:pPr>
          </w:p>
        </w:tc>
      </w:tr>
      <w:tr w:rsidR="006A2628" w:rsidRPr="0033120F" w14:paraId="5BBFD942" w14:textId="77777777" w:rsidTr="00993D90">
        <w:tc>
          <w:tcPr>
            <w:tcW w:w="1315" w:type="pct"/>
          </w:tcPr>
          <w:p w14:paraId="50202DBC" w14:textId="77777777" w:rsidR="006A2628" w:rsidRPr="0033120F" w:rsidRDefault="006A2628" w:rsidP="006A2628">
            <w:pPr>
              <w:spacing w:before="120" w:after="0" w:line="276" w:lineRule="auto"/>
              <w:rPr>
                <w:rFonts w:ascii="Tahoma" w:hAnsi="Tahoma" w:cs="Tahoma"/>
                <w:szCs w:val="22"/>
                <w:lang w:val="el-GR"/>
              </w:rPr>
            </w:pPr>
          </w:p>
        </w:tc>
        <w:tc>
          <w:tcPr>
            <w:tcW w:w="730" w:type="pct"/>
          </w:tcPr>
          <w:p w14:paraId="7D875EC2" w14:textId="77777777" w:rsidR="006A2628" w:rsidRPr="0033120F" w:rsidRDefault="006A2628" w:rsidP="006A2628">
            <w:pPr>
              <w:spacing w:before="120" w:after="0" w:line="276" w:lineRule="auto"/>
              <w:rPr>
                <w:rFonts w:ascii="Tahoma" w:hAnsi="Tahoma" w:cs="Tahoma"/>
                <w:szCs w:val="22"/>
                <w:lang w:val="el-GR"/>
              </w:rPr>
            </w:pPr>
          </w:p>
        </w:tc>
        <w:tc>
          <w:tcPr>
            <w:tcW w:w="2008" w:type="pct"/>
          </w:tcPr>
          <w:p w14:paraId="4D4B3408" w14:textId="77777777" w:rsidR="006A2628" w:rsidRPr="0033120F" w:rsidRDefault="006A2628" w:rsidP="006A2628">
            <w:pPr>
              <w:spacing w:before="120" w:after="0" w:line="276" w:lineRule="auto"/>
              <w:rPr>
                <w:rFonts w:ascii="Tahoma" w:hAnsi="Tahoma" w:cs="Tahoma"/>
                <w:szCs w:val="22"/>
                <w:lang w:val="el-GR"/>
              </w:rPr>
            </w:pPr>
          </w:p>
        </w:tc>
        <w:tc>
          <w:tcPr>
            <w:tcW w:w="548" w:type="pct"/>
          </w:tcPr>
          <w:p w14:paraId="591804FA"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p w14:paraId="0983BE25"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w:t>
            </w:r>
          </w:p>
          <w:p w14:paraId="1E224452"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tc>
        <w:tc>
          <w:tcPr>
            <w:tcW w:w="399" w:type="pct"/>
          </w:tcPr>
          <w:p w14:paraId="23A3BE14" w14:textId="77777777" w:rsidR="006A2628" w:rsidRPr="0033120F" w:rsidRDefault="006A2628" w:rsidP="006A2628">
            <w:pPr>
              <w:spacing w:before="120" w:after="0" w:line="276" w:lineRule="auto"/>
              <w:jc w:val="center"/>
              <w:rPr>
                <w:rFonts w:ascii="Tahoma" w:hAnsi="Tahoma" w:cs="Tahoma"/>
                <w:szCs w:val="22"/>
                <w:lang w:val="el-GR"/>
              </w:rPr>
            </w:pPr>
          </w:p>
        </w:tc>
      </w:tr>
      <w:tr w:rsidR="006A2628" w:rsidRPr="0033120F" w14:paraId="6F09D852" w14:textId="77777777" w:rsidTr="00993D90">
        <w:tc>
          <w:tcPr>
            <w:tcW w:w="1315" w:type="pct"/>
          </w:tcPr>
          <w:p w14:paraId="69FEAA91" w14:textId="77777777" w:rsidR="006A2628" w:rsidRPr="0033120F" w:rsidRDefault="006A2628" w:rsidP="006A2628">
            <w:pPr>
              <w:spacing w:before="120" w:after="0" w:line="276" w:lineRule="auto"/>
              <w:rPr>
                <w:rFonts w:ascii="Tahoma" w:hAnsi="Tahoma" w:cs="Tahoma"/>
                <w:szCs w:val="22"/>
                <w:lang w:val="el-GR"/>
              </w:rPr>
            </w:pPr>
          </w:p>
        </w:tc>
        <w:tc>
          <w:tcPr>
            <w:tcW w:w="730" w:type="pct"/>
          </w:tcPr>
          <w:p w14:paraId="69E26499" w14:textId="77777777" w:rsidR="006A2628" w:rsidRPr="0033120F" w:rsidRDefault="006A2628" w:rsidP="006A2628">
            <w:pPr>
              <w:spacing w:before="120" w:after="0" w:line="276" w:lineRule="auto"/>
              <w:rPr>
                <w:rFonts w:ascii="Tahoma" w:hAnsi="Tahoma" w:cs="Tahoma"/>
                <w:szCs w:val="22"/>
                <w:lang w:val="el-GR"/>
              </w:rPr>
            </w:pPr>
          </w:p>
        </w:tc>
        <w:tc>
          <w:tcPr>
            <w:tcW w:w="2008" w:type="pct"/>
          </w:tcPr>
          <w:p w14:paraId="2D3A3F50" w14:textId="77777777" w:rsidR="006A2628" w:rsidRPr="0033120F" w:rsidRDefault="006A2628" w:rsidP="006A2628">
            <w:pPr>
              <w:spacing w:before="120" w:after="0" w:line="276" w:lineRule="auto"/>
              <w:rPr>
                <w:rFonts w:ascii="Tahoma" w:hAnsi="Tahoma" w:cs="Tahoma"/>
                <w:szCs w:val="22"/>
                <w:lang w:val="el-GR"/>
              </w:rPr>
            </w:pPr>
          </w:p>
        </w:tc>
        <w:tc>
          <w:tcPr>
            <w:tcW w:w="548" w:type="pct"/>
          </w:tcPr>
          <w:p w14:paraId="2E9BB1F6"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p w14:paraId="2606F24D"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w:t>
            </w:r>
          </w:p>
          <w:p w14:paraId="738A35D5" w14:textId="77777777" w:rsidR="006A2628" w:rsidRPr="0033120F" w:rsidRDefault="006A2628" w:rsidP="006A2628">
            <w:pPr>
              <w:spacing w:before="120" w:after="0" w:line="276" w:lineRule="auto"/>
              <w:jc w:val="center"/>
              <w:rPr>
                <w:rFonts w:ascii="Tahoma" w:hAnsi="Tahoma" w:cs="Tahoma"/>
                <w:szCs w:val="22"/>
                <w:lang w:val="el-GR"/>
              </w:rPr>
            </w:pPr>
            <w:r w:rsidRPr="0033120F">
              <w:rPr>
                <w:rFonts w:ascii="Tahoma" w:hAnsi="Tahoma" w:cs="Tahoma"/>
                <w:szCs w:val="22"/>
                <w:lang w:val="el-GR"/>
              </w:rPr>
              <w:t>__ /__ / ___</w:t>
            </w:r>
          </w:p>
        </w:tc>
        <w:tc>
          <w:tcPr>
            <w:tcW w:w="399" w:type="pct"/>
          </w:tcPr>
          <w:p w14:paraId="18401F9F" w14:textId="77777777" w:rsidR="006A2628" w:rsidRPr="0033120F" w:rsidRDefault="006A2628" w:rsidP="006A2628">
            <w:pPr>
              <w:spacing w:before="120" w:after="0" w:line="276" w:lineRule="auto"/>
              <w:jc w:val="center"/>
              <w:rPr>
                <w:rFonts w:ascii="Tahoma" w:hAnsi="Tahoma" w:cs="Tahoma"/>
                <w:szCs w:val="22"/>
                <w:lang w:val="el-GR"/>
              </w:rPr>
            </w:pPr>
          </w:p>
        </w:tc>
      </w:tr>
    </w:tbl>
    <w:p w14:paraId="67BCBF84" w14:textId="77777777" w:rsidR="006A2628" w:rsidRPr="0033120F" w:rsidRDefault="006A2628" w:rsidP="006A2628">
      <w:pPr>
        <w:spacing w:line="276" w:lineRule="auto"/>
        <w:rPr>
          <w:rFonts w:ascii="Tahoma" w:hAnsi="Tahoma" w:cs="Tahoma"/>
          <w:szCs w:val="22"/>
          <w:lang w:val="el-GR"/>
        </w:rPr>
      </w:pPr>
    </w:p>
    <w:p w14:paraId="418C8AD4" w14:textId="4CD569E6" w:rsidR="00CA5879" w:rsidRPr="0033120F" w:rsidRDefault="00CA5879">
      <w:pPr>
        <w:suppressAutoHyphens w:val="0"/>
        <w:spacing w:after="0"/>
        <w:jc w:val="left"/>
        <w:rPr>
          <w:rFonts w:ascii="Tahoma" w:hAnsi="Tahoma" w:cs="Tahoma"/>
          <w:szCs w:val="22"/>
          <w:lang w:val="el-GR"/>
        </w:rPr>
      </w:pPr>
      <w:r w:rsidRPr="0033120F">
        <w:rPr>
          <w:rFonts w:ascii="Tahoma" w:hAnsi="Tahoma" w:cs="Tahoma"/>
          <w:szCs w:val="22"/>
          <w:lang w:val="el-GR"/>
        </w:rPr>
        <w:br w:type="page"/>
      </w:r>
    </w:p>
    <w:p w14:paraId="01E0E56B" w14:textId="77777777" w:rsidR="00AB1956" w:rsidRDefault="00AB1956" w:rsidP="00AB7099">
      <w:pPr>
        <w:rPr>
          <w:rFonts w:ascii="Tahoma" w:hAnsi="Tahoma" w:cs="Tahoma"/>
          <w:szCs w:val="22"/>
          <w:lang w:val="el-GR"/>
        </w:rPr>
        <w:sectPr w:rsidR="00AB1956" w:rsidSect="00AB7099">
          <w:footerReference w:type="default" r:id="rId37"/>
          <w:headerReference w:type="first" r:id="rId38"/>
          <w:footerReference w:type="first" r:id="rId39"/>
          <w:pgSz w:w="16838" w:h="11906" w:orient="landscape"/>
          <w:pgMar w:top="1134" w:right="1702" w:bottom="1134" w:left="1418" w:header="720" w:footer="709" w:gutter="0"/>
          <w:cols w:space="720"/>
          <w:docGrid w:linePitch="360"/>
        </w:sectPr>
      </w:pPr>
    </w:p>
    <w:p w14:paraId="2BCDF48B" w14:textId="24C97B5B" w:rsidR="00AB1956" w:rsidRPr="004B58FD" w:rsidRDefault="00AB1956" w:rsidP="00AB1956">
      <w:pPr>
        <w:pStyle w:val="20"/>
        <w:numPr>
          <w:ilvl w:val="0"/>
          <w:numId w:val="0"/>
        </w:numPr>
        <w:spacing w:line="276" w:lineRule="auto"/>
        <w:ind w:left="576" w:hanging="576"/>
      </w:pPr>
      <w:bookmarkStart w:id="498" w:name="_Ref118477993"/>
      <w:bookmarkStart w:id="499" w:name="_Toc118711293"/>
      <w:bookmarkStart w:id="500" w:name="_Toc126513941"/>
      <w:r w:rsidRPr="00C0415C">
        <w:lastRenderedPageBreak/>
        <w:t>ΠΑΡΑΡΤΗΜΑ</w:t>
      </w:r>
      <w:r w:rsidRPr="002A51E1">
        <w:t xml:space="preserve"> </w:t>
      </w:r>
      <w:r>
        <w:t>ΙX</w:t>
      </w:r>
      <w:r w:rsidRPr="002A51E1">
        <w:t xml:space="preserve"> – </w:t>
      </w:r>
      <w:r>
        <w:t>Ρήτρα Ακεραιότητας</w:t>
      </w:r>
      <w:bookmarkEnd w:id="498"/>
      <w:bookmarkEnd w:id="499"/>
      <w:bookmarkEnd w:id="500"/>
      <w:r>
        <w:t xml:space="preserve"> </w:t>
      </w:r>
    </w:p>
    <w:p w14:paraId="172B3498" w14:textId="77777777" w:rsidR="00AB1956" w:rsidRPr="00AB1956" w:rsidRDefault="00AB1956" w:rsidP="00AB1956">
      <w:pPr>
        <w:rPr>
          <w:rFonts w:ascii="Tahoma" w:hAnsi="Tahoma" w:cs="Tahoma"/>
          <w:lang w:val="el-GR"/>
        </w:rPr>
      </w:pPr>
      <w:r w:rsidRPr="00AB1956">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F8D6942" w14:textId="77777777" w:rsidR="00AB1956" w:rsidRPr="00AB1956" w:rsidRDefault="00AB1956" w:rsidP="00AB1956">
      <w:pPr>
        <w:rPr>
          <w:rFonts w:ascii="Tahoma" w:hAnsi="Tahoma" w:cs="Tahoma"/>
          <w:lang w:val="el-GR"/>
        </w:rPr>
      </w:pPr>
      <w:r w:rsidRPr="00AB1956">
        <w:rPr>
          <w:rFonts w:ascii="Tahoma" w:hAnsi="Tahoma" w:cs="Tahoma"/>
          <w:lang w:val="el-GR"/>
        </w:rPr>
        <w:t>Ειδικότερα, ο Ανάδοχος δηλώνει ότι:</w:t>
      </w:r>
    </w:p>
    <w:p w14:paraId="1F0BF21A" w14:textId="77777777" w:rsidR="00AB1956" w:rsidRPr="00AB1956" w:rsidRDefault="00AB1956" w:rsidP="00AB1956">
      <w:pPr>
        <w:rPr>
          <w:rFonts w:ascii="Tahoma" w:hAnsi="Tahoma" w:cs="Tahoma"/>
          <w:lang w:val="el-GR"/>
        </w:rPr>
      </w:pPr>
      <w:r w:rsidRPr="00AB1956">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853A34B" w14:textId="77777777" w:rsidR="00AB1956" w:rsidRPr="00AB1956" w:rsidRDefault="00AB1956" w:rsidP="00AB1956">
      <w:pPr>
        <w:rPr>
          <w:rFonts w:ascii="Tahoma" w:hAnsi="Tahoma" w:cs="Tahoma"/>
          <w:lang w:val="el-GR"/>
        </w:rPr>
      </w:pPr>
      <w:r w:rsidRPr="00AB1956">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BAC318A" w14:textId="77777777" w:rsidR="00AB1956" w:rsidRPr="00AB1956" w:rsidRDefault="00AB1956" w:rsidP="00AB1956">
      <w:pPr>
        <w:rPr>
          <w:rFonts w:ascii="Tahoma" w:hAnsi="Tahoma" w:cs="Tahoma"/>
          <w:lang w:val="el-GR"/>
        </w:rPr>
      </w:pPr>
      <w:r w:rsidRPr="00AB1956">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7F544F1" w14:textId="77777777" w:rsidR="00AB1956" w:rsidRPr="00AB1956" w:rsidRDefault="00AB1956" w:rsidP="00AB1956">
      <w:pPr>
        <w:rPr>
          <w:rFonts w:ascii="Tahoma" w:hAnsi="Tahoma" w:cs="Tahoma"/>
          <w:lang w:val="el-GR"/>
        </w:rPr>
      </w:pPr>
      <w:r w:rsidRPr="00AB1956">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76281CD" w14:textId="77777777" w:rsidR="00AB1956" w:rsidRPr="00AB1956" w:rsidRDefault="00AB1956" w:rsidP="00AB1956">
      <w:pPr>
        <w:rPr>
          <w:rFonts w:ascii="Tahoma" w:hAnsi="Tahoma" w:cs="Tahoma"/>
          <w:lang w:val="el-GR"/>
        </w:rPr>
      </w:pPr>
      <w:r w:rsidRPr="00AB1956">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91A94C7" w14:textId="77777777" w:rsidR="00AB1956" w:rsidRPr="00AB1956" w:rsidRDefault="00AB1956" w:rsidP="00AB1956">
      <w:pPr>
        <w:rPr>
          <w:rFonts w:ascii="Tahoma" w:hAnsi="Tahoma" w:cs="Tahoma"/>
          <w:lang w:val="el-GR"/>
        </w:rPr>
      </w:pPr>
      <w:r w:rsidRPr="00AB1956">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BCA6113" w14:textId="77777777" w:rsidR="00AB1956" w:rsidRPr="00AB1956" w:rsidRDefault="00AB1956" w:rsidP="00AB1956">
      <w:pPr>
        <w:rPr>
          <w:rFonts w:ascii="Tahoma" w:hAnsi="Tahoma" w:cs="Tahoma"/>
          <w:lang w:val="el-GR"/>
        </w:rPr>
      </w:pPr>
      <w:r w:rsidRPr="00AB1956">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DFAD405" w14:textId="77777777" w:rsidR="00AB1956" w:rsidRPr="00AB1956" w:rsidRDefault="00AB1956" w:rsidP="00AB1956">
      <w:pPr>
        <w:rPr>
          <w:rFonts w:ascii="Tahoma" w:hAnsi="Tahoma" w:cs="Tahoma"/>
          <w:lang w:val="el-GR"/>
        </w:rPr>
      </w:pPr>
      <w:r w:rsidRPr="00AB1956">
        <w:rPr>
          <w:rFonts w:ascii="Tahoma" w:hAnsi="Tahoma"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w:t>
      </w:r>
      <w:r w:rsidRPr="00AB1956">
        <w:rPr>
          <w:rFonts w:ascii="Tahoma" w:hAnsi="Tahoma" w:cs="Tahoma"/>
          <w:lang w:val="el-GR"/>
        </w:rPr>
        <w:lastRenderedPageBreak/>
        <w:t>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5D70381" w14:textId="6CFC7D58" w:rsidR="00AB1956" w:rsidRDefault="00AB1956" w:rsidP="00AB1956">
      <w:pPr>
        <w:rPr>
          <w:rFonts w:ascii="Tahoma" w:hAnsi="Tahoma" w:cs="Tahoma"/>
          <w:lang w:val="el-GR"/>
        </w:rPr>
      </w:pPr>
      <w:r w:rsidRPr="00AB1956">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2D61962D" w14:textId="6C1D4DC1" w:rsidR="00F832D7" w:rsidRDefault="00F832D7" w:rsidP="00AB1956">
      <w:pPr>
        <w:rPr>
          <w:rFonts w:ascii="Tahoma" w:hAnsi="Tahoma" w:cs="Tahoma"/>
          <w:lang w:val="el-GR"/>
        </w:rPr>
      </w:pPr>
    </w:p>
    <w:p w14:paraId="3B3CD49B" w14:textId="4F57C5B5" w:rsidR="007D1EDA" w:rsidRDefault="007D1EDA" w:rsidP="00AB1956">
      <w:pPr>
        <w:rPr>
          <w:rFonts w:ascii="Tahoma" w:hAnsi="Tahoma" w:cs="Tahoma"/>
          <w:lang w:val="el-GR"/>
        </w:rPr>
      </w:pPr>
    </w:p>
    <w:p w14:paraId="75489AC6" w14:textId="58358CF7" w:rsidR="007D1EDA" w:rsidRDefault="007D1EDA" w:rsidP="00AB1956">
      <w:pPr>
        <w:rPr>
          <w:rFonts w:ascii="Tahoma" w:hAnsi="Tahoma" w:cs="Tahoma"/>
          <w:lang w:val="el-GR"/>
        </w:rPr>
      </w:pPr>
    </w:p>
    <w:p w14:paraId="196DB454" w14:textId="16E42623" w:rsidR="007D1EDA" w:rsidRDefault="007D1EDA" w:rsidP="00AB1956">
      <w:pPr>
        <w:rPr>
          <w:rFonts w:ascii="Tahoma" w:hAnsi="Tahoma" w:cs="Tahoma"/>
          <w:lang w:val="el-GR"/>
        </w:rPr>
      </w:pPr>
    </w:p>
    <w:p w14:paraId="4997BC25" w14:textId="7269C78A" w:rsidR="007D1EDA" w:rsidRDefault="007D1EDA" w:rsidP="00AB1956">
      <w:pPr>
        <w:rPr>
          <w:rFonts w:ascii="Tahoma" w:hAnsi="Tahoma" w:cs="Tahoma"/>
          <w:lang w:val="el-GR"/>
        </w:rPr>
      </w:pPr>
    </w:p>
    <w:p w14:paraId="5F18DCDC" w14:textId="7E9FDADA" w:rsidR="007D1EDA" w:rsidRDefault="007D1EDA" w:rsidP="00AB1956">
      <w:pPr>
        <w:rPr>
          <w:rFonts w:ascii="Tahoma" w:hAnsi="Tahoma" w:cs="Tahoma"/>
          <w:lang w:val="el-GR"/>
        </w:rPr>
      </w:pPr>
    </w:p>
    <w:p w14:paraId="559BD741" w14:textId="52DB8327" w:rsidR="007D1EDA" w:rsidRDefault="007D1EDA" w:rsidP="00AB1956">
      <w:pPr>
        <w:rPr>
          <w:rFonts w:ascii="Tahoma" w:hAnsi="Tahoma" w:cs="Tahoma"/>
          <w:lang w:val="el-GR"/>
        </w:rPr>
      </w:pPr>
    </w:p>
    <w:p w14:paraId="4A435F7C" w14:textId="4563BDA7" w:rsidR="007D1EDA" w:rsidRDefault="007D1EDA" w:rsidP="00AB1956">
      <w:pPr>
        <w:rPr>
          <w:rFonts w:ascii="Tahoma" w:hAnsi="Tahoma" w:cs="Tahoma"/>
          <w:lang w:val="el-GR"/>
        </w:rPr>
      </w:pPr>
    </w:p>
    <w:p w14:paraId="1E6F7AD3" w14:textId="10C5CB41" w:rsidR="007D1EDA" w:rsidRDefault="007D1EDA" w:rsidP="00AB1956">
      <w:pPr>
        <w:rPr>
          <w:rFonts w:ascii="Tahoma" w:hAnsi="Tahoma" w:cs="Tahoma"/>
          <w:lang w:val="el-GR"/>
        </w:rPr>
      </w:pPr>
    </w:p>
    <w:p w14:paraId="0F134539" w14:textId="3FA159B6" w:rsidR="007D1EDA" w:rsidRDefault="007D1EDA" w:rsidP="00AB1956">
      <w:pPr>
        <w:rPr>
          <w:rFonts w:ascii="Tahoma" w:hAnsi="Tahoma" w:cs="Tahoma"/>
          <w:lang w:val="el-GR"/>
        </w:rPr>
      </w:pPr>
    </w:p>
    <w:p w14:paraId="2BFB812C" w14:textId="74D7348E" w:rsidR="007D1EDA" w:rsidRDefault="007D1EDA" w:rsidP="00AB1956">
      <w:pPr>
        <w:rPr>
          <w:rFonts w:ascii="Tahoma" w:hAnsi="Tahoma" w:cs="Tahoma"/>
          <w:lang w:val="el-GR"/>
        </w:rPr>
      </w:pPr>
    </w:p>
    <w:p w14:paraId="7F081575" w14:textId="69143AB1" w:rsidR="007D1EDA" w:rsidRDefault="007D1EDA" w:rsidP="00AB1956">
      <w:pPr>
        <w:rPr>
          <w:rFonts w:ascii="Tahoma" w:hAnsi="Tahoma" w:cs="Tahoma"/>
          <w:lang w:val="el-GR"/>
        </w:rPr>
      </w:pPr>
      <w:r>
        <w:rPr>
          <w:rFonts w:ascii="Tahoma" w:hAnsi="Tahoma" w:cs="Tahoma"/>
          <w:lang w:val="el-GR"/>
        </w:rPr>
        <w:br w:type="page"/>
      </w:r>
    </w:p>
    <w:p w14:paraId="0BC455B9" w14:textId="0A0FC905" w:rsidR="00F832D7" w:rsidRPr="00603221" w:rsidRDefault="00F832D7" w:rsidP="00F832D7">
      <w:pPr>
        <w:pStyle w:val="20"/>
        <w:numPr>
          <w:ilvl w:val="0"/>
          <w:numId w:val="0"/>
        </w:numPr>
        <w:pBdr>
          <w:top w:val="none" w:sz="0" w:space="0" w:color="auto"/>
          <w:left w:val="none" w:sz="0" w:space="0" w:color="auto"/>
          <w:bottom w:val="none" w:sz="0" w:space="0" w:color="auto"/>
          <w:right w:val="none" w:sz="0" w:space="0" w:color="auto"/>
        </w:pBdr>
        <w:ind w:left="576" w:hanging="576"/>
      </w:pPr>
      <w:bookmarkStart w:id="501" w:name="_Ref494118533"/>
      <w:bookmarkStart w:id="502" w:name="_Ref40984039"/>
      <w:bookmarkStart w:id="503" w:name="_Toc97194386"/>
      <w:bookmarkStart w:id="504" w:name="_Toc97194490"/>
      <w:bookmarkStart w:id="505" w:name="_Toc97205024"/>
      <w:bookmarkStart w:id="506" w:name="_Toc126513942"/>
      <w:bookmarkStart w:id="507" w:name="_Hlk118712588"/>
      <w:r w:rsidRPr="00603221">
        <w:lastRenderedPageBreak/>
        <w:t xml:space="preserve">ΠΑΡΑΡΤΗΜΑ </w:t>
      </w:r>
      <w:r>
        <w:t>Χ</w:t>
      </w:r>
      <w:r w:rsidRPr="00603221">
        <w:t xml:space="preserve"> – Άλλες Δηλώσεις</w:t>
      </w:r>
      <w:bookmarkEnd w:id="501"/>
      <w:bookmarkEnd w:id="502"/>
      <w:bookmarkEnd w:id="503"/>
      <w:bookmarkEnd w:id="504"/>
      <w:bookmarkEnd w:id="505"/>
      <w:bookmarkEnd w:id="506"/>
      <w:r w:rsidRPr="00603221">
        <w:t xml:space="preserve"> </w:t>
      </w:r>
    </w:p>
    <w:p w14:paraId="0619642A" w14:textId="77777777" w:rsidR="00F832D7" w:rsidRPr="00422B08" w:rsidRDefault="00F832D7" w:rsidP="00F832D7">
      <w:pPr>
        <w:rPr>
          <w:rFonts w:eastAsia="SimSun"/>
          <w:lang w:val="el-GR" w:eastAsia="el-GR" w:bidi="he-IL"/>
        </w:rPr>
      </w:pPr>
    </w:p>
    <w:p w14:paraId="17245D73" w14:textId="77777777" w:rsidR="00F832D7" w:rsidRPr="0087565D" w:rsidRDefault="00F832D7" w:rsidP="0087565D">
      <w:pPr>
        <w:spacing w:line="276" w:lineRule="auto"/>
        <w:jc w:val="center"/>
        <w:rPr>
          <w:rFonts w:ascii="Tahoma" w:eastAsia="SimSun" w:hAnsi="Tahoma" w:cs="Tahoma"/>
          <w:bCs/>
          <w:lang w:val="el-GR" w:eastAsia="el-GR" w:bidi="he-IL"/>
        </w:rPr>
      </w:pPr>
      <w:r w:rsidRPr="0087565D">
        <w:rPr>
          <w:rFonts w:ascii="Tahoma" w:eastAsia="SimSun" w:hAnsi="Tahoma" w:cs="Tahoma"/>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921D579" w14:textId="77777777" w:rsidR="00F832D7" w:rsidRPr="0087565D" w:rsidRDefault="00F832D7" w:rsidP="0087565D">
      <w:pPr>
        <w:spacing w:line="276" w:lineRule="auto"/>
        <w:rPr>
          <w:rFonts w:ascii="Tahoma" w:hAnsi="Tahoma" w:cs="Tahoma"/>
          <w:lang w:val="el-GR"/>
        </w:rPr>
      </w:pPr>
    </w:p>
    <w:p w14:paraId="520774D9" w14:textId="77777777" w:rsidR="00F832D7" w:rsidRPr="003378EB" w:rsidRDefault="00F832D7" w:rsidP="0087565D">
      <w:pPr>
        <w:pStyle w:val="Default"/>
        <w:spacing w:before="120" w:after="120" w:line="276" w:lineRule="auto"/>
        <w:jc w:val="both"/>
        <w:rPr>
          <w:rFonts w:ascii="Tahoma" w:hAnsi="Tahoma" w:cs="Tahoma"/>
          <w:color w:val="auto"/>
          <w:sz w:val="22"/>
          <w:szCs w:val="22"/>
          <w:lang w:eastAsia="el-GR" w:bidi="he-IL"/>
        </w:rPr>
      </w:pPr>
      <w:r w:rsidRPr="003378E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378E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31A8646" w14:textId="77777777" w:rsidR="00F832D7" w:rsidRPr="003378EB" w:rsidRDefault="00F832D7" w:rsidP="0087565D">
      <w:pPr>
        <w:pStyle w:val="afb"/>
        <w:numPr>
          <w:ilvl w:val="0"/>
          <w:numId w:val="90"/>
        </w:numPr>
        <w:suppressAutoHyphens w:val="0"/>
        <w:autoSpaceDE w:val="0"/>
        <w:autoSpaceDN w:val="0"/>
        <w:adjustRightInd w:val="0"/>
        <w:spacing w:before="120" w:after="120" w:line="276" w:lineRule="auto"/>
        <w:ind w:left="714" w:hanging="357"/>
        <w:contextualSpacing w:val="0"/>
        <w:rPr>
          <w:rFonts w:cs="Tahoma"/>
          <w:lang w:val="el-GR" w:eastAsia="el-GR" w:bidi="he-IL"/>
        </w:rPr>
      </w:pPr>
      <w:r w:rsidRPr="003378EB">
        <w:rPr>
          <w:rFonts w:cs="Tahoma"/>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B9DCBF3" w14:textId="77777777" w:rsidR="00F832D7" w:rsidRPr="003378EB" w:rsidRDefault="00F832D7" w:rsidP="0087565D">
      <w:pPr>
        <w:pStyle w:val="afb"/>
        <w:numPr>
          <w:ilvl w:val="0"/>
          <w:numId w:val="90"/>
        </w:numPr>
        <w:suppressAutoHyphens w:val="0"/>
        <w:autoSpaceDE w:val="0"/>
        <w:autoSpaceDN w:val="0"/>
        <w:adjustRightInd w:val="0"/>
        <w:spacing w:before="120" w:after="120" w:line="276" w:lineRule="auto"/>
        <w:ind w:left="714" w:hanging="357"/>
        <w:contextualSpacing w:val="0"/>
        <w:rPr>
          <w:rFonts w:cs="Tahoma"/>
          <w:lang w:val="el-GR" w:eastAsia="el-GR" w:bidi="he-IL"/>
        </w:rPr>
      </w:pPr>
      <w:r w:rsidRPr="003378EB">
        <w:rPr>
          <w:rFonts w:cs="Tahoma"/>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FA5FCAC" w14:textId="77777777" w:rsidR="00F832D7" w:rsidRPr="003378EB" w:rsidRDefault="00F832D7" w:rsidP="0087565D">
      <w:pPr>
        <w:pStyle w:val="afb"/>
        <w:numPr>
          <w:ilvl w:val="0"/>
          <w:numId w:val="90"/>
        </w:numPr>
        <w:suppressAutoHyphens w:val="0"/>
        <w:autoSpaceDE w:val="0"/>
        <w:autoSpaceDN w:val="0"/>
        <w:adjustRightInd w:val="0"/>
        <w:spacing w:before="120" w:after="120" w:line="276" w:lineRule="auto"/>
        <w:ind w:left="714" w:hanging="357"/>
        <w:contextualSpacing w:val="0"/>
        <w:rPr>
          <w:rFonts w:cs="Tahoma"/>
          <w:lang w:val="el-GR" w:eastAsia="el-GR" w:bidi="he-IL"/>
        </w:rPr>
      </w:pPr>
      <w:r w:rsidRPr="003378EB">
        <w:rPr>
          <w:rFonts w:cs="Tahoma"/>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DDB49B1" w14:textId="77777777" w:rsidR="00F832D7" w:rsidRPr="003378EB" w:rsidRDefault="00F832D7" w:rsidP="0087565D">
      <w:pPr>
        <w:pStyle w:val="afb"/>
        <w:numPr>
          <w:ilvl w:val="0"/>
          <w:numId w:val="90"/>
        </w:numPr>
        <w:suppressAutoHyphens w:val="0"/>
        <w:spacing w:before="120" w:after="120" w:line="276" w:lineRule="auto"/>
        <w:ind w:left="714" w:hanging="357"/>
        <w:contextualSpacing w:val="0"/>
        <w:rPr>
          <w:rFonts w:cs="Tahoma"/>
          <w:lang w:val="el-GR"/>
        </w:rPr>
      </w:pPr>
      <w:r w:rsidRPr="003378EB">
        <w:rPr>
          <w:rFonts w:cs="Tahoma"/>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07"/>
    <w:p w14:paraId="474DB923" w14:textId="77777777" w:rsidR="00F832D7" w:rsidRPr="003378EB" w:rsidRDefault="00F832D7" w:rsidP="00AB1956">
      <w:pPr>
        <w:rPr>
          <w:rFonts w:ascii="Tahoma" w:hAnsi="Tahoma" w:cs="Tahoma"/>
          <w:lang w:val="el-GR"/>
        </w:rPr>
      </w:pPr>
    </w:p>
    <w:p w14:paraId="54AE6F49" w14:textId="77777777" w:rsidR="00AB1956" w:rsidRPr="0087565D" w:rsidRDefault="00AB1956" w:rsidP="00AB1956">
      <w:pPr>
        <w:spacing w:line="276" w:lineRule="auto"/>
        <w:rPr>
          <w:rFonts w:ascii="Tahoma" w:hAnsi="Tahoma" w:cs="Tahoma"/>
          <w:lang w:val="el-GR"/>
        </w:rPr>
      </w:pPr>
    </w:p>
    <w:p w14:paraId="6F3F6265" w14:textId="77777777" w:rsidR="00CA5879" w:rsidRPr="0033120F" w:rsidRDefault="00CA5879" w:rsidP="00AB7099">
      <w:pPr>
        <w:rPr>
          <w:rFonts w:ascii="Tahoma" w:hAnsi="Tahoma" w:cs="Tahoma"/>
          <w:szCs w:val="22"/>
          <w:lang w:val="el-GR"/>
        </w:rPr>
      </w:pPr>
    </w:p>
    <w:sectPr w:rsidR="00CA5879" w:rsidRPr="0033120F" w:rsidSect="00BD1EB7">
      <w:footerReference w:type="default" r:id="rId40"/>
      <w:headerReference w:type="first" r:id="rId41"/>
      <w:pgSz w:w="11906" w:h="16838"/>
      <w:pgMar w:top="1134" w:right="1134" w:bottom="1134" w:left="1134" w:header="72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3A2D8" w14:textId="77777777" w:rsidR="006501BD" w:rsidRDefault="006501BD">
      <w:pPr>
        <w:spacing w:after="0"/>
      </w:pPr>
      <w:r>
        <w:separator/>
      </w:r>
    </w:p>
  </w:endnote>
  <w:endnote w:type="continuationSeparator" w:id="0">
    <w:p w14:paraId="3EE0834C" w14:textId="77777777" w:rsidR="006501BD" w:rsidRDefault="006501BD">
      <w:pPr>
        <w:spacing w:after="0"/>
      </w:pPr>
      <w:r>
        <w:continuationSeparator/>
      </w:r>
    </w:p>
  </w:endnote>
  <w:endnote w:type="continuationNotice" w:id="1">
    <w:p w14:paraId="675158F3" w14:textId="77777777" w:rsidR="006501BD" w:rsidRDefault="006501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819"/>
      <w:gridCol w:w="4819"/>
    </w:tblGrid>
    <w:tr w:rsidR="00FF1A3E" w:rsidRPr="00FF1A3E" w14:paraId="62D4AFE4" w14:textId="77777777" w:rsidTr="004C58CB">
      <w:tc>
        <w:tcPr>
          <w:tcW w:w="2500" w:type="pct"/>
          <w:tcBorders>
            <w:top w:val="single" w:sz="12" w:space="0" w:color="auto"/>
            <w:bottom w:val="single" w:sz="4" w:space="0" w:color="808080" w:themeColor="background1" w:themeShade="80"/>
          </w:tcBorders>
          <w:vAlign w:val="center"/>
        </w:tcPr>
        <w:p w14:paraId="70063714" w14:textId="77777777" w:rsidR="00FF1A3E" w:rsidRPr="00FF1A3E" w:rsidRDefault="00FF1A3E" w:rsidP="004C58CB">
          <w:pPr>
            <w:spacing w:after="0"/>
            <w:jc w:val="left"/>
            <w:rPr>
              <w:lang w:val="el-GR"/>
            </w:rPr>
          </w:pPr>
          <w:r w:rsidRPr="00FF1A3E">
            <w:rPr>
              <w:lang w:val="el-GR"/>
            </w:rPr>
            <w:t xml:space="preserve">Κοινωνία της Πληροφορίας Μ.Α.Ε.                                                           </w:t>
          </w:r>
        </w:p>
      </w:tc>
      <w:tc>
        <w:tcPr>
          <w:tcW w:w="2500" w:type="pct"/>
          <w:tcBorders>
            <w:top w:val="single" w:sz="12" w:space="0" w:color="auto"/>
            <w:bottom w:val="single" w:sz="4" w:space="0" w:color="808080" w:themeColor="background1" w:themeShade="80"/>
          </w:tcBorders>
          <w:vAlign w:val="center"/>
        </w:tcPr>
        <w:p w14:paraId="397BF0E1" w14:textId="77777777" w:rsidR="00FF1A3E" w:rsidRPr="00FF1A3E" w:rsidRDefault="00FF1A3E" w:rsidP="004C58CB">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Pr="00297C26">
            <w:rPr>
              <w:rStyle w:val="a4"/>
              <w:b/>
              <w:bCs/>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sz w:val="20"/>
              <w:szCs w:val="22"/>
            </w:rPr>
            <w:t>111</w:t>
          </w:r>
          <w:r w:rsidRPr="00894883">
            <w:rPr>
              <w:rStyle w:val="a4"/>
              <w:sz w:val="20"/>
              <w:szCs w:val="22"/>
            </w:rPr>
            <w:fldChar w:fldCharType="end"/>
          </w:r>
        </w:p>
      </w:tc>
    </w:tr>
    <w:tr w:rsidR="00014286" w:rsidRPr="00FF1A3E" w14:paraId="2A4D2FE2" w14:textId="77777777" w:rsidTr="00970860">
      <w:tc>
        <w:tcPr>
          <w:tcW w:w="2500" w:type="pct"/>
          <w:tcBorders>
            <w:top w:val="single" w:sz="4" w:space="0" w:color="808080" w:themeColor="background1" w:themeShade="80"/>
          </w:tcBorders>
          <w:vAlign w:val="bottom"/>
        </w:tcPr>
        <w:p w14:paraId="015D865C" w14:textId="5495F5EE" w:rsidR="00014286" w:rsidRPr="00FF1A3E" w:rsidRDefault="00014286" w:rsidP="00970860">
          <w:pPr>
            <w:spacing w:before="160" w:after="0"/>
            <w:jc w:val="left"/>
            <w:rPr>
              <w:lang w:val="el-GR"/>
            </w:rPr>
          </w:pPr>
          <w:r>
            <w:rPr>
              <w:noProof/>
            </w:rPr>
            <w:drawing>
              <wp:inline distT="0" distB="0" distL="0" distR="0" wp14:anchorId="4FD6AB52" wp14:editId="42E3190A">
                <wp:extent cx="1475858" cy="360000"/>
                <wp:effectExtent l="0" t="0" r="0" b="2540"/>
                <wp:docPr id="1"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2148" t="18395" r="69925" b="46902"/>
                        <a:stretch/>
                      </pic:blipFill>
                      <pic:spPr bwMode="auto">
                        <a:xfrm>
                          <a:off x="0" y="0"/>
                          <a:ext cx="1475858"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2500" w:type="pct"/>
          <w:tcBorders>
            <w:top w:val="single" w:sz="4" w:space="0" w:color="808080" w:themeColor="background1" w:themeShade="80"/>
          </w:tcBorders>
          <w:vAlign w:val="bottom"/>
        </w:tcPr>
        <w:p w14:paraId="146CBAF6" w14:textId="335E4168" w:rsidR="00014286" w:rsidRPr="00FF1A3E" w:rsidRDefault="00014286" w:rsidP="00970860">
          <w:pPr>
            <w:spacing w:before="160" w:after="0"/>
            <w:jc w:val="right"/>
            <w:rPr>
              <w:lang w:val="el-GR"/>
            </w:rPr>
          </w:pPr>
          <w:r>
            <w:rPr>
              <w:noProof/>
            </w:rPr>
            <w:drawing>
              <wp:inline distT="0" distB="0" distL="0" distR="0" wp14:anchorId="41FFF5FE" wp14:editId="3B1A9888">
                <wp:extent cx="1097707" cy="360000"/>
                <wp:effectExtent l="0" t="0" r="7620" b="2540"/>
                <wp:docPr id="18"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76569" t="18139" b="42714"/>
                        <a:stretch/>
                      </pic:blipFill>
                      <pic:spPr bwMode="auto">
                        <a:xfrm>
                          <a:off x="0" y="0"/>
                          <a:ext cx="1097707" cy="36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2BF7AA31" w14:textId="77777777" w:rsidR="00FF1A3E" w:rsidRPr="00FF1A3E" w:rsidRDefault="00FF1A3E" w:rsidP="00FF1A3E">
    <w:pPr>
      <w:pStyle w:val="af5"/>
      <w:spacing w:after="0"/>
      <w:rPr>
        <w:sz w:val="2"/>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FB2D" w14:textId="707719BD" w:rsidR="00F427BC" w:rsidRDefault="00F427BC" w:rsidP="000B5A47">
    <w:pPr>
      <w:pStyle w:val="af5"/>
      <w:spacing w:after="0"/>
      <w:rPr>
        <w:sz w:val="2"/>
        <w:szCs w:val="2"/>
        <w:lang w:val="el-GR"/>
      </w:rPr>
    </w:pPr>
  </w:p>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819"/>
      <w:gridCol w:w="4819"/>
    </w:tblGrid>
    <w:tr w:rsidR="00970860" w:rsidRPr="00FF1A3E" w14:paraId="69B8667E" w14:textId="77777777" w:rsidTr="00970860">
      <w:tc>
        <w:tcPr>
          <w:tcW w:w="2500" w:type="pct"/>
          <w:tcBorders>
            <w:top w:val="single" w:sz="12" w:space="0" w:color="auto"/>
            <w:bottom w:val="single" w:sz="4" w:space="0" w:color="808080" w:themeColor="background1" w:themeShade="80"/>
          </w:tcBorders>
          <w:vAlign w:val="center"/>
        </w:tcPr>
        <w:p w14:paraId="7ABF320A" w14:textId="77777777" w:rsidR="00970860" w:rsidRPr="00FF1A3E" w:rsidRDefault="00970860" w:rsidP="00970860">
          <w:pPr>
            <w:spacing w:after="0"/>
            <w:jc w:val="left"/>
            <w:rPr>
              <w:lang w:val="el-GR"/>
            </w:rPr>
          </w:pPr>
          <w:r w:rsidRPr="00FF1A3E">
            <w:rPr>
              <w:lang w:val="el-GR"/>
            </w:rPr>
            <w:t xml:space="preserve">Κοινωνία της Πληροφορίας Μ.Α.Ε.                                                           </w:t>
          </w:r>
        </w:p>
      </w:tc>
      <w:tc>
        <w:tcPr>
          <w:tcW w:w="2500" w:type="pct"/>
          <w:tcBorders>
            <w:top w:val="single" w:sz="12" w:space="0" w:color="auto"/>
            <w:bottom w:val="single" w:sz="4" w:space="0" w:color="808080" w:themeColor="background1" w:themeShade="80"/>
          </w:tcBorders>
          <w:vAlign w:val="center"/>
        </w:tcPr>
        <w:p w14:paraId="13EF9874" w14:textId="77777777" w:rsidR="00970860" w:rsidRPr="00FF1A3E" w:rsidRDefault="00970860" w:rsidP="00970860">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Pr="00297C26">
            <w:rPr>
              <w:rStyle w:val="a4"/>
              <w:b/>
              <w:bCs/>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sz w:val="20"/>
              <w:szCs w:val="22"/>
            </w:rPr>
            <w:t>111</w:t>
          </w:r>
          <w:r w:rsidRPr="00894883">
            <w:rPr>
              <w:rStyle w:val="a4"/>
              <w:sz w:val="20"/>
              <w:szCs w:val="22"/>
            </w:rPr>
            <w:fldChar w:fldCharType="end"/>
          </w:r>
        </w:p>
      </w:tc>
    </w:tr>
    <w:tr w:rsidR="00970860" w:rsidRPr="00FF1A3E" w14:paraId="0B9C3302" w14:textId="77777777" w:rsidTr="00970860">
      <w:tc>
        <w:tcPr>
          <w:tcW w:w="2500" w:type="pct"/>
          <w:tcBorders>
            <w:top w:val="single" w:sz="4" w:space="0" w:color="808080" w:themeColor="background1" w:themeShade="80"/>
          </w:tcBorders>
          <w:vAlign w:val="center"/>
        </w:tcPr>
        <w:p w14:paraId="6240CD22" w14:textId="77777777" w:rsidR="00970860" w:rsidRPr="00FF1A3E" w:rsidRDefault="00970860" w:rsidP="00970860">
          <w:pPr>
            <w:spacing w:before="160" w:after="0"/>
            <w:jc w:val="left"/>
            <w:rPr>
              <w:lang w:val="el-GR"/>
            </w:rPr>
          </w:pPr>
          <w:r>
            <w:rPr>
              <w:noProof/>
            </w:rPr>
            <w:drawing>
              <wp:inline distT="0" distB="0" distL="0" distR="0" wp14:anchorId="025D8D33" wp14:editId="7F7CD32F">
                <wp:extent cx="1475858" cy="360000"/>
                <wp:effectExtent l="0" t="0" r="0" b="2540"/>
                <wp:docPr id="2"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2148" t="18395" r="69925" b="46902"/>
                        <a:stretch/>
                      </pic:blipFill>
                      <pic:spPr bwMode="auto">
                        <a:xfrm>
                          <a:off x="0" y="0"/>
                          <a:ext cx="1475858"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2500" w:type="pct"/>
          <w:tcBorders>
            <w:top w:val="single" w:sz="4" w:space="0" w:color="808080" w:themeColor="background1" w:themeShade="80"/>
          </w:tcBorders>
          <w:vAlign w:val="center"/>
        </w:tcPr>
        <w:p w14:paraId="6B0A77A0" w14:textId="77777777" w:rsidR="00970860" w:rsidRPr="00FF1A3E" w:rsidRDefault="00970860" w:rsidP="00970860">
          <w:pPr>
            <w:spacing w:before="160" w:after="0"/>
            <w:jc w:val="right"/>
            <w:rPr>
              <w:lang w:val="el-GR"/>
            </w:rPr>
          </w:pPr>
          <w:r>
            <w:rPr>
              <w:noProof/>
            </w:rPr>
            <w:drawing>
              <wp:inline distT="0" distB="0" distL="0" distR="0" wp14:anchorId="17E22FF6" wp14:editId="5B56A6D7">
                <wp:extent cx="1097707" cy="360000"/>
                <wp:effectExtent l="0" t="0" r="7620" b="254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76569" t="18139" b="42714"/>
                        <a:stretch/>
                      </pic:blipFill>
                      <pic:spPr bwMode="auto">
                        <a:xfrm>
                          <a:off x="0" y="0"/>
                          <a:ext cx="1097707" cy="36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24235EF3" w14:textId="77777777" w:rsidR="00FF1A3E" w:rsidRPr="000B5A47" w:rsidRDefault="00FF1A3E" w:rsidP="000B5A47">
    <w:pPr>
      <w:pStyle w:val="af5"/>
      <w:spacing w:after="0"/>
      <w:rPr>
        <w:sz w:val="2"/>
        <w:szCs w:val="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4674"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A601E11" w:rsidR="00F427BC" w:rsidRPr="00B57761" w:rsidRDefault="00F510B3" w:rsidP="00B57761">
    <w:pPr>
      <w:pStyle w:val="af5"/>
    </w:pPr>
    <w:r>
      <w:rPr>
        <w:noProof/>
      </w:rPr>
      <w:drawing>
        <wp:inline distT="0" distB="0" distL="0" distR="0" wp14:anchorId="7803CFD1" wp14:editId="119C0B09">
          <wp:extent cx="5932170" cy="11645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819"/>
      <w:gridCol w:w="4819"/>
    </w:tblGrid>
    <w:tr w:rsidR="008F1A54" w:rsidRPr="00FF1A3E" w14:paraId="4FF45BEC" w14:textId="77777777" w:rsidTr="004C58CB">
      <w:tc>
        <w:tcPr>
          <w:tcW w:w="2500" w:type="pct"/>
          <w:tcBorders>
            <w:top w:val="single" w:sz="12" w:space="0" w:color="auto"/>
            <w:bottom w:val="single" w:sz="4" w:space="0" w:color="808080" w:themeColor="background1" w:themeShade="80"/>
          </w:tcBorders>
          <w:vAlign w:val="center"/>
        </w:tcPr>
        <w:p w14:paraId="67752211" w14:textId="77777777" w:rsidR="008F1A54" w:rsidRPr="00FF1A3E" w:rsidRDefault="008F1A54" w:rsidP="004C58CB">
          <w:pPr>
            <w:spacing w:after="0"/>
            <w:jc w:val="left"/>
            <w:rPr>
              <w:lang w:val="el-GR"/>
            </w:rPr>
          </w:pPr>
          <w:r w:rsidRPr="00FF1A3E">
            <w:rPr>
              <w:lang w:val="el-GR"/>
            </w:rPr>
            <w:t xml:space="preserve">Κοινωνία της Πληροφορίας Μ.Α.Ε.                                                           </w:t>
          </w:r>
        </w:p>
      </w:tc>
      <w:tc>
        <w:tcPr>
          <w:tcW w:w="2500" w:type="pct"/>
          <w:tcBorders>
            <w:top w:val="single" w:sz="12" w:space="0" w:color="auto"/>
            <w:bottom w:val="single" w:sz="4" w:space="0" w:color="808080" w:themeColor="background1" w:themeShade="80"/>
          </w:tcBorders>
          <w:vAlign w:val="center"/>
        </w:tcPr>
        <w:p w14:paraId="13A8DB5E" w14:textId="77777777" w:rsidR="008F1A54" w:rsidRPr="00FF1A3E" w:rsidRDefault="008F1A54" w:rsidP="004C58CB">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Pr="00297C26">
            <w:rPr>
              <w:rStyle w:val="a4"/>
              <w:b/>
              <w:bCs/>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sz w:val="20"/>
              <w:szCs w:val="22"/>
            </w:rPr>
            <w:t>111</w:t>
          </w:r>
          <w:r w:rsidRPr="00894883">
            <w:rPr>
              <w:rStyle w:val="a4"/>
              <w:sz w:val="20"/>
              <w:szCs w:val="22"/>
            </w:rPr>
            <w:fldChar w:fldCharType="end"/>
          </w:r>
        </w:p>
      </w:tc>
    </w:tr>
    <w:tr w:rsidR="008F1A54" w:rsidRPr="00FF1A3E" w14:paraId="682DBFB8" w14:textId="77777777" w:rsidTr="00970860">
      <w:tc>
        <w:tcPr>
          <w:tcW w:w="2500" w:type="pct"/>
          <w:tcBorders>
            <w:top w:val="single" w:sz="4" w:space="0" w:color="808080" w:themeColor="background1" w:themeShade="80"/>
          </w:tcBorders>
          <w:vAlign w:val="bottom"/>
        </w:tcPr>
        <w:p w14:paraId="6C773E1B" w14:textId="77777777" w:rsidR="008F1A54" w:rsidRPr="00FF1A3E" w:rsidRDefault="008F1A54" w:rsidP="00970860">
          <w:pPr>
            <w:spacing w:before="160" w:after="0"/>
            <w:jc w:val="left"/>
            <w:rPr>
              <w:lang w:val="el-GR"/>
            </w:rPr>
          </w:pPr>
          <w:r>
            <w:rPr>
              <w:noProof/>
            </w:rPr>
            <w:drawing>
              <wp:inline distT="0" distB="0" distL="0" distR="0" wp14:anchorId="10416AE8" wp14:editId="38AF06DF">
                <wp:extent cx="1475858" cy="360000"/>
                <wp:effectExtent l="0" t="0" r="0" b="2540"/>
                <wp:docPr id="12"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2148" t="18395" r="69925" b="46902"/>
                        <a:stretch/>
                      </pic:blipFill>
                      <pic:spPr bwMode="auto">
                        <a:xfrm>
                          <a:off x="0" y="0"/>
                          <a:ext cx="1475858"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2500" w:type="pct"/>
          <w:tcBorders>
            <w:top w:val="single" w:sz="4" w:space="0" w:color="808080" w:themeColor="background1" w:themeShade="80"/>
          </w:tcBorders>
          <w:vAlign w:val="bottom"/>
        </w:tcPr>
        <w:p w14:paraId="359675B0" w14:textId="77777777" w:rsidR="008F1A54" w:rsidRPr="00FF1A3E" w:rsidRDefault="008F1A54" w:rsidP="00970860">
          <w:pPr>
            <w:spacing w:before="160" w:after="0"/>
            <w:jc w:val="right"/>
            <w:rPr>
              <w:lang w:val="el-GR"/>
            </w:rPr>
          </w:pPr>
          <w:r>
            <w:rPr>
              <w:noProof/>
            </w:rPr>
            <w:drawing>
              <wp:inline distT="0" distB="0" distL="0" distR="0" wp14:anchorId="2DA76285" wp14:editId="097B4310">
                <wp:extent cx="1097707" cy="360000"/>
                <wp:effectExtent l="0" t="0" r="7620" b="2540"/>
                <wp:docPr id="14"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76569" t="18139" b="42714"/>
                        <a:stretch/>
                      </pic:blipFill>
                      <pic:spPr bwMode="auto">
                        <a:xfrm>
                          <a:off x="0" y="0"/>
                          <a:ext cx="1097707" cy="36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3E20ED6E" w14:textId="77777777" w:rsidR="008F1A54" w:rsidRPr="00FF1A3E" w:rsidRDefault="008F1A54" w:rsidP="00FF1A3E">
    <w:pPr>
      <w:pStyle w:val="af5"/>
      <w:spacing w:after="0"/>
      <w:rPr>
        <w:sz w:val="2"/>
        <w:szCs w:val="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00993D90">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7953861F" w:rsidR="00F427BC" w:rsidRPr="007A5861" w:rsidRDefault="00F510B3" w:rsidP="00993D90">
    <w:pPr>
      <w:pStyle w:val="af5"/>
    </w:pPr>
    <w:r>
      <w:rPr>
        <w:noProof/>
      </w:rPr>
      <w:drawing>
        <wp:inline distT="0" distB="0" distL="0" distR="0" wp14:anchorId="6B15A59B" wp14:editId="51FD3127">
          <wp:extent cx="5932170" cy="11645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819"/>
      <w:gridCol w:w="4819"/>
    </w:tblGrid>
    <w:tr w:rsidR="008F1A54" w:rsidRPr="00FF1A3E" w14:paraId="3A2F70D3" w14:textId="77777777" w:rsidTr="004C58CB">
      <w:tc>
        <w:tcPr>
          <w:tcW w:w="2500" w:type="pct"/>
          <w:tcBorders>
            <w:top w:val="single" w:sz="12" w:space="0" w:color="auto"/>
            <w:bottom w:val="single" w:sz="4" w:space="0" w:color="808080" w:themeColor="background1" w:themeShade="80"/>
          </w:tcBorders>
          <w:vAlign w:val="center"/>
        </w:tcPr>
        <w:p w14:paraId="3A7FEE2A" w14:textId="77777777" w:rsidR="008F1A54" w:rsidRPr="00FF1A3E" w:rsidRDefault="008F1A54" w:rsidP="004C58CB">
          <w:pPr>
            <w:spacing w:after="0"/>
            <w:jc w:val="left"/>
            <w:rPr>
              <w:lang w:val="el-GR"/>
            </w:rPr>
          </w:pPr>
          <w:r w:rsidRPr="00FF1A3E">
            <w:rPr>
              <w:lang w:val="el-GR"/>
            </w:rPr>
            <w:t xml:space="preserve">Κοινωνία της Πληροφορίας Μ.Α.Ε.                                                           </w:t>
          </w:r>
        </w:p>
      </w:tc>
      <w:tc>
        <w:tcPr>
          <w:tcW w:w="2500" w:type="pct"/>
          <w:tcBorders>
            <w:top w:val="single" w:sz="12" w:space="0" w:color="auto"/>
            <w:bottom w:val="single" w:sz="4" w:space="0" w:color="808080" w:themeColor="background1" w:themeShade="80"/>
          </w:tcBorders>
          <w:vAlign w:val="center"/>
        </w:tcPr>
        <w:p w14:paraId="58E09135" w14:textId="77777777" w:rsidR="008F1A54" w:rsidRPr="00FF1A3E" w:rsidRDefault="008F1A54" w:rsidP="004C58CB">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Pr="00297C26">
            <w:rPr>
              <w:rStyle w:val="a4"/>
              <w:b/>
              <w:bCs/>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sz w:val="20"/>
              <w:szCs w:val="22"/>
            </w:rPr>
            <w:t>111</w:t>
          </w:r>
          <w:r w:rsidRPr="00894883">
            <w:rPr>
              <w:rStyle w:val="a4"/>
              <w:sz w:val="20"/>
              <w:szCs w:val="22"/>
            </w:rPr>
            <w:fldChar w:fldCharType="end"/>
          </w:r>
        </w:p>
      </w:tc>
    </w:tr>
    <w:tr w:rsidR="008F1A54" w:rsidRPr="00FF1A3E" w14:paraId="6ACAF066" w14:textId="77777777" w:rsidTr="00970860">
      <w:tc>
        <w:tcPr>
          <w:tcW w:w="2500" w:type="pct"/>
          <w:tcBorders>
            <w:top w:val="single" w:sz="4" w:space="0" w:color="808080" w:themeColor="background1" w:themeShade="80"/>
          </w:tcBorders>
          <w:vAlign w:val="bottom"/>
        </w:tcPr>
        <w:p w14:paraId="49082EEF" w14:textId="77777777" w:rsidR="008F1A54" w:rsidRPr="00FF1A3E" w:rsidRDefault="008F1A54" w:rsidP="00970860">
          <w:pPr>
            <w:spacing w:before="160" w:after="0"/>
            <w:jc w:val="left"/>
            <w:rPr>
              <w:lang w:val="el-GR"/>
            </w:rPr>
          </w:pPr>
          <w:r>
            <w:rPr>
              <w:noProof/>
            </w:rPr>
            <w:drawing>
              <wp:inline distT="0" distB="0" distL="0" distR="0" wp14:anchorId="61106972" wp14:editId="4DAA3359">
                <wp:extent cx="1475858" cy="360000"/>
                <wp:effectExtent l="0" t="0" r="0" b="2540"/>
                <wp:docPr id="10"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2148" t="18395" r="69925" b="46902"/>
                        <a:stretch/>
                      </pic:blipFill>
                      <pic:spPr bwMode="auto">
                        <a:xfrm>
                          <a:off x="0" y="0"/>
                          <a:ext cx="1475858"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2500" w:type="pct"/>
          <w:tcBorders>
            <w:top w:val="single" w:sz="4" w:space="0" w:color="808080" w:themeColor="background1" w:themeShade="80"/>
          </w:tcBorders>
          <w:vAlign w:val="bottom"/>
        </w:tcPr>
        <w:p w14:paraId="59FD7052" w14:textId="77777777" w:rsidR="008F1A54" w:rsidRPr="00FF1A3E" w:rsidRDefault="008F1A54" w:rsidP="00970860">
          <w:pPr>
            <w:spacing w:before="160" w:after="0"/>
            <w:jc w:val="right"/>
            <w:rPr>
              <w:lang w:val="el-GR"/>
            </w:rPr>
          </w:pPr>
          <w:r>
            <w:rPr>
              <w:noProof/>
            </w:rPr>
            <w:drawing>
              <wp:inline distT="0" distB="0" distL="0" distR="0" wp14:anchorId="1580BD9E" wp14:editId="06F7198A">
                <wp:extent cx="1097707" cy="360000"/>
                <wp:effectExtent l="0" t="0" r="7620" b="2540"/>
                <wp:docPr id="11"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76569" t="18139" b="42714"/>
                        <a:stretch/>
                      </pic:blipFill>
                      <pic:spPr bwMode="auto">
                        <a:xfrm>
                          <a:off x="0" y="0"/>
                          <a:ext cx="1097707" cy="36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06756781" w14:textId="77777777" w:rsidR="008F1A54" w:rsidRPr="00FF1A3E" w:rsidRDefault="008F1A54" w:rsidP="00FF1A3E">
    <w:pPr>
      <w:pStyle w:val="af5"/>
      <w:spacing w:after="0"/>
      <w:rPr>
        <w:sz w:val="2"/>
        <w:szCs w:val="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819"/>
      <w:gridCol w:w="4819"/>
    </w:tblGrid>
    <w:tr w:rsidR="008F1A54" w:rsidRPr="00FF1A3E" w14:paraId="7D9FAB25" w14:textId="77777777" w:rsidTr="004C58CB">
      <w:tc>
        <w:tcPr>
          <w:tcW w:w="2500" w:type="pct"/>
          <w:tcBorders>
            <w:top w:val="single" w:sz="12" w:space="0" w:color="auto"/>
            <w:bottom w:val="single" w:sz="4" w:space="0" w:color="808080" w:themeColor="background1" w:themeShade="80"/>
          </w:tcBorders>
          <w:vAlign w:val="center"/>
        </w:tcPr>
        <w:p w14:paraId="504C7DAC" w14:textId="77777777" w:rsidR="008F1A54" w:rsidRPr="00FF1A3E" w:rsidRDefault="008F1A54" w:rsidP="004C58CB">
          <w:pPr>
            <w:spacing w:after="0"/>
            <w:jc w:val="left"/>
            <w:rPr>
              <w:lang w:val="el-GR"/>
            </w:rPr>
          </w:pPr>
          <w:r w:rsidRPr="00FF1A3E">
            <w:rPr>
              <w:lang w:val="el-GR"/>
            </w:rPr>
            <w:t xml:space="preserve">Κοινωνία της Πληροφορίας Μ.Α.Ε.                                                           </w:t>
          </w:r>
        </w:p>
      </w:tc>
      <w:tc>
        <w:tcPr>
          <w:tcW w:w="2500" w:type="pct"/>
          <w:tcBorders>
            <w:top w:val="single" w:sz="12" w:space="0" w:color="auto"/>
            <w:bottom w:val="single" w:sz="4" w:space="0" w:color="808080" w:themeColor="background1" w:themeShade="80"/>
          </w:tcBorders>
          <w:vAlign w:val="center"/>
        </w:tcPr>
        <w:p w14:paraId="217E195C" w14:textId="77777777" w:rsidR="008F1A54" w:rsidRPr="00FF1A3E" w:rsidRDefault="008F1A54" w:rsidP="004C58CB">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Pr="00297C26">
            <w:rPr>
              <w:rStyle w:val="a4"/>
              <w:b/>
              <w:bCs/>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sz w:val="20"/>
              <w:szCs w:val="22"/>
            </w:rPr>
            <w:t>111</w:t>
          </w:r>
          <w:r w:rsidRPr="00894883">
            <w:rPr>
              <w:rStyle w:val="a4"/>
              <w:sz w:val="20"/>
              <w:szCs w:val="22"/>
            </w:rPr>
            <w:fldChar w:fldCharType="end"/>
          </w:r>
        </w:p>
      </w:tc>
    </w:tr>
    <w:tr w:rsidR="008F1A54" w:rsidRPr="00FF1A3E" w14:paraId="5451395F" w14:textId="77777777" w:rsidTr="00970860">
      <w:tc>
        <w:tcPr>
          <w:tcW w:w="2500" w:type="pct"/>
          <w:tcBorders>
            <w:top w:val="single" w:sz="4" w:space="0" w:color="808080" w:themeColor="background1" w:themeShade="80"/>
          </w:tcBorders>
          <w:vAlign w:val="bottom"/>
        </w:tcPr>
        <w:p w14:paraId="7175AAA4" w14:textId="77777777" w:rsidR="008F1A54" w:rsidRPr="00FF1A3E" w:rsidRDefault="008F1A54" w:rsidP="00970860">
          <w:pPr>
            <w:spacing w:before="160" w:after="0"/>
            <w:jc w:val="left"/>
            <w:rPr>
              <w:lang w:val="el-GR"/>
            </w:rPr>
          </w:pPr>
          <w:r>
            <w:rPr>
              <w:noProof/>
            </w:rPr>
            <w:drawing>
              <wp:inline distT="0" distB="0" distL="0" distR="0" wp14:anchorId="29BFBC80" wp14:editId="3BAF4355">
                <wp:extent cx="1475858" cy="360000"/>
                <wp:effectExtent l="0" t="0" r="0" b="2540"/>
                <wp:docPr id="17"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2148" t="18395" r="69925" b="46902"/>
                        <a:stretch/>
                      </pic:blipFill>
                      <pic:spPr bwMode="auto">
                        <a:xfrm>
                          <a:off x="0" y="0"/>
                          <a:ext cx="1475858"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2500" w:type="pct"/>
          <w:tcBorders>
            <w:top w:val="single" w:sz="4" w:space="0" w:color="808080" w:themeColor="background1" w:themeShade="80"/>
          </w:tcBorders>
          <w:vAlign w:val="bottom"/>
        </w:tcPr>
        <w:p w14:paraId="4A204DB0" w14:textId="77777777" w:rsidR="008F1A54" w:rsidRPr="00FF1A3E" w:rsidRDefault="008F1A54" w:rsidP="00970860">
          <w:pPr>
            <w:spacing w:before="160" w:after="0"/>
            <w:jc w:val="right"/>
            <w:rPr>
              <w:lang w:val="el-GR"/>
            </w:rPr>
          </w:pPr>
          <w:r>
            <w:rPr>
              <w:noProof/>
            </w:rPr>
            <w:drawing>
              <wp:inline distT="0" distB="0" distL="0" distR="0" wp14:anchorId="4DB6DCA2" wp14:editId="7B3B1B00">
                <wp:extent cx="1097707" cy="360000"/>
                <wp:effectExtent l="0" t="0" r="7620" b="2540"/>
                <wp:docPr id="19"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3"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76569" t="18139" b="42714"/>
                        <a:stretch/>
                      </pic:blipFill>
                      <pic:spPr bwMode="auto">
                        <a:xfrm>
                          <a:off x="0" y="0"/>
                          <a:ext cx="1097707" cy="360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4B12C295" w14:textId="77777777" w:rsidR="008F1A54" w:rsidRPr="00FF1A3E" w:rsidRDefault="008F1A54" w:rsidP="00FF1A3E">
    <w:pPr>
      <w:pStyle w:val="af5"/>
      <w:spacing w:after="0"/>
      <w:rPr>
        <w:sz w:val="2"/>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90873" w14:textId="77777777" w:rsidR="006501BD" w:rsidRDefault="006501BD">
      <w:pPr>
        <w:spacing w:after="0"/>
      </w:pPr>
      <w:r>
        <w:separator/>
      </w:r>
    </w:p>
  </w:footnote>
  <w:footnote w:type="continuationSeparator" w:id="0">
    <w:p w14:paraId="60B2DB52" w14:textId="77777777" w:rsidR="006501BD" w:rsidRDefault="006501BD">
      <w:pPr>
        <w:spacing w:after="0"/>
      </w:pPr>
      <w:r>
        <w:continuationSeparator/>
      </w:r>
    </w:p>
  </w:footnote>
  <w:footnote w:type="continuationNotice" w:id="1">
    <w:p w14:paraId="0F3EB201" w14:textId="77777777" w:rsidR="006501BD" w:rsidRDefault="006501BD">
      <w:pPr>
        <w:spacing w:after="0"/>
      </w:pPr>
    </w:p>
  </w:footnote>
  <w:footnote w:id="2">
    <w:p w14:paraId="7A338DA3" w14:textId="77777777" w:rsidR="00F427BC" w:rsidRPr="007D3A48" w:rsidRDefault="00F427BC" w:rsidP="00297C26">
      <w:pPr>
        <w:pStyle w:val="fooot"/>
        <w:ind w:left="142" w:hanging="142"/>
        <w:rPr>
          <w:lang w:val="el-GR"/>
        </w:rPr>
      </w:pPr>
      <w:r>
        <w:rPr>
          <w:rStyle w:val="a6"/>
        </w:rPr>
        <w:footnoteRef/>
      </w:r>
      <w:r>
        <w:rPr>
          <w:rStyle w:val="a6"/>
          <w:lang w:val="el-GR"/>
        </w:rPr>
        <w:tab/>
      </w:r>
      <w:r w:rsidRPr="00297C26">
        <w:rPr>
          <w:rStyle w:val="a6"/>
          <w:vertAlign w:val="baseline"/>
          <w:lang w:val="el-GR"/>
        </w:rPr>
        <w:t>Μόνο για συμβάσεις άνω των ορίων</w:t>
      </w:r>
      <w:r>
        <w:rPr>
          <w:rStyle w:val="a6"/>
          <w:lang w:val="el-GR"/>
        </w:rPr>
        <w:t xml:space="preserve"> </w:t>
      </w:r>
    </w:p>
  </w:footnote>
  <w:footnote w:id="3">
    <w:p w14:paraId="36A7CB0A" w14:textId="77777777" w:rsidR="00F832D7" w:rsidRPr="00BD65F6" w:rsidRDefault="00F832D7" w:rsidP="00F832D7">
      <w:pPr>
        <w:pStyle w:val="afc"/>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3C6C1F33" w14:textId="30D44CFC" w:rsidR="00F427BC" w:rsidRPr="00DA70FB" w:rsidRDefault="00F427BC">
      <w:pPr>
        <w:pStyle w:val="afc"/>
        <w:rPr>
          <w:lang w:val="el-GR"/>
        </w:rPr>
      </w:pPr>
      <w:r>
        <w:rPr>
          <w:rStyle w:val="ad"/>
        </w:rPr>
        <w:footnoteRef/>
      </w:r>
      <w:r w:rsidRPr="00DA70FB">
        <w:rPr>
          <w:lang w:val="el-GR"/>
        </w:rPr>
        <w:t xml:space="preserve"> </w:t>
      </w:r>
      <w:r>
        <w:rPr>
          <w:lang w:val="el-GR"/>
        </w:rPr>
        <w:t>Άρθρο 13 παρ. 1.4 και 1.5 της Κ.Υ.Α. ΕΣΗΔΗΣ Προμήθειες και Υπηρεσίες</w:t>
      </w:r>
    </w:p>
  </w:footnote>
  <w:footnote w:id="5">
    <w:p w14:paraId="1055B077" w14:textId="77777777" w:rsidR="00F427BC" w:rsidRPr="001036EA" w:rsidRDefault="00F427BC" w:rsidP="003C33A0">
      <w:pPr>
        <w:pStyle w:val="afc"/>
        <w:ind w:left="142" w:hanging="142"/>
        <w:rPr>
          <w:lang w:val="el-GR"/>
        </w:rPr>
      </w:pPr>
      <w:r>
        <w:footnoteRef/>
      </w:r>
      <w:r>
        <w:rPr>
          <w:lang w:val="el-GR"/>
        </w:rPr>
        <w:tab/>
      </w:r>
      <w:r>
        <w:rPr>
          <w:lang w:val="el-GR"/>
        </w:rPr>
        <w:t>Άρθρο 90 παρ. 2 και 4 του ν. 4412/2016.</w:t>
      </w:r>
    </w:p>
  </w:footnote>
  <w:footnote w:id="6">
    <w:p w14:paraId="57B64CAF" w14:textId="77777777" w:rsidR="00F427BC" w:rsidRPr="001101C6" w:rsidRDefault="00F427BC" w:rsidP="005B6807">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7">
    <w:p w14:paraId="7A30980E" w14:textId="77777777" w:rsidR="00F427BC" w:rsidRPr="00841073" w:rsidRDefault="00F427BC" w:rsidP="00654604">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8">
    <w:p w14:paraId="75859611" w14:textId="450CC01A" w:rsidR="00F427BC" w:rsidRPr="00742C4E" w:rsidRDefault="00F427BC">
      <w:pPr>
        <w:pStyle w:val="afc"/>
        <w:rPr>
          <w:lang w:val="el-GR"/>
        </w:rPr>
      </w:pPr>
      <w:r>
        <w:rPr>
          <w:rStyle w:val="ad"/>
        </w:rPr>
        <w:footnoteRef/>
      </w:r>
      <w:r w:rsidRPr="00742C4E">
        <w:rPr>
          <w:lang w:val="el-GR"/>
        </w:rPr>
        <w:t xml:space="preserve"> </w:t>
      </w:r>
      <w:r w:rsidRPr="00742C4E">
        <w:rPr>
          <w:lang w:val="el-GR"/>
        </w:rPr>
        <w:t>Η ΚΥΑ εκδόθηκε κατ’ εξουσιοδότηση του άρθρου 5 παρ. 5 ν. 3310/2005.</w:t>
      </w:r>
    </w:p>
  </w:footnote>
  <w:footnote w:id="9">
    <w:p w14:paraId="3FC1DC52" w14:textId="5D76FA8C" w:rsidR="00F427BC" w:rsidRPr="001A6760" w:rsidRDefault="00F427BC">
      <w:pPr>
        <w:pStyle w:val="afc"/>
        <w:rPr>
          <w:lang w:val="el-GR"/>
        </w:rPr>
      </w:pPr>
      <w:r>
        <w:rPr>
          <w:rStyle w:val="ad"/>
        </w:rPr>
        <w:footnoteRef/>
      </w:r>
      <w:r w:rsidRPr="001A6760">
        <w:rPr>
          <w:lang w:val="el-GR"/>
        </w:rPr>
        <w:t xml:space="preserve"> </w:t>
      </w:r>
      <w:r w:rsidRPr="0067041E">
        <w:rPr>
          <w:lang w:val="el-GR"/>
        </w:rPr>
        <w:t>Άρθρο 105 παρ. 7 του ν. 4412/2016, όπως αντικαταστάθηκε από το άρθρο 45 του ν. 4782/2021.</w:t>
      </w:r>
    </w:p>
  </w:footnote>
  <w:footnote w:id="10">
    <w:p w14:paraId="5C5379D1" w14:textId="711C6890" w:rsidR="00F427BC" w:rsidRPr="008A21C8" w:rsidRDefault="00F427BC" w:rsidP="00396DA7">
      <w:pPr>
        <w:pStyle w:val="afc"/>
        <w:ind w:left="142" w:hanging="142"/>
        <w:rPr>
          <w:lang w:val="el-GR"/>
        </w:rPr>
      </w:pPr>
      <w:r>
        <w:rPr>
          <w:rStyle w:val="ad"/>
        </w:rPr>
        <w:footnoteRef/>
      </w:r>
      <w:r w:rsidRPr="008A21C8">
        <w:rPr>
          <w:lang w:val="el-GR"/>
        </w:rPr>
        <w:t xml:space="preserve"> </w:t>
      </w:r>
      <w:r w:rsidRPr="008621F6">
        <w:rPr>
          <w:lang w:val="el-GR"/>
        </w:rPr>
        <w:t xml:space="preserve">Πρβλ. άρθρο 372 παρ. 3 ν. 4412/2016, σύμφωνα με το  οποίο: </w:t>
      </w:r>
      <w:r w:rsidRPr="008621F6">
        <w:rPr>
          <w:i/>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8621F6">
        <w:rPr>
          <w:lang w:val="el-GR"/>
        </w:rPr>
        <w:t xml:space="preserve"> Κατά συνέπεια, με βάση την εκτιμώμενη αξία εκάστης σύμβασης, η α.α. συμπληρώνει στο παρόν άρθρο της Διακήρυξης,  το αρμόδιο, ανά περίπτωση, Δικαστήριο, ήτοι το Διοικητικό Εφετείο ή το Συμβούλιο της Επικρατείας αναλόγως.</w:t>
      </w:r>
    </w:p>
  </w:footnote>
  <w:footnote w:id="11">
    <w:p w14:paraId="5E64FC27" w14:textId="5A3D7D52" w:rsidR="00F427BC" w:rsidRPr="00D3704B" w:rsidRDefault="00F427BC">
      <w:pPr>
        <w:pStyle w:val="afc"/>
        <w:rPr>
          <w:lang w:val="el-GR"/>
        </w:rPr>
      </w:pPr>
      <w:r>
        <w:rPr>
          <w:rStyle w:val="ad"/>
        </w:rPr>
        <w:footnoteRef/>
      </w:r>
      <w:r w:rsidRPr="008A21C8">
        <w:rPr>
          <w:lang w:val="el-GR"/>
        </w:rPr>
        <w:t xml:space="preserve"> </w:t>
      </w:r>
      <w:r w:rsidRPr="008621F6">
        <w:rPr>
          <w:lang w:val="el-GR"/>
        </w:rPr>
        <w:t>Πρβλ. άρθρο 372 παρ. 1 και 2 Ν. 4412/2016.</w:t>
      </w:r>
    </w:p>
  </w:footnote>
  <w:footnote w:id="12">
    <w:p w14:paraId="5EEE0A7F" w14:textId="25D8C9AF" w:rsidR="00F427BC" w:rsidRPr="008A21C8" w:rsidRDefault="00F427BC">
      <w:pPr>
        <w:pStyle w:val="afc"/>
        <w:rPr>
          <w:lang w:val="el-GR"/>
        </w:rPr>
      </w:pPr>
      <w:r>
        <w:rPr>
          <w:rStyle w:val="ad"/>
        </w:rPr>
        <w:footnoteRef/>
      </w:r>
      <w:r w:rsidRPr="008A21C8">
        <w:rPr>
          <w:lang w:val="el-GR"/>
        </w:rPr>
        <w:t xml:space="preserve"> </w:t>
      </w:r>
      <w:r w:rsidRPr="008621F6">
        <w:rPr>
          <w:lang w:val="el-GR"/>
        </w:rPr>
        <w:t>Πρβλ. άρθρο 372 παρ. 4 του ν. 4412/2016.</w:t>
      </w:r>
    </w:p>
  </w:footnote>
  <w:footnote w:id="13">
    <w:p w14:paraId="335838CC" w14:textId="6879FDAC" w:rsidR="00F427BC" w:rsidRPr="008A21C8" w:rsidRDefault="00F427BC">
      <w:pPr>
        <w:pStyle w:val="afc"/>
        <w:rPr>
          <w:lang w:val="el-GR"/>
        </w:rPr>
      </w:pPr>
      <w:r>
        <w:rPr>
          <w:rStyle w:val="ad"/>
        </w:rPr>
        <w:footnoteRef/>
      </w:r>
      <w:r w:rsidRPr="008A21C8">
        <w:rPr>
          <w:lang w:val="el-GR"/>
        </w:rPr>
        <w:t xml:space="preserve"> </w:t>
      </w:r>
      <w:r w:rsidRPr="008621F6">
        <w:rPr>
          <w:lang w:val="el-GR"/>
        </w:rPr>
        <w:t>Πρβλ άρθρο 372 παρ. 6 του ν. 4412/2016.</w:t>
      </w:r>
    </w:p>
  </w:footnote>
  <w:footnote w:id="14">
    <w:p w14:paraId="4F0C235D" w14:textId="77777777" w:rsidR="00F427BC" w:rsidRPr="00950B5E" w:rsidRDefault="00F427BC" w:rsidP="006A2628">
      <w:pPr>
        <w:pStyle w:val="afc"/>
        <w:rPr>
          <w:lang w:val="en-US"/>
        </w:rPr>
      </w:pPr>
      <w:r>
        <w:rPr>
          <w:rStyle w:val="ad"/>
        </w:rPr>
        <w:footnoteRef/>
      </w:r>
      <w:r w:rsidRPr="00950B5E">
        <w:rPr>
          <w:lang w:val="en-US"/>
        </w:rPr>
        <w:t xml:space="preserve"> </w:t>
      </w:r>
      <w:r w:rsidRPr="00603221">
        <w:rPr>
          <w:lang w:val="el-GR"/>
        </w:rPr>
        <w:t>Ως</w:t>
      </w:r>
      <w:r w:rsidRPr="00950B5E">
        <w:rPr>
          <w:lang w:val="en-US"/>
        </w:rPr>
        <w:t xml:space="preserve"> </w:t>
      </w:r>
      <w:r w:rsidRPr="00603221">
        <w:rPr>
          <w:lang w:val="el-GR"/>
        </w:rPr>
        <w:t>ΘΕΣΕΙΣ</w:t>
      </w:r>
      <w:r w:rsidRPr="00950B5E">
        <w:rPr>
          <w:lang w:val="en-US"/>
        </w:rPr>
        <w:t xml:space="preserve"> </w:t>
      </w:r>
      <w:r w:rsidRPr="00603221">
        <w:rPr>
          <w:lang w:val="el-GR"/>
        </w:rPr>
        <w:t>ενδεικτικά</w:t>
      </w:r>
      <w:r w:rsidRPr="00950B5E">
        <w:rPr>
          <w:lang w:val="en-US"/>
        </w:rPr>
        <w:t xml:space="preserve"> </w:t>
      </w:r>
      <w:r w:rsidRPr="00603221">
        <w:rPr>
          <w:lang w:val="el-GR"/>
        </w:rPr>
        <w:t>αναφέρονται</w:t>
      </w:r>
      <w:r w:rsidRPr="00950B5E">
        <w:rPr>
          <w:lang w:val="en-US"/>
        </w:rPr>
        <w:t xml:space="preserve"> : </w:t>
      </w:r>
      <w:r>
        <w:rPr>
          <w:lang w:val="en-GB"/>
        </w:rPr>
        <w:t>m</w:t>
      </w:r>
      <w:r>
        <w:rPr>
          <w:lang w:val="en-US"/>
        </w:rPr>
        <w:t>anager</w:t>
      </w:r>
      <w:r w:rsidRPr="00950B5E">
        <w:rPr>
          <w:lang w:val="en-US"/>
        </w:rPr>
        <w:t xml:space="preserve">, </w:t>
      </w:r>
      <w:r>
        <w:rPr>
          <w:lang w:val="en-US"/>
        </w:rPr>
        <w:t>senior</w:t>
      </w:r>
      <w:r w:rsidRPr="00950B5E">
        <w:rPr>
          <w:lang w:val="en-US"/>
        </w:rPr>
        <w:t xml:space="preserve"> </w:t>
      </w:r>
      <w:r>
        <w:rPr>
          <w:lang w:val="en-US"/>
        </w:rPr>
        <w:t>consultant</w:t>
      </w:r>
      <w:r w:rsidRPr="00950B5E">
        <w:rPr>
          <w:lang w:val="en-US"/>
        </w:rPr>
        <w:t xml:space="preserve">, </w:t>
      </w:r>
      <w:r>
        <w:rPr>
          <w:lang w:val="en-US"/>
        </w:rPr>
        <w:t>consultant</w:t>
      </w:r>
      <w:r w:rsidRPr="00950B5E">
        <w:rPr>
          <w:lang w:val="en-US"/>
        </w:rPr>
        <w:t xml:space="preserve">, </w:t>
      </w:r>
      <w:r>
        <w:rPr>
          <w:lang w:val="en-US"/>
        </w:rPr>
        <w:t>business</w:t>
      </w:r>
      <w:r w:rsidRPr="00950B5E">
        <w:rPr>
          <w:lang w:val="en-US"/>
        </w:rPr>
        <w:t xml:space="preserve"> </w:t>
      </w:r>
      <w:r>
        <w:rPr>
          <w:lang w:val="en-US"/>
        </w:rPr>
        <w:t>expert</w:t>
      </w:r>
      <w:r w:rsidRPr="00950B5E">
        <w:rPr>
          <w:lang w:val="en-US"/>
        </w:rPr>
        <w:t xml:space="preserve"> </w:t>
      </w:r>
      <w:r w:rsidRPr="00603221">
        <w:rPr>
          <w:lang w:val="el-GR"/>
        </w:rPr>
        <w:t>κλπ</w:t>
      </w:r>
      <w:r w:rsidRPr="00950B5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ADE4" w14:textId="499EDE6D" w:rsidR="008E0C08" w:rsidRPr="00537008" w:rsidRDefault="00537008" w:rsidP="00537008">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Διακήρυξη Ηλεκτρονικού Ανοικτού (Διεθνούς) Άνω των Ορίων Διαγωνισμού για το Έργο «</w:t>
    </w:r>
    <w:bookmarkStart w:id="5" w:name="_Hlk128490170"/>
    <w:r w:rsidRPr="00297C26">
      <w:rPr>
        <w:rFonts w:ascii="Tahoma" w:hAnsi="Tahoma" w:cs="Tahoma"/>
        <w:i/>
        <w:iCs/>
        <w:sz w:val="18"/>
        <w:szCs w:val="20"/>
        <w:lang w:val="el-GR"/>
      </w:rPr>
      <w:t>Παροχή Υπηρεσιών Συμβούλου Τεχνικής υποστήριξης στ</w:t>
    </w:r>
    <w:r w:rsidR="00E57750">
      <w:rPr>
        <w:rFonts w:ascii="Tahoma" w:hAnsi="Tahoma" w:cs="Tahoma"/>
        <w:i/>
        <w:iCs/>
        <w:sz w:val="18"/>
        <w:szCs w:val="20"/>
        <w:lang w:val="el-GR"/>
      </w:rPr>
      <w:t>ο</w:t>
    </w:r>
    <w:r w:rsidRPr="00297C26">
      <w:rPr>
        <w:rFonts w:ascii="Tahoma" w:hAnsi="Tahoma" w:cs="Tahoma"/>
        <w:i/>
        <w:iCs/>
        <w:sz w:val="18"/>
        <w:szCs w:val="20"/>
        <w:lang w:val="el-GR"/>
      </w:rPr>
      <w:t xml:space="preserve"> πλαίσι</w:t>
    </w:r>
    <w:r w:rsidR="00E57750">
      <w:rPr>
        <w:rFonts w:ascii="Tahoma" w:hAnsi="Tahoma" w:cs="Tahoma"/>
        <w:i/>
        <w:iCs/>
        <w:sz w:val="18"/>
        <w:szCs w:val="20"/>
        <w:lang w:val="el-GR"/>
      </w:rPr>
      <w:t>ο</w:t>
    </w:r>
    <w:r w:rsidRPr="00297C26">
      <w:rPr>
        <w:rFonts w:ascii="Tahoma" w:hAnsi="Tahoma" w:cs="Tahoma"/>
        <w:i/>
        <w:iCs/>
        <w:sz w:val="18"/>
        <w:szCs w:val="20"/>
        <w:lang w:val="el-GR"/>
      </w:rPr>
      <w:t xml:space="preserve"> του έργου </w:t>
    </w:r>
    <w:bookmarkStart w:id="6" w:name="_Hlk121386406"/>
    <w:r w:rsidRPr="00297C26">
      <w:rPr>
        <w:rFonts w:ascii="Tahoma" w:hAnsi="Tahoma" w:cs="Tahoma"/>
        <w:i/>
        <w:iCs/>
        <w:sz w:val="18"/>
        <w:szCs w:val="20"/>
        <w:lang w:val="el-GR"/>
      </w:rPr>
      <w:t>“</w:t>
    </w:r>
    <w:bookmarkStart w:id="7" w:name="_Hlk121821832"/>
    <w:r w:rsidRPr="00297C26">
      <w:rPr>
        <w:rFonts w:ascii="Tahoma" w:hAnsi="Tahoma" w:cs="Tahoma"/>
        <w:i/>
        <w:iCs/>
        <w:sz w:val="18"/>
        <w:szCs w:val="20"/>
        <w:lang w:val="el-GR"/>
      </w:rPr>
      <w:t>Νέο Σύστημα Ηλεκτρονικών Δημοσίων Συμβάσεων</w:t>
    </w:r>
    <w:bookmarkEnd w:id="7"/>
    <w:r w:rsidRPr="00297C26">
      <w:rPr>
        <w:rFonts w:ascii="Tahoma" w:hAnsi="Tahoma" w:cs="Tahoma"/>
        <w:i/>
        <w:iCs/>
        <w:sz w:val="18"/>
        <w:szCs w:val="20"/>
        <w:lang w:val="el-GR"/>
      </w:rPr>
      <w:t>”</w:t>
    </w:r>
    <w:bookmarkEnd w:id="6"/>
    <w:r w:rsidRPr="00297C26">
      <w:rPr>
        <w:rFonts w:ascii="Tahoma" w:hAnsi="Tahoma" w:cs="Tahoma"/>
        <w:i/>
        <w:iCs/>
        <w:sz w:val="18"/>
        <w:szCs w:val="20"/>
        <w:lang w:val="el-GR"/>
      </w:rPr>
      <w:t>»</w:t>
    </w:r>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4041B9"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13"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  Τηλ.: 213 1300 700  </w:t>
          </w:r>
          <w:r>
            <w:rPr>
              <w:sz w:val="16"/>
              <w:szCs w:val="16"/>
            </w:rPr>
            <w:sym w:font="Symbol" w:char="F0B7"/>
          </w:r>
          <w:r>
            <w:rPr>
              <w:sz w:val="16"/>
              <w:szCs w:val="16"/>
              <w:lang w:val="el-GR"/>
            </w:rPr>
            <w:t xml:space="preserve">  </w:t>
          </w:r>
          <w:r>
            <w:rPr>
              <w:sz w:val="16"/>
              <w:szCs w:val="16"/>
            </w:rPr>
            <w:t>Fax</w:t>
          </w:r>
          <w:r>
            <w:rPr>
              <w:sz w:val="16"/>
              <w:szCs w:val="16"/>
              <w:lang w:val="el-GR"/>
            </w:rPr>
            <w:t>: 213 1300 800-1</w:t>
          </w:r>
        </w:p>
      </w:tc>
    </w:tr>
    <w:tr w:rsidR="00F427BC" w:rsidRPr="0017785F"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Pr="00770DFD" w:rsidRDefault="00F427BC" w:rsidP="007776BB">
          <w:pPr>
            <w:tabs>
              <w:tab w:val="center" w:pos="4153"/>
              <w:tab w:val="right" w:pos="8306"/>
            </w:tabs>
            <w:spacing w:after="0"/>
            <w:ind w:right="-261"/>
            <w:jc w:val="center"/>
            <w:rPr>
              <w:noProof/>
              <w:sz w:val="16"/>
              <w:szCs w:val="16"/>
              <w:lang w:val="fr-FR"/>
            </w:rPr>
          </w:pPr>
          <w:r w:rsidRPr="00770DFD">
            <w:rPr>
              <w:noProof/>
              <w:sz w:val="16"/>
              <w:szCs w:val="16"/>
              <w:lang w:val="fr-FR"/>
            </w:rPr>
            <w:t xml:space="preserve">http://www.ktpae.gr </w:t>
          </w:r>
          <w:r>
            <w:rPr>
              <w:noProof/>
              <w:sz w:val="16"/>
              <w:szCs w:val="16"/>
            </w:rPr>
            <w:sym w:font="Symbol" w:char="F0B7"/>
          </w:r>
          <w:r w:rsidRPr="00770DFD">
            <w:rPr>
              <w:noProof/>
              <w:sz w:val="16"/>
              <w:szCs w:val="16"/>
              <w:lang w:val="fr-FR"/>
            </w:rPr>
            <w:t xml:space="preserve"> e-mail: </w:t>
          </w:r>
          <w:hyperlink r:id="rId2" w:history="1">
            <w:r w:rsidRPr="00770DFD">
              <w:rPr>
                <w:rStyle w:val="-"/>
                <w:noProof/>
                <w:sz w:val="16"/>
                <w:szCs w:val="16"/>
                <w:lang w:val="fr-FR"/>
              </w:rPr>
              <w:t>info@ktpae.gr</w:t>
            </w:r>
          </w:hyperlink>
        </w:p>
      </w:tc>
    </w:tr>
    <w:tr w:rsidR="00F427BC" w:rsidRPr="004041B9"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Pr="00770DFD" w:rsidRDefault="00F427BC" w:rsidP="007776BB">
          <w:pPr>
            <w:suppressAutoHyphens w:val="0"/>
            <w:spacing w:after="0"/>
            <w:jc w:val="left"/>
            <w:rPr>
              <w:rFonts w:ascii="Tahoma" w:hAnsi="Tahoma" w:cs="Tahoma"/>
              <w:b/>
              <w:szCs w:val="22"/>
              <w:lang w:val="fr-FR"/>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1210" w14:textId="77777777" w:rsidR="00CF41FF" w:rsidRPr="00297C26" w:rsidRDefault="00CF41FF" w:rsidP="00CF41FF">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Διακήρυξη Ηλεκτρονικού Ανοικτού (Διεθνούς) Άνω των Ορίων Διαγωνισμού για το Έργο «Παροχή Υπηρεσιών Συμβούλου Τεχνικής υποστήριξης στα πλαίσια του έργου “Νέο Σύστημα Ηλεκτρονικών Δημοσίων Συμβάσεων”»</w:t>
    </w:r>
  </w:p>
  <w:p w14:paraId="3CA0167B" w14:textId="7BA39C08" w:rsidR="00F427BC" w:rsidRPr="002144EB" w:rsidRDefault="00F427BC" w:rsidP="00B57761">
    <w:pPr>
      <w:pStyle w:val="af6"/>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3470" w14:textId="77777777" w:rsidR="003D2779" w:rsidRPr="009C3C60" w:rsidRDefault="005225D3" w:rsidP="003329FF">
    <w:pPr>
      <w:pStyle w:val="af6"/>
      <w:pBdr>
        <w:bottom w:val="single" w:sz="4" w:space="1" w:color="auto"/>
      </w:pBdr>
      <w:rPr>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08C205A"/>
    <w:multiLevelType w:val="hybridMultilevel"/>
    <w:tmpl w:val="C538A61A"/>
    <w:lvl w:ilvl="0" w:tplc="AEA8CEE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17A5765"/>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1" w15:restartNumberingAfterBreak="0">
    <w:nsid w:val="01AA0A65"/>
    <w:multiLevelType w:val="hybridMultilevel"/>
    <w:tmpl w:val="FBC66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28F5A39"/>
    <w:multiLevelType w:val="hybridMultilevel"/>
    <w:tmpl w:val="08D65AE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D961B4"/>
    <w:multiLevelType w:val="hybridMultilevel"/>
    <w:tmpl w:val="345068D8"/>
    <w:lvl w:ilvl="0" w:tplc="AEF477C2">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31206E8"/>
    <w:multiLevelType w:val="hybridMultilevel"/>
    <w:tmpl w:val="44E45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4316B9"/>
    <w:multiLevelType w:val="hybridMultilevel"/>
    <w:tmpl w:val="C4E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303E47"/>
    <w:multiLevelType w:val="hybridMultilevel"/>
    <w:tmpl w:val="F4F602AE"/>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8" w15:restartNumberingAfterBreak="0">
    <w:nsid w:val="087D5560"/>
    <w:multiLevelType w:val="multilevel"/>
    <w:tmpl w:val="6254BA66"/>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rPr>
        <w:rFonts w:ascii="Tahoma" w:hAnsi="Tahoma" w:cs="Tahoma" w:hint="default"/>
        <w:b/>
        <w:bCs/>
        <w:i w:val="0"/>
        <w:iCs/>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9" w15:restartNumberingAfterBreak="0">
    <w:nsid w:val="08BC465C"/>
    <w:multiLevelType w:val="hybridMultilevel"/>
    <w:tmpl w:val="9F8E94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AD70CE2"/>
    <w:multiLevelType w:val="hybridMultilevel"/>
    <w:tmpl w:val="BF2A2380"/>
    <w:lvl w:ilvl="0" w:tplc="FFFFFFFF">
      <w:start w:val="1"/>
      <w:numFmt w:val="bullet"/>
      <w:lvlText w:val="-"/>
      <w:lvlJc w:val="left"/>
      <w:pPr>
        <w:ind w:left="1511" w:hanging="360"/>
      </w:pPr>
      <w:rPr>
        <w:rFonts w:ascii="Tahoma" w:hAnsi="Tahoma" w:hint="default"/>
      </w:rPr>
    </w:lvl>
    <w:lvl w:ilvl="1" w:tplc="04090003">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abstractNum w:abstractNumId="21" w15:restartNumberingAfterBreak="0">
    <w:nsid w:val="0B7C55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FE30DF"/>
    <w:multiLevelType w:val="hybridMultilevel"/>
    <w:tmpl w:val="892AB7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0CC518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E4F1E06"/>
    <w:multiLevelType w:val="hybridMultilevel"/>
    <w:tmpl w:val="5D0C334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340E9D"/>
    <w:multiLevelType w:val="multilevel"/>
    <w:tmpl w:val="D500E79E"/>
    <w:numStyleLink w:val="Style4"/>
  </w:abstractNum>
  <w:abstractNum w:abstractNumId="26" w15:restartNumberingAfterBreak="0">
    <w:nsid w:val="126F620E"/>
    <w:multiLevelType w:val="hybridMultilevel"/>
    <w:tmpl w:val="FE0CB132"/>
    <w:lvl w:ilvl="0" w:tplc="4D82CE9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15:restartNumberingAfterBreak="0">
    <w:nsid w:val="15E5186A"/>
    <w:multiLevelType w:val="hybridMultilevel"/>
    <w:tmpl w:val="76226F2C"/>
    <w:lvl w:ilvl="0" w:tplc="0409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40535A"/>
    <w:multiLevelType w:val="hybridMultilevel"/>
    <w:tmpl w:val="8910B95C"/>
    <w:lvl w:ilvl="0" w:tplc="1BF837A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C0262E"/>
    <w:multiLevelType w:val="hybridMultilevel"/>
    <w:tmpl w:val="C0F628C0"/>
    <w:lvl w:ilvl="0" w:tplc="288E1694">
      <w:start w:val="56"/>
      <w:numFmt w:val="bullet"/>
      <w:lvlText w:val="-"/>
      <w:lvlJc w:val="left"/>
      <w:pPr>
        <w:ind w:left="720" w:hanging="360"/>
      </w:pPr>
      <w:rPr>
        <w:rFonts w:ascii="Tahoma" w:eastAsia="Times New Roman" w:hAnsi="Tahoma" w:cs="Tahoma"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A20715"/>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B582836"/>
    <w:multiLevelType w:val="multilevel"/>
    <w:tmpl w:val="605E5DEA"/>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6" w15:restartNumberingAfterBreak="0">
    <w:nsid w:val="1C4E0A10"/>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3941E07"/>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3CB6396"/>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0" w15:restartNumberingAfterBreak="0">
    <w:nsid w:val="251F428D"/>
    <w:multiLevelType w:val="hybridMultilevel"/>
    <w:tmpl w:val="B20CF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558477F"/>
    <w:multiLevelType w:val="hybridMultilevel"/>
    <w:tmpl w:val="892AB7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2F2E2204"/>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F9933C2"/>
    <w:multiLevelType w:val="hybridMultilevel"/>
    <w:tmpl w:val="BC442EFE"/>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2FDD72A9"/>
    <w:multiLevelType w:val="hybridMultilevel"/>
    <w:tmpl w:val="3D985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EF27F8"/>
    <w:multiLevelType w:val="hybridMultilevel"/>
    <w:tmpl w:val="2E12DC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1D2F43"/>
    <w:multiLevelType w:val="hybridMultilevel"/>
    <w:tmpl w:val="CF0C8794"/>
    <w:lvl w:ilvl="0" w:tplc="AB66ED90">
      <w:start w:val="50"/>
      <w:numFmt w:val="bullet"/>
      <w:lvlText w:val="-"/>
      <w:lvlJc w:val="left"/>
      <w:pPr>
        <w:ind w:left="720" w:hanging="360"/>
      </w:pPr>
      <w:rPr>
        <w:rFonts w:ascii="Tahoma" w:eastAsia="SimSu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368370D1"/>
    <w:multiLevelType w:val="hybridMultilevel"/>
    <w:tmpl w:val="A968A4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3C35DB"/>
    <w:multiLevelType w:val="multilevel"/>
    <w:tmpl w:val="C4627E12"/>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39DA22B0"/>
    <w:multiLevelType w:val="hybridMultilevel"/>
    <w:tmpl w:val="DD5ED946"/>
    <w:lvl w:ilvl="0" w:tplc="04080001">
      <w:start w:val="1"/>
      <w:numFmt w:val="bullet"/>
      <w:lvlText w:val=""/>
      <w:lvlJc w:val="left"/>
      <w:pPr>
        <w:ind w:left="720" w:hanging="360"/>
      </w:pPr>
      <w:rPr>
        <w:rFonts w:ascii="Symbol" w:hAnsi="Symbol" w:hint="default"/>
      </w:rPr>
    </w:lvl>
    <w:lvl w:ilvl="1" w:tplc="13BA0A28">
      <w:numFmt w:val="bullet"/>
      <w:lvlText w:val="-"/>
      <w:lvlJc w:val="left"/>
      <w:pPr>
        <w:ind w:left="1440" w:hanging="360"/>
      </w:pPr>
      <w:rPr>
        <w:rFonts w:ascii="Tahoma" w:eastAsia="Times New Roman" w:hAnsi="Tahoma" w:cs="Tahoma" w:hint="default"/>
      </w:rPr>
    </w:lvl>
    <w:lvl w:ilvl="2" w:tplc="11E27396">
      <w:numFmt w:val="bullet"/>
      <w:lvlText w:val="•"/>
      <w:lvlJc w:val="left"/>
      <w:pPr>
        <w:ind w:left="2520" w:hanging="720"/>
      </w:pPr>
      <w:rPr>
        <w:rFonts w:ascii="Tahoma" w:eastAsia="Times New Roman"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3AFB7B60"/>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BBA1C10"/>
    <w:multiLevelType w:val="hybridMultilevel"/>
    <w:tmpl w:val="2FA094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BEA49BD"/>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037CD1"/>
    <w:multiLevelType w:val="hybridMultilevel"/>
    <w:tmpl w:val="892AB7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3D1F08C4"/>
    <w:multiLevelType w:val="multilevel"/>
    <w:tmpl w:val="D500E79E"/>
    <w:styleLink w:val="Style4"/>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7" w15:restartNumberingAfterBreak="0">
    <w:nsid w:val="3E4935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E755262"/>
    <w:multiLevelType w:val="hybridMultilevel"/>
    <w:tmpl w:val="96469F7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3E80049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1"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56C7F24"/>
    <w:multiLevelType w:val="hybridMultilevel"/>
    <w:tmpl w:val="35A20EC8"/>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497138AD"/>
    <w:multiLevelType w:val="hybridMultilevel"/>
    <w:tmpl w:val="892AB7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4A573E72"/>
    <w:multiLevelType w:val="hybridMultilevel"/>
    <w:tmpl w:val="BA340C8A"/>
    <w:lvl w:ilvl="0" w:tplc="76367E6E">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4BD85264"/>
    <w:multiLevelType w:val="multilevel"/>
    <w:tmpl w:val="37F4F9F0"/>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6" w15:restartNumberingAfterBreak="0">
    <w:nsid w:val="4CF93080"/>
    <w:multiLevelType w:val="hybridMultilevel"/>
    <w:tmpl w:val="A6AC850A"/>
    <w:lvl w:ilvl="0" w:tplc="209A261C">
      <w:start w:val="1"/>
      <w:numFmt w:val="bullet"/>
      <w:lvlText w:val="-"/>
      <w:lvlJc w:val="left"/>
      <w:pPr>
        <w:tabs>
          <w:tab w:val="num" w:pos="420"/>
        </w:tabs>
        <w:ind w:left="420" w:hanging="360"/>
      </w:pPr>
      <w:rPr>
        <w:rFonts w:ascii="Tahoma" w:hAnsi="Tahoma" w:hint="default"/>
      </w:rPr>
    </w:lvl>
    <w:lvl w:ilvl="1" w:tplc="BA189AB0">
      <w:numFmt w:val="bullet"/>
      <w:lvlText w:val="-"/>
      <w:lvlJc w:val="left"/>
      <w:pPr>
        <w:tabs>
          <w:tab w:val="num" w:pos="1424"/>
        </w:tabs>
        <w:ind w:left="1500" w:hanging="360"/>
      </w:pPr>
      <w:rPr>
        <w:rFonts w:ascii="Tahoma" w:eastAsia="Times New Roman" w:hAnsi="Tahoma"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7" w15:restartNumberingAfterBreak="0">
    <w:nsid w:val="4DE63DE1"/>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F000224"/>
    <w:multiLevelType w:val="hybridMultilevel"/>
    <w:tmpl w:val="2FA094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1" w15:restartNumberingAfterBreak="0">
    <w:nsid w:val="531E65A1"/>
    <w:multiLevelType w:val="hybridMultilevel"/>
    <w:tmpl w:val="2FA094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9BE105E"/>
    <w:multiLevelType w:val="multilevel"/>
    <w:tmpl w:val="0408001D"/>
    <w:numStyleLink w:val="10"/>
  </w:abstractNum>
  <w:abstractNum w:abstractNumId="74" w15:restartNumberingAfterBreak="0">
    <w:nsid w:val="5BA216C3"/>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BB86E10"/>
    <w:multiLevelType w:val="hybridMultilevel"/>
    <w:tmpl w:val="9F8E94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9521D1"/>
    <w:multiLevelType w:val="hybridMultilevel"/>
    <w:tmpl w:val="9F8E94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FB73946"/>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0240A20"/>
    <w:multiLevelType w:val="hybridMultilevel"/>
    <w:tmpl w:val="1FA41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0294BBA"/>
    <w:multiLevelType w:val="multilevel"/>
    <w:tmpl w:val="3E5A79B8"/>
    <w:styleLink w:val="Style6"/>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0"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0E87036"/>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2F770AC"/>
    <w:multiLevelType w:val="hybridMultilevel"/>
    <w:tmpl w:val="522005D8"/>
    <w:lvl w:ilvl="0" w:tplc="04090003">
      <w:start w:val="1"/>
      <w:numFmt w:val="bullet"/>
      <w:lvlText w:val="o"/>
      <w:lvlJc w:val="left"/>
      <w:pPr>
        <w:ind w:left="719" w:hanging="360"/>
      </w:pPr>
      <w:rPr>
        <w:rFonts w:ascii="Courier New" w:hAnsi="Courier New" w:cs="Courier New"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83"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64211813"/>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611672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7" w15:restartNumberingAfterBreak="0">
    <w:nsid w:val="6A1856CA"/>
    <w:multiLevelType w:val="multilevel"/>
    <w:tmpl w:val="605E5DEA"/>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88" w15:restartNumberingAfterBreak="0">
    <w:nsid w:val="6AB86F99"/>
    <w:multiLevelType w:val="hybridMultilevel"/>
    <w:tmpl w:val="B20CF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C135F10"/>
    <w:multiLevelType w:val="hybridMultilevel"/>
    <w:tmpl w:val="CFE6374C"/>
    <w:lvl w:ilvl="0" w:tplc="4D82CE92">
      <w:start w:val="1"/>
      <w:numFmt w:val="bullet"/>
      <w:lvlText w:val=":"/>
      <w:lvlJc w:val="left"/>
      <w:pPr>
        <w:tabs>
          <w:tab w:val="num" w:pos="420"/>
        </w:tabs>
        <w:ind w:left="420" w:hanging="360"/>
      </w:pPr>
      <w:rPr>
        <w:rFonts w:ascii="Webdings" w:hAnsi="Web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EE9235F"/>
    <w:multiLevelType w:val="hybridMultilevel"/>
    <w:tmpl w:val="3A9026E8"/>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F8F1623"/>
    <w:multiLevelType w:val="hybridMultilevel"/>
    <w:tmpl w:val="6C462EB2"/>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70E132EB"/>
    <w:multiLevelType w:val="multilevel"/>
    <w:tmpl w:val="0408001D"/>
    <w:styleLink w:val="10"/>
    <w:lvl w:ilvl="0">
      <w:start w:val="1"/>
      <mc:AlternateContent>
        <mc:Choice Requires="w14">
          <w:numFmt w:val="custom" w:format="α, β, γ, ..."/>
        </mc:Choice>
        <mc:Fallback>
          <w:numFmt w:val="decimal"/>
        </mc:Fallback>
      </mc:AlternateContent>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37F1A8B"/>
    <w:multiLevelType w:val="hybridMultilevel"/>
    <w:tmpl w:val="2FA094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7AE1D97"/>
    <w:multiLevelType w:val="multilevel"/>
    <w:tmpl w:val="76BED966"/>
    <w:styleLink w:val="Style32"/>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ascii="Tahoma" w:hAnsi="Tahoma" w:cs="Tahoma" w:hint="default"/>
        <w:b/>
        <w:i w:val="0"/>
        <w:color w:val="002060"/>
        <w:sz w:val="24"/>
        <w:szCs w:val="24"/>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7C1E6B4D"/>
    <w:multiLevelType w:val="multilevel"/>
    <w:tmpl w:val="D500E79E"/>
    <w:styleLink w:val="Style3"/>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98" w15:restartNumberingAfterBreak="0">
    <w:nsid w:val="7DFC05D8"/>
    <w:multiLevelType w:val="hybridMultilevel"/>
    <w:tmpl w:val="9F8E945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111935"/>
    <w:multiLevelType w:val="hybridMultilevel"/>
    <w:tmpl w:val="847AB778"/>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00" w15:restartNumberingAfterBreak="0">
    <w:nsid w:val="7F326BFE"/>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278666">
    <w:abstractNumId w:val="1"/>
  </w:num>
  <w:num w:numId="2" w16cid:durableId="66878673">
    <w:abstractNumId w:val="95"/>
  </w:num>
  <w:num w:numId="3" w16cid:durableId="960065396">
    <w:abstractNumId w:val="2"/>
  </w:num>
  <w:num w:numId="4" w16cid:durableId="927924553">
    <w:abstractNumId w:val="70"/>
  </w:num>
  <w:num w:numId="5" w16cid:durableId="17970386">
    <w:abstractNumId w:val="30"/>
  </w:num>
  <w:num w:numId="6" w16cid:durableId="1867060918">
    <w:abstractNumId w:val="83"/>
  </w:num>
  <w:num w:numId="7" w16cid:durableId="70328687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1827404">
    <w:abstractNumId w:val="27"/>
  </w:num>
  <w:num w:numId="9" w16cid:durableId="847408050">
    <w:abstractNumId w:val="14"/>
  </w:num>
  <w:num w:numId="10" w16cid:durableId="1986734642">
    <w:abstractNumId w:val="96"/>
  </w:num>
  <w:num w:numId="11" w16cid:durableId="1071197089">
    <w:abstractNumId w:val="0"/>
  </w:num>
  <w:num w:numId="12" w16cid:durableId="1964068356">
    <w:abstractNumId w:val="80"/>
  </w:num>
  <w:num w:numId="13" w16cid:durableId="971599594">
    <w:abstractNumId w:val="51"/>
  </w:num>
  <w:num w:numId="14" w16cid:durableId="2083867744">
    <w:abstractNumId w:val="69"/>
  </w:num>
  <w:num w:numId="15" w16cid:durableId="551575787">
    <w:abstractNumId w:val="92"/>
  </w:num>
  <w:num w:numId="16" w16cid:durableId="186522967">
    <w:abstractNumId w:val="31"/>
  </w:num>
  <w:num w:numId="17" w16cid:durableId="1902784210">
    <w:abstractNumId w:val="72"/>
  </w:num>
  <w:num w:numId="18" w16cid:durableId="629752699">
    <w:abstractNumId w:val="32"/>
  </w:num>
  <w:num w:numId="19" w16cid:durableId="433592395">
    <w:abstractNumId w:val="49"/>
  </w:num>
  <w:num w:numId="20" w16cid:durableId="1529172194">
    <w:abstractNumId w:val="17"/>
  </w:num>
  <w:num w:numId="21" w16cid:durableId="758409130">
    <w:abstractNumId w:val="15"/>
  </w:num>
  <w:num w:numId="22" w16cid:durableId="604850023">
    <w:abstractNumId w:val="45"/>
  </w:num>
  <w:num w:numId="23" w16cid:durableId="97525331">
    <w:abstractNumId w:val="16"/>
  </w:num>
  <w:num w:numId="24" w16cid:durableId="2071540872">
    <w:abstractNumId w:val="82"/>
  </w:num>
  <w:num w:numId="25" w16cid:durableId="328824979">
    <w:abstractNumId w:val="44"/>
  </w:num>
  <w:num w:numId="26" w16cid:durableId="1863934481">
    <w:abstractNumId w:val="65"/>
  </w:num>
  <w:num w:numId="27" w16cid:durableId="1009530566">
    <w:abstractNumId w:val="86"/>
  </w:num>
  <w:num w:numId="28" w16cid:durableId="1716809342">
    <w:abstractNumId w:val="46"/>
  </w:num>
  <w:num w:numId="29" w16cid:durableId="1617058788">
    <w:abstractNumId w:val="93"/>
  </w:num>
  <w:num w:numId="30" w16cid:durableId="196627835">
    <w:abstractNumId w:val="73"/>
  </w:num>
  <w:num w:numId="31" w16cid:durableId="673341672">
    <w:abstractNumId w:val="89"/>
  </w:num>
  <w:num w:numId="32" w16cid:durableId="248316579">
    <w:abstractNumId w:val="78"/>
  </w:num>
  <w:num w:numId="33" w16cid:durableId="1198086837">
    <w:abstractNumId w:val="26"/>
  </w:num>
  <w:num w:numId="34" w16cid:durableId="1862939461">
    <w:abstractNumId w:val="23"/>
  </w:num>
  <w:num w:numId="35" w16cid:durableId="625428388">
    <w:abstractNumId w:val="58"/>
  </w:num>
  <w:num w:numId="36" w16cid:durableId="642925727">
    <w:abstractNumId w:val="35"/>
  </w:num>
  <w:num w:numId="37" w16cid:durableId="1889217145">
    <w:abstractNumId w:val="12"/>
  </w:num>
  <w:num w:numId="38" w16cid:durableId="276060064">
    <w:abstractNumId w:val="64"/>
  </w:num>
  <w:num w:numId="39" w16cid:durableId="1354182680">
    <w:abstractNumId w:val="47"/>
  </w:num>
  <w:num w:numId="40" w16cid:durableId="648634672">
    <w:abstractNumId w:val="57"/>
  </w:num>
  <w:num w:numId="41" w16cid:durableId="41171472">
    <w:abstractNumId w:val="56"/>
  </w:num>
  <w:num w:numId="42" w16cid:durableId="1647054160">
    <w:abstractNumId w:val="81"/>
  </w:num>
  <w:num w:numId="43" w16cid:durableId="1449470776">
    <w:abstractNumId w:val="79"/>
  </w:num>
  <w:num w:numId="44" w16cid:durableId="660431132">
    <w:abstractNumId w:val="50"/>
  </w:num>
  <w:num w:numId="45" w16cid:durableId="1587806613">
    <w:abstractNumId w:val="62"/>
  </w:num>
  <w:num w:numId="46" w16cid:durableId="1699968223">
    <w:abstractNumId w:val="66"/>
  </w:num>
  <w:num w:numId="47" w16cid:durableId="1482039044">
    <w:abstractNumId w:val="24"/>
  </w:num>
  <w:num w:numId="48" w16cid:durableId="269627651">
    <w:abstractNumId w:val="61"/>
  </w:num>
  <w:num w:numId="49" w16cid:durableId="1868059031">
    <w:abstractNumId w:val="59"/>
  </w:num>
  <w:num w:numId="50" w16cid:durableId="1711762234">
    <w:abstractNumId w:val="85"/>
  </w:num>
  <w:num w:numId="51" w16cid:durableId="1490712440">
    <w:abstractNumId w:val="9"/>
  </w:num>
  <w:num w:numId="52" w16cid:durableId="1392000231">
    <w:abstractNumId w:val="28"/>
  </w:num>
  <w:num w:numId="53" w16cid:durableId="533467837">
    <w:abstractNumId w:val="18"/>
  </w:num>
  <w:num w:numId="54" w16cid:durableId="159001829">
    <w:abstractNumId w:val="48"/>
  </w:num>
  <w:num w:numId="55" w16cid:durableId="293024407">
    <w:abstractNumId w:val="39"/>
  </w:num>
  <w:num w:numId="56" w16cid:durableId="431390437">
    <w:abstractNumId w:val="10"/>
  </w:num>
  <w:num w:numId="57" w16cid:durableId="2086610433">
    <w:abstractNumId w:val="21"/>
  </w:num>
  <w:num w:numId="58" w16cid:durableId="1585528813">
    <w:abstractNumId w:val="37"/>
  </w:num>
  <w:num w:numId="59" w16cid:durableId="1623875939">
    <w:abstractNumId w:val="77"/>
  </w:num>
  <w:num w:numId="60" w16cid:durableId="658656876">
    <w:abstractNumId w:val="97"/>
  </w:num>
  <w:num w:numId="61" w16cid:durableId="468204894">
    <w:abstractNumId w:val="22"/>
  </w:num>
  <w:num w:numId="62" w16cid:durableId="1124228625">
    <w:abstractNumId w:val="68"/>
  </w:num>
  <w:num w:numId="63" w16cid:durableId="127018796">
    <w:abstractNumId w:val="41"/>
  </w:num>
  <w:num w:numId="64" w16cid:durableId="14815346">
    <w:abstractNumId w:val="94"/>
  </w:num>
  <w:num w:numId="65" w16cid:durableId="2135630325">
    <w:abstractNumId w:val="19"/>
  </w:num>
  <w:num w:numId="66" w16cid:durableId="351497339">
    <w:abstractNumId w:val="76"/>
  </w:num>
  <w:num w:numId="67" w16cid:durableId="1202937136">
    <w:abstractNumId w:val="84"/>
  </w:num>
  <w:num w:numId="68" w16cid:durableId="792361973">
    <w:abstractNumId w:val="38"/>
  </w:num>
  <w:num w:numId="69" w16cid:durableId="1268002629">
    <w:abstractNumId w:val="100"/>
  </w:num>
  <w:num w:numId="70" w16cid:durableId="1836996223">
    <w:abstractNumId w:val="40"/>
  </w:num>
  <w:num w:numId="71" w16cid:durableId="1961572161">
    <w:abstractNumId w:val="74"/>
  </w:num>
  <w:num w:numId="72" w16cid:durableId="725959487">
    <w:abstractNumId w:val="43"/>
  </w:num>
  <w:num w:numId="73" w16cid:durableId="923876458">
    <w:abstractNumId w:val="11"/>
  </w:num>
  <w:num w:numId="74" w16cid:durableId="2059888152">
    <w:abstractNumId w:val="63"/>
  </w:num>
  <w:num w:numId="75" w16cid:durableId="849754078">
    <w:abstractNumId w:val="55"/>
  </w:num>
  <w:num w:numId="76" w16cid:durableId="1669168530">
    <w:abstractNumId w:val="98"/>
  </w:num>
  <w:num w:numId="77" w16cid:durableId="1488547154">
    <w:abstractNumId w:val="53"/>
  </w:num>
  <w:num w:numId="78" w16cid:durableId="403530959">
    <w:abstractNumId w:val="71"/>
  </w:num>
  <w:num w:numId="79" w16cid:durableId="834955322">
    <w:abstractNumId w:val="75"/>
  </w:num>
  <w:num w:numId="80" w16cid:durableId="1803883227">
    <w:abstractNumId w:val="34"/>
  </w:num>
  <w:num w:numId="81" w16cid:durableId="1234118267">
    <w:abstractNumId w:val="36"/>
  </w:num>
  <w:num w:numId="82" w16cid:durableId="666833788">
    <w:abstractNumId w:val="67"/>
  </w:num>
  <w:num w:numId="83" w16cid:durableId="499079861">
    <w:abstractNumId w:val="88"/>
  </w:num>
  <w:num w:numId="84" w16cid:durableId="1799447617">
    <w:abstractNumId w:val="52"/>
  </w:num>
  <w:num w:numId="85" w16cid:durableId="614097809">
    <w:abstractNumId w:val="54"/>
  </w:num>
  <w:num w:numId="86" w16cid:durableId="591010215">
    <w:abstractNumId w:val="18"/>
  </w:num>
  <w:num w:numId="87" w16cid:durableId="884606918">
    <w:abstractNumId w:val="18"/>
  </w:num>
  <w:num w:numId="88" w16cid:durableId="1860777136">
    <w:abstractNumId w:val="20"/>
  </w:num>
  <w:num w:numId="89" w16cid:durableId="1554347210">
    <w:abstractNumId w:val="87"/>
  </w:num>
  <w:num w:numId="90" w16cid:durableId="322665283">
    <w:abstractNumId w:val="33"/>
  </w:num>
  <w:num w:numId="91" w16cid:durableId="149910498">
    <w:abstractNumId w:val="99"/>
  </w:num>
  <w:num w:numId="92" w16cid:durableId="761101640">
    <w:abstractNumId w:val="29"/>
  </w:num>
  <w:num w:numId="93" w16cid:durableId="1913923242">
    <w:abstractNumId w:val="13"/>
  </w:num>
  <w:num w:numId="94" w16cid:durableId="1851790637">
    <w:abstractNumId w:val="60"/>
  </w:num>
  <w:num w:numId="95" w16cid:durableId="1349913660">
    <w:abstractNumId w:val="18"/>
  </w:num>
  <w:num w:numId="96" w16cid:durableId="1000084466">
    <w:abstractNumId w:val="42"/>
  </w:num>
  <w:num w:numId="97" w16cid:durableId="2014839470">
    <w:abstractNumId w:val="25"/>
  </w:num>
  <w:num w:numId="98" w16cid:durableId="1083066694">
    <w:abstractNumId w:val="50"/>
  </w:num>
  <w:num w:numId="99" w16cid:durableId="2021278900">
    <w:abstractNumId w:val="50"/>
  </w:num>
  <w:num w:numId="100" w16cid:durableId="351996095">
    <w:abstractNumId w:val="50"/>
  </w:num>
  <w:num w:numId="101" w16cid:durableId="971982429">
    <w:abstractNumId w:val="90"/>
  </w:num>
  <w:num w:numId="102" w16cid:durableId="55055819">
    <w:abstractNumId w:val="91"/>
  </w:num>
  <w:num w:numId="103" w16cid:durableId="1263562701">
    <w:abstractNumId w:val="50"/>
  </w:num>
  <w:num w:numId="104" w16cid:durableId="710804319">
    <w:abstractNumId w:val="18"/>
  </w:num>
  <w:num w:numId="105" w16cid:durableId="77597855">
    <w:abstractNumId w:val="5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ar-SA" w:vendorID="64" w:dllVersion="0" w:nlCheck="1" w:checkStyle="0"/>
  <w:proofState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169B"/>
    <w:rsid w:val="0000346C"/>
    <w:rsid w:val="00003BA4"/>
    <w:rsid w:val="00004DB9"/>
    <w:rsid w:val="00005EA4"/>
    <w:rsid w:val="000069D3"/>
    <w:rsid w:val="00007A40"/>
    <w:rsid w:val="000100A7"/>
    <w:rsid w:val="00011131"/>
    <w:rsid w:val="000111B8"/>
    <w:rsid w:val="0001133B"/>
    <w:rsid w:val="00011FB6"/>
    <w:rsid w:val="00014286"/>
    <w:rsid w:val="00014C75"/>
    <w:rsid w:val="000151A1"/>
    <w:rsid w:val="00016106"/>
    <w:rsid w:val="00016836"/>
    <w:rsid w:val="00017812"/>
    <w:rsid w:val="00017F8C"/>
    <w:rsid w:val="00022395"/>
    <w:rsid w:val="00022626"/>
    <w:rsid w:val="00023D26"/>
    <w:rsid w:val="00023DEB"/>
    <w:rsid w:val="00025F75"/>
    <w:rsid w:val="00026241"/>
    <w:rsid w:val="000270EA"/>
    <w:rsid w:val="0002716C"/>
    <w:rsid w:val="00031872"/>
    <w:rsid w:val="00032EAE"/>
    <w:rsid w:val="00033B0E"/>
    <w:rsid w:val="000360B2"/>
    <w:rsid w:val="000365A3"/>
    <w:rsid w:val="00037147"/>
    <w:rsid w:val="000435BE"/>
    <w:rsid w:val="00043FCF"/>
    <w:rsid w:val="0004454D"/>
    <w:rsid w:val="0004656B"/>
    <w:rsid w:val="00046AAE"/>
    <w:rsid w:val="000531EE"/>
    <w:rsid w:val="000532C2"/>
    <w:rsid w:val="000536ED"/>
    <w:rsid w:val="0005370F"/>
    <w:rsid w:val="000540EB"/>
    <w:rsid w:val="000550CB"/>
    <w:rsid w:val="00055F9F"/>
    <w:rsid w:val="000568EA"/>
    <w:rsid w:val="000605D2"/>
    <w:rsid w:val="0006278F"/>
    <w:rsid w:val="0006318A"/>
    <w:rsid w:val="000635C2"/>
    <w:rsid w:val="000635EC"/>
    <w:rsid w:val="0006442E"/>
    <w:rsid w:val="000648B7"/>
    <w:rsid w:val="00064F20"/>
    <w:rsid w:val="00066AF4"/>
    <w:rsid w:val="000674B5"/>
    <w:rsid w:val="0006767C"/>
    <w:rsid w:val="00070642"/>
    <w:rsid w:val="00070877"/>
    <w:rsid w:val="000712A6"/>
    <w:rsid w:val="000761AB"/>
    <w:rsid w:val="00076834"/>
    <w:rsid w:val="00077F89"/>
    <w:rsid w:val="00080B01"/>
    <w:rsid w:val="00082D39"/>
    <w:rsid w:val="0008307A"/>
    <w:rsid w:val="0008397E"/>
    <w:rsid w:val="000850EC"/>
    <w:rsid w:val="00086CE0"/>
    <w:rsid w:val="000874EA"/>
    <w:rsid w:val="0009002B"/>
    <w:rsid w:val="00090F6D"/>
    <w:rsid w:val="00091437"/>
    <w:rsid w:val="00092C68"/>
    <w:rsid w:val="00093840"/>
    <w:rsid w:val="00094414"/>
    <w:rsid w:val="0009469A"/>
    <w:rsid w:val="00094C14"/>
    <w:rsid w:val="00094EAF"/>
    <w:rsid w:val="00095E69"/>
    <w:rsid w:val="00095EAE"/>
    <w:rsid w:val="00096991"/>
    <w:rsid w:val="00096D78"/>
    <w:rsid w:val="000A149A"/>
    <w:rsid w:val="000A16A9"/>
    <w:rsid w:val="000A19D7"/>
    <w:rsid w:val="000A2251"/>
    <w:rsid w:val="000A29C2"/>
    <w:rsid w:val="000A57B0"/>
    <w:rsid w:val="000A5B32"/>
    <w:rsid w:val="000A5EF0"/>
    <w:rsid w:val="000A6BBD"/>
    <w:rsid w:val="000B371E"/>
    <w:rsid w:val="000B3F03"/>
    <w:rsid w:val="000B5418"/>
    <w:rsid w:val="000B5A47"/>
    <w:rsid w:val="000B7E13"/>
    <w:rsid w:val="000C309B"/>
    <w:rsid w:val="000C3F74"/>
    <w:rsid w:val="000C46FC"/>
    <w:rsid w:val="000C538F"/>
    <w:rsid w:val="000C552C"/>
    <w:rsid w:val="000C55BC"/>
    <w:rsid w:val="000C6DF4"/>
    <w:rsid w:val="000C6F37"/>
    <w:rsid w:val="000C7901"/>
    <w:rsid w:val="000D0008"/>
    <w:rsid w:val="000D090C"/>
    <w:rsid w:val="000D0EC5"/>
    <w:rsid w:val="000D154E"/>
    <w:rsid w:val="000D1F1D"/>
    <w:rsid w:val="000D2BC1"/>
    <w:rsid w:val="000D3EA3"/>
    <w:rsid w:val="000D4503"/>
    <w:rsid w:val="000D795C"/>
    <w:rsid w:val="000D7989"/>
    <w:rsid w:val="000E0413"/>
    <w:rsid w:val="000E0AC9"/>
    <w:rsid w:val="000E0D9A"/>
    <w:rsid w:val="000E2241"/>
    <w:rsid w:val="000E25DE"/>
    <w:rsid w:val="000E6729"/>
    <w:rsid w:val="000E6E56"/>
    <w:rsid w:val="000E77BE"/>
    <w:rsid w:val="000E79C7"/>
    <w:rsid w:val="000F2BA6"/>
    <w:rsid w:val="000F5853"/>
    <w:rsid w:val="000F5E7E"/>
    <w:rsid w:val="000F6046"/>
    <w:rsid w:val="000F6879"/>
    <w:rsid w:val="000F7E95"/>
    <w:rsid w:val="0010037E"/>
    <w:rsid w:val="00100F1D"/>
    <w:rsid w:val="00102E42"/>
    <w:rsid w:val="00103250"/>
    <w:rsid w:val="00103F55"/>
    <w:rsid w:val="00103F71"/>
    <w:rsid w:val="00104329"/>
    <w:rsid w:val="00104BF2"/>
    <w:rsid w:val="001052C3"/>
    <w:rsid w:val="001072B2"/>
    <w:rsid w:val="00107B67"/>
    <w:rsid w:val="00110217"/>
    <w:rsid w:val="00110294"/>
    <w:rsid w:val="00111A07"/>
    <w:rsid w:val="00112637"/>
    <w:rsid w:val="001134ED"/>
    <w:rsid w:val="00113AF3"/>
    <w:rsid w:val="00114849"/>
    <w:rsid w:val="00114EC6"/>
    <w:rsid w:val="00115A9A"/>
    <w:rsid w:val="00117EE4"/>
    <w:rsid w:val="001207EA"/>
    <w:rsid w:val="001209F6"/>
    <w:rsid w:val="001214FF"/>
    <w:rsid w:val="00122455"/>
    <w:rsid w:val="00123431"/>
    <w:rsid w:val="001236C7"/>
    <w:rsid w:val="0012540D"/>
    <w:rsid w:val="00125413"/>
    <w:rsid w:val="0012576E"/>
    <w:rsid w:val="00126898"/>
    <w:rsid w:val="00126ABF"/>
    <w:rsid w:val="00126C64"/>
    <w:rsid w:val="001309B1"/>
    <w:rsid w:val="001309EE"/>
    <w:rsid w:val="00130A6C"/>
    <w:rsid w:val="00131AEC"/>
    <w:rsid w:val="00131CB6"/>
    <w:rsid w:val="00131E5E"/>
    <w:rsid w:val="0013295A"/>
    <w:rsid w:val="00132FC1"/>
    <w:rsid w:val="0013331C"/>
    <w:rsid w:val="001336E7"/>
    <w:rsid w:val="0013436F"/>
    <w:rsid w:val="001353E7"/>
    <w:rsid w:val="00137781"/>
    <w:rsid w:val="00137B54"/>
    <w:rsid w:val="00137B84"/>
    <w:rsid w:val="00140215"/>
    <w:rsid w:val="001404B7"/>
    <w:rsid w:val="00140B03"/>
    <w:rsid w:val="00141522"/>
    <w:rsid w:val="00142F63"/>
    <w:rsid w:val="00145E0F"/>
    <w:rsid w:val="0014629F"/>
    <w:rsid w:val="0014645B"/>
    <w:rsid w:val="00150931"/>
    <w:rsid w:val="00152874"/>
    <w:rsid w:val="00154F84"/>
    <w:rsid w:val="00156431"/>
    <w:rsid w:val="00156C42"/>
    <w:rsid w:val="00157AB6"/>
    <w:rsid w:val="00157B10"/>
    <w:rsid w:val="00160E01"/>
    <w:rsid w:val="001619AE"/>
    <w:rsid w:val="0016257F"/>
    <w:rsid w:val="00162EE9"/>
    <w:rsid w:val="001654B5"/>
    <w:rsid w:val="001663DB"/>
    <w:rsid w:val="00166BFA"/>
    <w:rsid w:val="0016791C"/>
    <w:rsid w:val="00167B6E"/>
    <w:rsid w:val="00170087"/>
    <w:rsid w:val="001709B9"/>
    <w:rsid w:val="00170C95"/>
    <w:rsid w:val="00171169"/>
    <w:rsid w:val="00172022"/>
    <w:rsid w:val="001720C1"/>
    <w:rsid w:val="00172D9D"/>
    <w:rsid w:val="00175476"/>
    <w:rsid w:val="00175E2F"/>
    <w:rsid w:val="00176DDE"/>
    <w:rsid w:val="0017785F"/>
    <w:rsid w:val="00177FF2"/>
    <w:rsid w:val="00180058"/>
    <w:rsid w:val="00180819"/>
    <w:rsid w:val="00180C9E"/>
    <w:rsid w:val="0018259F"/>
    <w:rsid w:val="00182CB4"/>
    <w:rsid w:val="00182F99"/>
    <w:rsid w:val="00183E98"/>
    <w:rsid w:val="00184352"/>
    <w:rsid w:val="00184A68"/>
    <w:rsid w:val="00185302"/>
    <w:rsid w:val="00186AF9"/>
    <w:rsid w:val="00186CBB"/>
    <w:rsid w:val="00187A29"/>
    <w:rsid w:val="00190C93"/>
    <w:rsid w:val="00190FE7"/>
    <w:rsid w:val="001911A2"/>
    <w:rsid w:val="00191F8C"/>
    <w:rsid w:val="00193E70"/>
    <w:rsid w:val="00194AA1"/>
    <w:rsid w:val="001952A5"/>
    <w:rsid w:val="00196053"/>
    <w:rsid w:val="00196853"/>
    <w:rsid w:val="001A1A51"/>
    <w:rsid w:val="001A21D5"/>
    <w:rsid w:val="001A2712"/>
    <w:rsid w:val="001A38A9"/>
    <w:rsid w:val="001A48DD"/>
    <w:rsid w:val="001A49B7"/>
    <w:rsid w:val="001A4A46"/>
    <w:rsid w:val="001A5B2F"/>
    <w:rsid w:val="001A65D5"/>
    <w:rsid w:val="001A6760"/>
    <w:rsid w:val="001A6782"/>
    <w:rsid w:val="001A67DF"/>
    <w:rsid w:val="001B0A87"/>
    <w:rsid w:val="001B0BBF"/>
    <w:rsid w:val="001B116D"/>
    <w:rsid w:val="001B1307"/>
    <w:rsid w:val="001B1B54"/>
    <w:rsid w:val="001B1F6B"/>
    <w:rsid w:val="001B2D5D"/>
    <w:rsid w:val="001B3796"/>
    <w:rsid w:val="001B38CA"/>
    <w:rsid w:val="001B44F3"/>
    <w:rsid w:val="001B4646"/>
    <w:rsid w:val="001B48BC"/>
    <w:rsid w:val="001B546C"/>
    <w:rsid w:val="001B57A7"/>
    <w:rsid w:val="001B6BD4"/>
    <w:rsid w:val="001B6CEF"/>
    <w:rsid w:val="001C0462"/>
    <w:rsid w:val="001C063F"/>
    <w:rsid w:val="001C101F"/>
    <w:rsid w:val="001C2427"/>
    <w:rsid w:val="001C37C2"/>
    <w:rsid w:val="001C6A78"/>
    <w:rsid w:val="001C6EBD"/>
    <w:rsid w:val="001C7B36"/>
    <w:rsid w:val="001C7DFB"/>
    <w:rsid w:val="001D03FB"/>
    <w:rsid w:val="001D0D9E"/>
    <w:rsid w:val="001D1011"/>
    <w:rsid w:val="001D11F0"/>
    <w:rsid w:val="001D265D"/>
    <w:rsid w:val="001D26F4"/>
    <w:rsid w:val="001D3956"/>
    <w:rsid w:val="001D4DC8"/>
    <w:rsid w:val="001D6787"/>
    <w:rsid w:val="001D729C"/>
    <w:rsid w:val="001D76A0"/>
    <w:rsid w:val="001D7997"/>
    <w:rsid w:val="001E0B84"/>
    <w:rsid w:val="001E12C9"/>
    <w:rsid w:val="001E19C5"/>
    <w:rsid w:val="001E1B25"/>
    <w:rsid w:val="001E5B20"/>
    <w:rsid w:val="001E6C9B"/>
    <w:rsid w:val="001F0229"/>
    <w:rsid w:val="001F30E2"/>
    <w:rsid w:val="001F4572"/>
    <w:rsid w:val="001F4BF1"/>
    <w:rsid w:val="001F4BFE"/>
    <w:rsid w:val="001F56DA"/>
    <w:rsid w:val="001F695D"/>
    <w:rsid w:val="001F6DB3"/>
    <w:rsid w:val="001F72EF"/>
    <w:rsid w:val="001F76B1"/>
    <w:rsid w:val="00201B02"/>
    <w:rsid w:val="00201C96"/>
    <w:rsid w:val="002020B4"/>
    <w:rsid w:val="002039AE"/>
    <w:rsid w:val="002063F0"/>
    <w:rsid w:val="00206422"/>
    <w:rsid w:val="0020658C"/>
    <w:rsid w:val="00207ECF"/>
    <w:rsid w:val="002115B2"/>
    <w:rsid w:val="00211F3A"/>
    <w:rsid w:val="002144EB"/>
    <w:rsid w:val="002155B4"/>
    <w:rsid w:val="00216CEE"/>
    <w:rsid w:val="00222C04"/>
    <w:rsid w:val="002243EB"/>
    <w:rsid w:val="0022454E"/>
    <w:rsid w:val="00225AD4"/>
    <w:rsid w:val="002269E7"/>
    <w:rsid w:val="002269ED"/>
    <w:rsid w:val="00227230"/>
    <w:rsid w:val="0022724B"/>
    <w:rsid w:val="00230BFE"/>
    <w:rsid w:val="00233ABE"/>
    <w:rsid w:val="00233F7A"/>
    <w:rsid w:val="0023605B"/>
    <w:rsid w:val="00236D7A"/>
    <w:rsid w:val="00237BFD"/>
    <w:rsid w:val="00237C15"/>
    <w:rsid w:val="00237EB9"/>
    <w:rsid w:val="0024015C"/>
    <w:rsid w:val="00240CE2"/>
    <w:rsid w:val="00242496"/>
    <w:rsid w:val="00243223"/>
    <w:rsid w:val="0024401A"/>
    <w:rsid w:val="00244055"/>
    <w:rsid w:val="00244679"/>
    <w:rsid w:val="00244B1A"/>
    <w:rsid w:val="00245441"/>
    <w:rsid w:val="00247191"/>
    <w:rsid w:val="00247609"/>
    <w:rsid w:val="00250509"/>
    <w:rsid w:val="00251844"/>
    <w:rsid w:val="00251FA4"/>
    <w:rsid w:val="0025282F"/>
    <w:rsid w:val="002531CC"/>
    <w:rsid w:val="00254C6D"/>
    <w:rsid w:val="00254EF1"/>
    <w:rsid w:val="002579DA"/>
    <w:rsid w:val="00257F49"/>
    <w:rsid w:val="00261B14"/>
    <w:rsid w:val="0026285B"/>
    <w:rsid w:val="002637B9"/>
    <w:rsid w:val="00265BD1"/>
    <w:rsid w:val="0026617B"/>
    <w:rsid w:val="0026715D"/>
    <w:rsid w:val="00267BF5"/>
    <w:rsid w:val="00267C13"/>
    <w:rsid w:val="00267C76"/>
    <w:rsid w:val="00271D4E"/>
    <w:rsid w:val="00272614"/>
    <w:rsid w:val="002736D9"/>
    <w:rsid w:val="00273B58"/>
    <w:rsid w:val="00274D1B"/>
    <w:rsid w:val="00275F65"/>
    <w:rsid w:val="002765CB"/>
    <w:rsid w:val="00276E6C"/>
    <w:rsid w:val="0027712A"/>
    <w:rsid w:val="00280211"/>
    <w:rsid w:val="00280605"/>
    <w:rsid w:val="00282D70"/>
    <w:rsid w:val="002830E3"/>
    <w:rsid w:val="002837ED"/>
    <w:rsid w:val="00283BEE"/>
    <w:rsid w:val="0028497E"/>
    <w:rsid w:val="002861EF"/>
    <w:rsid w:val="00287184"/>
    <w:rsid w:val="00287451"/>
    <w:rsid w:val="00292153"/>
    <w:rsid w:val="0029231D"/>
    <w:rsid w:val="002932CD"/>
    <w:rsid w:val="00295789"/>
    <w:rsid w:val="0029674A"/>
    <w:rsid w:val="00296EE6"/>
    <w:rsid w:val="00297393"/>
    <w:rsid w:val="00297612"/>
    <w:rsid w:val="00297C26"/>
    <w:rsid w:val="002A0108"/>
    <w:rsid w:val="002A2574"/>
    <w:rsid w:val="002A41DD"/>
    <w:rsid w:val="002A450F"/>
    <w:rsid w:val="002A5A8B"/>
    <w:rsid w:val="002A6074"/>
    <w:rsid w:val="002B189F"/>
    <w:rsid w:val="002B27AF"/>
    <w:rsid w:val="002B46B6"/>
    <w:rsid w:val="002B4FB2"/>
    <w:rsid w:val="002B6367"/>
    <w:rsid w:val="002B6489"/>
    <w:rsid w:val="002B7336"/>
    <w:rsid w:val="002B7FB3"/>
    <w:rsid w:val="002C0173"/>
    <w:rsid w:val="002C084F"/>
    <w:rsid w:val="002C0F19"/>
    <w:rsid w:val="002C1163"/>
    <w:rsid w:val="002C16AB"/>
    <w:rsid w:val="002C2807"/>
    <w:rsid w:val="002C31B5"/>
    <w:rsid w:val="002C4796"/>
    <w:rsid w:val="002C49DC"/>
    <w:rsid w:val="002C5B35"/>
    <w:rsid w:val="002C610A"/>
    <w:rsid w:val="002C66B6"/>
    <w:rsid w:val="002D3C86"/>
    <w:rsid w:val="002D5D9F"/>
    <w:rsid w:val="002D62DE"/>
    <w:rsid w:val="002D693D"/>
    <w:rsid w:val="002D6CD4"/>
    <w:rsid w:val="002D6F82"/>
    <w:rsid w:val="002E06EB"/>
    <w:rsid w:val="002E33A2"/>
    <w:rsid w:val="002E3808"/>
    <w:rsid w:val="002E4EF5"/>
    <w:rsid w:val="002E5D95"/>
    <w:rsid w:val="002E5F74"/>
    <w:rsid w:val="002E692A"/>
    <w:rsid w:val="002E7659"/>
    <w:rsid w:val="002F10DC"/>
    <w:rsid w:val="002F10F1"/>
    <w:rsid w:val="002F2537"/>
    <w:rsid w:val="002F3198"/>
    <w:rsid w:val="002F4095"/>
    <w:rsid w:val="002F43A2"/>
    <w:rsid w:val="002F4BB9"/>
    <w:rsid w:val="002F7A8F"/>
    <w:rsid w:val="002F7D06"/>
    <w:rsid w:val="00300036"/>
    <w:rsid w:val="003008AF"/>
    <w:rsid w:val="00300B4A"/>
    <w:rsid w:val="00301813"/>
    <w:rsid w:val="00301C45"/>
    <w:rsid w:val="00303655"/>
    <w:rsid w:val="003037D4"/>
    <w:rsid w:val="00303FDF"/>
    <w:rsid w:val="00304CCF"/>
    <w:rsid w:val="003062B4"/>
    <w:rsid w:val="00310D1C"/>
    <w:rsid w:val="003126BF"/>
    <w:rsid w:val="00313AB0"/>
    <w:rsid w:val="00314655"/>
    <w:rsid w:val="00315191"/>
    <w:rsid w:val="00316152"/>
    <w:rsid w:val="003161A1"/>
    <w:rsid w:val="00316934"/>
    <w:rsid w:val="00317470"/>
    <w:rsid w:val="00317683"/>
    <w:rsid w:val="0032020B"/>
    <w:rsid w:val="00320C30"/>
    <w:rsid w:val="0032266C"/>
    <w:rsid w:val="00323BAD"/>
    <w:rsid w:val="003247B4"/>
    <w:rsid w:val="00324EC6"/>
    <w:rsid w:val="00325D72"/>
    <w:rsid w:val="0033120F"/>
    <w:rsid w:val="0033140F"/>
    <w:rsid w:val="00332214"/>
    <w:rsid w:val="00332C87"/>
    <w:rsid w:val="00334797"/>
    <w:rsid w:val="003349B7"/>
    <w:rsid w:val="00335E54"/>
    <w:rsid w:val="0033651F"/>
    <w:rsid w:val="003378EB"/>
    <w:rsid w:val="00337E85"/>
    <w:rsid w:val="00340603"/>
    <w:rsid w:val="00340CBB"/>
    <w:rsid w:val="003414B4"/>
    <w:rsid w:val="00341F66"/>
    <w:rsid w:val="003435C3"/>
    <w:rsid w:val="003438CB"/>
    <w:rsid w:val="00346374"/>
    <w:rsid w:val="003467FB"/>
    <w:rsid w:val="003471EE"/>
    <w:rsid w:val="00347B1D"/>
    <w:rsid w:val="003500E0"/>
    <w:rsid w:val="00350977"/>
    <w:rsid w:val="0035158B"/>
    <w:rsid w:val="0035257A"/>
    <w:rsid w:val="0035300D"/>
    <w:rsid w:val="00353C58"/>
    <w:rsid w:val="003544DD"/>
    <w:rsid w:val="003548FA"/>
    <w:rsid w:val="00355676"/>
    <w:rsid w:val="0035644F"/>
    <w:rsid w:val="00357ABA"/>
    <w:rsid w:val="003619D1"/>
    <w:rsid w:val="00364FC3"/>
    <w:rsid w:val="0036513D"/>
    <w:rsid w:val="00365690"/>
    <w:rsid w:val="00365D9A"/>
    <w:rsid w:val="003660E2"/>
    <w:rsid w:val="0036725C"/>
    <w:rsid w:val="0037084B"/>
    <w:rsid w:val="00371460"/>
    <w:rsid w:val="003725BC"/>
    <w:rsid w:val="00373442"/>
    <w:rsid w:val="00373CBA"/>
    <w:rsid w:val="00374221"/>
    <w:rsid w:val="0037520A"/>
    <w:rsid w:val="00376DE3"/>
    <w:rsid w:val="0037723D"/>
    <w:rsid w:val="00380B0E"/>
    <w:rsid w:val="00380EAD"/>
    <w:rsid w:val="00381669"/>
    <w:rsid w:val="00381B5F"/>
    <w:rsid w:val="0038243A"/>
    <w:rsid w:val="00382641"/>
    <w:rsid w:val="00383C35"/>
    <w:rsid w:val="00384035"/>
    <w:rsid w:val="0038488B"/>
    <w:rsid w:val="003860A9"/>
    <w:rsid w:val="003876F2"/>
    <w:rsid w:val="00390541"/>
    <w:rsid w:val="00390740"/>
    <w:rsid w:val="003917E6"/>
    <w:rsid w:val="00392945"/>
    <w:rsid w:val="00393D9B"/>
    <w:rsid w:val="0039481F"/>
    <w:rsid w:val="00395331"/>
    <w:rsid w:val="003958D5"/>
    <w:rsid w:val="00396B09"/>
    <w:rsid w:val="00396DA7"/>
    <w:rsid w:val="00397ADF"/>
    <w:rsid w:val="003A0355"/>
    <w:rsid w:val="003A1679"/>
    <w:rsid w:val="003A39F8"/>
    <w:rsid w:val="003A43C5"/>
    <w:rsid w:val="003A477F"/>
    <w:rsid w:val="003A77C6"/>
    <w:rsid w:val="003B0268"/>
    <w:rsid w:val="003B1780"/>
    <w:rsid w:val="003B1BA1"/>
    <w:rsid w:val="003B21D7"/>
    <w:rsid w:val="003B31AC"/>
    <w:rsid w:val="003B4CF3"/>
    <w:rsid w:val="003B55AB"/>
    <w:rsid w:val="003B6091"/>
    <w:rsid w:val="003B62AE"/>
    <w:rsid w:val="003B67D8"/>
    <w:rsid w:val="003B7146"/>
    <w:rsid w:val="003C01AC"/>
    <w:rsid w:val="003C027C"/>
    <w:rsid w:val="003C165D"/>
    <w:rsid w:val="003C1D8A"/>
    <w:rsid w:val="003C24A8"/>
    <w:rsid w:val="003C28F8"/>
    <w:rsid w:val="003C33A0"/>
    <w:rsid w:val="003C3573"/>
    <w:rsid w:val="003C36A4"/>
    <w:rsid w:val="003C4C97"/>
    <w:rsid w:val="003C76E5"/>
    <w:rsid w:val="003D0951"/>
    <w:rsid w:val="003D19F8"/>
    <w:rsid w:val="003D24C7"/>
    <w:rsid w:val="003D42B4"/>
    <w:rsid w:val="003D43A7"/>
    <w:rsid w:val="003D48E7"/>
    <w:rsid w:val="003D4D11"/>
    <w:rsid w:val="003D6029"/>
    <w:rsid w:val="003D6DDB"/>
    <w:rsid w:val="003D6DE2"/>
    <w:rsid w:val="003D7DDF"/>
    <w:rsid w:val="003E1434"/>
    <w:rsid w:val="003E1C3E"/>
    <w:rsid w:val="003E230B"/>
    <w:rsid w:val="003E28E4"/>
    <w:rsid w:val="003E4242"/>
    <w:rsid w:val="003E492A"/>
    <w:rsid w:val="003E4DD3"/>
    <w:rsid w:val="003E5718"/>
    <w:rsid w:val="003E7AEB"/>
    <w:rsid w:val="003F0668"/>
    <w:rsid w:val="003F1210"/>
    <w:rsid w:val="003F1CF8"/>
    <w:rsid w:val="003F2739"/>
    <w:rsid w:val="003F29D8"/>
    <w:rsid w:val="003F3E7F"/>
    <w:rsid w:val="003F6EB5"/>
    <w:rsid w:val="00401174"/>
    <w:rsid w:val="00401BC9"/>
    <w:rsid w:val="00402203"/>
    <w:rsid w:val="00402BE9"/>
    <w:rsid w:val="00402D86"/>
    <w:rsid w:val="00403C27"/>
    <w:rsid w:val="004041B9"/>
    <w:rsid w:val="00404BD4"/>
    <w:rsid w:val="00404DBD"/>
    <w:rsid w:val="00407612"/>
    <w:rsid w:val="00411652"/>
    <w:rsid w:val="00413241"/>
    <w:rsid w:val="004144D0"/>
    <w:rsid w:val="00416815"/>
    <w:rsid w:val="00417E4F"/>
    <w:rsid w:val="004205D0"/>
    <w:rsid w:val="004214AB"/>
    <w:rsid w:val="004230C0"/>
    <w:rsid w:val="00423ABB"/>
    <w:rsid w:val="00425245"/>
    <w:rsid w:val="004258E3"/>
    <w:rsid w:val="004260DD"/>
    <w:rsid w:val="004300FE"/>
    <w:rsid w:val="00430E85"/>
    <w:rsid w:val="0043146E"/>
    <w:rsid w:val="00432C9F"/>
    <w:rsid w:val="0043395F"/>
    <w:rsid w:val="00433AF0"/>
    <w:rsid w:val="00433EFC"/>
    <w:rsid w:val="00434C44"/>
    <w:rsid w:val="00435BAF"/>
    <w:rsid w:val="0043695D"/>
    <w:rsid w:val="00436AD0"/>
    <w:rsid w:val="00436F23"/>
    <w:rsid w:val="004405D3"/>
    <w:rsid w:val="004421CD"/>
    <w:rsid w:val="00442A6C"/>
    <w:rsid w:val="0044324E"/>
    <w:rsid w:val="0044374A"/>
    <w:rsid w:val="00444E8A"/>
    <w:rsid w:val="004457D5"/>
    <w:rsid w:val="004461D3"/>
    <w:rsid w:val="00446911"/>
    <w:rsid w:val="0045002F"/>
    <w:rsid w:val="0045018C"/>
    <w:rsid w:val="004516FB"/>
    <w:rsid w:val="00453E4B"/>
    <w:rsid w:val="00454A9E"/>
    <w:rsid w:val="00454EA8"/>
    <w:rsid w:val="004552BC"/>
    <w:rsid w:val="004560FD"/>
    <w:rsid w:val="00457078"/>
    <w:rsid w:val="0045712D"/>
    <w:rsid w:val="00457B5D"/>
    <w:rsid w:val="00457CD3"/>
    <w:rsid w:val="004606DF"/>
    <w:rsid w:val="00460825"/>
    <w:rsid w:val="00460CD4"/>
    <w:rsid w:val="00460D38"/>
    <w:rsid w:val="00461B12"/>
    <w:rsid w:val="004642B8"/>
    <w:rsid w:val="004652E5"/>
    <w:rsid w:val="004654D2"/>
    <w:rsid w:val="00466979"/>
    <w:rsid w:val="00466D10"/>
    <w:rsid w:val="00473F27"/>
    <w:rsid w:val="004755C8"/>
    <w:rsid w:val="00475A22"/>
    <w:rsid w:val="004770AC"/>
    <w:rsid w:val="0048386D"/>
    <w:rsid w:val="00483D69"/>
    <w:rsid w:val="00484471"/>
    <w:rsid w:val="004847FC"/>
    <w:rsid w:val="00484B50"/>
    <w:rsid w:val="00485C94"/>
    <w:rsid w:val="00486AAA"/>
    <w:rsid w:val="00486D17"/>
    <w:rsid w:val="00486D8F"/>
    <w:rsid w:val="0048725F"/>
    <w:rsid w:val="00487F85"/>
    <w:rsid w:val="00490459"/>
    <w:rsid w:val="0049071C"/>
    <w:rsid w:val="00490B6B"/>
    <w:rsid w:val="0049262A"/>
    <w:rsid w:val="00492F1C"/>
    <w:rsid w:val="004945A3"/>
    <w:rsid w:val="00497B35"/>
    <w:rsid w:val="004A0232"/>
    <w:rsid w:val="004A3300"/>
    <w:rsid w:val="004A5574"/>
    <w:rsid w:val="004A6074"/>
    <w:rsid w:val="004A6650"/>
    <w:rsid w:val="004B0736"/>
    <w:rsid w:val="004B1582"/>
    <w:rsid w:val="004B1A9D"/>
    <w:rsid w:val="004B2BAD"/>
    <w:rsid w:val="004B3165"/>
    <w:rsid w:val="004B3CAB"/>
    <w:rsid w:val="004B4DF0"/>
    <w:rsid w:val="004B7A24"/>
    <w:rsid w:val="004C0A93"/>
    <w:rsid w:val="004C1218"/>
    <w:rsid w:val="004C1B41"/>
    <w:rsid w:val="004C38AA"/>
    <w:rsid w:val="004C3A1D"/>
    <w:rsid w:val="004C4D2E"/>
    <w:rsid w:val="004C4F79"/>
    <w:rsid w:val="004C5326"/>
    <w:rsid w:val="004C58CB"/>
    <w:rsid w:val="004C5C6E"/>
    <w:rsid w:val="004C5E61"/>
    <w:rsid w:val="004C682F"/>
    <w:rsid w:val="004C72BD"/>
    <w:rsid w:val="004C7641"/>
    <w:rsid w:val="004C7A0C"/>
    <w:rsid w:val="004D3E49"/>
    <w:rsid w:val="004D3F87"/>
    <w:rsid w:val="004D53D5"/>
    <w:rsid w:val="004D596D"/>
    <w:rsid w:val="004E0820"/>
    <w:rsid w:val="004E2A33"/>
    <w:rsid w:val="004E2D93"/>
    <w:rsid w:val="004F08CB"/>
    <w:rsid w:val="004F1E0D"/>
    <w:rsid w:val="004F283C"/>
    <w:rsid w:val="004F42D0"/>
    <w:rsid w:val="004F50DF"/>
    <w:rsid w:val="004F5103"/>
    <w:rsid w:val="004F60FA"/>
    <w:rsid w:val="004F61D4"/>
    <w:rsid w:val="004F7958"/>
    <w:rsid w:val="00502222"/>
    <w:rsid w:val="005036F9"/>
    <w:rsid w:val="00504310"/>
    <w:rsid w:val="00507568"/>
    <w:rsid w:val="00512739"/>
    <w:rsid w:val="00512C66"/>
    <w:rsid w:val="00516751"/>
    <w:rsid w:val="00520B1E"/>
    <w:rsid w:val="00521185"/>
    <w:rsid w:val="00521E09"/>
    <w:rsid w:val="005225D3"/>
    <w:rsid w:val="00524ACB"/>
    <w:rsid w:val="005265D5"/>
    <w:rsid w:val="005271EE"/>
    <w:rsid w:val="00527D79"/>
    <w:rsid w:val="0053122D"/>
    <w:rsid w:val="0053149E"/>
    <w:rsid w:val="00532573"/>
    <w:rsid w:val="00532F31"/>
    <w:rsid w:val="00533704"/>
    <w:rsid w:val="0053384A"/>
    <w:rsid w:val="00534A77"/>
    <w:rsid w:val="0053662E"/>
    <w:rsid w:val="00537008"/>
    <w:rsid w:val="00537449"/>
    <w:rsid w:val="0054126B"/>
    <w:rsid w:val="00541985"/>
    <w:rsid w:val="005425E1"/>
    <w:rsid w:val="0054383E"/>
    <w:rsid w:val="00543923"/>
    <w:rsid w:val="005460FC"/>
    <w:rsid w:val="00546352"/>
    <w:rsid w:val="00546DAB"/>
    <w:rsid w:val="00550B68"/>
    <w:rsid w:val="00553456"/>
    <w:rsid w:val="00557617"/>
    <w:rsid w:val="005577A4"/>
    <w:rsid w:val="00557AE8"/>
    <w:rsid w:val="00560A80"/>
    <w:rsid w:val="00562494"/>
    <w:rsid w:val="00562768"/>
    <w:rsid w:val="005638AF"/>
    <w:rsid w:val="00563CA6"/>
    <w:rsid w:val="00564756"/>
    <w:rsid w:val="00565269"/>
    <w:rsid w:val="00567B84"/>
    <w:rsid w:val="005711D3"/>
    <w:rsid w:val="0057148E"/>
    <w:rsid w:val="00571BFA"/>
    <w:rsid w:val="00573598"/>
    <w:rsid w:val="00573782"/>
    <w:rsid w:val="005752A5"/>
    <w:rsid w:val="0057585A"/>
    <w:rsid w:val="00576127"/>
    <w:rsid w:val="0057649D"/>
    <w:rsid w:val="0057763F"/>
    <w:rsid w:val="00577EEE"/>
    <w:rsid w:val="00577F92"/>
    <w:rsid w:val="0058142A"/>
    <w:rsid w:val="0058227E"/>
    <w:rsid w:val="005831C3"/>
    <w:rsid w:val="005833CA"/>
    <w:rsid w:val="00583CC6"/>
    <w:rsid w:val="00583D4C"/>
    <w:rsid w:val="00586312"/>
    <w:rsid w:val="00587469"/>
    <w:rsid w:val="0059077F"/>
    <w:rsid w:val="005909A6"/>
    <w:rsid w:val="00592D1A"/>
    <w:rsid w:val="005933D0"/>
    <w:rsid w:val="00593E2C"/>
    <w:rsid w:val="00594626"/>
    <w:rsid w:val="005A0502"/>
    <w:rsid w:val="005A05BE"/>
    <w:rsid w:val="005A203E"/>
    <w:rsid w:val="005A3AFF"/>
    <w:rsid w:val="005A4817"/>
    <w:rsid w:val="005A5717"/>
    <w:rsid w:val="005A5C21"/>
    <w:rsid w:val="005A7BA9"/>
    <w:rsid w:val="005A7E86"/>
    <w:rsid w:val="005A7FC5"/>
    <w:rsid w:val="005B0275"/>
    <w:rsid w:val="005B0676"/>
    <w:rsid w:val="005B19D3"/>
    <w:rsid w:val="005B1E7D"/>
    <w:rsid w:val="005B2834"/>
    <w:rsid w:val="005B28D9"/>
    <w:rsid w:val="005B42A5"/>
    <w:rsid w:val="005B5514"/>
    <w:rsid w:val="005B6807"/>
    <w:rsid w:val="005B6C6F"/>
    <w:rsid w:val="005B6FEC"/>
    <w:rsid w:val="005C029B"/>
    <w:rsid w:val="005C0BEF"/>
    <w:rsid w:val="005C1B0A"/>
    <w:rsid w:val="005C7A8D"/>
    <w:rsid w:val="005D00FF"/>
    <w:rsid w:val="005D04F9"/>
    <w:rsid w:val="005D1C3C"/>
    <w:rsid w:val="005D2B6A"/>
    <w:rsid w:val="005D2CE4"/>
    <w:rsid w:val="005D2CEE"/>
    <w:rsid w:val="005D3018"/>
    <w:rsid w:val="005D47C6"/>
    <w:rsid w:val="005D5177"/>
    <w:rsid w:val="005D55C3"/>
    <w:rsid w:val="005D587B"/>
    <w:rsid w:val="005D590B"/>
    <w:rsid w:val="005D626E"/>
    <w:rsid w:val="005D6931"/>
    <w:rsid w:val="005E0191"/>
    <w:rsid w:val="005E190D"/>
    <w:rsid w:val="005E1E1C"/>
    <w:rsid w:val="005E2AB1"/>
    <w:rsid w:val="005E41AA"/>
    <w:rsid w:val="005E50D4"/>
    <w:rsid w:val="005E614E"/>
    <w:rsid w:val="005E6B0A"/>
    <w:rsid w:val="005E71DD"/>
    <w:rsid w:val="005F2D0E"/>
    <w:rsid w:val="005F3718"/>
    <w:rsid w:val="005F3BE0"/>
    <w:rsid w:val="005F4B57"/>
    <w:rsid w:val="005F6C69"/>
    <w:rsid w:val="005F7781"/>
    <w:rsid w:val="005F7EBE"/>
    <w:rsid w:val="00600A39"/>
    <w:rsid w:val="00600EF8"/>
    <w:rsid w:val="006044BA"/>
    <w:rsid w:val="006105C9"/>
    <w:rsid w:val="00610A0E"/>
    <w:rsid w:val="00610E78"/>
    <w:rsid w:val="00611D3F"/>
    <w:rsid w:val="00612A87"/>
    <w:rsid w:val="00613A33"/>
    <w:rsid w:val="00614ABC"/>
    <w:rsid w:val="00615651"/>
    <w:rsid w:val="006160CD"/>
    <w:rsid w:val="00616987"/>
    <w:rsid w:val="00616B0F"/>
    <w:rsid w:val="00617CD9"/>
    <w:rsid w:val="006232DC"/>
    <w:rsid w:val="006241C8"/>
    <w:rsid w:val="006245F8"/>
    <w:rsid w:val="00624F04"/>
    <w:rsid w:val="00625D52"/>
    <w:rsid w:val="00625E21"/>
    <w:rsid w:val="0062609F"/>
    <w:rsid w:val="00626E57"/>
    <w:rsid w:val="00630012"/>
    <w:rsid w:val="00630B91"/>
    <w:rsid w:val="00631304"/>
    <w:rsid w:val="006319E8"/>
    <w:rsid w:val="0063461E"/>
    <w:rsid w:val="00634FF2"/>
    <w:rsid w:val="00637A9A"/>
    <w:rsid w:val="00637D8F"/>
    <w:rsid w:val="00641551"/>
    <w:rsid w:val="006415F1"/>
    <w:rsid w:val="00641B92"/>
    <w:rsid w:val="0064321D"/>
    <w:rsid w:val="00643DB0"/>
    <w:rsid w:val="00645300"/>
    <w:rsid w:val="00646384"/>
    <w:rsid w:val="00646700"/>
    <w:rsid w:val="006468E3"/>
    <w:rsid w:val="00646DB0"/>
    <w:rsid w:val="00646DB8"/>
    <w:rsid w:val="006470C9"/>
    <w:rsid w:val="006501BD"/>
    <w:rsid w:val="0065052F"/>
    <w:rsid w:val="00650C9F"/>
    <w:rsid w:val="00654171"/>
    <w:rsid w:val="00654604"/>
    <w:rsid w:val="00654890"/>
    <w:rsid w:val="006555C5"/>
    <w:rsid w:val="006565A1"/>
    <w:rsid w:val="00657ECD"/>
    <w:rsid w:val="00663CBF"/>
    <w:rsid w:val="00665103"/>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81398"/>
    <w:rsid w:val="00681C11"/>
    <w:rsid w:val="00682068"/>
    <w:rsid w:val="00683382"/>
    <w:rsid w:val="0068367C"/>
    <w:rsid w:val="00684F80"/>
    <w:rsid w:val="00687557"/>
    <w:rsid w:val="0068782E"/>
    <w:rsid w:val="006937C2"/>
    <w:rsid w:val="006956DD"/>
    <w:rsid w:val="0069740D"/>
    <w:rsid w:val="00697613"/>
    <w:rsid w:val="00697B89"/>
    <w:rsid w:val="006A094D"/>
    <w:rsid w:val="006A107C"/>
    <w:rsid w:val="006A115E"/>
    <w:rsid w:val="006A25AB"/>
    <w:rsid w:val="006A2628"/>
    <w:rsid w:val="006A298C"/>
    <w:rsid w:val="006A3266"/>
    <w:rsid w:val="006A33F3"/>
    <w:rsid w:val="006A3DE7"/>
    <w:rsid w:val="006A3FE2"/>
    <w:rsid w:val="006A4E1C"/>
    <w:rsid w:val="006A54E1"/>
    <w:rsid w:val="006A561C"/>
    <w:rsid w:val="006A59A3"/>
    <w:rsid w:val="006A6F2A"/>
    <w:rsid w:val="006A70AC"/>
    <w:rsid w:val="006A7102"/>
    <w:rsid w:val="006A7757"/>
    <w:rsid w:val="006B060E"/>
    <w:rsid w:val="006B0661"/>
    <w:rsid w:val="006B1708"/>
    <w:rsid w:val="006B1D46"/>
    <w:rsid w:val="006B1FA7"/>
    <w:rsid w:val="006B46E2"/>
    <w:rsid w:val="006B660A"/>
    <w:rsid w:val="006B71C1"/>
    <w:rsid w:val="006C1408"/>
    <w:rsid w:val="006C1E34"/>
    <w:rsid w:val="006C5ACC"/>
    <w:rsid w:val="006C6010"/>
    <w:rsid w:val="006C668F"/>
    <w:rsid w:val="006C669F"/>
    <w:rsid w:val="006C69FD"/>
    <w:rsid w:val="006C739C"/>
    <w:rsid w:val="006C7F78"/>
    <w:rsid w:val="006D0341"/>
    <w:rsid w:val="006D0D24"/>
    <w:rsid w:val="006D2DA0"/>
    <w:rsid w:val="006D471B"/>
    <w:rsid w:val="006D4DE5"/>
    <w:rsid w:val="006D54E8"/>
    <w:rsid w:val="006D6BF5"/>
    <w:rsid w:val="006D79DC"/>
    <w:rsid w:val="006D7F23"/>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2165"/>
    <w:rsid w:val="007055E8"/>
    <w:rsid w:val="00706C00"/>
    <w:rsid w:val="00706CF1"/>
    <w:rsid w:val="00706F12"/>
    <w:rsid w:val="00706FA9"/>
    <w:rsid w:val="00707C19"/>
    <w:rsid w:val="00712E01"/>
    <w:rsid w:val="007132A8"/>
    <w:rsid w:val="00714515"/>
    <w:rsid w:val="00714C6D"/>
    <w:rsid w:val="00714CAA"/>
    <w:rsid w:val="007154C2"/>
    <w:rsid w:val="00715BCA"/>
    <w:rsid w:val="00716984"/>
    <w:rsid w:val="0071707B"/>
    <w:rsid w:val="007177B8"/>
    <w:rsid w:val="00717F3C"/>
    <w:rsid w:val="00722D62"/>
    <w:rsid w:val="00722F31"/>
    <w:rsid w:val="00723D4C"/>
    <w:rsid w:val="00723FE7"/>
    <w:rsid w:val="00726751"/>
    <w:rsid w:val="00726FBA"/>
    <w:rsid w:val="00726FE9"/>
    <w:rsid w:val="00732182"/>
    <w:rsid w:val="00732787"/>
    <w:rsid w:val="00734BDC"/>
    <w:rsid w:val="00735535"/>
    <w:rsid w:val="00735B65"/>
    <w:rsid w:val="00735CEC"/>
    <w:rsid w:val="00736759"/>
    <w:rsid w:val="007367D6"/>
    <w:rsid w:val="007405EC"/>
    <w:rsid w:val="00740D95"/>
    <w:rsid w:val="00741F97"/>
    <w:rsid w:val="00742C4E"/>
    <w:rsid w:val="00743003"/>
    <w:rsid w:val="0074475D"/>
    <w:rsid w:val="00745D61"/>
    <w:rsid w:val="00745DE0"/>
    <w:rsid w:val="0074603E"/>
    <w:rsid w:val="00746E78"/>
    <w:rsid w:val="0074733E"/>
    <w:rsid w:val="00753548"/>
    <w:rsid w:val="00753B2E"/>
    <w:rsid w:val="00761538"/>
    <w:rsid w:val="00761F05"/>
    <w:rsid w:val="00762668"/>
    <w:rsid w:val="00763240"/>
    <w:rsid w:val="00764072"/>
    <w:rsid w:val="007645C0"/>
    <w:rsid w:val="00764DEC"/>
    <w:rsid w:val="0076523F"/>
    <w:rsid w:val="0076558E"/>
    <w:rsid w:val="007657E6"/>
    <w:rsid w:val="0076725A"/>
    <w:rsid w:val="00767F4A"/>
    <w:rsid w:val="00770DFD"/>
    <w:rsid w:val="00771F72"/>
    <w:rsid w:val="0077327B"/>
    <w:rsid w:val="007740B3"/>
    <w:rsid w:val="00774944"/>
    <w:rsid w:val="0077495E"/>
    <w:rsid w:val="00774F09"/>
    <w:rsid w:val="007750AF"/>
    <w:rsid w:val="00776098"/>
    <w:rsid w:val="007776BB"/>
    <w:rsid w:val="00780919"/>
    <w:rsid w:val="00780A06"/>
    <w:rsid w:val="00781B10"/>
    <w:rsid w:val="00783EE0"/>
    <w:rsid w:val="00784166"/>
    <w:rsid w:val="0078594B"/>
    <w:rsid w:val="00786690"/>
    <w:rsid w:val="00786794"/>
    <w:rsid w:val="007867CE"/>
    <w:rsid w:val="00786AD7"/>
    <w:rsid w:val="00786BC7"/>
    <w:rsid w:val="00787BE7"/>
    <w:rsid w:val="00790589"/>
    <w:rsid w:val="007938C8"/>
    <w:rsid w:val="0079450A"/>
    <w:rsid w:val="00795C68"/>
    <w:rsid w:val="00795E2B"/>
    <w:rsid w:val="00796EE6"/>
    <w:rsid w:val="007971BB"/>
    <w:rsid w:val="0079779D"/>
    <w:rsid w:val="007A0657"/>
    <w:rsid w:val="007A0BDA"/>
    <w:rsid w:val="007A0D25"/>
    <w:rsid w:val="007A1358"/>
    <w:rsid w:val="007A1F0B"/>
    <w:rsid w:val="007A277F"/>
    <w:rsid w:val="007A2A01"/>
    <w:rsid w:val="007A3F82"/>
    <w:rsid w:val="007A4155"/>
    <w:rsid w:val="007A4666"/>
    <w:rsid w:val="007A6305"/>
    <w:rsid w:val="007A6A3F"/>
    <w:rsid w:val="007A739F"/>
    <w:rsid w:val="007B14E5"/>
    <w:rsid w:val="007B14ED"/>
    <w:rsid w:val="007B2197"/>
    <w:rsid w:val="007B2B28"/>
    <w:rsid w:val="007B373D"/>
    <w:rsid w:val="007B496F"/>
    <w:rsid w:val="007B4A4C"/>
    <w:rsid w:val="007B5AF2"/>
    <w:rsid w:val="007B708C"/>
    <w:rsid w:val="007B71C9"/>
    <w:rsid w:val="007B74D6"/>
    <w:rsid w:val="007B7A6E"/>
    <w:rsid w:val="007C0A38"/>
    <w:rsid w:val="007C0E10"/>
    <w:rsid w:val="007C1A96"/>
    <w:rsid w:val="007C21B3"/>
    <w:rsid w:val="007C4431"/>
    <w:rsid w:val="007C48FA"/>
    <w:rsid w:val="007C5DED"/>
    <w:rsid w:val="007D0C3B"/>
    <w:rsid w:val="007D1EDA"/>
    <w:rsid w:val="007D3D7E"/>
    <w:rsid w:val="007D590E"/>
    <w:rsid w:val="007D7A95"/>
    <w:rsid w:val="007E09BC"/>
    <w:rsid w:val="007E2463"/>
    <w:rsid w:val="007E2DF3"/>
    <w:rsid w:val="007E2ED5"/>
    <w:rsid w:val="007E442A"/>
    <w:rsid w:val="007E5085"/>
    <w:rsid w:val="007E63B7"/>
    <w:rsid w:val="007E6521"/>
    <w:rsid w:val="007F2303"/>
    <w:rsid w:val="007F25CB"/>
    <w:rsid w:val="007F341D"/>
    <w:rsid w:val="007F36C8"/>
    <w:rsid w:val="007F3DDA"/>
    <w:rsid w:val="007F61E7"/>
    <w:rsid w:val="007F62AE"/>
    <w:rsid w:val="007F6474"/>
    <w:rsid w:val="007F6594"/>
    <w:rsid w:val="007F7BDA"/>
    <w:rsid w:val="00802B1E"/>
    <w:rsid w:val="008031AE"/>
    <w:rsid w:val="00803604"/>
    <w:rsid w:val="00803841"/>
    <w:rsid w:val="00803C59"/>
    <w:rsid w:val="00805B67"/>
    <w:rsid w:val="0081061C"/>
    <w:rsid w:val="0081138B"/>
    <w:rsid w:val="00812AC0"/>
    <w:rsid w:val="00812C5B"/>
    <w:rsid w:val="00813748"/>
    <w:rsid w:val="00814E5D"/>
    <w:rsid w:val="008162C6"/>
    <w:rsid w:val="0081711B"/>
    <w:rsid w:val="008202AC"/>
    <w:rsid w:val="00820FCC"/>
    <w:rsid w:val="00821964"/>
    <w:rsid w:val="00821FEA"/>
    <w:rsid w:val="00823D15"/>
    <w:rsid w:val="0082437D"/>
    <w:rsid w:val="0082438E"/>
    <w:rsid w:val="008251A8"/>
    <w:rsid w:val="0082700E"/>
    <w:rsid w:val="0082755D"/>
    <w:rsid w:val="008277C2"/>
    <w:rsid w:val="00830456"/>
    <w:rsid w:val="00831786"/>
    <w:rsid w:val="008320DC"/>
    <w:rsid w:val="008332B2"/>
    <w:rsid w:val="00837146"/>
    <w:rsid w:val="00837A44"/>
    <w:rsid w:val="008404B9"/>
    <w:rsid w:val="00841085"/>
    <w:rsid w:val="0084128B"/>
    <w:rsid w:val="00842604"/>
    <w:rsid w:val="00842C8C"/>
    <w:rsid w:val="008434DE"/>
    <w:rsid w:val="00843C2B"/>
    <w:rsid w:val="008445CD"/>
    <w:rsid w:val="00844ADF"/>
    <w:rsid w:val="00844ECA"/>
    <w:rsid w:val="00845F20"/>
    <w:rsid w:val="008530F7"/>
    <w:rsid w:val="00853D8D"/>
    <w:rsid w:val="00854FDB"/>
    <w:rsid w:val="00857444"/>
    <w:rsid w:val="008621F6"/>
    <w:rsid w:val="0086247A"/>
    <w:rsid w:val="008624C9"/>
    <w:rsid w:val="00863A83"/>
    <w:rsid w:val="00865BB8"/>
    <w:rsid w:val="00866305"/>
    <w:rsid w:val="008664C0"/>
    <w:rsid w:val="0086680F"/>
    <w:rsid w:val="00866BAB"/>
    <w:rsid w:val="00867DDC"/>
    <w:rsid w:val="008710AC"/>
    <w:rsid w:val="00871296"/>
    <w:rsid w:val="00871EFF"/>
    <w:rsid w:val="00871F6B"/>
    <w:rsid w:val="00872F83"/>
    <w:rsid w:val="0087320E"/>
    <w:rsid w:val="0087565D"/>
    <w:rsid w:val="008771AF"/>
    <w:rsid w:val="008773F1"/>
    <w:rsid w:val="0088188B"/>
    <w:rsid w:val="0088239B"/>
    <w:rsid w:val="0088255D"/>
    <w:rsid w:val="00882868"/>
    <w:rsid w:val="00883130"/>
    <w:rsid w:val="008839BE"/>
    <w:rsid w:val="00884613"/>
    <w:rsid w:val="00884649"/>
    <w:rsid w:val="0088468E"/>
    <w:rsid w:val="00885662"/>
    <w:rsid w:val="008866CE"/>
    <w:rsid w:val="00886B48"/>
    <w:rsid w:val="00886D49"/>
    <w:rsid w:val="008908E8"/>
    <w:rsid w:val="00890AB8"/>
    <w:rsid w:val="00891D50"/>
    <w:rsid w:val="008929C7"/>
    <w:rsid w:val="00893877"/>
    <w:rsid w:val="00893F9E"/>
    <w:rsid w:val="00894883"/>
    <w:rsid w:val="008954C8"/>
    <w:rsid w:val="00895D0A"/>
    <w:rsid w:val="00896655"/>
    <w:rsid w:val="008966B9"/>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4445"/>
    <w:rsid w:val="008B4C08"/>
    <w:rsid w:val="008C0E02"/>
    <w:rsid w:val="008C25DA"/>
    <w:rsid w:val="008C2FE6"/>
    <w:rsid w:val="008C3AB7"/>
    <w:rsid w:val="008C46C9"/>
    <w:rsid w:val="008C472A"/>
    <w:rsid w:val="008C49A5"/>
    <w:rsid w:val="008C5179"/>
    <w:rsid w:val="008C5532"/>
    <w:rsid w:val="008C563D"/>
    <w:rsid w:val="008C59FC"/>
    <w:rsid w:val="008C6343"/>
    <w:rsid w:val="008D1EA8"/>
    <w:rsid w:val="008D1F41"/>
    <w:rsid w:val="008D336E"/>
    <w:rsid w:val="008D5F14"/>
    <w:rsid w:val="008E009F"/>
    <w:rsid w:val="008E01F2"/>
    <w:rsid w:val="008E050D"/>
    <w:rsid w:val="008E0C08"/>
    <w:rsid w:val="008E0E50"/>
    <w:rsid w:val="008E36A2"/>
    <w:rsid w:val="008E4873"/>
    <w:rsid w:val="008E4F53"/>
    <w:rsid w:val="008E5D6E"/>
    <w:rsid w:val="008E776A"/>
    <w:rsid w:val="008E7B98"/>
    <w:rsid w:val="008F0177"/>
    <w:rsid w:val="008F0713"/>
    <w:rsid w:val="008F1A54"/>
    <w:rsid w:val="008F2121"/>
    <w:rsid w:val="008F3FA0"/>
    <w:rsid w:val="008F5A09"/>
    <w:rsid w:val="008F5BE1"/>
    <w:rsid w:val="008F6ED9"/>
    <w:rsid w:val="008F7EDE"/>
    <w:rsid w:val="00900BD5"/>
    <w:rsid w:val="00901249"/>
    <w:rsid w:val="00901401"/>
    <w:rsid w:val="0090225F"/>
    <w:rsid w:val="00903AC5"/>
    <w:rsid w:val="00905024"/>
    <w:rsid w:val="0090654C"/>
    <w:rsid w:val="00910FA2"/>
    <w:rsid w:val="00911114"/>
    <w:rsid w:val="00911DC6"/>
    <w:rsid w:val="00912236"/>
    <w:rsid w:val="009129F7"/>
    <w:rsid w:val="00912F4E"/>
    <w:rsid w:val="009158F0"/>
    <w:rsid w:val="00916F57"/>
    <w:rsid w:val="00921C7E"/>
    <w:rsid w:val="00922F6C"/>
    <w:rsid w:val="00923769"/>
    <w:rsid w:val="0092529C"/>
    <w:rsid w:val="00926B67"/>
    <w:rsid w:val="009272D3"/>
    <w:rsid w:val="00927A8A"/>
    <w:rsid w:val="0093120A"/>
    <w:rsid w:val="00931719"/>
    <w:rsid w:val="00931D4C"/>
    <w:rsid w:val="00933228"/>
    <w:rsid w:val="009344E0"/>
    <w:rsid w:val="00934D79"/>
    <w:rsid w:val="00936AD3"/>
    <w:rsid w:val="00937D1C"/>
    <w:rsid w:val="00941201"/>
    <w:rsid w:val="00941C87"/>
    <w:rsid w:val="009429A9"/>
    <w:rsid w:val="009437B0"/>
    <w:rsid w:val="0094694C"/>
    <w:rsid w:val="00950362"/>
    <w:rsid w:val="00950B5E"/>
    <w:rsid w:val="00950E71"/>
    <w:rsid w:val="00951257"/>
    <w:rsid w:val="00951FAF"/>
    <w:rsid w:val="00952C2F"/>
    <w:rsid w:val="00952C79"/>
    <w:rsid w:val="00957F95"/>
    <w:rsid w:val="00961A7F"/>
    <w:rsid w:val="0096371F"/>
    <w:rsid w:val="00963775"/>
    <w:rsid w:val="00964A05"/>
    <w:rsid w:val="00965719"/>
    <w:rsid w:val="00966A72"/>
    <w:rsid w:val="00967196"/>
    <w:rsid w:val="0096773D"/>
    <w:rsid w:val="009677C4"/>
    <w:rsid w:val="009701EF"/>
    <w:rsid w:val="00970582"/>
    <w:rsid w:val="00970860"/>
    <w:rsid w:val="00970F8E"/>
    <w:rsid w:val="00971D72"/>
    <w:rsid w:val="009722CB"/>
    <w:rsid w:val="00972723"/>
    <w:rsid w:val="0097282E"/>
    <w:rsid w:val="009735E6"/>
    <w:rsid w:val="00974B3C"/>
    <w:rsid w:val="009753A4"/>
    <w:rsid w:val="00975C94"/>
    <w:rsid w:val="00975E4D"/>
    <w:rsid w:val="00976446"/>
    <w:rsid w:val="009768E7"/>
    <w:rsid w:val="0098335F"/>
    <w:rsid w:val="00983858"/>
    <w:rsid w:val="00985C3A"/>
    <w:rsid w:val="009863DC"/>
    <w:rsid w:val="009868EE"/>
    <w:rsid w:val="009869DE"/>
    <w:rsid w:val="00986F88"/>
    <w:rsid w:val="009875ED"/>
    <w:rsid w:val="00992059"/>
    <w:rsid w:val="00992830"/>
    <w:rsid w:val="00993AA8"/>
    <w:rsid w:val="00993D90"/>
    <w:rsid w:val="0099453C"/>
    <w:rsid w:val="009A1826"/>
    <w:rsid w:val="009A2472"/>
    <w:rsid w:val="009A2665"/>
    <w:rsid w:val="009A3692"/>
    <w:rsid w:val="009A3975"/>
    <w:rsid w:val="009A51F1"/>
    <w:rsid w:val="009B0E85"/>
    <w:rsid w:val="009B2675"/>
    <w:rsid w:val="009B2C04"/>
    <w:rsid w:val="009B3150"/>
    <w:rsid w:val="009B425D"/>
    <w:rsid w:val="009B45A3"/>
    <w:rsid w:val="009B503F"/>
    <w:rsid w:val="009B5A91"/>
    <w:rsid w:val="009B65AE"/>
    <w:rsid w:val="009B7985"/>
    <w:rsid w:val="009C1EF9"/>
    <w:rsid w:val="009C2A39"/>
    <w:rsid w:val="009C30D5"/>
    <w:rsid w:val="009C4B99"/>
    <w:rsid w:val="009C4ED9"/>
    <w:rsid w:val="009C51EB"/>
    <w:rsid w:val="009C785E"/>
    <w:rsid w:val="009C7EE3"/>
    <w:rsid w:val="009D1674"/>
    <w:rsid w:val="009D1F69"/>
    <w:rsid w:val="009D2061"/>
    <w:rsid w:val="009D3BB8"/>
    <w:rsid w:val="009D3D3B"/>
    <w:rsid w:val="009D52A2"/>
    <w:rsid w:val="009D5A17"/>
    <w:rsid w:val="009D614B"/>
    <w:rsid w:val="009D7354"/>
    <w:rsid w:val="009E05BA"/>
    <w:rsid w:val="009E0B7D"/>
    <w:rsid w:val="009E26F6"/>
    <w:rsid w:val="009E56DD"/>
    <w:rsid w:val="009E61BF"/>
    <w:rsid w:val="009E6400"/>
    <w:rsid w:val="009E676B"/>
    <w:rsid w:val="009E692B"/>
    <w:rsid w:val="009F036B"/>
    <w:rsid w:val="009F0607"/>
    <w:rsid w:val="009F0F6C"/>
    <w:rsid w:val="009F2AA9"/>
    <w:rsid w:val="009F2BE0"/>
    <w:rsid w:val="009F373B"/>
    <w:rsid w:val="009F4035"/>
    <w:rsid w:val="009F4115"/>
    <w:rsid w:val="009F434A"/>
    <w:rsid w:val="009F7325"/>
    <w:rsid w:val="00A03BDF"/>
    <w:rsid w:val="00A04200"/>
    <w:rsid w:val="00A056C8"/>
    <w:rsid w:val="00A06F84"/>
    <w:rsid w:val="00A07DB9"/>
    <w:rsid w:val="00A10A18"/>
    <w:rsid w:val="00A1274F"/>
    <w:rsid w:val="00A1367D"/>
    <w:rsid w:val="00A138A0"/>
    <w:rsid w:val="00A13B0D"/>
    <w:rsid w:val="00A14285"/>
    <w:rsid w:val="00A15600"/>
    <w:rsid w:val="00A16402"/>
    <w:rsid w:val="00A1702C"/>
    <w:rsid w:val="00A177E5"/>
    <w:rsid w:val="00A178C6"/>
    <w:rsid w:val="00A17C83"/>
    <w:rsid w:val="00A20FC6"/>
    <w:rsid w:val="00A23FA4"/>
    <w:rsid w:val="00A24586"/>
    <w:rsid w:val="00A246CD"/>
    <w:rsid w:val="00A25454"/>
    <w:rsid w:val="00A26034"/>
    <w:rsid w:val="00A263DB"/>
    <w:rsid w:val="00A26F48"/>
    <w:rsid w:val="00A27D83"/>
    <w:rsid w:val="00A30185"/>
    <w:rsid w:val="00A308E2"/>
    <w:rsid w:val="00A309A6"/>
    <w:rsid w:val="00A30AA8"/>
    <w:rsid w:val="00A31079"/>
    <w:rsid w:val="00A3203B"/>
    <w:rsid w:val="00A32389"/>
    <w:rsid w:val="00A333BC"/>
    <w:rsid w:val="00A33CB8"/>
    <w:rsid w:val="00A349DF"/>
    <w:rsid w:val="00A361B6"/>
    <w:rsid w:val="00A36E87"/>
    <w:rsid w:val="00A374C5"/>
    <w:rsid w:val="00A405AF"/>
    <w:rsid w:val="00A40A78"/>
    <w:rsid w:val="00A43B63"/>
    <w:rsid w:val="00A43E7E"/>
    <w:rsid w:val="00A4470B"/>
    <w:rsid w:val="00A449DD"/>
    <w:rsid w:val="00A45497"/>
    <w:rsid w:val="00A4560F"/>
    <w:rsid w:val="00A470FD"/>
    <w:rsid w:val="00A478BC"/>
    <w:rsid w:val="00A47F49"/>
    <w:rsid w:val="00A503FB"/>
    <w:rsid w:val="00A50B91"/>
    <w:rsid w:val="00A50F0B"/>
    <w:rsid w:val="00A5163A"/>
    <w:rsid w:val="00A5218B"/>
    <w:rsid w:val="00A5285D"/>
    <w:rsid w:val="00A52CED"/>
    <w:rsid w:val="00A52D91"/>
    <w:rsid w:val="00A52F63"/>
    <w:rsid w:val="00A5375E"/>
    <w:rsid w:val="00A540CD"/>
    <w:rsid w:val="00A557EE"/>
    <w:rsid w:val="00A57125"/>
    <w:rsid w:val="00A57B8D"/>
    <w:rsid w:val="00A6008A"/>
    <w:rsid w:val="00A61E15"/>
    <w:rsid w:val="00A626F8"/>
    <w:rsid w:val="00A6321C"/>
    <w:rsid w:val="00A6536E"/>
    <w:rsid w:val="00A67A5F"/>
    <w:rsid w:val="00A67D7A"/>
    <w:rsid w:val="00A7180F"/>
    <w:rsid w:val="00A71D81"/>
    <w:rsid w:val="00A71D96"/>
    <w:rsid w:val="00A71EE6"/>
    <w:rsid w:val="00A7258F"/>
    <w:rsid w:val="00A72EB1"/>
    <w:rsid w:val="00A744EA"/>
    <w:rsid w:val="00A75976"/>
    <w:rsid w:val="00A7603D"/>
    <w:rsid w:val="00A76114"/>
    <w:rsid w:val="00A7690A"/>
    <w:rsid w:val="00A776F2"/>
    <w:rsid w:val="00A8045E"/>
    <w:rsid w:val="00A8142E"/>
    <w:rsid w:val="00A84C8B"/>
    <w:rsid w:val="00A85DA8"/>
    <w:rsid w:val="00A871D5"/>
    <w:rsid w:val="00A874CB"/>
    <w:rsid w:val="00A879D3"/>
    <w:rsid w:val="00A9067F"/>
    <w:rsid w:val="00A90A50"/>
    <w:rsid w:val="00A91396"/>
    <w:rsid w:val="00A91991"/>
    <w:rsid w:val="00A9202E"/>
    <w:rsid w:val="00A9232A"/>
    <w:rsid w:val="00A95EDA"/>
    <w:rsid w:val="00A97420"/>
    <w:rsid w:val="00A97D36"/>
    <w:rsid w:val="00AA0C4C"/>
    <w:rsid w:val="00AA4693"/>
    <w:rsid w:val="00AA49D9"/>
    <w:rsid w:val="00AA5661"/>
    <w:rsid w:val="00AA5B3E"/>
    <w:rsid w:val="00AA5ED2"/>
    <w:rsid w:val="00AA7115"/>
    <w:rsid w:val="00AB10DD"/>
    <w:rsid w:val="00AB1956"/>
    <w:rsid w:val="00AB2A33"/>
    <w:rsid w:val="00AB2C57"/>
    <w:rsid w:val="00AB339C"/>
    <w:rsid w:val="00AB41CE"/>
    <w:rsid w:val="00AB5508"/>
    <w:rsid w:val="00AB635F"/>
    <w:rsid w:val="00AB7099"/>
    <w:rsid w:val="00AC0118"/>
    <w:rsid w:val="00AC015B"/>
    <w:rsid w:val="00AC1EDB"/>
    <w:rsid w:val="00AC21E9"/>
    <w:rsid w:val="00AC2B7F"/>
    <w:rsid w:val="00AC2C29"/>
    <w:rsid w:val="00AC304F"/>
    <w:rsid w:val="00AD0A6D"/>
    <w:rsid w:val="00AD10AA"/>
    <w:rsid w:val="00AD1AC1"/>
    <w:rsid w:val="00AD1DB4"/>
    <w:rsid w:val="00AD1F70"/>
    <w:rsid w:val="00AD332E"/>
    <w:rsid w:val="00AD3396"/>
    <w:rsid w:val="00AD4E1E"/>
    <w:rsid w:val="00AD57BC"/>
    <w:rsid w:val="00AD590A"/>
    <w:rsid w:val="00AD663D"/>
    <w:rsid w:val="00AD69D2"/>
    <w:rsid w:val="00AD739E"/>
    <w:rsid w:val="00AD77CE"/>
    <w:rsid w:val="00AD7B4B"/>
    <w:rsid w:val="00AE04DE"/>
    <w:rsid w:val="00AE0FA3"/>
    <w:rsid w:val="00AE25C7"/>
    <w:rsid w:val="00AE2929"/>
    <w:rsid w:val="00AE3A40"/>
    <w:rsid w:val="00AE5D28"/>
    <w:rsid w:val="00AE7534"/>
    <w:rsid w:val="00AF2A9C"/>
    <w:rsid w:val="00AF2EF5"/>
    <w:rsid w:val="00AF44CF"/>
    <w:rsid w:val="00AF5089"/>
    <w:rsid w:val="00AF5BEA"/>
    <w:rsid w:val="00AF62FC"/>
    <w:rsid w:val="00B00F22"/>
    <w:rsid w:val="00B01D2C"/>
    <w:rsid w:val="00B02C37"/>
    <w:rsid w:val="00B031E0"/>
    <w:rsid w:val="00B04005"/>
    <w:rsid w:val="00B04AFE"/>
    <w:rsid w:val="00B05A8F"/>
    <w:rsid w:val="00B05D71"/>
    <w:rsid w:val="00B06065"/>
    <w:rsid w:val="00B06264"/>
    <w:rsid w:val="00B06915"/>
    <w:rsid w:val="00B06ADF"/>
    <w:rsid w:val="00B100BB"/>
    <w:rsid w:val="00B1023D"/>
    <w:rsid w:val="00B120E6"/>
    <w:rsid w:val="00B121D6"/>
    <w:rsid w:val="00B132DC"/>
    <w:rsid w:val="00B15082"/>
    <w:rsid w:val="00B15D3F"/>
    <w:rsid w:val="00B17942"/>
    <w:rsid w:val="00B17FD5"/>
    <w:rsid w:val="00B21F20"/>
    <w:rsid w:val="00B241FC"/>
    <w:rsid w:val="00B246CB"/>
    <w:rsid w:val="00B254B4"/>
    <w:rsid w:val="00B276C6"/>
    <w:rsid w:val="00B27CD0"/>
    <w:rsid w:val="00B30D52"/>
    <w:rsid w:val="00B31E90"/>
    <w:rsid w:val="00B353E3"/>
    <w:rsid w:val="00B35CB7"/>
    <w:rsid w:val="00B35FE7"/>
    <w:rsid w:val="00B36BF4"/>
    <w:rsid w:val="00B41059"/>
    <w:rsid w:val="00B43071"/>
    <w:rsid w:val="00B43B15"/>
    <w:rsid w:val="00B43D9B"/>
    <w:rsid w:val="00B440A6"/>
    <w:rsid w:val="00B4464E"/>
    <w:rsid w:val="00B457CB"/>
    <w:rsid w:val="00B46F3A"/>
    <w:rsid w:val="00B47C59"/>
    <w:rsid w:val="00B5250E"/>
    <w:rsid w:val="00B52CAF"/>
    <w:rsid w:val="00B53722"/>
    <w:rsid w:val="00B53BEF"/>
    <w:rsid w:val="00B53C7E"/>
    <w:rsid w:val="00B55E94"/>
    <w:rsid w:val="00B56195"/>
    <w:rsid w:val="00B57035"/>
    <w:rsid w:val="00B57761"/>
    <w:rsid w:val="00B57D3D"/>
    <w:rsid w:val="00B60089"/>
    <w:rsid w:val="00B60D4C"/>
    <w:rsid w:val="00B61883"/>
    <w:rsid w:val="00B62B0D"/>
    <w:rsid w:val="00B63841"/>
    <w:rsid w:val="00B64B50"/>
    <w:rsid w:val="00B6538E"/>
    <w:rsid w:val="00B659A8"/>
    <w:rsid w:val="00B65A39"/>
    <w:rsid w:val="00B671FC"/>
    <w:rsid w:val="00B70747"/>
    <w:rsid w:val="00B726EA"/>
    <w:rsid w:val="00B729F0"/>
    <w:rsid w:val="00B73740"/>
    <w:rsid w:val="00B744A9"/>
    <w:rsid w:val="00B746E5"/>
    <w:rsid w:val="00B75177"/>
    <w:rsid w:val="00B800D8"/>
    <w:rsid w:val="00B800E9"/>
    <w:rsid w:val="00B809B0"/>
    <w:rsid w:val="00B80B43"/>
    <w:rsid w:val="00B81246"/>
    <w:rsid w:val="00B81C76"/>
    <w:rsid w:val="00B824D4"/>
    <w:rsid w:val="00B83337"/>
    <w:rsid w:val="00B90BC5"/>
    <w:rsid w:val="00B93868"/>
    <w:rsid w:val="00B94F98"/>
    <w:rsid w:val="00B95500"/>
    <w:rsid w:val="00B974CD"/>
    <w:rsid w:val="00BA153B"/>
    <w:rsid w:val="00BA206A"/>
    <w:rsid w:val="00BA305B"/>
    <w:rsid w:val="00BA3771"/>
    <w:rsid w:val="00BA4F76"/>
    <w:rsid w:val="00BA57D0"/>
    <w:rsid w:val="00BA5B76"/>
    <w:rsid w:val="00BA6164"/>
    <w:rsid w:val="00BB0031"/>
    <w:rsid w:val="00BB133D"/>
    <w:rsid w:val="00BB138C"/>
    <w:rsid w:val="00BB13AE"/>
    <w:rsid w:val="00BB3843"/>
    <w:rsid w:val="00BB3C6B"/>
    <w:rsid w:val="00BB56B5"/>
    <w:rsid w:val="00BB7621"/>
    <w:rsid w:val="00BB7915"/>
    <w:rsid w:val="00BC025C"/>
    <w:rsid w:val="00BC06A0"/>
    <w:rsid w:val="00BC0E0F"/>
    <w:rsid w:val="00BC273A"/>
    <w:rsid w:val="00BC4896"/>
    <w:rsid w:val="00BC5096"/>
    <w:rsid w:val="00BC5A7D"/>
    <w:rsid w:val="00BC69B0"/>
    <w:rsid w:val="00BC71C1"/>
    <w:rsid w:val="00BC7469"/>
    <w:rsid w:val="00BD435C"/>
    <w:rsid w:val="00BD4C8D"/>
    <w:rsid w:val="00BD5906"/>
    <w:rsid w:val="00BD6002"/>
    <w:rsid w:val="00BD6DD4"/>
    <w:rsid w:val="00BD7757"/>
    <w:rsid w:val="00BE0A0A"/>
    <w:rsid w:val="00BE1ADD"/>
    <w:rsid w:val="00BE1DC4"/>
    <w:rsid w:val="00BE212E"/>
    <w:rsid w:val="00BE5FE0"/>
    <w:rsid w:val="00BE6336"/>
    <w:rsid w:val="00BE72FC"/>
    <w:rsid w:val="00BF1B1A"/>
    <w:rsid w:val="00BF2001"/>
    <w:rsid w:val="00BF380E"/>
    <w:rsid w:val="00BF4414"/>
    <w:rsid w:val="00BF4DBB"/>
    <w:rsid w:val="00BF534B"/>
    <w:rsid w:val="00BF6843"/>
    <w:rsid w:val="00C0051E"/>
    <w:rsid w:val="00C00822"/>
    <w:rsid w:val="00C010F2"/>
    <w:rsid w:val="00C0169B"/>
    <w:rsid w:val="00C0169E"/>
    <w:rsid w:val="00C01E80"/>
    <w:rsid w:val="00C02253"/>
    <w:rsid w:val="00C02C76"/>
    <w:rsid w:val="00C03750"/>
    <w:rsid w:val="00C04A70"/>
    <w:rsid w:val="00C05048"/>
    <w:rsid w:val="00C05A15"/>
    <w:rsid w:val="00C07823"/>
    <w:rsid w:val="00C07E1E"/>
    <w:rsid w:val="00C106EF"/>
    <w:rsid w:val="00C11F7D"/>
    <w:rsid w:val="00C12420"/>
    <w:rsid w:val="00C12B24"/>
    <w:rsid w:val="00C12B6E"/>
    <w:rsid w:val="00C12DD9"/>
    <w:rsid w:val="00C13AE7"/>
    <w:rsid w:val="00C147F1"/>
    <w:rsid w:val="00C150AB"/>
    <w:rsid w:val="00C15D38"/>
    <w:rsid w:val="00C166D8"/>
    <w:rsid w:val="00C2083F"/>
    <w:rsid w:val="00C22261"/>
    <w:rsid w:val="00C25D80"/>
    <w:rsid w:val="00C25DBF"/>
    <w:rsid w:val="00C27F6F"/>
    <w:rsid w:val="00C30599"/>
    <w:rsid w:val="00C30AFC"/>
    <w:rsid w:val="00C31019"/>
    <w:rsid w:val="00C31D65"/>
    <w:rsid w:val="00C34CDF"/>
    <w:rsid w:val="00C34FB2"/>
    <w:rsid w:val="00C35F33"/>
    <w:rsid w:val="00C35FBF"/>
    <w:rsid w:val="00C36086"/>
    <w:rsid w:val="00C36C3C"/>
    <w:rsid w:val="00C374B9"/>
    <w:rsid w:val="00C37941"/>
    <w:rsid w:val="00C37D98"/>
    <w:rsid w:val="00C41549"/>
    <w:rsid w:val="00C43EB2"/>
    <w:rsid w:val="00C45A6F"/>
    <w:rsid w:val="00C4606C"/>
    <w:rsid w:val="00C475D0"/>
    <w:rsid w:val="00C47CAD"/>
    <w:rsid w:val="00C50D46"/>
    <w:rsid w:val="00C513A5"/>
    <w:rsid w:val="00C5324D"/>
    <w:rsid w:val="00C53256"/>
    <w:rsid w:val="00C533F1"/>
    <w:rsid w:val="00C544A1"/>
    <w:rsid w:val="00C545B3"/>
    <w:rsid w:val="00C56060"/>
    <w:rsid w:val="00C568DB"/>
    <w:rsid w:val="00C6023F"/>
    <w:rsid w:val="00C603D5"/>
    <w:rsid w:val="00C63968"/>
    <w:rsid w:val="00C639B1"/>
    <w:rsid w:val="00C6469F"/>
    <w:rsid w:val="00C65F1E"/>
    <w:rsid w:val="00C670FD"/>
    <w:rsid w:val="00C679E3"/>
    <w:rsid w:val="00C70090"/>
    <w:rsid w:val="00C7272F"/>
    <w:rsid w:val="00C760A0"/>
    <w:rsid w:val="00C76F2C"/>
    <w:rsid w:val="00C775F4"/>
    <w:rsid w:val="00C77C3A"/>
    <w:rsid w:val="00C8059C"/>
    <w:rsid w:val="00C82674"/>
    <w:rsid w:val="00C826E2"/>
    <w:rsid w:val="00C82767"/>
    <w:rsid w:val="00C82EF0"/>
    <w:rsid w:val="00C83D9E"/>
    <w:rsid w:val="00C84766"/>
    <w:rsid w:val="00C85BFB"/>
    <w:rsid w:val="00C85F04"/>
    <w:rsid w:val="00C863F6"/>
    <w:rsid w:val="00C868E5"/>
    <w:rsid w:val="00C86EB1"/>
    <w:rsid w:val="00C8702B"/>
    <w:rsid w:val="00C874FD"/>
    <w:rsid w:val="00C906D8"/>
    <w:rsid w:val="00C90E8E"/>
    <w:rsid w:val="00C92C67"/>
    <w:rsid w:val="00C92CE2"/>
    <w:rsid w:val="00C9327B"/>
    <w:rsid w:val="00C945F5"/>
    <w:rsid w:val="00C94B4F"/>
    <w:rsid w:val="00C94DC6"/>
    <w:rsid w:val="00C95D69"/>
    <w:rsid w:val="00C960A8"/>
    <w:rsid w:val="00C966DA"/>
    <w:rsid w:val="00C96809"/>
    <w:rsid w:val="00C9690B"/>
    <w:rsid w:val="00CA0DCC"/>
    <w:rsid w:val="00CA174D"/>
    <w:rsid w:val="00CA1E85"/>
    <w:rsid w:val="00CA4FD2"/>
    <w:rsid w:val="00CA5879"/>
    <w:rsid w:val="00CA5E57"/>
    <w:rsid w:val="00CA64DE"/>
    <w:rsid w:val="00CA6CEC"/>
    <w:rsid w:val="00CB267D"/>
    <w:rsid w:val="00CB2AA3"/>
    <w:rsid w:val="00CB30BC"/>
    <w:rsid w:val="00CB37CA"/>
    <w:rsid w:val="00CB3B7F"/>
    <w:rsid w:val="00CB4492"/>
    <w:rsid w:val="00CB464F"/>
    <w:rsid w:val="00CB6AB3"/>
    <w:rsid w:val="00CC0537"/>
    <w:rsid w:val="00CC07BB"/>
    <w:rsid w:val="00CC23E1"/>
    <w:rsid w:val="00CC25EA"/>
    <w:rsid w:val="00CC31DD"/>
    <w:rsid w:val="00CC4550"/>
    <w:rsid w:val="00CC49E7"/>
    <w:rsid w:val="00CC57DC"/>
    <w:rsid w:val="00CC672A"/>
    <w:rsid w:val="00CC69B4"/>
    <w:rsid w:val="00CC77D5"/>
    <w:rsid w:val="00CD0067"/>
    <w:rsid w:val="00CD104B"/>
    <w:rsid w:val="00CD16DE"/>
    <w:rsid w:val="00CD300E"/>
    <w:rsid w:val="00CD4437"/>
    <w:rsid w:val="00CD5A7C"/>
    <w:rsid w:val="00CD5CE8"/>
    <w:rsid w:val="00CD63E7"/>
    <w:rsid w:val="00CD6D56"/>
    <w:rsid w:val="00CD6DA0"/>
    <w:rsid w:val="00CD7B7A"/>
    <w:rsid w:val="00CE0945"/>
    <w:rsid w:val="00CE2828"/>
    <w:rsid w:val="00CE45A7"/>
    <w:rsid w:val="00CE56C5"/>
    <w:rsid w:val="00CE660A"/>
    <w:rsid w:val="00CE79B6"/>
    <w:rsid w:val="00CF093E"/>
    <w:rsid w:val="00CF121B"/>
    <w:rsid w:val="00CF41FF"/>
    <w:rsid w:val="00CF5E05"/>
    <w:rsid w:val="00CF6B7E"/>
    <w:rsid w:val="00CF6D13"/>
    <w:rsid w:val="00D04358"/>
    <w:rsid w:val="00D04869"/>
    <w:rsid w:val="00D04F82"/>
    <w:rsid w:val="00D05B52"/>
    <w:rsid w:val="00D0634D"/>
    <w:rsid w:val="00D06EE3"/>
    <w:rsid w:val="00D0789B"/>
    <w:rsid w:val="00D07D87"/>
    <w:rsid w:val="00D109E8"/>
    <w:rsid w:val="00D10F17"/>
    <w:rsid w:val="00D110B4"/>
    <w:rsid w:val="00D11819"/>
    <w:rsid w:val="00D13A99"/>
    <w:rsid w:val="00D14764"/>
    <w:rsid w:val="00D1498D"/>
    <w:rsid w:val="00D15808"/>
    <w:rsid w:val="00D164B6"/>
    <w:rsid w:val="00D1671D"/>
    <w:rsid w:val="00D16C42"/>
    <w:rsid w:val="00D202F9"/>
    <w:rsid w:val="00D204F8"/>
    <w:rsid w:val="00D22AB5"/>
    <w:rsid w:val="00D22E5E"/>
    <w:rsid w:val="00D23EDE"/>
    <w:rsid w:val="00D258A2"/>
    <w:rsid w:val="00D32FF2"/>
    <w:rsid w:val="00D33A1B"/>
    <w:rsid w:val="00D34C22"/>
    <w:rsid w:val="00D35E77"/>
    <w:rsid w:val="00D3606D"/>
    <w:rsid w:val="00D36E90"/>
    <w:rsid w:val="00D3704B"/>
    <w:rsid w:val="00D3751D"/>
    <w:rsid w:val="00D4222E"/>
    <w:rsid w:val="00D42B99"/>
    <w:rsid w:val="00D430C1"/>
    <w:rsid w:val="00D43BD3"/>
    <w:rsid w:val="00D4418B"/>
    <w:rsid w:val="00D458EA"/>
    <w:rsid w:val="00D4623C"/>
    <w:rsid w:val="00D4690A"/>
    <w:rsid w:val="00D47635"/>
    <w:rsid w:val="00D5091F"/>
    <w:rsid w:val="00D552CA"/>
    <w:rsid w:val="00D568ED"/>
    <w:rsid w:val="00D56E89"/>
    <w:rsid w:val="00D57C8B"/>
    <w:rsid w:val="00D6057A"/>
    <w:rsid w:val="00D60FCD"/>
    <w:rsid w:val="00D61038"/>
    <w:rsid w:val="00D629B7"/>
    <w:rsid w:val="00D64B4D"/>
    <w:rsid w:val="00D66F93"/>
    <w:rsid w:val="00D712A1"/>
    <w:rsid w:val="00D71B62"/>
    <w:rsid w:val="00D74DDB"/>
    <w:rsid w:val="00D7792F"/>
    <w:rsid w:val="00D805E3"/>
    <w:rsid w:val="00D80675"/>
    <w:rsid w:val="00D82071"/>
    <w:rsid w:val="00D8389F"/>
    <w:rsid w:val="00D83CC6"/>
    <w:rsid w:val="00D857B9"/>
    <w:rsid w:val="00D87D7F"/>
    <w:rsid w:val="00D90605"/>
    <w:rsid w:val="00D917C0"/>
    <w:rsid w:val="00D91B59"/>
    <w:rsid w:val="00D92A00"/>
    <w:rsid w:val="00D94CFA"/>
    <w:rsid w:val="00D94EE2"/>
    <w:rsid w:val="00D957C1"/>
    <w:rsid w:val="00D96DAB"/>
    <w:rsid w:val="00DA2449"/>
    <w:rsid w:val="00DA4226"/>
    <w:rsid w:val="00DA6480"/>
    <w:rsid w:val="00DA70FB"/>
    <w:rsid w:val="00DB0303"/>
    <w:rsid w:val="00DB036A"/>
    <w:rsid w:val="00DB0B40"/>
    <w:rsid w:val="00DB0F24"/>
    <w:rsid w:val="00DB19FF"/>
    <w:rsid w:val="00DB425B"/>
    <w:rsid w:val="00DB4420"/>
    <w:rsid w:val="00DB60B6"/>
    <w:rsid w:val="00DB6475"/>
    <w:rsid w:val="00DB6758"/>
    <w:rsid w:val="00DB713E"/>
    <w:rsid w:val="00DB763C"/>
    <w:rsid w:val="00DB7859"/>
    <w:rsid w:val="00DC0A06"/>
    <w:rsid w:val="00DC1439"/>
    <w:rsid w:val="00DC253D"/>
    <w:rsid w:val="00DC26E6"/>
    <w:rsid w:val="00DC29B3"/>
    <w:rsid w:val="00DC3D92"/>
    <w:rsid w:val="00DC3E41"/>
    <w:rsid w:val="00DC5998"/>
    <w:rsid w:val="00DC6031"/>
    <w:rsid w:val="00DC645E"/>
    <w:rsid w:val="00DC6777"/>
    <w:rsid w:val="00DC696A"/>
    <w:rsid w:val="00DD109F"/>
    <w:rsid w:val="00DD1A77"/>
    <w:rsid w:val="00DD23BF"/>
    <w:rsid w:val="00DD2C72"/>
    <w:rsid w:val="00DD3157"/>
    <w:rsid w:val="00DD4CCB"/>
    <w:rsid w:val="00DD521B"/>
    <w:rsid w:val="00DD5B18"/>
    <w:rsid w:val="00DD7A9B"/>
    <w:rsid w:val="00DE0475"/>
    <w:rsid w:val="00DE20A1"/>
    <w:rsid w:val="00DE27A5"/>
    <w:rsid w:val="00DE3D5E"/>
    <w:rsid w:val="00DE6470"/>
    <w:rsid w:val="00DF39B7"/>
    <w:rsid w:val="00DF4147"/>
    <w:rsid w:val="00DF5229"/>
    <w:rsid w:val="00DF6608"/>
    <w:rsid w:val="00DF6A95"/>
    <w:rsid w:val="00DF6E43"/>
    <w:rsid w:val="00DF7AA1"/>
    <w:rsid w:val="00E00CC8"/>
    <w:rsid w:val="00E01545"/>
    <w:rsid w:val="00E02862"/>
    <w:rsid w:val="00E02C2D"/>
    <w:rsid w:val="00E02E86"/>
    <w:rsid w:val="00E032DE"/>
    <w:rsid w:val="00E03391"/>
    <w:rsid w:val="00E033DA"/>
    <w:rsid w:val="00E041B3"/>
    <w:rsid w:val="00E043FE"/>
    <w:rsid w:val="00E05413"/>
    <w:rsid w:val="00E05DB2"/>
    <w:rsid w:val="00E06AD1"/>
    <w:rsid w:val="00E12A34"/>
    <w:rsid w:val="00E12EE6"/>
    <w:rsid w:val="00E14863"/>
    <w:rsid w:val="00E15EA0"/>
    <w:rsid w:val="00E2046F"/>
    <w:rsid w:val="00E21871"/>
    <w:rsid w:val="00E22F14"/>
    <w:rsid w:val="00E23051"/>
    <w:rsid w:val="00E23933"/>
    <w:rsid w:val="00E23B49"/>
    <w:rsid w:val="00E24494"/>
    <w:rsid w:val="00E24EB4"/>
    <w:rsid w:val="00E25730"/>
    <w:rsid w:val="00E27061"/>
    <w:rsid w:val="00E3064C"/>
    <w:rsid w:val="00E314EB"/>
    <w:rsid w:val="00E31ABE"/>
    <w:rsid w:val="00E31EDD"/>
    <w:rsid w:val="00E35171"/>
    <w:rsid w:val="00E3538E"/>
    <w:rsid w:val="00E35438"/>
    <w:rsid w:val="00E3643A"/>
    <w:rsid w:val="00E36658"/>
    <w:rsid w:val="00E377E5"/>
    <w:rsid w:val="00E40769"/>
    <w:rsid w:val="00E41B8D"/>
    <w:rsid w:val="00E41C0D"/>
    <w:rsid w:val="00E42060"/>
    <w:rsid w:val="00E4349F"/>
    <w:rsid w:val="00E464EE"/>
    <w:rsid w:val="00E4701A"/>
    <w:rsid w:val="00E507F2"/>
    <w:rsid w:val="00E50CD0"/>
    <w:rsid w:val="00E51AF8"/>
    <w:rsid w:val="00E52CB5"/>
    <w:rsid w:val="00E5487F"/>
    <w:rsid w:val="00E55357"/>
    <w:rsid w:val="00E55643"/>
    <w:rsid w:val="00E55B4C"/>
    <w:rsid w:val="00E55EC9"/>
    <w:rsid w:val="00E56796"/>
    <w:rsid w:val="00E57750"/>
    <w:rsid w:val="00E60888"/>
    <w:rsid w:val="00E60E3A"/>
    <w:rsid w:val="00E612E6"/>
    <w:rsid w:val="00E6198D"/>
    <w:rsid w:val="00E627FB"/>
    <w:rsid w:val="00E62AEC"/>
    <w:rsid w:val="00E632BB"/>
    <w:rsid w:val="00E64183"/>
    <w:rsid w:val="00E64809"/>
    <w:rsid w:val="00E65B2A"/>
    <w:rsid w:val="00E664C7"/>
    <w:rsid w:val="00E67475"/>
    <w:rsid w:val="00E70B21"/>
    <w:rsid w:val="00E73111"/>
    <w:rsid w:val="00E74DAD"/>
    <w:rsid w:val="00E75A83"/>
    <w:rsid w:val="00E76110"/>
    <w:rsid w:val="00E76761"/>
    <w:rsid w:val="00E807F8"/>
    <w:rsid w:val="00E81076"/>
    <w:rsid w:val="00E81484"/>
    <w:rsid w:val="00E83E9C"/>
    <w:rsid w:val="00E858C4"/>
    <w:rsid w:val="00E8693C"/>
    <w:rsid w:val="00E90FF9"/>
    <w:rsid w:val="00E915BA"/>
    <w:rsid w:val="00E928E9"/>
    <w:rsid w:val="00E946C8"/>
    <w:rsid w:val="00E94C61"/>
    <w:rsid w:val="00E94D37"/>
    <w:rsid w:val="00E96395"/>
    <w:rsid w:val="00E9679D"/>
    <w:rsid w:val="00E96AA7"/>
    <w:rsid w:val="00EA177F"/>
    <w:rsid w:val="00EA17CB"/>
    <w:rsid w:val="00EA2C72"/>
    <w:rsid w:val="00EA363C"/>
    <w:rsid w:val="00EA3F9A"/>
    <w:rsid w:val="00EA6876"/>
    <w:rsid w:val="00EA6A42"/>
    <w:rsid w:val="00EA7025"/>
    <w:rsid w:val="00EA7078"/>
    <w:rsid w:val="00EA72C1"/>
    <w:rsid w:val="00EA753F"/>
    <w:rsid w:val="00EB070C"/>
    <w:rsid w:val="00EB12A9"/>
    <w:rsid w:val="00EB13DE"/>
    <w:rsid w:val="00EB1F4A"/>
    <w:rsid w:val="00EB34D4"/>
    <w:rsid w:val="00EB34FB"/>
    <w:rsid w:val="00EB3F80"/>
    <w:rsid w:val="00EB5A21"/>
    <w:rsid w:val="00EB60CF"/>
    <w:rsid w:val="00EB6490"/>
    <w:rsid w:val="00EB658D"/>
    <w:rsid w:val="00EB7640"/>
    <w:rsid w:val="00EC07AE"/>
    <w:rsid w:val="00EC22F0"/>
    <w:rsid w:val="00EC4662"/>
    <w:rsid w:val="00EC7392"/>
    <w:rsid w:val="00EC742B"/>
    <w:rsid w:val="00EC763E"/>
    <w:rsid w:val="00ED0EEC"/>
    <w:rsid w:val="00ED1AF4"/>
    <w:rsid w:val="00ED2289"/>
    <w:rsid w:val="00ED2656"/>
    <w:rsid w:val="00ED2D42"/>
    <w:rsid w:val="00ED31FF"/>
    <w:rsid w:val="00ED3810"/>
    <w:rsid w:val="00ED3F3F"/>
    <w:rsid w:val="00ED44D7"/>
    <w:rsid w:val="00ED4CE2"/>
    <w:rsid w:val="00ED53AB"/>
    <w:rsid w:val="00ED6038"/>
    <w:rsid w:val="00ED66AD"/>
    <w:rsid w:val="00ED69B6"/>
    <w:rsid w:val="00ED6EE5"/>
    <w:rsid w:val="00ED7E8E"/>
    <w:rsid w:val="00ED7FFB"/>
    <w:rsid w:val="00EE0BB2"/>
    <w:rsid w:val="00EE19B0"/>
    <w:rsid w:val="00EE22DE"/>
    <w:rsid w:val="00EE36C3"/>
    <w:rsid w:val="00EE45FB"/>
    <w:rsid w:val="00EE4E08"/>
    <w:rsid w:val="00EE4E42"/>
    <w:rsid w:val="00EE79B3"/>
    <w:rsid w:val="00EE7A42"/>
    <w:rsid w:val="00EE7AD8"/>
    <w:rsid w:val="00EF1CEF"/>
    <w:rsid w:val="00EF7177"/>
    <w:rsid w:val="00EF7CFB"/>
    <w:rsid w:val="00EF7D56"/>
    <w:rsid w:val="00F00F34"/>
    <w:rsid w:val="00F01C44"/>
    <w:rsid w:val="00F02222"/>
    <w:rsid w:val="00F03BFC"/>
    <w:rsid w:val="00F03C22"/>
    <w:rsid w:val="00F0481A"/>
    <w:rsid w:val="00F04847"/>
    <w:rsid w:val="00F048AB"/>
    <w:rsid w:val="00F04AB1"/>
    <w:rsid w:val="00F06FCF"/>
    <w:rsid w:val="00F07F90"/>
    <w:rsid w:val="00F10185"/>
    <w:rsid w:val="00F10377"/>
    <w:rsid w:val="00F10693"/>
    <w:rsid w:val="00F10C95"/>
    <w:rsid w:val="00F11CC9"/>
    <w:rsid w:val="00F12964"/>
    <w:rsid w:val="00F12C52"/>
    <w:rsid w:val="00F1472E"/>
    <w:rsid w:val="00F14736"/>
    <w:rsid w:val="00F15C85"/>
    <w:rsid w:val="00F15F0D"/>
    <w:rsid w:val="00F1617E"/>
    <w:rsid w:val="00F168B7"/>
    <w:rsid w:val="00F21148"/>
    <w:rsid w:val="00F22E39"/>
    <w:rsid w:val="00F2342C"/>
    <w:rsid w:val="00F23D94"/>
    <w:rsid w:val="00F26794"/>
    <w:rsid w:val="00F267A4"/>
    <w:rsid w:val="00F27DFB"/>
    <w:rsid w:val="00F31A92"/>
    <w:rsid w:val="00F31E19"/>
    <w:rsid w:val="00F3206D"/>
    <w:rsid w:val="00F331EF"/>
    <w:rsid w:val="00F337FA"/>
    <w:rsid w:val="00F33D17"/>
    <w:rsid w:val="00F3572D"/>
    <w:rsid w:val="00F37443"/>
    <w:rsid w:val="00F402F5"/>
    <w:rsid w:val="00F40C81"/>
    <w:rsid w:val="00F410EA"/>
    <w:rsid w:val="00F41E40"/>
    <w:rsid w:val="00F42786"/>
    <w:rsid w:val="00F427BC"/>
    <w:rsid w:val="00F42A1E"/>
    <w:rsid w:val="00F435EF"/>
    <w:rsid w:val="00F43CDF"/>
    <w:rsid w:val="00F43E49"/>
    <w:rsid w:val="00F45630"/>
    <w:rsid w:val="00F45D06"/>
    <w:rsid w:val="00F462DC"/>
    <w:rsid w:val="00F46FA4"/>
    <w:rsid w:val="00F472DD"/>
    <w:rsid w:val="00F50171"/>
    <w:rsid w:val="00F507C3"/>
    <w:rsid w:val="00F5093A"/>
    <w:rsid w:val="00F510B3"/>
    <w:rsid w:val="00F5568E"/>
    <w:rsid w:val="00F57CC4"/>
    <w:rsid w:val="00F60190"/>
    <w:rsid w:val="00F60C0B"/>
    <w:rsid w:val="00F616CA"/>
    <w:rsid w:val="00F61C6E"/>
    <w:rsid w:val="00F6205F"/>
    <w:rsid w:val="00F63188"/>
    <w:rsid w:val="00F65C35"/>
    <w:rsid w:val="00F66554"/>
    <w:rsid w:val="00F6672D"/>
    <w:rsid w:val="00F66F73"/>
    <w:rsid w:val="00F720A6"/>
    <w:rsid w:val="00F72276"/>
    <w:rsid w:val="00F725DE"/>
    <w:rsid w:val="00F72E1B"/>
    <w:rsid w:val="00F7316D"/>
    <w:rsid w:val="00F73BCD"/>
    <w:rsid w:val="00F74354"/>
    <w:rsid w:val="00F757F4"/>
    <w:rsid w:val="00F75F35"/>
    <w:rsid w:val="00F760EA"/>
    <w:rsid w:val="00F81261"/>
    <w:rsid w:val="00F82AE4"/>
    <w:rsid w:val="00F832D7"/>
    <w:rsid w:val="00F856E7"/>
    <w:rsid w:val="00F85DFC"/>
    <w:rsid w:val="00F86D5E"/>
    <w:rsid w:val="00F872AE"/>
    <w:rsid w:val="00F87DA0"/>
    <w:rsid w:val="00F906B5"/>
    <w:rsid w:val="00F921C8"/>
    <w:rsid w:val="00F92837"/>
    <w:rsid w:val="00F92C17"/>
    <w:rsid w:val="00F931B2"/>
    <w:rsid w:val="00F93470"/>
    <w:rsid w:val="00F93EF8"/>
    <w:rsid w:val="00F9460C"/>
    <w:rsid w:val="00F9761D"/>
    <w:rsid w:val="00F978FD"/>
    <w:rsid w:val="00F979CA"/>
    <w:rsid w:val="00FA156C"/>
    <w:rsid w:val="00FA2CFB"/>
    <w:rsid w:val="00FA36B8"/>
    <w:rsid w:val="00FA3E42"/>
    <w:rsid w:val="00FA4C3B"/>
    <w:rsid w:val="00FA4C87"/>
    <w:rsid w:val="00FA5C13"/>
    <w:rsid w:val="00FA6475"/>
    <w:rsid w:val="00FA6B75"/>
    <w:rsid w:val="00FA6C95"/>
    <w:rsid w:val="00FA6DD4"/>
    <w:rsid w:val="00FA7A85"/>
    <w:rsid w:val="00FB07EC"/>
    <w:rsid w:val="00FB0FB2"/>
    <w:rsid w:val="00FB113A"/>
    <w:rsid w:val="00FB24AB"/>
    <w:rsid w:val="00FB4798"/>
    <w:rsid w:val="00FB5097"/>
    <w:rsid w:val="00FB6B71"/>
    <w:rsid w:val="00FC1976"/>
    <w:rsid w:val="00FC1BFF"/>
    <w:rsid w:val="00FC3121"/>
    <w:rsid w:val="00FC4F41"/>
    <w:rsid w:val="00FC62D9"/>
    <w:rsid w:val="00FC6ADA"/>
    <w:rsid w:val="00FC7B79"/>
    <w:rsid w:val="00FD09CE"/>
    <w:rsid w:val="00FD14D0"/>
    <w:rsid w:val="00FD1752"/>
    <w:rsid w:val="00FD295C"/>
    <w:rsid w:val="00FD389D"/>
    <w:rsid w:val="00FD46CE"/>
    <w:rsid w:val="00FD4CBC"/>
    <w:rsid w:val="00FD5159"/>
    <w:rsid w:val="00FD698C"/>
    <w:rsid w:val="00FD71AB"/>
    <w:rsid w:val="00FD728A"/>
    <w:rsid w:val="00FE0173"/>
    <w:rsid w:val="00FE01EE"/>
    <w:rsid w:val="00FE03A5"/>
    <w:rsid w:val="00FE1695"/>
    <w:rsid w:val="00FE1E7B"/>
    <w:rsid w:val="00FE2088"/>
    <w:rsid w:val="00FE4CE5"/>
    <w:rsid w:val="00FE67E6"/>
    <w:rsid w:val="00FE75FA"/>
    <w:rsid w:val="00FF020B"/>
    <w:rsid w:val="00FF1A3E"/>
    <w:rsid w:val="00FF2B37"/>
    <w:rsid w:val="00FF3EFF"/>
    <w:rsid w:val="00FF44AC"/>
    <w:rsid w:val="00FF5D77"/>
    <w:rsid w:val="00FF5EED"/>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15:docId w15:val="{0E324D6E-8B31-4F4E-BBEA-48167543C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6F57"/>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qFormat/>
    <w:rsid w:val="00F27DFB"/>
    <w:pPr>
      <w:keepNext/>
      <w:numPr>
        <w:numId w:val="53"/>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1B57A7"/>
    <w:pPr>
      <w:numPr>
        <w:ilvl w:val="1"/>
      </w:numPr>
      <w:pBdr>
        <w:bottom w:val="single" w:sz="12" w:space="1" w:color="000080"/>
      </w:pBdr>
      <w:spacing w:before="360" w:after="120"/>
      <w:outlineLvl w:val="1"/>
    </w:pPr>
    <w:rPr>
      <w:rFonts w:ascii="Tahoma" w:hAnsi="Tahoma" w:cs="Tahoma"/>
      <w:bCs w:val="0"/>
      <w:color w:val="002060"/>
      <w:sz w:val="24"/>
      <w:szCs w:val="22"/>
    </w:rPr>
  </w:style>
  <w:style w:type="paragraph" w:styleId="3">
    <w:name w:val="heading 3"/>
    <w:basedOn w:val="a"/>
    <w:next w:val="a"/>
    <w:link w:val="3Char"/>
    <w:qFormat/>
    <w:rsid w:val="00EA72C1"/>
    <w:pPr>
      <w:keepNext/>
      <w:numPr>
        <w:ilvl w:val="2"/>
        <w:numId w:val="53"/>
      </w:numPr>
      <w:spacing w:before="240"/>
      <w:outlineLvl w:val="2"/>
    </w:pPr>
    <w:rPr>
      <w:rFonts w:ascii="Tahoma" w:hAnsi="Tahoma" w:cs="Tahoma"/>
      <w:b/>
      <w:bCs/>
      <w:szCs w:val="26"/>
      <w:lang w:val="el-GR"/>
    </w:rPr>
  </w:style>
  <w:style w:type="paragraph" w:styleId="4">
    <w:name w:val="heading 4"/>
    <w:aliases w:val="Heading3"/>
    <w:basedOn w:val="a"/>
    <w:next w:val="a"/>
    <w:link w:val="4Char"/>
    <w:rsid w:val="00D568ED"/>
    <w:pPr>
      <w:keepNext/>
      <w:numPr>
        <w:ilvl w:val="3"/>
        <w:numId w:val="5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2F10DC"/>
    <w:pPr>
      <w:numPr>
        <w:ilvl w:val="4"/>
        <w:numId w:val="53"/>
      </w:numPr>
      <w:spacing w:before="200" w:after="200" w:line="280" w:lineRule="exact"/>
      <w:outlineLvl w:val="4"/>
    </w:pPr>
    <w:rPr>
      <w:rFonts w:ascii="Tahoma" w:hAnsi="Tahoma" w:cs="Tahoma"/>
      <w:b/>
      <w:szCs w:val="22"/>
      <w:lang w:val="el-GR"/>
    </w:rPr>
  </w:style>
  <w:style w:type="paragraph" w:styleId="6">
    <w:name w:val="heading 6"/>
    <w:basedOn w:val="a"/>
    <w:next w:val="a"/>
    <w:link w:val="6Char"/>
    <w:qFormat/>
    <w:rsid w:val="002F10DC"/>
    <w:pPr>
      <w:numPr>
        <w:ilvl w:val="5"/>
        <w:numId w:val="53"/>
      </w:numPr>
      <w:suppressAutoHyphens w:val="0"/>
      <w:spacing w:before="120"/>
      <w:outlineLvl w:val="5"/>
    </w:pPr>
    <w:rPr>
      <w:rFonts w:ascii="Tahoma" w:eastAsia="SimSun" w:hAnsi="Tahoma" w:cs="Tahoma"/>
      <w:b/>
      <w:szCs w:val="22"/>
      <w:lang w:val="el-GR" w:eastAsia="en-US"/>
    </w:rPr>
  </w:style>
  <w:style w:type="paragraph" w:styleId="7">
    <w:name w:val="heading 7"/>
    <w:basedOn w:val="a"/>
    <w:next w:val="a"/>
    <w:link w:val="7Char"/>
    <w:uiPriority w:val="9"/>
    <w:semiHidden/>
    <w:unhideWhenUsed/>
    <w:qFormat/>
    <w:rsid w:val="00F27DFB"/>
    <w:pPr>
      <w:keepNext/>
      <w:keepLines/>
      <w:numPr>
        <w:ilvl w:val="6"/>
        <w:numId w:val="53"/>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53"/>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5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aliases w:val="Heading3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2">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rsid w:val="003F1CF8"/>
    <w:pPr>
      <w:spacing w:after="200"/>
      <w:ind w:left="720"/>
      <w:contextualSpacing/>
    </w:pPr>
    <w:rPr>
      <w:rFonts w:ascii="Tahoma" w:hAnsi="Tahoma"/>
    </w:rPr>
  </w:style>
  <w:style w:type="paragraph" w:styleId="afc">
    <w:name w:val="footnote text"/>
    <w:basedOn w:val="a"/>
    <w:link w:val="Char5"/>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4">
    <w:name w:val="toc 2"/>
    <w:basedOn w:val="a"/>
    <w:next w:val="a"/>
    <w:uiPriority w:val="39"/>
    <w:rsid w:val="00537008"/>
    <w:pPr>
      <w:tabs>
        <w:tab w:val="left" w:pos="880"/>
        <w:tab w:val="right" w:leader="dot" w:pos="9628"/>
      </w:tabs>
      <w:spacing w:after="0"/>
      <w:ind w:left="220"/>
      <w:jc w:val="left"/>
    </w:pPr>
    <w:rPr>
      <w:noProof/>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9">
    <w:name w:val="Κείμενο πλαισίου1"/>
    <w:basedOn w:val="a"/>
    <w:pPr>
      <w:spacing w:after="0"/>
    </w:pPr>
    <w:rPr>
      <w:rFonts w:ascii="Tahoma" w:hAnsi="Tahoma" w:cs="Tahoma"/>
      <w:sz w:val="16"/>
      <w:szCs w:val="16"/>
    </w:rPr>
  </w:style>
  <w:style w:type="paragraph" w:customStyle="1" w:styleId="1a">
    <w:name w:val="Κείμενο σχολίου1"/>
    <w:basedOn w:val="a"/>
    <w:rPr>
      <w:sz w:val="20"/>
      <w:szCs w:val="20"/>
    </w:rPr>
  </w:style>
  <w:style w:type="paragraph" w:customStyle="1" w:styleId="1b">
    <w:name w:val="Θέμα σχολίου1"/>
    <w:basedOn w:val="1a"/>
    <w:next w:val="1a"/>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rsid w:val="002F10DC"/>
    <w:rPr>
      <w:rFonts w:ascii="Tahoma" w:eastAsia="SimSun" w:hAnsi="Tahoma" w:cs="Tahoma"/>
      <w:b/>
      <w:sz w:val="22"/>
      <w:szCs w:val="22"/>
      <w:lang w:eastAsia="en-US"/>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3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Tahoma" w:eastAsia="SimSun" w:hAnsi="Tahoma"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3F1CF8"/>
    <w:rPr>
      <w:rFonts w:ascii="Tahoma" w:hAnsi="Tahoma" w:cs="Calibri"/>
      <w:sz w:val="22"/>
      <w:szCs w:val="24"/>
      <w:lang w:val="en-GB" w:eastAsia="zh-CN"/>
    </w:rPr>
  </w:style>
  <w:style w:type="character" w:customStyle="1" w:styleId="Bullet2Char">
    <w:name w:val="Bullet2 Char"/>
    <w:basedOn w:val="Char4"/>
    <w:link w:val="Bullet2"/>
    <w:rsid w:val="009B5A91"/>
    <w:rPr>
      <w:rFonts w:ascii="Tahoma" w:hAnsi="Tahoma"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8"/>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9"/>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0"/>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 w:type="numbering" w:customStyle="1" w:styleId="10">
    <w:name w:val="Στυλ1"/>
    <w:uiPriority w:val="99"/>
    <w:rsid w:val="00025F75"/>
    <w:pPr>
      <w:numPr>
        <w:numId w:val="29"/>
      </w:numPr>
    </w:pPr>
  </w:style>
  <w:style w:type="paragraph" w:customStyle="1" w:styleId="Heading5A">
    <w:name w:val="Heading 5A"/>
    <w:basedOn w:val="4"/>
    <w:link w:val="Heading5AChar"/>
    <w:qFormat/>
    <w:rsid w:val="00C04A70"/>
    <w:pPr>
      <w:jc w:val="left"/>
    </w:pPr>
  </w:style>
  <w:style w:type="paragraph" w:customStyle="1" w:styleId="Heading4A">
    <w:name w:val="Heading 4A"/>
    <w:basedOn w:val="4"/>
    <w:link w:val="Heading4AChar"/>
    <w:rsid w:val="002F10DC"/>
    <w:pPr>
      <w:spacing w:after="120"/>
    </w:pPr>
    <w:rPr>
      <w:rFonts w:ascii="Tahoma" w:hAnsi="Tahoma" w:cs="Tahoma"/>
      <w:lang w:val="el-GR"/>
    </w:rPr>
  </w:style>
  <w:style w:type="character" w:customStyle="1" w:styleId="4Char">
    <w:name w:val="Επικεφαλίδα 4 Char"/>
    <w:aliases w:val="Heading3 Char1"/>
    <w:basedOn w:val="a0"/>
    <w:link w:val="4"/>
    <w:rsid w:val="009F0F6C"/>
    <w:rPr>
      <w:rFonts w:ascii="Arial" w:hAnsi="Arial"/>
      <w:b/>
      <w:bCs/>
      <w:sz w:val="22"/>
      <w:szCs w:val="28"/>
      <w:lang w:val="en-GB" w:eastAsia="zh-CN"/>
    </w:rPr>
  </w:style>
  <w:style w:type="character" w:customStyle="1" w:styleId="Heading5AChar">
    <w:name w:val="Heading 5A Char"/>
    <w:basedOn w:val="4Char"/>
    <w:link w:val="Heading5A"/>
    <w:rsid w:val="00C04A70"/>
    <w:rPr>
      <w:rFonts w:ascii="Arial" w:hAnsi="Arial"/>
      <w:b/>
      <w:bCs/>
      <w:sz w:val="22"/>
      <w:szCs w:val="28"/>
      <w:lang w:val="en-GB" w:eastAsia="zh-CN"/>
    </w:rPr>
  </w:style>
  <w:style w:type="paragraph" w:customStyle="1" w:styleId="Heading3A">
    <w:name w:val="Heading 3A"/>
    <w:basedOn w:val="3"/>
    <w:link w:val="Heading3AChar"/>
    <w:rsid w:val="002F10DC"/>
    <w:pPr>
      <w:numPr>
        <w:ilvl w:val="0"/>
        <w:numId w:val="0"/>
      </w:numPr>
    </w:pPr>
  </w:style>
  <w:style w:type="character" w:customStyle="1" w:styleId="Heading4AChar">
    <w:name w:val="Heading 4A Char"/>
    <w:basedOn w:val="4Char"/>
    <w:link w:val="Heading4A"/>
    <w:rsid w:val="002F10DC"/>
    <w:rPr>
      <w:rFonts w:ascii="Tahoma" w:hAnsi="Tahoma" w:cs="Tahoma"/>
      <w:b/>
      <w:bCs/>
      <w:sz w:val="22"/>
      <w:szCs w:val="28"/>
      <w:lang w:val="en-GB" w:eastAsia="zh-CN"/>
    </w:rPr>
  </w:style>
  <w:style w:type="numbering" w:customStyle="1" w:styleId="Style3">
    <w:name w:val="Style3"/>
    <w:uiPriority w:val="99"/>
    <w:rsid w:val="00C04A70"/>
    <w:pPr>
      <w:numPr>
        <w:numId w:val="60"/>
      </w:numPr>
    </w:pPr>
  </w:style>
  <w:style w:type="character" w:customStyle="1" w:styleId="3Char">
    <w:name w:val="Επικεφαλίδα 3 Char"/>
    <w:basedOn w:val="a0"/>
    <w:link w:val="3"/>
    <w:rsid w:val="009F0F6C"/>
    <w:rPr>
      <w:rFonts w:ascii="Tahoma" w:hAnsi="Tahoma" w:cs="Tahoma"/>
      <w:b/>
      <w:bCs/>
      <w:sz w:val="22"/>
      <w:szCs w:val="26"/>
      <w:lang w:eastAsia="zh-CN"/>
    </w:rPr>
  </w:style>
  <w:style w:type="character" w:customStyle="1" w:styleId="Heading3AChar">
    <w:name w:val="Heading 3A Char"/>
    <w:basedOn w:val="3Char"/>
    <w:link w:val="Heading3A"/>
    <w:rsid w:val="002F10DC"/>
    <w:rPr>
      <w:rFonts w:ascii="Tahoma" w:hAnsi="Tahoma" w:cs="Tahoma"/>
      <w:b/>
      <w:bCs/>
      <w:sz w:val="22"/>
      <w:szCs w:val="26"/>
      <w:lang w:eastAsia="zh-CN"/>
    </w:rPr>
  </w:style>
  <w:style w:type="numbering" w:customStyle="1" w:styleId="Style4">
    <w:name w:val="Style4"/>
    <w:uiPriority w:val="99"/>
    <w:rsid w:val="00196053"/>
    <w:pPr>
      <w:numPr>
        <w:numId w:val="41"/>
      </w:numPr>
    </w:pPr>
  </w:style>
  <w:style w:type="numbering" w:customStyle="1" w:styleId="Style5">
    <w:name w:val="Style5"/>
    <w:uiPriority w:val="99"/>
    <w:rsid w:val="00196053"/>
    <w:pPr>
      <w:numPr>
        <w:numId w:val="42"/>
      </w:numPr>
    </w:pPr>
  </w:style>
  <w:style w:type="numbering" w:customStyle="1" w:styleId="Style6">
    <w:name w:val="Style6"/>
    <w:uiPriority w:val="99"/>
    <w:rsid w:val="00196053"/>
    <w:pPr>
      <w:numPr>
        <w:numId w:val="43"/>
      </w:numPr>
    </w:pPr>
  </w:style>
  <w:style w:type="numbering" w:customStyle="1" w:styleId="Style31">
    <w:name w:val="Style31"/>
    <w:uiPriority w:val="99"/>
    <w:rsid w:val="005265D5"/>
  </w:style>
  <w:style w:type="numbering" w:customStyle="1" w:styleId="Style32">
    <w:name w:val="Style32"/>
    <w:uiPriority w:val="99"/>
    <w:rsid w:val="005265D5"/>
    <w:pPr>
      <w:numPr>
        <w:numId w:val="2"/>
      </w:numPr>
    </w:pPr>
  </w:style>
  <w:style w:type="paragraph" w:customStyle="1" w:styleId="-1">
    <w:name w:val="Π-Η1"/>
    <w:basedOn w:val="3"/>
    <w:link w:val="-1Char"/>
    <w:qFormat/>
    <w:rsid w:val="00A177E5"/>
    <w:pPr>
      <w:keepNext w:val="0"/>
      <w:numPr>
        <w:ilvl w:val="0"/>
        <w:numId w:val="44"/>
      </w:numPr>
      <w:suppressAutoHyphens w:val="0"/>
      <w:ind w:left="284" w:hanging="284"/>
      <w:jc w:val="left"/>
    </w:pPr>
    <w:rPr>
      <w:rFonts w:eastAsiaTheme="minorHAnsi"/>
      <w:lang w:eastAsia="en-US"/>
    </w:rPr>
  </w:style>
  <w:style w:type="character" w:customStyle="1" w:styleId="-1Char">
    <w:name w:val="Π-Η1 Char"/>
    <w:basedOn w:val="Heading1Char"/>
    <w:link w:val="-1"/>
    <w:rsid w:val="00A177E5"/>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7938C8"/>
    <w:pPr>
      <w:keepNext w:val="0"/>
      <w:numPr>
        <w:ilvl w:val="1"/>
        <w:numId w:val="44"/>
      </w:numPr>
      <w:suppressAutoHyphens w:val="0"/>
      <w:jc w:val="left"/>
    </w:pPr>
    <w:rPr>
      <w:rFonts w:ascii="Tahoma" w:eastAsiaTheme="minorHAnsi" w:hAnsi="Tahoma"/>
      <w:bCs w:val="0"/>
      <w:lang w:val="el-GR" w:eastAsia="en-US"/>
    </w:rPr>
  </w:style>
  <w:style w:type="character" w:customStyle="1" w:styleId="-2Char">
    <w:name w:val="Π-Η2 Char"/>
    <w:basedOn w:val="Heading2Char"/>
    <w:link w:val="-2"/>
    <w:rsid w:val="007938C8"/>
    <w:rPr>
      <w:rFonts w:ascii="Tahoma" w:eastAsiaTheme="minorHAnsi" w:hAnsi="Tahoma" w:cs="Arial"/>
      <w:b/>
      <w:color w:val="002060"/>
      <w:sz w:val="22"/>
      <w:szCs w:val="28"/>
      <w:lang w:val="en-GB" w:eastAsia="en-US"/>
    </w:rPr>
  </w:style>
  <w:style w:type="paragraph" w:customStyle="1" w:styleId="-3">
    <w:name w:val="Π-Η3"/>
    <w:basedOn w:val="5"/>
    <w:link w:val="-3Char"/>
    <w:qFormat/>
    <w:rsid w:val="00E73111"/>
    <w:pPr>
      <w:numPr>
        <w:ilvl w:val="2"/>
        <w:numId w:val="44"/>
      </w:numPr>
      <w:suppressAutoHyphens w:val="0"/>
      <w:spacing w:before="240" w:after="120"/>
      <w:jc w:val="left"/>
    </w:pPr>
    <w:rPr>
      <w:rFonts w:eastAsiaTheme="minorHAnsi"/>
      <w:lang w:eastAsia="en-US"/>
    </w:rPr>
  </w:style>
  <w:style w:type="character" w:customStyle="1" w:styleId="-3Char">
    <w:name w:val="Π-Η3 Char"/>
    <w:basedOn w:val="Heading3Char"/>
    <w:link w:val="-3"/>
    <w:rsid w:val="00E73111"/>
    <w:rPr>
      <w:rFonts w:ascii="Tahoma" w:eastAsiaTheme="minorHAnsi" w:hAnsi="Tahoma" w:cs="Tahoma"/>
      <w:b/>
      <w:bCs w:val="0"/>
      <w:sz w:val="22"/>
      <w:szCs w:val="22"/>
      <w:lang w:val="en-GB" w:eastAsia="en-US"/>
    </w:rPr>
  </w:style>
  <w:style w:type="paragraph" w:customStyle="1" w:styleId="-4">
    <w:name w:val="Π-Η4"/>
    <w:basedOn w:val="6"/>
    <w:link w:val="-4Char"/>
    <w:qFormat/>
    <w:rsid w:val="0074733E"/>
    <w:pPr>
      <w:keepNext/>
      <w:numPr>
        <w:ilvl w:val="3"/>
        <w:numId w:val="44"/>
      </w:numPr>
      <w:spacing w:before="240"/>
      <w:ind w:left="992" w:hanging="992"/>
      <w:jc w:val="left"/>
    </w:pPr>
    <w:rPr>
      <w:rFonts w:eastAsiaTheme="minorHAnsi"/>
    </w:rPr>
  </w:style>
  <w:style w:type="character" w:customStyle="1" w:styleId="-4Char">
    <w:name w:val="Π-Η4 Char"/>
    <w:basedOn w:val="Heading4Char"/>
    <w:link w:val="-4"/>
    <w:rsid w:val="0074733E"/>
    <w:rPr>
      <w:rFonts w:ascii="Tahoma" w:eastAsiaTheme="minorHAnsi" w:hAnsi="Tahoma" w:cs="Tahoma"/>
      <w:b/>
      <w:bCs w:val="0"/>
      <w:sz w:val="22"/>
      <w:szCs w:val="22"/>
      <w:lang w:val="en-GB" w:eastAsia="en-US"/>
    </w:rPr>
  </w:style>
  <w:style w:type="paragraph" w:customStyle="1" w:styleId="-00">
    <w:name w:val="Π-Η0"/>
    <w:basedOn w:val="20"/>
    <w:link w:val="-0Char"/>
    <w:qFormat/>
    <w:rsid w:val="00A177E5"/>
    <w:pPr>
      <w:keepNext w:val="0"/>
      <w:numPr>
        <w:ilvl w:val="0"/>
        <w:numId w:val="0"/>
      </w:numPr>
      <w:pBdr>
        <w:top w:val="none" w:sz="0" w:space="0" w:color="auto"/>
        <w:left w:val="none" w:sz="0" w:space="0" w:color="auto"/>
        <w:bottom w:val="single" w:sz="4" w:space="1" w:color="auto"/>
        <w:right w:val="none" w:sz="0" w:space="0" w:color="auto"/>
      </w:pBdr>
      <w:tabs>
        <w:tab w:val="clear" w:pos="567"/>
      </w:tabs>
      <w:suppressAutoHyphens w:val="0"/>
      <w:spacing w:before="240" w:line="259" w:lineRule="auto"/>
    </w:pPr>
    <w:rPr>
      <w:rFonts w:eastAsiaTheme="minorHAnsi"/>
      <w:szCs w:val="24"/>
      <w:lang w:eastAsia="en-US"/>
    </w:rPr>
  </w:style>
  <w:style w:type="character" w:customStyle="1" w:styleId="-0Char">
    <w:name w:val="Π-Η0 Char"/>
    <w:basedOn w:val="Heading1Char"/>
    <w:link w:val="-00"/>
    <w:rsid w:val="00A177E5"/>
    <w:rPr>
      <w:rFonts w:ascii="Tahoma" w:eastAsiaTheme="minorHAnsi" w:hAnsi="Tahoma" w:cs="Tahoma"/>
      <w:b/>
      <w:bCs w:val="0"/>
      <w:color w:val="00206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9" Type="http://schemas.openxmlformats.org/officeDocument/2006/relationships/footer" Target="footer7.xml"/><Relationship Id="rId21" Type="http://schemas.openxmlformats.org/officeDocument/2006/relationships/hyperlink" Target="http://et.diavgeia.gov.gr/" TargetMode="External"/><Relationship Id="rId34" Type="http://schemas.openxmlformats.org/officeDocument/2006/relationships/image" Target="media/image3.e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4.xml"/><Relationship Id="rId43" Type="http://schemas.openxmlformats.org/officeDocument/2006/relationships/theme" Target="theme/theme1.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eaadhsy.gr/" TargetMode="External"/><Relationship Id="rId33" Type="http://schemas.openxmlformats.org/officeDocument/2006/relationships/hyperlink" Target="https://greece20.gov.gr/epikoinwnia-dimosiotita/" TargetMode="External"/><Relationship Id="rId38"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E36DE-40F2-42E6-A6F5-59FA1E38D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104</Pages>
  <Words>43839</Words>
  <Characters>236731</Characters>
  <Application>Microsoft Office Word</Application>
  <DocSecurity>0</DocSecurity>
  <Lines>1972</Lines>
  <Paragraphs>560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280010</CharactersWithSpaces>
  <SharedDoc>false</SharedDoc>
  <HLinks>
    <vt:vector size="564" baseType="variant">
      <vt:variant>
        <vt:i4>720913</vt:i4>
      </vt:variant>
      <vt:variant>
        <vt:i4>927</vt:i4>
      </vt:variant>
      <vt:variant>
        <vt:i4>0</vt:i4>
      </vt:variant>
      <vt:variant>
        <vt:i4>5</vt:i4>
      </vt:variant>
      <vt:variant>
        <vt:lpwstr>https://greece20.gov.gr/epikoinwnia-dimosiotita/</vt:lpwstr>
      </vt:variant>
      <vt:variant>
        <vt:lpwstr/>
      </vt:variant>
      <vt:variant>
        <vt:i4>7077975</vt:i4>
      </vt:variant>
      <vt:variant>
        <vt:i4>906</vt:i4>
      </vt:variant>
      <vt:variant>
        <vt:i4>0</vt:i4>
      </vt:variant>
      <vt:variant>
        <vt:i4>5</vt:i4>
      </vt:variant>
      <vt:variant>
        <vt:lpwstr>http://www.eaadhsy.gr/n4412/n4412fulltextlinks.html</vt:lpwstr>
      </vt:variant>
      <vt:variant>
        <vt:lpwstr>art372_4</vt:lpwstr>
      </vt:variant>
      <vt:variant>
        <vt:i4>7077975</vt:i4>
      </vt:variant>
      <vt:variant>
        <vt:i4>903</vt:i4>
      </vt:variant>
      <vt:variant>
        <vt:i4>0</vt:i4>
      </vt:variant>
      <vt:variant>
        <vt:i4>5</vt:i4>
      </vt:variant>
      <vt:variant>
        <vt:lpwstr>http://www.eaadhsy.gr/n4412/n4412fulltextlinks.html</vt:lpwstr>
      </vt:variant>
      <vt:variant>
        <vt:lpwstr>art372_4</vt:lpwstr>
      </vt:variant>
      <vt:variant>
        <vt:i4>7077975</vt:i4>
      </vt:variant>
      <vt:variant>
        <vt:i4>900</vt:i4>
      </vt:variant>
      <vt:variant>
        <vt:i4>0</vt:i4>
      </vt:variant>
      <vt:variant>
        <vt:i4>5</vt:i4>
      </vt:variant>
      <vt:variant>
        <vt:lpwstr>http://www.eaadhsy.gr/n4412/n4412fulltextlinks.html</vt:lpwstr>
      </vt:variant>
      <vt:variant>
        <vt:lpwstr>art372_4</vt:lpwstr>
      </vt:variant>
      <vt:variant>
        <vt:i4>6094939</vt:i4>
      </vt:variant>
      <vt:variant>
        <vt:i4>777</vt:i4>
      </vt:variant>
      <vt:variant>
        <vt:i4>0</vt:i4>
      </vt:variant>
      <vt:variant>
        <vt:i4>5</vt:i4>
      </vt:variant>
      <vt:variant>
        <vt:lpwstr>http://www.promitheus.gov.gr/</vt:lpwstr>
      </vt:variant>
      <vt:variant>
        <vt:lpwstr/>
      </vt:variant>
      <vt:variant>
        <vt:i4>6094939</vt:i4>
      </vt:variant>
      <vt:variant>
        <vt:i4>774</vt:i4>
      </vt:variant>
      <vt:variant>
        <vt:i4>0</vt:i4>
      </vt:variant>
      <vt:variant>
        <vt:i4>5</vt:i4>
      </vt:variant>
      <vt:variant>
        <vt:lpwstr>http://www.promitheus.gov.gr/</vt:lpwstr>
      </vt:variant>
      <vt:variant>
        <vt:lpwstr/>
      </vt:variant>
      <vt:variant>
        <vt:i4>6094939</vt:i4>
      </vt:variant>
      <vt:variant>
        <vt:i4>501</vt:i4>
      </vt:variant>
      <vt:variant>
        <vt:i4>0</vt:i4>
      </vt:variant>
      <vt:variant>
        <vt:i4>5</vt:i4>
      </vt:variant>
      <vt:variant>
        <vt:lpwstr>http://www.promitheus.gov.gr/</vt:lpwstr>
      </vt:variant>
      <vt:variant>
        <vt:lpwstr/>
      </vt:variant>
      <vt:variant>
        <vt:i4>6094939</vt:i4>
      </vt:variant>
      <vt:variant>
        <vt:i4>498</vt:i4>
      </vt:variant>
      <vt:variant>
        <vt:i4>0</vt:i4>
      </vt:variant>
      <vt:variant>
        <vt:i4>5</vt:i4>
      </vt:variant>
      <vt:variant>
        <vt:lpwstr>http://www.promitheus.gov.gr/</vt:lpwstr>
      </vt:variant>
      <vt:variant>
        <vt:lpwstr/>
      </vt:variant>
      <vt:variant>
        <vt:i4>1900569</vt:i4>
      </vt:variant>
      <vt:variant>
        <vt:i4>495</vt:i4>
      </vt:variant>
      <vt:variant>
        <vt:i4>0</vt:i4>
      </vt:variant>
      <vt:variant>
        <vt:i4>5</vt:i4>
      </vt:variant>
      <vt:variant>
        <vt:lpwstr>http://www.ktpae.gr/</vt:lpwstr>
      </vt:variant>
      <vt:variant>
        <vt:lpwstr/>
      </vt:variant>
      <vt:variant>
        <vt:i4>2228331</vt:i4>
      </vt:variant>
      <vt:variant>
        <vt:i4>492</vt:i4>
      </vt:variant>
      <vt:variant>
        <vt:i4>0</vt:i4>
      </vt:variant>
      <vt:variant>
        <vt:i4>5</vt:i4>
      </vt:variant>
      <vt:variant>
        <vt:lpwstr>http://et.diavgeia.gov.gr/</vt:lpwstr>
      </vt:variant>
      <vt:variant>
        <vt:lpwstr/>
      </vt:variant>
      <vt:variant>
        <vt:i4>6094939</vt:i4>
      </vt:variant>
      <vt:variant>
        <vt:i4>489</vt:i4>
      </vt:variant>
      <vt:variant>
        <vt:i4>0</vt:i4>
      </vt:variant>
      <vt:variant>
        <vt:i4>5</vt:i4>
      </vt:variant>
      <vt:variant>
        <vt:lpwstr>http://www.promitheus.gov.gr/</vt:lpwstr>
      </vt:variant>
      <vt:variant>
        <vt:lpwstr/>
      </vt:variant>
      <vt:variant>
        <vt:i4>6094939</vt:i4>
      </vt:variant>
      <vt:variant>
        <vt:i4>486</vt:i4>
      </vt:variant>
      <vt:variant>
        <vt:i4>0</vt:i4>
      </vt:variant>
      <vt:variant>
        <vt:i4>5</vt:i4>
      </vt:variant>
      <vt:variant>
        <vt:lpwstr>http://www.promitheus.gov.gr/</vt:lpwstr>
      </vt:variant>
      <vt:variant>
        <vt:lpwstr/>
      </vt:variant>
      <vt:variant>
        <vt:i4>6094939</vt:i4>
      </vt:variant>
      <vt:variant>
        <vt:i4>480</vt:i4>
      </vt:variant>
      <vt:variant>
        <vt:i4>0</vt:i4>
      </vt:variant>
      <vt:variant>
        <vt:i4>5</vt:i4>
      </vt:variant>
      <vt:variant>
        <vt:lpwstr>http://www.promitheus.gov.gr/</vt:lpwstr>
      </vt:variant>
      <vt:variant>
        <vt:lpwstr/>
      </vt:variant>
      <vt:variant>
        <vt:i4>2031667</vt:i4>
      </vt:variant>
      <vt:variant>
        <vt:i4>473</vt:i4>
      </vt:variant>
      <vt:variant>
        <vt:i4>0</vt:i4>
      </vt:variant>
      <vt:variant>
        <vt:i4>5</vt:i4>
      </vt:variant>
      <vt:variant>
        <vt:lpwstr/>
      </vt:variant>
      <vt:variant>
        <vt:lpwstr>_Toc125042388</vt:lpwstr>
      </vt:variant>
      <vt:variant>
        <vt:i4>2031667</vt:i4>
      </vt:variant>
      <vt:variant>
        <vt:i4>467</vt:i4>
      </vt:variant>
      <vt:variant>
        <vt:i4>0</vt:i4>
      </vt:variant>
      <vt:variant>
        <vt:i4>5</vt:i4>
      </vt:variant>
      <vt:variant>
        <vt:lpwstr/>
      </vt:variant>
      <vt:variant>
        <vt:lpwstr>_Toc125042387</vt:lpwstr>
      </vt:variant>
      <vt:variant>
        <vt:i4>2031667</vt:i4>
      </vt:variant>
      <vt:variant>
        <vt:i4>461</vt:i4>
      </vt:variant>
      <vt:variant>
        <vt:i4>0</vt:i4>
      </vt:variant>
      <vt:variant>
        <vt:i4>5</vt:i4>
      </vt:variant>
      <vt:variant>
        <vt:lpwstr/>
      </vt:variant>
      <vt:variant>
        <vt:lpwstr>_Toc125042386</vt:lpwstr>
      </vt:variant>
      <vt:variant>
        <vt:i4>2031667</vt:i4>
      </vt:variant>
      <vt:variant>
        <vt:i4>455</vt:i4>
      </vt:variant>
      <vt:variant>
        <vt:i4>0</vt:i4>
      </vt:variant>
      <vt:variant>
        <vt:i4>5</vt:i4>
      </vt:variant>
      <vt:variant>
        <vt:lpwstr/>
      </vt:variant>
      <vt:variant>
        <vt:lpwstr>_Toc125042385</vt:lpwstr>
      </vt:variant>
      <vt:variant>
        <vt:i4>2031667</vt:i4>
      </vt:variant>
      <vt:variant>
        <vt:i4>449</vt:i4>
      </vt:variant>
      <vt:variant>
        <vt:i4>0</vt:i4>
      </vt:variant>
      <vt:variant>
        <vt:i4>5</vt:i4>
      </vt:variant>
      <vt:variant>
        <vt:lpwstr/>
      </vt:variant>
      <vt:variant>
        <vt:lpwstr>_Toc125042384</vt:lpwstr>
      </vt:variant>
      <vt:variant>
        <vt:i4>2031667</vt:i4>
      </vt:variant>
      <vt:variant>
        <vt:i4>443</vt:i4>
      </vt:variant>
      <vt:variant>
        <vt:i4>0</vt:i4>
      </vt:variant>
      <vt:variant>
        <vt:i4>5</vt:i4>
      </vt:variant>
      <vt:variant>
        <vt:lpwstr/>
      </vt:variant>
      <vt:variant>
        <vt:lpwstr>_Toc125042383</vt:lpwstr>
      </vt:variant>
      <vt:variant>
        <vt:i4>2031667</vt:i4>
      </vt:variant>
      <vt:variant>
        <vt:i4>437</vt:i4>
      </vt:variant>
      <vt:variant>
        <vt:i4>0</vt:i4>
      </vt:variant>
      <vt:variant>
        <vt:i4>5</vt:i4>
      </vt:variant>
      <vt:variant>
        <vt:lpwstr/>
      </vt:variant>
      <vt:variant>
        <vt:lpwstr>_Toc125042382</vt:lpwstr>
      </vt:variant>
      <vt:variant>
        <vt:i4>2031667</vt:i4>
      </vt:variant>
      <vt:variant>
        <vt:i4>431</vt:i4>
      </vt:variant>
      <vt:variant>
        <vt:i4>0</vt:i4>
      </vt:variant>
      <vt:variant>
        <vt:i4>5</vt:i4>
      </vt:variant>
      <vt:variant>
        <vt:lpwstr/>
      </vt:variant>
      <vt:variant>
        <vt:lpwstr>_Toc125042381</vt:lpwstr>
      </vt:variant>
      <vt:variant>
        <vt:i4>2031667</vt:i4>
      </vt:variant>
      <vt:variant>
        <vt:i4>425</vt:i4>
      </vt:variant>
      <vt:variant>
        <vt:i4>0</vt:i4>
      </vt:variant>
      <vt:variant>
        <vt:i4>5</vt:i4>
      </vt:variant>
      <vt:variant>
        <vt:lpwstr/>
      </vt:variant>
      <vt:variant>
        <vt:lpwstr>_Toc125042380</vt:lpwstr>
      </vt:variant>
      <vt:variant>
        <vt:i4>1048627</vt:i4>
      </vt:variant>
      <vt:variant>
        <vt:i4>419</vt:i4>
      </vt:variant>
      <vt:variant>
        <vt:i4>0</vt:i4>
      </vt:variant>
      <vt:variant>
        <vt:i4>5</vt:i4>
      </vt:variant>
      <vt:variant>
        <vt:lpwstr/>
      </vt:variant>
      <vt:variant>
        <vt:lpwstr>_Toc125042379</vt:lpwstr>
      </vt:variant>
      <vt:variant>
        <vt:i4>1048627</vt:i4>
      </vt:variant>
      <vt:variant>
        <vt:i4>413</vt:i4>
      </vt:variant>
      <vt:variant>
        <vt:i4>0</vt:i4>
      </vt:variant>
      <vt:variant>
        <vt:i4>5</vt:i4>
      </vt:variant>
      <vt:variant>
        <vt:lpwstr/>
      </vt:variant>
      <vt:variant>
        <vt:lpwstr>_Toc125042378</vt:lpwstr>
      </vt:variant>
      <vt:variant>
        <vt:i4>1048627</vt:i4>
      </vt:variant>
      <vt:variant>
        <vt:i4>407</vt:i4>
      </vt:variant>
      <vt:variant>
        <vt:i4>0</vt:i4>
      </vt:variant>
      <vt:variant>
        <vt:i4>5</vt:i4>
      </vt:variant>
      <vt:variant>
        <vt:lpwstr/>
      </vt:variant>
      <vt:variant>
        <vt:lpwstr>_Toc125042377</vt:lpwstr>
      </vt:variant>
      <vt:variant>
        <vt:i4>1048627</vt:i4>
      </vt:variant>
      <vt:variant>
        <vt:i4>401</vt:i4>
      </vt:variant>
      <vt:variant>
        <vt:i4>0</vt:i4>
      </vt:variant>
      <vt:variant>
        <vt:i4>5</vt:i4>
      </vt:variant>
      <vt:variant>
        <vt:lpwstr/>
      </vt:variant>
      <vt:variant>
        <vt:lpwstr>_Toc125042376</vt:lpwstr>
      </vt:variant>
      <vt:variant>
        <vt:i4>1048627</vt:i4>
      </vt:variant>
      <vt:variant>
        <vt:i4>395</vt:i4>
      </vt:variant>
      <vt:variant>
        <vt:i4>0</vt:i4>
      </vt:variant>
      <vt:variant>
        <vt:i4>5</vt:i4>
      </vt:variant>
      <vt:variant>
        <vt:lpwstr/>
      </vt:variant>
      <vt:variant>
        <vt:lpwstr>_Toc125042375</vt:lpwstr>
      </vt:variant>
      <vt:variant>
        <vt:i4>1048627</vt:i4>
      </vt:variant>
      <vt:variant>
        <vt:i4>389</vt:i4>
      </vt:variant>
      <vt:variant>
        <vt:i4>0</vt:i4>
      </vt:variant>
      <vt:variant>
        <vt:i4>5</vt:i4>
      </vt:variant>
      <vt:variant>
        <vt:lpwstr/>
      </vt:variant>
      <vt:variant>
        <vt:lpwstr>_Toc125042374</vt:lpwstr>
      </vt:variant>
      <vt:variant>
        <vt:i4>1048627</vt:i4>
      </vt:variant>
      <vt:variant>
        <vt:i4>383</vt:i4>
      </vt:variant>
      <vt:variant>
        <vt:i4>0</vt:i4>
      </vt:variant>
      <vt:variant>
        <vt:i4>5</vt:i4>
      </vt:variant>
      <vt:variant>
        <vt:lpwstr/>
      </vt:variant>
      <vt:variant>
        <vt:lpwstr>_Toc125042373</vt:lpwstr>
      </vt:variant>
      <vt:variant>
        <vt:i4>1048627</vt:i4>
      </vt:variant>
      <vt:variant>
        <vt:i4>377</vt:i4>
      </vt:variant>
      <vt:variant>
        <vt:i4>0</vt:i4>
      </vt:variant>
      <vt:variant>
        <vt:i4>5</vt:i4>
      </vt:variant>
      <vt:variant>
        <vt:lpwstr/>
      </vt:variant>
      <vt:variant>
        <vt:lpwstr>_Toc125042372</vt:lpwstr>
      </vt:variant>
      <vt:variant>
        <vt:i4>1048627</vt:i4>
      </vt:variant>
      <vt:variant>
        <vt:i4>371</vt:i4>
      </vt:variant>
      <vt:variant>
        <vt:i4>0</vt:i4>
      </vt:variant>
      <vt:variant>
        <vt:i4>5</vt:i4>
      </vt:variant>
      <vt:variant>
        <vt:lpwstr/>
      </vt:variant>
      <vt:variant>
        <vt:lpwstr>_Toc125042371</vt:lpwstr>
      </vt:variant>
      <vt:variant>
        <vt:i4>1048627</vt:i4>
      </vt:variant>
      <vt:variant>
        <vt:i4>365</vt:i4>
      </vt:variant>
      <vt:variant>
        <vt:i4>0</vt:i4>
      </vt:variant>
      <vt:variant>
        <vt:i4>5</vt:i4>
      </vt:variant>
      <vt:variant>
        <vt:lpwstr/>
      </vt:variant>
      <vt:variant>
        <vt:lpwstr>_Toc125042370</vt:lpwstr>
      </vt:variant>
      <vt:variant>
        <vt:i4>1114163</vt:i4>
      </vt:variant>
      <vt:variant>
        <vt:i4>359</vt:i4>
      </vt:variant>
      <vt:variant>
        <vt:i4>0</vt:i4>
      </vt:variant>
      <vt:variant>
        <vt:i4>5</vt:i4>
      </vt:variant>
      <vt:variant>
        <vt:lpwstr/>
      </vt:variant>
      <vt:variant>
        <vt:lpwstr>_Toc125042369</vt:lpwstr>
      </vt:variant>
      <vt:variant>
        <vt:i4>1114163</vt:i4>
      </vt:variant>
      <vt:variant>
        <vt:i4>353</vt:i4>
      </vt:variant>
      <vt:variant>
        <vt:i4>0</vt:i4>
      </vt:variant>
      <vt:variant>
        <vt:i4>5</vt:i4>
      </vt:variant>
      <vt:variant>
        <vt:lpwstr/>
      </vt:variant>
      <vt:variant>
        <vt:lpwstr>_Toc125042368</vt:lpwstr>
      </vt:variant>
      <vt:variant>
        <vt:i4>1114163</vt:i4>
      </vt:variant>
      <vt:variant>
        <vt:i4>347</vt:i4>
      </vt:variant>
      <vt:variant>
        <vt:i4>0</vt:i4>
      </vt:variant>
      <vt:variant>
        <vt:i4>5</vt:i4>
      </vt:variant>
      <vt:variant>
        <vt:lpwstr/>
      </vt:variant>
      <vt:variant>
        <vt:lpwstr>_Toc125042367</vt:lpwstr>
      </vt:variant>
      <vt:variant>
        <vt:i4>1114163</vt:i4>
      </vt:variant>
      <vt:variant>
        <vt:i4>341</vt:i4>
      </vt:variant>
      <vt:variant>
        <vt:i4>0</vt:i4>
      </vt:variant>
      <vt:variant>
        <vt:i4>5</vt:i4>
      </vt:variant>
      <vt:variant>
        <vt:lpwstr/>
      </vt:variant>
      <vt:variant>
        <vt:lpwstr>_Toc125042366</vt:lpwstr>
      </vt:variant>
      <vt:variant>
        <vt:i4>1114163</vt:i4>
      </vt:variant>
      <vt:variant>
        <vt:i4>335</vt:i4>
      </vt:variant>
      <vt:variant>
        <vt:i4>0</vt:i4>
      </vt:variant>
      <vt:variant>
        <vt:i4>5</vt:i4>
      </vt:variant>
      <vt:variant>
        <vt:lpwstr/>
      </vt:variant>
      <vt:variant>
        <vt:lpwstr>_Toc125042365</vt:lpwstr>
      </vt:variant>
      <vt:variant>
        <vt:i4>1114163</vt:i4>
      </vt:variant>
      <vt:variant>
        <vt:i4>329</vt:i4>
      </vt:variant>
      <vt:variant>
        <vt:i4>0</vt:i4>
      </vt:variant>
      <vt:variant>
        <vt:i4>5</vt:i4>
      </vt:variant>
      <vt:variant>
        <vt:lpwstr/>
      </vt:variant>
      <vt:variant>
        <vt:lpwstr>_Toc125042364</vt:lpwstr>
      </vt:variant>
      <vt:variant>
        <vt:i4>1114163</vt:i4>
      </vt:variant>
      <vt:variant>
        <vt:i4>323</vt:i4>
      </vt:variant>
      <vt:variant>
        <vt:i4>0</vt:i4>
      </vt:variant>
      <vt:variant>
        <vt:i4>5</vt:i4>
      </vt:variant>
      <vt:variant>
        <vt:lpwstr/>
      </vt:variant>
      <vt:variant>
        <vt:lpwstr>_Toc125042363</vt:lpwstr>
      </vt:variant>
      <vt:variant>
        <vt:i4>1114163</vt:i4>
      </vt:variant>
      <vt:variant>
        <vt:i4>317</vt:i4>
      </vt:variant>
      <vt:variant>
        <vt:i4>0</vt:i4>
      </vt:variant>
      <vt:variant>
        <vt:i4>5</vt:i4>
      </vt:variant>
      <vt:variant>
        <vt:lpwstr/>
      </vt:variant>
      <vt:variant>
        <vt:lpwstr>_Toc125042362</vt:lpwstr>
      </vt:variant>
      <vt:variant>
        <vt:i4>1114163</vt:i4>
      </vt:variant>
      <vt:variant>
        <vt:i4>311</vt:i4>
      </vt:variant>
      <vt:variant>
        <vt:i4>0</vt:i4>
      </vt:variant>
      <vt:variant>
        <vt:i4>5</vt:i4>
      </vt:variant>
      <vt:variant>
        <vt:lpwstr/>
      </vt:variant>
      <vt:variant>
        <vt:lpwstr>_Toc125042361</vt:lpwstr>
      </vt:variant>
      <vt:variant>
        <vt:i4>1114163</vt:i4>
      </vt:variant>
      <vt:variant>
        <vt:i4>305</vt:i4>
      </vt:variant>
      <vt:variant>
        <vt:i4>0</vt:i4>
      </vt:variant>
      <vt:variant>
        <vt:i4>5</vt:i4>
      </vt:variant>
      <vt:variant>
        <vt:lpwstr/>
      </vt:variant>
      <vt:variant>
        <vt:lpwstr>_Toc125042360</vt:lpwstr>
      </vt:variant>
      <vt:variant>
        <vt:i4>1179699</vt:i4>
      </vt:variant>
      <vt:variant>
        <vt:i4>299</vt:i4>
      </vt:variant>
      <vt:variant>
        <vt:i4>0</vt:i4>
      </vt:variant>
      <vt:variant>
        <vt:i4>5</vt:i4>
      </vt:variant>
      <vt:variant>
        <vt:lpwstr/>
      </vt:variant>
      <vt:variant>
        <vt:lpwstr>_Toc125042359</vt:lpwstr>
      </vt:variant>
      <vt:variant>
        <vt:i4>1179699</vt:i4>
      </vt:variant>
      <vt:variant>
        <vt:i4>293</vt:i4>
      </vt:variant>
      <vt:variant>
        <vt:i4>0</vt:i4>
      </vt:variant>
      <vt:variant>
        <vt:i4>5</vt:i4>
      </vt:variant>
      <vt:variant>
        <vt:lpwstr/>
      </vt:variant>
      <vt:variant>
        <vt:lpwstr>_Toc125042358</vt:lpwstr>
      </vt:variant>
      <vt:variant>
        <vt:i4>1179699</vt:i4>
      </vt:variant>
      <vt:variant>
        <vt:i4>287</vt:i4>
      </vt:variant>
      <vt:variant>
        <vt:i4>0</vt:i4>
      </vt:variant>
      <vt:variant>
        <vt:i4>5</vt:i4>
      </vt:variant>
      <vt:variant>
        <vt:lpwstr/>
      </vt:variant>
      <vt:variant>
        <vt:lpwstr>_Toc125042357</vt:lpwstr>
      </vt:variant>
      <vt:variant>
        <vt:i4>1179699</vt:i4>
      </vt:variant>
      <vt:variant>
        <vt:i4>281</vt:i4>
      </vt:variant>
      <vt:variant>
        <vt:i4>0</vt:i4>
      </vt:variant>
      <vt:variant>
        <vt:i4>5</vt:i4>
      </vt:variant>
      <vt:variant>
        <vt:lpwstr/>
      </vt:variant>
      <vt:variant>
        <vt:lpwstr>_Toc125042356</vt:lpwstr>
      </vt:variant>
      <vt:variant>
        <vt:i4>1179699</vt:i4>
      </vt:variant>
      <vt:variant>
        <vt:i4>275</vt:i4>
      </vt:variant>
      <vt:variant>
        <vt:i4>0</vt:i4>
      </vt:variant>
      <vt:variant>
        <vt:i4>5</vt:i4>
      </vt:variant>
      <vt:variant>
        <vt:lpwstr/>
      </vt:variant>
      <vt:variant>
        <vt:lpwstr>_Toc125042355</vt:lpwstr>
      </vt:variant>
      <vt:variant>
        <vt:i4>1179699</vt:i4>
      </vt:variant>
      <vt:variant>
        <vt:i4>269</vt:i4>
      </vt:variant>
      <vt:variant>
        <vt:i4>0</vt:i4>
      </vt:variant>
      <vt:variant>
        <vt:i4>5</vt:i4>
      </vt:variant>
      <vt:variant>
        <vt:lpwstr/>
      </vt:variant>
      <vt:variant>
        <vt:lpwstr>_Toc125042354</vt:lpwstr>
      </vt:variant>
      <vt:variant>
        <vt:i4>1179699</vt:i4>
      </vt:variant>
      <vt:variant>
        <vt:i4>263</vt:i4>
      </vt:variant>
      <vt:variant>
        <vt:i4>0</vt:i4>
      </vt:variant>
      <vt:variant>
        <vt:i4>5</vt:i4>
      </vt:variant>
      <vt:variant>
        <vt:lpwstr/>
      </vt:variant>
      <vt:variant>
        <vt:lpwstr>_Toc125042353</vt:lpwstr>
      </vt:variant>
      <vt:variant>
        <vt:i4>1179699</vt:i4>
      </vt:variant>
      <vt:variant>
        <vt:i4>257</vt:i4>
      </vt:variant>
      <vt:variant>
        <vt:i4>0</vt:i4>
      </vt:variant>
      <vt:variant>
        <vt:i4>5</vt:i4>
      </vt:variant>
      <vt:variant>
        <vt:lpwstr/>
      </vt:variant>
      <vt:variant>
        <vt:lpwstr>_Toc125042352</vt:lpwstr>
      </vt:variant>
      <vt:variant>
        <vt:i4>1179699</vt:i4>
      </vt:variant>
      <vt:variant>
        <vt:i4>251</vt:i4>
      </vt:variant>
      <vt:variant>
        <vt:i4>0</vt:i4>
      </vt:variant>
      <vt:variant>
        <vt:i4>5</vt:i4>
      </vt:variant>
      <vt:variant>
        <vt:lpwstr/>
      </vt:variant>
      <vt:variant>
        <vt:lpwstr>_Toc125042351</vt:lpwstr>
      </vt:variant>
      <vt:variant>
        <vt:i4>1179699</vt:i4>
      </vt:variant>
      <vt:variant>
        <vt:i4>245</vt:i4>
      </vt:variant>
      <vt:variant>
        <vt:i4>0</vt:i4>
      </vt:variant>
      <vt:variant>
        <vt:i4>5</vt:i4>
      </vt:variant>
      <vt:variant>
        <vt:lpwstr/>
      </vt:variant>
      <vt:variant>
        <vt:lpwstr>_Toc125042350</vt:lpwstr>
      </vt:variant>
      <vt:variant>
        <vt:i4>1245235</vt:i4>
      </vt:variant>
      <vt:variant>
        <vt:i4>239</vt:i4>
      </vt:variant>
      <vt:variant>
        <vt:i4>0</vt:i4>
      </vt:variant>
      <vt:variant>
        <vt:i4>5</vt:i4>
      </vt:variant>
      <vt:variant>
        <vt:lpwstr/>
      </vt:variant>
      <vt:variant>
        <vt:lpwstr>_Toc125042349</vt:lpwstr>
      </vt:variant>
      <vt:variant>
        <vt:i4>1245235</vt:i4>
      </vt:variant>
      <vt:variant>
        <vt:i4>233</vt:i4>
      </vt:variant>
      <vt:variant>
        <vt:i4>0</vt:i4>
      </vt:variant>
      <vt:variant>
        <vt:i4>5</vt:i4>
      </vt:variant>
      <vt:variant>
        <vt:lpwstr/>
      </vt:variant>
      <vt:variant>
        <vt:lpwstr>_Toc125042348</vt:lpwstr>
      </vt:variant>
      <vt:variant>
        <vt:i4>1245235</vt:i4>
      </vt:variant>
      <vt:variant>
        <vt:i4>227</vt:i4>
      </vt:variant>
      <vt:variant>
        <vt:i4>0</vt:i4>
      </vt:variant>
      <vt:variant>
        <vt:i4>5</vt:i4>
      </vt:variant>
      <vt:variant>
        <vt:lpwstr/>
      </vt:variant>
      <vt:variant>
        <vt:lpwstr>_Toc125042347</vt:lpwstr>
      </vt:variant>
      <vt:variant>
        <vt:i4>1245235</vt:i4>
      </vt:variant>
      <vt:variant>
        <vt:i4>221</vt:i4>
      </vt:variant>
      <vt:variant>
        <vt:i4>0</vt:i4>
      </vt:variant>
      <vt:variant>
        <vt:i4>5</vt:i4>
      </vt:variant>
      <vt:variant>
        <vt:lpwstr/>
      </vt:variant>
      <vt:variant>
        <vt:lpwstr>_Toc125042346</vt:lpwstr>
      </vt:variant>
      <vt:variant>
        <vt:i4>1245235</vt:i4>
      </vt:variant>
      <vt:variant>
        <vt:i4>215</vt:i4>
      </vt:variant>
      <vt:variant>
        <vt:i4>0</vt:i4>
      </vt:variant>
      <vt:variant>
        <vt:i4>5</vt:i4>
      </vt:variant>
      <vt:variant>
        <vt:lpwstr/>
      </vt:variant>
      <vt:variant>
        <vt:lpwstr>_Toc125042345</vt:lpwstr>
      </vt:variant>
      <vt:variant>
        <vt:i4>1245235</vt:i4>
      </vt:variant>
      <vt:variant>
        <vt:i4>209</vt:i4>
      </vt:variant>
      <vt:variant>
        <vt:i4>0</vt:i4>
      </vt:variant>
      <vt:variant>
        <vt:i4>5</vt:i4>
      </vt:variant>
      <vt:variant>
        <vt:lpwstr/>
      </vt:variant>
      <vt:variant>
        <vt:lpwstr>_Toc125042344</vt:lpwstr>
      </vt:variant>
      <vt:variant>
        <vt:i4>1245235</vt:i4>
      </vt:variant>
      <vt:variant>
        <vt:i4>203</vt:i4>
      </vt:variant>
      <vt:variant>
        <vt:i4>0</vt:i4>
      </vt:variant>
      <vt:variant>
        <vt:i4>5</vt:i4>
      </vt:variant>
      <vt:variant>
        <vt:lpwstr/>
      </vt:variant>
      <vt:variant>
        <vt:lpwstr>_Toc125042343</vt:lpwstr>
      </vt:variant>
      <vt:variant>
        <vt:i4>1245235</vt:i4>
      </vt:variant>
      <vt:variant>
        <vt:i4>197</vt:i4>
      </vt:variant>
      <vt:variant>
        <vt:i4>0</vt:i4>
      </vt:variant>
      <vt:variant>
        <vt:i4>5</vt:i4>
      </vt:variant>
      <vt:variant>
        <vt:lpwstr/>
      </vt:variant>
      <vt:variant>
        <vt:lpwstr>_Toc125042342</vt:lpwstr>
      </vt:variant>
      <vt:variant>
        <vt:i4>1245235</vt:i4>
      </vt:variant>
      <vt:variant>
        <vt:i4>191</vt:i4>
      </vt:variant>
      <vt:variant>
        <vt:i4>0</vt:i4>
      </vt:variant>
      <vt:variant>
        <vt:i4>5</vt:i4>
      </vt:variant>
      <vt:variant>
        <vt:lpwstr/>
      </vt:variant>
      <vt:variant>
        <vt:lpwstr>_Toc125042341</vt:lpwstr>
      </vt:variant>
      <vt:variant>
        <vt:i4>1245235</vt:i4>
      </vt:variant>
      <vt:variant>
        <vt:i4>185</vt:i4>
      </vt:variant>
      <vt:variant>
        <vt:i4>0</vt:i4>
      </vt:variant>
      <vt:variant>
        <vt:i4>5</vt:i4>
      </vt:variant>
      <vt:variant>
        <vt:lpwstr/>
      </vt:variant>
      <vt:variant>
        <vt:lpwstr>_Toc125042340</vt:lpwstr>
      </vt:variant>
      <vt:variant>
        <vt:i4>1376307</vt:i4>
      </vt:variant>
      <vt:variant>
        <vt:i4>179</vt:i4>
      </vt:variant>
      <vt:variant>
        <vt:i4>0</vt:i4>
      </vt:variant>
      <vt:variant>
        <vt:i4>5</vt:i4>
      </vt:variant>
      <vt:variant>
        <vt:lpwstr/>
      </vt:variant>
      <vt:variant>
        <vt:lpwstr>_Toc125042322</vt:lpwstr>
      </vt:variant>
      <vt:variant>
        <vt:i4>1376307</vt:i4>
      </vt:variant>
      <vt:variant>
        <vt:i4>173</vt:i4>
      </vt:variant>
      <vt:variant>
        <vt:i4>0</vt:i4>
      </vt:variant>
      <vt:variant>
        <vt:i4>5</vt:i4>
      </vt:variant>
      <vt:variant>
        <vt:lpwstr/>
      </vt:variant>
      <vt:variant>
        <vt:lpwstr>_Toc125042321</vt:lpwstr>
      </vt:variant>
      <vt:variant>
        <vt:i4>1376307</vt:i4>
      </vt:variant>
      <vt:variant>
        <vt:i4>167</vt:i4>
      </vt:variant>
      <vt:variant>
        <vt:i4>0</vt:i4>
      </vt:variant>
      <vt:variant>
        <vt:i4>5</vt:i4>
      </vt:variant>
      <vt:variant>
        <vt:lpwstr/>
      </vt:variant>
      <vt:variant>
        <vt:lpwstr>_Toc125042320</vt:lpwstr>
      </vt:variant>
      <vt:variant>
        <vt:i4>1441843</vt:i4>
      </vt:variant>
      <vt:variant>
        <vt:i4>161</vt:i4>
      </vt:variant>
      <vt:variant>
        <vt:i4>0</vt:i4>
      </vt:variant>
      <vt:variant>
        <vt:i4>5</vt:i4>
      </vt:variant>
      <vt:variant>
        <vt:lpwstr/>
      </vt:variant>
      <vt:variant>
        <vt:lpwstr>_Toc125042319</vt:lpwstr>
      </vt:variant>
      <vt:variant>
        <vt:i4>1441843</vt:i4>
      </vt:variant>
      <vt:variant>
        <vt:i4>155</vt:i4>
      </vt:variant>
      <vt:variant>
        <vt:i4>0</vt:i4>
      </vt:variant>
      <vt:variant>
        <vt:i4>5</vt:i4>
      </vt:variant>
      <vt:variant>
        <vt:lpwstr/>
      </vt:variant>
      <vt:variant>
        <vt:lpwstr>_Toc125042318</vt:lpwstr>
      </vt:variant>
      <vt:variant>
        <vt:i4>1441843</vt:i4>
      </vt:variant>
      <vt:variant>
        <vt:i4>149</vt:i4>
      </vt:variant>
      <vt:variant>
        <vt:i4>0</vt:i4>
      </vt:variant>
      <vt:variant>
        <vt:i4>5</vt:i4>
      </vt:variant>
      <vt:variant>
        <vt:lpwstr/>
      </vt:variant>
      <vt:variant>
        <vt:lpwstr>_Toc125042317</vt:lpwstr>
      </vt:variant>
      <vt:variant>
        <vt:i4>1441843</vt:i4>
      </vt:variant>
      <vt:variant>
        <vt:i4>143</vt:i4>
      </vt:variant>
      <vt:variant>
        <vt:i4>0</vt:i4>
      </vt:variant>
      <vt:variant>
        <vt:i4>5</vt:i4>
      </vt:variant>
      <vt:variant>
        <vt:lpwstr/>
      </vt:variant>
      <vt:variant>
        <vt:lpwstr>_Toc125042316</vt:lpwstr>
      </vt:variant>
      <vt:variant>
        <vt:i4>1441843</vt:i4>
      </vt:variant>
      <vt:variant>
        <vt:i4>137</vt:i4>
      </vt:variant>
      <vt:variant>
        <vt:i4>0</vt:i4>
      </vt:variant>
      <vt:variant>
        <vt:i4>5</vt:i4>
      </vt:variant>
      <vt:variant>
        <vt:lpwstr/>
      </vt:variant>
      <vt:variant>
        <vt:lpwstr>_Toc125042315</vt:lpwstr>
      </vt:variant>
      <vt:variant>
        <vt:i4>1441843</vt:i4>
      </vt:variant>
      <vt:variant>
        <vt:i4>131</vt:i4>
      </vt:variant>
      <vt:variant>
        <vt:i4>0</vt:i4>
      </vt:variant>
      <vt:variant>
        <vt:i4>5</vt:i4>
      </vt:variant>
      <vt:variant>
        <vt:lpwstr/>
      </vt:variant>
      <vt:variant>
        <vt:lpwstr>_Toc125042314</vt:lpwstr>
      </vt:variant>
      <vt:variant>
        <vt:i4>1441843</vt:i4>
      </vt:variant>
      <vt:variant>
        <vt:i4>125</vt:i4>
      </vt:variant>
      <vt:variant>
        <vt:i4>0</vt:i4>
      </vt:variant>
      <vt:variant>
        <vt:i4>5</vt:i4>
      </vt:variant>
      <vt:variant>
        <vt:lpwstr/>
      </vt:variant>
      <vt:variant>
        <vt:lpwstr>_Toc125042313</vt:lpwstr>
      </vt:variant>
      <vt:variant>
        <vt:i4>1441843</vt:i4>
      </vt:variant>
      <vt:variant>
        <vt:i4>119</vt:i4>
      </vt:variant>
      <vt:variant>
        <vt:i4>0</vt:i4>
      </vt:variant>
      <vt:variant>
        <vt:i4>5</vt:i4>
      </vt:variant>
      <vt:variant>
        <vt:lpwstr/>
      </vt:variant>
      <vt:variant>
        <vt:lpwstr>_Toc125042312</vt:lpwstr>
      </vt:variant>
      <vt:variant>
        <vt:i4>1441843</vt:i4>
      </vt:variant>
      <vt:variant>
        <vt:i4>113</vt:i4>
      </vt:variant>
      <vt:variant>
        <vt:i4>0</vt:i4>
      </vt:variant>
      <vt:variant>
        <vt:i4>5</vt:i4>
      </vt:variant>
      <vt:variant>
        <vt:lpwstr/>
      </vt:variant>
      <vt:variant>
        <vt:lpwstr>_Toc125042311</vt:lpwstr>
      </vt:variant>
      <vt:variant>
        <vt:i4>1441843</vt:i4>
      </vt:variant>
      <vt:variant>
        <vt:i4>107</vt:i4>
      </vt:variant>
      <vt:variant>
        <vt:i4>0</vt:i4>
      </vt:variant>
      <vt:variant>
        <vt:i4>5</vt:i4>
      </vt:variant>
      <vt:variant>
        <vt:lpwstr/>
      </vt:variant>
      <vt:variant>
        <vt:lpwstr>_Toc125042310</vt:lpwstr>
      </vt:variant>
      <vt:variant>
        <vt:i4>1507379</vt:i4>
      </vt:variant>
      <vt:variant>
        <vt:i4>101</vt:i4>
      </vt:variant>
      <vt:variant>
        <vt:i4>0</vt:i4>
      </vt:variant>
      <vt:variant>
        <vt:i4>5</vt:i4>
      </vt:variant>
      <vt:variant>
        <vt:lpwstr/>
      </vt:variant>
      <vt:variant>
        <vt:lpwstr>_Toc125042309</vt:lpwstr>
      </vt:variant>
      <vt:variant>
        <vt:i4>1507379</vt:i4>
      </vt:variant>
      <vt:variant>
        <vt:i4>95</vt:i4>
      </vt:variant>
      <vt:variant>
        <vt:i4>0</vt:i4>
      </vt:variant>
      <vt:variant>
        <vt:i4>5</vt:i4>
      </vt:variant>
      <vt:variant>
        <vt:lpwstr/>
      </vt:variant>
      <vt:variant>
        <vt:lpwstr>_Toc125042308</vt:lpwstr>
      </vt:variant>
      <vt:variant>
        <vt:i4>1507379</vt:i4>
      </vt:variant>
      <vt:variant>
        <vt:i4>89</vt:i4>
      </vt:variant>
      <vt:variant>
        <vt:i4>0</vt:i4>
      </vt:variant>
      <vt:variant>
        <vt:i4>5</vt:i4>
      </vt:variant>
      <vt:variant>
        <vt:lpwstr/>
      </vt:variant>
      <vt:variant>
        <vt:lpwstr>_Toc125042307</vt:lpwstr>
      </vt:variant>
      <vt:variant>
        <vt:i4>1507379</vt:i4>
      </vt:variant>
      <vt:variant>
        <vt:i4>83</vt:i4>
      </vt:variant>
      <vt:variant>
        <vt:i4>0</vt:i4>
      </vt:variant>
      <vt:variant>
        <vt:i4>5</vt:i4>
      </vt:variant>
      <vt:variant>
        <vt:lpwstr/>
      </vt:variant>
      <vt:variant>
        <vt:lpwstr>_Toc125042306</vt:lpwstr>
      </vt:variant>
      <vt:variant>
        <vt:i4>1507379</vt:i4>
      </vt:variant>
      <vt:variant>
        <vt:i4>77</vt:i4>
      </vt:variant>
      <vt:variant>
        <vt:i4>0</vt:i4>
      </vt:variant>
      <vt:variant>
        <vt:i4>5</vt:i4>
      </vt:variant>
      <vt:variant>
        <vt:lpwstr/>
      </vt:variant>
      <vt:variant>
        <vt:lpwstr>_Toc125042305</vt:lpwstr>
      </vt:variant>
      <vt:variant>
        <vt:i4>1507379</vt:i4>
      </vt:variant>
      <vt:variant>
        <vt:i4>71</vt:i4>
      </vt:variant>
      <vt:variant>
        <vt:i4>0</vt:i4>
      </vt:variant>
      <vt:variant>
        <vt:i4>5</vt:i4>
      </vt:variant>
      <vt:variant>
        <vt:lpwstr/>
      </vt:variant>
      <vt:variant>
        <vt:lpwstr>_Toc125042304</vt:lpwstr>
      </vt:variant>
      <vt:variant>
        <vt:i4>1507379</vt:i4>
      </vt:variant>
      <vt:variant>
        <vt:i4>65</vt:i4>
      </vt:variant>
      <vt:variant>
        <vt:i4>0</vt:i4>
      </vt:variant>
      <vt:variant>
        <vt:i4>5</vt:i4>
      </vt:variant>
      <vt:variant>
        <vt:lpwstr/>
      </vt:variant>
      <vt:variant>
        <vt:lpwstr>_Toc125042303</vt:lpwstr>
      </vt:variant>
      <vt:variant>
        <vt:i4>1507379</vt:i4>
      </vt:variant>
      <vt:variant>
        <vt:i4>59</vt:i4>
      </vt:variant>
      <vt:variant>
        <vt:i4>0</vt:i4>
      </vt:variant>
      <vt:variant>
        <vt:i4>5</vt:i4>
      </vt:variant>
      <vt:variant>
        <vt:lpwstr/>
      </vt:variant>
      <vt:variant>
        <vt:lpwstr>_Toc125042302</vt:lpwstr>
      </vt:variant>
      <vt:variant>
        <vt:i4>1507379</vt:i4>
      </vt:variant>
      <vt:variant>
        <vt:i4>53</vt:i4>
      </vt:variant>
      <vt:variant>
        <vt:i4>0</vt:i4>
      </vt:variant>
      <vt:variant>
        <vt:i4>5</vt:i4>
      </vt:variant>
      <vt:variant>
        <vt:lpwstr/>
      </vt:variant>
      <vt:variant>
        <vt:lpwstr>_Toc125042301</vt:lpwstr>
      </vt:variant>
      <vt:variant>
        <vt:i4>1507379</vt:i4>
      </vt:variant>
      <vt:variant>
        <vt:i4>47</vt:i4>
      </vt:variant>
      <vt:variant>
        <vt:i4>0</vt:i4>
      </vt:variant>
      <vt:variant>
        <vt:i4>5</vt:i4>
      </vt:variant>
      <vt:variant>
        <vt:lpwstr/>
      </vt:variant>
      <vt:variant>
        <vt:lpwstr>_Toc125042300</vt:lpwstr>
      </vt:variant>
      <vt:variant>
        <vt:i4>1966130</vt:i4>
      </vt:variant>
      <vt:variant>
        <vt:i4>41</vt:i4>
      </vt:variant>
      <vt:variant>
        <vt:i4>0</vt:i4>
      </vt:variant>
      <vt:variant>
        <vt:i4>5</vt:i4>
      </vt:variant>
      <vt:variant>
        <vt:lpwstr/>
      </vt:variant>
      <vt:variant>
        <vt:lpwstr>_Toc125042299</vt:lpwstr>
      </vt:variant>
      <vt:variant>
        <vt:i4>1966130</vt:i4>
      </vt:variant>
      <vt:variant>
        <vt:i4>35</vt:i4>
      </vt:variant>
      <vt:variant>
        <vt:i4>0</vt:i4>
      </vt:variant>
      <vt:variant>
        <vt:i4>5</vt:i4>
      </vt:variant>
      <vt:variant>
        <vt:lpwstr/>
      </vt:variant>
      <vt:variant>
        <vt:lpwstr>_Toc125042298</vt:lpwstr>
      </vt:variant>
      <vt:variant>
        <vt:i4>1966130</vt:i4>
      </vt:variant>
      <vt:variant>
        <vt:i4>29</vt:i4>
      </vt:variant>
      <vt:variant>
        <vt:i4>0</vt:i4>
      </vt:variant>
      <vt:variant>
        <vt:i4>5</vt:i4>
      </vt:variant>
      <vt:variant>
        <vt:lpwstr/>
      </vt:variant>
      <vt:variant>
        <vt:lpwstr>_Toc125042297</vt:lpwstr>
      </vt:variant>
      <vt:variant>
        <vt:i4>1966130</vt:i4>
      </vt:variant>
      <vt:variant>
        <vt:i4>23</vt:i4>
      </vt:variant>
      <vt:variant>
        <vt:i4>0</vt:i4>
      </vt:variant>
      <vt:variant>
        <vt:i4>5</vt:i4>
      </vt:variant>
      <vt:variant>
        <vt:lpwstr/>
      </vt:variant>
      <vt:variant>
        <vt:lpwstr>_Toc125042296</vt:lpwstr>
      </vt:variant>
      <vt:variant>
        <vt:i4>1966130</vt:i4>
      </vt:variant>
      <vt:variant>
        <vt:i4>17</vt:i4>
      </vt:variant>
      <vt:variant>
        <vt:i4>0</vt:i4>
      </vt:variant>
      <vt:variant>
        <vt:i4>5</vt:i4>
      </vt:variant>
      <vt:variant>
        <vt:lpwstr/>
      </vt:variant>
      <vt:variant>
        <vt:lpwstr>_Toc125042295</vt:lpwstr>
      </vt:variant>
      <vt:variant>
        <vt:i4>1966130</vt:i4>
      </vt:variant>
      <vt:variant>
        <vt:i4>11</vt:i4>
      </vt:variant>
      <vt:variant>
        <vt:i4>0</vt:i4>
      </vt:variant>
      <vt:variant>
        <vt:i4>5</vt:i4>
      </vt:variant>
      <vt:variant>
        <vt:lpwstr/>
      </vt:variant>
      <vt:variant>
        <vt:lpwstr>_Toc125042294</vt:lpwstr>
      </vt:variant>
      <vt:variant>
        <vt:i4>1966130</vt:i4>
      </vt:variant>
      <vt:variant>
        <vt:i4>5</vt:i4>
      </vt:variant>
      <vt:variant>
        <vt:i4>0</vt:i4>
      </vt:variant>
      <vt:variant>
        <vt:i4>5</vt:i4>
      </vt:variant>
      <vt:variant>
        <vt:lpwstr/>
      </vt:variant>
      <vt:variant>
        <vt:lpwstr>_Toc125042293</vt:lpwstr>
      </vt:variant>
      <vt:variant>
        <vt:i4>6094939</vt:i4>
      </vt:variant>
      <vt:variant>
        <vt:i4>0</vt:i4>
      </vt:variant>
      <vt:variant>
        <vt:i4>0</vt:i4>
      </vt:variant>
      <vt:variant>
        <vt:i4>5</vt:i4>
      </vt:variant>
      <vt:variant>
        <vt:lpwstr>http://www.promitheus.gov.gr/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Παγώνη Δήμητρα</cp:lastModifiedBy>
  <cp:revision>16</cp:revision>
  <cp:lastPrinted>2023-04-04T11:37:00Z</cp:lastPrinted>
  <dcterms:created xsi:type="dcterms:W3CDTF">2023-02-28T13:12:00Z</dcterms:created>
  <dcterms:modified xsi:type="dcterms:W3CDTF">2023-04-04T11:38:00Z</dcterms:modified>
</cp:coreProperties>
</file>