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CA445B" w14:textId="55ADF9D1" w:rsidR="00E91567" w:rsidRPr="00624CA4" w:rsidRDefault="00E91567" w:rsidP="00097E16">
      <w:pPr>
        <w:pStyle w:val="Bullet1"/>
        <w:jc w:val="center"/>
      </w:pPr>
      <w:r w:rsidRPr="00097E16">
        <w:rPr>
          <w:rFonts w:cs="Tahoma"/>
          <w:b/>
          <w:sz w:val="32"/>
          <w:szCs w:val="32"/>
          <w:lang w:eastAsia="zh-CN"/>
        </w:rPr>
        <w:t>Διακήρυξη</w:t>
      </w:r>
    </w:p>
    <w:p w14:paraId="5FAD5024" w14:textId="77777777" w:rsidR="00E91567" w:rsidRPr="00624CA4" w:rsidRDefault="00E91567" w:rsidP="007B2051">
      <w:pPr>
        <w:jc w:val="center"/>
        <w:rPr>
          <w:rFonts w:ascii="Tahoma" w:hAnsi="Tahoma" w:cs="Tahoma"/>
          <w:b/>
          <w:sz w:val="32"/>
          <w:szCs w:val="32"/>
          <w:lang w:val="el-GR"/>
        </w:rPr>
      </w:pPr>
      <w:r w:rsidRPr="00624CA4">
        <w:rPr>
          <w:rFonts w:ascii="Tahoma" w:hAnsi="Tahoma" w:cs="Tahoma"/>
          <w:b/>
          <w:sz w:val="32"/>
          <w:szCs w:val="32"/>
          <w:lang w:val="el-GR"/>
        </w:rPr>
        <w:t>Ανοικτού Ηλεκτρονικού Διαγωνισμού άνω των ορίων</w:t>
      </w:r>
    </w:p>
    <w:p w14:paraId="16E8634D" w14:textId="3DDB4200" w:rsidR="00E91567" w:rsidRPr="00624CA4" w:rsidRDefault="00E91567" w:rsidP="007B2051">
      <w:pPr>
        <w:jc w:val="center"/>
        <w:rPr>
          <w:rFonts w:ascii="Tahoma" w:hAnsi="Tahoma" w:cs="Tahoma"/>
          <w:b/>
          <w:sz w:val="40"/>
          <w:szCs w:val="40"/>
          <w:lang w:val="el-GR"/>
        </w:rPr>
      </w:pPr>
      <w:r w:rsidRPr="00624CA4">
        <w:rPr>
          <w:rFonts w:ascii="Tahoma" w:hAnsi="Tahoma" w:cs="Tahoma"/>
          <w:b/>
          <w:sz w:val="32"/>
          <w:szCs w:val="32"/>
          <w:lang w:val="el-GR"/>
        </w:rPr>
        <w:t>για το Έργο</w:t>
      </w:r>
      <w:r w:rsidR="00A44BA9" w:rsidRPr="00624CA4">
        <w:rPr>
          <w:rFonts w:ascii="Tahoma" w:hAnsi="Tahoma" w:cs="Tahoma"/>
          <w:b/>
          <w:sz w:val="32"/>
          <w:szCs w:val="32"/>
          <w:lang w:val="el-GR"/>
        </w:rPr>
        <w:t xml:space="preserve"> </w:t>
      </w:r>
      <w:r w:rsidR="00A86D32" w:rsidRPr="00A86D32">
        <w:rPr>
          <w:rFonts w:ascii="Tahoma" w:hAnsi="Tahoma" w:cs="Tahoma"/>
          <w:b/>
          <w:sz w:val="32"/>
          <w:szCs w:val="32"/>
          <w:lang w:val="el-GR"/>
        </w:rPr>
        <w:t>Αναβάθμιση</w:t>
      </w:r>
      <w:r w:rsidR="00A86D32">
        <w:rPr>
          <w:rFonts w:ascii="Tahoma" w:hAnsi="Tahoma" w:cs="Tahoma"/>
          <w:b/>
          <w:sz w:val="32"/>
          <w:szCs w:val="32"/>
          <w:lang w:val="el-GR"/>
        </w:rPr>
        <w:t>ς</w:t>
      </w:r>
      <w:r w:rsidR="00A86D32" w:rsidRPr="00A86D32">
        <w:rPr>
          <w:rFonts w:ascii="Tahoma" w:hAnsi="Tahoma" w:cs="Tahoma"/>
          <w:b/>
          <w:sz w:val="32"/>
          <w:szCs w:val="32"/>
          <w:lang w:val="el-GR"/>
        </w:rPr>
        <w:t xml:space="preserve"> </w:t>
      </w:r>
      <w:r w:rsidR="00A86D32">
        <w:rPr>
          <w:rFonts w:ascii="Tahoma" w:hAnsi="Tahoma" w:cs="Tahoma"/>
          <w:b/>
          <w:sz w:val="32"/>
          <w:szCs w:val="32"/>
          <w:lang w:val="el-GR"/>
        </w:rPr>
        <w:t xml:space="preserve">του </w:t>
      </w:r>
      <w:r w:rsidR="00A86D32" w:rsidRPr="00A86D32">
        <w:rPr>
          <w:rFonts w:ascii="Tahoma" w:hAnsi="Tahoma" w:cs="Tahoma"/>
          <w:b/>
          <w:sz w:val="32"/>
          <w:szCs w:val="32"/>
          <w:lang w:val="el-GR"/>
        </w:rPr>
        <w:t>Πληροφοριακού Συστήματος Χάρτη Ευρυζωνικότητας και Μητρώου Δικτύων (ΧΕΜΔ)</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A774DC" w:rsidRPr="00624CA4" w14:paraId="3184FDDE" w14:textId="77777777" w:rsidTr="00A774DC">
        <w:tc>
          <w:tcPr>
            <w:tcW w:w="1729" w:type="pct"/>
            <w:shd w:val="clear" w:color="auto" w:fill="auto"/>
            <w:vAlign w:val="bottom"/>
          </w:tcPr>
          <w:p w14:paraId="77A384A5" w14:textId="0EF8C13F" w:rsidR="00A774DC" w:rsidRPr="000A5A32" w:rsidRDefault="00124E5D" w:rsidP="00A774DC">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Κωδ. ΟΠΣ ΤΑ:</w:t>
            </w:r>
            <w:r w:rsidR="00A774DC" w:rsidRPr="000A5A32">
              <w:rPr>
                <w:rFonts w:ascii="Tahoma" w:hAnsi="Tahoma" w:cs="Tahoma"/>
                <w:b/>
                <w:color w:val="000000"/>
                <w:szCs w:val="22"/>
                <w:lang w:val="el-GR"/>
              </w:rPr>
              <w:t xml:space="preserve"> </w:t>
            </w:r>
          </w:p>
        </w:tc>
        <w:tc>
          <w:tcPr>
            <w:tcW w:w="3271" w:type="pct"/>
            <w:gridSpan w:val="2"/>
            <w:shd w:val="clear" w:color="auto" w:fill="auto"/>
            <w:vAlign w:val="bottom"/>
          </w:tcPr>
          <w:p w14:paraId="5724956B" w14:textId="5360E8A4" w:rsidR="00A774DC" w:rsidRPr="009D0DB7" w:rsidRDefault="009D0DB7" w:rsidP="00A774DC">
            <w:pPr>
              <w:autoSpaceDE w:val="0"/>
              <w:autoSpaceDN w:val="0"/>
              <w:adjustRightInd w:val="0"/>
              <w:spacing w:before="120" w:after="0"/>
              <w:rPr>
                <w:rFonts w:ascii="Tahoma" w:hAnsi="Tahoma" w:cs="Tahoma"/>
                <w:b/>
                <w:szCs w:val="22"/>
                <w:lang w:val="en-US" w:eastAsia="en-US"/>
              </w:rPr>
            </w:pPr>
            <w:r>
              <w:rPr>
                <w:rFonts w:ascii="Tahoma" w:hAnsi="Tahoma" w:cs="Tahoma"/>
                <w:b/>
                <w:szCs w:val="22"/>
                <w:lang w:val="en-US" w:eastAsia="en-US"/>
              </w:rPr>
              <w:t>5190259</w:t>
            </w:r>
          </w:p>
        </w:tc>
      </w:tr>
      <w:tr w:rsidR="00A774DC" w:rsidRPr="00624CA4" w14:paraId="4E6E0E57" w14:textId="77777777" w:rsidTr="00E91567">
        <w:tc>
          <w:tcPr>
            <w:tcW w:w="1729" w:type="pct"/>
            <w:shd w:val="clear" w:color="auto" w:fill="auto"/>
            <w:vAlign w:val="bottom"/>
          </w:tcPr>
          <w:p w14:paraId="560BF8E0" w14:textId="5E7490E6" w:rsidR="00A774DC" w:rsidRPr="000A5A32" w:rsidRDefault="00A774DC" w:rsidP="00A774DC">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 xml:space="preserve"> </w:t>
            </w:r>
          </w:p>
        </w:tc>
        <w:tc>
          <w:tcPr>
            <w:tcW w:w="3271" w:type="pct"/>
            <w:gridSpan w:val="2"/>
            <w:shd w:val="clear" w:color="auto" w:fill="auto"/>
            <w:vAlign w:val="bottom"/>
          </w:tcPr>
          <w:p w14:paraId="2457914D" w14:textId="1AB96ECE" w:rsidR="00A774DC" w:rsidRPr="000A5A32" w:rsidRDefault="007A7416" w:rsidP="0077255A">
            <w:pPr>
              <w:autoSpaceDE w:val="0"/>
              <w:autoSpaceDN w:val="0"/>
              <w:adjustRightInd w:val="0"/>
              <w:spacing w:before="120" w:after="0"/>
              <w:rPr>
                <w:rFonts w:ascii="Tahoma" w:hAnsi="Tahoma" w:cs="Tahoma"/>
                <w:b/>
                <w:bCs/>
                <w:szCs w:val="22"/>
                <w:lang w:val="el-GR" w:eastAsia="en-US"/>
              </w:rPr>
            </w:pPr>
            <w:r w:rsidRPr="000A5A32">
              <w:rPr>
                <w:rFonts w:ascii="Tahoma" w:hAnsi="Tahoma" w:cs="Tahoma"/>
                <w:b/>
                <w:bCs/>
                <w:szCs w:val="22"/>
                <w:lang w:val="el-GR" w:eastAsia="en-US"/>
              </w:rPr>
              <w:t>Ταμείο Ανάκαμψης και Ανθεκτικότητας</w:t>
            </w:r>
          </w:p>
        </w:tc>
      </w:tr>
      <w:tr w:rsidR="00E91567" w:rsidRPr="00404238" w14:paraId="0A0FB8FA" w14:textId="77777777" w:rsidTr="00E91567">
        <w:trPr>
          <w:trHeight w:val="898"/>
        </w:trPr>
        <w:tc>
          <w:tcPr>
            <w:tcW w:w="1729" w:type="pct"/>
            <w:shd w:val="clear" w:color="auto" w:fill="auto"/>
            <w:vAlign w:val="bottom"/>
          </w:tcPr>
          <w:p w14:paraId="6F28F180" w14:textId="77777777" w:rsidR="00E91567" w:rsidRPr="000A5A32" w:rsidRDefault="00E91567" w:rsidP="00E91567">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Προϋπολογισμός-Εκτιμώμενη αξία σύμβασης:</w:t>
            </w:r>
          </w:p>
        </w:tc>
        <w:tc>
          <w:tcPr>
            <w:tcW w:w="3271" w:type="pct"/>
            <w:gridSpan w:val="2"/>
            <w:shd w:val="clear" w:color="auto" w:fill="auto"/>
            <w:vAlign w:val="bottom"/>
          </w:tcPr>
          <w:p w14:paraId="0AF1C2EF" w14:textId="6B05CDF4" w:rsidR="009A4AA8" w:rsidRPr="000A5A32" w:rsidRDefault="009A4AA8" w:rsidP="009A4AA8">
            <w:pPr>
              <w:autoSpaceDE w:val="0"/>
              <w:autoSpaceDN w:val="0"/>
              <w:adjustRightInd w:val="0"/>
              <w:spacing w:before="120" w:after="0"/>
              <w:rPr>
                <w:rFonts w:ascii="Tahoma" w:hAnsi="Tahoma" w:cs="Tahoma"/>
                <w:lang w:val="el-GR"/>
              </w:rPr>
            </w:pPr>
            <w:bookmarkStart w:id="0" w:name="_Hlk129378386"/>
            <w:r w:rsidRPr="000A5A32">
              <w:rPr>
                <w:rFonts w:ascii="Tahoma" w:hAnsi="Tahoma" w:cs="Tahoma"/>
                <w:lang w:val="el-GR"/>
              </w:rPr>
              <w:t xml:space="preserve">Προϋπολογισμός Έργου - εκτιμώμενη αξία σύμβασης: </w:t>
            </w:r>
            <w:r w:rsidR="00A86D32">
              <w:rPr>
                <w:rFonts w:ascii="Tahoma" w:hAnsi="Tahoma" w:cs="Tahoma"/>
                <w:b/>
                <w:bCs/>
                <w:lang w:val="el-GR"/>
              </w:rPr>
              <w:t>245.967,74</w:t>
            </w:r>
            <w:r w:rsidRPr="000A5A32">
              <w:rPr>
                <w:rFonts w:ascii="Tahoma" w:hAnsi="Tahoma" w:cs="Tahoma"/>
                <w:b/>
                <w:bCs/>
                <w:lang w:val="el-GR"/>
              </w:rPr>
              <w:t>€ μη περιλαμβανομένου ΦΠΑ</w:t>
            </w:r>
            <w:r w:rsidRPr="000A5A32">
              <w:rPr>
                <w:rFonts w:ascii="Tahoma" w:hAnsi="Tahoma" w:cs="Tahoma"/>
                <w:lang w:val="el-GR"/>
              </w:rPr>
              <w:t xml:space="preserve">, προϋπολογισμός με ΦΠΑ: </w:t>
            </w:r>
            <w:r w:rsidR="00A86D32">
              <w:rPr>
                <w:rFonts w:ascii="Tahoma" w:hAnsi="Tahoma" w:cs="Tahoma"/>
                <w:lang w:val="el-GR"/>
              </w:rPr>
              <w:t>305</w:t>
            </w:r>
            <w:r w:rsidR="00D84B26" w:rsidRPr="007A3907">
              <w:rPr>
                <w:rFonts w:ascii="Tahoma" w:hAnsi="Tahoma" w:cs="Tahoma"/>
                <w:lang w:val="el-GR"/>
              </w:rPr>
              <w:t xml:space="preserve">.000,00 </w:t>
            </w:r>
            <w:r w:rsidRPr="000A5A32">
              <w:rPr>
                <w:rFonts w:ascii="Tahoma" w:hAnsi="Tahoma" w:cs="Tahoma"/>
                <w:lang w:val="el-GR"/>
              </w:rPr>
              <w:t xml:space="preserve">€, ΦΠΑ 24% </w:t>
            </w:r>
            <w:r w:rsidR="00A86D32">
              <w:rPr>
                <w:rFonts w:ascii="Tahoma" w:hAnsi="Tahoma" w:cs="Tahoma"/>
                <w:lang w:val="el-GR"/>
              </w:rPr>
              <w:t>59.032,26</w:t>
            </w:r>
            <w:r w:rsidRPr="000A5A32">
              <w:rPr>
                <w:rFonts w:ascii="Tahoma" w:hAnsi="Tahoma" w:cs="Tahoma"/>
                <w:lang w:val="el-GR"/>
              </w:rPr>
              <w:t>€</w:t>
            </w:r>
          </w:p>
          <w:p w14:paraId="46D544CD" w14:textId="77777777" w:rsidR="00061540" w:rsidRPr="000A5A32" w:rsidRDefault="00061540" w:rsidP="003620F9">
            <w:pPr>
              <w:pStyle w:val="TabletextChar"/>
              <w:numPr>
                <w:ilvl w:val="0"/>
                <w:numId w:val="46"/>
              </w:numPr>
              <w:spacing w:after="0" w:line="240" w:lineRule="auto"/>
              <w:jc w:val="both"/>
              <w:rPr>
                <w:rFonts w:cs="Tahoma"/>
                <w:sz w:val="22"/>
                <w:szCs w:val="22"/>
              </w:rPr>
            </w:pPr>
            <w:r w:rsidRPr="000A5A32">
              <w:rPr>
                <w:rFonts w:cs="Tahoma"/>
                <w:color w:val="000000"/>
                <w:sz w:val="22"/>
                <w:szCs w:val="22"/>
                <w:lang w:eastAsia="el-GR"/>
              </w:rPr>
              <w:t xml:space="preserve">Εκτιμώμενη αξία σύμβασης χωρίς το δικαίωμα προαίρεσης (αρχικό έργο) : </w:t>
            </w:r>
          </w:p>
          <w:p w14:paraId="77CFF4DB" w14:textId="03A725DD" w:rsidR="009A4AA8" w:rsidRPr="000A5A32" w:rsidRDefault="001617F5" w:rsidP="00444570">
            <w:pPr>
              <w:pStyle w:val="af6"/>
              <w:autoSpaceDE w:val="0"/>
              <w:autoSpaceDN w:val="0"/>
              <w:adjustRightInd w:val="0"/>
              <w:spacing w:before="120" w:after="0"/>
              <w:ind w:left="360"/>
              <w:rPr>
                <w:rFonts w:ascii="Tahoma" w:hAnsi="Tahoma" w:cs="Tahoma"/>
                <w:lang w:val="el-GR"/>
              </w:rPr>
            </w:pPr>
            <w:r>
              <w:rPr>
                <w:rFonts w:ascii="Tahoma" w:hAnsi="Tahoma" w:cs="Tahoma"/>
                <w:b/>
                <w:bCs/>
                <w:lang w:val="el-GR"/>
              </w:rPr>
              <w:t>220.161,29</w:t>
            </w:r>
            <w:r w:rsidR="00D84B26" w:rsidRPr="00D84B26">
              <w:rPr>
                <w:rFonts w:ascii="Tahoma" w:hAnsi="Tahoma" w:cs="Tahoma"/>
                <w:b/>
                <w:bCs/>
                <w:lang w:val="el-GR"/>
              </w:rPr>
              <w:t xml:space="preserve"> </w:t>
            </w:r>
            <w:r w:rsidR="009A4AA8" w:rsidRPr="000A5A32">
              <w:rPr>
                <w:rFonts w:ascii="Tahoma" w:hAnsi="Tahoma" w:cs="Tahoma"/>
                <w:b/>
                <w:bCs/>
                <w:lang w:val="el-GR"/>
              </w:rPr>
              <w:t>€ μη περιλαμβανομένου ΦΠΑ</w:t>
            </w:r>
            <w:r w:rsidR="009A4AA8" w:rsidRPr="000A5A32">
              <w:rPr>
                <w:rFonts w:ascii="Tahoma" w:hAnsi="Tahoma" w:cs="Tahoma"/>
                <w:lang w:val="el-GR"/>
              </w:rPr>
              <w:t xml:space="preserve"> (Προϋπολογισμός με ΦΠΑ: </w:t>
            </w:r>
            <w:r>
              <w:rPr>
                <w:rFonts w:ascii="Tahoma" w:hAnsi="Tahoma" w:cs="Tahoma"/>
                <w:lang w:val="el-GR"/>
              </w:rPr>
              <w:t>273</w:t>
            </w:r>
            <w:r w:rsidR="00D84B26" w:rsidRPr="00D84B26">
              <w:rPr>
                <w:rFonts w:ascii="Tahoma" w:hAnsi="Tahoma" w:cs="Tahoma"/>
                <w:lang w:val="el-GR"/>
              </w:rPr>
              <w:t>.000,00</w:t>
            </w:r>
            <w:r w:rsidR="009A4AA8" w:rsidRPr="000A5A32">
              <w:rPr>
                <w:rFonts w:ascii="Tahoma" w:hAnsi="Tahoma" w:cs="Tahoma"/>
                <w:lang w:val="el-GR"/>
              </w:rPr>
              <w:t xml:space="preserve">€, ΦΠΑ 24% </w:t>
            </w:r>
            <w:r>
              <w:rPr>
                <w:rFonts w:ascii="Tahoma" w:hAnsi="Tahoma" w:cs="Tahoma"/>
                <w:lang w:val="el-GR"/>
              </w:rPr>
              <w:t>52.838,71</w:t>
            </w:r>
            <w:r w:rsidR="009A4AA8" w:rsidRPr="000A5A32">
              <w:rPr>
                <w:rFonts w:ascii="Tahoma" w:hAnsi="Tahoma" w:cs="Tahoma"/>
                <w:lang w:val="el-GR"/>
              </w:rPr>
              <w:t>€)</w:t>
            </w:r>
          </w:p>
          <w:p w14:paraId="10C5A9CC" w14:textId="06C204BE" w:rsidR="009A4AA8" w:rsidRPr="000A5A32" w:rsidRDefault="00061540" w:rsidP="00D84B26">
            <w:pPr>
              <w:pStyle w:val="af6"/>
              <w:numPr>
                <w:ilvl w:val="0"/>
                <w:numId w:val="46"/>
              </w:numPr>
              <w:autoSpaceDE w:val="0"/>
              <w:autoSpaceDN w:val="0"/>
              <w:adjustRightInd w:val="0"/>
              <w:spacing w:before="120" w:after="0"/>
              <w:rPr>
                <w:rFonts w:ascii="Tahoma" w:hAnsi="Tahoma" w:cs="Tahoma"/>
                <w:lang w:val="el-GR"/>
              </w:rPr>
            </w:pPr>
            <w:r w:rsidRPr="000A5A32">
              <w:rPr>
                <w:rFonts w:ascii="Tahoma" w:hAnsi="Tahoma" w:cs="Tahoma"/>
                <w:color w:val="000000"/>
                <w:szCs w:val="22"/>
                <w:lang w:val="el-GR" w:eastAsia="el-GR"/>
              </w:rPr>
              <w:t>Εκτιμώμενη αξία</w:t>
            </w:r>
            <w:r w:rsidRPr="000A5A32">
              <w:rPr>
                <w:rFonts w:cs="Tahoma"/>
                <w:color w:val="000000"/>
                <w:szCs w:val="22"/>
                <w:lang w:val="el-GR" w:eastAsia="el-GR"/>
              </w:rPr>
              <w:t xml:space="preserve"> </w:t>
            </w:r>
            <w:r w:rsidR="009A4AA8" w:rsidRPr="000A5A32">
              <w:rPr>
                <w:rFonts w:ascii="Tahoma" w:hAnsi="Tahoma" w:cs="Tahoma"/>
                <w:lang w:val="el-GR"/>
              </w:rPr>
              <w:t xml:space="preserve"> δικαιώματος προαίρεσης υπηρεσιών </w:t>
            </w:r>
            <w:r w:rsidR="00D84B26" w:rsidRPr="00D84B26">
              <w:rPr>
                <w:rFonts w:ascii="Tahoma" w:hAnsi="Tahoma" w:cs="Tahoma"/>
                <w:lang w:val="el-GR"/>
              </w:rPr>
              <w:t>βελτιώσεων και περαιτέρω προσαρμογών/αναπτύξεων</w:t>
            </w:r>
            <w:r w:rsidR="009A4AA8" w:rsidRPr="000A5A32">
              <w:rPr>
                <w:rFonts w:ascii="Tahoma" w:hAnsi="Tahoma" w:cs="Tahoma"/>
                <w:lang w:val="el-GR"/>
              </w:rPr>
              <w:t xml:space="preserve">: </w:t>
            </w:r>
            <w:r w:rsidR="009A4AA8" w:rsidRPr="000A5A32">
              <w:rPr>
                <w:rFonts w:ascii="Tahoma" w:hAnsi="Tahoma" w:cs="Tahoma"/>
                <w:b/>
                <w:bCs/>
                <w:lang w:val="el-GR"/>
              </w:rPr>
              <w:t xml:space="preserve">έως </w:t>
            </w:r>
            <w:r w:rsidR="001617F5">
              <w:rPr>
                <w:rFonts w:ascii="Tahoma" w:hAnsi="Tahoma" w:cs="Tahoma"/>
                <w:b/>
                <w:bCs/>
                <w:lang w:val="el-GR"/>
              </w:rPr>
              <w:t>25.806,45</w:t>
            </w:r>
            <w:r w:rsidR="009A4AA8" w:rsidRPr="000A5A32">
              <w:rPr>
                <w:rFonts w:ascii="Tahoma" w:hAnsi="Tahoma" w:cs="Tahoma"/>
                <w:b/>
                <w:bCs/>
                <w:lang w:val="el-GR"/>
              </w:rPr>
              <w:t>€ μη περιλαμβανομένου ΦΠΑ</w:t>
            </w:r>
            <w:r w:rsidR="009A4AA8" w:rsidRPr="000A5A32">
              <w:rPr>
                <w:rFonts w:ascii="Tahoma" w:hAnsi="Tahoma" w:cs="Tahoma"/>
                <w:lang w:val="el-GR"/>
              </w:rPr>
              <w:t xml:space="preserve"> (Προϋπολογισμός με ΦΠΑ </w:t>
            </w:r>
            <w:r w:rsidR="001617F5">
              <w:rPr>
                <w:rFonts w:ascii="Tahoma" w:hAnsi="Tahoma" w:cs="Tahoma"/>
                <w:lang w:val="el-GR"/>
              </w:rPr>
              <w:t>32</w:t>
            </w:r>
            <w:r w:rsidR="00D84B26" w:rsidRPr="00D84B26">
              <w:rPr>
                <w:rFonts w:ascii="Tahoma" w:hAnsi="Tahoma" w:cs="Tahoma"/>
                <w:lang w:val="el-GR"/>
              </w:rPr>
              <w:t>.000,00</w:t>
            </w:r>
            <w:r w:rsidR="009A4AA8" w:rsidRPr="000A5A32">
              <w:rPr>
                <w:rFonts w:ascii="Tahoma" w:hAnsi="Tahoma" w:cs="Tahoma"/>
                <w:lang w:val="el-GR"/>
              </w:rPr>
              <w:t xml:space="preserve">€, ΦΠΑ 24% </w:t>
            </w:r>
            <w:r w:rsidR="001617F5">
              <w:rPr>
                <w:rFonts w:ascii="Tahoma" w:hAnsi="Tahoma" w:cs="Tahoma"/>
                <w:lang w:val="el-GR"/>
              </w:rPr>
              <w:t>6.193,55</w:t>
            </w:r>
            <w:r w:rsidR="009A4AA8" w:rsidRPr="000A5A32">
              <w:rPr>
                <w:rFonts w:ascii="Tahoma" w:hAnsi="Tahoma" w:cs="Tahoma"/>
                <w:lang w:val="el-GR"/>
              </w:rPr>
              <w:t>€)</w:t>
            </w:r>
            <w:bookmarkEnd w:id="0"/>
          </w:p>
        </w:tc>
      </w:tr>
      <w:tr w:rsidR="00DF5737" w:rsidRPr="00404238" w14:paraId="609EE776" w14:textId="77777777" w:rsidTr="00E91567">
        <w:tc>
          <w:tcPr>
            <w:tcW w:w="1729" w:type="pct"/>
            <w:shd w:val="clear" w:color="auto" w:fill="auto"/>
            <w:vAlign w:val="bottom"/>
          </w:tcPr>
          <w:p w14:paraId="1837F556" w14:textId="77777777" w:rsidR="00DF5737" w:rsidRPr="000A5A32" w:rsidRDefault="00DF5737" w:rsidP="00DF5737">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CPV:</w:t>
            </w:r>
          </w:p>
        </w:tc>
        <w:tc>
          <w:tcPr>
            <w:tcW w:w="3271" w:type="pct"/>
            <w:gridSpan w:val="2"/>
            <w:shd w:val="clear" w:color="auto" w:fill="auto"/>
            <w:vAlign w:val="bottom"/>
          </w:tcPr>
          <w:p w14:paraId="35CBA5A8" w14:textId="208EBD82" w:rsidR="00DF5737" w:rsidRPr="000A5A32" w:rsidRDefault="00AF3C7D" w:rsidP="00AF3C7D">
            <w:pPr>
              <w:autoSpaceDE w:val="0"/>
              <w:autoSpaceDN w:val="0"/>
              <w:adjustRightInd w:val="0"/>
              <w:spacing w:before="120" w:after="0"/>
              <w:rPr>
                <w:rFonts w:ascii="Tahoma" w:hAnsi="Tahoma" w:cs="Tahoma"/>
                <w:b/>
                <w:bCs/>
                <w:color w:val="000000"/>
                <w:szCs w:val="22"/>
                <w:lang w:val="el-GR"/>
              </w:rPr>
            </w:pPr>
            <w:r w:rsidRPr="00AF3C7D">
              <w:rPr>
                <w:rFonts w:ascii="Tahoma" w:hAnsi="Tahoma" w:cs="Tahoma"/>
                <w:b/>
                <w:bCs/>
                <w:color w:val="000000"/>
                <w:szCs w:val="22"/>
                <w:lang w:val="el-GR"/>
              </w:rPr>
              <w:t>72000000-5</w:t>
            </w:r>
            <w:r>
              <w:rPr>
                <w:rFonts w:ascii="Tahoma" w:hAnsi="Tahoma" w:cs="Tahoma"/>
                <w:b/>
                <w:bCs/>
                <w:color w:val="000000"/>
                <w:szCs w:val="22"/>
                <w:lang w:val="el-GR"/>
              </w:rPr>
              <w:t xml:space="preserve"> </w:t>
            </w:r>
            <w:r w:rsidRPr="00AF3C7D">
              <w:rPr>
                <w:rFonts w:ascii="Tahoma" w:hAnsi="Tahoma" w:cs="Tahoma"/>
                <w:b/>
                <w:bCs/>
                <w:color w:val="000000"/>
                <w:szCs w:val="22"/>
                <w:lang w:val="el-GR"/>
              </w:rPr>
              <w:t>Υπηρεσίες τεχνολογίας των πληροφοριών: παροχή συμβουλών, ανάπτυξη λογισμικού,</w:t>
            </w:r>
            <w:r>
              <w:rPr>
                <w:rFonts w:ascii="Tahoma" w:hAnsi="Tahoma" w:cs="Tahoma"/>
                <w:b/>
                <w:bCs/>
                <w:color w:val="000000"/>
                <w:szCs w:val="22"/>
                <w:lang w:val="el-GR"/>
              </w:rPr>
              <w:t xml:space="preserve"> </w:t>
            </w:r>
            <w:r w:rsidRPr="00AF3C7D">
              <w:rPr>
                <w:rFonts w:ascii="Tahoma" w:hAnsi="Tahoma" w:cs="Tahoma"/>
                <w:b/>
                <w:bCs/>
                <w:color w:val="000000"/>
                <w:szCs w:val="22"/>
                <w:lang w:val="el-GR"/>
              </w:rPr>
              <w:t>Διαδίκτυο και υποστήριξη</w:t>
            </w:r>
          </w:p>
        </w:tc>
      </w:tr>
      <w:tr w:rsidR="00DF5737" w:rsidRPr="00404238" w14:paraId="5972AE8C" w14:textId="77777777" w:rsidTr="00E91567">
        <w:tc>
          <w:tcPr>
            <w:tcW w:w="1729" w:type="pct"/>
            <w:shd w:val="clear" w:color="auto" w:fill="auto"/>
            <w:vAlign w:val="bottom"/>
          </w:tcPr>
          <w:p w14:paraId="4B227401" w14:textId="77777777" w:rsidR="00DF5737" w:rsidRPr="000A5A32" w:rsidRDefault="00DF5737" w:rsidP="00DF5737">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Κριτήριο Ανάθεσης:</w:t>
            </w:r>
          </w:p>
        </w:tc>
        <w:tc>
          <w:tcPr>
            <w:tcW w:w="3271" w:type="pct"/>
            <w:gridSpan w:val="2"/>
            <w:shd w:val="clear" w:color="auto" w:fill="auto"/>
            <w:vAlign w:val="bottom"/>
          </w:tcPr>
          <w:p w14:paraId="03C937EA" w14:textId="77777777" w:rsidR="00DF5737" w:rsidRPr="000A5A32" w:rsidRDefault="00DF5737" w:rsidP="00DF5737">
            <w:pPr>
              <w:autoSpaceDE w:val="0"/>
              <w:autoSpaceDN w:val="0"/>
              <w:adjustRightInd w:val="0"/>
              <w:spacing w:before="120" w:after="0"/>
              <w:rPr>
                <w:rFonts w:ascii="Tahoma" w:hAnsi="Tahoma" w:cs="Tahoma"/>
                <w:b/>
                <w:color w:val="000000"/>
                <w:szCs w:val="22"/>
                <w:lang w:val="el-GR"/>
              </w:rPr>
            </w:pPr>
            <w:r w:rsidRPr="000A5A32">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DF5737" w:rsidRPr="00624CA4" w:rsidDel="005977E7" w14:paraId="74D90B32" w14:textId="77777777" w:rsidTr="00E91567">
        <w:tc>
          <w:tcPr>
            <w:tcW w:w="1729" w:type="pct"/>
            <w:shd w:val="clear" w:color="auto" w:fill="auto"/>
            <w:vAlign w:val="bottom"/>
          </w:tcPr>
          <w:p w14:paraId="1F9F26F3" w14:textId="77777777" w:rsidR="00DF5737" w:rsidRPr="000A5A32" w:rsidRDefault="00DF5737" w:rsidP="00DF5737">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Ημερομηνία Διενέργειας:</w:t>
            </w:r>
          </w:p>
        </w:tc>
        <w:tc>
          <w:tcPr>
            <w:tcW w:w="3271" w:type="pct"/>
            <w:gridSpan w:val="2"/>
            <w:shd w:val="clear" w:color="auto" w:fill="auto"/>
            <w:vAlign w:val="bottom"/>
          </w:tcPr>
          <w:p w14:paraId="37A5F5F2" w14:textId="583D8800" w:rsidR="00DF5737" w:rsidRPr="000A5A32" w:rsidDel="005977E7" w:rsidRDefault="00995FE2" w:rsidP="00DF5737">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18</w:t>
            </w:r>
            <w:r w:rsidR="00C3347D">
              <w:rPr>
                <w:rFonts w:ascii="Tahoma" w:hAnsi="Tahoma" w:cs="Tahoma"/>
                <w:b/>
                <w:color w:val="000000"/>
                <w:szCs w:val="22"/>
                <w:lang w:val="el-GR"/>
              </w:rPr>
              <w:t>-</w:t>
            </w:r>
            <w:r w:rsidR="00404238">
              <w:rPr>
                <w:rFonts w:ascii="Tahoma" w:hAnsi="Tahoma" w:cs="Tahoma"/>
                <w:b/>
                <w:color w:val="000000"/>
                <w:szCs w:val="22"/>
                <w:lang w:val="el-GR"/>
              </w:rPr>
              <w:t>0</w:t>
            </w:r>
            <w:r>
              <w:rPr>
                <w:rFonts w:ascii="Tahoma" w:hAnsi="Tahoma" w:cs="Tahoma"/>
                <w:b/>
                <w:color w:val="000000"/>
                <w:szCs w:val="22"/>
                <w:lang w:val="el-GR"/>
              </w:rPr>
              <w:t>7</w:t>
            </w:r>
            <w:r w:rsidR="00C3347D">
              <w:rPr>
                <w:rFonts w:ascii="Tahoma" w:hAnsi="Tahoma" w:cs="Tahoma"/>
                <w:b/>
                <w:color w:val="000000"/>
                <w:szCs w:val="22"/>
                <w:lang w:val="el-GR"/>
              </w:rPr>
              <w:t>-</w:t>
            </w:r>
            <w:r w:rsidR="00404238">
              <w:rPr>
                <w:rFonts w:ascii="Tahoma" w:hAnsi="Tahoma" w:cs="Tahoma"/>
                <w:b/>
                <w:color w:val="000000"/>
                <w:szCs w:val="22"/>
                <w:lang w:val="el-GR"/>
              </w:rPr>
              <w:t>2023</w:t>
            </w:r>
          </w:p>
        </w:tc>
      </w:tr>
      <w:tr w:rsidR="00DF5737" w:rsidRPr="00624CA4" w:rsidDel="005977E7" w14:paraId="46B9B851" w14:textId="77777777" w:rsidTr="00E91567">
        <w:tc>
          <w:tcPr>
            <w:tcW w:w="3808" w:type="pct"/>
            <w:gridSpan w:val="2"/>
            <w:shd w:val="clear" w:color="auto" w:fill="auto"/>
            <w:vAlign w:val="bottom"/>
          </w:tcPr>
          <w:p w14:paraId="458F658A" w14:textId="77777777" w:rsidR="00DF5737" w:rsidRPr="000A5A32" w:rsidRDefault="00DF5737" w:rsidP="00DF5737">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Ημερομηνία Ανάρτησης στο ΚΗΜΔΗΣ</w:t>
            </w:r>
          </w:p>
        </w:tc>
        <w:tc>
          <w:tcPr>
            <w:tcW w:w="1192" w:type="pct"/>
            <w:shd w:val="clear" w:color="auto" w:fill="auto"/>
            <w:vAlign w:val="bottom"/>
          </w:tcPr>
          <w:p w14:paraId="29373A06" w14:textId="049EF7F0" w:rsidR="00DF5737" w:rsidRPr="000A5A32" w:rsidDel="005977E7" w:rsidRDefault="00124783" w:rsidP="00DF5737">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22</w:t>
            </w:r>
            <w:r w:rsidR="00C3347D">
              <w:rPr>
                <w:rFonts w:ascii="Tahoma" w:hAnsi="Tahoma" w:cs="Tahoma"/>
                <w:b/>
                <w:color w:val="000000"/>
                <w:szCs w:val="22"/>
                <w:lang w:val="el-GR"/>
              </w:rPr>
              <w:t>-</w:t>
            </w:r>
            <w:r>
              <w:rPr>
                <w:rFonts w:ascii="Tahoma" w:hAnsi="Tahoma" w:cs="Tahoma"/>
                <w:b/>
                <w:color w:val="000000"/>
                <w:szCs w:val="22"/>
                <w:lang w:val="el-GR"/>
              </w:rPr>
              <w:t>06</w:t>
            </w:r>
            <w:r w:rsidR="00C3347D">
              <w:rPr>
                <w:rFonts w:ascii="Tahoma" w:hAnsi="Tahoma" w:cs="Tahoma"/>
                <w:b/>
                <w:color w:val="000000"/>
                <w:szCs w:val="22"/>
                <w:lang w:val="el-GR"/>
              </w:rPr>
              <w:t>-</w:t>
            </w:r>
            <w:r>
              <w:rPr>
                <w:rFonts w:ascii="Tahoma" w:hAnsi="Tahoma" w:cs="Tahoma"/>
                <w:b/>
                <w:color w:val="000000"/>
                <w:szCs w:val="22"/>
                <w:lang w:val="el-GR"/>
              </w:rPr>
              <w:t>2023</w:t>
            </w:r>
          </w:p>
        </w:tc>
      </w:tr>
      <w:tr w:rsidR="00DF5737" w:rsidRPr="00624CA4" w:rsidDel="005977E7" w14:paraId="4EC1C826" w14:textId="77777777" w:rsidTr="00E91567">
        <w:tc>
          <w:tcPr>
            <w:tcW w:w="3808" w:type="pct"/>
            <w:gridSpan w:val="2"/>
            <w:shd w:val="clear" w:color="auto" w:fill="auto"/>
            <w:vAlign w:val="bottom"/>
          </w:tcPr>
          <w:p w14:paraId="5DE0E7D8" w14:textId="77777777" w:rsidR="00DF5737" w:rsidRPr="000A5A32" w:rsidRDefault="00DF5737" w:rsidP="00DF5737">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Ημερομηνία Ανάρτησης στο ΕΣΗΔΗΣ</w:t>
            </w:r>
          </w:p>
        </w:tc>
        <w:tc>
          <w:tcPr>
            <w:tcW w:w="1192" w:type="pct"/>
            <w:shd w:val="clear" w:color="auto" w:fill="auto"/>
            <w:vAlign w:val="bottom"/>
          </w:tcPr>
          <w:p w14:paraId="182B434E" w14:textId="0BB1B6F7" w:rsidR="00DF5737" w:rsidRPr="000A5A32" w:rsidDel="005977E7" w:rsidRDefault="00E01CCD" w:rsidP="00DF5737">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22</w:t>
            </w:r>
            <w:r w:rsidR="00C3347D">
              <w:rPr>
                <w:rFonts w:ascii="Tahoma" w:hAnsi="Tahoma" w:cs="Tahoma"/>
                <w:b/>
                <w:color w:val="000000"/>
                <w:szCs w:val="22"/>
                <w:lang w:val="el-GR"/>
              </w:rPr>
              <w:t>-</w:t>
            </w:r>
            <w:r>
              <w:rPr>
                <w:rFonts w:ascii="Tahoma" w:hAnsi="Tahoma" w:cs="Tahoma"/>
                <w:b/>
                <w:color w:val="000000"/>
                <w:szCs w:val="22"/>
                <w:lang w:val="el-GR"/>
              </w:rPr>
              <w:t>06</w:t>
            </w:r>
            <w:r w:rsidR="00C3347D">
              <w:rPr>
                <w:rFonts w:ascii="Tahoma" w:hAnsi="Tahoma" w:cs="Tahoma"/>
                <w:b/>
                <w:color w:val="000000"/>
                <w:szCs w:val="22"/>
                <w:lang w:val="el-GR"/>
              </w:rPr>
              <w:t>-</w:t>
            </w:r>
            <w:r>
              <w:rPr>
                <w:rFonts w:ascii="Tahoma" w:hAnsi="Tahoma" w:cs="Tahoma"/>
                <w:b/>
                <w:color w:val="000000"/>
                <w:szCs w:val="22"/>
                <w:lang w:val="el-GR"/>
              </w:rPr>
              <w:t>2023</w:t>
            </w:r>
          </w:p>
        </w:tc>
      </w:tr>
      <w:tr w:rsidR="00DF5737" w:rsidRPr="00624CA4" w:rsidDel="005977E7" w14:paraId="3E6825D5" w14:textId="77777777" w:rsidTr="00E91567">
        <w:tc>
          <w:tcPr>
            <w:tcW w:w="3808" w:type="pct"/>
            <w:gridSpan w:val="2"/>
            <w:shd w:val="clear" w:color="auto" w:fill="auto"/>
            <w:vAlign w:val="bottom"/>
          </w:tcPr>
          <w:p w14:paraId="7B283836" w14:textId="77777777" w:rsidR="00DF5737" w:rsidRPr="000A5A32" w:rsidRDefault="00DF5737" w:rsidP="00DF5737">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Ημερομηνία</w:t>
            </w:r>
            <w:r w:rsidRPr="000A5A32">
              <w:rPr>
                <w:rFonts w:ascii="Tahoma" w:hAnsi="Tahoma" w:cs="Tahoma"/>
                <w:b/>
                <w:szCs w:val="22"/>
                <w:lang w:val="el-GR"/>
              </w:rPr>
              <w:t xml:space="preserve"> Αποστολής Διακήρυξης σε Ε.Ε. (Υπ. Επίσημων Εκδόσεων) </w:t>
            </w:r>
          </w:p>
        </w:tc>
        <w:tc>
          <w:tcPr>
            <w:tcW w:w="1192" w:type="pct"/>
            <w:shd w:val="clear" w:color="auto" w:fill="auto"/>
            <w:vAlign w:val="bottom"/>
          </w:tcPr>
          <w:p w14:paraId="51016AB9" w14:textId="7C2F5A97" w:rsidR="00DF5737" w:rsidRPr="000A5A32" w:rsidRDefault="00E01CCD" w:rsidP="00DF5737">
            <w:pPr>
              <w:autoSpaceDE w:val="0"/>
              <w:autoSpaceDN w:val="0"/>
              <w:adjustRightInd w:val="0"/>
              <w:spacing w:before="120" w:after="0"/>
              <w:jc w:val="left"/>
              <w:rPr>
                <w:rFonts w:ascii="Tahoma" w:hAnsi="Tahoma" w:cs="Tahoma"/>
                <w:b/>
                <w:color w:val="000000"/>
                <w:szCs w:val="22"/>
                <w:lang w:val="el-GR"/>
              </w:rPr>
            </w:pPr>
            <w:r>
              <w:rPr>
                <w:rFonts w:ascii="Tahoma" w:hAnsi="Tahoma" w:cs="Tahoma"/>
                <w:b/>
                <w:color w:val="000000"/>
                <w:szCs w:val="22"/>
                <w:lang w:val="el-GR"/>
              </w:rPr>
              <w:t>16</w:t>
            </w:r>
            <w:r w:rsidR="00C865B3">
              <w:rPr>
                <w:rFonts w:ascii="Tahoma" w:hAnsi="Tahoma" w:cs="Tahoma"/>
                <w:b/>
                <w:color w:val="000000"/>
                <w:szCs w:val="22"/>
                <w:lang w:val="el-GR"/>
              </w:rPr>
              <w:t>-</w:t>
            </w:r>
            <w:r>
              <w:rPr>
                <w:rFonts w:ascii="Tahoma" w:hAnsi="Tahoma" w:cs="Tahoma"/>
                <w:b/>
                <w:color w:val="000000"/>
                <w:szCs w:val="22"/>
                <w:lang w:val="el-GR"/>
              </w:rPr>
              <w:t>06</w:t>
            </w:r>
            <w:r w:rsidR="00C865B3">
              <w:rPr>
                <w:rFonts w:ascii="Tahoma" w:hAnsi="Tahoma" w:cs="Tahoma"/>
                <w:b/>
                <w:color w:val="000000"/>
                <w:szCs w:val="22"/>
                <w:lang w:val="el-GR"/>
              </w:rPr>
              <w:t>-</w:t>
            </w:r>
            <w:r>
              <w:rPr>
                <w:rFonts w:ascii="Tahoma" w:hAnsi="Tahoma" w:cs="Tahoma"/>
                <w:b/>
                <w:color w:val="000000"/>
                <w:szCs w:val="22"/>
                <w:lang w:val="el-GR"/>
              </w:rPr>
              <w:t>2023</w:t>
            </w:r>
          </w:p>
        </w:tc>
      </w:tr>
      <w:tr w:rsidR="00B90BF4" w:rsidRPr="00B90BF4" w:rsidDel="005977E7" w14:paraId="60A3C756" w14:textId="77777777" w:rsidTr="00E91567">
        <w:tc>
          <w:tcPr>
            <w:tcW w:w="3808" w:type="pct"/>
            <w:gridSpan w:val="2"/>
            <w:shd w:val="clear" w:color="auto" w:fill="auto"/>
            <w:vAlign w:val="bottom"/>
          </w:tcPr>
          <w:p w14:paraId="5C329A80" w14:textId="2C8D0686" w:rsidR="00B90BF4" w:rsidRPr="000A5A32" w:rsidRDefault="00B90BF4" w:rsidP="00DF5737">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Ημερομηνία</w:t>
            </w:r>
            <w:r w:rsidRPr="000A5A32">
              <w:rPr>
                <w:rFonts w:ascii="Tahoma" w:hAnsi="Tahoma" w:cs="Tahoma"/>
                <w:b/>
                <w:szCs w:val="22"/>
                <w:lang w:val="el-GR"/>
              </w:rPr>
              <w:t xml:space="preserve"> Δημοσίευσης Διακήρυξης σε Ε.Ε.</w:t>
            </w:r>
          </w:p>
        </w:tc>
        <w:tc>
          <w:tcPr>
            <w:tcW w:w="1192" w:type="pct"/>
            <w:shd w:val="clear" w:color="auto" w:fill="auto"/>
            <w:vAlign w:val="bottom"/>
          </w:tcPr>
          <w:p w14:paraId="1C5E16F7" w14:textId="47E6ECC2" w:rsidR="00B90BF4" w:rsidRPr="000A5A32" w:rsidRDefault="00B3641A" w:rsidP="00DF5737">
            <w:pPr>
              <w:autoSpaceDE w:val="0"/>
              <w:autoSpaceDN w:val="0"/>
              <w:adjustRightInd w:val="0"/>
              <w:spacing w:before="120" w:after="0"/>
              <w:jc w:val="left"/>
              <w:rPr>
                <w:rFonts w:ascii="Tahoma" w:hAnsi="Tahoma" w:cs="Tahoma"/>
                <w:b/>
                <w:color w:val="000000"/>
                <w:szCs w:val="22"/>
                <w:lang w:val="el-GR"/>
              </w:rPr>
            </w:pPr>
            <w:r>
              <w:rPr>
                <w:rFonts w:ascii="Tahoma" w:hAnsi="Tahoma" w:cs="Tahoma"/>
                <w:b/>
                <w:color w:val="000000"/>
                <w:szCs w:val="22"/>
                <w:lang w:val="el-GR"/>
              </w:rPr>
              <w:t>21</w:t>
            </w:r>
            <w:r w:rsidR="00531632">
              <w:rPr>
                <w:rFonts w:ascii="Tahoma" w:hAnsi="Tahoma" w:cs="Tahoma"/>
                <w:b/>
                <w:color w:val="000000"/>
                <w:szCs w:val="22"/>
                <w:lang w:val="el-GR"/>
              </w:rPr>
              <w:t>-</w:t>
            </w:r>
            <w:r>
              <w:rPr>
                <w:rFonts w:ascii="Tahoma" w:hAnsi="Tahoma" w:cs="Tahoma"/>
                <w:b/>
                <w:color w:val="000000"/>
                <w:szCs w:val="22"/>
                <w:lang w:val="el-GR"/>
              </w:rPr>
              <w:t>06</w:t>
            </w:r>
            <w:r w:rsidR="00531632">
              <w:rPr>
                <w:rFonts w:ascii="Tahoma" w:hAnsi="Tahoma" w:cs="Tahoma"/>
                <w:b/>
                <w:color w:val="000000"/>
                <w:szCs w:val="22"/>
                <w:lang w:val="el-GR"/>
              </w:rPr>
              <w:t>-</w:t>
            </w:r>
            <w:r>
              <w:rPr>
                <w:rFonts w:ascii="Tahoma" w:hAnsi="Tahoma" w:cs="Tahoma"/>
                <w:b/>
                <w:color w:val="000000"/>
                <w:szCs w:val="22"/>
                <w:lang w:val="el-GR"/>
              </w:rPr>
              <w:t>2023</w:t>
            </w:r>
          </w:p>
        </w:tc>
      </w:tr>
      <w:tr w:rsidR="00DF5737" w:rsidRPr="00624CA4" w:rsidDel="005977E7" w14:paraId="067AF905" w14:textId="77777777" w:rsidTr="00E91567">
        <w:tc>
          <w:tcPr>
            <w:tcW w:w="3808" w:type="pct"/>
            <w:gridSpan w:val="2"/>
            <w:shd w:val="clear" w:color="auto" w:fill="auto"/>
            <w:vAlign w:val="bottom"/>
          </w:tcPr>
          <w:p w14:paraId="0801C427" w14:textId="0EA89560" w:rsidR="00DF5737" w:rsidRPr="000A5A32" w:rsidRDefault="00DF5737" w:rsidP="00DF5737">
            <w:pPr>
              <w:autoSpaceDE w:val="0"/>
              <w:autoSpaceDN w:val="0"/>
              <w:adjustRightInd w:val="0"/>
              <w:spacing w:before="120" w:after="0"/>
              <w:jc w:val="right"/>
              <w:rPr>
                <w:rFonts w:ascii="Tahoma" w:hAnsi="Tahoma" w:cs="Tahoma"/>
                <w:b/>
                <w:color w:val="000000"/>
                <w:szCs w:val="22"/>
                <w:lang w:val="el-GR"/>
              </w:rPr>
            </w:pPr>
            <w:r w:rsidRPr="000A5A32">
              <w:rPr>
                <w:rFonts w:ascii="Tahoma" w:hAnsi="Tahoma" w:cs="Tahoma"/>
                <w:b/>
                <w:color w:val="000000"/>
                <w:szCs w:val="22"/>
                <w:lang w:val="el-GR"/>
              </w:rPr>
              <w:t xml:space="preserve">Ημερομηνία Ανάρτησης στον Διαδικτυακό τόπο της Αναθέτουσας Αρχής </w:t>
            </w:r>
            <w:r w:rsidRPr="000A5A32">
              <w:rPr>
                <w:rFonts w:ascii="Tahoma" w:hAnsi="Tahoma" w:cs="Tahoma"/>
                <w:b/>
                <w:color w:val="000000"/>
                <w:szCs w:val="22"/>
                <w:lang w:val="en-US"/>
              </w:rPr>
              <w:t>www</w:t>
            </w:r>
            <w:r w:rsidRPr="000A5A32">
              <w:rPr>
                <w:rFonts w:ascii="Tahoma" w:hAnsi="Tahoma" w:cs="Tahoma"/>
                <w:b/>
                <w:color w:val="000000"/>
                <w:szCs w:val="22"/>
                <w:lang w:val="el-GR"/>
              </w:rPr>
              <w:t>.</w:t>
            </w:r>
            <w:r w:rsidRPr="000A5A32">
              <w:rPr>
                <w:rFonts w:ascii="Tahoma" w:hAnsi="Tahoma" w:cs="Tahoma"/>
                <w:b/>
                <w:color w:val="000000"/>
                <w:szCs w:val="22"/>
                <w:lang w:val="en-US"/>
              </w:rPr>
              <w:t>ktpae</w:t>
            </w:r>
            <w:r w:rsidRPr="000A5A32">
              <w:rPr>
                <w:rFonts w:ascii="Tahoma" w:hAnsi="Tahoma" w:cs="Tahoma"/>
                <w:b/>
                <w:color w:val="000000"/>
                <w:szCs w:val="22"/>
                <w:lang w:val="el-GR"/>
              </w:rPr>
              <w:t>.</w:t>
            </w:r>
            <w:r w:rsidRPr="000A5A32">
              <w:rPr>
                <w:rFonts w:ascii="Tahoma" w:hAnsi="Tahoma" w:cs="Tahoma"/>
                <w:b/>
                <w:color w:val="000000"/>
                <w:szCs w:val="22"/>
                <w:lang w:val="en-US"/>
              </w:rPr>
              <w:t>gr</w:t>
            </w:r>
            <w:r w:rsidRPr="000A5A32">
              <w:rPr>
                <w:rFonts w:ascii="Tahoma" w:hAnsi="Tahoma" w:cs="Tahoma"/>
                <w:b/>
                <w:color w:val="000000"/>
                <w:szCs w:val="22"/>
                <w:lang w:val="el-GR"/>
              </w:rPr>
              <w:t xml:space="preserve"> </w:t>
            </w:r>
          </w:p>
        </w:tc>
        <w:tc>
          <w:tcPr>
            <w:tcW w:w="1192" w:type="pct"/>
            <w:shd w:val="clear" w:color="auto" w:fill="auto"/>
            <w:vAlign w:val="bottom"/>
          </w:tcPr>
          <w:p w14:paraId="46CECC28" w14:textId="58610129" w:rsidR="00DF5737" w:rsidRPr="000A5A32" w:rsidRDefault="004717DB" w:rsidP="00DF5737">
            <w:pPr>
              <w:autoSpaceDE w:val="0"/>
              <w:autoSpaceDN w:val="0"/>
              <w:adjustRightInd w:val="0"/>
              <w:spacing w:before="120" w:after="0"/>
              <w:rPr>
                <w:rFonts w:ascii="Tahoma" w:hAnsi="Tahoma" w:cs="Tahoma"/>
                <w:b/>
                <w:szCs w:val="22"/>
                <w:lang w:val="el-GR"/>
              </w:rPr>
            </w:pPr>
            <w:r>
              <w:rPr>
                <w:rFonts w:ascii="Tahoma" w:hAnsi="Tahoma" w:cs="Tahoma"/>
                <w:b/>
                <w:color w:val="000000"/>
                <w:szCs w:val="22"/>
                <w:lang w:val="el-GR"/>
              </w:rPr>
              <w:t>22</w:t>
            </w:r>
            <w:r w:rsidR="00531632">
              <w:rPr>
                <w:rFonts w:ascii="Tahoma" w:hAnsi="Tahoma" w:cs="Tahoma"/>
                <w:b/>
                <w:color w:val="000000"/>
                <w:szCs w:val="22"/>
                <w:lang w:val="el-GR"/>
              </w:rPr>
              <w:t>-</w:t>
            </w:r>
            <w:r>
              <w:rPr>
                <w:rFonts w:ascii="Tahoma" w:hAnsi="Tahoma" w:cs="Tahoma"/>
                <w:b/>
                <w:color w:val="000000"/>
                <w:szCs w:val="22"/>
                <w:lang w:val="el-GR"/>
              </w:rPr>
              <w:t>06</w:t>
            </w:r>
            <w:r w:rsidR="00531632">
              <w:rPr>
                <w:rFonts w:ascii="Tahoma" w:hAnsi="Tahoma" w:cs="Tahoma"/>
                <w:b/>
                <w:color w:val="000000"/>
                <w:szCs w:val="22"/>
                <w:lang w:val="el-GR"/>
              </w:rPr>
              <w:t>-</w:t>
            </w:r>
            <w:r>
              <w:rPr>
                <w:rFonts w:ascii="Tahoma" w:hAnsi="Tahoma" w:cs="Tahoma"/>
                <w:b/>
                <w:color w:val="000000"/>
                <w:szCs w:val="22"/>
                <w:lang w:val="el-GR"/>
              </w:rPr>
              <w:t>2023</w:t>
            </w:r>
          </w:p>
        </w:tc>
      </w:tr>
    </w:tbl>
    <w:p w14:paraId="36AFEA2B" w14:textId="77777777" w:rsidR="00E91567" w:rsidRPr="00624CA4" w:rsidRDefault="00E91567">
      <w:pPr>
        <w:rPr>
          <w:rFonts w:ascii="Tahoma" w:hAnsi="Tahoma" w:cs="Tahoma"/>
          <w:szCs w:val="22"/>
          <w:lang w:val="el-GR"/>
        </w:rPr>
      </w:pPr>
    </w:p>
    <w:tbl>
      <w:tblPr>
        <w:tblW w:w="5003" w:type="pct"/>
        <w:tblLayout w:type="fixed"/>
        <w:tblLook w:val="01E0" w:firstRow="1" w:lastRow="1" w:firstColumn="1" w:lastColumn="1" w:noHBand="0" w:noVBand="0"/>
      </w:tblPr>
      <w:tblGrid>
        <w:gridCol w:w="3264"/>
        <w:gridCol w:w="4108"/>
        <w:gridCol w:w="2272"/>
      </w:tblGrid>
      <w:tr w:rsidR="00624CA4" w:rsidRPr="00624CA4" w14:paraId="71AE6FE5" w14:textId="77777777" w:rsidTr="009B3154">
        <w:trPr>
          <w:cantSplit/>
        </w:trPr>
        <w:tc>
          <w:tcPr>
            <w:tcW w:w="1692" w:type="pct"/>
            <w:vAlign w:val="center"/>
          </w:tcPr>
          <w:p w14:paraId="467B698D" w14:textId="6EF654B8" w:rsidR="00624CA4" w:rsidRPr="00624CA4" w:rsidRDefault="00624CA4" w:rsidP="000A5A32">
            <w:pPr>
              <w:spacing w:before="40"/>
              <w:ind w:right="-79"/>
              <w:rPr>
                <w:rFonts w:ascii="Tahoma" w:hAnsi="Tahoma" w:cs="Tahoma"/>
                <w:color w:val="000000" w:themeColor="text1"/>
                <w:sz w:val="12"/>
                <w:szCs w:val="12"/>
              </w:rPr>
            </w:pPr>
          </w:p>
        </w:tc>
        <w:tc>
          <w:tcPr>
            <w:tcW w:w="2130" w:type="pct"/>
          </w:tcPr>
          <w:p w14:paraId="078D0DEF" w14:textId="77777777" w:rsidR="00624CA4" w:rsidRPr="00624CA4" w:rsidRDefault="00624CA4" w:rsidP="000A5A32">
            <w:pPr>
              <w:spacing w:before="40"/>
              <w:ind w:left="-180" w:right="-79"/>
              <w:jc w:val="center"/>
              <w:rPr>
                <w:rFonts w:ascii="Tahoma" w:hAnsi="Tahoma" w:cs="Tahoma"/>
                <w:noProof/>
                <w:color w:val="000000" w:themeColor="text1"/>
                <w:sz w:val="12"/>
                <w:szCs w:val="12"/>
              </w:rPr>
            </w:pPr>
          </w:p>
        </w:tc>
        <w:tc>
          <w:tcPr>
            <w:tcW w:w="1178" w:type="pct"/>
            <w:vAlign w:val="center"/>
          </w:tcPr>
          <w:p w14:paraId="495C36C8" w14:textId="7B1D00A4" w:rsidR="00624CA4" w:rsidRPr="00624CA4" w:rsidRDefault="00624CA4" w:rsidP="000A5A32">
            <w:pPr>
              <w:spacing w:before="40"/>
              <w:ind w:left="-180" w:right="-79"/>
              <w:jc w:val="center"/>
              <w:rPr>
                <w:rFonts w:ascii="Tahoma" w:hAnsi="Tahoma" w:cs="Tahoma"/>
                <w:color w:val="000000" w:themeColor="text1"/>
                <w:sz w:val="12"/>
                <w:szCs w:val="12"/>
                <w:lang w:val="el-GR"/>
              </w:rPr>
            </w:pPr>
          </w:p>
        </w:tc>
      </w:tr>
    </w:tbl>
    <w:p w14:paraId="15B733B0" w14:textId="22AE7FB4" w:rsidR="00DA1FB5" w:rsidRPr="00624CA4" w:rsidRDefault="00F60B69" w:rsidP="00F60B69">
      <w:pPr>
        <w:suppressAutoHyphens w:val="0"/>
        <w:spacing w:after="0"/>
        <w:jc w:val="center"/>
        <w:rPr>
          <w:rFonts w:ascii="Tahoma" w:hAnsi="Tahoma" w:cs="Tahoma"/>
          <w:szCs w:val="22"/>
          <w:lang w:val="el-GR"/>
        </w:rPr>
      </w:pPr>
      <w:r>
        <w:rPr>
          <w:noProof/>
          <w:color w:val="333333"/>
        </w:rPr>
        <w:drawing>
          <wp:inline distT="0" distB="0" distL="0" distR="0" wp14:anchorId="1B65D411" wp14:editId="711A77A5">
            <wp:extent cx="1883228" cy="438150"/>
            <wp:effectExtent l="0" t="0" r="3175" b="0"/>
            <wp:docPr id="9" name="Εικόνα 9"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130668" cy="495719"/>
                    </a:xfrm>
                    <a:prstGeom prst="rect">
                      <a:avLst/>
                    </a:prstGeom>
                    <a:noFill/>
                    <a:ln>
                      <a:noFill/>
                    </a:ln>
                  </pic:spPr>
                </pic:pic>
              </a:graphicData>
            </a:graphic>
          </wp:inline>
        </w:drawing>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DA1FB5" w:rsidRPr="00624CA4" w14:paraId="215C3223" w14:textId="77777777" w:rsidTr="007E0C15">
        <w:trPr>
          <w:tblHeader/>
        </w:trPr>
        <w:tc>
          <w:tcPr>
            <w:tcW w:w="9855" w:type="dxa"/>
            <w:gridSpan w:val="2"/>
            <w:shd w:val="clear" w:color="auto" w:fill="E0E0E0"/>
            <w:vAlign w:val="center"/>
          </w:tcPr>
          <w:p w14:paraId="3046A607" w14:textId="77777777" w:rsidR="00DA1FB5" w:rsidRPr="00624CA4" w:rsidRDefault="00DA1FB5" w:rsidP="00DA1FB5">
            <w:pPr>
              <w:keepNext/>
              <w:numPr>
                <w:ilvl w:val="2"/>
                <w:numId w:val="0"/>
              </w:numPr>
              <w:spacing w:before="240" w:after="60"/>
              <w:outlineLvl w:val="2"/>
              <w:rPr>
                <w:rFonts w:ascii="Tahoma" w:hAnsi="Tahoma" w:cs="Tahoma"/>
                <w:b/>
                <w:bCs/>
                <w:szCs w:val="22"/>
                <w:lang w:val="el-GR"/>
              </w:rPr>
            </w:pPr>
            <w:bookmarkStart w:id="1" w:name="_Toc375058497"/>
            <w:bookmarkStart w:id="2" w:name="_Toc418166315"/>
            <w:bookmarkStart w:id="3" w:name="_Toc85199490"/>
            <w:r w:rsidRPr="00624CA4">
              <w:rPr>
                <w:rFonts w:ascii="Tahoma" w:hAnsi="Tahoma" w:cs="Tahoma"/>
                <w:b/>
                <w:bCs/>
                <w:szCs w:val="22"/>
                <w:lang w:val="el-GR"/>
              </w:rPr>
              <w:lastRenderedPageBreak/>
              <w:t>Συνοπτικά στοιχεία Έργου</w:t>
            </w:r>
            <w:bookmarkEnd w:id="1"/>
            <w:bookmarkEnd w:id="2"/>
            <w:bookmarkEnd w:id="3"/>
          </w:p>
        </w:tc>
      </w:tr>
      <w:tr w:rsidR="00DA1FB5" w:rsidRPr="00404238" w14:paraId="67BB6B6E" w14:textId="77777777" w:rsidTr="000A5A32">
        <w:trPr>
          <w:trHeight w:val="738"/>
        </w:trPr>
        <w:tc>
          <w:tcPr>
            <w:tcW w:w="3708" w:type="dxa"/>
            <w:vAlign w:val="center"/>
          </w:tcPr>
          <w:p w14:paraId="68FC2927" w14:textId="77777777" w:rsidR="00DA1FB5" w:rsidRPr="000A5A32" w:rsidRDefault="00DA1FB5" w:rsidP="00DA1FB5">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ΤΙΤΛΟΣ ΕΡΓΟΥ</w:t>
            </w:r>
          </w:p>
        </w:tc>
        <w:tc>
          <w:tcPr>
            <w:tcW w:w="6147" w:type="dxa"/>
            <w:vAlign w:val="center"/>
          </w:tcPr>
          <w:p w14:paraId="2CC39F1A" w14:textId="174FB3B7" w:rsidR="00DA1FB5" w:rsidRPr="000A5A32" w:rsidRDefault="006F792A" w:rsidP="006F792A">
            <w:pPr>
              <w:widowControl w:val="0"/>
              <w:suppressAutoHyphens w:val="0"/>
              <w:spacing w:line="300" w:lineRule="atLeast"/>
              <w:rPr>
                <w:rFonts w:ascii="Tahoma" w:hAnsi="Tahoma" w:cs="Tahoma"/>
                <w:b/>
                <w:szCs w:val="22"/>
                <w:lang w:val="el-GR" w:eastAsia="en-US"/>
              </w:rPr>
            </w:pPr>
            <w:r w:rsidRPr="006F792A">
              <w:rPr>
                <w:rFonts w:ascii="Tahoma" w:hAnsi="Tahoma" w:cs="Tahoma"/>
                <w:b/>
                <w:szCs w:val="22"/>
                <w:lang w:val="el-GR" w:eastAsia="en-US"/>
              </w:rPr>
              <w:t>Αναβάθμιση του Πληροφοριακού Συστήματος Χάρτη Ευρυζωνικότητας και Μητρώου Δικτύων (ΧΕΜΔ)</w:t>
            </w:r>
          </w:p>
        </w:tc>
      </w:tr>
      <w:tr w:rsidR="00DA1FB5" w:rsidRPr="00624CA4" w14:paraId="3ADF412F" w14:textId="77777777" w:rsidTr="007E0C15">
        <w:tc>
          <w:tcPr>
            <w:tcW w:w="3708" w:type="dxa"/>
            <w:vAlign w:val="center"/>
          </w:tcPr>
          <w:p w14:paraId="1C1543A3" w14:textId="77777777" w:rsidR="00DA1FB5" w:rsidRPr="000A5A32" w:rsidRDefault="00DA1FB5" w:rsidP="00DA1FB5">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ΑΝΑΘΕΤΟΥΣΑ ΑΡΧΗ</w:t>
            </w:r>
          </w:p>
        </w:tc>
        <w:tc>
          <w:tcPr>
            <w:tcW w:w="6147" w:type="dxa"/>
            <w:vAlign w:val="center"/>
          </w:tcPr>
          <w:p w14:paraId="76D09489" w14:textId="77777777" w:rsidR="00DA1FB5" w:rsidRPr="000A5A32" w:rsidRDefault="00DA1FB5" w:rsidP="00DA1FB5">
            <w:pPr>
              <w:widowControl w:val="0"/>
              <w:suppressAutoHyphens w:val="0"/>
              <w:spacing w:line="300" w:lineRule="atLeast"/>
              <w:jc w:val="left"/>
              <w:rPr>
                <w:rFonts w:ascii="Tahoma" w:hAnsi="Tahoma" w:cs="Tahoma"/>
                <w:szCs w:val="22"/>
                <w:lang w:val="el-GR" w:eastAsia="en-US"/>
              </w:rPr>
            </w:pPr>
            <w:r w:rsidRPr="000A5A32">
              <w:rPr>
                <w:rFonts w:ascii="Tahoma" w:hAnsi="Tahoma" w:cs="Tahoma"/>
                <w:b/>
                <w:szCs w:val="22"/>
                <w:lang w:val="el-GR" w:eastAsia="en-US"/>
              </w:rPr>
              <w:t xml:space="preserve">«Κοινωνία της Πληροφορίας Μ.Α.Ε.» </w:t>
            </w:r>
            <w:r w:rsidRPr="000A5A32">
              <w:rPr>
                <w:rFonts w:ascii="Tahoma" w:hAnsi="Tahoma" w:cs="Tahoma"/>
                <w:szCs w:val="22"/>
                <w:lang w:val="el-GR" w:eastAsia="en-US"/>
              </w:rPr>
              <w:t>(</w:t>
            </w:r>
            <w:r w:rsidRPr="000A5A32">
              <w:rPr>
                <w:rFonts w:ascii="Tahoma" w:hAnsi="Tahoma" w:cs="Tahoma"/>
                <w:b/>
                <w:szCs w:val="22"/>
                <w:lang w:val="el-GR" w:eastAsia="en-US"/>
              </w:rPr>
              <w:t>ΚτΠ Μ.Α.Ε.</w:t>
            </w:r>
            <w:r w:rsidRPr="000A5A32">
              <w:rPr>
                <w:rFonts w:ascii="Tahoma" w:hAnsi="Tahoma" w:cs="Tahoma"/>
                <w:szCs w:val="22"/>
                <w:lang w:val="el-GR" w:eastAsia="en-US"/>
              </w:rPr>
              <w:t>)</w:t>
            </w:r>
          </w:p>
        </w:tc>
      </w:tr>
      <w:tr w:rsidR="00DA1FB5" w:rsidRPr="000A5A32" w14:paraId="4D788C28" w14:textId="77777777" w:rsidTr="007E0C15">
        <w:tc>
          <w:tcPr>
            <w:tcW w:w="3708" w:type="dxa"/>
            <w:vAlign w:val="center"/>
          </w:tcPr>
          <w:p w14:paraId="21D473D4" w14:textId="77777777" w:rsidR="00DA1FB5" w:rsidRPr="000A5A32" w:rsidRDefault="00DA1FB5" w:rsidP="00DA1FB5">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ΦΟΡΕΑΣ ΛΕΙΤΟΥΡΓΙΑΣ</w:t>
            </w:r>
          </w:p>
        </w:tc>
        <w:tc>
          <w:tcPr>
            <w:tcW w:w="6147" w:type="dxa"/>
            <w:vAlign w:val="center"/>
          </w:tcPr>
          <w:p w14:paraId="6E6C57FE" w14:textId="1D449B88" w:rsidR="00DA1FB5" w:rsidRPr="000A5A32" w:rsidRDefault="000A5A32" w:rsidP="00DA1FB5">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 xml:space="preserve">«Κοινωνία της Πληροφορίας Μ.Α.Ε.» </w:t>
            </w:r>
            <w:r w:rsidRPr="000A5A32">
              <w:rPr>
                <w:rFonts w:ascii="Tahoma" w:hAnsi="Tahoma" w:cs="Tahoma"/>
                <w:szCs w:val="22"/>
                <w:lang w:val="el-GR" w:eastAsia="en-US"/>
              </w:rPr>
              <w:t>(</w:t>
            </w:r>
            <w:r w:rsidRPr="000A5A32">
              <w:rPr>
                <w:rFonts w:ascii="Tahoma" w:hAnsi="Tahoma" w:cs="Tahoma"/>
                <w:b/>
                <w:szCs w:val="22"/>
                <w:lang w:val="el-GR" w:eastAsia="en-US"/>
              </w:rPr>
              <w:t>ΚτΠ Μ.Α.Ε.</w:t>
            </w:r>
            <w:r w:rsidRPr="000A5A32">
              <w:rPr>
                <w:rFonts w:ascii="Tahoma" w:hAnsi="Tahoma" w:cs="Tahoma"/>
                <w:szCs w:val="22"/>
                <w:lang w:val="el-GR" w:eastAsia="en-US"/>
              </w:rPr>
              <w:t>)</w:t>
            </w:r>
          </w:p>
        </w:tc>
      </w:tr>
      <w:tr w:rsidR="00DA1FB5" w:rsidRPr="000A5A32" w14:paraId="38B95A1E" w14:textId="77777777" w:rsidTr="007E0C15">
        <w:tc>
          <w:tcPr>
            <w:tcW w:w="3708" w:type="dxa"/>
            <w:vAlign w:val="center"/>
          </w:tcPr>
          <w:p w14:paraId="24A5AF21" w14:textId="77777777" w:rsidR="00DA1FB5" w:rsidRPr="000A5A32" w:rsidRDefault="00DA1FB5" w:rsidP="00DA1FB5">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ΚΥΡΙΟΣ ΤΟΥ ΕΡΓΟΥ</w:t>
            </w:r>
          </w:p>
        </w:tc>
        <w:tc>
          <w:tcPr>
            <w:tcW w:w="6147" w:type="dxa"/>
            <w:vAlign w:val="center"/>
          </w:tcPr>
          <w:p w14:paraId="033C3B3E" w14:textId="490D5DC7" w:rsidR="00DA1FB5" w:rsidRPr="000A5A32" w:rsidRDefault="000A5A32" w:rsidP="00DA1FB5">
            <w:pPr>
              <w:widowControl w:val="0"/>
              <w:suppressAutoHyphens w:val="0"/>
              <w:spacing w:line="300" w:lineRule="atLeast"/>
              <w:jc w:val="left"/>
              <w:rPr>
                <w:rFonts w:ascii="Tahoma" w:hAnsi="Tahoma" w:cs="Tahoma"/>
                <w:szCs w:val="22"/>
                <w:lang w:val="el-GR" w:eastAsia="en-US"/>
              </w:rPr>
            </w:pPr>
            <w:r w:rsidRPr="000A5A32">
              <w:rPr>
                <w:rFonts w:ascii="Tahoma" w:hAnsi="Tahoma" w:cs="Tahoma"/>
                <w:b/>
                <w:szCs w:val="22"/>
                <w:lang w:val="el-GR" w:eastAsia="en-US"/>
              </w:rPr>
              <w:t>ΥΠΟΥΡΓΕΙΟ ΨΗΦΙΑΚΗΣ ΔΙΑΚΥΒΕΡΝΗΣΗΣ</w:t>
            </w:r>
          </w:p>
        </w:tc>
      </w:tr>
      <w:tr w:rsidR="00DA1FB5" w:rsidRPr="00624CA4" w14:paraId="6A47E1CC" w14:textId="77777777" w:rsidTr="007E0C15">
        <w:tc>
          <w:tcPr>
            <w:tcW w:w="3708" w:type="dxa"/>
            <w:vAlign w:val="center"/>
          </w:tcPr>
          <w:p w14:paraId="39C30B44" w14:textId="77777777" w:rsidR="00DA1FB5" w:rsidRPr="000A5A32" w:rsidRDefault="00DA1FB5" w:rsidP="00DA1FB5">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ΦΟΡΕΑΣ ΧΡΗΜΑΤΟΔΟΤΗΣΗΣ</w:t>
            </w:r>
          </w:p>
        </w:tc>
        <w:tc>
          <w:tcPr>
            <w:tcW w:w="6147" w:type="dxa"/>
            <w:vAlign w:val="center"/>
          </w:tcPr>
          <w:p w14:paraId="0A93FC6F" w14:textId="77777777" w:rsidR="00DA1FB5" w:rsidRPr="000A5A32" w:rsidRDefault="00BA77C4" w:rsidP="00DA1FB5">
            <w:pPr>
              <w:widowControl w:val="0"/>
              <w:suppressAutoHyphens w:val="0"/>
              <w:spacing w:line="300" w:lineRule="atLeast"/>
              <w:jc w:val="left"/>
              <w:rPr>
                <w:rFonts w:ascii="Tahoma" w:hAnsi="Tahoma" w:cs="Tahoma"/>
                <w:b/>
                <w:szCs w:val="22"/>
                <w:lang w:val="en-US" w:eastAsia="en-US"/>
              </w:rPr>
            </w:pPr>
            <w:r w:rsidRPr="000A5A32">
              <w:rPr>
                <w:rFonts w:ascii="Tahoma" w:hAnsi="Tahoma" w:cs="Tahoma"/>
                <w:b/>
                <w:szCs w:val="22"/>
                <w:lang w:val="el-GR" w:eastAsia="en-US"/>
              </w:rPr>
              <w:t>ΥΠΟΥΡΓΕΙΟ ΨΗΦΙΑΚΗΣ ΔΙΑΚΥΒΕΡΝΗΣΗΣ</w:t>
            </w:r>
          </w:p>
        </w:tc>
      </w:tr>
      <w:tr w:rsidR="00DA1FB5" w:rsidRPr="00404238" w14:paraId="49F3CC9B" w14:textId="77777777" w:rsidTr="00282EE1">
        <w:tc>
          <w:tcPr>
            <w:tcW w:w="3708" w:type="dxa"/>
            <w:shd w:val="clear" w:color="auto" w:fill="auto"/>
            <w:vAlign w:val="center"/>
          </w:tcPr>
          <w:p w14:paraId="62AE4725" w14:textId="77777777" w:rsidR="00DA1FB5" w:rsidRPr="000A5A32" w:rsidRDefault="00DA1FB5" w:rsidP="00DA1FB5">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ΤΟΠΟΣ ΠΑΡΑΔΟΣΗΣ – ΤΟΠΟΣ ΠΑΡΟΧΗΣ ΥΠΗΡΕΣΙΩΝ</w:t>
            </w:r>
          </w:p>
        </w:tc>
        <w:tc>
          <w:tcPr>
            <w:tcW w:w="6147" w:type="dxa"/>
            <w:vAlign w:val="center"/>
          </w:tcPr>
          <w:p w14:paraId="0E6476EA" w14:textId="77777777" w:rsidR="00EE446B" w:rsidRPr="000A5A32" w:rsidRDefault="00EE446B" w:rsidP="00EE446B">
            <w:pPr>
              <w:widowControl w:val="0"/>
              <w:suppressAutoHyphens w:val="0"/>
              <w:spacing w:after="0" w:line="360" w:lineRule="auto"/>
              <w:jc w:val="left"/>
              <w:rPr>
                <w:rFonts w:ascii="Tahoma" w:hAnsi="Tahoma" w:cs="Tahoma"/>
                <w:b/>
                <w:szCs w:val="22"/>
                <w:lang w:val="el-GR" w:eastAsia="en-US"/>
              </w:rPr>
            </w:pPr>
            <w:r w:rsidRPr="000A5A32">
              <w:rPr>
                <w:rFonts w:ascii="Tahoma" w:hAnsi="Tahoma" w:cs="Tahoma"/>
                <w:bCs/>
                <w:szCs w:val="22"/>
                <w:lang w:val="el-GR" w:eastAsia="en-US"/>
              </w:rPr>
              <w:t>Τόπος παράδοσης:</w:t>
            </w:r>
            <w:r w:rsidRPr="000A5A32">
              <w:rPr>
                <w:rFonts w:ascii="Tahoma" w:hAnsi="Tahoma" w:cs="Tahoma"/>
                <w:b/>
                <w:szCs w:val="22"/>
                <w:lang w:val="el-GR" w:eastAsia="en-US"/>
              </w:rPr>
              <w:t xml:space="preserve"> η Αναθέτουσα Αρχή.</w:t>
            </w:r>
          </w:p>
          <w:p w14:paraId="52EC2FD4" w14:textId="52C9B58F" w:rsidR="00DA1FB5" w:rsidRPr="000A5A32" w:rsidRDefault="00EE446B" w:rsidP="00282EE1">
            <w:pPr>
              <w:widowControl w:val="0"/>
              <w:suppressAutoHyphens w:val="0"/>
              <w:spacing w:after="0" w:line="360" w:lineRule="auto"/>
              <w:rPr>
                <w:rFonts w:ascii="Tahoma" w:hAnsi="Tahoma" w:cs="Tahoma"/>
                <w:szCs w:val="22"/>
                <w:lang w:val="el-GR" w:eastAsia="en-US"/>
              </w:rPr>
            </w:pPr>
            <w:r w:rsidRPr="000A5A32">
              <w:rPr>
                <w:rFonts w:ascii="Tahoma" w:hAnsi="Tahoma" w:cs="Tahoma"/>
                <w:bCs/>
                <w:szCs w:val="22"/>
                <w:lang w:val="el-GR" w:eastAsia="en-US"/>
              </w:rPr>
              <w:t>Τόπος παροχής υπηρεσιών:</w:t>
            </w:r>
            <w:r w:rsidRPr="000A5A32">
              <w:rPr>
                <w:rFonts w:ascii="Tahoma" w:hAnsi="Tahoma" w:cs="Tahoma"/>
                <w:b/>
                <w:szCs w:val="22"/>
                <w:lang w:val="el-GR" w:eastAsia="en-US"/>
              </w:rPr>
              <w:t xml:space="preserve"> ΓΕΝΙΚΗ ΓΡΑΜΜΑΤΕΙΑ ΠΛΗΡΟΦΟΡΙΑΚΩΝ ΣΥΣΤΗΜΑΤΩΝ ΔΗΜΟΣΙΑΣ ΔΙΟΙΚΗΣΗΣ</w:t>
            </w:r>
          </w:p>
        </w:tc>
      </w:tr>
      <w:tr w:rsidR="00DA1FB5" w:rsidRPr="00404238" w14:paraId="1FCFA544" w14:textId="77777777" w:rsidTr="007E0C15">
        <w:tc>
          <w:tcPr>
            <w:tcW w:w="3708" w:type="dxa"/>
            <w:vAlign w:val="center"/>
          </w:tcPr>
          <w:p w14:paraId="28FD2210" w14:textId="77777777" w:rsidR="00DA1FB5" w:rsidRPr="000A5A32" w:rsidRDefault="00DA1FB5" w:rsidP="00DA1FB5">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ΕΙΔΟΣ ΣΥΜΒΑΣΗΣ</w:t>
            </w:r>
          </w:p>
        </w:tc>
        <w:tc>
          <w:tcPr>
            <w:tcW w:w="6147" w:type="dxa"/>
            <w:vAlign w:val="center"/>
          </w:tcPr>
          <w:p w14:paraId="12108BCB" w14:textId="565EFBD7" w:rsidR="00493417" w:rsidRPr="000A5A32" w:rsidRDefault="00DA1FB5" w:rsidP="00431D84">
            <w:pPr>
              <w:widowControl w:val="0"/>
              <w:suppressAutoHyphens w:val="0"/>
              <w:spacing w:after="0" w:line="360" w:lineRule="auto"/>
              <w:rPr>
                <w:rFonts w:ascii="Tahoma" w:hAnsi="Tahoma" w:cs="Tahoma"/>
                <w:b/>
                <w:szCs w:val="22"/>
                <w:lang w:val="el-GR" w:eastAsia="en-US"/>
              </w:rPr>
            </w:pPr>
            <w:r w:rsidRPr="000A5A32">
              <w:rPr>
                <w:rFonts w:ascii="Tahoma" w:hAnsi="Tahoma" w:cs="Tahoma"/>
                <w:b/>
                <w:szCs w:val="22"/>
                <w:lang w:val="en-US" w:eastAsia="en-US"/>
              </w:rPr>
              <w:t>CPV</w:t>
            </w:r>
            <w:r w:rsidRPr="000A5A32">
              <w:rPr>
                <w:rFonts w:ascii="Tahoma" w:hAnsi="Tahoma" w:cs="Tahoma"/>
                <w:b/>
                <w:szCs w:val="22"/>
                <w:lang w:val="el-GR" w:eastAsia="en-US"/>
              </w:rPr>
              <w:t>:</w:t>
            </w:r>
            <w:r w:rsidRPr="000A5A32">
              <w:rPr>
                <w:rFonts w:ascii="Tahoma" w:hAnsi="Tahoma" w:cs="Tahoma"/>
                <w:sz w:val="20"/>
                <w:szCs w:val="20"/>
                <w:lang w:val="el-GR" w:eastAsia="en-US"/>
              </w:rPr>
              <w:t xml:space="preserve"> </w:t>
            </w:r>
            <w:r w:rsidR="00AF3C7D" w:rsidRPr="00AF3C7D">
              <w:rPr>
                <w:rFonts w:ascii="Tahoma" w:hAnsi="Tahoma" w:cs="Tahoma"/>
                <w:sz w:val="20"/>
                <w:szCs w:val="20"/>
                <w:lang w:val="el-GR" w:eastAsia="en-US"/>
              </w:rPr>
              <w:t>72000000-5 Υπηρεσίες τεχνολογίας των πληροφοριών: παροχή συμβουλών, ανάπτυξη λογισμικού, Διαδίκτυο και υποστήριξη</w:t>
            </w:r>
          </w:p>
        </w:tc>
      </w:tr>
      <w:tr w:rsidR="00DA1FB5" w:rsidRPr="00404238" w14:paraId="73D84DD8" w14:textId="77777777" w:rsidTr="007E0C15">
        <w:tc>
          <w:tcPr>
            <w:tcW w:w="3708" w:type="dxa"/>
            <w:vAlign w:val="center"/>
          </w:tcPr>
          <w:p w14:paraId="7C03F638" w14:textId="77777777" w:rsidR="00DA1FB5" w:rsidRPr="000A5A32" w:rsidRDefault="00DA1FB5" w:rsidP="00DA1FB5">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ΕΙΔΟΣ ΔΙΑΔΙΚΑΣΙΑΣ</w:t>
            </w:r>
          </w:p>
        </w:tc>
        <w:tc>
          <w:tcPr>
            <w:tcW w:w="6147" w:type="dxa"/>
            <w:vAlign w:val="center"/>
          </w:tcPr>
          <w:p w14:paraId="3F09BE5A" w14:textId="77777777" w:rsidR="00DA1FB5" w:rsidRPr="000A5A32" w:rsidRDefault="00DA1FB5" w:rsidP="00DA1FB5">
            <w:pPr>
              <w:widowControl w:val="0"/>
              <w:suppressAutoHyphens w:val="0"/>
              <w:spacing w:line="300" w:lineRule="atLeast"/>
              <w:rPr>
                <w:rFonts w:ascii="Tahoma" w:hAnsi="Tahoma" w:cs="Tahoma"/>
                <w:sz w:val="20"/>
                <w:szCs w:val="20"/>
                <w:lang w:val="el-GR" w:eastAsia="en-US"/>
              </w:rPr>
            </w:pPr>
            <w:r w:rsidRPr="000A5A32">
              <w:rPr>
                <w:rFonts w:ascii="Tahoma" w:hAnsi="Tahoma" w:cs="Tahoma"/>
                <w:szCs w:val="20"/>
                <w:lang w:val="el-GR" w:eastAsia="en-US"/>
              </w:rPr>
              <w:t xml:space="preserve">Ηλεκτρονικός Ανοικτός </w:t>
            </w:r>
            <w:r w:rsidRPr="0045333F">
              <w:rPr>
                <w:rFonts w:ascii="Tahoma" w:hAnsi="Tahoma" w:cs="Tahoma"/>
                <w:b/>
                <w:szCs w:val="22"/>
                <w:lang w:val="el-GR" w:eastAsia="en-US"/>
              </w:rPr>
              <w:t>Διεθνής</w:t>
            </w:r>
            <w:r w:rsidRPr="000A5A32">
              <w:rPr>
                <w:rFonts w:ascii="Tahoma" w:hAnsi="Tahoma" w:cs="Tahoma"/>
                <w:szCs w:val="20"/>
                <w:lang w:val="el-GR" w:eastAsia="en-US"/>
              </w:rPr>
              <w:t xml:space="preserve"> άνω των ορίων</w:t>
            </w:r>
            <w:r w:rsidRPr="000A5A32">
              <w:rPr>
                <w:rFonts w:ascii="Tahoma" w:hAnsi="Tahoma" w:cs="Tahoma"/>
                <w:sz w:val="24"/>
                <w:szCs w:val="22"/>
                <w:lang w:val="el-GR" w:eastAsia="en-US"/>
              </w:rPr>
              <w:t xml:space="preserve"> </w:t>
            </w:r>
            <w:r w:rsidRPr="000A5A32">
              <w:rPr>
                <w:rFonts w:ascii="Tahoma" w:hAnsi="Tahoma" w:cs="Tahoma"/>
                <w:szCs w:val="20"/>
                <w:lang w:val="el-GR" w:eastAsia="en-US"/>
              </w:rPr>
              <w:t>Διαγωνισμός με κριτήριο ανάθεσης την πλέον συμφέρουσα από οικονομική άποψη προσφορά βάσει βέλτιστης σχέσης ποιότητας – τιμής</w:t>
            </w:r>
          </w:p>
        </w:tc>
      </w:tr>
      <w:tr w:rsidR="007323C6" w:rsidRPr="00404238" w14:paraId="4C356A46" w14:textId="77777777" w:rsidTr="007E5846">
        <w:tc>
          <w:tcPr>
            <w:tcW w:w="3708" w:type="dxa"/>
            <w:vAlign w:val="center"/>
          </w:tcPr>
          <w:p w14:paraId="4C2F5ECA" w14:textId="77777777" w:rsidR="007323C6" w:rsidRPr="000A5A32"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ΠΡΟΥΠΟΛΟΓΙΣΜΟΣ – ΕΚΤΙΜΩΜΕΝΗ ΑΞΙΑ ΣΥΜΒΑΣΗΣ</w:t>
            </w:r>
          </w:p>
        </w:tc>
        <w:tc>
          <w:tcPr>
            <w:tcW w:w="6147" w:type="dxa"/>
            <w:vAlign w:val="bottom"/>
          </w:tcPr>
          <w:p w14:paraId="6963FE32" w14:textId="77777777" w:rsidR="00A33B19" w:rsidRPr="000A5A32" w:rsidRDefault="00A33B19" w:rsidP="00A33B19">
            <w:pPr>
              <w:autoSpaceDE w:val="0"/>
              <w:autoSpaceDN w:val="0"/>
              <w:adjustRightInd w:val="0"/>
              <w:spacing w:before="120" w:after="0"/>
              <w:rPr>
                <w:rFonts w:ascii="Tahoma" w:hAnsi="Tahoma" w:cs="Tahoma"/>
                <w:lang w:val="el-GR"/>
              </w:rPr>
            </w:pPr>
            <w:bookmarkStart w:id="4" w:name="_Hlk129359514"/>
            <w:r w:rsidRPr="000A5A32">
              <w:rPr>
                <w:rFonts w:ascii="Tahoma" w:hAnsi="Tahoma" w:cs="Tahoma"/>
                <w:lang w:val="el-GR"/>
              </w:rPr>
              <w:t xml:space="preserve">Προϋπολογισμός Έργου - εκτιμώμενη αξία σύμβασης: </w:t>
            </w:r>
            <w:r>
              <w:rPr>
                <w:rFonts w:ascii="Tahoma" w:hAnsi="Tahoma" w:cs="Tahoma"/>
                <w:b/>
                <w:bCs/>
                <w:lang w:val="el-GR"/>
              </w:rPr>
              <w:t>245.967,74</w:t>
            </w:r>
            <w:r w:rsidRPr="000A5A32">
              <w:rPr>
                <w:rFonts w:ascii="Tahoma" w:hAnsi="Tahoma" w:cs="Tahoma"/>
                <w:b/>
                <w:bCs/>
                <w:lang w:val="el-GR"/>
              </w:rPr>
              <w:t>€ μη περιλαμβανομένου ΦΠΑ</w:t>
            </w:r>
            <w:r w:rsidRPr="000A5A32">
              <w:rPr>
                <w:rFonts w:ascii="Tahoma" w:hAnsi="Tahoma" w:cs="Tahoma"/>
                <w:lang w:val="el-GR"/>
              </w:rPr>
              <w:t xml:space="preserve">, προϋπολογισμός με ΦΠΑ: </w:t>
            </w:r>
            <w:r>
              <w:rPr>
                <w:rFonts w:ascii="Tahoma" w:hAnsi="Tahoma" w:cs="Tahoma"/>
                <w:lang w:val="el-GR"/>
              </w:rPr>
              <w:t>305</w:t>
            </w:r>
            <w:r w:rsidRPr="007A3907">
              <w:rPr>
                <w:rFonts w:ascii="Tahoma" w:hAnsi="Tahoma" w:cs="Tahoma"/>
                <w:lang w:val="el-GR"/>
              </w:rPr>
              <w:t xml:space="preserve">.000,00 </w:t>
            </w:r>
            <w:r w:rsidRPr="000A5A32">
              <w:rPr>
                <w:rFonts w:ascii="Tahoma" w:hAnsi="Tahoma" w:cs="Tahoma"/>
                <w:lang w:val="el-GR"/>
              </w:rPr>
              <w:t xml:space="preserve">€, ΦΠΑ 24% </w:t>
            </w:r>
            <w:r>
              <w:rPr>
                <w:rFonts w:ascii="Tahoma" w:hAnsi="Tahoma" w:cs="Tahoma"/>
                <w:lang w:val="el-GR"/>
              </w:rPr>
              <w:t>59.032,26</w:t>
            </w:r>
            <w:r w:rsidRPr="000A5A32">
              <w:rPr>
                <w:rFonts w:ascii="Tahoma" w:hAnsi="Tahoma" w:cs="Tahoma"/>
                <w:lang w:val="el-GR"/>
              </w:rPr>
              <w:t>€</w:t>
            </w:r>
          </w:p>
          <w:p w14:paraId="3C1BAFFD" w14:textId="77777777" w:rsidR="00A33B19" w:rsidRPr="000A5A32" w:rsidRDefault="00A33B19" w:rsidP="00A33B19">
            <w:pPr>
              <w:pStyle w:val="TabletextChar"/>
              <w:numPr>
                <w:ilvl w:val="0"/>
                <w:numId w:val="46"/>
              </w:numPr>
              <w:spacing w:after="0" w:line="240" w:lineRule="auto"/>
              <w:jc w:val="both"/>
              <w:rPr>
                <w:rFonts w:cs="Tahoma"/>
                <w:sz w:val="22"/>
                <w:szCs w:val="22"/>
              </w:rPr>
            </w:pPr>
            <w:r w:rsidRPr="000A5A32">
              <w:rPr>
                <w:rFonts w:cs="Tahoma"/>
                <w:color w:val="000000"/>
                <w:sz w:val="22"/>
                <w:szCs w:val="22"/>
                <w:lang w:eastAsia="el-GR"/>
              </w:rPr>
              <w:t xml:space="preserve">Εκτιμώμενη αξία σύμβασης χωρίς το δικαίωμα προαίρεσης (αρχικό έργο) : </w:t>
            </w:r>
          </w:p>
          <w:p w14:paraId="0D3B3F00" w14:textId="77777777" w:rsidR="00A33B19" w:rsidRPr="000A5A32" w:rsidRDefault="00A33B19" w:rsidP="00A33B19">
            <w:pPr>
              <w:pStyle w:val="af6"/>
              <w:autoSpaceDE w:val="0"/>
              <w:autoSpaceDN w:val="0"/>
              <w:adjustRightInd w:val="0"/>
              <w:spacing w:before="120" w:after="0"/>
              <w:ind w:left="360"/>
              <w:rPr>
                <w:rFonts w:ascii="Tahoma" w:hAnsi="Tahoma" w:cs="Tahoma"/>
                <w:lang w:val="el-GR"/>
              </w:rPr>
            </w:pPr>
            <w:r>
              <w:rPr>
                <w:rFonts w:ascii="Tahoma" w:hAnsi="Tahoma" w:cs="Tahoma"/>
                <w:b/>
                <w:bCs/>
                <w:lang w:val="el-GR"/>
              </w:rPr>
              <w:t>220.161,29</w:t>
            </w:r>
            <w:r w:rsidRPr="00D84B26">
              <w:rPr>
                <w:rFonts w:ascii="Tahoma" w:hAnsi="Tahoma" w:cs="Tahoma"/>
                <w:b/>
                <w:bCs/>
                <w:lang w:val="el-GR"/>
              </w:rPr>
              <w:t xml:space="preserve"> </w:t>
            </w:r>
            <w:r w:rsidRPr="000A5A32">
              <w:rPr>
                <w:rFonts w:ascii="Tahoma" w:hAnsi="Tahoma" w:cs="Tahoma"/>
                <w:b/>
                <w:bCs/>
                <w:lang w:val="el-GR"/>
              </w:rPr>
              <w:t>€ μη περιλαμβανομένου ΦΠΑ</w:t>
            </w:r>
            <w:r w:rsidRPr="000A5A32">
              <w:rPr>
                <w:rFonts w:ascii="Tahoma" w:hAnsi="Tahoma" w:cs="Tahoma"/>
                <w:lang w:val="el-GR"/>
              </w:rPr>
              <w:t xml:space="preserve"> (Προϋπολογισμός με ΦΠΑ: </w:t>
            </w:r>
            <w:r>
              <w:rPr>
                <w:rFonts w:ascii="Tahoma" w:hAnsi="Tahoma" w:cs="Tahoma"/>
                <w:lang w:val="el-GR"/>
              </w:rPr>
              <w:t>273</w:t>
            </w:r>
            <w:r w:rsidRPr="00D84B26">
              <w:rPr>
                <w:rFonts w:ascii="Tahoma" w:hAnsi="Tahoma" w:cs="Tahoma"/>
                <w:lang w:val="el-GR"/>
              </w:rPr>
              <w:t>.000,00</w:t>
            </w:r>
            <w:r w:rsidRPr="000A5A32">
              <w:rPr>
                <w:rFonts w:ascii="Tahoma" w:hAnsi="Tahoma" w:cs="Tahoma"/>
                <w:lang w:val="el-GR"/>
              </w:rPr>
              <w:t xml:space="preserve">€, ΦΠΑ 24% </w:t>
            </w:r>
            <w:r>
              <w:rPr>
                <w:rFonts w:ascii="Tahoma" w:hAnsi="Tahoma" w:cs="Tahoma"/>
                <w:lang w:val="el-GR"/>
              </w:rPr>
              <w:t>52.838,71</w:t>
            </w:r>
            <w:r w:rsidRPr="000A5A32">
              <w:rPr>
                <w:rFonts w:ascii="Tahoma" w:hAnsi="Tahoma" w:cs="Tahoma"/>
                <w:lang w:val="el-GR"/>
              </w:rPr>
              <w:t>€)</w:t>
            </w:r>
          </w:p>
          <w:p w14:paraId="50544705" w14:textId="10FF6A97" w:rsidR="007323C6" w:rsidRPr="000A5A32" w:rsidRDefault="00A33B19" w:rsidP="00444570">
            <w:pPr>
              <w:pStyle w:val="af6"/>
              <w:autoSpaceDE w:val="0"/>
              <w:autoSpaceDN w:val="0"/>
              <w:adjustRightInd w:val="0"/>
              <w:spacing w:before="120" w:after="0"/>
              <w:ind w:left="360"/>
              <w:rPr>
                <w:rFonts w:ascii="Tahoma" w:hAnsi="Tahoma" w:cs="Tahoma"/>
                <w:szCs w:val="22"/>
                <w:lang w:val="el-GR" w:eastAsia="en-US"/>
              </w:rPr>
            </w:pPr>
            <w:r w:rsidRPr="000A5A32">
              <w:rPr>
                <w:rFonts w:ascii="Tahoma" w:hAnsi="Tahoma" w:cs="Tahoma"/>
                <w:color w:val="000000"/>
                <w:szCs w:val="22"/>
                <w:lang w:val="el-GR" w:eastAsia="el-GR"/>
              </w:rPr>
              <w:t>Εκτιμώμενη αξία</w:t>
            </w:r>
            <w:r w:rsidRPr="000A5A32">
              <w:rPr>
                <w:rFonts w:cs="Tahoma"/>
                <w:color w:val="000000"/>
                <w:szCs w:val="22"/>
                <w:lang w:val="el-GR" w:eastAsia="el-GR"/>
              </w:rPr>
              <w:t xml:space="preserve"> </w:t>
            </w:r>
            <w:r w:rsidRPr="000A5A32">
              <w:rPr>
                <w:rFonts w:ascii="Tahoma" w:hAnsi="Tahoma" w:cs="Tahoma"/>
                <w:lang w:val="el-GR"/>
              </w:rPr>
              <w:t xml:space="preserve"> δικαιώματος προαίρεσης υπηρεσιών </w:t>
            </w:r>
            <w:r w:rsidRPr="00D84B26">
              <w:rPr>
                <w:rFonts w:ascii="Tahoma" w:hAnsi="Tahoma" w:cs="Tahoma"/>
                <w:lang w:val="el-GR"/>
              </w:rPr>
              <w:t>βελτιώσεων και περαιτέρω προσαρμογών/αναπτύξεων</w:t>
            </w:r>
            <w:r w:rsidRPr="000A5A32">
              <w:rPr>
                <w:rFonts w:ascii="Tahoma" w:hAnsi="Tahoma" w:cs="Tahoma"/>
                <w:lang w:val="el-GR"/>
              </w:rPr>
              <w:t xml:space="preserve">: </w:t>
            </w:r>
            <w:r w:rsidRPr="000A5A32">
              <w:rPr>
                <w:rFonts w:ascii="Tahoma" w:hAnsi="Tahoma" w:cs="Tahoma"/>
                <w:b/>
                <w:bCs/>
                <w:lang w:val="el-GR"/>
              </w:rPr>
              <w:t xml:space="preserve">έως </w:t>
            </w:r>
            <w:r>
              <w:rPr>
                <w:rFonts w:ascii="Tahoma" w:hAnsi="Tahoma" w:cs="Tahoma"/>
                <w:b/>
                <w:bCs/>
                <w:lang w:val="el-GR"/>
              </w:rPr>
              <w:t>25.806,45</w:t>
            </w:r>
            <w:r w:rsidRPr="000A5A32">
              <w:rPr>
                <w:rFonts w:ascii="Tahoma" w:hAnsi="Tahoma" w:cs="Tahoma"/>
                <w:b/>
                <w:bCs/>
                <w:lang w:val="el-GR"/>
              </w:rPr>
              <w:t>€ μη περιλαμβανομένου ΦΠΑ</w:t>
            </w:r>
            <w:r w:rsidRPr="000A5A32">
              <w:rPr>
                <w:rFonts w:ascii="Tahoma" w:hAnsi="Tahoma" w:cs="Tahoma"/>
                <w:lang w:val="el-GR"/>
              </w:rPr>
              <w:t xml:space="preserve"> (Προϋπολογισμός με ΦΠΑ </w:t>
            </w:r>
            <w:r>
              <w:rPr>
                <w:rFonts w:ascii="Tahoma" w:hAnsi="Tahoma" w:cs="Tahoma"/>
                <w:lang w:val="el-GR"/>
              </w:rPr>
              <w:t>32</w:t>
            </w:r>
            <w:r w:rsidRPr="00D84B26">
              <w:rPr>
                <w:rFonts w:ascii="Tahoma" w:hAnsi="Tahoma" w:cs="Tahoma"/>
                <w:lang w:val="el-GR"/>
              </w:rPr>
              <w:t>.000,00</w:t>
            </w:r>
            <w:r w:rsidRPr="000A5A32">
              <w:rPr>
                <w:rFonts w:ascii="Tahoma" w:hAnsi="Tahoma" w:cs="Tahoma"/>
                <w:lang w:val="el-GR"/>
              </w:rPr>
              <w:t xml:space="preserve">€, ΦΠΑ 24% </w:t>
            </w:r>
            <w:r>
              <w:rPr>
                <w:rFonts w:ascii="Tahoma" w:hAnsi="Tahoma" w:cs="Tahoma"/>
                <w:lang w:val="el-GR"/>
              </w:rPr>
              <w:t>6.193,55</w:t>
            </w:r>
            <w:r w:rsidRPr="000A5A32">
              <w:rPr>
                <w:rFonts w:ascii="Tahoma" w:hAnsi="Tahoma" w:cs="Tahoma"/>
                <w:lang w:val="el-GR"/>
              </w:rPr>
              <w:t>€)</w:t>
            </w:r>
            <w:bookmarkEnd w:id="4"/>
          </w:p>
        </w:tc>
      </w:tr>
      <w:tr w:rsidR="007323C6" w:rsidRPr="00F32345" w14:paraId="57AEF216" w14:textId="77777777" w:rsidTr="007E0C15">
        <w:tc>
          <w:tcPr>
            <w:tcW w:w="3708" w:type="dxa"/>
            <w:vAlign w:val="center"/>
          </w:tcPr>
          <w:p w14:paraId="383AE901" w14:textId="77777777" w:rsidR="007323C6" w:rsidRPr="000A5A32"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ΧΡΗΜΑΤΟΔΟΤΗΣΗ ΕΡΓΟΥ</w:t>
            </w:r>
          </w:p>
        </w:tc>
        <w:tc>
          <w:tcPr>
            <w:tcW w:w="6147" w:type="dxa"/>
            <w:vAlign w:val="center"/>
          </w:tcPr>
          <w:p w14:paraId="241D691D" w14:textId="77777777" w:rsidR="00E66643" w:rsidRPr="000A5A32" w:rsidRDefault="00E66643" w:rsidP="00E66643">
            <w:pPr>
              <w:widowControl w:val="0"/>
              <w:suppressAutoHyphens w:val="0"/>
              <w:spacing w:line="300" w:lineRule="atLeast"/>
              <w:rPr>
                <w:rFonts w:ascii="Tahoma" w:hAnsi="Tahoma" w:cs="Tahoma"/>
                <w:szCs w:val="22"/>
                <w:lang w:val="el-GR" w:eastAsia="en-US"/>
              </w:rPr>
            </w:pPr>
            <w:r w:rsidRPr="000A5A32">
              <w:rPr>
                <w:rFonts w:ascii="Tahoma" w:hAnsi="Tahoma" w:cs="Tahoma"/>
                <w:szCs w:val="22"/>
                <w:lang w:val="el-GR" w:eastAsia="en-US"/>
              </w:rPr>
              <w:t>Το έργο συγχρηματοδοτείται από την Ευρωπαϊκή Ένωση – NextGeneration EU, στο Πλαίσιο του Εθνικού Σχεδίου Ανάκαμψης και Ανθεκτικότητας «Ελλάδα 2.0»</w:t>
            </w:r>
          </w:p>
          <w:p w14:paraId="4709A294" w14:textId="65FF221C" w:rsidR="007323C6" w:rsidRPr="000A5A32" w:rsidRDefault="00E66643" w:rsidP="00E66643">
            <w:pPr>
              <w:widowControl w:val="0"/>
              <w:suppressAutoHyphens w:val="0"/>
              <w:spacing w:line="300" w:lineRule="atLeast"/>
              <w:rPr>
                <w:rFonts w:ascii="Tahoma" w:hAnsi="Tahoma" w:cs="Tahoma"/>
                <w:szCs w:val="22"/>
                <w:lang w:val="el-GR" w:eastAsia="en-US"/>
              </w:rPr>
            </w:pPr>
            <w:r w:rsidRPr="00EF3676">
              <w:rPr>
                <w:rFonts w:ascii="Tahoma" w:hAnsi="Tahoma" w:cs="Tahoma"/>
                <w:szCs w:val="22"/>
                <w:lang w:val="el-GR" w:eastAsia="en-US"/>
              </w:rPr>
              <w:t xml:space="preserve">Οι δαπάνες του Έργου θα βαρύνουν το Πρόγραμμα Δημοσίων Επενδύσεων (ΠΔΕ), και συγκεκριμένα την ΣΑΤΑ </w:t>
            </w:r>
            <w:r w:rsidR="00FF3E29" w:rsidRPr="00EF3676">
              <w:rPr>
                <w:rFonts w:ascii="Tahoma" w:hAnsi="Tahoma" w:cs="Tahoma"/>
                <w:bCs/>
                <w:szCs w:val="22"/>
                <w:lang w:val="el-GR" w:eastAsia="en-US"/>
              </w:rPr>
              <w:t>ΤΑ063</w:t>
            </w:r>
            <w:r w:rsidRPr="00EF3676">
              <w:rPr>
                <w:rFonts w:ascii="Tahoma" w:hAnsi="Tahoma" w:cs="Tahoma"/>
                <w:szCs w:val="22"/>
                <w:lang w:val="el-GR" w:eastAsia="en-US"/>
              </w:rPr>
              <w:t xml:space="preserve"> (Κωδ. Έργου: </w:t>
            </w:r>
            <w:r w:rsidR="00F32345" w:rsidRPr="00EF3676">
              <w:rPr>
                <w:rFonts w:ascii="Tahoma" w:hAnsi="Tahoma" w:cs="Tahoma"/>
                <w:bCs/>
                <w:szCs w:val="22"/>
                <w:lang w:eastAsia="en-US"/>
              </w:rPr>
              <w:t>2022ΤΑ06300055</w:t>
            </w:r>
            <w:r w:rsidRPr="00EF3676">
              <w:rPr>
                <w:rFonts w:ascii="Tahoma" w:hAnsi="Tahoma" w:cs="Tahoma"/>
                <w:szCs w:val="22"/>
                <w:lang w:val="el-GR" w:eastAsia="en-US"/>
              </w:rPr>
              <w:t>)</w:t>
            </w:r>
          </w:p>
        </w:tc>
      </w:tr>
      <w:tr w:rsidR="007323C6" w:rsidRPr="00404238" w14:paraId="392EA850" w14:textId="77777777" w:rsidTr="007E0C15">
        <w:tc>
          <w:tcPr>
            <w:tcW w:w="3708" w:type="dxa"/>
            <w:vAlign w:val="center"/>
          </w:tcPr>
          <w:p w14:paraId="6D8A2C87" w14:textId="77777777" w:rsidR="007323C6" w:rsidRPr="000A5A32" w:rsidDel="00CD2F0B"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 xml:space="preserve">ΔΙΑΡΚΕΙΑ ΣΥΜΒΑΣΗΣ </w:t>
            </w:r>
          </w:p>
        </w:tc>
        <w:tc>
          <w:tcPr>
            <w:tcW w:w="6147" w:type="dxa"/>
            <w:vAlign w:val="center"/>
          </w:tcPr>
          <w:p w14:paraId="68DB1E84" w14:textId="4342B8D5" w:rsidR="007323C6" w:rsidRPr="007A3907" w:rsidRDefault="007323C6" w:rsidP="000A5A32">
            <w:pPr>
              <w:rPr>
                <w:rFonts w:ascii="Tahoma" w:hAnsi="Tahoma" w:cs="Tahoma"/>
                <w:szCs w:val="22"/>
                <w:lang w:val="el-GR"/>
              </w:rPr>
            </w:pPr>
            <w:r w:rsidRPr="007A3907">
              <w:rPr>
                <w:rFonts w:ascii="Tahoma" w:hAnsi="Tahoma" w:cs="Tahoma"/>
                <w:b/>
                <w:szCs w:val="22"/>
                <w:lang w:val="el-GR"/>
              </w:rPr>
              <w:t xml:space="preserve"> </w:t>
            </w:r>
            <w:r w:rsidR="007A3907">
              <w:rPr>
                <w:rFonts w:ascii="Tahoma" w:hAnsi="Tahoma" w:cs="Tahoma"/>
                <w:b/>
                <w:szCs w:val="22"/>
                <w:lang w:val="el-GR"/>
              </w:rPr>
              <w:t xml:space="preserve">Τριάντα </w:t>
            </w:r>
            <w:r w:rsidR="002F22A2" w:rsidRPr="000A5A32">
              <w:rPr>
                <w:rFonts w:ascii="Tahoma" w:hAnsi="Tahoma" w:cs="Tahoma"/>
                <w:b/>
                <w:szCs w:val="22"/>
                <w:lang w:val="el-GR"/>
              </w:rPr>
              <w:t>(</w:t>
            </w:r>
            <w:r w:rsidR="00E14170">
              <w:rPr>
                <w:rFonts w:ascii="Tahoma" w:hAnsi="Tahoma" w:cs="Tahoma"/>
                <w:b/>
                <w:szCs w:val="22"/>
                <w:lang w:val="el-GR"/>
              </w:rPr>
              <w:t>30</w:t>
            </w:r>
            <w:r w:rsidR="002F22A2" w:rsidRPr="000A5A32">
              <w:rPr>
                <w:rFonts w:ascii="Tahoma" w:hAnsi="Tahoma" w:cs="Tahoma"/>
                <w:b/>
                <w:szCs w:val="22"/>
                <w:lang w:val="el-GR"/>
              </w:rPr>
              <w:t>) μήνες</w:t>
            </w:r>
            <w:r w:rsidRPr="007A3907">
              <w:rPr>
                <w:rFonts w:ascii="Tahoma" w:hAnsi="Tahoma" w:cs="Tahoma"/>
                <w:b/>
                <w:szCs w:val="22"/>
                <w:lang w:val="el-GR"/>
              </w:rPr>
              <w:t xml:space="preserve"> </w:t>
            </w:r>
            <w:r w:rsidR="007A3907">
              <w:rPr>
                <w:rFonts w:ascii="Tahoma" w:hAnsi="Tahoma" w:cs="Tahoma"/>
                <w:b/>
                <w:szCs w:val="22"/>
                <w:lang w:val="el-GR"/>
              </w:rPr>
              <w:t>ή μέχρι τις 31</w:t>
            </w:r>
            <w:r w:rsidR="00924DE8">
              <w:rPr>
                <w:rFonts w:ascii="Tahoma" w:hAnsi="Tahoma" w:cs="Tahoma"/>
                <w:b/>
                <w:szCs w:val="22"/>
                <w:lang w:val="el-GR"/>
              </w:rPr>
              <w:t>-</w:t>
            </w:r>
            <w:r w:rsidR="007A3907">
              <w:rPr>
                <w:rFonts w:ascii="Tahoma" w:hAnsi="Tahoma" w:cs="Tahoma"/>
                <w:b/>
                <w:szCs w:val="22"/>
                <w:lang w:val="el-GR"/>
              </w:rPr>
              <w:t>12</w:t>
            </w:r>
            <w:r w:rsidR="00924DE8">
              <w:rPr>
                <w:rFonts w:ascii="Tahoma" w:hAnsi="Tahoma" w:cs="Tahoma"/>
                <w:b/>
                <w:szCs w:val="22"/>
                <w:lang w:val="el-GR"/>
              </w:rPr>
              <w:t>-</w:t>
            </w:r>
            <w:r w:rsidR="007A3907">
              <w:rPr>
                <w:rFonts w:ascii="Tahoma" w:hAnsi="Tahoma" w:cs="Tahoma"/>
                <w:b/>
                <w:szCs w:val="22"/>
                <w:lang w:val="el-GR"/>
              </w:rPr>
              <w:t>2025</w:t>
            </w:r>
          </w:p>
        </w:tc>
      </w:tr>
      <w:tr w:rsidR="007323C6" w:rsidRPr="00624CA4" w14:paraId="55DD7291" w14:textId="77777777" w:rsidTr="007E0C15">
        <w:tc>
          <w:tcPr>
            <w:tcW w:w="3708" w:type="dxa"/>
            <w:vAlign w:val="center"/>
          </w:tcPr>
          <w:p w14:paraId="4DFBD04A" w14:textId="77777777" w:rsidR="007323C6" w:rsidRPr="000A5A32"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ΗΜΕΡΟΜΗΝΙΑ ΔΙΑΚΗΡΥΞΗΣ</w:t>
            </w:r>
          </w:p>
        </w:tc>
        <w:tc>
          <w:tcPr>
            <w:tcW w:w="6147" w:type="dxa"/>
            <w:vAlign w:val="center"/>
          </w:tcPr>
          <w:p w14:paraId="50728ECF" w14:textId="7D20A38A" w:rsidR="007323C6" w:rsidRPr="000A5A32" w:rsidRDefault="004717DB" w:rsidP="00D16E6D">
            <w:pPr>
              <w:autoSpaceDE w:val="0"/>
              <w:autoSpaceDN w:val="0"/>
              <w:adjustRightInd w:val="0"/>
              <w:spacing w:before="120" w:after="0"/>
              <w:jc w:val="left"/>
              <w:rPr>
                <w:rFonts w:ascii="Tahoma" w:hAnsi="Tahoma" w:cs="Tahoma"/>
                <w:b/>
                <w:lang w:val="el-GR" w:eastAsia="en-US"/>
              </w:rPr>
            </w:pPr>
            <w:r>
              <w:rPr>
                <w:rFonts w:ascii="Tahoma" w:hAnsi="Tahoma" w:cs="Tahoma"/>
                <w:b/>
                <w:color w:val="000000"/>
                <w:szCs w:val="22"/>
                <w:lang w:val="el-GR"/>
              </w:rPr>
              <w:t>16</w:t>
            </w:r>
            <w:r w:rsidR="00D525EA">
              <w:rPr>
                <w:rFonts w:ascii="Tahoma" w:hAnsi="Tahoma" w:cs="Tahoma"/>
                <w:b/>
                <w:color w:val="000000"/>
                <w:szCs w:val="22"/>
                <w:lang w:val="el-GR"/>
              </w:rPr>
              <w:t>-</w:t>
            </w:r>
            <w:r>
              <w:rPr>
                <w:rFonts w:ascii="Tahoma" w:hAnsi="Tahoma" w:cs="Tahoma"/>
                <w:b/>
                <w:color w:val="000000"/>
                <w:szCs w:val="22"/>
                <w:lang w:val="el-GR"/>
              </w:rPr>
              <w:t>06</w:t>
            </w:r>
            <w:r w:rsidR="00D525EA">
              <w:rPr>
                <w:rFonts w:ascii="Tahoma" w:hAnsi="Tahoma" w:cs="Tahoma"/>
                <w:b/>
                <w:color w:val="000000"/>
                <w:szCs w:val="22"/>
                <w:lang w:val="el-GR"/>
              </w:rPr>
              <w:t>-</w:t>
            </w:r>
            <w:r>
              <w:rPr>
                <w:rFonts w:ascii="Tahoma" w:hAnsi="Tahoma" w:cs="Tahoma"/>
                <w:b/>
                <w:color w:val="000000"/>
                <w:szCs w:val="22"/>
                <w:lang w:val="el-GR"/>
              </w:rPr>
              <w:t>2023</w:t>
            </w:r>
          </w:p>
        </w:tc>
      </w:tr>
      <w:tr w:rsidR="007323C6" w:rsidRPr="00404238" w14:paraId="0957FE1C" w14:textId="77777777" w:rsidTr="007E0C15">
        <w:tc>
          <w:tcPr>
            <w:tcW w:w="3708" w:type="dxa"/>
            <w:vAlign w:val="center"/>
          </w:tcPr>
          <w:p w14:paraId="2B80F693" w14:textId="77777777" w:rsidR="007323C6" w:rsidRPr="000A5A32"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lastRenderedPageBreak/>
              <w:t>ΠΡΟΘΕΣΜΙΑ ΓΙΑ ΥΠΟΒΟΛΗ ΔΙΕΥΚΡΙΝΙΣΕΩΝ ΕΠΙ ΤΩΝ ΟΡΩΝ ΤΗΣ ΔΙΑΚΗΡΥΞΗΣ</w:t>
            </w:r>
          </w:p>
        </w:tc>
        <w:tc>
          <w:tcPr>
            <w:tcW w:w="6147" w:type="dxa"/>
            <w:vAlign w:val="center"/>
          </w:tcPr>
          <w:p w14:paraId="0D802D56" w14:textId="278CC9A8" w:rsidR="007323C6" w:rsidRPr="000A5A32" w:rsidRDefault="00FC3C52" w:rsidP="007323C6">
            <w:pPr>
              <w:widowControl w:val="0"/>
              <w:suppressAutoHyphens w:val="0"/>
              <w:spacing w:line="300" w:lineRule="atLeast"/>
              <w:jc w:val="left"/>
              <w:rPr>
                <w:rFonts w:ascii="Tahoma" w:hAnsi="Tahoma" w:cs="Tahoma"/>
                <w:b/>
                <w:lang w:val="el-GR" w:eastAsia="en-US"/>
              </w:rPr>
            </w:pPr>
            <w:r w:rsidRPr="000A5A32">
              <w:rPr>
                <w:rFonts w:ascii="Tahoma" w:hAnsi="Tahoma" w:cs="Tahoma"/>
                <w:lang w:val="en-US"/>
              </w:rPr>
              <w:t>T</w:t>
            </w:r>
            <w:r w:rsidRPr="000A5A32">
              <w:rPr>
                <w:rFonts w:ascii="Tahoma" w:hAnsi="Tahoma" w:cs="Tahoma"/>
                <w:lang w:val="el-GR"/>
              </w:rPr>
              <w:t xml:space="preserve">ο αργότερο </w:t>
            </w:r>
            <w:r w:rsidRPr="000A5A32">
              <w:rPr>
                <w:rFonts w:ascii="Tahoma" w:hAnsi="Tahoma" w:cs="Tahoma"/>
                <w:b/>
                <w:lang w:val="el-GR"/>
              </w:rPr>
              <w:t>δεκαπέντε (15)</w:t>
            </w:r>
            <w:r w:rsidRPr="000A5A32">
              <w:rPr>
                <w:rFonts w:ascii="Tahoma" w:hAnsi="Tahoma" w:cs="Tahoma"/>
                <w:lang w:val="el-GR"/>
              </w:rPr>
              <w:t xml:space="preserve"> ημέρες πριν την καταληκτική ημερομηνία υποβολής προσφορών</w:t>
            </w:r>
          </w:p>
        </w:tc>
      </w:tr>
      <w:tr w:rsidR="007323C6" w:rsidRPr="00CB3E1D" w14:paraId="6610D11F" w14:textId="77777777" w:rsidTr="007E0C15">
        <w:tc>
          <w:tcPr>
            <w:tcW w:w="3708" w:type="dxa"/>
            <w:vAlign w:val="center"/>
          </w:tcPr>
          <w:p w14:paraId="0FBC1EB0" w14:textId="77777777" w:rsidR="007323C6" w:rsidRPr="000A5A32"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ΗΜΕΡΟΜΗΝΙΑ ΈΝΑΡΞΗΣ ΗΛΕΚΤΡΟΝΙΚΗΣ ΥΠΟΒΟΛΗΣ ΠΡΟΣΦΟΡΩΝ</w:t>
            </w:r>
          </w:p>
        </w:tc>
        <w:tc>
          <w:tcPr>
            <w:tcW w:w="6147" w:type="dxa"/>
            <w:vAlign w:val="center"/>
          </w:tcPr>
          <w:p w14:paraId="3EF2075A" w14:textId="66B25082" w:rsidR="007323C6" w:rsidRPr="000A5A32" w:rsidRDefault="00431654" w:rsidP="007323C6">
            <w:pPr>
              <w:widowControl w:val="0"/>
              <w:suppressAutoHyphens w:val="0"/>
              <w:spacing w:line="300" w:lineRule="atLeast"/>
              <w:jc w:val="left"/>
              <w:rPr>
                <w:rFonts w:ascii="Tahoma" w:hAnsi="Tahoma" w:cs="Tahoma"/>
                <w:b/>
                <w:color w:val="000000"/>
                <w:szCs w:val="22"/>
                <w:lang w:val="el-GR" w:eastAsia="en-US"/>
              </w:rPr>
            </w:pPr>
            <w:r>
              <w:rPr>
                <w:rFonts w:ascii="Tahoma" w:hAnsi="Tahoma" w:cs="Tahoma"/>
                <w:b/>
                <w:color w:val="000000"/>
                <w:szCs w:val="22"/>
                <w:lang w:val="el-GR"/>
              </w:rPr>
              <w:t>22</w:t>
            </w:r>
            <w:r w:rsidR="00F30F08">
              <w:rPr>
                <w:rFonts w:ascii="Tahoma" w:hAnsi="Tahoma" w:cs="Tahoma"/>
                <w:b/>
                <w:color w:val="000000"/>
                <w:szCs w:val="22"/>
                <w:lang w:val="el-GR"/>
              </w:rPr>
              <w:t>-</w:t>
            </w:r>
            <w:r>
              <w:rPr>
                <w:rFonts w:ascii="Tahoma" w:hAnsi="Tahoma" w:cs="Tahoma"/>
                <w:b/>
                <w:color w:val="000000"/>
                <w:szCs w:val="22"/>
                <w:lang w:val="el-GR"/>
              </w:rPr>
              <w:t>06</w:t>
            </w:r>
            <w:r w:rsidR="00F30F08">
              <w:rPr>
                <w:rFonts w:ascii="Tahoma" w:hAnsi="Tahoma" w:cs="Tahoma"/>
                <w:b/>
                <w:color w:val="000000"/>
                <w:szCs w:val="22"/>
                <w:lang w:val="el-GR"/>
              </w:rPr>
              <w:t>-</w:t>
            </w:r>
            <w:r>
              <w:rPr>
                <w:rFonts w:ascii="Tahoma" w:hAnsi="Tahoma" w:cs="Tahoma"/>
                <w:b/>
                <w:color w:val="000000"/>
                <w:szCs w:val="22"/>
                <w:lang w:val="el-GR"/>
              </w:rPr>
              <w:t>2023</w:t>
            </w:r>
            <w:r w:rsidR="007A4823">
              <w:rPr>
                <w:rFonts w:ascii="Tahoma" w:hAnsi="Tahoma" w:cs="Tahoma"/>
                <w:b/>
                <w:color w:val="000000"/>
                <w:szCs w:val="22"/>
                <w:lang w:val="el-GR"/>
              </w:rPr>
              <w:t>, ημέρα Πέμπτη</w:t>
            </w:r>
          </w:p>
        </w:tc>
      </w:tr>
      <w:tr w:rsidR="007323C6" w:rsidRPr="00404238" w14:paraId="02570EE0" w14:textId="77777777" w:rsidTr="007E0C15">
        <w:tc>
          <w:tcPr>
            <w:tcW w:w="3708" w:type="dxa"/>
            <w:vAlign w:val="center"/>
          </w:tcPr>
          <w:p w14:paraId="2E3392C4" w14:textId="77777777" w:rsidR="007323C6" w:rsidRPr="000A5A32"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ΚΑΤΑΛΗΚΤΙΚΗ ΗΜΕΡΟΜΗΝΙΑ ΚΑΙ ΩΡΑ ΥΠΟΒΟΛΗΣ ΠΡΟΣΦΟΡΩΝ</w:t>
            </w:r>
          </w:p>
        </w:tc>
        <w:tc>
          <w:tcPr>
            <w:tcW w:w="6147" w:type="dxa"/>
            <w:vAlign w:val="center"/>
          </w:tcPr>
          <w:p w14:paraId="0B923063" w14:textId="3E47B055" w:rsidR="007323C6" w:rsidRPr="000A5A32" w:rsidRDefault="007323C6" w:rsidP="007323C6">
            <w:pPr>
              <w:autoSpaceDE w:val="0"/>
              <w:autoSpaceDN w:val="0"/>
              <w:adjustRightInd w:val="0"/>
              <w:spacing w:after="0" w:line="276" w:lineRule="auto"/>
              <w:jc w:val="left"/>
              <w:rPr>
                <w:rFonts w:ascii="Tahoma" w:hAnsi="Tahoma" w:cs="Tahoma"/>
                <w:szCs w:val="22"/>
                <w:lang w:val="el-GR"/>
              </w:rPr>
            </w:pPr>
            <w:r w:rsidRPr="000A5A32">
              <w:rPr>
                <w:rFonts w:ascii="Tahoma" w:hAnsi="Tahoma" w:cs="Tahoma"/>
                <w:color w:val="000000"/>
                <w:szCs w:val="22"/>
                <w:lang w:val="el-GR"/>
              </w:rPr>
              <w:t xml:space="preserve">Ηλεκτρονική Υποβολή: </w:t>
            </w:r>
            <w:r w:rsidR="006C3733" w:rsidRPr="009B356C">
              <w:rPr>
                <w:rFonts w:ascii="Tahoma" w:hAnsi="Tahoma" w:cs="Tahoma"/>
                <w:b/>
                <w:color w:val="000000"/>
                <w:szCs w:val="22"/>
                <w:lang w:val="el-GR"/>
              </w:rPr>
              <w:t>18</w:t>
            </w:r>
            <w:r w:rsidR="00D11F0B">
              <w:rPr>
                <w:rFonts w:ascii="Tahoma" w:hAnsi="Tahoma" w:cs="Tahoma"/>
                <w:b/>
                <w:color w:val="000000"/>
                <w:szCs w:val="22"/>
                <w:lang w:val="el-GR"/>
              </w:rPr>
              <w:t>-</w:t>
            </w:r>
            <w:r w:rsidR="006C3733">
              <w:rPr>
                <w:rFonts w:ascii="Tahoma" w:hAnsi="Tahoma" w:cs="Tahoma"/>
                <w:b/>
                <w:color w:val="000000"/>
                <w:szCs w:val="22"/>
                <w:lang w:val="el-GR"/>
              </w:rPr>
              <w:t>07</w:t>
            </w:r>
            <w:r w:rsidR="00D11F0B">
              <w:rPr>
                <w:rFonts w:ascii="Tahoma" w:hAnsi="Tahoma" w:cs="Tahoma"/>
                <w:b/>
                <w:color w:val="000000"/>
                <w:szCs w:val="22"/>
                <w:lang w:val="el-GR"/>
              </w:rPr>
              <w:t>-</w:t>
            </w:r>
            <w:r w:rsidR="006C3733">
              <w:rPr>
                <w:rFonts w:ascii="Tahoma" w:hAnsi="Tahoma" w:cs="Tahoma"/>
                <w:b/>
                <w:color w:val="000000"/>
                <w:szCs w:val="22"/>
                <w:lang w:val="el-GR"/>
              </w:rPr>
              <w:t>2023</w:t>
            </w:r>
            <w:r w:rsidRPr="000A5A32">
              <w:rPr>
                <w:rFonts w:ascii="Tahoma" w:hAnsi="Tahoma" w:cs="Tahoma"/>
                <w:color w:val="000000"/>
                <w:szCs w:val="22"/>
                <w:lang w:val="el-GR"/>
              </w:rPr>
              <w:t>, ημέρα</w:t>
            </w:r>
            <w:r w:rsidRPr="000A5A32">
              <w:rPr>
                <w:rFonts w:ascii="Tahoma" w:hAnsi="Tahoma" w:cs="Tahoma"/>
                <w:b/>
                <w:color w:val="000000"/>
                <w:szCs w:val="22"/>
                <w:lang w:val="el-GR"/>
              </w:rPr>
              <w:t xml:space="preserve"> </w:t>
            </w:r>
            <w:r w:rsidR="006C3733">
              <w:rPr>
                <w:rFonts w:ascii="Tahoma" w:hAnsi="Tahoma" w:cs="Tahoma"/>
                <w:b/>
                <w:color w:val="000000"/>
                <w:szCs w:val="22"/>
                <w:lang w:val="el-GR"/>
              </w:rPr>
              <w:t xml:space="preserve">Τρίτη </w:t>
            </w:r>
            <w:r w:rsidR="00D16E6D" w:rsidRPr="000A5A32">
              <w:rPr>
                <w:rFonts w:ascii="Tahoma" w:hAnsi="Tahoma" w:cs="Tahoma"/>
                <w:bCs/>
                <w:color w:val="000000"/>
                <w:szCs w:val="22"/>
                <w:lang w:val="el-GR"/>
              </w:rPr>
              <w:t xml:space="preserve">και </w:t>
            </w:r>
            <w:r w:rsidRPr="000A5A32">
              <w:rPr>
                <w:rFonts w:ascii="Tahoma" w:hAnsi="Tahoma" w:cs="Tahoma"/>
                <w:color w:val="000000"/>
                <w:szCs w:val="22"/>
                <w:lang w:val="el-GR"/>
              </w:rPr>
              <w:t xml:space="preserve">ώρα </w:t>
            </w:r>
            <w:r w:rsidR="00D16E6D" w:rsidRPr="000A5A32">
              <w:rPr>
                <w:rFonts w:ascii="Tahoma" w:hAnsi="Tahoma" w:cs="Tahoma"/>
                <w:b/>
                <w:color w:val="000000"/>
                <w:szCs w:val="22"/>
                <w:lang w:val="el-GR"/>
              </w:rPr>
              <w:t>14</w:t>
            </w:r>
            <w:r w:rsidRPr="000A5A32">
              <w:rPr>
                <w:rFonts w:ascii="Tahoma" w:hAnsi="Tahoma" w:cs="Tahoma"/>
                <w:b/>
                <w:color w:val="000000"/>
                <w:szCs w:val="22"/>
                <w:lang w:val="el-GR"/>
              </w:rPr>
              <w:t>:</w:t>
            </w:r>
            <w:r w:rsidR="00D16E6D" w:rsidRPr="000A5A32">
              <w:rPr>
                <w:rFonts w:ascii="Tahoma" w:hAnsi="Tahoma" w:cs="Tahoma"/>
                <w:b/>
                <w:color w:val="000000"/>
                <w:szCs w:val="22"/>
                <w:lang w:val="el-GR"/>
              </w:rPr>
              <w:t>00</w:t>
            </w:r>
          </w:p>
        </w:tc>
      </w:tr>
      <w:tr w:rsidR="007323C6" w:rsidRPr="00404238" w14:paraId="292F5CD7" w14:textId="77777777" w:rsidTr="007E0C15">
        <w:tc>
          <w:tcPr>
            <w:tcW w:w="3708" w:type="dxa"/>
            <w:vAlign w:val="center"/>
          </w:tcPr>
          <w:p w14:paraId="60E250BC" w14:textId="77777777" w:rsidR="007323C6" w:rsidRPr="000A5A32"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ΤΟΠΟΣ</w:t>
            </w:r>
            <w:r w:rsidRPr="000A5A32">
              <w:rPr>
                <w:rFonts w:ascii="Tahoma" w:hAnsi="Tahoma" w:cs="Tahoma"/>
                <w:b/>
                <w:szCs w:val="22"/>
                <w:lang w:val="en-US" w:eastAsia="en-US"/>
              </w:rPr>
              <w:t xml:space="preserve"> </w:t>
            </w:r>
            <w:r w:rsidRPr="000A5A32">
              <w:rPr>
                <w:rFonts w:ascii="Tahoma" w:hAnsi="Tahoma" w:cs="Tahoma"/>
                <w:b/>
                <w:szCs w:val="22"/>
                <w:lang w:val="el-GR" w:eastAsia="en-US"/>
              </w:rPr>
              <w:t>&amp; ΤΡΟΠΟΣ ΚΑΤΑΘΕΣΗΣ ΠΡΟΣΦΟΡΩΝ</w:t>
            </w:r>
          </w:p>
        </w:tc>
        <w:tc>
          <w:tcPr>
            <w:tcW w:w="6147" w:type="dxa"/>
            <w:vAlign w:val="center"/>
          </w:tcPr>
          <w:p w14:paraId="65402054" w14:textId="77777777" w:rsidR="007323C6" w:rsidRPr="000A5A32" w:rsidRDefault="007323C6" w:rsidP="007323C6">
            <w:pPr>
              <w:autoSpaceDE w:val="0"/>
              <w:autoSpaceDN w:val="0"/>
              <w:adjustRightInd w:val="0"/>
              <w:spacing w:after="0" w:line="276" w:lineRule="auto"/>
              <w:jc w:val="left"/>
              <w:rPr>
                <w:rFonts w:ascii="Tahoma" w:hAnsi="Tahoma" w:cs="Tahoma"/>
                <w:color w:val="000000"/>
                <w:szCs w:val="22"/>
                <w:lang w:val="el-GR"/>
              </w:rPr>
            </w:pPr>
            <w:r w:rsidRPr="000A5A32">
              <w:rPr>
                <w:rFonts w:ascii="Tahoma" w:hAnsi="Tahoma" w:cs="Tahoma"/>
                <w:color w:val="000000"/>
                <w:szCs w:val="22"/>
                <w:lang w:val="el-GR"/>
              </w:rPr>
              <w:t>Ηλεκτρονική Υποβολή:</w:t>
            </w:r>
          </w:p>
          <w:p w14:paraId="682513CD" w14:textId="77777777" w:rsidR="007323C6" w:rsidRPr="000A5A32" w:rsidRDefault="007323C6" w:rsidP="007323C6">
            <w:pPr>
              <w:autoSpaceDE w:val="0"/>
              <w:autoSpaceDN w:val="0"/>
              <w:adjustRightInd w:val="0"/>
              <w:spacing w:after="0" w:line="276" w:lineRule="auto"/>
              <w:jc w:val="left"/>
              <w:rPr>
                <w:rFonts w:ascii="Tahoma" w:hAnsi="Tahoma" w:cs="Tahoma"/>
                <w:color w:val="000000"/>
                <w:szCs w:val="22"/>
                <w:lang w:val="el-GR"/>
              </w:rPr>
            </w:pPr>
            <w:r w:rsidRPr="000A5A32">
              <w:rPr>
                <w:rFonts w:ascii="Tahoma" w:hAnsi="Tahoma" w:cs="Tahoma"/>
                <w:color w:val="000000"/>
                <w:szCs w:val="22"/>
                <w:lang w:val="el-GR"/>
              </w:rPr>
              <w:t xml:space="preserve">Στη διαδικτυακή πύλη </w:t>
            </w:r>
            <w:r w:rsidRPr="000A5A32">
              <w:rPr>
                <w:rFonts w:ascii="Tahoma" w:hAnsi="Tahoma" w:cs="Tahoma"/>
                <w:szCs w:val="22"/>
                <w:lang w:val="en-US"/>
              </w:rPr>
              <w:t>www</w:t>
            </w:r>
            <w:r w:rsidRPr="000A5A32">
              <w:rPr>
                <w:rFonts w:ascii="Tahoma" w:hAnsi="Tahoma" w:cs="Tahoma"/>
                <w:szCs w:val="22"/>
                <w:lang w:val="el-GR"/>
              </w:rPr>
              <w:t>.</w:t>
            </w:r>
            <w:r w:rsidRPr="000A5A32">
              <w:rPr>
                <w:rFonts w:ascii="Tahoma" w:hAnsi="Tahoma" w:cs="Tahoma"/>
                <w:szCs w:val="22"/>
                <w:lang w:val="en-US"/>
              </w:rPr>
              <w:t>promitheus</w:t>
            </w:r>
            <w:r w:rsidRPr="000A5A32">
              <w:rPr>
                <w:rFonts w:ascii="Tahoma" w:hAnsi="Tahoma" w:cs="Tahoma"/>
                <w:szCs w:val="22"/>
                <w:lang w:val="el-GR"/>
              </w:rPr>
              <w:t>.</w:t>
            </w:r>
            <w:r w:rsidRPr="000A5A32">
              <w:rPr>
                <w:rFonts w:ascii="Tahoma" w:hAnsi="Tahoma" w:cs="Tahoma"/>
                <w:szCs w:val="22"/>
                <w:lang w:val="en-US"/>
              </w:rPr>
              <w:t>gov</w:t>
            </w:r>
            <w:r w:rsidRPr="000A5A32">
              <w:rPr>
                <w:rFonts w:ascii="Tahoma" w:hAnsi="Tahoma" w:cs="Tahoma"/>
                <w:szCs w:val="22"/>
                <w:lang w:val="el-GR"/>
              </w:rPr>
              <w:t>.</w:t>
            </w:r>
            <w:r w:rsidRPr="000A5A32">
              <w:rPr>
                <w:rFonts w:ascii="Tahoma" w:hAnsi="Tahoma" w:cs="Tahoma"/>
                <w:szCs w:val="22"/>
                <w:lang w:val="en-US"/>
              </w:rPr>
              <w:t>gr</w:t>
            </w:r>
            <w:r w:rsidRPr="000A5A32">
              <w:rPr>
                <w:rFonts w:ascii="Tahoma" w:hAnsi="Tahoma" w:cs="Tahoma"/>
                <w:color w:val="0000FF"/>
                <w:szCs w:val="22"/>
                <w:lang w:val="el-GR"/>
              </w:rPr>
              <w:t xml:space="preserve"> </w:t>
            </w:r>
            <w:r w:rsidRPr="000A5A32">
              <w:rPr>
                <w:rFonts w:ascii="Tahoma" w:hAnsi="Tahoma" w:cs="Tahoma"/>
                <w:color w:val="000000"/>
                <w:szCs w:val="22"/>
                <w:lang w:val="el-GR"/>
              </w:rPr>
              <w:t>του</w:t>
            </w:r>
          </w:p>
          <w:p w14:paraId="71757EC7" w14:textId="77777777" w:rsidR="007323C6" w:rsidRPr="000A5A32" w:rsidRDefault="007323C6" w:rsidP="007323C6">
            <w:pPr>
              <w:autoSpaceDE w:val="0"/>
              <w:autoSpaceDN w:val="0"/>
              <w:adjustRightInd w:val="0"/>
              <w:spacing w:after="0" w:line="276" w:lineRule="auto"/>
              <w:jc w:val="left"/>
              <w:rPr>
                <w:rFonts w:ascii="Tahoma" w:hAnsi="Tahoma" w:cs="Tahoma"/>
                <w:color w:val="000000"/>
                <w:szCs w:val="22"/>
                <w:lang w:val="el-GR"/>
              </w:rPr>
            </w:pPr>
            <w:r w:rsidRPr="000A5A32">
              <w:rPr>
                <w:rFonts w:ascii="Tahoma" w:hAnsi="Tahoma" w:cs="Tahoma"/>
                <w:color w:val="000000"/>
                <w:szCs w:val="22"/>
                <w:lang w:val="el-GR"/>
              </w:rPr>
              <w:t>Εθνικού Συστήματος Ηλεκτρονικών Δημοσίων Συμβάσεων</w:t>
            </w:r>
          </w:p>
          <w:p w14:paraId="438D9A4B" w14:textId="77777777" w:rsidR="007323C6" w:rsidRPr="000A5A32" w:rsidRDefault="007323C6" w:rsidP="007323C6">
            <w:pPr>
              <w:autoSpaceDE w:val="0"/>
              <w:autoSpaceDN w:val="0"/>
              <w:adjustRightInd w:val="0"/>
              <w:spacing w:after="0" w:line="276" w:lineRule="auto"/>
              <w:jc w:val="left"/>
              <w:rPr>
                <w:rFonts w:ascii="Tahoma" w:hAnsi="Tahoma" w:cs="Tahoma"/>
                <w:color w:val="000000"/>
                <w:szCs w:val="22"/>
                <w:lang w:val="el-GR"/>
              </w:rPr>
            </w:pPr>
            <w:r w:rsidRPr="000A5A32">
              <w:rPr>
                <w:rFonts w:ascii="Tahoma" w:hAnsi="Tahoma" w:cs="Tahoma"/>
                <w:color w:val="000000"/>
                <w:szCs w:val="22"/>
                <w:lang w:val="el-GR"/>
              </w:rPr>
              <w:t>(ΕΣΗΔΗΣ) (ηλεκτρονική μορφή)</w:t>
            </w:r>
          </w:p>
          <w:p w14:paraId="2A650EC8" w14:textId="77777777" w:rsidR="007323C6" w:rsidRPr="000A5A32" w:rsidRDefault="007323C6" w:rsidP="007323C6">
            <w:pPr>
              <w:spacing w:before="60" w:line="276" w:lineRule="auto"/>
              <w:jc w:val="left"/>
              <w:rPr>
                <w:rFonts w:ascii="Tahoma" w:hAnsi="Tahoma" w:cs="Tahoma"/>
                <w:szCs w:val="22"/>
                <w:lang w:val="el-GR"/>
              </w:rPr>
            </w:pPr>
            <w:r w:rsidRPr="000A5A32">
              <w:rPr>
                <w:rFonts w:ascii="Tahoma" w:hAnsi="Tahoma" w:cs="Tahoma"/>
                <w:color w:val="000000"/>
                <w:szCs w:val="22"/>
                <w:lang w:val="el-GR"/>
              </w:rPr>
              <w:t>Έντυπη Υποβολή:</w:t>
            </w:r>
          </w:p>
          <w:p w14:paraId="01F4D8D7" w14:textId="77777777" w:rsidR="007323C6" w:rsidRPr="000A5A32" w:rsidRDefault="007323C6" w:rsidP="007323C6">
            <w:pPr>
              <w:autoSpaceDE w:val="0"/>
              <w:autoSpaceDN w:val="0"/>
              <w:adjustRightInd w:val="0"/>
              <w:spacing w:after="0" w:line="276" w:lineRule="auto"/>
              <w:jc w:val="left"/>
              <w:rPr>
                <w:rFonts w:ascii="Tahoma" w:hAnsi="Tahoma" w:cs="Tahoma"/>
                <w:szCs w:val="22"/>
                <w:lang w:val="el-GR"/>
              </w:rPr>
            </w:pPr>
            <w:r w:rsidRPr="000A5A32">
              <w:rPr>
                <w:rFonts w:ascii="Tahoma" w:hAnsi="Tahoma" w:cs="Tahoma"/>
                <w:color w:val="000000"/>
                <w:szCs w:val="22"/>
                <w:lang w:val="el-GR"/>
              </w:rPr>
              <w:t>Η έδρα της ΚτΠ Μ.Α.Ε.</w:t>
            </w:r>
          </w:p>
        </w:tc>
      </w:tr>
      <w:tr w:rsidR="007323C6" w:rsidRPr="00624CA4" w14:paraId="1453DB90" w14:textId="77777777" w:rsidTr="007E0C15">
        <w:tc>
          <w:tcPr>
            <w:tcW w:w="3708" w:type="dxa"/>
          </w:tcPr>
          <w:p w14:paraId="19096872" w14:textId="77777777" w:rsidR="007323C6" w:rsidRPr="000A5A32"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ΗΜΕΡΟΜΗΝΙΑ ΑΝΑΡΤΗΣΗΣ ΣΤΗ ΔΙΑΔΙΚΤΥΑΚΗ ΠΥΛΗ ΤΟΥ ΕΣΗΔΗΣ</w:t>
            </w:r>
          </w:p>
        </w:tc>
        <w:tc>
          <w:tcPr>
            <w:tcW w:w="6147" w:type="dxa"/>
            <w:vAlign w:val="center"/>
          </w:tcPr>
          <w:p w14:paraId="18F89AB5" w14:textId="3BE3D459" w:rsidR="007323C6" w:rsidRPr="000A5A32" w:rsidRDefault="00F16B60" w:rsidP="007323C6">
            <w:pPr>
              <w:autoSpaceDE w:val="0"/>
              <w:autoSpaceDN w:val="0"/>
              <w:adjustRightInd w:val="0"/>
              <w:spacing w:after="0" w:line="276" w:lineRule="auto"/>
              <w:jc w:val="left"/>
              <w:rPr>
                <w:rFonts w:ascii="Tahoma" w:hAnsi="Tahoma" w:cs="Tahoma"/>
                <w:color w:val="000000"/>
                <w:szCs w:val="22"/>
              </w:rPr>
            </w:pPr>
            <w:r>
              <w:rPr>
                <w:rFonts w:ascii="Tahoma" w:hAnsi="Tahoma" w:cs="Tahoma"/>
                <w:b/>
                <w:color w:val="000000"/>
                <w:szCs w:val="22"/>
                <w:lang w:val="el-GR"/>
              </w:rPr>
              <w:t>22-06-2023</w:t>
            </w:r>
          </w:p>
        </w:tc>
      </w:tr>
      <w:tr w:rsidR="007323C6" w:rsidRPr="00404238" w14:paraId="585C8A40" w14:textId="77777777" w:rsidTr="007E0C15">
        <w:tc>
          <w:tcPr>
            <w:tcW w:w="3708" w:type="dxa"/>
            <w:vAlign w:val="center"/>
          </w:tcPr>
          <w:p w14:paraId="701AD390" w14:textId="77777777" w:rsidR="007323C6" w:rsidRPr="000A5A32" w:rsidRDefault="007323C6" w:rsidP="007323C6">
            <w:pPr>
              <w:widowControl w:val="0"/>
              <w:suppressAutoHyphens w:val="0"/>
              <w:spacing w:line="300" w:lineRule="atLeast"/>
              <w:jc w:val="left"/>
              <w:rPr>
                <w:rFonts w:ascii="Tahoma" w:hAnsi="Tahoma" w:cs="Tahoma"/>
                <w:b/>
                <w:szCs w:val="22"/>
                <w:lang w:val="el-GR" w:eastAsia="en-US"/>
              </w:rPr>
            </w:pPr>
            <w:r w:rsidRPr="000A5A32">
              <w:rPr>
                <w:rFonts w:ascii="Tahoma" w:hAnsi="Tahoma" w:cs="Tahoma"/>
                <w:b/>
                <w:szCs w:val="22"/>
                <w:lang w:val="el-GR" w:eastAsia="en-US"/>
              </w:rPr>
              <w:t>ΗΜΕΡΟΜΗΝΙΑ ΚΑΙ ΩΡΑ ΑΠΟΣΦΡΑΓΙΣΗΣ ΠΡΟΣΦΟΡΩΝ</w:t>
            </w:r>
          </w:p>
        </w:tc>
        <w:tc>
          <w:tcPr>
            <w:tcW w:w="6147" w:type="dxa"/>
            <w:vAlign w:val="center"/>
          </w:tcPr>
          <w:p w14:paraId="50333A9D" w14:textId="0C590B5F" w:rsidR="007323C6" w:rsidRPr="000A5A32" w:rsidRDefault="00A321B9" w:rsidP="007323C6">
            <w:pPr>
              <w:widowControl w:val="0"/>
              <w:suppressAutoHyphens w:val="0"/>
              <w:spacing w:line="300" w:lineRule="atLeast"/>
              <w:jc w:val="left"/>
              <w:rPr>
                <w:rFonts w:ascii="Tahoma" w:hAnsi="Tahoma" w:cs="Tahoma"/>
                <w:szCs w:val="22"/>
                <w:lang w:val="el-GR" w:eastAsia="en-US"/>
              </w:rPr>
            </w:pPr>
            <w:r>
              <w:rPr>
                <w:rFonts w:ascii="Tahoma" w:hAnsi="Tahoma" w:cs="Tahoma"/>
                <w:b/>
                <w:color w:val="000000"/>
                <w:szCs w:val="22"/>
                <w:lang w:val="el-GR"/>
              </w:rPr>
              <w:t>24-07-2023</w:t>
            </w:r>
            <w:r w:rsidR="00D16E6D" w:rsidRPr="000A5A32">
              <w:rPr>
                <w:rFonts w:ascii="Tahoma" w:hAnsi="Tahoma" w:cs="Tahoma"/>
                <w:color w:val="000000"/>
                <w:szCs w:val="22"/>
                <w:lang w:val="el-GR"/>
              </w:rPr>
              <w:t>, ημέρα</w:t>
            </w:r>
            <w:r w:rsidR="00D16E6D" w:rsidRPr="000A5A32">
              <w:rPr>
                <w:rFonts w:ascii="Tahoma" w:hAnsi="Tahoma" w:cs="Tahoma"/>
                <w:b/>
                <w:color w:val="000000"/>
                <w:szCs w:val="22"/>
                <w:lang w:val="el-GR"/>
              </w:rPr>
              <w:t xml:space="preserve"> </w:t>
            </w:r>
            <w:r w:rsidR="004840A2">
              <w:rPr>
                <w:rFonts w:ascii="Tahoma" w:hAnsi="Tahoma" w:cs="Tahoma"/>
                <w:b/>
                <w:color w:val="000000"/>
                <w:szCs w:val="22"/>
                <w:lang w:val="el-GR"/>
              </w:rPr>
              <w:t xml:space="preserve">Δευτέρα </w:t>
            </w:r>
            <w:r w:rsidR="00D16E6D" w:rsidRPr="000A5A32">
              <w:rPr>
                <w:rFonts w:ascii="Tahoma" w:hAnsi="Tahoma" w:cs="Tahoma"/>
                <w:bCs/>
                <w:color w:val="000000"/>
                <w:szCs w:val="22"/>
                <w:lang w:val="el-GR"/>
              </w:rPr>
              <w:t xml:space="preserve">και </w:t>
            </w:r>
            <w:r w:rsidR="00D16E6D" w:rsidRPr="000A5A32">
              <w:rPr>
                <w:rFonts w:ascii="Tahoma" w:hAnsi="Tahoma" w:cs="Tahoma"/>
                <w:color w:val="000000"/>
                <w:szCs w:val="22"/>
                <w:lang w:val="el-GR"/>
              </w:rPr>
              <w:t xml:space="preserve">ώρα </w:t>
            </w:r>
            <w:r w:rsidR="00D16E6D" w:rsidRPr="000A5A32">
              <w:rPr>
                <w:rFonts w:ascii="Tahoma" w:hAnsi="Tahoma" w:cs="Tahoma"/>
                <w:b/>
                <w:color w:val="000000"/>
                <w:szCs w:val="22"/>
                <w:lang w:val="el-GR"/>
              </w:rPr>
              <w:t>14:00</w:t>
            </w:r>
          </w:p>
        </w:tc>
      </w:tr>
    </w:tbl>
    <w:p w14:paraId="560F92A5" w14:textId="42CBC0E2" w:rsidR="00607368" w:rsidRPr="00624CA4" w:rsidRDefault="00607368">
      <w:pPr>
        <w:rPr>
          <w:rFonts w:ascii="Tahoma" w:hAnsi="Tahoma" w:cs="Tahoma"/>
          <w:szCs w:val="22"/>
          <w:lang w:val="el-GR"/>
        </w:rPr>
      </w:pPr>
    </w:p>
    <w:p w14:paraId="1DB3856E" w14:textId="77777777" w:rsidR="00607368" w:rsidRPr="00624CA4" w:rsidRDefault="00607368">
      <w:pPr>
        <w:suppressAutoHyphens w:val="0"/>
        <w:spacing w:after="0"/>
        <w:jc w:val="left"/>
        <w:rPr>
          <w:rFonts w:ascii="Tahoma" w:hAnsi="Tahoma" w:cs="Tahoma"/>
          <w:szCs w:val="22"/>
          <w:lang w:val="el-GR"/>
        </w:rPr>
      </w:pPr>
      <w:r w:rsidRPr="00624CA4">
        <w:rPr>
          <w:rFonts w:ascii="Tahoma" w:hAnsi="Tahoma" w:cs="Tahoma"/>
          <w:szCs w:val="22"/>
          <w:lang w:val="el-GR"/>
        </w:rPr>
        <w:br w:type="page"/>
      </w:r>
    </w:p>
    <w:p w14:paraId="2B2B9A50" w14:textId="77777777" w:rsidR="00DA1FB5" w:rsidRPr="00624CA4" w:rsidRDefault="00DA1FB5">
      <w:pPr>
        <w:rPr>
          <w:rFonts w:ascii="Tahoma" w:hAnsi="Tahoma" w:cs="Tahoma"/>
          <w:szCs w:val="22"/>
          <w:lang w:val="el-GR"/>
        </w:rPr>
      </w:pPr>
    </w:p>
    <w:p w14:paraId="2E79A307" w14:textId="77777777" w:rsidR="00D41FD6" w:rsidRPr="00624CA4" w:rsidRDefault="00D41FD6">
      <w:pPr>
        <w:pStyle w:val="41"/>
        <w:rPr>
          <w:rFonts w:ascii="Tahoma" w:hAnsi="Tahoma" w:cs="Tahoma"/>
          <w:sz w:val="28"/>
          <w:szCs w:val="28"/>
          <w:u w:val="single"/>
        </w:rPr>
      </w:pPr>
      <w:r w:rsidRPr="00624CA4">
        <w:rPr>
          <w:rFonts w:ascii="Tahoma" w:hAnsi="Tahoma" w:cs="Tahoma"/>
          <w:sz w:val="28"/>
          <w:szCs w:val="28"/>
          <w:u w:val="single"/>
        </w:rPr>
        <w:t>Περιεχόμενα</w:t>
      </w:r>
    </w:p>
    <w:p w14:paraId="48989AB4" w14:textId="6122D4A0" w:rsidR="00716E76" w:rsidRDefault="00D41FD6">
      <w:pPr>
        <w:pStyle w:val="15"/>
        <w:tabs>
          <w:tab w:val="left" w:pos="440"/>
          <w:tab w:val="right" w:leader="dot" w:pos="9628"/>
        </w:tabs>
        <w:rPr>
          <w:rFonts w:eastAsiaTheme="minorEastAsia" w:cstheme="minorBidi"/>
          <w:b w:val="0"/>
          <w:bCs w:val="0"/>
          <w:caps w:val="0"/>
          <w:noProof/>
          <w:sz w:val="22"/>
          <w:szCs w:val="22"/>
          <w:lang w:val="el-GR" w:eastAsia="el-GR"/>
        </w:rPr>
      </w:pPr>
      <w:r w:rsidRPr="00624CA4">
        <w:rPr>
          <w:rFonts w:ascii="Tahoma" w:hAnsi="Tahoma" w:cs="Tahoma"/>
        </w:rPr>
        <w:fldChar w:fldCharType="begin"/>
      </w:r>
      <w:r w:rsidRPr="00624CA4">
        <w:rPr>
          <w:rFonts w:ascii="Tahoma" w:hAnsi="Tahoma" w:cs="Tahoma"/>
          <w:lang w:val="el-GR"/>
        </w:rPr>
        <w:instrText xml:space="preserve"> </w:instrText>
      </w:r>
      <w:r w:rsidRPr="00624CA4">
        <w:rPr>
          <w:rFonts w:ascii="Tahoma" w:hAnsi="Tahoma" w:cs="Tahoma"/>
        </w:rPr>
        <w:instrText>TOC</w:instrText>
      </w:r>
      <w:r w:rsidRPr="00624CA4">
        <w:rPr>
          <w:rFonts w:ascii="Tahoma" w:hAnsi="Tahoma" w:cs="Tahoma"/>
          <w:lang w:val="el-GR"/>
        </w:rPr>
        <w:instrText xml:space="preserve"> \</w:instrText>
      </w:r>
      <w:r w:rsidRPr="00624CA4">
        <w:rPr>
          <w:rFonts w:ascii="Tahoma" w:hAnsi="Tahoma" w:cs="Tahoma"/>
        </w:rPr>
        <w:instrText>o</w:instrText>
      </w:r>
      <w:r w:rsidRPr="00624CA4">
        <w:rPr>
          <w:rFonts w:ascii="Tahoma" w:hAnsi="Tahoma" w:cs="Tahoma"/>
          <w:lang w:val="el-GR"/>
        </w:rPr>
        <w:instrText xml:space="preserve"> "1-4" \</w:instrText>
      </w:r>
      <w:r w:rsidRPr="00624CA4">
        <w:rPr>
          <w:rFonts w:ascii="Tahoma" w:hAnsi="Tahoma" w:cs="Tahoma"/>
        </w:rPr>
        <w:instrText>h</w:instrText>
      </w:r>
      <w:r w:rsidRPr="00624CA4">
        <w:rPr>
          <w:rFonts w:ascii="Tahoma" w:hAnsi="Tahoma" w:cs="Tahoma"/>
        </w:rPr>
        <w:fldChar w:fldCharType="separate"/>
      </w:r>
      <w:hyperlink w:anchor="_Toc133241439" w:history="1">
        <w:r w:rsidR="00716E76" w:rsidRPr="001B1748">
          <w:rPr>
            <w:rStyle w:val="-"/>
            <w:rFonts w:ascii="Tahoma" w:hAnsi="Tahoma" w:cs="Tahoma"/>
            <w:noProof/>
            <w:lang w:val="el-GR"/>
          </w:rPr>
          <w:t>1.</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ΑΝΑΘΕΤΟΥΣΑ ΑΡΧΗ ΚΑΙ ΑΝΤΙΚΕΙΜΕΝΟ ΣΥΜΒΑΣΗΣ</w:t>
        </w:r>
        <w:r w:rsidR="00716E76">
          <w:rPr>
            <w:noProof/>
          </w:rPr>
          <w:tab/>
        </w:r>
        <w:r w:rsidR="00716E76">
          <w:rPr>
            <w:noProof/>
          </w:rPr>
          <w:fldChar w:fldCharType="begin"/>
        </w:r>
        <w:r w:rsidR="00716E76">
          <w:rPr>
            <w:noProof/>
          </w:rPr>
          <w:instrText xml:space="preserve"> PAGEREF _Toc133241439 \h </w:instrText>
        </w:r>
        <w:r w:rsidR="00716E76">
          <w:rPr>
            <w:noProof/>
          </w:rPr>
        </w:r>
        <w:r w:rsidR="00716E76">
          <w:rPr>
            <w:noProof/>
          </w:rPr>
          <w:fldChar w:fldCharType="separate"/>
        </w:r>
        <w:r w:rsidR="00716E76">
          <w:rPr>
            <w:noProof/>
          </w:rPr>
          <w:t>7</w:t>
        </w:r>
        <w:r w:rsidR="00716E76">
          <w:rPr>
            <w:noProof/>
          </w:rPr>
          <w:fldChar w:fldCharType="end"/>
        </w:r>
      </w:hyperlink>
    </w:p>
    <w:p w14:paraId="2173C9BA" w14:textId="23293E69"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40" w:history="1">
        <w:r w:rsidR="00716E76" w:rsidRPr="001B1748">
          <w:rPr>
            <w:rStyle w:val="-"/>
            <w:rFonts w:ascii="Tahoma" w:hAnsi="Tahoma" w:cs="Tahoma"/>
            <w:noProof/>
            <w:lang w:val="el-GR"/>
          </w:rPr>
          <w:t>1.1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Στοιχεία Αναθέτουσας Αρχής</w:t>
        </w:r>
        <w:r w:rsidR="00716E76">
          <w:rPr>
            <w:noProof/>
          </w:rPr>
          <w:tab/>
        </w:r>
        <w:r w:rsidR="00716E76">
          <w:rPr>
            <w:noProof/>
          </w:rPr>
          <w:fldChar w:fldCharType="begin"/>
        </w:r>
        <w:r w:rsidR="00716E76">
          <w:rPr>
            <w:noProof/>
          </w:rPr>
          <w:instrText xml:space="preserve"> PAGEREF _Toc133241440 \h </w:instrText>
        </w:r>
        <w:r w:rsidR="00716E76">
          <w:rPr>
            <w:noProof/>
          </w:rPr>
        </w:r>
        <w:r w:rsidR="00716E76">
          <w:rPr>
            <w:noProof/>
          </w:rPr>
          <w:fldChar w:fldCharType="separate"/>
        </w:r>
        <w:r w:rsidR="00716E76">
          <w:rPr>
            <w:noProof/>
          </w:rPr>
          <w:t>7</w:t>
        </w:r>
        <w:r w:rsidR="00716E76">
          <w:rPr>
            <w:noProof/>
          </w:rPr>
          <w:fldChar w:fldCharType="end"/>
        </w:r>
      </w:hyperlink>
    </w:p>
    <w:p w14:paraId="720EB258" w14:textId="299D9585"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41" w:history="1">
        <w:r w:rsidR="00716E76" w:rsidRPr="001B1748">
          <w:rPr>
            <w:rStyle w:val="-"/>
            <w:rFonts w:ascii="Tahoma" w:hAnsi="Tahoma" w:cs="Tahoma"/>
            <w:noProof/>
            <w:lang w:val="el-GR"/>
          </w:rPr>
          <w:t>1.2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Στοιχεία Διαδικασίας-Χρηματοδότηση</w:t>
        </w:r>
        <w:r w:rsidR="00716E76">
          <w:rPr>
            <w:noProof/>
          </w:rPr>
          <w:tab/>
        </w:r>
        <w:r w:rsidR="00716E76">
          <w:rPr>
            <w:noProof/>
          </w:rPr>
          <w:fldChar w:fldCharType="begin"/>
        </w:r>
        <w:r w:rsidR="00716E76">
          <w:rPr>
            <w:noProof/>
          </w:rPr>
          <w:instrText xml:space="preserve"> PAGEREF _Toc133241441 \h </w:instrText>
        </w:r>
        <w:r w:rsidR="00716E76">
          <w:rPr>
            <w:noProof/>
          </w:rPr>
        </w:r>
        <w:r w:rsidR="00716E76">
          <w:rPr>
            <w:noProof/>
          </w:rPr>
          <w:fldChar w:fldCharType="separate"/>
        </w:r>
        <w:r w:rsidR="00716E76">
          <w:rPr>
            <w:noProof/>
          </w:rPr>
          <w:t>8</w:t>
        </w:r>
        <w:r w:rsidR="00716E76">
          <w:rPr>
            <w:noProof/>
          </w:rPr>
          <w:fldChar w:fldCharType="end"/>
        </w:r>
      </w:hyperlink>
    </w:p>
    <w:p w14:paraId="38DCC8A3" w14:textId="601DBF26"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42" w:history="1">
        <w:r w:rsidR="00716E76" w:rsidRPr="001B1748">
          <w:rPr>
            <w:rStyle w:val="-"/>
            <w:rFonts w:ascii="Tahoma" w:hAnsi="Tahoma" w:cs="Tahoma"/>
            <w:noProof/>
            <w:lang w:val="el-GR"/>
          </w:rPr>
          <w:t>1.3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Συνοπτική Περιγραφή φυσικού και οικονομικού αντικειμένου της σύμβασης</w:t>
        </w:r>
        <w:r w:rsidR="00716E76">
          <w:rPr>
            <w:noProof/>
          </w:rPr>
          <w:tab/>
        </w:r>
        <w:r w:rsidR="00716E76">
          <w:rPr>
            <w:noProof/>
          </w:rPr>
          <w:fldChar w:fldCharType="begin"/>
        </w:r>
        <w:r w:rsidR="00716E76">
          <w:rPr>
            <w:noProof/>
          </w:rPr>
          <w:instrText xml:space="preserve"> PAGEREF _Toc133241442 \h </w:instrText>
        </w:r>
        <w:r w:rsidR="00716E76">
          <w:rPr>
            <w:noProof/>
          </w:rPr>
        </w:r>
        <w:r w:rsidR="00716E76">
          <w:rPr>
            <w:noProof/>
          </w:rPr>
          <w:fldChar w:fldCharType="separate"/>
        </w:r>
        <w:r w:rsidR="00716E76">
          <w:rPr>
            <w:noProof/>
          </w:rPr>
          <w:t>8</w:t>
        </w:r>
        <w:r w:rsidR="00716E76">
          <w:rPr>
            <w:noProof/>
          </w:rPr>
          <w:fldChar w:fldCharType="end"/>
        </w:r>
      </w:hyperlink>
    </w:p>
    <w:p w14:paraId="0909F9FF" w14:textId="6283D113"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43" w:history="1">
        <w:r w:rsidR="00716E76" w:rsidRPr="001B1748">
          <w:rPr>
            <w:rStyle w:val="-"/>
            <w:rFonts w:ascii="Tahoma" w:hAnsi="Tahoma" w:cs="Tahoma"/>
            <w:noProof/>
            <w:lang w:val="el-GR"/>
          </w:rPr>
          <w:t>1.4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 xml:space="preserve">Θεσμικό πλαίσιο </w:t>
        </w:r>
        <w:r w:rsidR="00716E76">
          <w:rPr>
            <w:noProof/>
          </w:rPr>
          <w:tab/>
        </w:r>
        <w:r w:rsidR="00716E76">
          <w:rPr>
            <w:noProof/>
          </w:rPr>
          <w:fldChar w:fldCharType="begin"/>
        </w:r>
        <w:r w:rsidR="00716E76">
          <w:rPr>
            <w:noProof/>
          </w:rPr>
          <w:instrText xml:space="preserve"> PAGEREF _Toc133241443 \h </w:instrText>
        </w:r>
        <w:r w:rsidR="00716E76">
          <w:rPr>
            <w:noProof/>
          </w:rPr>
        </w:r>
        <w:r w:rsidR="00716E76">
          <w:rPr>
            <w:noProof/>
          </w:rPr>
          <w:fldChar w:fldCharType="separate"/>
        </w:r>
        <w:r w:rsidR="00716E76">
          <w:rPr>
            <w:noProof/>
          </w:rPr>
          <w:t>9</w:t>
        </w:r>
        <w:r w:rsidR="00716E76">
          <w:rPr>
            <w:noProof/>
          </w:rPr>
          <w:fldChar w:fldCharType="end"/>
        </w:r>
      </w:hyperlink>
    </w:p>
    <w:p w14:paraId="5EC86AE0" w14:textId="194813DF"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44" w:history="1">
        <w:r w:rsidR="00716E76" w:rsidRPr="001B1748">
          <w:rPr>
            <w:rStyle w:val="-"/>
            <w:rFonts w:ascii="Tahoma" w:hAnsi="Tahoma" w:cs="Tahoma"/>
            <w:noProof/>
            <w:lang w:val="el-GR"/>
          </w:rPr>
          <w:t>1.5</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Προθεσμία παραλαβής προσφορών και διενέργεια διαγωνισμού</w:t>
        </w:r>
        <w:r w:rsidR="00716E76">
          <w:rPr>
            <w:noProof/>
          </w:rPr>
          <w:tab/>
        </w:r>
        <w:r w:rsidR="00716E76">
          <w:rPr>
            <w:noProof/>
          </w:rPr>
          <w:fldChar w:fldCharType="begin"/>
        </w:r>
        <w:r w:rsidR="00716E76">
          <w:rPr>
            <w:noProof/>
          </w:rPr>
          <w:instrText xml:space="preserve"> PAGEREF _Toc133241444 \h </w:instrText>
        </w:r>
        <w:r w:rsidR="00716E76">
          <w:rPr>
            <w:noProof/>
          </w:rPr>
        </w:r>
        <w:r w:rsidR="00716E76">
          <w:rPr>
            <w:noProof/>
          </w:rPr>
          <w:fldChar w:fldCharType="separate"/>
        </w:r>
        <w:r w:rsidR="00716E76">
          <w:rPr>
            <w:noProof/>
          </w:rPr>
          <w:t>14</w:t>
        </w:r>
        <w:r w:rsidR="00716E76">
          <w:rPr>
            <w:noProof/>
          </w:rPr>
          <w:fldChar w:fldCharType="end"/>
        </w:r>
      </w:hyperlink>
    </w:p>
    <w:p w14:paraId="49B8F8E7" w14:textId="138BE458"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45" w:history="1">
        <w:r w:rsidR="00716E76" w:rsidRPr="001B1748">
          <w:rPr>
            <w:rStyle w:val="-"/>
            <w:rFonts w:ascii="Tahoma" w:hAnsi="Tahoma" w:cs="Tahoma"/>
            <w:noProof/>
            <w:lang w:val="el-GR"/>
          </w:rPr>
          <w:t>1.6</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Δημοσιότητα</w:t>
        </w:r>
        <w:r w:rsidR="00716E76">
          <w:rPr>
            <w:noProof/>
          </w:rPr>
          <w:tab/>
        </w:r>
        <w:r w:rsidR="00716E76">
          <w:rPr>
            <w:noProof/>
          </w:rPr>
          <w:fldChar w:fldCharType="begin"/>
        </w:r>
        <w:r w:rsidR="00716E76">
          <w:rPr>
            <w:noProof/>
          </w:rPr>
          <w:instrText xml:space="preserve"> PAGEREF _Toc133241445 \h </w:instrText>
        </w:r>
        <w:r w:rsidR="00716E76">
          <w:rPr>
            <w:noProof/>
          </w:rPr>
        </w:r>
        <w:r w:rsidR="00716E76">
          <w:rPr>
            <w:noProof/>
          </w:rPr>
          <w:fldChar w:fldCharType="separate"/>
        </w:r>
        <w:r w:rsidR="00716E76">
          <w:rPr>
            <w:noProof/>
          </w:rPr>
          <w:t>14</w:t>
        </w:r>
        <w:r w:rsidR="00716E76">
          <w:rPr>
            <w:noProof/>
          </w:rPr>
          <w:fldChar w:fldCharType="end"/>
        </w:r>
      </w:hyperlink>
    </w:p>
    <w:p w14:paraId="5831947A" w14:textId="31B17B50"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46" w:history="1">
        <w:r w:rsidR="00716E76" w:rsidRPr="001B1748">
          <w:rPr>
            <w:rStyle w:val="-"/>
            <w:rFonts w:ascii="Tahoma" w:hAnsi="Tahoma" w:cs="Tahoma"/>
            <w:noProof/>
            <w:lang w:val="el-GR"/>
          </w:rPr>
          <w:t>1.7</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Αρχές εφαρμοζόμενες στη διαδικασία σύναψης</w:t>
        </w:r>
        <w:r w:rsidR="00716E76">
          <w:rPr>
            <w:noProof/>
          </w:rPr>
          <w:tab/>
        </w:r>
        <w:r w:rsidR="00716E76">
          <w:rPr>
            <w:noProof/>
          </w:rPr>
          <w:fldChar w:fldCharType="begin"/>
        </w:r>
        <w:r w:rsidR="00716E76">
          <w:rPr>
            <w:noProof/>
          </w:rPr>
          <w:instrText xml:space="preserve"> PAGEREF _Toc133241446 \h </w:instrText>
        </w:r>
        <w:r w:rsidR="00716E76">
          <w:rPr>
            <w:noProof/>
          </w:rPr>
        </w:r>
        <w:r w:rsidR="00716E76">
          <w:rPr>
            <w:noProof/>
          </w:rPr>
          <w:fldChar w:fldCharType="separate"/>
        </w:r>
        <w:r w:rsidR="00716E76">
          <w:rPr>
            <w:noProof/>
          </w:rPr>
          <w:t>15</w:t>
        </w:r>
        <w:r w:rsidR="00716E76">
          <w:rPr>
            <w:noProof/>
          </w:rPr>
          <w:fldChar w:fldCharType="end"/>
        </w:r>
      </w:hyperlink>
    </w:p>
    <w:p w14:paraId="0119EF01" w14:textId="2F8F7DF0" w:rsidR="00716E76" w:rsidRDefault="003C01BF">
      <w:pPr>
        <w:pStyle w:val="15"/>
        <w:tabs>
          <w:tab w:val="left" w:pos="440"/>
          <w:tab w:val="right" w:leader="dot" w:pos="9628"/>
        </w:tabs>
        <w:rPr>
          <w:rFonts w:eastAsiaTheme="minorEastAsia" w:cstheme="minorBidi"/>
          <w:b w:val="0"/>
          <w:bCs w:val="0"/>
          <w:caps w:val="0"/>
          <w:noProof/>
          <w:sz w:val="22"/>
          <w:szCs w:val="22"/>
          <w:lang w:val="el-GR" w:eastAsia="el-GR"/>
        </w:rPr>
      </w:pPr>
      <w:hyperlink w:anchor="_Toc133241447" w:history="1">
        <w:r w:rsidR="00716E76" w:rsidRPr="001B1748">
          <w:rPr>
            <w:rStyle w:val="-"/>
            <w:rFonts w:ascii="Tahoma" w:hAnsi="Tahoma" w:cs="Tahoma"/>
            <w:noProof/>
            <w:lang w:val="el-GR"/>
          </w:rPr>
          <w:t>2.</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ΓΕΝΙΚΟΙ ΚΑΙ ΕΙΔΙΚΟΙ ΟΡΟΙ ΣΥΜΜΕΤΟΧΗΣ</w:t>
        </w:r>
        <w:r w:rsidR="00716E76">
          <w:rPr>
            <w:noProof/>
          </w:rPr>
          <w:tab/>
        </w:r>
        <w:r w:rsidR="00716E76">
          <w:rPr>
            <w:noProof/>
          </w:rPr>
          <w:fldChar w:fldCharType="begin"/>
        </w:r>
        <w:r w:rsidR="00716E76">
          <w:rPr>
            <w:noProof/>
          </w:rPr>
          <w:instrText xml:space="preserve"> PAGEREF _Toc133241447 \h </w:instrText>
        </w:r>
        <w:r w:rsidR="00716E76">
          <w:rPr>
            <w:noProof/>
          </w:rPr>
        </w:r>
        <w:r w:rsidR="00716E76">
          <w:rPr>
            <w:noProof/>
          </w:rPr>
          <w:fldChar w:fldCharType="separate"/>
        </w:r>
        <w:r w:rsidR="00716E76">
          <w:rPr>
            <w:noProof/>
          </w:rPr>
          <w:t>16</w:t>
        </w:r>
        <w:r w:rsidR="00716E76">
          <w:rPr>
            <w:noProof/>
          </w:rPr>
          <w:fldChar w:fldCharType="end"/>
        </w:r>
      </w:hyperlink>
    </w:p>
    <w:p w14:paraId="5AF2B54E" w14:textId="51509B95"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48" w:history="1">
        <w:r w:rsidR="00716E76" w:rsidRPr="001B1748">
          <w:rPr>
            <w:rStyle w:val="-"/>
            <w:rFonts w:ascii="Tahoma" w:hAnsi="Tahoma" w:cs="Tahoma"/>
            <w:noProof/>
            <w:lang w:val="el-GR"/>
          </w:rPr>
          <w:t>2.1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Γενικές Πληροφορίες</w:t>
        </w:r>
        <w:r w:rsidR="00716E76">
          <w:rPr>
            <w:noProof/>
          </w:rPr>
          <w:tab/>
        </w:r>
        <w:r w:rsidR="00716E76">
          <w:rPr>
            <w:noProof/>
          </w:rPr>
          <w:fldChar w:fldCharType="begin"/>
        </w:r>
        <w:r w:rsidR="00716E76">
          <w:rPr>
            <w:noProof/>
          </w:rPr>
          <w:instrText xml:space="preserve"> PAGEREF _Toc133241448 \h </w:instrText>
        </w:r>
        <w:r w:rsidR="00716E76">
          <w:rPr>
            <w:noProof/>
          </w:rPr>
        </w:r>
        <w:r w:rsidR="00716E76">
          <w:rPr>
            <w:noProof/>
          </w:rPr>
          <w:fldChar w:fldCharType="separate"/>
        </w:r>
        <w:r w:rsidR="00716E76">
          <w:rPr>
            <w:noProof/>
          </w:rPr>
          <w:t>16</w:t>
        </w:r>
        <w:r w:rsidR="00716E76">
          <w:rPr>
            <w:noProof/>
          </w:rPr>
          <w:fldChar w:fldCharType="end"/>
        </w:r>
      </w:hyperlink>
    </w:p>
    <w:p w14:paraId="2C22572B" w14:textId="6004E8D0"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49" w:history="1">
        <w:r w:rsidR="00716E76" w:rsidRPr="001B1748">
          <w:rPr>
            <w:rStyle w:val="-"/>
            <w:rFonts w:ascii="Tahoma" w:hAnsi="Tahoma" w:cs="Tahoma"/>
            <w:noProof/>
            <w:lang w:val="el-GR"/>
          </w:rPr>
          <w:t>2.1.1</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Έγγραφα της σύμβασης</w:t>
        </w:r>
        <w:r w:rsidR="00716E76">
          <w:rPr>
            <w:noProof/>
          </w:rPr>
          <w:tab/>
        </w:r>
        <w:r w:rsidR="00716E76">
          <w:rPr>
            <w:noProof/>
          </w:rPr>
          <w:fldChar w:fldCharType="begin"/>
        </w:r>
        <w:r w:rsidR="00716E76">
          <w:rPr>
            <w:noProof/>
          </w:rPr>
          <w:instrText xml:space="preserve"> PAGEREF _Toc133241449 \h </w:instrText>
        </w:r>
        <w:r w:rsidR="00716E76">
          <w:rPr>
            <w:noProof/>
          </w:rPr>
        </w:r>
        <w:r w:rsidR="00716E76">
          <w:rPr>
            <w:noProof/>
          </w:rPr>
          <w:fldChar w:fldCharType="separate"/>
        </w:r>
        <w:r w:rsidR="00716E76">
          <w:rPr>
            <w:noProof/>
          </w:rPr>
          <w:t>16</w:t>
        </w:r>
        <w:r w:rsidR="00716E76">
          <w:rPr>
            <w:noProof/>
          </w:rPr>
          <w:fldChar w:fldCharType="end"/>
        </w:r>
      </w:hyperlink>
    </w:p>
    <w:p w14:paraId="3C76C5CB" w14:textId="55533F4B"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50" w:history="1">
        <w:r w:rsidR="00716E76" w:rsidRPr="001B1748">
          <w:rPr>
            <w:rStyle w:val="-"/>
            <w:rFonts w:ascii="Tahoma" w:hAnsi="Tahoma" w:cs="Tahoma"/>
            <w:noProof/>
            <w:lang w:val="el-GR"/>
          </w:rPr>
          <w:t>2.1.2</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Επικοινωνία - Πρόσβαση στα έγγραφα της Σύμβασης</w:t>
        </w:r>
        <w:r w:rsidR="00716E76">
          <w:rPr>
            <w:noProof/>
          </w:rPr>
          <w:tab/>
        </w:r>
        <w:r w:rsidR="00716E76">
          <w:rPr>
            <w:noProof/>
          </w:rPr>
          <w:fldChar w:fldCharType="begin"/>
        </w:r>
        <w:r w:rsidR="00716E76">
          <w:rPr>
            <w:noProof/>
          </w:rPr>
          <w:instrText xml:space="preserve"> PAGEREF _Toc133241450 \h </w:instrText>
        </w:r>
        <w:r w:rsidR="00716E76">
          <w:rPr>
            <w:noProof/>
          </w:rPr>
        </w:r>
        <w:r w:rsidR="00716E76">
          <w:rPr>
            <w:noProof/>
          </w:rPr>
          <w:fldChar w:fldCharType="separate"/>
        </w:r>
        <w:r w:rsidR="00716E76">
          <w:rPr>
            <w:noProof/>
          </w:rPr>
          <w:t>16</w:t>
        </w:r>
        <w:r w:rsidR="00716E76">
          <w:rPr>
            <w:noProof/>
          </w:rPr>
          <w:fldChar w:fldCharType="end"/>
        </w:r>
      </w:hyperlink>
    </w:p>
    <w:p w14:paraId="338EC6ED" w14:textId="0710BF92"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51" w:history="1">
        <w:r w:rsidR="00716E76" w:rsidRPr="001B1748">
          <w:rPr>
            <w:rStyle w:val="-"/>
            <w:rFonts w:ascii="Tahoma" w:hAnsi="Tahoma" w:cs="Tahoma"/>
            <w:noProof/>
            <w:lang w:val="el-GR"/>
          </w:rPr>
          <w:t>2.1.3</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Παροχή Διευκρινίσεων</w:t>
        </w:r>
        <w:r w:rsidR="00716E76">
          <w:rPr>
            <w:noProof/>
          </w:rPr>
          <w:tab/>
        </w:r>
        <w:r w:rsidR="00716E76">
          <w:rPr>
            <w:noProof/>
          </w:rPr>
          <w:fldChar w:fldCharType="begin"/>
        </w:r>
        <w:r w:rsidR="00716E76">
          <w:rPr>
            <w:noProof/>
          </w:rPr>
          <w:instrText xml:space="preserve"> PAGEREF _Toc133241451 \h </w:instrText>
        </w:r>
        <w:r w:rsidR="00716E76">
          <w:rPr>
            <w:noProof/>
          </w:rPr>
        </w:r>
        <w:r w:rsidR="00716E76">
          <w:rPr>
            <w:noProof/>
          </w:rPr>
          <w:fldChar w:fldCharType="separate"/>
        </w:r>
        <w:r w:rsidR="00716E76">
          <w:rPr>
            <w:noProof/>
          </w:rPr>
          <w:t>16</w:t>
        </w:r>
        <w:r w:rsidR="00716E76">
          <w:rPr>
            <w:noProof/>
          </w:rPr>
          <w:fldChar w:fldCharType="end"/>
        </w:r>
      </w:hyperlink>
    </w:p>
    <w:p w14:paraId="07724532" w14:textId="72123710"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52" w:history="1">
        <w:r w:rsidR="00716E76" w:rsidRPr="001B1748">
          <w:rPr>
            <w:rStyle w:val="-"/>
            <w:rFonts w:ascii="Tahoma" w:hAnsi="Tahoma" w:cs="Tahoma"/>
            <w:noProof/>
            <w:lang w:val="el-GR"/>
          </w:rPr>
          <w:t>2.1.4</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Γλώσσα</w:t>
        </w:r>
        <w:r w:rsidR="00716E76">
          <w:rPr>
            <w:noProof/>
          </w:rPr>
          <w:tab/>
        </w:r>
        <w:r w:rsidR="00716E76">
          <w:rPr>
            <w:noProof/>
          </w:rPr>
          <w:fldChar w:fldCharType="begin"/>
        </w:r>
        <w:r w:rsidR="00716E76">
          <w:rPr>
            <w:noProof/>
          </w:rPr>
          <w:instrText xml:space="preserve"> PAGEREF _Toc133241452 \h </w:instrText>
        </w:r>
        <w:r w:rsidR="00716E76">
          <w:rPr>
            <w:noProof/>
          </w:rPr>
        </w:r>
        <w:r w:rsidR="00716E76">
          <w:rPr>
            <w:noProof/>
          </w:rPr>
          <w:fldChar w:fldCharType="separate"/>
        </w:r>
        <w:r w:rsidR="00716E76">
          <w:rPr>
            <w:noProof/>
          </w:rPr>
          <w:t>17</w:t>
        </w:r>
        <w:r w:rsidR="00716E76">
          <w:rPr>
            <w:noProof/>
          </w:rPr>
          <w:fldChar w:fldCharType="end"/>
        </w:r>
      </w:hyperlink>
    </w:p>
    <w:p w14:paraId="45D55380" w14:textId="64387DE4"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53" w:history="1">
        <w:r w:rsidR="00716E76" w:rsidRPr="001B1748">
          <w:rPr>
            <w:rStyle w:val="-"/>
            <w:rFonts w:ascii="Tahoma" w:hAnsi="Tahoma" w:cs="Tahoma"/>
            <w:noProof/>
            <w:lang w:val="el-GR"/>
          </w:rPr>
          <w:t xml:space="preserve">2.1.5 </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Εγγυήσεις</w:t>
        </w:r>
        <w:r w:rsidR="00716E76">
          <w:rPr>
            <w:noProof/>
          </w:rPr>
          <w:tab/>
        </w:r>
        <w:r w:rsidR="00716E76">
          <w:rPr>
            <w:noProof/>
          </w:rPr>
          <w:fldChar w:fldCharType="begin"/>
        </w:r>
        <w:r w:rsidR="00716E76">
          <w:rPr>
            <w:noProof/>
          </w:rPr>
          <w:instrText xml:space="preserve"> PAGEREF _Toc133241453 \h </w:instrText>
        </w:r>
        <w:r w:rsidR="00716E76">
          <w:rPr>
            <w:noProof/>
          </w:rPr>
        </w:r>
        <w:r w:rsidR="00716E76">
          <w:rPr>
            <w:noProof/>
          </w:rPr>
          <w:fldChar w:fldCharType="separate"/>
        </w:r>
        <w:r w:rsidR="00716E76">
          <w:rPr>
            <w:noProof/>
          </w:rPr>
          <w:t>17</w:t>
        </w:r>
        <w:r w:rsidR="00716E76">
          <w:rPr>
            <w:noProof/>
          </w:rPr>
          <w:fldChar w:fldCharType="end"/>
        </w:r>
      </w:hyperlink>
    </w:p>
    <w:p w14:paraId="23F12227" w14:textId="568EB500"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54" w:history="1">
        <w:r w:rsidR="00716E76" w:rsidRPr="001B1748">
          <w:rPr>
            <w:rStyle w:val="-"/>
            <w:rFonts w:ascii="Tahoma" w:hAnsi="Tahoma" w:cs="Tahoma"/>
            <w:noProof/>
            <w:lang w:val="el-GR"/>
          </w:rPr>
          <w:t>2.1.6 Προστασία Προσωπικών Δεδομένων</w:t>
        </w:r>
        <w:r w:rsidR="00716E76">
          <w:rPr>
            <w:noProof/>
          </w:rPr>
          <w:tab/>
        </w:r>
        <w:r w:rsidR="00716E76">
          <w:rPr>
            <w:noProof/>
          </w:rPr>
          <w:fldChar w:fldCharType="begin"/>
        </w:r>
        <w:r w:rsidR="00716E76">
          <w:rPr>
            <w:noProof/>
          </w:rPr>
          <w:instrText xml:space="preserve"> PAGEREF _Toc133241454 \h </w:instrText>
        </w:r>
        <w:r w:rsidR="00716E76">
          <w:rPr>
            <w:noProof/>
          </w:rPr>
        </w:r>
        <w:r w:rsidR="00716E76">
          <w:rPr>
            <w:noProof/>
          </w:rPr>
          <w:fldChar w:fldCharType="separate"/>
        </w:r>
        <w:r w:rsidR="00716E76">
          <w:rPr>
            <w:noProof/>
          </w:rPr>
          <w:t>18</w:t>
        </w:r>
        <w:r w:rsidR="00716E76">
          <w:rPr>
            <w:noProof/>
          </w:rPr>
          <w:fldChar w:fldCharType="end"/>
        </w:r>
      </w:hyperlink>
    </w:p>
    <w:p w14:paraId="74B80509" w14:textId="2660F623"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55" w:history="1">
        <w:r w:rsidR="00716E76" w:rsidRPr="001B1748">
          <w:rPr>
            <w:rStyle w:val="-"/>
            <w:rFonts w:ascii="Tahoma" w:hAnsi="Tahoma" w:cs="Tahoma"/>
            <w:noProof/>
            <w:lang w:val="el-GR"/>
          </w:rPr>
          <w:t>2.2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Δικαίωμα Συμμετοχής - Κριτήρια Ποιοτικής Επιλογής</w:t>
        </w:r>
        <w:r w:rsidR="00716E76">
          <w:rPr>
            <w:noProof/>
          </w:rPr>
          <w:tab/>
        </w:r>
        <w:r w:rsidR="00716E76">
          <w:rPr>
            <w:noProof/>
          </w:rPr>
          <w:fldChar w:fldCharType="begin"/>
        </w:r>
        <w:r w:rsidR="00716E76">
          <w:rPr>
            <w:noProof/>
          </w:rPr>
          <w:instrText xml:space="preserve"> PAGEREF _Toc133241455 \h </w:instrText>
        </w:r>
        <w:r w:rsidR="00716E76">
          <w:rPr>
            <w:noProof/>
          </w:rPr>
        </w:r>
        <w:r w:rsidR="00716E76">
          <w:rPr>
            <w:noProof/>
          </w:rPr>
          <w:fldChar w:fldCharType="separate"/>
        </w:r>
        <w:r w:rsidR="00716E76">
          <w:rPr>
            <w:noProof/>
          </w:rPr>
          <w:t>18</w:t>
        </w:r>
        <w:r w:rsidR="00716E76">
          <w:rPr>
            <w:noProof/>
          </w:rPr>
          <w:fldChar w:fldCharType="end"/>
        </w:r>
      </w:hyperlink>
    </w:p>
    <w:p w14:paraId="52A6266D" w14:textId="5E46321C"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56" w:history="1">
        <w:r w:rsidR="00716E76" w:rsidRPr="001B1748">
          <w:rPr>
            <w:rStyle w:val="-"/>
            <w:rFonts w:ascii="Tahoma" w:hAnsi="Tahoma" w:cs="Tahoma"/>
            <w:noProof/>
            <w:lang w:val="el-GR"/>
          </w:rPr>
          <w:t>2.2.1 Δικαίωμα συμμετοχής</w:t>
        </w:r>
        <w:r w:rsidR="00716E76">
          <w:rPr>
            <w:noProof/>
          </w:rPr>
          <w:tab/>
        </w:r>
        <w:r w:rsidR="00716E76">
          <w:rPr>
            <w:noProof/>
          </w:rPr>
          <w:fldChar w:fldCharType="begin"/>
        </w:r>
        <w:r w:rsidR="00716E76">
          <w:rPr>
            <w:noProof/>
          </w:rPr>
          <w:instrText xml:space="preserve"> PAGEREF _Toc133241456 \h </w:instrText>
        </w:r>
        <w:r w:rsidR="00716E76">
          <w:rPr>
            <w:noProof/>
          </w:rPr>
        </w:r>
        <w:r w:rsidR="00716E76">
          <w:rPr>
            <w:noProof/>
          </w:rPr>
          <w:fldChar w:fldCharType="separate"/>
        </w:r>
        <w:r w:rsidR="00716E76">
          <w:rPr>
            <w:noProof/>
          </w:rPr>
          <w:t>18</w:t>
        </w:r>
        <w:r w:rsidR="00716E76">
          <w:rPr>
            <w:noProof/>
          </w:rPr>
          <w:fldChar w:fldCharType="end"/>
        </w:r>
      </w:hyperlink>
    </w:p>
    <w:p w14:paraId="4B1CFCB0" w14:textId="56DE73C3"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57" w:history="1">
        <w:r w:rsidR="00716E76" w:rsidRPr="001B1748">
          <w:rPr>
            <w:rStyle w:val="-"/>
            <w:rFonts w:ascii="Tahoma" w:hAnsi="Tahoma" w:cs="Tahoma"/>
            <w:noProof/>
            <w:lang w:val="el-GR"/>
          </w:rPr>
          <w:t>2.2.2</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Εγγύηση συμμετοχής</w:t>
        </w:r>
        <w:r w:rsidR="00716E76">
          <w:rPr>
            <w:noProof/>
          </w:rPr>
          <w:tab/>
        </w:r>
        <w:r w:rsidR="00716E76">
          <w:rPr>
            <w:noProof/>
          </w:rPr>
          <w:fldChar w:fldCharType="begin"/>
        </w:r>
        <w:r w:rsidR="00716E76">
          <w:rPr>
            <w:noProof/>
          </w:rPr>
          <w:instrText xml:space="preserve"> PAGEREF _Toc133241457 \h </w:instrText>
        </w:r>
        <w:r w:rsidR="00716E76">
          <w:rPr>
            <w:noProof/>
          </w:rPr>
        </w:r>
        <w:r w:rsidR="00716E76">
          <w:rPr>
            <w:noProof/>
          </w:rPr>
          <w:fldChar w:fldCharType="separate"/>
        </w:r>
        <w:r w:rsidR="00716E76">
          <w:rPr>
            <w:noProof/>
          </w:rPr>
          <w:t>19</w:t>
        </w:r>
        <w:r w:rsidR="00716E76">
          <w:rPr>
            <w:noProof/>
          </w:rPr>
          <w:fldChar w:fldCharType="end"/>
        </w:r>
      </w:hyperlink>
    </w:p>
    <w:p w14:paraId="3216C4A7" w14:textId="1DAEA8C4"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58" w:history="1">
        <w:r w:rsidR="00716E76" w:rsidRPr="001B1748">
          <w:rPr>
            <w:rStyle w:val="-"/>
            <w:rFonts w:ascii="Tahoma" w:hAnsi="Tahoma" w:cs="Tahoma"/>
            <w:noProof/>
            <w:lang w:val="el-GR"/>
          </w:rPr>
          <w:t>2.2.3</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Λόγοι αποκλεισμού</w:t>
        </w:r>
        <w:r w:rsidR="00716E76">
          <w:rPr>
            <w:noProof/>
          </w:rPr>
          <w:tab/>
        </w:r>
        <w:r w:rsidR="00716E76">
          <w:rPr>
            <w:noProof/>
          </w:rPr>
          <w:fldChar w:fldCharType="begin"/>
        </w:r>
        <w:r w:rsidR="00716E76">
          <w:rPr>
            <w:noProof/>
          </w:rPr>
          <w:instrText xml:space="preserve"> PAGEREF _Toc133241458 \h </w:instrText>
        </w:r>
        <w:r w:rsidR="00716E76">
          <w:rPr>
            <w:noProof/>
          </w:rPr>
        </w:r>
        <w:r w:rsidR="00716E76">
          <w:rPr>
            <w:noProof/>
          </w:rPr>
          <w:fldChar w:fldCharType="separate"/>
        </w:r>
        <w:r w:rsidR="00716E76">
          <w:rPr>
            <w:noProof/>
          </w:rPr>
          <w:t>20</w:t>
        </w:r>
        <w:r w:rsidR="00716E76">
          <w:rPr>
            <w:noProof/>
          </w:rPr>
          <w:fldChar w:fldCharType="end"/>
        </w:r>
      </w:hyperlink>
    </w:p>
    <w:p w14:paraId="2E8316E8" w14:textId="6EEC59CF"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59" w:history="1">
        <w:r w:rsidR="00716E76" w:rsidRPr="001B1748">
          <w:rPr>
            <w:rStyle w:val="-"/>
            <w:rFonts w:ascii="Tahoma" w:hAnsi="Tahoma" w:cs="Tahoma"/>
            <w:noProof/>
            <w:lang w:val="el-GR"/>
          </w:rPr>
          <w:t>2.2.4 Καταλληλότητα άσκησης επαγγελματικής δραστηριότητας</w:t>
        </w:r>
        <w:r w:rsidR="00716E76">
          <w:rPr>
            <w:noProof/>
          </w:rPr>
          <w:tab/>
        </w:r>
        <w:r w:rsidR="00716E76">
          <w:rPr>
            <w:noProof/>
          </w:rPr>
          <w:fldChar w:fldCharType="begin"/>
        </w:r>
        <w:r w:rsidR="00716E76">
          <w:rPr>
            <w:noProof/>
          </w:rPr>
          <w:instrText xml:space="preserve"> PAGEREF _Toc133241459 \h </w:instrText>
        </w:r>
        <w:r w:rsidR="00716E76">
          <w:rPr>
            <w:noProof/>
          </w:rPr>
        </w:r>
        <w:r w:rsidR="00716E76">
          <w:rPr>
            <w:noProof/>
          </w:rPr>
          <w:fldChar w:fldCharType="separate"/>
        </w:r>
        <w:r w:rsidR="00716E76">
          <w:rPr>
            <w:noProof/>
          </w:rPr>
          <w:t>24</w:t>
        </w:r>
        <w:r w:rsidR="00716E76">
          <w:rPr>
            <w:noProof/>
          </w:rPr>
          <w:fldChar w:fldCharType="end"/>
        </w:r>
      </w:hyperlink>
    </w:p>
    <w:p w14:paraId="76128CC2" w14:textId="3A1EBD92"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60" w:history="1">
        <w:r w:rsidR="00716E76" w:rsidRPr="001B1748">
          <w:rPr>
            <w:rStyle w:val="-"/>
            <w:rFonts w:ascii="Tahoma" w:hAnsi="Tahoma" w:cs="Tahoma"/>
            <w:noProof/>
            <w:lang w:val="el-GR"/>
          </w:rPr>
          <w:t>2.2.5</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Οικονομική και χρηματοοικονομική επάρκεια</w:t>
        </w:r>
        <w:r w:rsidR="00716E76">
          <w:rPr>
            <w:noProof/>
          </w:rPr>
          <w:tab/>
        </w:r>
        <w:r w:rsidR="00716E76">
          <w:rPr>
            <w:noProof/>
          </w:rPr>
          <w:fldChar w:fldCharType="begin"/>
        </w:r>
        <w:r w:rsidR="00716E76">
          <w:rPr>
            <w:noProof/>
          </w:rPr>
          <w:instrText xml:space="preserve"> PAGEREF _Toc133241460 \h </w:instrText>
        </w:r>
        <w:r w:rsidR="00716E76">
          <w:rPr>
            <w:noProof/>
          </w:rPr>
        </w:r>
        <w:r w:rsidR="00716E76">
          <w:rPr>
            <w:noProof/>
          </w:rPr>
          <w:fldChar w:fldCharType="separate"/>
        </w:r>
        <w:r w:rsidR="00716E76">
          <w:rPr>
            <w:noProof/>
          </w:rPr>
          <w:t>24</w:t>
        </w:r>
        <w:r w:rsidR="00716E76">
          <w:rPr>
            <w:noProof/>
          </w:rPr>
          <w:fldChar w:fldCharType="end"/>
        </w:r>
      </w:hyperlink>
    </w:p>
    <w:p w14:paraId="40AEDD72" w14:textId="5BEBE1CC"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61" w:history="1">
        <w:r w:rsidR="00716E76" w:rsidRPr="001B1748">
          <w:rPr>
            <w:rStyle w:val="-"/>
            <w:rFonts w:ascii="Tahoma" w:hAnsi="Tahoma" w:cs="Tahoma"/>
            <w:noProof/>
            <w:lang w:val="el-GR"/>
          </w:rPr>
          <w:t>2.2.6 Τεχνική και επαγγελματική ικανότητα</w:t>
        </w:r>
        <w:r w:rsidR="00716E76">
          <w:rPr>
            <w:noProof/>
          </w:rPr>
          <w:tab/>
        </w:r>
        <w:r w:rsidR="00716E76">
          <w:rPr>
            <w:noProof/>
          </w:rPr>
          <w:fldChar w:fldCharType="begin"/>
        </w:r>
        <w:r w:rsidR="00716E76">
          <w:rPr>
            <w:noProof/>
          </w:rPr>
          <w:instrText xml:space="preserve"> PAGEREF _Toc133241461 \h </w:instrText>
        </w:r>
        <w:r w:rsidR="00716E76">
          <w:rPr>
            <w:noProof/>
          </w:rPr>
        </w:r>
        <w:r w:rsidR="00716E76">
          <w:rPr>
            <w:noProof/>
          </w:rPr>
          <w:fldChar w:fldCharType="separate"/>
        </w:r>
        <w:r w:rsidR="00716E76">
          <w:rPr>
            <w:noProof/>
          </w:rPr>
          <w:t>24</w:t>
        </w:r>
        <w:r w:rsidR="00716E76">
          <w:rPr>
            <w:noProof/>
          </w:rPr>
          <w:fldChar w:fldCharType="end"/>
        </w:r>
      </w:hyperlink>
    </w:p>
    <w:p w14:paraId="0F7238B5" w14:textId="3531705D"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62" w:history="1">
        <w:r w:rsidR="00716E76" w:rsidRPr="001B1748">
          <w:rPr>
            <w:rStyle w:val="-"/>
            <w:rFonts w:ascii="Tahoma" w:hAnsi="Tahoma" w:cs="Tahoma"/>
            <w:noProof/>
            <w:lang w:val="el-GR"/>
          </w:rPr>
          <w:t>2.2.7</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Στήριξη στην ικανότητα τρίτων – Υπεργολαβία</w:t>
        </w:r>
        <w:r w:rsidR="00716E76">
          <w:rPr>
            <w:noProof/>
          </w:rPr>
          <w:tab/>
        </w:r>
        <w:r w:rsidR="00716E76">
          <w:rPr>
            <w:noProof/>
          </w:rPr>
          <w:fldChar w:fldCharType="begin"/>
        </w:r>
        <w:r w:rsidR="00716E76">
          <w:rPr>
            <w:noProof/>
          </w:rPr>
          <w:instrText xml:space="preserve"> PAGEREF _Toc133241462 \h </w:instrText>
        </w:r>
        <w:r w:rsidR="00716E76">
          <w:rPr>
            <w:noProof/>
          </w:rPr>
        </w:r>
        <w:r w:rsidR="00716E76">
          <w:rPr>
            <w:noProof/>
          </w:rPr>
          <w:fldChar w:fldCharType="separate"/>
        </w:r>
        <w:r w:rsidR="00716E76">
          <w:rPr>
            <w:noProof/>
          </w:rPr>
          <w:t>25</w:t>
        </w:r>
        <w:r w:rsidR="00716E76">
          <w:rPr>
            <w:noProof/>
          </w:rPr>
          <w:fldChar w:fldCharType="end"/>
        </w:r>
      </w:hyperlink>
    </w:p>
    <w:p w14:paraId="2BF62683" w14:textId="4813ECA1"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63" w:history="1">
        <w:r w:rsidR="00716E76" w:rsidRPr="001B1748">
          <w:rPr>
            <w:rStyle w:val="-"/>
            <w:rFonts w:ascii="Tahoma" w:hAnsi="Tahoma" w:cs="Tahoma"/>
            <w:noProof/>
            <w:lang w:val="el-GR"/>
          </w:rPr>
          <w:t>2.2.8 Κανόνες απόδειξης ποιοτικής επιλογής</w:t>
        </w:r>
        <w:r w:rsidR="00716E76">
          <w:rPr>
            <w:noProof/>
          </w:rPr>
          <w:tab/>
        </w:r>
        <w:r w:rsidR="00716E76">
          <w:rPr>
            <w:noProof/>
          </w:rPr>
          <w:fldChar w:fldCharType="begin"/>
        </w:r>
        <w:r w:rsidR="00716E76">
          <w:rPr>
            <w:noProof/>
          </w:rPr>
          <w:instrText xml:space="preserve"> PAGEREF _Toc133241463 \h </w:instrText>
        </w:r>
        <w:r w:rsidR="00716E76">
          <w:rPr>
            <w:noProof/>
          </w:rPr>
        </w:r>
        <w:r w:rsidR="00716E76">
          <w:rPr>
            <w:noProof/>
          </w:rPr>
          <w:fldChar w:fldCharType="separate"/>
        </w:r>
        <w:r w:rsidR="00716E76">
          <w:rPr>
            <w:noProof/>
          </w:rPr>
          <w:t>26</w:t>
        </w:r>
        <w:r w:rsidR="00716E76">
          <w:rPr>
            <w:noProof/>
          </w:rPr>
          <w:fldChar w:fldCharType="end"/>
        </w:r>
      </w:hyperlink>
    </w:p>
    <w:p w14:paraId="1D303041" w14:textId="3B904787" w:rsidR="00716E76" w:rsidRDefault="003C01BF">
      <w:pPr>
        <w:pStyle w:val="41"/>
        <w:tabs>
          <w:tab w:val="left" w:pos="1540"/>
          <w:tab w:val="right" w:leader="dot" w:pos="9628"/>
        </w:tabs>
        <w:rPr>
          <w:rFonts w:eastAsiaTheme="minorEastAsia" w:cstheme="minorBidi"/>
          <w:noProof/>
          <w:sz w:val="22"/>
          <w:szCs w:val="22"/>
          <w:lang w:val="el-GR" w:eastAsia="el-GR"/>
        </w:rPr>
      </w:pPr>
      <w:hyperlink w:anchor="_Toc133241464" w:history="1">
        <w:r w:rsidR="00716E76" w:rsidRPr="001B1748">
          <w:rPr>
            <w:rStyle w:val="-"/>
            <w:rFonts w:ascii="Tahoma" w:hAnsi="Tahoma" w:cs="Tahoma"/>
            <w:noProof/>
            <w:lang w:val="el-GR"/>
          </w:rPr>
          <w:t>2.2.8.1</w:t>
        </w:r>
        <w:r w:rsidR="00716E76">
          <w:rPr>
            <w:rFonts w:eastAsiaTheme="minorEastAsia" w:cstheme="minorBidi"/>
            <w:noProof/>
            <w:sz w:val="22"/>
            <w:szCs w:val="22"/>
            <w:lang w:val="el-GR" w:eastAsia="el-GR"/>
          </w:rPr>
          <w:tab/>
        </w:r>
        <w:r w:rsidR="00716E76" w:rsidRPr="001B1748">
          <w:rPr>
            <w:rStyle w:val="-"/>
            <w:rFonts w:ascii="Tahoma" w:hAnsi="Tahoma" w:cs="Tahoma"/>
            <w:noProof/>
            <w:lang w:val="el-GR"/>
          </w:rPr>
          <w:t>Προκαταρκτική απόδειξη κατά την υποβολή προσφορών</w:t>
        </w:r>
        <w:r w:rsidR="00716E76">
          <w:rPr>
            <w:noProof/>
          </w:rPr>
          <w:tab/>
        </w:r>
        <w:r w:rsidR="00716E76">
          <w:rPr>
            <w:noProof/>
          </w:rPr>
          <w:fldChar w:fldCharType="begin"/>
        </w:r>
        <w:r w:rsidR="00716E76">
          <w:rPr>
            <w:noProof/>
          </w:rPr>
          <w:instrText xml:space="preserve"> PAGEREF _Toc133241464 \h </w:instrText>
        </w:r>
        <w:r w:rsidR="00716E76">
          <w:rPr>
            <w:noProof/>
          </w:rPr>
        </w:r>
        <w:r w:rsidR="00716E76">
          <w:rPr>
            <w:noProof/>
          </w:rPr>
          <w:fldChar w:fldCharType="separate"/>
        </w:r>
        <w:r w:rsidR="00716E76">
          <w:rPr>
            <w:noProof/>
          </w:rPr>
          <w:t>27</w:t>
        </w:r>
        <w:r w:rsidR="00716E76">
          <w:rPr>
            <w:noProof/>
          </w:rPr>
          <w:fldChar w:fldCharType="end"/>
        </w:r>
      </w:hyperlink>
    </w:p>
    <w:p w14:paraId="5CB7FE16" w14:textId="363FEA8C" w:rsidR="00716E76" w:rsidRDefault="003C01BF">
      <w:pPr>
        <w:pStyle w:val="41"/>
        <w:tabs>
          <w:tab w:val="right" w:leader="dot" w:pos="9628"/>
        </w:tabs>
        <w:rPr>
          <w:rFonts w:eastAsiaTheme="minorEastAsia" w:cstheme="minorBidi"/>
          <w:noProof/>
          <w:sz w:val="22"/>
          <w:szCs w:val="22"/>
          <w:lang w:val="el-GR" w:eastAsia="el-GR"/>
        </w:rPr>
      </w:pPr>
      <w:hyperlink w:anchor="_Toc133241465" w:history="1">
        <w:r w:rsidR="00716E76" w:rsidRPr="001B1748">
          <w:rPr>
            <w:rStyle w:val="-"/>
            <w:rFonts w:ascii="Tahoma" w:hAnsi="Tahoma" w:cs="Tahoma"/>
            <w:noProof/>
            <w:lang w:val="el-GR"/>
          </w:rPr>
          <w:t>2.2.8.2 Αποδεικτικά μέσα - Δικαιολογητικά προσωρινού αναδόχου</w:t>
        </w:r>
        <w:r w:rsidR="00716E76">
          <w:rPr>
            <w:noProof/>
          </w:rPr>
          <w:tab/>
        </w:r>
        <w:r w:rsidR="00716E76">
          <w:rPr>
            <w:noProof/>
          </w:rPr>
          <w:fldChar w:fldCharType="begin"/>
        </w:r>
        <w:r w:rsidR="00716E76">
          <w:rPr>
            <w:noProof/>
          </w:rPr>
          <w:instrText xml:space="preserve"> PAGEREF _Toc133241465 \h </w:instrText>
        </w:r>
        <w:r w:rsidR="00716E76">
          <w:rPr>
            <w:noProof/>
          </w:rPr>
        </w:r>
        <w:r w:rsidR="00716E76">
          <w:rPr>
            <w:noProof/>
          </w:rPr>
          <w:fldChar w:fldCharType="separate"/>
        </w:r>
        <w:r w:rsidR="00716E76">
          <w:rPr>
            <w:noProof/>
          </w:rPr>
          <w:t>28</w:t>
        </w:r>
        <w:r w:rsidR="00716E76">
          <w:rPr>
            <w:noProof/>
          </w:rPr>
          <w:fldChar w:fldCharType="end"/>
        </w:r>
      </w:hyperlink>
    </w:p>
    <w:p w14:paraId="199B6EFB" w14:textId="2EB1A692"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66" w:history="1">
        <w:r w:rsidR="00716E76" w:rsidRPr="001B1748">
          <w:rPr>
            <w:rStyle w:val="-"/>
            <w:rFonts w:ascii="Tahoma" w:hAnsi="Tahoma" w:cs="Tahoma"/>
            <w:noProof/>
            <w:lang w:val="el-GR"/>
          </w:rPr>
          <w:t>2.3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Κριτήρια Ανάθεσης</w:t>
        </w:r>
        <w:r w:rsidR="00716E76">
          <w:rPr>
            <w:noProof/>
          </w:rPr>
          <w:tab/>
        </w:r>
        <w:r w:rsidR="00716E76">
          <w:rPr>
            <w:noProof/>
          </w:rPr>
          <w:fldChar w:fldCharType="begin"/>
        </w:r>
        <w:r w:rsidR="00716E76">
          <w:rPr>
            <w:noProof/>
          </w:rPr>
          <w:instrText xml:space="preserve"> PAGEREF _Toc133241466 \h </w:instrText>
        </w:r>
        <w:r w:rsidR="00716E76">
          <w:rPr>
            <w:noProof/>
          </w:rPr>
        </w:r>
        <w:r w:rsidR="00716E76">
          <w:rPr>
            <w:noProof/>
          </w:rPr>
          <w:fldChar w:fldCharType="separate"/>
        </w:r>
        <w:r w:rsidR="00716E76">
          <w:rPr>
            <w:noProof/>
          </w:rPr>
          <w:t>37</w:t>
        </w:r>
        <w:r w:rsidR="00716E76">
          <w:rPr>
            <w:noProof/>
          </w:rPr>
          <w:fldChar w:fldCharType="end"/>
        </w:r>
      </w:hyperlink>
    </w:p>
    <w:p w14:paraId="7AFD569E" w14:textId="2BFBFC61"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67" w:history="1">
        <w:r w:rsidR="00716E76" w:rsidRPr="001B1748">
          <w:rPr>
            <w:rStyle w:val="-"/>
            <w:rFonts w:ascii="Tahoma" w:hAnsi="Tahoma" w:cs="Tahoma"/>
            <w:noProof/>
            <w:lang w:val="el-GR"/>
          </w:rPr>
          <w:t>2.3.1</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Κριτήριο Ανάθεσης</w:t>
        </w:r>
        <w:r w:rsidR="00716E76">
          <w:rPr>
            <w:noProof/>
          </w:rPr>
          <w:tab/>
        </w:r>
        <w:r w:rsidR="00716E76">
          <w:rPr>
            <w:noProof/>
          </w:rPr>
          <w:fldChar w:fldCharType="begin"/>
        </w:r>
        <w:r w:rsidR="00716E76">
          <w:rPr>
            <w:noProof/>
          </w:rPr>
          <w:instrText xml:space="preserve"> PAGEREF _Toc133241467 \h </w:instrText>
        </w:r>
        <w:r w:rsidR="00716E76">
          <w:rPr>
            <w:noProof/>
          </w:rPr>
        </w:r>
        <w:r w:rsidR="00716E76">
          <w:rPr>
            <w:noProof/>
          </w:rPr>
          <w:fldChar w:fldCharType="separate"/>
        </w:r>
        <w:r w:rsidR="00716E76">
          <w:rPr>
            <w:noProof/>
          </w:rPr>
          <w:t>37</w:t>
        </w:r>
        <w:r w:rsidR="00716E76">
          <w:rPr>
            <w:noProof/>
          </w:rPr>
          <w:fldChar w:fldCharType="end"/>
        </w:r>
      </w:hyperlink>
    </w:p>
    <w:p w14:paraId="63F0D785" w14:textId="6A722F42"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68" w:history="1">
        <w:r w:rsidR="00716E76" w:rsidRPr="001B1748">
          <w:rPr>
            <w:rStyle w:val="-"/>
            <w:rFonts w:ascii="Tahoma" w:hAnsi="Tahoma" w:cs="Tahoma"/>
            <w:noProof/>
            <w:lang w:val="el-GR"/>
          </w:rPr>
          <w:t>2.3.2</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Βαθμολόγηση και Κατάταξη Προσφορών</w:t>
        </w:r>
        <w:r w:rsidR="00716E76">
          <w:rPr>
            <w:noProof/>
          </w:rPr>
          <w:tab/>
        </w:r>
        <w:r w:rsidR="00716E76">
          <w:rPr>
            <w:noProof/>
          </w:rPr>
          <w:fldChar w:fldCharType="begin"/>
        </w:r>
        <w:r w:rsidR="00716E76">
          <w:rPr>
            <w:noProof/>
          </w:rPr>
          <w:instrText xml:space="preserve"> PAGEREF _Toc133241468 \h </w:instrText>
        </w:r>
        <w:r w:rsidR="00716E76">
          <w:rPr>
            <w:noProof/>
          </w:rPr>
        </w:r>
        <w:r w:rsidR="00716E76">
          <w:rPr>
            <w:noProof/>
          </w:rPr>
          <w:fldChar w:fldCharType="separate"/>
        </w:r>
        <w:r w:rsidR="00716E76">
          <w:rPr>
            <w:noProof/>
          </w:rPr>
          <w:t>40</w:t>
        </w:r>
        <w:r w:rsidR="00716E76">
          <w:rPr>
            <w:noProof/>
          </w:rPr>
          <w:fldChar w:fldCharType="end"/>
        </w:r>
      </w:hyperlink>
    </w:p>
    <w:p w14:paraId="2988E75A" w14:textId="45EA570C"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69" w:history="1">
        <w:r w:rsidR="00716E76" w:rsidRPr="001B1748">
          <w:rPr>
            <w:rStyle w:val="-"/>
            <w:rFonts w:ascii="Tahoma" w:hAnsi="Tahoma" w:cs="Tahoma"/>
            <w:noProof/>
            <w:lang w:val="el-GR"/>
          </w:rPr>
          <w:t>2.4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Κατάρτιση - Περιεχόμενο Προσφορών</w:t>
        </w:r>
        <w:r w:rsidR="00716E76">
          <w:rPr>
            <w:noProof/>
          </w:rPr>
          <w:tab/>
        </w:r>
        <w:r w:rsidR="00716E76">
          <w:rPr>
            <w:noProof/>
          </w:rPr>
          <w:fldChar w:fldCharType="begin"/>
        </w:r>
        <w:r w:rsidR="00716E76">
          <w:rPr>
            <w:noProof/>
          </w:rPr>
          <w:instrText xml:space="preserve"> PAGEREF _Toc133241469 \h </w:instrText>
        </w:r>
        <w:r w:rsidR="00716E76">
          <w:rPr>
            <w:noProof/>
          </w:rPr>
        </w:r>
        <w:r w:rsidR="00716E76">
          <w:rPr>
            <w:noProof/>
          </w:rPr>
          <w:fldChar w:fldCharType="separate"/>
        </w:r>
        <w:r w:rsidR="00716E76">
          <w:rPr>
            <w:noProof/>
          </w:rPr>
          <w:t>41</w:t>
        </w:r>
        <w:r w:rsidR="00716E76">
          <w:rPr>
            <w:noProof/>
          </w:rPr>
          <w:fldChar w:fldCharType="end"/>
        </w:r>
      </w:hyperlink>
    </w:p>
    <w:p w14:paraId="04203FF7" w14:textId="69836317"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70" w:history="1">
        <w:r w:rsidR="00716E76" w:rsidRPr="001B1748">
          <w:rPr>
            <w:rStyle w:val="-"/>
            <w:rFonts w:ascii="Tahoma" w:hAnsi="Tahoma" w:cs="Tahoma"/>
            <w:noProof/>
            <w:lang w:val="el-GR"/>
          </w:rPr>
          <w:t>2.4.1 Γενικοί όροι υποβολής προσφορών</w:t>
        </w:r>
        <w:r w:rsidR="00716E76">
          <w:rPr>
            <w:noProof/>
          </w:rPr>
          <w:tab/>
        </w:r>
        <w:r w:rsidR="00716E76">
          <w:rPr>
            <w:noProof/>
          </w:rPr>
          <w:fldChar w:fldCharType="begin"/>
        </w:r>
        <w:r w:rsidR="00716E76">
          <w:rPr>
            <w:noProof/>
          </w:rPr>
          <w:instrText xml:space="preserve"> PAGEREF _Toc133241470 \h </w:instrText>
        </w:r>
        <w:r w:rsidR="00716E76">
          <w:rPr>
            <w:noProof/>
          </w:rPr>
        </w:r>
        <w:r w:rsidR="00716E76">
          <w:rPr>
            <w:noProof/>
          </w:rPr>
          <w:fldChar w:fldCharType="separate"/>
        </w:r>
        <w:r w:rsidR="00716E76">
          <w:rPr>
            <w:noProof/>
          </w:rPr>
          <w:t>41</w:t>
        </w:r>
        <w:r w:rsidR="00716E76">
          <w:rPr>
            <w:noProof/>
          </w:rPr>
          <w:fldChar w:fldCharType="end"/>
        </w:r>
      </w:hyperlink>
    </w:p>
    <w:p w14:paraId="64429928" w14:textId="476DDC79"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71" w:history="1">
        <w:r w:rsidR="00716E76" w:rsidRPr="001B1748">
          <w:rPr>
            <w:rStyle w:val="-"/>
            <w:rFonts w:ascii="Tahoma" w:hAnsi="Tahoma" w:cs="Tahoma"/>
            <w:noProof/>
            <w:lang w:val="el-GR"/>
          </w:rPr>
          <w:t>2.4.2</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Χρόνος και Τρόπος υποβολής προσφορών</w:t>
        </w:r>
        <w:r w:rsidR="00716E76">
          <w:rPr>
            <w:noProof/>
          </w:rPr>
          <w:tab/>
        </w:r>
        <w:r w:rsidR="00716E76">
          <w:rPr>
            <w:noProof/>
          </w:rPr>
          <w:fldChar w:fldCharType="begin"/>
        </w:r>
        <w:r w:rsidR="00716E76">
          <w:rPr>
            <w:noProof/>
          </w:rPr>
          <w:instrText xml:space="preserve"> PAGEREF _Toc133241471 \h </w:instrText>
        </w:r>
        <w:r w:rsidR="00716E76">
          <w:rPr>
            <w:noProof/>
          </w:rPr>
        </w:r>
        <w:r w:rsidR="00716E76">
          <w:rPr>
            <w:noProof/>
          </w:rPr>
          <w:fldChar w:fldCharType="separate"/>
        </w:r>
        <w:r w:rsidR="00716E76">
          <w:rPr>
            <w:noProof/>
          </w:rPr>
          <w:t>42</w:t>
        </w:r>
        <w:r w:rsidR="00716E76">
          <w:rPr>
            <w:noProof/>
          </w:rPr>
          <w:fldChar w:fldCharType="end"/>
        </w:r>
      </w:hyperlink>
    </w:p>
    <w:p w14:paraId="69FA76BC" w14:textId="10F5FE77"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72" w:history="1">
        <w:r w:rsidR="00716E76" w:rsidRPr="001B1748">
          <w:rPr>
            <w:rStyle w:val="-"/>
            <w:rFonts w:ascii="Tahoma" w:hAnsi="Tahoma" w:cs="Tahoma"/>
            <w:noProof/>
            <w:lang w:val="el-GR"/>
          </w:rPr>
          <w:t>2.4.3 Περιεχόμενα Φακέλου «Δικαιολογητικά Συμμετοχής- Τεχνική Προσφορά»</w:t>
        </w:r>
        <w:r w:rsidR="00716E76">
          <w:rPr>
            <w:noProof/>
          </w:rPr>
          <w:tab/>
        </w:r>
        <w:r w:rsidR="00716E76">
          <w:rPr>
            <w:noProof/>
          </w:rPr>
          <w:fldChar w:fldCharType="begin"/>
        </w:r>
        <w:r w:rsidR="00716E76">
          <w:rPr>
            <w:noProof/>
          </w:rPr>
          <w:instrText xml:space="preserve"> PAGEREF _Toc133241472 \h </w:instrText>
        </w:r>
        <w:r w:rsidR="00716E76">
          <w:rPr>
            <w:noProof/>
          </w:rPr>
        </w:r>
        <w:r w:rsidR="00716E76">
          <w:rPr>
            <w:noProof/>
          </w:rPr>
          <w:fldChar w:fldCharType="separate"/>
        </w:r>
        <w:r w:rsidR="00716E76">
          <w:rPr>
            <w:noProof/>
          </w:rPr>
          <w:t>45</w:t>
        </w:r>
        <w:r w:rsidR="00716E76">
          <w:rPr>
            <w:noProof/>
          </w:rPr>
          <w:fldChar w:fldCharType="end"/>
        </w:r>
      </w:hyperlink>
    </w:p>
    <w:p w14:paraId="48A9F705" w14:textId="251FAAE9"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73" w:history="1">
        <w:r w:rsidR="00716E76" w:rsidRPr="001B1748">
          <w:rPr>
            <w:rStyle w:val="-"/>
            <w:rFonts w:ascii="Tahoma" w:hAnsi="Tahoma" w:cs="Tahoma"/>
            <w:noProof/>
            <w:lang w:val="el-GR"/>
          </w:rPr>
          <w:t>2.4.3.1 Δικαιολογητικά Συμμετοχής</w:t>
        </w:r>
        <w:r w:rsidR="00716E76">
          <w:rPr>
            <w:noProof/>
          </w:rPr>
          <w:tab/>
        </w:r>
        <w:r w:rsidR="00716E76">
          <w:rPr>
            <w:noProof/>
          </w:rPr>
          <w:fldChar w:fldCharType="begin"/>
        </w:r>
        <w:r w:rsidR="00716E76">
          <w:rPr>
            <w:noProof/>
          </w:rPr>
          <w:instrText xml:space="preserve"> PAGEREF _Toc133241473 \h </w:instrText>
        </w:r>
        <w:r w:rsidR="00716E76">
          <w:rPr>
            <w:noProof/>
          </w:rPr>
        </w:r>
        <w:r w:rsidR="00716E76">
          <w:rPr>
            <w:noProof/>
          </w:rPr>
          <w:fldChar w:fldCharType="separate"/>
        </w:r>
        <w:r w:rsidR="00716E76">
          <w:rPr>
            <w:noProof/>
          </w:rPr>
          <w:t>45</w:t>
        </w:r>
        <w:r w:rsidR="00716E76">
          <w:rPr>
            <w:noProof/>
          </w:rPr>
          <w:fldChar w:fldCharType="end"/>
        </w:r>
      </w:hyperlink>
    </w:p>
    <w:p w14:paraId="3B7643CC" w14:textId="5382C560"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74" w:history="1">
        <w:r w:rsidR="00716E76" w:rsidRPr="001B1748">
          <w:rPr>
            <w:rStyle w:val="-"/>
            <w:rFonts w:ascii="Tahoma" w:hAnsi="Tahoma" w:cs="Tahoma"/>
            <w:noProof/>
            <w:lang w:val="el-GR"/>
          </w:rPr>
          <w:t>2.4.3.2 Τεχνική Προσφορά</w:t>
        </w:r>
        <w:r w:rsidR="00716E76">
          <w:rPr>
            <w:noProof/>
          </w:rPr>
          <w:tab/>
        </w:r>
        <w:r w:rsidR="00716E76">
          <w:rPr>
            <w:noProof/>
          </w:rPr>
          <w:fldChar w:fldCharType="begin"/>
        </w:r>
        <w:r w:rsidR="00716E76">
          <w:rPr>
            <w:noProof/>
          </w:rPr>
          <w:instrText xml:space="preserve"> PAGEREF _Toc133241474 \h </w:instrText>
        </w:r>
        <w:r w:rsidR="00716E76">
          <w:rPr>
            <w:noProof/>
          </w:rPr>
        </w:r>
        <w:r w:rsidR="00716E76">
          <w:rPr>
            <w:noProof/>
          </w:rPr>
          <w:fldChar w:fldCharType="separate"/>
        </w:r>
        <w:r w:rsidR="00716E76">
          <w:rPr>
            <w:noProof/>
          </w:rPr>
          <w:t>46</w:t>
        </w:r>
        <w:r w:rsidR="00716E76">
          <w:rPr>
            <w:noProof/>
          </w:rPr>
          <w:fldChar w:fldCharType="end"/>
        </w:r>
      </w:hyperlink>
    </w:p>
    <w:p w14:paraId="4313BFCD" w14:textId="4090C9AC"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75" w:history="1">
        <w:r w:rsidR="00716E76" w:rsidRPr="001B1748">
          <w:rPr>
            <w:rStyle w:val="-"/>
            <w:rFonts w:ascii="Tahoma" w:hAnsi="Tahoma" w:cs="Tahoma"/>
            <w:noProof/>
            <w:lang w:val="el-GR"/>
          </w:rPr>
          <w:t>2.4.4 Περιεχόμενα Φακέλου «Οικονομική Προσφορά» / Τρόπος σύνταξης και υποβολής οικονομικών προσφορών</w:t>
        </w:r>
        <w:r w:rsidR="00716E76">
          <w:rPr>
            <w:noProof/>
          </w:rPr>
          <w:tab/>
        </w:r>
        <w:r w:rsidR="00716E76">
          <w:rPr>
            <w:noProof/>
          </w:rPr>
          <w:fldChar w:fldCharType="begin"/>
        </w:r>
        <w:r w:rsidR="00716E76">
          <w:rPr>
            <w:noProof/>
          </w:rPr>
          <w:instrText xml:space="preserve"> PAGEREF _Toc133241475 \h </w:instrText>
        </w:r>
        <w:r w:rsidR="00716E76">
          <w:rPr>
            <w:noProof/>
          </w:rPr>
        </w:r>
        <w:r w:rsidR="00716E76">
          <w:rPr>
            <w:noProof/>
          </w:rPr>
          <w:fldChar w:fldCharType="separate"/>
        </w:r>
        <w:r w:rsidR="00716E76">
          <w:rPr>
            <w:noProof/>
          </w:rPr>
          <w:t>47</w:t>
        </w:r>
        <w:r w:rsidR="00716E76">
          <w:rPr>
            <w:noProof/>
          </w:rPr>
          <w:fldChar w:fldCharType="end"/>
        </w:r>
      </w:hyperlink>
    </w:p>
    <w:p w14:paraId="67B1FB61" w14:textId="25E8D967"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76" w:history="1">
        <w:r w:rsidR="00716E76" w:rsidRPr="001B1748">
          <w:rPr>
            <w:rStyle w:val="-"/>
            <w:rFonts w:ascii="Tahoma" w:hAnsi="Tahoma" w:cs="Tahoma"/>
            <w:noProof/>
            <w:lang w:val="el-GR"/>
          </w:rPr>
          <w:t>2.4.5</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 Χρόνος ισχύος των προσφορών</w:t>
        </w:r>
        <w:r w:rsidR="00716E76">
          <w:rPr>
            <w:noProof/>
          </w:rPr>
          <w:tab/>
        </w:r>
        <w:r w:rsidR="00716E76">
          <w:rPr>
            <w:noProof/>
          </w:rPr>
          <w:fldChar w:fldCharType="begin"/>
        </w:r>
        <w:r w:rsidR="00716E76">
          <w:rPr>
            <w:noProof/>
          </w:rPr>
          <w:instrText xml:space="preserve"> PAGEREF _Toc133241476 \h </w:instrText>
        </w:r>
        <w:r w:rsidR="00716E76">
          <w:rPr>
            <w:noProof/>
          </w:rPr>
        </w:r>
        <w:r w:rsidR="00716E76">
          <w:rPr>
            <w:noProof/>
          </w:rPr>
          <w:fldChar w:fldCharType="separate"/>
        </w:r>
        <w:r w:rsidR="00716E76">
          <w:rPr>
            <w:noProof/>
          </w:rPr>
          <w:t>47</w:t>
        </w:r>
        <w:r w:rsidR="00716E76">
          <w:rPr>
            <w:noProof/>
          </w:rPr>
          <w:fldChar w:fldCharType="end"/>
        </w:r>
      </w:hyperlink>
    </w:p>
    <w:p w14:paraId="3205A543" w14:textId="7AC25B71" w:rsidR="00716E76" w:rsidRDefault="003C01BF">
      <w:pPr>
        <w:pStyle w:val="34"/>
        <w:tabs>
          <w:tab w:val="right" w:leader="dot" w:pos="9628"/>
        </w:tabs>
        <w:rPr>
          <w:rFonts w:eastAsiaTheme="minorEastAsia" w:cstheme="minorBidi"/>
          <w:i w:val="0"/>
          <w:iCs w:val="0"/>
          <w:noProof/>
          <w:sz w:val="22"/>
          <w:szCs w:val="22"/>
          <w:lang w:val="el-GR" w:eastAsia="el-GR"/>
        </w:rPr>
      </w:pPr>
      <w:hyperlink w:anchor="_Toc133241477" w:history="1">
        <w:r w:rsidR="00716E76" w:rsidRPr="001B1748">
          <w:rPr>
            <w:rStyle w:val="-"/>
            <w:rFonts w:ascii="Tahoma" w:hAnsi="Tahoma" w:cs="Tahoma"/>
            <w:noProof/>
            <w:lang w:val="el-GR"/>
          </w:rPr>
          <w:t>2.4.6 Λόγοι απόρριψης προσφορών</w:t>
        </w:r>
        <w:r w:rsidR="00716E76">
          <w:rPr>
            <w:noProof/>
          </w:rPr>
          <w:tab/>
        </w:r>
        <w:r w:rsidR="00716E76">
          <w:rPr>
            <w:noProof/>
          </w:rPr>
          <w:fldChar w:fldCharType="begin"/>
        </w:r>
        <w:r w:rsidR="00716E76">
          <w:rPr>
            <w:noProof/>
          </w:rPr>
          <w:instrText xml:space="preserve"> PAGEREF _Toc133241477 \h </w:instrText>
        </w:r>
        <w:r w:rsidR="00716E76">
          <w:rPr>
            <w:noProof/>
          </w:rPr>
        </w:r>
        <w:r w:rsidR="00716E76">
          <w:rPr>
            <w:noProof/>
          </w:rPr>
          <w:fldChar w:fldCharType="separate"/>
        </w:r>
        <w:r w:rsidR="00716E76">
          <w:rPr>
            <w:noProof/>
          </w:rPr>
          <w:t>48</w:t>
        </w:r>
        <w:r w:rsidR="00716E76">
          <w:rPr>
            <w:noProof/>
          </w:rPr>
          <w:fldChar w:fldCharType="end"/>
        </w:r>
      </w:hyperlink>
    </w:p>
    <w:p w14:paraId="1DA1B9D5" w14:textId="7BD7F932" w:rsidR="00716E76" w:rsidRDefault="003C01BF">
      <w:pPr>
        <w:pStyle w:val="15"/>
        <w:tabs>
          <w:tab w:val="left" w:pos="440"/>
          <w:tab w:val="right" w:leader="dot" w:pos="9628"/>
        </w:tabs>
        <w:rPr>
          <w:rFonts w:eastAsiaTheme="minorEastAsia" w:cstheme="minorBidi"/>
          <w:b w:val="0"/>
          <w:bCs w:val="0"/>
          <w:caps w:val="0"/>
          <w:noProof/>
          <w:sz w:val="22"/>
          <w:szCs w:val="22"/>
          <w:lang w:val="el-GR" w:eastAsia="el-GR"/>
        </w:rPr>
      </w:pPr>
      <w:hyperlink w:anchor="_Toc133241478" w:history="1">
        <w:r w:rsidR="00716E76" w:rsidRPr="001B1748">
          <w:rPr>
            <w:rStyle w:val="-"/>
            <w:rFonts w:ascii="Tahoma" w:hAnsi="Tahoma" w:cs="Tahoma"/>
            <w:noProof/>
            <w:lang w:val="el-GR"/>
          </w:rPr>
          <w:t>3.</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ΔΙΕΝΕΡΓΕΙΑ ΔΙΑΔΙΚΑΣΙΑΣ - ΑΞΙΟΛΟΓΗΣΗ ΠΡΟΣΦΟΡΩΝ</w:t>
        </w:r>
        <w:r w:rsidR="00716E76">
          <w:rPr>
            <w:noProof/>
          </w:rPr>
          <w:tab/>
        </w:r>
        <w:r w:rsidR="00716E76">
          <w:rPr>
            <w:noProof/>
          </w:rPr>
          <w:fldChar w:fldCharType="begin"/>
        </w:r>
        <w:r w:rsidR="00716E76">
          <w:rPr>
            <w:noProof/>
          </w:rPr>
          <w:instrText xml:space="preserve"> PAGEREF _Toc133241478 \h </w:instrText>
        </w:r>
        <w:r w:rsidR="00716E76">
          <w:rPr>
            <w:noProof/>
          </w:rPr>
        </w:r>
        <w:r w:rsidR="00716E76">
          <w:rPr>
            <w:noProof/>
          </w:rPr>
          <w:fldChar w:fldCharType="separate"/>
        </w:r>
        <w:r w:rsidR="00716E76">
          <w:rPr>
            <w:noProof/>
          </w:rPr>
          <w:t>50</w:t>
        </w:r>
        <w:r w:rsidR="00716E76">
          <w:rPr>
            <w:noProof/>
          </w:rPr>
          <w:fldChar w:fldCharType="end"/>
        </w:r>
      </w:hyperlink>
    </w:p>
    <w:p w14:paraId="6062E696" w14:textId="0E4DBB41"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79" w:history="1">
        <w:r w:rsidR="00716E76" w:rsidRPr="001B1748">
          <w:rPr>
            <w:rStyle w:val="-"/>
            <w:rFonts w:ascii="Tahoma" w:hAnsi="Tahoma" w:cs="Tahoma"/>
            <w:noProof/>
            <w:lang w:val="el-GR"/>
          </w:rPr>
          <w:t xml:space="preserve">3.1 </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Αποσφράγιση και αξιολόγηση προσφορών</w:t>
        </w:r>
        <w:r w:rsidR="00716E76">
          <w:rPr>
            <w:noProof/>
          </w:rPr>
          <w:tab/>
        </w:r>
        <w:r w:rsidR="00716E76">
          <w:rPr>
            <w:noProof/>
          </w:rPr>
          <w:fldChar w:fldCharType="begin"/>
        </w:r>
        <w:r w:rsidR="00716E76">
          <w:rPr>
            <w:noProof/>
          </w:rPr>
          <w:instrText xml:space="preserve"> PAGEREF _Toc133241479 \h </w:instrText>
        </w:r>
        <w:r w:rsidR="00716E76">
          <w:rPr>
            <w:noProof/>
          </w:rPr>
        </w:r>
        <w:r w:rsidR="00716E76">
          <w:rPr>
            <w:noProof/>
          </w:rPr>
          <w:fldChar w:fldCharType="separate"/>
        </w:r>
        <w:r w:rsidR="00716E76">
          <w:rPr>
            <w:noProof/>
          </w:rPr>
          <w:t>50</w:t>
        </w:r>
        <w:r w:rsidR="00716E76">
          <w:rPr>
            <w:noProof/>
          </w:rPr>
          <w:fldChar w:fldCharType="end"/>
        </w:r>
      </w:hyperlink>
    </w:p>
    <w:p w14:paraId="4D34E9E6" w14:textId="3C855B39"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80" w:history="1">
        <w:r w:rsidR="00716E76" w:rsidRPr="001B1748">
          <w:rPr>
            <w:rStyle w:val="-"/>
            <w:rFonts w:ascii="Tahoma" w:hAnsi="Tahoma" w:cs="Tahoma"/>
            <w:noProof/>
            <w:lang w:val="el-GR"/>
          </w:rPr>
          <w:t>3.2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716E76">
          <w:rPr>
            <w:noProof/>
          </w:rPr>
          <w:tab/>
        </w:r>
        <w:r w:rsidR="00716E76">
          <w:rPr>
            <w:noProof/>
          </w:rPr>
          <w:fldChar w:fldCharType="begin"/>
        </w:r>
        <w:r w:rsidR="00716E76">
          <w:rPr>
            <w:noProof/>
          </w:rPr>
          <w:instrText xml:space="preserve"> PAGEREF _Toc133241480 \h </w:instrText>
        </w:r>
        <w:r w:rsidR="00716E76">
          <w:rPr>
            <w:noProof/>
          </w:rPr>
        </w:r>
        <w:r w:rsidR="00716E76">
          <w:rPr>
            <w:noProof/>
          </w:rPr>
          <w:fldChar w:fldCharType="separate"/>
        </w:r>
        <w:r w:rsidR="00716E76">
          <w:rPr>
            <w:noProof/>
          </w:rPr>
          <w:t>52</w:t>
        </w:r>
        <w:r w:rsidR="00716E76">
          <w:rPr>
            <w:noProof/>
          </w:rPr>
          <w:fldChar w:fldCharType="end"/>
        </w:r>
      </w:hyperlink>
    </w:p>
    <w:p w14:paraId="01FDFB7E" w14:textId="755810BA"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81" w:history="1">
        <w:r w:rsidR="00716E76" w:rsidRPr="001B1748">
          <w:rPr>
            <w:rStyle w:val="-"/>
            <w:rFonts w:ascii="Tahoma" w:hAnsi="Tahoma" w:cs="Tahoma"/>
            <w:noProof/>
            <w:lang w:val="el-GR"/>
          </w:rPr>
          <w:t>3.3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Κατακύρωση - σύναψη σύμβασης</w:t>
        </w:r>
        <w:r w:rsidR="00716E76">
          <w:rPr>
            <w:noProof/>
          </w:rPr>
          <w:tab/>
        </w:r>
        <w:r w:rsidR="00716E76">
          <w:rPr>
            <w:noProof/>
          </w:rPr>
          <w:fldChar w:fldCharType="begin"/>
        </w:r>
        <w:r w:rsidR="00716E76">
          <w:rPr>
            <w:noProof/>
          </w:rPr>
          <w:instrText xml:space="preserve"> PAGEREF _Toc133241481 \h </w:instrText>
        </w:r>
        <w:r w:rsidR="00716E76">
          <w:rPr>
            <w:noProof/>
          </w:rPr>
        </w:r>
        <w:r w:rsidR="00716E76">
          <w:rPr>
            <w:noProof/>
          </w:rPr>
          <w:fldChar w:fldCharType="separate"/>
        </w:r>
        <w:r w:rsidR="00716E76">
          <w:rPr>
            <w:noProof/>
          </w:rPr>
          <w:t>54</w:t>
        </w:r>
        <w:r w:rsidR="00716E76">
          <w:rPr>
            <w:noProof/>
          </w:rPr>
          <w:fldChar w:fldCharType="end"/>
        </w:r>
      </w:hyperlink>
    </w:p>
    <w:p w14:paraId="07A5C993" w14:textId="7E616BA7"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82" w:history="1">
        <w:r w:rsidR="00716E76" w:rsidRPr="001B1748">
          <w:rPr>
            <w:rStyle w:val="-"/>
            <w:rFonts w:ascii="Tahoma" w:hAnsi="Tahoma" w:cs="Tahoma"/>
            <w:noProof/>
            <w:lang w:val="el-GR"/>
          </w:rPr>
          <w:t>3.4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Προδικαστικές Προσφυγές - Προσωρινή και Οριστική Δικαστική Προστασία</w:t>
        </w:r>
        <w:r w:rsidR="00716E76">
          <w:rPr>
            <w:noProof/>
          </w:rPr>
          <w:tab/>
        </w:r>
        <w:r w:rsidR="00716E76">
          <w:rPr>
            <w:noProof/>
          </w:rPr>
          <w:fldChar w:fldCharType="begin"/>
        </w:r>
        <w:r w:rsidR="00716E76">
          <w:rPr>
            <w:noProof/>
          </w:rPr>
          <w:instrText xml:space="preserve"> PAGEREF _Toc133241482 \h </w:instrText>
        </w:r>
        <w:r w:rsidR="00716E76">
          <w:rPr>
            <w:noProof/>
          </w:rPr>
        </w:r>
        <w:r w:rsidR="00716E76">
          <w:rPr>
            <w:noProof/>
          </w:rPr>
          <w:fldChar w:fldCharType="separate"/>
        </w:r>
        <w:r w:rsidR="00716E76">
          <w:rPr>
            <w:noProof/>
          </w:rPr>
          <w:t>55</w:t>
        </w:r>
        <w:r w:rsidR="00716E76">
          <w:rPr>
            <w:noProof/>
          </w:rPr>
          <w:fldChar w:fldCharType="end"/>
        </w:r>
      </w:hyperlink>
    </w:p>
    <w:p w14:paraId="7E32B3BD" w14:textId="077DF39A"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83" w:history="1">
        <w:r w:rsidR="00716E76" w:rsidRPr="001B1748">
          <w:rPr>
            <w:rStyle w:val="-"/>
            <w:rFonts w:ascii="Tahoma" w:hAnsi="Tahoma" w:cs="Tahoma"/>
            <w:noProof/>
            <w:lang w:val="el-GR"/>
          </w:rPr>
          <w:t>3.5</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Ματαίωση Διαδικασίας</w:t>
        </w:r>
        <w:r w:rsidR="00716E76">
          <w:rPr>
            <w:noProof/>
          </w:rPr>
          <w:tab/>
        </w:r>
        <w:r w:rsidR="00716E76">
          <w:rPr>
            <w:noProof/>
          </w:rPr>
          <w:fldChar w:fldCharType="begin"/>
        </w:r>
        <w:r w:rsidR="00716E76">
          <w:rPr>
            <w:noProof/>
          </w:rPr>
          <w:instrText xml:space="preserve"> PAGEREF _Toc133241483 \h </w:instrText>
        </w:r>
        <w:r w:rsidR="00716E76">
          <w:rPr>
            <w:noProof/>
          </w:rPr>
        </w:r>
        <w:r w:rsidR="00716E76">
          <w:rPr>
            <w:noProof/>
          </w:rPr>
          <w:fldChar w:fldCharType="separate"/>
        </w:r>
        <w:r w:rsidR="00716E76">
          <w:rPr>
            <w:noProof/>
          </w:rPr>
          <w:t>58</w:t>
        </w:r>
        <w:r w:rsidR="00716E76">
          <w:rPr>
            <w:noProof/>
          </w:rPr>
          <w:fldChar w:fldCharType="end"/>
        </w:r>
      </w:hyperlink>
    </w:p>
    <w:p w14:paraId="7A26585A" w14:textId="7B553858" w:rsidR="00716E76" w:rsidRDefault="003C01BF">
      <w:pPr>
        <w:pStyle w:val="15"/>
        <w:tabs>
          <w:tab w:val="left" w:pos="440"/>
          <w:tab w:val="right" w:leader="dot" w:pos="9628"/>
        </w:tabs>
        <w:rPr>
          <w:rFonts w:eastAsiaTheme="minorEastAsia" w:cstheme="minorBidi"/>
          <w:b w:val="0"/>
          <w:bCs w:val="0"/>
          <w:caps w:val="0"/>
          <w:noProof/>
          <w:sz w:val="22"/>
          <w:szCs w:val="22"/>
          <w:lang w:val="el-GR" w:eastAsia="el-GR"/>
        </w:rPr>
      </w:pPr>
      <w:hyperlink w:anchor="_Toc133241484" w:history="1">
        <w:r w:rsidR="00716E76" w:rsidRPr="001B1748">
          <w:rPr>
            <w:rStyle w:val="-"/>
            <w:rFonts w:ascii="Tahoma" w:hAnsi="Tahoma" w:cs="Tahoma"/>
            <w:noProof/>
            <w:lang w:val="el-GR"/>
          </w:rPr>
          <w:t>4.</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ΟΡΟΙ ΕΚΤΕΛΕΣΗΣ ΤΗΣ ΣΥΜΒΑΣΗΣ</w:t>
        </w:r>
        <w:r w:rsidR="00716E76">
          <w:rPr>
            <w:noProof/>
          </w:rPr>
          <w:tab/>
        </w:r>
        <w:r w:rsidR="00716E76">
          <w:rPr>
            <w:noProof/>
          </w:rPr>
          <w:fldChar w:fldCharType="begin"/>
        </w:r>
        <w:r w:rsidR="00716E76">
          <w:rPr>
            <w:noProof/>
          </w:rPr>
          <w:instrText xml:space="preserve"> PAGEREF _Toc133241484 \h </w:instrText>
        </w:r>
        <w:r w:rsidR="00716E76">
          <w:rPr>
            <w:noProof/>
          </w:rPr>
        </w:r>
        <w:r w:rsidR="00716E76">
          <w:rPr>
            <w:noProof/>
          </w:rPr>
          <w:fldChar w:fldCharType="separate"/>
        </w:r>
        <w:r w:rsidR="00716E76">
          <w:rPr>
            <w:noProof/>
          </w:rPr>
          <w:t>59</w:t>
        </w:r>
        <w:r w:rsidR="00716E76">
          <w:rPr>
            <w:noProof/>
          </w:rPr>
          <w:fldChar w:fldCharType="end"/>
        </w:r>
      </w:hyperlink>
    </w:p>
    <w:p w14:paraId="2C186B9C" w14:textId="083E5E6C"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85" w:history="1">
        <w:r w:rsidR="00716E76" w:rsidRPr="001B1748">
          <w:rPr>
            <w:rStyle w:val="-"/>
            <w:rFonts w:ascii="Tahoma" w:hAnsi="Tahoma" w:cs="Tahoma"/>
            <w:noProof/>
            <w:lang w:val="el-GR"/>
          </w:rPr>
          <w:t>4.1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Εγγυήσεις (καλής εκτέλεσης, προκαταβολής)</w:t>
        </w:r>
        <w:r w:rsidR="00716E76">
          <w:rPr>
            <w:noProof/>
          </w:rPr>
          <w:tab/>
        </w:r>
        <w:r w:rsidR="00716E76">
          <w:rPr>
            <w:noProof/>
          </w:rPr>
          <w:fldChar w:fldCharType="begin"/>
        </w:r>
        <w:r w:rsidR="00716E76">
          <w:rPr>
            <w:noProof/>
          </w:rPr>
          <w:instrText xml:space="preserve"> PAGEREF _Toc133241485 \h </w:instrText>
        </w:r>
        <w:r w:rsidR="00716E76">
          <w:rPr>
            <w:noProof/>
          </w:rPr>
        </w:r>
        <w:r w:rsidR="00716E76">
          <w:rPr>
            <w:noProof/>
          </w:rPr>
          <w:fldChar w:fldCharType="separate"/>
        </w:r>
        <w:r w:rsidR="00716E76">
          <w:rPr>
            <w:noProof/>
          </w:rPr>
          <w:t>59</w:t>
        </w:r>
        <w:r w:rsidR="00716E76">
          <w:rPr>
            <w:noProof/>
          </w:rPr>
          <w:fldChar w:fldCharType="end"/>
        </w:r>
      </w:hyperlink>
    </w:p>
    <w:p w14:paraId="3FE4FD57" w14:textId="6C319C51"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86" w:history="1">
        <w:r w:rsidR="00716E76" w:rsidRPr="001B1748">
          <w:rPr>
            <w:rStyle w:val="-"/>
            <w:rFonts w:ascii="Tahoma" w:hAnsi="Tahoma" w:cs="Tahoma"/>
            <w:noProof/>
            <w:lang w:val="el-GR"/>
          </w:rPr>
          <w:t xml:space="preserve">4.2 </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Συμβατικό Πλαίσιο - Εφαρμοστέα Νομοθεσία</w:t>
        </w:r>
        <w:r w:rsidR="00716E76">
          <w:rPr>
            <w:noProof/>
          </w:rPr>
          <w:tab/>
        </w:r>
        <w:r w:rsidR="00716E76">
          <w:rPr>
            <w:noProof/>
          </w:rPr>
          <w:fldChar w:fldCharType="begin"/>
        </w:r>
        <w:r w:rsidR="00716E76">
          <w:rPr>
            <w:noProof/>
          </w:rPr>
          <w:instrText xml:space="preserve"> PAGEREF _Toc133241486 \h </w:instrText>
        </w:r>
        <w:r w:rsidR="00716E76">
          <w:rPr>
            <w:noProof/>
          </w:rPr>
        </w:r>
        <w:r w:rsidR="00716E76">
          <w:rPr>
            <w:noProof/>
          </w:rPr>
          <w:fldChar w:fldCharType="separate"/>
        </w:r>
        <w:r w:rsidR="00716E76">
          <w:rPr>
            <w:noProof/>
          </w:rPr>
          <w:t>59</w:t>
        </w:r>
        <w:r w:rsidR="00716E76">
          <w:rPr>
            <w:noProof/>
          </w:rPr>
          <w:fldChar w:fldCharType="end"/>
        </w:r>
      </w:hyperlink>
    </w:p>
    <w:p w14:paraId="4ED7B8E3" w14:textId="4938B7CE"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87" w:history="1">
        <w:r w:rsidR="00716E76" w:rsidRPr="001B1748">
          <w:rPr>
            <w:rStyle w:val="-"/>
            <w:rFonts w:ascii="Tahoma" w:hAnsi="Tahoma" w:cs="Tahoma"/>
            <w:noProof/>
            <w:lang w:val="el-GR"/>
          </w:rPr>
          <w:t>4.3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Όροι εκτέλεσης της σύμβασης</w:t>
        </w:r>
        <w:r w:rsidR="00716E76">
          <w:rPr>
            <w:noProof/>
          </w:rPr>
          <w:tab/>
        </w:r>
        <w:r w:rsidR="00716E76">
          <w:rPr>
            <w:noProof/>
          </w:rPr>
          <w:fldChar w:fldCharType="begin"/>
        </w:r>
        <w:r w:rsidR="00716E76">
          <w:rPr>
            <w:noProof/>
          </w:rPr>
          <w:instrText xml:space="preserve"> PAGEREF _Toc133241487 \h </w:instrText>
        </w:r>
        <w:r w:rsidR="00716E76">
          <w:rPr>
            <w:noProof/>
          </w:rPr>
        </w:r>
        <w:r w:rsidR="00716E76">
          <w:rPr>
            <w:noProof/>
          </w:rPr>
          <w:fldChar w:fldCharType="separate"/>
        </w:r>
        <w:r w:rsidR="00716E76">
          <w:rPr>
            <w:noProof/>
          </w:rPr>
          <w:t>60</w:t>
        </w:r>
        <w:r w:rsidR="00716E76">
          <w:rPr>
            <w:noProof/>
          </w:rPr>
          <w:fldChar w:fldCharType="end"/>
        </w:r>
      </w:hyperlink>
    </w:p>
    <w:p w14:paraId="44DCC4D7" w14:textId="6A0B9413"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88" w:history="1">
        <w:r w:rsidR="00716E76" w:rsidRPr="001B1748">
          <w:rPr>
            <w:rStyle w:val="-"/>
            <w:rFonts w:ascii="Tahoma" w:hAnsi="Tahoma" w:cs="Tahoma"/>
            <w:noProof/>
            <w:lang w:val="el-GR"/>
          </w:rPr>
          <w:t>4.4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Υπεργολαβία</w:t>
        </w:r>
        <w:r w:rsidR="00716E76">
          <w:rPr>
            <w:noProof/>
          </w:rPr>
          <w:tab/>
        </w:r>
        <w:r w:rsidR="00716E76">
          <w:rPr>
            <w:noProof/>
          </w:rPr>
          <w:fldChar w:fldCharType="begin"/>
        </w:r>
        <w:r w:rsidR="00716E76">
          <w:rPr>
            <w:noProof/>
          </w:rPr>
          <w:instrText xml:space="preserve"> PAGEREF _Toc133241488 \h </w:instrText>
        </w:r>
        <w:r w:rsidR="00716E76">
          <w:rPr>
            <w:noProof/>
          </w:rPr>
        </w:r>
        <w:r w:rsidR="00716E76">
          <w:rPr>
            <w:noProof/>
          </w:rPr>
          <w:fldChar w:fldCharType="separate"/>
        </w:r>
        <w:r w:rsidR="00716E76">
          <w:rPr>
            <w:noProof/>
          </w:rPr>
          <w:t>62</w:t>
        </w:r>
        <w:r w:rsidR="00716E76">
          <w:rPr>
            <w:noProof/>
          </w:rPr>
          <w:fldChar w:fldCharType="end"/>
        </w:r>
      </w:hyperlink>
    </w:p>
    <w:p w14:paraId="647846EB" w14:textId="4BC94BAD"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89" w:history="1">
        <w:r w:rsidR="00716E76" w:rsidRPr="001B1748">
          <w:rPr>
            <w:rStyle w:val="-"/>
            <w:rFonts w:ascii="Tahoma" w:hAnsi="Tahoma" w:cs="Tahoma"/>
            <w:noProof/>
            <w:lang w:val="el-GR"/>
          </w:rPr>
          <w:t>4.5</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Τροποποίηση σύμβασης κατά τη διάρκειά της</w:t>
        </w:r>
        <w:r w:rsidR="00716E76">
          <w:rPr>
            <w:noProof/>
          </w:rPr>
          <w:tab/>
        </w:r>
        <w:r w:rsidR="00716E76">
          <w:rPr>
            <w:noProof/>
          </w:rPr>
          <w:fldChar w:fldCharType="begin"/>
        </w:r>
        <w:r w:rsidR="00716E76">
          <w:rPr>
            <w:noProof/>
          </w:rPr>
          <w:instrText xml:space="preserve"> PAGEREF _Toc133241489 \h </w:instrText>
        </w:r>
        <w:r w:rsidR="00716E76">
          <w:rPr>
            <w:noProof/>
          </w:rPr>
        </w:r>
        <w:r w:rsidR="00716E76">
          <w:rPr>
            <w:noProof/>
          </w:rPr>
          <w:fldChar w:fldCharType="separate"/>
        </w:r>
        <w:r w:rsidR="00716E76">
          <w:rPr>
            <w:noProof/>
          </w:rPr>
          <w:t>63</w:t>
        </w:r>
        <w:r w:rsidR="00716E76">
          <w:rPr>
            <w:noProof/>
          </w:rPr>
          <w:fldChar w:fldCharType="end"/>
        </w:r>
      </w:hyperlink>
    </w:p>
    <w:p w14:paraId="754584E7" w14:textId="7E9AE41C"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490" w:history="1">
        <w:r w:rsidR="00716E76" w:rsidRPr="001B1748">
          <w:rPr>
            <w:rStyle w:val="-"/>
            <w:rFonts w:ascii="Tahoma" w:hAnsi="Tahoma" w:cs="Tahoma"/>
            <w:noProof/>
            <w:lang w:val="el-GR"/>
          </w:rPr>
          <w:t>4.5.1</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Δικαίωμα προαίρεσης</w:t>
        </w:r>
        <w:r w:rsidR="00716E76">
          <w:rPr>
            <w:noProof/>
          </w:rPr>
          <w:tab/>
        </w:r>
        <w:r w:rsidR="00716E76">
          <w:rPr>
            <w:noProof/>
          </w:rPr>
          <w:fldChar w:fldCharType="begin"/>
        </w:r>
        <w:r w:rsidR="00716E76">
          <w:rPr>
            <w:noProof/>
          </w:rPr>
          <w:instrText xml:space="preserve"> PAGEREF _Toc133241490 \h </w:instrText>
        </w:r>
        <w:r w:rsidR="00716E76">
          <w:rPr>
            <w:noProof/>
          </w:rPr>
        </w:r>
        <w:r w:rsidR="00716E76">
          <w:rPr>
            <w:noProof/>
          </w:rPr>
          <w:fldChar w:fldCharType="separate"/>
        </w:r>
        <w:r w:rsidR="00716E76">
          <w:rPr>
            <w:noProof/>
          </w:rPr>
          <w:t>63</w:t>
        </w:r>
        <w:r w:rsidR="00716E76">
          <w:rPr>
            <w:noProof/>
          </w:rPr>
          <w:fldChar w:fldCharType="end"/>
        </w:r>
      </w:hyperlink>
    </w:p>
    <w:p w14:paraId="07088277" w14:textId="5A816C1C"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91" w:history="1">
        <w:r w:rsidR="00716E76" w:rsidRPr="001B1748">
          <w:rPr>
            <w:rStyle w:val="-"/>
            <w:rFonts w:ascii="Tahoma" w:hAnsi="Tahoma" w:cs="Tahoma"/>
            <w:noProof/>
            <w:lang w:val="el-GR"/>
          </w:rPr>
          <w:t>4.6</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Δικαίωμα μονομερούς λύσης της σύμβασης</w:t>
        </w:r>
        <w:r w:rsidR="00716E76">
          <w:rPr>
            <w:noProof/>
          </w:rPr>
          <w:tab/>
        </w:r>
        <w:r w:rsidR="00716E76">
          <w:rPr>
            <w:noProof/>
          </w:rPr>
          <w:fldChar w:fldCharType="begin"/>
        </w:r>
        <w:r w:rsidR="00716E76">
          <w:rPr>
            <w:noProof/>
          </w:rPr>
          <w:instrText xml:space="preserve"> PAGEREF _Toc133241491 \h </w:instrText>
        </w:r>
        <w:r w:rsidR="00716E76">
          <w:rPr>
            <w:noProof/>
          </w:rPr>
        </w:r>
        <w:r w:rsidR="00716E76">
          <w:rPr>
            <w:noProof/>
          </w:rPr>
          <w:fldChar w:fldCharType="separate"/>
        </w:r>
        <w:r w:rsidR="00716E76">
          <w:rPr>
            <w:noProof/>
          </w:rPr>
          <w:t>64</w:t>
        </w:r>
        <w:r w:rsidR="00716E76">
          <w:rPr>
            <w:noProof/>
          </w:rPr>
          <w:fldChar w:fldCharType="end"/>
        </w:r>
      </w:hyperlink>
    </w:p>
    <w:p w14:paraId="6C81BC1C" w14:textId="7951E0B6" w:rsidR="00716E76" w:rsidRDefault="003C01BF">
      <w:pPr>
        <w:pStyle w:val="15"/>
        <w:tabs>
          <w:tab w:val="left" w:pos="440"/>
          <w:tab w:val="right" w:leader="dot" w:pos="9628"/>
        </w:tabs>
        <w:rPr>
          <w:rFonts w:eastAsiaTheme="minorEastAsia" w:cstheme="minorBidi"/>
          <w:b w:val="0"/>
          <w:bCs w:val="0"/>
          <w:caps w:val="0"/>
          <w:noProof/>
          <w:sz w:val="22"/>
          <w:szCs w:val="22"/>
          <w:lang w:val="el-GR" w:eastAsia="el-GR"/>
        </w:rPr>
      </w:pPr>
      <w:hyperlink w:anchor="_Toc133241492" w:history="1">
        <w:r w:rsidR="00716E76" w:rsidRPr="001B1748">
          <w:rPr>
            <w:rStyle w:val="-"/>
            <w:rFonts w:ascii="Tahoma" w:hAnsi="Tahoma" w:cs="Tahoma"/>
            <w:noProof/>
            <w:lang w:val="el-GR"/>
          </w:rPr>
          <w:t>5.</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ΕΙΔΙΚΟΙ ΟΡΟΙ ΕΚΤΕΛΕΣΗΣ ΤΗΣ ΣΥΜΒΑΣΗΣ</w:t>
        </w:r>
        <w:r w:rsidR="00716E76">
          <w:rPr>
            <w:noProof/>
          </w:rPr>
          <w:tab/>
        </w:r>
        <w:r w:rsidR="00716E76">
          <w:rPr>
            <w:noProof/>
          </w:rPr>
          <w:fldChar w:fldCharType="begin"/>
        </w:r>
        <w:r w:rsidR="00716E76">
          <w:rPr>
            <w:noProof/>
          </w:rPr>
          <w:instrText xml:space="preserve"> PAGEREF _Toc133241492 \h </w:instrText>
        </w:r>
        <w:r w:rsidR="00716E76">
          <w:rPr>
            <w:noProof/>
          </w:rPr>
        </w:r>
        <w:r w:rsidR="00716E76">
          <w:rPr>
            <w:noProof/>
          </w:rPr>
          <w:fldChar w:fldCharType="separate"/>
        </w:r>
        <w:r w:rsidR="00716E76">
          <w:rPr>
            <w:noProof/>
          </w:rPr>
          <w:t>65</w:t>
        </w:r>
        <w:r w:rsidR="00716E76">
          <w:rPr>
            <w:noProof/>
          </w:rPr>
          <w:fldChar w:fldCharType="end"/>
        </w:r>
      </w:hyperlink>
    </w:p>
    <w:p w14:paraId="481A76CE" w14:textId="6AF768C6"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93" w:history="1">
        <w:r w:rsidR="00716E76" w:rsidRPr="001B1748">
          <w:rPr>
            <w:rStyle w:val="-"/>
            <w:rFonts w:ascii="Tahoma" w:hAnsi="Tahoma" w:cs="Tahoma"/>
            <w:noProof/>
            <w:lang w:val="el-GR"/>
          </w:rPr>
          <w:t>5.1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Τρόπος πληρωμής</w:t>
        </w:r>
        <w:r w:rsidR="00716E76">
          <w:rPr>
            <w:noProof/>
          </w:rPr>
          <w:tab/>
        </w:r>
        <w:r w:rsidR="00716E76">
          <w:rPr>
            <w:noProof/>
          </w:rPr>
          <w:fldChar w:fldCharType="begin"/>
        </w:r>
        <w:r w:rsidR="00716E76">
          <w:rPr>
            <w:noProof/>
          </w:rPr>
          <w:instrText xml:space="preserve"> PAGEREF _Toc133241493 \h </w:instrText>
        </w:r>
        <w:r w:rsidR="00716E76">
          <w:rPr>
            <w:noProof/>
          </w:rPr>
        </w:r>
        <w:r w:rsidR="00716E76">
          <w:rPr>
            <w:noProof/>
          </w:rPr>
          <w:fldChar w:fldCharType="separate"/>
        </w:r>
        <w:r w:rsidR="00716E76">
          <w:rPr>
            <w:noProof/>
          </w:rPr>
          <w:t>65</w:t>
        </w:r>
        <w:r w:rsidR="00716E76">
          <w:rPr>
            <w:noProof/>
          </w:rPr>
          <w:fldChar w:fldCharType="end"/>
        </w:r>
      </w:hyperlink>
    </w:p>
    <w:p w14:paraId="3A4CA7C2" w14:textId="2C31C26F"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94" w:history="1">
        <w:r w:rsidR="00716E76" w:rsidRPr="001B1748">
          <w:rPr>
            <w:rStyle w:val="-"/>
            <w:rFonts w:ascii="Tahoma" w:hAnsi="Tahoma" w:cs="Tahoma"/>
            <w:noProof/>
            <w:lang w:val="el-GR"/>
          </w:rPr>
          <w:t>5.2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Κήρυξη οικονομικού φορέα εκπτώτου - Κυρώσεις</w:t>
        </w:r>
        <w:r w:rsidR="00716E76">
          <w:rPr>
            <w:noProof/>
          </w:rPr>
          <w:tab/>
        </w:r>
        <w:r w:rsidR="00716E76">
          <w:rPr>
            <w:noProof/>
          </w:rPr>
          <w:fldChar w:fldCharType="begin"/>
        </w:r>
        <w:r w:rsidR="00716E76">
          <w:rPr>
            <w:noProof/>
          </w:rPr>
          <w:instrText xml:space="preserve"> PAGEREF _Toc133241494 \h </w:instrText>
        </w:r>
        <w:r w:rsidR="00716E76">
          <w:rPr>
            <w:noProof/>
          </w:rPr>
        </w:r>
        <w:r w:rsidR="00716E76">
          <w:rPr>
            <w:noProof/>
          </w:rPr>
          <w:fldChar w:fldCharType="separate"/>
        </w:r>
        <w:r w:rsidR="00716E76">
          <w:rPr>
            <w:noProof/>
          </w:rPr>
          <w:t>66</w:t>
        </w:r>
        <w:r w:rsidR="00716E76">
          <w:rPr>
            <w:noProof/>
          </w:rPr>
          <w:fldChar w:fldCharType="end"/>
        </w:r>
      </w:hyperlink>
    </w:p>
    <w:p w14:paraId="29CC9F09" w14:textId="36AAAA29"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95" w:history="1">
        <w:r w:rsidR="00716E76" w:rsidRPr="001B1748">
          <w:rPr>
            <w:rStyle w:val="-"/>
            <w:rFonts w:ascii="Tahoma" w:hAnsi="Tahoma" w:cs="Tahoma"/>
            <w:noProof/>
            <w:lang w:val="el-GR"/>
          </w:rPr>
          <w:t>5.3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Διοικητικές προσφυγές κατά τη διαδικασία εκτέλεσης των συμβάσεων</w:t>
        </w:r>
        <w:r w:rsidR="00716E76">
          <w:rPr>
            <w:noProof/>
          </w:rPr>
          <w:tab/>
        </w:r>
        <w:r w:rsidR="00716E76">
          <w:rPr>
            <w:noProof/>
          </w:rPr>
          <w:fldChar w:fldCharType="begin"/>
        </w:r>
        <w:r w:rsidR="00716E76">
          <w:rPr>
            <w:noProof/>
          </w:rPr>
          <w:instrText xml:space="preserve"> PAGEREF _Toc133241495 \h </w:instrText>
        </w:r>
        <w:r w:rsidR="00716E76">
          <w:rPr>
            <w:noProof/>
          </w:rPr>
        </w:r>
        <w:r w:rsidR="00716E76">
          <w:rPr>
            <w:noProof/>
          </w:rPr>
          <w:fldChar w:fldCharType="separate"/>
        </w:r>
        <w:r w:rsidR="00716E76">
          <w:rPr>
            <w:noProof/>
          </w:rPr>
          <w:t>67</w:t>
        </w:r>
        <w:r w:rsidR="00716E76">
          <w:rPr>
            <w:noProof/>
          </w:rPr>
          <w:fldChar w:fldCharType="end"/>
        </w:r>
      </w:hyperlink>
    </w:p>
    <w:p w14:paraId="29FDE2C7" w14:textId="3D9AAFB8"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96" w:history="1">
        <w:r w:rsidR="00716E76" w:rsidRPr="001B1748">
          <w:rPr>
            <w:rStyle w:val="-"/>
            <w:rFonts w:ascii="Tahoma" w:hAnsi="Tahoma" w:cs="Tahoma"/>
            <w:noProof/>
            <w:lang w:val="el-GR"/>
          </w:rPr>
          <w:t>5.4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Δικαστική επίλυση διαφορών</w:t>
        </w:r>
        <w:r w:rsidR="00716E76">
          <w:rPr>
            <w:noProof/>
          </w:rPr>
          <w:tab/>
        </w:r>
        <w:r w:rsidR="00716E76">
          <w:rPr>
            <w:noProof/>
          </w:rPr>
          <w:fldChar w:fldCharType="begin"/>
        </w:r>
        <w:r w:rsidR="00716E76">
          <w:rPr>
            <w:noProof/>
          </w:rPr>
          <w:instrText xml:space="preserve"> PAGEREF _Toc133241496 \h </w:instrText>
        </w:r>
        <w:r w:rsidR="00716E76">
          <w:rPr>
            <w:noProof/>
          </w:rPr>
        </w:r>
        <w:r w:rsidR="00716E76">
          <w:rPr>
            <w:noProof/>
          </w:rPr>
          <w:fldChar w:fldCharType="separate"/>
        </w:r>
        <w:r w:rsidR="00716E76">
          <w:rPr>
            <w:noProof/>
          </w:rPr>
          <w:t>67</w:t>
        </w:r>
        <w:r w:rsidR="00716E76">
          <w:rPr>
            <w:noProof/>
          </w:rPr>
          <w:fldChar w:fldCharType="end"/>
        </w:r>
      </w:hyperlink>
    </w:p>
    <w:p w14:paraId="0BF1C337" w14:textId="1F0AEAFB" w:rsidR="00716E76" w:rsidRDefault="003C01BF">
      <w:pPr>
        <w:pStyle w:val="15"/>
        <w:tabs>
          <w:tab w:val="left" w:pos="440"/>
          <w:tab w:val="right" w:leader="dot" w:pos="9628"/>
        </w:tabs>
        <w:rPr>
          <w:rFonts w:eastAsiaTheme="minorEastAsia" w:cstheme="minorBidi"/>
          <w:b w:val="0"/>
          <w:bCs w:val="0"/>
          <w:caps w:val="0"/>
          <w:noProof/>
          <w:sz w:val="22"/>
          <w:szCs w:val="22"/>
          <w:lang w:val="el-GR" w:eastAsia="el-GR"/>
        </w:rPr>
      </w:pPr>
      <w:hyperlink w:anchor="_Toc133241497" w:history="1">
        <w:r w:rsidR="00716E76" w:rsidRPr="001B1748">
          <w:rPr>
            <w:rStyle w:val="-"/>
            <w:rFonts w:ascii="Tahoma" w:hAnsi="Tahoma" w:cs="Tahoma"/>
            <w:noProof/>
            <w:lang w:val="el-GR"/>
          </w:rPr>
          <w:t>6.</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ΧΡΟΝΟΣ ΚΑΙ ΤΡΟΠΟΣ ΕΚΤΕΛΕΣΗΣ</w:t>
        </w:r>
        <w:r w:rsidR="00716E76">
          <w:rPr>
            <w:noProof/>
          </w:rPr>
          <w:tab/>
        </w:r>
        <w:r w:rsidR="00716E76">
          <w:rPr>
            <w:noProof/>
          </w:rPr>
          <w:fldChar w:fldCharType="begin"/>
        </w:r>
        <w:r w:rsidR="00716E76">
          <w:rPr>
            <w:noProof/>
          </w:rPr>
          <w:instrText xml:space="preserve"> PAGEREF _Toc133241497 \h </w:instrText>
        </w:r>
        <w:r w:rsidR="00716E76">
          <w:rPr>
            <w:noProof/>
          </w:rPr>
        </w:r>
        <w:r w:rsidR="00716E76">
          <w:rPr>
            <w:noProof/>
          </w:rPr>
          <w:fldChar w:fldCharType="separate"/>
        </w:r>
        <w:r w:rsidR="00716E76">
          <w:rPr>
            <w:noProof/>
          </w:rPr>
          <w:t>69</w:t>
        </w:r>
        <w:r w:rsidR="00716E76">
          <w:rPr>
            <w:noProof/>
          </w:rPr>
          <w:fldChar w:fldCharType="end"/>
        </w:r>
      </w:hyperlink>
    </w:p>
    <w:p w14:paraId="54DABD11" w14:textId="30FFE4EA"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98" w:history="1">
        <w:r w:rsidR="00716E76" w:rsidRPr="001B1748">
          <w:rPr>
            <w:rStyle w:val="-"/>
            <w:rFonts w:ascii="Tahoma" w:hAnsi="Tahoma" w:cs="Tahoma"/>
            <w:noProof/>
            <w:lang w:val="el-GR"/>
          </w:rPr>
          <w:t xml:space="preserve">6.1 </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Παρακολούθηση της σύμβασης</w:t>
        </w:r>
        <w:r w:rsidR="00716E76">
          <w:rPr>
            <w:noProof/>
          </w:rPr>
          <w:tab/>
        </w:r>
        <w:r w:rsidR="00716E76">
          <w:rPr>
            <w:noProof/>
          </w:rPr>
          <w:fldChar w:fldCharType="begin"/>
        </w:r>
        <w:r w:rsidR="00716E76">
          <w:rPr>
            <w:noProof/>
          </w:rPr>
          <w:instrText xml:space="preserve"> PAGEREF _Toc133241498 \h </w:instrText>
        </w:r>
        <w:r w:rsidR="00716E76">
          <w:rPr>
            <w:noProof/>
          </w:rPr>
        </w:r>
        <w:r w:rsidR="00716E76">
          <w:rPr>
            <w:noProof/>
          </w:rPr>
          <w:fldChar w:fldCharType="separate"/>
        </w:r>
        <w:r w:rsidR="00716E76">
          <w:rPr>
            <w:noProof/>
          </w:rPr>
          <w:t>69</w:t>
        </w:r>
        <w:r w:rsidR="00716E76">
          <w:rPr>
            <w:noProof/>
          </w:rPr>
          <w:fldChar w:fldCharType="end"/>
        </w:r>
      </w:hyperlink>
    </w:p>
    <w:p w14:paraId="669415D5" w14:textId="2E7C5C69"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499" w:history="1">
        <w:r w:rsidR="00716E76" w:rsidRPr="001B1748">
          <w:rPr>
            <w:rStyle w:val="-"/>
            <w:rFonts w:ascii="Tahoma" w:hAnsi="Tahoma" w:cs="Tahoma"/>
            <w:noProof/>
            <w:lang w:val="el-GR"/>
          </w:rPr>
          <w:t xml:space="preserve">6.2 </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 xml:space="preserve">Διάρκεια σύμβασης </w:t>
        </w:r>
        <w:r w:rsidR="00716E76">
          <w:rPr>
            <w:noProof/>
          </w:rPr>
          <w:tab/>
        </w:r>
        <w:r w:rsidR="00716E76">
          <w:rPr>
            <w:noProof/>
          </w:rPr>
          <w:fldChar w:fldCharType="begin"/>
        </w:r>
        <w:r w:rsidR="00716E76">
          <w:rPr>
            <w:noProof/>
          </w:rPr>
          <w:instrText xml:space="preserve"> PAGEREF _Toc133241499 \h </w:instrText>
        </w:r>
        <w:r w:rsidR="00716E76">
          <w:rPr>
            <w:noProof/>
          </w:rPr>
        </w:r>
        <w:r w:rsidR="00716E76">
          <w:rPr>
            <w:noProof/>
          </w:rPr>
          <w:fldChar w:fldCharType="separate"/>
        </w:r>
        <w:r w:rsidR="00716E76">
          <w:rPr>
            <w:noProof/>
          </w:rPr>
          <w:t>69</w:t>
        </w:r>
        <w:r w:rsidR="00716E76">
          <w:rPr>
            <w:noProof/>
          </w:rPr>
          <w:fldChar w:fldCharType="end"/>
        </w:r>
      </w:hyperlink>
    </w:p>
    <w:p w14:paraId="5A16725B" w14:textId="3EC0D6C1"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00" w:history="1">
        <w:r w:rsidR="00716E76" w:rsidRPr="001B1748">
          <w:rPr>
            <w:rStyle w:val="-"/>
            <w:rFonts w:ascii="Tahoma" w:hAnsi="Tahoma" w:cs="Tahoma"/>
            <w:noProof/>
            <w:lang w:val="el-GR"/>
          </w:rPr>
          <w:t xml:space="preserve">6.3 </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Παραλαβή του αντικειμένου της σύμβασης</w:t>
        </w:r>
        <w:r w:rsidR="00716E76">
          <w:rPr>
            <w:noProof/>
          </w:rPr>
          <w:tab/>
        </w:r>
        <w:r w:rsidR="00716E76">
          <w:rPr>
            <w:noProof/>
          </w:rPr>
          <w:fldChar w:fldCharType="begin"/>
        </w:r>
        <w:r w:rsidR="00716E76">
          <w:rPr>
            <w:noProof/>
          </w:rPr>
          <w:instrText xml:space="preserve"> PAGEREF _Toc133241500 \h </w:instrText>
        </w:r>
        <w:r w:rsidR="00716E76">
          <w:rPr>
            <w:noProof/>
          </w:rPr>
        </w:r>
        <w:r w:rsidR="00716E76">
          <w:rPr>
            <w:noProof/>
          </w:rPr>
          <w:fldChar w:fldCharType="separate"/>
        </w:r>
        <w:r w:rsidR="00716E76">
          <w:rPr>
            <w:noProof/>
          </w:rPr>
          <w:t>69</w:t>
        </w:r>
        <w:r w:rsidR="00716E76">
          <w:rPr>
            <w:noProof/>
          </w:rPr>
          <w:fldChar w:fldCharType="end"/>
        </w:r>
      </w:hyperlink>
    </w:p>
    <w:p w14:paraId="2A2DEF11" w14:textId="2F007A42"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01" w:history="1">
        <w:r w:rsidR="00716E76" w:rsidRPr="001B1748">
          <w:rPr>
            <w:rStyle w:val="-"/>
            <w:rFonts w:ascii="Tahoma" w:hAnsi="Tahoma" w:cs="Tahoma"/>
            <w:noProof/>
            <w:lang w:val="el-GR"/>
          </w:rPr>
          <w:t xml:space="preserve">6.4 </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Απόρριψη παραδοτέων – Αντικατάσταση</w:t>
        </w:r>
        <w:r w:rsidR="00716E76">
          <w:rPr>
            <w:noProof/>
          </w:rPr>
          <w:tab/>
        </w:r>
        <w:r w:rsidR="00716E76">
          <w:rPr>
            <w:noProof/>
          </w:rPr>
          <w:fldChar w:fldCharType="begin"/>
        </w:r>
        <w:r w:rsidR="00716E76">
          <w:rPr>
            <w:noProof/>
          </w:rPr>
          <w:instrText xml:space="preserve"> PAGEREF _Toc133241501 \h </w:instrText>
        </w:r>
        <w:r w:rsidR="00716E76">
          <w:rPr>
            <w:noProof/>
          </w:rPr>
        </w:r>
        <w:r w:rsidR="00716E76">
          <w:rPr>
            <w:noProof/>
          </w:rPr>
          <w:fldChar w:fldCharType="separate"/>
        </w:r>
        <w:r w:rsidR="00716E76">
          <w:rPr>
            <w:noProof/>
          </w:rPr>
          <w:t>70</w:t>
        </w:r>
        <w:r w:rsidR="00716E76">
          <w:rPr>
            <w:noProof/>
          </w:rPr>
          <w:fldChar w:fldCharType="end"/>
        </w:r>
      </w:hyperlink>
    </w:p>
    <w:p w14:paraId="3F392921" w14:textId="1F50E4A7" w:rsidR="00716E76" w:rsidRDefault="003C01BF">
      <w:pPr>
        <w:pStyle w:val="15"/>
        <w:tabs>
          <w:tab w:val="right" w:leader="dot" w:pos="9628"/>
        </w:tabs>
        <w:rPr>
          <w:rFonts w:eastAsiaTheme="minorEastAsia" w:cstheme="minorBidi"/>
          <w:b w:val="0"/>
          <w:bCs w:val="0"/>
          <w:caps w:val="0"/>
          <w:noProof/>
          <w:sz w:val="22"/>
          <w:szCs w:val="22"/>
          <w:lang w:val="el-GR" w:eastAsia="el-GR"/>
        </w:rPr>
      </w:pPr>
      <w:hyperlink w:anchor="_Toc133241502" w:history="1">
        <w:r w:rsidR="00716E76" w:rsidRPr="001B1748">
          <w:rPr>
            <w:rStyle w:val="-"/>
            <w:rFonts w:ascii="Tahoma" w:hAnsi="Tahoma" w:cs="Tahoma"/>
            <w:noProof/>
            <w:lang w:val="el-GR"/>
          </w:rPr>
          <w:t>ΠΑΡΑΡΤΗΜΑΤΑ</w:t>
        </w:r>
        <w:r w:rsidR="00716E76">
          <w:rPr>
            <w:noProof/>
          </w:rPr>
          <w:tab/>
        </w:r>
        <w:r w:rsidR="00716E76">
          <w:rPr>
            <w:noProof/>
          </w:rPr>
          <w:fldChar w:fldCharType="begin"/>
        </w:r>
        <w:r w:rsidR="00716E76">
          <w:rPr>
            <w:noProof/>
          </w:rPr>
          <w:instrText xml:space="preserve"> PAGEREF _Toc133241502 \h </w:instrText>
        </w:r>
        <w:r w:rsidR="00716E76">
          <w:rPr>
            <w:noProof/>
          </w:rPr>
        </w:r>
        <w:r w:rsidR="00716E76">
          <w:rPr>
            <w:noProof/>
          </w:rPr>
          <w:fldChar w:fldCharType="separate"/>
        </w:r>
        <w:r w:rsidR="00716E76">
          <w:rPr>
            <w:noProof/>
          </w:rPr>
          <w:t>71</w:t>
        </w:r>
        <w:r w:rsidR="00716E76">
          <w:rPr>
            <w:noProof/>
          </w:rPr>
          <w:fldChar w:fldCharType="end"/>
        </w:r>
      </w:hyperlink>
    </w:p>
    <w:p w14:paraId="0EEBBB8C" w14:textId="5CFE2AEE" w:rsidR="00716E76" w:rsidRDefault="003C01BF">
      <w:pPr>
        <w:pStyle w:val="25"/>
        <w:tabs>
          <w:tab w:val="right" w:leader="dot" w:pos="9628"/>
        </w:tabs>
        <w:rPr>
          <w:rFonts w:eastAsiaTheme="minorEastAsia" w:cstheme="minorBidi"/>
          <w:smallCaps w:val="0"/>
          <w:noProof/>
          <w:sz w:val="22"/>
          <w:szCs w:val="22"/>
          <w:lang w:val="el-GR" w:eastAsia="el-GR"/>
        </w:rPr>
      </w:pPr>
      <w:hyperlink w:anchor="_Toc133241503" w:history="1">
        <w:r w:rsidR="00716E76" w:rsidRPr="001B1748">
          <w:rPr>
            <w:rStyle w:val="-"/>
            <w:rFonts w:ascii="Tahoma" w:hAnsi="Tahoma" w:cs="Tahoma"/>
            <w:noProof/>
            <w:lang w:val="el-GR"/>
          </w:rPr>
          <w:t>ΠΑΡΑΡΤΗΜΑ Ι – Αναλυτική Περιγραφή Φυσικού και Οικονομικού Αντικειμένου της Σύμβασης</w:t>
        </w:r>
        <w:r w:rsidR="00716E76">
          <w:rPr>
            <w:noProof/>
          </w:rPr>
          <w:tab/>
        </w:r>
        <w:r w:rsidR="00716E76">
          <w:rPr>
            <w:noProof/>
          </w:rPr>
          <w:fldChar w:fldCharType="begin"/>
        </w:r>
        <w:r w:rsidR="00716E76">
          <w:rPr>
            <w:noProof/>
          </w:rPr>
          <w:instrText xml:space="preserve"> PAGEREF _Toc133241503 \h </w:instrText>
        </w:r>
        <w:r w:rsidR="00716E76">
          <w:rPr>
            <w:noProof/>
          </w:rPr>
        </w:r>
        <w:r w:rsidR="00716E76">
          <w:rPr>
            <w:noProof/>
          </w:rPr>
          <w:fldChar w:fldCharType="separate"/>
        </w:r>
        <w:r w:rsidR="00716E76">
          <w:rPr>
            <w:noProof/>
          </w:rPr>
          <w:t>71</w:t>
        </w:r>
        <w:r w:rsidR="00716E76">
          <w:rPr>
            <w:noProof/>
          </w:rPr>
          <w:fldChar w:fldCharType="end"/>
        </w:r>
      </w:hyperlink>
    </w:p>
    <w:p w14:paraId="04869433" w14:textId="6C3D9482" w:rsidR="00716E76" w:rsidRDefault="003C01BF">
      <w:pPr>
        <w:pStyle w:val="15"/>
        <w:tabs>
          <w:tab w:val="left" w:pos="660"/>
          <w:tab w:val="right" w:leader="dot" w:pos="9628"/>
        </w:tabs>
        <w:rPr>
          <w:rFonts w:eastAsiaTheme="minorEastAsia" w:cstheme="minorBidi"/>
          <w:b w:val="0"/>
          <w:bCs w:val="0"/>
          <w:caps w:val="0"/>
          <w:noProof/>
          <w:sz w:val="22"/>
          <w:szCs w:val="22"/>
          <w:lang w:val="el-GR" w:eastAsia="el-GR"/>
        </w:rPr>
      </w:pPr>
      <w:hyperlink w:anchor="_Toc133241504" w:history="1">
        <w:r w:rsidR="00716E76" w:rsidRPr="001B1748">
          <w:rPr>
            <w:rStyle w:val="-"/>
            <w:rFonts w:ascii="Tahoma" w:hAnsi="Tahoma" w:cs="Tahoma"/>
            <w:noProof/>
          </w:rPr>
          <w:t>Ι.1</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rPr>
          <w:t>Περιβάλλον του Έργου</w:t>
        </w:r>
        <w:r w:rsidR="00716E76">
          <w:rPr>
            <w:noProof/>
          </w:rPr>
          <w:tab/>
        </w:r>
        <w:r w:rsidR="00716E76">
          <w:rPr>
            <w:noProof/>
          </w:rPr>
          <w:fldChar w:fldCharType="begin"/>
        </w:r>
        <w:r w:rsidR="00716E76">
          <w:rPr>
            <w:noProof/>
          </w:rPr>
          <w:instrText xml:space="preserve"> PAGEREF _Toc133241504 \h </w:instrText>
        </w:r>
        <w:r w:rsidR="00716E76">
          <w:rPr>
            <w:noProof/>
          </w:rPr>
        </w:r>
        <w:r w:rsidR="00716E76">
          <w:rPr>
            <w:noProof/>
          </w:rPr>
          <w:fldChar w:fldCharType="separate"/>
        </w:r>
        <w:r w:rsidR="00716E76">
          <w:rPr>
            <w:noProof/>
          </w:rPr>
          <w:t>71</w:t>
        </w:r>
        <w:r w:rsidR="00716E76">
          <w:rPr>
            <w:noProof/>
          </w:rPr>
          <w:fldChar w:fldCharType="end"/>
        </w:r>
      </w:hyperlink>
    </w:p>
    <w:p w14:paraId="39F00DB1" w14:textId="111EFC6C"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05" w:history="1">
        <w:r w:rsidR="00716E76" w:rsidRPr="001B1748">
          <w:rPr>
            <w:rStyle w:val="-"/>
            <w:rFonts w:ascii="Tahoma" w:hAnsi="Tahoma" w:cs="Tahoma"/>
            <w:noProof/>
            <w:lang w:val="el-GR"/>
          </w:rPr>
          <w:t>I.1.1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Εμπλεκόμενοι στην υλοποίηση του αντικειμένου του Έργου</w:t>
        </w:r>
        <w:r w:rsidR="00716E76">
          <w:rPr>
            <w:noProof/>
          </w:rPr>
          <w:tab/>
        </w:r>
        <w:r w:rsidR="00716E76">
          <w:rPr>
            <w:noProof/>
          </w:rPr>
          <w:fldChar w:fldCharType="begin"/>
        </w:r>
        <w:r w:rsidR="00716E76">
          <w:rPr>
            <w:noProof/>
          </w:rPr>
          <w:instrText xml:space="preserve"> PAGEREF _Toc133241505 \h </w:instrText>
        </w:r>
        <w:r w:rsidR="00716E76">
          <w:rPr>
            <w:noProof/>
          </w:rPr>
        </w:r>
        <w:r w:rsidR="00716E76">
          <w:rPr>
            <w:noProof/>
          </w:rPr>
          <w:fldChar w:fldCharType="separate"/>
        </w:r>
        <w:r w:rsidR="00716E76">
          <w:rPr>
            <w:noProof/>
          </w:rPr>
          <w:t>71</w:t>
        </w:r>
        <w:r w:rsidR="00716E76">
          <w:rPr>
            <w:noProof/>
          </w:rPr>
          <w:fldChar w:fldCharType="end"/>
        </w:r>
      </w:hyperlink>
    </w:p>
    <w:p w14:paraId="494A1CBC" w14:textId="3EA6242D"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06" w:history="1">
        <w:r w:rsidR="00716E76" w:rsidRPr="001B1748">
          <w:rPr>
            <w:rStyle w:val="-"/>
            <w:rFonts w:ascii="Tahoma" w:hAnsi="Tahoma" w:cs="Tahoma"/>
            <w:bCs/>
            <w:noProof/>
            <w:lang w:val="el-GR"/>
          </w:rPr>
          <w:t>I.1.1.1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Φορέας Υλοποίησης – Αναθέτουσα Αρχή</w:t>
        </w:r>
        <w:r w:rsidR="00716E76">
          <w:rPr>
            <w:noProof/>
          </w:rPr>
          <w:tab/>
        </w:r>
        <w:r w:rsidR="00716E76">
          <w:rPr>
            <w:noProof/>
          </w:rPr>
          <w:fldChar w:fldCharType="begin"/>
        </w:r>
        <w:r w:rsidR="00716E76">
          <w:rPr>
            <w:noProof/>
          </w:rPr>
          <w:instrText xml:space="preserve"> PAGEREF _Toc133241506 \h </w:instrText>
        </w:r>
        <w:r w:rsidR="00716E76">
          <w:rPr>
            <w:noProof/>
          </w:rPr>
        </w:r>
        <w:r w:rsidR="00716E76">
          <w:rPr>
            <w:noProof/>
          </w:rPr>
          <w:fldChar w:fldCharType="separate"/>
        </w:r>
        <w:r w:rsidR="00716E76">
          <w:rPr>
            <w:noProof/>
          </w:rPr>
          <w:t>71</w:t>
        </w:r>
        <w:r w:rsidR="00716E76">
          <w:rPr>
            <w:noProof/>
          </w:rPr>
          <w:fldChar w:fldCharType="end"/>
        </w:r>
      </w:hyperlink>
    </w:p>
    <w:p w14:paraId="3B3D458B" w14:textId="2A9C8723"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07" w:history="1">
        <w:r w:rsidR="00716E76" w:rsidRPr="001B1748">
          <w:rPr>
            <w:rStyle w:val="-"/>
            <w:rFonts w:ascii="Tahoma" w:hAnsi="Tahoma" w:cs="Tahoma"/>
            <w:bCs/>
            <w:noProof/>
            <w:lang w:val="el-GR"/>
          </w:rPr>
          <w:t>I.1.1.2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Φορέας Χρηματοδότησης</w:t>
        </w:r>
        <w:r w:rsidR="00716E76">
          <w:rPr>
            <w:noProof/>
          </w:rPr>
          <w:tab/>
        </w:r>
        <w:r w:rsidR="00716E76">
          <w:rPr>
            <w:noProof/>
          </w:rPr>
          <w:fldChar w:fldCharType="begin"/>
        </w:r>
        <w:r w:rsidR="00716E76">
          <w:rPr>
            <w:noProof/>
          </w:rPr>
          <w:instrText xml:space="preserve"> PAGEREF _Toc133241507 \h </w:instrText>
        </w:r>
        <w:r w:rsidR="00716E76">
          <w:rPr>
            <w:noProof/>
          </w:rPr>
        </w:r>
        <w:r w:rsidR="00716E76">
          <w:rPr>
            <w:noProof/>
          </w:rPr>
          <w:fldChar w:fldCharType="separate"/>
        </w:r>
        <w:r w:rsidR="00716E76">
          <w:rPr>
            <w:noProof/>
          </w:rPr>
          <w:t>72</w:t>
        </w:r>
        <w:r w:rsidR="00716E76">
          <w:rPr>
            <w:noProof/>
          </w:rPr>
          <w:fldChar w:fldCharType="end"/>
        </w:r>
      </w:hyperlink>
    </w:p>
    <w:p w14:paraId="38A1B8E4" w14:textId="3C652221"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08" w:history="1">
        <w:r w:rsidR="00716E76" w:rsidRPr="001B1748">
          <w:rPr>
            <w:rStyle w:val="-"/>
            <w:rFonts w:ascii="Tahoma" w:hAnsi="Tahoma" w:cs="Tahoma"/>
            <w:bCs/>
            <w:noProof/>
            <w:lang w:val="el-GR"/>
          </w:rPr>
          <w:t>I.1.1.3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Κύριος του Έργου – Φορέας Λειτουργίας</w:t>
        </w:r>
        <w:r w:rsidR="00716E76">
          <w:rPr>
            <w:noProof/>
          </w:rPr>
          <w:tab/>
        </w:r>
        <w:r w:rsidR="00716E76">
          <w:rPr>
            <w:noProof/>
          </w:rPr>
          <w:fldChar w:fldCharType="begin"/>
        </w:r>
        <w:r w:rsidR="00716E76">
          <w:rPr>
            <w:noProof/>
          </w:rPr>
          <w:instrText xml:space="preserve"> PAGEREF _Toc133241508 \h </w:instrText>
        </w:r>
        <w:r w:rsidR="00716E76">
          <w:rPr>
            <w:noProof/>
          </w:rPr>
        </w:r>
        <w:r w:rsidR="00716E76">
          <w:rPr>
            <w:noProof/>
          </w:rPr>
          <w:fldChar w:fldCharType="separate"/>
        </w:r>
        <w:r w:rsidR="00716E76">
          <w:rPr>
            <w:noProof/>
          </w:rPr>
          <w:t>73</w:t>
        </w:r>
        <w:r w:rsidR="00716E76">
          <w:rPr>
            <w:noProof/>
          </w:rPr>
          <w:fldChar w:fldCharType="end"/>
        </w:r>
      </w:hyperlink>
    </w:p>
    <w:p w14:paraId="2F3EE30A" w14:textId="160C4C6B"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09" w:history="1">
        <w:r w:rsidR="00716E76" w:rsidRPr="001B1748">
          <w:rPr>
            <w:rStyle w:val="-"/>
            <w:rFonts w:ascii="Tahoma" w:hAnsi="Tahoma" w:cs="Tahoma"/>
            <w:bCs/>
            <w:noProof/>
            <w:lang w:val="el-GR"/>
          </w:rPr>
          <w:t>I.1.1.4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Όργανα και Επιτροπές (Διακυβέρνηση του Έργου)</w:t>
        </w:r>
        <w:r w:rsidR="00716E76">
          <w:rPr>
            <w:noProof/>
          </w:rPr>
          <w:tab/>
        </w:r>
        <w:r w:rsidR="00716E76">
          <w:rPr>
            <w:noProof/>
          </w:rPr>
          <w:fldChar w:fldCharType="begin"/>
        </w:r>
        <w:r w:rsidR="00716E76">
          <w:rPr>
            <w:noProof/>
          </w:rPr>
          <w:instrText xml:space="preserve"> PAGEREF _Toc133241509 \h </w:instrText>
        </w:r>
        <w:r w:rsidR="00716E76">
          <w:rPr>
            <w:noProof/>
          </w:rPr>
        </w:r>
        <w:r w:rsidR="00716E76">
          <w:rPr>
            <w:noProof/>
          </w:rPr>
          <w:fldChar w:fldCharType="separate"/>
        </w:r>
        <w:r w:rsidR="00716E76">
          <w:rPr>
            <w:noProof/>
          </w:rPr>
          <w:t>73</w:t>
        </w:r>
        <w:r w:rsidR="00716E76">
          <w:rPr>
            <w:noProof/>
          </w:rPr>
          <w:fldChar w:fldCharType="end"/>
        </w:r>
      </w:hyperlink>
    </w:p>
    <w:p w14:paraId="1A98B2CE" w14:textId="788B8FB8"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10" w:history="1">
        <w:r w:rsidR="00716E76" w:rsidRPr="001B1748">
          <w:rPr>
            <w:rStyle w:val="-"/>
            <w:rFonts w:ascii="Tahoma" w:hAnsi="Tahoma" w:cs="Tahoma"/>
            <w:noProof/>
            <w:lang w:val="el-GR"/>
          </w:rPr>
          <w:t>I.1.2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Περιγραφή του Προγράμματος Smart Readiness Voucher Scheme</w:t>
        </w:r>
        <w:r w:rsidR="00716E76">
          <w:rPr>
            <w:noProof/>
          </w:rPr>
          <w:tab/>
        </w:r>
        <w:r w:rsidR="00716E76">
          <w:rPr>
            <w:noProof/>
          </w:rPr>
          <w:fldChar w:fldCharType="begin"/>
        </w:r>
        <w:r w:rsidR="00716E76">
          <w:rPr>
            <w:noProof/>
          </w:rPr>
          <w:instrText xml:space="preserve"> PAGEREF _Toc133241510 \h </w:instrText>
        </w:r>
        <w:r w:rsidR="00716E76">
          <w:rPr>
            <w:noProof/>
          </w:rPr>
        </w:r>
        <w:r w:rsidR="00716E76">
          <w:rPr>
            <w:noProof/>
          </w:rPr>
          <w:fldChar w:fldCharType="separate"/>
        </w:r>
        <w:r w:rsidR="00716E76">
          <w:rPr>
            <w:noProof/>
          </w:rPr>
          <w:t>74</w:t>
        </w:r>
        <w:r w:rsidR="00716E76">
          <w:rPr>
            <w:noProof/>
          </w:rPr>
          <w:fldChar w:fldCharType="end"/>
        </w:r>
      </w:hyperlink>
    </w:p>
    <w:p w14:paraId="6F1036D7" w14:textId="5ECD3B9E"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11" w:history="1">
        <w:r w:rsidR="00716E76" w:rsidRPr="001B1748">
          <w:rPr>
            <w:rStyle w:val="-"/>
            <w:rFonts w:ascii="Tahoma" w:hAnsi="Tahoma" w:cs="Tahoma"/>
            <w:bCs/>
            <w:noProof/>
            <w:lang w:val="el-GR"/>
          </w:rPr>
          <w:t>I.1.2.1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Σκοπιμότητα και αναμενόμενα οφέλη</w:t>
        </w:r>
        <w:r w:rsidR="00716E76">
          <w:rPr>
            <w:noProof/>
          </w:rPr>
          <w:tab/>
        </w:r>
        <w:r w:rsidR="00716E76">
          <w:rPr>
            <w:noProof/>
          </w:rPr>
          <w:fldChar w:fldCharType="begin"/>
        </w:r>
        <w:r w:rsidR="00716E76">
          <w:rPr>
            <w:noProof/>
          </w:rPr>
          <w:instrText xml:space="preserve"> PAGEREF _Toc133241511 \h </w:instrText>
        </w:r>
        <w:r w:rsidR="00716E76">
          <w:rPr>
            <w:noProof/>
          </w:rPr>
        </w:r>
        <w:r w:rsidR="00716E76">
          <w:rPr>
            <w:noProof/>
          </w:rPr>
          <w:fldChar w:fldCharType="separate"/>
        </w:r>
        <w:r w:rsidR="00716E76">
          <w:rPr>
            <w:noProof/>
          </w:rPr>
          <w:t>75</w:t>
        </w:r>
        <w:r w:rsidR="00716E76">
          <w:rPr>
            <w:noProof/>
          </w:rPr>
          <w:fldChar w:fldCharType="end"/>
        </w:r>
      </w:hyperlink>
    </w:p>
    <w:p w14:paraId="5C14C42C" w14:textId="7B8DC836"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12" w:history="1">
        <w:r w:rsidR="00716E76" w:rsidRPr="001B1748">
          <w:rPr>
            <w:rStyle w:val="-"/>
            <w:rFonts w:ascii="Tahoma" w:hAnsi="Tahoma" w:cs="Tahoma"/>
            <w:bCs/>
            <w:noProof/>
            <w:lang w:val="el-GR"/>
          </w:rPr>
          <w:t>I.1.2.2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Επιλέξιμα κτήρια</w:t>
        </w:r>
        <w:r w:rsidR="00716E76">
          <w:rPr>
            <w:noProof/>
          </w:rPr>
          <w:tab/>
        </w:r>
        <w:r w:rsidR="00716E76">
          <w:rPr>
            <w:noProof/>
          </w:rPr>
          <w:fldChar w:fldCharType="begin"/>
        </w:r>
        <w:r w:rsidR="00716E76">
          <w:rPr>
            <w:noProof/>
          </w:rPr>
          <w:instrText xml:space="preserve"> PAGEREF _Toc133241512 \h </w:instrText>
        </w:r>
        <w:r w:rsidR="00716E76">
          <w:rPr>
            <w:noProof/>
          </w:rPr>
        </w:r>
        <w:r w:rsidR="00716E76">
          <w:rPr>
            <w:noProof/>
          </w:rPr>
          <w:fldChar w:fldCharType="separate"/>
        </w:r>
        <w:r w:rsidR="00716E76">
          <w:rPr>
            <w:noProof/>
          </w:rPr>
          <w:t>75</w:t>
        </w:r>
        <w:r w:rsidR="00716E76">
          <w:rPr>
            <w:noProof/>
          </w:rPr>
          <w:fldChar w:fldCharType="end"/>
        </w:r>
      </w:hyperlink>
    </w:p>
    <w:p w14:paraId="23B6C5BF" w14:textId="7E884DA7" w:rsidR="00716E76" w:rsidRDefault="003C01BF">
      <w:pPr>
        <w:pStyle w:val="15"/>
        <w:tabs>
          <w:tab w:val="left" w:pos="660"/>
          <w:tab w:val="right" w:leader="dot" w:pos="9628"/>
        </w:tabs>
        <w:rPr>
          <w:rFonts w:eastAsiaTheme="minorEastAsia" w:cstheme="minorBidi"/>
          <w:b w:val="0"/>
          <w:bCs w:val="0"/>
          <w:caps w:val="0"/>
          <w:noProof/>
          <w:sz w:val="22"/>
          <w:szCs w:val="22"/>
          <w:lang w:val="el-GR" w:eastAsia="el-GR"/>
        </w:rPr>
      </w:pPr>
      <w:hyperlink w:anchor="_Toc133241513" w:history="1">
        <w:r w:rsidR="00716E76" w:rsidRPr="001B1748">
          <w:rPr>
            <w:rStyle w:val="-"/>
            <w:rFonts w:ascii="Tahoma" w:hAnsi="Tahoma" w:cs="Tahoma"/>
            <w:noProof/>
            <w:lang w:val="el-GR"/>
          </w:rPr>
          <w:t>Ι.2</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Αντικείμενο, στόχοι και κρίσιμοι παράγοντες επιτυχίας του Έργου</w:t>
        </w:r>
        <w:r w:rsidR="00716E76">
          <w:rPr>
            <w:noProof/>
          </w:rPr>
          <w:tab/>
        </w:r>
        <w:r w:rsidR="00716E76">
          <w:rPr>
            <w:noProof/>
          </w:rPr>
          <w:fldChar w:fldCharType="begin"/>
        </w:r>
        <w:r w:rsidR="00716E76">
          <w:rPr>
            <w:noProof/>
          </w:rPr>
          <w:instrText xml:space="preserve"> PAGEREF _Toc133241513 \h </w:instrText>
        </w:r>
        <w:r w:rsidR="00716E76">
          <w:rPr>
            <w:noProof/>
          </w:rPr>
        </w:r>
        <w:r w:rsidR="00716E76">
          <w:rPr>
            <w:noProof/>
          </w:rPr>
          <w:fldChar w:fldCharType="separate"/>
        </w:r>
        <w:r w:rsidR="00716E76">
          <w:rPr>
            <w:noProof/>
          </w:rPr>
          <w:t>76</w:t>
        </w:r>
        <w:r w:rsidR="00716E76">
          <w:rPr>
            <w:noProof/>
          </w:rPr>
          <w:fldChar w:fldCharType="end"/>
        </w:r>
      </w:hyperlink>
    </w:p>
    <w:p w14:paraId="35CCEA3B" w14:textId="4A27E776"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14" w:history="1">
        <w:r w:rsidR="00716E76" w:rsidRPr="001B1748">
          <w:rPr>
            <w:rStyle w:val="-"/>
            <w:rFonts w:ascii="Tahoma" w:hAnsi="Tahoma" w:cs="Tahoma"/>
            <w:noProof/>
            <w:lang w:val="el-GR"/>
          </w:rPr>
          <w:t>I.2.1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Αντικείμενο του έργου</w:t>
        </w:r>
        <w:r w:rsidR="00716E76">
          <w:rPr>
            <w:noProof/>
          </w:rPr>
          <w:tab/>
        </w:r>
        <w:r w:rsidR="00716E76">
          <w:rPr>
            <w:noProof/>
          </w:rPr>
          <w:fldChar w:fldCharType="begin"/>
        </w:r>
        <w:r w:rsidR="00716E76">
          <w:rPr>
            <w:noProof/>
          </w:rPr>
          <w:instrText xml:space="preserve"> PAGEREF _Toc133241514 \h </w:instrText>
        </w:r>
        <w:r w:rsidR="00716E76">
          <w:rPr>
            <w:noProof/>
          </w:rPr>
        </w:r>
        <w:r w:rsidR="00716E76">
          <w:rPr>
            <w:noProof/>
          </w:rPr>
          <w:fldChar w:fldCharType="separate"/>
        </w:r>
        <w:r w:rsidR="00716E76">
          <w:rPr>
            <w:noProof/>
          </w:rPr>
          <w:t>76</w:t>
        </w:r>
        <w:r w:rsidR="00716E76">
          <w:rPr>
            <w:noProof/>
          </w:rPr>
          <w:fldChar w:fldCharType="end"/>
        </w:r>
      </w:hyperlink>
    </w:p>
    <w:p w14:paraId="1142BBF8" w14:textId="52E5068B"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15" w:history="1">
        <w:r w:rsidR="00716E76" w:rsidRPr="001B1748">
          <w:rPr>
            <w:rStyle w:val="-"/>
            <w:rFonts w:ascii="Tahoma" w:hAnsi="Tahoma" w:cs="Tahoma"/>
            <w:noProof/>
            <w:lang w:val="el-GR"/>
          </w:rPr>
          <w:t>I.2.2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Κρίσιμοι παράγοντες επιτυχίας</w:t>
        </w:r>
        <w:r w:rsidR="00716E76">
          <w:rPr>
            <w:noProof/>
          </w:rPr>
          <w:tab/>
        </w:r>
        <w:r w:rsidR="00716E76">
          <w:rPr>
            <w:noProof/>
          </w:rPr>
          <w:fldChar w:fldCharType="begin"/>
        </w:r>
        <w:r w:rsidR="00716E76">
          <w:rPr>
            <w:noProof/>
          </w:rPr>
          <w:instrText xml:space="preserve"> PAGEREF _Toc133241515 \h </w:instrText>
        </w:r>
        <w:r w:rsidR="00716E76">
          <w:rPr>
            <w:noProof/>
          </w:rPr>
        </w:r>
        <w:r w:rsidR="00716E76">
          <w:rPr>
            <w:noProof/>
          </w:rPr>
          <w:fldChar w:fldCharType="separate"/>
        </w:r>
        <w:r w:rsidR="00716E76">
          <w:rPr>
            <w:noProof/>
          </w:rPr>
          <w:t>76</w:t>
        </w:r>
        <w:r w:rsidR="00716E76">
          <w:rPr>
            <w:noProof/>
          </w:rPr>
          <w:fldChar w:fldCharType="end"/>
        </w:r>
      </w:hyperlink>
    </w:p>
    <w:p w14:paraId="4831C719" w14:textId="5585F38A"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16" w:history="1">
        <w:r w:rsidR="00716E76" w:rsidRPr="001B1748">
          <w:rPr>
            <w:rStyle w:val="-"/>
            <w:rFonts w:ascii="Tahoma" w:hAnsi="Tahoma" w:cs="Tahoma"/>
            <w:noProof/>
            <w:lang w:val="el-GR"/>
          </w:rPr>
          <w:t>I.2.3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Ορισμοί Σχετικοί με τις έννοιες του έργου</w:t>
        </w:r>
        <w:r w:rsidR="00716E76">
          <w:rPr>
            <w:noProof/>
          </w:rPr>
          <w:tab/>
        </w:r>
        <w:r w:rsidR="00716E76">
          <w:rPr>
            <w:noProof/>
          </w:rPr>
          <w:fldChar w:fldCharType="begin"/>
        </w:r>
        <w:r w:rsidR="00716E76">
          <w:rPr>
            <w:noProof/>
          </w:rPr>
          <w:instrText xml:space="preserve"> PAGEREF _Toc133241516 \h </w:instrText>
        </w:r>
        <w:r w:rsidR="00716E76">
          <w:rPr>
            <w:noProof/>
          </w:rPr>
        </w:r>
        <w:r w:rsidR="00716E76">
          <w:rPr>
            <w:noProof/>
          </w:rPr>
          <w:fldChar w:fldCharType="separate"/>
        </w:r>
        <w:r w:rsidR="00716E76">
          <w:rPr>
            <w:noProof/>
          </w:rPr>
          <w:t>77</w:t>
        </w:r>
        <w:r w:rsidR="00716E76">
          <w:rPr>
            <w:noProof/>
          </w:rPr>
          <w:fldChar w:fldCharType="end"/>
        </w:r>
      </w:hyperlink>
    </w:p>
    <w:p w14:paraId="38AFF827" w14:textId="2F4CDCEF" w:rsidR="00716E76" w:rsidRDefault="003C01BF">
      <w:pPr>
        <w:pStyle w:val="15"/>
        <w:tabs>
          <w:tab w:val="left" w:pos="660"/>
          <w:tab w:val="right" w:leader="dot" w:pos="9628"/>
        </w:tabs>
        <w:rPr>
          <w:rFonts w:eastAsiaTheme="minorEastAsia" w:cstheme="minorBidi"/>
          <w:b w:val="0"/>
          <w:bCs w:val="0"/>
          <w:caps w:val="0"/>
          <w:noProof/>
          <w:sz w:val="22"/>
          <w:szCs w:val="22"/>
          <w:lang w:val="el-GR" w:eastAsia="el-GR"/>
        </w:rPr>
      </w:pPr>
      <w:hyperlink w:anchor="_Toc133241517" w:history="1">
        <w:r w:rsidR="00716E76" w:rsidRPr="001B1748">
          <w:rPr>
            <w:rStyle w:val="-"/>
            <w:rFonts w:ascii="Tahoma" w:hAnsi="Tahoma" w:cs="Tahoma"/>
            <w:noProof/>
            <w:lang w:val="el-GR"/>
          </w:rPr>
          <w:t>Ι.3</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Διαδικασίες</w:t>
        </w:r>
        <w:r w:rsidR="00716E76">
          <w:rPr>
            <w:noProof/>
          </w:rPr>
          <w:tab/>
        </w:r>
        <w:r w:rsidR="00716E76">
          <w:rPr>
            <w:noProof/>
          </w:rPr>
          <w:fldChar w:fldCharType="begin"/>
        </w:r>
        <w:r w:rsidR="00716E76">
          <w:rPr>
            <w:noProof/>
          </w:rPr>
          <w:instrText xml:space="preserve"> PAGEREF _Toc133241517 \h </w:instrText>
        </w:r>
        <w:r w:rsidR="00716E76">
          <w:rPr>
            <w:noProof/>
          </w:rPr>
        </w:r>
        <w:r w:rsidR="00716E76">
          <w:rPr>
            <w:noProof/>
          </w:rPr>
          <w:fldChar w:fldCharType="separate"/>
        </w:r>
        <w:r w:rsidR="00716E76">
          <w:rPr>
            <w:noProof/>
          </w:rPr>
          <w:t>78</w:t>
        </w:r>
        <w:r w:rsidR="00716E76">
          <w:rPr>
            <w:noProof/>
          </w:rPr>
          <w:fldChar w:fldCharType="end"/>
        </w:r>
      </w:hyperlink>
    </w:p>
    <w:p w14:paraId="51CFC37D" w14:textId="7E43B7FE"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18" w:history="1">
        <w:r w:rsidR="00716E76" w:rsidRPr="001B1748">
          <w:rPr>
            <w:rStyle w:val="-"/>
            <w:rFonts w:ascii="Tahoma" w:hAnsi="Tahoma" w:cs="Tahoma"/>
            <w:noProof/>
            <w:lang w:val="el-GR"/>
          </w:rPr>
          <w:t>I.3.1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Έλεγχος επιλεξιμότητας κτιρίου από Διαχειριστή</w:t>
        </w:r>
        <w:r w:rsidR="00716E76">
          <w:rPr>
            <w:noProof/>
          </w:rPr>
          <w:tab/>
        </w:r>
        <w:r w:rsidR="00716E76">
          <w:rPr>
            <w:noProof/>
          </w:rPr>
          <w:fldChar w:fldCharType="begin"/>
        </w:r>
        <w:r w:rsidR="00716E76">
          <w:rPr>
            <w:noProof/>
          </w:rPr>
          <w:instrText xml:space="preserve"> PAGEREF _Toc133241518 \h </w:instrText>
        </w:r>
        <w:r w:rsidR="00716E76">
          <w:rPr>
            <w:noProof/>
          </w:rPr>
        </w:r>
        <w:r w:rsidR="00716E76">
          <w:rPr>
            <w:noProof/>
          </w:rPr>
          <w:fldChar w:fldCharType="separate"/>
        </w:r>
        <w:r w:rsidR="00716E76">
          <w:rPr>
            <w:noProof/>
          </w:rPr>
          <w:t>78</w:t>
        </w:r>
        <w:r w:rsidR="00716E76">
          <w:rPr>
            <w:noProof/>
          </w:rPr>
          <w:fldChar w:fldCharType="end"/>
        </w:r>
      </w:hyperlink>
    </w:p>
    <w:p w14:paraId="2A8B6BA7" w14:textId="7910BBE2"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19" w:history="1">
        <w:r w:rsidR="00716E76" w:rsidRPr="001B1748">
          <w:rPr>
            <w:rStyle w:val="-"/>
            <w:rFonts w:ascii="Tahoma" w:hAnsi="Tahoma" w:cs="Tahoma"/>
            <w:noProof/>
            <w:lang w:val="el-GR"/>
          </w:rPr>
          <w:t>I.3.2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Επιβεβαίωση επιλεξιμότητας κτιρίου από τον Εγκαταστάτη</w:t>
        </w:r>
        <w:r w:rsidR="00716E76">
          <w:rPr>
            <w:noProof/>
          </w:rPr>
          <w:tab/>
        </w:r>
        <w:r w:rsidR="00716E76">
          <w:rPr>
            <w:noProof/>
          </w:rPr>
          <w:fldChar w:fldCharType="begin"/>
        </w:r>
        <w:r w:rsidR="00716E76">
          <w:rPr>
            <w:noProof/>
          </w:rPr>
          <w:instrText xml:space="preserve"> PAGEREF _Toc133241519 \h </w:instrText>
        </w:r>
        <w:r w:rsidR="00716E76">
          <w:rPr>
            <w:noProof/>
          </w:rPr>
        </w:r>
        <w:r w:rsidR="00716E76">
          <w:rPr>
            <w:noProof/>
          </w:rPr>
          <w:fldChar w:fldCharType="separate"/>
        </w:r>
        <w:r w:rsidR="00716E76">
          <w:rPr>
            <w:noProof/>
          </w:rPr>
          <w:t>78</w:t>
        </w:r>
        <w:r w:rsidR="00716E76">
          <w:rPr>
            <w:noProof/>
          </w:rPr>
          <w:fldChar w:fldCharType="end"/>
        </w:r>
      </w:hyperlink>
    </w:p>
    <w:p w14:paraId="41ADA5F5" w14:textId="5FC4F6E5" w:rsidR="00716E76" w:rsidRDefault="003C01BF">
      <w:pPr>
        <w:pStyle w:val="15"/>
        <w:tabs>
          <w:tab w:val="left" w:pos="660"/>
          <w:tab w:val="right" w:leader="dot" w:pos="9628"/>
        </w:tabs>
        <w:rPr>
          <w:rFonts w:eastAsiaTheme="minorEastAsia" w:cstheme="minorBidi"/>
          <w:b w:val="0"/>
          <w:bCs w:val="0"/>
          <w:caps w:val="0"/>
          <w:noProof/>
          <w:sz w:val="22"/>
          <w:szCs w:val="22"/>
          <w:lang w:val="el-GR" w:eastAsia="el-GR"/>
        </w:rPr>
      </w:pPr>
      <w:hyperlink w:anchor="_Toc133241520" w:history="1">
        <w:r w:rsidR="00716E76" w:rsidRPr="001B1748">
          <w:rPr>
            <w:rStyle w:val="-"/>
            <w:rFonts w:ascii="Tahoma" w:hAnsi="Tahoma" w:cs="Tahoma"/>
            <w:noProof/>
            <w:lang w:val="el-GR"/>
          </w:rPr>
          <w:t>Ι.4</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Λειτουργικές και τεχνικές προδιαγραφές Έργου</w:t>
        </w:r>
        <w:r w:rsidR="00716E76">
          <w:rPr>
            <w:noProof/>
          </w:rPr>
          <w:tab/>
        </w:r>
        <w:r w:rsidR="00716E76">
          <w:rPr>
            <w:noProof/>
          </w:rPr>
          <w:fldChar w:fldCharType="begin"/>
        </w:r>
        <w:r w:rsidR="00716E76">
          <w:rPr>
            <w:noProof/>
          </w:rPr>
          <w:instrText xml:space="preserve"> PAGEREF _Toc133241520 \h </w:instrText>
        </w:r>
        <w:r w:rsidR="00716E76">
          <w:rPr>
            <w:noProof/>
          </w:rPr>
        </w:r>
        <w:r w:rsidR="00716E76">
          <w:rPr>
            <w:noProof/>
          </w:rPr>
          <w:fldChar w:fldCharType="separate"/>
        </w:r>
        <w:r w:rsidR="00716E76">
          <w:rPr>
            <w:noProof/>
          </w:rPr>
          <w:t>79</w:t>
        </w:r>
        <w:r w:rsidR="00716E76">
          <w:rPr>
            <w:noProof/>
          </w:rPr>
          <w:fldChar w:fldCharType="end"/>
        </w:r>
      </w:hyperlink>
    </w:p>
    <w:p w14:paraId="3DC47C00" w14:textId="45A21973"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21" w:history="1">
        <w:r w:rsidR="00716E76" w:rsidRPr="001B1748">
          <w:rPr>
            <w:rStyle w:val="-"/>
            <w:rFonts w:ascii="Tahoma" w:hAnsi="Tahoma" w:cs="Tahoma"/>
            <w:noProof/>
            <w:lang w:val="el-GR"/>
          </w:rPr>
          <w:t>I.4.1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Απαιτήσεις αρχιτεκτονικής</w:t>
        </w:r>
        <w:r w:rsidR="00716E76">
          <w:rPr>
            <w:noProof/>
          </w:rPr>
          <w:tab/>
        </w:r>
        <w:r w:rsidR="00716E76">
          <w:rPr>
            <w:noProof/>
          </w:rPr>
          <w:fldChar w:fldCharType="begin"/>
        </w:r>
        <w:r w:rsidR="00716E76">
          <w:rPr>
            <w:noProof/>
          </w:rPr>
          <w:instrText xml:space="preserve"> PAGEREF _Toc133241521 \h </w:instrText>
        </w:r>
        <w:r w:rsidR="00716E76">
          <w:rPr>
            <w:noProof/>
          </w:rPr>
        </w:r>
        <w:r w:rsidR="00716E76">
          <w:rPr>
            <w:noProof/>
          </w:rPr>
          <w:fldChar w:fldCharType="separate"/>
        </w:r>
        <w:r w:rsidR="00716E76">
          <w:rPr>
            <w:noProof/>
          </w:rPr>
          <w:t>79</w:t>
        </w:r>
        <w:r w:rsidR="00716E76">
          <w:rPr>
            <w:noProof/>
          </w:rPr>
          <w:fldChar w:fldCharType="end"/>
        </w:r>
      </w:hyperlink>
    </w:p>
    <w:p w14:paraId="35D5D73B" w14:textId="4B7BC10E"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522" w:history="1">
        <w:r w:rsidR="00716E76" w:rsidRPr="001B1748">
          <w:rPr>
            <w:rStyle w:val="-"/>
            <w:rFonts w:ascii="Tahoma" w:hAnsi="Tahoma" w:cs="Tahoma"/>
            <w:noProof/>
            <w:lang w:val="el-GR"/>
          </w:rPr>
          <w:t>I.4.1.1</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Γενικές αρχές σχεδιασμού</w:t>
        </w:r>
        <w:r w:rsidR="00716E76">
          <w:rPr>
            <w:noProof/>
          </w:rPr>
          <w:tab/>
        </w:r>
        <w:r w:rsidR="00716E76">
          <w:rPr>
            <w:noProof/>
          </w:rPr>
          <w:fldChar w:fldCharType="begin"/>
        </w:r>
        <w:r w:rsidR="00716E76">
          <w:rPr>
            <w:noProof/>
          </w:rPr>
          <w:instrText xml:space="preserve"> PAGEREF _Toc133241522 \h </w:instrText>
        </w:r>
        <w:r w:rsidR="00716E76">
          <w:rPr>
            <w:noProof/>
          </w:rPr>
        </w:r>
        <w:r w:rsidR="00716E76">
          <w:rPr>
            <w:noProof/>
          </w:rPr>
          <w:fldChar w:fldCharType="separate"/>
        </w:r>
        <w:r w:rsidR="00716E76">
          <w:rPr>
            <w:noProof/>
          </w:rPr>
          <w:t>79</w:t>
        </w:r>
        <w:r w:rsidR="00716E76">
          <w:rPr>
            <w:noProof/>
          </w:rPr>
          <w:fldChar w:fldCharType="end"/>
        </w:r>
      </w:hyperlink>
    </w:p>
    <w:p w14:paraId="67AEB3FE" w14:textId="2A9064A5"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523" w:history="1">
        <w:r w:rsidR="00716E76" w:rsidRPr="001B1748">
          <w:rPr>
            <w:rStyle w:val="-"/>
            <w:rFonts w:ascii="Tahoma" w:hAnsi="Tahoma" w:cs="Tahoma"/>
            <w:noProof/>
            <w:lang w:val="el-GR"/>
          </w:rPr>
          <w:t>I.4.1.2</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Ειδικές αρχές σχεδιασμού</w:t>
        </w:r>
        <w:r w:rsidR="00716E76">
          <w:rPr>
            <w:noProof/>
          </w:rPr>
          <w:tab/>
        </w:r>
        <w:r w:rsidR="00716E76">
          <w:rPr>
            <w:noProof/>
          </w:rPr>
          <w:fldChar w:fldCharType="begin"/>
        </w:r>
        <w:r w:rsidR="00716E76">
          <w:rPr>
            <w:noProof/>
          </w:rPr>
          <w:instrText xml:space="preserve"> PAGEREF _Toc133241523 \h </w:instrText>
        </w:r>
        <w:r w:rsidR="00716E76">
          <w:rPr>
            <w:noProof/>
          </w:rPr>
        </w:r>
        <w:r w:rsidR="00716E76">
          <w:rPr>
            <w:noProof/>
          </w:rPr>
          <w:fldChar w:fldCharType="separate"/>
        </w:r>
        <w:r w:rsidR="00716E76">
          <w:rPr>
            <w:noProof/>
          </w:rPr>
          <w:t>80</w:t>
        </w:r>
        <w:r w:rsidR="00716E76">
          <w:rPr>
            <w:noProof/>
          </w:rPr>
          <w:fldChar w:fldCharType="end"/>
        </w:r>
      </w:hyperlink>
    </w:p>
    <w:p w14:paraId="343C1501" w14:textId="2BF4CF90"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524" w:history="1">
        <w:r w:rsidR="00716E76" w:rsidRPr="001B1748">
          <w:rPr>
            <w:rStyle w:val="-"/>
            <w:rFonts w:ascii="Tahoma" w:hAnsi="Tahoma" w:cs="Tahoma"/>
            <w:noProof/>
            <w:lang w:val="el-GR"/>
          </w:rPr>
          <w:t>I.4.1.3</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Διεπαφή Χρήστη</w:t>
        </w:r>
        <w:r w:rsidR="00716E76">
          <w:rPr>
            <w:noProof/>
          </w:rPr>
          <w:tab/>
        </w:r>
        <w:r w:rsidR="00716E76">
          <w:rPr>
            <w:noProof/>
          </w:rPr>
          <w:fldChar w:fldCharType="begin"/>
        </w:r>
        <w:r w:rsidR="00716E76">
          <w:rPr>
            <w:noProof/>
          </w:rPr>
          <w:instrText xml:space="preserve"> PAGEREF _Toc133241524 \h </w:instrText>
        </w:r>
        <w:r w:rsidR="00716E76">
          <w:rPr>
            <w:noProof/>
          </w:rPr>
        </w:r>
        <w:r w:rsidR="00716E76">
          <w:rPr>
            <w:noProof/>
          </w:rPr>
          <w:fldChar w:fldCharType="separate"/>
        </w:r>
        <w:r w:rsidR="00716E76">
          <w:rPr>
            <w:noProof/>
          </w:rPr>
          <w:t>80</w:t>
        </w:r>
        <w:r w:rsidR="00716E76">
          <w:rPr>
            <w:noProof/>
          </w:rPr>
          <w:fldChar w:fldCharType="end"/>
        </w:r>
      </w:hyperlink>
    </w:p>
    <w:p w14:paraId="7FFE9942" w14:textId="57380DAE"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525" w:history="1">
        <w:r w:rsidR="00716E76" w:rsidRPr="001B1748">
          <w:rPr>
            <w:rStyle w:val="-"/>
            <w:rFonts w:ascii="Tahoma" w:hAnsi="Tahoma" w:cs="Tahoma"/>
            <w:noProof/>
            <w:lang w:val="el-GR"/>
          </w:rPr>
          <w:t>I.4.1.4</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Λογική αρχιτεκτονική</w:t>
        </w:r>
        <w:r w:rsidR="00716E76">
          <w:rPr>
            <w:noProof/>
          </w:rPr>
          <w:tab/>
        </w:r>
        <w:r w:rsidR="00716E76">
          <w:rPr>
            <w:noProof/>
          </w:rPr>
          <w:fldChar w:fldCharType="begin"/>
        </w:r>
        <w:r w:rsidR="00716E76">
          <w:rPr>
            <w:noProof/>
          </w:rPr>
          <w:instrText xml:space="preserve"> PAGEREF _Toc133241525 \h </w:instrText>
        </w:r>
        <w:r w:rsidR="00716E76">
          <w:rPr>
            <w:noProof/>
          </w:rPr>
        </w:r>
        <w:r w:rsidR="00716E76">
          <w:rPr>
            <w:noProof/>
          </w:rPr>
          <w:fldChar w:fldCharType="separate"/>
        </w:r>
        <w:r w:rsidR="00716E76">
          <w:rPr>
            <w:noProof/>
          </w:rPr>
          <w:t>81</w:t>
        </w:r>
        <w:r w:rsidR="00716E76">
          <w:rPr>
            <w:noProof/>
          </w:rPr>
          <w:fldChar w:fldCharType="end"/>
        </w:r>
      </w:hyperlink>
    </w:p>
    <w:p w14:paraId="654A6745" w14:textId="28FEA469"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526" w:history="1">
        <w:r w:rsidR="00716E76" w:rsidRPr="001B1748">
          <w:rPr>
            <w:rStyle w:val="-"/>
            <w:rFonts w:ascii="Tahoma" w:hAnsi="Tahoma" w:cs="Tahoma"/>
            <w:noProof/>
            <w:lang w:val="el-GR"/>
          </w:rPr>
          <w:t>I.4.1.5</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Υποδομή φιλοξενίας</w:t>
        </w:r>
        <w:r w:rsidR="00716E76">
          <w:rPr>
            <w:noProof/>
          </w:rPr>
          <w:tab/>
        </w:r>
        <w:r w:rsidR="00716E76">
          <w:rPr>
            <w:noProof/>
          </w:rPr>
          <w:fldChar w:fldCharType="begin"/>
        </w:r>
        <w:r w:rsidR="00716E76">
          <w:rPr>
            <w:noProof/>
          </w:rPr>
          <w:instrText xml:space="preserve"> PAGEREF _Toc133241526 \h </w:instrText>
        </w:r>
        <w:r w:rsidR="00716E76">
          <w:rPr>
            <w:noProof/>
          </w:rPr>
        </w:r>
        <w:r w:rsidR="00716E76">
          <w:rPr>
            <w:noProof/>
          </w:rPr>
          <w:fldChar w:fldCharType="separate"/>
        </w:r>
        <w:r w:rsidR="00716E76">
          <w:rPr>
            <w:noProof/>
          </w:rPr>
          <w:t>82</w:t>
        </w:r>
        <w:r w:rsidR="00716E76">
          <w:rPr>
            <w:noProof/>
          </w:rPr>
          <w:fldChar w:fldCharType="end"/>
        </w:r>
      </w:hyperlink>
    </w:p>
    <w:p w14:paraId="7268AA4A" w14:textId="666730C9"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527" w:history="1">
        <w:r w:rsidR="00716E76" w:rsidRPr="001B1748">
          <w:rPr>
            <w:rStyle w:val="-"/>
            <w:rFonts w:ascii="Tahoma" w:hAnsi="Tahoma" w:cs="Tahoma"/>
            <w:noProof/>
            <w:lang w:val="el-GR"/>
          </w:rPr>
          <w:t>I.4.1.6</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Διαλειτουργικότητα</w:t>
        </w:r>
        <w:r w:rsidR="00716E76">
          <w:rPr>
            <w:noProof/>
          </w:rPr>
          <w:tab/>
        </w:r>
        <w:r w:rsidR="00716E76">
          <w:rPr>
            <w:noProof/>
          </w:rPr>
          <w:fldChar w:fldCharType="begin"/>
        </w:r>
        <w:r w:rsidR="00716E76">
          <w:rPr>
            <w:noProof/>
          </w:rPr>
          <w:instrText xml:space="preserve"> PAGEREF _Toc133241527 \h </w:instrText>
        </w:r>
        <w:r w:rsidR="00716E76">
          <w:rPr>
            <w:noProof/>
          </w:rPr>
        </w:r>
        <w:r w:rsidR="00716E76">
          <w:rPr>
            <w:noProof/>
          </w:rPr>
          <w:fldChar w:fldCharType="separate"/>
        </w:r>
        <w:r w:rsidR="00716E76">
          <w:rPr>
            <w:noProof/>
          </w:rPr>
          <w:t>82</w:t>
        </w:r>
        <w:r w:rsidR="00716E76">
          <w:rPr>
            <w:noProof/>
          </w:rPr>
          <w:fldChar w:fldCharType="end"/>
        </w:r>
      </w:hyperlink>
    </w:p>
    <w:p w14:paraId="3459CC20" w14:textId="651D4962"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28" w:history="1">
        <w:r w:rsidR="00716E76" w:rsidRPr="001B1748">
          <w:rPr>
            <w:rStyle w:val="-"/>
            <w:rFonts w:ascii="Tahoma" w:hAnsi="Tahoma" w:cs="Tahoma"/>
            <w:noProof/>
            <w:lang w:val="el-GR"/>
          </w:rPr>
          <w:t>I.4.2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Αναβάθμιση του Πληροφοριακού Συστήματος Χάρτη Ευρυζωνικότητας και Μητρώου Δικτύων (ΧΕΜΔ)</w:t>
        </w:r>
        <w:r w:rsidR="00716E76">
          <w:rPr>
            <w:noProof/>
          </w:rPr>
          <w:tab/>
        </w:r>
        <w:r w:rsidR="00716E76">
          <w:rPr>
            <w:noProof/>
          </w:rPr>
          <w:fldChar w:fldCharType="begin"/>
        </w:r>
        <w:r w:rsidR="00716E76">
          <w:rPr>
            <w:noProof/>
          </w:rPr>
          <w:instrText xml:space="preserve"> PAGEREF _Toc133241528 \h </w:instrText>
        </w:r>
        <w:r w:rsidR="00716E76">
          <w:rPr>
            <w:noProof/>
          </w:rPr>
        </w:r>
        <w:r w:rsidR="00716E76">
          <w:rPr>
            <w:noProof/>
          </w:rPr>
          <w:fldChar w:fldCharType="separate"/>
        </w:r>
        <w:r w:rsidR="00716E76">
          <w:rPr>
            <w:noProof/>
          </w:rPr>
          <w:t>83</w:t>
        </w:r>
        <w:r w:rsidR="00716E76">
          <w:rPr>
            <w:noProof/>
          </w:rPr>
          <w:fldChar w:fldCharType="end"/>
        </w:r>
      </w:hyperlink>
    </w:p>
    <w:p w14:paraId="73F8A92F" w14:textId="19496055"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29" w:history="1">
        <w:r w:rsidR="00716E76" w:rsidRPr="001B1748">
          <w:rPr>
            <w:rStyle w:val="-"/>
            <w:rFonts w:ascii="Tahoma" w:hAnsi="Tahoma" w:cs="Tahoma"/>
            <w:bCs/>
            <w:noProof/>
            <w:lang w:val="el-GR"/>
          </w:rPr>
          <w:t>I.4.2.1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Χρήστες / Ρόλοι συστήματος</w:t>
        </w:r>
        <w:r w:rsidR="00716E76">
          <w:rPr>
            <w:noProof/>
          </w:rPr>
          <w:tab/>
        </w:r>
        <w:r w:rsidR="00716E76">
          <w:rPr>
            <w:noProof/>
          </w:rPr>
          <w:fldChar w:fldCharType="begin"/>
        </w:r>
        <w:r w:rsidR="00716E76">
          <w:rPr>
            <w:noProof/>
          </w:rPr>
          <w:instrText xml:space="preserve"> PAGEREF _Toc133241529 \h </w:instrText>
        </w:r>
        <w:r w:rsidR="00716E76">
          <w:rPr>
            <w:noProof/>
          </w:rPr>
        </w:r>
        <w:r w:rsidR="00716E76">
          <w:rPr>
            <w:noProof/>
          </w:rPr>
          <w:fldChar w:fldCharType="separate"/>
        </w:r>
        <w:r w:rsidR="00716E76">
          <w:rPr>
            <w:noProof/>
          </w:rPr>
          <w:t>83</w:t>
        </w:r>
        <w:r w:rsidR="00716E76">
          <w:rPr>
            <w:noProof/>
          </w:rPr>
          <w:fldChar w:fldCharType="end"/>
        </w:r>
      </w:hyperlink>
    </w:p>
    <w:p w14:paraId="257F6DCE" w14:textId="49EDE832"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30" w:history="1">
        <w:r w:rsidR="00716E76" w:rsidRPr="001B1748">
          <w:rPr>
            <w:rStyle w:val="-"/>
            <w:rFonts w:ascii="Tahoma" w:hAnsi="Tahoma" w:cs="Tahoma"/>
            <w:bCs/>
            <w:noProof/>
            <w:lang w:val="el-GR"/>
          </w:rPr>
          <w:t>I.4.2.2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Μηχανισμός εισαγωγής στοιχείων από παρόχους μέσω αρχείων</w:t>
        </w:r>
        <w:r w:rsidR="00716E76">
          <w:rPr>
            <w:noProof/>
          </w:rPr>
          <w:tab/>
        </w:r>
        <w:r w:rsidR="00716E76">
          <w:rPr>
            <w:noProof/>
          </w:rPr>
          <w:fldChar w:fldCharType="begin"/>
        </w:r>
        <w:r w:rsidR="00716E76">
          <w:rPr>
            <w:noProof/>
          </w:rPr>
          <w:instrText xml:space="preserve"> PAGEREF _Toc133241530 \h </w:instrText>
        </w:r>
        <w:r w:rsidR="00716E76">
          <w:rPr>
            <w:noProof/>
          </w:rPr>
        </w:r>
        <w:r w:rsidR="00716E76">
          <w:rPr>
            <w:noProof/>
          </w:rPr>
          <w:fldChar w:fldCharType="separate"/>
        </w:r>
        <w:r w:rsidR="00716E76">
          <w:rPr>
            <w:noProof/>
          </w:rPr>
          <w:t>84</w:t>
        </w:r>
        <w:r w:rsidR="00716E76">
          <w:rPr>
            <w:noProof/>
          </w:rPr>
          <w:fldChar w:fldCharType="end"/>
        </w:r>
      </w:hyperlink>
    </w:p>
    <w:p w14:paraId="24A449E2" w14:textId="440693D5" w:rsidR="00716E76" w:rsidRDefault="003C01BF">
      <w:pPr>
        <w:pStyle w:val="25"/>
        <w:tabs>
          <w:tab w:val="left" w:pos="1320"/>
          <w:tab w:val="right" w:leader="dot" w:pos="9628"/>
        </w:tabs>
        <w:rPr>
          <w:rFonts w:eastAsiaTheme="minorEastAsia" w:cstheme="minorBidi"/>
          <w:smallCaps w:val="0"/>
          <w:noProof/>
          <w:sz w:val="22"/>
          <w:szCs w:val="22"/>
          <w:lang w:val="el-GR" w:eastAsia="el-GR"/>
        </w:rPr>
      </w:pPr>
      <w:hyperlink w:anchor="_Toc133241531" w:history="1">
        <w:r w:rsidR="00716E76" w:rsidRPr="001B1748">
          <w:rPr>
            <w:rStyle w:val="-"/>
            <w:rFonts w:ascii="Tahoma" w:hAnsi="Tahoma" w:cs="Tahoma"/>
            <w:noProof/>
            <w:lang w:val="el-GR"/>
          </w:rPr>
          <w:t>I.4.2.2.1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Περιγραφή στοιχείων και προδιαγραφές αρχείων</w:t>
        </w:r>
        <w:r w:rsidR="00716E76">
          <w:rPr>
            <w:noProof/>
          </w:rPr>
          <w:tab/>
        </w:r>
        <w:r w:rsidR="00716E76">
          <w:rPr>
            <w:noProof/>
          </w:rPr>
          <w:fldChar w:fldCharType="begin"/>
        </w:r>
        <w:r w:rsidR="00716E76">
          <w:rPr>
            <w:noProof/>
          </w:rPr>
          <w:instrText xml:space="preserve"> PAGEREF _Toc133241531 \h </w:instrText>
        </w:r>
        <w:r w:rsidR="00716E76">
          <w:rPr>
            <w:noProof/>
          </w:rPr>
        </w:r>
        <w:r w:rsidR="00716E76">
          <w:rPr>
            <w:noProof/>
          </w:rPr>
          <w:fldChar w:fldCharType="separate"/>
        </w:r>
        <w:r w:rsidR="00716E76">
          <w:rPr>
            <w:noProof/>
          </w:rPr>
          <w:t>84</w:t>
        </w:r>
        <w:r w:rsidR="00716E76">
          <w:rPr>
            <w:noProof/>
          </w:rPr>
          <w:fldChar w:fldCharType="end"/>
        </w:r>
      </w:hyperlink>
    </w:p>
    <w:p w14:paraId="4DB338F8" w14:textId="69BE5560" w:rsidR="00716E76" w:rsidRDefault="003C01BF">
      <w:pPr>
        <w:pStyle w:val="25"/>
        <w:tabs>
          <w:tab w:val="left" w:pos="1320"/>
          <w:tab w:val="right" w:leader="dot" w:pos="9628"/>
        </w:tabs>
        <w:rPr>
          <w:rFonts w:eastAsiaTheme="minorEastAsia" w:cstheme="minorBidi"/>
          <w:smallCaps w:val="0"/>
          <w:noProof/>
          <w:sz w:val="22"/>
          <w:szCs w:val="22"/>
          <w:lang w:val="el-GR" w:eastAsia="el-GR"/>
        </w:rPr>
      </w:pPr>
      <w:hyperlink w:anchor="_Toc133241532" w:history="1">
        <w:r w:rsidR="00716E76" w:rsidRPr="001B1748">
          <w:rPr>
            <w:rStyle w:val="-"/>
            <w:rFonts w:ascii="Tahoma" w:hAnsi="Tahoma" w:cs="Tahoma"/>
            <w:noProof/>
            <w:lang w:val="el-GR"/>
          </w:rPr>
          <w:t>I.4.2.2.2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Διαδικασία εισαγωγής αρχείων στο σύστημα</w:t>
        </w:r>
        <w:r w:rsidR="00716E76">
          <w:rPr>
            <w:noProof/>
          </w:rPr>
          <w:tab/>
        </w:r>
        <w:r w:rsidR="00716E76">
          <w:rPr>
            <w:noProof/>
          </w:rPr>
          <w:fldChar w:fldCharType="begin"/>
        </w:r>
        <w:r w:rsidR="00716E76">
          <w:rPr>
            <w:noProof/>
          </w:rPr>
          <w:instrText xml:space="preserve"> PAGEREF _Toc133241532 \h </w:instrText>
        </w:r>
        <w:r w:rsidR="00716E76">
          <w:rPr>
            <w:noProof/>
          </w:rPr>
        </w:r>
        <w:r w:rsidR="00716E76">
          <w:rPr>
            <w:noProof/>
          </w:rPr>
          <w:fldChar w:fldCharType="separate"/>
        </w:r>
        <w:r w:rsidR="00716E76">
          <w:rPr>
            <w:noProof/>
          </w:rPr>
          <w:t>97</w:t>
        </w:r>
        <w:r w:rsidR="00716E76">
          <w:rPr>
            <w:noProof/>
          </w:rPr>
          <w:fldChar w:fldCharType="end"/>
        </w:r>
      </w:hyperlink>
    </w:p>
    <w:p w14:paraId="6F9D6213" w14:textId="66576007"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33" w:history="1">
        <w:r w:rsidR="00716E76" w:rsidRPr="001B1748">
          <w:rPr>
            <w:rStyle w:val="-"/>
            <w:rFonts w:ascii="Tahoma" w:hAnsi="Tahoma" w:cs="Tahoma"/>
            <w:bCs/>
            <w:noProof/>
            <w:lang w:val="el-GR"/>
          </w:rPr>
          <w:t>I.4.2.3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Μηχανισμός εισαγωγής στοιχείων από Εγκαταστάτες</w:t>
        </w:r>
        <w:r w:rsidR="00716E76">
          <w:rPr>
            <w:noProof/>
          </w:rPr>
          <w:tab/>
        </w:r>
        <w:r w:rsidR="00716E76">
          <w:rPr>
            <w:noProof/>
          </w:rPr>
          <w:fldChar w:fldCharType="begin"/>
        </w:r>
        <w:r w:rsidR="00716E76">
          <w:rPr>
            <w:noProof/>
          </w:rPr>
          <w:instrText xml:space="preserve"> PAGEREF _Toc133241533 \h </w:instrText>
        </w:r>
        <w:r w:rsidR="00716E76">
          <w:rPr>
            <w:noProof/>
          </w:rPr>
        </w:r>
        <w:r w:rsidR="00716E76">
          <w:rPr>
            <w:noProof/>
          </w:rPr>
          <w:fldChar w:fldCharType="separate"/>
        </w:r>
        <w:r w:rsidR="00716E76">
          <w:rPr>
            <w:noProof/>
          </w:rPr>
          <w:t>98</w:t>
        </w:r>
        <w:r w:rsidR="00716E76">
          <w:rPr>
            <w:noProof/>
          </w:rPr>
          <w:fldChar w:fldCharType="end"/>
        </w:r>
      </w:hyperlink>
    </w:p>
    <w:p w14:paraId="03C866E5" w14:textId="17036230" w:rsidR="00716E76" w:rsidRDefault="003C01BF">
      <w:pPr>
        <w:pStyle w:val="25"/>
        <w:tabs>
          <w:tab w:val="left" w:pos="1320"/>
          <w:tab w:val="right" w:leader="dot" w:pos="9628"/>
        </w:tabs>
        <w:rPr>
          <w:rFonts w:eastAsiaTheme="minorEastAsia" w:cstheme="minorBidi"/>
          <w:smallCaps w:val="0"/>
          <w:noProof/>
          <w:sz w:val="22"/>
          <w:szCs w:val="22"/>
          <w:lang w:val="el-GR" w:eastAsia="el-GR"/>
        </w:rPr>
      </w:pPr>
      <w:hyperlink w:anchor="_Toc133241534" w:history="1">
        <w:r w:rsidR="00716E76" w:rsidRPr="001B1748">
          <w:rPr>
            <w:rStyle w:val="-"/>
            <w:rFonts w:ascii="Tahoma" w:hAnsi="Tahoma" w:cs="Tahoma"/>
            <w:noProof/>
            <w:lang w:val="el-GR"/>
          </w:rPr>
          <w:t>I.4.2.3.1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Περιγραφή στοιχείων και προδιαγραφές αρχείων</w:t>
        </w:r>
        <w:r w:rsidR="00716E76">
          <w:rPr>
            <w:noProof/>
          </w:rPr>
          <w:tab/>
        </w:r>
        <w:r w:rsidR="00716E76">
          <w:rPr>
            <w:noProof/>
          </w:rPr>
          <w:fldChar w:fldCharType="begin"/>
        </w:r>
        <w:r w:rsidR="00716E76">
          <w:rPr>
            <w:noProof/>
          </w:rPr>
          <w:instrText xml:space="preserve"> PAGEREF _Toc133241534 \h </w:instrText>
        </w:r>
        <w:r w:rsidR="00716E76">
          <w:rPr>
            <w:noProof/>
          </w:rPr>
        </w:r>
        <w:r w:rsidR="00716E76">
          <w:rPr>
            <w:noProof/>
          </w:rPr>
          <w:fldChar w:fldCharType="separate"/>
        </w:r>
        <w:r w:rsidR="00716E76">
          <w:rPr>
            <w:noProof/>
          </w:rPr>
          <w:t>98</w:t>
        </w:r>
        <w:r w:rsidR="00716E76">
          <w:rPr>
            <w:noProof/>
          </w:rPr>
          <w:fldChar w:fldCharType="end"/>
        </w:r>
      </w:hyperlink>
    </w:p>
    <w:p w14:paraId="3A201990" w14:textId="515BF154" w:rsidR="00716E76" w:rsidRDefault="003C01BF">
      <w:pPr>
        <w:pStyle w:val="25"/>
        <w:tabs>
          <w:tab w:val="left" w:pos="1320"/>
          <w:tab w:val="right" w:leader="dot" w:pos="9628"/>
        </w:tabs>
        <w:rPr>
          <w:rFonts w:eastAsiaTheme="minorEastAsia" w:cstheme="minorBidi"/>
          <w:smallCaps w:val="0"/>
          <w:noProof/>
          <w:sz w:val="22"/>
          <w:szCs w:val="22"/>
          <w:lang w:val="el-GR" w:eastAsia="el-GR"/>
        </w:rPr>
      </w:pPr>
      <w:hyperlink w:anchor="_Toc133241535" w:history="1">
        <w:r w:rsidR="00716E76" w:rsidRPr="001B1748">
          <w:rPr>
            <w:rStyle w:val="-"/>
            <w:rFonts w:ascii="Tahoma" w:hAnsi="Tahoma" w:cs="Tahoma"/>
            <w:noProof/>
            <w:lang w:val="el-GR"/>
          </w:rPr>
          <w:t>I.4.2.3.2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Διαδικασία εισαγωγής στοιχείων στο σύστημα</w:t>
        </w:r>
        <w:r w:rsidR="00716E76">
          <w:rPr>
            <w:noProof/>
          </w:rPr>
          <w:tab/>
        </w:r>
        <w:r w:rsidR="00716E76">
          <w:rPr>
            <w:noProof/>
          </w:rPr>
          <w:fldChar w:fldCharType="begin"/>
        </w:r>
        <w:r w:rsidR="00716E76">
          <w:rPr>
            <w:noProof/>
          </w:rPr>
          <w:instrText xml:space="preserve"> PAGEREF _Toc133241535 \h </w:instrText>
        </w:r>
        <w:r w:rsidR="00716E76">
          <w:rPr>
            <w:noProof/>
          </w:rPr>
        </w:r>
        <w:r w:rsidR="00716E76">
          <w:rPr>
            <w:noProof/>
          </w:rPr>
          <w:fldChar w:fldCharType="separate"/>
        </w:r>
        <w:r w:rsidR="00716E76">
          <w:rPr>
            <w:noProof/>
          </w:rPr>
          <w:t>98</w:t>
        </w:r>
        <w:r w:rsidR="00716E76">
          <w:rPr>
            <w:noProof/>
          </w:rPr>
          <w:fldChar w:fldCharType="end"/>
        </w:r>
      </w:hyperlink>
    </w:p>
    <w:p w14:paraId="7C816FE4" w14:textId="510A014B"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36" w:history="1">
        <w:r w:rsidR="00716E76" w:rsidRPr="001B1748">
          <w:rPr>
            <w:rStyle w:val="-"/>
            <w:rFonts w:ascii="Tahoma" w:hAnsi="Tahoma" w:cs="Tahoma"/>
            <w:bCs/>
            <w:noProof/>
            <w:lang w:val="el-GR"/>
          </w:rPr>
          <w:t>I.4.2.4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Περιοχές παρέμβασης Παρόχων</w:t>
        </w:r>
        <w:r w:rsidR="00716E76">
          <w:rPr>
            <w:noProof/>
          </w:rPr>
          <w:tab/>
        </w:r>
        <w:r w:rsidR="00716E76">
          <w:rPr>
            <w:noProof/>
          </w:rPr>
          <w:fldChar w:fldCharType="begin"/>
        </w:r>
        <w:r w:rsidR="00716E76">
          <w:rPr>
            <w:noProof/>
          </w:rPr>
          <w:instrText xml:space="preserve"> PAGEREF _Toc133241536 \h </w:instrText>
        </w:r>
        <w:r w:rsidR="00716E76">
          <w:rPr>
            <w:noProof/>
          </w:rPr>
        </w:r>
        <w:r w:rsidR="00716E76">
          <w:rPr>
            <w:noProof/>
          </w:rPr>
          <w:fldChar w:fldCharType="separate"/>
        </w:r>
        <w:r w:rsidR="00716E76">
          <w:rPr>
            <w:noProof/>
          </w:rPr>
          <w:t>98</w:t>
        </w:r>
        <w:r w:rsidR="00716E76">
          <w:rPr>
            <w:noProof/>
          </w:rPr>
          <w:fldChar w:fldCharType="end"/>
        </w:r>
      </w:hyperlink>
    </w:p>
    <w:p w14:paraId="0CAE8214" w14:textId="6F18A220"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37" w:history="1">
        <w:r w:rsidR="00716E76" w:rsidRPr="001B1748">
          <w:rPr>
            <w:rStyle w:val="-"/>
            <w:rFonts w:ascii="Tahoma" w:hAnsi="Tahoma" w:cs="Tahoma"/>
            <w:bCs/>
            <w:noProof/>
            <w:lang w:val="el-GR"/>
          </w:rPr>
          <w:t>I.4.2.5</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Διασυνδέσεις με τρίτα συστήματα</w:t>
        </w:r>
        <w:r w:rsidR="00716E76">
          <w:rPr>
            <w:noProof/>
          </w:rPr>
          <w:tab/>
        </w:r>
        <w:r w:rsidR="00716E76">
          <w:rPr>
            <w:noProof/>
          </w:rPr>
          <w:fldChar w:fldCharType="begin"/>
        </w:r>
        <w:r w:rsidR="00716E76">
          <w:rPr>
            <w:noProof/>
          </w:rPr>
          <w:instrText xml:space="preserve"> PAGEREF _Toc133241537 \h </w:instrText>
        </w:r>
        <w:r w:rsidR="00716E76">
          <w:rPr>
            <w:noProof/>
          </w:rPr>
        </w:r>
        <w:r w:rsidR="00716E76">
          <w:rPr>
            <w:noProof/>
          </w:rPr>
          <w:fldChar w:fldCharType="separate"/>
        </w:r>
        <w:r w:rsidR="00716E76">
          <w:rPr>
            <w:noProof/>
          </w:rPr>
          <w:t>98</w:t>
        </w:r>
        <w:r w:rsidR="00716E76">
          <w:rPr>
            <w:noProof/>
          </w:rPr>
          <w:fldChar w:fldCharType="end"/>
        </w:r>
      </w:hyperlink>
    </w:p>
    <w:p w14:paraId="1DC103AC" w14:textId="5D5C1598" w:rsidR="00716E76" w:rsidRDefault="003C01BF">
      <w:pPr>
        <w:pStyle w:val="25"/>
        <w:tabs>
          <w:tab w:val="left" w:pos="1320"/>
          <w:tab w:val="right" w:leader="dot" w:pos="9628"/>
        </w:tabs>
        <w:rPr>
          <w:rFonts w:eastAsiaTheme="minorEastAsia" w:cstheme="minorBidi"/>
          <w:smallCaps w:val="0"/>
          <w:noProof/>
          <w:sz w:val="22"/>
          <w:szCs w:val="22"/>
          <w:lang w:val="el-GR" w:eastAsia="el-GR"/>
        </w:rPr>
      </w:pPr>
      <w:hyperlink w:anchor="_Toc133241538" w:history="1">
        <w:r w:rsidR="00716E76" w:rsidRPr="001B1748">
          <w:rPr>
            <w:rStyle w:val="-"/>
            <w:rFonts w:ascii="Tahoma" w:hAnsi="Tahoma" w:cs="Tahoma"/>
            <w:noProof/>
            <w:lang w:val="el-GR"/>
          </w:rPr>
          <w:t>I.4.2.5.1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Διασύνδεση με Ψηφιακό Μητρώο Εγκαταστατών (ΨΜΕ)</w:t>
        </w:r>
        <w:r w:rsidR="00716E76">
          <w:rPr>
            <w:noProof/>
          </w:rPr>
          <w:tab/>
        </w:r>
        <w:r w:rsidR="00716E76">
          <w:rPr>
            <w:noProof/>
          </w:rPr>
          <w:fldChar w:fldCharType="begin"/>
        </w:r>
        <w:r w:rsidR="00716E76">
          <w:rPr>
            <w:noProof/>
          </w:rPr>
          <w:instrText xml:space="preserve"> PAGEREF _Toc133241538 \h </w:instrText>
        </w:r>
        <w:r w:rsidR="00716E76">
          <w:rPr>
            <w:noProof/>
          </w:rPr>
        </w:r>
        <w:r w:rsidR="00716E76">
          <w:rPr>
            <w:noProof/>
          </w:rPr>
          <w:fldChar w:fldCharType="separate"/>
        </w:r>
        <w:r w:rsidR="00716E76">
          <w:rPr>
            <w:noProof/>
          </w:rPr>
          <w:t>98</w:t>
        </w:r>
        <w:r w:rsidR="00716E76">
          <w:rPr>
            <w:noProof/>
          </w:rPr>
          <w:fldChar w:fldCharType="end"/>
        </w:r>
      </w:hyperlink>
    </w:p>
    <w:p w14:paraId="10B69F20" w14:textId="416BA7A8" w:rsidR="00716E76" w:rsidRDefault="003C01BF">
      <w:pPr>
        <w:pStyle w:val="25"/>
        <w:tabs>
          <w:tab w:val="left" w:pos="1320"/>
          <w:tab w:val="right" w:leader="dot" w:pos="9628"/>
        </w:tabs>
        <w:rPr>
          <w:rFonts w:eastAsiaTheme="minorEastAsia" w:cstheme="minorBidi"/>
          <w:smallCaps w:val="0"/>
          <w:noProof/>
          <w:sz w:val="22"/>
          <w:szCs w:val="22"/>
          <w:lang w:val="el-GR" w:eastAsia="el-GR"/>
        </w:rPr>
      </w:pPr>
      <w:hyperlink w:anchor="_Toc133241539" w:history="1">
        <w:r w:rsidR="00716E76" w:rsidRPr="001B1748">
          <w:rPr>
            <w:rStyle w:val="-"/>
            <w:rFonts w:ascii="Tahoma" w:hAnsi="Tahoma" w:cs="Tahoma"/>
            <w:noProof/>
            <w:lang w:val="el-GR"/>
          </w:rPr>
          <w:t>I.4.2.5.2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Διασύνδεση με ΟΠΣ Smart Readiness</w:t>
        </w:r>
        <w:r w:rsidR="00716E76">
          <w:rPr>
            <w:noProof/>
          </w:rPr>
          <w:tab/>
        </w:r>
        <w:r w:rsidR="00716E76">
          <w:rPr>
            <w:noProof/>
          </w:rPr>
          <w:fldChar w:fldCharType="begin"/>
        </w:r>
        <w:r w:rsidR="00716E76">
          <w:rPr>
            <w:noProof/>
          </w:rPr>
          <w:instrText xml:space="preserve"> PAGEREF _Toc133241539 \h </w:instrText>
        </w:r>
        <w:r w:rsidR="00716E76">
          <w:rPr>
            <w:noProof/>
          </w:rPr>
        </w:r>
        <w:r w:rsidR="00716E76">
          <w:rPr>
            <w:noProof/>
          </w:rPr>
          <w:fldChar w:fldCharType="separate"/>
        </w:r>
        <w:r w:rsidR="00716E76">
          <w:rPr>
            <w:noProof/>
          </w:rPr>
          <w:t>99</w:t>
        </w:r>
        <w:r w:rsidR="00716E76">
          <w:rPr>
            <w:noProof/>
          </w:rPr>
          <w:fldChar w:fldCharType="end"/>
        </w:r>
      </w:hyperlink>
    </w:p>
    <w:p w14:paraId="49034699" w14:textId="07F3D4D3" w:rsidR="00716E76" w:rsidRDefault="003C01BF">
      <w:pPr>
        <w:pStyle w:val="25"/>
        <w:tabs>
          <w:tab w:val="left" w:pos="1540"/>
          <w:tab w:val="right" w:leader="dot" w:pos="9628"/>
        </w:tabs>
        <w:rPr>
          <w:rFonts w:eastAsiaTheme="minorEastAsia" w:cstheme="minorBidi"/>
          <w:smallCaps w:val="0"/>
          <w:noProof/>
          <w:sz w:val="22"/>
          <w:szCs w:val="22"/>
          <w:lang w:val="el-GR" w:eastAsia="el-GR"/>
        </w:rPr>
      </w:pPr>
      <w:hyperlink w:anchor="_Toc133241540" w:history="1">
        <w:r w:rsidR="00716E76" w:rsidRPr="001B1748">
          <w:rPr>
            <w:rStyle w:val="-"/>
            <w:rFonts w:ascii="Tahoma" w:hAnsi="Tahoma" w:cs="Tahoma"/>
            <w:noProof/>
            <w:lang w:val="el-GR"/>
          </w:rPr>
          <w:t>Ι.4.2.5.2.1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Αναζήτηση Κτιρίου - Δημόσια πρόσβαση</w:t>
        </w:r>
        <w:r w:rsidR="00716E76">
          <w:rPr>
            <w:noProof/>
          </w:rPr>
          <w:tab/>
        </w:r>
        <w:r w:rsidR="00716E76">
          <w:rPr>
            <w:noProof/>
          </w:rPr>
          <w:fldChar w:fldCharType="begin"/>
        </w:r>
        <w:r w:rsidR="00716E76">
          <w:rPr>
            <w:noProof/>
          </w:rPr>
          <w:instrText xml:space="preserve"> PAGEREF _Toc133241540 \h </w:instrText>
        </w:r>
        <w:r w:rsidR="00716E76">
          <w:rPr>
            <w:noProof/>
          </w:rPr>
        </w:r>
        <w:r w:rsidR="00716E76">
          <w:rPr>
            <w:noProof/>
          </w:rPr>
          <w:fldChar w:fldCharType="separate"/>
        </w:r>
        <w:r w:rsidR="00716E76">
          <w:rPr>
            <w:noProof/>
          </w:rPr>
          <w:t>99</w:t>
        </w:r>
        <w:r w:rsidR="00716E76">
          <w:rPr>
            <w:noProof/>
          </w:rPr>
          <w:fldChar w:fldCharType="end"/>
        </w:r>
      </w:hyperlink>
    </w:p>
    <w:p w14:paraId="1DB8295C" w14:textId="109B27BB" w:rsidR="00716E76" w:rsidRDefault="003C01BF">
      <w:pPr>
        <w:pStyle w:val="25"/>
        <w:tabs>
          <w:tab w:val="left" w:pos="1540"/>
          <w:tab w:val="right" w:leader="dot" w:pos="9628"/>
        </w:tabs>
        <w:rPr>
          <w:rFonts w:eastAsiaTheme="minorEastAsia" w:cstheme="minorBidi"/>
          <w:smallCaps w:val="0"/>
          <w:noProof/>
          <w:sz w:val="22"/>
          <w:szCs w:val="22"/>
          <w:lang w:val="el-GR" w:eastAsia="el-GR"/>
        </w:rPr>
      </w:pPr>
      <w:hyperlink w:anchor="_Toc133241541" w:history="1">
        <w:r w:rsidR="00716E76" w:rsidRPr="001B1748">
          <w:rPr>
            <w:rStyle w:val="-"/>
            <w:rFonts w:ascii="Tahoma" w:hAnsi="Tahoma" w:cs="Tahoma"/>
            <w:noProof/>
            <w:lang w:val="el-GR"/>
          </w:rPr>
          <w:t>Ι.4.2.5.2.2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Αναζήτηση Κτιρίου - Διαβαθμισμένη πρόσβαση</w:t>
        </w:r>
        <w:r w:rsidR="00716E76">
          <w:rPr>
            <w:noProof/>
          </w:rPr>
          <w:tab/>
        </w:r>
        <w:r w:rsidR="00716E76">
          <w:rPr>
            <w:noProof/>
          </w:rPr>
          <w:fldChar w:fldCharType="begin"/>
        </w:r>
        <w:r w:rsidR="00716E76">
          <w:rPr>
            <w:noProof/>
          </w:rPr>
          <w:instrText xml:space="preserve"> PAGEREF _Toc133241541 \h </w:instrText>
        </w:r>
        <w:r w:rsidR="00716E76">
          <w:rPr>
            <w:noProof/>
          </w:rPr>
        </w:r>
        <w:r w:rsidR="00716E76">
          <w:rPr>
            <w:noProof/>
          </w:rPr>
          <w:fldChar w:fldCharType="separate"/>
        </w:r>
        <w:r w:rsidR="00716E76">
          <w:rPr>
            <w:noProof/>
          </w:rPr>
          <w:t>99</w:t>
        </w:r>
        <w:r w:rsidR="00716E76">
          <w:rPr>
            <w:noProof/>
          </w:rPr>
          <w:fldChar w:fldCharType="end"/>
        </w:r>
      </w:hyperlink>
    </w:p>
    <w:p w14:paraId="3D1776BA" w14:textId="600B6DDC" w:rsidR="00716E76" w:rsidRDefault="003C01BF">
      <w:pPr>
        <w:pStyle w:val="25"/>
        <w:tabs>
          <w:tab w:val="left" w:pos="1540"/>
          <w:tab w:val="right" w:leader="dot" w:pos="9628"/>
        </w:tabs>
        <w:rPr>
          <w:rFonts w:eastAsiaTheme="minorEastAsia" w:cstheme="minorBidi"/>
          <w:smallCaps w:val="0"/>
          <w:noProof/>
          <w:sz w:val="22"/>
          <w:szCs w:val="22"/>
          <w:lang w:val="el-GR" w:eastAsia="el-GR"/>
        </w:rPr>
      </w:pPr>
      <w:hyperlink w:anchor="_Toc133241542" w:history="1">
        <w:r w:rsidR="00716E76" w:rsidRPr="001B1748">
          <w:rPr>
            <w:rStyle w:val="-"/>
            <w:rFonts w:ascii="Tahoma" w:hAnsi="Tahoma" w:cs="Tahoma"/>
            <w:noProof/>
            <w:lang w:val="el-GR"/>
          </w:rPr>
          <w:t>Ι.4.2.5.2.3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Ενημέρωση ΠΣ ΧΕΜΔ με στοιχεία κτηρίων</w:t>
        </w:r>
        <w:r w:rsidR="00716E76">
          <w:rPr>
            <w:noProof/>
          </w:rPr>
          <w:tab/>
        </w:r>
        <w:r w:rsidR="00716E76">
          <w:rPr>
            <w:noProof/>
          </w:rPr>
          <w:fldChar w:fldCharType="begin"/>
        </w:r>
        <w:r w:rsidR="00716E76">
          <w:rPr>
            <w:noProof/>
          </w:rPr>
          <w:instrText xml:space="preserve"> PAGEREF _Toc133241542 \h </w:instrText>
        </w:r>
        <w:r w:rsidR="00716E76">
          <w:rPr>
            <w:noProof/>
          </w:rPr>
        </w:r>
        <w:r w:rsidR="00716E76">
          <w:rPr>
            <w:noProof/>
          </w:rPr>
          <w:fldChar w:fldCharType="separate"/>
        </w:r>
        <w:r w:rsidR="00716E76">
          <w:rPr>
            <w:noProof/>
          </w:rPr>
          <w:t>100</w:t>
        </w:r>
        <w:r w:rsidR="00716E76">
          <w:rPr>
            <w:noProof/>
          </w:rPr>
          <w:fldChar w:fldCharType="end"/>
        </w:r>
      </w:hyperlink>
    </w:p>
    <w:p w14:paraId="4832A246" w14:textId="4D341367" w:rsidR="00716E76" w:rsidRDefault="003C01BF">
      <w:pPr>
        <w:pStyle w:val="25"/>
        <w:tabs>
          <w:tab w:val="left" w:pos="1320"/>
          <w:tab w:val="right" w:leader="dot" w:pos="9628"/>
        </w:tabs>
        <w:rPr>
          <w:rFonts w:eastAsiaTheme="minorEastAsia" w:cstheme="minorBidi"/>
          <w:smallCaps w:val="0"/>
          <w:noProof/>
          <w:sz w:val="22"/>
          <w:szCs w:val="22"/>
          <w:lang w:val="el-GR" w:eastAsia="el-GR"/>
        </w:rPr>
      </w:pPr>
      <w:hyperlink w:anchor="_Toc133241543" w:history="1">
        <w:r w:rsidR="00716E76" w:rsidRPr="001B1748">
          <w:rPr>
            <w:rStyle w:val="-"/>
            <w:rFonts w:ascii="Tahoma" w:hAnsi="Tahoma" w:cs="Tahoma"/>
            <w:noProof/>
            <w:lang w:val="el-GR"/>
          </w:rPr>
          <w:t>I.4.2.5.3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Διασύνδεση με ΣΗΛΥΑ (ΕΕΤΤ)</w:t>
        </w:r>
        <w:r w:rsidR="00716E76">
          <w:rPr>
            <w:noProof/>
          </w:rPr>
          <w:tab/>
        </w:r>
        <w:r w:rsidR="00716E76">
          <w:rPr>
            <w:noProof/>
          </w:rPr>
          <w:fldChar w:fldCharType="begin"/>
        </w:r>
        <w:r w:rsidR="00716E76">
          <w:rPr>
            <w:noProof/>
          </w:rPr>
          <w:instrText xml:space="preserve"> PAGEREF _Toc133241543 \h </w:instrText>
        </w:r>
        <w:r w:rsidR="00716E76">
          <w:rPr>
            <w:noProof/>
          </w:rPr>
        </w:r>
        <w:r w:rsidR="00716E76">
          <w:rPr>
            <w:noProof/>
          </w:rPr>
          <w:fldChar w:fldCharType="separate"/>
        </w:r>
        <w:r w:rsidR="00716E76">
          <w:rPr>
            <w:noProof/>
          </w:rPr>
          <w:t>101</w:t>
        </w:r>
        <w:r w:rsidR="00716E76">
          <w:rPr>
            <w:noProof/>
          </w:rPr>
          <w:fldChar w:fldCharType="end"/>
        </w:r>
      </w:hyperlink>
    </w:p>
    <w:p w14:paraId="59883610" w14:textId="7F454A10"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44" w:history="1">
        <w:r w:rsidR="00716E76" w:rsidRPr="001B1748">
          <w:rPr>
            <w:rStyle w:val="-"/>
            <w:rFonts w:ascii="Tahoma" w:hAnsi="Tahoma" w:cs="Tahoma"/>
            <w:bCs/>
            <w:noProof/>
            <w:lang w:val="el-GR"/>
          </w:rPr>
          <w:t>I.4.2.6</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Υποσύστημα Επιχειρησιακής Ευφυίας</w:t>
        </w:r>
        <w:r w:rsidR="00716E76">
          <w:rPr>
            <w:noProof/>
          </w:rPr>
          <w:tab/>
        </w:r>
        <w:r w:rsidR="00716E76">
          <w:rPr>
            <w:noProof/>
          </w:rPr>
          <w:fldChar w:fldCharType="begin"/>
        </w:r>
        <w:r w:rsidR="00716E76">
          <w:rPr>
            <w:noProof/>
          </w:rPr>
          <w:instrText xml:space="preserve"> PAGEREF _Toc133241544 \h </w:instrText>
        </w:r>
        <w:r w:rsidR="00716E76">
          <w:rPr>
            <w:noProof/>
          </w:rPr>
        </w:r>
        <w:r w:rsidR="00716E76">
          <w:rPr>
            <w:noProof/>
          </w:rPr>
          <w:fldChar w:fldCharType="separate"/>
        </w:r>
        <w:r w:rsidR="00716E76">
          <w:rPr>
            <w:noProof/>
          </w:rPr>
          <w:t>101</w:t>
        </w:r>
        <w:r w:rsidR="00716E76">
          <w:rPr>
            <w:noProof/>
          </w:rPr>
          <w:fldChar w:fldCharType="end"/>
        </w:r>
      </w:hyperlink>
    </w:p>
    <w:p w14:paraId="598EED76" w14:textId="6DF1CE55" w:rsidR="00716E76" w:rsidRDefault="003C01BF">
      <w:pPr>
        <w:pStyle w:val="15"/>
        <w:tabs>
          <w:tab w:val="left" w:pos="660"/>
          <w:tab w:val="right" w:leader="dot" w:pos="9628"/>
        </w:tabs>
        <w:rPr>
          <w:rFonts w:eastAsiaTheme="minorEastAsia" w:cstheme="minorBidi"/>
          <w:b w:val="0"/>
          <w:bCs w:val="0"/>
          <w:caps w:val="0"/>
          <w:noProof/>
          <w:sz w:val="22"/>
          <w:szCs w:val="22"/>
          <w:lang w:val="el-GR" w:eastAsia="el-GR"/>
        </w:rPr>
      </w:pPr>
      <w:hyperlink w:anchor="_Toc133241545" w:history="1">
        <w:r w:rsidR="00716E76" w:rsidRPr="001B1748">
          <w:rPr>
            <w:rStyle w:val="-"/>
            <w:rFonts w:ascii="Tahoma" w:hAnsi="Tahoma" w:cs="Tahoma"/>
            <w:noProof/>
            <w:lang w:val="el-GR"/>
          </w:rPr>
          <w:t>Ι.5</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Μη λειτουργικές απαιτήσεις</w:t>
        </w:r>
        <w:r w:rsidR="00716E76">
          <w:rPr>
            <w:noProof/>
          </w:rPr>
          <w:tab/>
        </w:r>
        <w:r w:rsidR="00716E76">
          <w:rPr>
            <w:noProof/>
          </w:rPr>
          <w:fldChar w:fldCharType="begin"/>
        </w:r>
        <w:r w:rsidR="00716E76">
          <w:rPr>
            <w:noProof/>
          </w:rPr>
          <w:instrText xml:space="preserve"> PAGEREF _Toc133241545 \h </w:instrText>
        </w:r>
        <w:r w:rsidR="00716E76">
          <w:rPr>
            <w:noProof/>
          </w:rPr>
        </w:r>
        <w:r w:rsidR="00716E76">
          <w:rPr>
            <w:noProof/>
          </w:rPr>
          <w:fldChar w:fldCharType="separate"/>
        </w:r>
        <w:r w:rsidR="00716E76">
          <w:rPr>
            <w:noProof/>
          </w:rPr>
          <w:t>102</w:t>
        </w:r>
        <w:r w:rsidR="00716E76">
          <w:rPr>
            <w:noProof/>
          </w:rPr>
          <w:fldChar w:fldCharType="end"/>
        </w:r>
      </w:hyperlink>
    </w:p>
    <w:p w14:paraId="5B38A60D" w14:textId="27AD38A4"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46" w:history="1">
        <w:r w:rsidR="00716E76" w:rsidRPr="001B1748">
          <w:rPr>
            <w:rStyle w:val="-"/>
            <w:rFonts w:ascii="Tahoma" w:hAnsi="Tahoma" w:cs="Tahoma"/>
            <w:noProof/>
            <w:lang w:val="el-GR"/>
          </w:rPr>
          <w:t>I.5.1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Ασφάλεια</w:t>
        </w:r>
        <w:r w:rsidR="00716E76">
          <w:rPr>
            <w:noProof/>
          </w:rPr>
          <w:tab/>
        </w:r>
        <w:r w:rsidR="00716E76">
          <w:rPr>
            <w:noProof/>
          </w:rPr>
          <w:fldChar w:fldCharType="begin"/>
        </w:r>
        <w:r w:rsidR="00716E76">
          <w:rPr>
            <w:noProof/>
          </w:rPr>
          <w:instrText xml:space="preserve"> PAGEREF _Toc133241546 \h </w:instrText>
        </w:r>
        <w:r w:rsidR="00716E76">
          <w:rPr>
            <w:noProof/>
          </w:rPr>
        </w:r>
        <w:r w:rsidR="00716E76">
          <w:rPr>
            <w:noProof/>
          </w:rPr>
          <w:fldChar w:fldCharType="separate"/>
        </w:r>
        <w:r w:rsidR="00716E76">
          <w:rPr>
            <w:noProof/>
          </w:rPr>
          <w:t>102</w:t>
        </w:r>
        <w:r w:rsidR="00716E76">
          <w:rPr>
            <w:noProof/>
          </w:rPr>
          <w:fldChar w:fldCharType="end"/>
        </w:r>
      </w:hyperlink>
    </w:p>
    <w:p w14:paraId="274726ED" w14:textId="1A025BD5"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47" w:history="1">
        <w:r w:rsidR="00716E76" w:rsidRPr="001B1748">
          <w:rPr>
            <w:rStyle w:val="-"/>
            <w:rFonts w:ascii="Tahoma" w:hAnsi="Tahoma" w:cs="Tahoma"/>
            <w:noProof/>
            <w:lang w:val="el-GR"/>
          </w:rPr>
          <w:t>I.5.2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Διαθεσιμότητα</w:t>
        </w:r>
        <w:r w:rsidR="00716E76">
          <w:rPr>
            <w:noProof/>
          </w:rPr>
          <w:tab/>
        </w:r>
        <w:r w:rsidR="00716E76">
          <w:rPr>
            <w:noProof/>
          </w:rPr>
          <w:fldChar w:fldCharType="begin"/>
        </w:r>
        <w:r w:rsidR="00716E76">
          <w:rPr>
            <w:noProof/>
          </w:rPr>
          <w:instrText xml:space="preserve"> PAGEREF _Toc133241547 \h </w:instrText>
        </w:r>
        <w:r w:rsidR="00716E76">
          <w:rPr>
            <w:noProof/>
          </w:rPr>
        </w:r>
        <w:r w:rsidR="00716E76">
          <w:rPr>
            <w:noProof/>
          </w:rPr>
          <w:fldChar w:fldCharType="separate"/>
        </w:r>
        <w:r w:rsidR="00716E76">
          <w:rPr>
            <w:noProof/>
          </w:rPr>
          <w:t>102</w:t>
        </w:r>
        <w:r w:rsidR="00716E76">
          <w:rPr>
            <w:noProof/>
          </w:rPr>
          <w:fldChar w:fldCharType="end"/>
        </w:r>
      </w:hyperlink>
    </w:p>
    <w:p w14:paraId="6FAD22A5" w14:textId="63B42F1E"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48" w:history="1">
        <w:r w:rsidR="00716E76" w:rsidRPr="001B1748">
          <w:rPr>
            <w:rStyle w:val="-"/>
            <w:rFonts w:ascii="Tahoma" w:hAnsi="Tahoma" w:cs="Tahoma"/>
            <w:noProof/>
            <w:lang w:val="el-GR"/>
          </w:rPr>
          <w:t>I.5.3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Ευχρηστία</w:t>
        </w:r>
        <w:r w:rsidR="00716E76">
          <w:rPr>
            <w:noProof/>
          </w:rPr>
          <w:tab/>
        </w:r>
        <w:r w:rsidR="00716E76">
          <w:rPr>
            <w:noProof/>
          </w:rPr>
          <w:fldChar w:fldCharType="begin"/>
        </w:r>
        <w:r w:rsidR="00716E76">
          <w:rPr>
            <w:noProof/>
          </w:rPr>
          <w:instrText xml:space="preserve"> PAGEREF _Toc133241548 \h </w:instrText>
        </w:r>
        <w:r w:rsidR="00716E76">
          <w:rPr>
            <w:noProof/>
          </w:rPr>
        </w:r>
        <w:r w:rsidR="00716E76">
          <w:rPr>
            <w:noProof/>
          </w:rPr>
          <w:fldChar w:fldCharType="separate"/>
        </w:r>
        <w:r w:rsidR="00716E76">
          <w:rPr>
            <w:noProof/>
          </w:rPr>
          <w:t>102</w:t>
        </w:r>
        <w:r w:rsidR="00716E76">
          <w:rPr>
            <w:noProof/>
          </w:rPr>
          <w:fldChar w:fldCharType="end"/>
        </w:r>
      </w:hyperlink>
    </w:p>
    <w:p w14:paraId="6016F7E5" w14:textId="3B7E8C12"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49" w:history="1">
        <w:r w:rsidR="00716E76" w:rsidRPr="001B1748">
          <w:rPr>
            <w:rStyle w:val="-"/>
            <w:rFonts w:ascii="Tahoma" w:hAnsi="Tahoma" w:cs="Tahoma"/>
            <w:noProof/>
            <w:lang w:val="el-GR"/>
          </w:rPr>
          <w:t>I.5.4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Προσβασιμότητα</w:t>
        </w:r>
        <w:r w:rsidR="00716E76">
          <w:rPr>
            <w:noProof/>
          </w:rPr>
          <w:tab/>
        </w:r>
        <w:r w:rsidR="00716E76">
          <w:rPr>
            <w:noProof/>
          </w:rPr>
          <w:fldChar w:fldCharType="begin"/>
        </w:r>
        <w:r w:rsidR="00716E76">
          <w:rPr>
            <w:noProof/>
          </w:rPr>
          <w:instrText xml:space="preserve"> PAGEREF _Toc133241549 \h </w:instrText>
        </w:r>
        <w:r w:rsidR="00716E76">
          <w:rPr>
            <w:noProof/>
          </w:rPr>
        </w:r>
        <w:r w:rsidR="00716E76">
          <w:rPr>
            <w:noProof/>
          </w:rPr>
          <w:fldChar w:fldCharType="separate"/>
        </w:r>
        <w:r w:rsidR="00716E76">
          <w:rPr>
            <w:noProof/>
          </w:rPr>
          <w:t>104</w:t>
        </w:r>
        <w:r w:rsidR="00716E76">
          <w:rPr>
            <w:noProof/>
          </w:rPr>
          <w:fldChar w:fldCharType="end"/>
        </w:r>
      </w:hyperlink>
    </w:p>
    <w:p w14:paraId="6C30F204" w14:textId="3023EA96"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50" w:history="1">
        <w:r w:rsidR="00716E76" w:rsidRPr="001B1748">
          <w:rPr>
            <w:rStyle w:val="-"/>
            <w:rFonts w:ascii="Tahoma" w:hAnsi="Tahoma" w:cs="Tahoma"/>
            <w:noProof/>
            <w:lang w:val="el-GR"/>
          </w:rPr>
          <w:t>I.5.5</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Πνευματικά Δικαιώματα</w:t>
        </w:r>
        <w:r w:rsidR="00716E76">
          <w:rPr>
            <w:noProof/>
          </w:rPr>
          <w:tab/>
        </w:r>
        <w:r w:rsidR="00716E76">
          <w:rPr>
            <w:noProof/>
          </w:rPr>
          <w:fldChar w:fldCharType="begin"/>
        </w:r>
        <w:r w:rsidR="00716E76">
          <w:rPr>
            <w:noProof/>
          </w:rPr>
          <w:instrText xml:space="preserve"> PAGEREF _Toc133241550 \h </w:instrText>
        </w:r>
        <w:r w:rsidR="00716E76">
          <w:rPr>
            <w:noProof/>
          </w:rPr>
        </w:r>
        <w:r w:rsidR="00716E76">
          <w:rPr>
            <w:noProof/>
          </w:rPr>
          <w:fldChar w:fldCharType="separate"/>
        </w:r>
        <w:r w:rsidR="00716E76">
          <w:rPr>
            <w:noProof/>
          </w:rPr>
          <w:t>104</w:t>
        </w:r>
        <w:r w:rsidR="00716E76">
          <w:rPr>
            <w:noProof/>
          </w:rPr>
          <w:fldChar w:fldCharType="end"/>
        </w:r>
      </w:hyperlink>
    </w:p>
    <w:p w14:paraId="2CC17DE3" w14:textId="349C93DA" w:rsidR="00716E76" w:rsidRDefault="003C01BF">
      <w:pPr>
        <w:pStyle w:val="15"/>
        <w:tabs>
          <w:tab w:val="left" w:pos="660"/>
          <w:tab w:val="right" w:leader="dot" w:pos="9628"/>
        </w:tabs>
        <w:rPr>
          <w:rFonts w:eastAsiaTheme="minorEastAsia" w:cstheme="minorBidi"/>
          <w:b w:val="0"/>
          <w:bCs w:val="0"/>
          <w:caps w:val="0"/>
          <w:noProof/>
          <w:sz w:val="22"/>
          <w:szCs w:val="22"/>
          <w:lang w:val="el-GR" w:eastAsia="el-GR"/>
        </w:rPr>
      </w:pPr>
      <w:hyperlink w:anchor="_Toc133241551" w:history="1">
        <w:r w:rsidR="00716E76" w:rsidRPr="001B1748">
          <w:rPr>
            <w:rStyle w:val="-"/>
            <w:rFonts w:ascii="Tahoma" w:hAnsi="Tahoma" w:cs="Tahoma"/>
            <w:noProof/>
            <w:lang w:val="el-GR"/>
          </w:rPr>
          <w:t>Ι.6</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Υπηρεσίες Έργου</w:t>
        </w:r>
        <w:r w:rsidR="00716E76">
          <w:rPr>
            <w:noProof/>
          </w:rPr>
          <w:tab/>
        </w:r>
        <w:r w:rsidR="00716E76">
          <w:rPr>
            <w:noProof/>
          </w:rPr>
          <w:fldChar w:fldCharType="begin"/>
        </w:r>
        <w:r w:rsidR="00716E76">
          <w:rPr>
            <w:noProof/>
          </w:rPr>
          <w:instrText xml:space="preserve"> PAGEREF _Toc133241551 \h </w:instrText>
        </w:r>
        <w:r w:rsidR="00716E76">
          <w:rPr>
            <w:noProof/>
          </w:rPr>
        </w:r>
        <w:r w:rsidR="00716E76">
          <w:rPr>
            <w:noProof/>
          </w:rPr>
          <w:fldChar w:fldCharType="separate"/>
        </w:r>
        <w:r w:rsidR="00716E76">
          <w:rPr>
            <w:noProof/>
          </w:rPr>
          <w:t>105</w:t>
        </w:r>
        <w:r w:rsidR="00716E76">
          <w:rPr>
            <w:noProof/>
          </w:rPr>
          <w:fldChar w:fldCharType="end"/>
        </w:r>
      </w:hyperlink>
    </w:p>
    <w:p w14:paraId="16073FD0" w14:textId="39F26370"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52" w:history="1">
        <w:r w:rsidR="00716E76" w:rsidRPr="001B1748">
          <w:rPr>
            <w:rStyle w:val="-"/>
            <w:rFonts w:ascii="Tahoma" w:hAnsi="Tahoma" w:cs="Tahoma"/>
            <w:noProof/>
            <w:lang w:val="el-GR"/>
          </w:rPr>
          <w:t>I.6.1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Εκπόνηση Μελέτης Διαλειτουργικότητας</w:t>
        </w:r>
        <w:r w:rsidR="00716E76">
          <w:rPr>
            <w:noProof/>
          </w:rPr>
          <w:tab/>
        </w:r>
        <w:r w:rsidR="00716E76">
          <w:rPr>
            <w:noProof/>
          </w:rPr>
          <w:fldChar w:fldCharType="begin"/>
        </w:r>
        <w:r w:rsidR="00716E76">
          <w:rPr>
            <w:noProof/>
          </w:rPr>
          <w:instrText xml:space="preserve"> PAGEREF _Toc133241552 \h </w:instrText>
        </w:r>
        <w:r w:rsidR="00716E76">
          <w:rPr>
            <w:noProof/>
          </w:rPr>
        </w:r>
        <w:r w:rsidR="00716E76">
          <w:rPr>
            <w:noProof/>
          </w:rPr>
          <w:fldChar w:fldCharType="separate"/>
        </w:r>
        <w:r w:rsidR="00716E76">
          <w:rPr>
            <w:noProof/>
          </w:rPr>
          <w:t>105</w:t>
        </w:r>
        <w:r w:rsidR="00716E76">
          <w:rPr>
            <w:noProof/>
          </w:rPr>
          <w:fldChar w:fldCharType="end"/>
        </w:r>
      </w:hyperlink>
    </w:p>
    <w:p w14:paraId="2F27D9F1" w14:textId="2CABB120"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56" w:history="1">
        <w:r w:rsidR="00716E76" w:rsidRPr="001B1748">
          <w:rPr>
            <w:rStyle w:val="-"/>
            <w:rFonts w:ascii="Tahoma" w:hAnsi="Tahoma" w:cs="Tahoma"/>
            <w:noProof/>
            <w:lang w:val="el-GR"/>
          </w:rPr>
          <w:t>I.6.2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Υπηρεσίες Πιλοτικής και Δοκιμαστικής Λειτουργίας</w:t>
        </w:r>
        <w:r w:rsidR="00716E76">
          <w:rPr>
            <w:noProof/>
          </w:rPr>
          <w:tab/>
        </w:r>
        <w:r w:rsidR="00716E76">
          <w:rPr>
            <w:noProof/>
          </w:rPr>
          <w:fldChar w:fldCharType="begin"/>
        </w:r>
        <w:r w:rsidR="00716E76">
          <w:rPr>
            <w:noProof/>
          </w:rPr>
          <w:instrText xml:space="preserve"> PAGEREF _Toc133241556 \h </w:instrText>
        </w:r>
        <w:r w:rsidR="00716E76">
          <w:rPr>
            <w:noProof/>
          </w:rPr>
        </w:r>
        <w:r w:rsidR="00716E76">
          <w:rPr>
            <w:noProof/>
          </w:rPr>
          <w:fldChar w:fldCharType="separate"/>
        </w:r>
        <w:r w:rsidR="00716E76">
          <w:rPr>
            <w:noProof/>
          </w:rPr>
          <w:t>105</w:t>
        </w:r>
        <w:r w:rsidR="00716E76">
          <w:rPr>
            <w:noProof/>
          </w:rPr>
          <w:fldChar w:fldCharType="end"/>
        </w:r>
      </w:hyperlink>
    </w:p>
    <w:p w14:paraId="26E0C20D" w14:textId="3A22C16A"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57" w:history="1">
        <w:r w:rsidR="00716E76" w:rsidRPr="001B1748">
          <w:rPr>
            <w:rStyle w:val="-"/>
            <w:rFonts w:ascii="Tahoma" w:hAnsi="Tahoma" w:cs="Tahoma"/>
            <w:noProof/>
            <w:lang w:val="el-GR"/>
          </w:rPr>
          <w:t>I.6.3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Υπηρεσίες Ολοκλήρωσης Συστημάτων</w:t>
        </w:r>
        <w:r w:rsidR="00716E76">
          <w:rPr>
            <w:noProof/>
          </w:rPr>
          <w:tab/>
        </w:r>
        <w:r w:rsidR="00716E76">
          <w:rPr>
            <w:noProof/>
          </w:rPr>
          <w:fldChar w:fldCharType="begin"/>
        </w:r>
        <w:r w:rsidR="00716E76">
          <w:rPr>
            <w:noProof/>
          </w:rPr>
          <w:instrText xml:space="preserve"> PAGEREF _Toc133241557 \h </w:instrText>
        </w:r>
        <w:r w:rsidR="00716E76">
          <w:rPr>
            <w:noProof/>
          </w:rPr>
        </w:r>
        <w:r w:rsidR="00716E76">
          <w:rPr>
            <w:noProof/>
          </w:rPr>
          <w:fldChar w:fldCharType="separate"/>
        </w:r>
        <w:r w:rsidR="00716E76">
          <w:rPr>
            <w:noProof/>
          </w:rPr>
          <w:t>106</w:t>
        </w:r>
        <w:r w:rsidR="00716E76">
          <w:rPr>
            <w:noProof/>
          </w:rPr>
          <w:fldChar w:fldCharType="end"/>
        </w:r>
      </w:hyperlink>
    </w:p>
    <w:p w14:paraId="17813BDA" w14:textId="155205C2"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58" w:history="1">
        <w:r w:rsidR="00716E76" w:rsidRPr="001B1748">
          <w:rPr>
            <w:rStyle w:val="-"/>
            <w:rFonts w:ascii="Tahoma" w:hAnsi="Tahoma" w:cs="Tahoma"/>
            <w:noProof/>
            <w:lang w:val="el-GR"/>
          </w:rPr>
          <w:t>I.6.4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Υπηρεσίες Εγγύησης</w:t>
        </w:r>
        <w:r w:rsidR="00716E76">
          <w:rPr>
            <w:noProof/>
          </w:rPr>
          <w:tab/>
        </w:r>
        <w:r w:rsidR="00716E76">
          <w:rPr>
            <w:noProof/>
          </w:rPr>
          <w:fldChar w:fldCharType="begin"/>
        </w:r>
        <w:r w:rsidR="00716E76">
          <w:rPr>
            <w:noProof/>
          </w:rPr>
          <w:instrText xml:space="preserve"> PAGEREF _Toc133241558 \h </w:instrText>
        </w:r>
        <w:r w:rsidR="00716E76">
          <w:rPr>
            <w:noProof/>
          </w:rPr>
        </w:r>
        <w:r w:rsidR="00716E76">
          <w:rPr>
            <w:noProof/>
          </w:rPr>
          <w:fldChar w:fldCharType="separate"/>
        </w:r>
        <w:r w:rsidR="00716E76">
          <w:rPr>
            <w:noProof/>
          </w:rPr>
          <w:t>107</w:t>
        </w:r>
        <w:r w:rsidR="00716E76">
          <w:rPr>
            <w:noProof/>
          </w:rPr>
          <w:fldChar w:fldCharType="end"/>
        </w:r>
      </w:hyperlink>
    </w:p>
    <w:p w14:paraId="53E1C67A" w14:textId="77EDB8B7"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59" w:history="1">
        <w:r w:rsidR="00716E76" w:rsidRPr="001B1748">
          <w:rPr>
            <w:rStyle w:val="-"/>
            <w:rFonts w:ascii="Tahoma" w:hAnsi="Tahoma" w:cs="Tahoma"/>
            <w:bCs/>
            <w:noProof/>
            <w:lang w:val="el-GR"/>
          </w:rPr>
          <w:t>I.6.4.1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Τήρηση Εγγυημένου Επιπέδου Υπηρεσιών – Ρήτρες</w:t>
        </w:r>
        <w:r w:rsidR="00716E76">
          <w:rPr>
            <w:noProof/>
          </w:rPr>
          <w:tab/>
        </w:r>
        <w:r w:rsidR="00716E76">
          <w:rPr>
            <w:noProof/>
          </w:rPr>
          <w:fldChar w:fldCharType="begin"/>
        </w:r>
        <w:r w:rsidR="00716E76">
          <w:rPr>
            <w:noProof/>
          </w:rPr>
          <w:instrText xml:space="preserve"> PAGEREF _Toc133241559 \h </w:instrText>
        </w:r>
        <w:r w:rsidR="00716E76">
          <w:rPr>
            <w:noProof/>
          </w:rPr>
        </w:r>
        <w:r w:rsidR="00716E76">
          <w:rPr>
            <w:noProof/>
          </w:rPr>
          <w:fldChar w:fldCharType="separate"/>
        </w:r>
        <w:r w:rsidR="00716E76">
          <w:rPr>
            <w:noProof/>
          </w:rPr>
          <w:t>110</w:t>
        </w:r>
        <w:r w:rsidR="00716E76">
          <w:rPr>
            <w:noProof/>
          </w:rPr>
          <w:fldChar w:fldCharType="end"/>
        </w:r>
      </w:hyperlink>
    </w:p>
    <w:p w14:paraId="17881D93" w14:textId="4CDE8C77" w:rsidR="00716E76" w:rsidRDefault="003C01BF">
      <w:pPr>
        <w:pStyle w:val="25"/>
        <w:tabs>
          <w:tab w:val="left" w:pos="1100"/>
          <w:tab w:val="right" w:leader="dot" w:pos="9628"/>
        </w:tabs>
        <w:rPr>
          <w:rFonts w:eastAsiaTheme="minorEastAsia" w:cstheme="minorBidi"/>
          <w:smallCaps w:val="0"/>
          <w:noProof/>
          <w:sz w:val="22"/>
          <w:szCs w:val="22"/>
          <w:lang w:val="el-GR" w:eastAsia="el-GR"/>
        </w:rPr>
      </w:pPr>
      <w:hyperlink w:anchor="_Toc133241560" w:history="1">
        <w:r w:rsidR="00716E76" w:rsidRPr="001B1748">
          <w:rPr>
            <w:rStyle w:val="-"/>
            <w:rFonts w:ascii="Tahoma" w:hAnsi="Tahoma" w:cs="Tahoma"/>
            <w:bCs/>
            <w:noProof/>
            <w:lang w:val="el-GR"/>
          </w:rPr>
          <w:t>I.6.4.2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Προγραμματισμένες Διακοπές Υπηρεσίας</w:t>
        </w:r>
        <w:r w:rsidR="00716E76">
          <w:rPr>
            <w:noProof/>
          </w:rPr>
          <w:tab/>
        </w:r>
        <w:r w:rsidR="00716E76">
          <w:rPr>
            <w:noProof/>
          </w:rPr>
          <w:fldChar w:fldCharType="begin"/>
        </w:r>
        <w:r w:rsidR="00716E76">
          <w:rPr>
            <w:noProof/>
          </w:rPr>
          <w:instrText xml:space="preserve"> PAGEREF _Toc133241560 \h </w:instrText>
        </w:r>
        <w:r w:rsidR="00716E76">
          <w:rPr>
            <w:noProof/>
          </w:rPr>
        </w:r>
        <w:r w:rsidR="00716E76">
          <w:rPr>
            <w:noProof/>
          </w:rPr>
          <w:fldChar w:fldCharType="separate"/>
        </w:r>
        <w:r w:rsidR="00716E76">
          <w:rPr>
            <w:noProof/>
          </w:rPr>
          <w:t>113</w:t>
        </w:r>
        <w:r w:rsidR="00716E76">
          <w:rPr>
            <w:noProof/>
          </w:rPr>
          <w:fldChar w:fldCharType="end"/>
        </w:r>
      </w:hyperlink>
    </w:p>
    <w:p w14:paraId="5BE34F6A" w14:textId="3E93E647"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61" w:history="1">
        <w:r w:rsidR="00716E76" w:rsidRPr="001B1748">
          <w:rPr>
            <w:rStyle w:val="-"/>
            <w:rFonts w:ascii="Tahoma" w:hAnsi="Tahoma" w:cs="Tahoma"/>
            <w:noProof/>
            <w:lang w:val="el-GR"/>
          </w:rPr>
          <w:t>I.6.5</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Παροχή βελτιώσεων και προσαρμογών</w:t>
        </w:r>
        <w:r w:rsidR="00716E76">
          <w:rPr>
            <w:noProof/>
          </w:rPr>
          <w:tab/>
        </w:r>
        <w:r w:rsidR="00716E76">
          <w:rPr>
            <w:noProof/>
          </w:rPr>
          <w:fldChar w:fldCharType="begin"/>
        </w:r>
        <w:r w:rsidR="00716E76">
          <w:rPr>
            <w:noProof/>
          </w:rPr>
          <w:instrText xml:space="preserve"> PAGEREF _Toc133241561 \h </w:instrText>
        </w:r>
        <w:r w:rsidR="00716E76">
          <w:rPr>
            <w:noProof/>
          </w:rPr>
        </w:r>
        <w:r w:rsidR="00716E76">
          <w:rPr>
            <w:noProof/>
          </w:rPr>
          <w:fldChar w:fldCharType="separate"/>
        </w:r>
        <w:r w:rsidR="00716E76">
          <w:rPr>
            <w:noProof/>
          </w:rPr>
          <w:t>113</w:t>
        </w:r>
        <w:r w:rsidR="00716E76">
          <w:rPr>
            <w:noProof/>
          </w:rPr>
          <w:fldChar w:fldCharType="end"/>
        </w:r>
      </w:hyperlink>
    </w:p>
    <w:p w14:paraId="3A6A8C7F" w14:textId="7C28B6E7" w:rsidR="00716E76" w:rsidRDefault="003C01BF">
      <w:pPr>
        <w:pStyle w:val="15"/>
        <w:tabs>
          <w:tab w:val="left" w:pos="660"/>
          <w:tab w:val="right" w:leader="dot" w:pos="9628"/>
        </w:tabs>
        <w:rPr>
          <w:rFonts w:eastAsiaTheme="minorEastAsia" w:cstheme="minorBidi"/>
          <w:b w:val="0"/>
          <w:bCs w:val="0"/>
          <w:caps w:val="0"/>
          <w:noProof/>
          <w:sz w:val="22"/>
          <w:szCs w:val="22"/>
          <w:lang w:val="el-GR" w:eastAsia="el-GR"/>
        </w:rPr>
      </w:pPr>
      <w:hyperlink w:anchor="_Toc133241562" w:history="1">
        <w:r w:rsidR="00716E76" w:rsidRPr="001B1748">
          <w:rPr>
            <w:rStyle w:val="-"/>
            <w:rFonts w:ascii="Tahoma" w:hAnsi="Tahoma" w:cs="Tahoma"/>
            <w:noProof/>
            <w:lang w:val="el-GR"/>
          </w:rPr>
          <w:t>Ι.7</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Χρονοδιάγραμμα και φάσεις έργου</w:t>
        </w:r>
        <w:r w:rsidR="00716E76">
          <w:rPr>
            <w:noProof/>
          </w:rPr>
          <w:tab/>
        </w:r>
        <w:r w:rsidR="00716E76">
          <w:rPr>
            <w:noProof/>
          </w:rPr>
          <w:fldChar w:fldCharType="begin"/>
        </w:r>
        <w:r w:rsidR="00716E76">
          <w:rPr>
            <w:noProof/>
          </w:rPr>
          <w:instrText xml:space="preserve"> PAGEREF _Toc133241562 \h </w:instrText>
        </w:r>
        <w:r w:rsidR="00716E76">
          <w:rPr>
            <w:noProof/>
          </w:rPr>
        </w:r>
        <w:r w:rsidR="00716E76">
          <w:rPr>
            <w:noProof/>
          </w:rPr>
          <w:fldChar w:fldCharType="separate"/>
        </w:r>
        <w:r w:rsidR="00716E76">
          <w:rPr>
            <w:noProof/>
          </w:rPr>
          <w:t>114</w:t>
        </w:r>
        <w:r w:rsidR="00716E76">
          <w:rPr>
            <w:noProof/>
          </w:rPr>
          <w:fldChar w:fldCharType="end"/>
        </w:r>
      </w:hyperlink>
    </w:p>
    <w:p w14:paraId="249CA8B3" w14:textId="501736FC"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63" w:history="1">
        <w:r w:rsidR="00716E76" w:rsidRPr="001B1748">
          <w:rPr>
            <w:rStyle w:val="-"/>
            <w:rFonts w:ascii="Tahoma" w:hAnsi="Tahoma" w:cs="Tahoma"/>
            <w:noProof/>
            <w:lang w:val="el-GR"/>
          </w:rPr>
          <w:t>I.7.1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Χρονοδιάγραμμα</w:t>
        </w:r>
        <w:r w:rsidR="00716E76">
          <w:rPr>
            <w:noProof/>
          </w:rPr>
          <w:tab/>
        </w:r>
        <w:r w:rsidR="00716E76">
          <w:rPr>
            <w:noProof/>
          </w:rPr>
          <w:fldChar w:fldCharType="begin"/>
        </w:r>
        <w:r w:rsidR="00716E76">
          <w:rPr>
            <w:noProof/>
          </w:rPr>
          <w:instrText xml:space="preserve"> PAGEREF _Toc133241563 \h </w:instrText>
        </w:r>
        <w:r w:rsidR="00716E76">
          <w:rPr>
            <w:noProof/>
          </w:rPr>
        </w:r>
        <w:r w:rsidR="00716E76">
          <w:rPr>
            <w:noProof/>
          </w:rPr>
          <w:fldChar w:fldCharType="separate"/>
        </w:r>
        <w:r w:rsidR="00716E76">
          <w:rPr>
            <w:noProof/>
          </w:rPr>
          <w:t>116</w:t>
        </w:r>
        <w:r w:rsidR="00716E76">
          <w:rPr>
            <w:noProof/>
          </w:rPr>
          <w:fldChar w:fldCharType="end"/>
        </w:r>
      </w:hyperlink>
    </w:p>
    <w:p w14:paraId="29009639" w14:textId="59452A9B"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64" w:history="1">
        <w:r w:rsidR="00716E76" w:rsidRPr="001B1748">
          <w:rPr>
            <w:rStyle w:val="-"/>
            <w:rFonts w:ascii="Tahoma" w:hAnsi="Tahoma" w:cs="Tahoma"/>
            <w:noProof/>
            <w:lang w:val="el-GR"/>
          </w:rPr>
          <w:t>I.7.2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Φάσεις υλοποίησης έργου</w:t>
        </w:r>
        <w:r w:rsidR="00716E76">
          <w:rPr>
            <w:noProof/>
          </w:rPr>
          <w:tab/>
        </w:r>
        <w:r w:rsidR="00716E76">
          <w:rPr>
            <w:noProof/>
          </w:rPr>
          <w:fldChar w:fldCharType="begin"/>
        </w:r>
        <w:r w:rsidR="00716E76">
          <w:rPr>
            <w:noProof/>
          </w:rPr>
          <w:instrText xml:space="preserve"> PAGEREF _Toc133241564 \h </w:instrText>
        </w:r>
        <w:r w:rsidR="00716E76">
          <w:rPr>
            <w:noProof/>
          </w:rPr>
        </w:r>
        <w:r w:rsidR="00716E76">
          <w:rPr>
            <w:noProof/>
          </w:rPr>
          <w:fldChar w:fldCharType="separate"/>
        </w:r>
        <w:r w:rsidR="00716E76">
          <w:rPr>
            <w:noProof/>
          </w:rPr>
          <w:t>116</w:t>
        </w:r>
        <w:r w:rsidR="00716E76">
          <w:rPr>
            <w:noProof/>
          </w:rPr>
          <w:fldChar w:fldCharType="end"/>
        </w:r>
      </w:hyperlink>
    </w:p>
    <w:p w14:paraId="168FCF38" w14:textId="5C309C36"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565" w:history="1">
        <w:r w:rsidR="00716E76" w:rsidRPr="001B1748">
          <w:rPr>
            <w:rStyle w:val="-"/>
            <w:rFonts w:ascii="Tahoma" w:hAnsi="Tahoma" w:cs="Tahoma"/>
            <w:noProof/>
            <w:lang w:val="el-GR"/>
          </w:rPr>
          <w:t>I.7.2.1</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Φάση Α: Μελέτη Διαλειτουργικότητας</w:t>
        </w:r>
        <w:r w:rsidR="00716E76">
          <w:rPr>
            <w:noProof/>
          </w:rPr>
          <w:tab/>
        </w:r>
        <w:r w:rsidR="00716E76">
          <w:rPr>
            <w:noProof/>
          </w:rPr>
          <w:fldChar w:fldCharType="begin"/>
        </w:r>
        <w:r w:rsidR="00716E76">
          <w:rPr>
            <w:noProof/>
          </w:rPr>
          <w:instrText xml:space="preserve"> PAGEREF _Toc133241565 \h </w:instrText>
        </w:r>
        <w:r w:rsidR="00716E76">
          <w:rPr>
            <w:noProof/>
          </w:rPr>
        </w:r>
        <w:r w:rsidR="00716E76">
          <w:rPr>
            <w:noProof/>
          </w:rPr>
          <w:fldChar w:fldCharType="separate"/>
        </w:r>
        <w:r w:rsidR="00716E76">
          <w:rPr>
            <w:noProof/>
          </w:rPr>
          <w:t>116</w:t>
        </w:r>
        <w:r w:rsidR="00716E76">
          <w:rPr>
            <w:noProof/>
          </w:rPr>
          <w:fldChar w:fldCharType="end"/>
        </w:r>
      </w:hyperlink>
    </w:p>
    <w:p w14:paraId="260D47E6" w14:textId="73B13C3A"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566" w:history="1">
        <w:r w:rsidR="00716E76" w:rsidRPr="001B1748">
          <w:rPr>
            <w:rStyle w:val="-"/>
            <w:rFonts w:ascii="Tahoma" w:hAnsi="Tahoma" w:cs="Tahoma"/>
            <w:noProof/>
            <w:lang w:val="el-GR"/>
          </w:rPr>
          <w:t>I.7.2.2</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Φάση Β: </w:t>
        </w:r>
        <w:r w:rsidR="00716E76" w:rsidRPr="001B1748">
          <w:rPr>
            <w:rStyle w:val="-"/>
            <w:rFonts w:ascii="Tahoma" w:hAnsi="Tahoma" w:cs="Tahoma"/>
            <w:noProof/>
            <w:lang w:val="el-GR" w:eastAsia="en-GB"/>
          </w:rPr>
          <w:t>1</w:t>
        </w:r>
        <w:r w:rsidR="00716E76" w:rsidRPr="001B1748">
          <w:rPr>
            <w:rStyle w:val="-"/>
            <w:rFonts w:ascii="Tahoma" w:hAnsi="Tahoma" w:cs="Tahoma"/>
            <w:noProof/>
            <w:vertAlign w:val="superscript"/>
            <w:lang w:val="el-GR" w:eastAsia="en-GB"/>
          </w:rPr>
          <w:t>η</w:t>
        </w:r>
        <w:r w:rsidR="00716E76" w:rsidRPr="001B1748">
          <w:rPr>
            <w:rStyle w:val="-"/>
            <w:rFonts w:ascii="Tahoma" w:hAnsi="Tahoma" w:cs="Tahoma"/>
            <w:noProof/>
            <w:lang w:val="el-GR" w:eastAsia="en-GB"/>
          </w:rPr>
          <w:t xml:space="preserve"> έκδοση συστήματος, έναρξη παραγωγικής λειτουργίας</w:t>
        </w:r>
        <w:r w:rsidR="00716E76">
          <w:rPr>
            <w:noProof/>
          </w:rPr>
          <w:tab/>
        </w:r>
        <w:r w:rsidR="00716E76">
          <w:rPr>
            <w:noProof/>
          </w:rPr>
          <w:fldChar w:fldCharType="begin"/>
        </w:r>
        <w:r w:rsidR="00716E76">
          <w:rPr>
            <w:noProof/>
          </w:rPr>
          <w:instrText xml:space="preserve"> PAGEREF _Toc133241566 \h </w:instrText>
        </w:r>
        <w:r w:rsidR="00716E76">
          <w:rPr>
            <w:noProof/>
          </w:rPr>
        </w:r>
        <w:r w:rsidR="00716E76">
          <w:rPr>
            <w:noProof/>
          </w:rPr>
          <w:fldChar w:fldCharType="separate"/>
        </w:r>
        <w:r w:rsidR="00716E76">
          <w:rPr>
            <w:noProof/>
          </w:rPr>
          <w:t>117</w:t>
        </w:r>
        <w:r w:rsidR="00716E76">
          <w:rPr>
            <w:noProof/>
          </w:rPr>
          <w:fldChar w:fldCharType="end"/>
        </w:r>
      </w:hyperlink>
    </w:p>
    <w:p w14:paraId="668C1101" w14:textId="38A5A2A1" w:rsidR="00716E76" w:rsidRDefault="003C01BF">
      <w:pPr>
        <w:pStyle w:val="34"/>
        <w:tabs>
          <w:tab w:val="left" w:pos="1320"/>
          <w:tab w:val="right" w:leader="dot" w:pos="9628"/>
        </w:tabs>
        <w:rPr>
          <w:rFonts w:eastAsiaTheme="minorEastAsia" w:cstheme="minorBidi"/>
          <w:i w:val="0"/>
          <w:iCs w:val="0"/>
          <w:noProof/>
          <w:sz w:val="22"/>
          <w:szCs w:val="22"/>
          <w:lang w:val="el-GR" w:eastAsia="el-GR"/>
        </w:rPr>
      </w:pPr>
      <w:hyperlink w:anchor="_Toc133241567" w:history="1">
        <w:r w:rsidR="00716E76" w:rsidRPr="001B1748">
          <w:rPr>
            <w:rStyle w:val="-"/>
            <w:rFonts w:ascii="Tahoma" w:hAnsi="Tahoma" w:cs="Tahoma"/>
            <w:noProof/>
            <w:lang w:val="el-GR"/>
          </w:rPr>
          <w:t>I.7.2.3</w:t>
        </w:r>
        <w:r w:rsidR="00716E76">
          <w:rPr>
            <w:rFonts w:eastAsiaTheme="minorEastAsia" w:cstheme="minorBidi"/>
            <w:i w:val="0"/>
            <w:iCs w:val="0"/>
            <w:noProof/>
            <w:sz w:val="22"/>
            <w:szCs w:val="22"/>
            <w:lang w:val="el-GR" w:eastAsia="el-GR"/>
          </w:rPr>
          <w:tab/>
        </w:r>
        <w:r w:rsidR="00716E76" w:rsidRPr="001B1748">
          <w:rPr>
            <w:rStyle w:val="-"/>
            <w:rFonts w:ascii="Tahoma" w:hAnsi="Tahoma" w:cs="Tahoma"/>
            <w:noProof/>
            <w:lang w:val="el-GR"/>
          </w:rPr>
          <w:t xml:space="preserve">Φάση Γ: </w:t>
        </w:r>
        <w:r w:rsidR="00716E76" w:rsidRPr="001B1748">
          <w:rPr>
            <w:rStyle w:val="-"/>
            <w:rFonts w:ascii="Tahoma" w:hAnsi="Tahoma" w:cs="Tahoma"/>
            <w:noProof/>
            <w:lang w:val="el-GR" w:eastAsia="en-GB"/>
          </w:rPr>
          <w:t>Περίοδος Εγγύησης Καλής Λειτουργίας</w:t>
        </w:r>
        <w:r w:rsidR="00716E76">
          <w:rPr>
            <w:noProof/>
          </w:rPr>
          <w:tab/>
        </w:r>
        <w:r w:rsidR="00716E76">
          <w:rPr>
            <w:noProof/>
          </w:rPr>
          <w:fldChar w:fldCharType="begin"/>
        </w:r>
        <w:r w:rsidR="00716E76">
          <w:rPr>
            <w:noProof/>
          </w:rPr>
          <w:instrText xml:space="preserve"> PAGEREF _Toc133241567 \h </w:instrText>
        </w:r>
        <w:r w:rsidR="00716E76">
          <w:rPr>
            <w:noProof/>
          </w:rPr>
        </w:r>
        <w:r w:rsidR="00716E76">
          <w:rPr>
            <w:noProof/>
          </w:rPr>
          <w:fldChar w:fldCharType="separate"/>
        </w:r>
        <w:r w:rsidR="00716E76">
          <w:rPr>
            <w:noProof/>
          </w:rPr>
          <w:t>117</w:t>
        </w:r>
        <w:r w:rsidR="00716E76">
          <w:rPr>
            <w:noProof/>
          </w:rPr>
          <w:fldChar w:fldCharType="end"/>
        </w:r>
      </w:hyperlink>
    </w:p>
    <w:p w14:paraId="26753406" w14:textId="273C2EB9" w:rsidR="00716E76" w:rsidRDefault="003C01BF">
      <w:pPr>
        <w:pStyle w:val="15"/>
        <w:tabs>
          <w:tab w:val="left" w:pos="660"/>
          <w:tab w:val="right" w:leader="dot" w:pos="9628"/>
        </w:tabs>
        <w:rPr>
          <w:rFonts w:eastAsiaTheme="minorEastAsia" w:cstheme="minorBidi"/>
          <w:b w:val="0"/>
          <w:bCs w:val="0"/>
          <w:caps w:val="0"/>
          <w:noProof/>
          <w:sz w:val="22"/>
          <w:szCs w:val="22"/>
          <w:lang w:val="el-GR" w:eastAsia="el-GR"/>
        </w:rPr>
      </w:pPr>
      <w:hyperlink w:anchor="_Toc133241568" w:history="1">
        <w:r w:rsidR="00716E76" w:rsidRPr="001B1748">
          <w:rPr>
            <w:rStyle w:val="-"/>
            <w:rFonts w:ascii="Tahoma" w:hAnsi="Tahoma" w:cs="Tahoma"/>
            <w:noProof/>
            <w:lang w:val="el-GR"/>
          </w:rPr>
          <w:t>Ι.8</w:t>
        </w:r>
        <w:r w:rsidR="00716E76">
          <w:rPr>
            <w:rFonts w:eastAsiaTheme="minorEastAsia" w:cstheme="minorBidi"/>
            <w:b w:val="0"/>
            <w:bCs w:val="0"/>
            <w:caps w:val="0"/>
            <w:noProof/>
            <w:sz w:val="22"/>
            <w:szCs w:val="22"/>
            <w:lang w:val="el-GR" w:eastAsia="el-GR"/>
          </w:rPr>
          <w:tab/>
        </w:r>
        <w:r w:rsidR="00716E76" w:rsidRPr="001B1748">
          <w:rPr>
            <w:rStyle w:val="-"/>
            <w:rFonts w:ascii="Tahoma" w:hAnsi="Tahoma" w:cs="Tahoma"/>
            <w:noProof/>
            <w:lang w:val="el-GR"/>
          </w:rPr>
          <w:t>Μεθοδολογία διοίκησης και υλοποίησης έργου</w:t>
        </w:r>
        <w:r w:rsidR="00716E76">
          <w:rPr>
            <w:noProof/>
          </w:rPr>
          <w:tab/>
        </w:r>
        <w:r w:rsidR="00716E76">
          <w:rPr>
            <w:noProof/>
          </w:rPr>
          <w:fldChar w:fldCharType="begin"/>
        </w:r>
        <w:r w:rsidR="00716E76">
          <w:rPr>
            <w:noProof/>
          </w:rPr>
          <w:instrText xml:space="preserve"> PAGEREF _Toc133241568 \h </w:instrText>
        </w:r>
        <w:r w:rsidR="00716E76">
          <w:rPr>
            <w:noProof/>
          </w:rPr>
        </w:r>
        <w:r w:rsidR="00716E76">
          <w:rPr>
            <w:noProof/>
          </w:rPr>
          <w:fldChar w:fldCharType="separate"/>
        </w:r>
        <w:r w:rsidR="00716E76">
          <w:rPr>
            <w:noProof/>
          </w:rPr>
          <w:t>118</w:t>
        </w:r>
        <w:r w:rsidR="00716E76">
          <w:rPr>
            <w:noProof/>
          </w:rPr>
          <w:fldChar w:fldCharType="end"/>
        </w:r>
      </w:hyperlink>
    </w:p>
    <w:p w14:paraId="795989CA" w14:textId="022CE967"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69" w:history="1">
        <w:r w:rsidR="00716E76" w:rsidRPr="001B1748">
          <w:rPr>
            <w:rStyle w:val="-"/>
            <w:rFonts w:ascii="Tahoma" w:hAnsi="Tahoma" w:cs="Tahoma"/>
            <w:noProof/>
            <w:lang w:val="el-GR"/>
          </w:rPr>
          <w:t>I.8.1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Σχήμα διοίκησης και υλοποίησης του αντικειμένου του Έργου</w:t>
        </w:r>
        <w:r w:rsidR="00716E76">
          <w:rPr>
            <w:noProof/>
          </w:rPr>
          <w:tab/>
        </w:r>
        <w:r w:rsidR="00716E76">
          <w:rPr>
            <w:noProof/>
          </w:rPr>
          <w:fldChar w:fldCharType="begin"/>
        </w:r>
        <w:r w:rsidR="00716E76">
          <w:rPr>
            <w:noProof/>
          </w:rPr>
          <w:instrText xml:space="preserve"> PAGEREF _Toc133241569 \h </w:instrText>
        </w:r>
        <w:r w:rsidR="00716E76">
          <w:rPr>
            <w:noProof/>
          </w:rPr>
        </w:r>
        <w:r w:rsidR="00716E76">
          <w:rPr>
            <w:noProof/>
          </w:rPr>
          <w:fldChar w:fldCharType="separate"/>
        </w:r>
        <w:r w:rsidR="00716E76">
          <w:rPr>
            <w:noProof/>
          </w:rPr>
          <w:t>118</w:t>
        </w:r>
        <w:r w:rsidR="00716E76">
          <w:rPr>
            <w:noProof/>
          </w:rPr>
          <w:fldChar w:fldCharType="end"/>
        </w:r>
      </w:hyperlink>
    </w:p>
    <w:p w14:paraId="7B0812C0" w14:textId="20B986AD"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70" w:history="1">
        <w:r w:rsidR="00716E76" w:rsidRPr="001B1748">
          <w:rPr>
            <w:rStyle w:val="-"/>
            <w:rFonts w:ascii="Tahoma" w:hAnsi="Tahoma" w:cs="Tahoma"/>
            <w:noProof/>
            <w:lang w:val="el-GR"/>
          </w:rPr>
          <w:t>I.8.2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Μεθοδολογία Διοίκησης του έργου</w:t>
        </w:r>
        <w:r w:rsidR="00716E76">
          <w:rPr>
            <w:noProof/>
          </w:rPr>
          <w:tab/>
        </w:r>
        <w:r w:rsidR="00716E76">
          <w:rPr>
            <w:noProof/>
          </w:rPr>
          <w:fldChar w:fldCharType="begin"/>
        </w:r>
        <w:r w:rsidR="00716E76">
          <w:rPr>
            <w:noProof/>
          </w:rPr>
          <w:instrText xml:space="preserve"> PAGEREF _Toc133241570 \h </w:instrText>
        </w:r>
        <w:r w:rsidR="00716E76">
          <w:rPr>
            <w:noProof/>
          </w:rPr>
        </w:r>
        <w:r w:rsidR="00716E76">
          <w:rPr>
            <w:noProof/>
          </w:rPr>
          <w:fldChar w:fldCharType="separate"/>
        </w:r>
        <w:r w:rsidR="00716E76">
          <w:rPr>
            <w:noProof/>
          </w:rPr>
          <w:t>118</w:t>
        </w:r>
        <w:r w:rsidR="00716E76">
          <w:rPr>
            <w:noProof/>
          </w:rPr>
          <w:fldChar w:fldCharType="end"/>
        </w:r>
      </w:hyperlink>
    </w:p>
    <w:p w14:paraId="7FC44010" w14:textId="3C24181D"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71" w:history="1">
        <w:r w:rsidR="00716E76" w:rsidRPr="001B1748">
          <w:rPr>
            <w:rStyle w:val="-"/>
            <w:rFonts w:ascii="Tahoma" w:hAnsi="Tahoma" w:cs="Tahoma"/>
            <w:noProof/>
            <w:lang w:val="el-GR"/>
          </w:rPr>
          <w:t>I.8.3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Επικοινωνία Αναδόχου – Φορέα Ανάθεσης – Φορέα λειτουργίας – Κυρίου του έργου και εμπλεκομένων φορέων</w:t>
        </w:r>
        <w:r w:rsidR="00716E76">
          <w:rPr>
            <w:noProof/>
          </w:rPr>
          <w:tab/>
        </w:r>
        <w:r w:rsidR="00716E76">
          <w:rPr>
            <w:noProof/>
          </w:rPr>
          <w:fldChar w:fldCharType="begin"/>
        </w:r>
        <w:r w:rsidR="00716E76">
          <w:rPr>
            <w:noProof/>
          </w:rPr>
          <w:instrText xml:space="preserve"> PAGEREF _Toc133241571 \h </w:instrText>
        </w:r>
        <w:r w:rsidR="00716E76">
          <w:rPr>
            <w:noProof/>
          </w:rPr>
        </w:r>
        <w:r w:rsidR="00716E76">
          <w:rPr>
            <w:noProof/>
          </w:rPr>
          <w:fldChar w:fldCharType="separate"/>
        </w:r>
        <w:r w:rsidR="00716E76">
          <w:rPr>
            <w:noProof/>
          </w:rPr>
          <w:t>119</w:t>
        </w:r>
        <w:r w:rsidR="00716E76">
          <w:rPr>
            <w:noProof/>
          </w:rPr>
          <w:fldChar w:fldCharType="end"/>
        </w:r>
      </w:hyperlink>
    </w:p>
    <w:p w14:paraId="26DAB0CE" w14:textId="7299C5B1"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72" w:history="1">
        <w:r w:rsidR="00716E76" w:rsidRPr="001B1748">
          <w:rPr>
            <w:rStyle w:val="-"/>
            <w:rFonts w:ascii="Tahoma" w:hAnsi="Tahoma" w:cs="Tahoma"/>
            <w:noProof/>
            <w:lang w:val="el-GR"/>
          </w:rPr>
          <w:t>I.8.4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Διαχείριση της ποιότητας του Έργου</w:t>
        </w:r>
        <w:r w:rsidR="00716E76">
          <w:rPr>
            <w:noProof/>
          </w:rPr>
          <w:tab/>
        </w:r>
        <w:r w:rsidR="00716E76">
          <w:rPr>
            <w:noProof/>
          </w:rPr>
          <w:fldChar w:fldCharType="begin"/>
        </w:r>
        <w:r w:rsidR="00716E76">
          <w:rPr>
            <w:noProof/>
          </w:rPr>
          <w:instrText xml:space="preserve"> PAGEREF _Toc133241572 \h </w:instrText>
        </w:r>
        <w:r w:rsidR="00716E76">
          <w:rPr>
            <w:noProof/>
          </w:rPr>
        </w:r>
        <w:r w:rsidR="00716E76">
          <w:rPr>
            <w:noProof/>
          </w:rPr>
          <w:fldChar w:fldCharType="separate"/>
        </w:r>
        <w:r w:rsidR="00716E76">
          <w:rPr>
            <w:noProof/>
          </w:rPr>
          <w:t>120</w:t>
        </w:r>
        <w:r w:rsidR="00716E76">
          <w:rPr>
            <w:noProof/>
          </w:rPr>
          <w:fldChar w:fldCharType="end"/>
        </w:r>
      </w:hyperlink>
    </w:p>
    <w:p w14:paraId="2EBDA694" w14:textId="02D17927"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73" w:history="1">
        <w:r w:rsidR="00716E76" w:rsidRPr="001B1748">
          <w:rPr>
            <w:rStyle w:val="-"/>
            <w:rFonts w:ascii="Tahoma" w:hAnsi="Tahoma" w:cs="Tahoma"/>
            <w:noProof/>
            <w:lang w:val="el-GR"/>
          </w:rPr>
          <w:t>I.8.5</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Τόπος υλοποίησης – παράδοσης του Έργου</w:t>
        </w:r>
        <w:r w:rsidR="00716E76">
          <w:rPr>
            <w:noProof/>
          </w:rPr>
          <w:tab/>
        </w:r>
        <w:r w:rsidR="00716E76">
          <w:rPr>
            <w:noProof/>
          </w:rPr>
          <w:fldChar w:fldCharType="begin"/>
        </w:r>
        <w:r w:rsidR="00716E76">
          <w:rPr>
            <w:noProof/>
          </w:rPr>
          <w:instrText xml:space="preserve"> PAGEREF _Toc133241573 \h </w:instrText>
        </w:r>
        <w:r w:rsidR="00716E76">
          <w:rPr>
            <w:noProof/>
          </w:rPr>
        </w:r>
        <w:r w:rsidR="00716E76">
          <w:rPr>
            <w:noProof/>
          </w:rPr>
          <w:fldChar w:fldCharType="separate"/>
        </w:r>
        <w:r w:rsidR="00716E76">
          <w:rPr>
            <w:noProof/>
          </w:rPr>
          <w:t>121</w:t>
        </w:r>
        <w:r w:rsidR="00716E76">
          <w:rPr>
            <w:noProof/>
          </w:rPr>
          <w:fldChar w:fldCharType="end"/>
        </w:r>
      </w:hyperlink>
    </w:p>
    <w:p w14:paraId="3CAC4A24" w14:textId="5BAF52A2" w:rsidR="00716E76" w:rsidRDefault="003C01BF">
      <w:pPr>
        <w:pStyle w:val="15"/>
        <w:tabs>
          <w:tab w:val="right" w:leader="dot" w:pos="9628"/>
        </w:tabs>
        <w:rPr>
          <w:rFonts w:eastAsiaTheme="minorEastAsia" w:cstheme="minorBidi"/>
          <w:b w:val="0"/>
          <w:bCs w:val="0"/>
          <w:caps w:val="0"/>
          <w:noProof/>
          <w:sz w:val="22"/>
          <w:szCs w:val="22"/>
          <w:lang w:val="el-GR" w:eastAsia="el-GR"/>
        </w:rPr>
      </w:pPr>
      <w:hyperlink w:anchor="_Toc133241574" w:history="1">
        <w:r w:rsidR="00716E76" w:rsidRPr="001B1748">
          <w:rPr>
            <w:rStyle w:val="-"/>
            <w:rFonts w:ascii="Tahoma" w:hAnsi="Tahoma" w:cs="Tahoma"/>
            <w:noProof/>
            <w:lang w:val="el-GR"/>
          </w:rPr>
          <w:t>ΜΕΡΟΣ Β - ΟΙΚΟΝΟΜΙΚΟ ΑΝΤΙΚΕΙΜΕΝΟ ΤΗΣ ΣΥΜΒΑΣΗΣ</w:t>
        </w:r>
        <w:r w:rsidR="00716E76">
          <w:rPr>
            <w:noProof/>
          </w:rPr>
          <w:tab/>
        </w:r>
        <w:r w:rsidR="00716E76">
          <w:rPr>
            <w:noProof/>
          </w:rPr>
          <w:fldChar w:fldCharType="begin"/>
        </w:r>
        <w:r w:rsidR="00716E76">
          <w:rPr>
            <w:noProof/>
          </w:rPr>
          <w:instrText xml:space="preserve"> PAGEREF _Toc133241574 \h </w:instrText>
        </w:r>
        <w:r w:rsidR="00716E76">
          <w:rPr>
            <w:noProof/>
          </w:rPr>
        </w:r>
        <w:r w:rsidR="00716E76">
          <w:rPr>
            <w:noProof/>
          </w:rPr>
          <w:fldChar w:fldCharType="separate"/>
        </w:r>
        <w:r w:rsidR="00716E76">
          <w:rPr>
            <w:noProof/>
          </w:rPr>
          <w:t>122</w:t>
        </w:r>
        <w:r w:rsidR="00716E76">
          <w:rPr>
            <w:noProof/>
          </w:rPr>
          <w:fldChar w:fldCharType="end"/>
        </w:r>
      </w:hyperlink>
    </w:p>
    <w:p w14:paraId="38A520C5" w14:textId="38A755D8" w:rsidR="00716E76" w:rsidRDefault="003C01BF">
      <w:pPr>
        <w:pStyle w:val="25"/>
        <w:tabs>
          <w:tab w:val="right" w:leader="dot" w:pos="9628"/>
        </w:tabs>
        <w:rPr>
          <w:rFonts w:eastAsiaTheme="minorEastAsia" w:cstheme="minorBidi"/>
          <w:smallCaps w:val="0"/>
          <w:noProof/>
          <w:sz w:val="22"/>
          <w:szCs w:val="22"/>
          <w:lang w:val="el-GR" w:eastAsia="el-GR"/>
        </w:rPr>
      </w:pPr>
      <w:hyperlink w:anchor="_Toc133241575" w:history="1">
        <w:r w:rsidR="00716E76" w:rsidRPr="001B1748">
          <w:rPr>
            <w:rStyle w:val="-"/>
            <w:rFonts w:ascii="Tahoma" w:hAnsi="Tahoma" w:cs="Tahoma"/>
            <w:noProof/>
            <w:lang w:val="el-GR"/>
          </w:rPr>
          <w:t>ΠΑΡΑΡΤΗΜΑ ΙΙ – Πίνακες Συμμόρφωσης</w:t>
        </w:r>
        <w:r w:rsidR="00716E76">
          <w:rPr>
            <w:noProof/>
          </w:rPr>
          <w:tab/>
        </w:r>
        <w:r w:rsidR="00716E76">
          <w:rPr>
            <w:noProof/>
          </w:rPr>
          <w:fldChar w:fldCharType="begin"/>
        </w:r>
        <w:r w:rsidR="00716E76">
          <w:rPr>
            <w:noProof/>
          </w:rPr>
          <w:instrText xml:space="preserve"> PAGEREF _Toc133241575 \h </w:instrText>
        </w:r>
        <w:r w:rsidR="00716E76">
          <w:rPr>
            <w:noProof/>
          </w:rPr>
        </w:r>
        <w:r w:rsidR="00716E76">
          <w:rPr>
            <w:noProof/>
          </w:rPr>
          <w:fldChar w:fldCharType="separate"/>
        </w:r>
        <w:r w:rsidR="00716E76">
          <w:rPr>
            <w:noProof/>
          </w:rPr>
          <w:t>123</w:t>
        </w:r>
        <w:r w:rsidR="00716E76">
          <w:rPr>
            <w:noProof/>
          </w:rPr>
          <w:fldChar w:fldCharType="end"/>
        </w:r>
      </w:hyperlink>
    </w:p>
    <w:p w14:paraId="31E6E94E" w14:textId="65E43BA7" w:rsidR="00716E76" w:rsidRDefault="003C01BF">
      <w:pPr>
        <w:pStyle w:val="25"/>
        <w:tabs>
          <w:tab w:val="left" w:pos="660"/>
          <w:tab w:val="right" w:leader="dot" w:pos="9628"/>
        </w:tabs>
        <w:rPr>
          <w:rFonts w:eastAsiaTheme="minorEastAsia" w:cstheme="minorBidi"/>
          <w:smallCaps w:val="0"/>
          <w:noProof/>
          <w:sz w:val="22"/>
          <w:szCs w:val="22"/>
          <w:lang w:val="el-GR" w:eastAsia="el-GR"/>
        </w:rPr>
      </w:pPr>
      <w:hyperlink w:anchor="_Toc133241576" w:history="1">
        <w:r w:rsidR="00716E76" w:rsidRPr="001B1748">
          <w:rPr>
            <w:rStyle w:val="-"/>
            <w:rFonts w:ascii="Tahoma" w:hAnsi="Tahoma" w:cs="Tahoma"/>
            <w:noProof/>
            <w:lang w:val="el-GR"/>
          </w:rPr>
          <w:t>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Γενικές Απαιτήσεις</w:t>
        </w:r>
        <w:r w:rsidR="00716E76">
          <w:rPr>
            <w:noProof/>
          </w:rPr>
          <w:tab/>
        </w:r>
        <w:r w:rsidR="00716E76">
          <w:rPr>
            <w:noProof/>
          </w:rPr>
          <w:fldChar w:fldCharType="begin"/>
        </w:r>
        <w:r w:rsidR="00716E76">
          <w:rPr>
            <w:noProof/>
          </w:rPr>
          <w:instrText xml:space="preserve"> PAGEREF _Toc133241576 \h </w:instrText>
        </w:r>
        <w:r w:rsidR="00716E76">
          <w:rPr>
            <w:noProof/>
          </w:rPr>
        </w:r>
        <w:r w:rsidR="00716E76">
          <w:rPr>
            <w:noProof/>
          </w:rPr>
          <w:fldChar w:fldCharType="separate"/>
        </w:r>
        <w:r w:rsidR="00716E76">
          <w:rPr>
            <w:noProof/>
          </w:rPr>
          <w:t>123</w:t>
        </w:r>
        <w:r w:rsidR="00716E76">
          <w:rPr>
            <w:noProof/>
          </w:rPr>
          <w:fldChar w:fldCharType="end"/>
        </w:r>
      </w:hyperlink>
    </w:p>
    <w:p w14:paraId="0291109C" w14:textId="05DF8387" w:rsidR="00716E76" w:rsidRDefault="003C01BF">
      <w:pPr>
        <w:pStyle w:val="25"/>
        <w:tabs>
          <w:tab w:val="left" w:pos="660"/>
          <w:tab w:val="right" w:leader="dot" w:pos="9628"/>
        </w:tabs>
        <w:rPr>
          <w:rFonts w:eastAsiaTheme="minorEastAsia" w:cstheme="minorBidi"/>
          <w:smallCaps w:val="0"/>
          <w:noProof/>
          <w:sz w:val="22"/>
          <w:szCs w:val="22"/>
          <w:lang w:val="el-GR" w:eastAsia="el-GR"/>
        </w:rPr>
      </w:pPr>
      <w:hyperlink w:anchor="_Toc133241577" w:history="1">
        <w:r w:rsidR="00716E76" w:rsidRPr="001B1748">
          <w:rPr>
            <w:rStyle w:val="-"/>
            <w:rFonts w:ascii="Tahoma" w:hAnsi="Tahoma" w:cs="Tahoma"/>
            <w:noProof/>
            <w:lang w:val="el-GR"/>
          </w:rPr>
          <w:t>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Λειτουργικές και τεχνικές προδιαγραφές Έργου</w:t>
        </w:r>
        <w:r w:rsidR="00716E76">
          <w:rPr>
            <w:noProof/>
          </w:rPr>
          <w:tab/>
        </w:r>
        <w:r w:rsidR="00716E76">
          <w:rPr>
            <w:noProof/>
          </w:rPr>
          <w:fldChar w:fldCharType="begin"/>
        </w:r>
        <w:r w:rsidR="00716E76">
          <w:rPr>
            <w:noProof/>
          </w:rPr>
          <w:instrText xml:space="preserve"> PAGEREF _Toc133241577 \h </w:instrText>
        </w:r>
        <w:r w:rsidR="00716E76">
          <w:rPr>
            <w:noProof/>
          </w:rPr>
        </w:r>
        <w:r w:rsidR="00716E76">
          <w:rPr>
            <w:noProof/>
          </w:rPr>
          <w:fldChar w:fldCharType="separate"/>
        </w:r>
        <w:r w:rsidR="00716E76">
          <w:rPr>
            <w:noProof/>
          </w:rPr>
          <w:t>123</w:t>
        </w:r>
        <w:r w:rsidR="00716E76">
          <w:rPr>
            <w:noProof/>
          </w:rPr>
          <w:fldChar w:fldCharType="end"/>
        </w:r>
      </w:hyperlink>
    </w:p>
    <w:p w14:paraId="1236D7CA" w14:textId="4020CB36" w:rsidR="00716E76" w:rsidRDefault="003C01BF">
      <w:pPr>
        <w:pStyle w:val="25"/>
        <w:tabs>
          <w:tab w:val="left" w:pos="660"/>
          <w:tab w:val="right" w:leader="dot" w:pos="9628"/>
        </w:tabs>
        <w:rPr>
          <w:rFonts w:eastAsiaTheme="minorEastAsia" w:cstheme="minorBidi"/>
          <w:smallCaps w:val="0"/>
          <w:noProof/>
          <w:sz w:val="22"/>
          <w:szCs w:val="22"/>
          <w:lang w:val="el-GR" w:eastAsia="el-GR"/>
        </w:rPr>
      </w:pPr>
      <w:hyperlink w:anchor="_Toc133241578" w:history="1">
        <w:r w:rsidR="00716E76" w:rsidRPr="001B1748">
          <w:rPr>
            <w:rStyle w:val="-"/>
            <w:rFonts w:ascii="Tahoma" w:hAnsi="Tahoma" w:cs="Tahoma"/>
            <w:noProof/>
            <w:lang w:val="el-GR"/>
          </w:rPr>
          <w:t>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Υπηρεσίες</w:t>
        </w:r>
        <w:r w:rsidR="00716E76">
          <w:rPr>
            <w:noProof/>
          </w:rPr>
          <w:tab/>
        </w:r>
        <w:r w:rsidR="00716E76">
          <w:rPr>
            <w:noProof/>
          </w:rPr>
          <w:fldChar w:fldCharType="begin"/>
        </w:r>
        <w:r w:rsidR="00716E76">
          <w:rPr>
            <w:noProof/>
          </w:rPr>
          <w:instrText xml:space="preserve"> PAGEREF _Toc133241578 \h </w:instrText>
        </w:r>
        <w:r w:rsidR="00716E76">
          <w:rPr>
            <w:noProof/>
          </w:rPr>
        </w:r>
        <w:r w:rsidR="00716E76">
          <w:rPr>
            <w:noProof/>
          </w:rPr>
          <w:fldChar w:fldCharType="separate"/>
        </w:r>
        <w:r w:rsidR="00716E76">
          <w:rPr>
            <w:noProof/>
          </w:rPr>
          <w:t>124</w:t>
        </w:r>
        <w:r w:rsidR="00716E76">
          <w:rPr>
            <w:noProof/>
          </w:rPr>
          <w:fldChar w:fldCharType="end"/>
        </w:r>
      </w:hyperlink>
    </w:p>
    <w:p w14:paraId="5D010CD1" w14:textId="0AB3951F" w:rsidR="00716E76" w:rsidRDefault="003C01BF">
      <w:pPr>
        <w:pStyle w:val="25"/>
        <w:tabs>
          <w:tab w:val="left" w:pos="660"/>
          <w:tab w:val="right" w:leader="dot" w:pos="9628"/>
        </w:tabs>
        <w:rPr>
          <w:rFonts w:eastAsiaTheme="minorEastAsia" w:cstheme="minorBidi"/>
          <w:smallCaps w:val="0"/>
          <w:noProof/>
          <w:sz w:val="22"/>
          <w:szCs w:val="22"/>
          <w:lang w:val="el-GR" w:eastAsia="el-GR"/>
        </w:rPr>
      </w:pPr>
      <w:hyperlink w:anchor="_Toc133241579" w:history="1">
        <w:r w:rsidR="00716E76" w:rsidRPr="001B1748">
          <w:rPr>
            <w:rStyle w:val="-"/>
            <w:rFonts w:ascii="Tahoma" w:hAnsi="Tahoma" w:cs="Tahoma"/>
            <w:noProof/>
            <w:lang w:val="el-GR"/>
          </w:rPr>
          <w:t>4.</w:t>
        </w:r>
        <w:r w:rsidR="00716E76">
          <w:rPr>
            <w:rFonts w:eastAsiaTheme="minorEastAsia" w:cstheme="minorBidi"/>
            <w:smallCaps w:val="0"/>
            <w:noProof/>
            <w:sz w:val="22"/>
            <w:szCs w:val="22"/>
            <w:lang w:val="el-GR" w:eastAsia="el-GR"/>
          </w:rPr>
          <w:tab/>
        </w:r>
        <w:r w:rsidR="00716E76" w:rsidRPr="001B1748">
          <w:rPr>
            <w:rStyle w:val="-"/>
            <w:rFonts w:ascii="Tahoma" w:eastAsia="Calibri" w:hAnsi="Tahoma" w:cs="Tahoma"/>
            <w:noProof/>
            <w:lang w:val="el-GR"/>
          </w:rPr>
          <w:t>Οργάνωση Έργου</w:t>
        </w:r>
        <w:r w:rsidR="00716E76">
          <w:rPr>
            <w:noProof/>
          </w:rPr>
          <w:tab/>
        </w:r>
        <w:r w:rsidR="00716E76">
          <w:rPr>
            <w:noProof/>
          </w:rPr>
          <w:fldChar w:fldCharType="begin"/>
        </w:r>
        <w:r w:rsidR="00716E76">
          <w:rPr>
            <w:noProof/>
          </w:rPr>
          <w:instrText xml:space="preserve"> PAGEREF _Toc133241579 \h </w:instrText>
        </w:r>
        <w:r w:rsidR="00716E76">
          <w:rPr>
            <w:noProof/>
          </w:rPr>
        </w:r>
        <w:r w:rsidR="00716E76">
          <w:rPr>
            <w:noProof/>
          </w:rPr>
          <w:fldChar w:fldCharType="separate"/>
        </w:r>
        <w:r w:rsidR="00716E76">
          <w:rPr>
            <w:noProof/>
          </w:rPr>
          <w:t>124</w:t>
        </w:r>
        <w:r w:rsidR="00716E76">
          <w:rPr>
            <w:noProof/>
          </w:rPr>
          <w:fldChar w:fldCharType="end"/>
        </w:r>
      </w:hyperlink>
    </w:p>
    <w:p w14:paraId="0C5593C2" w14:textId="5DCF6082" w:rsidR="00716E76" w:rsidRDefault="003C01BF">
      <w:pPr>
        <w:pStyle w:val="25"/>
        <w:tabs>
          <w:tab w:val="right" w:leader="dot" w:pos="9628"/>
        </w:tabs>
        <w:rPr>
          <w:rFonts w:eastAsiaTheme="minorEastAsia" w:cstheme="minorBidi"/>
          <w:smallCaps w:val="0"/>
          <w:noProof/>
          <w:sz w:val="22"/>
          <w:szCs w:val="22"/>
          <w:lang w:val="el-GR" w:eastAsia="el-GR"/>
        </w:rPr>
      </w:pPr>
      <w:hyperlink w:anchor="_Toc133241580" w:history="1">
        <w:r w:rsidR="00716E76" w:rsidRPr="001B1748">
          <w:rPr>
            <w:rStyle w:val="-"/>
            <w:rFonts w:ascii="Tahoma" w:hAnsi="Tahoma" w:cs="Tahoma"/>
            <w:noProof/>
            <w:lang w:val="el-GR"/>
          </w:rPr>
          <w:t>ΠΑΡΑΡΤΗΜΑ ΙΙI – ΕΕΕΣ</w:t>
        </w:r>
        <w:r w:rsidR="00716E76">
          <w:rPr>
            <w:noProof/>
          </w:rPr>
          <w:tab/>
        </w:r>
        <w:r w:rsidR="00716E76">
          <w:rPr>
            <w:noProof/>
          </w:rPr>
          <w:fldChar w:fldCharType="begin"/>
        </w:r>
        <w:r w:rsidR="00716E76">
          <w:rPr>
            <w:noProof/>
          </w:rPr>
          <w:instrText xml:space="preserve"> PAGEREF _Toc133241580 \h </w:instrText>
        </w:r>
        <w:r w:rsidR="00716E76">
          <w:rPr>
            <w:noProof/>
          </w:rPr>
        </w:r>
        <w:r w:rsidR="00716E76">
          <w:rPr>
            <w:noProof/>
          </w:rPr>
          <w:fldChar w:fldCharType="separate"/>
        </w:r>
        <w:r w:rsidR="00716E76">
          <w:rPr>
            <w:noProof/>
          </w:rPr>
          <w:t>125</w:t>
        </w:r>
        <w:r w:rsidR="00716E76">
          <w:rPr>
            <w:noProof/>
          </w:rPr>
          <w:fldChar w:fldCharType="end"/>
        </w:r>
      </w:hyperlink>
    </w:p>
    <w:p w14:paraId="4A12272F" w14:textId="22717DC1" w:rsidR="00716E76" w:rsidRDefault="003C01BF">
      <w:pPr>
        <w:pStyle w:val="25"/>
        <w:tabs>
          <w:tab w:val="right" w:leader="dot" w:pos="9628"/>
        </w:tabs>
        <w:rPr>
          <w:rFonts w:eastAsiaTheme="minorEastAsia" w:cstheme="minorBidi"/>
          <w:smallCaps w:val="0"/>
          <w:noProof/>
          <w:sz w:val="22"/>
          <w:szCs w:val="22"/>
          <w:lang w:val="el-GR" w:eastAsia="el-GR"/>
        </w:rPr>
      </w:pPr>
      <w:hyperlink w:anchor="_Toc133241581" w:history="1">
        <w:r w:rsidR="00716E76" w:rsidRPr="001B1748">
          <w:rPr>
            <w:rStyle w:val="-"/>
            <w:rFonts w:ascii="Tahoma" w:hAnsi="Tahoma" w:cs="Tahoma"/>
            <w:noProof/>
            <w:lang w:val="el-GR"/>
          </w:rPr>
          <w:t xml:space="preserve">ΠΑΡΑΡΤΗΜΑ </w:t>
        </w:r>
        <w:r w:rsidR="00716E76" w:rsidRPr="001B1748">
          <w:rPr>
            <w:rStyle w:val="-"/>
            <w:rFonts w:ascii="Tahoma" w:hAnsi="Tahoma" w:cs="Tahoma"/>
            <w:noProof/>
            <w:lang w:val="en-US"/>
          </w:rPr>
          <w:t>I</w:t>
        </w:r>
        <w:r w:rsidR="00716E76" w:rsidRPr="001B1748">
          <w:rPr>
            <w:rStyle w:val="-"/>
            <w:rFonts w:ascii="Tahoma" w:hAnsi="Tahoma" w:cs="Tahoma"/>
            <w:noProof/>
            <w:lang w:val="el-GR"/>
          </w:rPr>
          <w:t>V – Υποδείγματα Εγγυητικών Επιστολών</w:t>
        </w:r>
        <w:r w:rsidR="00716E76">
          <w:rPr>
            <w:noProof/>
          </w:rPr>
          <w:tab/>
        </w:r>
        <w:r w:rsidR="00716E76">
          <w:rPr>
            <w:noProof/>
          </w:rPr>
          <w:fldChar w:fldCharType="begin"/>
        </w:r>
        <w:r w:rsidR="00716E76">
          <w:rPr>
            <w:noProof/>
          </w:rPr>
          <w:instrText xml:space="preserve"> PAGEREF _Toc133241581 \h </w:instrText>
        </w:r>
        <w:r w:rsidR="00716E76">
          <w:rPr>
            <w:noProof/>
          </w:rPr>
        </w:r>
        <w:r w:rsidR="00716E76">
          <w:rPr>
            <w:noProof/>
          </w:rPr>
          <w:fldChar w:fldCharType="separate"/>
        </w:r>
        <w:r w:rsidR="00716E76">
          <w:rPr>
            <w:noProof/>
          </w:rPr>
          <w:t>126</w:t>
        </w:r>
        <w:r w:rsidR="00716E76">
          <w:rPr>
            <w:noProof/>
          </w:rPr>
          <w:fldChar w:fldCharType="end"/>
        </w:r>
      </w:hyperlink>
    </w:p>
    <w:p w14:paraId="35760846" w14:textId="19C7CC12" w:rsidR="00716E76" w:rsidRDefault="003C01BF">
      <w:pPr>
        <w:pStyle w:val="25"/>
        <w:tabs>
          <w:tab w:val="right" w:leader="dot" w:pos="9628"/>
        </w:tabs>
        <w:rPr>
          <w:rFonts w:eastAsiaTheme="minorEastAsia" w:cstheme="minorBidi"/>
          <w:smallCaps w:val="0"/>
          <w:noProof/>
          <w:sz w:val="22"/>
          <w:szCs w:val="22"/>
          <w:lang w:val="el-GR" w:eastAsia="el-GR"/>
        </w:rPr>
      </w:pPr>
      <w:hyperlink w:anchor="_Toc133241582" w:history="1">
        <w:r w:rsidR="00716E76" w:rsidRPr="001B1748">
          <w:rPr>
            <w:rStyle w:val="-"/>
            <w:rFonts w:ascii="Tahoma" w:hAnsi="Tahoma" w:cs="Tahoma"/>
            <w:noProof/>
            <w:lang w:val="el-GR"/>
          </w:rPr>
          <w:t>ΠΑΡΑΡΤΗΜΑ V – Υπόδειγμα Τεχνικής Προσφοράς</w:t>
        </w:r>
        <w:r w:rsidR="00716E76">
          <w:rPr>
            <w:noProof/>
          </w:rPr>
          <w:tab/>
        </w:r>
        <w:r w:rsidR="00716E76">
          <w:rPr>
            <w:noProof/>
          </w:rPr>
          <w:fldChar w:fldCharType="begin"/>
        </w:r>
        <w:r w:rsidR="00716E76">
          <w:rPr>
            <w:noProof/>
          </w:rPr>
          <w:instrText xml:space="preserve"> PAGEREF _Toc133241582 \h </w:instrText>
        </w:r>
        <w:r w:rsidR="00716E76">
          <w:rPr>
            <w:noProof/>
          </w:rPr>
        </w:r>
        <w:r w:rsidR="00716E76">
          <w:rPr>
            <w:noProof/>
          </w:rPr>
          <w:fldChar w:fldCharType="separate"/>
        </w:r>
        <w:r w:rsidR="00716E76">
          <w:rPr>
            <w:noProof/>
          </w:rPr>
          <w:t>129</w:t>
        </w:r>
        <w:r w:rsidR="00716E76">
          <w:rPr>
            <w:noProof/>
          </w:rPr>
          <w:fldChar w:fldCharType="end"/>
        </w:r>
      </w:hyperlink>
    </w:p>
    <w:p w14:paraId="0C2822E0" w14:textId="3CE85D3D" w:rsidR="00716E76" w:rsidRDefault="003C01BF">
      <w:pPr>
        <w:pStyle w:val="25"/>
        <w:tabs>
          <w:tab w:val="right" w:leader="dot" w:pos="9628"/>
        </w:tabs>
        <w:rPr>
          <w:rFonts w:eastAsiaTheme="minorEastAsia" w:cstheme="minorBidi"/>
          <w:smallCaps w:val="0"/>
          <w:noProof/>
          <w:sz w:val="22"/>
          <w:szCs w:val="22"/>
          <w:lang w:val="el-GR" w:eastAsia="el-GR"/>
        </w:rPr>
      </w:pPr>
      <w:hyperlink w:anchor="_Toc133241583" w:history="1">
        <w:r w:rsidR="00716E76" w:rsidRPr="001B1748">
          <w:rPr>
            <w:rStyle w:val="-"/>
            <w:rFonts w:ascii="Tahoma" w:hAnsi="Tahoma" w:cs="Tahoma"/>
            <w:noProof/>
            <w:lang w:val="el-GR"/>
          </w:rPr>
          <w:t>ΠΑΡΑΡΤΗΜΑ V</w:t>
        </w:r>
        <w:r w:rsidR="00716E76" w:rsidRPr="001B1748">
          <w:rPr>
            <w:rStyle w:val="-"/>
            <w:rFonts w:ascii="Tahoma" w:hAnsi="Tahoma" w:cs="Tahoma"/>
            <w:noProof/>
            <w:lang w:val="en-US"/>
          </w:rPr>
          <w:t>I</w:t>
        </w:r>
        <w:r w:rsidR="00716E76" w:rsidRPr="001B1748">
          <w:rPr>
            <w:rStyle w:val="-"/>
            <w:rFonts w:ascii="Tahoma" w:hAnsi="Tahoma" w:cs="Tahoma"/>
            <w:noProof/>
            <w:lang w:val="el-GR"/>
          </w:rPr>
          <w:t xml:space="preserve"> – Υπόδειγμα Οικονομικής Προσφοράς</w:t>
        </w:r>
        <w:r w:rsidR="00716E76">
          <w:rPr>
            <w:noProof/>
          </w:rPr>
          <w:tab/>
        </w:r>
        <w:r w:rsidR="00716E76">
          <w:rPr>
            <w:noProof/>
          </w:rPr>
          <w:fldChar w:fldCharType="begin"/>
        </w:r>
        <w:r w:rsidR="00716E76">
          <w:rPr>
            <w:noProof/>
          </w:rPr>
          <w:instrText xml:space="preserve"> PAGEREF _Toc133241583 \h </w:instrText>
        </w:r>
        <w:r w:rsidR="00716E76">
          <w:rPr>
            <w:noProof/>
          </w:rPr>
        </w:r>
        <w:r w:rsidR="00716E76">
          <w:rPr>
            <w:noProof/>
          </w:rPr>
          <w:fldChar w:fldCharType="separate"/>
        </w:r>
        <w:r w:rsidR="00716E76">
          <w:rPr>
            <w:noProof/>
          </w:rPr>
          <w:t>130</w:t>
        </w:r>
        <w:r w:rsidR="00716E76">
          <w:rPr>
            <w:noProof/>
          </w:rPr>
          <w:fldChar w:fldCharType="end"/>
        </w:r>
      </w:hyperlink>
    </w:p>
    <w:p w14:paraId="7ACE9CC0" w14:textId="0D93A496" w:rsidR="00716E76" w:rsidRDefault="003C01BF">
      <w:pPr>
        <w:pStyle w:val="25"/>
        <w:tabs>
          <w:tab w:val="left" w:pos="660"/>
          <w:tab w:val="right" w:leader="dot" w:pos="9628"/>
        </w:tabs>
        <w:rPr>
          <w:rFonts w:eastAsiaTheme="minorEastAsia" w:cstheme="minorBidi"/>
          <w:smallCaps w:val="0"/>
          <w:noProof/>
          <w:sz w:val="22"/>
          <w:szCs w:val="22"/>
          <w:lang w:val="el-GR" w:eastAsia="el-GR"/>
        </w:rPr>
      </w:pPr>
      <w:hyperlink w:anchor="_Toc133241584" w:history="1">
        <w:r w:rsidR="00716E76" w:rsidRPr="001B1748">
          <w:rPr>
            <w:rStyle w:val="-"/>
            <w:rFonts w:ascii="Tahoma" w:hAnsi="Tahoma" w:cs="Tahoma"/>
            <w:noProof/>
            <w:lang w:val="el-GR"/>
          </w:rPr>
          <w:t>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Πληροφοριακό Σύστημα</w:t>
        </w:r>
        <w:r w:rsidR="00716E76">
          <w:rPr>
            <w:noProof/>
          </w:rPr>
          <w:tab/>
        </w:r>
        <w:r w:rsidR="00716E76">
          <w:rPr>
            <w:noProof/>
          </w:rPr>
          <w:fldChar w:fldCharType="begin"/>
        </w:r>
        <w:r w:rsidR="00716E76">
          <w:rPr>
            <w:noProof/>
          </w:rPr>
          <w:instrText xml:space="preserve"> PAGEREF _Toc133241584 \h </w:instrText>
        </w:r>
        <w:r w:rsidR="00716E76">
          <w:rPr>
            <w:noProof/>
          </w:rPr>
        </w:r>
        <w:r w:rsidR="00716E76">
          <w:rPr>
            <w:noProof/>
          </w:rPr>
          <w:fldChar w:fldCharType="separate"/>
        </w:r>
        <w:r w:rsidR="00716E76">
          <w:rPr>
            <w:noProof/>
          </w:rPr>
          <w:t>130</w:t>
        </w:r>
        <w:r w:rsidR="00716E76">
          <w:rPr>
            <w:noProof/>
          </w:rPr>
          <w:fldChar w:fldCharType="end"/>
        </w:r>
      </w:hyperlink>
    </w:p>
    <w:p w14:paraId="6360667D" w14:textId="2F84CBCF"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85" w:history="1">
        <w:r w:rsidR="00716E76" w:rsidRPr="001B1748">
          <w:rPr>
            <w:rStyle w:val="-"/>
            <w:rFonts w:ascii="Tahoma" w:hAnsi="Tahoma" w:cs="Tahoma"/>
            <w:noProof/>
            <w:lang w:val="el-GR"/>
          </w:rPr>
          <w:t>1.1</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Έτοιμο Λογισμικό</w:t>
        </w:r>
        <w:r w:rsidR="00716E76">
          <w:rPr>
            <w:noProof/>
          </w:rPr>
          <w:tab/>
        </w:r>
        <w:r w:rsidR="00716E76">
          <w:rPr>
            <w:noProof/>
          </w:rPr>
          <w:fldChar w:fldCharType="begin"/>
        </w:r>
        <w:r w:rsidR="00716E76">
          <w:rPr>
            <w:noProof/>
          </w:rPr>
          <w:instrText xml:space="preserve"> PAGEREF _Toc133241585 \h </w:instrText>
        </w:r>
        <w:r w:rsidR="00716E76">
          <w:rPr>
            <w:noProof/>
          </w:rPr>
        </w:r>
        <w:r w:rsidR="00716E76">
          <w:rPr>
            <w:noProof/>
          </w:rPr>
          <w:fldChar w:fldCharType="separate"/>
        </w:r>
        <w:r w:rsidR="00716E76">
          <w:rPr>
            <w:noProof/>
          </w:rPr>
          <w:t>130</w:t>
        </w:r>
        <w:r w:rsidR="00716E76">
          <w:rPr>
            <w:noProof/>
          </w:rPr>
          <w:fldChar w:fldCharType="end"/>
        </w:r>
      </w:hyperlink>
    </w:p>
    <w:p w14:paraId="0448A341" w14:textId="4214B817" w:rsidR="00716E76" w:rsidRDefault="003C01BF">
      <w:pPr>
        <w:pStyle w:val="25"/>
        <w:tabs>
          <w:tab w:val="left" w:pos="880"/>
          <w:tab w:val="right" w:leader="dot" w:pos="9628"/>
        </w:tabs>
        <w:rPr>
          <w:rFonts w:eastAsiaTheme="minorEastAsia" w:cstheme="minorBidi"/>
          <w:smallCaps w:val="0"/>
          <w:noProof/>
          <w:sz w:val="22"/>
          <w:szCs w:val="22"/>
          <w:lang w:val="el-GR" w:eastAsia="el-GR"/>
        </w:rPr>
      </w:pPr>
      <w:hyperlink w:anchor="_Toc133241586" w:history="1">
        <w:r w:rsidR="00716E76" w:rsidRPr="001B1748">
          <w:rPr>
            <w:rStyle w:val="-"/>
            <w:rFonts w:ascii="Tahoma" w:hAnsi="Tahoma" w:cs="Tahoma"/>
            <w:noProof/>
            <w:lang w:val="el-GR"/>
          </w:rPr>
          <w:t>1.2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Λογισμικό Εφαρμογών</w:t>
        </w:r>
        <w:r w:rsidR="00716E76">
          <w:rPr>
            <w:noProof/>
          </w:rPr>
          <w:tab/>
        </w:r>
        <w:r w:rsidR="00716E76">
          <w:rPr>
            <w:noProof/>
          </w:rPr>
          <w:fldChar w:fldCharType="begin"/>
        </w:r>
        <w:r w:rsidR="00716E76">
          <w:rPr>
            <w:noProof/>
          </w:rPr>
          <w:instrText xml:space="preserve"> PAGEREF _Toc133241586 \h </w:instrText>
        </w:r>
        <w:r w:rsidR="00716E76">
          <w:rPr>
            <w:noProof/>
          </w:rPr>
        </w:r>
        <w:r w:rsidR="00716E76">
          <w:rPr>
            <w:noProof/>
          </w:rPr>
          <w:fldChar w:fldCharType="separate"/>
        </w:r>
        <w:r w:rsidR="00716E76">
          <w:rPr>
            <w:noProof/>
          </w:rPr>
          <w:t>130</w:t>
        </w:r>
        <w:r w:rsidR="00716E76">
          <w:rPr>
            <w:noProof/>
          </w:rPr>
          <w:fldChar w:fldCharType="end"/>
        </w:r>
      </w:hyperlink>
    </w:p>
    <w:p w14:paraId="71AB9FEB" w14:textId="64664F82" w:rsidR="00716E76" w:rsidRDefault="003C01BF">
      <w:pPr>
        <w:pStyle w:val="25"/>
        <w:tabs>
          <w:tab w:val="left" w:pos="660"/>
          <w:tab w:val="right" w:leader="dot" w:pos="9628"/>
        </w:tabs>
        <w:rPr>
          <w:rFonts w:eastAsiaTheme="minorEastAsia" w:cstheme="minorBidi"/>
          <w:smallCaps w:val="0"/>
          <w:noProof/>
          <w:sz w:val="22"/>
          <w:szCs w:val="22"/>
          <w:lang w:val="el-GR" w:eastAsia="el-GR"/>
        </w:rPr>
      </w:pPr>
      <w:hyperlink w:anchor="_Toc133241587" w:history="1">
        <w:r w:rsidR="00716E76" w:rsidRPr="001B1748">
          <w:rPr>
            <w:rStyle w:val="-"/>
            <w:rFonts w:ascii="Tahoma" w:hAnsi="Tahoma" w:cs="Tahoma"/>
            <w:noProof/>
            <w:lang w:val="el-GR"/>
          </w:rPr>
          <w:t>2.</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rPr>
          <w:t>Υπηρεσίες</w:t>
        </w:r>
        <w:r w:rsidR="00716E76">
          <w:rPr>
            <w:noProof/>
          </w:rPr>
          <w:tab/>
        </w:r>
        <w:r w:rsidR="00716E76">
          <w:rPr>
            <w:noProof/>
          </w:rPr>
          <w:fldChar w:fldCharType="begin"/>
        </w:r>
        <w:r w:rsidR="00716E76">
          <w:rPr>
            <w:noProof/>
          </w:rPr>
          <w:instrText xml:space="preserve"> PAGEREF _Toc133241587 \h </w:instrText>
        </w:r>
        <w:r w:rsidR="00716E76">
          <w:rPr>
            <w:noProof/>
          </w:rPr>
        </w:r>
        <w:r w:rsidR="00716E76">
          <w:rPr>
            <w:noProof/>
          </w:rPr>
          <w:fldChar w:fldCharType="separate"/>
        </w:r>
        <w:r w:rsidR="00716E76">
          <w:rPr>
            <w:noProof/>
          </w:rPr>
          <w:t>131</w:t>
        </w:r>
        <w:r w:rsidR="00716E76">
          <w:rPr>
            <w:noProof/>
          </w:rPr>
          <w:fldChar w:fldCharType="end"/>
        </w:r>
      </w:hyperlink>
    </w:p>
    <w:p w14:paraId="6022FA1F" w14:textId="2D5CE109" w:rsidR="00716E76" w:rsidRDefault="003C01BF">
      <w:pPr>
        <w:pStyle w:val="25"/>
        <w:tabs>
          <w:tab w:val="left" w:pos="660"/>
          <w:tab w:val="right" w:leader="dot" w:pos="9628"/>
        </w:tabs>
        <w:rPr>
          <w:rFonts w:eastAsiaTheme="minorEastAsia" w:cstheme="minorBidi"/>
          <w:smallCaps w:val="0"/>
          <w:noProof/>
          <w:sz w:val="22"/>
          <w:szCs w:val="22"/>
          <w:lang w:val="el-GR" w:eastAsia="el-GR"/>
        </w:rPr>
      </w:pPr>
      <w:hyperlink w:anchor="_Toc133241588" w:history="1">
        <w:r w:rsidR="00716E76" w:rsidRPr="001B1748">
          <w:rPr>
            <w:rStyle w:val="-"/>
            <w:rFonts w:ascii="Tahoma" w:hAnsi="Tahoma" w:cs="Tahoma"/>
            <w:noProof/>
            <w:lang w:val="el-GR"/>
          </w:rPr>
          <w:t>3.</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Άλλες Δαπάνες</w:t>
        </w:r>
        <w:r w:rsidR="00716E76">
          <w:rPr>
            <w:noProof/>
          </w:rPr>
          <w:tab/>
        </w:r>
        <w:r w:rsidR="00716E76">
          <w:rPr>
            <w:noProof/>
          </w:rPr>
          <w:fldChar w:fldCharType="begin"/>
        </w:r>
        <w:r w:rsidR="00716E76">
          <w:rPr>
            <w:noProof/>
          </w:rPr>
          <w:instrText xml:space="preserve"> PAGEREF _Toc133241588 \h </w:instrText>
        </w:r>
        <w:r w:rsidR="00716E76">
          <w:rPr>
            <w:noProof/>
          </w:rPr>
        </w:r>
        <w:r w:rsidR="00716E76">
          <w:rPr>
            <w:noProof/>
          </w:rPr>
          <w:fldChar w:fldCharType="separate"/>
        </w:r>
        <w:r w:rsidR="00716E76">
          <w:rPr>
            <w:noProof/>
          </w:rPr>
          <w:t>131</w:t>
        </w:r>
        <w:r w:rsidR="00716E76">
          <w:rPr>
            <w:noProof/>
          </w:rPr>
          <w:fldChar w:fldCharType="end"/>
        </w:r>
      </w:hyperlink>
    </w:p>
    <w:p w14:paraId="38E26BED" w14:textId="56F8F65E" w:rsidR="00716E76" w:rsidRDefault="003C01BF">
      <w:pPr>
        <w:pStyle w:val="25"/>
        <w:tabs>
          <w:tab w:val="left" w:pos="660"/>
          <w:tab w:val="right" w:leader="dot" w:pos="9628"/>
        </w:tabs>
        <w:rPr>
          <w:rFonts w:eastAsiaTheme="minorEastAsia" w:cstheme="minorBidi"/>
          <w:smallCaps w:val="0"/>
          <w:noProof/>
          <w:sz w:val="22"/>
          <w:szCs w:val="22"/>
          <w:lang w:val="el-GR" w:eastAsia="el-GR"/>
        </w:rPr>
      </w:pPr>
      <w:hyperlink w:anchor="_Toc133241589" w:history="1">
        <w:r w:rsidR="00716E76" w:rsidRPr="001B1748">
          <w:rPr>
            <w:rStyle w:val="-"/>
            <w:rFonts w:ascii="Tahoma" w:hAnsi="Tahoma" w:cs="Tahoma"/>
            <w:noProof/>
            <w:lang w:val="el-GR"/>
          </w:rPr>
          <w:t>4.</w:t>
        </w:r>
        <w:r w:rsidR="00716E76">
          <w:rPr>
            <w:rFonts w:eastAsiaTheme="minorEastAsia" w:cstheme="minorBidi"/>
            <w:smallCaps w:val="0"/>
            <w:noProof/>
            <w:sz w:val="22"/>
            <w:szCs w:val="22"/>
            <w:lang w:val="el-GR" w:eastAsia="el-GR"/>
          </w:rPr>
          <w:tab/>
        </w:r>
        <w:r w:rsidR="00716E76" w:rsidRPr="001B1748">
          <w:rPr>
            <w:rStyle w:val="-"/>
            <w:rFonts w:ascii="Tahoma" w:hAnsi="Tahoma" w:cs="Tahoma"/>
            <w:noProof/>
            <w:lang w:val="el-GR"/>
          </w:rPr>
          <w:t>Συγκεντρωτικός Πίνακας Οικονομικής Προσφοράς</w:t>
        </w:r>
        <w:r w:rsidR="00716E76">
          <w:rPr>
            <w:noProof/>
          </w:rPr>
          <w:tab/>
        </w:r>
        <w:r w:rsidR="00716E76">
          <w:rPr>
            <w:noProof/>
          </w:rPr>
          <w:fldChar w:fldCharType="begin"/>
        </w:r>
        <w:r w:rsidR="00716E76">
          <w:rPr>
            <w:noProof/>
          </w:rPr>
          <w:instrText xml:space="preserve"> PAGEREF _Toc133241589 \h </w:instrText>
        </w:r>
        <w:r w:rsidR="00716E76">
          <w:rPr>
            <w:noProof/>
          </w:rPr>
        </w:r>
        <w:r w:rsidR="00716E76">
          <w:rPr>
            <w:noProof/>
          </w:rPr>
          <w:fldChar w:fldCharType="separate"/>
        </w:r>
        <w:r w:rsidR="00716E76">
          <w:rPr>
            <w:noProof/>
          </w:rPr>
          <w:t>131</w:t>
        </w:r>
        <w:r w:rsidR="00716E76">
          <w:rPr>
            <w:noProof/>
          </w:rPr>
          <w:fldChar w:fldCharType="end"/>
        </w:r>
      </w:hyperlink>
    </w:p>
    <w:p w14:paraId="615335D1" w14:textId="50D4B14D" w:rsidR="00716E76" w:rsidRDefault="003C01BF">
      <w:pPr>
        <w:pStyle w:val="25"/>
        <w:tabs>
          <w:tab w:val="right" w:leader="dot" w:pos="9628"/>
        </w:tabs>
        <w:rPr>
          <w:rFonts w:eastAsiaTheme="minorEastAsia" w:cstheme="minorBidi"/>
          <w:smallCaps w:val="0"/>
          <w:noProof/>
          <w:sz w:val="22"/>
          <w:szCs w:val="22"/>
          <w:lang w:val="el-GR" w:eastAsia="el-GR"/>
        </w:rPr>
      </w:pPr>
      <w:hyperlink w:anchor="_Toc133241590" w:history="1">
        <w:r w:rsidR="00716E76" w:rsidRPr="001B1748">
          <w:rPr>
            <w:rStyle w:val="-"/>
            <w:rFonts w:ascii="Tahoma" w:hAnsi="Tahoma" w:cs="Tahoma"/>
            <w:noProof/>
            <w:lang w:val="el-GR"/>
          </w:rPr>
          <w:t>ΠΑΡΑΡΤΗΜΑ VII – Υπόδειγμα Βιογραφικού Σημειώματος</w:t>
        </w:r>
        <w:r w:rsidR="00716E76">
          <w:rPr>
            <w:noProof/>
          </w:rPr>
          <w:tab/>
        </w:r>
        <w:r w:rsidR="00716E76">
          <w:rPr>
            <w:noProof/>
          </w:rPr>
          <w:fldChar w:fldCharType="begin"/>
        </w:r>
        <w:r w:rsidR="00716E76">
          <w:rPr>
            <w:noProof/>
          </w:rPr>
          <w:instrText xml:space="preserve"> PAGEREF _Toc133241590 \h </w:instrText>
        </w:r>
        <w:r w:rsidR="00716E76">
          <w:rPr>
            <w:noProof/>
          </w:rPr>
        </w:r>
        <w:r w:rsidR="00716E76">
          <w:rPr>
            <w:noProof/>
          </w:rPr>
          <w:fldChar w:fldCharType="separate"/>
        </w:r>
        <w:r w:rsidR="00716E76">
          <w:rPr>
            <w:noProof/>
          </w:rPr>
          <w:t>132</w:t>
        </w:r>
        <w:r w:rsidR="00716E76">
          <w:rPr>
            <w:noProof/>
          </w:rPr>
          <w:fldChar w:fldCharType="end"/>
        </w:r>
      </w:hyperlink>
    </w:p>
    <w:p w14:paraId="361375E5" w14:textId="79017955" w:rsidR="00D41FD6" w:rsidRPr="00624CA4" w:rsidRDefault="00D41FD6">
      <w:pPr>
        <w:rPr>
          <w:rFonts w:ascii="Tahoma" w:eastAsia="MS Mincho" w:hAnsi="Tahoma" w:cs="Tahoma"/>
          <w:b/>
          <w:bCs/>
          <w:caps/>
          <w:sz w:val="20"/>
          <w:szCs w:val="22"/>
          <w:lang w:val="el-GR"/>
        </w:rPr>
      </w:pPr>
      <w:r w:rsidRPr="00624CA4">
        <w:rPr>
          <w:rFonts w:ascii="Tahoma" w:hAnsi="Tahoma" w:cs="Tahoma"/>
        </w:rPr>
        <w:fldChar w:fldCharType="end"/>
      </w:r>
    </w:p>
    <w:p w14:paraId="239E8FEF" w14:textId="77777777" w:rsidR="00D41FD6" w:rsidRPr="00624CA4" w:rsidRDefault="00D41FD6">
      <w:pPr>
        <w:pStyle w:val="1"/>
        <w:numPr>
          <w:ilvl w:val="0"/>
          <w:numId w:val="3"/>
        </w:numPr>
        <w:tabs>
          <w:tab w:val="left" w:pos="567"/>
        </w:tabs>
        <w:ind w:left="567" w:hanging="567"/>
        <w:rPr>
          <w:rFonts w:ascii="Tahoma" w:hAnsi="Tahoma" w:cs="Tahoma"/>
        </w:rPr>
      </w:pPr>
      <w:bookmarkStart w:id="5" w:name="_Toc133241439"/>
      <w:r w:rsidRPr="00624CA4">
        <w:rPr>
          <w:rFonts w:ascii="Tahoma" w:hAnsi="Tahoma" w:cs="Tahoma"/>
          <w:lang w:val="el-GR"/>
        </w:rPr>
        <w:lastRenderedPageBreak/>
        <w:t>ΑΝΑΘΕΤΟΥΣΑ ΑΡΧΗ ΚΑΙ ΑΝΤΙΚΕΙΜΕΝΟ ΣΥΜΒΑΣΗΣ</w:t>
      </w:r>
      <w:bookmarkEnd w:id="5"/>
    </w:p>
    <w:p w14:paraId="15049114" w14:textId="77777777" w:rsidR="00D41FD6" w:rsidRPr="00624CA4" w:rsidRDefault="00D41FD6">
      <w:pPr>
        <w:pStyle w:val="20"/>
        <w:rPr>
          <w:rFonts w:ascii="Tahoma" w:hAnsi="Tahoma" w:cs="Tahoma"/>
        </w:rPr>
      </w:pPr>
      <w:bookmarkStart w:id="6" w:name="_Toc133241440"/>
      <w:r w:rsidRPr="00624CA4">
        <w:rPr>
          <w:rFonts w:ascii="Tahoma" w:hAnsi="Tahoma" w:cs="Tahoma"/>
          <w:lang w:val="el-GR"/>
        </w:rPr>
        <w:t>1.1</w:t>
      </w:r>
      <w:r w:rsidRPr="00624CA4">
        <w:rPr>
          <w:rFonts w:ascii="Tahoma" w:hAnsi="Tahoma" w:cs="Tahoma"/>
          <w:lang w:val="el-GR"/>
        </w:rPr>
        <w:tab/>
        <w:t>Στοιχεία Αναθέτουσας Αρχής</w:t>
      </w:r>
      <w:bookmarkEnd w:id="6"/>
      <w:r w:rsidRPr="00624CA4">
        <w:rPr>
          <w:rFonts w:ascii="Tahoma" w:hAnsi="Tahoma" w:cs="Tahoma"/>
          <w:lang w:val="el-GR"/>
        </w:rPr>
        <w:t xml:space="preserve"> </w:t>
      </w:r>
    </w:p>
    <w:p w14:paraId="6B3E6A27" w14:textId="77777777" w:rsidR="00D41FD6" w:rsidRPr="00624CA4" w:rsidRDefault="00D41FD6">
      <w:pPr>
        <w:pStyle w:val="9"/>
        <w:rPr>
          <w:rFonts w:ascii="Tahoma" w:hAnsi="Tahoma" w:cs="Tahoma"/>
          <w:b/>
          <w:highlight w:val="yellow"/>
        </w:rPr>
      </w:pPr>
    </w:p>
    <w:p w14:paraId="547B5BB8" w14:textId="77777777" w:rsidR="004F17DF" w:rsidRPr="00624CA4" w:rsidRDefault="004F17DF" w:rsidP="004F17DF">
      <w:pPr>
        <w:spacing w:after="60"/>
        <w:rPr>
          <w:rFonts w:ascii="Tahoma" w:hAnsi="Tahoma" w:cs="Tahoma"/>
          <w:szCs w:val="22"/>
          <w:lang w:val="el-GR"/>
        </w:rPr>
      </w:pPr>
    </w:p>
    <w:tbl>
      <w:tblPr>
        <w:tblW w:w="0" w:type="auto"/>
        <w:tblInd w:w="108" w:type="dxa"/>
        <w:tblLayout w:type="fixed"/>
        <w:tblLook w:val="0000" w:firstRow="0" w:lastRow="0" w:firstColumn="0" w:lastColumn="0" w:noHBand="0" w:noVBand="0"/>
      </w:tblPr>
      <w:tblGrid>
        <w:gridCol w:w="5245"/>
        <w:gridCol w:w="4129"/>
      </w:tblGrid>
      <w:tr w:rsidR="004F17DF" w:rsidRPr="00404238" w14:paraId="752144FE" w14:textId="77777777" w:rsidTr="007E0C15">
        <w:tc>
          <w:tcPr>
            <w:tcW w:w="5245" w:type="dxa"/>
            <w:tcBorders>
              <w:top w:val="single" w:sz="4" w:space="0" w:color="000000"/>
              <w:left w:val="single" w:sz="4" w:space="0" w:color="000000"/>
              <w:bottom w:val="single" w:sz="4" w:space="0" w:color="000000"/>
            </w:tcBorders>
            <w:shd w:val="clear" w:color="auto" w:fill="auto"/>
          </w:tcPr>
          <w:p w14:paraId="1B7A7DEF"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3DF65E" w14:textId="77777777" w:rsidR="004F17DF" w:rsidRPr="00624CA4" w:rsidRDefault="004F17DF" w:rsidP="004F17DF">
            <w:pPr>
              <w:snapToGrid w:val="0"/>
              <w:spacing w:after="60"/>
              <w:rPr>
                <w:rFonts w:ascii="Tahoma" w:hAnsi="Tahoma" w:cs="Tahoma"/>
                <w:szCs w:val="22"/>
                <w:lang w:val="el-GR"/>
              </w:rPr>
            </w:pPr>
            <w:r w:rsidRPr="00624CA4">
              <w:rPr>
                <w:rFonts w:ascii="Tahoma" w:hAnsi="Tahoma" w:cs="Tahoma"/>
                <w:szCs w:val="22"/>
                <w:lang w:val="el-GR"/>
              </w:rPr>
              <w:t>ΚΟΙΝΩΝΙΑ ΤΗΣ ΠΛΗΡΟΦΟΡΙΑΣ Μ.Α.Ε.</w:t>
            </w:r>
          </w:p>
        </w:tc>
      </w:tr>
      <w:tr w:rsidR="004F17DF" w:rsidRPr="00624CA4" w14:paraId="3C8890F4" w14:textId="77777777" w:rsidTr="007E0C15">
        <w:tc>
          <w:tcPr>
            <w:tcW w:w="5245" w:type="dxa"/>
            <w:tcBorders>
              <w:top w:val="single" w:sz="4" w:space="0" w:color="000000"/>
              <w:left w:val="single" w:sz="4" w:space="0" w:color="000000"/>
              <w:bottom w:val="single" w:sz="4" w:space="0" w:color="000000"/>
            </w:tcBorders>
            <w:shd w:val="clear" w:color="auto" w:fill="auto"/>
          </w:tcPr>
          <w:p w14:paraId="1860C41B"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4FEECA" w14:textId="77777777" w:rsidR="004F17DF" w:rsidRPr="00624CA4" w:rsidRDefault="004F17DF" w:rsidP="004F17DF">
            <w:pPr>
              <w:snapToGrid w:val="0"/>
              <w:spacing w:after="60"/>
              <w:rPr>
                <w:rFonts w:ascii="Tahoma" w:hAnsi="Tahoma" w:cs="Tahoma"/>
                <w:szCs w:val="22"/>
                <w:lang w:val="el-GR"/>
              </w:rPr>
            </w:pPr>
            <w:r w:rsidRPr="00624CA4">
              <w:rPr>
                <w:rFonts w:ascii="Tahoma" w:hAnsi="Tahoma" w:cs="Tahoma"/>
                <w:szCs w:val="22"/>
                <w:lang w:val="el-GR"/>
              </w:rPr>
              <w:t>999983307</w:t>
            </w:r>
          </w:p>
        </w:tc>
      </w:tr>
      <w:tr w:rsidR="004F17DF" w:rsidRPr="00624CA4" w14:paraId="2769D228" w14:textId="77777777" w:rsidTr="007E0C15">
        <w:tc>
          <w:tcPr>
            <w:tcW w:w="5245" w:type="dxa"/>
            <w:tcBorders>
              <w:top w:val="single" w:sz="4" w:space="0" w:color="000000"/>
              <w:left w:val="single" w:sz="4" w:space="0" w:color="000000"/>
              <w:bottom w:val="single" w:sz="4" w:space="0" w:color="000000"/>
            </w:tcBorders>
            <w:shd w:val="clear" w:color="auto" w:fill="auto"/>
          </w:tcPr>
          <w:p w14:paraId="5E2DA4C0"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81637DD" w14:textId="77777777" w:rsidR="004F17DF" w:rsidRPr="00624CA4" w:rsidRDefault="004F17DF" w:rsidP="004F17DF">
            <w:pPr>
              <w:snapToGrid w:val="0"/>
              <w:spacing w:after="60"/>
              <w:rPr>
                <w:rFonts w:ascii="Tahoma" w:hAnsi="Tahoma" w:cs="Tahoma"/>
                <w:szCs w:val="22"/>
                <w:lang w:val="el-GR"/>
              </w:rPr>
            </w:pPr>
            <w:r w:rsidRPr="00624CA4">
              <w:rPr>
                <w:rFonts w:ascii="Tahoma" w:hAnsi="Tahoma" w:cs="Tahoma"/>
                <w:szCs w:val="22"/>
                <w:lang w:val="el-GR"/>
              </w:rPr>
              <w:t>1053.E00553.00005</w:t>
            </w:r>
          </w:p>
        </w:tc>
      </w:tr>
      <w:tr w:rsidR="004F17DF" w:rsidRPr="00624CA4" w14:paraId="19662203" w14:textId="77777777" w:rsidTr="007E0C15">
        <w:tc>
          <w:tcPr>
            <w:tcW w:w="5245" w:type="dxa"/>
            <w:tcBorders>
              <w:top w:val="single" w:sz="4" w:space="0" w:color="000000"/>
              <w:left w:val="single" w:sz="4" w:space="0" w:color="000000"/>
              <w:bottom w:val="single" w:sz="4" w:space="0" w:color="000000"/>
            </w:tcBorders>
            <w:shd w:val="clear" w:color="auto" w:fill="auto"/>
          </w:tcPr>
          <w:p w14:paraId="21B01D34"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C5D111B" w14:textId="63A05003" w:rsidR="004F17DF" w:rsidRPr="00624CA4" w:rsidRDefault="00597285" w:rsidP="004F17DF">
            <w:pPr>
              <w:snapToGrid w:val="0"/>
              <w:spacing w:after="60"/>
              <w:rPr>
                <w:rFonts w:ascii="Tahoma" w:hAnsi="Tahoma" w:cs="Tahoma"/>
                <w:szCs w:val="22"/>
                <w:lang w:val="el-GR"/>
              </w:rPr>
            </w:pPr>
            <w:r w:rsidRPr="00597285">
              <w:rPr>
                <w:rFonts w:ascii="Tahoma" w:hAnsi="Tahoma" w:cs="Tahoma"/>
                <w:szCs w:val="22"/>
                <w:lang w:val="el-GR"/>
              </w:rPr>
              <w:t>Λεωφ. Συγγρού 194</w:t>
            </w:r>
          </w:p>
        </w:tc>
      </w:tr>
      <w:tr w:rsidR="004F17DF" w:rsidRPr="00624CA4" w14:paraId="5EAB828F" w14:textId="77777777" w:rsidTr="007E0C15">
        <w:tc>
          <w:tcPr>
            <w:tcW w:w="5245" w:type="dxa"/>
            <w:tcBorders>
              <w:top w:val="single" w:sz="4" w:space="0" w:color="000000"/>
              <w:left w:val="single" w:sz="4" w:space="0" w:color="000000"/>
              <w:bottom w:val="single" w:sz="4" w:space="0" w:color="000000"/>
            </w:tcBorders>
            <w:shd w:val="clear" w:color="auto" w:fill="auto"/>
          </w:tcPr>
          <w:p w14:paraId="7E338176"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8FA8ACC" w14:textId="182A6FE3" w:rsidR="004F17DF" w:rsidRPr="00624CA4" w:rsidRDefault="00597285" w:rsidP="004F17DF">
            <w:pPr>
              <w:snapToGrid w:val="0"/>
              <w:spacing w:after="60"/>
              <w:rPr>
                <w:rFonts w:ascii="Tahoma" w:hAnsi="Tahoma" w:cs="Tahoma"/>
                <w:szCs w:val="22"/>
                <w:lang w:val="el-GR"/>
              </w:rPr>
            </w:pPr>
            <w:r>
              <w:rPr>
                <w:rFonts w:ascii="Tahoma" w:hAnsi="Tahoma" w:cs="Tahoma"/>
                <w:szCs w:val="22"/>
                <w:lang w:val="el-GR"/>
              </w:rPr>
              <w:t>Καλλιθέα</w:t>
            </w:r>
          </w:p>
        </w:tc>
      </w:tr>
      <w:tr w:rsidR="004F17DF" w:rsidRPr="00624CA4" w14:paraId="24663A9A" w14:textId="77777777" w:rsidTr="007E0C15">
        <w:tc>
          <w:tcPr>
            <w:tcW w:w="5245" w:type="dxa"/>
            <w:tcBorders>
              <w:top w:val="single" w:sz="4" w:space="0" w:color="000000"/>
              <w:left w:val="single" w:sz="4" w:space="0" w:color="000000"/>
              <w:bottom w:val="single" w:sz="4" w:space="0" w:color="000000"/>
            </w:tcBorders>
            <w:shd w:val="clear" w:color="auto" w:fill="auto"/>
          </w:tcPr>
          <w:p w14:paraId="74BC889B"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FD18848" w14:textId="2F13276A" w:rsidR="004F17DF" w:rsidRPr="00624CA4" w:rsidRDefault="00597285" w:rsidP="004F17DF">
            <w:pPr>
              <w:snapToGrid w:val="0"/>
              <w:spacing w:after="60"/>
              <w:rPr>
                <w:rFonts w:ascii="Tahoma" w:hAnsi="Tahoma" w:cs="Tahoma"/>
                <w:szCs w:val="22"/>
                <w:lang w:val="el-GR"/>
              </w:rPr>
            </w:pPr>
            <w:r w:rsidRPr="00597285">
              <w:rPr>
                <w:rFonts w:ascii="Tahoma" w:hAnsi="Tahoma" w:cs="Tahoma"/>
                <w:szCs w:val="22"/>
                <w:lang w:val="el-GR"/>
              </w:rPr>
              <w:t>176 71</w:t>
            </w:r>
          </w:p>
        </w:tc>
      </w:tr>
      <w:tr w:rsidR="004F17DF" w:rsidRPr="00624CA4" w14:paraId="0E68F799" w14:textId="77777777" w:rsidTr="007E0C15">
        <w:tc>
          <w:tcPr>
            <w:tcW w:w="5245" w:type="dxa"/>
            <w:tcBorders>
              <w:top w:val="single" w:sz="4" w:space="0" w:color="000000"/>
              <w:left w:val="single" w:sz="4" w:space="0" w:color="000000"/>
              <w:bottom w:val="single" w:sz="4" w:space="0" w:color="000000"/>
            </w:tcBorders>
            <w:shd w:val="clear" w:color="auto" w:fill="auto"/>
          </w:tcPr>
          <w:p w14:paraId="00E2F6F2" w14:textId="1048FBBA" w:rsidR="004F17DF" w:rsidRPr="00624CA4" w:rsidRDefault="004F17DF" w:rsidP="00716E76">
            <w:pPr>
              <w:spacing w:after="60"/>
              <w:rPr>
                <w:rFonts w:ascii="Tahoma" w:hAnsi="Tahoma" w:cs="Tahoma"/>
                <w:szCs w:val="22"/>
                <w:lang w:val="el-GR"/>
              </w:rPr>
            </w:pPr>
            <w:r w:rsidRPr="00624CA4">
              <w:rPr>
                <w:rFonts w:ascii="Tahoma" w:hAnsi="Tahoma" w:cs="Tahoma"/>
                <w:szCs w:val="22"/>
                <w:lang w:val="el-GR"/>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2862F4" w14:textId="77777777" w:rsidR="004F17DF" w:rsidRPr="00624CA4" w:rsidRDefault="004F17DF" w:rsidP="004F17DF">
            <w:pPr>
              <w:snapToGrid w:val="0"/>
              <w:spacing w:after="60"/>
              <w:rPr>
                <w:rFonts w:ascii="Tahoma" w:hAnsi="Tahoma" w:cs="Tahoma"/>
                <w:szCs w:val="22"/>
                <w:lang w:val="en-US"/>
              </w:rPr>
            </w:pPr>
            <w:r w:rsidRPr="00624CA4">
              <w:rPr>
                <w:rFonts w:ascii="Tahoma" w:hAnsi="Tahoma" w:cs="Tahoma"/>
                <w:szCs w:val="22"/>
                <w:lang w:val="el-GR"/>
              </w:rPr>
              <w:t>ΕΛΛΑΔΑ</w:t>
            </w:r>
          </w:p>
        </w:tc>
      </w:tr>
      <w:tr w:rsidR="004F17DF" w:rsidRPr="00624CA4" w14:paraId="070E0576" w14:textId="77777777" w:rsidTr="007E0C15">
        <w:tc>
          <w:tcPr>
            <w:tcW w:w="5245" w:type="dxa"/>
            <w:tcBorders>
              <w:top w:val="single" w:sz="4" w:space="0" w:color="000000"/>
              <w:left w:val="single" w:sz="4" w:space="0" w:color="000000"/>
              <w:bottom w:val="single" w:sz="4" w:space="0" w:color="000000"/>
            </w:tcBorders>
            <w:shd w:val="clear" w:color="auto" w:fill="auto"/>
          </w:tcPr>
          <w:p w14:paraId="6BEF5619" w14:textId="4576765D" w:rsidR="004F17DF" w:rsidRPr="00624CA4" w:rsidRDefault="004F17DF" w:rsidP="00716E76">
            <w:pPr>
              <w:spacing w:after="60"/>
              <w:rPr>
                <w:rFonts w:ascii="Tahoma" w:hAnsi="Tahoma" w:cs="Tahoma"/>
                <w:szCs w:val="22"/>
                <w:lang w:val="el-GR"/>
              </w:rPr>
            </w:pPr>
            <w:r w:rsidRPr="00624CA4">
              <w:rPr>
                <w:rFonts w:ascii="Tahoma" w:hAnsi="Tahoma" w:cs="Tahoma"/>
                <w:szCs w:val="22"/>
                <w:lang w:val="el-GR"/>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7C6F767" w14:textId="77777777" w:rsidR="004F17DF" w:rsidRPr="00624CA4" w:rsidRDefault="004F17DF" w:rsidP="004F17DF">
            <w:pPr>
              <w:snapToGrid w:val="0"/>
              <w:spacing w:after="60"/>
              <w:rPr>
                <w:rFonts w:ascii="Tahoma" w:hAnsi="Tahoma" w:cs="Tahoma"/>
                <w:szCs w:val="22"/>
                <w:lang w:val="de-DE"/>
              </w:rPr>
            </w:pPr>
            <w:r w:rsidRPr="00624CA4">
              <w:rPr>
                <w:rFonts w:ascii="Tahoma" w:hAnsi="Tahoma" w:cs="Tahoma"/>
                <w:szCs w:val="22"/>
                <w:lang w:val="el-GR"/>
              </w:rPr>
              <w:t>GR 300</w:t>
            </w:r>
          </w:p>
        </w:tc>
      </w:tr>
      <w:tr w:rsidR="004F17DF" w:rsidRPr="00624CA4" w14:paraId="3BF1E422" w14:textId="77777777" w:rsidTr="007E0C15">
        <w:tc>
          <w:tcPr>
            <w:tcW w:w="5245" w:type="dxa"/>
            <w:tcBorders>
              <w:top w:val="single" w:sz="4" w:space="0" w:color="000000"/>
              <w:left w:val="single" w:sz="4" w:space="0" w:color="000000"/>
              <w:bottom w:val="single" w:sz="4" w:space="0" w:color="000000"/>
            </w:tcBorders>
            <w:shd w:val="clear" w:color="auto" w:fill="auto"/>
          </w:tcPr>
          <w:p w14:paraId="3FF42794"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9F3CF3" w14:textId="77777777" w:rsidR="004F17DF" w:rsidRPr="00624CA4" w:rsidRDefault="004F17DF" w:rsidP="004F17DF">
            <w:pPr>
              <w:snapToGrid w:val="0"/>
              <w:spacing w:after="60"/>
              <w:rPr>
                <w:rFonts w:ascii="Tahoma" w:hAnsi="Tahoma" w:cs="Tahoma"/>
                <w:szCs w:val="22"/>
                <w:lang w:val="en-US"/>
              </w:rPr>
            </w:pPr>
            <w:r w:rsidRPr="00624CA4">
              <w:rPr>
                <w:rFonts w:ascii="Tahoma" w:hAnsi="Tahoma" w:cs="Tahoma"/>
                <w:szCs w:val="22"/>
                <w:lang w:val="en-US"/>
              </w:rPr>
              <w:t>213 1300700</w:t>
            </w:r>
          </w:p>
        </w:tc>
      </w:tr>
      <w:tr w:rsidR="004F17DF" w:rsidRPr="00624CA4" w14:paraId="3F3D152A" w14:textId="77777777" w:rsidTr="007E0C15">
        <w:tc>
          <w:tcPr>
            <w:tcW w:w="5245" w:type="dxa"/>
            <w:tcBorders>
              <w:top w:val="single" w:sz="4" w:space="0" w:color="000000"/>
              <w:left w:val="single" w:sz="4" w:space="0" w:color="000000"/>
              <w:bottom w:val="single" w:sz="4" w:space="0" w:color="000000"/>
            </w:tcBorders>
            <w:shd w:val="clear" w:color="auto" w:fill="auto"/>
          </w:tcPr>
          <w:p w14:paraId="49C9CC7C"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B68C9C" w14:textId="77777777" w:rsidR="004F17DF" w:rsidRPr="00624CA4" w:rsidRDefault="004F17DF" w:rsidP="004F17DF">
            <w:pPr>
              <w:snapToGrid w:val="0"/>
              <w:spacing w:after="60"/>
              <w:rPr>
                <w:rFonts w:ascii="Tahoma" w:hAnsi="Tahoma" w:cs="Tahoma"/>
                <w:szCs w:val="22"/>
                <w:lang w:val="en-US"/>
              </w:rPr>
            </w:pPr>
            <w:r w:rsidRPr="00624CA4">
              <w:rPr>
                <w:rFonts w:ascii="Tahoma" w:hAnsi="Tahoma" w:cs="Tahoma"/>
                <w:szCs w:val="22"/>
                <w:lang w:val="en-US"/>
              </w:rPr>
              <w:t>213 1300801</w:t>
            </w:r>
          </w:p>
        </w:tc>
      </w:tr>
      <w:tr w:rsidR="004F17DF" w:rsidRPr="00624CA4" w14:paraId="42906082" w14:textId="77777777" w:rsidTr="007E0C15">
        <w:tc>
          <w:tcPr>
            <w:tcW w:w="5245" w:type="dxa"/>
            <w:tcBorders>
              <w:top w:val="single" w:sz="4" w:space="0" w:color="000000"/>
              <w:left w:val="single" w:sz="4" w:space="0" w:color="000000"/>
              <w:bottom w:val="single" w:sz="4" w:space="0" w:color="000000"/>
            </w:tcBorders>
            <w:shd w:val="clear" w:color="auto" w:fill="auto"/>
          </w:tcPr>
          <w:p w14:paraId="2561B397"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337EB3" w14:textId="77777777" w:rsidR="004F17DF" w:rsidRPr="00624CA4" w:rsidRDefault="003C01BF" w:rsidP="004F17DF">
            <w:pPr>
              <w:snapToGrid w:val="0"/>
              <w:spacing w:after="60"/>
              <w:rPr>
                <w:rFonts w:ascii="Tahoma" w:hAnsi="Tahoma" w:cs="Tahoma"/>
                <w:szCs w:val="22"/>
                <w:lang w:val="en-US"/>
              </w:rPr>
            </w:pPr>
            <w:hyperlink r:id="rId10" w:history="1">
              <w:r w:rsidR="004F17DF" w:rsidRPr="00624CA4">
                <w:rPr>
                  <w:rFonts w:ascii="Tahoma" w:hAnsi="Tahoma" w:cs="Tahoma"/>
                  <w:color w:val="0000FF"/>
                  <w:szCs w:val="22"/>
                  <w:u w:val="single"/>
                  <w:lang w:val="en-US"/>
                </w:rPr>
                <w:t>info@ktpae.gr</w:t>
              </w:r>
            </w:hyperlink>
          </w:p>
        </w:tc>
      </w:tr>
      <w:tr w:rsidR="004F17DF" w:rsidRPr="00624CA4" w14:paraId="69AE2842" w14:textId="77777777" w:rsidTr="007E0C15">
        <w:tc>
          <w:tcPr>
            <w:tcW w:w="5245" w:type="dxa"/>
            <w:tcBorders>
              <w:top w:val="single" w:sz="4" w:space="0" w:color="000000"/>
              <w:left w:val="single" w:sz="4" w:space="0" w:color="000000"/>
              <w:bottom w:val="single" w:sz="4" w:space="0" w:color="000000"/>
            </w:tcBorders>
            <w:shd w:val="clear" w:color="auto" w:fill="auto"/>
          </w:tcPr>
          <w:p w14:paraId="37D34002"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4B4BF7" w14:textId="0A7287D5" w:rsidR="004F17DF" w:rsidRPr="00692FFF" w:rsidRDefault="00692FFF" w:rsidP="004F17DF">
            <w:pPr>
              <w:snapToGrid w:val="0"/>
              <w:spacing w:after="60"/>
              <w:rPr>
                <w:rFonts w:ascii="Tahoma" w:hAnsi="Tahoma" w:cs="Tahoma"/>
                <w:szCs w:val="22"/>
                <w:lang w:val="el-GR"/>
              </w:rPr>
            </w:pPr>
            <w:r w:rsidRPr="00692FFF">
              <w:rPr>
                <w:rFonts w:ascii="Tahoma" w:hAnsi="Tahoma" w:cs="Tahoma"/>
                <w:szCs w:val="22"/>
                <w:lang w:val="el-GR"/>
              </w:rPr>
              <w:t xml:space="preserve">Δήμητρα Παγώνη </w:t>
            </w:r>
          </w:p>
        </w:tc>
      </w:tr>
      <w:tr w:rsidR="004F17DF" w:rsidRPr="00624CA4" w14:paraId="53BCBA15" w14:textId="77777777" w:rsidTr="007E0C15">
        <w:tc>
          <w:tcPr>
            <w:tcW w:w="5245" w:type="dxa"/>
            <w:tcBorders>
              <w:top w:val="single" w:sz="4" w:space="0" w:color="000000"/>
              <w:left w:val="single" w:sz="4" w:space="0" w:color="000000"/>
              <w:bottom w:val="single" w:sz="4" w:space="0" w:color="000000"/>
            </w:tcBorders>
            <w:shd w:val="clear" w:color="auto" w:fill="auto"/>
          </w:tcPr>
          <w:p w14:paraId="594B4A89"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8774C73" w14:textId="77777777" w:rsidR="004F17DF" w:rsidRPr="00624CA4" w:rsidRDefault="003C01BF" w:rsidP="004F17DF">
            <w:pPr>
              <w:snapToGrid w:val="0"/>
              <w:spacing w:after="60"/>
              <w:rPr>
                <w:rFonts w:ascii="Tahoma" w:hAnsi="Tahoma" w:cs="Tahoma"/>
                <w:szCs w:val="22"/>
                <w:lang w:val="el-GR"/>
              </w:rPr>
            </w:pPr>
            <w:hyperlink r:id="rId11" w:history="1">
              <w:r w:rsidR="004F17DF" w:rsidRPr="00624CA4">
                <w:rPr>
                  <w:rFonts w:ascii="Tahoma" w:hAnsi="Tahoma" w:cs="Tahoma"/>
                  <w:color w:val="0000FF"/>
                  <w:szCs w:val="22"/>
                  <w:u w:val="single"/>
                  <w:lang w:val="el-GR"/>
                </w:rPr>
                <w:t>http://www.ktpae.gr</w:t>
              </w:r>
            </w:hyperlink>
          </w:p>
        </w:tc>
      </w:tr>
      <w:tr w:rsidR="004F17DF" w:rsidRPr="00624CA4" w14:paraId="25898A9A" w14:textId="77777777" w:rsidTr="007E0C15">
        <w:tc>
          <w:tcPr>
            <w:tcW w:w="5245" w:type="dxa"/>
            <w:tcBorders>
              <w:top w:val="single" w:sz="4" w:space="0" w:color="000000"/>
              <w:left w:val="single" w:sz="4" w:space="0" w:color="000000"/>
              <w:bottom w:val="single" w:sz="4" w:space="0" w:color="000000"/>
            </w:tcBorders>
            <w:shd w:val="clear" w:color="auto" w:fill="auto"/>
          </w:tcPr>
          <w:p w14:paraId="0A3B9D76"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C146593" w14:textId="77777777" w:rsidR="004F17DF" w:rsidRPr="00624CA4" w:rsidRDefault="004F17DF" w:rsidP="004F17DF">
            <w:pPr>
              <w:snapToGrid w:val="0"/>
              <w:spacing w:after="60"/>
              <w:rPr>
                <w:rFonts w:ascii="Tahoma" w:hAnsi="Tahoma" w:cs="Tahoma"/>
                <w:szCs w:val="22"/>
                <w:lang w:val="el-GR"/>
              </w:rPr>
            </w:pPr>
            <w:r w:rsidRPr="00624CA4">
              <w:rPr>
                <w:rFonts w:ascii="Tahoma" w:hAnsi="Tahoma" w:cs="Tahoma"/>
                <w:szCs w:val="22"/>
                <w:lang w:val="el-GR"/>
              </w:rPr>
              <w:t>https://www.ktpae.gr/</w:t>
            </w:r>
          </w:p>
        </w:tc>
      </w:tr>
    </w:tbl>
    <w:p w14:paraId="2896F363" w14:textId="77777777" w:rsidR="004F17DF" w:rsidRPr="00624CA4" w:rsidRDefault="004F17DF" w:rsidP="004F17DF">
      <w:pPr>
        <w:spacing w:after="60"/>
        <w:rPr>
          <w:rFonts w:ascii="Tahoma" w:hAnsi="Tahoma" w:cs="Tahoma"/>
          <w:szCs w:val="22"/>
          <w:lang w:val="el-GR"/>
        </w:rPr>
      </w:pPr>
    </w:p>
    <w:p w14:paraId="4203F4B5" w14:textId="77777777" w:rsidR="004F17DF" w:rsidRPr="00624CA4" w:rsidRDefault="004F17DF" w:rsidP="004F17DF">
      <w:pPr>
        <w:spacing w:after="60"/>
        <w:rPr>
          <w:rFonts w:ascii="Tahoma" w:hAnsi="Tahoma" w:cs="Tahoma"/>
          <w:szCs w:val="22"/>
          <w:lang w:val="el-GR"/>
        </w:rPr>
      </w:pPr>
      <w:r w:rsidRPr="00624CA4">
        <w:rPr>
          <w:rFonts w:ascii="Tahoma" w:hAnsi="Tahoma" w:cs="Tahoma"/>
          <w:b/>
          <w:szCs w:val="22"/>
          <w:lang w:val="el-GR"/>
        </w:rPr>
        <w:t xml:space="preserve">Είδος Αναθέτουσας Αρχής </w:t>
      </w:r>
    </w:p>
    <w:p w14:paraId="2CCF9221" w14:textId="77777777" w:rsidR="004F17DF" w:rsidRPr="00624CA4" w:rsidRDefault="004F17DF" w:rsidP="004F17DF">
      <w:pPr>
        <w:spacing w:after="60" w:line="276" w:lineRule="auto"/>
        <w:rPr>
          <w:rFonts w:ascii="Tahoma" w:eastAsia="Calibri" w:hAnsi="Tahoma" w:cs="Tahoma"/>
          <w:szCs w:val="22"/>
          <w:lang w:val="el-GR"/>
        </w:rPr>
      </w:pPr>
      <w:r w:rsidRPr="00624CA4">
        <w:rPr>
          <w:rFonts w:ascii="Tahoma" w:hAnsi="Tahoma" w:cs="Tahoma"/>
          <w:szCs w:val="22"/>
          <w:lang w:val="el-GR"/>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3225D5AE" w14:textId="77777777" w:rsidR="004F17DF" w:rsidRPr="00624CA4" w:rsidRDefault="004F17DF" w:rsidP="004F17DF">
      <w:pPr>
        <w:spacing w:after="60"/>
        <w:rPr>
          <w:rFonts w:ascii="Tahoma" w:hAnsi="Tahoma" w:cs="Tahoma"/>
          <w:b/>
          <w:szCs w:val="22"/>
          <w:lang w:val="el-GR"/>
        </w:rPr>
      </w:pPr>
    </w:p>
    <w:p w14:paraId="708337F2" w14:textId="77777777" w:rsidR="004F17DF" w:rsidRPr="00624CA4" w:rsidRDefault="004F17DF" w:rsidP="004F17DF">
      <w:pPr>
        <w:spacing w:after="60"/>
        <w:rPr>
          <w:rFonts w:ascii="Tahoma" w:hAnsi="Tahoma" w:cs="Tahoma"/>
          <w:szCs w:val="22"/>
          <w:lang w:val="el-GR"/>
        </w:rPr>
      </w:pPr>
      <w:r w:rsidRPr="00624CA4">
        <w:rPr>
          <w:rFonts w:ascii="Tahoma" w:hAnsi="Tahoma" w:cs="Tahoma"/>
          <w:b/>
          <w:szCs w:val="22"/>
          <w:lang w:val="el-GR"/>
        </w:rPr>
        <w:t>Κύρια δραστηριότητα Α.Α.</w:t>
      </w:r>
    </w:p>
    <w:p w14:paraId="7506208B"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Η κύρια δραστηριότητα της Αναθέτουσας Αρχής είναι «Γενικές Δημόσιες Υπηρεσίες».</w:t>
      </w:r>
    </w:p>
    <w:p w14:paraId="071B686A"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Εφαρμοστέο εθνικό δίκαιο είναι το Ελληνικό.</w:t>
      </w:r>
    </w:p>
    <w:p w14:paraId="41815DFC" w14:textId="77777777" w:rsidR="004F17DF" w:rsidRPr="00624CA4" w:rsidRDefault="004F17DF" w:rsidP="004F17DF">
      <w:pPr>
        <w:spacing w:after="60"/>
        <w:rPr>
          <w:rFonts w:ascii="Tahoma" w:hAnsi="Tahoma" w:cs="Tahoma"/>
          <w:szCs w:val="22"/>
          <w:lang w:val="el-GR"/>
        </w:rPr>
      </w:pPr>
      <w:r w:rsidRPr="00624CA4">
        <w:rPr>
          <w:rFonts w:ascii="Tahoma" w:hAnsi="Tahoma" w:cs="Tahoma"/>
          <w:szCs w:val="22"/>
          <w:lang w:val="el-GR"/>
        </w:rPr>
        <w:t xml:space="preserve"> </w:t>
      </w:r>
    </w:p>
    <w:p w14:paraId="1AFF5E39" w14:textId="77777777" w:rsidR="004F17DF" w:rsidRPr="00624CA4" w:rsidRDefault="004F17DF" w:rsidP="004F17DF">
      <w:pPr>
        <w:suppressAutoHyphens w:val="0"/>
        <w:spacing w:after="0"/>
        <w:jc w:val="left"/>
        <w:rPr>
          <w:rFonts w:ascii="Tahoma" w:hAnsi="Tahoma" w:cs="Tahoma"/>
          <w:szCs w:val="22"/>
          <w:lang w:val="el-GR"/>
        </w:rPr>
      </w:pPr>
      <w:r w:rsidRPr="00624CA4">
        <w:rPr>
          <w:rFonts w:ascii="Tahoma" w:hAnsi="Tahoma" w:cs="Tahoma"/>
          <w:b/>
          <w:szCs w:val="22"/>
          <w:lang w:val="el-GR"/>
        </w:rPr>
        <w:t xml:space="preserve">Στοιχεία Επικοινωνίας </w:t>
      </w:r>
    </w:p>
    <w:p w14:paraId="51CE63BC" w14:textId="77777777" w:rsidR="004F17DF" w:rsidRPr="00624CA4" w:rsidRDefault="004F17DF" w:rsidP="004F17DF">
      <w:pPr>
        <w:spacing w:after="60" w:line="276" w:lineRule="auto"/>
        <w:ind w:left="567" w:hanging="567"/>
        <w:rPr>
          <w:rFonts w:ascii="Tahoma" w:hAnsi="Tahoma" w:cs="Tahoma"/>
          <w:szCs w:val="22"/>
          <w:lang w:val="el-GR"/>
        </w:rPr>
      </w:pPr>
      <w:r w:rsidRPr="00624CA4">
        <w:rPr>
          <w:rFonts w:ascii="Tahoma" w:hAnsi="Tahoma" w:cs="Tahoma"/>
          <w:szCs w:val="22"/>
          <w:lang w:val="el-GR"/>
        </w:rPr>
        <w:t>α)</w:t>
      </w:r>
      <w:r w:rsidRPr="00624CA4">
        <w:rPr>
          <w:rFonts w:ascii="Tahoma" w:hAnsi="Tahoma" w:cs="Tahoma"/>
          <w:szCs w:val="22"/>
          <w:lang w:val="el-GR"/>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2" w:history="1">
        <w:r w:rsidRPr="00624CA4">
          <w:rPr>
            <w:rFonts w:ascii="Tahoma" w:hAnsi="Tahoma" w:cs="Tahoma"/>
            <w:color w:val="0000FF"/>
            <w:szCs w:val="22"/>
            <w:u w:val="single"/>
            <w:lang w:val="el-GR"/>
          </w:rPr>
          <w:t>http://www.ktpae.gr</w:t>
        </w:r>
      </w:hyperlink>
    </w:p>
    <w:p w14:paraId="75D4F185" w14:textId="77777777" w:rsidR="004F17DF" w:rsidRPr="00624CA4" w:rsidRDefault="004F17DF" w:rsidP="004F17DF">
      <w:pPr>
        <w:spacing w:after="60" w:line="276" w:lineRule="auto"/>
        <w:ind w:left="567"/>
        <w:rPr>
          <w:rFonts w:ascii="Tahoma" w:hAnsi="Tahoma" w:cs="Tahoma"/>
          <w:szCs w:val="22"/>
          <w:lang w:val="el-GR"/>
        </w:rPr>
      </w:pPr>
      <w:r w:rsidRPr="00624CA4">
        <w:rPr>
          <w:rFonts w:ascii="Tahoma" w:hAnsi="Tahoma" w:cs="Tahoma"/>
          <w:szCs w:val="22"/>
          <w:lang w:val="el-GR"/>
        </w:rPr>
        <w:t>Κάθε είδους επικοινωνία και ανταλλαγή πληροφοριών πραγματοποιείται μέσω της διαδικτυακής πύλης www.promitheus.gov.gr του Ε.Σ.Η.ΔΗ.Σ.</w:t>
      </w:r>
    </w:p>
    <w:p w14:paraId="05426D70" w14:textId="77777777" w:rsidR="004F17DF" w:rsidRPr="00624CA4" w:rsidRDefault="004F17DF" w:rsidP="004F17DF">
      <w:pPr>
        <w:spacing w:after="60" w:line="276" w:lineRule="auto"/>
        <w:ind w:left="567" w:hanging="567"/>
        <w:rPr>
          <w:rFonts w:ascii="Tahoma" w:hAnsi="Tahoma" w:cs="Tahoma"/>
          <w:color w:val="000000"/>
          <w:szCs w:val="22"/>
          <w:shd w:val="clear" w:color="auto" w:fill="FFFFFF"/>
          <w:lang w:val="el-GR"/>
        </w:rPr>
      </w:pPr>
      <w:r w:rsidRPr="00624CA4">
        <w:rPr>
          <w:rFonts w:ascii="Tahoma" w:hAnsi="Tahoma" w:cs="Tahoma"/>
          <w:szCs w:val="22"/>
          <w:lang w:val="el-GR"/>
        </w:rPr>
        <w:t>β)</w:t>
      </w:r>
      <w:r w:rsidRPr="00624CA4">
        <w:rPr>
          <w:rFonts w:ascii="Tahoma" w:hAnsi="Tahoma" w:cs="Tahoma"/>
          <w:szCs w:val="22"/>
          <w:lang w:val="el-GR"/>
        </w:rPr>
        <w:tab/>
        <w:t xml:space="preserve">Οι προσφορές πρέπει να υποβάλλονται ηλεκτρονικά στην διεύθυνση : </w:t>
      </w:r>
      <w:hyperlink r:id="rId13" w:history="1">
        <w:r w:rsidRPr="00624CA4">
          <w:rPr>
            <w:rFonts w:ascii="Tahoma" w:hAnsi="Tahoma" w:cs="Tahoma"/>
            <w:color w:val="0000FF"/>
            <w:szCs w:val="22"/>
            <w:u w:val="single"/>
            <w:shd w:val="clear" w:color="auto" w:fill="FFFFFF"/>
            <w:lang w:val="el-GR"/>
          </w:rPr>
          <w:t>www.promitheus.gov.gr</w:t>
        </w:r>
      </w:hyperlink>
      <w:r w:rsidRPr="00624CA4">
        <w:rPr>
          <w:rFonts w:ascii="Tahoma" w:hAnsi="Tahoma" w:cs="Tahoma"/>
          <w:color w:val="000000"/>
          <w:szCs w:val="22"/>
          <w:shd w:val="clear" w:color="auto" w:fill="FFFFFF"/>
          <w:lang w:val="el-GR"/>
        </w:rPr>
        <w:t xml:space="preserve"> </w:t>
      </w:r>
    </w:p>
    <w:p w14:paraId="606D0760" w14:textId="77777777" w:rsidR="004F17DF" w:rsidRPr="00097E16" w:rsidRDefault="004F17DF">
      <w:pPr>
        <w:pStyle w:val="9"/>
        <w:rPr>
          <w:rFonts w:ascii="Tahoma" w:hAnsi="Tahoma" w:cs="Tahoma"/>
          <w:b/>
          <w:highlight w:val="yellow"/>
          <w:lang w:val="el-GR"/>
        </w:rPr>
      </w:pPr>
    </w:p>
    <w:p w14:paraId="7B9BD01C" w14:textId="77777777" w:rsidR="00D41FD6" w:rsidRPr="00624CA4" w:rsidRDefault="00D41FD6">
      <w:pPr>
        <w:pStyle w:val="20"/>
        <w:rPr>
          <w:rFonts w:ascii="Tahoma" w:hAnsi="Tahoma" w:cs="Tahoma"/>
          <w:lang w:val="el-GR"/>
        </w:rPr>
      </w:pPr>
      <w:bookmarkStart w:id="7" w:name="_Toc133241441"/>
      <w:r w:rsidRPr="00624CA4">
        <w:rPr>
          <w:rFonts w:ascii="Tahoma" w:hAnsi="Tahoma" w:cs="Tahoma"/>
          <w:lang w:val="el-GR"/>
        </w:rPr>
        <w:t>1.2</w:t>
      </w:r>
      <w:r w:rsidRPr="00624CA4">
        <w:rPr>
          <w:rFonts w:ascii="Tahoma" w:hAnsi="Tahoma" w:cs="Tahoma"/>
          <w:lang w:val="el-GR"/>
        </w:rPr>
        <w:tab/>
        <w:t>Στοιχεία Διαδικασίας-Χρηματοδότηση</w:t>
      </w:r>
      <w:bookmarkEnd w:id="7"/>
    </w:p>
    <w:p w14:paraId="238BB018" w14:textId="77777777" w:rsidR="00D41FD6" w:rsidRPr="00624CA4" w:rsidRDefault="00D41FD6">
      <w:pPr>
        <w:rPr>
          <w:rFonts w:ascii="Tahoma" w:hAnsi="Tahoma" w:cs="Tahoma"/>
          <w:lang w:val="el-GR"/>
        </w:rPr>
      </w:pPr>
      <w:r w:rsidRPr="00624CA4">
        <w:rPr>
          <w:rFonts w:ascii="Tahoma" w:hAnsi="Tahoma" w:cs="Tahoma"/>
          <w:b/>
          <w:lang w:val="el-GR"/>
        </w:rPr>
        <w:t xml:space="preserve">Είδος διαδικασίας </w:t>
      </w:r>
    </w:p>
    <w:p w14:paraId="40EF4E2D" w14:textId="77777777" w:rsidR="00D41FD6" w:rsidRPr="00624CA4" w:rsidRDefault="00D41FD6" w:rsidP="00DB269F">
      <w:pPr>
        <w:pStyle w:val="9"/>
        <w:ind w:left="0"/>
        <w:jc w:val="both"/>
        <w:rPr>
          <w:rFonts w:ascii="Tahoma" w:hAnsi="Tahoma" w:cs="Tahoma"/>
          <w:lang w:val="el-GR"/>
        </w:rPr>
      </w:pPr>
      <w:r w:rsidRPr="00282EE1">
        <w:rPr>
          <w:rFonts w:ascii="Tahoma" w:hAnsi="Tahoma" w:cs="Tahoma"/>
          <w:sz w:val="22"/>
          <w:szCs w:val="22"/>
          <w:lang w:val="el-GR"/>
        </w:rPr>
        <w:t xml:space="preserve">Ο διαγωνισμός θα διεξαχθεί με την ανοικτή διαδικασία του άρθρου 27 του ν. 4412/16. </w:t>
      </w:r>
    </w:p>
    <w:p w14:paraId="3796FCCC" w14:textId="77777777" w:rsidR="00D41FD6" w:rsidRPr="00624CA4" w:rsidRDefault="00D41FD6" w:rsidP="00DB269F">
      <w:pPr>
        <w:pStyle w:val="9"/>
        <w:jc w:val="both"/>
        <w:rPr>
          <w:rFonts w:ascii="Tahoma" w:hAnsi="Tahoma" w:cs="Tahoma"/>
          <w:highlight w:val="yellow"/>
          <w:lang w:val="el-GR"/>
        </w:rPr>
      </w:pPr>
    </w:p>
    <w:p w14:paraId="366CFFE4" w14:textId="77777777" w:rsidR="00625E70" w:rsidRPr="00624CA4" w:rsidRDefault="00625E70" w:rsidP="00DB269F">
      <w:pPr>
        <w:spacing w:after="60"/>
        <w:rPr>
          <w:rFonts w:ascii="Tahoma" w:hAnsi="Tahoma" w:cs="Tahoma"/>
          <w:lang w:val="el-GR" w:eastAsia="ar-SA"/>
        </w:rPr>
      </w:pPr>
      <w:r w:rsidRPr="00624CA4">
        <w:rPr>
          <w:rFonts w:ascii="Tahoma" w:hAnsi="Tahoma" w:cs="Tahoma"/>
          <w:b/>
          <w:lang w:val="el-GR" w:eastAsia="ar-SA"/>
        </w:rPr>
        <w:lastRenderedPageBreak/>
        <w:t>Χρηματοδότηση της σύμβασης</w:t>
      </w:r>
    </w:p>
    <w:p w14:paraId="17A2BCCA" w14:textId="77777777" w:rsidR="00432C79" w:rsidRPr="00CF6F1B" w:rsidRDefault="00DF2D15" w:rsidP="00282EE1">
      <w:pPr>
        <w:pStyle w:val="9"/>
        <w:ind w:left="0"/>
        <w:jc w:val="both"/>
        <w:rPr>
          <w:rFonts w:ascii="Tahoma" w:hAnsi="Tahoma" w:cs="Tahoma"/>
          <w:sz w:val="22"/>
          <w:szCs w:val="22"/>
          <w:lang w:val="el-GR"/>
        </w:rPr>
      </w:pPr>
      <w:r w:rsidRPr="00CF6F1B">
        <w:rPr>
          <w:rFonts w:ascii="Tahoma" w:hAnsi="Tahoma" w:cs="Tahoma"/>
          <w:sz w:val="22"/>
          <w:szCs w:val="22"/>
          <w:lang w:val="el-GR"/>
        </w:rPr>
        <w:t xml:space="preserve">Φορέας χρηματοδότησης της παρούσας σύμβασης είναι </w:t>
      </w:r>
      <w:r w:rsidR="00A04FB3" w:rsidRPr="00CF6F1B">
        <w:rPr>
          <w:rFonts w:ascii="Tahoma" w:hAnsi="Tahoma" w:cs="Tahoma"/>
          <w:sz w:val="22"/>
          <w:szCs w:val="22"/>
          <w:lang w:val="el-GR"/>
        </w:rPr>
        <w:t xml:space="preserve">το </w:t>
      </w:r>
      <w:r w:rsidR="004F17DF" w:rsidRPr="00CF6F1B">
        <w:rPr>
          <w:rFonts w:ascii="Tahoma" w:hAnsi="Tahoma" w:cs="Tahoma"/>
          <w:sz w:val="22"/>
          <w:szCs w:val="22"/>
          <w:lang w:val="el-GR"/>
        </w:rPr>
        <w:t>Υπουργείο Ψηφιακής Διακυβέρνησης.</w:t>
      </w:r>
      <w:r w:rsidR="00F41E14" w:rsidRPr="00CF6F1B">
        <w:rPr>
          <w:rFonts w:ascii="Tahoma" w:hAnsi="Tahoma" w:cs="Tahoma"/>
          <w:sz w:val="22"/>
          <w:szCs w:val="22"/>
          <w:lang w:val="el-GR"/>
        </w:rPr>
        <w:t xml:space="preserve"> </w:t>
      </w:r>
    </w:p>
    <w:p w14:paraId="38F7D7C8" w14:textId="77777777" w:rsidR="00432C79" w:rsidRDefault="00432C79" w:rsidP="00282EE1">
      <w:pPr>
        <w:pStyle w:val="9"/>
        <w:ind w:left="0"/>
        <w:jc w:val="both"/>
        <w:rPr>
          <w:rFonts w:ascii="Tahoma" w:hAnsi="Tahoma" w:cs="Tahoma"/>
          <w:sz w:val="22"/>
          <w:szCs w:val="22"/>
          <w:highlight w:val="yellow"/>
          <w:lang w:val="el-GR"/>
        </w:rPr>
      </w:pPr>
    </w:p>
    <w:p w14:paraId="7EF130AC" w14:textId="1B2FBC83" w:rsidR="00432C79" w:rsidRPr="003C55D6" w:rsidRDefault="00432C79" w:rsidP="00432C79">
      <w:pPr>
        <w:pStyle w:val="9"/>
        <w:ind w:left="0"/>
        <w:jc w:val="both"/>
        <w:rPr>
          <w:rFonts w:ascii="Tahoma" w:hAnsi="Tahoma" w:cs="Tahoma"/>
          <w:sz w:val="22"/>
          <w:szCs w:val="22"/>
          <w:lang w:val="el-GR"/>
        </w:rPr>
      </w:pPr>
      <w:r w:rsidRPr="00444570">
        <w:rPr>
          <w:rFonts w:ascii="Tahoma" w:hAnsi="Tahoma" w:cs="Tahoma"/>
          <w:sz w:val="22"/>
          <w:szCs w:val="22"/>
          <w:lang w:val="el-GR"/>
        </w:rPr>
        <w:t xml:space="preserve">Η παρούσα σύμβαση χρηματοδοτείται από την Ευρωπαϊκή Ένωση – NextGeneration EU, στο Πλαίσιο του Εθνικού Σχεδίου Ανάκαμψης και Ανθεκτικότητας «Ελλάδα 2.0» (κωδικός Δράσης: </w:t>
      </w:r>
      <w:r w:rsidR="00700912" w:rsidRPr="003E663B">
        <w:rPr>
          <w:rFonts w:ascii="Tahoma" w:hAnsi="Tahoma" w:cs="Tahoma"/>
          <w:sz w:val="22"/>
          <w:szCs w:val="22"/>
          <w:lang w:val="el-GR"/>
        </w:rPr>
        <w:t xml:space="preserve">16818 </w:t>
      </w:r>
      <w:r w:rsidRPr="00444570">
        <w:rPr>
          <w:rFonts w:ascii="Tahoma" w:hAnsi="Tahoma" w:cs="Tahoma"/>
          <w:sz w:val="22"/>
          <w:szCs w:val="22"/>
          <w:lang w:val="el-GR"/>
        </w:rPr>
        <w:t xml:space="preserve">/ Άξονας </w:t>
      </w:r>
      <w:r w:rsidR="00700912" w:rsidRPr="003E663B">
        <w:rPr>
          <w:rFonts w:ascii="Tahoma" w:hAnsi="Tahoma" w:cs="Tahoma"/>
          <w:sz w:val="22"/>
          <w:szCs w:val="22"/>
          <w:lang w:val="el-GR"/>
        </w:rPr>
        <w:t>2.1</w:t>
      </w:r>
      <w:r w:rsidRPr="00444570">
        <w:rPr>
          <w:rFonts w:ascii="Tahoma" w:hAnsi="Tahoma" w:cs="Tahoma"/>
          <w:sz w:val="22"/>
          <w:szCs w:val="22"/>
          <w:lang w:val="el-GR"/>
        </w:rPr>
        <w:t xml:space="preserve">) με βάση την Απόφαση Ένταξης με αρ. πρωτ. </w:t>
      </w:r>
      <w:r w:rsidR="003A753F" w:rsidRPr="003E663B">
        <w:rPr>
          <w:rFonts w:ascii="Tahoma" w:hAnsi="Tahoma" w:cs="Tahoma"/>
          <w:sz w:val="22"/>
          <w:szCs w:val="22"/>
          <w:lang w:val="el-GR"/>
        </w:rPr>
        <w:t xml:space="preserve">17200/23-02-2023 </w:t>
      </w:r>
      <w:r w:rsidRPr="00444570">
        <w:rPr>
          <w:rFonts w:ascii="Tahoma" w:hAnsi="Tahoma" w:cs="Tahoma"/>
          <w:sz w:val="22"/>
          <w:szCs w:val="22"/>
          <w:lang w:val="el-GR"/>
        </w:rPr>
        <w:t xml:space="preserve">και έχει λάβει κωδικό ΟΠΣ ΤΑ: </w:t>
      </w:r>
      <w:r w:rsidR="003C55D6" w:rsidRPr="003E663B">
        <w:rPr>
          <w:rFonts w:ascii="Tahoma" w:hAnsi="Tahoma" w:cs="Tahoma"/>
          <w:sz w:val="22"/>
          <w:szCs w:val="22"/>
          <w:lang w:val="el-GR"/>
        </w:rPr>
        <w:t>5190259.</w:t>
      </w:r>
    </w:p>
    <w:p w14:paraId="05E5217C" w14:textId="41D9AA8C" w:rsidR="00432C79" w:rsidRPr="00D07114" w:rsidRDefault="00467428" w:rsidP="00444570">
      <w:pPr>
        <w:pStyle w:val="9"/>
        <w:ind w:left="0"/>
        <w:jc w:val="both"/>
        <w:rPr>
          <w:rFonts w:ascii="Tahoma" w:hAnsi="Tahoma" w:cs="Tahoma"/>
          <w:sz w:val="22"/>
          <w:szCs w:val="22"/>
          <w:lang w:val="el-GR"/>
        </w:rPr>
      </w:pPr>
      <w:r w:rsidRPr="00D07114">
        <w:rPr>
          <w:rFonts w:ascii="Tahoma" w:hAnsi="Tahoma" w:cs="Tahoma"/>
          <w:sz w:val="22"/>
          <w:szCs w:val="22"/>
          <w:lang w:val="el-GR"/>
        </w:rPr>
        <w:t xml:space="preserve">Οι δαπάνες του Έργου </w:t>
      </w:r>
      <w:r w:rsidR="001E5C4A" w:rsidRPr="00D07114">
        <w:rPr>
          <w:rFonts w:ascii="Tahoma" w:hAnsi="Tahoma" w:cs="Tahoma"/>
          <w:sz w:val="22"/>
          <w:szCs w:val="22"/>
          <w:lang w:val="el-GR"/>
        </w:rPr>
        <w:t xml:space="preserve">μη </w:t>
      </w:r>
      <w:r w:rsidR="001E5C4A" w:rsidRPr="009D0DB7">
        <w:rPr>
          <w:rFonts w:ascii="Tahoma" w:hAnsi="Tahoma" w:cs="Tahoma"/>
          <w:sz w:val="22"/>
          <w:szCs w:val="22"/>
          <w:lang w:val="el-GR"/>
        </w:rPr>
        <w:t xml:space="preserve">περιλαμβανομένων των </w:t>
      </w:r>
      <w:r w:rsidR="00E45838" w:rsidRPr="009D0DB7">
        <w:rPr>
          <w:rFonts w:ascii="Tahoma" w:hAnsi="Tahoma" w:cs="Tahoma"/>
          <w:sz w:val="22"/>
          <w:szCs w:val="22"/>
          <w:lang w:val="el-GR"/>
        </w:rPr>
        <w:t>δικαιωμάτων</w:t>
      </w:r>
      <w:r w:rsidR="001E5C4A" w:rsidRPr="009D0DB7">
        <w:rPr>
          <w:rFonts w:ascii="Tahoma" w:hAnsi="Tahoma" w:cs="Tahoma"/>
          <w:sz w:val="22"/>
          <w:szCs w:val="22"/>
          <w:lang w:val="el-GR"/>
        </w:rPr>
        <w:t xml:space="preserve"> προαίρεσης </w:t>
      </w:r>
      <w:r w:rsidRPr="009D0DB7">
        <w:rPr>
          <w:rFonts w:ascii="Tahoma" w:hAnsi="Tahoma" w:cs="Tahoma"/>
          <w:sz w:val="22"/>
          <w:szCs w:val="22"/>
          <w:lang w:val="el-GR"/>
        </w:rPr>
        <w:t>θα βαρύνουν το Πρόγραμμα Δημοσίων Επενδύσεων, στη ΣΑΤΑ ΤΑ063 (Κωδ. Έργου</w:t>
      </w:r>
      <w:r w:rsidR="009D0DB7" w:rsidRPr="009D0DB7">
        <w:rPr>
          <w:rFonts w:ascii="Tahoma" w:hAnsi="Tahoma" w:cs="Tahoma"/>
          <w:sz w:val="22"/>
          <w:szCs w:val="22"/>
          <w:lang w:val="el-GR"/>
        </w:rPr>
        <w:t xml:space="preserve"> 2022ΤΑ06300055</w:t>
      </w:r>
      <w:r w:rsidRPr="009D0DB7">
        <w:rPr>
          <w:rFonts w:ascii="Tahoma" w:hAnsi="Tahoma" w:cs="Tahoma"/>
          <w:sz w:val="22"/>
          <w:szCs w:val="22"/>
          <w:lang w:val="el-GR"/>
        </w:rPr>
        <w:t>)</w:t>
      </w:r>
      <w:r w:rsidR="00E45838" w:rsidRPr="009D0DB7">
        <w:rPr>
          <w:rFonts w:ascii="Tahoma" w:hAnsi="Tahoma" w:cs="Tahoma"/>
          <w:sz w:val="22"/>
          <w:szCs w:val="22"/>
          <w:lang w:val="el-GR"/>
        </w:rPr>
        <w:t>.</w:t>
      </w:r>
      <w:bookmarkStart w:id="8" w:name="_Hlk97206489"/>
    </w:p>
    <w:bookmarkEnd w:id="8"/>
    <w:p w14:paraId="6586AE59" w14:textId="77777777" w:rsidR="004F17DF" w:rsidRPr="00624CA4" w:rsidRDefault="004F17DF">
      <w:pPr>
        <w:pStyle w:val="9"/>
        <w:rPr>
          <w:rFonts w:ascii="Tahoma" w:hAnsi="Tahoma" w:cs="Tahoma"/>
          <w:lang w:val="el-GR"/>
        </w:rPr>
      </w:pPr>
    </w:p>
    <w:p w14:paraId="7ADB68CA" w14:textId="77777777" w:rsidR="00D41FD6" w:rsidRPr="000A5A32" w:rsidRDefault="00D41FD6">
      <w:pPr>
        <w:pStyle w:val="20"/>
        <w:rPr>
          <w:rFonts w:ascii="Tahoma" w:hAnsi="Tahoma" w:cs="Tahoma"/>
          <w:lang w:val="el-GR"/>
        </w:rPr>
      </w:pPr>
      <w:bookmarkStart w:id="9" w:name="_Toc133241442"/>
      <w:r w:rsidRPr="000A5A32">
        <w:rPr>
          <w:rFonts w:ascii="Tahoma" w:hAnsi="Tahoma" w:cs="Tahoma"/>
          <w:lang w:val="el-GR"/>
        </w:rPr>
        <w:t>1.3</w:t>
      </w:r>
      <w:r w:rsidRPr="000A5A32">
        <w:rPr>
          <w:rFonts w:ascii="Tahoma" w:hAnsi="Tahoma" w:cs="Tahoma"/>
          <w:lang w:val="el-GR"/>
        </w:rPr>
        <w:tab/>
        <w:t>Συνοπτική Περιγραφή φυσικού και οικονομικού αντικειμένου της σύμβασης</w:t>
      </w:r>
      <w:bookmarkEnd w:id="9"/>
      <w:r w:rsidRPr="000A5A32">
        <w:rPr>
          <w:rFonts w:ascii="Tahoma" w:hAnsi="Tahoma" w:cs="Tahoma"/>
          <w:lang w:val="el-GR"/>
        </w:rPr>
        <w:t xml:space="preserve"> </w:t>
      </w:r>
    </w:p>
    <w:p w14:paraId="7765DBC9" w14:textId="77777777" w:rsidR="009A5B70" w:rsidRPr="000A5A32" w:rsidRDefault="009A5B70" w:rsidP="007329E8">
      <w:pPr>
        <w:rPr>
          <w:rFonts w:ascii="Tahoma" w:hAnsi="Tahoma" w:cs="Tahoma"/>
          <w:lang w:val="el-GR"/>
        </w:rPr>
      </w:pPr>
    </w:p>
    <w:p w14:paraId="431ABDBC" w14:textId="77777777" w:rsidR="000A5A32" w:rsidRPr="000A5A32" w:rsidRDefault="000A5A32" w:rsidP="000A5A32">
      <w:pPr>
        <w:rPr>
          <w:rFonts w:ascii="Tahoma" w:hAnsi="Tahoma" w:cs="Tahoma"/>
          <w:lang w:val="el-GR"/>
        </w:rPr>
      </w:pPr>
      <w:r w:rsidRPr="000A5A32">
        <w:rPr>
          <w:rFonts w:ascii="Tahoma" w:hAnsi="Tahoma" w:cs="Tahoma"/>
          <w:lang w:val="el-GR"/>
        </w:rPr>
        <w:t xml:space="preserve">Στο πλαίσιο των υπηρεσιών του έργου θα παρασχεθούν από τον Ανάδοχο υπηρεσίες: </w:t>
      </w:r>
    </w:p>
    <w:p w14:paraId="00A100AD" w14:textId="77777777" w:rsidR="000A5A32" w:rsidRPr="00431D84" w:rsidRDefault="000A5A32" w:rsidP="000A5A32">
      <w:pPr>
        <w:pStyle w:val="af6"/>
        <w:numPr>
          <w:ilvl w:val="0"/>
          <w:numId w:val="43"/>
        </w:numPr>
        <w:rPr>
          <w:rFonts w:ascii="Tahoma" w:hAnsi="Tahoma" w:cs="Tahoma"/>
          <w:b/>
          <w:lang w:val="el-GR"/>
        </w:rPr>
      </w:pPr>
      <w:r w:rsidRPr="000A5A32">
        <w:rPr>
          <w:rFonts w:ascii="Tahoma" w:hAnsi="Tahoma" w:cs="Tahoma"/>
          <w:b/>
          <w:lang w:val="el-GR"/>
        </w:rPr>
        <w:t>Διαλειτουργικότητας</w:t>
      </w:r>
      <w:r w:rsidRPr="00431D84">
        <w:rPr>
          <w:rFonts w:ascii="Tahoma" w:hAnsi="Tahoma" w:cs="Tahoma"/>
          <w:b/>
          <w:lang w:val="el-GR"/>
        </w:rPr>
        <w:t xml:space="preserve"> των προς ανάπτυξη συστημάτων και υποσυστημάτων με τα λοιπά απαιτούμενα μητρώα του κράτους</w:t>
      </w:r>
    </w:p>
    <w:p w14:paraId="46CB71D7" w14:textId="77777777" w:rsidR="00431D84" w:rsidRPr="00431D84" w:rsidRDefault="000A5A32" w:rsidP="00431D84">
      <w:pPr>
        <w:pStyle w:val="af6"/>
        <w:numPr>
          <w:ilvl w:val="0"/>
          <w:numId w:val="43"/>
        </w:numPr>
        <w:rPr>
          <w:rFonts w:ascii="Tahoma" w:hAnsi="Tahoma" w:cs="Tahoma"/>
          <w:b/>
          <w:lang w:val="el-GR"/>
        </w:rPr>
      </w:pPr>
      <w:r w:rsidRPr="00431D84">
        <w:rPr>
          <w:rFonts w:ascii="Tahoma" w:hAnsi="Tahoma" w:cs="Tahoma"/>
          <w:b/>
          <w:lang w:val="el-GR"/>
        </w:rPr>
        <w:t>Υπηρεσίες Ανάπτυξης Νέων Συστημάτων</w:t>
      </w:r>
    </w:p>
    <w:p w14:paraId="04EE768D" w14:textId="2FCC2C47" w:rsidR="000A5A32" w:rsidRPr="00431D84" w:rsidRDefault="000A5A32" w:rsidP="00431D84">
      <w:pPr>
        <w:pStyle w:val="af6"/>
        <w:numPr>
          <w:ilvl w:val="0"/>
          <w:numId w:val="43"/>
        </w:numPr>
        <w:rPr>
          <w:rFonts w:ascii="Tahoma" w:hAnsi="Tahoma" w:cs="Tahoma"/>
          <w:b/>
          <w:lang w:val="el-GR"/>
        </w:rPr>
      </w:pPr>
      <w:r w:rsidRPr="00431D84">
        <w:rPr>
          <w:rFonts w:ascii="Tahoma" w:hAnsi="Tahoma" w:cs="Tahoma"/>
          <w:b/>
          <w:lang w:val="el-GR"/>
        </w:rPr>
        <w:t>Υπηρεσίες Ολοκλήρωσης Συστημάτων</w:t>
      </w:r>
    </w:p>
    <w:p w14:paraId="734AC2CC" w14:textId="77777777" w:rsidR="000A5A32" w:rsidRPr="00431D84" w:rsidRDefault="000A5A32" w:rsidP="000A5A32">
      <w:pPr>
        <w:pStyle w:val="af6"/>
        <w:numPr>
          <w:ilvl w:val="0"/>
          <w:numId w:val="43"/>
        </w:numPr>
        <w:rPr>
          <w:rFonts w:ascii="Tahoma" w:hAnsi="Tahoma" w:cs="Tahoma"/>
          <w:b/>
          <w:lang w:val="el-GR"/>
        </w:rPr>
      </w:pPr>
      <w:r w:rsidRPr="000A5A32">
        <w:rPr>
          <w:rFonts w:ascii="Tahoma" w:hAnsi="Tahoma" w:cs="Tahoma"/>
          <w:b/>
          <w:lang w:val="el-GR"/>
        </w:rPr>
        <w:t>Πιλοτικής Λειτουργίας και Δοκιμαστικής Λειτουργίας</w:t>
      </w:r>
    </w:p>
    <w:p w14:paraId="672063D3" w14:textId="77777777" w:rsidR="000A5A32" w:rsidRPr="000A5A32" w:rsidRDefault="000A5A32" w:rsidP="000A5A32">
      <w:pPr>
        <w:pStyle w:val="af6"/>
        <w:numPr>
          <w:ilvl w:val="0"/>
          <w:numId w:val="43"/>
        </w:numPr>
        <w:rPr>
          <w:rFonts w:ascii="Tahoma" w:hAnsi="Tahoma" w:cs="Tahoma"/>
          <w:lang w:val="el-GR"/>
        </w:rPr>
      </w:pPr>
      <w:r w:rsidRPr="000A5A32">
        <w:rPr>
          <w:rFonts w:ascii="Tahoma" w:hAnsi="Tahoma" w:cs="Tahoma"/>
          <w:b/>
          <w:lang w:val="el-GR"/>
        </w:rPr>
        <w:t>Εγγύησης Καλής Λειτουργίας και Συντήρησης</w:t>
      </w:r>
    </w:p>
    <w:p w14:paraId="1EBED19D" w14:textId="77777777" w:rsidR="009A113D" w:rsidRDefault="009A113D" w:rsidP="009A113D">
      <w:pPr>
        <w:spacing w:before="240"/>
        <w:rPr>
          <w:rFonts w:ascii="Tahoma" w:hAnsi="Tahoma" w:cs="Tahoma"/>
          <w:lang w:val="el-GR"/>
        </w:rPr>
      </w:pPr>
      <w:r w:rsidRPr="000A5A32">
        <w:rPr>
          <w:rFonts w:ascii="Tahoma" w:hAnsi="Tahoma" w:cs="Tahoma"/>
          <w:lang w:val="el-GR"/>
        </w:rPr>
        <w:t>Οι παρεχόμενες υπηρεσίες κατατάσσονται στους ακόλουθους κωδικούς του Κοινού Λεξιλογίου δημοσίων συμβάσεων (</w:t>
      </w:r>
      <w:r w:rsidRPr="000A5A32">
        <w:rPr>
          <w:rFonts w:ascii="Tahoma" w:hAnsi="Tahoma" w:cs="Tahoma"/>
        </w:rPr>
        <w:t>CPV</w:t>
      </w:r>
      <w:r w:rsidRPr="000A5A32">
        <w:rPr>
          <w:rFonts w:ascii="Tahoma" w:hAnsi="Tahoma" w:cs="Tahoma"/>
          <w:lang w:val="el-GR"/>
        </w:rPr>
        <w:t xml:space="preserve">): </w:t>
      </w:r>
    </w:p>
    <w:p w14:paraId="47540D80" w14:textId="6E5C6AF2" w:rsidR="009A113D" w:rsidRDefault="00AF3C7D" w:rsidP="00AF3C7D">
      <w:pPr>
        <w:pStyle w:val="9"/>
        <w:ind w:left="0"/>
        <w:rPr>
          <w:rFonts w:ascii="Tahoma" w:hAnsi="Tahoma" w:cs="Tahoma"/>
          <w:b/>
          <w:bCs/>
          <w:color w:val="000000"/>
          <w:sz w:val="22"/>
          <w:szCs w:val="22"/>
          <w:lang w:val="el-GR"/>
        </w:rPr>
      </w:pPr>
      <w:r w:rsidRPr="00AF3C7D">
        <w:rPr>
          <w:rFonts w:ascii="Tahoma" w:hAnsi="Tahoma" w:cs="Tahoma"/>
          <w:b/>
          <w:bCs/>
          <w:color w:val="000000"/>
          <w:sz w:val="22"/>
          <w:szCs w:val="22"/>
          <w:lang w:val="el-GR"/>
        </w:rPr>
        <w:t>72000000-5 Υπηρεσίες τεχνολογίας των πληροφοριών: παροχή συμβουλών, ανάπτυξη λογισμικού, Διαδίκτυο και υποστήριξη</w:t>
      </w:r>
    </w:p>
    <w:p w14:paraId="40313D7B" w14:textId="77777777" w:rsidR="00AF3C7D" w:rsidRPr="00AF3C7D" w:rsidRDefault="00AF3C7D" w:rsidP="00AF3C7D">
      <w:pPr>
        <w:rPr>
          <w:lang w:val="el-GR"/>
        </w:rPr>
      </w:pPr>
    </w:p>
    <w:p w14:paraId="7E96C0F6" w14:textId="7C2F384E" w:rsidR="0077255A" w:rsidRPr="000A5A32" w:rsidRDefault="00EB0A75" w:rsidP="00282EE1">
      <w:pPr>
        <w:rPr>
          <w:rFonts w:ascii="Tahoma" w:hAnsi="Tahoma" w:cs="Tahoma"/>
          <w:lang w:val="el-GR"/>
        </w:rPr>
      </w:pPr>
      <w:r w:rsidRPr="000A5A32">
        <w:rPr>
          <w:rFonts w:ascii="Tahoma" w:hAnsi="Tahoma" w:cs="Tahoma"/>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(βλ. Παράρτημα Ι, παρ.</w:t>
      </w:r>
      <w:r w:rsidR="00431D84">
        <w:rPr>
          <w:rFonts w:ascii="Tahoma" w:hAnsi="Tahoma" w:cs="Tahoma"/>
          <w:lang w:val="el-GR"/>
        </w:rPr>
        <w:t xml:space="preserve"> </w:t>
      </w:r>
      <w:r w:rsidR="00431D84">
        <w:rPr>
          <w:rFonts w:ascii="Tahoma" w:hAnsi="Tahoma" w:cs="Tahoma"/>
          <w:lang w:val="el-GR"/>
        </w:rPr>
        <w:fldChar w:fldCharType="begin"/>
      </w:r>
      <w:r w:rsidR="00431D84">
        <w:rPr>
          <w:rFonts w:ascii="Tahoma" w:hAnsi="Tahoma" w:cs="Tahoma"/>
          <w:lang w:val="el-GR"/>
        </w:rPr>
        <w:instrText xml:space="preserve"> REF _Ref130401723 \r \h </w:instrText>
      </w:r>
      <w:r w:rsidR="00431D84">
        <w:rPr>
          <w:rFonts w:ascii="Tahoma" w:hAnsi="Tahoma" w:cs="Tahoma"/>
          <w:lang w:val="el-GR"/>
        </w:rPr>
      </w:r>
      <w:r w:rsidR="00431D84">
        <w:rPr>
          <w:rFonts w:ascii="Tahoma" w:hAnsi="Tahoma" w:cs="Tahoma"/>
          <w:lang w:val="el-GR"/>
        </w:rPr>
        <w:fldChar w:fldCharType="separate"/>
      </w:r>
      <w:r w:rsidR="00431D84">
        <w:rPr>
          <w:rFonts w:ascii="Tahoma" w:hAnsi="Tahoma" w:cs="Tahoma"/>
          <w:lang w:val="el-GR"/>
        </w:rPr>
        <w:t>I.4.2.5</w:t>
      </w:r>
      <w:r w:rsidR="00431D84">
        <w:rPr>
          <w:rFonts w:ascii="Tahoma" w:hAnsi="Tahoma" w:cs="Tahoma"/>
          <w:lang w:val="el-GR"/>
        </w:rPr>
        <w:fldChar w:fldCharType="end"/>
      </w:r>
      <w:r w:rsidR="00431D84">
        <w:rPr>
          <w:rFonts w:ascii="Tahoma" w:hAnsi="Tahoma" w:cs="Tahoma"/>
          <w:lang w:val="el-GR"/>
        </w:rPr>
        <w:t xml:space="preserve"> </w:t>
      </w:r>
      <w:r w:rsidR="00431D84">
        <w:rPr>
          <w:rFonts w:ascii="Tahoma" w:hAnsi="Tahoma" w:cs="Tahoma"/>
          <w:lang w:val="en-US"/>
        </w:rPr>
        <w:fldChar w:fldCharType="begin"/>
      </w:r>
      <w:r w:rsidR="00431D84">
        <w:rPr>
          <w:rFonts w:ascii="Tahoma" w:hAnsi="Tahoma" w:cs="Tahoma"/>
          <w:lang w:val="el-GR"/>
        </w:rPr>
        <w:instrText xml:space="preserve"> REF _Ref130401657 \h </w:instrText>
      </w:r>
      <w:r w:rsidR="00431D84">
        <w:rPr>
          <w:rFonts w:ascii="Tahoma" w:hAnsi="Tahoma" w:cs="Tahoma"/>
          <w:lang w:val="en-US"/>
        </w:rPr>
      </w:r>
      <w:r w:rsidR="00431D84">
        <w:rPr>
          <w:rFonts w:ascii="Tahoma" w:hAnsi="Tahoma" w:cs="Tahoma"/>
          <w:lang w:val="en-US"/>
        </w:rPr>
        <w:fldChar w:fldCharType="separate"/>
      </w:r>
      <w:r w:rsidR="00431D84">
        <w:rPr>
          <w:rFonts w:ascii="Tahoma" w:hAnsi="Tahoma" w:cs="Tahoma"/>
          <w:lang w:val="el-GR"/>
        </w:rPr>
        <w:t>Διασυνδέσεις με τρίτα συστήματα</w:t>
      </w:r>
      <w:r w:rsidR="00431D84">
        <w:rPr>
          <w:rFonts w:ascii="Tahoma" w:hAnsi="Tahoma" w:cs="Tahoma"/>
          <w:lang w:val="en-US"/>
        </w:rPr>
        <w:fldChar w:fldCharType="end"/>
      </w:r>
      <w:r w:rsidRPr="000A5A32">
        <w:rPr>
          <w:rFonts w:ascii="Tahoma" w:hAnsi="Tahoma" w:cs="Tahoma"/>
          <w:lang w:val="el-GR"/>
        </w:rPr>
        <w:t>). Προσφορές γίνονται αποδεκτές για το σύνολο των υπηρεσιών που περιγράφονται.</w:t>
      </w:r>
    </w:p>
    <w:p w14:paraId="29491D36" w14:textId="2E840CA6" w:rsidR="000A5A32" w:rsidRPr="00761342" w:rsidRDefault="000A5A32" w:rsidP="000A5A32">
      <w:pPr>
        <w:rPr>
          <w:rFonts w:ascii="Tahoma" w:hAnsi="Tahoma" w:cs="Tahoma"/>
          <w:szCs w:val="22"/>
          <w:lang w:val="el-GR"/>
        </w:rPr>
      </w:pPr>
      <w:r w:rsidRPr="00761342">
        <w:rPr>
          <w:rFonts w:ascii="Tahoma" w:hAnsi="Tahoma" w:cs="Tahoma"/>
          <w:szCs w:val="22"/>
          <w:lang w:val="el-GR"/>
        </w:rPr>
        <w:t xml:space="preserve">Η εκτιμώμενη αξία της σύμβασης ανέρχεται σε </w:t>
      </w:r>
      <w:r w:rsidR="00A33B19">
        <w:rPr>
          <w:rFonts w:ascii="Tahoma" w:hAnsi="Tahoma" w:cs="Tahoma"/>
          <w:szCs w:val="22"/>
          <w:lang w:val="el-GR"/>
        </w:rPr>
        <w:t>διακόσιες σαράντα πέντε χιλιάδες εννιακόσια εξήντα επτά</w:t>
      </w:r>
      <w:r w:rsidR="00C16816" w:rsidRPr="00761342">
        <w:rPr>
          <w:rFonts w:ascii="Tahoma" w:hAnsi="Tahoma" w:cs="Tahoma"/>
          <w:szCs w:val="22"/>
          <w:lang w:val="el-GR"/>
        </w:rPr>
        <w:t xml:space="preserve"> ευρώ και </w:t>
      </w:r>
      <w:r w:rsidR="00A33B19">
        <w:rPr>
          <w:rFonts w:ascii="Tahoma" w:hAnsi="Tahoma" w:cs="Tahoma"/>
          <w:szCs w:val="22"/>
          <w:lang w:val="el-GR"/>
        </w:rPr>
        <w:t>εβδομήντα τέσσερα</w:t>
      </w:r>
      <w:r w:rsidR="00C16816" w:rsidRPr="00761342">
        <w:rPr>
          <w:rFonts w:ascii="Tahoma" w:hAnsi="Tahoma" w:cs="Tahoma"/>
          <w:szCs w:val="22"/>
          <w:lang w:val="el-GR"/>
        </w:rPr>
        <w:t xml:space="preserve"> λεπτά</w:t>
      </w:r>
      <w:r w:rsidRPr="00761342">
        <w:rPr>
          <w:rFonts w:ascii="Tahoma" w:hAnsi="Tahoma" w:cs="Tahoma"/>
          <w:szCs w:val="22"/>
          <w:lang w:val="el-GR"/>
        </w:rPr>
        <w:t xml:space="preserve"> (</w:t>
      </w:r>
      <w:r w:rsidR="00A33B19" w:rsidRPr="00A33B19">
        <w:rPr>
          <w:rFonts w:ascii="Tahoma" w:hAnsi="Tahoma" w:cs="Tahoma"/>
          <w:szCs w:val="22"/>
          <w:lang w:val="el-GR"/>
        </w:rPr>
        <w:t>245.967,74</w:t>
      </w:r>
      <w:r w:rsidRPr="00761342">
        <w:rPr>
          <w:rFonts w:ascii="Tahoma" w:hAnsi="Tahoma" w:cs="Tahoma"/>
          <w:szCs w:val="22"/>
          <w:lang w:val="el-GR"/>
        </w:rPr>
        <w:t xml:space="preserve">€) μη περιλαμβανομένου ΦΠΑ, (προϋπολογισμός με ΦΠΑ: </w:t>
      </w:r>
      <w:r w:rsidR="00A33B19" w:rsidRPr="00A33B19">
        <w:rPr>
          <w:rFonts w:ascii="Tahoma" w:hAnsi="Tahoma" w:cs="Tahoma"/>
          <w:szCs w:val="22"/>
          <w:lang w:val="el-GR"/>
        </w:rPr>
        <w:t xml:space="preserve">305.000,00 </w:t>
      </w:r>
      <w:r w:rsidRPr="00761342">
        <w:rPr>
          <w:rFonts w:ascii="Tahoma" w:hAnsi="Tahoma" w:cs="Tahoma"/>
          <w:szCs w:val="22"/>
          <w:lang w:val="el-GR"/>
        </w:rPr>
        <w:t xml:space="preserve">€, ΦΠΑ 24% </w:t>
      </w:r>
      <w:r w:rsidR="00A33B19" w:rsidRPr="00A33B19">
        <w:rPr>
          <w:rFonts w:ascii="Tahoma" w:hAnsi="Tahoma" w:cs="Tahoma"/>
          <w:szCs w:val="22"/>
          <w:lang w:val="el-GR"/>
        </w:rPr>
        <w:t>59.032,26</w:t>
      </w:r>
      <w:r w:rsidRPr="00761342">
        <w:rPr>
          <w:rFonts w:ascii="Tahoma" w:hAnsi="Tahoma" w:cs="Tahoma"/>
          <w:szCs w:val="22"/>
          <w:lang w:val="el-GR"/>
        </w:rPr>
        <w:t xml:space="preserve">€) και αναλύεται ως εξής : </w:t>
      </w:r>
    </w:p>
    <w:p w14:paraId="74F26B2B" w14:textId="77777777" w:rsidR="000A5A32" w:rsidRPr="00761342" w:rsidRDefault="000A5A32" w:rsidP="000A5A32">
      <w:pPr>
        <w:rPr>
          <w:rFonts w:ascii="Tahoma" w:hAnsi="Tahoma" w:cs="Tahoma"/>
          <w:szCs w:val="22"/>
          <w:lang w:val="el-GR"/>
        </w:rPr>
      </w:pPr>
      <w:r w:rsidRPr="00761342">
        <w:rPr>
          <w:rFonts w:ascii="Tahoma" w:hAnsi="Tahoma" w:cs="Tahoma"/>
          <w:szCs w:val="22"/>
          <w:lang w:val="el-GR"/>
        </w:rPr>
        <w:t>-</w:t>
      </w:r>
      <w:r w:rsidRPr="00761342">
        <w:rPr>
          <w:rFonts w:ascii="Tahoma" w:hAnsi="Tahoma" w:cs="Tahoma"/>
          <w:szCs w:val="22"/>
          <w:lang w:val="el-GR"/>
        </w:rPr>
        <w:tab/>
        <w:t xml:space="preserve">Εκτιμώμενη αξία σύμβασης χωρίς το δικαίωμα προαίρεσης (αρχικό έργο) : </w:t>
      </w:r>
    </w:p>
    <w:p w14:paraId="13064690" w14:textId="5335B5BF" w:rsidR="000A5A32" w:rsidRPr="00761342" w:rsidRDefault="00A33B19" w:rsidP="000A5A32">
      <w:pPr>
        <w:rPr>
          <w:rFonts w:ascii="Tahoma" w:hAnsi="Tahoma" w:cs="Tahoma"/>
          <w:szCs w:val="22"/>
          <w:lang w:val="el-GR"/>
        </w:rPr>
      </w:pPr>
      <w:r w:rsidRPr="00A33B19">
        <w:rPr>
          <w:rFonts w:ascii="Tahoma" w:hAnsi="Tahoma" w:cs="Tahoma"/>
          <w:szCs w:val="22"/>
          <w:lang w:val="el-GR"/>
        </w:rPr>
        <w:t>220.161,29</w:t>
      </w:r>
      <w:r w:rsidR="000A5A32" w:rsidRPr="00761342">
        <w:rPr>
          <w:rFonts w:ascii="Tahoma" w:hAnsi="Tahoma" w:cs="Tahoma"/>
          <w:szCs w:val="22"/>
          <w:lang w:val="el-GR"/>
        </w:rPr>
        <w:t xml:space="preserve"> € μη περιλαμβανομένου ΦΠΑ (Προϋπολογισμός με ΦΠΑ:</w:t>
      </w:r>
      <w:r w:rsidR="00C16816" w:rsidRPr="00D07114">
        <w:rPr>
          <w:lang w:val="el-GR"/>
        </w:rPr>
        <w:t xml:space="preserve"> </w:t>
      </w:r>
      <w:r w:rsidRPr="00A33B19">
        <w:rPr>
          <w:rFonts w:ascii="Tahoma" w:hAnsi="Tahoma" w:cs="Tahoma"/>
          <w:szCs w:val="22"/>
          <w:lang w:val="el-GR"/>
        </w:rPr>
        <w:t>273.000,00</w:t>
      </w:r>
      <w:r w:rsidR="000A5A32" w:rsidRPr="00761342">
        <w:rPr>
          <w:rFonts w:ascii="Tahoma" w:hAnsi="Tahoma" w:cs="Tahoma"/>
          <w:szCs w:val="22"/>
          <w:lang w:val="el-GR"/>
        </w:rPr>
        <w:t xml:space="preserve"> €, ΦΠΑ 24% </w:t>
      </w:r>
      <w:r w:rsidRPr="00A33B19">
        <w:rPr>
          <w:rFonts w:ascii="Tahoma" w:hAnsi="Tahoma" w:cs="Tahoma"/>
          <w:szCs w:val="22"/>
          <w:lang w:val="el-GR"/>
        </w:rPr>
        <w:t>52.838,71</w:t>
      </w:r>
      <w:r w:rsidR="000A5A32" w:rsidRPr="00761342">
        <w:rPr>
          <w:rFonts w:ascii="Tahoma" w:hAnsi="Tahoma" w:cs="Tahoma"/>
          <w:szCs w:val="22"/>
          <w:lang w:val="el-GR"/>
        </w:rPr>
        <w:t xml:space="preserve"> €)</w:t>
      </w:r>
    </w:p>
    <w:p w14:paraId="72CDB230" w14:textId="36F0804D" w:rsidR="000A5A32" w:rsidRPr="00761342" w:rsidRDefault="000A5A32" w:rsidP="000A5A32">
      <w:pPr>
        <w:rPr>
          <w:rFonts w:ascii="Tahoma" w:hAnsi="Tahoma" w:cs="Tahoma"/>
          <w:szCs w:val="22"/>
          <w:lang w:val="el-GR"/>
        </w:rPr>
      </w:pPr>
      <w:r w:rsidRPr="00761342">
        <w:rPr>
          <w:rFonts w:ascii="Tahoma" w:hAnsi="Tahoma" w:cs="Tahoma"/>
          <w:szCs w:val="22"/>
          <w:lang w:val="el-GR"/>
        </w:rPr>
        <w:t>-</w:t>
      </w:r>
      <w:r w:rsidRPr="00761342">
        <w:rPr>
          <w:rFonts w:ascii="Tahoma" w:hAnsi="Tahoma" w:cs="Tahoma"/>
          <w:szCs w:val="22"/>
          <w:lang w:val="el-GR"/>
        </w:rPr>
        <w:tab/>
        <w:t xml:space="preserve">Εκτιμώμενη αξία  δικαιώματος προαίρεσης υπηρεσιών </w:t>
      </w:r>
      <w:r w:rsidR="00C16816" w:rsidRPr="00761342">
        <w:rPr>
          <w:rFonts w:ascii="Tahoma" w:hAnsi="Tahoma" w:cs="Tahoma"/>
          <w:szCs w:val="22"/>
          <w:lang w:val="el-GR"/>
        </w:rPr>
        <w:t>βελτιώσεων και περαιτέρω προσαρμογών/αναπτύξεων</w:t>
      </w:r>
      <w:r w:rsidRPr="00761342">
        <w:rPr>
          <w:rFonts w:ascii="Tahoma" w:hAnsi="Tahoma" w:cs="Tahoma"/>
          <w:szCs w:val="22"/>
          <w:lang w:val="el-GR"/>
        </w:rPr>
        <w:t xml:space="preserve">: </w:t>
      </w:r>
    </w:p>
    <w:p w14:paraId="5839DE43" w14:textId="624094E6" w:rsidR="000A5A32" w:rsidRPr="00761342" w:rsidRDefault="000A5A32" w:rsidP="000A5A32">
      <w:pPr>
        <w:rPr>
          <w:rFonts w:ascii="Tahoma" w:hAnsi="Tahoma" w:cs="Tahoma"/>
          <w:szCs w:val="22"/>
          <w:lang w:val="el-GR"/>
        </w:rPr>
      </w:pPr>
      <w:r w:rsidRPr="00761342">
        <w:rPr>
          <w:rFonts w:ascii="Tahoma" w:hAnsi="Tahoma" w:cs="Tahoma"/>
          <w:szCs w:val="22"/>
          <w:lang w:val="el-GR"/>
        </w:rPr>
        <w:t xml:space="preserve">έως </w:t>
      </w:r>
      <w:r w:rsidR="00A33B19" w:rsidRPr="00A33B19">
        <w:rPr>
          <w:rFonts w:ascii="Tahoma" w:hAnsi="Tahoma" w:cs="Tahoma"/>
          <w:szCs w:val="22"/>
          <w:lang w:val="el-GR"/>
        </w:rPr>
        <w:t>25.806,45</w:t>
      </w:r>
      <w:r w:rsidRPr="00761342">
        <w:rPr>
          <w:rFonts w:ascii="Tahoma" w:hAnsi="Tahoma" w:cs="Tahoma"/>
          <w:szCs w:val="22"/>
          <w:lang w:val="el-GR"/>
        </w:rPr>
        <w:t xml:space="preserve"> € μη περιλαμβανομένου ΦΠΑ (Προϋπολογισμός με ΦΠΑ </w:t>
      </w:r>
      <w:r w:rsidR="00A33B19">
        <w:rPr>
          <w:rFonts w:ascii="Tahoma" w:hAnsi="Tahoma" w:cs="Tahoma"/>
          <w:lang w:val="el-GR"/>
        </w:rPr>
        <w:t>32</w:t>
      </w:r>
      <w:r w:rsidR="00C16816" w:rsidRPr="000630AD">
        <w:rPr>
          <w:rFonts w:ascii="Tahoma" w:hAnsi="Tahoma" w:cs="Tahoma"/>
          <w:szCs w:val="22"/>
          <w:lang w:val="el-GR"/>
        </w:rPr>
        <w:t xml:space="preserve">.000,00 </w:t>
      </w:r>
      <w:r w:rsidRPr="00761342">
        <w:rPr>
          <w:rFonts w:ascii="Tahoma" w:hAnsi="Tahoma" w:cs="Tahoma"/>
          <w:szCs w:val="22"/>
          <w:lang w:val="el-GR"/>
        </w:rPr>
        <w:t xml:space="preserve">€, ΦΠΑ 24% </w:t>
      </w:r>
      <w:r w:rsidR="00E75F88" w:rsidRPr="00E75F88">
        <w:rPr>
          <w:rFonts w:ascii="Tahoma" w:hAnsi="Tahoma" w:cs="Tahoma"/>
          <w:szCs w:val="22"/>
          <w:lang w:val="el-GR"/>
        </w:rPr>
        <w:t>6.193,55</w:t>
      </w:r>
      <w:r w:rsidRPr="00761342">
        <w:rPr>
          <w:rFonts w:ascii="Tahoma" w:hAnsi="Tahoma" w:cs="Tahoma"/>
          <w:szCs w:val="22"/>
          <w:lang w:val="el-GR"/>
        </w:rPr>
        <w:t xml:space="preserve"> €)</w:t>
      </w:r>
    </w:p>
    <w:tbl>
      <w:tblPr>
        <w:tblW w:w="9498" w:type="dxa"/>
        <w:tblInd w:w="108" w:type="dxa"/>
        <w:shd w:val="clear" w:color="auto" w:fill="FFFFFF" w:themeFill="background1"/>
        <w:tblLayout w:type="fixed"/>
        <w:tblLook w:val="04A0" w:firstRow="1" w:lastRow="0" w:firstColumn="1" w:lastColumn="0" w:noHBand="0" w:noVBand="1"/>
      </w:tblPr>
      <w:tblGrid>
        <w:gridCol w:w="3969"/>
        <w:gridCol w:w="1843"/>
        <w:gridCol w:w="1701"/>
        <w:gridCol w:w="1985"/>
      </w:tblGrid>
      <w:tr w:rsidR="000A5A32" w:rsidRPr="00761342" w14:paraId="68F0702A" w14:textId="77777777" w:rsidTr="000A5A32">
        <w:trPr>
          <w:trHeight w:val="290"/>
        </w:trPr>
        <w:tc>
          <w:tcPr>
            <w:tcW w:w="3969"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3F108FE0" w14:textId="77777777" w:rsidR="000A5A32" w:rsidRPr="00761342" w:rsidRDefault="000A5A32" w:rsidP="000A5A32">
            <w:pPr>
              <w:suppressAutoHyphens w:val="0"/>
              <w:spacing w:after="0"/>
              <w:jc w:val="center"/>
              <w:rPr>
                <w:rFonts w:ascii="Tahoma" w:hAnsi="Tahoma" w:cs="Tahoma"/>
                <w:b/>
                <w:bCs/>
                <w:color w:val="000000"/>
                <w:szCs w:val="22"/>
                <w:lang w:val="el-GR" w:eastAsia="en-US"/>
              </w:rPr>
            </w:pPr>
            <w:r w:rsidRPr="00761342">
              <w:rPr>
                <w:rFonts w:ascii="Tahoma" w:hAnsi="Tahoma" w:cs="Tahoma"/>
                <w:b/>
                <w:bCs/>
                <w:color w:val="000000"/>
                <w:szCs w:val="22"/>
                <w:lang w:val="el-GR" w:eastAsia="en-US"/>
              </w:rPr>
              <w:t>Περιγραφή</w:t>
            </w:r>
          </w:p>
        </w:tc>
        <w:tc>
          <w:tcPr>
            <w:tcW w:w="1843" w:type="dxa"/>
            <w:tcBorders>
              <w:top w:val="single" w:sz="8" w:space="0" w:color="auto"/>
              <w:left w:val="nil"/>
              <w:bottom w:val="nil"/>
              <w:right w:val="single" w:sz="8" w:space="0" w:color="auto"/>
            </w:tcBorders>
            <w:shd w:val="clear" w:color="auto" w:fill="FFFFFF" w:themeFill="background1"/>
            <w:vAlign w:val="center"/>
            <w:hideMark/>
          </w:tcPr>
          <w:p w14:paraId="796C4E8D" w14:textId="77777777" w:rsidR="000A5A32" w:rsidRPr="00761342" w:rsidRDefault="000A5A32" w:rsidP="000A5A32">
            <w:pPr>
              <w:suppressAutoHyphens w:val="0"/>
              <w:spacing w:after="0"/>
              <w:jc w:val="center"/>
              <w:rPr>
                <w:rFonts w:ascii="Tahoma" w:hAnsi="Tahoma" w:cs="Tahoma"/>
                <w:b/>
                <w:bCs/>
                <w:color w:val="000000"/>
                <w:szCs w:val="22"/>
                <w:lang w:val="en-US" w:eastAsia="en-US"/>
              </w:rPr>
            </w:pPr>
            <w:r w:rsidRPr="00761342">
              <w:rPr>
                <w:rFonts w:ascii="Tahoma" w:hAnsi="Tahoma" w:cs="Tahoma"/>
                <w:b/>
                <w:bCs/>
                <w:color w:val="000000"/>
                <w:szCs w:val="22"/>
                <w:lang w:val="el-GR" w:eastAsia="en-US"/>
              </w:rPr>
              <w:t>Προϋπολογισμός</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4B0E70AE" w14:textId="77777777" w:rsidR="000A5A32" w:rsidRPr="00761342" w:rsidRDefault="000A5A32" w:rsidP="000A5A32">
            <w:pPr>
              <w:suppressAutoHyphens w:val="0"/>
              <w:spacing w:after="0"/>
              <w:jc w:val="center"/>
              <w:rPr>
                <w:rFonts w:ascii="Tahoma" w:hAnsi="Tahoma" w:cs="Tahoma"/>
                <w:b/>
                <w:bCs/>
                <w:color w:val="000000"/>
                <w:szCs w:val="22"/>
                <w:lang w:val="en-US" w:eastAsia="en-US"/>
              </w:rPr>
            </w:pPr>
            <w:r w:rsidRPr="00761342">
              <w:rPr>
                <w:rFonts w:ascii="Tahoma" w:hAnsi="Tahoma" w:cs="Tahoma"/>
                <w:b/>
                <w:bCs/>
                <w:color w:val="000000"/>
                <w:szCs w:val="22"/>
                <w:lang w:val="el-GR" w:eastAsia="en-US"/>
              </w:rPr>
              <w:t>ΦΠΑ 24%</w:t>
            </w:r>
          </w:p>
        </w:tc>
        <w:tc>
          <w:tcPr>
            <w:tcW w:w="1985" w:type="dxa"/>
            <w:tcBorders>
              <w:top w:val="single" w:sz="8" w:space="0" w:color="auto"/>
              <w:left w:val="nil"/>
              <w:bottom w:val="nil"/>
              <w:right w:val="single" w:sz="8" w:space="0" w:color="auto"/>
            </w:tcBorders>
            <w:shd w:val="clear" w:color="auto" w:fill="FFFFFF" w:themeFill="background1"/>
            <w:vAlign w:val="center"/>
            <w:hideMark/>
          </w:tcPr>
          <w:p w14:paraId="0405ADFD" w14:textId="77777777" w:rsidR="000A5A32" w:rsidRPr="00761342" w:rsidRDefault="000A5A32" w:rsidP="000A5A32">
            <w:pPr>
              <w:suppressAutoHyphens w:val="0"/>
              <w:spacing w:after="0"/>
              <w:jc w:val="center"/>
              <w:rPr>
                <w:rFonts w:ascii="Tahoma" w:hAnsi="Tahoma" w:cs="Tahoma"/>
                <w:b/>
                <w:bCs/>
                <w:color w:val="000000"/>
                <w:szCs w:val="22"/>
                <w:lang w:val="en-US" w:eastAsia="en-US"/>
              </w:rPr>
            </w:pPr>
            <w:r w:rsidRPr="00761342">
              <w:rPr>
                <w:rFonts w:ascii="Tahoma" w:hAnsi="Tahoma" w:cs="Tahoma"/>
                <w:b/>
                <w:bCs/>
                <w:color w:val="000000"/>
                <w:szCs w:val="22"/>
                <w:lang w:val="el-GR" w:eastAsia="en-US"/>
              </w:rPr>
              <w:t>Προϋπολογισμός</w:t>
            </w:r>
          </w:p>
        </w:tc>
      </w:tr>
      <w:tr w:rsidR="000A5A32" w:rsidRPr="00761342" w14:paraId="18996535" w14:textId="77777777" w:rsidTr="000A5A32">
        <w:trPr>
          <w:trHeight w:val="300"/>
        </w:trPr>
        <w:tc>
          <w:tcPr>
            <w:tcW w:w="3969"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6B0BF05E" w14:textId="77777777" w:rsidR="000A5A32" w:rsidRPr="00761342" w:rsidRDefault="000A5A32" w:rsidP="000A5A32">
            <w:pPr>
              <w:suppressAutoHyphens w:val="0"/>
              <w:spacing w:after="0"/>
              <w:jc w:val="left"/>
              <w:rPr>
                <w:rFonts w:ascii="Tahoma" w:hAnsi="Tahoma" w:cs="Tahoma"/>
                <w:color w:val="000000"/>
                <w:szCs w:val="22"/>
                <w:lang w:val="en-US" w:eastAsia="en-US"/>
              </w:rPr>
            </w:pPr>
          </w:p>
        </w:tc>
        <w:tc>
          <w:tcPr>
            <w:tcW w:w="1843" w:type="dxa"/>
            <w:tcBorders>
              <w:top w:val="nil"/>
              <w:left w:val="nil"/>
              <w:bottom w:val="single" w:sz="8" w:space="0" w:color="auto"/>
              <w:right w:val="single" w:sz="8" w:space="0" w:color="auto"/>
            </w:tcBorders>
            <w:shd w:val="clear" w:color="auto" w:fill="FFFFFF" w:themeFill="background1"/>
            <w:vAlign w:val="center"/>
            <w:hideMark/>
          </w:tcPr>
          <w:p w14:paraId="441142AE" w14:textId="77777777" w:rsidR="000A5A32" w:rsidRPr="00761342" w:rsidRDefault="000A5A32" w:rsidP="000A5A32">
            <w:pPr>
              <w:suppressAutoHyphens w:val="0"/>
              <w:spacing w:after="0"/>
              <w:jc w:val="center"/>
              <w:rPr>
                <w:rFonts w:ascii="Tahoma" w:hAnsi="Tahoma" w:cs="Tahoma"/>
                <w:b/>
                <w:bCs/>
                <w:color w:val="000000"/>
                <w:szCs w:val="22"/>
                <w:lang w:val="en-US" w:eastAsia="en-US"/>
              </w:rPr>
            </w:pPr>
            <w:r w:rsidRPr="00761342">
              <w:rPr>
                <w:rFonts w:ascii="Tahoma" w:hAnsi="Tahoma" w:cs="Tahoma"/>
                <w:b/>
                <w:bCs/>
                <w:color w:val="000000"/>
                <w:szCs w:val="22"/>
                <w:lang w:val="el-GR" w:eastAsia="en-US"/>
              </w:rPr>
              <w:t>(χωρίς ΦΠΑ)</w:t>
            </w:r>
          </w:p>
        </w:tc>
        <w:tc>
          <w:tcPr>
            <w:tcW w:w="1701"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6537E2DA" w14:textId="77777777" w:rsidR="000A5A32" w:rsidRPr="00761342" w:rsidRDefault="000A5A32" w:rsidP="000A5A32">
            <w:pPr>
              <w:suppressAutoHyphens w:val="0"/>
              <w:spacing w:after="0"/>
              <w:jc w:val="left"/>
              <w:rPr>
                <w:rFonts w:ascii="Tahoma" w:hAnsi="Tahoma" w:cs="Tahoma"/>
                <w:b/>
                <w:bCs/>
                <w:color w:val="000000"/>
                <w:szCs w:val="22"/>
                <w:lang w:val="en-US" w:eastAsia="en-US"/>
              </w:rPr>
            </w:pPr>
          </w:p>
        </w:tc>
        <w:tc>
          <w:tcPr>
            <w:tcW w:w="1985" w:type="dxa"/>
            <w:tcBorders>
              <w:top w:val="nil"/>
              <w:left w:val="nil"/>
              <w:bottom w:val="single" w:sz="8" w:space="0" w:color="auto"/>
              <w:right w:val="single" w:sz="8" w:space="0" w:color="auto"/>
            </w:tcBorders>
            <w:shd w:val="clear" w:color="auto" w:fill="FFFFFF" w:themeFill="background1"/>
            <w:vAlign w:val="center"/>
            <w:hideMark/>
          </w:tcPr>
          <w:p w14:paraId="2C06B6A3" w14:textId="77777777" w:rsidR="000A5A32" w:rsidRPr="00761342" w:rsidRDefault="000A5A32" w:rsidP="000A5A32">
            <w:pPr>
              <w:suppressAutoHyphens w:val="0"/>
              <w:spacing w:after="0"/>
              <w:jc w:val="center"/>
              <w:rPr>
                <w:rFonts w:ascii="Tahoma" w:hAnsi="Tahoma" w:cs="Tahoma"/>
                <w:b/>
                <w:bCs/>
                <w:color w:val="000000"/>
                <w:szCs w:val="22"/>
                <w:lang w:val="en-US" w:eastAsia="en-US"/>
              </w:rPr>
            </w:pPr>
            <w:r w:rsidRPr="00761342">
              <w:rPr>
                <w:rFonts w:ascii="Tahoma" w:hAnsi="Tahoma" w:cs="Tahoma"/>
                <w:b/>
                <w:bCs/>
                <w:color w:val="000000"/>
                <w:szCs w:val="22"/>
                <w:lang w:val="el-GR" w:eastAsia="en-US"/>
              </w:rPr>
              <w:t>(με ΦΠΑ)</w:t>
            </w:r>
          </w:p>
        </w:tc>
      </w:tr>
      <w:tr w:rsidR="000A5A32" w:rsidRPr="00761342" w14:paraId="2FE59ADB" w14:textId="77777777" w:rsidTr="000A5A32">
        <w:trPr>
          <w:trHeight w:val="570"/>
        </w:trPr>
        <w:tc>
          <w:tcPr>
            <w:tcW w:w="3969" w:type="dxa"/>
            <w:tcBorders>
              <w:top w:val="nil"/>
              <w:left w:val="single" w:sz="8" w:space="0" w:color="auto"/>
              <w:bottom w:val="single" w:sz="8" w:space="0" w:color="auto"/>
              <w:right w:val="single" w:sz="8" w:space="0" w:color="auto"/>
            </w:tcBorders>
            <w:shd w:val="clear" w:color="auto" w:fill="FFFFFF" w:themeFill="background1"/>
            <w:vAlign w:val="center"/>
          </w:tcPr>
          <w:p w14:paraId="4FCC5B80" w14:textId="77777777" w:rsidR="000A5A32" w:rsidRPr="00761342" w:rsidRDefault="000A5A32" w:rsidP="000A5A32">
            <w:pPr>
              <w:suppressAutoHyphens w:val="0"/>
              <w:spacing w:after="0"/>
              <w:jc w:val="left"/>
              <w:rPr>
                <w:rFonts w:cs="Tahoma"/>
                <w:b/>
                <w:bCs/>
                <w:color w:val="000000"/>
                <w:szCs w:val="22"/>
                <w:lang w:val="el-GR"/>
              </w:rPr>
            </w:pPr>
            <w:r w:rsidRPr="00761342">
              <w:rPr>
                <w:rFonts w:ascii="Tahoma" w:hAnsi="Tahoma" w:cs="Tahoma"/>
                <w:b/>
                <w:bCs/>
                <w:color w:val="000000"/>
                <w:szCs w:val="22"/>
                <w:lang w:val="el-GR" w:eastAsia="en-US"/>
              </w:rPr>
              <w:lastRenderedPageBreak/>
              <w:t xml:space="preserve">Εκτιμώμενη αξία σύμβασης χωρίς το δικαίωμα προαίρεσης (αρχικό έργο) : </w:t>
            </w:r>
          </w:p>
          <w:p w14:paraId="6DDF0EA5" w14:textId="77777777" w:rsidR="000A5A32" w:rsidRPr="00761342" w:rsidRDefault="000A5A32" w:rsidP="000A5A32">
            <w:pPr>
              <w:suppressAutoHyphens w:val="0"/>
              <w:spacing w:after="0"/>
              <w:jc w:val="left"/>
              <w:rPr>
                <w:rFonts w:ascii="Tahoma" w:hAnsi="Tahoma" w:cs="Tahoma"/>
                <w:color w:val="000000"/>
                <w:szCs w:val="22"/>
                <w:lang w:val="el-GR" w:eastAsia="en-US"/>
              </w:rPr>
            </w:pPr>
          </w:p>
        </w:tc>
        <w:tc>
          <w:tcPr>
            <w:tcW w:w="1843" w:type="dxa"/>
            <w:tcBorders>
              <w:top w:val="nil"/>
              <w:left w:val="nil"/>
              <w:bottom w:val="single" w:sz="8" w:space="0" w:color="auto"/>
              <w:right w:val="single" w:sz="8" w:space="0" w:color="auto"/>
            </w:tcBorders>
            <w:shd w:val="clear" w:color="auto" w:fill="FFFFFF" w:themeFill="background1"/>
          </w:tcPr>
          <w:p w14:paraId="2141C548" w14:textId="6D5BDDE6" w:rsidR="000A5A32" w:rsidRPr="00761342" w:rsidRDefault="00E75F88">
            <w:pPr>
              <w:suppressAutoHyphens w:val="0"/>
              <w:spacing w:after="0"/>
              <w:jc w:val="center"/>
              <w:rPr>
                <w:rFonts w:ascii="Tahoma" w:hAnsi="Tahoma" w:cs="Tahoma"/>
                <w:b/>
                <w:bCs/>
                <w:color w:val="000000"/>
                <w:szCs w:val="22"/>
                <w:lang w:val="el-GR" w:eastAsia="en-US"/>
              </w:rPr>
            </w:pPr>
            <w:r>
              <w:rPr>
                <w:rFonts w:ascii="Tahoma" w:hAnsi="Tahoma" w:cs="Tahoma"/>
                <w:b/>
                <w:szCs w:val="22"/>
                <w:lang w:val="el-GR"/>
              </w:rPr>
              <w:t>220.161,29</w:t>
            </w:r>
            <w:r w:rsidR="00C16816" w:rsidRPr="00761342">
              <w:rPr>
                <w:rFonts w:ascii="Tahoma" w:hAnsi="Tahoma" w:cs="Tahoma"/>
                <w:b/>
                <w:szCs w:val="22"/>
                <w:lang w:val="en-US"/>
              </w:rPr>
              <w:t>€</w:t>
            </w:r>
          </w:p>
        </w:tc>
        <w:tc>
          <w:tcPr>
            <w:tcW w:w="1701" w:type="dxa"/>
            <w:tcBorders>
              <w:top w:val="nil"/>
              <w:left w:val="nil"/>
              <w:bottom w:val="single" w:sz="8" w:space="0" w:color="auto"/>
              <w:right w:val="single" w:sz="8" w:space="0" w:color="auto"/>
            </w:tcBorders>
            <w:shd w:val="clear" w:color="auto" w:fill="FFFFFF" w:themeFill="background1"/>
          </w:tcPr>
          <w:p w14:paraId="733A2003" w14:textId="191BC6A7" w:rsidR="000A5A32" w:rsidRPr="00761342" w:rsidRDefault="00E75F88" w:rsidP="000A5A32">
            <w:pPr>
              <w:suppressAutoHyphens w:val="0"/>
              <w:spacing w:after="0"/>
              <w:jc w:val="center"/>
              <w:rPr>
                <w:rFonts w:ascii="Tahoma" w:hAnsi="Tahoma" w:cs="Tahoma"/>
                <w:b/>
                <w:bCs/>
                <w:color w:val="000000"/>
                <w:szCs w:val="22"/>
                <w:lang w:val="el-GR" w:eastAsia="en-US"/>
              </w:rPr>
            </w:pPr>
            <w:r>
              <w:rPr>
                <w:rFonts w:ascii="Tahoma" w:hAnsi="Tahoma" w:cs="Tahoma"/>
                <w:b/>
                <w:szCs w:val="22"/>
                <w:lang w:val="el-GR"/>
              </w:rPr>
              <w:t>52.838,71</w:t>
            </w:r>
            <w:r w:rsidR="00C16816" w:rsidRPr="00761342">
              <w:rPr>
                <w:rFonts w:ascii="Tahoma" w:hAnsi="Tahoma" w:cs="Tahoma"/>
                <w:b/>
                <w:szCs w:val="22"/>
                <w:lang w:val="en-US"/>
              </w:rPr>
              <w:t>€</w:t>
            </w:r>
          </w:p>
        </w:tc>
        <w:tc>
          <w:tcPr>
            <w:tcW w:w="1985" w:type="dxa"/>
            <w:tcBorders>
              <w:top w:val="nil"/>
              <w:left w:val="nil"/>
              <w:bottom w:val="single" w:sz="8" w:space="0" w:color="auto"/>
              <w:right w:val="single" w:sz="8" w:space="0" w:color="auto"/>
            </w:tcBorders>
            <w:shd w:val="clear" w:color="auto" w:fill="FFFFFF" w:themeFill="background1"/>
          </w:tcPr>
          <w:p w14:paraId="17EB1086" w14:textId="3C3ACD11" w:rsidR="000A5A32" w:rsidRPr="00761342" w:rsidRDefault="005B06EE" w:rsidP="000A5A32">
            <w:pPr>
              <w:suppressAutoHyphens w:val="0"/>
              <w:spacing w:after="0"/>
              <w:jc w:val="center"/>
              <w:rPr>
                <w:rFonts w:ascii="Tahoma" w:hAnsi="Tahoma" w:cs="Tahoma"/>
                <w:b/>
                <w:bCs/>
                <w:color w:val="000000"/>
                <w:szCs w:val="22"/>
                <w:lang w:val="el-GR" w:eastAsia="en-US"/>
              </w:rPr>
            </w:pPr>
            <w:r>
              <w:rPr>
                <w:rFonts w:ascii="Tahoma" w:hAnsi="Tahoma" w:cs="Tahoma"/>
                <w:b/>
                <w:szCs w:val="22"/>
                <w:lang w:val="el-GR"/>
              </w:rPr>
              <w:t>273.000,00</w:t>
            </w:r>
            <w:r w:rsidR="00C16816" w:rsidRPr="00761342">
              <w:rPr>
                <w:rFonts w:ascii="Tahoma" w:hAnsi="Tahoma" w:cs="Tahoma"/>
                <w:b/>
                <w:szCs w:val="22"/>
                <w:lang w:val="en-US"/>
              </w:rPr>
              <w:t xml:space="preserve"> €</w:t>
            </w:r>
          </w:p>
        </w:tc>
      </w:tr>
      <w:tr w:rsidR="00C16816" w:rsidRPr="00761342" w14:paraId="12389AAC" w14:textId="77777777" w:rsidTr="000A5A32">
        <w:trPr>
          <w:trHeight w:val="570"/>
        </w:trPr>
        <w:tc>
          <w:tcPr>
            <w:tcW w:w="3969" w:type="dxa"/>
            <w:tcBorders>
              <w:top w:val="nil"/>
              <w:left w:val="single" w:sz="8" w:space="0" w:color="auto"/>
              <w:bottom w:val="single" w:sz="8" w:space="0" w:color="auto"/>
              <w:right w:val="single" w:sz="8" w:space="0" w:color="auto"/>
            </w:tcBorders>
            <w:shd w:val="clear" w:color="auto" w:fill="FFFFFF" w:themeFill="background1"/>
            <w:vAlign w:val="center"/>
          </w:tcPr>
          <w:p w14:paraId="1672838D" w14:textId="44BEA3DF" w:rsidR="00C16816" w:rsidRPr="00761342" w:rsidRDefault="00C16816" w:rsidP="00C16816">
            <w:pPr>
              <w:suppressAutoHyphens w:val="0"/>
              <w:spacing w:after="0"/>
              <w:jc w:val="left"/>
              <w:rPr>
                <w:rFonts w:ascii="Tahoma" w:hAnsi="Tahoma" w:cs="Tahoma"/>
                <w:b/>
                <w:bCs/>
                <w:szCs w:val="22"/>
                <w:lang w:val="el-GR" w:eastAsia="en-US"/>
              </w:rPr>
            </w:pPr>
            <w:r w:rsidRPr="00761342">
              <w:rPr>
                <w:rFonts w:ascii="Tahoma" w:hAnsi="Tahoma" w:cs="Tahoma"/>
                <w:b/>
                <w:bCs/>
                <w:color w:val="000000"/>
                <w:szCs w:val="22"/>
                <w:lang w:val="el-GR" w:eastAsia="en-US"/>
              </w:rPr>
              <w:t>Δικαίωμα Προαίρεσης Υπηρεσιών βελτιώσεων και περαιτέρω προσαρμογών/αναπτύξεων</w:t>
            </w:r>
          </w:p>
        </w:tc>
        <w:tc>
          <w:tcPr>
            <w:tcW w:w="1843" w:type="dxa"/>
            <w:tcBorders>
              <w:top w:val="nil"/>
              <w:left w:val="nil"/>
              <w:bottom w:val="single" w:sz="8" w:space="0" w:color="auto"/>
              <w:right w:val="single" w:sz="8" w:space="0" w:color="auto"/>
            </w:tcBorders>
            <w:shd w:val="clear" w:color="auto" w:fill="FFFFFF" w:themeFill="background1"/>
          </w:tcPr>
          <w:p w14:paraId="422D7058" w14:textId="70DD96AB" w:rsidR="00C16816" w:rsidRPr="00D07114" w:rsidRDefault="00E75F88" w:rsidP="00C16816">
            <w:pPr>
              <w:suppressAutoHyphens w:val="0"/>
              <w:spacing w:after="0"/>
              <w:jc w:val="center"/>
              <w:rPr>
                <w:rFonts w:ascii="Tahoma" w:hAnsi="Tahoma" w:cs="Tahoma"/>
                <w:b/>
                <w:szCs w:val="22"/>
                <w:lang w:val="en-US"/>
              </w:rPr>
            </w:pPr>
            <w:r w:rsidRPr="00E75F88">
              <w:rPr>
                <w:rFonts w:ascii="Tahoma" w:hAnsi="Tahoma" w:cs="Tahoma"/>
                <w:b/>
                <w:szCs w:val="22"/>
                <w:lang w:val="en-US"/>
              </w:rPr>
              <w:t>25.806,45</w:t>
            </w:r>
            <w:r w:rsidR="00C16816" w:rsidRPr="00D07114">
              <w:rPr>
                <w:rFonts w:ascii="Tahoma" w:hAnsi="Tahoma" w:cs="Tahoma"/>
                <w:b/>
                <w:szCs w:val="22"/>
                <w:lang w:val="en-US"/>
              </w:rPr>
              <w:t xml:space="preserve"> €</w:t>
            </w:r>
          </w:p>
        </w:tc>
        <w:tc>
          <w:tcPr>
            <w:tcW w:w="1701" w:type="dxa"/>
            <w:tcBorders>
              <w:top w:val="nil"/>
              <w:left w:val="nil"/>
              <w:bottom w:val="single" w:sz="8" w:space="0" w:color="auto"/>
              <w:right w:val="single" w:sz="8" w:space="0" w:color="auto"/>
            </w:tcBorders>
            <w:shd w:val="clear" w:color="auto" w:fill="FFFFFF" w:themeFill="background1"/>
          </w:tcPr>
          <w:p w14:paraId="643BBBAE" w14:textId="15D60118" w:rsidR="00C16816" w:rsidRPr="00D07114" w:rsidRDefault="00E75F88" w:rsidP="00C16816">
            <w:pPr>
              <w:suppressAutoHyphens w:val="0"/>
              <w:spacing w:after="0"/>
              <w:jc w:val="center"/>
              <w:rPr>
                <w:rFonts w:ascii="Tahoma" w:hAnsi="Tahoma" w:cs="Tahoma"/>
                <w:b/>
                <w:szCs w:val="22"/>
                <w:lang w:val="en-US"/>
              </w:rPr>
            </w:pPr>
            <w:r w:rsidRPr="00E75F88">
              <w:rPr>
                <w:rFonts w:ascii="Tahoma" w:hAnsi="Tahoma" w:cs="Tahoma"/>
                <w:b/>
                <w:szCs w:val="22"/>
                <w:lang w:val="en-US"/>
              </w:rPr>
              <w:t>6.193,55</w:t>
            </w:r>
            <w:r w:rsidR="00C16816" w:rsidRPr="00D07114">
              <w:rPr>
                <w:rFonts w:ascii="Tahoma" w:hAnsi="Tahoma" w:cs="Tahoma"/>
                <w:b/>
                <w:szCs w:val="22"/>
                <w:lang w:val="en-US"/>
              </w:rPr>
              <w:t xml:space="preserve"> €</w:t>
            </w:r>
          </w:p>
        </w:tc>
        <w:tc>
          <w:tcPr>
            <w:tcW w:w="1985" w:type="dxa"/>
            <w:tcBorders>
              <w:top w:val="nil"/>
              <w:left w:val="nil"/>
              <w:bottom w:val="single" w:sz="8" w:space="0" w:color="auto"/>
              <w:right w:val="single" w:sz="8" w:space="0" w:color="auto"/>
            </w:tcBorders>
            <w:shd w:val="clear" w:color="auto" w:fill="FFFFFF" w:themeFill="background1"/>
          </w:tcPr>
          <w:p w14:paraId="629BE8A3" w14:textId="37D85EF8" w:rsidR="00C16816" w:rsidRPr="00D07114" w:rsidRDefault="00E75F88" w:rsidP="00C16816">
            <w:pPr>
              <w:suppressAutoHyphens w:val="0"/>
              <w:spacing w:after="0"/>
              <w:jc w:val="center"/>
              <w:rPr>
                <w:rFonts w:ascii="Tahoma" w:hAnsi="Tahoma" w:cs="Tahoma"/>
                <w:b/>
                <w:szCs w:val="22"/>
                <w:lang w:val="en-US"/>
              </w:rPr>
            </w:pPr>
            <w:r>
              <w:rPr>
                <w:rFonts w:ascii="Tahoma" w:hAnsi="Tahoma" w:cs="Tahoma"/>
                <w:b/>
                <w:szCs w:val="22"/>
                <w:lang w:val="el-GR"/>
              </w:rPr>
              <w:t>32</w:t>
            </w:r>
            <w:r w:rsidR="00C16816" w:rsidRPr="00D07114">
              <w:rPr>
                <w:rFonts w:ascii="Tahoma" w:hAnsi="Tahoma" w:cs="Tahoma"/>
                <w:b/>
                <w:szCs w:val="22"/>
                <w:lang w:val="en-US"/>
              </w:rPr>
              <w:t>.000,00 €</w:t>
            </w:r>
          </w:p>
        </w:tc>
      </w:tr>
      <w:tr w:rsidR="00C16816" w:rsidRPr="00035FFB" w14:paraId="64352F9D" w14:textId="77777777" w:rsidTr="00D07114">
        <w:trPr>
          <w:trHeight w:val="300"/>
        </w:trPr>
        <w:tc>
          <w:tcPr>
            <w:tcW w:w="3969" w:type="dxa"/>
            <w:tcBorders>
              <w:top w:val="nil"/>
              <w:left w:val="single" w:sz="8" w:space="0" w:color="auto"/>
              <w:bottom w:val="single" w:sz="8" w:space="0" w:color="auto"/>
              <w:right w:val="single" w:sz="8" w:space="0" w:color="auto"/>
            </w:tcBorders>
            <w:shd w:val="clear" w:color="auto" w:fill="FFFFFF" w:themeFill="background1"/>
            <w:vAlign w:val="center"/>
          </w:tcPr>
          <w:p w14:paraId="209269B7" w14:textId="77777777" w:rsidR="00C16816" w:rsidRPr="00761342" w:rsidRDefault="00C16816" w:rsidP="00C16816">
            <w:pPr>
              <w:suppressAutoHyphens w:val="0"/>
              <w:spacing w:after="0"/>
              <w:jc w:val="center"/>
              <w:rPr>
                <w:rFonts w:ascii="Tahoma" w:hAnsi="Tahoma" w:cs="Tahoma"/>
                <w:b/>
                <w:bCs/>
                <w:szCs w:val="22"/>
                <w:lang w:val="el-GR" w:eastAsia="en-US"/>
              </w:rPr>
            </w:pPr>
            <w:r w:rsidRPr="00761342">
              <w:rPr>
                <w:rFonts w:ascii="Tahoma" w:hAnsi="Tahoma" w:cs="Tahoma"/>
                <w:b/>
                <w:bCs/>
                <w:szCs w:val="22"/>
                <w:lang w:val="el-GR" w:eastAsia="en-US"/>
              </w:rPr>
              <w:t>ΣΥΝΟΛΟ</w:t>
            </w:r>
          </w:p>
        </w:tc>
        <w:tc>
          <w:tcPr>
            <w:tcW w:w="1843" w:type="dxa"/>
            <w:tcBorders>
              <w:top w:val="nil"/>
              <w:left w:val="nil"/>
              <w:bottom w:val="single" w:sz="8" w:space="0" w:color="auto"/>
              <w:right w:val="single" w:sz="8" w:space="0" w:color="auto"/>
            </w:tcBorders>
            <w:shd w:val="clear" w:color="auto" w:fill="FFFFFF" w:themeFill="background1"/>
          </w:tcPr>
          <w:p w14:paraId="2BEE51EC" w14:textId="5CA2D803" w:rsidR="00C16816" w:rsidRPr="00D07114" w:rsidRDefault="00E75F88" w:rsidP="00C16816">
            <w:pPr>
              <w:suppressAutoHyphens w:val="0"/>
              <w:spacing w:after="0"/>
              <w:jc w:val="center"/>
              <w:rPr>
                <w:rFonts w:ascii="Tahoma" w:hAnsi="Tahoma" w:cs="Tahoma"/>
                <w:b/>
                <w:szCs w:val="22"/>
                <w:lang w:val="en-US"/>
              </w:rPr>
            </w:pPr>
            <w:r>
              <w:rPr>
                <w:rFonts w:ascii="Tahoma" w:hAnsi="Tahoma" w:cs="Tahoma"/>
                <w:b/>
                <w:szCs w:val="22"/>
                <w:lang w:val="el-GR"/>
              </w:rPr>
              <w:t>245.967,74</w:t>
            </w:r>
            <w:r w:rsidR="00C16816" w:rsidRPr="00D07114">
              <w:rPr>
                <w:rFonts w:ascii="Tahoma" w:hAnsi="Tahoma" w:cs="Tahoma"/>
                <w:b/>
                <w:szCs w:val="22"/>
                <w:lang w:val="en-US"/>
              </w:rPr>
              <w:t xml:space="preserve"> €</w:t>
            </w:r>
          </w:p>
        </w:tc>
        <w:tc>
          <w:tcPr>
            <w:tcW w:w="1701" w:type="dxa"/>
            <w:tcBorders>
              <w:top w:val="nil"/>
              <w:left w:val="nil"/>
              <w:bottom w:val="single" w:sz="8" w:space="0" w:color="auto"/>
              <w:right w:val="single" w:sz="8" w:space="0" w:color="auto"/>
            </w:tcBorders>
            <w:shd w:val="clear" w:color="auto" w:fill="FFFFFF" w:themeFill="background1"/>
          </w:tcPr>
          <w:p w14:paraId="70C9864D" w14:textId="28B33660" w:rsidR="00C16816" w:rsidRPr="00D07114" w:rsidRDefault="005B06EE" w:rsidP="00C16816">
            <w:pPr>
              <w:suppressAutoHyphens w:val="0"/>
              <w:spacing w:after="0"/>
              <w:jc w:val="center"/>
              <w:rPr>
                <w:rFonts w:ascii="Tahoma" w:hAnsi="Tahoma" w:cs="Tahoma"/>
                <w:b/>
                <w:szCs w:val="22"/>
                <w:lang w:val="en-US"/>
              </w:rPr>
            </w:pPr>
            <w:r>
              <w:rPr>
                <w:rFonts w:ascii="Tahoma" w:hAnsi="Tahoma" w:cs="Tahoma"/>
                <w:b/>
                <w:szCs w:val="22"/>
                <w:lang w:val="el-GR"/>
              </w:rPr>
              <w:t>59.032,26</w:t>
            </w:r>
            <w:r w:rsidR="00C16816" w:rsidRPr="00D07114">
              <w:rPr>
                <w:rFonts w:ascii="Tahoma" w:hAnsi="Tahoma" w:cs="Tahoma"/>
                <w:b/>
                <w:szCs w:val="22"/>
                <w:lang w:val="en-US"/>
              </w:rPr>
              <w:t xml:space="preserve"> €</w:t>
            </w:r>
          </w:p>
        </w:tc>
        <w:tc>
          <w:tcPr>
            <w:tcW w:w="1985" w:type="dxa"/>
            <w:tcBorders>
              <w:top w:val="nil"/>
              <w:left w:val="nil"/>
              <w:bottom w:val="single" w:sz="8" w:space="0" w:color="auto"/>
              <w:right w:val="single" w:sz="8" w:space="0" w:color="auto"/>
            </w:tcBorders>
            <w:shd w:val="clear" w:color="auto" w:fill="FFFFFF" w:themeFill="background1"/>
          </w:tcPr>
          <w:p w14:paraId="7E322152" w14:textId="10107FEB" w:rsidR="00C16816" w:rsidRPr="00D07114" w:rsidRDefault="005B06EE" w:rsidP="00C16816">
            <w:pPr>
              <w:suppressAutoHyphens w:val="0"/>
              <w:spacing w:after="0"/>
              <w:jc w:val="center"/>
              <w:rPr>
                <w:rFonts w:ascii="Tahoma" w:hAnsi="Tahoma" w:cs="Tahoma"/>
                <w:b/>
                <w:szCs w:val="22"/>
                <w:lang w:val="en-US"/>
              </w:rPr>
            </w:pPr>
            <w:r>
              <w:rPr>
                <w:rFonts w:ascii="Tahoma" w:hAnsi="Tahoma" w:cs="Tahoma"/>
                <w:b/>
                <w:szCs w:val="22"/>
                <w:lang w:val="el-GR"/>
              </w:rPr>
              <w:t>305.000,00</w:t>
            </w:r>
            <w:r w:rsidR="00C16816" w:rsidRPr="00D07114">
              <w:rPr>
                <w:rFonts w:ascii="Tahoma" w:hAnsi="Tahoma" w:cs="Tahoma"/>
                <w:b/>
                <w:szCs w:val="22"/>
                <w:lang w:val="en-US"/>
              </w:rPr>
              <w:t xml:space="preserve"> €</w:t>
            </w:r>
          </w:p>
        </w:tc>
      </w:tr>
    </w:tbl>
    <w:p w14:paraId="6770785E" w14:textId="77777777" w:rsidR="000A5A32" w:rsidRPr="00D07114" w:rsidRDefault="000A5A32" w:rsidP="000A5A32">
      <w:pPr>
        <w:rPr>
          <w:rFonts w:ascii="Tahoma" w:hAnsi="Tahoma" w:cs="Tahoma"/>
          <w:highlight w:val="yellow"/>
          <w:lang w:val="el-GR"/>
        </w:rPr>
      </w:pPr>
    </w:p>
    <w:p w14:paraId="60C6A249" w14:textId="1D9BA73E" w:rsidR="000A5A32" w:rsidRPr="000A5A32" w:rsidRDefault="000A5A32" w:rsidP="000A5A32">
      <w:pPr>
        <w:rPr>
          <w:rFonts w:ascii="Tahoma" w:hAnsi="Tahoma" w:cs="Tahoma"/>
          <w:lang w:val="el-GR"/>
        </w:rPr>
      </w:pPr>
      <w:r w:rsidRPr="00AB3768">
        <w:rPr>
          <w:rFonts w:ascii="Tahoma" w:hAnsi="Tahoma" w:cs="Tahoma"/>
          <w:lang w:val="el-GR"/>
        </w:rPr>
        <w:t xml:space="preserve">Η διάρκεια της σύμβασης ορίζεται σε </w:t>
      </w:r>
      <w:r w:rsidR="00EC6326" w:rsidRPr="00AB3768">
        <w:rPr>
          <w:rFonts w:ascii="Tahoma" w:hAnsi="Tahoma" w:cs="Tahoma"/>
          <w:b/>
          <w:szCs w:val="22"/>
          <w:lang w:val="el-GR"/>
        </w:rPr>
        <w:t>τριάντα</w:t>
      </w:r>
      <w:r w:rsidR="00D07114" w:rsidRPr="00AB3768">
        <w:rPr>
          <w:rFonts w:ascii="Tahoma" w:hAnsi="Tahoma" w:cs="Tahoma"/>
          <w:b/>
          <w:szCs w:val="22"/>
          <w:lang w:val="el-GR"/>
        </w:rPr>
        <w:t xml:space="preserve"> </w:t>
      </w:r>
      <w:r w:rsidR="00EC6326" w:rsidRPr="00AB3768">
        <w:rPr>
          <w:rFonts w:ascii="Tahoma" w:hAnsi="Tahoma" w:cs="Tahoma"/>
          <w:b/>
          <w:szCs w:val="22"/>
          <w:lang w:val="el-GR"/>
        </w:rPr>
        <w:t>(</w:t>
      </w:r>
      <w:r w:rsidR="00E14170">
        <w:rPr>
          <w:rFonts w:ascii="Tahoma" w:hAnsi="Tahoma" w:cs="Tahoma"/>
          <w:b/>
          <w:szCs w:val="22"/>
          <w:lang w:val="el-GR"/>
        </w:rPr>
        <w:t>30</w:t>
      </w:r>
      <w:r w:rsidR="00EC6326" w:rsidRPr="00AB3768">
        <w:rPr>
          <w:rFonts w:ascii="Tahoma" w:hAnsi="Tahoma" w:cs="Tahoma"/>
          <w:b/>
          <w:szCs w:val="22"/>
          <w:lang w:val="el-GR"/>
        </w:rPr>
        <w:t>)</w:t>
      </w:r>
      <w:r w:rsidRPr="00AB3768">
        <w:rPr>
          <w:rFonts w:ascii="Tahoma" w:hAnsi="Tahoma" w:cs="Tahoma"/>
          <w:b/>
          <w:szCs w:val="22"/>
          <w:lang w:val="el-GR"/>
        </w:rPr>
        <w:t xml:space="preserve"> μήνες</w:t>
      </w:r>
      <w:r w:rsidR="00D07114" w:rsidRPr="00AB3768">
        <w:rPr>
          <w:rFonts w:ascii="Tahoma" w:hAnsi="Tahoma" w:cs="Tahoma"/>
          <w:b/>
          <w:szCs w:val="22"/>
          <w:lang w:val="el-GR"/>
        </w:rPr>
        <w:t xml:space="preserve"> ή μέχρι τις 31/12/2025</w:t>
      </w:r>
      <w:r w:rsidRPr="00AB3768">
        <w:rPr>
          <w:rFonts w:ascii="Tahoma" w:hAnsi="Tahoma" w:cs="Tahoma"/>
          <w:lang w:val="el-GR"/>
        </w:rPr>
        <w:t>.</w:t>
      </w:r>
    </w:p>
    <w:p w14:paraId="4FA517A2" w14:textId="51CEBFA5" w:rsidR="009A113D" w:rsidRPr="000A5A32" w:rsidRDefault="00C6602E" w:rsidP="009A113D">
      <w:pPr>
        <w:suppressAutoHyphens w:val="0"/>
        <w:autoSpaceDE w:val="0"/>
        <w:autoSpaceDN w:val="0"/>
        <w:adjustRightInd w:val="0"/>
        <w:spacing w:before="120" w:after="0"/>
        <w:rPr>
          <w:rFonts w:ascii="Tahoma" w:eastAsia="Arial Unicode MS" w:hAnsi="Tahoma" w:cs="Tahoma"/>
          <w:szCs w:val="22"/>
          <w:lang w:val="el-GR" w:eastAsia="el-GR"/>
        </w:rPr>
      </w:pPr>
      <w:r w:rsidRPr="000A5A32">
        <w:rPr>
          <w:rFonts w:ascii="Tahoma" w:eastAsia="Arial Unicode MS" w:hAnsi="Tahoma" w:cs="Tahoma"/>
          <w:szCs w:val="22"/>
          <w:lang w:val="el-GR" w:eastAsia="el-GR"/>
        </w:rPr>
        <w:t xml:space="preserve">Αναλυτική περιγραφή του αντικειμένου της σύμβασης δίδεται στο </w:t>
      </w:r>
      <w:hyperlink w:anchor="_ΠΑΡΑΡΤΗΜΑ_Ι_–" w:history="1">
        <w:r w:rsidRPr="000A5A32">
          <w:rPr>
            <w:rStyle w:val="-"/>
            <w:rFonts w:ascii="Tahoma" w:eastAsia="Arial Unicode MS" w:hAnsi="Tahoma" w:cs="Tahoma"/>
            <w:szCs w:val="22"/>
            <w:lang w:val="el-GR" w:eastAsia="el-GR"/>
          </w:rPr>
          <w:t>ΠΑΡΑΡΤΗΜΑ Ι – Αναλυτική Περιγραφή Φυσικού και Οικονομικού Αντικειμένου της Σύμβασης</w:t>
        </w:r>
      </w:hyperlink>
      <w:r w:rsidRPr="000A5A32">
        <w:rPr>
          <w:rFonts w:ascii="Tahoma" w:eastAsia="Arial Unicode MS" w:hAnsi="Tahoma" w:cs="Tahoma"/>
          <w:szCs w:val="22"/>
          <w:lang w:val="el-GR" w:eastAsia="el-GR"/>
        </w:rPr>
        <w:t>.</w:t>
      </w:r>
      <w:r w:rsidR="009A113D" w:rsidRPr="000A5A32">
        <w:rPr>
          <w:rFonts w:ascii="Tahoma" w:eastAsia="Arial Unicode MS" w:hAnsi="Tahoma" w:cs="Tahoma"/>
          <w:szCs w:val="22"/>
          <w:lang w:val="el-GR" w:eastAsia="el-GR"/>
        </w:rPr>
        <w:t xml:space="preserve"> </w:t>
      </w:r>
    </w:p>
    <w:p w14:paraId="0E4BA37C" w14:textId="77777777" w:rsidR="00D41FD6" w:rsidRPr="000A5A32" w:rsidRDefault="00D41FD6" w:rsidP="00444570">
      <w:pPr>
        <w:suppressAutoHyphens w:val="0"/>
        <w:autoSpaceDE w:val="0"/>
        <w:autoSpaceDN w:val="0"/>
        <w:adjustRightInd w:val="0"/>
        <w:spacing w:before="120" w:after="0"/>
        <w:rPr>
          <w:rFonts w:ascii="Tahoma" w:hAnsi="Tahoma" w:cs="Tahoma"/>
          <w:lang w:val="el-GR"/>
        </w:rPr>
      </w:pPr>
      <w:r w:rsidRPr="000A5A32">
        <w:rPr>
          <w:rFonts w:ascii="Tahoma" w:hAnsi="Tahoma" w:cs="Tahoma"/>
          <w:lang w:val="el-GR"/>
        </w:rPr>
        <w:t>Η σύμβαση θα ανατεθεί με το κριτήριο της πλέον συμφέρουσας από οικονομική άποψη προσφοράς, βάσε</w:t>
      </w:r>
      <w:r w:rsidR="00194EFC" w:rsidRPr="000A5A32">
        <w:rPr>
          <w:rFonts w:ascii="Tahoma" w:hAnsi="Tahoma" w:cs="Tahoma"/>
          <w:lang w:val="el-GR"/>
        </w:rPr>
        <w:t>ι</w:t>
      </w:r>
      <w:r w:rsidRPr="000A5A32">
        <w:rPr>
          <w:rFonts w:ascii="Tahoma" w:hAnsi="Tahoma" w:cs="Tahoma"/>
          <w:lang w:val="el-GR"/>
        </w:rPr>
        <w:t xml:space="preserve"> </w:t>
      </w:r>
      <w:r w:rsidR="00854002" w:rsidRPr="000A5A32">
        <w:rPr>
          <w:rFonts w:ascii="Tahoma" w:hAnsi="Tahoma" w:cs="Tahoma"/>
          <w:lang w:val="el-GR"/>
        </w:rPr>
        <w:t>της βέλτιστης σχέσης ποιότητας – τιμής.</w:t>
      </w:r>
    </w:p>
    <w:p w14:paraId="06CB82E6" w14:textId="77777777" w:rsidR="00D41FD6" w:rsidRPr="00624CA4" w:rsidRDefault="00D41FD6">
      <w:pPr>
        <w:pStyle w:val="20"/>
        <w:rPr>
          <w:rFonts w:ascii="Tahoma" w:hAnsi="Tahoma" w:cs="Tahoma"/>
          <w:lang w:val="el-GR"/>
        </w:rPr>
      </w:pPr>
      <w:bookmarkStart w:id="10" w:name="_Toc133241443"/>
      <w:r w:rsidRPr="000A5A32">
        <w:rPr>
          <w:rFonts w:ascii="Tahoma" w:hAnsi="Tahoma" w:cs="Tahoma"/>
          <w:lang w:val="el-GR"/>
        </w:rPr>
        <w:t>1.4</w:t>
      </w:r>
      <w:r w:rsidRPr="000A5A32">
        <w:rPr>
          <w:rFonts w:ascii="Tahoma" w:hAnsi="Tahoma" w:cs="Tahoma"/>
          <w:lang w:val="el-GR"/>
        </w:rPr>
        <w:tab/>
        <w:t>Θεσμικό πλαίσιο</w:t>
      </w:r>
      <w:r w:rsidRPr="00624CA4">
        <w:rPr>
          <w:rFonts w:ascii="Tahoma" w:hAnsi="Tahoma" w:cs="Tahoma"/>
          <w:lang w:val="el-GR"/>
        </w:rPr>
        <w:t xml:space="preserve"> </w:t>
      </w:r>
      <w:bookmarkEnd w:id="10"/>
    </w:p>
    <w:p w14:paraId="48696388" w14:textId="77777777" w:rsidR="00D41FD6" w:rsidRPr="00624CA4" w:rsidRDefault="00D41FD6">
      <w:pPr>
        <w:rPr>
          <w:rFonts w:ascii="Tahoma" w:hAnsi="Tahoma" w:cs="Tahoma"/>
          <w:lang w:val="el-GR"/>
        </w:rPr>
      </w:pPr>
      <w:r w:rsidRPr="00624CA4">
        <w:rPr>
          <w:rFonts w:ascii="Tahoma" w:hAnsi="Tahoma" w:cs="Tahoma"/>
          <w:lang w:val="el-GR"/>
        </w:rPr>
        <w:t xml:space="preserve">Η ανάθεση και εκτέλεση της σύμβασης </w:t>
      </w:r>
      <w:r w:rsidR="00B2598D" w:rsidRPr="00624CA4">
        <w:rPr>
          <w:rFonts w:ascii="Tahoma" w:hAnsi="Tahoma" w:cs="Tahoma"/>
          <w:lang w:val="el-GR"/>
        </w:rPr>
        <w:t xml:space="preserve">διέπονται </w:t>
      </w:r>
      <w:r w:rsidRPr="00624CA4">
        <w:rPr>
          <w:rFonts w:ascii="Tahoma" w:hAnsi="Tahoma" w:cs="Tahoma"/>
          <w:lang w:val="el-GR"/>
        </w:rPr>
        <w:t>από την κείμενη νομοθεσία και τις κατ΄ εξουσιοδότηση αυτής εκδοθείσες κανονιστικές πράξεις, όπως ισχύουν και ιδίως</w:t>
      </w:r>
      <w:r w:rsidRPr="00624CA4">
        <w:rPr>
          <w:rStyle w:val="EndnoteReference1"/>
          <w:rFonts w:ascii="Tahoma" w:hAnsi="Tahoma" w:cs="Tahoma"/>
          <w:szCs w:val="22"/>
        </w:rPr>
        <w:footnoteReference w:id="2"/>
      </w:r>
      <w:r w:rsidRPr="00624CA4">
        <w:rPr>
          <w:rFonts w:ascii="Tahoma" w:hAnsi="Tahoma" w:cs="Tahoma"/>
          <w:lang w:val="el-GR"/>
        </w:rPr>
        <w:t>:</w:t>
      </w:r>
    </w:p>
    <w:p w14:paraId="4D1FE5B4" w14:textId="77777777" w:rsidR="00DD4112" w:rsidRPr="007507FC" w:rsidRDefault="00DD4112" w:rsidP="00DD4112">
      <w:pPr>
        <w:numPr>
          <w:ilvl w:val="0"/>
          <w:numId w:val="80"/>
        </w:numPr>
        <w:suppressAutoHyphens w:val="0"/>
        <w:spacing w:before="120"/>
        <w:ind w:left="425" w:hanging="426"/>
        <w:rPr>
          <w:rFonts w:ascii="Tahoma" w:hAnsi="Tahoma" w:cs="Tahoma"/>
          <w:bCs/>
          <w:szCs w:val="22"/>
          <w:lang w:val="el-GR" w:eastAsia="en-US"/>
        </w:rPr>
      </w:pPr>
      <w:bookmarkStart w:id="11" w:name="_Hlk71646966"/>
      <w:r w:rsidRPr="007507FC">
        <w:rPr>
          <w:rFonts w:ascii="Tahoma" w:hAnsi="Tahoma" w:cs="Tahoma"/>
          <w:bCs/>
          <w:szCs w:val="22"/>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99590D">
        <w:rPr>
          <w:rFonts w:ascii="Tahoma" w:hAnsi="Tahoma" w:cs="Tahoma"/>
          <w:bCs/>
          <w:szCs w:val="22"/>
          <w:lang w:eastAsia="en-US"/>
        </w:rPr>
        <w:t>L</w:t>
      </w:r>
      <w:r w:rsidRPr="007507FC">
        <w:rPr>
          <w:rFonts w:ascii="Tahoma" w:hAnsi="Tahoma" w:cs="Tahoma"/>
          <w:bCs/>
          <w:szCs w:val="22"/>
          <w:lang w:val="el-GR" w:eastAsia="en-US"/>
        </w:rPr>
        <w:t xml:space="preserve"> 57/17).</w:t>
      </w:r>
    </w:p>
    <w:p w14:paraId="5BBC0D85"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99590D">
        <w:rPr>
          <w:rFonts w:ascii="Tahoma" w:hAnsi="Tahoma" w:cs="Tahoma"/>
          <w:bCs/>
          <w:szCs w:val="22"/>
          <w:lang w:eastAsia="en-US"/>
        </w:rPr>
        <w:t>L</w:t>
      </w:r>
      <w:r w:rsidRPr="007C31FA">
        <w:rPr>
          <w:rFonts w:ascii="Tahoma" w:hAnsi="Tahoma" w:cs="Tahoma"/>
          <w:bCs/>
          <w:szCs w:val="22"/>
          <w:lang w:val="el-GR" w:eastAsia="en-US"/>
        </w:rPr>
        <w:t xml:space="preserve"> 57/1).</w:t>
      </w:r>
    </w:p>
    <w:p w14:paraId="585F8D11" w14:textId="77777777" w:rsidR="00DD4112" w:rsidRPr="0099590D" w:rsidRDefault="00DD4112" w:rsidP="00DD4112">
      <w:pPr>
        <w:numPr>
          <w:ilvl w:val="0"/>
          <w:numId w:val="80"/>
        </w:numPr>
        <w:suppressAutoHyphens w:val="0"/>
        <w:spacing w:before="120"/>
        <w:ind w:left="425" w:hanging="426"/>
        <w:rPr>
          <w:rFonts w:ascii="Tahoma" w:hAnsi="Tahoma" w:cs="Tahoma"/>
          <w:bCs/>
          <w:szCs w:val="22"/>
          <w:lang w:eastAsia="en-US"/>
        </w:rPr>
      </w:pPr>
      <w:r w:rsidRPr="007C31FA">
        <w:rPr>
          <w:rFonts w:ascii="Tahoma" w:hAnsi="Tahoma" w:cs="Tahoma"/>
          <w:bCs/>
          <w:szCs w:val="22"/>
          <w:lang w:val="el-GR" w:eastAsia="en-US"/>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99590D">
        <w:rPr>
          <w:rFonts w:ascii="Tahoma" w:hAnsi="Tahoma" w:cs="Tahoma"/>
          <w:bCs/>
          <w:szCs w:val="22"/>
          <w:lang w:eastAsia="en-US"/>
        </w:rPr>
        <w:t>966/2012 (L 193/1).</w:t>
      </w:r>
    </w:p>
    <w:p w14:paraId="64B3B8A3"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5DBF41E5"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99590D">
        <w:rPr>
          <w:rFonts w:ascii="Tahoma" w:hAnsi="Tahoma" w:cs="Tahoma"/>
          <w:bCs/>
          <w:szCs w:val="22"/>
          <w:lang w:eastAsia="en-US"/>
        </w:rPr>
        <w:t>ST</w:t>
      </w:r>
      <w:r w:rsidRPr="007C31FA">
        <w:rPr>
          <w:rFonts w:ascii="Tahoma" w:hAnsi="Tahoma" w:cs="Tahoma"/>
          <w:bCs/>
          <w:szCs w:val="22"/>
          <w:lang w:val="el-GR" w:eastAsia="en-US"/>
        </w:rPr>
        <w:t xml:space="preserve"> 10152/21, </w:t>
      </w:r>
      <w:r w:rsidRPr="0099590D">
        <w:rPr>
          <w:rFonts w:ascii="Tahoma" w:hAnsi="Tahoma" w:cs="Tahoma"/>
          <w:bCs/>
          <w:szCs w:val="22"/>
          <w:lang w:eastAsia="en-US"/>
        </w:rPr>
        <w:t>ST</w:t>
      </w:r>
      <w:r w:rsidRPr="007C31FA">
        <w:rPr>
          <w:rFonts w:ascii="Tahoma" w:hAnsi="Tahoma" w:cs="Tahoma"/>
          <w:bCs/>
          <w:szCs w:val="22"/>
          <w:lang w:val="el-GR" w:eastAsia="en-US"/>
        </w:rPr>
        <w:t xml:space="preserve"> 10152/21 </w:t>
      </w:r>
      <w:r w:rsidRPr="0099590D">
        <w:rPr>
          <w:rFonts w:ascii="Tahoma" w:hAnsi="Tahoma" w:cs="Tahoma"/>
          <w:bCs/>
          <w:szCs w:val="22"/>
          <w:lang w:eastAsia="en-US"/>
        </w:rPr>
        <w:t>ADD</w:t>
      </w:r>
      <w:r w:rsidRPr="007C31FA">
        <w:rPr>
          <w:rFonts w:ascii="Tahoma" w:hAnsi="Tahoma" w:cs="Tahoma"/>
          <w:bCs/>
          <w:szCs w:val="22"/>
          <w:lang w:val="el-GR" w:eastAsia="en-US"/>
        </w:rPr>
        <w:t xml:space="preserve"> 1).</w:t>
      </w:r>
    </w:p>
    <w:p w14:paraId="0D4FD1A0"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9590D">
        <w:rPr>
          <w:rFonts w:ascii="Tahoma" w:hAnsi="Tahoma" w:cs="Tahoma"/>
          <w:bCs/>
          <w:szCs w:val="22"/>
          <w:lang w:eastAsia="en-US"/>
        </w:rPr>
        <w:t>COVID</w:t>
      </w:r>
      <w:r w:rsidRPr="007C31FA">
        <w:rPr>
          <w:rFonts w:ascii="Tahoma" w:hAnsi="Tahoma" w:cs="Tahoma"/>
          <w:bCs/>
          <w:szCs w:val="22"/>
          <w:lang w:val="el-GR" w:eastAsia="en-US"/>
        </w:rPr>
        <w:t>- 19, επείγουσες δημοσιονομικές και φορολογικές ρυθμίσεις και άλλες διατάξεις» (ΦΕΚ 17/</w:t>
      </w:r>
      <w:r w:rsidRPr="0099590D">
        <w:rPr>
          <w:rFonts w:ascii="Tahoma" w:hAnsi="Tahoma" w:cs="Tahoma"/>
          <w:bCs/>
          <w:szCs w:val="22"/>
          <w:lang w:eastAsia="en-US"/>
        </w:rPr>
        <w:t>A</w:t>
      </w:r>
      <w:r w:rsidRPr="007C31FA">
        <w:rPr>
          <w:rFonts w:ascii="Tahoma" w:hAnsi="Tahoma" w:cs="Tahoma"/>
          <w:bCs/>
          <w:szCs w:val="22"/>
          <w:lang w:val="el-GR" w:eastAsia="en-US"/>
        </w:rPr>
        <w:t>/05-02-2021)</w:t>
      </w:r>
    </w:p>
    <w:p w14:paraId="4A299C06"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9537529"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lastRenderedPageBreak/>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51C27DB6"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2D5D8476"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szCs w:val="22"/>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99590D">
        <w:rPr>
          <w:rFonts w:ascii="Tahoma" w:hAnsi="Tahoma" w:cs="Tahoma"/>
          <w:szCs w:val="22"/>
        </w:rPr>
        <w:t>L</w:t>
      </w:r>
      <w:r w:rsidRPr="007C31FA">
        <w:rPr>
          <w:rFonts w:ascii="Tahoma" w:hAnsi="Tahoma" w:cs="Tahoma"/>
          <w:szCs w:val="22"/>
          <w:lang w:val="el-GR"/>
        </w:rPr>
        <w:t xml:space="preserve"> 94/1/28-03-2014) και άλλες διατάξεις» (ΦΕΚ 148/Α/08-08-2016).</w:t>
      </w:r>
    </w:p>
    <w:p w14:paraId="77AF786F"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21AC24CD"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640C844B"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υπ’ αριθ. 119126</w:t>
      </w:r>
      <w:r w:rsidRPr="0099590D">
        <w:rPr>
          <w:rFonts w:ascii="Tahoma" w:hAnsi="Tahoma" w:cs="Tahoma"/>
          <w:bCs/>
          <w:szCs w:val="22"/>
          <w:lang w:eastAsia="en-US"/>
        </w:rPr>
        <w:t>E</w:t>
      </w:r>
      <w:r w:rsidRPr="007C31FA">
        <w:rPr>
          <w:rFonts w:ascii="Tahoma" w:hAnsi="Tahoma" w:cs="Tahoma"/>
          <w:bCs/>
          <w:szCs w:val="22"/>
          <w:lang w:val="el-GR" w:eastAsia="en-US"/>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4F3C1773"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4F5C6753" w14:textId="77777777" w:rsidR="00DD4112" w:rsidRPr="0099590D" w:rsidRDefault="00DD4112" w:rsidP="00DD4112">
      <w:pPr>
        <w:numPr>
          <w:ilvl w:val="0"/>
          <w:numId w:val="80"/>
        </w:numPr>
        <w:suppressAutoHyphens w:val="0"/>
        <w:spacing w:before="120"/>
        <w:ind w:left="425" w:hanging="426"/>
        <w:rPr>
          <w:rFonts w:ascii="Tahoma" w:hAnsi="Tahoma" w:cs="Tahoma"/>
          <w:bCs/>
          <w:szCs w:val="22"/>
          <w:lang w:eastAsia="en-US"/>
        </w:rPr>
      </w:pPr>
      <w:r w:rsidRPr="007C31FA">
        <w:rPr>
          <w:rFonts w:ascii="Tahoma" w:hAnsi="Tahoma" w:cs="Tahoma"/>
          <w:bCs/>
          <w:szCs w:val="22"/>
          <w:lang w:val="el-GR" w:eastAsia="en-US"/>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99590D">
        <w:rPr>
          <w:rFonts w:ascii="Tahoma" w:hAnsi="Tahoma" w:cs="Tahoma"/>
          <w:bCs/>
          <w:szCs w:val="22"/>
          <w:lang w:eastAsia="en-US"/>
        </w:rPr>
        <w:t>52415 ΕΞ 2022 Απόφαση του Αναπληρωτή Υπ. Οικονομικών (ΦΕΚ 1927/Β/19-04-2022).</w:t>
      </w:r>
    </w:p>
    <w:p w14:paraId="26F4BF1C"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654547D"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3C3A058B"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με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18F37FF0"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07FD6E1"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3A6BF8">
        <w:rPr>
          <w:rFonts w:ascii="Tahoma" w:hAnsi="Tahoma" w:cs="Tahoma"/>
          <w:bCs/>
          <w:szCs w:val="22"/>
          <w:lang w:eastAsia="en-US"/>
        </w:rPr>
        <w:t>A</w:t>
      </w:r>
      <w:r w:rsidRPr="007C31FA">
        <w:rPr>
          <w:rFonts w:ascii="Tahoma" w:hAnsi="Tahoma" w:cs="Tahoma"/>
          <w:bCs/>
          <w:szCs w:val="22"/>
          <w:lang w:val="el-GR" w:eastAsia="en-US"/>
        </w:rPr>
        <w:t>/29-06-2020).</w:t>
      </w:r>
    </w:p>
    <w:p w14:paraId="53635486"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lastRenderedPageBreak/>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4AE69E7"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4152/2013 «Επείγοντα μέτρα εφαρμογής των νόμων 4046/2012, 4093/2012 και 4127/2013» (ΦΕΚ 107/Α/09-05-2013).</w:t>
      </w:r>
    </w:p>
    <w:p w14:paraId="522198DC"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 xml:space="preserve">Τον </w:t>
      </w:r>
      <w:r w:rsidRPr="003A6BF8">
        <w:rPr>
          <w:rFonts w:ascii="Tahoma" w:hAnsi="Tahoma" w:cs="Tahoma"/>
          <w:bCs/>
          <w:szCs w:val="22"/>
          <w:lang w:eastAsia="en-US"/>
        </w:rPr>
        <w:t>N</w:t>
      </w:r>
      <w:r w:rsidRPr="007C31FA">
        <w:rPr>
          <w:rFonts w:ascii="Tahoma" w:hAnsi="Tahoma" w:cs="Tahoma"/>
          <w:bCs/>
          <w:szCs w:val="22"/>
          <w:lang w:val="el-GR" w:eastAsia="en-US"/>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6DF216DF" w14:textId="77777777" w:rsidR="00DD4112" w:rsidRDefault="00DD4112" w:rsidP="00DD4112">
      <w:pPr>
        <w:numPr>
          <w:ilvl w:val="0"/>
          <w:numId w:val="80"/>
        </w:numPr>
        <w:suppressAutoHyphens w:val="0"/>
        <w:spacing w:before="120"/>
        <w:ind w:left="425" w:hanging="426"/>
        <w:rPr>
          <w:rFonts w:ascii="Tahoma" w:hAnsi="Tahoma" w:cs="Tahoma"/>
          <w:bCs/>
          <w:szCs w:val="22"/>
          <w:lang w:eastAsia="en-US"/>
        </w:rPr>
      </w:pPr>
      <w:r w:rsidRPr="007C31FA">
        <w:rPr>
          <w:rFonts w:ascii="Tahoma" w:hAnsi="Tahoma" w:cs="Tahoma"/>
          <w:bCs/>
          <w:szCs w:val="22"/>
          <w:lang w:val="el-GR" w:eastAsia="en-US"/>
        </w:rPr>
        <w:t xml:space="preserve">Τον </w:t>
      </w:r>
      <w:r w:rsidRPr="003A6BF8">
        <w:rPr>
          <w:rFonts w:ascii="Tahoma" w:hAnsi="Tahoma" w:cs="Tahoma"/>
          <w:bCs/>
          <w:szCs w:val="22"/>
          <w:lang w:eastAsia="en-US"/>
        </w:rPr>
        <w:t>N</w:t>
      </w:r>
      <w:r w:rsidRPr="007C31FA">
        <w:rPr>
          <w:rFonts w:ascii="Tahoma" w:hAnsi="Tahoma" w:cs="Tahoma"/>
          <w:bCs/>
          <w:szCs w:val="22"/>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3A6BF8">
        <w:rPr>
          <w:rFonts w:ascii="Tahoma" w:hAnsi="Tahoma" w:cs="Tahoma"/>
          <w:bCs/>
          <w:szCs w:val="22"/>
          <w:lang w:eastAsia="en-US"/>
        </w:rPr>
        <w:t>(ΦΕΚ 309/A/31-12-2003), όπως τούτος τροποποιήθηκε και ισχύει.</w:t>
      </w:r>
    </w:p>
    <w:p w14:paraId="7B6458E0"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3B290EB"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046E77D8"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 Α.88 του Ν. 1892/1990 «Για τον εκσυγχρονισμό και την ανάπτυξη και άλλες διατάξεις» (ΦΕΚ 101/Α/31-07-1990).</w:t>
      </w:r>
    </w:p>
    <w:p w14:paraId="1CF83F3C"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3A6BF8">
        <w:rPr>
          <w:rFonts w:ascii="Tahoma" w:hAnsi="Tahoma" w:cs="Tahoma"/>
          <w:bCs/>
          <w:szCs w:val="22"/>
          <w:lang w:eastAsia="en-US"/>
        </w:rPr>
        <w:t>B</w:t>
      </w:r>
      <w:r w:rsidRPr="007C31FA">
        <w:rPr>
          <w:rFonts w:ascii="Tahoma" w:hAnsi="Tahoma" w:cs="Tahoma"/>
          <w:bCs/>
          <w:szCs w:val="22"/>
          <w:lang w:val="el-GR" w:eastAsia="en-US"/>
        </w:rPr>
        <w:t>/23-08-2007).</w:t>
      </w:r>
    </w:p>
    <w:p w14:paraId="7A9EA940" w14:textId="77777777" w:rsidR="00DD4112" w:rsidRDefault="00DD4112" w:rsidP="00DD4112">
      <w:pPr>
        <w:numPr>
          <w:ilvl w:val="0"/>
          <w:numId w:val="80"/>
        </w:numPr>
        <w:suppressAutoHyphens w:val="0"/>
        <w:spacing w:before="120"/>
        <w:ind w:left="425" w:hanging="426"/>
        <w:rPr>
          <w:rFonts w:ascii="Tahoma" w:hAnsi="Tahoma" w:cs="Tahoma"/>
          <w:bCs/>
          <w:szCs w:val="22"/>
          <w:lang w:eastAsia="en-US"/>
        </w:rPr>
      </w:pPr>
      <w:r w:rsidRPr="007C31FA">
        <w:rPr>
          <w:rFonts w:ascii="Tahoma" w:hAnsi="Tahoma" w:cs="Tahoma"/>
          <w:bCs/>
          <w:szCs w:val="22"/>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3A6BF8">
        <w:rPr>
          <w:rFonts w:ascii="Tahoma" w:hAnsi="Tahoma" w:cs="Tahoma"/>
          <w:bCs/>
          <w:szCs w:val="22"/>
          <w:lang w:eastAsia="en-US"/>
        </w:rPr>
        <w:t>(ΦΕΚ 133/Α/07-08-2019).</w:t>
      </w:r>
    </w:p>
    <w:p w14:paraId="33CFEEE4"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4912/2022 Ενιαία Αρχή Δημοσίων Συμβάσεων και άλλες διατάξεις του Υπουργείου Δικαιοσύνης” (ΦΕΚ 59/</w:t>
      </w:r>
      <w:r w:rsidRPr="003A6BF8">
        <w:rPr>
          <w:rFonts w:ascii="Tahoma" w:hAnsi="Tahoma" w:cs="Tahoma"/>
          <w:bCs/>
          <w:szCs w:val="22"/>
          <w:lang w:eastAsia="en-US"/>
        </w:rPr>
        <w:t>A</w:t>
      </w:r>
      <w:r w:rsidRPr="007C31FA">
        <w:rPr>
          <w:rFonts w:ascii="Tahoma" w:hAnsi="Tahoma" w:cs="Tahoma"/>
          <w:bCs/>
          <w:szCs w:val="22"/>
          <w:lang w:val="el-GR" w:eastAsia="en-US"/>
        </w:rPr>
        <w:t>/17-03-2022)</w:t>
      </w:r>
    </w:p>
    <w:p w14:paraId="4B0C775F"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384C497C"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 Π.Δ. 39/2017 “Κανονισμός εξέτασης Προδικαστικών Προσφυγών ενώπιων της Αρχής Εξέτασης Προδικαστικών Προσφυγών” (ΦΕΚ 64/Α/04-05-2017).</w:t>
      </w:r>
    </w:p>
    <w:p w14:paraId="61ABE8F2"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3419/2005 “Γενικό Εμπορικό Μητρώο (Γ.Ε.ΜΗ.) και Εκσυγχρονισμός της Επιμελητηριακής Νομοθεσίας” (ΦΕΚ 297/Α/06-12-2005).</w:t>
      </w:r>
    </w:p>
    <w:p w14:paraId="1B147005"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αριθ. 63446/2021 Κ.Υ.Α. “Καθορισμός Εθνικού Μορφότυπου ηλεκτρονικού τιμολογίου στο πλαίσιο των Δημοσίων Συμβάσεων” (2338/Β/02-06-2021).</w:t>
      </w:r>
    </w:p>
    <w:p w14:paraId="7A1A3D10"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4635/2019 (ιδίως  των άρθρων 85 επ.) “Επενδύω στην Ελλάδα και άλλες διατάξεις” (ΦΕΚ 167/Α/30-10-2019).</w:t>
      </w:r>
    </w:p>
    <w:p w14:paraId="5BA5996E"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 Π.Δ. 28/2015 “Κωδικοποίηση διατάξεων για την πρόσβαση σε δημόσια έγγραφα και στοιχεία» ΦΕΚ (34/Α/23-03-2015).</w:t>
      </w:r>
    </w:p>
    <w:p w14:paraId="7AFBEC4C"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lastRenderedPageBreak/>
        <w:t>Τον Ν. 2859/2000 “Κύρωση Κώδικα Φόρου Προστιθέμενης Αξίας” (ΦΕΚ 248/Α/07-11-2000).</w:t>
      </w:r>
    </w:p>
    <w:p w14:paraId="2DA5098F"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3A6BF8">
        <w:rPr>
          <w:rFonts w:ascii="Tahoma" w:hAnsi="Tahoma" w:cs="Tahoma"/>
          <w:bCs/>
          <w:szCs w:val="22"/>
          <w:lang w:eastAsia="en-US"/>
        </w:rPr>
        <w:t>L</w:t>
      </w:r>
      <w:r w:rsidRPr="007C31FA">
        <w:rPr>
          <w:rFonts w:ascii="Tahoma" w:hAnsi="Tahoma" w:cs="Tahoma"/>
          <w:bCs/>
          <w:szCs w:val="22"/>
          <w:lang w:val="el-GR" w:eastAsia="en-US"/>
        </w:rPr>
        <w:t xml:space="preserve"> 119).</w:t>
      </w:r>
    </w:p>
    <w:p w14:paraId="2F6C86CC"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17BFD66" w14:textId="77777777" w:rsidR="00DD4112" w:rsidRDefault="00DD4112" w:rsidP="00DD4112">
      <w:pPr>
        <w:numPr>
          <w:ilvl w:val="0"/>
          <w:numId w:val="80"/>
        </w:numPr>
        <w:suppressAutoHyphens w:val="0"/>
        <w:spacing w:before="120"/>
        <w:ind w:left="425" w:hanging="426"/>
        <w:rPr>
          <w:rFonts w:ascii="Tahoma" w:hAnsi="Tahoma" w:cs="Tahoma"/>
          <w:bCs/>
          <w:szCs w:val="22"/>
          <w:lang w:eastAsia="en-US"/>
        </w:rPr>
      </w:pPr>
      <w:r w:rsidRPr="007C31FA">
        <w:rPr>
          <w:rFonts w:ascii="Tahoma" w:hAnsi="Tahoma" w:cs="Tahoma"/>
          <w:bCs/>
          <w:szCs w:val="22"/>
          <w:lang w:val="el-GR" w:eastAsia="en-US"/>
        </w:rPr>
        <w:t xml:space="preserve">Τον </w:t>
      </w:r>
      <w:r w:rsidRPr="003A6BF8">
        <w:rPr>
          <w:rFonts w:ascii="Tahoma" w:hAnsi="Tahoma" w:cs="Tahoma"/>
          <w:bCs/>
          <w:szCs w:val="22"/>
          <w:lang w:eastAsia="en-US"/>
        </w:rPr>
        <w:t>N</w:t>
      </w:r>
      <w:r w:rsidRPr="007C31FA">
        <w:rPr>
          <w:rFonts w:ascii="Tahoma" w:hAnsi="Tahoma" w:cs="Tahoma"/>
          <w:bCs/>
          <w:szCs w:val="22"/>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3A6BF8">
        <w:rPr>
          <w:rFonts w:ascii="Tahoma" w:hAnsi="Tahoma" w:cs="Tahoma"/>
          <w:bCs/>
          <w:szCs w:val="22"/>
          <w:lang w:eastAsia="en-US"/>
        </w:rPr>
        <w:t>ΦΕΚ (967/Β/21-07-2006).</w:t>
      </w:r>
    </w:p>
    <w:p w14:paraId="3CB52239" w14:textId="77777777" w:rsidR="00DD4112" w:rsidRPr="007507FC" w:rsidRDefault="00DD4112" w:rsidP="00DD4112">
      <w:pPr>
        <w:numPr>
          <w:ilvl w:val="0"/>
          <w:numId w:val="80"/>
        </w:numPr>
        <w:suppressAutoHyphens w:val="0"/>
        <w:spacing w:before="120"/>
        <w:ind w:left="425" w:hanging="426"/>
        <w:rPr>
          <w:rFonts w:ascii="Tahoma" w:hAnsi="Tahoma" w:cs="Tahoma"/>
          <w:bCs/>
          <w:szCs w:val="22"/>
          <w:lang w:val="el-GR" w:eastAsia="en-US"/>
        </w:rPr>
      </w:pPr>
      <w:r w:rsidRPr="007507FC">
        <w:rPr>
          <w:rFonts w:ascii="Tahoma" w:hAnsi="Tahoma" w:cs="Tahoma"/>
          <w:bCs/>
          <w:szCs w:val="22"/>
          <w:lang w:val="el-GR" w:eastAsia="en-US"/>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3A6BF8">
        <w:rPr>
          <w:rFonts w:ascii="Tahoma" w:hAnsi="Tahoma" w:cs="Tahoma"/>
          <w:bCs/>
          <w:szCs w:val="22"/>
          <w:lang w:eastAsia="en-US"/>
        </w:rPr>
        <w:t>L</w:t>
      </w:r>
      <w:r w:rsidRPr="007507FC">
        <w:rPr>
          <w:rFonts w:ascii="Tahoma" w:hAnsi="Tahoma" w:cs="Tahoma"/>
          <w:bCs/>
          <w:szCs w:val="22"/>
          <w:lang w:val="el-GR" w:eastAsia="en-US"/>
        </w:rPr>
        <w:t xml:space="preserve"> 156/16.6.2012) στο ελληνικό δίκαιο, τροποποίηση του ν. 3419/2005 (Α 297) και άλλες διατάξεις» (ΦΕΚ 265/Α/23-12-2014) και ισχύει.</w:t>
      </w:r>
    </w:p>
    <w:p w14:paraId="0BEEBB67" w14:textId="77777777" w:rsidR="00DD4112" w:rsidRDefault="00DD4112" w:rsidP="00DD4112">
      <w:pPr>
        <w:numPr>
          <w:ilvl w:val="0"/>
          <w:numId w:val="80"/>
        </w:numPr>
        <w:suppressAutoHyphens w:val="0"/>
        <w:spacing w:before="120"/>
        <w:ind w:left="425" w:hanging="426"/>
        <w:rPr>
          <w:rFonts w:ascii="Tahoma" w:hAnsi="Tahoma" w:cs="Tahoma"/>
          <w:bCs/>
          <w:szCs w:val="22"/>
          <w:lang w:eastAsia="en-US"/>
        </w:rPr>
      </w:pPr>
      <w:r w:rsidRPr="007507FC">
        <w:rPr>
          <w:rFonts w:ascii="Tahoma" w:hAnsi="Tahoma" w:cs="Tahoma"/>
          <w:bCs/>
          <w:szCs w:val="22"/>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3A6BF8">
        <w:rPr>
          <w:rFonts w:ascii="Tahoma" w:hAnsi="Tahoma" w:cs="Tahoma"/>
          <w:bCs/>
          <w:szCs w:val="22"/>
          <w:lang w:eastAsia="en-US"/>
        </w:rPr>
        <w:t>(ΦΕΚ 119/Α/08-07-2019).</w:t>
      </w:r>
    </w:p>
    <w:p w14:paraId="609817F6"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 Α.39 του Ν. 4578/2018 «Μείωση ασφαλιστικών εισφορών και άλλες διατάξεις» (ΦΕΚ 200/Α/03-12-2018).</w:t>
      </w:r>
    </w:p>
    <w:p w14:paraId="45DC2563"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9932BD2" w14:textId="77777777" w:rsidR="00DD4112" w:rsidRDefault="00DD4112" w:rsidP="00DD4112">
      <w:pPr>
        <w:numPr>
          <w:ilvl w:val="0"/>
          <w:numId w:val="80"/>
        </w:numPr>
        <w:suppressAutoHyphens w:val="0"/>
        <w:spacing w:before="120"/>
        <w:ind w:left="425" w:hanging="426"/>
        <w:rPr>
          <w:rFonts w:ascii="Tahoma" w:hAnsi="Tahoma" w:cs="Tahoma"/>
          <w:bCs/>
          <w:szCs w:val="22"/>
          <w:lang w:eastAsia="en-US"/>
        </w:rPr>
      </w:pPr>
      <w:r w:rsidRPr="007C31FA">
        <w:rPr>
          <w:rFonts w:ascii="Tahoma" w:hAnsi="Tahoma" w:cs="Tahoma"/>
          <w:bCs/>
          <w:szCs w:val="22"/>
          <w:lang w:val="el-GR" w:eastAsia="en-US"/>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3A6BF8">
        <w:rPr>
          <w:rFonts w:ascii="Tahoma" w:hAnsi="Tahoma" w:cs="Tahoma"/>
          <w:bCs/>
          <w:szCs w:val="22"/>
          <w:lang w:eastAsia="en-US"/>
        </w:rPr>
        <w:t>(Β’ 164)» ΦΕΚ 2060/Β’/2021))» (ΦΕΚ 5807/Β/10-12-2021).</w:t>
      </w:r>
    </w:p>
    <w:p w14:paraId="0E04DD80" w14:textId="77777777" w:rsidR="00DD4112" w:rsidRDefault="00DD4112" w:rsidP="00DD4112">
      <w:pPr>
        <w:numPr>
          <w:ilvl w:val="0"/>
          <w:numId w:val="80"/>
        </w:numPr>
        <w:suppressAutoHyphens w:val="0"/>
        <w:spacing w:before="120"/>
        <w:ind w:left="425" w:hanging="426"/>
        <w:rPr>
          <w:rFonts w:ascii="Tahoma" w:hAnsi="Tahoma" w:cs="Tahoma"/>
          <w:bCs/>
          <w:szCs w:val="22"/>
          <w:lang w:eastAsia="en-US"/>
        </w:rPr>
      </w:pPr>
      <w:r w:rsidRPr="007C31FA">
        <w:rPr>
          <w:rFonts w:ascii="Tahoma" w:hAnsi="Tahoma" w:cs="Tahoma"/>
          <w:bCs/>
          <w:szCs w:val="22"/>
          <w:lang w:val="el-GR" w:eastAsia="en-US"/>
        </w:rPr>
        <w:lastRenderedPageBreak/>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3A6BF8">
        <w:rPr>
          <w:rFonts w:ascii="Tahoma" w:hAnsi="Tahoma" w:cs="Tahoma"/>
          <w:bCs/>
          <w:szCs w:val="22"/>
          <w:lang w:eastAsia="en-US"/>
        </w:rPr>
        <w:t>(ΦΕΚ 752/ΥΟΔΔ/24.08.2022).</w:t>
      </w:r>
    </w:p>
    <w:p w14:paraId="6BB2328B"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 xml:space="preserve">Τη ΣΑΤΑ ΤΑ063 (Κωδ. Έργου: 2022ΤΑ06300055) του Υπουργείου Ψηφιακής Διακυβέρνησης με την οποία εγκρίθηκε η Ένταξη του Έργου «Ετοιμότητα υποδομών για έξυπνα κτίρια», με κωδικό ΟΠΣ ΤΑ 5190259, στο Ταμείο Ανάκαμψης και Ανθεκτικότητας, το οποίο χρηματοδοτείται από την Ευρωπαϊκή Ένωση – </w:t>
      </w:r>
      <w:r w:rsidRPr="003A6BF8">
        <w:rPr>
          <w:rFonts w:ascii="Tahoma" w:hAnsi="Tahoma" w:cs="Tahoma"/>
          <w:bCs/>
          <w:szCs w:val="22"/>
          <w:lang w:eastAsia="en-US"/>
        </w:rPr>
        <w:t>NextGeneration</w:t>
      </w:r>
      <w:r w:rsidRPr="007C31FA">
        <w:rPr>
          <w:rFonts w:ascii="Tahoma" w:hAnsi="Tahoma" w:cs="Tahoma"/>
          <w:bCs/>
          <w:szCs w:val="22"/>
          <w:lang w:val="el-GR" w:eastAsia="en-US"/>
        </w:rPr>
        <w:t xml:space="preserve"> </w:t>
      </w:r>
      <w:r w:rsidRPr="003A6BF8">
        <w:rPr>
          <w:rFonts w:ascii="Tahoma" w:hAnsi="Tahoma" w:cs="Tahoma"/>
          <w:bCs/>
          <w:szCs w:val="22"/>
          <w:lang w:eastAsia="en-US"/>
        </w:rPr>
        <w:t>EU</w:t>
      </w:r>
      <w:r w:rsidRPr="007C31FA">
        <w:rPr>
          <w:rFonts w:ascii="Tahoma" w:hAnsi="Tahoma" w:cs="Tahoma"/>
          <w:bCs/>
          <w:szCs w:val="22"/>
          <w:lang w:val="el-GR" w:eastAsia="en-US"/>
        </w:rPr>
        <w:t>.</w:t>
      </w:r>
    </w:p>
    <w:p w14:paraId="2E49DD6F"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από 29-09-2022 (Α.Π ΚτΠ Α.Ε.: 19218/31-10-2021)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«Ετοιμότητα υποδομών για έξυπνα κτίρια».</w:t>
      </w:r>
    </w:p>
    <w:p w14:paraId="62C0A431"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 xml:space="preserve">Το υπ’ αριθ. πρωτ.: 182309 ΕΞ 2022/13-12-2022 (Α.Π ΚτΠ Μ.Α.Ε. 22086/13-12-2022)  έγγραφο του Υπουργείου Οικονομικών/ΕΥΣΤΑ με θέμα: ‘Ένταξη του Έργου «Ετοιμότητα υποδομών για έξυπνα κτίρια» (κωδικός ΟΠΣ ΤΑ 5190259) στο Ταμείο Ανάκαμψης και Ανθεκτικότητας’ (ΑΔΑ: </w:t>
      </w:r>
      <w:r w:rsidRPr="007C31FA">
        <w:rPr>
          <w:rFonts w:ascii="Tahoma" w:hAnsi="Tahoma" w:cs="Tahoma"/>
          <w:bCs/>
          <w:szCs w:val="22"/>
          <w:lang w:val="el-GR"/>
        </w:rPr>
        <w:t xml:space="preserve">68Ο1Η-ΧΛΥ). </w:t>
      </w:r>
    </w:p>
    <w:p w14:paraId="1367E6D6" w14:textId="77777777" w:rsidR="00DD4112" w:rsidRDefault="00DD4112" w:rsidP="00DD4112">
      <w:pPr>
        <w:numPr>
          <w:ilvl w:val="0"/>
          <w:numId w:val="80"/>
        </w:numPr>
        <w:suppressAutoHyphens w:val="0"/>
        <w:spacing w:before="120"/>
        <w:ind w:left="425" w:hanging="426"/>
        <w:rPr>
          <w:rFonts w:ascii="Tahoma" w:hAnsi="Tahoma" w:cs="Tahoma"/>
          <w:bCs/>
          <w:szCs w:val="22"/>
          <w:lang w:eastAsia="en-US"/>
        </w:rPr>
      </w:pPr>
      <w:r w:rsidRPr="007C31FA">
        <w:rPr>
          <w:rFonts w:ascii="Tahoma" w:hAnsi="Tahoma" w:cs="Tahoma"/>
          <w:bCs/>
          <w:szCs w:val="22"/>
          <w:lang w:val="el-GR" w:eastAsia="en-US"/>
        </w:rPr>
        <w:t xml:space="preserve">Την υπ’ αριθ. πρωτ. 121536/15-12-2022 (Α.Π ΚτΠ Μ.Α.Ε. 22305/15-12-2022) Απόφαση του Υπουργείου Ανάπτυξης και Επενδύσεων περί έγκρισης της ένταξης στο ΠΔΕ 2022 του έργου με θέμα: ‘Ένταξη του Έργου «Ετοιμότητα υποδομών για έξυπνα κτίρια» (Κωδικός ΟΠΣ ΤΑ 5190259) στο Ταμείο Ανάκαμψης και Ανθεκτικότητας.’ </w:t>
      </w:r>
      <w:r w:rsidRPr="003A6BF8">
        <w:rPr>
          <w:rFonts w:ascii="Tahoma" w:hAnsi="Tahoma" w:cs="Tahoma"/>
          <w:bCs/>
          <w:szCs w:val="22"/>
          <w:lang w:eastAsia="en-US"/>
        </w:rPr>
        <w:t>(ΑΔΑ: 6Τ4Ι46ΜΤΛΡ-2ΩΜ).</w:t>
      </w:r>
    </w:p>
    <w:p w14:paraId="140F5CF6"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rPr>
        <w:t xml:space="preserve">Την υπ’ αριθ. πρωτ. 17200/23-02-2023 (Α.Π. ΚτΠ Μ.Α.Ε. 3764/23-02-2023) Απόφαση του Υπουργείου Ανάπτυξης και Επενδύσεων περί έγκρισης της ένταξης/ τροποποίησης στο ΠΔΕ 2023 με τίτλο «Ετοιμότητα υποδομών για έξυπνα κτίρια» (ΑΔΑ: ΨΟΜΡ46ΜΤΛΡ-ΓΚΖ). </w:t>
      </w:r>
    </w:p>
    <w:p w14:paraId="2C6E0C34"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 υπ’ αριθ. πρωτ. 2357/09-05-2023 (Α.Π. ΚτΠ Μ.Α.Ε. 10044/10-05-2023) έγγραφο του Υπουργείου Ψηφιακής Διακυβέρνησης με θέμα: “Παροχή σύμφωνης γνώμης επί του τεύχους διακήρυξης για το υποέργο «Αναβάθμιση του Πληροφοριακού Συστήματος Χάρτη Ευρυζωνικότητας και Μητρώου Δικτύων (ΧΕΜΔ)» του έργου «Ετοιμότητα υποδομών για έξυπνα κτίρια» - «</w:t>
      </w:r>
      <w:r w:rsidRPr="003A6BF8">
        <w:rPr>
          <w:rFonts w:ascii="Tahoma" w:hAnsi="Tahoma" w:cs="Tahoma"/>
          <w:bCs/>
          <w:szCs w:val="22"/>
          <w:lang w:eastAsia="en-US"/>
        </w:rPr>
        <w:t>Smart</w:t>
      </w:r>
      <w:r w:rsidRPr="007C31FA">
        <w:rPr>
          <w:rFonts w:ascii="Tahoma" w:hAnsi="Tahoma" w:cs="Tahoma"/>
          <w:bCs/>
          <w:szCs w:val="22"/>
          <w:lang w:val="el-GR" w:eastAsia="en-US"/>
        </w:rPr>
        <w:t xml:space="preserve"> </w:t>
      </w:r>
      <w:r w:rsidRPr="003A6BF8">
        <w:rPr>
          <w:rFonts w:ascii="Tahoma" w:hAnsi="Tahoma" w:cs="Tahoma"/>
          <w:bCs/>
          <w:szCs w:val="22"/>
          <w:lang w:eastAsia="en-US"/>
        </w:rPr>
        <w:t>Readiness</w:t>
      </w:r>
      <w:r w:rsidRPr="007C31FA">
        <w:rPr>
          <w:rFonts w:ascii="Tahoma" w:hAnsi="Tahoma" w:cs="Tahoma"/>
          <w:bCs/>
          <w:szCs w:val="22"/>
          <w:lang w:val="el-GR" w:eastAsia="en-US"/>
        </w:rPr>
        <w:t>»», στο πλαίσιο της Προγραμματικής Συμφωνίας «Ετοιμότητα Υποδομών για Έξυπνα Κτίρια (‘’</w:t>
      </w:r>
      <w:r w:rsidRPr="003A6BF8">
        <w:rPr>
          <w:rFonts w:ascii="Tahoma" w:hAnsi="Tahoma" w:cs="Tahoma"/>
          <w:bCs/>
          <w:szCs w:val="22"/>
          <w:lang w:eastAsia="en-US"/>
        </w:rPr>
        <w:t>Smart</w:t>
      </w:r>
      <w:r w:rsidRPr="007C31FA">
        <w:rPr>
          <w:rFonts w:ascii="Tahoma" w:hAnsi="Tahoma" w:cs="Tahoma"/>
          <w:bCs/>
          <w:szCs w:val="22"/>
          <w:lang w:val="el-GR" w:eastAsia="en-US"/>
        </w:rPr>
        <w:t xml:space="preserve"> </w:t>
      </w:r>
      <w:r w:rsidRPr="003A6BF8">
        <w:rPr>
          <w:rFonts w:ascii="Tahoma" w:hAnsi="Tahoma" w:cs="Tahoma"/>
          <w:bCs/>
          <w:szCs w:val="22"/>
          <w:lang w:eastAsia="en-US"/>
        </w:rPr>
        <w:t>Readiness</w:t>
      </w:r>
      <w:r w:rsidRPr="007C31FA">
        <w:rPr>
          <w:rFonts w:ascii="Tahoma" w:hAnsi="Tahoma" w:cs="Tahoma"/>
          <w:bCs/>
          <w:szCs w:val="22"/>
          <w:lang w:val="el-GR" w:eastAsia="en-US"/>
        </w:rPr>
        <w:t>’’)»”.</w:t>
      </w:r>
    </w:p>
    <w:p w14:paraId="14D701A2"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Το υπ’ αριθ. πρωτ. 85025 ΕΞ 2023/02-06-2023 (Α.Π ΚτΠ Μ.Α.Ε. 12110/02-06-2023) έγγραφο της ΕΥΣΤΑ με θέμα: “Έγκριση Διακήρυξης για το Υποέργο «Αναβάθμιση του Πληροφοριακού Συστήματος Χάρτη Ευρυζωνικότητας και Μητρώου Δικτύων (ΧΕΜΔ)» Α/Α 8 του Έργου «Ετοιμότητα υποδομών για έξυπνα κτίρια» (Κωδικός ΟΠΣ ΤΑ 5190259).”.</w:t>
      </w:r>
    </w:p>
    <w:p w14:paraId="1766560E"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Απόφαση του ΔΣ της ΚτΠ Μ.Α.Ε. κατά την υπ’ αριθ. 856/25-08-2022 Συνεδρίασή του, με θέμα Εκλογή Διευθύνοντος Συμβούλου (Θέμα 1).</w:t>
      </w:r>
    </w:p>
    <w:p w14:paraId="4C002563"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bCs/>
          <w:szCs w:val="22"/>
          <w:lang w:val="el-GR" w:eastAsia="en-US"/>
        </w:rPr>
        <w:t>Την Απόφαση του ΔΣ της ΚτΠ Μ.Α.Ε. κατά την υπ’ αριθ. 857/26-08-2022 Συνεδρίασή του, με θέμα γενικές εξουσιοδοτήσεις προς Διευθύνοντα Σύμβουλο (Θέμα 2.2).</w:t>
      </w:r>
    </w:p>
    <w:p w14:paraId="3CA719B0" w14:textId="77777777" w:rsidR="00DD4112" w:rsidRPr="007C31FA" w:rsidRDefault="00DD4112" w:rsidP="00DD4112">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szCs w:val="22"/>
          <w:lang w:val="el-GR"/>
        </w:rPr>
        <w:t>Την Απόφαση του Διευθύνοντος Συμβούλου της ΚτΠ Μ.Α.Ε. με Αριθ. Πρωτ. 22683/20-12-2022 και θέμα «Εξουσιοδότηση δικαιώματος υπογραφής σε Γενικούς Διευθυντές και Διευθυντές της ΚτΠ Μ.Α.Ε.».</w:t>
      </w:r>
    </w:p>
    <w:p w14:paraId="71913CCB" w14:textId="77777777" w:rsidR="00DD4112" w:rsidRDefault="00DD4112" w:rsidP="00DD4112">
      <w:pPr>
        <w:numPr>
          <w:ilvl w:val="0"/>
          <w:numId w:val="80"/>
        </w:numPr>
        <w:suppressAutoHyphens w:val="0"/>
        <w:spacing w:before="120"/>
        <w:ind w:left="425" w:hanging="426"/>
        <w:rPr>
          <w:rFonts w:ascii="Tahoma" w:hAnsi="Tahoma" w:cs="Tahoma"/>
          <w:bCs/>
          <w:szCs w:val="22"/>
          <w:lang w:eastAsia="en-US"/>
        </w:rPr>
      </w:pPr>
      <w:r w:rsidRPr="007C31FA">
        <w:rPr>
          <w:rFonts w:ascii="Tahoma" w:hAnsi="Tahoma" w:cs="Tahoma"/>
          <w:szCs w:val="22"/>
          <w:lang w:val="el-GR"/>
        </w:rPr>
        <w:t xml:space="preserve">Την Απόφαση του Διοικητικού Συμβουλίου της  ΚτΠ Μ.Α.Ε. κατά την υπ’ αριθ. </w:t>
      </w:r>
      <w:r w:rsidRPr="003A6BF8">
        <w:rPr>
          <w:rFonts w:ascii="Tahoma" w:hAnsi="Tahoma" w:cs="Tahoma"/>
          <w:szCs w:val="22"/>
        </w:rPr>
        <w:t>910/10-05-2023 Συνεδρίασή του (Θέμα 5.1).</w:t>
      </w:r>
      <w:bookmarkEnd w:id="11"/>
    </w:p>
    <w:p w14:paraId="38182CBE" w14:textId="77777777" w:rsidR="009A5045" w:rsidRDefault="00DD4112" w:rsidP="009A5045">
      <w:pPr>
        <w:numPr>
          <w:ilvl w:val="0"/>
          <w:numId w:val="80"/>
        </w:numPr>
        <w:suppressAutoHyphens w:val="0"/>
        <w:spacing w:before="120"/>
        <w:ind w:left="425" w:hanging="426"/>
        <w:rPr>
          <w:rFonts w:ascii="Tahoma" w:hAnsi="Tahoma" w:cs="Tahoma"/>
          <w:bCs/>
          <w:szCs w:val="22"/>
          <w:lang w:val="el-GR" w:eastAsia="en-US"/>
        </w:rPr>
      </w:pPr>
      <w:r w:rsidRPr="007C31FA">
        <w:rPr>
          <w:rFonts w:ascii="Tahoma" w:hAnsi="Tahoma" w:cs="Tahoma"/>
          <w:szCs w:val="22"/>
          <w:lang w:val="el-GR"/>
        </w:rPr>
        <w:t xml:space="preserve">Την από 02-06-2023 (Α/Α 393827 </w:t>
      </w:r>
      <w:r w:rsidRPr="003A6BF8">
        <w:rPr>
          <w:rFonts w:ascii="Tahoma" w:hAnsi="Tahoma" w:cs="Tahoma"/>
          <w:szCs w:val="22"/>
        </w:rPr>
        <w:t>Docutracks</w:t>
      </w:r>
      <w:r w:rsidRPr="007C31FA">
        <w:rPr>
          <w:rFonts w:ascii="Tahoma" w:hAnsi="Tahoma" w:cs="Tahoma"/>
          <w:szCs w:val="22"/>
          <w:lang w:val="el-GR"/>
        </w:rPr>
        <w:t xml:space="preserve">)  Εισήγηση από τη Γενική Διεύθυνση Έργων/ Διεύθυνση Δράσεων Κρατικών Ενισχύσεων / Τμήμα Προγραμματισμού της ΚτΠ Μ.Α.Ε. (ΟΕ: 09-06-2023, με Α/Α 394264 </w:t>
      </w:r>
      <w:r w:rsidRPr="003A6BF8">
        <w:rPr>
          <w:rFonts w:ascii="Tahoma" w:hAnsi="Tahoma" w:cs="Tahoma"/>
          <w:szCs w:val="22"/>
        </w:rPr>
        <w:t>Docutracks</w:t>
      </w:r>
      <w:r w:rsidRPr="007C31FA">
        <w:rPr>
          <w:rFonts w:ascii="Tahoma" w:hAnsi="Tahoma" w:cs="Tahoma"/>
          <w:szCs w:val="22"/>
          <w:lang w:val="el-GR"/>
        </w:rPr>
        <w:t>).</w:t>
      </w:r>
    </w:p>
    <w:p w14:paraId="3626C886" w14:textId="148BA4D1" w:rsidR="001A5E0B" w:rsidRPr="00676805" w:rsidRDefault="001A5E0B" w:rsidP="009A5045">
      <w:pPr>
        <w:numPr>
          <w:ilvl w:val="0"/>
          <w:numId w:val="80"/>
        </w:numPr>
        <w:suppressAutoHyphens w:val="0"/>
        <w:spacing w:before="120"/>
        <w:ind w:left="425" w:hanging="426"/>
        <w:rPr>
          <w:rFonts w:ascii="Tahoma" w:hAnsi="Tahoma" w:cs="Tahoma"/>
          <w:szCs w:val="22"/>
          <w:lang w:val="el-GR" w:eastAsia="en-US"/>
        </w:rPr>
      </w:pPr>
      <w:r w:rsidRPr="00676805">
        <w:rPr>
          <w:rFonts w:ascii="Tahoma" w:hAnsi="Tahoma" w:cs="Tahoma"/>
          <w:szCs w:val="22"/>
          <w:lang w:val="el-GR"/>
        </w:rPr>
        <w:t xml:space="preserve">Την υπ’ αριθ. πρωτ. </w:t>
      </w:r>
      <w:r w:rsidR="000D6AF7" w:rsidRPr="00676805">
        <w:rPr>
          <w:rFonts w:ascii="Tahoma" w:hAnsi="Tahoma" w:cs="Tahoma"/>
          <w:szCs w:val="22"/>
          <w:lang w:val="el-GR"/>
        </w:rPr>
        <w:t xml:space="preserve">13185/16-06-2023 Απόφαση της ΚτΠ Μ.Α.Ε. με θέμα: </w:t>
      </w:r>
      <w:r w:rsidR="009A5045" w:rsidRPr="00676805">
        <w:rPr>
          <w:rFonts w:ascii="Tahoma" w:hAnsi="Tahoma" w:cs="Tahoma"/>
          <w:szCs w:val="22"/>
          <w:lang w:val="el-GR"/>
        </w:rPr>
        <w:t>“</w:t>
      </w:r>
      <w:r w:rsidR="009A5045" w:rsidRPr="00676805">
        <w:rPr>
          <w:rFonts w:ascii="Tahoma" w:hAnsi="Tahoma" w:cs="Tahoma"/>
          <w:szCs w:val="22"/>
          <w:lang w:val="el-GR" w:eastAsia="el-GR"/>
        </w:rPr>
        <w:t>Διενέργεια Ηλεκτρονικού Ανοικτού Διεθνούς Άνω των Ορίων Διαγωνισμού με κριτήριο</w:t>
      </w:r>
      <w:r w:rsidR="009A5045" w:rsidRPr="00676805">
        <w:rPr>
          <w:rFonts w:ascii="Tahoma" w:hAnsi="Tahoma" w:cs="Tahoma"/>
          <w:szCs w:val="22"/>
          <w:lang w:val="el-GR" w:eastAsia="en-US"/>
        </w:rPr>
        <w:t xml:space="preserve"> </w:t>
      </w:r>
      <w:r w:rsidR="009A5045" w:rsidRPr="00676805">
        <w:rPr>
          <w:rFonts w:ascii="Tahoma" w:hAnsi="Tahoma" w:cs="Tahoma"/>
          <w:szCs w:val="22"/>
          <w:lang w:val="el-GR" w:eastAsia="el-GR"/>
        </w:rPr>
        <w:t>ανάθεσης “την πλέον συμφέρουσα από οικονομική άποψη προσφορά βάσει βέλτιστης</w:t>
      </w:r>
      <w:r w:rsidR="009A5045" w:rsidRPr="00676805">
        <w:rPr>
          <w:rFonts w:ascii="Tahoma" w:hAnsi="Tahoma" w:cs="Tahoma"/>
          <w:szCs w:val="22"/>
          <w:lang w:val="el-GR" w:eastAsia="en-US"/>
        </w:rPr>
        <w:t xml:space="preserve"> </w:t>
      </w:r>
      <w:r w:rsidR="009A5045" w:rsidRPr="00676805">
        <w:rPr>
          <w:rFonts w:ascii="Tahoma" w:hAnsi="Tahoma" w:cs="Tahoma"/>
          <w:szCs w:val="22"/>
          <w:lang w:val="el-GR" w:eastAsia="el-GR"/>
        </w:rPr>
        <w:t xml:space="preserve">σχέσης ποιότητας - τιμής” για το Υποέργο 8: </w:t>
      </w:r>
      <w:r w:rsidR="009A5045" w:rsidRPr="00676805">
        <w:rPr>
          <w:rFonts w:ascii="Tahoma-Bold" w:hAnsi="Tahoma-Bold" w:cs="Tahoma-Bold"/>
          <w:szCs w:val="22"/>
          <w:lang w:val="el-GR" w:eastAsia="el-GR"/>
        </w:rPr>
        <w:t>«Αναβάθμιση του Πληροφοριακού</w:t>
      </w:r>
      <w:r w:rsidR="009A5045" w:rsidRPr="00676805">
        <w:rPr>
          <w:rFonts w:ascii="Tahoma" w:hAnsi="Tahoma" w:cs="Tahoma"/>
          <w:szCs w:val="22"/>
          <w:lang w:val="el-GR" w:eastAsia="en-US"/>
        </w:rPr>
        <w:t xml:space="preserve"> </w:t>
      </w:r>
      <w:r w:rsidR="009A5045" w:rsidRPr="00676805">
        <w:rPr>
          <w:rFonts w:ascii="Tahoma-Bold" w:hAnsi="Tahoma-Bold" w:cs="Tahoma-Bold"/>
          <w:szCs w:val="22"/>
          <w:lang w:val="el-GR" w:eastAsia="el-GR"/>
        </w:rPr>
        <w:t xml:space="preserve">Συστήματος Χάρτη Ευρυζωνικότητας και </w:t>
      </w:r>
      <w:r w:rsidR="009A5045" w:rsidRPr="00676805">
        <w:rPr>
          <w:rFonts w:ascii="Tahoma-Bold" w:hAnsi="Tahoma-Bold" w:cs="Tahoma-Bold"/>
          <w:szCs w:val="22"/>
          <w:lang w:val="el-GR" w:eastAsia="el-GR"/>
        </w:rPr>
        <w:lastRenderedPageBreak/>
        <w:t xml:space="preserve">Μητρώου Δικτύων (ΧΕΜΔ)» </w:t>
      </w:r>
      <w:r w:rsidR="009A5045" w:rsidRPr="00676805">
        <w:rPr>
          <w:rFonts w:ascii="Tahoma" w:hAnsi="Tahoma" w:cs="Tahoma"/>
          <w:szCs w:val="22"/>
          <w:lang w:val="el-GR" w:eastAsia="el-GR"/>
        </w:rPr>
        <w:t>του</w:t>
      </w:r>
      <w:r w:rsidR="009A5045" w:rsidRPr="00676805">
        <w:rPr>
          <w:rFonts w:ascii="Tahoma" w:hAnsi="Tahoma" w:cs="Tahoma"/>
          <w:szCs w:val="22"/>
          <w:lang w:val="el-GR" w:eastAsia="en-US"/>
        </w:rPr>
        <w:t xml:space="preserve"> </w:t>
      </w:r>
      <w:r w:rsidR="009A5045" w:rsidRPr="00676805">
        <w:rPr>
          <w:rFonts w:ascii="Tahoma" w:hAnsi="Tahoma" w:cs="Tahoma"/>
          <w:szCs w:val="22"/>
          <w:lang w:val="el-GR" w:eastAsia="el-GR"/>
        </w:rPr>
        <w:t xml:space="preserve">συνολικού Έργου: </w:t>
      </w:r>
      <w:r w:rsidR="009A5045" w:rsidRPr="00676805">
        <w:rPr>
          <w:rFonts w:ascii="Tahoma-Bold" w:hAnsi="Tahoma-Bold" w:cs="Tahoma-Bold"/>
          <w:szCs w:val="22"/>
          <w:lang w:val="el-GR" w:eastAsia="el-GR"/>
        </w:rPr>
        <w:t>«Ετοιμότητα υποδομών για έξυπνα κτίρια (</w:t>
      </w:r>
      <w:r w:rsidR="009A5045" w:rsidRPr="00676805">
        <w:rPr>
          <w:rFonts w:ascii="Tahoma-Bold" w:hAnsi="Tahoma-Bold" w:cs="Tahoma-Bold"/>
          <w:szCs w:val="22"/>
          <w:lang w:val="en-US" w:eastAsia="el-GR"/>
        </w:rPr>
        <w:t>Smart</w:t>
      </w:r>
      <w:r w:rsidR="009A5045" w:rsidRPr="00676805">
        <w:rPr>
          <w:rFonts w:ascii="Tahoma" w:hAnsi="Tahoma" w:cs="Tahoma"/>
          <w:szCs w:val="22"/>
          <w:lang w:val="el-GR" w:eastAsia="en-US"/>
        </w:rPr>
        <w:t xml:space="preserve"> </w:t>
      </w:r>
      <w:r w:rsidR="009A5045" w:rsidRPr="00676805">
        <w:rPr>
          <w:rFonts w:ascii="Tahoma-Bold" w:hAnsi="Tahoma-Bold" w:cs="Tahoma-Bold"/>
          <w:szCs w:val="22"/>
          <w:lang w:val="en-US" w:eastAsia="el-GR"/>
        </w:rPr>
        <w:t>Readiness</w:t>
      </w:r>
      <w:r w:rsidR="009A5045" w:rsidRPr="00676805">
        <w:rPr>
          <w:rFonts w:ascii="Tahoma-Bold" w:hAnsi="Tahoma-Bold" w:cs="Tahoma-Bold"/>
          <w:szCs w:val="22"/>
          <w:lang w:val="el-GR" w:eastAsia="el-GR"/>
        </w:rPr>
        <w:t xml:space="preserve">)» </w:t>
      </w:r>
      <w:r w:rsidR="009A5045" w:rsidRPr="00676805">
        <w:rPr>
          <w:rFonts w:ascii="Tahoma" w:hAnsi="Tahoma" w:cs="Tahoma"/>
          <w:szCs w:val="22"/>
          <w:lang w:val="el-GR" w:eastAsia="el-GR"/>
        </w:rPr>
        <w:t>(κωδικός Δράσης: 16818 με τίτλο «Συνδεσιμότητα για τους πολίτες, τις</w:t>
      </w:r>
      <w:r w:rsidR="009A5045" w:rsidRPr="00676805">
        <w:rPr>
          <w:rFonts w:ascii="Tahoma" w:hAnsi="Tahoma" w:cs="Tahoma"/>
          <w:szCs w:val="22"/>
          <w:lang w:val="el-GR" w:eastAsia="en-US"/>
        </w:rPr>
        <w:t xml:space="preserve"> </w:t>
      </w:r>
      <w:r w:rsidR="009A5045" w:rsidRPr="00676805">
        <w:rPr>
          <w:rFonts w:ascii="Tahoma" w:hAnsi="Tahoma" w:cs="Tahoma"/>
          <w:szCs w:val="22"/>
          <w:lang w:val="el-GR" w:eastAsia="el-GR"/>
        </w:rPr>
        <w:t>επιχειρήσεις, το κράτος / Άξονας 2.1»), με κωδικό ΟΠΣ ΤΑ: 5190259</w:t>
      </w:r>
      <w:r w:rsidR="004E64D8" w:rsidRPr="00676805">
        <w:rPr>
          <w:rFonts w:ascii="Tahoma" w:hAnsi="Tahoma" w:cs="Tahoma"/>
          <w:szCs w:val="22"/>
          <w:lang w:val="el-GR" w:eastAsia="el-GR"/>
        </w:rPr>
        <w:t>”</w:t>
      </w:r>
    </w:p>
    <w:p w14:paraId="61764874" w14:textId="4AB5AF91" w:rsidR="00CB3E1D" w:rsidRPr="00254777" w:rsidRDefault="00CB3E1D" w:rsidP="00254777">
      <w:pPr>
        <w:suppressAutoHyphens w:val="0"/>
        <w:spacing w:before="120"/>
        <w:rPr>
          <w:rFonts w:ascii="Tahoma" w:hAnsi="Tahoma" w:cs="Tahoma"/>
          <w:bCs/>
          <w:szCs w:val="22"/>
          <w:lang w:val="el-GR"/>
        </w:rPr>
      </w:pPr>
    </w:p>
    <w:p w14:paraId="1DD2FCF1" w14:textId="5D5AB82C" w:rsidR="00D41FD6" w:rsidRPr="00624CA4" w:rsidRDefault="00D41FD6">
      <w:pPr>
        <w:pStyle w:val="20"/>
        <w:rPr>
          <w:rFonts w:ascii="Tahoma" w:hAnsi="Tahoma" w:cs="Tahoma"/>
          <w:lang w:val="el-GR"/>
        </w:rPr>
      </w:pPr>
      <w:bookmarkStart w:id="12" w:name="_Toc133241444"/>
      <w:r w:rsidRPr="00624CA4">
        <w:rPr>
          <w:rFonts w:ascii="Tahoma" w:hAnsi="Tahoma" w:cs="Tahoma"/>
          <w:lang w:val="el-GR"/>
        </w:rPr>
        <w:t>1.5</w:t>
      </w:r>
      <w:r w:rsidRPr="00624CA4">
        <w:rPr>
          <w:rFonts w:ascii="Tahoma" w:hAnsi="Tahoma" w:cs="Tahoma"/>
          <w:lang w:val="el-GR"/>
        </w:rPr>
        <w:tab/>
        <w:t>Προθεσμία παραλαβής προσφορών και διενέργεια διαγωνισμού</w:t>
      </w:r>
      <w:bookmarkEnd w:id="12"/>
      <w:r w:rsidRPr="00624CA4">
        <w:rPr>
          <w:rFonts w:ascii="Tahoma" w:hAnsi="Tahoma" w:cs="Tahoma"/>
          <w:lang w:val="el-GR"/>
        </w:rPr>
        <w:t xml:space="preserve"> </w:t>
      </w:r>
    </w:p>
    <w:p w14:paraId="423E627F" w14:textId="0DE8B6F9" w:rsidR="00D41FD6" w:rsidRPr="007C31FA" w:rsidRDefault="00D41FD6">
      <w:pPr>
        <w:rPr>
          <w:rFonts w:ascii="Tahoma" w:hAnsi="Tahoma" w:cs="Tahoma"/>
          <w:lang w:val="el-GR" w:eastAsia="el-GR"/>
        </w:rPr>
      </w:pPr>
      <w:r w:rsidRPr="00624CA4">
        <w:rPr>
          <w:rFonts w:ascii="Tahoma" w:hAnsi="Tahoma" w:cs="Tahoma"/>
          <w:lang w:val="el-GR" w:eastAsia="el-GR"/>
        </w:rPr>
        <w:t xml:space="preserve">Η καταληκτική ημερομηνία παραλαβής των προσφορών είναι </w:t>
      </w:r>
      <w:r w:rsidRPr="000A5A32">
        <w:rPr>
          <w:rFonts w:ascii="Tahoma" w:hAnsi="Tahoma" w:cs="Tahoma"/>
          <w:lang w:val="el-GR" w:eastAsia="el-GR"/>
        </w:rPr>
        <w:t xml:space="preserve">η </w:t>
      </w:r>
      <w:r w:rsidR="00942FC7">
        <w:rPr>
          <w:rFonts w:ascii="Tahoma" w:hAnsi="Tahoma" w:cs="Tahoma"/>
          <w:b/>
          <w:bCs/>
          <w:lang w:val="el-GR" w:eastAsia="el-GR"/>
        </w:rPr>
        <w:t>18-07-</w:t>
      </w:r>
      <w:r w:rsidR="009A49BF" w:rsidRPr="000A5A32">
        <w:rPr>
          <w:rFonts w:ascii="Tahoma" w:hAnsi="Tahoma" w:cs="Tahoma"/>
          <w:b/>
          <w:bCs/>
          <w:lang w:val="el-GR" w:eastAsia="el-GR"/>
        </w:rPr>
        <w:t>202</w:t>
      </w:r>
      <w:r w:rsidR="009A49BF">
        <w:rPr>
          <w:rFonts w:ascii="Tahoma" w:hAnsi="Tahoma" w:cs="Tahoma"/>
          <w:b/>
          <w:bCs/>
          <w:lang w:val="el-GR" w:eastAsia="el-GR"/>
        </w:rPr>
        <w:t>3</w:t>
      </w:r>
      <w:r w:rsidR="00960626">
        <w:rPr>
          <w:rFonts w:ascii="Tahoma" w:hAnsi="Tahoma" w:cs="Tahoma"/>
          <w:lang w:val="el-GR" w:eastAsia="el-GR"/>
        </w:rPr>
        <w:t xml:space="preserve">, ημέρα </w:t>
      </w:r>
      <w:r w:rsidR="00A5780C" w:rsidRPr="00A5780C">
        <w:rPr>
          <w:rFonts w:ascii="Tahoma" w:hAnsi="Tahoma" w:cs="Tahoma"/>
          <w:b/>
          <w:bCs/>
          <w:lang w:val="el-GR" w:eastAsia="el-GR"/>
        </w:rPr>
        <w:t>Τρίτη</w:t>
      </w:r>
      <w:r w:rsidR="00A5780C">
        <w:rPr>
          <w:rFonts w:ascii="Tahoma" w:hAnsi="Tahoma" w:cs="Tahoma"/>
          <w:lang w:val="el-GR" w:eastAsia="el-GR"/>
        </w:rPr>
        <w:t xml:space="preserve"> </w:t>
      </w:r>
      <w:r w:rsidRPr="000A5A32">
        <w:rPr>
          <w:rFonts w:ascii="Tahoma" w:hAnsi="Tahoma" w:cs="Tahoma"/>
          <w:lang w:val="el-GR" w:eastAsia="el-GR"/>
        </w:rPr>
        <w:t xml:space="preserve">και ώρα </w:t>
      </w:r>
      <w:r w:rsidR="00692FFF" w:rsidRPr="000A5A32">
        <w:rPr>
          <w:rFonts w:ascii="Tahoma" w:hAnsi="Tahoma" w:cs="Tahoma"/>
          <w:b/>
          <w:bCs/>
          <w:lang w:val="el-GR" w:eastAsia="el-GR"/>
        </w:rPr>
        <w:t>14:00</w:t>
      </w:r>
      <w:r w:rsidR="00692FFF" w:rsidRPr="000A5A32">
        <w:rPr>
          <w:rFonts w:ascii="Tahoma" w:hAnsi="Tahoma" w:cs="Tahoma"/>
          <w:lang w:val="el-GR" w:eastAsia="el-GR"/>
        </w:rPr>
        <w:t xml:space="preserve"> </w:t>
      </w:r>
      <w:r w:rsidR="00530682" w:rsidRPr="000A5A32">
        <w:rPr>
          <w:rFonts w:ascii="Tahoma" w:hAnsi="Tahoma" w:cs="Tahoma"/>
          <w:lang w:val="el-GR" w:eastAsia="el-GR"/>
        </w:rPr>
        <w:t xml:space="preserve">και η ημερομηνία έναρξης υποβολής προσφορών είναι η </w:t>
      </w:r>
      <w:r w:rsidR="00DE665D">
        <w:rPr>
          <w:rFonts w:ascii="Tahoma" w:hAnsi="Tahoma" w:cs="Tahoma"/>
          <w:b/>
          <w:bCs/>
          <w:lang w:val="el-GR" w:eastAsia="el-GR"/>
        </w:rPr>
        <w:t>22-06-</w:t>
      </w:r>
      <w:r w:rsidR="009A49BF" w:rsidRPr="000A5A32">
        <w:rPr>
          <w:rFonts w:ascii="Tahoma" w:hAnsi="Tahoma" w:cs="Tahoma"/>
          <w:b/>
          <w:bCs/>
          <w:lang w:val="el-GR" w:eastAsia="el-GR"/>
        </w:rPr>
        <w:t>202</w:t>
      </w:r>
      <w:r w:rsidR="009A49BF">
        <w:rPr>
          <w:rFonts w:ascii="Tahoma" w:hAnsi="Tahoma" w:cs="Tahoma"/>
          <w:b/>
          <w:bCs/>
          <w:lang w:val="el-GR" w:eastAsia="el-GR"/>
        </w:rPr>
        <w:t>3</w:t>
      </w:r>
      <w:r w:rsidR="007C31FA" w:rsidRPr="007C31FA">
        <w:rPr>
          <w:rFonts w:ascii="Tahoma" w:hAnsi="Tahoma" w:cs="Tahoma"/>
          <w:lang w:val="el-GR" w:eastAsia="el-GR"/>
        </w:rPr>
        <w:t xml:space="preserve">, </w:t>
      </w:r>
      <w:r w:rsidR="007C31FA">
        <w:rPr>
          <w:rFonts w:ascii="Tahoma" w:hAnsi="Tahoma" w:cs="Tahoma"/>
          <w:lang w:val="el-GR" w:eastAsia="el-GR"/>
        </w:rPr>
        <w:t>ημέρα Πέμπτη.</w:t>
      </w:r>
    </w:p>
    <w:p w14:paraId="6E557DC6" w14:textId="188B86FA" w:rsidR="007C269B" w:rsidRPr="000A5A32" w:rsidRDefault="0034631B">
      <w:pPr>
        <w:rPr>
          <w:rFonts w:ascii="Tahoma" w:hAnsi="Tahoma" w:cs="Tahoma"/>
          <w:lang w:val="el-GR"/>
        </w:rPr>
      </w:pPr>
      <w:r w:rsidRPr="000A5A32">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0A5A32">
        <w:rPr>
          <w:rFonts w:ascii="Tahoma" w:hAnsi="Tahoma" w:cs="Tahoma"/>
          <w:b/>
          <w:bCs/>
          <w:lang w:val="el-GR" w:eastAsia="el-GR"/>
        </w:rPr>
        <w:t>τέσσερις (4) εργάσιμες ημέρες</w:t>
      </w:r>
      <w:r w:rsidRPr="000A5A32">
        <w:rPr>
          <w:rFonts w:ascii="Tahoma" w:hAnsi="Tahoma" w:cs="Tahoma"/>
          <w:lang w:val="el-GR" w:eastAsia="el-GR"/>
        </w:rPr>
        <w:t xml:space="preserve"> μετά την καταληκτική ημερομηνία υποβολής των προσφορών </w:t>
      </w:r>
      <w:r w:rsidRPr="000A5A32">
        <w:rPr>
          <w:rFonts w:ascii="Tahoma" w:hAnsi="Tahoma" w:cs="Tahoma"/>
          <w:b/>
          <w:bCs/>
          <w:lang w:val="el-GR" w:eastAsia="el-GR"/>
        </w:rPr>
        <w:t xml:space="preserve">ήτοι </w:t>
      </w:r>
      <w:r w:rsidR="00AD09B6">
        <w:rPr>
          <w:rFonts w:ascii="Tahoma" w:hAnsi="Tahoma" w:cs="Tahoma"/>
          <w:b/>
          <w:bCs/>
          <w:lang w:val="el-GR" w:eastAsia="el-GR"/>
        </w:rPr>
        <w:t>24</w:t>
      </w:r>
      <w:r w:rsidRPr="000A5A32">
        <w:rPr>
          <w:rFonts w:ascii="Tahoma" w:hAnsi="Tahoma" w:cs="Tahoma"/>
          <w:b/>
          <w:bCs/>
          <w:lang w:val="el-GR" w:eastAsia="el-GR"/>
        </w:rPr>
        <w:t>-</w:t>
      </w:r>
      <w:r w:rsidR="00AD09B6">
        <w:rPr>
          <w:rFonts w:ascii="Tahoma" w:hAnsi="Tahoma" w:cs="Tahoma"/>
          <w:b/>
          <w:bCs/>
          <w:lang w:val="el-GR" w:eastAsia="el-GR"/>
        </w:rPr>
        <w:t>07</w:t>
      </w:r>
      <w:r w:rsidRPr="000A5A32">
        <w:rPr>
          <w:rFonts w:ascii="Tahoma" w:hAnsi="Tahoma" w:cs="Tahoma"/>
          <w:b/>
          <w:bCs/>
          <w:lang w:val="el-GR" w:eastAsia="el-GR"/>
        </w:rPr>
        <w:t>-202</w:t>
      </w:r>
      <w:r w:rsidR="00AD09B6">
        <w:rPr>
          <w:rFonts w:ascii="Tahoma" w:hAnsi="Tahoma" w:cs="Tahoma"/>
          <w:b/>
          <w:bCs/>
          <w:lang w:val="el-GR" w:eastAsia="el-GR"/>
        </w:rPr>
        <w:t>3</w:t>
      </w:r>
      <w:r w:rsidR="007E554E">
        <w:rPr>
          <w:rFonts w:ascii="Tahoma" w:hAnsi="Tahoma" w:cs="Tahoma"/>
          <w:b/>
          <w:bCs/>
          <w:lang w:val="el-GR" w:eastAsia="el-GR"/>
        </w:rPr>
        <w:t xml:space="preserve">, </w:t>
      </w:r>
      <w:r w:rsidR="007E554E">
        <w:rPr>
          <w:rFonts w:ascii="Tahoma" w:hAnsi="Tahoma" w:cs="Tahoma"/>
          <w:lang w:val="el-GR" w:eastAsia="el-GR"/>
        </w:rPr>
        <w:t xml:space="preserve">ημέρα </w:t>
      </w:r>
      <w:r w:rsidR="00275201" w:rsidRPr="00DF3A5A">
        <w:rPr>
          <w:rFonts w:ascii="Tahoma" w:hAnsi="Tahoma" w:cs="Tahoma"/>
          <w:b/>
          <w:bCs/>
          <w:lang w:val="el-GR" w:eastAsia="el-GR"/>
        </w:rPr>
        <w:t>Δευτέρα</w:t>
      </w:r>
      <w:r w:rsidRPr="000A5A32">
        <w:rPr>
          <w:rFonts w:ascii="Tahoma" w:hAnsi="Tahoma" w:cs="Tahoma"/>
          <w:b/>
          <w:bCs/>
          <w:lang w:val="el-GR" w:eastAsia="el-GR"/>
        </w:rPr>
        <w:t xml:space="preserve"> </w:t>
      </w:r>
      <w:r w:rsidRPr="000A5A32">
        <w:rPr>
          <w:rFonts w:ascii="Tahoma" w:hAnsi="Tahoma" w:cs="Tahoma"/>
          <w:lang w:val="el-GR" w:eastAsia="el-GR"/>
        </w:rPr>
        <w:t xml:space="preserve">και ώρα </w:t>
      </w:r>
      <w:r w:rsidR="00692FFF" w:rsidRPr="000A5A32">
        <w:rPr>
          <w:rFonts w:ascii="Tahoma" w:hAnsi="Tahoma" w:cs="Tahoma"/>
          <w:b/>
          <w:bCs/>
          <w:lang w:val="el-GR" w:eastAsia="el-GR"/>
        </w:rPr>
        <w:t>14</w:t>
      </w:r>
      <w:r w:rsidRPr="000A5A32">
        <w:rPr>
          <w:rFonts w:ascii="Tahoma" w:hAnsi="Tahoma" w:cs="Tahoma"/>
          <w:b/>
          <w:bCs/>
          <w:lang w:val="el-GR" w:eastAsia="el-GR"/>
        </w:rPr>
        <w:t>:</w:t>
      </w:r>
      <w:r w:rsidR="00692FFF" w:rsidRPr="000A5A32">
        <w:rPr>
          <w:rFonts w:ascii="Tahoma" w:hAnsi="Tahoma" w:cs="Tahoma"/>
          <w:b/>
          <w:bCs/>
          <w:lang w:val="el-GR" w:eastAsia="el-GR"/>
        </w:rPr>
        <w:t>00</w:t>
      </w:r>
      <w:r w:rsidRPr="000A5A32">
        <w:rPr>
          <w:rFonts w:ascii="Tahoma" w:hAnsi="Tahoma" w:cs="Tahoma"/>
          <w:b/>
          <w:bCs/>
          <w:lang w:val="el-GR" w:eastAsia="el-GR"/>
        </w:rPr>
        <w:t>.</w:t>
      </w:r>
    </w:p>
    <w:p w14:paraId="60C6F463" w14:textId="77777777" w:rsidR="00D41FD6" w:rsidRPr="000A5A32" w:rsidRDefault="00D41FD6">
      <w:pPr>
        <w:pStyle w:val="20"/>
        <w:rPr>
          <w:rFonts w:ascii="Tahoma" w:hAnsi="Tahoma" w:cs="Tahoma"/>
          <w:lang w:val="el-GR"/>
        </w:rPr>
      </w:pPr>
      <w:bookmarkStart w:id="13" w:name="_Toc133241445"/>
      <w:r w:rsidRPr="000A5A32">
        <w:rPr>
          <w:rFonts w:ascii="Tahoma" w:hAnsi="Tahoma" w:cs="Tahoma"/>
          <w:lang w:val="el-GR"/>
        </w:rPr>
        <w:t>1.6</w:t>
      </w:r>
      <w:r w:rsidRPr="000A5A32">
        <w:rPr>
          <w:rFonts w:ascii="Tahoma" w:hAnsi="Tahoma" w:cs="Tahoma"/>
          <w:lang w:val="el-GR"/>
        </w:rPr>
        <w:tab/>
        <w:t>Δημοσιότητα</w:t>
      </w:r>
      <w:bookmarkEnd w:id="13"/>
    </w:p>
    <w:p w14:paraId="4B9A63B0" w14:textId="77777777" w:rsidR="00D41FD6" w:rsidRPr="000A5A32" w:rsidRDefault="00D41FD6">
      <w:pPr>
        <w:rPr>
          <w:rFonts w:ascii="Tahoma" w:hAnsi="Tahoma" w:cs="Tahoma"/>
          <w:lang w:val="el-GR"/>
        </w:rPr>
      </w:pPr>
      <w:r w:rsidRPr="000A5A32">
        <w:rPr>
          <w:rFonts w:ascii="Tahoma" w:hAnsi="Tahoma" w:cs="Tahoma"/>
          <w:b/>
          <w:lang w:val="el-GR"/>
        </w:rPr>
        <w:t>Α.</w:t>
      </w:r>
      <w:r w:rsidRPr="000A5A32">
        <w:rPr>
          <w:rFonts w:ascii="Tahoma" w:hAnsi="Tahoma" w:cs="Tahoma"/>
          <w:b/>
          <w:lang w:val="el-GR"/>
        </w:rPr>
        <w:tab/>
        <w:t xml:space="preserve">Δημοσίευση στην Επίσημη Εφημερίδα της Ευρωπαϊκής Ένωσης </w:t>
      </w:r>
    </w:p>
    <w:p w14:paraId="7CEF3C16" w14:textId="4ABAA836" w:rsidR="00854002" w:rsidRPr="000A5A32" w:rsidRDefault="00D41FD6">
      <w:pPr>
        <w:rPr>
          <w:rFonts w:ascii="Tahoma" w:hAnsi="Tahoma" w:cs="Tahoma"/>
          <w:i/>
          <w:iCs/>
          <w:color w:val="5B9BD5"/>
          <w:kern w:val="1"/>
          <w:lang w:val="el-GR"/>
        </w:rPr>
      </w:pPr>
      <w:r w:rsidRPr="000A5A32">
        <w:rPr>
          <w:rFonts w:ascii="Tahoma" w:hAnsi="Tahoma" w:cs="Tahoma"/>
          <w:lang w:val="el-GR"/>
        </w:rPr>
        <w:t xml:space="preserve">Προκήρυξη της παρούσας σύμβασης απεστάλη με ηλεκτρονικά μέσα για δημοσίευση στις </w:t>
      </w:r>
      <w:r w:rsidR="008C34A5">
        <w:rPr>
          <w:rFonts w:ascii="Tahoma" w:hAnsi="Tahoma" w:cs="Tahoma"/>
          <w:b/>
          <w:bCs/>
          <w:lang w:val="el-GR"/>
        </w:rPr>
        <w:t>16-06-</w:t>
      </w:r>
      <w:r w:rsidR="00692FFF" w:rsidRPr="000A5A32">
        <w:rPr>
          <w:rFonts w:ascii="Tahoma" w:hAnsi="Tahoma" w:cs="Tahoma"/>
          <w:b/>
          <w:bCs/>
          <w:lang w:val="el-GR"/>
        </w:rPr>
        <w:t>202</w:t>
      </w:r>
      <w:r w:rsidR="008C34A5">
        <w:rPr>
          <w:rFonts w:ascii="Tahoma" w:hAnsi="Tahoma" w:cs="Tahoma"/>
          <w:b/>
          <w:bCs/>
          <w:lang w:val="el-GR"/>
        </w:rPr>
        <w:t>3</w:t>
      </w:r>
      <w:r w:rsidRPr="000A5A32">
        <w:rPr>
          <w:rFonts w:ascii="Tahoma" w:hAnsi="Tahoma" w:cs="Tahoma"/>
          <w:lang w:val="el-GR"/>
        </w:rPr>
        <w:t xml:space="preserve"> στην Υπηρεσία Εκδόσεων της Ευρωπαϊκής Ένωσης</w:t>
      </w:r>
      <w:r w:rsidR="00692FFF" w:rsidRPr="000A5A32">
        <w:rPr>
          <w:rFonts w:ascii="Tahoma" w:hAnsi="Tahoma" w:cs="Tahoma"/>
          <w:lang w:val="el-GR"/>
        </w:rPr>
        <w:t xml:space="preserve"> και δημοσιεύθηκε στις </w:t>
      </w:r>
      <w:bookmarkStart w:id="14" w:name="_Hlk109643656"/>
      <w:r w:rsidR="007F61FD">
        <w:rPr>
          <w:rFonts w:ascii="Tahoma" w:hAnsi="Tahoma" w:cs="Tahoma"/>
          <w:b/>
          <w:bCs/>
          <w:lang w:val="el-GR"/>
        </w:rPr>
        <w:t>21-06-</w:t>
      </w:r>
      <w:r w:rsidR="00692FFF" w:rsidRPr="000A5A32">
        <w:rPr>
          <w:rFonts w:ascii="Tahoma" w:hAnsi="Tahoma" w:cs="Tahoma"/>
          <w:b/>
          <w:bCs/>
          <w:lang w:val="el-GR"/>
        </w:rPr>
        <w:t>202</w:t>
      </w:r>
      <w:bookmarkEnd w:id="14"/>
      <w:r w:rsidR="007F61FD">
        <w:rPr>
          <w:rFonts w:ascii="Tahoma" w:hAnsi="Tahoma" w:cs="Tahoma"/>
          <w:b/>
          <w:bCs/>
          <w:lang w:val="el-GR"/>
        </w:rPr>
        <w:t>3</w:t>
      </w:r>
      <w:r w:rsidRPr="000A5A32">
        <w:rPr>
          <w:rFonts w:ascii="Tahoma" w:hAnsi="Tahoma" w:cs="Tahoma"/>
          <w:lang w:val="el-GR"/>
        </w:rPr>
        <w:t xml:space="preserve">. </w:t>
      </w:r>
    </w:p>
    <w:p w14:paraId="00E12071" w14:textId="77777777" w:rsidR="00D41FD6" w:rsidRPr="000A5A32" w:rsidRDefault="00D41FD6">
      <w:pPr>
        <w:rPr>
          <w:rFonts w:ascii="Tahoma" w:hAnsi="Tahoma" w:cs="Tahoma"/>
          <w:lang w:val="el-GR"/>
        </w:rPr>
      </w:pPr>
      <w:r w:rsidRPr="000A5A32">
        <w:rPr>
          <w:rFonts w:ascii="Tahoma" w:hAnsi="Tahoma" w:cs="Tahoma"/>
          <w:b/>
          <w:lang w:val="el-GR"/>
        </w:rPr>
        <w:t>Β.</w:t>
      </w:r>
      <w:r w:rsidRPr="000A5A32">
        <w:rPr>
          <w:rFonts w:ascii="Tahoma" w:hAnsi="Tahoma" w:cs="Tahoma"/>
          <w:b/>
          <w:lang w:val="el-GR"/>
        </w:rPr>
        <w:tab/>
        <w:t>Δημοσίευση σε εθνικό επίπεδο</w:t>
      </w:r>
    </w:p>
    <w:p w14:paraId="57A639AF" w14:textId="064E22DC" w:rsidR="00D41FD6" w:rsidRPr="00624CA4" w:rsidRDefault="00D41FD6">
      <w:pPr>
        <w:rPr>
          <w:rFonts w:ascii="Tahoma" w:hAnsi="Tahoma" w:cs="Tahoma"/>
          <w:lang w:val="el-GR"/>
        </w:rPr>
      </w:pPr>
      <w:r w:rsidRPr="000A5A32">
        <w:rPr>
          <w:rFonts w:ascii="Tahoma" w:hAnsi="Tahoma" w:cs="Tahoma"/>
          <w:lang w:val="el-GR"/>
        </w:rPr>
        <w:t>Η προκήρυξη και το πλήρες κείμενο της παρούσας Διακήρυξης καταχωρήθηκαν στο Κεντρικό Ηλεκτρονικό Μητρώο Δημοσίων Συμβάσεων (ΚΗΜΔΗΣ)</w:t>
      </w:r>
      <w:r w:rsidR="006A5CE9" w:rsidRPr="000A5A32">
        <w:rPr>
          <w:lang w:val="el-GR"/>
        </w:rPr>
        <w:t xml:space="preserve"> </w:t>
      </w:r>
      <w:r w:rsidR="006A5CE9" w:rsidRPr="000A5A32">
        <w:rPr>
          <w:rFonts w:ascii="Tahoma" w:hAnsi="Tahoma" w:cs="Tahoma"/>
          <w:lang w:val="el-GR"/>
        </w:rPr>
        <w:t xml:space="preserve">στις </w:t>
      </w:r>
      <w:r w:rsidR="0024763F">
        <w:rPr>
          <w:rFonts w:ascii="Tahoma" w:hAnsi="Tahoma" w:cs="Tahoma"/>
          <w:b/>
          <w:bCs/>
          <w:lang w:val="el-GR"/>
        </w:rPr>
        <w:t>22-06-</w:t>
      </w:r>
      <w:r w:rsidR="009A49BF" w:rsidRPr="000A5A32">
        <w:rPr>
          <w:rFonts w:ascii="Tahoma" w:hAnsi="Tahoma" w:cs="Tahoma"/>
          <w:b/>
          <w:bCs/>
          <w:lang w:val="el-GR"/>
        </w:rPr>
        <w:t>202</w:t>
      </w:r>
      <w:r w:rsidR="009A49BF">
        <w:rPr>
          <w:rFonts w:ascii="Tahoma" w:hAnsi="Tahoma" w:cs="Tahoma"/>
          <w:b/>
          <w:bCs/>
          <w:lang w:val="el-GR"/>
        </w:rPr>
        <w:t>3</w:t>
      </w:r>
      <w:r w:rsidRPr="000A5A32">
        <w:rPr>
          <w:rFonts w:ascii="Tahoma" w:hAnsi="Tahoma" w:cs="Tahoma"/>
          <w:lang w:val="el-GR"/>
        </w:rPr>
        <w:t>.</w:t>
      </w:r>
      <w:r w:rsidRPr="00624CA4">
        <w:rPr>
          <w:rFonts w:ascii="Tahoma" w:hAnsi="Tahoma" w:cs="Tahoma"/>
          <w:lang w:val="el-GR"/>
        </w:rPr>
        <w:t xml:space="preserve"> </w:t>
      </w:r>
    </w:p>
    <w:p w14:paraId="1EFFD5FB" w14:textId="63C51CFE" w:rsidR="00FC7854" w:rsidRPr="000A5A32" w:rsidRDefault="00FC7854">
      <w:pPr>
        <w:rPr>
          <w:rFonts w:ascii="Tahoma" w:hAnsi="Tahoma" w:cs="Tahoma"/>
          <w:lang w:val="el-GR"/>
        </w:rPr>
      </w:pPr>
      <w:r w:rsidRPr="00624CA4">
        <w:rPr>
          <w:rFonts w:ascii="Tahoma" w:hAnsi="Tahoma"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η οποία </w:t>
      </w:r>
      <w:r w:rsidRPr="000A5A32">
        <w:rPr>
          <w:rFonts w:ascii="Tahoma" w:hAnsi="Tahoma" w:cs="Tahoma"/>
          <w:lang w:val="el-GR"/>
        </w:rPr>
        <w:t>έλαβε Συστημικό Αύξοντα Αριθμό:</w:t>
      </w:r>
      <w:r w:rsidR="001C0CCF" w:rsidRPr="000A5A32">
        <w:rPr>
          <w:rFonts w:ascii="Tahoma" w:hAnsi="Tahoma" w:cs="Tahoma"/>
          <w:lang w:val="el-GR"/>
        </w:rPr>
        <w:t xml:space="preserve"> </w:t>
      </w:r>
      <w:r w:rsidR="00B20E64" w:rsidRPr="00B20E64">
        <w:rPr>
          <w:rFonts w:ascii="Tahoma" w:hAnsi="Tahoma" w:cs="Tahoma"/>
          <w:b/>
          <w:bCs/>
          <w:lang w:val="el-GR"/>
        </w:rPr>
        <w:t xml:space="preserve">196516 </w:t>
      </w:r>
      <w:r w:rsidRPr="000A5A32">
        <w:rPr>
          <w:rFonts w:ascii="Tahoma" w:hAnsi="Tahoma" w:cs="Tahoma"/>
          <w:lang w:val="el-GR"/>
        </w:rPr>
        <w:t>και αναρτήθηκαν στη Διαδικτυακή Πύλη (www.promitheus.gov.gr) του ΟΠΣ ΕΣΗΔΗΣ.</w:t>
      </w:r>
    </w:p>
    <w:p w14:paraId="1635D487" w14:textId="25E7C83C" w:rsidR="00FC7854" w:rsidRPr="000A5A32" w:rsidRDefault="00FC7854" w:rsidP="00FC7854">
      <w:pPr>
        <w:rPr>
          <w:rFonts w:ascii="Tahoma" w:hAnsi="Tahoma" w:cs="Tahoma"/>
          <w:lang w:val="el-GR"/>
        </w:rPr>
      </w:pPr>
      <w:r w:rsidRPr="000A5A32">
        <w:rPr>
          <w:rFonts w:ascii="Tahoma" w:hAnsi="Tahoma" w:cs="Tahoma"/>
          <w:lang w:val="el-GR"/>
        </w:rPr>
        <w:t xml:space="preserve">Περίληψη της παρούσας Διακήρυξης </w:t>
      </w:r>
      <w:r w:rsidRPr="000A5A32">
        <w:rPr>
          <w:rFonts w:ascii="Tahoma" w:hAnsi="Tahoma" w:cs="Tahoma"/>
          <w:lang w:val="el-GR" w:eastAsia="el-GR"/>
        </w:rPr>
        <w:t xml:space="preserve">όπως προβλέπεται στην περίπτωση (ιστ) της παραγράφου 3 του άρθρου 76 του </w:t>
      </w:r>
      <w:r w:rsidR="006A5CE9" w:rsidRPr="000A5A32">
        <w:rPr>
          <w:rFonts w:ascii="Tahoma" w:hAnsi="Tahoma" w:cs="Tahoma"/>
          <w:lang w:val="el-GR" w:eastAsia="el-GR"/>
        </w:rPr>
        <w:t>Ν.4727/23-09-2020 (ΦΕΚ/Α/184/23.09.2020)</w:t>
      </w:r>
      <w:r w:rsidRPr="000A5A32">
        <w:rPr>
          <w:rFonts w:ascii="Tahoma" w:hAnsi="Tahoma" w:cs="Tahoma"/>
          <w:lang w:val="el-GR" w:eastAsia="el-GR"/>
        </w:rPr>
        <w:t xml:space="preserve">, αναρτήθηκε στο διαδίκτυο, στον ιστότοπο </w:t>
      </w:r>
      <w:hyperlink r:id="rId14" w:history="1">
        <w:r w:rsidRPr="000A5A32">
          <w:rPr>
            <w:rStyle w:val="Heading5Char"/>
            <w:rFonts w:ascii="Tahoma" w:hAnsi="Tahoma" w:cs="Tahoma"/>
            <w:b w:val="0"/>
            <w:bCs w:val="0"/>
            <w:i w:val="0"/>
            <w:iCs w:val="0"/>
            <w:color w:val="000000"/>
            <w:sz w:val="22"/>
            <w:szCs w:val="22"/>
            <w:lang w:val="el-GR" w:eastAsia="el-GR"/>
          </w:rPr>
          <w:t>http://et.diavgeia.gov.gr/</w:t>
        </w:r>
      </w:hyperlink>
      <w:r w:rsidRPr="000A5A32">
        <w:rPr>
          <w:rFonts w:ascii="Tahoma" w:hAnsi="Tahoma" w:cs="Tahoma"/>
          <w:szCs w:val="22"/>
          <w:lang w:val="el-GR" w:eastAsia="el-GR"/>
        </w:rPr>
        <w:t xml:space="preserve"> (</w:t>
      </w:r>
      <w:r w:rsidRPr="000A5A32">
        <w:rPr>
          <w:rFonts w:ascii="Tahoma" w:hAnsi="Tahoma" w:cs="Tahoma"/>
          <w:lang w:val="el-GR" w:eastAsia="el-GR"/>
        </w:rPr>
        <w:t>ΠΡΟΓΡΑΜΜΑ ΔΙΑΥΓΕΙΑ)</w:t>
      </w:r>
      <w:r w:rsidR="007A1F3A" w:rsidRPr="000A5A32">
        <w:rPr>
          <w:rFonts w:ascii="Tahoma" w:hAnsi="Tahoma" w:cs="Tahoma"/>
          <w:lang w:val="el-GR"/>
        </w:rPr>
        <w:t xml:space="preserve"> στις </w:t>
      </w:r>
      <w:r w:rsidR="00037A51">
        <w:rPr>
          <w:rFonts w:ascii="Tahoma" w:hAnsi="Tahoma" w:cs="Tahoma"/>
          <w:b/>
          <w:bCs/>
          <w:lang w:val="el-GR"/>
        </w:rPr>
        <w:t>22-06-</w:t>
      </w:r>
      <w:r w:rsidR="009A49BF" w:rsidRPr="000A5A32">
        <w:rPr>
          <w:rFonts w:ascii="Tahoma" w:hAnsi="Tahoma" w:cs="Tahoma"/>
          <w:b/>
          <w:bCs/>
          <w:lang w:val="el-GR"/>
        </w:rPr>
        <w:t>202</w:t>
      </w:r>
      <w:r w:rsidR="009A49BF">
        <w:rPr>
          <w:rFonts w:ascii="Tahoma" w:hAnsi="Tahoma" w:cs="Tahoma"/>
          <w:b/>
          <w:bCs/>
          <w:lang w:val="el-GR"/>
        </w:rPr>
        <w:t>3</w:t>
      </w:r>
      <w:r w:rsidR="00692FFF" w:rsidRPr="000A5A32">
        <w:rPr>
          <w:rFonts w:ascii="Tahoma" w:hAnsi="Tahoma" w:cs="Tahoma"/>
          <w:b/>
          <w:bCs/>
          <w:lang w:val="el-GR"/>
        </w:rPr>
        <w:t>.</w:t>
      </w:r>
    </w:p>
    <w:p w14:paraId="2A26F3A5" w14:textId="67649561" w:rsidR="00D41FD6" w:rsidRPr="00624CA4" w:rsidRDefault="006A5CE9">
      <w:pPr>
        <w:rPr>
          <w:rFonts w:ascii="Tahoma" w:hAnsi="Tahoma" w:cs="Tahoma"/>
          <w:lang w:val="el-GR"/>
        </w:rPr>
      </w:pPr>
      <w:r w:rsidRPr="000A5A32">
        <w:rPr>
          <w:rFonts w:ascii="Tahoma" w:hAnsi="Tahoma" w:cs="Tahoma"/>
          <w:lang w:val="el-GR"/>
        </w:rPr>
        <w:t xml:space="preserve">Η Διακήρυξη θα αναρτηθεί στο διαδίκτυο, στην ιστοσελίδα της αναθέτουσας αρχής, στη διεύθυνση (URL) :  http://www.ktpae.gr στη θέση Διαγωνισμοί στις </w:t>
      </w:r>
      <w:r w:rsidR="000A4F0C">
        <w:rPr>
          <w:rFonts w:ascii="Tahoma" w:hAnsi="Tahoma" w:cs="Tahoma"/>
          <w:b/>
          <w:bCs/>
          <w:lang w:val="el-GR"/>
        </w:rPr>
        <w:t>22-06-</w:t>
      </w:r>
      <w:r w:rsidR="009A49BF" w:rsidRPr="000A5A32">
        <w:rPr>
          <w:rFonts w:ascii="Tahoma" w:hAnsi="Tahoma" w:cs="Tahoma"/>
          <w:b/>
          <w:bCs/>
          <w:lang w:val="el-GR"/>
        </w:rPr>
        <w:t>202</w:t>
      </w:r>
      <w:r w:rsidR="009A49BF">
        <w:rPr>
          <w:rFonts w:ascii="Tahoma" w:hAnsi="Tahoma" w:cs="Tahoma"/>
          <w:b/>
          <w:bCs/>
          <w:lang w:val="el-GR"/>
        </w:rPr>
        <w:t>3</w:t>
      </w:r>
      <w:r w:rsidR="00EC0D3C" w:rsidRPr="000A5A32">
        <w:rPr>
          <w:rFonts w:ascii="Tahoma" w:hAnsi="Tahoma" w:cs="Tahoma"/>
          <w:b/>
          <w:bCs/>
          <w:lang w:val="el-GR"/>
        </w:rPr>
        <w:t>.</w:t>
      </w:r>
    </w:p>
    <w:p w14:paraId="335DC80D" w14:textId="77777777" w:rsidR="00D41FD6" w:rsidRPr="00624CA4" w:rsidRDefault="00D41FD6">
      <w:pPr>
        <w:rPr>
          <w:rFonts w:ascii="Tahoma" w:hAnsi="Tahoma" w:cs="Tahoma"/>
          <w:lang w:val="el-GR"/>
        </w:rPr>
      </w:pPr>
    </w:p>
    <w:p w14:paraId="24406ED1" w14:textId="77777777" w:rsidR="00D41FD6" w:rsidRPr="00624CA4" w:rsidRDefault="00D41FD6">
      <w:pPr>
        <w:pStyle w:val="20"/>
        <w:rPr>
          <w:rFonts w:ascii="Tahoma" w:hAnsi="Tahoma" w:cs="Tahoma"/>
          <w:lang w:val="el-GR"/>
        </w:rPr>
      </w:pPr>
      <w:bookmarkStart w:id="15" w:name="_Toc133241446"/>
      <w:r w:rsidRPr="00624CA4">
        <w:rPr>
          <w:rFonts w:ascii="Tahoma" w:hAnsi="Tahoma" w:cs="Tahoma"/>
          <w:lang w:val="el-GR"/>
        </w:rPr>
        <w:t>1.7</w:t>
      </w:r>
      <w:r w:rsidRPr="00624CA4">
        <w:rPr>
          <w:rFonts w:ascii="Tahoma" w:hAnsi="Tahoma" w:cs="Tahoma"/>
          <w:lang w:val="el-GR"/>
        </w:rPr>
        <w:tab/>
        <w:t>Αρχές εφαρμοζόμενες στη διαδικασία σύναψης</w:t>
      </w:r>
      <w:bookmarkEnd w:id="15"/>
      <w:r w:rsidRPr="00624CA4">
        <w:rPr>
          <w:rFonts w:ascii="Tahoma" w:hAnsi="Tahoma" w:cs="Tahoma"/>
          <w:lang w:val="el-GR"/>
        </w:rPr>
        <w:t xml:space="preserve"> </w:t>
      </w:r>
    </w:p>
    <w:p w14:paraId="56E811BB" w14:textId="77777777" w:rsidR="00D41FD6" w:rsidRPr="00624CA4" w:rsidRDefault="00D41FD6">
      <w:pPr>
        <w:rPr>
          <w:rFonts w:ascii="Tahoma" w:hAnsi="Tahoma" w:cs="Tahoma"/>
          <w:lang w:val="el-GR"/>
        </w:rPr>
      </w:pPr>
      <w:r w:rsidRPr="00624CA4">
        <w:rPr>
          <w:rFonts w:ascii="Tahoma" w:hAnsi="Tahoma" w:cs="Tahoma"/>
          <w:lang w:val="el-GR"/>
        </w:rPr>
        <w:t>Οι οικονομικοί φορείς δεσμεύονται ότι:</w:t>
      </w:r>
    </w:p>
    <w:p w14:paraId="1FFD098E" w14:textId="77777777" w:rsidR="00D41FD6" w:rsidRPr="00624CA4" w:rsidRDefault="00D41FD6">
      <w:pPr>
        <w:rPr>
          <w:rFonts w:ascii="Tahoma" w:hAnsi="Tahoma" w:cs="Tahoma"/>
          <w:lang w:val="el-GR"/>
        </w:rPr>
      </w:pPr>
      <w:r w:rsidRPr="00624CA4">
        <w:rPr>
          <w:rFonts w:ascii="Tahoma" w:hAnsi="Tahoma" w:cs="Tahoma"/>
          <w:lang w:val="el-GR"/>
        </w:rPr>
        <w:t>α) τηρούν και θα εξακολουθήσουν να τηρούν κατά την εκτέλεση της σύμβασης, εφόσον επιλεγούν,</w:t>
      </w:r>
      <w:r w:rsidR="001C0CCF" w:rsidRPr="00624CA4">
        <w:rPr>
          <w:rFonts w:ascii="Tahoma" w:hAnsi="Tahoma" w:cs="Tahoma"/>
          <w:lang w:val="el-GR"/>
        </w:rPr>
        <w:t xml:space="preserve"> </w:t>
      </w:r>
      <w:r w:rsidRPr="00624CA4">
        <w:rPr>
          <w:rFonts w:ascii="Tahoma" w:hAnsi="Tahoma" w:cs="Tahoma"/>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A60E66" w:rsidRPr="00624CA4">
        <w:rPr>
          <w:rFonts w:ascii="Tahoma" w:hAnsi="Tahoma" w:cs="Tahoma"/>
          <w:lang w:val="el-GR"/>
        </w:rPr>
        <w:t>.</w:t>
      </w:r>
    </w:p>
    <w:p w14:paraId="49643F2A" w14:textId="56FF9E93" w:rsidR="00D41FD6" w:rsidRPr="00624CA4" w:rsidRDefault="00D41FD6">
      <w:pPr>
        <w:rPr>
          <w:rFonts w:ascii="Tahoma" w:hAnsi="Tahoma" w:cs="Tahoma"/>
          <w:lang w:val="el-GR"/>
        </w:rPr>
      </w:pPr>
      <w:r w:rsidRPr="00624CA4">
        <w:rPr>
          <w:rFonts w:ascii="Tahoma" w:hAnsi="Tahoma" w:cs="Tahoma"/>
          <w:lang w:val="el-GR"/>
        </w:rPr>
        <w:t>β) δεν θα ενεργήσουν αθέμι</w:t>
      </w:r>
      <w:r w:rsidR="00716E76">
        <w:rPr>
          <w:rFonts w:ascii="Tahoma" w:hAnsi="Tahoma" w:cs="Tahoma"/>
          <w:lang w:val="el-GR"/>
        </w:rPr>
        <w:t xml:space="preserve">τα, παράνομα ή καταχρηστικά καθ’ </w:t>
      </w:r>
      <w:r w:rsidRPr="00624CA4">
        <w:rPr>
          <w:rFonts w:ascii="Tahoma" w:hAnsi="Tahoma" w:cs="Tahoma"/>
          <w:lang w:val="el-GR"/>
        </w:rPr>
        <w:t>όλη τη διάρκεια της διαδικασίας ανάθεσης, αλλά και κατά το στάδιο εκτέλεσης της σύμβασης, εφόσον επιλεγούν</w:t>
      </w:r>
      <w:r w:rsidR="00A60E66" w:rsidRPr="00624CA4">
        <w:rPr>
          <w:rFonts w:ascii="Tahoma" w:hAnsi="Tahoma" w:cs="Tahoma"/>
          <w:lang w:val="el-GR"/>
        </w:rPr>
        <w:t>.</w:t>
      </w:r>
    </w:p>
    <w:p w14:paraId="25D7F90A" w14:textId="77777777" w:rsidR="00D41FD6" w:rsidRPr="00624CA4" w:rsidRDefault="00D41FD6">
      <w:pPr>
        <w:rPr>
          <w:rFonts w:ascii="Tahoma" w:hAnsi="Tahoma" w:cs="Tahoma"/>
          <w:lang w:val="el-GR"/>
        </w:rPr>
      </w:pPr>
      <w:r w:rsidRPr="00624CA4">
        <w:rPr>
          <w:rFonts w:ascii="Tahoma" w:hAnsi="Tahoma" w:cs="Tahoma"/>
          <w:lang w:val="el-GR"/>
        </w:rPr>
        <w:t>γ) λαμβάνουν τα κατάλληλα μέτρα για να διαφυλάξουν την εμπιστευτικότητα των πληροφοριών που έχουν χαρακτηρισθεί ως τέτοιες.</w:t>
      </w:r>
    </w:p>
    <w:p w14:paraId="6979B2BF" w14:textId="77777777" w:rsidR="00D41FD6" w:rsidRPr="00624CA4" w:rsidRDefault="00D41FD6">
      <w:pPr>
        <w:pStyle w:val="1"/>
        <w:tabs>
          <w:tab w:val="left" w:pos="563"/>
        </w:tabs>
        <w:rPr>
          <w:rFonts w:ascii="Tahoma" w:hAnsi="Tahoma" w:cs="Tahoma"/>
          <w:lang w:val="el-GR"/>
        </w:rPr>
      </w:pPr>
      <w:bookmarkStart w:id="16" w:name="_Toc133241447"/>
      <w:r w:rsidRPr="00624CA4">
        <w:rPr>
          <w:rFonts w:ascii="Tahoma" w:hAnsi="Tahoma" w:cs="Tahoma"/>
          <w:lang w:val="el-GR"/>
        </w:rPr>
        <w:lastRenderedPageBreak/>
        <w:t>2.</w:t>
      </w:r>
      <w:r w:rsidRPr="00624CA4">
        <w:rPr>
          <w:rFonts w:ascii="Tahoma" w:hAnsi="Tahoma" w:cs="Tahoma"/>
          <w:lang w:val="el-GR"/>
        </w:rPr>
        <w:tab/>
        <w:t>ΓΕΝΙΚΟΙ ΚΑΙ ΕΙΔΙΚΟΙ ΟΡΟΙ ΣΥΜΜΕΤΟΧΗΣ</w:t>
      </w:r>
      <w:bookmarkEnd w:id="16"/>
    </w:p>
    <w:p w14:paraId="7CCB397A" w14:textId="77777777" w:rsidR="00D41FD6" w:rsidRPr="00624CA4" w:rsidRDefault="00D41FD6">
      <w:pPr>
        <w:pStyle w:val="20"/>
        <w:rPr>
          <w:rFonts w:ascii="Tahoma" w:hAnsi="Tahoma" w:cs="Tahoma"/>
          <w:lang w:val="el-GR"/>
        </w:rPr>
      </w:pPr>
      <w:bookmarkStart w:id="17" w:name="_Toc133241448"/>
      <w:r w:rsidRPr="00624CA4">
        <w:rPr>
          <w:rFonts w:ascii="Tahoma" w:hAnsi="Tahoma" w:cs="Tahoma"/>
          <w:lang w:val="el-GR"/>
        </w:rPr>
        <w:t>2.1</w:t>
      </w:r>
      <w:r w:rsidRPr="00624CA4">
        <w:rPr>
          <w:rFonts w:ascii="Tahoma" w:hAnsi="Tahoma" w:cs="Tahoma"/>
          <w:lang w:val="el-GR"/>
        </w:rPr>
        <w:tab/>
        <w:t>Γενικές Πληροφορίες</w:t>
      </w:r>
      <w:bookmarkEnd w:id="17"/>
    </w:p>
    <w:p w14:paraId="1B68F356" w14:textId="77777777" w:rsidR="00D41FD6" w:rsidRPr="00624CA4" w:rsidRDefault="00D41FD6">
      <w:pPr>
        <w:pStyle w:val="3"/>
        <w:rPr>
          <w:rFonts w:ascii="Tahoma" w:hAnsi="Tahoma" w:cs="Tahoma"/>
          <w:lang w:val="el-GR"/>
        </w:rPr>
      </w:pPr>
      <w:bookmarkStart w:id="18" w:name="_Toc133241449"/>
      <w:r w:rsidRPr="00624CA4">
        <w:rPr>
          <w:rFonts w:ascii="Tahoma" w:hAnsi="Tahoma" w:cs="Tahoma"/>
          <w:lang w:val="el-GR"/>
        </w:rPr>
        <w:t>2.1.1</w:t>
      </w:r>
      <w:r w:rsidRPr="00624CA4">
        <w:rPr>
          <w:rFonts w:ascii="Tahoma" w:hAnsi="Tahoma" w:cs="Tahoma"/>
          <w:lang w:val="el-GR"/>
        </w:rPr>
        <w:tab/>
        <w:t>Έγγραφα της σύμβασης</w:t>
      </w:r>
      <w:bookmarkEnd w:id="18"/>
    </w:p>
    <w:p w14:paraId="244BE104" w14:textId="77777777" w:rsidR="00D41FD6" w:rsidRPr="00624CA4" w:rsidRDefault="00D41FD6">
      <w:pPr>
        <w:rPr>
          <w:rFonts w:ascii="Tahoma" w:hAnsi="Tahoma" w:cs="Tahoma"/>
          <w:lang w:val="el-GR"/>
        </w:rPr>
      </w:pPr>
      <w:r w:rsidRPr="00624CA4">
        <w:rPr>
          <w:rFonts w:ascii="Tahoma" w:hAnsi="Tahoma" w:cs="Tahoma"/>
          <w:lang w:val="el-GR"/>
        </w:rPr>
        <w:t>Τα έγγραφα της παρούσας διαδικασίας σύναψης είναι τα ακόλουθα:</w:t>
      </w:r>
    </w:p>
    <w:p w14:paraId="0E0427D4" w14:textId="57DCB29E" w:rsidR="00D41FD6" w:rsidRPr="000A5A32" w:rsidRDefault="00D41FD6" w:rsidP="00FA640A">
      <w:pPr>
        <w:numPr>
          <w:ilvl w:val="0"/>
          <w:numId w:val="5"/>
        </w:numPr>
        <w:spacing w:after="40"/>
        <w:ind w:left="567" w:hanging="567"/>
        <w:rPr>
          <w:rFonts w:ascii="Tahoma" w:hAnsi="Tahoma" w:cs="Tahoma"/>
          <w:lang w:val="el-GR"/>
        </w:rPr>
      </w:pPr>
      <w:r w:rsidRPr="00EC0D3C">
        <w:rPr>
          <w:rFonts w:ascii="Tahoma" w:hAnsi="Tahoma" w:cs="Tahoma"/>
          <w:lang w:val="el-GR"/>
        </w:rPr>
        <w:t xml:space="preserve">η </w:t>
      </w:r>
      <w:r w:rsidRPr="000A5A32">
        <w:rPr>
          <w:rFonts w:ascii="Tahoma" w:hAnsi="Tahoma" w:cs="Tahoma"/>
          <w:lang w:val="el-GR"/>
        </w:rPr>
        <w:t xml:space="preserve">Προκήρυξη της Σύμβασης, όπως αυτή έχει </w:t>
      </w:r>
      <w:r w:rsidR="00411112" w:rsidRPr="000A5A32">
        <w:rPr>
          <w:rFonts w:ascii="Tahoma" w:hAnsi="Tahoma" w:cs="Tahoma"/>
          <w:lang w:val="el-GR"/>
        </w:rPr>
        <w:t>αποσταλεί προς δημοσίευση</w:t>
      </w:r>
      <w:r w:rsidRPr="000A5A32">
        <w:rPr>
          <w:rFonts w:ascii="Tahoma" w:hAnsi="Tahoma" w:cs="Tahoma"/>
          <w:lang w:val="el-GR"/>
        </w:rPr>
        <w:t xml:space="preserve"> στην Επίσημη </w:t>
      </w:r>
      <w:r w:rsidR="00411112" w:rsidRPr="000A5A32">
        <w:rPr>
          <w:rFonts w:ascii="Tahoma" w:hAnsi="Tahoma" w:cs="Tahoma"/>
          <w:lang w:val="el-GR"/>
        </w:rPr>
        <w:t>Εφημερίδα της Ευρωπαϊκής Ένωσης</w:t>
      </w:r>
    </w:p>
    <w:p w14:paraId="5078AD88" w14:textId="77777777" w:rsidR="00D41FD6" w:rsidRPr="00624CA4" w:rsidRDefault="00D41FD6">
      <w:pPr>
        <w:numPr>
          <w:ilvl w:val="0"/>
          <w:numId w:val="5"/>
        </w:numPr>
        <w:spacing w:after="40"/>
        <w:ind w:left="567" w:hanging="567"/>
        <w:rPr>
          <w:rFonts w:ascii="Tahoma" w:hAnsi="Tahoma" w:cs="Tahoma"/>
          <w:lang w:val="el-GR"/>
        </w:rPr>
      </w:pPr>
      <w:r w:rsidRPr="00624CA4">
        <w:rPr>
          <w:rFonts w:ascii="Tahoma" w:hAnsi="Tahoma" w:cs="Tahoma"/>
          <w:lang w:val="el-GR"/>
        </w:rPr>
        <w:t>το</w:t>
      </w:r>
      <w:r w:rsidR="001C0CCF" w:rsidRPr="00624CA4">
        <w:rPr>
          <w:rFonts w:ascii="Tahoma" w:hAnsi="Tahoma" w:cs="Tahoma"/>
          <w:lang w:val="el-GR"/>
        </w:rPr>
        <w:t xml:space="preserve"> </w:t>
      </w:r>
      <w:r w:rsidRPr="00624CA4">
        <w:rPr>
          <w:rFonts w:ascii="Tahoma" w:hAnsi="Tahoma" w:cs="Tahoma"/>
          <w:lang w:val="el-GR"/>
        </w:rPr>
        <w:t xml:space="preserve">Ευρωπαϊκό Ενιαίο Έγγραφο Σύμβασης [ΕΕΕΣ] </w:t>
      </w:r>
    </w:p>
    <w:p w14:paraId="40A6191E" w14:textId="1B2DFD13" w:rsidR="00500ECF" w:rsidRPr="00624CA4" w:rsidRDefault="00C9533B">
      <w:pPr>
        <w:numPr>
          <w:ilvl w:val="0"/>
          <w:numId w:val="5"/>
        </w:numPr>
        <w:spacing w:after="40"/>
        <w:ind w:left="567" w:hanging="567"/>
        <w:rPr>
          <w:rFonts w:ascii="Tahoma" w:hAnsi="Tahoma" w:cs="Tahoma"/>
          <w:lang w:val="el-GR"/>
        </w:rPr>
      </w:pPr>
      <w:r w:rsidRPr="00C9533B">
        <w:rPr>
          <w:rFonts w:ascii="Tahoma" w:hAnsi="Tahoma" w:cs="Tahoma"/>
          <w:lang w:val="el-GR"/>
        </w:rPr>
        <w:t>η παρούσα Διακήρυξη με τα Παραρτήματα που αποτελούν αναπόσπαστο μέρος αυτής</w:t>
      </w:r>
      <w:r w:rsidRPr="00C9533B" w:rsidDel="00C9533B">
        <w:rPr>
          <w:rFonts w:ascii="Tahoma" w:hAnsi="Tahoma" w:cs="Tahoma"/>
          <w:lang w:val="el-GR"/>
        </w:rPr>
        <w:t xml:space="preserve"> </w:t>
      </w:r>
    </w:p>
    <w:p w14:paraId="3F1E5E27" w14:textId="77777777" w:rsidR="00D41FD6" w:rsidRPr="00624CA4" w:rsidRDefault="00D41FD6">
      <w:pPr>
        <w:numPr>
          <w:ilvl w:val="0"/>
          <w:numId w:val="5"/>
        </w:numPr>
        <w:spacing w:after="40"/>
        <w:ind w:left="567" w:hanging="567"/>
        <w:rPr>
          <w:rFonts w:ascii="Tahoma" w:hAnsi="Tahoma" w:cs="Tahoma"/>
          <w:lang w:val="el-GR"/>
        </w:rPr>
      </w:pPr>
      <w:r w:rsidRPr="00624CA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B0ED83C" w14:textId="3EA191C3" w:rsidR="00D41FD6" w:rsidRPr="00624CA4" w:rsidRDefault="00D41FD6">
      <w:pPr>
        <w:pStyle w:val="3"/>
        <w:rPr>
          <w:rFonts w:ascii="Tahoma" w:hAnsi="Tahoma" w:cs="Tahoma"/>
          <w:lang w:val="el-GR"/>
        </w:rPr>
      </w:pPr>
      <w:bookmarkStart w:id="19" w:name="_Toc133241450"/>
      <w:r w:rsidRPr="00624CA4">
        <w:rPr>
          <w:rFonts w:ascii="Tahoma" w:hAnsi="Tahoma" w:cs="Tahoma"/>
          <w:lang w:val="el-GR"/>
        </w:rPr>
        <w:t>2.1.2</w:t>
      </w:r>
      <w:r w:rsidRPr="00624CA4">
        <w:rPr>
          <w:rFonts w:ascii="Tahoma" w:hAnsi="Tahoma" w:cs="Tahoma"/>
          <w:lang w:val="el-GR"/>
        </w:rPr>
        <w:tab/>
      </w:r>
      <w:r w:rsidR="00C9533B">
        <w:rPr>
          <w:rFonts w:ascii="Tahoma" w:hAnsi="Tahoma" w:cs="Tahoma"/>
          <w:lang w:val="el-GR"/>
        </w:rPr>
        <w:t xml:space="preserve"> </w:t>
      </w:r>
      <w:r w:rsidRPr="00624CA4">
        <w:rPr>
          <w:rFonts w:ascii="Tahoma" w:hAnsi="Tahoma" w:cs="Tahoma"/>
          <w:lang w:val="el-GR"/>
        </w:rPr>
        <w:t>Επικοινωνία - Πρόσβαση στα έγγραφα της Σύμβασης</w:t>
      </w:r>
      <w:bookmarkEnd w:id="19"/>
    </w:p>
    <w:p w14:paraId="538A3602" w14:textId="0DE7A3A5" w:rsidR="00D41FD6" w:rsidRPr="00624CA4" w:rsidRDefault="00D41FD6">
      <w:pPr>
        <w:rPr>
          <w:rFonts w:ascii="Tahoma" w:hAnsi="Tahoma" w:cs="Tahoma"/>
          <w:lang w:val="el-GR"/>
        </w:rPr>
      </w:pPr>
      <w:r w:rsidRPr="00624CA4">
        <w:rPr>
          <w:rFonts w:ascii="Tahoma" w:hAnsi="Tahoma"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r w:rsidR="000A1F0B" w:rsidRPr="00624CA4">
        <w:rPr>
          <w:rFonts w:ascii="Tahoma" w:hAnsi="Tahoma" w:cs="Tahoma"/>
          <w:lang w:val="el-GR"/>
        </w:rPr>
        <w:t>(</w:t>
      </w:r>
      <w:hyperlink r:id="rId15" w:history="1">
        <w:r w:rsidR="00577230" w:rsidRPr="00577230">
          <w:rPr>
            <w:rStyle w:val="-"/>
            <w:rFonts w:ascii="Tahoma" w:hAnsi="Tahoma" w:cs="Tahoma"/>
            <w:lang w:val="el-GR"/>
          </w:rPr>
          <w:t>www.promitheus.gov.gr</w:t>
        </w:r>
      </w:hyperlink>
      <w:r w:rsidR="000A1F0B" w:rsidRPr="00624CA4">
        <w:rPr>
          <w:rFonts w:ascii="Tahoma" w:hAnsi="Tahoma" w:cs="Tahoma"/>
          <w:lang w:val="el-GR"/>
        </w:rPr>
        <w:t>)</w:t>
      </w:r>
      <w:r w:rsidRPr="00624CA4">
        <w:rPr>
          <w:rFonts w:ascii="Tahoma" w:hAnsi="Tahoma" w:cs="Tahoma"/>
          <w:lang w:val="el-GR"/>
        </w:rPr>
        <w:t>.</w:t>
      </w:r>
    </w:p>
    <w:p w14:paraId="7846DE1D" w14:textId="70BB35DE" w:rsidR="00D41FD6" w:rsidRPr="00624CA4" w:rsidRDefault="00D41FD6">
      <w:pPr>
        <w:pStyle w:val="3"/>
        <w:rPr>
          <w:rFonts w:ascii="Tahoma" w:hAnsi="Tahoma" w:cs="Tahoma"/>
          <w:lang w:val="el-GR"/>
        </w:rPr>
      </w:pPr>
      <w:bookmarkStart w:id="20" w:name="_Toc133241451"/>
      <w:r w:rsidRPr="00624CA4">
        <w:rPr>
          <w:rFonts w:ascii="Tahoma" w:hAnsi="Tahoma" w:cs="Tahoma"/>
          <w:lang w:val="el-GR"/>
        </w:rPr>
        <w:t>2.1.3</w:t>
      </w:r>
      <w:r w:rsidRPr="00624CA4">
        <w:rPr>
          <w:rFonts w:ascii="Tahoma" w:hAnsi="Tahoma" w:cs="Tahoma"/>
          <w:lang w:val="el-GR"/>
        </w:rPr>
        <w:tab/>
      </w:r>
      <w:r w:rsidR="00C9533B">
        <w:rPr>
          <w:rFonts w:ascii="Tahoma" w:hAnsi="Tahoma" w:cs="Tahoma"/>
          <w:lang w:val="el-GR"/>
        </w:rPr>
        <w:t xml:space="preserve"> </w:t>
      </w:r>
      <w:r w:rsidRPr="00624CA4">
        <w:rPr>
          <w:rFonts w:ascii="Tahoma" w:hAnsi="Tahoma" w:cs="Tahoma"/>
          <w:lang w:val="el-GR"/>
        </w:rPr>
        <w:t>Παροχή Διευκρινίσεων</w:t>
      </w:r>
      <w:bookmarkEnd w:id="20"/>
    </w:p>
    <w:p w14:paraId="51C3F43F" w14:textId="75B3C313" w:rsidR="00D41FD6" w:rsidRPr="00624CA4" w:rsidRDefault="00D41FD6">
      <w:pPr>
        <w:rPr>
          <w:rFonts w:ascii="Tahoma" w:hAnsi="Tahoma" w:cs="Tahoma"/>
          <w:lang w:val="el-GR"/>
        </w:rPr>
      </w:pPr>
      <w:r w:rsidRPr="00A556E0">
        <w:rPr>
          <w:rFonts w:ascii="Tahoma" w:hAnsi="Tahoma" w:cs="Tahoma"/>
          <w:lang w:val="el-GR"/>
        </w:rPr>
        <w:t>Τα σχετικά αιτήματα παροχής διευκρινίσεων υποβάλλονται ηλεκτρονικά,</w:t>
      </w:r>
      <w:r w:rsidR="001C0CCF" w:rsidRPr="00A556E0">
        <w:rPr>
          <w:rFonts w:ascii="Tahoma" w:hAnsi="Tahoma" w:cs="Tahoma"/>
          <w:lang w:val="el-GR"/>
        </w:rPr>
        <w:t xml:space="preserve"> </w:t>
      </w:r>
      <w:r w:rsidRPr="00A556E0">
        <w:rPr>
          <w:rFonts w:ascii="Tahoma" w:hAnsi="Tahoma" w:cs="Tahoma"/>
          <w:lang w:val="el-GR"/>
        </w:rPr>
        <w:t xml:space="preserve">το αργότερο </w:t>
      </w:r>
      <w:r w:rsidR="00411112" w:rsidRPr="00B26D6E">
        <w:rPr>
          <w:rFonts w:ascii="Tahoma" w:hAnsi="Tahoma" w:cs="Tahoma"/>
          <w:b/>
          <w:bCs/>
          <w:lang w:val="el-GR"/>
        </w:rPr>
        <w:t>δεκαπέντε (15)</w:t>
      </w:r>
      <w:r w:rsidRPr="00B26D6E">
        <w:rPr>
          <w:rFonts w:ascii="Tahoma" w:hAnsi="Tahoma" w:cs="Tahoma"/>
          <w:b/>
          <w:bCs/>
          <w:lang w:val="el-GR"/>
        </w:rPr>
        <w:t xml:space="preserve"> ημέρες</w:t>
      </w:r>
      <w:r w:rsidRPr="00624CA4">
        <w:rPr>
          <w:rFonts w:ascii="Tahoma" w:hAnsi="Tahoma" w:cs="Tahoma"/>
          <w:lang w:val="el-GR"/>
        </w:rPr>
        <w:t xml:space="preserve"> πριν την καταληκτική ημερομηνία υποβολής προσφορών και απαντώνται αντίστοιχα</w:t>
      </w:r>
      <w:r w:rsidR="00BE4ADE" w:rsidRPr="00624CA4">
        <w:rPr>
          <w:rFonts w:ascii="Tahoma" w:hAnsi="Tahoma" w:cs="Tahoma"/>
          <w:lang w:val="el-GR"/>
        </w:rPr>
        <w:t xml:space="preserve">, </w:t>
      </w:r>
      <w:r w:rsidR="00BE4ADE" w:rsidRPr="00624CA4">
        <w:rPr>
          <w:rFonts w:ascii="Tahoma" w:hAnsi="Tahoma" w:cs="Tahoma"/>
          <w:lang w:val="el-GR" w:eastAsia="ar-SA"/>
        </w:rPr>
        <w:t>στο πλαίσιο της παρούσας,</w:t>
      </w:r>
      <w:r w:rsidRPr="00624CA4">
        <w:rPr>
          <w:rFonts w:ascii="Tahoma" w:hAnsi="Tahoma" w:cs="Tahoma"/>
          <w:lang w:val="el-GR"/>
        </w:rPr>
        <w:t xml:space="preserve"> </w:t>
      </w:r>
      <w:r w:rsidR="00BE4ADE" w:rsidRPr="00624CA4">
        <w:rPr>
          <w:rFonts w:ascii="Tahoma" w:hAnsi="Tahoma" w:cs="Tahoma"/>
          <w:lang w:val="el-GR" w:eastAsia="ar-SA"/>
        </w:rPr>
        <w:t xml:space="preserve">στη σχετική ηλεκτρονική διαδικασία σύναψης δημόσιας σύμβασης στην πλατφόρμα του ΕΣΗΔΗΣ, η οποία είναι προσβάσιμη </w:t>
      </w:r>
      <w:r w:rsidRPr="00624CA4">
        <w:rPr>
          <w:rFonts w:ascii="Tahoma" w:hAnsi="Tahoma" w:cs="Tahoma"/>
          <w:lang w:val="el-GR"/>
        </w:rPr>
        <w:t xml:space="preserve">μέσω της Διαδικτυακής πύλης </w:t>
      </w:r>
      <w:r w:rsidR="00BE4ADE" w:rsidRPr="00624CA4">
        <w:rPr>
          <w:rFonts w:ascii="Tahoma" w:hAnsi="Tahoma" w:cs="Tahoma"/>
          <w:lang w:val="el-GR"/>
        </w:rPr>
        <w:t>(</w:t>
      </w:r>
      <w:hyperlink r:id="rId16" w:history="1">
        <w:r w:rsidR="005E4EA2" w:rsidRPr="00577230">
          <w:rPr>
            <w:rStyle w:val="-"/>
            <w:rFonts w:ascii="Tahoma" w:hAnsi="Tahoma" w:cs="Tahoma"/>
            <w:lang w:val="el-GR"/>
          </w:rPr>
          <w:t>www.promitheus.gov.gr</w:t>
        </w:r>
      </w:hyperlink>
      <w:r w:rsidR="00BE4ADE" w:rsidRPr="00624CA4">
        <w:rPr>
          <w:rFonts w:ascii="Tahoma" w:hAnsi="Tahoma" w:cs="Tahoma"/>
          <w:lang w:val="el-GR"/>
        </w:rPr>
        <w:t>).</w:t>
      </w:r>
      <w:r w:rsidRPr="00624CA4">
        <w:rPr>
          <w:rFonts w:ascii="Tahoma" w:hAnsi="Tahoma" w:cs="Tahoma"/>
          <w:lang w:val="el-GR"/>
        </w:rPr>
        <w:t xml:space="preserve"> Αιτήματα παροχής συμπληρωματικών πληροφοριών – διευκρινίσεων</w:t>
      </w:r>
      <w:r w:rsidR="001C0CCF" w:rsidRPr="00624CA4">
        <w:rPr>
          <w:rFonts w:ascii="Tahoma" w:hAnsi="Tahoma" w:cs="Tahoma"/>
          <w:lang w:val="el-GR"/>
        </w:rPr>
        <w:t xml:space="preserve"> </w:t>
      </w:r>
      <w:r w:rsidRPr="00624CA4">
        <w:rPr>
          <w:rFonts w:ascii="Tahoma" w:hAnsi="Tahoma" w:cs="Tahoma"/>
          <w:lang w:val="el-GR"/>
        </w:rPr>
        <w:t>υποβάλλονται από εγγεγραμμένους</w:t>
      </w:r>
      <w:r w:rsidR="001C0CCF" w:rsidRPr="00624CA4">
        <w:rPr>
          <w:rFonts w:ascii="Tahoma" w:hAnsi="Tahoma" w:cs="Tahoma"/>
          <w:lang w:val="el-GR"/>
        </w:rPr>
        <w:t xml:space="preserve"> </w:t>
      </w:r>
      <w:r w:rsidRPr="00624CA4">
        <w:rPr>
          <w:rFonts w:ascii="Tahoma" w:hAnsi="Tahoma" w:cs="Tahoma"/>
          <w:lang w:val="el-GR"/>
        </w:rPr>
        <w:t xml:space="preserve">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w:t>
      </w:r>
      <w:r w:rsidR="00BE4ADE" w:rsidRPr="00624CA4">
        <w:rPr>
          <w:rFonts w:ascii="Tahoma" w:hAnsi="Tahoma" w:cs="Tahoma"/>
          <w:lang w:val="el-GR"/>
        </w:rPr>
        <w:t xml:space="preserve">είτε </w:t>
      </w:r>
      <w:r w:rsidRPr="00624CA4">
        <w:rPr>
          <w:rFonts w:ascii="Tahoma" w:hAnsi="Tahoma" w:cs="Tahoma"/>
          <w:lang w:val="el-GR"/>
        </w:rPr>
        <w:t xml:space="preserve">υποβάλλονται με άλλο τρόπο είτε το ηλεκτρονικό αρχείο που τα συνοδεύει δεν είναι ηλεκτρονικά υπογεγραμμένο, δεν εξετάζονται. </w:t>
      </w:r>
    </w:p>
    <w:p w14:paraId="657DFC83" w14:textId="77777777" w:rsidR="00D41FD6" w:rsidRPr="00624CA4" w:rsidRDefault="00D41FD6">
      <w:pPr>
        <w:rPr>
          <w:rFonts w:ascii="Tahoma" w:hAnsi="Tahoma" w:cs="Tahoma"/>
          <w:lang w:val="el-GR"/>
        </w:rPr>
      </w:pPr>
      <w:r w:rsidRPr="00624CA4">
        <w:rPr>
          <w:rFonts w:ascii="Tahoma" w:hAnsi="Tahoma" w:cs="Tahoma"/>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D4D0F73" w14:textId="77777777" w:rsidR="00411112" w:rsidRPr="00624CA4" w:rsidRDefault="00D41FD6">
      <w:pPr>
        <w:rPr>
          <w:rFonts w:ascii="Tahoma" w:hAnsi="Tahoma" w:cs="Tahoma"/>
          <w:lang w:val="el-GR"/>
        </w:rPr>
      </w:pPr>
      <w:r w:rsidRPr="00624CA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24CA4">
        <w:rPr>
          <w:rFonts w:ascii="Tahoma" w:hAnsi="Tahoma" w:cs="Tahoma"/>
          <w:b/>
          <w:lang w:val="el-GR"/>
        </w:rPr>
        <w:t>έξι (6) ημέρες</w:t>
      </w:r>
      <w:r w:rsidRPr="00624CA4">
        <w:rPr>
          <w:rFonts w:ascii="Tahoma" w:hAnsi="Tahoma" w:cs="Tahoma"/>
          <w:lang w:val="el-GR"/>
        </w:rPr>
        <w:t xml:space="preserve"> πριν από την προθεσμία που ορίζεται </w:t>
      </w:r>
      <w:r w:rsidR="00411112" w:rsidRPr="00624CA4">
        <w:rPr>
          <w:rFonts w:ascii="Tahoma" w:hAnsi="Tahoma" w:cs="Tahoma"/>
          <w:lang w:val="el-GR"/>
        </w:rPr>
        <w:t>για την παραλαβή των προσφορών,</w:t>
      </w:r>
    </w:p>
    <w:p w14:paraId="00566ACD" w14:textId="77777777" w:rsidR="00D41FD6" w:rsidRPr="00624CA4" w:rsidRDefault="00D41FD6">
      <w:pPr>
        <w:rPr>
          <w:rFonts w:ascii="Tahoma" w:hAnsi="Tahoma" w:cs="Tahoma"/>
          <w:lang w:val="el-GR"/>
        </w:rPr>
      </w:pPr>
      <w:r w:rsidRPr="00624CA4">
        <w:rPr>
          <w:rFonts w:ascii="Tahoma" w:hAnsi="Tahoma" w:cs="Tahoma"/>
          <w:lang w:val="el-GR"/>
        </w:rPr>
        <w:t>β) όταν τα έγγραφα της σύμβασης υφίστανται σημαντικές αλλαγές</w:t>
      </w:r>
      <w:r w:rsidR="008862F0" w:rsidRPr="00624CA4">
        <w:rPr>
          <w:rFonts w:ascii="Tahoma" w:hAnsi="Tahoma" w:cs="Tahoma"/>
          <w:lang w:val="el-GR"/>
        </w:rPr>
        <w:t>.</w:t>
      </w:r>
      <w:r w:rsidR="008862F0" w:rsidRPr="00624CA4">
        <w:rPr>
          <w:rFonts w:ascii="Tahoma" w:hAnsi="Tahoma" w:cs="Tahoma"/>
          <w:kern w:val="1"/>
          <w:szCs w:val="22"/>
          <w:lang w:val="el-GR"/>
        </w:rPr>
        <w:t xml:space="preserve"> </w:t>
      </w:r>
      <w:r w:rsidRPr="00624CA4">
        <w:rPr>
          <w:rFonts w:ascii="Tahoma" w:hAnsi="Tahoma" w:cs="Tahoma"/>
          <w:lang w:val="el-GR"/>
        </w:rPr>
        <w:t>Η διάρκεια της παράτασης θα είναι ανάλογη με τη σπουδαιότητα των πληροφοριών ή των αλλαγών.</w:t>
      </w:r>
    </w:p>
    <w:p w14:paraId="0E4BDA8C" w14:textId="77777777" w:rsidR="00D41FD6" w:rsidRPr="00624CA4" w:rsidRDefault="00D41FD6">
      <w:pPr>
        <w:rPr>
          <w:rFonts w:ascii="Tahoma" w:hAnsi="Tahoma" w:cs="Tahoma"/>
          <w:color w:val="0070C0"/>
          <w:lang w:val="el-GR"/>
        </w:rPr>
      </w:pPr>
      <w:r w:rsidRPr="00624CA4">
        <w:rPr>
          <w:rFonts w:ascii="Tahoma" w:hAnsi="Tahoma"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00563AE7" w:rsidRPr="00624CA4">
        <w:rPr>
          <w:rFonts w:ascii="Tahoma" w:hAnsi="Tahoma" w:cs="Tahoma"/>
          <w:lang w:val="el-GR"/>
        </w:rPr>
        <w:t>η παράταση της προθεσμίας εναπόκειται στη διακριτική ευχέρεια της αναθέτουσας αρχής.</w:t>
      </w:r>
    </w:p>
    <w:p w14:paraId="0F0BD673" w14:textId="77777777" w:rsidR="00563AE7" w:rsidRPr="00624CA4" w:rsidRDefault="00563AE7" w:rsidP="00563AE7">
      <w:pPr>
        <w:rPr>
          <w:rFonts w:ascii="Tahoma" w:hAnsi="Tahoma" w:cs="Tahoma"/>
          <w:lang w:val="el-GR"/>
        </w:rPr>
      </w:pPr>
      <w:r w:rsidRPr="00624CA4">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w:t>
      </w:r>
      <w:r w:rsidR="008D19CB" w:rsidRPr="00624CA4">
        <w:rPr>
          <w:rFonts w:ascii="Tahoma" w:hAnsi="Tahoma" w:cs="Tahoma"/>
          <w:lang w:val="el-GR"/>
        </w:rPr>
        <w:t xml:space="preserve"> </w:t>
      </w:r>
      <w:r w:rsidRPr="00624CA4">
        <w:rPr>
          <w:rFonts w:ascii="Tahoma" w:hAnsi="Tahoma" w:cs="Tahoma"/>
          <w:lang w:val="el-GR"/>
        </w:rPr>
        <w:t>δημοσιεύεται στην ΕΕΕΕ (με το τυποποιημένο έντυπο «Διορθωτικό») και στο ΚΗΜΔΗΣ.</w:t>
      </w:r>
    </w:p>
    <w:p w14:paraId="542EB45A" w14:textId="728DB8DF" w:rsidR="00D41FD6" w:rsidRPr="00624CA4" w:rsidRDefault="00D41FD6">
      <w:pPr>
        <w:pStyle w:val="3"/>
        <w:rPr>
          <w:rFonts w:ascii="Tahoma" w:hAnsi="Tahoma" w:cs="Tahoma"/>
          <w:lang w:val="el-GR"/>
        </w:rPr>
      </w:pPr>
      <w:bookmarkStart w:id="21" w:name="_2.1.4__Γλώσσα"/>
      <w:bookmarkStart w:id="22" w:name="_Toc133241452"/>
      <w:bookmarkEnd w:id="21"/>
      <w:r w:rsidRPr="00624CA4">
        <w:rPr>
          <w:rFonts w:ascii="Tahoma" w:hAnsi="Tahoma" w:cs="Tahoma"/>
          <w:lang w:val="el-GR"/>
        </w:rPr>
        <w:lastRenderedPageBreak/>
        <w:t>2.1.4</w:t>
      </w:r>
      <w:r w:rsidRPr="00624CA4">
        <w:rPr>
          <w:rFonts w:ascii="Tahoma" w:hAnsi="Tahoma" w:cs="Tahoma"/>
          <w:lang w:val="el-GR"/>
        </w:rPr>
        <w:tab/>
      </w:r>
      <w:r w:rsidR="00C9533B">
        <w:rPr>
          <w:rFonts w:ascii="Tahoma" w:hAnsi="Tahoma" w:cs="Tahoma"/>
          <w:lang w:val="el-GR"/>
        </w:rPr>
        <w:t xml:space="preserve"> </w:t>
      </w:r>
      <w:r w:rsidRPr="00624CA4">
        <w:rPr>
          <w:rFonts w:ascii="Tahoma" w:hAnsi="Tahoma" w:cs="Tahoma"/>
          <w:lang w:val="el-GR"/>
        </w:rPr>
        <w:t>Γλώσσα</w:t>
      </w:r>
      <w:bookmarkEnd w:id="22"/>
    </w:p>
    <w:p w14:paraId="1EC9C409" w14:textId="77777777" w:rsidR="00411112" w:rsidRPr="00624CA4" w:rsidRDefault="00D41FD6" w:rsidP="00411112">
      <w:pPr>
        <w:rPr>
          <w:rFonts w:ascii="Tahoma" w:hAnsi="Tahoma" w:cs="Tahoma"/>
          <w:lang w:val="el-GR"/>
        </w:rPr>
      </w:pPr>
      <w:r w:rsidRPr="00624CA4">
        <w:rPr>
          <w:rFonts w:ascii="Tahoma" w:hAnsi="Tahoma" w:cs="Tahoma"/>
          <w:lang w:val="el-GR"/>
        </w:rPr>
        <w:t>Τα έγγραφα της σύμβασης έχουν</w:t>
      </w:r>
      <w:r w:rsidR="00411112" w:rsidRPr="00624CA4">
        <w:rPr>
          <w:rFonts w:ascii="Tahoma" w:hAnsi="Tahoma" w:cs="Tahoma"/>
          <w:lang w:val="el-GR"/>
        </w:rPr>
        <w:t xml:space="preserve">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3D724312" w14:textId="77777777" w:rsidR="00D41FD6" w:rsidRPr="00624CA4" w:rsidRDefault="00D41FD6">
      <w:pPr>
        <w:rPr>
          <w:rFonts w:ascii="Tahoma" w:hAnsi="Tahoma" w:cs="Tahoma"/>
          <w:lang w:val="el-GR"/>
        </w:rPr>
      </w:pPr>
      <w:r w:rsidRPr="00624CA4">
        <w:rPr>
          <w:rFonts w:ascii="Tahoma" w:hAnsi="Tahoma" w:cs="Tahoma"/>
          <w:lang w:val="el-GR"/>
        </w:rPr>
        <w:t>Τυχόν προδικαστικές προσφυγές υποβάλλονται στην ελληνική γλώσσα.</w:t>
      </w:r>
    </w:p>
    <w:p w14:paraId="6383CD0C" w14:textId="151EAB4C" w:rsidR="00A57648" w:rsidRPr="00624CA4" w:rsidRDefault="00D41FD6">
      <w:pPr>
        <w:rPr>
          <w:rFonts w:ascii="Tahoma" w:hAnsi="Tahoma" w:cs="Tahoma"/>
          <w:color w:val="000000"/>
          <w:lang w:val="el-GR"/>
        </w:rPr>
      </w:pPr>
      <w:r w:rsidRPr="00624CA4">
        <w:rPr>
          <w:rFonts w:ascii="Tahoma" w:hAnsi="Tahoma" w:cs="Tahoma"/>
          <w:color w:val="000000"/>
          <w:lang w:val="el-GR"/>
        </w:rPr>
        <w:t xml:space="preserve">Οι </w:t>
      </w:r>
      <w:r w:rsidRPr="00624CA4">
        <w:rPr>
          <w:rFonts w:ascii="Tahoma" w:hAnsi="Tahoma" w:cs="Tahoma"/>
          <w:bCs/>
          <w:color w:val="000000"/>
          <w:lang w:val="el-GR"/>
        </w:rPr>
        <w:t>προσφορές</w:t>
      </w:r>
      <w:r w:rsidR="00107500" w:rsidRPr="00624CA4">
        <w:rPr>
          <w:rFonts w:ascii="Tahoma" w:hAnsi="Tahoma" w:cs="Tahoma"/>
          <w:bCs/>
          <w:color w:val="000000"/>
          <w:lang w:val="el-GR"/>
        </w:rPr>
        <w:t>,</w:t>
      </w:r>
      <w:r w:rsidRPr="00624CA4">
        <w:rPr>
          <w:rFonts w:ascii="Tahoma" w:hAnsi="Tahoma" w:cs="Tahoma"/>
          <w:color w:val="000000"/>
          <w:lang w:val="el-GR"/>
        </w:rPr>
        <w:t xml:space="preserve"> </w:t>
      </w:r>
      <w:r w:rsidR="00A57648" w:rsidRPr="00624CA4">
        <w:rPr>
          <w:rFonts w:ascii="Tahoma" w:hAnsi="Tahoma" w:cs="Tahoma"/>
          <w:color w:val="000000"/>
          <w:lang w:val="el-GR"/>
        </w:rPr>
        <w:t>τα</w:t>
      </w:r>
      <w:r w:rsidR="001C0CCF" w:rsidRPr="00624CA4">
        <w:rPr>
          <w:rFonts w:ascii="Tahoma" w:hAnsi="Tahoma" w:cs="Tahoma"/>
          <w:color w:val="000000"/>
          <w:lang w:val="el-GR"/>
        </w:rPr>
        <w:t xml:space="preserve"> </w:t>
      </w:r>
      <w:r w:rsidR="00A57648" w:rsidRPr="00624CA4">
        <w:rPr>
          <w:rFonts w:ascii="Tahoma" w:hAnsi="Tahoma" w:cs="Tahoma"/>
          <w:color w:val="000000"/>
          <w:lang w:val="el-GR"/>
        </w:rPr>
        <w:t xml:space="preserve">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w:t>
      </w:r>
      <w:r w:rsidR="00C9533B" w:rsidRPr="00282EE1">
        <w:rPr>
          <w:rFonts w:ascii="Tahoma" w:hAnsi="Tahoma" w:cs="Tahoma"/>
          <w:color w:val="000000"/>
          <w:lang w:val="el-GR"/>
        </w:rPr>
        <w:t>επιλογής</w:t>
      </w:r>
      <w:r w:rsidR="00C9533B">
        <w:rPr>
          <w:rStyle w:val="00"/>
          <w:color w:val="000000"/>
          <w:lang w:val="el-GR"/>
        </w:rPr>
        <w:footnoteReference w:id="3"/>
      </w:r>
      <w:r w:rsidR="00A57648" w:rsidRPr="00624CA4">
        <w:rPr>
          <w:rFonts w:ascii="Tahoma" w:hAnsi="Tahoma" w:cs="Tahoma"/>
          <w:color w:val="000000"/>
          <w:lang w:val="el-GR"/>
        </w:rPr>
        <w:t xml:space="preserve"> </w:t>
      </w:r>
      <w:r w:rsidRPr="00624CA4">
        <w:rPr>
          <w:rFonts w:ascii="Tahoma" w:hAnsi="Tahoma" w:cs="Tahoma"/>
          <w:color w:val="000000"/>
          <w:lang w:val="el-GR"/>
        </w:rPr>
        <w:t>συντάσσονται στην ελληνική γλώσσα ή συνοδεύονται από επίσημη μετάφρασή τους στην ελληνική γλώσσα.</w:t>
      </w:r>
    </w:p>
    <w:p w14:paraId="525E3873" w14:textId="553FF3A5" w:rsidR="00D41FD6" w:rsidRPr="00624CA4" w:rsidRDefault="00A57648" w:rsidP="00E168FE">
      <w:pPr>
        <w:rPr>
          <w:rFonts w:ascii="Tahoma" w:hAnsi="Tahoma" w:cs="Tahoma"/>
          <w:lang w:val="el-GR"/>
        </w:rPr>
      </w:pPr>
      <w:r w:rsidRPr="00282EE1">
        <w:rPr>
          <w:rFonts w:ascii="Tahoma" w:hAnsi="Tahoma" w:cs="Tahoma"/>
          <w:lang w:val="el-GR"/>
        </w:rPr>
        <w:t>Τα</w:t>
      </w:r>
      <w:r w:rsidR="00D41FD6" w:rsidRPr="00282EE1">
        <w:rPr>
          <w:rFonts w:ascii="Tahoma" w:hAnsi="Tahoma" w:cs="Tahoma"/>
          <w:lang w:val="el-GR"/>
        </w:rPr>
        <w:t xml:space="preserve"> αλλοδαπά </w:t>
      </w:r>
      <w:r w:rsidR="00563AE7" w:rsidRPr="00282EE1">
        <w:rPr>
          <w:rFonts w:ascii="Tahoma" w:hAnsi="Tahoma" w:cs="Tahoma"/>
          <w:lang w:val="el-GR"/>
        </w:rPr>
        <w:t xml:space="preserve">δημόσια και </w:t>
      </w:r>
      <w:r w:rsidR="00D41FD6" w:rsidRPr="00282EE1">
        <w:rPr>
          <w:rFonts w:ascii="Tahoma" w:hAnsi="Tahoma" w:cs="Tahoma"/>
          <w:lang w:val="el-GR"/>
        </w:rPr>
        <w:t>ιδιωτικά έγγραφα συνοδεύονται από μετάφρασή τους στην ελληνική γλώσσα</w:t>
      </w:r>
      <w:r w:rsidR="00432641" w:rsidRPr="00282EE1">
        <w:rPr>
          <w:rFonts w:ascii="Tahoma" w:hAnsi="Tahoma" w:cs="Tahoma"/>
          <w:lang w:val="el-GR"/>
        </w:rPr>
        <w:t>,</w:t>
      </w:r>
      <w:r w:rsidR="00D41FD6" w:rsidRPr="00282EE1">
        <w:rPr>
          <w:rFonts w:ascii="Tahoma" w:hAnsi="Tahoma" w:cs="Tahoma"/>
          <w:lang w:val="el-GR"/>
        </w:rPr>
        <w:t xml:space="preserve"> επικυρωμένη είτε από πρόσωπο αρμόδιο κατά τις </w:t>
      </w:r>
      <w:r w:rsidRPr="00282EE1">
        <w:rPr>
          <w:rFonts w:ascii="Tahoma" w:hAnsi="Tahoma" w:cs="Tahoma"/>
          <w:lang w:val="el-GR"/>
        </w:rPr>
        <w:t xml:space="preserve">κείμενες </w:t>
      </w:r>
      <w:r w:rsidR="00D41FD6" w:rsidRPr="00282EE1">
        <w:rPr>
          <w:rFonts w:ascii="Tahoma" w:hAnsi="Tahoma" w:cs="Tahoma"/>
          <w:lang w:val="el-GR"/>
        </w:rPr>
        <w:t>διατάξεις της εθνικής νομοθεσίας</w:t>
      </w:r>
      <w:r w:rsidR="00E168FE" w:rsidRPr="00282EE1">
        <w:rPr>
          <w:rFonts w:ascii="Tahoma" w:hAnsi="Tahoma" w:cs="Tahoma"/>
          <w:lang w:val="el-GR"/>
        </w:rPr>
        <w:t xml:space="preserve"> </w:t>
      </w:r>
      <w:r w:rsidR="00D41FD6" w:rsidRPr="00282EE1">
        <w:rPr>
          <w:rFonts w:ascii="Tahoma" w:hAnsi="Tahoma" w:cs="Tahoma"/>
          <w:lang w:val="el-GR"/>
        </w:rPr>
        <w:t>είτε από πρόσωπο κατά νόμο αρμόδιο της χώρας στην οποία έχει συνταχθεί το έγγραφο.</w:t>
      </w:r>
      <w:r w:rsidR="00D41FD6" w:rsidRPr="00624CA4">
        <w:rPr>
          <w:rStyle w:val="Style1Char"/>
          <w:rFonts w:ascii="Tahoma" w:hAnsi="Tahoma" w:cs="Tahoma"/>
          <w:color w:val="000000"/>
          <w:lang w:val="el-GR"/>
        </w:rPr>
        <w:t xml:space="preserve"> </w:t>
      </w:r>
    </w:p>
    <w:p w14:paraId="03A86D9F" w14:textId="77777777" w:rsidR="00D41FD6" w:rsidRPr="00624CA4" w:rsidRDefault="00D41FD6">
      <w:pPr>
        <w:rPr>
          <w:rFonts w:ascii="Tahoma" w:hAnsi="Tahoma" w:cs="Tahoma"/>
          <w:lang w:val="el-GR"/>
        </w:rPr>
      </w:pPr>
      <w:r w:rsidRPr="00624CA4">
        <w:rPr>
          <w:rFonts w:ascii="Tahoma" w:hAnsi="Tahoma" w:cs="Tahoma"/>
          <w:color w:val="000000"/>
          <w:lang w:val="el-GR"/>
        </w:rPr>
        <w:t xml:space="preserve">Ενημερωτικά και τεχνικά φυλλάδια και άλλα έντυπα -εταιρικά ή μη- με ειδικό τεχνικό </w:t>
      </w:r>
      <w:r w:rsidRPr="00624CA4">
        <w:rPr>
          <w:rFonts w:ascii="Tahoma" w:hAnsi="Tahoma" w:cs="Tahoma"/>
          <w:i/>
          <w:iCs/>
          <w:color w:val="000000"/>
          <w:lang w:val="el-GR"/>
        </w:rPr>
        <w:t>περιεχόμενο</w:t>
      </w:r>
      <w:r w:rsidR="00B55A72" w:rsidRPr="00624CA4">
        <w:rPr>
          <w:rFonts w:ascii="Tahoma" w:hAnsi="Tahoma" w:cs="Tahoma"/>
          <w:i/>
          <w:iCs/>
          <w:color w:val="000000"/>
          <w:lang w:val="el-GR"/>
        </w:rPr>
        <w:t xml:space="preserve">, </w:t>
      </w:r>
      <w:r w:rsidR="00B55A72" w:rsidRPr="00624CA4">
        <w:rPr>
          <w:rFonts w:ascii="Tahoma" w:hAnsi="Tahoma" w:cs="Tahoma"/>
          <w:iCs/>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624CA4">
        <w:rPr>
          <w:rFonts w:ascii="Tahoma" w:hAnsi="Tahoma" w:cs="Tahoma"/>
          <w:color w:val="000000"/>
          <w:lang w:val="el-GR"/>
        </w:rPr>
        <w:t>μπορούν να υποβάλλονται σε άλλη γλώσσα, χωρίς να συνοδεύονται από μετάφραση στην ελληνική</w:t>
      </w:r>
      <w:r w:rsidR="00411112" w:rsidRPr="00624CA4">
        <w:rPr>
          <w:rFonts w:ascii="Tahoma" w:hAnsi="Tahoma" w:cs="Tahoma"/>
          <w:i/>
          <w:iCs/>
          <w:color w:val="000000"/>
          <w:lang w:val="el-GR"/>
        </w:rPr>
        <w:t>.</w:t>
      </w:r>
    </w:p>
    <w:p w14:paraId="6F821811" w14:textId="77777777" w:rsidR="00D41FD6" w:rsidRPr="00624CA4" w:rsidRDefault="00D41FD6">
      <w:pPr>
        <w:rPr>
          <w:rFonts w:ascii="Tahoma" w:hAnsi="Tahoma" w:cs="Tahoma"/>
          <w:lang w:val="el-GR"/>
        </w:rPr>
      </w:pPr>
      <w:r w:rsidRPr="00624CA4">
        <w:rPr>
          <w:rFonts w:ascii="Tahoma" w:hAnsi="Tahoma" w:cs="Tahoma"/>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CE243ED" w14:textId="15647D7F" w:rsidR="00D41FD6" w:rsidRPr="00624CA4" w:rsidRDefault="00D41FD6">
      <w:pPr>
        <w:pStyle w:val="3"/>
        <w:rPr>
          <w:rFonts w:ascii="Tahoma" w:hAnsi="Tahoma" w:cs="Tahoma"/>
          <w:color w:val="000000"/>
          <w:lang w:val="el-GR"/>
        </w:rPr>
      </w:pPr>
      <w:bookmarkStart w:id="23" w:name="_2.1.5__Εγγυήσεις"/>
      <w:bookmarkStart w:id="24" w:name="_Toc133241453"/>
      <w:bookmarkEnd w:id="23"/>
      <w:r w:rsidRPr="00624CA4">
        <w:rPr>
          <w:rFonts w:ascii="Tahoma" w:hAnsi="Tahoma" w:cs="Tahoma"/>
          <w:lang w:val="el-GR"/>
        </w:rPr>
        <w:t>2.1.5</w:t>
      </w:r>
      <w:r w:rsidR="00563F9C">
        <w:rPr>
          <w:rFonts w:ascii="Tahoma" w:hAnsi="Tahoma" w:cs="Tahoma"/>
          <w:lang w:val="el-GR"/>
        </w:rPr>
        <w:t xml:space="preserve"> </w:t>
      </w:r>
      <w:r w:rsidRPr="00624CA4">
        <w:rPr>
          <w:rFonts w:ascii="Tahoma" w:hAnsi="Tahoma" w:cs="Tahoma"/>
          <w:lang w:val="el-GR"/>
        </w:rPr>
        <w:tab/>
        <w:t>Εγγυήσεις</w:t>
      </w:r>
      <w:bookmarkEnd w:id="24"/>
    </w:p>
    <w:p w14:paraId="3F54CFC3" w14:textId="0C4FB02F" w:rsidR="00D41FD6" w:rsidRPr="00624CA4" w:rsidRDefault="00D41FD6">
      <w:pPr>
        <w:rPr>
          <w:rFonts w:ascii="Tahoma" w:hAnsi="Tahoma" w:cs="Tahoma"/>
          <w:lang w:val="el-GR"/>
        </w:rPr>
      </w:pPr>
      <w:r w:rsidRPr="00624CA4">
        <w:rPr>
          <w:rFonts w:ascii="Tahoma" w:hAnsi="Tahoma" w:cs="Tahoma"/>
          <w:color w:val="000000"/>
          <w:lang w:val="el-GR"/>
        </w:rPr>
        <w:t xml:space="preserve">Οι εγγυητικές επιστολές των παραγράφων </w:t>
      </w:r>
      <w:hyperlink w:anchor="_2.2_Δικαίωμα_Συμμετοχής" w:history="1">
        <w:r w:rsidRPr="006D4E50">
          <w:rPr>
            <w:rStyle w:val="-"/>
            <w:rFonts w:ascii="Tahoma" w:hAnsi="Tahoma" w:cs="Tahoma"/>
            <w:lang w:val="el-GR"/>
          </w:rPr>
          <w:t>2.2.2</w:t>
        </w:r>
      </w:hyperlink>
      <w:r w:rsidRPr="00624CA4">
        <w:rPr>
          <w:rFonts w:ascii="Tahoma" w:hAnsi="Tahoma" w:cs="Tahoma"/>
          <w:color w:val="000000"/>
          <w:lang w:val="el-GR"/>
        </w:rPr>
        <w:t xml:space="preserve"> και </w:t>
      </w:r>
      <w:hyperlink w:anchor="_4.1_Εγγυήσεις_(καλής" w:history="1">
        <w:r w:rsidRPr="006D4E50">
          <w:rPr>
            <w:rStyle w:val="-"/>
            <w:rFonts w:ascii="Tahoma" w:hAnsi="Tahoma" w:cs="Tahoma"/>
            <w:lang w:val="el-GR"/>
          </w:rPr>
          <w:t>4.1</w:t>
        </w:r>
      </w:hyperlink>
      <w:r w:rsidRPr="00624CA4">
        <w:rPr>
          <w:rFonts w:ascii="Tahoma" w:hAnsi="Tahoma" w:cs="Tahoma"/>
          <w:color w:val="000000"/>
          <w:lang w:val="el-GR"/>
        </w:rPr>
        <w:t xml:space="preserve"> εκδίδονται από πιστωτικά ιδρύματα</w:t>
      </w:r>
      <w:r w:rsidR="007C4BFA" w:rsidRPr="00624CA4">
        <w:rPr>
          <w:rFonts w:ascii="Tahoma" w:hAnsi="Tahoma" w:cs="Tahoma"/>
          <w:color w:val="000000"/>
          <w:lang w:val="el-GR"/>
        </w:rPr>
        <w:t xml:space="preserve"> </w:t>
      </w:r>
      <w:r w:rsidR="007C4BFA" w:rsidRPr="00624CA4">
        <w:rPr>
          <w:rFonts w:ascii="Tahoma" w:hAnsi="Tahoma" w:cs="Tahoma"/>
          <w:lang w:val="el-GR"/>
        </w:rPr>
        <w:t xml:space="preserve">ή </w:t>
      </w:r>
      <w:r w:rsidR="00246D2E" w:rsidRPr="00624CA4">
        <w:rPr>
          <w:rFonts w:ascii="Tahoma" w:hAnsi="Tahoma" w:cs="Tahoma"/>
          <w:lang w:val="el-GR"/>
        </w:rPr>
        <w:t xml:space="preserve">χρηματοδοτικά ιδρύματα ή </w:t>
      </w:r>
      <w:r w:rsidR="007C4BFA" w:rsidRPr="00624CA4">
        <w:rPr>
          <w:rFonts w:ascii="Tahoma" w:hAnsi="Tahoma" w:cs="Tahoma"/>
          <w:lang w:val="el-GR"/>
        </w:rPr>
        <w:t>ασφαλιστικές επιχειρήσεις κατά την έννοια των περιπτώσεων β΄ και γ΄ της παρ. 1 του άρθρου 14 του ν. 4364/ 2016 (Α΄13),</w:t>
      </w:r>
      <w:r w:rsidRPr="00624CA4">
        <w:rPr>
          <w:rFonts w:ascii="Tahoma" w:hAnsi="Tahoma" w:cs="Tahoma"/>
          <w:lang w:val="el-GR"/>
        </w:rPr>
        <w:t xml:space="preserve"> που λειτουργούν νόμιμα στα κράτη - μέλη της </w:t>
      </w:r>
      <w:r w:rsidR="002B3983" w:rsidRPr="00624CA4">
        <w:rPr>
          <w:rFonts w:ascii="Tahoma" w:hAnsi="Tahoma" w:cs="Tahoma"/>
          <w:lang w:val="el-GR"/>
        </w:rPr>
        <w:t>Έ</w:t>
      </w:r>
      <w:r w:rsidRPr="00624CA4">
        <w:rPr>
          <w:rFonts w:ascii="Tahoma" w:hAnsi="Tahoma" w:cs="Tahoma"/>
          <w:lang w:val="el-GR"/>
        </w:rPr>
        <w:t>νωσης</w:t>
      </w:r>
      <w:r w:rsidRPr="00624CA4">
        <w:rPr>
          <w:rFonts w:ascii="Tahoma" w:hAnsi="Tahoma" w:cs="Tahoma"/>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3B33EA3" w14:textId="77777777" w:rsidR="00D41FD6" w:rsidRPr="00624CA4" w:rsidRDefault="00D41FD6">
      <w:pPr>
        <w:rPr>
          <w:rFonts w:ascii="Tahoma" w:hAnsi="Tahoma" w:cs="Tahoma"/>
          <w:lang w:val="el-GR"/>
        </w:rPr>
      </w:pPr>
      <w:r w:rsidRPr="00624CA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7E76C209" w14:textId="77777777" w:rsidR="00D41FD6" w:rsidRPr="00624CA4" w:rsidRDefault="00D41FD6">
      <w:pPr>
        <w:rPr>
          <w:rFonts w:ascii="Tahoma" w:hAnsi="Tahoma" w:cs="Tahoma"/>
          <w:color w:val="000000"/>
          <w:lang w:val="el-GR"/>
        </w:rPr>
      </w:pPr>
      <w:r w:rsidRPr="00624CA4">
        <w:rPr>
          <w:rFonts w:ascii="Tahoma" w:hAnsi="Tahoma" w:cs="Tahoma"/>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1C0CCF" w:rsidRPr="00624CA4">
        <w:rPr>
          <w:rFonts w:ascii="Tahoma" w:hAnsi="Tahoma" w:cs="Tahoma"/>
          <w:color w:val="000000"/>
          <w:lang w:val="el-GR"/>
        </w:rPr>
        <w:t xml:space="preserve"> </w:t>
      </w:r>
      <w:r w:rsidRPr="00624CA4">
        <w:rPr>
          <w:rFonts w:ascii="Tahoma" w:hAnsi="Tahoma" w:cs="Tahoma"/>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2CFED6C5" w14:textId="77777777" w:rsidR="00B85818" w:rsidRPr="00624CA4" w:rsidRDefault="00B85818">
      <w:pPr>
        <w:rPr>
          <w:rFonts w:ascii="Tahoma" w:hAnsi="Tahoma" w:cs="Tahoma"/>
          <w:lang w:val="el-GR"/>
        </w:rPr>
      </w:pPr>
      <w:r w:rsidRPr="00624CA4">
        <w:rPr>
          <w:rFonts w:ascii="Tahoma" w:hAnsi="Tahoma" w:cs="Tahoma"/>
          <w:color w:val="000000"/>
          <w:lang w:val="el-GR"/>
        </w:rPr>
        <w:lastRenderedPageBreak/>
        <w:t>Η περ. αα’ του προηγούμενου εδαφίου ζ΄ δεν εφαρμόζεται για τις εγγυήσεις που παρέχονται με γραμμάτιο του Ταμείου Παρακαταθηκών και Δανείων.</w:t>
      </w:r>
    </w:p>
    <w:p w14:paraId="47821503" w14:textId="1BC15912" w:rsidR="00411112" w:rsidRDefault="00563F9C" w:rsidP="00411112">
      <w:pPr>
        <w:rPr>
          <w:rFonts w:ascii="Tahoma" w:hAnsi="Tahoma" w:cs="Tahoma"/>
          <w:color w:val="000000"/>
          <w:lang w:val="el-GR"/>
        </w:rPr>
      </w:pPr>
      <w:r w:rsidRPr="00563F9C">
        <w:rPr>
          <w:rFonts w:ascii="Tahoma" w:hAnsi="Tahoma" w:cs="Tahoma"/>
          <w:color w:val="000000"/>
          <w:lang w:val="el-GR"/>
        </w:rPr>
        <w:t>Οι εγγυητικές επιστολές συντάσσονται σύμφωνα με τα υποδείγματα του Παραρτήματος της παρούσας.</w:t>
      </w:r>
    </w:p>
    <w:p w14:paraId="35760CB4" w14:textId="2056809B" w:rsidR="00563F9C" w:rsidRPr="00624CA4" w:rsidRDefault="00AA7775" w:rsidP="00411112">
      <w:pPr>
        <w:rPr>
          <w:rFonts w:ascii="Tahoma" w:hAnsi="Tahoma" w:cs="Tahoma"/>
          <w:color w:val="000000"/>
          <w:lang w:val="el-GR"/>
        </w:rPr>
      </w:pPr>
      <w:r w:rsidRPr="00AA7775">
        <w:rPr>
          <w:rFonts w:ascii="Tahoma" w:hAnsi="Tahoma" w:cs="Tahoma"/>
          <w:color w:val="000000"/>
          <w:lang w:val="el-GR"/>
        </w:rPr>
        <w:t>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646CFEF0" w14:textId="77777777" w:rsidR="00D41FD6" w:rsidRPr="00624CA4" w:rsidRDefault="00D41FD6">
      <w:pPr>
        <w:rPr>
          <w:rFonts w:ascii="Tahoma" w:hAnsi="Tahoma" w:cs="Tahoma"/>
          <w:color w:val="000000"/>
          <w:lang w:val="el-GR"/>
        </w:rPr>
      </w:pPr>
      <w:r w:rsidRPr="00624CA4">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447D17C7" w14:textId="77777777" w:rsidR="00C34599" w:rsidRPr="00624CA4" w:rsidRDefault="00C34599" w:rsidP="00185745">
      <w:pPr>
        <w:pStyle w:val="3"/>
        <w:rPr>
          <w:rFonts w:ascii="Tahoma" w:hAnsi="Tahoma" w:cs="Tahoma"/>
          <w:lang w:val="el-GR"/>
        </w:rPr>
      </w:pPr>
      <w:bookmarkStart w:id="25" w:name="_Toc133241454"/>
      <w:r w:rsidRPr="00624CA4">
        <w:rPr>
          <w:rFonts w:ascii="Tahoma" w:hAnsi="Tahoma" w:cs="Tahoma"/>
          <w:lang w:val="el-GR"/>
        </w:rPr>
        <w:t>2.1.6 Προστασία Προσωπικών Δεδομένων</w:t>
      </w:r>
      <w:bookmarkEnd w:id="25"/>
    </w:p>
    <w:p w14:paraId="0E05F7ED" w14:textId="236AE408" w:rsidR="00C34599" w:rsidRPr="00624CA4" w:rsidRDefault="00C34599">
      <w:pPr>
        <w:rPr>
          <w:rFonts w:ascii="Tahoma" w:hAnsi="Tahoma" w:cs="Tahoma"/>
          <w:lang w:val="el-GR"/>
        </w:rPr>
      </w:pPr>
      <w:r w:rsidRPr="00624CA4">
        <w:rPr>
          <w:rFonts w:ascii="Tahoma" w:hAnsi="Tahoma" w:cs="Tahoma"/>
          <w:lang w:val="el-GR"/>
        </w:rPr>
        <w:t xml:space="preserve">Η </w:t>
      </w:r>
      <w:r w:rsidR="00C11E79" w:rsidRPr="00624CA4">
        <w:rPr>
          <w:rFonts w:ascii="Tahoma" w:hAnsi="Tahoma" w:cs="Tahoma"/>
          <w:lang w:val="el-GR"/>
        </w:rPr>
        <w:t>α</w:t>
      </w:r>
      <w:r w:rsidRPr="00624CA4">
        <w:rPr>
          <w:rFonts w:ascii="Tahoma" w:hAnsi="Tahoma" w:cs="Tahoma"/>
          <w:lang w:val="el-GR"/>
        </w:rPr>
        <w:t xml:space="preserve">ναθέτουσα </w:t>
      </w:r>
      <w:r w:rsidR="00C11E79" w:rsidRPr="00624CA4">
        <w:rPr>
          <w:rFonts w:ascii="Tahoma" w:hAnsi="Tahoma" w:cs="Tahoma"/>
          <w:lang w:val="el-GR"/>
        </w:rPr>
        <w:t>α</w:t>
      </w:r>
      <w:r w:rsidRPr="00624CA4">
        <w:rPr>
          <w:rFonts w:ascii="Tahoma" w:hAnsi="Tahoma" w:cs="Tahoma"/>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w:t>
      </w:r>
    </w:p>
    <w:p w14:paraId="1604EF48" w14:textId="77777777" w:rsidR="00D41FD6" w:rsidRPr="00624CA4" w:rsidRDefault="00D41FD6">
      <w:pPr>
        <w:pStyle w:val="20"/>
        <w:rPr>
          <w:rFonts w:ascii="Tahoma" w:hAnsi="Tahoma" w:cs="Tahoma"/>
          <w:lang w:val="el-GR"/>
        </w:rPr>
      </w:pPr>
      <w:bookmarkStart w:id="26" w:name="_2.2_Δικαίωμα_Συμμετοχής"/>
      <w:bookmarkStart w:id="27" w:name="_Toc133241455"/>
      <w:bookmarkEnd w:id="26"/>
      <w:r w:rsidRPr="00624CA4">
        <w:rPr>
          <w:rFonts w:ascii="Tahoma" w:hAnsi="Tahoma" w:cs="Tahoma"/>
          <w:lang w:val="el-GR"/>
        </w:rPr>
        <w:t>2.2</w:t>
      </w:r>
      <w:r w:rsidRPr="00624CA4">
        <w:rPr>
          <w:rFonts w:ascii="Tahoma" w:hAnsi="Tahoma" w:cs="Tahoma"/>
          <w:lang w:val="el-GR"/>
        </w:rPr>
        <w:tab/>
        <w:t>Δικαίωμα Συμμετοχής - Κριτήρια Ποιοτικής Επιλογής</w:t>
      </w:r>
      <w:bookmarkEnd w:id="27"/>
    </w:p>
    <w:p w14:paraId="565C48C3" w14:textId="6826AD59" w:rsidR="00D41FD6" w:rsidRPr="00624CA4" w:rsidRDefault="00D41FD6">
      <w:pPr>
        <w:pStyle w:val="3"/>
        <w:rPr>
          <w:rFonts w:ascii="Tahoma" w:hAnsi="Tahoma" w:cs="Tahoma"/>
          <w:lang w:val="el-GR"/>
        </w:rPr>
      </w:pPr>
      <w:bookmarkStart w:id="28" w:name="_2.2.1_Δικαίωμα_συμμετοχής"/>
      <w:bookmarkStart w:id="29" w:name="_Toc133241456"/>
      <w:bookmarkEnd w:id="28"/>
      <w:r w:rsidRPr="00624CA4">
        <w:rPr>
          <w:rFonts w:ascii="Tahoma" w:hAnsi="Tahoma" w:cs="Tahoma"/>
          <w:lang w:val="el-GR"/>
        </w:rPr>
        <w:t>2.2.1</w:t>
      </w:r>
      <w:r w:rsidR="008D03A1" w:rsidRPr="00444570">
        <w:rPr>
          <w:rFonts w:ascii="Tahoma" w:hAnsi="Tahoma" w:cs="Tahoma"/>
          <w:lang w:val="el-GR"/>
        </w:rPr>
        <w:t xml:space="preserve"> </w:t>
      </w:r>
      <w:r w:rsidRPr="00624CA4">
        <w:rPr>
          <w:rFonts w:ascii="Tahoma" w:hAnsi="Tahoma" w:cs="Tahoma"/>
          <w:lang w:val="el-GR"/>
        </w:rPr>
        <w:t>Δικαίωμα συμμετοχής</w:t>
      </w:r>
      <w:bookmarkEnd w:id="29"/>
      <w:r w:rsidRPr="00624CA4">
        <w:rPr>
          <w:rFonts w:ascii="Tahoma" w:hAnsi="Tahoma" w:cs="Tahoma"/>
          <w:lang w:val="el-GR"/>
        </w:rPr>
        <w:t xml:space="preserve"> </w:t>
      </w:r>
    </w:p>
    <w:p w14:paraId="2D60561B" w14:textId="77777777" w:rsidR="00D41FD6" w:rsidRPr="00624CA4" w:rsidRDefault="00D41FD6">
      <w:pPr>
        <w:rPr>
          <w:rFonts w:ascii="Tahoma" w:hAnsi="Tahoma" w:cs="Tahoma"/>
          <w:lang w:val="el-GR"/>
        </w:rPr>
      </w:pPr>
      <w:r w:rsidRPr="00624CA4">
        <w:rPr>
          <w:rFonts w:ascii="Tahoma" w:hAnsi="Tahoma" w:cs="Tahoma"/>
          <w:b/>
          <w:bCs/>
          <w:lang w:val="el-GR"/>
        </w:rPr>
        <w:t>1.</w:t>
      </w:r>
      <w:r w:rsidRPr="00624CA4">
        <w:rPr>
          <w:rFonts w:ascii="Tahoma" w:hAnsi="Tahoma" w:cs="Tahoma"/>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3D4078C" w14:textId="77777777" w:rsidR="00D41FD6" w:rsidRPr="00624CA4" w:rsidRDefault="00D41FD6">
      <w:pPr>
        <w:rPr>
          <w:rFonts w:ascii="Tahoma" w:hAnsi="Tahoma" w:cs="Tahoma"/>
          <w:lang w:val="el-GR"/>
        </w:rPr>
      </w:pPr>
      <w:r w:rsidRPr="00624CA4">
        <w:rPr>
          <w:rFonts w:ascii="Tahoma" w:hAnsi="Tahoma" w:cs="Tahoma"/>
          <w:lang w:val="el-GR"/>
        </w:rPr>
        <w:t>α) κράτος-μέλος της Ένωσης,</w:t>
      </w:r>
    </w:p>
    <w:p w14:paraId="58327979" w14:textId="77777777" w:rsidR="00D41FD6" w:rsidRPr="00624CA4" w:rsidRDefault="00D41FD6">
      <w:pPr>
        <w:rPr>
          <w:rFonts w:ascii="Tahoma" w:hAnsi="Tahoma" w:cs="Tahoma"/>
          <w:lang w:val="el-GR"/>
        </w:rPr>
      </w:pPr>
      <w:r w:rsidRPr="00624CA4">
        <w:rPr>
          <w:rFonts w:ascii="Tahoma" w:hAnsi="Tahoma" w:cs="Tahoma"/>
          <w:lang w:val="el-GR"/>
        </w:rPr>
        <w:t>β) κράτος-μέλος του Ευρωπαϊκού Οικονομικού Χώρου (Ε.Ο.Χ.),</w:t>
      </w:r>
    </w:p>
    <w:p w14:paraId="236AFB37" w14:textId="77777777" w:rsidR="00D41FD6" w:rsidRPr="00624CA4" w:rsidRDefault="00D41FD6">
      <w:pPr>
        <w:rPr>
          <w:rFonts w:ascii="Tahoma" w:hAnsi="Tahoma" w:cs="Tahoma"/>
          <w:lang w:val="el-GR"/>
        </w:rPr>
      </w:pPr>
      <w:r w:rsidRPr="00624CA4">
        <w:rPr>
          <w:rFonts w:ascii="Tahoma" w:hAnsi="Tahoma" w:cs="Tahoma"/>
          <w:lang w:val="el-GR"/>
        </w:rPr>
        <w:t>γ) τρίτες χώρες που έχουν υπογράψει και κυρώσει τη ΣΔΣ, στο βαθμό που η υπό ανάθεση δημόσια σύμβαση καλύπτεται από τα Παραρτήματα 1, 2, 4</w:t>
      </w:r>
      <w:r w:rsidR="00B85818" w:rsidRPr="00624CA4">
        <w:rPr>
          <w:rFonts w:ascii="Tahoma" w:hAnsi="Tahoma" w:cs="Tahoma"/>
          <w:lang w:val="el-GR"/>
        </w:rPr>
        <w:t>, 5, 6</w:t>
      </w:r>
      <w:r w:rsidRPr="00624CA4">
        <w:rPr>
          <w:rFonts w:ascii="Tahoma" w:hAnsi="Tahoma" w:cs="Tahoma"/>
          <w:lang w:val="el-GR"/>
        </w:rPr>
        <w:t xml:space="preserve"> και </w:t>
      </w:r>
      <w:r w:rsidR="00B85818" w:rsidRPr="00624CA4">
        <w:rPr>
          <w:rFonts w:ascii="Tahoma" w:hAnsi="Tahoma" w:cs="Tahoma"/>
          <w:lang w:val="el-GR"/>
        </w:rPr>
        <w:t>7</w:t>
      </w:r>
      <w:r w:rsidRPr="00624CA4">
        <w:rPr>
          <w:rFonts w:ascii="Tahoma" w:hAnsi="Tahoma" w:cs="Tahoma"/>
          <w:lang w:val="el-GR"/>
        </w:rPr>
        <w:t xml:space="preserve"> και τις γενικές σημειώσεις του σχετικού με την Ένωση Προσαρτήματος </w:t>
      </w:r>
      <w:r w:rsidRPr="00624CA4">
        <w:rPr>
          <w:rFonts w:ascii="Tahoma" w:hAnsi="Tahoma" w:cs="Tahoma"/>
        </w:rPr>
        <w:t>I</w:t>
      </w:r>
      <w:r w:rsidRPr="00624CA4">
        <w:rPr>
          <w:rFonts w:ascii="Tahoma" w:hAnsi="Tahoma" w:cs="Tahoma"/>
          <w:lang w:val="el-GR"/>
        </w:rPr>
        <w:t xml:space="preserve"> της ως άνω Συμφωνίας, καθώς και </w:t>
      </w:r>
    </w:p>
    <w:p w14:paraId="5A3421CE" w14:textId="77777777" w:rsidR="00D41FD6" w:rsidRPr="00624CA4" w:rsidRDefault="00D41FD6">
      <w:pPr>
        <w:rPr>
          <w:rFonts w:ascii="Tahoma" w:hAnsi="Tahoma" w:cs="Tahoma"/>
          <w:b/>
          <w:bCs/>
          <w:lang w:val="el-GR"/>
        </w:rPr>
      </w:pPr>
      <w:r w:rsidRPr="00624CA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D01B7DA" w14:textId="659F0FF5" w:rsidR="00B85818" w:rsidRDefault="00B85818">
      <w:pPr>
        <w:rPr>
          <w:rFonts w:ascii="Tahoma" w:hAnsi="Tahoma" w:cs="Tahoma"/>
          <w:lang w:val="el-GR"/>
        </w:rPr>
      </w:pPr>
      <w:r w:rsidRPr="00624CA4">
        <w:rPr>
          <w:rFonts w:ascii="Tahoma" w:hAnsi="Tahoma" w:cs="Tahoma"/>
          <w:lang w:val="el-GR"/>
        </w:rPr>
        <w:t>Στο βαθμό που καλύπτονται από τα Παραρτήματα 1, 2, 4</w:t>
      </w:r>
      <w:r w:rsidR="009070EA" w:rsidRPr="00624CA4">
        <w:rPr>
          <w:rFonts w:ascii="Tahoma" w:hAnsi="Tahoma" w:cs="Tahoma"/>
          <w:lang w:val="el-GR"/>
        </w:rPr>
        <w:t>,</w:t>
      </w:r>
      <w:r w:rsidRPr="00624CA4">
        <w:rPr>
          <w:rFonts w:ascii="Tahoma" w:hAnsi="Tahoma" w:cs="Tahoma"/>
          <w:lang w:val="el-GR"/>
        </w:rPr>
        <w:t xml:space="preserve"> 5 </w:t>
      </w:r>
      <w:r w:rsidR="009070EA" w:rsidRPr="00624CA4">
        <w:rPr>
          <w:rFonts w:ascii="Tahoma" w:hAnsi="Tahoma" w:cs="Tahoma"/>
          <w:lang w:val="el-GR"/>
        </w:rPr>
        <w:t xml:space="preserve">6 </w:t>
      </w:r>
      <w:r w:rsidR="00765B0E" w:rsidRPr="00624CA4">
        <w:rPr>
          <w:rFonts w:ascii="Tahoma" w:hAnsi="Tahoma" w:cs="Tahoma"/>
          <w:lang w:val="el-GR"/>
        </w:rPr>
        <w:t xml:space="preserve">και </w:t>
      </w:r>
      <w:r w:rsidR="009070EA" w:rsidRPr="00624CA4">
        <w:rPr>
          <w:rFonts w:ascii="Tahoma" w:hAnsi="Tahoma" w:cs="Tahoma"/>
          <w:lang w:val="el-GR"/>
        </w:rPr>
        <w:t xml:space="preserve">7 </w:t>
      </w:r>
      <w:r w:rsidRPr="00624CA4">
        <w:rPr>
          <w:rFonts w:ascii="Tahoma" w:hAnsi="Tahoma" w:cs="Tahoma"/>
          <w:lang w:val="el-GR"/>
        </w:rPr>
        <w:t xml:space="preserve">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w:t>
      </w:r>
      <w:r w:rsidRPr="00522FA2">
        <w:rPr>
          <w:rFonts w:ascii="Tahoma" w:hAnsi="Tahoma" w:cs="Tahoma"/>
          <w:lang w:val="el-GR"/>
        </w:rPr>
        <w:t xml:space="preserve">της </w:t>
      </w:r>
      <w:r w:rsidR="00522FA2" w:rsidRPr="00282EE1">
        <w:rPr>
          <w:rFonts w:ascii="Tahoma" w:hAnsi="Tahoma" w:cs="Tahoma"/>
          <w:lang w:val="el-GR"/>
        </w:rPr>
        <w:t>Ένωσης</w:t>
      </w:r>
      <w:r w:rsidR="00522FA2">
        <w:rPr>
          <w:rStyle w:val="00"/>
          <w:lang w:val="el-GR"/>
        </w:rPr>
        <w:footnoteReference w:id="4"/>
      </w:r>
      <w:r w:rsidR="00127AAD" w:rsidRPr="00624CA4">
        <w:rPr>
          <w:rFonts w:ascii="Tahoma" w:hAnsi="Tahoma" w:cs="Tahoma"/>
          <w:lang w:val="el-GR"/>
        </w:rPr>
        <w:t>.</w:t>
      </w:r>
    </w:p>
    <w:p w14:paraId="2120EB8C" w14:textId="364A2864" w:rsidR="00D0643C" w:rsidRPr="00640DFB" w:rsidRDefault="00D0643C" w:rsidP="00640DFB">
      <w:pPr>
        <w:pStyle w:val="afb"/>
        <w:numPr>
          <w:ilvl w:val="0"/>
          <w:numId w:val="3"/>
        </w:numPr>
        <w:rPr>
          <w:rFonts w:ascii="Tahoma" w:hAnsi="Tahoma" w:cs="Tahoma"/>
          <w:iCs/>
          <w:lang w:val="el-GR"/>
        </w:rPr>
      </w:pPr>
      <w:r w:rsidRPr="00640DFB">
        <w:rPr>
          <w:rFonts w:ascii="Tahoma" w:hAnsi="Tahoma" w:cs="Tahoma"/>
          <w:iCs/>
          <w:lang w:val="el-GR"/>
        </w:rPr>
        <w:t xml:space="preserve">Απαγορεύεται η συμμετοχή στην διαδικασία σύναψης της παρούσας </w:t>
      </w:r>
      <w:r w:rsidR="00F952D8">
        <w:rPr>
          <w:rFonts w:ascii="Tahoma" w:hAnsi="Tahoma" w:cs="Tahoma"/>
          <w:iCs/>
          <w:lang w:val="el-GR"/>
        </w:rPr>
        <w:t xml:space="preserve">σύμβασης </w:t>
      </w:r>
      <w:r w:rsidRPr="00640DFB">
        <w:rPr>
          <w:rFonts w:ascii="Tahoma" w:hAnsi="Tahoma" w:cs="Tahoma"/>
          <w:iCs/>
          <w:lang w:val="el-GR"/>
        </w:rPr>
        <w:t>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40DFB">
        <w:rPr>
          <w:rFonts w:ascii="Tahoma" w:hAnsi="Tahoma" w:cs="Tahoma"/>
          <w:iCs/>
        </w:rPr>
        <w:t>L</w:t>
      </w:r>
      <w:r w:rsidRPr="00640DFB">
        <w:rPr>
          <w:rFonts w:ascii="Tahoma" w:hAnsi="Tahoma" w:cs="Tahoma"/>
          <w:iCs/>
          <w:lang w:val="el-GR"/>
        </w:rPr>
        <w:t xml:space="preserve"> 111/1) και συγκεκριμένα αν ο οικονομικός φορέας είναι : α) Ρώσος υπήκοος ή φυσικό ή </w:t>
      </w:r>
      <w:r w:rsidRPr="00640DFB">
        <w:rPr>
          <w:rFonts w:ascii="Tahoma" w:hAnsi="Tahoma" w:cs="Tahoma"/>
          <w:iCs/>
          <w:lang w:val="el-GR"/>
        </w:rPr>
        <w:lastRenderedPageBreak/>
        <w:t>νομικό πρόσωπο, οντότητα ή φορέας που έχει την έδρα του στη Ρωσία, ή 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 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της οδηγίας 2014/24 και του ν. 4412/2016.</w:t>
      </w:r>
    </w:p>
    <w:p w14:paraId="22342437" w14:textId="77777777" w:rsidR="00D0643C" w:rsidRPr="00624CA4" w:rsidRDefault="00D0643C">
      <w:pPr>
        <w:rPr>
          <w:rFonts w:ascii="Tahoma" w:hAnsi="Tahoma" w:cs="Tahoma"/>
          <w:b/>
          <w:bCs/>
          <w:lang w:val="el-GR"/>
        </w:rPr>
      </w:pPr>
    </w:p>
    <w:p w14:paraId="65F6DBC4" w14:textId="56BACF36" w:rsidR="00D41FD6" w:rsidRPr="00624CA4" w:rsidRDefault="00D0643C">
      <w:pPr>
        <w:rPr>
          <w:rFonts w:ascii="Tahoma" w:hAnsi="Tahoma" w:cs="Tahoma"/>
          <w:lang w:val="el-GR"/>
        </w:rPr>
      </w:pPr>
      <w:r>
        <w:rPr>
          <w:rFonts w:ascii="Tahoma" w:hAnsi="Tahoma" w:cs="Tahoma"/>
          <w:b/>
          <w:bCs/>
          <w:lang w:val="el-GR"/>
        </w:rPr>
        <w:t>3</w:t>
      </w:r>
      <w:r w:rsidR="00D41FD6" w:rsidRPr="00624CA4">
        <w:rPr>
          <w:rFonts w:ascii="Tahoma" w:hAnsi="Tahoma" w:cs="Tahoma"/>
          <w:b/>
          <w:bCs/>
          <w:lang w:val="el-GR"/>
        </w:rPr>
        <w:t>.</w:t>
      </w:r>
      <w:r w:rsidR="00D41FD6" w:rsidRPr="00624CA4">
        <w:rPr>
          <w:rFonts w:ascii="Tahoma" w:hAnsi="Tahoma" w:cs="Tahoma"/>
          <w:lang w:val="el-GR"/>
        </w:rPr>
        <w:t xml:space="preserve"> </w:t>
      </w:r>
      <w:r w:rsidR="00B85818" w:rsidRPr="00624CA4">
        <w:rPr>
          <w:rFonts w:ascii="Tahoma" w:hAnsi="Tahoma" w:cs="Tahoma"/>
          <w:szCs w:val="22"/>
          <w:lang w:val="el-GR"/>
        </w:rPr>
        <w:t xml:space="preserve">Οικονομικός φορέας συμμετέχει είτε μεμονωμένα είτε ως μέλος ένωσης. </w:t>
      </w:r>
      <w:r w:rsidR="00B85818" w:rsidRPr="00624CA4">
        <w:rPr>
          <w:rFonts w:ascii="Tahoma" w:hAnsi="Tahoma" w:cs="Tahoma"/>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1C0CCF" w:rsidRPr="00624CA4">
        <w:rPr>
          <w:rFonts w:ascii="Tahoma" w:hAnsi="Tahoma" w:cs="Tahoma"/>
          <w:lang w:val="el-GR"/>
        </w:rPr>
        <w:t xml:space="preserve"> </w:t>
      </w:r>
      <w:r w:rsidR="00B85818" w:rsidRPr="00624CA4">
        <w:rPr>
          <w:rFonts w:ascii="Tahoma" w:hAnsi="Tahoma" w:cs="Tahoma"/>
          <w:lang w:val="el-GR"/>
        </w:rPr>
        <w:t>μπορεί να απαιτήσει από τις ενώσεις οικονομικών φορέων να περιβληθούν συγκεκριμένη νομική μορφή, εφόσον τους ανατεθεί η σύμβαση.</w:t>
      </w:r>
    </w:p>
    <w:p w14:paraId="4A59E989" w14:textId="57AC2F52" w:rsidR="00D41FD6" w:rsidRPr="00624CA4" w:rsidRDefault="00D0643C">
      <w:pPr>
        <w:rPr>
          <w:rFonts w:ascii="Tahoma" w:hAnsi="Tahoma" w:cs="Tahoma"/>
          <w:lang w:val="el-GR"/>
        </w:rPr>
      </w:pPr>
      <w:r>
        <w:rPr>
          <w:rFonts w:ascii="Tahoma" w:hAnsi="Tahoma" w:cs="Tahoma"/>
          <w:b/>
          <w:bCs/>
          <w:lang w:val="el-GR"/>
        </w:rPr>
        <w:t>4</w:t>
      </w:r>
      <w:r w:rsidR="00522FA2" w:rsidRPr="00282EE1">
        <w:rPr>
          <w:rFonts w:ascii="Tahoma" w:hAnsi="Tahoma" w:cs="Tahoma"/>
          <w:b/>
          <w:bCs/>
          <w:lang w:val="el-GR"/>
        </w:rPr>
        <w:t>.</w:t>
      </w:r>
      <w:r w:rsidR="00522FA2">
        <w:rPr>
          <w:rFonts w:ascii="Tahoma" w:hAnsi="Tahoma" w:cs="Tahoma"/>
          <w:lang w:val="el-GR"/>
        </w:rPr>
        <w:t xml:space="preserve"> </w:t>
      </w:r>
      <w:r w:rsidR="00D41FD6" w:rsidRPr="00624CA4">
        <w:rPr>
          <w:rFonts w:ascii="Tahoma" w:hAnsi="Tahoma" w:cs="Tahoma"/>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1C0CCF" w:rsidRPr="00624CA4">
        <w:rPr>
          <w:rStyle w:val="Style1Char"/>
          <w:rFonts w:ascii="Tahoma" w:hAnsi="Tahoma" w:cs="Tahoma"/>
          <w:szCs w:val="22"/>
          <w:lang w:val="el-GR"/>
        </w:rPr>
        <w:t xml:space="preserve"> </w:t>
      </w:r>
    </w:p>
    <w:p w14:paraId="766105DB" w14:textId="77777777" w:rsidR="00D712C9" w:rsidRPr="00624CA4" w:rsidRDefault="00D712C9">
      <w:pPr>
        <w:pStyle w:val="7"/>
        <w:rPr>
          <w:rFonts w:ascii="Tahoma" w:hAnsi="Tahoma" w:cs="Tahoma"/>
          <w:lang w:val="el-GR"/>
        </w:rPr>
      </w:pPr>
    </w:p>
    <w:p w14:paraId="032AA1A4" w14:textId="1C1AFAFF" w:rsidR="00D41FD6" w:rsidRPr="00624CA4" w:rsidRDefault="00D41FD6">
      <w:pPr>
        <w:pStyle w:val="3"/>
        <w:rPr>
          <w:rFonts w:ascii="Tahoma" w:hAnsi="Tahoma" w:cs="Tahoma"/>
          <w:lang w:val="el-GR"/>
        </w:rPr>
      </w:pPr>
      <w:bookmarkStart w:id="30" w:name="_2.2.2__Εγγύηση"/>
      <w:bookmarkStart w:id="31" w:name="_Toc133241457"/>
      <w:bookmarkEnd w:id="30"/>
      <w:r w:rsidRPr="00624CA4">
        <w:rPr>
          <w:rFonts w:ascii="Tahoma" w:hAnsi="Tahoma" w:cs="Tahoma"/>
          <w:lang w:val="el-GR"/>
        </w:rPr>
        <w:t>2.2.2</w:t>
      </w:r>
      <w:r w:rsidRPr="00624CA4">
        <w:rPr>
          <w:rFonts w:ascii="Tahoma" w:hAnsi="Tahoma" w:cs="Tahoma"/>
          <w:lang w:val="el-GR"/>
        </w:rPr>
        <w:tab/>
      </w:r>
      <w:r w:rsidR="00522FA2">
        <w:rPr>
          <w:rFonts w:ascii="Tahoma" w:hAnsi="Tahoma" w:cs="Tahoma"/>
          <w:lang w:val="el-GR"/>
        </w:rPr>
        <w:t xml:space="preserve"> </w:t>
      </w:r>
      <w:r w:rsidRPr="00624CA4">
        <w:rPr>
          <w:rFonts w:ascii="Tahoma" w:hAnsi="Tahoma" w:cs="Tahoma"/>
          <w:lang w:val="el-GR"/>
        </w:rPr>
        <w:t>Εγγύηση συμμετοχής</w:t>
      </w:r>
      <w:bookmarkEnd w:id="31"/>
    </w:p>
    <w:p w14:paraId="1587C674" w14:textId="26D16BB8" w:rsidR="00D41FD6" w:rsidRPr="00624CA4" w:rsidRDefault="00D41FD6">
      <w:pPr>
        <w:rPr>
          <w:rFonts w:ascii="Tahoma" w:hAnsi="Tahoma" w:cs="Tahoma"/>
          <w:lang w:val="el-GR"/>
        </w:rPr>
      </w:pPr>
      <w:r w:rsidRPr="000A5A32">
        <w:rPr>
          <w:rFonts w:ascii="Tahoma" w:hAnsi="Tahoma" w:cs="Tahoma"/>
          <w:b/>
          <w:bCs/>
          <w:lang w:val="el-GR"/>
        </w:rPr>
        <w:t xml:space="preserve">2.2.2.1. </w:t>
      </w:r>
      <w:r w:rsidRPr="000A5A32">
        <w:rPr>
          <w:rFonts w:ascii="Tahoma" w:hAnsi="Tahoma" w:cs="Tahoma"/>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1C0CCF" w:rsidRPr="000A5A32">
        <w:rPr>
          <w:rFonts w:ascii="Tahoma" w:hAnsi="Tahoma" w:cs="Tahoma"/>
          <w:lang w:val="el-GR"/>
        </w:rPr>
        <w:t xml:space="preserve"> </w:t>
      </w:r>
      <w:r w:rsidRPr="000A5A32">
        <w:rPr>
          <w:rFonts w:ascii="Tahoma" w:hAnsi="Tahoma" w:cs="Tahoma"/>
          <w:lang w:val="el-GR"/>
        </w:rPr>
        <w:t xml:space="preserve">εγγυητική επιστολή συμμετοχής, </w:t>
      </w:r>
      <w:r w:rsidR="00DD440B" w:rsidRPr="000A5A32">
        <w:rPr>
          <w:rFonts w:ascii="Tahoma" w:hAnsi="Tahoma" w:cs="Tahoma"/>
          <w:lang w:val="el-GR"/>
        </w:rPr>
        <w:t xml:space="preserve">ποσού </w:t>
      </w:r>
      <w:r w:rsidR="00032E6B" w:rsidRPr="00D07114">
        <w:rPr>
          <w:rFonts w:ascii="Tahoma" w:hAnsi="Tahoma" w:cs="Tahoma"/>
          <w:b/>
          <w:lang w:val="el-GR"/>
        </w:rPr>
        <w:t>«2% προϋπολογισθείσας δαπάνης χωρίς ΦΠΑ»</w:t>
      </w:r>
      <w:r w:rsidR="00C93294" w:rsidRPr="00D07114">
        <w:rPr>
          <w:rFonts w:ascii="Tahoma" w:hAnsi="Tahoma" w:cs="Tahoma"/>
          <w:b/>
          <w:lang w:val="el-GR"/>
        </w:rPr>
        <w:t xml:space="preserve"> ήτοι ποσό </w:t>
      </w:r>
      <w:r w:rsidR="009A49BF">
        <w:rPr>
          <w:rFonts w:ascii="Tahoma" w:hAnsi="Tahoma" w:cs="Tahoma"/>
          <w:b/>
          <w:lang w:val="el-GR"/>
        </w:rPr>
        <w:t>τεσσάρων χιλιάδων εννιακοσίων δέκα εννέα</w:t>
      </w:r>
      <w:r w:rsidR="00C16816" w:rsidRPr="00D07114">
        <w:rPr>
          <w:rFonts w:ascii="Tahoma" w:hAnsi="Tahoma" w:cs="Tahoma"/>
          <w:b/>
          <w:lang w:val="el-GR"/>
        </w:rPr>
        <w:t xml:space="preserve"> </w:t>
      </w:r>
      <w:r w:rsidR="00CA291B" w:rsidRPr="00D07114">
        <w:rPr>
          <w:rFonts w:ascii="Tahoma" w:hAnsi="Tahoma" w:cs="Tahoma"/>
          <w:b/>
          <w:lang w:val="el-GR"/>
        </w:rPr>
        <w:t xml:space="preserve">ευρώ </w:t>
      </w:r>
      <w:r w:rsidR="00C16816" w:rsidRPr="00D07114">
        <w:rPr>
          <w:rFonts w:ascii="Tahoma" w:hAnsi="Tahoma" w:cs="Tahoma"/>
          <w:b/>
          <w:lang w:val="el-GR"/>
        </w:rPr>
        <w:t xml:space="preserve">και </w:t>
      </w:r>
      <w:r w:rsidR="009A49BF">
        <w:rPr>
          <w:rFonts w:ascii="Tahoma" w:hAnsi="Tahoma" w:cs="Tahoma"/>
          <w:b/>
          <w:lang w:val="el-GR"/>
        </w:rPr>
        <w:t>τριάντα πέντε</w:t>
      </w:r>
      <w:r w:rsidR="009A49BF" w:rsidRPr="00D07114">
        <w:rPr>
          <w:rFonts w:ascii="Tahoma" w:hAnsi="Tahoma" w:cs="Tahoma"/>
          <w:b/>
          <w:lang w:val="el-GR"/>
        </w:rPr>
        <w:t xml:space="preserve"> </w:t>
      </w:r>
      <w:r w:rsidR="00C16816" w:rsidRPr="00D07114">
        <w:rPr>
          <w:rFonts w:ascii="Tahoma" w:hAnsi="Tahoma" w:cs="Tahoma"/>
          <w:b/>
          <w:lang w:val="el-GR"/>
        </w:rPr>
        <w:t xml:space="preserve">λεπτά </w:t>
      </w:r>
      <w:r w:rsidR="00CA291B" w:rsidRPr="00D07114">
        <w:rPr>
          <w:rFonts w:ascii="Tahoma" w:hAnsi="Tahoma" w:cs="Tahoma"/>
          <w:b/>
          <w:lang w:val="el-GR"/>
        </w:rPr>
        <w:t>(</w:t>
      </w:r>
      <w:r w:rsidR="009A49BF">
        <w:rPr>
          <w:rFonts w:ascii="Tahoma" w:hAnsi="Tahoma" w:cs="Tahoma"/>
          <w:b/>
          <w:lang w:val="el-GR"/>
        </w:rPr>
        <w:t>4.</w:t>
      </w:r>
      <w:r w:rsidR="000B2767">
        <w:rPr>
          <w:rFonts w:ascii="Tahoma" w:hAnsi="Tahoma" w:cs="Tahoma"/>
          <w:b/>
          <w:lang w:val="el-GR"/>
        </w:rPr>
        <w:t>403</w:t>
      </w:r>
      <w:r w:rsidR="009A49BF">
        <w:rPr>
          <w:rFonts w:ascii="Tahoma" w:hAnsi="Tahoma" w:cs="Tahoma"/>
          <w:b/>
          <w:lang w:val="el-GR"/>
        </w:rPr>
        <w:t>,</w:t>
      </w:r>
      <w:r w:rsidR="000B2767">
        <w:rPr>
          <w:rFonts w:ascii="Tahoma" w:hAnsi="Tahoma" w:cs="Tahoma"/>
          <w:b/>
          <w:lang w:val="el-GR"/>
        </w:rPr>
        <w:t>22</w:t>
      </w:r>
      <w:r w:rsidR="00C16816" w:rsidRPr="00D07114">
        <w:rPr>
          <w:rFonts w:ascii="Tahoma" w:hAnsi="Tahoma" w:cs="Tahoma"/>
          <w:b/>
          <w:lang w:val="el-GR"/>
        </w:rPr>
        <w:t xml:space="preserve"> </w:t>
      </w:r>
      <w:r w:rsidR="00CA291B" w:rsidRPr="00D07114">
        <w:rPr>
          <w:rFonts w:ascii="Tahoma" w:hAnsi="Tahoma" w:cs="Tahoma"/>
          <w:b/>
          <w:lang w:val="el-GR"/>
        </w:rPr>
        <w:t>€)</w:t>
      </w:r>
      <w:r w:rsidR="005C2444" w:rsidRPr="00D07114">
        <w:rPr>
          <w:rFonts w:ascii="Tahoma" w:hAnsi="Tahoma" w:cs="Tahoma"/>
          <w:lang w:val="el-GR"/>
        </w:rPr>
        <w:t>.</w:t>
      </w:r>
    </w:p>
    <w:p w14:paraId="14D51AA0" w14:textId="77777777" w:rsidR="005C2444" w:rsidRPr="00624CA4" w:rsidRDefault="005C2444">
      <w:pPr>
        <w:rPr>
          <w:rFonts w:ascii="Tahoma" w:hAnsi="Tahoma" w:cs="Tahoma"/>
          <w:lang w:val="el-GR"/>
        </w:rPr>
      </w:pPr>
      <w:r w:rsidRPr="00624CA4">
        <w:rPr>
          <w:rFonts w:ascii="Tahoma" w:hAnsi="Tahoma" w:cs="Tahoma"/>
          <w:lang w:val="el-GR"/>
        </w:rPr>
        <w:t xml:space="preserve">Οι εγγυητικές επιστολές συντάσσονται σύμφωνα με το σχετικό υπόδειγμα του Παραρτήματος </w:t>
      </w:r>
      <w:r w:rsidRPr="00624CA4">
        <w:rPr>
          <w:rFonts w:ascii="Tahoma" w:hAnsi="Tahoma" w:cs="Tahoma"/>
          <w:lang w:val="en-US"/>
        </w:rPr>
        <w:t>IV</w:t>
      </w:r>
      <w:r w:rsidRPr="00624CA4">
        <w:rPr>
          <w:rFonts w:ascii="Tahoma" w:hAnsi="Tahoma" w:cs="Tahoma"/>
          <w:lang w:val="el-GR"/>
        </w:rPr>
        <w:t xml:space="preserve"> της παρούσας.</w:t>
      </w:r>
    </w:p>
    <w:p w14:paraId="4E6B255F" w14:textId="77777777" w:rsidR="00D41FD6" w:rsidRPr="00624CA4" w:rsidRDefault="00D41FD6">
      <w:pPr>
        <w:rPr>
          <w:rFonts w:ascii="Tahoma" w:hAnsi="Tahoma" w:cs="Tahoma"/>
          <w:lang w:val="el-GR"/>
        </w:rPr>
      </w:pPr>
      <w:r w:rsidRPr="00624CA4">
        <w:rPr>
          <w:rFonts w:ascii="Tahoma" w:hAnsi="Tahoma" w:cs="Tahoma"/>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F857EA8" w14:textId="113B7B6C" w:rsidR="00D41FD6" w:rsidRPr="00624CA4" w:rsidRDefault="00D41FD6">
      <w:pPr>
        <w:rPr>
          <w:rFonts w:ascii="Tahoma" w:hAnsi="Tahoma" w:cs="Tahoma"/>
          <w:bCs/>
          <w:lang w:val="el-GR"/>
        </w:rPr>
      </w:pPr>
      <w:r w:rsidRPr="00624CA4">
        <w:rPr>
          <w:rFonts w:ascii="Tahoma" w:hAnsi="Tahoma" w:cs="Tahoma"/>
          <w:bCs/>
          <w:lang w:val="el-GR"/>
        </w:rPr>
        <w:t xml:space="preserve">Η εγγύηση συμμετοχής πρέπει να ισχύει τουλάχιστον για τριάντα (30) ημέρες μετά τη λήξη του χρόνου ισχύος της προσφοράς του άρθρου </w:t>
      </w:r>
      <w:hyperlink w:anchor="_2.4.5__Χρόνος" w:history="1">
        <w:r w:rsidRPr="002F480E">
          <w:rPr>
            <w:rStyle w:val="-"/>
            <w:rFonts w:ascii="Tahoma" w:hAnsi="Tahoma" w:cs="Tahoma"/>
            <w:bCs/>
            <w:lang w:val="el-GR"/>
          </w:rPr>
          <w:t>2.4.5</w:t>
        </w:r>
      </w:hyperlink>
      <w:r w:rsidRPr="00624CA4">
        <w:rPr>
          <w:rFonts w:ascii="Tahoma" w:hAnsi="Tahoma" w:cs="Tahoma"/>
          <w:bCs/>
          <w:lang w:val="el-GR"/>
        </w:rPr>
        <w:t xml:space="preserve"> της παρούσας, άλλως η προσφορά απορρίπτεται. Η αναθέτουσα αρχή μπορεί, πριν τη λήξη της προσφοράς, να ζητά από </w:t>
      </w:r>
      <w:r w:rsidR="00231189" w:rsidRPr="00624CA4">
        <w:rPr>
          <w:rFonts w:ascii="Tahoma" w:hAnsi="Tahoma" w:cs="Tahoma"/>
          <w:bCs/>
          <w:lang w:val="el-GR"/>
        </w:rPr>
        <w:t xml:space="preserve">τους προσφέροντες </w:t>
      </w:r>
      <w:r w:rsidRPr="00624CA4">
        <w:rPr>
          <w:rFonts w:ascii="Tahoma" w:hAnsi="Tahoma" w:cs="Tahoma"/>
          <w:bCs/>
          <w:lang w:val="el-GR"/>
        </w:rPr>
        <w:t>να παρατείν</w:t>
      </w:r>
      <w:r w:rsidR="00231189" w:rsidRPr="00624CA4">
        <w:rPr>
          <w:rFonts w:ascii="Tahoma" w:hAnsi="Tahoma" w:cs="Tahoma"/>
          <w:bCs/>
          <w:lang w:val="el-GR"/>
        </w:rPr>
        <w:t>ουν</w:t>
      </w:r>
      <w:r w:rsidRPr="00624CA4">
        <w:rPr>
          <w:rFonts w:ascii="Tahoma" w:hAnsi="Tahoma" w:cs="Tahoma"/>
          <w:bCs/>
          <w:lang w:val="el-GR"/>
        </w:rPr>
        <w:t>, πριν τη λήξη τους, τη διάρκεια ισχύος της προσφοράς και της εγγύησης συμμετοχής.</w:t>
      </w:r>
    </w:p>
    <w:p w14:paraId="3F58E85F" w14:textId="16D9719A" w:rsidR="00231189" w:rsidRPr="00624CA4" w:rsidRDefault="00231189">
      <w:pPr>
        <w:rPr>
          <w:rFonts w:ascii="Tahoma" w:hAnsi="Tahoma" w:cs="Tahoma"/>
          <w:lang w:val="el-GR"/>
        </w:rPr>
      </w:pPr>
      <w:r w:rsidRPr="00624CA4">
        <w:rPr>
          <w:rFonts w:ascii="Tahoma" w:hAnsi="Tahoma"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hyperlink w:anchor="_3.1__Αποσφράγιση" w:history="1">
        <w:r w:rsidR="00563E8E" w:rsidRPr="007D3382">
          <w:rPr>
            <w:rStyle w:val="-"/>
            <w:rFonts w:ascii="Tahoma" w:hAnsi="Tahoma" w:cs="Tahoma"/>
            <w:bCs/>
            <w:lang w:val="el-GR"/>
          </w:rPr>
          <w:t>3.1</w:t>
        </w:r>
      </w:hyperlink>
      <w:r w:rsidR="00563E8E" w:rsidRPr="00624CA4">
        <w:rPr>
          <w:rFonts w:ascii="Tahoma" w:hAnsi="Tahoma" w:cs="Tahoma"/>
          <w:bCs/>
          <w:lang w:val="el-GR"/>
        </w:rPr>
        <w:t xml:space="preserve"> τ</w:t>
      </w:r>
      <w:r w:rsidRPr="00624CA4">
        <w:rPr>
          <w:rFonts w:ascii="Tahoma" w:hAnsi="Tahoma" w:cs="Tahoma"/>
          <w:bCs/>
          <w:lang w:val="el-GR"/>
        </w:rPr>
        <w:t>ης παρούσας, άλλως η προσφορά απορρίπτεται ως απαράδεκτη, μετά από γνώμη της Επιτροπής Διαγωνισμού.</w:t>
      </w:r>
    </w:p>
    <w:p w14:paraId="50D7495F" w14:textId="77777777" w:rsidR="00D41FD6" w:rsidRPr="00624CA4" w:rsidRDefault="00D41FD6">
      <w:pPr>
        <w:rPr>
          <w:rFonts w:ascii="Tahoma" w:hAnsi="Tahoma" w:cs="Tahoma"/>
          <w:lang w:val="el-GR"/>
        </w:rPr>
      </w:pPr>
      <w:r w:rsidRPr="00624CA4">
        <w:rPr>
          <w:rFonts w:ascii="Tahoma" w:hAnsi="Tahoma" w:cs="Tahoma"/>
          <w:b/>
          <w:bCs/>
          <w:lang w:val="el-GR"/>
        </w:rPr>
        <w:t>2.2.2.2.</w:t>
      </w:r>
      <w:r w:rsidRPr="00624CA4">
        <w:rPr>
          <w:rFonts w:ascii="Tahoma" w:hAnsi="Tahoma" w:cs="Tahoma"/>
          <w:b/>
          <w:lang w:val="el-GR"/>
        </w:rPr>
        <w:t xml:space="preserve"> </w:t>
      </w:r>
      <w:r w:rsidRPr="00624CA4">
        <w:rPr>
          <w:rFonts w:ascii="Tahoma" w:hAnsi="Tahoma" w:cs="Tahoma"/>
          <w:lang w:val="el-GR"/>
        </w:rPr>
        <w:t xml:space="preserve">Η εγγύηση συμμετοχής επιστρέφεται στον ανάδοχο με την προσκόμιση της εγγύησης καλής εκτέλεσης. </w:t>
      </w:r>
    </w:p>
    <w:p w14:paraId="6E269893" w14:textId="77429C8D" w:rsidR="00D41FD6" w:rsidRDefault="00D41FD6">
      <w:pPr>
        <w:rPr>
          <w:lang w:val="el-GR"/>
        </w:rPr>
      </w:pPr>
      <w:r w:rsidRPr="00624CA4">
        <w:rPr>
          <w:rFonts w:ascii="Tahoma" w:hAnsi="Tahoma" w:cs="Tahoma"/>
          <w:bCs/>
          <w:lang w:val="el-GR"/>
        </w:rPr>
        <w:t xml:space="preserve">Η εγγύηση συμμετοχής επιστρέφεται στους λοιπούς προσφέροντες, σύμφωνα με τα ειδικότερα οριζόμενα </w:t>
      </w:r>
      <w:r w:rsidR="00EF370D" w:rsidRPr="00624CA4">
        <w:rPr>
          <w:rFonts w:ascii="Tahoma" w:hAnsi="Tahoma" w:cs="Tahoma"/>
          <w:bCs/>
          <w:lang w:val="el-GR"/>
        </w:rPr>
        <w:t xml:space="preserve">στην παρ. 3 του </w:t>
      </w:r>
      <w:r w:rsidRPr="00624CA4">
        <w:rPr>
          <w:rFonts w:ascii="Tahoma" w:hAnsi="Tahoma" w:cs="Tahoma"/>
          <w:bCs/>
          <w:lang w:val="el-GR"/>
        </w:rPr>
        <w:t>άρθρο</w:t>
      </w:r>
      <w:r w:rsidR="00EF370D" w:rsidRPr="00624CA4">
        <w:rPr>
          <w:rFonts w:ascii="Tahoma" w:hAnsi="Tahoma" w:cs="Tahoma"/>
          <w:bCs/>
          <w:lang w:val="el-GR"/>
        </w:rPr>
        <w:t>υ</w:t>
      </w:r>
      <w:r w:rsidRPr="00624CA4">
        <w:rPr>
          <w:rFonts w:ascii="Tahoma" w:hAnsi="Tahoma" w:cs="Tahoma"/>
          <w:bCs/>
          <w:lang w:val="el-GR"/>
        </w:rPr>
        <w:t xml:space="preserve"> 72 του ν. </w:t>
      </w:r>
      <w:r w:rsidR="006341E3" w:rsidRPr="00282EE1">
        <w:rPr>
          <w:rFonts w:ascii="Tahoma" w:hAnsi="Tahoma" w:cs="Tahoma"/>
          <w:bCs/>
          <w:lang w:val="el-GR"/>
        </w:rPr>
        <w:t>4412/2016</w:t>
      </w:r>
      <w:r w:rsidR="006341E3" w:rsidRPr="00282EE1">
        <w:rPr>
          <w:rFonts w:ascii="Tahoma" w:hAnsi="Tahoma" w:cs="Tahoma"/>
          <w:lang w:val="el-GR"/>
        </w:rPr>
        <w:t>.</w:t>
      </w:r>
      <w:r w:rsidR="006341E3" w:rsidRPr="00282EE1">
        <w:rPr>
          <w:rStyle w:val="WW-FootnoteReference17"/>
          <w:rFonts w:ascii="Tahoma" w:hAnsi="Tahoma" w:cs="Tahoma"/>
          <w:lang w:val="el-GR"/>
        </w:rPr>
        <w:t xml:space="preserve"> </w:t>
      </w:r>
      <w:r w:rsidR="006341E3" w:rsidRPr="00282EE1">
        <w:rPr>
          <w:rStyle w:val="WW-FootnoteReference17"/>
          <w:rFonts w:ascii="Tahoma" w:hAnsi="Tahoma" w:cs="Tahoma"/>
        </w:rPr>
        <w:footnoteReference w:id="5"/>
      </w:r>
      <w:r w:rsidR="006341E3" w:rsidRPr="00603221">
        <w:rPr>
          <w:lang w:val="el-GR"/>
        </w:rPr>
        <w:t xml:space="preserve"> </w:t>
      </w:r>
    </w:p>
    <w:p w14:paraId="62E40F98" w14:textId="77777777" w:rsidR="006341E3" w:rsidRPr="006341E3" w:rsidRDefault="006341E3" w:rsidP="006341E3">
      <w:pPr>
        <w:rPr>
          <w:rFonts w:ascii="Tahoma" w:hAnsi="Tahoma" w:cs="Tahoma"/>
          <w:lang w:val="el-GR"/>
        </w:rPr>
      </w:pPr>
      <w:r w:rsidRPr="006341E3">
        <w:rPr>
          <w:rFonts w:ascii="Tahoma" w:hAnsi="Tahoma" w:cs="Tahoma"/>
          <w:lang w:val="el-GR"/>
        </w:rPr>
        <w:t>μετά από :</w:t>
      </w:r>
    </w:p>
    <w:p w14:paraId="62373806" w14:textId="77777777" w:rsidR="006341E3" w:rsidRPr="006341E3" w:rsidRDefault="006341E3" w:rsidP="006341E3">
      <w:pPr>
        <w:rPr>
          <w:rFonts w:ascii="Tahoma" w:hAnsi="Tahoma" w:cs="Tahoma"/>
          <w:lang w:val="el-GR"/>
        </w:rPr>
      </w:pPr>
      <w:r w:rsidRPr="006341E3">
        <w:rPr>
          <w:rFonts w:ascii="Tahoma" w:hAnsi="Tahoma" w:cs="Tahoma"/>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7B6D170B" w14:textId="77777777" w:rsidR="006341E3" w:rsidRPr="006341E3" w:rsidRDefault="006341E3" w:rsidP="006341E3">
      <w:pPr>
        <w:rPr>
          <w:rFonts w:ascii="Tahoma" w:hAnsi="Tahoma" w:cs="Tahoma"/>
          <w:lang w:val="el-GR"/>
        </w:rPr>
      </w:pPr>
      <w:r w:rsidRPr="006341E3">
        <w:rPr>
          <w:rFonts w:ascii="Tahoma" w:hAnsi="Tahoma" w:cs="Tahoma"/>
          <w:lang w:val="el-GR"/>
        </w:rPr>
        <w:lastRenderedPageBreak/>
        <w:t>ββ) την άπρακτη πάροδο της προθεσμίας άσκησης ενδίκων βοηθημάτων προσωρινής δικαστικής προστασίας ή την έκδοση απόφασης επ’ αυτών,</w:t>
      </w:r>
    </w:p>
    <w:p w14:paraId="2319EB2C" w14:textId="77777777" w:rsidR="006341E3" w:rsidRPr="006341E3" w:rsidRDefault="006341E3" w:rsidP="006341E3">
      <w:pPr>
        <w:rPr>
          <w:rFonts w:ascii="Tahoma" w:hAnsi="Tahoma" w:cs="Tahoma"/>
          <w:lang w:val="el-GR"/>
        </w:rPr>
      </w:pPr>
      <w:r w:rsidRPr="006341E3">
        <w:rPr>
          <w:rFonts w:ascii="Tahoma" w:hAnsi="Tahoma" w:cs="Tahoma"/>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345FB94C" w14:textId="77777777" w:rsidR="006341E3" w:rsidRPr="006341E3" w:rsidRDefault="006341E3" w:rsidP="006341E3">
      <w:pPr>
        <w:rPr>
          <w:rFonts w:ascii="Tahoma" w:hAnsi="Tahoma" w:cs="Tahoma"/>
          <w:lang w:val="el-GR"/>
        </w:rPr>
      </w:pPr>
      <w:r w:rsidRPr="006341E3">
        <w:rPr>
          <w:rFonts w:ascii="Tahoma" w:hAnsi="Tahoma" w:cs="Tahoma"/>
          <w:lang w:val="el-GR"/>
        </w:rPr>
        <w:t>Για τα προηγούμενα στάδια της κατακύρωσης η εγγύηση συμμετοχής επιστρέφεται στους συμμετέχοντες σε περίπτωση:</w:t>
      </w:r>
    </w:p>
    <w:p w14:paraId="575468EE" w14:textId="77777777" w:rsidR="006341E3" w:rsidRPr="006341E3" w:rsidRDefault="006341E3" w:rsidP="006341E3">
      <w:pPr>
        <w:rPr>
          <w:rFonts w:ascii="Tahoma" w:hAnsi="Tahoma" w:cs="Tahoma"/>
          <w:lang w:val="el-GR"/>
        </w:rPr>
      </w:pPr>
      <w:r w:rsidRPr="006341E3">
        <w:rPr>
          <w:rFonts w:ascii="Tahoma" w:hAnsi="Tahoma" w:cs="Tahoma"/>
          <w:lang w:val="el-GR"/>
        </w:rPr>
        <w:t>α) λήξης του χρόνου ισχύος της προσφοράς και μη ανανέωσης αυτής και</w:t>
      </w:r>
    </w:p>
    <w:p w14:paraId="6D10EF8E" w14:textId="5C4A67DF" w:rsidR="006341E3" w:rsidRPr="00624CA4" w:rsidRDefault="006341E3" w:rsidP="006341E3">
      <w:pPr>
        <w:rPr>
          <w:rFonts w:ascii="Tahoma" w:hAnsi="Tahoma" w:cs="Tahoma"/>
          <w:lang w:val="el-GR"/>
        </w:rPr>
      </w:pPr>
      <w:r w:rsidRPr="006341E3">
        <w:rPr>
          <w:rFonts w:ascii="Tahoma" w:hAnsi="Tahoma"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9B84227" w14:textId="7D856762" w:rsidR="00D41FD6" w:rsidRPr="00624CA4" w:rsidRDefault="00D41FD6">
      <w:pPr>
        <w:rPr>
          <w:rFonts w:ascii="Tahoma" w:hAnsi="Tahoma" w:cs="Tahoma"/>
          <w:color w:val="000000"/>
          <w:lang w:val="el-GR"/>
        </w:rPr>
      </w:pPr>
      <w:r w:rsidRPr="00624CA4">
        <w:rPr>
          <w:rFonts w:ascii="Tahoma" w:hAnsi="Tahoma" w:cs="Tahoma"/>
          <w:b/>
          <w:bCs/>
          <w:lang w:val="el-GR"/>
        </w:rPr>
        <w:t xml:space="preserve">2.2.2.3. </w:t>
      </w:r>
      <w:r w:rsidRPr="00624CA4">
        <w:rPr>
          <w:rFonts w:ascii="Tahoma" w:hAnsi="Tahoma" w:cs="Tahoma"/>
          <w:lang w:val="el-GR"/>
        </w:rPr>
        <w:t xml:space="preserve">Η εγγύηση συμμετοχής καταπίπτει, </w:t>
      </w:r>
      <w:r w:rsidR="00512563" w:rsidRPr="00624CA4">
        <w:rPr>
          <w:rFonts w:ascii="Tahoma" w:hAnsi="Tahoma" w:cs="Tahoma"/>
          <w:lang w:val="el-GR"/>
        </w:rPr>
        <w:t>εά</w:t>
      </w:r>
      <w:r w:rsidRPr="00624CA4">
        <w:rPr>
          <w:rFonts w:ascii="Tahoma" w:hAnsi="Tahoma" w:cs="Tahoma"/>
          <w:lang w:val="el-GR"/>
        </w:rPr>
        <w:t>ν ο προσφέρων</w:t>
      </w:r>
      <w:r w:rsidR="00075146" w:rsidRPr="00624CA4">
        <w:rPr>
          <w:rFonts w:ascii="Tahoma" w:hAnsi="Tahoma" w:cs="Tahoma"/>
          <w:lang w:val="el-GR"/>
        </w:rPr>
        <w:t>:</w:t>
      </w:r>
      <w:r w:rsidRPr="00624CA4">
        <w:rPr>
          <w:rFonts w:ascii="Tahoma" w:hAnsi="Tahoma" w:cs="Tahoma"/>
          <w:lang w:val="el-GR"/>
        </w:rPr>
        <w:t xml:space="preserve"> </w:t>
      </w:r>
      <w:r w:rsidR="00512563" w:rsidRPr="00624CA4">
        <w:rPr>
          <w:rFonts w:ascii="Tahoma" w:hAnsi="Tahoma" w:cs="Tahoma"/>
          <w:lang w:val="el-GR"/>
        </w:rPr>
        <w:t xml:space="preserve">α) </w:t>
      </w:r>
      <w:r w:rsidRPr="00624CA4">
        <w:rPr>
          <w:rFonts w:ascii="Tahoma" w:hAnsi="Tahoma" w:cs="Tahoma"/>
          <w:lang w:val="el-GR"/>
        </w:rPr>
        <w:t xml:space="preserve">αποσύρει την προσφορά του κατά τη διάρκεια ισχύος αυτής, </w:t>
      </w:r>
      <w:r w:rsidR="00512563" w:rsidRPr="00624CA4">
        <w:rPr>
          <w:rFonts w:ascii="Tahoma" w:hAnsi="Tahoma" w:cs="Tahoma"/>
          <w:lang w:val="el-GR"/>
        </w:rPr>
        <w:t xml:space="preserve">β) </w:t>
      </w:r>
      <w:r w:rsidRPr="00624CA4">
        <w:rPr>
          <w:rFonts w:ascii="Tahoma" w:hAnsi="Tahoma" w:cs="Tahoma"/>
          <w:lang w:val="el-GR"/>
        </w:rPr>
        <w:t>παρέχει</w:t>
      </w:r>
      <w:r w:rsidR="00512563" w:rsidRPr="00624CA4">
        <w:rPr>
          <w:rFonts w:ascii="Tahoma" w:hAnsi="Tahoma" w:cs="Tahoma"/>
          <w:lang w:val="el-GR"/>
        </w:rPr>
        <w:t>, εν γνώσει του,</w:t>
      </w:r>
      <w:r w:rsidRPr="00624CA4">
        <w:rPr>
          <w:rFonts w:ascii="Tahoma" w:hAnsi="Tahoma" w:cs="Tahoma"/>
          <w:lang w:val="el-GR"/>
        </w:rPr>
        <w:t xml:space="preserve"> ψευδή στοιχεία ή πληροφορίες που αναφέρονται </w:t>
      </w:r>
      <w:r w:rsidR="002647D4" w:rsidRPr="00624CA4">
        <w:rPr>
          <w:rFonts w:ascii="Tahoma" w:hAnsi="Tahoma" w:cs="Tahoma"/>
          <w:lang w:val="el-GR"/>
        </w:rPr>
        <w:t xml:space="preserve">στις παραγράφους </w:t>
      </w:r>
      <w:hyperlink w:anchor="_2.2.3__Λόγοι" w:history="1">
        <w:r w:rsidR="005C2444" w:rsidRPr="007D3382">
          <w:rPr>
            <w:rStyle w:val="-"/>
            <w:rFonts w:ascii="Tahoma" w:hAnsi="Tahoma" w:cs="Tahoma"/>
            <w:lang w:val="el-GR"/>
          </w:rPr>
          <w:t>2.2.3</w:t>
        </w:r>
      </w:hyperlink>
      <w:r w:rsidR="005C2444" w:rsidRPr="00624CA4">
        <w:rPr>
          <w:rFonts w:ascii="Tahoma" w:hAnsi="Tahoma" w:cs="Tahoma"/>
          <w:lang w:val="el-GR"/>
        </w:rPr>
        <w:t xml:space="preserve"> έως </w:t>
      </w:r>
      <w:hyperlink w:anchor="_2.2.8__Στήριξη" w:history="1">
        <w:r w:rsidR="005C2444" w:rsidRPr="007D3382">
          <w:rPr>
            <w:rStyle w:val="-"/>
            <w:rFonts w:ascii="Tahoma" w:hAnsi="Tahoma" w:cs="Tahoma"/>
            <w:lang w:val="el-GR"/>
          </w:rPr>
          <w:t>2.2.</w:t>
        </w:r>
        <w:r w:rsidR="00C72F5E">
          <w:rPr>
            <w:rStyle w:val="-"/>
            <w:rFonts w:ascii="Tahoma" w:hAnsi="Tahoma" w:cs="Tahoma"/>
            <w:lang w:val="el-GR"/>
          </w:rPr>
          <w:t>7</w:t>
        </w:r>
      </w:hyperlink>
      <w:r w:rsidR="005C2444" w:rsidRPr="00624CA4">
        <w:rPr>
          <w:rFonts w:ascii="Tahoma" w:hAnsi="Tahoma" w:cs="Tahoma"/>
          <w:lang w:val="el-GR"/>
        </w:rPr>
        <w:t xml:space="preserve">, </w:t>
      </w:r>
      <w:r w:rsidR="00512563" w:rsidRPr="00624CA4">
        <w:rPr>
          <w:rFonts w:ascii="Tahoma" w:hAnsi="Tahoma" w:cs="Tahoma"/>
          <w:lang w:val="el-GR"/>
        </w:rPr>
        <w:t xml:space="preserve">γ) </w:t>
      </w:r>
      <w:r w:rsidRPr="00624CA4">
        <w:rPr>
          <w:rFonts w:ascii="Tahoma" w:hAnsi="Tahoma" w:cs="Tahoma"/>
          <w:lang w:val="el-GR"/>
        </w:rPr>
        <w:t xml:space="preserve">δεν προσκομίσει εγκαίρως τα προβλεπόμενα από την παρούσα δικαιολογητικά </w:t>
      </w:r>
      <w:r w:rsidR="00512563" w:rsidRPr="00624CA4">
        <w:rPr>
          <w:rFonts w:ascii="Tahoma" w:hAnsi="Tahoma" w:cs="Tahoma"/>
          <w:lang w:val="el-GR"/>
        </w:rPr>
        <w:t>(</w:t>
      </w:r>
      <w:r w:rsidR="002647D4" w:rsidRPr="00624CA4">
        <w:rPr>
          <w:rFonts w:ascii="Tahoma" w:hAnsi="Tahoma" w:cs="Tahoma"/>
          <w:lang w:val="el-GR"/>
        </w:rPr>
        <w:t xml:space="preserve">παράγραφοι </w:t>
      </w:r>
      <w:hyperlink w:anchor="_2.2.9_Κανόνες_απόδειξης" w:history="1">
        <w:r w:rsidR="00512563" w:rsidRPr="007D3382">
          <w:rPr>
            <w:rStyle w:val="-"/>
            <w:rFonts w:ascii="Tahoma" w:hAnsi="Tahoma" w:cs="Tahoma"/>
            <w:lang w:val="el-GR"/>
          </w:rPr>
          <w:t>2.2.</w:t>
        </w:r>
      </w:hyperlink>
      <w:r w:rsidR="00C72F5E">
        <w:rPr>
          <w:rStyle w:val="-"/>
          <w:rFonts w:ascii="Tahoma" w:hAnsi="Tahoma" w:cs="Tahoma"/>
          <w:lang w:val="el-GR"/>
        </w:rPr>
        <w:t>8</w:t>
      </w:r>
      <w:r w:rsidR="00512563" w:rsidRPr="00624CA4">
        <w:rPr>
          <w:rFonts w:ascii="Tahoma" w:hAnsi="Tahoma" w:cs="Tahoma"/>
          <w:lang w:val="el-GR"/>
        </w:rPr>
        <w:t xml:space="preserve"> και </w:t>
      </w:r>
      <w:hyperlink w:anchor="_3.2_Πρόσκληση_υποβολής" w:history="1">
        <w:r w:rsidR="00512563" w:rsidRPr="007D3382">
          <w:rPr>
            <w:rStyle w:val="-"/>
            <w:rFonts w:ascii="Tahoma" w:hAnsi="Tahoma" w:cs="Tahoma"/>
            <w:lang w:val="el-GR"/>
          </w:rPr>
          <w:t>3.2</w:t>
        </w:r>
      </w:hyperlink>
      <w:r w:rsidR="00512563" w:rsidRPr="00624CA4">
        <w:rPr>
          <w:rFonts w:ascii="Tahoma" w:hAnsi="Tahoma" w:cs="Tahoma"/>
          <w:lang w:val="el-GR"/>
        </w:rPr>
        <w:t>)</w:t>
      </w:r>
      <w:r w:rsidR="006341E3">
        <w:rPr>
          <w:rFonts w:ascii="Tahoma" w:hAnsi="Tahoma" w:cs="Tahoma"/>
          <w:lang w:val="el-GR"/>
        </w:rPr>
        <w:t xml:space="preserve"> ή</w:t>
      </w:r>
      <w:r w:rsidR="00512563" w:rsidRPr="00624CA4">
        <w:rPr>
          <w:rFonts w:ascii="Tahoma" w:hAnsi="Tahoma" w:cs="Tahoma"/>
          <w:lang w:val="el-GR"/>
        </w:rPr>
        <w:t xml:space="preserve"> δ) </w:t>
      </w:r>
      <w:r w:rsidRPr="00624CA4">
        <w:rPr>
          <w:rFonts w:ascii="Tahoma" w:hAnsi="Tahoma" w:cs="Tahoma"/>
          <w:lang w:val="el-GR"/>
        </w:rPr>
        <w:t xml:space="preserve">δεν προσέλθει εγκαίρως για υπογραφή </w:t>
      </w:r>
      <w:r w:rsidR="006341E3">
        <w:rPr>
          <w:rFonts w:ascii="Tahoma" w:hAnsi="Tahoma" w:cs="Tahoma"/>
          <w:lang w:val="el-GR"/>
        </w:rPr>
        <w:t>της σύμβασης</w:t>
      </w:r>
      <w:r w:rsidR="00512563" w:rsidRPr="00624CA4">
        <w:rPr>
          <w:rFonts w:ascii="Tahoma" w:hAnsi="Tahoma" w:cs="Tahoma"/>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w:t>
      </w:r>
      <w:r w:rsidR="002647D4" w:rsidRPr="00624CA4">
        <w:rPr>
          <w:rFonts w:ascii="Tahoma" w:hAnsi="Tahoma" w:cs="Tahoma"/>
          <w:lang w:val="el-GR"/>
        </w:rPr>
        <w:t>τις παραγράφους</w:t>
      </w:r>
      <w:r w:rsidR="00512563" w:rsidRPr="00624CA4">
        <w:rPr>
          <w:rFonts w:ascii="Tahoma" w:hAnsi="Tahoma" w:cs="Tahoma"/>
          <w:lang w:val="el-GR"/>
        </w:rPr>
        <w:t xml:space="preserve">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w:t>
      </w:r>
      <w:r w:rsidR="002647D4" w:rsidRPr="00624CA4">
        <w:rPr>
          <w:rFonts w:ascii="Tahoma" w:hAnsi="Tahoma" w:cs="Tahoma"/>
          <w:lang w:val="el-GR"/>
        </w:rPr>
        <w:t>της παραγράφου</w:t>
      </w:r>
      <w:r w:rsidR="00512563" w:rsidRPr="00624CA4">
        <w:rPr>
          <w:rFonts w:ascii="Tahoma" w:hAnsi="Tahoma" w:cs="Tahoma"/>
          <w:lang w:val="el-GR"/>
        </w:rPr>
        <w:t xml:space="preserve"> </w:t>
      </w:r>
      <w:hyperlink w:anchor="_2.2.3__Λόγοι" w:history="1">
        <w:r w:rsidR="00380FE3" w:rsidRPr="007D3382">
          <w:rPr>
            <w:rStyle w:val="-"/>
            <w:rFonts w:ascii="Tahoma" w:hAnsi="Tahoma" w:cs="Tahoma"/>
            <w:lang w:val="el-GR"/>
          </w:rPr>
          <w:t>2.2.3</w:t>
        </w:r>
      </w:hyperlink>
      <w:r w:rsidR="00512563" w:rsidRPr="00624CA4">
        <w:rPr>
          <w:rFonts w:ascii="Tahoma" w:hAnsi="Tahoma" w:cs="Tahoma"/>
          <w:lang w:val="el-GR"/>
        </w:rPr>
        <w:t xml:space="preserve"> ή η πλήρωση μιας ή περισσότερων από τις απαιτήσεις των κριτηρίων ποιοτικής επιλογής.</w:t>
      </w:r>
    </w:p>
    <w:p w14:paraId="0CCEAAA9" w14:textId="77777777" w:rsidR="00D41FD6" w:rsidRPr="00624CA4" w:rsidRDefault="00D41FD6">
      <w:pPr>
        <w:rPr>
          <w:rFonts w:ascii="Tahoma" w:hAnsi="Tahoma" w:cs="Tahoma"/>
          <w:lang w:val="el-GR"/>
        </w:rPr>
      </w:pPr>
    </w:p>
    <w:p w14:paraId="6F75DCB9" w14:textId="493E6F58" w:rsidR="00D41FD6" w:rsidRPr="00624CA4" w:rsidRDefault="00D41FD6">
      <w:pPr>
        <w:pStyle w:val="3"/>
        <w:rPr>
          <w:rFonts w:ascii="Tahoma" w:hAnsi="Tahoma" w:cs="Tahoma"/>
          <w:lang w:val="el-GR"/>
        </w:rPr>
      </w:pPr>
      <w:bookmarkStart w:id="32" w:name="_2.2.3__Λόγοι"/>
      <w:bookmarkStart w:id="33" w:name="_Toc133241458"/>
      <w:bookmarkEnd w:id="32"/>
      <w:r w:rsidRPr="00624CA4">
        <w:rPr>
          <w:rFonts w:ascii="Tahoma" w:hAnsi="Tahoma" w:cs="Tahoma"/>
          <w:lang w:val="el-GR"/>
        </w:rPr>
        <w:t>2.2.3</w:t>
      </w:r>
      <w:r w:rsidRPr="00624CA4">
        <w:rPr>
          <w:rFonts w:ascii="Tahoma" w:hAnsi="Tahoma" w:cs="Tahoma"/>
          <w:lang w:val="el-GR"/>
        </w:rPr>
        <w:tab/>
      </w:r>
      <w:r w:rsidR="006341E3">
        <w:rPr>
          <w:rFonts w:ascii="Tahoma" w:hAnsi="Tahoma" w:cs="Tahoma"/>
          <w:lang w:val="el-GR"/>
        </w:rPr>
        <w:t xml:space="preserve"> </w:t>
      </w:r>
      <w:r w:rsidRPr="00624CA4">
        <w:rPr>
          <w:rFonts w:ascii="Tahoma" w:hAnsi="Tahoma" w:cs="Tahoma"/>
          <w:lang w:val="el-GR"/>
        </w:rPr>
        <w:t>Λόγοι αποκλεισμού</w:t>
      </w:r>
      <w:bookmarkEnd w:id="33"/>
      <w:r w:rsidRPr="00624CA4">
        <w:rPr>
          <w:rFonts w:ascii="Tahoma" w:hAnsi="Tahoma" w:cs="Tahoma"/>
          <w:lang w:val="el-GR"/>
        </w:rPr>
        <w:t xml:space="preserve"> </w:t>
      </w:r>
    </w:p>
    <w:p w14:paraId="17A1A26A" w14:textId="77777777" w:rsidR="00D41FD6" w:rsidRPr="00624CA4" w:rsidRDefault="00D41FD6">
      <w:pPr>
        <w:rPr>
          <w:rFonts w:ascii="Tahoma" w:hAnsi="Tahoma" w:cs="Tahoma"/>
          <w:lang w:val="el-GR"/>
        </w:rPr>
      </w:pPr>
      <w:r w:rsidRPr="00624CA4">
        <w:rPr>
          <w:rFonts w:ascii="Tahoma" w:hAnsi="Tahoma" w:cs="Tahoma"/>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EE08411" w14:textId="77777777" w:rsidR="00D41FD6" w:rsidRPr="00624CA4" w:rsidRDefault="00D41FD6">
      <w:pPr>
        <w:rPr>
          <w:rFonts w:ascii="Tahoma" w:hAnsi="Tahoma" w:cs="Tahoma"/>
          <w:lang w:val="el-GR"/>
        </w:rPr>
      </w:pPr>
      <w:bookmarkStart w:id="34" w:name="_Toc107412513"/>
      <w:bookmarkStart w:id="35" w:name="logos2_2_3_1"/>
      <w:r w:rsidRPr="00CB11F3">
        <w:rPr>
          <w:rFonts w:ascii="Tahoma" w:hAnsi="Tahoma" w:cs="Tahoma"/>
          <w:b/>
          <w:bCs/>
          <w:szCs w:val="28"/>
          <w:lang w:val="el-GR"/>
        </w:rPr>
        <w:t>2.2.3.1.</w:t>
      </w:r>
      <w:bookmarkEnd w:id="34"/>
      <w:r w:rsidR="001C0CCF" w:rsidRPr="00CB11F3">
        <w:rPr>
          <w:rFonts w:ascii="Tahoma" w:hAnsi="Tahoma" w:cs="Tahoma"/>
          <w:b/>
          <w:bCs/>
          <w:szCs w:val="28"/>
          <w:lang w:val="el-GR"/>
        </w:rPr>
        <w:t xml:space="preserve"> </w:t>
      </w:r>
      <w:r w:rsidRPr="00624CA4">
        <w:rPr>
          <w:rFonts w:ascii="Tahoma" w:hAnsi="Tahoma" w:cs="Tahoma"/>
          <w:lang w:val="el-GR"/>
        </w:rPr>
        <w:t>Όταν υπάρχει σε βάρος του αμετάκλητη</w:t>
      </w:r>
      <w:r w:rsidRPr="00624CA4">
        <w:rPr>
          <w:rStyle w:val="Style1Char"/>
          <w:rFonts w:ascii="Tahoma" w:hAnsi="Tahoma" w:cs="Tahoma"/>
          <w:sz w:val="22"/>
          <w:szCs w:val="22"/>
          <w:vertAlign w:val="superscript"/>
          <w:lang w:val="el-GR"/>
        </w:rPr>
        <w:footnoteReference w:id="6"/>
      </w:r>
      <w:r w:rsidRPr="00624CA4">
        <w:rPr>
          <w:rFonts w:ascii="Tahoma" w:hAnsi="Tahoma" w:cs="Tahoma"/>
          <w:sz w:val="12"/>
          <w:vertAlign w:val="superscript"/>
          <w:lang w:val="el-GR"/>
        </w:rPr>
        <w:t xml:space="preserve"> </w:t>
      </w:r>
      <w:r w:rsidRPr="00624CA4">
        <w:rPr>
          <w:rFonts w:ascii="Tahoma" w:hAnsi="Tahoma" w:cs="Tahoma"/>
          <w:lang w:val="el-GR"/>
        </w:rPr>
        <w:t xml:space="preserve">καταδικαστική απόφαση </w:t>
      </w:r>
      <w:r w:rsidR="00B21E7B" w:rsidRPr="00624CA4">
        <w:rPr>
          <w:rFonts w:ascii="Tahoma" w:hAnsi="Tahoma" w:cs="Tahoma"/>
          <w:lang w:val="el-GR"/>
        </w:rPr>
        <w:t>για ένα από τα ακόλουθα εγκλήματα:</w:t>
      </w:r>
      <w:bookmarkEnd w:id="35"/>
      <w:r w:rsidRPr="00624CA4">
        <w:rPr>
          <w:rFonts w:ascii="Tahoma" w:hAnsi="Tahoma" w:cs="Tahoma"/>
          <w:lang w:val="el-GR"/>
        </w:rPr>
        <w:t xml:space="preserve"> </w:t>
      </w:r>
    </w:p>
    <w:p w14:paraId="7637458E" w14:textId="77777777" w:rsidR="00D41FD6" w:rsidRPr="00624CA4" w:rsidRDefault="00D41FD6">
      <w:pPr>
        <w:rPr>
          <w:rFonts w:ascii="Tahoma" w:hAnsi="Tahoma" w:cs="Tahoma"/>
          <w:lang w:val="el-GR"/>
        </w:rPr>
      </w:pPr>
      <w:r w:rsidRPr="00624CA4">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24CA4">
        <w:rPr>
          <w:rFonts w:ascii="Tahoma" w:hAnsi="Tahoma" w:cs="Tahoma"/>
        </w:rPr>
        <w:t>L</w:t>
      </w:r>
      <w:r w:rsidRPr="00624CA4">
        <w:rPr>
          <w:rFonts w:ascii="Tahoma" w:hAnsi="Tahoma" w:cs="Tahoma"/>
          <w:lang w:val="el-GR"/>
        </w:rPr>
        <w:t xml:space="preserve"> 300 της 11.11.2008 σ.42), </w:t>
      </w:r>
      <w:r w:rsidR="00B21E7B" w:rsidRPr="00624CA4">
        <w:rPr>
          <w:rFonts w:ascii="Tahoma" w:hAnsi="Tahoma" w:cs="Tahoma"/>
          <w:lang w:val="el-GR"/>
        </w:rPr>
        <w:t>και τα εγκλήματα του άρθρου 187 του Ποινικού Κώδικα (εγκληματική οργάνωση),</w:t>
      </w:r>
    </w:p>
    <w:p w14:paraId="4174606E" w14:textId="77777777" w:rsidR="00D41FD6" w:rsidRPr="00624CA4" w:rsidRDefault="00D41FD6">
      <w:pPr>
        <w:rPr>
          <w:rFonts w:ascii="Tahoma" w:hAnsi="Tahoma" w:cs="Tahoma"/>
          <w:lang w:val="el-GR"/>
        </w:rPr>
      </w:pPr>
      <w:r w:rsidRPr="00624CA4">
        <w:rPr>
          <w:rFonts w:ascii="Tahoma" w:hAnsi="Tahoma" w:cs="Tahoma"/>
          <w:lang w:val="el-GR"/>
        </w:rPr>
        <w:t xml:space="preserve">β) </w:t>
      </w:r>
      <w:r w:rsidR="00B21E7B" w:rsidRPr="00624CA4">
        <w:rPr>
          <w:rFonts w:ascii="Tahoma" w:hAnsi="Tahoma" w:cs="Tahoma"/>
          <w:lang w:val="el-GR"/>
        </w:rPr>
        <w:t xml:space="preserve">ενεργητική </w:t>
      </w:r>
      <w:r w:rsidRPr="00624CA4">
        <w:rPr>
          <w:rFonts w:ascii="Tahoma" w:hAnsi="Tahoma"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24CA4">
        <w:rPr>
          <w:rFonts w:ascii="Tahoma" w:hAnsi="Tahoma" w:cs="Tahoma"/>
        </w:rPr>
        <w:t>C</w:t>
      </w:r>
      <w:r w:rsidRPr="00624CA4">
        <w:rPr>
          <w:rFonts w:ascii="Tahoma" w:hAnsi="Tahoma" w:cs="Tahoma"/>
          <w:lang w:val="el-GR"/>
        </w:rPr>
        <w:t xml:space="preserve"> 195 της 25.6.1997, σ. 1) και στην </w:t>
      </w:r>
      <w:r w:rsidR="00B21E7B" w:rsidRPr="00624CA4">
        <w:rPr>
          <w:rFonts w:ascii="Tahoma" w:hAnsi="Tahoma" w:cs="Tahoma"/>
          <w:lang w:val="el-GR"/>
        </w:rPr>
        <w:t xml:space="preserve">παρ. </w:t>
      </w:r>
      <w:r w:rsidRPr="00624CA4">
        <w:rPr>
          <w:rFonts w:ascii="Tahoma" w:hAnsi="Tahoma" w:cs="Tahoma"/>
          <w:lang w:val="el-GR"/>
        </w:rPr>
        <w:t xml:space="preserve">1 του άρθρου 2 της απόφασης-πλαίσιο 2003/568/ΔΕΥ του Συμβουλίου της 22ας Ιουλίου 2003, για την καταπολέμηση της δωροδοκίας στον ιδιωτικό τομέα (ΕΕ </w:t>
      </w:r>
      <w:r w:rsidRPr="00624CA4">
        <w:rPr>
          <w:rFonts w:ascii="Tahoma" w:hAnsi="Tahoma" w:cs="Tahoma"/>
        </w:rPr>
        <w:t>L</w:t>
      </w:r>
      <w:r w:rsidRPr="00624CA4">
        <w:rPr>
          <w:rFonts w:ascii="Tahoma" w:hAnsi="Tahoma" w:cs="Tahoma"/>
          <w:lang w:val="el-GR"/>
        </w:rPr>
        <w:t xml:space="preserve"> 192 της 31.7.2003, σ. 54), καθώς και όπως ορίζεται </w:t>
      </w:r>
      <w:r w:rsidR="00B21E7B" w:rsidRPr="00624CA4">
        <w:rPr>
          <w:rFonts w:ascii="Tahoma" w:hAnsi="Tahoma" w:cs="Tahoma"/>
          <w:lang w:val="el-GR"/>
        </w:rPr>
        <w:t xml:space="preserve">στο εθνικό δίκαιο του </w:t>
      </w:r>
      <w:r w:rsidR="00B21E7B" w:rsidRPr="00624CA4">
        <w:rPr>
          <w:rFonts w:ascii="Tahoma" w:hAnsi="Tahoma" w:cs="Tahoma"/>
          <w:lang w:val="el-GR"/>
        </w:rPr>
        <w:lastRenderedPageBreak/>
        <w:t>οικονομικού φορέα, και τα εγκλήματα των άρθρων 159</w:t>
      </w:r>
      <w:r w:rsidR="00B21E7B" w:rsidRPr="00282EE1">
        <w:rPr>
          <w:rFonts w:ascii="Tahoma" w:hAnsi="Tahoma" w:cs="Tahoma"/>
          <w:vertAlign w:val="superscript"/>
          <w:lang w:val="el-GR"/>
        </w:rPr>
        <w:t>Α</w:t>
      </w:r>
      <w:r w:rsidR="00B21E7B" w:rsidRPr="00624CA4">
        <w:rPr>
          <w:rFonts w:ascii="Tahoma" w:hAnsi="Tahoma" w:cs="Tahoma"/>
          <w:lang w:val="el-GR"/>
        </w:rPr>
        <w:t xml:space="preserve"> (δωροδοκία πολιτικών προσώπων), 236 (δωροδοκία υπαλλήλου), 237 παρ. 2-4 (δωροδοκία δικαστικών λειτουργών), 237</w:t>
      </w:r>
      <w:r w:rsidR="00B21E7B" w:rsidRPr="00282EE1">
        <w:rPr>
          <w:rFonts w:ascii="Tahoma" w:hAnsi="Tahoma" w:cs="Tahoma"/>
          <w:vertAlign w:val="superscript"/>
          <w:lang w:val="el-GR"/>
        </w:rPr>
        <w:t>Α</w:t>
      </w:r>
      <w:r w:rsidR="00B21E7B" w:rsidRPr="00624CA4">
        <w:rPr>
          <w:rFonts w:ascii="Tahoma" w:hAnsi="Tahoma" w:cs="Tahoma"/>
          <w:lang w:val="el-GR"/>
        </w:rPr>
        <w:t xml:space="preserve"> παρ. 2 (εμπορία επιρροής – μεσάζοντες), 396 παρ. 2 (δωροδοκία στον ιδιωτικό τομέα) του Ποινικού Κώδικα,</w:t>
      </w:r>
    </w:p>
    <w:p w14:paraId="28A441F1" w14:textId="77777777" w:rsidR="00D41FD6" w:rsidRPr="00624CA4" w:rsidRDefault="00D41FD6">
      <w:pPr>
        <w:rPr>
          <w:rFonts w:ascii="Tahoma" w:hAnsi="Tahoma" w:cs="Tahoma"/>
          <w:lang w:val="el-GR"/>
        </w:rPr>
      </w:pPr>
      <w:r w:rsidRPr="00624CA4">
        <w:rPr>
          <w:rFonts w:ascii="Tahoma" w:hAnsi="Tahoma" w:cs="Tahoma"/>
          <w:lang w:val="el-GR"/>
        </w:rPr>
        <w:t xml:space="preserve">γ) απάτη, </w:t>
      </w:r>
      <w:r w:rsidR="00952C79" w:rsidRPr="00624CA4">
        <w:rPr>
          <w:rFonts w:ascii="Tahoma" w:hAnsi="Tahoma" w:cs="Tahoma"/>
          <w:lang w:val="el-GR"/>
        </w:rPr>
        <w:t>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00952C79" w:rsidRPr="00624CA4">
        <w:rPr>
          <w:rFonts w:ascii="Tahoma" w:hAnsi="Tahoma" w:cs="Tahoma"/>
          <w:vertAlign w:val="superscript"/>
          <w:lang w:val="el-GR"/>
        </w:rPr>
        <w:t>ης</w:t>
      </w:r>
      <w:r w:rsidR="00952C79" w:rsidRPr="00624CA4">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952C79" w:rsidRPr="00624CA4">
        <w:rPr>
          <w:rFonts w:ascii="Tahoma" w:hAnsi="Tahoma" w:cs="Tahoma"/>
          <w:lang w:val="en-US"/>
        </w:rPr>
        <w:t>L</w:t>
      </w:r>
      <w:r w:rsidR="00952C79" w:rsidRPr="00624CA4">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952C79" w:rsidRPr="00624CA4">
        <w:rPr>
          <w:rFonts w:ascii="Tahoma" w:hAnsi="Tahoma" w:cs="Tahoma"/>
          <w:szCs w:val="22"/>
          <w:lang w:val="el-GR"/>
        </w:rPr>
        <w:t>386Β (</w:t>
      </w:r>
      <w:r w:rsidR="00952C79" w:rsidRPr="00624CA4">
        <w:rPr>
          <w:rFonts w:ascii="Tahoma" w:hAnsi="Tahoma" w:cs="Tahoma"/>
          <w:szCs w:val="22"/>
          <w:lang w:val="el-GR" w:eastAsia="el-GR"/>
        </w:rPr>
        <w:t>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624CA4">
        <w:rPr>
          <w:rFonts w:ascii="Tahoma" w:hAnsi="Tahoma" w:cs="Tahoma"/>
          <w:lang w:val="el-GR"/>
        </w:rPr>
        <w:t xml:space="preserve"> </w:t>
      </w:r>
    </w:p>
    <w:p w14:paraId="40827632" w14:textId="77777777" w:rsidR="00D41FD6" w:rsidRPr="00624CA4" w:rsidRDefault="00D41FD6">
      <w:pPr>
        <w:rPr>
          <w:rFonts w:ascii="Tahoma" w:hAnsi="Tahoma" w:cs="Tahoma"/>
          <w:lang w:val="el-GR"/>
        </w:rPr>
      </w:pPr>
      <w:r w:rsidRPr="00624CA4">
        <w:rPr>
          <w:rFonts w:ascii="Tahoma" w:hAnsi="Tahoma" w:cs="Tahoma"/>
          <w:lang w:val="el-GR"/>
        </w:rPr>
        <w:t xml:space="preserve">δ) τρομοκρατικά εγκλήματα ή εγκλήματα συνδεόμενα με τρομοκρατικές δραστηριότητες, όπως ορίζονται, αντιστοίχως, στα άρθρα </w:t>
      </w:r>
      <w:r w:rsidR="00952C79" w:rsidRPr="00624CA4">
        <w:rPr>
          <w:rFonts w:ascii="Tahoma" w:hAnsi="Tahoma" w:cs="Tahoma"/>
          <w:lang w:val="el-GR"/>
        </w:rPr>
        <w:t>3-4 και 5-12 της Οδηγίας (ΕΕ) 2017/541 του Ευρωπαϊκού Κοινοβουλίου και του Συμβουλίου της 15</w:t>
      </w:r>
      <w:r w:rsidR="00952C79" w:rsidRPr="00624CA4">
        <w:rPr>
          <w:rFonts w:ascii="Tahoma" w:hAnsi="Tahoma" w:cs="Tahoma"/>
          <w:vertAlign w:val="superscript"/>
          <w:lang w:val="el-GR"/>
        </w:rPr>
        <w:t>ης</w:t>
      </w:r>
      <w:r w:rsidR="00952C79" w:rsidRPr="00624CA4">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00952C79" w:rsidRPr="00624CA4">
        <w:rPr>
          <w:rFonts w:ascii="Tahoma" w:hAnsi="Tahoma" w:cs="Tahoma"/>
        </w:rPr>
        <w:t>L</w:t>
      </w:r>
      <w:r w:rsidR="00952C79" w:rsidRPr="00624CA4">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67FD261E" w14:textId="77777777" w:rsidR="006B30BF" w:rsidRPr="00624CA4" w:rsidRDefault="00D41FD6">
      <w:pPr>
        <w:rPr>
          <w:rFonts w:ascii="Tahoma" w:hAnsi="Tahoma" w:cs="Tahoma"/>
          <w:lang w:val="el-GR"/>
        </w:rPr>
      </w:pPr>
      <w:r w:rsidRPr="00624CA4">
        <w:rPr>
          <w:rFonts w:ascii="Tahoma" w:hAnsi="Tahoma" w:cs="Tahoma"/>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952C79" w:rsidRPr="00624CA4">
        <w:rPr>
          <w:rFonts w:ascii="Tahoma" w:hAnsi="Tahoma" w:cs="Tahoma"/>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00952C79" w:rsidRPr="00624CA4">
        <w:rPr>
          <w:rFonts w:ascii="Tahoma" w:hAnsi="Tahoma" w:cs="Tahoma"/>
          <w:lang w:val="en-US"/>
        </w:rPr>
        <w:t>L</w:t>
      </w:r>
      <w:r w:rsidR="00952C79" w:rsidRPr="00624CA4">
        <w:rPr>
          <w:rFonts w:ascii="Tahoma" w:hAnsi="Tahoma" w:cs="Tahoma"/>
          <w:lang w:val="el-GR"/>
        </w:rPr>
        <w:t xml:space="preserve"> 141/05.06.2015) και τα εγκλήματα των άρθρων 2 και 39 του ν. 4557/2018 (Α’ 139),</w:t>
      </w:r>
    </w:p>
    <w:p w14:paraId="75AC3173" w14:textId="77777777" w:rsidR="00D41FD6" w:rsidRPr="00624CA4" w:rsidRDefault="00952C79">
      <w:pPr>
        <w:rPr>
          <w:rFonts w:ascii="Tahoma" w:hAnsi="Tahoma" w:cs="Tahoma"/>
          <w:lang w:val="el-GR"/>
        </w:rPr>
      </w:pPr>
      <w:r w:rsidRPr="00624CA4">
        <w:rPr>
          <w:rFonts w:ascii="Tahoma" w:hAnsi="Tahoma" w:cs="Tahoma"/>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624CA4">
        <w:rPr>
          <w:rFonts w:ascii="Tahoma" w:hAnsi="Tahoma" w:cs="Tahoma"/>
        </w:rPr>
        <w:t>L</w:t>
      </w:r>
      <w:r w:rsidRPr="00624CA4">
        <w:rPr>
          <w:rFonts w:ascii="Tahoma" w:hAnsi="Tahoma" w:cs="Tahoma"/>
          <w:lang w:val="el-GR"/>
        </w:rPr>
        <w:t xml:space="preserve"> 101 της 15.4.2011, σ. 1), και τα εγκλήματα του άρθρου 323Α του Ποινικού Κώδικα (εμπορία ανθρώπων).</w:t>
      </w:r>
    </w:p>
    <w:p w14:paraId="60A089DB" w14:textId="77777777" w:rsidR="00101760" w:rsidRDefault="00D41FD6" w:rsidP="00952C79">
      <w:pPr>
        <w:rPr>
          <w:rFonts w:ascii="Tahoma" w:hAnsi="Tahoma" w:cs="Tahoma"/>
          <w:lang w:val="el-GR"/>
        </w:rPr>
      </w:pPr>
      <w:r w:rsidRPr="00624CA4">
        <w:rPr>
          <w:rFonts w:ascii="Tahoma" w:hAnsi="Tahoma" w:cs="Tahoma"/>
          <w:lang w:val="el-GR"/>
        </w:rPr>
        <w:t>Ο οικονομικός φορέας αποκλείεται, επίσης, όταν το πρόσωπο εις βάρος του οποίου εκδόθηκε</w:t>
      </w:r>
      <w:r w:rsidR="001C0CCF" w:rsidRPr="00624CA4">
        <w:rPr>
          <w:rFonts w:ascii="Tahoma" w:hAnsi="Tahoma" w:cs="Tahoma"/>
          <w:lang w:val="el-GR"/>
        </w:rPr>
        <w:t xml:space="preserve"> </w:t>
      </w:r>
      <w:r w:rsidR="00101760" w:rsidRPr="00282EE1">
        <w:rPr>
          <w:rFonts w:ascii="Tahoma" w:hAnsi="Tahoma" w:cs="Tahoma"/>
          <w:lang w:val="el-GR"/>
        </w:rPr>
        <w:t>τελεσίδικη</w:t>
      </w:r>
      <w:r w:rsidR="00101760" w:rsidRPr="00624CA4">
        <w:rPr>
          <w:rFonts w:ascii="Tahoma" w:hAnsi="Tahoma" w:cs="Tahoma"/>
          <w:lang w:val="el-GR"/>
        </w:rPr>
        <w:t xml:space="preserve"> </w:t>
      </w:r>
      <w:r w:rsidRPr="00624CA4">
        <w:rPr>
          <w:rFonts w:ascii="Tahoma" w:hAnsi="Tahoma" w:cs="Tahoma"/>
          <w:lang w:val="el-GR"/>
        </w:rPr>
        <w:t>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9F1FFD6" w14:textId="35BC8B63" w:rsidR="00952C79" w:rsidRPr="00624CA4" w:rsidRDefault="00952C79" w:rsidP="00952C79">
      <w:pPr>
        <w:rPr>
          <w:rFonts w:ascii="Tahoma" w:hAnsi="Tahoma" w:cs="Tahoma"/>
          <w:lang w:val="el-GR"/>
        </w:rPr>
      </w:pPr>
      <w:r w:rsidRPr="00624CA4">
        <w:rPr>
          <w:rFonts w:ascii="Tahoma" w:hAnsi="Tahoma" w:cs="Tahoma"/>
          <w:lang w:val="el-GR"/>
        </w:rPr>
        <w:t xml:space="preserve">Η υποχρέωση του προηγούμενου εδαφίου αφορά: </w:t>
      </w:r>
    </w:p>
    <w:p w14:paraId="03F0A6B6" w14:textId="77777777" w:rsidR="00D41FD6" w:rsidRPr="00624CA4" w:rsidRDefault="00952C79">
      <w:pPr>
        <w:rPr>
          <w:rFonts w:ascii="Tahoma" w:hAnsi="Tahoma" w:cs="Tahoma"/>
          <w:lang w:val="el-GR"/>
        </w:rPr>
      </w:pPr>
      <w:r w:rsidRPr="00624CA4">
        <w:rPr>
          <w:rFonts w:ascii="Tahoma" w:hAnsi="Tahoma" w:cs="Tahoma"/>
          <w:lang w:val="el-GR"/>
        </w:rPr>
        <w:t>- σ</w:t>
      </w:r>
      <w:r w:rsidR="00D41FD6" w:rsidRPr="00624CA4">
        <w:rPr>
          <w:rFonts w:ascii="Tahoma" w:hAnsi="Tahoma" w:cs="Tahoma"/>
          <w:lang w:val="el-GR"/>
        </w:rPr>
        <w:t xml:space="preserve">τις περιπτώσεις εταιρειών περιορισμένης ευθύνης (Ε.Π.Ε.) </w:t>
      </w:r>
      <w:r w:rsidRPr="00624CA4">
        <w:rPr>
          <w:rFonts w:ascii="Tahoma" w:hAnsi="Tahoma" w:cs="Tahoma"/>
          <w:lang w:val="el-GR"/>
        </w:rPr>
        <w:t xml:space="preserve">ιδιωτικών κεφαλαιουχικών εταιρειών (Ι.Κ.Ε.) </w:t>
      </w:r>
      <w:r w:rsidR="00D41FD6" w:rsidRPr="00624CA4">
        <w:rPr>
          <w:rFonts w:ascii="Tahoma" w:hAnsi="Tahoma" w:cs="Tahoma"/>
          <w:lang w:val="el-GR"/>
        </w:rPr>
        <w:t>και προσωπικών εταιρειών (Ο.Ε. και Ε.Ε.) τους διαχειριστές.</w:t>
      </w:r>
    </w:p>
    <w:p w14:paraId="42385228" w14:textId="77777777" w:rsidR="00D41FD6" w:rsidRPr="00624CA4" w:rsidRDefault="00937963" w:rsidP="00937963">
      <w:pPr>
        <w:suppressAutoHyphens w:val="0"/>
        <w:spacing w:after="160" w:line="252" w:lineRule="auto"/>
        <w:rPr>
          <w:rFonts w:ascii="Tahoma" w:hAnsi="Tahoma" w:cs="Tahoma"/>
          <w:lang w:val="el-GR"/>
        </w:rPr>
      </w:pPr>
      <w:r w:rsidRPr="00624CA4">
        <w:rPr>
          <w:rFonts w:ascii="Tahoma" w:hAnsi="Tahoma" w:cs="Tahoma"/>
          <w:lang w:val="el-GR"/>
        </w:rPr>
        <w:t>- σ</w:t>
      </w:r>
      <w:r w:rsidR="00D41FD6" w:rsidRPr="00624CA4">
        <w:rPr>
          <w:rFonts w:ascii="Tahoma" w:hAnsi="Tahoma" w:cs="Tahoma"/>
          <w:lang w:val="el-GR"/>
        </w:rPr>
        <w:t xml:space="preserve">τις περιπτώσεις ανωνύμων εταιρειών (Α.Ε.), </w:t>
      </w:r>
      <w:r w:rsidRPr="00624CA4">
        <w:rPr>
          <w:rFonts w:ascii="Tahoma" w:hAnsi="Tahoma" w:cs="Tahoma"/>
          <w:lang w:val="el-GR"/>
        </w:rPr>
        <w:t>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5B4B1A9" w14:textId="77777777" w:rsidR="00D41FD6" w:rsidRPr="00624CA4" w:rsidRDefault="006B30BF">
      <w:pPr>
        <w:suppressAutoHyphens w:val="0"/>
        <w:spacing w:after="160" w:line="252" w:lineRule="auto"/>
        <w:rPr>
          <w:rFonts w:ascii="Tahoma" w:hAnsi="Tahoma" w:cs="Tahoma"/>
          <w:lang w:val="el-GR"/>
        </w:rPr>
      </w:pPr>
      <w:r w:rsidRPr="00624CA4">
        <w:rPr>
          <w:rFonts w:ascii="Tahoma" w:hAnsi="Tahoma" w:cs="Tahoma"/>
          <w:lang w:val="el-GR"/>
        </w:rPr>
        <w:t>-</w:t>
      </w:r>
      <w:r w:rsidR="00937963" w:rsidRPr="00624CA4">
        <w:rPr>
          <w:rFonts w:ascii="Tahoma" w:hAnsi="Tahoma" w:cs="Tahoma"/>
          <w:lang w:val="el-GR"/>
        </w:rPr>
        <w:t xml:space="preserve"> σ</w:t>
      </w:r>
      <w:r w:rsidR="00D41FD6" w:rsidRPr="00624CA4">
        <w:rPr>
          <w:rFonts w:ascii="Tahoma" w:hAnsi="Tahoma" w:cs="Tahoma"/>
          <w:lang w:val="el-GR"/>
        </w:rPr>
        <w:t>τις περιπτώσεις Συνεταιρισμών, τα μέλη του Διοικητικού Συμβουλίου.</w:t>
      </w:r>
    </w:p>
    <w:p w14:paraId="00104DCE" w14:textId="77777777" w:rsidR="006B30BF" w:rsidRPr="00624CA4" w:rsidRDefault="006B30BF">
      <w:pPr>
        <w:suppressAutoHyphens w:val="0"/>
        <w:spacing w:after="160" w:line="252" w:lineRule="auto"/>
        <w:rPr>
          <w:rFonts w:ascii="Tahoma" w:hAnsi="Tahoma" w:cs="Tahoma"/>
          <w:lang w:val="el-GR"/>
        </w:rPr>
      </w:pPr>
      <w:r w:rsidRPr="00624CA4">
        <w:rPr>
          <w:rFonts w:ascii="Tahoma" w:hAnsi="Tahoma" w:cs="Tahoma"/>
          <w:lang w:val="el-GR"/>
        </w:rPr>
        <w:t>-</w:t>
      </w:r>
      <w:r w:rsidR="005840D3" w:rsidRPr="00624CA4">
        <w:rPr>
          <w:rFonts w:ascii="Tahoma" w:hAnsi="Tahoma" w:cs="Tahoma"/>
          <w:lang w:val="el-GR"/>
        </w:rPr>
        <w:t xml:space="preserve"> σ</w:t>
      </w:r>
      <w:r w:rsidR="00D41FD6" w:rsidRPr="00624CA4">
        <w:rPr>
          <w:rFonts w:ascii="Tahoma" w:hAnsi="Tahoma" w:cs="Tahoma"/>
          <w:lang w:val="el-GR"/>
        </w:rPr>
        <w:t xml:space="preserve">ε όλες τις υπόλοιπες περιπτώσεις νομικών προσώπων, </w:t>
      </w:r>
      <w:r w:rsidR="005840D3" w:rsidRPr="00624CA4">
        <w:rPr>
          <w:rFonts w:ascii="Tahoma" w:hAnsi="Tahoma" w:cs="Tahoma"/>
          <w:lang w:val="el-GR"/>
        </w:rPr>
        <w:t>τον κατά περίπτωση νόμιμο εκπρόσωπο.</w:t>
      </w:r>
    </w:p>
    <w:p w14:paraId="0C858E2A" w14:textId="77777777" w:rsidR="00D41FD6" w:rsidRPr="00624CA4" w:rsidRDefault="00D41FD6">
      <w:pPr>
        <w:suppressAutoHyphens w:val="0"/>
        <w:spacing w:after="160" w:line="252" w:lineRule="auto"/>
        <w:rPr>
          <w:rFonts w:ascii="Tahoma" w:hAnsi="Tahoma" w:cs="Tahoma"/>
          <w:b/>
          <w:bCs/>
          <w:lang w:val="el-GR"/>
        </w:rPr>
      </w:pPr>
      <w:r w:rsidRPr="00624CA4">
        <w:rPr>
          <w:rFonts w:ascii="Tahoma" w:hAnsi="Tahoma" w:cs="Tahoma"/>
          <w:b/>
          <w:lang w:val="el-GR"/>
        </w:rPr>
        <w:lastRenderedPageBreak/>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624CA4">
        <w:rPr>
          <w:rFonts w:ascii="Tahoma" w:hAnsi="Tahoma" w:cs="Tahoma"/>
          <w:lang w:val="el-GR"/>
        </w:rPr>
        <w:t xml:space="preserve">. </w:t>
      </w:r>
    </w:p>
    <w:p w14:paraId="7AAB88D1" w14:textId="77777777" w:rsidR="00D41FD6" w:rsidRPr="00624CA4" w:rsidRDefault="00D41FD6">
      <w:pPr>
        <w:rPr>
          <w:rFonts w:ascii="Tahoma" w:hAnsi="Tahoma" w:cs="Tahoma"/>
          <w:lang w:val="el-GR"/>
        </w:rPr>
      </w:pPr>
      <w:bookmarkStart w:id="36" w:name="logos2_2_3_2"/>
      <w:r w:rsidRPr="00444570">
        <w:rPr>
          <w:rFonts w:ascii="Tahoma" w:hAnsi="Tahoma" w:cs="Tahoma"/>
          <w:b/>
          <w:bCs/>
          <w:szCs w:val="28"/>
          <w:lang w:val="el-GR"/>
        </w:rPr>
        <w:t>2.2.3.2.</w:t>
      </w:r>
      <w:r w:rsidRPr="00624CA4">
        <w:rPr>
          <w:rFonts w:ascii="Tahoma" w:hAnsi="Tahoma" w:cs="Tahoma"/>
          <w:lang w:val="el-GR"/>
        </w:rPr>
        <w:t xml:space="preserve"> Στις ακόλουθες περιπτώσεις :</w:t>
      </w:r>
    </w:p>
    <w:bookmarkEnd w:id="36"/>
    <w:p w14:paraId="21ACC430" w14:textId="77777777" w:rsidR="00D41FD6" w:rsidRPr="00624CA4" w:rsidRDefault="00D41FD6">
      <w:pPr>
        <w:rPr>
          <w:rFonts w:ascii="Tahoma" w:hAnsi="Tahoma" w:cs="Tahoma"/>
          <w:lang w:val="el-GR"/>
        </w:rPr>
      </w:pPr>
      <w:r w:rsidRPr="00624CA4">
        <w:rPr>
          <w:rFonts w:ascii="Tahoma" w:hAnsi="Tahoma" w:cs="Tahoma"/>
          <w:lang w:val="el-GR"/>
        </w:rPr>
        <w:t xml:space="preserve">α) όταν ο </w:t>
      </w:r>
      <w:r w:rsidR="00A17759" w:rsidRPr="00624CA4">
        <w:rPr>
          <w:rFonts w:ascii="Tahoma" w:hAnsi="Tahoma" w:cs="Tahoma"/>
          <w:lang w:val="el-GR"/>
        </w:rPr>
        <w:t xml:space="preserve">οικονομικός φορέας </w:t>
      </w:r>
      <w:r w:rsidRPr="00624CA4">
        <w:rPr>
          <w:rFonts w:ascii="Tahoma" w:hAnsi="Tahoma" w:cs="Tahoma"/>
          <w:lang w:val="el-GR"/>
        </w:rPr>
        <w:t>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1C0CCF" w:rsidRPr="00624CA4">
        <w:rPr>
          <w:rFonts w:ascii="Tahoma" w:hAnsi="Tahoma" w:cs="Tahoma"/>
          <w:lang w:val="el-GR"/>
        </w:rPr>
        <w:t xml:space="preserve"> </w:t>
      </w:r>
      <w:r w:rsidRPr="00624CA4">
        <w:rPr>
          <w:rFonts w:ascii="Tahoma" w:hAnsi="Tahoma" w:cs="Tahoma"/>
          <w:lang w:val="el-GR"/>
        </w:rPr>
        <w:t xml:space="preserve">ή την εθνική νομοθεσία ή </w:t>
      </w:r>
    </w:p>
    <w:p w14:paraId="7BEF3C6D" w14:textId="77777777" w:rsidR="00D41FD6" w:rsidRPr="00624CA4" w:rsidRDefault="00D41FD6">
      <w:pPr>
        <w:rPr>
          <w:rFonts w:ascii="Tahoma" w:hAnsi="Tahoma" w:cs="Tahoma"/>
          <w:lang w:val="el-GR"/>
        </w:rPr>
      </w:pPr>
      <w:r w:rsidRPr="00624CA4">
        <w:rPr>
          <w:rFonts w:ascii="Tahoma" w:hAnsi="Tahoma" w:cs="Tahoma"/>
          <w:lang w:val="el-GR"/>
        </w:rPr>
        <w:t xml:space="preserve">β) όταν η αναθέτουσα αρχή μπορεί να αποδείξει με τα κατάλληλα μέσα ότι ο </w:t>
      </w:r>
      <w:r w:rsidR="00A17759" w:rsidRPr="00624CA4">
        <w:rPr>
          <w:rFonts w:ascii="Tahoma" w:hAnsi="Tahoma" w:cs="Tahoma"/>
          <w:lang w:val="el-GR"/>
        </w:rPr>
        <w:t xml:space="preserve">οικονομικός φορέας </w:t>
      </w:r>
      <w:r w:rsidRPr="00624CA4">
        <w:rPr>
          <w:rFonts w:ascii="Tahoma" w:hAnsi="Tahoma" w:cs="Tahoma"/>
          <w:lang w:val="el-GR"/>
        </w:rPr>
        <w:t>έχει αθετήσει τις υποχρεώσεις του όσον αφορά την καταβολή φόρων ή εισφορών κοινωνικής ασφάλισης.</w:t>
      </w:r>
    </w:p>
    <w:p w14:paraId="23EE1D62" w14:textId="77777777" w:rsidR="00D41FD6" w:rsidRPr="00624CA4" w:rsidRDefault="00D41FD6">
      <w:pPr>
        <w:rPr>
          <w:rFonts w:ascii="Tahoma" w:hAnsi="Tahoma" w:cs="Tahoma"/>
          <w:lang w:val="el-GR"/>
        </w:rPr>
      </w:pPr>
      <w:r w:rsidRPr="00624CA4">
        <w:rPr>
          <w:rFonts w:ascii="Tahoma" w:hAnsi="Tahoma" w:cs="Tahoma"/>
          <w:lang w:val="el-GR"/>
        </w:rPr>
        <w:t xml:space="preserve">Αν ο </w:t>
      </w:r>
      <w:r w:rsidR="00A17759" w:rsidRPr="00624CA4">
        <w:rPr>
          <w:rFonts w:ascii="Tahoma" w:hAnsi="Tahoma" w:cs="Tahoma"/>
          <w:lang w:val="el-GR"/>
        </w:rPr>
        <w:t>οικονομικός φορέας</w:t>
      </w:r>
      <w:r w:rsidR="00D83A10" w:rsidRPr="00624CA4">
        <w:rPr>
          <w:rFonts w:ascii="Tahoma" w:hAnsi="Tahoma" w:cs="Tahoma"/>
          <w:lang w:val="el-GR"/>
        </w:rPr>
        <w:t xml:space="preserve"> </w:t>
      </w:r>
      <w:r w:rsidRPr="00624CA4">
        <w:rPr>
          <w:rFonts w:ascii="Tahoma" w:hAnsi="Tahoma" w:cs="Tahoma"/>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0E9EEC7" w14:textId="77777777" w:rsidR="00193450" w:rsidRPr="00624CA4" w:rsidRDefault="00193450">
      <w:pPr>
        <w:rPr>
          <w:rFonts w:ascii="Tahoma" w:hAnsi="Tahoma" w:cs="Tahoma"/>
          <w:lang w:val="el-GR"/>
        </w:rPr>
      </w:pPr>
      <w:r w:rsidRPr="00624CA4">
        <w:rPr>
          <w:rFonts w:ascii="Tahoma" w:hAnsi="Tahoma" w:cs="Tahoma"/>
          <w:szCs w:val="22"/>
          <w:lang w:val="el-GR" w:eastAsia="el-GR"/>
        </w:rPr>
        <w:t>Οι υποχρεώσεις των περ. α’ και β’ της παρ. 2.2.3.2</w:t>
      </w:r>
      <w:r w:rsidR="001C0CCF" w:rsidRPr="00624CA4">
        <w:rPr>
          <w:rFonts w:ascii="Tahoma" w:hAnsi="Tahoma" w:cs="Tahoma"/>
          <w:szCs w:val="22"/>
          <w:lang w:val="el-GR" w:eastAsia="el-GR"/>
        </w:rPr>
        <w:t xml:space="preserve"> </w:t>
      </w:r>
      <w:r w:rsidRPr="00624CA4">
        <w:rPr>
          <w:rFonts w:ascii="Tahoma" w:hAnsi="Tahoma" w:cs="Tahoma"/>
          <w:szCs w:val="22"/>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262A25C7" w14:textId="11E46752" w:rsidR="009A085E" w:rsidRPr="009A085E" w:rsidRDefault="00D41FD6" w:rsidP="001729A3">
      <w:pPr>
        <w:rPr>
          <w:rFonts w:ascii="Tahoma" w:hAnsi="Tahoma" w:cs="Tahoma"/>
          <w:lang w:val="el-GR"/>
        </w:rPr>
      </w:pPr>
      <w:r w:rsidRPr="00624CA4">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193450" w:rsidRPr="00624CA4">
        <w:rPr>
          <w:rFonts w:ascii="Tahoma" w:hAnsi="Tahoma" w:cs="Tahoma"/>
          <w:lang w:val="el-GR"/>
        </w:rPr>
        <w:t xml:space="preserve">τους στο μέτρο που τηρεί τους όρους του δεσμευτικού </w:t>
      </w:r>
      <w:bookmarkStart w:id="37" w:name="logos2_2_3_3"/>
      <w:r w:rsidR="009A085E" w:rsidRPr="00624CA4">
        <w:rPr>
          <w:rFonts w:ascii="Tahoma" w:hAnsi="Tahoma" w:cs="Tahoma"/>
          <w:lang w:val="el-GR"/>
        </w:rPr>
        <w:t>κανονισμό</w:t>
      </w:r>
      <w:r w:rsidR="009A085E" w:rsidRPr="007E5497">
        <w:rPr>
          <w:rFonts w:ascii="Tahoma" w:hAnsi="Tahoma" w:cs="Tahoma"/>
          <w:lang w:val="el-GR"/>
        </w:rPr>
        <w:t>.</w:t>
      </w:r>
    </w:p>
    <w:p w14:paraId="567AAA6F" w14:textId="7E5536F4" w:rsidR="00D41FD6" w:rsidRPr="00624CA4" w:rsidRDefault="00D41FD6" w:rsidP="001729A3">
      <w:pPr>
        <w:rPr>
          <w:rFonts w:ascii="Tahoma" w:hAnsi="Tahoma" w:cs="Tahoma"/>
          <w:lang w:val="el-GR"/>
        </w:rPr>
      </w:pPr>
      <w:r w:rsidRPr="00624CA4">
        <w:rPr>
          <w:rFonts w:ascii="Tahoma" w:hAnsi="Tahoma" w:cs="Tahoma"/>
          <w:b/>
          <w:bCs/>
          <w:lang w:val="el-GR"/>
        </w:rPr>
        <w:t>2.2.3.</w:t>
      </w:r>
      <w:r w:rsidR="003E5401">
        <w:rPr>
          <w:rFonts w:ascii="Tahoma" w:hAnsi="Tahoma" w:cs="Tahoma"/>
          <w:b/>
          <w:bCs/>
          <w:lang w:val="el-GR"/>
        </w:rPr>
        <w:t>3</w:t>
      </w:r>
      <w:r w:rsidRPr="00624CA4">
        <w:rPr>
          <w:rFonts w:ascii="Tahoma" w:hAnsi="Tahoma" w:cs="Tahoma"/>
          <w:b/>
          <w:bCs/>
          <w:lang w:val="el-GR"/>
        </w:rPr>
        <w:t>.</w:t>
      </w:r>
      <w:r w:rsidRPr="00624CA4">
        <w:rPr>
          <w:rFonts w:ascii="Tahoma" w:hAnsi="Tahoma" w:cs="Tahoma"/>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w:t>
      </w:r>
      <w:bookmarkEnd w:id="37"/>
      <w:r w:rsidRPr="00624CA4">
        <w:rPr>
          <w:rFonts w:ascii="Tahoma" w:hAnsi="Tahoma" w:cs="Tahoma"/>
          <w:lang w:val="el-GR"/>
        </w:rPr>
        <w:t xml:space="preserve"> </w:t>
      </w:r>
    </w:p>
    <w:p w14:paraId="3AE93DF0" w14:textId="77777777" w:rsidR="00D41FD6" w:rsidRPr="00624CA4" w:rsidRDefault="00D41FD6">
      <w:pPr>
        <w:rPr>
          <w:rFonts w:ascii="Tahoma" w:hAnsi="Tahoma" w:cs="Tahoma"/>
          <w:lang w:val="el-GR"/>
        </w:rPr>
      </w:pPr>
      <w:r w:rsidRPr="00624CA4">
        <w:rPr>
          <w:rFonts w:ascii="Tahoma" w:hAnsi="Tahoma" w:cs="Tahoma"/>
          <w:lang w:val="el-GR"/>
        </w:rPr>
        <w:t xml:space="preserve">(α) εάν έχει αθετήσει τις υποχρεώσεις που προβλέπονται στην παρ. 2 του άρθρου 18 του ν. 4412/2016, </w:t>
      </w:r>
      <w:r w:rsidR="00CD5585" w:rsidRPr="00624CA4">
        <w:rPr>
          <w:rFonts w:ascii="Tahoma" w:hAnsi="Tahoma" w:cs="Tahoma"/>
          <w:lang w:val="el-GR"/>
        </w:rPr>
        <w:t>περί αρχών που εφαρμόζονται στις διαδικασίες σύναψης δημοσίων συμβάσεων,</w:t>
      </w:r>
    </w:p>
    <w:p w14:paraId="20FA0352" w14:textId="77777777" w:rsidR="00D41FD6" w:rsidRPr="00624CA4" w:rsidRDefault="00D41FD6">
      <w:pPr>
        <w:rPr>
          <w:rFonts w:ascii="Tahoma" w:hAnsi="Tahoma" w:cs="Tahoma"/>
          <w:i/>
          <w:color w:val="5B9BD5"/>
          <w:lang w:val="el-GR"/>
        </w:rPr>
      </w:pPr>
      <w:r w:rsidRPr="00624CA4">
        <w:rPr>
          <w:rFonts w:ascii="Tahoma" w:hAnsi="Tahoma" w:cs="Tahoma"/>
          <w:lang w:val="el-GR"/>
        </w:rPr>
        <w:t>(β) εάν τελεί υπό πτώχευση</w:t>
      </w:r>
      <w:r w:rsidRPr="00624CA4">
        <w:rPr>
          <w:rFonts w:ascii="Tahoma" w:hAnsi="Tahoma" w:cs="Tahoma"/>
          <w:b/>
          <w:lang w:val="el-GR"/>
        </w:rPr>
        <w:t xml:space="preserve"> </w:t>
      </w:r>
      <w:r w:rsidRPr="00624CA4">
        <w:rPr>
          <w:rFonts w:ascii="Tahoma" w:hAnsi="Tahoma" w:cs="Tahoma"/>
          <w:lang w:val="el-GR"/>
        </w:rPr>
        <w:t>ή έχει υπαχθεί σε διαδικασία ειδικής εκκαθάρισης</w:t>
      </w:r>
      <w:r w:rsidRPr="00624CA4">
        <w:rPr>
          <w:rFonts w:ascii="Tahoma" w:hAnsi="Tahoma" w:cs="Tahoma"/>
          <w:b/>
          <w:lang w:val="el-GR"/>
        </w:rPr>
        <w:t xml:space="preserve"> </w:t>
      </w:r>
      <w:r w:rsidRPr="00624CA4">
        <w:rPr>
          <w:rFonts w:ascii="Tahoma" w:hAnsi="Tahoma" w:cs="Tahoma"/>
          <w:lang w:val="el-GR"/>
        </w:rPr>
        <w:t>ή τελεί υπό αναγκαστική διαχείριση</w:t>
      </w:r>
      <w:r w:rsidRPr="00624CA4">
        <w:rPr>
          <w:rFonts w:ascii="Tahoma" w:hAnsi="Tahoma" w:cs="Tahoma"/>
          <w:b/>
          <w:lang w:val="el-GR"/>
        </w:rPr>
        <w:t xml:space="preserve"> </w:t>
      </w:r>
      <w:r w:rsidRPr="00624CA4">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w:t>
      </w:r>
      <w:r w:rsidR="00C61E95" w:rsidRPr="00624CA4">
        <w:rPr>
          <w:rFonts w:ascii="Tahoma" w:hAnsi="Tahoma" w:cs="Tahoma"/>
          <w:lang w:val="el-GR"/>
        </w:rPr>
        <w:t xml:space="preserve">έχει υπαχθεί σε διαδικασία εξυγίανσης και δεν τηρεί τους όρους αυτής ή </w:t>
      </w:r>
      <w:r w:rsidRPr="00624CA4">
        <w:rPr>
          <w:rFonts w:ascii="Tahoma" w:hAnsi="Tahoma" w:cs="Tahoma"/>
          <w:lang w:val="el-GR"/>
        </w:rPr>
        <w:t>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1C5AD7" w:rsidRPr="00624CA4">
        <w:rPr>
          <w:rFonts w:ascii="Tahoma" w:hAnsi="Tahoma" w:cs="Tahoma"/>
          <w:lang w:val="el-GR"/>
        </w:rPr>
        <w:t>.</w:t>
      </w:r>
    </w:p>
    <w:p w14:paraId="325E202E" w14:textId="77777777" w:rsidR="00D41FD6" w:rsidRPr="00624CA4" w:rsidRDefault="00D41FD6">
      <w:pPr>
        <w:rPr>
          <w:rFonts w:ascii="Tahoma" w:hAnsi="Tahoma" w:cs="Tahoma"/>
          <w:lang w:val="el-GR"/>
        </w:rPr>
      </w:pPr>
      <w:r w:rsidRPr="00624CA4">
        <w:rPr>
          <w:rFonts w:ascii="Tahoma" w:hAnsi="Tahoma" w:cs="Tahoma"/>
          <w:lang w:val="el-GR"/>
        </w:rPr>
        <w:t xml:space="preserve">(γ) </w:t>
      </w:r>
      <w:r w:rsidR="008C2A37" w:rsidRPr="00624CA4">
        <w:rPr>
          <w:rFonts w:ascii="Tahoma" w:hAnsi="Tahoma" w:cs="Tahoma"/>
          <w:lang w:val="el-GR"/>
        </w:rPr>
        <w:t xml:space="preserve">εάν, με την επιφύλαξη της παραγράφου 3β του άρθρου 44 του ν. 3959/2011 περί ποινικών κυρώσεων και άλλων διοικητικών συνεπειών, </w:t>
      </w:r>
      <w:r w:rsidRPr="00624CA4">
        <w:rPr>
          <w:rFonts w:ascii="Tahoma" w:hAnsi="Tahoma" w:cs="Tahoma"/>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00551CF" w14:textId="77777777" w:rsidR="00D41FD6" w:rsidRPr="00624CA4" w:rsidRDefault="00D41FD6">
      <w:pPr>
        <w:rPr>
          <w:rFonts w:ascii="Tahoma" w:hAnsi="Tahoma" w:cs="Tahoma"/>
          <w:lang w:val="el-GR"/>
        </w:rPr>
      </w:pPr>
      <w:r w:rsidRPr="00624CA4">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7206EE1" w14:textId="77777777" w:rsidR="00D41FD6" w:rsidRPr="00624CA4" w:rsidRDefault="00D41FD6">
      <w:pPr>
        <w:rPr>
          <w:rFonts w:ascii="Tahoma" w:hAnsi="Tahoma" w:cs="Tahoma"/>
          <w:lang w:val="el-GR"/>
        </w:rPr>
      </w:pPr>
      <w:r w:rsidRPr="00624CA4">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w:t>
      </w:r>
      <w:r w:rsidR="005A05A5" w:rsidRPr="00624CA4">
        <w:rPr>
          <w:rFonts w:ascii="Tahoma" w:hAnsi="Tahoma" w:cs="Tahoma"/>
          <w:lang w:val="el-GR"/>
        </w:rPr>
        <w:t xml:space="preserve">σύμφωνα με όσα ορίζονται </w:t>
      </w:r>
      <w:r w:rsidRPr="00624CA4">
        <w:rPr>
          <w:rFonts w:ascii="Tahoma" w:hAnsi="Tahoma" w:cs="Tahoma"/>
          <w:lang w:val="el-GR"/>
        </w:rPr>
        <w:t xml:space="preserve">στο άρθρο 48 του ν. 4412/2016, δεν μπορεί να θεραπευθεί με άλλα, λιγότερο παρεμβατικά, μέσα, </w:t>
      </w:r>
    </w:p>
    <w:p w14:paraId="424A912B" w14:textId="77777777" w:rsidR="00D41FD6" w:rsidRPr="00624CA4" w:rsidRDefault="00D41FD6">
      <w:pPr>
        <w:rPr>
          <w:rFonts w:ascii="Tahoma" w:hAnsi="Tahoma" w:cs="Tahoma"/>
          <w:lang w:val="el-GR"/>
        </w:rPr>
      </w:pPr>
      <w:r w:rsidRPr="00624CA4">
        <w:rPr>
          <w:rFonts w:ascii="Tahoma" w:hAnsi="Tahoma" w:cs="Tahoma"/>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w:t>
      </w:r>
      <w:r w:rsidRPr="00624CA4">
        <w:rPr>
          <w:rFonts w:ascii="Tahoma" w:hAnsi="Tahoma" w:cs="Tahoma"/>
          <w:lang w:val="el-GR"/>
        </w:rPr>
        <w:lastRenderedPageBreak/>
        <w:t xml:space="preserve">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1AFF9E2" w14:textId="2699361C" w:rsidR="00D41FD6" w:rsidRPr="00624CA4" w:rsidRDefault="00D41FD6">
      <w:pPr>
        <w:rPr>
          <w:rFonts w:ascii="Tahoma" w:hAnsi="Tahoma" w:cs="Tahoma"/>
          <w:lang w:val="el-GR"/>
        </w:rPr>
      </w:pPr>
      <w:r w:rsidRPr="00624CA4">
        <w:rPr>
          <w:rFonts w:ascii="Tahoma" w:hAnsi="Tahoma" w:cs="Tahoma"/>
          <w:lang w:val="el-GR"/>
        </w:rPr>
        <w:t xml:space="preserve">(ζ) εάν έχει κριθεί ένοχος </w:t>
      </w:r>
      <w:r w:rsidR="005A05A5" w:rsidRPr="00624CA4">
        <w:rPr>
          <w:rFonts w:ascii="Tahoma" w:hAnsi="Tahoma" w:cs="Tahoma"/>
          <w:lang w:val="el-GR"/>
        </w:rPr>
        <w:t xml:space="preserve">εκ προθέσεως </w:t>
      </w:r>
      <w:r w:rsidRPr="00624CA4">
        <w:rPr>
          <w:rFonts w:ascii="Tahoma" w:hAnsi="Tahoma" w:cs="Tahoma"/>
          <w:lang w:val="el-GR"/>
        </w:rPr>
        <w:t xml:space="preserve">σοβαρών </w:t>
      </w:r>
      <w:r w:rsidR="005A05A5" w:rsidRPr="00624CA4">
        <w:rPr>
          <w:rFonts w:ascii="Tahoma" w:hAnsi="Tahoma" w:cs="Tahoma"/>
          <w:lang w:val="el-GR"/>
        </w:rPr>
        <w:t xml:space="preserve">απατηλών </w:t>
      </w:r>
      <w:r w:rsidRPr="00624CA4">
        <w:rPr>
          <w:rFonts w:ascii="Tahoma" w:hAnsi="Tahoma" w:cs="Tahoma"/>
          <w:lang w:val="el-GR"/>
        </w:rPr>
        <w:t xml:space="preserve">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006B30BF" w:rsidRPr="00624CA4">
        <w:rPr>
          <w:rFonts w:ascii="Tahoma" w:hAnsi="Tahoma" w:cs="Tahoma"/>
          <w:lang w:val="el-GR"/>
        </w:rPr>
        <w:t>της παραγράφου</w:t>
      </w:r>
      <w:r w:rsidRPr="00624CA4">
        <w:rPr>
          <w:rFonts w:ascii="Tahoma" w:hAnsi="Tahoma" w:cs="Tahoma"/>
          <w:lang w:val="el-GR"/>
        </w:rPr>
        <w:t xml:space="preserve"> </w:t>
      </w:r>
      <w:hyperlink w:anchor="_2.2.9.2_Αποδεικτικά_μέσα" w:history="1">
        <w:r w:rsidRPr="0042374C">
          <w:rPr>
            <w:rStyle w:val="-"/>
            <w:rFonts w:ascii="Tahoma" w:hAnsi="Tahoma" w:cs="Tahoma"/>
            <w:lang w:val="el-GR"/>
          </w:rPr>
          <w:t>2.2.</w:t>
        </w:r>
        <w:r w:rsidR="0045333F">
          <w:rPr>
            <w:rStyle w:val="-"/>
            <w:rFonts w:ascii="Tahoma" w:hAnsi="Tahoma" w:cs="Tahoma"/>
            <w:lang w:val="el-GR"/>
          </w:rPr>
          <w:t>8</w:t>
        </w:r>
        <w:r w:rsidRPr="0042374C">
          <w:rPr>
            <w:rStyle w:val="-"/>
            <w:rFonts w:ascii="Tahoma" w:hAnsi="Tahoma" w:cs="Tahoma"/>
            <w:lang w:val="el-GR"/>
          </w:rPr>
          <w:t>.2</w:t>
        </w:r>
      </w:hyperlink>
      <w:r w:rsidRPr="00624CA4">
        <w:rPr>
          <w:rFonts w:ascii="Tahoma" w:hAnsi="Tahoma" w:cs="Tahoma"/>
          <w:lang w:val="el-GR"/>
        </w:rPr>
        <w:t xml:space="preserve"> της παρούσας, </w:t>
      </w:r>
    </w:p>
    <w:p w14:paraId="17123616" w14:textId="77777777" w:rsidR="00D41FD6" w:rsidRPr="00624CA4" w:rsidRDefault="00D41FD6">
      <w:pPr>
        <w:rPr>
          <w:rFonts w:ascii="Tahoma" w:hAnsi="Tahoma" w:cs="Tahoma"/>
          <w:lang w:val="el-GR"/>
        </w:rPr>
      </w:pPr>
      <w:r w:rsidRPr="00624CA4">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5A05A5" w:rsidRPr="00624CA4">
        <w:rPr>
          <w:rFonts w:ascii="Tahoma" w:hAnsi="Tahoma" w:cs="Tahoma"/>
          <w:lang w:val="el-GR"/>
        </w:rPr>
        <w:t xml:space="preserve">με απατηλό τρόπο </w:t>
      </w:r>
      <w:r w:rsidRPr="00624CA4">
        <w:rPr>
          <w:rFonts w:ascii="Tahoma" w:hAnsi="Tahoma" w:cs="Tahoma"/>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30B19B72" w14:textId="77777777" w:rsidR="00D41FD6" w:rsidRPr="00624CA4" w:rsidRDefault="00D41FD6">
      <w:pPr>
        <w:rPr>
          <w:rFonts w:ascii="Tahoma" w:hAnsi="Tahoma" w:cs="Tahoma"/>
          <w:lang w:val="el-GR"/>
        </w:rPr>
      </w:pPr>
      <w:r w:rsidRPr="00624CA4">
        <w:rPr>
          <w:rFonts w:ascii="Tahoma" w:hAnsi="Tahoma" w:cs="Tahoma"/>
          <w:lang w:val="el-GR"/>
        </w:rPr>
        <w:t xml:space="preserve">(θ) εάν </w:t>
      </w:r>
      <w:r w:rsidR="00305EAC" w:rsidRPr="00624CA4">
        <w:rPr>
          <w:rFonts w:ascii="Tahoma" w:hAnsi="Tahoma" w:cs="Tahoma"/>
          <w:lang w:val="el-GR"/>
        </w:rPr>
        <w:t xml:space="preserve">η αναθέτουσα αρχή μπορεί να αποδείξει, με κατάλληλα μέσα ότι </w:t>
      </w:r>
      <w:r w:rsidRPr="00624CA4">
        <w:rPr>
          <w:rFonts w:ascii="Tahoma" w:hAnsi="Tahoma" w:cs="Tahoma"/>
          <w:lang w:val="el-GR"/>
        </w:rPr>
        <w:t xml:space="preserve">έχει διαπράξει σοβαρό επαγγελματικό παράπτωμα, το οποίο θέτει εν αμφιβόλω την ακεραιότητά του. </w:t>
      </w:r>
    </w:p>
    <w:p w14:paraId="28A539C2" w14:textId="77777777" w:rsidR="00D41FD6" w:rsidRPr="00624CA4" w:rsidRDefault="00D41FD6">
      <w:pPr>
        <w:suppressAutoHyphens w:val="0"/>
        <w:spacing w:after="160" w:line="252" w:lineRule="auto"/>
        <w:rPr>
          <w:rFonts w:ascii="Tahoma" w:hAnsi="Tahoma" w:cs="Tahoma"/>
          <w:lang w:val="el-GR"/>
        </w:rPr>
      </w:pPr>
      <w:r w:rsidRPr="00624CA4">
        <w:rPr>
          <w:rFonts w:ascii="Tahoma" w:hAnsi="Tahoma" w:cs="Tahoma"/>
          <w:b/>
          <w:color w:val="000000"/>
          <w:lang w:val="el-GR"/>
        </w:rPr>
        <w:t>Εάν στις ως άνω περιπτώσεις (α) έως (</w:t>
      </w:r>
      <w:r w:rsidR="00305EAC" w:rsidRPr="00624CA4">
        <w:rPr>
          <w:rFonts w:ascii="Tahoma" w:hAnsi="Tahoma" w:cs="Tahoma"/>
          <w:b/>
          <w:color w:val="000000"/>
          <w:lang w:val="el-GR"/>
        </w:rPr>
        <w:t>θ</w:t>
      </w:r>
      <w:r w:rsidRPr="00624CA4">
        <w:rPr>
          <w:rFonts w:ascii="Tahoma" w:hAnsi="Tahoma" w:cs="Tahoma"/>
          <w:b/>
          <w:color w:val="000000"/>
          <w:lang w:val="el-GR"/>
        </w:rPr>
        <w:t>)</w:t>
      </w:r>
      <w:r w:rsidR="001C0CCF" w:rsidRPr="00624CA4">
        <w:rPr>
          <w:rFonts w:ascii="Tahoma" w:hAnsi="Tahoma" w:cs="Tahoma"/>
          <w:b/>
          <w:color w:val="000000"/>
          <w:lang w:val="el-GR"/>
        </w:rPr>
        <w:t xml:space="preserve"> </w:t>
      </w:r>
      <w:r w:rsidRPr="00624CA4">
        <w:rPr>
          <w:rFonts w:ascii="Tahoma" w:hAnsi="Tahoma" w:cs="Tahoma"/>
          <w:b/>
          <w:color w:val="000000"/>
          <w:lang w:val="el-GR"/>
        </w:rPr>
        <w:t xml:space="preserve">η περίοδος αποκλεισμού δεν έχει καθοριστεί με αμετάκλητη απόφαση, αυτή ανέρχεται σε τρία (3) έτη από την ημερομηνία </w:t>
      </w:r>
      <w:r w:rsidR="000B5954" w:rsidRPr="00624CA4">
        <w:rPr>
          <w:rFonts w:ascii="Tahoma" w:hAnsi="Tahoma" w:cs="Tahoma"/>
          <w:b/>
          <w:lang w:val="el-GR"/>
        </w:rPr>
        <w:t>έκδοσης πράξης που βεβαιώνει το σχετικό γεγονός</w:t>
      </w:r>
      <w:r w:rsidR="000B5954" w:rsidRPr="00624CA4">
        <w:rPr>
          <w:rFonts w:ascii="Tahoma" w:hAnsi="Tahoma" w:cs="Tahoma"/>
          <w:lang w:val="el-GR"/>
        </w:rPr>
        <w:t>.</w:t>
      </w:r>
    </w:p>
    <w:p w14:paraId="1D869979" w14:textId="27271276" w:rsidR="00D41FD6" w:rsidRPr="00624CA4" w:rsidRDefault="00D41FD6">
      <w:pPr>
        <w:rPr>
          <w:rFonts w:ascii="Tahoma" w:hAnsi="Tahoma" w:cs="Tahoma"/>
          <w:lang w:val="el-GR"/>
        </w:rPr>
      </w:pPr>
      <w:bookmarkStart w:id="38" w:name="logos2_2_3_5"/>
      <w:r w:rsidRPr="00624CA4">
        <w:rPr>
          <w:rFonts w:ascii="Tahoma" w:hAnsi="Tahoma" w:cs="Tahoma"/>
          <w:b/>
          <w:bCs/>
          <w:lang w:val="el-GR"/>
        </w:rPr>
        <w:t>2.2.3.</w:t>
      </w:r>
      <w:r w:rsidR="00355F34" w:rsidRPr="00640DFB">
        <w:rPr>
          <w:rFonts w:ascii="Tahoma" w:hAnsi="Tahoma" w:cs="Tahoma"/>
          <w:b/>
          <w:bCs/>
          <w:lang w:val="el-GR"/>
        </w:rPr>
        <w:t>4</w:t>
      </w:r>
      <w:r w:rsidRPr="00624CA4">
        <w:rPr>
          <w:rFonts w:ascii="Tahoma" w:hAnsi="Tahoma" w:cs="Tahoma"/>
          <w:b/>
          <w:bCs/>
          <w:lang w:val="el-GR"/>
        </w:rPr>
        <w:t xml:space="preserve">. </w:t>
      </w:r>
      <w:r w:rsidRPr="00624CA4">
        <w:rPr>
          <w:rFonts w:ascii="Tahoma" w:hAnsi="Tahoma" w:cs="Tahoma"/>
          <w:lang w:val="el-GR"/>
        </w:rPr>
        <w:t xml:space="preserve">Ο </w:t>
      </w:r>
      <w:r w:rsidR="001D4558" w:rsidRPr="00624CA4">
        <w:rPr>
          <w:rFonts w:ascii="Tahoma" w:hAnsi="Tahoma" w:cs="Tahoma"/>
          <w:lang w:val="el-GR"/>
        </w:rPr>
        <w:t>οικονομικός φορέας</w:t>
      </w:r>
      <w:bookmarkEnd w:id="38"/>
      <w:r w:rsidR="00D83A10" w:rsidRPr="00624CA4">
        <w:rPr>
          <w:rFonts w:ascii="Tahoma" w:hAnsi="Tahoma" w:cs="Tahoma"/>
          <w:lang w:val="el-GR"/>
        </w:rPr>
        <w:t xml:space="preserve"> </w:t>
      </w:r>
      <w:r w:rsidRPr="00624CA4">
        <w:rPr>
          <w:rFonts w:ascii="Tahoma" w:hAnsi="Tahoma" w:cs="Tahoma"/>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E731D5" w:rsidRPr="00624CA4">
        <w:rPr>
          <w:rFonts w:ascii="Tahoma" w:hAnsi="Tahoma" w:cs="Tahoma"/>
          <w:lang w:val="el-GR"/>
        </w:rPr>
        <w:t>.</w:t>
      </w:r>
      <w:r w:rsidRPr="00624CA4">
        <w:rPr>
          <w:rFonts w:ascii="Tahoma" w:hAnsi="Tahoma" w:cs="Tahoma"/>
          <w:lang w:val="el-GR"/>
        </w:rPr>
        <w:t xml:space="preserve"> </w:t>
      </w:r>
    </w:p>
    <w:p w14:paraId="4FBA6EB4" w14:textId="529999C1" w:rsidR="006B30BF" w:rsidRPr="00624CA4" w:rsidRDefault="00D41FD6" w:rsidP="006B30BF">
      <w:pPr>
        <w:rPr>
          <w:rFonts w:ascii="Tahoma" w:hAnsi="Tahoma" w:cs="Tahoma"/>
          <w:b/>
          <w:bCs/>
          <w:lang w:val="el-GR"/>
        </w:rPr>
      </w:pPr>
      <w:r w:rsidRPr="00624CA4">
        <w:rPr>
          <w:rFonts w:ascii="Tahoma" w:hAnsi="Tahoma" w:cs="Tahoma"/>
          <w:b/>
          <w:bCs/>
          <w:lang w:val="el-GR"/>
        </w:rPr>
        <w:t>2.2.3.</w:t>
      </w:r>
      <w:r w:rsidR="00355F34" w:rsidRPr="00640DFB">
        <w:rPr>
          <w:rFonts w:ascii="Tahoma" w:hAnsi="Tahoma" w:cs="Tahoma"/>
          <w:b/>
          <w:bCs/>
          <w:lang w:val="el-GR"/>
        </w:rPr>
        <w:t>5</w:t>
      </w:r>
      <w:r w:rsidRPr="00624CA4">
        <w:rPr>
          <w:rFonts w:ascii="Tahoma" w:hAnsi="Tahoma" w:cs="Tahoma"/>
          <w:b/>
          <w:bCs/>
          <w:lang w:val="el-GR"/>
        </w:rPr>
        <w:t>.</w:t>
      </w:r>
      <w:r w:rsidRPr="00624CA4">
        <w:rPr>
          <w:rFonts w:ascii="Tahoma" w:hAnsi="Tahoma" w:cs="Tahoma"/>
          <w:lang w:val="el-GR"/>
        </w:rPr>
        <w:t xml:space="preserve"> </w:t>
      </w:r>
      <w:r w:rsidR="006B30BF" w:rsidRPr="00624CA4">
        <w:rPr>
          <w:rFonts w:ascii="Tahoma" w:hAnsi="Tahoma" w:cs="Tahoma"/>
          <w:lang w:val="el-GR"/>
        </w:rPr>
        <w:t xml:space="preserve">Οικονομικός φορέας που εμπίπτει σε μια από τις καταστάσεις που αναφέρονται στις παραγράφους </w:t>
      </w:r>
      <w:hyperlink w:anchor="logos2_2_3_1" w:history="1">
        <w:r w:rsidR="0042374C" w:rsidRPr="0042374C">
          <w:rPr>
            <w:rStyle w:val="-"/>
            <w:rFonts w:ascii="Tahoma" w:hAnsi="Tahoma" w:cs="Tahoma"/>
            <w:lang w:val="el-GR"/>
          </w:rPr>
          <w:t>2.2.3.1</w:t>
        </w:r>
      </w:hyperlink>
      <w:r w:rsidR="006B30BF" w:rsidRPr="00624CA4">
        <w:rPr>
          <w:rFonts w:ascii="Tahoma" w:hAnsi="Tahoma" w:cs="Tahoma"/>
          <w:lang w:val="el-GR"/>
        </w:rPr>
        <w:t xml:space="preserve"> και </w:t>
      </w:r>
      <w:hyperlink w:anchor="logos2_2_3_4" w:history="1">
        <w:r w:rsidR="006B30BF" w:rsidRPr="00095E12">
          <w:rPr>
            <w:rStyle w:val="-"/>
            <w:rFonts w:ascii="Tahoma" w:hAnsi="Tahoma" w:cs="Tahoma"/>
            <w:lang w:val="el-GR"/>
          </w:rPr>
          <w:t>2.2.3.4</w:t>
        </w:r>
      </w:hyperlink>
      <w:r w:rsidR="006B30BF" w:rsidRPr="00624CA4">
        <w:rPr>
          <w:rFonts w:ascii="Tahoma" w:hAnsi="Tahoma" w:cs="Tahoma"/>
          <w:lang w:val="el-GR"/>
        </w:rPr>
        <w:t>,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6B30BF" w:rsidRPr="00624CA4">
        <w:rPr>
          <w:rFonts w:ascii="Tahoma" w:hAnsi="Tahoma" w:cs="Tahoma"/>
        </w:rPr>
        <w:t>o</w:t>
      </w:r>
      <w:r w:rsidR="006B30BF" w:rsidRPr="00624CA4">
        <w:rPr>
          <w:rFonts w:ascii="Tahoma" w:hAnsi="Tahoma" w:cs="Tahoma"/>
          <w:lang w:val="el-GR"/>
        </w:rPr>
        <w:t>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E35CEA0" w14:textId="69AC5FAC" w:rsidR="00D41FD6" w:rsidRPr="00624CA4" w:rsidRDefault="00D41FD6">
      <w:pPr>
        <w:rPr>
          <w:rFonts w:ascii="Tahoma" w:hAnsi="Tahoma" w:cs="Tahoma"/>
          <w:lang w:val="el-GR"/>
        </w:rPr>
      </w:pPr>
      <w:r w:rsidRPr="00624CA4">
        <w:rPr>
          <w:rFonts w:ascii="Tahoma" w:hAnsi="Tahoma" w:cs="Tahoma"/>
          <w:b/>
          <w:bCs/>
          <w:lang w:val="el-GR"/>
        </w:rPr>
        <w:t>2.2.3.</w:t>
      </w:r>
      <w:r w:rsidR="00111B0A">
        <w:rPr>
          <w:rFonts w:ascii="Tahoma" w:hAnsi="Tahoma" w:cs="Tahoma"/>
          <w:b/>
          <w:bCs/>
          <w:lang w:val="el-GR"/>
        </w:rPr>
        <w:t>6</w:t>
      </w:r>
      <w:r w:rsidRPr="00624CA4">
        <w:rPr>
          <w:rFonts w:ascii="Tahoma" w:hAnsi="Tahoma" w:cs="Tahoma"/>
          <w:b/>
          <w:bCs/>
          <w:lang w:val="el-GR"/>
        </w:rPr>
        <w:t>.</w:t>
      </w:r>
      <w:r w:rsidRPr="00624CA4">
        <w:rPr>
          <w:rFonts w:ascii="Tahoma" w:hAnsi="Tahoma" w:cs="Tahoma"/>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3144A4CC" w14:textId="14DF2C2B" w:rsidR="00D41FD6" w:rsidRPr="00624CA4" w:rsidRDefault="00D41FD6">
      <w:pPr>
        <w:rPr>
          <w:rFonts w:ascii="Tahoma" w:hAnsi="Tahoma" w:cs="Tahoma"/>
          <w:lang w:val="el-GR"/>
        </w:rPr>
      </w:pPr>
      <w:bookmarkStart w:id="39" w:name="logos2_2_3_8"/>
      <w:r w:rsidRPr="00624CA4">
        <w:rPr>
          <w:rFonts w:ascii="Tahoma" w:hAnsi="Tahoma" w:cs="Tahoma"/>
          <w:b/>
          <w:bCs/>
          <w:color w:val="000000"/>
          <w:lang w:val="el-GR"/>
        </w:rPr>
        <w:t>2.2.3.</w:t>
      </w:r>
      <w:r w:rsidR="00111B0A">
        <w:rPr>
          <w:rFonts w:ascii="Tahoma" w:hAnsi="Tahoma" w:cs="Tahoma"/>
          <w:b/>
          <w:bCs/>
          <w:color w:val="000000"/>
          <w:lang w:val="el-GR"/>
        </w:rPr>
        <w:t>7</w:t>
      </w:r>
      <w:r w:rsidRPr="00624CA4">
        <w:rPr>
          <w:rFonts w:ascii="Tahoma" w:hAnsi="Tahoma" w:cs="Tahoma"/>
          <w:b/>
          <w:bCs/>
          <w:color w:val="000000"/>
          <w:lang w:val="el-GR"/>
        </w:rPr>
        <w:t xml:space="preserve">. </w:t>
      </w:r>
      <w:r w:rsidRPr="00624CA4">
        <w:rPr>
          <w:rFonts w:ascii="Tahoma" w:hAnsi="Tahoma" w:cs="Tahoma"/>
          <w:color w:val="000000"/>
          <w:lang w:val="el-GR"/>
        </w:rPr>
        <w:t>Οικονομικός φορέας,</w:t>
      </w:r>
      <w:bookmarkEnd w:id="39"/>
      <w:r w:rsidRPr="00624CA4">
        <w:rPr>
          <w:rFonts w:ascii="Tahoma" w:hAnsi="Tahoma" w:cs="Tahoma"/>
          <w:color w:val="000000"/>
          <w:lang w:val="el-GR"/>
        </w:rPr>
        <w:t xml:space="preserve"> </w:t>
      </w:r>
      <w:r w:rsidR="0082798F" w:rsidRPr="00624CA4">
        <w:rPr>
          <w:rFonts w:ascii="Tahoma" w:hAnsi="Tahoma" w:cs="Tahoma"/>
          <w:color w:val="000000"/>
          <w:lang w:val="el-GR"/>
        </w:rPr>
        <w:t>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0DE776AC" w14:textId="77777777" w:rsidR="00716E76" w:rsidRDefault="00716E76">
      <w:pPr>
        <w:spacing w:line="360" w:lineRule="auto"/>
        <w:jc w:val="left"/>
        <w:rPr>
          <w:rFonts w:ascii="Tahoma" w:hAnsi="Tahoma" w:cs="Tahoma"/>
          <w:b/>
          <w:bCs/>
          <w:color w:val="000000"/>
          <w:szCs w:val="22"/>
          <w:lang w:val="el-GR"/>
        </w:rPr>
      </w:pPr>
    </w:p>
    <w:p w14:paraId="12E8578A" w14:textId="77777777" w:rsidR="00716E76" w:rsidRDefault="00716E76">
      <w:pPr>
        <w:spacing w:line="360" w:lineRule="auto"/>
        <w:jc w:val="left"/>
        <w:rPr>
          <w:rFonts w:ascii="Tahoma" w:hAnsi="Tahoma" w:cs="Tahoma"/>
          <w:b/>
          <w:bCs/>
          <w:color w:val="000000"/>
          <w:szCs w:val="22"/>
          <w:lang w:val="el-GR"/>
        </w:rPr>
      </w:pPr>
    </w:p>
    <w:p w14:paraId="12CB65E4" w14:textId="70A55CDC" w:rsidR="00D41FD6" w:rsidRPr="00282EE1" w:rsidRDefault="00D41FD6">
      <w:pPr>
        <w:spacing w:line="360" w:lineRule="auto"/>
        <w:jc w:val="left"/>
        <w:rPr>
          <w:rFonts w:ascii="Tahoma" w:hAnsi="Tahoma" w:cs="Tahoma"/>
          <w:szCs w:val="22"/>
          <w:lang w:val="el-GR"/>
        </w:rPr>
      </w:pPr>
      <w:r w:rsidRPr="00282EE1">
        <w:rPr>
          <w:rFonts w:ascii="Tahoma" w:hAnsi="Tahoma" w:cs="Tahoma"/>
          <w:b/>
          <w:bCs/>
          <w:color w:val="000000"/>
          <w:szCs w:val="22"/>
          <w:lang w:val="el-GR"/>
        </w:rPr>
        <w:t xml:space="preserve">Κριτήρια </w:t>
      </w:r>
      <w:r w:rsidR="003E5401" w:rsidRPr="00282EE1">
        <w:rPr>
          <w:rFonts w:ascii="Tahoma" w:hAnsi="Tahoma" w:cs="Tahoma"/>
          <w:b/>
          <w:bCs/>
          <w:color w:val="000000"/>
          <w:szCs w:val="22"/>
          <w:lang w:val="el-GR"/>
        </w:rPr>
        <w:t xml:space="preserve">Ποιοτικής </w:t>
      </w:r>
      <w:r w:rsidRPr="00282EE1">
        <w:rPr>
          <w:rFonts w:ascii="Tahoma" w:hAnsi="Tahoma" w:cs="Tahoma"/>
          <w:b/>
          <w:bCs/>
          <w:color w:val="000000"/>
          <w:szCs w:val="22"/>
          <w:lang w:val="el-GR"/>
        </w:rPr>
        <w:t>Επιλογής</w:t>
      </w:r>
      <w:r w:rsidR="003E5401" w:rsidRPr="00282EE1">
        <w:rPr>
          <w:rFonts w:ascii="Tahoma" w:hAnsi="Tahoma" w:cs="Tahoma"/>
          <w:b/>
          <w:bCs/>
          <w:color w:val="000000"/>
          <w:szCs w:val="22"/>
          <w:lang w:val="el-GR"/>
        </w:rPr>
        <w:t xml:space="preserve"> &amp; αποδεικτά στοιχεία</w:t>
      </w:r>
      <w:r w:rsidRPr="00282EE1">
        <w:rPr>
          <w:rStyle w:val="Style1Char"/>
          <w:rFonts w:ascii="Tahoma" w:hAnsi="Tahoma" w:cs="Tahoma"/>
          <w:color w:val="000000"/>
          <w:sz w:val="22"/>
          <w:szCs w:val="22"/>
          <w:lang w:val="el-GR"/>
        </w:rPr>
        <w:t xml:space="preserve"> </w:t>
      </w:r>
    </w:p>
    <w:p w14:paraId="2010AA21" w14:textId="53C387DF" w:rsidR="00D41FD6" w:rsidRPr="00624CA4" w:rsidRDefault="00D41FD6">
      <w:pPr>
        <w:pStyle w:val="3"/>
        <w:rPr>
          <w:rFonts w:ascii="Tahoma" w:hAnsi="Tahoma" w:cs="Tahoma"/>
          <w:lang w:val="el-GR"/>
        </w:rPr>
      </w:pPr>
      <w:bookmarkStart w:id="40" w:name="_2.2.4_Καταλληλόλητα_άσκησης"/>
      <w:bookmarkStart w:id="41" w:name="_Toc133241459"/>
      <w:bookmarkEnd w:id="40"/>
      <w:r w:rsidRPr="00624CA4">
        <w:rPr>
          <w:rFonts w:ascii="Tahoma" w:hAnsi="Tahoma" w:cs="Tahoma"/>
          <w:lang w:val="el-GR"/>
        </w:rPr>
        <w:lastRenderedPageBreak/>
        <w:t>2.2.4</w:t>
      </w:r>
      <w:r w:rsidR="003E5401">
        <w:rPr>
          <w:rFonts w:ascii="Tahoma" w:hAnsi="Tahoma" w:cs="Tahoma"/>
          <w:lang w:val="el-GR"/>
        </w:rPr>
        <w:t xml:space="preserve"> </w:t>
      </w:r>
      <w:r w:rsidR="006609D1" w:rsidRPr="00624CA4">
        <w:rPr>
          <w:rFonts w:ascii="Tahoma" w:hAnsi="Tahoma" w:cs="Tahoma"/>
          <w:lang w:val="el-GR"/>
        </w:rPr>
        <w:t>Καταλληλό</w:t>
      </w:r>
      <w:r w:rsidR="005D4A74">
        <w:rPr>
          <w:rFonts w:ascii="Tahoma" w:hAnsi="Tahoma" w:cs="Tahoma"/>
          <w:lang w:val="el-GR"/>
        </w:rPr>
        <w:t>τ</w:t>
      </w:r>
      <w:r w:rsidR="006609D1" w:rsidRPr="00624CA4">
        <w:rPr>
          <w:rFonts w:ascii="Tahoma" w:hAnsi="Tahoma" w:cs="Tahoma"/>
          <w:lang w:val="el-GR"/>
        </w:rPr>
        <w:t>ητα</w:t>
      </w:r>
      <w:r w:rsidRPr="00624CA4">
        <w:rPr>
          <w:rFonts w:ascii="Tahoma" w:hAnsi="Tahoma" w:cs="Tahoma"/>
          <w:lang w:val="el-GR"/>
        </w:rPr>
        <w:t xml:space="preserve"> άσκησης επαγγελματικής δραστηριότητας</w:t>
      </w:r>
      <w:bookmarkEnd w:id="41"/>
      <w:r w:rsidRPr="00624CA4">
        <w:rPr>
          <w:rFonts w:ascii="Tahoma" w:hAnsi="Tahoma" w:cs="Tahoma"/>
          <w:lang w:val="el-GR"/>
        </w:rPr>
        <w:t xml:space="preserve"> </w:t>
      </w:r>
    </w:p>
    <w:p w14:paraId="3A5B86B6" w14:textId="77777777" w:rsidR="0034124D" w:rsidRPr="00624CA4" w:rsidRDefault="00D41FD6">
      <w:pPr>
        <w:rPr>
          <w:rFonts w:ascii="Tahoma" w:eastAsia="MS Mincho" w:hAnsi="Tahoma" w:cs="Tahoma"/>
          <w:bCs/>
          <w:color w:val="000000"/>
          <w:lang w:val="el-GR"/>
        </w:rPr>
      </w:pPr>
      <w:r w:rsidRPr="00624CA4">
        <w:rPr>
          <w:rFonts w:ascii="Tahoma" w:eastAsia="MS Mincho" w:hAnsi="Tahoma" w:cs="Tahoma"/>
          <w:bCs/>
          <w:color w:val="000000"/>
          <w:lang w:val="el-GR"/>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w:t>
      </w:r>
      <w:r w:rsidR="00D83A10" w:rsidRPr="00624CA4">
        <w:rPr>
          <w:rFonts w:ascii="Tahoma" w:eastAsia="MS Mincho" w:hAnsi="Tahoma" w:cs="Tahoma"/>
          <w:bCs/>
          <w:color w:val="000000"/>
          <w:lang w:val="el-GR"/>
        </w:rPr>
        <w:t>της σύμβασης</w:t>
      </w:r>
      <w:r w:rsidRPr="00624CA4">
        <w:rPr>
          <w:rFonts w:ascii="Tahoma" w:eastAsia="MS Mincho" w:hAnsi="Tahoma" w:cs="Tahoma"/>
          <w:bCs/>
          <w:color w:val="000000"/>
          <w:lang w:val="el-GR"/>
        </w:rPr>
        <w:t>.</w:t>
      </w:r>
    </w:p>
    <w:p w14:paraId="644BBBF9" w14:textId="77777777" w:rsidR="0034124D" w:rsidRPr="00624CA4" w:rsidRDefault="00D41FD6">
      <w:pPr>
        <w:rPr>
          <w:rFonts w:ascii="Tahoma" w:eastAsia="MS Mincho" w:hAnsi="Tahoma" w:cs="Tahoma"/>
          <w:bCs/>
          <w:i/>
          <w:lang w:val="el-GR"/>
        </w:rPr>
      </w:pPr>
      <w:r w:rsidRPr="00624CA4">
        <w:rPr>
          <w:rFonts w:ascii="Tahoma" w:eastAsia="MS Mincho" w:hAnsi="Tahoma" w:cs="Tahoma"/>
          <w:bCs/>
          <w:color w:val="000000"/>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w:t>
      </w:r>
      <w:r w:rsidR="004C63DB" w:rsidRPr="00624CA4">
        <w:rPr>
          <w:rFonts w:ascii="Tahoma" w:hAnsi="Tahoma" w:cs="Tahoma"/>
          <w:color w:val="000000"/>
          <w:sz w:val="24"/>
          <w:lang w:val="el-GR" w:eastAsia="el-GR"/>
        </w:rPr>
        <w:t xml:space="preserve"> </w:t>
      </w:r>
      <w:r w:rsidR="004C63DB" w:rsidRPr="00624CA4">
        <w:rPr>
          <w:rFonts w:ascii="Tahoma" w:eastAsia="MS Mincho" w:hAnsi="Tahoma" w:cs="Tahoma"/>
          <w:bCs/>
          <w:color w:val="000000"/>
          <w:lang w:val="el-GR"/>
        </w:rPr>
        <w:t>ή εμπορικά μητρώα</w:t>
      </w:r>
      <w:r w:rsidR="001C0CCF" w:rsidRPr="00624CA4">
        <w:rPr>
          <w:rFonts w:ascii="Tahoma" w:eastAsia="MS Mincho" w:hAnsi="Tahoma" w:cs="Tahoma"/>
          <w:bCs/>
          <w:color w:val="000000"/>
          <w:lang w:val="el-GR"/>
        </w:rPr>
        <w:t xml:space="preserve"> </w:t>
      </w:r>
      <w:r w:rsidRPr="00624CA4">
        <w:rPr>
          <w:rFonts w:ascii="Tahoma" w:eastAsia="MS Mincho" w:hAnsi="Tahoma" w:cs="Tahoma"/>
          <w:bCs/>
          <w:color w:val="000000"/>
          <w:lang w:val="el-GR"/>
        </w:rPr>
        <w:t xml:space="preserve">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4124D" w:rsidRPr="00624CA4">
        <w:rPr>
          <w:rFonts w:ascii="Tahoma" w:eastAsia="MS Mincho" w:hAnsi="Tahoma" w:cs="Tahoma"/>
          <w:bCs/>
          <w:color w:val="000000"/>
          <w:lang w:val="el-GR"/>
        </w:rPr>
        <w:t xml:space="preserve">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w:t>
      </w:r>
      <w:r w:rsidR="0034124D" w:rsidRPr="00624CA4">
        <w:rPr>
          <w:rFonts w:ascii="Tahoma" w:eastAsia="MS Mincho" w:hAnsi="Tahoma" w:cs="Tahoma"/>
          <w:bCs/>
          <w:lang w:val="el-GR"/>
        </w:rPr>
        <w:t>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4124D" w:rsidRPr="00624CA4">
        <w:rPr>
          <w:rFonts w:ascii="Tahoma" w:eastAsia="MS Mincho" w:hAnsi="Tahoma" w:cs="Tahoma"/>
          <w:bCs/>
          <w:i/>
          <w:lang w:val="el-GR"/>
        </w:rPr>
        <w:t xml:space="preserve">. </w:t>
      </w:r>
    </w:p>
    <w:p w14:paraId="487720B7" w14:textId="77777777" w:rsidR="0034124D" w:rsidRPr="00624CA4" w:rsidRDefault="00D41FD6">
      <w:pPr>
        <w:rPr>
          <w:rFonts w:ascii="Tahoma" w:eastAsia="MS Mincho" w:hAnsi="Tahoma" w:cs="Tahoma"/>
          <w:bCs/>
          <w:color w:val="000000"/>
          <w:lang w:val="el-GR"/>
        </w:rPr>
      </w:pPr>
      <w:r w:rsidRPr="00624CA4">
        <w:rPr>
          <w:rFonts w:ascii="Tahoma" w:eastAsia="MS Mincho" w:hAnsi="Tahoma" w:cs="Tahoma"/>
          <w:bCs/>
          <w:color w:val="000000"/>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D2EDD7B" w14:textId="12B1A98D" w:rsidR="00810B75" w:rsidRDefault="0034124D" w:rsidP="009655DE">
      <w:pPr>
        <w:rPr>
          <w:rFonts w:ascii="Tahoma" w:eastAsia="MS Mincho" w:hAnsi="Tahoma" w:cs="Tahoma"/>
          <w:bCs/>
          <w:color w:val="000000"/>
          <w:lang w:val="el-GR"/>
        </w:rPr>
      </w:pPr>
      <w:r w:rsidRPr="00624CA4">
        <w:rPr>
          <w:rFonts w:ascii="Tahoma" w:eastAsia="MS Mincho" w:hAnsi="Tahoma" w:cs="Tahoma"/>
          <w:bCs/>
          <w:color w:val="000000"/>
          <w:lang w:val="el-GR"/>
        </w:rPr>
        <w:t>Ο</w:t>
      </w:r>
      <w:r w:rsidR="00D41FD6" w:rsidRPr="00624CA4">
        <w:rPr>
          <w:rFonts w:ascii="Tahoma" w:eastAsia="MS Mincho" w:hAnsi="Tahoma" w:cs="Tahoma"/>
          <w:bCs/>
          <w:color w:val="000000"/>
          <w:lang w:val="el-GR"/>
        </w:rPr>
        <w:t xml:space="preserve">ι εγκατεστημένοι στην Ελλάδα οικονομικοί φορείς </w:t>
      </w:r>
      <w:r w:rsidR="00D83A10" w:rsidRPr="00624CA4">
        <w:rPr>
          <w:rFonts w:ascii="Tahoma" w:eastAsia="MS Mincho" w:hAnsi="Tahoma" w:cs="Tahoma"/>
          <w:bCs/>
          <w:color w:val="000000"/>
          <w:lang w:val="el-GR"/>
        </w:rPr>
        <w:t xml:space="preserve">θα πρέπει </w:t>
      </w:r>
      <w:r w:rsidR="00D41FD6" w:rsidRPr="00624CA4">
        <w:rPr>
          <w:rFonts w:ascii="Tahoma" w:eastAsia="MS Mincho" w:hAnsi="Tahoma" w:cs="Tahoma"/>
          <w:bCs/>
          <w:color w:val="000000"/>
          <w:lang w:val="el-GR"/>
        </w:rPr>
        <w:t>να είναι εγγεγραμμένοι στο</w:t>
      </w:r>
      <w:r w:rsidR="001814C8" w:rsidRPr="00624CA4">
        <w:rPr>
          <w:rFonts w:ascii="Tahoma" w:eastAsia="MS Mincho" w:hAnsi="Tahoma" w:cs="Tahoma"/>
          <w:bCs/>
          <w:color w:val="000000"/>
          <w:lang w:val="el-GR"/>
        </w:rPr>
        <w:t xml:space="preserve"> </w:t>
      </w:r>
      <w:r w:rsidR="00D83A10" w:rsidRPr="00624CA4">
        <w:rPr>
          <w:rFonts w:ascii="Tahoma" w:eastAsia="MS Mincho" w:hAnsi="Tahoma" w:cs="Tahoma"/>
          <w:bCs/>
          <w:color w:val="000000"/>
          <w:lang w:val="el-GR"/>
        </w:rPr>
        <w:t>οικείο επαγγελματικό μητρώο, εφόσον, κατά την κείμενη νομοθεσία, απαιτείται η εγγραφή το</w:t>
      </w:r>
      <w:r w:rsidR="009655DE" w:rsidRPr="00624CA4">
        <w:rPr>
          <w:rFonts w:ascii="Tahoma" w:eastAsia="MS Mincho" w:hAnsi="Tahoma" w:cs="Tahoma"/>
          <w:bCs/>
          <w:color w:val="000000"/>
          <w:lang w:val="el-GR"/>
        </w:rPr>
        <w:t>υς για την υπό ανάθεση υπηρεσία.</w:t>
      </w:r>
    </w:p>
    <w:p w14:paraId="44C235F4" w14:textId="4469475B" w:rsidR="003E5401" w:rsidRPr="00282EE1" w:rsidRDefault="003E5401" w:rsidP="009655DE">
      <w:pPr>
        <w:rPr>
          <w:rFonts w:ascii="Tahoma" w:eastAsia="MS Mincho" w:hAnsi="Tahoma" w:cs="Tahoma"/>
          <w:iCs/>
          <w:color w:val="5B9BD5"/>
          <w:lang w:val="el-GR"/>
        </w:rPr>
      </w:pPr>
      <w:r w:rsidRPr="00282EE1">
        <w:rPr>
          <w:rFonts w:ascii="Tahoma" w:eastAsia="MS Mincho" w:hAnsi="Tahoma" w:cs="Tahoma"/>
          <w:bCs/>
          <w:color w:val="000000"/>
          <w:lang w:val="el-GR"/>
        </w:rPr>
        <w:t>Στην περίπτωση ένωσης οικονομικών φορέων η καταλληλότητα άσκησης επαγγελματικής δραστηριότητας απαιτείται να καλύπτεται σωρευτικά από τα μέλη της ένωσης.</w:t>
      </w:r>
    </w:p>
    <w:p w14:paraId="29F378B9" w14:textId="0FB0D400" w:rsidR="00D41FD6" w:rsidRPr="00624CA4" w:rsidRDefault="00D41FD6">
      <w:pPr>
        <w:pStyle w:val="3"/>
        <w:rPr>
          <w:rFonts w:ascii="Tahoma" w:hAnsi="Tahoma" w:cs="Tahoma"/>
          <w:lang w:val="el-GR"/>
        </w:rPr>
      </w:pPr>
      <w:bookmarkStart w:id="42" w:name="_2.2.5__Οικονομική"/>
      <w:bookmarkStart w:id="43" w:name="_Toc133241460"/>
      <w:bookmarkEnd w:id="42"/>
      <w:r w:rsidRPr="00624CA4">
        <w:rPr>
          <w:rFonts w:ascii="Tahoma" w:hAnsi="Tahoma" w:cs="Tahoma"/>
          <w:lang w:val="el-GR"/>
        </w:rPr>
        <w:t>2.2.5</w:t>
      </w:r>
      <w:r w:rsidRPr="00624CA4">
        <w:rPr>
          <w:rFonts w:ascii="Tahoma" w:hAnsi="Tahoma" w:cs="Tahoma"/>
          <w:lang w:val="el-GR"/>
        </w:rPr>
        <w:tab/>
      </w:r>
      <w:r w:rsidR="003E5401">
        <w:rPr>
          <w:rFonts w:ascii="Tahoma" w:hAnsi="Tahoma" w:cs="Tahoma"/>
          <w:lang w:val="el-GR"/>
        </w:rPr>
        <w:t xml:space="preserve"> </w:t>
      </w:r>
      <w:r w:rsidRPr="00624CA4">
        <w:rPr>
          <w:rFonts w:ascii="Tahoma" w:hAnsi="Tahoma" w:cs="Tahoma"/>
          <w:lang w:val="el-GR"/>
        </w:rPr>
        <w:t>Οικονομική και χρηματοοικονομική επάρκεια</w:t>
      </w:r>
      <w:bookmarkEnd w:id="43"/>
      <w:r w:rsidRPr="00624CA4">
        <w:rPr>
          <w:rFonts w:ascii="Tahoma" w:hAnsi="Tahoma" w:cs="Tahoma"/>
          <w:lang w:val="el-GR"/>
        </w:rPr>
        <w:t xml:space="preserve"> </w:t>
      </w:r>
    </w:p>
    <w:p w14:paraId="56073F8D" w14:textId="6CADFEB7" w:rsidR="00595AA0" w:rsidRPr="000A5A32" w:rsidRDefault="00023B0C" w:rsidP="00595AA0">
      <w:pPr>
        <w:rPr>
          <w:rFonts w:ascii="Tahoma" w:hAnsi="Tahoma" w:cs="Tahoma"/>
          <w:szCs w:val="22"/>
          <w:lang w:val="el-GR"/>
        </w:rPr>
      </w:pPr>
      <w:r w:rsidRPr="000A5A32">
        <w:rPr>
          <w:rFonts w:ascii="Tahoma" w:hAnsi="Tahoma" w:cs="Tahoma"/>
          <w:szCs w:val="22"/>
          <w:lang w:val="el-GR"/>
        </w:rPr>
        <w:t>Οι</w:t>
      </w:r>
      <w:r w:rsidR="00595AA0" w:rsidRPr="000A5A32">
        <w:rPr>
          <w:rFonts w:ascii="Tahoma" w:hAnsi="Tahoma" w:cs="Tahoma"/>
          <w:szCs w:val="22"/>
          <w:lang w:val="el-GR"/>
        </w:rPr>
        <w:t xml:space="preserve"> οικονομικοί φορείς που συμμετέχουν στη διαδικασία σύναψης της παρούσας απαιτείται να έχουν γενικό ετήσιο κύκλο εργασιών για τις τρεις (3) τελευταίες οικονομικές χρήσεις (20</w:t>
      </w:r>
      <w:r w:rsidR="003B20EE" w:rsidRPr="003B20EE">
        <w:rPr>
          <w:rFonts w:ascii="Tahoma" w:hAnsi="Tahoma" w:cs="Tahoma"/>
          <w:szCs w:val="22"/>
          <w:lang w:val="el-GR"/>
        </w:rPr>
        <w:t>20</w:t>
      </w:r>
      <w:r w:rsidR="00595AA0" w:rsidRPr="000A5A32">
        <w:rPr>
          <w:rFonts w:ascii="Tahoma" w:hAnsi="Tahoma" w:cs="Tahoma"/>
          <w:szCs w:val="22"/>
          <w:lang w:val="el-GR"/>
        </w:rPr>
        <w:t>, 20</w:t>
      </w:r>
      <w:r w:rsidR="00F84A51" w:rsidRPr="000A5A32">
        <w:rPr>
          <w:rFonts w:ascii="Tahoma" w:hAnsi="Tahoma" w:cs="Tahoma"/>
          <w:szCs w:val="22"/>
          <w:lang w:val="el-GR"/>
        </w:rPr>
        <w:t>2</w:t>
      </w:r>
      <w:r w:rsidR="003B20EE" w:rsidRPr="003B20EE">
        <w:rPr>
          <w:rFonts w:ascii="Tahoma" w:hAnsi="Tahoma" w:cs="Tahoma"/>
          <w:szCs w:val="22"/>
          <w:lang w:val="el-GR"/>
        </w:rPr>
        <w:t>1</w:t>
      </w:r>
      <w:r w:rsidR="00595AA0" w:rsidRPr="000A5A32">
        <w:rPr>
          <w:rFonts w:ascii="Tahoma" w:hAnsi="Tahoma" w:cs="Tahoma"/>
          <w:szCs w:val="22"/>
          <w:lang w:val="el-GR"/>
        </w:rPr>
        <w:t>, 20</w:t>
      </w:r>
      <w:r w:rsidR="00F84A51" w:rsidRPr="000A5A32">
        <w:rPr>
          <w:rFonts w:ascii="Tahoma" w:hAnsi="Tahoma" w:cs="Tahoma"/>
          <w:szCs w:val="22"/>
          <w:lang w:val="el-GR"/>
        </w:rPr>
        <w:t>2</w:t>
      </w:r>
      <w:r w:rsidR="003B20EE" w:rsidRPr="003B20EE">
        <w:rPr>
          <w:rFonts w:ascii="Tahoma" w:hAnsi="Tahoma" w:cs="Tahoma"/>
          <w:szCs w:val="22"/>
          <w:lang w:val="el-GR"/>
        </w:rPr>
        <w:t>2</w:t>
      </w:r>
      <w:r w:rsidR="00595AA0" w:rsidRPr="000A5A32">
        <w:rPr>
          <w:rFonts w:ascii="Tahoma" w:hAnsi="Tahoma" w:cs="Tahoma"/>
          <w:szCs w:val="22"/>
          <w:lang w:val="el-GR"/>
        </w:rPr>
        <w:t xml:space="preserve">) ή, τις οικονομικές χρήσεις κατά τις οποίες ο οικονομικός φορέας δραστηριοποιείται, αν είναι λιγότερες από τρεις κατ’ ελάχιστον ίσο με το </w:t>
      </w:r>
      <w:r w:rsidR="00B6052F">
        <w:rPr>
          <w:rFonts w:ascii="Tahoma" w:hAnsi="Tahoma" w:cs="Tahoma"/>
          <w:szCs w:val="22"/>
          <w:lang w:val="el-GR"/>
        </w:rPr>
        <w:t>1</w:t>
      </w:r>
      <w:r w:rsidR="005F132A">
        <w:rPr>
          <w:rFonts w:ascii="Tahoma" w:hAnsi="Tahoma" w:cs="Tahoma"/>
          <w:szCs w:val="22"/>
          <w:lang w:val="el-GR"/>
        </w:rPr>
        <w:t>00%</w:t>
      </w:r>
      <w:r w:rsidR="00595AA0" w:rsidRPr="000A5A32">
        <w:rPr>
          <w:rFonts w:ascii="Tahoma" w:hAnsi="Tahoma" w:cs="Tahoma"/>
          <w:szCs w:val="22"/>
          <w:lang w:val="el-GR"/>
        </w:rPr>
        <w:t xml:space="preserve"> του προϋπολογισμού του υπό ανάθεση Έργου</w:t>
      </w:r>
      <w:r w:rsidRPr="000A5A32">
        <w:rPr>
          <w:rFonts w:ascii="Tahoma" w:hAnsi="Tahoma" w:cs="Tahoma"/>
          <w:szCs w:val="22"/>
          <w:lang w:val="el-GR"/>
        </w:rPr>
        <w:t>, για το οποίο υποβάλλει προσφορά</w:t>
      </w:r>
      <w:r w:rsidR="00595AA0" w:rsidRPr="000A5A32">
        <w:rPr>
          <w:rFonts w:ascii="Tahoma" w:hAnsi="Tahoma" w:cs="Tahoma"/>
          <w:szCs w:val="22"/>
          <w:lang w:val="el-GR"/>
        </w:rPr>
        <w:t>.</w:t>
      </w:r>
    </w:p>
    <w:p w14:paraId="3470D347" w14:textId="5314B8EC" w:rsidR="007A6693" w:rsidRPr="00624CA4" w:rsidRDefault="007A6693" w:rsidP="00023B0C">
      <w:pPr>
        <w:rPr>
          <w:rFonts w:ascii="Tahoma" w:hAnsi="Tahoma" w:cs="Tahoma"/>
          <w:i/>
          <w:iCs/>
          <w:color w:val="729FCF"/>
          <w:lang w:val="el-GR"/>
        </w:rPr>
      </w:pPr>
      <w:r w:rsidRPr="000A5A32">
        <w:rPr>
          <w:rFonts w:ascii="Tahoma" w:hAnsi="Tahoma" w:cs="Tahoma"/>
          <w:lang w:val="el-GR"/>
        </w:rPr>
        <w:t>Σε περίπτωση ένωσης οικονομικών φορέων, οι παραπάνω απαιτήσεις καλύπτονται αθροιστικά από τα μέλη της ένωσης</w:t>
      </w:r>
      <w:r w:rsidR="008A399C" w:rsidRPr="000A5A32">
        <w:rPr>
          <w:rFonts w:ascii="Tahoma" w:hAnsi="Tahoma" w:cs="Tahoma"/>
          <w:i/>
          <w:iCs/>
          <w:color w:val="729FCF"/>
          <w:lang w:val="el-GR"/>
        </w:rPr>
        <w:t>.</w:t>
      </w:r>
    </w:p>
    <w:p w14:paraId="518A4FB3" w14:textId="5D071FE8" w:rsidR="00D41FD6" w:rsidRPr="00624CA4" w:rsidRDefault="00D41FD6">
      <w:pPr>
        <w:pStyle w:val="3"/>
        <w:rPr>
          <w:rFonts w:ascii="Tahoma" w:hAnsi="Tahoma" w:cs="Tahoma"/>
          <w:lang w:val="el-GR"/>
        </w:rPr>
      </w:pPr>
      <w:bookmarkStart w:id="44" w:name="_2.2.6_Τεχνική_και"/>
      <w:bookmarkStart w:id="45" w:name="_Toc133241461"/>
      <w:bookmarkEnd w:id="44"/>
      <w:r w:rsidRPr="00624CA4">
        <w:rPr>
          <w:rFonts w:ascii="Tahoma" w:hAnsi="Tahoma" w:cs="Tahoma"/>
          <w:lang w:val="el-GR"/>
        </w:rPr>
        <w:t>2.2.6</w:t>
      </w:r>
      <w:r w:rsidR="001F0C88" w:rsidRPr="00282EE1">
        <w:rPr>
          <w:rFonts w:ascii="Tahoma" w:hAnsi="Tahoma" w:cs="Tahoma"/>
          <w:lang w:val="el-GR"/>
        </w:rPr>
        <w:t xml:space="preserve"> </w:t>
      </w:r>
      <w:r w:rsidRPr="00624CA4">
        <w:rPr>
          <w:rFonts w:ascii="Tahoma" w:hAnsi="Tahoma" w:cs="Tahoma"/>
          <w:lang w:val="el-GR"/>
        </w:rPr>
        <w:t xml:space="preserve">Τεχνική και </w:t>
      </w:r>
      <w:r w:rsidR="00595AA0" w:rsidRPr="00624CA4">
        <w:rPr>
          <w:rFonts w:ascii="Tahoma" w:hAnsi="Tahoma" w:cs="Tahoma"/>
          <w:lang w:val="el-GR"/>
        </w:rPr>
        <w:t>ε</w:t>
      </w:r>
      <w:r w:rsidRPr="00624CA4">
        <w:rPr>
          <w:rFonts w:ascii="Tahoma" w:hAnsi="Tahoma" w:cs="Tahoma"/>
          <w:lang w:val="el-GR"/>
        </w:rPr>
        <w:t>παγγελματική ικανότητα</w:t>
      </w:r>
      <w:bookmarkEnd w:id="45"/>
    </w:p>
    <w:p w14:paraId="422067CF" w14:textId="7B00E4F9" w:rsidR="00F41E14" w:rsidRPr="00624CA4" w:rsidRDefault="00F41E14" w:rsidP="00F42FCC">
      <w:pPr>
        <w:pStyle w:val="60"/>
        <w:spacing w:after="120"/>
        <w:ind w:left="0"/>
        <w:jc w:val="both"/>
        <w:rPr>
          <w:rFonts w:ascii="Tahoma" w:hAnsi="Tahoma" w:cs="Tahoma"/>
          <w:sz w:val="22"/>
          <w:szCs w:val="22"/>
          <w:lang w:val="el-GR"/>
        </w:rPr>
      </w:pPr>
      <w:r w:rsidRPr="00624CA4">
        <w:rPr>
          <w:rFonts w:ascii="Tahoma" w:hAnsi="Tahoma" w:cs="Tahoma"/>
          <w:sz w:val="22"/>
          <w:szCs w:val="22"/>
          <w:lang w:val="el-GR"/>
        </w:rPr>
        <w:t xml:space="preserve">Όσον αφορά στην τεχνική και επαγγελματική ικανότητα για την παρούσα διαδικασία σύναψης σύμβασης, οι οικονομικοί φορείς </w:t>
      </w:r>
      <w:r w:rsidR="00A654D7" w:rsidRPr="00624CA4">
        <w:rPr>
          <w:rFonts w:ascii="Tahoma" w:hAnsi="Tahoma" w:cs="Tahoma"/>
          <w:sz w:val="22"/>
          <w:szCs w:val="22"/>
          <w:lang w:val="el-GR"/>
        </w:rPr>
        <w:t xml:space="preserve">που συμμετέχουν (ή σε περίπτωση ένωσης/κοινοπραξίας εταιρειών σωρευτικά τα μέλη της ένωσης/ κοινοπραξίας) </w:t>
      </w:r>
      <w:r w:rsidRPr="00624CA4">
        <w:rPr>
          <w:rFonts w:ascii="Tahoma" w:hAnsi="Tahoma" w:cs="Tahoma"/>
          <w:sz w:val="22"/>
          <w:szCs w:val="22"/>
          <w:lang w:val="el-GR"/>
        </w:rPr>
        <w:t>απαιτείται:</w:t>
      </w:r>
    </w:p>
    <w:p w14:paraId="2AF3685F" w14:textId="77777777" w:rsidR="000D6242" w:rsidRPr="000A5A32" w:rsidRDefault="00F42FCC" w:rsidP="00282EE1">
      <w:pPr>
        <w:pStyle w:val="60"/>
        <w:ind w:left="0"/>
        <w:jc w:val="both"/>
        <w:rPr>
          <w:rFonts w:ascii="Tahoma" w:hAnsi="Tahoma" w:cs="Tahoma"/>
          <w:sz w:val="22"/>
          <w:szCs w:val="22"/>
          <w:lang w:val="el-GR"/>
        </w:rPr>
      </w:pPr>
      <w:r w:rsidRPr="00624CA4">
        <w:rPr>
          <w:rFonts w:ascii="Tahoma" w:hAnsi="Tahoma" w:cs="Tahoma"/>
          <w:sz w:val="22"/>
          <w:szCs w:val="22"/>
          <w:lang w:val="el-GR"/>
        </w:rPr>
        <w:t xml:space="preserve">α) </w:t>
      </w:r>
      <w:r w:rsidR="000D6242" w:rsidRPr="00624CA4">
        <w:rPr>
          <w:rFonts w:ascii="Tahoma" w:hAnsi="Tahoma" w:cs="Tahoma"/>
          <w:sz w:val="22"/>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w:t>
      </w:r>
      <w:r w:rsidR="000D6242" w:rsidRPr="000A5A32">
        <w:rPr>
          <w:rFonts w:ascii="Tahoma" w:hAnsi="Tahoma" w:cs="Tahoma"/>
          <w:sz w:val="22"/>
          <w:szCs w:val="22"/>
          <w:lang w:val="el-GR"/>
        </w:rPr>
        <w:t>ηση έργων αντίστοιχου μεγέθους και πολυπλοκότητας με το υπό ανάθεση Έργο.</w:t>
      </w:r>
    </w:p>
    <w:p w14:paraId="56F7C89F" w14:textId="77777777" w:rsidR="000D6242" w:rsidRPr="000A5A32" w:rsidRDefault="000D6242" w:rsidP="003E7735">
      <w:pPr>
        <w:pStyle w:val="60"/>
        <w:ind w:left="0"/>
        <w:rPr>
          <w:rFonts w:ascii="Tahoma" w:hAnsi="Tahoma" w:cs="Tahoma"/>
          <w:sz w:val="22"/>
          <w:szCs w:val="22"/>
          <w:lang w:val="el-GR"/>
        </w:rPr>
      </w:pPr>
    </w:p>
    <w:p w14:paraId="7AD859DE" w14:textId="7EE2CF86" w:rsidR="000D6242" w:rsidRPr="00774744" w:rsidRDefault="000D6242" w:rsidP="00774744">
      <w:pPr>
        <w:pStyle w:val="60"/>
        <w:ind w:left="0"/>
        <w:jc w:val="both"/>
        <w:rPr>
          <w:rFonts w:ascii="Tahoma" w:hAnsi="Tahoma" w:cs="Tahoma"/>
          <w:sz w:val="22"/>
          <w:szCs w:val="22"/>
          <w:lang w:val="el-GR"/>
        </w:rPr>
      </w:pPr>
      <w:r w:rsidRPr="000A5A32">
        <w:rPr>
          <w:rFonts w:ascii="Tahoma" w:hAnsi="Tahoma" w:cs="Tahoma"/>
          <w:sz w:val="22"/>
          <w:szCs w:val="22"/>
          <w:lang w:val="el-GR"/>
        </w:rPr>
        <w:t>Συγκεκριμένα απ</w:t>
      </w:r>
      <w:r w:rsidRPr="00774744">
        <w:rPr>
          <w:rFonts w:ascii="Tahoma" w:hAnsi="Tahoma" w:cs="Tahoma"/>
          <w:sz w:val="22"/>
          <w:szCs w:val="22"/>
          <w:lang w:val="el-GR"/>
        </w:rPr>
        <w:t>αιτείται κατά τα τελευταία τρία (3) έτη να έχουν συμμετάσχει σε</w:t>
      </w:r>
      <w:r w:rsidR="00774744" w:rsidRPr="00774744">
        <w:rPr>
          <w:rFonts w:ascii="Tahoma" w:hAnsi="Tahoma" w:cs="Tahoma"/>
          <w:sz w:val="22"/>
          <w:szCs w:val="22"/>
          <w:lang w:val="el-GR"/>
        </w:rPr>
        <w:t xml:space="preserve"> τ</w:t>
      </w:r>
      <w:r w:rsidR="005F132A" w:rsidRPr="00774744">
        <w:rPr>
          <w:rFonts w:ascii="Tahoma" w:hAnsi="Tahoma" w:cs="Tahoma"/>
          <w:sz w:val="22"/>
          <w:szCs w:val="22"/>
          <w:lang w:val="el-GR"/>
        </w:rPr>
        <w:t xml:space="preserve">ουλάχιστον </w:t>
      </w:r>
      <w:r w:rsidRPr="00774744">
        <w:rPr>
          <w:rFonts w:ascii="Tahoma" w:hAnsi="Tahoma" w:cs="Tahoma"/>
          <w:sz w:val="22"/>
          <w:szCs w:val="22"/>
          <w:lang w:val="el-GR"/>
        </w:rPr>
        <w:t xml:space="preserve">τρία (3) ολοκληρωμένα έργα </w:t>
      </w:r>
      <w:r w:rsidR="00AC1828" w:rsidRPr="000A5A32">
        <w:rPr>
          <w:rFonts w:ascii="Tahoma" w:hAnsi="Tahoma" w:cs="Tahoma"/>
          <w:sz w:val="22"/>
          <w:szCs w:val="22"/>
          <w:lang w:val="el-GR"/>
        </w:rPr>
        <w:t>αθροιστικού προϋπολ</w:t>
      </w:r>
      <w:r w:rsidR="00AC1828">
        <w:rPr>
          <w:rFonts w:ascii="Tahoma" w:hAnsi="Tahoma" w:cs="Tahoma"/>
          <w:sz w:val="22"/>
          <w:szCs w:val="22"/>
          <w:lang w:val="el-GR"/>
        </w:rPr>
        <w:t>ογισμού ίσου τουλάχιστον με το 1</w:t>
      </w:r>
      <w:r w:rsidR="00AC1828" w:rsidRPr="000A5A32">
        <w:rPr>
          <w:rFonts w:ascii="Tahoma" w:hAnsi="Tahoma" w:cs="Tahoma"/>
          <w:sz w:val="22"/>
          <w:szCs w:val="22"/>
          <w:lang w:val="el-GR"/>
        </w:rPr>
        <w:t xml:space="preserve">00% του έργου χωρίς ΦΠΑ, </w:t>
      </w:r>
      <w:r w:rsidRPr="00774744">
        <w:rPr>
          <w:rFonts w:ascii="Tahoma" w:hAnsi="Tahoma" w:cs="Tahoma"/>
          <w:sz w:val="22"/>
          <w:szCs w:val="22"/>
          <w:lang w:val="el-GR"/>
        </w:rPr>
        <w:t>τα οποία συνδυαστικά να καλύπτουν όλα τα ακόλουθα πεδία:</w:t>
      </w:r>
    </w:p>
    <w:p w14:paraId="2BE5D9F3" w14:textId="69CA926B" w:rsidR="00CA04A7" w:rsidRPr="00774744" w:rsidRDefault="00B6052F" w:rsidP="00774744">
      <w:pPr>
        <w:pStyle w:val="afb"/>
        <w:numPr>
          <w:ilvl w:val="0"/>
          <w:numId w:val="133"/>
        </w:numPr>
        <w:rPr>
          <w:rFonts w:ascii="Tahoma" w:hAnsi="Tahoma" w:cs="Tahoma"/>
          <w:szCs w:val="22"/>
          <w:lang w:val="el-GR"/>
        </w:rPr>
      </w:pPr>
      <w:r w:rsidRPr="00774744">
        <w:rPr>
          <w:rFonts w:ascii="Tahoma" w:hAnsi="Tahoma" w:cs="Tahoma"/>
          <w:szCs w:val="22"/>
          <w:lang w:val="el-GR"/>
        </w:rPr>
        <w:t>Ανάπτυξη Χάρτη Κάλυψης ευρυζωνικών υποδομών</w:t>
      </w:r>
      <w:r w:rsidR="00D23E11">
        <w:rPr>
          <w:rFonts w:ascii="Tahoma" w:hAnsi="Tahoma" w:cs="Tahoma"/>
          <w:szCs w:val="22"/>
          <w:lang w:val="el-GR"/>
        </w:rPr>
        <w:t xml:space="preserve"> και </w:t>
      </w:r>
      <w:r w:rsidRPr="00774744">
        <w:rPr>
          <w:rFonts w:ascii="Tahoma" w:hAnsi="Tahoma" w:cs="Tahoma"/>
          <w:szCs w:val="22"/>
          <w:lang w:val="el-GR"/>
        </w:rPr>
        <w:t xml:space="preserve">υπηρεσιών με χρήση </w:t>
      </w:r>
      <w:r w:rsidR="00CA04A7" w:rsidRPr="00774744">
        <w:rPr>
          <w:rFonts w:ascii="Tahoma" w:hAnsi="Tahoma" w:cs="Tahoma"/>
          <w:szCs w:val="22"/>
          <w:lang w:val="el-GR"/>
        </w:rPr>
        <w:t>διαδικτ</w:t>
      </w:r>
      <w:r w:rsidR="00D23E11">
        <w:rPr>
          <w:rFonts w:ascii="Tahoma" w:hAnsi="Tahoma" w:cs="Tahoma"/>
          <w:szCs w:val="22"/>
          <w:lang w:val="el-GR"/>
        </w:rPr>
        <w:t xml:space="preserve">υακών εφαρμογών και </w:t>
      </w:r>
      <w:r w:rsidR="00CA04A7" w:rsidRPr="00774744">
        <w:rPr>
          <w:rFonts w:ascii="Tahoma" w:hAnsi="Tahoma" w:cs="Tahoma"/>
          <w:szCs w:val="22"/>
          <w:lang w:val="el-GR"/>
        </w:rPr>
        <w:t xml:space="preserve">λογισμικού </w:t>
      </w:r>
      <w:r w:rsidR="00CA04A7" w:rsidRPr="00774744">
        <w:rPr>
          <w:rFonts w:ascii="Tahoma" w:hAnsi="Tahoma" w:cs="Tahoma"/>
          <w:szCs w:val="22"/>
        </w:rPr>
        <w:t>GIS</w:t>
      </w:r>
    </w:p>
    <w:p w14:paraId="55A41851" w14:textId="434BDE5E" w:rsidR="00D23E11" w:rsidRDefault="00D23E11" w:rsidP="00D23E11">
      <w:pPr>
        <w:pStyle w:val="afb"/>
        <w:numPr>
          <w:ilvl w:val="0"/>
          <w:numId w:val="133"/>
        </w:numPr>
        <w:rPr>
          <w:rFonts w:ascii="Tahoma" w:hAnsi="Tahoma" w:cs="Tahoma"/>
          <w:szCs w:val="22"/>
          <w:lang w:val="el-GR"/>
        </w:rPr>
      </w:pPr>
      <w:r>
        <w:rPr>
          <w:rFonts w:ascii="Tahoma" w:hAnsi="Tahoma" w:cs="Tahoma"/>
          <w:szCs w:val="22"/>
          <w:lang w:val="el-GR"/>
        </w:rPr>
        <w:t xml:space="preserve">Υλοποίηση και Υποστήριξη εφαρμογών για την </w:t>
      </w:r>
      <w:r w:rsidR="00AC1828">
        <w:rPr>
          <w:rFonts w:ascii="Tahoma" w:hAnsi="Tahoma" w:cs="Tahoma"/>
          <w:szCs w:val="22"/>
          <w:lang w:val="el-GR"/>
        </w:rPr>
        <w:t>παρακολούθηση</w:t>
      </w:r>
      <w:r>
        <w:rPr>
          <w:rFonts w:ascii="Tahoma" w:hAnsi="Tahoma" w:cs="Tahoma"/>
          <w:szCs w:val="22"/>
          <w:lang w:val="el-GR"/>
        </w:rPr>
        <w:t xml:space="preserve"> της ανάπτυξης ευρυζωνικών υποδομών </w:t>
      </w:r>
    </w:p>
    <w:p w14:paraId="35FAA904" w14:textId="2F4ED746" w:rsidR="00CA04A7" w:rsidRPr="00D23E11" w:rsidRDefault="00774744" w:rsidP="00D23E11">
      <w:pPr>
        <w:pStyle w:val="afb"/>
        <w:numPr>
          <w:ilvl w:val="0"/>
          <w:numId w:val="133"/>
        </w:numPr>
        <w:rPr>
          <w:rFonts w:ascii="Tahoma" w:hAnsi="Tahoma" w:cs="Tahoma"/>
          <w:szCs w:val="22"/>
          <w:lang w:val="el-GR"/>
        </w:rPr>
      </w:pPr>
      <w:r w:rsidRPr="00D23E11">
        <w:rPr>
          <w:rFonts w:ascii="Tahoma" w:hAnsi="Tahoma" w:cs="Tahoma"/>
          <w:szCs w:val="22"/>
          <w:lang w:val="el-GR"/>
        </w:rPr>
        <w:t>Σ</w:t>
      </w:r>
      <w:r w:rsidR="00CA04A7" w:rsidRPr="00D23E11">
        <w:rPr>
          <w:rFonts w:ascii="Tahoma" w:hAnsi="Tahoma" w:cs="Tahoma"/>
          <w:szCs w:val="22"/>
          <w:lang w:val="el-GR"/>
        </w:rPr>
        <w:t>χεδιασμό, ανάπτυξη, εγκατάσταση, υποστήριξη πληροφοριακού συστήματος που να διαλειτουργεί με άλλα συστήματα μέσω web services API</w:t>
      </w:r>
    </w:p>
    <w:p w14:paraId="627777F9" w14:textId="45459B61" w:rsidR="00F42FCC" w:rsidRPr="00774744" w:rsidRDefault="00F42FCC" w:rsidP="00F42FCC">
      <w:pPr>
        <w:pStyle w:val="60"/>
        <w:ind w:left="0"/>
        <w:jc w:val="both"/>
        <w:rPr>
          <w:rFonts w:ascii="Tahoma" w:hAnsi="Tahoma" w:cs="Tahoma"/>
          <w:sz w:val="22"/>
          <w:szCs w:val="22"/>
          <w:lang w:val="el-GR"/>
        </w:rPr>
      </w:pPr>
      <w:r w:rsidRPr="00774744">
        <w:rPr>
          <w:rFonts w:ascii="Tahoma" w:hAnsi="Tahoma" w:cs="Tahoma"/>
          <w:sz w:val="22"/>
          <w:szCs w:val="22"/>
          <w:lang w:val="el-GR"/>
        </w:rPr>
        <w:lastRenderedPageBreak/>
        <w:t>Δεδομένου ότι, τα ανωτέρω στοιχεία θεωρούνται καίρια για την επιλογή των υποψηφίων, θα πρέπει αυτά να είναι όσον το δυνατόν πιο αναλυτικά, ώστε να δίνουν σαφή εικόνα για το αντικείμενο και την κλίμακα των έργων, καθώς και για την εν γένει εμπειρία του οικονομικού φορέα.</w:t>
      </w:r>
    </w:p>
    <w:p w14:paraId="50AE3EF1" w14:textId="72BAC7AA" w:rsidR="00F42FCC" w:rsidRPr="00624CA4" w:rsidRDefault="00F42FCC" w:rsidP="00F42FCC">
      <w:pPr>
        <w:pStyle w:val="60"/>
        <w:spacing w:after="120"/>
        <w:ind w:left="0"/>
        <w:jc w:val="both"/>
        <w:rPr>
          <w:rFonts w:ascii="Tahoma" w:hAnsi="Tahoma" w:cs="Tahoma"/>
          <w:sz w:val="22"/>
          <w:szCs w:val="22"/>
          <w:highlight w:val="yellow"/>
          <w:lang w:val="el-GR"/>
        </w:rPr>
      </w:pPr>
    </w:p>
    <w:p w14:paraId="1A5AFB37" w14:textId="65AC4FA2" w:rsidR="00F42FCC" w:rsidRPr="000A5A32" w:rsidRDefault="00F42FCC" w:rsidP="00F42FCC">
      <w:pPr>
        <w:rPr>
          <w:rFonts w:ascii="Tahoma" w:hAnsi="Tahoma" w:cs="Tahoma"/>
          <w:lang w:val="el-GR"/>
        </w:rPr>
      </w:pPr>
      <w:r w:rsidRPr="00624CA4">
        <w:rPr>
          <w:rFonts w:ascii="Tahoma" w:hAnsi="Tahoma" w:cs="Tahoma"/>
          <w:lang w:val="el-GR"/>
        </w:rPr>
        <w:t xml:space="preserve">β) να διαθέτουν </w:t>
      </w:r>
      <w:r w:rsidR="004E5458" w:rsidRPr="00624CA4">
        <w:rPr>
          <w:rFonts w:ascii="Tahoma" w:hAnsi="Tahoma" w:cs="Tahoma"/>
          <w:lang w:val="el-GR"/>
        </w:rPr>
        <w:t>Π</w:t>
      </w:r>
      <w:r w:rsidRPr="00624CA4">
        <w:rPr>
          <w:rFonts w:ascii="Tahoma" w:hAnsi="Tahoma" w:cs="Tahoma"/>
          <w:lang w:val="el-GR"/>
        </w:rPr>
        <w:t>ροσωπικό επαρκές σε πλήθος και δεξιότητες (επαγγελματικά προσόντα) για την ανάληψη του εν λόγω έργου. Ο οικονομικός φορέας υποχρεούται να υποβάλλει στην Προσφορά του ολοκληρωμένη πρόταση για το σχήμα διοίκησης του Έργου, το γνωστικό αντικείμενο που θα καλύψει ο Υπεύθυνος και η Ομάδα Έργου, καθώς και το χρόνο απασχόλησης ανά Φάση του προσωπικού (Υ</w:t>
      </w:r>
      <w:r w:rsidRPr="000A5A32">
        <w:rPr>
          <w:rFonts w:ascii="Tahoma" w:hAnsi="Tahoma" w:cs="Tahoma"/>
          <w:lang w:val="el-GR"/>
        </w:rPr>
        <w:t xml:space="preserve">πεύθυνος Έργου – Ομάδα </w:t>
      </w:r>
      <w:r w:rsidR="005B1505">
        <w:rPr>
          <w:rFonts w:ascii="Tahoma" w:hAnsi="Tahoma" w:cs="Tahoma"/>
          <w:lang w:val="el-GR"/>
        </w:rPr>
        <w:t>έρ</w:t>
      </w:r>
      <w:r w:rsidR="005B1505" w:rsidRPr="000A5A32">
        <w:rPr>
          <w:rFonts w:ascii="Tahoma" w:hAnsi="Tahoma" w:cs="Tahoma"/>
          <w:lang w:val="el-GR"/>
        </w:rPr>
        <w:t>γου</w:t>
      </w:r>
      <w:r w:rsidRPr="000A5A32">
        <w:rPr>
          <w:rFonts w:ascii="Tahoma" w:hAnsi="Tahoma" w:cs="Tahoma"/>
          <w:lang w:val="el-GR"/>
        </w:rPr>
        <w:t xml:space="preserve">) στο Έργο. </w:t>
      </w:r>
    </w:p>
    <w:p w14:paraId="2F643B48" w14:textId="5E85550D" w:rsidR="00F42FCC" w:rsidRPr="000A5A32" w:rsidRDefault="00CD7086" w:rsidP="00F42FCC">
      <w:pPr>
        <w:rPr>
          <w:rFonts w:ascii="Tahoma" w:hAnsi="Tahoma" w:cs="Tahoma"/>
          <w:lang w:val="el-GR"/>
        </w:rPr>
      </w:pPr>
      <w:r w:rsidRPr="000A5A32">
        <w:rPr>
          <w:rFonts w:ascii="Tahoma" w:hAnsi="Tahoma" w:cs="Tahoma"/>
          <w:lang w:val="el-GR"/>
        </w:rPr>
        <w:t xml:space="preserve">Συγκεκριμένα, </w:t>
      </w:r>
      <w:r w:rsidR="00A950A6" w:rsidRPr="000A5A32">
        <w:rPr>
          <w:rFonts w:ascii="Tahoma" w:hAnsi="Tahoma" w:cs="Tahoma"/>
          <w:lang w:val="el-GR"/>
        </w:rPr>
        <w:t>η Ομάδα Έργου πρέπει να αποτελείται τουλάχιστον από:</w:t>
      </w:r>
    </w:p>
    <w:p w14:paraId="61DF244F" w14:textId="50C8555E" w:rsidR="00590605" w:rsidRPr="000A5A32" w:rsidRDefault="00590605" w:rsidP="00590605">
      <w:pPr>
        <w:rPr>
          <w:rFonts w:ascii="Tahoma" w:hAnsi="Tahoma" w:cs="Tahoma"/>
          <w:lang w:val="el-GR"/>
        </w:rPr>
      </w:pPr>
      <w:r w:rsidRPr="000A5A32">
        <w:rPr>
          <w:rFonts w:ascii="Tahoma" w:hAnsi="Tahoma" w:cs="Tahoma"/>
          <w:lang w:val="el-GR"/>
        </w:rPr>
        <w:t xml:space="preserve">- </w:t>
      </w:r>
      <w:r w:rsidRPr="000A5A32">
        <w:rPr>
          <w:rFonts w:ascii="Tahoma" w:hAnsi="Tahoma" w:cs="Tahoma"/>
          <w:b/>
          <w:bCs/>
          <w:lang w:val="el-GR"/>
        </w:rPr>
        <w:t>έναν (1) Υπεύθυνο Έργου</w:t>
      </w:r>
      <w:r w:rsidRPr="000A5A32">
        <w:rPr>
          <w:rFonts w:ascii="Tahoma" w:hAnsi="Tahoma" w:cs="Tahoma"/>
          <w:lang w:val="el-GR"/>
        </w:rPr>
        <w:t> πανεπιστημιακής εκπαίδευσης, με 15ετή τουλάχιστον επαγγελματική εμπειρία σε Διαχείριση Έργων, ο οποίος να διαθέτει τουλάχιστον:</w:t>
      </w:r>
    </w:p>
    <w:p w14:paraId="4880D120" w14:textId="5EDDDECA" w:rsidR="00590605" w:rsidRPr="000A5A32" w:rsidRDefault="00590605" w:rsidP="003620F9">
      <w:pPr>
        <w:numPr>
          <w:ilvl w:val="0"/>
          <w:numId w:val="57"/>
        </w:numPr>
        <w:rPr>
          <w:rFonts w:ascii="Tahoma" w:hAnsi="Tahoma" w:cs="Tahoma"/>
          <w:lang w:val="el-GR"/>
        </w:rPr>
      </w:pPr>
      <w:r w:rsidRPr="000A5A32">
        <w:rPr>
          <w:rFonts w:ascii="Tahoma" w:hAnsi="Tahoma" w:cs="Tahoma"/>
          <w:lang w:val="el-GR"/>
        </w:rPr>
        <w:t xml:space="preserve">πτυχίο </w:t>
      </w:r>
      <w:r w:rsidR="005F132A">
        <w:rPr>
          <w:rFonts w:ascii="Tahoma" w:hAnsi="Tahoma" w:cs="Tahoma"/>
          <w:lang w:val="el-GR"/>
        </w:rPr>
        <w:t>και μεταπτυχιακό τίτλο σπουδών από εκπαιδευτικό ίδρυμα</w:t>
      </w:r>
      <w:r w:rsidRPr="000A5A32">
        <w:rPr>
          <w:rFonts w:ascii="Tahoma" w:hAnsi="Tahoma" w:cs="Tahoma"/>
          <w:lang w:val="el-GR"/>
        </w:rPr>
        <w:t xml:space="preserve"> της ημεδαπής ή ισότιμο της </w:t>
      </w:r>
      <w:r w:rsidR="00C72F5E">
        <w:rPr>
          <w:rFonts w:ascii="Tahoma" w:hAnsi="Tahoma" w:cs="Tahoma"/>
          <w:lang w:val="el-GR"/>
        </w:rPr>
        <w:t>αλλοδαπής νομίμως αναγνωρισμένο</w:t>
      </w:r>
      <w:r w:rsidRPr="000A5A32">
        <w:rPr>
          <w:rFonts w:ascii="Tahoma" w:hAnsi="Tahoma" w:cs="Tahoma"/>
          <w:lang w:val="el-GR"/>
        </w:rPr>
        <w:t xml:space="preserve"> τίτλο σπουδών, κατεύθυνσης Διοίκησης Επιχειρήσεων, Πληροφορικής, Οικονομικών, Θετικών ή Τεχνολογικών Επιστημών</w:t>
      </w:r>
    </w:p>
    <w:p w14:paraId="10E39E15" w14:textId="5AB7DE98" w:rsidR="00590605" w:rsidRPr="000A5A32" w:rsidRDefault="00590605" w:rsidP="003620F9">
      <w:pPr>
        <w:numPr>
          <w:ilvl w:val="0"/>
          <w:numId w:val="57"/>
        </w:numPr>
        <w:rPr>
          <w:rFonts w:ascii="Tahoma" w:hAnsi="Tahoma" w:cs="Tahoma"/>
          <w:lang w:val="el-GR"/>
        </w:rPr>
      </w:pPr>
      <w:r w:rsidRPr="000A5A32">
        <w:rPr>
          <w:rFonts w:ascii="Tahoma" w:hAnsi="Tahoma" w:cs="Tahoma"/>
          <w:lang w:val="el-GR"/>
        </w:rPr>
        <w:t xml:space="preserve">συμμετοχή σε τουλάχιστον ένα (1) έργο, την τελευταία </w:t>
      </w:r>
      <w:r w:rsidR="005F132A">
        <w:rPr>
          <w:rFonts w:ascii="Tahoma" w:hAnsi="Tahoma" w:cs="Tahoma"/>
          <w:lang w:val="el-GR"/>
        </w:rPr>
        <w:t>τριετία</w:t>
      </w:r>
      <w:r w:rsidRPr="000A5A32">
        <w:rPr>
          <w:rFonts w:ascii="Tahoma" w:hAnsi="Tahoma" w:cs="Tahoma"/>
          <w:lang w:val="el-GR"/>
        </w:rPr>
        <w:t>, που να αφορά στην ανάλυση και τον σχεδιασμό σύνθετων πληροφοριακών συστημάτων που παρέχουν διαδικτυακές υπηρεσίες και διαλειτουργ</w:t>
      </w:r>
      <w:r w:rsidR="00C72F5E">
        <w:rPr>
          <w:rFonts w:ascii="Tahoma" w:hAnsi="Tahoma" w:cs="Tahoma"/>
          <w:lang w:val="el-GR"/>
        </w:rPr>
        <w:t xml:space="preserve">ούν με τρίτα συστήματα με χρήση </w:t>
      </w:r>
      <w:r w:rsidRPr="000A5A32">
        <w:rPr>
          <w:rFonts w:ascii="Tahoma" w:hAnsi="Tahoma" w:cs="Tahoma"/>
          <w:lang w:val="en-US"/>
        </w:rPr>
        <w:t>W</w:t>
      </w:r>
      <w:r w:rsidR="00C72F5E">
        <w:rPr>
          <w:rFonts w:ascii="Tahoma" w:hAnsi="Tahoma" w:cs="Tahoma"/>
          <w:lang w:val="en-US"/>
        </w:rPr>
        <w:t>eb</w:t>
      </w:r>
      <w:r w:rsidR="00C72F5E" w:rsidRPr="00C72F5E">
        <w:rPr>
          <w:rFonts w:ascii="Tahoma" w:hAnsi="Tahoma" w:cs="Tahoma"/>
          <w:lang w:val="el-GR"/>
        </w:rPr>
        <w:t xml:space="preserve"> </w:t>
      </w:r>
      <w:r w:rsidRPr="000A5A32">
        <w:rPr>
          <w:rFonts w:ascii="Tahoma" w:hAnsi="Tahoma" w:cs="Tahoma"/>
          <w:lang w:val="en-US"/>
        </w:rPr>
        <w:t>services</w:t>
      </w:r>
    </w:p>
    <w:p w14:paraId="07343CDC" w14:textId="2EDF7740" w:rsidR="00590605" w:rsidRPr="000A5A32" w:rsidRDefault="00590605" w:rsidP="00590605">
      <w:pPr>
        <w:rPr>
          <w:rFonts w:ascii="Tahoma" w:hAnsi="Tahoma" w:cs="Tahoma"/>
          <w:lang w:val="el-GR"/>
        </w:rPr>
      </w:pPr>
      <w:r w:rsidRPr="000A5A32">
        <w:rPr>
          <w:rFonts w:ascii="Tahoma" w:hAnsi="Tahoma" w:cs="Tahoma"/>
          <w:lang w:val="el-GR"/>
        </w:rPr>
        <w:t>- </w:t>
      </w:r>
      <w:r w:rsidRPr="000A5A32">
        <w:rPr>
          <w:rFonts w:ascii="Tahoma" w:hAnsi="Tahoma" w:cs="Tahoma"/>
          <w:b/>
          <w:bCs/>
          <w:lang w:val="el-GR"/>
        </w:rPr>
        <w:t>έναν (1) Αναπληρωτή Υπεύθυνο Έργου</w:t>
      </w:r>
      <w:r w:rsidRPr="000A5A32">
        <w:rPr>
          <w:rFonts w:ascii="Tahoma" w:hAnsi="Tahoma" w:cs="Tahoma"/>
          <w:lang w:val="el-GR"/>
        </w:rPr>
        <w:t xml:space="preserve">, πανεπιστημιακής εκπαίδευσης με </w:t>
      </w:r>
      <w:r w:rsidR="005F132A">
        <w:rPr>
          <w:rFonts w:ascii="Tahoma" w:hAnsi="Tahoma" w:cs="Tahoma"/>
          <w:lang w:val="el-GR"/>
        </w:rPr>
        <w:t>10ετή</w:t>
      </w:r>
      <w:r w:rsidR="005F132A" w:rsidRPr="000A5A32">
        <w:rPr>
          <w:rFonts w:ascii="Tahoma" w:hAnsi="Tahoma" w:cs="Tahoma"/>
          <w:lang w:val="el-GR"/>
        </w:rPr>
        <w:t xml:space="preserve"> </w:t>
      </w:r>
      <w:r w:rsidRPr="000A5A32">
        <w:rPr>
          <w:rFonts w:ascii="Tahoma" w:hAnsi="Tahoma" w:cs="Tahoma"/>
          <w:lang w:val="el-GR"/>
        </w:rPr>
        <w:t>τουλάχιστον επαγγελματική εμπειρία σε Διαχείριση Έργων, ο οποίος να διαθέτει τουλάχιστον:</w:t>
      </w:r>
    </w:p>
    <w:p w14:paraId="7168DFF3" w14:textId="74DDAE51" w:rsidR="00E8287B" w:rsidRPr="000A5A32" w:rsidRDefault="00E8287B" w:rsidP="003620F9">
      <w:pPr>
        <w:numPr>
          <w:ilvl w:val="0"/>
          <w:numId w:val="57"/>
        </w:numPr>
        <w:rPr>
          <w:rFonts w:ascii="Tahoma" w:hAnsi="Tahoma" w:cs="Tahoma"/>
          <w:lang w:val="el-GR"/>
        </w:rPr>
      </w:pPr>
      <w:r w:rsidRPr="000A5A32">
        <w:rPr>
          <w:rFonts w:ascii="Tahoma" w:hAnsi="Tahoma" w:cs="Tahoma"/>
          <w:lang w:val="el-GR"/>
        </w:rPr>
        <w:t>πτυχίο τριτοβάθμιας εκπαίδευσης, της ημεδαπής ή ισότιμο της αλλοδαπής νομίμως αναγνωρισμένο  τίτλο σπουδών, κατεύθυνσης Διοίκησης Επιχειρήσεων, Πληροφορικής, Οικονομικών, Θετικών ή Τεχνολογικών Επιστημών</w:t>
      </w:r>
    </w:p>
    <w:p w14:paraId="5F646696" w14:textId="5A59346E" w:rsidR="00E8287B" w:rsidRPr="000A5A32" w:rsidRDefault="00E8287B" w:rsidP="003620F9">
      <w:pPr>
        <w:numPr>
          <w:ilvl w:val="0"/>
          <w:numId w:val="57"/>
        </w:numPr>
        <w:rPr>
          <w:rFonts w:ascii="Tahoma" w:hAnsi="Tahoma" w:cs="Tahoma"/>
          <w:lang w:val="el-GR"/>
        </w:rPr>
      </w:pPr>
      <w:r w:rsidRPr="000A5A32">
        <w:rPr>
          <w:rFonts w:ascii="Tahoma" w:hAnsi="Tahoma" w:cs="Tahoma"/>
          <w:lang w:val="el-GR"/>
        </w:rPr>
        <w:t xml:space="preserve">συμμετοχή σε τουλάχιστον ένα (1) έργο, την τελευταία </w:t>
      </w:r>
      <w:r w:rsidR="00E3605B">
        <w:rPr>
          <w:rFonts w:ascii="Tahoma" w:hAnsi="Tahoma" w:cs="Tahoma"/>
          <w:lang w:val="el-GR"/>
        </w:rPr>
        <w:t>τριετία</w:t>
      </w:r>
      <w:r w:rsidRPr="000A5A32">
        <w:rPr>
          <w:rFonts w:ascii="Tahoma" w:hAnsi="Tahoma" w:cs="Tahoma"/>
          <w:lang w:val="el-GR"/>
        </w:rPr>
        <w:t>, που να αφορά στην ανάλυση και τον σχεδιασμό σύνθετων πληροφοριακών συστημάτων που παρέχουν διαδικτυακές υπηρεσίες και διαλειτουργ</w:t>
      </w:r>
      <w:r w:rsidR="00C72F5E">
        <w:rPr>
          <w:rFonts w:ascii="Tahoma" w:hAnsi="Tahoma" w:cs="Tahoma"/>
          <w:lang w:val="el-GR"/>
        </w:rPr>
        <w:t xml:space="preserve">ούν με τρίτα συστήματα με χρήση </w:t>
      </w:r>
      <w:r w:rsidR="00C72F5E">
        <w:rPr>
          <w:rFonts w:ascii="Tahoma" w:hAnsi="Tahoma" w:cs="Tahoma"/>
          <w:lang w:val="en-US"/>
        </w:rPr>
        <w:t>Web</w:t>
      </w:r>
      <w:r w:rsidR="00C72F5E" w:rsidRPr="00C72F5E">
        <w:rPr>
          <w:rFonts w:ascii="Tahoma" w:hAnsi="Tahoma" w:cs="Tahoma"/>
          <w:lang w:val="el-GR"/>
        </w:rPr>
        <w:t xml:space="preserve"> </w:t>
      </w:r>
      <w:r w:rsidRPr="000A5A32">
        <w:rPr>
          <w:rFonts w:ascii="Tahoma" w:hAnsi="Tahoma" w:cs="Tahoma"/>
          <w:lang w:val="en-US"/>
        </w:rPr>
        <w:t>services</w:t>
      </w:r>
    </w:p>
    <w:p w14:paraId="2FCF291F" w14:textId="326EF6FA" w:rsidR="00590605" w:rsidRPr="000A5A32" w:rsidRDefault="00590605" w:rsidP="00590605">
      <w:pPr>
        <w:rPr>
          <w:rFonts w:ascii="Tahoma" w:hAnsi="Tahoma" w:cs="Tahoma"/>
          <w:lang w:val="el-GR"/>
        </w:rPr>
      </w:pPr>
      <w:r w:rsidRPr="000A5A32">
        <w:rPr>
          <w:rFonts w:ascii="Tahoma" w:hAnsi="Tahoma" w:cs="Tahoma"/>
          <w:lang w:val="el-GR"/>
        </w:rPr>
        <w:t>- </w:t>
      </w:r>
      <w:r w:rsidRPr="000A5A32">
        <w:rPr>
          <w:rFonts w:ascii="Tahoma" w:hAnsi="Tahoma" w:cs="Tahoma"/>
          <w:b/>
          <w:bCs/>
          <w:lang w:val="el-GR"/>
        </w:rPr>
        <w:t>ένα</w:t>
      </w:r>
      <w:r w:rsidR="00740FE4" w:rsidRPr="000A5A32">
        <w:rPr>
          <w:rFonts w:ascii="Tahoma" w:hAnsi="Tahoma" w:cs="Tahoma"/>
          <w:b/>
          <w:bCs/>
          <w:lang w:val="el-GR"/>
        </w:rPr>
        <w:t>ν</w:t>
      </w:r>
      <w:r w:rsidRPr="000A5A32">
        <w:rPr>
          <w:rFonts w:ascii="Tahoma" w:hAnsi="Tahoma" w:cs="Tahoma"/>
          <w:b/>
          <w:bCs/>
          <w:lang w:val="el-GR"/>
        </w:rPr>
        <w:t xml:space="preserve"> (1) Υπεύθυνο Ανάπτυξης Εφαρμογών</w:t>
      </w:r>
      <w:r w:rsidRPr="000A5A32">
        <w:rPr>
          <w:rFonts w:ascii="Tahoma" w:hAnsi="Tahoma" w:cs="Tahoma"/>
          <w:lang w:val="el-GR"/>
        </w:rPr>
        <w:t xml:space="preserve">, πανεπιστημιακής εκπαίδευσης, </w:t>
      </w:r>
      <w:r w:rsidR="00E3605B">
        <w:rPr>
          <w:rFonts w:ascii="Tahoma" w:hAnsi="Tahoma" w:cs="Tahoma"/>
          <w:lang w:val="el-GR"/>
        </w:rPr>
        <w:t xml:space="preserve">ο οποίος θα διαθέτει </w:t>
      </w:r>
      <w:r w:rsidR="00E3605B" w:rsidRPr="000A5A32">
        <w:rPr>
          <w:rFonts w:ascii="Tahoma" w:hAnsi="Tahoma" w:cs="Tahoma"/>
          <w:lang w:val="el-GR"/>
        </w:rPr>
        <w:t xml:space="preserve">πτυχίο </w:t>
      </w:r>
      <w:r w:rsidR="00E3605B">
        <w:rPr>
          <w:rFonts w:ascii="Tahoma" w:hAnsi="Tahoma" w:cs="Tahoma"/>
          <w:lang w:val="el-GR"/>
        </w:rPr>
        <w:t xml:space="preserve"> ΑΕΙ και μεταπτυχιακό τίτλο σπουδών από εκπαιδευτικό ίδρυμα</w:t>
      </w:r>
      <w:r w:rsidR="00E3605B" w:rsidRPr="000A5A32">
        <w:rPr>
          <w:rFonts w:ascii="Tahoma" w:hAnsi="Tahoma" w:cs="Tahoma"/>
          <w:lang w:val="el-GR"/>
        </w:rPr>
        <w:t>, της ημεδαπής ή ισότιμο της αλλοδαπής νομίμως αναγνωρισμένο, κατεύθυνσης Πληροφορικής, Θετικών ή Τεχνολογικών Επιστημών</w:t>
      </w:r>
      <w:r w:rsidR="00E3605B">
        <w:rPr>
          <w:rFonts w:ascii="Tahoma" w:hAnsi="Tahoma" w:cs="Tahoma"/>
          <w:lang w:val="el-GR"/>
        </w:rPr>
        <w:t xml:space="preserve"> </w:t>
      </w:r>
      <w:r w:rsidRPr="000A5A32">
        <w:rPr>
          <w:rFonts w:ascii="Tahoma" w:hAnsi="Tahoma" w:cs="Tahoma"/>
          <w:lang w:val="el-GR"/>
        </w:rPr>
        <w:t>με 10ετή εμπειρία στην ανάπτυξη και σχεδιασμό διαδικτυακών εφαρμογών.</w:t>
      </w:r>
    </w:p>
    <w:p w14:paraId="17BF59DE" w14:textId="1DEDE954" w:rsidR="00BE0654" w:rsidRPr="00624CA4" w:rsidRDefault="00590605" w:rsidP="00C72F5E">
      <w:pPr>
        <w:rPr>
          <w:rFonts w:ascii="Tahoma" w:hAnsi="Tahoma" w:cs="Tahoma"/>
          <w:lang w:val="el-GR"/>
        </w:rPr>
      </w:pPr>
      <w:r w:rsidRPr="000A5A32">
        <w:rPr>
          <w:rFonts w:ascii="Tahoma" w:hAnsi="Tahoma" w:cs="Tahoma"/>
          <w:lang w:val="el-GR"/>
        </w:rPr>
        <w:t>- </w:t>
      </w:r>
      <w:r w:rsidR="00CD0CB5">
        <w:rPr>
          <w:rFonts w:ascii="Tahoma" w:hAnsi="Tahoma" w:cs="Tahoma"/>
          <w:b/>
          <w:bCs/>
          <w:lang w:val="el-GR"/>
        </w:rPr>
        <w:t>δύο</w:t>
      </w:r>
      <w:r w:rsidR="00CD0CB5" w:rsidRPr="000A5A32">
        <w:rPr>
          <w:rFonts w:ascii="Tahoma" w:hAnsi="Tahoma" w:cs="Tahoma"/>
          <w:b/>
          <w:bCs/>
          <w:lang w:val="el-GR"/>
        </w:rPr>
        <w:t xml:space="preserve"> </w:t>
      </w:r>
      <w:r w:rsidRPr="000A5A32">
        <w:rPr>
          <w:rFonts w:ascii="Tahoma" w:hAnsi="Tahoma" w:cs="Tahoma"/>
          <w:b/>
          <w:bCs/>
          <w:lang w:val="el-GR"/>
        </w:rPr>
        <w:t>(</w:t>
      </w:r>
      <w:r w:rsidR="00CD0CB5">
        <w:rPr>
          <w:rFonts w:ascii="Tahoma" w:hAnsi="Tahoma" w:cs="Tahoma"/>
          <w:b/>
          <w:bCs/>
          <w:lang w:val="el-GR"/>
        </w:rPr>
        <w:t>2</w:t>
      </w:r>
      <w:r w:rsidRPr="000A5A32">
        <w:rPr>
          <w:rFonts w:ascii="Tahoma" w:hAnsi="Tahoma" w:cs="Tahoma"/>
          <w:b/>
          <w:bCs/>
          <w:lang w:val="el-GR"/>
        </w:rPr>
        <w:t>) στελέχη σε ρόλο Προγραμματιστή Εφαρμογών (</w:t>
      </w:r>
      <w:r w:rsidRPr="000A5A32">
        <w:rPr>
          <w:rFonts w:ascii="Tahoma" w:hAnsi="Tahoma" w:cs="Tahoma"/>
          <w:b/>
          <w:bCs/>
          <w:lang w:val="en-US"/>
        </w:rPr>
        <w:t>Developer</w:t>
      </w:r>
      <w:r w:rsidRPr="000A5A32">
        <w:rPr>
          <w:rFonts w:ascii="Tahoma" w:hAnsi="Tahoma" w:cs="Tahoma"/>
          <w:b/>
          <w:bCs/>
          <w:lang w:val="el-GR"/>
        </w:rPr>
        <w:t>)</w:t>
      </w:r>
      <w:r w:rsidRPr="000A5A32">
        <w:rPr>
          <w:rFonts w:ascii="Tahoma" w:hAnsi="Tahoma" w:cs="Tahoma"/>
          <w:lang w:val="el-GR"/>
        </w:rPr>
        <w:t> πανεπιστημιακής ή τεχνολογικής εκπαίδευσης στην Πληροφορική, καθένας εκ των οποίων να διαθέτει τουλάχιστον 4ετή γενική επαγγελματική εμπειρία στην ανάπτυξη διαδικτυακών εφαρμογών</w:t>
      </w:r>
    </w:p>
    <w:p w14:paraId="22E75CF0" w14:textId="6C181A90" w:rsidR="00D41FD6" w:rsidRPr="00624CA4" w:rsidRDefault="00D41FD6">
      <w:pPr>
        <w:pStyle w:val="3"/>
        <w:rPr>
          <w:rFonts w:ascii="Tahoma" w:hAnsi="Tahoma" w:cs="Tahoma"/>
          <w:lang w:val="el-GR"/>
        </w:rPr>
      </w:pPr>
      <w:bookmarkStart w:id="46" w:name="_2.2.8__Στήριξη"/>
      <w:bookmarkStart w:id="47" w:name="_Toc133241462"/>
      <w:bookmarkEnd w:id="46"/>
      <w:r w:rsidRPr="00624CA4">
        <w:rPr>
          <w:rFonts w:ascii="Tahoma" w:hAnsi="Tahoma" w:cs="Tahoma"/>
          <w:lang w:val="el-GR"/>
        </w:rPr>
        <w:t>2.2.</w:t>
      </w:r>
      <w:r w:rsidR="00C72F5E">
        <w:rPr>
          <w:rFonts w:ascii="Tahoma" w:hAnsi="Tahoma" w:cs="Tahoma"/>
          <w:lang w:val="el-GR"/>
        </w:rPr>
        <w:t>7</w:t>
      </w:r>
      <w:r w:rsidRPr="00624CA4">
        <w:rPr>
          <w:rFonts w:ascii="Tahoma" w:hAnsi="Tahoma" w:cs="Tahoma"/>
          <w:lang w:val="el-GR"/>
        </w:rPr>
        <w:tab/>
      </w:r>
      <w:r w:rsidR="00B1140C">
        <w:rPr>
          <w:rFonts w:ascii="Tahoma" w:hAnsi="Tahoma" w:cs="Tahoma"/>
          <w:lang w:val="el-GR"/>
        </w:rPr>
        <w:t xml:space="preserve"> </w:t>
      </w:r>
      <w:r w:rsidRPr="00624CA4">
        <w:rPr>
          <w:rFonts w:ascii="Tahoma" w:hAnsi="Tahoma" w:cs="Tahoma"/>
          <w:lang w:val="el-GR"/>
        </w:rPr>
        <w:t xml:space="preserve">Στήριξη στην ικανότητα τρίτων </w:t>
      </w:r>
      <w:r w:rsidR="00C52FF2" w:rsidRPr="00624CA4">
        <w:rPr>
          <w:rFonts w:ascii="Tahoma" w:hAnsi="Tahoma" w:cs="Tahoma"/>
          <w:lang w:val="el-GR"/>
        </w:rPr>
        <w:t>– Υπεργολαβία</w:t>
      </w:r>
      <w:bookmarkEnd w:id="47"/>
    </w:p>
    <w:p w14:paraId="20E51B03" w14:textId="5DD682AA" w:rsidR="00C52FF2" w:rsidRPr="00624CA4" w:rsidRDefault="00C52FF2" w:rsidP="00C52FF2">
      <w:pPr>
        <w:rPr>
          <w:rFonts w:ascii="Tahoma" w:hAnsi="Tahoma" w:cs="Tahoma"/>
          <w:b/>
          <w:bCs/>
          <w:lang w:val="el-GR"/>
        </w:rPr>
      </w:pPr>
      <w:r w:rsidRPr="00624CA4">
        <w:rPr>
          <w:rFonts w:ascii="Tahoma" w:hAnsi="Tahoma" w:cs="Tahoma"/>
          <w:b/>
          <w:bCs/>
          <w:lang w:val="el-GR"/>
        </w:rPr>
        <w:t>2</w:t>
      </w:r>
      <w:r w:rsidR="00C72F5E">
        <w:rPr>
          <w:rFonts w:ascii="Tahoma" w:hAnsi="Tahoma" w:cs="Tahoma"/>
          <w:b/>
          <w:bCs/>
          <w:lang w:val="el-GR"/>
        </w:rPr>
        <w:t>.2.7</w:t>
      </w:r>
      <w:r w:rsidRPr="00624CA4">
        <w:rPr>
          <w:rFonts w:ascii="Tahoma" w:hAnsi="Tahoma" w:cs="Tahoma"/>
          <w:b/>
          <w:bCs/>
          <w:lang w:val="el-GR"/>
        </w:rPr>
        <w:t>.1. Στήριξη στην ικανότητα τρίτων</w:t>
      </w:r>
    </w:p>
    <w:p w14:paraId="104A01EF" w14:textId="6D5DF2E3" w:rsidR="006F5019" w:rsidRPr="00624CA4" w:rsidRDefault="00D41FD6">
      <w:pPr>
        <w:rPr>
          <w:rFonts w:ascii="Tahoma" w:hAnsi="Tahoma" w:cs="Tahoma"/>
          <w:lang w:val="el-GR"/>
        </w:rPr>
      </w:pPr>
      <w:r w:rsidRPr="00624CA4">
        <w:rPr>
          <w:rFonts w:ascii="Tahoma" w:hAnsi="Tahoma" w:cs="Tahoma"/>
          <w:lang w:val="el-GR"/>
        </w:rPr>
        <w:t xml:space="preserve">Οι οικονομικοί φορείς μπορούν, όσον αφορά τα κριτήρια της οικονομικής και χρηματοοικονομικής επάρκειας (της παραγράφου </w:t>
      </w:r>
      <w:hyperlink w:anchor="_2.2.5__Οικονομική" w:history="1">
        <w:r w:rsidRPr="00095E12">
          <w:rPr>
            <w:rStyle w:val="-"/>
            <w:rFonts w:ascii="Tahoma" w:hAnsi="Tahoma" w:cs="Tahoma"/>
            <w:lang w:val="el-GR"/>
          </w:rPr>
          <w:t>2.2.5</w:t>
        </w:r>
      </w:hyperlink>
      <w:r w:rsidRPr="00624CA4">
        <w:rPr>
          <w:rFonts w:ascii="Tahoma" w:hAnsi="Tahoma" w:cs="Tahoma"/>
          <w:lang w:val="el-GR"/>
        </w:rPr>
        <w:t xml:space="preserve">) και τα σχετικά με την τεχνική και επαγγελματική ικανότητα (της παραγράφου </w:t>
      </w:r>
      <w:hyperlink w:anchor="_2.2.6_Τεχνική_και" w:history="1">
        <w:r w:rsidRPr="00095E12">
          <w:rPr>
            <w:rStyle w:val="-"/>
            <w:rFonts w:ascii="Tahoma" w:hAnsi="Tahoma" w:cs="Tahoma"/>
            <w:lang w:val="el-GR"/>
          </w:rPr>
          <w:t>2.2.6</w:t>
        </w:r>
      </w:hyperlink>
      <w:r w:rsidRPr="00624CA4">
        <w:rPr>
          <w:rFonts w:ascii="Tahoma" w:hAnsi="Tahoma" w:cs="Tahoma"/>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238D803" w14:textId="77777777" w:rsidR="00D41FD6" w:rsidRPr="00624CA4" w:rsidRDefault="00D41FD6">
      <w:pPr>
        <w:rPr>
          <w:rFonts w:ascii="Tahoma" w:hAnsi="Tahoma" w:cs="Tahoma"/>
          <w:lang w:val="el-GR"/>
        </w:rPr>
      </w:pPr>
      <w:r w:rsidRPr="00624CA4">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w:t>
      </w:r>
      <w:r w:rsidRPr="00624CA4">
        <w:rPr>
          <w:rFonts w:ascii="Tahoma" w:hAnsi="Tahoma" w:cs="Tahoma"/>
          <w:szCs w:val="22"/>
          <w:lang w:val="el-GR"/>
        </w:rPr>
        <w:lastRenderedPageBreak/>
        <w:t>οι τελευταίοι θα εκτελέσουν τις εργασίες ή τις υπηρεσίες για τις οποίες απαιτούνται οι συγκεκριμένες ικανότητες.</w:t>
      </w:r>
    </w:p>
    <w:p w14:paraId="59C3A8AE" w14:textId="77777777" w:rsidR="00D41FD6" w:rsidRPr="00624CA4" w:rsidRDefault="00D41FD6">
      <w:pPr>
        <w:rPr>
          <w:rFonts w:ascii="Tahoma" w:hAnsi="Tahoma" w:cs="Tahoma"/>
          <w:lang w:val="el-GR"/>
        </w:rPr>
      </w:pPr>
      <w:r w:rsidRPr="00624CA4">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1C0CCF" w:rsidRPr="00624CA4">
        <w:rPr>
          <w:rFonts w:ascii="Tahoma" w:hAnsi="Tahoma" w:cs="Tahoma"/>
          <w:szCs w:val="22"/>
          <w:lang w:val="el-GR"/>
        </w:rPr>
        <w:t xml:space="preserve"> </w:t>
      </w:r>
      <w:r w:rsidRPr="00624CA4">
        <w:rPr>
          <w:rFonts w:ascii="Tahoma" w:hAnsi="Tahoma"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22B00E4" w14:textId="77777777" w:rsidR="00D41FD6" w:rsidRPr="00624CA4" w:rsidRDefault="00D41FD6">
      <w:pPr>
        <w:rPr>
          <w:rFonts w:ascii="Tahoma" w:hAnsi="Tahoma" w:cs="Tahoma"/>
          <w:lang w:val="el-GR"/>
        </w:rPr>
      </w:pPr>
      <w:r w:rsidRPr="00624CA4">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6CE07F8" w14:textId="28895B32" w:rsidR="00CF3BE7" w:rsidRPr="00624CA4" w:rsidRDefault="00CF3BE7" w:rsidP="00CF3BE7">
      <w:pPr>
        <w:rPr>
          <w:rFonts w:ascii="Tahoma" w:hAnsi="Tahoma" w:cs="Tahoma"/>
          <w:bCs/>
          <w:lang w:val="el-GR" w:eastAsia="ar-SA"/>
        </w:rPr>
      </w:pPr>
      <w:r w:rsidRPr="00624CA4">
        <w:rPr>
          <w:rFonts w:ascii="Tahoma" w:hAnsi="Tahoma" w:cs="Tahoma"/>
          <w:bCs/>
          <w:lang w:val="el-GR" w:eastAsia="ar-SA"/>
        </w:rPr>
        <w:t xml:space="preserve">Η αναθέτουσα αρχή ελέγχει αν οι </w:t>
      </w:r>
      <w:r w:rsidR="007913EF" w:rsidRPr="00624CA4">
        <w:rPr>
          <w:rFonts w:ascii="Tahoma" w:hAnsi="Tahoma" w:cs="Tahoma"/>
          <w:bCs/>
          <w:lang w:val="el-GR" w:eastAsia="ar-SA"/>
        </w:rPr>
        <w:t>φορείς</w:t>
      </w:r>
      <w:r w:rsidRPr="00624CA4">
        <w:rPr>
          <w:rFonts w:ascii="Tahoma" w:hAnsi="Tahoma" w:cs="Tahoma"/>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hyperlink w:anchor="_2.2.3__Λόγοι" w:history="1">
        <w:r w:rsidRPr="00095E12">
          <w:rPr>
            <w:rStyle w:val="-"/>
            <w:rFonts w:ascii="Tahoma" w:hAnsi="Tahoma" w:cs="Tahoma"/>
            <w:bCs/>
            <w:lang w:val="el-GR" w:eastAsia="ar-SA"/>
          </w:rPr>
          <w:t>2.2.3</w:t>
        </w:r>
      </w:hyperlink>
      <w:r w:rsidRPr="00624CA4">
        <w:rPr>
          <w:rFonts w:ascii="Tahoma" w:hAnsi="Tahoma" w:cs="Tahoma"/>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624CA4">
        <w:rPr>
          <w:rFonts w:ascii="Tahoma" w:hAnsi="Tahoma" w:cs="Tahoma"/>
          <w:bCs/>
          <w:color w:val="000000"/>
          <w:lang w:val="el-GR" w:eastAsia="ar-SA"/>
        </w:rPr>
        <w:t xml:space="preserve"> </w:t>
      </w:r>
      <w:r w:rsidRPr="00624CA4">
        <w:rPr>
          <w:rFonts w:ascii="Tahoma" w:hAnsi="Tahoma" w:cs="Tahoma"/>
          <w:bCs/>
          <w:lang w:val="el-GR" w:eastAsia="ar-SA"/>
        </w:rPr>
        <w:t>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0DB7A954" w14:textId="0E267840" w:rsidR="00181828" w:rsidRPr="00624CA4" w:rsidRDefault="00C72F5E" w:rsidP="00181828">
      <w:pPr>
        <w:rPr>
          <w:rFonts w:ascii="Tahoma" w:hAnsi="Tahoma" w:cs="Tahoma"/>
          <w:b/>
          <w:bCs/>
          <w:lang w:val="el-GR"/>
        </w:rPr>
      </w:pPr>
      <w:r>
        <w:rPr>
          <w:rFonts w:ascii="Tahoma" w:hAnsi="Tahoma" w:cs="Tahoma"/>
          <w:b/>
          <w:bCs/>
          <w:lang w:val="el-GR"/>
        </w:rPr>
        <w:t>2.2.7</w:t>
      </w:r>
      <w:r w:rsidR="00181828" w:rsidRPr="00624CA4">
        <w:rPr>
          <w:rFonts w:ascii="Tahoma" w:hAnsi="Tahoma" w:cs="Tahoma"/>
          <w:b/>
          <w:bCs/>
          <w:lang w:val="el-GR"/>
        </w:rPr>
        <w:t>.2. Υπεργολαβία</w:t>
      </w:r>
    </w:p>
    <w:p w14:paraId="59E7B3DC" w14:textId="32A6A43D" w:rsidR="00181828" w:rsidRPr="00624CA4" w:rsidRDefault="00181828" w:rsidP="00181828">
      <w:pPr>
        <w:rPr>
          <w:rFonts w:ascii="Tahoma" w:hAnsi="Tahoma" w:cs="Tahoma"/>
          <w:lang w:val="el-GR"/>
        </w:rPr>
      </w:pPr>
      <w:r w:rsidRPr="00624CA4">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624CA4">
        <w:rPr>
          <w:rFonts w:ascii="Tahoma" w:hAnsi="Tahoma" w:cs="Tahoma"/>
          <w:bCs/>
          <w:lang w:val="en-US"/>
        </w:rPr>
        <w:t>o</w:t>
      </w:r>
      <w:r w:rsidRPr="00624CA4">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hyperlink w:anchor="_2.2.3__Λόγοι" w:history="1">
        <w:r w:rsidR="00095E12" w:rsidRPr="00095E12">
          <w:rPr>
            <w:rStyle w:val="-"/>
            <w:rFonts w:ascii="Tahoma" w:hAnsi="Tahoma" w:cs="Tahoma"/>
            <w:bCs/>
            <w:lang w:val="el-GR" w:eastAsia="ar-SA"/>
          </w:rPr>
          <w:t>2.2.3</w:t>
        </w:r>
      </w:hyperlink>
      <w:r w:rsidRPr="00624CA4">
        <w:rPr>
          <w:rFonts w:ascii="Tahoma" w:hAnsi="Tahoma"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w:t>
      </w:r>
      <w:r w:rsidR="007A6693" w:rsidRPr="00624CA4">
        <w:rPr>
          <w:rFonts w:ascii="Tahoma" w:hAnsi="Tahoma" w:cs="Tahoma"/>
          <w:bCs/>
          <w:lang w:val="el-GR"/>
        </w:rPr>
        <w:t>της ως άνω</w:t>
      </w:r>
      <w:r w:rsidR="00694B24" w:rsidRPr="00624CA4">
        <w:rPr>
          <w:rFonts w:ascii="Tahoma" w:hAnsi="Tahoma" w:cs="Tahoma"/>
          <w:bCs/>
          <w:lang w:val="el-GR"/>
        </w:rPr>
        <w:t xml:space="preserve"> παραγράφου </w:t>
      </w:r>
      <w:hyperlink w:anchor="_2.2.3__Λόγοι" w:history="1">
        <w:r w:rsidR="00095E12" w:rsidRPr="00095E12">
          <w:rPr>
            <w:rStyle w:val="-"/>
            <w:rFonts w:ascii="Tahoma" w:hAnsi="Tahoma" w:cs="Tahoma"/>
            <w:bCs/>
            <w:lang w:val="el-GR" w:eastAsia="ar-SA"/>
          </w:rPr>
          <w:t>2.2.3</w:t>
        </w:r>
      </w:hyperlink>
      <w:r w:rsidR="007A6693" w:rsidRPr="00624CA4">
        <w:rPr>
          <w:rFonts w:ascii="Tahoma" w:hAnsi="Tahoma" w:cs="Tahoma"/>
          <w:bCs/>
          <w:lang w:val="el-GR"/>
        </w:rPr>
        <w:t>.</w:t>
      </w:r>
      <w:r w:rsidR="001C0CCF" w:rsidRPr="00624CA4">
        <w:rPr>
          <w:rFonts w:ascii="Tahoma" w:hAnsi="Tahoma" w:cs="Tahoma"/>
          <w:bCs/>
          <w:lang w:val="el-GR"/>
        </w:rPr>
        <w:t xml:space="preserve"> </w:t>
      </w:r>
    </w:p>
    <w:p w14:paraId="28EBEF8A" w14:textId="1D8209CB" w:rsidR="00D41FD6" w:rsidRPr="00624CA4" w:rsidRDefault="00C72F5E">
      <w:pPr>
        <w:pStyle w:val="3"/>
        <w:rPr>
          <w:rFonts w:ascii="Tahoma" w:hAnsi="Tahoma" w:cs="Tahoma"/>
          <w:lang w:val="el-GR"/>
        </w:rPr>
      </w:pPr>
      <w:bookmarkStart w:id="48" w:name="_2.2.9_Κανόνες_απόδειξης"/>
      <w:bookmarkStart w:id="49" w:name="_Toc133241463"/>
      <w:bookmarkEnd w:id="48"/>
      <w:r>
        <w:rPr>
          <w:rFonts w:ascii="Tahoma" w:hAnsi="Tahoma" w:cs="Tahoma"/>
          <w:lang w:val="el-GR"/>
        </w:rPr>
        <w:t>2.2.8</w:t>
      </w:r>
      <w:r w:rsidR="00CC2BAD">
        <w:rPr>
          <w:rFonts w:ascii="Tahoma" w:hAnsi="Tahoma" w:cs="Tahoma"/>
          <w:lang w:val="el-GR"/>
        </w:rPr>
        <w:t xml:space="preserve"> </w:t>
      </w:r>
      <w:r w:rsidR="00D41FD6" w:rsidRPr="00624CA4">
        <w:rPr>
          <w:rFonts w:ascii="Tahoma" w:hAnsi="Tahoma" w:cs="Tahoma"/>
          <w:lang w:val="el-GR"/>
        </w:rPr>
        <w:t>Κανόνες απόδειξης ποιοτικής επιλογής</w:t>
      </w:r>
      <w:bookmarkEnd w:id="49"/>
    </w:p>
    <w:p w14:paraId="7E515B31" w14:textId="0062072A" w:rsidR="0049623E" w:rsidRPr="00624CA4" w:rsidRDefault="0049623E" w:rsidP="0049623E">
      <w:pPr>
        <w:rPr>
          <w:rFonts w:ascii="Tahoma" w:hAnsi="Tahoma" w:cs="Tahoma"/>
          <w:bCs/>
          <w:lang w:val="el-GR" w:eastAsia="ar-SA"/>
        </w:rPr>
      </w:pPr>
      <w:r w:rsidRPr="00624CA4">
        <w:rPr>
          <w:rFonts w:ascii="Tahoma" w:hAnsi="Tahoma" w:cs="Tahoma"/>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hyperlink w:anchor="_2.2.1_Δικαίωμα_συμμετοχής" w:history="1">
        <w:r w:rsidRPr="00095E12">
          <w:rPr>
            <w:rStyle w:val="-"/>
            <w:rFonts w:ascii="Tahoma" w:hAnsi="Tahoma" w:cs="Tahoma"/>
            <w:bCs/>
            <w:lang w:val="el-GR" w:eastAsia="ar-SA"/>
          </w:rPr>
          <w:t>2.2.1</w:t>
        </w:r>
      </w:hyperlink>
      <w:r w:rsidRPr="00624CA4">
        <w:rPr>
          <w:rFonts w:ascii="Tahoma" w:hAnsi="Tahoma" w:cs="Tahoma"/>
          <w:bCs/>
          <w:lang w:val="el-GR" w:eastAsia="ar-SA"/>
        </w:rPr>
        <w:t xml:space="preserve"> έως </w:t>
      </w:r>
      <w:hyperlink w:anchor="_2.2.8__Στήριξη" w:history="1">
        <w:r w:rsidRPr="00095E12">
          <w:rPr>
            <w:rStyle w:val="-"/>
            <w:rFonts w:ascii="Tahoma" w:hAnsi="Tahoma" w:cs="Tahoma"/>
            <w:bCs/>
            <w:lang w:val="el-GR" w:eastAsia="ar-SA"/>
          </w:rPr>
          <w:t>2.2.</w:t>
        </w:r>
      </w:hyperlink>
      <w:r w:rsidR="00C72F5E">
        <w:rPr>
          <w:rStyle w:val="-"/>
          <w:rFonts w:ascii="Tahoma" w:hAnsi="Tahoma" w:cs="Tahoma"/>
          <w:bCs/>
          <w:lang w:val="el-GR" w:eastAsia="ar-SA"/>
        </w:rPr>
        <w:t>7</w:t>
      </w:r>
      <w:r w:rsidRPr="00624CA4">
        <w:rPr>
          <w:rFonts w:ascii="Tahoma" w:hAnsi="Tahoma" w:cs="Tahoma"/>
          <w:bCs/>
          <w:lang w:val="el-GR" w:eastAsia="ar-SA"/>
        </w:rPr>
        <w:t xml:space="preserve">, κρίνονται κατά την υποβολή της προσφοράς δια του ΕΕΕΣ κατά τα οριζόμενα στην παράγραφο </w:t>
      </w:r>
      <w:hyperlink w:anchor="_2.2.9.1_Προκαταρκτική_απόδειξη" w:history="1">
        <w:r w:rsidRPr="00095E12">
          <w:rPr>
            <w:rStyle w:val="-"/>
            <w:rFonts w:ascii="Tahoma" w:hAnsi="Tahoma" w:cs="Tahoma"/>
            <w:bCs/>
            <w:lang w:val="el-GR" w:eastAsia="ar-SA"/>
          </w:rPr>
          <w:t>2.2.</w:t>
        </w:r>
        <w:r w:rsidR="00C72F5E">
          <w:rPr>
            <w:rStyle w:val="-"/>
            <w:rFonts w:ascii="Tahoma" w:hAnsi="Tahoma" w:cs="Tahoma"/>
            <w:bCs/>
            <w:lang w:val="el-GR" w:eastAsia="ar-SA"/>
          </w:rPr>
          <w:t>8</w:t>
        </w:r>
        <w:r w:rsidRPr="00095E12">
          <w:rPr>
            <w:rStyle w:val="-"/>
            <w:rFonts w:ascii="Tahoma" w:hAnsi="Tahoma" w:cs="Tahoma"/>
            <w:bCs/>
            <w:lang w:val="el-GR" w:eastAsia="ar-SA"/>
          </w:rPr>
          <w:t>.1</w:t>
        </w:r>
      </w:hyperlink>
      <w:r w:rsidRPr="00624CA4">
        <w:rPr>
          <w:rFonts w:ascii="Tahoma" w:hAnsi="Tahoma" w:cs="Tahoma"/>
          <w:bCs/>
          <w:lang w:val="el-GR" w:eastAsia="ar-SA"/>
        </w:rPr>
        <w:t xml:space="preserve">, κατά την υποβολή των δικαιολογητικών της παραγράφου </w:t>
      </w:r>
      <w:hyperlink w:anchor="_2.2.9.2_Αποδεικτικά_μέσα" w:history="1">
        <w:r w:rsidRPr="00095E12">
          <w:rPr>
            <w:rStyle w:val="-"/>
            <w:rFonts w:ascii="Tahoma" w:hAnsi="Tahoma" w:cs="Tahoma"/>
            <w:bCs/>
            <w:lang w:val="el-GR" w:eastAsia="ar-SA"/>
          </w:rPr>
          <w:t>2.2.</w:t>
        </w:r>
        <w:r w:rsidR="00C72F5E">
          <w:rPr>
            <w:rStyle w:val="-"/>
            <w:rFonts w:ascii="Tahoma" w:hAnsi="Tahoma" w:cs="Tahoma"/>
            <w:bCs/>
            <w:lang w:val="el-GR" w:eastAsia="ar-SA"/>
          </w:rPr>
          <w:t>8</w:t>
        </w:r>
        <w:r w:rsidRPr="00095E12">
          <w:rPr>
            <w:rStyle w:val="-"/>
            <w:rFonts w:ascii="Tahoma" w:hAnsi="Tahoma" w:cs="Tahoma"/>
            <w:bCs/>
            <w:lang w:val="el-GR" w:eastAsia="ar-SA"/>
          </w:rPr>
          <w:t>.2</w:t>
        </w:r>
      </w:hyperlink>
      <w:r w:rsidRPr="00624CA4">
        <w:rPr>
          <w:rFonts w:ascii="Tahoma" w:hAnsi="Tahoma" w:cs="Tahoma"/>
          <w:bCs/>
          <w:lang w:val="el-GR" w:eastAsia="ar-SA"/>
        </w:rPr>
        <w:t xml:space="preserve"> και κατά τη σύναψη της σύμβασης δια της υπεύθυνης δήλωσης, της περ. δ΄ της παρ. 3 του άρθρου 105</w:t>
      </w:r>
      <w:r w:rsidR="005C6C78" w:rsidRPr="00624CA4">
        <w:rPr>
          <w:rFonts w:ascii="Tahoma" w:hAnsi="Tahoma" w:cs="Tahoma"/>
          <w:bCs/>
          <w:lang w:val="el-GR" w:eastAsia="ar-SA"/>
        </w:rPr>
        <w:t xml:space="preserve"> του ν. 4412/2016</w:t>
      </w:r>
      <w:r w:rsidRPr="00624CA4">
        <w:rPr>
          <w:rFonts w:ascii="Tahoma" w:hAnsi="Tahoma" w:cs="Tahoma"/>
          <w:bCs/>
          <w:lang w:val="el-GR" w:eastAsia="ar-SA"/>
        </w:rPr>
        <w:t xml:space="preserve">. </w:t>
      </w:r>
    </w:p>
    <w:p w14:paraId="122473BE" w14:textId="561850C6" w:rsidR="0049623E" w:rsidRPr="00624CA4" w:rsidRDefault="0049623E" w:rsidP="0049623E">
      <w:pPr>
        <w:rPr>
          <w:rFonts w:ascii="Tahoma" w:hAnsi="Tahoma" w:cs="Tahoma"/>
          <w:bCs/>
          <w:lang w:val="el-GR" w:eastAsia="ar-SA"/>
        </w:rPr>
      </w:pPr>
      <w:r w:rsidRPr="00624CA4">
        <w:rPr>
          <w:rFonts w:ascii="Tahoma" w:hAnsi="Tahoma" w:cs="Tahoma"/>
          <w:bCs/>
          <w:lang w:val="el-GR" w:eastAsia="ar-SA"/>
        </w:rPr>
        <w:t xml:space="preserve">Στην περίπτωση που ο οικονομικός φορέας στηρίζεται στις ικανότητες άλλων φορέων, σύμφωνα με </w:t>
      </w:r>
      <w:r w:rsidRPr="00624CA4">
        <w:rPr>
          <w:rFonts w:ascii="Tahoma" w:hAnsi="Tahoma" w:cs="Tahoma"/>
          <w:lang w:val="el-GR" w:eastAsia="ar-SA"/>
        </w:rPr>
        <w:t>την παράγραφ</w:t>
      </w:r>
      <w:r w:rsidR="00127AAD" w:rsidRPr="00624CA4">
        <w:rPr>
          <w:rFonts w:ascii="Tahoma" w:hAnsi="Tahoma" w:cs="Tahoma"/>
          <w:lang w:val="el-GR" w:eastAsia="ar-SA"/>
        </w:rPr>
        <w:t>ο</w:t>
      </w:r>
      <w:r w:rsidRPr="00624CA4">
        <w:rPr>
          <w:rFonts w:ascii="Tahoma" w:hAnsi="Tahoma" w:cs="Tahoma"/>
          <w:lang w:val="el-GR" w:eastAsia="ar-SA"/>
        </w:rPr>
        <w:t xml:space="preserve"> </w:t>
      </w:r>
      <w:hyperlink w:anchor="_2.2.8__Στήριξη" w:history="1">
        <w:r w:rsidR="00B21D2D" w:rsidRPr="00095E12">
          <w:rPr>
            <w:rStyle w:val="-"/>
            <w:rFonts w:ascii="Tahoma" w:hAnsi="Tahoma" w:cs="Tahoma"/>
            <w:bCs/>
            <w:lang w:val="el-GR" w:eastAsia="ar-SA"/>
          </w:rPr>
          <w:t>2.2.</w:t>
        </w:r>
      </w:hyperlink>
      <w:r w:rsidR="00C72F5E">
        <w:rPr>
          <w:rStyle w:val="-"/>
          <w:rFonts w:ascii="Tahoma" w:hAnsi="Tahoma" w:cs="Tahoma"/>
          <w:bCs/>
          <w:lang w:val="el-GR" w:eastAsia="ar-SA"/>
        </w:rPr>
        <w:t>7</w:t>
      </w:r>
      <w:r w:rsidRPr="00624CA4">
        <w:rPr>
          <w:rFonts w:ascii="Tahoma" w:hAnsi="Tahoma" w:cs="Tahoma"/>
          <w:bCs/>
          <w:lang w:val="el-GR" w:eastAsia="ar-SA"/>
        </w:rPr>
        <w:t xml:space="preserve"> της παρούσας, οι φορείς στην ικανότητα των οποίων στηρίζεται υποχρεούνται να</w:t>
      </w:r>
      <w:r w:rsidR="001C0CCF" w:rsidRPr="00624CA4">
        <w:rPr>
          <w:rFonts w:ascii="Tahoma" w:hAnsi="Tahoma" w:cs="Tahoma"/>
          <w:bCs/>
          <w:lang w:val="el-GR" w:eastAsia="ar-SA"/>
        </w:rPr>
        <w:t xml:space="preserve"> </w:t>
      </w:r>
      <w:r w:rsidRPr="00624CA4">
        <w:rPr>
          <w:rFonts w:ascii="Tahoma" w:hAnsi="Tahoma" w:cs="Tahoma"/>
          <w:bCs/>
          <w:lang w:val="el-GR" w:eastAsia="ar-SA"/>
        </w:rPr>
        <w:t xml:space="preserve">αποδεικνύουν, κατά τα οριζόμενα </w:t>
      </w:r>
      <w:r w:rsidR="002647D4" w:rsidRPr="00624CA4">
        <w:rPr>
          <w:rFonts w:ascii="Tahoma" w:hAnsi="Tahoma" w:cs="Tahoma"/>
          <w:bCs/>
          <w:lang w:val="el-GR" w:eastAsia="ar-SA"/>
        </w:rPr>
        <w:t>στις παραγράφους</w:t>
      </w:r>
      <w:r w:rsidRPr="00624CA4">
        <w:rPr>
          <w:rFonts w:ascii="Tahoma" w:hAnsi="Tahoma" w:cs="Tahoma"/>
          <w:bCs/>
          <w:lang w:val="el-GR" w:eastAsia="ar-SA"/>
        </w:rPr>
        <w:t xml:space="preserve"> </w:t>
      </w:r>
      <w:hyperlink w:anchor="_2.2.9.1_Προκαταρκτική_απόδειξη" w:history="1">
        <w:r w:rsidR="00B21D2D" w:rsidRPr="00095E12">
          <w:rPr>
            <w:rStyle w:val="-"/>
            <w:rFonts w:ascii="Tahoma" w:hAnsi="Tahoma" w:cs="Tahoma"/>
            <w:bCs/>
            <w:lang w:val="el-GR" w:eastAsia="ar-SA"/>
          </w:rPr>
          <w:t>2.2.</w:t>
        </w:r>
        <w:r w:rsidR="00C72F5E">
          <w:rPr>
            <w:rStyle w:val="-"/>
            <w:rFonts w:ascii="Tahoma" w:hAnsi="Tahoma" w:cs="Tahoma"/>
            <w:bCs/>
            <w:lang w:val="el-GR" w:eastAsia="ar-SA"/>
          </w:rPr>
          <w:t>8</w:t>
        </w:r>
        <w:r w:rsidR="00B21D2D" w:rsidRPr="00095E12">
          <w:rPr>
            <w:rStyle w:val="-"/>
            <w:rFonts w:ascii="Tahoma" w:hAnsi="Tahoma" w:cs="Tahoma"/>
            <w:bCs/>
            <w:lang w:val="el-GR" w:eastAsia="ar-SA"/>
          </w:rPr>
          <w:t>.1</w:t>
        </w:r>
      </w:hyperlink>
      <w:r w:rsidRPr="00624CA4">
        <w:rPr>
          <w:rFonts w:ascii="Tahoma" w:hAnsi="Tahoma" w:cs="Tahoma"/>
          <w:bCs/>
          <w:lang w:val="el-GR" w:eastAsia="ar-SA"/>
        </w:rPr>
        <w:t xml:space="preserve"> και </w:t>
      </w:r>
      <w:hyperlink w:anchor="_2.2.9.2_Αποδεικτικά_μέσα" w:history="1">
        <w:r w:rsidR="00B21D2D" w:rsidRPr="00095E12">
          <w:rPr>
            <w:rStyle w:val="-"/>
            <w:rFonts w:ascii="Tahoma" w:hAnsi="Tahoma" w:cs="Tahoma"/>
            <w:bCs/>
            <w:lang w:val="el-GR" w:eastAsia="ar-SA"/>
          </w:rPr>
          <w:t>2.2.</w:t>
        </w:r>
        <w:r w:rsidR="00C72F5E">
          <w:rPr>
            <w:rStyle w:val="-"/>
            <w:rFonts w:ascii="Tahoma" w:hAnsi="Tahoma" w:cs="Tahoma"/>
            <w:bCs/>
            <w:lang w:val="el-GR" w:eastAsia="ar-SA"/>
          </w:rPr>
          <w:t>8</w:t>
        </w:r>
        <w:r w:rsidR="00B21D2D" w:rsidRPr="00095E12">
          <w:rPr>
            <w:rStyle w:val="-"/>
            <w:rFonts w:ascii="Tahoma" w:hAnsi="Tahoma" w:cs="Tahoma"/>
            <w:bCs/>
            <w:lang w:val="el-GR" w:eastAsia="ar-SA"/>
          </w:rPr>
          <w:t>.2</w:t>
        </w:r>
      </w:hyperlink>
      <w:r w:rsidRPr="00624CA4">
        <w:rPr>
          <w:rFonts w:ascii="Tahoma" w:hAnsi="Tahoma" w:cs="Tahoma"/>
          <w:bCs/>
          <w:lang w:val="el-GR" w:eastAsia="ar-SA"/>
        </w:rPr>
        <w:t xml:space="preserve">, ότι δεν συντρέχουν οι λόγοι αποκλεισμού </w:t>
      </w:r>
      <w:r w:rsidRPr="00624CA4">
        <w:rPr>
          <w:rFonts w:ascii="Tahoma" w:hAnsi="Tahoma" w:cs="Tahoma"/>
          <w:lang w:val="el-GR" w:eastAsia="ar-SA"/>
        </w:rPr>
        <w:t xml:space="preserve">της παραγράφου </w:t>
      </w:r>
      <w:hyperlink w:anchor="_2.2.3__Λόγοι" w:history="1">
        <w:r w:rsidRPr="00B21D2D">
          <w:rPr>
            <w:rStyle w:val="-"/>
            <w:rFonts w:ascii="Tahoma" w:hAnsi="Tahoma" w:cs="Tahoma"/>
            <w:bCs/>
            <w:lang w:val="el-GR" w:eastAsia="ar-SA"/>
          </w:rPr>
          <w:t>2.2.3</w:t>
        </w:r>
      </w:hyperlink>
      <w:r w:rsidRPr="00624CA4">
        <w:rPr>
          <w:rFonts w:ascii="Tahoma" w:hAnsi="Tahoma" w:cs="Tahoma"/>
          <w:bCs/>
          <w:lang w:val="el-GR" w:eastAsia="ar-SA"/>
        </w:rPr>
        <w:t xml:space="preserve"> της παρούσας και ότι πληρούν τα σχετικά κριτήρια επιλογής κατά περίπτωση (παράγραφοι </w:t>
      </w:r>
      <w:hyperlink w:anchor="_2.2.5__Οικονομική" w:history="1">
        <w:r w:rsidRPr="00B21D2D">
          <w:rPr>
            <w:rStyle w:val="-"/>
            <w:rFonts w:ascii="Tahoma" w:hAnsi="Tahoma" w:cs="Tahoma"/>
            <w:bCs/>
            <w:lang w:val="el-GR" w:eastAsia="ar-SA"/>
          </w:rPr>
          <w:t>2.2.5</w:t>
        </w:r>
      </w:hyperlink>
      <w:r w:rsidRPr="00624CA4">
        <w:rPr>
          <w:rFonts w:ascii="Tahoma" w:hAnsi="Tahoma" w:cs="Tahoma"/>
          <w:bCs/>
          <w:lang w:val="el-GR" w:eastAsia="ar-SA"/>
        </w:rPr>
        <w:t xml:space="preserve"> και </w:t>
      </w:r>
      <w:hyperlink w:anchor="_2.2.6_Τεχνική_και" w:history="1">
        <w:r w:rsidRPr="00B21D2D">
          <w:rPr>
            <w:rStyle w:val="-"/>
            <w:rFonts w:ascii="Tahoma" w:hAnsi="Tahoma" w:cs="Tahoma"/>
            <w:bCs/>
            <w:lang w:val="el-GR" w:eastAsia="ar-SA"/>
          </w:rPr>
          <w:t>2.2.6</w:t>
        </w:r>
      </w:hyperlink>
      <w:r w:rsidRPr="00624CA4">
        <w:rPr>
          <w:rFonts w:ascii="Tahoma" w:hAnsi="Tahoma" w:cs="Tahoma"/>
          <w:bCs/>
          <w:lang w:val="el-GR" w:eastAsia="ar-SA"/>
        </w:rPr>
        <w:t xml:space="preserve"> ).</w:t>
      </w:r>
    </w:p>
    <w:p w14:paraId="1B790D21" w14:textId="614633EF" w:rsidR="0049623E" w:rsidRPr="00624CA4" w:rsidRDefault="0049623E" w:rsidP="0049623E">
      <w:pPr>
        <w:rPr>
          <w:rFonts w:ascii="Tahoma" w:hAnsi="Tahoma" w:cs="Tahoma"/>
          <w:bCs/>
          <w:lang w:val="el-GR" w:eastAsia="ar-SA"/>
        </w:rPr>
      </w:pPr>
      <w:r w:rsidRPr="00624CA4">
        <w:rPr>
          <w:rFonts w:ascii="Tahoma" w:hAnsi="Tahoma" w:cs="Tahoma"/>
          <w:bCs/>
          <w:lang w:val="el-GR" w:eastAsia="ar-SA"/>
        </w:rPr>
        <w:t xml:space="preserve">Στην περίπτωση που </w:t>
      </w:r>
      <w:r w:rsidRPr="00624CA4">
        <w:rPr>
          <w:rFonts w:ascii="Tahoma" w:hAnsi="Tahoma" w:cs="Tahoma"/>
          <w:bCs/>
          <w:lang w:val="en-US" w:eastAsia="ar-SA"/>
        </w:rPr>
        <w:t>o</w:t>
      </w:r>
      <w:r w:rsidRPr="00624CA4">
        <w:rPr>
          <w:rFonts w:ascii="Tahoma" w:hAnsi="Tahoma" w:cs="Tahoma"/>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sidR="002647D4" w:rsidRPr="00624CA4">
        <w:rPr>
          <w:rFonts w:ascii="Tahoma" w:hAnsi="Tahoma" w:cs="Tahoma"/>
          <w:bCs/>
          <w:lang w:val="el-GR" w:eastAsia="ar-SA"/>
        </w:rPr>
        <w:t>στις παραγράφους</w:t>
      </w:r>
      <w:r w:rsidRPr="00624CA4">
        <w:rPr>
          <w:rFonts w:ascii="Tahoma" w:hAnsi="Tahoma" w:cs="Tahoma"/>
          <w:bCs/>
          <w:lang w:val="el-GR" w:eastAsia="ar-SA"/>
        </w:rPr>
        <w:t xml:space="preserve"> </w:t>
      </w:r>
      <w:hyperlink w:anchor="_2.2.9.1_Προκαταρκτική_απόδειξη" w:history="1">
        <w:r w:rsidR="00B21D2D" w:rsidRPr="00095E12">
          <w:rPr>
            <w:rStyle w:val="-"/>
            <w:rFonts w:ascii="Tahoma" w:hAnsi="Tahoma" w:cs="Tahoma"/>
            <w:bCs/>
            <w:lang w:val="el-GR" w:eastAsia="ar-SA"/>
          </w:rPr>
          <w:t>2.2.</w:t>
        </w:r>
        <w:r w:rsidR="00C72F5E">
          <w:rPr>
            <w:rStyle w:val="-"/>
            <w:rFonts w:ascii="Tahoma" w:hAnsi="Tahoma" w:cs="Tahoma"/>
            <w:bCs/>
            <w:lang w:val="el-GR" w:eastAsia="ar-SA"/>
          </w:rPr>
          <w:t>8</w:t>
        </w:r>
        <w:r w:rsidR="00B21D2D" w:rsidRPr="00095E12">
          <w:rPr>
            <w:rStyle w:val="-"/>
            <w:rFonts w:ascii="Tahoma" w:hAnsi="Tahoma" w:cs="Tahoma"/>
            <w:bCs/>
            <w:lang w:val="el-GR" w:eastAsia="ar-SA"/>
          </w:rPr>
          <w:t>.1</w:t>
        </w:r>
      </w:hyperlink>
      <w:r w:rsidR="00B21D2D" w:rsidRPr="00624CA4">
        <w:rPr>
          <w:rFonts w:ascii="Tahoma" w:hAnsi="Tahoma" w:cs="Tahoma"/>
          <w:bCs/>
          <w:lang w:val="el-GR" w:eastAsia="ar-SA"/>
        </w:rPr>
        <w:t xml:space="preserve"> και </w:t>
      </w:r>
      <w:hyperlink w:anchor="_2.2.9.2_Αποδεικτικά_μέσα" w:history="1">
        <w:r w:rsidR="00C72F5E">
          <w:rPr>
            <w:rStyle w:val="-"/>
            <w:rFonts w:ascii="Tahoma" w:hAnsi="Tahoma" w:cs="Tahoma"/>
            <w:bCs/>
            <w:lang w:val="el-GR" w:eastAsia="ar-SA"/>
          </w:rPr>
          <w:t>2.2.8</w:t>
        </w:r>
        <w:r w:rsidR="00B21D2D" w:rsidRPr="00095E12">
          <w:rPr>
            <w:rStyle w:val="-"/>
            <w:rFonts w:ascii="Tahoma" w:hAnsi="Tahoma" w:cs="Tahoma"/>
            <w:bCs/>
            <w:lang w:val="el-GR" w:eastAsia="ar-SA"/>
          </w:rPr>
          <w:t>.2</w:t>
        </w:r>
      </w:hyperlink>
      <w:r w:rsidRPr="00624CA4">
        <w:rPr>
          <w:rFonts w:ascii="Tahoma" w:hAnsi="Tahoma" w:cs="Tahoma"/>
          <w:bCs/>
          <w:lang w:val="el-GR" w:eastAsia="ar-SA"/>
        </w:rPr>
        <w:t xml:space="preserve">, ότι δεν συντρέχουν οι λόγοι αποκλεισμού της παραγράφου </w:t>
      </w:r>
      <w:hyperlink w:anchor="_2.2.3__Λόγοι" w:history="1">
        <w:r w:rsidR="00B21D2D" w:rsidRPr="00B21D2D">
          <w:rPr>
            <w:rStyle w:val="-"/>
            <w:rFonts w:ascii="Tahoma" w:hAnsi="Tahoma" w:cs="Tahoma"/>
            <w:bCs/>
            <w:lang w:val="el-GR" w:eastAsia="ar-SA"/>
          </w:rPr>
          <w:t>2.2.3</w:t>
        </w:r>
      </w:hyperlink>
      <w:r w:rsidRPr="00624CA4">
        <w:rPr>
          <w:rFonts w:ascii="Tahoma" w:hAnsi="Tahoma" w:cs="Tahoma"/>
          <w:bCs/>
          <w:lang w:val="el-GR" w:eastAsia="ar-SA"/>
        </w:rPr>
        <w:t xml:space="preserve"> της παρούσας. </w:t>
      </w:r>
    </w:p>
    <w:p w14:paraId="0DF95AF2" w14:textId="77777777" w:rsidR="0049623E" w:rsidRPr="00624CA4" w:rsidRDefault="0049623E" w:rsidP="0049623E">
      <w:pPr>
        <w:suppressAutoHyphens w:val="0"/>
        <w:spacing w:after="160" w:line="259" w:lineRule="auto"/>
        <w:rPr>
          <w:rFonts w:ascii="Tahoma" w:eastAsia="MS Mincho" w:hAnsi="Tahoma" w:cs="Tahoma"/>
          <w:szCs w:val="22"/>
          <w:lang w:val="el-GR" w:eastAsia="en-US"/>
        </w:rPr>
      </w:pPr>
      <w:r w:rsidRPr="00624CA4">
        <w:rPr>
          <w:rFonts w:ascii="Tahoma" w:eastAsia="MS Mincho" w:hAnsi="Tahoma" w:cs="Tahoma"/>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3222B2FB" w14:textId="77777777" w:rsidR="0049623E" w:rsidRPr="00624CA4" w:rsidRDefault="0049623E" w:rsidP="004C570B">
      <w:pPr>
        <w:rPr>
          <w:rFonts w:ascii="Tahoma" w:hAnsi="Tahoma" w:cs="Tahoma"/>
          <w:lang w:val="el-GR"/>
        </w:rPr>
      </w:pPr>
    </w:p>
    <w:p w14:paraId="78392271" w14:textId="25B59FA5" w:rsidR="00D41FD6" w:rsidRPr="00624CA4" w:rsidRDefault="00C72F5E">
      <w:pPr>
        <w:pStyle w:val="4"/>
        <w:ind w:left="567" w:hanging="567"/>
        <w:rPr>
          <w:rFonts w:ascii="Tahoma" w:hAnsi="Tahoma" w:cs="Tahoma"/>
          <w:lang w:val="el-GR"/>
        </w:rPr>
      </w:pPr>
      <w:bookmarkStart w:id="50" w:name="_2.2.9.1_Προκαταρκτική_απόδειξη"/>
      <w:bookmarkStart w:id="51" w:name="_Toc133241464"/>
      <w:bookmarkEnd w:id="50"/>
      <w:r>
        <w:rPr>
          <w:rFonts w:ascii="Tahoma" w:hAnsi="Tahoma" w:cs="Tahoma"/>
          <w:lang w:val="el-GR"/>
        </w:rPr>
        <w:lastRenderedPageBreak/>
        <w:t>2.2.8</w:t>
      </w:r>
      <w:r w:rsidR="00D41FD6" w:rsidRPr="00624CA4">
        <w:rPr>
          <w:rFonts w:ascii="Tahoma" w:hAnsi="Tahoma" w:cs="Tahoma"/>
          <w:lang w:val="el-GR"/>
        </w:rPr>
        <w:t>.1</w:t>
      </w:r>
      <w:r w:rsidR="00D41FD6" w:rsidRPr="00624CA4">
        <w:rPr>
          <w:rFonts w:ascii="Tahoma" w:hAnsi="Tahoma" w:cs="Tahoma"/>
          <w:lang w:val="el-GR"/>
        </w:rPr>
        <w:tab/>
        <w:t>Προκαταρκτική απόδειξη κατά την υποβολή προσφορών</w:t>
      </w:r>
      <w:bookmarkEnd w:id="51"/>
      <w:r w:rsidR="00D41FD6" w:rsidRPr="00624CA4">
        <w:rPr>
          <w:rFonts w:ascii="Tahoma" w:hAnsi="Tahoma" w:cs="Tahoma"/>
          <w:lang w:val="el-GR"/>
        </w:rPr>
        <w:t xml:space="preserve"> </w:t>
      </w:r>
    </w:p>
    <w:p w14:paraId="545E5AB4" w14:textId="77777777" w:rsidR="00355F34" w:rsidRDefault="00D41FD6">
      <w:pPr>
        <w:rPr>
          <w:rFonts w:ascii="Tahoma" w:hAnsi="Tahoma" w:cs="Tahoma"/>
          <w:lang w:val="el-GR"/>
        </w:rPr>
      </w:pPr>
      <w:r w:rsidRPr="00624CA4">
        <w:rPr>
          <w:rFonts w:ascii="Tahoma" w:hAnsi="Tahoma" w:cs="Tahoma"/>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hyperlink w:anchor="_2.2.3__Λόγοι" w:history="1">
        <w:r w:rsidR="006B0707" w:rsidRPr="00B21D2D">
          <w:rPr>
            <w:rStyle w:val="-"/>
            <w:rFonts w:ascii="Tahoma" w:hAnsi="Tahoma" w:cs="Tahoma"/>
            <w:bCs/>
            <w:lang w:val="el-GR" w:eastAsia="ar-SA"/>
          </w:rPr>
          <w:t>2.2.3</w:t>
        </w:r>
      </w:hyperlink>
      <w:r w:rsidRPr="00624CA4">
        <w:rPr>
          <w:rFonts w:ascii="Tahoma" w:hAnsi="Tahoma" w:cs="Tahoma"/>
          <w:lang w:val="el-GR"/>
        </w:rPr>
        <w:t xml:space="preserve"> και β) πληρούν τα σχετικά κριτήρια επιλογής των παραγράφων </w:t>
      </w:r>
      <w:hyperlink w:anchor="_2.2.4_Καταλληλόλητα_άσκησης" w:history="1">
        <w:r w:rsidRPr="006B0707">
          <w:rPr>
            <w:rStyle w:val="-"/>
            <w:rFonts w:ascii="Tahoma" w:hAnsi="Tahoma" w:cs="Tahoma"/>
            <w:lang w:val="el-GR"/>
          </w:rPr>
          <w:t>2.2.4</w:t>
        </w:r>
      </w:hyperlink>
      <w:r w:rsidRPr="00624CA4">
        <w:rPr>
          <w:rFonts w:ascii="Tahoma" w:hAnsi="Tahoma" w:cs="Tahoma"/>
          <w:lang w:val="el-GR"/>
        </w:rPr>
        <w:t xml:space="preserve">, </w:t>
      </w:r>
      <w:hyperlink w:anchor="_2.2.5__Οικονομική" w:history="1">
        <w:r w:rsidR="006B0707" w:rsidRPr="00B21D2D">
          <w:rPr>
            <w:rStyle w:val="-"/>
            <w:rFonts w:ascii="Tahoma" w:hAnsi="Tahoma" w:cs="Tahoma"/>
            <w:bCs/>
            <w:lang w:val="el-GR" w:eastAsia="ar-SA"/>
          </w:rPr>
          <w:t>2.2.5</w:t>
        </w:r>
      </w:hyperlink>
      <w:r w:rsidRPr="00624CA4">
        <w:rPr>
          <w:rFonts w:ascii="Tahoma" w:hAnsi="Tahoma" w:cs="Tahoma"/>
          <w:lang w:val="el-GR"/>
        </w:rPr>
        <w:t xml:space="preserve">, </w:t>
      </w:r>
      <w:r w:rsidR="00C72F5E">
        <w:rPr>
          <w:rFonts w:ascii="Tahoma" w:hAnsi="Tahoma" w:cs="Tahoma"/>
          <w:lang w:val="el-GR"/>
        </w:rPr>
        <w:t xml:space="preserve">και </w:t>
      </w:r>
      <w:hyperlink w:anchor="_2.2.6_Τεχνική_και" w:history="1">
        <w:r w:rsidR="006B0707" w:rsidRPr="00B21D2D">
          <w:rPr>
            <w:rStyle w:val="-"/>
            <w:rFonts w:ascii="Tahoma" w:hAnsi="Tahoma" w:cs="Tahoma"/>
            <w:bCs/>
            <w:lang w:val="el-GR" w:eastAsia="ar-SA"/>
          </w:rPr>
          <w:t>2.2.6</w:t>
        </w:r>
      </w:hyperlink>
      <w:r w:rsidRPr="00624CA4">
        <w:rPr>
          <w:rFonts w:ascii="Tahoma" w:hAnsi="Tahoma" w:cs="Tahoma"/>
          <w:lang w:val="el-GR"/>
        </w:rPr>
        <w:t xml:space="preserve"> της παρούσης,</w:t>
      </w:r>
      <w:r w:rsidRPr="00624CA4">
        <w:rPr>
          <w:rFonts w:ascii="Tahoma" w:eastAsia="SimSun" w:hAnsi="Tahoma" w:cs="Tahoma"/>
          <w:sz w:val="20"/>
          <w:szCs w:val="20"/>
          <w:lang w:val="el-GR"/>
        </w:rPr>
        <w:t xml:space="preserve"> </w:t>
      </w:r>
      <w:r w:rsidRPr="00624CA4">
        <w:rPr>
          <w:rFonts w:ascii="Tahoma" w:hAnsi="Tahoma" w:cs="Tahoma"/>
          <w:lang w:val="el-GR"/>
        </w:rPr>
        <w:t xml:space="preserve">προσκομίζουν κατά την υποβολή της προσφοράς τους </w:t>
      </w:r>
      <w:r w:rsidRPr="00624CA4">
        <w:rPr>
          <w:rFonts w:ascii="Tahoma" w:hAnsi="Tahoma" w:cs="Tahoma"/>
          <w:u w:val="single"/>
          <w:lang w:val="el-GR"/>
        </w:rPr>
        <w:t>ως δικαιολογητικό συμμετοχής,</w:t>
      </w:r>
      <w:r w:rsidRPr="00624CA4">
        <w:rPr>
          <w:rFonts w:ascii="Tahoma" w:hAnsi="Tahoma" w:cs="Tahoma"/>
          <w:lang w:val="el-GR"/>
        </w:rPr>
        <w:t xml:space="preserve"> </w:t>
      </w:r>
    </w:p>
    <w:p w14:paraId="29D4B8BA" w14:textId="77777777" w:rsidR="00355F34" w:rsidRPr="00355F34" w:rsidRDefault="00355F34" w:rsidP="00355F34">
      <w:pPr>
        <w:rPr>
          <w:rFonts w:ascii="Tahoma" w:hAnsi="Tahoma" w:cs="Tahoma"/>
          <w:lang w:val="el-GR"/>
        </w:rPr>
      </w:pPr>
      <w:r w:rsidRPr="00355F34">
        <w:rPr>
          <w:rFonts w:ascii="Tahoma" w:hAnsi="Tahoma" w:cs="Tahoma"/>
          <w:lang w:val="el-GR"/>
        </w:rPr>
        <w:t>α) υπεύθυνη δήλωση του ν. 1599/1986 με το ακόλουθο περιεχόμενο:  «</w:t>
      </w:r>
      <w:r w:rsidRPr="00355F34">
        <w:rPr>
          <w:rFonts w:ascii="Tahoma" w:hAnsi="Tahoma" w:cs="Tahoma"/>
          <w:i/>
          <w:iCs/>
          <w:lang w:val="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 (α) 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(β) 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 (δ)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1A6B8365" w14:textId="77777777" w:rsidR="00355F34" w:rsidRDefault="00355F34">
      <w:pPr>
        <w:rPr>
          <w:rFonts w:ascii="Tahoma" w:hAnsi="Tahoma" w:cs="Tahoma"/>
          <w:lang w:val="el-GR"/>
        </w:rPr>
      </w:pPr>
    </w:p>
    <w:p w14:paraId="42EB5265" w14:textId="0813A684" w:rsidR="00D41FD6" w:rsidRPr="00624CA4" w:rsidRDefault="00355F34">
      <w:pPr>
        <w:rPr>
          <w:rFonts w:ascii="Tahoma" w:hAnsi="Tahoma" w:cs="Tahoma"/>
          <w:lang w:val="el-GR"/>
        </w:rPr>
      </w:pPr>
      <w:r>
        <w:rPr>
          <w:rFonts w:ascii="Tahoma" w:hAnsi="Tahoma" w:cs="Tahoma"/>
          <w:lang w:val="el-GR"/>
        </w:rPr>
        <w:t xml:space="preserve">β) </w:t>
      </w:r>
      <w:r w:rsidR="00D41FD6" w:rsidRPr="00624CA4">
        <w:rPr>
          <w:rFonts w:ascii="Tahoma" w:hAnsi="Tahoma" w:cs="Tahoma"/>
          <w:lang w:val="el-GR"/>
        </w:rPr>
        <w:t>το προβλεπόμενο από το άρθρο 79 παρ. 1 και 3 του ν. 4412/2016 Ευρωπαϊκό Ενιαίο Έγγραφο Σύμβασης (ΕΕΕΣ), σύμφωνα με το επισυναπτόμενο στην παρούσα Παράρτημα</w:t>
      </w:r>
      <w:r w:rsidR="007913EF" w:rsidRPr="00624CA4">
        <w:rPr>
          <w:rFonts w:ascii="Tahoma" w:hAnsi="Tahoma" w:cs="Tahoma"/>
          <w:lang w:val="el-GR"/>
        </w:rPr>
        <w:t xml:space="preserve"> </w:t>
      </w:r>
      <w:r w:rsidR="007913EF" w:rsidRPr="00624CA4">
        <w:rPr>
          <w:rFonts w:ascii="Tahoma" w:hAnsi="Tahoma" w:cs="Tahoma"/>
          <w:lang w:val="en-US"/>
        </w:rPr>
        <w:t>III</w:t>
      </w:r>
      <w:r w:rsidR="007913EF" w:rsidRPr="00624CA4">
        <w:rPr>
          <w:rFonts w:ascii="Tahoma" w:hAnsi="Tahoma" w:cs="Tahoma"/>
          <w:lang w:val="el-GR"/>
        </w:rPr>
        <w:t xml:space="preserve">, </w:t>
      </w:r>
      <w:r w:rsidR="00D41FD6" w:rsidRPr="00624CA4">
        <w:rPr>
          <w:rFonts w:ascii="Tahoma" w:hAnsi="Tahoma" w:cs="Tahoma"/>
          <w:lang w:val="el-GR"/>
        </w:rPr>
        <w:t xml:space="preserve">το οποίο </w:t>
      </w:r>
      <w:r w:rsidR="00DC63F0" w:rsidRPr="00624CA4">
        <w:rPr>
          <w:rFonts w:ascii="Tahoma" w:hAnsi="Tahoma" w:cs="Tahoma"/>
          <w:lang w:val="el-GR"/>
        </w:rPr>
        <w:t xml:space="preserve">ισοδυναμεί με </w:t>
      </w:r>
      <w:r w:rsidR="00D41FD6" w:rsidRPr="00624CA4">
        <w:rPr>
          <w:rFonts w:ascii="Tahoma" w:hAnsi="Tahoma" w:cs="Tahoma"/>
          <w:lang w:val="el-GR"/>
        </w:rPr>
        <w:t>ενημερωμένη υπεύθυνη δήλωση, με τις συνέπειες του ν. 1599/1986. Το ΕΕΕΣ καταρτίζεται βάσει του τυποποιημένου εντύπου</w:t>
      </w:r>
      <w:r w:rsidR="001C0CCF" w:rsidRPr="00624CA4">
        <w:rPr>
          <w:rFonts w:ascii="Tahoma" w:hAnsi="Tahoma" w:cs="Tahoma"/>
          <w:lang w:val="el-GR"/>
        </w:rPr>
        <w:t xml:space="preserve"> </w:t>
      </w:r>
      <w:r w:rsidR="00D41FD6" w:rsidRPr="00624CA4">
        <w:rPr>
          <w:rFonts w:ascii="Tahoma" w:hAnsi="Tahoma" w:cs="Tahoma"/>
          <w:lang w:val="el-GR"/>
        </w:rPr>
        <w:t>του Παραρτήματος 2 του Κανονισμού (ΕΕ) 2016/7 και συμπληρώνεται από τους προσφέροντες οικονομικούς φορείς σύμφωνα με τις οδηγίες</w:t>
      </w:r>
      <w:r w:rsidR="001C0CCF" w:rsidRPr="00624CA4">
        <w:rPr>
          <w:rFonts w:ascii="Tahoma" w:hAnsi="Tahoma" w:cs="Tahoma"/>
          <w:lang w:val="el-GR"/>
        </w:rPr>
        <w:t xml:space="preserve"> </w:t>
      </w:r>
      <w:r w:rsidR="00D41FD6" w:rsidRPr="00624CA4">
        <w:rPr>
          <w:rFonts w:ascii="Tahoma" w:hAnsi="Tahoma" w:cs="Tahoma"/>
          <w:lang w:val="el-GR"/>
        </w:rPr>
        <w:t xml:space="preserve">του </w:t>
      </w:r>
      <w:r w:rsidR="00AA18E6" w:rsidRPr="00282EE1">
        <w:rPr>
          <w:rFonts w:ascii="Tahoma" w:hAnsi="Tahoma" w:cs="Tahoma"/>
          <w:lang w:val="el-GR"/>
        </w:rPr>
        <w:t>Παραρτήματος 1</w:t>
      </w:r>
      <w:r w:rsidR="00AA18E6" w:rsidRPr="00282EE1">
        <w:rPr>
          <w:rStyle w:val="WW-FootnoteReference10"/>
          <w:rFonts w:ascii="Tahoma" w:hAnsi="Tahoma" w:cs="Tahoma"/>
          <w:lang w:val="el-GR"/>
        </w:rPr>
        <w:footnoteReference w:id="7"/>
      </w:r>
      <w:r w:rsidR="007913EF" w:rsidRPr="00624CA4">
        <w:rPr>
          <w:rFonts w:ascii="Tahoma" w:hAnsi="Tahoma" w:cs="Tahoma"/>
          <w:lang w:val="el-GR"/>
        </w:rPr>
        <w:t xml:space="preserve"> του ως άνω Κανονισμού</w:t>
      </w:r>
      <w:r w:rsidR="00127AAD" w:rsidRPr="00624CA4">
        <w:rPr>
          <w:rFonts w:ascii="Tahoma" w:hAnsi="Tahoma" w:cs="Tahoma"/>
          <w:lang w:val="el-GR"/>
        </w:rPr>
        <w:t>.</w:t>
      </w:r>
    </w:p>
    <w:p w14:paraId="43518D8F" w14:textId="6880E000" w:rsidR="00AA18E6" w:rsidRPr="00AA18E6" w:rsidRDefault="00AA18E6">
      <w:pPr>
        <w:rPr>
          <w:rFonts w:ascii="Tahoma" w:hAnsi="Tahoma" w:cs="Tahoma"/>
          <w:lang w:val="el-GR"/>
        </w:rPr>
      </w:pPr>
      <w:r w:rsidRPr="00282EE1">
        <w:rPr>
          <w:rFonts w:ascii="Tahoma" w:hAnsi="Tahoma" w:cs="Tahoma"/>
          <w:u w:val="single"/>
          <w:lang w:val="el-GR"/>
        </w:rPr>
        <w:t>Επισημαίνεται ότι οι προσφέροντες για το μέρος IV Κριτήρια επιλογής του ΕΕΕΣ συμπληρώνουν μόνο την</w:t>
      </w:r>
      <w:r w:rsidRPr="00282EE1">
        <w:rPr>
          <w:rFonts w:ascii="Tahoma" w:hAnsi="Tahoma" w:cs="Tahoma"/>
          <w:b/>
          <w:bCs/>
          <w:u w:val="single"/>
          <w:lang w:val="el-GR"/>
        </w:rPr>
        <w:t xml:space="preserve"> ενότητα α «Γενική ένδειξη για όλα τα κριτήρια επιλογής».</w:t>
      </w:r>
    </w:p>
    <w:p w14:paraId="58C4C495" w14:textId="3AAE1467" w:rsidR="00DC63F0" w:rsidRPr="00624CA4" w:rsidRDefault="00DC63F0">
      <w:pPr>
        <w:rPr>
          <w:rFonts w:ascii="Tahoma" w:hAnsi="Tahoma" w:cs="Tahoma"/>
          <w:lang w:val="el-GR"/>
        </w:rPr>
      </w:pPr>
      <w:r w:rsidRPr="00624CA4">
        <w:rPr>
          <w:rFonts w:ascii="Tahoma" w:hAnsi="Tahoma"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00127AAD" w:rsidRPr="00624CA4">
        <w:rPr>
          <w:rFonts w:ascii="Tahoma" w:hAnsi="Tahoma" w:cs="Tahoma"/>
          <w:lang w:val="el-GR"/>
        </w:rPr>
        <w:t xml:space="preserve"> </w:t>
      </w:r>
      <w:r w:rsidRPr="00624CA4">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sidR="00127AAD" w:rsidRPr="00624CA4">
        <w:rPr>
          <w:rFonts w:ascii="Tahoma" w:hAnsi="Tahoma" w:cs="Tahoma"/>
          <w:bCs/>
          <w:iCs/>
          <w:lang w:val="el-GR"/>
        </w:rPr>
        <w:t>.</w:t>
      </w:r>
    </w:p>
    <w:p w14:paraId="0FB66472" w14:textId="202EC696" w:rsidR="00DC63F0" w:rsidRPr="00624CA4" w:rsidRDefault="00DC63F0">
      <w:pPr>
        <w:rPr>
          <w:rFonts w:ascii="Tahoma" w:hAnsi="Tahoma" w:cs="Tahoma"/>
          <w:lang w:val="el-GR"/>
        </w:rPr>
      </w:pPr>
      <w:r w:rsidRPr="00624CA4">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B56D75" w:rsidRPr="00624CA4">
        <w:rPr>
          <w:rFonts w:ascii="Tahoma" w:hAnsi="Tahoma" w:cs="Tahoma"/>
          <w:lang w:val="el-GR"/>
        </w:rPr>
        <w:t>στην παράγραφο</w:t>
      </w:r>
      <w:r w:rsidRPr="00624CA4">
        <w:rPr>
          <w:rFonts w:ascii="Tahoma" w:hAnsi="Tahoma" w:cs="Tahoma"/>
          <w:lang w:val="el-GR"/>
        </w:rPr>
        <w:t xml:space="preserve"> </w:t>
      </w:r>
      <w:hyperlink w:anchor="_2.2.3__Λόγοι" w:history="1">
        <w:r w:rsidR="00155894" w:rsidRPr="00B21D2D">
          <w:rPr>
            <w:rStyle w:val="-"/>
            <w:rFonts w:ascii="Tahoma" w:hAnsi="Tahoma" w:cs="Tahoma"/>
            <w:bCs/>
            <w:lang w:val="el-GR" w:eastAsia="ar-SA"/>
          </w:rPr>
          <w:t>2.2.3</w:t>
        </w:r>
      </w:hyperlink>
      <w:r w:rsidRPr="00624CA4">
        <w:rPr>
          <w:rFonts w:ascii="Tahoma" w:hAnsi="Tahoma" w:cs="Tahoma"/>
          <w:lang w:val="el-GR"/>
        </w:rPr>
        <w:t xml:space="preserve"> της παρούσας, για το </w:t>
      </w:r>
      <w:r w:rsidRPr="00624CA4">
        <w:rPr>
          <w:rFonts w:ascii="Tahoma" w:hAnsi="Tahoma" w:cs="Tahoma"/>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338147F" w14:textId="77777777" w:rsidR="00D41FD6" w:rsidRPr="00624CA4" w:rsidRDefault="00D41FD6">
      <w:pPr>
        <w:rPr>
          <w:rFonts w:ascii="Tahoma" w:hAnsi="Tahoma" w:cs="Tahoma"/>
          <w:lang w:val="el-GR"/>
        </w:rPr>
      </w:pPr>
      <w:r w:rsidRPr="00624CA4">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97736FB" w14:textId="34B2161E" w:rsidR="007A6693" w:rsidRPr="00624CA4" w:rsidRDefault="00D41FD6" w:rsidP="00467428">
      <w:pPr>
        <w:rPr>
          <w:rFonts w:ascii="Tahoma" w:hAnsi="Tahoma" w:cs="Tahoma"/>
          <w:lang w:val="el-GR" w:eastAsia="ar-SA"/>
        </w:rPr>
      </w:pPr>
      <w:r w:rsidRPr="00624CA4">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007A6693" w:rsidRPr="00624CA4">
        <w:rPr>
          <w:rFonts w:ascii="Tahoma" w:hAnsi="Tahoma" w:cs="Tahoma"/>
          <w:lang w:val="el-GR" w:eastAsia="ar-SA"/>
        </w:rPr>
        <w:t xml:space="preserve"> </w:t>
      </w:r>
    </w:p>
    <w:p w14:paraId="6D853C22" w14:textId="2F075757" w:rsidR="005F390C" w:rsidRPr="00624CA4" w:rsidRDefault="005F390C" w:rsidP="001C5AD7">
      <w:pPr>
        <w:suppressAutoHyphens w:val="0"/>
        <w:spacing w:line="259" w:lineRule="auto"/>
        <w:rPr>
          <w:rFonts w:ascii="Tahoma" w:eastAsia="MS Mincho" w:hAnsi="Tahoma" w:cs="Tahoma"/>
          <w:szCs w:val="22"/>
          <w:lang w:val="el-GR" w:eastAsia="en-US"/>
        </w:rPr>
      </w:pPr>
      <w:r w:rsidRPr="00624CA4">
        <w:rPr>
          <w:rFonts w:ascii="Tahoma" w:eastAsia="MS Mincho" w:hAnsi="Tahoma"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hyperlink w:anchor="_2.2.3__Λόγοι" w:history="1">
        <w:r w:rsidR="00155894" w:rsidRPr="00B21D2D">
          <w:rPr>
            <w:rStyle w:val="-"/>
            <w:rFonts w:ascii="Tahoma" w:hAnsi="Tahoma" w:cs="Tahoma"/>
            <w:bCs/>
            <w:lang w:val="el-GR" w:eastAsia="ar-SA"/>
          </w:rPr>
          <w:t>2.2.3</w:t>
        </w:r>
      </w:hyperlink>
      <w:r w:rsidRPr="00624CA4">
        <w:rPr>
          <w:rFonts w:ascii="Tahoma" w:eastAsia="MS Mincho" w:hAnsi="Tahoma" w:cs="Tahoma"/>
          <w:szCs w:val="22"/>
          <w:lang w:val="el-GR" w:eastAsia="en-US"/>
        </w:rPr>
        <w:t xml:space="preserve"> της παρούσης και ταυτόχρονα να επικαλεσθεί και τυχόν ληφθέντα μέτρα προς αποκατάσταση της αξιοπιστίας του.</w:t>
      </w:r>
    </w:p>
    <w:p w14:paraId="2B60D56C" w14:textId="680A1842" w:rsidR="005F390C" w:rsidRPr="00624CA4" w:rsidRDefault="005F390C" w:rsidP="005F390C">
      <w:pPr>
        <w:suppressAutoHyphens w:val="0"/>
        <w:spacing w:after="160" w:line="259" w:lineRule="auto"/>
        <w:rPr>
          <w:rFonts w:ascii="Tahoma" w:eastAsia="MS Mincho" w:hAnsi="Tahoma" w:cs="Tahoma"/>
          <w:szCs w:val="22"/>
          <w:lang w:val="el-GR" w:eastAsia="en-US"/>
        </w:rPr>
      </w:pPr>
      <w:r w:rsidRPr="00624CA4">
        <w:rPr>
          <w:rFonts w:ascii="Tahoma" w:eastAsia="MS Mincho" w:hAnsi="Tahoma" w:cs="Tahoma"/>
          <w:szCs w:val="22"/>
          <w:lang w:val="el-GR" w:eastAsia="en-US"/>
        </w:rPr>
        <w:t>Ιδίως επισημαίνεται ότι</w:t>
      </w:r>
      <w:r w:rsidR="002041AF" w:rsidRPr="00624CA4">
        <w:rPr>
          <w:rFonts w:ascii="Tahoma" w:eastAsia="MS Mincho" w:hAnsi="Tahoma" w:cs="Tahoma"/>
          <w:szCs w:val="22"/>
          <w:lang w:val="el-GR" w:eastAsia="en-US"/>
        </w:rPr>
        <w:t>,</w:t>
      </w:r>
      <w:r w:rsidRPr="00624CA4">
        <w:rPr>
          <w:rFonts w:ascii="Tahoma" w:eastAsia="MS Mincho" w:hAnsi="Tahoma" w:cs="Tahoma"/>
          <w:szCs w:val="22"/>
          <w:lang w:val="el-GR" w:eastAsia="en-US"/>
        </w:rPr>
        <w:t xml:space="preserve">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hyperlink w:anchor="logos2_2_3_3" w:history="1">
        <w:r w:rsidRPr="00155894">
          <w:rPr>
            <w:rStyle w:val="-"/>
            <w:rFonts w:ascii="Tahoma" w:eastAsia="MS Mincho" w:hAnsi="Tahoma" w:cs="Tahoma"/>
            <w:szCs w:val="22"/>
            <w:lang w:val="el-GR" w:eastAsia="en-US"/>
          </w:rPr>
          <w:t>2.2.3.</w:t>
        </w:r>
        <w:r w:rsidR="00AA18E6" w:rsidRPr="00155894">
          <w:rPr>
            <w:rStyle w:val="-"/>
            <w:rFonts w:ascii="Tahoma" w:eastAsia="MS Mincho" w:hAnsi="Tahoma" w:cs="Tahoma"/>
            <w:szCs w:val="22"/>
            <w:lang w:val="el-GR" w:eastAsia="en-US"/>
          </w:rPr>
          <w:t>3</w:t>
        </w:r>
      </w:hyperlink>
      <w:r w:rsidRPr="00624CA4">
        <w:rPr>
          <w:rFonts w:ascii="Tahoma" w:eastAsia="MS Mincho" w:hAnsi="Tahoma" w:cs="Tahoma"/>
          <w:szCs w:val="22"/>
          <w:lang w:val="el-GR" w:eastAsia="en-US"/>
        </w:rPr>
        <w:t xml:space="preserve"> της παρούσης, αναλύεται στο σχετικό πεδίο που προβάλλει κατόπιν θετικής </w:t>
      </w:r>
      <w:r w:rsidR="00AA18E6" w:rsidRPr="00282EE1">
        <w:rPr>
          <w:rFonts w:ascii="Tahoma" w:eastAsia="Calibri" w:hAnsi="Tahoma" w:cs="Tahoma"/>
          <w:lang w:val="el-GR" w:eastAsia="en-US"/>
        </w:rPr>
        <w:t>απάντησης.</w:t>
      </w:r>
    </w:p>
    <w:p w14:paraId="3CE84775" w14:textId="77777777" w:rsidR="00D41FD6" w:rsidRPr="00624CA4" w:rsidRDefault="005F390C" w:rsidP="005F390C">
      <w:pPr>
        <w:rPr>
          <w:rFonts w:ascii="Tahoma" w:hAnsi="Tahoma" w:cs="Tahoma"/>
          <w:lang w:val="el-GR"/>
        </w:rPr>
      </w:pPr>
      <w:r w:rsidRPr="00624CA4">
        <w:rPr>
          <w:rFonts w:ascii="Tahoma" w:eastAsia="MS Mincho"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60A2853" w14:textId="65FF66CC" w:rsidR="00D41FD6" w:rsidRPr="00624CA4" w:rsidRDefault="00D41FD6">
      <w:pPr>
        <w:pStyle w:val="4"/>
        <w:rPr>
          <w:rFonts w:ascii="Tahoma" w:hAnsi="Tahoma" w:cs="Tahoma"/>
          <w:lang w:val="el-GR"/>
        </w:rPr>
      </w:pPr>
      <w:bookmarkStart w:id="52" w:name="_2.2.9.2_Αποδεικτικά_μέσα"/>
      <w:bookmarkStart w:id="53" w:name="_Toc133241465"/>
      <w:bookmarkEnd w:id="52"/>
      <w:r w:rsidRPr="00624CA4">
        <w:rPr>
          <w:rFonts w:ascii="Tahoma" w:hAnsi="Tahoma" w:cs="Tahoma"/>
          <w:lang w:val="el-GR"/>
        </w:rPr>
        <w:t>2.2.</w:t>
      </w:r>
      <w:r w:rsidR="00C72F5E">
        <w:rPr>
          <w:rFonts w:ascii="Tahoma" w:hAnsi="Tahoma" w:cs="Tahoma"/>
          <w:lang w:val="el-GR"/>
        </w:rPr>
        <w:t>8</w:t>
      </w:r>
      <w:r w:rsidRPr="00624CA4">
        <w:rPr>
          <w:rFonts w:ascii="Tahoma" w:hAnsi="Tahoma" w:cs="Tahoma"/>
          <w:lang w:val="el-GR"/>
        </w:rPr>
        <w:t>.2</w:t>
      </w:r>
      <w:bookmarkStart w:id="54" w:name="_Hlk35420523"/>
      <w:bookmarkStart w:id="55" w:name="_Ref40957856"/>
      <w:bookmarkStart w:id="56" w:name="_Toc97194288"/>
      <w:bookmarkStart w:id="57" w:name="_Toc97204910"/>
      <w:r w:rsidR="00C7135E" w:rsidRPr="00282EE1">
        <w:rPr>
          <w:rFonts w:ascii="Tahoma" w:hAnsi="Tahoma" w:cs="Tahoma"/>
          <w:lang w:val="el-GR"/>
        </w:rPr>
        <w:t xml:space="preserve"> </w:t>
      </w:r>
      <w:r w:rsidR="00C7135E" w:rsidRPr="00282EE1">
        <w:rPr>
          <w:rFonts w:ascii="Tahoma" w:hAnsi="Tahoma" w:cs="Tahoma"/>
          <w:szCs w:val="22"/>
          <w:lang w:val="el-GR"/>
        </w:rPr>
        <w:t>Αποδεικτικά μέσα</w:t>
      </w:r>
      <w:r w:rsidR="00C7135E" w:rsidRPr="00282EE1">
        <w:rPr>
          <w:rFonts w:ascii="Tahoma" w:hAnsi="Tahoma" w:cs="Tahoma"/>
          <w:lang w:val="el-GR"/>
        </w:rPr>
        <w:t xml:space="preserve"> </w:t>
      </w:r>
      <w:r w:rsidR="00C7135E" w:rsidRPr="00282EE1">
        <w:rPr>
          <w:rStyle w:val="ad"/>
          <w:rFonts w:ascii="Tahoma" w:hAnsi="Tahoma" w:cs="Tahoma"/>
          <w:lang w:val="el-GR"/>
        </w:rPr>
        <w:footnoteReference w:id="8"/>
      </w:r>
      <w:bookmarkEnd w:id="54"/>
      <w:r w:rsidR="00C7135E" w:rsidRPr="00282EE1">
        <w:rPr>
          <w:rFonts w:ascii="Tahoma" w:hAnsi="Tahoma" w:cs="Tahoma"/>
          <w:lang w:val="el-GR"/>
        </w:rPr>
        <w:t xml:space="preserve">- </w:t>
      </w:r>
      <w:bookmarkEnd w:id="53"/>
      <w:bookmarkEnd w:id="55"/>
      <w:bookmarkEnd w:id="56"/>
      <w:bookmarkEnd w:id="57"/>
    </w:p>
    <w:p w14:paraId="3EB9C34E" w14:textId="75BF1DDB" w:rsidR="00FB6973" w:rsidRPr="00624CA4" w:rsidRDefault="00D41FD6" w:rsidP="00FB6973">
      <w:pPr>
        <w:rPr>
          <w:rFonts w:ascii="Tahoma" w:hAnsi="Tahoma" w:cs="Tahoma"/>
          <w:bCs/>
          <w:lang w:val="el-GR"/>
        </w:rPr>
      </w:pPr>
      <w:bookmarkStart w:id="58" w:name="__RefHeading___Toc316_3433287216"/>
      <w:bookmarkEnd w:id="58"/>
      <w:r w:rsidRPr="00624CA4">
        <w:rPr>
          <w:rFonts w:ascii="Tahoma" w:hAnsi="Tahoma" w:cs="Tahoma"/>
          <w:b/>
          <w:bCs/>
          <w:lang w:val="el-GR"/>
        </w:rPr>
        <w:t>Α.</w:t>
      </w:r>
      <w:r w:rsidRPr="00624CA4">
        <w:rPr>
          <w:rFonts w:ascii="Tahoma" w:hAnsi="Tahoma" w:cs="Tahoma"/>
          <w:lang w:val="el-GR"/>
        </w:rPr>
        <w:t xml:space="preserve"> </w:t>
      </w:r>
      <w:r w:rsidR="00FB6973" w:rsidRPr="00624CA4">
        <w:rPr>
          <w:rFonts w:ascii="Tahoma" w:hAnsi="Tahoma" w:cs="Tahoma"/>
          <w:bCs/>
          <w:lang w:val="el-GR"/>
        </w:rPr>
        <w:t xml:space="preserve">Για την απόδειξη της μη συνδρομής λόγων αποκλεισμού κατ’ άρθρο </w:t>
      </w:r>
      <w:hyperlink w:anchor="_2.2.3__Λόγοι" w:history="1">
        <w:r w:rsidR="001729A3" w:rsidRPr="00B21D2D">
          <w:rPr>
            <w:rStyle w:val="-"/>
            <w:rFonts w:ascii="Tahoma" w:hAnsi="Tahoma" w:cs="Tahoma"/>
            <w:bCs/>
            <w:lang w:val="el-GR" w:eastAsia="ar-SA"/>
          </w:rPr>
          <w:t>2.2.3</w:t>
        </w:r>
      </w:hyperlink>
      <w:r w:rsidR="00FB6973" w:rsidRPr="00624CA4">
        <w:rPr>
          <w:rFonts w:ascii="Tahoma" w:hAnsi="Tahoma" w:cs="Tahoma"/>
          <w:bCs/>
          <w:lang w:val="el-GR"/>
        </w:rPr>
        <w:t xml:space="preserve"> και της πλήρωσης των κριτηρίων ποιοτικής επιλογής κατά </w:t>
      </w:r>
      <w:r w:rsidR="002647D4" w:rsidRPr="00624CA4">
        <w:rPr>
          <w:rFonts w:ascii="Tahoma" w:hAnsi="Tahoma" w:cs="Tahoma"/>
          <w:bCs/>
          <w:lang w:val="el-GR"/>
        </w:rPr>
        <w:t>τις παραγράφους</w:t>
      </w:r>
      <w:r w:rsidR="00FB6973" w:rsidRPr="00624CA4">
        <w:rPr>
          <w:rFonts w:ascii="Tahoma" w:hAnsi="Tahoma" w:cs="Tahoma"/>
          <w:bCs/>
          <w:lang w:val="el-GR"/>
        </w:rPr>
        <w:t xml:space="preserve"> </w:t>
      </w:r>
      <w:hyperlink w:anchor="_2.2.4_Καταλληλόλητα_άσκησης" w:history="1">
        <w:r w:rsidR="00FB6973" w:rsidRPr="001729A3">
          <w:rPr>
            <w:rStyle w:val="-"/>
            <w:rFonts w:ascii="Tahoma" w:hAnsi="Tahoma" w:cs="Tahoma"/>
            <w:bCs/>
            <w:lang w:val="el-GR"/>
          </w:rPr>
          <w:t>2.2.4</w:t>
        </w:r>
      </w:hyperlink>
      <w:r w:rsidR="00FB6973" w:rsidRPr="00624CA4">
        <w:rPr>
          <w:rFonts w:ascii="Tahoma" w:hAnsi="Tahoma" w:cs="Tahoma"/>
          <w:bCs/>
          <w:lang w:val="el-GR"/>
        </w:rPr>
        <w:t xml:space="preserve">, </w:t>
      </w:r>
      <w:hyperlink w:anchor="_2.2.5__Οικονομική" w:history="1">
        <w:r w:rsidR="00FB6973" w:rsidRPr="001729A3">
          <w:rPr>
            <w:rStyle w:val="-"/>
            <w:rFonts w:ascii="Tahoma" w:hAnsi="Tahoma" w:cs="Tahoma"/>
            <w:bCs/>
            <w:lang w:val="el-GR"/>
          </w:rPr>
          <w:t>2.2.5</w:t>
        </w:r>
      </w:hyperlink>
      <w:r w:rsidR="00FB6973" w:rsidRPr="00624CA4">
        <w:rPr>
          <w:rFonts w:ascii="Tahoma" w:hAnsi="Tahoma" w:cs="Tahoma"/>
          <w:bCs/>
          <w:lang w:val="el-GR"/>
        </w:rPr>
        <w:t xml:space="preserve"> </w:t>
      </w:r>
      <w:r w:rsidR="00C72F5E">
        <w:rPr>
          <w:rFonts w:ascii="Tahoma" w:hAnsi="Tahoma" w:cs="Tahoma"/>
          <w:bCs/>
          <w:lang w:val="el-GR"/>
        </w:rPr>
        <w:t xml:space="preserve">και </w:t>
      </w:r>
      <w:hyperlink w:anchor="_2.2.6_Τεχνική_και" w:history="1">
        <w:r w:rsidR="00FB6973" w:rsidRPr="001729A3">
          <w:rPr>
            <w:rStyle w:val="-"/>
            <w:rFonts w:ascii="Tahoma" w:hAnsi="Tahoma" w:cs="Tahoma"/>
            <w:bCs/>
            <w:lang w:val="el-GR"/>
          </w:rPr>
          <w:t>2.2.6</w:t>
        </w:r>
      </w:hyperlink>
      <w:r w:rsidR="00FB6973" w:rsidRPr="00624CA4">
        <w:rPr>
          <w:rFonts w:ascii="Tahoma" w:hAnsi="Tahoma" w:cs="Tahoma"/>
          <w:bCs/>
          <w:lang w:val="el-GR"/>
        </w:rPr>
        <w:t>, οι οικονομικοί φορείς προσκομίζουν τα δικαιολογητικά του παρόντος. Η προσκόμιση των εν λόγω δικαιολογητικών γίνεται κατά τα οριζόμενα στ</w:t>
      </w:r>
      <w:r w:rsidR="002647D4" w:rsidRPr="00624CA4">
        <w:rPr>
          <w:rFonts w:ascii="Tahoma" w:hAnsi="Tahoma" w:cs="Tahoma"/>
          <w:bCs/>
          <w:lang w:val="el-GR"/>
        </w:rPr>
        <w:t>ην παράγραφο</w:t>
      </w:r>
      <w:r w:rsidR="00FB6973" w:rsidRPr="00624CA4">
        <w:rPr>
          <w:rFonts w:ascii="Tahoma" w:hAnsi="Tahoma" w:cs="Tahoma"/>
          <w:bCs/>
          <w:lang w:val="el-GR"/>
        </w:rPr>
        <w:t xml:space="preserve"> </w:t>
      </w:r>
      <w:hyperlink w:anchor="__RefHeading___Toc491950129" w:history="1">
        <w:r w:rsidR="00FB6973" w:rsidRPr="001729A3">
          <w:rPr>
            <w:rStyle w:val="-"/>
            <w:rFonts w:ascii="Tahoma" w:hAnsi="Tahoma" w:cs="Tahoma"/>
            <w:bCs/>
            <w:lang w:val="el-GR"/>
          </w:rPr>
          <w:t>3.2</w:t>
        </w:r>
      </w:hyperlink>
      <w:r w:rsidR="00FB6973" w:rsidRPr="00624CA4">
        <w:rPr>
          <w:rFonts w:ascii="Tahoma" w:hAnsi="Tahoma" w:cs="Tahoma"/>
          <w:bCs/>
          <w:lang w:val="el-GR"/>
        </w:rPr>
        <w:t xml:space="preserve"> από τον προσωρινό ανάδοχο.</w:t>
      </w:r>
      <w:r w:rsidR="00FB6973" w:rsidRPr="00624CA4">
        <w:rPr>
          <w:rFonts w:ascii="Tahoma" w:hAnsi="Tahoma" w:cs="Tahoma"/>
          <w:lang w:val="el-GR"/>
        </w:rPr>
        <w:t xml:space="preserve"> </w:t>
      </w:r>
      <w:r w:rsidR="00FB6973" w:rsidRPr="00624CA4">
        <w:rPr>
          <w:rFonts w:ascii="Tahoma" w:hAnsi="Tahoma" w:cs="Tahoma"/>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786684A" w14:textId="77777777" w:rsidR="00FB6973" w:rsidRPr="00624CA4" w:rsidRDefault="00FB6973" w:rsidP="00FB6973">
      <w:pPr>
        <w:rPr>
          <w:rFonts w:ascii="Tahoma" w:hAnsi="Tahoma" w:cs="Tahoma"/>
          <w:bCs/>
          <w:lang w:val="el-GR"/>
        </w:rPr>
      </w:pPr>
      <w:r w:rsidRPr="00624CA4">
        <w:rPr>
          <w:rFonts w:ascii="Tahoma" w:hAnsi="Tahoma" w:cs="Tahoma"/>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1C0CCF" w:rsidRPr="00624CA4">
        <w:rPr>
          <w:rFonts w:ascii="Tahoma" w:hAnsi="Tahoma" w:cs="Tahoma"/>
          <w:bCs/>
          <w:lang w:val="el-GR"/>
        </w:rPr>
        <w:t xml:space="preserve"> </w:t>
      </w:r>
      <w:r w:rsidRPr="00624CA4">
        <w:rPr>
          <w:rFonts w:ascii="Tahoma" w:hAnsi="Tahoma" w:cs="Tahoma"/>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A5BE0BB" w14:textId="77777777" w:rsidR="00FB6973" w:rsidRPr="00624CA4" w:rsidRDefault="00FB6973" w:rsidP="00FB6973">
      <w:pPr>
        <w:rPr>
          <w:rFonts w:ascii="Tahoma" w:hAnsi="Tahoma" w:cs="Tahoma"/>
          <w:bCs/>
          <w:lang w:val="el-GR"/>
        </w:rPr>
      </w:pPr>
      <w:r w:rsidRPr="00624CA4">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31C95DE5" w14:textId="07D77F66" w:rsidR="00FB6973" w:rsidRPr="00624CA4" w:rsidRDefault="00FB6973" w:rsidP="00FB6973">
      <w:pPr>
        <w:rPr>
          <w:rFonts w:ascii="Tahoma" w:hAnsi="Tahoma" w:cs="Tahoma"/>
          <w:bCs/>
          <w:lang w:val="el-GR"/>
        </w:rPr>
      </w:pPr>
      <w:r w:rsidRPr="00624CA4">
        <w:rPr>
          <w:rFonts w:ascii="Tahoma" w:hAnsi="Tahoma" w:cs="Tahoma"/>
          <w:bCs/>
          <w:lang w:val="el-GR"/>
        </w:rPr>
        <w:lastRenderedPageBreak/>
        <w:t xml:space="preserve">Τα δικαιολογητικά του παρόντος υποβάλλονται και γίνονται αποδεκτά σύμφωνα με την παράγραφο </w:t>
      </w:r>
      <w:hyperlink w:anchor="logos2_4_2_5" w:history="1">
        <w:r w:rsidRPr="001729A3">
          <w:rPr>
            <w:rStyle w:val="-"/>
            <w:rFonts w:ascii="Tahoma" w:hAnsi="Tahoma" w:cs="Tahoma"/>
            <w:bCs/>
            <w:lang w:val="el-GR"/>
          </w:rPr>
          <w:t>2.4.2.5</w:t>
        </w:r>
      </w:hyperlink>
      <w:r w:rsidRPr="00624CA4">
        <w:rPr>
          <w:rFonts w:ascii="Tahoma" w:hAnsi="Tahoma" w:cs="Tahoma"/>
          <w:bCs/>
          <w:lang w:val="el-GR"/>
        </w:rPr>
        <w:t xml:space="preserve"> </w:t>
      </w:r>
      <w:r w:rsidR="00B76605" w:rsidRPr="00624CA4">
        <w:rPr>
          <w:rFonts w:ascii="Tahoma" w:hAnsi="Tahoma" w:cs="Tahoma"/>
          <w:bCs/>
          <w:lang w:val="el-GR"/>
        </w:rPr>
        <w:t xml:space="preserve">και </w:t>
      </w:r>
      <w:hyperlink w:anchor="__RefHeading___Toc491950129" w:history="1">
        <w:r w:rsidR="001729A3" w:rsidRPr="001729A3">
          <w:rPr>
            <w:rStyle w:val="-"/>
            <w:rFonts w:ascii="Tahoma" w:hAnsi="Tahoma" w:cs="Tahoma"/>
            <w:bCs/>
            <w:lang w:val="el-GR"/>
          </w:rPr>
          <w:t>3.2</w:t>
        </w:r>
      </w:hyperlink>
      <w:r w:rsidR="00B76605" w:rsidRPr="00624CA4">
        <w:rPr>
          <w:rFonts w:ascii="Tahoma" w:hAnsi="Tahoma" w:cs="Tahoma"/>
          <w:bCs/>
          <w:lang w:val="el-GR"/>
        </w:rPr>
        <w:t xml:space="preserve"> της παρούσας.</w:t>
      </w:r>
    </w:p>
    <w:p w14:paraId="1523ECB1" w14:textId="300C2D22" w:rsidR="00B16A37" w:rsidRPr="00624CA4" w:rsidRDefault="00FB6973" w:rsidP="00FB6973">
      <w:pPr>
        <w:rPr>
          <w:rFonts w:ascii="Tahoma" w:hAnsi="Tahoma" w:cs="Tahoma"/>
          <w:b/>
          <w:bCs/>
          <w:lang w:val="el-GR"/>
        </w:rPr>
      </w:pPr>
      <w:r w:rsidRPr="00624CA4">
        <w:rPr>
          <w:rFonts w:ascii="Tahoma" w:hAnsi="Tahoma" w:cs="Tahoma"/>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hyperlink w:anchor="_2.1.4__Γλώσσα" w:history="1">
        <w:r w:rsidRPr="001729A3">
          <w:rPr>
            <w:rStyle w:val="-"/>
            <w:rFonts w:ascii="Tahoma" w:hAnsi="Tahoma" w:cs="Tahoma"/>
            <w:lang w:val="el-GR"/>
          </w:rPr>
          <w:t>2.1.4</w:t>
        </w:r>
      </w:hyperlink>
      <w:r w:rsidRPr="00624CA4">
        <w:rPr>
          <w:rFonts w:ascii="Tahoma" w:hAnsi="Tahoma" w:cs="Tahoma"/>
          <w:lang w:val="el-GR"/>
        </w:rPr>
        <w:t>.</w:t>
      </w:r>
    </w:p>
    <w:p w14:paraId="1E3BF541" w14:textId="713F16E9" w:rsidR="00D41FD6" w:rsidRPr="00624CA4" w:rsidRDefault="00D41FD6">
      <w:pPr>
        <w:rPr>
          <w:rFonts w:ascii="Tahoma" w:hAnsi="Tahoma" w:cs="Tahoma"/>
          <w:lang w:val="el-GR"/>
        </w:rPr>
      </w:pPr>
      <w:r w:rsidRPr="00624CA4">
        <w:rPr>
          <w:rFonts w:ascii="Tahoma" w:hAnsi="Tahoma" w:cs="Tahoma"/>
          <w:b/>
          <w:bCs/>
          <w:lang w:val="el-GR"/>
        </w:rPr>
        <w:t>Β.</w:t>
      </w:r>
      <w:r w:rsidRPr="00624CA4">
        <w:rPr>
          <w:rFonts w:ascii="Tahoma" w:hAnsi="Tahoma" w:cs="Tahoma"/>
          <w:lang w:val="el-GR"/>
        </w:rPr>
        <w:t xml:space="preserve"> </w:t>
      </w:r>
      <w:r w:rsidRPr="00624CA4">
        <w:rPr>
          <w:rFonts w:ascii="Tahoma" w:hAnsi="Tahoma" w:cs="Tahoma"/>
          <w:b/>
          <w:lang w:val="el-GR"/>
        </w:rPr>
        <w:t>1.</w:t>
      </w:r>
      <w:r w:rsidRPr="00624CA4">
        <w:rPr>
          <w:rFonts w:ascii="Tahoma" w:hAnsi="Tahoma" w:cs="Tahoma"/>
          <w:lang w:val="el-GR"/>
        </w:rPr>
        <w:t xml:space="preserve"> Για την απόδειξη της μη συνδρομής των λόγων αποκλεισμού της παραγράφου </w:t>
      </w:r>
      <w:hyperlink w:anchor="_2.2.3__Λόγοι" w:history="1">
        <w:r w:rsidR="001729A3" w:rsidRPr="00B21D2D">
          <w:rPr>
            <w:rStyle w:val="-"/>
            <w:rFonts w:ascii="Tahoma" w:hAnsi="Tahoma" w:cs="Tahoma"/>
            <w:bCs/>
            <w:lang w:val="el-GR" w:eastAsia="ar-SA"/>
          </w:rPr>
          <w:t>2.2.3</w:t>
        </w:r>
      </w:hyperlink>
      <w:r w:rsidRPr="00624CA4">
        <w:rPr>
          <w:rFonts w:ascii="Tahoma" w:hAnsi="Tahoma" w:cs="Tahoma"/>
          <w:lang w:val="el-GR"/>
        </w:rPr>
        <w:t xml:space="preserve"> οι προσφέροντες οικονομικοί φορείς προσκομίζουν αντίστοιχα τα δικαιολογητικά</w:t>
      </w:r>
      <w:r w:rsidR="00FB6973" w:rsidRPr="00624CA4">
        <w:rPr>
          <w:rFonts w:ascii="Tahoma" w:hAnsi="Tahoma" w:cs="Tahoma"/>
          <w:lang w:val="el-GR"/>
        </w:rPr>
        <w:t xml:space="preserve"> που αναφέρονται παρακάτω</w:t>
      </w:r>
      <w:r w:rsidRPr="00624CA4">
        <w:rPr>
          <w:rFonts w:ascii="Tahoma" w:hAnsi="Tahoma" w:cs="Tahoma"/>
          <w:lang w:val="el-GR"/>
        </w:rPr>
        <w:t>:</w:t>
      </w:r>
    </w:p>
    <w:p w14:paraId="7D3C85DE" w14:textId="7F82254D" w:rsidR="00FB6973" w:rsidRPr="00624CA4" w:rsidRDefault="00FB6973" w:rsidP="00FB6973">
      <w:pPr>
        <w:rPr>
          <w:rFonts w:ascii="Tahoma" w:hAnsi="Tahoma" w:cs="Tahoma"/>
          <w:color w:val="000000"/>
          <w:lang w:val="el-GR"/>
        </w:rPr>
      </w:pPr>
      <w:r w:rsidRPr="00624CA4">
        <w:rPr>
          <w:rFonts w:ascii="Tahoma" w:hAnsi="Tahoma" w:cs="Tahoma"/>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hyperlink w:anchor="logos2_2_3_1" w:history="1">
        <w:r w:rsidRPr="001729A3">
          <w:rPr>
            <w:rStyle w:val="-"/>
            <w:rFonts w:ascii="Tahoma" w:hAnsi="Tahoma" w:cs="Tahoma"/>
            <w:lang w:val="el-GR"/>
          </w:rPr>
          <w:t>2.2.3.1</w:t>
        </w:r>
      </w:hyperlink>
      <w:r w:rsidRPr="00624CA4">
        <w:rPr>
          <w:rFonts w:ascii="Tahoma" w:hAnsi="Tahoma" w:cs="Tahoma"/>
          <w:color w:val="000000"/>
          <w:lang w:val="el-GR"/>
        </w:rPr>
        <w:t xml:space="preserve"> και </w:t>
      </w:r>
      <w:hyperlink w:anchor="logos2_2_3_2" w:history="1">
        <w:r w:rsidRPr="001729A3">
          <w:rPr>
            <w:rStyle w:val="-"/>
            <w:rFonts w:ascii="Tahoma" w:hAnsi="Tahoma" w:cs="Tahoma"/>
            <w:lang w:val="el-GR"/>
          </w:rPr>
          <w:t>2.2.3.2</w:t>
        </w:r>
      </w:hyperlink>
      <w:r w:rsidRPr="00624CA4">
        <w:rPr>
          <w:rFonts w:ascii="Tahoma" w:hAnsi="Tahoma" w:cs="Tahoma"/>
          <w:color w:val="000000"/>
          <w:lang w:val="el-GR"/>
        </w:rPr>
        <w:t xml:space="preserve"> περ. α’ και β’, καθώς και στην περ. β΄ της παραγράφου </w:t>
      </w:r>
      <w:hyperlink w:anchor="logos2_2_3_4" w:history="1">
        <w:r w:rsidRPr="001729A3">
          <w:rPr>
            <w:rStyle w:val="-"/>
            <w:rFonts w:ascii="Tahoma" w:hAnsi="Tahoma" w:cs="Tahoma"/>
            <w:lang w:val="el-GR"/>
          </w:rPr>
          <w:t>2.2.3.4</w:t>
        </w:r>
      </w:hyperlink>
      <w:r w:rsidRPr="00624CA4">
        <w:rPr>
          <w:rFonts w:ascii="Tahoma" w:hAnsi="Tahoma" w:cs="Tahoma"/>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hyperlink w:anchor="logos2_2_3_1" w:history="1">
        <w:r w:rsidR="001729A3" w:rsidRPr="001729A3">
          <w:rPr>
            <w:rStyle w:val="-"/>
            <w:rFonts w:ascii="Tahoma" w:hAnsi="Tahoma" w:cs="Tahoma"/>
            <w:lang w:val="el-GR"/>
          </w:rPr>
          <w:t>2.2.3.1</w:t>
        </w:r>
      </w:hyperlink>
      <w:r w:rsidR="001729A3" w:rsidRPr="00624CA4">
        <w:rPr>
          <w:rFonts w:ascii="Tahoma" w:hAnsi="Tahoma" w:cs="Tahoma"/>
          <w:color w:val="000000"/>
          <w:lang w:val="el-GR"/>
        </w:rPr>
        <w:t xml:space="preserve"> και </w:t>
      </w:r>
      <w:hyperlink w:anchor="logos2_2_3_2" w:history="1">
        <w:r w:rsidR="001729A3" w:rsidRPr="001729A3">
          <w:rPr>
            <w:rStyle w:val="-"/>
            <w:rFonts w:ascii="Tahoma" w:hAnsi="Tahoma" w:cs="Tahoma"/>
            <w:lang w:val="el-GR"/>
          </w:rPr>
          <w:t>2.2.3.2</w:t>
        </w:r>
      </w:hyperlink>
      <w:r w:rsidRPr="00624CA4">
        <w:rPr>
          <w:rFonts w:ascii="Tahoma" w:hAnsi="Tahoma" w:cs="Tahoma"/>
          <w:color w:val="000000"/>
          <w:lang w:val="el-GR"/>
        </w:rPr>
        <w:t xml:space="preserve"> περ. α’ και β’, καθώς και στην περ. β΄ της παραγράφου 2.2.3.4. Οι επίσημες δηλώσεις καθίστανται διαθέσιμες μέσω του επιγραμμικού αποθετηρίου πιστοποιητικών (</w:t>
      </w:r>
      <w:r w:rsidRPr="00624CA4">
        <w:rPr>
          <w:rFonts w:ascii="Tahoma" w:hAnsi="Tahoma" w:cs="Tahoma"/>
          <w:color w:val="000000"/>
          <w:lang w:val="en-US"/>
        </w:rPr>
        <w:t>e</w:t>
      </w:r>
      <w:r w:rsidRPr="00624CA4">
        <w:rPr>
          <w:rFonts w:ascii="Tahoma" w:hAnsi="Tahoma" w:cs="Tahoma"/>
          <w:color w:val="000000"/>
          <w:lang w:val="el-GR"/>
        </w:rPr>
        <w:t>-</w:t>
      </w:r>
      <w:r w:rsidRPr="00624CA4">
        <w:rPr>
          <w:rFonts w:ascii="Tahoma" w:hAnsi="Tahoma" w:cs="Tahoma"/>
          <w:color w:val="000000"/>
          <w:lang w:val="en-US"/>
        </w:rPr>
        <w:t>Certis</w:t>
      </w:r>
      <w:r w:rsidRPr="00624CA4">
        <w:rPr>
          <w:rFonts w:ascii="Tahoma" w:hAnsi="Tahoma" w:cs="Tahoma"/>
          <w:color w:val="000000"/>
          <w:lang w:val="el-GR"/>
        </w:rPr>
        <w:t>) του άρθρου 81 του ν. 4412/2016.</w:t>
      </w:r>
    </w:p>
    <w:p w14:paraId="15E88BE3" w14:textId="77777777" w:rsidR="00FB6973" w:rsidRPr="00624CA4" w:rsidRDefault="00FB6973" w:rsidP="00FB6973">
      <w:pPr>
        <w:rPr>
          <w:rFonts w:ascii="Tahoma" w:hAnsi="Tahoma" w:cs="Tahoma"/>
          <w:lang w:val="el-GR"/>
        </w:rPr>
      </w:pPr>
      <w:r w:rsidRPr="00624CA4">
        <w:rPr>
          <w:rFonts w:ascii="Tahoma" w:hAnsi="Tahoma" w:cs="Tahoma"/>
          <w:color w:val="000000"/>
          <w:lang w:val="el-GR"/>
        </w:rPr>
        <w:t>Ειδικότερα οι οικονομικοί φορείς προσκομίζουν:</w:t>
      </w:r>
    </w:p>
    <w:p w14:paraId="154B4F38" w14:textId="3EDDF1CF" w:rsidR="00116CBA" w:rsidRPr="00624CA4" w:rsidRDefault="00D41FD6">
      <w:pPr>
        <w:rPr>
          <w:rFonts w:ascii="Tahoma" w:hAnsi="Tahoma" w:cs="Tahoma"/>
          <w:color w:val="000000"/>
          <w:lang w:val="el-GR"/>
        </w:rPr>
      </w:pPr>
      <w:r w:rsidRPr="00624CA4">
        <w:rPr>
          <w:rFonts w:ascii="Tahoma" w:hAnsi="Tahoma" w:cs="Tahoma"/>
          <w:b/>
          <w:bCs/>
          <w:lang w:val="el-GR"/>
        </w:rPr>
        <w:t>α)</w:t>
      </w:r>
      <w:r w:rsidRPr="00624CA4">
        <w:rPr>
          <w:rFonts w:ascii="Tahoma" w:hAnsi="Tahoma" w:cs="Tahoma"/>
          <w:lang w:val="el-GR"/>
        </w:rPr>
        <w:t xml:space="preserve"> για την παράγραφο </w:t>
      </w:r>
      <w:hyperlink w:anchor="logos2_2_3_1" w:history="1">
        <w:r w:rsidR="001729A3" w:rsidRPr="001729A3">
          <w:rPr>
            <w:rStyle w:val="-"/>
            <w:rFonts w:ascii="Tahoma" w:hAnsi="Tahoma" w:cs="Tahoma"/>
            <w:lang w:val="el-GR"/>
          </w:rPr>
          <w:t>2.2.3.1</w:t>
        </w:r>
      </w:hyperlink>
      <w:r w:rsidRPr="00624CA4">
        <w:rPr>
          <w:rFonts w:ascii="Tahoma" w:hAnsi="Tahoma" w:cs="Tahoma"/>
          <w:lang w:val="el-GR"/>
        </w:rPr>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4A4D41" w:rsidRPr="00624CA4">
        <w:rPr>
          <w:rFonts w:ascii="Tahoma" w:hAnsi="Tahoma" w:cs="Tahoma"/>
          <w:lang w:val="el-GR"/>
        </w:rPr>
        <w:t xml:space="preserve">, </w:t>
      </w:r>
      <w:r w:rsidR="004A4D41" w:rsidRPr="00624CA4">
        <w:rPr>
          <w:rFonts w:ascii="Tahoma" w:hAnsi="Tahoma" w:cs="Tahoma"/>
          <w:color w:val="000000"/>
          <w:lang w:val="el-GR"/>
        </w:rPr>
        <w:t>που να έχει εκδοθεί έως τρεις (3) μήνες πριν από την υποβολή του</w:t>
      </w:r>
      <w:r w:rsidRPr="00624CA4">
        <w:rPr>
          <w:rFonts w:ascii="Tahoma" w:hAnsi="Tahoma" w:cs="Tahoma"/>
          <w:color w:val="000000"/>
          <w:lang w:val="el-GR"/>
        </w:rPr>
        <w:t xml:space="preserve">. </w:t>
      </w:r>
    </w:p>
    <w:p w14:paraId="052AE353" w14:textId="03C6079E" w:rsidR="00D41FD6" w:rsidRPr="00624CA4" w:rsidRDefault="00D41FD6">
      <w:pPr>
        <w:rPr>
          <w:rFonts w:ascii="Tahoma" w:hAnsi="Tahoma" w:cs="Tahoma"/>
          <w:color w:val="000000"/>
          <w:lang w:val="el-GR"/>
        </w:rPr>
      </w:pPr>
      <w:r w:rsidRPr="00624CA4">
        <w:rPr>
          <w:rFonts w:ascii="Tahoma" w:hAnsi="Tahoma" w:cs="Tahoma"/>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hyperlink w:anchor="logos2_2_3_1" w:history="1">
        <w:r w:rsidR="001729A3" w:rsidRPr="001729A3">
          <w:rPr>
            <w:rStyle w:val="-"/>
            <w:rFonts w:ascii="Tahoma" w:hAnsi="Tahoma" w:cs="Tahoma"/>
            <w:lang w:val="el-GR"/>
          </w:rPr>
          <w:t>2.2.3.1</w:t>
        </w:r>
      </w:hyperlink>
      <w:r w:rsidRPr="00624CA4">
        <w:rPr>
          <w:rFonts w:ascii="Tahoma" w:hAnsi="Tahoma" w:cs="Tahoma"/>
          <w:color w:val="000000"/>
          <w:lang w:val="el-GR"/>
        </w:rPr>
        <w:t>,</w:t>
      </w:r>
    </w:p>
    <w:p w14:paraId="595FA1AC" w14:textId="5F1EF5EA" w:rsidR="00116CBA" w:rsidRPr="00624CA4" w:rsidRDefault="00D41FD6">
      <w:pPr>
        <w:rPr>
          <w:rFonts w:ascii="Tahoma" w:hAnsi="Tahoma" w:cs="Tahoma"/>
          <w:color w:val="000000"/>
          <w:lang w:val="el-GR"/>
        </w:rPr>
      </w:pPr>
      <w:r w:rsidRPr="00624CA4">
        <w:rPr>
          <w:rFonts w:ascii="Tahoma" w:hAnsi="Tahoma" w:cs="Tahoma"/>
          <w:b/>
          <w:bCs/>
          <w:color w:val="000000"/>
          <w:lang w:val="el-GR"/>
        </w:rPr>
        <w:t>β)</w:t>
      </w:r>
      <w:r w:rsidRPr="00624CA4">
        <w:rPr>
          <w:rFonts w:ascii="Tahoma" w:hAnsi="Tahoma" w:cs="Tahoma"/>
          <w:color w:val="000000"/>
          <w:lang w:val="el-GR"/>
        </w:rPr>
        <w:t xml:space="preserve"> για </w:t>
      </w:r>
      <w:r w:rsidR="00B56D75" w:rsidRPr="00624CA4">
        <w:rPr>
          <w:rFonts w:ascii="Tahoma" w:hAnsi="Tahoma" w:cs="Tahoma"/>
          <w:color w:val="000000"/>
          <w:lang w:val="el-GR"/>
        </w:rPr>
        <w:t>την</w:t>
      </w:r>
      <w:r w:rsidRPr="00624CA4">
        <w:rPr>
          <w:rFonts w:ascii="Tahoma" w:hAnsi="Tahoma" w:cs="Tahoma"/>
          <w:color w:val="000000"/>
          <w:lang w:val="el-GR"/>
        </w:rPr>
        <w:t xml:space="preserve"> παρ</w:t>
      </w:r>
      <w:r w:rsidR="00B56D75" w:rsidRPr="00624CA4">
        <w:rPr>
          <w:rFonts w:ascii="Tahoma" w:hAnsi="Tahoma" w:cs="Tahoma"/>
          <w:color w:val="000000"/>
          <w:lang w:val="el-GR"/>
        </w:rPr>
        <w:t>άγραφο</w:t>
      </w:r>
      <w:r w:rsidRPr="00624CA4">
        <w:rPr>
          <w:rFonts w:ascii="Tahoma" w:hAnsi="Tahoma" w:cs="Tahoma"/>
          <w:color w:val="000000"/>
          <w:lang w:val="el-GR"/>
        </w:rPr>
        <w:t xml:space="preserve"> </w:t>
      </w:r>
      <w:hyperlink w:anchor="logos2_2_3_2" w:history="1">
        <w:r w:rsidR="001729A3" w:rsidRPr="001729A3">
          <w:rPr>
            <w:rStyle w:val="-"/>
            <w:rFonts w:ascii="Tahoma" w:hAnsi="Tahoma" w:cs="Tahoma"/>
            <w:lang w:val="el-GR"/>
          </w:rPr>
          <w:t>2.2.3.2</w:t>
        </w:r>
      </w:hyperlink>
      <w:r w:rsidRPr="00624CA4">
        <w:rPr>
          <w:rFonts w:ascii="Tahoma" w:hAnsi="Tahoma" w:cs="Tahoma"/>
          <w:color w:val="000000"/>
          <w:lang w:val="el-GR"/>
        </w:rPr>
        <w:t xml:space="preserve"> πιστοποιητικό που εκδίδεται από την αρμόδια αρχή του οικείου κράτους - μέλους ή χώρας</w:t>
      </w:r>
      <w:r w:rsidR="00AE1735" w:rsidRPr="00624CA4">
        <w:rPr>
          <w:rFonts w:ascii="Tahoma" w:hAnsi="Tahoma" w:cs="Tahoma"/>
          <w:color w:val="000000"/>
          <w:lang w:val="el-GR"/>
        </w:rPr>
        <w:t xml:space="preserve">,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w:t>
      </w:r>
      <w:r w:rsidR="00C7135E" w:rsidRPr="00282EE1">
        <w:rPr>
          <w:rFonts w:ascii="Tahoma" w:hAnsi="Tahoma" w:cs="Tahoma"/>
          <w:color w:val="000000"/>
          <w:lang w:val="el-GR"/>
        </w:rPr>
        <w:t>του</w:t>
      </w:r>
      <w:r w:rsidR="00C7135E" w:rsidRPr="00282EE1">
        <w:rPr>
          <w:rStyle w:val="00"/>
          <w:rFonts w:ascii="Tahoma" w:hAnsi="Tahoma" w:cs="Tahoma"/>
          <w:color w:val="000000"/>
          <w:lang w:val="el-GR"/>
        </w:rPr>
        <w:footnoteReference w:id="9"/>
      </w:r>
      <w:r w:rsidR="00C7135E" w:rsidRPr="005609B2">
        <w:rPr>
          <w:color w:val="000000"/>
          <w:lang w:val="el-GR"/>
        </w:rPr>
        <w:t xml:space="preserve"> </w:t>
      </w:r>
      <w:r w:rsidR="001C0CCF" w:rsidRPr="00624CA4">
        <w:rPr>
          <w:rFonts w:ascii="Tahoma" w:hAnsi="Tahoma" w:cs="Tahoma"/>
          <w:color w:val="000000"/>
          <w:lang w:val="el-GR"/>
        </w:rPr>
        <w:t xml:space="preserve"> </w:t>
      </w:r>
    </w:p>
    <w:p w14:paraId="44CA1801" w14:textId="77777777" w:rsidR="00116CBA" w:rsidRPr="00624CA4" w:rsidRDefault="00116CBA" w:rsidP="00116CBA">
      <w:pPr>
        <w:rPr>
          <w:rFonts w:ascii="Tahoma" w:hAnsi="Tahoma" w:cs="Tahoma"/>
          <w:b/>
          <w:bCs/>
          <w:color w:val="000000"/>
          <w:lang w:val="el-GR"/>
        </w:rPr>
      </w:pPr>
      <w:r w:rsidRPr="00624CA4">
        <w:rPr>
          <w:rFonts w:ascii="Tahoma" w:hAnsi="Tahoma" w:cs="Tahoma"/>
          <w:color w:val="000000"/>
          <w:lang w:val="el-GR"/>
        </w:rPr>
        <w:t>Ιδίως οι οικονομικοί φορείς που είναι εγκατεστημένοι στην Ελλάδα προσκομίζουν:</w:t>
      </w:r>
    </w:p>
    <w:p w14:paraId="1807B402" w14:textId="41CCF0B8" w:rsidR="00116CBA" w:rsidRPr="00624CA4" w:rsidRDefault="00116CBA" w:rsidP="00116CBA">
      <w:pPr>
        <w:rPr>
          <w:rFonts w:ascii="Tahoma" w:hAnsi="Tahoma" w:cs="Tahoma"/>
          <w:color w:val="000000"/>
          <w:lang w:val="el-GR"/>
        </w:rPr>
      </w:pPr>
      <w:r w:rsidRPr="00624CA4">
        <w:rPr>
          <w:rFonts w:ascii="Tahoma" w:hAnsi="Tahoma" w:cs="Tahoma"/>
          <w:b/>
          <w:bCs/>
          <w:color w:val="000000"/>
          <w:lang w:val="en-US"/>
        </w:rPr>
        <w:t>i</w:t>
      </w:r>
      <w:r w:rsidRPr="00624CA4">
        <w:rPr>
          <w:rFonts w:ascii="Tahoma" w:hAnsi="Tahoma" w:cs="Tahoma"/>
          <w:b/>
          <w:bCs/>
          <w:color w:val="000000"/>
          <w:lang w:val="el-GR"/>
        </w:rPr>
        <w:t xml:space="preserve">) </w:t>
      </w:r>
      <w:r w:rsidRPr="00624CA4">
        <w:rPr>
          <w:rFonts w:ascii="Tahoma" w:hAnsi="Tahoma" w:cs="Tahoma"/>
          <w:color w:val="000000"/>
          <w:lang w:val="el-GR"/>
        </w:rPr>
        <w:t xml:space="preserve">Για την απόδειξη της εκπλήρωσης των φορολογικών υποχρεώσεων της παραγράφου </w:t>
      </w:r>
      <w:hyperlink w:anchor="logos2_2_3_2" w:history="1">
        <w:r w:rsidR="001729A3" w:rsidRPr="001729A3">
          <w:rPr>
            <w:rStyle w:val="-"/>
            <w:rFonts w:ascii="Tahoma" w:hAnsi="Tahoma" w:cs="Tahoma"/>
            <w:lang w:val="el-GR"/>
          </w:rPr>
          <w:t>2.2.3.2</w:t>
        </w:r>
      </w:hyperlink>
      <w:r w:rsidRPr="00624CA4">
        <w:rPr>
          <w:rFonts w:ascii="Tahoma" w:hAnsi="Tahoma" w:cs="Tahoma"/>
          <w:color w:val="000000"/>
          <w:lang w:val="el-GR"/>
        </w:rPr>
        <w:t xml:space="preserve"> περίπτωση α’ αποδεικτικό ενημερότη</w:t>
      </w:r>
      <w:r w:rsidR="00F60B9C" w:rsidRPr="00624CA4">
        <w:rPr>
          <w:rFonts w:ascii="Tahoma" w:hAnsi="Tahoma" w:cs="Tahoma"/>
          <w:color w:val="000000"/>
          <w:lang w:val="el-GR"/>
        </w:rPr>
        <w:t>τας εκδιδόμενο από την Α.Α.Δ.Ε.</w:t>
      </w:r>
    </w:p>
    <w:p w14:paraId="7A917BCD" w14:textId="6E3B8D18" w:rsidR="00116CBA" w:rsidRPr="00624CA4" w:rsidRDefault="00116CBA" w:rsidP="00116CBA">
      <w:pPr>
        <w:rPr>
          <w:rFonts w:ascii="Tahoma" w:hAnsi="Tahoma" w:cs="Tahoma"/>
          <w:bCs/>
          <w:i/>
          <w:color w:val="5B9BD5"/>
          <w:lang w:val="el-GR"/>
        </w:rPr>
      </w:pPr>
      <w:r w:rsidRPr="00624CA4">
        <w:rPr>
          <w:rFonts w:ascii="Tahoma" w:hAnsi="Tahoma" w:cs="Tahoma"/>
          <w:b/>
          <w:bCs/>
          <w:color w:val="000000"/>
          <w:lang w:val="en-US"/>
        </w:rPr>
        <w:t>ii</w:t>
      </w:r>
      <w:r w:rsidRPr="00624CA4">
        <w:rPr>
          <w:rFonts w:ascii="Tahoma" w:hAnsi="Tahoma" w:cs="Tahoma"/>
          <w:b/>
          <w:bCs/>
          <w:color w:val="000000"/>
          <w:lang w:val="el-GR"/>
        </w:rPr>
        <w:t xml:space="preserve">) </w:t>
      </w:r>
      <w:r w:rsidRPr="00624CA4">
        <w:rPr>
          <w:rFonts w:ascii="Tahoma" w:hAnsi="Tahoma" w:cs="Tahoma"/>
          <w:color w:val="000000"/>
          <w:lang w:val="el-GR"/>
        </w:rPr>
        <w:t xml:space="preserve">Για την απόδειξη της εκπλήρωσης των υποχρεώσεων προς τους οργανισμούς κοινωνικής ασφάλισης της παραγράφου </w:t>
      </w:r>
      <w:hyperlink w:anchor="logos2_2_3_2" w:history="1">
        <w:r w:rsidR="001729A3" w:rsidRPr="001729A3">
          <w:rPr>
            <w:rStyle w:val="-"/>
            <w:rFonts w:ascii="Tahoma" w:hAnsi="Tahoma" w:cs="Tahoma"/>
            <w:lang w:val="el-GR"/>
          </w:rPr>
          <w:t>2.2.3.2</w:t>
        </w:r>
      </w:hyperlink>
      <w:r w:rsidRPr="00624CA4">
        <w:rPr>
          <w:rFonts w:ascii="Tahoma" w:hAnsi="Tahoma" w:cs="Tahoma"/>
          <w:color w:val="000000"/>
          <w:lang w:val="el-GR"/>
        </w:rPr>
        <w:t xml:space="preserve"> περίπτωση α’ πιστοποιητικό εκδιδόμενο από τον </w:t>
      </w:r>
      <w:r w:rsidRPr="00624CA4">
        <w:rPr>
          <w:rFonts w:ascii="Tahoma" w:hAnsi="Tahoma" w:cs="Tahoma"/>
          <w:color w:val="000000"/>
          <w:lang w:val="en-US"/>
        </w:rPr>
        <w:t>e</w:t>
      </w:r>
      <w:r w:rsidRPr="00624CA4">
        <w:rPr>
          <w:rFonts w:ascii="Tahoma" w:hAnsi="Tahoma" w:cs="Tahoma"/>
          <w:color w:val="000000"/>
          <w:lang w:val="el-GR"/>
        </w:rPr>
        <w:t>-ΕΦΚΑ.</w:t>
      </w:r>
      <w:r w:rsidR="00415051" w:rsidRPr="00282EE1">
        <w:rPr>
          <w:rFonts w:ascii="Tahoma" w:hAnsi="Tahoma" w:cs="Tahoma"/>
          <w:color w:val="000000"/>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Pr="00415051">
        <w:rPr>
          <w:rFonts w:ascii="Tahoma" w:hAnsi="Tahoma" w:cs="Tahoma"/>
          <w:color w:val="000000"/>
          <w:lang w:val="el-GR"/>
        </w:rPr>
        <w:t xml:space="preserve"> </w:t>
      </w:r>
    </w:p>
    <w:p w14:paraId="3A4767D3" w14:textId="7DA0D224" w:rsidR="00116CBA" w:rsidRPr="00624CA4" w:rsidRDefault="00116CBA" w:rsidP="00116CBA">
      <w:pPr>
        <w:rPr>
          <w:rFonts w:ascii="Tahoma" w:hAnsi="Tahoma" w:cs="Tahoma"/>
          <w:color w:val="000000"/>
          <w:lang w:val="el-GR"/>
        </w:rPr>
      </w:pPr>
      <w:r w:rsidRPr="00624CA4">
        <w:rPr>
          <w:rFonts w:ascii="Tahoma" w:hAnsi="Tahoma" w:cs="Tahoma"/>
          <w:b/>
          <w:bCs/>
          <w:color w:val="000000"/>
          <w:lang w:val="en-US"/>
        </w:rPr>
        <w:t>iii</w:t>
      </w:r>
      <w:r w:rsidRPr="00624CA4">
        <w:rPr>
          <w:rFonts w:ascii="Tahoma" w:hAnsi="Tahoma" w:cs="Tahoma"/>
          <w:b/>
          <w:bCs/>
          <w:color w:val="000000"/>
          <w:lang w:val="el-GR"/>
        </w:rPr>
        <w:t xml:space="preserve">) </w:t>
      </w:r>
      <w:r w:rsidRPr="00624CA4">
        <w:rPr>
          <w:rFonts w:ascii="Tahoma" w:hAnsi="Tahoma" w:cs="Tahoma"/>
          <w:color w:val="000000"/>
          <w:lang w:val="el-GR"/>
        </w:rPr>
        <w:t xml:space="preserve">Για </w:t>
      </w:r>
      <w:r w:rsidR="00B56D75" w:rsidRPr="00624CA4">
        <w:rPr>
          <w:rFonts w:ascii="Tahoma" w:hAnsi="Tahoma" w:cs="Tahoma"/>
          <w:color w:val="000000"/>
          <w:lang w:val="el-GR"/>
        </w:rPr>
        <w:t>την παράγραφο</w:t>
      </w:r>
      <w:r w:rsidRPr="00624CA4">
        <w:rPr>
          <w:rFonts w:ascii="Tahoma" w:hAnsi="Tahoma" w:cs="Tahoma"/>
          <w:color w:val="000000"/>
          <w:lang w:val="el-GR"/>
        </w:rPr>
        <w:t xml:space="preserve"> </w:t>
      </w:r>
      <w:hyperlink w:anchor="logos2_2_3_2" w:history="1">
        <w:r w:rsidR="001729A3" w:rsidRPr="001729A3">
          <w:rPr>
            <w:rStyle w:val="-"/>
            <w:rFonts w:ascii="Tahoma" w:hAnsi="Tahoma" w:cs="Tahoma"/>
            <w:lang w:val="el-GR"/>
          </w:rPr>
          <w:t>2.2.3.2</w:t>
        </w:r>
      </w:hyperlink>
      <w:r w:rsidRPr="00624CA4">
        <w:rPr>
          <w:rFonts w:ascii="Tahoma" w:hAnsi="Tahoma" w:cs="Tahoma"/>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w:t>
      </w:r>
      <w:r w:rsidRPr="00624CA4">
        <w:rPr>
          <w:rFonts w:ascii="Tahoma" w:hAnsi="Tahoma" w:cs="Tahoma"/>
          <w:color w:val="000000"/>
          <w:lang w:val="el-GR"/>
        </w:rPr>
        <w:lastRenderedPageBreak/>
        <w:t>αθέτηση των υποχρεώσεών τους όσον αφορά στην καταβολή φόρων ή εισφορών κοινωνικής ασφάλισης.</w:t>
      </w:r>
    </w:p>
    <w:p w14:paraId="6066E956" w14:textId="6496B975" w:rsidR="00116CBA" w:rsidRPr="00624CA4" w:rsidRDefault="00D41FD6" w:rsidP="00116CBA">
      <w:pPr>
        <w:rPr>
          <w:rFonts w:ascii="Tahoma" w:hAnsi="Tahoma" w:cs="Tahoma"/>
          <w:color w:val="000000"/>
          <w:lang w:val="el-GR"/>
        </w:rPr>
      </w:pPr>
      <w:r w:rsidRPr="00624CA4">
        <w:rPr>
          <w:rFonts w:ascii="Tahoma" w:hAnsi="Tahoma" w:cs="Tahoma"/>
          <w:b/>
          <w:bCs/>
          <w:lang w:val="el-GR"/>
        </w:rPr>
        <w:t>γ)</w:t>
      </w:r>
      <w:r w:rsidR="00D51083" w:rsidRPr="00624CA4">
        <w:rPr>
          <w:rFonts w:ascii="Tahoma" w:hAnsi="Tahoma" w:cs="Tahoma"/>
          <w:b/>
          <w:bCs/>
          <w:lang w:val="el-GR"/>
        </w:rPr>
        <w:t xml:space="preserve"> </w:t>
      </w:r>
      <w:r w:rsidR="00116CBA" w:rsidRPr="00624CA4">
        <w:rPr>
          <w:rFonts w:ascii="Tahoma" w:hAnsi="Tahoma" w:cs="Tahoma"/>
          <w:color w:val="000000"/>
          <w:lang w:val="el-GR"/>
        </w:rPr>
        <w:t xml:space="preserve">για την παράγραφο </w:t>
      </w:r>
      <w:hyperlink w:anchor="logos2_2_3_3" w:history="1">
        <w:r w:rsidR="00116CBA" w:rsidRPr="001729A3">
          <w:rPr>
            <w:rStyle w:val="-"/>
            <w:rFonts w:ascii="Tahoma" w:hAnsi="Tahoma" w:cs="Tahoma"/>
            <w:lang w:val="el-GR"/>
          </w:rPr>
          <w:t>2.2.3.</w:t>
        </w:r>
        <w:r w:rsidR="00415051" w:rsidRPr="001729A3">
          <w:rPr>
            <w:rStyle w:val="-"/>
            <w:rFonts w:ascii="Tahoma" w:hAnsi="Tahoma" w:cs="Tahoma"/>
            <w:lang w:val="el-GR"/>
          </w:rPr>
          <w:t>3</w:t>
        </w:r>
      </w:hyperlink>
      <w:r w:rsidR="00116CBA" w:rsidRPr="00624CA4">
        <w:rPr>
          <w:rFonts w:ascii="Tahoma" w:hAnsi="Tahoma" w:cs="Tahoma"/>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6712605B" w14:textId="77777777" w:rsidR="00116CBA" w:rsidRPr="00624CA4" w:rsidRDefault="00116CBA" w:rsidP="00116CBA">
      <w:pPr>
        <w:rPr>
          <w:rFonts w:ascii="Tahoma" w:hAnsi="Tahoma" w:cs="Tahoma"/>
          <w:b/>
          <w:bCs/>
          <w:color w:val="000000"/>
          <w:lang w:val="el-GR"/>
        </w:rPr>
      </w:pPr>
      <w:r w:rsidRPr="00624CA4">
        <w:rPr>
          <w:rFonts w:ascii="Tahoma" w:hAnsi="Tahoma" w:cs="Tahoma"/>
          <w:color w:val="000000"/>
          <w:lang w:val="el-GR"/>
        </w:rPr>
        <w:t>Ιδίως οι οικονομικοί φορείς που είναι εγκατεστημένοι στην Ελλάδα προσκομίζουν:</w:t>
      </w:r>
    </w:p>
    <w:p w14:paraId="47077446" w14:textId="77777777" w:rsidR="00116CBA" w:rsidRPr="00624CA4" w:rsidRDefault="00116CBA" w:rsidP="00116CBA">
      <w:pPr>
        <w:rPr>
          <w:rFonts w:ascii="Tahoma" w:hAnsi="Tahoma" w:cs="Tahoma"/>
          <w:b/>
          <w:lang w:val="el-GR"/>
        </w:rPr>
      </w:pPr>
      <w:bookmarkStart w:id="59" w:name="_Hlk69240569"/>
      <w:r w:rsidRPr="00624CA4">
        <w:rPr>
          <w:rFonts w:ascii="Tahoma" w:hAnsi="Tahoma" w:cs="Tahoma"/>
          <w:b/>
          <w:bCs/>
          <w:lang w:val="en-US"/>
        </w:rPr>
        <w:t>i</w:t>
      </w:r>
      <w:r w:rsidRPr="00624CA4">
        <w:rPr>
          <w:rFonts w:ascii="Tahoma" w:hAnsi="Tahoma" w:cs="Tahoma"/>
          <w:b/>
          <w:bCs/>
          <w:lang w:val="el-GR"/>
        </w:rPr>
        <w:t>)</w:t>
      </w:r>
      <w:r w:rsidRPr="00624CA4">
        <w:rPr>
          <w:rFonts w:ascii="Tahoma" w:hAnsi="Tahoma" w:cs="Tahoma"/>
          <w:bCs/>
          <w:lang w:val="el-GR"/>
        </w:rPr>
        <w:t xml:space="preserve"> Ενιαίο Πιστοποιητικό Δικαστικής Φερεγγυότητας</w:t>
      </w:r>
      <w:bookmarkEnd w:id="59"/>
      <w:r w:rsidRPr="00624CA4">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1C0CCF" w:rsidRPr="00624CA4">
        <w:rPr>
          <w:rFonts w:ascii="Tahoma" w:hAnsi="Tahoma" w:cs="Tahoma"/>
          <w:bCs/>
          <w:lang w:val="el-GR"/>
        </w:rPr>
        <w:t xml:space="preserve"> </w:t>
      </w:r>
      <w:r w:rsidRPr="00624CA4">
        <w:rPr>
          <w:rFonts w:ascii="Tahoma" w:hAnsi="Tahoma" w:cs="Tahoma"/>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4048CE1" w14:textId="77777777" w:rsidR="00116CBA" w:rsidRPr="00624CA4" w:rsidRDefault="00116CBA" w:rsidP="00116CBA">
      <w:pPr>
        <w:rPr>
          <w:rFonts w:ascii="Tahoma" w:hAnsi="Tahoma" w:cs="Tahoma"/>
          <w:b/>
          <w:bCs/>
          <w:color w:val="000000"/>
          <w:lang w:val="el-GR"/>
        </w:rPr>
      </w:pPr>
      <w:r w:rsidRPr="00624CA4">
        <w:rPr>
          <w:rFonts w:ascii="Tahoma" w:hAnsi="Tahoma" w:cs="Tahoma"/>
          <w:b/>
          <w:lang w:val="en-US"/>
        </w:rPr>
        <w:t>ii</w:t>
      </w:r>
      <w:r w:rsidRPr="00624CA4">
        <w:rPr>
          <w:rFonts w:ascii="Tahoma" w:hAnsi="Tahoma" w:cs="Tahoma"/>
          <w:b/>
          <w:lang w:val="el-GR"/>
        </w:rPr>
        <w:t xml:space="preserve">) </w:t>
      </w:r>
      <w:r w:rsidRPr="00624CA4">
        <w:rPr>
          <w:rFonts w:ascii="Tahoma" w:hAnsi="Tahoma" w:cs="Tahoma"/>
          <w:bCs/>
          <w:lang w:val="el-GR"/>
        </w:rPr>
        <w:t>Π</w:t>
      </w:r>
      <w:r w:rsidRPr="00624CA4">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D9D5959" w14:textId="77777777" w:rsidR="00116CBA" w:rsidRPr="00624CA4" w:rsidRDefault="00116CBA" w:rsidP="00116CBA">
      <w:pPr>
        <w:rPr>
          <w:rFonts w:ascii="Tahoma" w:hAnsi="Tahoma" w:cs="Tahoma"/>
          <w:bCs/>
          <w:color w:val="000000"/>
          <w:lang w:val="el-GR"/>
        </w:rPr>
      </w:pPr>
      <w:r w:rsidRPr="00624CA4">
        <w:rPr>
          <w:rFonts w:ascii="Tahoma" w:hAnsi="Tahoma" w:cs="Tahoma"/>
          <w:b/>
          <w:bCs/>
          <w:color w:val="000000"/>
          <w:lang w:val="en-US"/>
        </w:rPr>
        <w:t>iii</w:t>
      </w:r>
      <w:r w:rsidRPr="00624CA4">
        <w:rPr>
          <w:rFonts w:ascii="Tahoma" w:hAnsi="Tahoma" w:cs="Tahoma"/>
          <w:b/>
          <w:bCs/>
          <w:color w:val="000000"/>
          <w:lang w:val="el-GR"/>
        </w:rPr>
        <w:t xml:space="preserve">) </w:t>
      </w:r>
      <w:r w:rsidRPr="00624CA4">
        <w:rPr>
          <w:rFonts w:ascii="Tahoma" w:hAnsi="Tahoma" w:cs="Tahoma"/>
          <w:color w:val="000000"/>
          <w:lang w:val="el-GR"/>
        </w:rPr>
        <w:t xml:space="preserve">Εκτύπωση της καρτέλας “Στοιχεία Μητρώου/ Επιχείρησης” </w:t>
      </w:r>
      <w:r w:rsidRPr="00624CA4">
        <w:rPr>
          <w:rFonts w:ascii="Tahoma" w:hAnsi="Tahoma" w:cs="Tahoma"/>
          <w:bCs/>
          <w:lang w:val="el-GR"/>
        </w:rPr>
        <w:t>από την ηλεκτρονική πλατφόρμα της Ανεξάρτητης Αρχής Δημοσίων Εσόδων</w:t>
      </w:r>
      <w:r w:rsidRPr="00624CA4">
        <w:rPr>
          <w:rFonts w:ascii="Tahoma" w:hAnsi="Tahoma" w:cs="Tahoma"/>
          <w:color w:val="000000"/>
          <w:lang w:val="el-GR"/>
        </w:rPr>
        <w:t xml:space="preserve">, όπως αυτά εμφανίζονται στο taxisnet, από την οποία να προκύπτει η </w:t>
      </w:r>
      <w:r w:rsidRPr="00624CA4">
        <w:rPr>
          <w:rFonts w:ascii="Tahoma" w:hAnsi="Tahoma" w:cs="Tahoma"/>
          <w:bCs/>
          <w:color w:val="000000"/>
          <w:lang w:val="el-GR"/>
        </w:rPr>
        <w:t>μη αναστολή της επιχειρηματικής δραστηριότητάς τους.</w:t>
      </w:r>
    </w:p>
    <w:p w14:paraId="58797B5B" w14:textId="77777777" w:rsidR="00116CBA" w:rsidRPr="00624CA4" w:rsidRDefault="00116CBA" w:rsidP="00116CBA">
      <w:pPr>
        <w:rPr>
          <w:rFonts w:ascii="Tahoma" w:hAnsi="Tahoma" w:cs="Tahoma"/>
          <w:b/>
          <w:color w:val="000000"/>
          <w:lang w:val="el-GR"/>
        </w:rPr>
      </w:pPr>
      <w:r w:rsidRPr="00624CA4">
        <w:rPr>
          <w:rFonts w:ascii="Tahoma" w:hAnsi="Tahoma" w:cs="Tahoma"/>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77E2B99" w14:textId="3A0198A9" w:rsidR="00976238" w:rsidRPr="00624CA4" w:rsidRDefault="008D0CB6" w:rsidP="00976238">
      <w:pPr>
        <w:rPr>
          <w:rFonts w:ascii="Tahoma" w:hAnsi="Tahoma" w:cs="Tahoma"/>
          <w:color w:val="000000"/>
          <w:lang w:val="el-GR"/>
        </w:rPr>
      </w:pPr>
      <w:r w:rsidRPr="00624CA4">
        <w:rPr>
          <w:rFonts w:ascii="Tahoma" w:hAnsi="Tahoma" w:cs="Tahoma"/>
          <w:b/>
          <w:color w:val="000000"/>
          <w:lang w:val="el-GR"/>
        </w:rPr>
        <w:t>δ)</w:t>
      </w:r>
      <w:r w:rsidRPr="00624CA4">
        <w:rPr>
          <w:rFonts w:ascii="Tahoma" w:hAnsi="Tahoma" w:cs="Tahoma"/>
          <w:color w:val="000000"/>
          <w:lang w:val="el-GR"/>
        </w:rPr>
        <w:t xml:space="preserve"> </w:t>
      </w:r>
      <w:r w:rsidR="00976238" w:rsidRPr="00624CA4">
        <w:rPr>
          <w:rFonts w:ascii="Tahoma" w:hAnsi="Tahoma" w:cs="Tahoma"/>
          <w:color w:val="000000"/>
          <w:lang w:val="el-GR"/>
        </w:rPr>
        <w:t xml:space="preserve">Για τις λοιπές περιπτώσεις της παραγράφου </w:t>
      </w:r>
      <w:hyperlink w:anchor="logos2_2_3_3" w:history="1">
        <w:r w:rsidR="00616E48" w:rsidRPr="001729A3">
          <w:rPr>
            <w:rStyle w:val="-"/>
            <w:rFonts w:ascii="Tahoma" w:hAnsi="Tahoma" w:cs="Tahoma"/>
            <w:lang w:val="el-GR"/>
          </w:rPr>
          <w:t>2.2.3.3</w:t>
        </w:r>
      </w:hyperlink>
      <w:r w:rsidR="00976238" w:rsidRPr="00624CA4">
        <w:rPr>
          <w:rFonts w:ascii="Tahoma" w:hAnsi="Tahoma" w:cs="Tahoma"/>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E5B68BE" w14:textId="12179DD8" w:rsidR="00116CBA" w:rsidRPr="00624CA4" w:rsidRDefault="008D0CB6">
      <w:pPr>
        <w:tabs>
          <w:tab w:val="left" w:pos="1980"/>
        </w:tabs>
        <w:rPr>
          <w:rFonts w:ascii="Tahoma" w:hAnsi="Tahoma" w:cs="Tahoma"/>
          <w:color w:val="000000"/>
          <w:lang w:val="el-GR"/>
        </w:rPr>
      </w:pPr>
      <w:r w:rsidRPr="00624CA4">
        <w:rPr>
          <w:rFonts w:ascii="Tahoma" w:hAnsi="Tahoma" w:cs="Tahoma"/>
          <w:b/>
          <w:bCs/>
          <w:color w:val="000000"/>
          <w:lang w:val="el-GR"/>
        </w:rPr>
        <w:t>ε</w:t>
      </w:r>
      <w:r w:rsidR="00D41FD6" w:rsidRPr="00624CA4">
        <w:rPr>
          <w:rFonts w:ascii="Tahoma" w:hAnsi="Tahoma" w:cs="Tahoma"/>
          <w:b/>
          <w:bCs/>
          <w:color w:val="000000"/>
          <w:lang w:val="el-GR"/>
        </w:rPr>
        <w:t>)</w:t>
      </w:r>
      <w:r w:rsidR="00D41FD6" w:rsidRPr="00624CA4">
        <w:rPr>
          <w:rFonts w:ascii="Tahoma" w:hAnsi="Tahoma" w:cs="Tahoma"/>
          <w:color w:val="000000"/>
          <w:lang w:val="el-GR"/>
        </w:rPr>
        <w:t xml:space="preserve"> </w:t>
      </w:r>
      <w:r w:rsidR="00116CBA" w:rsidRPr="00624CA4">
        <w:rPr>
          <w:rFonts w:ascii="Tahoma" w:hAnsi="Tahoma" w:cs="Tahoma"/>
          <w:lang w:val="el-GR"/>
        </w:rPr>
        <w:t xml:space="preserve">για την παράγραφο </w:t>
      </w:r>
      <w:r w:rsidR="00116CBA" w:rsidRPr="00640DFB">
        <w:rPr>
          <w:lang w:val="el-GR"/>
        </w:rPr>
        <w:t>2.2.3.</w:t>
      </w:r>
      <w:r w:rsidR="00111B0A">
        <w:rPr>
          <w:rFonts w:ascii="Tahoma" w:hAnsi="Tahoma" w:cs="Tahoma"/>
          <w:lang w:val="el-GR"/>
        </w:rPr>
        <w:t>7</w:t>
      </w:r>
      <w:r w:rsidR="00116CBA" w:rsidRPr="00624CA4">
        <w:rPr>
          <w:rFonts w:ascii="Tahoma" w:hAnsi="Tahoma" w:cs="Tahoma"/>
          <w:lang w:val="el-GR"/>
        </w:rPr>
        <w:t>.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00B76605" w:rsidRPr="00624CA4">
        <w:rPr>
          <w:rFonts w:ascii="Tahoma" w:hAnsi="Tahoma" w:cs="Tahoma"/>
          <w:color w:val="000000"/>
          <w:lang w:val="el-GR"/>
        </w:rPr>
        <w:t>.</w:t>
      </w:r>
    </w:p>
    <w:p w14:paraId="5768673D" w14:textId="2510D6ED" w:rsidR="00455BCA" w:rsidRPr="00624CA4" w:rsidRDefault="00455BCA" w:rsidP="00055AAD">
      <w:pPr>
        <w:pStyle w:val="af8"/>
        <w:rPr>
          <w:rFonts w:ascii="Tahoma" w:hAnsi="Tahoma" w:cs="Tahoma"/>
          <w:color w:val="000000"/>
          <w:sz w:val="22"/>
          <w:szCs w:val="22"/>
          <w:lang w:val="el-GR"/>
        </w:rPr>
      </w:pPr>
      <w:r w:rsidRPr="00624CA4">
        <w:rPr>
          <w:rFonts w:ascii="Tahoma" w:hAnsi="Tahoma" w:cs="Tahoma"/>
          <w:color w:val="000000"/>
          <w:sz w:val="22"/>
          <w:szCs w:val="22"/>
          <w:lang w:val="el-GR"/>
        </w:rPr>
        <w:t>Όλα τα ανωτέρω έγγραφα πρέπει να είναι επικυρωμένα από την κατά νόμον αρμόδια αρχή του κράτους της</w:t>
      </w:r>
      <w:r w:rsidR="00055AAD" w:rsidRPr="00624CA4">
        <w:rPr>
          <w:rFonts w:ascii="Tahoma" w:hAnsi="Tahoma" w:cs="Tahoma"/>
          <w:color w:val="000000"/>
          <w:sz w:val="22"/>
          <w:szCs w:val="22"/>
          <w:lang w:val="el-GR"/>
        </w:rPr>
        <w:t xml:space="preserve"> </w:t>
      </w:r>
      <w:r w:rsidRPr="00624CA4">
        <w:rPr>
          <w:rFonts w:ascii="Tahoma" w:hAnsi="Tahoma" w:cs="Tahoma"/>
          <w:color w:val="000000"/>
          <w:sz w:val="22"/>
          <w:szCs w:val="22"/>
          <w:lang w:val="el-GR"/>
        </w:rPr>
        <w:t>έδρας του υποψηφίου και να συνοδεύονται από επίσημη μετάφραση στην ελληνική.</w:t>
      </w:r>
    </w:p>
    <w:p w14:paraId="3F73C1D7" w14:textId="67A4A3C0" w:rsidR="00455BCA" w:rsidRPr="00624CA4" w:rsidRDefault="00455BCA" w:rsidP="00913450">
      <w:pPr>
        <w:pStyle w:val="af8"/>
        <w:rPr>
          <w:rFonts w:ascii="Tahoma" w:hAnsi="Tahoma" w:cs="Tahoma"/>
          <w:color w:val="000000"/>
          <w:sz w:val="22"/>
          <w:szCs w:val="22"/>
          <w:lang w:val="el-GR"/>
        </w:rPr>
      </w:pPr>
      <w:r w:rsidRPr="00624CA4">
        <w:rPr>
          <w:rFonts w:ascii="Tahoma" w:hAnsi="Tahoma" w:cs="Tahoma"/>
          <w:color w:val="000000"/>
          <w:sz w:val="22"/>
          <w:szCs w:val="22"/>
          <w:lang w:val="el-GR"/>
        </w:rPr>
        <w:t>Η αναθέτουσα αρχή ελέγχει επίσης, επί ποινή απαραδέκτου της προσφοράς, εάν στη διαδικασία συμμετέχει</w:t>
      </w:r>
      <w:r w:rsidR="00055AAD" w:rsidRPr="00624CA4">
        <w:rPr>
          <w:rFonts w:ascii="Tahoma" w:hAnsi="Tahoma" w:cs="Tahoma"/>
          <w:color w:val="000000"/>
          <w:sz w:val="22"/>
          <w:szCs w:val="22"/>
          <w:lang w:val="el-GR"/>
        </w:rPr>
        <w:t xml:space="preserve"> </w:t>
      </w:r>
      <w:r w:rsidRPr="00624CA4">
        <w:rPr>
          <w:rFonts w:ascii="Tahoma" w:hAnsi="Tahoma" w:cs="Tahoma"/>
          <w:color w:val="000000"/>
          <w:sz w:val="22"/>
          <w:szCs w:val="22"/>
          <w:lang w:val="el-GR"/>
        </w:rPr>
        <w:t>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w:t>
      </w:r>
      <w:r w:rsidR="00913450" w:rsidRPr="00282EE1">
        <w:rPr>
          <w:rFonts w:ascii="Tahoma" w:hAnsi="Tahoma" w:cs="Tahoma"/>
          <w:color w:val="000000"/>
          <w:szCs w:val="22"/>
          <w:lang w:val="el-GR"/>
        </w:rPr>
        <w:t xml:space="preserve"> </w:t>
      </w:r>
      <w:r w:rsidRPr="00624CA4">
        <w:rPr>
          <w:rFonts w:ascii="Tahoma" w:hAnsi="Tahoma" w:cs="Tahoma"/>
          <w:color w:val="000000"/>
          <w:sz w:val="22"/>
          <w:szCs w:val="22"/>
          <w:lang w:val="el-GR"/>
        </w:rPr>
        <w:t>αυτά ορίζονται στον κατάλογο της απόφασης της παρ. 7 του άρθρου 65 του ως άνω Κώδικα, κατά τα</w:t>
      </w:r>
      <w:r w:rsidR="00055AAD" w:rsidRPr="00624CA4">
        <w:rPr>
          <w:rFonts w:ascii="Tahoma" w:hAnsi="Tahoma" w:cs="Tahoma"/>
          <w:color w:val="000000"/>
          <w:sz w:val="22"/>
          <w:szCs w:val="22"/>
          <w:lang w:val="el-GR"/>
        </w:rPr>
        <w:t xml:space="preserve"> </w:t>
      </w:r>
      <w:r w:rsidRPr="00624CA4">
        <w:rPr>
          <w:rFonts w:ascii="Tahoma" w:hAnsi="Tahoma" w:cs="Tahoma"/>
          <w:color w:val="000000"/>
          <w:sz w:val="22"/>
          <w:szCs w:val="22"/>
          <w:lang w:val="el-GR"/>
        </w:rPr>
        <w:t>αναφερόμενα στην περίπτωση α της παραγράφου 4 του άρθρου 4 του ν. 3310/2005.</w:t>
      </w:r>
      <w:r w:rsidR="00913450" w:rsidRPr="00282EE1">
        <w:rPr>
          <w:rFonts w:ascii="Tahoma" w:hAnsi="Tahoma" w:cs="Tahoma"/>
          <w:color w:val="000000"/>
          <w:sz w:val="22"/>
          <w:szCs w:val="22"/>
          <w:lang w:val="el-GR"/>
        </w:rPr>
        <w:t xml:space="preserve"> 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37508648" w14:textId="77777777" w:rsidR="00CD0653" w:rsidRPr="00624CA4" w:rsidRDefault="00CD0653" w:rsidP="009607BC">
      <w:pPr>
        <w:tabs>
          <w:tab w:val="left" w:pos="1980"/>
        </w:tabs>
        <w:rPr>
          <w:rFonts w:ascii="Tahoma" w:hAnsi="Tahoma" w:cs="Tahoma"/>
          <w:b/>
          <w:color w:val="000000"/>
          <w:lang w:val="el-GR"/>
        </w:rPr>
      </w:pPr>
    </w:p>
    <w:p w14:paraId="273C51FF" w14:textId="6BC9D2DA" w:rsidR="00D41FD6" w:rsidRDefault="00D41FD6">
      <w:pPr>
        <w:rPr>
          <w:rFonts w:ascii="Tahoma" w:hAnsi="Tahoma" w:cs="Tahoma"/>
          <w:lang w:val="el-GR"/>
        </w:rPr>
      </w:pPr>
      <w:r w:rsidRPr="00624CA4">
        <w:rPr>
          <w:rFonts w:ascii="Tahoma" w:hAnsi="Tahoma" w:cs="Tahoma"/>
          <w:b/>
          <w:bCs/>
          <w:lang w:val="en-US"/>
        </w:rPr>
        <w:t>B</w:t>
      </w:r>
      <w:r w:rsidRPr="00624CA4">
        <w:rPr>
          <w:rFonts w:ascii="Tahoma" w:hAnsi="Tahoma" w:cs="Tahoma"/>
          <w:b/>
          <w:bCs/>
          <w:lang w:val="el-GR"/>
        </w:rPr>
        <w:t>.2.</w:t>
      </w:r>
      <w:r w:rsidRPr="00624CA4">
        <w:rPr>
          <w:rFonts w:ascii="Tahoma" w:hAnsi="Tahoma" w:cs="Tahoma"/>
          <w:lang w:val="el-GR"/>
        </w:rPr>
        <w:t xml:space="preserve"> </w:t>
      </w:r>
      <w:r w:rsidR="00C6396F" w:rsidRPr="00C6396F">
        <w:rPr>
          <w:rFonts w:ascii="Tahoma" w:hAnsi="Tahoma" w:cs="Tahoma"/>
          <w:lang w:val="el-GR"/>
        </w:rPr>
        <w:t xml:space="preserve">Για την απόδειξη της απαίτησης της παραγράφου </w:t>
      </w:r>
      <w:hyperlink w:anchor="_2.2.4_Καταλληλόλητα_άσκησης" w:history="1">
        <w:r w:rsidR="00C6396F" w:rsidRPr="00E9193D">
          <w:rPr>
            <w:rStyle w:val="-"/>
            <w:rFonts w:ascii="Tahoma" w:hAnsi="Tahoma" w:cs="Tahoma"/>
            <w:lang w:val="el-GR"/>
          </w:rPr>
          <w:t>2.2.4</w:t>
        </w:r>
      </w:hyperlink>
      <w:r w:rsidR="00C6396F" w:rsidRPr="00C6396F">
        <w:rPr>
          <w:rFonts w:ascii="Tahoma" w:hAnsi="Tahoma" w:cs="Tahoma"/>
          <w:lang w:val="el-GR"/>
        </w:rPr>
        <w:t xml:space="preserve"> (απόδειξη καταλληλό</w:t>
      </w:r>
      <w:r w:rsidR="005D4A74">
        <w:rPr>
          <w:rFonts w:ascii="Tahoma" w:hAnsi="Tahoma" w:cs="Tahoma"/>
          <w:lang w:val="el-GR"/>
        </w:rPr>
        <w:t>τ</w:t>
      </w:r>
      <w:r w:rsidR="00C6396F" w:rsidRPr="00C6396F">
        <w:rPr>
          <w:rFonts w:ascii="Tahoma" w:hAnsi="Tahoma" w:cs="Tahoma"/>
          <w:lang w:val="el-GR"/>
        </w:rPr>
        <w:t>ητας για την άσκηση επαγγελματικής δραστηριότητας)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C6396F" w:rsidRPr="00404238" w14:paraId="357E80AF" w14:textId="77777777" w:rsidTr="000A5A32">
        <w:trPr>
          <w:trHeight w:val="711"/>
        </w:trPr>
        <w:tc>
          <w:tcPr>
            <w:tcW w:w="675" w:type="dxa"/>
            <w:shd w:val="clear" w:color="auto" w:fill="D9D9D9"/>
          </w:tcPr>
          <w:p w14:paraId="5B2FEDF0" w14:textId="77777777" w:rsidR="00C6396F" w:rsidRPr="00282EE1" w:rsidRDefault="00C6396F" w:rsidP="000A5A32">
            <w:pPr>
              <w:rPr>
                <w:rFonts w:ascii="Tahoma" w:hAnsi="Tahoma" w:cs="Tahoma"/>
                <w:b/>
              </w:rPr>
            </w:pPr>
            <w:r w:rsidRPr="00282EE1">
              <w:rPr>
                <w:rFonts w:ascii="Tahoma" w:hAnsi="Tahoma" w:cs="Tahoma"/>
                <w:b/>
                <w:lang w:val="el-GR"/>
              </w:rPr>
              <w:t>1</w:t>
            </w:r>
            <w:r w:rsidRPr="00282EE1">
              <w:rPr>
                <w:rFonts w:ascii="Tahoma" w:hAnsi="Tahoma" w:cs="Tahoma"/>
                <w:b/>
              </w:rPr>
              <w:t>.</w:t>
            </w:r>
          </w:p>
        </w:tc>
        <w:tc>
          <w:tcPr>
            <w:tcW w:w="9180" w:type="dxa"/>
            <w:shd w:val="clear" w:color="auto" w:fill="D9D9D9"/>
          </w:tcPr>
          <w:p w14:paraId="58C7E920" w14:textId="1CF6B2FE" w:rsidR="00C6396F" w:rsidRPr="00C6396F" w:rsidRDefault="00C6396F" w:rsidP="000A5A32">
            <w:pPr>
              <w:pStyle w:val="Tabletext"/>
              <w:jc w:val="both"/>
              <w:rPr>
                <w:rFonts w:cs="Tahoma"/>
                <w:b/>
                <w:bCs/>
                <w:sz w:val="22"/>
                <w:szCs w:val="22"/>
              </w:rPr>
            </w:pPr>
            <w:r w:rsidRPr="00C6396F">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Pr="00282EE1">
              <w:rPr>
                <w:rFonts w:cs="Tahoma"/>
                <w:b/>
                <w:bCs/>
                <w:sz w:val="22"/>
                <w:szCs w:val="22"/>
              </w:rPr>
              <w:t>.</w:t>
            </w:r>
            <w:r w:rsidRPr="00C6396F">
              <w:rPr>
                <w:rFonts w:cs="Tahoma"/>
                <w:b/>
                <w:bCs/>
                <w:sz w:val="22"/>
                <w:szCs w:val="22"/>
              </w:rPr>
              <w:t xml:space="preserve"> </w:t>
            </w:r>
          </w:p>
          <w:p w14:paraId="084761C5" w14:textId="77777777" w:rsidR="00C6396F" w:rsidRPr="00282EE1" w:rsidRDefault="00C6396F" w:rsidP="000A5A32">
            <w:pPr>
              <w:autoSpaceDE w:val="0"/>
              <w:autoSpaceDN w:val="0"/>
              <w:adjustRightInd w:val="0"/>
              <w:rPr>
                <w:rFonts w:ascii="Tahoma" w:hAnsi="Tahoma" w:cs="Tahoma"/>
                <w:lang w:val="el-GR" w:eastAsia="el-GR"/>
              </w:rPr>
            </w:pPr>
            <w:r w:rsidRPr="00282EE1">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6396F" w:rsidRPr="00404238" w14:paraId="71526DE6" w14:textId="77777777" w:rsidTr="000A5A32">
        <w:trPr>
          <w:trHeight w:val="1480"/>
        </w:trPr>
        <w:tc>
          <w:tcPr>
            <w:tcW w:w="675" w:type="dxa"/>
          </w:tcPr>
          <w:p w14:paraId="511B834E" w14:textId="77777777" w:rsidR="00C6396F" w:rsidRPr="00282EE1" w:rsidRDefault="00C6396F" w:rsidP="000A5A32">
            <w:pPr>
              <w:rPr>
                <w:rFonts w:ascii="Tahoma" w:hAnsi="Tahoma" w:cs="Tahoma"/>
                <w:lang w:val="el-GR"/>
              </w:rPr>
            </w:pPr>
            <w:r w:rsidRPr="00282EE1">
              <w:rPr>
                <w:rFonts w:ascii="Tahoma" w:hAnsi="Tahoma" w:cs="Tahoma"/>
                <w:lang w:val="el-GR"/>
              </w:rPr>
              <w:lastRenderedPageBreak/>
              <w:t>1.1</w:t>
            </w:r>
          </w:p>
        </w:tc>
        <w:tc>
          <w:tcPr>
            <w:tcW w:w="9180" w:type="dxa"/>
          </w:tcPr>
          <w:p w14:paraId="278916FD" w14:textId="77777777" w:rsidR="00C6396F" w:rsidRPr="00282EE1" w:rsidRDefault="00C6396F" w:rsidP="000A5A32">
            <w:pPr>
              <w:autoSpaceDE w:val="0"/>
              <w:autoSpaceDN w:val="0"/>
              <w:adjustRightInd w:val="0"/>
              <w:spacing w:after="0"/>
              <w:rPr>
                <w:rFonts w:ascii="Tahoma" w:hAnsi="Tahoma" w:cs="Tahoma"/>
                <w:lang w:val="el-GR"/>
              </w:rPr>
            </w:pPr>
            <w:r w:rsidRPr="00282EE1">
              <w:rPr>
                <w:rFonts w:ascii="Tahoma" w:hAnsi="Tahoma" w:cs="Tahoma"/>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1439E9B" w14:textId="77777777" w:rsidR="00C6396F" w:rsidRPr="00282EE1" w:rsidRDefault="00C6396F" w:rsidP="000A5A32">
            <w:pPr>
              <w:autoSpaceDE w:val="0"/>
              <w:autoSpaceDN w:val="0"/>
              <w:adjustRightInd w:val="0"/>
              <w:spacing w:after="0"/>
              <w:rPr>
                <w:rFonts w:ascii="Tahoma" w:hAnsi="Tahoma" w:cs="Tahoma"/>
                <w:lang w:val="el-GR"/>
              </w:rPr>
            </w:pPr>
            <w:r w:rsidRPr="00282EE1">
              <w:rPr>
                <w:rFonts w:ascii="Tahoma" w:hAnsi="Tahoma" w:cs="Tahoma"/>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2A289114" w14:textId="77777777" w:rsidR="00C6396F" w:rsidRPr="00282EE1" w:rsidRDefault="00C6396F" w:rsidP="000A5A32">
            <w:pPr>
              <w:autoSpaceDE w:val="0"/>
              <w:autoSpaceDN w:val="0"/>
              <w:adjustRightInd w:val="0"/>
              <w:spacing w:after="0"/>
              <w:rPr>
                <w:rFonts w:ascii="Tahoma" w:hAnsi="Tahoma" w:cs="Tahoma"/>
                <w:lang w:val="el-GR" w:eastAsia="el-GR"/>
              </w:rPr>
            </w:pPr>
          </w:p>
        </w:tc>
      </w:tr>
    </w:tbl>
    <w:p w14:paraId="52B16B39" w14:textId="77777777" w:rsidR="00C6396F" w:rsidRPr="00624CA4" w:rsidRDefault="00C6396F">
      <w:pPr>
        <w:rPr>
          <w:rFonts w:ascii="Tahoma" w:eastAsia="MS Mincho" w:hAnsi="Tahoma" w:cs="Tahoma"/>
          <w:lang w:val="el-GR"/>
        </w:rPr>
      </w:pPr>
    </w:p>
    <w:p w14:paraId="5022754F" w14:textId="1D92A5F7" w:rsidR="00B76605" w:rsidRPr="00624CA4" w:rsidRDefault="00B76605">
      <w:pPr>
        <w:rPr>
          <w:rFonts w:ascii="Tahoma" w:eastAsia="MS Mincho" w:hAnsi="Tahoma" w:cs="Tahoma"/>
          <w:lang w:val="el-GR"/>
        </w:rPr>
      </w:pPr>
    </w:p>
    <w:p w14:paraId="54FB3116" w14:textId="38AAF267" w:rsidR="009077DE" w:rsidRPr="00624CA4" w:rsidRDefault="00AB4484" w:rsidP="009077DE">
      <w:pPr>
        <w:rPr>
          <w:rFonts w:ascii="Tahoma" w:eastAsia="MS Mincho" w:hAnsi="Tahoma" w:cs="Tahoma"/>
          <w:color w:val="000000"/>
          <w:lang w:val="el-GR"/>
        </w:rPr>
      </w:pPr>
      <w:r w:rsidRPr="00624CA4">
        <w:rPr>
          <w:rFonts w:ascii="Tahoma" w:eastAsia="MS Mincho" w:hAnsi="Tahoma" w:cs="Tahoma"/>
          <w:color w:val="000000"/>
          <w:lang w:val="el-GR"/>
        </w:rPr>
        <w:t>Επισημαίνεται</w:t>
      </w:r>
      <w:r w:rsidR="00E66B93" w:rsidRPr="00624CA4">
        <w:rPr>
          <w:rFonts w:ascii="Tahoma" w:eastAsia="MS Mincho" w:hAnsi="Tahoma" w:cs="Tahoma"/>
          <w:color w:val="000000"/>
          <w:lang w:val="el-GR"/>
        </w:rPr>
        <w:t xml:space="preserve"> ότι, τα δικαιολογητικά που αφορούν στην απόδειξη της απαίτησης του άρθρου </w:t>
      </w:r>
      <w:hyperlink w:anchor="_2.2.4_Καταλληλόλητα_άσκησης" w:history="1">
        <w:r w:rsidR="00E9193D" w:rsidRPr="00E9193D">
          <w:rPr>
            <w:rStyle w:val="-"/>
            <w:rFonts w:ascii="Tahoma" w:hAnsi="Tahoma" w:cs="Tahoma"/>
            <w:lang w:val="el-GR"/>
          </w:rPr>
          <w:t>2.2.4</w:t>
        </w:r>
      </w:hyperlink>
      <w:r w:rsidR="00E66B93" w:rsidRPr="00624CA4">
        <w:rPr>
          <w:rFonts w:ascii="Tahoma" w:eastAsia="MS Mincho" w:hAnsi="Tahoma" w:cs="Tahoma"/>
          <w:color w:val="000000"/>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9077DE" w:rsidRPr="00624CA4">
        <w:rPr>
          <w:rFonts w:ascii="Tahoma" w:eastAsia="MS Mincho" w:hAnsi="Tahoma" w:cs="Tahoma"/>
          <w:color w:val="000000"/>
          <w:lang w:val="el-GR"/>
        </w:rPr>
        <w:t xml:space="preserve"> εκτός αν, σύμφωνα με τις ειδικότερες διατάξεις αυτών, φέρουν συγκεκριμένο χρόνο ισχύος.</w:t>
      </w:r>
    </w:p>
    <w:p w14:paraId="43970D95" w14:textId="77777777" w:rsidR="00E66B93" w:rsidRPr="00624CA4" w:rsidRDefault="00E66B93">
      <w:pPr>
        <w:rPr>
          <w:rFonts w:ascii="Tahoma" w:hAnsi="Tahoma" w:cs="Tahoma"/>
          <w:color w:val="000000"/>
          <w:lang w:val="el-GR"/>
        </w:rPr>
      </w:pPr>
    </w:p>
    <w:p w14:paraId="14F0D8E2" w14:textId="4DAFBAEB" w:rsidR="00F60B9C" w:rsidRPr="00624CA4" w:rsidRDefault="00BF71A6" w:rsidP="00BF71A6">
      <w:pPr>
        <w:rPr>
          <w:rFonts w:ascii="Tahoma" w:hAnsi="Tahoma" w:cs="Tahoma"/>
          <w:lang w:val="el-GR"/>
        </w:rPr>
      </w:pPr>
      <w:r w:rsidRPr="00624CA4">
        <w:rPr>
          <w:rFonts w:ascii="Tahoma" w:hAnsi="Tahoma" w:cs="Tahoma"/>
          <w:b/>
          <w:bCs/>
          <w:lang w:val="el-GR" w:eastAsia="ar-SA"/>
        </w:rPr>
        <w:t>Β.3.</w:t>
      </w:r>
      <w:r w:rsidR="001756D2" w:rsidRPr="00282EE1">
        <w:rPr>
          <w:lang w:val="el-GR"/>
        </w:rPr>
        <w:t xml:space="preserve"> </w:t>
      </w:r>
      <w:r w:rsidR="001756D2" w:rsidRPr="00282EE1">
        <w:rPr>
          <w:rFonts w:ascii="Tahoma" w:hAnsi="Tahoma" w:cs="Tahoma"/>
          <w:lang w:val="el-GR" w:eastAsia="ar-SA"/>
        </w:rPr>
        <w:t xml:space="preserve">Για την απόδειξη της οικονομικής και χρηματοοικονομικής επάρκειας της παραγράφου </w:t>
      </w:r>
      <w:hyperlink w:anchor="_2.2.5__Οικονομική" w:history="1">
        <w:r w:rsidR="001756D2" w:rsidRPr="00E9193D">
          <w:rPr>
            <w:rStyle w:val="-"/>
            <w:rFonts w:ascii="Tahoma" w:hAnsi="Tahoma" w:cs="Tahoma"/>
            <w:lang w:val="el-GR" w:eastAsia="ar-SA"/>
          </w:rPr>
          <w:t>2.2.5</w:t>
        </w:r>
      </w:hyperlink>
      <w:r w:rsidR="001756D2" w:rsidRPr="00282EE1">
        <w:rPr>
          <w:rFonts w:ascii="Tahoma" w:hAnsi="Tahoma" w:cs="Tahoma"/>
          <w:lang w:val="el-GR" w:eastAsia="ar-SA"/>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1756D2" w:rsidRPr="00404238" w14:paraId="73054C7A" w14:textId="77777777" w:rsidTr="000A5A32">
        <w:trPr>
          <w:trHeight w:val="711"/>
        </w:trPr>
        <w:tc>
          <w:tcPr>
            <w:tcW w:w="675" w:type="dxa"/>
            <w:shd w:val="clear" w:color="auto" w:fill="D9D9D9"/>
          </w:tcPr>
          <w:p w14:paraId="340B2090" w14:textId="77777777" w:rsidR="001756D2" w:rsidRPr="00282EE1" w:rsidRDefault="001756D2" w:rsidP="000A5A32">
            <w:pPr>
              <w:rPr>
                <w:rFonts w:ascii="Tahoma" w:hAnsi="Tahoma" w:cs="Tahoma"/>
                <w:b/>
                <w:szCs w:val="22"/>
              </w:rPr>
            </w:pPr>
            <w:r w:rsidRPr="00282EE1">
              <w:rPr>
                <w:rFonts w:ascii="Tahoma" w:hAnsi="Tahoma" w:cs="Tahoma"/>
                <w:b/>
                <w:szCs w:val="22"/>
                <w:lang w:val="el-GR"/>
              </w:rPr>
              <w:t>2</w:t>
            </w:r>
            <w:r w:rsidRPr="00282EE1">
              <w:rPr>
                <w:rFonts w:ascii="Tahoma" w:hAnsi="Tahoma" w:cs="Tahoma"/>
                <w:b/>
                <w:szCs w:val="22"/>
              </w:rPr>
              <w:t>.</w:t>
            </w:r>
          </w:p>
        </w:tc>
        <w:tc>
          <w:tcPr>
            <w:tcW w:w="9180" w:type="dxa"/>
            <w:shd w:val="clear" w:color="auto" w:fill="D9D9D9"/>
          </w:tcPr>
          <w:p w14:paraId="5979E7B2" w14:textId="0F6E48B5" w:rsidR="001756D2" w:rsidRPr="00282EE1" w:rsidRDefault="001756D2" w:rsidP="001756D2">
            <w:pPr>
              <w:autoSpaceDE w:val="0"/>
              <w:autoSpaceDN w:val="0"/>
              <w:adjustRightInd w:val="0"/>
              <w:rPr>
                <w:rFonts w:ascii="Tahoma" w:hAnsi="Tahoma" w:cs="Tahoma"/>
                <w:szCs w:val="22"/>
                <w:lang w:val="el-GR"/>
              </w:rPr>
            </w:pPr>
            <w:r w:rsidRPr="00282EE1">
              <w:rPr>
                <w:rFonts w:ascii="Tahoma" w:hAnsi="Tahoma" w:cs="Tahoma"/>
                <w:b/>
                <w:szCs w:val="22"/>
                <w:lang w:val="el-GR"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Pr="00097E16">
              <w:rPr>
                <w:rFonts w:ascii="Tahoma" w:hAnsi="Tahoma" w:cs="Tahoma"/>
                <w:b/>
                <w:szCs w:val="22"/>
                <w:lang w:val="el-GR" w:eastAsia="el-GR"/>
              </w:rPr>
              <w:t>(20</w:t>
            </w:r>
            <w:r w:rsidR="00355F34">
              <w:rPr>
                <w:rFonts w:ascii="Tahoma" w:hAnsi="Tahoma" w:cs="Tahoma"/>
                <w:b/>
                <w:szCs w:val="22"/>
                <w:lang w:val="el-GR" w:eastAsia="el-GR"/>
              </w:rPr>
              <w:t>20</w:t>
            </w:r>
            <w:r w:rsidRPr="00097E16">
              <w:rPr>
                <w:rFonts w:ascii="Tahoma" w:hAnsi="Tahoma" w:cs="Tahoma"/>
                <w:b/>
                <w:szCs w:val="22"/>
                <w:lang w:val="el-GR" w:eastAsia="el-GR"/>
              </w:rPr>
              <w:t>-20</w:t>
            </w:r>
            <w:r w:rsidR="002045E6" w:rsidRPr="00097E16">
              <w:rPr>
                <w:rFonts w:ascii="Tahoma" w:hAnsi="Tahoma" w:cs="Tahoma"/>
                <w:b/>
                <w:szCs w:val="22"/>
                <w:lang w:val="el-GR" w:eastAsia="el-GR"/>
              </w:rPr>
              <w:t>2</w:t>
            </w:r>
            <w:r w:rsidR="00355F34">
              <w:rPr>
                <w:rFonts w:ascii="Tahoma" w:hAnsi="Tahoma" w:cs="Tahoma"/>
                <w:b/>
                <w:szCs w:val="22"/>
                <w:lang w:val="el-GR" w:eastAsia="el-GR"/>
              </w:rPr>
              <w:t>1</w:t>
            </w:r>
            <w:r w:rsidRPr="00097E16">
              <w:rPr>
                <w:rFonts w:ascii="Tahoma" w:hAnsi="Tahoma" w:cs="Tahoma"/>
                <w:b/>
                <w:szCs w:val="22"/>
                <w:lang w:val="el-GR" w:eastAsia="el-GR"/>
              </w:rPr>
              <w:t>-20</w:t>
            </w:r>
            <w:r w:rsidR="002045E6" w:rsidRPr="00097E16">
              <w:rPr>
                <w:rFonts w:ascii="Tahoma" w:hAnsi="Tahoma" w:cs="Tahoma"/>
                <w:b/>
                <w:szCs w:val="22"/>
                <w:lang w:val="el-GR" w:eastAsia="el-GR"/>
              </w:rPr>
              <w:t>2</w:t>
            </w:r>
            <w:r w:rsidR="00355F34">
              <w:rPr>
                <w:rFonts w:ascii="Tahoma" w:hAnsi="Tahoma" w:cs="Tahoma"/>
                <w:b/>
                <w:szCs w:val="22"/>
                <w:lang w:val="el-GR" w:eastAsia="el-GR"/>
              </w:rPr>
              <w:t>2</w:t>
            </w:r>
            <w:r w:rsidRPr="00097E16">
              <w:rPr>
                <w:rFonts w:ascii="Tahoma" w:hAnsi="Tahoma" w:cs="Tahoma"/>
                <w:b/>
                <w:szCs w:val="22"/>
                <w:lang w:val="el-GR" w:eastAsia="el-GR"/>
              </w:rPr>
              <w:t>)</w:t>
            </w:r>
            <w:r w:rsidRPr="00CA291B">
              <w:rPr>
                <w:rFonts w:ascii="Tahoma" w:hAnsi="Tahoma" w:cs="Tahoma"/>
                <w:b/>
                <w:szCs w:val="22"/>
                <w:lang w:val="el-GR" w:eastAsia="el-GR"/>
              </w:rPr>
              <w:t xml:space="preserve">, </w:t>
            </w:r>
            <w:r w:rsidRPr="00097E16">
              <w:rPr>
                <w:rFonts w:ascii="Tahoma" w:hAnsi="Tahoma" w:cs="Tahoma"/>
                <w:b/>
                <w:szCs w:val="22"/>
                <w:lang w:val="el-GR" w:eastAsia="el-GR"/>
              </w:rPr>
              <w:t xml:space="preserve">κατ’ ελάχιστον ίσο με το </w:t>
            </w:r>
            <w:r w:rsidR="006107B2">
              <w:rPr>
                <w:rFonts w:ascii="Tahoma" w:hAnsi="Tahoma" w:cs="Tahoma"/>
                <w:b/>
                <w:szCs w:val="22"/>
                <w:lang w:val="el-GR" w:eastAsia="el-GR"/>
              </w:rPr>
              <w:t>1</w:t>
            </w:r>
            <w:r w:rsidR="00D84B26">
              <w:rPr>
                <w:rFonts w:ascii="Tahoma" w:hAnsi="Tahoma" w:cs="Tahoma"/>
                <w:b/>
                <w:szCs w:val="22"/>
                <w:lang w:val="el-GR" w:eastAsia="el-GR"/>
              </w:rPr>
              <w:t>0</w:t>
            </w:r>
            <w:r w:rsidR="00D84B26" w:rsidRPr="00097E16">
              <w:rPr>
                <w:rFonts w:ascii="Tahoma" w:hAnsi="Tahoma" w:cs="Tahoma"/>
                <w:b/>
                <w:szCs w:val="22"/>
                <w:lang w:val="el-GR" w:eastAsia="el-GR"/>
              </w:rPr>
              <w:t>0</w:t>
            </w:r>
            <w:r w:rsidRPr="00097E16">
              <w:rPr>
                <w:rFonts w:ascii="Tahoma" w:hAnsi="Tahoma" w:cs="Tahoma"/>
                <w:b/>
                <w:szCs w:val="22"/>
                <w:lang w:val="el-GR" w:eastAsia="el-GR"/>
              </w:rPr>
              <w:t>%</w:t>
            </w:r>
            <w:r w:rsidRPr="00CA291B">
              <w:rPr>
                <w:rFonts w:ascii="Tahoma" w:hAnsi="Tahoma" w:cs="Tahoma"/>
                <w:b/>
                <w:szCs w:val="22"/>
                <w:lang w:val="el-GR" w:eastAsia="el-GR"/>
              </w:rPr>
              <w:t xml:space="preserve"> του προϋπολογισμού του υπό</w:t>
            </w:r>
            <w:r w:rsidRPr="00282EE1">
              <w:rPr>
                <w:rFonts w:ascii="Tahoma" w:hAnsi="Tahoma" w:cs="Tahoma"/>
                <w:b/>
                <w:szCs w:val="22"/>
                <w:lang w:val="el-GR" w:eastAsia="el-GR"/>
              </w:rPr>
              <w:t xml:space="preserve"> ανάθεση Έργου, για το οποίο υποβάλλει προσφορά.</w:t>
            </w:r>
            <w:r w:rsidRPr="00282EE1">
              <w:rPr>
                <w:rFonts w:ascii="Tahoma" w:hAnsi="Tahoma" w:cs="Tahoma"/>
                <w:szCs w:val="22"/>
                <w:lang w:val="el-GR"/>
              </w:rPr>
              <w:t xml:space="preserve"> </w:t>
            </w:r>
          </w:p>
          <w:p w14:paraId="34BA8822" w14:textId="77777777" w:rsidR="001756D2" w:rsidRPr="00282EE1" w:rsidRDefault="001756D2" w:rsidP="000A5A32">
            <w:pPr>
              <w:autoSpaceDE w:val="0"/>
              <w:autoSpaceDN w:val="0"/>
              <w:adjustRightInd w:val="0"/>
              <w:rPr>
                <w:rFonts w:ascii="Tahoma" w:hAnsi="Tahoma" w:cs="Tahoma"/>
                <w:szCs w:val="22"/>
                <w:lang w:val="el-GR" w:eastAsia="el-GR"/>
              </w:rPr>
            </w:pPr>
            <w:r w:rsidRPr="00282EE1">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756D2" w:rsidRPr="00404238" w14:paraId="480CECB1" w14:textId="77777777" w:rsidTr="000A5A32">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D53D324" w14:textId="77777777" w:rsidR="001756D2" w:rsidRPr="00282EE1" w:rsidRDefault="001756D2" w:rsidP="000A5A32">
            <w:pPr>
              <w:rPr>
                <w:rFonts w:ascii="Tahoma" w:hAnsi="Tahoma" w:cs="Tahoma"/>
                <w:b/>
                <w:szCs w:val="22"/>
                <w:lang w:val="el-GR"/>
              </w:rPr>
            </w:pPr>
            <w:r w:rsidRPr="00282EE1">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03D7D86F" w14:textId="112220FA" w:rsidR="001756D2" w:rsidRPr="00282EE1" w:rsidRDefault="001756D2" w:rsidP="000A5A32">
            <w:pPr>
              <w:rPr>
                <w:rFonts w:ascii="Tahoma" w:hAnsi="Tahoma" w:cs="Tahoma"/>
                <w:szCs w:val="22"/>
                <w:lang w:val="el-GR" w:eastAsia="en-US"/>
              </w:rPr>
            </w:pPr>
            <w:r w:rsidRPr="00282EE1">
              <w:rPr>
                <w:rFonts w:ascii="Tahoma" w:hAnsi="Tahoma"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hyperlink w:anchor="_2.2.5__Οικονομική" w:history="1">
              <w:r w:rsidR="00E9193D" w:rsidRPr="00E9193D">
                <w:rPr>
                  <w:rStyle w:val="-"/>
                  <w:rFonts w:ascii="Tahoma" w:hAnsi="Tahoma" w:cs="Tahoma"/>
                  <w:lang w:val="el-GR" w:eastAsia="ar-SA"/>
                </w:rPr>
                <w:t>2.2.5</w:t>
              </w:r>
            </w:hyperlink>
            <w:r w:rsidRPr="00282EE1">
              <w:rPr>
                <w:rFonts w:ascii="Tahoma" w:hAnsi="Tahoma" w:cs="Tahoma"/>
                <w:szCs w:val="22"/>
                <w:lang w:val="el-GR" w:eastAsia="en-US"/>
              </w:rPr>
              <w:t xml:space="preserve">. </w:t>
            </w:r>
          </w:p>
          <w:p w14:paraId="0A96D153" w14:textId="77777777" w:rsidR="001756D2" w:rsidRPr="00282EE1" w:rsidRDefault="001756D2" w:rsidP="000A5A32">
            <w:pPr>
              <w:rPr>
                <w:rFonts w:ascii="Tahoma" w:hAnsi="Tahoma" w:cs="Tahoma"/>
                <w:szCs w:val="22"/>
                <w:lang w:val="el-GR" w:eastAsia="en-US"/>
              </w:rPr>
            </w:pPr>
            <w:r w:rsidRPr="00282EE1">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56E91D11" w14:textId="77777777" w:rsidR="001756D2" w:rsidRPr="00282EE1" w:rsidRDefault="001756D2" w:rsidP="000A5A32">
            <w:pPr>
              <w:autoSpaceDE w:val="0"/>
              <w:autoSpaceDN w:val="0"/>
              <w:adjustRightInd w:val="0"/>
              <w:rPr>
                <w:rFonts w:ascii="Tahoma" w:hAnsi="Tahoma" w:cs="Tahoma"/>
                <w:b/>
                <w:szCs w:val="22"/>
                <w:lang w:val="el-GR" w:eastAsia="el-GR"/>
              </w:rPr>
            </w:pPr>
          </w:p>
        </w:tc>
      </w:tr>
    </w:tbl>
    <w:p w14:paraId="76BD2213" w14:textId="77777777" w:rsidR="00D41FD6" w:rsidRPr="00282EE1" w:rsidRDefault="00D41FD6">
      <w:pPr>
        <w:rPr>
          <w:rFonts w:ascii="Tahoma" w:hAnsi="Tahoma" w:cs="Tahoma"/>
          <w:iCs/>
          <w:color w:val="4472C4"/>
          <w:lang w:val="el-GR" w:eastAsia="ar-SA"/>
        </w:rPr>
      </w:pPr>
    </w:p>
    <w:p w14:paraId="05B09867" w14:textId="7FC5741F" w:rsidR="00D27735" w:rsidRPr="00624CA4" w:rsidRDefault="00BF71A6" w:rsidP="00850A5E">
      <w:pPr>
        <w:rPr>
          <w:rFonts w:ascii="Tahoma" w:hAnsi="Tahoma" w:cs="Tahoma"/>
          <w:szCs w:val="22"/>
          <w:lang w:val="el-GR"/>
        </w:rPr>
      </w:pPr>
      <w:r w:rsidRPr="00624CA4">
        <w:rPr>
          <w:rFonts w:ascii="Tahoma" w:hAnsi="Tahoma" w:cs="Tahoma"/>
          <w:b/>
          <w:bCs/>
          <w:lang w:val="el-GR"/>
        </w:rPr>
        <w:lastRenderedPageBreak/>
        <w:t xml:space="preserve">Β.4. </w:t>
      </w:r>
      <w:r w:rsidR="001F0C88" w:rsidRPr="00282EE1">
        <w:rPr>
          <w:rFonts w:ascii="Tahoma" w:hAnsi="Tahoma" w:cs="Tahoma"/>
          <w:lang w:val="el-GR"/>
        </w:rPr>
        <w:t xml:space="preserve">Για την απόδειξη της τεχνικής ικανότητας της παραγράφου </w:t>
      </w:r>
      <w:hyperlink w:anchor="_2.2.6_Τεχνική_και" w:history="1">
        <w:r w:rsidR="001F0C88" w:rsidRPr="00E9193D">
          <w:rPr>
            <w:rStyle w:val="-"/>
            <w:rFonts w:ascii="Tahoma" w:hAnsi="Tahoma" w:cs="Tahoma"/>
            <w:lang w:val="el-GR"/>
          </w:rPr>
          <w:t>2.2.6</w:t>
        </w:r>
      </w:hyperlink>
      <w:r w:rsidR="001F0C88" w:rsidRPr="00282EE1">
        <w:rPr>
          <w:rFonts w:ascii="Tahoma" w:hAnsi="Tahoma" w:cs="Tahoma"/>
          <w:lang w:val="el-GR"/>
        </w:rPr>
        <w:t xml:space="preserve"> οι οικονομικοί φορείς προσκομίζουν τα αναφερόμενα στον κατωτέρω πίνακα:</w:t>
      </w:r>
      <w:r w:rsidR="001C0CCF" w:rsidRPr="001F0C88">
        <w:rPr>
          <w:rFonts w:ascii="Tahoma" w:hAnsi="Tahoma" w:cs="Tahoma"/>
          <w:lang w:val="el-GR"/>
        </w:rPr>
        <w:t xml:space="preserve"> </w:t>
      </w:r>
    </w:p>
    <w:p w14:paraId="75B703E3" w14:textId="474A0AC5" w:rsidR="00A654D7" w:rsidRDefault="00A654D7" w:rsidP="00F04C82">
      <w:pPr>
        <w:rPr>
          <w:rFonts w:ascii="Tahoma" w:hAnsi="Tahoma" w:cs="Tahoma"/>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E6FB9" w:rsidRPr="00404238" w14:paraId="10B37010" w14:textId="77777777" w:rsidTr="000A5A32">
        <w:trPr>
          <w:trHeight w:val="758"/>
        </w:trPr>
        <w:tc>
          <w:tcPr>
            <w:tcW w:w="675" w:type="dxa"/>
            <w:shd w:val="clear" w:color="auto" w:fill="D9D9D9"/>
          </w:tcPr>
          <w:p w14:paraId="0A9569F2" w14:textId="77777777" w:rsidR="003E6FB9" w:rsidRPr="00282EE1" w:rsidRDefault="003E6FB9" w:rsidP="000A5A32">
            <w:pPr>
              <w:rPr>
                <w:rFonts w:ascii="Tahoma" w:hAnsi="Tahoma" w:cs="Tahoma"/>
                <w:b/>
                <w:lang w:val="el-GR"/>
              </w:rPr>
            </w:pPr>
            <w:r w:rsidRPr="00282EE1">
              <w:rPr>
                <w:rFonts w:ascii="Tahoma" w:hAnsi="Tahoma" w:cs="Tahoma"/>
                <w:b/>
                <w:lang w:val="el-GR"/>
              </w:rPr>
              <w:t>3</w:t>
            </w:r>
          </w:p>
        </w:tc>
        <w:tc>
          <w:tcPr>
            <w:tcW w:w="9180" w:type="dxa"/>
            <w:shd w:val="clear" w:color="auto" w:fill="D9D9D9"/>
          </w:tcPr>
          <w:p w14:paraId="58B72D80" w14:textId="6557DC34" w:rsidR="00051A64" w:rsidRDefault="003E6FB9" w:rsidP="00051A64">
            <w:pPr>
              <w:pStyle w:val="Tabletext"/>
              <w:jc w:val="both"/>
              <w:rPr>
                <w:rFonts w:cs="Tahoma"/>
                <w:b/>
                <w:sz w:val="22"/>
                <w:szCs w:val="22"/>
              </w:rPr>
            </w:pPr>
            <w:r w:rsidRPr="003E6FB9">
              <w:rPr>
                <w:rFonts w:cs="Tahoma"/>
                <w:b/>
                <w:bCs/>
                <w:sz w:val="22"/>
                <w:szCs w:val="22"/>
                <w:lang w:eastAsia="el-GR"/>
              </w:rPr>
              <w:t xml:space="preserve">Οι οικονομικοί φορείς που συμμετέχουν στη διαδικασία σύναψης της παρούσας απαιτείται </w:t>
            </w:r>
            <w:r w:rsidRPr="003E6FB9">
              <w:rPr>
                <w:rFonts w:cs="Tahoma"/>
                <w:b/>
                <w:sz w:val="22"/>
                <w:szCs w:val="22"/>
                <w:lang w:eastAsia="el-GR"/>
              </w:rPr>
              <w:t>ν</w:t>
            </w:r>
            <w:r w:rsidRPr="003E6FB9">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DE0484" w:rsidRPr="00444570">
              <w:rPr>
                <w:rFonts w:cs="Tahoma"/>
                <w:b/>
                <w:sz w:val="22"/>
                <w:szCs w:val="22"/>
              </w:rPr>
              <w:t xml:space="preserve"> </w:t>
            </w:r>
            <w:hyperlink w:anchor="_2.2.6_Τεχνική_και" w:history="1">
              <w:r w:rsidR="00DE0484" w:rsidRPr="00444570">
                <w:rPr>
                  <w:rStyle w:val="-"/>
                </w:rPr>
                <w:t>2.2.6</w:t>
              </w:r>
            </w:hyperlink>
            <w:r w:rsidRPr="00282EE1">
              <w:rPr>
                <w:rFonts w:cs="Tahoma"/>
                <w:b/>
                <w:sz w:val="22"/>
                <w:szCs w:val="22"/>
              </w:rPr>
              <w:t xml:space="preserve"> </w:t>
            </w:r>
            <w:r w:rsidRPr="003E6FB9">
              <w:rPr>
                <w:rFonts w:cs="Tahoma"/>
                <w:b/>
                <w:sz w:val="22"/>
                <w:szCs w:val="22"/>
              </w:rPr>
              <w:t>επαγγελματική εμπειρία και δραστηριότητα στην παροχή υπηρεσιών</w:t>
            </w:r>
            <w:r w:rsidR="00051A64" w:rsidRPr="00282EE1">
              <w:rPr>
                <w:rFonts w:cs="Tahoma"/>
                <w:b/>
                <w:sz w:val="22"/>
                <w:szCs w:val="22"/>
              </w:rPr>
              <w:t xml:space="preserve">, </w:t>
            </w:r>
            <w:r w:rsidR="00051A64">
              <w:rPr>
                <w:rFonts w:cs="Tahoma"/>
                <w:b/>
                <w:sz w:val="22"/>
                <w:szCs w:val="22"/>
              </w:rPr>
              <w:t>που καλύπτει όλα τα ακόλουθα πεδία:</w:t>
            </w:r>
          </w:p>
          <w:p w14:paraId="5349E60D" w14:textId="77777777" w:rsidR="006107B2" w:rsidRPr="00774744" w:rsidRDefault="006107B2" w:rsidP="006107B2">
            <w:pPr>
              <w:pStyle w:val="afb"/>
              <w:numPr>
                <w:ilvl w:val="0"/>
                <w:numId w:val="62"/>
              </w:numPr>
              <w:rPr>
                <w:rFonts w:ascii="Tahoma" w:hAnsi="Tahoma" w:cs="Tahoma"/>
                <w:szCs w:val="22"/>
                <w:lang w:val="el-GR"/>
              </w:rPr>
            </w:pPr>
            <w:r w:rsidRPr="00774744">
              <w:rPr>
                <w:rFonts w:ascii="Tahoma" w:hAnsi="Tahoma" w:cs="Tahoma"/>
                <w:szCs w:val="22"/>
                <w:lang w:val="el-GR"/>
              </w:rPr>
              <w:t>Ανάπτυξη Χάρτη Κάλυψης ευρυζωνικών υποδομών</w:t>
            </w:r>
            <w:r>
              <w:rPr>
                <w:rFonts w:ascii="Tahoma" w:hAnsi="Tahoma" w:cs="Tahoma"/>
                <w:szCs w:val="22"/>
                <w:lang w:val="el-GR"/>
              </w:rPr>
              <w:t xml:space="preserve"> και </w:t>
            </w:r>
            <w:r w:rsidRPr="00774744">
              <w:rPr>
                <w:rFonts w:ascii="Tahoma" w:hAnsi="Tahoma" w:cs="Tahoma"/>
                <w:szCs w:val="22"/>
                <w:lang w:val="el-GR"/>
              </w:rPr>
              <w:t>υπηρεσιών με χρήση διαδικτ</w:t>
            </w:r>
            <w:r>
              <w:rPr>
                <w:rFonts w:ascii="Tahoma" w:hAnsi="Tahoma" w:cs="Tahoma"/>
                <w:szCs w:val="22"/>
                <w:lang w:val="el-GR"/>
              </w:rPr>
              <w:t xml:space="preserve">υακών εφαρμογών και </w:t>
            </w:r>
            <w:r w:rsidRPr="00774744">
              <w:rPr>
                <w:rFonts w:ascii="Tahoma" w:hAnsi="Tahoma" w:cs="Tahoma"/>
                <w:szCs w:val="22"/>
                <w:lang w:val="el-GR"/>
              </w:rPr>
              <w:t xml:space="preserve">λογισμικού </w:t>
            </w:r>
            <w:r w:rsidRPr="00774744">
              <w:rPr>
                <w:rFonts w:ascii="Tahoma" w:hAnsi="Tahoma" w:cs="Tahoma"/>
                <w:szCs w:val="22"/>
              </w:rPr>
              <w:t>GIS</w:t>
            </w:r>
          </w:p>
          <w:p w14:paraId="550B595D" w14:textId="77777777" w:rsidR="006107B2" w:rsidRDefault="006107B2" w:rsidP="006107B2">
            <w:pPr>
              <w:pStyle w:val="afb"/>
              <w:numPr>
                <w:ilvl w:val="0"/>
                <w:numId w:val="62"/>
              </w:numPr>
              <w:rPr>
                <w:rFonts w:ascii="Tahoma" w:hAnsi="Tahoma" w:cs="Tahoma"/>
                <w:szCs w:val="22"/>
                <w:lang w:val="el-GR"/>
              </w:rPr>
            </w:pPr>
            <w:r>
              <w:rPr>
                <w:rFonts w:ascii="Tahoma" w:hAnsi="Tahoma" w:cs="Tahoma"/>
                <w:szCs w:val="22"/>
                <w:lang w:val="el-GR"/>
              </w:rPr>
              <w:t xml:space="preserve">Υλοποίηση και Υποστήριξη εφαρμογών για την παρακολούθηση της ανάπτυξης ευρυζωνικών υποδομών </w:t>
            </w:r>
          </w:p>
          <w:p w14:paraId="210E17D2" w14:textId="2F701A0E" w:rsidR="003E6FB9" w:rsidRPr="0078161A" w:rsidRDefault="006107B2" w:rsidP="006107B2">
            <w:pPr>
              <w:pStyle w:val="Tabletext"/>
              <w:numPr>
                <w:ilvl w:val="0"/>
                <w:numId w:val="62"/>
              </w:numPr>
              <w:jc w:val="both"/>
              <w:rPr>
                <w:rFonts w:cs="Tahoma"/>
                <w:sz w:val="22"/>
                <w:szCs w:val="22"/>
                <w:lang w:eastAsia="zh-CN"/>
              </w:rPr>
            </w:pPr>
            <w:r w:rsidRPr="0078161A">
              <w:rPr>
                <w:rFonts w:cs="Tahoma"/>
                <w:sz w:val="22"/>
                <w:szCs w:val="22"/>
                <w:lang w:eastAsia="zh-CN"/>
              </w:rPr>
              <w:t>Σχεδιασμό, ανάπτυξη, εγκατάσταση, υποστήριξη πληροφοριακού συστήματος που να διαλειτουργεί με άλλα συστήματα μέσω web services API</w:t>
            </w:r>
            <w:r w:rsidR="003E6FB9" w:rsidRPr="0078161A">
              <w:rPr>
                <w:rFonts w:cs="Tahoma"/>
                <w:sz w:val="22"/>
                <w:szCs w:val="22"/>
                <w:lang w:eastAsia="zh-CN"/>
              </w:rPr>
              <w:t xml:space="preserve"> </w:t>
            </w:r>
          </w:p>
          <w:p w14:paraId="34B4A1E4" w14:textId="77777777" w:rsidR="003E6FB9" w:rsidRPr="00282EE1" w:rsidRDefault="003E6FB9" w:rsidP="000A5A32">
            <w:pPr>
              <w:autoSpaceDE w:val="0"/>
              <w:autoSpaceDN w:val="0"/>
              <w:adjustRightInd w:val="0"/>
              <w:rPr>
                <w:rFonts w:ascii="Tahoma" w:hAnsi="Tahoma" w:cs="Tahoma"/>
                <w:lang w:val="el-GR"/>
              </w:rPr>
            </w:pPr>
            <w:r w:rsidRPr="00282EE1">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3E6FB9" w:rsidRPr="00404238" w14:paraId="138675F6" w14:textId="77777777" w:rsidTr="000A5A32">
        <w:tc>
          <w:tcPr>
            <w:tcW w:w="675" w:type="dxa"/>
          </w:tcPr>
          <w:p w14:paraId="4EDECD2F" w14:textId="77777777" w:rsidR="003E6FB9" w:rsidRPr="00282EE1" w:rsidRDefault="003E6FB9" w:rsidP="000A5A32">
            <w:pPr>
              <w:rPr>
                <w:rFonts w:ascii="Tahoma" w:hAnsi="Tahoma" w:cs="Tahoma"/>
              </w:rPr>
            </w:pPr>
            <w:r w:rsidRPr="00282EE1">
              <w:rPr>
                <w:rFonts w:ascii="Tahoma" w:hAnsi="Tahoma" w:cs="Tahoma"/>
                <w:lang w:val="el-GR"/>
              </w:rPr>
              <w:t>3</w:t>
            </w:r>
            <w:r w:rsidRPr="00282EE1">
              <w:rPr>
                <w:rFonts w:ascii="Tahoma" w:hAnsi="Tahoma" w:cs="Tahoma"/>
              </w:rPr>
              <w:t>.1</w:t>
            </w:r>
          </w:p>
        </w:tc>
        <w:tc>
          <w:tcPr>
            <w:tcW w:w="9180" w:type="dxa"/>
          </w:tcPr>
          <w:p w14:paraId="547266D4" w14:textId="3B0B9328" w:rsidR="003E6FB9" w:rsidRPr="003E6FB9" w:rsidRDefault="003E6FB9" w:rsidP="000A5A32">
            <w:pPr>
              <w:pStyle w:val="Tabletext"/>
              <w:jc w:val="both"/>
              <w:rPr>
                <w:rFonts w:cs="Tahoma"/>
                <w:sz w:val="22"/>
                <w:szCs w:val="22"/>
              </w:rPr>
            </w:pPr>
            <w:r w:rsidRPr="003E6FB9">
              <w:rPr>
                <w:rFonts w:cs="Tahoma"/>
                <w:sz w:val="22"/>
                <w:szCs w:val="22"/>
              </w:rPr>
              <w:t xml:space="preserve">Κατάλογο των κυριότερων συναφών έργων που υλοποίησε </w:t>
            </w:r>
            <w:r w:rsidRPr="002045E6">
              <w:rPr>
                <w:rFonts w:cs="Tahoma"/>
                <w:sz w:val="22"/>
                <w:szCs w:val="22"/>
              </w:rPr>
              <w:t xml:space="preserve">επιτυχώς </w:t>
            </w:r>
            <w:r w:rsidRPr="00282EE1">
              <w:rPr>
                <w:rFonts w:cs="Tahoma"/>
                <w:sz w:val="22"/>
                <w:szCs w:val="22"/>
              </w:rPr>
              <w:t>κατά τα τρία (3)</w:t>
            </w:r>
            <w:r w:rsidRPr="003E6FB9">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3E6FB9" w:rsidRPr="00404238" w14:paraId="00EFEC09" w14:textId="77777777" w:rsidTr="000A5A32">
              <w:tc>
                <w:tcPr>
                  <w:tcW w:w="171" w:type="pct"/>
                  <w:shd w:val="clear" w:color="auto" w:fill="D9D9D9"/>
                </w:tcPr>
                <w:p w14:paraId="43DFBC4A" w14:textId="77777777" w:rsidR="003E6FB9" w:rsidRPr="00282EE1" w:rsidRDefault="003E6FB9" w:rsidP="000A5A32">
                  <w:pPr>
                    <w:tabs>
                      <w:tab w:val="left" w:pos="-2268"/>
                    </w:tabs>
                    <w:spacing w:line="276" w:lineRule="auto"/>
                    <w:jc w:val="center"/>
                    <w:rPr>
                      <w:rFonts w:ascii="Tahoma" w:hAnsi="Tahoma" w:cs="Tahoma"/>
                      <w:sz w:val="20"/>
                      <w:szCs w:val="20"/>
                    </w:rPr>
                  </w:pPr>
                  <w:r w:rsidRPr="00282EE1">
                    <w:rPr>
                      <w:rFonts w:ascii="Tahoma" w:hAnsi="Tahoma" w:cs="Tahoma"/>
                      <w:sz w:val="20"/>
                      <w:szCs w:val="20"/>
                    </w:rPr>
                    <w:t>Α/Α</w:t>
                  </w:r>
                </w:p>
              </w:tc>
              <w:tc>
                <w:tcPr>
                  <w:tcW w:w="547" w:type="pct"/>
                  <w:shd w:val="clear" w:color="auto" w:fill="D9D9D9"/>
                </w:tcPr>
                <w:p w14:paraId="79474496" w14:textId="77777777" w:rsidR="003E6FB9" w:rsidRPr="00282EE1" w:rsidRDefault="003E6FB9" w:rsidP="000A5A32">
                  <w:pPr>
                    <w:tabs>
                      <w:tab w:val="left" w:pos="-2268"/>
                    </w:tabs>
                    <w:spacing w:line="276" w:lineRule="auto"/>
                    <w:ind w:left="-108"/>
                    <w:jc w:val="center"/>
                    <w:rPr>
                      <w:rFonts w:ascii="Tahoma" w:hAnsi="Tahoma" w:cs="Tahoma"/>
                      <w:sz w:val="20"/>
                      <w:szCs w:val="20"/>
                    </w:rPr>
                  </w:pPr>
                  <w:r w:rsidRPr="00282EE1">
                    <w:rPr>
                      <w:rFonts w:ascii="Tahoma" w:hAnsi="Tahoma" w:cs="Tahoma"/>
                      <w:sz w:val="20"/>
                      <w:szCs w:val="20"/>
                    </w:rPr>
                    <w:t>ΠΕΛΑΤΗΣ</w:t>
                  </w:r>
                </w:p>
              </w:tc>
              <w:tc>
                <w:tcPr>
                  <w:tcW w:w="640" w:type="pct"/>
                  <w:shd w:val="clear" w:color="auto" w:fill="D9D9D9"/>
                </w:tcPr>
                <w:p w14:paraId="3E1F294D" w14:textId="77777777" w:rsidR="003E6FB9" w:rsidRPr="00282EE1" w:rsidRDefault="003E6FB9" w:rsidP="000A5A32">
                  <w:pPr>
                    <w:tabs>
                      <w:tab w:val="left" w:pos="-2268"/>
                    </w:tabs>
                    <w:spacing w:line="276" w:lineRule="auto"/>
                    <w:ind w:left="-108"/>
                    <w:jc w:val="center"/>
                    <w:rPr>
                      <w:rFonts w:ascii="Tahoma" w:hAnsi="Tahoma" w:cs="Tahoma"/>
                      <w:sz w:val="20"/>
                      <w:szCs w:val="20"/>
                    </w:rPr>
                  </w:pPr>
                  <w:r w:rsidRPr="00282EE1">
                    <w:rPr>
                      <w:rFonts w:ascii="Tahoma" w:hAnsi="Tahoma" w:cs="Tahoma"/>
                      <w:sz w:val="20"/>
                      <w:szCs w:val="20"/>
                    </w:rPr>
                    <w:t>ΣΥΝΤΟΜΗ ΠΕΡΙΓΡΑΦΗ ΤΟΥ ΕΡΓΟΥ</w:t>
                  </w:r>
                </w:p>
              </w:tc>
              <w:tc>
                <w:tcPr>
                  <w:tcW w:w="645" w:type="pct"/>
                  <w:shd w:val="clear" w:color="auto" w:fill="D9D9D9"/>
                </w:tcPr>
                <w:p w14:paraId="4C803DB9" w14:textId="77777777" w:rsidR="003E6FB9" w:rsidRPr="00282EE1" w:rsidRDefault="003E6FB9" w:rsidP="000A5A32">
                  <w:pPr>
                    <w:tabs>
                      <w:tab w:val="left" w:pos="-2268"/>
                    </w:tabs>
                    <w:spacing w:line="276" w:lineRule="auto"/>
                    <w:ind w:left="-108"/>
                    <w:jc w:val="center"/>
                    <w:rPr>
                      <w:rFonts w:ascii="Tahoma" w:hAnsi="Tahoma" w:cs="Tahoma"/>
                      <w:sz w:val="20"/>
                      <w:szCs w:val="20"/>
                    </w:rPr>
                  </w:pPr>
                  <w:r w:rsidRPr="00282EE1">
                    <w:rPr>
                      <w:rFonts w:ascii="Tahoma" w:hAnsi="Tahoma" w:cs="Tahoma"/>
                      <w:sz w:val="20"/>
                      <w:szCs w:val="20"/>
                    </w:rPr>
                    <w:t>ΔΙΑΡΚΕΙΑ ΕΚΤΕΛΕΣΗΣ ΕΡΓΟΥ</w:t>
                  </w:r>
                </w:p>
              </w:tc>
              <w:tc>
                <w:tcPr>
                  <w:tcW w:w="607" w:type="pct"/>
                  <w:shd w:val="clear" w:color="auto" w:fill="D9D9D9"/>
                </w:tcPr>
                <w:p w14:paraId="6ECCB85F" w14:textId="77777777" w:rsidR="003E6FB9" w:rsidRPr="00282EE1" w:rsidRDefault="003E6FB9" w:rsidP="000A5A32">
                  <w:pPr>
                    <w:tabs>
                      <w:tab w:val="left" w:pos="-2268"/>
                    </w:tabs>
                    <w:spacing w:line="276" w:lineRule="auto"/>
                    <w:ind w:left="72"/>
                    <w:jc w:val="center"/>
                    <w:rPr>
                      <w:rFonts w:ascii="Tahoma" w:hAnsi="Tahoma" w:cs="Tahoma"/>
                      <w:sz w:val="20"/>
                      <w:szCs w:val="20"/>
                    </w:rPr>
                  </w:pPr>
                  <w:r w:rsidRPr="00282EE1">
                    <w:rPr>
                      <w:rFonts w:ascii="Tahoma" w:hAnsi="Tahoma" w:cs="Tahoma"/>
                      <w:sz w:val="20"/>
                      <w:szCs w:val="20"/>
                    </w:rPr>
                    <w:t>ΠΡΟΫΠΟ-ΛΟΓΙΣΜΟΣ</w:t>
                  </w:r>
                </w:p>
              </w:tc>
              <w:tc>
                <w:tcPr>
                  <w:tcW w:w="763" w:type="pct"/>
                  <w:shd w:val="clear" w:color="auto" w:fill="D9D9D9"/>
                </w:tcPr>
                <w:p w14:paraId="3ECA105E" w14:textId="77777777" w:rsidR="003E6FB9" w:rsidRPr="00282EE1" w:rsidRDefault="003E6FB9" w:rsidP="000A5A32">
                  <w:pPr>
                    <w:tabs>
                      <w:tab w:val="left" w:pos="-2268"/>
                    </w:tabs>
                    <w:spacing w:line="276" w:lineRule="auto"/>
                    <w:jc w:val="center"/>
                    <w:rPr>
                      <w:rFonts w:ascii="Tahoma" w:hAnsi="Tahoma" w:cs="Tahoma"/>
                      <w:sz w:val="20"/>
                      <w:szCs w:val="20"/>
                      <w:lang w:val="el-GR"/>
                    </w:rPr>
                  </w:pPr>
                  <w:r w:rsidRPr="00282EE1">
                    <w:rPr>
                      <w:rFonts w:ascii="Tahoma" w:hAnsi="Tahoma" w:cs="Tahoma"/>
                      <w:sz w:val="20"/>
                      <w:szCs w:val="20"/>
                      <w:lang w:val="el-GR"/>
                    </w:rPr>
                    <w:t>ΣΥΝΟΠΤΙΚΗ ΠΕΡΙΓΡΑΦΗ ΣΥΝΕΙΣΦΟΡΑΣ ΣΤΟ ΕΡΓΟ</w:t>
                  </w:r>
                </w:p>
                <w:p w14:paraId="68E2C9BA" w14:textId="77777777" w:rsidR="003E6FB9" w:rsidRPr="00282EE1" w:rsidRDefault="003E6FB9" w:rsidP="000A5A32">
                  <w:pPr>
                    <w:tabs>
                      <w:tab w:val="left" w:pos="-2268"/>
                    </w:tabs>
                    <w:spacing w:line="276" w:lineRule="auto"/>
                    <w:jc w:val="center"/>
                    <w:rPr>
                      <w:rFonts w:ascii="Tahoma" w:hAnsi="Tahoma" w:cs="Tahoma"/>
                      <w:sz w:val="20"/>
                      <w:szCs w:val="20"/>
                      <w:lang w:val="el-GR"/>
                    </w:rPr>
                  </w:pPr>
                  <w:r w:rsidRPr="00282EE1">
                    <w:rPr>
                      <w:rFonts w:ascii="Tahoma" w:hAnsi="Tahoma" w:cs="Tahoma"/>
                      <w:sz w:val="20"/>
                      <w:szCs w:val="20"/>
                      <w:lang w:val="el-GR"/>
                    </w:rPr>
                    <w:t>(αντικείμενο)</w:t>
                  </w:r>
                </w:p>
              </w:tc>
              <w:tc>
                <w:tcPr>
                  <w:tcW w:w="845" w:type="pct"/>
                  <w:shd w:val="clear" w:color="auto" w:fill="D9D9D9"/>
                </w:tcPr>
                <w:p w14:paraId="5F61CDC5" w14:textId="77777777" w:rsidR="003E6FB9" w:rsidRPr="00282EE1" w:rsidRDefault="003E6FB9" w:rsidP="000A5A32">
                  <w:pPr>
                    <w:tabs>
                      <w:tab w:val="left" w:pos="-2268"/>
                    </w:tabs>
                    <w:spacing w:line="276" w:lineRule="auto"/>
                    <w:jc w:val="center"/>
                    <w:rPr>
                      <w:rFonts w:ascii="Tahoma" w:hAnsi="Tahoma" w:cs="Tahoma"/>
                      <w:sz w:val="20"/>
                      <w:szCs w:val="20"/>
                      <w:lang w:val="el-GR"/>
                    </w:rPr>
                  </w:pPr>
                  <w:r w:rsidRPr="00282EE1">
                    <w:rPr>
                      <w:rFonts w:ascii="Tahoma" w:hAnsi="Tahoma" w:cs="Tahoma"/>
                      <w:sz w:val="20"/>
                      <w:szCs w:val="20"/>
                      <w:lang w:val="el-GR"/>
                    </w:rPr>
                    <w:t>ΠΟΣΟΣΤΟ ΣΥΜΜΕΤΟΧΗΣ</w:t>
                  </w:r>
                </w:p>
                <w:p w14:paraId="461FD94E" w14:textId="77777777" w:rsidR="003E6FB9" w:rsidRPr="00282EE1" w:rsidRDefault="003E6FB9" w:rsidP="000A5A32">
                  <w:pPr>
                    <w:tabs>
                      <w:tab w:val="left" w:pos="-2268"/>
                    </w:tabs>
                    <w:spacing w:line="276" w:lineRule="auto"/>
                    <w:jc w:val="center"/>
                    <w:rPr>
                      <w:rFonts w:ascii="Tahoma" w:hAnsi="Tahoma" w:cs="Tahoma"/>
                      <w:sz w:val="20"/>
                      <w:szCs w:val="20"/>
                      <w:lang w:val="el-GR"/>
                    </w:rPr>
                  </w:pPr>
                  <w:r w:rsidRPr="00282EE1">
                    <w:rPr>
                      <w:rFonts w:ascii="Tahoma" w:hAnsi="Tahoma" w:cs="Tahoma"/>
                      <w:sz w:val="20"/>
                      <w:szCs w:val="20"/>
                      <w:lang w:val="el-GR"/>
                    </w:rPr>
                    <w:t>ΣΤΟ ΕΡΓΟ</w:t>
                  </w:r>
                </w:p>
                <w:p w14:paraId="4EE05DE7" w14:textId="77777777" w:rsidR="003E6FB9" w:rsidRPr="00282EE1" w:rsidRDefault="003E6FB9" w:rsidP="000A5A32">
                  <w:pPr>
                    <w:tabs>
                      <w:tab w:val="left" w:pos="-2268"/>
                    </w:tabs>
                    <w:spacing w:line="276" w:lineRule="auto"/>
                    <w:jc w:val="center"/>
                    <w:rPr>
                      <w:rFonts w:ascii="Tahoma" w:hAnsi="Tahoma" w:cs="Tahoma"/>
                      <w:sz w:val="20"/>
                      <w:szCs w:val="20"/>
                      <w:lang w:val="el-GR"/>
                    </w:rPr>
                  </w:pPr>
                  <w:r w:rsidRPr="00282EE1">
                    <w:rPr>
                      <w:rFonts w:ascii="Tahoma" w:hAnsi="Tahoma" w:cs="Tahoma"/>
                      <w:sz w:val="20"/>
                      <w:szCs w:val="20"/>
                      <w:lang w:val="el-GR"/>
                    </w:rPr>
                    <w:t>(προϋπολογισμός)</w:t>
                  </w:r>
                </w:p>
              </w:tc>
              <w:tc>
                <w:tcPr>
                  <w:tcW w:w="781" w:type="pct"/>
                  <w:shd w:val="clear" w:color="auto" w:fill="D9D9D9"/>
                </w:tcPr>
                <w:p w14:paraId="107F3539" w14:textId="77777777" w:rsidR="003E6FB9" w:rsidRPr="00282EE1" w:rsidRDefault="003E6FB9" w:rsidP="000A5A32">
                  <w:pPr>
                    <w:tabs>
                      <w:tab w:val="left" w:pos="-2268"/>
                    </w:tabs>
                    <w:spacing w:line="276" w:lineRule="auto"/>
                    <w:jc w:val="center"/>
                    <w:rPr>
                      <w:rFonts w:ascii="Tahoma" w:hAnsi="Tahoma" w:cs="Tahoma"/>
                      <w:sz w:val="20"/>
                      <w:szCs w:val="20"/>
                      <w:lang w:val="el-GR"/>
                    </w:rPr>
                  </w:pPr>
                  <w:r w:rsidRPr="00282EE1">
                    <w:rPr>
                      <w:rFonts w:ascii="Tahoma" w:hAnsi="Tahoma" w:cs="Tahoma"/>
                      <w:sz w:val="20"/>
                      <w:szCs w:val="20"/>
                      <w:lang w:val="el-GR"/>
                    </w:rPr>
                    <w:t>ΣΤΟΙΧΕΙΟ ΤΕΚΜΗΡΙΩΣΗΣ</w:t>
                  </w:r>
                </w:p>
                <w:p w14:paraId="7B297810" w14:textId="77777777" w:rsidR="003E6FB9" w:rsidRPr="00282EE1" w:rsidRDefault="003E6FB9" w:rsidP="000A5A32">
                  <w:pPr>
                    <w:tabs>
                      <w:tab w:val="left" w:pos="-2268"/>
                    </w:tabs>
                    <w:spacing w:line="276" w:lineRule="auto"/>
                    <w:jc w:val="center"/>
                    <w:rPr>
                      <w:rFonts w:ascii="Tahoma" w:hAnsi="Tahoma" w:cs="Tahoma"/>
                      <w:sz w:val="20"/>
                      <w:szCs w:val="20"/>
                      <w:lang w:val="el-GR"/>
                    </w:rPr>
                  </w:pPr>
                  <w:r w:rsidRPr="00282EE1">
                    <w:rPr>
                      <w:rFonts w:ascii="Tahoma" w:hAnsi="Tahoma" w:cs="Tahoma"/>
                      <w:sz w:val="20"/>
                      <w:szCs w:val="20"/>
                      <w:lang w:val="el-GR"/>
                    </w:rPr>
                    <w:t>(τύπος &amp; ημ/νία)</w:t>
                  </w:r>
                </w:p>
              </w:tc>
            </w:tr>
            <w:tr w:rsidR="003E6FB9" w:rsidRPr="00404238" w14:paraId="1569F671" w14:textId="77777777" w:rsidTr="000A5A32">
              <w:tc>
                <w:tcPr>
                  <w:tcW w:w="171" w:type="pct"/>
                </w:tcPr>
                <w:p w14:paraId="0F3ED03E" w14:textId="77777777" w:rsidR="003E6FB9" w:rsidRPr="00282EE1" w:rsidRDefault="003E6FB9" w:rsidP="000A5A32">
                  <w:pPr>
                    <w:tabs>
                      <w:tab w:val="left" w:pos="-2268"/>
                    </w:tabs>
                    <w:spacing w:line="276" w:lineRule="auto"/>
                    <w:rPr>
                      <w:rFonts w:ascii="Tahoma" w:hAnsi="Tahoma" w:cs="Tahoma"/>
                      <w:b/>
                      <w:lang w:val="el-GR"/>
                    </w:rPr>
                  </w:pPr>
                </w:p>
              </w:tc>
              <w:tc>
                <w:tcPr>
                  <w:tcW w:w="547" w:type="pct"/>
                </w:tcPr>
                <w:p w14:paraId="77C78C20" w14:textId="77777777" w:rsidR="003E6FB9" w:rsidRPr="00282EE1" w:rsidRDefault="003E6FB9" w:rsidP="000A5A32">
                  <w:pPr>
                    <w:tabs>
                      <w:tab w:val="left" w:pos="-2268"/>
                    </w:tabs>
                    <w:spacing w:line="276" w:lineRule="auto"/>
                    <w:ind w:left="-108"/>
                    <w:rPr>
                      <w:rFonts w:ascii="Tahoma" w:hAnsi="Tahoma" w:cs="Tahoma"/>
                      <w:b/>
                      <w:lang w:val="el-GR"/>
                    </w:rPr>
                  </w:pPr>
                </w:p>
              </w:tc>
              <w:tc>
                <w:tcPr>
                  <w:tcW w:w="640" w:type="pct"/>
                </w:tcPr>
                <w:p w14:paraId="3D579668" w14:textId="77777777" w:rsidR="003E6FB9" w:rsidRPr="00282EE1" w:rsidRDefault="003E6FB9" w:rsidP="000A5A32">
                  <w:pPr>
                    <w:tabs>
                      <w:tab w:val="left" w:pos="-2268"/>
                    </w:tabs>
                    <w:spacing w:line="276" w:lineRule="auto"/>
                    <w:ind w:left="-108"/>
                    <w:rPr>
                      <w:rFonts w:ascii="Tahoma" w:hAnsi="Tahoma" w:cs="Tahoma"/>
                      <w:b/>
                      <w:lang w:val="el-GR"/>
                    </w:rPr>
                  </w:pPr>
                </w:p>
              </w:tc>
              <w:tc>
                <w:tcPr>
                  <w:tcW w:w="645" w:type="pct"/>
                </w:tcPr>
                <w:p w14:paraId="6431EFDE" w14:textId="77777777" w:rsidR="003E6FB9" w:rsidRPr="00282EE1" w:rsidRDefault="003E6FB9" w:rsidP="000A5A32">
                  <w:pPr>
                    <w:tabs>
                      <w:tab w:val="left" w:pos="-2268"/>
                    </w:tabs>
                    <w:spacing w:line="276" w:lineRule="auto"/>
                    <w:ind w:left="-108"/>
                    <w:rPr>
                      <w:rFonts w:ascii="Tahoma" w:hAnsi="Tahoma" w:cs="Tahoma"/>
                      <w:b/>
                      <w:lang w:val="el-GR"/>
                    </w:rPr>
                  </w:pPr>
                </w:p>
              </w:tc>
              <w:tc>
                <w:tcPr>
                  <w:tcW w:w="607" w:type="pct"/>
                </w:tcPr>
                <w:p w14:paraId="6ACBFA8D" w14:textId="77777777" w:rsidR="003E6FB9" w:rsidRPr="00282EE1" w:rsidRDefault="003E6FB9" w:rsidP="000A5A32">
                  <w:pPr>
                    <w:tabs>
                      <w:tab w:val="left" w:pos="-2268"/>
                    </w:tabs>
                    <w:spacing w:line="276" w:lineRule="auto"/>
                    <w:ind w:left="72"/>
                    <w:rPr>
                      <w:rFonts w:ascii="Tahoma" w:hAnsi="Tahoma" w:cs="Tahoma"/>
                      <w:b/>
                      <w:lang w:val="el-GR"/>
                    </w:rPr>
                  </w:pPr>
                </w:p>
              </w:tc>
              <w:tc>
                <w:tcPr>
                  <w:tcW w:w="763" w:type="pct"/>
                </w:tcPr>
                <w:p w14:paraId="2E57EA6F" w14:textId="77777777" w:rsidR="003E6FB9" w:rsidRPr="00282EE1" w:rsidRDefault="003E6FB9" w:rsidP="000A5A32">
                  <w:pPr>
                    <w:tabs>
                      <w:tab w:val="left" w:pos="-2268"/>
                    </w:tabs>
                    <w:spacing w:line="276" w:lineRule="auto"/>
                    <w:rPr>
                      <w:rFonts w:ascii="Tahoma" w:hAnsi="Tahoma" w:cs="Tahoma"/>
                      <w:b/>
                      <w:lang w:val="el-GR"/>
                    </w:rPr>
                  </w:pPr>
                </w:p>
              </w:tc>
              <w:tc>
                <w:tcPr>
                  <w:tcW w:w="845" w:type="pct"/>
                </w:tcPr>
                <w:p w14:paraId="7DC97DDC" w14:textId="77777777" w:rsidR="003E6FB9" w:rsidRPr="00282EE1" w:rsidRDefault="003E6FB9" w:rsidP="000A5A32">
                  <w:pPr>
                    <w:tabs>
                      <w:tab w:val="left" w:pos="-2268"/>
                    </w:tabs>
                    <w:spacing w:line="276" w:lineRule="auto"/>
                    <w:rPr>
                      <w:rFonts w:ascii="Tahoma" w:hAnsi="Tahoma" w:cs="Tahoma"/>
                      <w:b/>
                      <w:lang w:val="el-GR"/>
                    </w:rPr>
                  </w:pPr>
                </w:p>
              </w:tc>
              <w:tc>
                <w:tcPr>
                  <w:tcW w:w="781" w:type="pct"/>
                </w:tcPr>
                <w:p w14:paraId="35EE6373" w14:textId="77777777" w:rsidR="003E6FB9" w:rsidRPr="00282EE1" w:rsidRDefault="003E6FB9" w:rsidP="000A5A32">
                  <w:pPr>
                    <w:tabs>
                      <w:tab w:val="left" w:pos="-2268"/>
                    </w:tabs>
                    <w:spacing w:line="276" w:lineRule="auto"/>
                    <w:rPr>
                      <w:rFonts w:ascii="Tahoma" w:hAnsi="Tahoma" w:cs="Tahoma"/>
                      <w:b/>
                      <w:lang w:val="el-GR"/>
                    </w:rPr>
                  </w:pPr>
                </w:p>
              </w:tc>
            </w:tr>
          </w:tbl>
          <w:p w14:paraId="1D20015A" w14:textId="77777777" w:rsidR="003E6FB9" w:rsidRPr="003E6FB9" w:rsidRDefault="003E6FB9" w:rsidP="000A5A32">
            <w:pPr>
              <w:pStyle w:val="Tabletext"/>
              <w:spacing w:line="276" w:lineRule="auto"/>
              <w:jc w:val="both"/>
              <w:rPr>
                <w:rFonts w:cs="Tahoma"/>
                <w:sz w:val="22"/>
                <w:szCs w:val="22"/>
              </w:rPr>
            </w:pPr>
          </w:p>
          <w:p w14:paraId="6FE0AB4A" w14:textId="77777777" w:rsidR="003E6FB9" w:rsidRPr="00282EE1" w:rsidRDefault="003E6FB9" w:rsidP="000A5A32">
            <w:pPr>
              <w:spacing w:line="276" w:lineRule="auto"/>
              <w:rPr>
                <w:rFonts w:ascii="Tahoma" w:hAnsi="Tahoma" w:cs="Tahoma"/>
              </w:rPr>
            </w:pPr>
            <w:r w:rsidRPr="00282EE1">
              <w:rPr>
                <w:rFonts w:ascii="Tahoma" w:hAnsi="Tahoma" w:cs="Tahoma"/>
              </w:rPr>
              <w:t xml:space="preserve">όπου </w:t>
            </w:r>
            <w:r w:rsidRPr="00282EE1">
              <w:rPr>
                <w:rFonts w:ascii="Tahoma" w:hAnsi="Tahoma" w:cs="Tahoma"/>
                <w:b/>
              </w:rPr>
              <w:t>«ΣΤΟΙΧΕΙΟ ΤΕΚΜΗΡΙΩΣΗΣ»</w:t>
            </w:r>
            <w:r w:rsidRPr="00282EE1">
              <w:rPr>
                <w:rFonts w:ascii="Tahoma" w:hAnsi="Tahoma" w:cs="Tahoma"/>
              </w:rPr>
              <w:t xml:space="preserve">: </w:t>
            </w:r>
          </w:p>
          <w:p w14:paraId="19182EAB" w14:textId="77777777" w:rsidR="003E6FB9" w:rsidRPr="00282EE1" w:rsidRDefault="003E6FB9">
            <w:pPr>
              <w:numPr>
                <w:ilvl w:val="0"/>
                <w:numId w:val="36"/>
              </w:numPr>
              <w:suppressAutoHyphens w:val="0"/>
              <w:ind w:left="419" w:hanging="357"/>
              <w:rPr>
                <w:rFonts w:ascii="Tahoma" w:hAnsi="Tahoma" w:cs="Tahoma"/>
                <w:lang w:val="el-GR"/>
              </w:rPr>
            </w:pPr>
            <w:r w:rsidRPr="00282EE1">
              <w:rPr>
                <w:rFonts w:ascii="Tahoma" w:hAnsi="Tahoma" w:cs="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4FC32877" w14:textId="77777777" w:rsidR="003E6FB9" w:rsidRPr="00282EE1" w:rsidRDefault="003E6FB9">
            <w:pPr>
              <w:numPr>
                <w:ilvl w:val="0"/>
                <w:numId w:val="36"/>
              </w:numPr>
              <w:suppressAutoHyphens w:val="0"/>
              <w:ind w:left="419" w:hanging="357"/>
              <w:rPr>
                <w:rFonts w:ascii="Tahoma" w:hAnsi="Tahoma" w:cs="Tahoma"/>
                <w:lang w:val="el-GR"/>
              </w:rPr>
            </w:pPr>
            <w:r w:rsidRPr="00282EE1">
              <w:rPr>
                <w:rFonts w:ascii="Tahoma" w:hAnsi="Tahoma" w:cs="Tahoma"/>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0CF44EFA" w14:textId="77777777" w:rsidR="003E6FB9" w:rsidRPr="003E6FB9" w:rsidRDefault="003E6FB9" w:rsidP="000A5A32">
            <w:pPr>
              <w:pStyle w:val="Tabletext"/>
              <w:spacing w:line="276" w:lineRule="auto"/>
              <w:jc w:val="both"/>
              <w:rPr>
                <w:rFonts w:cs="Tahoma"/>
                <w:sz w:val="22"/>
                <w:szCs w:val="22"/>
              </w:rPr>
            </w:pPr>
          </w:p>
        </w:tc>
      </w:tr>
      <w:tr w:rsidR="003E6FB9" w:rsidRPr="00404238" w14:paraId="66BFE02D" w14:textId="77777777" w:rsidTr="000A5A32">
        <w:tc>
          <w:tcPr>
            <w:tcW w:w="675" w:type="dxa"/>
            <w:shd w:val="clear" w:color="auto" w:fill="D9D9D9"/>
          </w:tcPr>
          <w:p w14:paraId="2FA07A47" w14:textId="77777777" w:rsidR="003E6FB9" w:rsidRPr="00282EE1" w:rsidRDefault="003E6FB9" w:rsidP="000A5A32">
            <w:pPr>
              <w:rPr>
                <w:rFonts w:ascii="Tahoma" w:hAnsi="Tahoma" w:cs="Tahoma"/>
                <w:b/>
              </w:rPr>
            </w:pPr>
            <w:r w:rsidRPr="00282EE1">
              <w:rPr>
                <w:rFonts w:ascii="Tahoma" w:hAnsi="Tahoma" w:cs="Tahoma"/>
                <w:b/>
                <w:lang w:val="el-GR"/>
              </w:rPr>
              <w:t>4</w:t>
            </w:r>
            <w:r w:rsidRPr="00282EE1">
              <w:rPr>
                <w:rFonts w:ascii="Tahoma" w:hAnsi="Tahoma" w:cs="Tahoma"/>
                <w:b/>
              </w:rPr>
              <w:t>.</w:t>
            </w:r>
          </w:p>
        </w:tc>
        <w:tc>
          <w:tcPr>
            <w:tcW w:w="9180" w:type="dxa"/>
            <w:shd w:val="clear" w:color="auto" w:fill="D9D9D9"/>
          </w:tcPr>
          <w:p w14:paraId="3A7FBA5A" w14:textId="76A7985F" w:rsidR="003E6FB9" w:rsidRDefault="003E6FB9" w:rsidP="00051A64">
            <w:pPr>
              <w:autoSpaceDE w:val="0"/>
              <w:autoSpaceDN w:val="0"/>
              <w:adjustRightInd w:val="0"/>
              <w:spacing w:after="0"/>
              <w:rPr>
                <w:rFonts w:ascii="Tahoma" w:hAnsi="Tahoma" w:cs="Tahoma"/>
                <w:b/>
                <w:bCs/>
                <w:lang w:val="el-GR" w:eastAsia="el-GR"/>
              </w:rPr>
            </w:pPr>
            <w:r w:rsidRPr="00282EE1">
              <w:rPr>
                <w:rFonts w:ascii="Tahoma" w:hAnsi="Tahoma" w:cs="Tahoma"/>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hyperlink w:anchor="_2.2.6_Τεχνική_και" w:history="1">
              <w:r w:rsidR="00DE0484" w:rsidRPr="00444570">
                <w:rPr>
                  <w:rStyle w:val="-"/>
                  <w:rFonts w:ascii="Tahoma" w:hAnsi="Tahoma" w:cs="Tahoma"/>
                  <w:b/>
                  <w:bCs/>
                  <w:lang w:val="el-GR"/>
                </w:rPr>
                <w:t>2.2.6</w:t>
              </w:r>
            </w:hyperlink>
            <w:r w:rsidR="005D04A6" w:rsidRPr="00282EE1">
              <w:rPr>
                <w:rFonts w:ascii="Tahoma" w:hAnsi="Tahoma" w:cs="Tahoma"/>
                <w:b/>
                <w:bCs/>
                <w:lang w:val="el-GR" w:eastAsia="el-GR"/>
              </w:rPr>
              <w:t>,</w:t>
            </w:r>
            <w:r w:rsidRPr="00282EE1">
              <w:rPr>
                <w:rFonts w:ascii="Tahoma" w:hAnsi="Tahoma" w:cs="Tahoma"/>
                <w:b/>
                <w:bCs/>
                <w:lang w:val="el-GR" w:eastAsia="el-GR"/>
              </w:rPr>
              <w:t xml:space="preserve"> η οποία να αποτελείται τουλάχιστον από:</w:t>
            </w:r>
          </w:p>
          <w:p w14:paraId="7D711FA4" w14:textId="3E9BA2FB" w:rsidR="00051A64" w:rsidRDefault="00051A64" w:rsidP="00051A64">
            <w:pPr>
              <w:autoSpaceDE w:val="0"/>
              <w:autoSpaceDN w:val="0"/>
              <w:adjustRightInd w:val="0"/>
              <w:spacing w:after="0"/>
              <w:rPr>
                <w:rFonts w:ascii="Tahoma" w:hAnsi="Tahoma" w:cs="Tahoma"/>
                <w:b/>
                <w:bCs/>
                <w:lang w:val="el-GR"/>
              </w:rPr>
            </w:pPr>
            <w:r w:rsidRPr="00624CA4">
              <w:rPr>
                <w:rFonts w:ascii="Tahoma" w:hAnsi="Tahoma" w:cs="Tahoma"/>
                <w:lang w:val="el-GR"/>
              </w:rPr>
              <w:t xml:space="preserve">- </w:t>
            </w:r>
            <w:r w:rsidRPr="00624CA4">
              <w:rPr>
                <w:rFonts w:ascii="Tahoma" w:hAnsi="Tahoma" w:cs="Tahoma"/>
                <w:b/>
                <w:bCs/>
                <w:lang w:val="el-GR"/>
              </w:rPr>
              <w:t>έναν (1) Υπεύθυνο Έργου</w:t>
            </w:r>
          </w:p>
          <w:p w14:paraId="28701812" w14:textId="586CB35B" w:rsidR="00051A64" w:rsidRDefault="00051A64" w:rsidP="00051A64">
            <w:pPr>
              <w:autoSpaceDE w:val="0"/>
              <w:autoSpaceDN w:val="0"/>
              <w:adjustRightInd w:val="0"/>
              <w:spacing w:after="0"/>
              <w:rPr>
                <w:rFonts w:ascii="Tahoma" w:hAnsi="Tahoma" w:cs="Tahoma"/>
                <w:b/>
                <w:bCs/>
                <w:lang w:val="el-GR"/>
              </w:rPr>
            </w:pPr>
            <w:r w:rsidRPr="00624CA4">
              <w:rPr>
                <w:rFonts w:ascii="Tahoma" w:hAnsi="Tahoma" w:cs="Tahoma"/>
                <w:lang w:val="el-GR"/>
              </w:rPr>
              <w:t>- </w:t>
            </w:r>
            <w:r w:rsidRPr="00624CA4">
              <w:rPr>
                <w:rFonts w:ascii="Tahoma" w:hAnsi="Tahoma" w:cs="Tahoma"/>
                <w:b/>
                <w:bCs/>
                <w:lang w:val="el-GR"/>
              </w:rPr>
              <w:t>έναν (1) Αναπληρωτή Υπεύθυνο Έργου</w:t>
            </w:r>
          </w:p>
          <w:p w14:paraId="5D2996A1" w14:textId="24E43F2A" w:rsidR="00051A64" w:rsidRDefault="00051A64" w:rsidP="00051A64">
            <w:pPr>
              <w:autoSpaceDE w:val="0"/>
              <w:autoSpaceDN w:val="0"/>
              <w:adjustRightInd w:val="0"/>
              <w:spacing w:after="0"/>
              <w:rPr>
                <w:rFonts w:ascii="Tahoma" w:hAnsi="Tahoma" w:cs="Tahoma"/>
                <w:b/>
                <w:bCs/>
                <w:lang w:val="el-GR"/>
              </w:rPr>
            </w:pPr>
            <w:r w:rsidRPr="00624CA4">
              <w:rPr>
                <w:rFonts w:ascii="Tahoma" w:hAnsi="Tahoma" w:cs="Tahoma"/>
                <w:lang w:val="el-GR"/>
              </w:rPr>
              <w:t>- </w:t>
            </w:r>
            <w:r w:rsidRPr="00624CA4">
              <w:rPr>
                <w:rFonts w:ascii="Tahoma" w:hAnsi="Tahoma" w:cs="Tahoma"/>
                <w:b/>
                <w:bCs/>
                <w:lang w:val="el-GR"/>
              </w:rPr>
              <w:t>έναν (1) Υπεύθυνο Ανάπτυξης Εφαρμογών</w:t>
            </w:r>
          </w:p>
          <w:p w14:paraId="1C9B5275" w14:textId="613B5EF2" w:rsidR="00051A64" w:rsidRDefault="00051A64" w:rsidP="00051A64">
            <w:pPr>
              <w:autoSpaceDE w:val="0"/>
              <w:autoSpaceDN w:val="0"/>
              <w:adjustRightInd w:val="0"/>
              <w:spacing w:after="0"/>
              <w:rPr>
                <w:rFonts w:ascii="Tahoma" w:hAnsi="Tahoma" w:cs="Tahoma"/>
                <w:b/>
                <w:bCs/>
                <w:lang w:val="el-GR"/>
              </w:rPr>
            </w:pPr>
            <w:r w:rsidRPr="00624CA4">
              <w:rPr>
                <w:rFonts w:ascii="Tahoma" w:hAnsi="Tahoma" w:cs="Tahoma"/>
                <w:lang w:val="el-GR"/>
              </w:rPr>
              <w:t>- </w:t>
            </w:r>
            <w:r w:rsidR="00CF18C1">
              <w:rPr>
                <w:rFonts w:ascii="Tahoma" w:hAnsi="Tahoma" w:cs="Tahoma"/>
                <w:b/>
                <w:bCs/>
                <w:lang w:val="el-GR"/>
              </w:rPr>
              <w:t>δύο</w:t>
            </w:r>
            <w:r w:rsidR="00CF18C1" w:rsidRPr="00624CA4">
              <w:rPr>
                <w:rFonts w:ascii="Tahoma" w:hAnsi="Tahoma" w:cs="Tahoma"/>
                <w:b/>
                <w:bCs/>
                <w:lang w:val="el-GR"/>
              </w:rPr>
              <w:t xml:space="preserve"> </w:t>
            </w:r>
            <w:r w:rsidRPr="00624CA4">
              <w:rPr>
                <w:rFonts w:ascii="Tahoma" w:hAnsi="Tahoma" w:cs="Tahoma"/>
                <w:b/>
                <w:bCs/>
                <w:lang w:val="el-GR"/>
              </w:rPr>
              <w:t>(</w:t>
            </w:r>
            <w:r w:rsidR="00CF18C1">
              <w:rPr>
                <w:rFonts w:ascii="Tahoma" w:hAnsi="Tahoma" w:cs="Tahoma"/>
                <w:b/>
                <w:bCs/>
                <w:lang w:val="el-GR"/>
              </w:rPr>
              <w:t>2</w:t>
            </w:r>
            <w:r w:rsidRPr="00624CA4">
              <w:rPr>
                <w:rFonts w:ascii="Tahoma" w:hAnsi="Tahoma" w:cs="Tahoma"/>
                <w:b/>
                <w:bCs/>
                <w:lang w:val="el-GR"/>
              </w:rPr>
              <w:t>) στελέχη σε ρόλο Προγραμματιστή Εφαρμογών (</w:t>
            </w:r>
            <w:r w:rsidRPr="00624CA4">
              <w:rPr>
                <w:rFonts w:ascii="Tahoma" w:hAnsi="Tahoma" w:cs="Tahoma"/>
                <w:b/>
                <w:bCs/>
                <w:lang w:val="en-US"/>
              </w:rPr>
              <w:t>Developer</w:t>
            </w:r>
            <w:r w:rsidRPr="00624CA4">
              <w:rPr>
                <w:rFonts w:ascii="Tahoma" w:hAnsi="Tahoma" w:cs="Tahoma"/>
                <w:b/>
                <w:bCs/>
                <w:lang w:val="el-GR"/>
              </w:rPr>
              <w:t>)</w:t>
            </w:r>
          </w:p>
          <w:p w14:paraId="5E39B41F" w14:textId="77777777" w:rsidR="003E6FB9" w:rsidRPr="00282EE1" w:rsidRDefault="003E6FB9" w:rsidP="005D04A6">
            <w:pPr>
              <w:autoSpaceDE w:val="0"/>
              <w:autoSpaceDN w:val="0"/>
              <w:adjustRightInd w:val="0"/>
              <w:rPr>
                <w:rFonts w:ascii="Tahoma" w:hAnsi="Tahoma" w:cs="Tahoma"/>
                <w:lang w:val="el-GR"/>
              </w:rPr>
            </w:pPr>
            <w:r w:rsidRPr="00282EE1">
              <w:rPr>
                <w:rFonts w:ascii="Tahoma" w:hAnsi="Tahoma" w:cs="Tahoma"/>
                <w:lang w:val="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3E6FB9" w:rsidRPr="00404238" w14:paraId="643FF015" w14:textId="77777777" w:rsidTr="000A5A32">
        <w:trPr>
          <w:trHeight w:val="1063"/>
        </w:trPr>
        <w:tc>
          <w:tcPr>
            <w:tcW w:w="675" w:type="dxa"/>
          </w:tcPr>
          <w:p w14:paraId="6A081329" w14:textId="77777777" w:rsidR="003E6FB9" w:rsidRPr="00282EE1" w:rsidRDefault="003E6FB9" w:rsidP="000A5A32">
            <w:pPr>
              <w:rPr>
                <w:rFonts w:ascii="Tahoma" w:hAnsi="Tahoma" w:cs="Tahoma"/>
              </w:rPr>
            </w:pPr>
            <w:r w:rsidRPr="00282EE1">
              <w:rPr>
                <w:rFonts w:ascii="Tahoma" w:hAnsi="Tahoma" w:cs="Tahoma"/>
                <w:lang w:val="el-GR"/>
              </w:rPr>
              <w:lastRenderedPageBreak/>
              <w:t>4</w:t>
            </w:r>
            <w:r w:rsidRPr="00282EE1">
              <w:rPr>
                <w:rFonts w:ascii="Tahoma" w:hAnsi="Tahoma" w:cs="Tahoma"/>
              </w:rPr>
              <w:t>.1</w:t>
            </w:r>
          </w:p>
        </w:tc>
        <w:tc>
          <w:tcPr>
            <w:tcW w:w="9180" w:type="dxa"/>
          </w:tcPr>
          <w:p w14:paraId="52D3EC8D"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 xml:space="preserve">Πίνακα των </w:t>
            </w:r>
            <w:r w:rsidRPr="00282EE1">
              <w:rPr>
                <w:rFonts w:ascii="Tahoma" w:hAnsi="Tahoma" w:cs="Tahoma"/>
                <w:b/>
                <w:lang w:val="el-GR"/>
              </w:rPr>
              <w:t xml:space="preserve">υπαλλήλων του Οικονομικού Φορέα </w:t>
            </w:r>
            <w:r w:rsidRPr="00282EE1">
              <w:rPr>
                <w:rFonts w:ascii="Tahoma" w:hAnsi="Tahoma" w:cs="Tahoma"/>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3E6FB9" w:rsidRPr="00404238" w14:paraId="31C981D5" w14:textId="77777777" w:rsidTr="000A5A32">
              <w:trPr>
                <w:trHeight w:val="788"/>
              </w:trPr>
              <w:tc>
                <w:tcPr>
                  <w:tcW w:w="262" w:type="pct"/>
                  <w:shd w:val="clear" w:color="auto" w:fill="E0E0E0"/>
                  <w:vAlign w:val="center"/>
                </w:tcPr>
                <w:p w14:paraId="2726C334" w14:textId="77777777" w:rsidR="003E6FB9" w:rsidRPr="00282EE1" w:rsidRDefault="003E6FB9" w:rsidP="000A5A32">
                  <w:pPr>
                    <w:spacing w:line="276" w:lineRule="auto"/>
                    <w:rPr>
                      <w:rFonts w:ascii="Tahoma" w:hAnsi="Tahoma" w:cs="Tahoma"/>
                    </w:rPr>
                  </w:pPr>
                  <w:r w:rsidRPr="00282EE1">
                    <w:rPr>
                      <w:rFonts w:ascii="Tahoma" w:hAnsi="Tahoma" w:cs="Tahoma"/>
                    </w:rPr>
                    <w:t>Α/Α</w:t>
                  </w:r>
                </w:p>
              </w:tc>
              <w:tc>
                <w:tcPr>
                  <w:tcW w:w="1130" w:type="pct"/>
                  <w:shd w:val="clear" w:color="auto" w:fill="E0E0E0"/>
                  <w:vAlign w:val="center"/>
                </w:tcPr>
                <w:p w14:paraId="151B5D89"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Εταιρεία (σε περίπτωση Ένωσης / Κοινοπραξίας)</w:t>
                  </w:r>
                </w:p>
              </w:tc>
              <w:tc>
                <w:tcPr>
                  <w:tcW w:w="1130" w:type="pct"/>
                  <w:shd w:val="clear" w:color="auto" w:fill="E0E0E0"/>
                  <w:vAlign w:val="center"/>
                </w:tcPr>
                <w:p w14:paraId="55E01AB9"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Ονοματεπώνυμο Μέλους Ομάδας Έργου</w:t>
                  </w:r>
                </w:p>
              </w:tc>
              <w:tc>
                <w:tcPr>
                  <w:tcW w:w="1132" w:type="pct"/>
                  <w:shd w:val="clear" w:color="auto" w:fill="E0E0E0"/>
                  <w:vAlign w:val="center"/>
                </w:tcPr>
                <w:p w14:paraId="116E0FC4"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Θέση στην Ομάδα Έργου</w:t>
                  </w:r>
                </w:p>
              </w:tc>
              <w:tc>
                <w:tcPr>
                  <w:tcW w:w="629" w:type="pct"/>
                  <w:shd w:val="clear" w:color="auto" w:fill="E0E0E0"/>
                  <w:vAlign w:val="center"/>
                </w:tcPr>
                <w:p w14:paraId="465F7C8A"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Ανθρωπομήνες</w:t>
                  </w:r>
                </w:p>
              </w:tc>
              <w:tc>
                <w:tcPr>
                  <w:tcW w:w="718" w:type="pct"/>
                  <w:shd w:val="clear" w:color="auto" w:fill="C0C0C0"/>
                </w:tcPr>
                <w:p w14:paraId="583985A9"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Ποσοστό συμμετοχής* (%)</w:t>
                  </w:r>
                </w:p>
              </w:tc>
            </w:tr>
            <w:tr w:rsidR="003E6FB9" w:rsidRPr="00404238" w14:paraId="6A5C78A2" w14:textId="77777777" w:rsidTr="000A5A32">
              <w:trPr>
                <w:trHeight w:val="394"/>
              </w:trPr>
              <w:tc>
                <w:tcPr>
                  <w:tcW w:w="262" w:type="pct"/>
                  <w:vAlign w:val="center"/>
                </w:tcPr>
                <w:p w14:paraId="1A868F44" w14:textId="77777777" w:rsidR="003E6FB9" w:rsidRPr="00282EE1" w:rsidRDefault="003E6FB9" w:rsidP="000A5A32">
                  <w:pPr>
                    <w:spacing w:line="276" w:lineRule="auto"/>
                    <w:rPr>
                      <w:rFonts w:ascii="Tahoma" w:hAnsi="Tahoma" w:cs="Tahoma"/>
                      <w:lang w:val="el-GR"/>
                    </w:rPr>
                  </w:pPr>
                </w:p>
              </w:tc>
              <w:tc>
                <w:tcPr>
                  <w:tcW w:w="1130" w:type="pct"/>
                  <w:vAlign w:val="center"/>
                </w:tcPr>
                <w:p w14:paraId="3732D0BC" w14:textId="77777777" w:rsidR="003E6FB9" w:rsidRPr="00282EE1" w:rsidRDefault="003E6FB9" w:rsidP="000A5A32">
                  <w:pPr>
                    <w:spacing w:line="276" w:lineRule="auto"/>
                    <w:rPr>
                      <w:rFonts w:ascii="Tahoma" w:hAnsi="Tahoma" w:cs="Tahoma"/>
                      <w:lang w:val="el-GR"/>
                    </w:rPr>
                  </w:pPr>
                </w:p>
              </w:tc>
              <w:tc>
                <w:tcPr>
                  <w:tcW w:w="1130" w:type="pct"/>
                  <w:vAlign w:val="center"/>
                </w:tcPr>
                <w:p w14:paraId="337E9C82" w14:textId="77777777" w:rsidR="003E6FB9" w:rsidRPr="00282EE1" w:rsidRDefault="003E6FB9" w:rsidP="000A5A32">
                  <w:pPr>
                    <w:spacing w:line="276" w:lineRule="auto"/>
                    <w:rPr>
                      <w:rFonts w:ascii="Tahoma" w:hAnsi="Tahoma" w:cs="Tahoma"/>
                      <w:lang w:val="el-GR"/>
                    </w:rPr>
                  </w:pPr>
                </w:p>
              </w:tc>
              <w:tc>
                <w:tcPr>
                  <w:tcW w:w="1132" w:type="pct"/>
                  <w:vAlign w:val="center"/>
                </w:tcPr>
                <w:p w14:paraId="1B46E366" w14:textId="77777777" w:rsidR="003E6FB9" w:rsidRPr="00282EE1" w:rsidRDefault="003E6FB9" w:rsidP="000A5A32">
                  <w:pPr>
                    <w:spacing w:line="276" w:lineRule="auto"/>
                    <w:rPr>
                      <w:rFonts w:ascii="Tahoma" w:hAnsi="Tahoma" w:cs="Tahoma"/>
                      <w:lang w:val="el-GR"/>
                    </w:rPr>
                  </w:pPr>
                </w:p>
              </w:tc>
              <w:tc>
                <w:tcPr>
                  <w:tcW w:w="629" w:type="pct"/>
                  <w:vAlign w:val="center"/>
                </w:tcPr>
                <w:p w14:paraId="098E6E10" w14:textId="77777777" w:rsidR="003E6FB9" w:rsidRPr="00282EE1" w:rsidRDefault="003E6FB9" w:rsidP="000A5A32">
                  <w:pPr>
                    <w:spacing w:line="276" w:lineRule="auto"/>
                    <w:rPr>
                      <w:rFonts w:ascii="Tahoma" w:hAnsi="Tahoma" w:cs="Tahoma"/>
                      <w:lang w:val="el-GR"/>
                    </w:rPr>
                  </w:pPr>
                </w:p>
              </w:tc>
              <w:tc>
                <w:tcPr>
                  <w:tcW w:w="718" w:type="pct"/>
                  <w:shd w:val="clear" w:color="auto" w:fill="C0C0C0"/>
                </w:tcPr>
                <w:p w14:paraId="38212385" w14:textId="77777777" w:rsidR="003E6FB9" w:rsidRPr="00282EE1" w:rsidRDefault="003E6FB9" w:rsidP="000A5A32">
                  <w:pPr>
                    <w:spacing w:line="276" w:lineRule="auto"/>
                    <w:rPr>
                      <w:rFonts w:ascii="Tahoma" w:hAnsi="Tahoma" w:cs="Tahoma"/>
                      <w:lang w:val="el-GR"/>
                    </w:rPr>
                  </w:pPr>
                </w:p>
              </w:tc>
            </w:tr>
            <w:tr w:rsidR="003E6FB9" w:rsidRPr="00404238" w14:paraId="25B1DE1E" w14:textId="77777777" w:rsidTr="000A5A32">
              <w:trPr>
                <w:trHeight w:val="394"/>
              </w:trPr>
              <w:tc>
                <w:tcPr>
                  <w:tcW w:w="262" w:type="pct"/>
                  <w:vAlign w:val="center"/>
                </w:tcPr>
                <w:p w14:paraId="788CDE74" w14:textId="77777777" w:rsidR="003E6FB9" w:rsidRPr="00282EE1" w:rsidRDefault="003E6FB9" w:rsidP="000A5A32">
                  <w:pPr>
                    <w:spacing w:line="276" w:lineRule="auto"/>
                    <w:rPr>
                      <w:rFonts w:ascii="Tahoma" w:hAnsi="Tahoma" w:cs="Tahoma"/>
                      <w:lang w:val="el-GR"/>
                    </w:rPr>
                  </w:pPr>
                </w:p>
              </w:tc>
              <w:tc>
                <w:tcPr>
                  <w:tcW w:w="1130" w:type="pct"/>
                  <w:vAlign w:val="center"/>
                </w:tcPr>
                <w:p w14:paraId="4F3EEECB" w14:textId="77777777" w:rsidR="003E6FB9" w:rsidRPr="00282EE1" w:rsidRDefault="003E6FB9" w:rsidP="000A5A32">
                  <w:pPr>
                    <w:spacing w:line="276" w:lineRule="auto"/>
                    <w:rPr>
                      <w:rFonts w:ascii="Tahoma" w:hAnsi="Tahoma" w:cs="Tahoma"/>
                      <w:lang w:val="el-GR"/>
                    </w:rPr>
                  </w:pPr>
                </w:p>
              </w:tc>
              <w:tc>
                <w:tcPr>
                  <w:tcW w:w="1130" w:type="pct"/>
                  <w:vAlign w:val="center"/>
                </w:tcPr>
                <w:p w14:paraId="3C5BB5E4" w14:textId="77777777" w:rsidR="003E6FB9" w:rsidRPr="00282EE1" w:rsidRDefault="003E6FB9" w:rsidP="000A5A32">
                  <w:pPr>
                    <w:spacing w:line="276" w:lineRule="auto"/>
                    <w:rPr>
                      <w:rFonts w:ascii="Tahoma" w:hAnsi="Tahoma" w:cs="Tahoma"/>
                      <w:lang w:val="el-GR"/>
                    </w:rPr>
                  </w:pPr>
                </w:p>
              </w:tc>
              <w:tc>
                <w:tcPr>
                  <w:tcW w:w="1132" w:type="pct"/>
                  <w:vAlign w:val="center"/>
                </w:tcPr>
                <w:p w14:paraId="255DC4FF" w14:textId="77777777" w:rsidR="003E6FB9" w:rsidRPr="00282EE1" w:rsidRDefault="003E6FB9" w:rsidP="000A5A32">
                  <w:pPr>
                    <w:spacing w:line="276" w:lineRule="auto"/>
                    <w:rPr>
                      <w:rFonts w:ascii="Tahoma" w:hAnsi="Tahoma" w:cs="Tahoma"/>
                      <w:lang w:val="el-GR"/>
                    </w:rPr>
                  </w:pPr>
                </w:p>
              </w:tc>
              <w:tc>
                <w:tcPr>
                  <w:tcW w:w="629" w:type="pct"/>
                  <w:vAlign w:val="center"/>
                </w:tcPr>
                <w:p w14:paraId="195B23F6" w14:textId="77777777" w:rsidR="003E6FB9" w:rsidRPr="00282EE1" w:rsidRDefault="003E6FB9" w:rsidP="000A5A32">
                  <w:pPr>
                    <w:spacing w:line="276" w:lineRule="auto"/>
                    <w:rPr>
                      <w:rFonts w:ascii="Tahoma" w:hAnsi="Tahoma" w:cs="Tahoma"/>
                      <w:lang w:val="el-GR"/>
                    </w:rPr>
                  </w:pPr>
                </w:p>
              </w:tc>
              <w:tc>
                <w:tcPr>
                  <w:tcW w:w="718" w:type="pct"/>
                  <w:shd w:val="clear" w:color="auto" w:fill="C0C0C0"/>
                </w:tcPr>
                <w:p w14:paraId="587F461E" w14:textId="77777777" w:rsidR="003E6FB9" w:rsidRPr="00282EE1" w:rsidRDefault="003E6FB9" w:rsidP="000A5A32">
                  <w:pPr>
                    <w:spacing w:line="276" w:lineRule="auto"/>
                    <w:rPr>
                      <w:rFonts w:ascii="Tahoma" w:hAnsi="Tahoma" w:cs="Tahoma"/>
                      <w:lang w:val="el-GR"/>
                    </w:rPr>
                  </w:pPr>
                </w:p>
              </w:tc>
            </w:tr>
            <w:tr w:rsidR="003E6FB9" w:rsidRPr="00404238" w14:paraId="6C7A4DA8" w14:textId="77777777" w:rsidTr="000A5A32">
              <w:trPr>
                <w:trHeight w:val="394"/>
              </w:trPr>
              <w:tc>
                <w:tcPr>
                  <w:tcW w:w="262" w:type="pct"/>
                  <w:vAlign w:val="center"/>
                </w:tcPr>
                <w:p w14:paraId="33A2E9FC" w14:textId="77777777" w:rsidR="003E6FB9" w:rsidRPr="00282EE1" w:rsidRDefault="003E6FB9" w:rsidP="000A5A32">
                  <w:pPr>
                    <w:spacing w:line="276" w:lineRule="auto"/>
                    <w:rPr>
                      <w:rFonts w:ascii="Tahoma" w:hAnsi="Tahoma" w:cs="Tahoma"/>
                      <w:lang w:val="el-GR"/>
                    </w:rPr>
                  </w:pPr>
                </w:p>
              </w:tc>
              <w:tc>
                <w:tcPr>
                  <w:tcW w:w="1130" w:type="pct"/>
                  <w:vAlign w:val="center"/>
                </w:tcPr>
                <w:p w14:paraId="0BF72E29" w14:textId="77777777" w:rsidR="003E6FB9" w:rsidRPr="00282EE1" w:rsidRDefault="003E6FB9" w:rsidP="000A5A32">
                  <w:pPr>
                    <w:spacing w:line="276" w:lineRule="auto"/>
                    <w:rPr>
                      <w:rFonts w:ascii="Tahoma" w:hAnsi="Tahoma" w:cs="Tahoma"/>
                      <w:lang w:val="el-GR"/>
                    </w:rPr>
                  </w:pPr>
                </w:p>
              </w:tc>
              <w:tc>
                <w:tcPr>
                  <w:tcW w:w="1130" w:type="pct"/>
                  <w:vAlign w:val="center"/>
                </w:tcPr>
                <w:p w14:paraId="24B2848F" w14:textId="77777777" w:rsidR="003E6FB9" w:rsidRPr="00282EE1" w:rsidRDefault="003E6FB9" w:rsidP="000A5A32">
                  <w:pPr>
                    <w:spacing w:line="276" w:lineRule="auto"/>
                    <w:rPr>
                      <w:rFonts w:ascii="Tahoma" w:hAnsi="Tahoma" w:cs="Tahoma"/>
                      <w:lang w:val="el-GR"/>
                    </w:rPr>
                  </w:pPr>
                </w:p>
              </w:tc>
              <w:tc>
                <w:tcPr>
                  <w:tcW w:w="1132" w:type="pct"/>
                  <w:vAlign w:val="center"/>
                </w:tcPr>
                <w:p w14:paraId="6F94151F" w14:textId="77777777" w:rsidR="003E6FB9" w:rsidRPr="00282EE1" w:rsidRDefault="003E6FB9" w:rsidP="000A5A32">
                  <w:pPr>
                    <w:spacing w:line="276" w:lineRule="auto"/>
                    <w:rPr>
                      <w:rFonts w:ascii="Tahoma" w:hAnsi="Tahoma" w:cs="Tahoma"/>
                      <w:lang w:val="el-GR"/>
                    </w:rPr>
                  </w:pPr>
                </w:p>
              </w:tc>
              <w:tc>
                <w:tcPr>
                  <w:tcW w:w="629" w:type="pct"/>
                  <w:vAlign w:val="center"/>
                </w:tcPr>
                <w:p w14:paraId="1EFB48CA" w14:textId="77777777" w:rsidR="003E6FB9" w:rsidRPr="00282EE1" w:rsidRDefault="003E6FB9" w:rsidP="000A5A32">
                  <w:pPr>
                    <w:spacing w:line="276" w:lineRule="auto"/>
                    <w:rPr>
                      <w:rFonts w:ascii="Tahoma" w:hAnsi="Tahoma" w:cs="Tahoma"/>
                      <w:lang w:val="el-GR"/>
                    </w:rPr>
                  </w:pPr>
                </w:p>
              </w:tc>
              <w:tc>
                <w:tcPr>
                  <w:tcW w:w="718" w:type="pct"/>
                  <w:shd w:val="clear" w:color="auto" w:fill="C0C0C0"/>
                </w:tcPr>
                <w:p w14:paraId="2924310B" w14:textId="77777777" w:rsidR="003E6FB9" w:rsidRPr="00282EE1" w:rsidRDefault="003E6FB9" w:rsidP="000A5A32">
                  <w:pPr>
                    <w:spacing w:line="276" w:lineRule="auto"/>
                    <w:rPr>
                      <w:rFonts w:ascii="Tahoma" w:hAnsi="Tahoma" w:cs="Tahoma"/>
                      <w:lang w:val="el-GR"/>
                    </w:rPr>
                  </w:pPr>
                </w:p>
              </w:tc>
            </w:tr>
            <w:tr w:rsidR="003E6FB9" w:rsidRPr="00404238" w14:paraId="3206CE5C" w14:textId="77777777" w:rsidTr="000A5A32">
              <w:trPr>
                <w:trHeight w:val="380"/>
              </w:trPr>
              <w:tc>
                <w:tcPr>
                  <w:tcW w:w="3654" w:type="pct"/>
                  <w:gridSpan w:val="4"/>
                  <w:tcBorders>
                    <w:bottom w:val="single" w:sz="4" w:space="0" w:color="000080"/>
                  </w:tcBorders>
                  <w:shd w:val="clear" w:color="auto" w:fill="C0C0C0"/>
                  <w:vAlign w:val="center"/>
                </w:tcPr>
                <w:p w14:paraId="2B021DFE" w14:textId="77777777" w:rsidR="003E6FB9" w:rsidRPr="00282EE1" w:rsidRDefault="003E6FB9" w:rsidP="000A5A32">
                  <w:pPr>
                    <w:spacing w:line="276" w:lineRule="auto"/>
                    <w:rPr>
                      <w:rFonts w:ascii="Tahoma" w:hAnsi="Tahoma" w:cs="Tahoma"/>
                      <w:b/>
                      <w:lang w:val="el-GR"/>
                    </w:rPr>
                  </w:pPr>
                  <w:r w:rsidRPr="00282EE1">
                    <w:rPr>
                      <w:rFonts w:ascii="Tahoma" w:hAnsi="Tahoma" w:cs="Tahoma"/>
                      <w:b/>
                      <w:lang w:val="el-GR"/>
                    </w:rPr>
                    <w:t xml:space="preserve">ΜΕΡΙΚΟ ΣΥΝΟΛΟ (1) </w:t>
                  </w:r>
                </w:p>
              </w:tc>
              <w:tc>
                <w:tcPr>
                  <w:tcW w:w="629" w:type="pct"/>
                  <w:tcBorders>
                    <w:bottom w:val="single" w:sz="4" w:space="0" w:color="000080"/>
                  </w:tcBorders>
                  <w:shd w:val="clear" w:color="auto" w:fill="C0C0C0"/>
                  <w:vAlign w:val="center"/>
                </w:tcPr>
                <w:p w14:paraId="0B456BC6" w14:textId="77777777" w:rsidR="003E6FB9" w:rsidRPr="00282EE1" w:rsidRDefault="003E6FB9" w:rsidP="000A5A32">
                  <w:pPr>
                    <w:spacing w:line="276" w:lineRule="auto"/>
                    <w:rPr>
                      <w:rFonts w:ascii="Tahoma" w:hAnsi="Tahoma" w:cs="Tahoma"/>
                      <w:lang w:val="el-GR"/>
                    </w:rPr>
                  </w:pPr>
                </w:p>
              </w:tc>
              <w:tc>
                <w:tcPr>
                  <w:tcW w:w="718" w:type="pct"/>
                  <w:tcBorders>
                    <w:bottom w:val="single" w:sz="4" w:space="0" w:color="000080"/>
                  </w:tcBorders>
                  <w:shd w:val="clear" w:color="auto" w:fill="C0C0C0"/>
                </w:tcPr>
                <w:p w14:paraId="01443DE3" w14:textId="77777777" w:rsidR="003E6FB9" w:rsidRPr="00282EE1" w:rsidRDefault="003E6FB9" w:rsidP="000A5A32">
                  <w:pPr>
                    <w:spacing w:line="276" w:lineRule="auto"/>
                    <w:rPr>
                      <w:rFonts w:ascii="Tahoma" w:hAnsi="Tahoma" w:cs="Tahoma"/>
                      <w:lang w:val="el-GR"/>
                    </w:rPr>
                  </w:pPr>
                </w:p>
              </w:tc>
            </w:tr>
          </w:tbl>
          <w:p w14:paraId="4A276F4C" w14:textId="77777777" w:rsidR="003E6FB9" w:rsidRPr="00282EE1" w:rsidRDefault="003E6FB9" w:rsidP="000A5A32">
            <w:pPr>
              <w:autoSpaceDE w:val="0"/>
              <w:autoSpaceDN w:val="0"/>
              <w:adjustRightInd w:val="0"/>
              <w:spacing w:after="70"/>
              <w:jc w:val="left"/>
              <w:rPr>
                <w:rFonts w:ascii="Tahoma" w:hAnsi="Tahoma" w:cs="Tahoma"/>
                <w:b/>
                <w:bCs/>
                <w:lang w:val="el-GR" w:eastAsia="el-GR"/>
              </w:rPr>
            </w:pPr>
          </w:p>
          <w:p w14:paraId="65E58DB6"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 xml:space="preserve">Πίνακα των </w:t>
            </w:r>
            <w:r w:rsidRPr="00282EE1">
              <w:rPr>
                <w:rFonts w:ascii="Tahoma" w:hAnsi="Tahoma" w:cs="Tahoma"/>
                <w:b/>
                <w:lang w:val="el-GR"/>
              </w:rPr>
              <w:t>στελεχών των Υπεργολάβων</w:t>
            </w:r>
            <w:r w:rsidRPr="00282EE1">
              <w:rPr>
                <w:rFonts w:ascii="Tahoma" w:hAnsi="Tahoma" w:cs="Tahoma"/>
                <w:lang w:val="el-GR"/>
              </w:rPr>
              <w:t xml:space="preserve"> </w:t>
            </w:r>
            <w:r w:rsidRPr="00282EE1">
              <w:rPr>
                <w:rFonts w:ascii="Tahoma" w:hAnsi="Tahoma" w:cs="Tahoma"/>
                <w:b/>
                <w:lang w:val="el-GR"/>
              </w:rPr>
              <w:t>του Οικονομικού Φορέα</w:t>
            </w:r>
            <w:r w:rsidRPr="00282EE1">
              <w:rPr>
                <w:rFonts w:ascii="Tahoma" w:hAnsi="Tahoma" w:cs="Tahoma"/>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3E6FB9" w:rsidRPr="00404238" w14:paraId="7BA6BC38" w14:textId="77777777" w:rsidTr="000A5A32">
              <w:trPr>
                <w:trHeight w:val="788"/>
              </w:trPr>
              <w:tc>
                <w:tcPr>
                  <w:tcW w:w="262" w:type="pct"/>
                  <w:shd w:val="clear" w:color="auto" w:fill="E0E0E0"/>
                  <w:vAlign w:val="center"/>
                </w:tcPr>
                <w:p w14:paraId="327A7235"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Α/Α</w:t>
                  </w:r>
                </w:p>
              </w:tc>
              <w:tc>
                <w:tcPr>
                  <w:tcW w:w="1146" w:type="pct"/>
                  <w:shd w:val="clear" w:color="auto" w:fill="E0E0E0"/>
                  <w:vAlign w:val="center"/>
                </w:tcPr>
                <w:p w14:paraId="1E7C3518" w14:textId="77777777" w:rsidR="003E6FB9" w:rsidRPr="00282EE1" w:rsidRDefault="003E6FB9" w:rsidP="000A5A32">
                  <w:pPr>
                    <w:spacing w:line="276" w:lineRule="auto"/>
                    <w:jc w:val="left"/>
                    <w:rPr>
                      <w:rFonts w:ascii="Tahoma" w:hAnsi="Tahoma" w:cs="Tahoma"/>
                      <w:lang w:val="el-GR"/>
                    </w:rPr>
                  </w:pPr>
                  <w:r w:rsidRPr="00282EE1">
                    <w:rPr>
                      <w:rFonts w:ascii="Tahoma" w:hAnsi="Tahoma" w:cs="Tahoma"/>
                      <w:lang w:val="el-GR"/>
                    </w:rPr>
                    <w:t>Επωνυμία Εταιρείας Υπεργολάβου</w:t>
                  </w:r>
                </w:p>
              </w:tc>
              <w:tc>
                <w:tcPr>
                  <w:tcW w:w="1146" w:type="pct"/>
                  <w:shd w:val="clear" w:color="auto" w:fill="E0E0E0"/>
                  <w:vAlign w:val="center"/>
                </w:tcPr>
                <w:p w14:paraId="1E0DAB65" w14:textId="77777777" w:rsidR="003E6FB9" w:rsidRPr="00282EE1" w:rsidRDefault="003E6FB9" w:rsidP="000A5A32">
                  <w:pPr>
                    <w:spacing w:line="276" w:lineRule="auto"/>
                    <w:jc w:val="left"/>
                    <w:rPr>
                      <w:rFonts w:ascii="Tahoma" w:hAnsi="Tahoma" w:cs="Tahoma"/>
                      <w:lang w:val="el-GR"/>
                    </w:rPr>
                  </w:pPr>
                  <w:r w:rsidRPr="00282EE1">
                    <w:rPr>
                      <w:rFonts w:ascii="Tahoma" w:hAnsi="Tahoma" w:cs="Tahoma"/>
                      <w:lang w:val="el-GR"/>
                    </w:rPr>
                    <w:t>Ονοματεπώνυμο Μέλους Ομάδας Έργου</w:t>
                  </w:r>
                </w:p>
              </w:tc>
              <w:tc>
                <w:tcPr>
                  <w:tcW w:w="1146" w:type="pct"/>
                  <w:shd w:val="clear" w:color="auto" w:fill="E0E0E0"/>
                  <w:vAlign w:val="center"/>
                </w:tcPr>
                <w:p w14:paraId="0D74F4B9" w14:textId="77777777" w:rsidR="003E6FB9" w:rsidRPr="00282EE1" w:rsidRDefault="003E6FB9" w:rsidP="000A5A32">
                  <w:pPr>
                    <w:spacing w:line="276" w:lineRule="auto"/>
                    <w:jc w:val="left"/>
                    <w:rPr>
                      <w:rFonts w:ascii="Tahoma" w:hAnsi="Tahoma" w:cs="Tahoma"/>
                      <w:lang w:val="el-GR"/>
                    </w:rPr>
                  </w:pPr>
                  <w:r w:rsidRPr="00282EE1">
                    <w:rPr>
                      <w:rFonts w:ascii="Tahoma" w:hAnsi="Tahoma" w:cs="Tahoma"/>
                      <w:lang w:val="el-GR"/>
                    </w:rPr>
                    <w:t>Θέση στην Ομάδα Έργου</w:t>
                  </w:r>
                </w:p>
              </w:tc>
              <w:tc>
                <w:tcPr>
                  <w:tcW w:w="709" w:type="pct"/>
                  <w:shd w:val="clear" w:color="auto" w:fill="E0E0E0"/>
                  <w:vAlign w:val="center"/>
                </w:tcPr>
                <w:p w14:paraId="5ADD0511" w14:textId="77777777" w:rsidR="003E6FB9" w:rsidRPr="00282EE1" w:rsidRDefault="003E6FB9" w:rsidP="000A5A32">
                  <w:pPr>
                    <w:spacing w:line="276" w:lineRule="auto"/>
                    <w:jc w:val="left"/>
                    <w:rPr>
                      <w:rFonts w:ascii="Tahoma" w:hAnsi="Tahoma" w:cs="Tahoma"/>
                      <w:lang w:val="el-GR"/>
                    </w:rPr>
                  </w:pPr>
                  <w:r w:rsidRPr="00282EE1">
                    <w:rPr>
                      <w:rFonts w:ascii="Tahoma" w:hAnsi="Tahoma" w:cs="Tahoma"/>
                      <w:lang w:val="el-GR"/>
                    </w:rPr>
                    <w:t>Ανθρωπομήνες</w:t>
                  </w:r>
                </w:p>
              </w:tc>
              <w:tc>
                <w:tcPr>
                  <w:tcW w:w="590" w:type="pct"/>
                  <w:shd w:val="clear" w:color="auto" w:fill="C0C0C0"/>
                </w:tcPr>
                <w:p w14:paraId="6C184F4A" w14:textId="77777777" w:rsidR="003E6FB9" w:rsidRPr="00282EE1" w:rsidRDefault="003E6FB9" w:rsidP="000A5A32">
                  <w:pPr>
                    <w:spacing w:line="276" w:lineRule="auto"/>
                    <w:jc w:val="left"/>
                    <w:rPr>
                      <w:rFonts w:ascii="Tahoma" w:hAnsi="Tahoma" w:cs="Tahoma"/>
                      <w:lang w:val="el-GR"/>
                    </w:rPr>
                  </w:pPr>
                  <w:r w:rsidRPr="00282EE1">
                    <w:rPr>
                      <w:rFonts w:ascii="Tahoma" w:hAnsi="Tahoma" w:cs="Tahoma"/>
                      <w:lang w:val="el-GR"/>
                    </w:rPr>
                    <w:t>Ποσοστό συμμετοχής* (%)</w:t>
                  </w:r>
                </w:p>
              </w:tc>
            </w:tr>
            <w:tr w:rsidR="003E6FB9" w:rsidRPr="00404238" w14:paraId="083757A8" w14:textId="77777777" w:rsidTr="000A5A32">
              <w:trPr>
                <w:trHeight w:val="380"/>
              </w:trPr>
              <w:tc>
                <w:tcPr>
                  <w:tcW w:w="262" w:type="pct"/>
                  <w:vAlign w:val="center"/>
                </w:tcPr>
                <w:p w14:paraId="468FB7BD" w14:textId="77777777" w:rsidR="003E6FB9" w:rsidRPr="00282EE1" w:rsidRDefault="003E6FB9" w:rsidP="000A5A32">
                  <w:pPr>
                    <w:spacing w:line="276" w:lineRule="auto"/>
                    <w:rPr>
                      <w:rFonts w:ascii="Tahoma" w:hAnsi="Tahoma" w:cs="Tahoma"/>
                      <w:lang w:val="el-GR"/>
                    </w:rPr>
                  </w:pPr>
                </w:p>
              </w:tc>
              <w:tc>
                <w:tcPr>
                  <w:tcW w:w="1146" w:type="pct"/>
                  <w:vAlign w:val="center"/>
                </w:tcPr>
                <w:p w14:paraId="1288B032" w14:textId="77777777" w:rsidR="003E6FB9" w:rsidRPr="00282EE1" w:rsidRDefault="003E6FB9" w:rsidP="000A5A32">
                  <w:pPr>
                    <w:spacing w:line="276" w:lineRule="auto"/>
                    <w:rPr>
                      <w:rFonts w:ascii="Tahoma" w:hAnsi="Tahoma" w:cs="Tahoma"/>
                      <w:lang w:val="el-GR"/>
                    </w:rPr>
                  </w:pPr>
                </w:p>
              </w:tc>
              <w:tc>
                <w:tcPr>
                  <w:tcW w:w="1146" w:type="pct"/>
                  <w:vAlign w:val="center"/>
                </w:tcPr>
                <w:p w14:paraId="20DC1C2C" w14:textId="77777777" w:rsidR="003E6FB9" w:rsidRPr="00282EE1" w:rsidRDefault="003E6FB9" w:rsidP="000A5A32">
                  <w:pPr>
                    <w:spacing w:line="276" w:lineRule="auto"/>
                    <w:rPr>
                      <w:rFonts w:ascii="Tahoma" w:hAnsi="Tahoma" w:cs="Tahoma"/>
                      <w:lang w:val="el-GR"/>
                    </w:rPr>
                  </w:pPr>
                </w:p>
              </w:tc>
              <w:tc>
                <w:tcPr>
                  <w:tcW w:w="1146" w:type="pct"/>
                  <w:vAlign w:val="center"/>
                </w:tcPr>
                <w:p w14:paraId="37318BB1" w14:textId="77777777" w:rsidR="003E6FB9" w:rsidRPr="00282EE1" w:rsidRDefault="003E6FB9" w:rsidP="000A5A32">
                  <w:pPr>
                    <w:spacing w:line="276" w:lineRule="auto"/>
                    <w:rPr>
                      <w:rFonts w:ascii="Tahoma" w:hAnsi="Tahoma" w:cs="Tahoma"/>
                      <w:lang w:val="el-GR"/>
                    </w:rPr>
                  </w:pPr>
                </w:p>
              </w:tc>
              <w:tc>
                <w:tcPr>
                  <w:tcW w:w="709" w:type="pct"/>
                  <w:vAlign w:val="center"/>
                </w:tcPr>
                <w:p w14:paraId="02C8D8A0" w14:textId="77777777" w:rsidR="003E6FB9" w:rsidRPr="00282EE1" w:rsidRDefault="003E6FB9" w:rsidP="000A5A32">
                  <w:pPr>
                    <w:spacing w:line="276" w:lineRule="auto"/>
                    <w:rPr>
                      <w:rFonts w:ascii="Tahoma" w:hAnsi="Tahoma" w:cs="Tahoma"/>
                      <w:lang w:val="el-GR"/>
                    </w:rPr>
                  </w:pPr>
                </w:p>
              </w:tc>
              <w:tc>
                <w:tcPr>
                  <w:tcW w:w="590" w:type="pct"/>
                  <w:shd w:val="clear" w:color="auto" w:fill="C0C0C0"/>
                </w:tcPr>
                <w:p w14:paraId="6E2B2500" w14:textId="77777777" w:rsidR="003E6FB9" w:rsidRPr="00282EE1" w:rsidRDefault="003E6FB9" w:rsidP="000A5A32">
                  <w:pPr>
                    <w:spacing w:line="276" w:lineRule="auto"/>
                    <w:rPr>
                      <w:rFonts w:ascii="Tahoma" w:hAnsi="Tahoma" w:cs="Tahoma"/>
                      <w:lang w:val="el-GR"/>
                    </w:rPr>
                  </w:pPr>
                </w:p>
              </w:tc>
            </w:tr>
            <w:tr w:rsidR="003E6FB9" w:rsidRPr="00404238" w14:paraId="29815B78" w14:textId="77777777" w:rsidTr="000A5A32">
              <w:trPr>
                <w:trHeight w:val="394"/>
              </w:trPr>
              <w:tc>
                <w:tcPr>
                  <w:tcW w:w="262" w:type="pct"/>
                  <w:vAlign w:val="center"/>
                </w:tcPr>
                <w:p w14:paraId="4E2A8CBD" w14:textId="77777777" w:rsidR="003E6FB9" w:rsidRPr="00282EE1" w:rsidRDefault="003E6FB9" w:rsidP="000A5A32">
                  <w:pPr>
                    <w:spacing w:line="276" w:lineRule="auto"/>
                    <w:rPr>
                      <w:rFonts w:ascii="Tahoma" w:hAnsi="Tahoma" w:cs="Tahoma"/>
                      <w:lang w:val="el-GR"/>
                    </w:rPr>
                  </w:pPr>
                </w:p>
              </w:tc>
              <w:tc>
                <w:tcPr>
                  <w:tcW w:w="1146" w:type="pct"/>
                  <w:vAlign w:val="center"/>
                </w:tcPr>
                <w:p w14:paraId="51661E27" w14:textId="77777777" w:rsidR="003E6FB9" w:rsidRPr="00282EE1" w:rsidRDefault="003E6FB9" w:rsidP="000A5A32">
                  <w:pPr>
                    <w:spacing w:line="276" w:lineRule="auto"/>
                    <w:rPr>
                      <w:rFonts w:ascii="Tahoma" w:hAnsi="Tahoma" w:cs="Tahoma"/>
                      <w:lang w:val="el-GR"/>
                    </w:rPr>
                  </w:pPr>
                </w:p>
              </w:tc>
              <w:tc>
                <w:tcPr>
                  <w:tcW w:w="1146" w:type="pct"/>
                  <w:vAlign w:val="center"/>
                </w:tcPr>
                <w:p w14:paraId="559FA2CC" w14:textId="77777777" w:rsidR="003E6FB9" w:rsidRPr="00282EE1" w:rsidRDefault="003E6FB9" w:rsidP="000A5A32">
                  <w:pPr>
                    <w:spacing w:line="276" w:lineRule="auto"/>
                    <w:rPr>
                      <w:rFonts w:ascii="Tahoma" w:hAnsi="Tahoma" w:cs="Tahoma"/>
                      <w:lang w:val="el-GR"/>
                    </w:rPr>
                  </w:pPr>
                </w:p>
              </w:tc>
              <w:tc>
                <w:tcPr>
                  <w:tcW w:w="1146" w:type="pct"/>
                  <w:vAlign w:val="center"/>
                </w:tcPr>
                <w:p w14:paraId="683543C6" w14:textId="77777777" w:rsidR="003E6FB9" w:rsidRPr="00282EE1" w:rsidRDefault="003E6FB9" w:rsidP="000A5A32">
                  <w:pPr>
                    <w:spacing w:line="276" w:lineRule="auto"/>
                    <w:rPr>
                      <w:rFonts w:ascii="Tahoma" w:hAnsi="Tahoma" w:cs="Tahoma"/>
                      <w:lang w:val="el-GR"/>
                    </w:rPr>
                  </w:pPr>
                </w:p>
              </w:tc>
              <w:tc>
                <w:tcPr>
                  <w:tcW w:w="709" w:type="pct"/>
                  <w:vAlign w:val="center"/>
                </w:tcPr>
                <w:p w14:paraId="5E75F0B3" w14:textId="77777777" w:rsidR="003E6FB9" w:rsidRPr="00282EE1" w:rsidRDefault="003E6FB9" w:rsidP="000A5A32">
                  <w:pPr>
                    <w:spacing w:line="276" w:lineRule="auto"/>
                    <w:rPr>
                      <w:rFonts w:ascii="Tahoma" w:hAnsi="Tahoma" w:cs="Tahoma"/>
                      <w:lang w:val="el-GR"/>
                    </w:rPr>
                  </w:pPr>
                </w:p>
              </w:tc>
              <w:tc>
                <w:tcPr>
                  <w:tcW w:w="590" w:type="pct"/>
                  <w:shd w:val="clear" w:color="auto" w:fill="C0C0C0"/>
                </w:tcPr>
                <w:p w14:paraId="6D9FE0D6" w14:textId="77777777" w:rsidR="003E6FB9" w:rsidRPr="00282EE1" w:rsidRDefault="003E6FB9" w:rsidP="000A5A32">
                  <w:pPr>
                    <w:spacing w:line="276" w:lineRule="auto"/>
                    <w:rPr>
                      <w:rFonts w:ascii="Tahoma" w:hAnsi="Tahoma" w:cs="Tahoma"/>
                      <w:lang w:val="el-GR"/>
                    </w:rPr>
                  </w:pPr>
                </w:p>
              </w:tc>
            </w:tr>
            <w:tr w:rsidR="003E6FB9" w:rsidRPr="00404238" w14:paraId="12A83DC9" w14:textId="77777777" w:rsidTr="000A5A32">
              <w:trPr>
                <w:trHeight w:val="394"/>
              </w:trPr>
              <w:tc>
                <w:tcPr>
                  <w:tcW w:w="262" w:type="pct"/>
                  <w:vAlign w:val="center"/>
                </w:tcPr>
                <w:p w14:paraId="629EC975" w14:textId="77777777" w:rsidR="003E6FB9" w:rsidRPr="00282EE1" w:rsidRDefault="003E6FB9" w:rsidP="000A5A32">
                  <w:pPr>
                    <w:spacing w:line="276" w:lineRule="auto"/>
                    <w:rPr>
                      <w:rFonts w:ascii="Tahoma" w:hAnsi="Tahoma" w:cs="Tahoma"/>
                      <w:lang w:val="el-GR"/>
                    </w:rPr>
                  </w:pPr>
                </w:p>
              </w:tc>
              <w:tc>
                <w:tcPr>
                  <w:tcW w:w="1146" w:type="pct"/>
                  <w:vAlign w:val="center"/>
                </w:tcPr>
                <w:p w14:paraId="00A3768F" w14:textId="77777777" w:rsidR="003E6FB9" w:rsidRPr="00282EE1" w:rsidRDefault="003E6FB9" w:rsidP="000A5A32">
                  <w:pPr>
                    <w:spacing w:line="276" w:lineRule="auto"/>
                    <w:rPr>
                      <w:rFonts w:ascii="Tahoma" w:hAnsi="Tahoma" w:cs="Tahoma"/>
                      <w:lang w:val="el-GR"/>
                    </w:rPr>
                  </w:pPr>
                </w:p>
              </w:tc>
              <w:tc>
                <w:tcPr>
                  <w:tcW w:w="1146" w:type="pct"/>
                  <w:vAlign w:val="center"/>
                </w:tcPr>
                <w:p w14:paraId="1A07F264" w14:textId="77777777" w:rsidR="003E6FB9" w:rsidRPr="00282EE1" w:rsidRDefault="003E6FB9" w:rsidP="000A5A32">
                  <w:pPr>
                    <w:spacing w:line="276" w:lineRule="auto"/>
                    <w:rPr>
                      <w:rFonts w:ascii="Tahoma" w:hAnsi="Tahoma" w:cs="Tahoma"/>
                      <w:lang w:val="el-GR"/>
                    </w:rPr>
                  </w:pPr>
                </w:p>
              </w:tc>
              <w:tc>
                <w:tcPr>
                  <w:tcW w:w="1146" w:type="pct"/>
                  <w:vAlign w:val="center"/>
                </w:tcPr>
                <w:p w14:paraId="3DEAA0C6" w14:textId="77777777" w:rsidR="003E6FB9" w:rsidRPr="00282EE1" w:rsidRDefault="003E6FB9" w:rsidP="000A5A32">
                  <w:pPr>
                    <w:spacing w:line="276" w:lineRule="auto"/>
                    <w:rPr>
                      <w:rFonts w:ascii="Tahoma" w:hAnsi="Tahoma" w:cs="Tahoma"/>
                      <w:lang w:val="el-GR"/>
                    </w:rPr>
                  </w:pPr>
                </w:p>
              </w:tc>
              <w:tc>
                <w:tcPr>
                  <w:tcW w:w="709" w:type="pct"/>
                  <w:vAlign w:val="center"/>
                </w:tcPr>
                <w:p w14:paraId="6D26A4FB" w14:textId="77777777" w:rsidR="003E6FB9" w:rsidRPr="00282EE1" w:rsidRDefault="003E6FB9" w:rsidP="000A5A32">
                  <w:pPr>
                    <w:spacing w:line="276" w:lineRule="auto"/>
                    <w:rPr>
                      <w:rFonts w:ascii="Tahoma" w:hAnsi="Tahoma" w:cs="Tahoma"/>
                      <w:lang w:val="el-GR"/>
                    </w:rPr>
                  </w:pPr>
                </w:p>
              </w:tc>
              <w:tc>
                <w:tcPr>
                  <w:tcW w:w="590" w:type="pct"/>
                  <w:shd w:val="clear" w:color="auto" w:fill="C0C0C0"/>
                </w:tcPr>
                <w:p w14:paraId="7E9419A1" w14:textId="77777777" w:rsidR="003E6FB9" w:rsidRPr="00282EE1" w:rsidRDefault="003E6FB9" w:rsidP="000A5A32">
                  <w:pPr>
                    <w:spacing w:line="276" w:lineRule="auto"/>
                    <w:rPr>
                      <w:rFonts w:ascii="Tahoma" w:hAnsi="Tahoma" w:cs="Tahoma"/>
                      <w:lang w:val="el-GR"/>
                    </w:rPr>
                  </w:pPr>
                </w:p>
              </w:tc>
            </w:tr>
            <w:tr w:rsidR="003E6FB9" w:rsidRPr="00404238" w14:paraId="7F098741" w14:textId="77777777" w:rsidTr="000A5A32">
              <w:trPr>
                <w:trHeight w:val="394"/>
              </w:trPr>
              <w:tc>
                <w:tcPr>
                  <w:tcW w:w="3701" w:type="pct"/>
                  <w:gridSpan w:val="4"/>
                  <w:tcBorders>
                    <w:bottom w:val="single" w:sz="4" w:space="0" w:color="000080"/>
                  </w:tcBorders>
                  <w:shd w:val="clear" w:color="auto" w:fill="C0C0C0"/>
                  <w:vAlign w:val="center"/>
                </w:tcPr>
                <w:p w14:paraId="5B570B14" w14:textId="77777777" w:rsidR="003E6FB9" w:rsidRPr="00282EE1" w:rsidRDefault="003E6FB9" w:rsidP="000A5A32">
                  <w:pPr>
                    <w:spacing w:line="276" w:lineRule="auto"/>
                    <w:rPr>
                      <w:rFonts w:ascii="Tahoma" w:hAnsi="Tahoma" w:cs="Tahoma"/>
                      <w:b/>
                      <w:lang w:val="el-GR"/>
                    </w:rPr>
                  </w:pPr>
                  <w:r w:rsidRPr="00282EE1">
                    <w:rPr>
                      <w:rFonts w:ascii="Tahoma" w:hAnsi="Tahoma" w:cs="Tahoma"/>
                      <w:b/>
                      <w:lang w:val="el-GR"/>
                    </w:rPr>
                    <w:t xml:space="preserve">ΜΕΡΙΚΟ ΣΥΝΟΛΟ (2) </w:t>
                  </w:r>
                </w:p>
              </w:tc>
              <w:tc>
                <w:tcPr>
                  <w:tcW w:w="709" w:type="pct"/>
                  <w:tcBorders>
                    <w:bottom w:val="single" w:sz="4" w:space="0" w:color="000080"/>
                  </w:tcBorders>
                  <w:shd w:val="clear" w:color="auto" w:fill="C0C0C0"/>
                  <w:vAlign w:val="center"/>
                </w:tcPr>
                <w:p w14:paraId="3550EDE9" w14:textId="77777777" w:rsidR="003E6FB9" w:rsidRPr="00282EE1" w:rsidRDefault="003E6FB9" w:rsidP="000A5A32">
                  <w:pPr>
                    <w:spacing w:line="276" w:lineRule="auto"/>
                    <w:rPr>
                      <w:rFonts w:ascii="Tahoma" w:hAnsi="Tahoma" w:cs="Tahoma"/>
                      <w:lang w:val="el-GR"/>
                    </w:rPr>
                  </w:pPr>
                </w:p>
              </w:tc>
              <w:tc>
                <w:tcPr>
                  <w:tcW w:w="590" w:type="pct"/>
                  <w:tcBorders>
                    <w:bottom w:val="single" w:sz="4" w:space="0" w:color="000080"/>
                  </w:tcBorders>
                  <w:shd w:val="clear" w:color="auto" w:fill="C0C0C0"/>
                </w:tcPr>
                <w:p w14:paraId="7CC3CFD8" w14:textId="77777777" w:rsidR="003E6FB9" w:rsidRPr="00282EE1" w:rsidRDefault="003E6FB9" w:rsidP="000A5A32">
                  <w:pPr>
                    <w:spacing w:line="276" w:lineRule="auto"/>
                    <w:rPr>
                      <w:rFonts w:ascii="Tahoma" w:hAnsi="Tahoma" w:cs="Tahoma"/>
                      <w:lang w:val="el-GR"/>
                    </w:rPr>
                  </w:pPr>
                </w:p>
              </w:tc>
            </w:tr>
          </w:tbl>
          <w:p w14:paraId="2B96B722" w14:textId="77777777" w:rsidR="003E6FB9" w:rsidRPr="00282EE1" w:rsidRDefault="003E6FB9" w:rsidP="000A5A32">
            <w:pPr>
              <w:autoSpaceDE w:val="0"/>
              <w:autoSpaceDN w:val="0"/>
              <w:adjustRightInd w:val="0"/>
              <w:spacing w:after="70"/>
              <w:jc w:val="left"/>
              <w:rPr>
                <w:rFonts w:ascii="Tahoma" w:hAnsi="Tahoma" w:cs="Tahoma"/>
                <w:b/>
                <w:bCs/>
                <w:lang w:val="el-GR" w:eastAsia="el-GR"/>
              </w:rPr>
            </w:pPr>
          </w:p>
          <w:p w14:paraId="4FFC6A31"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 xml:space="preserve">Πίνακα των </w:t>
            </w:r>
            <w:r w:rsidRPr="00282EE1">
              <w:rPr>
                <w:rFonts w:ascii="Tahoma" w:hAnsi="Tahoma" w:cs="Tahoma"/>
                <w:b/>
                <w:lang w:val="el-GR"/>
              </w:rPr>
              <w:t xml:space="preserve">εξωτερικών συνεργατών του Οικονομικού Φορέα </w:t>
            </w:r>
            <w:r w:rsidRPr="00282EE1">
              <w:rPr>
                <w:rFonts w:ascii="Tahoma" w:hAnsi="Tahoma" w:cs="Tahoma"/>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3E6FB9" w:rsidRPr="00404238" w14:paraId="1F687BDB" w14:textId="77777777" w:rsidTr="000A5A32">
              <w:trPr>
                <w:trHeight w:val="788"/>
              </w:trPr>
              <w:tc>
                <w:tcPr>
                  <w:tcW w:w="262" w:type="pct"/>
                  <w:shd w:val="clear" w:color="auto" w:fill="E0E0E0"/>
                  <w:vAlign w:val="center"/>
                </w:tcPr>
                <w:p w14:paraId="2182C7A6"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Α/Α</w:t>
                  </w:r>
                </w:p>
              </w:tc>
              <w:tc>
                <w:tcPr>
                  <w:tcW w:w="2261" w:type="pct"/>
                  <w:shd w:val="clear" w:color="auto" w:fill="E0E0E0"/>
                  <w:vAlign w:val="center"/>
                </w:tcPr>
                <w:p w14:paraId="3131E9B9"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Ονοματεπώνυμο Μέλους Ομάδας Έργου</w:t>
                  </w:r>
                </w:p>
              </w:tc>
              <w:tc>
                <w:tcPr>
                  <w:tcW w:w="1128" w:type="pct"/>
                  <w:shd w:val="clear" w:color="auto" w:fill="E0E0E0"/>
                  <w:vAlign w:val="center"/>
                </w:tcPr>
                <w:p w14:paraId="62E01D72"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Θέση στην Ομάδα Έργου</w:t>
                  </w:r>
                </w:p>
              </w:tc>
              <w:tc>
                <w:tcPr>
                  <w:tcW w:w="709" w:type="pct"/>
                  <w:shd w:val="clear" w:color="auto" w:fill="E0E0E0"/>
                  <w:vAlign w:val="center"/>
                </w:tcPr>
                <w:p w14:paraId="4AD683F1"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Ανθρωπομήνες</w:t>
                  </w:r>
                </w:p>
              </w:tc>
              <w:tc>
                <w:tcPr>
                  <w:tcW w:w="639" w:type="pct"/>
                  <w:shd w:val="clear" w:color="auto" w:fill="C0C0C0"/>
                </w:tcPr>
                <w:p w14:paraId="2290931D"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Ποσοστό συμμετοχής* (%)</w:t>
                  </w:r>
                </w:p>
              </w:tc>
            </w:tr>
            <w:tr w:rsidR="003E6FB9" w:rsidRPr="00404238" w14:paraId="7A985CC2" w14:textId="77777777" w:rsidTr="000A5A32">
              <w:trPr>
                <w:trHeight w:val="394"/>
              </w:trPr>
              <w:tc>
                <w:tcPr>
                  <w:tcW w:w="262" w:type="pct"/>
                  <w:vAlign w:val="center"/>
                </w:tcPr>
                <w:p w14:paraId="06643C81" w14:textId="77777777" w:rsidR="003E6FB9" w:rsidRPr="00282EE1" w:rsidRDefault="003E6FB9" w:rsidP="000A5A32">
                  <w:pPr>
                    <w:spacing w:line="276" w:lineRule="auto"/>
                    <w:rPr>
                      <w:rFonts w:ascii="Tahoma" w:hAnsi="Tahoma" w:cs="Tahoma"/>
                      <w:lang w:val="el-GR"/>
                    </w:rPr>
                  </w:pPr>
                </w:p>
              </w:tc>
              <w:tc>
                <w:tcPr>
                  <w:tcW w:w="2261" w:type="pct"/>
                  <w:vAlign w:val="center"/>
                </w:tcPr>
                <w:p w14:paraId="4E71E054" w14:textId="77777777" w:rsidR="003E6FB9" w:rsidRPr="00282EE1" w:rsidRDefault="003E6FB9" w:rsidP="000A5A32">
                  <w:pPr>
                    <w:spacing w:line="276" w:lineRule="auto"/>
                    <w:rPr>
                      <w:rFonts w:ascii="Tahoma" w:hAnsi="Tahoma" w:cs="Tahoma"/>
                      <w:lang w:val="el-GR"/>
                    </w:rPr>
                  </w:pPr>
                </w:p>
              </w:tc>
              <w:tc>
                <w:tcPr>
                  <w:tcW w:w="1128" w:type="pct"/>
                  <w:vAlign w:val="center"/>
                </w:tcPr>
                <w:p w14:paraId="01B7CA97" w14:textId="77777777" w:rsidR="003E6FB9" w:rsidRPr="00282EE1" w:rsidRDefault="003E6FB9" w:rsidP="000A5A32">
                  <w:pPr>
                    <w:spacing w:line="276" w:lineRule="auto"/>
                    <w:rPr>
                      <w:rFonts w:ascii="Tahoma" w:hAnsi="Tahoma" w:cs="Tahoma"/>
                      <w:lang w:val="el-GR"/>
                    </w:rPr>
                  </w:pPr>
                </w:p>
              </w:tc>
              <w:tc>
                <w:tcPr>
                  <w:tcW w:w="709" w:type="pct"/>
                  <w:vAlign w:val="center"/>
                </w:tcPr>
                <w:p w14:paraId="02E3AEB1" w14:textId="77777777" w:rsidR="003E6FB9" w:rsidRPr="00282EE1" w:rsidRDefault="003E6FB9" w:rsidP="000A5A32">
                  <w:pPr>
                    <w:spacing w:line="276" w:lineRule="auto"/>
                    <w:rPr>
                      <w:rFonts w:ascii="Tahoma" w:hAnsi="Tahoma" w:cs="Tahoma"/>
                      <w:lang w:val="el-GR"/>
                    </w:rPr>
                  </w:pPr>
                </w:p>
              </w:tc>
              <w:tc>
                <w:tcPr>
                  <w:tcW w:w="639" w:type="pct"/>
                  <w:shd w:val="clear" w:color="auto" w:fill="C0C0C0"/>
                </w:tcPr>
                <w:p w14:paraId="73B179BE" w14:textId="77777777" w:rsidR="003E6FB9" w:rsidRPr="00282EE1" w:rsidRDefault="003E6FB9" w:rsidP="000A5A32">
                  <w:pPr>
                    <w:spacing w:line="276" w:lineRule="auto"/>
                    <w:rPr>
                      <w:rFonts w:ascii="Tahoma" w:hAnsi="Tahoma" w:cs="Tahoma"/>
                      <w:lang w:val="el-GR"/>
                    </w:rPr>
                  </w:pPr>
                </w:p>
              </w:tc>
            </w:tr>
            <w:tr w:rsidR="003E6FB9" w:rsidRPr="00404238" w14:paraId="66ACEC8C" w14:textId="77777777" w:rsidTr="000A5A32">
              <w:trPr>
                <w:trHeight w:val="394"/>
              </w:trPr>
              <w:tc>
                <w:tcPr>
                  <w:tcW w:w="262" w:type="pct"/>
                  <w:vAlign w:val="center"/>
                </w:tcPr>
                <w:p w14:paraId="422B8905" w14:textId="77777777" w:rsidR="003E6FB9" w:rsidRPr="00282EE1" w:rsidRDefault="003E6FB9" w:rsidP="000A5A32">
                  <w:pPr>
                    <w:spacing w:line="276" w:lineRule="auto"/>
                    <w:rPr>
                      <w:rFonts w:ascii="Tahoma" w:hAnsi="Tahoma" w:cs="Tahoma"/>
                      <w:lang w:val="el-GR"/>
                    </w:rPr>
                  </w:pPr>
                </w:p>
              </w:tc>
              <w:tc>
                <w:tcPr>
                  <w:tcW w:w="2261" w:type="pct"/>
                  <w:vAlign w:val="center"/>
                </w:tcPr>
                <w:p w14:paraId="1B34591D" w14:textId="77777777" w:rsidR="003E6FB9" w:rsidRPr="00282EE1" w:rsidRDefault="003E6FB9" w:rsidP="000A5A32">
                  <w:pPr>
                    <w:spacing w:line="276" w:lineRule="auto"/>
                    <w:rPr>
                      <w:rFonts w:ascii="Tahoma" w:hAnsi="Tahoma" w:cs="Tahoma"/>
                      <w:lang w:val="el-GR"/>
                    </w:rPr>
                  </w:pPr>
                </w:p>
              </w:tc>
              <w:tc>
                <w:tcPr>
                  <w:tcW w:w="1128" w:type="pct"/>
                  <w:vAlign w:val="center"/>
                </w:tcPr>
                <w:p w14:paraId="424B6E46" w14:textId="77777777" w:rsidR="003E6FB9" w:rsidRPr="00282EE1" w:rsidRDefault="003E6FB9" w:rsidP="000A5A32">
                  <w:pPr>
                    <w:spacing w:line="276" w:lineRule="auto"/>
                    <w:rPr>
                      <w:rFonts w:ascii="Tahoma" w:hAnsi="Tahoma" w:cs="Tahoma"/>
                      <w:lang w:val="el-GR"/>
                    </w:rPr>
                  </w:pPr>
                </w:p>
              </w:tc>
              <w:tc>
                <w:tcPr>
                  <w:tcW w:w="709" w:type="pct"/>
                  <w:vAlign w:val="center"/>
                </w:tcPr>
                <w:p w14:paraId="62D24ADF" w14:textId="77777777" w:rsidR="003E6FB9" w:rsidRPr="00282EE1" w:rsidRDefault="003E6FB9" w:rsidP="000A5A32">
                  <w:pPr>
                    <w:spacing w:line="276" w:lineRule="auto"/>
                    <w:rPr>
                      <w:rFonts w:ascii="Tahoma" w:hAnsi="Tahoma" w:cs="Tahoma"/>
                      <w:lang w:val="el-GR"/>
                    </w:rPr>
                  </w:pPr>
                </w:p>
              </w:tc>
              <w:tc>
                <w:tcPr>
                  <w:tcW w:w="639" w:type="pct"/>
                  <w:shd w:val="clear" w:color="auto" w:fill="C0C0C0"/>
                </w:tcPr>
                <w:p w14:paraId="388F25E1" w14:textId="77777777" w:rsidR="003E6FB9" w:rsidRPr="00282EE1" w:rsidRDefault="003E6FB9" w:rsidP="000A5A32">
                  <w:pPr>
                    <w:spacing w:line="276" w:lineRule="auto"/>
                    <w:rPr>
                      <w:rFonts w:ascii="Tahoma" w:hAnsi="Tahoma" w:cs="Tahoma"/>
                      <w:lang w:val="el-GR"/>
                    </w:rPr>
                  </w:pPr>
                </w:p>
              </w:tc>
            </w:tr>
            <w:tr w:rsidR="003E6FB9" w:rsidRPr="00404238" w14:paraId="31DFDB4A" w14:textId="77777777" w:rsidTr="000A5A32">
              <w:trPr>
                <w:trHeight w:val="394"/>
              </w:trPr>
              <w:tc>
                <w:tcPr>
                  <w:tcW w:w="262" w:type="pct"/>
                  <w:vAlign w:val="center"/>
                </w:tcPr>
                <w:p w14:paraId="12FB9F76" w14:textId="77777777" w:rsidR="003E6FB9" w:rsidRPr="00282EE1" w:rsidRDefault="003E6FB9" w:rsidP="000A5A32">
                  <w:pPr>
                    <w:spacing w:line="276" w:lineRule="auto"/>
                    <w:rPr>
                      <w:rFonts w:ascii="Tahoma" w:hAnsi="Tahoma" w:cs="Tahoma"/>
                      <w:lang w:val="el-GR"/>
                    </w:rPr>
                  </w:pPr>
                </w:p>
              </w:tc>
              <w:tc>
                <w:tcPr>
                  <w:tcW w:w="2261" w:type="pct"/>
                  <w:vAlign w:val="center"/>
                </w:tcPr>
                <w:p w14:paraId="5A213B39" w14:textId="77777777" w:rsidR="003E6FB9" w:rsidRPr="00282EE1" w:rsidRDefault="003E6FB9" w:rsidP="000A5A32">
                  <w:pPr>
                    <w:spacing w:line="276" w:lineRule="auto"/>
                    <w:rPr>
                      <w:rFonts w:ascii="Tahoma" w:hAnsi="Tahoma" w:cs="Tahoma"/>
                      <w:lang w:val="el-GR"/>
                    </w:rPr>
                  </w:pPr>
                </w:p>
              </w:tc>
              <w:tc>
                <w:tcPr>
                  <w:tcW w:w="1128" w:type="pct"/>
                  <w:vAlign w:val="center"/>
                </w:tcPr>
                <w:p w14:paraId="47E9CCE1" w14:textId="77777777" w:rsidR="003E6FB9" w:rsidRPr="00282EE1" w:rsidRDefault="003E6FB9" w:rsidP="000A5A32">
                  <w:pPr>
                    <w:spacing w:line="276" w:lineRule="auto"/>
                    <w:rPr>
                      <w:rFonts w:ascii="Tahoma" w:hAnsi="Tahoma" w:cs="Tahoma"/>
                      <w:lang w:val="el-GR"/>
                    </w:rPr>
                  </w:pPr>
                </w:p>
              </w:tc>
              <w:tc>
                <w:tcPr>
                  <w:tcW w:w="709" w:type="pct"/>
                  <w:vAlign w:val="center"/>
                </w:tcPr>
                <w:p w14:paraId="6F659F0A" w14:textId="77777777" w:rsidR="003E6FB9" w:rsidRPr="00282EE1" w:rsidRDefault="003E6FB9" w:rsidP="000A5A32">
                  <w:pPr>
                    <w:spacing w:line="276" w:lineRule="auto"/>
                    <w:rPr>
                      <w:rFonts w:ascii="Tahoma" w:hAnsi="Tahoma" w:cs="Tahoma"/>
                      <w:lang w:val="el-GR"/>
                    </w:rPr>
                  </w:pPr>
                </w:p>
              </w:tc>
              <w:tc>
                <w:tcPr>
                  <w:tcW w:w="639" w:type="pct"/>
                  <w:shd w:val="clear" w:color="auto" w:fill="C0C0C0"/>
                </w:tcPr>
                <w:p w14:paraId="28933187" w14:textId="77777777" w:rsidR="003E6FB9" w:rsidRPr="00282EE1" w:rsidRDefault="003E6FB9" w:rsidP="000A5A32">
                  <w:pPr>
                    <w:spacing w:line="276" w:lineRule="auto"/>
                    <w:rPr>
                      <w:rFonts w:ascii="Tahoma" w:hAnsi="Tahoma" w:cs="Tahoma"/>
                      <w:lang w:val="el-GR"/>
                    </w:rPr>
                  </w:pPr>
                </w:p>
              </w:tc>
            </w:tr>
            <w:tr w:rsidR="003E6FB9" w:rsidRPr="00404238" w14:paraId="01F67D9C" w14:textId="77777777" w:rsidTr="000A5A32">
              <w:trPr>
                <w:trHeight w:val="380"/>
              </w:trPr>
              <w:tc>
                <w:tcPr>
                  <w:tcW w:w="3653" w:type="pct"/>
                  <w:gridSpan w:val="3"/>
                  <w:shd w:val="clear" w:color="auto" w:fill="C0C0C0"/>
                  <w:vAlign w:val="center"/>
                </w:tcPr>
                <w:p w14:paraId="73EC7827" w14:textId="77777777" w:rsidR="003E6FB9" w:rsidRPr="00282EE1" w:rsidRDefault="003E6FB9" w:rsidP="000A5A32">
                  <w:pPr>
                    <w:spacing w:line="276" w:lineRule="auto"/>
                    <w:rPr>
                      <w:rFonts w:ascii="Tahoma" w:hAnsi="Tahoma" w:cs="Tahoma"/>
                      <w:lang w:val="el-GR"/>
                    </w:rPr>
                  </w:pPr>
                  <w:r w:rsidRPr="00282EE1">
                    <w:rPr>
                      <w:rFonts w:ascii="Tahoma" w:hAnsi="Tahoma" w:cs="Tahoma"/>
                      <w:b/>
                      <w:lang w:val="el-GR"/>
                    </w:rPr>
                    <w:t>ΜΕΡΙΚΟ ΣΥΝΟΛΟ (3)</w:t>
                  </w:r>
                </w:p>
              </w:tc>
              <w:tc>
                <w:tcPr>
                  <w:tcW w:w="709" w:type="pct"/>
                  <w:shd w:val="clear" w:color="auto" w:fill="C0C0C0"/>
                  <w:vAlign w:val="center"/>
                </w:tcPr>
                <w:p w14:paraId="51CA5AF1" w14:textId="77777777" w:rsidR="003E6FB9" w:rsidRPr="00282EE1" w:rsidRDefault="003E6FB9" w:rsidP="000A5A32">
                  <w:pPr>
                    <w:spacing w:line="276" w:lineRule="auto"/>
                    <w:rPr>
                      <w:rFonts w:ascii="Tahoma" w:hAnsi="Tahoma" w:cs="Tahoma"/>
                      <w:lang w:val="el-GR"/>
                    </w:rPr>
                  </w:pPr>
                </w:p>
              </w:tc>
              <w:tc>
                <w:tcPr>
                  <w:tcW w:w="639" w:type="pct"/>
                  <w:shd w:val="clear" w:color="auto" w:fill="C0C0C0"/>
                </w:tcPr>
                <w:p w14:paraId="5B0FA33F" w14:textId="77777777" w:rsidR="003E6FB9" w:rsidRPr="00282EE1" w:rsidRDefault="003E6FB9" w:rsidP="000A5A32">
                  <w:pPr>
                    <w:spacing w:line="276" w:lineRule="auto"/>
                    <w:rPr>
                      <w:rFonts w:ascii="Tahoma" w:hAnsi="Tahoma" w:cs="Tahoma"/>
                      <w:lang w:val="el-GR"/>
                    </w:rPr>
                  </w:pPr>
                </w:p>
              </w:tc>
            </w:tr>
          </w:tbl>
          <w:p w14:paraId="683D755A" w14:textId="77777777" w:rsidR="003E6FB9" w:rsidRPr="00282EE1" w:rsidRDefault="003E6FB9" w:rsidP="000A5A32">
            <w:pPr>
              <w:spacing w:line="276" w:lineRule="auto"/>
              <w:rPr>
                <w:rFonts w:ascii="Tahoma" w:hAnsi="Tahoma" w:cs="Tahoma"/>
                <w:lang w:val="el-GR"/>
              </w:rPr>
            </w:pPr>
            <w:r w:rsidRPr="00282EE1">
              <w:rPr>
                <w:rFonts w:ascii="Tahoma" w:hAnsi="Tahoma" w:cs="Tahoma"/>
                <w:lang w:val="el-GR"/>
              </w:rPr>
              <w:t xml:space="preserve">*ως </w:t>
            </w:r>
            <w:r w:rsidRPr="00282EE1">
              <w:rPr>
                <w:rFonts w:ascii="Tahoma" w:hAnsi="Tahoma" w:cs="Tahoma"/>
                <w:b/>
                <w:lang w:val="el-GR"/>
              </w:rPr>
              <w:t>Ποσοστό Συμμετοχής</w:t>
            </w:r>
            <w:r w:rsidRPr="00282EE1">
              <w:rPr>
                <w:rFonts w:ascii="Tahoma" w:hAnsi="Tahoma" w:cs="Tahoma"/>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8CBF9EE" w14:textId="77777777" w:rsidR="003E6FB9" w:rsidRPr="00282EE1" w:rsidRDefault="003E6FB9" w:rsidP="000A5A32">
            <w:pPr>
              <w:autoSpaceDE w:val="0"/>
              <w:autoSpaceDN w:val="0"/>
              <w:adjustRightInd w:val="0"/>
              <w:spacing w:after="70"/>
              <w:rPr>
                <w:rFonts w:ascii="Tahoma" w:hAnsi="Tahoma" w:cs="Tahoma"/>
                <w:b/>
                <w:bCs/>
                <w:lang w:val="el-GR" w:eastAsia="el-GR"/>
              </w:rPr>
            </w:pPr>
            <w:r w:rsidRPr="00282EE1">
              <w:rPr>
                <w:rFonts w:ascii="Tahoma" w:hAnsi="Tahoma" w:cs="Tahoma"/>
                <w:lang w:val="el-GR"/>
              </w:rPr>
              <w:lastRenderedPageBreak/>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3E6FB9" w:rsidRPr="006C70B5" w14:paraId="46FDB92A" w14:textId="77777777" w:rsidTr="000A5A32">
        <w:tc>
          <w:tcPr>
            <w:tcW w:w="675" w:type="dxa"/>
          </w:tcPr>
          <w:p w14:paraId="03EA408E" w14:textId="77777777" w:rsidR="003E6FB9" w:rsidRPr="00282EE1" w:rsidRDefault="003E6FB9" w:rsidP="000A5A32">
            <w:pPr>
              <w:rPr>
                <w:rFonts w:ascii="Tahoma" w:hAnsi="Tahoma" w:cs="Tahoma"/>
              </w:rPr>
            </w:pPr>
            <w:r w:rsidRPr="00282EE1">
              <w:rPr>
                <w:rFonts w:ascii="Tahoma" w:hAnsi="Tahoma" w:cs="Tahoma"/>
                <w:lang w:val="el-GR"/>
              </w:rPr>
              <w:lastRenderedPageBreak/>
              <w:t>4</w:t>
            </w:r>
            <w:r w:rsidRPr="00282EE1">
              <w:rPr>
                <w:rFonts w:ascii="Tahoma" w:hAnsi="Tahoma" w:cs="Tahoma"/>
              </w:rPr>
              <w:t>.2</w:t>
            </w:r>
          </w:p>
        </w:tc>
        <w:tc>
          <w:tcPr>
            <w:tcW w:w="9180" w:type="dxa"/>
          </w:tcPr>
          <w:p w14:paraId="4CBB42C7" w14:textId="47D26F8C" w:rsidR="003E6FB9" w:rsidRPr="00282EE1" w:rsidRDefault="003E6FB9" w:rsidP="000A5A32">
            <w:pPr>
              <w:suppressAutoHyphens w:val="0"/>
              <w:autoSpaceDE w:val="0"/>
              <w:autoSpaceDN w:val="0"/>
              <w:adjustRightInd w:val="0"/>
              <w:spacing w:after="70"/>
              <w:jc w:val="left"/>
              <w:rPr>
                <w:rFonts w:ascii="Tahoma" w:hAnsi="Tahoma" w:cs="Tahoma"/>
                <w:lang w:val="el-GR" w:eastAsia="el-GR"/>
              </w:rPr>
            </w:pPr>
            <w:r w:rsidRPr="00282EE1">
              <w:rPr>
                <w:rFonts w:ascii="Tahoma" w:hAnsi="Tahoma" w:cs="Tahoma"/>
                <w:lang w:val="el-GR" w:eastAsia="el-GR"/>
              </w:rPr>
              <w:t>Βιογραφικά σημειώματα της Ομάδας Έργου (</w:t>
            </w:r>
            <w:r w:rsidRPr="00282EE1">
              <w:rPr>
                <w:rFonts w:ascii="Tahoma" w:hAnsi="Tahoma" w:cs="Tahoma"/>
                <w:lang w:val="el-GR"/>
              </w:rPr>
              <w:t>βάσει του υποδείγματος / βλ. «</w:t>
            </w:r>
            <w:r w:rsidR="006C70B5" w:rsidRPr="006C70B5">
              <w:rPr>
                <w:rFonts w:ascii="Tahoma" w:hAnsi="Tahoma" w:cs="Tahoma"/>
                <w:lang w:val="el-GR"/>
              </w:rPr>
              <w:t>ΠΑΡΑΡΤΗΜΑ VΙΙ– Υπόδειγμα Βιογραφικού Σημειώματος</w:t>
            </w:r>
            <w:r w:rsidR="006C70B5">
              <w:rPr>
                <w:rFonts w:ascii="Tahoma" w:hAnsi="Tahoma" w:cs="Tahoma"/>
                <w:lang w:val="el-GR"/>
              </w:rPr>
              <w:t>»</w:t>
            </w:r>
          </w:p>
        </w:tc>
      </w:tr>
    </w:tbl>
    <w:p w14:paraId="7E8C0F43" w14:textId="77777777" w:rsidR="003E6FB9" w:rsidRPr="00624CA4" w:rsidRDefault="003E6FB9" w:rsidP="00F04C82">
      <w:pPr>
        <w:rPr>
          <w:rFonts w:ascii="Tahoma" w:hAnsi="Tahoma" w:cs="Tahoma"/>
          <w:lang w:val="el-GR"/>
        </w:rPr>
      </w:pPr>
    </w:p>
    <w:p w14:paraId="174137A2" w14:textId="7AB9FB53" w:rsidR="00773FD1" w:rsidRDefault="00D41FD6" w:rsidP="003F5A23">
      <w:pPr>
        <w:rPr>
          <w:rFonts w:ascii="Tahoma" w:hAnsi="Tahoma" w:cs="Tahoma"/>
          <w:lang w:val="el-GR"/>
        </w:rPr>
      </w:pPr>
      <w:r w:rsidRPr="00624CA4">
        <w:rPr>
          <w:rFonts w:ascii="Tahoma" w:hAnsi="Tahoma" w:cs="Tahoma"/>
          <w:b/>
          <w:bCs/>
          <w:lang w:val="el-GR"/>
        </w:rPr>
        <w:t>Β.6.</w:t>
      </w:r>
      <w:r w:rsidRPr="00624CA4">
        <w:rPr>
          <w:rFonts w:ascii="Tahoma" w:hAnsi="Tahoma" w:cs="Tahoma"/>
          <w:lang w:val="el-GR"/>
        </w:rPr>
        <w:t xml:space="preserve"> </w:t>
      </w:r>
      <w:r w:rsidR="00773FD1" w:rsidRPr="00282EE1">
        <w:rPr>
          <w:rFonts w:ascii="Tahoma" w:hAnsi="Tahoma" w:cs="Tahoma"/>
          <w:b/>
          <w:lang w:val="el-GR"/>
        </w:rPr>
        <w:t>Για την απόδειξη της νόμιμης σύστασης και εκπροσώπησης:</w:t>
      </w:r>
    </w:p>
    <w:p w14:paraId="3CE65F01" w14:textId="6E88F58E" w:rsidR="003F5A23" w:rsidRPr="00624CA4" w:rsidRDefault="00D41FD6" w:rsidP="003F5A23">
      <w:pPr>
        <w:rPr>
          <w:rFonts w:ascii="Tahoma" w:hAnsi="Tahoma" w:cs="Tahoma"/>
          <w:lang w:val="el-GR"/>
        </w:rPr>
      </w:pPr>
      <w:r w:rsidRPr="00624CA4">
        <w:rPr>
          <w:rFonts w:ascii="Tahoma" w:hAnsi="Tahoma" w:cs="Tahoma"/>
          <w:lang w:val="el-GR"/>
        </w:rPr>
        <w:t>Για την απόδειξη της νόμιμης εκπροσώπησης, στις περιπτώσεις που ο οικονομικός φορέας είναι νομικό πρόσωπο</w:t>
      </w:r>
      <w:r w:rsidR="00DE13D1" w:rsidRPr="00624CA4">
        <w:rPr>
          <w:rFonts w:ascii="Tahoma" w:hAnsi="Tahoma" w:cs="Tahoma"/>
          <w:lang w:val="el-GR"/>
        </w:rPr>
        <w:t xml:space="preserve"> </w:t>
      </w:r>
      <w:r w:rsidR="003F5A23" w:rsidRPr="00624CA4">
        <w:rPr>
          <w:rFonts w:ascii="Tahoma" w:hAnsi="Tahoma" w:cs="Tahoma"/>
          <w:lang w:val="el-GR"/>
        </w:rPr>
        <w:t>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1C0CCF" w:rsidRPr="00624CA4">
        <w:rPr>
          <w:rFonts w:ascii="Tahoma" w:hAnsi="Tahoma" w:cs="Tahoma"/>
          <w:lang w:val="el-GR"/>
        </w:rPr>
        <w:t xml:space="preserve"> </w:t>
      </w:r>
      <w:r w:rsidR="003F5A23" w:rsidRPr="00624CA4">
        <w:rPr>
          <w:rFonts w:ascii="Tahoma" w:hAnsi="Tahoma" w:cs="Tahoma"/>
          <w:lang w:val="el-GR"/>
        </w:rPr>
        <w:t>εκτός αν αυτό φέρει συγκεκριμένο χρόνο ισχύος.</w:t>
      </w:r>
    </w:p>
    <w:p w14:paraId="6CD7793C" w14:textId="77777777" w:rsidR="003F5A23" w:rsidRPr="00624CA4" w:rsidRDefault="003F5A23" w:rsidP="003F5A23">
      <w:pPr>
        <w:rPr>
          <w:rFonts w:ascii="Tahoma" w:hAnsi="Tahoma" w:cs="Tahoma"/>
          <w:lang w:val="el-GR"/>
        </w:rPr>
      </w:pPr>
      <w:r w:rsidRPr="00624CA4">
        <w:rPr>
          <w:rFonts w:ascii="Tahoma" w:hAnsi="Tahoma" w:cs="Tahoma"/>
          <w:lang w:val="el-GR"/>
        </w:rPr>
        <w:t>Ειδικότερα για τους ημεδαπούς οικονομικούς φορείς προσκομίζονται:</w:t>
      </w:r>
    </w:p>
    <w:p w14:paraId="2152E4C4" w14:textId="77777777" w:rsidR="003F5A23" w:rsidRPr="00624CA4" w:rsidRDefault="003F5A23" w:rsidP="003F5A23">
      <w:pPr>
        <w:rPr>
          <w:rFonts w:ascii="Tahoma" w:hAnsi="Tahoma" w:cs="Tahoma"/>
          <w:lang w:val="el-GR"/>
        </w:rPr>
      </w:pPr>
      <w:r w:rsidRPr="00624CA4">
        <w:rPr>
          <w:rFonts w:ascii="Tahoma" w:hAnsi="Tahoma" w:cs="Tahoma"/>
          <w:lang w:val="el-GR"/>
        </w:rPr>
        <w:t xml:space="preserve">i) </w:t>
      </w:r>
      <w:r w:rsidRPr="00624CA4">
        <w:rPr>
          <w:rFonts w:ascii="Tahoma" w:hAnsi="Tahoma" w:cs="Tahoma"/>
          <w:b/>
          <w:lang w:val="el-GR"/>
        </w:rPr>
        <w:t>για την απόδειξη της νόμιμης εκπροσώπησης</w:t>
      </w:r>
      <w:r w:rsidRPr="00624CA4">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F04C82" w:rsidRPr="00624CA4">
        <w:rPr>
          <w:rFonts w:ascii="Tahoma" w:hAnsi="Tahoma" w:cs="Tahoma"/>
          <w:lang w:val="el-GR"/>
        </w:rPr>
        <w:t xml:space="preserve"> </w:t>
      </w:r>
      <w:r w:rsidRPr="00624CA4">
        <w:rPr>
          <w:rFonts w:ascii="Tahoma" w:hAnsi="Tahoma" w:cs="Tahoma"/>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1C0CCF" w:rsidRPr="00624CA4">
        <w:rPr>
          <w:rFonts w:ascii="Tahoma" w:hAnsi="Tahoma" w:cs="Tahoma"/>
          <w:lang w:val="el-GR"/>
        </w:rPr>
        <w:t xml:space="preserve"> </w:t>
      </w:r>
    </w:p>
    <w:p w14:paraId="041EF153" w14:textId="77777777" w:rsidR="003F5A23" w:rsidRPr="00624CA4" w:rsidRDefault="003F5A23" w:rsidP="003F5A23">
      <w:pPr>
        <w:rPr>
          <w:rFonts w:ascii="Tahoma" w:hAnsi="Tahoma" w:cs="Tahoma"/>
          <w:color w:val="000000"/>
          <w:lang w:val="el-GR"/>
        </w:rPr>
      </w:pPr>
      <w:r w:rsidRPr="00624CA4">
        <w:rPr>
          <w:rFonts w:ascii="Tahoma" w:hAnsi="Tahoma" w:cs="Tahoma"/>
          <w:lang w:val="el-GR"/>
        </w:rPr>
        <w:t xml:space="preserve">ii) Για την </w:t>
      </w:r>
      <w:r w:rsidRPr="00624CA4">
        <w:rPr>
          <w:rFonts w:ascii="Tahoma" w:hAnsi="Tahoma" w:cs="Tahoma"/>
          <w:b/>
          <w:lang w:val="el-GR"/>
        </w:rPr>
        <w:t>απόδειξη της νόμιμης σύστασης και των μεταβολών</w:t>
      </w:r>
      <w:r w:rsidRPr="00624CA4">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1C0CCF" w:rsidRPr="00624CA4">
        <w:rPr>
          <w:rFonts w:ascii="Tahoma" w:hAnsi="Tahoma" w:cs="Tahoma"/>
          <w:color w:val="000000"/>
          <w:lang w:val="el-GR"/>
        </w:rPr>
        <w:t xml:space="preserve"> </w:t>
      </w:r>
    </w:p>
    <w:p w14:paraId="321CA085" w14:textId="77777777" w:rsidR="00142140" w:rsidRPr="00624CA4" w:rsidRDefault="00C25ABC">
      <w:pPr>
        <w:rPr>
          <w:rFonts w:ascii="Tahoma" w:hAnsi="Tahoma" w:cs="Tahoma"/>
          <w:color w:val="000000"/>
          <w:lang w:val="el-GR"/>
        </w:rPr>
      </w:pPr>
      <w:r w:rsidRPr="00624CA4">
        <w:rPr>
          <w:rFonts w:ascii="Tahoma" w:hAnsi="Tahoma" w:cs="Tahoma"/>
          <w:color w:val="000000"/>
          <w:lang w:val="el-GR"/>
        </w:rPr>
        <w:t>Στις λοιπές περιπτώσεις</w:t>
      </w:r>
      <w:r w:rsidR="00DE13D1" w:rsidRPr="00624CA4">
        <w:rPr>
          <w:rFonts w:ascii="Tahoma" w:hAnsi="Tahoma" w:cs="Tahoma"/>
          <w:color w:val="000000"/>
          <w:lang w:val="el-GR"/>
        </w:rPr>
        <w:t xml:space="preserve"> </w:t>
      </w:r>
      <w:r w:rsidR="00D41FD6" w:rsidRPr="00624CA4">
        <w:rPr>
          <w:rFonts w:ascii="Tahoma" w:hAnsi="Tahoma" w:cs="Tahoma"/>
          <w:color w:val="000000"/>
          <w:lang w:val="el-GR"/>
        </w:rPr>
        <w:t xml:space="preserve">τα κατά περίπτωση νομιμοποιητικά έγγραφα </w:t>
      </w:r>
      <w:r w:rsidR="003F5A23" w:rsidRPr="00624CA4">
        <w:rPr>
          <w:rFonts w:ascii="Tahoma" w:hAnsi="Tahoma" w:cs="Tahoma"/>
          <w:lang w:val="el-GR"/>
        </w:rPr>
        <w:t xml:space="preserve">σύστασης και </w:t>
      </w:r>
      <w:r w:rsidR="00D41FD6" w:rsidRPr="00624CA4">
        <w:rPr>
          <w:rFonts w:ascii="Tahoma" w:hAnsi="Tahoma" w:cs="Tahoma"/>
          <w:color w:val="000000"/>
          <w:lang w:val="el-GR"/>
        </w:rPr>
        <w:t xml:space="preserve">νόμιμης εκπροσώπησης (όπως καταστατικά, </w:t>
      </w:r>
      <w:r w:rsidR="003F5A23" w:rsidRPr="00624CA4">
        <w:rPr>
          <w:rFonts w:ascii="Tahoma" w:hAnsi="Tahoma" w:cs="Tahoma"/>
          <w:lang w:val="el-GR"/>
        </w:rPr>
        <w:t xml:space="preserve">πιστοποιητικά μεταβολών, αντίστοιχα ΦΕΚ, αποφάσεις συγκρότησης οργάνων διοίκησης σε σώμα, κλπ., </w:t>
      </w:r>
      <w:r w:rsidR="00D41FD6" w:rsidRPr="00624CA4">
        <w:rPr>
          <w:rFonts w:ascii="Tahoma" w:hAnsi="Tahoma" w:cs="Tahoma"/>
          <w:color w:val="000000"/>
          <w:lang w:val="el-GR"/>
        </w:rPr>
        <w:t xml:space="preserve">ανάλογα με τη νομική μορφή του </w:t>
      </w:r>
      <w:r w:rsidR="00B13013" w:rsidRPr="00624CA4">
        <w:rPr>
          <w:rFonts w:ascii="Tahoma" w:hAnsi="Tahoma" w:cs="Tahoma"/>
          <w:color w:val="000000"/>
          <w:lang w:val="el-GR"/>
        </w:rPr>
        <w:t>οικονομικού φορέα</w:t>
      </w:r>
      <w:r w:rsidR="00D41FD6" w:rsidRPr="00624CA4">
        <w:rPr>
          <w:rFonts w:ascii="Tahoma" w:hAnsi="Tahoma" w:cs="Tahoma"/>
          <w:color w:val="000000"/>
          <w:lang w:val="el-GR"/>
        </w:rPr>
        <w:t>)</w:t>
      </w:r>
      <w:r w:rsidR="00934E24" w:rsidRPr="00624CA4">
        <w:rPr>
          <w:rFonts w:ascii="Tahoma" w:hAnsi="Tahoma" w:cs="Tahoma"/>
          <w:color w:val="000000"/>
          <w:lang w:val="el-GR"/>
        </w:rPr>
        <w:t>,</w:t>
      </w:r>
      <w:r w:rsidR="00B13013" w:rsidRPr="00624CA4">
        <w:rPr>
          <w:rFonts w:ascii="Tahoma" w:hAnsi="Tahoma" w:cs="Tahoma"/>
          <w:color w:val="000000"/>
          <w:lang w:val="el-GR"/>
        </w:rPr>
        <w:t xml:space="preserve"> συνοδευόμενα από υπεύθυνη δήλωση του νόμιμου εκπροσώπου ότι εξακολουθούν να ισχύουν κατά την υποβολή τους.</w:t>
      </w:r>
    </w:p>
    <w:p w14:paraId="0F46DDF8" w14:textId="77777777" w:rsidR="00B13013" w:rsidRPr="00624CA4" w:rsidRDefault="00220F27" w:rsidP="00B13013">
      <w:pPr>
        <w:rPr>
          <w:rFonts w:ascii="Tahoma" w:hAnsi="Tahoma" w:cs="Tahoma"/>
          <w:color w:val="000000"/>
          <w:lang w:val="el-GR"/>
        </w:rPr>
      </w:pPr>
      <w:r w:rsidRPr="00624CA4">
        <w:rPr>
          <w:rFonts w:ascii="Tahoma" w:hAnsi="Tahoma" w:cs="Tahoma"/>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w:t>
      </w:r>
      <w:r w:rsidR="00637698" w:rsidRPr="00624CA4">
        <w:rPr>
          <w:rFonts w:ascii="Tahoma" w:hAnsi="Tahoma" w:cs="Tahoma"/>
          <w:color w:val="000000"/>
          <w:lang w:val="el-GR"/>
        </w:rPr>
        <w:t xml:space="preserve">με </w:t>
      </w:r>
      <w:r w:rsidR="005C6C78" w:rsidRPr="00624CA4">
        <w:rPr>
          <w:rFonts w:ascii="Tahoma" w:hAnsi="Tahoma" w:cs="Tahoma"/>
          <w:color w:val="000000"/>
          <w:lang w:val="el-GR"/>
        </w:rPr>
        <w:t>την οποία</w:t>
      </w:r>
      <w:r w:rsidR="00637698" w:rsidRPr="00624CA4">
        <w:rPr>
          <w:rFonts w:ascii="Tahoma" w:hAnsi="Tahoma" w:cs="Tahoma"/>
          <w:color w:val="000000"/>
          <w:lang w:val="el-GR"/>
        </w:rPr>
        <w:t xml:space="preserve"> </w:t>
      </w:r>
      <w:r w:rsidRPr="00624CA4">
        <w:rPr>
          <w:rFonts w:ascii="Tahoma" w:hAnsi="Tahoma" w:cs="Tahoma"/>
          <w:color w:val="000000"/>
          <w:lang w:val="el-GR"/>
        </w:rPr>
        <w:t>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CBE29CB" w14:textId="77777777" w:rsidR="00B13013" w:rsidRPr="00624CA4" w:rsidRDefault="00B13013" w:rsidP="00B13013">
      <w:pPr>
        <w:rPr>
          <w:rFonts w:ascii="Tahoma" w:hAnsi="Tahoma" w:cs="Tahoma"/>
          <w:bCs/>
          <w:color w:val="000000"/>
          <w:lang w:val="el-GR"/>
        </w:rPr>
      </w:pPr>
      <w:r w:rsidRPr="00624CA4">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1C0CCF" w:rsidRPr="00624CA4">
        <w:rPr>
          <w:rFonts w:ascii="Tahoma" w:hAnsi="Tahoma" w:cs="Tahoma"/>
          <w:bCs/>
          <w:color w:val="000000"/>
          <w:lang w:val="el-GR"/>
        </w:rPr>
        <w:t xml:space="preserve"> </w:t>
      </w:r>
      <w:r w:rsidRPr="00624CA4">
        <w:rPr>
          <w:rFonts w:ascii="Tahoma" w:hAnsi="Tahoma" w:cs="Tahoma"/>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16561B27" w14:textId="77777777" w:rsidR="00B13013" w:rsidRPr="00624CA4" w:rsidRDefault="00B13013" w:rsidP="00B13013">
      <w:pPr>
        <w:rPr>
          <w:rFonts w:ascii="Tahoma" w:hAnsi="Tahoma" w:cs="Tahoma"/>
          <w:bCs/>
          <w:color w:val="000000"/>
          <w:lang w:val="el-GR"/>
        </w:rPr>
      </w:pPr>
      <w:r w:rsidRPr="00624CA4">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05C68CF" w14:textId="77777777" w:rsidR="00D41FD6" w:rsidRPr="00624CA4" w:rsidRDefault="00D41FD6">
      <w:pPr>
        <w:rPr>
          <w:rFonts w:ascii="Tahoma" w:hAnsi="Tahoma" w:cs="Tahoma"/>
          <w:color w:val="000000"/>
          <w:lang w:val="el-GR"/>
        </w:rPr>
      </w:pPr>
      <w:r w:rsidRPr="00624CA4">
        <w:rPr>
          <w:rFonts w:ascii="Tahoma" w:hAnsi="Tahoma" w:cs="Tahoma"/>
          <w:color w:val="000000"/>
          <w:lang w:val="el-GR"/>
        </w:rPr>
        <w:t>Από τα ανωτέρω έγγραφα πρέπει να προκύπτουν η νόμιμη σύστασ</w:t>
      </w:r>
      <w:r w:rsidR="00B13013" w:rsidRPr="00624CA4">
        <w:rPr>
          <w:rFonts w:ascii="Tahoma" w:hAnsi="Tahoma" w:cs="Tahoma"/>
          <w:color w:val="000000"/>
          <w:lang w:val="el-GR"/>
        </w:rPr>
        <w:t>η του οικονομικού φορέα</w:t>
      </w:r>
      <w:r w:rsidRPr="00624CA4">
        <w:rPr>
          <w:rFonts w:ascii="Tahoma" w:hAnsi="Tahoma" w:cs="Tahoma"/>
          <w:color w:val="000000"/>
          <w:lang w:val="el-GR"/>
        </w:rPr>
        <w:t>,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42D852B" w14:textId="77777777" w:rsidR="00D41FD6" w:rsidRPr="00624CA4" w:rsidRDefault="00D41FD6">
      <w:pPr>
        <w:rPr>
          <w:rFonts w:ascii="Tahoma" w:hAnsi="Tahoma" w:cs="Tahoma"/>
          <w:color w:val="000000"/>
          <w:lang w:val="el-GR"/>
        </w:rPr>
      </w:pPr>
      <w:r w:rsidRPr="00624CA4">
        <w:rPr>
          <w:rFonts w:ascii="Tahoma" w:hAnsi="Tahoma" w:cs="Tahoma"/>
          <w:b/>
          <w:bCs/>
          <w:color w:val="000000"/>
          <w:lang w:val="el-GR"/>
        </w:rPr>
        <w:t>Β.7.</w:t>
      </w:r>
      <w:r w:rsidRPr="00624CA4">
        <w:rPr>
          <w:rFonts w:ascii="Tahoma" w:hAnsi="Tahoma" w:cs="Tahoma"/>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624CA4">
        <w:rPr>
          <w:rFonts w:ascii="Tahoma" w:hAnsi="Tahoma" w:cs="Tahoma"/>
          <w:color w:val="000000"/>
        </w:rPr>
        <w:t>VII</w:t>
      </w:r>
      <w:r w:rsidRPr="00624CA4">
        <w:rPr>
          <w:rFonts w:ascii="Tahoma" w:hAnsi="Tahoma" w:cs="Tahoma"/>
          <w:color w:val="000000"/>
          <w:lang w:val="el-GR"/>
        </w:rPr>
        <w:t xml:space="preserve"> του Προσαρτήματος Α΄ του ν. 4412/2016, μπορούν να προσκομίζουν στις αναθέτουσες αρχές </w:t>
      </w:r>
      <w:r w:rsidRPr="00624CA4">
        <w:rPr>
          <w:rFonts w:ascii="Tahoma" w:hAnsi="Tahoma" w:cs="Tahoma"/>
          <w:color w:val="000000"/>
          <w:lang w:val="el-GR"/>
        </w:rPr>
        <w:lastRenderedPageBreak/>
        <w:t xml:space="preserve">πιστοποιητικό εγγραφής εκδιδόμενο από την αρμόδια αρχή ή το πιστοποιητικό που εκδίδεται από τον αρμόδιο οργανισμό πιστοποίησης. </w:t>
      </w:r>
    </w:p>
    <w:p w14:paraId="115AB6C4" w14:textId="77777777" w:rsidR="00D41FD6" w:rsidRPr="00624CA4" w:rsidRDefault="00D41FD6">
      <w:pPr>
        <w:rPr>
          <w:rFonts w:ascii="Tahoma" w:hAnsi="Tahoma" w:cs="Tahoma"/>
          <w:color w:val="000000"/>
          <w:lang w:val="el-GR"/>
        </w:rPr>
      </w:pPr>
      <w:r w:rsidRPr="00624CA4">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0222D88" w14:textId="77777777" w:rsidR="00D41FD6" w:rsidRPr="00624CA4" w:rsidRDefault="00D41FD6">
      <w:pPr>
        <w:rPr>
          <w:rFonts w:ascii="Tahoma" w:hAnsi="Tahoma" w:cs="Tahoma"/>
          <w:color w:val="000000"/>
          <w:lang w:val="el-GR"/>
        </w:rPr>
      </w:pPr>
      <w:r w:rsidRPr="00624CA4">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A399A51" w14:textId="77777777" w:rsidR="00D41FD6" w:rsidRPr="00624CA4" w:rsidRDefault="00D41FD6">
      <w:pPr>
        <w:rPr>
          <w:rFonts w:ascii="Tahoma" w:hAnsi="Tahoma" w:cs="Tahoma"/>
          <w:color w:val="000000"/>
          <w:lang w:val="el-GR"/>
        </w:rPr>
      </w:pPr>
      <w:r w:rsidRPr="00624CA4">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2C1B44" w:rsidRPr="00624CA4">
        <w:rPr>
          <w:rFonts w:ascii="Tahoma" w:hAnsi="Tahoma" w:cs="Tahoma"/>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002C1B44" w:rsidRPr="00624CA4">
        <w:rPr>
          <w:rFonts w:ascii="Tahoma" w:hAnsi="Tahoma" w:cs="Tahoma"/>
          <w:color w:val="000000"/>
          <w:lang w:val="en-US"/>
        </w:rPr>
        <w:t>i</w:t>
      </w:r>
      <w:r w:rsidR="002C1B44" w:rsidRPr="00624CA4">
        <w:rPr>
          <w:rFonts w:ascii="Tahoma" w:hAnsi="Tahoma" w:cs="Tahoma"/>
          <w:color w:val="000000"/>
          <w:lang w:val="el-GR"/>
        </w:rPr>
        <w:t xml:space="preserve">, </w:t>
      </w:r>
      <w:r w:rsidR="002C1B44" w:rsidRPr="00624CA4">
        <w:rPr>
          <w:rFonts w:ascii="Tahoma" w:hAnsi="Tahoma" w:cs="Tahoma"/>
          <w:color w:val="000000"/>
          <w:lang w:val="en-US"/>
        </w:rPr>
        <w:t>ii</w:t>
      </w:r>
      <w:r w:rsidR="002C1B44" w:rsidRPr="00624CA4">
        <w:rPr>
          <w:rFonts w:ascii="Tahoma" w:hAnsi="Tahoma" w:cs="Tahoma"/>
          <w:color w:val="000000"/>
          <w:lang w:val="el-GR"/>
        </w:rPr>
        <w:t xml:space="preserve"> και </w:t>
      </w:r>
      <w:r w:rsidR="002C1B44" w:rsidRPr="00624CA4">
        <w:rPr>
          <w:rFonts w:ascii="Tahoma" w:hAnsi="Tahoma" w:cs="Tahoma"/>
          <w:color w:val="000000"/>
          <w:lang w:val="en-US"/>
        </w:rPr>
        <w:t>iii</w:t>
      </w:r>
      <w:r w:rsidR="002C1B44" w:rsidRPr="00624CA4">
        <w:rPr>
          <w:rFonts w:ascii="Tahoma" w:hAnsi="Tahoma" w:cs="Tahoma"/>
          <w:color w:val="000000"/>
          <w:lang w:val="el-GR"/>
        </w:rPr>
        <w:t xml:space="preserve"> της περ. β.</w:t>
      </w:r>
    </w:p>
    <w:p w14:paraId="2EE1DC16" w14:textId="1203EF77" w:rsidR="00D41FD6" w:rsidRDefault="00D41FD6">
      <w:pPr>
        <w:rPr>
          <w:rFonts w:ascii="Tahoma" w:hAnsi="Tahoma" w:cs="Tahoma"/>
          <w:color w:val="000000"/>
          <w:lang w:val="el-GR"/>
        </w:rPr>
      </w:pPr>
      <w:r w:rsidRPr="00624CA4">
        <w:rPr>
          <w:rFonts w:ascii="Tahoma" w:hAnsi="Tahoma" w:cs="Tahoma"/>
          <w:b/>
          <w:bCs/>
          <w:color w:val="000000"/>
          <w:lang w:val="el-GR"/>
        </w:rPr>
        <w:t>Β.8.</w:t>
      </w:r>
      <w:r w:rsidRPr="00624CA4">
        <w:rPr>
          <w:rFonts w:ascii="Tahoma" w:hAnsi="Tahoma" w:cs="Tahoma"/>
          <w:color w:val="000000"/>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1D0E1FB" w14:textId="36221BAB" w:rsidR="00114E9A" w:rsidRPr="00114E9A" w:rsidRDefault="00114E9A">
      <w:pPr>
        <w:rPr>
          <w:rFonts w:ascii="Tahoma" w:hAnsi="Tahoma" w:cs="Tahoma"/>
          <w:color w:val="000000"/>
          <w:lang w:val="el-GR"/>
        </w:rPr>
      </w:pPr>
      <w:r w:rsidRPr="00282EE1">
        <w:rPr>
          <w:rFonts w:ascii="Tahoma" w:hAnsi="Tahoma"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41B550CF" w14:textId="675957A6" w:rsidR="00114E9A" w:rsidRDefault="00D41FD6" w:rsidP="00037A81">
      <w:pPr>
        <w:rPr>
          <w:rFonts w:ascii="Tahoma" w:hAnsi="Tahoma" w:cs="Tahoma"/>
          <w:color w:val="000000"/>
          <w:lang w:val="el-GR"/>
        </w:rPr>
      </w:pPr>
      <w:r w:rsidRPr="00624CA4">
        <w:rPr>
          <w:rFonts w:ascii="Tahoma" w:hAnsi="Tahoma" w:cs="Tahoma"/>
          <w:b/>
          <w:bCs/>
          <w:color w:val="000000"/>
          <w:lang w:val="el-GR"/>
        </w:rPr>
        <w:t>Β.9.</w:t>
      </w:r>
      <w:r w:rsidRPr="00624CA4">
        <w:rPr>
          <w:rFonts w:ascii="Tahoma" w:hAnsi="Tahoma" w:cs="Tahoma"/>
          <w:color w:val="000000"/>
          <w:lang w:val="el-GR"/>
        </w:rPr>
        <w:t xml:space="preserve"> Στην περίπτωση που οικονομικός φορέας επιθυμεί να στηριχθεί στις ικανότητες άλλων φορέων, σύμφωνα με την παράγραφο </w:t>
      </w:r>
      <w:r w:rsidR="00C72F5E">
        <w:rPr>
          <w:rFonts w:ascii="Tahoma" w:hAnsi="Tahoma" w:cs="Tahoma"/>
          <w:lang w:val="el-GR"/>
        </w:rPr>
        <w:t>2.2.</w:t>
      </w:r>
      <w:r w:rsidR="00C72F5E">
        <w:rPr>
          <w:rFonts w:ascii="Tahoma" w:hAnsi="Tahoma" w:cs="Tahoma"/>
          <w:color w:val="000000"/>
          <w:lang w:val="el-GR"/>
        </w:rPr>
        <w:t>7</w:t>
      </w:r>
      <w:r w:rsidRPr="00624CA4">
        <w:rPr>
          <w:rFonts w:ascii="Tahoma" w:hAnsi="Tahoma" w:cs="Tahoma"/>
          <w:color w:val="000000"/>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037A81" w:rsidRPr="00624CA4">
        <w:rPr>
          <w:rFonts w:ascii="Tahoma" w:hAnsi="Tahoma" w:cs="Tahoma"/>
          <w:color w:val="000000"/>
          <w:lang w:val="el-GR"/>
        </w:rPr>
        <w:t xml:space="preserve">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w:t>
      </w:r>
    </w:p>
    <w:p w14:paraId="29C4F67C" w14:textId="3C066FF0" w:rsidR="00637698" w:rsidRPr="00624CA4" w:rsidRDefault="00037A81" w:rsidP="00037A81">
      <w:pPr>
        <w:rPr>
          <w:rFonts w:ascii="Tahoma" w:hAnsi="Tahoma" w:cs="Tahoma"/>
          <w:color w:val="000000"/>
          <w:lang w:val="el-GR"/>
        </w:rPr>
      </w:pPr>
      <w:r w:rsidRPr="00624CA4">
        <w:rPr>
          <w:rFonts w:ascii="Tahoma" w:hAnsi="Tahoma" w:cs="Tahoma"/>
          <w:color w:val="000000"/>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1C0CCF" w:rsidRPr="00624CA4">
        <w:rPr>
          <w:rFonts w:ascii="Tahoma" w:hAnsi="Tahoma" w:cs="Tahoma"/>
          <w:color w:val="000000"/>
          <w:lang w:val="el-GR"/>
        </w:rPr>
        <w:t xml:space="preserve"> </w:t>
      </w:r>
      <w:r w:rsidRPr="00624CA4">
        <w:rPr>
          <w:rFonts w:ascii="Tahoma" w:hAnsi="Tahoma" w:cs="Tahoma"/>
          <w:color w:val="000000"/>
          <w:lang w:val="el-GR"/>
        </w:rPr>
        <w:t>ότι θα κάνει χρήση αυτών σε περίπτωση που του ανατεθεί η σύμβαση.</w:t>
      </w:r>
    </w:p>
    <w:p w14:paraId="0430B942" w14:textId="77777777" w:rsidR="006345B4" w:rsidRPr="00624CA4" w:rsidRDefault="00037A81" w:rsidP="00037A81">
      <w:pPr>
        <w:rPr>
          <w:rFonts w:ascii="Tahoma" w:hAnsi="Tahoma" w:cs="Tahoma"/>
          <w:color w:val="000000"/>
          <w:lang w:val="el-GR"/>
        </w:rPr>
      </w:pPr>
      <w:r w:rsidRPr="00624CA4">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C3FD405" w14:textId="77777777" w:rsidR="00037A81" w:rsidRPr="00624CA4" w:rsidRDefault="00037A81" w:rsidP="00037A81">
      <w:pPr>
        <w:rPr>
          <w:rFonts w:ascii="Tahoma" w:hAnsi="Tahoma" w:cs="Tahoma"/>
          <w:color w:val="000000"/>
          <w:lang w:val="el-GR"/>
        </w:rPr>
      </w:pPr>
      <w:r w:rsidRPr="00624CA4">
        <w:rPr>
          <w:rFonts w:ascii="Tahoma" w:hAnsi="Tahoma" w:cs="Tahoma"/>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624CA4">
        <w:rPr>
          <w:rFonts w:ascii="Tahoma" w:hAnsi="Tahoma" w:cs="Tahoma"/>
          <w:lang w:val="el-GR"/>
        </w:rPr>
        <w:t xml:space="preserve"> </w:t>
      </w:r>
      <w:r w:rsidRPr="00624CA4">
        <w:rPr>
          <w:rFonts w:ascii="Tahoma" w:hAnsi="Tahoma" w:cs="Tahoma"/>
          <w:color w:val="000000"/>
          <w:lang w:val="el-GR"/>
        </w:rPr>
        <w:t xml:space="preserve">δηλώνοντας το τμήμα της σύμβασης που θα εκτελέσει. </w:t>
      </w:r>
    </w:p>
    <w:p w14:paraId="17B5A2C1" w14:textId="77777777" w:rsidR="00037A81" w:rsidRPr="00624CA4" w:rsidRDefault="00037A81" w:rsidP="00037A81">
      <w:pPr>
        <w:rPr>
          <w:rFonts w:ascii="Tahoma" w:hAnsi="Tahoma" w:cs="Tahoma"/>
          <w:lang w:val="el-GR"/>
        </w:rPr>
      </w:pPr>
      <w:r w:rsidRPr="00624CA4">
        <w:rPr>
          <w:rFonts w:ascii="Tahoma" w:hAnsi="Tahoma" w:cs="Tahoma"/>
          <w:b/>
          <w:bCs/>
          <w:lang w:val="el-GR"/>
        </w:rPr>
        <w:t xml:space="preserve">Β.10. </w:t>
      </w:r>
      <w:r w:rsidRPr="00624CA4">
        <w:rPr>
          <w:rFonts w:ascii="Tahoma" w:hAnsi="Tahoma" w:cs="Tahoma"/>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w:t>
      </w:r>
      <w:r w:rsidRPr="00624CA4">
        <w:rPr>
          <w:rFonts w:ascii="Tahoma" w:hAnsi="Tahoma" w:cs="Tahoma"/>
          <w:lang w:val="el-GR"/>
        </w:rPr>
        <w:lastRenderedPageBreak/>
        <w:t xml:space="preserve">υπό μορφή υπεργολαβίας και υπεύθυνη δήλωση των υπεργολάβων ότι αποδέχονται την εκτέλεση των εργασιών. </w:t>
      </w:r>
    </w:p>
    <w:p w14:paraId="2E317EE9" w14:textId="77777777" w:rsidR="00037A81" w:rsidRPr="00624CA4" w:rsidRDefault="00037A81" w:rsidP="00037A81">
      <w:pPr>
        <w:rPr>
          <w:rFonts w:ascii="Tahoma" w:hAnsi="Tahoma" w:cs="Tahoma"/>
          <w:b/>
          <w:bCs/>
          <w:lang w:val="el-GR"/>
        </w:rPr>
      </w:pPr>
      <w:r w:rsidRPr="00624CA4">
        <w:rPr>
          <w:rFonts w:ascii="Tahoma" w:hAnsi="Tahoma" w:cs="Tahoma"/>
          <w:b/>
          <w:bCs/>
          <w:lang w:val="el-GR"/>
        </w:rPr>
        <w:t>Β.11. Επισημαίνεται ότι γίνονται αποδεκτές:</w:t>
      </w:r>
    </w:p>
    <w:p w14:paraId="3BDE7E59" w14:textId="77777777" w:rsidR="00037A81" w:rsidRPr="00624CA4" w:rsidRDefault="00037A81" w:rsidP="00473C21">
      <w:pPr>
        <w:numPr>
          <w:ilvl w:val="0"/>
          <w:numId w:val="7"/>
        </w:numPr>
        <w:rPr>
          <w:rFonts w:ascii="Tahoma" w:hAnsi="Tahoma" w:cs="Tahoma"/>
          <w:b/>
          <w:bCs/>
          <w:lang w:val="el-GR"/>
        </w:rPr>
      </w:pPr>
      <w:r w:rsidRPr="00624CA4">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1A1DDAB" w14:textId="77777777" w:rsidR="00D41FD6" w:rsidRPr="00624CA4" w:rsidRDefault="00037A81" w:rsidP="00473C21">
      <w:pPr>
        <w:numPr>
          <w:ilvl w:val="0"/>
          <w:numId w:val="7"/>
        </w:numPr>
        <w:rPr>
          <w:rFonts w:ascii="Tahoma" w:hAnsi="Tahoma" w:cs="Tahoma"/>
          <w:b/>
          <w:bCs/>
          <w:lang w:val="el-GR"/>
        </w:rPr>
      </w:pPr>
      <w:r w:rsidRPr="00624CA4">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9C1D1F3" w14:textId="77777777" w:rsidR="004622E3" w:rsidRPr="00624CA4" w:rsidRDefault="004622E3">
      <w:pPr>
        <w:rPr>
          <w:rFonts w:ascii="Tahoma" w:hAnsi="Tahoma" w:cs="Tahoma"/>
          <w:lang w:val="el-GR"/>
        </w:rPr>
      </w:pPr>
    </w:p>
    <w:p w14:paraId="3BA00F2D" w14:textId="765FC9C9" w:rsidR="00D41FD6" w:rsidRPr="000A5A32" w:rsidRDefault="00D41FD6">
      <w:pPr>
        <w:pStyle w:val="20"/>
        <w:rPr>
          <w:rFonts w:ascii="Tahoma" w:hAnsi="Tahoma" w:cs="Tahoma"/>
          <w:lang w:val="el-GR"/>
        </w:rPr>
      </w:pPr>
      <w:bookmarkStart w:id="60" w:name="_Toc133241466"/>
      <w:r w:rsidRPr="00624CA4">
        <w:rPr>
          <w:rFonts w:ascii="Tahoma" w:hAnsi="Tahoma" w:cs="Tahoma"/>
          <w:lang w:val="el-GR"/>
        </w:rPr>
        <w:t>2.3</w:t>
      </w:r>
      <w:r w:rsidRPr="00624CA4">
        <w:rPr>
          <w:rFonts w:ascii="Tahoma" w:hAnsi="Tahoma" w:cs="Tahoma"/>
          <w:lang w:val="el-GR"/>
        </w:rPr>
        <w:tab/>
      </w:r>
      <w:r w:rsidRPr="000A5A32">
        <w:rPr>
          <w:rFonts w:ascii="Tahoma" w:hAnsi="Tahoma" w:cs="Tahoma"/>
          <w:lang w:val="el-GR"/>
        </w:rPr>
        <w:t>Κριτήρια Ανάθεσης</w:t>
      </w:r>
      <w:bookmarkEnd w:id="60"/>
    </w:p>
    <w:p w14:paraId="0672F829" w14:textId="3F294EC4" w:rsidR="00D41FD6" w:rsidRPr="000A5A32" w:rsidRDefault="00D41FD6">
      <w:pPr>
        <w:pStyle w:val="3"/>
        <w:rPr>
          <w:rFonts w:ascii="Tahoma" w:hAnsi="Tahoma" w:cs="Tahoma"/>
          <w:lang w:val="el-GR"/>
        </w:rPr>
      </w:pPr>
      <w:bookmarkStart w:id="61" w:name="_2.3.1__Κριτήριο"/>
      <w:bookmarkStart w:id="62" w:name="_Toc133241467"/>
      <w:bookmarkEnd w:id="61"/>
      <w:r w:rsidRPr="000A5A32">
        <w:rPr>
          <w:rFonts w:ascii="Tahoma" w:hAnsi="Tahoma" w:cs="Tahoma"/>
          <w:lang w:val="el-GR"/>
        </w:rPr>
        <w:t>2.3.1</w:t>
      </w:r>
      <w:r w:rsidRPr="000A5A32">
        <w:rPr>
          <w:rFonts w:ascii="Tahoma" w:hAnsi="Tahoma" w:cs="Tahoma"/>
          <w:lang w:val="el-GR"/>
        </w:rPr>
        <w:tab/>
      </w:r>
      <w:r w:rsidR="00114E9A" w:rsidRPr="000A5A32">
        <w:rPr>
          <w:rFonts w:ascii="Tahoma" w:hAnsi="Tahoma" w:cs="Tahoma"/>
          <w:lang w:val="el-GR"/>
        </w:rPr>
        <w:t xml:space="preserve"> </w:t>
      </w:r>
      <w:r w:rsidRPr="000A5A32">
        <w:rPr>
          <w:rFonts w:ascii="Tahoma" w:hAnsi="Tahoma" w:cs="Tahoma"/>
          <w:lang w:val="el-GR"/>
        </w:rPr>
        <w:t xml:space="preserve">Κριτήριο </w:t>
      </w:r>
      <w:r w:rsidR="008B3CB5" w:rsidRPr="000A5A32">
        <w:rPr>
          <w:rFonts w:ascii="Tahoma" w:hAnsi="Tahoma" w:cs="Tahoma"/>
          <w:lang w:val="el-GR"/>
        </w:rPr>
        <w:t>Α</w:t>
      </w:r>
      <w:r w:rsidRPr="000A5A32">
        <w:rPr>
          <w:rFonts w:ascii="Tahoma" w:hAnsi="Tahoma" w:cs="Tahoma"/>
          <w:lang w:val="el-GR"/>
        </w:rPr>
        <w:t>νάθεσης</w:t>
      </w:r>
      <w:bookmarkEnd w:id="62"/>
      <w:r w:rsidRPr="000A5A32">
        <w:rPr>
          <w:rFonts w:ascii="Tahoma" w:hAnsi="Tahoma" w:cs="Tahoma"/>
          <w:lang w:val="el-GR"/>
        </w:rPr>
        <w:t xml:space="preserve"> </w:t>
      </w:r>
    </w:p>
    <w:p w14:paraId="03A6E2F6" w14:textId="3635C221" w:rsidR="004622E3" w:rsidRPr="000A5A32" w:rsidRDefault="004622E3" w:rsidP="004622E3">
      <w:pPr>
        <w:rPr>
          <w:rFonts w:ascii="Tahoma" w:hAnsi="Tahoma" w:cs="Tahoma"/>
          <w:lang w:val="el-GR"/>
        </w:rPr>
      </w:pPr>
      <w:r w:rsidRPr="000A5A32">
        <w:rPr>
          <w:rFonts w:ascii="Tahoma" w:hAnsi="Tahoma" w:cs="Tahoma"/>
          <w:lang w:val="el-GR"/>
        </w:rPr>
        <w:t>Κριτήριο ανάθεσης της Σύμβασης είναι η πλέον συμφέρουσ</w:t>
      </w:r>
      <w:r w:rsidR="00FA0C71" w:rsidRPr="000A5A32">
        <w:rPr>
          <w:rFonts w:ascii="Tahoma" w:hAnsi="Tahoma" w:cs="Tahoma"/>
          <w:lang w:val="el-GR"/>
        </w:rPr>
        <w:t xml:space="preserve">α από οικονομική άποψη προσφορά </w:t>
      </w:r>
      <w:r w:rsidRPr="000A5A32">
        <w:rPr>
          <w:rFonts w:ascii="Tahoma" w:hAnsi="Tahoma" w:cs="Tahoma"/>
          <w:lang w:val="el-GR"/>
        </w:rPr>
        <w:t xml:space="preserve">βάσει βέλτιστης σχέσης ποιότητας – τιμής, η οποία εκτιμάται βάσει των κάτωθι κριτηρίων: </w:t>
      </w:r>
    </w:p>
    <w:p w14:paraId="1F70D639" w14:textId="77777777" w:rsidR="00C3276F" w:rsidRPr="000A5A32" w:rsidRDefault="00C3276F" w:rsidP="004622E3">
      <w:pPr>
        <w:rPr>
          <w:rFonts w:ascii="Tahoma" w:hAnsi="Tahoma" w:cs="Tahoma"/>
          <w:lang w:val="el-GR"/>
        </w:rPr>
      </w:pPr>
    </w:p>
    <w:tbl>
      <w:tblPr>
        <w:tblW w:w="10485" w:type="dxa"/>
        <w:jc w:val="center"/>
        <w:tblLayout w:type="fixed"/>
        <w:tblCellMar>
          <w:left w:w="0" w:type="dxa"/>
          <w:right w:w="0" w:type="dxa"/>
        </w:tblCellMar>
        <w:tblLook w:val="01E0" w:firstRow="1" w:lastRow="1" w:firstColumn="1" w:lastColumn="1" w:noHBand="0" w:noVBand="0"/>
      </w:tblPr>
      <w:tblGrid>
        <w:gridCol w:w="571"/>
        <w:gridCol w:w="6663"/>
        <w:gridCol w:w="1692"/>
        <w:gridCol w:w="1559"/>
      </w:tblGrid>
      <w:tr w:rsidR="00B775C3" w:rsidRPr="000A5A32" w14:paraId="6A230AB1" w14:textId="77777777" w:rsidTr="00D07114">
        <w:trPr>
          <w:jc w:val="center"/>
        </w:trPr>
        <w:tc>
          <w:tcPr>
            <w:tcW w:w="7234" w:type="dxa"/>
            <w:gridSpan w:val="2"/>
            <w:tcBorders>
              <w:top w:val="single" w:sz="4" w:space="0" w:color="000000"/>
              <w:left w:val="single" w:sz="4" w:space="0" w:color="000000"/>
              <w:bottom w:val="single" w:sz="4" w:space="0" w:color="000000"/>
              <w:right w:val="single" w:sz="4" w:space="0" w:color="000000"/>
            </w:tcBorders>
            <w:shd w:val="clear" w:color="auto" w:fill="B3B3B3"/>
            <w:vAlign w:val="center"/>
          </w:tcPr>
          <w:p w14:paraId="46D70BC5" w14:textId="77777777" w:rsidR="00B775C3" w:rsidRPr="000A5A32" w:rsidRDefault="00B775C3" w:rsidP="00B775C3">
            <w:pPr>
              <w:ind w:left="102" w:right="-20"/>
              <w:jc w:val="center"/>
              <w:rPr>
                <w:rFonts w:ascii="Tahoma" w:eastAsia="Calibri" w:hAnsi="Tahoma" w:cs="Tahoma"/>
                <w:b/>
                <w:szCs w:val="22"/>
                <w:lang w:val="el-GR"/>
              </w:rPr>
            </w:pPr>
            <w:bookmarkStart w:id="63" w:name="_Hlk90391443"/>
            <w:r w:rsidRPr="000A5A32">
              <w:rPr>
                <w:rFonts w:ascii="Tahoma" w:eastAsia="Calibri" w:hAnsi="Tahoma" w:cs="Tahoma"/>
                <w:b/>
                <w:szCs w:val="22"/>
                <w:lang w:val="el-GR"/>
              </w:rPr>
              <w:t>ΚΡΙΤΗΡΙΑ ΑΞΙΟΛΟΓΗΣΗΣ</w:t>
            </w:r>
          </w:p>
        </w:tc>
        <w:tc>
          <w:tcPr>
            <w:tcW w:w="169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2EB4DD9" w14:textId="77777777" w:rsidR="00B775C3" w:rsidRPr="000A5A32" w:rsidRDefault="00B775C3" w:rsidP="00B775C3">
            <w:pPr>
              <w:ind w:left="102" w:right="45" w:firstLine="95"/>
              <w:jc w:val="center"/>
              <w:rPr>
                <w:rFonts w:ascii="Tahoma" w:eastAsia="Calibri" w:hAnsi="Tahoma" w:cs="Tahoma"/>
                <w:szCs w:val="22"/>
              </w:rPr>
            </w:pPr>
            <w:r w:rsidRPr="000A5A32">
              <w:rPr>
                <w:rFonts w:ascii="Tahoma" w:eastAsia="Calibri" w:hAnsi="Tahoma" w:cs="Tahoma"/>
                <w:b/>
                <w:bCs/>
                <w:szCs w:val="22"/>
              </w:rPr>
              <w:t>Συντελεστής βαρ</w:t>
            </w:r>
            <w:r w:rsidRPr="000A5A32">
              <w:rPr>
                <w:rFonts w:ascii="Tahoma" w:eastAsia="Calibri" w:hAnsi="Tahoma" w:cs="Tahoma"/>
                <w:b/>
                <w:bCs/>
                <w:spacing w:val="1"/>
                <w:szCs w:val="22"/>
              </w:rPr>
              <w:t>ύ</w:t>
            </w:r>
            <w:r w:rsidRPr="000A5A32">
              <w:rPr>
                <w:rFonts w:ascii="Tahoma" w:eastAsia="Calibri" w:hAnsi="Tahoma" w:cs="Tahoma"/>
                <w:b/>
                <w:bCs/>
                <w:szCs w:val="22"/>
              </w:rPr>
              <w:t>τητας</w:t>
            </w:r>
            <w:r w:rsidRPr="000A5A32">
              <w:rPr>
                <w:rFonts w:ascii="Tahoma" w:eastAsia="Calibri" w:hAnsi="Tahoma" w:cs="Tahoma"/>
                <w:b/>
                <w:bCs/>
                <w:spacing w:val="-1"/>
                <w:szCs w:val="22"/>
              </w:rPr>
              <w:t xml:space="preserve"> </w:t>
            </w:r>
            <w:r w:rsidRPr="000A5A32">
              <w:rPr>
                <w:rFonts w:ascii="Tahoma" w:eastAsia="Calibri" w:hAnsi="Tahoma" w:cs="Tahoma"/>
                <w:b/>
                <w:bCs/>
                <w:szCs w:val="22"/>
              </w:rPr>
              <w:t>(%)</w:t>
            </w:r>
          </w:p>
        </w:tc>
        <w:tc>
          <w:tcPr>
            <w:tcW w:w="1559"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8164A08" w14:textId="77777777" w:rsidR="00B775C3" w:rsidRPr="000A5A32" w:rsidRDefault="00B775C3" w:rsidP="00B775C3">
            <w:pPr>
              <w:ind w:left="102" w:right="45" w:firstLine="95"/>
              <w:jc w:val="center"/>
              <w:rPr>
                <w:rFonts w:ascii="Tahoma" w:eastAsia="Calibri" w:hAnsi="Tahoma" w:cs="Tahoma"/>
                <w:b/>
                <w:bCs/>
                <w:szCs w:val="22"/>
                <w:lang w:val="el-GR"/>
              </w:rPr>
            </w:pPr>
            <w:r w:rsidRPr="000A5A32">
              <w:rPr>
                <w:rFonts w:ascii="Tahoma" w:eastAsia="Calibri" w:hAnsi="Tahoma" w:cs="Tahoma"/>
                <w:b/>
                <w:bCs/>
                <w:szCs w:val="22"/>
                <w:lang w:val="el-GR"/>
              </w:rPr>
              <w:t>Σχετικές παράγραφοι της Διακήρυξης</w:t>
            </w:r>
          </w:p>
        </w:tc>
      </w:tr>
      <w:tr w:rsidR="00B775C3" w:rsidRPr="000A5A32" w14:paraId="08DB9BCE" w14:textId="77777777" w:rsidTr="00D07114">
        <w:trPr>
          <w:jc w:val="center"/>
        </w:trPr>
        <w:tc>
          <w:tcPr>
            <w:tcW w:w="57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D5E16D2" w14:textId="77777777" w:rsidR="00B775C3" w:rsidRPr="000A5A32" w:rsidRDefault="00B775C3" w:rsidP="00B775C3">
            <w:pPr>
              <w:ind w:left="102" w:right="-20"/>
              <w:jc w:val="center"/>
              <w:rPr>
                <w:rFonts w:ascii="Tahoma" w:eastAsia="Calibri" w:hAnsi="Tahoma" w:cs="Tahoma"/>
                <w:b/>
                <w:szCs w:val="22"/>
                <w:lang w:val="el-GR"/>
              </w:rPr>
            </w:pPr>
            <w:r w:rsidRPr="000A5A32">
              <w:rPr>
                <w:rFonts w:ascii="Tahoma" w:eastAsia="Calibri" w:hAnsi="Tahoma" w:cs="Tahoma"/>
                <w:b/>
                <w:szCs w:val="22"/>
                <w:lang w:val="el-GR"/>
              </w:rPr>
              <w:t>1.</w:t>
            </w:r>
          </w:p>
        </w:tc>
        <w:tc>
          <w:tcPr>
            <w:tcW w:w="666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7D9E4D0D" w14:textId="77777777" w:rsidR="00B775C3" w:rsidRPr="00D07114" w:rsidRDefault="00B775C3" w:rsidP="00B775C3">
            <w:pPr>
              <w:ind w:left="102" w:right="-20"/>
              <w:jc w:val="center"/>
              <w:rPr>
                <w:rFonts w:ascii="Tahoma" w:eastAsia="Calibri" w:hAnsi="Tahoma" w:cs="Tahoma"/>
                <w:b/>
                <w:bCs/>
                <w:szCs w:val="22"/>
                <w:lang w:val="el-GR"/>
              </w:rPr>
            </w:pPr>
            <w:r w:rsidRPr="00D07114">
              <w:rPr>
                <w:rFonts w:ascii="Tahoma" w:eastAsia="Calibri" w:hAnsi="Tahoma" w:cs="Tahoma"/>
                <w:b/>
                <w:bCs/>
                <w:szCs w:val="22"/>
                <w:lang w:val="el-GR"/>
              </w:rPr>
              <w:t>Προδιαγραφές Τεχνικής Λύσης</w:t>
            </w:r>
          </w:p>
        </w:tc>
        <w:tc>
          <w:tcPr>
            <w:tcW w:w="169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3CFEF8F7" w14:textId="594975FF" w:rsidR="00B775C3" w:rsidRPr="00D07114" w:rsidRDefault="004C3894" w:rsidP="00B775C3">
            <w:pPr>
              <w:ind w:left="445" w:right="425"/>
              <w:jc w:val="center"/>
              <w:rPr>
                <w:rFonts w:ascii="Tahoma" w:eastAsia="Calibri" w:hAnsi="Tahoma" w:cs="Tahoma"/>
                <w:b/>
                <w:bCs/>
                <w:szCs w:val="22"/>
                <w:lang w:val="el-GR"/>
              </w:rPr>
            </w:pPr>
            <w:r w:rsidRPr="00D07114">
              <w:rPr>
                <w:rFonts w:ascii="Tahoma" w:eastAsia="Calibri" w:hAnsi="Tahoma" w:cs="Tahoma"/>
                <w:b/>
                <w:bCs/>
                <w:szCs w:val="22"/>
                <w:lang w:val="el-GR"/>
              </w:rPr>
              <w:t>70</w:t>
            </w:r>
            <w:r w:rsidR="00B775C3" w:rsidRPr="00D07114">
              <w:rPr>
                <w:rFonts w:ascii="Tahoma" w:eastAsia="Calibri" w:hAnsi="Tahoma" w:cs="Tahoma"/>
                <w:b/>
                <w:bCs/>
                <w:szCs w:val="22"/>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CA1DE58" w14:textId="77777777" w:rsidR="00B775C3" w:rsidRPr="00D07114" w:rsidRDefault="00B775C3" w:rsidP="00B775C3">
            <w:pPr>
              <w:ind w:left="445" w:right="425"/>
              <w:jc w:val="center"/>
              <w:rPr>
                <w:rFonts w:ascii="Tahoma" w:eastAsia="Calibri" w:hAnsi="Tahoma" w:cs="Tahoma"/>
                <w:b/>
                <w:bCs/>
                <w:szCs w:val="22"/>
              </w:rPr>
            </w:pPr>
          </w:p>
        </w:tc>
      </w:tr>
      <w:tr w:rsidR="0078161A" w:rsidRPr="000A5A32" w14:paraId="319ECEA8"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vAlign w:val="center"/>
          </w:tcPr>
          <w:p w14:paraId="6BF4EC66" w14:textId="77777777" w:rsidR="0078161A" w:rsidRPr="000A5A32" w:rsidRDefault="0078161A" w:rsidP="0078161A">
            <w:pPr>
              <w:ind w:left="102" w:right="-20"/>
              <w:jc w:val="center"/>
              <w:rPr>
                <w:rFonts w:ascii="Tahoma" w:eastAsia="Calibri" w:hAnsi="Tahoma" w:cs="Tahoma"/>
                <w:szCs w:val="22"/>
              </w:rPr>
            </w:pPr>
            <w:r w:rsidRPr="000A5A32">
              <w:rPr>
                <w:rFonts w:ascii="Tahoma" w:eastAsia="Calibri" w:hAnsi="Tahoma" w:cs="Tahoma"/>
                <w:szCs w:val="22"/>
              </w:rPr>
              <w:t>1.1</w:t>
            </w:r>
          </w:p>
        </w:tc>
        <w:tc>
          <w:tcPr>
            <w:tcW w:w="6663" w:type="dxa"/>
            <w:tcBorders>
              <w:top w:val="single" w:sz="4" w:space="0" w:color="000000"/>
              <w:left w:val="single" w:sz="4" w:space="0" w:color="000000"/>
              <w:bottom w:val="single" w:sz="4" w:space="0" w:color="000000"/>
              <w:right w:val="single" w:sz="4" w:space="0" w:color="000000"/>
            </w:tcBorders>
            <w:vAlign w:val="center"/>
          </w:tcPr>
          <w:p w14:paraId="4ED6BCA7" w14:textId="13855EBE" w:rsidR="0078161A" w:rsidRPr="00D07114" w:rsidRDefault="0078161A" w:rsidP="0078161A">
            <w:pPr>
              <w:ind w:left="102" w:right="142"/>
              <w:rPr>
                <w:rFonts w:ascii="Tahoma" w:eastAsia="Calibri" w:hAnsi="Tahoma" w:cs="Tahoma"/>
                <w:szCs w:val="22"/>
                <w:lang w:val="el-GR"/>
              </w:rPr>
            </w:pPr>
            <w:r w:rsidRPr="00D07114">
              <w:rPr>
                <w:rFonts w:ascii="Tahoma" w:eastAsia="Calibri" w:hAnsi="Tahoma" w:cs="Tahoma"/>
                <w:szCs w:val="22"/>
                <w:lang w:val="el-GR"/>
              </w:rPr>
              <w:t>Κατανόηση του Έργου, Προτεινόμε</w:t>
            </w:r>
            <w:r w:rsidRPr="00D07114">
              <w:rPr>
                <w:rFonts w:ascii="Tahoma" w:eastAsia="Calibri" w:hAnsi="Tahoma" w:cs="Tahoma"/>
                <w:spacing w:val="-1"/>
                <w:szCs w:val="22"/>
                <w:lang w:val="el-GR"/>
              </w:rPr>
              <w:t>ν</w:t>
            </w:r>
            <w:r w:rsidRPr="00D07114">
              <w:rPr>
                <w:rFonts w:ascii="Tahoma" w:eastAsia="Calibri" w:hAnsi="Tahoma" w:cs="Tahoma"/>
                <w:szCs w:val="22"/>
                <w:lang w:val="el-GR"/>
              </w:rPr>
              <w:t>η</w:t>
            </w:r>
            <w:r w:rsidRPr="00D07114">
              <w:rPr>
                <w:rFonts w:ascii="Tahoma" w:eastAsia="Calibri" w:hAnsi="Tahoma" w:cs="Tahoma"/>
                <w:spacing w:val="-1"/>
                <w:szCs w:val="22"/>
                <w:lang w:val="el-GR"/>
              </w:rPr>
              <w:t xml:space="preserve"> </w:t>
            </w:r>
            <w:r w:rsidRPr="00D07114">
              <w:rPr>
                <w:rFonts w:ascii="Tahoma" w:eastAsia="Calibri" w:hAnsi="Tahoma" w:cs="Tahoma"/>
                <w:szCs w:val="22"/>
                <w:lang w:val="el-GR"/>
              </w:rPr>
              <w:t>Αρχι</w:t>
            </w:r>
            <w:r w:rsidRPr="00D07114">
              <w:rPr>
                <w:rFonts w:ascii="Tahoma" w:eastAsia="Calibri" w:hAnsi="Tahoma" w:cs="Tahoma"/>
                <w:spacing w:val="-1"/>
                <w:szCs w:val="22"/>
                <w:lang w:val="el-GR"/>
              </w:rPr>
              <w:t>τ</w:t>
            </w:r>
            <w:r w:rsidRPr="00D07114">
              <w:rPr>
                <w:rFonts w:ascii="Tahoma" w:eastAsia="Calibri" w:hAnsi="Tahoma" w:cs="Tahoma"/>
                <w:szCs w:val="22"/>
                <w:lang w:val="el-GR"/>
              </w:rPr>
              <w:t>εκτ</w:t>
            </w:r>
            <w:r w:rsidRPr="00D07114">
              <w:rPr>
                <w:rFonts w:ascii="Tahoma" w:eastAsia="Calibri" w:hAnsi="Tahoma" w:cs="Tahoma"/>
                <w:spacing w:val="-1"/>
                <w:szCs w:val="22"/>
                <w:lang w:val="el-GR"/>
              </w:rPr>
              <w:t>ο</w:t>
            </w:r>
            <w:r w:rsidRPr="00D07114">
              <w:rPr>
                <w:rFonts w:ascii="Tahoma" w:eastAsia="Calibri" w:hAnsi="Tahoma" w:cs="Tahoma"/>
                <w:szCs w:val="22"/>
                <w:lang w:val="el-GR"/>
              </w:rPr>
              <w:t>νι</w:t>
            </w:r>
            <w:r w:rsidRPr="00D07114">
              <w:rPr>
                <w:rFonts w:ascii="Tahoma" w:eastAsia="Calibri" w:hAnsi="Tahoma" w:cs="Tahoma"/>
                <w:spacing w:val="-1"/>
                <w:szCs w:val="22"/>
                <w:lang w:val="el-GR"/>
              </w:rPr>
              <w:t>κ</w:t>
            </w:r>
            <w:r w:rsidRPr="00D07114">
              <w:rPr>
                <w:rFonts w:ascii="Tahoma" w:eastAsia="Calibri" w:hAnsi="Tahoma" w:cs="Tahoma"/>
                <w:szCs w:val="22"/>
                <w:lang w:val="el-GR"/>
              </w:rPr>
              <w:t>ή</w:t>
            </w:r>
            <w:r w:rsidRPr="00D07114">
              <w:rPr>
                <w:rFonts w:ascii="Tahoma" w:eastAsia="Calibri" w:hAnsi="Tahoma" w:cs="Tahoma"/>
                <w:spacing w:val="-1"/>
                <w:szCs w:val="22"/>
                <w:lang w:val="el-GR"/>
              </w:rPr>
              <w:t xml:space="preserve"> </w:t>
            </w:r>
            <w:r w:rsidRPr="00D07114">
              <w:rPr>
                <w:rFonts w:ascii="Tahoma" w:eastAsia="Calibri" w:hAnsi="Tahoma" w:cs="Tahoma"/>
                <w:szCs w:val="22"/>
                <w:lang w:val="el-GR"/>
              </w:rPr>
              <w:t>και</w:t>
            </w:r>
            <w:r w:rsidRPr="00D07114">
              <w:rPr>
                <w:rFonts w:ascii="Tahoma" w:eastAsia="Calibri" w:hAnsi="Tahoma" w:cs="Tahoma"/>
                <w:spacing w:val="-1"/>
                <w:szCs w:val="22"/>
                <w:lang w:val="el-GR"/>
              </w:rPr>
              <w:t xml:space="preserve"> </w:t>
            </w:r>
            <w:r w:rsidRPr="00D07114">
              <w:rPr>
                <w:rFonts w:ascii="Tahoma" w:eastAsia="Calibri" w:hAnsi="Tahoma" w:cs="Tahoma"/>
                <w:szCs w:val="22"/>
                <w:lang w:val="el-GR"/>
              </w:rPr>
              <w:t>Χα</w:t>
            </w:r>
            <w:r w:rsidRPr="00D07114">
              <w:rPr>
                <w:rFonts w:ascii="Tahoma" w:eastAsia="Calibri" w:hAnsi="Tahoma" w:cs="Tahoma"/>
                <w:spacing w:val="-1"/>
                <w:szCs w:val="22"/>
                <w:lang w:val="el-GR"/>
              </w:rPr>
              <w:t>ρ</w:t>
            </w:r>
            <w:r w:rsidRPr="00D07114">
              <w:rPr>
                <w:rFonts w:ascii="Tahoma" w:eastAsia="Calibri" w:hAnsi="Tahoma" w:cs="Tahoma"/>
                <w:szCs w:val="22"/>
                <w:lang w:val="el-GR"/>
              </w:rPr>
              <w:t>α</w:t>
            </w:r>
            <w:r w:rsidRPr="00D07114">
              <w:rPr>
                <w:rFonts w:ascii="Tahoma" w:eastAsia="Calibri" w:hAnsi="Tahoma" w:cs="Tahoma"/>
                <w:spacing w:val="-1"/>
                <w:szCs w:val="22"/>
                <w:lang w:val="el-GR"/>
              </w:rPr>
              <w:t>κ</w:t>
            </w:r>
            <w:r w:rsidRPr="00D07114">
              <w:rPr>
                <w:rFonts w:ascii="Tahoma" w:eastAsia="Calibri" w:hAnsi="Tahoma" w:cs="Tahoma"/>
                <w:szCs w:val="22"/>
                <w:lang w:val="el-GR"/>
              </w:rPr>
              <w:t>τη</w:t>
            </w:r>
            <w:r w:rsidRPr="00D07114">
              <w:rPr>
                <w:rFonts w:ascii="Tahoma" w:eastAsia="Calibri" w:hAnsi="Tahoma" w:cs="Tahoma"/>
                <w:spacing w:val="-1"/>
                <w:szCs w:val="22"/>
                <w:lang w:val="el-GR"/>
              </w:rPr>
              <w:t>ρι</w:t>
            </w:r>
            <w:r w:rsidRPr="00D07114">
              <w:rPr>
                <w:rFonts w:ascii="Tahoma" w:eastAsia="Calibri" w:hAnsi="Tahoma" w:cs="Tahoma"/>
                <w:szCs w:val="22"/>
                <w:lang w:val="el-GR"/>
              </w:rPr>
              <w:t>στι</w:t>
            </w:r>
            <w:r w:rsidRPr="00D07114">
              <w:rPr>
                <w:rFonts w:ascii="Tahoma" w:eastAsia="Calibri" w:hAnsi="Tahoma" w:cs="Tahoma"/>
                <w:spacing w:val="-1"/>
                <w:szCs w:val="22"/>
                <w:lang w:val="el-GR"/>
              </w:rPr>
              <w:t>κ</w:t>
            </w:r>
            <w:r w:rsidRPr="00D07114">
              <w:rPr>
                <w:rFonts w:ascii="Tahoma" w:eastAsia="Calibri" w:hAnsi="Tahoma" w:cs="Tahoma"/>
                <w:szCs w:val="22"/>
                <w:lang w:val="el-GR"/>
              </w:rPr>
              <w:t>ά Λύσ</w:t>
            </w:r>
            <w:r w:rsidRPr="00D07114">
              <w:rPr>
                <w:rFonts w:ascii="Tahoma" w:eastAsia="Calibri" w:hAnsi="Tahoma" w:cs="Tahoma"/>
                <w:spacing w:val="-1"/>
                <w:szCs w:val="22"/>
                <w:lang w:val="el-GR"/>
              </w:rPr>
              <w:t>η</w:t>
            </w:r>
            <w:r w:rsidRPr="00D07114">
              <w:rPr>
                <w:rFonts w:ascii="Tahoma" w:eastAsia="Calibri" w:hAnsi="Tahoma" w:cs="Tahoma"/>
                <w:szCs w:val="22"/>
                <w:lang w:val="el-GR"/>
              </w:rPr>
              <w:t>ς</w:t>
            </w:r>
          </w:p>
        </w:tc>
        <w:tc>
          <w:tcPr>
            <w:tcW w:w="1692" w:type="dxa"/>
            <w:tcBorders>
              <w:top w:val="single" w:sz="4" w:space="0" w:color="000000"/>
              <w:left w:val="single" w:sz="4" w:space="0" w:color="000000"/>
              <w:bottom w:val="single" w:sz="4" w:space="0" w:color="000000"/>
              <w:right w:val="single" w:sz="4" w:space="0" w:color="000000"/>
            </w:tcBorders>
            <w:vAlign w:val="center"/>
          </w:tcPr>
          <w:p w14:paraId="1F103FEA" w14:textId="77777777" w:rsidR="0078161A" w:rsidRPr="00D07114" w:rsidRDefault="0078161A" w:rsidP="0078161A">
            <w:pPr>
              <w:rPr>
                <w:rFonts w:ascii="Tahoma" w:hAnsi="Tahoma" w:cs="Tahoma"/>
                <w:szCs w:val="22"/>
                <w:lang w:val="el-GR"/>
              </w:rPr>
            </w:pPr>
          </w:p>
          <w:p w14:paraId="4D70C767" w14:textId="2211301C" w:rsidR="0078161A" w:rsidRPr="00D07114" w:rsidRDefault="0078161A" w:rsidP="0078161A">
            <w:pPr>
              <w:ind w:left="506" w:right="484"/>
              <w:jc w:val="center"/>
              <w:rPr>
                <w:rFonts w:ascii="Tahoma" w:eastAsia="Calibri" w:hAnsi="Tahoma" w:cs="Tahoma"/>
                <w:szCs w:val="22"/>
              </w:rPr>
            </w:pPr>
            <w:r>
              <w:rPr>
                <w:rFonts w:ascii="Tahoma" w:eastAsia="Calibri" w:hAnsi="Tahoma" w:cs="Tahoma"/>
                <w:szCs w:val="22"/>
                <w:lang w:val="el-GR"/>
              </w:rPr>
              <w:t>25</w:t>
            </w:r>
            <w:r w:rsidRPr="00D07114">
              <w:rPr>
                <w:rFonts w:ascii="Tahoma" w:eastAsia="Calibri" w:hAnsi="Tahoma" w:cs="Tahoma"/>
                <w:szCs w:val="22"/>
              </w:rPr>
              <w:t>%</w:t>
            </w:r>
          </w:p>
        </w:tc>
        <w:tc>
          <w:tcPr>
            <w:tcW w:w="1559" w:type="dxa"/>
            <w:tcBorders>
              <w:top w:val="single" w:sz="4" w:space="0" w:color="000000"/>
              <w:left w:val="single" w:sz="4" w:space="0" w:color="000000"/>
              <w:bottom w:val="single" w:sz="4" w:space="0" w:color="000000"/>
              <w:right w:val="single" w:sz="4" w:space="0" w:color="000000"/>
            </w:tcBorders>
          </w:tcPr>
          <w:p w14:paraId="7A9E9A9F" w14:textId="6D38CB31" w:rsidR="0078161A" w:rsidRPr="00716E76" w:rsidRDefault="0078161A" w:rsidP="00716E76">
            <w:pPr>
              <w:ind w:right="73"/>
              <w:rPr>
                <w:rFonts w:ascii="Tahoma" w:eastAsia="Calibri" w:hAnsi="Tahoma" w:cs="Tahoma"/>
                <w:szCs w:val="22"/>
                <w:lang w:val="el-GR"/>
              </w:rPr>
            </w:pPr>
            <w:r w:rsidRPr="00716E76">
              <w:rPr>
                <w:rFonts w:ascii="Tahoma" w:eastAsia="Calibri" w:hAnsi="Tahoma" w:cs="Tahoma"/>
                <w:szCs w:val="22"/>
                <w:lang w:val="el-GR"/>
              </w:rPr>
              <w:t>I.2, Ι.4.1.1, Ι.4.1.2, Ι.4.1.3, Ι.4.1.4, I.5</w:t>
            </w:r>
          </w:p>
        </w:tc>
      </w:tr>
      <w:tr w:rsidR="0078161A" w:rsidRPr="0078161A" w14:paraId="713FE860"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vAlign w:val="center"/>
          </w:tcPr>
          <w:p w14:paraId="406492BF" w14:textId="2E97892D" w:rsidR="0078161A" w:rsidRPr="000A5A32" w:rsidRDefault="0078161A" w:rsidP="0078161A">
            <w:pPr>
              <w:ind w:left="102" w:right="-20"/>
              <w:jc w:val="center"/>
              <w:rPr>
                <w:rFonts w:ascii="Tahoma" w:eastAsia="Calibri" w:hAnsi="Tahoma" w:cs="Tahoma"/>
                <w:szCs w:val="22"/>
                <w:lang w:val="el-GR"/>
              </w:rPr>
            </w:pPr>
            <w:r w:rsidRPr="000A5A32">
              <w:rPr>
                <w:rFonts w:ascii="Tahoma" w:eastAsia="Calibri" w:hAnsi="Tahoma" w:cs="Tahoma"/>
                <w:szCs w:val="22"/>
                <w:lang w:val="el-GR"/>
              </w:rPr>
              <w:t>1.2</w:t>
            </w:r>
          </w:p>
        </w:tc>
        <w:tc>
          <w:tcPr>
            <w:tcW w:w="6663" w:type="dxa"/>
            <w:tcBorders>
              <w:top w:val="single" w:sz="4" w:space="0" w:color="000000"/>
              <w:left w:val="single" w:sz="4" w:space="0" w:color="000000"/>
              <w:bottom w:val="single" w:sz="4" w:space="0" w:color="000000"/>
              <w:right w:val="single" w:sz="4" w:space="0" w:color="000000"/>
            </w:tcBorders>
            <w:vAlign w:val="center"/>
          </w:tcPr>
          <w:p w14:paraId="6D5E7057" w14:textId="2AD9108C" w:rsidR="0078161A" w:rsidRPr="00D07114" w:rsidRDefault="0078161A" w:rsidP="0078161A">
            <w:pPr>
              <w:ind w:left="102" w:right="142"/>
              <w:rPr>
                <w:rFonts w:ascii="Tahoma" w:eastAsia="Calibri" w:hAnsi="Tahoma" w:cs="Tahoma"/>
                <w:szCs w:val="22"/>
                <w:lang w:val="el-GR"/>
              </w:rPr>
            </w:pPr>
            <w:r w:rsidRPr="00D07114">
              <w:rPr>
                <w:rFonts w:ascii="Tahoma" w:eastAsia="Calibri" w:hAnsi="Tahoma" w:cs="Tahoma"/>
                <w:szCs w:val="22"/>
                <w:lang w:val="el-GR"/>
              </w:rPr>
              <w:t>Δ</w:t>
            </w:r>
            <w:r w:rsidRPr="00D07114">
              <w:rPr>
                <w:rFonts w:ascii="Tahoma" w:eastAsia="Calibri" w:hAnsi="Tahoma" w:cs="Tahoma"/>
                <w:spacing w:val="-1"/>
                <w:szCs w:val="22"/>
                <w:lang w:val="el-GR"/>
              </w:rPr>
              <w:t>ι</w:t>
            </w:r>
            <w:r w:rsidRPr="00D07114">
              <w:rPr>
                <w:rFonts w:ascii="Tahoma" w:eastAsia="Calibri" w:hAnsi="Tahoma" w:cs="Tahoma"/>
                <w:szCs w:val="22"/>
                <w:lang w:val="el-GR"/>
              </w:rPr>
              <w:t>αλει</w:t>
            </w:r>
            <w:r w:rsidRPr="00D07114">
              <w:rPr>
                <w:rFonts w:ascii="Tahoma" w:eastAsia="Calibri" w:hAnsi="Tahoma" w:cs="Tahoma"/>
                <w:spacing w:val="-1"/>
                <w:szCs w:val="22"/>
                <w:lang w:val="el-GR"/>
              </w:rPr>
              <w:t>το</w:t>
            </w:r>
            <w:r w:rsidRPr="00D07114">
              <w:rPr>
                <w:rFonts w:ascii="Tahoma" w:eastAsia="Calibri" w:hAnsi="Tahoma" w:cs="Tahoma"/>
                <w:szCs w:val="22"/>
                <w:lang w:val="el-GR"/>
              </w:rPr>
              <w:t>υργικ</w:t>
            </w:r>
            <w:r w:rsidRPr="00D07114">
              <w:rPr>
                <w:rFonts w:ascii="Tahoma" w:eastAsia="Calibri" w:hAnsi="Tahoma" w:cs="Tahoma"/>
                <w:spacing w:val="-1"/>
                <w:szCs w:val="22"/>
                <w:lang w:val="el-GR"/>
              </w:rPr>
              <w:t>ό</w:t>
            </w:r>
            <w:r w:rsidRPr="00D07114">
              <w:rPr>
                <w:rFonts w:ascii="Tahoma" w:eastAsia="Calibri" w:hAnsi="Tahoma" w:cs="Tahoma"/>
                <w:szCs w:val="22"/>
                <w:lang w:val="el-GR"/>
              </w:rPr>
              <w:t>τ</w:t>
            </w:r>
            <w:r w:rsidRPr="00D07114">
              <w:rPr>
                <w:rFonts w:ascii="Tahoma" w:eastAsia="Calibri" w:hAnsi="Tahoma" w:cs="Tahoma"/>
                <w:spacing w:val="-1"/>
                <w:szCs w:val="22"/>
                <w:lang w:val="el-GR"/>
              </w:rPr>
              <w:t>η</w:t>
            </w:r>
            <w:r w:rsidRPr="00D07114">
              <w:rPr>
                <w:rFonts w:ascii="Tahoma" w:eastAsia="Calibri" w:hAnsi="Tahoma" w:cs="Tahoma"/>
                <w:szCs w:val="22"/>
                <w:lang w:val="el-GR"/>
              </w:rPr>
              <w:t>τ</w:t>
            </w:r>
            <w:r w:rsidRPr="00D07114">
              <w:rPr>
                <w:rFonts w:ascii="Tahoma" w:eastAsia="Calibri" w:hAnsi="Tahoma" w:cs="Tahoma"/>
                <w:spacing w:val="-1"/>
                <w:szCs w:val="22"/>
                <w:lang w:val="el-GR"/>
              </w:rPr>
              <w:t>α (εσωτερική – εξωτερική, τεχνολογική ομοιογένεια)</w:t>
            </w:r>
          </w:p>
        </w:tc>
        <w:tc>
          <w:tcPr>
            <w:tcW w:w="1692" w:type="dxa"/>
            <w:tcBorders>
              <w:top w:val="single" w:sz="4" w:space="0" w:color="000000"/>
              <w:left w:val="single" w:sz="4" w:space="0" w:color="000000"/>
              <w:bottom w:val="single" w:sz="4" w:space="0" w:color="000000"/>
              <w:right w:val="single" w:sz="4" w:space="0" w:color="000000"/>
            </w:tcBorders>
            <w:vAlign w:val="center"/>
          </w:tcPr>
          <w:p w14:paraId="5B08BA55" w14:textId="20CB7D51" w:rsidR="0078161A" w:rsidRPr="00D07114" w:rsidRDefault="0078161A" w:rsidP="0078161A">
            <w:pPr>
              <w:jc w:val="center"/>
              <w:rPr>
                <w:rFonts w:ascii="Tahoma" w:hAnsi="Tahoma" w:cs="Tahoma"/>
                <w:szCs w:val="22"/>
                <w:lang w:val="el-GR"/>
              </w:rPr>
            </w:pPr>
            <w:r>
              <w:rPr>
                <w:rFonts w:ascii="Tahoma" w:hAnsi="Tahoma" w:cs="Tahoma"/>
                <w:szCs w:val="22"/>
                <w:lang w:val="en-US"/>
              </w:rPr>
              <w:t>5</w:t>
            </w:r>
            <w:r w:rsidRPr="00D07114">
              <w:rPr>
                <w:rFonts w:ascii="Tahoma" w:hAnsi="Tahoma" w:cs="Tahoma"/>
                <w:szCs w:val="22"/>
                <w:lang w:val="el-GR"/>
              </w:rPr>
              <w:t>%</w:t>
            </w:r>
          </w:p>
        </w:tc>
        <w:tc>
          <w:tcPr>
            <w:tcW w:w="1559" w:type="dxa"/>
            <w:tcBorders>
              <w:top w:val="single" w:sz="4" w:space="0" w:color="000000"/>
              <w:left w:val="single" w:sz="4" w:space="0" w:color="000000"/>
              <w:bottom w:val="single" w:sz="4" w:space="0" w:color="000000"/>
              <w:right w:val="single" w:sz="4" w:space="0" w:color="000000"/>
            </w:tcBorders>
          </w:tcPr>
          <w:p w14:paraId="78E12B1D" w14:textId="1890620D" w:rsidR="0078161A" w:rsidRPr="00716E76" w:rsidRDefault="0078161A" w:rsidP="00716E76">
            <w:pPr>
              <w:ind w:right="73"/>
              <w:rPr>
                <w:rFonts w:ascii="Tahoma" w:eastAsia="Calibri" w:hAnsi="Tahoma" w:cs="Tahoma"/>
                <w:szCs w:val="22"/>
                <w:lang w:val="el-GR"/>
              </w:rPr>
            </w:pPr>
            <w:r w:rsidRPr="00716E76">
              <w:rPr>
                <w:rFonts w:ascii="Tahoma" w:eastAsia="Calibri" w:hAnsi="Tahoma" w:cs="Tahoma"/>
                <w:szCs w:val="22"/>
                <w:lang w:val="el-GR"/>
              </w:rPr>
              <w:t>Ι.4.1.6, I.4.2.5</w:t>
            </w:r>
          </w:p>
        </w:tc>
      </w:tr>
      <w:tr w:rsidR="0078161A" w:rsidRPr="00602D7D" w14:paraId="43BF7EA0"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vAlign w:val="center"/>
          </w:tcPr>
          <w:p w14:paraId="346AD77A" w14:textId="01138377" w:rsidR="0078161A" w:rsidRPr="0078161A" w:rsidRDefault="0078161A" w:rsidP="0078161A">
            <w:pPr>
              <w:ind w:left="102" w:right="-20"/>
              <w:jc w:val="center"/>
              <w:rPr>
                <w:rFonts w:ascii="Tahoma" w:eastAsia="Calibri" w:hAnsi="Tahoma" w:cs="Tahoma"/>
                <w:szCs w:val="22"/>
                <w:lang w:val="el-GR"/>
              </w:rPr>
            </w:pPr>
            <w:r w:rsidRPr="0078161A">
              <w:rPr>
                <w:rFonts w:ascii="Tahoma" w:eastAsia="Calibri" w:hAnsi="Tahoma" w:cs="Tahoma"/>
                <w:szCs w:val="22"/>
                <w:lang w:val="el-GR"/>
              </w:rPr>
              <w:t>1.</w:t>
            </w:r>
            <w:r w:rsidRPr="000A5A32">
              <w:rPr>
                <w:rFonts w:ascii="Tahoma" w:eastAsia="Calibri" w:hAnsi="Tahoma" w:cs="Tahoma"/>
                <w:szCs w:val="22"/>
                <w:lang w:val="el-GR"/>
              </w:rPr>
              <w:t>3</w:t>
            </w:r>
          </w:p>
        </w:tc>
        <w:tc>
          <w:tcPr>
            <w:tcW w:w="6663" w:type="dxa"/>
            <w:tcBorders>
              <w:top w:val="single" w:sz="4" w:space="0" w:color="000000"/>
              <w:left w:val="single" w:sz="4" w:space="0" w:color="000000"/>
              <w:bottom w:val="single" w:sz="4" w:space="0" w:color="000000"/>
              <w:right w:val="single" w:sz="4" w:space="0" w:color="000000"/>
            </w:tcBorders>
            <w:vAlign w:val="center"/>
          </w:tcPr>
          <w:p w14:paraId="01D93200" w14:textId="5B4F5AE8" w:rsidR="0078161A" w:rsidRPr="00D07114" w:rsidRDefault="0078161A" w:rsidP="0078161A">
            <w:pPr>
              <w:ind w:left="102" w:right="142"/>
              <w:rPr>
                <w:rFonts w:ascii="Tahoma" w:eastAsia="Calibri" w:hAnsi="Tahoma" w:cs="Tahoma"/>
                <w:szCs w:val="22"/>
                <w:lang w:val="el-GR"/>
              </w:rPr>
            </w:pPr>
            <w:r w:rsidRPr="00D07114">
              <w:rPr>
                <w:rFonts w:ascii="Tahoma" w:eastAsia="Calibri" w:hAnsi="Tahoma" w:cs="Tahoma"/>
                <w:szCs w:val="22"/>
                <w:lang w:val="el-GR"/>
              </w:rPr>
              <w:t xml:space="preserve">Προτεινόμενες Τεχνολογίες (εργαλεία – </w:t>
            </w:r>
            <w:r w:rsidRPr="00D07114">
              <w:rPr>
                <w:rFonts w:ascii="Tahoma" w:eastAsia="Calibri" w:hAnsi="Tahoma" w:cs="Tahoma"/>
                <w:szCs w:val="22"/>
                <w:lang w:val="en-US"/>
              </w:rPr>
              <w:t>frameworks</w:t>
            </w:r>
            <w:r w:rsidRPr="00D07114">
              <w:rPr>
                <w:rFonts w:ascii="Tahoma" w:eastAsia="Calibri" w:hAnsi="Tahoma" w:cs="Tahoma"/>
                <w:szCs w:val="22"/>
                <w:lang w:val="el-GR"/>
              </w:rPr>
              <w:t>) που θα αξιοποιηθούν στην υλοποίηση του έργου. Ομοιογένεια της προτεινόμενης αρχιτεκτονικής και της τεχνολογικής πλατφόρμας που θα προτείνει ο Ανάδοχος (τεχνολογίες, βάσεις δεδομένων, γλώσσες προγραμματισμού, κλπ.)</w:t>
            </w:r>
          </w:p>
        </w:tc>
        <w:tc>
          <w:tcPr>
            <w:tcW w:w="1692" w:type="dxa"/>
            <w:tcBorders>
              <w:top w:val="single" w:sz="4" w:space="0" w:color="000000"/>
              <w:left w:val="single" w:sz="4" w:space="0" w:color="000000"/>
              <w:bottom w:val="single" w:sz="4" w:space="0" w:color="000000"/>
              <w:right w:val="single" w:sz="4" w:space="0" w:color="000000"/>
            </w:tcBorders>
            <w:vAlign w:val="center"/>
          </w:tcPr>
          <w:p w14:paraId="045FD2D7" w14:textId="77777777" w:rsidR="0078161A" w:rsidRPr="00D07114" w:rsidRDefault="0078161A" w:rsidP="0078161A">
            <w:pPr>
              <w:rPr>
                <w:rFonts w:ascii="Tahoma" w:hAnsi="Tahoma" w:cs="Tahoma"/>
                <w:szCs w:val="22"/>
                <w:lang w:val="el-GR"/>
              </w:rPr>
            </w:pPr>
          </w:p>
          <w:p w14:paraId="6B28355B" w14:textId="77777777" w:rsidR="0078161A" w:rsidRPr="00D07114" w:rsidRDefault="0078161A" w:rsidP="0078161A">
            <w:pPr>
              <w:ind w:left="557" w:right="537"/>
              <w:jc w:val="center"/>
              <w:rPr>
                <w:rFonts w:ascii="Tahoma" w:eastAsia="Calibri" w:hAnsi="Tahoma" w:cs="Tahoma"/>
                <w:szCs w:val="22"/>
                <w:lang w:val="el-GR"/>
              </w:rPr>
            </w:pPr>
            <w:r w:rsidRPr="00D07114">
              <w:rPr>
                <w:rFonts w:ascii="Tahoma" w:eastAsia="Calibri" w:hAnsi="Tahoma" w:cs="Tahoma"/>
                <w:szCs w:val="22"/>
                <w:lang w:val="el-GR"/>
              </w:rPr>
              <w:t>10%</w:t>
            </w:r>
          </w:p>
        </w:tc>
        <w:tc>
          <w:tcPr>
            <w:tcW w:w="1559" w:type="dxa"/>
            <w:tcBorders>
              <w:top w:val="single" w:sz="4" w:space="0" w:color="000000"/>
              <w:left w:val="single" w:sz="4" w:space="0" w:color="000000"/>
              <w:bottom w:val="single" w:sz="4" w:space="0" w:color="000000"/>
              <w:right w:val="single" w:sz="4" w:space="0" w:color="000000"/>
            </w:tcBorders>
          </w:tcPr>
          <w:p w14:paraId="0093DE30" w14:textId="28C719A5" w:rsidR="0078161A" w:rsidRPr="00716E76" w:rsidRDefault="0078161A" w:rsidP="0078161A">
            <w:pPr>
              <w:ind w:right="73"/>
              <w:rPr>
                <w:rFonts w:ascii="Tahoma" w:eastAsia="Calibri" w:hAnsi="Tahoma" w:cs="Tahoma"/>
                <w:szCs w:val="22"/>
                <w:lang w:val="el-GR"/>
              </w:rPr>
            </w:pPr>
            <w:r w:rsidRPr="00716E76">
              <w:rPr>
                <w:rFonts w:ascii="Tahoma" w:eastAsia="Calibri" w:hAnsi="Tahoma" w:cs="Tahoma"/>
                <w:szCs w:val="22"/>
                <w:lang w:val="el-GR"/>
              </w:rPr>
              <w:t xml:space="preserve"> -</w:t>
            </w:r>
          </w:p>
        </w:tc>
      </w:tr>
      <w:tr w:rsidR="0078161A" w:rsidRPr="0078161A" w14:paraId="3711699D"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C72760" w14:textId="01A73431" w:rsidR="0078161A" w:rsidRPr="000A5A32" w:rsidRDefault="0078161A" w:rsidP="0078161A">
            <w:pPr>
              <w:ind w:left="102" w:right="-20"/>
              <w:jc w:val="center"/>
              <w:rPr>
                <w:rFonts w:ascii="Tahoma" w:eastAsia="Calibri" w:hAnsi="Tahoma" w:cs="Tahoma"/>
                <w:szCs w:val="22"/>
                <w:lang w:val="el-GR"/>
              </w:rPr>
            </w:pPr>
            <w:r w:rsidRPr="00602D7D">
              <w:rPr>
                <w:rFonts w:ascii="Tahoma" w:eastAsia="Calibri" w:hAnsi="Tahoma" w:cs="Tahoma"/>
                <w:szCs w:val="22"/>
                <w:lang w:val="el-GR"/>
              </w:rPr>
              <w:t>1.</w:t>
            </w:r>
            <w:r w:rsidRPr="000A5A32">
              <w:rPr>
                <w:rFonts w:ascii="Tahoma" w:eastAsia="Calibri" w:hAnsi="Tahoma" w:cs="Tahoma"/>
                <w:szCs w:val="22"/>
                <w:lang w:val="el-GR"/>
              </w:rPr>
              <w:t>4</w:t>
            </w:r>
          </w:p>
        </w:tc>
        <w:tc>
          <w:tcPr>
            <w:tcW w:w="66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3E5D01" w14:textId="0AB37E83" w:rsidR="0078161A" w:rsidRPr="00D07114" w:rsidRDefault="0078161A" w:rsidP="0078161A">
            <w:pPr>
              <w:ind w:left="102" w:right="142"/>
              <w:rPr>
                <w:rFonts w:ascii="Tahoma" w:eastAsia="Calibri" w:hAnsi="Tahoma" w:cs="Tahoma"/>
                <w:szCs w:val="22"/>
                <w:lang w:val="el-GR"/>
              </w:rPr>
            </w:pPr>
            <w:bookmarkStart w:id="64" w:name="_Hlk90814674"/>
            <w:r w:rsidRPr="00D07114">
              <w:rPr>
                <w:rFonts w:ascii="Tahoma" w:eastAsia="Calibri" w:hAnsi="Tahoma" w:cs="Tahoma"/>
                <w:szCs w:val="22"/>
                <w:lang w:val="el-GR"/>
              </w:rPr>
              <w:t>Έτοιμα Προϊόντα Λογισμικού</w:t>
            </w:r>
            <w:bookmarkEnd w:id="64"/>
          </w:p>
        </w:tc>
        <w:tc>
          <w:tcPr>
            <w:tcW w:w="16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82B2A6" w14:textId="3CD29829" w:rsidR="0078161A" w:rsidRPr="00D07114" w:rsidRDefault="0078161A" w:rsidP="0078161A">
            <w:pPr>
              <w:ind w:left="557" w:right="537"/>
              <w:jc w:val="center"/>
              <w:rPr>
                <w:rFonts w:ascii="Tahoma" w:eastAsia="Calibri" w:hAnsi="Tahoma" w:cs="Tahoma"/>
                <w:bCs/>
                <w:szCs w:val="22"/>
              </w:rPr>
            </w:pPr>
            <w:r>
              <w:rPr>
                <w:rFonts w:ascii="Tahoma" w:eastAsia="Calibri" w:hAnsi="Tahoma" w:cs="Tahoma"/>
                <w:bCs/>
                <w:szCs w:val="22"/>
                <w:lang w:val="en-US"/>
              </w:rPr>
              <w:t>5</w:t>
            </w:r>
            <w:r w:rsidRPr="00D07114">
              <w:rPr>
                <w:rFonts w:ascii="Tahoma" w:eastAsia="Calibri" w:hAnsi="Tahoma" w:cs="Tahoma"/>
                <w:bCs/>
                <w:szCs w:val="22"/>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0C687D" w14:textId="381A4797" w:rsidR="0078161A" w:rsidRPr="00716E76" w:rsidRDefault="0078161A" w:rsidP="00716E76">
            <w:pPr>
              <w:ind w:left="69" w:right="73"/>
              <w:rPr>
                <w:rFonts w:ascii="Tahoma" w:eastAsia="Calibri" w:hAnsi="Tahoma" w:cs="Tahoma"/>
                <w:szCs w:val="22"/>
                <w:lang w:val="el-GR"/>
              </w:rPr>
            </w:pPr>
            <w:r w:rsidRPr="00716E76">
              <w:rPr>
                <w:rFonts w:ascii="Tahoma" w:eastAsia="Calibri" w:hAnsi="Tahoma" w:cs="Tahoma"/>
                <w:szCs w:val="22"/>
                <w:lang w:val="el-GR"/>
              </w:rPr>
              <w:t>Ι.4.2.6</w:t>
            </w:r>
          </w:p>
        </w:tc>
      </w:tr>
      <w:tr w:rsidR="0078161A" w:rsidRPr="0078161A" w14:paraId="645368D1"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vAlign w:val="center"/>
          </w:tcPr>
          <w:p w14:paraId="320D7C96" w14:textId="71B38ABC" w:rsidR="0078161A" w:rsidRPr="000A5A32" w:rsidRDefault="0078161A" w:rsidP="0078161A">
            <w:pPr>
              <w:ind w:left="102" w:right="-20"/>
              <w:jc w:val="center"/>
              <w:rPr>
                <w:rFonts w:ascii="Tahoma" w:eastAsia="Calibri" w:hAnsi="Tahoma" w:cs="Tahoma"/>
                <w:szCs w:val="22"/>
                <w:lang w:val="el-GR"/>
              </w:rPr>
            </w:pPr>
            <w:r w:rsidRPr="0078161A">
              <w:rPr>
                <w:rFonts w:ascii="Tahoma" w:eastAsia="Calibri" w:hAnsi="Tahoma" w:cs="Tahoma"/>
                <w:szCs w:val="22"/>
                <w:lang w:val="el-GR"/>
              </w:rPr>
              <w:t>1.</w:t>
            </w:r>
            <w:r w:rsidRPr="000A5A32">
              <w:rPr>
                <w:rFonts w:ascii="Tahoma" w:eastAsia="Calibri" w:hAnsi="Tahoma" w:cs="Tahoma"/>
                <w:szCs w:val="22"/>
                <w:lang w:val="el-GR"/>
              </w:rPr>
              <w:t>5</w:t>
            </w:r>
          </w:p>
        </w:tc>
        <w:tc>
          <w:tcPr>
            <w:tcW w:w="6663" w:type="dxa"/>
            <w:tcBorders>
              <w:top w:val="single" w:sz="4" w:space="0" w:color="000000"/>
              <w:left w:val="single" w:sz="4" w:space="0" w:color="000000"/>
              <w:bottom w:val="single" w:sz="4" w:space="0" w:color="000000"/>
              <w:right w:val="single" w:sz="4" w:space="0" w:color="000000"/>
            </w:tcBorders>
            <w:vAlign w:val="center"/>
          </w:tcPr>
          <w:p w14:paraId="4A714415" w14:textId="79300983" w:rsidR="0078161A" w:rsidRPr="00D07114" w:rsidRDefault="0078161A" w:rsidP="0078161A">
            <w:pPr>
              <w:ind w:left="102" w:right="142"/>
              <w:rPr>
                <w:rFonts w:ascii="Tahoma" w:eastAsia="Calibri" w:hAnsi="Tahoma" w:cs="Tahoma"/>
                <w:szCs w:val="22"/>
                <w:lang w:val="el-GR"/>
              </w:rPr>
            </w:pPr>
            <w:r w:rsidRPr="00D07114">
              <w:rPr>
                <w:rFonts w:ascii="Tahoma" w:eastAsia="Calibri" w:hAnsi="Tahoma" w:cs="Tahoma"/>
                <w:szCs w:val="22"/>
                <w:lang w:val="el-GR"/>
              </w:rPr>
              <w:t>Μητρώα – Συστήματα – Υποσυστήματα Έργου</w:t>
            </w:r>
          </w:p>
        </w:tc>
        <w:tc>
          <w:tcPr>
            <w:tcW w:w="1692" w:type="dxa"/>
            <w:tcBorders>
              <w:top w:val="single" w:sz="4" w:space="0" w:color="000000"/>
              <w:left w:val="single" w:sz="4" w:space="0" w:color="000000"/>
              <w:bottom w:val="single" w:sz="4" w:space="0" w:color="000000"/>
              <w:right w:val="single" w:sz="4" w:space="0" w:color="000000"/>
            </w:tcBorders>
            <w:vAlign w:val="center"/>
          </w:tcPr>
          <w:p w14:paraId="764DBF4E" w14:textId="5D0D686F" w:rsidR="0078161A" w:rsidRPr="0078161A" w:rsidRDefault="0078161A" w:rsidP="0078161A">
            <w:pPr>
              <w:ind w:left="557" w:right="537"/>
              <w:jc w:val="center"/>
              <w:rPr>
                <w:rFonts w:ascii="Tahoma" w:eastAsia="Calibri" w:hAnsi="Tahoma" w:cs="Tahoma"/>
                <w:szCs w:val="22"/>
                <w:lang w:val="el-GR"/>
              </w:rPr>
            </w:pPr>
            <w:r w:rsidRPr="00D07114">
              <w:rPr>
                <w:rFonts w:ascii="Tahoma" w:eastAsia="Calibri" w:hAnsi="Tahoma" w:cs="Tahoma"/>
                <w:szCs w:val="22"/>
                <w:lang w:val="el-GR"/>
              </w:rPr>
              <w:t>25</w:t>
            </w:r>
            <w:r w:rsidRPr="0078161A">
              <w:rPr>
                <w:rFonts w:ascii="Tahoma" w:eastAsia="Calibri" w:hAnsi="Tahoma" w:cs="Tahoma"/>
                <w:szCs w:val="22"/>
                <w:lang w:val="el-GR"/>
              </w:rPr>
              <w:t>%</w:t>
            </w:r>
          </w:p>
        </w:tc>
        <w:tc>
          <w:tcPr>
            <w:tcW w:w="1559" w:type="dxa"/>
            <w:tcBorders>
              <w:top w:val="single" w:sz="4" w:space="0" w:color="000000"/>
              <w:left w:val="single" w:sz="4" w:space="0" w:color="000000"/>
              <w:bottom w:val="single" w:sz="4" w:space="0" w:color="000000"/>
              <w:right w:val="single" w:sz="4" w:space="0" w:color="000000"/>
            </w:tcBorders>
          </w:tcPr>
          <w:p w14:paraId="1FB0FFD6" w14:textId="683A3D12" w:rsidR="0078161A" w:rsidRPr="00D07114" w:rsidRDefault="0078161A" w:rsidP="00716E76">
            <w:pPr>
              <w:ind w:left="69" w:right="73"/>
              <w:rPr>
                <w:rFonts w:ascii="Tahoma" w:eastAsia="Calibri" w:hAnsi="Tahoma" w:cs="Tahoma"/>
                <w:szCs w:val="22"/>
                <w:lang w:val="el-GR"/>
              </w:rPr>
            </w:pPr>
            <w:r w:rsidRPr="00716E76">
              <w:rPr>
                <w:rFonts w:ascii="Tahoma" w:eastAsia="Calibri" w:hAnsi="Tahoma" w:cs="Tahoma"/>
                <w:szCs w:val="22"/>
                <w:lang w:val="el-GR"/>
              </w:rPr>
              <w:t>Ι.4.2.1 έως Ι.4.2.4</w:t>
            </w:r>
          </w:p>
        </w:tc>
      </w:tr>
      <w:tr w:rsidR="00B775C3" w:rsidRPr="0078161A" w14:paraId="3EA7F1DD" w14:textId="77777777" w:rsidTr="00D07114">
        <w:trPr>
          <w:jc w:val="center"/>
        </w:trPr>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E8FCFA" w14:textId="77777777" w:rsidR="00B775C3" w:rsidRPr="0078161A" w:rsidRDefault="00B775C3" w:rsidP="00B775C3">
            <w:pPr>
              <w:ind w:left="102" w:right="-20"/>
              <w:jc w:val="center"/>
              <w:rPr>
                <w:rFonts w:ascii="Tahoma" w:eastAsia="Calibri" w:hAnsi="Tahoma" w:cs="Tahoma"/>
                <w:szCs w:val="22"/>
                <w:lang w:val="el-GR"/>
              </w:rPr>
            </w:pPr>
            <w:r w:rsidRPr="0078161A">
              <w:rPr>
                <w:rFonts w:ascii="Tahoma" w:eastAsia="Calibri" w:hAnsi="Tahoma" w:cs="Tahoma"/>
                <w:szCs w:val="22"/>
                <w:lang w:val="el-GR"/>
              </w:rPr>
              <w:t>2</w:t>
            </w:r>
          </w:p>
        </w:tc>
        <w:tc>
          <w:tcPr>
            <w:tcW w:w="66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3E07F7" w14:textId="77777777" w:rsidR="00B775C3" w:rsidRPr="00D07114" w:rsidRDefault="00B775C3" w:rsidP="0078161A">
            <w:pPr>
              <w:ind w:right="142"/>
              <w:rPr>
                <w:rFonts w:ascii="Tahoma" w:hAnsi="Tahoma" w:cs="Tahoma"/>
                <w:b/>
                <w:bCs/>
                <w:szCs w:val="22"/>
                <w:lang w:val="el-GR"/>
              </w:rPr>
            </w:pPr>
            <w:r w:rsidRPr="0078161A">
              <w:rPr>
                <w:rFonts w:ascii="Tahoma" w:eastAsia="Calibri" w:hAnsi="Tahoma" w:cs="Tahoma"/>
                <w:b/>
                <w:bCs/>
                <w:szCs w:val="22"/>
                <w:lang w:val="el-GR"/>
              </w:rPr>
              <w:t>Προδιαγραφές Υπηρεσι</w:t>
            </w:r>
            <w:r w:rsidRPr="0078161A">
              <w:rPr>
                <w:rFonts w:ascii="Tahoma" w:eastAsia="Calibri" w:hAnsi="Tahoma" w:cs="Tahoma"/>
                <w:b/>
                <w:bCs/>
                <w:spacing w:val="-2"/>
                <w:szCs w:val="22"/>
                <w:lang w:val="el-GR"/>
              </w:rPr>
              <w:t>ώ</w:t>
            </w:r>
            <w:r w:rsidRPr="0078161A">
              <w:rPr>
                <w:rFonts w:ascii="Tahoma" w:eastAsia="Calibri" w:hAnsi="Tahoma" w:cs="Tahoma"/>
                <w:b/>
                <w:bCs/>
                <w:szCs w:val="22"/>
                <w:lang w:val="el-GR"/>
              </w:rPr>
              <w:t>ν</w:t>
            </w:r>
          </w:p>
        </w:tc>
        <w:tc>
          <w:tcPr>
            <w:tcW w:w="16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C48665" w14:textId="139D266C" w:rsidR="00B775C3" w:rsidRPr="00D07114" w:rsidRDefault="00B775C3" w:rsidP="0026086C">
            <w:pPr>
              <w:ind w:left="430" w:right="278"/>
              <w:jc w:val="center"/>
              <w:rPr>
                <w:rFonts w:ascii="Tahoma" w:eastAsia="Calibri" w:hAnsi="Tahoma" w:cs="Tahoma"/>
                <w:b/>
                <w:bCs/>
                <w:szCs w:val="22"/>
                <w:lang w:val="el-GR"/>
              </w:rPr>
            </w:pPr>
            <w:r w:rsidRPr="00D07114">
              <w:rPr>
                <w:rFonts w:ascii="Tahoma" w:eastAsia="Calibri" w:hAnsi="Tahoma" w:cs="Tahoma"/>
                <w:b/>
                <w:bCs/>
                <w:szCs w:val="22"/>
                <w:lang w:val="el-GR"/>
              </w:rPr>
              <w:t>(</w:t>
            </w:r>
            <w:r w:rsidR="004C3894" w:rsidRPr="00D07114">
              <w:rPr>
                <w:rFonts w:ascii="Tahoma" w:eastAsia="Calibri" w:hAnsi="Tahoma" w:cs="Tahoma"/>
                <w:b/>
                <w:bCs/>
                <w:szCs w:val="22"/>
                <w:lang w:val="el-GR"/>
              </w:rPr>
              <w:t>25</w:t>
            </w:r>
            <w:r w:rsidRPr="00D07114">
              <w:rPr>
                <w:rFonts w:ascii="Tahoma" w:eastAsia="Calibri" w:hAnsi="Tahoma" w:cs="Tahoma"/>
                <w:b/>
                <w:bCs/>
                <w:szCs w:val="22"/>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648751" w14:textId="77777777" w:rsidR="00B775C3" w:rsidRPr="00D07114" w:rsidRDefault="00B775C3" w:rsidP="00282EE1">
            <w:pPr>
              <w:ind w:left="69" w:right="73"/>
              <w:rPr>
                <w:rFonts w:ascii="Tahoma" w:eastAsia="Calibri" w:hAnsi="Tahoma" w:cs="Tahoma"/>
                <w:szCs w:val="22"/>
                <w:lang w:val="el-GR"/>
              </w:rPr>
            </w:pPr>
          </w:p>
        </w:tc>
      </w:tr>
      <w:tr w:rsidR="0078161A" w:rsidRPr="0078161A" w14:paraId="11AF439F"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vAlign w:val="center"/>
          </w:tcPr>
          <w:p w14:paraId="59FC72EC" w14:textId="4AD01249" w:rsidR="0078161A" w:rsidRPr="000A5A32" w:rsidRDefault="0078161A" w:rsidP="0078161A">
            <w:pPr>
              <w:ind w:left="102" w:right="-20"/>
              <w:jc w:val="center"/>
              <w:rPr>
                <w:rFonts w:ascii="Tahoma" w:eastAsia="Calibri" w:hAnsi="Tahoma" w:cs="Tahoma"/>
                <w:szCs w:val="22"/>
                <w:lang w:val="el-GR"/>
              </w:rPr>
            </w:pPr>
            <w:r w:rsidRPr="000A5A32">
              <w:rPr>
                <w:rFonts w:ascii="Tahoma" w:eastAsia="Calibri" w:hAnsi="Tahoma" w:cs="Tahoma"/>
                <w:szCs w:val="22"/>
                <w:lang w:val="el-GR"/>
              </w:rPr>
              <w:t>2.</w:t>
            </w:r>
            <w:r>
              <w:rPr>
                <w:rFonts w:ascii="Tahoma" w:eastAsia="Calibri" w:hAnsi="Tahoma" w:cs="Tahoma"/>
                <w:szCs w:val="22"/>
                <w:lang w:val="el-GR"/>
              </w:rPr>
              <w:t>1</w:t>
            </w:r>
          </w:p>
        </w:tc>
        <w:tc>
          <w:tcPr>
            <w:tcW w:w="6663" w:type="dxa"/>
            <w:tcBorders>
              <w:top w:val="single" w:sz="4" w:space="0" w:color="000000"/>
              <w:left w:val="single" w:sz="4" w:space="0" w:color="000000"/>
              <w:bottom w:val="single" w:sz="4" w:space="0" w:color="000000"/>
              <w:right w:val="single" w:sz="4" w:space="0" w:color="000000"/>
            </w:tcBorders>
            <w:vAlign w:val="center"/>
          </w:tcPr>
          <w:p w14:paraId="44D1B069" w14:textId="0B8F6271" w:rsidR="0078161A" w:rsidRPr="0078161A" w:rsidRDefault="0078161A" w:rsidP="0078161A">
            <w:pPr>
              <w:ind w:left="144" w:right="142"/>
              <w:rPr>
                <w:rFonts w:ascii="Tahoma" w:eastAsia="Calibri" w:hAnsi="Tahoma" w:cs="Tahoma"/>
                <w:szCs w:val="22"/>
                <w:lang w:val="el-GR"/>
              </w:rPr>
            </w:pPr>
            <w:r w:rsidRPr="0078161A">
              <w:rPr>
                <w:rFonts w:ascii="Tahoma" w:eastAsia="Calibri" w:hAnsi="Tahoma" w:cs="Tahoma"/>
                <w:szCs w:val="22"/>
                <w:lang w:val="el-GR"/>
              </w:rPr>
              <w:t>Υπηρεσίες Ανάπτυξης Νέων &amp; Ολοκλήρωσης Συστημάτων</w:t>
            </w:r>
          </w:p>
        </w:tc>
        <w:tc>
          <w:tcPr>
            <w:tcW w:w="1692" w:type="dxa"/>
            <w:tcBorders>
              <w:top w:val="single" w:sz="4" w:space="0" w:color="000000"/>
              <w:left w:val="single" w:sz="4" w:space="0" w:color="000000"/>
              <w:bottom w:val="single" w:sz="4" w:space="0" w:color="000000"/>
              <w:right w:val="single" w:sz="4" w:space="0" w:color="000000"/>
            </w:tcBorders>
            <w:vAlign w:val="center"/>
          </w:tcPr>
          <w:p w14:paraId="3B697C78" w14:textId="7184E265" w:rsidR="0078161A" w:rsidRPr="0078161A" w:rsidRDefault="0078161A" w:rsidP="0078161A">
            <w:pPr>
              <w:jc w:val="center"/>
              <w:rPr>
                <w:rFonts w:ascii="Tahoma" w:eastAsia="Calibri" w:hAnsi="Tahoma" w:cs="Tahoma"/>
                <w:szCs w:val="22"/>
                <w:lang w:val="el-GR"/>
              </w:rPr>
            </w:pPr>
            <w:r w:rsidRPr="0078161A">
              <w:rPr>
                <w:rFonts w:ascii="Tahoma" w:eastAsia="Calibri" w:hAnsi="Tahoma" w:cs="Tahoma"/>
                <w:szCs w:val="22"/>
                <w:lang w:val="el-GR"/>
              </w:rPr>
              <w:t>18%</w:t>
            </w:r>
          </w:p>
        </w:tc>
        <w:tc>
          <w:tcPr>
            <w:tcW w:w="1559" w:type="dxa"/>
            <w:tcBorders>
              <w:top w:val="single" w:sz="4" w:space="0" w:color="000000"/>
              <w:left w:val="single" w:sz="4" w:space="0" w:color="000000"/>
              <w:bottom w:val="single" w:sz="4" w:space="0" w:color="000000"/>
              <w:right w:val="single" w:sz="4" w:space="0" w:color="000000"/>
            </w:tcBorders>
          </w:tcPr>
          <w:p w14:paraId="58D8D6A4" w14:textId="297A1F14" w:rsidR="0078161A" w:rsidRPr="00D07114" w:rsidRDefault="00716E76" w:rsidP="0078161A">
            <w:pPr>
              <w:ind w:left="69" w:right="73"/>
              <w:rPr>
                <w:rFonts w:ascii="Tahoma" w:eastAsia="Calibri" w:hAnsi="Tahoma" w:cs="Tahoma"/>
                <w:szCs w:val="22"/>
                <w:lang w:val="el-GR"/>
              </w:rPr>
            </w:pPr>
            <w:r>
              <w:rPr>
                <w:rFonts w:ascii="Tahoma" w:eastAsia="Calibri" w:hAnsi="Tahoma" w:cs="Tahoma"/>
                <w:szCs w:val="22"/>
                <w:lang w:val="el-GR"/>
              </w:rPr>
              <w:t>Ι.6.3, Ι.6.5</w:t>
            </w:r>
          </w:p>
        </w:tc>
      </w:tr>
      <w:tr w:rsidR="0078161A" w:rsidRPr="000A5A32" w14:paraId="4ACE45E4"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vAlign w:val="center"/>
          </w:tcPr>
          <w:p w14:paraId="0B0AA8B5" w14:textId="6F404B49" w:rsidR="0078161A" w:rsidRPr="0078161A" w:rsidRDefault="0078161A" w:rsidP="0078161A">
            <w:pPr>
              <w:ind w:left="102" w:right="-20"/>
              <w:jc w:val="center"/>
              <w:rPr>
                <w:rFonts w:ascii="Tahoma" w:eastAsia="Calibri" w:hAnsi="Tahoma" w:cs="Tahoma"/>
                <w:szCs w:val="22"/>
                <w:lang w:val="el-GR"/>
              </w:rPr>
            </w:pPr>
            <w:r w:rsidRPr="000A5A32">
              <w:rPr>
                <w:rFonts w:ascii="Tahoma" w:eastAsia="Calibri" w:hAnsi="Tahoma" w:cs="Tahoma"/>
                <w:szCs w:val="22"/>
                <w:lang w:val="el-GR"/>
              </w:rPr>
              <w:t>2.</w:t>
            </w:r>
            <w:r w:rsidRPr="0078161A">
              <w:rPr>
                <w:rFonts w:ascii="Tahoma" w:eastAsia="Calibri" w:hAnsi="Tahoma" w:cs="Tahoma"/>
                <w:szCs w:val="22"/>
                <w:lang w:val="el-GR"/>
              </w:rPr>
              <w:t>2</w:t>
            </w:r>
          </w:p>
        </w:tc>
        <w:tc>
          <w:tcPr>
            <w:tcW w:w="6663" w:type="dxa"/>
            <w:tcBorders>
              <w:top w:val="single" w:sz="4" w:space="0" w:color="000000"/>
              <w:left w:val="single" w:sz="4" w:space="0" w:color="000000"/>
              <w:bottom w:val="single" w:sz="4" w:space="0" w:color="000000"/>
              <w:right w:val="single" w:sz="4" w:space="0" w:color="000000"/>
            </w:tcBorders>
            <w:vAlign w:val="center"/>
          </w:tcPr>
          <w:p w14:paraId="32F6DEFA" w14:textId="30AF0AFA" w:rsidR="0078161A" w:rsidRPr="0078161A" w:rsidRDefault="0078161A" w:rsidP="0078161A">
            <w:pPr>
              <w:ind w:left="144" w:right="142"/>
              <w:rPr>
                <w:rFonts w:ascii="Tahoma" w:hAnsi="Tahoma" w:cs="Tahoma"/>
                <w:szCs w:val="22"/>
                <w:lang w:val="el-GR"/>
              </w:rPr>
            </w:pPr>
            <w:r w:rsidRPr="0078161A">
              <w:rPr>
                <w:rFonts w:ascii="Tahoma" w:eastAsia="Calibri" w:hAnsi="Tahoma" w:cs="Tahoma"/>
                <w:szCs w:val="22"/>
                <w:lang w:val="el-GR"/>
              </w:rPr>
              <w:t>Υπηρεσίες</w:t>
            </w:r>
            <w:r w:rsidRPr="0078161A">
              <w:rPr>
                <w:rFonts w:ascii="Tahoma" w:eastAsia="Calibri" w:hAnsi="Tahoma" w:cs="Tahoma"/>
                <w:spacing w:val="1"/>
                <w:szCs w:val="22"/>
                <w:lang w:val="el-GR"/>
              </w:rPr>
              <w:t xml:space="preserve"> </w:t>
            </w:r>
            <w:r w:rsidRPr="0078161A">
              <w:rPr>
                <w:rFonts w:ascii="Tahoma" w:eastAsia="Calibri" w:hAnsi="Tahoma" w:cs="Tahoma"/>
                <w:szCs w:val="22"/>
                <w:lang w:val="el-GR"/>
              </w:rPr>
              <w:t>Πι</w:t>
            </w:r>
            <w:r w:rsidRPr="0078161A">
              <w:rPr>
                <w:rFonts w:ascii="Tahoma" w:eastAsia="Calibri" w:hAnsi="Tahoma" w:cs="Tahoma"/>
                <w:spacing w:val="-2"/>
                <w:szCs w:val="22"/>
                <w:lang w:val="el-GR"/>
              </w:rPr>
              <w:t>λ</w:t>
            </w:r>
            <w:r w:rsidRPr="0078161A">
              <w:rPr>
                <w:rFonts w:ascii="Tahoma" w:eastAsia="Calibri" w:hAnsi="Tahoma" w:cs="Tahoma"/>
                <w:szCs w:val="22"/>
                <w:lang w:val="el-GR"/>
              </w:rPr>
              <w:t>οτι</w:t>
            </w:r>
            <w:r w:rsidRPr="0078161A">
              <w:rPr>
                <w:rFonts w:ascii="Tahoma" w:eastAsia="Calibri" w:hAnsi="Tahoma" w:cs="Tahoma"/>
                <w:spacing w:val="-1"/>
                <w:szCs w:val="22"/>
                <w:lang w:val="el-GR"/>
              </w:rPr>
              <w:t>κ</w:t>
            </w:r>
            <w:r w:rsidRPr="0078161A">
              <w:rPr>
                <w:rFonts w:ascii="Tahoma" w:eastAsia="Calibri" w:hAnsi="Tahoma" w:cs="Tahoma"/>
                <w:szCs w:val="22"/>
                <w:lang w:val="el-GR"/>
              </w:rPr>
              <w:t>ής και Δοκιμαστικής Λε</w:t>
            </w:r>
            <w:r w:rsidRPr="0078161A">
              <w:rPr>
                <w:rFonts w:ascii="Tahoma" w:eastAsia="Calibri" w:hAnsi="Tahoma" w:cs="Tahoma"/>
                <w:spacing w:val="-1"/>
                <w:szCs w:val="22"/>
                <w:lang w:val="el-GR"/>
              </w:rPr>
              <w:t>ι</w:t>
            </w:r>
            <w:r w:rsidRPr="0078161A">
              <w:rPr>
                <w:rFonts w:ascii="Tahoma" w:eastAsia="Calibri" w:hAnsi="Tahoma" w:cs="Tahoma"/>
                <w:szCs w:val="22"/>
                <w:lang w:val="el-GR"/>
              </w:rPr>
              <w:t>του</w:t>
            </w:r>
            <w:r w:rsidRPr="0078161A">
              <w:rPr>
                <w:rFonts w:ascii="Tahoma" w:eastAsia="Calibri" w:hAnsi="Tahoma" w:cs="Tahoma"/>
                <w:spacing w:val="-1"/>
                <w:szCs w:val="22"/>
                <w:lang w:val="el-GR"/>
              </w:rPr>
              <w:t>ρ</w:t>
            </w:r>
            <w:r w:rsidRPr="0078161A">
              <w:rPr>
                <w:rFonts w:ascii="Tahoma" w:eastAsia="Calibri" w:hAnsi="Tahoma" w:cs="Tahoma"/>
                <w:spacing w:val="1"/>
                <w:szCs w:val="22"/>
                <w:lang w:val="el-GR"/>
              </w:rPr>
              <w:t>γ</w:t>
            </w:r>
            <w:r w:rsidRPr="0078161A">
              <w:rPr>
                <w:rFonts w:ascii="Tahoma" w:eastAsia="Calibri" w:hAnsi="Tahoma" w:cs="Tahoma"/>
                <w:szCs w:val="22"/>
                <w:lang w:val="el-GR"/>
              </w:rPr>
              <w:t>ί</w:t>
            </w:r>
            <w:r w:rsidRPr="0078161A">
              <w:rPr>
                <w:rFonts w:ascii="Tahoma" w:eastAsia="Calibri" w:hAnsi="Tahoma" w:cs="Tahoma"/>
                <w:spacing w:val="-1"/>
                <w:szCs w:val="22"/>
                <w:lang w:val="el-GR"/>
              </w:rPr>
              <w:t>α</w:t>
            </w:r>
            <w:r w:rsidRPr="0078161A">
              <w:rPr>
                <w:rFonts w:ascii="Tahoma" w:eastAsia="Calibri" w:hAnsi="Tahoma" w:cs="Tahoma"/>
                <w:szCs w:val="22"/>
                <w:lang w:val="el-GR"/>
              </w:rPr>
              <w:t>ς</w:t>
            </w:r>
          </w:p>
        </w:tc>
        <w:tc>
          <w:tcPr>
            <w:tcW w:w="1692" w:type="dxa"/>
            <w:tcBorders>
              <w:top w:val="single" w:sz="4" w:space="0" w:color="000000"/>
              <w:left w:val="single" w:sz="4" w:space="0" w:color="000000"/>
              <w:bottom w:val="single" w:sz="4" w:space="0" w:color="000000"/>
              <w:right w:val="single" w:sz="4" w:space="0" w:color="000000"/>
            </w:tcBorders>
            <w:vAlign w:val="center"/>
          </w:tcPr>
          <w:p w14:paraId="43D4F1A4" w14:textId="451EBEEB" w:rsidR="0078161A" w:rsidRPr="0078161A" w:rsidRDefault="0078161A" w:rsidP="0078161A">
            <w:pPr>
              <w:jc w:val="center"/>
              <w:rPr>
                <w:rFonts w:ascii="Tahoma" w:hAnsi="Tahoma" w:cs="Tahoma"/>
                <w:szCs w:val="22"/>
                <w:lang w:val="el-GR"/>
              </w:rPr>
            </w:pPr>
            <w:r w:rsidRPr="0078161A">
              <w:rPr>
                <w:rFonts w:ascii="Tahoma" w:eastAsia="Calibri" w:hAnsi="Tahoma" w:cs="Tahoma"/>
                <w:szCs w:val="22"/>
                <w:lang w:val="el-GR"/>
              </w:rPr>
              <w:t>2%</w:t>
            </w:r>
          </w:p>
        </w:tc>
        <w:tc>
          <w:tcPr>
            <w:tcW w:w="1559" w:type="dxa"/>
            <w:tcBorders>
              <w:top w:val="single" w:sz="4" w:space="0" w:color="000000"/>
              <w:left w:val="single" w:sz="4" w:space="0" w:color="000000"/>
              <w:bottom w:val="single" w:sz="4" w:space="0" w:color="000000"/>
              <w:right w:val="single" w:sz="4" w:space="0" w:color="000000"/>
            </w:tcBorders>
          </w:tcPr>
          <w:p w14:paraId="5B46EBBB" w14:textId="108C5026" w:rsidR="0078161A" w:rsidRPr="00D07114" w:rsidRDefault="0078161A" w:rsidP="0078161A">
            <w:pPr>
              <w:ind w:left="69" w:right="73"/>
              <w:rPr>
                <w:rFonts w:ascii="Tahoma" w:eastAsia="Calibri" w:hAnsi="Tahoma" w:cs="Tahoma"/>
                <w:szCs w:val="22"/>
                <w:lang w:val="el-GR"/>
              </w:rPr>
            </w:pPr>
            <w:r w:rsidRPr="00716E76">
              <w:rPr>
                <w:rFonts w:ascii="Tahoma" w:eastAsia="Calibri" w:hAnsi="Tahoma" w:cs="Tahoma"/>
                <w:szCs w:val="22"/>
                <w:lang w:val="el-GR"/>
              </w:rPr>
              <w:t>Ι.6.2</w:t>
            </w:r>
          </w:p>
        </w:tc>
      </w:tr>
      <w:tr w:rsidR="0078161A" w:rsidRPr="000A5A32" w14:paraId="0CCFC24D"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5C1750" w14:textId="07968CCE" w:rsidR="0078161A" w:rsidRPr="000A5A32" w:rsidRDefault="0078161A" w:rsidP="0078161A">
            <w:pPr>
              <w:ind w:left="102" w:right="-20"/>
              <w:jc w:val="center"/>
              <w:rPr>
                <w:rFonts w:ascii="Tahoma" w:eastAsia="Calibri" w:hAnsi="Tahoma" w:cs="Tahoma"/>
                <w:szCs w:val="22"/>
                <w:lang w:val="el-GR"/>
              </w:rPr>
            </w:pPr>
            <w:r w:rsidRPr="000A5A32">
              <w:rPr>
                <w:rFonts w:ascii="Tahoma" w:eastAsia="Calibri" w:hAnsi="Tahoma" w:cs="Tahoma"/>
                <w:szCs w:val="22"/>
                <w:lang w:val="el-GR"/>
              </w:rPr>
              <w:t>2.</w:t>
            </w:r>
            <w:r>
              <w:rPr>
                <w:rFonts w:ascii="Tahoma" w:eastAsia="Calibri" w:hAnsi="Tahoma" w:cs="Tahoma"/>
                <w:szCs w:val="22"/>
                <w:lang w:val="el-GR"/>
              </w:rPr>
              <w:t>3</w:t>
            </w:r>
          </w:p>
        </w:tc>
        <w:tc>
          <w:tcPr>
            <w:tcW w:w="66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C2E8BB" w14:textId="779EEEA8" w:rsidR="0078161A" w:rsidRPr="0078161A" w:rsidRDefault="0078161A" w:rsidP="0078161A">
            <w:pPr>
              <w:ind w:left="144" w:right="142"/>
              <w:rPr>
                <w:rFonts w:ascii="Tahoma" w:hAnsi="Tahoma" w:cs="Tahoma"/>
                <w:szCs w:val="22"/>
                <w:lang w:val="el-GR"/>
              </w:rPr>
            </w:pPr>
            <w:r w:rsidRPr="0078161A">
              <w:rPr>
                <w:rFonts w:ascii="Tahoma" w:eastAsia="Calibri" w:hAnsi="Tahoma" w:cs="Tahoma"/>
                <w:szCs w:val="22"/>
                <w:lang w:val="el-GR"/>
              </w:rPr>
              <w:t xml:space="preserve">Υπηρεσίες </w:t>
            </w:r>
            <w:r w:rsidRPr="0078161A">
              <w:rPr>
                <w:rFonts w:ascii="Tahoma" w:eastAsia="Calibri" w:hAnsi="Tahoma" w:cs="Tahoma"/>
                <w:spacing w:val="1"/>
                <w:szCs w:val="22"/>
                <w:lang w:val="el-GR"/>
              </w:rPr>
              <w:t>Ε</w:t>
            </w:r>
            <w:r w:rsidRPr="0078161A">
              <w:rPr>
                <w:rFonts w:ascii="Tahoma" w:eastAsia="Calibri" w:hAnsi="Tahoma" w:cs="Tahoma"/>
                <w:szCs w:val="22"/>
                <w:lang w:val="el-GR"/>
              </w:rPr>
              <w:t>γγύηση</w:t>
            </w:r>
            <w:r w:rsidRPr="0078161A">
              <w:rPr>
                <w:rFonts w:ascii="Tahoma" w:eastAsia="Calibri" w:hAnsi="Tahoma" w:cs="Tahoma"/>
                <w:spacing w:val="1"/>
                <w:szCs w:val="22"/>
                <w:lang w:val="el-GR"/>
              </w:rPr>
              <w:t>ς-Συντήρησης</w:t>
            </w:r>
            <w:r w:rsidRPr="0078161A">
              <w:rPr>
                <w:rFonts w:ascii="Tahoma" w:eastAsia="Calibri" w:hAnsi="Tahoma" w:cs="Tahoma"/>
                <w:szCs w:val="22"/>
                <w:lang w:val="el-GR"/>
              </w:rPr>
              <w:t>,</w:t>
            </w:r>
            <w:r w:rsidRPr="0078161A">
              <w:rPr>
                <w:rFonts w:ascii="Tahoma" w:eastAsia="Calibri" w:hAnsi="Tahoma" w:cs="Tahoma"/>
                <w:spacing w:val="1"/>
                <w:szCs w:val="22"/>
                <w:lang w:val="el-GR"/>
              </w:rPr>
              <w:t xml:space="preserve"> </w:t>
            </w:r>
            <w:r w:rsidRPr="0078161A">
              <w:rPr>
                <w:rFonts w:ascii="Tahoma" w:eastAsia="Calibri" w:hAnsi="Tahoma" w:cs="Tahoma"/>
                <w:szCs w:val="22"/>
                <w:lang w:val="el-GR"/>
              </w:rPr>
              <w:t>Τεχνικής</w:t>
            </w:r>
            <w:r w:rsidRPr="0078161A">
              <w:rPr>
                <w:rFonts w:ascii="Tahoma" w:eastAsia="Calibri" w:hAnsi="Tahoma" w:cs="Tahoma"/>
                <w:spacing w:val="1"/>
                <w:szCs w:val="22"/>
                <w:lang w:val="el-GR"/>
              </w:rPr>
              <w:t xml:space="preserve"> </w:t>
            </w:r>
            <w:r w:rsidRPr="0078161A">
              <w:rPr>
                <w:rFonts w:ascii="Tahoma" w:eastAsia="Calibri" w:hAnsi="Tahoma" w:cs="Tahoma"/>
                <w:szCs w:val="22"/>
                <w:lang w:val="el-GR"/>
              </w:rPr>
              <w:t>Υποστήριξης και</w:t>
            </w:r>
            <w:r w:rsidRPr="0078161A">
              <w:rPr>
                <w:rFonts w:ascii="Tahoma" w:eastAsia="Calibri" w:hAnsi="Tahoma" w:cs="Tahoma"/>
                <w:spacing w:val="1"/>
                <w:szCs w:val="22"/>
                <w:lang w:val="el-GR"/>
              </w:rPr>
              <w:t xml:space="preserve"> </w:t>
            </w:r>
            <w:r w:rsidRPr="0078161A">
              <w:rPr>
                <w:rFonts w:ascii="Tahoma" w:eastAsia="Calibri" w:hAnsi="Tahoma" w:cs="Tahoma"/>
                <w:spacing w:val="-2"/>
                <w:szCs w:val="22"/>
                <w:lang w:val="el-GR"/>
              </w:rPr>
              <w:t>Τ</w:t>
            </w:r>
            <w:r w:rsidRPr="0078161A">
              <w:rPr>
                <w:rFonts w:ascii="Tahoma" w:eastAsia="Calibri" w:hAnsi="Tahoma" w:cs="Tahoma"/>
                <w:szCs w:val="22"/>
                <w:lang w:val="el-GR"/>
              </w:rPr>
              <w:t>ήρ</w:t>
            </w:r>
            <w:r w:rsidRPr="0078161A">
              <w:rPr>
                <w:rFonts w:ascii="Tahoma" w:eastAsia="Calibri" w:hAnsi="Tahoma" w:cs="Tahoma"/>
                <w:spacing w:val="-1"/>
                <w:szCs w:val="22"/>
                <w:lang w:val="el-GR"/>
              </w:rPr>
              <w:t>η</w:t>
            </w:r>
            <w:r w:rsidRPr="0078161A">
              <w:rPr>
                <w:rFonts w:ascii="Tahoma" w:eastAsia="Calibri" w:hAnsi="Tahoma" w:cs="Tahoma"/>
                <w:szCs w:val="22"/>
                <w:lang w:val="el-GR"/>
              </w:rPr>
              <w:t>σ</w:t>
            </w:r>
            <w:r w:rsidRPr="0078161A">
              <w:rPr>
                <w:rFonts w:ascii="Tahoma" w:eastAsia="Calibri" w:hAnsi="Tahoma" w:cs="Tahoma"/>
                <w:spacing w:val="-1"/>
                <w:szCs w:val="22"/>
                <w:lang w:val="el-GR"/>
              </w:rPr>
              <w:t>η</w:t>
            </w:r>
            <w:r w:rsidRPr="0078161A">
              <w:rPr>
                <w:rFonts w:ascii="Tahoma" w:eastAsia="Calibri" w:hAnsi="Tahoma" w:cs="Tahoma"/>
                <w:szCs w:val="22"/>
                <w:lang w:val="el-GR"/>
              </w:rPr>
              <w:t>ς Επιπέ</w:t>
            </w:r>
            <w:r w:rsidRPr="0078161A">
              <w:rPr>
                <w:rFonts w:ascii="Tahoma" w:eastAsia="Calibri" w:hAnsi="Tahoma" w:cs="Tahoma"/>
                <w:spacing w:val="-1"/>
                <w:szCs w:val="22"/>
                <w:lang w:val="el-GR"/>
              </w:rPr>
              <w:t>δ</w:t>
            </w:r>
            <w:r w:rsidRPr="0078161A">
              <w:rPr>
                <w:rFonts w:ascii="Tahoma" w:eastAsia="Calibri" w:hAnsi="Tahoma" w:cs="Tahoma"/>
                <w:szCs w:val="22"/>
                <w:lang w:val="el-GR"/>
              </w:rPr>
              <w:t>ου Υπηρεσιών</w:t>
            </w:r>
          </w:p>
        </w:tc>
        <w:tc>
          <w:tcPr>
            <w:tcW w:w="16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672479" w14:textId="74FAA864" w:rsidR="0078161A" w:rsidRPr="0078161A" w:rsidRDefault="0078161A" w:rsidP="0078161A">
            <w:pPr>
              <w:jc w:val="center"/>
              <w:rPr>
                <w:rFonts w:ascii="Tahoma" w:hAnsi="Tahoma" w:cs="Tahoma"/>
                <w:szCs w:val="22"/>
                <w:lang w:val="el-GR"/>
              </w:rPr>
            </w:pPr>
            <w:r w:rsidRPr="0078161A">
              <w:rPr>
                <w:rFonts w:ascii="Tahoma" w:eastAsia="Calibri" w:hAnsi="Tahoma" w:cs="Tahoma"/>
                <w:szCs w:val="22"/>
                <w:lang w:val="el-GR"/>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EF2E4A" w14:textId="58E046AC" w:rsidR="0078161A" w:rsidRPr="00716E76" w:rsidRDefault="0078161A" w:rsidP="00716E76">
            <w:pPr>
              <w:ind w:left="69" w:right="73"/>
              <w:rPr>
                <w:rFonts w:ascii="Tahoma" w:eastAsia="Calibri" w:hAnsi="Tahoma" w:cs="Tahoma"/>
                <w:szCs w:val="22"/>
                <w:lang w:val="el-GR"/>
              </w:rPr>
            </w:pPr>
            <w:r w:rsidRPr="00716E76">
              <w:rPr>
                <w:rFonts w:ascii="Tahoma" w:eastAsia="Calibri" w:hAnsi="Tahoma" w:cs="Tahoma"/>
                <w:szCs w:val="22"/>
                <w:lang w:val="el-GR"/>
              </w:rPr>
              <w:t>Ι.6.4</w:t>
            </w:r>
          </w:p>
        </w:tc>
      </w:tr>
      <w:tr w:rsidR="0078161A" w:rsidRPr="000A5A32" w14:paraId="0C060904"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CAE05B" w14:textId="1E2DB894" w:rsidR="0078161A" w:rsidRPr="000A5A32" w:rsidRDefault="0078161A" w:rsidP="0078161A">
            <w:pPr>
              <w:ind w:left="102" w:right="-20"/>
              <w:jc w:val="center"/>
              <w:rPr>
                <w:rFonts w:ascii="Tahoma" w:eastAsia="Calibri" w:hAnsi="Tahoma" w:cs="Tahoma"/>
                <w:szCs w:val="22"/>
                <w:lang w:val="el-GR"/>
              </w:rPr>
            </w:pPr>
            <w:r>
              <w:rPr>
                <w:rFonts w:ascii="Tahoma" w:eastAsia="Calibri" w:hAnsi="Tahoma" w:cs="Tahoma"/>
                <w:szCs w:val="22"/>
                <w:lang w:val="el-GR"/>
              </w:rPr>
              <w:t>2.4</w:t>
            </w:r>
          </w:p>
        </w:tc>
        <w:tc>
          <w:tcPr>
            <w:tcW w:w="66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0DCFEF" w14:textId="130DCB7C" w:rsidR="0078161A" w:rsidRPr="0078161A" w:rsidRDefault="0078161A" w:rsidP="0078161A">
            <w:pPr>
              <w:ind w:left="144" w:right="142"/>
              <w:rPr>
                <w:rFonts w:ascii="Tahoma" w:eastAsia="Calibri" w:hAnsi="Tahoma" w:cs="Tahoma"/>
                <w:szCs w:val="22"/>
                <w:lang w:val="el-GR"/>
              </w:rPr>
            </w:pPr>
            <w:r w:rsidRPr="0078161A">
              <w:rPr>
                <w:rFonts w:ascii="Tahoma" w:eastAsia="Calibri" w:hAnsi="Tahoma" w:cs="Tahoma"/>
                <w:szCs w:val="22"/>
                <w:lang w:val="el-GR"/>
              </w:rPr>
              <w:t xml:space="preserve">Λοιπές Παρεχόμενες Υπηρεσίες </w:t>
            </w:r>
          </w:p>
        </w:tc>
        <w:tc>
          <w:tcPr>
            <w:tcW w:w="16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EEEB99" w14:textId="65075890" w:rsidR="0078161A" w:rsidRPr="0078161A" w:rsidRDefault="0078161A" w:rsidP="0078161A">
            <w:pPr>
              <w:jc w:val="center"/>
              <w:rPr>
                <w:rFonts w:ascii="Tahoma" w:eastAsia="Calibri" w:hAnsi="Tahoma" w:cs="Tahoma"/>
                <w:szCs w:val="22"/>
                <w:lang w:val="el-GR"/>
              </w:rPr>
            </w:pPr>
            <w:r w:rsidRPr="0078161A">
              <w:rPr>
                <w:rFonts w:ascii="Tahoma" w:eastAsia="Calibri" w:hAnsi="Tahoma" w:cs="Tahoma"/>
                <w:szCs w:val="22"/>
                <w:lang w:val="el-GR"/>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D13C61" w14:textId="3D11EE57" w:rsidR="0078161A" w:rsidRPr="00D07114" w:rsidRDefault="0078161A" w:rsidP="0078161A">
            <w:pPr>
              <w:ind w:left="69" w:right="73"/>
              <w:rPr>
                <w:rFonts w:ascii="Tahoma" w:eastAsia="Calibri" w:hAnsi="Tahoma" w:cs="Tahoma"/>
                <w:szCs w:val="22"/>
                <w:lang w:val="el-GR"/>
              </w:rPr>
            </w:pPr>
            <w:r w:rsidRPr="00716E76">
              <w:rPr>
                <w:rFonts w:ascii="Tahoma" w:eastAsia="Calibri" w:hAnsi="Tahoma" w:cs="Tahoma"/>
                <w:szCs w:val="22"/>
                <w:lang w:val="el-GR"/>
              </w:rPr>
              <w:t>Ι.6.1</w:t>
            </w:r>
          </w:p>
        </w:tc>
      </w:tr>
      <w:tr w:rsidR="0078161A" w:rsidRPr="000A5A32" w14:paraId="15C757D9"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5DA94A" w14:textId="77777777" w:rsidR="0078161A" w:rsidRPr="000A5A32" w:rsidRDefault="0078161A" w:rsidP="0078161A">
            <w:pPr>
              <w:ind w:left="102" w:right="-20"/>
              <w:jc w:val="center"/>
              <w:rPr>
                <w:rFonts w:ascii="Tahoma" w:eastAsia="Calibri" w:hAnsi="Tahoma" w:cs="Tahoma"/>
                <w:szCs w:val="22"/>
                <w:lang w:val="el-GR"/>
              </w:rPr>
            </w:pPr>
            <w:r w:rsidRPr="000A5A32">
              <w:rPr>
                <w:rFonts w:ascii="Tahoma" w:eastAsia="Calibri" w:hAnsi="Tahoma" w:cs="Tahoma"/>
                <w:szCs w:val="22"/>
                <w:lang w:val="el-GR"/>
              </w:rPr>
              <w:t>3</w:t>
            </w:r>
          </w:p>
        </w:tc>
        <w:tc>
          <w:tcPr>
            <w:tcW w:w="66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3440E4" w14:textId="77777777" w:rsidR="0078161A" w:rsidRPr="0078161A" w:rsidRDefault="0078161A" w:rsidP="0078161A">
            <w:pPr>
              <w:ind w:right="142"/>
              <w:rPr>
                <w:rFonts w:ascii="Tahoma" w:hAnsi="Tahoma" w:cs="Tahoma"/>
                <w:szCs w:val="22"/>
                <w:lang w:val="el-GR"/>
              </w:rPr>
            </w:pPr>
            <w:r w:rsidRPr="0078161A">
              <w:rPr>
                <w:rFonts w:ascii="Tahoma" w:eastAsia="Calibri" w:hAnsi="Tahoma" w:cs="Tahoma"/>
                <w:b/>
                <w:bCs/>
                <w:szCs w:val="22"/>
                <w:lang w:val="el-GR"/>
              </w:rPr>
              <w:t>Μεθοδολ</w:t>
            </w:r>
            <w:r w:rsidRPr="0078161A">
              <w:rPr>
                <w:rFonts w:ascii="Tahoma" w:eastAsia="Calibri" w:hAnsi="Tahoma" w:cs="Tahoma"/>
                <w:b/>
                <w:bCs/>
                <w:spacing w:val="-1"/>
                <w:szCs w:val="22"/>
                <w:lang w:val="el-GR"/>
              </w:rPr>
              <w:t>ο</w:t>
            </w:r>
            <w:r w:rsidRPr="0078161A">
              <w:rPr>
                <w:rFonts w:ascii="Tahoma" w:eastAsia="Calibri" w:hAnsi="Tahoma" w:cs="Tahoma"/>
                <w:b/>
                <w:bCs/>
                <w:szCs w:val="22"/>
                <w:lang w:val="el-GR"/>
              </w:rPr>
              <w:t>γία</w:t>
            </w:r>
            <w:r w:rsidRPr="0078161A">
              <w:rPr>
                <w:rFonts w:ascii="Tahoma" w:eastAsia="Calibri" w:hAnsi="Tahoma" w:cs="Tahoma"/>
                <w:b/>
                <w:bCs/>
                <w:spacing w:val="-1"/>
                <w:szCs w:val="22"/>
                <w:lang w:val="el-GR"/>
              </w:rPr>
              <w:t xml:space="preserve"> </w:t>
            </w:r>
            <w:r w:rsidRPr="0078161A">
              <w:rPr>
                <w:rFonts w:ascii="Tahoma" w:eastAsia="Calibri" w:hAnsi="Tahoma" w:cs="Tahoma"/>
                <w:b/>
                <w:bCs/>
                <w:szCs w:val="22"/>
                <w:lang w:val="el-GR"/>
              </w:rPr>
              <w:t>Ορ</w:t>
            </w:r>
            <w:r w:rsidRPr="0078161A">
              <w:rPr>
                <w:rFonts w:ascii="Tahoma" w:eastAsia="Calibri" w:hAnsi="Tahoma" w:cs="Tahoma"/>
                <w:b/>
                <w:bCs/>
                <w:spacing w:val="-1"/>
                <w:szCs w:val="22"/>
                <w:lang w:val="el-GR"/>
              </w:rPr>
              <w:t>γ</w:t>
            </w:r>
            <w:r w:rsidRPr="0078161A">
              <w:rPr>
                <w:rFonts w:ascii="Tahoma" w:eastAsia="Calibri" w:hAnsi="Tahoma" w:cs="Tahoma"/>
                <w:b/>
                <w:bCs/>
                <w:szCs w:val="22"/>
                <w:lang w:val="el-GR"/>
              </w:rPr>
              <w:t>άνω</w:t>
            </w:r>
            <w:r w:rsidRPr="0078161A">
              <w:rPr>
                <w:rFonts w:ascii="Tahoma" w:eastAsia="Calibri" w:hAnsi="Tahoma" w:cs="Tahoma"/>
                <w:b/>
                <w:bCs/>
                <w:spacing w:val="-1"/>
                <w:szCs w:val="22"/>
                <w:lang w:val="el-GR"/>
              </w:rPr>
              <w:t>ση</w:t>
            </w:r>
            <w:r w:rsidRPr="0078161A">
              <w:rPr>
                <w:rFonts w:ascii="Tahoma" w:eastAsia="Calibri" w:hAnsi="Tahoma" w:cs="Tahoma"/>
                <w:b/>
                <w:bCs/>
                <w:spacing w:val="1"/>
                <w:szCs w:val="22"/>
                <w:lang w:val="el-GR"/>
              </w:rPr>
              <w:t>ς</w:t>
            </w:r>
            <w:r w:rsidRPr="0078161A">
              <w:rPr>
                <w:rFonts w:ascii="Tahoma" w:eastAsia="Calibri" w:hAnsi="Tahoma" w:cs="Tahoma"/>
                <w:b/>
                <w:bCs/>
                <w:szCs w:val="22"/>
                <w:lang w:val="el-GR"/>
              </w:rPr>
              <w:t>,</w:t>
            </w:r>
            <w:r w:rsidRPr="0078161A">
              <w:rPr>
                <w:rFonts w:ascii="Tahoma" w:eastAsia="Calibri" w:hAnsi="Tahoma" w:cs="Tahoma"/>
                <w:b/>
                <w:bCs/>
                <w:spacing w:val="1"/>
                <w:szCs w:val="22"/>
                <w:lang w:val="el-GR"/>
              </w:rPr>
              <w:t xml:space="preserve"> </w:t>
            </w:r>
            <w:r w:rsidRPr="0078161A">
              <w:rPr>
                <w:rFonts w:ascii="Tahoma" w:eastAsia="Calibri" w:hAnsi="Tahoma" w:cs="Tahoma"/>
                <w:b/>
                <w:bCs/>
                <w:szCs w:val="22"/>
                <w:lang w:val="el-GR"/>
              </w:rPr>
              <w:t>Διοίκησης</w:t>
            </w:r>
            <w:r w:rsidRPr="0078161A">
              <w:rPr>
                <w:rFonts w:ascii="Tahoma" w:eastAsia="Calibri" w:hAnsi="Tahoma" w:cs="Tahoma"/>
                <w:b/>
                <w:bCs/>
                <w:spacing w:val="1"/>
                <w:szCs w:val="22"/>
                <w:lang w:val="el-GR"/>
              </w:rPr>
              <w:t xml:space="preserve"> </w:t>
            </w:r>
            <w:r w:rsidRPr="0078161A">
              <w:rPr>
                <w:rFonts w:ascii="Tahoma" w:eastAsia="Calibri" w:hAnsi="Tahoma" w:cs="Tahoma"/>
                <w:b/>
                <w:bCs/>
                <w:spacing w:val="-1"/>
                <w:szCs w:val="22"/>
                <w:lang w:val="el-GR"/>
              </w:rPr>
              <w:t>κ</w:t>
            </w:r>
            <w:r w:rsidRPr="0078161A">
              <w:rPr>
                <w:rFonts w:ascii="Tahoma" w:eastAsia="Calibri" w:hAnsi="Tahoma" w:cs="Tahoma"/>
                <w:b/>
                <w:bCs/>
                <w:szCs w:val="22"/>
                <w:lang w:val="el-GR"/>
              </w:rPr>
              <w:t>αι</w:t>
            </w:r>
            <w:r w:rsidRPr="0078161A">
              <w:rPr>
                <w:rFonts w:ascii="Tahoma" w:eastAsia="Calibri" w:hAnsi="Tahoma" w:cs="Tahoma"/>
                <w:b/>
                <w:bCs/>
                <w:spacing w:val="1"/>
                <w:szCs w:val="22"/>
                <w:lang w:val="el-GR"/>
              </w:rPr>
              <w:t xml:space="preserve"> </w:t>
            </w:r>
            <w:r w:rsidRPr="0078161A">
              <w:rPr>
                <w:rFonts w:ascii="Tahoma" w:eastAsia="Calibri" w:hAnsi="Tahoma" w:cs="Tahoma"/>
                <w:b/>
                <w:bCs/>
                <w:szCs w:val="22"/>
                <w:lang w:val="el-GR"/>
              </w:rPr>
              <w:t>Υ</w:t>
            </w:r>
            <w:r w:rsidRPr="0078161A">
              <w:rPr>
                <w:rFonts w:ascii="Tahoma" w:eastAsia="Calibri" w:hAnsi="Tahoma" w:cs="Tahoma"/>
                <w:b/>
                <w:bCs/>
                <w:spacing w:val="-2"/>
                <w:szCs w:val="22"/>
                <w:lang w:val="el-GR"/>
              </w:rPr>
              <w:t>λ</w:t>
            </w:r>
            <w:r w:rsidRPr="0078161A">
              <w:rPr>
                <w:rFonts w:ascii="Tahoma" w:eastAsia="Calibri" w:hAnsi="Tahoma" w:cs="Tahoma"/>
                <w:b/>
                <w:bCs/>
                <w:szCs w:val="22"/>
                <w:lang w:val="el-GR"/>
              </w:rPr>
              <w:t xml:space="preserve">οποίησης </w:t>
            </w:r>
            <w:r w:rsidRPr="0078161A">
              <w:rPr>
                <w:rFonts w:ascii="Tahoma" w:eastAsia="Calibri" w:hAnsi="Tahoma" w:cs="Tahoma"/>
                <w:b/>
                <w:bCs/>
                <w:spacing w:val="1"/>
                <w:szCs w:val="22"/>
                <w:lang w:val="el-GR"/>
              </w:rPr>
              <w:t>Έ</w:t>
            </w:r>
            <w:r w:rsidRPr="0078161A">
              <w:rPr>
                <w:rFonts w:ascii="Tahoma" w:eastAsia="Calibri" w:hAnsi="Tahoma" w:cs="Tahoma"/>
                <w:b/>
                <w:bCs/>
                <w:spacing w:val="-1"/>
                <w:szCs w:val="22"/>
                <w:lang w:val="el-GR"/>
              </w:rPr>
              <w:t>ρ</w:t>
            </w:r>
            <w:r w:rsidRPr="0078161A">
              <w:rPr>
                <w:rFonts w:ascii="Tahoma" w:eastAsia="Calibri" w:hAnsi="Tahoma" w:cs="Tahoma"/>
                <w:b/>
                <w:bCs/>
                <w:spacing w:val="1"/>
                <w:szCs w:val="22"/>
                <w:lang w:val="el-GR"/>
              </w:rPr>
              <w:t>γ</w:t>
            </w:r>
            <w:r w:rsidRPr="0078161A">
              <w:rPr>
                <w:rFonts w:ascii="Tahoma" w:eastAsia="Calibri" w:hAnsi="Tahoma" w:cs="Tahoma"/>
                <w:b/>
                <w:bCs/>
                <w:spacing w:val="-1"/>
                <w:szCs w:val="22"/>
                <w:lang w:val="el-GR"/>
              </w:rPr>
              <w:t>ο</w:t>
            </w:r>
            <w:r w:rsidRPr="0078161A">
              <w:rPr>
                <w:rFonts w:ascii="Tahoma" w:eastAsia="Calibri" w:hAnsi="Tahoma" w:cs="Tahoma"/>
                <w:b/>
                <w:bCs/>
                <w:szCs w:val="22"/>
                <w:lang w:val="el-GR"/>
              </w:rPr>
              <w:t>υ</w:t>
            </w:r>
          </w:p>
        </w:tc>
        <w:tc>
          <w:tcPr>
            <w:tcW w:w="16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AA4FD5" w14:textId="77777777" w:rsidR="0078161A" w:rsidRPr="0078161A" w:rsidRDefault="0078161A" w:rsidP="0078161A">
            <w:pPr>
              <w:jc w:val="center"/>
              <w:rPr>
                <w:rFonts w:ascii="Tahoma" w:hAnsi="Tahoma" w:cs="Tahoma"/>
                <w:b/>
                <w:bCs/>
                <w:szCs w:val="22"/>
                <w:lang w:val="el-GR"/>
              </w:rPr>
            </w:pPr>
            <w:r w:rsidRPr="0078161A">
              <w:rPr>
                <w:rFonts w:ascii="Tahoma" w:eastAsia="Calibri" w:hAnsi="Tahoma" w:cs="Tahoma"/>
                <w:b/>
                <w:bCs/>
                <w:szCs w:val="22"/>
                <w:lang w:val="el-GR"/>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C57286" w14:textId="77777777" w:rsidR="0078161A" w:rsidRPr="00D07114" w:rsidRDefault="0078161A" w:rsidP="0078161A">
            <w:pPr>
              <w:ind w:left="69" w:right="73"/>
              <w:rPr>
                <w:rFonts w:ascii="Tahoma" w:eastAsia="Calibri" w:hAnsi="Tahoma" w:cs="Tahoma"/>
                <w:szCs w:val="22"/>
                <w:lang w:val="el-GR"/>
              </w:rPr>
            </w:pPr>
          </w:p>
        </w:tc>
      </w:tr>
      <w:tr w:rsidR="0078161A" w:rsidRPr="000A5A32" w14:paraId="6994FBD7"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vAlign w:val="center"/>
          </w:tcPr>
          <w:p w14:paraId="1B81D928" w14:textId="77777777" w:rsidR="0078161A" w:rsidRPr="000A5A32" w:rsidRDefault="0078161A" w:rsidP="0078161A">
            <w:pPr>
              <w:ind w:left="102" w:right="-20"/>
              <w:jc w:val="center"/>
              <w:rPr>
                <w:rFonts w:ascii="Tahoma" w:eastAsia="Calibri" w:hAnsi="Tahoma" w:cs="Tahoma"/>
                <w:szCs w:val="22"/>
                <w:lang w:val="el-GR"/>
              </w:rPr>
            </w:pPr>
            <w:r w:rsidRPr="000A5A32">
              <w:rPr>
                <w:rFonts w:ascii="Tahoma" w:eastAsia="Calibri" w:hAnsi="Tahoma" w:cs="Tahoma"/>
                <w:szCs w:val="22"/>
                <w:lang w:val="el-GR"/>
              </w:rPr>
              <w:t>3.1</w:t>
            </w:r>
          </w:p>
        </w:tc>
        <w:tc>
          <w:tcPr>
            <w:tcW w:w="6663" w:type="dxa"/>
            <w:tcBorders>
              <w:top w:val="single" w:sz="4" w:space="0" w:color="000000"/>
              <w:left w:val="single" w:sz="4" w:space="0" w:color="000000"/>
              <w:bottom w:val="single" w:sz="4" w:space="0" w:color="000000"/>
              <w:right w:val="single" w:sz="4" w:space="0" w:color="000000"/>
            </w:tcBorders>
            <w:vAlign w:val="center"/>
          </w:tcPr>
          <w:p w14:paraId="5F748548" w14:textId="77777777" w:rsidR="0078161A" w:rsidRPr="0078161A" w:rsidRDefault="0078161A" w:rsidP="0078161A">
            <w:pPr>
              <w:ind w:left="144" w:right="142"/>
              <w:rPr>
                <w:rFonts w:ascii="Tahoma" w:eastAsia="Calibri" w:hAnsi="Tahoma" w:cs="Tahoma"/>
                <w:szCs w:val="22"/>
                <w:lang w:val="el-GR"/>
              </w:rPr>
            </w:pPr>
            <w:r w:rsidRPr="0078161A">
              <w:rPr>
                <w:rFonts w:ascii="Tahoma" w:eastAsia="Calibri" w:hAnsi="Tahoma" w:cs="Tahoma"/>
                <w:szCs w:val="22"/>
                <w:lang w:val="el-GR"/>
              </w:rPr>
              <w:t>Ορ</w:t>
            </w:r>
            <w:r w:rsidRPr="0078161A">
              <w:rPr>
                <w:rFonts w:ascii="Tahoma" w:eastAsia="Calibri" w:hAnsi="Tahoma" w:cs="Tahoma"/>
                <w:spacing w:val="-1"/>
                <w:szCs w:val="22"/>
                <w:lang w:val="el-GR"/>
              </w:rPr>
              <w:t>γ</w:t>
            </w:r>
            <w:r w:rsidRPr="0078161A">
              <w:rPr>
                <w:rFonts w:ascii="Tahoma" w:eastAsia="Calibri" w:hAnsi="Tahoma" w:cs="Tahoma"/>
                <w:szCs w:val="22"/>
                <w:lang w:val="el-GR"/>
              </w:rPr>
              <w:t>άνω</w:t>
            </w:r>
            <w:r w:rsidRPr="0078161A">
              <w:rPr>
                <w:rFonts w:ascii="Tahoma" w:eastAsia="Calibri" w:hAnsi="Tahoma" w:cs="Tahoma"/>
                <w:spacing w:val="-1"/>
                <w:szCs w:val="22"/>
                <w:lang w:val="el-GR"/>
              </w:rPr>
              <w:t>σ</w:t>
            </w:r>
            <w:r w:rsidRPr="0078161A">
              <w:rPr>
                <w:rFonts w:ascii="Tahoma" w:eastAsia="Calibri" w:hAnsi="Tahoma" w:cs="Tahoma"/>
                <w:szCs w:val="22"/>
                <w:lang w:val="el-GR"/>
              </w:rPr>
              <w:t>η</w:t>
            </w:r>
            <w:r w:rsidRPr="0078161A">
              <w:rPr>
                <w:rFonts w:ascii="Tahoma" w:eastAsia="Calibri" w:hAnsi="Tahoma" w:cs="Tahoma"/>
                <w:spacing w:val="1"/>
                <w:szCs w:val="22"/>
                <w:lang w:val="el-GR"/>
              </w:rPr>
              <w:t xml:space="preserve"> </w:t>
            </w:r>
            <w:r w:rsidRPr="0078161A">
              <w:rPr>
                <w:rFonts w:ascii="Tahoma" w:eastAsia="Calibri" w:hAnsi="Tahoma" w:cs="Tahoma"/>
                <w:szCs w:val="22"/>
                <w:lang w:val="el-GR"/>
              </w:rPr>
              <w:t>Υλ</w:t>
            </w:r>
            <w:r w:rsidRPr="0078161A">
              <w:rPr>
                <w:rFonts w:ascii="Tahoma" w:eastAsia="Calibri" w:hAnsi="Tahoma" w:cs="Tahoma"/>
                <w:spacing w:val="-1"/>
                <w:szCs w:val="22"/>
                <w:lang w:val="el-GR"/>
              </w:rPr>
              <w:t>ο</w:t>
            </w:r>
            <w:r w:rsidRPr="0078161A">
              <w:rPr>
                <w:rFonts w:ascii="Tahoma" w:eastAsia="Calibri" w:hAnsi="Tahoma" w:cs="Tahoma"/>
                <w:szCs w:val="22"/>
                <w:lang w:val="el-GR"/>
              </w:rPr>
              <w:t>ποίη</w:t>
            </w:r>
            <w:r w:rsidRPr="0078161A">
              <w:rPr>
                <w:rFonts w:ascii="Tahoma" w:eastAsia="Calibri" w:hAnsi="Tahoma" w:cs="Tahoma"/>
                <w:spacing w:val="-1"/>
                <w:szCs w:val="22"/>
                <w:lang w:val="el-GR"/>
              </w:rPr>
              <w:t>σ</w:t>
            </w:r>
            <w:r w:rsidRPr="0078161A">
              <w:rPr>
                <w:rFonts w:ascii="Tahoma" w:eastAsia="Calibri" w:hAnsi="Tahoma" w:cs="Tahoma"/>
                <w:szCs w:val="22"/>
                <w:lang w:val="el-GR"/>
              </w:rPr>
              <w:t>ης</w:t>
            </w:r>
            <w:r w:rsidRPr="0078161A">
              <w:rPr>
                <w:rFonts w:ascii="Tahoma" w:eastAsia="Calibri" w:hAnsi="Tahoma" w:cs="Tahoma"/>
                <w:spacing w:val="-1"/>
                <w:szCs w:val="22"/>
                <w:lang w:val="el-GR"/>
              </w:rPr>
              <w:t xml:space="preserve"> </w:t>
            </w:r>
            <w:r w:rsidRPr="0078161A">
              <w:rPr>
                <w:rFonts w:ascii="Tahoma" w:eastAsia="Calibri" w:hAnsi="Tahoma" w:cs="Tahoma"/>
                <w:szCs w:val="22"/>
                <w:lang w:val="el-GR"/>
              </w:rPr>
              <w:t>Έ</w:t>
            </w:r>
            <w:r w:rsidRPr="0078161A">
              <w:rPr>
                <w:rFonts w:ascii="Tahoma" w:eastAsia="Calibri" w:hAnsi="Tahoma" w:cs="Tahoma"/>
                <w:spacing w:val="-1"/>
                <w:szCs w:val="22"/>
                <w:lang w:val="el-GR"/>
              </w:rPr>
              <w:t>ρ</w:t>
            </w:r>
            <w:r w:rsidRPr="0078161A">
              <w:rPr>
                <w:rFonts w:ascii="Tahoma" w:eastAsia="Calibri" w:hAnsi="Tahoma" w:cs="Tahoma"/>
                <w:szCs w:val="22"/>
                <w:lang w:val="el-GR"/>
              </w:rPr>
              <w:t>γου</w:t>
            </w:r>
            <w:r w:rsidRPr="0078161A">
              <w:rPr>
                <w:rFonts w:ascii="Tahoma" w:eastAsia="Calibri" w:hAnsi="Tahoma" w:cs="Tahoma"/>
                <w:spacing w:val="-1"/>
                <w:szCs w:val="22"/>
                <w:lang w:val="el-GR"/>
              </w:rPr>
              <w:t xml:space="preserve"> </w:t>
            </w:r>
            <w:r w:rsidRPr="0078161A">
              <w:rPr>
                <w:rFonts w:ascii="Tahoma" w:eastAsia="Calibri" w:hAnsi="Tahoma" w:cs="Tahoma"/>
                <w:szCs w:val="22"/>
                <w:lang w:val="el-GR"/>
              </w:rPr>
              <w:t>(</w:t>
            </w:r>
            <w:r w:rsidRPr="0078161A">
              <w:rPr>
                <w:rFonts w:ascii="Tahoma" w:eastAsia="Calibri" w:hAnsi="Tahoma" w:cs="Tahoma"/>
                <w:spacing w:val="-1"/>
                <w:szCs w:val="22"/>
                <w:lang w:val="el-GR"/>
              </w:rPr>
              <w:t>Φ</w:t>
            </w:r>
            <w:r w:rsidRPr="0078161A">
              <w:rPr>
                <w:rFonts w:ascii="Tahoma" w:eastAsia="Calibri" w:hAnsi="Tahoma" w:cs="Tahoma"/>
                <w:szCs w:val="22"/>
                <w:lang w:val="el-GR"/>
              </w:rPr>
              <w:t>άσε</w:t>
            </w:r>
            <w:r w:rsidRPr="0078161A">
              <w:rPr>
                <w:rFonts w:ascii="Tahoma" w:eastAsia="Calibri" w:hAnsi="Tahoma" w:cs="Tahoma"/>
                <w:spacing w:val="-1"/>
                <w:szCs w:val="22"/>
                <w:lang w:val="el-GR"/>
              </w:rPr>
              <w:t>ι</w:t>
            </w:r>
            <w:r w:rsidRPr="0078161A">
              <w:rPr>
                <w:rFonts w:ascii="Tahoma" w:eastAsia="Calibri" w:hAnsi="Tahoma" w:cs="Tahoma"/>
                <w:spacing w:val="1"/>
                <w:szCs w:val="22"/>
                <w:lang w:val="el-GR"/>
              </w:rPr>
              <w:t>ς</w:t>
            </w:r>
            <w:r w:rsidRPr="0078161A">
              <w:rPr>
                <w:rFonts w:ascii="Tahoma" w:eastAsia="Calibri" w:hAnsi="Tahoma" w:cs="Tahoma"/>
                <w:szCs w:val="22"/>
                <w:lang w:val="el-GR"/>
              </w:rPr>
              <w:t>, Πα</w:t>
            </w:r>
            <w:r w:rsidRPr="0078161A">
              <w:rPr>
                <w:rFonts w:ascii="Tahoma" w:eastAsia="Calibri" w:hAnsi="Tahoma" w:cs="Tahoma"/>
                <w:spacing w:val="-1"/>
                <w:szCs w:val="22"/>
                <w:lang w:val="el-GR"/>
              </w:rPr>
              <w:t>ρ</w:t>
            </w:r>
            <w:r w:rsidRPr="0078161A">
              <w:rPr>
                <w:rFonts w:ascii="Tahoma" w:eastAsia="Calibri" w:hAnsi="Tahoma" w:cs="Tahoma"/>
                <w:szCs w:val="22"/>
                <w:lang w:val="el-GR"/>
              </w:rPr>
              <w:t>αδοτέ</w:t>
            </w:r>
            <w:r w:rsidRPr="0078161A">
              <w:rPr>
                <w:rFonts w:ascii="Tahoma" w:eastAsia="Calibri" w:hAnsi="Tahoma" w:cs="Tahoma"/>
                <w:spacing w:val="-1"/>
                <w:szCs w:val="22"/>
                <w:lang w:val="el-GR"/>
              </w:rPr>
              <w:t>α</w:t>
            </w:r>
            <w:r w:rsidRPr="0078161A">
              <w:rPr>
                <w:rFonts w:ascii="Tahoma" w:eastAsia="Calibri" w:hAnsi="Tahoma" w:cs="Tahoma"/>
                <w:szCs w:val="22"/>
                <w:lang w:val="el-GR"/>
              </w:rPr>
              <w:t>, Ορό</w:t>
            </w:r>
            <w:r w:rsidRPr="0078161A">
              <w:rPr>
                <w:rFonts w:ascii="Tahoma" w:eastAsia="Calibri" w:hAnsi="Tahoma" w:cs="Tahoma"/>
                <w:spacing w:val="-1"/>
                <w:szCs w:val="22"/>
                <w:lang w:val="el-GR"/>
              </w:rPr>
              <w:t>σ</w:t>
            </w:r>
            <w:r w:rsidRPr="0078161A">
              <w:rPr>
                <w:rFonts w:ascii="Tahoma" w:eastAsia="Calibri" w:hAnsi="Tahoma" w:cs="Tahoma"/>
                <w:szCs w:val="22"/>
                <w:lang w:val="el-GR"/>
              </w:rPr>
              <w:t>ημ</w:t>
            </w:r>
            <w:r w:rsidRPr="0078161A">
              <w:rPr>
                <w:rFonts w:ascii="Tahoma" w:eastAsia="Calibri" w:hAnsi="Tahoma" w:cs="Tahoma"/>
                <w:spacing w:val="-1"/>
                <w:szCs w:val="22"/>
                <w:lang w:val="el-GR"/>
              </w:rPr>
              <w:t>α</w:t>
            </w:r>
            <w:r w:rsidRPr="0078161A">
              <w:rPr>
                <w:rFonts w:ascii="Tahoma" w:eastAsia="Calibri" w:hAnsi="Tahoma" w:cs="Tahoma"/>
                <w:szCs w:val="22"/>
                <w:lang w:val="el-GR"/>
              </w:rPr>
              <w:t>,</w:t>
            </w:r>
          </w:p>
          <w:p w14:paraId="142A0C60" w14:textId="77777777" w:rsidR="0078161A" w:rsidRPr="0078161A" w:rsidRDefault="0078161A" w:rsidP="0078161A">
            <w:pPr>
              <w:ind w:left="144" w:right="142"/>
              <w:rPr>
                <w:rFonts w:ascii="Tahoma" w:hAnsi="Tahoma" w:cs="Tahoma"/>
                <w:szCs w:val="22"/>
                <w:lang w:val="el-GR"/>
              </w:rPr>
            </w:pPr>
            <w:r w:rsidRPr="0078161A">
              <w:rPr>
                <w:rFonts w:ascii="Tahoma" w:eastAsia="Calibri" w:hAnsi="Tahoma" w:cs="Tahoma"/>
                <w:szCs w:val="22"/>
              </w:rPr>
              <w:lastRenderedPageBreak/>
              <w:t>Χρονοδιάγ</w:t>
            </w:r>
            <w:r w:rsidRPr="0078161A">
              <w:rPr>
                <w:rFonts w:ascii="Tahoma" w:eastAsia="Calibri" w:hAnsi="Tahoma" w:cs="Tahoma"/>
                <w:spacing w:val="-1"/>
                <w:szCs w:val="22"/>
              </w:rPr>
              <w:t>ρ</w:t>
            </w:r>
            <w:r w:rsidRPr="0078161A">
              <w:rPr>
                <w:rFonts w:ascii="Tahoma" w:eastAsia="Calibri" w:hAnsi="Tahoma" w:cs="Tahoma"/>
                <w:szCs w:val="22"/>
              </w:rPr>
              <w:t>αμμα)</w:t>
            </w:r>
          </w:p>
        </w:tc>
        <w:tc>
          <w:tcPr>
            <w:tcW w:w="1692" w:type="dxa"/>
            <w:tcBorders>
              <w:top w:val="single" w:sz="4" w:space="0" w:color="000000"/>
              <w:left w:val="single" w:sz="4" w:space="0" w:color="000000"/>
              <w:bottom w:val="single" w:sz="4" w:space="0" w:color="000000"/>
              <w:right w:val="single" w:sz="4" w:space="0" w:color="000000"/>
            </w:tcBorders>
            <w:vAlign w:val="center"/>
          </w:tcPr>
          <w:p w14:paraId="2C2983F6" w14:textId="77777777" w:rsidR="0078161A" w:rsidRPr="0078161A" w:rsidRDefault="0078161A" w:rsidP="0078161A">
            <w:pPr>
              <w:jc w:val="center"/>
              <w:rPr>
                <w:rFonts w:ascii="Tahoma" w:hAnsi="Tahoma" w:cs="Tahoma"/>
                <w:szCs w:val="22"/>
                <w:lang w:val="el-GR"/>
              </w:rPr>
            </w:pPr>
            <w:r w:rsidRPr="0078161A">
              <w:rPr>
                <w:rFonts w:ascii="Tahoma" w:eastAsia="Calibri" w:hAnsi="Tahoma" w:cs="Tahoma"/>
                <w:szCs w:val="22"/>
                <w:lang w:val="el-GR"/>
              </w:rPr>
              <w:lastRenderedPageBreak/>
              <w:t>3%</w:t>
            </w:r>
          </w:p>
        </w:tc>
        <w:tc>
          <w:tcPr>
            <w:tcW w:w="1559" w:type="dxa"/>
            <w:tcBorders>
              <w:top w:val="single" w:sz="4" w:space="0" w:color="000000"/>
              <w:left w:val="single" w:sz="4" w:space="0" w:color="000000"/>
              <w:bottom w:val="single" w:sz="4" w:space="0" w:color="000000"/>
              <w:right w:val="single" w:sz="4" w:space="0" w:color="000000"/>
            </w:tcBorders>
          </w:tcPr>
          <w:p w14:paraId="4FB839FA" w14:textId="2D6C7714" w:rsidR="0078161A" w:rsidRPr="00D07114" w:rsidRDefault="0078161A" w:rsidP="0078161A">
            <w:pPr>
              <w:ind w:left="69" w:right="73"/>
              <w:rPr>
                <w:rFonts w:ascii="Tahoma" w:eastAsia="Calibri" w:hAnsi="Tahoma" w:cs="Tahoma"/>
                <w:szCs w:val="22"/>
                <w:lang w:val="el-GR"/>
              </w:rPr>
            </w:pPr>
            <w:r w:rsidRPr="00716E76">
              <w:rPr>
                <w:rFonts w:ascii="Tahoma" w:eastAsia="Calibri" w:hAnsi="Tahoma" w:cs="Tahoma"/>
                <w:szCs w:val="22"/>
                <w:lang w:val="el-GR"/>
              </w:rPr>
              <w:t>Ι.7</w:t>
            </w:r>
          </w:p>
        </w:tc>
      </w:tr>
      <w:tr w:rsidR="0078161A" w:rsidRPr="000A5A32" w14:paraId="420411B8" w14:textId="77777777" w:rsidTr="0078161A">
        <w:trPr>
          <w:jc w:val="center"/>
        </w:trPr>
        <w:tc>
          <w:tcPr>
            <w:tcW w:w="571" w:type="dxa"/>
            <w:tcBorders>
              <w:top w:val="single" w:sz="4" w:space="0" w:color="000000"/>
              <w:left w:val="single" w:sz="4" w:space="0" w:color="000000"/>
              <w:bottom w:val="single" w:sz="4" w:space="0" w:color="000000"/>
              <w:right w:val="single" w:sz="4" w:space="0" w:color="000000"/>
            </w:tcBorders>
            <w:vAlign w:val="center"/>
          </w:tcPr>
          <w:p w14:paraId="138E6703" w14:textId="77777777" w:rsidR="0078161A" w:rsidRPr="000A5A32" w:rsidRDefault="0078161A" w:rsidP="0078161A">
            <w:pPr>
              <w:ind w:left="102" w:right="-20"/>
              <w:jc w:val="center"/>
              <w:rPr>
                <w:rFonts w:ascii="Tahoma" w:eastAsia="Calibri" w:hAnsi="Tahoma" w:cs="Tahoma"/>
                <w:szCs w:val="22"/>
                <w:lang w:val="el-GR"/>
              </w:rPr>
            </w:pPr>
            <w:r w:rsidRPr="000A5A32">
              <w:rPr>
                <w:rFonts w:ascii="Tahoma" w:eastAsia="Calibri" w:hAnsi="Tahoma" w:cs="Tahoma"/>
                <w:szCs w:val="22"/>
                <w:lang w:val="el-GR"/>
              </w:rPr>
              <w:t>3.2</w:t>
            </w:r>
          </w:p>
        </w:tc>
        <w:tc>
          <w:tcPr>
            <w:tcW w:w="6663" w:type="dxa"/>
            <w:tcBorders>
              <w:top w:val="single" w:sz="4" w:space="0" w:color="000000"/>
              <w:left w:val="single" w:sz="4" w:space="0" w:color="000000"/>
              <w:bottom w:val="single" w:sz="4" w:space="0" w:color="000000"/>
              <w:right w:val="single" w:sz="4" w:space="0" w:color="000000"/>
            </w:tcBorders>
            <w:vAlign w:val="center"/>
          </w:tcPr>
          <w:p w14:paraId="591293E3" w14:textId="77777777" w:rsidR="0078161A" w:rsidRPr="0078161A" w:rsidRDefault="0078161A" w:rsidP="0078161A">
            <w:pPr>
              <w:ind w:left="144" w:right="142"/>
              <w:rPr>
                <w:rFonts w:ascii="Tahoma" w:hAnsi="Tahoma" w:cs="Tahoma"/>
                <w:szCs w:val="22"/>
                <w:lang w:val="el-GR"/>
              </w:rPr>
            </w:pPr>
            <w:r w:rsidRPr="0078161A">
              <w:rPr>
                <w:rFonts w:ascii="Tahoma" w:eastAsia="Calibri" w:hAnsi="Tahoma" w:cs="Tahoma"/>
                <w:szCs w:val="22"/>
                <w:lang w:val="el-GR"/>
              </w:rPr>
              <w:t>Σχή</w:t>
            </w:r>
            <w:r w:rsidRPr="0078161A">
              <w:rPr>
                <w:rFonts w:ascii="Tahoma" w:eastAsia="Calibri" w:hAnsi="Tahoma" w:cs="Tahoma"/>
                <w:spacing w:val="-1"/>
                <w:szCs w:val="22"/>
                <w:lang w:val="el-GR"/>
              </w:rPr>
              <w:t>μ</w:t>
            </w:r>
            <w:r w:rsidRPr="0078161A">
              <w:rPr>
                <w:rFonts w:ascii="Tahoma" w:eastAsia="Calibri" w:hAnsi="Tahoma" w:cs="Tahoma"/>
                <w:szCs w:val="22"/>
                <w:lang w:val="el-GR"/>
              </w:rPr>
              <w:t>α</w:t>
            </w:r>
            <w:r w:rsidRPr="0078161A">
              <w:rPr>
                <w:rFonts w:ascii="Tahoma" w:eastAsia="Calibri" w:hAnsi="Tahoma" w:cs="Tahoma"/>
                <w:spacing w:val="1"/>
                <w:szCs w:val="22"/>
                <w:lang w:val="el-GR"/>
              </w:rPr>
              <w:t xml:space="preserve"> </w:t>
            </w:r>
            <w:r w:rsidRPr="0078161A">
              <w:rPr>
                <w:rFonts w:ascii="Tahoma" w:eastAsia="Calibri" w:hAnsi="Tahoma" w:cs="Tahoma"/>
                <w:szCs w:val="22"/>
                <w:lang w:val="el-GR"/>
              </w:rPr>
              <w:t>Διοίκησης και</w:t>
            </w:r>
            <w:r w:rsidRPr="0078161A">
              <w:rPr>
                <w:rFonts w:ascii="Tahoma" w:eastAsia="Calibri" w:hAnsi="Tahoma" w:cs="Tahoma"/>
                <w:spacing w:val="-1"/>
                <w:szCs w:val="22"/>
                <w:lang w:val="el-GR"/>
              </w:rPr>
              <w:t xml:space="preserve"> </w:t>
            </w:r>
            <w:r w:rsidRPr="0078161A">
              <w:rPr>
                <w:rFonts w:ascii="Tahoma" w:eastAsia="Calibri" w:hAnsi="Tahoma" w:cs="Tahoma"/>
                <w:szCs w:val="22"/>
                <w:lang w:val="el-GR"/>
              </w:rPr>
              <w:t>Υλοποίησης</w:t>
            </w:r>
            <w:r w:rsidRPr="0078161A">
              <w:rPr>
                <w:rFonts w:ascii="Tahoma" w:eastAsia="Calibri" w:hAnsi="Tahoma" w:cs="Tahoma"/>
                <w:spacing w:val="-1"/>
                <w:szCs w:val="22"/>
                <w:lang w:val="el-GR"/>
              </w:rPr>
              <w:t xml:space="preserve"> </w:t>
            </w:r>
            <w:r w:rsidRPr="0078161A">
              <w:rPr>
                <w:rFonts w:ascii="Tahoma" w:eastAsia="Calibri" w:hAnsi="Tahoma" w:cs="Tahoma"/>
                <w:szCs w:val="22"/>
                <w:lang w:val="el-GR"/>
              </w:rPr>
              <w:t>Έρ</w:t>
            </w:r>
            <w:r w:rsidRPr="0078161A">
              <w:rPr>
                <w:rFonts w:ascii="Tahoma" w:eastAsia="Calibri" w:hAnsi="Tahoma" w:cs="Tahoma"/>
                <w:spacing w:val="1"/>
                <w:szCs w:val="22"/>
                <w:lang w:val="el-GR"/>
              </w:rPr>
              <w:t>γ</w:t>
            </w:r>
            <w:r w:rsidRPr="0078161A">
              <w:rPr>
                <w:rFonts w:ascii="Tahoma" w:eastAsia="Calibri" w:hAnsi="Tahoma" w:cs="Tahoma"/>
                <w:szCs w:val="22"/>
                <w:lang w:val="el-GR"/>
              </w:rPr>
              <w:t>ου</w:t>
            </w:r>
          </w:p>
        </w:tc>
        <w:tc>
          <w:tcPr>
            <w:tcW w:w="1692" w:type="dxa"/>
            <w:tcBorders>
              <w:top w:val="single" w:sz="4" w:space="0" w:color="000000"/>
              <w:left w:val="single" w:sz="4" w:space="0" w:color="000000"/>
              <w:bottom w:val="single" w:sz="4" w:space="0" w:color="000000"/>
              <w:right w:val="single" w:sz="4" w:space="0" w:color="000000"/>
            </w:tcBorders>
            <w:vAlign w:val="center"/>
          </w:tcPr>
          <w:p w14:paraId="38C05557" w14:textId="77777777" w:rsidR="0078161A" w:rsidRPr="0078161A" w:rsidRDefault="0078161A" w:rsidP="0078161A">
            <w:pPr>
              <w:jc w:val="center"/>
              <w:rPr>
                <w:rFonts w:ascii="Tahoma" w:hAnsi="Tahoma" w:cs="Tahoma"/>
                <w:szCs w:val="22"/>
                <w:lang w:val="el-GR"/>
              </w:rPr>
            </w:pPr>
            <w:r w:rsidRPr="0078161A">
              <w:rPr>
                <w:rFonts w:ascii="Tahoma" w:eastAsia="Calibri" w:hAnsi="Tahoma" w:cs="Tahoma"/>
                <w:szCs w:val="22"/>
                <w:lang w:val="el-GR"/>
              </w:rPr>
              <w:t>2%</w:t>
            </w:r>
          </w:p>
        </w:tc>
        <w:tc>
          <w:tcPr>
            <w:tcW w:w="1559" w:type="dxa"/>
            <w:tcBorders>
              <w:top w:val="single" w:sz="4" w:space="0" w:color="000000"/>
              <w:left w:val="single" w:sz="4" w:space="0" w:color="000000"/>
              <w:bottom w:val="single" w:sz="4" w:space="0" w:color="000000"/>
              <w:right w:val="single" w:sz="4" w:space="0" w:color="000000"/>
            </w:tcBorders>
          </w:tcPr>
          <w:p w14:paraId="4596B755" w14:textId="0350C9A9" w:rsidR="0078161A" w:rsidRPr="00D07114" w:rsidRDefault="0078161A" w:rsidP="0078161A">
            <w:pPr>
              <w:ind w:left="69" w:right="73"/>
              <w:rPr>
                <w:rFonts w:ascii="Tahoma" w:eastAsia="Calibri" w:hAnsi="Tahoma" w:cs="Tahoma"/>
                <w:szCs w:val="22"/>
                <w:lang w:val="el-GR"/>
              </w:rPr>
            </w:pPr>
            <w:r w:rsidRPr="00716E76">
              <w:rPr>
                <w:rFonts w:ascii="Tahoma" w:eastAsia="Calibri" w:hAnsi="Tahoma" w:cs="Tahoma"/>
                <w:szCs w:val="22"/>
                <w:lang w:val="el-GR"/>
              </w:rPr>
              <w:t>Ι.8</w:t>
            </w:r>
          </w:p>
        </w:tc>
      </w:tr>
      <w:tr w:rsidR="00114E9A" w:rsidRPr="000A5A32" w14:paraId="49F79E4F" w14:textId="77777777" w:rsidTr="00D07114">
        <w:trPr>
          <w:jc w:val="center"/>
        </w:trPr>
        <w:tc>
          <w:tcPr>
            <w:tcW w:w="723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B1531A" w14:textId="692C9AEE" w:rsidR="00114E9A" w:rsidRPr="0078161A" w:rsidRDefault="003A057A" w:rsidP="00114E9A">
            <w:pPr>
              <w:ind w:left="144"/>
              <w:rPr>
                <w:rFonts w:ascii="Tahoma" w:eastAsia="Calibri" w:hAnsi="Tahoma" w:cs="Tahoma"/>
                <w:b/>
                <w:bCs/>
                <w:szCs w:val="22"/>
                <w:lang w:val="el-GR"/>
              </w:rPr>
            </w:pPr>
            <w:r w:rsidRPr="0078161A">
              <w:rPr>
                <w:rFonts w:ascii="Tahoma" w:eastAsia="Calibri" w:hAnsi="Tahoma" w:cs="Tahoma"/>
                <w:b/>
                <w:bCs/>
                <w:szCs w:val="22"/>
                <w:lang w:val="el-GR"/>
              </w:rPr>
              <w:t>ΣΥΝΟΛΟ</w:t>
            </w:r>
          </w:p>
        </w:tc>
        <w:tc>
          <w:tcPr>
            <w:tcW w:w="16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CDDD4B" w14:textId="6DBD8D28" w:rsidR="00114E9A" w:rsidRPr="0078161A" w:rsidRDefault="003A057A" w:rsidP="00B775C3">
            <w:pPr>
              <w:jc w:val="center"/>
              <w:rPr>
                <w:rFonts w:ascii="Tahoma" w:eastAsia="Calibri" w:hAnsi="Tahoma" w:cs="Tahoma"/>
                <w:b/>
                <w:bCs/>
                <w:szCs w:val="22"/>
                <w:lang w:val="el-GR"/>
              </w:rPr>
            </w:pPr>
            <w:r w:rsidRPr="0078161A">
              <w:rPr>
                <w:rFonts w:ascii="Tahoma" w:eastAsia="Calibri" w:hAnsi="Tahoma" w:cs="Tahoma"/>
                <w:b/>
                <w:bCs/>
                <w:szCs w:val="22"/>
                <w:lang w:val="el-GR"/>
              </w:rPr>
              <w:t>100%</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AF5FB7" w14:textId="77777777" w:rsidR="00114E9A" w:rsidRPr="000A5A32" w:rsidRDefault="00114E9A" w:rsidP="00D10376">
            <w:pPr>
              <w:ind w:left="69" w:right="73"/>
              <w:rPr>
                <w:rFonts w:ascii="Tahoma" w:eastAsia="Calibri" w:hAnsi="Tahoma" w:cs="Tahoma"/>
                <w:szCs w:val="22"/>
                <w:lang w:val="el-GR"/>
              </w:rPr>
            </w:pPr>
          </w:p>
        </w:tc>
      </w:tr>
      <w:bookmarkEnd w:id="63"/>
    </w:tbl>
    <w:p w14:paraId="31289184" w14:textId="77777777" w:rsidR="00FA0C71" w:rsidRPr="000A5A32" w:rsidRDefault="00FA0C71" w:rsidP="004622E3">
      <w:pPr>
        <w:rPr>
          <w:rFonts w:ascii="Tahoma" w:hAnsi="Tahoma" w:cs="Tahoma"/>
          <w:i/>
          <w:lang w:val="el-GR"/>
        </w:rPr>
      </w:pPr>
    </w:p>
    <w:p w14:paraId="7C634E57" w14:textId="77777777" w:rsidR="00B63529" w:rsidRPr="000A5A32" w:rsidRDefault="00B63529" w:rsidP="00B63529">
      <w:pPr>
        <w:rPr>
          <w:rFonts w:ascii="Tahoma" w:hAnsi="Tahoma" w:cs="Tahoma"/>
          <w:b/>
          <w:lang w:val="el-GR"/>
        </w:rPr>
      </w:pPr>
      <w:r w:rsidRPr="000A5A32">
        <w:rPr>
          <w:rFonts w:ascii="Tahoma" w:hAnsi="Tahoma" w:cs="Tahoma"/>
          <w:b/>
          <w:lang w:val="el-GR"/>
        </w:rPr>
        <w:t>Επεξήγηση Κριτηρίων Αξιολόγησης</w:t>
      </w:r>
    </w:p>
    <w:p w14:paraId="08C15433" w14:textId="77777777" w:rsidR="00B63529" w:rsidRPr="000A5A32" w:rsidRDefault="00B63529" w:rsidP="00B63529">
      <w:pPr>
        <w:rPr>
          <w:rFonts w:ascii="Tahoma" w:hAnsi="Tahoma" w:cs="Tahoma"/>
          <w:lang w:val="el-GR"/>
        </w:rPr>
      </w:pPr>
      <w:r w:rsidRPr="000A5A32">
        <w:rPr>
          <w:rFonts w:ascii="Tahoma" w:hAnsi="Tahoma" w:cs="Tahoma"/>
          <w:lang w:val="el-GR"/>
        </w:rPr>
        <w:t>Ανά κατηγορία και κριτήριο αξιολογούνται:</w:t>
      </w:r>
    </w:p>
    <w:p w14:paraId="30C1E3B8" w14:textId="77777777" w:rsidR="00EF6F45" w:rsidRPr="000A5A32" w:rsidRDefault="00EF6F45" w:rsidP="00EF6F45">
      <w:pPr>
        <w:spacing w:line="252" w:lineRule="auto"/>
        <w:rPr>
          <w:rFonts w:ascii="Tahoma" w:hAnsi="Tahoma" w:cs="Tahoma"/>
          <w:lang w:val="el-GR"/>
        </w:rPr>
      </w:pPr>
    </w:p>
    <w:p w14:paraId="023FA96D" w14:textId="135F2A44" w:rsidR="00EF6F45" w:rsidRPr="000A5A32" w:rsidRDefault="00EF6F45" w:rsidP="00EF6F45">
      <w:pPr>
        <w:spacing w:line="252" w:lineRule="auto"/>
        <w:rPr>
          <w:rFonts w:ascii="Tahoma" w:hAnsi="Tahoma" w:cs="Tahoma"/>
          <w:b/>
          <w:bCs/>
          <w:lang w:val="el-GR"/>
        </w:rPr>
      </w:pPr>
      <w:r w:rsidRPr="000A5A32">
        <w:rPr>
          <w:rFonts w:ascii="Tahoma" w:hAnsi="Tahoma" w:cs="Tahoma"/>
          <w:b/>
          <w:bCs/>
          <w:lang w:val="el-GR"/>
        </w:rPr>
        <w:t>ΟΜΑΔΑ 1 - ΠΡΟΔΙΑΓΡΑΦΕΣ ΤΕΧΝΙΚΗΣ ΛΥΣΗΣ</w:t>
      </w:r>
    </w:p>
    <w:p w14:paraId="5F536767" w14:textId="26624582" w:rsidR="00EF6F45" w:rsidRPr="000A5A32" w:rsidRDefault="00B60E7A" w:rsidP="00EF6F45">
      <w:pPr>
        <w:spacing w:line="252" w:lineRule="auto"/>
        <w:rPr>
          <w:rFonts w:ascii="Tahoma" w:hAnsi="Tahoma" w:cs="Tahoma"/>
          <w:i/>
          <w:iCs/>
          <w:lang w:val="el-GR"/>
        </w:rPr>
      </w:pPr>
      <w:r w:rsidRPr="000A5A32">
        <w:rPr>
          <w:rFonts w:ascii="Tahoma" w:hAnsi="Tahoma" w:cs="Tahoma"/>
          <w:i/>
          <w:iCs/>
          <w:lang w:val="el-GR"/>
        </w:rPr>
        <w:t xml:space="preserve">1.1: </w:t>
      </w:r>
      <w:r w:rsidR="00921669" w:rsidRPr="000A5A32">
        <w:rPr>
          <w:rFonts w:ascii="Tahoma" w:hAnsi="Tahoma" w:cs="Tahoma"/>
          <w:i/>
          <w:iCs/>
          <w:lang w:val="el-GR"/>
        </w:rPr>
        <w:t xml:space="preserve">Κατανόηση του Έργου, </w:t>
      </w:r>
      <w:r w:rsidRPr="000A5A32">
        <w:rPr>
          <w:rFonts w:ascii="Tahoma" w:hAnsi="Tahoma" w:cs="Tahoma"/>
          <w:i/>
          <w:iCs/>
          <w:lang w:val="el-GR"/>
        </w:rPr>
        <w:t xml:space="preserve">Προτεινόμενη Αρχιτεκτονική και Χαρακτηριστικά Λύσης </w:t>
      </w:r>
    </w:p>
    <w:p w14:paraId="236E8FAC" w14:textId="4A831EB8" w:rsidR="00B60E7A" w:rsidRPr="000A5A32" w:rsidRDefault="00B60E7A" w:rsidP="00EF6F45">
      <w:pPr>
        <w:spacing w:line="252" w:lineRule="auto"/>
        <w:rPr>
          <w:rFonts w:ascii="Tahoma" w:hAnsi="Tahoma" w:cs="Tahoma"/>
          <w:lang w:val="el-GR"/>
        </w:rPr>
      </w:pPr>
      <w:r w:rsidRPr="000A5A32">
        <w:rPr>
          <w:rFonts w:ascii="Tahoma" w:hAnsi="Tahoma" w:cs="Tahoma"/>
          <w:lang w:val="el-GR"/>
        </w:rPr>
        <w:t>Αξιολογούνται:</w:t>
      </w:r>
    </w:p>
    <w:p w14:paraId="292D72CA" w14:textId="77777777" w:rsidR="00B60E7A" w:rsidRPr="000A5A32" w:rsidRDefault="00B60E7A" w:rsidP="00B60E7A">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F998733" w14:textId="77777777" w:rsidR="00B60E7A" w:rsidRPr="000A5A32" w:rsidRDefault="00B60E7A" w:rsidP="00B60E7A">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4FE484DF" w14:textId="77777777" w:rsidR="00B60E7A" w:rsidRPr="000A5A32" w:rsidRDefault="00B60E7A" w:rsidP="00B60E7A">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0CCA3495" w14:textId="77777777" w:rsidR="00B60E7A" w:rsidRPr="000A5A32" w:rsidRDefault="00B60E7A" w:rsidP="00B60E7A">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44FFC3D" w14:textId="499DEEB1" w:rsidR="00B60E7A" w:rsidRPr="000A5A32" w:rsidRDefault="00B60E7A" w:rsidP="00B60E7A">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1366ECCF" w14:textId="77777777" w:rsidR="00B60E7A" w:rsidRPr="000A5A32" w:rsidRDefault="00B60E7A" w:rsidP="003620F9">
      <w:pPr>
        <w:numPr>
          <w:ilvl w:val="0"/>
          <w:numId w:val="49"/>
        </w:numPr>
        <w:spacing w:line="252" w:lineRule="auto"/>
        <w:ind w:left="0" w:firstLine="0"/>
        <w:rPr>
          <w:rFonts w:ascii="Tahoma" w:hAnsi="Tahoma" w:cs="Tahoma"/>
          <w:lang w:val="el-GR"/>
        </w:rPr>
      </w:pPr>
      <w:r w:rsidRPr="000A5A32">
        <w:rPr>
          <w:rFonts w:ascii="Tahoma" w:hAnsi="Tahoma" w:cs="Tahoma"/>
          <w:lang w:val="el-GR"/>
        </w:rPr>
        <w:t>Αξιολογείται ο 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 καθώς και η κάλυψη των σχετικών απαιτήσεων και των σχετικών Πινάκων Συμμόρφωσης.</w:t>
      </w:r>
    </w:p>
    <w:p w14:paraId="53FAA157" w14:textId="28FB8772" w:rsidR="009C14C9" w:rsidRPr="000A5A32" w:rsidRDefault="009C14C9" w:rsidP="00EF6F45">
      <w:pPr>
        <w:spacing w:line="252" w:lineRule="auto"/>
        <w:rPr>
          <w:rFonts w:ascii="Tahoma" w:hAnsi="Tahoma" w:cs="Tahoma"/>
          <w:i/>
          <w:iCs/>
          <w:lang w:val="el-GR"/>
        </w:rPr>
      </w:pPr>
    </w:p>
    <w:p w14:paraId="7AAA7A0E" w14:textId="2AC15832" w:rsidR="00921669" w:rsidRPr="000A5A32" w:rsidRDefault="00921669" w:rsidP="00921669">
      <w:pPr>
        <w:spacing w:line="252" w:lineRule="auto"/>
        <w:rPr>
          <w:rFonts w:ascii="Tahoma" w:eastAsia="Calibri" w:hAnsi="Tahoma" w:cs="Tahoma"/>
          <w:i/>
          <w:iCs/>
          <w:szCs w:val="22"/>
          <w:lang w:val="el-GR"/>
        </w:rPr>
      </w:pPr>
      <w:r w:rsidRPr="000A5A32">
        <w:rPr>
          <w:rFonts w:ascii="Tahoma" w:hAnsi="Tahoma" w:cs="Tahoma"/>
          <w:i/>
          <w:iCs/>
          <w:lang w:val="el-GR"/>
        </w:rPr>
        <w:t xml:space="preserve">1.2: </w:t>
      </w:r>
      <w:r w:rsidRPr="000A5A32">
        <w:rPr>
          <w:rFonts w:ascii="Tahoma" w:eastAsia="Calibri" w:hAnsi="Tahoma" w:cs="Tahoma"/>
          <w:i/>
          <w:iCs/>
          <w:szCs w:val="22"/>
          <w:lang w:val="el-GR"/>
        </w:rPr>
        <w:t>Διαλειτουργικότητα (εσωτερική – εξωτερική, τεχνολογική ομοιογένεια)</w:t>
      </w:r>
    </w:p>
    <w:p w14:paraId="791970E8" w14:textId="77777777" w:rsidR="00921669" w:rsidRPr="000A5A32" w:rsidRDefault="00921669" w:rsidP="00921669">
      <w:pPr>
        <w:spacing w:line="252" w:lineRule="auto"/>
        <w:rPr>
          <w:rFonts w:ascii="Tahoma" w:eastAsia="Calibri" w:hAnsi="Tahoma" w:cs="Tahoma"/>
          <w:szCs w:val="22"/>
          <w:lang w:val="el-GR"/>
        </w:rPr>
      </w:pPr>
      <w:r w:rsidRPr="000A5A32">
        <w:rPr>
          <w:rFonts w:ascii="Tahoma" w:eastAsia="Calibri" w:hAnsi="Tahoma" w:cs="Tahoma"/>
          <w:szCs w:val="22"/>
          <w:lang w:val="el-GR"/>
        </w:rPr>
        <w:t>Αξιολογούνται:</w:t>
      </w:r>
    </w:p>
    <w:p w14:paraId="600D5E01" w14:textId="79E416B2" w:rsidR="00921669" w:rsidRPr="000A5A32" w:rsidRDefault="00921669" w:rsidP="003620F9">
      <w:pPr>
        <w:numPr>
          <w:ilvl w:val="0"/>
          <w:numId w:val="49"/>
        </w:numPr>
        <w:spacing w:line="252" w:lineRule="auto"/>
        <w:ind w:left="0" w:firstLine="0"/>
        <w:rPr>
          <w:rFonts w:ascii="Tahoma" w:hAnsi="Tahoma" w:cs="Tahoma"/>
          <w:lang w:val="el-GR"/>
        </w:rPr>
      </w:pPr>
      <w:r w:rsidRPr="000A5A32">
        <w:rPr>
          <w:rFonts w:ascii="Tahoma" w:hAnsi="Tahoma" w:cs="Tahoma"/>
          <w:lang w:val="el-GR"/>
        </w:rPr>
        <w:t>Η κάλυψη των λειτουργικών και τεχνικών απαιτήσεων του Έργου</w:t>
      </w:r>
      <w:r w:rsidR="00381E12" w:rsidRPr="000A5A32">
        <w:rPr>
          <w:rFonts w:ascii="Tahoma" w:hAnsi="Tahoma" w:cs="Tahoma"/>
          <w:lang w:val="el-GR"/>
        </w:rPr>
        <w:t xml:space="preserve"> σχετικά με τη διαλειτουργικότητα με εξωτερικά και εσωτερικά συστήματα</w:t>
      </w:r>
    </w:p>
    <w:p w14:paraId="496756E8" w14:textId="5F259E13" w:rsidR="00921669" w:rsidRPr="000A5A32" w:rsidRDefault="00921669" w:rsidP="00921669">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t>η τεκμηριωμένη και ολοκληρωμένη πρόταση σχετικά με την υλοποίηση της διασύνδεσης με τρίτα συστήματα (χρήση ανοιχτών προτύπων, διεθνώς καθιερωμένων τεχνολογιών, κλπ) σύμφωνα και με τις σχετικές απαιτήσεις,</w:t>
      </w:r>
    </w:p>
    <w:p w14:paraId="1C7DCF3C" w14:textId="122F98B0" w:rsidR="00921669" w:rsidRPr="000A5A32" w:rsidRDefault="00921669" w:rsidP="00921669">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r>
      <w:r w:rsidR="00381E12" w:rsidRPr="000A5A32">
        <w:rPr>
          <w:rFonts w:ascii="Tahoma" w:hAnsi="Tahoma" w:cs="Tahoma"/>
          <w:lang w:val="el-GR"/>
        </w:rPr>
        <w:t>η τεχνολογική προσέγγιση της υλοποίησης της διαλειτουργικό</w:t>
      </w:r>
      <w:r w:rsidR="003A057A" w:rsidRPr="000A5A32">
        <w:rPr>
          <w:rFonts w:ascii="Tahoma" w:hAnsi="Tahoma" w:cs="Tahoma"/>
          <w:lang w:val="el-GR"/>
        </w:rPr>
        <w:t>τη</w:t>
      </w:r>
      <w:r w:rsidR="00381E12" w:rsidRPr="000A5A32">
        <w:rPr>
          <w:rFonts w:ascii="Tahoma" w:hAnsi="Tahoma" w:cs="Tahoma"/>
          <w:lang w:val="el-GR"/>
        </w:rPr>
        <w:t>τας</w:t>
      </w:r>
    </w:p>
    <w:p w14:paraId="5487D95C" w14:textId="77777777" w:rsidR="00921669" w:rsidRPr="000A5A32" w:rsidRDefault="00921669" w:rsidP="00EF6F45">
      <w:pPr>
        <w:spacing w:line="252" w:lineRule="auto"/>
        <w:rPr>
          <w:rFonts w:ascii="Tahoma" w:hAnsi="Tahoma" w:cs="Tahoma"/>
          <w:i/>
          <w:iCs/>
          <w:lang w:val="el-GR"/>
        </w:rPr>
      </w:pPr>
    </w:p>
    <w:p w14:paraId="233E541C" w14:textId="2C0C8DEE" w:rsidR="00B60E7A" w:rsidRPr="000A5A32" w:rsidRDefault="004B45E1" w:rsidP="00EF6F45">
      <w:pPr>
        <w:spacing w:line="252" w:lineRule="auto"/>
        <w:rPr>
          <w:rFonts w:ascii="Tahoma" w:eastAsia="Calibri" w:hAnsi="Tahoma" w:cs="Tahoma"/>
          <w:i/>
          <w:iCs/>
          <w:szCs w:val="22"/>
          <w:lang w:val="el-GR"/>
        </w:rPr>
      </w:pPr>
      <w:r w:rsidRPr="000A5A32">
        <w:rPr>
          <w:rFonts w:ascii="Tahoma" w:hAnsi="Tahoma" w:cs="Tahoma"/>
          <w:i/>
          <w:iCs/>
          <w:lang w:val="el-GR"/>
        </w:rPr>
        <w:lastRenderedPageBreak/>
        <w:t>1.</w:t>
      </w:r>
      <w:r w:rsidR="00921669" w:rsidRPr="000A5A32">
        <w:rPr>
          <w:rFonts w:ascii="Tahoma" w:hAnsi="Tahoma" w:cs="Tahoma"/>
          <w:i/>
          <w:iCs/>
          <w:lang w:val="el-GR"/>
        </w:rPr>
        <w:t>3</w:t>
      </w:r>
      <w:r w:rsidRPr="000A5A32">
        <w:rPr>
          <w:rFonts w:ascii="Tahoma" w:hAnsi="Tahoma" w:cs="Tahoma"/>
          <w:i/>
          <w:iCs/>
          <w:lang w:val="el-GR"/>
        </w:rPr>
        <w:t xml:space="preserve">: </w:t>
      </w:r>
      <w:r w:rsidR="00921669" w:rsidRPr="000A5A32">
        <w:rPr>
          <w:rFonts w:ascii="Tahoma" w:eastAsia="Calibri" w:hAnsi="Tahoma" w:cs="Tahoma"/>
          <w:i/>
          <w:iCs/>
          <w:szCs w:val="22"/>
          <w:lang w:val="el-GR"/>
        </w:rPr>
        <w:t>Προτεινόμενες Τεχνολογίες (εργαλεία – frameworks) που θα αξιοποιηθούν στην υλοποίηση του έργου</w:t>
      </w:r>
      <w:r w:rsidR="00602D7D">
        <w:rPr>
          <w:rFonts w:ascii="Tahoma" w:eastAsia="Calibri" w:hAnsi="Tahoma" w:cs="Tahoma"/>
          <w:i/>
          <w:iCs/>
          <w:szCs w:val="22"/>
          <w:lang w:val="el-GR"/>
        </w:rPr>
        <w:t>.</w:t>
      </w:r>
      <w:r w:rsidR="00921669" w:rsidRPr="000A5A32">
        <w:rPr>
          <w:rFonts w:ascii="Tahoma" w:eastAsia="Calibri" w:hAnsi="Tahoma" w:cs="Tahoma"/>
          <w:i/>
          <w:iCs/>
          <w:szCs w:val="22"/>
          <w:lang w:val="el-GR"/>
        </w:rPr>
        <w:t xml:space="preserve"> Ομοιογένεια της προτεινόμενης αρχιτεκτονικής και της τεχνολογικής πλατφόρμας που θα προτείνει ο Ανάδοχος (τεχνολογίες, βάσεις δεδομένων,</w:t>
      </w:r>
      <w:r w:rsidR="00602D7D">
        <w:rPr>
          <w:rFonts w:ascii="Tahoma" w:eastAsia="Calibri" w:hAnsi="Tahoma" w:cs="Tahoma"/>
          <w:i/>
          <w:iCs/>
          <w:szCs w:val="22"/>
          <w:lang w:val="el-GR"/>
        </w:rPr>
        <w:t xml:space="preserve"> γλώσσες προγραμματισμού, κλπ.)</w:t>
      </w:r>
    </w:p>
    <w:p w14:paraId="167D4824" w14:textId="2E254EB6" w:rsidR="004B45E1" w:rsidRPr="000A5A32" w:rsidRDefault="004B45E1" w:rsidP="00EF6F45">
      <w:pPr>
        <w:spacing w:line="252" w:lineRule="auto"/>
        <w:rPr>
          <w:rFonts w:ascii="Tahoma" w:eastAsia="Calibri" w:hAnsi="Tahoma" w:cs="Tahoma"/>
          <w:szCs w:val="22"/>
          <w:lang w:val="el-GR"/>
        </w:rPr>
      </w:pPr>
      <w:r w:rsidRPr="000A5A32">
        <w:rPr>
          <w:rFonts w:ascii="Tahoma" w:eastAsia="Calibri" w:hAnsi="Tahoma" w:cs="Tahoma"/>
          <w:szCs w:val="22"/>
          <w:lang w:val="el-GR"/>
        </w:rPr>
        <w:t>Αξιολογούνται:</w:t>
      </w:r>
    </w:p>
    <w:p w14:paraId="7E0A797D" w14:textId="77777777" w:rsidR="004B45E1" w:rsidRPr="000A5A32" w:rsidRDefault="004B45E1" w:rsidP="003620F9">
      <w:pPr>
        <w:numPr>
          <w:ilvl w:val="0"/>
          <w:numId w:val="49"/>
        </w:numPr>
        <w:spacing w:line="252" w:lineRule="auto"/>
        <w:ind w:left="0" w:firstLine="0"/>
        <w:rPr>
          <w:rFonts w:ascii="Tahoma" w:hAnsi="Tahoma" w:cs="Tahoma"/>
          <w:lang w:val="el-GR"/>
        </w:rPr>
      </w:pPr>
      <w:r w:rsidRPr="000A5A32">
        <w:rPr>
          <w:rFonts w:ascii="Tahoma" w:eastAsia="Calibri" w:hAnsi="Tahoma" w:cs="Tahoma"/>
          <w:szCs w:val="22"/>
          <w:lang w:val="el-GR"/>
        </w:rPr>
        <w:t xml:space="preserve">Οι προτεινόμενες τεχνολογίες, τα ανοικτά πρότυπα </w:t>
      </w:r>
    </w:p>
    <w:p w14:paraId="25BD8DC9" w14:textId="5287C5BB" w:rsidR="00381E12" w:rsidRPr="000A5A32" w:rsidRDefault="00381E12" w:rsidP="003620F9">
      <w:pPr>
        <w:numPr>
          <w:ilvl w:val="0"/>
          <w:numId w:val="49"/>
        </w:numPr>
        <w:spacing w:line="252" w:lineRule="auto"/>
        <w:ind w:left="0" w:firstLine="0"/>
        <w:rPr>
          <w:rFonts w:ascii="Tahoma" w:hAnsi="Tahoma" w:cs="Tahoma"/>
          <w:lang w:val="el-GR"/>
        </w:rPr>
      </w:pPr>
      <w:r w:rsidRPr="000A5A32">
        <w:rPr>
          <w:rFonts w:ascii="Tahoma" w:hAnsi="Tahoma" w:cs="Tahoma"/>
          <w:lang w:val="el-GR"/>
        </w:rPr>
        <w:t>Η ανάλυση και ο βαθμός σαφήνειας και της περιεκτικότητας της παρουσίασης του προτεινόμενου τεχνολογικού περιβάλλοντος</w:t>
      </w:r>
    </w:p>
    <w:p w14:paraId="388F72FB" w14:textId="77777777" w:rsidR="009C14C9" w:rsidRPr="000A5A32" w:rsidRDefault="009C14C9" w:rsidP="004B45E1">
      <w:pPr>
        <w:spacing w:line="252" w:lineRule="auto"/>
        <w:rPr>
          <w:rFonts w:ascii="Tahoma" w:hAnsi="Tahoma" w:cs="Tahoma"/>
          <w:i/>
          <w:iCs/>
          <w:lang w:val="el-GR"/>
        </w:rPr>
      </w:pPr>
    </w:p>
    <w:p w14:paraId="1BB79490" w14:textId="7C72E667" w:rsidR="004B45E1" w:rsidRPr="000A5A32" w:rsidRDefault="004B45E1" w:rsidP="004B45E1">
      <w:pPr>
        <w:spacing w:line="252" w:lineRule="auto"/>
        <w:rPr>
          <w:rFonts w:ascii="Tahoma" w:eastAsia="Calibri" w:hAnsi="Tahoma" w:cs="Tahoma"/>
          <w:i/>
          <w:iCs/>
          <w:szCs w:val="22"/>
          <w:lang w:val="el-GR"/>
        </w:rPr>
      </w:pPr>
      <w:r w:rsidRPr="000A5A32">
        <w:rPr>
          <w:rFonts w:ascii="Tahoma" w:hAnsi="Tahoma" w:cs="Tahoma"/>
          <w:i/>
          <w:iCs/>
          <w:lang w:val="el-GR"/>
        </w:rPr>
        <w:t>1.</w:t>
      </w:r>
      <w:r w:rsidR="00921669" w:rsidRPr="000A5A32">
        <w:rPr>
          <w:rFonts w:ascii="Tahoma" w:hAnsi="Tahoma" w:cs="Tahoma"/>
          <w:i/>
          <w:iCs/>
          <w:lang w:val="el-GR"/>
        </w:rPr>
        <w:t>4</w:t>
      </w:r>
      <w:r w:rsidRPr="000A5A32">
        <w:rPr>
          <w:rFonts w:ascii="Tahoma" w:hAnsi="Tahoma" w:cs="Tahoma"/>
          <w:i/>
          <w:iCs/>
          <w:lang w:val="el-GR"/>
        </w:rPr>
        <w:t xml:space="preserve">: </w:t>
      </w:r>
      <w:r w:rsidR="00921669" w:rsidRPr="000A5A32">
        <w:rPr>
          <w:rFonts w:ascii="Tahoma" w:eastAsia="Calibri" w:hAnsi="Tahoma" w:cs="Tahoma"/>
          <w:i/>
          <w:iCs/>
          <w:szCs w:val="22"/>
          <w:lang w:val="el-GR"/>
        </w:rPr>
        <w:t>Έτοιμα Προϊόντα Λογισμικού</w:t>
      </w:r>
    </w:p>
    <w:p w14:paraId="3B1ADB72" w14:textId="3B5700DB" w:rsidR="009C14C9" w:rsidRPr="000A5A32" w:rsidRDefault="009C14C9" w:rsidP="004B45E1">
      <w:pPr>
        <w:spacing w:line="252" w:lineRule="auto"/>
        <w:rPr>
          <w:rFonts w:ascii="Tahoma" w:eastAsia="Calibri" w:hAnsi="Tahoma" w:cs="Tahoma"/>
          <w:szCs w:val="22"/>
          <w:lang w:val="el-GR"/>
        </w:rPr>
      </w:pPr>
      <w:r w:rsidRPr="000A5A32">
        <w:rPr>
          <w:rFonts w:ascii="Tahoma" w:eastAsia="Calibri" w:hAnsi="Tahoma" w:cs="Tahoma"/>
          <w:szCs w:val="22"/>
          <w:lang w:val="el-GR"/>
        </w:rPr>
        <w:t>Αξιολογούνται:</w:t>
      </w:r>
    </w:p>
    <w:p w14:paraId="7C1B1251" w14:textId="77777777" w:rsidR="004B45E1" w:rsidRPr="000A5A32" w:rsidRDefault="004B45E1" w:rsidP="003620F9">
      <w:pPr>
        <w:numPr>
          <w:ilvl w:val="0"/>
          <w:numId w:val="49"/>
        </w:numPr>
        <w:spacing w:line="252" w:lineRule="auto"/>
        <w:ind w:left="0" w:firstLine="0"/>
        <w:rPr>
          <w:rFonts w:ascii="Tahoma" w:hAnsi="Tahoma" w:cs="Tahoma"/>
          <w:lang w:val="el-GR"/>
        </w:rPr>
      </w:pPr>
      <w:r w:rsidRPr="000A5A32">
        <w:rPr>
          <w:rFonts w:ascii="Tahoma" w:hAnsi="Tahoma" w:cs="Tahoma"/>
          <w:lang w:val="el-GR"/>
        </w:rPr>
        <w:t>Η κάλυψη των λειτουργικών και τεχνικών απαιτήσεων του Έργου,</w:t>
      </w:r>
    </w:p>
    <w:p w14:paraId="359A9521" w14:textId="7391A8FF" w:rsidR="004B45E1" w:rsidRPr="000A5A32" w:rsidRDefault="004B45E1" w:rsidP="004B45E1">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t xml:space="preserve">η </w:t>
      </w:r>
      <w:r w:rsidR="00E428EB" w:rsidRPr="000A5A32">
        <w:rPr>
          <w:rFonts w:ascii="Tahoma" w:hAnsi="Tahoma" w:cs="Tahoma"/>
          <w:lang w:val="el-GR"/>
        </w:rPr>
        <w:t>ωριμότητα των προσφερόμενων έτοιμων προϊόντων σε σχέση με λειτουργικά και τεχνικά χαρακτηριστικά.</w:t>
      </w:r>
    </w:p>
    <w:p w14:paraId="1D75A9BC" w14:textId="7EB940D8" w:rsidR="00E428EB" w:rsidRPr="000A5A32" w:rsidRDefault="004B45E1" w:rsidP="004B45E1">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r>
      <w:r w:rsidR="00E428EB" w:rsidRPr="000A5A32">
        <w:rPr>
          <w:rFonts w:ascii="Tahoma" w:hAnsi="Tahoma" w:cs="Tahoma"/>
          <w:lang w:val="el-GR"/>
        </w:rPr>
        <w:t>ο βαθμός ολοκλήρωσης των προσφερόμενων έτοιμων προϊόντων λογισμικού σε σχέση με την προτεινόμενη αρχιτεκτονική και τις λοιπές</w:t>
      </w:r>
      <w:r w:rsidR="00F92D38">
        <w:rPr>
          <w:rFonts w:ascii="Tahoma" w:hAnsi="Tahoma" w:cs="Tahoma"/>
          <w:lang w:val="el-GR"/>
        </w:rPr>
        <w:t xml:space="preserve"> νέες</w:t>
      </w:r>
      <w:r w:rsidR="00E428EB" w:rsidRPr="000A5A32">
        <w:rPr>
          <w:rFonts w:ascii="Tahoma" w:hAnsi="Tahoma" w:cs="Tahoma"/>
          <w:lang w:val="el-GR"/>
        </w:rPr>
        <w:t xml:space="preserve"> εφαρμογές </w:t>
      </w:r>
    </w:p>
    <w:p w14:paraId="0657D574" w14:textId="6A8B050D" w:rsidR="004B45E1" w:rsidRPr="000A5A32" w:rsidRDefault="00E428EB" w:rsidP="003620F9">
      <w:pPr>
        <w:pStyle w:val="afb"/>
        <w:numPr>
          <w:ilvl w:val="0"/>
          <w:numId w:val="49"/>
        </w:numPr>
        <w:spacing w:line="252" w:lineRule="auto"/>
        <w:rPr>
          <w:rFonts w:ascii="Tahoma" w:hAnsi="Tahoma" w:cs="Tahoma"/>
          <w:lang w:val="el-GR"/>
        </w:rPr>
      </w:pPr>
      <w:r w:rsidRPr="000A5A32">
        <w:rPr>
          <w:rFonts w:ascii="Tahoma" w:hAnsi="Tahoma" w:cs="Tahoma"/>
          <w:lang w:val="el-GR"/>
        </w:rPr>
        <w:t xml:space="preserve">  </w:t>
      </w:r>
      <w:r w:rsidRPr="000A5A32">
        <w:rPr>
          <w:rFonts w:ascii="Tahoma" w:hAnsi="Tahoma" w:cs="Tahoma"/>
          <w:lang w:val="el-GR"/>
        </w:rPr>
        <w:tab/>
      </w:r>
      <w:r w:rsidR="00C47B81" w:rsidRPr="000A5A32">
        <w:rPr>
          <w:rFonts w:ascii="Tahoma" w:hAnsi="Tahoma" w:cs="Tahoma"/>
          <w:lang w:val="el-GR"/>
        </w:rPr>
        <w:t xml:space="preserve">Ο βαθμός </w:t>
      </w:r>
      <w:r w:rsidRPr="000A5A32">
        <w:rPr>
          <w:rFonts w:ascii="Tahoma" w:hAnsi="Tahoma" w:cs="Tahoma"/>
          <w:lang w:val="el-GR"/>
        </w:rPr>
        <w:t>ετοιμότητα</w:t>
      </w:r>
      <w:r w:rsidR="00C47B81" w:rsidRPr="000A5A32">
        <w:rPr>
          <w:rFonts w:ascii="Tahoma" w:hAnsi="Tahoma" w:cs="Tahoma"/>
          <w:lang w:val="el-GR"/>
        </w:rPr>
        <w:t>ς</w:t>
      </w:r>
      <w:r w:rsidRPr="000A5A32">
        <w:rPr>
          <w:rFonts w:ascii="Tahoma" w:hAnsi="Tahoma" w:cs="Tahoma"/>
          <w:lang w:val="el-GR"/>
        </w:rPr>
        <w:t xml:space="preserve"> των προσφερομένων προϊόντων </w:t>
      </w:r>
      <w:r w:rsidR="00C47B81" w:rsidRPr="000A5A32">
        <w:rPr>
          <w:rFonts w:ascii="Tahoma" w:hAnsi="Tahoma" w:cs="Tahoma"/>
          <w:lang w:val="el-GR"/>
        </w:rPr>
        <w:t>και η εύκολη προσαρμογή και παραμετροποίησή τους στις ανάγκες του έργου</w:t>
      </w:r>
      <w:r w:rsidRPr="000A5A32">
        <w:rPr>
          <w:rFonts w:ascii="Tahoma" w:hAnsi="Tahoma" w:cs="Tahoma"/>
          <w:lang w:val="el-GR"/>
        </w:rPr>
        <w:t xml:space="preserve"> </w:t>
      </w:r>
    </w:p>
    <w:p w14:paraId="7077C48A" w14:textId="1CBF63A0" w:rsidR="004B45E1" w:rsidRPr="000A5A32" w:rsidRDefault="004B45E1" w:rsidP="004B45E1">
      <w:pPr>
        <w:spacing w:line="252" w:lineRule="auto"/>
        <w:rPr>
          <w:rFonts w:ascii="Tahoma" w:hAnsi="Tahoma" w:cs="Tahoma"/>
          <w:lang w:val="el-GR"/>
        </w:rPr>
      </w:pPr>
      <w:r w:rsidRPr="000A5A32">
        <w:rPr>
          <w:rFonts w:ascii="Tahoma" w:hAnsi="Tahoma" w:cs="Tahoma"/>
          <w:lang w:val="el-GR"/>
        </w:rPr>
        <w:t>•</w:t>
      </w:r>
      <w:r w:rsidRPr="000A5A32">
        <w:rPr>
          <w:rFonts w:ascii="Tahoma" w:hAnsi="Tahoma" w:cs="Tahoma"/>
          <w:lang w:val="el-GR"/>
        </w:rPr>
        <w:tab/>
        <w:t xml:space="preserve">επιπλέον </w:t>
      </w:r>
      <w:r w:rsidR="00C47B81" w:rsidRPr="000A5A32">
        <w:rPr>
          <w:rFonts w:ascii="Tahoma" w:hAnsi="Tahoma" w:cs="Tahoma"/>
          <w:lang w:val="el-GR"/>
        </w:rPr>
        <w:t>λειτουργίες που παρέχουν που είναι χρήσιμες στο λειτουργικό και επιχειρησιακό σκέλος του έργου</w:t>
      </w:r>
      <w:r w:rsidRPr="000A5A32">
        <w:rPr>
          <w:rFonts w:ascii="Tahoma" w:hAnsi="Tahoma" w:cs="Tahoma"/>
          <w:lang w:val="el-GR"/>
        </w:rPr>
        <w:t>.</w:t>
      </w:r>
    </w:p>
    <w:p w14:paraId="50B63678" w14:textId="77777777" w:rsidR="009C14C9" w:rsidRPr="000A5A32" w:rsidRDefault="009C14C9" w:rsidP="004B45E1">
      <w:pPr>
        <w:spacing w:line="252" w:lineRule="auto"/>
        <w:rPr>
          <w:rFonts w:ascii="Tahoma" w:hAnsi="Tahoma" w:cs="Tahoma"/>
          <w:i/>
          <w:iCs/>
          <w:lang w:val="el-GR"/>
        </w:rPr>
      </w:pPr>
    </w:p>
    <w:p w14:paraId="3E68A610" w14:textId="5EF3A7F7" w:rsidR="004B45E1" w:rsidRPr="000A5A32" w:rsidRDefault="004B45E1" w:rsidP="004B45E1">
      <w:pPr>
        <w:spacing w:line="252" w:lineRule="auto"/>
        <w:rPr>
          <w:rFonts w:ascii="Tahoma" w:hAnsi="Tahoma" w:cs="Tahoma"/>
          <w:i/>
          <w:iCs/>
          <w:lang w:val="el-GR"/>
        </w:rPr>
      </w:pPr>
      <w:r w:rsidRPr="000A5A32">
        <w:rPr>
          <w:rFonts w:ascii="Tahoma" w:hAnsi="Tahoma" w:cs="Tahoma"/>
          <w:i/>
          <w:iCs/>
          <w:lang w:val="el-GR"/>
        </w:rPr>
        <w:t>1.</w:t>
      </w:r>
      <w:r w:rsidR="00921669" w:rsidRPr="000A5A32">
        <w:rPr>
          <w:rFonts w:ascii="Tahoma" w:hAnsi="Tahoma" w:cs="Tahoma"/>
          <w:i/>
          <w:iCs/>
          <w:lang w:val="el-GR"/>
        </w:rPr>
        <w:t>5</w:t>
      </w:r>
      <w:r w:rsidRPr="000A5A32">
        <w:rPr>
          <w:rFonts w:ascii="Tahoma" w:hAnsi="Tahoma" w:cs="Tahoma"/>
          <w:i/>
          <w:iCs/>
          <w:lang w:val="el-GR"/>
        </w:rPr>
        <w:t xml:space="preserve">: </w:t>
      </w:r>
      <w:r w:rsidR="00921669" w:rsidRPr="000A5A32">
        <w:rPr>
          <w:rFonts w:ascii="Tahoma" w:hAnsi="Tahoma" w:cs="Tahoma"/>
          <w:i/>
          <w:iCs/>
          <w:lang w:val="el-GR"/>
        </w:rPr>
        <w:t>Μητρώα – Συστήματα – Υποσυστήματα Έργου</w:t>
      </w:r>
    </w:p>
    <w:p w14:paraId="46A64541" w14:textId="77777777" w:rsidR="009C14C9" w:rsidRPr="000A5A32" w:rsidRDefault="009C14C9" w:rsidP="009C14C9">
      <w:pPr>
        <w:spacing w:line="252" w:lineRule="auto"/>
        <w:rPr>
          <w:rFonts w:ascii="Tahoma" w:eastAsia="Calibri" w:hAnsi="Tahoma" w:cs="Tahoma"/>
          <w:szCs w:val="22"/>
          <w:lang w:val="el-GR"/>
        </w:rPr>
      </w:pPr>
      <w:r w:rsidRPr="000A5A32">
        <w:rPr>
          <w:rFonts w:ascii="Tahoma" w:eastAsia="Calibri" w:hAnsi="Tahoma" w:cs="Tahoma"/>
          <w:szCs w:val="22"/>
          <w:lang w:val="el-GR"/>
        </w:rPr>
        <w:t>Αξιολογούνται:</w:t>
      </w:r>
    </w:p>
    <w:p w14:paraId="5B9B3EB2" w14:textId="4C48F89A" w:rsidR="004B45E1" w:rsidRPr="000A5A32" w:rsidRDefault="004052AE" w:rsidP="003620F9">
      <w:pPr>
        <w:numPr>
          <w:ilvl w:val="0"/>
          <w:numId w:val="49"/>
        </w:numPr>
        <w:spacing w:line="252" w:lineRule="auto"/>
        <w:ind w:left="0" w:firstLine="0"/>
        <w:rPr>
          <w:rFonts w:ascii="Tahoma" w:hAnsi="Tahoma" w:cs="Tahoma"/>
          <w:lang w:val="el-GR"/>
        </w:rPr>
      </w:pPr>
      <w:r w:rsidRPr="000A5A32">
        <w:rPr>
          <w:rFonts w:ascii="Tahoma" w:hAnsi="Tahoma" w:cs="Tahoma"/>
          <w:lang w:val="el-GR"/>
        </w:rPr>
        <w:t xml:space="preserve">Ο βαθμός κατανόησης των απαιτήσεων, όπως αποτυπώνονται στη διακήρυξη, και η ένταξη αυτών </w:t>
      </w:r>
      <w:r w:rsidR="008A2E09" w:rsidRPr="000A5A32">
        <w:rPr>
          <w:rFonts w:ascii="Tahoma" w:hAnsi="Tahoma" w:cs="Tahoma"/>
          <w:lang w:val="el-GR"/>
        </w:rPr>
        <w:t>στο ενιαίο επιχειρησιακά και τεχνολογικά ομογενοποιημένο σύστημα</w:t>
      </w:r>
    </w:p>
    <w:p w14:paraId="700A1DA8" w14:textId="1048DF39" w:rsidR="00B623BE" w:rsidRPr="000A5A32" w:rsidRDefault="00B623BE" w:rsidP="003620F9">
      <w:pPr>
        <w:numPr>
          <w:ilvl w:val="0"/>
          <w:numId w:val="49"/>
        </w:numPr>
        <w:spacing w:line="252" w:lineRule="auto"/>
        <w:ind w:left="0" w:firstLine="0"/>
        <w:rPr>
          <w:rFonts w:ascii="Tahoma" w:hAnsi="Tahoma" w:cs="Tahoma"/>
          <w:lang w:val="el-GR"/>
        </w:rPr>
      </w:pPr>
      <w:r w:rsidRPr="000A5A32">
        <w:rPr>
          <w:rFonts w:ascii="Tahoma" w:hAnsi="Tahoma" w:cs="Tahoma"/>
          <w:lang w:val="el-GR"/>
        </w:rPr>
        <w:t xml:space="preserve">Η λεπτομερής ανάλυση των λειτουργικών χαρακτηριστικών των εφαρμογών σε σχέση με </w:t>
      </w:r>
      <w:r w:rsidR="00602D7D">
        <w:rPr>
          <w:rFonts w:ascii="Tahoma" w:hAnsi="Tahoma" w:cs="Tahoma"/>
          <w:lang w:val="el-GR"/>
        </w:rPr>
        <w:t xml:space="preserve">τις </w:t>
      </w:r>
      <w:r w:rsidRPr="000A5A32">
        <w:rPr>
          <w:rFonts w:ascii="Tahoma" w:hAnsi="Tahoma" w:cs="Tahoma"/>
          <w:lang w:val="el-GR"/>
        </w:rPr>
        <w:t xml:space="preserve"> λειτουργικές απαιτήσεις</w:t>
      </w:r>
    </w:p>
    <w:p w14:paraId="4CF4EF5F" w14:textId="1DD00033" w:rsidR="00B623BE" w:rsidRPr="000A5A32" w:rsidRDefault="00B623BE" w:rsidP="003620F9">
      <w:pPr>
        <w:numPr>
          <w:ilvl w:val="0"/>
          <w:numId w:val="49"/>
        </w:numPr>
        <w:spacing w:line="252" w:lineRule="auto"/>
        <w:ind w:left="0" w:firstLine="0"/>
        <w:rPr>
          <w:rFonts w:ascii="Tahoma" w:hAnsi="Tahoma" w:cs="Tahoma"/>
          <w:lang w:val="el-GR"/>
        </w:rPr>
      </w:pPr>
      <w:r w:rsidRPr="000A5A32">
        <w:rPr>
          <w:rFonts w:ascii="Tahoma" w:hAnsi="Tahoma" w:cs="Tahoma"/>
          <w:lang w:val="el-GR"/>
        </w:rPr>
        <w:t>Επιπλέον λειτουργικά χαρακτηριστικά συναφή με τις απαιτήσεις των υποσυστημάτων του έργου</w:t>
      </w:r>
    </w:p>
    <w:p w14:paraId="57FA9116" w14:textId="419558C6" w:rsidR="004B45E1" w:rsidRPr="000A5A32" w:rsidRDefault="004B45E1" w:rsidP="004B6BDB">
      <w:pPr>
        <w:spacing w:line="252" w:lineRule="auto"/>
        <w:rPr>
          <w:rFonts w:ascii="Tahoma" w:hAnsi="Tahoma" w:cs="Tahoma"/>
          <w:lang w:val="el-GR"/>
        </w:rPr>
      </w:pPr>
    </w:p>
    <w:p w14:paraId="3F9302CC" w14:textId="0BCA73D7" w:rsidR="00EF6F45" w:rsidRPr="000A5A32" w:rsidRDefault="00EF6F45" w:rsidP="00EF6F45">
      <w:pPr>
        <w:spacing w:line="252" w:lineRule="auto"/>
        <w:rPr>
          <w:rFonts w:ascii="Tahoma" w:hAnsi="Tahoma" w:cs="Tahoma"/>
          <w:b/>
          <w:bCs/>
          <w:lang w:val="el-GR"/>
        </w:rPr>
      </w:pPr>
      <w:r w:rsidRPr="000A5A32">
        <w:rPr>
          <w:rFonts w:ascii="Tahoma" w:hAnsi="Tahoma" w:cs="Tahoma"/>
          <w:b/>
          <w:bCs/>
          <w:lang w:val="el-GR"/>
        </w:rPr>
        <w:t>ΟΜΑΔΑ 2 – ΠΡΟΔΙΑΓΡΑΦΕΣ ΥΠΗΡΕΣΙΩΝ</w:t>
      </w:r>
    </w:p>
    <w:p w14:paraId="10133672" w14:textId="00146DCB" w:rsidR="00EF6F45" w:rsidRPr="000A5A32" w:rsidRDefault="00EF6F45" w:rsidP="00EF6F45">
      <w:pPr>
        <w:spacing w:line="252" w:lineRule="auto"/>
        <w:rPr>
          <w:rFonts w:ascii="Tahoma" w:hAnsi="Tahoma" w:cs="Tahoma"/>
          <w:lang w:val="el-GR"/>
        </w:rPr>
      </w:pPr>
      <w:r w:rsidRPr="000A5A32">
        <w:rPr>
          <w:rFonts w:ascii="Tahoma" w:hAnsi="Tahoma" w:cs="Tahoma"/>
          <w:lang w:val="el-GR"/>
        </w:rPr>
        <w:t>Η συγκεκριμένη ομάδα κριτηρίων καλείται να αξιολογήσει:</w:t>
      </w:r>
    </w:p>
    <w:p w14:paraId="4C1C7580" w14:textId="77777777" w:rsidR="00EF6F45" w:rsidRPr="000A5A32" w:rsidRDefault="00EF6F45" w:rsidP="003620F9">
      <w:pPr>
        <w:numPr>
          <w:ilvl w:val="0"/>
          <w:numId w:val="47"/>
        </w:numPr>
        <w:spacing w:line="252" w:lineRule="auto"/>
        <w:rPr>
          <w:rFonts w:ascii="Tahoma" w:hAnsi="Tahoma" w:cs="Tahoma"/>
          <w:b/>
          <w:lang w:val="el-GR"/>
        </w:rPr>
      </w:pPr>
      <w:r w:rsidRPr="000A5A32">
        <w:rPr>
          <w:rFonts w:ascii="Tahoma" w:hAnsi="Tahoma" w:cs="Tahoma"/>
          <w:lang w:val="el-GR"/>
        </w:rPr>
        <w:t>την έκταση, το είδος, την καταλληλότητα, την πληρότητα, τη διακριτότητα, τη διαθεσιμότητα και τα ποιοτικά χαρακτηριστικά των προτεινόμενων υπηρεσιών που προσφέρονται στο πλαίσιο του έργου, σε ότι αφορά:</w:t>
      </w:r>
    </w:p>
    <w:p w14:paraId="7B794298" w14:textId="090296D8" w:rsidR="00921669" w:rsidRPr="000A5A32" w:rsidRDefault="00921669" w:rsidP="003620F9">
      <w:pPr>
        <w:numPr>
          <w:ilvl w:val="1"/>
          <w:numId w:val="47"/>
        </w:numPr>
        <w:spacing w:line="252" w:lineRule="auto"/>
        <w:rPr>
          <w:rFonts w:ascii="Tahoma" w:hAnsi="Tahoma" w:cs="Tahoma"/>
          <w:bCs/>
          <w:lang w:val="el-GR"/>
        </w:rPr>
      </w:pPr>
      <w:r w:rsidRPr="000A5A32">
        <w:rPr>
          <w:rFonts w:ascii="Tahoma" w:hAnsi="Tahoma" w:cs="Tahoma"/>
          <w:bCs/>
          <w:lang w:val="el-GR"/>
        </w:rPr>
        <w:t>στις υπηρεσίες Ανάπτυξης και Ολοκλήρωσης νέων συστημάτων</w:t>
      </w:r>
    </w:p>
    <w:p w14:paraId="6BEE17CA" w14:textId="5A4DEC91" w:rsidR="00EF6F45" w:rsidRPr="000A5A32" w:rsidRDefault="00381E12" w:rsidP="003620F9">
      <w:pPr>
        <w:numPr>
          <w:ilvl w:val="1"/>
          <w:numId w:val="47"/>
        </w:numPr>
        <w:spacing w:line="252" w:lineRule="auto"/>
        <w:rPr>
          <w:rFonts w:ascii="Tahoma" w:hAnsi="Tahoma" w:cs="Tahoma"/>
          <w:b/>
          <w:lang w:val="el-GR"/>
        </w:rPr>
      </w:pPr>
      <w:r w:rsidRPr="000A5A32">
        <w:rPr>
          <w:rFonts w:ascii="Tahoma" w:hAnsi="Tahoma" w:cs="Tahoma"/>
          <w:lang w:val="el-GR"/>
        </w:rPr>
        <w:t>σ</w:t>
      </w:r>
      <w:r w:rsidR="00EF6F45" w:rsidRPr="000A5A32">
        <w:rPr>
          <w:rFonts w:ascii="Tahoma" w:hAnsi="Tahoma" w:cs="Tahoma"/>
          <w:lang w:val="el-GR"/>
        </w:rPr>
        <w:t>τις υπηρεσίες Πιλοτικής</w:t>
      </w:r>
      <w:r w:rsidR="00A31199" w:rsidRPr="000A5A32">
        <w:rPr>
          <w:rFonts w:ascii="Tahoma" w:hAnsi="Tahoma" w:cs="Tahoma"/>
          <w:lang w:val="el-GR"/>
        </w:rPr>
        <w:t xml:space="preserve"> και Δοκιμαστικής</w:t>
      </w:r>
      <w:r w:rsidR="00EF6F45" w:rsidRPr="000A5A32">
        <w:rPr>
          <w:rFonts w:ascii="Tahoma" w:hAnsi="Tahoma" w:cs="Tahoma"/>
          <w:lang w:val="el-GR"/>
        </w:rPr>
        <w:t xml:space="preserve"> λειτουργίας </w:t>
      </w:r>
    </w:p>
    <w:p w14:paraId="7EF891FB" w14:textId="7A796784" w:rsidR="00EF6F45" w:rsidRPr="000A5A32" w:rsidRDefault="00381E12" w:rsidP="003620F9">
      <w:pPr>
        <w:numPr>
          <w:ilvl w:val="1"/>
          <w:numId w:val="47"/>
        </w:numPr>
        <w:spacing w:line="252" w:lineRule="auto"/>
        <w:rPr>
          <w:rFonts w:ascii="Tahoma" w:hAnsi="Tahoma" w:cs="Tahoma"/>
          <w:b/>
          <w:lang w:val="el-GR"/>
        </w:rPr>
      </w:pPr>
      <w:r w:rsidRPr="000A5A32">
        <w:rPr>
          <w:rFonts w:ascii="Tahoma" w:hAnsi="Tahoma" w:cs="Tahoma"/>
          <w:lang w:val="el-GR"/>
        </w:rPr>
        <w:t>σ</w:t>
      </w:r>
      <w:r w:rsidR="00EF6F45" w:rsidRPr="000A5A32">
        <w:rPr>
          <w:rFonts w:ascii="Tahoma" w:hAnsi="Tahoma" w:cs="Tahoma"/>
          <w:lang w:val="el-GR"/>
        </w:rPr>
        <w:t xml:space="preserve">την προσφορά υπηρεσιών κατά την περίοδο της Εγγύησης πέραν των ζητούμενων στην παρούσα, </w:t>
      </w:r>
    </w:p>
    <w:p w14:paraId="6E5192E9" w14:textId="45D7AAAF" w:rsidR="00921669" w:rsidRPr="000A5A32" w:rsidRDefault="00921669" w:rsidP="003620F9">
      <w:pPr>
        <w:numPr>
          <w:ilvl w:val="1"/>
          <w:numId w:val="47"/>
        </w:numPr>
        <w:spacing w:line="252" w:lineRule="auto"/>
        <w:rPr>
          <w:rFonts w:ascii="Tahoma" w:hAnsi="Tahoma" w:cs="Tahoma"/>
          <w:b/>
          <w:lang w:val="el-GR"/>
        </w:rPr>
      </w:pPr>
      <w:r w:rsidRPr="000A5A32">
        <w:rPr>
          <w:rFonts w:ascii="Tahoma" w:hAnsi="Tahoma" w:cs="Tahoma"/>
          <w:lang w:val="el-GR"/>
        </w:rPr>
        <w:lastRenderedPageBreak/>
        <w:t>στ</w:t>
      </w:r>
      <w:r w:rsidR="00381E12" w:rsidRPr="000A5A32">
        <w:rPr>
          <w:rFonts w:ascii="Tahoma" w:hAnsi="Tahoma" w:cs="Tahoma"/>
          <w:lang w:val="el-GR"/>
        </w:rPr>
        <w:t xml:space="preserve">ην λεπτομερή </w:t>
      </w:r>
      <w:r w:rsidRPr="000A5A32">
        <w:rPr>
          <w:rFonts w:ascii="Tahoma" w:hAnsi="Tahoma" w:cs="Tahoma"/>
          <w:lang w:val="el-GR"/>
        </w:rPr>
        <w:t xml:space="preserve">ανάλυση </w:t>
      </w:r>
      <w:r w:rsidR="00381E12" w:rsidRPr="000A5A32">
        <w:rPr>
          <w:rFonts w:ascii="Tahoma" w:hAnsi="Tahoma" w:cs="Tahoma"/>
          <w:lang w:val="el-GR"/>
        </w:rPr>
        <w:t xml:space="preserve">όλων των αναφερομένων </w:t>
      </w:r>
      <w:r w:rsidRPr="000A5A32">
        <w:rPr>
          <w:rFonts w:ascii="Tahoma" w:hAnsi="Tahoma" w:cs="Tahoma"/>
          <w:lang w:val="el-GR"/>
        </w:rPr>
        <w:t>υπηρεσ</w:t>
      </w:r>
      <w:r w:rsidR="00381E12" w:rsidRPr="000A5A32">
        <w:rPr>
          <w:rFonts w:ascii="Tahoma" w:hAnsi="Tahoma" w:cs="Tahoma"/>
          <w:lang w:val="el-GR"/>
        </w:rPr>
        <w:t>ιών των σχετικών κεφαλαίων Ι.</w:t>
      </w:r>
      <w:r w:rsidR="0069316A" w:rsidRPr="0069316A">
        <w:rPr>
          <w:rFonts w:ascii="Tahoma" w:hAnsi="Tahoma" w:cs="Tahoma"/>
          <w:lang w:val="el-GR"/>
        </w:rPr>
        <w:t>6</w:t>
      </w:r>
      <w:r w:rsidRPr="000A5A32">
        <w:rPr>
          <w:rFonts w:ascii="Tahoma" w:hAnsi="Tahoma" w:cs="Tahoma"/>
          <w:lang w:val="el-GR"/>
        </w:rPr>
        <w:t xml:space="preserve"> </w:t>
      </w:r>
    </w:p>
    <w:p w14:paraId="03A33627" w14:textId="77777777" w:rsidR="00381E12" w:rsidRPr="000A5A32" w:rsidRDefault="00381E12" w:rsidP="007677BC">
      <w:pPr>
        <w:spacing w:line="252" w:lineRule="auto"/>
        <w:jc w:val="left"/>
        <w:rPr>
          <w:rFonts w:ascii="Tahoma" w:hAnsi="Tahoma" w:cs="Tahoma"/>
          <w:b/>
          <w:lang w:val="el-GR"/>
        </w:rPr>
      </w:pPr>
    </w:p>
    <w:p w14:paraId="69E95EA2" w14:textId="0D6C025C" w:rsidR="00A16895" w:rsidRPr="000A5A32" w:rsidRDefault="00A16895" w:rsidP="007677BC">
      <w:pPr>
        <w:spacing w:line="252" w:lineRule="auto"/>
        <w:jc w:val="left"/>
        <w:rPr>
          <w:rFonts w:ascii="Tahoma" w:hAnsi="Tahoma" w:cs="Tahoma"/>
          <w:b/>
          <w:lang w:val="el-GR"/>
        </w:rPr>
      </w:pPr>
      <w:r w:rsidRPr="000A5A32">
        <w:rPr>
          <w:rFonts w:ascii="Tahoma" w:hAnsi="Tahoma" w:cs="Tahoma"/>
          <w:b/>
          <w:lang w:val="el-GR"/>
        </w:rPr>
        <w:t xml:space="preserve">ΟΜΑΔΑ 3 – </w:t>
      </w:r>
      <w:r w:rsidRPr="000A5A32">
        <w:rPr>
          <w:rFonts w:ascii="Tahoma" w:hAnsi="Tahoma" w:cs="Tahoma"/>
          <w:b/>
          <w:bCs/>
          <w:lang w:val="el-GR"/>
        </w:rPr>
        <w:t>ΜΕΘΟΔΟΛΟΓΙΑ ΟΡΓΑΝΩΣΗΣ, ΔΙΟΙΚΗΣΗΣ &amp; ΥΛΟΠΟΙΗΣΗΣ</w:t>
      </w:r>
    </w:p>
    <w:p w14:paraId="38E05946" w14:textId="77777777" w:rsidR="00A16895" w:rsidRPr="000A5A32" w:rsidRDefault="00A16895" w:rsidP="007677BC">
      <w:pPr>
        <w:spacing w:line="252" w:lineRule="auto"/>
        <w:rPr>
          <w:rFonts w:ascii="Tahoma" w:hAnsi="Tahoma" w:cs="Tahoma"/>
          <w:i/>
          <w:iCs/>
          <w:lang w:val="el-GR"/>
        </w:rPr>
      </w:pPr>
      <w:r w:rsidRPr="000A5A32">
        <w:rPr>
          <w:rFonts w:ascii="Tahoma" w:hAnsi="Tahoma" w:cs="Tahoma"/>
          <w:b/>
          <w:i/>
          <w:iCs/>
          <w:lang w:val="el-GR"/>
        </w:rPr>
        <w:t>3.1:</w:t>
      </w:r>
      <w:r w:rsidRPr="000A5A32">
        <w:rPr>
          <w:rFonts w:ascii="Tahoma" w:hAnsi="Tahoma" w:cs="Tahoma"/>
          <w:i/>
          <w:iCs/>
          <w:lang w:val="el-GR"/>
        </w:rPr>
        <w:t xml:space="preserve"> 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11CDA5E7" w14:textId="77777777" w:rsidR="00A16895" w:rsidRPr="000A5A32" w:rsidRDefault="00A16895" w:rsidP="007677BC">
      <w:pPr>
        <w:spacing w:line="252" w:lineRule="auto"/>
        <w:rPr>
          <w:rFonts w:ascii="Tahoma" w:hAnsi="Tahoma" w:cs="Tahoma"/>
          <w:lang w:val="el-GR"/>
        </w:rPr>
      </w:pPr>
      <w:r w:rsidRPr="000A5A32">
        <w:rPr>
          <w:rFonts w:ascii="Tahoma" w:hAnsi="Tahoma" w:cs="Tahoma"/>
          <w:lang w:val="el-GR"/>
        </w:rPr>
        <w:t xml:space="preserve">Αξιολογούνται: </w:t>
      </w:r>
    </w:p>
    <w:p w14:paraId="19624FBC" w14:textId="77777777" w:rsidR="00A16895" w:rsidRPr="000A5A32" w:rsidRDefault="00A16895" w:rsidP="003620F9">
      <w:pPr>
        <w:numPr>
          <w:ilvl w:val="0"/>
          <w:numId w:val="48"/>
        </w:numPr>
        <w:suppressAutoHyphens w:val="0"/>
        <w:spacing w:line="252" w:lineRule="auto"/>
        <w:rPr>
          <w:rFonts w:ascii="Tahoma" w:hAnsi="Tahoma" w:cs="Tahoma"/>
          <w:lang w:val="el-GR"/>
        </w:rPr>
      </w:pPr>
      <w:r w:rsidRPr="000A5A32">
        <w:rPr>
          <w:rFonts w:ascii="Tahoma" w:hAnsi="Tahoma" w:cs="Tahoma"/>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6B999757" w14:textId="77777777" w:rsidR="00A16895" w:rsidRPr="000A5A32" w:rsidRDefault="00A16895" w:rsidP="003620F9">
      <w:pPr>
        <w:numPr>
          <w:ilvl w:val="0"/>
          <w:numId w:val="48"/>
        </w:numPr>
        <w:suppressAutoHyphens w:val="0"/>
        <w:spacing w:line="252" w:lineRule="auto"/>
        <w:rPr>
          <w:rFonts w:ascii="Tahoma" w:hAnsi="Tahoma" w:cs="Tahoma"/>
          <w:lang w:val="el-GR"/>
        </w:rPr>
      </w:pPr>
      <w:r w:rsidRPr="000A5A32">
        <w:rPr>
          <w:rFonts w:ascii="Tahoma" w:hAnsi="Tahoma" w:cs="Tahoma"/>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7E4FDFB6" w14:textId="77777777" w:rsidR="00A16895" w:rsidRPr="000A5A32" w:rsidRDefault="00A16895" w:rsidP="003620F9">
      <w:pPr>
        <w:numPr>
          <w:ilvl w:val="0"/>
          <w:numId w:val="48"/>
        </w:numPr>
        <w:suppressAutoHyphens w:val="0"/>
        <w:spacing w:line="252" w:lineRule="auto"/>
        <w:rPr>
          <w:rFonts w:ascii="Tahoma" w:hAnsi="Tahoma" w:cs="Tahoma"/>
          <w:lang w:val="el-GR"/>
        </w:rPr>
      </w:pPr>
      <w:r w:rsidRPr="000A5A32">
        <w:rPr>
          <w:rFonts w:ascii="Tahoma" w:hAnsi="Tahoma" w:cs="Tahoma"/>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594633BD" w14:textId="77777777" w:rsidR="00A16895" w:rsidRPr="000A5A32" w:rsidRDefault="00A16895" w:rsidP="003620F9">
      <w:pPr>
        <w:numPr>
          <w:ilvl w:val="0"/>
          <w:numId w:val="48"/>
        </w:numPr>
        <w:suppressAutoHyphens w:val="0"/>
        <w:spacing w:line="252" w:lineRule="auto"/>
        <w:rPr>
          <w:rFonts w:ascii="Tahoma" w:hAnsi="Tahoma" w:cs="Tahoma"/>
          <w:lang w:val="el-GR"/>
        </w:rPr>
      </w:pPr>
      <w:r w:rsidRPr="000A5A32">
        <w:rPr>
          <w:rFonts w:ascii="Tahoma" w:hAnsi="Tahoma" w:cs="Tahoma"/>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753BC5C7" w14:textId="77777777" w:rsidR="00A16895" w:rsidRPr="000A5A32" w:rsidRDefault="00A16895" w:rsidP="003620F9">
      <w:pPr>
        <w:numPr>
          <w:ilvl w:val="0"/>
          <w:numId w:val="48"/>
        </w:numPr>
        <w:suppressAutoHyphens w:val="0"/>
        <w:spacing w:line="252" w:lineRule="auto"/>
        <w:rPr>
          <w:rFonts w:ascii="Tahoma" w:hAnsi="Tahoma" w:cs="Tahoma"/>
          <w:lang w:val="el-GR"/>
        </w:rPr>
      </w:pPr>
      <w:r w:rsidRPr="000A5A32">
        <w:rPr>
          <w:rFonts w:ascii="Tahoma" w:hAnsi="Tahoma" w:cs="Tahoma"/>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111F679F" w14:textId="77777777" w:rsidR="00A16895" w:rsidRPr="000A5A32" w:rsidRDefault="00A16895" w:rsidP="007677BC">
      <w:pPr>
        <w:spacing w:line="252" w:lineRule="auto"/>
        <w:rPr>
          <w:rFonts w:ascii="Tahoma" w:hAnsi="Tahoma" w:cs="Tahoma"/>
          <w:lang w:val="el-GR"/>
        </w:rPr>
      </w:pPr>
    </w:p>
    <w:p w14:paraId="7CD6E9D8" w14:textId="77777777" w:rsidR="00A16895" w:rsidRPr="000A5A32" w:rsidRDefault="00A16895" w:rsidP="007677BC">
      <w:pPr>
        <w:spacing w:line="252" w:lineRule="auto"/>
        <w:rPr>
          <w:rFonts w:ascii="Tahoma" w:hAnsi="Tahoma" w:cs="Tahoma"/>
          <w:i/>
          <w:iCs/>
          <w:lang w:val="el-GR"/>
        </w:rPr>
      </w:pPr>
      <w:r w:rsidRPr="000A5A32">
        <w:rPr>
          <w:rFonts w:ascii="Tahoma" w:hAnsi="Tahoma" w:cs="Tahoma"/>
          <w:b/>
          <w:i/>
          <w:iCs/>
          <w:lang w:val="el-GR"/>
        </w:rPr>
        <w:t>3.2:</w:t>
      </w:r>
      <w:r w:rsidRPr="000A5A32">
        <w:rPr>
          <w:rFonts w:ascii="Tahoma" w:hAnsi="Tahoma" w:cs="Tahoma"/>
          <w:i/>
          <w:iCs/>
          <w:lang w:val="el-GR"/>
        </w:rPr>
        <w:t xml:space="preserve"> Μεθοδολογία Διοίκησης - Προτεινόμενο σχήμα Διοίκησης Έργου.</w:t>
      </w:r>
    </w:p>
    <w:p w14:paraId="5BD5EE51" w14:textId="77777777" w:rsidR="00A16895" w:rsidRPr="000A5A32" w:rsidRDefault="00A16895" w:rsidP="007677BC">
      <w:pPr>
        <w:autoSpaceDE w:val="0"/>
        <w:autoSpaceDN w:val="0"/>
        <w:adjustRightInd w:val="0"/>
        <w:spacing w:line="252" w:lineRule="auto"/>
        <w:rPr>
          <w:rFonts w:ascii="Tahoma" w:hAnsi="Tahoma" w:cs="Tahoma"/>
          <w:lang w:val="el-GR"/>
        </w:rPr>
      </w:pPr>
      <w:r w:rsidRPr="000A5A32">
        <w:rPr>
          <w:rFonts w:ascii="Tahoma" w:hAnsi="Tahoma" w:cs="Tahoma"/>
          <w:lang w:val="el-GR"/>
        </w:rPr>
        <w:t>Αξιολογούνται:</w:t>
      </w:r>
    </w:p>
    <w:p w14:paraId="3924742A" w14:textId="77777777" w:rsidR="00A16895" w:rsidRPr="000A5A32" w:rsidRDefault="00A16895" w:rsidP="003620F9">
      <w:pPr>
        <w:pStyle w:val="af6"/>
        <w:numPr>
          <w:ilvl w:val="0"/>
          <w:numId w:val="48"/>
        </w:numPr>
        <w:suppressAutoHyphens w:val="0"/>
        <w:autoSpaceDE w:val="0"/>
        <w:autoSpaceDN w:val="0"/>
        <w:adjustRightInd w:val="0"/>
        <w:spacing w:line="252" w:lineRule="auto"/>
        <w:rPr>
          <w:rFonts w:ascii="Tahoma" w:hAnsi="Tahoma" w:cs="Tahoma"/>
          <w:lang w:val="el-GR"/>
        </w:rPr>
      </w:pPr>
      <w:r w:rsidRPr="000A5A32">
        <w:rPr>
          <w:rFonts w:ascii="Tahoma" w:hAnsi="Tahoma" w:cs="Tahoma"/>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468947D3" w14:textId="77777777" w:rsidR="00A16895" w:rsidRPr="000A5A32" w:rsidRDefault="00A16895" w:rsidP="003620F9">
      <w:pPr>
        <w:pStyle w:val="af6"/>
        <w:numPr>
          <w:ilvl w:val="0"/>
          <w:numId w:val="48"/>
        </w:numPr>
        <w:suppressAutoHyphens w:val="0"/>
        <w:autoSpaceDE w:val="0"/>
        <w:autoSpaceDN w:val="0"/>
        <w:adjustRightInd w:val="0"/>
        <w:spacing w:line="252" w:lineRule="auto"/>
        <w:rPr>
          <w:rFonts w:ascii="Tahoma" w:hAnsi="Tahoma" w:cs="Tahoma"/>
          <w:lang w:val="el-GR"/>
        </w:rPr>
      </w:pPr>
      <w:r w:rsidRPr="000A5A32">
        <w:rPr>
          <w:rFonts w:ascii="Tahoma" w:hAnsi="Tahoma" w:cs="Tahoma"/>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ΑΑ, αλλά και με τους λοιπούς φορείς που εμπλέκονται στην υλοποίηση/εκτέλεση του Έργου με στόχο τόσο τη μεταφορά τεχνογνωσίας στα στελέχη της ΑΑ όσο και την αποτελεσματικότερη υλοποίηση του έργου,</w:t>
      </w:r>
    </w:p>
    <w:p w14:paraId="1B9537F4" w14:textId="77777777" w:rsidR="00A16895" w:rsidRPr="000A5A32" w:rsidRDefault="00A16895" w:rsidP="003620F9">
      <w:pPr>
        <w:pStyle w:val="af6"/>
        <w:numPr>
          <w:ilvl w:val="0"/>
          <w:numId w:val="48"/>
        </w:numPr>
        <w:suppressAutoHyphens w:val="0"/>
        <w:autoSpaceDE w:val="0"/>
        <w:autoSpaceDN w:val="0"/>
        <w:adjustRightInd w:val="0"/>
        <w:spacing w:line="252" w:lineRule="auto"/>
        <w:jc w:val="left"/>
        <w:rPr>
          <w:rFonts w:ascii="Tahoma" w:hAnsi="Tahoma" w:cs="Tahoma"/>
          <w:lang w:val="el-GR"/>
        </w:rPr>
      </w:pPr>
      <w:r w:rsidRPr="000A5A32">
        <w:rPr>
          <w:rFonts w:ascii="Tahoma" w:hAnsi="Tahoma" w:cs="Tahoma"/>
          <w:lang w:val="el-GR"/>
        </w:rPr>
        <w:t>η αποτελεσματικότητα της προτεινόμενης μεθοδολογίας διοίκησης και διασφάλισης ποιότητας.</w:t>
      </w:r>
    </w:p>
    <w:p w14:paraId="2B1D8348" w14:textId="77777777" w:rsidR="00EF6F45" w:rsidRPr="000A5A32" w:rsidRDefault="00EF6F45" w:rsidP="00B63529">
      <w:pPr>
        <w:rPr>
          <w:rFonts w:ascii="Tahoma" w:hAnsi="Tahoma" w:cs="Tahoma"/>
          <w:lang w:val="el-GR"/>
        </w:rPr>
      </w:pPr>
    </w:p>
    <w:p w14:paraId="3B337C59" w14:textId="0CC30D2B" w:rsidR="004622E3" w:rsidRPr="000A5A32" w:rsidRDefault="004622E3" w:rsidP="00553AD9">
      <w:pPr>
        <w:pStyle w:val="3"/>
        <w:rPr>
          <w:rFonts w:ascii="Tahoma" w:hAnsi="Tahoma" w:cs="Tahoma"/>
          <w:lang w:val="el-GR"/>
        </w:rPr>
      </w:pPr>
      <w:bookmarkStart w:id="65" w:name="__RefHeading___Toc13752307"/>
      <w:bookmarkStart w:id="66" w:name="_2.3.2__Βαθμολόγηση"/>
      <w:bookmarkStart w:id="67" w:name="_Toc133241468"/>
      <w:bookmarkEnd w:id="65"/>
      <w:bookmarkEnd w:id="66"/>
      <w:r w:rsidRPr="000A5A32">
        <w:rPr>
          <w:rFonts w:ascii="Tahoma" w:hAnsi="Tahoma" w:cs="Tahoma"/>
          <w:lang w:val="el-GR"/>
        </w:rPr>
        <w:t>2.3.2</w:t>
      </w:r>
      <w:r w:rsidRPr="000A5A32">
        <w:rPr>
          <w:rFonts w:ascii="Tahoma" w:hAnsi="Tahoma" w:cs="Tahoma"/>
          <w:lang w:val="el-GR"/>
        </w:rPr>
        <w:tab/>
      </w:r>
      <w:r w:rsidR="003A057A" w:rsidRPr="000A5A32">
        <w:rPr>
          <w:rFonts w:ascii="Tahoma" w:hAnsi="Tahoma" w:cs="Tahoma"/>
          <w:lang w:val="el-GR"/>
        </w:rPr>
        <w:t xml:space="preserve"> </w:t>
      </w:r>
      <w:r w:rsidRPr="000A5A32">
        <w:rPr>
          <w:rFonts w:ascii="Tahoma" w:hAnsi="Tahoma" w:cs="Tahoma"/>
          <w:lang w:val="el-GR"/>
        </w:rPr>
        <w:t xml:space="preserve">Βαθμολόγηση και </w:t>
      </w:r>
      <w:r w:rsidR="008B3CB5" w:rsidRPr="000A5A32">
        <w:rPr>
          <w:rFonts w:ascii="Tahoma" w:hAnsi="Tahoma" w:cs="Tahoma"/>
          <w:lang w:val="el-GR"/>
        </w:rPr>
        <w:t>Κ</w:t>
      </w:r>
      <w:r w:rsidRPr="000A5A32">
        <w:rPr>
          <w:rFonts w:ascii="Tahoma" w:hAnsi="Tahoma" w:cs="Tahoma"/>
          <w:lang w:val="el-GR"/>
        </w:rPr>
        <w:t xml:space="preserve">ατάταξη </w:t>
      </w:r>
      <w:r w:rsidR="008B3CB5" w:rsidRPr="000A5A32">
        <w:rPr>
          <w:rFonts w:ascii="Tahoma" w:hAnsi="Tahoma" w:cs="Tahoma"/>
          <w:lang w:val="el-GR"/>
        </w:rPr>
        <w:t>Π</w:t>
      </w:r>
      <w:r w:rsidRPr="000A5A32">
        <w:rPr>
          <w:rFonts w:ascii="Tahoma" w:hAnsi="Tahoma" w:cs="Tahoma"/>
          <w:lang w:val="el-GR"/>
        </w:rPr>
        <w:t>ροσφορών</w:t>
      </w:r>
      <w:bookmarkEnd w:id="67"/>
    </w:p>
    <w:p w14:paraId="31DCE7EA" w14:textId="77777777" w:rsidR="003A057A" w:rsidRPr="000A5A32" w:rsidRDefault="003A057A" w:rsidP="00282EE1">
      <w:pPr>
        <w:rPr>
          <w:lang w:val="el-GR"/>
        </w:rPr>
      </w:pPr>
    </w:p>
    <w:p w14:paraId="6635F78A" w14:textId="39B83CA5" w:rsidR="003A057A" w:rsidRPr="000A5A32" w:rsidRDefault="003A057A" w:rsidP="00282EE1">
      <w:pPr>
        <w:rPr>
          <w:rFonts w:ascii="Tahoma" w:hAnsi="Tahoma" w:cs="Tahoma"/>
          <w:lang w:val="el-GR"/>
        </w:rPr>
      </w:pPr>
      <w:r w:rsidRPr="000A5A32">
        <w:rPr>
          <w:rFonts w:ascii="Tahoma" w:hAnsi="Tahoma" w:cs="Tahoma"/>
          <w:b/>
          <w:bCs/>
          <w:lang w:val="el-GR"/>
        </w:rPr>
        <w:t>2.3.2.1 Βαθμολόγηση Τεχνικών Προσφορών</w:t>
      </w:r>
    </w:p>
    <w:p w14:paraId="66265246" w14:textId="704CCC1F" w:rsidR="003A057A" w:rsidRPr="000A5A32" w:rsidRDefault="003A057A" w:rsidP="004622E3">
      <w:pPr>
        <w:rPr>
          <w:rFonts w:ascii="Tahoma" w:hAnsi="Tahoma" w:cs="Tahoma"/>
          <w:lang w:val="el-GR"/>
        </w:rPr>
      </w:pPr>
      <w:r w:rsidRPr="000A5A32">
        <w:rPr>
          <w:rFonts w:ascii="Tahoma" w:hAnsi="Tahoma" w:cs="Tahoma"/>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hyperlink w:anchor="_2.3.1__Κριτήριο" w:history="1">
        <w:r w:rsidRPr="000A5A32">
          <w:rPr>
            <w:rStyle w:val="-"/>
            <w:rFonts w:ascii="Tahoma" w:hAnsi="Tahoma" w:cs="Tahoma"/>
            <w:lang w:val="el-GR"/>
          </w:rPr>
          <w:t>2.3.1</w:t>
        </w:r>
      </w:hyperlink>
      <w:r w:rsidRPr="000A5A32">
        <w:rPr>
          <w:rFonts w:ascii="Tahoma" w:hAnsi="Tahoma" w:cs="Tahoma"/>
          <w:lang w:val="el-GR"/>
        </w:rPr>
        <w:t>.</w:t>
      </w:r>
    </w:p>
    <w:p w14:paraId="4136435D" w14:textId="79E0EBDD" w:rsidR="004622E3" w:rsidRPr="000A5A32" w:rsidRDefault="004622E3" w:rsidP="004622E3">
      <w:pPr>
        <w:rPr>
          <w:rFonts w:ascii="Tahoma" w:hAnsi="Tahoma" w:cs="Tahoma"/>
          <w:b/>
          <w:i/>
          <w:u w:val="single"/>
          <w:lang w:val="el-GR"/>
        </w:rPr>
      </w:pPr>
      <w:r w:rsidRPr="000A5A32">
        <w:rPr>
          <w:rFonts w:ascii="Tahoma" w:hAnsi="Tahoma" w:cs="Tahoma"/>
          <w:lang w:val="el-GR"/>
        </w:rPr>
        <w:lastRenderedPageBreak/>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E06426" w:rsidRPr="000A5A32">
        <w:rPr>
          <w:rFonts w:ascii="Tahoma" w:hAnsi="Tahoma" w:cs="Tahoma"/>
          <w:lang w:val="el-GR"/>
        </w:rPr>
        <w:t>5</w:t>
      </w:r>
      <w:r w:rsidRPr="000A5A32">
        <w:rPr>
          <w:rFonts w:ascii="Tahoma" w:hAnsi="Tahoma" w:cs="Tahoma"/>
          <w:lang w:val="el-GR"/>
        </w:rPr>
        <w:t>0 βαθμούς όταν υπερκαλύπτονται οι απαιτήσεις του συγκεκριμένου κριτηρίου</w:t>
      </w:r>
      <w:r w:rsidRPr="000A5A32">
        <w:rPr>
          <w:rFonts w:ascii="Tahoma" w:hAnsi="Tahoma" w:cs="Tahoma"/>
          <w:b/>
          <w:lang w:val="el-GR"/>
        </w:rPr>
        <w:t xml:space="preserve">. </w:t>
      </w:r>
    </w:p>
    <w:p w14:paraId="59C3293D" w14:textId="77777777" w:rsidR="004622E3" w:rsidRPr="000A5A32" w:rsidRDefault="004622E3" w:rsidP="004622E3">
      <w:pPr>
        <w:rPr>
          <w:rFonts w:ascii="Tahoma" w:hAnsi="Tahoma" w:cs="Tahoma"/>
          <w:lang w:val="el-GR"/>
        </w:rPr>
      </w:pPr>
      <w:r w:rsidRPr="000A5A32">
        <w:rPr>
          <w:rFonts w:ascii="Tahoma" w:hAnsi="Tahoma" w:cs="Tahoma"/>
          <w:lang w:val="el-GR"/>
        </w:rPr>
        <w:t xml:space="preserve">Κάθε κριτήριο αξιολόγησης βαθμολογείται αυτόνομα με βάση τα στοιχεία της προσφοράς. </w:t>
      </w:r>
    </w:p>
    <w:p w14:paraId="46EC38EF" w14:textId="75BEEF04" w:rsidR="003A057A" w:rsidRPr="000A5A32" w:rsidRDefault="003A057A" w:rsidP="003A057A">
      <w:pPr>
        <w:rPr>
          <w:rFonts w:ascii="Tahoma" w:hAnsi="Tahoma" w:cs="Tahoma"/>
          <w:lang w:val="el-GR"/>
        </w:rPr>
      </w:pPr>
      <w:r w:rsidRPr="000A5A32">
        <w:rPr>
          <w:rFonts w:ascii="Tahoma" w:hAnsi="Tahoma" w:cs="Tahoma"/>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2F11FCED" w14:textId="0674B90F" w:rsidR="004622E3" w:rsidRPr="000A5A32" w:rsidRDefault="004622E3" w:rsidP="004622E3">
      <w:pPr>
        <w:rPr>
          <w:rFonts w:ascii="Tahoma" w:hAnsi="Tahoma" w:cs="Tahoma"/>
          <w:lang w:val="el-GR"/>
        </w:rPr>
      </w:pPr>
      <w:r w:rsidRPr="000A5A32">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14:paraId="6020DBEC" w14:textId="77777777" w:rsidR="004622E3" w:rsidRPr="000A5A32" w:rsidRDefault="004622E3" w:rsidP="004622E3">
      <w:pPr>
        <w:rPr>
          <w:rFonts w:ascii="Tahoma" w:hAnsi="Tahoma" w:cs="Tahoma"/>
          <w:lang w:val="el-GR"/>
        </w:rPr>
      </w:pPr>
      <w:r w:rsidRPr="000A5A32">
        <w:rPr>
          <w:rFonts w:ascii="Tahoma" w:hAnsi="Tahoma" w:cs="Tahoma"/>
          <w:lang w:val="el-GR"/>
        </w:rPr>
        <w:t xml:space="preserve">Η συνολική βαθμολογία της τεχνικής προσφοράς </w:t>
      </w:r>
      <w:r w:rsidR="00FA0C71" w:rsidRPr="000A5A32">
        <w:rPr>
          <w:rFonts w:ascii="Tahoma" w:eastAsia="Arial Unicode MS" w:hAnsi="Tahoma" w:cs="Tahoma"/>
          <w:szCs w:val="22"/>
          <w:lang w:val="el-GR"/>
        </w:rPr>
        <w:t>(Β</w:t>
      </w:r>
      <w:r w:rsidR="00FA0C71" w:rsidRPr="000A5A32">
        <w:rPr>
          <w:rFonts w:ascii="Tahoma" w:eastAsia="Arial Unicode MS" w:hAnsi="Tahoma" w:cs="Tahoma"/>
          <w:szCs w:val="22"/>
          <w:vertAlign w:val="subscript"/>
        </w:rPr>
        <w:t>i</w:t>
      </w:r>
      <w:r w:rsidR="00FA0C71" w:rsidRPr="000A5A32">
        <w:rPr>
          <w:rFonts w:ascii="Tahoma" w:eastAsia="Arial Unicode MS" w:hAnsi="Tahoma" w:cs="Tahoma"/>
          <w:szCs w:val="22"/>
          <w:lang w:val="el-GR"/>
        </w:rPr>
        <w:t xml:space="preserve">) </w:t>
      </w:r>
      <w:r w:rsidRPr="000A5A32">
        <w:rPr>
          <w:rFonts w:ascii="Tahoma" w:hAnsi="Tahoma" w:cs="Tahoma"/>
          <w:lang w:val="el-GR"/>
        </w:rPr>
        <w:t xml:space="preserve">υπολογίζεται με βάση τον παρακάτω τύπο : </w:t>
      </w:r>
    </w:p>
    <w:p w14:paraId="67A1E60B" w14:textId="77777777" w:rsidR="004622E3" w:rsidRPr="000A5A32" w:rsidRDefault="00FA0C71" w:rsidP="004622E3">
      <w:pPr>
        <w:rPr>
          <w:rFonts w:ascii="Tahoma" w:hAnsi="Tahoma" w:cs="Tahoma"/>
          <w:lang w:val="el-GR"/>
        </w:rPr>
      </w:pPr>
      <w:r w:rsidRPr="000A5A32">
        <w:rPr>
          <w:rFonts w:ascii="Tahoma" w:eastAsia="Arial Unicode MS" w:hAnsi="Tahoma" w:cs="Tahoma"/>
          <w:szCs w:val="22"/>
          <w:lang w:val="el-GR"/>
        </w:rPr>
        <w:t>(Β</w:t>
      </w:r>
      <w:r w:rsidRPr="000A5A32">
        <w:rPr>
          <w:rFonts w:ascii="Tahoma" w:eastAsia="Arial Unicode MS" w:hAnsi="Tahoma" w:cs="Tahoma"/>
          <w:szCs w:val="22"/>
          <w:vertAlign w:val="subscript"/>
        </w:rPr>
        <w:t>i</w:t>
      </w:r>
      <w:r w:rsidRPr="000A5A32">
        <w:rPr>
          <w:rFonts w:ascii="Tahoma" w:eastAsia="Arial Unicode MS" w:hAnsi="Tahoma" w:cs="Tahoma"/>
          <w:szCs w:val="22"/>
          <w:lang w:val="el-GR"/>
        </w:rPr>
        <w:t xml:space="preserve">) </w:t>
      </w:r>
      <w:r w:rsidR="004622E3" w:rsidRPr="000A5A32">
        <w:rPr>
          <w:rFonts w:ascii="Tahoma" w:hAnsi="Tahoma" w:cs="Tahoma"/>
          <w:lang w:val="el-GR"/>
        </w:rPr>
        <w:t>= σ1χΚ1 + σ2χΚ2 +……+σνχΚν</w:t>
      </w:r>
    </w:p>
    <w:p w14:paraId="490310C2" w14:textId="77777777" w:rsidR="004622E3" w:rsidRPr="000A5A32" w:rsidRDefault="004622E3" w:rsidP="004622E3">
      <w:pPr>
        <w:rPr>
          <w:rFonts w:ascii="Tahoma" w:hAnsi="Tahoma" w:cs="Tahoma"/>
          <w:i/>
          <w:lang w:val="el-GR"/>
        </w:rPr>
      </w:pPr>
      <w:r w:rsidRPr="000A5A32">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4C52127B" w14:textId="17755970" w:rsidR="00514990" w:rsidRPr="000A5A32" w:rsidRDefault="00514990" w:rsidP="00FA0C71">
      <w:pPr>
        <w:spacing w:after="0"/>
        <w:rPr>
          <w:rFonts w:ascii="Tahoma" w:eastAsia="Arial Unicode MS" w:hAnsi="Tahoma" w:cs="Tahoma"/>
          <w:szCs w:val="22"/>
          <w:lang w:val="el-GR"/>
        </w:rPr>
      </w:pPr>
    </w:p>
    <w:p w14:paraId="0BF4CF38" w14:textId="008A8415" w:rsidR="00514990" w:rsidRPr="000A5A32" w:rsidRDefault="00514990" w:rsidP="00FA0C71">
      <w:pPr>
        <w:spacing w:after="0"/>
        <w:rPr>
          <w:rFonts w:ascii="Tahoma" w:eastAsia="Arial Unicode MS" w:hAnsi="Tahoma" w:cs="Tahoma"/>
          <w:szCs w:val="22"/>
          <w:lang w:val="el-GR"/>
        </w:rPr>
      </w:pPr>
      <w:r w:rsidRPr="000A5A32">
        <w:rPr>
          <w:rFonts w:ascii="Tahoma" w:hAnsi="Tahoma" w:cs="Tahoma"/>
          <w:b/>
          <w:bCs/>
          <w:lang w:val="el-GR"/>
        </w:rPr>
        <w:t>2.3.2.2 Α.</w:t>
      </w:r>
      <w:r w:rsidR="00F24199" w:rsidRPr="000630AD">
        <w:rPr>
          <w:rFonts w:ascii="Tahoma" w:hAnsi="Tahoma" w:cs="Tahoma"/>
          <w:b/>
          <w:bCs/>
          <w:lang w:val="el-GR"/>
        </w:rPr>
        <w:t xml:space="preserve"> </w:t>
      </w:r>
      <w:r w:rsidRPr="000A5A32">
        <w:rPr>
          <w:rFonts w:ascii="Tahoma" w:hAnsi="Tahoma" w:cs="Tahoma"/>
          <w:b/>
          <w:bCs/>
          <w:lang w:val="el-GR"/>
        </w:rPr>
        <w:t>Κατάταξη Προσφορών</w:t>
      </w:r>
    </w:p>
    <w:p w14:paraId="15A6B760" w14:textId="3F1AF6D2" w:rsidR="00FA0C71" w:rsidRPr="000A5A32" w:rsidRDefault="00FA0C71" w:rsidP="00FA0C71">
      <w:pPr>
        <w:spacing w:after="0"/>
        <w:rPr>
          <w:rFonts w:ascii="Tahoma" w:eastAsia="Arial Unicode MS" w:hAnsi="Tahoma" w:cs="Tahoma"/>
          <w:szCs w:val="22"/>
          <w:lang w:val="el-GR"/>
        </w:rPr>
      </w:pPr>
      <w:r w:rsidRPr="000A5A32">
        <w:rPr>
          <w:rFonts w:ascii="Tahoma" w:eastAsia="Arial Unicode MS" w:hAnsi="Tahoma" w:cs="Tahoma"/>
          <w:szCs w:val="22"/>
          <w:lang w:val="el-GR"/>
        </w:rPr>
        <w:t xml:space="preserve">Πλέον συμφέρουσα από οικονομική άποψη προσφορά είναι εκείνη που παρουσιάζει </w:t>
      </w:r>
      <w:r w:rsidRPr="000A5A32">
        <w:rPr>
          <w:rFonts w:ascii="Tahoma" w:eastAsia="Arial Unicode MS" w:hAnsi="Tahoma" w:cs="Tahoma"/>
          <w:b/>
          <w:szCs w:val="22"/>
          <w:lang w:val="el-GR"/>
        </w:rPr>
        <w:t>το μεγαλύτερο Λ</w:t>
      </w:r>
      <w:r w:rsidR="00514990" w:rsidRPr="000A5A32">
        <w:rPr>
          <w:rFonts w:ascii="Tahoma" w:eastAsia="Arial Unicode MS" w:hAnsi="Tahoma" w:cs="Tahoma"/>
          <w:b/>
          <w:szCs w:val="22"/>
          <w:lang w:val="en-US"/>
        </w:rPr>
        <w:t>i</w:t>
      </w:r>
      <w:r w:rsidRPr="000A5A32">
        <w:rPr>
          <w:rFonts w:ascii="Tahoma" w:eastAsia="Arial Unicode MS" w:hAnsi="Tahoma" w:cs="Tahoma"/>
          <w:b/>
          <w:szCs w:val="22"/>
          <w:lang w:val="el-GR"/>
        </w:rPr>
        <w:t xml:space="preserve"> </w:t>
      </w:r>
      <w:r w:rsidRPr="000A5A32">
        <w:rPr>
          <w:rFonts w:ascii="Tahoma" w:eastAsia="Arial Unicode MS" w:hAnsi="Tahoma" w:cs="Tahoma"/>
          <w:szCs w:val="22"/>
          <w:lang w:val="el-GR"/>
        </w:rPr>
        <w:t>ο οποίος υπολογίζεται με βάση τον παρακάτω τύπο:</w:t>
      </w:r>
    </w:p>
    <w:p w14:paraId="37D589A2" w14:textId="77777777" w:rsidR="00FA0C71" w:rsidRPr="000A5A32" w:rsidRDefault="00FA0C71" w:rsidP="00FA0C71">
      <w:pPr>
        <w:spacing w:after="0"/>
        <w:jc w:val="center"/>
        <w:rPr>
          <w:rFonts w:ascii="Tahoma" w:eastAsia="Arial Unicode MS" w:hAnsi="Tahoma" w:cs="Tahoma"/>
          <w:b/>
          <w:szCs w:val="22"/>
          <w:lang w:val="nl-NL"/>
        </w:rPr>
      </w:pPr>
      <w:r w:rsidRPr="000A5A32">
        <w:rPr>
          <w:rFonts w:ascii="Tahoma" w:eastAsia="Arial Unicode MS" w:hAnsi="Tahoma" w:cs="Tahoma"/>
          <w:b/>
          <w:szCs w:val="22"/>
          <w:lang w:val="el-GR"/>
        </w:rPr>
        <w:t>Λ</w:t>
      </w:r>
      <w:r w:rsidRPr="000A5A32">
        <w:rPr>
          <w:rFonts w:ascii="Tahoma" w:eastAsia="Arial Unicode MS" w:hAnsi="Tahoma" w:cs="Tahoma"/>
          <w:b/>
          <w:szCs w:val="22"/>
          <w:vertAlign w:val="subscript"/>
          <w:lang w:val="nl-NL"/>
        </w:rPr>
        <w:t>i</w:t>
      </w:r>
      <w:r w:rsidRPr="000A5A32">
        <w:rPr>
          <w:rFonts w:ascii="Tahoma" w:eastAsia="Arial Unicode MS" w:hAnsi="Tahoma" w:cs="Tahoma"/>
          <w:b/>
          <w:szCs w:val="22"/>
          <w:lang w:val="nl-NL"/>
        </w:rPr>
        <w:t xml:space="preserve"> = </w:t>
      </w:r>
      <w:r w:rsidRPr="000A5A32">
        <w:rPr>
          <w:rFonts w:ascii="Tahoma" w:eastAsia="Arial Unicode MS" w:hAnsi="Tahoma" w:cs="Tahoma"/>
          <w:b/>
          <w:szCs w:val="22"/>
          <w:lang w:val="en-US"/>
        </w:rPr>
        <w:t>80</w:t>
      </w:r>
      <w:r w:rsidRPr="000A5A32">
        <w:rPr>
          <w:rFonts w:ascii="Tahoma" w:eastAsia="Arial Unicode MS" w:hAnsi="Tahoma" w:cs="Tahoma"/>
          <w:b/>
          <w:szCs w:val="22"/>
          <w:lang w:val="nl-NL"/>
        </w:rPr>
        <w:t xml:space="preserve"> * ( </w:t>
      </w:r>
      <w:r w:rsidRPr="000A5A32">
        <w:rPr>
          <w:rFonts w:ascii="Tahoma" w:eastAsia="Arial Unicode MS" w:hAnsi="Tahoma" w:cs="Tahoma"/>
          <w:b/>
          <w:szCs w:val="22"/>
          <w:lang w:val="el-GR"/>
        </w:rPr>
        <w:t>Β</w:t>
      </w:r>
      <w:r w:rsidRPr="000A5A32">
        <w:rPr>
          <w:rFonts w:ascii="Tahoma" w:eastAsia="Arial Unicode MS" w:hAnsi="Tahoma" w:cs="Tahoma"/>
          <w:b/>
          <w:szCs w:val="22"/>
          <w:vertAlign w:val="subscript"/>
          <w:lang w:val="nl-NL"/>
        </w:rPr>
        <w:t xml:space="preserve">i </w:t>
      </w:r>
      <w:r w:rsidRPr="000A5A32">
        <w:rPr>
          <w:rFonts w:ascii="Tahoma" w:eastAsia="Arial Unicode MS" w:hAnsi="Tahoma" w:cs="Tahoma"/>
          <w:b/>
          <w:szCs w:val="22"/>
          <w:lang w:val="nl-NL"/>
        </w:rPr>
        <w:t xml:space="preserve">/ </w:t>
      </w:r>
      <w:r w:rsidRPr="000A5A32">
        <w:rPr>
          <w:rFonts w:ascii="Tahoma" w:eastAsia="Arial Unicode MS" w:hAnsi="Tahoma" w:cs="Tahoma"/>
          <w:b/>
          <w:szCs w:val="22"/>
          <w:lang w:val="el-GR"/>
        </w:rPr>
        <w:t>Β</w:t>
      </w:r>
      <w:r w:rsidRPr="000A5A32">
        <w:rPr>
          <w:rFonts w:ascii="Tahoma" w:eastAsia="Arial Unicode MS" w:hAnsi="Tahoma" w:cs="Tahoma"/>
          <w:b/>
          <w:szCs w:val="22"/>
          <w:vertAlign w:val="subscript"/>
          <w:lang w:val="nl-NL"/>
        </w:rPr>
        <w:t xml:space="preserve">max </w:t>
      </w:r>
      <w:r w:rsidRPr="000A5A32">
        <w:rPr>
          <w:rFonts w:ascii="Tahoma" w:eastAsia="Arial Unicode MS" w:hAnsi="Tahoma" w:cs="Tahoma"/>
          <w:b/>
          <w:szCs w:val="22"/>
          <w:lang w:val="nl-NL"/>
        </w:rPr>
        <w:t xml:space="preserve">) + </w:t>
      </w:r>
      <w:r w:rsidRPr="000A5A32">
        <w:rPr>
          <w:rFonts w:ascii="Tahoma" w:eastAsia="Arial Unicode MS" w:hAnsi="Tahoma" w:cs="Tahoma"/>
          <w:b/>
          <w:szCs w:val="22"/>
          <w:lang w:val="en-US"/>
        </w:rPr>
        <w:t xml:space="preserve">20 </w:t>
      </w:r>
      <w:r w:rsidRPr="000A5A32">
        <w:rPr>
          <w:rFonts w:ascii="Tahoma" w:eastAsia="Arial Unicode MS" w:hAnsi="Tahoma" w:cs="Tahoma"/>
          <w:b/>
          <w:szCs w:val="22"/>
          <w:lang w:val="nl-NL"/>
        </w:rPr>
        <w:t>* (K</w:t>
      </w:r>
      <w:r w:rsidRPr="000A5A32">
        <w:rPr>
          <w:rFonts w:ascii="Tahoma" w:eastAsia="Arial Unicode MS" w:hAnsi="Tahoma" w:cs="Tahoma"/>
          <w:b/>
          <w:szCs w:val="22"/>
          <w:vertAlign w:val="subscript"/>
          <w:lang w:val="nl-NL"/>
        </w:rPr>
        <w:t>min</w:t>
      </w:r>
      <w:r w:rsidRPr="000A5A32">
        <w:rPr>
          <w:rFonts w:ascii="Tahoma" w:eastAsia="Arial Unicode MS" w:hAnsi="Tahoma" w:cs="Tahoma"/>
          <w:b/>
          <w:szCs w:val="22"/>
          <w:lang w:val="nl-NL"/>
        </w:rPr>
        <w:t>/K</w:t>
      </w:r>
      <w:r w:rsidRPr="000A5A32">
        <w:rPr>
          <w:rFonts w:ascii="Tahoma" w:eastAsia="Arial Unicode MS" w:hAnsi="Tahoma" w:cs="Tahoma"/>
          <w:b/>
          <w:szCs w:val="22"/>
          <w:vertAlign w:val="subscript"/>
          <w:lang w:val="nl-NL"/>
        </w:rPr>
        <w:t>i</w:t>
      </w:r>
      <w:r w:rsidRPr="000A5A32">
        <w:rPr>
          <w:rFonts w:ascii="Tahoma" w:eastAsia="Arial Unicode MS" w:hAnsi="Tahoma" w:cs="Tahoma"/>
          <w:b/>
          <w:szCs w:val="22"/>
          <w:lang w:val="nl-NL"/>
        </w:rPr>
        <w:t>)</w:t>
      </w:r>
    </w:p>
    <w:p w14:paraId="160DE8B1" w14:textId="77777777" w:rsidR="00FA0C71" w:rsidRPr="000A5A32" w:rsidRDefault="00FA0C71" w:rsidP="00FA0C71">
      <w:pPr>
        <w:spacing w:after="0"/>
        <w:ind w:left="284"/>
        <w:rPr>
          <w:rFonts w:ascii="Tahoma" w:eastAsia="Arial Unicode MS" w:hAnsi="Tahoma" w:cs="Tahoma"/>
          <w:szCs w:val="22"/>
          <w:lang w:val="el-GR"/>
        </w:rPr>
      </w:pPr>
      <w:r w:rsidRPr="000A5A32">
        <w:rPr>
          <w:rFonts w:ascii="Tahoma" w:eastAsia="Arial Unicode MS" w:hAnsi="Tahoma" w:cs="Tahoma"/>
          <w:szCs w:val="22"/>
          <w:lang w:val="el-GR"/>
        </w:rPr>
        <w:t>όπου:</w:t>
      </w:r>
    </w:p>
    <w:p w14:paraId="2EA483CD" w14:textId="77777777" w:rsidR="00FA0C71" w:rsidRPr="000A5A32" w:rsidRDefault="00FA0C71" w:rsidP="00FA0C71">
      <w:pPr>
        <w:tabs>
          <w:tab w:val="left" w:pos="1080"/>
        </w:tabs>
        <w:spacing w:after="0"/>
        <w:ind w:left="284"/>
        <w:rPr>
          <w:rFonts w:ascii="Tahoma" w:eastAsia="Arial Unicode MS" w:hAnsi="Tahoma" w:cs="Tahoma"/>
          <w:szCs w:val="22"/>
          <w:lang w:val="el-GR"/>
        </w:rPr>
      </w:pPr>
      <w:r w:rsidRPr="000A5A32">
        <w:rPr>
          <w:rFonts w:ascii="Tahoma" w:eastAsia="Arial Unicode MS" w:hAnsi="Tahoma" w:cs="Tahoma"/>
          <w:szCs w:val="22"/>
          <w:lang w:val="el-GR"/>
        </w:rPr>
        <w:t>Β</w:t>
      </w:r>
      <w:r w:rsidRPr="000A5A32">
        <w:rPr>
          <w:rFonts w:ascii="Tahoma" w:eastAsia="Arial Unicode MS" w:hAnsi="Tahoma" w:cs="Tahoma"/>
          <w:szCs w:val="22"/>
          <w:vertAlign w:val="subscript"/>
        </w:rPr>
        <w:t>max</w:t>
      </w:r>
      <w:r w:rsidRPr="000A5A32">
        <w:rPr>
          <w:rFonts w:ascii="Tahoma" w:eastAsia="Arial Unicode MS" w:hAnsi="Tahoma" w:cs="Tahoma"/>
          <w:szCs w:val="22"/>
          <w:vertAlign w:val="subscript"/>
          <w:lang w:val="el-GR"/>
        </w:rPr>
        <w:t xml:space="preserve"> </w:t>
      </w:r>
      <w:r w:rsidRPr="000A5A32">
        <w:rPr>
          <w:rFonts w:ascii="Tahoma" w:eastAsia="Arial Unicode MS" w:hAnsi="Tahoma" w:cs="Tahoma"/>
          <w:szCs w:val="22"/>
          <w:vertAlign w:val="subscript"/>
          <w:lang w:val="el-GR"/>
        </w:rPr>
        <w:tab/>
      </w:r>
      <w:r w:rsidRPr="000A5A32">
        <w:rPr>
          <w:rFonts w:ascii="Tahoma" w:eastAsia="Arial Unicode MS" w:hAnsi="Tahoma" w:cs="Tahoma"/>
          <w:szCs w:val="22"/>
          <w:lang w:val="el-GR"/>
        </w:rPr>
        <w:t xml:space="preserve">η συνολική βαθμολογία που έλαβε η καλύτερη Τεχνική Προσφορά </w:t>
      </w:r>
    </w:p>
    <w:p w14:paraId="78611D78" w14:textId="77777777" w:rsidR="00FA0C71" w:rsidRPr="000A5A32" w:rsidRDefault="00FA0C71" w:rsidP="00FA0C71">
      <w:pPr>
        <w:tabs>
          <w:tab w:val="left" w:pos="1080"/>
        </w:tabs>
        <w:spacing w:after="0"/>
        <w:ind w:left="284"/>
        <w:rPr>
          <w:rFonts w:ascii="Tahoma" w:eastAsia="Arial Unicode MS" w:hAnsi="Tahoma" w:cs="Tahoma"/>
          <w:szCs w:val="22"/>
          <w:lang w:val="el-GR"/>
        </w:rPr>
      </w:pPr>
      <w:r w:rsidRPr="000A5A32">
        <w:rPr>
          <w:rFonts w:ascii="Tahoma" w:eastAsia="Arial Unicode MS" w:hAnsi="Tahoma" w:cs="Tahoma"/>
          <w:szCs w:val="22"/>
          <w:lang w:val="el-GR"/>
        </w:rPr>
        <w:t>Β</w:t>
      </w:r>
      <w:r w:rsidRPr="000A5A32">
        <w:rPr>
          <w:rFonts w:ascii="Tahoma" w:eastAsia="Arial Unicode MS" w:hAnsi="Tahoma" w:cs="Tahoma"/>
          <w:szCs w:val="22"/>
          <w:vertAlign w:val="subscript"/>
        </w:rPr>
        <w:t>i</w:t>
      </w:r>
      <w:r w:rsidRPr="000A5A32">
        <w:rPr>
          <w:rFonts w:ascii="Tahoma" w:eastAsia="Arial Unicode MS" w:hAnsi="Tahoma" w:cs="Tahoma"/>
          <w:szCs w:val="22"/>
          <w:vertAlign w:val="subscript"/>
          <w:lang w:val="el-GR"/>
        </w:rPr>
        <w:tab/>
      </w:r>
      <w:r w:rsidRPr="000A5A32">
        <w:rPr>
          <w:rFonts w:ascii="Tahoma" w:eastAsia="Arial Unicode MS" w:hAnsi="Tahoma" w:cs="Tahoma"/>
          <w:szCs w:val="22"/>
          <w:lang w:val="el-GR"/>
        </w:rPr>
        <w:t xml:space="preserve">η συνολική βαθμολογία της Τεχνικής Προσφοράς </w:t>
      </w:r>
      <w:r w:rsidRPr="000A5A32">
        <w:rPr>
          <w:rFonts w:ascii="Tahoma" w:eastAsia="Arial Unicode MS" w:hAnsi="Tahoma" w:cs="Tahoma"/>
          <w:szCs w:val="22"/>
        </w:rPr>
        <w:t>i</w:t>
      </w:r>
    </w:p>
    <w:p w14:paraId="40B4882B" w14:textId="77777777" w:rsidR="00FA0C71" w:rsidRPr="000A5A32" w:rsidRDefault="00FA0C71" w:rsidP="00FA0C71">
      <w:pPr>
        <w:tabs>
          <w:tab w:val="left" w:pos="1080"/>
        </w:tabs>
        <w:spacing w:after="0"/>
        <w:ind w:left="284"/>
        <w:rPr>
          <w:rFonts w:ascii="Tahoma" w:eastAsia="Arial Unicode MS" w:hAnsi="Tahoma" w:cs="Tahoma"/>
          <w:szCs w:val="22"/>
          <w:lang w:val="el-GR"/>
        </w:rPr>
      </w:pPr>
      <w:r w:rsidRPr="000A5A32">
        <w:rPr>
          <w:rFonts w:ascii="Tahoma" w:eastAsia="Arial Unicode MS" w:hAnsi="Tahoma" w:cs="Tahoma"/>
          <w:szCs w:val="22"/>
        </w:rPr>
        <w:t>K</w:t>
      </w:r>
      <w:r w:rsidRPr="000A5A32">
        <w:rPr>
          <w:rFonts w:ascii="Tahoma" w:eastAsia="Arial Unicode MS" w:hAnsi="Tahoma" w:cs="Tahoma"/>
          <w:szCs w:val="22"/>
          <w:vertAlign w:val="subscript"/>
        </w:rPr>
        <w:t>min</w:t>
      </w:r>
      <w:r w:rsidRPr="000A5A32">
        <w:rPr>
          <w:rFonts w:ascii="Tahoma" w:eastAsia="Arial Unicode MS" w:hAnsi="Tahoma" w:cs="Tahoma"/>
          <w:szCs w:val="22"/>
          <w:vertAlign w:val="subscript"/>
          <w:lang w:val="el-GR"/>
        </w:rPr>
        <w:t xml:space="preserve"> </w:t>
      </w:r>
      <w:r w:rsidRPr="000A5A32">
        <w:rPr>
          <w:rFonts w:ascii="Tahoma" w:eastAsia="Arial Unicode MS" w:hAnsi="Tahoma" w:cs="Tahoma"/>
          <w:szCs w:val="22"/>
          <w:vertAlign w:val="subscript"/>
          <w:lang w:val="el-GR"/>
        </w:rPr>
        <w:tab/>
      </w:r>
      <w:r w:rsidRPr="000A5A32">
        <w:rPr>
          <w:rFonts w:ascii="Tahoma" w:eastAsia="Arial Unicode MS" w:hAnsi="Tahoma" w:cs="Tahoma"/>
          <w:szCs w:val="22"/>
          <w:lang w:val="el-GR"/>
        </w:rPr>
        <w:t xml:space="preserve">το συνολικό συγκριτικό κόστος της Προσφοράς με τη μικρότερη τιμή </w:t>
      </w:r>
    </w:p>
    <w:p w14:paraId="68D8B1F6" w14:textId="77777777" w:rsidR="00FA0C71" w:rsidRPr="000A5A32" w:rsidRDefault="00FA0C71" w:rsidP="00FA0C71">
      <w:pPr>
        <w:tabs>
          <w:tab w:val="left" w:pos="1080"/>
        </w:tabs>
        <w:spacing w:after="0"/>
        <w:ind w:left="284"/>
        <w:rPr>
          <w:rFonts w:ascii="Tahoma" w:eastAsia="Arial Unicode MS" w:hAnsi="Tahoma" w:cs="Tahoma"/>
          <w:szCs w:val="22"/>
          <w:lang w:val="el-GR"/>
        </w:rPr>
      </w:pPr>
      <w:r w:rsidRPr="000A5A32">
        <w:rPr>
          <w:rFonts w:ascii="Tahoma" w:eastAsia="Arial Unicode MS" w:hAnsi="Tahoma" w:cs="Tahoma"/>
          <w:szCs w:val="22"/>
          <w:lang w:val="el-GR"/>
        </w:rPr>
        <w:t>Κ</w:t>
      </w:r>
      <w:r w:rsidRPr="000A5A32">
        <w:rPr>
          <w:rFonts w:ascii="Tahoma" w:eastAsia="Arial Unicode MS" w:hAnsi="Tahoma" w:cs="Tahoma"/>
          <w:szCs w:val="22"/>
          <w:vertAlign w:val="subscript"/>
        </w:rPr>
        <w:t>i</w:t>
      </w:r>
      <w:r w:rsidRPr="000A5A32">
        <w:rPr>
          <w:rFonts w:ascii="Tahoma" w:eastAsia="Arial Unicode MS" w:hAnsi="Tahoma" w:cs="Tahoma"/>
          <w:szCs w:val="22"/>
          <w:vertAlign w:val="subscript"/>
          <w:lang w:val="el-GR"/>
        </w:rPr>
        <w:tab/>
      </w:r>
      <w:r w:rsidRPr="000A5A32">
        <w:rPr>
          <w:rFonts w:ascii="Tahoma" w:eastAsia="Arial Unicode MS" w:hAnsi="Tahoma" w:cs="Tahoma"/>
          <w:szCs w:val="22"/>
          <w:lang w:val="el-GR"/>
        </w:rPr>
        <w:t xml:space="preserve">το συνολικό συγκριτικό κόστος της Προσφοράς </w:t>
      </w:r>
      <w:r w:rsidRPr="000A5A32">
        <w:rPr>
          <w:rFonts w:ascii="Tahoma" w:eastAsia="Arial Unicode MS" w:hAnsi="Tahoma" w:cs="Tahoma"/>
          <w:szCs w:val="22"/>
        </w:rPr>
        <w:t>i</w:t>
      </w:r>
      <w:r w:rsidRPr="000A5A32">
        <w:rPr>
          <w:rFonts w:ascii="Tahoma" w:eastAsia="Arial Unicode MS" w:hAnsi="Tahoma" w:cs="Tahoma"/>
          <w:szCs w:val="22"/>
          <w:lang w:val="el-GR"/>
        </w:rPr>
        <w:t xml:space="preserve"> </w:t>
      </w:r>
    </w:p>
    <w:p w14:paraId="5C300A20" w14:textId="77777777" w:rsidR="00FA0C71" w:rsidRPr="000A5A32" w:rsidRDefault="00FA0C71" w:rsidP="00FA0C71">
      <w:pPr>
        <w:tabs>
          <w:tab w:val="left" w:pos="1080"/>
        </w:tabs>
        <w:spacing w:after="0"/>
        <w:ind w:left="284"/>
        <w:rPr>
          <w:rFonts w:ascii="Tahoma" w:eastAsia="Arial Unicode MS" w:hAnsi="Tahoma" w:cs="Tahoma"/>
          <w:szCs w:val="22"/>
          <w:lang w:val="el-GR"/>
        </w:rPr>
      </w:pPr>
      <w:r w:rsidRPr="000A5A32">
        <w:rPr>
          <w:rFonts w:ascii="Tahoma" w:eastAsia="Arial Unicode MS" w:hAnsi="Tahoma" w:cs="Tahoma"/>
          <w:szCs w:val="22"/>
          <w:lang w:val="el-GR"/>
        </w:rPr>
        <w:t>Λ</w:t>
      </w:r>
      <w:r w:rsidRPr="000A5A32">
        <w:rPr>
          <w:rFonts w:ascii="Tahoma" w:eastAsia="Arial Unicode MS" w:hAnsi="Tahoma" w:cs="Tahoma"/>
          <w:szCs w:val="22"/>
          <w:vertAlign w:val="subscript"/>
        </w:rPr>
        <w:t>i</w:t>
      </w:r>
      <w:r w:rsidRPr="000A5A32">
        <w:rPr>
          <w:rFonts w:ascii="Tahoma" w:eastAsia="Arial Unicode MS" w:hAnsi="Tahoma" w:cs="Tahoma"/>
          <w:szCs w:val="22"/>
          <w:lang w:val="el-GR"/>
        </w:rPr>
        <w:tab/>
        <w:t>το αποτέλεσμα της ανωτέρω πράξης, το οποίο στρογγυλοποιείται στα δύο (2) δεκαδικά ψηφία.</w:t>
      </w:r>
    </w:p>
    <w:p w14:paraId="3A014CB6" w14:textId="77777777" w:rsidR="00D41FD6" w:rsidRPr="000A5A32" w:rsidRDefault="00D41FD6">
      <w:pPr>
        <w:rPr>
          <w:rFonts w:ascii="Tahoma" w:hAnsi="Tahoma" w:cs="Tahoma"/>
          <w:lang w:val="el-GR"/>
        </w:rPr>
      </w:pPr>
    </w:p>
    <w:p w14:paraId="5EE8A8D9" w14:textId="7E50315D" w:rsidR="00FA0C71" w:rsidRPr="00235BB1" w:rsidRDefault="00514990" w:rsidP="00FA0C71">
      <w:pPr>
        <w:spacing w:after="0"/>
        <w:rPr>
          <w:rFonts w:ascii="Tahoma" w:eastAsia="Arial Unicode MS" w:hAnsi="Tahoma" w:cs="Tahoma"/>
          <w:szCs w:val="22"/>
          <w:lang w:val="el-GR"/>
        </w:rPr>
      </w:pPr>
      <w:bookmarkStart w:id="68" w:name="_Toc9049526"/>
      <w:bookmarkStart w:id="69" w:name="_Toc9050798"/>
      <w:bookmarkStart w:id="70" w:name="_Toc16061711"/>
      <w:bookmarkStart w:id="71" w:name="_Toc25743321"/>
      <w:bookmarkStart w:id="72" w:name="_Toc26592535"/>
      <w:bookmarkStart w:id="73" w:name="_Toc43634791"/>
      <w:bookmarkStart w:id="74" w:name="_Toc44821171"/>
      <w:bookmarkStart w:id="75" w:name="_Toc48552963"/>
      <w:bookmarkStart w:id="76" w:name="_Toc49074409"/>
      <w:bookmarkStart w:id="77" w:name="_Toc286055470"/>
      <w:r w:rsidRPr="000A5A32">
        <w:rPr>
          <w:rFonts w:ascii="Tahoma" w:eastAsia="Arial Unicode MS" w:hAnsi="Tahoma" w:cs="Tahoma"/>
          <w:b/>
          <w:szCs w:val="22"/>
          <w:lang w:val="el-GR"/>
        </w:rPr>
        <w:t xml:space="preserve">2.3.2.3 </w:t>
      </w:r>
      <w:r w:rsidR="00FA0C71" w:rsidRPr="000A5A32">
        <w:rPr>
          <w:rFonts w:ascii="Tahoma" w:eastAsia="Arial Unicode MS" w:hAnsi="Tahoma" w:cs="Tahoma"/>
          <w:b/>
          <w:szCs w:val="22"/>
          <w:lang w:val="el-GR"/>
        </w:rPr>
        <w:t>Διαμόρφωση συγκριτικού κόστους Προσφοράς</w:t>
      </w:r>
      <w:bookmarkEnd w:id="68"/>
      <w:bookmarkEnd w:id="69"/>
      <w:bookmarkEnd w:id="70"/>
      <w:bookmarkEnd w:id="71"/>
      <w:bookmarkEnd w:id="72"/>
      <w:bookmarkEnd w:id="73"/>
      <w:bookmarkEnd w:id="74"/>
      <w:bookmarkEnd w:id="75"/>
      <w:bookmarkEnd w:id="76"/>
      <w:bookmarkEnd w:id="77"/>
    </w:p>
    <w:p w14:paraId="59FB871E" w14:textId="64A6A4BD" w:rsidR="00D92E6C" w:rsidRPr="000A5A32" w:rsidRDefault="00D92E6C" w:rsidP="000630AD">
      <w:pPr>
        <w:rPr>
          <w:rFonts w:ascii="Tahoma" w:hAnsi="Tahoma" w:cs="Tahoma"/>
          <w:szCs w:val="22"/>
          <w:lang w:val="el-GR"/>
        </w:rPr>
      </w:pPr>
      <w:r w:rsidRPr="000A5A32">
        <w:rPr>
          <w:rFonts w:ascii="Tahoma" w:hAnsi="Tahoma" w:cs="Tahoma"/>
          <w:szCs w:val="22"/>
          <w:lang w:val="el-GR"/>
        </w:rPr>
        <w:t>Το συγκριτικό κόστος Κ κάθε Προσφοράς περιλαμβάνει</w:t>
      </w:r>
      <w:r w:rsidR="00235BB1" w:rsidRPr="000630AD">
        <w:rPr>
          <w:rFonts w:ascii="Tahoma" w:hAnsi="Tahoma" w:cs="Tahoma"/>
          <w:szCs w:val="22"/>
          <w:lang w:val="el-GR"/>
        </w:rPr>
        <w:t xml:space="preserve"> </w:t>
      </w:r>
      <w:r w:rsidRPr="000A5A32">
        <w:rPr>
          <w:rFonts w:ascii="Tahoma" w:hAnsi="Tahoma" w:cs="Tahoma"/>
          <w:szCs w:val="22"/>
          <w:lang w:val="el-GR"/>
        </w:rPr>
        <w:t xml:space="preserve">το συνολικό κόστος για το Έργο, χωρίς ΦΠΑ (βλ. </w:t>
      </w:r>
      <w:hyperlink w:anchor="_ΠΑΡΑΡΤΗΜΑ_VI_–" w:history="1">
        <w:r w:rsidR="00E80C68" w:rsidRPr="000A5A32">
          <w:rPr>
            <w:rStyle w:val="-"/>
            <w:rFonts w:ascii="Tahoma" w:eastAsia="Arial Unicode MS" w:hAnsi="Tahoma" w:cs="Tahoma"/>
            <w:szCs w:val="22"/>
            <w:lang w:val="el-GR"/>
          </w:rPr>
          <w:t xml:space="preserve">Παράρτημα </w:t>
        </w:r>
        <w:r w:rsidR="00E80C68" w:rsidRPr="000A5A32">
          <w:rPr>
            <w:rStyle w:val="-"/>
            <w:rFonts w:ascii="Tahoma" w:eastAsia="Arial Unicode MS" w:hAnsi="Tahoma" w:cs="Tahoma"/>
            <w:szCs w:val="22"/>
            <w:lang w:val="en-US"/>
          </w:rPr>
          <w:t>VI</w:t>
        </w:r>
        <w:r w:rsidR="00E80C68" w:rsidRPr="000A5A32">
          <w:rPr>
            <w:rStyle w:val="-"/>
            <w:rFonts w:ascii="Tahoma" w:eastAsia="Arial Unicode MS" w:hAnsi="Tahoma" w:cs="Tahoma"/>
            <w:szCs w:val="22"/>
            <w:lang w:val="el-GR"/>
          </w:rPr>
          <w:t>: Υπόδειγμα Οικονομικής Προσφοράς</w:t>
        </w:r>
      </w:hyperlink>
      <w:r w:rsidRPr="000A5A32">
        <w:rPr>
          <w:rFonts w:ascii="Tahoma" w:eastAsia="Arial Unicode MS" w:hAnsi="Tahoma" w:cs="Tahoma"/>
          <w:szCs w:val="22"/>
          <w:lang w:val="el-GR"/>
        </w:rPr>
        <w:t xml:space="preserve">, </w:t>
      </w:r>
      <w:hyperlink w:anchor="_Συγκεντρωτικός_Πίνακας_Οικονομικής" w:history="1">
        <w:r w:rsidRPr="000A5A32">
          <w:rPr>
            <w:rStyle w:val="-"/>
            <w:rFonts w:ascii="Tahoma" w:eastAsia="Arial Unicode MS" w:hAnsi="Tahoma" w:cs="Tahoma"/>
            <w:szCs w:val="22"/>
            <w:lang w:val="el-GR"/>
          </w:rPr>
          <w:t xml:space="preserve">Πίνακας </w:t>
        </w:r>
        <w:r w:rsidR="00CC4ADC" w:rsidRPr="000A5A32">
          <w:rPr>
            <w:rStyle w:val="-"/>
            <w:rFonts w:ascii="Tahoma" w:eastAsia="Arial Unicode MS" w:hAnsi="Tahoma" w:cs="Tahoma"/>
            <w:szCs w:val="22"/>
            <w:lang w:val="el-GR"/>
          </w:rPr>
          <w:t>4</w:t>
        </w:r>
        <w:r w:rsidRPr="000A5A32">
          <w:rPr>
            <w:rStyle w:val="-"/>
            <w:rFonts w:ascii="Tahoma" w:eastAsia="Arial Unicode MS" w:hAnsi="Tahoma" w:cs="Tahoma"/>
            <w:szCs w:val="22"/>
            <w:lang w:val="el-GR"/>
          </w:rPr>
          <w:t>: Συγκεντρωτικός Πίνακας Οικονομικής Προσφοράς</w:t>
        </w:r>
      </w:hyperlink>
      <w:r w:rsidRPr="000A5A32">
        <w:rPr>
          <w:rFonts w:ascii="Tahoma" w:eastAsia="Arial Unicode MS" w:hAnsi="Tahoma" w:cs="Tahoma"/>
          <w:szCs w:val="22"/>
          <w:lang w:val="el-GR"/>
        </w:rPr>
        <w:t>)</w:t>
      </w:r>
      <w:r w:rsidRPr="000A5A32">
        <w:rPr>
          <w:rFonts w:ascii="Tahoma" w:hAnsi="Tahoma" w:cs="Tahoma"/>
          <w:szCs w:val="22"/>
          <w:lang w:val="el-GR"/>
        </w:rPr>
        <w:t xml:space="preserve"> </w:t>
      </w:r>
    </w:p>
    <w:p w14:paraId="217B6BAF" w14:textId="77777777" w:rsidR="00D92E6C" w:rsidRPr="000A5A32" w:rsidRDefault="00D92E6C" w:rsidP="00D07114">
      <w:pPr>
        <w:rPr>
          <w:rFonts w:ascii="Tahoma" w:hAnsi="Tahoma" w:cs="Tahoma"/>
          <w:szCs w:val="22"/>
          <w:lang w:val="el-GR"/>
        </w:rPr>
      </w:pPr>
      <w:r w:rsidRPr="000A5A32">
        <w:rPr>
          <w:rFonts w:ascii="Tahoma" w:hAnsi="Tahoma" w:cs="Tahoma"/>
          <w:szCs w:val="22"/>
          <w:lang w:val="el-GR"/>
        </w:rPr>
        <w:t xml:space="preserve">όπως προκύπτει από τους Πίνακες Οικονομικής Προσφοράς του υποψηφίου Οικονομικού Φορέα. </w:t>
      </w:r>
    </w:p>
    <w:p w14:paraId="16DECDA0" w14:textId="77777777" w:rsidR="00FA0C71" w:rsidRPr="000A5A32" w:rsidRDefault="00FA0C71" w:rsidP="00FA0C71">
      <w:pPr>
        <w:rPr>
          <w:rFonts w:ascii="Tahoma" w:hAnsi="Tahoma" w:cs="Tahoma"/>
          <w:lang w:val="el-GR"/>
        </w:rPr>
      </w:pPr>
      <w:r w:rsidRPr="000A5A32">
        <w:rPr>
          <w:rFonts w:ascii="Tahoma" w:hAnsi="Tahoma" w:cs="Tahoma"/>
          <w:lang w:val="el-GR"/>
        </w:rPr>
        <w:t>Σε περίπτωση ισοψηφίας, επικρατέστερη είναι η προσφορά με το μεγαλύτερο Βi (βαθμολογία τεχνικής προσφοράς υποψηφίου), ενώ σε περίπτωση πλήρους ισοβαθμίας (Λi, Βi) διενεργείται δημόσια κλήρωση παρουσία όλων των ενδιαφερομένων.</w:t>
      </w:r>
    </w:p>
    <w:p w14:paraId="65087C8B" w14:textId="1F8BB6C4" w:rsidR="00FA07F9" w:rsidRPr="000A5A32" w:rsidRDefault="00FA07F9" w:rsidP="00FA07F9">
      <w:pPr>
        <w:spacing w:line="276" w:lineRule="auto"/>
        <w:rPr>
          <w:rFonts w:ascii="Tahoma" w:hAnsi="Tahoma" w:cs="Tahoma"/>
          <w:b/>
          <w:bCs/>
          <w:u w:val="single"/>
          <w:lang w:val="el-GR"/>
        </w:rPr>
      </w:pPr>
      <w:r w:rsidRPr="000A5A32">
        <w:rPr>
          <w:rFonts w:ascii="Tahoma" w:hAnsi="Tahoma" w:cs="Tahoma"/>
          <w:b/>
          <w:bCs/>
          <w:u w:val="single"/>
          <w:lang w:val="el-GR"/>
        </w:rPr>
        <w:t>Διευκρ</w:t>
      </w:r>
      <w:r w:rsidR="009957C5" w:rsidRPr="000A5A32">
        <w:rPr>
          <w:rFonts w:ascii="Tahoma" w:hAnsi="Tahoma" w:cs="Tahoma"/>
          <w:b/>
          <w:bCs/>
          <w:u w:val="single"/>
          <w:lang w:val="el-GR"/>
        </w:rPr>
        <w:t>ινίσεις</w:t>
      </w:r>
      <w:r w:rsidRPr="000A5A32">
        <w:rPr>
          <w:rFonts w:ascii="Tahoma" w:hAnsi="Tahoma" w:cs="Tahoma"/>
          <w:b/>
          <w:bCs/>
          <w:u w:val="single"/>
          <w:lang w:val="el-GR"/>
        </w:rPr>
        <w:t xml:space="preserve">: </w:t>
      </w:r>
    </w:p>
    <w:p w14:paraId="119ED2B1" w14:textId="5CAD79D8" w:rsidR="00FA07F9" w:rsidRPr="000A5A32" w:rsidRDefault="009957C5" w:rsidP="003620F9">
      <w:pPr>
        <w:pStyle w:val="afb"/>
        <w:numPr>
          <w:ilvl w:val="0"/>
          <w:numId w:val="64"/>
        </w:numPr>
        <w:spacing w:line="276" w:lineRule="auto"/>
        <w:rPr>
          <w:rFonts w:ascii="Tahoma" w:hAnsi="Tahoma" w:cs="Tahoma"/>
          <w:lang w:val="el-GR"/>
        </w:rPr>
      </w:pPr>
      <w:r w:rsidRPr="000A5A32">
        <w:rPr>
          <w:rFonts w:ascii="Tahoma" w:hAnsi="Tahoma" w:cs="Tahoma"/>
          <w:lang w:val="el-GR"/>
        </w:rPr>
        <w:t xml:space="preserve">το κόστος </w:t>
      </w:r>
      <w:r w:rsidR="00774E25">
        <w:rPr>
          <w:rFonts w:ascii="Tahoma" w:hAnsi="Tahoma" w:cs="Tahoma"/>
          <w:lang w:val="el-GR"/>
        </w:rPr>
        <w:t>εγγύησης καλής λειτουργίας</w:t>
      </w:r>
      <w:r w:rsidR="00774E25" w:rsidRPr="000A5A32">
        <w:rPr>
          <w:rFonts w:ascii="Tahoma" w:hAnsi="Tahoma" w:cs="Tahoma"/>
          <w:lang w:val="el-GR"/>
        </w:rPr>
        <w:t xml:space="preserve"> </w:t>
      </w:r>
      <w:r w:rsidRPr="000A5A32">
        <w:rPr>
          <w:rFonts w:ascii="Tahoma" w:hAnsi="Tahoma" w:cs="Tahoma"/>
          <w:lang w:val="el-GR"/>
        </w:rPr>
        <w:t>περιλαμβάνεται στον προϋπολογισμό του Έργου.</w:t>
      </w:r>
      <w:r w:rsidR="007A72D9" w:rsidRPr="000A5A32">
        <w:rPr>
          <w:lang w:val="el-GR"/>
        </w:rPr>
        <w:t xml:space="preserve"> </w:t>
      </w:r>
    </w:p>
    <w:p w14:paraId="285B4660" w14:textId="624E3A49" w:rsidR="009957C5" w:rsidRPr="00444570" w:rsidRDefault="009957C5" w:rsidP="00444570">
      <w:pPr>
        <w:spacing w:line="276" w:lineRule="auto"/>
        <w:ind w:left="360"/>
        <w:rPr>
          <w:rFonts w:ascii="Tahoma" w:hAnsi="Tahoma" w:cs="Tahoma"/>
          <w:lang w:val="el-GR"/>
        </w:rPr>
      </w:pPr>
    </w:p>
    <w:p w14:paraId="51E20BC9" w14:textId="77777777" w:rsidR="00D41FD6" w:rsidRPr="00624CA4" w:rsidRDefault="00D41FD6">
      <w:pPr>
        <w:pStyle w:val="20"/>
        <w:rPr>
          <w:rFonts w:ascii="Tahoma" w:hAnsi="Tahoma" w:cs="Tahoma"/>
          <w:lang w:val="el-GR"/>
        </w:rPr>
      </w:pPr>
      <w:bookmarkStart w:id="78" w:name="_Toc133241469"/>
      <w:r w:rsidRPr="00624CA4">
        <w:rPr>
          <w:rFonts w:ascii="Tahoma" w:hAnsi="Tahoma" w:cs="Tahoma"/>
          <w:lang w:val="el-GR"/>
        </w:rPr>
        <w:t>2.4</w:t>
      </w:r>
      <w:r w:rsidRPr="00624CA4">
        <w:rPr>
          <w:rFonts w:ascii="Tahoma" w:hAnsi="Tahoma" w:cs="Tahoma"/>
          <w:lang w:val="el-GR"/>
        </w:rPr>
        <w:tab/>
        <w:t>Κατάρτιση - Περιεχόμενο Προσφορών</w:t>
      </w:r>
      <w:bookmarkEnd w:id="78"/>
    </w:p>
    <w:p w14:paraId="67EAF443" w14:textId="460068A8" w:rsidR="00D41FD6" w:rsidRPr="00624CA4" w:rsidRDefault="00D41FD6">
      <w:pPr>
        <w:pStyle w:val="3"/>
        <w:rPr>
          <w:rFonts w:ascii="Tahoma" w:hAnsi="Tahoma" w:cs="Tahoma"/>
          <w:lang w:val="el-GR"/>
        </w:rPr>
      </w:pPr>
      <w:bookmarkStart w:id="79" w:name="_2.4.1_Γενικοί_όροι"/>
      <w:bookmarkStart w:id="80" w:name="_Toc133241470"/>
      <w:bookmarkEnd w:id="79"/>
      <w:r w:rsidRPr="00624CA4">
        <w:rPr>
          <w:rFonts w:ascii="Tahoma" w:hAnsi="Tahoma" w:cs="Tahoma"/>
          <w:lang w:val="el-GR"/>
        </w:rPr>
        <w:t>2.4.1</w:t>
      </w:r>
      <w:r w:rsidR="00BF5068">
        <w:rPr>
          <w:rFonts w:ascii="Tahoma" w:hAnsi="Tahoma" w:cs="Tahoma"/>
          <w:lang w:val="el-GR"/>
        </w:rPr>
        <w:t xml:space="preserve"> </w:t>
      </w:r>
      <w:r w:rsidRPr="00624CA4">
        <w:rPr>
          <w:rFonts w:ascii="Tahoma" w:hAnsi="Tahoma" w:cs="Tahoma"/>
          <w:lang w:val="el-GR"/>
        </w:rPr>
        <w:t>Γενικοί όροι υποβολής προσφορών</w:t>
      </w:r>
      <w:bookmarkEnd w:id="80"/>
    </w:p>
    <w:p w14:paraId="3BA98ACD" w14:textId="0BE0974D" w:rsidR="00D41FD6" w:rsidRPr="00BF5068" w:rsidRDefault="00BF5068">
      <w:pPr>
        <w:rPr>
          <w:rFonts w:ascii="Tahoma" w:hAnsi="Tahoma" w:cs="Tahoma"/>
          <w:lang w:val="el-GR"/>
        </w:rPr>
      </w:pPr>
      <w:r w:rsidRPr="00282EE1">
        <w:rPr>
          <w:rFonts w:ascii="Tahoma" w:hAnsi="Tahoma" w:cs="Tahoma"/>
          <w:lang w:val="el-GR"/>
        </w:rPr>
        <w:t>Οι προσφορές υποβάλλονται με βάση τις απαιτήσεις της παρούσας Διακήρυξης, για όλες τις περιγραφόμενες υπηρεσίες.</w:t>
      </w:r>
      <w:r w:rsidR="00D41FD6" w:rsidRPr="00BF5068">
        <w:rPr>
          <w:rFonts w:ascii="Tahoma" w:hAnsi="Tahoma" w:cs="Tahoma"/>
          <w:lang w:val="el-GR"/>
        </w:rPr>
        <w:t xml:space="preserve"> </w:t>
      </w:r>
    </w:p>
    <w:p w14:paraId="723EB9DB" w14:textId="77777777" w:rsidR="00553AD9" w:rsidRPr="00624CA4" w:rsidRDefault="00D41FD6">
      <w:pPr>
        <w:rPr>
          <w:rFonts w:ascii="Tahoma" w:hAnsi="Tahoma" w:cs="Tahoma"/>
          <w:lang w:val="el-GR"/>
        </w:rPr>
      </w:pPr>
      <w:r w:rsidRPr="00624CA4">
        <w:rPr>
          <w:rFonts w:ascii="Tahoma" w:hAnsi="Tahoma" w:cs="Tahoma"/>
          <w:lang w:val="el-GR"/>
        </w:rPr>
        <w:t>Δεν επιτ</w:t>
      </w:r>
      <w:r w:rsidR="00553AD9" w:rsidRPr="00624CA4">
        <w:rPr>
          <w:rFonts w:ascii="Tahoma" w:hAnsi="Tahoma" w:cs="Tahoma"/>
          <w:lang w:val="el-GR"/>
        </w:rPr>
        <w:t>ρέπονται εναλλακτικές προσφορές.</w:t>
      </w:r>
    </w:p>
    <w:p w14:paraId="6B6CE929" w14:textId="42192017" w:rsidR="00D41FD6" w:rsidRPr="00624CA4" w:rsidRDefault="00D41FD6">
      <w:pPr>
        <w:rPr>
          <w:rFonts w:ascii="Tahoma" w:hAnsi="Tahoma" w:cs="Tahoma"/>
          <w:i/>
          <w:iCs/>
          <w:color w:val="5B9BD5"/>
          <w:lang w:val="el-GR"/>
        </w:rPr>
      </w:pPr>
      <w:r w:rsidRPr="00624CA4">
        <w:rPr>
          <w:rFonts w:ascii="Tahoma" w:hAnsi="Tahoma" w:cs="Tahoma"/>
          <w:color w:val="000000"/>
          <w:szCs w:val="22"/>
          <w:lang w:val="el-GR" w:eastAsia="el-GR"/>
        </w:rPr>
        <w:lastRenderedPageBreak/>
        <w:t xml:space="preserve">Η ένωση οικονομικών φορέων υποβάλλει κοινή προσφορά, η οποία υπογράφεται υποχρεωτικά </w:t>
      </w:r>
      <w:r w:rsidRPr="00624CA4">
        <w:rPr>
          <w:rFonts w:ascii="Tahoma" w:hAnsi="Tahoma" w:cs="Tahoma"/>
          <w:lang w:val="el-GR"/>
        </w:rPr>
        <w:t xml:space="preserve">ηλεκτρονικά </w:t>
      </w:r>
      <w:r w:rsidRPr="00624CA4">
        <w:rPr>
          <w:rFonts w:ascii="Tahoma" w:hAnsi="Tahoma" w:cs="Tahoma"/>
          <w:color w:val="000000"/>
          <w:szCs w:val="22"/>
          <w:lang w:val="el-GR"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BF5068" w:rsidRPr="00282EE1">
        <w:rPr>
          <w:rFonts w:ascii="Tahoma" w:hAnsi="Tahoma" w:cs="Tahoma"/>
          <w:color w:val="000000"/>
          <w:lang w:val="el-GR" w:eastAsia="el-GR"/>
        </w:rPr>
        <w:t>αυτής</w:t>
      </w:r>
      <w:r w:rsidR="00BF5068" w:rsidRPr="00282EE1">
        <w:rPr>
          <w:rStyle w:val="WW-FootnoteReference7"/>
          <w:rFonts w:ascii="Tahoma" w:hAnsi="Tahoma" w:cs="Tahoma"/>
          <w:color w:val="000000"/>
          <w:lang w:val="el-GR" w:eastAsia="el-GR"/>
        </w:rPr>
        <w:footnoteReference w:id="10"/>
      </w:r>
      <w:r w:rsidR="00BF5068" w:rsidRPr="00282EE1">
        <w:rPr>
          <w:rFonts w:ascii="Tahoma" w:hAnsi="Tahoma" w:cs="Tahoma"/>
          <w:color w:val="000000"/>
          <w:lang w:val="el-GR" w:eastAsia="el-GR"/>
        </w:rPr>
        <w:t>.</w:t>
      </w:r>
    </w:p>
    <w:p w14:paraId="4C39CB98" w14:textId="58F0F842" w:rsidR="006345B4" w:rsidRPr="00624CA4" w:rsidRDefault="006345B4" w:rsidP="006345B4">
      <w:pPr>
        <w:rPr>
          <w:rFonts w:ascii="Tahoma" w:hAnsi="Tahoma" w:cs="Tahoma"/>
          <w:lang w:val="el-GR"/>
        </w:rPr>
      </w:pPr>
      <w:r w:rsidRPr="00624CA4">
        <w:rPr>
          <w:rFonts w:ascii="Tahoma" w:hAnsi="Tahoma"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w:t>
      </w:r>
      <w:r w:rsidR="00BF5068" w:rsidRPr="00282EE1">
        <w:rPr>
          <w:rFonts w:ascii="Tahoma" w:hAnsi="Tahoma" w:cs="Tahoma"/>
          <w:color w:val="000000"/>
          <w:lang w:val="el-GR" w:eastAsia="el-GR"/>
        </w:rPr>
        <w:t>ΕΣΗΔΗΣ.</w:t>
      </w:r>
      <w:r w:rsidR="00BF5068" w:rsidRPr="00282EE1">
        <w:rPr>
          <w:rStyle w:val="ad"/>
          <w:rFonts w:ascii="Tahoma" w:hAnsi="Tahoma" w:cs="Tahoma"/>
          <w:color w:val="000000"/>
          <w:lang w:val="el-GR" w:eastAsia="el-GR"/>
        </w:rPr>
        <w:footnoteReference w:id="11"/>
      </w:r>
    </w:p>
    <w:p w14:paraId="6044703E" w14:textId="77777777" w:rsidR="006345B4" w:rsidRPr="00624CA4" w:rsidRDefault="006345B4">
      <w:pPr>
        <w:rPr>
          <w:rFonts w:ascii="Tahoma" w:hAnsi="Tahoma" w:cs="Tahoma"/>
          <w:lang w:val="el-GR"/>
        </w:rPr>
      </w:pPr>
    </w:p>
    <w:p w14:paraId="3C92D530" w14:textId="1E948555" w:rsidR="00D41FD6" w:rsidRPr="00624CA4" w:rsidRDefault="00D41FD6">
      <w:pPr>
        <w:pStyle w:val="3"/>
        <w:rPr>
          <w:rFonts w:ascii="Tahoma" w:hAnsi="Tahoma" w:cs="Tahoma"/>
          <w:lang w:val="el-GR"/>
        </w:rPr>
      </w:pPr>
      <w:bookmarkStart w:id="81" w:name="_2.4.2__Χρόνος"/>
      <w:bookmarkStart w:id="82" w:name="_Toc133241471"/>
      <w:bookmarkEnd w:id="81"/>
      <w:r w:rsidRPr="00624CA4">
        <w:rPr>
          <w:rFonts w:ascii="Tahoma" w:hAnsi="Tahoma" w:cs="Tahoma"/>
          <w:lang w:val="el-GR"/>
        </w:rPr>
        <w:t>2.4.2</w:t>
      </w:r>
      <w:r w:rsidRPr="00624CA4">
        <w:rPr>
          <w:rFonts w:ascii="Tahoma" w:hAnsi="Tahoma" w:cs="Tahoma"/>
          <w:lang w:val="el-GR"/>
        </w:rPr>
        <w:tab/>
      </w:r>
      <w:r w:rsidR="00BF5068">
        <w:rPr>
          <w:rFonts w:ascii="Tahoma" w:hAnsi="Tahoma" w:cs="Tahoma"/>
          <w:lang w:val="el-GR"/>
        </w:rPr>
        <w:t xml:space="preserve"> </w:t>
      </w:r>
      <w:r w:rsidRPr="00624CA4">
        <w:rPr>
          <w:rFonts w:ascii="Tahoma" w:hAnsi="Tahoma" w:cs="Tahoma"/>
          <w:lang w:val="el-GR"/>
        </w:rPr>
        <w:t>Χρόνος και Τρόπος υποβολής προσφορών</w:t>
      </w:r>
      <w:bookmarkEnd w:id="82"/>
      <w:r w:rsidRPr="00624CA4">
        <w:rPr>
          <w:rFonts w:ascii="Tahoma" w:hAnsi="Tahoma" w:cs="Tahoma"/>
          <w:lang w:val="el-GR"/>
        </w:rPr>
        <w:t xml:space="preserve"> </w:t>
      </w:r>
    </w:p>
    <w:p w14:paraId="68096408" w14:textId="66D9A674" w:rsidR="006345B4" w:rsidRPr="00624CA4" w:rsidRDefault="004C570B" w:rsidP="006345B4">
      <w:pPr>
        <w:rPr>
          <w:rFonts w:ascii="Tahoma" w:hAnsi="Tahoma" w:cs="Tahoma"/>
          <w:i/>
          <w:iCs/>
          <w:color w:val="5B9BD5"/>
          <w:lang w:val="el-GR"/>
        </w:rPr>
      </w:pPr>
      <w:r w:rsidRPr="00624CA4">
        <w:rPr>
          <w:rFonts w:ascii="Tahoma" w:hAnsi="Tahoma" w:cs="Tahoma"/>
          <w:b/>
          <w:lang w:val="el-GR"/>
        </w:rPr>
        <w:t>2.4.2.1.</w:t>
      </w:r>
      <w:r w:rsidRPr="00624CA4">
        <w:rPr>
          <w:rFonts w:ascii="Tahoma" w:hAnsi="Tahoma" w:cs="Tahoma"/>
          <w:lang w:val="el-GR"/>
        </w:rPr>
        <w:t xml:space="preserve"> </w:t>
      </w:r>
      <w:r w:rsidR="006345B4" w:rsidRPr="00624CA4">
        <w:rPr>
          <w:rFonts w:ascii="Tahoma" w:hAnsi="Tahoma" w:cs="Tahoma"/>
          <w:lang w:val="el-GR"/>
        </w:rPr>
        <w:t xml:space="preserve">Οι προσφορές υποβάλλονται από τους ενδιαφερόμενους ηλεκτρονικά, </w:t>
      </w:r>
      <w:r w:rsidR="00064F3C" w:rsidRPr="00064F3C">
        <w:rPr>
          <w:rFonts w:ascii="Tahoma" w:hAnsi="Tahoma" w:cs="Tahoma"/>
          <w:lang w:val="el-GR"/>
        </w:rPr>
        <w:t>μέσω της διαδικτυακής πύλης www.promitheus.gov.gr του ΕΣΗΔΗΣ</w:t>
      </w:r>
      <w:r w:rsidR="006345B4" w:rsidRPr="00624CA4">
        <w:rPr>
          <w:rFonts w:ascii="Tahoma" w:hAnsi="Tahoma" w:cs="Tahoma"/>
          <w:lang w:val="el-GR"/>
        </w:rPr>
        <w:t xml:space="preserve">,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w:t>
      </w:r>
      <w:r w:rsidR="00EC7A31" w:rsidRPr="00624CA4">
        <w:rPr>
          <w:rFonts w:ascii="Tahoma" w:hAnsi="Tahoma" w:cs="Tahoma"/>
          <w:lang w:val="el-GR"/>
        </w:rPr>
        <w:t xml:space="preserve">και στην κατ’ εξουσιοδότηση της παρ. 5 του άρθρου 36 του ν.4412/2016 εκδοθείσα </w:t>
      </w:r>
      <w:r w:rsidR="00EC7A31" w:rsidRPr="00624CA4">
        <w:rPr>
          <w:rFonts w:ascii="Tahoma" w:hAnsi="Tahoma" w:cs="Tahoma"/>
          <w:b/>
          <w:lang w:val="el-GR"/>
        </w:rPr>
        <w:t>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6345B4" w:rsidRPr="00624CA4">
        <w:rPr>
          <w:rFonts w:ascii="Tahoma" w:hAnsi="Tahoma" w:cs="Tahoma"/>
          <w:b/>
          <w:lang w:val="el-GR"/>
        </w:rPr>
        <w:t xml:space="preserve"> εφεξής </w:t>
      </w:r>
      <w:r w:rsidR="00CB7A20" w:rsidRPr="00624CA4">
        <w:rPr>
          <w:rFonts w:ascii="Tahoma" w:hAnsi="Tahoma" w:cs="Tahoma"/>
          <w:b/>
          <w:lang w:val="el-GR"/>
        </w:rPr>
        <w:t>«</w:t>
      </w:r>
      <w:r w:rsidR="006345B4" w:rsidRPr="00624CA4">
        <w:rPr>
          <w:rFonts w:ascii="Tahoma" w:hAnsi="Tahoma" w:cs="Tahoma"/>
          <w:b/>
          <w:lang w:val="el-GR"/>
        </w:rPr>
        <w:t>Κ.Υ.Α. ΕΣΗΔΗΣ Προμήθειες και Υπηρεσίες</w:t>
      </w:r>
      <w:r w:rsidR="00CB7A20" w:rsidRPr="00624CA4">
        <w:rPr>
          <w:rFonts w:ascii="Tahoma" w:hAnsi="Tahoma" w:cs="Tahoma"/>
          <w:b/>
          <w:lang w:val="el-GR"/>
        </w:rPr>
        <w:t>»</w:t>
      </w:r>
      <w:r w:rsidR="00553AD9" w:rsidRPr="00624CA4">
        <w:rPr>
          <w:rFonts w:ascii="Tahoma" w:hAnsi="Tahoma" w:cs="Tahoma"/>
          <w:lang w:val="el-GR"/>
        </w:rPr>
        <w:t>.</w:t>
      </w:r>
    </w:p>
    <w:p w14:paraId="4B4F7FB1" w14:textId="77777777" w:rsidR="006345B4" w:rsidRPr="00624CA4" w:rsidRDefault="00B73C6B">
      <w:pPr>
        <w:rPr>
          <w:rFonts w:ascii="Tahoma" w:hAnsi="Tahoma" w:cs="Tahoma"/>
          <w:b/>
          <w:bCs/>
          <w:lang w:val="el-GR"/>
        </w:rPr>
      </w:pPr>
      <w:r w:rsidRPr="00624CA4">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43E27BA6" w14:textId="77777777" w:rsidR="006345B4" w:rsidRPr="00624CA4" w:rsidRDefault="00D41FD6" w:rsidP="006345B4">
      <w:pPr>
        <w:spacing w:after="0"/>
        <w:rPr>
          <w:rFonts w:ascii="Tahoma" w:hAnsi="Tahoma" w:cs="Tahoma"/>
          <w:lang w:val="el-GR"/>
        </w:rPr>
      </w:pPr>
      <w:r w:rsidRPr="00624CA4">
        <w:rPr>
          <w:rFonts w:ascii="Tahoma" w:hAnsi="Tahoma" w:cs="Tahoma"/>
          <w:b/>
          <w:bCs/>
          <w:lang w:val="el-GR"/>
        </w:rPr>
        <w:t>2.4.2.2.</w:t>
      </w:r>
      <w:r w:rsidRPr="00624CA4">
        <w:rPr>
          <w:rFonts w:ascii="Tahoma" w:hAnsi="Tahoma" w:cs="Tahoma"/>
          <w:lang w:val="el-GR"/>
        </w:rPr>
        <w:t xml:space="preserve"> </w:t>
      </w:r>
      <w:r w:rsidR="006345B4" w:rsidRPr="00624CA4">
        <w:rPr>
          <w:rFonts w:ascii="Tahoma" w:hAnsi="Tahoma" w:cs="Tahoma"/>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62AE5AAE" w14:textId="31E1CCF1" w:rsidR="006345B4" w:rsidRDefault="006345B4" w:rsidP="006345B4">
      <w:pPr>
        <w:spacing w:after="0"/>
        <w:rPr>
          <w:rFonts w:ascii="Tahoma" w:hAnsi="Tahoma" w:cs="Tahoma"/>
          <w:color w:val="000000"/>
          <w:szCs w:val="22"/>
          <w:lang w:val="el-GR"/>
        </w:rPr>
      </w:pPr>
      <w:r w:rsidRPr="00624CA4">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w:t>
      </w:r>
      <w:r w:rsidRPr="00624CA4">
        <w:rPr>
          <w:rFonts w:ascii="Tahoma" w:hAnsi="Tahoma"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E7FF8F1" w14:textId="77777777" w:rsidR="00A92316" w:rsidRPr="00624CA4" w:rsidRDefault="00A92316" w:rsidP="006345B4">
      <w:pPr>
        <w:spacing w:after="0"/>
        <w:rPr>
          <w:rFonts w:ascii="Tahoma" w:hAnsi="Tahoma" w:cs="Tahoma"/>
          <w:lang w:val="el-GR"/>
        </w:rPr>
      </w:pPr>
    </w:p>
    <w:p w14:paraId="55D9BB12" w14:textId="77777777" w:rsidR="00976FE3" w:rsidRPr="00624CA4" w:rsidRDefault="00976FE3" w:rsidP="00976FE3">
      <w:pPr>
        <w:spacing w:after="0"/>
        <w:rPr>
          <w:rFonts w:ascii="Tahoma" w:hAnsi="Tahoma" w:cs="Tahoma"/>
          <w:lang w:val="el-GR"/>
        </w:rPr>
      </w:pPr>
      <w:r w:rsidRPr="00624CA4">
        <w:rPr>
          <w:rFonts w:ascii="Tahoma" w:hAnsi="Tahoma" w:cs="Tahoma"/>
          <w:b/>
          <w:bCs/>
          <w:lang w:val="el-GR"/>
        </w:rPr>
        <w:t>2.4.2.3.</w:t>
      </w:r>
      <w:r w:rsidRPr="00624CA4">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1CEA9707" w14:textId="77777777" w:rsidR="00976FE3" w:rsidRPr="00624CA4" w:rsidRDefault="00976FE3" w:rsidP="00976FE3">
      <w:pPr>
        <w:rPr>
          <w:rFonts w:ascii="Tahoma" w:hAnsi="Tahoma" w:cs="Tahoma"/>
          <w:lang w:val="el-GR"/>
        </w:rPr>
      </w:pPr>
      <w:r w:rsidRPr="00624CA4">
        <w:rPr>
          <w:rFonts w:ascii="Tahoma" w:hAnsi="Tahoma" w:cs="Tahoma"/>
          <w:b/>
          <w:lang w:val="el-GR"/>
        </w:rPr>
        <w:t>(α) έναν ηλεκτρονικό (υπο)φάκελο με την ένδειξη «Δικαιολογητικά Συμμετοχής–Τεχνική Προσφορά»</w:t>
      </w:r>
      <w:r w:rsidRPr="00624CA4">
        <w:rPr>
          <w:rFonts w:ascii="Tahoma" w:hAnsi="Tahoma" w:cs="Tahoma"/>
          <w:lang w:val="el-GR"/>
        </w:rPr>
        <w:t>, στον οποίο περιλαμβάνεται το σύνολο των κατά περίπτωση απαιτούμενων δικαιολογητικών και η τεχνική προσφορά,</w:t>
      </w:r>
      <w:r w:rsidR="001C0CCF" w:rsidRPr="00624CA4">
        <w:rPr>
          <w:rFonts w:ascii="Tahoma" w:hAnsi="Tahoma" w:cs="Tahoma"/>
          <w:lang w:val="el-GR"/>
        </w:rPr>
        <w:t xml:space="preserve"> </w:t>
      </w:r>
      <w:r w:rsidRPr="00624CA4">
        <w:rPr>
          <w:rFonts w:ascii="Tahoma" w:hAnsi="Tahoma" w:cs="Tahoma"/>
          <w:lang w:val="el-GR"/>
        </w:rPr>
        <w:t>σύμφωνα με τις διατάξεις της κείμενης νομοθεσίας και την παρούσα.</w:t>
      </w:r>
    </w:p>
    <w:p w14:paraId="6EB0BA30" w14:textId="77777777" w:rsidR="00976FE3" w:rsidRPr="00624CA4" w:rsidRDefault="00976FE3" w:rsidP="00976FE3">
      <w:pPr>
        <w:rPr>
          <w:rFonts w:ascii="Tahoma" w:hAnsi="Tahoma" w:cs="Tahoma"/>
          <w:lang w:val="el-GR"/>
        </w:rPr>
      </w:pPr>
      <w:r w:rsidRPr="00624CA4">
        <w:rPr>
          <w:rFonts w:ascii="Tahoma" w:hAnsi="Tahoma" w:cs="Tahoma"/>
          <w:b/>
          <w:lang w:val="el-GR"/>
        </w:rPr>
        <w:t>(β) έναν ηλεκτρονικό (υπο)φάκελο με την ένδειξη «Οικονομική Προσφορά»</w:t>
      </w:r>
      <w:r w:rsidRPr="00624CA4">
        <w:rPr>
          <w:rFonts w:ascii="Tahoma" w:hAnsi="Tahoma" w:cs="Tahoma"/>
          <w:lang w:val="el-GR"/>
        </w:rPr>
        <w:t xml:space="preserve">, στον οποίο περιλαμβάνεται η οικονομική προσφορά του οικονομικού φορέα και το σύνολο των κατά περίπτωση απαιτούμενων δικαιολογητικών. </w:t>
      </w:r>
    </w:p>
    <w:p w14:paraId="0CE3AAB1" w14:textId="77777777" w:rsidR="00976FE3" w:rsidRPr="00624CA4" w:rsidRDefault="00976FE3" w:rsidP="00976FE3">
      <w:pPr>
        <w:rPr>
          <w:rFonts w:ascii="Tahoma" w:hAnsi="Tahoma" w:cs="Tahoma"/>
          <w:lang w:val="el-GR"/>
        </w:rPr>
      </w:pPr>
      <w:r w:rsidRPr="00624CA4">
        <w:rPr>
          <w:rFonts w:ascii="Tahoma" w:hAnsi="Tahoma" w:cs="Tahoma"/>
          <w:lang w:val="el-GR"/>
        </w:rPr>
        <w:t>Από τον Οικονομικό Φορέα σημαίνονται, με χρήση της</w:t>
      </w:r>
      <w:r w:rsidR="001C0CCF" w:rsidRPr="00624CA4">
        <w:rPr>
          <w:rFonts w:ascii="Tahoma" w:hAnsi="Tahoma" w:cs="Tahoma"/>
          <w:lang w:val="el-GR"/>
        </w:rPr>
        <w:t xml:space="preserve"> </w:t>
      </w:r>
      <w:r w:rsidRPr="00624CA4">
        <w:rPr>
          <w:rFonts w:ascii="Tahoma" w:hAnsi="Tahoma" w:cs="Tahoma"/>
          <w:lang w:val="el-GR"/>
        </w:rPr>
        <w:t xml:space="preserve">σχετικής λειτουργικότητας του ΕΣΗΔΗΣ, τα στοιχεία εκείνα της προσφοράς του που έχουν εμπιστευτικό χαρακτήρα σύμφωνα με τα οριζόμενα </w:t>
      </w:r>
      <w:r w:rsidRPr="00624CA4">
        <w:rPr>
          <w:rFonts w:ascii="Tahoma" w:hAnsi="Tahoma" w:cs="Tahoma"/>
          <w:lang w:val="el-GR"/>
        </w:rPr>
        <w:lastRenderedPageBreak/>
        <w:t>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15180778" w14:textId="77777777" w:rsidR="00976FE3" w:rsidRPr="00624CA4" w:rsidRDefault="00976FE3" w:rsidP="00976FE3">
      <w:pPr>
        <w:rPr>
          <w:rFonts w:ascii="Tahoma" w:hAnsi="Tahoma" w:cs="Tahoma"/>
          <w:b/>
          <w:bCs/>
          <w:lang w:val="el-GR"/>
        </w:rPr>
      </w:pPr>
      <w:r w:rsidRPr="00624CA4">
        <w:rPr>
          <w:rFonts w:ascii="Tahoma" w:hAnsi="Tahoma"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5E33ECA" w14:textId="46D3AAA6" w:rsidR="004C570B" w:rsidRPr="00624CA4" w:rsidRDefault="004C570B" w:rsidP="004C570B">
      <w:pPr>
        <w:spacing w:after="0"/>
        <w:rPr>
          <w:rFonts w:ascii="Tahoma" w:hAnsi="Tahoma" w:cs="Tahoma"/>
          <w:lang w:val="el-GR"/>
        </w:rPr>
      </w:pPr>
      <w:r w:rsidRPr="00624CA4">
        <w:rPr>
          <w:rFonts w:ascii="Tahoma" w:hAnsi="Tahoma" w:cs="Tahoma"/>
          <w:b/>
          <w:bCs/>
          <w:lang w:val="el-GR"/>
        </w:rPr>
        <w:t>2.4.2.4.</w:t>
      </w:r>
      <w:r w:rsidRPr="00624CA4">
        <w:rPr>
          <w:rFonts w:ascii="Tahoma" w:hAnsi="Tahoma" w:cs="Tahoma"/>
          <w:lang w:val="el-GR"/>
        </w:rPr>
        <w:t xml:space="preserve"> 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w:t>
      </w:r>
      <w:r w:rsidR="001C0CCF" w:rsidRPr="00624CA4">
        <w:rPr>
          <w:rFonts w:ascii="Tahoma" w:hAnsi="Tahoma" w:cs="Tahoma"/>
          <w:lang w:val="el-GR"/>
        </w:rPr>
        <w:t xml:space="preserve"> </w:t>
      </w:r>
      <w:r w:rsidRPr="00624CA4">
        <w:rPr>
          <w:rFonts w:ascii="Tahoma" w:hAnsi="Tahoma" w:cs="Tahoma"/>
          <w:lang w:val="el-GR"/>
        </w:rPr>
        <w:t>εξάγουν αναφορές (εκτυπώσεις) σε μορφή ηλεκτρονικών αρχείων με μορφότυπο PDF, τα οποία</w:t>
      </w:r>
      <w:r w:rsidR="001C0CCF" w:rsidRPr="00624CA4">
        <w:rPr>
          <w:rFonts w:ascii="Tahoma" w:hAnsi="Tahoma" w:cs="Tahoma"/>
          <w:lang w:val="el-GR"/>
        </w:rPr>
        <w:t xml:space="preserve"> </w:t>
      </w:r>
      <w:r w:rsidRPr="00624CA4">
        <w:rPr>
          <w:rFonts w:ascii="Tahoma" w:hAnsi="Tahoma" w:cs="Tahoma"/>
          <w:lang w:val="el-GR"/>
        </w:rPr>
        <w:t>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w:t>
      </w:r>
      <w:r w:rsidR="001C0CCF" w:rsidRPr="00624CA4">
        <w:rPr>
          <w:rFonts w:ascii="Tahoma" w:hAnsi="Tahoma" w:cs="Tahoma"/>
          <w:lang w:val="el-GR"/>
        </w:rPr>
        <w:t xml:space="preserve"> για κάθε υποφάκε</w:t>
      </w:r>
      <w:r w:rsidRPr="00624CA4">
        <w:rPr>
          <w:rFonts w:ascii="Tahoma" w:hAnsi="Tahoma" w:cs="Tahoma"/>
          <w:lang w:val="el-GR"/>
        </w:rPr>
        <w:t>λο</w:t>
      </w:r>
      <w:r w:rsidR="001C0CCF" w:rsidRPr="00624CA4">
        <w:rPr>
          <w:rFonts w:ascii="Tahoma" w:hAnsi="Tahoma" w:cs="Tahoma"/>
          <w:lang w:val="el-GR"/>
        </w:rPr>
        <w:t xml:space="preserve"> </w:t>
      </w:r>
      <w:r w:rsidRPr="00624CA4">
        <w:rPr>
          <w:rFonts w:ascii="Tahoma" w:hAnsi="Tahoma" w:cs="Tahoma"/>
          <w:lang w:val="el-GR"/>
        </w:rPr>
        <w:t xml:space="preserve">ξεχωριστά, από τη στιγμή που έχει ολοκληρωθεί η καταχώριση των στοιχείων σε </w:t>
      </w:r>
      <w:r w:rsidR="00BD497F" w:rsidRPr="00282EE1">
        <w:rPr>
          <w:rFonts w:ascii="Tahoma" w:hAnsi="Tahoma" w:cs="Tahoma"/>
          <w:lang w:val="el-GR"/>
        </w:rPr>
        <w:t>αυτόν</w:t>
      </w:r>
      <w:r w:rsidR="00BD497F" w:rsidRPr="00282EE1">
        <w:rPr>
          <w:rFonts w:ascii="Tahoma" w:hAnsi="Tahoma" w:cs="Tahoma"/>
          <w:vertAlign w:val="superscript"/>
          <w:lang w:val="el-GR"/>
        </w:rPr>
        <w:footnoteReference w:id="12"/>
      </w:r>
      <w:r w:rsidR="00BD497F" w:rsidRPr="00282EE1">
        <w:rPr>
          <w:rFonts w:ascii="Tahoma" w:hAnsi="Tahoma" w:cs="Tahoma"/>
          <w:lang w:val="el-GR"/>
        </w:rPr>
        <w:t>.</w:t>
      </w:r>
      <w:r w:rsidR="001C0CCF" w:rsidRPr="00624CA4">
        <w:rPr>
          <w:rFonts w:ascii="Tahoma" w:hAnsi="Tahoma" w:cs="Tahoma"/>
          <w:lang w:val="el-GR"/>
        </w:rPr>
        <w:t xml:space="preserve"> </w:t>
      </w:r>
    </w:p>
    <w:p w14:paraId="09ECAE11" w14:textId="47FB8A47" w:rsidR="00553AD9" w:rsidRDefault="0028060D" w:rsidP="004C570B">
      <w:pPr>
        <w:spacing w:after="0"/>
        <w:rPr>
          <w:rFonts w:ascii="Tahoma" w:hAnsi="Tahoma" w:cs="Tahoma"/>
          <w:lang w:val="el-GR"/>
        </w:rPr>
      </w:pPr>
      <w:r w:rsidRPr="0028060D">
        <w:rPr>
          <w:rFonts w:ascii="Tahoma" w:hAnsi="Tahoma" w:cs="Tahoma"/>
          <w:lang w:val="el-GR"/>
        </w:rPr>
        <w:t>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46836F50" w14:textId="77777777" w:rsidR="0028060D" w:rsidRPr="00624CA4" w:rsidRDefault="0028060D" w:rsidP="004C570B">
      <w:pPr>
        <w:spacing w:after="0"/>
        <w:rPr>
          <w:rFonts w:ascii="Tahoma" w:hAnsi="Tahoma" w:cs="Tahoma"/>
          <w:lang w:val="el-GR"/>
        </w:rPr>
      </w:pPr>
    </w:p>
    <w:p w14:paraId="57DE7E1E" w14:textId="77777777" w:rsidR="00976FE3" w:rsidRPr="00624CA4" w:rsidRDefault="00976FE3" w:rsidP="00976FE3">
      <w:pPr>
        <w:rPr>
          <w:rFonts w:ascii="Tahoma" w:hAnsi="Tahoma" w:cs="Tahoma"/>
          <w:color w:val="000000"/>
          <w:lang w:val="el-GR"/>
        </w:rPr>
      </w:pPr>
      <w:bookmarkStart w:id="83" w:name="logos2_4_2_5"/>
      <w:r w:rsidRPr="00624CA4">
        <w:rPr>
          <w:rFonts w:ascii="Tahoma" w:hAnsi="Tahoma" w:cs="Tahoma"/>
          <w:b/>
          <w:lang w:val="el-GR"/>
        </w:rPr>
        <w:t>2.4.2.5.</w:t>
      </w:r>
      <w:r w:rsidRPr="00624CA4">
        <w:rPr>
          <w:rFonts w:ascii="Tahoma" w:hAnsi="Tahoma" w:cs="Tahoma"/>
          <w:lang w:val="el-GR"/>
        </w:rPr>
        <w:t xml:space="preserve"> </w:t>
      </w:r>
      <w:bookmarkEnd w:id="83"/>
      <w:r w:rsidRPr="00624CA4">
        <w:rPr>
          <w:rFonts w:ascii="Tahoma" w:hAnsi="Tahoma" w:cs="Tahoma"/>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p>
    <w:p w14:paraId="0D992ABB" w14:textId="77777777" w:rsidR="00976FE3" w:rsidRPr="00624CA4" w:rsidRDefault="00976FE3" w:rsidP="00976FE3">
      <w:pPr>
        <w:rPr>
          <w:rFonts w:ascii="Tahoma" w:hAnsi="Tahoma" w:cs="Tahoma"/>
          <w:color w:val="000000"/>
          <w:lang w:val="el-GR"/>
        </w:rPr>
      </w:pPr>
      <w:bookmarkStart w:id="84" w:name="_Hlk71366084"/>
      <w:r w:rsidRPr="00624CA4">
        <w:rPr>
          <w:rFonts w:ascii="Tahoma" w:hAnsi="Tahoma"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4808F5A4" w14:textId="77777777" w:rsidR="00976FE3" w:rsidRPr="00624CA4" w:rsidRDefault="00976FE3" w:rsidP="00976FE3">
      <w:pPr>
        <w:rPr>
          <w:rFonts w:ascii="Tahoma" w:hAnsi="Tahoma" w:cs="Tahoma"/>
          <w:color w:val="000000"/>
          <w:lang w:val="el-GR"/>
        </w:rPr>
      </w:pPr>
      <w:r w:rsidRPr="00624CA4">
        <w:rPr>
          <w:rFonts w:ascii="Tahoma" w:hAnsi="Tahoma"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624CA4">
        <w:rPr>
          <w:rFonts w:ascii="Tahoma" w:hAnsi="Tahoma" w:cs="Tahoma"/>
          <w:color w:val="000000"/>
          <w:lang w:val="en-US"/>
        </w:rPr>
        <w:t>e</w:t>
      </w:r>
      <w:r w:rsidRPr="00624CA4">
        <w:rPr>
          <w:rFonts w:ascii="Tahoma" w:hAnsi="Tahoma" w:cs="Tahoma"/>
          <w:color w:val="000000"/>
          <w:lang w:val="el-GR"/>
        </w:rPr>
        <w:t>-</w:t>
      </w:r>
      <w:r w:rsidRPr="00624CA4">
        <w:rPr>
          <w:rFonts w:ascii="Tahoma" w:hAnsi="Tahoma" w:cs="Tahoma"/>
          <w:color w:val="000000"/>
          <w:lang w:val="en-US"/>
        </w:rPr>
        <w:t>Apostille</w:t>
      </w:r>
      <w:r w:rsidRPr="00624CA4">
        <w:rPr>
          <w:rFonts w:ascii="Tahoma" w:hAnsi="Tahoma" w:cs="Tahoma"/>
          <w:color w:val="000000"/>
          <w:lang w:val="el-GR"/>
        </w:rPr>
        <w:t xml:space="preserve"> </w:t>
      </w:r>
    </w:p>
    <w:p w14:paraId="1AC466C7" w14:textId="77777777" w:rsidR="00976FE3" w:rsidRPr="00624CA4" w:rsidRDefault="00976FE3" w:rsidP="00976FE3">
      <w:pPr>
        <w:rPr>
          <w:rFonts w:ascii="Tahoma" w:hAnsi="Tahoma" w:cs="Tahoma"/>
          <w:color w:val="000000"/>
          <w:lang w:val="el-GR"/>
        </w:rPr>
      </w:pPr>
      <w:r w:rsidRPr="00624CA4">
        <w:rPr>
          <w:rFonts w:ascii="Tahoma" w:hAnsi="Tahoma" w:cs="Tahoma"/>
          <w:color w:val="000000"/>
          <w:lang w:val="el-GR"/>
        </w:rPr>
        <w:t>β) είτε των άρθρων 15 και 27</w:t>
      </w:r>
      <w:r w:rsidRPr="00624CA4">
        <w:rPr>
          <w:rStyle w:val="WW-FootnoteReference12"/>
          <w:rFonts w:ascii="Tahoma" w:hAnsi="Tahoma" w:cs="Tahoma"/>
          <w:color w:val="000000"/>
          <w:lang w:val="el-GR"/>
        </w:rPr>
        <w:footnoteReference w:id="13"/>
      </w:r>
      <w:r w:rsidRPr="00624CA4">
        <w:rPr>
          <w:rFonts w:ascii="Tahoma" w:hAnsi="Tahoma" w:cs="Tahoma"/>
          <w:color w:val="000000"/>
          <w:lang w:val="el-GR"/>
        </w:rPr>
        <w:t xml:space="preserve"> του ν. 4727/2020 (Α΄ 184) περί ηλεκτρονικών ιδιωτικών εγγράφων που φέρουν ηλεκτρονική υπογραφή ή σφραγίδα </w:t>
      </w:r>
    </w:p>
    <w:p w14:paraId="7BA79DBB" w14:textId="77777777" w:rsidR="00976FE3" w:rsidRPr="00624CA4" w:rsidRDefault="00976FE3" w:rsidP="00976FE3">
      <w:pPr>
        <w:rPr>
          <w:rFonts w:ascii="Tahoma" w:hAnsi="Tahoma" w:cs="Tahoma"/>
          <w:color w:val="000000"/>
          <w:lang w:val="el-GR"/>
        </w:rPr>
      </w:pPr>
      <w:r w:rsidRPr="00624CA4">
        <w:rPr>
          <w:rFonts w:ascii="Tahoma" w:hAnsi="Tahoma" w:cs="Tahoma"/>
          <w:color w:val="000000"/>
          <w:lang w:val="el-GR"/>
        </w:rPr>
        <w:t>γ) είτε του άρθρου 11 του ν. 2690/1999 (Α΄ 45),</w:t>
      </w:r>
      <w:r w:rsidR="001A51A2" w:rsidRPr="00624CA4">
        <w:rPr>
          <w:rStyle w:val="WW-FootnoteReference12"/>
          <w:rFonts w:ascii="Tahoma" w:hAnsi="Tahoma" w:cs="Tahoma"/>
          <w:color w:val="000000"/>
          <w:lang w:val="el-GR"/>
        </w:rPr>
        <w:t xml:space="preserve"> </w:t>
      </w:r>
    </w:p>
    <w:p w14:paraId="685B0D09" w14:textId="77777777" w:rsidR="00976FE3" w:rsidRPr="00624CA4" w:rsidRDefault="00976FE3" w:rsidP="00976FE3">
      <w:pPr>
        <w:rPr>
          <w:rFonts w:ascii="Tahoma" w:hAnsi="Tahoma" w:cs="Tahoma"/>
          <w:color w:val="000000"/>
          <w:lang w:val="el-GR"/>
        </w:rPr>
      </w:pPr>
      <w:r w:rsidRPr="00624CA4">
        <w:rPr>
          <w:rFonts w:ascii="Tahoma" w:hAnsi="Tahoma" w:cs="Tahoma"/>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1C0CCF" w:rsidRPr="00624CA4">
        <w:rPr>
          <w:rFonts w:ascii="Tahoma" w:hAnsi="Tahoma" w:cs="Tahoma"/>
          <w:color w:val="000000"/>
          <w:lang w:val="el-GR"/>
        </w:rPr>
        <w:t xml:space="preserve"> </w:t>
      </w:r>
    </w:p>
    <w:p w14:paraId="08100716" w14:textId="77777777" w:rsidR="00976FE3" w:rsidRPr="00624CA4" w:rsidRDefault="00976FE3" w:rsidP="00976FE3">
      <w:pPr>
        <w:rPr>
          <w:rFonts w:ascii="Tahoma" w:hAnsi="Tahoma" w:cs="Tahoma"/>
          <w:color w:val="000000"/>
          <w:lang w:val="el-GR"/>
        </w:rPr>
      </w:pPr>
      <w:r w:rsidRPr="00624CA4">
        <w:rPr>
          <w:rFonts w:ascii="Tahoma" w:hAnsi="Tahoma" w:cs="Tahoma"/>
          <w:color w:val="000000"/>
          <w:lang w:val="el-GR"/>
        </w:rPr>
        <w:lastRenderedPageBreak/>
        <w:t xml:space="preserve">ε) είτε της παρ. 8 του άρθρου 92 του ν. 4412/2016, περί συνυποβολής υπεύθυνης δήλωσης στην περίπτωση απλής φωτοτυπίας ιδιωτικών εγγράφων. </w:t>
      </w:r>
      <w:r w:rsidRPr="00624CA4">
        <w:rPr>
          <w:rStyle w:val="WW-FootnoteReference12"/>
          <w:rFonts w:ascii="Tahoma" w:hAnsi="Tahoma" w:cs="Tahoma"/>
          <w:color w:val="000000"/>
          <w:lang w:val="el-GR"/>
        </w:rPr>
        <w:footnoteReference w:id="14"/>
      </w:r>
    </w:p>
    <w:p w14:paraId="69EC9149" w14:textId="77777777" w:rsidR="00976FE3" w:rsidRPr="00624CA4" w:rsidRDefault="00976FE3" w:rsidP="00976FE3">
      <w:pPr>
        <w:rPr>
          <w:rFonts w:ascii="Tahoma" w:hAnsi="Tahoma" w:cs="Tahoma"/>
          <w:color w:val="000000"/>
          <w:lang w:val="el-GR"/>
        </w:rPr>
      </w:pPr>
      <w:r w:rsidRPr="00624CA4">
        <w:rPr>
          <w:rFonts w:ascii="Tahoma" w:hAnsi="Tahoma" w:cs="Tahoma"/>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38E837F" w14:textId="77777777" w:rsidR="00976FE3" w:rsidRPr="00624CA4" w:rsidRDefault="00976FE3" w:rsidP="00976FE3">
      <w:pPr>
        <w:spacing w:after="144"/>
        <w:rPr>
          <w:rFonts w:ascii="Tahoma" w:hAnsi="Tahoma" w:cs="Tahoma"/>
          <w:b/>
          <w:strike/>
          <w:color w:val="000000"/>
          <w:lang w:val="el-GR"/>
        </w:rPr>
      </w:pPr>
      <w:r w:rsidRPr="00624CA4">
        <w:rPr>
          <w:rFonts w:ascii="Tahoma" w:hAnsi="Tahoma" w:cs="Tahoma"/>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624CA4">
        <w:rPr>
          <w:rFonts w:ascii="Tahoma" w:hAnsi="Tahoma" w:cs="Tahoma"/>
          <w:b/>
          <w:color w:val="000000"/>
          <w:lang w:val="el-GR"/>
        </w:rPr>
        <w:t xml:space="preserve">. </w:t>
      </w:r>
      <w:bookmarkEnd w:id="84"/>
    </w:p>
    <w:p w14:paraId="7D578124" w14:textId="77777777" w:rsidR="00976FE3" w:rsidRPr="00624CA4" w:rsidRDefault="00976FE3" w:rsidP="00976FE3">
      <w:pPr>
        <w:rPr>
          <w:rFonts w:ascii="Tahoma" w:hAnsi="Tahoma" w:cs="Tahoma"/>
          <w:lang w:val="el-GR"/>
        </w:rPr>
      </w:pPr>
      <w:r w:rsidRPr="00624CA4">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624CA4">
        <w:rPr>
          <w:rFonts w:ascii="Tahoma" w:eastAsia="MS Mincho" w:hAnsi="Tahoma" w:cs="Tahoma"/>
          <w:szCs w:val="22"/>
          <w:lang w:val="el-GR" w:eastAsia="el-GR"/>
        </w:rPr>
        <w:t xml:space="preserve"> </w:t>
      </w:r>
      <w:r w:rsidRPr="00624CA4">
        <w:rPr>
          <w:rFonts w:ascii="Tahoma" w:hAnsi="Tahoma" w:cs="Tahoma"/>
          <w:lang w:val="el-GR"/>
        </w:rPr>
        <w:t>Τέτοια στοιχεία και δικαιολογητικά ενδεικτικά είναι:</w:t>
      </w:r>
    </w:p>
    <w:p w14:paraId="21023266" w14:textId="77777777" w:rsidR="00976FE3" w:rsidRPr="00624CA4" w:rsidRDefault="00976FE3" w:rsidP="00976FE3">
      <w:pPr>
        <w:rPr>
          <w:rFonts w:ascii="Tahoma" w:hAnsi="Tahoma" w:cs="Tahoma"/>
          <w:lang w:val="el-GR"/>
        </w:rPr>
      </w:pPr>
      <w:r w:rsidRPr="00624CA4">
        <w:rPr>
          <w:rFonts w:ascii="Tahoma" w:hAnsi="Tahoma"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6C543151" w14:textId="77777777" w:rsidR="00976FE3" w:rsidRPr="00624CA4" w:rsidRDefault="00976FE3" w:rsidP="00976FE3">
      <w:pPr>
        <w:rPr>
          <w:rFonts w:ascii="Tahoma" w:hAnsi="Tahoma" w:cs="Tahoma"/>
          <w:lang w:val="el-GR"/>
        </w:rPr>
      </w:pPr>
      <w:r w:rsidRPr="00624CA4">
        <w:rPr>
          <w:rFonts w:ascii="Tahoma" w:hAnsi="Tahoma" w:cs="Tahoma"/>
          <w:lang w:val="el-GR"/>
        </w:rPr>
        <w:t>β) αυτά που δεν υπάγονται στις διατάξεις του άρθρου 11 παρ. 2 του ν. 2690/1999</w:t>
      </w:r>
      <w:r w:rsidR="001A51A2" w:rsidRPr="00624CA4">
        <w:rPr>
          <w:rStyle w:val="WW-FootnoteReference12"/>
          <w:rFonts w:ascii="Tahoma" w:hAnsi="Tahoma" w:cs="Tahoma"/>
          <w:color w:val="000000"/>
          <w:lang w:val="el-GR"/>
        </w:rPr>
        <w:footnoteReference w:id="15"/>
      </w:r>
      <w:r w:rsidRPr="00624CA4">
        <w:rPr>
          <w:rFonts w:ascii="Tahoma" w:hAnsi="Tahoma" w:cs="Tahoma"/>
          <w:lang w:val="el-GR"/>
        </w:rPr>
        <w:t xml:space="preserve">, </w:t>
      </w:r>
    </w:p>
    <w:p w14:paraId="74F4EE74" w14:textId="77777777" w:rsidR="00976FE3" w:rsidRPr="00624CA4" w:rsidRDefault="00976FE3" w:rsidP="00976FE3">
      <w:pPr>
        <w:rPr>
          <w:rFonts w:ascii="Tahoma" w:hAnsi="Tahoma" w:cs="Tahoma"/>
          <w:lang w:val="el-GR"/>
        </w:rPr>
      </w:pPr>
      <w:r w:rsidRPr="00624CA4">
        <w:rPr>
          <w:rFonts w:ascii="Tahoma" w:hAnsi="Tahoma" w:cs="Tahoma"/>
          <w:lang w:val="el-GR"/>
        </w:rPr>
        <w:t>γ) ιδιωτικά έγγραφα τα οποία δεν</w:t>
      </w:r>
      <w:r w:rsidR="001C0CCF" w:rsidRPr="00624CA4">
        <w:rPr>
          <w:rFonts w:ascii="Tahoma" w:hAnsi="Tahoma" w:cs="Tahoma"/>
          <w:lang w:val="el-GR"/>
        </w:rPr>
        <w:t xml:space="preserve"> </w:t>
      </w:r>
      <w:r w:rsidRPr="00624CA4">
        <w:rPr>
          <w:rFonts w:ascii="Tahoma" w:hAnsi="Tahoma" w:cs="Tahoma"/>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6CC60F" w14:textId="77777777" w:rsidR="00976FE3" w:rsidRPr="00624CA4" w:rsidRDefault="00976FE3" w:rsidP="00976FE3">
      <w:pPr>
        <w:rPr>
          <w:rFonts w:ascii="Tahoma" w:hAnsi="Tahoma" w:cs="Tahoma"/>
          <w:lang w:val="el-GR"/>
        </w:rPr>
      </w:pPr>
      <w:r w:rsidRPr="00624CA4">
        <w:rPr>
          <w:rFonts w:ascii="Tahoma" w:hAnsi="Tahoma" w:cs="Tahoma"/>
          <w:lang w:val="el-GR"/>
        </w:rPr>
        <w:t>δ) τα αλλοδαπά δημόσια έντυπα έγγραφα που φέρουν την επισημείωση της Χάγης (Apostille), ή προξενική θεώρηση και δεν έχουν επικυρωθεί</w:t>
      </w:r>
      <w:r w:rsidR="001C0CCF" w:rsidRPr="00624CA4">
        <w:rPr>
          <w:rFonts w:ascii="Tahoma" w:hAnsi="Tahoma" w:cs="Tahoma"/>
          <w:lang w:val="el-GR"/>
        </w:rPr>
        <w:t xml:space="preserve"> </w:t>
      </w:r>
      <w:r w:rsidRPr="00624CA4">
        <w:rPr>
          <w:rFonts w:ascii="Tahoma" w:hAnsi="Tahoma" w:cs="Tahoma"/>
          <w:lang w:val="el-GR"/>
        </w:rPr>
        <w:t xml:space="preserve">από δικηγόρο. </w:t>
      </w:r>
    </w:p>
    <w:p w14:paraId="2EF71946" w14:textId="77777777" w:rsidR="00976FE3" w:rsidRPr="00624CA4" w:rsidRDefault="00976FE3" w:rsidP="00976FE3">
      <w:pPr>
        <w:rPr>
          <w:rFonts w:ascii="Tahoma" w:hAnsi="Tahoma" w:cs="Tahoma"/>
          <w:lang w:val="el-GR"/>
        </w:rPr>
      </w:pPr>
      <w:r w:rsidRPr="00624CA4">
        <w:rPr>
          <w:rFonts w:ascii="Tahoma" w:hAnsi="Tahoma"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8915497" w14:textId="77777777" w:rsidR="00CB7A20" w:rsidRPr="00624CA4" w:rsidRDefault="00CB7A20" w:rsidP="00976FE3">
      <w:pPr>
        <w:rPr>
          <w:rFonts w:ascii="Tahoma" w:hAnsi="Tahoma" w:cs="Tahoma"/>
          <w:lang w:val="el-GR"/>
        </w:rPr>
      </w:pPr>
      <w:r w:rsidRPr="00624CA4">
        <w:rPr>
          <w:rFonts w:ascii="Tahoma" w:hAnsi="Tahoma" w:cs="Tahoma"/>
          <w:lang w:val="el-GR"/>
        </w:rPr>
        <w:t>Σ</w:t>
      </w:r>
      <w:r w:rsidR="00976FE3" w:rsidRPr="00624CA4">
        <w:rPr>
          <w:rFonts w:ascii="Tahoma" w:hAnsi="Tahoma" w:cs="Tahoma"/>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sidRPr="00624CA4">
        <w:rPr>
          <w:rFonts w:ascii="Tahoma" w:hAnsi="Tahoma" w:cs="Tahoma"/>
          <w:lang w:val="el-GR"/>
        </w:rPr>
        <w:t>,</w:t>
      </w:r>
      <w:r w:rsidR="00976FE3" w:rsidRPr="00624CA4">
        <w:rPr>
          <w:rFonts w:ascii="Tahoma" w:hAnsi="Tahoma" w:cs="Tahoma"/>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1C0CCF" w:rsidRPr="00624CA4">
        <w:rPr>
          <w:rFonts w:ascii="Tahoma" w:hAnsi="Tahoma" w:cs="Tahoma"/>
          <w:lang w:val="el-GR"/>
        </w:rPr>
        <w:t xml:space="preserve"> </w:t>
      </w:r>
      <w:r w:rsidR="00976FE3" w:rsidRPr="00624CA4">
        <w:rPr>
          <w:rFonts w:ascii="Tahoma" w:hAnsi="Tahoma" w:cs="Tahoma"/>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A670D9B" w14:textId="77777777" w:rsidR="00976FE3" w:rsidRPr="00624CA4" w:rsidRDefault="00CB7A20" w:rsidP="00976FE3">
      <w:pPr>
        <w:rPr>
          <w:rFonts w:ascii="Tahoma" w:hAnsi="Tahoma" w:cs="Tahoma"/>
          <w:lang w:val="el-GR"/>
        </w:rPr>
      </w:pPr>
      <w:r w:rsidRPr="00624CA4">
        <w:rPr>
          <w:rFonts w:ascii="Tahoma" w:hAnsi="Tahoma" w:cs="Tahoma"/>
          <w:lang w:val="el-GR"/>
        </w:rPr>
        <w:t>Σημειώνεται ότι</w:t>
      </w:r>
      <w:r w:rsidR="00976FE3" w:rsidRPr="00624CA4">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E81CA9A" w14:textId="2CD6B9A8" w:rsidR="00976FE3" w:rsidRPr="00624CA4" w:rsidRDefault="00976FE3" w:rsidP="00976FE3">
      <w:pPr>
        <w:rPr>
          <w:rFonts w:ascii="Tahoma" w:hAnsi="Tahoma" w:cs="Tahoma"/>
          <w:lang w:val="el-GR"/>
        </w:rPr>
      </w:pPr>
      <w:r w:rsidRPr="00624CA4">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w:t>
      </w:r>
      <w:r w:rsidRPr="00624CA4">
        <w:rPr>
          <w:rFonts w:ascii="Tahoma" w:hAnsi="Tahoma" w:cs="Tahoma"/>
          <w:lang w:val="el-GR"/>
        </w:rPr>
        <w:lastRenderedPageBreak/>
        <w:t xml:space="preserve">το αργότερο πριν την ημερομηνία και ώρα αποσφράγισης των προσφορών που ορίζεται στην παρ. </w:t>
      </w:r>
      <w:hyperlink w:anchor="_3.1__Αποσφράγιση" w:history="1">
        <w:r w:rsidRPr="005F33AA">
          <w:rPr>
            <w:rStyle w:val="-"/>
            <w:rFonts w:ascii="Tahoma" w:hAnsi="Tahoma" w:cs="Tahoma"/>
            <w:lang w:val="el-GR"/>
          </w:rPr>
          <w:t>3.1</w:t>
        </w:r>
      </w:hyperlink>
      <w:r w:rsidRPr="00624CA4">
        <w:rPr>
          <w:rFonts w:ascii="Tahoma" w:hAnsi="Tahoma" w:cs="Tahoma"/>
          <w:lang w:val="el-GR"/>
        </w:rPr>
        <w:t xml:space="preserve"> της παρούσας, άλλως η προσφορά απορρίπτεται ως απαράδεκτη μετά από γνώμη της Επιτροπής Διαγωνισμού.</w:t>
      </w:r>
      <w:r w:rsidR="001C0CCF" w:rsidRPr="00624CA4">
        <w:rPr>
          <w:rFonts w:ascii="Tahoma" w:hAnsi="Tahoma" w:cs="Tahoma"/>
          <w:lang w:val="el-GR"/>
        </w:rPr>
        <w:t xml:space="preserve"> </w:t>
      </w:r>
    </w:p>
    <w:p w14:paraId="144640E0" w14:textId="77777777" w:rsidR="00976FE3" w:rsidRPr="00624CA4" w:rsidRDefault="00976FE3" w:rsidP="00976FE3">
      <w:pPr>
        <w:rPr>
          <w:rFonts w:ascii="Tahoma" w:hAnsi="Tahoma" w:cs="Tahoma"/>
          <w:lang w:val="el-GR"/>
        </w:rPr>
      </w:pPr>
      <w:r w:rsidRPr="00624CA4">
        <w:rPr>
          <w:rFonts w:ascii="Tahoma" w:hAnsi="Tahoma"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66339D6D" w14:textId="77777777" w:rsidR="00976FE3" w:rsidRPr="00624CA4" w:rsidRDefault="00976FE3" w:rsidP="00976FE3">
      <w:pPr>
        <w:rPr>
          <w:rFonts w:ascii="Tahoma" w:hAnsi="Tahoma" w:cs="Tahoma"/>
          <w:color w:val="00B050"/>
          <w:lang w:val="el-GR"/>
        </w:rPr>
      </w:pPr>
      <w:r w:rsidRPr="00624CA4">
        <w:rPr>
          <w:rFonts w:ascii="Tahoma" w:hAnsi="Tahoma"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w:t>
      </w:r>
      <w:r w:rsidR="00413927" w:rsidRPr="00624CA4">
        <w:rPr>
          <w:rFonts w:ascii="Tahoma" w:hAnsi="Tahoma" w:cs="Tahoma"/>
          <w:lang w:val="el-GR"/>
        </w:rPr>
        <w:t>ων προσφορών, μέσω της λειτουργικότητας</w:t>
      </w:r>
      <w:r w:rsidRPr="00624CA4">
        <w:rPr>
          <w:rFonts w:ascii="Tahoma" w:hAnsi="Tahoma" w:cs="Tahoma"/>
          <w:lang w:val="el-GR"/>
        </w:rPr>
        <w:t xml:space="preserve"> «</w:t>
      </w:r>
      <w:r w:rsidR="00413927" w:rsidRPr="00624CA4">
        <w:rPr>
          <w:rFonts w:ascii="Tahoma" w:hAnsi="Tahoma" w:cs="Tahoma"/>
          <w:lang w:val="el-GR"/>
        </w:rPr>
        <w:t>Ε</w:t>
      </w:r>
      <w:r w:rsidRPr="00624CA4">
        <w:rPr>
          <w:rFonts w:ascii="Tahoma" w:hAnsi="Tahoma" w:cs="Tahoma"/>
          <w:lang w:val="el-GR"/>
        </w:rPr>
        <w:t>πικοινωνία», τα σχετικό αποδεικτικό στοιχείο προσκόμισης (αποδεικτικό κατάθεσης σε υπηρεσίες ταχυδρομείου- ταχυμεταφορών),</w:t>
      </w:r>
      <w:r w:rsidR="001C0CCF" w:rsidRPr="00624CA4">
        <w:rPr>
          <w:rFonts w:ascii="Tahoma" w:hAnsi="Tahoma" w:cs="Tahoma"/>
          <w:lang w:val="el-GR"/>
        </w:rPr>
        <w:t xml:space="preserve"> </w:t>
      </w:r>
      <w:r w:rsidRPr="00624CA4">
        <w:rPr>
          <w:rFonts w:ascii="Tahoma" w:hAnsi="Tahoma" w:cs="Tahoma"/>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00CB7A20" w:rsidRPr="00624CA4">
        <w:rPr>
          <w:rFonts w:ascii="Tahoma" w:hAnsi="Tahoma" w:cs="Tahoma"/>
          <w:lang w:val="el-GR"/>
        </w:rPr>
        <w:t>.</w:t>
      </w:r>
    </w:p>
    <w:p w14:paraId="652B4672" w14:textId="17F49DE9" w:rsidR="00D41FD6" w:rsidRPr="00624CA4" w:rsidRDefault="00D41FD6">
      <w:pPr>
        <w:pStyle w:val="3"/>
        <w:rPr>
          <w:rFonts w:ascii="Tahoma" w:hAnsi="Tahoma" w:cs="Tahoma"/>
          <w:lang w:val="el-GR"/>
        </w:rPr>
      </w:pPr>
      <w:bookmarkStart w:id="85" w:name="_2.4.3_Περιεχόμενα_Φακέλου"/>
      <w:bookmarkStart w:id="86" w:name="_Toc133241472"/>
      <w:bookmarkEnd w:id="85"/>
      <w:r w:rsidRPr="00624CA4">
        <w:rPr>
          <w:rFonts w:ascii="Tahoma" w:hAnsi="Tahoma" w:cs="Tahoma"/>
          <w:lang w:val="el-GR"/>
        </w:rPr>
        <w:t>2.4.3</w:t>
      </w:r>
      <w:r w:rsidR="008F203F" w:rsidRPr="00282EE1">
        <w:rPr>
          <w:rFonts w:ascii="Tahoma" w:hAnsi="Tahoma" w:cs="Tahoma"/>
          <w:lang w:val="el-GR"/>
        </w:rPr>
        <w:t xml:space="preserve"> </w:t>
      </w:r>
      <w:r w:rsidRPr="00624CA4">
        <w:rPr>
          <w:rFonts w:ascii="Tahoma" w:hAnsi="Tahoma" w:cs="Tahoma"/>
          <w:lang w:val="el-GR"/>
        </w:rPr>
        <w:t>Περιεχόμενα Φακέλου «Δικαιολογητικά Συμμετοχής- Τεχνική Προσφορά»</w:t>
      </w:r>
      <w:bookmarkEnd w:id="86"/>
      <w:r w:rsidRPr="00624CA4">
        <w:rPr>
          <w:rFonts w:ascii="Tahoma" w:hAnsi="Tahoma" w:cs="Tahoma"/>
          <w:lang w:val="el-GR"/>
        </w:rPr>
        <w:t xml:space="preserve"> </w:t>
      </w:r>
    </w:p>
    <w:p w14:paraId="483A7A2D" w14:textId="77777777" w:rsidR="00976FE3" w:rsidRPr="00624CA4" w:rsidRDefault="00976FE3" w:rsidP="00976FE3">
      <w:pPr>
        <w:pStyle w:val="3"/>
        <w:rPr>
          <w:rFonts w:ascii="Tahoma" w:hAnsi="Tahoma" w:cs="Tahoma"/>
          <w:lang w:val="el-GR"/>
        </w:rPr>
      </w:pPr>
      <w:bookmarkStart w:id="87" w:name="__RefHeading___Toc13752313"/>
      <w:bookmarkStart w:id="88" w:name="_Toc133241473"/>
      <w:r w:rsidRPr="00624CA4">
        <w:rPr>
          <w:rFonts w:ascii="Tahoma" w:hAnsi="Tahoma" w:cs="Tahoma"/>
          <w:lang w:val="el-GR"/>
        </w:rPr>
        <w:t>2.4.3.1 Δικαιολογητικά Συμμετοχής</w:t>
      </w:r>
      <w:bookmarkEnd w:id="87"/>
      <w:bookmarkEnd w:id="88"/>
      <w:r w:rsidRPr="00624CA4">
        <w:rPr>
          <w:rFonts w:ascii="Tahoma" w:hAnsi="Tahoma" w:cs="Tahoma"/>
          <w:lang w:val="el-GR"/>
        </w:rPr>
        <w:t xml:space="preserve"> </w:t>
      </w:r>
    </w:p>
    <w:p w14:paraId="066DE65F" w14:textId="77777777" w:rsidR="00274A5C" w:rsidRPr="00624CA4" w:rsidRDefault="00BD7E89" w:rsidP="00BD7E89">
      <w:pPr>
        <w:rPr>
          <w:rFonts w:ascii="Tahoma" w:hAnsi="Tahoma" w:cs="Tahoma"/>
          <w:lang w:val="el-GR"/>
        </w:rPr>
      </w:pPr>
      <w:r w:rsidRPr="00624CA4">
        <w:rPr>
          <w:rFonts w:ascii="Tahoma" w:hAnsi="Tahoma"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412B6BB5" w14:textId="77777777" w:rsidR="00274A5C" w:rsidRPr="00624CA4" w:rsidRDefault="00BD7E89" w:rsidP="00BD7E89">
      <w:pPr>
        <w:rPr>
          <w:rFonts w:ascii="Tahoma" w:hAnsi="Tahoma" w:cs="Tahoma"/>
          <w:lang w:val="el-GR"/>
        </w:rPr>
      </w:pPr>
      <w:r w:rsidRPr="00624CA4">
        <w:rPr>
          <w:rFonts w:ascii="Tahoma" w:hAnsi="Tahoma" w:cs="Tahoma"/>
          <w:b/>
          <w:lang w:val="el-GR"/>
        </w:rPr>
        <w:t>α) το Ευρωπαϊκό Ενιαίο Έγγραφο Σύμβασης (ΕΕΕΣ)</w:t>
      </w:r>
      <w:r w:rsidRPr="00624CA4">
        <w:rPr>
          <w:rFonts w:ascii="Tahoma" w:hAnsi="Tahoma" w:cs="Tahoma"/>
          <w:lang w:val="el-GR"/>
        </w:rPr>
        <w:t xml:space="preserve">,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9CFC423" w14:textId="7E684178" w:rsidR="00BD7E89" w:rsidRDefault="00BD7E89" w:rsidP="00BD7E89">
      <w:pPr>
        <w:rPr>
          <w:rFonts w:ascii="Tahoma" w:hAnsi="Tahoma" w:cs="Tahoma"/>
          <w:lang w:val="el-GR"/>
        </w:rPr>
      </w:pPr>
      <w:r w:rsidRPr="00624CA4">
        <w:rPr>
          <w:rFonts w:ascii="Tahoma" w:hAnsi="Tahoma" w:cs="Tahoma"/>
          <w:b/>
          <w:lang w:val="el-GR"/>
        </w:rPr>
        <w:t>β) την εγγύηση συμμετοχής</w:t>
      </w:r>
      <w:r w:rsidRPr="00624CA4">
        <w:rPr>
          <w:rFonts w:ascii="Tahoma" w:hAnsi="Tahoma" w:cs="Tahoma"/>
          <w:lang w:val="el-GR"/>
        </w:rPr>
        <w:t xml:space="preserve">, όπως προβλέπεται στο άρθρο 72 του Ν.4412/2016 και τις παραγράφους </w:t>
      </w:r>
      <w:hyperlink w:anchor="_2.1.5__Εγγυήσεις" w:history="1">
        <w:r w:rsidRPr="005F33AA">
          <w:rPr>
            <w:rStyle w:val="-"/>
            <w:rFonts w:ascii="Tahoma" w:hAnsi="Tahoma" w:cs="Tahoma"/>
            <w:lang w:val="el-GR"/>
          </w:rPr>
          <w:t>2.1.5</w:t>
        </w:r>
      </w:hyperlink>
      <w:r w:rsidRPr="00624CA4">
        <w:rPr>
          <w:rFonts w:ascii="Tahoma" w:hAnsi="Tahoma" w:cs="Tahoma"/>
          <w:lang w:val="el-GR"/>
        </w:rPr>
        <w:t xml:space="preserve"> και </w:t>
      </w:r>
      <w:hyperlink w:anchor="_2.2.2__Εγγύηση" w:history="1">
        <w:r w:rsidRPr="005F33AA">
          <w:rPr>
            <w:rStyle w:val="-"/>
            <w:rFonts w:ascii="Tahoma" w:hAnsi="Tahoma" w:cs="Tahoma"/>
            <w:lang w:val="el-GR"/>
          </w:rPr>
          <w:t>2.2.2</w:t>
        </w:r>
      </w:hyperlink>
      <w:r w:rsidRPr="00624CA4">
        <w:rPr>
          <w:rFonts w:ascii="Tahoma" w:hAnsi="Tahoma" w:cs="Tahoma"/>
          <w:lang w:val="el-GR"/>
        </w:rPr>
        <w:t xml:space="preserve"> αντίστοιχα της παρούσας διακήρυξης.</w:t>
      </w:r>
      <w:r w:rsidR="001C0CCF" w:rsidRPr="00624CA4">
        <w:rPr>
          <w:rFonts w:ascii="Tahoma" w:hAnsi="Tahoma" w:cs="Tahoma"/>
          <w:lang w:val="el-GR"/>
        </w:rPr>
        <w:t xml:space="preserve"> </w:t>
      </w:r>
    </w:p>
    <w:p w14:paraId="00A49667" w14:textId="21FC3F02" w:rsidR="00F17617" w:rsidRPr="00640DFB" w:rsidRDefault="00F17617" w:rsidP="00BD7E89">
      <w:pPr>
        <w:rPr>
          <w:rFonts w:ascii="Tahoma" w:hAnsi="Tahoma" w:cs="Tahoma"/>
          <w:b/>
          <w:lang w:val="el-GR"/>
        </w:rPr>
      </w:pPr>
      <w:r>
        <w:rPr>
          <w:rFonts w:ascii="Tahoma" w:hAnsi="Tahoma" w:cs="Tahoma"/>
          <w:b/>
          <w:lang w:val="el-GR"/>
        </w:rPr>
        <w:t>γ)</w:t>
      </w:r>
      <w:r w:rsidRPr="00640DFB">
        <w:rPr>
          <w:rFonts w:ascii="Tahoma" w:hAnsi="Tahoma" w:cs="Tahoma"/>
          <w:b/>
          <w:lang w:val="el-GR"/>
        </w:rPr>
        <w:t xml:space="preserve"> ) την υπεύθυνη δήλωση </w:t>
      </w:r>
      <w:r w:rsidRPr="00640DFB">
        <w:rPr>
          <w:rFonts w:ascii="Tahoma" w:hAnsi="Tahoma" w:cs="Tahoma"/>
          <w:lang w:val="el-GR"/>
        </w:rPr>
        <w:t>της παρ. 2.2.8.1. της παρούσας</w:t>
      </w:r>
    </w:p>
    <w:p w14:paraId="72A45432" w14:textId="09CFE3AB" w:rsidR="00274A5C" w:rsidRPr="00624CA4" w:rsidRDefault="00976FE3" w:rsidP="00976FE3">
      <w:pPr>
        <w:rPr>
          <w:rFonts w:ascii="Tahoma" w:hAnsi="Tahoma" w:cs="Tahoma"/>
          <w:lang w:val="el-GR"/>
        </w:rPr>
      </w:pPr>
      <w:r w:rsidRPr="00624CA4">
        <w:rPr>
          <w:rFonts w:ascii="Tahoma" w:hAnsi="Tahoma" w:cs="Tahoma"/>
          <w:lang w:val="el-GR"/>
        </w:rPr>
        <w:t xml:space="preserve">Οι προσφέροντες συμπληρώνουν το σχετικό υπόδειγμα ΕΕΕΣ, το οποίο </w:t>
      </w:r>
      <w:r w:rsidR="00274A5C" w:rsidRPr="00624CA4">
        <w:rPr>
          <w:rFonts w:ascii="Tahoma" w:eastAsia="Arial Unicode MS" w:hAnsi="Tahoma" w:cs="Tahoma"/>
          <w:szCs w:val="22"/>
          <w:lang w:val="el-GR"/>
        </w:rPr>
        <w:t xml:space="preserve">έχει αναρτηθεί, σε μορφή αρχείων τύπου XML και PDF, στη διαδικτυακή πύλη </w:t>
      </w:r>
      <w:hyperlink r:id="rId17" w:history="1">
        <w:r w:rsidR="005F33AA" w:rsidRPr="005F33AA">
          <w:rPr>
            <w:rStyle w:val="-"/>
            <w:rFonts w:ascii="Tahoma" w:eastAsia="Arial Unicode MS" w:hAnsi="Tahoma" w:cs="Tahoma"/>
            <w:szCs w:val="22"/>
            <w:lang w:val="el-GR"/>
          </w:rPr>
          <w:t>www.promitheus.gov.gr/</w:t>
        </w:r>
      </w:hyperlink>
      <w:r w:rsidR="00274A5C" w:rsidRPr="00624CA4">
        <w:rPr>
          <w:rFonts w:ascii="Tahoma" w:eastAsia="Arial Unicode MS" w:hAnsi="Tahoma" w:cs="Tahoma"/>
          <w:szCs w:val="22"/>
          <w:lang w:val="el-GR"/>
        </w:rPr>
        <w:t xml:space="preserve"> του ΕΣΗΔΗΣ και αποτελεί αναπόσπαστο τμήμα της διακήρυξης (Παράρτημα II</w:t>
      </w:r>
      <w:r w:rsidR="00274A5C" w:rsidRPr="00624CA4">
        <w:rPr>
          <w:rFonts w:ascii="Tahoma" w:eastAsia="Arial Unicode MS" w:hAnsi="Tahoma" w:cs="Tahoma"/>
          <w:szCs w:val="22"/>
        </w:rPr>
        <w:t>I</w:t>
      </w:r>
      <w:r w:rsidR="00274A5C" w:rsidRPr="00624CA4">
        <w:rPr>
          <w:rFonts w:ascii="Tahoma" w:eastAsia="Arial Unicode MS" w:hAnsi="Tahoma" w:cs="Tahoma"/>
          <w:szCs w:val="22"/>
          <w:lang w:val="el-GR"/>
        </w:rPr>
        <w:t>).</w:t>
      </w:r>
    </w:p>
    <w:p w14:paraId="253EE812" w14:textId="514B5AF1" w:rsidR="00976FE3" w:rsidRPr="00624CA4" w:rsidRDefault="00976FE3" w:rsidP="00976FE3">
      <w:pPr>
        <w:rPr>
          <w:rFonts w:ascii="Tahoma" w:hAnsi="Tahoma" w:cs="Tahoma"/>
          <w:lang w:val="el-GR"/>
        </w:rPr>
      </w:pPr>
      <w:r w:rsidRPr="00624CA4">
        <w:rPr>
          <w:rFonts w:ascii="Tahoma" w:hAnsi="Tahoma" w:cs="Tahoma"/>
          <w:lang w:val="el-GR"/>
        </w:rPr>
        <w:t xml:space="preserve">Η συμπλήρωσή του δύναται να πραγματοποιηθεί με χρήση του υποσυστήματος </w:t>
      </w:r>
      <w:r w:rsidRPr="00624CA4">
        <w:rPr>
          <w:rFonts w:ascii="Tahoma" w:hAnsi="Tahoma" w:cs="Tahoma"/>
          <w:lang w:val="en-US"/>
        </w:rPr>
        <w:t>Promitheus</w:t>
      </w:r>
      <w:r w:rsidRPr="00624CA4">
        <w:rPr>
          <w:rFonts w:ascii="Tahoma" w:hAnsi="Tahoma" w:cs="Tahoma"/>
          <w:lang w:val="el-GR"/>
        </w:rPr>
        <w:t xml:space="preserve"> </w:t>
      </w:r>
      <w:r w:rsidRPr="00624CA4">
        <w:rPr>
          <w:rFonts w:ascii="Tahoma" w:hAnsi="Tahoma" w:cs="Tahoma"/>
          <w:lang w:val="en-US"/>
        </w:rPr>
        <w:t>ESPDint</w:t>
      </w:r>
      <w:r w:rsidRPr="00624CA4">
        <w:rPr>
          <w:rFonts w:ascii="Tahoma" w:hAnsi="Tahoma" w:cs="Tahoma"/>
          <w:lang w:val="el-GR"/>
        </w:rPr>
        <w:t>, προσβάσιμου μέσω της Διαδικτυακής Πύλης (</w:t>
      </w:r>
      <w:hyperlink r:id="rId18" w:history="1">
        <w:r w:rsidR="005F33AA" w:rsidRPr="005F33AA">
          <w:rPr>
            <w:rStyle w:val="-"/>
            <w:rFonts w:ascii="Tahoma" w:eastAsia="Arial Unicode MS" w:hAnsi="Tahoma" w:cs="Tahoma"/>
            <w:szCs w:val="22"/>
            <w:lang w:val="el-GR"/>
          </w:rPr>
          <w:t>www.promitheus.gov.gr/</w:t>
        </w:r>
      </w:hyperlink>
      <w:r w:rsidRPr="00624CA4">
        <w:rPr>
          <w:rFonts w:ascii="Tahoma" w:hAnsi="Tahoma" w:cs="Tahoma"/>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7959AF36" w14:textId="1694540C" w:rsidR="00976FE3" w:rsidRPr="00624CA4" w:rsidRDefault="00976FE3" w:rsidP="00976FE3">
      <w:pPr>
        <w:rPr>
          <w:rFonts w:ascii="Tahoma" w:hAnsi="Tahoma" w:cs="Tahoma"/>
          <w:i/>
          <w:iCs/>
          <w:color w:val="5B9BD5"/>
          <w:lang w:val="el-GR"/>
        </w:rPr>
      </w:pPr>
      <w:r w:rsidRPr="00624CA4">
        <w:rPr>
          <w:rFonts w:ascii="Tahoma" w:hAnsi="Tahoma" w:cs="Tahoma"/>
          <w:lang w:val="el-GR"/>
        </w:rPr>
        <w:t>Το συμπληρωμένο από τον Οικονομικό Φορέα ΕΕΕΣ, καθώς και η τυχόν συνοδευτική αυτού υπεύθυνη δήλωση, υποβάλλονται σύμφωνα με την περίπτωση δ</w:t>
      </w:r>
      <w:r w:rsidR="00BD7E89" w:rsidRPr="00624CA4">
        <w:rPr>
          <w:rFonts w:ascii="Tahoma" w:hAnsi="Tahoma" w:cs="Tahoma"/>
          <w:lang w:val="el-GR"/>
        </w:rPr>
        <w:t>΄</w:t>
      </w:r>
      <w:r w:rsidRPr="00624CA4">
        <w:rPr>
          <w:rFonts w:ascii="Tahoma" w:hAnsi="Tahoma" w:cs="Tahoma"/>
          <w:lang w:val="el-GR"/>
        </w:rPr>
        <w:t xml:space="preserve"> της παραγράφου </w:t>
      </w:r>
      <w:hyperlink w:anchor="logos2_4_2_5" w:history="1">
        <w:r w:rsidRPr="005F33AA">
          <w:rPr>
            <w:rStyle w:val="-"/>
            <w:rFonts w:ascii="Tahoma" w:hAnsi="Tahoma" w:cs="Tahoma"/>
            <w:lang w:val="el-GR"/>
          </w:rPr>
          <w:t>2.4.2.5</w:t>
        </w:r>
      </w:hyperlink>
      <w:r w:rsidRPr="00624CA4">
        <w:rPr>
          <w:rFonts w:ascii="Tahoma" w:hAnsi="Tahoma" w:cs="Tahoma"/>
          <w:lang w:val="el-GR"/>
        </w:rPr>
        <w:t xml:space="preserve"> της παρούσας, σε ψηφιακά υπογεγραμμένο ηλεκτρονικό αρχείο με μορφότυπο </w:t>
      </w:r>
      <w:r w:rsidRPr="00624CA4">
        <w:rPr>
          <w:rFonts w:ascii="Tahoma" w:hAnsi="Tahoma" w:cs="Tahoma"/>
          <w:lang w:val="en-US"/>
        </w:rPr>
        <w:t>PDF</w:t>
      </w:r>
      <w:r w:rsidRPr="00624CA4">
        <w:rPr>
          <w:rFonts w:ascii="Tahoma" w:hAnsi="Tahoma" w:cs="Tahoma"/>
          <w:lang w:val="el-GR"/>
        </w:rPr>
        <w:t>.</w:t>
      </w:r>
    </w:p>
    <w:p w14:paraId="00A39F0F" w14:textId="77777777" w:rsidR="00D41FD6" w:rsidRPr="00624CA4" w:rsidRDefault="00976FE3">
      <w:pPr>
        <w:rPr>
          <w:rFonts w:ascii="Tahoma" w:hAnsi="Tahoma" w:cs="Tahoma"/>
          <w:lang w:val="el-GR"/>
        </w:rPr>
      </w:pPr>
      <w:r w:rsidRPr="00624CA4">
        <w:rPr>
          <w:rFonts w:ascii="Tahoma" w:hAnsi="Tahoma" w:cs="Tahoma"/>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19" w:history="1">
        <w:r w:rsidRPr="00624CA4">
          <w:rPr>
            <w:rFonts w:ascii="Tahoma" w:hAnsi="Tahoma" w:cs="Tahoma"/>
            <w:lang w:val="el-GR"/>
          </w:rPr>
          <w:t>www.promitheus.gov.gr</w:t>
        </w:r>
      </w:hyperlink>
      <w:r w:rsidRPr="00624CA4">
        <w:rPr>
          <w:rFonts w:ascii="Tahoma" w:hAnsi="Tahoma" w:cs="Tahoma"/>
          <w:lang w:val="el-GR"/>
        </w:rPr>
        <w:t>) του ΟΠΣ ΕΣΗΔΗΣ.</w:t>
      </w:r>
    </w:p>
    <w:p w14:paraId="4B1D4F10" w14:textId="77777777" w:rsidR="00607833" w:rsidRPr="00282EE1" w:rsidRDefault="00607833" w:rsidP="00607833">
      <w:pPr>
        <w:rPr>
          <w:rFonts w:ascii="Tahoma" w:hAnsi="Tahoma" w:cs="Tahoma"/>
          <w:lang w:val="el-GR"/>
        </w:rPr>
      </w:pPr>
      <w:r w:rsidRPr="00282EE1">
        <w:rPr>
          <w:rFonts w:ascii="Tahoma" w:hAnsi="Tahoma" w:cs="Tahoma"/>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E6F054F" w14:textId="77777777" w:rsidR="00607833" w:rsidRPr="00282EE1" w:rsidRDefault="00607833" w:rsidP="00607833">
      <w:pPr>
        <w:rPr>
          <w:rFonts w:ascii="Tahoma" w:hAnsi="Tahoma" w:cs="Tahoma"/>
          <w:lang w:val="el-GR"/>
        </w:rPr>
      </w:pPr>
    </w:p>
    <w:p w14:paraId="442B8223" w14:textId="77777777" w:rsidR="00607833" w:rsidRPr="00282EE1" w:rsidRDefault="00607833" w:rsidP="00607833">
      <w:pPr>
        <w:rPr>
          <w:rFonts w:ascii="Tahoma" w:hAnsi="Tahoma" w:cs="Tahoma"/>
          <w:b/>
          <w:bCs/>
          <w:u w:val="single"/>
          <w:lang w:val="el-GR"/>
        </w:rPr>
      </w:pPr>
      <w:r w:rsidRPr="00282EE1">
        <w:rPr>
          <w:rFonts w:ascii="Tahoma" w:hAnsi="Tahoma" w:cs="Tahoma"/>
          <w:b/>
          <w:bCs/>
          <w:u w:val="single"/>
          <w:lang w:val="el-GR"/>
        </w:rPr>
        <w:t xml:space="preserve">ΕΕΕΣ </w:t>
      </w:r>
    </w:p>
    <w:p w14:paraId="542C5BC5" w14:textId="77777777" w:rsidR="00607833" w:rsidRPr="00282EE1" w:rsidRDefault="00607833" w:rsidP="00607833">
      <w:pPr>
        <w:rPr>
          <w:rFonts w:ascii="Tahoma" w:hAnsi="Tahoma" w:cs="Tahoma"/>
          <w:lang w:val="el-GR"/>
        </w:rPr>
      </w:pPr>
      <w:r w:rsidRPr="00282EE1">
        <w:rPr>
          <w:rFonts w:ascii="Tahoma" w:hAnsi="Tahoma" w:cs="Tahoma"/>
          <w:lang w:val="el-GR"/>
        </w:rPr>
        <w:lastRenderedPageBreak/>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7F5B14EA" w14:textId="0F20DB23" w:rsidR="00607833" w:rsidRPr="00282EE1" w:rsidRDefault="00607833" w:rsidP="00607833">
      <w:pPr>
        <w:rPr>
          <w:rFonts w:ascii="Tahoma" w:hAnsi="Tahoma" w:cs="Tahoma"/>
          <w:lang w:val="el-GR"/>
        </w:rPr>
      </w:pPr>
      <w:r w:rsidRPr="00282EE1">
        <w:rPr>
          <w:rFonts w:ascii="Tahoma" w:hAnsi="Tahoma" w:cs="Tahoma"/>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hyperlink w:anchor="_ΠΑΡΑΡΤΗΜΑ_ΙΙI_–" w:history="1">
        <w:r w:rsidRPr="005F33AA">
          <w:rPr>
            <w:rStyle w:val="-"/>
            <w:rFonts w:ascii="Tahoma" w:hAnsi="Tahoma" w:cs="Tahoma"/>
            <w:lang w:val="el-GR"/>
          </w:rPr>
          <w:t>ΠΑΡΑΡΤΗΜΑ ΙΙI – ΕΥΡΩΠΑΙΚΟ ΕΝΙΑΙΟ ΕΓΓΡΑΦΟ ΣΥΜΒΑΣΗΣ (ΕΕΕΣ)</w:t>
        </w:r>
      </w:hyperlink>
      <w:r w:rsidRPr="00282EE1">
        <w:rPr>
          <w:rFonts w:ascii="Tahoma" w:hAnsi="Tahoma" w:cs="Tahoma"/>
          <w:lang w:val="el-GR"/>
        </w:rPr>
        <w:t xml:space="preserve"> . </w:t>
      </w:r>
    </w:p>
    <w:p w14:paraId="643E5150" w14:textId="77777777" w:rsidR="00607833" w:rsidRPr="00282EE1" w:rsidRDefault="00607833" w:rsidP="00607833">
      <w:pPr>
        <w:rPr>
          <w:rFonts w:ascii="Tahoma" w:hAnsi="Tahoma" w:cs="Tahoma"/>
          <w:lang w:val="el-GR"/>
        </w:rPr>
      </w:pPr>
      <w:r w:rsidRPr="00282EE1">
        <w:rPr>
          <w:rFonts w:ascii="Tahoma" w:hAnsi="Tahoma" w:cs="Tahoma"/>
          <w:lang w:val="el-GR"/>
        </w:rPr>
        <w:t>Επισημαίνονται τα ακόλουθα, αναφορικά με την συμπλήρωση και υποβολή του ΕΕΕΣ:</w:t>
      </w:r>
    </w:p>
    <w:p w14:paraId="45C25117" w14:textId="77777777" w:rsidR="00607833" w:rsidRPr="00282EE1" w:rsidRDefault="00607833" w:rsidP="00607833">
      <w:pPr>
        <w:rPr>
          <w:rFonts w:ascii="Tahoma" w:hAnsi="Tahoma" w:cs="Tahoma"/>
          <w:lang w:val="el-GR"/>
        </w:rPr>
      </w:pPr>
      <w:r w:rsidRPr="00282EE1">
        <w:rPr>
          <w:rFonts w:ascii="Tahoma" w:hAnsi="Tahoma" w:cs="Tahoma"/>
          <w:lang w:val="el-GR"/>
        </w:rPr>
        <w:t xml:space="preserve">α. </w:t>
      </w:r>
      <w:r w:rsidRPr="00607833">
        <w:rPr>
          <w:rFonts w:ascii="Tahoma" w:hAnsi="Tahoma" w:cs="Tahoma"/>
          <w:u w:val="single"/>
          <w:lang w:val="el-GR"/>
        </w:rPr>
        <w:t>ΕΕΕΣ –Οικονομικού Φορέα</w:t>
      </w:r>
      <w:r w:rsidRPr="00282EE1">
        <w:rPr>
          <w:rFonts w:ascii="Tahoma" w:hAnsi="Tahoma" w:cs="Tahoma"/>
          <w:lang w:val="el-GR"/>
        </w:rPr>
        <w:t xml:space="preserve"> </w:t>
      </w:r>
    </w:p>
    <w:p w14:paraId="4AADAFD4" w14:textId="77777777" w:rsidR="00607833" w:rsidRPr="00282EE1" w:rsidRDefault="00607833" w:rsidP="00607833">
      <w:pPr>
        <w:rPr>
          <w:rFonts w:ascii="Tahoma" w:hAnsi="Tahoma" w:cs="Tahoma"/>
          <w:lang w:val="el-GR"/>
        </w:rPr>
      </w:pPr>
      <w:r w:rsidRPr="00282EE1">
        <w:rPr>
          <w:rFonts w:ascii="Tahoma" w:hAnsi="Tahoma" w:cs="Tahoma"/>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043F3501" w14:textId="77777777" w:rsidR="00607833" w:rsidRPr="00607833" w:rsidRDefault="00607833" w:rsidP="00607833">
      <w:pPr>
        <w:rPr>
          <w:rFonts w:ascii="Tahoma" w:hAnsi="Tahoma" w:cs="Tahoma"/>
          <w:u w:val="single"/>
          <w:lang w:val="el-GR"/>
        </w:rPr>
      </w:pPr>
      <w:r w:rsidRPr="00282EE1">
        <w:rPr>
          <w:rFonts w:ascii="Tahoma" w:hAnsi="Tahoma" w:cs="Tahoma"/>
          <w:lang w:val="el-GR"/>
        </w:rPr>
        <w:t xml:space="preserve">β. </w:t>
      </w:r>
      <w:r w:rsidRPr="00607833">
        <w:rPr>
          <w:rFonts w:ascii="Tahoma" w:hAnsi="Tahoma" w:cs="Tahoma"/>
          <w:u w:val="single"/>
          <w:lang w:val="el-GR"/>
        </w:rPr>
        <w:t>ΕΕΕΣ – Στήριξη Οικονομικού Φορέα στις ικανότητες άλλων φορέων</w:t>
      </w:r>
    </w:p>
    <w:p w14:paraId="07E12ACD" w14:textId="5EA0B6AD" w:rsidR="00607833" w:rsidRPr="00282EE1" w:rsidRDefault="00607833" w:rsidP="00607833">
      <w:pPr>
        <w:rPr>
          <w:rFonts w:ascii="Tahoma" w:hAnsi="Tahoma" w:cs="Tahoma"/>
          <w:lang w:val="el-GR"/>
        </w:rPr>
      </w:pPr>
      <w:r w:rsidRPr="00282EE1">
        <w:rPr>
          <w:rFonts w:ascii="Tahoma" w:hAnsi="Tahoma" w:cs="Tahoma"/>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υποβάλεται χωριστό ΕΕΕΣ, που </w:t>
      </w:r>
      <w:r w:rsidR="005F33AA" w:rsidRPr="00282EE1">
        <w:rPr>
          <w:rFonts w:ascii="Tahoma" w:hAnsi="Tahoma" w:cs="Tahoma"/>
          <w:lang w:val="el-GR"/>
        </w:rPr>
        <w:t>συμπληρώνεται</w:t>
      </w:r>
      <w:r w:rsidRPr="00282EE1">
        <w:rPr>
          <w:rFonts w:ascii="Tahoma" w:hAnsi="Tahoma" w:cs="Tahoma"/>
          <w:lang w:val="el-GR"/>
        </w:rPr>
        <w:t xml:space="preserve"> και υπογράφεται ψηφιακά από τον τρίτο/ους, συμπληρώνοντας:</w:t>
      </w:r>
    </w:p>
    <w:p w14:paraId="6433C03B" w14:textId="77777777" w:rsidR="00607833" w:rsidRPr="00282EE1" w:rsidRDefault="00607833" w:rsidP="00607833">
      <w:pPr>
        <w:rPr>
          <w:rFonts w:ascii="Tahoma" w:hAnsi="Tahoma" w:cs="Tahoma"/>
          <w:lang w:val="el-GR"/>
        </w:rPr>
      </w:pPr>
      <w:r w:rsidRPr="00282EE1">
        <w:rPr>
          <w:rFonts w:ascii="Tahoma" w:hAnsi="Tahoma" w:cs="Tahoma"/>
          <w:lang w:val="el-GR"/>
        </w:rPr>
        <w:t>•</w:t>
      </w:r>
      <w:r w:rsidRPr="00282EE1">
        <w:rPr>
          <w:rFonts w:ascii="Tahoma" w:hAnsi="Tahoma" w:cs="Tahoma"/>
          <w:lang w:val="el-GR"/>
        </w:rPr>
        <w:tab/>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30627565" w14:textId="77777777" w:rsidR="00607833" w:rsidRPr="00282EE1" w:rsidRDefault="00607833" w:rsidP="00607833">
      <w:pPr>
        <w:rPr>
          <w:rFonts w:ascii="Tahoma" w:hAnsi="Tahoma" w:cs="Tahoma"/>
          <w:lang w:val="el-GR"/>
        </w:rPr>
      </w:pPr>
      <w:r w:rsidRPr="00282EE1">
        <w:rPr>
          <w:rFonts w:ascii="Tahoma" w:hAnsi="Tahoma" w:cs="Tahoma"/>
          <w:lang w:val="el-GR"/>
        </w:rPr>
        <w:t xml:space="preserve">Για την υπογραφή του ΕΕΕΣ του τρίτου/ων ισχύουν τα ανωτέρω αναφερόμενα για την υπογραφή του ΕΕΕΣ του προσφέροντος. </w:t>
      </w:r>
    </w:p>
    <w:p w14:paraId="4C3E74FD" w14:textId="77777777" w:rsidR="00607833" w:rsidRPr="00282EE1" w:rsidRDefault="00607833" w:rsidP="00607833">
      <w:pPr>
        <w:rPr>
          <w:rFonts w:ascii="Tahoma" w:hAnsi="Tahoma" w:cs="Tahoma"/>
          <w:lang w:val="el-GR"/>
        </w:rPr>
      </w:pPr>
      <w:r w:rsidRPr="00282EE1">
        <w:rPr>
          <w:rFonts w:ascii="Tahoma" w:hAnsi="Tahoma" w:cs="Tahoma"/>
          <w:lang w:val="el-GR"/>
        </w:rPr>
        <w:t xml:space="preserve">γ. </w:t>
      </w:r>
      <w:r w:rsidRPr="00607833">
        <w:rPr>
          <w:rFonts w:ascii="Tahoma" w:hAnsi="Tahoma" w:cs="Tahoma"/>
          <w:u w:val="single"/>
          <w:lang w:val="el-GR"/>
        </w:rPr>
        <w:t>ΕΕΕΣ - Ενώσεις οικονομικών φορέων Κοινοπραξίες κλπ</w:t>
      </w:r>
    </w:p>
    <w:p w14:paraId="131AEAD3" w14:textId="77777777" w:rsidR="00607833" w:rsidRPr="00282EE1" w:rsidRDefault="00607833" w:rsidP="00607833">
      <w:pPr>
        <w:rPr>
          <w:rFonts w:ascii="Tahoma" w:hAnsi="Tahoma" w:cs="Tahoma"/>
          <w:lang w:val="el-GR"/>
        </w:rPr>
      </w:pPr>
      <w:r w:rsidRPr="00282EE1">
        <w:rPr>
          <w:rFonts w:ascii="Tahoma" w:hAnsi="Tahoma" w:cs="Tahoma"/>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 για κάθε έναν συμμετέχοντα οικονομικό φορέα.</w:t>
      </w:r>
    </w:p>
    <w:p w14:paraId="0AAF5D20" w14:textId="77777777" w:rsidR="00607833" w:rsidRPr="00282EE1" w:rsidRDefault="00607833" w:rsidP="00607833">
      <w:pPr>
        <w:rPr>
          <w:rFonts w:ascii="Tahoma" w:hAnsi="Tahoma" w:cs="Tahoma"/>
          <w:lang w:val="el-GR"/>
        </w:rPr>
      </w:pPr>
      <w:r w:rsidRPr="00282EE1">
        <w:rPr>
          <w:rFonts w:ascii="Tahoma" w:hAnsi="Tahoma" w:cs="Tahoma"/>
          <w:lang w:val="el-GR"/>
        </w:rPr>
        <w:t xml:space="preserve">δ. </w:t>
      </w:r>
      <w:r w:rsidRPr="00607833">
        <w:rPr>
          <w:rFonts w:ascii="Tahoma" w:hAnsi="Tahoma" w:cs="Tahoma"/>
          <w:u w:val="single"/>
          <w:lang w:val="el-GR"/>
        </w:rPr>
        <w:t>ΕΕΕΣ - Υπεργολάβοι:</w:t>
      </w:r>
    </w:p>
    <w:p w14:paraId="04943825" w14:textId="77777777" w:rsidR="00607833" w:rsidRPr="00282EE1" w:rsidRDefault="00607833" w:rsidP="00607833">
      <w:pPr>
        <w:rPr>
          <w:rFonts w:ascii="Tahoma" w:hAnsi="Tahoma" w:cs="Tahoma"/>
          <w:lang w:val="el-GR"/>
        </w:rPr>
      </w:pPr>
      <w:r w:rsidRPr="00282EE1">
        <w:rPr>
          <w:rFonts w:ascii="Tahoma" w:hAnsi="Tahoma" w:cs="Tahoma"/>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4E7A8E56" w14:textId="0D59E164" w:rsidR="0048165E" w:rsidRPr="00624CA4" w:rsidRDefault="00607833" w:rsidP="0048165E">
      <w:pPr>
        <w:rPr>
          <w:rFonts w:ascii="Tahoma" w:hAnsi="Tahoma" w:cs="Tahoma"/>
          <w:szCs w:val="22"/>
          <w:lang w:val="el-GR"/>
        </w:rPr>
      </w:pPr>
      <w:r w:rsidRPr="00282EE1">
        <w:rPr>
          <w:rFonts w:ascii="Tahoma" w:hAnsi="Tahoma" w:cs="Tahoma"/>
          <w:lang w:val="el-GR"/>
        </w:rPr>
        <w:t>Για την υπογραφή του ΕΕΕΣ του υπεργολάβου ισχύουν και εφαρμόζονται τα ανωτέρω αναφερόμενα για την υπογραφή του ΕΕΕΣ του προσφέροντος.</w:t>
      </w:r>
      <w:r w:rsidR="0048165E" w:rsidRPr="00607833">
        <w:rPr>
          <w:rFonts w:ascii="Tahoma" w:hAnsi="Tahoma" w:cs="Tahoma"/>
          <w:szCs w:val="22"/>
          <w:lang w:val="el-GR" w:eastAsia="el-GR"/>
        </w:rPr>
        <w:t xml:space="preserve"> </w:t>
      </w:r>
    </w:p>
    <w:p w14:paraId="4EB34A50" w14:textId="77777777" w:rsidR="007525C8" w:rsidRPr="00624CA4" w:rsidRDefault="00D41FD6" w:rsidP="00976FE3">
      <w:pPr>
        <w:pStyle w:val="3"/>
        <w:rPr>
          <w:rFonts w:ascii="Tahoma" w:hAnsi="Tahoma" w:cs="Tahoma"/>
          <w:lang w:val="el-GR"/>
        </w:rPr>
      </w:pPr>
      <w:bookmarkStart w:id="89" w:name="_Toc133241474"/>
      <w:r w:rsidRPr="00624CA4">
        <w:rPr>
          <w:rFonts w:ascii="Tahoma" w:hAnsi="Tahoma" w:cs="Tahoma"/>
          <w:lang w:val="el-GR"/>
        </w:rPr>
        <w:t xml:space="preserve">2.4.3.2 </w:t>
      </w:r>
      <w:r w:rsidR="007525C8" w:rsidRPr="00624CA4">
        <w:rPr>
          <w:rFonts w:ascii="Tahoma" w:hAnsi="Tahoma" w:cs="Tahoma"/>
          <w:lang w:val="el-GR"/>
        </w:rPr>
        <w:t>Τεχνική Προσφορά</w:t>
      </w:r>
      <w:bookmarkEnd w:id="89"/>
    </w:p>
    <w:p w14:paraId="4F36CD6E" w14:textId="38F743D2" w:rsidR="00976FE3" w:rsidRPr="00624CA4" w:rsidRDefault="00976FE3" w:rsidP="00976FE3">
      <w:pPr>
        <w:rPr>
          <w:rFonts w:ascii="Tahoma" w:hAnsi="Tahoma" w:cs="Tahoma"/>
          <w:lang w:val="el-GR"/>
        </w:rPr>
      </w:pPr>
      <w:r w:rsidRPr="00624CA4">
        <w:rPr>
          <w:rFonts w:ascii="Tahoma" w:hAnsi="Tahoma" w:cs="Tahoma"/>
          <w:lang w:val="en-US"/>
        </w:rPr>
        <w:t>H</w:t>
      </w:r>
      <w:r w:rsidRPr="00624CA4">
        <w:rPr>
          <w:rFonts w:ascii="Tahoma" w:hAnsi="Tahoma" w:cs="Tahoma"/>
          <w:lang w:val="el-GR"/>
        </w:rPr>
        <w:t xml:space="preserve"> τεχνική προσφορά θα πρέπει να </w:t>
      </w:r>
      <w:r w:rsidR="0048165E" w:rsidRPr="00624CA4">
        <w:rPr>
          <w:rFonts w:ascii="Tahoma" w:hAnsi="Tahoma" w:cs="Tahoma"/>
          <w:lang w:val="el-GR"/>
        </w:rPr>
        <w:t xml:space="preserve">περιλαμβάνει όλα τα έγγραφα / στοιχεία που αναφέρονται στο </w:t>
      </w:r>
      <w:hyperlink w:anchor="_ΠΑΡΑΡΤΗΜΑ_V_–" w:history="1">
        <w:r w:rsidR="0048165E" w:rsidRPr="00087DAB">
          <w:rPr>
            <w:rStyle w:val="-"/>
            <w:rFonts w:ascii="Tahoma" w:hAnsi="Tahoma" w:cs="Tahoma"/>
            <w:lang w:val="el-GR"/>
          </w:rPr>
          <w:t>ΠΑΡΑΡΤΗΜΑ V «Υπόδειγμα Τεχνικής Προσφοράς»</w:t>
        </w:r>
      </w:hyperlink>
      <w:r w:rsidR="0048165E" w:rsidRPr="00624CA4">
        <w:rPr>
          <w:rFonts w:ascii="Tahoma" w:hAnsi="Tahoma" w:cs="Tahoma"/>
          <w:lang w:val="el-GR"/>
        </w:rPr>
        <w:t xml:space="preserve"> της παρούσας και να </w:t>
      </w:r>
      <w:r w:rsidRPr="00624CA4">
        <w:rPr>
          <w:rFonts w:ascii="Tahoma" w:hAnsi="Tahoma" w:cs="Tahoma"/>
          <w:lang w:val="el-GR"/>
        </w:rPr>
        <w:t xml:space="preserve">καλύπτει όλες τις απαιτήσεις και τις προδιαγραφές </w:t>
      </w:r>
      <w:r w:rsidR="0048165E" w:rsidRPr="00624CA4">
        <w:rPr>
          <w:rFonts w:ascii="Tahoma" w:hAnsi="Tahoma" w:cs="Tahoma"/>
          <w:lang w:val="el-GR"/>
        </w:rPr>
        <w:t>των ΠΑΡΑΡΤΗΜΑΤΩΝ Ι «Αναλυτική Περιγραφή Φυσικού και Οικονομικού Αντικειμένου της Σύμβασης» και ΙΙ «Πίνακες Συμμόρφωσης»,</w:t>
      </w:r>
      <w:r w:rsidRPr="00624CA4">
        <w:rPr>
          <w:rFonts w:ascii="Tahoma" w:hAnsi="Tahoma" w:cs="Tahoma"/>
          <w:lang w:val="el-GR"/>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w:t>
      </w:r>
      <w:r w:rsidR="0048165E" w:rsidRPr="00624CA4">
        <w:rPr>
          <w:rFonts w:ascii="Tahoma" w:hAnsi="Tahoma" w:cs="Tahoma"/>
          <w:lang w:val="el-GR"/>
        </w:rPr>
        <w:t>με τα αναλυτικώς αναφερόμενα στα ως άνω Παραρτή</w:t>
      </w:r>
      <w:r w:rsidRPr="00624CA4">
        <w:rPr>
          <w:rFonts w:ascii="Tahoma" w:hAnsi="Tahoma" w:cs="Tahoma"/>
          <w:lang w:val="el-GR"/>
        </w:rPr>
        <w:t>μα</w:t>
      </w:r>
      <w:r w:rsidR="0048165E" w:rsidRPr="00624CA4">
        <w:rPr>
          <w:rFonts w:ascii="Tahoma" w:hAnsi="Tahoma" w:cs="Tahoma"/>
          <w:lang w:val="el-GR"/>
        </w:rPr>
        <w:t>τα.</w:t>
      </w:r>
      <w:r w:rsidRPr="00624CA4">
        <w:rPr>
          <w:rFonts w:ascii="Tahoma" w:hAnsi="Tahoma" w:cs="Tahoma"/>
          <w:lang w:val="el-GR"/>
        </w:rPr>
        <w:t xml:space="preserve"> </w:t>
      </w:r>
    </w:p>
    <w:p w14:paraId="0473E429" w14:textId="77777777" w:rsidR="0048165E" w:rsidRPr="00624CA4" w:rsidRDefault="0048165E" w:rsidP="00976FE3">
      <w:pPr>
        <w:rPr>
          <w:rFonts w:ascii="Tahoma" w:hAnsi="Tahoma" w:cs="Tahoma"/>
          <w:lang w:val="el-GR"/>
        </w:rPr>
      </w:pPr>
      <w:r w:rsidRPr="00624CA4">
        <w:rPr>
          <w:rFonts w:ascii="Tahoma" w:hAnsi="Tahoma" w:cs="Tahoma"/>
          <w:u w:val="single"/>
          <w:lang w:val="el-GR"/>
        </w:rPr>
        <w:lastRenderedPageBreak/>
        <w:t>Καθώς οι τεχνικές προδιαγραφές της παρούσας δεν έχουν αποτυπωθεί στις ειδικές ηλεκτρονικές φόρμες του ΕΣΗΔΗΣ,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sidRPr="00624CA4">
        <w:rPr>
          <w:rFonts w:ascii="Tahoma" w:hAnsi="Tahoma" w:cs="Tahoma"/>
          <w:lang w:val="el-GR"/>
        </w:rPr>
        <w:t xml:space="preserve"> σύμφωνα με το ΠΑΡΑΡΤΗΜΑ V – Υπόδειγμα Τεχνικής Προσφοράς της παρούσας Διακήρυξης (σε συμπιεσμένη μορφή και κατά προτίμηση σε ένα (1) αρχείο </w:t>
      </w:r>
      <w:r w:rsidRPr="00624CA4">
        <w:rPr>
          <w:rFonts w:ascii="Tahoma" w:hAnsi="Tahoma" w:cs="Tahoma"/>
          <w:lang w:val="en-US"/>
        </w:rPr>
        <w:t>pdf</w:t>
      </w:r>
      <w:r w:rsidRPr="00624CA4">
        <w:rPr>
          <w:rFonts w:ascii="Tahoma" w:hAnsi="Tahoma" w:cs="Tahoma"/>
          <w:lang w:val="el-GR"/>
        </w:rPr>
        <w:t xml:space="preserve">). </w:t>
      </w:r>
    </w:p>
    <w:p w14:paraId="6D049B49" w14:textId="77777777" w:rsidR="0048165E" w:rsidRPr="00624CA4" w:rsidRDefault="0048165E" w:rsidP="00976FE3">
      <w:pPr>
        <w:rPr>
          <w:rFonts w:ascii="Tahoma" w:hAnsi="Tahoma" w:cs="Tahoma"/>
          <w:lang w:val="el-GR"/>
        </w:rPr>
      </w:pPr>
      <w:r w:rsidRPr="00624CA4">
        <w:rPr>
          <w:rFonts w:ascii="Tahoma" w:hAnsi="Tahoma" w:cs="Tahoma"/>
          <w:lang w:val="el-GR"/>
        </w:rPr>
        <w:t>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64C627AB" w14:textId="4C287E69" w:rsidR="00D41FD6" w:rsidRPr="00624CA4" w:rsidRDefault="00D41FD6">
      <w:pPr>
        <w:pStyle w:val="3"/>
        <w:rPr>
          <w:rFonts w:ascii="Tahoma" w:hAnsi="Tahoma" w:cs="Tahoma"/>
          <w:lang w:val="el-GR"/>
        </w:rPr>
      </w:pPr>
      <w:bookmarkStart w:id="90" w:name="_2.4.4_Περιεχόμενα_Φακέλου"/>
      <w:bookmarkStart w:id="91" w:name="_Toc133241475"/>
      <w:bookmarkEnd w:id="90"/>
      <w:r w:rsidRPr="00624CA4">
        <w:rPr>
          <w:rFonts w:ascii="Tahoma" w:hAnsi="Tahoma" w:cs="Tahoma"/>
          <w:lang w:val="el-GR"/>
        </w:rPr>
        <w:t>2.4.4</w:t>
      </w:r>
      <w:r w:rsidR="00607833" w:rsidRPr="00282EE1">
        <w:rPr>
          <w:rFonts w:ascii="Tahoma" w:hAnsi="Tahoma" w:cs="Tahoma"/>
          <w:lang w:val="el-GR"/>
        </w:rPr>
        <w:t xml:space="preserve"> </w:t>
      </w:r>
      <w:r w:rsidRPr="00624CA4">
        <w:rPr>
          <w:rFonts w:ascii="Tahoma" w:hAnsi="Tahoma" w:cs="Tahoma"/>
          <w:lang w:val="el-GR"/>
        </w:rPr>
        <w:t>Περιεχόμενα Φακέλου «Οικονομική Προσφορά» / Τρόπος σύνταξης και υποβολής οικονομικών προσφορών</w:t>
      </w:r>
      <w:bookmarkEnd w:id="91"/>
    </w:p>
    <w:p w14:paraId="29407210" w14:textId="7E30DA14" w:rsidR="00AC7CAC" w:rsidRPr="00AC7CAC" w:rsidRDefault="00AC7CAC" w:rsidP="00282EE1">
      <w:pPr>
        <w:rPr>
          <w:rFonts w:ascii="Tahoma" w:hAnsi="Tahoma" w:cs="Tahoma"/>
          <w:lang w:val="el-GR" w:eastAsia="el-GR"/>
        </w:rPr>
      </w:pPr>
      <w:r w:rsidRPr="00AC7CAC">
        <w:rPr>
          <w:rFonts w:ascii="Tahoma" w:hAnsi="Tahoma" w:cs="Tahoma"/>
          <w:lang w:val="el-GR" w:eastAsia="el-GR"/>
        </w:rPr>
        <w:t xml:space="preserve">Η οικονομική προσφορά συντάσσεται με βάση το κριτήριο ανάθεσης και σύμφωνα με το υπόδειγμα που παρέχεται στο </w:t>
      </w:r>
      <w:hyperlink w:anchor="_ΠΑΡΑΡΤΗΜΑ_VI_–" w:history="1">
        <w:r w:rsidRPr="00087DAB">
          <w:rPr>
            <w:rStyle w:val="-"/>
            <w:rFonts w:ascii="Tahoma" w:hAnsi="Tahoma" w:cs="Tahoma"/>
            <w:lang w:val="el-GR" w:eastAsia="el-GR"/>
          </w:rPr>
          <w:t>ΠΑΡΑΡΤΗΜΑ VI – Υπόδειγμα Οικονομικής Προσφοράς</w:t>
        </w:r>
      </w:hyperlink>
      <w:r w:rsidRPr="00AC7CAC">
        <w:rPr>
          <w:rFonts w:ascii="Tahoma" w:hAnsi="Tahoma" w:cs="Tahoma"/>
          <w:lang w:val="el-GR" w:eastAsia="el-GR"/>
        </w:rPr>
        <w:t xml:space="preserve"> της παρούσας Διακήρυξης και υποβάλλεται ηλεκτρονικά σε μορφή αρχείου .pdf ψηφιακά υπογεγραμμένη, στον Υποφάκελο «Οικονομική Προσφορά». </w:t>
      </w:r>
    </w:p>
    <w:p w14:paraId="344A22F8" w14:textId="30475B77" w:rsidR="0004208D" w:rsidRPr="00624CA4" w:rsidRDefault="00AC7CAC" w:rsidP="0061370F">
      <w:pPr>
        <w:rPr>
          <w:rFonts w:ascii="Tahoma" w:hAnsi="Tahoma" w:cs="Tahoma"/>
          <w:lang w:val="el-GR" w:eastAsia="el-GR"/>
        </w:rPr>
      </w:pPr>
      <w:r w:rsidRPr="00097E16">
        <w:rPr>
          <w:rFonts w:ascii="Tahoma" w:hAnsi="Tahoma" w:cs="Tahoma"/>
          <w:lang w:val="el-GR" w:eastAsia="el-GR"/>
        </w:rPr>
        <w:t>Η τιμή δίνεται σε ευρώ ανά μονάδα μέτρησης</w:t>
      </w:r>
      <w:r w:rsidRPr="008E014B">
        <w:rPr>
          <w:rFonts w:ascii="Tahoma" w:hAnsi="Tahoma" w:cs="Tahoma"/>
          <w:lang w:val="el-GR" w:eastAsia="el-GR"/>
        </w:rPr>
        <w:t>.</w:t>
      </w:r>
    </w:p>
    <w:p w14:paraId="1B2C44E9" w14:textId="12E64481" w:rsidR="00D41FD6" w:rsidRDefault="00D41FD6">
      <w:pPr>
        <w:rPr>
          <w:rFonts w:ascii="Tahoma" w:hAnsi="Tahoma" w:cs="Tahoma"/>
          <w:lang w:val="el-GR" w:eastAsia="el-GR"/>
        </w:rPr>
      </w:pPr>
      <w:r w:rsidRPr="00624CA4">
        <w:rPr>
          <w:rFonts w:ascii="Tahoma" w:hAnsi="Tahoma" w:cs="Tahoma"/>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0004208D" w:rsidRPr="00624CA4">
        <w:rPr>
          <w:rFonts w:ascii="Tahoma" w:hAnsi="Tahoma" w:cs="Tahoma"/>
          <w:lang w:val="el-GR" w:eastAsia="el-GR"/>
        </w:rPr>
        <w:t>.</w:t>
      </w:r>
    </w:p>
    <w:p w14:paraId="0C5C56B2" w14:textId="14E7EFEB" w:rsidR="00B775C3" w:rsidRPr="00624CA4" w:rsidRDefault="00F614BC">
      <w:pPr>
        <w:rPr>
          <w:rFonts w:ascii="Tahoma" w:hAnsi="Tahoma" w:cs="Tahoma"/>
          <w:lang w:val="el-GR" w:eastAsia="el-GR"/>
        </w:rPr>
      </w:pPr>
      <w:r w:rsidRPr="00640DFB">
        <w:rPr>
          <w:rFonts w:ascii="Tahoma" w:hAnsi="Tahoma" w:cs="Tahoma"/>
          <w:lang w:val="el-GR" w:eastAsia="el-GR"/>
        </w:rPr>
        <w:t>Οι υπέρ τρίτων κρατήσεις υπόκεινται στο εκάστοτε ισχύον αναλογικό τέλος χαρτοσήμου  και στην επ’ αυτού εισφορά υπέρ ΟΠΕΚΑ (πρώην  ΟΓΑ).</w:t>
      </w:r>
    </w:p>
    <w:p w14:paraId="4D76990B" w14:textId="77777777" w:rsidR="005579F0" w:rsidRPr="00624CA4" w:rsidRDefault="00D41FD6">
      <w:pPr>
        <w:rPr>
          <w:rFonts w:ascii="Tahoma" w:hAnsi="Tahoma" w:cs="Tahoma"/>
          <w:lang w:val="el-GR"/>
        </w:rPr>
      </w:pPr>
      <w:r w:rsidRPr="00624CA4">
        <w:rPr>
          <w:rFonts w:ascii="Tahoma" w:hAnsi="Tahoma" w:cs="Tahoma"/>
          <w:lang w:val="el-GR"/>
        </w:rPr>
        <w:t>Οι προσφερόμενες τιμές είναι σταθερές καθ’ όλη τη διάρκεια της σύμβασης και δεν αναπροσαρμόζονται</w:t>
      </w:r>
      <w:r w:rsidR="0004208D" w:rsidRPr="00624CA4">
        <w:rPr>
          <w:rFonts w:ascii="Tahoma" w:hAnsi="Tahoma" w:cs="Tahoma"/>
          <w:lang w:val="el-GR"/>
        </w:rPr>
        <w:t>.</w:t>
      </w:r>
    </w:p>
    <w:p w14:paraId="59DA258B" w14:textId="77777777" w:rsidR="0004208D" w:rsidRPr="00624CA4" w:rsidRDefault="00D41FD6">
      <w:pPr>
        <w:rPr>
          <w:rFonts w:ascii="Tahoma" w:hAnsi="Tahoma" w:cs="Tahoma"/>
          <w:lang w:val="el-GR"/>
        </w:rPr>
      </w:pPr>
      <w:r w:rsidRPr="00624CA4">
        <w:rPr>
          <w:rFonts w:ascii="Tahoma" w:hAnsi="Tahoma" w:cs="Tahoma"/>
          <w:lang w:val="el-GR"/>
        </w:rPr>
        <w:t xml:space="preserve">Ως απαράδεκτες θα απορρίπτονται προσφορές στις οποίες: </w:t>
      </w:r>
    </w:p>
    <w:p w14:paraId="20DF2A94" w14:textId="77777777" w:rsidR="0004208D" w:rsidRPr="00624CA4" w:rsidRDefault="00D41FD6">
      <w:pPr>
        <w:rPr>
          <w:rFonts w:ascii="Tahoma" w:hAnsi="Tahoma" w:cs="Tahoma"/>
          <w:lang w:val="el-GR"/>
        </w:rPr>
      </w:pPr>
      <w:r w:rsidRPr="00624CA4">
        <w:rPr>
          <w:rFonts w:ascii="Tahoma" w:hAnsi="Tahoma" w:cs="Tahoma"/>
          <w:lang w:val="el-GR"/>
        </w:rPr>
        <w:t>α) δεν δίνεται τιμή σε ΕΥΡΩ ή καθορίζεται</w:t>
      </w:r>
      <w:r w:rsidR="001C0CCF" w:rsidRPr="00624CA4">
        <w:rPr>
          <w:rFonts w:ascii="Tahoma" w:hAnsi="Tahoma" w:cs="Tahoma"/>
          <w:lang w:val="el-GR"/>
        </w:rPr>
        <w:t xml:space="preserve"> </w:t>
      </w:r>
      <w:r w:rsidRPr="00624CA4">
        <w:rPr>
          <w:rFonts w:ascii="Tahoma" w:hAnsi="Tahoma" w:cs="Tahoma"/>
          <w:lang w:val="el-GR"/>
        </w:rPr>
        <w:t xml:space="preserve">σχέση ΕΥΡΩ προς ξένο νόμισμα, </w:t>
      </w:r>
    </w:p>
    <w:p w14:paraId="2C712484" w14:textId="57653859" w:rsidR="0004208D" w:rsidRPr="00624CA4" w:rsidRDefault="00D41FD6">
      <w:pPr>
        <w:rPr>
          <w:rFonts w:ascii="Tahoma" w:hAnsi="Tahoma" w:cs="Tahoma"/>
          <w:lang w:val="el-GR"/>
        </w:rPr>
      </w:pPr>
      <w:r w:rsidRPr="00624CA4">
        <w:rPr>
          <w:rFonts w:ascii="Tahoma" w:hAnsi="Tahoma" w:cs="Tahoma"/>
          <w:lang w:val="el-GR"/>
        </w:rPr>
        <w:t xml:space="preserve">β) </w:t>
      </w:r>
      <w:r w:rsidR="00AC7CAC" w:rsidRPr="00AC7CAC">
        <w:rPr>
          <w:rFonts w:ascii="Tahoma" w:hAnsi="Tahoma" w:cs="Tahoma"/>
          <w:lang w:val="el-GR"/>
        </w:rPr>
        <w:t>δεν προκύπτει με σαφήνεια η προσφερόμενη τιμή, με την επιφύλαξη του άρθρου 102 του ν. 4412/2016 όπως τροποποιήθηκε με το άρθρο 42 του ν. 4782/Α36/9-3-2021 και</w:t>
      </w:r>
      <w:r w:rsidR="00AC7CAC" w:rsidRPr="00AC7CAC" w:rsidDel="00AC7CAC">
        <w:rPr>
          <w:rFonts w:ascii="Tahoma" w:hAnsi="Tahoma" w:cs="Tahoma"/>
          <w:lang w:val="el-GR"/>
        </w:rPr>
        <w:t xml:space="preserve"> </w:t>
      </w:r>
      <w:r w:rsidRPr="00624CA4">
        <w:rPr>
          <w:rFonts w:ascii="Tahoma" w:hAnsi="Tahoma" w:cs="Tahoma"/>
          <w:lang w:val="el-GR"/>
        </w:rPr>
        <w:t xml:space="preserve"> </w:t>
      </w:r>
    </w:p>
    <w:p w14:paraId="0B92B100" w14:textId="7B9E3862" w:rsidR="00D41FD6" w:rsidRPr="00624CA4" w:rsidRDefault="00D41FD6">
      <w:pPr>
        <w:rPr>
          <w:rFonts w:ascii="Tahoma" w:hAnsi="Tahoma" w:cs="Tahoma"/>
          <w:lang w:val="el-GR"/>
        </w:rPr>
      </w:pPr>
      <w:r w:rsidRPr="00624CA4">
        <w:rPr>
          <w:rFonts w:ascii="Tahoma" w:hAnsi="Tahoma" w:cs="Tahoma"/>
          <w:lang w:val="el-GR"/>
        </w:rPr>
        <w:t xml:space="preserve">γ) </w:t>
      </w:r>
      <w:r w:rsidR="00AC7CAC" w:rsidRPr="00AC7CAC">
        <w:rPr>
          <w:rFonts w:ascii="Tahoma" w:hAnsi="Tahoma" w:cs="Tahoma"/>
          <w:lang w:val="el-GR"/>
        </w:rPr>
        <w:t>η τιμή υπερβαίνει τον προϋπολογισμό της σύμβασης που καθορίζεται στην παρούσα διακήρυξη.</w:t>
      </w:r>
      <w:r w:rsidRPr="00624CA4">
        <w:rPr>
          <w:rFonts w:ascii="Tahoma" w:hAnsi="Tahoma" w:cs="Tahoma"/>
          <w:lang w:val="el-GR"/>
        </w:rPr>
        <w:t xml:space="preserve"> </w:t>
      </w:r>
    </w:p>
    <w:p w14:paraId="159D06B3" w14:textId="7E5D4110" w:rsidR="0004208D" w:rsidRPr="00624CA4" w:rsidRDefault="00D41FD6" w:rsidP="00AC7CAC">
      <w:pPr>
        <w:rPr>
          <w:rFonts w:ascii="Tahoma" w:hAnsi="Tahoma" w:cs="Tahoma"/>
          <w:lang w:val="el-GR"/>
        </w:rPr>
      </w:pPr>
      <w:r w:rsidRPr="00624CA4">
        <w:rPr>
          <w:rFonts w:ascii="Tahoma" w:hAnsi="Tahoma" w:cs="Tahoma"/>
          <w:lang w:val="el-GR"/>
        </w:rPr>
        <w:t xml:space="preserve">Στην οικονομική προσφορά θα πρέπει να επιλέγεται με σαφήνεια ένας από τους τρόπους πληρωμής που περιγράφονται στην παρ. </w:t>
      </w:r>
      <w:hyperlink w:anchor="_5.1_Τρόπος_πληρωμής" w:history="1">
        <w:r w:rsidR="0004208D" w:rsidRPr="00087DAB">
          <w:rPr>
            <w:rStyle w:val="-"/>
            <w:rFonts w:ascii="Tahoma" w:hAnsi="Tahoma" w:cs="Tahoma"/>
            <w:lang w:val="el-GR"/>
          </w:rPr>
          <w:t>5.1</w:t>
        </w:r>
      </w:hyperlink>
      <w:r w:rsidRPr="00624CA4">
        <w:rPr>
          <w:rFonts w:ascii="Tahoma" w:hAnsi="Tahoma" w:cs="Tahoma"/>
          <w:lang w:val="el-GR"/>
        </w:rPr>
        <w:t xml:space="preserve"> της παρούσας διακήρυξης.</w:t>
      </w:r>
    </w:p>
    <w:p w14:paraId="4416AF42" w14:textId="45ECD0FB" w:rsidR="00D41FD6" w:rsidRPr="00624CA4" w:rsidRDefault="00D41FD6">
      <w:pPr>
        <w:pStyle w:val="3"/>
        <w:rPr>
          <w:rFonts w:ascii="Tahoma" w:hAnsi="Tahoma" w:cs="Tahoma"/>
          <w:lang w:val="el-GR"/>
        </w:rPr>
      </w:pPr>
      <w:bookmarkStart w:id="92" w:name="_2.4.5__Χρόνος"/>
      <w:bookmarkStart w:id="93" w:name="_Toc133241476"/>
      <w:bookmarkEnd w:id="92"/>
      <w:r w:rsidRPr="00624CA4">
        <w:rPr>
          <w:rFonts w:ascii="Tahoma" w:hAnsi="Tahoma" w:cs="Tahoma"/>
          <w:lang w:val="el-GR"/>
        </w:rPr>
        <w:t>2.4.5</w:t>
      </w:r>
      <w:r w:rsidRPr="00624CA4">
        <w:rPr>
          <w:rFonts w:ascii="Tahoma" w:hAnsi="Tahoma" w:cs="Tahoma"/>
          <w:lang w:val="el-GR"/>
        </w:rPr>
        <w:tab/>
      </w:r>
      <w:r w:rsidR="00AC7CAC" w:rsidRPr="00282EE1">
        <w:rPr>
          <w:rFonts w:ascii="Tahoma" w:hAnsi="Tahoma" w:cs="Tahoma"/>
          <w:lang w:val="el-GR"/>
        </w:rPr>
        <w:t xml:space="preserve"> </w:t>
      </w:r>
      <w:r w:rsidRPr="00624CA4">
        <w:rPr>
          <w:rFonts w:ascii="Tahoma" w:hAnsi="Tahoma" w:cs="Tahoma"/>
          <w:lang w:val="el-GR"/>
        </w:rPr>
        <w:t>Χρόνος ισχύος των προσφορών</w:t>
      </w:r>
      <w:bookmarkEnd w:id="93"/>
      <w:r w:rsidR="001C0CCF" w:rsidRPr="00624CA4">
        <w:rPr>
          <w:rFonts w:ascii="Tahoma" w:hAnsi="Tahoma" w:cs="Tahoma"/>
          <w:lang w:val="el-GR"/>
        </w:rPr>
        <w:t xml:space="preserve"> </w:t>
      </w:r>
    </w:p>
    <w:p w14:paraId="354E5397" w14:textId="77777777" w:rsidR="00D41FD6" w:rsidRPr="00624CA4" w:rsidRDefault="00D41FD6">
      <w:pPr>
        <w:rPr>
          <w:rFonts w:ascii="Tahoma" w:hAnsi="Tahoma" w:cs="Tahoma"/>
          <w:lang w:val="el-GR"/>
        </w:rPr>
      </w:pPr>
      <w:r w:rsidRPr="00624CA4">
        <w:rPr>
          <w:rFonts w:ascii="Tahoma" w:hAnsi="Tahoma" w:cs="Tahoma"/>
          <w:lang w:val="el-GR" w:eastAsia="el-GR"/>
        </w:rPr>
        <w:t xml:space="preserve">Οι υποβαλλόμενες προσφορές ισχύουν και δεσμεύουν τους οικονομικούς φορείς για διάστημα </w:t>
      </w:r>
      <w:r w:rsidR="0004208D" w:rsidRPr="00624CA4">
        <w:rPr>
          <w:rFonts w:ascii="Tahoma" w:hAnsi="Tahoma" w:cs="Tahoma"/>
          <w:lang w:val="el-GR" w:eastAsia="el-GR"/>
        </w:rPr>
        <w:t xml:space="preserve">δώδεκα (12) μηνών </w:t>
      </w:r>
      <w:r w:rsidRPr="00624CA4">
        <w:rPr>
          <w:rFonts w:ascii="Tahoma" w:hAnsi="Tahoma" w:cs="Tahoma"/>
          <w:lang w:val="el-GR" w:eastAsia="el-GR"/>
        </w:rPr>
        <w:t>από την επόμενη</w:t>
      </w:r>
      <w:r w:rsidR="0004208D" w:rsidRPr="00624CA4">
        <w:rPr>
          <w:rFonts w:ascii="Tahoma" w:hAnsi="Tahoma" w:cs="Tahoma"/>
          <w:lang w:val="el-GR" w:eastAsia="el-GR"/>
        </w:rPr>
        <w:t xml:space="preserve"> της διενέργειας του διαγωνισμού.</w:t>
      </w:r>
    </w:p>
    <w:p w14:paraId="18E98ED1" w14:textId="77777777" w:rsidR="00D41FD6" w:rsidRPr="00624CA4" w:rsidRDefault="00D41FD6">
      <w:pPr>
        <w:rPr>
          <w:rFonts w:ascii="Tahoma" w:hAnsi="Tahoma" w:cs="Tahoma"/>
          <w:lang w:val="el-GR"/>
        </w:rPr>
      </w:pPr>
      <w:r w:rsidRPr="00624CA4">
        <w:rPr>
          <w:rFonts w:ascii="Tahoma" w:hAnsi="Tahoma" w:cs="Tahoma"/>
          <w:lang w:val="el-GR" w:eastAsia="el-GR"/>
        </w:rPr>
        <w:t>Προσφορά η οποία ορίζει χρόνο ισχύος μικρότερο από τον ανωτέρω προβλεπόμενο απορρίπτεται.</w:t>
      </w:r>
    </w:p>
    <w:p w14:paraId="53189BED" w14:textId="3FD7A977" w:rsidR="00972793" w:rsidRPr="00624CA4" w:rsidRDefault="00D41FD6" w:rsidP="00972793">
      <w:pPr>
        <w:rPr>
          <w:rFonts w:ascii="Tahoma" w:hAnsi="Tahoma" w:cs="Tahoma"/>
          <w:lang w:val="el-GR" w:eastAsia="el-GR"/>
        </w:rPr>
      </w:pPr>
      <w:r w:rsidRPr="00624CA4">
        <w:rPr>
          <w:rFonts w:ascii="Tahoma" w:hAnsi="Tahoma"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24CA4">
        <w:rPr>
          <w:rFonts w:ascii="Tahoma" w:hAnsi="Tahoma" w:cs="Tahoma"/>
          <w:lang w:val="el-GR"/>
        </w:rPr>
        <w:t xml:space="preserve">την παράγραφο </w:t>
      </w:r>
      <w:hyperlink w:anchor="_2.2.2__Εγγύηση" w:history="1">
        <w:r w:rsidRPr="00087DAB">
          <w:rPr>
            <w:rStyle w:val="-"/>
            <w:rFonts w:ascii="Tahoma" w:hAnsi="Tahoma" w:cs="Tahoma"/>
            <w:lang w:val="el-GR" w:eastAsia="el-GR"/>
          </w:rPr>
          <w:t>2.2.2</w:t>
        </w:r>
      </w:hyperlink>
      <w:r w:rsidRPr="00624CA4">
        <w:rPr>
          <w:rFonts w:ascii="Tahoma" w:hAnsi="Tahoma" w:cs="Tahoma"/>
          <w:lang w:val="el-GR" w:eastAsia="el-GR"/>
        </w:rPr>
        <w:t>. της παρούσας, κατ' ανώτατο όριο για χρονικό διάστημα ίσο με την προβλεπόμενη ως άνω αρχική διάρκεια.</w:t>
      </w:r>
      <w:r w:rsidR="00972793" w:rsidRPr="00624CA4">
        <w:rPr>
          <w:rFonts w:ascii="Tahoma" w:hAnsi="Tahoma" w:cs="Tahoma"/>
          <w:lang w:val="el-GR"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sidR="001C0CCF" w:rsidRPr="00624CA4">
        <w:rPr>
          <w:rFonts w:ascii="Tahoma" w:hAnsi="Tahoma" w:cs="Tahoma"/>
          <w:lang w:val="el-GR" w:eastAsia="el-GR"/>
        </w:rPr>
        <w:t xml:space="preserve"> </w:t>
      </w:r>
      <w:r w:rsidR="00972793" w:rsidRPr="00624CA4">
        <w:rPr>
          <w:rFonts w:ascii="Tahoma" w:hAnsi="Tahoma" w:cs="Tahoma"/>
          <w:lang w:val="el-GR" w:eastAsia="el-GR"/>
        </w:rPr>
        <w:t>για το επιπλέον αυτό χρονικό διάστημα.</w:t>
      </w:r>
    </w:p>
    <w:p w14:paraId="7222AF2F" w14:textId="568CF672" w:rsidR="00D41FD6" w:rsidRPr="00624CA4" w:rsidRDefault="00D41FD6">
      <w:pPr>
        <w:rPr>
          <w:rFonts w:ascii="Tahoma" w:hAnsi="Tahoma" w:cs="Tahoma"/>
          <w:lang w:val="el-GR" w:eastAsia="el-GR"/>
        </w:rPr>
      </w:pPr>
      <w:r w:rsidRPr="00624CA4">
        <w:rPr>
          <w:rFonts w:ascii="Tahoma" w:hAnsi="Tahoma"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Pr="00624CA4">
        <w:rPr>
          <w:rFonts w:ascii="Tahoma" w:hAnsi="Tahoma" w:cs="Tahoma"/>
          <w:lang w:val="el-GR" w:eastAsia="el-GR"/>
        </w:rPr>
        <w:lastRenderedPageBreak/>
        <w:t xml:space="preserve">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5E620E" w:rsidRPr="00624CA4">
        <w:rPr>
          <w:rFonts w:ascii="Tahoma" w:hAnsi="Tahoma" w:cs="Tahoma"/>
          <w:lang w:val="el-GR" w:eastAsia="el-GR"/>
        </w:rPr>
        <w:t>παρατείναν</w:t>
      </w:r>
      <w:r w:rsidRPr="00624CA4">
        <w:rPr>
          <w:rFonts w:ascii="Tahoma" w:hAnsi="Tahoma" w:cs="Tahoma"/>
          <w:lang w:val="el-GR" w:eastAsia="el-GR"/>
        </w:rPr>
        <w:t xml:space="preserve"> τις προσφορές τους και αποκλείονται οι λοιποί οικονομικοί φορείς.</w:t>
      </w:r>
    </w:p>
    <w:p w14:paraId="37A780FB" w14:textId="77777777" w:rsidR="00FC48C4" w:rsidRPr="00624CA4" w:rsidRDefault="00FC48C4">
      <w:pPr>
        <w:rPr>
          <w:rFonts w:ascii="Tahoma" w:hAnsi="Tahoma" w:cs="Tahoma"/>
          <w:lang w:val="el-GR"/>
        </w:rPr>
      </w:pPr>
      <w:r w:rsidRPr="00624CA4">
        <w:rPr>
          <w:rFonts w:ascii="Tahoma" w:hAnsi="Tahoma"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p>
    <w:p w14:paraId="300BEE08" w14:textId="5A5C092A" w:rsidR="00CE73AA" w:rsidRPr="00624CA4" w:rsidRDefault="00CE73AA" w:rsidP="00CE73AA">
      <w:pPr>
        <w:pStyle w:val="3"/>
        <w:rPr>
          <w:rFonts w:ascii="Tahoma" w:hAnsi="Tahoma" w:cs="Tahoma"/>
          <w:vertAlign w:val="superscript"/>
          <w:lang w:val="el-GR"/>
        </w:rPr>
      </w:pPr>
      <w:bookmarkStart w:id="94" w:name="_Toc133241477"/>
      <w:r w:rsidRPr="00624CA4">
        <w:rPr>
          <w:rFonts w:ascii="Tahoma" w:hAnsi="Tahoma" w:cs="Tahoma"/>
          <w:lang w:val="el-GR"/>
        </w:rPr>
        <w:t>2.4.6</w:t>
      </w:r>
      <w:r w:rsidR="00AC7CAC" w:rsidRPr="00282EE1">
        <w:rPr>
          <w:rFonts w:ascii="Tahoma" w:hAnsi="Tahoma" w:cs="Tahoma"/>
          <w:lang w:val="el-GR"/>
        </w:rPr>
        <w:t xml:space="preserve"> </w:t>
      </w:r>
      <w:r w:rsidRPr="00624CA4">
        <w:rPr>
          <w:rFonts w:ascii="Tahoma" w:hAnsi="Tahoma" w:cs="Tahoma"/>
          <w:lang w:val="el-GR"/>
        </w:rPr>
        <w:t>Λόγοι απόρριψης προσφορών</w:t>
      </w:r>
      <w:bookmarkEnd w:id="94"/>
    </w:p>
    <w:p w14:paraId="4530F1FD" w14:textId="77777777" w:rsidR="00D26A2A" w:rsidRPr="00CB11F3" w:rsidRDefault="00D26A2A" w:rsidP="00CB11F3">
      <w:pPr>
        <w:rPr>
          <w:rFonts w:ascii="Tahoma" w:hAnsi="Tahoma" w:cs="Tahoma"/>
          <w:lang w:val="el-GR"/>
        </w:rPr>
      </w:pPr>
      <w:r w:rsidRPr="00CB11F3">
        <w:rPr>
          <w:rFonts w:ascii="Tahoma" w:hAnsi="Tahoma" w:cs="Tahoma"/>
          <w:lang w:val="el-GR"/>
        </w:rPr>
        <w:t>H αναθέτουσα αρχή με βάση τα αποτελέσματα του ελέγχου και της αξιολόγησης των προσφορών, απορρίπτει, σε κάθε περίπτωση, προσφορά:</w:t>
      </w:r>
    </w:p>
    <w:p w14:paraId="7BC32B82" w14:textId="6B214681" w:rsidR="00D26A2A" w:rsidRPr="00444570" w:rsidRDefault="00D26A2A" w:rsidP="00444570">
      <w:pPr>
        <w:rPr>
          <w:rFonts w:ascii="Tahoma" w:hAnsi="Tahoma" w:cs="Tahoma"/>
          <w:lang w:val="el-GR"/>
        </w:rPr>
      </w:pPr>
      <w:r w:rsidRPr="00444570">
        <w:rPr>
          <w:rFonts w:ascii="Tahoma" w:hAnsi="Tahoma" w:cs="Tahoma"/>
          <w:lang w:val="el-GR"/>
        </w:rPr>
        <w:t>α)</w:t>
      </w:r>
      <w:r w:rsidRPr="00444570">
        <w:rPr>
          <w:rFonts w:ascii="Tahoma" w:hAnsi="Tahoma" w:cs="Tahoma"/>
          <w:lang w:val="el-GR"/>
        </w:rPr>
        <w:tab/>
        <w:t xml:space="preserve">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w:t>
      </w:r>
      <w:hyperlink w:anchor="_2.4.1_Γενικοί_όροι" w:history="1">
        <w:r w:rsidRPr="00444570">
          <w:rPr>
            <w:rStyle w:val="-"/>
            <w:rFonts w:ascii="Tahoma" w:hAnsi="Tahoma" w:cs="Tahoma"/>
            <w:lang w:val="el-GR"/>
          </w:rPr>
          <w:t>2.4.1</w:t>
        </w:r>
      </w:hyperlink>
      <w:r w:rsidRPr="00444570">
        <w:rPr>
          <w:rFonts w:ascii="Tahoma" w:hAnsi="Tahoma" w:cs="Tahoma"/>
          <w:lang w:val="el-GR"/>
        </w:rPr>
        <w:t xml:space="preserve"> (Γενικοί όροι υποβολής προσφορών), </w:t>
      </w:r>
      <w:hyperlink w:anchor="_2.4.2__Χρόνος" w:history="1">
        <w:r w:rsidRPr="00444570">
          <w:rPr>
            <w:rStyle w:val="-"/>
            <w:rFonts w:ascii="Tahoma" w:hAnsi="Tahoma" w:cs="Tahoma"/>
            <w:lang w:val="el-GR"/>
          </w:rPr>
          <w:t>2.4.2</w:t>
        </w:r>
      </w:hyperlink>
      <w:r w:rsidRPr="00444570">
        <w:rPr>
          <w:rFonts w:ascii="Tahoma" w:hAnsi="Tahoma" w:cs="Tahoma"/>
          <w:lang w:val="el-GR"/>
        </w:rPr>
        <w:t xml:space="preserve"> (Χρόνος και τρόπος υποβολής προσφορών), </w:t>
      </w:r>
      <w:hyperlink w:anchor="_2.4.3_Περιεχόμενα_Φακέλου" w:history="1">
        <w:r w:rsidRPr="00444570">
          <w:rPr>
            <w:rStyle w:val="-"/>
            <w:rFonts w:ascii="Tahoma" w:hAnsi="Tahoma" w:cs="Tahoma"/>
            <w:lang w:val="el-GR"/>
          </w:rPr>
          <w:t>2.4.3</w:t>
        </w:r>
      </w:hyperlink>
      <w:r w:rsidRPr="00444570">
        <w:rPr>
          <w:rFonts w:ascii="Tahoma" w:hAnsi="Tahoma" w:cs="Tahoma"/>
          <w:lang w:val="el-GR"/>
        </w:rPr>
        <w:t xml:space="preserve"> (Περιεχόμενο φακέλων δικαιολογητικών συμμετοχής, τεχνικής προσφοράς), </w:t>
      </w:r>
      <w:hyperlink w:anchor="_2.4.4_Περιεχόμενα_Φακέλου" w:history="1">
        <w:r w:rsidRPr="00444570">
          <w:rPr>
            <w:rStyle w:val="-"/>
            <w:rFonts w:ascii="Tahoma" w:hAnsi="Tahoma" w:cs="Tahoma"/>
            <w:lang w:val="el-GR"/>
          </w:rPr>
          <w:t>2.4.4</w:t>
        </w:r>
      </w:hyperlink>
      <w:r w:rsidRPr="00444570">
        <w:rPr>
          <w:rFonts w:ascii="Tahoma" w:hAnsi="Tahoma" w:cs="Tahoma"/>
          <w:lang w:val="el-GR"/>
        </w:rPr>
        <w:t xml:space="preserve"> (Περιεχόμενο φακέλου οικονομικής προσφοράς, τρόπος σύνταξης και υποβολής οικονομικών προσφορών), </w:t>
      </w:r>
      <w:hyperlink w:anchor="_2.4.5__Χρόνος" w:history="1">
        <w:r w:rsidRPr="00444570">
          <w:rPr>
            <w:rStyle w:val="-"/>
            <w:rFonts w:ascii="Tahoma" w:hAnsi="Tahoma" w:cs="Tahoma"/>
            <w:lang w:val="el-GR"/>
          </w:rPr>
          <w:t>2.4.5</w:t>
        </w:r>
      </w:hyperlink>
      <w:r w:rsidRPr="00444570">
        <w:rPr>
          <w:rFonts w:ascii="Tahoma" w:hAnsi="Tahoma" w:cs="Tahoma"/>
          <w:lang w:val="el-GR"/>
        </w:rPr>
        <w:t xml:space="preserve"> (Χρόνος ισχύος προσφορών), </w:t>
      </w:r>
      <w:hyperlink w:anchor="_3.1__Αποσφράγιση" w:history="1">
        <w:r w:rsidRPr="00444570">
          <w:rPr>
            <w:rStyle w:val="-"/>
            <w:rFonts w:ascii="Tahoma" w:hAnsi="Tahoma" w:cs="Tahoma"/>
            <w:lang w:val="el-GR"/>
          </w:rPr>
          <w:t>3.1</w:t>
        </w:r>
      </w:hyperlink>
      <w:r w:rsidRPr="00444570">
        <w:rPr>
          <w:rFonts w:ascii="Tahoma" w:hAnsi="Tahoma" w:cs="Tahoma"/>
          <w:lang w:val="el-GR"/>
        </w:rPr>
        <w:t xml:space="preserve"> (Αποσφράγιση και αξιολόγηση προσφορών), </w:t>
      </w:r>
      <w:hyperlink w:anchor="__RefHeading___Toc491950129" w:history="1">
        <w:r w:rsidRPr="00444570">
          <w:rPr>
            <w:rStyle w:val="-"/>
            <w:rFonts w:ascii="Tahoma" w:hAnsi="Tahoma" w:cs="Tahoma"/>
            <w:lang w:val="el-GR"/>
          </w:rPr>
          <w:t>3.2</w:t>
        </w:r>
      </w:hyperlink>
      <w:r w:rsidRPr="00444570">
        <w:rPr>
          <w:rFonts w:ascii="Tahoma" w:hAnsi="Tahoma" w:cs="Tahoma"/>
          <w:lang w:val="el-GR"/>
        </w:rPr>
        <w:t xml:space="preserve"> (Πρόσκληση υποβολής δικαιολογητικών προσω</w:t>
      </w:r>
      <w:r w:rsidR="00CB11F3">
        <w:rPr>
          <w:rFonts w:ascii="Tahoma" w:hAnsi="Tahoma" w:cs="Tahoma"/>
          <w:lang w:val="el-GR"/>
        </w:rPr>
        <w:t>ρινού αναδόχου) της παρούσας,β)</w:t>
      </w:r>
    </w:p>
    <w:p w14:paraId="3DD2FA07" w14:textId="6C9497C8" w:rsidR="00761A86" w:rsidRPr="00444570" w:rsidRDefault="00761A86" w:rsidP="00444570">
      <w:pPr>
        <w:rPr>
          <w:rFonts w:ascii="Tahoma" w:hAnsi="Tahoma" w:cs="Tahoma"/>
          <w:lang w:val="el-GR"/>
        </w:rPr>
      </w:pPr>
      <w:r w:rsidRPr="00444570">
        <w:rPr>
          <w:rFonts w:ascii="Tahoma" w:hAnsi="Tahoma" w:cs="Tahoma"/>
          <w:lang w:val="el-GR"/>
        </w:rPr>
        <w:t>β)</w:t>
      </w:r>
      <w:r w:rsidRPr="00444570">
        <w:rPr>
          <w:rFonts w:ascii="Tahoma" w:hAnsi="Tahoma" w:cs="Tahoma"/>
          <w:lang w:val="el-GR"/>
        </w:rPr>
        <w:tab/>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hyperlink w:anchor="logos3_1_2" w:history="1">
        <w:r w:rsidRPr="00444570">
          <w:rPr>
            <w:rStyle w:val="-"/>
            <w:rFonts w:ascii="Tahoma" w:hAnsi="Tahoma" w:cs="Tahoma"/>
            <w:lang w:val="el-GR"/>
          </w:rPr>
          <w:t>3.1.2</w:t>
        </w:r>
      </w:hyperlink>
      <w:r w:rsidRPr="00444570">
        <w:rPr>
          <w:rFonts w:ascii="Tahoma" w:hAnsi="Tahoma" w:cs="Tahoma"/>
          <w:lang w:val="el-GR"/>
        </w:rPr>
        <w:t xml:space="preserve"> της παρούσας διακήρυξης,,</w:t>
      </w:r>
    </w:p>
    <w:p w14:paraId="61CEBDDA" w14:textId="0A4AF4A8" w:rsidR="00761A86" w:rsidRPr="00444570" w:rsidRDefault="00761A86" w:rsidP="00444570">
      <w:pPr>
        <w:rPr>
          <w:rFonts w:ascii="Tahoma" w:hAnsi="Tahoma" w:cs="Tahoma"/>
          <w:lang w:val="el-GR"/>
        </w:rPr>
      </w:pPr>
      <w:r w:rsidRPr="00444570">
        <w:rPr>
          <w:rFonts w:ascii="Tahoma" w:hAnsi="Tahoma" w:cs="Tahoma"/>
          <w:lang w:val="el-GR"/>
        </w:rPr>
        <w:t>γ)</w:t>
      </w:r>
      <w:r w:rsidRPr="00444570">
        <w:rPr>
          <w:rFonts w:ascii="Tahoma" w:hAnsi="Tahoma" w:cs="Tahoma"/>
          <w:lang w:val="el-GR"/>
        </w:rPr>
        <w:tab/>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hyperlink w:anchor="logos3_1_2" w:history="1">
        <w:r w:rsidR="005E620E" w:rsidRPr="00132957">
          <w:rPr>
            <w:rStyle w:val="-"/>
            <w:rFonts w:ascii="Tahoma" w:hAnsi="Tahoma" w:cs="Tahoma"/>
            <w:lang w:val="el-GR"/>
          </w:rPr>
          <w:t>3.1.2</w:t>
        </w:r>
      </w:hyperlink>
      <w:r w:rsidRPr="00444570">
        <w:rPr>
          <w:rFonts w:ascii="Tahoma" w:hAnsi="Tahoma" w:cs="Tahoma"/>
          <w:lang w:val="el-GR"/>
        </w:rPr>
        <w:t xml:space="preserve"> της παρούσας και τα άρθρα 102 και 103 του ν. 4412/2016,</w:t>
      </w:r>
    </w:p>
    <w:p w14:paraId="53562FD5" w14:textId="77777777" w:rsidR="00761A86" w:rsidRPr="00444570" w:rsidRDefault="00761A86" w:rsidP="00444570">
      <w:pPr>
        <w:rPr>
          <w:rFonts w:ascii="Tahoma" w:hAnsi="Tahoma" w:cs="Tahoma"/>
          <w:lang w:val="el-GR"/>
        </w:rPr>
      </w:pPr>
      <w:r w:rsidRPr="00444570">
        <w:rPr>
          <w:rFonts w:ascii="Tahoma" w:hAnsi="Tahoma" w:cs="Tahoma"/>
          <w:lang w:val="el-GR"/>
        </w:rPr>
        <w:t>δ)</w:t>
      </w:r>
      <w:r w:rsidRPr="00444570">
        <w:rPr>
          <w:rFonts w:ascii="Tahoma" w:hAnsi="Tahoma" w:cs="Tahoma"/>
          <w:lang w:val="el-GR"/>
        </w:rPr>
        <w:tab/>
        <w:t>η οποία είναι εναλλακτική προσφορά</w:t>
      </w:r>
    </w:p>
    <w:p w14:paraId="2C75DDD7" w14:textId="3BF5EAAB" w:rsidR="00761A86" w:rsidRPr="00444570" w:rsidRDefault="00761A86" w:rsidP="00444570">
      <w:pPr>
        <w:rPr>
          <w:rFonts w:ascii="Tahoma" w:hAnsi="Tahoma" w:cs="Tahoma"/>
          <w:lang w:val="el-GR"/>
        </w:rPr>
      </w:pPr>
      <w:r w:rsidRPr="00444570">
        <w:rPr>
          <w:rFonts w:ascii="Tahoma" w:hAnsi="Tahoma" w:cs="Tahoma"/>
          <w:lang w:val="el-GR"/>
        </w:rPr>
        <w:t>ε)</w:t>
      </w:r>
      <w:r w:rsidRPr="00444570">
        <w:rPr>
          <w:rFonts w:ascii="Tahoma" w:hAnsi="Tahoma" w:cs="Tahoma"/>
          <w:lang w:val="el-GR"/>
        </w:rPr>
        <w:tab/>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hyperlink w:anchor="logos2_2_3_3" w:history="1">
        <w:r w:rsidRPr="00444570">
          <w:rPr>
            <w:rStyle w:val="-"/>
            <w:rFonts w:ascii="Tahoma" w:hAnsi="Tahoma" w:cs="Tahoma"/>
            <w:lang w:val="el-GR"/>
          </w:rPr>
          <w:t>2.2.3.3</w:t>
        </w:r>
      </w:hyperlink>
      <w:r w:rsidRPr="00444570">
        <w:rPr>
          <w:rFonts w:ascii="Tahoma" w:hAnsi="Tahoma" w:cs="Tahoma"/>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0CC4451" w14:textId="77777777" w:rsidR="00761A86" w:rsidRPr="00444570" w:rsidRDefault="00761A86" w:rsidP="00444570">
      <w:pPr>
        <w:rPr>
          <w:rFonts w:ascii="Tahoma" w:hAnsi="Tahoma" w:cs="Tahoma"/>
          <w:lang w:val="el-GR"/>
        </w:rPr>
      </w:pPr>
      <w:r w:rsidRPr="00444570">
        <w:rPr>
          <w:rFonts w:ascii="Tahoma" w:hAnsi="Tahoma" w:cs="Tahoma"/>
          <w:lang w:val="el-GR"/>
        </w:rPr>
        <w:t>στ)</w:t>
      </w:r>
      <w:r w:rsidRPr="00444570">
        <w:rPr>
          <w:rFonts w:ascii="Tahoma" w:hAnsi="Tahoma" w:cs="Tahoma"/>
          <w:lang w:val="el-GR"/>
        </w:rPr>
        <w:tab/>
        <w:t>η οποία είναι υπό αίρεση,</w:t>
      </w:r>
    </w:p>
    <w:p w14:paraId="7765AEA4" w14:textId="77777777" w:rsidR="00761A86" w:rsidRPr="00444570" w:rsidRDefault="00761A86" w:rsidP="00444570">
      <w:pPr>
        <w:rPr>
          <w:rFonts w:ascii="Tahoma" w:hAnsi="Tahoma" w:cs="Tahoma"/>
          <w:lang w:val="el-GR"/>
        </w:rPr>
      </w:pPr>
      <w:r w:rsidRPr="00444570">
        <w:rPr>
          <w:rFonts w:ascii="Tahoma" w:hAnsi="Tahoma" w:cs="Tahoma"/>
          <w:lang w:val="el-GR"/>
        </w:rPr>
        <w:t>ζ)</w:t>
      </w:r>
      <w:r w:rsidRPr="00444570">
        <w:rPr>
          <w:rFonts w:ascii="Tahoma" w:hAnsi="Tahoma" w:cs="Tahoma"/>
          <w:lang w:val="el-GR"/>
        </w:rPr>
        <w:tab/>
        <w:t>η οποία θέτει όρο αναπροσαρμογής,</w:t>
      </w:r>
    </w:p>
    <w:p w14:paraId="12E9B3E8" w14:textId="77777777" w:rsidR="00761A86" w:rsidRPr="00444570" w:rsidRDefault="00761A86" w:rsidP="00444570">
      <w:pPr>
        <w:rPr>
          <w:rFonts w:ascii="Tahoma" w:hAnsi="Tahoma" w:cs="Tahoma"/>
          <w:lang w:val="el-GR"/>
        </w:rPr>
      </w:pPr>
      <w:r w:rsidRPr="00444570">
        <w:rPr>
          <w:rFonts w:ascii="Tahoma" w:hAnsi="Tahoma" w:cs="Tahoma"/>
          <w:lang w:val="el-GR"/>
        </w:rPr>
        <w:t>η)</w:t>
      </w:r>
      <w:r w:rsidRPr="00444570">
        <w:rPr>
          <w:rFonts w:ascii="Tahoma" w:hAnsi="Tahoma" w:cs="Tahoma"/>
          <w:lang w:val="el-GR"/>
        </w:rPr>
        <w:tab/>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AA7752B" w14:textId="77777777" w:rsidR="00761A86" w:rsidRPr="00444570" w:rsidRDefault="00761A86" w:rsidP="00444570">
      <w:pPr>
        <w:rPr>
          <w:rFonts w:ascii="Tahoma" w:hAnsi="Tahoma" w:cs="Tahoma"/>
          <w:lang w:val="el-GR"/>
        </w:rPr>
      </w:pPr>
      <w:r w:rsidRPr="00444570">
        <w:rPr>
          <w:rFonts w:ascii="Tahoma" w:hAnsi="Tahoma" w:cs="Tahoma"/>
          <w:lang w:val="el-GR"/>
        </w:rPr>
        <w:t>θ)</w:t>
      </w:r>
      <w:r w:rsidRPr="00444570">
        <w:rPr>
          <w:rFonts w:ascii="Tahoma" w:hAnsi="Tahoma" w:cs="Tahoma"/>
          <w:lang w:val="el-GR"/>
        </w:rPr>
        <w:tab/>
        <w:t>εφόσον διαπιστωθεί ότι είναι ασυνήθιστα χαμηλή διότι δε συμμορφώνεται με τις ισχύουσες  υποχρεώσεις της παρ. 2 του άρθρου 18 του ν.4412/2016,</w:t>
      </w:r>
    </w:p>
    <w:p w14:paraId="7546BAB3" w14:textId="77777777" w:rsidR="00761A86" w:rsidRPr="00444570" w:rsidRDefault="00761A86" w:rsidP="00444570">
      <w:pPr>
        <w:rPr>
          <w:rFonts w:ascii="Tahoma" w:hAnsi="Tahoma" w:cs="Tahoma"/>
          <w:lang w:val="el-GR"/>
        </w:rPr>
      </w:pPr>
      <w:r w:rsidRPr="00444570">
        <w:rPr>
          <w:rFonts w:ascii="Tahoma" w:hAnsi="Tahoma" w:cs="Tahoma"/>
          <w:lang w:val="el-GR"/>
        </w:rPr>
        <w:t>ι)</w:t>
      </w:r>
      <w:r w:rsidRPr="00444570">
        <w:rPr>
          <w:rFonts w:ascii="Tahoma" w:hAnsi="Tahoma" w:cs="Tahoma"/>
          <w:lang w:val="el-GR"/>
        </w:rPr>
        <w:tab/>
        <w:t>η οποία παρουσιάζει αποκλίσεις ως προς τους όρους και τις τεχνικές προδιαγραφές της σύμβασης,</w:t>
      </w:r>
    </w:p>
    <w:p w14:paraId="35755B31" w14:textId="77777777" w:rsidR="00761A86" w:rsidRPr="00444570" w:rsidRDefault="00761A86" w:rsidP="00444570">
      <w:pPr>
        <w:rPr>
          <w:rFonts w:ascii="Tahoma" w:hAnsi="Tahoma" w:cs="Tahoma"/>
          <w:lang w:val="el-GR"/>
        </w:rPr>
      </w:pPr>
      <w:r w:rsidRPr="00444570">
        <w:rPr>
          <w:rFonts w:ascii="Tahoma" w:hAnsi="Tahoma" w:cs="Tahoma"/>
          <w:lang w:val="el-GR"/>
        </w:rPr>
        <w:t>ια)</w:t>
      </w:r>
      <w:r w:rsidRPr="00444570">
        <w:rPr>
          <w:rFonts w:ascii="Tahoma" w:hAnsi="Tahoma" w:cs="Tahoma"/>
          <w:lang w:val="el-GR"/>
        </w:rPr>
        <w:tab/>
        <w:t xml:space="preserve">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w:t>
      </w:r>
      <w:r w:rsidRPr="00444570">
        <w:rPr>
          <w:rFonts w:ascii="Tahoma" w:hAnsi="Tahoma" w:cs="Tahoma"/>
          <w:lang w:val="el-GR"/>
        </w:rPr>
        <w:lastRenderedPageBreak/>
        <w:t>συμπλήρωσή τους, εντός της προκαθορισμένης προθεσμίας, σύμφωνα με τα άρθρα 102 και 103 του ν.4412/2016,</w:t>
      </w:r>
    </w:p>
    <w:p w14:paraId="72382B82" w14:textId="7898906B" w:rsidR="00761A86" w:rsidRPr="00444570" w:rsidRDefault="00761A86" w:rsidP="00444570">
      <w:pPr>
        <w:rPr>
          <w:rFonts w:ascii="Tahoma" w:hAnsi="Tahoma" w:cs="Tahoma"/>
          <w:lang w:val="el-GR"/>
        </w:rPr>
      </w:pPr>
      <w:r w:rsidRPr="00444570">
        <w:rPr>
          <w:rFonts w:ascii="Tahoma" w:hAnsi="Tahoma" w:cs="Tahoma"/>
          <w:lang w:val="el-GR"/>
        </w:rPr>
        <w:t>ιβ)</w:t>
      </w:r>
      <w:r w:rsidRPr="00444570">
        <w:rPr>
          <w:rFonts w:ascii="Tahoma" w:hAnsi="Tahoma" w:cs="Tahoma"/>
          <w:lang w:val="el-GR"/>
        </w:rPr>
        <w:tab/>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hyperlink w:anchor="_2.2.3__Λόγοι" w:history="1">
        <w:r w:rsidRPr="00444570">
          <w:rPr>
            <w:rStyle w:val="-"/>
            <w:rFonts w:ascii="Tahoma" w:hAnsi="Tahoma" w:cs="Tahoma"/>
            <w:lang w:val="el-GR"/>
          </w:rPr>
          <w:t>2.2.3</w:t>
        </w:r>
      </w:hyperlink>
      <w:r w:rsidRPr="00444570">
        <w:rPr>
          <w:rFonts w:ascii="Tahoma" w:hAnsi="Tahoma" w:cs="Tahoma"/>
          <w:lang w:val="el-GR"/>
        </w:rPr>
        <w:t xml:space="preserve"> της παρούσας ή η πλήρωση μιας ή περισσότερων από τις απαιτήσεις των κριτηρίων ποιοτικής επιλογής, σύμφωνα με τις παραγράφους </w:t>
      </w:r>
      <w:hyperlink w:anchor="_2.2.4_Καταλληλόλητα_άσκησης" w:history="1">
        <w:r w:rsidRPr="00444570">
          <w:rPr>
            <w:rStyle w:val="-"/>
            <w:rFonts w:ascii="Tahoma" w:hAnsi="Tahoma" w:cs="Tahoma"/>
            <w:lang w:val="el-GR"/>
          </w:rPr>
          <w:t>2.2.4</w:t>
        </w:r>
      </w:hyperlink>
      <w:r w:rsidRPr="00444570">
        <w:rPr>
          <w:rFonts w:ascii="Tahoma" w:hAnsi="Tahoma" w:cs="Tahoma"/>
          <w:lang w:val="el-GR"/>
        </w:rPr>
        <w:t>, περί κριτηρίων επιλογής,</w:t>
      </w:r>
    </w:p>
    <w:p w14:paraId="50B07A66" w14:textId="7947CCAB" w:rsidR="0070723D" w:rsidRPr="00444570" w:rsidRDefault="00761A86" w:rsidP="00444570">
      <w:pPr>
        <w:rPr>
          <w:rFonts w:ascii="Tahoma" w:hAnsi="Tahoma" w:cs="Tahoma"/>
          <w:lang w:val="el-GR"/>
        </w:rPr>
      </w:pPr>
      <w:r w:rsidRPr="00444570">
        <w:rPr>
          <w:rFonts w:ascii="Tahoma" w:hAnsi="Tahoma" w:cs="Tahoma"/>
          <w:lang w:val="el-GR"/>
        </w:rPr>
        <w:t>ιγ)</w:t>
      </w:r>
      <w:r w:rsidRPr="00444570">
        <w:rPr>
          <w:rFonts w:ascii="Tahoma" w:hAnsi="Tahoma" w:cs="Tahoma"/>
          <w:lang w:val="el-GR"/>
        </w:rPr>
        <w:tab/>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80FB5A5" w14:textId="77777777" w:rsidR="00D41FD6" w:rsidRPr="00624CA4" w:rsidRDefault="00D41FD6">
      <w:pPr>
        <w:pStyle w:val="1"/>
        <w:tabs>
          <w:tab w:val="left" w:pos="567"/>
        </w:tabs>
        <w:ind w:left="567" w:hanging="567"/>
        <w:rPr>
          <w:rFonts w:ascii="Tahoma" w:hAnsi="Tahoma" w:cs="Tahoma"/>
          <w:lang w:val="el-GR"/>
        </w:rPr>
      </w:pPr>
      <w:bookmarkStart w:id="95" w:name="_3._ΔΙΕΝΕΡΓΕΙΑ_ΔΙΑΔΙΚΑΣΙΑΣ"/>
      <w:bookmarkStart w:id="96" w:name="_Toc133241478"/>
      <w:bookmarkEnd w:id="95"/>
      <w:r w:rsidRPr="00624CA4">
        <w:rPr>
          <w:rFonts w:ascii="Tahoma" w:hAnsi="Tahoma" w:cs="Tahoma"/>
          <w:lang w:val="el-GR"/>
        </w:rPr>
        <w:lastRenderedPageBreak/>
        <w:t>3.</w:t>
      </w:r>
      <w:r w:rsidRPr="00624CA4">
        <w:rPr>
          <w:rFonts w:ascii="Tahoma" w:hAnsi="Tahoma" w:cs="Tahoma"/>
          <w:lang w:val="el-GR"/>
        </w:rPr>
        <w:tab/>
        <w:t>ΔΙΕΝΕΡΓΕΙΑ ΔΙΑΔΙΚΑΣΙΑΣ - ΑΞΙΟΛΟΓΗΣΗ ΠΡΟΣΦΟΡΩΝ</w:t>
      </w:r>
      <w:bookmarkEnd w:id="96"/>
      <w:r w:rsidR="001C0CCF" w:rsidRPr="00624CA4">
        <w:rPr>
          <w:rFonts w:ascii="Tahoma" w:hAnsi="Tahoma" w:cs="Tahoma"/>
          <w:lang w:val="el-GR"/>
        </w:rPr>
        <w:t xml:space="preserve"> </w:t>
      </w:r>
    </w:p>
    <w:p w14:paraId="0DB881E4" w14:textId="77777777" w:rsidR="00CE73AA" w:rsidRPr="00444570" w:rsidRDefault="00CE73AA" w:rsidP="00444570">
      <w:pPr>
        <w:pStyle w:val="20"/>
        <w:rPr>
          <w:rFonts w:ascii="Tahoma" w:hAnsi="Tahoma" w:cs="Tahoma"/>
          <w:b w:val="0"/>
          <w:lang w:val="el-GR"/>
        </w:rPr>
      </w:pPr>
      <w:bookmarkStart w:id="97" w:name="_3.1__Αποσφράγιση"/>
      <w:bookmarkStart w:id="98" w:name="__RefHeading___Toc13752319"/>
      <w:bookmarkStart w:id="99" w:name="_Toc133241479"/>
      <w:bookmarkEnd w:id="97"/>
      <w:r w:rsidRPr="00624CA4">
        <w:rPr>
          <w:rFonts w:ascii="Tahoma" w:hAnsi="Tahoma" w:cs="Tahoma"/>
          <w:lang w:val="el-GR"/>
        </w:rPr>
        <w:t xml:space="preserve">3.1 </w:t>
      </w:r>
      <w:r w:rsidRPr="00624CA4">
        <w:rPr>
          <w:rFonts w:ascii="Tahoma" w:hAnsi="Tahoma" w:cs="Tahoma"/>
          <w:lang w:val="el-GR"/>
        </w:rPr>
        <w:tab/>
        <w:t>Αποσφράγιση και αξιολόγηση προσφορών</w:t>
      </w:r>
      <w:bookmarkEnd w:id="98"/>
      <w:bookmarkEnd w:id="99"/>
      <w:r w:rsidRPr="00624CA4">
        <w:rPr>
          <w:rFonts w:ascii="Tahoma" w:hAnsi="Tahoma" w:cs="Tahoma"/>
          <w:lang w:val="el-GR"/>
        </w:rPr>
        <w:t xml:space="preserve"> </w:t>
      </w:r>
    </w:p>
    <w:p w14:paraId="7A5BC08C" w14:textId="2C953079" w:rsidR="00CE73AA" w:rsidRPr="00624CA4" w:rsidRDefault="00CE73AA" w:rsidP="00CE73AA">
      <w:pPr>
        <w:keepNext/>
        <w:spacing w:before="240" w:after="60"/>
        <w:ind w:left="567" w:hanging="567"/>
        <w:outlineLvl w:val="2"/>
        <w:rPr>
          <w:rFonts w:ascii="Tahoma" w:hAnsi="Tahoma" w:cs="Tahoma"/>
          <w:b/>
          <w:bCs/>
          <w:kern w:val="1"/>
          <w:szCs w:val="26"/>
          <w:lang w:val="el-GR" w:eastAsia="ar-SA"/>
        </w:rPr>
      </w:pPr>
      <w:bookmarkStart w:id="100" w:name="__RefHeading___Toc13752320"/>
      <w:bookmarkEnd w:id="100"/>
      <w:r w:rsidRPr="00624CA4">
        <w:rPr>
          <w:rFonts w:ascii="Tahoma" w:hAnsi="Tahoma" w:cs="Tahoma"/>
          <w:b/>
          <w:bCs/>
          <w:kern w:val="1"/>
          <w:szCs w:val="26"/>
          <w:lang w:val="el-GR" w:eastAsia="ar-SA"/>
        </w:rPr>
        <w:t>3.1.1</w:t>
      </w:r>
      <w:r w:rsidR="007D3382" w:rsidRPr="00444570">
        <w:rPr>
          <w:rFonts w:ascii="Tahoma" w:hAnsi="Tahoma" w:cs="Tahoma"/>
          <w:b/>
          <w:bCs/>
          <w:kern w:val="1"/>
          <w:szCs w:val="26"/>
          <w:lang w:val="el-GR" w:eastAsia="ar-SA"/>
        </w:rPr>
        <w:t xml:space="preserve"> </w:t>
      </w:r>
      <w:r w:rsidRPr="00624CA4">
        <w:rPr>
          <w:rFonts w:ascii="Tahoma" w:hAnsi="Tahoma" w:cs="Tahoma"/>
          <w:b/>
          <w:bCs/>
          <w:kern w:val="1"/>
          <w:szCs w:val="26"/>
          <w:lang w:val="el-GR" w:eastAsia="ar-SA"/>
        </w:rPr>
        <w:t>Ηλεκτρονική αποσφράγιση προσφορών</w:t>
      </w:r>
    </w:p>
    <w:p w14:paraId="2CF6A7F5" w14:textId="77777777" w:rsidR="00CE73AA" w:rsidRPr="00624CA4" w:rsidRDefault="00CE73AA" w:rsidP="00CE73AA">
      <w:pPr>
        <w:textAlignment w:val="baseline"/>
        <w:rPr>
          <w:rFonts w:ascii="Tahoma" w:hAnsi="Tahoma" w:cs="Tahoma"/>
          <w:kern w:val="1"/>
          <w:lang w:val="el-GR" w:eastAsia="ar-SA"/>
        </w:rPr>
      </w:pPr>
      <w:r w:rsidRPr="00624CA4">
        <w:rPr>
          <w:rFonts w:ascii="Tahoma" w:hAnsi="Tahoma" w:cs="Tahoma"/>
          <w:kern w:val="1"/>
          <w:lang w:val="el-GR" w:eastAsia="ar-SA"/>
        </w:rPr>
        <w:t>Το πιστοποιημένο στο ΕΣΗΔΗΣ, για την αποσφράγιση των</w:t>
      </w:r>
      <w:r w:rsidR="001C0CCF" w:rsidRPr="00624CA4">
        <w:rPr>
          <w:rFonts w:ascii="Tahoma" w:hAnsi="Tahoma" w:cs="Tahoma"/>
          <w:kern w:val="1"/>
          <w:lang w:val="el-GR" w:eastAsia="ar-SA"/>
        </w:rPr>
        <w:t xml:space="preserve"> </w:t>
      </w:r>
      <w:r w:rsidRPr="00624CA4">
        <w:rPr>
          <w:rFonts w:ascii="Tahoma" w:hAnsi="Tahoma" w:cs="Tahoma"/>
          <w:kern w:val="1"/>
          <w:lang w:val="el-GR" w:eastAsia="ar-SA"/>
        </w:rPr>
        <w:t xml:space="preserve">προσφορών αρμόδιο όργανο της Αναθέτουσας Αρχής, ήτοι η επιτροπή διενέργειας/επιτροπή αξιολόγησης, </w:t>
      </w:r>
      <w:r w:rsidRPr="00624CA4">
        <w:rPr>
          <w:rFonts w:ascii="Tahoma" w:hAnsi="Tahoma" w:cs="Tahoma"/>
          <w:b/>
          <w:kern w:val="1"/>
          <w:lang w:val="el-GR" w:eastAsia="ar-SA"/>
        </w:rPr>
        <w:t>εφεξής Επιτροπή Διαγωνισμού</w:t>
      </w:r>
      <w:r w:rsidRPr="00624CA4">
        <w:rPr>
          <w:rFonts w:ascii="Tahoma" w:hAnsi="Tahoma" w:cs="Tahoma"/>
          <w:kern w:val="1"/>
          <w:lang w:val="el-GR" w:eastAsia="ar-SA"/>
        </w:rPr>
        <w:t xml:space="preserve">, προβαίνει στην έναρξη της διαδικασίας ηλεκτρονικής αποσφράγισης των φακέλων των προσφορών, κατά το άρθρο 100 του ν. 4412/2016, </w:t>
      </w:r>
      <w:r w:rsidRPr="00624CA4">
        <w:rPr>
          <w:rFonts w:ascii="Tahoma" w:hAnsi="Tahoma" w:cs="Tahoma"/>
          <w:kern w:val="1"/>
          <w:lang w:val="el-GR"/>
        </w:rPr>
        <w:t>ακολουθώντας τα εξής στάδια:</w:t>
      </w:r>
    </w:p>
    <w:p w14:paraId="0D962777" w14:textId="079AED9B" w:rsidR="00CE73AA" w:rsidRPr="00624CA4" w:rsidRDefault="00CE73AA" w:rsidP="00473C21">
      <w:pPr>
        <w:numPr>
          <w:ilvl w:val="0"/>
          <w:numId w:val="6"/>
        </w:numPr>
        <w:tabs>
          <w:tab w:val="clear" w:pos="720"/>
          <w:tab w:val="num" w:pos="0"/>
        </w:tabs>
        <w:spacing w:after="60"/>
        <w:ind w:left="284" w:hanging="284"/>
        <w:textAlignment w:val="baseline"/>
        <w:rPr>
          <w:rFonts w:ascii="Tahoma" w:hAnsi="Tahoma" w:cs="Tahoma"/>
          <w:kern w:val="1"/>
          <w:lang w:val="el-GR" w:eastAsia="ar-SA"/>
        </w:rPr>
      </w:pPr>
      <w:r w:rsidRPr="00624CA4">
        <w:rPr>
          <w:rFonts w:ascii="Tahoma" w:hAnsi="Tahoma" w:cs="Tahoma"/>
          <w:kern w:val="1"/>
          <w:lang w:val="el-GR" w:eastAsia="ar-SA"/>
        </w:rPr>
        <w:t xml:space="preserve">Ηλεκτρονική Αποσφράγιση του (υπό)φακέλου «Δικαιολογητικά Συμμετοχής-Τεχνική Προσφορά», </w:t>
      </w:r>
      <w:r w:rsidR="00EC3AC8" w:rsidRPr="00EC3AC8">
        <w:rPr>
          <w:rFonts w:ascii="Tahoma" w:hAnsi="Tahoma" w:cs="Tahoma"/>
          <w:kern w:val="1"/>
          <w:lang w:val="el-GR" w:eastAsia="ar-SA"/>
        </w:rPr>
        <w:t xml:space="preserve">τέσσερις (4) εργάσιμες ημέρες μετά την καταληκτική ημερομηνία προσφορών ήτοι </w:t>
      </w:r>
      <w:r w:rsidR="00E841E3">
        <w:rPr>
          <w:rFonts w:ascii="Tahoma" w:hAnsi="Tahoma" w:cs="Tahoma"/>
          <w:b/>
          <w:bCs/>
          <w:kern w:val="1"/>
          <w:lang w:val="el-GR" w:eastAsia="ar-SA"/>
        </w:rPr>
        <w:t>24</w:t>
      </w:r>
      <w:r w:rsidR="00EC3AC8" w:rsidRPr="00D638B1">
        <w:rPr>
          <w:rFonts w:ascii="Tahoma" w:hAnsi="Tahoma" w:cs="Tahoma"/>
          <w:b/>
          <w:bCs/>
          <w:kern w:val="1"/>
          <w:lang w:val="el-GR" w:eastAsia="ar-SA"/>
        </w:rPr>
        <w:t>-</w:t>
      </w:r>
      <w:r w:rsidR="00E841E3">
        <w:rPr>
          <w:rFonts w:ascii="Tahoma" w:hAnsi="Tahoma" w:cs="Tahoma"/>
          <w:b/>
          <w:bCs/>
          <w:kern w:val="1"/>
          <w:lang w:val="el-GR" w:eastAsia="ar-SA"/>
        </w:rPr>
        <w:t>07</w:t>
      </w:r>
      <w:r w:rsidR="00EC3AC8" w:rsidRPr="00D638B1">
        <w:rPr>
          <w:rFonts w:ascii="Tahoma" w:hAnsi="Tahoma" w:cs="Tahoma"/>
          <w:b/>
          <w:bCs/>
          <w:kern w:val="1"/>
          <w:lang w:val="el-GR" w:eastAsia="ar-SA"/>
        </w:rPr>
        <w:t>-</w:t>
      </w:r>
      <w:r w:rsidR="00F63DCA" w:rsidRPr="00D638B1">
        <w:rPr>
          <w:rFonts w:ascii="Tahoma" w:hAnsi="Tahoma" w:cs="Tahoma"/>
          <w:b/>
          <w:bCs/>
          <w:kern w:val="1"/>
          <w:lang w:val="el-GR" w:eastAsia="ar-SA"/>
        </w:rPr>
        <w:t>202</w:t>
      </w:r>
      <w:r w:rsidR="00F63DCA">
        <w:rPr>
          <w:rFonts w:ascii="Tahoma" w:hAnsi="Tahoma" w:cs="Tahoma"/>
          <w:b/>
          <w:bCs/>
          <w:kern w:val="1"/>
          <w:lang w:val="el-GR" w:eastAsia="ar-SA"/>
        </w:rPr>
        <w:t>3</w:t>
      </w:r>
      <w:r w:rsidR="00F63DCA" w:rsidRPr="00D638B1">
        <w:rPr>
          <w:rFonts w:ascii="Tahoma" w:hAnsi="Tahoma" w:cs="Tahoma"/>
          <w:kern w:val="1"/>
          <w:lang w:val="el-GR" w:eastAsia="ar-SA"/>
        </w:rPr>
        <w:t xml:space="preserve"> </w:t>
      </w:r>
      <w:r w:rsidR="00EC3AC8" w:rsidRPr="00D638B1">
        <w:rPr>
          <w:rFonts w:ascii="Tahoma" w:hAnsi="Tahoma" w:cs="Tahoma"/>
          <w:kern w:val="1"/>
          <w:lang w:val="el-GR" w:eastAsia="ar-SA"/>
        </w:rPr>
        <w:t xml:space="preserve">και ώρα </w:t>
      </w:r>
      <w:r w:rsidR="00D638B1" w:rsidRPr="00D638B1">
        <w:rPr>
          <w:rFonts w:ascii="Tahoma" w:hAnsi="Tahoma" w:cs="Tahoma"/>
          <w:b/>
          <w:bCs/>
          <w:kern w:val="1"/>
          <w:lang w:val="el-GR" w:eastAsia="ar-SA"/>
        </w:rPr>
        <w:t>14</w:t>
      </w:r>
      <w:r w:rsidR="00EC3AC8" w:rsidRPr="00D638B1">
        <w:rPr>
          <w:rFonts w:ascii="Tahoma" w:hAnsi="Tahoma" w:cs="Tahoma"/>
          <w:b/>
          <w:bCs/>
          <w:kern w:val="1"/>
          <w:lang w:val="el-GR" w:eastAsia="ar-SA"/>
        </w:rPr>
        <w:t>:</w:t>
      </w:r>
      <w:r w:rsidR="00D638B1" w:rsidRPr="00D638B1">
        <w:rPr>
          <w:rFonts w:ascii="Tahoma" w:hAnsi="Tahoma" w:cs="Tahoma"/>
          <w:b/>
          <w:bCs/>
          <w:kern w:val="1"/>
          <w:lang w:val="el-GR" w:eastAsia="ar-SA"/>
        </w:rPr>
        <w:t>00</w:t>
      </w:r>
      <w:r w:rsidR="00D638B1" w:rsidRPr="00D638B1">
        <w:rPr>
          <w:rFonts w:ascii="Tahoma" w:hAnsi="Tahoma" w:cs="Tahoma"/>
          <w:kern w:val="1"/>
          <w:lang w:val="el-GR" w:eastAsia="ar-SA"/>
        </w:rPr>
        <w:t>.</w:t>
      </w:r>
      <w:r w:rsidRPr="00624CA4">
        <w:rPr>
          <w:rFonts w:ascii="Tahoma" w:hAnsi="Tahoma" w:cs="Tahoma"/>
          <w:kern w:val="1"/>
          <w:lang w:val="el-GR" w:eastAsia="ar-SA"/>
        </w:rPr>
        <w:t xml:space="preserve"> </w:t>
      </w:r>
    </w:p>
    <w:p w14:paraId="5474C251" w14:textId="77777777" w:rsidR="00CE73AA" w:rsidRPr="00624CA4" w:rsidRDefault="00CE73AA" w:rsidP="00473C21">
      <w:pPr>
        <w:numPr>
          <w:ilvl w:val="0"/>
          <w:numId w:val="6"/>
        </w:numPr>
        <w:tabs>
          <w:tab w:val="clear" w:pos="720"/>
          <w:tab w:val="num" w:pos="0"/>
        </w:tabs>
        <w:spacing w:after="60"/>
        <w:ind w:left="284" w:hanging="284"/>
        <w:textAlignment w:val="baseline"/>
        <w:rPr>
          <w:rFonts w:ascii="Tahoma" w:hAnsi="Tahoma" w:cs="Tahoma"/>
          <w:kern w:val="1"/>
          <w:lang w:val="el-GR" w:eastAsia="ar-SA"/>
        </w:rPr>
      </w:pPr>
      <w:r w:rsidRPr="00624CA4">
        <w:rPr>
          <w:rFonts w:ascii="Tahoma" w:hAnsi="Tahoma" w:cs="Tahoma"/>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6ACFEFAA" w14:textId="0D7ED6E4" w:rsidR="00CE73AA" w:rsidRPr="00624CA4" w:rsidRDefault="00CE73AA" w:rsidP="00282EE1">
      <w:pPr>
        <w:spacing w:after="60"/>
        <w:textAlignment w:val="baseline"/>
        <w:rPr>
          <w:rFonts w:ascii="Tahoma" w:hAnsi="Tahoma" w:cs="Tahoma"/>
          <w:kern w:val="1"/>
          <w:lang w:val="el-GR" w:eastAsia="ar-SA"/>
        </w:rPr>
      </w:pPr>
      <w:r w:rsidRPr="00624CA4">
        <w:rPr>
          <w:rFonts w:ascii="Tahoma" w:hAnsi="Tahoma" w:cs="Tahoma"/>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462A3DAD" w14:textId="77A0219B" w:rsidR="00CE73AA" w:rsidRPr="00624CA4" w:rsidRDefault="00CE73AA" w:rsidP="00CE73AA">
      <w:pPr>
        <w:keepNext/>
        <w:spacing w:before="240" w:after="60"/>
        <w:ind w:left="567" w:hanging="567"/>
        <w:outlineLvl w:val="2"/>
        <w:rPr>
          <w:rFonts w:ascii="Tahoma" w:hAnsi="Tahoma" w:cs="Tahoma"/>
          <w:b/>
          <w:bCs/>
          <w:kern w:val="1"/>
          <w:szCs w:val="26"/>
          <w:lang w:val="el-GR" w:eastAsia="ar-SA"/>
        </w:rPr>
      </w:pPr>
      <w:bookmarkStart w:id="101" w:name="__RefHeading___Toc13752321"/>
      <w:bookmarkStart w:id="102" w:name="logos3_1_2"/>
      <w:bookmarkEnd w:id="101"/>
      <w:r w:rsidRPr="00624CA4">
        <w:rPr>
          <w:rFonts w:ascii="Tahoma" w:hAnsi="Tahoma" w:cs="Tahoma"/>
          <w:b/>
          <w:bCs/>
          <w:szCs w:val="26"/>
          <w:lang w:val="el-GR" w:eastAsia="ar-SA"/>
        </w:rPr>
        <w:t>3.1.2</w:t>
      </w:r>
      <w:r w:rsidRPr="00624CA4">
        <w:rPr>
          <w:rFonts w:ascii="Tahoma" w:hAnsi="Tahoma" w:cs="Tahoma"/>
          <w:b/>
          <w:bCs/>
          <w:szCs w:val="26"/>
          <w:lang w:val="el-GR" w:eastAsia="ar-SA"/>
        </w:rPr>
        <w:tab/>
      </w:r>
      <w:r w:rsidR="00602B8A" w:rsidRPr="00282EE1">
        <w:rPr>
          <w:rFonts w:ascii="Tahoma" w:hAnsi="Tahoma" w:cs="Tahoma"/>
          <w:b/>
          <w:bCs/>
          <w:szCs w:val="26"/>
          <w:lang w:val="el-GR" w:eastAsia="ar-SA"/>
        </w:rPr>
        <w:t xml:space="preserve"> </w:t>
      </w:r>
      <w:r w:rsidRPr="00624CA4">
        <w:rPr>
          <w:rFonts w:ascii="Tahoma" w:hAnsi="Tahoma" w:cs="Tahoma"/>
          <w:b/>
          <w:bCs/>
          <w:szCs w:val="26"/>
          <w:lang w:val="el-GR" w:eastAsia="ar-SA"/>
        </w:rPr>
        <w:t>Αξιολόγηση προσφορών</w:t>
      </w:r>
      <w:bookmarkEnd w:id="102"/>
    </w:p>
    <w:p w14:paraId="5D8CE57F" w14:textId="56C3ECB7" w:rsidR="00CE73AA" w:rsidRPr="00282EE1" w:rsidRDefault="00602B8A" w:rsidP="00CE73AA">
      <w:pPr>
        <w:textAlignment w:val="baseline"/>
        <w:rPr>
          <w:rFonts w:ascii="Tahoma" w:hAnsi="Tahoma" w:cs="Tahoma"/>
          <w:bCs/>
          <w:kern w:val="1"/>
          <w:lang w:val="el-GR" w:eastAsia="ar-SA"/>
        </w:rPr>
      </w:pPr>
      <w:r w:rsidRPr="00282EE1">
        <w:rPr>
          <w:rFonts w:ascii="Tahoma" w:hAnsi="Tahoma" w:cs="Tahoma"/>
          <w:bCs/>
          <w:kern w:val="1"/>
          <w:lang w:val="el-GR" w:eastAsia="ar-SA"/>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014D1634" w14:textId="77777777" w:rsidR="00CE73AA" w:rsidRPr="00624CA4" w:rsidRDefault="00CE73AA" w:rsidP="00CE73AA">
      <w:pPr>
        <w:textAlignment w:val="baseline"/>
        <w:rPr>
          <w:rFonts w:ascii="Tahoma" w:hAnsi="Tahoma" w:cs="Tahoma"/>
          <w:kern w:val="1"/>
          <w:lang w:val="el-GR" w:eastAsia="ar-SA"/>
        </w:rPr>
      </w:pPr>
      <w:r w:rsidRPr="00624CA4">
        <w:rPr>
          <w:rFonts w:ascii="Tahoma" w:hAnsi="Tahoma"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624CA4">
        <w:rPr>
          <w:rFonts w:ascii="Tahoma" w:hAnsi="Tahoma" w:cs="Tahoma"/>
          <w:lang w:val="el-GR" w:eastAsia="ar-SA"/>
        </w:rPr>
        <w:t xml:space="preserve"> Η συμπλήρωση ή η αποσαφήνιση ζητείται και γίνεται αποδεκτή υπό την προϋπόθεση ότι δεν </w:t>
      </w:r>
      <w:r w:rsidRPr="00624CA4">
        <w:rPr>
          <w:rFonts w:ascii="Tahoma" w:hAnsi="Tahoma" w:cs="Tahoma"/>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05596CEF" w14:textId="77777777" w:rsidR="00B13518" w:rsidRPr="00624CA4" w:rsidRDefault="00B13518" w:rsidP="00B13518">
      <w:pPr>
        <w:textAlignment w:val="baseline"/>
        <w:rPr>
          <w:rFonts w:ascii="Tahoma" w:eastAsia="MS Mincho" w:hAnsi="Tahoma" w:cs="Tahoma"/>
          <w:i/>
          <w:iCs/>
          <w:color w:val="5B9BD5"/>
          <w:kern w:val="1"/>
          <w:lang w:val="el-GR" w:eastAsia="el-GR"/>
        </w:rPr>
      </w:pPr>
      <w:r w:rsidRPr="00624CA4">
        <w:rPr>
          <w:rFonts w:ascii="Tahoma" w:hAnsi="Tahoma" w:cs="Tahoma"/>
          <w:kern w:val="1"/>
          <w:lang w:val="el-GR"/>
        </w:rPr>
        <w:t>Ειδικότερα :</w:t>
      </w:r>
    </w:p>
    <w:p w14:paraId="52B4CE76" w14:textId="77777777" w:rsidR="00B13518" w:rsidRPr="00624CA4" w:rsidRDefault="00B13518" w:rsidP="00B13518">
      <w:pPr>
        <w:textAlignment w:val="baseline"/>
        <w:rPr>
          <w:rFonts w:ascii="Tahoma" w:hAnsi="Tahoma" w:cs="Tahoma"/>
          <w:b/>
          <w:bCs/>
          <w:strike/>
          <w:kern w:val="1"/>
          <w:lang w:val="el-GR"/>
        </w:rPr>
      </w:pPr>
      <w:r w:rsidRPr="00624CA4">
        <w:rPr>
          <w:rFonts w:ascii="Tahoma" w:hAnsi="Tahoma" w:cs="Tahoma"/>
          <w:kern w:val="1"/>
          <w:lang w:val="el-GR"/>
        </w:rPr>
        <w:t>α) Η Επιτροπή Διαγωνισμού εξετάζει αρχικά</w:t>
      </w:r>
      <w:r w:rsidR="001C0CCF" w:rsidRPr="00624CA4">
        <w:rPr>
          <w:rFonts w:ascii="Tahoma" w:hAnsi="Tahoma" w:cs="Tahoma"/>
          <w:kern w:val="1"/>
          <w:lang w:val="el-GR"/>
        </w:rPr>
        <w:t xml:space="preserve"> </w:t>
      </w:r>
      <w:r w:rsidRPr="00624CA4">
        <w:rPr>
          <w:rFonts w:ascii="Tahoma" w:hAnsi="Tahoma" w:cs="Tahoma"/>
          <w:kern w:val="1"/>
          <w:lang w:val="el-GR"/>
        </w:rPr>
        <w:t>την προσκόμιση της εγγύησης συμμετοχής, σύμφωνα με την παρ. 1 του άρθρου 72</w:t>
      </w:r>
      <w:r w:rsidR="00BB71EC" w:rsidRPr="00624CA4">
        <w:rPr>
          <w:rFonts w:ascii="Tahoma" w:hAnsi="Tahoma" w:cs="Tahoma"/>
          <w:kern w:val="1"/>
          <w:lang w:val="el-GR" w:eastAsia="el-GR"/>
        </w:rPr>
        <w:t xml:space="preserve"> του ν. 4412/2016</w:t>
      </w:r>
      <w:r w:rsidRPr="00624CA4">
        <w:rPr>
          <w:rFonts w:ascii="Tahoma" w:hAnsi="Tahoma" w:cs="Tahoma"/>
          <w:kern w:val="1"/>
          <w:lang w:val="el-GR"/>
        </w:rPr>
        <w:t xml:space="preserve">.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D616EB2" w14:textId="77777777" w:rsidR="00B13518" w:rsidRPr="00624CA4" w:rsidRDefault="00B13518" w:rsidP="00B13518">
      <w:pPr>
        <w:textAlignment w:val="baseline"/>
        <w:rPr>
          <w:rFonts w:ascii="Tahoma" w:hAnsi="Tahoma" w:cs="Tahoma"/>
          <w:kern w:val="1"/>
          <w:lang w:val="el-GR"/>
        </w:rPr>
      </w:pPr>
      <w:r w:rsidRPr="00624CA4">
        <w:rPr>
          <w:rFonts w:ascii="Tahoma" w:hAnsi="Tahoma"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1DE09DD9" w14:textId="3D48F1CE" w:rsidR="00B13518" w:rsidRPr="00624CA4" w:rsidRDefault="00B13518" w:rsidP="00B13518">
      <w:pPr>
        <w:textAlignment w:val="baseline"/>
        <w:rPr>
          <w:rFonts w:ascii="Tahoma" w:hAnsi="Tahoma" w:cs="Tahoma"/>
          <w:kern w:val="1"/>
          <w:lang w:val="el-GR"/>
        </w:rPr>
      </w:pPr>
      <w:r w:rsidRPr="00624CA4">
        <w:rPr>
          <w:rFonts w:ascii="Tahoma" w:hAnsi="Tahoma" w:cs="Tahoma"/>
          <w:kern w:val="1"/>
          <w:lang w:val="el-GR"/>
        </w:rPr>
        <w:t xml:space="preserve">Κατά της εν λόγω απόφασης χωρεί προδικαστική προσφυγή, σύμφωνα με τα οριζόμενα στην παράγραφο </w:t>
      </w:r>
      <w:hyperlink w:anchor="_3.4_Προδικαστικές_Προσφυγές" w:history="1">
        <w:r w:rsidRPr="009D55F8">
          <w:rPr>
            <w:rStyle w:val="-"/>
            <w:rFonts w:ascii="Tahoma" w:hAnsi="Tahoma" w:cs="Tahoma"/>
            <w:kern w:val="1"/>
            <w:lang w:val="el-GR"/>
          </w:rPr>
          <w:t>3.4</w:t>
        </w:r>
      </w:hyperlink>
      <w:r w:rsidRPr="00624CA4">
        <w:rPr>
          <w:rFonts w:ascii="Tahoma" w:hAnsi="Tahoma" w:cs="Tahoma"/>
          <w:kern w:val="1"/>
          <w:lang w:val="el-GR"/>
        </w:rPr>
        <w:t xml:space="preserve"> της παρούσας.</w:t>
      </w:r>
    </w:p>
    <w:p w14:paraId="4D1458FC" w14:textId="77777777" w:rsidR="00B13518" w:rsidRPr="00624CA4" w:rsidRDefault="00B13518" w:rsidP="00B13518">
      <w:pPr>
        <w:textAlignment w:val="baseline"/>
        <w:rPr>
          <w:rFonts w:ascii="Tahoma" w:hAnsi="Tahoma" w:cs="Tahoma"/>
          <w:kern w:val="1"/>
          <w:lang w:val="el-GR"/>
        </w:rPr>
      </w:pPr>
      <w:r w:rsidRPr="00624CA4">
        <w:rPr>
          <w:rFonts w:ascii="Tahoma" w:hAnsi="Tahoma" w:cs="Tahoma"/>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0A69C82" w14:textId="3D46253D" w:rsidR="00B13518" w:rsidRPr="00624CA4" w:rsidRDefault="00B13518" w:rsidP="00B13518">
      <w:pPr>
        <w:textAlignment w:val="baseline"/>
        <w:rPr>
          <w:rFonts w:ascii="Tahoma" w:hAnsi="Tahoma" w:cs="Tahoma"/>
          <w:kern w:val="1"/>
          <w:lang w:val="el-GR"/>
        </w:rPr>
      </w:pPr>
      <w:r w:rsidRPr="00624CA4">
        <w:rPr>
          <w:rFonts w:ascii="Tahoma" w:hAnsi="Tahoma" w:cs="Tahoma"/>
          <w:kern w:val="1"/>
          <w:lang w:val="el-GR"/>
        </w:rPr>
        <w:t xml:space="preserve">β) </w:t>
      </w:r>
      <w:r w:rsidR="00602B8A" w:rsidRPr="00602B8A">
        <w:rPr>
          <w:rFonts w:ascii="Tahoma" w:hAnsi="Tahoma" w:cs="Tahoma"/>
          <w:kern w:val="1"/>
          <w:lang w:val="el-GR"/>
        </w:rPr>
        <w:t>Μετά την έκδοση της ανωτέρω απόφασης</w:t>
      </w:r>
      <w:r w:rsidR="00602B8A" w:rsidRPr="00602B8A" w:rsidDel="00602B8A">
        <w:rPr>
          <w:rFonts w:ascii="Tahoma" w:hAnsi="Tahoma" w:cs="Tahoma"/>
          <w:kern w:val="1"/>
          <w:lang w:val="el-GR"/>
        </w:rPr>
        <w:t xml:space="preserve"> </w:t>
      </w:r>
      <w:r w:rsidRPr="00624CA4">
        <w:rPr>
          <w:rFonts w:ascii="Tahoma" w:hAnsi="Tahoma" w:cs="Tahoma"/>
          <w:kern w:val="1"/>
          <w:lang w:val="el-GR"/>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w:t>
      </w:r>
      <w:r w:rsidR="001C0CCF" w:rsidRPr="00624CA4">
        <w:rPr>
          <w:rFonts w:ascii="Tahoma" w:hAnsi="Tahoma" w:cs="Tahoma"/>
          <w:kern w:val="1"/>
          <w:lang w:val="el-GR"/>
        </w:rPr>
        <w:t xml:space="preserve"> </w:t>
      </w:r>
      <w:r w:rsidRPr="00624CA4">
        <w:rPr>
          <w:rFonts w:ascii="Tahoma" w:hAnsi="Tahoma" w:cs="Tahoma"/>
          <w:kern w:val="1"/>
          <w:lang w:val="el-GR"/>
        </w:rPr>
        <w:t xml:space="preserve">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hyperlink w:anchor="_2.3.1__Κριτήριο" w:history="1">
        <w:r w:rsidRPr="009D55F8">
          <w:rPr>
            <w:rStyle w:val="-"/>
            <w:rFonts w:ascii="Tahoma" w:hAnsi="Tahoma" w:cs="Tahoma"/>
            <w:kern w:val="1"/>
            <w:lang w:val="el-GR"/>
          </w:rPr>
          <w:t>2.3.1</w:t>
        </w:r>
      </w:hyperlink>
      <w:r w:rsidRPr="00624CA4">
        <w:rPr>
          <w:rFonts w:ascii="Tahoma" w:hAnsi="Tahoma" w:cs="Tahoma"/>
          <w:kern w:val="1"/>
          <w:lang w:val="el-GR"/>
        </w:rPr>
        <w:t xml:space="preserve"> και </w:t>
      </w:r>
      <w:hyperlink w:anchor="_2.3.2__Βαθμολόγηση" w:history="1">
        <w:r w:rsidRPr="009D55F8">
          <w:rPr>
            <w:rStyle w:val="-"/>
            <w:rFonts w:ascii="Tahoma" w:hAnsi="Tahoma" w:cs="Tahoma"/>
            <w:kern w:val="1"/>
            <w:lang w:val="el-GR"/>
          </w:rPr>
          <w:t>2.3.2</w:t>
        </w:r>
      </w:hyperlink>
      <w:r w:rsidRPr="00624CA4">
        <w:rPr>
          <w:rFonts w:ascii="Tahoma" w:hAnsi="Tahoma" w:cs="Tahoma"/>
          <w:kern w:val="1"/>
          <w:lang w:val="el-GR"/>
        </w:rPr>
        <w:t xml:space="preserve"> της παρούσας. </w:t>
      </w:r>
    </w:p>
    <w:p w14:paraId="32CEDC5A" w14:textId="77777777" w:rsidR="00B13518" w:rsidRPr="00624CA4" w:rsidRDefault="00B13518" w:rsidP="00B13518">
      <w:pPr>
        <w:textAlignment w:val="baseline"/>
        <w:rPr>
          <w:rFonts w:ascii="Tahoma" w:hAnsi="Tahoma" w:cs="Tahoma"/>
          <w:kern w:val="1"/>
          <w:lang w:val="el-GR" w:eastAsia="el-GR"/>
        </w:rPr>
      </w:pPr>
      <w:r w:rsidRPr="00624CA4">
        <w:rPr>
          <w:rFonts w:ascii="Tahoma" w:hAnsi="Tahoma" w:cs="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1C0CCF" w:rsidRPr="00624CA4">
        <w:rPr>
          <w:rFonts w:ascii="Tahoma" w:hAnsi="Tahoma" w:cs="Tahoma"/>
          <w:kern w:val="1"/>
          <w:lang w:val="el-GR" w:eastAsia="el-GR"/>
        </w:rPr>
        <w:t xml:space="preserve"> </w:t>
      </w:r>
      <w:r w:rsidRPr="00624CA4">
        <w:rPr>
          <w:rFonts w:ascii="Tahoma" w:hAnsi="Tahoma" w:cs="Tahoma"/>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4E83A38" w14:textId="72714D86" w:rsidR="00B13518" w:rsidRPr="00624CA4" w:rsidRDefault="00B13518" w:rsidP="00B13518">
      <w:pPr>
        <w:textAlignment w:val="baseline"/>
        <w:rPr>
          <w:rFonts w:ascii="Tahoma" w:hAnsi="Tahoma" w:cs="Tahoma"/>
          <w:kern w:val="1"/>
          <w:lang w:val="el-GR"/>
        </w:rPr>
      </w:pPr>
      <w:r w:rsidRPr="00624CA4">
        <w:rPr>
          <w:rFonts w:ascii="Tahoma" w:hAnsi="Tahoma" w:cs="Tahoma"/>
          <w:kern w:val="1"/>
          <w:lang w:val="el-GR" w:eastAsia="el-GR"/>
        </w:rPr>
        <w:t xml:space="preserve">Κατά της εν λόγω απόφασης χωρεί προδικαστική προσφυγή, σύμφωνα με τα οριζόμενα στην παράγραφο </w:t>
      </w:r>
      <w:hyperlink w:anchor="_3.4_Προδικαστικές_Προσφυγές" w:history="1">
        <w:r w:rsidR="009D55F8" w:rsidRPr="009D55F8">
          <w:rPr>
            <w:rStyle w:val="-"/>
            <w:rFonts w:ascii="Tahoma" w:hAnsi="Tahoma" w:cs="Tahoma"/>
            <w:kern w:val="1"/>
            <w:lang w:val="el-GR"/>
          </w:rPr>
          <w:t>3.4</w:t>
        </w:r>
      </w:hyperlink>
      <w:r w:rsidRPr="00624CA4">
        <w:rPr>
          <w:rFonts w:ascii="Tahoma" w:hAnsi="Tahoma" w:cs="Tahoma"/>
          <w:kern w:val="1"/>
          <w:lang w:val="el-GR" w:eastAsia="el-GR"/>
        </w:rPr>
        <w:t xml:space="preserve"> της παρούσας.</w:t>
      </w:r>
    </w:p>
    <w:p w14:paraId="1C0E41CD" w14:textId="77777777" w:rsidR="00B13518" w:rsidRPr="00624CA4" w:rsidRDefault="00B13518" w:rsidP="00B13518">
      <w:pPr>
        <w:textAlignment w:val="baseline"/>
        <w:rPr>
          <w:rFonts w:ascii="Tahoma" w:hAnsi="Tahoma" w:cs="Tahoma"/>
          <w:kern w:val="1"/>
          <w:lang w:val="el-GR"/>
        </w:rPr>
      </w:pPr>
      <w:r w:rsidRPr="00624CA4">
        <w:rPr>
          <w:rFonts w:ascii="Tahoma" w:hAnsi="Tahoma" w:cs="Tahoma"/>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9FF0593" w14:textId="77777777" w:rsidR="00B13518" w:rsidRPr="00624CA4" w:rsidRDefault="00B13518" w:rsidP="00B13518">
      <w:pPr>
        <w:suppressAutoHyphens w:val="0"/>
        <w:autoSpaceDE w:val="0"/>
        <w:autoSpaceDN w:val="0"/>
        <w:adjustRightInd w:val="0"/>
        <w:spacing w:after="0"/>
        <w:rPr>
          <w:rFonts w:ascii="Tahoma" w:hAnsi="Tahoma" w:cs="Tahoma"/>
          <w:kern w:val="1"/>
          <w:lang w:val="el-GR"/>
        </w:rPr>
      </w:pPr>
      <w:r w:rsidRPr="00624CA4">
        <w:rPr>
          <w:rFonts w:ascii="Tahoma" w:hAnsi="Tahoma" w:cs="Tahoma"/>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1C0CCF" w:rsidRPr="00624CA4">
        <w:rPr>
          <w:rFonts w:ascii="Tahoma" w:hAnsi="Tahoma" w:cs="Tahoma"/>
          <w:kern w:val="1"/>
          <w:lang w:val="el-GR"/>
        </w:rPr>
        <w:t xml:space="preserve"> </w:t>
      </w:r>
    </w:p>
    <w:p w14:paraId="7785C9C4" w14:textId="77777777" w:rsidR="00B13518" w:rsidRPr="00624CA4" w:rsidRDefault="00B13518" w:rsidP="00B13518">
      <w:pPr>
        <w:textAlignment w:val="baseline"/>
        <w:rPr>
          <w:rFonts w:ascii="Tahoma" w:hAnsi="Tahoma" w:cs="Tahoma"/>
          <w:kern w:val="1"/>
          <w:lang w:val="el-GR" w:eastAsia="el-GR"/>
        </w:rPr>
      </w:pPr>
      <w:r w:rsidRPr="00624CA4">
        <w:rPr>
          <w:rFonts w:ascii="Tahoma" w:hAnsi="Tahoma"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624CA4">
        <w:rPr>
          <w:rFonts w:ascii="Tahoma" w:hAnsi="Tahoma" w:cs="Tahoma"/>
          <w:lang w:val="el-GR"/>
        </w:rPr>
        <w:t xml:space="preserve"> </w:t>
      </w:r>
      <w:r w:rsidRPr="00624CA4">
        <w:rPr>
          <w:rFonts w:ascii="Tahoma" w:hAnsi="Tahoma" w:cs="Tahoma"/>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BB71EC" w:rsidRPr="00624CA4">
        <w:rPr>
          <w:rFonts w:ascii="Tahoma" w:hAnsi="Tahoma" w:cs="Tahoma"/>
          <w:kern w:val="1"/>
          <w:lang w:val="el-GR"/>
        </w:rPr>
        <w:t>.</w:t>
      </w:r>
    </w:p>
    <w:p w14:paraId="629A5D96" w14:textId="77777777" w:rsidR="00B13518" w:rsidRPr="00624CA4" w:rsidRDefault="00B13518" w:rsidP="00B13518">
      <w:pPr>
        <w:textAlignment w:val="baseline"/>
        <w:rPr>
          <w:rFonts w:ascii="Tahoma" w:hAnsi="Tahoma" w:cs="Tahoma"/>
          <w:lang w:val="el-GR"/>
        </w:rPr>
      </w:pPr>
      <w:r w:rsidRPr="00624CA4">
        <w:rPr>
          <w:rFonts w:ascii="Tahoma" w:hAnsi="Tahoma"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57052738" w14:textId="4BB05B27" w:rsidR="00B13518" w:rsidRPr="00624CA4" w:rsidRDefault="00B13518" w:rsidP="00B13518">
      <w:pPr>
        <w:textAlignment w:val="baseline"/>
        <w:rPr>
          <w:rFonts w:ascii="Tahoma" w:eastAsia="MS Mincho" w:hAnsi="Tahoma" w:cs="Tahoma"/>
          <w:i/>
          <w:color w:val="5B9BD5"/>
          <w:kern w:val="1"/>
          <w:lang w:val="el-GR" w:eastAsia="el-GR"/>
        </w:rPr>
      </w:pPr>
      <w:r w:rsidRPr="00624CA4">
        <w:rPr>
          <w:rFonts w:ascii="Tahoma" w:hAnsi="Tahoma" w:cs="Tahoma"/>
          <w:kern w:val="1"/>
          <w:lang w:val="el-GR"/>
        </w:rPr>
        <w:t xml:space="preserve">Αν οι ισοδύναμες προσφορές έχουν την ίδια βαθμολογία τεχνικής </w:t>
      </w:r>
      <w:r w:rsidR="00602B8A" w:rsidRPr="00282EE1">
        <w:rPr>
          <w:rFonts w:ascii="Tahoma" w:hAnsi="Tahoma" w:cs="Tahoma"/>
          <w:kern w:val="1"/>
          <w:lang w:val="el-GR"/>
        </w:rPr>
        <w:t>προσφοράς</w:t>
      </w:r>
      <w:r w:rsidR="00602B8A" w:rsidRPr="00282EE1">
        <w:rPr>
          <w:rStyle w:val="WW-FootnoteReference19"/>
          <w:rFonts w:ascii="Tahoma" w:hAnsi="Tahoma" w:cs="Tahoma"/>
          <w:kern w:val="1"/>
          <w:lang w:val="el-GR"/>
        </w:rPr>
        <w:footnoteReference w:id="16"/>
      </w:r>
      <w:r w:rsidR="00BB71EC" w:rsidRPr="00602B8A">
        <w:rPr>
          <w:rFonts w:ascii="Tahoma" w:hAnsi="Tahoma" w:cs="Tahoma"/>
          <w:kern w:val="1"/>
          <w:lang w:val="el-GR"/>
        </w:rPr>
        <w:t>,</w:t>
      </w:r>
      <w:r w:rsidRPr="00624CA4">
        <w:rPr>
          <w:rFonts w:ascii="Tahoma" w:hAnsi="Tahoma" w:cs="Tahoma"/>
          <w:i/>
          <w:color w:val="5B9BD5"/>
          <w:kern w:val="1"/>
          <w:lang w:val="el-GR" w:eastAsia="el-GR"/>
        </w:rPr>
        <w:t xml:space="preserve"> </w:t>
      </w:r>
      <w:r w:rsidRPr="00624CA4">
        <w:rPr>
          <w:rFonts w:ascii="Tahoma" w:hAnsi="Tahoma" w:cs="Tahoma"/>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w:t>
      </w:r>
      <w:r w:rsidR="00BB71EC" w:rsidRPr="00624CA4">
        <w:rPr>
          <w:rFonts w:ascii="Tahoma" w:hAnsi="Tahoma" w:cs="Tahoma"/>
          <w:kern w:val="1"/>
          <w:lang w:val="el-GR"/>
        </w:rPr>
        <w:t>ικονομικών φορέων.</w:t>
      </w:r>
    </w:p>
    <w:p w14:paraId="7BBE867A" w14:textId="2733C727" w:rsidR="00B13518" w:rsidRPr="00624CA4" w:rsidRDefault="00B13518" w:rsidP="00B13518">
      <w:pPr>
        <w:textAlignment w:val="baseline"/>
        <w:rPr>
          <w:rFonts w:ascii="Tahoma" w:hAnsi="Tahoma" w:cs="Tahoma"/>
          <w:kern w:val="1"/>
          <w:lang w:val="el-GR" w:eastAsia="el-GR"/>
        </w:rPr>
      </w:pPr>
      <w:r w:rsidRPr="00624CA4">
        <w:rPr>
          <w:rFonts w:ascii="Tahoma" w:hAnsi="Tahoma" w:cs="Tahoma"/>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624CA4">
        <w:rPr>
          <w:rFonts w:ascii="Tahoma" w:eastAsia="MS Mincho" w:hAnsi="Tahoma" w:cs="Tahoma"/>
          <w:i/>
          <w:color w:val="5B9BD5"/>
          <w:kern w:val="1"/>
          <w:lang w:val="el-GR" w:eastAsia="el-GR"/>
        </w:rPr>
        <w:t xml:space="preserve"> </w:t>
      </w:r>
      <w:r w:rsidRPr="00624CA4">
        <w:rPr>
          <w:rFonts w:ascii="Tahoma" w:hAnsi="Tahoma" w:cs="Tahoma"/>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w:t>
      </w:r>
      <w:r w:rsidR="001C0CCF" w:rsidRPr="00624CA4">
        <w:rPr>
          <w:rFonts w:ascii="Tahoma" w:hAnsi="Tahoma" w:cs="Tahoma"/>
          <w:kern w:val="1"/>
          <w:lang w:val="el-GR" w:eastAsia="el-GR"/>
        </w:rPr>
        <w:t xml:space="preserve"> </w:t>
      </w:r>
      <w:r w:rsidRPr="00624CA4">
        <w:rPr>
          <w:rFonts w:ascii="Tahoma" w:hAnsi="Tahoma" w:cs="Tahoma"/>
          <w:kern w:val="1"/>
          <w:lang w:val="el-GR" w:eastAsia="el-GR"/>
        </w:rPr>
        <w:t xml:space="preserve">με όσα ορίζονται στο άρθρο 103 και την παρ. </w:t>
      </w:r>
      <w:hyperlink w:anchor="__RefHeading___Toc491950129" w:history="1">
        <w:r w:rsidRPr="009D55F8">
          <w:rPr>
            <w:rStyle w:val="-"/>
            <w:rFonts w:ascii="Tahoma" w:hAnsi="Tahoma" w:cs="Tahoma"/>
            <w:kern w:val="1"/>
            <w:lang w:val="el-GR" w:eastAsia="el-GR"/>
          </w:rPr>
          <w:t>3.2</w:t>
        </w:r>
      </w:hyperlink>
      <w:r w:rsidRPr="00624CA4">
        <w:rPr>
          <w:rFonts w:ascii="Tahoma" w:hAnsi="Tahoma" w:cs="Tahoma"/>
          <w:kern w:val="1"/>
          <w:lang w:val="el-GR" w:eastAsia="el-GR"/>
        </w:rPr>
        <w:t xml:space="preserve"> της παρούσας, περί </w:t>
      </w:r>
      <w:r w:rsidRPr="00624CA4">
        <w:rPr>
          <w:rFonts w:ascii="Tahoma" w:hAnsi="Tahoma" w:cs="Tahoma"/>
          <w:kern w:val="1"/>
          <w:lang w:val="el-GR" w:eastAsia="el-GR"/>
        </w:rPr>
        <w:lastRenderedPageBreak/>
        <w:t>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739EF2E" w14:textId="20EBCBA3" w:rsidR="00B13518" w:rsidRPr="00624CA4" w:rsidRDefault="00B13518" w:rsidP="00B13518">
      <w:pPr>
        <w:textAlignment w:val="baseline"/>
        <w:rPr>
          <w:rFonts w:ascii="Tahoma" w:hAnsi="Tahoma" w:cs="Tahoma"/>
          <w:color w:val="000000"/>
          <w:szCs w:val="22"/>
          <w:shd w:val="clear" w:color="auto" w:fill="FFFFFF"/>
          <w:lang w:val="el-GR"/>
        </w:rPr>
      </w:pPr>
      <w:r w:rsidRPr="00624CA4">
        <w:rPr>
          <w:rFonts w:ascii="Tahoma" w:hAnsi="Tahoma" w:cs="Tahoma"/>
          <w:color w:val="000000"/>
          <w:szCs w:val="22"/>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hyperlink w:anchor="_3.3_Κατακύρωση_-" w:history="1">
        <w:r w:rsidRPr="009D55F8">
          <w:rPr>
            <w:rStyle w:val="-"/>
            <w:rFonts w:ascii="Tahoma" w:hAnsi="Tahoma" w:cs="Tahoma"/>
            <w:szCs w:val="22"/>
            <w:shd w:val="clear" w:color="auto" w:fill="FFFFFF"/>
            <w:lang w:val="el-GR"/>
          </w:rPr>
          <w:t>3.3</w:t>
        </w:r>
      </w:hyperlink>
      <w:r w:rsidRPr="00624CA4">
        <w:rPr>
          <w:rFonts w:ascii="Tahoma" w:hAnsi="Tahoma" w:cs="Tahoma"/>
          <w:color w:val="000000"/>
          <w:szCs w:val="22"/>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241104">
        <w:rPr>
          <w:rFonts w:ascii="Tahoma" w:hAnsi="Tahoma" w:cs="Tahoma"/>
          <w:lang w:val="el-GR" w:eastAsia="ar-SA"/>
        </w:rPr>
        <w:t xml:space="preserve">ΕΑΔΗΣΥ πρώην </w:t>
      </w:r>
      <w:r w:rsidRPr="00624CA4">
        <w:rPr>
          <w:rFonts w:ascii="Tahoma" w:hAnsi="Tahoma" w:cs="Tahoma"/>
          <w:color w:val="000000"/>
          <w:szCs w:val="22"/>
          <w:shd w:val="clear" w:color="auto" w:fill="FFFFFF"/>
          <w:lang w:val="el-GR"/>
        </w:rPr>
        <w:t xml:space="preserve">ΑΕΠΠ σύμφωνα με όσα προβλέπονται στην παράγραφο </w:t>
      </w:r>
      <w:hyperlink w:anchor="_3.4_Προδικαστικές_Προσφυγές" w:history="1">
        <w:r w:rsidRPr="009D55F8">
          <w:rPr>
            <w:rStyle w:val="-"/>
            <w:rFonts w:ascii="Tahoma" w:hAnsi="Tahoma" w:cs="Tahoma"/>
            <w:szCs w:val="22"/>
            <w:shd w:val="clear" w:color="auto" w:fill="FFFFFF"/>
            <w:lang w:val="el-GR"/>
          </w:rPr>
          <w:t>3.4</w:t>
        </w:r>
      </w:hyperlink>
      <w:r w:rsidRPr="00624CA4">
        <w:rPr>
          <w:rFonts w:ascii="Tahoma" w:hAnsi="Tahoma" w:cs="Tahoma"/>
          <w:color w:val="000000"/>
          <w:szCs w:val="22"/>
          <w:shd w:val="clear" w:color="auto" w:fill="FFFFFF"/>
          <w:lang w:val="el-GR"/>
        </w:rPr>
        <w:t xml:space="preserve"> της </w:t>
      </w:r>
      <w:r w:rsidR="00602B8A" w:rsidRPr="00282EE1">
        <w:rPr>
          <w:rFonts w:ascii="Tahoma" w:hAnsi="Tahoma" w:cs="Tahoma"/>
          <w:color w:val="000000"/>
          <w:shd w:val="clear" w:color="auto" w:fill="FFFFFF"/>
          <w:lang w:val="el-GR"/>
        </w:rPr>
        <w:t>παρούσας</w:t>
      </w:r>
      <w:r w:rsidR="00602B8A" w:rsidRPr="00282EE1">
        <w:rPr>
          <w:rStyle w:val="ad"/>
          <w:rFonts w:ascii="Tahoma" w:hAnsi="Tahoma" w:cs="Tahoma"/>
          <w:color w:val="000000"/>
          <w:shd w:val="clear" w:color="auto" w:fill="FFFFFF"/>
          <w:lang w:val="el-GR"/>
        </w:rPr>
        <w:footnoteReference w:id="17"/>
      </w:r>
      <w:r w:rsidR="00602B8A" w:rsidRPr="00282EE1">
        <w:rPr>
          <w:rFonts w:ascii="Tahoma" w:hAnsi="Tahoma" w:cs="Tahoma"/>
          <w:color w:val="000000"/>
          <w:shd w:val="clear" w:color="auto" w:fill="FFFFFF"/>
          <w:lang w:val="el-GR"/>
        </w:rPr>
        <w:t>.</w:t>
      </w:r>
    </w:p>
    <w:p w14:paraId="64999119" w14:textId="77777777" w:rsidR="00CE73AA" w:rsidRPr="00624CA4"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kern w:val="1"/>
          <w:sz w:val="20"/>
          <w:szCs w:val="20"/>
          <w:lang w:val="el-GR" w:eastAsia="el-GR"/>
        </w:rPr>
      </w:pPr>
    </w:p>
    <w:p w14:paraId="726060AB" w14:textId="77777777" w:rsidR="00D41FD6" w:rsidRPr="00624CA4" w:rsidRDefault="00D41FD6">
      <w:pPr>
        <w:pStyle w:val="20"/>
        <w:rPr>
          <w:rFonts w:ascii="Tahoma" w:hAnsi="Tahoma" w:cs="Tahoma"/>
          <w:lang w:val="el-GR"/>
        </w:rPr>
      </w:pPr>
      <w:bookmarkStart w:id="103" w:name="__RefHeading___Toc491950129"/>
      <w:bookmarkStart w:id="104" w:name="_3.2_Πρόσκληση_υποβολής"/>
      <w:bookmarkStart w:id="105" w:name="_Toc133241480"/>
      <w:bookmarkEnd w:id="103"/>
      <w:bookmarkEnd w:id="104"/>
      <w:r w:rsidRPr="00624CA4">
        <w:rPr>
          <w:rFonts w:ascii="Tahoma" w:hAnsi="Tahoma" w:cs="Tahoma"/>
          <w:lang w:val="el-GR"/>
        </w:rPr>
        <w:t>3.2</w:t>
      </w:r>
      <w:r w:rsidRPr="00624CA4">
        <w:rPr>
          <w:rFonts w:ascii="Tahoma" w:hAnsi="Tahoma" w:cs="Tahoma"/>
          <w:lang w:val="el-GR"/>
        </w:rPr>
        <w:tab/>
        <w:t>Πρόσκληση υποβολής δικαιολογητικών προσωρινού αναδόχου - Δικαιολογητικά προσωρινού αναδόχου</w:t>
      </w:r>
      <w:bookmarkEnd w:id="105"/>
    </w:p>
    <w:p w14:paraId="7669723C" w14:textId="594612DA" w:rsidR="00CE73AA" w:rsidRPr="00624CA4" w:rsidRDefault="00CE73AA" w:rsidP="00CE73AA">
      <w:pPr>
        <w:rPr>
          <w:rFonts w:ascii="Tahoma" w:hAnsi="Tahoma" w:cs="Tahoma"/>
          <w:lang w:val="el-GR" w:eastAsia="ar-SA"/>
        </w:rPr>
      </w:pPr>
      <w:r w:rsidRPr="00624CA4">
        <w:rPr>
          <w:rFonts w:ascii="Tahoma" w:hAnsi="Tahoma" w:cs="Tahoma"/>
          <w:lang w:val="el-GR" w:eastAsia="ar-SA"/>
        </w:rPr>
        <w:t>Μετά την αξιολόγηση των προσφορών, η αναθέτουσα αρχή αποστέλλει σχετική ηλεκτρονική</w:t>
      </w:r>
      <w:r w:rsidR="001C0CCF" w:rsidRPr="00624CA4">
        <w:rPr>
          <w:rFonts w:ascii="Tahoma" w:hAnsi="Tahoma" w:cs="Tahoma"/>
          <w:lang w:val="el-GR" w:eastAsia="ar-SA"/>
        </w:rPr>
        <w:t xml:space="preserve"> </w:t>
      </w:r>
      <w:r w:rsidRPr="00624CA4">
        <w:rPr>
          <w:rFonts w:ascii="Tahoma" w:hAnsi="Tahoma" w:cs="Tahoma"/>
          <w:lang w:val="el-GR" w:eastAsia="ar-SA"/>
        </w:rPr>
        <w:t>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1C0CCF" w:rsidRPr="00624CA4">
        <w:rPr>
          <w:rFonts w:ascii="Tahoma" w:hAnsi="Tahoma" w:cs="Tahoma"/>
          <w:lang w:val="el-GR" w:eastAsia="ar-SA"/>
        </w:rPr>
        <w:t xml:space="preserve"> </w:t>
      </w:r>
      <w:r w:rsidRPr="00624CA4">
        <w:rPr>
          <w:rFonts w:ascii="Tahoma" w:hAnsi="Tahoma" w:cs="Tahoma"/>
          <w:lang w:val="el-GR" w:eastAsia="ar-SA"/>
        </w:rPr>
        <w:t xml:space="preserve">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hyperlink w:anchor="_2.2.9.2_Αποδεικτικά_μέσα" w:history="1">
        <w:r w:rsidR="00D9698D">
          <w:rPr>
            <w:rStyle w:val="-"/>
            <w:rFonts w:ascii="Tahoma" w:hAnsi="Tahoma" w:cs="Tahoma"/>
            <w:lang w:val="el-GR" w:eastAsia="ar-SA"/>
          </w:rPr>
          <w:t>2.2.8</w:t>
        </w:r>
        <w:r w:rsidRPr="005D4A74">
          <w:rPr>
            <w:rStyle w:val="-"/>
            <w:rFonts w:ascii="Tahoma" w:hAnsi="Tahoma" w:cs="Tahoma"/>
            <w:lang w:val="el-GR" w:eastAsia="ar-SA"/>
          </w:rPr>
          <w:t>.2</w:t>
        </w:r>
      </w:hyperlink>
      <w:r w:rsidRPr="00624CA4">
        <w:rPr>
          <w:rFonts w:ascii="Tahoma" w:hAnsi="Tahoma" w:cs="Tahoma"/>
          <w:lang w:val="el-GR" w:eastAsia="ar-SA"/>
        </w:rPr>
        <w:t xml:space="preserve">. της παρούσας διακήρυξης, ως αποδεικτικά στοιχεία για τη μη συνδρομή των λόγων αποκλεισμού της παραγράφου </w:t>
      </w:r>
      <w:hyperlink w:anchor="_2.2.3__Λόγοι" w:history="1">
        <w:r w:rsidRPr="005D4A74">
          <w:rPr>
            <w:rStyle w:val="-"/>
            <w:rFonts w:ascii="Tahoma" w:hAnsi="Tahoma" w:cs="Tahoma"/>
            <w:lang w:val="el-GR" w:eastAsia="ar-SA"/>
          </w:rPr>
          <w:t>2.2.3</w:t>
        </w:r>
      </w:hyperlink>
      <w:r w:rsidRPr="00624CA4">
        <w:rPr>
          <w:rFonts w:ascii="Tahoma" w:hAnsi="Tahoma" w:cs="Tahoma"/>
          <w:lang w:val="el-GR" w:eastAsia="ar-SA"/>
        </w:rPr>
        <w:t xml:space="preserve"> της διακήρυξης, καθώς και για την πλήρωση των κριτηρίων ποιοτικής επιλογής των παραγράφων </w:t>
      </w:r>
      <w:hyperlink w:anchor="_2.2.4_Καταλληλόλητα_άσκησης" w:history="1">
        <w:r w:rsidRPr="005D4A74">
          <w:rPr>
            <w:rStyle w:val="-"/>
            <w:rFonts w:ascii="Tahoma" w:hAnsi="Tahoma" w:cs="Tahoma"/>
            <w:lang w:val="el-GR" w:eastAsia="ar-SA"/>
          </w:rPr>
          <w:t>2.2.4</w:t>
        </w:r>
      </w:hyperlink>
      <w:r w:rsidRPr="00624CA4">
        <w:rPr>
          <w:rFonts w:ascii="Tahoma" w:hAnsi="Tahoma" w:cs="Tahoma"/>
          <w:lang w:val="el-GR" w:eastAsia="ar-SA"/>
        </w:rPr>
        <w:t xml:space="preserve"> - </w:t>
      </w:r>
      <w:r w:rsidR="00C72F5E">
        <w:rPr>
          <w:rFonts w:ascii="Tahoma" w:hAnsi="Tahoma" w:cs="Tahoma"/>
          <w:lang w:val="el-GR" w:eastAsia="ar-SA"/>
        </w:rPr>
        <w:t>2.2.7</w:t>
      </w:r>
      <w:r w:rsidR="001C0CCF" w:rsidRPr="00624CA4">
        <w:rPr>
          <w:rFonts w:ascii="Tahoma" w:hAnsi="Tahoma" w:cs="Tahoma"/>
          <w:lang w:val="el-GR" w:eastAsia="ar-SA"/>
        </w:rPr>
        <w:t xml:space="preserve"> </w:t>
      </w:r>
      <w:r w:rsidRPr="00624CA4">
        <w:rPr>
          <w:rFonts w:ascii="Tahoma" w:hAnsi="Tahoma" w:cs="Tahoma"/>
          <w:lang w:val="el-GR" w:eastAsia="ar-SA"/>
        </w:rPr>
        <w:t xml:space="preserve">αυτής. </w:t>
      </w:r>
    </w:p>
    <w:p w14:paraId="46505A36" w14:textId="158FD35C" w:rsidR="00CE73AA" w:rsidRPr="00624CA4" w:rsidRDefault="00CE73AA" w:rsidP="00CE73AA">
      <w:pPr>
        <w:rPr>
          <w:rFonts w:ascii="Tahoma" w:hAnsi="Tahoma" w:cs="Tahoma"/>
          <w:color w:val="000000"/>
          <w:lang w:val="el-GR" w:eastAsia="ar-SA"/>
        </w:rPr>
      </w:pPr>
      <w:r w:rsidRPr="00624CA4">
        <w:rPr>
          <w:rFonts w:ascii="Tahoma" w:hAnsi="Tahoma"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w:t>
      </w:r>
      <w:hyperlink w:anchor="logos2_4_2_5" w:history="1">
        <w:r w:rsidRPr="005D4A74">
          <w:rPr>
            <w:rStyle w:val="-"/>
            <w:rFonts w:ascii="Tahoma" w:hAnsi="Tahoma" w:cs="Tahoma"/>
            <w:lang w:val="el-GR" w:eastAsia="ar-SA"/>
          </w:rPr>
          <w:t>2.4.2.5</w:t>
        </w:r>
      </w:hyperlink>
      <w:r w:rsidRPr="00624CA4">
        <w:rPr>
          <w:rFonts w:ascii="Tahoma" w:hAnsi="Tahoma" w:cs="Tahoma"/>
          <w:color w:val="000000"/>
          <w:lang w:val="el-GR" w:eastAsia="ar-SA"/>
        </w:rPr>
        <w:t xml:space="preserve"> της παρούσας.</w:t>
      </w:r>
    </w:p>
    <w:p w14:paraId="13A1B18C" w14:textId="7FB7F706" w:rsidR="00CE73AA" w:rsidRPr="00624CA4" w:rsidRDefault="00CE73AA" w:rsidP="00CE73AA">
      <w:pPr>
        <w:rPr>
          <w:rFonts w:ascii="Tahoma" w:hAnsi="Tahoma" w:cs="Tahoma"/>
          <w:strike/>
          <w:lang w:val="el-GR" w:eastAsia="ar-SA"/>
        </w:rPr>
      </w:pPr>
      <w:r w:rsidRPr="00624CA4">
        <w:rPr>
          <w:rFonts w:ascii="Tahoma" w:hAnsi="Tahoma"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624CA4">
        <w:rPr>
          <w:rFonts w:ascii="Tahoma" w:hAnsi="Tahoma" w:cs="Tahoma"/>
          <w:color w:val="000000"/>
          <w:lang w:val="el-GR" w:eastAsia="ar-SA"/>
        </w:rPr>
        <w:t xml:space="preserve">, σύμφωνα με τα προβλεπόμενα στις διατάξεις της ως άνω παραγράφου </w:t>
      </w:r>
      <w:hyperlink w:anchor="logos2_4_2_5" w:history="1">
        <w:r w:rsidR="005D4A74" w:rsidRPr="005D4A74">
          <w:rPr>
            <w:rStyle w:val="-"/>
            <w:rFonts w:ascii="Tahoma" w:hAnsi="Tahoma" w:cs="Tahoma"/>
            <w:lang w:val="el-GR" w:eastAsia="ar-SA"/>
          </w:rPr>
          <w:t>2.4.2.5</w:t>
        </w:r>
      </w:hyperlink>
      <w:r w:rsidRPr="00624CA4">
        <w:rPr>
          <w:rFonts w:ascii="Tahoma" w:hAnsi="Tahoma" w:cs="Tahoma"/>
          <w:lang w:val="el-GR" w:eastAsia="ar-SA"/>
        </w:rPr>
        <w:t xml:space="preserve">. </w:t>
      </w:r>
    </w:p>
    <w:p w14:paraId="3D24F8DD" w14:textId="77777777" w:rsidR="00CE73AA" w:rsidRPr="00624CA4" w:rsidRDefault="00CE73AA" w:rsidP="00CE73AA">
      <w:pPr>
        <w:rPr>
          <w:rFonts w:ascii="Tahoma" w:hAnsi="Tahoma" w:cs="Tahoma"/>
          <w:lang w:val="el-GR" w:eastAsia="ar-SA"/>
        </w:rPr>
      </w:pPr>
      <w:r w:rsidRPr="00624CA4">
        <w:rPr>
          <w:rFonts w:ascii="Tahoma" w:hAnsi="Tahoma" w:cs="Tahoma"/>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E17316" w:rsidRPr="00624CA4">
        <w:rPr>
          <w:rFonts w:ascii="Tahoma" w:hAnsi="Tahoma" w:cs="Tahoma"/>
          <w:lang w:val="el-GR" w:eastAsia="ar-SA"/>
        </w:rPr>
        <w:t>,</w:t>
      </w:r>
      <w:r w:rsidRPr="00624CA4">
        <w:rPr>
          <w:rFonts w:ascii="Tahoma" w:hAnsi="Tahoma" w:cs="Tahoma"/>
          <w:lang w:val="el-GR" w:eastAsia="ar-SA"/>
        </w:rPr>
        <w:t xml:space="preserve"> με την έννοια του άρθρου 102 του ν. 4412/2016, εντός δέκα (10) ημερών από την κοινοποίηση της σχετικής πρόσκλησης σε αυτόν.</w:t>
      </w:r>
    </w:p>
    <w:p w14:paraId="4E6C082E" w14:textId="77777777" w:rsidR="00CE73AA" w:rsidRPr="00624CA4" w:rsidRDefault="00CE73AA" w:rsidP="00CE73AA">
      <w:pPr>
        <w:rPr>
          <w:rFonts w:ascii="Tahoma" w:hAnsi="Tahoma" w:cs="Tahoma"/>
          <w:lang w:val="el-GR" w:eastAsia="ar-SA"/>
        </w:rPr>
      </w:pPr>
      <w:r w:rsidRPr="00624CA4">
        <w:rPr>
          <w:rFonts w:ascii="Tahoma" w:hAnsi="Tahoma"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1C0CCF" w:rsidRPr="00624CA4">
        <w:rPr>
          <w:rFonts w:ascii="Tahoma" w:hAnsi="Tahoma" w:cs="Tahoma"/>
          <w:lang w:val="el-GR" w:eastAsia="ar-SA"/>
        </w:rPr>
        <w:t xml:space="preserve"> </w:t>
      </w:r>
      <w:r w:rsidRPr="00624CA4">
        <w:rPr>
          <w:rFonts w:ascii="Tahoma" w:hAnsi="Tahoma" w:cs="Tahoma"/>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w:t>
      </w:r>
      <w:r w:rsidR="00275BDE" w:rsidRPr="00624CA4">
        <w:rPr>
          <w:rFonts w:ascii="Tahoma" w:hAnsi="Tahoma" w:cs="Tahoma"/>
          <w:lang w:val="el-GR" w:eastAsia="ar-SA"/>
        </w:rPr>
        <w:t xml:space="preserve">γητικών, </w:t>
      </w:r>
      <w:r w:rsidRPr="00624CA4">
        <w:rPr>
          <w:rFonts w:ascii="Tahoma" w:hAnsi="Tahoma" w:cs="Tahoma"/>
          <w:lang w:val="el-GR" w:eastAsia="ar-SA"/>
        </w:rPr>
        <w:t>κατά την έννοια του άρθρου 102</w:t>
      </w:r>
      <w:r w:rsidR="00275BDE" w:rsidRPr="00624CA4">
        <w:rPr>
          <w:rFonts w:ascii="Tahoma" w:hAnsi="Tahoma" w:cs="Tahoma"/>
          <w:lang w:val="el-GR" w:eastAsia="ar-SA"/>
        </w:rPr>
        <w:t xml:space="preserve"> του ν. 4412/2016</w:t>
      </w:r>
      <w:r w:rsidRPr="00624CA4">
        <w:rPr>
          <w:rFonts w:ascii="Tahoma" w:hAnsi="Tahoma" w:cs="Tahoma"/>
          <w:lang w:val="el-GR" w:eastAsia="ar-SA"/>
        </w:rPr>
        <w:t xml:space="preserve">,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w:t>
      </w:r>
      <w:r w:rsidRPr="00624CA4">
        <w:rPr>
          <w:rFonts w:ascii="Tahoma" w:hAnsi="Tahoma" w:cs="Tahoma"/>
          <w:lang w:val="el-GR" w:eastAsia="ar-SA"/>
        </w:rPr>
        <w:lastRenderedPageBreak/>
        <w:t>προσφορών ή αιτήσεων συμμετοχής και πριν από το στάδιο κατακύρωσης,</w:t>
      </w:r>
      <w:r w:rsidR="00BB71EC" w:rsidRPr="00624CA4">
        <w:rPr>
          <w:rFonts w:ascii="Tahoma" w:hAnsi="Tahoma" w:cs="Tahoma"/>
          <w:lang w:val="el-GR" w:eastAsia="ar-SA"/>
        </w:rPr>
        <w:t xml:space="preserve"> κατ’</w:t>
      </w:r>
      <w:r w:rsidRPr="00624CA4">
        <w:rPr>
          <w:rFonts w:ascii="Tahoma" w:hAnsi="Tahoma" w:cs="Tahoma"/>
          <w:lang w:val="el-GR" w:eastAsia="ar-SA"/>
        </w:rPr>
        <w:t xml:space="preserve"> εφαρμογή της διάταξης του πρώτου εδαφίου της παρ. 5 του άρθρου 79</w:t>
      </w:r>
      <w:r w:rsidR="001C0CCF" w:rsidRPr="00624CA4">
        <w:rPr>
          <w:rFonts w:ascii="Tahoma" w:hAnsi="Tahoma" w:cs="Tahoma"/>
          <w:lang w:val="el-GR" w:eastAsia="ar-SA"/>
        </w:rPr>
        <w:t xml:space="preserve"> </w:t>
      </w:r>
      <w:r w:rsidRPr="00624CA4">
        <w:rPr>
          <w:rFonts w:ascii="Tahoma" w:hAnsi="Tahoma" w:cs="Tahoma"/>
          <w:lang w:val="el-GR" w:eastAsia="ar-SA"/>
        </w:rPr>
        <w:t>του ν. 4412/2016, τηρουμένων των αρχών της ίσης μεταχείρισης και της διαφάνειας.</w:t>
      </w:r>
    </w:p>
    <w:p w14:paraId="2182BB02" w14:textId="77777777" w:rsidR="00CE73AA" w:rsidRPr="00624CA4" w:rsidRDefault="00CE73AA" w:rsidP="00CE73AA">
      <w:pPr>
        <w:rPr>
          <w:rFonts w:ascii="Tahoma" w:hAnsi="Tahoma" w:cs="Tahoma"/>
          <w:lang w:val="el-GR" w:eastAsia="ar-SA"/>
        </w:rPr>
      </w:pPr>
      <w:r w:rsidRPr="00624CA4">
        <w:rPr>
          <w:rFonts w:ascii="Tahoma" w:hAnsi="Tahoma"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F4CFD97" w14:textId="77777777" w:rsidR="00CE73AA" w:rsidRPr="00624CA4" w:rsidRDefault="00CE73AA" w:rsidP="00CE73AA">
      <w:pPr>
        <w:rPr>
          <w:rFonts w:ascii="Tahoma" w:hAnsi="Tahoma" w:cs="Tahoma"/>
          <w:lang w:val="el-GR" w:eastAsia="ar-SA"/>
        </w:rPr>
      </w:pPr>
      <w:r w:rsidRPr="00624CA4">
        <w:rPr>
          <w:rFonts w:ascii="Tahoma" w:hAnsi="Tahoma" w:cs="Tahoma"/>
          <w:lang w:val="el-GR" w:eastAsia="ar-SA"/>
        </w:rPr>
        <w:t>i) κατά τον έλεγχο των παραπάνω δικαιολογητικών διαπιστωθεί ότι τα στοιχεία που δηλώθηκαν με</w:t>
      </w:r>
      <w:r w:rsidR="001C0CCF" w:rsidRPr="00624CA4">
        <w:rPr>
          <w:rFonts w:ascii="Tahoma" w:hAnsi="Tahoma" w:cs="Tahoma"/>
          <w:lang w:val="el-GR" w:eastAsia="ar-SA"/>
        </w:rPr>
        <w:t xml:space="preserve"> </w:t>
      </w:r>
      <w:r w:rsidRPr="00624CA4">
        <w:rPr>
          <w:rFonts w:ascii="Tahoma" w:hAnsi="Tahoma" w:cs="Tahoma"/>
          <w:lang w:val="el-GR" w:eastAsia="ar-SA"/>
        </w:rPr>
        <w:t xml:space="preserve">το Ευρωπαϊκό Ενιαίο Έγγραφο Σύμβασης (ΕΕΕΣ) είναι εκ προθέσεως απατηλά, ή έχουν υποβληθεί πλαστά αποδεικτικά στοιχεία, ή </w:t>
      </w:r>
    </w:p>
    <w:p w14:paraId="37A956BC" w14:textId="77777777" w:rsidR="00CE73AA" w:rsidRPr="00624CA4" w:rsidRDefault="00CE73AA" w:rsidP="00CE73AA">
      <w:pPr>
        <w:rPr>
          <w:rFonts w:ascii="Tahoma" w:hAnsi="Tahoma" w:cs="Tahoma"/>
          <w:lang w:val="el-GR" w:eastAsia="ar-SA"/>
        </w:rPr>
      </w:pPr>
      <w:r w:rsidRPr="00624CA4">
        <w:rPr>
          <w:rFonts w:ascii="Tahoma" w:hAnsi="Tahoma" w:cs="Tahoma"/>
          <w:lang w:val="el-GR" w:eastAsia="ar-SA"/>
        </w:rPr>
        <w:t>ii)</w:t>
      </w:r>
      <w:r w:rsidR="001C0CCF" w:rsidRPr="00624CA4">
        <w:rPr>
          <w:rFonts w:ascii="Tahoma" w:hAnsi="Tahoma" w:cs="Tahoma"/>
          <w:lang w:val="el-GR" w:eastAsia="ar-SA"/>
        </w:rPr>
        <w:t xml:space="preserve"> </w:t>
      </w:r>
      <w:r w:rsidRPr="00624CA4">
        <w:rPr>
          <w:rFonts w:ascii="Tahoma" w:hAnsi="Tahoma" w:cs="Tahoma"/>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76712BB5" w14:textId="7D6498D9" w:rsidR="00CE73AA" w:rsidRPr="00624CA4" w:rsidRDefault="00CE73AA" w:rsidP="00CE73AA">
      <w:pPr>
        <w:rPr>
          <w:rFonts w:ascii="Tahoma" w:hAnsi="Tahoma" w:cs="Tahoma"/>
          <w:lang w:val="el-GR" w:eastAsia="ar-SA"/>
        </w:rPr>
      </w:pPr>
      <w:r w:rsidRPr="00624CA4">
        <w:rPr>
          <w:rFonts w:ascii="Tahoma" w:hAnsi="Tahoma" w:cs="Tahoma"/>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w:t>
      </w:r>
      <w:hyperlink w:anchor="_2.2.3__Λόγοι" w:history="1">
        <w:r w:rsidR="005D4A74" w:rsidRPr="005D4A74">
          <w:rPr>
            <w:rStyle w:val="-"/>
            <w:rFonts w:ascii="Tahoma" w:hAnsi="Tahoma" w:cs="Tahoma"/>
            <w:lang w:val="el-GR" w:eastAsia="ar-SA"/>
          </w:rPr>
          <w:t>2.2.3</w:t>
        </w:r>
      </w:hyperlink>
      <w:r w:rsidRPr="00624CA4">
        <w:rPr>
          <w:rFonts w:ascii="Tahoma" w:hAnsi="Tahoma" w:cs="Tahoma"/>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w:t>
      </w:r>
      <w:hyperlink w:anchor="_2.2.4_Καταλληλόλητα_άσκησης" w:history="1">
        <w:r w:rsidR="005D4A74" w:rsidRPr="005D4A74">
          <w:rPr>
            <w:rStyle w:val="-"/>
            <w:rFonts w:ascii="Tahoma" w:hAnsi="Tahoma" w:cs="Tahoma"/>
            <w:lang w:val="el-GR" w:eastAsia="ar-SA"/>
          </w:rPr>
          <w:t>2.2.4</w:t>
        </w:r>
      </w:hyperlink>
      <w:r w:rsidRPr="00624CA4">
        <w:rPr>
          <w:rFonts w:ascii="Tahoma" w:hAnsi="Tahoma" w:cs="Tahoma"/>
          <w:lang w:val="el-GR" w:eastAsia="ar-SA"/>
        </w:rPr>
        <w:t xml:space="preserve"> έως </w:t>
      </w:r>
      <w:hyperlink w:anchor="_2.2.8__Στήριξη" w:history="1">
        <w:r w:rsidR="005D4A74" w:rsidRPr="005D4A74">
          <w:rPr>
            <w:rStyle w:val="-"/>
            <w:rFonts w:ascii="Tahoma" w:hAnsi="Tahoma" w:cs="Tahoma"/>
            <w:lang w:val="el-GR" w:eastAsia="ar-SA"/>
          </w:rPr>
          <w:t>2.2.</w:t>
        </w:r>
        <w:r w:rsidR="00C72F5E">
          <w:rPr>
            <w:rStyle w:val="-"/>
            <w:rFonts w:ascii="Tahoma" w:hAnsi="Tahoma" w:cs="Tahoma"/>
            <w:lang w:val="el-GR" w:eastAsia="ar-SA"/>
          </w:rPr>
          <w:t>7</w:t>
        </w:r>
      </w:hyperlink>
      <w:r w:rsidRPr="00624CA4">
        <w:rPr>
          <w:rFonts w:ascii="Tahoma" w:hAnsi="Tahoma" w:cs="Tahoma"/>
          <w:lang w:val="el-GR" w:eastAsia="ar-SA"/>
        </w:rPr>
        <w:t xml:space="preserve"> (κριτήρια πο</w:t>
      </w:r>
      <w:r w:rsidR="00875B24" w:rsidRPr="00624CA4">
        <w:rPr>
          <w:rFonts w:ascii="Tahoma" w:hAnsi="Tahoma" w:cs="Tahoma"/>
          <w:lang w:val="el-GR" w:eastAsia="ar-SA"/>
        </w:rPr>
        <w:t>ιοτικής επιλογής) της παρούσας.</w:t>
      </w:r>
    </w:p>
    <w:p w14:paraId="6EA6AE8B" w14:textId="77777777" w:rsidR="00CE73AA" w:rsidRPr="00624CA4" w:rsidRDefault="00CE73AA" w:rsidP="00CE73AA">
      <w:pPr>
        <w:rPr>
          <w:rFonts w:ascii="Tahoma" w:hAnsi="Tahoma" w:cs="Tahoma"/>
          <w:lang w:val="el-GR" w:eastAsia="ar-SA"/>
        </w:rPr>
      </w:pPr>
      <w:r w:rsidRPr="00624CA4">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624CA4">
        <w:rPr>
          <w:rFonts w:ascii="Tahoma" w:hAnsi="Tahoma" w:cs="Tahoma"/>
          <w:i/>
          <w:color w:val="5B9BD5"/>
          <w:lang w:val="el-GR" w:eastAsia="el-GR"/>
        </w:rPr>
        <w:t xml:space="preserve"> </w:t>
      </w:r>
      <w:r w:rsidRPr="00624CA4">
        <w:rPr>
          <w:rFonts w:ascii="Tahoma" w:hAnsi="Tahoma" w:cs="Tahoma"/>
          <w:lang w:val="el-GR" w:eastAsia="ar-SA"/>
        </w:rPr>
        <w:t>το Ευρωπαϊκό Ενιαίο Έγγραφο Σύμβασης (ΕΕΕΣ) ότι πληροί,</w:t>
      </w:r>
      <w:r w:rsidR="001C0CCF" w:rsidRPr="00624CA4">
        <w:rPr>
          <w:rFonts w:ascii="Tahoma" w:hAnsi="Tahoma" w:cs="Tahoma"/>
          <w:lang w:val="el-GR" w:eastAsia="ar-SA"/>
        </w:rPr>
        <w:t xml:space="preserve"> </w:t>
      </w:r>
      <w:r w:rsidRPr="00624CA4">
        <w:rPr>
          <w:rFonts w:ascii="Tahoma" w:hAnsi="Tahoma" w:cs="Tahoma"/>
          <w:lang w:val="el-GR" w:eastAsia="ar-SA"/>
        </w:rPr>
        <w:t>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w:t>
      </w:r>
      <w:r w:rsidR="00875B24" w:rsidRPr="00624CA4">
        <w:rPr>
          <w:rFonts w:ascii="Tahoma" w:hAnsi="Tahoma" w:cs="Tahoma"/>
          <w:lang w:val="el-GR" w:eastAsia="ar-SA"/>
        </w:rPr>
        <w:t>.</w:t>
      </w:r>
      <w:r w:rsidRPr="00624CA4">
        <w:rPr>
          <w:rFonts w:ascii="Tahoma" w:hAnsi="Tahoma" w:cs="Tahoma"/>
          <w:lang w:val="el-GR" w:eastAsia="ar-SA"/>
        </w:rPr>
        <w:t xml:space="preserve"> </w:t>
      </w:r>
    </w:p>
    <w:p w14:paraId="0B830B00" w14:textId="64C3046D" w:rsidR="00CE73AA" w:rsidRPr="00624CA4" w:rsidRDefault="00CE73AA" w:rsidP="00CE73AA">
      <w:pPr>
        <w:rPr>
          <w:rFonts w:ascii="Tahoma" w:hAnsi="Tahoma" w:cs="Tahoma"/>
          <w:lang w:val="el-GR" w:eastAsia="ar-SA"/>
        </w:rPr>
      </w:pPr>
      <w:r w:rsidRPr="00624CA4">
        <w:rPr>
          <w:rFonts w:ascii="Tahoma" w:hAnsi="Tahoma" w:cs="Tahoma"/>
          <w:lang w:val="el-GR" w:eastAsia="ar-SA"/>
        </w:rPr>
        <w:t xml:space="preserve">Αν κανένας από τους προσφέροντες δεν υποβάλλει αληθή ή ακριβή δήλωση </w:t>
      </w:r>
      <w:r w:rsidRPr="00624CA4">
        <w:rPr>
          <w:rFonts w:ascii="Tahoma" w:hAnsi="Tahoma" w:cs="Tahoma"/>
          <w:b/>
          <w:lang w:val="el-GR" w:eastAsia="ar-SA"/>
        </w:rPr>
        <w:t>ή</w:t>
      </w:r>
      <w:r w:rsidRPr="00624CA4">
        <w:rPr>
          <w:rFonts w:ascii="Tahoma" w:hAnsi="Tahoma" w:cs="Tahoma"/>
          <w:lang w:val="el-GR" w:eastAsia="ar-SA"/>
        </w:rPr>
        <w:t xml:space="preserve"> δεν προσκομίσει ένα ή περισσότερα από τα απαιτούμενα έγγραφα και δικαιολογητικά </w:t>
      </w:r>
      <w:r w:rsidRPr="00624CA4">
        <w:rPr>
          <w:rFonts w:ascii="Tahoma" w:hAnsi="Tahoma" w:cs="Tahoma"/>
          <w:b/>
          <w:lang w:val="el-GR" w:eastAsia="ar-SA"/>
        </w:rPr>
        <w:t>ή</w:t>
      </w:r>
      <w:r w:rsidRPr="00624CA4">
        <w:rPr>
          <w:rFonts w:ascii="Tahoma" w:hAnsi="Tahoma" w:cs="Tahoma"/>
          <w:lang w:val="el-GR" w:eastAsia="ar-SA"/>
        </w:rPr>
        <w:t xml:space="preserve"> δεν αποδείξει ότι: α) δεν βρίσκεται σε μία από τις καταστάσεις της παραγράφου </w:t>
      </w:r>
      <w:hyperlink w:anchor="_2.2.3__Λόγοι" w:history="1">
        <w:r w:rsidR="005D4A74" w:rsidRPr="005D4A74">
          <w:rPr>
            <w:rStyle w:val="-"/>
            <w:rFonts w:ascii="Tahoma" w:hAnsi="Tahoma" w:cs="Tahoma"/>
            <w:lang w:val="el-GR" w:eastAsia="ar-SA"/>
          </w:rPr>
          <w:t>2.2.3</w:t>
        </w:r>
      </w:hyperlink>
      <w:r w:rsidRPr="00624CA4">
        <w:rPr>
          <w:rFonts w:ascii="Tahoma" w:hAnsi="Tahoma" w:cs="Tahoma"/>
          <w:lang w:val="el-GR" w:eastAsia="ar-SA"/>
        </w:rPr>
        <w:t xml:space="preserve"> της παρούσας διακήρυξης και β) πληροί τα σχετικά κριτήρια ποιοτικής επιλογής τα οποία έχουν καθοριστεί σύμφωνα με τις παραγράφους </w:t>
      </w:r>
      <w:hyperlink w:anchor="_2.2.4_Καταλληλόλητα_άσκησης" w:history="1">
        <w:r w:rsidR="005D4A74" w:rsidRPr="005D4A74">
          <w:rPr>
            <w:rStyle w:val="-"/>
            <w:rFonts w:ascii="Tahoma" w:hAnsi="Tahoma" w:cs="Tahoma"/>
            <w:lang w:val="el-GR" w:eastAsia="ar-SA"/>
          </w:rPr>
          <w:t>2.2.4</w:t>
        </w:r>
      </w:hyperlink>
      <w:r w:rsidR="005D4A74" w:rsidRPr="00624CA4">
        <w:rPr>
          <w:rFonts w:ascii="Tahoma" w:hAnsi="Tahoma" w:cs="Tahoma"/>
          <w:lang w:val="el-GR" w:eastAsia="ar-SA"/>
        </w:rPr>
        <w:t xml:space="preserve"> - </w:t>
      </w:r>
      <w:hyperlink w:anchor="_2.2.8__Στήριξη" w:history="1">
        <w:r w:rsidR="005D4A74" w:rsidRPr="005D4A74">
          <w:rPr>
            <w:rStyle w:val="-"/>
            <w:rFonts w:ascii="Tahoma" w:hAnsi="Tahoma" w:cs="Tahoma"/>
            <w:lang w:val="el-GR" w:eastAsia="ar-SA"/>
          </w:rPr>
          <w:t>2.2.</w:t>
        </w:r>
        <w:r w:rsidR="00C72F5E">
          <w:rPr>
            <w:rStyle w:val="-"/>
            <w:rFonts w:ascii="Tahoma" w:hAnsi="Tahoma" w:cs="Tahoma"/>
            <w:lang w:val="el-GR" w:eastAsia="ar-SA"/>
          </w:rPr>
          <w:t>7</w:t>
        </w:r>
      </w:hyperlink>
      <w:r w:rsidRPr="00624CA4">
        <w:rPr>
          <w:rFonts w:ascii="Tahoma" w:hAnsi="Tahoma" w:cs="Tahoma"/>
          <w:lang w:val="el-GR" w:eastAsia="ar-SA"/>
        </w:rPr>
        <w:t xml:space="preserve"> της παρούσας διακήρυξης, η διαδικασία ματαιώνεται. </w:t>
      </w:r>
    </w:p>
    <w:p w14:paraId="2AD23053" w14:textId="489A815F" w:rsidR="00752D4B" w:rsidRDefault="00CE73AA" w:rsidP="00CE73AA">
      <w:pPr>
        <w:rPr>
          <w:rFonts w:ascii="Tahoma" w:hAnsi="Tahoma" w:cs="Tahoma"/>
          <w:lang w:val="el-GR" w:eastAsia="ar-SA"/>
        </w:rPr>
      </w:pPr>
      <w:r w:rsidRPr="00624CA4">
        <w:rPr>
          <w:rFonts w:ascii="Tahoma" w:hAnsi="Tahoma" w:cs="Tahoma"/>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sidR="007504C2" w:rsidRPr="00444570">
        <w:rPr>
          <w:rFonts w:ascii="Tahoma" w:hAnsi="Tahoma" w:cs="Tahoma"/>
          <w:lang w:val="el-GR" w:eastAsia="ar-SA"/>
        </w:rPr>
        <w:t>5.1.1.</w:t>
      </w:r>
      <w:r w:rsidR="00C74870" w:rsidRPr="00624CA4">
        <w:rPr>
          <w:rFonts w:ascii="Tahoma" w:hAnsi="Tahoma" w:cs="Tahoma"/>
          <w:lang w:val="el-GR" w:eastAsia="ar-SA"/>
        </w:rPr>
        <w:t xml:space="preserve"> (παράγραφος </w:t>
      </w:r>
      <w:hyperlink w:anchor="logos3_1_2" w:history="1">
        <w:r w:rsidR="00C74870" w:rsidRPr="00743245">
          <w:rPr>
            <w:rStyle w:val="-"/>
            <w:rFonts w:ascii="Tahoma" w:hAnsi="Tahoma" w:cs="Tahoma"/>
            <w:lang w:val="el-GR" w:eastAsia="ar-SA"/>
          </w:rPr>
          <w:t>3.1.2</w:t>
        </w:r>
      </w:hyperlink>
      <w:r w:rsidR="00C74870" w:rsidRPr="00624CA4">
        <w:rPr>
          <w:rFonts w:ascii="Tahoma" w:hAnsi="Tahoma" w:cs="Tahoma"/>
          <w:lang w:val="el-GR" w:eastAsia="ar-SA"/>
        </w:rPr>
        <w:t xml:space="preserve">) </w:t>
      </w:r>
      <w:r w:rsidRPr="00624CA4">
        <w:rPr>
          <w:rFonts w:ascii="Tahoma" w:hAnsi="Tahoma" w:cs="Tahoma"/>
          <w:lang w:val="el-GR" w:eastAsia="ar-SA"/>
        </w:rPr>
        <w:t>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p>
    <w:p w14:paraId="60AC8D2E" w14:textId="77777777" w:rsidR="00752D4B" w:rsidRPr="00282EE1" w:rsidRDefault="00752D4B" w:rsidP="00752D4B">
      <w:pPr>
        <w:rPr>
          <w:rFonts w:ascii="Tahoma" w:hAnsi="Tahoma" w:cs="Tahoma"/>
          <w:lang w:val="el-GR" w:eastAsia="ar-SA"/>
        </w:rPr>
      </w:pPr>
      <w:r w:rsidRPr="00282EE1">
        <w:rPr>
          <w:rFonts w:ascii="Tahoma" w:hAnsi="Tahoma" w:cs="Tahoma"/>
          <w:lang w:val="el-GR" w:eastAsia="ar-SA"/>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w:t>
      </w:r>
      <w:r w:rsidRPr="00282EE1">
        <w:rPr>
          <w:rFonts w:ascii="Tahoma" w:hAnsi="Tahoma" w:cs="Tahoma"/>
          <w:vertAlign w:val="superscript"/>
          <w:lang w:val="el-GR" w:eastAsia="ar-SA"/>
        </w:rPr>
        <w:footnoteReference w:id="18"/>
      </w:r>
      <w:r w:rsidRPr="00282EE1">
        <w:rPr>
          <w:rFonts w:ascii="Tahoma" w:hAnsi="Tahoma" w:cs="Tahoma"/>
          <w:lang w:val="el-GR" w:eastAsia="ar-SA"/>
        </w:rPr>
        <w:t xml:space="preserve"> στην περίπτωση της μεγαλύτερης ποσότητας και ογδόντα τοις εκατό (80%)</w:t>
      </w:r>
      <w:r w:rsidRPr="00282EE1">
        <w:rPr>
          <w:rFonts w:ascii="Tahoma" w:hAnsi="Tahoma" w:cs="Tahoma"/>
          <w:vertAlign w:val="superscript"/>
          <w:lang w:val="el-GR" w:eastAsia="ar-SA"/>
        </w:rPr>
        <w:footnoteReference w:id="19"/>
      </w:r>
      <w:r w:rsidRPr="00282EE1">
        <w:rPr>
          <w:rFonts w:ascii="Tahoma" w:hAnsi="Tahoma" w:cs="Tahoma"/>
          <w:lang w:val="el-GR" w:eastAsia="ar-SA"/>
        </w:rPr>
        <w:t xml:space="preserve"> στην περίπτωση μικρότερης ποσότητας.</w:t>
      </w:r>
    </w:p>
    <w:p w14:paraId="5247A1D9" w14:textId="77777777" w:rsidR="00D41FD6" w:rsidRPr="00624CA4" w:rsidRDefault="00D41FD6">
      <w:pPr>
        <w:pStyle w:val="20"/>
        <w:rPr>
          <w:rFonts w:ascii="Tahoma" w:hAnsi="Tahoma" w:cs="Tahoma"/>
          <w:lang w:val="el-GR"/>
        </w:rPr>
      </w:pPr>
      <w:bookmarkStart w:id="106" w:name="_3.3_Κατακύρωση_-"/>
      <w:bookmarkStart w:id="107" w:name="_Toc133241481"/>
      <w:bookmarkEnd w:id="106"/>
      <w:r w:rsidRPr="00624CA4">
        <w:rPr>
          <w:rFonts w:ascii="Tahoma" w:hAnsi="Tahoma" w:cs="Tahoma"/>
          <w:lang w:val="el-GR"/>
        </w:rPr>
        <w:t>3.3</w:t>
      </w:r>
      <w:r w:rsidRPr="00624CA4">
        <w:rPr>
          <w:rFonts w:ascii="Tahoma" w:hAnsi="Tahoma" w:cs="Tahoma"/>
          <w:lang w:val="el-GR"/>
        </w:rPr>
        <w:tab/>
        <w:t>Κατακύρωση - σύναψη σύμβασης</w:t>
      </w:r>
      <w:bookmarkEnd w:id="107"/>
      <w:r w:rsidRPr="00624CA4">
        <w:rPr>
          <w:rFonts w:ascii="Tahoma" w:hAnsi="Tahoma" w:cs="Tahoma"/>
          <w:lang w:val="el-GR"/>
        </w:rPr>
        <w:t xml:space="preserve"> </w:t>
      </w:r>
    </w:p>
    <w:p w14:paraId="2118F3CD" w14:textId="77777777" w:rsidR="002353B1" w:rsidRPr="00624CA4" w:rsidRDefault="002353B1" w:rsidP="002353B1">
      <w:pPr>
        <w:rPr>
          <w:rFonts w:ascii="Tahoma" w:hAnsi="Tahoma" w:cs="Tahoma"/>
          <w:lang w:val="el-GR" w:eastAsia="ar-SA"/>
        </w:rPr>
      </w:pPr>
      <w:r w:rsidRPr="00624CA4">
        <w:rPr>
          <w:rFonts w:ascii="Tahoma" w:hAnsi="Tahoma" w:cs="Tahoma"/>
          <w:b/>
          <w:lang w:val="el-GR" w:eastAsia="ar-SA"/>
        </w:rPr>
        <w:t>3.3.</w:t>
      </w:r>
      <w:r w:rsidR="00C74870" w:rsidRPr="00624CA4">
        <w:rPr>
          <w:rFonts w:ascii="Tahoma" w:hAnsi="Tahoma" w:cs="Tahoma"/>
          <w:b/>
          <w:lang w:val="el-GR" w:eastAsia="ar-SA"/>
        </w:rPr>
        <w:t>1</w:t>
      </w:r>
      <w:r w:rsidRPr="00624CA4">
        <w:rPr>
          <w:rFonts w:ascii="Tahoma" w:hAnsi="Tahoma" w:cs="Tahoma"/>
          <w:b/>
          <w:lang w:val="el-GR" w:eastAsia="ar-SA"/>
        </w:rPr>
        <w:t>.</w:t>
      </w:r>
      <w:r w:rsidRPr="00624CA4">
        <w:rPr>
          <w:rFonts w:ascii="Tahoma" w:hAnsi="Tahoma" w:cs="Tahoma"/>
          <w:lang w:val="el-GR" w:eastAsia="ar-SA"/>
        </w:rPr>
        <w:t xml:space="preserve"> Τα αποτελέσματα του ελέγχου των παραπάνω δικαιολογητικών κατακύρωσης και της εισήγησης της Επιτροπής </w:t>
      </w:r>
      <w:r w:rsidR="00BE6FAB" w:rsidRPr="00624CA4">
        <w:rPr>
          <w:rFonts w:ascii="Tahoma" w:hAnsi="Tahoma" w:cs="Tahoma"/>
          <w:lang w:val="el-GR" w:eastAsia="ar-SA"/>
        </w:rPr>
        <w:t xml:space="preserve">Διαγωνισμού </w:t>
      </w:r>
      <w:r w:rsidRPr="00624CA4">
        <w:rPr>
          <w:rFonts w:ascii="Tahoma" w:hAnsi="Tahoma" w:cs="Tahoma"/>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740A6" w:rsidRPr="00624CA4">
        <w:rPr>
          <w:rFonts w:ascii="Tahoma" w:hAnsi="Tahoma" w:cs="Tahoma"/>
          <w:lang w:val="el-GR" w:eastAsia="ar-SA"/>
        </w:rPr>
        <w:t xml:space="preserve"> και ανάδειξης προσωρινού αναδόχου</w:t>
      </w:r>
      <w:r w:rsidRPr="00624CA4">
        <w:rPr>
          <w:rFonts w:ascii="Tahoma" w:hAnsi="Tahoma" w:cs="Tahoma"/>
          <w:lang w:val="el-GR" w:eastAsia="ar-SA"/>
        </w:rPr>
        <w:t>, σε συνέχεια της αξιολόγησης των οικονομικών προσφορών τους.</w:t>
      </w:r>
    </w:p>
    <w:p w14:paraId="554DBD83" w14:textId="77777777" w:rsidR="002353B1" w:rsidRPr="00624CA4" w:rsidRDefault="002353B1" w:rsidP="002353B1">
      <w:pPr>
        <w:rPr>
          <w:rFonts w:ascii="Tahoma" w:hAnsi="Tahoma" w:cs="Tahoma"/>
          <w:lang w:val="el-GR" w:eastAsia="ar-SA"/>
        </w:rPr>
      </w:pPr>
      <w:r w:rsidRPr="00624CA4">
        <w:rPr>
          <w:rFonts w:ascii="Tahoma" w:hAnsi="Tahoma" w:cs="Tahoma"/>
          <w:lang w:val="el-GR" w:eastAsia="ar-SA"/>
        </w:rPr>
        <w:t xml:space="preserve">Η αναθέτουσα αρχή κοινοποιεί, μέσω της λειτουργικότητας της «Επικοινωνίας», </w:t>
      </w:r>
      <w:r w:rsidR="001468D7" w:rsidRPr="00624CA4">
        <w:rPr>
          <w:rFonts w:ascii="Tahoma" w:hAnsi="Tahoma" w:cs="Tahoma"/>
          <w:lang w:val="el-GR" w:eastAsia="ar-SA"/>
        </w:rPr>
        <w:t xml:space="preserve">σε όλους τους οικονομικούς φορείς που έλαβαν μέρος στη διαδικασία ανάθεσης, εκτός από όσους αποκλείστηκαν </w:t>
      </w:r>
      <w:r w:rsidR="001468D7" w:rsidRPr="00624CA4">
        <w:rPr>
          <w:rFonts w:ascii="Tahoma" w:hAnsi="Tahoma" w:cs="Tahoma"/>
          <w:lang w:val="el-GR" w:eastAsia="ar-SA"/>
        </w:rPr>
        <w:lastRenderedPageBreak/>
        <w:t xml:space="preserve">οριστικά, ιδίως δυνάμει της παρ. 1 του άρθρου 72 του ν. 4412/2016, </w:t>
      </w:r>
      <w:r w:rsidRPr="00624CA4">
        <w:rPr>
          <w:rFonts w:ascii="Tahoma" w:hAnsi="Tahoma" w:cs="Tahoma"/>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sidR="005740A6" w:rsidRPr="00624CA4">
        <w:rPr>
          <w:rFonts w:ascii="Tahoma" w:hAnsi="Tahoma" w:cs="Tahoma"/>
          <w:lang w:val="el-GR" w:eastAsia="ar-SA"/>
        </w:rPr>
        <w:t>κατάταξης των προσφερόντων και ανάδειξης προσωρινού αναδόχου</w:t>
      </w:r>
      <w:r w:rsidRPr="00624CA4">
        <w:rPr>
          <w:rFonts w:ascii="Tahoma" w:hAnsi="Tahoma" w:cs="Tahoma"/>
          <w:lang w:val="el-GR" w:eastAsia="ar-SA"/>
        </w:rPr>
        <w:t xml:space="preserve">, και, επιπλέον, αναρτά τα δικαιολογητικά του προσωρινού αναδόχου στα «Συνημμένα Ηλεκτρονικού Διαγωνισμού». </w:t>
      </w:r>
    </w:p>
    <w:p w14:paraId="226C33B7" w14:textId="10EFE7B6" w:rsidR="002353B1" w:rsidRPr="00624CA4" w:rsidRDefault="002353B1" w:rsidP="00BE6FAB">
      <w:pPr>
        <w:rPr>
          <w:rFonts w:ascii="Tahoma" w:hAnsi="Tahoma" w:cs="Tahoma"/>
          <w:lang w:val="el-GR" w:eastAsia="ar-SA"/>
        </w:rPr>
      </w:pPr>
      <w:r w:rsidRPr="00624CA4">
        <w:rPr>
          <w:rFonts w:ascii="Tahoma" w:hAnsi="Tahoma" w:cs="Tahoma"/>
          <w:lang w:val="el-GR" w:eastAsia="ar-SA"/>
        </w:rPr>
        <w:t xml:space="preserve">Μετά την έκδοση και κοινοποίηση της απόφασης κατακύρωσης οι προσφέροντες λαμβάνουν γνώση </w:t>
      </w:r>
      <w:r w:rsidR="00BE6FAB" w:rsidRPr="00624CA4">
        <w:rPr>
          <w:rFonts w:ascii="Tahoma" w:hAnsi="Tahoma" w:cs="Tahoma"/>
          <w:lang w:val="el-GR" w:eastAsia="ar-SA"/>
        </w:rPr>
        <w:t>των οικονομικών προσφορών που αποσφραγίστηκαν, της κατάταξης των προσφορών και των υποβληθέντων δικαιολογητικών κατακύρωσης</w:t>
      </w:r>
      <w:r w:rsidR="00BF1C2B" w:rsidRPr="00624CA4">
        <w:rPr>
          <w:rFonts w:ascii="Tahoma" w:hAnsi="Tahoma" w:cs="Tahoma"/>
          <w:lang w:val="el-GR" w:eastAsia="ar-SA"/>
        </w:rPr>
        <w:t>,</w:t>
      </w:r>
      <w:r w:rsidR="00BF1C2B" w:rsidRPr="00624CA4">
        <w:rPr>
          <w:rFonts w:ascii="Tahoma" w:hAnsi="Tahoma" w:cs="Tahoma"/>
          <w:lang w:val="el-GR"/>
        </w:rPr>
        <w:t xml:space="preserve"> με ενέργειες της αναθέτουσας αρχής</w:t>
      </w:r>
      <w:r w:rsidR="00BF1C2B" w:rsidRPr="00624CA4">
        <w:rPr>
          <w:rFonts w:ascii="Tahoma" w:hAnsi="Tahoma" w:cs="Tahoma"/>
          <w:lang w:val="el-GR" w:eastAsia="ar-SA"/>
        </w:rPr>
        <w:t xml:space="preserve">. </w:t>
      </w:r>
      <w:r w:rsidRPr="00624CA4">
        <w:rPr>
          <w:rFonts w:ascii="Tahoma" w:hAnsi="Tahoma" w:cs="Tahoma"/>
          <w:lang w:val="el-GR" w:eastAsia="ar-SA"/>
        </w:rPr>
        <w:t xml:space="preserve">Κατά της απόφασης κατακύρωσης χωρεί προδικαστική προσφυγή ενώπιον της </w:t>
      </w:r>
      <w:r w:rsidR="00241104">
        <w:rPr>
          <w:rFonts w:ascii="Tahoma" w:hAnsi="Tahoma" w:cs="Tahoma"/>
          <w:lang w:val="el-GR" w:eastAsia="ar-SA"/>
        </w:rPr>
        <w:t xml:space="preserve">ΕΑΔΗΣΥ πρώην </w:t>
      </w:r>
      <w:r w:rsidRPr="00624CA4">
        <w:rPr>
          <w:rFonts w:ascii="Tahoma" w:hAnsi="Tahoma" w:cs="Tahoma"/>
          <w:lang w:val="el-GR" w:eastAsia="ar-SA"/>
        </w:rPr>
        <w:t xml:space="preserve">ΑΕΠΠ, σύμφωνα με την παράγραφο </w:t>
      </w:r>
      <w:hyperlink w:anchor="_3.4_Προδικαστικές_Προσφυγές" w:history="1">
        <w:r w:rsidR="00033533" w:rsidRPr="00033533">
          <w:rPr>
            <w:rStyle w:val="-"/>
            <w:rFonts w:ascii="Tahoma" w:hAnsi="Tahoma" w:cs="Tahoma"/>
            <w:shd w:val="clear" w:color="auto" w:fill="FFFFFF"/>
            <w:lang w:val="el-GR"/>
          </w:rPr>
          <w:t>3.4</w:t>
        </w:r>
      </w:hyperlink>
      <w:r w:rsidRPr="00624CA4">
        <w:rPr>
          <w:rFonts w:ascii="Tahoma" w:hAnsi="Tahoma" w:cs="Tahoma"/>
          <w:lang w:val="el-GR" w:eastAsia="ar-SA"/>
        </w:rPr>
        <w:t xml:space="preserve"> της παρούσας. Δεν επιτρέπεται η άσκηση άλλης διοικητικής προσφυγής κατά της ανωτέρω απόφασης.</w:t>
      </w:r>
    </w:p>
    <w:p w14:paraId="2C08C740" w14:textId="77777777" w:rsidR="00CE73AA" w:rsidRPr="00624CA4" w:rsidRDefault="00BE6FAB" w:rsidP="00CE73AA">
      <w:pPr>
        <w:rPr>
          <w:rFonts w:ascii="Tahoma" w:hAnsi="Tahoma" w:cs="Tahoma"/>
          <w:lang w:val="el-GR" w:eastAsia="ar-SA"/>
        </w:rPr>
      </w:pPr>
      <w:r w:rsidRPr="00624CA4">
        <w:rPr>
          <w:rFonts w:ascii="Tahoma" w:hAnsi="Tahoma" w:cs="Tahoma"/>
          <w:b/>
          <w:lang w:val="el-GR" w:eastAsia="ar-SA"/>
        </w:rPr>
        <w:t>3.3.</w:t>
      </w:r>
      <w:r w:rsidR="00C74870" w:rsidRPr="00624CA4">
        <w:rPr>
          <w:rFonts w:ascii="Tahoma" w:hAnsi="Tahoma" w:cs="Tahoma"/>
          <w:b/>
          <w:lang w:val="el-GR" w:eastAsia="ar-SA"/>
        </w:rPr>
        <w:t>2</w:t>
      </w:r>
      <w:r w:rsidRPr="00624CA4">
        <w:rPr>
          <w:rFonts w:ascii="Tahoma" w:hAnsi="Tahoma" w:cs="Tahoma"/>
          <w:b/>
          <w:lang w:val="el-GR" w:eastAsia="ar-SA"/>
        </w:rPr>
        <w:t>.</w:t>
      </w:r>
      <w:r w:rsidRPr="00624CA4">
        <w:rPr>
          <w:rFonts w:ascii="Tahoma" w:hAnsi="Tahoma" w:cs="Tahoma"/>
          <w:lang w:val="el-GR" w:eastAsia="ar-SA"/>
        </w:rPr>
        <w:t xml:space="preserve"> </w:t>
      </w:r>
      <w:r w:rsidR="00CE73AA" w:rsidRPr="00624CA4">
        <w:rPr>
          <w:rFonts w:ascii="Tahoma" w:hAnsi="Tahoma" w:cs="Tahoma"/>
          <w:lang w:val="el-GR" w:eastAsia="ar-SA"/>
        </w:rPr>
        <w:t>Η απόφαση κατακύρωσης καθίσταται οριστική, εφόσον συντρέξουν οι ακόλουθες προϋποθέσεις σωρευτικά:</w:t>
      </w:r>
    </w:p>
    <w:p w14:paraId="67D0BEEF" w14:textId="77777777" w:rsidR="00CE73AA" w:rsidRPr="00624CA4"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val="el-GR" w:eastAsia="ar-SA"/>
        </w:rPr>
      </w:pPr>
      <w:r w:rsidRPr="00624CA4">
        <w:rPr>
          <w:rFonts w:ascii="Tahoma" w:hAnsi="Tahoma"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4E39CB1D" w14:textId="2BCE1E26" w:rsidR="00CE73AA" w:rsidRPr="00716E76"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Style w:val="-"/>
          <w:rFonts w:ascii="Tahoma" w:hAnsi="Tahoma" w:cs="Tahoma"/>
          <w:lang w:val="el-GR" w:eastAsia="ar-SA"/>
        </w:rPr>
      </w:pPr>
      <w:r w:rsidRPr="00624CA4">
        <w:rPr>
          <w:rFonts w:ascii="Tahoma" w:hAnsi="Tahoma" w:cs="Tahoma"/>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241104">
        <w:rPr>
          <w:rFonts w:ascii="Tahoma" w:hAnsi="Tahoma" w:cs="Tahoma"/>
          <w:lang w:val="el-GR" w:eastAsia="ar-SA"/>
        </w:rPr>
        <w:t xml:space="preserve">ΕΑΔΗΣΥ πρώην </w:t>
      </w:r>
      <w:r w:rsidRPr="00624CA4">
        <w:rPr>
          <w:rFonts w:ascii="Tahoma" w:hAnsi="Tahoma" w:cs="Tahoma"/>
          <w:lang w:val="el-GR" w:eastAsia="ar-SA"/>
        </w:rPr>
        <w:t xml:space="preserve">ΑΕΠΠ και σε περίπτωση άσκησης αίτησης αναστολής κατά της απόφασης της </w:t>
      </w:r>
      <w:r w:rsidR="00241104">
        <w:rPr>
          <w:rFonts w:ascii="Tahoma" w:hAnsi="Tahoma" w:cs="Tahoma"/>
          <w:lang w:val="el-GR" w:eastAsia="ar-SA"/>
        </w:rPr>
        <w:t xml:space="preserve">ΕΑΔΗΣΥ πρώην </w:t>
      </w:r>
      <w:r w:rsidRPr="00624CA4">
        <w:rPr>
          <w:rFonts w:ascii="Tahoma" w:hAnsi="Tahoma" w:cs="Tahoma"/>
          <w:lang w:val="el-GR" w:eastAsia="ar-SA"/>
        </w:rPr>
        <w:t>ΑΕΠΠ, εκδοθεί απόφαση επί της αίτησης, με την επιφύλαξη της χορήγησης προσωρινής διαταγής, σύμφωνα με όσα ορίζονται</w:t>
      </w:r>
      <w:r w:rsidR="001C0CCF" w:rsidRPr="00624CA4">
        <w:rPr>
          <w:rFonts w:ascii="Tahoma" w:hAnsi="Tahoma" w:cs="Tahoma"/>
          <w:lang w:val="el-GR" w:eastAsia="ar-SA"/>
        </w:rPr>
        <w:t xml:space="preserve"> </w:t>
      </w:r>
      <w:r w:rsidRPr="00624CA4">
        <w:rPr>
          <w:rFonts w:ascii="Tahoma" w:hAnsi="Tahoma" w:cs="Tahoma"/>
          <w:lang w:val="el-GR" w:eastAsia="ar-SA"/>
        </w:rPr>
        <w:t xml:space="preserve">στο τελευταίο εδάφιο </w:t>
      </w:r>
      <w:r w:rsidRPr="00974183">
        <w:rPr>
          <w:rFonts w:ascii="Tahoma" w:hAnsi="Tahoma" w:cs="Tahoma"/>
          <w:highlight w:val="yellow"/>
          <w:lang w:val="el-GR" w:eastAsia="ar-SA"/>
        </w:rPr>
        <w:t>της παρ.</w:t>
      </w:r>
      <w:r w:rsidR="00716E76">
        <w:rPr>
          <w:rFonts w:ascii="Tahoma" w:hAnsi="Tahoma" w:cs="Tahoma"/>
          <w:highlight w:val="yellow"/>
          <w:lang w:val="el-GR" w:eastAsia="ar-SA"/>
        </w:rPr>
        <w:fldChar w:fldCharType="begin"/>
      </w:r>
      <w:r w:rsidR="00716E76">
        <w:rPr>
          <w:rFonts w:ascii="Tahoma" w:hAnsi="Tahoma" w:cs="Tahoma"/>
          <w:highlight w:val="yellow"/>
          <w:lang w:val="el-GR" w:eastAsia="ar-SA"/>
        </w:rPr>
        <w:instrText xml:space="preserve"> HYPERLINK "http://www.eaadhsy.gr/n4412/n4412fulltextlinks.html" \l "art372_4" </w:instrText>
      </w:r>
      <w:r w:rsidR="00716E76">
        <w:rPr>
          <w:rFonts w:ascii="Tahoma" w:hAnsi="Tahoma" w:cs="Tahoma"/>
          <w:highlight w:val="yellow"/>
          <w:lang w:val="el-GR" w:eastAsia="ar-SA"/>
        </w:rPr>
      </w:r>
      <w:r w:rsidR="00716E76">
        <w:rPr>
          <w:rFonts w:ascii="Tahoma" w:hAnsi="Tahoma" w:cs="Tahoma"/>
          <w:highlight w:val="yellow"/>
          <w:lang w:val="el-GR" w:eastAsia="ar-SA"/>
        </w:rPr>
        <w:fldChar w:fldCharType="separate"/>
      </w:r>
      <w:r w:rsidRPr="00716E76">
        <w:rPr>
          <w:rStyle w:val="-"/>
          <w:rFonts w:ascii="Tahoma" w:hAnsi="Tahoma" w:cs="Tahoma"/>
          <w:highlight w:val="yellow"/>
          <w:lang w:val="el-GR" w:eastAsia="ar-SA"/>
        </w:rPr>
        <w:t xml:space="preserve"> 4 του άρθρου 372 του ν.</w:t>
      </w:r>
      <w:r w:rsidRPr="00716E76">
        <w:rPr>
          <w:rStyle w:val="-"/>
          <w:rFonts w:ascii="Tahoma" w:hAnsi="Tahoma" w:cs="Tahoma"/>
          <w:lang w:val="el-GR" w:eastAsia="ar-SA"/>
        </w:rPr>
        <w:t xml:space="preserve"> 4412/2016,</w:t>
      </w:r>
    </w:p>
    <w:p w14:paraId="1A31EDC8" w14:textId="7308B570" w:rsidR="00A60B0D" w:rsidRPr="00624CA4"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716E76">
        <w:rPr>
          <w:rStyle w:val="-"/>
          <w:rFonts w:ascii="Tahoma" w:hAnsi="Tahoma" w:cs="Tahoma"/>
          <w:lang w:val="el-GR" w:eastAsia="ar-SA"/>
        </w:rPr>
        <w:t>γ)</w:t>
      </w:r>
      <w:r w:rsidR="00716E76">
        <w:rPr>
          <w:rFonts w:ascii="Tahoma" w:hAnsi="Tahoma" w:cs="Tahoma"/>
          <w:highlight w:val="yellow"/>
          <w:lang w:val="el-GR" w:eastAsia="ar-SA"/>
        </w:rPr>
        <w:fldChar w:fldCharType="end"/>
      </w:r>
      <w:r w:rsidRPr="00624CA4">
        <w:rPr>
          <w:rFonts w:ascii="Tahoma" w:hAnsi="Tahoma" w:cs="Tahoma"/>
          <w:lang w:val="el-GR" w:eastAsia="ar-SA"/>
        </w:rPr>
        <w:t xml:space="preserve"> ολοκληρωθεί επιτυχώς ο προσυμβατικός έλεγχος από το Ελεγκτικό Συνέδριο, σύμφωνα με τα άρθρα 324 έως 327 του ν. 4700/2020, εφόσον απαιτείται,</w:t>
      </w:r>
      <w:r w:rsidR="00A60B0D" w:rsidRPr="00624CA4">
        <w:rPr>
          <w:rFonts w:ascii="Tahoma" w:hAnsi="Tahoma" w:cs="Tahoma"/>
          <w:lang w:val="el-GR" w:eastAsia="ar-SA"/>
        </w:rPr>
        <w:t xml:space="preserve"> </w:t>
      </w:r>
      <w:r w:rsidRPr="00624CA4">
        <w:rPr>
          <w:rFonts w:ascii="Tahoma" w:hAnsi="Tahoma" w:cs="Tahoma"/>
          <w:lang w:val="el-GR" w:eastAsia="ar-SA"/>
        </w:rPr>
        <w:t>και </w:t>
      </w:r>
    </w:p>
    <w:p w14:paraId="087BC7C2" w14:textId="77777777" w:rsidR="00CE73AA" w:rsidRPr="00624CA4"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624CA4">
        <w:rPr>
          <w:rFonts w:ascii="Tahoma" w:hAnsi="Tahoma" w:cs="Tahoma"/>
          <w:lang w:val="el-GR" w:eastAsia="ar-SA"/>
        </w:rPr>
        <w:t>δ) ο</w:t>
      </w:r>
      <w:r w:rsidR="001C0CCF" w:rsidRPr="00624CA4">
        <w:rPr>
          <w:rFonts w:ascii="Tahoma" w:hAnsi="Tahoma" w:cs="Tahoma"/>
          <w:lang w:val="el-GR" w:eastAsia="ar-SA"/>
        </w:rPr>
        <w:t xml:space="preserve"> </w:t>
      </w:r>
      <w:r w:rsidRPr="00624CA4">
        <w:rPr>
          <w:rFonts w:ascii="Tahoma" w:hAnsi="Tahoma" w:cs="Tahoma"/>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0" w:history="1">
        <w:r w:rsidRPr="00624CA4">
          <w:rPr>
            <w:rFonts w:ascii="Tahoma" w:hAnsi="Tahoma" w:cs="Tahoma"/>
            <w:lang w:val="el-GR" w:eastAsia="ar-SA"/>
          </w:rPr>
          <w:t>άρθρο 79Α</w:t>
        </w:r>
      </w:hyperlink>
      <w:r w:rsidRPr="00624CA4">
        <w:rPr>
          <w:rFonts w:ascii="Tahoma" w:hAnsi="Tahoma" w:cs="Tahoma"/>
          <w:lang w:val="el-GR" w:eastAsia="ar-SA"/>
        </w:rPr>
        <w:t xml:space="preserve"> του ν. 4412/2016, στην οποία δηλώνεται ότι, δεν έχουν επέλθει στο πρόσωπό του οψιγενείς μεταβολές κατά την έννοια του </w:t>
      </w:r>
      <w:hyperlink r:id="rId21" w:anchor="art104" w:history="1">
        <w:r w:rsidRPr="00624CA4">
          <w:rPr>
            <w:rFonts w:ascii="Tahoma" w:hAnsi="Tahoma" w:cs="Tahoma"/>
            <w:lang w:val="el-GR" w:eastAsia="ar-SA"/>
          </w:rPr>
          <w:t>άρθρου 104</w:t>
        </w:r>
      </w:hyperlink>
      <w:r w:rsidRPr="00624CA4">
        <w:rPr>
          <w:rFonts w:ascii="Tahoma" w:hAnsi="Tahoma" w:cs="Tahoma"/>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r w:rsidR="00CF3BE7" w:rsidRPr="00624CA4">
        <w:rPr>
          <w:rFonts w:ascii="Tahoma" w:hAnsi="Tahoma" w:cs="Tahoma"/>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0FAB1680" w14:textId="77777777" w:rsidR="00CE73AA" w:rsidRPr="00624CA4"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p>
    <w:p w14:paraId="318AE8BE" w14:textId="3B468E48" w:rsidR="00CE73AA" w:rsidRDefault="00CE73AA" w:rsidP="00CE73AA">
      <w:pPr>
        <w:rPr>
          <w:rFonts w:ascii="Tahoma" w:hAnsi="Tahoma" w:cs="Tahoma"/>
          <w:lang w:val="el-GR" w:eastAsia="ar-SA"/>
        </w:rPr>
      </w:pPr>
      <w:r w:rsidRPr="00624CA4">
        <w:rPr>
          <w:rFonts w:ascii="Tahoma" w:hAnsi="Tahoma" w:cs="Tahoma"/>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624CA4">
        <w:rPr>
          <w:rFonts w:ascii="Tahoma" w:hAnsi="Tahoma" w:cs="Tahoma"/>
          <w:szCs w:val="22"/>
          <w:lang w:val="el-GR" w:eastAsia="ar-SA"/>
        </w:rPr>
        <w:t xml:space="preserve"> </w:t>
      </w:r>
      <w:r w:rsidRPr="00624CA4">
        <w:rPr>
          <w:rFonts w:ascii="Tahoma" w:hAnsi="Tahoma" w:cs="Tahoma"/>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390F9C5D" w14:textId="292FAAFC" w:rsidR="00CE73AA" w:rsidRPr="00624CA4" w:rsidRDefault="00CE73AA" w:rsidP="00CE73AA">
      <w:pPr>
        <w:rPr>
          <w:rFonts w:ascii="Tahoma" w:hAnsi="Tahoma" w:cs="Tahoma"/>
          <w:lang w:val="el-GR" w:eastAsia="ar-SA"/>
        </w:rPr>
      </w:pPr>
      <w:r w:rsidRPr="00624CA4">
        <w:rPr>
          <w:rFonts w:ascii="Tahoma" w:hAnsi="Tahoma" w:cs="Tahoma"/>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1C0CCF" w:rsidRPr="00624CA4">
        <w:rPr>
          <w:rFonts w:ascii="Tahoma" w:hAnsi="Tahoma" w:cs="Tahoma"/>
          <w:lang w:val="el-GR" w:eastAsia="ar-SA"/>
        </w:rPr>
        <w:t xml:space="preserve"> </w:t>
      </w:r>
      <w:r w:rsidRPr="00624CA4">
        <w:rPr>
          <w:rFonts w:ascii="Tahoma" w:hAnsi="Tahoma" w:cs="Tahoma"/>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hyperlink w:anchor="_3.5_Ματαίωση_Διαδικασίας" w:history="1">
        <w:r w:rsidRPr="00033533">
          <w:rPr>
            <w:rStyle w:val="-"/>
            <w:rFonts w:ascii="Tahoma" w:hAnsi="Tahoma" w:cs="Tahoma"/>
            <w:lang w:val="el-GR" w:eastAsia="ar-SA"/>
          </w:rPr>
          <w:t>3.5</w:t>
        </w:r>
      </w:hyperlink>
      <w:r w:rsidRPr="00624CA4">
        <w:rPr>
          <w:rFonts w:ascii="Tahoma" w:hAnsi="Tahoma" w:cs="Tahoma"/>
          <w:lang w:val="el-GR" w:eastAsia="ar-SA"/>
        </w:rPr>
        <w:t xml:space="preserve"> της παρούσας διακήρυξης. Στην περίπτωση αυτή,</w:t>
      </w:r>
      <w:r w:rsidR="001C0CCF" w:rsidRPr="00624CA4">
        <w:rPr>
          <w:rFonts w:ascii="Tahoma" w:hAnsi="Tahoma" w:cs="Tahoma"/>
          <w:lang w:val="el-GR" w:eastAsia="ar-SA"/>
        </w:rPr>
        <w:t xml:space="preserve"> </w:t>
      </w:r>
      <w:r w:rsidRPr="00624CA4">
        <w:rPr>
          <w:rFonts w:ascii="Tahoma" w:hAnsi="Tahoma" w:cs="Tahoma"/>
          <w:lang w:val="el-GR" w:eastAsia="ar-SA"/>
        </w:rPr>
        <w:t xml:space="preserve">η αναθέτουσα αρχή μπορεί να αναζητήσει αποζημίωση, πέρα από την καταπίπτουσα εγγυητική επιστολή, ιδίως δυνάμει των άρθρων 197 και </w:t>
      </w:r>
      <w:r w:rsidR="00752D4B" w:rsidRPr="00282EE1">
        <w:rPr>
          <w:rFonts w:ascii="Tahoma" w:hAnsi="Tahoma" w:cs="Tahoma"/>
          <w:lang w:val="el-GR" w:eastAsia="ar-SA"/>
        </w:rPr>
        <w:t>198 ΑΚ.</w:t>
      </w:r>
      <w:r w:rsidR="00752D4B" w:rsidRPr="00282EE1">
        <w:rPr>
          <w:rFonts w:ascii="Tahoma" w:hAnsi="Tahoma" w:cs="Tahoma"/>
          <w:vertAlign w:val="superscript"/>
          <w:lang w:val="el-GR" w:eastAsia="ar-SA"/>
        </w:rPr>
        <w:footnoteReference w:id="20"/>
      </w:r>
    </w:p>
    <w:p w14:paraId="26EE5F5F" w14:textId="77777777" w:rsidR="00CE73AA" w:rsidRPr="00624CA4" w:rsidRDefault="00CE73AA" w:rsidP="00CE73AA">
      <w:pPr>
        <w:rPr>
          <w:rFonts w:ascii="Tahoma" w:hAnsi="Tahoma" w:cs="Tahoma"/>
          <w:lang w:val="el-GR" w:eastAsia="ar-SA"/>
        </w:rPr>
      </w:pPr>
      <w:r w:rsidRPr="00624CA4">
        <w:rPr>
          <w:rFonts w:ascii="Tahoma" w:hAnsi="Tahoma" w:cs="Tahoma"/>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w:t>
      </w:r>
      <w:r w:rsidRPr="00624CA4">
        <w:rPr>
          <w:rFonts w:ascii="Tahoma" w:hAnsi="Tahoma" w:cs="Tahoma"/>
          <w:lang w:val="el-GR" w:eastAsia="ar-SA"/>
        </w:rPr>
        <w:lastRenderedPageBreak/>
        <w:t>συμφωνητικού, χωρίς να εκπέσει η εγγύηση συμμετοχής του, καθώς και να αναζητήσει αποζημίωση ιδίως δυνάμει των άρθρων 197 και 198 ΑΚ.</w:t>
      </w:r>
    </w:p>
    <w:p w14:paraId="48B00285" w14:textId="77777777" w:rsidR="006609D1" w:rsidRPr="00624CA4" w:rsidRDefault="006609D1" w:rsidP="00CE73AA">
      <w:pPr>
        <w:rPr>
          <w:rFonts w:ascii="Tahoma" w:hAnsi="Tahoma" w:cs="Tahoma"/>
          <w:lang w:val="el-GR" w:eastAsia="ar-SA"/>
        </w:rPr>
      </w:pPr>
    </w:p>
    <w:p w14:paraId="66952DF8" w14:textId="77777777" w:rsidR="00D41FD6" w:rsidRPr="00624CA4" w:rsidRDefault="00D41FD6">
      <w:pPr>
        <w:pStyle w:val="20"/>
        <w:rPr>
          <w:rFonts w:ascii="Tahoma" w:hAnsi="Tahoma" w:cs="Tahoma"/>
          <w:lang w:val="el-GR"/>
        </w:rPr>
      </w:pPr>
      <w:bookmarkStart w:id="108" w:name="_3.4_Προδικαστικές_Προσφυγές"/>
      <w:bookmarkStart w:id="109" w:name="_Toc133241482"/>
      <w:bookmarkEnd w:id="108"/>
      <w:r w:rsidRPr="00624CA4">
        <w:rPr>
          <w:rFonts w:ascii="Tahoma" w:hAnsi="Tahoma" w:cs="Tahoma"/>
          <w:lang w:val="el-GR"/>
        </w:rPr>
        <w:t>3.4</w:t>
      </w:r>
      <w:r w:rsidRPr="00624CA4">
        <w:rPr>
          <w:rFonts w:ascii="Tahoma" w:hAnsi="Tahoma" w:cs="Tahoma"/>
          <w:lang w:val="el-GR"/>
        </w:rPr>
        <w:tab/>
        <w:t xml:space="preserve">Προδικαστικές Προσφυγές - Προσωρινή </w:t>
      </w:r>
      <w:r w:rsidR="004F14EF" w:rsidRPr="00624CA4">
        <w:rPr>
          <w:rFonts w:ascii="Tahoma" w:hAnsi="Tahoma" w:cs="Tahoma"/>
          <w:lang w:val="el-GR"/>
        </w:rPr>
        <w:t xml:space="preserve">και Οριστική </w:t>
      </w:r>
      <w:r w:rsidRPr="00624CA4">
        <w:rPr>
          <w:rFonts w:ascii="Tahoma" w:hAnsi="Tahoma" w:cs="Tahoma"/>
          <w:lang w:val="el-GR"/>
        </w:rPr>
        <w:t>Δικαστική Προστασία</w:t>
      </w:r>
      <w:bookmarkEnd w:id="109"/>
    </w:p>
    <w:p w14:paraId="04117B82" w14:textId="593D32DB" w:rsidR="00CE73AA" w:rsidRPr="00624CA4" w:rsidRDefault="00CE73AA" w:rsidP="00CE73AA">
      <w:pPr>
        <w:rPr>
          <w:rFonts w:ascii="Tahoma" w:hAnsi="Tahoma" w:cs="Tahoma"/>
          <w:color w:val="000000"/>
          <w:lang w:val="el-GR"/>
        </w:rPr>
      </w:pPr>
      <w:r w:rsidRPr="00624CA4">
        <w:rPr>
          <w:rFonts w:ascii="Tahoma" w:hAnsi="Tahoma" w:cs="Tahoma"/>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w:t>
      </w:r>
      <w:r w:rsidR="00241104" w:rsidRPr="00241104">
        <w:rPr>
          <w:rFonts w:ascii="Tahoma" w:hAnsi="Tahoma" w:cs="Tahoma"/>
          <w:lang w:val="el-GR" w:eastAsia="ar-SA"/>
        </w:rPr>
        <w:t xml:space="preserve"> </w:t>
      </w:r>
      <w:r w:rsidR="00241104">
        <w:rPr>
          <w:rFonts w:ascii="Tahoma" w:hAnsi="Tahoma" w:cs="Tahoma"/>
          <w:lang w:val="el-GR" w:eastAsia="ar-SA"/>
        </w:rPr>
        <w:t>ΕΑΔΗΣΥ</w:t>
      </w:r>
      <w:r w:rsidRPr="00624CA4">
        <w:rPr>
          <w:rFonts w:ascii="Tahoma" w:hAnsi="Tahoma" w:cs="Tahoma"/>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DBBD9BC"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1A9CBAEB"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9BB9700"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1C0CCF" w:rsidRPr="00624CA4">
        <w:rPr>
          <w:rFonts w:ascii="Tahoma" w:hAnsi="Tahoma" w:cs="Tahoma"/>
          <w:color w:val="000000"/>
          <w:lang w:val="el-GR"/>
        </w:rPr>
        <w:t xml:space="preserve"> </w:t>
      </w:r>
    </w:p>
    <w:p w14:paraId="7C9C955E"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009F79ED" w:rsidRPr="00624CA4">
        <w:rPr>
          <w:rFonts w:ascii="Tahoma" w:hAnsi="Tahoma" w:cs="Tahoma"/>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1E1B2419" w14:textId="58D3DB75" w:rsidR="00CE73AA" w:rsidRPr="00624CA4" w:rsidRDefault="00CE73AA" w:rsidP="00CE73AA">
      <w:pPr>
        <w:rPr>
          <w:rFonts w:ascii="Tahoma" w:hAnsi="Tahoma" w:cs="Tahoma"/>
          <w:color w:val="000000"/>
          <w:lang w:val="el-GR"/>
        </w:rPr>
      </w:pPr>
      <w:r w:rsidRPr="00624CA4">
        <w:rPr>
          <w:rFonts w:ascii="Tahoma" w:hAnsi="Tahoma" w:cs="Tahoma"/>
          <w:color w:val="000000"/>
          <w:lang w:val="el-GR"/>
        </w:rPr>
        <w:t xml:space="preserve">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w:t>
      </w:r>
      <w:r w:rsidR="001D64E1" w:rsidRPr="00282EE1">
        <w:rPr>
          <w:rFonts w:ascii="Tahoma" w:hAnsi="Tahoma" w:cs="Tahoma"/>
          <w:color w:val="000000"/>
          <w:lang w:val="el-GR"/>
        </w:rPr>
        <w:t>παράλειψης</w:t>
      </w:r>
      <w:r w:rsidR="001D64E1" w:rsidRPr="00282EE1">
        <w:rPr>
          <w:rStyle w:val="ad"/>
          <w:rFonts w:ascii="Tahoma" w:hAnsi="Tahoma" w:cs="Tahoma"/>
          <w:color w:val="000000"/>
          <w:lang w:val="el-GR"/>
        </w:rPr>
        <w:footnoteReference w:id="21"/>
      </w:r>
      <w:r w:rsidR="001D64E1" w:rsidRPr="00282EE1">
        <w:rPr>
          <w:rFonts w:ascii="Tahoma" w:hAnsi="Tahoma" w:cs="Tahoma"/>
          <w:color w:val="000000"/>
          <w:lang w:val="el-GR"/>
        </w:rPr>
        <w:t>.</w:t>
      </w:r>
    </w:p>
    <w:p w14:paraId="12448AC2"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6A8BE660"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624CA4">
        <w:rPr>
          <w:rFonts w:ascii="Tahoma" w:hAnsi="Tahoma" w:cs="Tahoma"/>
          <w:lang w:val="el-GR"/>
        </w:rPr>
        <w:t xml:space="preserve"> </w:t>
      </w:r>
      <w:r w:rsidRPr="00624CA4">
        <w:rPr>
          <w:rFonts w:ascii="Tahoma" w:hAnsi="Tahoma" w:cs="Tahoma"/>
          <w:color w:val="000000"/>
          <w:lang w:val="el-GR"/>
        </w:rPr>
        <w:t>σύμφωνα με το άρθρο 18 της Κ.Υ.Α. Προμήθειες και Υπηρεσίες.</w:t>
      </w:r>
    </w:p>
    <w:p w14:paraId="1411F008" w14:textId="51530179" w:rsidR="00CE73AA" w:rsidRPr="00624CA4" w:rsidRDefault="001D64E1" w:rsidP="00CE73AA">
      <w:pPr>
        <w:rPr>
          <w:rFonts w:ascii="Tahoma" w:hAnsi="Tahoma" w:cs="Tahoma"/>
          <w:color w:val="000000"/>
          <w:lang w:val="el-GR"/>
        </w:rPr>
      </w:pPr>
      <w:r w:rsidRPr="001D64E1">
        <w:rPr>
          <w:rFonts w:ascii="Tahoma" w:hAnsi="Tahoma"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241104">
        <w:rPr>
          <w:rFonts w:ascii="Tahoma" w:hAnsi="Tahoma" w:cs="Tahoma"/>
          <w:lang w:val="el-GR" w:eastAsia="ar-SA"/>
        </w:rPr>
        <w:t xml:space="preserve">ΕΑΔΗΣΥ </w:t>
      </w:r>
      <w:r w:rsidRPr="001D64E1">
        <w:rPr>
          <w:rFonts w:ascii="Tahoma" w:hAnsi="Tahoma" w:cs="Tahoma"/>
          <w:color w:val="000000"/>
          <w:lang w:val="el-GR"/>
        </w:rPr>
        <w:t>επί της προσφυγής, γ) σε περίπτωση παραίτησης του προσφεύγοντα από την προσφυγή του έως και δέκα (10) ημέρες από την κατάθεση της προσφυγής.</w:t>
      </w:r>
      <w:r w:rsidR="00CE73AA" w:rsidRPr="00624CA4">
        <w:rPr>
          <w:rFonts w:ascii="Tahoma" w:hAnsi="Tahoma" w:cs="Tahoma"/>
          <w:color w:val="000000"/>
          <w:lang w:val="el-GR"/>
        </w:rPr>
        <w:t xml:space="preserve"> </w:t>
      </w:r>
    </w:p>
    <w:p w14:paraId="0F321FC0" w14:textId="70A2AFC0" w:rsidR="00CE73AA" w:rsidRPr="00624CA4" w:rsidRDefault="00CE73AA" w:rsidP="00CE73AA">
      <w:pPr>
        <w:rPr>
          <w:rFonts w:ascii="Tahoma" w:hAnsi="Tahoma" w:cs="Tahoma"/>
          <w:color w:val="000000"/>
          <w:lang w:val="el-GR"/>
        </w:rPr>
      </w:pPr>
      <w:r w:rsidRPr="00624CA4">
        <w:rPr>
          <w:rFonts w:ascii="Tahoma" w:hAnsi="Tahoma"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41104">
        <w:rPr>
          <w:rFonts w:ascii="Tahoma" w:hAnsi="Tahoma" w:cs="Tahoma"/>
          <w:lang w:val="el-GR" w:eastAsia="ar-SA"/>
        </w:rPr>
        <w:t xml:space="preserve">ΕΑΔΗΣΥ </w:t>
      </w:r>
      <w:r w:rsidRPr="00624CA4">
        <w:rPr>
          <w:rFonts w:ascii="Tahoma" w:hAnsi="Tahoma" w:cs="Tahoma"/>
          <w:color w:val="000000"/>
          <w:lang w:val="el-GR"/>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w:t>
      </w:r>
      <w:r w:rsidRPr="00624CA4">
        <w:rPr>
          <w:rFonts w:ascii="Tahoma" w:hAnsi="Tahoma" w:cs="Tahoma"/>
          <w:color w:val="000000"/>
          <w:lang w:val="el-GR"/>
        </w:rPr>
        <w:lastRenderedPageBreak/>
        <w:t xml:space="preserve">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10F8CF1C"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42E2E27"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Μετά την, κατά τα ως άνω, ηλεκτρονική κατάθεση της προδικαστικής προσφυγής</w:t>
      </w:r>
      <w:r w:rsidR="00FC6413" w:rsidRPr="00624CA4">
        <w:rPr>
          <w:rFonts w:ascii="Tahoma" w:hAnsi="Tahoma" w:cs="Tahoma"/>
          <w:color w:val="000000"/>
          <w:lang w:val="el-GR"/>
        </w:rPr>
        <w:t>,</w:t>
      </w:r>
      <w:r w:rsidRPr="00624CA4">
        <w:rPr>
          <w:rFonts w:ascii="Tahoma" w:hAnsi="Tahoma" w:cs="Tahoma"/>
          <w:color w:val="000000"/>
          <w:lang w:val="el-GR"/>
        </w:rPr>
        <w:t xml:space="preserve"> η αναθέτουσα αρχή,</w:t>
      </w:r>
      <w:r w:rsidR="001C0CCF" w:rsidRPr="00624CA4">
        <w:rPr>
          <w:rFonts w:ascii="Tahoma" w:hAnsi="Tahoma" w:cs="Tahoma"/>
          <w:lang w:val="el-GR"/>
        </w:rPr>
        <w:t xml:space="preserve"> </w:t>
      </w:r>
      <w:r w:rsidRPr="00624CA4">
        <w:rPr>
          <w:rFonts w:ascii="Tahoma" w:hAnsi="Tahoma" w:cs="Tahoma"/>
          <w:color w:val="000000"/>
          <w:lang w:val="el-GR"/>
        </w:rPr>
        <w:t>μέσω της λειτουργίας «</w:t>
      </w:r>
      <w:r w:rsidR="00FC6413" w:rsidRPr="00624CA4">
        <w:rPr>
          <w:rFonts w:ascii="Tahoma" w:hAnsi="Tahoma" w:cs="Tahoma"/>
          <w:color w:val="000000"/>
          <w:lang w:val="el-GR"/>
        </w:rPr>
        <w:t>Επικοινωνία»</w:t>
      </w:r>
      <w:r w:rsidRPr="00624CA4">
        <w:rPr>
          <w:rFonts w:ascii="Tahoma" w:hAnsi="Tahoma" w:cs="Tahoma"/>
          <w:color w:val="000000"/>
          <w:lang w:val="el-GR"/>
        </w:rPr>
        <w:t xml:space="preserve">: </w:t>
      </w:r>
    </w:p>
    <w:p w14:paraId="6AAD64DC"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9032BD5" w14:textId="2C3D58F4" w:rsidR="00CE73AA" w:rsidRPr="00624CA4" w:rsidRDefault="00CE73AA" w:rsidP="00CE73AA">
      <w:pPr>
        <w:rPr>
          <w:rFonts w:ascii="Tahoma" w:hAnsi="Tahoma" w:cs="Tahoma"/>
          <w:color w:val="000000"/>
          <w:lang w:val="el-GR"/>
        </w:rPr>
      </w:pPr>
      <w:r w:rsidRPr="00624CA4">
        <w:rPr>
          <w:rFonts w:ascii="Tahoma" w:hAnsi="Tahoma" w:cs="Tahoma"/>
          <w:color w:val="000000"/>
          <w:lang w:val="el-GR"/>
        </w:rPr>
        <w:t xml:space="preserve">β) Διαβιβάζει στην </w:t>
      </w:r>
      <w:r w:rsidR="00241104">
        <w:rPr>
          <w:rFonts w:ascii="Tahoma" w:hAnsi="Tahoma" w:cs="Tahoma"/>
          <w:lang w:val="el-GR" w:eastAsia="ar-SA"/>
        </w:rPr>
        <w:t>ΕΑΔΗΣΥ πρώην ΑΕΠΠ</w:t>
      </w:r>
      <w:r w:rsidRPr="00624CA4">
        <w:rPr>
          <w:rFonts w:ascii="Tahoma" w:hAnsi="Tahoma" w:cs="Tahoma"/>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9B5510A"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BF2AB20"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w:t>
      </w:r>
      <w:r w:rsidR="00FC6413" w:rsidRPr="00624CA4">
        <w:rPr>
          <w:rFonts w:ascii="Tahoma" w:hAnsi="Tahoma" w:cs="Tahoma"/>
          <w:color w:val="000000"/>
          <w:lang w:val="el-GR"/>
        </w:rPr>
        <w:t>ν απόψεων της αναθέτουσας αρχής</w:t>
      </w:r>
      <w:r w:rsidRPr="00624CA4">
        <w:rPr>
          <w:rFonts w:ascii="Tahoma" w:hAnsi="Tahoma" w:cs="Tahoma"/>
          <w:color w:val="000000"/>
          <w:lang w:val="el-GR"/>
        </w:rPr>
        <w:t>.</w:t>
      </w:r>
    </w:p>
    <w:p w14:paraId="179BB0D6" w14:textId="77777777" w:rsidR="00CE73AA" w:rsidRPr="00624CA4" w:rsidRDefault="00CE73AA" w:rsidP="00CE73AA">
      <w:pPr>
        <w:rPr>
          <w:rFonts w:ascii="Tahoma" w:hAnsi="Tahoma" w:cs="Tahoma"/>
          <w:color w:val="000000"/>
          <w:lang w:val="el-GR"/>
        </w:rPr>
      </w:pPr>
      <w:r w:rsidRPr="00624CA4">
        <w:rPr>
          <w:rFonts w:ascii="Tahoma" w:hAnsi="Tahoma"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w:t>
      </w:r>
      <w:r w:rsidR="00FC6413" w:rsidRPr="00624CA4">
        <w:rPr>
          <w:rFonts w:ascii="Tahoma" w:hAnsi="Tahoma" w:cs="Tahoma"/>
          <w:color w:val="000000"/>
          <w:lang w:val="el-GR"/>
        </w:rPr>
        <w:t>ραλείψεων της αναθέτουσας αρχής</w:t>
      </w:r>
      <w:r w:rsidRPr="00624CA4">
        <w:rPr>
          <w:rFonts w:ascii="Tahoma" w:hAnsi="Tahoma" w:cs="Tahoma"/>
          <w:color w:val="000000"/>
          <w:lang w:val="el-GR"/>
        </w:rPr>
        <w:t>.</w:t>
      </w:r>
    </w:p>
    <w:p w14:paraId="1B984BF7" w14:textId="69006A2D" w:rsidR="001D64E1" w:rsidRPr="00282EE1" w:rsidRDefault="001D64E1" w:rsidP="001D64E1">
      <w:pPr>
        <w:rPr>
          <w:rFonts w:ascii="Tahoma" w:hAnsi="Tahoma" w:cs="Tahoma"/>
          <w:color w:val="000000"/>
          <w:lang w:val="el-GR"/>
        </w:rPr>
      </w:pPr>
      <w:r w:rsidRPr="00282EE1">
        <w:rPr>
          <w:rFonts w:ascii="Tahoma" w:hAnsi="Tahoma" w:cs="Tahoma"/>
          <w:color w:val="000000"/>
          <w:lang w:val="el-GR"/>
        </w:rPr>
        <w:t xml:space="preserve">Β. Όποιος έχει έννομο συμφέρον μπορεί να ζητήσει, </w:t>
      </w:r>
      <w:r w:rsidRPr="00282EE1">
        <w:rPr>
          <w:rFonts w:ascii="Tahoma" w:hAnsi="Tahoma" w:cs="Tahoma"/>
          <w:color w:val="000000"/>
          <w:lang w:val="el-GR" w:eastAsia="ar-SA"/>
        </w:rPr>
        <w:t>με το ίδιο δικόγραφο</w:t>
      </w:r>
      <w:r w:rsidRPr="00282EE1">
        <w:rPr>
          <w:rFonts w:ascii="Tahoma" w:hAnsi="Tahoma" w:cs="Tahoma"/>
          <w:color w:val="000000"/>
          <w:lang w:val="el-GR"/>
        </w:rPr>
        <w:t xml:space="preserve"> εφαρμοζόμενων αναλογικά των διατάξεων του π.δ. 18/1989, την αναστολή εκτέλεσης της απόφασης της </w:t>
      </w:r>
      <w:r w:rsidR="00241104">
        <w:rPr>
          <w:rFonts w:ascii="Tahoma" w:hAnsi="Tahoma" w:cs="Tahoma"/>
          <w:lang w:val="el-GR" w:eastAsia="ar-SA"/>
        </w:rPr>
        <w:t xml:space="preserve">ΕΑΔΗΣΥ πρώην </w:t>
      </w:r>
      <w:r w:rsidRPr="00282EE1">
        <w:rPr>
          <w:rFonts w:ascii="Tahoma" w:hAnsi="Tahoma" w:cs="Tahoma"/>
          <w:color w:val="000000"/>
          <w:lang w:val="el-GR"/>
        </w:rPr>
        <w:t xml:space="preserve">ΑΕΠΠ και την ακύρωσή της ενώπιον του αρμοδίου </w:t>
      </w:r>
      <w:r w:rsidRPr="00282EE1">
        <w:rPr>
          <w:rFonts w:ascii="Tahoma" w:hAnsi="Tahoma" w:cs="Tahoma"/>
          <w:color w:val="000000"/>
          <w:lang w:val="el-GR" w:eastAsia="ar-SA"/>
        </w:rPr>
        <w:t xml:space="preserve">Δικαστηρίου </w:t>
      </w:r>
      <w:r w:rsidRPr="00282EE1">
        <w:rPr>
          <w:rFonts w:ascii="Tahoma" w:hAnsi="Tahoma" w:cs="Tahoma"/>
          <w:lang w:val="el-GR"/>
        </w:rPr>
        <w:t xml:space="preserve">της παρ. 3 του αρθ. 372 Ν.4412/2016, όπως </w:t>
      </w:r>
      <w:r w:rsidRPr="00097E16">
        <w:rPr>
          <w:rFonts w:ascii="Tahoma" w:hAnsi="Tahoma" w:cs="Tahoma"/>
          <w:color w:val="000000"/>
          <w:lang w:val="el-GR"/>
        </w:rPr>
        <w:t xml:space="preserve">ισχύει το Διοικητικό Εφετείο </w:t>
      </w:r>
      <w:r w:rsidR="008E014B" w:rsidRPr="00097E16">
        <w:rPr>
          <w:rFonts w:ascii="Tahoma" w:hAnsi="Tahoma" w:cs="Tahoma"/>
          <w:color w:val="000000"/>
          <w:lang w:val="el-GR"/>
        </w:rPr>
        <w:t>Πειρα</w:t>
      </w:r>
      <w:r w:rsidR="008E014B">
        <w:rPr>
          <w:rFonts w:ascii="Tahoma" w:hAnsi="Tahoma" w:cs="Tahoma"/>
          <w:color w:val="000000"/>
          <w:lang w:val="el-GR"/>
        </w:rPr>
        <w:t>ιώς</w:t>
      </w:r>
      <w:r w:rsidR="008E014B" w:rsidRPr="00097E16">
        <w:rPr>
          <w:rFonts w:ascii="Tahoma" w:hAnsi="Tahoma" w:cs="Tahoma"/>
          <w:color w:val="000000"/>
          <w:lang w:val="el-GR"/>
        </w:rPr>
        <w:t xml:space="preserve"> τ</w:t>
      </w:r>
      <w:r w:rsidRPr="00097E16">
        <w:rPr>
          <w:rFonts w:ascii="Tahoma" w:hAnsi="Tahoma" w:cs="Tahoma"/>
          <w:color w:val="000000"/>
          <w:lang w:val="el-GR"/>
        </w:rPr>
        <w:t xml:space="preserve">ης έδρας της </w:t>
      </w:r>
      <w:r w:rsidR="008E014B" w:rsidRPr="00097E16">
        <w:rPr>
          <w:rFonts w:ascii="Tahoma" w:hAnsi="Tahoma" w:cs="Tahoma"/>
          <w:color w:val="000000"/>
          <w:lang w:val="el-GR"/>
        </w:rPr>
        <w:t xml:space="preserve">αναθέτουσας Αρχής </w:t>
      </w:r>
      <w:r w:rsidRPr="00097E16">
        <w:rPr>
          <w:rFonts w:ascii="Tahoma" w:hAnsi="Tahoma" w:cs="Tahoma"/>
          <w:color w:val="000000"/>
          <w:lang w:val="el-GR"/>
        </w:rPr>
        <w:t>.</w:t>
      </w:r>
      <w:r w:rsidRPr="00282EE1">
        <w:rPr>
          <w:rFonts w:ascii="Tahoma" w:hAnsi="Tahoma" w:cs="Tahoma"/>
          <w:color w:val="000000"/>
          <w:lang w:val="el-GR"/>
        </w:rPr>
        <w:t xml:space="preserve"> Το</w:t>
      </w:r>
      <w:r w:rsidRPr="00282EE1">
        <w:rPr>
          <w:rFonts w:ascii="Tahoma" w:hAnsi="Tahoma" w:cs="Tahoma"/>
          <w:color w:val="000000"/>
          <w:lang w:val="el-GR" w:eastAsia="ar-SA"/>
        </w:rPr>
        <w:t xml:space="preserve"> αυτό ισχύει και σε περίπτωση σιωπηρής απόρριψης της προδικαστικής προσφυγής από την</w:t>
      </w:r>
      <w:r w:rsidR="002F0B8A">
        <w:rPr>
          <w:rFonts w:ascii="Tahoma" w:hAnsi="Tahoma" w:cs="Tahoma"/>
          <w:color w:val="000000"/>
          <w:lang w:val="el-GR" w:eastAsia="ar-SA"/>
        </w:rPr>
        <w:t xml:space="preserve"> ΕΑΔΗΣΥ </w:t>
      </w:r>
      <w:r w:rsidRPr="00282EE1">
        <w:rPr>
          <w:rFonts w:ascii="Tahoma" w:hAnsi="Tahoma" w:cs="Tahoma"/>
          <w:color w:val="000000"/>
          <w:lang w:val="el-GR" w:eastAsia="ar-SA"/>
        </w:rPr>
        <w:t>.</w:t>
      </w:r>
      <w:r w:rsidRPr="00282EE1">
        <w:rPr>
          <w:rFonts w:ascii="Tahoma" w:hAnsi="Tahoma" w:cs="Tahoma"/>
          <w:color w:val="000000"/>
          <w:lang w:val="el-GR"/>
        </w:rPr>
        <w:t xml:space="preserve"> Δικαίωμα άσκησης </w:t>
      </w:r>
      <w:r w:rsidRPr="00282EE1">
        <w:rPr>
          <w:rFonts w:ascii="Tahoma" w:hAnsi="Tahoma" w:cs="Tahoma"/>
          <w:color w:val="000000"/>
          <w:lang w:val="el-GR" w:eastAsia="ar-SA"/>
        </w:rPr>
        <w:t>του ως άνω ένδικου βοηθήματος</w:t>
      </w:r>
      <w:r w:rsidRPr="00282EE1">
        <w:rPr>
          <w:rFonts w:ascii="Tahoma" w:hAnsi="Tahoma" w:cs="Tahoma"/>
          <w:color w:val="000000"/>
          <w:lang w:val="el-GR"/>
        </w:rPr>
        <w:t xml:space="preserve"> έχει και η αναθέτουσα αρχή αν η </w:t>
      </w:r>
      <w:r w:rsidR="002F0B8A">
        <w:rPr>
          <w:rFonts w:ascii="Tahoma" w:hAnsi="Tahoma" w:cs="Tahoma"/>
          <w:color w:val="000000"/>
          <w:lang w:val="el-GR" w:eastAsia="ar-SA"/>
        </w:rPr>
        <w:t>ΕΑΔΗΣΥ</w:t>
      </w:r>
      <w:r w:rsidRPr="00282EE1">
        <w:rPr>
          <w:rFonts w:ascii="Tahoma" w:hAnsi="Tahoma" w:cs="Tahoma"/>
          <w:color w:val="000000"/>
          <w:lang w:val="el-GR" w:eastAsia="ar-SA"/>
        </w:rPr>
        <w:t xml:space="preserve"> </w:t>
      </w:r>
      <w:r w:rsidRPr="00282EE1">
        <w:rPr>
          <w:rFonts w:ascii="Tahoma" w:hAnsi="Tahoma" w:cs="Tahoma"/>
          <w:color w:val="000000"/>
          <w:lang w:val="el-GR"/>
        </w:rPr>
        <w:t xml:space="preserve"> κάνει δεκτή την προδικαστική προσφυγή, </w:t>
      </w:r>
      <w:r w:rsidRPr="00282EE1">
        <w:rPr>
          <w:rFonts w:ascii="Tahoma" w:hAnsi="Tahoma" w:cs="Tahoma"/>
          <w:color w:val="000000"/>
          <w:lang w:val="el-GR" w:eastAsia="ar-SA"/>
        </w:rPr>
        <w:t>αλλά και αυτός του οποίου έχει γίνει εν μέρει δεκτή η προδικαστική προσφυγή.</w:t>
      </w:r>
      <w:r w:rsidRPr="00282EE1">
        <w:rPr>
          <w:rFonts w:ascii="Tahoma" w:hAnsi="Tahoma" w:cs="Tahoma"/>
          <w:color w:val="000000"/>
          <w:lang w:val="el-GR"/>
        </w:rPr>
        <w:t xml:space="preserve"> </w:t>
      </w:r>
    </w:p>
    <w:p w14:paraId="3CA70963" w14:textId="4FF63622" w:rsidR="001D64E1" w:rsidRPr="00282EE1" w:rsidRDefault="001D64E1" w:rsidP="001D64E1">
      <w:pPr>
        <w:rPr>
          <w:rFonts w:ascii="Tahoma" w:hAnsi="Tahoma" w:cs="Tahoma"/>
          <w:color w:val="000000"/>
          <w:lang w:val="el-GR"/>
        </w:rPr>
      </w:pPr>
      <w:r w:rsidRPr="00282EE1">
        <w:rPr>
          <w:rFonts w:ascii="Tahoma" w:hAnsi="Tahoma" w:cs="Tahoma"/>
          <w:color w:val="000000"/>
          <w:lang w:val="el-GR"/>
        </w:rPr>
        <w:t xml:space="preserve">Με </w:t>
      </w:r>
      <w:r w:rsidRPr="00282EE1">
        <w:rPr>
          <w:rFonts w:ascii="Tahoma" w:hAnsi="Tahoma" w:cs="Tahoma"/>
          <w:color w:val="000000"/>
          <w:lang w:val="el-GR" w:eastAsia="ar-SA"/>
        </w:rPr>
        <w:t xml:space="preserve">την απόφαση της </w:t>
      </w:r>
      <w:r w:rsidR="00241104">
        <w:rPr>
          <w:rFonts w:ascii="Tahoma" w:hAnsi="Tahoma" w:cs="Tahoma"/>
          <w:lang w:val="el-GR" w:eastAsia="ar-SA"/>
        </w:rPr>
        <w:t xml:space="preserve">ΕΑΔΗΣΥ πρώην  </w:t>
      </w:r>
      <w:r w:rsidRPr="00282EE1">
        <w:rPr>
          <w:rFonts w:ascii="Tahoma" w:hAnsi="Tahoma" w:cs="Tahoma"/>
          <w:color w:val="000000"/>
          <w:lang w:val="el-GR" w:eastAsia="ar-SA"/>
        </w:rPr>
        <w:t>ΑΕΠΠ</w:t>
      </w:r>
      <w:r w:rsidRPr="00282EE1">
        <w:rPr>
          <w:rFonts w:ascii="Tahoma" w:hAnsi="Tahoma" w:cs="Tahoma"/>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282EE1">
        <w:rPr>
          <w:rFonts w:ascii="Tahoma" w:hAnsi="Tahoma" w:cs="Tahoma"/>
          <w:color w:val="000000"/>
          <w:lang w:val="el-GR" w:eastAsia="ar-SA"/>
        </w:rPr>
        <w:t>ως άνω αίτησης στο Δικαστήριο.</w:t>
      </w:r>
      <w:r w:rsidRPr="00282EE1">
        <w:rPr>
          <w:rFonts w:ascii="Tahoma" w:hAnsi="Tahoma" w:cs="Tahoma"/>
          <w:color w:val="000000"/>
          <w:lang w:val="el-GR"/>
        </w:rPr>
        <w:t xml:space="preserve"> </w:t>
      </w:r>
    </w:p>
    <w:p w14:paraId="6F1FFFD1" w14:textId="3387A4DF" w:rsidR="001D64E1" w:rsidRPr="00282EE1" w:rsidRDefault="001D64E1" w:rsidP="001D64E1">
      <w:pPr>
        <w:rPr>
          <w:rFonts w:ascii="Tahoma" w:hAnsi="Tahoma" w:cs="Tahoma"/>
          <w:color w:val="000000"/>
          <w:lang w:val="el-GR"/>
        </w:rPr>
      </w:pPr>
      <w:r w:rsidRPr="00282EE1">
        <w:rPr>
          <w:rFonts w:ascii="Tahoma" w:hAnsi="Tahoma" w:cs="Tahoma"/>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2F0B8A" w:rsidRPr="002F0B8A">
        <w:rPr>
          <w:rFonts w:ascii="Tahoma" w:hAnsi="Tahoma" w:cs="Tahoma"/>
          <w:color w:val="000000"/>
          <w:lang w:val="el-GR" w:eastAsia="ar-SA"/>
        </w:rPr>
        <w:t>ΕΑΔΗΣΥ</w:t>
      </w:r>
      <w:r w:rsidRPr="00282EE1">
        <w:rPr>
          <w:rFonts w:ascii="Tahoma" w:hAnsi="Tahoma" w:cs="Tahoma"/>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282EE1">
        <w:rPr>
          <w:rStyle w:val="ad"/>
          <w:rFonts w:ascii="Tahoma" w:hAnsi="Tahoma" w:cs="Tahoma"/>
          <w:color w:val="000000"/>
          <w:lang w:val="el-GR"/>
        </w:rPr>
        <w:footnoteReference w:id="22"/>
      </w:r>
      <w:r w:rsidRPr="00282EE1">
        <w:rPr>
          <w:rFonts w:ascii="Tahoma" w:hAnsi="Tahoma" w:cs="Tahoma"/>
          <w:color w:val="000000"/>
          <w:lang w:val="el-GR"/>
        </w:rPr>
        <w:t xml:space="preserve"> </w:t>
      </w:r>
    </w:p>
    <w:p w14:paraId="39A5E17F" w14:textId="77777777" w:rsidR="001D64E1" w:rsidRPr="00282EE1" w:rsidRDefault="001D64E1" w:rsidP="001D64E1">
      <w:pPr>
        <w:rPr>
          <w:rFonts w:ascii="Tahoma" w:hAnsi="Tahoma" w:cs="Tahoma"/>
          <w:color w:val="000000"/>
          <w:lang w:val="el-GR"/>
        </w:rPr>
      </w:pPr>
      <w:r w:rsidRPr="00282EE1">
        <w:rPr>
          <w:rFonts w:ascii="Tahoma" w:hAnsi="Tahoma"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282EE1">
        <w:rPr>
          <w:rFonts w:ascii="Tahoma" w:hAnsi="Tahoma" w:cs="Tahoma"/>
          <w:color w:val="000000"/>
          <w:lang w:val="el-GR" w:eastAsia="ar-SA"/>
        </w:rPr>
        <w:t>ή από την παρέλευση της προθεσμίας για την έκδοση της απόφασης</w:t>
      </w:r>
      <w:r w:rsidRPr="00282EE1">
        <w:rPr>
          <w:rFonts w:ascii="Tahoma" w:hAnsi="Tahoma" w:cs="Tahoma"/>
          <w:color w:val="000000"/>
          <w:lang w:val="el-GR"/>
        </w:rPr>
        <w:t xml:space="preserve"> επί της προδικαστικής προσφυγής, ενώ  η δικάσιμος για την εκδίκαση της αίτησης ακύρωσης </w:t>
      </w:r>
      <w:r w:rsidRPr="00282EE1">
        <w:rPr>
          <w:rFonts w:ascii="Tahoma" w:hAnsi="Tahoma" w:cs="Tahoma"/>
          <w:color w:val="000000"/>
          <w:lang w:val="el-GR" w:eastAsia="ar-SA"/>
        </w:rPr>
        <w:t>δεν πρέπει να απέχει πέραν των εξήντα (60) ημερών από την κατάθεση του δικογράφου</w:t>
      </w:r>
      <w:r w:rsidRPr="00282EE1">
        <w:rPr>
          <w:rFonts w:ascii="Tahoma" w:hAnsi="Tahoma" w:cs="Tahoma"/>
          <w:color w:val="000000"/>
          <w:lang w:val="el-GR"/>
        </w:rPr>
        <w:t>.</w:t>
      </w:r>
      <w:r w:rsidRPr="00282EE1">
        <w:rPr>
          <w:rStyle w:val="ad"/>
          <w:rFonts w:ascii="Tahoma" w:hAnsi="Tahoma" w:cs="Tahoma"/>
          <w:color w:val="000000"/>
          <w:lang w:val="el-GR"/>
        </w:rPr>
        <w:footnoteReference w:id="23"/>
      </w:r>
      <w:r w:rsidRPr="00282EE1">
        <w:rPr>
          <w:rFonts w:ascii="Tahoma" w:hAnsi="Tahoma" w:cs="Tahoma"/>
          <w:color w:val="000000"/>
          <w:lang w:val="el-GR"/>
        </w:rPr>
        <w:t xml:space="preserve"> </w:t>
      </w:r>
    </w:p>
    <w:p w14:paraId="2BC8A69F" w14:textId="75CCD5C7" w:rsidR="001D64E1" w:rsidRPr="00282EE1" w:rsidRDefault="001D64E1" w:rsidP="001D64E1">
      <w:pPr>
        <w:rPr>
          <w:rFonts w:ascii="Tahoma" w:hAnsi="Tahoma" w:cs="Tahoma"/>
          <w:color w:val="000000"/>
          <w:lang w:val="el-GR" w:eastAsia="ar-SA"/>
        </w:rPr>
      </w:pPr>
      <w:r w:rsidRPr="00282EE1">
        <w:rPr>
          <w:rFonts w:ascii="Tahoma" w:hAnsi="Tahoma" w:cs="Tahoma"/>
          <w:color w:val="000000"/>
          <w:lang w:val="el-GR"/>
        </w:rPr>
        <w:lastRenderedPageBreak/>
        <w:t xml:space="preserve">Αντίγραφο της </w:t>
      </w:r>
      <w:r w:rsidRPr="00282EE1">
        <w:rPr>
          <w:rFonts w:ascii="Tahoma" w:hAnsi="Tahoma" w:cs="Tahoma"/>
          <w:color w:val="000000"/>
          <w:lang w:val="el-GR" w:eastAsia="ar-SA"/>
        </w:rPr>
        <w:t>αίτησης με κλήση κοινοποιείται με τη φροντίδα του αιτούντος προς την</w:t>
      </w:r>
      <w:r w:rsidRPr="00282EE1">
        <w:rPr>
          <w:rFonts w:ascii="Tahoma" w:hAnsi="Tahoma" w:cs="Tahoma"/>
          <w:color w:val="000000"/>
          <w:lang w:val="el-GR"/>
        </w:rPr>
        <w:t xml:space="preserve"> </w:t>
      </w:r>
      <w:r w:rsidR="002F0B8A" w:rsidRPr="002F0B8A">
        <w:rPr>
          <w:rFonts w:ascii="Tahoma" w:hAnsi="Tahoma" w:cs="Tahoma"/>
          <w:color w:val="000000"/>
          <w:lang w:val="el-GR" w:eastAsia="ar-SA"/>
        </w:rPr>
        <w:t>ΕΑΔΗΣΥ</w:t>
      </w:r>
      <w:r w:rsidR="002F0B8A" w:rsidRPr="002F0B8A" w:rsidDel="002F0B8A">
        <w:rPr>
          <w:rFonts w:ascii="Tahoma" w:hAnsi="Tahoma" w:cs="Tahoma"/>
          <w:color w:val="000000"/>
          <w:lang w:val="el-GR" w:eastAsia="ar-SA"/>
        </w:rPr>
        <w:t xml:space="preserve"> </w:t>
      </w:r>
      <w:r w:rsidRPr="00282EE1">
        <w:rPr>
          <w:rFonts w:ascii="Tahoma" w:hAnsi="Tahoma" w:cs="Tahoma"/>
          <w:color w:val="000000"/>
          <w:lang w:val="el-GR" w:eastAsia="ar-SA"/>
        </w:rPr>
        <w:t>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282EE1">
        <w:rPr>
          <w:rFonts w:ascii="Tahoma" w:hAnsi="Tahoma" w:cs="Tahoma"/>
          <w:color w:val="000000"/>
          <w:lang w:val="el-GR"/>
        </w:rPr>
        <w:t xml:space="preserve"> της </w:t>
      </w:r>
      <w:r w:rsidRPr="00282EE1">
        <w:rPr>
          <w:rFonts w:ascii="Tahoma" w:hAnsi="Tahoma" w:cs="Tahoma"/>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282EE1">
        <w:rPr>
          <w:rFonts w:ascii="Tahoma" w:hAnsi="Tahoma" w:cs="Tahoma"/>
          <w:color w:val="000000"/>
          <w:lang w:val="el-GR"/>
        </w:rPr>
        <w:t xml:space="preserve"> της </w:t>
      </w:r>
      <w:r w:rsidRPr="00282EE1">
        <w:rPr>
          <w:rFonts w:ascii="Tahoma" w:hAnsi="Tahoma" w:cs="Tahoma"/>
          <w:color w:val="000000"/>
          <w:lang w:val="el-GR" w:eastAsia="ar-SA"/>
        </w:rPr>
        <w:t>ως άνω</w:t>
      </w:r>
      <w:r w:rsidRPr="00282EE1">
        <w:rPr>
          <w:rFonts w:ascii="Tahoma" w:hAnsi="Tahoma" w:cs="Tahoma"/>
          <w:color w:val="000000"/>
          <w:lang w:val="el-GR"/>
        </w:rPr>
        <w:t xml:space="preserve"> πράξης, </w:t>
      </w:r>
      <w:r w:rsidRPr="00282EE1">
        <w:rPr>
          <w:rFonts w:ascii="Tahoma" w:hAnsi="Tahoma" w:cs="Tahoma"/>
          <w:color w:val="000000"/>
          <w:lang w:val="el-GR" w:eastAsia="ar-SA"/>
        </w:rPr>
        <w:t>του Δικαστηρίου. Εντός αποκλειστικής προθεσμίας</w:t>
      </w:r>
      <w:r w:rsidRPr="00282EE1">
        <w:rPr>
          <w:rFonts w:ascii="Tahoma" w:hAnsi="Tahoma" w:cs="Tahoma"/>
          <w:color w:val="000000"/>
          <w:lang w:val="el-GR"/>
        </w:rPr>
        <w:t xml:space="preserve"> δέκα (10) ημερών από την </w:t>
      </w:r>
      <w:r w:rsidRPr="00282EE1">
        <w:rPr>
          <w:rFonts w:ascii="Tahoma" w:hAnsi="Tahoma" w:cs="Tahoma"/>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282EE1">
        <w:rPr>
          <w:rFonts w:ascii="Tahoma" w:hAnsi="Tahoma" w:cs="Tahoma"/>
          <w:color w:val="000000"/>
          <w:lang w:val="el-GR"/>
        </w:rPr>
        <w:t xml:space="preserve">της </w:t>
      </w:r>
      <w:r w:rsidRPr="00282EE1">
        <w:rPr>
          <w:rFonts w:ascii="Tahoma" w:hAnsi="Tahoma" w:cs="Tahoma"/>
          <w:color w:val="000000"/>
          <w:lang w:val="el-GR" w:eastAsia="ar-SA"/>
        </w:rPr>
        <w:t>ίδιας προθεσμίας κατατίθενται στο Δικαστήριο και τα στοιχεία που υποστηρίζουν τους ισχυρισμούς των διαδίκων.</w:t>
      </w:r>
    </w:p>
    <w:p w14:paraId="4BACE14D" w14:textId="77777777" w:rsidR="001D64E1" w:rsidRPr="00282EE1" w:rsidRDefault="001D64E1" w:rsidP="001D64E1">
      <w:pPr>
        <w:rPr>
          <w:rFonts w:ascii="Tahoma" w:hAnsi="Tahoma" w:cs="Tahoma"/>
          <w:color w:val="000000"/>
          <w:lang w:val="el-GR"/>
        </w:rPr>
      </w:pPr>
      <w:r w:rsidRPr="00282EE1">
        <w:rPr>
          <w:rFonts w:ascii="Tahoma" w:hAnsi="Tahoma" w:cs="Tahoma"/>
          <w:color w:val="000000"/>
          <w:lang w:val="el-GR" w:eastAsia="ar-SA"/>
        </w:rPr>
        <w:t>Επιπρόσθετα, η παρέμβαση κοινοποιείται με επιμέλεια του παρεμβαίνοντος στα λοιπά μέρη</w:t>
      </w:r>
      <w:r w:rsidRPr="00282EE1">
        <w:rPr>
          <w:rFonts w:ascii="Tahoma" w:hAnsi="Tahoma" w:cs="Tahoma"/>
          <w:color w:val="000000"/>
          <w:lang w:val="el-GR"/>
        </w:rPr>
        <w:t xml:space="preserve"> της </w:t>
      </w:r>
      <w:r w:rsidRPr="00282EE1">
        <w:rPr>
          <w:rFonts w:ascii="Tahoma" w:hAnsi="Tahoma" w:cs="Tahoma"/>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7DC19B29" w14:textId="77777777" w:rsidR="001D64E1" w:rsidRPr="00282EE1" w:rsidRDefault="001D64E1" w:rsidP="001D64E1">
      <w:pPr>
        <w:rPr>
          <w:rFonts w:ascii="Tahoma" w:hAnsi="Tahoma" w:cs="Tahoma"/>
          <w:color w:val="000000"/>
          <w:lang w:val="el-GR" w:eastAsia="ar-SA"/>
        </w:rPr>
      </w:pPr>
      <w:r w:rsidRPr="00282EE1">
        <w:rPr>
          <w:rFonts w:ascii="Tahoma" w:hAnsi="Tahoma" w:cs="Tahoma"/>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282EE1">
        <w:rPr>
          <w:rFonts w:ascii="Tahoma" w:hAnsi="Tahoma" w:cs="Tahoma"/>
          <w:color w:val="000000"/>
          <w:lang w:val="el-GR" w:eastAsia="ar-SA"/>
        </w:rPr>
        <w:t xml:space="preserve">ο αρμόδιος δικαστής </w:t>
      </w:r>
      <w:r w:rsidRPr="00282EE1">
        <w:rPr>
          <w:rFonts w:ascii="Tahoma" w:hAnsi="Tahoma" w:cs="Tahoma"/>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282EE1">
        <w:rPr>
          <w:rFonts w:ascii="Tahoma" w:hAnsi="Tahoma" w:cs="Tahoma"/>
          <w:color w:val="000000"/>
          <w:lang w:val="el-GR" w:eastAsia="ar-SA"/>
        </w:rPr>
        <w:t xml:space="preserve">ο αρμόδιος δικαστής </w:t>
      </w:r>
      <w:r w:rsidRPr="00282EE1">
        <w:rPr>
          <w:rFonts w:ascii="Tahoma" w:hAnsi="Tahoma" w:cs="Tahoma"/>
          <w:color w:val="000000"/>
          <w:lang w:val="el-GR"/>
        </w:rPr>
        <w:t xml:space="preserve">αποφανθεί διαφορετικά. </w:t>
      </w:r>
      <w:r w:rsidRPr="00282EE1">
        <w:rPr>
          <w:rStyle w:val="ad"/>
          <w:rFonts w:ascii="Tahoma" w:hAnsi="Tahoma" w:cs="Tahoma"/>
          <w:color w:val="000000"/>
          <w:lang w:val="el-GR"/>
        </w:rPr>
        <w:footnoteReference w:id="24"/>
      </w:r>
      <w:r w:rsidRPr="00282EE1">
        <w:rPr>
          <w:rFonts w:ascii="Tahoma" w:hAnsi="Tahoma"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076A7E71" w14:textId="77777777" w:rsidR="001D64E1" w:rsidRPr="00282EE1" w:rsidRDefault="001D64E1" w:rsidP="001D64E1">
      <w:pPr>
        <w:widowControl w:val="0"/>
        <w:spacing w:before="120" w:line="240" w:lineRule="atLeast"/>
        <w:textAlignment w:val="baseline"/>
        <w:rPr>
          <w:rFonts w:ascii="Tahoma" w:hAnsi="Tahoma" w:cs="Tahoma"/>
          <w:color w:val="000000"/>
          <w:lang w:val="el-GR" w:eastAsia="ar-SA"/>
        </w:rPr>
      </w:pPr>
      <w:r w:rsidRPr="00282EE1">
        <w:rPr>
          <w:rFonts w:ascii="Tahoma" w:hAnsi="Tahoma"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1B8162FC" w14:textId="77777777" w:rsidR="001D64E1" w:rsidRPr="00282EE1" w:rsidRDefault="001D64E1" w:rsidP="001D64E1">
      <w:pPr>
        <w:widowControl w:val="0"/>
        <w:spacing w:before="120" w:line="240" w:lineRule="atLeast"/>
        <w:textAlignment w:val="baseline"/>
        <w:rPr>
          <w:rFonts w:ascii="Tahoma" w:hAnsi="Tahoma" w:cs="Tahoma"/>
          <w:color w:val="000000"/>
          <w:lang w:val="el-GR" w:eastAsia="ar-SA"/>
        </w:rPr>
      </w:pPr>
      <w:r w:rsidRPr="00282EE1">
        <w:rPr>
          <w:rFonts w:ascii="Tahoma" w:hAnsi="Tahoma"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417816D" w14:textId="41B93A02" w:rsidR="00CE73AA" w:rsidRPr="00624CA4" w:rsidRDefault="001D64E1" w:rsidP="00CE73AA">
      <w:pPr>
        <w:rPr>
          <w:rFonts w:ascii="Tahoma" w:hAnsi="Tahoma" w:cs="Tahoma"/>
          <w:color w:val="000000"/>
          <w:lang w:val="el-GR"/>
        </w:rPr>
      </w:pPr>
      <w:r w:rsidRPr="00282EE1">
        <w:rPr>
          <w:rFonts w:ascii="Tahoma" w:hAnsi="Tahoma" w:cs="Tahoma"/>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r w:rsidR="00CE73AA" w:rsidRPr="001D64E1">
        <w:rPr>
          <w:rFonts w:ascii="Tahoma" w:hAnsi="Tahoma" w:cs="Tahoma"/>
          <w:color w:val="000000"/>
          <w:lang w:val="el-GR"/>
        </w:rPr>
        <w:t xml:space="preserve"> </w:t>
      </w:r>
    </w:p>
    <w:p w14:paraId="54CD132E" w14:textId="77777777" w:rsidR="00D41FD6" w:rsidRPr="00624CA4" w:rsidRDefault="00D41FD6">
      <w:pPr>
        <w:pStyle w:val="20"/>
        <w:rPr>
          <w:rFonts w:ascii="Tahoma" w:hAnsi="Tahoma" w:cs="Tahoma"/>
          <w:lang w:val="el-GR"/>
        </w:rPr>
      </w:pPr>
      <w:bookmarkStart w:id="110" w:name="_3.5_Ματαίωση_Διαδικασίας"/>
      <w:bookmarkStart w:id="111" w:name="_Toc133241483"/>
      <w:bookmarkEnd w:id="110"/>
      <w:r w:rsidRPr="00624CA4">
        <w:rPr>
          <w:rFonts w:ascii="Tahoma" w:hAnsi="Tahoma" w:cs="Tahoma"/>
          <w:lang w:val="el-GR"/>
        </w:rPr>
        <w:t>3.5</w:t>
      </w:r>
      <w:r w:rsidRPr="00624CA4">
        <w:rPr>
          <w:rFonts w:ascii="Tahoma" w:hAnsi="Tahoma" w:cs="Tahoma"/>
          <w:lang w:val="el-GR"/>
        </w:rPr>
        <w:tab/>
        <w:t>Ματαίωση Διαδικασίας</w:t>
      </w:r>
      <w:bookmarkEnd w:id="111"/>
    </w:p>
    <w:p w14:paraId="5A65AAB8" w14:textId="77777777" w:rsidR="00CE73AA" w:rsidRPr="00624CA4" w:rsidRDefault="00CE73AA" w:rsidP="00CE73AA">
      <w:pPr>
        <w:rPr>
          <w:rFonts w:ascii="Tahoma" w:hAnsi="Tahoma" w:cs="Tahoma"/>
          <w:lang w:val="el-GR"/>
        </w:rPr>
      </w:pPr>
      <w:r w:rsidRPr="00624CA4">
        <w:rPr>
          <w:rFonts w:ascii="Tahoma" w:hAnsi="Tahoma" w:cs="Tahoma"/>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9533AFA" w14:textId="77777777" w:rsidR="00CE73AA" w:rsidRPr="00624CA4" w:rsidRDefault="00CE73AA" w:rsidP="00CE73AA">
      <w:pPr>
        <w:rPr>
          <w:rFonts w:ascii="Tahoma" w:hAnsi="Tahoma" w:cs="Tahoma"/>
          <w:lang w:val="el-GR"/>
        </w:rPr>
      </w:pPr>
      <w:r w:rsidRPr="00624CA4">
        <w:rPr>
          <w:rFonts w:ascii="Tahoma" w:hAnsi="Tahoma"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590A2C09" w14:textId="77777777" w:rsidR="00CE73AA" w:rsidRPr="00624CA4" w:rsidRDefault="00CE73AA" w:rsidP="00CE73AA">
      <w:pPr>
        <w:rPr>
          <w:rFonts w:ascii="Tahoma" w:hAnsi="Tahoma" w:cs="Tahoma"/>
          <w:lang w:val="el-GR"/>
        </w:rPr>
      </w:pPr>
      <w:r w:rsidRPr="00624CA4">
        <w:rPr>
          <w:rFonts w:ascii="Tahoma" w:hAnsi="Tahoma" w:cs="Tahoma"/>
          <w:lang w:val="el-GR"/>
        </w:rPr>
        <w:t>Επίσης μπορεί να ματαιώσει τη διαδικασία:</w:t>
      </w:r>
      <w:r w:rsidR="001C0CCF" w:rsidRPr="00624CA4">
        <w:rPr>
          <w:rFonts w:ascii="Tahoma" w:hAnsi="Tahoma" w:cs="Tahoma"/>
          <w:lang w:val="el-GR"/>
        </w:rPr>
        <w:t xml:space="preserve"> </w:t>
      </w:r>
      <w:r w:rsidRPr="00624CA4">
        <w:rPr>
          <w:rFonts w:ascii="Tahoma" w:hAnsi="Tahoma" w:cs="Tahoma"/>
          <w:lang w:val="el-GR"/>
        </w:rPr>
        <w:t xml:space="preserve">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w:t>
      </w:r>
      <w:r w:rsidRPr="00624CA4">
        <w:rPr>
          <w:rFonts w:ascii="Tahoma" w:hAnsi="Tahoma" w:cs="Tahoma"/>
          <w:lang w:val="el-GR"/>
        </w:rPr>
        <w:lastRenderedPageBreak/>
        <w:t>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76483D58" w14:textId="77777777" w:rsidR="00D41FD6" w:rsidRPr="00624CA4" w:rsidRDefault="00D41FD6">
      <w:pPr>
        <w:pStyle w:val="1"/>
        <w:rPr>
          <w:rFonts w:ascii="Tahoma" w:hAnsi="Tahoma" w:cs="Tahoma"/>
          <w:lang w:val="el-GR"/>
        </w:rPr>
      </w:pPr>
      <w:bookmarkStart w:id="112" w:name="_Toc133241484"/>
      <w:r w:rsidRPr="00624CA4">
        <w:rPr>
          <w:rFonts w:ascii="Tahoma" w:hAnsi="Tahoma" w:cs="Tahoma"/>
          <w:lang w:val="el-GR"/>
        </w:rPr>
        <w:lastRenderedPageBreak/>
        <w:t>4.</w:t>
      </w:r>
      <w:r w:rsidRPr="00624CA4">
        <w:rPr>
          <w:rFonts w:ascii="Tahoma" w:hAnsi="Tahoma" w:cs="Tahoma"/>
          <w:lang w:val="el-GR"/>
        </w:rPr>
        <w:tab/>
        <w:t>ΟΡΟΙ ΕΚΤΕΛΕΣΗΣ ΤΗΣ ΣΥΜΒΑΣΗΣ</w:t>
      </w:r>
      <w:bookmarkEnd w:id="112"/>
      <w:r w:rsidRPr="00624CA4">
        <w:rPr>
          <w:rFonts w:ascii="Tahoma" w:hAnsi="Tahoma" w:cs="Tahoma"/>
          <w:lang w:val="el-GR"/>
        </w:rPr>
        <w:t xml:space="preserve"> </w:t>
      </w:r>
    </w:p>
    <w:p w14:paraId="4C663E45" w14:textId="5EC3C6A6" w:rsidR="00D41FD6" w:rsidRPr="00624CA4" w:rsidRDefault="00D41FD6">
      <w:pPr>
        <w:pStyle w:val="20"/>
        <w:rPr>
          <w:rFonts w:ascii="Tahoma" w:hAnsi="Tahoma" w:cs="Tahoma"/>
          <w:lang w:val="el-GR"/>
        </w:rPr>
      </w:pPr>
      <w:bookmarkStart w:id="113" w:name="_4.1_Εγγυήσεις_(καλής"/>
      <w:bookmarkStart w:id="114" w:name="_Toc133241485"/>
      <w:bookmarkEnd w:id="113"/>
      <w:r w:rsidRPr="00624CA4">
        <w:rPr>
          <w:rFonts w:ascii="Tahoma" w:hAnsi="Tahoma" w:cs="Tahoma"/>
          <w:lang w:val="el-GR"/>
        </w:rPr>
        <w:t>4.1</w:t>
      </w:r>
      <w:r w:rsidRPr="00624CA4">
        <w:rPr>
          <w:rFonts w:ascii="Tahoma" w:hAnsi="Tahoma" w:cs="Tahoma"/>
          <w:lang w:val="el-GR"/>
        </w:rPr>
        <w:tab/>
        <w:t>Εγγυήσεις</w:t>
      </w:r>
      <w:r w:rsidR="001C0CCF" w:rsidRPr="00624CA4">
        <w:rPr>
          <w:rFonts w:ascii="Tahoma" w:hAnsi="Tahoma" w:cs="Tahoma"/>
          <w:lang w:val="el-GR"/>
        </w:rPr>
        <w:t xml:space="preserve"> </w:t>
      </w:r>
      <w:r w:rsidRPr="00624CA4">
        <w:rPr>
          <w:rFonts w:ascii="Tahoma" w:hAnsi="Tahoma" w:cs="Tahoma"/>
          <w:lang w:val="el-GR"/>
        </w:rPr>
        <w:t>(καλής εκτέλεσης, προκαταβολής)</w:t>
      </w:r>
      <w:bookmarkEnd w:id="114"/>
    </w:p>
    <w:p w14:paraId="654C69F1" w14:textId="77777777" w:rsidR="00E9448C" w:rsidRPr="00282EE1" w:rsidRDefault="00E9448C" w:rsidP="00E9448C">
      <w:pPr>
        <w:rPr>
          <w:rFonts w:ascii="Tahoma" w:hAnsi="Tahoma" w:cs="Tahoma"/>
          <w:lang w:val="el-GR"/>
        </w:rPr>
      </w:pPr>
      <w:r w:rsidRPr="00282EE1">
        <w:rPr>
          <w:rFonts w:ascii="Tahoma" w:hAnsi="Tahoma" w:cs="Tahoma"/>
          <w:lang w:val="el-GR"/>
        </w:rPr>
        <w:t xml:space="preserve">Εγγύηση καλής εκτέλεσης και εγγύηση προκαταβολής : </w:t>
      </w:r>
    </w:p>
    <w:p w14:paraId="3F89205D" w14:textId="5D84A16D" w:rsidR="00E9448C" w:rsidRPr="00282EE1" w:rsidRDefault="00E9448C" w:rsidP="00743071">
      <w:pPr>
        <w:rPr>
          <w:rFonts w:ascii="Tahoma" w:hAnsi="Tahoma" w:cs="Tahoma"/>
          <w:lang w:val="el-GR"/>
        </w:rPr>
      </w:pPr>
      <w:r w:rsidRPr="00282EE1">
        <w:rPr>
          <w:rFonts w:ascii="Tahoma" w:hAnsi="Tahoma" w:cs="Tahoma"/>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και των δικαιωμάτων προαίρεσης, με χρόνο ισχύος </w:t>
      </w:r>
      <w:r w:rsidRPr="00B83FC4">
        <w:rPr>
          <w:rFonts w:ascii="Tahoma" w:hAnsi="Tahoma" w:cs="Tahoma"/>
          <w:lang w:val="el-GR"/>
        </w:rPr>
        <w:t>&lt;</w:t>
      </w:r>
      <w:r w:rsidR="00C37021">
        <w:rPr>
          <w:rFonts w:ascii="Tahoma" w:hAnsi="Tahoma" w:cs="Tahoma"/>
          <w:lang w:val="el-GR"/>
        </w:rPr>
        <w:t>τριάντα</w:t>
      </w:r>
      <w:r w:rsidR="00C37021" w:rsidRPr="00B83FC4">
        <w:rPr>
          <w:rFonts w:ascii="Tahoma" w:hAnsi="Tahoma" w:cs="Tahoma"/>
          <w:lang w:val="el-GR"/>
        </w:rPr>
        <w:t xml:space="preserve"> </w:t>
      </w:r>
      <w:r w:rsidR="00E14170" w:rsidRPr="00B83FC4">
        <w:rPr>
          <w:rFonts w:ascii="Tahoma" w:hAnsi="Tahoma" w:cs="Tahoma"/>
          <w:lang w:val="el-GR"/>
        </w:rPr>
        <w:t xml:space="preserve"> </w:t>
      </w:r>
      <w:r w:rsidRPr="00B83FC4">
        <w:rPr>
          <w:rFonts w:ascii="Tahoma" w:hAnsi="Tahoma" w:cs="Tahoma"/>
          <w:lang w:val="el-GR"/>
        </w:rPr>
        <w:t xml:space="preserve">&gt; </w:t>
      </w:r>
      <w:r w:rsidRPr="00F63DCA">
        <w:rPr>
          <w:rFonts w:ascii="Tahoma" w:hAnsi="Tahoma" w:cs="Tahoma"/>
          <w:lang w:val="el-GR"/>
        </w:rPr>
        <w:t>(</w:t>
      </w:r>
      <w:r w:rsidR="00E14170" w:rsidRPr="00F63DCA">
        <w:rPr>
          <w:rFonts w:ascii="Tahoma" w:hAnsi="Tahoma" w:cs="Tahoma"/>
          <w:lang w:val="el-GR"/>
        </w:rPr>
        <w:t>3</w:t>
      </w:r>
      <w:r w:rsidR="00E14170">
        <w:rPr>
          <w:rFonts w:ascii="Tahoma" w:hAnsi="Tahoma" w:cs="Tahoma"/>
          <w:lang w:val="el-GR"/>
        </w:rPr>
        <w:t>0</w:t>
      </w:r>
      <w:r w:rsidRPr="005B1505">
        <w:rPr>
          <w:rFonts w:ascii="Tahoma" w:hAnsi="Tahoma" w:cs="Tahoma"/>
          <w:lang w:val="el-GR"/>
        </w:rPr>
        <w:t>) μήνες</w:t>
      </w:r>
      <w:r w:rsidRPr="00282EE1">
        <w:rPr>
          <w:rFonts w:ascii="Tahoma" w:hAnsi="Tahoma" w:cs="Tahoma"/>
          <w:lang w:val="el-GR"/>
        </w:rPr>
        <w:t xml:space="preserve"> </w:t>
      </w:r>
      <w:r w:rsidR="00C37021">
        <w:rPr>
          <w:rFonts w:ascii="Tahoma" w:hAnsi="Tahoma" w:cs="Tahoma"/>
          <w:lang w:val="el-GR"/>
        </w:rPr>
        <w:t>ή μέχρι τις 31/12/2025</w:t>
      </w:r>
      <w:r w:rsidR="006107B2">
        <w:rPr>
          <w:rFonts w:ascii="Tahoma" w:hAnsi="Tahoma" w:cs="Tahoma"/>
          <w:lang w:val="el-GR"/>
        </w:rPr>
        <w:t xml:space="preserve"> </w:t>
      </w:r>
      <w:r w:rsidRPr="00282EE1">
        <w:rPr>
          <w:rFonts w:ascii="Tahoma" w:hAnsi="Tahoma" w:cs="Tahoma"/>
          <w:lang w:val="el-GR"/>
        </w:rPr>
        <w:t>και η οποία κατατίθεται μέχρι και την υπογραφή του συμφωνητικού</w:t>
      </w:r>
      <w:r w:rsidRPr="00282EE1" w:rsidDel="00186BF5">
        <w:rPr>
          <w:rFonts w:ascii="Tahoma" w:hAnsi="Tahoma" w:cs="Tahoma"/>
          <w:lang w:val="el-GR"/>
        </w:rPr>
        <w:t xml:space="preserve"> </w:t>
      </w:r>
      <w:bookmarkStart w:id="115" w:name="_Hlk494198985"/>
    </w:p>
    <w:bookmarkEnd w:id="115"/>
    <w:p w14:paraId="0AAB5326" w14:textId="3EE63684" w:rsidR="00E9448C" w:rsidRPr="00282EE1" w:rsidRDefault="00E9448C" w:rsidP="00E9448C">
      <w:pPr>
        <w:rPr>
          <w:rFonts w:ascii="Tahoma" w:hAnsi="Tahoma" w:cs="Tahoma"/>
          <w:lang w:val="el-GR"/>
        </w:rPr>
      </w:pPr>
      <w:r w:rsidRPr="00282EE1">
        <w:rPr>
          <w:rFonts w:ascii="Tahoma" w:hAnsi="Tahoma" w:cs="Tahoma"/>
          <w:lang w:val="el-GR"/>
        </w:rPr>
        <w:t xml:space="preserve">Η εγγύηση καλής εκτέλεσης, προκειμένου να γίνει αποδεκτή , πρέπει να περιλαμβάνει κατ' ελάχιστον τα αναφερόμενα στην παρ. 12 του άρθρου 72 του ν. 4412/2016 στοιχεία, πλην αυτού της περ. η (βλ. παράγραφο </w:t>
      </w:r>
      <w:hyperlink w:anchor="_2.1.5__Εγγυήσεις" w:history="1">
        <w:r w:rsidR="000930CD" w:rsidRPr="000930CD">
          <w:rPr>
            <w:rStyle w:val="-"/>
            <w:rFonts w:ascii="Tahoma" w:hAnsi="Tahoma" w:cs="Tahoma"/>
            <w:lang w:val="el-GR"/>
          </w:rPr>
          <w:t>2.1.5</w:t>
        </w:r>
      </w:hyperlink>
      <w:r w:rsidRPr="00282EE1">
        <w:rPr>
          <w:rFonts w:ascii="Tahoma" w:hAnsi="Tahoma" w:cs="Tahoma"/>
          <w:lang w:val="el-GR"/>
        </w:rP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hyperlink w:anchor="_ΠΑΡΑΡΤΗΜΑ_IV_–" w:history="1">
        <w:r w:rsidR="000930CD" w:rsidRPr="000930CD">
          <w:rPr>
            <w:rStyle w:val="-"/>
            <w:rFonts w:ascii="Tahoma" w:hAnsi="Tahoma" w:cs="Tahoma"/>
            <w:lang w:val="el-GR"/>
          </w:rPr>
          <w:t xml:space="preserve">ΠΑΡΑΡΤΗΜΑ </w:t>
        </w:r>
        <w:r w:rsidR="000930CD" w:rsidRPr="000930CD">
          <w:rPr>
            <w:rStyle w:val="-"/>
            <w:rFonts w:ascii="Tahoma" w:hAnsi="Tahoma" w:cs="Tahoma"/>
            <w:lang w:val="en-US"/>
          </w:rPr>
          <w:t>IV</w:t>
        </w:r>
      </w:hyperlink>
      <w:r w:rsidR="000930CD" w:rsidRPr="00444570">
        <w:rPr>
          <w:rFonts w:ascii="Tahoma" w:hAnsi="Tahoma" w:cs="Tahoma"/>
          <w:lang w:val="el-GR"/>
        </w:rPr>
        <w:t xml:space="preserve"> </w:t>
      </w:r>
      <w:r w:rsidRPr="00282EE1">
        <w:rPr>
          <w:rFonts w:ascii="Tahoma" w:hAnsi="Tahoma" w:cs="Tahoma"/>
          <w:lang w:val="el-GR"/>
        </w:rPr>
        <w:t>της Διακήρυξης και τα οριζόμενα στο άρθρο 72 του ν. 4412/2016.</w:t>
      </w:r>
    </w:p>
    <w:p w14:paraId="69A19798" w14:textId="77777777" w:rsidR="00E9448C" w:rsidRPr="00282EE1" w:rsidRDefault="00E9448C" w:rsidP="00E9448C">
      <w:pPr>
        <w:rPr>
          <w:rFonts w:ascii="Tahoma" w:hAnsi="Tahoma" w:cs="Tahoma"/>
          <w:lang w:val="el-GR"/>
        </w:rPr>
      </w:pPr>
      <w:r w:rsidRPr="00282EE1">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7741844C" w14:textId="77777777" w:rsidR="00E9448C" w:rsidRPr="00282EE1" w:rsidRDefault="00E9448C" w:rsidP="00E9448C">
      <w:pPr>
        <w:rPr>
          <w:rFonts w:ascii="Tahoma" w:hAnsi="Tahoma" w:cs="Tahoma"/>
          <w:lang w:val="el-GR"/>
        </w:rPr>
      </w:pPr>
      <w:r w:rsidRPr="00282EE1">
        <w:rPr>
          <w:rFonts w:ascii="Tahoma" w:hAnsi="Tahoma" w:cs="Tahoma"/>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77D4EE6" w14:textId="3AD2D4D8" w:rsidR="00E9448C" w:rsidRPr="00282EE1" w:rsidRDefault="00E9448C" w:rsidP="00E9448C">
      <w:pPr>
        <w:rPr>
          <w:rFonts w:ascii="Tahoma" w:hAnsi="Tahoma" w:cs="Tahoma"/>
          <w:lang w:val="el-GR"/>
        </w:rPr>
      </w:pPr>
      <w:r w:rsidRPr="00282EE1">
        <w:rPr>
          <w:rFonts w:ascii="Tahoma" w:hAnsi="Tahoma" w:cs="Tahoma"/>
          <w:lang w:val="el-GR"/>
        </w:rPr>
        <w:t xml:space="preserve">Στην περίπτωση χορήγησης προκαταβολής, σύμφωνα με την παράγραφο </w:t>
      </w:r>
      <w:hyperlink w:anchor="logos5_1_1" w:history="1">
        <w:r w:rsidR="007504C2" w:rsidRPr="00444570">
          <w:rPr>
            <w:rStyle w:val="-"/>
            <w:rFonts w:ascii="Tahoma" w:hAnsi="Tahoma" w:cs="Tahoma"/>
            <w:lang w:val="el-GR"/>
          </w:rPr>
          <w:t>5.1.1</w:t>
        </w:r>
      </w:hyperlink>
      <w:r w:rsidRPr="00282EE1">
        <w:rPr>
          <w:rFonts w:ascii="Tahoma" w:hAnsi="Tahoma" w:cs="Tahoma"/>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hyperlink w:anchor="_ΠΑΡΑΡΤΗΜΑ_IV_–" w:history="1">
        <w:r w:rsidR="007504C2" w:rsidRPr="000930CD">
          <w:rPr>
            <w:rStyle w:val="-"/>
            <w:rFonts w:ascii="Tahoma" w:hAnsi="Tahoma" w:cs="Tahoma"/>
            <w:lang w:val="el-GR"/>
          </w:rPr>
          <w:t xml:space="preserve">ΠΑΡΑΡΤΗΜΑ </w:t>
        </w:r>
        <w:r w:rsidR="007504C2" w:rsidRPr="000930CD">
          <w:rPr>
            <w:rStyle w:val="-"/>
            <w:rFonts w:ascii="Tahoma" w:hAnsi="Tahoma" w:cs="Tahoma"/>
            <w:lang w:val="en-US"/>
          </w:rPr>
          <w:t>IV</w:t>
        </w:r>
      </w:hyperlink>
      <w:r w:rsidRPr="00282EE1">
        <w:rPr>
          <w:rFonts w:ascii="Tahoma" w:hAnsi="Tahoma" w:cs="Tahoma"/>
          <w:lang w:val="el-GR"/>
        </w:rPr>
        <w:t xml:space="preserve"> της Διακήρυξης. Η προκαταβολή και η εγγύηση προκαταβολής μπορούν να χορηγούνται τμηματικά, σύμφωνα με την παράγραφο </w:t>
      </w:r>
      <w:hyperlink w:anchor="_5.1_Τρόπος_πληρωμής" w:history="1">
        <w:r w:rsidRPr="007504C2">
          <w:rPr>
            <w:rStyle w:val="-"/>
            <w:rFonts w:ascii="Tahoma" w:hAnsi="Tahoma" w:cs="Tahoma"/>
            <w:lang w:val="el-GR"/>
          </w:rPr>
          <w:t>5.1</w:t>
        </w:r>
      </w:hyperlink>
      <w:r w:rsidRPr="00282EE1">
        <w:rPr>
          <w:rFonts w:ascii="Tahoma" w:hAnsi="Tahoma" w:cs="Tahoma"/>
          <w:lang w:val="el-GR"/>
        </w:rPr>
        <w:t xml:space="preserve"> της παρούσας (τρόπος πληρωμής). </w:t>
      </w:r>
    </w:p>
    <w:p w14:paraId="0D4887A1" w14:textId="77777777" w:rsidR="00E9448C" w:rsidRPr="00282EE1" w:rsidRDefault="00E9448C" w:rsidP="00E9448C">
      <w:pPr>
        <w:rPr>
          <w:rFonts w:ascii="Tahoma" w:hAnsi="Tahoma" w:cs="Tahoma"/>
          <w:lang w:val="el-GR"/>
        </w:rPr>
      </w:pPr>
      <w:r w:rsidRPr="00282EE1">
        <w:rPr>
          <w:rFonts w:ascii="Tahoma" w:hAnsi="Tahoma" w:cs="Tahoma"/>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3287D633" w14:textId="453C3F4E" w:rsidR="00E9448C" w:rsidRPr="00282EE1" w:rsidRDefault="00E9448C" w:rsidP="00E9448C">
      <w:pPr>
        <w:rPr>
          <w:rFonts w:ascii="Tahoma" w:hAnsi="Tahoma" w:cs="Tahoma"/>
          <w:lang w:val="el-GR"/>
        </w:rPr>
      </w:pPr>
      <w:r w:rsidRPr="00282EE1">
        <w:rPr>
          <w:rFonts w:ascii="Tahoma" w:hAnsi="Tahoma" w:cs="Tahoma"/>
          <w:lang w:val="el-GR"/>
        </w:rPr>
        <w:t xml:space="preserve">Η απόσβεση της προκαταβολής πραγματοποιείται σύμφωνα με τα αναφερόμενα στην παρ. </w:t>
      </w:r>
      <w:hyperlink w:anchor="_5.1_Τρόπος_πληρωμής" w:history="1">
        <w:r w:rsidR="007504C2" w:rsidRPr="007504C2">
          <w:rPr>
            <w:rStyle w:val="-"/>
            <w:rFonts w:ascii="Tahoma" w:hAnsi="Tahoma" w:cs="Tahoma"/>
            <w:lang w:val="el-GR"/>
          </w:rPr>
          <w:t>5.1</w:t>
        </w:r>
      </w:hyperlink>
      <w:r w:rsidRPr="00282EE1">
        <w:rPr>
          <w:rFonts w:ascii="Tahoma" w:hAnsi="Tahoma" w:cs="Tahoma"/>
          <w:lang w:val="el-GR"/>
        </w:rPr>
        <w:t xml:space="preserve"> Τρόπος Πληρωμής και η εγγύηση προκαταβολής επιστρέφεται μετά από την οριστική ποσοτική και ποιοτική παραλαβή των υπηρεσιών. </w:t>
      </w:r>
    </w:p>
    <w:p w14:paraId="20312A89" w14:textId="77777777" w:rsidR="00E9448C" w:rsidRPr="00282EE1" w:rsidRDefault="00E9448C" w:rsidP="00E9448C">
      <w:pPr>
        <w:rPr>
          <w:rFonts w:ascii="Tahoma" w:hAnsi="Tahoma" w:cs="Tahoma"/>
          <w:lang w:val="el-GR"/>
        </w:rPr>
      </w:pPr>
      <w:r w:rsidRPr="00282EE1">
        <w:rPr>
          <w:rFonts w:ascii="Tahoma" w:hAnsi="Tahoma" w:cs="Tahoma"/>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952049D" w14:textId="77777777" w:rsidR="00D41FD6" w:rsidRPr="00624CA4" w:rsidRDefault="00D41FD6">
      <w:pPr>
        <w:pStyle w:val="20"/>
        <w:rPr>
          <w:rFonts w:ascii="Tahoma" w:hAnsi="Tahoma" w:cs="Tahoma"/>
          <w:lang w:val="el-GR"/>
        </w:rPr>
      </w:pPr>
      <w:bookmarkStart w:id="116" w:name="_Toc133241486"/>
      <w:r w:rsidRPr="00624CA4">
        <w:rPr>
          <w:rFonts w:ascii="Tahoma" w:hAnsi="Tahoma" w:cs="Tahoma"/>
          <w:lang w:val="el-GR"/>
        </w:rPr>
        <w:t xml:space="preserve">4.2 </w:t>
      </w:r>
      <w:r w:rsidRPr="00624CA4">
        <w:rPr>
          <w:rFonts w:ascii="Tahoma" w:hAnsi="Tahoma" w:cs="Tahoma"/>
          <w:lang w:val="el-GR"/>
        </w:rPr>
        <w:tab/>
        <w:t>Συμβατικό Πλαίσιο - Εφαρμοστέα Νομοθεσία</w:t>
      </w:r>
      <w:bookmarkEnd w:id="116"/>
      <w:r w:rsidRPr="00624CA4">
        <w:rPr>
          <w:rFonts w:ascii="Tahoma" w:hAnsi="Tahoma" w:cs="Tahoma"/>
          <w:lang w:val="el-GR"/>
        </w:rPr>
        <w:t xml:space="preserve"> </w:t>
      </w:r>
    </w:p>
    <w:p w14:paraId="0A87E031" w14:textId="77777777" w:rsidR="00D41FD6" w:rsidRPr="00624CA4" w:rsidRDefault="00D41FD6">
      <w:pPr>
        <w:rPr>
          <w:rFonts w:ascii="Tahoma" w:hAnsi="Tahoma" w:cs="Tahoma"/>
          <w:lang w:val="el-GR"/>
        </w:rPr>
      </w:pPr>
      <w:r w:rsidRPr="00624CA4">
        <w:rPr>
          <w:rFonts w:ascii="Tahoma" w:hAnsi="Tahoma" w:cs="Tahoma"/>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9B07385" w14:textId="77777777" w:rsidR="00D41FD6" w:rsidRPr="00624CA4" w:rsidRDefault="00D41FD6">
      <w:pPr>
        <w:pStyle w:val="20"/>
        <w:rPr>
          <w:rFonts w:ascii="Tahoma" w:hAnsi="Tahoma" w:cs="Tahoma"/>
          <w:lang w:val="el-GR"/>
        </w:rPr>
      </w:pPr>
      <w:bookmarkStart w:id="117" w:name="_Toc133241487"/>
      <w:r w:rsidRPr="00624CA4">
        <w:rPr>
          <w:rFonts w:ascii="Tahoma" w:hAnsi="Tahoma" w:cs="Tahoma"/>
          <w:lang w:val="el-GR"/>
        </w:rPr>
        <w:lastRenderedPageBreak/>
        <w:t>4.3</w:t>
      </w:r>
      <w:r w:rsidRPr="00624CA4">
        <w:rPr>
          <w:rFonts w:ascii="Tahoma" w:hAnsi="Tahoma" w:cs="Tahoma"/>
          <w:lang w:val="el-GR"/>
        </w:rPr>
        <w:tab/>
        <w:t>Όροι εκτέλεσης της σύμβασης</w:t>
      </w:r>
      <w:bookmarkEnd w:id="117"/>
    </w:p>
    <w:p w14:paraId="214C863E" w14:textId="524165E4" w:rsidR="00D41FD6" w:rsidRPr="00282EE1" w:rsidRDefault="00D41FD6">
      <w:pPr>
        <w:rPr>
          <w:rFonts w:ascii="Tahoma" w:hAnsi="Tahoma" w:cs="Tahoma"/>
          <w:szCs w:val="22"/>
          <w:lang w:val="el-GR"/>
        </w:rPr>
      </w:pPr>
      <w:r w:rsidRPr="00624CA4">
        <w:rPr>
          <w:rFonts w:ascii="Tahoma" w:hAnsi="Tahoma" w:cs="Tahoma"/>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w:t>
      </w:r>
      <w:r w:rsidRPr="00282EE1">
        <w:rPr>
          <w:rFonts w:ascii="Tahoma" w:hAnsi="Tahoma" w:cs="Tahoma"/>
          <w:szCs w:val="22"/>
          <w:lang w:val="el-GR"/>
        </w:rPr>
        <w:t xml:space="preserve">απαριθμούνται </w:t>
      </w:r>
      <w:r w:rsidR="00830537" w:rsidRPr="00282EE1">
        <w:rPr>
          <w:rFonts w:ascii="Tahoma" w:hAnsi="Tahoma" w:cs="Tahoma"/>
          <w:szCs w:val="22"/>
          <w:lang w:val="el-GR"/>
        </w:rPr>
        <w:t>στο Παράρτημα Χ του Προσαρτήματος Α του ν. 4412/2016.</w:t>
      </w:r>
    </w:p>
    <w:p w14:paraId="0FC6B299" w14:textId="0DD89CAE" w:rsidR="00D41FD6" w:rsidRDefault="00D41FD6">
      <w:pPr>
        <w:rPr>
          <w:rFonts w:ascii="Tahoma" w:eastAsia="MS Mincho" w:hAnsi="Tahoma" w:cs="Tahoma"/>
          <w:lang w:val="el-GR"/>
        </w:rPr>
      </w:pPr>
      <w:r w:rsidRPr="00624CA4">
        <w:rPr>
          <w:rFonts w:ascii="Tahoma" w:eastAsia="MS Mincho" w:hAnsi="Tahoma" w:cs="Tahoma"/>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9FF6BB8" w14:textId="3E6DD3F6" w:rsidR="004F5A3E" w:rsidRPr="004F5A3E" w:rsidRDefault="004F5A3E">
      <w:pPr>
        <w:rPr>
          <w:rFonts w:ascii="Tahoma" w:eastAsia="MS Mincho" w:hAnsi="Tahoma" w:cs="Tahoma"/>
          <w:lang w:val="el-GR"/>
        </w:rPr>
      </w:pPr>
      <w:r w:rsidRPr="00282EE1">
        <w:rPr>
          <w:rFonts w:ascii="Tahoma" w:hAnsi="Tahoma" w:cs="Tahoma"/>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2" w:history="1">
        <w:r w:rsidRPr="00282EE1">
          <w:rPr>
            <w:rStyle w:val="-"/>
            <w:rFonts w:ascii="Tahoma" w:hAnsi="Tahoma" w:cs="Tahoma"/>
            <w:lang w:val="el-GR"/>
          </w:rPr>
          <w:t>https://greece20.gov.gr/epikoinwnia-dimosiotita/</w:t>
        </w:r>
      </w:hyperlink>
      <w:r w:rsidRPr="00282EE1">
        <w:rPr>
          <w:rFonts w:ascii="Tahoma" w:hAnsi="Tahoma" w:cs="Tahoma"/>
          <w:lang w:val="el-GR"/>
        </w:rPr>
        <w:t xml:space="preserve">), σύμφωνα με τα αναφερόμενα στην παρ. </w:t>
      </w:r>
      <w:hyperlink w:anchor="I_5_12" w:history="1">
        <w:r w:rsidR="00D73FE1" w:rsidRPr="003D209B">
          <w:rPr>
            <w:rStyle w:val="-"/>
            <w:rFonts w:ascii="Tahoma" w:hAnsi="Tahoma" w:cs="Tahoma"/>
            <w:lang w:val="el-GR"/>
          </w:rPr>
          <w:t>Ι.5.12</w:t>
        </w:r>
      </w:hyperlink>
      <w:r w:rsidRPr="00282EE1">
        <w:rPr>
          <w:rFonts w:ascii="Tahoma" w:hAnsi="Tahoma" w:cs="Tahoma"/>
          <w:lang w:val="el-GR"/>
        </w:rPr>
        <w:t xml:space="preserve"> της παρούσας. </w:t>
      </w:r>
    </w:p>
    <w:p w14:paraId="54BE424A" w14:textId="2D6316CE" w:rsidR="00756359" w:rsidRPr="00624CA4" w:rsidRDefault="00756359" w:rsidP="00756359">
      <w:pPr>
        <w:rPr>
          <w:rFonts w:ascii="Tahoma" w:eastAsia="MS Mincho" w:hAnsi="Tahoma" w:cs="Tahoma"/>
          <w:lang w:val="el-GR"/>
        </w:rPr>
      </w:pPr>
      <w:r w:rsidRPr="00624CA4">
        <w:rPr>
          <w:rFonts w:ascii="Tahoma" w:eastAsia="MS Mincho" w:hAnsi="Tahoma" w:cs="Tahoma"/>
          <w:lang w:val="el-GR"/>
        </w:rPr>
        <w:t xml:space="preserve">Ο ανάδοχος δεσμεύεται ότι: </w:t>
      </w:r>
    </w:p>
    <w:p w14:paraId="2201FF41" w14:textId="77777777" w:rsidR="00756359" w:rsidRPr="00624CA4" w:rsidRDefault="00756359" w:rsidP="00756359">
      <w:pPr>
        <w:rPr>
          <w:rFonts w:ascii="Tahoma" w:eastAsia="MS Mincho" w:hAnsi="Tahoma" w:cs="Tahoma"/>
          <w:lang w:val="el-GR"/>
        </w:rPr>
      </w:pPr>
      <w:r w:rsidRPr="00624CA4">
        <w:rPr>
          <w:rFonts w:ascii="Tahoma" w:eastAsia="MS Mincho"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1AA2972" w14:textId="33556F33" w:rsidR="00756359" w:rsidRPr="00624CA4" w:rsidRDefault="00756359" w:rsidP="00756359">
      <w:pPr>
        <w:rPr>
          <w:rFonts w:ascii="Tahoma" w:eastAsia="MS Mincho" w:hAnsi="Tahoma" w:cs="Tahoma"/>
          <w:lang w:val="el-GR"/>
        </w:rPr>
      </w:pPr>
      <w:r w:rsidRPr="00624CA4">
        <w:rPr>
          <w:rFonts w:ascii="Tahoma" w:eastAsia="MS Mincho"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D209B" w:rsidRPr="00624CA4">
        <w:rPr>
          <w:rFonts w:ascii="Tahoma" w:eastAsia="MS Mincho" w:hAnsi="Tahoma" w:cs="Tahoma"/>
          <w:lang w:val="el-GR"/>
        </w:rPr>
        <w:t>νόμιμων</w:t>
      </w:r>
      <w:r w:rsidRPr="00624CA4">
        <w:rPr>
          <w:rFonts w:ascii="Tahoma" w:eastAsia="MS Mincho" w:hAnsi="Tahoma" w:cs="Tahoma"/>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624CA4">
        <w:rPr>
          <w:rFonts w:ascii="Tahoma" w:eastAsia="MS Mincho" w:hAnsi="Tahoma" w:cs="Tahoma"/>
          <w:vertAlign w:val="superscript"/>
          <w:lang w:val="el-GR"/>
        </w:rPr>
        <w:t xml:space="preserve"> </w:t>
      </w:r>
      <w:r w:rsidRPr="00624CA4">
        <w:rPr>
          <w:rFonts w:ascii="Tahoma" w:eastAsia="MS Mincho" w:hAnsi="Tahoma" w:cs="Tahoma"/>
          <w:lang w:val="el-GR"/>
        </w:rPr>
        <w:t xml:space="preserve">. </w:t>
      </w:r>
    </w:p>
    <w:p w14:paraId="703C14FA" w14:textId="77777777" w:rsidR="004F5A3E" w:rsidRDefault="0026685E" w:rsidP="00756359">
      <w:pPr>
        <w:rPr>
          <w:rFonts w:ascii="Tahoma" w:eastAsia="MS Mincho" w:hAnsi="Tahoma" w:cs="Tahoma"/>
          <w:lang w:val="el-GR"/>
        </w:rPr>
      </w:pPr>
      <w:r w:rsidRPr="00624CA4">
        <w:rPr>
          <w:rFonts w:ascii="Tahoma" w:eastAsia="MS Mincho" w:hAnsi="Tahoma" w:cs="Tahoma"/>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w:t>
      </w:r>
      <w:r w:rsidR="00C031F2" w:rsidRPr="00624CA4">
        <w:rPr>
          <w:rFonts w:ascii="Tahoma" w:eastAsia="MS Mincho" w:hAnsi="Tahoma" w:cs="Tahoma"/>
          <w:lang w:val="el-GR"/>
        </w:rPr>
        <w:t>που χρησιμοποιεί</w:t>
      </w:r>
      <w:r w:rsidRPr="00624CA4">
        <w:rPr>
          <w:rFonts w:ascii="Tahoma" w:eastAsia="MS Mincho" w:hAnsi="Tahoma" w:cs="Tahoma"/>
          <w:lang w:val="el-GR"/>
        </w:rPr>
        <w:t xml:space="preserve">. </w:t>
      </w:r>
      <w:r w:rsidR="00756359" w:rsidRPr="00624CA4">
        <w:rPr>
          <w:rFonts w:ascii="Tahoma" w:eastAsia="MS Mincho" w:hAnsi="Tahoma" w:cs="Tahoma"/>
          <w:lang w:val="el-GR"/>
        </w:rPr>
        <w:t>Στο συμφωνητικό περιλαμβάνεται σχετική δεσμευτική δήλωση τόσο του αναδόχου όσο και των υπεργολάβων του.</w:t>
      </w:r>
    </w:p>
    <w:p w14:paraId="5CB6C34B" w14:textId="77777777" w:rsidR="004F5A3E" w:rsidRPr="00282EE1" w:rsidRDefault="004F5A3E" w:rsidP="004F5A3E">
      <w:pPr>
        <w:rPr>
          <w:rFonts w:ascii="Tahoma" w:hAnsi="Tahoma" w:cs="Tahoma"/>
          <w:lang w:val="el-GR"/>
        </w:rPr>
      </w:pPr>
      <w:r w:rsidRPr="00282EE1">
        <w:rPr>
          <w:rFonts w:ascii="Tahoma" w:hAnsi="Tahoma" w:cs="Tahoma"/>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6A6EF9D9" w14:textId="77777777" w:rsidR="004F5A3E" w:rsidRPr="00282EE1" w:rsidRDefault="004F5A3E" w:rsidP="004F5A3E">
      <w:pPr>
        <w:suppressAutoHyphens w:val="0"/>
        <w:spacing w:after="200" w:line="276" w:lineRule="auto"/>
        <w:rPr>
          <w:rFonts w:ascii="Tahoma" w:hAnsi="Tahoma" w:cs="Tahoma"/>
          <w:lang w:val="el-GR"/>
        </w:rPr>
      </w:pPr>
      <w:r w:rsidRPr="00282EE1">
        <w:rPr>
          <w:rFonts w:ascii="Tahoma" w:hAnsi="Tahoma" w:cs="Tahoma"/>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w:t>
      </w:r>
      <w:r w:rsidRPr="00282EE1">
        <w:rPr>
          <w:rFonts w:ascii="Tahoma" w:hAnsi="Tahoma" w:cs="Tahoma"/>
          <w:lang w:val="el-GR"/>
        </w:rPr>
        <w:lastRenderedPageBreak/>
        <w:t xml:space="preserve">άλλο πρόσωπο αντιστοίχων προσόντων ή εμπειρίας. Ο Ανάδοχος υποχρεούται να ειδοποιήσει την </w:t>
      </w:r>
      <w:r w:rsidRPr="00282EE1">
        <w:rPr>
          <w:rFonts w:ascii="Tahoma" w:hAnsi="Tahoma" w:cs="Tahoma"/>
          <w:bCs/>
          <w:lang w:val="el-GR"/>
        </w:rPr>
        <w:t xml:space="preserve">ΚτΠ Μ.Α.Ε. εγγράφως δεκαπέντε (15) </w:t>
      </w:r>
      <w:r w:rsidRPr="00282EE1">
        <w:rPr>
          <w:rFonts w:ascii="Tahoma" w:hAnsi="Tahoma" w:cs="Tahoma"/>
          <w:lang w:val="el-GR"/>
        </w:rPr>
        <w:t xml:space="preserve">ημέρες πριν από την αντικατάσταση. </w:t>
      </w:r>
    </w:p>
    <w:p w14:paraId="3E73DF5C" w14:textId="77777777" w:rsidR="004F5A3E" w:rsidRPr="00282EE1" w:rsidRDefault="004F5A3E" w:rsidP="004F5A3E">
      <w:pPr>
        <w:suppressAutoHyphens w:val="0"/>
        <w:spacing w:after="200" w:line="276" w:lineRule="auto"/>
        <w:rPr>
          <w:rFonts w:ascii="Tahoma" w:hAnsi="Tahoma" w:cs="Tahoma"/>
          <w:lang w:val="el-GR"/>
        </w:rPr>
      </w:pPr>
      <w:r w:rsidRPr="00282EE1">
        <w:rPr>
          <w:rFonts w:ascii="Tahoma" w:hAnsi="Tahoma" w:cs="Tahoma"/>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7E4CAAFA" w14:textId="77777777" w:rsidR="004F5A3E" w:rsidRPr="00282EE1" w:rsidRDefault="004F5A3E" w:rsidP="004F5A3E">
      <w:pPr>
        <w:suppressAutoHyphens w:val="0"/>
        <w:spacing w:after="200" w:line="276" w:lineRule="auto"/>
        <w:rPr>
          <w:rFonts w:ascii="Tahoma" w:hAnsi="Tahoma" w:cs="Tahoma"/>
          <w:lang w:val="el-GR"/>
        </w:rPr>
      </w:pPr>
      <w:r w:rsidRPr="00282EE1">
        <w:rPr>
          <w:rFonts w:ascii="Tahoma" w:hAnsi="Tahoma" w:cs="Tahoma"/>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282EE1">
        <w:rPr>
          <w:rFonts w:ascii="Tahoma" w:hAnsi="Tahoma" w:cs="Tahoma"/>
          <w:b/>
          <w:lang w:val="el-GR"/>
        </w:rPr>
        <w:t>.</w:t>
      </w:r>
      <w:r w:rsidRPr="00282EE1">
        <w:rPr>
          <w:rFonts w:ascii="Tahoma" w:hAnsi="Tahoma" w:cs="Tahoma"/>
          <w:lang w:val="el-GR"/>
        </w:rPr>
        <w:t>.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5E4841DD" w14:textId="77777777" w:rsidR="004F5A3E" w:rsidRPr="00282EE1" w:rsidRDefault="004F5A3E" w:rsidP="004F5A3E">
      <w:pPr>
        <w:rPr>
          <w:rFonts w:ascii="Tahoma" w:hAnsi="Tahoma" w:cs="Tahoma"/>
          <w:lang w:val="el-GR"/>
        </w:rPr>
      </w:pPr>
      <w:r w:rsidRPr="00282EE1">
        <w:rPr>
          <w:rFonts w:ascii="Tahoma" w:hAnsi="Tahoma" w:cs="Tahoma"/>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5139DAB" w14:textId="77777777" w:rsidR="004F5A3E" w:rsidRPr="00282EE1" w:rsidRDefault="004F5A3E" w:rsidP="004F5A3E">
      <w:pPr>
        <w:rPr>
          <w:rFonts w:ascii="Tahoma" w:hAnsi="Tahoma" w:cs="Tahoma"/>
          <w:lang w:val="el-GR"/>
        </w:rPr>
      </w:pPr>
      <w:r w:rsidRPr="00282EE1">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2C946F8E" w14:textId="77777777" w:rsidR="004F5A3E" w:rsidRPr="00282EE1" w:rsidRDefault="004F5A3E" w:rsidP="004F5A3E">
      <w:pPr>
        <w:rPr>
          <w:rFonts w:ascii="Tahoma" w:hAnsi="Tahoma" w:cs="Tahoma"/>
          <w:lang w:val="el-GR"/>
        </w:rPr>
      </w:pPr>
      <w:r w:rsidRPr="00282EE1">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5886A89" w14:textId="77777777" w:rsidR="004F5A3E" w:rsidRPr="00282EE1" w:rsidRDefault="004F5A3E" w:rsidP="004F5A3E">
      <w:pPr>
        <w:rPr>
          <w:rFonts w:ascii="Tahoma" w:hAnsi="Tahoma" w:cs="Tahoma"/>
          <w:lang w:val="el-GR"/>
        </w:rPr>
      </w:pPr>
      <w:r w:rsidRPr="00282EE1">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D6BDC57" w14:textId="77777777" w:rsidR="004F5A3E" w:rsidRPr="00282EE1" w:rsidRDefault="004F5A3E" w:rsidP="004F5A3E">
      <w:pPr>
        <w:rPr>
          <w:rFonts w:ascii="Tahoma" w:hAnsi="Tahoma" w:cs="Tahoma"/>
          <w:lang w:val="el-GR"/>
        </w:rPr>
      </w:pPr>
      <w:r w:rsidRPr="00282EE1">
        <w:rPr>
          <w:rFonts w:ascii="Tahoma" w:hAnsi="Tahoma" w:cs="Tahoma"/>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5DF0D5E3" w14:textId="77777777" w:rsidR="004F5A3E" w:rsidRPr="00282EE1" w:rsidRDefault="004F5A3E" w:rsidP="004F5A3E">
      <w:pPr>
        <w:rPr>
          <w:rFonts w:ascii="Tahoma" w:hAnsi="Tahoma" w:cs="Tahoma"/>
          <w:lang w:val="el-GR"/>
        </w:rPr>
      </w:pPr>
      <w:r w:rsidRPr="00282EE1">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B4A4F09" w14:textId="77777777" w:rsidR="004F5A3E" w:rsidRPr="00282EE1" w:rsidRDefault="004F5A3E" w:rsidP="004F5A3E">
      <w:pPr>
        <w:rPr>
          <w:rFonts w:ascii="Tahoma" w:hAnsi="Tahoma" w:cs="Tahoma"/>
          <w:lang w:val="el-GR"/>
        </w:rPr>
      </w:pPr>
      <w:r w:rsidRPr="00282EE1">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282EE1">
        <w:rPr>
          <w:rFonts w:ascii="Tahoma" w:hAnsi="Tahoma" w:cs="Tahoma"/>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CC709D9" w14:textId="77777777" w:rsidR="004F5A3E" w:rsidRPr="00282EE1" w:rsidRDefault="004F5A3E" w:rsidP="004F5A3E">
      <w:pPr>
        <w:rPr>
          <w:rFonts w:ascii="Tahoma" w:hAnsi="Tahoma" w:cs="Tahoma"/>
          <w:lang w:val="el-GR"/>
        </w:rPr>
      </w:pPr>
      <w:r w:rsidRPr="00282EE1">
        <w:rPr>
          <w:rFonts w:ascii="Tahoma" w:hAnsi="Tahoma" w:cs="Tahoma"/>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AD1B428" w14:textId="77777777" w:rsidR="004F5A3E" w:rsidRPr="00282EE1" w:rsidRDefault="004F5A3E" w:rsidP="004F5A3E">
      <w:pPr>
        <w:rPr>
          <w:rFonts w:ascii="Tahoma" w:hAnsi="Tahoma" w:cs="Tahoma"/>
          <w:lang w:val="el-GR"/>
        </w:rPr>
      </w:pPr>
      <w:r w:rsidRPr="00282EE1">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9F932C7" w14:textId="77777777" w:rsidR="004F5A3E" w:rsidRPr="00282EE1" w:rsidRDefault="004F5A3E" w:rsidP="004F5A3E">
      <w:pPr>
        <w:rPr>
          <w:rFonts w:ascii="Tahoma" w:hAnsi="Tahoma" w:cs="Tahoma"/>
          <w:lang w:val="el-GR"/>
        </w:rPr>
      </w:pPr>
      <w:r w:rsidRPr="00282EE1">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81DEABC" w14:textId="77777777" w:rsidR="004F5A3E" w:rsidRPr="00282EE1" w:rsidRDefault="004F5A3E" w:rsidP="004F5A3E">
      <w:pPr>
        <w:rPr>
          <w:rFonts w:ascii="Tahoma" w:hAnsi="Tahoma" w:cs="Tahoma"/>
          <w:lang w:val="el-GR"/>
        </w:rPr>
      </w:pPr>
      <w:r w:rsidRPr="00282EE1">
        <w:rPr>
          <w:rFonts w:ascii="Tahoma" w:hAnsi="Tahoma" w:cs="Tahoma"/>
          <w:lang w:val="el-GR"/>
        </w:rPr>
        <w:t>Ειδικότερα :</w:t>
      </w:r>
    </w:p>
    <w:p w14:paraId="2EC32476" w14:textId="77777777" w:rsidR="004F5A3E" w:rsidRPr="00282EE1" w:rsidRDefault="004F5A3E" w:rsidP="004F5A3E">
      <w:pPr>
        <w:rPr>
          <w:rFonts w:ascii="Tahoma" w:hAnsi="Tahoma" w:cs="Tahoma"/>
          <w:lang w:val="el-GR"/>
        </w:rPr>
      </w:pPr>
      <w:r w:rsidRPr="00282EE1">
        <w:rPr>
          <w:rFonts w:ascii="Tahoma" w:hAnsi="Tahoma" w:cs="Tahoma"/>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F5A8794" w14:textId="77777777" w:rsidR="004F5A3E" w:rsidRPr="00282EE1" w:rsidRDefault="004F5A3E" w:rsidP="004F5A3E">
      <w:pPr>
        <w:rPr>
          <w:rFonts w:ascii="Tahoma" w:hAnsi="Tahoma" w:cs="Tahoma"/>
          <w:lang w:val="el-GR"/>
        </w:rPr>
      </w:pPr>
      <w:r w:rsidRPr="00282EE1">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1F1001E6" w14:textId="77777777" w:rsidR="004F5A3E" w:rsidRPr="00282EE1" w:rsidRDefault="004F5A3E" w:rsidP="004F5A3E">
      <w:pPr>
        <w:rPr>
          <w:rFonts w:ascii="Tahoma" w:hAnsi="Tahoma" w:cs="Tahoma"/>
          <w:lang w:val="el-GR"/>
        </w:rPr>
      </w:pPr>
      <w:r w:rsidRPr="00282EE1">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42592D2" w14:textId="77777777" w:rsidR="004F5A3E" w:rsidRPr="00282EE1" w:rsidRDefault="004F5A3E" w:rsidP="004F5A3E">
      <w:pPr>
        <w:rPr>
          <w:rFonts w:ascii="Tahoma" w:hAnsi="Tahoma" w:cs="Tahoma"/>
          <w:lang w:val="el-GR"/>
        </w:rPr>
      </w:pPr>
      <w:r w:rsidRPr="00282EE1">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707E59F4" w14:textId="77777777" w:rsidR="004F5A3E" w:rsidRPr="00282EE1" w:rsidRDefault="004F5A3E" w:rsidP="004F5A3E">
      <w:pPr>
        <w:rPr>
          <w:rFonts w:ascii="Tahoma" w:hAnsi="Tahoma" w:cs="Tahoma"/>
          <w:lang w:val="el-GR"/>
        </w:rPr>
      </w:pPr>
      <w:r w:rsidRPr="00282EE1">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804C32C" w14:textId="7A510C4C" w:rsidR="00756359" w:rsidRPr="00624CA4" w:rsidRDefault="004F5A3E" w:rsidP="004F5A3E">
      <w:pPr>
        <w:rPr>
          <w:rFonts w:ascii="Tahoma" w:eastAsia="MS Mincho" w:hAnsi="Tahoma" w:cs="Tahoma"/>
          <w:lang w:val="el-GR"/>
        </w:rPr>
      </w:pPr>
      <w:r w:rsidRPr="00282EE1">
        <w:rPr>
          <w:rFonts w:ascii="Tahoma" w:hAnsi="Tahoma" w:cs="Tahoma"/>
          <w:lang w:val="el-GR"/>
        </w:rPr>
        <w:t>Εάν μετά την κατακύρωση του Διαγωνισμού και πριν από την παράδοση έτοιμου λογισμικού βάσει του αντικειμένου της σύμβασης, στο πλαίσιο πρότασης επικαιροποίησης, έχουν ανακοινωθεί νεότερ</w:t>
      </w:r>
      <w:r>
        <w:rPr>
          <w:rFonts w:ascii="Tahoma" w:hAnsi="Tahoma" w:cs="Tahoma"/>
          <w:lang w:val="el-GR"/>
        </w:rPr>
        <w:t>ες</w:t>
      </w:r>
      <w:r w:rsidRPr="00282EE1">
        <w:rPr>
          <w:rFonts w:ascii="Tahoma" w:hAnsi="Tahoma" w:cs="Tahoma"/>
          <w:lang w:val="el-GR"/>
        </w:rPr>
        <w:t xml:space="preserve"> εκδόσεις, αποδεδειγμένα ισχυρότερ</w:t>
      </w:r>
      <w:r>
        <w:rPr>
          <w:rFonts w:ascii="Tahoma" w:hAnsi="Tahoma" w:cs="Tahoma"/>
          <w:lang w:val="el-GR"/>
        </w:rPr>
        <w:t>ες</w:t>
      </w:r>
      <w:r w:rsidRPr="00282EE1">
        <w:rPr>
          <w:rFonts w:ascii="Tahoma" w:hAnsi="Tahoma" w:cs="Tahoma"/>
          <w:lang w:val="el-GR"/>
        </w:rPr>
        <w:t xml:space="preserve"> και καλύτερ</w:t>
      </w:r>
      <w:r>
        <w:rPr>
          <w:rFonts w:ascii="Tahoma" w:hAnsi="Tahoma" w:cs="Tahoma"/>
          <w:lang w:val="el-GR"/>
        </w:rPr>
        <w:t>ες</w:t>
      </w:r>
      <w:r w:rsidRPr="00282EE1">
        <w:rPr>
          <w:rFonts w:ascii="Tahoma" w:hAnsi="Tahoma" w:cs="Tahoma"/>
          <w:lang w:val="el-GR"/>
        </w:rPr>
        <w:t xml:space="preserve"> από εκείν</w:t>
      </w:r>
      <w:r>
        <w:rPr>
          <w:rFonts w:ascii="Tahoma" w:hAnsi="Tahoma" w:cs="Tahoma"/>
          <w:lang w:val="el-GR"/>
        </w:rPr>
        <w:t>ες</w:t>
      </w:r>
      <w:r w:rsidRPr="00282EE1">
        <w:rPr>
          <w:rFonts w:ascii="Tahoma" w:hAnsi="Tahoma" w:cs="Tahoma"/>
          <w:lang w:val="el-GR"/>
        </w:rPr>
        <w:t xml:space="preserve"> που προσφέρθηκαν και αξιολογήθηκαν, τότε ο Ανάδοχος υποχρεούται, και η ΚτΠ Μ.Α.Ε. δύναται να αποδεχθεί, να </w:t>
      </w:r>
      <w:r>
        <w:rPr>
          <w:rFonts w:ascii="Tahoma" w:hAnsi="Tahoma" w:cs="Tahoma"/>
          <w:lang w:val="el-GR"/>
        </w:rPr>
        <w:t>τις</w:t>
      </w:r>
      <w:r w:rsidRPr="00282EE1">
        <w:rPr>
          <w:rFonts w:ascii="Tahoma" w:hAnsi="Tahoma" w:cs="Tahoma"/>
          <w:lang w:val="el-GR"/>
        </w:rPr>
        <w:t xml:space="preserve"> προμηθεύσει αντί των προσφερθέντων, με την προϋπόθεση ότι δεν επέρχεται οποιαδήποτε πρόσθετη οικονομική επιβάρυνση.</w:t>
      </w:r>
      <w:r w:rsidR="00756359" w:rsidRPr="00624CA4">
        <w:rPr>
          <w:rFonts w:ascii="Tahoma" w:eastAsia="MS Mincho" w:hAnsi="Tahoma" w:cs="Tahoma"/>
          <w:lang w:val="el-GR"/>
        </w:rPr>
        <w:t xml:space="preserve"> </w:t>
      </w:r>
    </w:p>
    <w:p w14:paraId="29C030C6" w14:textId="77777777" w:rsidR="00D41FD6" w:rsidRPr="00624CA4" w:rsidRDefault="00D41FD6">
      <w:pPr>
        <w:pStyle w:val="20"/>
        <w:rPr>
          <w:rFonts w:ascii="Tahoma" w:hAnsi="Tahoma" w:cs="Tahoma"/>
          <w:lang w:val="el-GR"/>
        </w:rPr>
      </w:pPr>
      <w:bookmarkStart w:id="118" w:name="_Toc133241488"/>
      <w:r w:rsidRPr="00624CA4">
        <w:rPr>
          <w:rFonts w:ascii="Tahoma" w:hAnsi="Tahoma" w:cs="Tahoma"/>
          <w:lang w:val="el-GR"/>
        </w:rPr>
        <w:t>4.4</w:t>
      </w:r>
      <w:r w:rsidRPr="00624CA4">
        <w:rPr>
          <w:rFonts w:ascii="Tahoma" w:hAnsi="Tahoma" w:cs="Tahoma"/>
          <w:lang w:val="el-GR"/>
        </w:rPr>
        <w:tab/>
        <w:t>Υπεργολαβία</w:t>
      </w:r>
      <w:bookmarkEnd w:id="118"/>
    </w:p>
    <w:p w14:paraId="4D1BE1D6" w14:textId="77777777" w:rsidR="00D41FD6" w:rsidRPr="00624CA4" w:rsidRDefault="00D41FD6">
      <w:pPr>
        <w:rPr>
          <w:rFonts w:ascii="Tahoma" w:hAnsi="Tahoma" w:cs="Tahoma"/>
          <w:lang w:val="el-GR"/>
        </w:rPr>
      </w:pPr>
      <w:r w:rsidRPr="00624CA4">
        <w:rPr>
          <w:rFonts w:ascii="Tahoma" w:hAnsi="Tahoma" w:cs="Tahoma"/>
          <w:b/>
          <w:bCs/>
          <w:lang w:val="el-GR"/>
        </w:rPr>
        <w:t xml:space="preserve">4.4.1. </w:t>
      </w:r>
      <w:r w:rsidRPr="00624CA4">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1B3BAA4" w14:textId="77777777" w:rsidR="00D41FD6" w:rsidRPr="00624CA4" w:rsidRDefault="00D41FD6">
      <w:pPr>
        <w:rPr>
          <w:rFonts w:ascii="Tahoma" w:hAnsi="Tahoma" w:cs="Tahoma"/>
          <w:lang w:val="el-GR"/>
        </w:rPr>
      </w:pPr>
      <w:r w:rsidRPr="00624CA4">
        <w:rPr>
          <w:rFonts w:ascii="Tahoma" w:hAnsi="Tahoma" w:cs="Tahoma"/>
          <w:b/>
          <w:bCs/>
          <w:lang w:val="el-GR"/>
        </w:rPr>
        <w:lastRenderedPageBreak/>
        <w:t xml:space="preserve">4.4.2. </w:t>
      </w:r>
      <w:r w:rsidRPr="00624CA4">
        <w:rPr>
          <w:rFonts w:ascii="Tahoma" w:hAnsi="Tahoma" w:cs="Tahoma"/>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1C0CCF" w:rsidRPr="00624CA4">
        <w:rPr>
          <w:rFonts w:ascii="Tahoma" w:hAnsi="Tahoma" w:cs="Tahoma"/>
          <w:lang w:val="el-GR"/>
        </w:rPr>
        <w:t xml:space="preserve"> </w:t>
      </w:r>
      <w:r w:rsidRPr="00624CA4">
        <w:rPr>
          <w:rFonts w:ascii="Tahoma" w:hAnsi="Tahoma" w:cs="Tahoma"/>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624CA4">
        <w:rPr>
          <w:rFonts w:ascii="Tahoma" w:hAnsi="Tahoma" w:cs="Tahoma"/>
          <w:szCs w:val="22"/>
          <w:lang w:val="el-GR"/>
        </w:rPr>
        <w:t>προσκομίζοντας τα σχετικά συμφωνητικά/δηλώσεις συνεργασίας</w:t>
      </w:r>
      <w:r w:rsidRPr="00624CA4">
        <w:rPr>
          <w:rFonts w:ascii="Tahoma" w:hAnsi="Tahoma" w:cs="Tahoma"/>
          <w:lang w:val="el-GR"/>
        </w:rPr>
        <w:t>.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w:t>
      </w:r>
      <w:r w:rsidR="006851B5" w:rsidRPr="00624CA4">
        <w:rPr>
          <w:rFonts w:ascii="Tahoma" w:hAnsi="Tahoma" w:cs="Tahoma"/>
          <w:lang w:val="el-GR"/>
        </w:rPr>
        <w:t>ρχή κατά την ως άνω διαδικασία.</w:t>
      </w:r>
    </w:p>
    <w:p w14:paraId="270BEEA3" w14:textId="77777777" w:rsidR="006851B5" w:rsidRPr="00624CA4" w:rsidRDefault="006851B5" w:rsidP="006851B5">
      <w:pPr>
        <w:rPr>
          <w:rFonts w:ascii="Tahoma" w:hAnsi="Tahoma" w:cs="Tahoma"/>
          <w:lang w:val="el-GR"/>
        </w:rPr>
      </w:pPr>
      <w:r w:rsidRPr="00624CA4">
        <w:rPr>
          <w:rFonts w:ascii="Tahoma" w:hAnsi="Tahoma" w:cs="Tahoma"/>
          <w:lang w:val="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τεκμηριωτικό υλικό.</w:t>
      </w:r>
    </w:p>
    <w:p w14:paraId="0FCE9A84" w14:textId="0742C9B3" w:rsidR="00D41FD6" w:rsidRPr="00624CA4" w:rsidRDefault="00D41FD6">
      <w:pPr>
        <w:rPr>
          <w:rFonts w:ascii="Tahoma" w:hAnsi="Tahoma" w:cs="Tahoma"/>
          <w:lang w:val="el-GR"/>
        </w:rPr>
      </w:pPr>
      <w:r w:rsidRPr="00624CA4">
        <w:rPr>
          <w:rFonts w:ascii="Tahoma" w:hAnsi="Tahoma" w:cs="Tahoma"/>
          <w:b/>
          <w:bCs/>
          <w:lang w:val="el-GR"/>
        </w:rPr>
        <w:t>4.4.3.</w:t>
      </w:r>
      <w:r w:rsidRPr="00624CA4">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hyperlink w:anchor="_2.2.3__Λόγοι" w:history="1">
        <w:r w:rsidRPr="007E06E5">
          <w:rPr>
            <w:rStyle w:val="-"/>
            <w:rFonts w:ascii="Tahoma" w:hAnsi="Tahoma" w:cs="Tahoma"/>
            <w:lang w:val="el-GR"/>
          </w:rPr>
          <w:t>2.2.3</w:t>
        </w:r>
      </w:hyperlink>
      <w:r w:rsidRPr="00624CA4">
        <w:rPr>
          <w:rFonts w:ascii="Tahoma" w:hAnsi="Tahoma" w:cs="Tahoma"/>
          <w:lang w:val="el-GR"/>
        </w:rPr>
        <w:t xml:space="preserve"> και με τα αποδεικτικά μέσα της παραγράφου </w:t>
      </w:r>
      <w:hyperlink w:anchor="_2.2.9.2_Αποδεικτικά_μέσα" w:history="1">
        <w:r w:rsidR="00D9698D">
          <w:rPr>
            <w:rStyle w:val="-"/>
            <w:rFonts w:ascii="Tahoma" w:hAnsi="Tahoma" w:cs="Tahoma"/>
            <w:lang w:val="el-GR"/>
          </w:rPr>
          <w:t>2.2.8</w:t>
        </w:r>
        <w:r w:rsidRPr="007E06E5">
          <w:rPr>
            <w:rStyle w:val="-"/>
            <w:rFonts w:ascii="Tahoma" w:hAnsi="Tahoma" w:cs="Tahoma"/>
            <w:lang w:val="el-GR"/>
          </w:rPr>
          <w:t>.2</w:t>
        </w:r>
      </w:hyperlink>
      <w:r w:rsidRPr="00624CA4">
        <w:rPr>
          <w:rFonts w:ascii="Tahoma" w:hAnsi="Tahoma" w:cs="Tahoma"/>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1C0CCF" w:rsidRPr="00624CA4">
        <w:rPr>
          <w:rFonts w:ascii="Tahoma" w:hAnsi="Tahoma" w:cs="Tahoma"/>
          <w:lang w:val="el-GR"/>
        </w:rPr>
        <w:t xml:space="preserve"> </w:t>
      </w:r>
      <w:r w:rsidRPr="00624CA4">
        <w:rPr>
          <w:rFonts w:ascii="Tahoma" w:hAnsi="Tahoma" w:cs="Tahoma"/>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40A6F62" w14:textId="77777777" w:rsidR="00D41FD6" w:rsidRPr="00624CA4" w:rsidRDefault="00D41FD6">
      <w:pPr>
        <w:rPr>
          <w:rFonts w:ascii="Tahoma" w:hAnsi="Tahoma" w:cs="Tahoma"/>
          <w:lang w:val="el-GR"/>
        </w:rPr>
      </w:pPr>
      <w:r w:rsidRPr="00624CA4">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F5FA346" w14:textId="77777777" w:rsidR="00D41FD6" w:rsidRPr="00624CA4" w:rsidRDefault="00D41FD6">
      <w:pPr>
        <w:pStyle w:val="20"/>
        <w:rPr>
          <w:rFonts w:ascii="Tahoma" w:hAnsi="Tahoma" w:cs="Tahoma"/>
          <w:lang w:val="el-GR"/>
        </w:rPr>
      </w:pPr>
      <w:bookmarkStart w:id="119" w:name="_Toc133241489"/>
      <w:r w:rsidRPr="00624CA4">
        <w:rPr>
          <w:rFonts w:ascii="Tahoma" w:hAnsi="Tahoma" w:cs="Tahoma"/>
          <w:lang w:val="el-GR"/>
        </w:rPr>
        <w:t>4.5</w:t>
      </w:r>
      <w:r w:rsidRPr="00624CA4">
        <w:rPr>
          <w:rFonts w:ascii="Tahoma" w:hAnsi="Tahoma" w:cs="Tahoma"/>
          <w:lang w:val="el-GR"/>
        </w:rPr>
        <w:tab/>
        <w:t>Τροποποίηση σύμβασης κατά τη διάρκειά της</w:t>
      </w:r>
      <w:bookmarkEnd w:id="119"/>
      <w:r w:rsidRPr="00624CA4">
        <w:rPr>
          <w:rFonts w:ascii="Tahoma" w:hAnsi="Tahoma" w:cs="Tahoma"/>
          <w:lang w:val="el-GR"/>
        </w:rPr>
        <w:t xml:space="preserve"> </w:t>
      </w:r>
    </w:p>
    <w:p w14:paraId="33076F66" w14:textId="77777777" w:rsidR="00FF2F18" w:rsidRPr="00624CA4" w:rsidRDefault="00D41FD6" w:rsidP="006851B5">
      <w:pPr>
        <w:rPr>
          <w:rFonts w:ascii="Tahoma" w:hAnsi="Tahoma" w:cs="Tahoma"/>
          <w:i/>
          <w:iCs/>
          <w:color w:val="5B9BD5"/>
          <w:spacing w:val="5"/>
          <w:kern w:val="1"/>
          <w:lang w:val="el-GR"/>
        </w:rPr>
      </w:pPr>
      <w:r w:rsidRPr="00624CA4">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w:t>
      </w:r>
      <w:r w:rsidR="00A071FC" w:rsidRPr="00624CA4">
        <w:rPr>
          <w:rFonts w:ascii="Tahoma" w:hAnsi="Tahoma" w:cs="Tahoma"/>
          <w:lang w:val="el-GR"/>
        </w:rPr>
        <w:t>,</w:t>
      </w:r>
      <w:r w:rsidRPr="00624CA4">
        <w:rPr>
          <w:rFonts w:ascii="Tahoma" w:hAnsi="Tahoma" w:cs="Tahoma"/>
          <w:lang w:val="el-GR"/>
        </w:rPr>
        <w:t xml:space="preserve"> κατόπιν γνωμοδότησης </w:t>
      </w:r>
      <w:r w:rsidR="00A071FC" w:rsidRPr="00624CA4">
        <w:rPr>
          <w:rFonts w:ascii="Tahoma" w:hAnsi="Tahoma" w:cs="Tahoma"/>
          <w:lang w:val="el-GR"/>
        </w:rPr>
        <w:t xml:space="preserve">του αρμοδίου οργάνου της αναθέτουσας </w:t>
      </w:r>
      <w:r w:rsidR="006851B5" w:rsidRPr="00624CA4">
        <w:rPr>
          <w:rFonts w:ascii="Tahoma" w:hAnsi="Tahoma" w:cs="Tahoma"/>
          <w:lang w:val="el-GR"/>
        </w:rPr>
        <w:t>αρχής.</w:t>
      </w:r>
    </w:p>
    <w:p w14:paraId="3F497405" w14:textId="6F97C586" w:rsidR="003B030A" w:rsidRDefault="003B030A" w:rsidP="003B030A">
      <w:pPr>
        <w:rPr>
          <w:rFonts w:ascii="Tahoma" w:hAnsi="Tahoma" w:cs="Tahoma"/>
          <w:lang w:val="el-GR"/>
        </w:rPr>
      </w:pPr>
      <w:r w:rsidRPr="00624CA4">
        <w:rPr>
          <w:rFonts w:ascii="Tahoma" w:hAnsi="Tahoma" w:cs="Tahoma"/>
          <w:lang w:val="el-GR"/>
        </w:rPr>
        <w:t xml:space="preserve">Μετά τη λύση της σύμβασης λόγω της έκπτωσης του αναδόχου, σύμφωνα με το άρθρο 203 του ν. 4412/2016 και την παράγραφο </w:t>
      </w:r>
      <w:hyperlink w:anchor="_5.2_Κήρυξη_οικονομικού" w:history="1">
        <w:r w:rsidR="00A071FC" w:rsidRPr="007E06E5">
          <w:rPr>
            <w:rStyle w:val="-"/>
            <w:rFonts w:ascii="Tahoma" w:hAnsi="Tahoma" w:cs="Tahoma"/>
            <w:lang w:val="el-GR"/>
          </w:rPr>
          <w:t>5</w:t>
        </w:r>
        <w:r w:rsidRPr="007E06E5">
          <w:rPr>
            <w:rStyle w:val="-"/>
            <w:rFonts w:ascii="Tahoma" w:hAnsi="Tahoma" w:cs="Tahoma"/>
            <w:lang w:val="el-GR"/>
          </w:rPr>
          <w:t>.</w:t>
        </w:r>
        <w:r w:rsidR="00A071FC" w:rsidRPr="007E06E5">
          <w:rPr>
            <w:rStyle w:val="-"/>
            <w:rFonts w:ascii="Tahoma" w:hAnsi="Tahoma" w:cs="Tahoma"/>
            <w:lang w:val="el-GR"/>
          </w:rPr>
          <w:t>2</w:t>
        </w:r>
      </w:hyperlink>
      <w:r w:rsidRPr="00624CA4">
        <w:rPr>
          <w:rFonts w:ascii="Tahoma" w:hAnsi="Tahoma" w:cs="Tahoma"/>
          <w:lang w:val="el-GR"/>
        </w:rPr>
        <w:t xml:space="preserve"> της παρούσας, όπως και σε περίπτωση καταγγελίας για όλους λόγους της παραγράφου </w:t>
      </w:r>
      <w:hyperlink w:anchor="_4.6_Δικαίωμα_μονομερούς" w:history="1">
        <w:r w:rsidRPr="007E06E5">
          <w:rPr>
            <w:rStyle w:val="-"/>
            <w:rFonts w:ascii="Tahoma" w:hAnsi="Tahoma" w:cs="Tahoma"/>
            <w:lang w:val="el-GR"/>
          </w:rPr>
          <w:t>4.6</w:t>
        </w:r>
      </w:hyperlink>
      <w:r w:rsidRPr="00624CA4">
        <w:rPr>
          <w:rFonts w:ascii="Tahoma" w:hAnsi="Tahoma" w:cs="Tahoma"/>
          <w:lang w:val="el-GR"/>
        </w:rPr>
        <w:t>,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6851B5" w:rsidRPr="00624CA4">
        <w:rPr>
          <w:rFonts w:ascii="Tahoma" w:hAnsi="Tahoma" w:cs="Tahoma"/>
          <w:lang w:val="el-GR"/>
        </w:rPr>
        <w:t>.</w:t>
      </w:r>
      <w:r w:rsidRPr="00624CA4">
        <w:rPr>
          <w:rFonts w:ascii="Tahoma" w:hAnsi="Tahoma" w:cs="Tahoma"/>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ABA4A30" w14:textId="3F4E18B9" w:rsidR="00594B65" w:rsidRPr="00235BB1" w:rsidRDefault="00594B65" w:rsidP="00594B65">
      <w:pPr>
        <w:pStyle w:val="3"/>
        <w:ind w:left="1276" w:hanging="709"/>
        <w:rPr>
          <w:rFonts w:ascii="Tahoma" w:hAnsi="Tahoma" w:cs="Tahoma"/>
          <w:lang w:val="el-GR"/>
        </w:rPr>
      </w:pPr>
      <w:bookmarkStart w:id="120" w:name="_Toc97194323"/>
      <w:bookmarkStart w:id="121" w:name="_Toc97194456"/>
      <w:bookmarkStart w:id="122" w:name="_Toc97204941"/>
      <w:bookmarkStart w:id="123" w:name="_Toc133241490"/>
      <w:r w:rsidRPr="00444570">
        <w:rPr>
          <w:rFonts w:ascii="Tahoma" w:hAnsi="Tahoma" w:cs="Tahoma"/>
          <w:lang w:val="el-GR"/>
        </w:rPr>
        <w:t>4.5.1</w:t>
      </w:r>
      <w:r w:rsidRPr="00444570">
        <w:rPr>
          <w:rFonts w:ascii="Tahoma" w:hAnsi="Tahoma" w:cs="Tahoma"/>
          <w:lang w:val="el-GR"/>
        </w:rPr>
        <w:tab/>
      </w:r>
      <w:r w:rsidR="00FC694A" w:rsidRPr="00444570">
        <w:rPr>
          <w:rFonts w:ascii="Tahoma" w:hAnsi="Tahoma" w:cs="Tahoma"/>
          <w:lang w:val="el-GR"/>
        </w:rPr>
        <w:t>Δικαίωμα</w:t>
      </w:r>
      <w:r w:rsidRPr="00444570">
        <w:rPr>
          <w:rFonts w:ascii="Tahoma" w:hAnsi="Tahoma" w:cs="Tahoma"/>
          <w:lang w:val="el-GR"/>
        </w:rPr>
        <w:t xml:space="preserve"> προαίρεσης</w:t>
      </w:r>
      <w:bookmarkEnd w:id="120"/>
      <w:bookmarkEnd w:id="121"/>
      <w:bookmarkEnd w:id="122"/>
      <w:bookmarkEnd w:id="123"/>
    </w:p>
    <w:p w14:paraId="57BD0C12" w14:textId="2419A609" w:rsidR="00594B65" w:rsidRPr="00282EE1" w:rsidRDefault="00594B65" w:rsidP="00594B65">
      <w:pPr>
        <w:spacing w:line="276" w:lineRule="auto"/>
        <w:rPr>
          <w:rFonts w:ascii="Tahoma" w:hAnsi="Tahoma" w:cs="Tahoma"/>
          <w:szCs w:val="22"/>
          <w:lang w:val="el-GR"/>
        </w:rPr>
      </w:pPr>
      <w:r w:rsidRPr="00282EE1">
        <w:rPr>
          <w:rFonts w:ascii="Tahoma" w:hAnsi="Tahoma" w:cs="Tahoma"/>
          <w:szCs w:val="22"/>
          <w:lang w:val="el-GR"/>
        </w:rPr>
        <w:t xml:space="preserve">Η αναθέτουσα αρχή διατηρεί </w:t>
      </w:r>
      <w:r w:rsidR="00FC694A" w:rsidRPr="00282EE1">
        <w:rPr>
          <w:rFonts w:ascii="Tahoma" w:hAnsi="Tahoma" w:cs="Tahoma"/>
          <w:szCs w:val="22"/>
          <w:lang w:val="el-GR"/>
        </w:rPr>
        <w:t>δικα</w:t>
      </w:r>
      <w:r w:rsidR="00FC694A">
        <w:rPr>
          <w:rFonts w:ascii="Tahoma" w:hAnsi="Tahoma" w:cs="Tahoma"/>
          <w:szCs w:val="22"/>
          <w:lang w:val="el-GR"/>
        </w:rPr>
        <w:t>ί</w:t>
      </w:r>
      <w:r w:rsidR="00FC694A" w:rsidRPr="00282EE1">
        <w:rPr>
          <w:rFonts w:ascii="Tahoma" w:hAnsi="Tahoma" w:cs="Tahoma"/>
          <w:szCs w:val="22"/>
          <w:lang w:val="el-GR"/>
        </w:rPr>
        <w:t>ωμα</w:t>
      </w:r>
      <w:r w:rsidRPr="00282EE1">
        <w:rPr>
          <w:rFonts w:ascii="Tahoma" w:hAnsi="Tahoma" w:cs="Tahoma"/>
          <w:szCs w:val="22"/>
          <w:lang w:val="el-GR"/>
        </w:rPr>
        <w:t xml:space="preserve"> προαίρεσης (σύμφωνο προαίρεσης Αστικού Κώδικα) τ</w:t>
      </w:r>
      <w:r w:rsidR="00FC694A">
        <w:rPr>
          <w:rFonts w:ascii="Tahoma" w:hAnsi="Tahoma" w:cs="Tahoma"/>
          <w:szCs w:val="22"/>
          <w:lang w:val="el-GR"/>
        </w:rPr>
        <w:t>ο</w:t>
      </w:r>
      <w:r w:rsidRPr="00282EE1">
        <w:rPr>
          <w:rFonts w:ascii="Tahoma" w:hAnsi="Tahoma" w:cs="Tahoma"/>
          <w:szCs w:val="22"/>
          <w:lang w:val="el-GR"/>
        </w:rPr>
        <w:t xml:space="preserve"> οποί</w:t>
      </w:r>
      <w:r w:rsidR="00FC694A">
        <w:rPr>
          <w:rFonts w:ascii="Tahoma" w:hAnsi="Tahoma" w:cs="Tahoma"/>
          <w:szCs w:val="22"/>
          <w:lang w:val="el-GR"/>
        </w:rPr>
        <w:t>ο</w:t>
      </w:r>
      <w:r w:rsidRPr="00282EE1">
        <w:rPr>
          <w:rFonts w:ascii="Tahoma" w:hAnsi="Tahoma" w:cs="Tahoma"/>
          <w:szCs w:val="22"/>
          <w:lang w:val="el-GR"/>
        </w:rPr>
        <w:t xml:space="preserve"> δύναται να ασκήσει με μονομερή δήλωση κατά τη διάρκεια εκτέλεσης της σύμβασης και υπό την προϋπόθεση σύμφωνης γνώμης της αρμόδιας </w:t>
      </w:r>
      <w:r w:rsidR="00C65A86">
        <w:rPr>
          <w:rFonts w:ascii="Tahoma" w:hAnsi="Tahoma" w:cs="Tahoma"/>
          <w:szCs w:val="22"/>
          <w:lang w:val="el-GR"/>
        </w:rPr>
        <w:t>Υπηρεσίας Συντονισμού του Ταμείου ανάκαμψης (ΕΥΣΤΑ)</w:t>
      </w:r>
      <w:r w:rsidRPr="00282EE1">
        <w:rPr>
          <w:rFonts w:ascii="Tahoma" w:hAnsi="Tahoma" w:cs="Tahoma"/>
          <w:szCs w:val="22"/>
          <w:lang w:val="el-GR"/>
        </w:rPr>
        <w:t xml:space="preserve"> για την άσκησή του, συγκεκριμένα :</w:t>
      </w:r>
    </w:p>
    <w:p w14:paraId="643BFBB9" w14:textId="315187E1" w:rsidR="00594B65" w:rsidRPr="00282EE1" w:rsidRDefault="00594B65" w:rsidP="00C37021">
      <w:pPr>
        <w:spacing w:line="276" w:lineRule="auto"/>
        <w:rPr>
          <w:rFonts w:ascii="Tahoma" w:hAnsi="Tahoma" w:cs="Tahoma"/>
          <w:szCs w:val="22"/>
          <w:lang w:val="el-GR"/>
        </w:rPr>
      </w:pPr>
      <w:r w:rsidRPr="00AE28E4">
        <w:rPr>
          <w:rFonts w:ascii="Tahoma" w:hAnsi="Tahoma" w:cs="Tahoma"/>
          <w:szCs w:val="22"/>
          <w:lang w:val="el-GR"/>
        </w:rPr>
        <w:lastRenderedPageBreak/>
        <w:t>Πριν την λήξη της σύμβασης, ο Κύριος του Έργου δύναται να αποφασίσει την άσκηση δικαιώματος προαίρεσ</w:t>
      </w:r>
      <w:r w:rsidRPr="00035FFB">
        <w:rPr>
          <w:rFonts w:ascii="Tahoma" w:hAnsi="Tahoma" w:cs="Tahoma"/>
          <w:szCs w:val="22"/>
          <w:lang w:val="el-GR"/>
        </w:rPr>
        <w:t xml:space="preserve">ης </w:t>
      </w:r>
      <w:r w:rsidRPr="009E0C28">
        <w:rPr>
          <w:rFonts w:ascii="Tahoma" w:hAnsi="Tahoma" w:cs="Tahoma"/>
          <w:szCs w:val="22"/>
          <w:lang w:val="el-GR"/>
        </w:rPr>
        <w:t xml:space="preserve">έως του ποσού </w:t>
      </w:r>
      <w:r w:rsidRPr="00C37021">
        <w:rPr>
          <w:rFonts w:ascii="Tahoma" w:hAnsi="Tahoma" w:cs="Tahoma"/>
          <w:szCs w:val="22"/>
          <w:lang w:val="el-GR"/>
        </w:rPr>
        <w:t xml:space="preserve">των </w:t>
      </w:r>
      <w:r w:rsidR="00F63DCA" w:rsidRPr="00F63DCA">
        <w:rPr>
          <w:rFonts w:ascii="Tahoma" w:hAnsi="Tahoma" w:cs="Tahoma"/>
          <w:szCs w:val="22"/>
          <w:lang w:val="el-GR"/>
        </w:rPr>
        <w:t>25.806,45</w:t>
      </w:r>
      <w:r w:rsidR="00FC694A" w:rsidRPr="00C37021">
        <w:rPr>
          <w:rFonts w:ascii="Tahoma" w:hAnsi="Tahoma" w:cs="Tahoma"/>
          <w:szCs w:val="22"/>
          <w:lang w:val="el-GR"/>
        </w:rPr>
        <w:t xml:space="preserve"> </w:t>
      </w:r>
      <w:r w:rsidR="00480EA7" w:rsidRPr="00C37021">
        <w:rPr>
          <w:rFonts w:ascii="Tahoma" w:hAnsi="Tahoma" w:cs="Tahoma"/>
          <w:szCs w:val="22"/>
          <w:lang w:val="el-GR"/>
        </w:rPr>
        <w:t xml:space="preserve">€ </w:t>
      </w:r>
      <w:r w:rsidRPr="009E0C28">
        <w:rPr>
          <w:rFonts w:ascii="Tahoma" w:hAnsi="Tahoma" w:cs="Tahoma"/>
          <w:szCs w:val="22"/>
          <w:lang w:val="el-GR"/>
        </w:rPr>
        <w:t>μη περιλαμβανομένου ΦΠΑ</w:t>
      </w:r>
      <w:r w:rsidRPr="00AE28E4">
        <w:rPr>
          <w:rFonts w:ascii="Tahoma" w:hAnsi="Tahoma" w:cs="Tahoma"/>
          <w:szCs w:val="22"/>
          <w:lang w:val="el-GR"/>
        </w:rPr>
        <w:t xml:space="preserve"> με βάση την Οικονομική Προσφορά του Αναδόχου, για τις υπηρεσίες </w:t>
      </w:r>
      <w:r w:rsidR="001655ED" w:rsidRPr="00C37021">
        <w:rPr>
          <w:rFonts w:ascii="Tahoma" w:hAnsi="Tahoma" w:cs="Tahoma"/>
          <w:szCs w:val="22"/>
          <w:lang w:val="el-GR"/>
        </w:rPr>
        <w:t>βελτιώσεων και προσαρμογών</w:t>
      </w:r>
      <w:r w:rsidR="001655ED">
        <w:rPr>
          <w:rFonts w:ascii="Tahoma" w:hAnsi="Tahoma" w:cs="Tahoma"/>
          <w:szCs w:val="22"/>
          <w:lang w:val="el-GR"/>
        </w:rPr>
        <w:t xml:space="preserve"> </w:t>
      </w:r>
      <w:r w:rsidRPr="00AE28E4">
        <w:rPr>
          <w:rFonts w:ascii="Tahoma" w:hAnsi="Tahoma" w:cs="Tahoma"/>
          <w:szCs w:val="22"/>
          <w:lang w:val="el-GR"/>
        </w:rPr>
        <w:t xml:space="preserve">(όπως αυτές περιγράφονται στο </w:t>
      </w:r>
      <w:r w:rsidRPr="00444570">
        <w:rPr>
          <w:rFonts w:ascii="Tahoma" w:hAnsi="Tahoma" w:cs="Tahoma"/>
          <w:szCs w:val="22"/>
          <w:lang w:val="el-GR"/>
        </w:rPr>
        <w:t>Παράρτημα Ι, παρ.</w:t>
      </w:r>
      <w:r w:rsidR="00AE28E4">
        <w:rPr>
          <w:rFonts w:ascii="Tahoma" w:hAnsi="Tahoma" w:cs="Tahoma"/>
          <w:szCs w:val="22"/>
          <w:lang w:val="el-GR"/>
        </w:rPr>
        <w:t xml:space="preserve"> </w:t>
      </w:r>
      <w:hyperlink w:anchor="_Παροχή_βελτιώσεων_και" w:history="1">
        <w:r w:rsidR="001655ED">
          <w:rPr>
            <w:rStyle w:val="-"/>
            <w:rFonts w:ascii="Tahoma" w:hAnsi="Tahoma" w:cs="Tahoma"/>
            <w:szCs w:val="22"/>
            <w:lang w:val="el-GR"/>
          </w:rPr>
          <w:t>Ι.6.5</w:t>
        </w:r>
      </w:hyperlink>
      <w:r w:rsidRPr="00282EE1">
        <w:rPr>
          <w:rFonts w:ascii="Tahoma" w:hAnsi="Tahoma" w:cs="Tahoma"/>
          <w:szCs w:val="22"/>
          <w:lang w:val="el-GR"/>
        </w:rPr>
        <w:t>)</w:t>
      </w:r>
      <w:r w:rsidR="00FC694A">
        <w:rPr>
          <w:rFonts w:ascii="Tahoma" w:hAnsi="Tahoma" w:cs="Tahoma"/>
          <w:szCs w:val="22"/>
          <w:lang w:val="el-GR"/>
        </w:rPr>
        <w:t>, μ</w:t>
      </w:r>
      <w:r w:rsidRPr="00282EE1">
        <w:rPr>
          <w:rFonts w:ascii="Tahoma" w:hAnsi="Tahoma" w:cs="Tahoma"/>
          <w:szCs w:val="22"/>
          <w:lang w:val="el-GR"/>
        </w:rPr>
        <w:t xml:space="preserve">ε χρονοδιάγραμμα υλοποίησης έως </w:t>
      </w:r>
      <w:r w:rsidR="00FC694A">
        <w:rPr>
          <w:rFonts w:ascii="Tahoma" w:hAnsi="Tahoma" w:cs="Tahoma"/>
          <w:szCs w:val="22"/>
          <w:lang w:val="el-GR"/>
        </w:rPr>
        <w:t>τη λήξη της σύμβασης</w:t>
      </w:r>
      <w:r w:rsidRPr="00282EE1">
        <w:rPr>
          <w:rFonts w:ascii="Tahoma" w:hAnsi="Tahoma" w:cs="Tahoma"/>
          <w:szCs w:val="22"/>
          <w:lang w:val="el-GR"/>
        </w:rPr>
        <w:t>.</w:t>
      </w:r>
    </w:p>
    <w:p w14:paraId="6C34DD05" w14:textId="409016C2" w:rsidR="00594B65" w:rsidRPr="00282EE1" w:rsidRDefault="00594B65" w:rsidP="00594B65">
      <w:pPr>
        <w:spacing w:line="276" w:lineRule="auto"/>
        <w:rPr>
          <w:rFonts w:ascii="Tahoma" w:hAnsi="Tahoma" w:cs="Tahoma"/>
          <w:szCs w:val="22"/>
          <w:lang w:val="el-GR"/>
        </w:rPr>
      </w:pPr>
      <w:r w:rsidRPr="00282EE1">
        <w:rPr>
          <w:rFonts w:ascii="Tahoma" w:hAnsi="Tahoma" w:cs="Tahoma"/>
          <w:szCs w:val="22"/>
          <w:lang w:val="el-GR"/>
        </w:rPr>
        <w:t xml:space="preserve">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430FE979" w14:textId="77777777" w:rsidR="00594B65" w:rsidRPr="00282EE1" w:rsidRDefault="00594B65" w:rsidP="00594B65">
      <w:pPr>
        <w:spacing w:line="276" w:lineRule="auto"/>
        <w:rPr>
          <w:rFonts w:ascii="Tahoma" w:hAnsi="Tahoma" w:cs="Tahoma"/>
          <w:szCs w:val="22"/>
          <w:lang w:val="el-GR"/>
        </w:rPr>
      </w:pPr>
      <w:r w:rsidRPr="00282EE1">
        <w:rPr>
          <w:rFonts w:ascii="Tahoma" w:hAnsi="Tahoma"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73A656FB" w14:textId="547CAD15" w:rsidR="00594B65" w:rsidRPr="00624CA4" w:rsidRDefault="00594B65" w:rsidP="00594B65">
      <w:pPr>
        <w:rPr>
          <w:rFonts w:ascii="Tahoma" w:hAnsi="Tahoma" w:cs="Tahoma"/>
          <w:lang w:val="el-GR"/>
        </w:rPr>
      </w:pPr>
      <w:r w:rsidRPr="00282EE1">
        <w:rPr>
          <w:rFonts w:ascii="Tahoma" w:hAnsi="Tahoma"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7FF4C718" w14:textId="77777777" w:rsidR="00D41FD6" w:rsidRPr="00624CA4" w:rsidRDefault="00D41FD6">
      <w:pPr>
        <w:pStyle w:val="20"/>
        <w:rPr>
          <w:rFonts w:ascii="Tahoma" w:hAnsi="Tahoma" w:cs="Tahoma"/>
          <w:lang w:val="el-GR"/>
        </w:rPr>
      </w:pPr>
      <w:bookmarkStart w:id="124" w:name="_4.6_Δικαίωμα_μονομερούς"/>
      <w:bookmarkStart w:id="125" w:name="_Toc133241491"/>
      <w:bookmarkEnd w:id="124"/>
      <w:r w:rsidRPr="00624CA4">
        <w:rPr>
          <w:rFonts w:ascii="Tahoma" w:hAnsi="Tahoma" w:cs="Tahoma"/>
          <w:lang w:val="el-GR"/>
        </w:rPr>
        <w:t>4.6</w:t>
      </w:r>
      <w:r w:rsidRPr="00624CA4">
        <w:rPr>
          <w:rFonts w:ascii="Tahoma" w:hAnsi="Tahoma" w:cs="Tahoma"/>
          <w:lang w:val="el-GR"/>
        </w:rPr>
        <w:tab/>
        <w:t>Δικαίωμα μονομερούς λύσης της σύμβασης</w:t>
      </w:r>
      <w:bookmarkEnd w:id="125"/>
      <w:r w:rsidRPr="00624CA4">
        <w:rPr>
          <w:rFonts w:ascii="Tahoma" w:hAnsi="Tahoma" w:cs="Tahoma"/>
          <w:lang w:val="el-GR"/>
        </w:rPr>
        <w:t xml:space="preserve"> </w:t>
      </w:r>
    </w:p>
    <w:p w14:paraId="6C86D768" w14:textId="77777777" w:rsidR="00D41FD6" w:rsidRPr="00624CA4" w:rsidRDefault="00D41FD6">
      <w:pPr>
        <w:rPr>
          <w:rFonts w:ascii="Tahoma" w:hAnsi="Tahoma" w:cs="Tahoma"/>
          <w:lang w:val="el-GR"/>
        </w:rPr>
      </w:pPr>
      <w:r w:rsidRPr="00624CA4">
        <w:rPr>
          <w:rFonts w:ascii="Tahoma" w:hAnsi="Tahoma" w:cs="Tahoma"/>
          <w:b/>
          <w:bCs/>
          <w:lang w:val="el-GR"/>
        </w:rPr>
        <w:t>4.6.1.</w:t>
      </w:r>
      <w:r w:rsidRPr="00624CA4">
        <w:rPr>
          <w:rFonts w:ascii="Tahoma" w:hAnsi="Tahoma" w:cs="Tahoma"/>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C029C02" w14:textId="77777777" w:rsidR="00D41FD6" w:rsidRPr="00624CA4" w:rsidRDefault="00D41FD6">
      <w:pPr>
        <w:rPr>
          <w:rFonts w:ascii="Tahoma" w:hAnsi="Tahoma" w:cs="Tahoma"/>
          <w:lang w:val="el-GR"/>
        </w:rPr>
      </w:pPr>
      <w:r w:rsidRPr="00624CA4">
        <w:rPr>
          <w:rFonts w:ascii="Tahoma" w:hAnsi="Tahoma" w:cs="Tahoma"/>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B27A981" w14:textId="290DA03B" w:rsidR="00D41FD6" w:rsidRPr="00624CA4" w:rsidRDefault="00D41FD6">
      <w:pPr>
        <w:rPr>
          <w:rFonts w:ascii="Tahoma" w:hAnsi="Tahoma" w:cs="Tahoma"/>
          <w:lang w:val="el-GR"/>
        </w:rPr>
      </w:pPr>
      <w:r w:rsidRPr="00624CA4">
        <w:rPr>
          <w:rFonts w:ascii="Tahoma" w:hAnsi="Tahoma" w:cs="Tahoma"/>
          <w:lang w:val="el-GR"/>
        </w:rPr>
        <w:t xml:space="preserve">β) ο ανάδοχος, κατά το χρόνο της ανάθεσης της σύμβασης, τελούσε σε μια από τις καταστάσεις που αναφέρονται στην παράγραφο </w:t>
      </w:r>
      <w:hyperlink w:anchor="logos2_2_3_1" w:history="1">
        <w:r w:rsidRPr="00001645">
          <w:rPr>
            <w:rStyle w:val="-"/>
            <w:rFonts w:ascii="Tahoma" w:hAnsi="Tahoma" w:cs="Tahoma"/>
            <w:lang w:val="el-GR"/>
          </w:rPr>
          <w:t>2.2.3.1</w:t>
        </w:r>
      </w:hyperlink>
      <w:r w:rsidRPr="00624CA4">
        <w:rPr>
          <w:rFonts w:ascii="Tahoma" w:hAnsi="Tahoma" w:cs="Tahoma"/>
          <w:lang w:val="el-GR"/>
        </w:rPr>
        <w:t xml:space="preserve"> και, ως εκ τούτου, θα έπρεπε να έχει αποκλειστεί από τη διαδικασία σύναψης της σύμβασης,</w:t>
      </w:r>
    </w:p>
    <w:p w14:paraId="1B9E9D39" w14:textId="77777777" w:rsidR="00D41FD6" w:rsidRPr="00624CA4" w:rsidRDefault="00D41FD6">
      <w:pPr>
        <w:rPr>
          <w:rFonts w:ascii="Tahoma" w:hAnsi="Tahoma" w:cs="Tahoma"/>
          <w:szCs w:val="22"/>
          <w:lang w:val="el-GR"/>
        </w:rPr>
      </w:pPr>
      <w:r w:rsidRPr="00624CA4">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F0241A4" w14:textId="5490CD0A" w:rsidR="003B030A" w:rsidRPr="00624CA4" w:rsidRDefault="003B030A" w:rsidP="003B030A">
      <w:pPr>
        <w:rPr>
          <w:rFonts w:ascii="Tahoma" w:hAnsi="Tahoma" w:cs="Tahoma"/>
          <w:szCs w:val="22"/>
          <w:lang w:val="el-GR"/>
        </w:rPr>
      </w:pPr>
      <w:r w:rsidRPr="00624CA4">
        <w:rPr>
          <w:rFonts w:ascii="Tahoma" w:hAnsi="Tahoma" w:cs="Tahoma"/>
          <w:szCs w:val="22"/>
          <w:lang w:val="el-GR"/>
        </w:rPr>
        <w:t xml:space="preserve">δ) ο ανάδοχος καταδικαστεί αμετάκλητα, κατά τη διάρκεια εκτέλεσης της σύμβασης, για ένα από τα αδικήματα που αναφέρονται στην παρ. </w:t>
      </w:r>
      <w:hyperlink w:anchor="logos2_2_3_1" w:history="1">
        <w:r w:rsidR="00001645" w:rsidRPr="00001645">
          <w:rPr>
            <w:rStyle w:val="-"/>
            <w:rFonts w:ascii="Tahoma" w:hAnsi="Tahoma" w:cs="Tahoma"/>
            <w:lang w:val="el-GR"/>
          </w:rPr>
          <w:t>2.2.3.1</w:t>
        </w:r>
      </w:hyperlink>
      <w:r w:rsidRPr="00624CA4">
        <w:rPr>
          <w:rFonts w:ascii="Tahoma" w:hAnsi="Tahoma" w:cs="Tahoma"/>
          <w:szCs w:val="22"/>
          <w:lang w:val="el-GR"/>
        </w:rPr>
        <w:t xml:space="preserve"> της παρούσας,</w:t>
      </w:r>
    </w:p>
    <w:p w14:paraId="13E287DF" w14:textId="31E2158F" w:rsidR="003B030A" w:rsidRPr="00624CA4" w:rsidRDefault="003B030A" w:rsidP="003B030A">
      <w:pPr>
        <w:rPr>
          <w:rFonts w:ascii="Tahoma" w:hAnsi="Tahoma" w:cs="Tahoma"/>
          <w:szCs w:val="22"/>
          <w:lang w:val="el-GR"/>
        </w:rPr>
      </w:pPr>
    </w:p>
    <w:p w14:paraId="4355F2D8" w14:textId="77777777" w:rsidR="00D41FD6" w:rsidRPr="00624CA4" w:rsidRDefault="00D41FD6">
      <w:pPr>
        <w:pStyle w:val="1"/>
        <w:rPr>
          <w:rFonts w:ascii="Tahoma" w:hAnsi="Tahoma" w:cs="Tahoma"/>
          <w:lang w:val="el-GR"/>
        </w:rPr>
      </w:pPr>
      <w:bookmarkStart w:id="126" w:name="_Toc133241492"/>
      <w:r w:rsidRPr="00624CA4">
        <w:rPr>
          <w:rFonts w:ascii="Tahoma" w:hAnsi="Tahoma" w:cs="Tahoma"/>
          <w:lang w:val="el-GR"/>
        </w:rPr>
        <w:lastRenderedPageBreak/>
        <w:t>5.</w:t>
      </w:r>
      <w:r w:rsidRPr="00624CA4">
        <w:rPr>
          <w:rFonts w:ascii="Tahoma" w:hAnsi="Tahoma" w:cs="Tahoma"/>
          <w:lang w:val="el-GR"/>
        </w:rPr>
        <w:tab/>
        <w:t>ΕΙΔΙΚΟΙ ΟΡΟΙ ΕΚΤΕΛΕΣΗΣ ΤΗΣ ΣΥΜΒΑΣΗΣ</w:t>
      </w:r>
      <w:bookmarkEnd w:id="126"/>
      <w:r w:rsidRPr="00624CA4">
        <w:rPr>
          <w:rFonts w:ascii="Tahoma" w:hAnsi="Tahoma" w:cs="Tahoma"/>
          <w:lang w:val="el-GR"/>
        </w:rPr>
        <w:t xml:space="preserve"> </w:t>
      </w:r>
    </w:p>
    <w:p w14:paraId="53521438" w14:textId="77777777" w:rsidR="00D41FD6" w:rsidRPr="00624CA4" w:rsidRDefault="00D41FD6">
      <w:pPr>
        <w:pStyle w:val="20"/>
        <w:rPr>
          <w:rFonts w:ascii="Tahoma" w:hAnsi="Tahoma" w:cs="Tahoma"/>
          <w:lang w:val="el-GR"/>
        </w:rPr>
      </w:pPr>
      <w:bookmarkStart w:id="127" w:name="_5.1_Τρόπος_πληρωμής"/>
      <w:bookmarkStart w:id="128" w:name="_Toc133241493"/>
      <w:bookmarkEnd w:id="127"/>
      <w:r w:rsidRPr="00624CA4">
        <w:rPr>
          <w:rFonts w:ascii="Tahoma" w:hAnsi="Tahoma" w:cs="Tahoma"/>
          <w:lang w:val="el-GR"/>
        </w:rPr>
        <w:t>5.1</w:t>
      </w:r>
      <w:r w:rsidRPr="00624CA4">
        <w:rPr>
          <w:rFonts w:ascii="Tahoma" w:hAnsi="Tahoma" w:cs="Tahoma"/>
          <w:lang w:val="el-GR"/>
        </w:rPr>
        <w:tab/>
        <w:t>Τρόπος πληρωμής</w:t>
      </w:r>
      <w:bookmarkEnd w:id="128"/>
      <w:r w:rsidRPr="00624CA4">
        <w:rPr>
          <w:rFonts w:ascii="Tahoma" w:hAnsi="Tahoma" w:cs="Tahoma"/>
          <w:lang w:val="el-GR"/>
        </w:rPr>
        <w:t xml:space="preserve"> </w:t>
      </w:r>
    </w:p>
    <w:p w14:paraId="0EDE9AB0" w14:textId="77777777" w:rsidR="00A52963" w:rsidRPr="00624CA4" w:rsidRDefault="00D41FD6" w:rsidP="00A52963">
      <w:pPr>
        <w:rPr>
          <w:rFonts w:ascii="Tahoma" w:hAnsi="Tahoma" w:cs="Tahoma"/>
          <w:lang w:val="el-GR"/>
        </w:rPr>
      </w:pPr>
      <w:bookmarkStart w:id="129" w:name="logos5_1_1"/>
      <w:r w:rsidRPr="00624CA4">
        <w:rPr>
          <w:rFonts w:ascii="Tahoma" w:hAnsi="Tahoma" w:cs="Tahoma"/>
          <w:b/>
          <w:bCs/>
          <w:lang w:val="el-GR"/>
        </w:rPr>
        <w:t>5.1.1</w:t>
      </w:r>
      <w:bookmarkEnd w:id="129"/>
      <w:r w:rsidRPr="00624CA4">
        <w:rPr>
          <w:rFonts w:ascii="Tahoma" w:hAnsi="Tahoma" w:cs="Tahoma"/>
          <w:b/>
          <w:bCs/>
          <w:lang w:val="el-GR"/>
        </w:rPr>
        <w:t>.</w:t>
      </w:r>
      <w:r w:rsidRPr="00624CA4">
        <w:rPr>
          <w:rFonts w:ascii="Tahoma" w:hAnsi="Tahoma" w:cs="Tahoma"/>
          <w:lang w:val="el-GR"/>
        </w:rPr>
        <w:t xml:space="preserve"> </w:t>
      </w:r>
      <w:r w:rsidR="00A52963" w:rsidRPr="00624CA4">
        <w:rPr>
          <w:rFonts w:ascii="Tahoma" w:hAnsi="Tahoma" w:cs="Tahoma"/>
          <w:lang w:val="el-GR"/>
        </w:rPr>
        <w:t>Η πληρωμή του αναδόχου θα πραγματοποιηθεί με έναν από τους παρακάτω τρόπους πληρωμής που θα δηλώσει ο υποψήφιος οικονομικός φορέας στον υποφάκελο της οικονομικής προσφοράς του.</w:t>
      </w:r>
    </w:p>
    <w:p w14:paraId="0CE10C76" w14:textId="62D2E97E" w:rsidR="00A52963" w:rsidRPr="00624CA4" w:rsidRDefault="00A52963" w:rsidP="00A52963">
      <w:pPr>
        <w:rPr>
          <w:rFonts w:ascii="Tahoma" w:hAnsi="Tahoma" w:cs="Tahoma"/>
          <w:lang w:val="el-GR"/>
        </w:rPr>
      </w:pPr>
      <w:r w:rsidRPr="00624CA4">
        <w:rPr>
          <w:rFonts w:ascii="Tahoma" w:hAnsi="Tahoma" w:cs="Tahoma"/>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r w:rsidR="00B41CB9">
        <w:rPr>
          <w:rFonts w:ascii="Tahoma" w:hAnsi="Tahoma" w:cs="Tahoma"/>
          <w:lang w:val="el-GR"/>
        </w:rPr>
        <w:t xml:space="preserve"> και ειδικότερα τον </w:t>
      </w:r>
      <w:r w:rsidR="00FC694A">
        <w:rPr>
          <w:rFonts w:ascii="Tahoma" w:hAnsi="Tahoma" w:cs="Tahoma"/>
          <w:lang w:val="el-GR"/>
        </w:rPr>
        <w:t>2</w:t>
      </w:r>
      <w:r w:rsidR="00B41CB9" w:rsidRPr="00444570">
        <w:rPr>
          <w:rFonts w:ascii="Tahoma" w:hAnsi="Tahoma" w:cs="Tahoma"/>
          <w:vertAlign w:val="superscript"/>
          <w:lang w:val="el-GR"/>
        </w:rPr>
        <w:t>ο</w:t>
      </w:r>
      <w:r w:rsidR="00B41CB9">
        <w:rPr>
          <w:rFonts w:ascii="Tahoma" w:hAnsi="Tahoma" w:cs="Tahoma"/>
          <w:lang w:val="el-GR"/>
        </w:rPr>
        <w:t xml:space="preserve"> τρόπο πληρωμής από τους κατωτέρω</w:t>
      </w:r>
      <w:r w:rsidRPr="00624CA4">
        <w:rPr>
          <w:rFonts w:ascii="Tahoma" w:hAnsi="Tahoma" w:cs="Tahoma"/>
          <w:lang w:val="el-GR"/>
        </w:rPr>
        <w:t>.</w:t>
      </w:r>
    </w:p>
    <w:p w14:paraId="30A7B906" w14:textId="77777777" w:rsidR="00A52963" w:rsidRPr="00624CA4" w:rsidRDefault="00A52963" w:rsidP="00A52963">
      <w:pPr>
        <w:tabs>
          <w:tab w:val="left" w:pos="426"/>
        </w:tabs>
        <w:ind w:left="426" w:hanging="426"/>
        <w:rPr>
          <w:rFonts w:ascii="Tahoma" w:hAnsi="Tahoma" w:cs="Tahoma"/>
          <w:b/>
          <w:szCs w:val="22"/>
          <w:lang w:val="el-GR"/>
        </w:rPr>
      </w:pPr>
      <w:r w:rsidRPr="00624CA4">
        <w:rPr>
          <w:rFonts w:ascii="Tahoma" w:hAnsi="Tahoma" w:cs="Tahoma"/>
          <w:b/>
          <w:szCs w:val="22"/>
          <w:lang w:val="el-GR"/>
        </w:rPr>
        <w:t>Τρόποι Πληρωμής:</w:t>
      </w:r>
    </w:p>
    <w:p w14:paraId="2D71F0D3" w14:textId="6BB52B34" w:rsidR="00A52963" w:rsidRPr="00624CA4" w:rsidRDefault="00A52963">
      <w:pPr>
        <w:numPr>
          <w:ilvl w:val="0"/>
          <w:numId w:val="9"/>
        </w:numPr>
        <w:rPr>
          <w:rFonts w:ascii="Tahoma" w:hAnsi="Tahoma" w:cs="Tahoma"/>
          <w:lang w:val="el-GR"/>
        </w:rPr>
      </w:pPr>
      <w:r w:rsidRPr="00624CA4">
        <w:rPr>
          <w:rFonts w:ascii="Tahoma" w:hAnsi="Tahoma" w:cs="Tahoma"/>
          <w:iCs/>
          <w:spacing w:val="5"/>
          <w:kern w:val="1"/>
          <w:lang w:val="el-GR"/>
        </w:rPr>
        <w:t xml:space="preserve">Το </w:t>
      </w:r>
      <w:r w:rsidR="003E280C" w:rsidRPr="00C37021">
        <w:rPr>
          <w:rFonts w:ascii="Tahoma" w:hAnsi="Tahoma" w:cs="Tahoma"/>
          <w:b/>
          <w:iCs/>
          <w:spacing w:val="5"/>
          <w:kern w:val="1"/>
          <w:lang w:val="el-GR"/>
        </w:rPr>
        <w:t>55</w:t>
      </w:r>
      <w:r w:rsidRPr="00624CA4">
        <w:rPr>
          <w:rFonts w:ascii="Tahoma" w:hAnsi="Tahoma" w:cs="Tahoma"/>
          <w:b/>
          <w:iCs/>
          <w:spacing w:val="5"/>
          <w:kern w:val="1"/>
          <w:lang w:val="el-GR"/>
        </w:rPr>
        <w:t>%</w:t>
      </w:r>
      <w:r w:rsidRPr="00624CA4">
        <w:rPr>
          <w:rFonts w:ascii="Tahoma" w:hAnsi="Tahoma" w:cs="Tahoma"/>
          <w:iCs/>
          <w:spacing w:val="5"/>
          <w:kern w:val="1"/>
          <w:lang w:val="el-GR"/>
        </w:rPr>
        <w:t xml:space="preserve"> της συμβατικής αξίας μετά την </w:t>
      </w:r>
      <w:r w:rsidR="00571ECF">
        <w:rPr>
          <w:rFonts w:ascii="Tahoma" w:hAnsi="Tahoma" w:cs="Tahoma"/>
          <w:iCs/>
          <w:spacing w:val="5"/>
          <w:kern w:val="1"/>
          <w:lang w:val="el-GR"/>
        </w:rPr>
        <w:t>έναρξη παραγωγικής λειτουργίας</w:t>
      </w:r>
      <w:r w:rsidRPr="00624CA4">
        <w:rPr>
          <w:rFonts w:ascii="Tahoma" w:hAnsi="Tahoma" w:cs="Tahoma"/>
          <w:iCs/>
          <w:spacing w:val="5"/>
          <w:kern w:val="1"/>
          <w:lang w:val="el-GR"/>
        </w:rPr>
        <w:t xml:space="preserve"> </w:t>
      </w:r>
      <w:r w:rsidR="003E280C">
        <w:rPr>
          <w:rFonts w:ascii="Tahoma" w:hAnsi="Tahoma" w:cs="Tahoma"/>
          <w:iCs/>
          <w:spacing w:val="5"/>
          <w:kern w:val="1"/>
          <w:lang w:val="el-GR"/>
        </w:rPr>
        <w:t xml:space="preserve">του έργου και </w:t>
      </w:r>
      <w:r w:rsidR="003E280C" w:rsidRPr="00C37021">
        <w:rPr>
          <w:rFonts w:ascii="Tahoma" w:hAnsi="Tahoma" w:cs="Tahoma"/>
          <w:b/>
          <w:bCs/>
          <w:iCs/>
          <w:spacing w:val="5"/>
          <w:kern w:val="1"/>
          <w:lang w:val="el-GR"/>
        </w:rPr>
        <w:t>45%</w:t>
      </w:r>
      <w:r w:rsidR="003E280C">
        <w:rPr>
          <w:rFonts w:ascii="Tahoma" w:hAnsi="Tahoma" w:cs="Tahoma"/>
          <w:iCs/>
          <w:spacing w:val="5"/>
          <w:kern w:val="1"/>
          <w:lang w:val="el-GR"/>
        </w:rPr>
        <w:t xml:space="preserve"> με την ολοκλήρωση της περιόδου Εγγύησης Καλής Λειτουργίας </w:t>
      </w:r>
      <w:r w:rsidR="00571ECF">
        <w:rPr>
          <w:rFonts w:ascii="Tahoma" w:hAnsi="Tahoma" w:cs="Tahoma"/>
          <w:iCs/>
          <w:spacing w:val="5"/>
          <w:kern w:val="1"/>
          <w:lang w:val="el-GR"/>
        </w:rPr>
        <w:t xml:space="preserve">και την οριστική παραλαβή του έργου </w:t>
      </w:r>
      <w:r w:rsidR="003E280C">
        <w:rPr>
          <w:rFonts w:ascii="Tahoma" w:hAnsi="Tahoma" w:cs="Tahoma"/>
          <w:iCs/>
          <w:spacing w:val="5"/>
          <w:kern w:val="1"/>
          <w:lang w:val="el-GR"/>
        </w:rPr>
        <w:t xml:space="preserve">στις </w:t>
      </w:r>
      <w:r w:rsidR="003E280C" w:rsidRPr="00C37021">
        <w:rPr>
          <w:rFonts w:ascii="Tahoma" w:hAnsi="Tahoma" w:cs="Tahoma"/>
          <w:iCs/>
          <w:spacing w:val="5"/>
          <w:kern w:val="1"/>
          <w:lang w:val="el-GR"/>
        </w:rPr>
        <w:t>31/12/2025</w:t>
      </w:r>
      <w:r w:rsidRPr="00624CA4">
        <w:rPr>
          <w:rFonts w:ascii="Tahoma" w:hAnsi="Tahoma" w:cs="Tahoma"/>
          <w:iCs/>
          <w:spacing w:val="5"/>
          <w:kern w:val="1"/>
          <w:lang w:val="el-GR"/>
        </w:rPr>
        <w:t>.</w:t>
      </w:r>
    </w:p>
    <w:p w14:paraId="073099BC" w14:textId="007CDD73" w:rsidR="00A52963" w:rsidRPr="00624CA4" w:rsidRDefault="00A52963">
      <w:pPr>
        <w:numPr>
          <w:ilvl w:val="0"/>
          <w:numId w:val="9"/>
        </w:numPr>
        <w:rPr>
          <w:rFonts w:ascii="Tahoma" w:hAnsi="Tahoma" w:cs="Tahoma"/>
          <w:iCs/>
          <w:spacing w:val="5"/>
          <w:kern w:val="1"/>
          <w:lang w:val="el-GR"/>
        </w:rPr>
      </w:pPr>
      <w:r w:rsidRPr="00624CA4">
        <w:rPr>
          <w:rFonts w:ascii="Tahoma" w:hAnsi="Tahoma" w:cs="Tahoma"/>
          <w:iCs/>
          <w:spacing w:val="5"/>
          <w:kern w:val="1"/>
          <w:lang w:val="el-GR"/>
        </w:rPr>
        <w:t xml:space="preserve">α) Χορήγηση έντοκης προκαταβολής μέχρι ποσοστού </w:t>
      </w:r>
      <w:r w:rsidR="003E280C" w:rsidRPr="00C37021">
        <w:rPr>
          <w:rFonts w:ascii="Tahoma" w:hAnsi="Tahoma" w:cs="Tahoma"/>
          <w:b/>
          <w:iCs/>
          <w:spacing w:val="5"/>
          <w:kern w:val="1"/>
          <w:lang w:val="el-GR"/>
        </w:rPr>
        <w:t>27.5</w:t>
      </w:r>
      <w:r w:rsidR="00E3605B">
        <w:rPr>
          <w:rFonts w:ascii="Tahoma" w:hAnsi="Tahoma" w:cs="Tahoma"/>
          <w:b/>
          <w:iCs/>
          <w:spacing w:val="5"/>
          <w:kern w:val="1"/>
          <w:lang w:val="el-GR"/>
        </w:rPr>
        <w:t>%</w:t>
      </w:r>
      <w:r w:rsidRPr="00624CA4">
        <w:rPr>
          <w:rFonts w:ascii="Tahoma" w:hAnsi="Tahoma" w:cs="Tahoma"/>
          <w:iCs/>
          <w:spacing w:val="5"/>
          <w:kern w:val="1"/>
          <w:lang w:val="el-GR"/>
        </w:rPr>
        <w:t xml:space="preserve"> 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όπως ισχύει και ‎</w:t>
      </w:r>
      <w:hyperlink w:anchor="_4.1_Εγγυήσεις_(καλής" w:history="1">
        <w:r w:rsidRPr="00EE265C">
          <w:rPr>
            <w:rStyle w:val="-"/>
            <w:rFonts w:ascii="Tahoma" w:hAnsi="Tahoma" w:cs="Tahoma"/>
            <w:iCs/>
            <w:spacing w:val="5"/>
            <w:kern w:val="1"/>
            <w:lang w:val="el-GR"/>
          </w:rPr>
          <w:t>4.1</w:t>
        </w:r>
      </w:hyperlink>
      <w:r w:rsidRPr="00624CA4">
        <w:rPr>
          <w:rFonts w:ascii="Tahoma" w:hAnsi="Tahoma" w:cs="Tahoma"/>
          <w:iCs/>
          <w:spacing w:val="5"/>
          <w:kern w:val="1"/>
          <w:lang w:val="el-GR"/>
        </w:rPr>
        <w:t xml:space="preserve"> της παρούσας. </w:t>
      </w:r>
      <w:r w:rsidRPr="00624CA4">
        <w:rPr>
          <w:rFonts w:ascii="Tahoma" w:hAnsi="Tahoma" w:cs="Tahoma"/>
          <w:lang w:val="el-GR"/>
        </w:rPr>
        <w:t>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001C0CCF" w:rsidRPr="00624CA4">
        <w:rPr>
          <w:rFonts w:ascii="Tahoma" w:hAnsi="Tahoma" w:cs="Tahoma"/>
          <w:lang w:val="el-GR"/>
        </w:rPr>
        <w:t xml:space="preserve"> </w:t>
      </w:r>
      <w:r w:rsidRPr="00624CA4">
        <w:rPr>
          <w:rFonts w:ascii="Tahoma" w:hAnsi="Tahoma" w:cs="Tahoma"/>
          <w:lang w:val="el-GR"/>
        </w:rPr>
        <w:t>θα παραμένει σταθερό μέχρι την εξάντληση του ποσού της χορηγηθείσας προκαταβολής.</w:t>
      </w:r>
      <w:r w:rsidRPr="00624CA4">
        <w:rPr>
          <w:rFonts w:ascii="Tahoma" w:hAnsi="Tahoma" w:cs="Tahoma"/>
          <w:iCs/>
          <w:spacing w:val="5"/>
          <w:kern w:val="1"/>
          <w:lang w:val="el-GR"/>
        </w:rPr>
        <w:t xml:space="preserve"> </w:t>
      </w:r>
    </w:p>
    <w:p w14:paraId="636FDF43" w14:textId="15DEDA2A" w:rsidR="003E280C" w:rsidRDefault="00A52963" w:rsidP="00A52963">
      <w:pPr>
        <w:ind w:left="720"/>
        <w:rPr>
          <w:rFonts w:ascii="Tahoma" w:hAnsi="Tahoma" w:cs="Tahoma"/>
          <w:iCs/>
          <w:spacing w:val="5"/>
          <w:kern w:val="1"/>
          <w:lang w:val="el-GR"/>
        </w:rPr>
      </w:pPr>
      <w:r w:rsidRPr="00624CA4">
        <w:rPr>
          <w:rFonts w:ascii="Tahoma" w:hAnsi="Tahoma" w:cs="Tahoma"/>
          <w:iCs/>
          <w:spacing w:val="5"/>
          <w:kern w:val="1"/>
          <w:lang w:val="el-GR"/>
        </w:rPr>
        <w:t xml:space="preserve">β) </w:t>
      </w:r>
      <w:r w:rsidR="003E280C">
        <w:rPr>
          <w:rFonts w:ascii="Tahoma" w:hAnsi="Tahoma" w:cs="Tahoma"/>
          <w:iCs/>
          <w:spacing w:val="5"/>
          <w:kern w:val="1"/>
          <w:lang w:val="el-GR"/>
        </w:rPr>
        <w:t xml:space="preserve">Καταβολή του </w:t>
      </w:r>
      <w:r w:rsidR="003E280C" w:rsidRPr="00C37021">
        <w:rPr>
          <w:rFonts w:ascii="Tahoma" w:hAnsi="Tahoma" w:cs="Tahoma"/>
          <w:b/>
          <w:bCs/>
          <w:iCs/>
          <w:spacing w:val="5"/>
          <w:kern w:val="1"/>
          <w:lang w:val="el-GR"/>
        </w:rPr>
        <w:t>27.5%</w:t>
      </w:r>
      <w:r w:rsidR="003E280C">
        <w:rPr>
          <w:rFonts w:ascii="Tahoma" w:hAnsi="Tahoma" w:cs="Tahoma"/>
          <w:iCs/>
          <w:spacing w:val="5"/>
          <w:kern w:val="1"/>
          <w:lang w:val="el-GR"/>
        </w:rPr>
        <w:t xml:space="preserve"> της συμβατικής αξίας χωρίς ΦΠΑ με την </w:t>
      </w:r>
      <w:r w:rsidR="00571ECF">
        <w:rPr>
          <w:rFonts w:ascii="Tahoma" w:hAnsi="Tahoma" w:cs="Tahoma"/>
          <w:iCs/>
          <w:spacing w:val="5"/>
          <w:kern w:val="1"/>
          <w:lang w:val="el-GR"/>
        </w:rPr>
        <w:t>έναρξη παραγωγικής λειτουργίας</w:t>
      </w:r>
    </w:p>
    <w:p w14:paraId="5BB5E4B0" w14:textId="4C8130E7" w:rsidR="003E280C" w:rsidRDefault="003E280C" w:rsidP="00A52963">
      <w:pPr>
        <w:ind w:left="720"/>
        <w:rPr>
          <w:rFonts w:ascii="Tahoma" w:hAnsi="Tahoma" w:cs="Tahoma"/>
          <w:iCs/>
          <w:spacing w:val="5"/>
          <w:kern w:val="1"/>
          <w:lang w:val="el-GR"/>
        </w:rPr>
      </w:pPr>
      <w:r>
        <w:rPr>
          <w:rFonts w:ascii="Tahoma" w:hAnsi="Tahoma" w:cs="Tahoma"/>
          <w:iCs/>
          <w:spacing w:val="5"/>
          <w:kern w:val="1"/>
          <w:lang w:val="el-GR"/>
        </w:rPr>
        <w:t xml:space="preserve">γ) Καταβολή του </w:t>
      </w:r>
      <w:r w:rsidRPr="00C37021">
        <w:rPr>
          <w:rFonts w:ascii="Tahoma" w:hAnsi="Tahoma" w:cs="Tahoma"/>
          <w:b/>
          <w:bCs/>
          <w:iCs/>
          <w:spacing w:val="5"/>
          <w:kern w:val="1"/>
          <w:lang w:val="el-GR"/>
        </w:rPr>
        <w:t>15%</w:t>
      </w:r>
      <w:r>
        <w:rPr>
          <w:rFonts w:ascii="Tahoma" w:hAnsi="Tahoma" w:cs="Tahoma"/>
          <w:iCs/>
          <w:spacing w:val="5"/>
          <w:kern w:val="1"/>
          <w:lang w:val="el-GR"/>
        </w:rPr>
        <w:t xml:space="preserve"> της συμβατικής αξίας χωρίς ΦΠΑ στις 31/12/2023</w:t>
      </w:r>
    </w:p>
    <w:p w14:paraId="133DF8FE" w14:textId="44483201" w:rsidR="003E280C" w:rsidRDefault="003E280C" w:rsidP="00A52963">
      <w:pPr>
        <w:ind w:left="720"/>
        <w:rPr>
          <w:rFonts w:ascii="Tahoma" w:hAnsi="Tahoma" w:cs="Tahoma"/>
          <w:iCs/>
          <w:spacing w:val="5"/>
          <w:kern w:val="1"/>
          <w:lang w:val="el-GR"/>
        </w:rPr>
      </w:pPr>
      <w:r>
        <w:rPr>
          <w:rFonts w:ascii="Tahoma" w:hAnsi="Tahoma" w:cs="Tahoma"/>
          <w:iCs/>
          <w:spacing w:val="5"/>
          <w:kern w:val="1"/>
          <w:lang w:val="el-GR"/>
        </w:rPr>
        <w:t xml:space="preserve">δ) Καταβολή του </w:t>
      </w:r>
      <w:r w:rsidRPr="00C37021">
        <w:rPr>
          <w:rFonts w:ascii="Tahoma" w:hAnsi="Tahoma" w:cs="Tahoma"/>
          <w:b/>
          <w:bCs/>
          <w:iCs/>
          <w:spacing w:val="5"/>
          <w:kern w:val="1"/>
          <w:lang w:val="el-GR"/>
        </w:rPr>
        <w:t>15%</w:t>
      </w:r>
      <w:r>
        <w:rPr>
          <w:rFonts w:ascii="Tahoma" w:hAnsi="Tahoma" w:cs="Tahoma"/>
          <w:iCs/>
          <w:spacing w:val="5"/>
          <w:kern w:val="1"/>
          <w:lang w:val="el-GR"/>
        </w:rPr>
        <w:t xml:space="preserve"> της συμβατικής αξίας χωρίς ΦΠΑ στις 31/12/2024</w:t>
      </w:r>
    </w:p>
    <w:p w14:paraId="46D50467" w14:textId="07CCAB4E" w:rsidR="003E280C" w:rsidRPr="003E280C" w:rsidRDefault="003E280C" w:rsidP="00A52963">
      <w:pPr>
        <w:ind w:left="720"/>
        <w:rPr>
          <w:rFonts w:ascii="Tahoma" w:hAnsi="Tahoma" w:cs="Tahoma"/>
          <w:iCs/>
          <w:spacing w:val="5"/>
          <w:kern w:val="1"/>
          <w:lang w:val="el-GR"/>
        </w:rPr>
      </w:pPr>
      <w:r>
        <w:rPr>
          <w:rFonts w:ascii="Tahoma" w:hAnsi="Tahoma" w:cs="Tahoma"/>
          <w:iCs/>
          <w:spacing w:val="5"/>
          <w:kern w:val="1"/>
          <w:lang w:val="el-GR"/>
        </w:rPr>
        <w:t xml:space="preserve">ε) Καταβολή του υπόλοιπου </w:t>
      </w:r>
      <w:r w:rsidRPr="00C37021">
        <w:rPr>
          <w:rFonts w:ascii="Tahoma" w:hAnsi="Tahoma" w:cs="Tahoma"/>
          <w:b/>
          <w:bCs/>
          <w:iCs/>
          <w:spacing w:val="5"/>
          <w:kern w:val="1"/>
          <w:lang w:val="el-GR"/>
        </w:rPr>
        <w:t>15%</w:t>
      </w:r>
      <w:r>
        <w:rPr>
          <w:rFonts w:ascii="Tahoma" w:hAnsi="Tahoma" w:cs="Tahoma"/>
          <w:iCs/>
          <w:spacing w:val="5"/>
          <w:kern w:val="1"/>
          <w:lang w:val="el-GR"/>
        </w:rPr>
        <w:t xml:space="preserve"> της συμβατικής αξίας χωρίς ΦΠΑ με τη λήξη της περιόδου Εγγύησης Καλής Λειτουργίας </w:t>
      </w:r>
      <w:r w:rsidR="00571ECF">
        <w:rPr>
          <w:rFonts w:ascii="Tahoma" w:hAnsi="Tahoma" w:cs="Tahoma"/>
          <w:iCs/>
          <w:spacing w:val="5"/>
          <w:kern w:val="1"/>
          <w:lang w:val="el-GR"/>
        </w:rPr>
        <w:t xml:space="preserve">και την οριστική παραλαβή του έργου </w:t>
      </w:r>
      <w:r>
        <w:rPr>
          <w:rFonts w:ascii="Tahoma" w:hAnsi="Tahoma" w:cs="Tahoma"/>
          <w:iCs/>
          <w:spacing w:val="5"/>
          <w:kern w:val="1"/>
          <w:lang w:val="el-GR"/>
        </w:rPr>
        <w:t>στις 31/12/2025</w:t>
      </w:r>
      <w:r w:rsidRPr="00624CA4">
        <w:rPr>
          <w:rFonts w:ascii="Tahoma" w:hAnsi="Tahoma" w:cs="Tahoma"/>
          <w:iCs/>
          <w:spacing w:val="5"/>
          <w:kern w:val="1"/>
          <w:lang w:val="el-GR"/>
        </w:rPr>
        <w:t>, αφού παρακρατηθεί ο με τον παραπάνω τρόπο υπολογισθείς τόκος.</w:t>
      </w:r>
    </w:p>
    <w:p w14:paraId="6E8674EC" w14:textId="639DB52E" w:rsidR="00A52963" w:rsidRPr="00624CA4" w:rsidRDefault="00A52963" w:rsidP="00A52963">
      <w:pPr>
        <w:ind w:left="720"/>
        <w:rPr>
          <w:rFonts w:ascii="Tahoma" w:hAnsi="Tahoma" w:cs="Tahoma"/>
          <w:iCs/>
          <w:spacing w:val="5"/>
          <w:kern w:val="1"/>
          <w:lang w:val="el-GR"/>
        </w:rPr>
      </w:pPr>
    </w:p>
    <w:p w14:paraId="1820357F" w14:textId="77777777" w:rsidR="00A52963" w:rsidRPr="00624CA4" w:rsidRDefault="0083672A">
      <w:pPr>
        <w:rPr>
          <w:rFonts w:ascii="Tahoma" w:hAnsi="Tahoma" w:cs="Tahoma"/>
          <w:iCs/>
          <w:spacing w:val="5"/>
          <w:kern w:val="1"/>
          <w:lang w:val="el-GR"/>
        </w:rPr>
      </w:pPr>
      <w:r w:rsidRPr="00624CA4">
        <w:rPr>
          <w:rFonts w:ascii="Tahoma" w:hAnsi="Tahoma" w:cs="Tahoma"/>
          <w:iCs/>
          <w:spacing w:val="5"/>
          <w:kern w:val="1"/>
          <w:lang w:val="el-GR"/>
        </w:rPr>
        <w:t>Η προκαταβολή, όπου προβλέπεται, δύναται να χορηγηθεί και τμηματικά.</w:t>
      </w:r>
    </w:p>
    <w:p w14:paraId="26B1108C" w14:textId="77777777" w:rsidR="00D41FD6" w:rsidRPr="00624CA4" w:rsidRDefault="00D41FD6">
      <w:pPr>
        <w:rPr>
          <w:rFonts w:ascii="Tahoma" w:hAnsi="Tahoma" w:cs="Tahoma"/>
          <w:lang w:val="el-GR"/>
        </w:rPr>
      </w:pPr>
      <w:r w:rsidRPr="00624CA4">
        <w:rPr>
          <w:rFonts w:ascii="Tahoma" w:hAnsi="Tahoma" w:cs="Tahoma"/>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71D4824E" w14:textId="77777777" w:rsidR="00D41FD6" w:rsidRPr="00624CA4" w:rsidRDefault="00D41FD6">
      <w:pPr>
        <w:rPr>
          <w:rFonts w:ascii="Tahoma" w:hAnsi="Tahoma" w:cs="Tahoma"/>
          <w:lang w:val="el-GR"/>
        </w:rPr>
      </w:pPr>
      <w:r w:rsidRPr="00624CA4">
        <w:rPr>
          <w:rFonts w:ascii="Tahoma" w:hAnsi="Tahoma" w:cs="Tahoma"/>
          <w:b/>
          <w:bCs/>
          <w:lang w:val="el-GR"/>
        </w:rPr>
        <w:t>5.1.2.</w:t>
      </w:r>
      <w:r w:rsidRPr="00624CA4">
        <w:rPr>
          <w:rFonts w:ascii="Tahoma" w:hAnsi="Tahoma" w:cs="Tahoma"/>
          <w:lang w:val="el-GR"/>
        </w:rPr>
        <w:t xml:space="preserve"> </w:t>
      </w:r>
      <w:r w:rsidR="00A52963" w:rsidRPr="00624CA4">
        <w:rPr>
          <w:rFonts w:ascii="Tahoma" w:hAnsi="Tahoma" w:cs="Tahoma"/>
          <w:lang w:val="el-GR"/>
        </w:rPr>
        <w:t>Τον</w:t>
      </w:r>
      <w:r w:rsidRPr="00624CA4">
        <w:rPr>
          <w:rFonts w:ascii="Tahoma" w:hAnsi="Tahoma" w:cs="Tahoma"/>
          <w:lang w:val="el-GR"/>
        </w:rPr>
        <w:t xml:space="preserve"> Ανάδοχο βαρύνουν </w:t>
      </w:r>
      <w:r w:rsidRPr="00624CA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για την </w:t>
      </w:r>
      <w:r w:rsidR="00990788" w:rsidRPr="00624CA4">
        <w:rPr>
          <w:rFonts w:ascii="Tahoma" w:hAnsi="Tahoma" w:cs="Tahoma"/>
          <w:lang w:val="el-GR" w:eastAsia="el-GR"/>
        </w:rPr>
        <w:t>παροχή των υπηρεσιών</w:t>
      </w:r>
      <w:r w:rsidRPr="00624CA4">
        <w:rPr>
          <w:rFonts w:ascii="Tahoma" w:hAnsi="Tahoma" w:cs="Tahoma"/>
          <w:lang w:val="el-GR" w:eastAsia="el-GR"/>
        </w:rPr>
        <w:t xml:space="preserve"> στον τόπο και με τον τρόπο που προβλέπεται στα έγγραφα της σύμβασης. Ιδίως βαρύνεται με τις </w:t>
      </w:r>
      <w:r w:rsidRPr="00624CA4">
        <w:rPr>
          <w:rFonts w:ascii="Tahoma" w:hAnsi="Tahoma" w:cs="Tahoma"/>
          <w:lang w:val="el-GR"/>
        </w:rPr>
        <w:t xml:space="preserve">ακόλουθες κρατήσεις: </w:t>
      </w:r>
    </w:p>
    <w:p w14:paraId="25BE011F" w14:textId="4E321A2B" w:rsidR="001019D3" w:rsidRPr="00282EE1" w:rsidRDefault="001019D3" w:rsidP="001019D3">
      <w:pPr>
        <w:rPr>
          <w:rFonts w:ascii="Tahoma" w:hAnsi="Tahoma" w:cs="Tahoma"/>
          <w:lang w:val="el-GR"/>
        </w:rPr>
      </w:pPr>
      <w:r w:rsidRPr="00282EE1">
        <w:rPr>
          <w:rFonts w:ascii="Tahoma" w:hAnsi="Tahoma" w:cs="Tahoma"/>
          <w:lang w:val="el-GR"/>
        </w:rPr>
        <w:t>α) Κράτηση 0,1% η οποία υπολογίζεται επί της αξίας κάθε πληρωμής προ φόρων και κρατήσεων της αρχικής, καθώς και κάθε συμπληρωματικής ή τροποποιητικής</w:t>
      </w:r>
      <w:r w:rsidRPr="00282EE1">
        <w:rPr>
          <w:rFonts w:ascii="Tahoma" w:hAnsi="Tahoma" w:cs="Tahoma"/>
          <w:i/>
          <w:iCs/>
          <w:color w:val="FF0000"/>
          <w:lang w:val="el-GR"/>
        </w:rPr>
        <w:t xml:space="preserve"> </w:t>
      </w:r>
      <w:r w:rsidRPr="00282EE1">
        <w:rPr>
          <w:rFonts w:ascii="Tahoma" w:hAnsi="Tahoma" w:cs="Tahoma"/>
          <w:lang w:val="el-GR"/>
        </w:rPr>
        <w:t>σύμβασης Υπέρ της Ενιαίας Αρχής Δημοσίων Συμβάσεων (άρθρο 7, παρ. 3 του νόμου 4912/2022).</w:t>
      </w:r>
    </w:p>
    <w:p w14:paraId="053DDBF4" w14:textId="77777777" w:rsidR="001019D3" w:rsidRPr="00282EE1" w:rsidRDefault="001019D3" w:rsidP="001019D3">
      <w:pPr>
        <w:rPr>
          <w:rFonts w:ascii="Tahoma" w:hAnsi="Tahoma" w:cs="Tahoma"/>
          <w:lang w:val="el-GR"/>
        </w:rPr>
      </w:pPr>
      <w:r w:rsidRPr="00282EE1">
        <w:rPr>
          <w:rFonts w:ascii="Tahoma" w:hAnsi="Tahoma" w:cs="Tahoma"/>
          <w:lang w:val="el-GR"/>
        </w:rPr>
        <w:lastRenderedPageBreak/>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02800915" w14:textId="778D41EA" w:rsidR="00D41FD6" w:rsidRPr="00624CA4" w:rsidRDefault="001019D3">
      <w:pPr>
        <w:rPr>
          <w:rFonts w:ascii="Tahoma" w:hAnsi="Tahoma" w:cs="Tahoma"/>
          <w:lang w:val="el-GR"/>
        </w:rPr>
      </w:pPr>
      <w:r w:rsidRPr="00282EE1">
        <w:rPr>
          <w:rFonts w:ascii="Tahoma" w:hAnsi="Tahoma" w:cs="Tahoma"/>
          <w:lang w:val="el-GR"/>
        </w:rPr>
        <w:t xml:space="preserve">Οι υπέρ τρίτων κρατήσεις υπόκεινται στο εκάστοτε ισχύον αναλογικό τέλος χαρτοσήμου και στην επ’ αυτού εισφορά υπέρ </w:t>
      </w:r>
      <w:r w:rsidR="00747229">
        <w:rPr>
          <w:rFonts w:ascii="Tahoma" w:hAnsi="Tahoma" w:cs="Tahoma"/>
          <w:lang w:val="el-GR"/>
        </w:rPr>
        <w:t xml:space="preserve">ΟΠΕΚΑ (πρώην </w:t>
      </w:r>
      <w:r w:rsidRPr="00282EE1">
        <w:rPr>
          <w:rFonts w:ascii="Tahoma" w:hAnsi="Tahoma" w:cs="Tahoma"/>
          <w:lang w:val="el-GR"/>
        </w:rPr>
        <w:t>ΟΓΑ</w:t>
      </w:r>
      <w:r w:rsidR="00747229">
        <w:rPr>
          <w:rFonts w:ascii="Tahoma" w:hAnsi="Tahoma" w:cs="Tahoma"/>
          <w:lang w:val="el-GR"/>
        </w:rPr>
        <w:t>)</w:t>
      </w:r>
      <w:r w:rsidRPr="00282EE1">
        <w:rPr>
          <w:rFonts w:ascii="Tahoma" w:hAnsi="Tahoma" w:cs="Tahoma"/>
          <w:lang w:val="el-GR"/>
        </w:rPr>
        <w:t>.</w:t>
      </w:r>
    </w:p>
    <w:p w14:paraId="04E9277A" w14:textId="77777777" w:rsidR="00D41FD6" w:rsidRPr="00624CA4" w:rsidRDefault="00D41FD6">
      <w:pPr>
        <w:pStyle w:val="20"/>
        <w:rPr>
          <w:rFonts w:ascii="Tahoma" w:hAnsi="Tahoma" w:cs="Tahoma"/>
          <w:lang w:val="el-GR"/>
        </w:rPr>
      </w:pPr>
      <w:bookmarkStart w:id="130" w:name="_5.2_Κήρυξη_οικονομικού"/>
      <w:bookmarkStart w:id="131" w:name="_Toc133241494"/>
      <w:bookmarkEnd w:id="130"/>
      <w:r w:rsidRPr="00624CA4">
        <w:rPr>
          <w:rFonts w:ascii="Tahoma" w:hAnsi="Tahoma" w:cs="Tahoma"/>
          <w:lang w:val="el-GR"/>
        </w:rPr>
        <w:t>5.2</w:t>
      </w:r>
      <w:r w:rsidRPr="00624CA4">
        <w:rPr>
          <w:rFonts w:ascii="Tahoma" w:hAnsi="Tahoma" w:cs="Tahoma"/>
          <w:lang w:val="el-GR"/>
        </w:rPr>
        <w:tab/>
        <w:t>Κήρυξη οικονομικού φορέα εκπτώτου - Κυρώσεις</w:t>
      </w:r>
      <w:bookmarkEnd w:id="131"/>
      <w:r w:rsidRPr="00624CA4">
        <w:rPr>
          <w:rFonts w:ascii="Tahoma" w:hAnsi="Tahoma" w:cs="Tahoma"/>
          <w:lang w:val="el-GR"/>
        </w:rPr>
        <w:t xml:space="preserve"> </w:t>
      </w:r>
    </w:p>
    <w:p w14:paraId="7F9C1350" w14:textId="77777777" w:rsidR="00346054" w:rsidRPr="00624CA4" w:rsidRDefault="00D41FD6" w:rsidP="00703036">
      <w:pPr>
        <w:suppressAutoHyphens w:val="0"/>
        <w:autoSpaceDE w:val="0"/>
        <w:rPr>
          <w:rFonts w:ascii="Tahoma" w:hAnsi="Tahoma" w:cs="Tahoma"/>
          <w:lang w:val="el-GR"/>
        </w:rPr>
      </w:pPr>
      <w:r w:rsidRPr="00624CA4">
        <w:rPr>
          <w:rFonts w:ascii="Tahoma" w:hAnsi="Tahoma" w:cs="Tahoma"/>
          <w:b/>
          <w:bCs/>
          <w:lang w:val="el-GR"/>
        </w:rPr>
        <w:t>5.2.1.</w:t>
      </w:r>
      <w:r w:rsidR="00703036" w:rsidRPr="00624CA4">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w:t>
      </w:r>
      <w:r w:rsidR="002D2512" w:rsidRPr="00624CA4">
        <w:rPr>
          <w:rFonts w:ascii="Tahoma" w:eastAsia="SimSun" w:hAnsi="Tahoma" w:cs="Tahoma"/>
          <w:szCs w:val="22"/>
          <w:lang w:val="el-GR"/>
        </w:rPr>
        <w:t>:</w:t>
      </w:r>
      <w:r w:rsidR="001C0CCF" w:rsidRPr="00624CA4">
        <w:rPr>
          <w:rFonts w:ascii="Tahoma" w:eastAsia="SimSun" w:hAnsi="Tahoma" w:cs="Tahoma"/>
          <w:szCs w:val="22"/>
          <w:lang w:val="el-GR"/>
        </w:rPr>
        <w:t xml:space="preserve"> </w:t>
      </w:r>
    </w:p>
    <w:p w14:paraId="219DEA67" w14:textId="77777777" w:rsidR="0063173B" w:rsidRPr="00624CA4" w:rsidRDefault="0063173B" w:rsidP="0063173B">
      <w:pPr>
        <w:suppressAutoHyphens w:val="0"/>
        <w:autoSpaceDE w:val="0"/>
        <w:rPr>
          <w:rFonts w:ascii="Tahoma" w:eastAsia="SimSun" w:hAnsi="Tahoma" w:cs="Tahoma"/>
          <w:szCs w:val="22"/>
          <w:lang w:val="el-GR"/>
        </w:rPr>
      </w:pPr>
      <w:r w:rsidRPr="00624CA4">
        <w:rPr>
          <w:rFonts w:ascii="Tahoma" w:eastAsia="SimSun" w:hAnsi="Tahoma" w:cs="Tahoma"/>
          <w:szCs w:val="22"/>
          <w:lang w:val="el-GR"/>
        </w:rPr>
        <w:t>α) στην περίπτωση της παρ. 7 του άρθρου 105 περί κατακύρωσης και σύναψης σύμβασης</w:t>
      </w:r>
    </w:p>
    <w:p w14:paraId="42362FD5" w14:textId="77777777" w:rsidR="0063173B" w:rsidRPr="00624CA4" w:rsidRDefault="0063173B" w:rsidP="0063173B">
      <w:pPr>
        <w:suppressAutoHyphens w:val="0"/>
        <w:autoSpaceDE w:val="0"/>
        <w:rPr>
          <w:rFonts w:ascii="Tahoma" w:eastAsia="SimSun" w:hAnsi="Tahoma" w:cs="Tahoma"/>
          <w:szCs w:val="22"/>
          <w:lang w:val="el-GR"/>
        </w:rPr>
      </w:pPr>
      <w:r w:rsidRPr="00624CA4">
        <w:rPr>
          <w:rFonts w:ascii="Tahoma" w:eastAsia="SimSun"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3D5E3FC" w14:textId="77777777" w:rsidR="00AB3B09" w:rsidRPr="00624CA4" w:rsidRDefault="0063173B" w:rsidP="00346054">
      <w:pPr>
        <w:suppressAutoHyphens w:val="0"/>
        <w:autoSpaceDE w:val="0"/>
        <w:rPr>
          <w:rFonts w:ascii="Tahoma" w:eastAsia="SimSun" w:hAnsi="Tahoma" w:cs="Tahoma"/>
          <w:szCs w:val="22"/>
          <w:lang w:val="el-GR"/>
        </w:rPr>
      </w:pPr>
      <w:r w:rsidRPr="00624CA4">
        <w:rPr>
          <w:rFonts w:ascii="Tahoma" w:eastAsia="SimSun" w:hAnsi="Tahoma" w:cs="Tahoma"/>
          <w:szCs w:val="22"/>
          <w:lang w:val="el-GR"/>
        </w:rPr>
        <w:t xml:space="preserve">γ) </w:t>
      </w:r>
      <w:r w:rsidR="00AB3B09" w:rsidRPr="00624CA4">
        <w:rPr>
          <w:rFonts w:ascii="Tahoma" w:eastAsia="SimSun" w:hAnsi="Tahoma" w:cs="Tahoma"/>
          <w:szCs w:val="22"/>
          <w:lang w:val="el-GR"/>
        </w:rPr>
        <w:t>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2F97F9B6" w14:textId="716F2CC8" w:rsidR="00346054" w:rsidRPr="00624CA4" w:rsidRDefault="001019D3" w:rsidP="00346054">
      <w:pPr>
        <w:suppressAutoHyphens w:val="0"/>
        <w:autoSpaceDE w:val="0"/>
        <w:rPr>
          <w:rFonts w:ascii="Tahoma" w:eastAsia="SimSun" w:hAnsi="Tahoma" w:cs="Tahoma"/>
          <w:szCs w:val="22"/>
          <w:lang w:val="el-GR"/>
        </w:rPr>
      </w:pPr>
      <w:r w:rsidRPr="001019D3">
        <w:rPr>
          <w:rFonts w:ascii="Tahoma" w:eastAsia="SimSun" w:hAnsi="Tahoma"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745399AC" w14:textId="77777777" w:rsidR="00346054" w:rsidRPr="00624CA4" w:rsidRDefault="00346054" w:rsidP="00346054">
      <w:pPr>
        <w:suppressAutoHyphens w:val="0"/>
        <w:autoSpaceDE w:val="0"/>
        <w:rPr>
          <w:rFonts w:ascii="Tahoma" w:eastAsia="SimSun" w:hAnsi="Tahoma" w:cs="Tahoma"/>
          <w:szCs w:val="22"/>
          <w:lang w:val="el-GR"/>
        </w:rPr>
      </w:pPr>
      <w:r w:rsidRPr="00624CA4">
        <w:rPr>
          <w:rFonts w:ascii="Tahoma" w:eastAsia="SimSun" w:hAnsi="Tahoma" w:cs="Tahoma"/>
          <w:szCs w:val="22"/>
          <w:lang w:val="el-GR"/>
        </w:rPr>
        <w:t xml:space="preserve">Ο ανάδοχος δεν κηρύσσεται έκπτωτος για λόγους που αφορούν σε υπαιτιότητα </w:t>
      </w:r>
      <w:r w:rsidR="002D2512" w:rsidRPr="00624CA4">
        <w:rPr>
          <w:rFonts w:ascii="Tahoma" w:eastAsia="SimSun" w:hAnsi="Tahoma" w:cs="Tahoma"/>
          <w:szCs w:val="22"/>
          <w:lang w:val="el-GR"/>
        </w:rPr>
        <w:t xml:space="preserve">του </w:t>
      </w:r>
      <w:r w:rsidRPr="00624CA4">
        <w:rPr>
          <w:rFonts w:ascii="Tahoma" w:eastAsia="SimSun" w:hAnsi="Tahoma" w:cs="Tahoma"/>
          <w:szCs w:val="22"/>
          <w:lang w:val="el-GR"/>
        </w:rPr>
        <w:t>φορέα εκτέλεσης της σύμβασης ή αν συντρέχουν λόγοι ανωτέρας βίας.</w:t>
      </w:r>
    </w:p>
    <w:p w14:paraId="463B6487" w14:textId="77777777" w:rsidR="00346054" w:rsidRPr="00624CA4" w:rsidRDefault="00346054" w:rsidP="00346054">
      <w:pPr>
        <w:suppressAutoHyphens w:val="0"/>
        <w:autoSpaceDE w:val="0"/>
        <w:rPr>
          <w:rFonts w:ascii="Tahoma" w:eastAsia="SimSun" w:hAnsi="Tahoma" w:cs="Tahoma"/>
          <w:spacing w:val="5"/>
          <w:szCs w:val="22"/>
          <w:lang w:val="el-GR"/>
        </w:rPr>
      </w:pPr>
      <w:r w:rsidRPr="00624CA4">
        <w:rPr>
          <w:rFonts w:ascii="Tahoma" w:eastAsia="SimSun" w:hAnsi="Tahoma" w:cs="Tahoma"/>
          <w:spacing w:val="5"/>
          <w:szCs w:val="22"/>
          <w:lang w:val="el-GR"/>
        </w:rPr>
        <w:t xml:space="preserve">Στον </w:t>
      </w:r>
      <w:r w:rsidR="00994209" w:rsidRPr="00624CA4">
        <w:rPr>
          <w:rFonts w:ascii="Tahoma" w:eastAsia="SimSun" w:hAnsi="Tahoma" w:cs="Tahoma"/>
          <w:spacing w:val="5"/>
          <w:szCs w:val="22"/>
          <w:lang w:val="el-GR"/>
        </w:rPr>
        <w:t>ανάδοχο</w:t>
      </w:r>
      <w:r w:rsidRPr="00624CA4">
        <w:rPr>
          <w:rFonts w:ascii="Tahoma" w:eastAsia="SimSun" w:hAnsi="Tahoma" w:cs="Tahoma"/>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6F8C716C" w14:textId="77777777" w:rsidR="00346054" w:rsidRPr="00624CA4" w:rsidRDefault="00346054" w:rsidP="00346054">
      <w:pPr>
        <w:suppressAutoHyphens w:val="0"/>
        <w:autoSpaceDE w:val="0"/>
        <w:rPr>
          <w:rFonts w:ascii="Tahoma" w:eastAsia="SimSun" w:hAnsi="Tahoma" w:cs="Tahoma"/>
          <w:spacing w:val="5"/>
          <w:szCs w:val="22"/>
          <w:lang w:val="el-GR"/>
        </w:rPr>
      </w:pPr>
      <w:r w:rsidRPr="00624CA4">
        <w:rPr>
          <w:rFonts w:ascii="Tahoma" w:eastAsia="SimSun" w:hAnsi="Tahoma" w:cs="Tahoma"/>
          <w:spacing w:val="5"/>
          <w:szCs w:val="22"/>
          <w:lang w:val="el-GR"/>
        </w:rPr>
        <w:t>α) ολική κατάπτωση της εγγύησης καλής εκτέλεσης της σύμβασης,</w:t>
      </w:r>
    </w:p>
    <w:p w14:paraId="79E82907" w14:textId="5115F861" w:rsidR="00346054" w:rsidRPr="00624CA4" w:rsidRDefault="00346054" w:rsidP="00346054">
      <w:pPr>
        <w:suppressAutoHyphens w:val="0"/>
        <w:autoSpaceDE w:val="0"/>
        <w:rPr>
          <w:rFonts w:ascii="Tahoma" w:eastAsia="SimSun" w:hAnsi="Tahoma" w:cs="Tahoma"/>
          <w:i/>
          <w:iCs/>
          <w:color w:val="5B9BD5"/>
          <w:spacing w:val="5"/>
          <w:szCs w:val="22"/>
          <w:lang w:val="el-GR"/>
        </w:rPr>
      </w:pPr>
      <w:r w:rsidRPr="00624CA4">
        <w:rPr>
          <w:rFonts w:ascii="Tahoma" w:eastAsia="SimSun" w:hAnsi="Tahoma" w:cs="Tahoma"/>
          <w:spacing w:val="5"/>
          <w:szCs w:val="22"/>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w:t>
      </w:r>
      <w:r w:rsidR="00AB3B09" w:rsidRPr="00624CA4">
        <w:rPr>
          <w:rFonts w:ascii="Tahoma" w:eastAsia="SimSun" w:hAnsi="Tahoma" w:cs="Tahoma"/>
          <w:spacing w:val="5"/>
          <w:szCs w:val="22"/>
          <w:lang w:val="el-GR"/>
        </w:rPr>
        <w:t>ά επιτόκιο για τόκο υπερημερίας</w:t>
      </w:r>
      <w:r w:rsidR="001019D3">
        <w:rPr>
          <w:rFonts w:ascii="Tahoma" w:eastAsia="SimSun" w:hAnsi="Tahoma" w:cs="Tahoma"/>
          <w:spacing w:val="5"/>
          <w:szCs w:val="22"/>
          <w:lang w:val="el-GR"/>
        </w:rPr>
        <w:t xml:space="preserve"> </w:t>
      </w:r>
      <w:r w:rsidR="001019D3" w:rsidRPr="00282EE1">
        <w:rPr>
          <w:rFonts w:ascii="Tahoma" w:eastAsia="SimSun" w:hAnsi="Tahoma" w:cs="Tahoma"/>
          <w:spacing w:val="5"/>
          <w:lang w:val="el-GR"/>
        </w:rPr>
        <w:t>εφόσον προβλέπεται προκαταβολή.</w:t>
      </w:r>
    </w:p>
    <w:p w14:paraId="1B37CB76" w14:textId="7322CC98" w:rsidR="00E7192D" w:rsidRPr="00624CA4" w:rsidRDefault="00DC5CCA" w:rsidP="00E7192D">
      <w:pPr>
        <w:pStyle w:val="-HTML"/>
        <w:jc w:val="both"/>
        <w:rPr>
          <w:rFonts w:ascii="Tahoma" w:hAnsi="Tahoma" w:cs="Tahoma"/>
          <w:sz w:val="22"/>
          <w:szCs w:val="22"/>
        </w:rPr>
      </w:pPr>
      <w:r w:rsidRPr="00DC5CCA">
        <w:rPr>
          <w:rFonts w:ascii="Tahoma" w:hAnsi="Tahoma" w:cs="Tahoma"/>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Pr>
          <w:rFonts w:ascii="Tahoma" w:hAnsi="Tahoma" w:cs="Tahoma"/>
        </w:rPr>
        <w:t>.</w:t>
      </w:r>
      <w:bookmarkStart w:id="132" w:name="logos5_2_2"/>
      <w:r w:rsidR="00E7192D" w:rsidRPr="00624CA4">
        <w:rPr>
          <w:rFonts w:ascii="Tahoma" w:hAnsi="Tahoma" w:cs="Tahoma"/>
          <w:b/>
          <w:bCs/>
          <w:sz w:val="22"/>
          <w:szCs w:val="22"/>
        </w:rPr>
        <w:t>5.2.2.</w:t>
      </w:r>
      <w:bookmarkEnd w:id="132"/>
      <w:r w:rsidR="00E7192D" w:rsidRPr="00624CA4">
        <w:rPr>
          <w:rFonts w:ascii="Tahoma" w:hAnsi="Tahoma" w:cs="Tahoma"/>
          <w:sz w:val="22"/>
          <w:szCs w:val="22"/>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E7192D" w:rsidRPr="00624CA4">
        <w:rPr>
          <w:rFonts w:ascii="Tahoma" w:hAnsi="Tahoma" w:cs="Tahoma"/>
          <w:color w:val="000000"/>
          <w:sz w:val="22"/>
          <w:szCs w:val="22"/>
          <w:lang w:eastAsia="el-GR"/>
        </w:rPr>
        <w:t>.</w:t>
      </w:r>
      <w:r w:rsidR="00E7192D" w:rsidRPr="00624CA4">
        <w:rPr>
          <w:rFonts w:ascii="Tahoma" w:hAnsi="Tahoma" w:cs="Tahoma"/>
          <w:sz w:val="22"/>
          <w:szCs w:val="22"/>
        </w:rPr>
        <w:t xml:space="preserve"> </w:t>
      </w:r>
    </w:p>
    <w:p w14:paraId="46853174" w14:textId="398AE2DD" w:rsidR="00E7192D" w:rsidRPr="001019D3" w:rsidRDefault="001019D3" w:rsidP="00E7192D">
      <w:pPr>
        <w:pStyle w:val="-HTML"/>
        <w:jc w:val="both"/>
        <w:rPr>
          <w:rFonts w:ascii="Tahoma" w:hAnsi="Tahoma" w:cs="Tahoma"/>
          <w:sz w:val="22"/>
          <w:szCs w:val="22"/>
        </w:rPr>
      </w:pPr>
      <w:r w:rsidRPr="00444570">
        <w:rPr>
          <w:rFonts w:ascii="Tahoma" w:hAnsi="Tahoma" w:cs="Tahoma"/>
          <w:sz w:val="22"/>
          <w:szCs w:val="22"/>
        </w:rPr>
        <w:t>Ποινικές ρήτρες δύναται να επιβάλλονται και για πλημμελή εκτέλεση των όρων της σύμβασης.</w:t>
      </w:r>
      <w:r w:rsidR="00E7192D" w:rsidRPr="00444570">
        <w:rPr>
          <w:rFonts w:ascii="Tahoma" w:hAnsi="Tahoma" w:cs="Tahoma"/>
          <w:sz w:val="22"/>
          <w:szCs w:val="22"/>
        </w:rPr>
        <w:t xml:space="preserve"> </w:t>
      </w:r>
    </w:p>
    <w:p w14:paraId="1FF0FB00" w14:textId="77777777" w:rsidR="00E7192D" w:rsidRPr="00624CA4" w:rsidRDefault="00E7192D" w:rsidP="00AB3B09">
      <w:pPr>
        <w:suppressAutoHyphens w:val="0"/>
        <w:autoSpaceDE w:val="0"/>
        <w:rPr>
          <w:rFonts w:ascii="Tahoma" w:hAnsi="Tahoma" w:cs="Tahoma"/>
          <w:szCs w:val="22"/>
          <w:lang w:val="el-GR"/>
        </w:rPr>
      </w:pPr>
    </w:p>
    <w:p w14:paraId="16CB3B75" w14:textId="190640CF" w:rsidR="00AB3B09" w:rsidRPr="00624CA4" w:rsidRDefault="00AB3B09" w:rsidP="00AB3B09">
      <w:pPr>
        <w:suppressAutoHyphens w:val="0"/>
        <w:autoSpaceDE w:val="0"/>
        <w:rPr>
          <w:rFonts w:ascii="Tahoma" w:hAnsi="Tahoma" w:cs="Tahoma"/>
          <w:szCs w:val="22"/>
          <w:lang w:val="el-GR"/>
        </w:rPr>
      </w:pPr>
      <w:r w:rsidRPr="00624CA4">
        <w:rPr>
          <w:rFonts w:ascii="Tahoma" w:hAnsi="Tahoma" w:cs="Tahoma"/>
          <w:szCs w:val="22"/>
          <w:lang w:val="el-GR"/>
        </w:rPr>
        <w:t>Οι ποινικές ρήτρες υπολογίζονται ως εξής:</w:t>
      </w:r>
    </w:p>
    <w:p w14:paraId="0DB4C821" w14:textId="30140BE4" w:rsidR="00AB3B09" w:rsidRPr="00624CA4" w:rsidRDefault="00AB3B09" w:rsidP="00AB3B09">
      <w:pPr>
        <w:suppressAutoHyphens w:val="0"/>
        <w:autoSpaceDE w:val="0"/>
        <w:rPr>
          <w:rFonts w:ascii="Tahoma" w:hAnsi="Tahoma" w:cs="Tahoma"/>
          <w:szCs w:val="22"/>
          <w:lang w:val="el-GR"/>
        </w:rPr>
      </w:pPr>
      <w:r w:rsidRPr="00624CA4">
        <w:rPr>
          <w:rFonts w:ascii="Tahoma" w:hAnsi="Tahoma" w:cs="Tahoma"/>
          <w:szCs w:val="22"/>
          <w:lang w:val="el-GR"/>
        </w:rPr>
        <w:t xml:space="preserve">α) </w:t>
      </w:r>
      <w:r w:rsidR="00D16D8E" w:rsidRPr="00282EE1">
        <w:rPr>
          <w:rFonts w:ascii="Tahoma" w:eastAsia="SimSun" w:hAnsi="Tahoma" w:cs="Tahoma"/>
          <w:lang w:val="el-GR"/>
        </w:rPr>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B6E5E8C" w14:textId="77777777" w:rsidR="00AB3B09" w:rsidRPr="00624CA4" w:rsidRDefault="00AB3B09" w:rsidP="00AB3B09">
      <w:pPr>
        <w:suppressAutoHyphens w:val="0"/>
        <w:autoSpaceDE w:val="0"/>
        <w:rPr>
          <w:rFonts w:ascii="Tahoma" w:hAnsi="Tahoma" w:cs="Tahoma"/>
          <w:szCs w:val="22"/>
          <w:lang w:val="el-GR"/>
        </w:rPr>
      </w:pPr>
      <w:r w:rsidRPr="00624CA4">
        <w:rPr>
          <w:rFonts w:ascii="Tahoma"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42E026C" w14:textId="77777777" w:rsidR="00AB3B09" w:rsidRPr="00624CA4" w:rsidRDefault="00AB3B09" w:rsidP="00AB3B09">
      <w:pPr>
        <w:suppressAutoHyphens w:val="0"/>
        <w:autoSpaceDE w:val="0"/>
        <w:rPr>
          <w:rFonts w:ascii="Tahoma" w:hAnsi="Tahoma" w:cs="Tahoma"/>
          <w:szCs w:val="22"/>
          <w:lang w:val="el-GR"/>
        </w:rPr>
      </w:pPr>
      <w:r w:rsidRPr="00624CA4">
        <w:rPr>
          <w:rFonts w:ascii="Tahoma"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41F8987" w14:textId="77777777" w:rsidR="00ED2E81" w:rsidRPr="00624CA4" w:rsidRDefault="00ED2E81" w:rsidP="00D858B1">
      <w:pPr>
        <w:suppressAutoHyphens w:val="0"/>
        <w:autoSpaceDE w:val="0"/>
        <w:spacing w:after="0"/>
        <w:rPr>
          <w:rFonts w:ascii="Tahoma" w:hAnsi="Tahoma" w:cs="Tahoma"/>
          <w:color w:val="000000"/>
          <w:lang w:val="el-GR"/>
        </w:rPr>
      </w:pPr>
      <w:r w:rsidRPr="00624CA4">
        <w:rPr>
          <w:rFonts w:ascii="Tahoma" w:hAnsi="Tahoma" w:cs="Tahoma"/>
          <w:color w:val="000000"/>
          <w:lang w:val="el-GR"/>
        </w:rPr>
        <w:t>Το ποσό των ποινικών ρητρών αφαιρείται/συμψηφίζεται από/με την αμοιβή του αναδόχου.</w:t>
      </w:r>
      <w:r w:rsidR="00373A3E" w:rsidRPr="00624CA4">
        <w:rPr>
          <w:rFonts w:ascii="Tahoma" w:hAnsi="Tahoma" w:cs="Tahoma"/>
          <w:color w:val="000000"/>
          <w:lang w:val="el-GR"/>
        </w:rPr>
        <w:t xml:space="preserve"> </w:t>
      </w:r>
    </w:p>
    <w:p w14:paraId="78EBE4E5" w14:textId="77777777" w:rsidR="00ED2E81" w:rsidRPr="00624CA4" w:rsidRDefault="00ED2E81" w:rsidP="00D858B1">
      <w:pPr>
        <w:suppressAutoHyphens w:val="0"/>
        <w:autoSpaceDE w:val="0"/>
        <w:spacing w:after="0"/>
        <w:rPr>
          <w:rFonts w:ascii="Tahoma" w:hAnsi="Tahoma" w:cs="Tahoma"/>
          <w:color w:val="000000"/>
          <w:lang w:val="el-GR"/>
        </w:rPr>
      </w:pPr>
      <w:r w:rsidRPr="00624CA4">
        <w:rPr>
          <w:rFonts w:ascii="Tahoma" w:hAnsi="Tahoma" w:cs="Tahoma"/>
          <w:color w:val="000000"/>
          <w:lang w:val="el-GR"/>
        </w:rPr>
        <w:t>Η επιβολή ποινικών ρητρών δεν στερεί από την αναθέτουσα αρχή το δικαίωμα να κηρύξει τον ανάδοχο έκπτωτο.</w:t>
      </w:r>
    </w:p>
    <w:p w14:paraId="0CB911EA" w14:textId="77777777" w:rsidR="00D858B1" w:rsidRPr="00624CA4" w:rsidRDefault="00D858B1" w:rsidP="00986402">
      <w:pPr>
        <w:rPr>
          <w:rFonts w:ascii="Tahoma" w:hAnsi="Tahoma" w:cs="Tahoma"/>
          <w:lang w:val="el-GR"/>
        </w:rPr>
      </w:pPr>
      <w:bookmarkStart w:id="133" w:name="__RefHeading___Toc213_1659156176"/>
      <w:bookmarkEnd w:id="133"/>
    </w:p>
    <w:p w14:paraId="32F10710" w14:textId="77777777" w:rsidR="003C275B" w:rsidRPr="00624CA4" w:rsidRDefault="003C275B" w:rsidP="003C275B">
      <w:pPr>
        <w:pStyle w:val="20"/>
        <w:suppressAutoHyphens w:val="0"/>
        <w:autoSpaceDE w:val="0"/>
        <w:rPr>
          <w:rFonts w:ascii="Tahoma" w:hAnsi="Tahoma" w:cs="Tahoma"/>
          <w:lang w:val="el-GR"/>
        </w:rPr>
      </w:pPr>
      <w:bookmarkStart w:id="134" w:name="_5.3_Διοικητικές_προσφυγές"/>
      <w:bookmarkStart w:id="135" w:name="_Toc133241495"/>
      <w:bookmarkEnd w:id="134"/>
      <w:r w:rsidRPr="00624CA4">
        <w:rPr>
          <w:rFonts w:ascii="Tahoma" w:hAnsi="Tahoma" w:cs="Tahoma"/>
          <w:lang w:val="el-GR"/>
        </w:rPr>
        <w:t>5.3</w:t>
      </w:r>
      <w:r w:rsidRPr="00624CA4">
        <w:rPr>
          <w:rFonts w:ascii="Tahoma" w:hAnsi="Tahoma" w:cs="Tahoma"/>
          <w:lang w:val="el-GR"/>
        </w:rPr>
        <w:tab/>
        <w:t>Διοικητικές προσφυγές κατά τη διαδικασία εκτέλεσης των συμβάσεων</w:t>
      </w:r>
      <w:bookmarkEnd w:id="135"/>
      <w:r w:rsidR="001C0CCF" w:rsidRPr="00624CA4">
        <w:rPr>
          <w:rFonts w:ascii="Tahoma" w:hAnsi="Tahoma" w:cs="Tahoma"/>
          <w:lang w:val="el-GR"/>
        </w:rPr>
        <w:t xml:space="preserve"> </w:t>
      </w:r>
    </w:p>
    <w:p w14:paraId="24032AD3" w14:textId="74440AE0" w:rsidR="001D4DC1" w:rsidRPr="00282EE1" w:rsidRDefault="001D4DC1" w:rsidP="001D4DC1">
      <w:pPr>
        <w:suppressAutoHyphens w:val="0"/>
        <w:autoSpaceDE w:val="0"/>
        <w:rPr>
          <w:rFonts w:ascii="Tahoma" w:hAnsi="Tahoma" w:cs="Tahoma"/>
          <w:lang w:val="el-GR"/>
        </w:rPr>
      </w:pPr>
      <w:r w:rsidRPr="00282EE1">
        <w:rPr>
          <w:rFonts w:ascii="Tahoma" w:hAnsi="Tahoma" w:cs="Tahoma"/>
          <w:lang w:val="el-GR"/>
        </w:rPr>
        <w:t xml:space="preserve">Ο ανάδοχος μπορεί κατά των αποφάσεων που επιβάλλουν σε βάρος του κυρώσεις, δυνάμει των όρων των άρθρων </w:t>
      </w:r>
      <w:hyperlink w:anchor="_5.2_Κήρυξη_οικονομικού" w:history="1">
        <w:r w:rsidR="00EE265C" w:rsidRPr="00EE265C">
          <w:rPr>
            <w:rStyle w:val="-"/>
            <w:rFonts w:ascii="Tahoma" w:hAnsi="Tahoma" w:cs="Tahoma"/>
            <w:lang w:val="el-GR"/>
          </w:rPr>
          <w:t>5.2</w:t>
        </w:r>
      </w:hyperlink>
      <w:r w:rsidR="00EE265C">
        <w:rPr>
          <w:rFonts w:ascii="Tahoma" w:hAnsi="Tahoma" w:cs="Tahoma"/>
          <w:lang w:val="el-GR"/>
        </w:rPr>
        <w:t xml:space="preserve"> </w:t>
      </w:r>
      <w:r w:rsidRPr="00282EE1">
        <w:rPr>
          <w:rFonts w:ascii="Tahoma" w:hAnsi="Tahoma" w:cs="Tahoma"/>
          <w:lang w:val="el-GR"/>
        </w:rPr>
        <w:t xml:space="preserve">(Κήρυξη οικονομικού φορέα εκπτώτου - Κυρώσεις) και </w:t>
      </w:r>
      <w:hyperlink w:anchor="_6.4__Απόρριψη" w:history="1">
        <w:r w:rsidRPr="00EE265C">
          <w:rPr>
            <w:rStyle w:val="-"/>
            <w:rFonts w:ascii="Tahoma" w:hAnsi="Tahoma" w:cs="Tahoma"/>
            <w:lang w:val="el-GR"/>
          </w:rPr>
          <w:t>6.4</w:t>
        </w:r>
      </w:hyperlink>
      <w:r w:rsidRPr="00282EE1">
        <w:rPr>
          <w:rFonts w:ascii="Tahoma" w:hAnsi="Tahoma" w:cs="Tahoma"/>
          <w:lang w:val="el-GR"/>
        </w:rPr>
        <w:t xml:space="preserve">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63A8CE79" w14:textId="529F58F5" w:rsidR="00D41FD6" w:rsidRPr="00624CA4" w:rsidRDefault="001D4DC1" w:rsidP="001D4DC1">
      <w:pPr>
        <w:suppressAutoHyphens w:val="0"/>
        <w:autoSpaceDE w:val="0"/>
        <w:rPr>
          <w:rFonts w:ascii="Tahoma" w:hAnsi="Tahoma" w:cs="Tahoma"/>
          <w:lang w:val="el-GR"/>
        </w:rPr>
      </w:pPr>
      <w:r w:rsidRPr="00282EE1">
        <w:rPr>
          <w:rFonts w:ascii="Tahoma" w:hAnsi="Tahoma" w:cs="Tahoma"/>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E05D3BE" w14:textId="77777777" w:rsidR="001A47A4" w:rsidRPr="00624CA4" w:rsidRDefault="001A47A4" w:rsidP="0006560B">
      <w:pPr>
        <w:pStyle w:val="20"/>
        <w:suppressAutoHyphens w:val="0"/>
        <w:autoSpaceDE w:val="0"/>
        <w:rPr>
          <w:rFonts w:ascii="Tahoma" w:hAnsi="Tahoma" w:cs="Tahoma"/>
          <w:lang w:val="el-GR"/>
        </w:rPr>
      </w:pPr>
      <w:bookmarkStart w:id="136" w:name="_Toc133241496"/>
      <w:r w:rsidRPr="00624CA4">
        <w:rPr>
          <w:rFonts w:ascii="Tahoma" w:hAnsi="Tahoma" w:cs="Tahoma"/>
          <w:lang w:val="el-GR"/>
        </w:rPr>
        <w:t>5.4</w:t>
      </w:r>
      <w:r w:rsidRPr="00624CA4">
        <w:rPr>
          <w:rFonts w:ascii="Tahoma" w:hAnsi="Tahoma" w:cs="Tahoma"/>
          <w:lang w:val="el-GR"/>
        </w:rPr>
        <w:tab/>
        <w:t>Δικαστική επίλυση διαφορών</w:t>
      </w:r>
      <w:bookmarkEnd w:id="136"/>
    </w:p>
    <w:p w14:paraId="20990D6C" w14:textId="434D2711" w:rsidR="004323AD" w:rsidRPr="00624CA4" w:rsidRDefault="004323AD" w:rsidP="004323AD">
      <w:pPr>
        <w:rPr>
          <w:rFonts w:ascii="Tahoma" w:hAnsi="Tahoma" w:cs="Tahoma"/>
          <w:b/>
          <w:sz w:val="24"/>
          <w:lang w:val="el-GR"/>
        </w:rPr>
      </w:pPr>
      <w:r w:rsidRPr="00624CA4">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w:t>
      </w:r>
      <w:r w:rsidR="001A47A4" w:rsidRPr="00624CA4">
        <w:rPr>
          <w:rFonts w:ascii="Tahoma" w:hAnsi="Tahoma" w:cs="Tahoma"/>
          <w:szCs w:val="22"/>
          <w:lang w:val="el-GR"/>
        </w:rPr>
        <w:t xml:space="preserve">της </w:t>
      </w:r>
      <w:r w:rsidRPr="00624CA4">
        <w:rPr>
          <w:rFonts w:ascii="Tahoma" w:hAnsi="Tahoma" w:cs="Tahoma"/>
          <w:szCs w:val="22"/>
          <w:lang w:val="el-GR"/>
        </w:rPr>
        <w:t>παρ</w:t>
      </w:r>
      <w:r w:rsidR="001A47A4" w:rsidRPr="00624CA4">
        <w:rPr>
          <w:rFonts w:ascii="Tahoma" w:hAnsi="Tahoma" w:cs="Tahoma"/>
          <w:szCs w:val="22"/>
          <w:lang w:val="el-GR"/>
        </w:rPr>
        <w:t xml:space="preserve">ούσας διακήρυξης </w:t>
      </w:r>
      <w:r w:rsidRPr="00624CA4">
        <w:rPr>
          <w:rFonts w:ascii="Tahoma" w:hAnsi="Tahoma" w:cs="Tahoma"/>
          <w:szCs w:val="22"/>
          <w:lang w:val="el-GR"/>
        </w:rPr>
        <w:t>, επιλύεται με την άσκηση</w:t>
      </w:r>
      <w:r w:rsidRPr="00624CA4">
        <w:rPr>
          <w:rFonts w:ascii="Tahoma" w:hAnsi="Tahoma" w:cs="Tahoma"/>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sidR="00B43078" w:rsidRPr="00624CA4">
        <w:rPr>
          <w:rFonts w:ascii="Tahoma" w:hAnsi="Tahoma" w:cs="Tahoma"/>
          <w:lang w:val="el-GR"/>
        </w:rPr>
        <w:t xml:space="preserve">και </w:t>
      </w:r>
      <w:r w:rsidRPr="00624CA4">
        <w:rPr>
          <w:rFonts w:ascii="Tahoma" w:hAnsi="Tahoma" w:cs="Tahoma"/>
          <w:lang w:val="el-GR"/>
        </w:rPr>
        <w:t>6 του άρθρου 205Α του ν</w:t>
      </w:r>
      <w:r w:rsidRPr="001D4DC1">
        <w:rPr>
          <w:rFonts w:ascii="Tahoma" w:hAnsi="Tahoma" w:cs="Tahoma"/>
          <w:lang w:val="el-GR"/>
        </w:rPr>
        <w:t xml:space="preserve">. </w:t>
      </w:r>
      <w:r w:rsidR="001D4DC1" w:rsidRPr="00282EE1">
        <w:rPr>
          <w:rFonts w:ascii="Tahoma" w:hAnsi="Tahoma" w:cs="Tahoma"/>
          <w:lang w:val="el-GR"/>
        </w:rPr>
        <w:t>4412/2016</w:t>
      </w:r>
      <w:r w:rsidR="001D4DC1" w:rsidRPr="00282EE1">
        <w:rPr>
          <w:rStyle w:val="00"/>
          <w:rFonts w:ascii="Tahoma" w:hAnsi="Tahoma" w:cs="Tahoma"/>
          <w:lang w:val="el-GR"/>
        </w:rPr>
        <w:footnoteReference w:id="25"/>
      </w:r>
      <w:r w:rsidR="001D4DC1" w:rsidRPr="00282EE1">
        <w:rPr>
          <w:rFonts w:ascii="Tahoma" w:hAnsi="Tahoma" w:cs="Tahoma"/>
          <w:lang w:val="el-GR"/>
        </w:rPr>
        <w:t xml:space="preserve">. </w:t>
      </w:r>
      <w:r w:rsidR="005347BC" w:rsidRPr="001D4DC1">
        <w:rPr>
          <w:rFonts w:ascii="Tahoma" w:hAnsi="Tahoma" w:cs="Tahoma"/>
          <w:lang w:val="el-GR"/>
        </w:rPr>
        <w:t xml:space="preserve"> Πριν</w:t>
      </w:r>
      <w:r w:rsidR="005347BC" w:rsidRPr="00624CA4">
        <w:rPr>
          <w:rFonts w:ascii="Tahoma" w:hAnsi="Tahoma" w:cs="Tahoma"/>
          <w:lang w:val="el-GR"/>
        </w:rPr>
        <w:t xml:space="preserve"> από την άσκηση της προσφυγής στο Διοικητικό Εφετείο προηγείται υποχρεωτικά η τήρηση της </w:t>
      </w:r>
      <w:r w:rsidR="00851610" w:rsidRPr="00624CA4">
        <w:rPr>
          <w:rFonts w:ascii="Tahoma" w:hAnsi="Tahoma" w:cs="Tahoma"/>
          <w:lang w:val="el-GR"/>
        </w:rPr>
        <w:t xml:space="preserve">ενδικοφανούς διαδικασίας που προβλέπεται στο άρθρο 205 του ν. 4412/2016 και την παράγραφο </w:t>
      </w:r>
      <w:hyperlink w:anchor="_5.3_Διοικητικές_προσφυγές" w:history="1">
        <w:r w:rsidR="00851610" w:rsidRPr="00EE265C">
          <w:rPr>
            <w:rStyle w:val="-"/>
            <w:rFonts w:ascii="Tahoma" w:hAnsi="Tahoma" w:cs="Tahoma"/>
            <w:lang w:val="el-GR"/>
          </w:rPr>
          <w:t>5.3</w:t>
        </w:r>
      </w:hyperlink>
      <w:r w:rsidR="00851610" w:rsidRPr="00624CA4">
        <w:rPr>
          <w:rFonts w:ascii="Tahoma" w:hAnsi="Tahoma" w:cs="Tahoma"/>
          <w:lang w:val="el-GR"/>
        </w:rPr>
        <w:t xml:space="preserve"> της παρούσας</w:t>
      </w:r>
      <w:r w:rsidR="005347BC" w:rsidRPr="00624CA4">
        <w:rPr>
          <w:rFonts w:ascii="Tahoma" w:hAnsi="Tahoma" w:cs="Tahoma"/>
          <w:lang w:val="el-GR"/>
        </w:rPr>
        <w:t>, διαφορετικά η προσφυγή απορρίπτεται ως απαράδεκτη</w:t>
      </w:r>
      <w:r w:rsidR="00D858B1" w:rsidRPr="00624CA4">
        <w:rPr>
          <w:rFonts w:ascii="Tahoma" w:hAnsi="Tahoma" w:cs="Tahoma"/>
          <w:lang w:val="el-GR"/>
        </w:rPr>
        <w:t>.</w:t>
      </w:r>
      <w:r w:rsidR="00851610" w:rsidRPr="00624CA4">
        <w:rPr>
          <w:rFonts w:ascii="Tahoma" w:hAnsi="Tahoma" w:cs="Tahoma"/>
          <w:lang w:val="el-GR"/>
        </w:rPr>
        <w:t xml:space="preserve">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AA4A334" w14:textId="77777777" w:rsidR="004323AD" w:rsidRPr="00624CA4" w:rsidRDefault="004323AD">
      <w:pPr>
        <w:suppressAutoHyphens w:val="0"/>
        <w:autoSpaceDE w:val="0"/>
        <w:rPr>
          <w:rFonts w:ascii="Tahoma" w:hAnsi="Tahoma" w:cs="Tahoma"/>
          <w:lang w:val="el-GR"/>
        </w:rPr>
      </w:pPr>
    </w:p>
    <w:p w14:paraId="0915D9DC" w14:textId="77777777" w:rsidR="00D41FD6" w:rsidRPr="00624CA4" w:rsidRDefault="00D41FD6">
      <w:pPr>
        <w:rPr>
          <w:rFonts w:ascii="Tahoma" w:hAnsi="Tahoma" w:cs="Tahoma"/>
          <w:lang w:val="el-GR"/>
        </w:rPr>
      </w:pPr>
    </w:p>
    <w:p w14:paraId="265389D7" w14:textId="77777777" w:rsidR="00D41FD6" w:rsidRPr="00624CA4" w:rsidRDefault="00D41FD6">
      <w:pPr>
        <w:pStyle w:val="1"/>
        <w:tabs>
          <w:tab w:val="left" w:pos="851"/>
        </w:tabs>
        <w:ind w:left="851" w:hanging="851"/>
        <w:rPr>
          <w:rFonts w:ascii="Tahoma" w:hAnsi="Tahoma" w:cs="Tahoma"/>
          <w:lang w:val="el-GR"/>
        </w:rPr>
      </w:pPr>
      <w:bookmarkStart w:id="137" w:name="_Toc133241497"/>
      <w:r w:rsidRPr="00624CA4">
        <w:rPr>
          <w:rFonts w:ascii="Tahoma" w:hAnsi="Tahoma" w:cs="Tahoma"/>
          <w:lang w:val="el-GR"/>
        </w:rPr>
        <w:lastRenderedPageBreak/>
        <w:t>6.</w:t>
      </w:r>
      <w:r w:rsidRPr="00624CA4">
        <w:rPr>
          <w:rFonts w:ascii="Tahoma" w:hAnsi="Tahoma" w:cs="Tahoma"/>
          <w:lang w:val="el-GR"/>
        </w:rPr>
        <w:tab/>
      </w:r>
      <w:r w:rsidR="00A91BA5" w:rsidRPr="00624CA4">
        <w:rPr>
          <w:rFonts w:ascii="Tahoma" w:hAnsi="Tahoma" w:cs="Tahoma"/>
          <w:lang w:val="el-GR"/>
        </w:rPr>
        <w:t>ΧΡΟΝΟΣ ΚΑΙ ΤΡΟΠΟΣ ΕΚΤΕΛΕΣΗΣ</w:t>
      </w:r>
      <w:bookmarkEnd w:id="137"/>
      <w:r w:rsidRPr="00624CA4">
        <w:rPr>
          <w:rFonts w:ascii="Tahoma" w:hAnsi="Tahoma" w:cs="Tahoma"/>
          <w:lang w:val="el-GR"/>
        </w:rPr>
        <w:t xml:space="preserve"> </w:t>
      </w:r>
    </w:p>
    <w:p w14:paraId="6DDBCA6E" w14:textId="77777777" w:rsidR="00D41FD6" w:rsidRPr="00624CA4" w:rsidRDefault="00D41FD6">
      <w:pPr>
        <w:pStyle w:val="20"/>
        <w:rPr>
          <w:rFonts w:ascii="Tahoma" w:hAnsi="Tahoma" w:cs="Tahoma"/>
          <w:lang w:val="el-GR"/>
        </w:rPr>
      </w:pPr>
      <w:bookmarkStart w:id="138" w:name="_Toc133241498"/>
      <w:r w:rsidRPr="00624CA4">
        <w:rPr>
          <w:rFonts w:ascii="Tahoma" w:hAnsi="Tahoma" w:cs="Tahoma"/>
          <w:lang w:val="el-GR"/>
        </w:rPr>
        <w:t xml:space="preserve">6.1 </w:t>
      </w:r>
      <w:r w:rsidRPr="00624CA4">
        <w:rPr>
          <w:rFonts w:ascii="Tahoma" w:hAnsi="Tahoma" w:cs="Tahoma"/>
          <w:lang w:val="el-GR"/>
        </w:rPr>
        <w:tab/>
        <w:t>Παρακολούθηση της σύμβασης</w:t>
      </w:r>
      <w:bookmarkEnd w:id="138"/>
      <w:r w:rsidRPr="00624CA4">
        <w:rPr>
          <w:rFonts w:ascii="Tahoma" w:hAnsi="Tahoma" w:cs="Tahoma"/>
          <w:lang w:val="el-GR"/>
        </w:rPr>
        <w:t xml:space="preserve"> </w:t>
      </w:r>
    </w:p>
    <w:p w14:paraId="3579BF21" w14:textId="149C4BFE" w:rsidR="00825B48" w:rsidRPr="00282EE1" w:rsidRDefault="00D41FD6" w:rsidP="00825B48">
      <w:pPr>
        <w:rPr>
          <w:rFonts w:ascii="Tahoma" w:hAnsi="Tahoma" w:cs="Tahoma"/>
          <w:lang w:val="el-GR"/>
        </w:rPr>
      </w:pPr>
      <w:r w:rsidRPr="00624CA4">
        <w:rPr>
          <w:rFonts w:ascii="Tahoma" w:hAnsi="Tahoma" w:cs="Tahoma"/>
          <w:b/>
          <w:lang w:val="el-GR"/>
        </w:rPr>
        <w:t>6.1.1</w:t>
      </w:r>
      <w:r w:rsidR="00825B48" w:rsidRPr="00825B48">
        <w:rPr>
          <w:lang w:val="el-GR"/>
        </w:rPr>
        <w:t xml:space="preserve"> </w:t>
      </w:r>
      <w:r w:rsidR="00825B48" w:rsidRPr="00282EE1">
        <w:rPr>
          <w:rFonts w:ascii="Tahoma" w:hAnsi="Tahoma" w:cs="Tahoma"/>
          <w:lang w:val="el-GR"/>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AA637F9" w14:textId="77777777" w:rsidR="00825B48" w:rsidRPr="00282EE1" w:rsidRDefault="00825B48" w:rsidP="00825B48">
      <w:pPr>
        <w:rPr>
          <w:rFonts w:ascii="Tahoma" w:hAnsi="Tahoma" w:cs="Tahoma"/>
          <w:lang w:val="el-GR"/>
        </w:rPr>
      </w:pPr>
      <w:r w:rsidRPr="00282EE1">
        <w:rPr>
          <w:rFonts w:ascii="Tahoma" w:hAnsi="Tahoma" w:cs="Tahoma"/>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44C12374" w14:textId="36825CEA" w:rsidR="009E32F4" w:rsidRPr="00624CA4" w:rsidRDefault="00825B48" w:rsidP="00825B48">
      <w:pPr>
        <w:rPr>
          <w:rFonts w:ascii="Tahoma" w:hAnsi="Tahoma" w:cs="Tahoma"/>
          <w:lang w:val="el-GR"/>
        </w:rPr>
      </w:pPr>
      <w:r w:rsidRPr="00282EE1">
        <w:rPr>
          <w:rFonts w:ascii="Tahoma" w:hAnsi="Tahoma" w:cs="Tahoma"/>
          <w:lang w:val="el-GR"/>
        </w:rPr>
        <w:t>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4079F202" w14:textId="77777777" w:rsidR="00D41FD6" w:rsidRPr="00624CA4" w:rsidRDefault="00D41FD6">
      <w:pPr>
        <w:pStyle w:val="20"/>
        <w:ind w:left="0" w:firstLine="0"/>
        <w:rPr>
          <w:rFonts w:ascii="Tahoma" w:hAnsi="Tahoma" w:cs="Tahoma"/>
          <w:lang w:val="el-GR"/>
        </w:rPr>
      </w:pPr>
      <w:bookmarkStart w:id="139" w:name="_Toc133241499"/>
      <w:r w:rsidRPr="00624CA4">
        <w:rPr>
          <w:rFonts w:ascii="Tahoma" w:hAnsi="Tahoma" w:cs="Tahoma"/>
          <w:lang w:val="el-GR"/>
        </w:rPr>
        <w:t xml:space="preserve">6.2 </w:t>
      </w:r>
      <w:r w:rsidRPr="00624CA4">
        <w:rPr>
          <w:rFonts w:ascii="Tahoma" w:hAnsi="Tahoma" w:cs="Tahoma"/>
          <w:lang w:val="el-GR"/>
        </w:rPr>
        <w:tab/>
        <w:t xml:space="preserve">Διάρκεια σύμβασης </w:t>
      </w:r>
      <w:bookmarkEnd w:id="139"/>
    </w:p>
    <w:p w14:paraId="2145FA8A" w14:textId="697A6777" w:rsidR="009E32F4" w:rsidRPr="00624CA4" w:rsidRDefault="00D41FD6">
      <w:pPr>
        <w:rPr>
          <w:rFonts w:ascii="Tahoma" w:hAnsi="Tahoma" w:cs="Tahoma"/>
          <w:lang w:val="el-GR"/>
        </w:rPr>
      </w:pPr>
      <w:r w:rsidRPr="00624CA4">
        <w:rPr>
          <w:rFonts w:ascii="Tahoma" w:hAnsi="Tahoma" w:cs="Tahoma"/>
          <w:b/>
          <w:lang w:val="el-GR"/>
        </w:rPr>
        <w:t>6.2.1.</w:t>
      </w:r>
      <w:r w:rsidRPr="00624CA4">
        <w:rPr>
          <w:rFonts w:ascii="Tahoma" w:hAnsi="Tahoma" w:cs="Tahoma"/>
          <w:lang w:val="el-GR"/>
        </w:rPr>
        <w:t xml:space="preserve"> Η </w:t>
      </w:r>
      <w:r w:rsidR="00825B48">
        <w:rPr>
          <w:rFonts w:ascii="Tahoma" w:hAnsi="Tahoma" w:cs="Tahoma"/>
          <w:lang w:val="el-GR"/>
        </w:rPr>
        <w:t xml:space="preserve">συνολική </w:t>
      </w:r>
      <w:r w:rsidR="009E32F4" w:rsidRPr="00624CA4">
        <w:rPr>
          <w:rFonts w:ascii="Tahoma" w:hAnsi="Tahoma" w:cs="Tahoma"/>
          <w:lang w:val="el-GR"/>
        </w:rPr>
        <w:t>διάρκεια της σύμβασης ορίζεται σε</w:t>
      </w:r>
      <w:r w:rsidR="00C37021">
        <w:rPr>
          <w:rFonts w:ascii="Tahoma" w:hAnsi="Tahoma" w:cs="Tahoma"/>
          <w:lang w:val="el-GR"/>
        </w:rPr>
        <w:t xml:space="preserve"> </w:t>
      </w:r>
      <w:r w:rsidR="00C37021" w:rsidRPr="00C37021">
        <w:rPr>
          <w:rFonts w:ascii="Tahoma" w:hAnsi="Tahoma" w:cs="Tahoma"/>
          <w:b/>
          <w:bCs/>
          <w:lang w:val="el-GR"/>
        </w:rPr>
        <w:t>τριάντα</w:t>
      </w:r>
      <w:r w:rsidR="009E32F4" w:rsidRPr="00624CA4">
        <w:rPr>
          <w:rFonts w:ascii="Tahoma" w:hAnsi="Tahoma" w:cs="Tahoma"/>
          <w:lang w:val="el-GR"/>
        </w:rPr>
        <w:t xml:space="preserve"> </w:t>
      </w:r>
      <w:r w:rsidR="002F22A2" w:rsidRPr="00624CA4">
        <w:rPr>
          <w:rFonts w:ascii="Tahoma" w:hAnsi="Tahoma" w:cs="Tahoma"/>
          <w:b/>
          <w:szCs w:val="22"/>
          <w:lang w:val="el-GR"/>
        </w:rPr>
        <w:t>(</w:t>
      </w:r>
      <w:r w:rsidR="00E14170">
        <w:rPr>
          <w:rFonts w:ascii="Tahoma" w:hAnsi="Tahoma" w:cs="Tahoma"/>
          <w:b/>
          <w:szCs w:val="22"/>
          <w:lang w:val="el-GR"/>
        </w:rPr>
        <w:t>30</w:t>
      </w:r>
      <w:r w:rsidR="002F22A2" w:rsidRPr="00624CA4">
        <w:rPr>
          <w:rFonts w:ascii="Tahoma" w:hAnsi="Tahoma" w:cs="Tahoma"/>
          <w:b/>
          <w:szCs w:val="22"/>
          <w:lang w:val="el-GR"/>
        </w:rPr>
        <w:t>) μήνες</w:t>
      </w:r>
      <w:r w:rsidR="002F22A2">
        <w:rPr>
          <w:rFonts w:ascii="Tahoma" w:hAnsi="Tahoma" w:cs="Tahoma"/>
          <w:b/>
          <w:szCs w:val="22"/>
          <w:lang w:val="el-GR"/>
        </w:rPr>
        <w:t xml:space="preserve"> </w:t>
      </w:r>
      <w:r w:rsidR="009E32F4" w:rsidRPr="00624CA4">
        <w:rPr>
          <w:rFonts w:ascii="Tahoma" w:hAnsi="Tahoma" w:cs="Tahoma"/>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στο </w:t>
      </w:r>
      <w:hyperlink w:anchor="_ΠΑΡΑΡΤΗΜΑ_Ι_–" w:history="1">
        <w:r w:rsidR="009E32F4" w:rsidRPr="00EE265C">
          <w:rPr>
            <w:rStyle w:val="-"/>
            <w:rFonts w:ascii="Tahoma" w:hAnsi="Tahoma" w:cs="Tahoma"/>
            <w:lang w:val="el-GR"/>
          </w:rPr>
          <w:t>ΠΑΡΑΡΤΗΜΑ Ι «Αναλυτική Περιγραφή Φυσικού και Οικονομικού Αντικειμένου της Σύμβασης»</w:t>
        </w:r>
      </w:hyperlink>
      <w:r w:rsidR="009E32F4" w:rsidRPr="00624CA4">
        <w:rPr>
          <w:rFonts w:ascii="Tahoma" w:hAnsi="Tahoma" w:cs="Tahoma"/>
          <w:lang w:val="el-GR"/>
        </w:rPr>
        <w:t xml:space="preserve"> της παρούσας</w:t>
      </w:r>
      <w:r w:rsidR="00C37021">
        <w:rPr>
          <w:rFonts w:ascii="Tahoma" w:hAnsi="Tahoma" w:cs="Tahoma"/>
          <w:lang w:val="el-GR"/>
        </w:rPr>
        <w:t xml:space="preserve"> </w:t>
      </w:r>
      <w:r w:rsidR="00C37021" w:rsidRPr="00C37021">
        <w:rPr>
          <w:rFonts w:ascii="Tahoma" w:hAnsi="Tahoma" w:cs="Tahoma"/>
          <w:b/>
          <w:bCs/>
          <w:lang w:val="el-GR"/>
        </w:rPr>
        <w:t>ή μέχρι τις 31/12/2025</w:t>
      </w:r>
      <w:r w:rsidR="009E32F4" w:rsidRPr="00624CA4">
        <w:rPr>
          <w:rFonts w:ascii="Tahoma" w:hAnsi="Tahoma" w:cs="Tahoma"/>
          <w:lang w:val="el-GR"/>
        </w:rPr>
        <w:t>. 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οριστικής παραλαβής του έργου.</w:t>
      </w:r>
    </w:p>
    <w:p w14:paraId="14A9425F" w14:textId="7974CB43" w:rsidR="00D41FD6" w:rsidRPr="00624CA4" w:rsidRDefault="00D41FD6">
      <w:pPr>
        <w:rPr>
          <w:rFonts w:ascii="Tahoma" w:hAnsi="Tahoma" w:cs="Tahoma"/>
          <w:lang w:val="el-GR"/>
        </w:rPr>
      </w:pPr>
      <w:r w:rsidRPr="00624CA4">
        <w:rPr>
          <w:rFonts w:ascii="Tahoma" w:hAnsi="Tahoma" w:cs="Tahoma"/>
          <w:b/>
          <w:lang w:val="el-GR"/>
        </w:rPr>
        <w:t>6.2.2.</w:t>
      </w:r>
      <w:r w:rsidRPr="00624CA4">
        <w:rPr>
          <w:rFonts w:ascii="Tahoma" w:hAnsi="Tahoma" w:cs="Tahoma"/>
          <w:lang w:val="el-GR"/>
        </w:rPr>
        <w:t xml:space="preserve"> Η</w:t>
      </w:r>
      <w:r w:rsidR="001C0CCF" w:rsidRPr="00624CA4">
        <w:rPr>
          <w:rFonts w:ascii="Tahoma" w:hAnsi="Tahoma" w:cs="Tahoma"/>
          <w:lang w:val="el-GR"/>
        </w:rPr>
        <w:t xml:space="preserve"> </w:t>
      </w:r>
      <w:r w:rsidRPr="00624CA4">
        <w:rPr>
          <w:rFonts w:ascii="Tahoma" w:hAnsi="Tahoma" w:cs="Tahoma"/>
          <w:lang w:val="el-GR"/>
        </w:rPr>
        <w:t>συνολική διάρκεια της σύμβασης μπορεί να παρατείνεται μετά από</w:t>
      </w:r>
      <w:r w:rsidR="001C0CCF" w:rsidRPr="00624CA4">
        <w:rPr>
          <w:rFonts w:ascii="Tahoma" w:hAnsi="Tahoma" w:cs="Tahoma"/>
          <w:lang w:val="el-GR"/>
        </w:rPr>
        <w:t xml:space="preserve"> </w:t>
      </w:r>
      <w:r w:rsidRPr="00624CA4">
        <w:rPr>
          <w:rFonts w:ascii="Tahoma" w:hAnsi="Tahoma" w:cs="Tahoma"/>
          <w:lang w:val="el-GR"/>
        </w:rPr>
        <w:t xml:space="preserve">αιτιολογημένη απόφαση της αναθέτουσας αρχής μέχρι το 50% </w:t>
      </w:r>
      <w:r w:rsidR="00ED256D" w:rsidRPr="00624CA4">
        <w:rPr>
          <w:rFonts w:ascii="Tahoma" w:hAnsi="Tahoma" w:cs="Tahoma"/>
          <w:lang w:val="el-GR"/>
        </w:rPr>
        <w:t>αυτής,</w:t>
      </w:r>
      <w:r w:rsidRPr="00624CA4">
        <w:rPr>
          <w:rFonts w:ascii="Tahoma" w:hAnsi="Tahoma" w:cs="Tahoma"/>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9E32F4" w:rsidRPr="00624CA4">
        <w:rPr>
          <w:rFonts w:ascii="Tahoma" w:hAnsi="Tahoma" w:cs="Tahoma"/>
          <w:lang w:val="el-GR"/>
        </w:rPr>
        <w:t>.</w:t>
      </w:r>
      <w:r w:rsidRPr="00624CA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hyperlink w:anchor="logos5_2_2" w:history="1">
        <w:r w:rsidRPr="00EE265C">
          <w:rPr>
            <w:rStyle w:val="-"/>
            <w:rFonts w:ascii="Tahoma" w:hAnsi="Tahoma" w:cs="Tahoma"/>
            <w:lang w:val="el-GR"/>
          </w:rPr>
          <w:t>5.2.2</w:t>
        </w:r>
      </w:hyperlink>
      <w:r w:rsidRPr="00624CA4">
        <w:rPr>
          <w:rFonts w:ascii="Tahoma" w:hAnsi="Tahoma" w:cs="Tahoma"/>
          <w:lang w:val="el-GR"/>
        </w:rPr>
        <w:t xml:space="preserve"> της παρούσας.</w:t>
      </w:r>
    </w:p>
    <w:p w14:paraId="3C63FFDE" w14:textId="77777777" w:rsidR="00D41FD6" w:rsidRPr="00624CA4" w:rsidRDefault="00D41FD6">
      <w:pPr>
        <w:pStyle w:val="20"/>
        <w:tabs>
          <w:tab w:val="clear" w:pos="567"/>
          <w:tab w:val="left" w:pos="993"/>
        </w:tabs>
        <w:ind w:left="993" w:hanging="993"/>
        <w:rPr>
          <w:rFonts w:ascii="Tahoma" w:hAnsi="Tahoma" w:cs="Tahoma"/>
          <w:lang w:val="el-GR"/>
        </w:rPr>
      </w:pPr>
      <w:bookmarkStart w:id="140" w:name="_Toc133241500"/>
      <w:r w:rsidRPr="00624CA4">
        <w:rPr>
          <w:rFonts w:ascii="Tahoma" w:hAnsi="Tahoma" w:cs="Tahoma"/>
          <w:lang w:val="el-GR"/>
        </w:rPr>
        <w:t>6.3</w:t>
      </w:r>
      <w:r w:rsidR="00986402" w:rsidRPr="00624CA4">
        <w:rPr>
          <w:rFonts w:ascii="Tahoma" w:hAnsi="Tahoma" w:cs="Tahoma"/>
          <w:lang w:val="el-GR"/>
        </w:rPr>
        <w:t xml:space="preserve"> </w:t>
      </w:r>
      <w:r w:rsidRPr="00624CA4">
        <w:rPr>
          <w:rFonts w:ascii="Tahoma" w:hAnsi="Tahoma" w:cs="Tahoma"/>
          <w:lang w:val="el-GR"/>
        </w:rPr>
        <w:tab/>
        <w:t>Παραλαβή του αντικειμένου της σύμβασης</w:t>
      </w:r>
      <w:bookmarkEnd w:id="140"/>
    </w:p>
    <w:p w14:paraId="2833C616" w14:textId="625F32A5" w:rsidR="00AA6E7D" w:rsidRPr="00282EE1" w:rsidRDefault="00AA6E7D" w:rsidP="00AA6E7D">
      <w:pPr>
        <w:rPr>
          <w:rFonts w:ascii="Tahoma" w:hAnsi="Tahoma" w:cs="Tahoma"/>
          <w:lang w:val="el-GR"/>
        </w:rPr>
      </w:pPr>
      <w:r w:rsidRPr="00282EE1">
        <w:rPr>
          <w:rFonts w:ascii="Tahoma" w:hAnsi="Tahoma" w:cs="Tahoma"/>
          <w:b/>
          <w:lang w:val="el-GR"/>
        </w:rPr>
        <w:t>6.3.1</w:t>
      </w:r>
      <w:r w:rsidRPr="00282EE1">
        <w:rPr>
          <w:rFonts w:ascii="Tahoma" w:hAnsi="Tahoma" w:cs="Tahoma"/>
          <w:lang w:val="el-GR"/>
        </w:rPr>
        <w:t xml:space="preserve"> Η παραλαβή των παρεχόμενων υπηρεσιών ή παραδοτέων γίνεται από </w:t>
      </w:r>
      <w:bookmarkStart w:id="141" w:name="_Hlk106798344"/>
      <w:r w:rsidRPr="00282EE1">
        <w:rPr>
          <w:rFonts w:ascii="Tahoma" w:hAnsi="Tahoma" w:cs="Tahoma"/>
          <w:lang w:val="el-GR"/>
        </w:rPr>
        <w:t>επιτροπή παραλαβής (τριμελής ή πενταμελής)</w:t>
      </w:r>
      <w:bookmarkEnd w:id="141"/>
      <w:r w:rsidRPr="00282EE1">
        <w:rPr>
          <w:rFonts w:ascii="Tahoma" w:hAnsi="Tahoma" w:cs="Tahoma"/>
          <w:lang w:val="el-GR"/>
        </w:rPr>
        <w:t xml:space="preserve"> που συγκροτείται, σύμφωνα με το άρθρο 221, κατά τα αναλυτικώς αναφερόμενα </w:t>
      </w:r>
      <w:r w:rsidRPr="00EE265C">
        <w:rPr>
          <w:rFonts w:ascii="Tahoma" w:hAnsi="Tahoma" w:cs="Tahoma"/>
          <w:lang w:val="el-GR"/>
        </w:rPr>
        <w:t xml:space="preserve">στο </w:t>
      </w:r>
      <w:r w:rsidRPr="00444570">
        <w:rPr>
          <w:rFonts w:ascii="Tahoma" w:hAnsi="Tahoma" w:cs="Tahoma"/>
          <w:lang w:val="el-GR"/>
        </w:rPr>
        <w:t xml:space="preserve">Παράρτημα </w:t>
      </w:r>
      <w:hyperlink w:anchor="I_6" w:history="1">
        <w:r w:rsidRPr="00444570">
          <w:rPr>
            <w:rStyle w:val="-"/>
            <w:rFonts w:ascii="Tahoma" w:hAnsi="Tahoma" w:cs="Tahoma"/>
            <w:lang w:val="el-GR"/>
          </w:rPr>
          <w:t>Ι.</w:t>
        </w:r>
        <w:r w:rsidR="00B41CB9" w:rsidRPr="00444570">
          <w:rPr>
            <w:rStyle w:val="-"/>
            <w:rFonts w:ascii="Tahoma" w:hAnsi="Tahoma" w:cs="Tahoma"/>
            <w:lang w:val="el-GR"/>
          </w:rPr>
          <w:t>6</w:t>
        </w:r>
      </w:hyperlink>
      <w:r w:rsidR="00B41CB9" w:rsidRPr="00444570">
        <w:rPr>
          <w:rFonts w:ascii="Tahoma" w:hAnsi="Tahoma" w:cs="Tahoma"/>
          <w:lang w:val="el-GR"/>
        </w:rPr>
        <w:t xml:space="preserve"> της παρούσας </w:t>
      </w:r>
      <w:r w:rsidRPr="00EE265C">
        <w:rPr>
          <w:rFonts w:ascii="Tahoma" w:hAnsi="Tahoma" w:cs="Tahoma"/>
          <w:lang w:val="el-GR"/>
        </w:rPr>
        <w:t xml:space="preserve"> όπου περιγράφ</w:t>
      </w:r>
      <w:r w:rsidR="00B41CB9" w:rsidRPr="00EE265C">
        <w:rPr>
          <w:rFonts w:ascii="Tahoma" w:hAnsi="Tahoma" w:cs="Tahoma"/>
          <w:lang w:val="el-GR"/>
        </w:rPr>
        <w:t xml:space="preserve">εται το χρονοδιάγραμμα </w:t>
      </w:r>
      <w:r w:rsidRPr="00EE265C">
        <w:rPr>
          <w:rFonts w:ascii="Tahoma" w:hAnsi="Tahoma" w:cs="Tahoma"/>
          <w:lang w:val="el-GR"/>
        </w:rPr>
        <w:t xml:space="preserve">υλοποίησης </w:t>
      </w:r>
      <w:r w:rsidR="007F740B" w:rsidRPr="00EE265C">
        <w:rPr>
          <w:rFonts w:ascii="Tahoma" w:hAnsi="Tahoma" w:cs="Tahoma"/>
          <w:lang w:val="el-GR"/>
        </w:rPr>
        <w:t xml:space="preserve">και παράδοσης  ανά φάση υλοποίησης. </w:t>
      </w:r>
      <w:r w:rsidRPr="00282EE1">
        <w:rPr>
          <w:rFonts w:ascii="Tahoma" w:hAnsi="Tahoma" w:cs="Tahoma"/>
          <w:lang w:val="el-GR"/>
        </w:rPr>
        <w:t xml:space="preserve"> </w:t>
      </w:r>
    </w:p>
    <w:p w14:paraId="55FB6AFA" w14:textId="77777777" w:rsidR="00AA6E7D" w:rsidRPr="00282EE1" w:rsidRDefault="00AA6E7D" w:rsidP="00AA6E7D">
      <w:pPr>
        <w:rPr>
          <w:rFonts w:ascii="Tahoma" w:hAnsi="Tahoma" w:cs="Tahoma"/>
          <w:lang w:val="el-GR"/>
        </w:rPr>
      </w:pPr>
      <w:r w:rsidRPr="00282EE1">
        <w:rPr>
          <w:rFonts w:ascii="Tahoma" w:hAnsi="Tahoma" w:cs="Tahoma"/>
          <w:b/>
          <w:lang w:val="el-GR"/>
        </w:rPr>
        <w:t>6.3.2</w:t>
      </w:r>
      <w:r w:rsidRPr="00282EE1">
        <w:rPr>
          <w:rFonts w:ascii="Tahoma" w:hAnsi="Tahoma"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2943DF06" w14:textId="77777777" w:rsidR="00AA6E7D" w:rsidRPr="00282EE1" w:rsidRDefault="00AA6E7D" w:rsidP="00AA6E7D">
      <w:pPr>
        <w:rPr>
          <w:rFonts w:ascii="Tahoma" w:hAnsi="Tahoma" w:cs="Tahoma"/>
          <w:lang w:val="el-GR"/>
        </w:rPr>
      </w:pPr>
      <w:r w:rsidRPr="00282EE1">
        <w:rPr>
          <w:rFonts w:ascii="Tahoma" w:hAnsi="Tahoma" w:cs="Tahoma"/>
          <w:b/>
          <w:lang w:val="el-GR"/>
        </w:rPr>
        <w:lastRenderedPageBreak/>
        <w:t>6.3.3</w:t>
      </w:r>
      <w:r w:rsidRPr="00282EE1">
        <w:rPr>
          <w:rFonts w:ascii="Tahoma" w:hAnsi="Tahoma"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BCFB9BB" w14:textId="77777777" w:rsidR="00AA6E7D" w:rsidRPr="00282EE1" w:rsidRDefault="00AA6E7D" w:rsidP="00AA6E7D">
      <w:pPr>
        <w:rPr>
          <w:rFonts w:ascii="Tahoma" w:hAnsi="Tahoma" w:cs="Tahoma"/>
          <w:lang w:val="el-GR"/>
        </w:rPr>
      </w:pPr>
      <w:r w:rsidRPr="00282EE1">
        <w:rPr>
          <w:rFonts w:ascii="Tahoma" w:hAnsi="Tahoma" w:cs="Tahoma"/>
          <w:b/>
          <w:lang w:val="el-GR"/>
        </w:rPr>
        <w:t>6.3.4</w:t>
      </w:r>
      <w:r w:rsidRPr="00282EE1">
        <w:rPr>
          <w:rFonts w:ascii="Tahoma" w:hAnsi="Tahoma" w:cs="Tahoma"/>
          <w:lang w:val="el-GR"/>
        </w:rPr>
        <w:t xml:space="preserve"> Για την εφαρμογή της προηγούμενης παραγράφου ορίζονται τα ακόλουθα: </w:t>
      </w:r>
    </w:p>
    <w:p w14:paraId="5B14F886" w14:textId="77777777" w:rsidR="00AA6E7D" w:rsidRPr="00282EE1" w:rsidRDefault="00AA6E7D" w:rsidP="00AA6E7D">
      <w:pPr>
        <w:rPr>
          <w:rFonts w:ascii="Tahoma" w:hAnsi="Tahoma" w:cs="Tahoma"/>
          <w:lang w:val="el-GR"/>
        </w:rPr>
      </w:pPr>
      <w:r w:rsidRPr="00282EE1">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E8F125B" w14:textId="77777777" w:rsidR="00AA6E7D" w:rsidRPr="00282EE1" w:rsidRDefault="00AA6E7D" w:rsidP="00AA6E7D">
      <w:pPr>
        <w:rPr>
          <w:rFonts w:ascii="Tahoma" w:hAnsi="Tahoma" w:cs="Tahoma"/>
          <w:lang w:val="el-GR"/>
        </w:rPr>
      </w:pPr>
      <w:r w:rsidRPr="00282EE1">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1C0198E" w14:textId="77777777" w:rsidR="00AA6E7D" w:rsidRPr="00282EE1" w:rsidRDefault="00AA6E7D" w:rsidP="00AA6E7D">
      <w:pPr>
        <w:rPr>
          <w:rFonts w:ascii="Tahoma" w:hAnsi="Tahoma" w:cs="Tahoma"/>
          <w:lang w:val="el-GR"/>
        </w:rPr>
      </w:pPr>
      <w:r w:rsidRPr="00282EE1">
        <w:rPr>
          <w:rFonts w:ascii="Tahoma" w:hAnsi="Tahoma" w:cs="Tahoma"/>
          <w:b/>
          <w:lang w:val="el-GR"/>
        </w:rPr>
        <w:t>6.3.5</w:t>
      </w:r>
      <w:r w:rsidRPr="00282EE1">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67E5C76" w14:textId="71EEF803" w:rsidR="002E7174" w:rsidRPr="00624CA4" w:rsidRDefault="00AA6E7D" w:rsidP="002E7174">
      <w:pPr>
        <w:rPr>
          <w:rFonts w:ascii="Tahoma" w:hAnsi="Tahoma" w:cs="Tahoma"/>
          <w:lang w:val="el-GR"/>
        </w:rPr>
      </w:pPr>
      <w:r w:rsidRPr="00282EE1">
        <w:rPr>
          <w:rFonts w:ascii="Tahoma" w:hAnsi="Tahoma" w:cs="Tahoma"/>
          <w:b/>
          <w:lang w:val="el-GR"/>
        </w:rPr>
        <w:t>6.3.6</w:t>
      </w:r>
      <w:r w:rsidRPr="00282EE1">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8ADDB3B" w14:textId="77777777" w:rsidR="00D41FD6" w:rsidRPr="00624CA4" w:rsidRDefault="00D41FD6">
      <w:pPr>
        <w:pStyle w:val="20"/>
        <w:rPr>
          <w:rFonts w:ascii="Tahoma" w:hAnsi="Tahoma" w:cs="Tahoma"/>
          <w:lang w:val="el-GR"/>
        </w:rPr>
      </w:pPr>
      <w:bookmarkStart w:id="142" w:name="_6.4__Απόρριψη"/>
      <w:bookmarkStart w:id="143" w:name="_Toc133241501"/>
      <w:bookmarkEnd w:id="142"/>
      <w:r w:rsidRPr="00624CA4">
        <w:rPr>
          <w:rFonts w:ascii="Tahoma" w:hAnsi="Tahoma" w:cs="Tahoma"/>
          <w:lang w:val="el-GR"/>
        </w:rPr>
        <w:t xml:space="preserve">6.4 </w:t>
      </w:r>
      <w:r w:rsidRPr="00624CA4">
        <w:rPr>
          <w:rFonts w:ascii="Tahoma" w:hAnsi="Tahoma" w:cs="Tahoma"/>
          <w:lang w:val="el-GR"/>
        </w:rPr>
        <w:tab/>
        <w:t>Απόρριψη παραδοτέων – Αντικατάσταση</w:t>
      </w:r>
      <w:bookmarkEnd w:id="143"/>
      <w:r w:rsidRPr="00624CA4">
        <w:rPr>
          <w:rFonts w:ascii="Tahoma" w:hAnsi="Tahoma" w:cs="Tahoma"/>
          <w:lang w:val="el-GR"/>
        </w:rPr>
        <w:t xml:space="preserve"> </w:t>
      </w:r>
    </w:p>
    <w:p w14:paraId="30C04166" w14:textId="78D63CCF" w:rsidR="00D41FD6" w:rsidRPr="00624CA4" w:rsidRDefault="00D41FD6">
      <w:pPr>
        <w:rPr>
          <w:rFonts w:ascii="Tahoma" w:hAnsi="Tahoma" w:cs="Tahoma"/>
          <w:lang w:val="el-GR"/>
        </w:rPr>
      </w:pPr>
      <w:r w:rsidRPr="00624CA4">
        <w:rPr>
          <w:rFonts w:ascii="Tahoma" w:eastAsia="SimSun" w:hAnsi="Tahoma" w:cs="Tahoma"/>
          <w:szCs w:val="22"/>
          <w:lang w:val="el-GR"/>
        </w:rPr>
        <w:t>Σε περίπτωση οριστικής απόρριψης ολόκληρου ή μέρους των παρεχόμενων υπηρεσιών ή/</w:t>
      </w:r>
      <w:r w:rsidR="00C75191" w:rsidRPr="00624CA4">
        <w:rPr>
          <w:rFonts w:ascii="Tahoma" w:eastAsia="SimSun" w:hAnsi="Tahoma" w:cs="Tahoma"/>
          <w:szCs w:val="22"/>
          <w:lang w:val="el-GR"/>
        </w:rPr>
        <w:t xml:space="preserve">και παραδοτέων </w:t>
      </w:r>
      <w:r w:rsidRPr="00624CA4">
        <w:rPr>
          <w:rFonts w:ascii="Tahoma" w:eastAsia="SimSun" w:hAnsi="Tahoma" w:cs="Tahoma"/>
          <w:szCs w:val="22"/>
          <w:lang w:val="el-GR"/>
        </w:rPr>
        <w:t xml:space="preserve">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hyperlink w:anchor="logos5_2_2" w:history="1">
        <w:r w:rsidRPr="00EE265C">
          <w:rPr>
            <w:rStyle w:val="-"/>
            <w:rFonts w:ascii="Tahoma" w:eastAsia="SimSun" w:hAnsi="Tahoma" w:cs="Tahoma"/>
            <w:szCs w:val="22"/>
            <w:lang w:val="el-GR"/>
          </w:rPr>
          <w:t>5.2.2</w:t>
        </w:r>
      </w:hyperlink>
      <w:r w:rsidRPr="00624CA4">
        <w:rPr>
          <w:rFonts w:ascii="Tahoma" w:eastAsia="SimSun" w:hAnsi="Tahoma" w:cs="Tahoma"/>
          <w:szCs w:val="22"/>
          <w:lang w:val="el-GR"/>
        </w:rPr>
        <w:t xml:space="preserve"> της παρούσας, λόγω εκπρόθεσμης παράδοσης.</w:t>
      </w:r>
    </w:p>
    <w:p w14:paraId="5A99AD29" w14:textId="77777777" w:rsidR="00D41FD6" w:rsidRPr="00624CA4" w:rsidRDefault="00D41FD6">
      <w:pPr>
        <w:rPr>
          <w:rFonts w:ascii="Tahoma" w:hAnsi="Tahoma" w:cs="Tahoma"/>
          <w:lang w:val="el-GR"/>
        </w:rPr>
      </w:pPr>
      <w:r w:rsidRPr="00624CA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494E632" w14:textId="77777777" w:rsidR="00F65E26" w:rsidRPr="00624CA4" w:rsidRDefault="00F65E26" w:rsidP="00F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eastAsia="SimSun" w:hAnsi="Tahoma" w:cs="Tahoma"/>
          <w:szCs w:val="22"/>
          <w:lang w:val="el-GR"/>
        </w:rPr>
      </w:pPr>
    </w:p>
    <w:p w14:paraId="6F4FE002" w14:textId="77777777" w:rsidR="00D41FD6" w:rsidRPr="00624CA4" w:rsidRDefault="00D41FD6">
      <w:pPr>
        <w:pStyle w:val="1"/>
        <w:rPr>
          <w:rFonts w:ascii="Tahoma" w:hAnsi="Tahoma" w:cs="Tahoma"/>
          <w:lang w:val="el-GR"/>
        </w:rPr>
      </w:pPr>
      <w:bookmarkStart w:id="144" w:name="_Toc133241502"/>
      <w:r w:rsidRPr="00624CA4">
        <w:rPr>
          <w:rFonts w:ascii="Tahoma" w:hAnsi="Tahoma" w:cs="Tahoma"/>
          <w:lang w:val="el-GR"/>
        </w:rPr>
        <w:lastRenderedPageBreak/>
        <w:t>ΠΑΡΑΡΤΗΜΑΤΑ</w:t>
      </w:r>
      <w:bookmarkEnd w:id="144"/>
    </w:p>
    <w:p w14:paraId="66519061" w14:textId="77777777" w:rsidR="00D41FD6" w:rsidRPr="00624CA4" w:rsidRDefault="00D41FD6">
      <w:pPr>
        <w:pStyle w:val="20"/>
        <w:tabs>
          <w:tab w:val="clear" w:pos="567"/>
          <w:tab w:val="left" w:pos="0"/>
        </w:tabs>
        <w:ind w:left="0" w:firstLine="0"/>
        <w:rPr>
          <w:rFonts w:ascii="Tahoma" w:hAnsi="Tahoma" w:cs="Tahoma"/>
          <w:lang w:val="el-GR"/>
        </w:rPr>
      </w:pPr>
      <w:bookmarkStart w:id="145" w:name="_ΠΑΡΑΡΤΗΜΑ_Ι_–"/>
      <w:bookmarkStart w:id="146" w:name="_Toc133241503"/>
      <w:bookmarkEnd w:id="145"/>
      <w:r w:rsidRPr="00624CA4">
        <w:rPr>
          <w:rFonts w:ascii="Tahoma" w:hAnsi="Tahoma" w:cs="Tahoma"/>
          <w:lang w:val="el-GR"/>
        </w:rPr>
        <w:t>ΠΑΡΑΡΤΗΜΑ Ι – Αναλυτική Περιγραφή Φυσικού και Οικονομικού Αντικειμένου της Σύμβασης</w:t>
      </w:r>
      <w:bookmarkEnd w:id="146"/>
    </w:p>
    <w:p w14:paraId="621CC98E" w14:textId="77777777" w:rsidR="00D41FD6" w:rsidRPr="00624CA4" w:rsidRDefault="00D41FD6">
      <w:pPr>
        <w:pStyle w:val="9"/>
        <w:rPr>
          <w:rFonts w:ascii="Tahoma" w:hAnsi="Tahoma" w:cs="Tahoma"/>
          <w:lang w:val="el-GR"/>
        </w:rPr>
      </w:pPr>
    </w:p>
    <w:p w14:paraId="056D3125" w14:textId="77777777" w:rsidR="00D41FD6" w:rsidRPr="00624CA4" w:rsidRDefault="00D41FD6">
      <w:pPr>
        <w:pStyle w:val="9"/>
        <w:rPr>
          <w:rFonts w:ascii="Tahoma" w:hAnsi="Tahoma" w:cs="Tahoma"/>
          <w:b/>
          <w:color w:val="002060"/>
          <w:szCs w:val="22"/>
          <w:lang w:val="el-GR"/>
        </w:rPr>
      </w:pPr>
      <w:r w:rsidRPr="00624CA4">
        <w:rPr>
          <w:rFonts w:ascii="Tahoma" w:hAnsi="Tahoma" w:cs="Tahoma"/>
          <w:b/>
          <w:color w:val="002060"/>
          <w:szCs w:val="22"/>
          <w:lang w:val="el-GR"/>
        </w:rPr>
        <w:t>ΜΕΡΟΣ Α - ΠΕΡΙΓΡΑΦΗ ΦΥΣΙΚΟΥ ΑΝΤΙΚΕΙΜΕΝΟΥ ΤΗΣ ΣΥΜΒΑΣΗΣ</w:t>
      </w:r>
    </w:p>
    <w:p w14:paraId="490302C7" w14:textId="77777777" w:rsidR="00671740" w:rsidRPr="00624CA4" w:rsidRDefault="00671740">
      <w:pPr>
        <w:pStyle w:val="9"/>
        <w:rPr>
          <w:rFonts w:ascii="Tahoma" w:hAnsi="Tahoma" w:cs="Tahoma"/>
          <w:b/>
          <w:color w:val="002060"/>
          <w:szCs w:val="22"/>
          <w:lang w:val="el-GR"/>
        </w:rPr>
      </w:pPr>
    </w:p>
    <w:p w14:paraId="138E57D3" w14:textId="77777777" w:rsidR="00BA71F6" w:rsidRPr="00624CA4" w:rsidRDefault="00BA71F6">
      <w:pPr>
        <w:pStyle w:val="1"/>
        <w:keepLines/>
        <w:pageBreakBefore w:val="0"/>
        <w:numPr>
          <w:ilvl w:val="0"/>
          <w:numId w:val="10"/>
        </w:numPr>
        <w:pBdr>
          <w:top w:val="none" w:sz="0" w:space="0" w:color="auto"/>
          <w:left w:val="none" w:sz="0" w:space="0" w:color="auto"/>
          <w:bottom w:val="none" w:sz="0" w:space="0" w:color="auto"/>
          <w:right w:val="none" w:sz="0" w:space="0" w:color="auto"/>
        </w:pBdr>
        <w:suppressAutoHyphens w:val="0"/>
        <w:spacing w:before="240" w:after="0" w:line="259" w:lineRule="auto"/>
        <w:jc w:val="left"/>
        <w:rPr>
          <w:rFonts w:ascii="Tahoma" w:hAnsi="Tahoma" w:cs="Tahoma"/>
        </w:rPr>
      </w:pPr>
      <w:bookmarkStart w:id="147" w:name="_Toc62306460"/>
      <w:bookmarkStart w:id="148" w:name="_Toc133241504"/>
      <w:r w:rsidRPr="00624CA4">
        <w:rPr>
          <w:rFonts w:ascii="Tahoma" w:hAnsi="Tahoma" w:cs="Tahoma"/>
        </w:rPr>
        <w:t>Περιβάλλον του Έργου</w:t>
      </w:r>
      <w:bookmarkEnd w:id="147"/>
      <w:bookmarkEnd w:id="148"/>
    </w:p>
    <w:p w14:paraId="56CBF0B9" w14:textId="77777777" w:rsidR="00BA71F6" w:rsidRPr="00624CA4" w:rsidRDefault="00BA71F6">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49" w:name="_Toc133241505"/>
      <w:bookmarkStart w:id="150" w:name="_Toc62306461"/>
      <w:r w:rsidRPr="00624CA4">
        <w:rPr>
          <w:rFonts w:ascii="Tahoma" w:hAnsi="Tahoma" w:cs="Tahoma"/>
          <w:lang w:val="el-GR"/>
        </w:rPr>
        <w:t>Εμπλεκόμενοι στην υλοποίηση του αντικειμένου του Έργου</w:t>
      </w:r>
      <w:bookmarkEnd w:id="149"/>
    </w:p>
    <w:p w14:paraId="68DED673" w14:textId="77777777" w:rsidR="00072BD7" w:rsidRPr="00624CA4" w:rsidRDefault="00072BD7" w:rsidP="00072BD7">
      <w:pPr>
        <w:rPr>
          <w:rFonts w:ascii="Tahoma" w:hAnsi="Tahoma" w:cs="Tahoma"/>
          <w:szCs w:val="22"/>
          <w:lang w:val="el-GR"/>
        </w:rPr>
      </w:pPr>
      <w:r w:rsidRPr="00624CA4">
        <w:rPr>
          <w:rFonts w:ascii="Tahoma" w:hAnsi="Tahoma" w:cs="Tahoma"/>
          <w:szCs w:val="22"/>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622D35" w:rsidRPr="003C01BF" w14:paraId="1AE54424" w14:textId="77777777" w:rsidTr="0038462D">
        <w:tc>
          <w:tcPr>
            <w:tcW w:w="3397" w:type="dxa"/>
          </w:tcPr>
          <w:p w14:paraId="47D5F389" w14:textId="77AD848C" w:rsidR="00622D35" w:rsidRPr="00682FFE" w:rsidRDefault="00622D35" w:rsidP="00622D35">
            <w:pPr>
              <w:widowControl w:val="0"/>
              <w:suppressAutoHyphens w:val="0"/>
              <w:spacing w:after="0"/>
              <w:rPr>
                <w:rFonts w:ascii="Tahoma" w:hAnsi="Tahoma" w:cs="Tahoma"/>
                <w:szCs w:val="22"/>
                <w:lang w:val="el-GR" w:eastAsia="en-US"/>
              </w:rPr>
            </w:pPr>
            <w:r w:rsidRPr="00682FFE">
              <w:rPr>
                <w:rFonts w:ascii="Tahoma" w:hAnsi="Tahoma" w:cs="Tahoma"/>
                <w:lang w:val="el-GR" w:eastAsia="en-US"/>
              </w:rPr>
              <w:t xml:space="preserve">Φορέας Διαχείρισης </w:t>
            </w:r>
          </w:p>
        </w:tc>
        <w:tc>
          <w:tcPr>
            <w:tcW w:w="2530" w:type="dxa"/>
            <w:vAlign w:val="center"/>
          </w:tcPr>
          <w:p w14:paraId="75ECAEF9" w14:textId="56C2D9A2" w:rsidR="00622D35" w:rsidRPr="00682FFE" w:rsidRDefault="00622D35" w:rsidP="00622D35">
            <w:pPr>
              <w:widowControl w:val="0"/>
              <w:suppressAutoHyphens w:val="0"/>
              <w:spacing w:after="0"/>
              <w:rPr>
                <w:rFonts w:ascii="Tahoma" w:hAnsi="Tahoma" w:cs="Tahoma"/>
                <w:szCs w:val="22"/>
                <w:lang w:val="el-GR" w:eastAsia="en-US"/>
              </w:rPr>
            </w:pPr>
            <w:r w:rsidRPr="00682FFE">
              <w:rPr>
                <w:rFonts w:ascii="Tahoma" w:hAnsi="Tahoma" w:cs="Tahoma"/>
                <w:lang w:val="el-GR" w:eastAsia="en-US"/>
              </w:rPr>
              <w:t>ΕΥΣΤΑ</w:t>
            </w:r>
          </w:p>
        </w:tc>
        <w:tc>
          <w:tcPr>
            <w:tcW w:w="3928" w:type="dxa"/>
            <w:vAlign w:val="center"/>
          </w:tcPr>
          <w:p w14:paraId="14018F5B" w14:textId="266E70AD" w:rsidR="00622D35" w:rsidRPr="00682FFE" w:rsidRDefault="00622D35" w:rsidP="00622D35">
            <w:pPr>
              <w:widowControl w:val="0"/>
              <w:suppressAutoHyphens w:val="0"/>
              <w:spacing w:after="0"/>
              <w:rPr>
                <w:rFonts w:ascii="Tahoma" w:hAnsi="Tahoma" w:cs="Tahoma"/>
                <w:szCs w:val="22"/>
                <w:lang w:val="el-GR" w:eastAsia="en-US"/>
              </w:rPr>
            </w:pPr>
            <w:r w:rsidRPr="00682FFE">
              <w:rPr>
                <w:rFonts w:ascii="Tahoma" w:hAnsi="Tahoma" w:cs="Tahoma"/>
              </w:rPr>
              <w:t>http</w:t>
            </w:r>
            <w:r w:rsidRPr="00682FFE">
              <w:rPr>
                <w:rFonts w:ascii="Tahoma" w:hAnsi="Tahoma" w:cs="Tahoma"/>
                <w:lang w:val="el-GR"/>
              </w:rPr>
              <w:t>://</w:t>
            </w:r>
            <w:r w:rsidRPr="00682FFE">
              <w:rPr>
                <w:rFonts w:ascii="Tahoma" w:hAnsi="Tahoma" w:cs="Tahoma"/>
              </w:rPr>
              <w:t>www</w:t>
            </w:r>
            <w:r w:rsidRPr="00682FFE">
              <w:rPr>
                <w:rFonts w:ascii="Tahoma" w:hAnsi="Tahoma" w:cs="Tahoma"/>
                <w:lang w:val="el-GR"/>
              </w:rPr>
              <w:t>.</w:t>
            </w:r>
            <w:r w:rsidRPr="00682FFE">
              <w:rPr>
                <w:rFonts w:ascii="Tahoma" w:hAnsi="Tahoma" w:cs="Tahoma"/>
                <w:lang w:val="en-US"/>
              </w:rPr>
              <w:t>greece</w:t>
            </w:r>
            <w:r w:rsidRPr="00682FFE">
              <w:rPr>
                <w:rFonts w:ascii="Tahoma" w:hAnsi="Tahoma" w:cs="Tahoma"/>
                <w:lang w:val="el-GR"/>
              </w:rPr>
              <w:t>20.</w:t>
            </w:r>
            <w:r w:rsidRPr="00682FFE">
              <w:rPr>
                <w:rFonts w:ascii="Tahoma" w:hAnsi="Tahoma" w:cs="Tahoma"/>
              </w:rPr>
              <w:t>gov</w:t>
            </w:r>
            <w:r w:rsidRPr="00682FFE">
              <w:rPr>
                <w:rFonts w:ascii="Tahoma" w:hAnsi="Tahoma" w:cs="Tahoma"/>
                <w:lang w:val="el-GR"/>
              </w:rPr>
              <w:t>.</w:t>
            </w:r>
            <w:r w:rsidRPr="00682FFE">
              <w:rPr>
                <w:rFonts w:ascii="Tahoma" w:hAnsi="Tahoma" w:cs="Tahoma"/>
              </w:rPr>
              <w:t>gr</w:t>
            </w:r>
            <w:r w:rsidRPr="00682FFE">
              <w:rPr>
                <w:rFonts w:ascii="Tahoma" w:hAnsi="Tahoma" w:cs="Tahoma"/>
                <w:lang w:val="el-GR"/>
              </w:rPr>
              <w:t>/</w:t>
            </w:r>
          </w:p>
        </w:tc>
      </w:tr>
      <w:tr w:rsidR="006609D1" w:rsidRPr="00682FFE" w14:paraId="0CFCD394" w14:textId="77777777" w:rsidTr="0038462D">
        <w:tc>
          <w:tcPr>
            <w:tcW w:w="3397" w:type="dxa"/>
            <w:vAlign w:val="center"/>
          </w:tcPr>
          <w:p w14:paraId="6873E7C0" w14:textId="77777777" w:rsidR="006609D1" w:rsidRPr="00682FFE" w:rsidRDefault="006609D1" w:rsidP="006609D1">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Φορέας Υλοποίησης</w:t>
            </w:r>
          </w:p>
        </w:tc>
        <w:tc>
          <w:tcPr>
            <w:tcW w:w="2530" w:type="dxa"/>
            <w:vAlign w:val="center"/>
          </w:tcPr>
          <w:p w14:paraId="418EA650" w14:textId="77777777" w:rsidR="006609D1" w:rsidRPr="00682FFE" w:rsidRDefault="006609D1" w:rsidP="006609D1">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Κοινωνία της Πληροφορίας Μ.Α.Ε</w:t>
            </w:r>
          </w:p>
        </w:tc>
        <w:tc>
          <w:tcPr>
            <w:tcW w:w="3928" w:type="dxa"/>
            <w:vAlign w:val="center"/>
          </w:tcPr>
          <w:p w14:paraId="467EE3FA" w14:textId="77777777" w:rsidR="006609D1" w:rsidRPr="00682FFE" w:rsidRDefault="006609D1" w:rsidP="006609D1">
            <w:pPr>
              <w:widowControl w:val="0"/>
              <w:suppressAutoHyphens w:val="0"/>
              <w:spacing w:after="0"/>
              <w:rPr>
                <w:rFonts w:ascii="Tahoma" w:eastAsia="SimSun" w:hAnsi="Tahoma" w:cs="Tahoma"/>
                <w:b/>
                <w:vanish/>
                <w:szCs w:val="20"/>
                <w:lang w:val="el-GR"/>
              </w:rPr>
            </w:pPr>
            <w:r w:rsidRPr="00682FFE">
              <w:rPr>
                <w:rFonts w:ascii="Tahoma" w:hAnsi="Tahoma" w:cs="Tahoma"/>
                <w:color w:val="0000FF"/>
                <w:szCs w:val="22"/>
                <w:u w:val="single"/>
                <w:lang w:val="el-GR" w:eastAsia="en-US"/>
              </w:rPr>
              <w:t>https://www.ktpae.gr/</w:t>
            </w:r>
          </w:p>
        </w:tc>
      </w:tr>
      <w:tr w:rsidR="006609D1" w:rsidRPr="00682FFE" w14:paraId="2E8E1258" w14:textId="77777777" w:rsidTr="0038462D">
        <w:tc>
          <w:tcPr>
            <w:tcW w:w="3397" w:type="dxa"/>
            <w:vAlign w:val="center"/>
          </w:tcPr>
          <w:p w14:paraId="5A4D7B81" w14:textId="77777777" w:rsidR="006609D1" w:rsidRPr="00682FFE" w:rsidRDefault="006609D1" w:rsidP="006609D1">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Φορέας Χρηματοδότησης</w:t>
            </w:r>
          </w:p>
        </w:tc>
        <w:tc>
          <w:tcPr>
            <w:tcW w:w="2530" w:type="dxa"/>
            <w:vAlign w:val="center"/>
          </w:tcPr>
          <w:p w14:paraId="6987DA2E" w14:textId="77777777" w:rsidR="006609D1" w:rsidRPr="00682FFE" w:rsidRDefault="006609D1" w:rsidP="006609D1">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Υπουργείο Ψηφιακής Διακυβέρνησης</w:t>
            </w:r>
          </w:p>
        </w:tc>
        <w:tc>
          <w:tcPr>
            <w:tcW w:w="3928" w:type="dxa"/>
            <w:vAlign w:val="center"/>
          </w:tcPr>
          <w:p w14:paraId="1BC9FA25" w14:textId="77777777" w:rsidR="006609D1" w:rsidRPr="00682FFE" w:rsidRDefault="006609D1" w:rsidP="006609D1">
            <w:pPr>
              <w:widowControl w:val="0"/>
              <w:suppressAutoHyphens w:val="0"/>
              <w:spacing w:after="0"/>
              <w:rPr>
                <w:rFonts w:ascii="Tahoma" w:hAnsi="Tahoma" w:cs="Tahoma"/>
                <w:szCs w:val="22"/>
                <w:lang w:val="el-GR" w:eastAsia="en-US"/>
              </w:rPr>
            </w:pPr>
            <w:r w:rsidRPr="00682FFE">
              <w:rPr>
                <w:rFonts w:ascii="Tahoma" w:hAnsi="Tahoma" w:cs="Tahoma"/>
                <w:color w:val="0000FF"/>
                <w:szCs w:val="22"/>
                <w:u w:val="single"/>
                <w:lang w:val="el-GR" w:eastAsia="en-US"/>
              </w:rPr>
              <w:t>https://mindigital.gr/</w:t>
            </w:r>
          </w:p>
        </w:tc>
      </w:tr>
      <w:tr w:rsidR="000A5A32" w:rsidRPr="00682FFE" w14:paraId="63EEA790" w14:textId="77777777" w:rsidTr="000A5A32">
        <w:tc>
          <w:tcPr>
            <w:tcW w:w="3397" w:type="dxa"/>
            <w:vAlign w:val="center"/>
          </w:tcPr>
          <w:p w14:paraId="1B627697" w14:textId="77777777" w:rsidR="000A5A32" w:rsidRPr="00682FFE" w:rsidRDefault="000A5A32" w:rsidP="000A5A32">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Κύριος του Έργου</w:t>
            </w:r>
          </w:p>
        </w:tc>
        <w:tc>
          <w:tcPr>
            <w:tcW w:w="2530" w:type="dxa"/>
            <w:vAlign w:val="center"/>
          </w:tcPr>
          <w:p w14:paraId="2B6C304F" w14:textId="7B9E299A" w:rsidR="000A5A32" w:rsidRPr="00682FFE" w:rsidRDefault="000A5A32" w:rsidP="000A5A32">
            <w:pPr>
              <w:widowControl w:val="0"/>
              <w:suppressAutoHyphens w:val="0"/>
              <w:spacing w:after="0"/>
              <w:jc w:val="left"/>
              <w:rPr>
                <w:rFonts w:ascii="Tahoma" w:hAnsi="Tahoma" w:cs="Tahoma"/>
                <w:szCs w:val="22"/>
                <w:lang w:val="el-GR" w:eastAsia="en-US"/>
              </w:rPr>
            </w:pPr>
            <w:r w:rsidRPr="00682FFE">
              <w:rPr>
                <w:rFonts w:ascii="Tahoma" w:hAnsi="Tahoma" w:cs="Tahoma"/>
                <w:szCs w:val="22"/>
                <w:lang w:val="el-GR" w:eastAsia="en-US"/>
              </w:rPr>
              <w:t>Υπουργείο Ψηφιακής Διακυβέρνησης</w:t>
            </w:r>
          </w:p>
        </w:tc>
        <w:tc>
          <w:tcPr>
            <w:tcW w:w="3928" w:type="dxa"/>
            <w:vAlign w:val="center"/>
          </w:tcPr>
          <w:p w14:paraId="70861C0A" w14:textId="3C739A4F" w:rsidR="000A5A32" w:rsidRPr="00682FFE" w:rsidRDefault="000A5A32" w:rsidP="000A5A32">
            <w:pPr>
              <w:widowControl w:val="0"/>
              <w:suppressAutoHyphens w:val="0"/>
              <w:spacing w:after="0"/>
              <w:rPr>
                <w:rFonts w:ascii="Tahoma" w:hAnsi="Tahoma" w:cs="Tahoma"/>
                <w:szCs w:val="22"/>
                <w:lang w:val="el-GR" w:eastAsia="en-US"/>
              </w:rPr>
            </w:pPr>
            <w:r w:rsidRPr="00682FFE">
              <w:rPr>
                <w:rFonts w:ascii="Tahoma" w:hAnsi="Tahoma" w:cs="Tahoma"/>
                <w:color w:val="0000FF"/>
                <w:szCs w:val="22"/>
                <w:u w:val="single"/>
                <w:lang w:val="el-GR" w:eastAsia="en-US"/>
              </w:rPr>
              <w:t>https://mindigital.gr/</w:t>
            </w:r>
          </w:p>
        </w:tc>
      </w:tr>
      <w:tr w:rsidR="000A5A32" w:rsidRPr="00682FFE" w14:paraId="3FDA5EC8" w14:textId="77777777" w:rsidTr="000A5A32">
        <w:tc>
          <w:tcPr>
            <w:tcW w:w="3397" w:type="dxa"/>
            <w:vAlign w:val="center"/>
          </w:tcPr>
          <w:p w14:paraId="559F29EF" w14:textId="77777777" w:rsidR="000A5A32" w:rsidRPr="00682FFE" w:rsidRDefault="000A5A32" w:rsidP="000A5A32">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Φορέας Λειτουργίας του Έργου</w:t>
            </w:r>
          </w:p>
        </w:tc>
        <w:tc>
          <w:tcPr>
            <w:tcW w:w="2530" w:type="dxa"/>
            <w:vAlign w:val="center"/>
          </w:tcPr>
          <w:p w14:paraId="5618A1DF" w14:textId="18826595" w:rsidR="000A5A32" w:rsidRPr="00682FFE" w:rsidRDefault="000A5A32" w:rsidP="000A5A32">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Κοινωνία της Πληροφορίας Μ.Α.Ε</w:t>
            </w:r>
          </w:p>
        </w:tc>
        <w:tc>
          <w:tcPr>
            <w:tcW w:w="3928" w:type="dxa"/>
            <w:vAlign w:val="center"/>
          </w:tcPr>
          <w:p w14:paraId="0A06BF02" w14:textId="0AB12344" w:rsidR="000A5A32" w:rsidRPr="00682FFE" w:rsidRDefault="000A5A32" w:rsidP="000A5A32">
            <w:pPr>
              <w:widowControl w:val="0"/>
              <w:suppressAutoHyphens w:val="0"/>
              <w:spacing w:after="0"/>
              <w:rPr>
                <w:rFonts w:ascii="Tahoma" w:hAnsi="Tahoma" w:cs="Tahoma"/>
                <w:szCs w:val="22"/>
                <w:lang w:val="el-GR" w:eastAsia="en-US"/>
              </w:rPr>
            </w:pPr>
            <w:r w:rsidRPr="00682FFE">
              <w:rPr>
                <w:rFonts w:ascii="Tahoma" w:hAnsi="Tahoma" w:cs="Tahoma"/>
                <w:color w:val="0000FF"/>
                <w:szCs w:val="22"/>
                <w:u w:val="single"/>
                <w:lang w:val="el-GR" w:eastAsia="en-US"/>
              </w:rPr>
              <w:t>https://www.ktpae.gr/</w:t>
            </w:r>
          </w:p>
        </w:tc>
      </w:tr>
      <w:tr w:rsidR="006609D1" w:rsidRPr="00624CA4" w:rsidDel="00DF55C4" w14:paraId="78F79561" w14:textId="77777777" w:rsidTr="0038462D">
        <w:tc>
          <w:tcPr>
            <w:tcW w:w="3397" w:type="dxa"/>
            <w:vAlign w:val="center"/>
          </w:tcPr>
          <w:p w14:paraId="3772FB32" w14:textId="77777777" w:rsidR="006609D1" w:rsidRPr="00682FFE" w:rsidDel="00DF55C4" w:rsidRDefault="006609D1" w:rsidP="006609D1">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Όργανα &amp; Επιτροπές Παρακολούθησης, Διακυβέρνησης και Ελέγχου του Έργου</w:t>
            </w:r>
          </w:p>
        </w:tc>
        <w:tc>
          <w:tcPr>
            <w:tcW w:w="2530" w:type="dxa"/>
            <w:vAlign w:val="center"/>
          </w:tcPr>
          <w:p w14:paraId="511B6D27" w14:textId="77777777" w:rsidR="006609D1" w:rsidRPr="00682FFE" w:rsidDel="00DF55C4" w:rsidRDefault="006609D1" w:rsidP="006609D1">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w:t>
            </w:r>
          </w:p>
        </w:tc>
        <w:tc>
          <w:tcPr>
            <w:tcW w:w="3928" w:type="dxa"/>
            <w:vAlign w:val="center"/>
          </w:tcPr>
          <w:p w14:paraId="24374FA8" w14:textId="4AD65DED" w:rsidR="006609D1" w:rsidRPr="00682FFE" w:rsidDel="00DF55C4" w:rsidRDefault="006609D1" w:rsidP="006609D1">
            <w:pPr>
              <w:widowControl w:val="0"/>
              <w:suppressAutoHyphens w:val="0"/>
              <w:spacing w:after="0"/>
              <w:rPr>
                <w:rFonts w:ascii="Tahoma" w:hAnsi="Tahoma" w:cs="Tahoma"/>
                <w:szCs w:val="22"/>
                <w:lang w:val="el-GR" w:eastAsia="en-US"/>
              </w:rPr>
            </w:pPr>
            <w:r w:rsidRPr="00682FFE">
              <w:rPr>
                <w:rFonts w:ascii="Tahoma" w:hAnsi="Tahoma" w:cs="Tahoma"/>
                <w:szCs w:val="22"/>
                <w:lang w:val="el-GR" w:eastAsia="en-US"/>
              </w:rPr>
              <w:t xml:space="preserve">Βλ. κεφ. </w:t>
            </w:r>
            <w:hyperlink w:anchor="I_1_1_4" w:history="1">
              <w:r w:rsidRPr="00682FFE">
                <w:rPr>
                  <w:rStyle w:val="-"/>
                  <w:rFonts w:ascii="Tahoma" w:hAnsi="Tahoma" w:cs="Tahoma"/>
                  <w:szCs w:val="22"/>
                  <w:lang w:val="el-GR" w:eastAsia="en-US"/>
                </w:rPr>
                <w:t>Ι.1.1.4</w:t>
              </w:r>
            </w:hyperlink>
            <w:r w:rsidRPr="00682FFE">
              <w:rPr>
                <w:rFonts w:ascii="Tahoma" w:hAnsi="Tahoma" w:cs="Tahoma"/>
                <w:szCs w:val="22"/>
                <w:lang w:val="el-GR" w:eastAsia="en-US"/>
              </w:rPr>
              <w:t>.</w:t>
            </w:r>
          </w:p>
        </w:tc>
      </w:tr>
    </w:tbl>
    <w:p w14:paraId="4D2A90AA" w14:textId="77777777" w:rsidR="00072BD7" w:rsidRPr="00624CA4" w:rsidRDefault="00072BD7" w:rsidP="00072BD7">
      <w:pPr>
        <w:rPr>
          <w:rFonts w:ascii="Tahoma" w:hAnsi="Tahoma" w:cs="Tahoma"/>
          <w:lang w:val="el-GR"/>
        </w:rPr>
      </w:pPr>
    </w:p>
    <w:p w14:paraId="4F1A82CB" w14:textId="2911A381" w:rsidR="008413EF" w:rsidRPr="008413EF" w:rsidRDefault="00234859" w:rsidP="008413EF">
      <w:pPr>
        <w:rPr>
          <w:rFonts w:ascii="Tahoma" w:hAnsi="Tahoma" w:cs="Tahoma"/>
          <w:lang w:val="el-GR"/>
        </w:rPr>
      </w:pPr>
      <w:r w:rsidRPr="008413EF">
        <w:rPr>
          <w:rFonts w:ascii="Tahoma" w:hAnsi="Tahoma" w:cs="Tahoma"/>
          <w:lang w:val="el-GR"/>
        </w:rPr>
        <w:t xml:space="preserve">Το έργο θα εκτελεστεί σε εφαρμογή </w:t>
      </w:r>
      <w:r w:rsidR="00682FFE" w:rsidRPr="008413EF">
        <w:rPr>
          <w:rFonts w:ascii="Tahoma" w:hAnsi="Tahoma" w:cs="Tahoma"/>
          <w:lang w:val="el-GR"/>
        </w:rPr>
        <w:t>της</w:t>
      </w:r>
      <w:r w:rsidR="00831DDB" w:rsidRPr="008413EF">
        <w:rPr>
          <w:rFonts w:ascii="Tahoma" w:hAnsi="Tahoma" w:cs="Tahoma"/>
          <w:lang w:val="el-GR"/>
        </w:rPr>
        <w:t xml:space="preserve"> υπ. Αριθμ. </w:t>
      </w:r>
      <w:r w:rsidR="008413EF" w:rsidRPr="008413EF">
        <w:rPr>
          <w:rFonts w:ascii="Tahoma" w:hAnsi="Tahoma" w:cs="Tahoma"/>
          <w:lang w:val="el-GR"/>
        </w:rPr>
        <w:t>1421</w:t>
      </w:r>
      <w:r w:rsidR="00831DDB" w:rsidRPr="008413EF">
        <w:rPr>
          <w:rFonts w:ascii="Tahoma" w:hAnsi="Tahoma" w:cs="Tahoma"/>
          <w:lang w:val="el-GR"/>
        </w:rPr>
        <w:t xml:space="preserve"> </w:t>
      </w:r>
      <w:r w:rsidR="008413EF" w:rsidRPr="008413EF">
        <w:rPr>
          <w:rFonts w:ascii="Tahoma" w:hAnsi="Tahoma" w:cs="Tahoma"/>
          <w:lang w:val="el-GR"/>
        </w:rPr>
        <w:t>Κοινής Υπουργικής Απόφασης με θέμα: «: Όροι και ρυθμίσεις σχετικά με το Πρόγραμμα «Ετοιμότητα Υποδομών για έξυπνα κτίρια» (SMART READINESS)» (ΦΕΚ 942/Β’/23-02-2021).</w:t>
      </w:r>
    </w:p>
    <w:p w14:paraId="652B28F0" w14:textId="47188248" w:rsidR="004B19C4" w:rsidRPr="00682FFE" w:rsidRDefault="007E0C15" w:rsidP="00234859">
      <w:pPr>
        <w:rPr>
          <w:rFonts w:ascii="Tahoma" w:hAnsi="Tahoma" w:cs="Tahoma"/>
          <w:lang w:val="el-GR"/>
        </w:rPr>
      </w:pPr>
      <w:r w:rsidRPr="00624CA4">
        <w:rPr>
          <w:rFonts w:ascii="Tahoma" w:hAnsi="Tahoma" w:cs="Tahoma"/>
          <w:lang w:val="el-GR"/>
        </w:rPr>
        <w:t xml:space="preserve">Ο Ανάδοχος, στο πλαίσιο της υλοποίησης του έργου, θα λειτουργήσει υπό την καθοδήγηση και εποπτεία της </w:t>
      </w:r>
      <w:r w:rsidR="00682FFE">
        <w:rPr>
          <w:rFonts w:ascii="Tahoma" w:hAnsi="Tahoma" w:cs="Tahoma"/>
          <w:lang w:val="el-GR"/>
        </w:rPr>
        <w:t>του Φορέα Υλοποίησης και του Κυρίου του Έργου</w:t>
      </w:r>
      <w:r w:rsidRPr="00624CA4">
        <w:rPr>
          <w:rFonts w:ascii="Tahoma" w:hAnsi="Tahoma" w:cs="Tahoma"/>
          <w:lang w:val="el-GR"/>
        </w:rPr>
        <w:t xml:space="preserve">. Ο Υποψήφιος ανάδοχος </w:t>
      </w:r>
      <w:r w:rsidR="003E4D33" w:rsidRPr="00624CA4">
        <w:rPr>
          <w:rFonts w:ascii="Tahoma" w:hAnsi="Tahoma" w:cs="Tahoma"/>
          <w:lang w:val="el-GR"/>
        </w:rPr>
        <w:t xml:space="preserve">θα πρέπει να </w:t>
      </w:r>
      <w:r w:rsidRPr="00624CA4">
        <w:rPr>
          <w:rFonts w:ascii="Tahoma" w:hAnsi="Tahoma" w:cs="Tahoma"/>
          <w:lang w:val="el-GR"/>
        </w:rPr>
        <w:t xml:space="preserve"> περιγράψει αναλυτικά στην προσφορά του μεθοδολογία διαχείρισης των </w:t>
      </w:r>
      <w:r w:rsidRPr="00624CA4">
        <w:rPr>
          <w:rFonts w:ascii="Tahoma" w:hAnsi="Tahoma" w:cs="Tahoma"/>
          <w:lang w:val="en-US"/>
        </w:rPr>
        <w:t>stakeholders</w:t>
      </w:r>
      <w:r w:rsidRPr="00624CA4">
        <w:rPr>
          <w:rFonts w:ascii="Tahoma" w:hAnsi="Tahoma" w:cs="Tahoma"/>
          <w:lang w:val="el-GR"/>
        </w:rPr>
        <w:t xml:space="preserve"> και να προτείνει, δεσμευτικά για τον ίδιο, μοντέλο συνεργασίας με τους εμπλεκόμενους φορείς με στόχο το τελικό παραδοτέο να εξυπηρετεί τις ανάγκες </w:t>
      </w:r>
      <w:r w:rsidR="003E4D33" w:rsidRPr="00624CA4">
        <w:rPr>
          <w:rFonts w:ascii="Tahoma" w:hAnsi="Tahoma" w:cs="Tahoma"/>
          <w:lang w:val="el-GR"/>
        </w:rPr>
        <w:t xml:space="preserve">της </w:t>
      </w:r>
      <w:r w:rsidR="00682FFE">
        <w:rPr>
          <w:rFonts w:ascii="Tahoma" w:hAnsi="Tahoma" w:cs="Tahoma"/>
          <w:lang w:val="el-GR"/>
        </w:rPr>
        <w:t xml:space="preserve">ως άνω </w:t>
      </w:r>
      <w:r w:rsidR="003E4D33" w:rsidRPr="00624CA4">
        <w:rPr>
          <w:rFonts w:ascii="Tahoma" w:hAnsi="Tahoma" w:cs="Tahoma"/>
          <w:lang w:val="el-GR"/>
        </w:rPr>
        <w:t>ΚΥΑ</w:t>
      </w:r>
      <w:r w:rsidRPr="00624CA4">
        <w:rPr>
          <w:rFonts w:ascii="Tahoma" w:hAnsi="Tahoma" w:cs="Tahoma"/>
          <w:lang w:val="el-GR"/>
        </w:rPr>
        <w:t>, από την πλευρά του συνόλου των εμ</w:t>
      </w:r>
      <w:r w:rsidRPr="00682FFE">
        <w:rPr>
          <w:rFonts w:ascii="Tahoma" w:hAnsi="Tahoma" w:cs="Tahoma"/>
          <w:lang w:val="el-GR"/>
        </w:rPr>
        <w:t xml:space="preserve">πλεκομένων στο έργο. </w:t>
      </w:r>
    </w:p>
    <w:p w14:paraId="43CE68B0" w14:textId="77777777" w:rsidR="004B19C4" w:rsidRPr="00682FFE" w:rsidRDefault="004B19C4" w:rsidP="00234859">
      <w:pPr>
        <w:rPr>
          <w:rFonts w:ascii="Tahoma" w:hAnsi="Tahoma" w:cs="Tahoma"/>
          <w:lang w:val="el-GR"/>
        </w:rPr>
      </w:pPr>
    </w:p>
    <w:p w14:paraId="44D4EB1D" w14:textId="77777777" w:rsidR="001F039B" w:rsidRPr="00682FFE" w:rsidRDefault="001F039B">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51" w:name="_Toc133241506"/>
      <w:r w:rsidRPr="00682FFE">
        <w:rPr>
          <w:rFonts w:ascii="Tahoma" w:hAnsi="Tahoma" w:cs="Tahoma"/>
          <w:lang w:val="el-GR"/>
        </w:rPr>
        <w:t>Φορέας Υλοποίησης – Αναθέτουσα Αρχή</w:t>
      </w:r>
      <w:bookmarkEnd w:id="151"/>
    </w:p>
    <w:p w14:paraId="374CA289" w14:textId="77777777" w:rsidR="001F039B" w:rsidRPr="00624CA4" w:rsidRDefault="001F039B" w:rsidP="001F039B">
      <w:pPr>
        <w:rPr>
          <w:rFonts w:ascii="Tahoma" w:hAnsi="Tahoma" w:cs="Tahoma"/>
          <w:lang w:val="el-GR"/>
        </w:rPr>
      </w:pPr>
      <w:r w:rsidRPr="00682FFE">
        <w:rPr>
          <w:rFonts w:ascii="Tahoma" w:hAnsi="Tahoma" w:cs="Tahoma"/>
          <w:lang w:val="el-GR"/>
        </w:rPr>
        <w:t>Η «</w:t>
      </w:r>
      <w:r w:rsidRPr="00682FFE">
        <w:rPr>
          <w:rFonts w:ascii="Tahoma" w:hAnsi="Tahoma" w:cs="Tahoma"/>
          <w:b/>
          <w:lang w:val="el-GR"/>
        </w:rPr>
        <w:t>Κοινωνία της Πληροφορίας Μ.Α.Ε</w:t>
      </w:r>
      <w:r w:rsidRPr="00682FFE">
        <w:rPr>
          <w:rFonts w:ascii="Tahoma" w:hAnsi="Tahoma" w:cs="Tahoma"/>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w:t>
      </w:r>
      <w:r w:rsidRPr="00624CA4">
        <w:rPr>
          <w:rFonts w:ascii="Tahoma" w:hAnsi="Tahoma" w:cs="Tahoma"/>
          <w:lang w:val="el-GR"/>
        </w:rPr>
        <w:t>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12042F66" w14:textId="77777777" w:rsidR="001F039B" w:rsidRPr="00624CA4" w:rsidRDefault="001F039B" w:rsidP="001F039B">
      <w:pPr>
        <w:rPr>
          <w:rFonts w:ascii="Tahoma" w:hAnsi="Tahoma" w:cs="Tahoma"/>
          <w:lang w:val="el-GR"/>
        </w:rPr>
      </w:pPr>
      <w:r w:rsidRPr="00624CA4">
        <w:rPr>
          <w:rFonts w:ascii="Tahoma" w:hAnsi="Tahoma" w:cs="Tahoma"/>
          <w:lang w:val="el-GR"/>
        </w:rPr>
        <w:t>Βασικός σκοπός της Εταιρείας, όπως ορίζεται στην τελευταία τροποποίηση του καταστατικού αυτής (ΦΕΚ 343/Β/07-02-2020), είναι:</w:t>
      </w:r>
    </w:p>
    <w:p w14:paraId="459B166C" w14:textId="77777777" w:rsidR="001F039B" w:rsidRPr="00624CA4" w:rsidRDefault="001F039B" w:rsidP="001F039B">
      <w:pPr>
        <w:rPr>
          <w:rFonts w:ascii="Tahoma" w:hAnsi="Tahoma" w:cs="Tahoma"/>
          <w:lang w:val="el-GR"/>
        </w:rPr>
      </w:pPr>
      <w:r w:rsidRPr="00624CA4">
        <w:rPr>
          <w:rFonts w:ascii="Tahoma" w:hAnsi="Tahoma" w:cs="Tahoma"/>
          <w:lang w:val="el-GR"/>
        </w:rPr>
        <w:lastRenderedPageBreak/>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9B81A2E" w14:textId="77777777" w:rsidR="001F039B" w:rsidRPr="00624CA4" w:rsidRDefault="001F039B" w:rsidP="001F039B">
      <w:pPr>
        <w:rPr>
          <w:rFonts w:ascii="Tahoma" w:hAnsi="Tahoma" w:cs="Tahoma"/>
          <w:lang w:val="el-GR"/>
        </w:rPr>
      </w:pPr>
      <w:r w:rsidRPr="00624CA4">
        <w:rPr>
          <w:rFonts w:ascii="Tahoma" w:hAnsi="Tahoma" w:cs="Tahoma"/>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6D13498" w14:textId="77777777" w:rsidR="001F039B" w:rsidRPr="00624CA4" w:rsidRDefault="001F039B" w:rsidP="001F039B">
      <w:pPr>
        <w:rPr>
          <w:rFonts w:ascii="Tahoma" w:hAnsi="Tahoma" w:cs="Tahoma"/>
          <w:lang w:val="el-GR"/>
        </w:rPr>
      </w:pPr>
      <w:r w:rsidRPr="00624CA4">
        <w:rPr>
          <w:rFonts w:ascii="Tahoma" w:hAnsi="Tahoma" w:cs="Tahoma"/>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2DB9BE9" w14:textId="77777777" w:rsidR="001F039B" w:rsidRPr="00624CA4" w:rsidRDefault="001F039B" w:rsidP="001F039B">
      <w:pPr>
        <w:rPr>
          <w:rFonts w:ascii="Tahoma" w:hAnsi="Tahoma" w:cs="Tahoma"/>
          <w:lang w:val="el-GR"/>
        </w:rPr>
      </w:pPr>
      <w:r w:rsidRPr="00624CA4">
        <w:rPr>
          <w:rFonts w:ascii="Tahoma" w:hAnsi="Tahoma" w:cs="Tahoma"/>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DF91AAE" w14:textId="77777777" w:rsidR="001F039B" w:rsidRPr="00682FFE" w:rsidRDefault="001F039B" w:rsidP="001F039B">
      <w:pPr>
        <w:rPr>
          <w:rFonts w:ascii="Tahoma" w:hAnsi="Tahoma" w:cs="Tahoma"/>
          <w:lang w:val="el-GR"/>
        </w:rPr>
      </w:pPr>
      <w:r w:rsidRPr="00624CA4">
        <w:rPr>
          <w:rFonts w:ascii="Tahoma" w:hAnsi="Tahoma" w:cs="Tahoma"/>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w:t>
      </w:r>
      <w:r w:rsidRPr="00682FFE">
        <w:rPr>
          <w:rFonts w:ascii="Tahoma" w:hAnsi="Tahoma" w:cs="Tahoma"/>
          <w:lang w:val="el-GR"/>
        </w:rPr>
        <w:t>τα με χρηματοδότηση μέσω του Προγράμματος Δημοσίων Επενδύσεων ή/και μέσω του τακτικού προϋπολογισμού.</w:t>
      </w:r>
    </w:p>
    <w:p w14:paraId="4881414E" w14:textId="77777777" w:rsidR="001F039B" w:rsidRPr="00682FFE" w:rsidRDefault="001F039B" w:rsidP="001F039B">
      <w:pPr>
        <w:rPr>
          <w:rFonts w:ascii="Tahoma" w:hAnsi="Tahoma" w:cs="Tahoma"/>
          <w:lang w:val="el-GR"/>
        </w:rPr>
      </w:pPr>
      <w:r w:rsidRPr="00682FFE">
        <w:rPr>
          <w:rFonts w:ascii="Tahoma" w:hAnsi="Tahoma" w:cs="Tahoma"/>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1B31ABD" w14:textId="77777777" w:rsidR="001F039B" w:rsidRPr="00682FFE" w:rsidRDefault="001F039B" w:rsidP="001F039B">
      <w:pPr>
        <w:rPr>
          <w:rFonts w:ascii="Tahoma" w:hAnsi="Tahoma" w:cs="Tahoma"/>
          <w:lang w:val="el-GR"/>
        </w:rPr>
      </w:pPr>
      <w:r w:rsidRPr="00682FFE">
        <w:rPr>
          <w:rFonts w:ascii="Tahoma" w:hAnsi="Tahoma" w:cs="Tahoma"/>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F15907C" w14:textId="77777777" w:rsidR="001F039B" w:rsidRPr="00682FFE" w:rsidRDefault="001F039B" w:rsidP="001F039B">
      <w:pPr>
        <w:rPr>
          <w:rFonts w:ascii="Tahoma" w:hAnsi="Tahoma" w:cs="Tahoma"/>
          <w:lang w:val="el-GR"/>
        </w:rPr>
      </w:pPr>
      <w:r w:rsidRPr="00682FFE">
        <w:rPr>
          <w:rFonts w:ascii="Tahoma" w:hAnsi="Tahoma" w:cs="Tahoma"/>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954DE5C" w14:textId="77777777" w:rsidR="001F039B" w:rsidRPr="00682FFE" w:rsidRDefault="001F039B" w:rsidP="001F039B">
      <w:pPr>
        <w:rPr>
          <w:rFonts w:ascii="Tahoma" w:hAnsi="Tahoma" w:cs="Tahoma"/>
          <w:lang w:val="el-GR"/>
        </w:rPr>
      </w:pPr>
      <w:r w:rsidRPr="00682FFE">
        <w:rPr>
          <w:rFonts w:ascii="Tahoma" w:hAnsi="Tahoma" w:cs="Tahoma"/>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7E325E5" w14:textId="77777777" w:rsidR="001F039B" w:rsidRPr="00682FFE" w:rsidRDefault="001F039B" w:rsidP="001F039B">
      <w:pPr>
        <w:rPr>
          <w:rFonts w:ascii="Tahoma" w:hAnsi="Tahoma" w:cs="Tahoma"/>
          <w:lang w:val="el-GR"/>
        </w:rPr>
      </w:pPr>
      <w:r w:rsidRPr="00682FFE">
        <w:rPr>
          <w:rFonts w:ascii="Tahoma" w:hAnsi="Tahoma" w:cs="Tahoma"/>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0319E0E" w14:textId="77777777" w:rsidR="001F039B" w:rsidRPr="00682FFE" w:rsidRDefault="001F039B" w:rsidP="001F039B">
      <w:pPr>
        <w:rPr>
          <w:rFonts w:ascii="Tahoma" w:hAnsi="Tahoma" w:cs="Tahoma"/>
          <w:lang w:val="el-GR"/>
        </w:rPr>
      </w:pPr>
      <w:r w:rsidRPr="00682FFE">
        <w:rPr>
          <w:rFonts w:ascii="Tahoma" w:hAnsi="Tahoma" w:cs="Tahoma"/>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A894D17" w14:textId="77777777" w:rsidR="001F039B" w:rsidRPr="00682FFE" w:rsidRDefault="001F039B" w:rsidP="001F039B">
      <w:pPr>
        <w:rPr>
          <w:rFonts w:ascii="Tahoma" w:hAnsi="Tahoma" w:cs="Tahoma"/>
          <w:lang w:val="el-GR"/>
        </w:rPr>
      </w:pPr>
    </w:p>
    <w:p w14:paraId="705F2233" w14:textId="77777777" w:rsidR="001F039B" w:rsidRPr="00682FFE" w:rsidRDefault="001F039B">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52" w:name="_Ref55370316"/>
      <w:bookmarkStart w:id="153" w:name="_Toc85199500"/>
      <w:bookmarkStart w:id="154" w:name="_Toc133241507"/>
      <w:r w:rsidRPr="00682FFE">
        <w:rPr>
          <w:rFonts w:ascii="Tahoma" w:hAnsi="Tahoma" w:cs="Tahoma"/>
          <w:lang w:val="el-GR"/>
        </w:rPr>
        <w:lastRenderedPageBreak/>
        <w:t>Φορέας Χρηματοδότησης</w:t>
      </w:r>
      <w:bookmarkEnd w:id="152"/>
      <w:bookmarkEnd w:id="153"/>
      <w:bookmarkEnd w:id="154"/>
      <w:r w:rsidRPr="00682FFE">
        <w:rPr>
          <w:rFonts w:ascii="Tahoma" w:hAnsi="Tahoma" w:cs="Tahoma"/>
          <w:lang w:val="el-GR"/>
        </w:rPr>
        <w:t xml:space="preserve"> </w:t>
      </w:r>
    </w:p>
    <w:p w14:paraId="0CAFFD3C" w14:textId="77777777" w:rsidR="001F039B" w:rsidRPr="00682FFE" w:rsidRDefault="001F039B" w:rsidP="001F039B">
      <w:pPr>
        <w:rPr>
          <w:rFonts w:ascii="Tahoma" w:hAnsi="Tahoma" w:cs="Tahoma"/>
          <w:lang w:val="el-GR"/>
        </w:rPr>
      </w:pPr>
      <w:r w:rsidRPr="00682FFE">
        <w:rPr>
          <w:rFonts w:ascii="Tahoma" w:hAnsi="Tahoma" w:cs="Tahoma"/>
          <w:lang w:val="el-GR"/>
        </w:rPr>
        <w:t>Φορέας Χρηματοδότησης είναι το Υπουργείο Ψηφιακής Διακυβέρνησης (Φορέας Κεντρικής Κυβέρνησης).</w:t>
      </w:r>
    </w:p>
    <w:p w14:paraId="5692A044" w14:textId="77777777" w:rsidR="001F039B" w:rsidRPr="00682FFE" w:rsidRDefault="001F039B" w:rsidP="001F039B">
      <w:pPr>
        <w:rPr>
          <w:rFonts w:ascii="Tahoma" w:hAnsi="Tahoma" w:cs="Tahoma"/>
          <w:lang w:val="el-GR"/>
        </w:rPr>
      </w:pPr>
    </w:p>
    <w:p w14:paraId="521B36C1" w14:textId="77777777" w:rsidR="001F039B" w:rsidRPr="00682FFE" w:rsidRDefault="001F039B">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55" w:name="_Ref55370267"/>
      <w:bookmarkStart w:id="156" w:name="_Toc85199501"/>
      <w:bookmarkStart w:id="157" w:name="_Toc133241508"/>
      <w:r w:rsidRPr="00682FFE">
        <w:rPr>
          <w:rFonts w:ascii="Tahoma" w:hAnsi="Tahoma" w:cs="Tahoma"/>
          <w:lang w:val="el-GR"/>
        </w:rPr>
        <w:t>Κύριος του Έργου – Φορέας Λειτουργίας</w:t>
      </w:r>
      <w:bookmarkEnd w:id="155"/>
      <w:bookmarkEnd w:id="156"/>
      <w:bookmarkEnd w:id="157"/>
    </w:p>
    <w:p w14:paraId="79107316" w14:textId="31C5504A" w:rsidR="001F039B" w:rsidRPr="00682FFE" w:rsidRDefault="001F039B" w:rsidP="001F039B">
      <w:pPr>
        <w:rPr>
          <w:rFonts w:ascii="Tahoma" w:hAnsi="Tahoma" w:cs="Tahoma"/>
          <w:lang w:val="el-GR"/>
        </w:rPr>
      </w:pPr>
      <w:r w:rsidRPr="00682FFE">
        <w:rPr>
          <w:rFonts w:ascii="Tahoma" w:hAnsi="Tahoma" w:cs="Tahoma"/>
          <w:lang w:val="el-GR"/>
        </w:rPr>
        <w:t xml:space="preserve">Κύριος του έργου </w:t>
      </w:r>
      <w:r w:rsidR="00682FFE" w:rsidRPr="00682FFE">
        <w:rPr>
          <w:rFonts w:ascii="Tahoma" w:hAnsi="Tahoma" w:cs="Tahoma"/>
          <w:lang w:val="el-GR"/>
        </w:rPr>
        <w:t xml:space="preserve">είναι το Υπουργείο Ψηφιακής Διακυβέρνησης </w:t>
      </w:r>
      <w:r w:rsidR="00922534" w:rsidRPr="00682FFE">
        <w:rPr>
          <w:rFonts w:ascii="Tahoma" w:hAnsi="Tahoma" w:cs="Tahoma"/>
          <w:lang w:val="el-GR"/>
        </w:rPr>
        <w:t xml:space="preserve">και Φορέας Λειτουργίας </w:t>
      </w:r>
      <w:r w:rsidRPr="00682FFE">
        <w:rPr>
          <w:rFonts w:ascii="Tahoma" w:hAnsi="Tahoma" w:cs="Tahoma"/>
          <w:lang w:val="el-GR"/>
        </w:rPr>
        <w:t xml:space="preserve">είναι </w:t>
      </w:r>
      <w:r w:rsidR="00922534" w:rsidRPr="00682FFE">
        <w:rPr>
          <w:rFonts w:ascii="Tahoma" w:hAnsi="Tahoma" w:cs="Tahoma"/>
          <w:lang w:val="el-GR"/>
        </w:rPr>
        <w:t>η</w:t>
      </w:r>
      <w:r w:rsidR="00682FFE" w:rsidRPr="00682FFE">
        <w:rPr>
          <w:rFonts w:ascii="Tahoma" w:hAnsi="Tahoma" w:cs="Tahoma"/>
          <w:lang w:val="el-GR"/>
        </w:rPr>
        <w:t xml:space="preserve"> </w:t>
      </w:r>
      <w:r w:rsidR="00682FFE" w:rsidRPr="00682FFE">
        <w:rPr>
          <w:rFonts w:ascii="Tahoma" w:hAnsi="Tahoma" w:cs="Tahoma"/>
          <w:szCs w:val="22"/>
          <w:lang w:val="el-GR" w:eastAsia="en-US"/>
        </w:rPr>
        <w:t>«Κοινωνία της Πληροφορίας Μ.Α.Ε.» (ΚτΠ Μ.Α.Ε.)</w:t>
      </w:r>
      <w:r w:rsidR="002105F7" w:rsidRPr="00682FFE">
        <w:rPr>
          <w:rFonts w:ascii="Tahoma" w:hAnsi="Tahoma" w:cs="Tahoma"/>
          <w:lang w:val="el-GR"/>
        </w:rPr>
        <w:t>.</w:t>
      </w:r>
    </w:p>
    <w:p w14:paraId="071BFF31" w14:textId="77777777" w:rsidR="001F039B" w:rsidRPr="00682FFE" w:rsidRDefault="001F039B" w:rsidP="00234859">
      <w:pPr>
        <w:rPr>
          <w:rFonts w:ascii="Tahoma" w:hAnsi="Tahoma" w:cs="Tahoma"/>
          <w:lang w:val="el-GR"/>
        </w:rPr>
      </w:pPr>
    </w:p>
    <w:p w14:paraId="5819B95D" w14:textId="477C889B" w:rsidR="00BA71F6" w:rsidRPr="00682FFE" w:rsidRDefault="00BA71F6">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58" w:name="_Toc62306464"/>
      <w:bookmarkStart w:id="159" w:name="_Ref78814806"/>
      <w:bookmarkStart w:id="160" w:name="I_1_1_4"/>
      <w:bookmarkStart w:id="161" w:name="_Toc133241509"/>
      <w:bookmarkEnd w:id="150"/>
      <w:r w:rsidRPr="00682FFE">
        <w:rPr>
          <w:rFonts w:ascii="Tahoma" w:hAnsi="Tahoma" w:cs="Tahoma"/>
          <w:lang w:val="el-GR"/>
        </w:rPr>
        <w:t>Όργανα και Επιτροπές (Διακυβέρνηση του Έργου)</w:t>
      </w:r>
      <w:bookmarkEnd w:id="158"/>
      <w:bookmarkEnd w:id="159"/>
      <w:bookmarkEnd w:id="160"/>
      <w:bookmarkEnd w:id="161"/>
    </w:p>
    <w:p w14:paraId="6DE91852" w14:textId="77777777" w:rsidR="001F039B" w:rsidRPr="00624CA4" w:rsidRDefault="001F039B" w:rsidP="001F039B">
      <w:pPr>
        <w:rPr>
          <w:rFonts w:ascii="Tahoma" w:hAnsi="Tahoma" w:cs="Tahoma"/>
          <w:lang w:val="el-GR"/>
        </w:rPr>
      </w:pPr>
      <w:r w:rsidRPr="00682FFE">
        <w:rPr>
          <w:rFonts w:ascii="Tahoma" w:hAnsi="Tahoma"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2570571" w14:textId="77777777" w:rsidR="001F039B" w:rsidRPr="00624CA4" w:rsidRDefault="001F039B" w:rsidP="001F039B">
      <w:pPr>
        <w:rPr>
          <w:rFonts w:ascii="Tahoma" w:hAnsi="Tahoma" w:cs="Tahoma"/>
          <w:lang w:val="el-GR"/>
        </w:rPr>
      </w:pPr>
    </w:p>
    <w:p w14:paraId="7F787911" w14:textId="77777777" w:rsidR="001F039B" w:rsidRPr="00624CA4" w:rsidRDefault="001F039B" w:rsidP="001F039B">
      <w:pPr>
        <w:rPr>
          <w:rFonts w:ascii="Tahoma" w:hAnsi="Tahoma" w:cs="Tahoma"/>
          <w:b/>
          <w:lang w:val="el-GR"/>
        </w:rPr>
      </w:pPr>
      <w:r w:rsidRPr="00624CA4">
        <w:rPr>
          <w:rFonts w:ascii="Tahoma" w:hAnsi="Tahoma" w:cs="Tahoma"/>
          <w:b/>
          <w:lang w:val="el-GR"/>
        </w:rPr>
        <w:t>Επιτροπή Εποπτείας Προγραμματικής Συμφωνίας (ΕΕΠΣ)</w:t>
      </w:r>
    </w:p>
    <w:p w14:paraId="4BC98A25" w14:textId="1C22DD63" w:rsidR="001F039B" w:rsidRPr="00624CA4" w:rsidRDefault="00EB41AD" w:rsidP="001F039B">
      <w:pPr>
        <w:rPr>
          <w:rFonts w:ascii="Tahoma" w:hAnsi="Tahoma" w:cs="Tahoma"/>
          <w:lang w:val="el-GR"/>
        </w:rPr>
      </w:pPr>
      <w:r w:rsidRPr="00282EE1">
        <w:rPr>
          <w:rFonts w:ascii="Tahoma" w:hAnsi="Tahoma"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ΜΑΕ και </w:t>
      </w:r>
      <w:r w:rsidRPr="0078190F">
        <w:rPr>
          <w:rFonts w:ascii="Tahoma" w:hAnsi="Tahoma" w:cs="Tahoma"/>
          <w:lang w:val="el-GR"/>
        </w:rPr>
        <w:t xml:space="preserve">του </w:t>
      </w:r>
      <w:r w:rsidRPr="00097E16">
        <w:rPr>
          <w:rFonts w:ascii="Tahoma" w:hAnsi="Tahoma" w:cs="Tahoma"/>
          <w:lang w:val="el-GR"/>
        </w:rPr>
        <w:t>ΥΠΨΔ</w:t>
      </w:r>
      <w:r w:rsidRPr="0078190F">
        <w:rPr>
          <w:rFonts w:ascii="Tahoma" w:hAnsi="Tahoma" w:cs="Tahoma"/>
          <w:lang w:val="el-GR"/>
        </w:rPr>
        <w:t xml:space="preserve"> στο πλαίσιο του έργου</w:t>
      </w:r>
      <w:r w:rsidRPr="00282EE1">
        <w:rPr>
          <w:rFonts w:ascii="Tahoma" w:hAnsi="Tahoma" w:cs="Tahoma"/>
          <w:lang w:val="el-GR"/>
        </w:rPr>
        <w:t>.</w:t>
      </w:r>
      <w:r>
        <w:rPr>
          <w:lang w:val="el-GR"/>
        </w:rPr>
        <w:t xml:space="preserve"> </w:t>
      </w:r>
      <w:r w:rsidR="001F039B" w:rsidRPr="00624CA4">
        <w:rPr>
          <w:rFonts w:ascii="Tahoma" w:hAnsi="Tahoma" w:cs="Tahoma"/>
          <w:lang w:val="el-GR"/>
        </w:rPr>
        <w:t>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0DC588C8" w14:textId="77777777" w:rsidR="001F039B" w:rsidRPr="00624CA4" w:rsidRDefault="001F039B" w:rsidP="001F039B">
      <w:pPr>
        <w:rPr>
          <w:rFonts w:ascii="Tahoma" w:hAnsi="Tahoma" w:cs="Tahoma"/>
          <w:lang w:val="el-GR"/>
        </w:rPr>
      </w:pPr>
      <w:r w:rsidRPr="00624CA4">
        <w:rPr>
          <w:rFonts w:ascii="Tahoma" w:hAnsi="Tahoma" w:cs="Tahoma"/>
          <w:lang w:val="el-GR"/>
        </w:rPr>
        <w:t>Η ΕΕΠΣ είναι αρμόδια για να εισηγηθεί στον κύριο του Έργου για την έκδοση σχετικών αποφάσεων σε θέματα που αφορούν:</w:t>
      </w:r>
    </w:p>
    <w:p w14:paraId="6E1D243D" w14:textId="77777777" w:rsidR="001F039B" w:rsidRPr="00624CA4" w:rsidRDefault="001F039B">
      <w:pPr>
        <w:pStyle w:val="af6"/>
        <w:numPr>
          <w:ilvl w:val="0"/>
          <w:numId w:val="41"/>
        </w:numPr>
        <w:rPr>
          <w:rFonts w:ascii="Tahoma" w:hAnsi="Tahoma" w:cs="Tahoma"/>
          <w:lang w:val="el-GR"/>
        </w:rPr>
      </w:pPr>
      <w:r w:rsidRPr="00624CA4">
        <w:rPr>
          <w:rFonts w:ascii="Tahoma" w:hAnsi="Tahoma"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6F043237" w14:textId="77777777" w:rsidR="001F039B" w:rsidRPr="00624CA4" w:rsidRDefault="001F039B">
      <w:pPr>
        <w:pStyle w:val="af6"/>
        <w:numPr>
          <w:ilvl w:val="0"/>
          <w:numId w:val="41"/>
        </w:numPr>
        <w:rPr>
          <w:rFonts w:ascii="Tahoma" w:hAnsi="Tahoma" w:cs="Tahoma"/>
          <w:lang w:val="el-GR"/>
        </w:rPr>
      </w:pPr>
      <w:r w:rsidRPr="00624CA4">
        <w:rPr>
          <w:rFonts w:ascii="Tahoma" w:hAnsi="Tahoma" w:cs="Tahoma"/>
          <w:lang w:val="el-GR"/>
        </w:rPr>
        <w:t>Την Επίλυση επιχειρησιακών θεμάτων που επηρεάζουν και τις τεχνικές επιλογές του Έργου</w:t>
      </w:r>
    </w:p>
    <w:p w14:paraId="0F076424" w14:textId="77777777" w:rsidR="001F039B" w:rsidRPr="00682FFE" w:rsidRDefault="001F039B">
      <w:pPr>
        <w:pStyle w:val="af6"/>
        <w:numPr>
          <w:ilvl w:val="0"/>
          <w:numId w:val="41"/>
        </w:numPr>
        <w:rPr>
          <w:rFonts w:ascii="Tahoma" w:hAnsi="Tahoma" w:cs="Tahoma"/>
          <w:lang w:val="el-GR"/>
        </w:rPr>
      </w:pPr>
      <w:r w:rsidRPr="00624CA4">
        <w:rPr>
          <w:rFonts w:ascii="Tahoma" w:hAnsi="Tahoma" w:cs="Tahoma"/>
          <w:lang w:val="el-GR"/>
        </w:rPr>
        <w:t>Τη μετάθεση/παράταση το</w:t>
      </w:r>
      <w:r w:rsidRPr="00682FFE">
        <w:rPr>
          <w:rFonts w:ascii="Tahoma" w:hAnsi="Tahoma" w:cs="Tahoma"/>
          <w:lang w:val="el-GR"/>
        </w:rPr>
        <w:t>υ χρονοδιαγράμματος του Έργου</w:t>
      </w:r>
    </w:p>
    <w:p w14:paraId="29996BCE" w14:textId="77777777" w:rsidR="001F039B" w:rsidRPr="00682FFE" w:rsidRDefault="001F039B">
      <w:pPr>
        <w:pStyle w:val="af6"/>
        <w:numPr>
          <w:ilvl w:val="0"/>
          <w:numId w:val="41"/>
        </w:numPr>
        <w:rPr>
          <w:rFonts w:ascii="Tahoma" w:hAnsi="Tahoma" w:cs="Tahoma"/>
          <w:lang w:val="el-GR"/>
        </w:rPr>
      </w:pPr>
      <w:r w:rsidRPr="00682FFE">
        <w:rPr>
          <w:rFonts w:ascii="Tahoma" w:hAnsi="Tahoma" w:cs="Tahoma"/>
          <w:lang w:val="el-GR"/>
        </w:rPr>
        <w:t xml:space="preserve">Την τροποποίηση της σύμβασης του Έργου </w:t>
      </w:r>
    </w:p>
    <w:p w14:paraId="7DC9968C" w14:textId="77777777" w:rsidR="001F039B" w:rsidRPr="00682FFE" w:rsidRDefault="001F039B" w:rsidP="001F039B">
      <w:pPr>
        <w:rPr>
          <w:rFonts w:ascii="Tahoma" w:hAnsi="Tahoma" w:cs="Tahoma"/>
          <w:lang w:val="el-GR"/>
        </w:rPr>
      </w:pPr>
    </w:p>
    <w:p w14:paraId="39A17B76" w14:textId="77777777" w:rsidR="001F039B" w:rsidRPr="00624CA4" w:rsidRDefault="001F039B" w:rsidP="001F039B">
      <w:pPr>
        <w:rPr>
          <w:rFonts w:ascii="Tahoma" w:hAnsi="Tahoma" w:cs="Tahoma"/>
          <w:b/>
          <w:lang w:val="el-GR"/>
        </w:rPr>
      </w:pPr>
      <w:r w:rsidRPr="00682FFE">
        <w:rPr>
          <w:rFonts w:ascii="Tahoma" w:hAnsi="Tahoma" w:cs="Tahoma"/>
          <w:b/>
          <w:lang w:val="el-GR"/>
        </w:rPr>
        <w:t>Ομάδα Διοίκησης Έργου (ΟΔΕ)</w:t>
      </w:r>
    </w:p>
    <w:p w14:paraId="030A286D" w14:textId="52F34400" w:rsidR="001F039B" w:rsidRPr="00EB41AD" w:rsidRDefault="00EB41AD" w:rsidP="001F039B">
      <w:pPr>
        <w:rPr>
          <w:rFonts w:ascii="Tahoma" w:hAnsi="Tahoma" w:cs="Tahoma"/>
          <w:lang w:val="el-GR"/>
        </w:rPr>
      </w:pPr>
      <w:r w:rsidRPr="00282EE1">
        <w:rPr>
          <w:rFonts w:ascii="Tahoma" w:hAnsi="Tahoma" w:cs="Tahoma"/>
          <w:lang w:val="el-GR"/>
        </w:rPr>
        <w:t xml:space="preserve">Στο πλαίσιο της ΠΣ που έχει συναφθεί μεταξύ της ΚτΠ </w:t>
      </w:r>
      <w:r w:rsidRPr="0078190F">
        <w:rPr>
          <w:rFonts w:ascii="Tahoma" w:hAnsi="Tahoma" w:cs="Tahoma"/>
          <w:lang w:val="el-GR"/>
        </w:rPr>
        <w:t xml:space="preserve">ΑΕ και του </w:t>
      </w:r>
      <w:r w:rsidRPr="00097E16">
        <w:rPr>
          <w:rFonts w:ascii="Tahoma" w:hAnsi="Tahoma" w:cs="Tahoma"/>
          <w:lang w:val="el-GR"/>
        </w:rPr>
        <w:t>ΥΠΨΔ</w:t>
      </w:r>
      <w:r w:rsidRPr="0078190F">
        <w:rPr>
          <w:rFonts w:ascii="Tahoma" w:hAnsi="Tahoma" w:cs="Tahoma"/>
          <w:lang w:val="el-GR"/>
        </w:rPr>
        <w:t xml:space="preserve">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w:t>
      </w:r>
      <w:r w:rsidRPr="00282EE1">
        <w:rPr>
          <w:rFonts w:ascii="Tahoma" w:hAnsi="Tahoma" w:cs="Tahoma"/>
          <w:lang w:val="el-GR"/>
        </w:rPr>
        <w:t xml:space="preserve"> </w:t>
      </w:r>
      <w:r w:rsidR="001F039B" w:rsidRPr="00EB41AD">
        <w:rPr>
          <w:rFonts w:ascii="Tahoma" w:hAnsi="Tahoma" w:cs="Tahoma"/>
          <w:lang w:val="el-GR"/>
        </w:rPr>
        <w:t xml:space="preserve"> </w:t>
      </w:r>
    </w:p>
    <w:p w14:paraId="37BD86CF" w14:textId="77777777" w:rsidR="001F039B" w:rsidRPr="00624CA4" w:rsidRDefault="001F039B">
      <w:pPr>
        <w:pStyle w:val="af6"/>
        <w:numPr>
          <w:ilvl w:val="0"/>
          <w:numId w:val="42"/>
        </w:numPr>
        <w:rPr>
          <w:rFonts w:ascii="Tahoma" w:hAnsi="Tahoma" w:cs="Tahoma"/>
          <w:lang w:val="el-GR"/>
        </w:rPr>
      </w:pPr>
      <w:r w:rsidRPr="00624CA4">
        <w:rPr>
          <w:rFonts w:ascii="Tahoma" w:hAnsi="Tahoma" w:cs="Tahoma"/>
          <w:lang w:val="el-GR"/>
        </w:rPr>
        <w:t>Επικεφαλής της ΟΔΕ (Integrated Project Team (IPT) Leader) – (ορίζεται από τον Κύριο του Έργου)</w:t>
      </w:r>
    </w:p>
    <w:p w14:paraId="7CE9894A" w14:textId="77777777" w:rsidR="001F039B" w:rsidRPr="00624CA4" w:rsidRDefault="001F039B">
      <w:pPr>
        <w:pStyle w:val="af6"/>
        <w:numPr>
          <w:ilvl w:val="0"/>
          <w:numId w:val="42"/>
        </w:numPr>
        <w:rPr>
          <w:rFonts w:ascii="Tahoma" w:hAnsi="Tahoma" w:cs="Tahoma"/>
          <w:lang w:val="el-GR"/>
        </w:rPr>
      </w:pPr>
      <w:r w:rsidRPr="00624CA4">
        <w:rPr>
          <w:rFonts w:ascii="Tahoma" w:hAnsi="Tahoma" w:cs="Tahoma"/>
          <w:lang w:val="el-GR"/>
        </w:rPr>
        <w:t>Εκπρόσωπο των Χρηστών (User Representative) - (ορίζεται από τον Κύριο του Έργου), εκπροσωπεί τους χρήστες για τον σχεδιασμό και υλοποίηση του έργου</w:t>
      </w:r>
    </w:p>
    <w:p w14:paraId="2644E7C7" w14:textId="77777777" w:rsidR="001F039B" w:rsidRPr="00624CA4" w:rsidRDefault="001F039B">
      <w:pPr>
        <w:pStyle w:val="af6"/>
        <w:numPr>
          <w:ilvl w:val="0"/>
          <w:numId w:val="42"/>
        </w:numPr>
        <w:rPr>
          <w:rFonts w:ascii="Tahoma" w:hAnsi="Tahoma" w:cs="Tahoma"/>
          <w:lang w:val="el-GR"/>
        </w:rPr>
      </w:pPr>
      <w:r w:rsidRPr="00624CA4">
        <w:rPr>
          <w:rFonts w:ascii="Tahoma" w:hAnsi="Tahoma" w:cs="Tahoma"/>
          <w:lang w:val="el-GR"/>
        </w:rPr>
        <w:t>Υπεύθυνου Έργου (Project Manager) - (ορίζεται από την ΚτΠ Μ.Α.Ε.)</w:t>
      </w:r>
    </w:p>
    <w:p w14:paraId="0DB6FEF7" w14:textId="77777777" w:rsidR="001F039B" w:rsidRPr="00624CA4" w:rsidRDefault="001F039B">
      <w:pPr>
        <w:pStyle w:val="af6"/>
        <w:numPr>
          <w:ilvl w:val="0"/>
          <w:numId w:val="42"/>
        </w:numPr>
        <w:rPr>
          <w:rFonts w:ascii="Tahoma" w:hAnsi="Tahoma" w:cs="Tahoma"/>
          <w:lang w:val="el-GR"/>
        </w:rPr>
      </w:pPr>
      <w:r w:rsidRPr="00624CA4">
        <w:rPr>
          <w:rFonts w:ascii="Tahoma" w:hAnsi="Tahoma" w:cs="Tahoma"/>
          <w:lang w:val="el-GR"/>
        </w:rPr>
        <w:t xml:space="preserve">Νομικό Σύμβουλο / Ειδικό Συμβάσεων (Legal/Contracting Expert) - (ορίζεται από την ΚτΠ Μ.Α.Ε.) </w:t>
      </w:r>
    </w:p>
    <w:p w14:paraId="4060018D" w14:textId="77777777" w:rsidR="001F039B" w:rsidRPr="00624CA4" w:rsidRDefault="001F039B">
      <w:pPr>
        <w:pStyle w:val="af6"/>
        <w:numPr>
          <w:ilvl w:val="0"/>
          <w:numId w:val="42"/>
        </w:numPr>
        <w:rPr>
          <w:rFonts w:ascii="Tahoma" w:hAnsi="Tahoma" w:cs="Tahoma"/>
          <w:lang w:val="el-GR"/>
        </w:rPr>
      </w:pPr>
      <w:r w:rsidRPr="00624CA4">
        <w:rPr>
          <w:rFonts w:ascii="Tahoma" w:hAnsi="Tahoma" w:cs="Tahoma"/>
          <w:lang w:val="el-GR"/>
        </w:rPr>
        <w:t>Οικονομικό Υπεύθυνο (Financial Expert) - (ορίζεται από την ΚτΠ Μ.Α.Ε.)</w:t>
      </w:r>
    </w:p>
    <w:p w14:paraId="3E28646D" w14:textId="77777777" w:rsidR="001F039B" w:rsidRPr="00624CA4" w:rsidRDefault="001F039B" w:rsidP="001F039B">
      <w:pPr>
        <w:rPr>
          <w:rFonts w:ascii="Tahoma" w:hAnsi="Tahoma" w:cs="Tahoma"/>
          <w:lang w:val="el-GR"/>
        </w:rPr>
      </w:pPr>
      <w:r w:rsidRPr="00624CA4">
        <w:rPr>
          <w:rFonts w:ascii="Tahoma" w:hAnsi="Tahoma" w:cs="Tahoma"/>
          <w:lang w:val="el-GR"/>
        </w:rPr>
        <w:t xml:space="preserve">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Φορέων Λειτουργίας, ΕΕΠΣ, ΕΠΕ, ΚτΠ </w:t>
      </w:r>
      <w:r w:rsidRPr="00624CA4">
        <w:rPr>
          <w:rFonts w:ascii="Tahoma" w:hAnsi="Tahoma" w:cs="Tahoma"/>
          <w:lang w:val="el-GR"/>
        </w:rPr>
        <w:lastRenderedPageBreak/>
        <w:t>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2EA17A26" w14:textId="77777777" w:rsidR="001F039B" w:rsidRPr="00624CA4" w:rsidRDefault="001F039B" w:rsidP="001F039B">
      <w:pPr>
        <w:rPr>
          <w:rFonts w:ascii="Tahoma" w:hAnsi="Tahoma" w:cs="Tahoma"/>
          <w:lang w:val="el-GR"/>
        </w:rPr>
      </w:pPr>
      <w:r w:rsidRPr="00624CA4">
        <w:rPr>
          <w:rFonts w:ascii="Tahoma" w:hAnsi="Tahoma" w:cs="Tahoma"/>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03D7C166" w14:textId="77777777" w:rsidR="001F039B" w:rsidRPr="00624CA4" w:rsidRDefault="001F039B" w:rsidP="001F039B">
      <w:pPr>
        <w:rPr>
          <w:rFonts w:ascii="Tahoma" w:hAnsi="Tahoma" w:cs="Tahoma"/>
          <w:lang w:val="el-GR"/>
        </w:rPr>
      </w:pPr>
    </w:p>
    <w:p w14:paraId="0723255F" w14:textId="77777777" w:rsidR="001F039B" w:rsidRPr="00624CA4" w:rsidRDefault="001F039B" w:rsidP="001F039B">
      <w:pPr>
        <w:rPr>
          <w:rFonts w:ascii="Tahoma" w:hAnsi="Tahoma" w:cs="Tahoma"/>
          <w:b/>
          <w:lang w:val="el-GR"/>
        </w:rPr>
      </w:pPr>
      <w:r w:rsidRPr="00624CA4">
        <w:rPr>
          <w:rFonts w:ascii="Tahoma" w:hAnsi="Tahoma" w:cs="Tahoma"/>
          <w:b/>
          <w:lang w:val="el-GR"/>
        </w:rPr>
        <w:t>Επιτροπή Παρακολούθησης Έργου (ΕΠΕ)</w:t>
      </w:r>
    </w:p>
    <w:p w14:paraId="6A5D73A4" w14:textId="4FF7039C" w:rsidR="001F039B" w:rsidRPr="00EB41AD" w:rsidRDefault="00EB41AD" w:rsidP="001F039B">
      <w:pPr>
        <w:rPr>
          <w:rFonts w:ascii="Tahoma" w:hAnsi="Tahoma" w:cs="Tahoma"/>
          <w:lang w:val="el-GR"/>
        </w:rPr>
      </w:pPr>
      <w:r w:rsidRPr="00282EE1">
        <w:rPr>
          <w:rFonts w:ascii="Tahoma" w:hAnsi="Tahoma"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w:t>
      </w:r>
      <w:r w:rsidR="001F039B" w:rsidRPr="00EB41AD">
        <w:rPr>
          <w:rFonts w:ascii="Tahoma" w:hAnsi="Tahoma" w:cs="Tahoma"/>
          <w:lang w:val="el-GR"/>
        </w:rPr>
        <w:t xml:space="preserve"> </w:t>
      </w:r>
    </w:p>
    <w:p w14:paraId="1E2A5B62" w14:textId="77777777" w:rsidR="001F039B" w:rsidRPr="00624CA4" w:rsidRDefault="001F039B" w:rsidP="001F039B">
      <w:pPr>
        <w:rPr>
          <w:rFonts w:ascii="Tahoma" w:hAnsi="Tahoma" w:cs="Tahoma"/>
          <w:b/>
          <w:lang w:val="el-GR"/>
        </w:rPr>
      </w:pPr>
    </w:p>
    <w:p w14:paraId="5A007B4B" w14:textId="77777777" w:rsidR="001F039B" w:rsidRPr="00624CA4" w:rsidRDefault="001F039B" w:rsidP="001F039B">
      <w:pPr>
        <w:rPr>
          <w:rFonts w:ascii="Tahoma" w:hAnsi="Tahoma" w:cs="Tahoma"/>
          <w:b/>
          <w:lang w:val="el-GR"/>
        </w:rPr>
      </w:pPr>
      <w:r w:rsidRPr="00624CA4">
        <w:rPr>
          <w:rFonts w:ascii="Tahoma" w:hAnsi="Tahoma" w:cs="Tahoma"/>
          <w:b/>
          <w:lang w:val="el-GR"/>
        </w:rPr>
        <w:t>Επιτροπή Παραλαβής Έργου (ΕΠΕ)</w:t>
      </w:r>
    </w:p>
    <w:p w14:paraId="5127C321" w14:textId="3CA42580" w:rsidR="001F039B" w:rsidRPr="00EB41AD" w:rsidRDefault="00EB41AD" w:rsidP="001F039B">
      <w:pPr>
        <w:rPr>
          <w:rFonts w:ascii="Tahoma" w:hAnsi="Tahoma" w:cs="Tahoma"/>
          <w:lang w:val="el-GR"/>
        </w:rPr>
      </w:pPr>
      <w:r w:rsidRPr="00282EE1">
        <w:rPr>
          <w:rFonts w:ascii="Tahoma" w:hAnsi="Tahoma" w:cs="Tahoma"/>
          <w:lang w:val="el-GR"/>
        </w:rPr>
        <w:t>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w:t>
      </w:r>
    </w:p>
    <w:p w14:paraId="7D759EED" w14:textId="77777777" w:rsidR="001F039B" w:rsidRPr="00624CA4" w:rsidRDefault="001F039B" w:rsidP="001F039B">
      <w:pPr>
        <w:rPr>
          <w:rFonts w:ascii="Tahoma" w:hAnsi="Tahoma" w:cs="Tahoma"/>
          <w:b/>
          <w:lang w:val="el-GR"/>
        </w:rPr>
      </w:pPr>
      <w:r w:rsidRPr="00624CA4">
        <w:rPr>
          <w:rFonts w:ascii="Tahoma" w:hAnsi="Tahoma" w:cs="Tahoma"/>
          <w:b/>
          <w:lang w:val="el-GR"/>
        </w:rPr>
        <w:t>Θεματικές Ομάδες Εργασίας</w:t>
      </w:r>
    </w:p>
    <w:p w14:paraId="245EF76A" w14:textId="40DBA4FE" w:rsidR="001F039B" w:rsidRDefault="001F039B" w:rsidP="001F039B">
      <w:pPr>
        <w:rPr>
          <w:rFonts w:ascii="Tahoma" w:hAnsi="Tahoma" w:cs="Tahoma"/>
          <w:lang w:val="el-GR"/>
        </w:rPr>
      </w:pPr>
      <w:r w:rsidRPr="00624CA4">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9F07EF1" w14:textId="65DC6487" w:rsidR="00B46909" w:rsidRDefault="00682FFE">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62" w:name="_Toc6776062"/>
      <w:bookmarkStart w:id="163" w:name="_Toc14784015"/>
      <w:bookmarkStart w:id="164" w:name="_Ref78537052"/>
      <w:r>
        <w:rPr>
          <w:rFonts w:ascii="Tahoma" w:hAnsi="Tahoma" w:cs="Tahoma"/>
          <w:lang w:val="el-GR"/>
        </w:rPr>
        <w:t xml:space="preserve"> </w:t>
      </w:r>
      <w:bookmarkStart w:id="165" w:name="_Toc133241510"/>
      <w:bookmarkEnd w:id="162"/>
      <w:bookmarkEnd w:id="163"/>
      <w:bookmarkEnd w:id="164"/>
      <w:r w:rsidR="00870A4D">
        <w:rPr>
          <w:rFonts w:ascii="Tahoma" w:hAnsi="Tahoma" w:cs="Tahoma"/>
          <w:lang w:val="el-GR"/>
        </w:rPr>
        <w:t xml:space="preserve">Περιγραφή του Προγράμματος </w:t>
      </w:r>
      <w:r w:rsidR="00870A4D" w:rsidRPr="00235759">
        <w:rPr>
          <w:rFonts w:ascii="Tahoma" w:hAnsi="Tahoma" w:cs="Tahoma"/>
          <w:lang w:val="el-GR"/>
        </w:rPr>
        <w:t>Smart Readiness Voucher Scheme</w:t>
      </w:r>
      <w:bookmarkEnd w:id="165"/>
    </w:p>
    <w:p w14:paraId="0724F4C9" w14:textId="0413B456" w:rsidR="00235759" w:rsidRDefault="00235759" w:rsidP="003E1716">
      <w:pPr>
        <w:rPr>
          <w:rFonts w:ascii="Tahoma" w:hAnsi="Tahoma" w:cs="Tahoma"/>
          <w:lang w:val="el-GR"/>
        </w:rPr>
      </w:pPr>
      <w:r w:rsidRPr="00235759">
        <w:rPr>
          <w:rFonts w:ascii="Tahoma" w:hAnsi="Tahoma" w:cs="Tahoma"/>
          <w:lang w:val="el-GR"/>
        </w:rPr>
        <w:t xml:space="preserve">Το Υπουργείο Ψηφιακής Διακυβέρνησης, στο πλαίσιο υλοποίησης του Εθνικού Ευρυζωνικού Σχεδίου 2021-2027, προγραμματίζει την υλοποίηση </w:t>
      </w:r>
      <w:r w:rsidR="006C4824">
        <w:rPr>
          <w:rFonts w:ascii="Tahoma" w:hAnsi="Tahoma" w:cs="Tahoma"/>
          <w:lang w:val="el-GR"/>
        </w:rPr>
        <w:t>Προγράμματος</w:t>
      </w:r>
      <w:r w:rsidR="006C4824" w:rsidRPr="00235759">
        <w:rPr>
          <w:rFonts w:ascii="Tahoma" w:hAnsi="Tahoma" w:cs="Tahoma"/>
          <w:lang w:val="el-GR"/>
        </w:rPr>
        <w:t xml:space="preserve"> </w:t>
      </w:r>
      <w:r w:rsidRPr="00235759">
        <w:rPr>
          <w:rFonts w:ascii="Tahoma" w:hAnsi="Tahoma" w:cs="Tahoma"/>
          <w:lang w:val="el-GR"/>
        </w:rPr>
        <w:t xml:space="preserve">για την αναβάθμιση των ψηφιακών υποδομών σε υφιστάμενα κτίρια μέσω ενός σχήματος ενίσχυσης για την αντιστάθμιση του κόστους εγκατάστασης υποδομών σε κτίρια προκειμένου να καταστούν «έξυπνα» (Smart Readiness Voucher Scheme). </w:t>
      </w:r>
      <w:r w:rsidR="006C4824">
        <w:rPr>
          <w:rFonts w:ascii="Tahoma" w:hAnsi="Tahoma" w:cs="Tahoma"/>
          <w:lang w:val="el-GR"/>
        </w:rPr>
        <w:t>Το Πρόγραμμα</w:t>
      </w:r>
      <w:r w:rsidRPr="00235759">
        <w:rPr>
          <w:rFonts w:ascii="Tahoma" w:hAnsi="Tahoma" w:cs="Tahoma"/>
          <w:lang w:val="el-GR"/>
        </w:rPr>
        <w:t xml:space="preserve"> έχει συμπεριληφθεί στο Εθνικό Σχέδιο Ανάκαμψης και Ανθεκτικότητας.</w:t>
      </w:r>
    </w:p>
    <w:p w14:paraId="78BD63AD" w14:textId="2FCF8735" w:rsidR="003E1716" w:rsidRPr="003E1716" w:rsidRDefault="003E1716" w:rsidP="003E1716">
      <w:pPr>
        <w:rPr>
          <w:rFonts w:ascii="Tahoma" w:hAnsi="Tahoma" w:cs="Tahoma"/>
          <w:lang w:val="el-GR"/>
        </w:rPr>
      </w:pPr>
      <w:r w:rsidRPr="003E1716">
        <w:rPr>
          <w:rFonts w:ascii="Tahoma" w:hAnsi="Tahoma" w:cs="Tahoma"/>
          <w:lang w:val="el-GR"/>
        </w:rPr>
        <w:t>Η Ελλάδα εξακολουθεί να παρουσιάζει σημαντική υστέρηση σε σχέση με άλλα κράτη μέλη της Ευρωπαϊκής Ένωσης όσον αφορά στην διαθεσιμότητα και διείσδυση των ευρυζωνικών δικτύων υπερ-υψηλών ταχυτήτων. Πιο συγκεκριμένα, με βάση τον δείκτη DESI για το έτος 2021, η κάλυψη σταθερών δικτύων υπερ-υψηλών ταχυτήτων (VHCN) ανέρχεται σε 10% έναντι 59% του Ευρωπαϊκού μέσου όρου ενώ η διείσδυση ευρυζωνικών υπηρεσιών ταχύτητας 100 Mbps ή μεγαλύτερης ανέρχεται σε 3% έναντι 34% του Ευρωπαϊκού μέσου όρου. Οι επιδόσεις αυτές κατατάσσουν την Ελλάδα στην 27η θέση μεταξύ των κρατών – μελών όσον αφορά στον υπο-δείκτη Συνδεσιμότητας του δείκτη DESI.  Οι υλοποιούμενες αλλά και ανακοινωμένες ιδιωτικές και δημόσιες επενδύσεις αναμένεται να αντιμετωπίσουν σε σημαντικό βαθμό το έλλειμα όσον αφορά στη διαθεσιμότητα δικτύων και υπηρεσιών υπερ-υψηλών ταχυτήτων καλύπτοντας σχεδόν το σύνολο της χώρας, Ωστόσο, παρά την αυξημένη διαθεσιμότητα, φαίνεται ότι η μειωμένη ζήτηση εξακολουθεί να παραμένει βασικό πρόβλημα θέτοντας εν αμφιβόλω τον επενδυτικό σχεδιασμό των παρόχων.</w:t>
      </w:r>
    </w:p>
    <w:p w14:paraId="14A5D465" w14:textId="77777777" w:rsidR="003E1716" w:rsidRPr="003E1716" w:rsidRDefault="003E1716" w:rsidP="003E1716">
      <w:pPr>
        <w:rPr>
          <w:rFonts w:ascii="Tahoma" w:hAnsi="Tahoma" w:cs="Tahoma"/>
          <w:lang w:val="el-GR"/>
        </w:rPr>
      </w:pPr>
      <w:r w:rsidRPr="003E1716">
        <w:rPr>
          <w:rFonts w:ascii="Tahoma" w:hAnsi="Tahoma" w:cs="Tahoma"/>
          <w:lang w:val="el-GR"/>
        </w:rPr>
        <w:t xml:space="preserve">Ένα ουσιαστικό πρόβλημα που αντιμετωπίζει η ελληνική αγορά και αποτελεί τροχοπέδη στην βελτίωση της διείσδυσης των ευρυζωνικών υπηρεσιών υπερ-υψηλών ταχυτήτων είναι η απουσία σύγχρονων υποδομών που επιτρέπουν την παροχή ευρυζωνικών υπηρεσιών υπερ-υψηλών ταχυτήτων στο μεγαλύτερο μέρος του υφιστάμενου κτιριακού αποθέματος της χώρας. Η πολυπλοκότητα και το υψηλό κόστος για την εγκατάσταση των αναγκαίων υποδομών σε συνδυασμό με το αυξημένο κόστος των ευρυζωνικών υπηρεσιών υπερ-υψηλών ταχυτήτων αποτελούν τους κύριους παράγοντες που οδηγούν σε μειωμένη ζήτηση για ευρυζωνικές υπηρεσίες υπερ-υψηλών ταχυτήτων. Η εξασφάλιση της πρόσβασης των πολιτών σε ευρυζωνικές υπηρεσίες υπερ-υψηλών ταχυτήτων είναι καίριας σημασίας καθώς όπως ανέδειξε η πανδημία του COVID-19 αλλά και η ενεργειακή κρίση, οι σύγχρονες οικονομίες και κοινωνίες είναι ιδιαίτερα ευάλωτες σε αντίστοιχα μείζονας σημασίας γεγονότα. Γεγονότα όπως αυτά αλλάζουν ριζικά τον τρόπο ζωής αλλά και τον </w:t>
      </w:r>
      <w:r w:rsidRPr="003E1716">
        <w:rPr>
          <w:rFonts w:ascii="Tahoma" w:hAnsi="Tahoma" w:cs="Tahoma"/>
          <w:lang w:val="el-GR"/>
        </w:rPr>
        <w:lastRenderedPageBreak/>
        <w:t>ρόλο των ψηφιακών υπηρεσιών και υπηρεσιών συνδεσιμότητας οι οποίες αποτελούν, πλέον, αναπόσπαστο αγαθό για κάθε νοικοκυριό αλλά και εργαλείο για τη καθημερινή λειτουργία των επιχειρήσεων και της οικονομίας.</w:t>
      </w:r>
    </w:p>
    <w:p w14:paraId="0827B936" w14:textId="50C74F68" w:rsidR="003E1716" w:rsidRDefault="006C4824" w:rsidP="003E1716">
      <w:pPr>
        <w:rPr>
          <w:rFonts w:ascii="Tahoma" w:hAnsi="Tahoma" w:cs="Tahoma"/>
          <w:lang w:val="el-GR"/>
        </w:rPr>
      </w:pPr>
      <w:r>
        <w:rPr>
          <w:rFonts w:ascii="Tahoma" w:hAnsi="Tahoma" w:cs="Tahoma"/>
          <w:lang w:val="el-GR"/>
        </w:rPr>
        <w:t>Το Πρόγραμμα</w:t>
      </w:r>
      <w:r w:rsidR="003E1716" w:rsidRPr="003E1716">
        <w:rPr>
          <w:rFonts w:ascii="Tahoma" w:hAnsi="Tahoma" w:cs="Tahoma"/>
          <w:lang w:val="el-GR"/>
        </w:rPr>
        <w:t xml:space="preserve"> Smart Readiness Voucher έρχεται να αντιμετωπίσει το πρόβλημα έλλειψης των αναγκαίων υποδομών σε υφιστάμενα κτίρια και δρα συμπληρωματικά με </w:t>
      </w:r>
      <w:r>
        <w:rPr>
          <w:rFonts w:ascii="Tahoma" w:hAnsi="Tahoma" w:cs="Tahoma"/>
          <w:lang w:val="el-GR"/>
        </w:rPr>
        <w:t>το Πρόγραμμα</w:t>
      </w:r>
      <w:r w:rsidR="003E1716" w:rsidRPr="003E1716">
        <w:rPr>
          <w:rFonts w:ascii="Tahoma" w:hAnsi="Tahoma" w:cs="Tahoma"/>
          <w:lang w:val="el-GR"/>
        </w:rPr>
        <w:t xml:space="preserve"> Gigabit Voucher προκειμένου να αρθούν εμπόδια που περιορίζουν την πρόσβαση των πολιτών σε ευρυζωνικές υπηρεσίες υπερ-υψηλών ταχυτήτων. Επιπλέον, η αναβάθμιση των υποδομών ενός κτιρίου προκειμένου να υποστηρίζονται ευρυζωνικές υπηρεσίες υπερ-υψηλών ταχυτήτων δίνει τη δυνατότητα να εκτελεστούν, παράλληλα, εργασίες που θα διευκολύνουν τη διασύνδεση με έξυπνους μετρητές των δικτύων κοινής ωφέλειας. </w:t>
      </w:r>
      <w:r>
        <w:rPr>
          <w:rFonts w:ascii="Tahoma" w:hAnsi="Tahoma" w:cs="Tahoma"/>
          <w:lang w:val="el-GR"/>
        </w:rPr>
        <w:t>Το Πρόγραμμα</w:t>
      </w:r>
      <w:r w:rsidR="003E1716" w:rsidRPr="003E1716">
        <w:rPr>
          <w:rFonts w:ascii="Tahoma" w:hAnsi="Tahoma" w:cs="Tahoma"/>
          <w:lang w:val="el-GR"/>
        </w:rPr>
        <w:t xml:space="preserve"> Smart Readiness στοχεύει στην «έξυπνη ετοιμότητα» αντιμετωπίζοντας ολιστικά το πρόβλημα του ελλείματος σύγχρονων υποδομών στα κτίρια της χώρας.</w:t>
      </w:r>
    </w:p>
    <w:p w14:paraId="4A7F3F86" w14:textId="77777777" w:rsidR="00870A4D" w:rsidRPr="00A67C39" w:rsidRDefault="00870A4D" w:rsidP="00870A4D">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66" w:name="_Toc133241511"/>
      <w:r w:rsidRPr="00A67C39">
        <w:rPr>
          <w:rFonts w:ascii="Tahoma" w:hAnsi="Tahoma" w:cs="Tahoma"/>
          <w:lang w:val="el-GR"/>
        </w:rPr>
        <w:t>Σκοπιμότητα και αναμενόμενα οφέλη</w:t>
      </w:r>
      <w:bookmarkEnd w:id="166"/>
    </w:p>
    <w:p w14:paraId="0EB4C47C" w14:textId="01F874AD" w:rsidR="00870A4D" w:rsidRPr="00A67C39" w:rsidRDefault="00870A4D" w:rsidP="00870A4D">
      <w:pPr>
        <w:pStyle w:val="af6"/>
        <w:spacing w:line="276" w:lineRule="auto"/>
        <w:rPr>
          <w:rFonts w:ascii="Tahoma" w:hAnsi="Tahoma" w:cs="Tahoma"/>
          <w:lang w:val="el-GR"/>
        </w:rPr>
      </w:pPr>
      <w:r w:rsidRPr="00A67C39">
        <w:rPr>
          <w:rFonts w:ascii="Tahoma" w:hAnsi="Tahoma" w:cs="Tahoma"/>
          <w:lang w:val="el-GR"/>
        </w:rPr>
        <w:t xml:space="preserve">Ο σκοπός </w:t>
      </w:r>
      <w:r w:rsidR="006C4824">
        <w:rPr>
          <w:rFonts w:ascii="Tahoma" w:hAnsi="Tahoma" w:cs="Tahoma"/>
          <w:lang w:val="el-GR"/>
        </w:rPr>
        <w:t>του Προγράμματος</w:t>
      </w:r>
      <w:r w:rsidRPr="00A67C39">
        <w:rPr>
          <w:rFonts w:ascii="Tahoma" w:hAnsi="Tahoma" w:cs="Tahoma"/>
          <w:lang w:val="el-GR"/>
        </w:rPr>
        <w:t xml:space="preserve"> είναι η αναβάθμιση της «έξυπνης ετοιμότητας» του υφιστάμενου κτιριακού αποθέματος της χώρας μέσω της δημιουργίας σύγχρονων ψηφιακών υποδομών που θα διευκολύνουν την μετατροπή των κτιρίων σε «έξυπνα» αλλά και τη διασύνδεση τους με έξυπνους μετρητές των δικτύων κοινής ωφέλειας.</w:t>
      </w:r>
    </w:p>
    <w:p w14:paraId="47E2837E" w14:textId="07F6661D" w:rsidR="00870A4D" w:rsidRPr="00A67C39" w:rsidRDefault="00870A4D" w:rsidP="00870A4D">
      <w:pPr>
        <w:pStyle w:val="af6"/>
        <w:spacing w:line="276" w:lineRule="auto"/>
        <w:rPr>
          <w:rFonts w:ascii="Tahoma" w:hAnsi="Tahoma" w:cs="Tahoma"/>
          <w:lang w:val="el-GR"/>
        </w:rPr>
      </w:pPr>
      <w:r w:rsidRPr="00A67C39">
        <w:rPr>
          <w:rFonts w:ascii="Tahoma" w:hAnsi="Tahoma" w:cs="Tahoma"/>
          <w:lang w:val="el-GR"/>
        </w:rPr>
        <w:t xml:space="preserve">Ειδικότερα, οι στόχοι </w:t>
      </w:r>
      <w:r w:rsidR="006C4824">
        <w:rPr>
          <w:rFonts w:ascii="Tahoma" w:hAnsi="Tahoma" w:cs="Tahoma"/>
          <w:lang w:val="el-GR"/>
        </w:rPr>
        <w:t>του Προγράμματος</w:t>
      </w:r>
      <w:r w:rsidR="006C4824" w:rsidRPr="00A67C39">
        <w:rPr>
          <w:rFonts w:ascii="Tahoma" w:hAnsi="Tahoma" w:cs="Tahoma"/>
          <w:lang w:val="el-GR"/>
        </w:rPr>
        <w:t xml:space="preserve"> </w:t>
      </w:r>
      <w:r w:rsidRPr="00A67C39">
        <w:rPr>
          <w:rFonts w:ascii="Tahoma" w:hAnsi="Tahoma" w:cs="Tahoma"/>
          <w:lang w:val="el-GR"/>
        </w:rPr>
        <w:t>προσδιορίζονται ως ακολούθως:</w:t>
      </w:r>
    </w:p>
    <w:p w14:paraId="57DB4653" w14:textId="78E2055F" w:rsidR="00870A4D" w:rsidRPr="00A67C39" w:rsidRDefault="00870A4D">
      <w:pPr>
        <w:pStyle w:val="af6"/>
        <w:numPr>
          <w:ilvl w:val="0"/>
          <w:numId w:val="83"/>
        </w:numPr>
        <w:spacing w:line="276" w:lineRule="auto"/>
        <w:rPr>
          <w:rFonts w:ascii="Tahoma" w:hAnsi="Tahoma" w:cs="Tahoma"/>
          <w:lang w:val="el-GR"/>
        </w:rPr>
      </w:pPr>
      <w:r w:rsidRPr="00A67C39">
        <w:rPr>
          <w:rFonts w:ascii="Tahoma" w:hAnsi="Tahoma" w:cs="Tahoma"/>
          <w:lang w:val="el-GR"/>
        </w:rPr>
        <w:t xml:space="preserve">Προώθηση της διείσδυσης ευρυζωνικών υπηρεσιών υπερυψηλών ταχυτήτων τομέας στον οποίο η Ελλάδα κατατάσσεται στην τελευταία θέση μεταξύ των κρατών μελών της Ε.Ε. Μέσω της επιτυχούς υλοποίησης </w:t>
      </w:r>
      <w:r w:rsidR="006C4824">
        <w:rPr>
          <w:rFonts w:ascii="Tahoma" w:hAnsi="Tahoma" w:cs="Tahoma"/>
          <w:lang w:val="el-GR"/>
        </w:rPr>
        <w:t>του Προγράμματος</w:t>
      </w:r>
      <w:r w:rsidR="006C4824" w:rsidRPr="00A67C39">
        <w:rPr>
          <w:rFonts w:ascii="Tahoma" w:hAnsi="Tahoma" w:cs="Tahoma"/>
          <w:lang w:val="el-GR"/>
        </w:rPr>
        <w:t xml:space="preserve"> </w:t>
      </w:r>
      <w:r w:rsidRPr="00A67C39">
        <w:rPr>
          <w:rFonts w:ascii="Tahoma" w:hAnsi="Tahoma" w:cs="Tahoma"/>
          <w:lang w:val="el-GR"/>
        </w:rPr>
        <w:t xml:space="preserve">καθώς και άλλων συναφών δράσεων του Υπουργείου Ψηφιακής Διακυβέρνησης εκτιμάται ότι η διείσδυση των ευρυζωνικών υπηρεσιών υπερ-υψηλών ταχυτήτων στη χώρα μπορεί να υπερβεί το 10% εντός του χρονικού ορίζοντα </w:t>
      </w:r>
      <w:r w:rsidR="006C4824">
        <w:rPr>
          <w:rFonts w:ascii="Tahoma" w:hAnsi="Tahoma" w:cs="Tahoma"/>
          <w:lang w:val="el-GR"/>
        </w:rPr>
        <w:t>του Προγράμματος</w:t>
      </w:r>
      <w:r w:rsidRPr="00A67C39">
        <w:rPr>
          <w:rFonts w:ascii="Tahoma" w:hAnsi="Tahoma" w:cs="Tahoma"/>
          <w:lang w:val="el-GR"/>
        </w:rPr>
        <w:t>, δημιουργώντας πλέον μία κρίσιμη μάζα συνδρομητών που μπορεί να στηρίξει την περαιτέρω διείσδυση των υπηρεσιών αλλά και τη βιώσιμη ανάπτυξη των δικτύων.</w:t>
      </w:r>
    </w:p>
    <w:p w14:paraId="1225B7EB" w14:textId="77777777" w:rsidR="00870A4D" w:rsidRPr="00A67C39" w:rsidRDefault="00870A4D">
      <w:pPr>
        <w:pStyle w:val="af6"/>
        <w:numPr>
          <w:ilvl w:val="0"/>
          <w:numId w:val="83"/>
        </w:numPr>
        <w:spacing w:line="276" w:lineRule="auto"/>
        <w:rPr>
          <w:rFonts w:ascii="Tahoma" w:hAnsi="Tahoma" w:cs="Tahoma"/>
          <w:lang w:val="el-GR"/>
        </w:rPr>
      </w:pPr>
      <w:r w:rsidRPr="00A67C39">
        <w:rPr>
          <w:rFonts w:ascii="Tahoma" w:hAnsi="Tahoma" w:cs="Tahoma"/>
          <w:lang w:val="el-GR"/>
        </w:rPr>
        <w:t>Προετοιμασία για την εγκατάσταση έξυπνων μετρητών δικτύων κοινής ωφέλειας (ηλεκτρισμού, φυσικού αερίου) χωρίς την ανάγκη σημαντικών πρόσθετων εργασιών εκ μέρους των διαχειριστών δικτύων κοινής ωφέλειας.</w:t>
      </w:r>
    </w:p>
    <w:p w14:paraId="4C0D7D13" w14:textId="77777777" w:rsidR="00870A4D" w:rsidRPr="00A67C39" w:rsidRDefault="00870A4D">
      <w:pPr>
        <w:pStyle w:val="af6"/>
        <w:numPr>
          <w:ilvl w:val="0"/>
          <w:numId w:val="83"/>
        </w:numPr>
        <w:spacing w:line="276" w:lineRule="auto"/>
        <w:rPr>
          <w:rFonts w:ascii="Tahoma" w:hAnsi="Tahoma" w:cs="Tahoma"/>
          <w:lang w:val="el-GR"/>
        </w:rPr>
      </w:pPr>
      <w:r w:rsidRPr="00A67C39">
        <w:rPr>
          <w:rFonts w:ascii="Tahoma" w:hAnsi="Tahoma" w:cs="Tahoma"/>
          <w:lang w:val="el-GR"/>
        </w:rPr>
        <w:t>Προετοιμασία για την εγκατάσταση και επικοινωνία κατάλληλων αισθητήρων σχετικά με την ασφάλεια, τον έλεγχο καλής λειτουργίας και τη λήψη μετρήσεων που αφορούν στο περιβαλλοντικό αποτύπωμα των βασικότερων κοινόχρηστων εγκαταστάσεων των κτιρίων (λεβητοστάσιο κεντρικής θέρμανσης και ανελκυστήρας)</w:t>
      </w:r>
    </w:p>
    <w:p w14:paraId="43235962" w14:textId="75FADB1C" w:rsidR="00870A4D" w:rsidRPr="00B2003E" w:rsidRDefault="00870A4D" w:rsidP="00870A4D">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67" w:name="_Toc133241512"/>
      <w:r w:rsidRPr="00B2003E">
        <w:rPr>
          <w:rFonts w:ascii="Tahoma" w:hAnsi="Tahoma" w:cs="Tahoma"/>
          <w:lang w:val="el-GR"/>
        </w:rPr>
        <w:t>Επιλέξιμα κτήρια</w:t>
      </w:r>
      <w:bookmarkEnd w:id="167"/>
    </w:p>
    <w:p w14:paraId="3E28D8AC" w14:textId="367FC7AA" w:rsidR="00870A4D" w:rsidRPr="00B2003E" w:rsidRDefault="00870A4D" w:rsidP="00870A4D">
      <w:pPr>
        <w:rPr>
          <w:rFonts w:ascii="Tahoma" w:hAnsi="Tahoma" w:cs="Tahoma"/>
          <w:lang w:val="el-GR"/>
        </w:rPr>
      </w:pPr>
      <w:r w:rsidRPr="00B2003E">
        <w:rPr>
          <w:rFonts w:ascii="Tahoma" w:hAnsi="Tahoma" w:cs="Tahoma"/>
          <w:lang w:val="el-GR"/>
        </w:rPr>
        <w:t xml:space="preserve">Επιλέξιμα κτίρια είναι οι μονοκατοικίες και οι πολυκατοικίες υπό τις ακόλουθες γενικές προϋποθέσεις: </w:t>
      </w:r>
    </w:p>
    <w:p w14:paraId="400D10AE" w14:textId="3DEE6FCD" w:rsidR="00870A4D" w:rsidRPr="00B2003E" w:rsidRDefault="00870A4D">
      <w:pPr>
        <w:pStyle w:val="afb"/>
        <w:numPr>
          <w:ilvl w:val="0"/>
          <w:numId w:val="81"/>
        </w:numPr>
        <w:rPr>
          <w:rFonts w:ascii="Tahoma" w:hAnsi="Tahoma" w:cs="Tahoma"/>
          <w:lang w:val="el-GR"/>
        </w:rPr>
      </w:pPr>
      <w:r w:rsidRPr="00B2003E">
        <w:rPr>
          <w:rFonts w:ascii="Tahoma" w:hAnsi="Tahoma" w:cs="Tahoma"/>
          <w:lang w:val="el-GR"/>
        </w:rPr>
        <w:t>Βρίσκονται εντός της Περιοχής Παρέμβασης</w:t>
      </w:r>
    </w:p>
    <w:p w14:paraId="5045C704" w14:textId="6CA6C9E0" w:rsidR="00870A4D" w:rsidRPr="00B2003E" w:rsidRDefault="00870A4D">
      <w:pPr>
        <w:pStyle w:val="afb"/>
        <w:numPr>
          <w:ilvl w:val="0"/>
          <w:numId w:val="81"/>
        </w:numPr>
        <w:rPr>
          <w:rFonts w:ascii="Tahoma" w:hAnsi="Tahoma" w:cs="Tahoma"/>
          <w:lang w:val="el-GR"/>
        </w:rPr>
      </w:pPr>
      <w:r w:rsidRPr="00B2003E">
        <w:rPr>
          <w:rFonts w:ascii="Tahoma" w:hAnsi="Tahoma" w:cs="Tahoma"/>
          <w:lang w:val="el-GR"/>
        </w:rPr>
        <w:t xml:space="preserve">Δεν διαθέτουν ήδη ενδοκτιριακή οπτική καλωδίωση </w:t>
      </w:r>
    </w:p>
    <w:p w14:paraId="1FF0BC32" w14:textId="70F56ECE" w:rsidR="00870A4D" w:rsidRPr="00B2003E" w:rsidRDefault="00870A4D" w:rsidP="00870A4D">
      <w:pPr>
        <w:rPr>
          <w:rFonts w:ascii="Tahoma" w:hAnsi="Tahoma" w:cs="Tahoma"/>
          <w:lang w:val="el-GR"/>
        </w:rPr>
      </w:pPr>
      <w:r w:rsidRPr="00B2003E">
        <w:rPr>
          <w:rFonts w:ascii="Tahoma" w:hAnsi="Tahoma" w:cs="Tahoma"/>
          <w:lang w:val="el-GR"/>
        </w:rPr>
        <w:t xml:space="preserve">Δεν είναι επιλέξιμα και εξαιρούνται από </w:t>
      </w:r>
      <w:r w:rsidR="006C4824">
        <w:rPr>
          <w:rFonts w:ascii="Tahoma" w:hAnsi="Tahoma" w:cs="Tahoma"/>
          <w:lang w:val="el-GR"/>
        </w:rPr>
        <w:t>το Πρόγραμμα</w:t>
      </w:r>
      <w:r w:rsidRPr="00B2003E">
        <w:rPr>
          <w:rFonts w:ascii="Tahoma" w:hAnsi="Tahoma" w:cs="Tahoma"/>
          <w:lang w:val="el-GR"/>
        </w:rPr>
        <w:t xml:space="preserve"> τα κτίρια ιδιοκτησίας του Δημοσίου, των Νομικών Προσώπων Δημοσίου Δικαίου (ΝΠΔΔ) και των Νομικών Προσώπων Ιδιωτικού Δικαίου (ΝΠΙΔ) του ευρύτερου Δημόσιου Τομέα.</w:t>
      </w:r>
    </w:p>
    <w:p w14:paraId="3A064BAA" w14:textId="77777777" w:rsidR="00BA71F6" w:rsidRPr="00624CA4" w:rsidRDefault="00BA71F6">
      <w:pPr>
        <w:pStyle w:val="1"/>
        <w:keepLines/>
        <w:pageBreakBefore w:val="0"/>
        <w:numPr>
          <w:ilvl w:val="0"/>
          <w:numId w:val="10"/>
        </w:numPr>
        <w:pBdr>
          <w:top w:val="none" w:sz="0" w:space="0" w:color="auto"/>
          <w:left w:val="none" w:sz="0" w:space="0" w:color="auto"/>
          <w:bottom w:val="none" w:sz="0" w:space="0" w:color="auto"/>
          <w:right w:val="none" w:sz="0" w:space="0" w:color="auto"/>
        </w:pBdr>
        <w:suppressAutoHyphens w:val="0"/>
        <w:spacing w:before="240" w:after="0" w:line="259" w:lineRule="auto"/>
        <w:jc w:val="left"/>
        <w:rPr>
          <w:rFonts w:ascii="Tahoma" w:hAnsi="Tahoma" w:cs="Tahoma"/>
          <w:lang w:val="el-GR"/>
        </w:rPr>
      </w:pPr>
      <w:bookmarkStart w:id="168" w:name="_Επιλέξιμες_εργασίες"/>
      <w:bookmarkStart w:id="169" w:name="I_2"/>
      <w:bookmarkStart w:id="170" w:name="_Toc62306467"/>
      <w:bookmarkStart w:id="171" w:name="_Toc133241513"/>
      <w:bookmarkEnd w:id="168"/>
      <w:r w:rsidRPr="00624CA4">
        <w:rPr>
          <w:rFonts w:ascii="Tahoma" w:hAnsi="Tahoma" w:cs="Tahoma"/>
          <w:lang w:val="el-GR"/>
        </w:rPr>
        <w:lastRenderedPageBreak/>
        <w:t xml:space="preserve">Αντικείμενο, στόχοι και κρίσιμοι παράγοντες επιτυχίας </w:t>
      </w:r>
      <w:bookmarkEnd w:id="169"/>
      <w:r w:rsidRPr="00624CA4">
        <w:rPr>
          <w:rFonts w:ascii="Tahoma" w:hAnsi="Tahoma" w:cs="Tahoma"/>
          <w:lang w:val="el-GR"/>
        </w:rPr>
        <w:t>του Έργου</w:t>
      </w:r>
      <w:bookmarkEnd w:id="170"/>
      <w:bookmarkEnd w:id="171"/>
    </w:p>
    <w:p w14:paraId="1E91870F" w14:textId="77777777" w:rsidR="00BA71F6" w:rsidRPr="00A67C39" w:rsidRDefault="00BA71F6">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72" w:name="_Toc62306468"/>
      <w:bookmarkStart w:id="173" w:name="_Toc133241514"/>
      <w:r w:rsidRPr="00A67C39">
        <w:rPr>
          <w:rFonts w:ascii="Tahoma" w:hAnsi="Tahoma" w:cs="Tahoma"/>
          <w:lang w:val="el-GR"/>
        </w:rPr>
        <w:t>Αντικείμενο του έργου</w:t>
      </w:r>
      <w:bookmarkEnd w:id="172"/>
      <w:bookmarkEnd w:id="173"/>
      <w:r w:rsidRPr="00A67C39">
        <w:rPr>
          <w:rFonts w:ascii="Tahoma" w:hAnsi="Tahoma" w:cs="Tahoma"/>
          <w:lang w:val="el-GR"/>
        </w:rPr>
        <w:t xml:space="preserve"> </w:t>
      </w:r>
    </w:p>
    <w:p w14:paraId="69C8574E" w14:textId="4A8F11AC" w:rsidR="00821A91" w:rsidRPr="00A67C39" w:rsidRDefault="00882DEA" w:rsidP="00870A4D">
      <w:pPr>
        <w:rPr>
          <w:rFonts w:ascii="Tahoma" w:hAnsi="Tahoma" w:cs="Tahoma"/>
          <w:lang w:val="el-GR"/>
        </w:rPr>
      </w:pPr>
      <w:r w:rsidRPr="00A67C39">
        <w:rPr>
          <w:rFonts w:ascii="Tahoma" w:hAnsi="Tahoma" w:cs="Tahoma"/>
          <w:lang w:val="el-GR"/>
        </w:rPr>
        <w:t xml:space="preserve">Η </w:t>
      </w:r>
      <w:r w:rsidR="00776F0E">
        <w:rPr>
          <w:rFonts w:ascii="Tahoma" w:hAnsi="Tahoma" w:cs="Tahoma"/>
          <w:lang w:val="el-GR"/>
        </w:rPr>
        <w:t>α</w:t>
      </w:r>
      <w:r w:rsidR="00776F0E" w:rsidRPr="00776F0E">
        <w:rPr>
          <w:rFonts w:ascii="Tahoma" w:hAnsi="Tahoma" w:cs="Tahoma"/>
          <w:lang w:val="el-GR"/>
        </w:rPr>
        <w:t>ναβάθμιση του Πληροφοριακού Συστήματος Χάρτη Ευρυζωνικότητας και Μητρώου Δικτύων (ΧΕΜΔ)</w:t>
      </w:r>
      <w:r w:rsidR="00776F0E">
        <w:rPr>
          <w:rFonts w:ascii="Tahoma" w:hAnsi="Tahoma" w:cs="Tahoma"/>
          <w:lang w:val="el-GR"/>
        </w:rPr>
        <w:t xml:space="preserve"> με την προσθήκη λειτουργιών και διασυνδέσεων όπως περιγράφονται στις παρακάτω ενότητες.</w:t>
      </w:r>
    </w:p>
    <w:p w14:paraId="3AC3B86D" w14:textId="54762674" w:rsidR="00BA71F6" w:rsidRPr="00A67C39" w:rsidRDefault="00705CBD">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74" w:name="_Toc62306470"/>
      <w:r w:rsidRPr="00A67C39">
        <w:rPr>
          <w:rFonts w:ascii="Tahoma" w:hAnsi="Tahoma" w:cs="Tahoma"/>
          <w:lang w:val="el-GR"/>
        </w:rPr>
        <w:t xml:space="preserve"> </w:t>
      </w:r>
      <w:bookmarkStart w:id="175" w:name="_Toc133241515"/>
      <w:r w:rsidR="00BA71F6" w:rsidRPr="00A67C39">
        <w:rPr>
          <w:rFonts w:ascii="Tahoma" w:hAnsi="Tahoma" w:cs="Tahoma"/>
          <w:lang w:val="el-GR"/>
        </w:rPr>
        <w:t>Κρίσιμοι παράγοντες επιτυχίας</w:t>
      </w:r>
      <w:bookmarkEnd w:id="174"/>
      <w:bookmarkEnd w:id="175"/>
    </w:p>
    <w:p w14:paraId="0187063E" w14:textId="77777777" w:rsidR="00BA71F6" w:rsidRPr="00A67C39" w:rsidRDefault="00BA71F6" w:rsidP="00BA71F6">
      <w:pPr>
        <w:rPr>
          <w:rFonts w:ascii="Tahoma" w:hAnsi="Tahoma" w:cs="Tahoma"/>
          <w:lang w:val="el-GR"/>
        </w:rPr>
      </w:pPr>
      <w:r w:rsidRPr="00A67C39">
        <w:rPr>
          <w:rFonts w:ascii="Tahoma" w:hAnsi="Tahoma" w:cs="Tahoma"/>
          <w:lang w:val="el-GR"/>
        </w:rPr>
        <w:t>Ως κρίσιμοι παράγοντες επιτυχίας του έργου θεωρούνται οι εξής:</w:t>
      </w:r>
    </w:p>
    <w:p w14:paraId="3407276E" w14:textId="77777777" w:rsidR="00BA71F6" w:rsidRPr="00A67C39" w:rsidRDefault="00BA71F6">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 xml:space="preserve">Πλήρης κατανόηση </w:t>
      </w:r>
      <w:r w:rsidR="00D8572C" w:rsidRPr="00A67C39">
        <w:rPr>
          <w:rFonts w:ascii="Tahoma" w:hAnsi="Tahoma" w:cs="Tahoma"/>
          <w:color w:val="000000"/>
          <w:lang w:val="el-GR"/>
        </w:rPr>
        <w:t xml:space="preserve">των στόχων και </w:t>
      </w:r>
      <w:r w:rsidRPr="00A67C39">
        <w:rPr>
          <w:rFonts w:ascii="Tahoma" w:hAnsi="Tahoma" w:cs="Tahoma"/>
          <w:color w:val="000000"/>
          <w:lang w:val="el-GR"/>
        </w:rPr>
        <w:t>των απαιτήσεων του έργου από τον Ανάδοχο</w:t>
      </w:r>
    </w:p>
    <w:p w14:paraId="11807591" w14:textId="77777777" w:rsidR="00BA71F6" w:rsidRPr="00A67C39" w:rsidRDefault="00BA71F6">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Αποδοτική συνερ</w:t>
      </w:r>
      <w:r w:rsidR="002F2B61" w:rsidRPr="00A67C39">
        <w:rPr>
          <w:rFonts w:ascii="Tahoma" w:hAnsi="Tahoma" w:cs="Tahoma"/>
          <w:color w:val="000000"/>
          <w:lang w:val="el-GR"/>
        </w:rPr>
        <w:t xml:space="preserve">γασία μεταξύ Αναθέτουσας Αρχής </w:t>
      </w:r>
      <w:r w:rsidR="007D4FD8" w:rsidRPr="00A67C39">
        <w:rPr>
          <w:rFonts w:ascii="Tahoma" w:hAnsi="Tahoma" w:cs="Tahoma"/>
          <w:color w:val="000000"/>
          <w:lang w:val="el-GR"/>
        </w:rPr>
        <w:t xml:space="preserve">(ΟΔΕ, ΕΠΠΕ) </w:t>
      </w:r>
      <w:r w:rsidRPr="00A67C39">
        <w:rPr>
          <w:rFonts w:ascii="Tahoma" w:hAnsi="Tahoma" w:cs="Tahoma"/>
          <w:color w:val="000000"/>
          <w:lang w:val="el-GR"/>
        </w:rPr>
        <w:t xml:space="preserve">και Αναδόχου </w:t>
      </w:r>
      <w:r w:rsidR="007D4FD8" w:rsidRPr="00A67C39">
        <w:rPr>
          <w:rFonts w:ascii="Tahoma" w:hAnsi="Tahoma" w:cs="Tahoma"/>
          <w:color w:val="000000"/>
          <w:lang w:val="el-GR"/>
        </w:rPr>
        <w:t>καθ’ όλη τη διάρκεια υλοποίησης του έργου</w:t>
      </w:r>
    </w:p>
    <w:p w14:paraId="082AE90C" w14:textId="77777777" w:rsidR="007D4FD8" w:rsidRPr="00A67C39" w:rsidRDefault="007D4FD8">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 xml:space="preserve">Διαθεσιμότητα των στελεχών του </w:t>
      </w:r>
      <w:r w:rsidR="0022633A" w:rsidRPr="00A67C39">
        <w:rPr>
          <w:rFonts w:ascii="Tahoma" w:hAnsi="Tahoma" w:cs="Tahoma"/>
          <w:color w:val="000000"/>
          <w:lang w:val="el-GR"/>
        </w:rPr>
        <w:t>κυρίου του Έργου και των εμπλεκομένων φορέων</w:t>
      </w:r>
      <w:r w:rsidRPr="00A67C39">
        <w:rPr>
          <w:rFonts w:ascii="Tahoma" w:hAnsi="Tahoma" w:cs="Tahoma"/>
          <w:color w:val="000000"/>
          <w:lang w:val="el-GR"/>
        </w:rPr>
        <w:t xml:space="preserve"> που θα εμπλακούν στις διάφορες φάσεις και εργασίες του έργου (μελέτη εφαρμογής, καταγραφή λειτουργικών απαιτήσεων, έλεγχος εφαρμογών κλπ.)</w:t>
      </w:r>
    </w:p>
    <w:p w14:paraId="713B3761" w14:textId="77777777" w:rsidR="007D4FD8" w:rsidRPr="00A67C39" w:rsidRDefault="007D4FD8">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 xml:space="preserve">Έγκαιρη ολοκλήρωση των επιμέρους Φάσεων του έργου σύμφωνα με το χρονοδιάγραμμά του και αποφυγή καθυστερήσεων/αποκλίσεων κατά την έναρξη του έργου, την ολοκλήρωση των Φάσεων, την παραλαβή των παραδοτέων (είτε λόγω έλλειψης συντονισμού ή αργοπορημένης ανταπόκρισης από τους εμπλεκόμενους, είτε λόγω των τυποποιημένων διαδικασιών παρακολούθησης του έργου κλπ.).  </w:t>
      </w:r>
    </w:p>
    <w:p w14:paraId="07C86769" w14:textId="77777777" w:rsidR="00BA71F6" w:rsidRPr="00A67C39" w:rsidRDefault="00BA71F6">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Πολύ καλή τεχνογνωσία και εμπειρία του Αναδόχου σε θέματα σχεδιασμού και υλοποίησης ολοκληρωμένων λύσεων</w:t>
      </w:r>
      <w:r w:rsidR="00F41A07" w:rsidRPr="00A67C39">
        <w:rPr>
          <w:rFonts w:ascii="Tahoma" w:hAnsi="Tahoma" w:cs="Tahoma"/>
          <w:color w:val="000000"/>
          <w:lang w:val="el-GR"/>
        </w:rPr>
        <w:t xml:space="preserve"> </w:t>
      </w:r>
    </w:p>
    <w:p w14:paraId="2E33D6E0" w14:textId="77777777" w:rsidR="0022633A" w:rsidRPr="00A67C39" w:rsidRDefault="0022633A">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 xml:space="preserve">Ειδική εμπειρία </w:t>
      </w:r>
      <w:r w:rsidR="00365579" w:rsidRPr="00A67C39">
        <w:rPr>
          <w:rFonts w:ascii="Tahoma" w:hAnsi="Tahoma" w:cs="Tahoma"/>
          <w:color w:val="000000"/>
          <w:lang w:val="el-GR"/>
        </w:rPr>
        <w:t xml:space="preserve">της ομάδας </w:t>
      </w:r>
      <w:r w:rsidRPr="00A67C39">
        <w:rPr>
          <w:rFonts w:ascii="Tahoma" w:hAnsi="Tahoma" w:cs="Tahoma"/>
          <w:color w:val="000000"/>
          <w:lang w:val="el-GR"/>
        </w:rPr>
        <w:t xml:space="preserve">του Αναδόχου στο </w:t>
      </w:r>
      <w:r w:rsidR="00365579" w:rsidRPr="00A67C39">
        <w:rPr>
          <w:rFonts w:ascii="Tahoma" w:hAnsi="Tahoma" w:cs="Tahoma"/>
          <w:color w:val="000000"/>
          <w:lang w:val="el-GR"/>
        </w:rPr>
        <w:t xml:space="preserve">προϊόν του έργου, </w:t>
      </w:r>
      <w:r w:rsidR="00F41A07" w:rsidRPr="00A67C39">
        <w:rPr>
          <w:rFonts w:ascii="Tahoma" w:hAnsi="Tahoma" w:cs="Tahoma"/>
          <w:color w:val="000000"/>
          <w:lang w:val="el-GR"/>
        </w:rPr>
        <w:t>(</w:t>
      </w:r>
      <w:r w:rsidR="00F41A07" w:rsidRPr="00A67C39">
        <w:rPr>
          <w:rFonts w:ascii="Tahoma" w:hAnsi="Tahoma" w:cs="Tahoma"/>
          <w:color w:val="000000"/>
          <w:lang w:val="en-US"/>
        </w:rPr>
        <w:t>D</w:t>
      </w:r>
      <w:r w:rsidR="00365579" w:rsidRPr="00A67C39">
        <w:rPr>
          <w:rFonts w:ascii="Tahoma" w:hAnsi="Tahoma" w:cs="Tahoma"/>
          <w:color w:val="000000"/>
          <w:lang w:val="en-US"/>
        </w:rPr>
        <w:t>omain</w:t>
      </w:r>
      <w:r w:rsidR="00365579" w:rsidRPr="00A67C39">
        <w:rPr>
          <w:rFonts w:ascii="Tahoma" w:hAnsi="Tahoma" w:cs="Tahoma"/>
          <w:color w:val="000000"/>
          <w:lang w:val="el-GR"/>
        </w:rPr>
        <w:t xml:space="preserve"> </w:t>
      </w:r>
      <w:r w:rsidR="00365579" w:rsidRPr="00A67C39">
        <w:rPr>
          <w:rFonts w:ascii="Tahoma" w:hAnsi="Tahoma" w:cs="Tahoma"/>
          <w:color w:val="000000"/>
          <w:lang w:val="en-US"/>
        </w:rPr>
        <w:t>Know</w:t>
      </w:r>
      <w:r w:rsidR="00365579" w:rsidRPr="00A67C39">
        <w:rPr>
          <w:rFonts w:ascii="Tahoma" w:hAnsi="Tahoma" w:cs="Tahoma"/>
          <w:color w:val="000000"/>
          <w:lang w:val="el-GR"/>
        </w:rPr>
        <w:t xml:space="preserve"> </w:t>
      </w:r>
      <w:r w:rsidR="00365579" w:rsidRPr="00A67C39">
        <w:rPr>
          <w:rFonts w:ascii="Tahoma" w:hAnsi="Tahoma" w:cs="Tahoma"/>
          <w:color w:val="000000"/>
          <w:lang w:val="en-US"/>
        </w:rPr>
        <w:t>how</w:t>
      </w:r>
      <w:r w:rsidR="00F41A07" w:rsidRPr="00A67C39">
        <w:rPr>
          <w:rFonts w:ascii="Tahoma" w:hAnsi="Tahoma" w:cs="Tahoma"/>
          <w:color w:val="000000"/>
          <w:lang w:val="el-GR"/>
        </w:rPr>
        <w:t>)</w:t>
      </w:r>
    </w:p>
    <w:p w14:paraId="15C71DE7" w14:textId="1FAD7BCC" w:rsidR="00D8572C" w:rsidRPr="00A67C39" w:rsidRDefault="00D8572C">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Ομοιογένεια της προτεινόμενης αρχιτεκτονικής και της τεχνολογικής πλατφόρμας που θα προτείνει ο Ανάδοχος (τεχνολογίες, βάσεις δεδομένων, γλώσσες προγραμματισμού</w:t>
      </w:r>
      <w:r w:rsidR="00F41A07" w:rsidRPr="00A67C39">
        <w:rPr>
          <w:rFonts w:ascii="Tahoma" w:hAnsi="Tahoma" w:cs="Tahoma"/>
          <w:color w:val="000000"/>
          <w:lang w:val="el-GR"/>
        </w:rPr>
        <w:t>,</w:t>
      </w:r>
      <w:r w:rsidRPr="00A67C39">
        <w:rPr>
          <w:rFonts w:ascii="Tahoma" w:hAnsi="Tahoma" w:cs="Tahoma"/>
          <w:color w:val="000000"/>
          <w:lang w:val="el-GR"/>
        </w:rPr>
        <w:t xml:space="preserve"> κλπ.) για την εξασφάλιση μειωμένου χρόνου </w:t>
      </w:r>
      <w:r w:rsidR="00F41A07" w:rsidRPr="00A67C39">
        <w:rPr>
          <w:rFonts w:ascii="Tahoma" w:hAnsi="Tahoma" w:cs="Tahoma"/>
          <w:color w:val="000000"/>
          <w:lang w:val="el-GR"/>
        </w:rPr>
        <w:t>ανάπτυξης</w:t>
      </w:r>
      <w:r w:rsidRPr="00A67C39">
        <w:rPr>
          <w:rFonts w:ascii="Tahoma" w:hAnsi="Tahoma" w:cs="Tahoma"/>
          <w:color w:val="000000"/>
          <w:lang w:val="el-GR"/>
        </w:rPr>
        <w:t xml:space="preserve"> της τελικής </w:t>
      </w:r>
      <w:r w:rsidR="00F41A07" w:rsidRPr="00A67C39">
        <w:rPr>
          <w:rFonts w:ascii="Tahoma" w:hAnsi="Tahoma" w:cs="Tahoma"/>
          <w:color w:val="000000"/>
          <w:lang w:val="el-GR"/>
        </w:rPr>
        <w:t xml:space="preserve">έκδοσης </w:t>
      </w:r>
      <w:r w:rsidRPr="00A67C39">
        <w:rPr>
          <w:rFonts w:ascii="Tahoma" w:hAnsi="Tahoma" w:cs="Tahoma"/>
          <w:color w:val="000000"/>
          <w:lang w:val="el-GR"/>
        </w:rPr>
        <w:t xml:space="preserve">και υψηλού επιπέδου αυτονομίας στη διαχείριση του προϊόντος του έργου, από το </w:t>
      </w:r>
      <w:r w:rsidR="00365579" w:rsidRPr="00A67C39">
        <w:rPr>
          <w:rFonts w:ascii="Tahoma" w:hAnsi="Tahoma" w:cs="Tahoma"/>
          <w:color w:val="000000"/>
          <w:lang w:val="el-GR"/>
        </w:rPr>
        <w:t>αρμόδιο προσωπικό.</w:t>
      </w:r>
    </w:p>
    <w:p w14:paraId="12D2E82F" w14:textId="1F05DD1C" w:rsidR="00D8572C" w:rsidRPr="00A67C39" w:rsidRDefault="007D4FD8">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 xml:space="preserve">Ευχρηστία, φιλικότητα </w:t>
      </w:r>
      <w:r w:rsidR="00D8572C" w:rsidRPr="00A67C39">
        <w:rPr>
          <w:rFonts w:ascii="Tahoma" w:hAnsi="Tahoma" w:cs="Tahoma"/>
          <w:color w:val="000000"/>
          <w:lang w:val="el-GR"/>
        </w:rPr>
        <w:t xml:space="preserve">και προσαρμοστικότητα του συστήματος (τελικό προϊόν), στην περαιτέρω ανάπτυξη, τροποποίηση και προσαρμογή του συστήματος </w:t>
      </w:r>
      <w:r w:rsidR="00365579" w:rsidRPr="00A67C39">
        <w:rPr>
          <w:rFonts w:ascii="Tahoma" w:hAnsi="Tahoma" w:cs="Tahoma"/>
          <w:color w:val="000000"/>
          <w:lang w:val="el-GR"/>
        </w:rPr>
        <w:t xml:space="preserve">από το προσωπικό της </w:t>
      </w:r>
      <w:r w:rsidR="00A67C39" w:rsidRPr="00A67C39">
        <w:rPr>
          <w:rFonts w:ascii="Tahoma" w:hAnsi="Tahoma" w:cs="Tahoma"/>
          <w:color w:val="000000"/>
          <w:lang w:val="el-GR"/>
        </w:rPr>
        <w:t>ΚΤΠ Μ.Α.Ε.</w:t>
      </w:r>
      <w:r w:rsidR="00365579" w:rsidRPr="00A67C39">
        <w:rPr>
          <w:rFonts w:ascii="Tahoma" w:hAnsi="Tahoma" w:cs="Tahoma"/>
          <w:color w:val="000000"/>
          <w:lang w:val="el-GR"/>
        </w:rPr>
        <w:t>.</w:t>
      </w:r>
    </w:p>
    <w:p w14:paraId="40220E91" w14:textId="77777777" w:rsidR="00D8572C" w:rsidRPr="00A67C39" w:rsidRDefault="00D8572C">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 xml:space="preserve">Έγκαιρη αντιμετώπιση των ενδεχόμενων αποκλίσεων κατά την υλοποίηση του έργου. </w:t>
      </w:r>
    </w:p>
    <w:p w14:paraId="7595B30E" w14:textId="77777777" w:rsidR="00D8572C" w:rsidRPr="00A67C39" w:rsidRDefault="007D4FD8">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Υψηλή</w:t>
      </w:r>
      <w:r w:rsidR="00D8572C" w:rsidRPr="00A67C39">
        <w:rPr>
          <w:rFonts w:ascii="Tahoma" w:hAnsi="Tahoma" w:cs="Tahoma"/>
          <w:color w:val="000000"/>
          <w:lang w:val="el-GR"/>
        </w:rPr>
        <w:t xml:space="preserve"> π</w:t>
      </w:r>
      <w:r w:rsidRPr="00A67C39">
        <w:rPr>
          <w:rFonts w:ascii="Tahoma" w:hAnsi="Tahoma" w:cs="Tahoma"/>
          <w:color w:val="000000"/>
          <w:lang w:val="el-GR"/>
        </w:rPr>
        <w:t>οιότητα υπηρεσιών του Αναδόχου</w:t>
      </w:r>
    </w:p>
    <w:p w14:paraId="0B030CE3" w14:textId="3A7D0532" w:rsidR="00D8572C" w:rsidRPr="00A67C39" w:rsidRDefault="00D8572C" w:rsidP="00A67C39">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 xml:space="preserve">Μεταφορά τεχνογνωσίας στα στελέχη </w:t>
      </w:r>
      <w:r w:rsidR="00365579" w:rsidRPr="00A67C39">
        <w:rPr>
          <w:rFonts w:ascii="Tahoma" w:hAnsi="Tahoma" w:cs="Tahoma"/>
          <w:color w:val="000000"/>
          <w:lang w:val="el-GR"/>
        </w:rPr>
        <w:t xml:space="preserve">της </w:t>
      </w:r>
      <w:r w:rsidR="00A67C39" w:rsidRPr="00A67C39">
        <w:rPr>
          <w:rFonts w:ascii="Tahoma" w:hAnsi="Tahoma" w:cs="Tahoma"/>
          <w:color w:val="000000"/>
          <w:lang w:val="el-GR"/>
        </w:rPr>
        <w:t>ΚτΠ Μ.Α.Ε.</w:t>
      </w:r>
      <w:r w:rsidR="00365579" w:rsidRPr="00A67C39">
        <w:rPr>
          <w:rFonts w:ascii="Tahoma" w:hAnsi="Tahoma" w:cs="Tahoma"/>
          <w:color w:val="000000"/>
          <w:lang w:val="el-GR"/>
        </w:rPr>
        <w:t xml:space="preserve"> και των εμπλεκομένων χρηστών</w:t>
      </w:r>
      <w:r w:rsidRPr="00A67C39">
        <w:rPr>
          <w:rFonts w:ascii="Tahoma" w:hAnsi="Tahoma" w:cs="Tahoma"/>
          <w:color w:val="000000"/>
          <w:lang w:val="el-GR"/>
        </w:rPr>
        <w:t xml:space="preserve"> μέσω ολοκληρ</w:t>
      </w:r>
      <w:r w:rsidR="007D4FD8" w:rsidRPr="00A67C39">
        <w:rPr>
          <w:rFonts w:ascii="Tahoma" w:hAnsi="Tahoma" w:cs="Tahoma"/>
          <w:color w:val="000000"/>
          <w:lang w:val="el-GR"/>
        </w:rPr>
        <w:t>ωμένης και επαρκούς εκπαίδευσης</w:t>
      </w:r>
    </w:p>
    <w:p w14:paraId="0F120A0E" w14:textId="77777777" w:rsidR="00D8572C" w:rsidRPr="00A67C39" w:rsidRDefault="00D8572C">
      <w:pPr>
        <w:numPr>
          <w:ilvl w:val="0"/>
          <w:numId w:val="13"/>
        </w:numPr>
        <w:pBdr>
          <w:top w:val="nil"/>
          <w:left w:val="nil"/>
          <w:bottom w:val="nil"/>
          <w:right w:val="nil"/>
          <w:between w:val="nil"/>
        </w:pBdr>
        <w:suppressAutoHyphens w:val="0"/>
        <w:spacing w:before="120" w:after="0" w:line="259" w:lineRule="auto"/>
        <w:rPr>
          <w:rFonts w:ascii="Tahoma" w:hAnsi="Tahoma" w:cs="Tahoma"/>
          <w:color w:val="000000"/>
          <w:lang w:val="el-GR"/>
        </w:rPr>
      </w:pPr>
      <w:r w:rsidRPr="00A67C39">
        <w:rPr>
          <w:rFonts w:ascii="Tahoma" w:hAnsi="Tahoma" w:cs="Tahoma"/>
          <w:color w:val="000000"/>
          <w:lang w:val="el-GR"/>
        </w:rPr>
        <w:t xml:space="preserve">Κατάλληλη προβολή του έργου, τόσο εσωτερικά προς το προσωπικό, όσο και προς </w:t>
      </w:r>
      <w:r w:rsidR="00365579" w:rsidRPr="00A67C39">
        <w:rPr>
          <w:rFonts w:ascii="Tahoma" w:hAnsi="Tahoma" w:cs="Tahoma"/>
          <w:color w:val="000000"/>
          <w:lang w:val="en-US"/>
        </w:rPr>
        <w:t>stakeholders</w:t>
      </w:r>
      <w:r w:rsidR="00365579" w:rsidRPr="00A67C39">
        <w:rPr>
          <w:rFonts w:ascii="Tahoma" w:hAnsi="Tahoma" w:cs="Tahoma"/>
          <w:color w:val="000000"/>
          <w:lang w:val="el-GR"/>
        </w:rPr>
        <w:t xml:space="preserve"> με έμφαση στους πολίτες και στους κτηνιάτρους</w:t>
      </w:r>
      <w:r w:rsidR="00EB16F5" w:rsidRPr="00A67C39">
        <w:rPr>
          <w:rFonts w:ascii="Tahoma" w:hAnsi="Tahoma" w:cs="Tahoma"/>
          <w:color w:val="000000"/>
          <w:lang w:val="el-GR"/>
        </w:rPr>
        <w:t>.</w:t>
      </w:r>
    </w:p>
    <w:p w14:paraId="4218674B" w14:textId="77777777" w:rsidR="00365579" w:rsidRPr="00A67C39" w:rsidRDefault="00365579" w:rsidP="00365579">
      <w:pPr>
        <w:pBdr>
          <w:top w:val="nil"/>
          <w:left w:val="nil"/>
          <w:bottom w:val="nil"/>
          <w:right w:val="nil"/>
          <w:between w:val="nil"/>
        </w:pBdr>
        <w:suppressAutoHyphens w:val="0"/>
        <w:spacing w:before="120" w:after="0" w:line="259" w:lineRule="auto"/>
        <w:ind w:left="720"/>
        <w:rPr>
          <w:rFonts w:ascii="Tahoma" w:hAnsi="Tahoma" w:cs="Tahoma"/>
          <w:color w:val="000000"/>
          <w:lang w:val="el-GR"/>
        </w:rPr>
      </w:pPr>
    </w:p>
    <w:p w14:paraId="3D3F8888" w14:textId="77777777" w:rsidR="00D8572C" w:rsidRPr="00A67C39" w:rsidRDefault="00D8572C" w:rsidP="00D8572C">
      <w:pPr>
        <w:rPr>
          <w:rFonts w:ascii="Tahoma" w:hAnsi="Tahoma" w:cs="Tahoma"/>
          <w:lang w:val="el-GR"/>
        </w:rPr>
      </w:pPr>
      <w:r w:rsidRPr="00A67C39">
        <w:rPr>
          <w:rFonts w:ascii="Tahoma" w:hAnsi="Tahoma" w:cs="Tahoma"/>
          <w:lang w:val="el-GR"/>
        </w:rPr>
        <w:t>Επισημαίνεται ότι οι παραπάνω κρίσιμοι παράγοντες επιτυχίας του έργου είναι ενδεικτικοί. Οι υποψήφιοι ανάδοχοι οφείλουν στην προσφορά τους να αναπτύξουν τη δική τους προσέγγιση πάνω στους παράγοντες επιτυχίας και στους κινδύνους του έργου.</w:t>
      </w:r>
    </w:p>
    <w:p w14:paraId="49658C8B" w14:textId="77777777" w:rsidR="00D8572C" w:rsidRPr="00A67C39" w:rsidRDefault="00D8572C" w:rsidP="00D8572C">
      <w:pPr>
        <w:rPr>
          <w:rFonts w:ascii="Tahoma" w:hAnsi="Tahoma" w:cs="Tahoma"/>
          <w:lang w:val="el-GR"/>
        </w:rPr>
      </w:pPr>
      <w:r w:rsidRPr="00A67C39">
        <w:rPr>
          <w:rFonts w:ascii="Tahoma" w:hAnsi="Tahoma" w:cs="Tahoma"/>
          <w:lang w:val="el-GR"/>
        </w:rPr>
        <w:t xml:space="preserve">Οι υποψήφιοι Ανάδοχοι οφείλουν με την προσφορά τους να καταθέσουν αναλυτικό πλάνο εντοπισμού – αναγνώρισης κινδύνων, που αφορούν τόσο τις δικές τους εργασίες όσο και </w:t>
      </w:r>
      <w:r w:rsidR="00365579" w:rsidRPr="00A67C39">
        <w:rPr>
          <w:rFonts w:ascii="Tahoma" w:hAnsi="Tahoma" w:cs="Tahoma"/>
          <w:lang w:val="el-GR"/>
        </w:rPr>
        <w:t xml:space="preserve">τους εμπλεκόμενους στο έργο και να </w:t>
      </w:r>
      <w:r w:rsidRPr="00A67C39">
        <w:rPr>
          <w:rFonts w:ascii="Tahoma" w:hAnsi="Tahoma" w:cs="Tahoma"/>
          <w:lang w:val="el-GR"/>
        </w:rPr>
        <w:t xml:space="preserve">προτείνουν αναλυτικό πλάνο διαχείρισης των κινδύνων αυτών. Η ανάλυση κινδύνων που θα καταθέσει ο Υποψήφιος Ανάδοχος θα ληφθεί υπόψη κατά την αξιολόγηση </w:t>
      </w:r>
      <w:r w:rsidRPr="00A67C39">
        <w:rPr>
          <w:rFonts w:ascii="Tahoma" w:hAnsi="Tahoma" w:cs="Tahoma"/>
          <w:lang w:val="el-GR"/>
        </w:rPr>
        <w:lastRenderedPageBreak/>
        <w:t xml:space="preserve">της τεχνικής προσφοράς του. Επιπλέον, η ανάλυση κινδύνων που θα προταθεί από τον υποψήφιο που θα αναλάβει την εκτέλεση του έργου, θα ενσωματωθεί </w:t>
      </w:r>
      <w:r w:rsidR="00365579" w:rsidRPr="00A67C39">
        <w:rPr>
          <w:rFonts w:ascii="Tahoma" w:hAnsi="Tahoma" w:cs="Tahoma"/>
          <w:lang w:val="el-GR"/>
        </w:rPr>
        <w:t xml:space="preserve">και επικαιροποιηθεί </w:t>
      </w:r>
      <w:r w:rsidRPr="00A67C39">
        <w:rPr>
          <w:rFonts w:ascii="Tahoma" w:hAnsi="Tahoma" w:cs="Tahoma"/>
          <w:lang w:val="el-GR"/>
        </w:rPr>
        <w:t>στη μελέτη εφαρμογής.</w:t>
      </w:r>
    </w:p>
    <w:p w14:paraId="57CD80BE" w14:textId="77777777" w:rsidR="00F41A07" w:rsidRPr="00645A3C" w:rsidRDefault="00F41A07" w:rsidP="00D8572C">
      <w:pPr>
        <w:rPr>
          <w:rFonts w:ascii="Tahoma" w:hAnsi="Tahoma" w:cs="Tahoma"/>
          <w:lang w:val="el-GR"/>
        </w:rPr>
      </w:pPr>
    </w:p>
    <w:p w14:paraId="01D0E779" w14:textId="2D026096" w:rsidR="00F41A07" w:rsidRPr="00645A3C" w:rsidRDefault="00705CBD">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r w:rsidRPr="00645A3C">
        <w:rPr>
          <w:rFonts w:ascii="Tahoma" w:hAnsi="Tahoma" w:cs="Tahoma"/>
          <w:lang w:val="el-GR"/>
        </w:rPr>
        <w:t xml:space="preserve"> </w:t>
      </w:r>
      <w:bookmarkStart w:id="176" w:name="_Toc133241516"/>
      <w:r w:rsidR="00F41A07" w:rsidRPr="00645A3C">
        <w:rPr>
          <w:rFonts w:ascii="Tahoma" w:hAnsi="Tahoma" w:cs="Tahoma"/>
          <w:lang w:val="el-GR"/>
        </w:rPr>
        <w:t>Ορισμοί Σχετικοί με τις έννοιες του έργου</w:t>
      </w:r>
      <w:bookmarkEnd w:id="176"/>
    </w:p>
    <w:p w14:paraId="6D413141" w14:textId="4028702F" w:rsidR="00235759" w:rsidRPr="00645A3C" w:rsidRDefault="00235759" w:rsidP="00235759">
      <w:pPr>
        <w:ind w:left="284" w:hanging="284"/>
        <w:rPr>
          <w:rFonts w:ascii="Tahoma" w:hAnsi="Tahoma" w:cs="Tahoma"/>
          <w:lang w:val="el-GR"/>
        </w:rPr>
      </w:pPr>
    </w:p>
    <w:p w14:paraId="63F71C5D" w14:textId="77777777" w:rsidR="00026F9B" w:rsidRPr="00C37021" w:rsidRDefault="00026F9B" w:rsidP="00026F9B">
      <w:pPr>
        <w:spacing w:line="252" w:lineRule="auto"/>
        <w:rPr>
          <w:lang w:val="el-GR"/>
        </w:rPr>
      </w:pPr>
      <w:r w:rsidRPr="00C37021">
        <w:rPr>
          <w:rFonts w:ascii="Tahoma" w:eastAsia="Tahoma" w:hAnsi="Tahoma" w:cs="Tahoma"/>
          <w:sz w:val="20"/>
          <w:szCs w:val="20"/>
          <w:lang w:val="el-GR"/>
        </w:rPr>
        <w:t xml:space="preserve">Στο πλαίσιο του Προγράμματος υιοθετούνται οι κάτωθι </w:t>
      </w:r>
      <w:r w:rsidRPr="00C37021">
        <w:rPr>
          <w:rFonts w:ascii="Tahoma" w:eastAsia="Tahoma" w:hAnsi="Tahoma" w:cs="Tahoma"/>
          <w:b/>
          <w:bCs/>
          <w:sz w:val="20"/>
          <w:szCs w:val="20"/>
          <w:u w:val="single"/>
          <w:lang w:val="el-GR"/>
        </w:rPr>
        <w:t>βασικοί ορισμοί</w:t>
      </w:r>
      <w:r w:rsidRPr="00C37021">
        <w:rPr>
          <w:rFonts w:ascii="Tahoma" w:eastAsia="Tahoma" w:hAnsi="Tahoma" w:cs="Tahoma"/>
          <w:sz w:val="20"/>
          <w:szCs w:val="20"/>
          <w:lang w:val="el-GR"/>
        </w:rPr>
        <w:t>:</w:t>
      </w:r>
    </w:p>
    <w:tbl>
      <w:tblPr>
        <w:tblStyle w:val="aff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65"/>
        <w:gridCol w:w="6525"/>
      </w:tblGrid>
      <w:tr w:rsidR="00026F9B" w:rsidRPr="003C01BF" w14:paraId="6ADBE9AF" w14:textId="27AF3908" w:rsidTr="00C16816">
        <w:tc>
          <w:tcPr>
            <w:tcW w:w="1965" w:type="dxa"/>
          </w:tcPr>
          <w:p w14:paraId="1A07F76D" w14:textId="02F243E8" w:rsidR="00026F9B" w:rsidRPr="007C2ED6" w:rsidRDefault="00026F9B" w:rsidP="00C16816">
            <w:pPr>
              <w:pStyle w:val="PlainList"/>
              <w:numPr>
                <w:ilvl w:val="0"/>
                <w:numId w:val="0"/>
              </w:numPr>
              <w:rPr>
                <w:b/>
                <w:bCs/>
              </w:rPr>
            </w:pPr>
            <w:r w:rsidRPr="007C2ED6">
              <w:rPr>
                <w:b/>
                <w:bCs/>
              </w:rPr>
              <w:t>Επιλέξιμα κτίρια</w:t>
            </w:r>
          </w:p>
        </w:tc>
        <w:tc>
          <w:tcPr>
            <w:tcW w:w="6525" w:type="dxa"/>
          </w:tcPr>
          <w:p w14:paraId="3EABC9B2" w14:textId="433F08E0" w:rsidR="00026F9B" w:rsidRDefault="00026F9B" w:rsidP="00C16816">
            <w:pPr>
              <w:pStyle w:val="PlainList"/>
              <w:numPr>
                <w:ilvl w:val="0"/>
                <w:numId w:val="0"/>
              </w:numPr>
            </w:pPr>
            <w:r>
              <w:t xml:space="preserve">Οι μονοκατοικίες και </w:t>
            </w:r>
            <w:r w:rsidRPr="000B53E9">
              <w:t>οι πολυκατοικίες</w:t>
            </w:r>
            <w:r>
              <w:t xml:space="preserve"> υπό τις ακόλουθες προϋποθέσεις:</w:t>
            </w:r>
          </w:p>
          <w:p w14:paraId="5F6574E0" w14:textId="10400060" w:rsidR="00026F9B" w:rsidRDefault="00026F9B" w:rsidP="00026F9B">
            <w:pPr>
              <w:pStyle w:val="PlainList"/>
              <w:numPr>
                <w:ilvl w:val="0"/>
                <w:numId w:val="117"/>
              </w:numPr>
              <w:ind w:left="248" w:hanging="90"/>
            </w:pPr>
            <w:r w:rsidRPr="00073C9E">
              <w:t>Βρίσκονται εντός της Περιοχής Παρέμβασης</w:t>
            </w:r>
            <w:r>
              <w:t xml:space="preserve"> </w:t>
            </w:r>
          </w:p>
          <w:p w14:paraId="52418C97" w14:textId="7CA31EC9" w:rsidR="00026F9B" w:rsidRPr="00073C9E" w:rsidRDefault="00026F9B" w:rsidP="00026F9B">
            <w:pPr>
              <w:pStyle w:val="PlainList"/>
              <w:numPr>
                <w:ilvl w:val="0"/>
                <w:numId w:val="117"/>
              </w:numPr>
              <w:ind w:left="248" w:hanging="90"/>
            </w:pPr>
            <w:r>
              <w:t>Δεν διαθέτουν ήδη ενδοκτιριακή οπτική καλωδίωση</w:t>
            </w:r>
          </w:p>
          <w:p w14:paraId="37BB672E" w14:textId="09E5F7BB" w:rsidR="00026F9B" w:rsidRPr="007C2ED6" w:rsidRDefault="00026F9B" w:rsidP="00C16816">
            <w:pPr>
              <w:pStyle w:val="PlainParagraph"/>
              <w:rPr>
                <w:b/>
                <w:bCs/>
              </w:rPr>
            </w:pPr>
            <w:r>
              <w:rPr>
                <w:b/>
                <w:bCs/>
              </w:rPr>
              <w:t xml:space="preserve">Προσοχή: </w:t>
            </w:r>
          </w:p>
          <w:p w14:paraId="2B721FE3" w14:textId="7484ACE0" w:rsidR="00026F9B" w:rsidRPr="00E20FFF" w:rsidRDefault="00026F9B" w:rsidP="00C16816">
            <w:pPr>
              <w:pStyle w:val="PlainParagraph"/>
            </w:pPr>
            <w:r w:rsidRPr="00E20FFF">
              <w:t>Δεν είναι επιλέξιμα και εξαιρούνται από τ</w:t>
            </w:r>
            <w:r>
              <w:t xml:space="preserve">ο </w:t>
            </w:r>
            <w:r w:rsidRPr="00717461">
              <w:t>Πρ</w:t>
            </w:r>
            <w:r>
              <w:t>ό</w:t>
            </w:r>
            <w:r w:rsidRPr="00717461">
              <w:t>γρ</w:t>
            </w:r>
            <w:r>
              <w:t>α</w:t>
            </w:r>
            <w:r w:rsidRPr="00717461">
              <w:t xml:space="preserve">μμα </w:t>
            </w:r>
            <w:r w:rsidRPr="00E20FFF">
              <w:t>τα κτίρια ιδιοκτησίας του Δημοσίου, των Νομικών Προσώπων Δημοσίου Δικαίου (ΝΠΔΔ) και των Νομικών Προσώπων Ιδιωτικού Δικαίου (ΝΠΙΔ) του ευρύτερου Δημόσιου Τομέα.</w:t>
            </w:r>
          </w:p>
          <w:p w14:paraId="543E0894" w14:textId="20E90D48" w:rsidR="00026F9B" w:rsidRDefault="00026F9B" w:rsidP="00C16816">
            <w:pPr>
              <w:pStyle w:val="PlainParagraph"/>
            </w:pPr>
          </w:p>
        </w:tc>
      </w:tr>
      <w:tr w:rsidR="00026F9B" w:rsidRPr="003C01BF" w14:paraId="3106462C" w14:textId="39BE5052" w:rsidTr="00C16816">
        <w:tc>
          <w:tcPr>
            <w:tcW w:w="1965" w:type="dxa"/>
          </w:tcPr>
          <w:p w14:paraId="11A0C933" w14:textId="7428071B" w:rsidR="00026F9B" w:rsidRPr="007C2ED6" w:rsidRDefault="00026F9B" w:rsidP="00C16816">
            <w:pPr>
              <w:pStyle w:val="PlainList"/>
              <w:numPr>
                <w:ilvl w:val="0"/>
                <w:numId w:val="0"/>
              </w:numPr>
              <w:rPr>
                <w:b/>
                <w:bCs/>
              </w:rPr>
            </w:pPr>
            <w:r w:rsidRPr="007C2ED6">
              <w:rPr>
                <w:b/>
                <w:bCs/>
              </w:rPr>
              <w:t>Μονοκατοικία</w:t>
            </w:r>
          </w:p>
          <w:p w14:paraId="60536F49" w14:textId="3EA59B82" w:rsidR="00026F9B" w:rsidRPr="007C2ED6" w:rsidRDefault="00026F9B" w:rsidP="00C16816">
            <w:pPr>
              <w:pStyle w:val="PlainList"/>
              <w:numPr>
                <w:ilvl w:val="0"/>
                <w:numId w:val="0"/>
              </w:numPr>
              <w:rPr>
                <w:b/>
                <w:bCs/>
              </w:rPr>
            </w:pPr>
          </w:p>
        </w:tc>
        <w:tc>
          <w:tcPr>
            <w:tcW w:w="6525" w:type="dxa"/>
          </w:tcPr>
          <w:p w14:paraId="7BE1217A" w14:textId="3D05BCDE" w:rsidR="00026F9B" w:rsidRDefault="00026F9B" w:rsidP="00C16816">
            <w:pPr>
              <w:pStyle w:val="PlainList"/>
              <w:numPr>
                <w:ilvl w:val="0"/>
                <w:numId w:val="0"/>
              </w:numPr>
            </w:pPr>
            <w:r>
              <w:t>Το ενιαίο κτίριο που περιλαμβάνει μία ιδιοκτησία, που διατάσσεται σε μία ή περισσότερες στάθμες, ανεξαρτήτως χρήσης.</w:t>
            </w:r>
          </w:p>
          <w:p w14:paraId="06CE3CFC" w14:textId="202B573C" w:rsidR="00026F9B" w:rsidRDefault="00026F9B" w:rsidP="00C16816">
            <w:pPr>
              <w:pStyle w:val="PlainList"/>
              <w:numPr>
                <w:ilvl w:val="0"/>
                <w:numId w:val="0"/>
              </w:numPr>
              <w:rPr>
                <w:u w:val="single"/>
              </w:rPr>
            </w:pPr>
          </w:p>
        </w:tc>
      </w:tr>
      <w:tr w:rsidR="00026F9B" w:rsidRPr="003C01BF" w14:paraId="4E3B63A1" w14:textId="6297DF7E" w:rsidTr="00C16816">
        <w:tc>
          <w:tcPr>
            <w:tcW w:w="1965" w:type="dxa"/>
          </w:tcPr>
          <w:p w14:paraId="58BEC96B" w14:textId="33A273EF" w:rsidR="00026F9B" w:rsidRPr="007C2ED6" w:rsidRDefault="00026F9B" w:rsidP="00C16816">
            <w:pPr>
              <w:pStyle w:val="PlainList"/>
              <w:numPr>
                <w:ilvl w:val="0"/>
                <w:numId w:val="0"/>
              </w:numPr>
              <w:rPr>
                <w:b/>
                <w:bCs/>
              </w:rPr>
            </w:pPr>
            <w:r w:rsidRPr="007C2ED6">
              <w:rPr>
                <w:b/>
                <w:bCs/>
              </w:rPr>
              <w:t>Πολυκατοικία</w:t>
            </w:r>
          </w:p>
          <w:p w14:paraId="2A41F9FF" w14:textId="7A4653EA" w:rsidR="00026F9B" w:rsidRPr="007C2ED6" w:rsidRDefault="00026F9B" w:rsidP="00C16816">
            <w:pPr>
              <w:pStyle w:val="PlainList"/>
              <w:numPr>
                <w:ilvl w:val="0"/>
                <w:numId w:val="0"/>
              </w:numPr>
              <w:rPr>
                <w:u w:val="single"/>
              </w:rPr>
            </w:pPr>
          </w:p>
        </w:tc>
        <w:tc>
          <w:tcPr>
            <w:tcW w:w="6525" w:type="dxa"/>
          </w:tcPr>
          <w:p w14:paraId="4020633C" w14:textId="4C22C35E" w:rsidR="00026F9B" w:rsidRDefault="00026F9B" w:rsidP="00C16816">
            <w:pPr>
              <w:pStyle w:val="PlainList"/>
              <w:numPr>
                <w:ilvl w:val="0"/>
                <w:numId w:val="0"/>
              </w:numPr>
            </w:pPr>
            <w:r w:rsidRPr="007C2ED6">
              <w:t>Το ενιαίο κτίριο που περιλαμβάνει περισσότερες από μία κτιριακές μονάδες - ιδιοκτησίες, σε οριζόντια ή/και κατακόρυφη διάταξη. ανεξαρτήτως χρήσης.</w:t>
            </w:r>
          </w:p>
          <w:p w14:paraId="358BC618" w14:textId="6CADCCD4" w:rsidR="00026F9B" w:rsidRPr="007C2ED6" w:rsidRDefault="00026F9B" w:rsidP="00C16816">
            <w:pPr>
              <w:pStyle w:val="PlainList"/>
              <w:numPr>
                <w:ilvl w:val="0"/>
                <w:numId w:val="0"/>
              </w:numPr>
            </w:pPr>
          </w:p>
        </w:tc>
      </w:tr>
      <w:tr w:rsidR="00026F9B" w:rsidRPr="003C01BF" w14:paraId="62B16C8B" w14:textId="46C8B29C" w:rsidTr="00C16816">
        <w:tc>
          <w:tcPr>
            <w:tcW w:w="1965" w:type="dxa"/>
          </w:tcPr>
          <w:p w14:paraId="5769FA51" w14:textId="7E0D5375" w:rsidR="00026F9B" w:rsidRPr="001D4BDB" w:rsidRDefault="00026F9B" w:rsidP="00C16816">
            <w:pPr>
              <w:pStyle w:val="PlainList"/>
              <w:numPr>
                <w:ilvl w:val="0"/>
                <w:numId w:val="0"/>
              </w:numPr>
              <w:rPr>
                <w:b/>
                <w:bCs/>
              </w:rPr>
            </w:pPr>
            <w:r w:rsidRPr="001D4BDB">
              <w:rPr>
                <w:b/>
                <w:bCs/>
              </w:rPr>
              <w:t>Διαχειριστής</w:t>
            </w:r>
          </w:p>
        </w:tc>
        <w:tc>
          <w:tcPr>
            <w:tcW w:w="6525" w:type="dxa"/>
          </w:tcPr>
          <w:p w14:paraId="17B4E5AC" w14:textId="37A2B64B" w:rsidR="00026F9B" w:rsidRDefault="00026F9B" w:rsidP="00C16816">
            <w:pPr>
              <w:pStyle w:val="PlainList"/>
              <w:numPr>
                <w:ilvl w:val="0"/>
                <w:numId w:val="0"/>
              </w:numPr>
            </w:pPr>
            <w:r>
              <w:t>Στο πλαίσιο εφαρμογής του Προγράμματος ως Διαχειριστής αναφέρεται για λόγους συντομίας:</w:t>
            </w:r>
          </w:p>
          <w:p w14:paraId="11DBAEB6" w14:textId="5631F365" w:rsidR="00026F9B" w:rsidRDefault="00026F9B" w:rsidP="00026F9B">
            <w:pPr>
              <w:pStyle w:val="PlainList"/>
              <w:numPr>
                <w:ilvl w:val="0"/>
                <w:numId w:val="118"/>
              </w:numPr>
              <w:ind w:left="254" w:hanging="90"/>
            </w:pPr>
            <w:r>
              <w:t xml:space="preserve">Σε περίπτωση Πολυκατοικίας όπου υπάρχει ορισμένος Διαχειριστής βάσει Πρακτικού Γενικής Συνέλευσης των ιδιοκτητών, το φυσικό πρόσωπο που ασκεί τις αρμοδιότητες Διαχείρισης </w:t>
            </w:r>
          </w:p>
          <w:p w14:paraId="33CA2A93" w14:textId="4129B61F" w:rsidR="00026F9B" w:rsidRDefault="00026F9B" w:rsidP="00026F9B">
            <w:pPr>
              <w:pStyle w:val="PlainList"/>
              <w:numPr>
                <w:ilvl w:val="0"/>
                <w:numId w:val="118"/>
              </w:numPr>
              <w:ind w:left="248" w:hanging="90"/>
            </w:pPr>
            <w:r>
              <w:t xml:space="preserve">Σε διαφορετική περίπτωση, το φυσικό πρόσωπο που θα ορισθεί ως Εκπρόσωπος του κτιρίου </w:t>
            </w:r>
            <w:r w:rsidRPr="00073C9E">
              <w:t xml:space="preserve">για το πρόγραμμα «SMART READINESS» και </w:t>
            </w:r>
            <w:r>
              <w:t>θα εξουσιοδοτηθεί</w:t>
            </w:r>
            <w:r w:rsidRPr="00073C9E">
              <w:t xml:space="preserve"> να προβεί σε όλες τις απαιτούμενες ενέργειες για την υποβολή των απαιτούμενων στοιχείων και δικαιολογητικών και την εκπλήρωση των υποχρεώσεων που απορρέουν </w:t>
            </w:r>
            <w:r>
              <w:t>από τους όρους του Προγράμματος.</w:t>
            </w:r>
          </w:p>
          <w:p w14:paraId="6DD0148E" w14:textId="783C9262" w:rsidR="00026F9B" w:rsidRPr="007C2ED6" w:rsidRDefault="00026F9B" w:rsidP="00C16816">
            <w:pPr>
              <w:pStyle w:val="PlainList"/>
              <w:numPr>
                <w:ilvl w:val="0"/>
                <w:numId w:val="0"/>
              </w:numPr>
            </w:pPr>
          </w:p>
        </w:tc>
      </w:tr>
      <w:tr w:rsidR="00026F9B" w:rsidRPr="003C01BF" w14:paraId="2B5F8426" w14:textId="27517E64" w:rsidTr="00C16816">
        <w:tc>
          <w:tcPr>
            <w:tcW w:w="1965" w:type="dxa"/>
          </w:tcPr>
          <w:p w14:paraId="4B9DEC22" w14:textId="432E3394" w:rsidR="00026F9B" w:rsidRPr="001D4BDB" w:rsidRDefault="00026F9B" w:rsidP="00C16816">
            <w:pPr>
              <w:pStyle w:val="PlainList"/>
              <w:numPr>
                <w:ilvl w:val="0"/>
                <w:numId w:val="0"/>
              </w:numPr>
              <w:rPr>
                <w:b/>
                <w:bCs/>
              </w:rPr>
            </w:pPr>
            <w:r w:rsidRPr="001D4BDB">
              <w:rPr>
                <w:b/>
                <w:bCs/>
                <w:u w:val="single"/>
              </w:rPr>
              <w:t>Περιοχή Παρέμβασης (του Προγράμματος)</w:t>
            </w:r>
          </w:p>
        </w:tc>
        <w:tc>
          <w:tcPr>
            <w:tcW w:w="6525" w:type="dxa"/>
          </w:tcPr>
          <w:p w14:paraId="0478B3D0" w14:textId="5CC7D7DF" w:rsidR="00026F9B" w:rsidRDefault="00026F9B" w:rsidP="00C16816">
            <w:pPr>
              <w:pStyle w:val="PlainList"/>
              <w:numPr>
                <w:ilvl w:val="0"/>
                <w:numId w:val="0"/>
              </w:numPr>
            </w:pPr>
            <w:r>
              <w:t xml:space="preserve">Η περιοχή που περιλαμβάνει όλα τα κτήρια από τα οποία διέρχεται ή πρόκειται να διέρχεται έως το 2026, δίκτυο που αναπτύσσεται μέσω ιδιωτικών ή δημόσιων επενδύσεων που μπορεί να παρέχει ευρυζωνικές υπηρεσίες άμεσα αναβαθμίσιμες σε </w:t>
            </w:r>
            <w:r w:rsidRPr="00EE1626">
              <w:t xml:space="preserve">1 </w:t>
            </w:r>
            <w:r w:rsidRPr="001B1C5E">
              <w:rPr>
                <w:lang w:val="en-US"/>
              </w:rPr>
              <w:t>Gbps</w:t>
            </w:r>
            <w:r>
              <w:t xml:space="preserve"> καθώς </w:t>
            </w:r>
            <w:r w:rsidRPr="00EE2E10">
              <w:t>και οποιοδήποτε άλλο κτήριο βρίσκεται σε απόσταση έως 1000 μέτρα</w:t>
            </w:r>
            <w:r>
              <w:t xml:space="preserve"> από τα ως άνω κτήρια, όπως ειδικότερα περιγράφεται στην ενότητα</w:t>
            </w:r>
            <w:r w:rsidR="003C01BF">
              <w:t xml:space="preserve"> 2.2</w:t>
            </w:r>
            <w:r>
              <w:t xml:space="preserve"> του παρόντος</w:t>
            </w:r>
          </w:p>
          <w:p w14:paraId="2596F5C6" w14:textId="6C1972AE" w:rsidR="00026F9B" w:rsidRDefault="00026F9B" w:rsidP="00C16816">
            <w:pPr>
              <w:pStyle w:val="PlainList"/>
              <w:numPr>
                <w:ilvl w:val="0"/>
                <w:numId w:val="0"/>
              </w:numPr>
            </w:pPr>
          </w:p>
        </w:tc>
      </w:tr>
      <w:tr w:rsidR="00026F9B" w:rsidRPr="003C01BF" w14:paraId="2F9E5365" w14:textId="77777777" w:rsidTr="00C16816">
        <w:tc>
          <w:tcPr>
            <w:tcW w:w="1965" w:type="dxa"/>
          </w:tcPr>
          <w:p w14:paraId="64AF3FA8" w14:textId="77777777" w:rsidR="00026F9B" w:rsidRPr="001D4BDB" w:rsidRDefault="00026F9B" w:rsidP="00C16816">
            <w:pPr>
              <w:pStyle w:val="PlainList"/>
              <w:numPr>
                <w:ilvl w:val="0"/>
                <w:numId w:val="0"/>
              </w:numPr>
              <w:rPr>
                <w:b/>
                <w:bCs/>
              </w:rPr>
            </w:pPr>
            <w:r w:rsidRPr="001D4BDB">
              <w:rPr>
                <w:b/>
                <w:bCs/>
              </w:rPr>
              <w:t>Εγκαταστάτης</w:t>
            </w:r>
          </w:p>
        </w:tc>
        <w:tc>
          <w:tcPr>
            <w:tcW w:w="6525" w:type="dxa"/>
          </w:tcPr>
          <w:p w14:paraId="3229FC14" w14:textId="77777777" w:rsidR="00026F9B" w:rsidRDefault="00026F9B" w:rsidP="00C16816">
            <w:pPr>
              <w:pStyle w:val="PlainList"/>
              <w:numPr>
                <w:ilvl w:val="0"/>
                <w:numId w:val="0"/>
              </w:numPr>
            </w:pPr>
            <w:r>
              <w:t>Το Φυσικό ή Νομικό Πρόσωπο</w:t>
            </w:r>
            <w:r w:rsidRPr="006D326D">
              <w:t xml:space="preserve"> που </w:t>
            </w:r>
            <w:r>
              <w:t xml:space="preserve">αναλαμβάνει τη πραγματοποίηση των επιλέξιμων εργασιών που επιχορηγούνται μέσω του Προγράμματος, </w:t>
            </w:r>
            <w:r>
              <w:lastRenderedPageBreak/>
              <w:t>έπειτα από την  εγγραφή του στο Μητρώο Εγκαταστατών του Προγράμματος.</w:t>
            </w:r>
          </w:p>
          <w:p w14:paraId="0FB86243" w14:textId="77777777" w:rsidR="00026F9B" w:rsidRDefault="00026F9B" w:rsidP="00C16816">
            <w:pPr>
              <w:pStyle w:val="PlainList"/>
              <w:numPr>
                <w:ilvl w:val="0"/>
                <w:numId w:val="0"/>
              </w:numPr>
            </w:pPr>
          </w:p>
        </w:tc>
      </w:tr>
      <w:tr w:rsidR="00026F9B" w:rsidRPr="003C01BF" w14:paraId="297D748F" w14:textId="77777777" w:rsidTr="00C16816">
        <w:tc>
          <w:tcPr>
            <w:tcW w:w="1965" w:type="dxa"/>
          </w:tcPr>
          <w:p w14:paraId="67F2263A" w14:textId="77777777" w:rsidR="00026F9B" w:rsidRPr="001D4BDB" w:rsidRDefault="00026F9B" w:rsidP="00C16816">
            <w:pPr>
              <w:pStyle w:val="PlainList"/>
              <w:numPr>
                <w:ilvl w:val="0"/>
                <w:numId w:val="0"/>
              </w:numPr>
              <w:rPr>
                <w:b/>
                <w:bCs/>
              </w:rPr>
            </w:pPr>
            <w:r w:rsidRPr="001D4BDB">
              <w:rPr>
                <w:b/>
                <w:bCs/>
              </w:rPr>
              <w:lastRenderedPageBreak/>
              <w:t>Μητρώο Εγκαταστατών</w:t>
            </w:r>
          </w:p>
        </w:tc>
        <w:tc>
          <w:tcPr>
            <w:tcW w:w="6525" w:type="dxa"/>
          </w:tcPr>
          <w:p w14:paraId="4FB1656C" w14:textId="77777777" w:rsidR="00026F9B" w:rsidRDefault="00026F9B" w:rsidP="00C16816">
            <w:pPr>
              <w:pStyle w:val="PlainList"/>
              <w:numPr>
                <w:ilvl w:val="0"/>
                <w:numId w:val="0"/>
              </w:numPr>
            </w:pPr>
            <w:r>
              <w:t xml:space="preserve">Το Μητρώο </w:t>
            </w:r>
            <w:r>
              <w:rPr>
                <w:bCs/>
              </w:rPr>
              <w:t>από το οποίο ο</w:t>
            </w:r>
            <w:r w:rsidRPr="004E78E2">
              <w:t>ι Δικαιούχοι τ</w:t>
            </w:r>
            <w:r>
              <w:t xml:space="preserve">ου </w:t>
            </w:r>
            <w:r w:rsidRPr="00717461">
              <w:t xml:space="preserve">Προγράμματος </w:t>
            </w:r>
            <w:r>
              <w:rPr>
                <w:bCs/>
              </w:rPr>
              <w:t xml:space="preserve">θα μπορούν </w:t>
            </w:r>
            <w:r w:rsidRPr="004E78E2">
              <w:t>επιλέγουν τον</w:t>
            </w:r>
            <w:r>
              <w:t xml:space="preserve"> Εγκαταστάτη </w:t>
            </w:r>
            <w:r w:rsidRPr="004E78E2">
              <w:t>που θα αναλάβει την πραγματοποίηση των επιλέξιμων εργασιών</w:t>
            </w:r>
            <w:r>
              <w:t xml:space="preserve"> που επιχορηγούνται μέσω του Προγράμματος</w:t>
            </w:r>
            <w:r w:rsidRPr="004E78E2">
              <w:t>.</w:t>
            </w:r>
          </w:p>
          <w:p w14:paraId="638CBEB8" w14:textId="77777777" w:rsidR="00026F9B" w:rsidRDefault="00026F9B" w:rsidP="00C16816">
            <w:pPr>
              <w:pStyle w:val="PlainList"/>
              <w:numPr>
                <w:ilvl w:val="0"/>
                <w:numId w:val="0"/>
              </w:numPr>
            </w:pPr>
          </w:p>
        </w:tc>
      </w:tr>
      <w:tr w:rsidR="00026F9B" w:rsidRPr="003C01BF" w14:paraId="62C91572" w14:textId="77777777" w:rsidTr="00C16816">
        <w:tc>
          <w:tcPr>
            <w:tcW w:w="1965" w:type="dxa"/>
          </w:tcPr>
          <w:p w14:paraId="5AA37F6B" w14:textId="77777777" w:rsidR="00026F9B" w:rsidRPr="0026086C" w:rsidRDefault="00026F9B" w:rsidP="00C16816">
            <w:pPr>
              <w:pStyle w:val="PlainList"/>
              <w:numPr>
                <w:ilvl w:val="0"/>
                <w:numId w:val="0"/>
              </w:numPr>
              <w:rPr>
                <w:b/>
                <w:bCs/>
              </w:rPr>
            </w:pPr>
            <w:r w:rsidRPr="0026086C">
              <w:rPr>
                <w:b/>
                <w:bCs/>
              </w:rPr>
              <w:t>Πάροχοι Ηλεκτρονικών Επικοινωνιών</w:t>
            </w:r>
          </w:p>
        </w:tc>
        <w:tc>
          <w:tcPr>
            <w:tcW w:w="6525" w:type="dxa"/>
          </w:tcPr>
          <w:p w14:paraId="4D5C2375" w14:textId="77777777" w:rsidR="00026F9B" w:rsidRPr="00731F09" w:rsidRDefault="00026F9B" w:rsidP="00C16816">
            <w:pPr>
              <w:pStyle w:val="PlainList"/>
              <w:numPr>
                <w:ilvl w:val="0"/>
                <w:numId w:val="0"/>
              </w:numPr>
              <w:rPr>
                <w:rFonts w:eastAsia="Tahoma"/>
                <w:sz w:val="19"/>
                <w:szCs w:val="19"/>
              </w:rPr>
            </w:pPr>
            <w:r>
              <w:t>Οι επιχειρήσεις που είναι νόμιμα αδειοδοτημένες βάσει του Κανονισμού Γενικών Αδειών της ΕΕΤΤ για την παροχή υπηρεσιών ηλεκτρονικών επικοινωνιών</w:t>
            </w:r>
          </w:p>
        </w:tc>
      </w:tr>
      <w:tr w:rsidR="00026F9B" w:rsidRPr="003C01BF" w14:paraId="37EF2FC7" w14:textId="77777777" w:rsidTr="00C16816">
        <w:tc>
          <w:tcPr>
            <w:tcW w:w="1965" w:type="dxa"/>
          </w:tcPr>
          <w:p w14:paraId="57489D5D" w14:textId="77777777" w:rsidR="00026F9B" w:rsidRPr="004515B5" w:rsidRDefault="00026F9B" w:rsidP="00C16816">
            <w:pPr>
              <w:pStyle w:val="PlainList"/>
              <w:numPr>
                <w:ilvl w:val="0"/>
                <w:numId w:val="0"/>
              </w:numPr>
              <w:rPr>
                <w:rFonts w:eastAsia="Tahoma"/>
                <w:b/>
                <w:bCs/>
                <w:sz w:val="19"/>
                <w:szCs w:val="19"/>
              </w:rPr>
            </w:pPr>
            <w:r w:rsidRPr="004515B5">
              <w:rPr>
                <w:b/>
              </w:rPr>
              <w:t>Χάρτης Ευρυζωνικότητας και Μητρώο Δικτύων (ΧΕΜΔ)</w:t>
            </w:r>
          </w:p>
        </w:tc>
        <w:tc>
          <w:tcPr>
            <w:tcW w:w="6525" w:type="dxa"/>
          </w:tcPr>
          <w:p w14:paraId="17C9E8A8" w14:textId="5C155E5F" w:rsidR="00026F9B" w:rsidRPr="00731F09" w:rsidRDefault="00026F9B" w:rsidP="00C16816">
            <w:pPr>
              <w:pStyle w:val="PlainList"/>
              <w:numPr>
                <w:ilvl w:val="0"/>
                <w:numId w:val="0"/>
              </w:numPr>
              <w:rPr>
                <w:rFonts w:eastAsia="Tahoma"/>
                <w:sz w:val="19"/>
                <w:szCs w:val="19"/>
              </w:rPr>
            </w:pPr>
            <w:r w:rsidRPr="0018197D">
              <w:t xml:space="preserve">Το Πληροφοριακό Σύστημα του Υπουργείου Ψηφιακής Διακυβέρνησης όπου οι Πάροχοι Ηλεκτρονικών Επικοινωνιών υποβάλλουν στοιχεία σύμφωνα </w:t>
            </w:r>
            <w:r w:rsidRPr="006107B2">
              <w:t xml:space="preserve">με την ΥΑ </w:t>
            </w:r>
            <w:r w:rsidR="006107B2" w:rsidRPr="006107B2">
              <w:t>Αριθμ. οικ. 5847 ΕΞ 2023</w:t>
            </w:r>
          </w:p>
        </w:tc>
      </w:tr>
      <w:tr w:rsidR="00026F9B" w:rsidRPr="00124783" w14:paraId="008EF9F6" w14:textId="77777777" w:rsidTr="00C16816">
        <w:tc>
          <w:tcPr>
            <w:tcW w:w="1965" w:type="dxa"/>
          </w:tcPr>
          <w:p w14:paraId="6E08A85A" w14:textId="77777777" w:rsidR="00026F9B" w:rsidRPr="00776F0E" w:rsidRDefault="00026F9B" w:rsidP="00C16816">
            <w:pPr>
              <w:pStyle w:val="PlainList"/>
              <w:numPr>
                <w:ilvl w:val="0"/>
                <w:numId w:val="0"/>
              </w:numPr>
              <w:rPr>
                <w:b/>
                <w:bCs/>
              </w:rPr>
            </w:pPr>
            <w:r w:rsidRPr="00431D84">
              <w:rPr>
                <w:rFonts w:eastAsia="Calibri"/>
                <w:b/>
                <w:bCs/>
              </w:rPr>
              <w:t>Σήμα Έξυπνης Ετοιμότητας</w:t>
            </w:r>
          </w:p>
        </w:tc>
        <w:tc>
          <w:tcPr>
            <w:tcW w:w="6525" w:type="dxa"/>
          </w:tcPr>
          <w:p w14:paraId="5D2F7456" w14:textId="77777777" w:rsidR="00026F9B" w:rsidRDefault="00026F9B" w:rsidP="00C16816">
            <w:pPr>
              <w:pStyle w:val="PlainParagraph"/>
              <w:rPr>
                <w:rFonts w:eastAsia="Tahoma"/>
              </w:rPr>
            </w:pPr>
            <w:r>
              <w:rPr>
                <w:rFonts w:eastAsia="Calibri"/>
              </w:rPr>
              <w:t xml:space="preserve">Έγγραφο σε μορφή </w:t>
            </w:r>
            <w:r>
              <w:rPr>
                <w:rFonts w:eastAsia="Calibri"/>
                <w:lang w:val="en-US"/>
              </w:rPr>
              <w:t>pdf</w:t>
            </w:r>
            <w:r w:rsidRPr="0018197D">
              <w:rPr>
                <w:rFonts w:eastAsia="Calibri"/>
              </w:rPr>
              <w:t xml:space="preserve"> </w:t>
            </w:r>
            <w:r>
              <w:rPr>
                <w:rFonts w:eastAsia="Calibri"/>
              </w:rPr>
              <w:t>που αποδίδεται από το Φορέα Υλοποίησης και επιβεβαιώνει τη συμμετοχή του κτιρίου στο Πρόγραμμα. Το «Σήμα</w:t>
            </w:r>
            <w:r w:rsidRPr="00AF48B5">
              <w:rPr>
                <w:rFonts w:eastAsia="Calibri"/>
              </w:rPr>
              <w:t xml:space="preserve"> Έξυπνης Ετοιμότητας</w:t>
            </w:r>
            <w:r>
              <w:rPr>
                <w:rFonts w:eastAsia="Calibri"/>
              </w:rPr>
              <w:t xml:space="preserve">» περιλαμβάνει τα ακριβή στοιχεία του κτιρίου και τις κατηγορίες των εργασιών που πραγματοποιήθηκαν. Τα κτίρια που διαθέτουν </w:t>
            </w:r>
            <w:r w:rsidRPr="00AF48B5">
              <w:rPr>
                <w:rFonts w:eastAsia="Calibri"/>
              </w:rPr>
              <w:t>«</w:t>
            </w:r>
            <w:r>
              <w:rPr>
                <w:rFonts w:eastAsia="Calibri"/>
              </w:rPr>
              <w:t>Σήμα</w:t>
            </w:r>
            <w:r w:rsidRPr="00AF48B5">
              <w:rPr>
                <w:rFonts w:eastAsia="Calibri"/>
              </w:rPr>
              <w:t xml:space="preserve"> Έξυπνης Ετοιμότητας»</w:t>
            </w:r>
            <w:r>
              <w:rPr>
                <w:rFonts w:eastAsia="Calibri"/>
              </w:rPr>
              <w:t xml:space="preserve"> θα αποτυπώνονται διακριτά στο ΧΕΜΔ.</w:t>
            </w:r>
          </w:p>
        </w:tc>
      </w:tr>
    </w:tbl>
    <w:p w14:paraId="0818095E" w14:textId="77777777" w:rsidR="00026F9B" w:rsidRPr="007C2ED6" w:rsidRDefault="00026F9B" w:rsidP="00026F9B">
      <w:pPr>
        <w:pStyle w:val="PlainList"/>
        <w:numPr>
          <w:ilvl w:val="0"/>
          <w:numId w:val="0"/>
        </w:numPr>
        <w:rPr>
          <w:u w:val="single"/>
        </w:rPr>
      </w:pPr>
    </w:p>
    <w:p w14:paraId="57CE7166" w14:textId="20C322A3" w:rsidR="00F41A07" w:rsidRDefault="00F41A07" w:rsidP="00D8572C">
      <w:pPr>
        <w:rPr>
          <w:rFonts w:ascii="Tahoma" w:hAnsi="Tahoma" w:cs="Tahoma"/>
          <w:lang w:val="el-GR"/>
        </w:rPr>
      </w:pPr>
    </w:p>
    <w:p w14:paraId="215A8DFC" w14:textId="441E460C" w:rsidR="0049565F" w:rsidRDefault="0049565F" w:rsidP="0049565F">
      <w:pPr>
        <w:pStyle w:val="1"/>
        <w:keepLines/>
        <w:pageBreakBefore w:val="0"/>
        <w:numPr>
          <w:ilvl w:val="0"/>
          <w:numId w:val="10"/>
        </w:numPr>
        <w:pBdr>
          <w:top w:val="none" w:sz="0" w:space="0" w:color="auto"/>
          <w:left w:val="none" w:sz="0" w:space="0" w:color="auto"/>
          <w:bottom w:val="none" w:sz="0" w:space="0" w:color="auto"/>
          <w:right w:val="none" w:sz="0" w:space="0" w:color="auto"/>
        </w:pBdr>
        <w:suppressAutoHyphens w:val="0"/>
        <w:spacing w:before="240" w:after="0" w:line="259" w:lineRule="auto"/>
        <w:jc w:val="left"/>
        <w:rPr>
          <w:rFonts w:ascii="Tahoma" w:hAnsi="Tahoma" w:cs="Tahoma"/>
          <w:lang w:val="el-GR"/>
        </w:rPr>
      </w:pPr>
      <w:bookmarkStart w:id="177" w:name="_Toc133241517"/>
      <w:r>
        <w:rPr>
          <w:rFonts w:ascii="Tahoma" w:hAnsi="Tahoma" w:cs="Tahoma"/>
          <w:lang w:val="el-GR"/>
        </w:rPr>
        <w:t>Διαδικασίες</w:t>
      </w:r>
      <w:bookmarkEnd w:id="177"/>
    </w:p>
    <w:p w14:paraId="272B5C48" w14:textId="77777777" w:rsidR="00230D5E" w:rsidRPr="00431D84" w:rsidRDefault="00230D5E" w:rsidP="00431D84">
      <w:bookmarkStart w:id="178" w:name="_Αναζήτηση_κτιρίου_από"/>
      <w:bookmarkStart w:id="179" w:name="_Επιλογή_Εγκαταστάτη"/>
      <w:bookmarkStart w:id="180" w:name="_Έλεγχος_επιλεξιμότητας_κτιρίου"/>
      <w:bookmarkStart w:id="181" w:name="_Hlk119668658"/>
      <w:bookmarkEnd w:id="178"/>
      <w:bookmarkEnd w:id="179"/>
      <w:bookmarkEnd w:id="180"/>
    </w:p>
    <w:p w14:paraId="27AB72A0" w14:textId="2E2D9EA1" w:rsidR="0049565F" w:rsidRDefault="00026F9B" w:rsidP="00431D84">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82" w:name="_Toc133241518"/>
      <w:r w:rsidRPr="00026F9B">
        <w:rPr>
          <w:rFonts w:ascii="Tahoma" w:hAnsi="Tahoma" w:cs="Tahoma"/>
          <w:lang w:val="el-GR"/>
        </w:rPr>
        <w:t>Έλεγχος επιλεξιμότητας κτιρίου από Διαχειριστή</w:t>
      </w:r>
      <w:bookmarkEnd w:id="182"/>
    </w:p>
    <w:bookmarkEnd w:id="181"/>
    <w:p w14:paraId="031C909A" w14:textId="7BCFB134" w:rsidR="0049565F" w:rsidRDefault="00026F9B" w:rsidP="0049565F">
      <w:pPr>
        <w:rPr>
          <w:rFonts w:ascii="Tahoma" w:hAnsi="Tahoma" w:cs="Tahoma"/>
          <w:lang w:val="el-GR"/>
        </w:rPr>
      </w:pPr>
      <w:r w:rsidRPr="00026F9B">
        <w:rPr>
          <w:rFonts w:ascii="Tahoma" w:hAnsi="Tahoma" w:cs="Tahoma"/>
          <w:lang w:val="el-GR"/>
        </w:rPr>
        <w:t>Ο Διαχειριστής ελέγχει στη σχετική ιστοσελίδα του Προγράμματος εάν το κτίριο βρίσκεται εντός της περιοχής παρέμβασης. Ειδικότερα, ο Διαχειριστής πληκτρολογώντας τη διεύθυνσή ενδιαφέροντος (χωρίς απαραιτήτως να είναι πλήρης), οδηγείται σε ένα χάρτη επί του οποίου αποτυπώνεται ως «πινέζα» το σημείο στο οποίο καταλήγει η γεωκωδικοποίηση της διεύθυνσης, καθώς και το περίγραμμα «area» όλων των περιοχών που προκύπτουν από την ένωση των περιοχών κάλυψης όλων των παρόχων διευρυμένων κατά 1.000 μέτρα. Ο χρήστης προτρέπεται να επιβεβαιώσει την ακριβή θέση του κτιρίου του μετακινώντας την πινέζα επί του χάρτη, και στη συνέχεια το Πληροφοριακό Σύστημα  απαντά αν το συγκεκριμένο σημείο είναι επιλέξιμο ή όχι. Σημειώνεται ότι δεν παρουσιάζεται καμία άλλη πληροφορία (ούτε τα ακριβή σημεία, ούτε άλλες πληροφορίες κάλυψης των παρόχων λαμβάνοντας υπόψη το επιχειρησιακό απόρρητο των παρόχων).</w:t>
      </w:r>
    </w:p>
    <w:p w14:paraId="692D8A4F" w14:textId="2E4DEC47" w:rsidR="00026F9B" w:rsidRDefault="00026F9B" w:rsidP="00431D84">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83" w:name="_Αναζήτηση_κτιρίου_από_1"/>
      <w:bookmarkStart w:id="184" w:name="_Toc133241519"/>
      <w:bookmarkEnd w:id="183"/>
      <w:r w:rsidRPr="00026F9B">
        <w:rPr>
          <w:rFonts w:ascii="Tahoma" w:hAnsi="Tahoma" w:cs="Tahoma"/>
          <w:lang w:val="el-GR"/>
        </w:rPr>
        <w:t>Επιβεβαίωση επιλεξιμότητας κτιρίου από τον Εγκαταστάτη</w:t>
      </w:r>
      <w:bookmarkEnd w:id="184"/>
    </w:p>
    <w:p w14:paraId="2EF698B0" w14:textId="769CF417" w:rsidR="00026F9B" w:rsidRPr="00C37021" w:rsidRDefault="00026F9B" w:rsidP="00026F9B">
      <w:pPr>
        <w:rPr>
          <w:rFonts w:ascii="Tahoma" w:hAnsi="Tahoma" w:cs="Tahoma"/>
          <w:lang w:val="el-GR"/>
        </w:rPr>
      </w:pPr>
      <w:r w:rsidRPr="00C37021">
        <w:rPr>
          <w:rFonts w:ascii="Tahoma" w:hAnsi="Tahoma" w:cs="Tahoma"/>
          <w:lang w:val="el-GR"/>
        </w:rPr>
        <w:t>Κατόπιν αποδοχής της σχετικής προσφοράς για την πραγματοποίηση των εργασιών από το Διαχειριστή, ο Εγκαταστάτης μπορεί να εκκινήσει τη διαδικασία αίτησης έκδοσης Voucher. Ο Εγκαταστάτης αφού ταυτοποιηθεί, επιλέγει το κτίριο για το οποίο επιθυμεί να υποβάλει Αίτηση Έκδοσης Voucher. Ειδικότερα, ο Εγκαταστάτης πληκτρολογώντας τη διεύθυνσή ενδιαφέροντος (χωρίς απαραιτήτως να είναι πλήρης), οδηγείται σε ένα χάρτη επί του οποίου αποτυπώνεται ως «πινέζα» το σημείο στο οποίο καταλήγει η γεωκωδικοποίηση της διεύθυνσης. Στη συνέχεια προτρέπεται να επιβεβαιώσει την ακριβή θέση του κτιρίου μετακινώντας την «πινέζα» επί του χάρτη, και ακολούθως εμφανίζονται τα ακόλουθα στοιχεία για μια ζώνη 50 μέτρων γύρω από τη δηλωθείσα θέση του κτιρίου:</w:t>
      </w:r>
    </w:p>
    <w:p w14:paraId="454C5587" w14:textId="6D506A50" w:rsidR="00026F9B" w:rsidRPr="00C37021" w:rsidRDefault="00026F9B" w:rsidP="00C37021">
      <w:pPr>
        <w:pStyle w:val="afb"/>
        <w:numPr>
          <w:ilvl w:val="0"/>
          <w:numId w:val="119"/>
        </w:numPr>
        <w:rPr>
          <w:rFonts w:ascii="Tahoma" w:hAnsi="Tahoma" w:cs="Tahoma"/>
          <w:lang w:val="el-GR"/>
        </w:rPr>
      </w:pPr>
      <w:r w:rsidRPr="00C37021">
        <w:rPr>
          <w:rFonts w:ascii="Tahoma" w:hAnsi="Tahoma" w:cs="Tahoma"/>
          <w:lang w:val="el-GR"/>
        </w:rPr>
        <w:lastRenderedPageBreak/>
        <w:t xml:space="preserve">όλα τα κτίρια που έχουν δηλωθεί από όλους τους παρόχους («κουκίδες» στις θέσεις που αντιστοιχούν στις γεωγραφικές συντεταγμένες που έχουν δηλωθεί). Για τα κτίρια αυτά είναι διαθέσιμες επιπλέον οι πληροφορίες PROVIDER, COVERID και ADDRESS. </w:t>
      </w:r>
    </w:p>
    <w:p w14:paraId="1C7A01B9" w14:textId="34A791D2" w:rsidR="00026F9B" w:rsidRPr="00C37021" w:rsidRDefault="00026F9B" w:rsidP="00C37021">
      <w:pPr>
        <w:pStyle w:val="afb"/>
        <w:numPr>
          <w:ilvl w:val="0"/>
          <w:numId w:val="119"/>
        </w:numPr>
        <w:rPr>
          <w:rFonts w:ascii="Tahoma" w:hAnsi="Tahoma" w:cs="Tahoma"/>
          <w:lang w:val="el-GR"/>
        </w:rPr>
      </w:pPr>
      <w:r w:rsidRPr="00C37021">
        <w:rPr>
          <w:rFonts w:ascii="Tahoma" w:hAnsi="Tahoma" w:cs="Tahoma"/>
          <w:lang w:val="el-GR"/>
        </w:rPr>
        <w:t xml:space="preserve">το τμήμα του περιγράμματος «area» όλων των περιοχών που προκύπτουν από την ένωση των περιοχών κάλυψης όλων των παρόχων διευρυμένων κατά 1000 μέτρα. </w:t>
      </w:r>
    </w:p>
    <w:p w14:paraId="375EDAE3" w14:textId="4763ADCC" w:rsidR="00026F9B" w:rsidRPr="00230D5E" w:rsidRDefault="00026F9B" w:rsidP="00C37021">
      <w:pPr>
        <w:rPr>
          <w:rFonts w:ascii="Tahoma" w:hAnsi="Tahoma" w:cs="Tahoma"/>
          <w:lang w:val="el-GR"/>
        </w:rPr>
      </w:pPr>
      <w:r w:rsidRPr="00C37021">
        <w:rPr>
          <w:rFonts w:ascii="Tahoma" w:hAnsi="Tahoma" w:cs="Tahoma"/>
          <w:lang w:val="el-GR"/>
        </w:rPr>
        <w:t>Ο Εγκαταστάτης επιλέγει επί του χάρτη την «κουκίδα» (ή τις «κουκίδες» στην περίπτωση που το κτίριο έχει δηλωθεί ως καλυπτόμενο από περισσότερους από έναν παρόχους) που αντιστοιχεί στο κτίριο για το οποίο επιθυμεί να υποβάλει Αίτηση Έκδοσης Voucher (προσδιορίζοντας έτσι το/τα COVERID(s)). Σε περίπτωση που το κτίριο βρίσκεται εντός του περιγράμματος «area» αλλά δεν υπάρχει «κουκίδα» τοποθετεί την «πινέζα» κατά το δυνατόν στο κέντρο του περιγράμματος του κτιρίου για το οποίο επιθυμεί να υποβάλει Αίτηση Έκδοσης Voucher. Στην περίπτωση αυτή καλείται να επιβεβαιώσει ότι δεν υπάρχει δηλωμένη «κουκίδα» που αντιστοιχεί στο κτίριο.</w:t>
      </w:r>
    </w:p>
    <w:p w14:paraId="283F0ED5" w14:textId="3730438A" w:rsidR="00A96040" w:rsidRPr="00B2003E" w:rsidRDefault="00A96040" w:rsidP="00A96040">
      <w:pPr>
        <w:rPr>
          <w:rFonts w:ascii="Tahoma" w:hAnsi="Tahoma" w:cs="Tahoma"/>
          <w:lang w:val="el-GR"/>
        </w:rPr>
      </w:pPr>
      <w:bookmarkStart w:id="185" w:name="_Υποβολή_Αίτησης_Επιχορήγησης"/>
      <w:bookmarkStart w:id="186" w:name="_Ακύρωση_κουπονιού"/>
      <w:bookmarkStart w:id="187" w:name="_Υλοποίηση_εργασιών_και"/>
      <w:bookmarkStart w:id="188" w:name="_Δήλωση_χρονοπρογραμματισμού_εργασιώ"/>
      <w:bookmarkStart w:id="189" w:name="_Δήλωση_ολοκλήρωσης_εργασιών"/>
      <w:bookmarkStart w:id="190" w:name="_Έλεγχος_ολοκλήρωσης_εργασιών"/>
      <w:bookmarkStart w:id="191" w:name="_Περιοδικές_πληρωμές"/>
      <w:bookmarkEnd w:id="185"/>
      <w:bookmarkEnd w:id="186"/>
      <w:bookmarkEnd w:id="187"/>
      <w:bookmarkEnd w:id="188"/>
      <w:bookmarkEnd w:id="189"/>
      <w:bookmarkEnd w:id="190"/>
      <w:bookmarkEnd w:id="191"/>
    </w:p>
    <w:p w14:paraId="25E12807" w14:textId="77777777" w:rsidR="00BA71F6" w:rsidRPr="00B2003E" w:rsidRDefault="00BA71F6">
      <w:pPr>
        <w:pStyle w:val="1"/>
        <w:keepLines/>
        <w:pageBreakBefore w:val="0"/>
        <w:numPr>
          <w:ilvl w:val="0"/>
          <w:numId w:val="10"/>
        </w:numPr>
        <w:pBdr>
          <w:top w:val="none" w:sz="0" w:space="0" w:color="auto"/>
          <w:left w:val="none" w:sz="0" w:space="0" w:color="auto"/>
          <w:bottom w:val="none" w:sz="0" w:space="0" w:color="auto"/>
          <w:right w:val="none" w:sz="0" w:space="0" w:color="auto"/>
        </w:pBdr>
        <w:suppressAutoHyphens w:val="0"/>
        <w:spacing w:before="240" w:after="0" w:line="259" w:lineRule="auto"/>
        <w:jc w:val="left"/>
        <w:rPr>
          <w:rFonts w:ascii="Tahoma" w:hAnsi="Tahoma" w:cs="Tahoma"/>
          <w:lang w:val="el-GR"/>
        </w:rPr>
      </w:pPr>
      <w:bookmarkStart w:id="192" w:name="_Toc62306480"/>
      <w:bookmarkStart w:id="193" w:name="_Toc133241520"/>
      <w:r w:rsidRPr="00B2003E">
        <w:rPr>
          <w:rFonts w:ascii="Tahoma" w:hAnsi="Tahoma" w:cs="Tahoma"/>
          <w:lang w:val="el-GR"/>
        </w:rPr>
        <w:t>Λειτουργικές και τεχνικές προδιαγραφές Έργου</w:t>
      </w:r>
      <w:bookmarkEnd w:id="192"/>
      <w:bookmarkEnd w:id="193"/>
    </w:p>
    <w:p w14:paraId="49C96371" w14:textId="77777777" w:rsidR="00F32770" w:rsidRPr="00B2003E" w:rsidRDefault="00F32770">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194" w:name="_Toc62306482"/>
      <w:bookmarkStart w:id="195" w:name="_Toc133241521"/>
      <w:bookmarkStart w:id="196" w:name="_Toc78296894"/>
      <w:bookmarkStart w:id="197" w:name="_Toc78484016"/>
      <w:bookmarkStart w:id="198" w:name="_Ref78557252"/>
      <w:bookmarkStart w:id="199" w:name="_Ref317247286"/>
      <w:bookmarkStart w:id="200" w:name="_Ref479187575"/>
      <w:bookmarkStart w:id="201" w:name="_Toc6776071"/>
      <w:bookmarkStart w:id="202" w:name="_Toc14784024"/>
      <w:r w:rsidRPr="00B2003E">
        <w:rPr>
          <w:rFonts w:ascii="Tahoma" w:hAnsi="Tahoma" w:cs="Tahoma"/>
          <w:lang w:val="el-GR"/>
        </w:rPr>
        <w:t>Απαιτήσεις αρχιτεκτονικής</w:t>
      </w:r>
      <w:bookmarkEnd w:id="194"/>
      <w:bookmarkEnd w:id="195"/>
    </w:p>
    <w:p w14:paraId="606D7404" w14:textId="366FACAE" w:rsidR="00466D1C" w:rsidRPr="00874BC9" w:rsidRDefault="00B2003E" w:rsidP="00466D1C">
      <w:pPr>
        <w:rPr>
          <w:rFonts w:ascii="Tahoma" w:hAnsi="Tahoma" w:cs="Tahoma"/>
          <w:lang w:val="el-GR"/>
        </w:rPr>
      </w:pPr>
      <w:r w:rsidRPr="00B2003E">
        <w:rPr>
          <w:rFonts w:ascii="Tahoma" w:hAnsi="Tahoma" w:cs="Tahoma"/>
          <w:lang w:val="el-GR"/>
        </w:rPr>
        <w:t>Ο</w:t>
      </w:r>
      <w:r w:rsidR="00466D1C" w:rsidRPr="00B2003E">
        <w:rPr>
          <w:rFonts w:ascii="Tahoma" w:hAnsi="Tahoma" w:cs="Tahoma"/>
          <w:lang w:val="el-GR"/>
        </w:rPr>
        <w:t xml:space="preserve"> ανάδοχος θα πρέπει να περιγράψει μεθοδολογικά τον τρόπο ολοκλήρωσης των νέων υποσυστημάτων</w:t>
      </w:r>
      <w:r w:rsidRPr="00B2003E">
        <w:rPr>
          <w:rFonts w:ascii="Tahoma" w:hAnsi="Tahoma" w:cs="Tahoma"/>
          <w:lang w:val="el-GR"/>
        </w:rPr>
        <w:t xml:space="preserve"> που θα αναπτύξει</w:t>
      </w:r>
      <w:r w:rsidR="00466D1C" w:rsidRPr="00B2003E">
        <w:rPr>
          <w:rFonts w:ascii="Tahoma" w:hAnsi="Tahoma" w:cs="Tahoma"/>
          <w:lang w:val="el-GR"/>
        </w:rPr>
        <w:t xml:space="preserve">, την μεθοδολογία που θα χρησιμοποιήσει, και τους τρόπους με τους οποίους θα γίνει </w:t>
      </w:r>
      <w:r w:rsidRPr="00B2003E">
        <w:rPr>
          <w:rFonts w:ascii="Tahoma" w:hAnsi="Tahoma" w:cs="Tahoma"/>
          <w:lang w:val="el-GR"/>
        </w:rPr>
        <w:t>η αλληλεπίδραση με τα υφιστάμενα μητρώα</w:t>
      </w:r>
      <w:r w:rsidR="00466D1C" w:rsidRPr="00B2003E">
        <w:rPr>
          <w:rFonts w:ascii="Tahoma" w:hAnsi="Tahoma" w:cs="Tahoma"/>
          <w:lang w:val="el-GR"/>
        </w:rPr>
        <w:t xml:space="preserve">. </w:t>
      </w:r>
      <w:r w:rsidRPr="00B2003E">
        <w:rPr>
          <w:rFonts w:ascii="Tahoma" w:hAnsi="Tahoma" w:cs="Tahoma"/>
          <w:lang w:val="el-GR"/>
        </w:rPr>
        <w:t>Θ</w:t>
      </w:r>
      <w:r w:rsidR="00466D1C" w:rsidRPr="00B2003E">
        <w:rPr>
          <w:rFonts w:ascii="Tahoma" w:hAnsi="Tahoma" w:cs="Tahoma"/>
          <w:lang w:val="el-GR"/>
        </w:rPr>
        <w:t xml:space="preserve">α πρέπει </w:t>
      </w:r>
      <w:r w:rsidRPr="00B2003E">
        <w:rPr>
          <w:rFonts w:ascii="Tahoma" w:hAnsi="Tahoma" w:cs="Tahoma"/>
          <w:lang w:val="el-GR"/>
        </w:rPr>
        <w:t xml:space="preserve">επίσης </w:t>
      </w:r>
      <w:r w:rsidR="00466D1C" w:rsidRPr="00B2003E">
        <w:rPr>
          <w:rFonts w:ascii="Tahoma" w:hAnsi="Tahoma" w:cs="Tahoma"/>
          <w:lang w:val="el-GR"/>
        </w:rPr>
        <w:t>να περιγράψει την μεθοδολογία ελέγχων και τα βήματα που θα ακολουθήσει.</w:t>
      </w:r>
      <w:r w:rsidR="00466D1C" w:rsidRPr="00874BC9">
        <w:rPr>
          <w:rFonts w:ascii="Tahoma" w:hAnsi="Tahoma" w:cs="Tahoma"/>
          <w:lang w:val="el-GR"/>
        </w:rPr>
        <w:t xml:space="preserve"> </w:t>
      </w:r>
    </w:p>
    <w:p w14:paraId="445FE159" w14:textId="77777777" w:rsidR="00466D1C" w:rsidRPr="00874BC9" w:rsidRDefault="00466D1C" w:rsidP="00466D1C">
      <w:pPr>
        <w:rPr>
          <w:rFonts w:ascii="Tahoma" w:hAnsi="Tahoma" w:cs="Tahoma"/>
          <w:lang w:val="el-GR"/>
        </w:rPr>
      </w:pPr>
    </w:p>
    <w:p w14:paraId="4DF8CA28" w14:textId="77777777" w:rsidR="00F32770" w:rsidRPr="00874BC9" w:rsidRDefault="00F32770">
      <w:pPr>
        <w:pStyle w:val="3"/>
        <w:keepLines/>
        <w:numPr>
          <w:ilvl w:val="2"/>
          <w:numId w:val="10"/>
        </w:numPr>
        <w:suppressAutoHyphens w:val="0"/>
        <w:spacing w:after="0" w:line="259" w:lineRule="auto"/>
        <w:jc w:val="left"/>
        <w:rPr>
          <w:rFonts w:ascii="Tahoma" w:hAnsi="Tahoma" w:cs="Tahoma"/>
          <w:lang w:val="el-GR"/>
        </w:rPr>
      </w:pPr>
      <w:bookmarkStart w:id="203" w:name="_Toc62306483"/>
      <w:bookmarkStart w:id="204" w:name="_Toc133241522"/>
      <w:bookmarkStart w:id="205" w:name="I_3_1_1"/>
      <w:r w:rsidRPr="00874BC9">
        <w:rPr>
          <w:rFonts w:ascii="Tahoma" w:hAnsi="Tahoma" w:cs="Tahoma"/>
          <w:lang w:val="el-GR"/>
        </w:rPr>
        <w:t>Γενικές αρχές σχεδιασμού</w:t>
      </w:r>
      <w:bookmarkEnd w:id="203"/>
      <w:bookmarkEnd w:id="204"/>
    </w:p>
    <w:bookmarkEnd w:id="205"/>
    <w:p w14:paraId="29A0478B" w14:textId="77777777" w:rsidR="00466D1C" w:rsidRPr="00874BC9" w:rsidRDefault="00466D1C" w:rsidP="00466D1C">
      <w:pPr>
        <w:rPr>
          <w:rFonts w:ascii="Tahoma" w:hAnsi="Tahoma" w:cs="Tahoma"/>
          <w:lang w:val="el-GR"/>
        </w:rPr>
      </w:pPr>
      <w:r w:rsidRPr="00874BC9">
        <w:rPr>
          <w:rFonts w:ascii="Tahoma" w:hAnsi="Tahoma" w:cs="Tahoma"/>
          <w:lang w:val="el-GR"/>
        </w:rPr>
        <w:t>Η αρχιτεκτονική της λύσης θα πρέπει να είναι:</w:t>
      </w:r>
    </w:p>
    <w:p w14:paraId="04E55EAA" w14:textId="77777777" w:rsidR="00466D1C" w:rsidRPr="00874BC9" w:rsidRDefault="00466D1C">
      <w:pPr>
        <w:numPr>
          <w:ilvl w:val="0"/>
          <w:numId w:val="12"/>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Αρθρωτή (</w:t>
      </w:r>
      <w:r w:rsidRPr="00874BC9">
        <w:rPr>
          <w:rFonts w:ascii="Tahoma" w:hAnsi="Tahoma" w:cs="Tahoma"/>
          <w:color w:val="000000"/>
        </w:rPr>
        <w:t>modular</w:t>
      </w:r>
      <w:r w:rsidRPr="00874BC9">
        <w:rPr>
          <w:rFonts w:ascii="Tahoma" w:hAnsi="Tahoma" w:cs="Tahoma"/>
          <w:color w:val="000000"/>
          <w:lang w:val="el-GR"/>
        </w:rPr>
        <w:t>) έτσι ώστε να δίνει την δυνατότητα εύκολης αναβάθμισης, επέκτασης ή αντικατάστασης διακριτών μερών του συστήματος στο μέλλον εφόσον κάτι τέτοιο κριθεί αναγκαίο.</w:t>
      </w:r>
    </w:p>
    <w:p w14:paraId="6E6D57F4" w14:textId="77777777" w:rsidR="00466D1C" w:rsidRPr="00874BC9" w:rsidRDefault="00466D1C">
      <w:pPr>
        <w:numPr>
          <w:ilvl w:val="0"/>
          <w:numId w:val="12"/>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Πολλαπλών επιπέδων (</w:t>
      </w:r>
      <w:r w:rsidRPr="00874BC9">
        <w:rPr>
          <w:rFonts w:ascii="Tahoma" w:hAnsi="Tahoma" w:cs="Tahoma"/>
          <w:color w:val="000000"/>
        </w:rPr>
        <w:t>n</w:t>
      </w:r>
      <w:r w:rsidRPr="00874BC9">
        <w:rPr>
          <w:rFonts w:ascii="Tahoma" w:hAnsi="Tahoma" w:cs="Tahoma"/>
          <w:color w:val="000000"/>
          <w:lang w:val="el-GR"/>
        </w:rPr>
        <w:t>-</w:t>
      </w:r>
      <w:r w:rsidRPr="00874BC9">
        <w:rPr>
          <w:rFonts w:ascii="Tahoma" w:hAnsi="Tahoma" w:cs="Tahoma"/>
          <w:color w:val="000000"/>
        </w:rPr>
        <w:t>tier</w:t>
      </w:r>
      <w:r w:rsidRPr="00874BC9">
        <w:rPr>
          <w:rFonts w:ascii="Tahoma" w:hAnsi="Tahoma" w:cs="Tahoma"/>
          <w:color w:val="000000"/>
          <w:lang w:val="el-GR"/>
        </w:rPr>
        <w:t>) έτσι ώστε να διασφαλίζεται η κατανομή φορτίου του συστήματος σε διάφορα επίπεδα και να επιτυγχάνεται ομαλότερη λειτουργία του συστήματος.</w:t>
      </w:r>
    </w:p>
    <w:p w14:paraId="73D40E51" w14:textId="77777777" w:rsidR="00466D1C" w:rsidRPr="00874BC9" w:rsidRDefault="00466D1C">
      <w:pPr>
        <w:numPr>
          <w:ilvl w:val="0"/>
          <w:numId w:val="12"/>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Ανοιχτή (</w:t>
      </w:r>
      <w:r w:rsidRPr="00874BC9">
        <w:rPr>
          <w:rFonts w:ascii="Tahoma" w:hAnsi="Tahoma" w:cs="Tahoma"/>
          <w:color w:val="000000"/>
        </w:rPr>
        <w:t>open</w:t>
      </w:r>
      <w:r w:rsidRPr="00874BC9">
        <w:rPr>
          <w:rFonts w:ascii="Tahoma" w:hAnsi="Tahoma" w:cs="Tahoma"/>
          <w:color w:val="000000"/>
          <w:lang w:val="el-GR"/>
        </w:rPr>
        <w:t xml:space="preserve"> </w:t>
      </w:r>
      <w:r w:rsidRPr="00874BC9">
        <w:rPr>
          <w:rFonts w:ascii="Tahoma" w:hAnsi="Tahoma" w:cs="Tahoma"/>
          <w:color w:val="000000"/>
        </w:rPr>
        <w:t>architecture</w:t>
      </w:r>
      <w:r w:rsidRPr="00874BC9">
        <w:rPr>
          <w:rFonts w:ascii="Tahoma" w:hAnsi="Tahoma" w:cs="Tahoma"/>
          <w:color w:val="000000"/>
          <w:lang w:val="el-GR"/>
        </w:rPr>
        <w:t xml:space="preserve">) και να κάνει χρήση </w:t>
      </w:r>
      <w:r w:rsidRPr="00874BC9">
        <w:rPr>
          <w:rFonts w:ascii="Tahoma" w:hAnsi="Tahoma" w:cs="Tahoma"/>
          <w:lang w:val="el-GR"/>
        </w:rPr>
        <w:t>ανοικτών</w:t>
      </w:r>
      <w:r w:rsidRPr="00874BC9">
        <w:rPr>
          <w:rFonts w:ascii="Tahoma" w:hAnsi="Tahoma" w:cs="Tahoma"/>
          <w:color w:val="000000"/>
          <w:lang w:val="el-GR"/>
        </w:rPr>
        <w:t xml:space="preserve"> προτύπων έτσι ώστε σε συνδυασμό με την τεκμηρίωσή της να διασφαλίζεται ο πλήρης έλεγχος του σχεδιασμού και της λειτουργίας του συστήματος αλλά και η ευελιξία σε μελλοντικές επεκτάσεις του. </w:t>
      </w:r>
    </w:p>
    <w:p w14:paraId="2936422C" w14:textId="25324089" w:rsidR="00466D1C" w:rsidRPr="00874BC9" w:rsidRDefault="00466D1C">
      <w:pPr>
        <w:numPr>
          <w:ilvl w:val="0"/>
          <w:numId w:val="12"/>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 xml:space="preserve">Να βασίζεται στην λειτουργία αυτόνομων μονάδων κώδικα οριζόντια για όλα τα υποσυστήματα, αλλά και το κεντρικό σύστημα με την χρήση </w:t>
      </w:r>
      <w:r w:rsidRPr="00874BC9">
        <w:rPr>
          <w:rFonts w:ascii="Tahoma" w:hAnsi="Tahoma" w:cs="Tahoma"/>
          <w:color w:val="000000"/>
          <w:lang w:val="en-US"/>
        </w:rPr>
        <w:t>Rest</w:t>
      </w:r>
      <w:r w:rsidR="00EC7BFB" w:rsidRPr="00874BC9">
        <w:rPr>
          <w:rFonts w:ascii="Tahoma" w:hAnsi="Tahoma" w:cs="Tahoma"/>
          <w:color w:val="000000"/>
          <w:lang w:val="el-GR"/>
        </w:rPr>
        <w:t xml:space="preserve">, ή </w:t>
      </w:r>
      <w:r w:rsidR="00EC7BFB" w:rsidRPr="00874BC9">
        <w:rPr>
          <w:rFonts w:ascii="Tahoma" w:hAnsi="Tahoma" w:cs="Tahoma"/>
          <w:color w:val="000000"/>
          <w:lang w:val="en-US"/>
        </w:rPr>
        <w:t>Soap</w:t>
      </w:r>
      <w:r w:rsidR="00EC7BFB" w:rsidRPr="00874BC9">
        <w:rPr>
          <w:rFonts w:ascii="Tahoma" w:hAnsi="Tahoma" w:cs="Tahoma"/>
          <w:color w:val="000000"/>
          <w:lang w:val="el-GR"/>
        </w:rPr>
        <w:t xml:space="preserve"> </w:t>
      </w:r>
      <w:r w:rsidR="00B2003E">
        <w:rPr>
          <w:rFonts w:ascii="Tahoma" w:hAnsi="Tahoma" w:cs="Tahoma"/>
          <w:color w:val="000000"/>
          <w:lang w:val="en-US"/>
        </w:rPr>
        <w:t>APIs</w:t>
      </w:r>
      <w:r w:rsidRPr="00874BC9">
        <w:rPr>
          <w:rFonts w:ascii="Tahoma" w:hAnsi="Tahoma" w:cs="Tahoma"/>
          <w:color w:val="000000"/>
          <w:lang w:val="el-GR"/>
        </w:rPr>
        <w:t xml:space="preserve"> και την χρήση </w:t>
      </w:r>
      <w:r w:rsidRPr="00874BC9">
        <w:rPr>
          <w:rFonts w:ascii="Tahoma" w:hAnsi="Tahoma" w:cs="Tahoma"/>
          <w:color w:val="000000"/>
          <w:lang w:val="en-US"/>
        </w:rPr>
        <w:t>message</w:t>
      </w:r>
      <w:r w:rsidRPr="00874BC9">
        <w:rPr>
          <w:rFonts w:ascii="Tahoma" w:hAnsi="Tahoma" w:cs="Tahoma"/>
          <w:color w:val="000000"/>
          <w:lang w:val="el-GR"/>
        </w:rPr>
        <w:t xml:space="preserve"> </w:t>
      </w:r>
      <w:r w:rsidRPr="00874BC9">
        <w:rPr>
          <w:rFonts w:ascii="Tahoma" w:hAnsi="Tahoma" w:cs="Tahoma"/>
          <w:color w:val="000000"/>
          <w:lang w:val="en-US"/>
        </w:rPr>
        <w:t>bus</w:t>
      </w:r>
      <w:r w:rsidRPr="00874BC9">
        <w:rPr>
          <w:rFonts w:ascii="Tahoma" w:hAnsi="Tahoma" w:cs="Tahoma"/>
          <w:color w:val="000000"/>
          <w:lang w:val="el-GR"/>
        </w:rPr>
        <w:t xml:space="preserve"> ή άλλου μηχανισμού.</w:t>
      </w:r>
    </w:p>
    <w:p w14:paraId="2195587E" w14:textId="77777777" w:rsidR="00466D1C" w:rsidRPr="00874BC9" w:rsidRDefault="00466D1C" w:rsidP="00466D1C">
      <w:pPr>
        <w:pBdr>
          <w:top w:val="nil"/>
          <w:left w:val="nil"/>
          <w:bottom w:val="nil"/>
          <w:right w:val="nil"/>
          <w:between w:val="nil"/>
        </w:pBdr>
        <w:suppressAutoHyphens w:val="0"/>
        <w:spacing w:before="120" w:after="0" w:line="259" w:lineRule="auto"/>
        <w:ind w:left="720"/>
        <w:rPr>
          <w:rFonts w:ascii="Tahoma" w:hAnsi="Tahoma" w:cs="Tahoma"/>
          <w:color w:val="000000"/>
          <w:lang w:val="el-GR"/>
        </w:rPr>
      </w:pPr>
    </w:p>
    <w:p w14:paraId="7970B0B0" w14:textId="77777777" w:rsidR="00466D1C" w:rsidRPr="00874BC9" w:rsidRDefault="00466D1C" w:rsidP="00466D1C">
      <w:pPr>
        <w:ind w:left="360"/>
        <w:rPr>
          <w:rFonts w:ascii="Tahoma" w:hAnsi="Tahoma" w:cs="Tahoma"/>
          <w:lang w:val="el-GR"/>
        </w:rPr>
      </w:pPr>
      <w:r w:rsidRPr="00874BC9">
        <w:rPr>
          <w:rFonts w:ascii="Tahoma" w:hAnsi="Tahoma" w:cs="Tahoma"/>
          <w:lang w:val="el-GR"/>
        </w:rPr>
        <w:t>Επίσης, το πληροφοριακό σύστημα και τα υποσυστήματα του θα πρέπει να ακολουθούν τις παρακάτω βασικές τεχνολογικές αρχές, σύμφωνα με το Πλαίσιο Παροχής Υπηρεσιών Ηλεκτρονικής Διακυβέρνησης (ΥΑΠ/Φ.40.4/1/989, ΦΕΚ 1301/Β/12-04-2012):</w:t>
      </w:r>
    </w:p>
    <w:p w14:paraId="733744BF" w14:textId="77777777" w:rsidR="00466D1C" w:rsidRPr="00874BC9" w:rsidRDefault="00466D1C">
      <w:pPr>
        <w:numPr>
          <w:ilvl w:val="0"/>
          <w:numId w:val="11"/>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Διαφάνεια και εξωστρέφεια: Το σύστημα θα παρέχει λεπτομερώς καθορισμένες και τεκμηριωμένες διεπαφές (</w:t>
      </w:r>
      <w:r w:rsidRPr="00874BC9">
        <w:rPr>
          <w:rFonts w:ascii="Tahoma" w:hAnsi="Tahoma" w:cs="Tahoma"/>
          <w:color w:val="000000"/>
        </w:rPr>
        <w:t>interfaces</w:t>
      </w:r>
      <w:r w:rsidRPr="00874BC9">
        <w:rPr>
          <w:rFonts w:ascii="Tahoma" w:hAnsi="Tahoma" w:cs="Tahoma"/>
          <w:color w:val="000000"/>
          <w:lang w:val="el-GR"/>
        </w:rPr>
        <w:t>), προκειμένου να επιτρέπει την εύκολη ολοκλήρωση και αξιοποίηση των υπηρεσιών του από άλλα συστήματα.</w:t>
      </w:r>
    </w:p>
    <w:p w14:paraId="2A555A7C" w14:textId="77777777" w:rsidR="00466D1C" w:rsidRPr="00874BC9" w:rsidRDefault="00466D1C">
      <w:pPr>
        <w:numPr>
          <w:ilvl w:val="0"/>
          <w:numId w:val="11"/>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Προσαρμοστικότητα (</w:t>
      </w:r>
      <w:r w:rsidRPr="00874BC9">
        <w:rPr>
          <w:rFonts w:ascii="Tahoma" w:hAnsi="Tahoma" w:cs="Tahoma"/>
          <w:color w:val="000000"/>
        </w:rPr>
        <w:t>Flexibility</w:t>
      </w:r>
      <w:r w:rsidRPr="00874BC9">
        <w:rPr>
          <w:rFonts w:ascii="Tahoma" w:hAnsi="Tahoma" w:cs="Tahoma"/>
          <w:color w:val="000000"/>
          <w:lang w:val="el-GR"/>
        </w:rPr>
        <w:t xml:space="preserve">): Το σύστημα θα επιτρέπει τη σχετικά απλή ή με λογικό κόστος προσαρμογή του σε νέες συνθήκες ή απαιτήσεις λειτουργίας, ιδιαίτερα όσον αφορά </w:t>
      </w:r>
      <w:r w:rsidRPr="00874BC9">
        <w:rPr>
          <w:rFonts w:ascii="Tahoma" w:hAnsi="Tahoma" w:cs="Tahoma"/>
          <w:color w:val="000000"/>
          <w:lang w:val="el-GR"/>
        </w:rPr>
        <w:lastRenderedPageBreak/>
        <w:t xml:space="preserve">τον όγκο των συναλλαγών που εξυπηρετεί, το χρόνο </w:t>
      </w:r>
      <w:r w:rsidRPr="00874BC9">
        <w:rPr>
          <w:rFonts w:ascii="Tahoma" w:hAnsi="Tahoma" w:cs="Tahoma"/>
          <w:lang w:val="el-GR"/>
        </w:rPr>
        <w:t>απόκρισης</w:t>
      </w:r>
      <w:r w:rsidRPr="00874BC9">
        <w:rPr>
          <w:rFonts w:ascii="Tahoma" w:hAnsi="Tahoma" w:cs="Tahoma"/>
          <w:color w:val="000000"/>
          <w:lang w:val="el-GR"/>
        </w:rPr>
        <w:t xml:space="preserve"> του, την ασφάλεια που παρέχει κλπ. </w:t>
      </w:r>
    </w:p>
    <w:p w14:paraId="277D0DB5" w14:textId="77777777" w:rsidR="00466D1C" w:rsidRPr="00874BC9" w:rsidRDefault="00466D1C">
      <w:pPr>
        <w:numPr>
          <w:ilvl w:val="0"/>
          <w:numId w:val="11"/>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Πρότυπα (</w:t>
      </w:r>
      <w:r w:rsidRPr="00874BC9">
        <w:rPr>
          <w:rFonts w:ascii="Tahoma" w:hAnsi="Tahoma" w:cs="Tahoma"/>
          <w:color w:val="000000"/>
        </w:rPr>
        <w:t>Standards</w:t>
      </w:r>
      <w:r w:rsidRPr="00874BC9">
        <w:rPr>
          <w:rFonts w:ascii="Tahoma" w:hAnsi="Tahoma" w:cs="Tahoma"/>
          <w:color w:val="000000"/>
          <w:lang w:val="el-GR"/>
        </w:rPr>
        <w:t>): Ο σχεδιασμός και η υλοποίηση του συστήματος θα στηρίζεται σε ευρέως διαδεδομένα πρότυπα, σύμφωνα με το Πλαίσιο Διαλειτουργικότητας &amp; Υπηρεσιών Ηλεκτρονικών Συναλλαγών.</w:t>
      </w:r>
    </w:p>
    <w:p w14:paraId="03839740" w14:textId="77777777" w:rsidR="00466D1C" w:rsidRPr="00874BC9" w:rsidRDefault="00466D1C">
      <w:pPr>
        <w:numPr>
          <w:ilvl w:val="0"/>
          <w:numId w:val="11"/>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Κλιμάκωση (</w:t>
      </w:r>
      <w:r w:rsidRPr="00874BC9">
        <w:rPr>
          <w:rFonts w:ascii="Tahoma" w:hAnsi="Tahoma" w:cs="Tahoma"/>
          <w:color w:val="000000"/>
        </w:rPr>
        <w:t>Scalability</w:t>
      </w:r>
      <w:r w:rsidRPr="00874BC9">
        <w:rPr>
          <w:rFonts w:ascii="Tahoma" w:hAnsi="Tahoma" w:cs="Tahoma"/>
          <w:color w:val="000000"/>
          <w:lang w:val="el-GR"/>
        </w:rPr>
        <w:t>): Το σύστημα θα παρέχει επαρκείς δυνατότητες κλιμάκωσης και επέκτασης, π.χ. μέσω προσθήκης/ αναβάθμισης εξοπλισμού και λογισμικού, έτσι ώστε να μπορεί να εξυπηρετήσει μεγαλύτερο όγκο αιτημάτων ή χρηστών.</w:t>
      </w:r>
    </w:p>
    <w:p w14:paraId="6A4E1218" w14:textId="77777777" w:rsidR="00466D1C" w:rsidRPr="00874BC9" w:rsidRDefault="00466D1C">
      <w:pPr>
        <w:numPr>
          <w:ilvl w:val="0"/>
          <w:numId w:val="11"/>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Απόδοση (</w:t>
      </w:r>
      <w:r w:rsidRPr="00874BC9">
        <w:rPr>
          <w:rFonts w:ascii="Tahoma" w:hAnsi="Tahoma" w:cs="Tahoma"/>
          <w:color w:val="000000"/>
        </w:rPr>
        <w:t>Performance</w:t>
      </w:r>
      <w:r w:rsidRPr="00874BC9">
        <w:rPr>
          <w:rFonts w:ascii="Tahoma" w:hAnsi="Tahoma" w:cs="Tahoma"/>
          <w:color w:val="000000"/>
          <w:lang w:val="el-GR"/>
        </w:rPr>
        <w:t>) και Απόκριση (</w:t>
      </w:r>
      <w:r w:rsidRPr="00874BC9">
        <w:rPr>
          <w:rFonts w:ascii="Tahoma" w:hAnsi="Tahoma" w:cs="Tahoma"/>
          <w:color w:val="000000"/>
        </w:rPr>
        <w:t>Response</w:t>
      </w:r>
      <w:r w:rsidRPr="00874BC9">
        <w:rPr>
          <w:rFonts w:ascii="Tahoma" w:hAnsi="Tahoma" w:cs="Tahoma"/>
          <w:color w:val="000000"/>
          <w:lang w:val="el-GR"/>
        </w:rPr>
        <w:t>): Το σύστημα θα είναι σε θέση να αποκρίνεται στα αιτήματα των χρηστών σε ελάχιστο χρόνο από την υποβολή των αιτημάτων, ακόμα και αν η ικανοποίηση ενός αιτήματος απαιτεί την επεξεργασία ενός πολύ μεγάλου όγκου δεδομένων.</w:t>
      </w:r>
    </w:p>
    <w:p w14:paraId="50190420" w14:textId="77777777" w:rsidR="00466D1C" w:rsidRPr="00874BC9" w:rsidRDefault="00466D1C">
      <w:pPr>
        <w:numPr>
          <w:ilvl w:val="0"/>
          <w:numId w:val="11"/>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 xml:space="preserve">Φιλικότητα προς το χρήστη (User-friendliness): Το σύστημα πρέπει να διαθέτει χαρακτηριστικά όπως η ύπαρξη απλών και κατανοητών διεπαφών (interfaces), η παροχή online βοήθειας κλπ. </w:t>
      </w:r>
    </w:p>
    <w:p w14:paraId="6AC01E8F" w14:textId="77777777" w:rsidR="00466D1C" w:rsidRPr="00874BC9" w:rsidRDefault="00466D1C">
      <w:pPr>
        <w:numPr>
          <w:ilvl w:val="0"/>
          <w:numId w:val="11"/>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 xml:space="preserve">Διαθεσιμότητα (Availability): Το σύστημα πρέπει να είναι συνεχώς διαθέσιμο και να μην παρουσιάζει προβλήματα στη λειτουργία του. </w:t>
      </w:r>
    </w:p>
    <w:p w14:paraId="6761331B" w14:textId="77777777" w:rsidR="00466D1C" w:rsidRPr="00874BC9" w:rsidRDefault="00466D1C">
      <w:pPr>
        <w:numPr>
          <w:ilvl w:val="0"/>
          <w:numId w:val="11"/>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 xml:space="preserve">Ανοχή σφαλμάτων (Fault tolerance): Σε περίπτωση εμφάνισης προβλημάτων στη λειτουργία του συστήματος, πρέπει να διασφαλίζεται αφενός η ταχεία επαναφορά του σε κατάσταση κανονικής λειτουργίας αφετέρου η ακεραιότητα των δεδομένων του. </w:t>
      </w:r>
    </w:p>
    <w:p w14:paraId="16F286E0" w14:textId="77777777" w:rsidR="00466D1C" w:rsidRPr="00874BC9" w:rsidRDefault="00466D1C">
      <w:pPr>
        <w:numPr>
          <w:ilvl w:val="0"/>
          <w:numId w:val="11"/>
        </w:numPr>
        <w:pBdr>
          <w:top w:val="nil"/>
          <w:left w:val="nil"/>
          <w:bottom w:val="nil"/>
          <w:right w:val="nil"/>
          <w:between w:val="nil"/>
        </w:pBdr>
        <w:suppressAutoHyphens w:val="0"/>
        <w:spacing w:before="120" w:after="0" w:line="259" w:lineRule="auto"/>
        <w:rPr>
          <w:rFonts w:ascii="Tahoma" w:hAnsi="Tahoma" w:cs="Tahoma"/>
          <w:color w:val="000000"/>
          <w:lang w:val="el-GR"/>
        </w:rPr>
      </w:pPr>
      <w:r w:rsidRPr="00874BC9">
        <w:rPr>
          <w:rFonts w:ascii="Tahoma" w:hAnsi="Tahoma" w:cs="Tahoma"/>
          <w:color w:val="000000"/>
          <w:lang w:val="el-GR"/>
        </w:rPr>
        <w:t>Συντήρηση (Maintenance) και αναβάθμιση (Upgrades): Το σύστημα θα σχεδιαστεί και θα υλοποιηθεί με τέτοιο τρόπο ώστε η λειτουργία, η συντήρηση και η αναβάθμισή του να μπορεί να ελεγχθεί/ εκτελεστεί από φορείς ή στελέχη που δεν συμμετείχαν στην υλοποίησή του. Κρίσιμο στοιχείο για τη διασφάλιση αυτής της παραμέτρου είναι η ύπαρξη αναλυτικής τεκμηρίωσης του συστήματος (υλικό τεκμηρίωσης της ανάλυσης, σχεδιασμός βάσεων δεδομένων, εγχειρίδια χρήσης, διαχείρισης, λειτουργίας κλπ.).</w:t>
      </w:r>
    </w:p>
    <w:p w14:paraId="4726DDD1" w14:textId="77777777" w:rsidR="00F32770" w:rsidRPr="00874BC9" w:rsidRDefault="00F32770" w:rsidP="00F32770">
      <w:pPr>
        <w:rPr>
          <w:rFonts w:ascii="Tahoma" w:hAnsi="Tahoma" w:cs="Tahoma"/>
          <w:lang w:val="el-GR"/>
        </w:rPr>
      </w:pPr>
    </w:p>
    <w:p w14:paraId="3918852D" w14:textId="3243FD23" w:rsidR="00F32770" w:rsidRPr="00874BC9" w:rsidRDefault="00F32770">
      <w:pPr>
        <w:pStyle w:val="3"/>
        <w:keepLines/>
        <w:numPr>
          <w:ilvl w:val="2"/>
          <w:numId w:val="10"/>
        </w:numPr>
        <w:suppressAutoHyphens w:val="0"/>
        <w:spacing w:after="0" w:line="259" w:lineRule="auto"/>
        <w:jc w:val="left"/>
        <w:rPr>
          <w:rFonts w:ascii="Tahoma" w:hAnsi="Tahoma" w:cs="Tahoma"/>
          <w:lang w:val="el-GR"/>
        </w:rPr>
      </w:pPr>
      <w:bookmarkStart w:id="206" w:name="_Toc133241523"/>
      <w:bookmarkStart w:id="207" w:name="I_3_1_2"/>
      <w:r w:rsidRPr="00874BC9">
        <w:rPr>
          <w:rFonts w:ascii="Tahoma" w:hAnsi="Tahoma" w:cs="Tahoma"/>
          <w:lang w:val="el-GR"/>
        </w:rPr>
        <w:t>Ειδικές αρχές σχεδιασμού</w:t>
      </w:r>
      <w:bookmarkEnd w:id="206"/>
    </w:p>
    <w:bookmarkEnd w:id="207"/>
    <w:p w14:paraId="20F374FB" w14:textId="77777777" w:rsidR="00466D1C" w:rsidRPr="00874BC9" w:rsidRDefault="00466D1C" w:rsidP="00466D1C">
      <w:pPr>
        <w:rPr>
          <w:rFonts w:ascii="Tahoma" w:hAnsi="Tahoma" w:cs="Tahoma"/>
          <w:szCs w:val="22"/>
          <w:lang w:val="el-GR"/>
        </w:rPr>
      </w:pPr>
    </w:p>
    <w:p w14:paraId="2F3F68EB" w14:textId="77777777" w:rsidR="00466D1C" w:rsidRPr="00874BC9" w:rsidRDefault="00466D1C" w:rsidP="00466D1C">
      <w:pPr>
        <w:rPr>
          <w:rFonts w:ascii="Tahoma" w:hAnsi="Tahoma" w:cs="Tahoma"/>
          <w:szCs w:val="22"/>
          <w:lang w:val="el-GR"/>
        </w:rPr>
      </w:pPr>
      <w:r w:rsidRPr="00874BC9">
        <w:rPr>
          <w:rFonts w:ascii="Tahoma" w:hAnsi="Tahoma" w:cs="Tahoma"/>
          <w:szCs w:val="22"/>
          <w:lang w:val="el-GR"/>
        </w:rPr>
        <w:t xml:space="preserve">Διεθνώς έχουν καθιερωθεί μεθοδολογίες και πρακτικές ανάπτυξης «μοντέρνων» συστημάτων λογισμικού, ως απόρροια των αυξημένων αναγκών ευχρηστίας, ασφάλειας, και διαλειτουργικότητας.  </w:t>
      </w:r>
    </w:p>
    <w:p w14:paraId="2EA8C282" w14:textId="77777777" w:rsidR="00466D1C" w:rsidRPr="00874BC9" w:rsidRDefault="00466D1C" w:rsidP="00466D1C">
      <w:pPr>
        <w:rPr>
          <w:rFonts w:ascii="Tahoma" w:hAnsi="Tahoma" w:cs="Tahoma"/>
          <w:szCs w:val="22"/>
          <w:lang w:val="el-GR"/>
        </w:rPr>
      </w:pPr>
      <w:r w:rsidRPr="00874BC9">
        <w:rPr>
          <w:rFonts w:ascii="Tahoma" w:hAnsi="Tahoma" w:cs="Tahoma"/>
          <w:szCs w:val="22"/>
          <w:lang w:val="el-GR"/>
        </w:rPr>
        <w:t>Οι πρακτικές αυτές εκτός άλλων περιλαμβάνουν μεθοδολογίες και πρακτικές που αφορούν την ποιότητα του παραγόμενου συστήματος με την χρήση ποιοτικών στόχων και ελέγχων (</w:t>
      </w:r>
      <w:r w:rsidRPr="00874BC9">
        <w:rPr>
          <w:rFonts w:ascii="Tahoma" w:hAnsi="Tahoma" w:cs="Tahoma"/>
          <w:szCs w:val="22"/>
          <w:lang w:val="en-US"/>
        </w:rPr>
        <w:t>Q</w:t>
      </w:r>
      <w:r w:rsidRPr="00874BC9">
        <w:rPr>
          <w:rFonts w:ascii="Tahoma" w:hAnsi="Tahoma" w:cs="Tahoma"/>
          <w:szCs w:val="22"/>
          <w:lang w:val="el-GR"/>
        </w:rPr>
        <w:t>&amp;</w:t>
      </w:r>
      <w:r w:rsidRPr="00874BC9">
        <w:rPr>
          <w:rFonts w:ascii="Tahoma" w:hAnsi="Tahoma" w:cs="Tahoma"/>
          <w:szCs w:val="22"/>
          <w:lang w:val="en-US"/>
        </w:rPr>
        <w:t>A</w:t>
      </w:r>
      <w:r w:rsidRPr="00874BC9">
        <w:rPr>
          <w:rFonts w:ascii="Tahoma" w:hAnsi="Tahoma" w:cs="Tahoma"/>
          <w:szCs w:val="22"/>
          <w:lang w:val="el-GR"/>
        </w:rPr>
        <w:t xml:space="preserve">), την εφαρμογή μοντέλων </w:t>
      </w:r>
      <w:r w:rsidRPr="00874BC9">
        <w:rPr>
          <w:rFonts w:ascii="Tahoma" w:hAnsi="Tahoma" w:cs="Tahoma"/>
          <w:szCs w:val="22"/>
          <w:lang w:val="en-US"/>
        </w:rPr>
        <w:t>DevOps</w:t>
      </w:r>
      <w:r w:rsidRPr="00874BC9">
        <w:rPr>
          <w:rFonts w:ascii="Tahoma" w:hAnsi="Tahoma" w:cs="Tahoma"/>
          <w:szCs w:val="22"/>
          <w:lang w:val="el-GR"/>
        </w:rPr>
        <w:t xml:space="preserve"> και </w:t>
      </w:r>
      <w:r w:rsidRPr="00874BC9">
        <w:rPr>
          <w:rFonts w:ascii="Tahoma" w:hAnsi="Tahoma" w:cs="Tahoma"/>
          <w:szCs w:val="22"/>
          <w:lang w:val="en-US"/>
        </w:rPr>
        <w:t>continuous</w:t>
      </w:r>
      <w:r w:rsidRPr="00874BC9">
        <w:rPr>
          <w:rFonts w:ascii="Tahoma" w:hAnsi="Tahoma" w:cs="Tahoma"/>
          <w:szCs w:val="22"/>
          <w:lang w:val="el-GR"/>
        </w:rPr>
        <w:t xml:space="preserve"> </w:t>
      </w:r>
      <w:r w:rsidRPr="00874BC9">
        <w:rPr>
          <w:rFonts w:ascii="Tahoma" w:hAnsi="Tahoma" w:cs="Tahoma"/>
          <w:szCs w:val="22"/>
          <w:lang w:val="en-US"/>
        </w:rPr>
        <w:t>delivery</w:t>
      </w:r>
      <w:r w:rsidRPr="00874BC9">
        <w:rPr>
          <w:rFonts w:ascii="Tahoma" w:hAnsi="Tahoma" w:cs="Tahoma"/>
          <w:szCs w:val="22"/>
          <w:lang w:val="el-GR"/>
        </w:rPr>
        <w:t xml:space="preserve"> και </w:t>
      </w:r>
      <w:r w:rsidRPr="00874BC9">
        <w:rPr>
          <w:rFonts w:ascii="Tahoma" w:hAnsi="Tahoma" w:cs="Tahoma"/>
          <w:szCs w:val="22"/>
          <w:lang w:val="en-US"/>
        </w:rPr>
        <w:t>continuous</w:t>
      </w:r>
      <w:r w:rsidRPr="00874BC9">
        <w:rPr>
          <w:rFonts w:ascii="Tahoma" w:hAnsi="Tahoma" w:cs="Tahoma"/>
          <w:szCs w:val="22"/>
          <w:lang w:val="el-GR"/>
        </w:rPr>
        <w:t xml:space="preserve"> </w:t>
      </w:r>
      <w:r w:rsidRPr="00874BC9">
        <w:rPr>
          <w:rFonts w:ascii="Tahoma" w:hAnsi="Tahoma" w:cs="Tahoma"/>
          <w:szCs w:val="22"/>
          <w:lang w:val="en-US"/>
        </w:rPr>
        <w:t>integration</w:t>
      </w:r>
      <w:r w:rsidRPr="00874BC9">
        <w:rPr>
          <w:rFonts w:ascii="Tahoma" w:hAnsi="Tahoma" w:cs="Tahoma"/>
          <w:szCs w:val="22"/>
          <w:lang w:val="el-GR"/>
        </w:rPr>
        <w:t xml:space="preserve"> (</w:t>
      </w:r>
      <w:r w:rsidRPr="00874BC9">
        <w:rPr>
          <w:rFonts w:ascii="Tahoma" w:hAnsi="Tahoma" w:cs="Tahoma"/>
          <w:szCs w:val="22"/>
          <w:lang w:val="en-US"/>
        </w:rPr>
        <w:t>CI</w:t>
      </w:r>
      <w:r w:rsidRPr="00874BC9">
        <w:rPr>
          <w:rFonts w:ascii="Tahoma" w:hAnsi="Tahoma" w:cs="Tahoma"/>
          <w:szCs w:val="22"/>
          <w:lang w:val="el-GR"/>
        </w:rPr>
        <w:t>/</w:t>
      </w:r>
      <w:r w:rsidRPr="00874BC9">
        <w:rPr>
          <w:rFonts w:ascii="Tahoma" w:hAnsi="Tahoma" w:cs="Tahoma"/>
          <w:szCs w:val="22"/>
          <w:lang w:val="en-US"/>
        </w:rPr>
        <w:t>CD</w:t>
      </w:r>
      <w:r w:rsidRPr="00874BC9">
        <w:rPr>
          <w:rFonts w:ascii="Tahoma" w:hAnsi="Tahoma" w:cs="Tahoma"/>
          <w:szCs w:val="22"/>
          <w:lang w:val="el-GR"/>
        </w:rPr>
        <w:t xml:space="preserve">), την χρήση </w:t>
      </w:r>
      <w:r w:rsidRPr="00874BC9">
        <w:rPr>
          <w:rFonts w:ascii="Tahoma" w:hAnsi="Tahoma" w:cs="Tahoma"/>
          <w:szCs w:val="22"/>
          <w:lang w:val="en-US"/>
        </w:rPr>
        <w:t>Domain</w:t>
      </w:r>
      <w:r w:rsidRPr="00874BC9">
        <w:rPr>
          <w:rFonts w:ascii="Tahoma" w:hAnsi="Tahoma" w:cs="Tahoma"/>
          <w:szCs w:val="22"/>
          <w:lang w:val="el-GR"/>
        </w:rPr>
        <w:t xml:space="preserve"> </w:t>
      </w:r>
      <w:r w:rsidRPr="00874BC9">
        <w:rPr>
          <w:rFonts w:ascii="Tahoma" w:hAnsi="Tahoma" w:cs="Tahoma"/>
          <w:szCs w:val="22"/>
          <w:lang w:val="en-US"/>
        </w:rPr>
        <w:t>driven</w:t>
      </w:r>
      <w:r w:rsidRPr="00874BC9">
        <w:rPr>
          <w:rFonts w:ascii="Tahoma" w:hAnsi="Tahoma" w:cs="Tahoma"/>
          <w:szCs w:val="22"/>
          <w:lang w:val="el-GR"/>
        </w:rPr>
        <w:t xml:space="preserve"> ή άλλων μεθοδολογιών, την εφαρμογή </w:t>
      </w:r>
      <w:r w:rsidRPr="00874BC9">
        <w:rPr>
          <w:rFonts w:ascii="Tahoma" w:hAnsi="Tahoma" w:cs="Tahoma"/>
          <w:szCs w:val="22"/>
          <w:lang w:val="en-US"/>
        </w:rPr>
        <w:t>user</w:t>
      </w:r>
      <w:r w:rsidRPr="00874BC9">
        <w:rPr>
          <w:rFonts w:ascii="Tahoma" w:hAnsi="Tahoma" w:cs="Tahoma"/>
          <w:szCs w:val="22"/>
          <w:lang w:val="el-GR"/>
        </w:rPr>
        <w:t xml:space="preserve"> </w:t>
      </w:r>
      <w:r w:rsidRPr="00874BC9">
        <w:rPr>
          <w:rFonts w:ascii="Tahoma" w:hAnsi="Tahoma" w:cs="Tahoma"/>
          <w:szCs w:val="22"/>
          <w:lang w:val="en-US"/>
        </w:rPr>
        <w:t>centered</w:t>
      </w:r>
      <w:r w:rsidRPr="00874BC9">
        <w:rPr>
          <w:rFonts w:ascii="Tahoma" w:hAnsi="Tahoma" w:cs="Tahoma"/>
          <w:szCs w:val="22"/>
          <w:lang w:val="el-GR"/>
        </w:rPr>
        <w:t xml:space="preserve"> σχεδιασμών.</w:t>
      </w:r>
    </w:p>
    <w:p w14:paraId="515ABC37" w14:textId="63AF5538" w:rsidR="00466D1C" w:rsidRPr="00874BC9" w:rsidRDefault="00466D1C" w:rsidP="00466D1C">
      <w:pPr>
        <w:rPr>
          <w:rFonts w:ascii="Tahoma" w:hAnsi="Tahoma" w:cs="Tahoma"/>
          <w:szCs w:val="22"/>
          <w:lang w:val="el-GR"/>
        </w:rPr>
      </w:pPr>
      <w:r w:rsidRPr="00874BC9">
        <w:rPr>
          <w:rFonts w:ascii="Tahoma" w:hAnsi="Tahoma" w:cs="Tahoma"/>
          <w:szCs w:val="22"/>
          <w:lang w:val="el-GR"/>
        </w:rPr>
        <w:t>Ο ανάδοχος θα πρέπει στην προσφορά του, να συμπεριλάβει την περιγραφή των αρχών σχεδιασμού του, με τρόπο που να καταδεικνύει πως οι μονάδες που θα αναπτυχθούν θα περιλαμβάνουν καθιερωμένες μεθοδολογίες, και θα υποστηρίζουν στην πράξη την αρθρωτή (</w:t>
      </w:r>
      <w:r w:rsidRPr="00874BC9">
        <w:rPr>
          <w:rFonts w:ascii="Tahoma" w:hAnsi="Tahoma" w:cs="Tahoma"/>
          <w:szCs w:val="22"/>
          <w:lang w:val="en-US"/>
        </w:rPr>
        <w:t>modular</w:t>
      </w:r>
      <w:r w:rsidRPr="00874BC9">
        <w:rPr>
          <w:rFonts w:ascii="Tahoma" w:hAnsi="Tahoma" w:cs="Tahoma"/>
          <w:szCs w:val="22"/>
          <w:lang w:val="el-GR"/>
        </w:rPr>
        <w:t xml:space="preserve">) αρχιτεκτονική. </w:t>
      </w:r>
    </w:p>
    <w:p w14:paraId="1A6C735A" w14:textId="77777777" w:rsidR="00466D1C" w:rsidRPr="00874BC9" w:rsidRDefault="00466D1C" w:rsidP="00F32770">
      <w:pPr>
        <w:rPr>
          <w:rFonts w:ascii="Tahoma" w:hAnsi="Tahoma" w:cs="Tahoma"/>
          <w:szCs w:val="22"/>
          <w:lang w:val="el-GR"/>
        </w:rPr>
      </w:pPr>
    </w:p>
    <w:p w14:paraId="00B584D3" w14:textId="77777777" w:rsidR="00F32770" w:rsidRPr="00874BC9" w:rsidRDefault="00F32770">
      <w:pPr>
        <w:pStyle w:val="3"/>
        <w:keepLines/>
        <w:numPr>
          <w:ilvl w:val="2"/>
          <w:numId w:val="10"/>
        </w:numPr>
        <w:suppressAutoHyphens w:val="0"/>
        <w:spacing w:after="0" w:line="259" w:lineRule="auto"/>
        <w:jc w:val="left"/>
        <w:rPr>
          <w:rFonts w:ascii="Tahoma" w:hAnsi="Tahoma" w:cs="Tahoma"/>
          <w:lang w:val="el-GR"/>
        </w:rPr>
      </w:pPr>
      <w:bookmarkStart w:id="208" w:name="_Toc133241524"/>
      <w:bookmarkStart w:id="209" w:name="I_3_1_3"/>
      <w:r w:rsidRPr="00874BC9">
        <w:rPr>
          <w:rFonts w:ascii="Tahoma" w:hAnsi="Tahoma" w:cs="Tahoma"/>
          <w:lang w:val="el-GR"/>
        </w:rPr>
        <w:t>Διεπαφή Χρήστη</w:t>
      </w:r>
      <w:bookmarkEnd w:id="208"/>
      <w:r w:rsidRPr="00874BC9">
        <w:rPr>
          <w:rFonts w:ascii="Tahoma" w:hAnsi="Tahoma" w:cs="Tahoma"/>
          <w:lang w:val="el-GR"/>
        </w:rPr>
        <w:t xml:space="preserve"> </w:t>
      </w:r>
    </w:p>
    <w:p w14:paraId="215B8376" w14:textId="5A2DD4F8" w:rsidR="00466D1C" w:rsidRPr="00874BC9" w:rsidRDefault="00466D1C" w:rsidP="00466D1C">
      <w:pPr>
        <w:rPr>
          <w:rFonts w:ascii="Tahoma" w:hAnsi="Tahoma" w:cs="Tahoma"/>
          <w:szCs w:val="26"/>
          <w:lang w:val="el-GR"/>
        </w:rPr>
      </w:pPr>
      <w:bookmarkStart w:id="210" w:name="_Toc62306484"/>
      <w:bookmarkEnd w:id="209"/>
      <w:r w:rsidRPr="00874BC9">
        <w:rPr>
          <w:rFonts w:ascii="Tahoma" w:hAnsi="Tahoma" w:cs="Tahoma"/>
          <w:szCs w:val="26"/>
          <w:lang w:val="el-GR"/>
        </w:rPr>
        <w:t xml:space="preserve">Οι διεπαφές χρήστη, του κεντρικού συστήματος, καθώς και των υποσυστημάτων, θα πρέπει να αναπτυχθούν με την τελευταία </w:t>
      </w:r>
      <w:r w:rsidRPr="00874BC9">
        <w:rPr>
          <w:rFonts w:ascii="Tahoma" w:hAnsi="Tahoma" w:cs="Tahoma"/>
          <w:szCs w:val="26"/>
          <w:lang w:val="en-US"/>
        </w:rPr>
        <w:t>stable</w:t>
      </w:r>
      <w:r w:rsidRPr="00874BC9">
        <w:rPr>
          <w:rFonts w:ascii="Tahoma" w:hAnsi="Tahoma" w:cs="Tahoma"/>
          <w:szCs w:val="26"/>
          <w:lang w:val="el-GR"/>
        </w:rPr>
        <w:t xml:space="preserve"> έκδοση </w:t>
      </w:r>
      <w:r w:rsidR="00F92D38">
        <w:rPr>
          <w:rFonts w:ascii="Tahoma" w:hAnsi="Tahoma" w:cs="Tahoma"/>
          <w:szCs w:val="26"/>
          <w:lang w:val="el-GR"/>
        </w:rPr>
        <w:t>των τεχνολογιών που θα χρησιμοποιηθούν</w:t>
      </w:r>
      <w:r w:rsidRPr="00874BC9">
        <w:rPr>
          <w:rFonts w:ascii="Tahoma" w:hAnsi="Tahoma" w:cs="Tahoma"/>
          <w:szCs w:val="26"/>
          <w:lang w:val="el-GR"/>
        </w:rPr>
        <w:t xml:space="preserve">. Ο ανάδοχος θα πρέπει να ενσωματώσει τα δημοσιευμένα πρότυπα </w:t>
      </w:r>
      <w:r w:rsidRPr="00874BC9">
        <w:rPr>
          <w:rFonts w:ascii="Tahoma" w:hAnsi="Tahoma" w:cs="Tahoma"/>
          <w:szCs w:val="26"/>
          <w:lang w:val="en-US"/>
        </w:rPr>
        <w:t>UI</w:t>
      </w:r>
      <w:r w:rsidRPr="00874BC9">
        <w:rPr>
          <w:rFonts w:ascii="Tahoma" w:hAnsi="Tahoma" w:cs="Tahoma"/>
          <w:szCs w:val="26"/>
          <w:lang w:val="el-GR"/>
        </w:rPr>
        <w:t>/</w:t>
      </w:r>
      <w:r w:rsidRPr="00874BC9">
        <w:rPr>
          <w:rFonts w:ascii="Tahoma" w:hAnsi="Tahoma" w:cs="Tahoma"/>
          <w:szCs w:val="26"/>
          <w:lang w:val="en-US"/>
        </w:rPr>
        <w:t>UX</w:t>
      </w:r>
      <w:r w:rsidRPr="00874BC9">
        <w:rPr>
          <w:rFonts w:ascii="Tahoma" w:hAnsi="Tahoma" w:cs="Tahoma"/>
          <w:szCs w:val="26"/>
          <w:lang w:val="el-GR"/>
        </w:rPr>
        <w:t xml:space="preserve"> ψηφιακών υπηρεσιών του </w:t>
      </w:r>
      <w:r w:rsidRPr="00874BC9">
        <w:rPr>
          <w:rFonts w:ascii="Tahoma" w:hAnsi="Tahoma" w:cs="Tahoma"/>
          <w:szCs w:val="26"/>
          <w:lang w:val="en-US"/>
        </w:rPr>
        <w:lastRenderedPageBreak/>
        <w:t>GOV</w:t>
      </w:r>
      <w:r w:rsidRPr="00874BC9">
        <w:rPr>
          <w:rFonts w:ascii="Tahoma" w:hAnsi="Tahoma" w:cs="Tahoma"/>
          <w:szCs w:val="26"/>
          <w:lang w:val="el-GR"/>
        </w:rPr>
        <w:t>.GR (</w:t>
      </w:r>
      <w:hyperlink r:id="rId23" w:history="1">
        <w:r w:rsidRPr="00874BC9">
          <w:rPr>
            <w:rStyle w:val="-"/>
            <w:rFonts w:ascii="Tahoma" w:hAnsi="Tahoma" w:cs="Tahoma"/>
            <w:szCs w:val="26"/>
            <w:lang w:val="el-GR"/>
          </w:rPr>
          <w:t>https://guide.services.gov.gr/</w:t>
        </w:r>
      </w:hyperlink>
      <w:r w:rsidRPr="00874BC9">
        <w:rPr>
          <w:rFonts w:ascii="Tahoma" w:hAnsi="Tahoma" w:cs="Tahoma"/>
          <w:szCs w:val="26"/>
          <w:lang w:val="el-GR"/>
        </w:rPr>
        <w:t xml:space="preserve">), εκτός από B.I σύστημα όπως αυτά θα ισχύουν κατά την κατάθεση της μελέτης εφαρμογής του έργου. </w:t>
      </w:r>
    </w:p>
    <w:p w14:paraId="60121B2E" w14:textId="77777777" w:rsidR="00466D1C" w:rsidRPr="00874BC9" w:rsidRDefault="00466D1C" w:rsidP="00466D1C">
      <w:pPr>
        <w:rPr>
          <w:rFonts w:ascii="Tahoma" w:hAnsi="Tahoma" w:cs="Tahoma"/>
          <w:szCs w:val="22"/>
          <w:lang w:val="el-GR"/>
        </w:rPr>
      </w:pPr>
    </w:p>
    <w:p w14:paraId="4461DD6D" w14:textId="77777777" w:rsidR="00F32770" w:rsidRPr="00874BC9" w:rsidRDefault="00F32770">
      <w:pPr>
        <w:pStyle w:val="3"/>
        <w:keepLines/>
        <w:numPr>
          <w:ilvl w:val="2"/>
          <w:numId w:val="10"/>
        </w:numPr>
        <w:suppressAutoHyphens w:val="0"/>
        <w:spacing w:after="0" w:line="259" w:lineRule="auto"/>
        <w:jc w:val="left"/>
        <w:rPr>
          <w:rFonts w:ascii="Tahoma" w:hAnsi="Tahoma" w:cs="Tahoma"/>
          <w:lang w:val="el-GR"/>
        </w:rPr>
      </w:pPr>
      <w:bookmarkStart w:id="211" w:name="_Toc133241525"/>
      <w:bookmarkStart w:id="212" w:name="I_3_1_4"/>
      <w:r w:rsidRPr="00874BC9">
        <w:rPr>
          <w:rFonts w:ascii="Tahoma" w:hAnsi="Tahoma" w:cs="Tahoma"/>
          <w:lang w:val="el-GR"/>
        </w:rPr>
        <w:t>Λογική αρχιτεκτονική</w:t>
      </w:r>
      <w:bookmarkEnd w:id="210"/>
      <w:bookmarkEnd w:id="211"/>
    </w:p>
    <w:bookmarkEnd w:id="212"/>
    <w:p w14:paraId="799A7BD0" w14:textId="77777777" w:rsidR="00466D1C" w:rsidRPr="00874BC9" w:rsidRDefault="00466D1C" w:rsidP="00466D1C">
      <w:pPr>
        <w:rPr>
          <w:rFonts w:ascii="Tahoma" w:hAnsi="Tahoma" w:cs="Tahoma"/>
          <w:szCs w:val="22"/>
          <w:lang w:val="el-GR"/>
        </w:rPr>
      </w:pPr>
      <w:r w:rsidRPr="00874BC9">
        <w:rPr>
          <w:rFonts w:ascii="Tahoma" w:hAnsi="Tahoma" w:cs="Tahoma"/>
          <w:szCs w:val="22"/>
          <w:lang w:val="el-GR"/>
        </w:rPr>
        <w:t xml:space="preserve">Στο επίπεδο των ποιοτικών χαρακτηριστικών της αρχιτεκτονικής, υπάρχουν σαφείς απαιτήσεις κατευθύνσεις (κεφάλαιο Ι.3.1.1), που καθορίζουν τις ανάγκες ασφάλειας, </w:t>
      </w:r>
      <w:r w:rsidRPr="00874BC9">
        <w:rPr>
          <w:rFonts w:ascii="Tahoma" w:hAnsi="Tahoma" w:cs="Tahoma"/>
          <w:szCs w:val="22"/>
          <w:lang w:val="en-US"/>
        </w:rPr>
        <w:t>modular</w:t>
      </w:r>
      <w:r w:rsidRPr="00874BC9">
        <w:rPr>
          <w:rFonts w:ascii="Tahoma" w:hAnsi="Tahoma" w:cs="Tahoma"/>
          <w:szCs w:val="22"/>
          <w:lang w:val="el-GR"/>
        </w:rPr>
        <w:t xml:space="preserve"> αρχιτεκτονικής, πολυεπίπεδης (</w:t>
      </w:r>
      <w:r w:rsidRPr="00874BC9">
        <w:rPr>
          <w:rFonts w:ascii="Tahoma" w:hAnsi="Tahoma" w:cs="Tahoma"/>
          <w:szCs w:val="22"/>
          <w:lang w:val="en-US"/>
        </w:rPr>
        <w:t>n</w:t>
      </w:r>
      <w:r w:rsidRPr="00874BC9">
        <w:rPr>
          <w:rFonts w:ascii="Tahoma" w:hAnsi="Tahoma" w:cs="Tahoma"/>
          <w:szCs w:val="22"/>
          <w:lang w:val="el-GR"/>
        </w:rPr>
        <w:t>-</w:t>
      </w:r>
      <w:r w:rsidRPr="00874BC9">
        <w:rPr>
          <w:rFonts w:ascii="Tahoma" w:hAnsi="Tahoma" w:cs="Tahoma"/>
          <w:szCs w:val="22"/>
          <w:lang w:val="en-US"/>
        </w:rPr>
        <w:t>tier</w:t>
      </w:r>
      <w:r w:rsidRPr="00874BC9">
        <w:rPr>
          <w:rFonts w:ascii="Tahoma" w:hAnsi="Tahoma" w:cs="Tahoma"/>
          <w:szCs w:val="22"/>
          <w:lang w:val="el-GR"/>
        </w:rPr>
        <w:t>), κλπ.</w:t>
      </w:r>
    </w:p>
    <w:p w14:paraId="368CCBB5" w14:textId="00AE7F33" w:rsidR="00466D1C" w:rsidRPr="00874BC9" w:rsidRDefault="00466D1C" w:rsidP="00466D1C">
      <w:pPr>
        <w:rPr>
          <w:rFonts w:ascii="Tahoma" w:hAnsi="Tahoma" w:cs="Tahoma"/>
          <w:szCs w:val="22"/>
          <w:lang w:val="el-GR"/>
        </w:rPr>
      </w:pPr>
      <w:r w:rsidRPr="00874BC9">
        <w:rPr>
          <w:rFonts w:ascii="Tahoma" w:hAnsi="Tahoma" w:cs="Tahoma"/>
          <w:szCs w:val="22"/>
          <w:lang w:val="el-GR"/>
        </w:rPr>
        <w:t>Καθώς το σύστημα θα φιλοξενηθεί στις υποδομές του κυβερνητικού νέφους (</w:t>
      </w:r>
      <w:r w:rsidRPr="00874BC9">
        <w:rPr>
          <w:rFonts w:ascii="Tahoma" w:hAnsi="Tahoma" w:cs="Tahoma"/>
          <w:szCs w:val="22"/>
          <w:lang w:val="en-US"/>
        </w:rPr>
        <w:t>G</w:t>
      </w:r>
      <w:r w:rsidRPr="00874BC9">
        <w:rPr>
          <w:rFonts w:ascii="Tahoma" w:hAnsi="Tahoma" w:cs="Tahoma"/>
          <w:szCs w:val="22"/>
          <w:lang w:val="el-GR"/>
        </w:rPr>
        <w:t>-</w:t>
      </w:r>
      <w:r w:rsidRPr="00874BC9">
        <w:rPr>
          <w:rFonts w:ascii="Tahoma" w:hAnsi="Tahoma" w:cs="Tahoma"/>
          <w:szCs w:val="22"/>
          <w:lang w:val="en-US"/>
        </w:rPr>
        <w:t>Cloud</w:t>
      </w:r>
      <w:r w:rsidRPr="00874BC9">
        <w:rPr>
          <w:rFonts w:ascii="Tahoma" w:hAnsi="Tahoma" w:cs="Tahoma"/>
          <w:szCs w:val="22"/>
          <w:lang w:val="el-GR"/>
        </w:rPr>
        <w:t xml:space="preserve">), ο ανάδοχος θα πρέπει να λάβει υπόψη τις δυνατότητες λειτουργίας του συστήματος στο επίπεδο του </w:t>
      </w:r>
      <w:r w:rsidRPr="00874BC9">
        <w:rPr>
          <w:rFonts w:ascii="Tahoma" w:hAnsi="Tahoma" w:cs="Tahoma"/>
          <w:szCs w:val="22"/>
          <w:lang w:val="en-US"/>
        </w:rPr>
        <w:t>Cloud</w:t>
      </w:r>
      <w:r w:rsidRPr="00874BC9">
        <w:rPr>
          <w:rFonts w:ascii="Tahoma" w:hAnsi="Tahoma" w:cs="Tahoma"/>
          <w:szCs w:val="22"/>
          <w:lang w:val="el-GR"/>
        </w:rPr>
        <w:t xml:space="preserve"> </w:t>
      </w:r>
      <w:r w:rsidRPr="00874BC9">
        <w:rPr>
          <w:rFonts w:ascii="Tahoma" w:hAnsi="Tahoma" w:cs="Tahoma"/>
          <w:szCs w:val="22"/>
          <w:lang w:val="en-US"/>
        </w:rPr>
        <w:t>Based</w:t>
      </w:r>
      <w:r w:rsidRPr="00874BC9">
        <w:rPr>
          <w:rFonts w:ascii="Tahoma" w:hAnsi="Tahoma" w:cs="Tahoma"/>
          <w:szCs w:val="22"/>
          <w:lang w:val="el-GR"/>
        </w:rPr>
        <w:t xml:space="preserve"> μοντέλου, αλλά και στο επίπεδο της επιχειρησιακής λογικής και των αυτόνομων και κοινόχρηστων μονάδων κώδικα για την λειτουργία της ως </w:t>
      </w:r>
      <w:r w:rsidRPr="00874BC9">
        <w:rPr>
          <w:rFonts w:ascii="Tahoma" w:hAnsi="Tahoma" w:cs="Tahoma"/>
          <w:szCs w:val="22"/>
          <w:lang w:val="en-US"/>
        </w:rPr>
        <w:t>cloud</w:t>
      </w:r>
      <w:r w:rsidRPr="00874BC9">
        <w:rPr>
          <w:rFonts w:ascii="Tahoma" w:hAnsi="Tahoma" w:cs="Tahoma"/>
          <w:szCs w:val="22"/>
          <w:lang w:val="el-GR"/>
        </w:rPr>
        <w:t xml:space="preserve"> </w:t>
      </w:r>
      <w:r w:rsidRPr="00874BC9">
        <w:rPr>
          <w:rFonts w:ascii="Tahoma" w:hAnsi="Tahoma" w:cs="Tahoma"/>
          <w:szCs w:val="22"/>
          <w:lang w:val="en-US"/>
        </w:rPr>
        <w:t>native</w:t>
      </w:r>
      <w:r w:rsidRPr="00874BC9">
        <w:rPr>
          <w:rFonts w:ascii="Tahoma" w:hAnsi="Tahoma" w:cs="Tahoma"/>
          <w:szCs w:val="22"/>
          <w:lang w:val="el-GR"/>
        </w:rPr>
        <w:t xml:space="preserve"> </w:t>
      </w:r>
      <w:r w:rsidRPr="00874BC9">
        <w:rPr>
          <w:rFonts w:ascii="Tahoma" w:hAnsi="Tahoma" w:cs="Tahoma"/>
          <w:szCs w:val="22"/>
          <w:lang w:val="en-US"/>
        </w:rPr>
        <w:t>compliant</w:t>
      </w:r>
      <w:r w:rsidRPr="00874BC9">
        <w:rPr>
          <w:rFonts w:ascii="Tahoma" w:hAnsi="Tahoma" w:cs="Tahoma"/>
          <w:szCs w:val="22"/>
          <w:lang w:val="el-GR"/>
        </w:rPr>
        <w:t xml:space="preserve"> αρχιτεκτονική.</w:t>
      </w:r>
    </w:p>
    <w:p w14:paraId="526F9D05" w14:textId="77777777" w:rsidR="00466D1C" w:rsidRPr="00874BC9" w:rsidRDefault="00466D1C" w:rsidP="00466D1C">
      <w:pPr>
        <w:rPr>
          <w:rFonts w:ascii="Tahoma" w:hAnsi="Tahoma" w:cs="Tahoma"/>
          <w:szCs w:val="22"/>
          <w:lang w:val="el-GR"/>
        </w:rPr>
      </w:pPr>
      <w:r w:rsidRPr="00874BC9">
        <w:rPr>
          <w:rFonts w:ascii="Tahoma" w:hAnsi="Tahoma" w:cs="Tahoma"/>
          <w:szCs w:val="22"/>
          <w:lang w:val="el-GR"/>
        </w:rPr>
        <w:t xml:space="preserve">Η αύξηση του όγκου χρηστών, αιτημάτων </w:t>
      </w:r>
      <w:r w:rsidRPr="00874BC9">
        <w:rPr>
          <w:rFonts w:ascii="Tahoma" w:hAnsi="Tahoma" w:cs="Tahoma"/>
          <w:szCs w:val="22"/>
          <w:lang w:val="en-US"/>
        </w:rPr>
        <w:t>Http</w:t>
      </w:r>
      <w:r w:rsidRPr="00874BC9">
        <w:rPr>
          <w:rFonts w:ascii="Tahoma" w:hAnsi="Tahoma" w:cs="Tahoma"/>
          <w:szCs w:val="22"/>
          <w:lang w:val="el-GR"/>
        </w:rPr>
        <w:t xml:space="preserve">, καθώς και η ανάγκη σε πόρους θα πρέπει να υποστηρίζεται αντίστοιχα από μηχανισμούς του </w:t>
      </w:r>
      <w:r w:rsidRPr="00874BC9">
        <w:rPr>
          <w:rFonts w:ascii="Tahoma" w:hAnsi="Tahoma" w:cs="Tahoma"/>
          <w:szCs w:val="22"/>
          <w:lang w:val="en-US"/>
        </w:rPr>
        <w:t>Cloud</w:t>
      </w:r>
      <w:r w:rsidRPr="00874BC9">
        <w:rPr>
          <w:rFonts w:ascii="Tahoma" w:hAnsi="Tahoma" w:cs="Tahoma"/>
          <w:szCs w:val="22"/>
          <w:lang w:val="el-GR"/>
        </w:rPr>
        <w:t xml:space="preserve"> που προσφέρουν «ελαστικότητα πόρων».</w:t>
      </w:r>
    </w:p>
    <w:p w14:paraId="1EE7A07C" w14:textId="77777777" w:rsidR="00466D1C" w:rsidRPr="00874BC9" w:rsidRDefault="00466D1C" w:rsidP="00466D1C">
      <w:pPr>
        <w:jc w:val="center"/>
        <w:rPr>
          <w:rFonts w:ascii="Tahoma" w:hAnsi="Tahoma" w:cs="Tahoma"/>
          <w:lang w:val="el-GR"/>
        </w:rPr>
      </w:pPr>
      <w:r w:rsidRPr="00874BC9">
        <w:rPr>
          <w:rFonts w:ascii="Tahoma" w:hAnsi="Tahoma" w:cs="Tahoma"/>
          <w:noProof/>
          <w:szCs w:val="22"/>
          <w:lang w:val="el-GR" w:eastAsia="el-GR"/>
        </w:rPr>
        <w:drawing>
          <wp:inline distT="0" distB="0" distL="0" distR="0" wp14:anchorId="1DE2412E" wp14:editId="0BEB4945">
            <wp:extent cx="4456253" cy="2922336"/>
            <wp:effectExtent l="0" t="0" r="1905"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Εικόνα 14"/>
                    <pic:cNvPicPr/>
                  </pic:nvPicPr>
                  <pic:blipFill>
                    <a:blip r:embed="rId24">
                      <a:extLst>
                        <a:ext uri="{28A0092B-C50C-407E-A947-70E740481C1C}">
                          <a14:useLocalDpi xmlns:a14="http://schemas.microsoft.com/office/drawing/2010/main" val="0"/>
                        </a:ext>
                      </a:extLst>
                    </a:blip>
                    <a:stretch>
                      <a:fillRect/>
                    </a:stretch>
                  </pic:blipFill>
                  <pic:spPr>
                    <a:xfrm>
                      <a:off x="0" y="0"/>
                      <a:ext cx="4468583" cy="2930422"/>
                    </a:xfrm>
                    <a:prstGeom prst="rect">
                      <a:avLst/>
                    </a:prstGeom>
                  </pic:spPr>
                </pic:pic>
              </a:graphicData>
            </a:graphic>
          </wp:inline>
        </w:drawing>
      </w:r>
    </w:p>
    <w:p w14:paraId="37047C74" w14:textId="77777777" w:rsidR="00466D1C" w:rsidRPr="00874BC9" w:rsidRDefault="00466D1C" w:rsidP="00466D1C">
      <w:pPr>
        <w:rPr>
          <w:rFonts w:ascii="Tahoma" w:hAnsi="Tahoma" w:cs="Tahoma"/>
          <w:szCs w:val="22"/>
          <w:lang w:val="el-GR"/>
        </w:rPr>
      </w:pPr>
      <w:r w:rsidRPr="00874BC9">
        <w:rPr>
          <w:rFonts w:ascii="Tahoma" w:hAnsi="Tahoma" w:cs="Tahoma"/>
          <w:szCs w:val="22"/>
          <w:lang w:val="el-GR"/>
        </w:rPr>
        <w:t xml:space="preserve">Παράλληλα, ο ανάδοχος θα πρέπει να εξασφαλίσει πως το αναβαθμισμένο σύστημα, αποκτά χαρακτηριστικά που επιτρέπουν σε επιμέρους μονάδες κώδικα επιχειρησιακής λογικής να αναβαθμίζονται (π.χ. νέα έκδοση ή διόρθωση </w:t>
      </w:r>
      <w:r w:rsidRPr="00874BC9">
        <w:rPr>
          <w:rFonts w:ascii="Tahoma" w:hAnsi="Tahoma" w:cs="Tahoma"/>
          <w:szCs w:val="22"/>
          <w:lang w:val="en-US"/>
        </w:rPr>
        <w:t>bug</w:t>
      </w:r>
      <w:r w:rsidRPr="00874BC9">
        <w:rPr>
          <w:rFonts w:ascii="Tahoma" w:hAnsi="Tahoma" w:cs="Tahoma"/>
          <w:szCs w:val="22"/>
          <w:lang w:val="el-GR"/>
        </w:rPr>
        <w:t xml:space="preserve">), χωρίς το σύστημα να σταματήσει να λειτουργεί. </w:t>
      </w:r>
    </w:p>
    <w:p w14:paraId="42274BF3" w14:textId="77777777" w:rsidR="00466D1C" w:rsidRPr="00874BC9" w:rsidRDefault="00466D1C" w:rsidP="00466D1C">
      <w:pPr>
        <w:rPr>
          <w:rFonts w:ascii="Tahoma" w:hAnsi="Tahoma" w:cs="Tahoma"/>
          <w:szCs w:val="22"/>
          <w:lang w:val="el-GR"/>
        </w:rPr>
      </w:pPr>
      <w:r w:rsidRPr="00874BC9">
        <w:rPr>
          <w:rFonts w:ascii="Tahoma" w:hAnsi="Tahoma" w:cs="Tahoma"/>
          <w:szCs w:val="22"/>
          <w:lang w:val="el-GR"/>
        </w:rPr>
        <w:t xml:space="preserve">Η λειτουργία του </w:t>
      </w:r>
      <w:r w:rsidRPr="00874BC9">
        <w:rPr>
          <w:rFonts w:ascii="Tahoma" w:hAnsi="Tahoma" w:cs="Tahoma"/>
          <w:szCs w:val="22"/>
          <w:lang w:val="en-US"/>
        </w:rPr>
        <w:t>Event</w:t>
      </w:r>
      <w:r w:rsidRPr="00874BC9">
        <w:rPr>
          <w:rFonts w:ascii="Tahoma" w:hAnsi="Tahoma" w:cs="Tahoma"/>
          <w:szCs w:val="22"/>
          <w:lang w:val="el-GR"/>
        </w:rPr>
        <w:t xml:space="preserve"> </w:t>
      </w:r>
      <w:r w:rsidRPr="00874BC9">
        <w:rPr>
          <w:rFonts w:ascii="Tahoma" w:hAnsi="Tahoma" w:cs="Tahoma"/>
          <w:szCs w:val="22"/>
          <w:lang w:val="en-US"/>
        </w:rPr>
        <w:t>bus</w:t>
      </w:r>
      <w:r w:rsidRPr="00874BC9">
        <w:rPr>
          <w:rFonts w:ascii="Tahoma" w:hAnsi="Tahoma" w:cs="Tahoma"/>
          <w:szCs w:val="22"/>
          <w:lang w:val="el-GR"/>
        </w:rPr>
        <w:t xml:space="preserve"> θα πρέπει να επιτρέπει την λειτουργία των </w:t>
      </w:r>
      <w:r w:rsidRPr="00874BC9">
        <w:rPr>
          <w:rFonts w:ascii="Tahoma" w:hAnsi="Tahoma" w:cs="Tahoma"/>
          <w:szCs w:val="22"/>
          <w:lang w:val="en-US"/>
        </w:rPr>
        <w:t>services</w:t>
      </w:r>
      <w:r w:rsidRPr="00874BC9">
        <w:rPr>
          <w:rFonts w:ascii="Tahoma" w:hAnsi="Tahoma" w:cs="Tahoma"/>
          <w:szCs w:val="22"/>
          <w:lang w:val="el-GR"/>
        </w:rPr>
        <w:t xml:space="preserve"> με μοντέλο </w:t>
      </w:r>
      <w:r w:rsidRPr="00874BC9">
        <w:rPr>
          <w:rFonts w:ascii="Tahoma" w:hAnsi="Tahoma" w:cs="Tahoma"/>
          <w:szCs w:val="22"/>
          <w:lang w:val="en-US"/>
        </w:rPr>
        <w:t>publish</w:t>
      </w:r>
      <w:r w:rsidRPr="00874BC9">
        <w:rPr>
          <w:rFonts w:ascii="Tahoma" w:hAnsi="Tahoma" w:cs="Tahoma"/>
          <w:szCs w:val="22"/>
          <w:lang w:val="el-GR"/>
        </w:rPr>
        <w:t>/</w:t>
      </w:r>
      <w:r w:rsidRPr="00874BC9">
        <w:rPr>
          <w:rFonts w:ascii="Tahoma" w:hAnsi="Tahoma" w:cs="Tahoma"/>
          <w:szCs w:val="22"/>
          <w:lang w:val="en-US"/>
        </w:rPr>
        <w:t>subscribe</w:t>
      </w:r>
      <w:r w:rsidRPr="00874BC9">
        <w:rPr>
          <w:rFonts w:ascii="Tahoma" w:hAnsi="Tahoma" w:cs="Tahoma"/>
          <w:szCs w:val="22"/>
          <w:lang w:val="el-GR"/>
        </w:rPr>
        <w:t xml:space="preserve">. Λειτουργίες που μπορεί να αφορούν διαφορετικές μονάδες κώδικα, θα πρέπει να μπορούν να εκτελεστούν από </w:t>
      </w:r>
      <w:r w:rsidRPr="00874BC9">
        <w:rPr>
          <w:rFonts w:ascii="Tahoma" w:hAnsi="Tahoma" w:cs="Tahoma"/>
          <w:szCs w:val="22"/>
          <w:lang w:val="en-US"/>
        </w:rPr>
        <w:t>subscriber</w:t>
      </w:r>
      <w:r w:rsidRPr="00874BC9">
        <w:rPr>
          <w:rFonts w:ascii="Tahoma" w:hAnsi="Tahoma" w:cs="Tahoma"/>
          <w:szCs w:val="22"/>
          <w:lang w:val="el-GR"/>
        </w:rPr>
        <w:t xml:space="preserve"> </w:t>
      </w:r>
      <w:r w:rsidRPr="00874BC9">
        <w:rPr>
          <w:rFonts w:ascii="Tahoma" w:hAnsi="Tahoma" w:cs="Tahoma"/>
          <w:szCs w:val="22"/>
          <w:lang w:val="en-US"/>
        </w:rPr>
        <w:t>services</w:t>
      </w:r>
      <w:r w:rsidRPr="00874BC9">
        <w:rPr>
          <w:rFonts w:ascii="Tahoma" w:hAnsi="Tahoma" w:cs="Tahoma"/>
          <w:szCs w:val="22"/>
          <w:lang w:val="el-GR"/>
        </w:rPr>
        <w:t xml:space="preserve"> στο ίδιο </w:t>
      </w:r>
      <w:r w:rsidRPr="00874BC9">
        <w:rPr>
          <w:rFonts w:ascii="Tahoma" w:hAnsi="Tahoma" w:cs="Tahoma"/>
          <w:szCs w:val="22"/>
          <w:lang w:val="en-US"/>
        </w:rPr>
        <w:t>topic</w:t>
      </w:r>
      <w:r w:rsidRPr="00874BC9">
        <w:rPr>
          <w:rFonts w:ascii="Tahoma" w:hAnsi="Tahoma" w:cs="Tahoma"/>
          <w:szCs w:val="22"/>
          <w:lang w:val="el-GR"/>
        </w:rPr>
        <w:t xml:space="preserve">. Καθώς οι μονάδες κώδικα θα μπορούν να επικοινωνήσουν από </w:t>
      </w:r>
      <w:r w:rsidRPr="00874BC9">
        <w:rPr>
          <w:rFonts w:ascii="Tahoma" w:hAnsi="Tahoma" w:cs="Tahoma"/>
          <w:szCs w:val="22"/>
          <w:lang w:val="en-US"/>
        </w:rPr>
        <w:t>message</w:t>
      </w:r>
      <w:r w:rsidRPr="00874BC9">
        <w:rPr>
          <w:rFonts w:ascii="Tahoma" w:hAnsi="Tahoma" w:cs="Tahoma"/>
          <w:szCs w:val="22"/>
          <w:lang w:val="el-GR"/>
        </w:rPr>
        <w:t xml:space="preserve"> </w:t>
      </w:r>
      <w:r w:rsidRPr="00874BC9">
        <w:rPr>
          <w:rFonts w:ascii="Tahoma" w:hAnsi="Tahoma" w:cs="Tahoma"/>
          <w:szCs w:val="22"/>
          <w:lang w:val="en-US"/>
        </w:rPr>
        <w:t>bus</w:t>
      </w:r>
      <w:r w:rsidRPr="00874BC9">
        <w:rPr>
          <w:rFonts w:ascii="Tahoma" w:hAnsi="Tahoma" w:cs="Tahoma"/>
          <w:szCs w:val="22"/>
          <w:lang w:val="el-GR"/>
        </w:rPr>
        <w:t xml:space="preserve"> και όχι με την χρήση των </w:t>
      </w:r>
      <w:r w:rsidRPr="00874BC9">
        <w:rPr>
          <w:rFonts w:ascii="Tahoma" w:hAnsi="Tahoma" w:cs="Tahoma"/>
          <w:szCs w:val="22"/>
          <w:lang w:val="en-US"/>
        </w:rPr>
        <w:t>service</w:t>
      </w:r>
      <w:r w:rsidRPr="00874BC9">
        <w:rPr>
          <w:rFonts w:ascii="Tahoma" w:hAnsi="Tahoma" w:cs="Tahoma"/>
          <w:szCs w:val="22"/>
          <w:lang w:val="el-GR"/>
        </w:rPr>
        <w:t xml:space="preserve"> </w:t>
      </w:r>
      <w:r w:rsidRPr="00874BC9">
        <w:rPr>
          <w:rFonts w:ascii="Tahoma" w:hAnsi="Tahoma" w:cs="Tahoma"/>
          <w:szCs w:val="22"/>
          <w:lang w:val="en-US"/>
        </w:rPr>
        <w:t>URL</w:t>
      </w:r>
      <w:r w:rsidRPr="00874BC9">
        <w:rPr>
          <w:rFonts w:ascii="Tahoma" w:hAnsi="Tahoma" w:cs="Tahoma"/>
          <w:szCs w:val="22"/>
          <w:lang w:val="el-GR"/>
        </w:rPr>
        <w:t xml:space="preserve">, το </w:t>
      </w:r>
      <w:r w:rsidRPr="00874BC9">
        <w:rPr>
          <w:rFonts w:ascii="Tahoma" w:hAnsi="Tahoma" w:cs="Tahoma"/>
          <w:szCs w:val="22"/>
          <w:lang w:val="en-US"/>
        </w:rPr>
        <w:t>message</w:t>
      </w:r>
      <w:r w:rsidRPr="00874BC9">
        <w:rPr>
          <w:rFonts w:ascii="Tahoma" w:hAnsi="Tahoma" w:cs="Tahoma"/>
          <w:szCs w:val="22"/>
          <w:lang w:val="el-GR"/>
        </w:rPr>
        <w:t xml:space="preserve"> </w:t>
      </w:r>
      <w:r w:rsidRPr="00874BC9">
        <w:rPr>
          <w:rFonts w:ascii="Tahoma" w:hAnsi="Tahoma" w:cs="Tahoma"/>
          <w:szCs w:val="22"/>
          <w:lang w:val="en-US"/>
        </w:rPr>
        <w:t>bus</w:t>
      </w:r>
      <w:r w:rsidRPr="00874BC9">
        <w:rPr>
          <w:rFonts w:ascii="Tahoma" w:hAnsi="Tahoma" w:cs="Tahoma"/>
          <w:szCs w:val="22"/>
          <w:lang w:val="el-GR"/>
        </w:rPr>
        <w:t xml:space="preserve"> θα πρέπει να έχει την δυνατότητα να είναι </w:t>
      </w:r>
      <w:r w:rsidRPr="00874BC9">
        <w:rPr>
          <w:rFonts w:ascii="Tahoma" w:hAnsi="Tahoma" w:cs="Tahoma"/>
          <w:szCs w:val="22"/>
          <w:lang w:val="en-US"/>
        </w:rPr>
        <w:t>distributed</w:t>
      </w:r>
      <w:r w:rsidRPr="00874BC9">
        <w:rPr>
          <w:rFonts w:ascii="Tahoma" w:hAnsi="Tahoma" w:cs="Tahoma"/>
          <w:szCs w:val="22"/>
          <w:lang w:val="el-GR"/>
        </w:rPr>
        <w:t>.</w:t>
      </w:r>
    </w:p>
    <w:p w14:paraId="789992FF" w14:textId="77777777" w:rsidR="00466D1C" w:rsidRPr="00874BC9" w:rsidRDefault="00466D1C" w:rsidP="00466D1C">
      <w:pPr>
        <w:rPr>
          <w:rFonts w:ascii="Tahoma" w:hAnsi="Tahoma" w:cs="Tahoma"/>
          <w:szCs w:val="22"/>
          <w:lang w:val="el-GR"/>
        </w:rPr>
      </w:pPr>
      <w:r w:rsidRPr="00874BC9">
        <w:rPr>
          <w:rFonts w:ascii="Tahoma" w:hAnsi="Tahoma" w:cs="Tahoma"/>
          <w:szCs w:val="22"/>
          <w:lang w:val="el-GR"/>
        </w:rPr>
        <w:t xml:space="preserve">Οι εφαρμογές που θα αποτελούν το νέο αναβαθμισμένο σύστημα, θα πρέπει να λειτουργούν στις τελευταίες εκδόσεις των πλέον δημοφιλών </w:t>
      </w:r>
      <w:r w:rsidRPr="00874BC9">
        <w:rPr>
          <w:rFonts w:ascii="Tahoma" w:hAnsi="Tahoma" w:cs="Tahoma"/>
          <w:szCs w:val="22"/>
          <w:lang w:val="en-US"/>
        </w:rPr>
        <w:t>web</w:t>
      </w:r>
      <w:r w:rsidRPr="00874BC9">
        <w:rPr>
          <w:rFonts w:ascii="Tahoma" w:hAnsi="Tahoma" w:cs="Tahoma"/>
          <w:szCs w:val="22"/>
          <w:lang w:val="el-GR"/>
        </w:rPr>
        <w:t xml:space="preserve"> </w:t>
      </w:r>
      <w:r w:rsidRPr="00874BC9">
        <w:rPr>
          <w:rFonts w:ascii="Tahoma" w:hAnsi="Tahoma" w:cs="Tahoma"/>
          <w:szCs w:val="22"/>
          <w:lang w:val="en-US"/>
        </w:rPr>
        <w:t>browsers</w:t>
      </w:r>
      <w:r w:rsidRPr="00874BC9">
        <w:rPr>
          <w:rFonts w:ascii="Tahoma" w:hAnsi="Tahoma" w:cs="Tahoma"/>
          <w:szCs w:val="22"/>
          <w:lang w:val="el-GR"/>
        </w:rPr>
        <w:t xml:space="preserve"> ( π.χ. </w:t>
      </w:r>
      <w:r w:rsidRPr="00874BC9">
        <w:rPr>
          <w:rFonts w:ascii="Tahoma" w:hAnsi="Tahoma" w:cs="Tahoma"/>
          <w:szCs w:val="22"/>
          <w:lang w:val="en-US"/>
        </w:rPr>
        <w:t>edge</w:t>
      </w:r>
      <w:r w:rsidRPr="00874BC9">
        <w:rPr>
          <w:rFonts w:ascii="Tahoma" w:hAnsi="Tahoma" w:cs="Tahoma"/>
          <w:szCs w:val="22"/>
          <w:lang w:val="el-GR"/>
        </w:rPr>
        <w:t xml:space="preserve">, </w:t>
      </w:r>
      <w:r w:rsidRPr="00874BC9">
        <w:rPr>
          <w:rFonts w:ascii="Tahoma" w:hAnsi="Tahoma" w:cs="Tahoma"/>
          <w:szCs w:val="22"/>
          <w:lang w:val="en-US"/>
        </w:rPr>
        <w:t>Mozilla</w:t>
      </w:r>
      <w:r w:rsidRPr="00874BC9">
        <w:rPr>
          <w:rFonts w:ascii="Tahoma" w:hAnsi="Tahoma" w:cs="Tahoma"/>
          <w:szCs w:val="22"/>
          <w:lang w:val="el-GR"/>
        </w:rPr>
        <w:t xml:space="preserve"> </w:t>
      </w:r>
      <w:r w:rsidRPr="00874BC9">
        <w:rPr>
          <w:rFonts w:ascii="Tahoma" w:hAnsi="Tahoma" w:cs="Tahoma"/>
          <w:szCs w:val="22"/>
          <w:lang w:val="en-US"/>
        </w:rPr>
        <w:t>Firefox</w:t>
      </w:r>
      <w:r w:rsidRPr="00874BC9">
        <w:rPr>
          <w:rFonts w:ascii="Tahoma" w:hAnsi="Tahoma" w:cs="Tahoma"/>
          <w:szCs w:val="22"/>
          <w:lang w:val="el-GR"/>
        </w:rPr>
        <w:t xml:space="preserve">, </w:t>
      </w:r>
      <w:r w:rsidRPr="00874BC9">
        <w:rPr>
          <w:rFonts w:ascii="Tahoma" w:hAnsi="Tahoma" w:cs="Tahoma"/>
          <w:szCs w:val="22"/>
          <w:lang w:val="en-US"/>
        </w:rPr>
        <w:t>chrome</w:t>
      </w:r>
      <w:r w:rsidRPr="00874BC9">
        <w:rPr>
          <w:rFonts w:ascii="Tahoma" w:hAnsi="Tahoma" w:cs="Tahoma"/>
          <w:szCs w:val="22"/>
          <w:lang w:val="el-GR"/>
        </w:rPr>
        <w:t xml:space="preserve">, </w:t>
      </w:r>
      <w:r w:rsidRPr="00874BC9">
        <w:rPr>
          <w:rFonts w:ascii="Tahoma" w:hAnsi="Tahoma" w:cs="Tahoma"/>
          <w:szCs w:val="22"/>
          <w:lang w:val="en-US"/>
        </w:rPr>
        <w:t>opera</w:t>
      </w:r>
      <w:r w:rsidRPr="00874BC9">
        <w:rPr>
          <w:rFonts w:ascii="Tahoma" w:hAnsi="Tahoma" w:cs="Tahoma"/>
          <w:szCs w:val="22"/>
          <w:lang w:val="el-GR"/>
        </w:rPr>
        <w:t xml:space="preserve"> κλπ.), και να είναι προσβάσιμες από σύγχρονα κινητά τηλέφωνα και ταμπλέτες. </w:t>
      </w:r>
    </w:p>
    <w:p w14:paraId="36A94C27" w14:textId="77777777" w:rsidR="00466D1C" w:rsidRPr="00874BC9" w:rsidRDefault="00466D1C" w:rsidP="00466D1C">
      <w:pPr>
        <w:rPr>
          <w:rFonts w:ascii="Tahoma" w:hAnsi="Tahoma" w:cs="Tahoma"/>
          <w:szCs w:val="22"/>
          <w:lang w:val="el-GR"/>
        </w:rPr>
      </w:pPr>
      <w:r w:rsidRPr="00874BC9">
        <w:rPr>
          <w:rFonts w:ascii="Tahoma" w:hAnsi="Tahoma" w:cs="Tahoma"/>
          <w:szCs w:val="22"/>
          <w:lang w:val="el-GR"/>
        </w:rPr>
        <w:t xml:space="preserve">Οι υποδομές και το λογισμικό συστήματος και εξυπηρετητών, θα πρέπει να λειτουργούν σε λειτουργικό σύστημα </w:t>
      </w:r>
      <w:r w:rsidRPr="00874BC9">
        <w:rPr>
          <w:rFonts w:ascii="Tahoma" w:hAnsi="Tahoma" w:cs="Tahoma"/>
          <w:szCs w:val="22"/>
          <w:lang w:val="en-US"/>
        </w:rPr>
        <w:t>Linux</w:t>
      </w:r>
      <w:r w:rsidRPr="00874BC9">
        <w:rPr>
          <w:rFonts w:ascii="Tahoma" w:hAnsi="Tahoma" w:cs="Tahoma"/>
          <w:szCs w:val="22"/>
          <w:lang w:val="el-GR"/>
        </w:rPr>
        <w:t xml:space="preserve">. Παράλληλα θα πρέπει να μπορούν να αξιοποιήσουν </w:t>
      </w:r>
      <w:r w:rsidRPr="00874BC9">
        <w:rPr>
          <w:rFonts w:ascii="Tahoma" w:hAnsi="Tahoma" w:cs="Tahoma"/>
          <w:szCs w:val="22"/>
          <w:lang w:val="en-US"/>
        </w:rPr>
        <w:t>cloud</w:t>
      </w:r>
      <w:r w:rsidRPr="00874BC9">
        <w:rPr>
          <w:rFonts w:ascii="Tahoma" w:hAnsi="Tahoma" w:cs="Tahoma"/>
          <w:szCs w:val="22"/>
          <w:lang w:val="el-GR"/>
        </w:rPr>
        <w:t xml:space="preserve"> υπηρεσίες του </w:t>
      </w:r>
      <w:r w:rsidRPr="00874BC9">
        <w:rPr>
          <w:rFonts w:ascii="Tahoma" w:hAnsi="Tahoma" w:cs="Tahoma"/>
          <w:szCs w:val="22"/>
          <w:lang w:val="en-US"/>
        </w:rPr>
        <w:t>G</w:t>
      </w:r>
      <w:r w:rsidRPr="00874BC9">
        <w:rPr>
          <w:rFonts w:ascii="Tahoma" w:hAnsi="Tahoma" w:cs="Tahoma"/>
          <w:szCs w:val="22"/>
          <w:lang w:val="el-GR"/>
        </w:rPr>
        <w:t>-</w:t>
      </w:r>
      <w:r w:rsidRPr="00874BC9">
        <w:rPr>
          <w:rFonts w:ascii="Tahoma" w:hAnsi="Tahoma" w:cs="Tahoma"/>
          <w:szCs w:val="22"/>
          <w:lang w:val="en-US"/>
        </w:rPr>
        <w:t>Cloud</w:t>
      </w:r>
      <w:r w:rsidRPr="00874BC9">
        <w:rPr>
          <w:rFonts w:ascii="Tahoma" w:hAnsi="Tahoma" w:cs="Tahoma"/>
          <w:szCs w:val="22"/>
          <w:lang w:val="el-GR"/>
        </w:rPr>
        <w:t xml:space="preserve"> όπως </w:t>
      </w:r>
      <w:r w:rsidRPr="00874BC9">
        <w:rPr>
          <w:rFonts w:ascii="Tahoma" w:hAnsi="Tahoma" w:cs="Tahoma"/>
          <w:szCs w:val="22"/>
          <w:lang w:val="en-US"/>
        </w:rPr>
        <w:t>SSL</w:t>
      </w:r>
      <w:r w:rsidRPr="00874BC9">
        <w:rPr>
          <w:rFonts w:ascii="Tahoma" w:hAnsi="Tahoma" w:cs="Tahoma"/>
          <w:szCs w:val="22"/>
          <w:lang w:val="el-GR"/>
        </w:rPr>
        <w:t xml:space="preserve"> </w:t>
      </w:r>
      <w:r w:rsidRPr="00874BC9">
        <w:rPr>
          <w:rFonts w:ascii="Tahoma" w:hAnsi="Tahoma" w:cs="Tahoma"/>
          <w:szCs w:val="22"/>
          <w:lang w:val="en-US"/>
        </w:rPr>
        <w:t>Offloading</w:t>
      </w:r>
      <w:r w:rsidRPr="00874BC9">
        <w:rPr>
          <w:rFonts w:ascii="Tahoma" w:hAnsi="Tahoma" w:cs="Tahoma"/>
          <w:szCs w:val="22"/>
          <w:lang w:val="el-GR"/>
        </w:rPr>
        <w:t xml:space="preserve"> , </w:t>
      </w:r>
      <w:r w:rsidRPr="00874BC9">
        <w:rPr>
          <w:rFonts w:ascii="Tahoma" w:hAnsi="Tahoma" w:cs="Tahoma"/>
          <w:szCs w:val="22"/>
          <w:lang w:val="en-US"/>
        </w:rPr>
        <w:t>load</w:t>
      </w:r>
      <w:r w:rsidRPr="00874BC9">
        <w:rPr>
          <w:rFonts w:ascii="Tahoma" w:hAnsi="Tahoma" w:cs="Tahoma"/>
          <w:szCs w:val="22"/>
          <w:lang w:val="el-GR"/>
        </w:rPr>
        <w:t xml:space="preserve"> </w:t>
      </w:r>
      <w:r w:rsidRPr="00874BC9">
        <w:rPr>
          <w:rFonts w:ascii="Tahoma" w:hAnsi="Tahoma" w:cs="Tahoma"/>
          <w:szCs w:val="22"/>
          <w:lang w:val="en-US"/>
        </w:rPr>
        <w:t>balancers</w:t>
      </w:r>
      <w:r w:rsidRPr="00874BC9">
        <w:rPr>
          <w:rFonts w:ascii="Tahoma" w:hAnsi="Tahoma" w:cs="Tahoma"/>
          <w:szCs w:val="22"/>
          <w:lang w:val="el-GR"/>
        </w:rPr>
        <w:t xml:space="preserve"> κλπ.</w:t>
      </w:r>
    </w:p>
    <w:p w14:paraId="17DB5667" w14:textId="77777777" w:rsidR="00466D1C" w:rsidRPr="00874BC9" w:rsidRDefault="00466D1C" w:rsidP="00466D1C">
      <w:pPr>
        <w:rPr>
          <w:rFonts w:ascii="Tahoma" w:hAnsi="Tahoma" w:cs="Tahoma"/>
          <w:szCs w:val="22"/>
          <w:lang w:val="el-GR"/>
        </w:rPr>
      </w:pPr>
      <w:r w:rsidRPr="00874BC9">
        <w:rPr>
          <w:rFonts w:ascii="Tahoma" w:hAnsi="Tahoma" w:cs="Tahoma"/>
          <w:szCs w:val="22"/>
          <w:lang w:val="el-GR"/>
        </w:rPr>
        <w:t>Τα επιμέρους υποσυστήματα, καθώς και οι αντίστοιχες υπηρεσίες που θα αναπτυχθούν, θα πρέπει σε επίπεδο σχεδιασμού και λογικής αρχιτεκτονικής να έχουν ομοιομορφία, να κάνουν χρήση κοινόχρηστων υπηρεσιών (</w:t>
      </w:r>
      <w:r w:rsidRPr="00874BC9">
        <w:rPr>
          <w:rFonts w:ascii="Tahoma" w:hAnsi="Tahoma" w:cs="Tahoma"/>
          <w:szCs w:val="22"/>
          <w:lang w:val="en-US"/>
        </w:rPr>
        <w:t>services</w:t>
      </w:r>
      <w:r w:rsidRPr="00874BC9">
        <w:rPr>
          <w:rFonts w:ascii="Tahoma" w:hAnsi="Tahoma" w:cs="Tahoma"/>
          <w:szCs w:val="22"/>
          <w:lang w:val="el-GR"/>
        </w:rPr>
        <w:t>), αλλά και κοινών υπηρεσιών επιχειρησιακής λογικής.</w:t>
      </w:r>
    </w:p>
    <w:p w14:paraId="548E65EA" w14:textId="77777777" w:rsidR="00466D1C" w:rsidRPr="00874BC9" w:rsidRDefault="00466D1C" w:rsidP="00466D1C">
      <w:pPr>
        <w:rPr>
          <w:rFonts w:ascii="Tahoma" w:hAnsi="Tahoma" w:cs="Tahoma"/>
          <w:szCs w:val="22"/>
          <w:lang w:val="el-GR"/>
        </w:rPr>
      </w:pPr>
      <w:r w:rsidRPr="00874BC9">
        <w:rPr>
          <w:rFonts w:ascii="Tahoma" w:hAnsi="Tahoma" w:cs="Tahoma"/>
          <w:noProof/>
          <w:szCs w:val="22"/>
          <w:lang w:val="el-GR" w:eastAsia="el-GR"/>
        </w:rPr>
        <w:lastRenderedPageBreak/>
        <w:drawing>
          <wp:inline distT="0" distB="0" distL="0" distR="0" wp14:anchorId="5C66A173" wp14:editId="684C9A42">
            <wp:extent cx="5270500" cy="2806700"/>
            <wp:effectExtent l="0" t="0" r="0"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Εικόνα 18"/>
                    <pic:cNvPicPr/>
                  </pic:nvPicPr>
                  <pic:blipFill>
                    <a:blip r:embed="rId25">
                      <a:extLst>
                        <a:ext uri="{28A0092B-C50C-407E-A947-70E740481C1C}">
                          <a14:useLocalDpi xmlns:a14="http://schemas.microsoft.com/office/drawing/2010/main" val="0"/>
                        </a:ext>
                      </a:extLst>
                    </a:blip>
                    <a:stretch>
                      <a:fillRect/>
                    </a:stretch>
                  </pic:blipFill>
                  <pic:spPr>
                    <a:xfrm>
                      <a:off x="0" y="0"/>
                      <a:ext cx="5270500" cy="2806700"/>
                    </a:xfrm>
                    <a:prstGeom prst="rect">
                      <a:avLst/>
                    </a:prstGeom>
                  </pic:spPr>
                </pic:pic>
              </a:graphicData>
            </a:graphic>
          </wp:inline>
        </w:drawing>
      </w:r>
    </w:p>
    <w:p w14:paraId="75E89A32" w14:textId="77777777" w:rsidR="00466D1C" w:rsidRPr="00874BC9" w:rsidRDefault="00466D1C" w:rsidP="00466D1C">
      <w:pPr>
        <w:rPr>
          <w:rFonts w:ascii="Tahoma" w:hAnsi="Tahoma" w:cs="Tahoma"/>
          <w:lang w:val="el-GR"/>
        </w:rPr>
      </w:pPr>
    </w:p>
    <w:p w14:paraId="77706859" w14:textId="491B3DE8" w:rsidR="00466D1C" w:rsidRPr="00874BC9" w:rsidRDefault="00466D1C" w:rsidP="00466D1C">
      <w:pPr>
        <w:jc w:val="center"/>
        <w:rPr>
          <w:rFonts w:ascii="Tahoma" w:hAnsi="Tahoma" w:cs="Tahoma"/>
          <w:sz w:val="16"/>
          <w:szCs w:val="16"/>
          <w:lang w:val="el-GR"/>
        </w:rPr>
      </w:pPr>
      <w:r w:rsidRPr="00874BC9">
        <w:rPr>
          <w:rFonts w:ascii="Tahoma" w:hAnsi="Tahoma" w:cs="Tahoma"/>
          <w:sz w:val="16"/>
          <w:szCs w:val="16"/>
          <w:lang w:val="el-GR"/>
        </w:rPr>
        <w:t>Οι ψηφιακές υπηρεσίες στο πλαίσιο της λογικής αρχιτεκτονικής</w:t>
      </w:r>
    </w:p>
    <w:p w14:paraId="2E6005A9" w14:textId="77777777" w:rsidR="00466D1C" w:rsidRPr="00874BC9" w:rsidRDefault="00466D1C" w:rsidP="00466D1C">
      <w:pPr>
        <w:rPr>
          <w:rFonts w:ascii="Tahoma" w:hAnsi="Tahoma" w:cs="Tahoma"/>
          <w:sz w:val="16"/>
          <w:szCs w:val="16"/>
          <w:lang w:val="el-GR"/>
        </w:rPr>
      </w:pPr>
    </w:p>
    <w:p w14:paraId="6DCAF33C" w14:textId="77777777" w:rsidR="00466D1C" w:rsidRPr="00874BC9" w:rsidRDefault="00466D1C" w:rsidP="00466D1C">
      <w:pPr>
        <w:rPr>
          <w:rFonts w:ascii="Tahoma" w:hAnsi="Tahoma" w:cs="Tahoma"/>
          <w:lang w:val="el-GR"/>
        </w:rPr>
      </w:pPr>
      <w:r w:rsidRPr="00874BC9">
        <w:rPr>
          <w:rFonts w:ascii="Tahoma" w:hAnsi="Tahoma" w:cs="Tahoma"/>
          <w:lang w:val="el-GR"/>
        </w:rPr>
        <w:t xml:space="preserve">Ο ανάδοχος θα πρέπει να περιγράψει την μεθοδολογία και τα εργαλεία που θα χρησιμοποιηθούν κατά την διαδικασία </w:t>
      </w:r>
      <w:r w:rsidRPr="00874BC9">
        <w:rPr>
          <w:rFonts w:ascii="Tahoma" w:hAnsi="Tahoma" w:cs="Tahoma"/>
          <w:lang w:val="en-US"/>
        </w:rPr>
        <w:t>migration</w:t>
      </w:r>
      <w:r w:rsidRPr="00874BC9">
        <w:rPr>
          <w:rFonts w:ascii="Tahoma" w:hAnsi="Tahoma" w:cs="Tahoma"/>
          <w:lang w:val="el-GR"/>
        </w:rPr>
        <w:t xml:space="preserve">, όπως και τα σενάρια δοκιμών που θα πραγματοποιήσει αλλά και την </w:t>
      </w:r>
      <w:r w:rsidRPr="00874BC9">
        <w:rPr>
          <w:rFonts w:ascii="Tahoma" w:hAnsi="Tahoma" w:cs="Tahoma"/>
          <w:lang w:val="en-US"/>
        </w:rPr>
        <w:t>Q</w:t>
      </w:r>
      <w:r w:rsidRPr="00874BC9">
        <w:rPr>
          <w:rFonts w:ascii="Tahoma" w:hAnsi="Tahoma" w:cs="Tahoma"/>
          <w:lang w:val="el-GR"/>
        </w:rPr>
        <w:t>&amp;</w:t>
      </w:r>
      <w:r w:rsidRPr="00874BC9">
        <w:rPr>
          <w:rFonts w:ascii="Tahoma" w:hAnsi="Tahoma" w:cs="Tahoma"/>
          <w:lang w:val="en-US"/>
        </w:rPr>
        <w:t>A</w:t>
      </w:r>
      <w:r w:rsidRPr="00874BC9">
        <w:rPr>
          <w:rFonts w:ascii="Tahoma" w:hAnsi="Tahoma" w:cs="Tahoma"/>
          <w:lang w:val="el-GR"/>
        </w:rPr>
        <w:t xml:space="preserve"> μεθοδολογία που θα εφαρμόσει για τα σενάρια δοκιμών.</w:t>
      </w:r>
    </w:p>
    <w:p w14:paraId="06F4BA49" w14:textId="77777777" w:rsidR="00780923" w:rsidRPr="00874BC9" w:rsidRDefault="00780923" w:rsidP="00F32770">
      <w:pPr>
        <w:rPr>
          <w:rFonts w:ascii="Tahoma" w:hAnsi="Tahoma" w:cs="Tahoma"/>
          <w:lang w:val="el-GR"/>
        </w:rPr>
      </w:pPr>
    </w:p>
    <w:p w14:paraId="759B3565" w14:textId="77777777" w:rsidR="00F32770" w:rsidRPr="00874BC9" w:rsidRDefault="00F32770">
      <w:pPr>
        <w:pStyle w:val="3"/>
        <w:keepLines/>
        <w:numPr>
          <w:ilvl w:val="2"/>
          <w:numId w:val="10"/>
        </w:numPr>
        <w:suppressAutoHyphens w:val="0"/>
        <w:spacing w:after="0" w:line="259" w:lineRule="auto"/>
        <w:jc w:val="left"/>
        <w:rPr>
          <w:rFonts w:ascii="Tahoma" w:hAnsi="Tahoma" w:cs="Tahoma"/>
          <w:lang w:val="el-GR"/>
        </w:rPr>
      </w:pPr>
      <w:bookmarkStart w:id="213" w:name="_Toc62306485"/>
      <w:bookmarkStart w:id="214" w:name="_Toc133241526"/>
      <w:bookmarkStart w:id="215" w:name="I_3_1_5"/>
      <w:r w:rsidRPr="00874BC9">
        <w:rPr>
          <w:rFonts w:ascii="Tahoma" w:hAnsi="Tahoma" w:cs="Tahoma"/>
          <w:lang w:val="el-GR"/>
        </w:rPr>
        <w:t>Υποδομή φιλοξενίας</w:t>
      </w:r>
      <w:bookmarkEnd w:id="213"/>
      <w:bookmarkEnd w:id="214"/>
    </w:p>
    <w:bookmarkEnd w:id="215"/>
    <w:p w14:paraId="5E5C4A57" w14:textId="77777777" w:rsidR="00F32770" w:rsidRPr="00874BC9" w:rsidRDefault="00AF705E" w:rsidP="00F32770">
      <w:pPr>
        <w:rPr>
          <w:rFonts w:ascii="Tahoma" w:hAnsi="Tahoma" w:cs="Tahoma"/>
          <w:lang w:val="el-GR"/>
        </w:rPr>
      </w:pPr>
      <w:r w:rsidRPr="00874BC9">
        <w:rPr>
          <w:rFonts w:ascii="Tahoma" w:hAnsi="Tahoma" w:cs="Tahoma"/>
          <w:lang w:val="el-GR"/>
        </w:rPr>
        <w:t>Το συνολικό σύστημα θα φιλοξενηθεί στις υποδομές του κυβερνητικού νέφος (</w:t>
      </w:r>
      <w:r w:rsidRPr="00874BC9">
        <w:rPr>
          <w:rFonts w:ascii="Tahoma" w:hAnsi="Tahoma" w:cs="Tahoma"/>
          <w:lang w:val="en-US"/>
        </w:rPr>
        <w:t>G</w:t>
      </w:r>
      <w:r w:rsidRPr="00874BC9">
        <w:rPr>
          <w:rFonts w:ascii="Tahoma" w:hAnsi="Tahoma" w:cs="Tahoma"/>
          <w:lang w:val="el-GR"/>
        </w:rPr>
        <w:t>-</w:t>
      </w:r>
      <w:r w:rsidRPr="00874BC9">
        <w:rPr>
          <w:rFonts w:ascii="Tahoma" w:hAnsi="Tahoma" w:cs="Tahoma"/>
          <w:lang w:val="en-US"/>
        </w:rPr>
        <w:t>Cloud</w:t>
      </w:r>
      <w:r w:rsidRPr="00874BC9">
        <w:rPr>
          <w:rFonts w:ascii="Tahoma" w:hAnsi="Tahoma" w:cs="Tahoma"/>
          <w:lang w:val="el-GR"/>
        </w:rPr>
        <w:t>). Οι υποψήφιοι Ανάδοχοι στην προσφορά τους, υποχρεωτικά θα υποβάλλουν την αρχική (τεκμηριωμένη) προσέγγιση τους για την διαστασιολόγηση των υποδομών και το μοντέλο παροχής υπηρεσιών.</w:t>
      </w:r>
    </w:p>
    <w:p w14:paraId="1799B1CF" w14:textId="77777777" w:rsidR="00466D1C" w:rsidRPr="00874BC9" w:rsidRDefault="00466D1C" w:rsidP="00F32770">
      <w:pPr>
        <w:rPr>
          <w:rFonts w:ascii="Tahoma" w:hAnsi="Tahoma" w:cs="Tahoma"/>
          <w:lang w:val="el-GR"/>
        </w:rPr>
      </w:pPr>
    </w:p>
    <w:p w14:paraId="159CE61E" w14:textId="5E586647" w:rsidR="00F32770" w:rsidRPr="00874BC9" w:rsidRDefault="00F32770">
      <w:pPr>
        <w:pStyle w:val="3"/>
        <w:keepLines/>
        <w:numPr>
          <w:ilvl w:val="2"/>
          <w:numId w:val="10"/>
        </w:numPr>
        <w:suppressAutoHyphens w:val="0"/>
        <w:spacing w:after="0" w:line="259" w:lineRule="auto"/>
        <w:jc w:val="left"/>
        <w:rPr>
          <w:rFonts w:ascii="Tahoma" w:hAnsi="Tahoma" w:cs="Tahoma"/>
          <w:lang w:val="el-GR"/>
        </w:rPr>
      </w:pPr>
      <w:bookmarkStart w:id="216" w:name="_Διαλειτουργικότητα"/>
      <w:bookmarkStart w:id="217" w:name="_Ref107394515"/>
      <w:bookmarkStart w:id="218" w:name="_Ref107394530"/>
      <w:bookmarkStart w:id="219" w:name="_Ref107394550"/>
      <w:bookmarkStart w:id="220" w:name="_Ref107394565"/>
      <w:bookmarkStart w:id="221" w:name="_Toc133241527"/>
      <w:bookmarkStart w:id="222" w:name="I_3_1_6"/>
      <w:bookmarkEnd w:id="216"/>
      <w:r w:rsidRPr="00874BC9">
        <w:rPr>
          <w:rFonts w:ascii="Tahoma" w:hAnsi="Tahoma" w:cs="Tahoma"/>
          <w:lang w:val="el-GR"/>
        </w:rPr>
        <w:t>Διαλειτουργικότητα</w:t>
      </w:r>
      <w:bookmarkEnd w:id="217"/>
      <w:bookmarkEnd w:id="218"/>
      <w:bookmarkEnd w:id="219"/>
      <w:bookmarkEnd w:id="220"/>
      <w:bookmarkEnd w:id="221"/>
    </w:p>
    <w:bookmarkEnd w:id="222"/>
    <w:p w14:paraId="5779D5E3" w14:textId="77777777" w:rsidR="00212F75" w:rsidRPr="00874BC9" w:rsidRDefault="00212F75" w:rsidP="00212F75">
      <w:pPr>
        <w:rPr>
          <w:rFonts w:ascii="Tahoma" w:hAnsi="Tahoma" w:cs="Tahoma"/>
          <w:lang w:val="el-GR"/>
        </w:rPr>
      </w:pPr>
    </w:p>
    <w:p w14:paraId="3C7D8DC9" w14:textId="470F2C3D" w:rsidR="00466D1C" w:rsidRPr="00874BC9" w:rsidRDefault="00466D1C" w:rsidP="00466D1C">
      <w:pPr>
        <w:rPr>
          <w:rFonts w:ascii="Tahoma" w:hAnsi="Tahoma" w:cs="Tahoma"/>
          <w:lang w:val="el-GR"/>
        </w:rPr>
      </w:pPr>
      <w:r w:rsidRPr="00874BC9">
        <w:rPr>
          <w:rFonts w:ascii="Tahoma" w:hAnsi="Tahoma" w:cs="Tahoma"/>
          <w:lang w:val="el-GR"/>
        </w:rPr>
        <w:t xml:space="preserve">Η Διαλειτουργικότητα του </w:t>
      </w:r>
      <w:r w:rsidR="00230D5E">
        <w:rPr>
          <w:rFonts w:ascii="Tahoma" w:hAnsi="Tahoma" w:cs="Tahoma"/>
          <w:lang w:val="el-GR"/>
        </w:rPr>
        <w:t>ΠΣ ΧΕΜΔ</w:t>
      </w:r>
      <w:r w:rsidRPr="00874BC9">
        <w:rPr>
          <w:rFonts w:ascii="Tahoma" w:hAnsi="Tahoma" w:cs="Tahoma"/>
          <w:lang w:val="el-GR"/>
        </w:rPr>
        <w:t xml:space="preserve">, αποτελεί ιδιαίτερα σημαντικό ποιοτικό χαρακτηριστικό του συστήματος. Το σύστημα θα πρέπει να αξιοποιεί ανοικτά πρότυπα διαλειτουργικότητας (Rest API ’s, SOAP Web Services, </w:t>
      </w:r>
      <w:r w:rsidR="00B2003E">
        <w:rPr>
          <w:rFonts w:ascii="Tahoma" w:hAnsi="Tahoma" w:cs="Tahoma"/>
          <w:lang w:val="el-GR"/>
        </w:rPr>
        <w:t>APIs</w:t>
      </w:r>
      <w:r w:rsidRPr="00874BC9">
        <w:rPr>
          <w:rFonts w:ascii="Tahoma" w:hAnsi="Tahoma" w:cs="Tahoma"/>
          <w:lang w:val="el-GR"/>
        </w:rPr>
        <w:t xml:space="preserve">), τόσο για τα παρεχόμενα </w:t>
      </w:r>
      <w:r w:rsidR="00B2003E">
        <w:rPr>
          <w:rFonts w:ascii="Tahoma" w:hAnsi="Tahoma" w:cs="Tahoma"/>
          <w:lang w:val="el-GR"/>
        </w:rPr>
        <w:t>APIs</w:t>
      </w:r>
      <w:r w:rsidRPr="00874BC9">
        <w:rPr>
          <w:rFonts w:ascii="Tahoma" w:hAnsi="Tahoma" w:cs="Tahoma"/>
          <w:lang w:val="el-GR"/>
        </w:rPr>
        <w:t xml:space="preserve"> του σε τρίτα συστήματα, όσο και για την «κατανάλωση» </w:t>
      </w:r>
      <w:r w:rsidR="00B2003E">
        <w:rPr>
          <w:rFonts w:ascii="Tahoma" w:hAnsi="Tahoma" w:cs="Tahoma"/>
          <w:lang w:val="el-GR"/>
        </w:rPr>
        <w:t>APIs</w:t>
      </w:r>
      <w:r w:rsidRPr="00874BC9">
        <w:rPr>
          <w:rFonts w:ascii="Tahoma" w:hAnsi="Tahoma" w:cs="Tahoma"/>
          <w:lang w:val="el-GR"/>
        </w:rPr>
        <w:t xml:space="preserve"> από τρίτα συστήματα.</w:t>
      </w:r>
    </w:p>
    <w:p w14:paraId="17586FAA" w14:textId="01A41722" w:rsidR="00466D1C" w:rsidRPr="00874BC9" w:rsidRDefault="00466D1C" w:rsidP="00466D1C">
      <w:pPr>
        <w:rPr>
          <w:rFonts w:ascii="Tahoma" w:hAnsi="Tahoma" w:cs="Tahoma"/>
          <w:lang w:val="el-GR"/>
        </w:rPr>
      </w:pPr>
      <w:r w:rsidRPr="00874BC9">
        <w:rPr>
          <w:rFonts w:ascii="Tahoma" w:hAnsi="Tahoma" w:cs="Tahoma"/>
          <w:lang w:val="el-GR"/>
        </w:rPr>
        <w:t xml:space="preserve">Η </w:t>
      </w:r>
      <w:r w:rsidR="0089347E">
        <w:rPr>
          <w:rFonts w:ascii="Tahoma" w:hAnsi="Tahoma" w:cs="Tahoma"/>
          <w:lang w:val="el-GR"/>
        </w:rPr>
        <w:t xml:space="preserve">προστιθέμενη </w:t>
      </w:r>
      <w:r w:rsidRPr="00874BC9">
        <w:rPr>
          <w:rFonts w:ascii="Tahoma" w:hAnsi="Tahoma" w:cs="Tahoma"/>
          <w:lang w:val="el-GR"/>
        </w:rPr>
        <w:t xml:space="preserve">διαλειτουργικότητα του συστήματος </w:t>
      </w:r>
      <w:r w:rsidR="0089347E">
        <w:rPr>
          <w:rFonts w:ascii="Tahoma" w:hAnsi="Tahoma" w:cs="Tahoma"/>
          <w:lang w:val="el-GR"/>
        </w:rPr>
        <w:t xml:space="preserve">στα πλαίσια του έργου </w:t>
      </w:r>
      <w:r w:rsidRPr="00874BC9">
        <w:rPr>
          <w:rFonts w:ascii="Tahoma" w:hAnsi="Tahoma" w:cs="Tahoma"/>
          <w:lang w:val="el-GR"/>
        </w:rPr>
        <w:t xml:space="preserve">αφορά </w:t>
      </w:r>
    </w:p>
    <w:p w14:paraId="36C09404" w14:textId="118378C0" w:rsidR="00466D1C" w:rsidRDefault="00466D1C" w:rsidP="003620F9">
      <w:pPr>
        <w:pStyle w:val="afb"/>
        <w:numPr>
          <w:ilvl w:val="0"/>
          <w:numId w:val="52"/>
        </w:numPr>
        <w:suppressAutoHyphens w:val="0"/>
        <w:spacing w:after="0"/>
        <w:rPr>
          <w:rFonts w:ascii="Tahoma" w:hAnsi="Tahoma" w:cs="Tahoma"/>
          <w:lang w:val="el-GR"/>
        </w:rPr>
      </w:pPr>
      <w:r w:rsidRPr="00874BC9">
        <w:rPr>
          <w:rFonts w:ascii="Tahoma" w:hAnsi="Tahoma" w:cs="Tahoma"/>
          <w:lang w:val="el-GR"/>
        </w:rPr>
        <w:t xml:space="preserve">την δυνατότητα λήψης πληροφοριών από </w:t>
      </w:r>
      <w:r w:rsidR="00EE6675">
        <w:rPr>
          <w:rFonts w:ascii="Tahoma" w:hAnsi="Tahoma" w:cs="Tahoma"/>
          <w:lang w:val="el-GR"/>
        </w:rPr>
        <w:t xml:space="preserve">το Πληροφοριακό Σύστημα του </w:t>
      </w:r>
      <w:r w:rsidR="00EE6675" w:rsidRPr="00EE6675">
        <w:rPr>
          <w:rFonts w:ascii="Tahoma" w:hAnsi="Tahoma" w:cs="Tahoma"/>
          <w:lang w:val="el-GR"/>
        </w:rPr>
        <w:t>Ψηφιακού Μητρώου Εγκαταστατών (ΨΜΕ)</w:t>
      </w:r>
      <w:r w:rsidR="000A1ED8">
        <w:rPr>
          <w:rFonts w:ascii="Tahoma" w:hAnsi="Tahoma" w:cs="Tahoma"/>
          <w:lang w:val="el-GR"/>
        </w:rPr>
        <w:t xml:space="preserve"> για την ταυτοποίηση χρηστών / εγκαταστατών</w:t>
      </w:r>
      <w:r w:rsidRPr="00874BC9">
        <w:rPr>
          <w:rFonts w:ascii="Tahoma" w:hAnsi="Tahoma" w:cs="Tahoma"/>
          <w:lang w:val="el-GR"/>
        </w:rPr>
        <w:t>.</w:t>
      </w:r>
    </w:p>
    <w:p w14:paraId="48883891" w14:textId="488F6259" w:rsidR="00C47B43" w:rsidRPr="00874BC9" w:rsidRDefault="00C47B43" w:rsidP="003620F9">
      <w:pPr>
        <w:pStyle w:val="afb"/>
        <w:numPr>
          <w:ilvl w:val="0"/>
          <w:numId w:val="52"/>
        </w:numPr>
        <w:suppressAutoHyphens w:val="0"/>
        <w:spacing w:after="0"/>
        <w:rPr>
          <w:rFonts w:ascii="Tahoma" w:hAnsi="Tahoma" w:cs="Tahoma"/>
          <w:lang w:val="el-GR"/>
        </w:rPr>
      </w:pPr>
      <w:r w:rsidRPr="00C47B43">
        <w:rPr>
          <w:rFonts w:ascii="Tahoma" w:hAnsi="Tahoma" w:cs="Tahoma"/>
          <w:lang w:val="el-GR"/>
        </w:rPr>
        <w:t xml:space="preserve">την δυνατότητα </w:t>
      </w:r>
      <w:r>
        <w:rPr>
          <w:rFonts w:ascii="Tahoma" w:hAnsi="Tahoma" w:cs="Tahoma"/>
          <w:lang w:val="el-GR"/>
        </w:rPr>
        <w:t>ανταλλαγής</w:t>
      </w:r>
      <w:r w:rsidRPr="00C47B43">
        <w:rPr>
          <w:rFonts w:ascii="Tahoma" w:hAnsi="Tahoma" w:cs="Tahoma"/>
          <w:lang w:val="el-GR"/>
        </w:rPr>
        <w:t xml:space="preserve"> πληροφοριών </w:t>
      </w:r>
      <w:r>
        <w:rPr>
          <w:rFonts w:ascii="Tahoma" w:hAnsi="Tahoma" w:cs="Tahoma"/>
          <w:lang w:val="el-GR"/>
        </w:rPr>
        <w:t xml:space="preserve">με </w:t>
      </w:r>
      <w:r w:rsidR="000A1ED8">
        <w:rPr>
          <w:rFonts w:ascii="Tahoma" w:hAnsi="Tahoma" w:cs="Tahoma"/>
          <w:lang w:val="el-GR"/>
        </w:rPr>
        <w:t xml:space="preserve">το Ολοκληρωμένο Πληροφοριακό Σύστημα </w:t>
      </w:r>
      <w:r w:rsidR="000A1ED8">
        <w:rPr>
          <w:rFonts w:ascii="Tahoma" w:hAnsi="Tahoma" w:cs="Tahoma"/>
        </w:rPr>
        <w:t>Smart</w:t>
      </w:r>
      <w:r w:rsidR="000A1ED8" w:rsidRPr="00230D5E">
        <w:rPr>
          <w:rFonts w:ascii="Tahoma" w:hAnsi="Tahoma" w:cs="Tahoma"/>
          <w:lang w:val="el-GR"/>
        </w:rPr>
        <w:t xml:space="preserve"> </w:t>
      </w:r>
      <w:r w:rsidR="000A1ED8">
        <w:rPr>
          <w:rFonts w:ascii="Tahoma" w:hAnsi="Tahoma" w:cs="Tahoma"/>
        </w:rPr>
        <w:t>Readiness</w:t>
      </w:r>
    </w:p>
    <w:p w14:paraId="14FB2D54" w14:textId="1D5B0A74" w:rsidR="00466D1C" w:rsidRDefault="00466D1C" w:rsidP="003620F9">
      <w:pPr>
        <w:pStyle w:val="afb"/>
        <w:numPr>
          <w:ilvl w:val="0"/>
          <w:numId w:val="52"/>
        </w:numPr>
        <w:suppressAutoHyphens w:val="0"/>
        <w:spacing w:after="0"/>
        <w:rPr>
          <w:rFonts w:ascii="Tahoma" w:hAnsi="Tahoma" w:cs="Tahoma"/>
          <w:lang w:val="el-GR"/>
        </w:rPr>
      </w:pPr>
      <w:r w:rsidRPr="00874BC9">
        <w:rPr>
          <w:rFonts w:ascii="Tahoma" w:hAnsi="Tahoma" w:cs="Tahoma"/>
          <w:lang w:val="el-GR"/>
        </w:rPr>
        <w:t xml:space="preserve">Την χρήση υπηρεσιών όπως οι υπηρεσίες </w:t>
      </w:r>
      <w:r w:rsidR="003F6970" w:rsidRPr="00874BC9">
        <w:rPr>
          <w:rFonts w:ascii="Tahoma" w:hAnsi="Tahoma" w:cs="Tahoma"/>
          <w:lang w:val="el-GR"/>
        </w:rPr>
        <w:t>αυθεντικοποίησης της ΓΓΠΣΔΔ</w:t>
      </w:r>
    </w:p>
    <w:p w14:paraId="48ACC9E6" w14:textId="15EFA113" w:rsidR="00102E19" w:rsidRPr="00874BC9" w:rsidRDefault="00102E19" w:rsidP="003620F9">
      <w:pPr>
        <w:pStyle w:val="afb"/>
        <w:numPr>
          <w:ilvl w:val="0"/>
          <w:numId w:val="52"/>
        </w:numPr>
        <w:suppressAutoHyphens w:val="0"/>
        <w:spacing w:after="0"/>
        <w:rPr>
          <w:rFonts w:ascii="Tahoma" w:hAnsi="Tahoma" w:cs="Tahoma"/>
          <w:lang w:val="el-GR"/>
        </w:rPr>
      </w:pPr>
      <w:r>
        <w:rPr>
          <w:rFonts w:ascii="Tahoma" w:hAnsi="Tahoma" w:cs="Tahoma"/>
          <w:lang w:val="el-GR"/>
        </w:rPr>
        <w:t xml:space="preserve">Την δυνατότητα λήψης πληροφοριών (από </w:t>
      </w:r>
      <w:r w:rsidR="0089347E" w:rsidRPr="0089347E">
        <w:rPr>
          <w:rFonts w:ascii="Tahoma" w:hAnsi="Tahoma" w:cs="Tahoma"/>
          <w:lang w:val="el-GR"/>
        </w:rPr>
        <w:t>Σύστημα Ηλεκτρονικής Υποβολής Αιτήσεων κεραιοσυστημάτων (ΣΗΛΥΑ)</w:t>
      </w:r>
      <w:r w:rsidR="0089347E" w:rsidRPr="00230D5E">
        <w:rPr>
          <w:rFonts w:ascii="Tahoma" w:hAnsi="Tahoma" w:cs="Tahoma"/>
          <w:lang w:val="el-GR"/>
        </w:rPr>
        <w:t xml:space="preserve"> </w:t>
      </w:r>
      <w:r w:rsidR="0089347E" w:rsidRPr="0089347E">
        <w:rPr>
          <w:rFonts w:ascii="Tahoma" w:hAnsi="Tahoma" w:cs="Tahoma"/>
          <w:lang w:val="el-GR"/>
        </w:rPr>
        <w:t>και τη βάση δεδομένων χορήγησης δικαιωμάτων χρήσης ραδιοσυχνοτήτων σταθερής υπηρεσίας, τα  οποία τηρεί και λειτουργεί η ΕΕΤΤ</w:t>
      </w:r>
      <w:r w:rsidR="0089347E" w:rsidRPr="0089347E" w:rsidDel="0089347E">
        <w:rPr>
          <w:rFonts w:ascii="Tahoma" w:hAnsi="Tahoma" w:cs="Tahoma"/>
          <w:lang w:val="el-GR"/>
        </w:rPr>
        <w:t xml:space="preserve"> </w:t>
      </w:r>
    </w:p>
    <w:p w14:paraId="0306BB1F" w14:textId="5B260BF1" w:rsidR="00466D1C" w:rsidRPr="00874BC9" w:rsidRDefault="00466D1C" w:rsidP="003620F9">
      <w:pPr>
        <w:pStyle w:val="afb"/>
        <w:numPr>
          <w:ilvl w:val="0"/>
          <w:numId w:val="52"/>
        </w:numPr>
        <w:suppressAutoHyphens w:val="0"/>
        <w:spacing w:after="0"/>
        <w:rPr>
          <w:rFonts w:ascii="Tahoma" w:hAnsi="Tahoma" w:cs="Tahoma"/>
          <w:lang w:val="el-GR"/>
        </w:rPr>
      </w:pPr>
    </w:p>
    <w:p w14:paraId="4CD4EF2E" w14:textId="6A7F82A3" w:rsidR="00466D1C" w:rsidRPr="00874BC9" w:rsidRDefault="00466D1C" w:rsidP="00466D1C">
      <w:pPr>
        <w:rPr>
          <w:rFonts w:ascii="Tahoma" w:hAnsi="Tahoma" w:cs="Tahoma"/>
          <w:lang w:val="el-GR"/>
        </w:rPr>
      </w:pPr>
      <w:r w:rsidRPr="00874BC9">
        <w:rPr>
          <w:rFonts w:ascii="Tahoma" w:hAnsi="Tahoma" w:cs="Tahoma"/>
          <w:lang w:val="el-GR"/>
        </w:rPr>
        <w:t xml:space="preserve"> </w:t>
      </w:r>
    </w:p>
    <w:p w14:paraId="367B3309" w14:textId="77777777" w:rsidR="00466D1C" w:rsidRPr="00874BC9" w:rsidRDefault="00466D1C" w:rsidP="00466D1C">
      <w:pPr>
        <w:rPr>
          <w:rFonts w:ascii="Tahoma" w:hAnsi="Tahoma" w:cs="Tahoma"/>
          <w:lang w:val="el-GR"/>
        </w:rPr>
      </w:pPr>
      <w:r w:rsidRPr="00874BC9">
        <w:rPr>
          <w:rFonts w:ascii="Tahoma" w:hAnsi="Tahoma" w:cs="Tahoma"/>
          <w:lang w:val="el-GR"/>
        </w:rPr>
        <w:lastRenderedPageBreak/>
        <w:t xml:space="preserve">Στο πλαίσιο της υλοποίησης, ο ανάδοχος θα πρέπει να αξιοποιήσει λειτουργίες </w:t>
      </w:r>
      <w:r w:rsidRPr="00874BC9">
        <w:rPr>
          <w:rFonts w:ascii="Tahoma" w:hAnsi="Tahoma" w:cs="Tahoma"/>
          <w:lang w:val="en-US"/>
        </w:rPr>
        <w:t>message</w:t>
      </w:r>
      <w:r w:rsidRPr="00874BC9">
        <w:rPr>
          <w:rFonts w:ascii="Tahoma" w:hAnsi="Tahoma" w:cs="Tahoma"/>
          <w:lang w:val="el-GR"/>
        </w:rPr>
        <w:t xml:space="preserve"> </w:t>
      </w:r>
      <w:r w:rsidRPr="00874BC9">
        <w:rPr>
          <w:rFonts w:ascii="Tahoma" w:hAnsi="Tahoma" w:cs="Tahoma"/>
          <w:lang w:val="en-US"/>
        </w:rPr>
        <w:t>bus</w:t>
      </w:r>
      <w:r w:rsidRPr="00874BC9">
        <w:rPr>
          <w:rFonts w:ascii="Tahoma" w:hAnsi="Tahoma" w:cs="Tahoma"/>
          <w:lang w:val="el-GR"/>
        </w:rPr>
        <w:t xml:space="preserve"> αλλά και </w:t>
      </w:r>
      <w:r w:rsidRPr="00874BC9">
        <w:rPr>
          <w:rFonts w:ascii="Tahoma" w:hAnsi="Tahoma" w:cs="Tahoma"/>
          <w:lang w:val="en-US"/>
        </w:rPr>
        <w:t>design</w:t>
      </w:r>
      <w:r w:rsidRPr="00874BC9">
        <w:rPr>
          <w:rFonts w:ascii="Tahoma" w:hAnsi="Tahoma" w:cs="Tahoma"/>
          <w:lang w:val="el-GR"/>
        </w:rPr>
        <w:t xml:space="preserve"> </w:t>
      </w:r>
      <w:r w:rsidRPr="00874BC9">
        <w:rPr>
          <w:rFonts w:ascii="Tahoma" w:hAnsi="Tahoma" w:cs="Tahoma"/>
          <w:lang w:val="en-US"/>
        </w:rPr>
        <w:t>patterns</w:t>
      </w:r>
      <w:r w:rsidRPr="00874BC9">
        <w:rPr>
          <w:rFonts w:ascii="Tahoma" w:hAnsi="Tahoma" w:cs="Tahoma"/>
          <w:lang w:val="el-GR"/>
        </w:rPr>
        <w:t xml:space="preserve"> όπως </w:t>
      </w:r>
      <w:r w:rsidRPr="00874BC9">
        <w:rPr>
          <w:rFonts w:ascii="Tahoma" w:hAnsi="Tahoma" w:cs="Tahoma"/>
          <w:lang w:val="en-US"/>
        </w:rPr>
        <w:t>publish</w:t>
      </w:r>
      <w:r w:rsidRPr="00874BC9">
        <w:rPr>
          <w:rFonts w:ascii="Tahoma" w:hAnsi="Tahoma" w:cs="Tahoma"/>
          <w:lang w:val="el-GR"/>
        </w:rPr>
        <w:t>/</w:t>
      </w:r>
      <w:r w:rsidRPr="00874BC9">
        <w:rPr>
          <w:rFonts w:ascii="Tahoma" w:hAnsi="Tahoma" w:cs="Tahoma"/>
          <w:lang w:val="en-US"/>
        </w:rPr>
        <w:t>subscribe</w:t>
      </w:r>
      <w:r w:rsidRPr="00874BC9">
        <w:rPr>
          <w:rFonts w:ascii="Tahoma" w:hAnsi="Tahoma" w:cs="Tahoma"/>
          <w:lang w:val="el-GR"/>
        </w:rPr>
        <w:t xml:space="preserve"> με τρόπο τέτοιο που εκτός άλλων να ευνοεί την εκτέλεση σύνθετων λειτουργιών που μπορεί να περιλαμβάνουν σύγχρονες αλλά και ασύγχρονες διαδικασίες. </w:t>
      </w:r>
    </w:p>
    <w:p w14:paraId="5286DD58" w14:textId="77777777" w:rsidR="00466D1C" w:rsidRPr="00874BC9" w:rsidRDefault="00466D1C" w:rsidP="00466D1C">
      <w:pPr>
        <w:rPr>
          <w:rFonts w:ascii="Tahoma" w:hAnsi="Tahoma" w:cs="Tahoma"/>
          <w:lang w:val="el-GR"/>
        </w:rPr>
      </w:pPr>
      <w:r w:rsidRPr="00874BC9">
        <w:rPr>
          <w:rFonts w:ascii="Tahoma" w:hAnsi="Tahoma" w:cs="Tahoma"/>
          <w:lang w:val="el-GR"/>
        </w:rPr>
        <w:t xml:space="preserve">Καθώς όπως έχουμε ήδη αναφέρει τα χαρακτηριστικά διαλειτουργικότητας του συστήματος είναι ιδιαίτερα σημαντικά, ο ανάδοχος θα πρέπει να περιγράψει με λεπτομέρεια το αρχιτεκτονικό μοντέλο που αφορά την διαλειτουργικότητα, τον τρόπο με τον οποίο θα αντιμετωπίσει τις ανάγκες αυξημένου όγκου διαλειτουργικότητας χωρίς αυτή να επηρεάζει το </w:t>
      </w:r>
      <w:r w:rsidRPr="00874BC9">
        <w:rPr>
          <w:rFonts w:ascii="Tahoma" w:hAnsi="Tahoma" w:cs="Tahoma"/>
          <w:lang w:val="en-US"/>
        </w:rPr>
        <w:t>performance</w:t>
      </w:r>
      <w:r w:rsidRPr="00874BC9">
        <w:rPr>
          <w:rFonts w:ascii="Tahoma" w:hAnsi="Tahoma" w:cs="Tahoma"/>
          <w:lang w:val="el-GR"/>
        </w:rPr>
        <w:t xml:space="preserve"> των υποσυστημάτων, αλλά και τις δυνατότητες αύξησης του </w:t>
      </w:r>
      <w:r w:rsidRPr="00874BC9">
        <w:rPr>
          <w:rFonts w:ascii="Tahoma" w:hAnsi="Tahoma" w:cs="Tahoma"/>
          <w:lang w:val="en-US"/>
        </w:rPr>
        <w:t>scalability</w:t>
      </w:r>
      <w:r w:rsidRPr="00874BC9">
        <w:rPr>
          <w:rFonts w:ascii="Tahoma" w:hAnsi="Tahoma" w:cs="Tahoma"/>
          <w:lang w:val="el-GR"/>
        </w:rPr>
        <w:t xml:space="preserve"> των μονάδων διαλειτουργικότητας (οριζόντια ή και κάθετα). </w:t>
      </w:r>
    </w:p>
    <w:p w14:paraId="12459264" w14:textId="2A992712" w:rsidR="00466D1C" w:rsidRPr="00874BC9" w:rsidRDefault="00466D1C" w:rsidP="00466D1C">
      <w:pPr>
        <w:rPr>
          <w:rFonts w:ascii="Tahoma" w:hAnsi="Tahoma" w:cs="Tahoma"/>
          <w:lang w:val="el-GR"/>
        </w:rPr>
      </w:pPr>
      <w:r w:rsidRPr="00874BC9">
        <w:rPr>
          <w:rFonts w:ascii="Tahoma" w:hAnsi="Tahoma" w:cs="Tahoma"/>
          <w:lang w:val="el-GR"/>
        </w:rPr>
        <w:t xml:space="preserve">Ο ανάδοχος, θα πρέπει να περιγράψει αναλυτικά, την χρήση της διαλειτουργικότητας και στην εκτέλεση διασταυρωτικών ελέγχων που απαιτεί το σύστημα.  Οι έλεγχοι αυτοί, θα πρέπει να μπορούν να αξιοποιηθούν κεντρικά από υποσυστήματα του </w:t>
      </w:r>
      <w:r w:rsidR="00645A3C">
        <w:rPr>
          <w:rFonts w:ascii="Tahoma" w:hAnsi="Tahoma" w:cs="Tahoma"/>
          <w:lang w:val="el-GR"/>
        </w:rPr>
        <w:t>ΟΠΣ-SR</w:t>
      </w:r>
      <w:r w:rsidRPr="00874BC9">
        <w:rPr>
          <w:rFonts w:ascii="Tahoma" w:hAnsi="Tahoma" w:cs="Tahoma"/>
          <w:lang w:val="el-GR"/>
        </w:rPr>
        <w:t xml:space="preserve"> όπου μπορεί να εφαρμοστεί κοινόχρηστη χρήση τους.</w:t>
      </w:r>
    </w:p>
    <w:p w14:paraId="335EA85B" w14:textId="2BAF7B5F" w:rsidR="00466D1C" w:rsidRPr="00874BC9" w:rsidRDefault="00466D1C" w:rsidP="00466D1C">
      <w:pPr>
        <w:rPr>
          <w:rFonts w:ascii="Tahoma" w:hAnsi="Tahoma" w:cs="Tahoma"/>
          <w:lang w:val="el-GR"/>
        </w:rPr>
      </w:pPr>
      <w:r w:rsidRPr="00874BC9">
        <w:rPr>
          <w:rFonts w:ascii="Tahoma" w:hAnsi="Tahoma" w:cs="Tahoma"/>
          <w:lang w:val="el-GR"/>
        </w:rPr>
        <w:t xml:space="preserve">Επιπλέον, η περιγραφή του αναδόχου της διαλειτουργικότητας του </w:t>
      </w:r>
      <w:r w:rsidR="00645A3C">
        <w:rPr>
          <w:rFonts w:ascii="Tahoma" w:hAnsi="Tahoma" w:cs="Tahoma"/>
          <w:lang w:val="el-GR"/>
        </w:rPr>
        <w:t>ΟΠΣ-SR</w:t>
      </w:r>
      <w:r w:rsidRPr="00874BC9">
        <w:rPr>
          <w:rFonts w:ascii="Tahoma" w:hAnsi="Tahoma" w:cs="Tahoma"/>
          <w:lang w:val="el-GR"/>
        </w:rPr>
        <w:t xml:space="preserve"> θα πρέπει να αναλύει θέματα που αφορούν :</w:t>
      </w:r>
    </w:p>
    <w:p w14:paraId="6DD5E829" w14:textId="77777777" w:rsidR="00466D1C" w:rsidRPr="00874BC9" w:rsidRDefault="00466D1C" w:rsidP="003620F9">
      <w:pPr>
        <w:pStyle w:val="afb"/>
        <w:numPr>
          <w:ilvl w:val="0"/>
          <w:numId w:val="53"/>
        </w:numPr>
        <w:suppressAutoHyphens w:val="0"/>
        <w:spacing w:after="0"/>
        <w:rPr>
          <w:rFonts w:ascii="Tahoma" w:hAnsi="Tahoma" w:cs="Tahoma"/>
          <w:lang w:val="el-GR"/>
        </w:rPr>
      </w:pPr>
      <w:r w:rsidRPr="00874BC9">
        <w:rPr>
          <w:rFonts w:ascii="Tahoma" w:hAnsi="Tahoma" w:cs="Tahoma"/>
          <w:lang w:val="el-GR"/>
        </w:rPr>
        <w:t>Την ασφάλεια και  την εξουσιοδότηση πρόσβασης σε υπηρεσίες διαλειτουργικότητας</w:t>
      </w:r>
    </w:p>
    <w:p w14:paraId="42385FC3" w14:textId="77777777" w:rsidR="00466D1C" w:rsidRPr="00874BC9" w:rsidRDefault="00466D1C" w:rsidP="003620F9">
      <w:pPr>
        <w:pStyle w:val="afb"/>
        <w:numPr>
          <w:ilvl w:val="0"/>
          <w:numId w:val="53"/>
        </w:numPr>
        <w:suppressAutoHyphens w:val="0"/>
        <w:spacing w:after="0"/>
        <w:rPr>
          <w:rFonts w:ascii="Tahoma" w:hAnsi="Tahoma" w:cs="Tahoma"/>
          <w:lang w:val="el-GR"/>
        </w:rPr>
      </w:pPr>
      <w:r w:rsidRPr="00874BC9">
        <w:rPr>
          <w:rFonts w:ascii="Tahoma" w:hAnsi="Tahoma" w:cs="Tahoma"/>
          <w:lang w:val="el-GR"/>
        </w:rPr>
        <w:t xml:space="preserve">Τον αρχιτεκτονικό σχεδιασμό της με όρους που να υποστηρίζουν την λειτουργία σε </w:t>
      </w:r>
      <w:r w:rsidRPr="00874BC9">
        <w:rPr>
          <w:rFonts w:ascii="Tahoma" w:hAnsi="Tahoma" w:cs="Tahoma"/>
          <w:lang w:val="en-US"/>
        </w:rPr>
        <w:t>cloud</w:t>
      </w:r>
      <w:r w:rsidRPr="00874BC9">
        <w:rPr>
          <w:rFonts w:ascii="Tahoma" w:hAnsi="Tahoma" w:cs="Tahoma"/>
          <w:lang w:val="el-GR"/>
        </w:rPr>
        <w:t xml:space="preserve"> περιβάλλον.</w:t>
      </w:r>
    </w:p>
    <w:p w14:paraId="07BE80DA" w14:textId="77777777" w:rsidR="00466D1C" w:rsidRPr="00874BC9" w:rsidRDefault="00466D1C" w:rsidP="003620F9">
      <w:pPr>
        <w:pStyle w:val="afb"/>
        <w:numPr>
          <w:ilvl w:val="0"/>
          <w:numId w:val="53"/>
        </w:numPr>
        <w:suppressAutoHyphens w:val="0"/>
        <w:spacing w:after="0"/>
        <w:rPr>
          <w:rFonts w:ascii="Tahoma" w:hAnsi="Tahoma" w:cs="Tahoma"/>
          <w:lang w:val="el-GR"/>
        </w:rPr>
      </w:pPr>
      <w:r w:rsidRPr="00874BC9">
        <w:rPr>
          <w:rFonts w:ascii="Tahoma" w:hAnsi="Tahoma" w:cs="Tahoma"/>
          <w:lang w:val="el-GR"/>
        </w:rPr>
        <w:t>Τον σχεδιασμό για υψηλή διαθεσιμότητα, και την ελαστικότητα για την κάλυψη αυξημένων όγκων αιτημάτων</w:t>
      </w:r>
    </w:p>
    <w:p w14:paraId="3261E9D6" w14:textId="77777777" w:rsidR="00466D1C" w:rsidRPr="00874BC9" w:rsidRDefault="00466D1C" w:rsidP="003620F9">
      <w:pPr>
        <w:pStyle w:val="afb"/>
        <w:numPr>
          <w:ilvl w:val="0"/>
          <w:numId w:val="53"/>
        </w:numPr>
        <w:suppressAutoHyphens w:val="0"/>
        <w:spacing w:after="0"/>
        <w:rPr>
          <w:rFonts w:ascii="Tahoma" w:hAnsi="Tahoma" w:cs="Tahoma"/>
          <w:lang w:val="el-GR"/>
        </w:rPr>
      </w:pPr>
      <w:r w:rsidRPr="00874BC9">
        <w:rPr>
          <w:rFonts w:ascii="Tahoma" w:hAnsi="Tahoma" w:cs="Tahoma"/>
          <w:lang w:val="el-GR"/>
        </w:rPr>
        <w:t xml:space="preserve">Την δυνατότητα εφαρμογής κανόνων ασφαλείας κατά </w:t>
      </w:r>
      <w:r w:rsidRPr="00874BC9">
        <w:rPr>
          <w:rFonts w:ascii="Tahoma" w:hAnsi="Tahoma" w:cs="Tahoma"/>
          <w:lang w:val="en-US"/>
        </w:rPr>
        <w:t>OWASP</w:t>
      </w:r>
      <w:r w:rsidRPr="00874BC9">
        <w:rPr>
          <w:rFonts w:ascii="Tahoma" w:hAnsi="Tahoma" w:cs="Tahoma"/>
          <w:lang w:val="el-GR"/>
        </w:rPr>
        <w:t xml:space="preserve"> για το </w:t>
      </w:r>
      <w:r w:rsidRPr="00874BC9">
        <w:rPr>
          <w:rFonts w:ascii="Tahoma" w:hAnsi="Tahoma" w:cs="Tahoma"/>
          <w:lang w:val="en-US"/>
        </w:rPr>
        <w:t>Web</w:t>
      </w:r>
      <w:r w:rsidRPr="00874BC9">
        <w:rPr>
          <w:rFonts w:ascii="Tahoma" w:hAnsi="Tahoma" w:cs="Tahoma"/>
          <w:lang w:val="el-GR"/>
        </w:rPr>
        <w:t xml:space="preserve"> </w:t>
      </w:r>
      <w:r w:rsidRPr="00874BC9">
        <w:rPr>
          <w:rFonts w:ascii="Tahoma" w:hAnsi="Tahoma" w:cs="Tahoma"/>
          <w:lang w:val="en-US"/>
        </w:rPr>
        <w:t>Services</w:t>
      </w:r>
      <w:r w:rsidRPr="00874BC9">
        <w:rPr>
          <w:rFonts w:ascii="Tahoma" w:hAnsi="Tahoma" w:cs="Tahoma"/>
          <w:lang w:val="el-GR"/>
        </w:rPr>
        <w:t xml:space="preserve"> </w:t>
      </w:r>
      <w:r w:rsidRPr="00874BC9">
        <w:rPr>
          <w:rFonts w:ascii="Tahoma" w:hAnsi="Tahoma" w:cs="Tahoma"/>
          <w:lang w:val="en-US"/>
        </w:rPr>
        <w:t>Security</w:t>
      </w:r>
    </w:p>
    <w:p w14:paraId="71548AE2" w14:textId="77777777" w:rsidR="00466D1C" w:rsidRPr="00874BC9" w:rsidRDefault="00466D1C" w:rsidP="003620F9">
      <w:pPr>
        <w:pStyle w:val="afb"/>
        <w:numPr>
          <w:ilvl w:val="0"/>
          <w:numId w:val="53"/>
        </w:numPr>
        <w:suppressAutoHyphens w:val="0"/>
        <w:spacing w:after="0"/>
        <w:rPr>
          <w:rFonts w:ascii="Tahoma" w:hAnsi="Tahoma" w:cs="Tahoma"/>
          <w:lang w:val="el-GR"/>
        </w:rPr>
      </w:pPr>
      <w:r w:rsidRPr="00874BC9">
        <w:rPr>
          <w:rFonts w:ascii="Tahoma" w:hAnsi="Tahoma" w:cs="Tahoma"/>
          <w:lang w:val="el-GR"/>
        </w:rPr>
        <w:t xml:space="preserve">Την δυνατότητα χρήσης καθιερωμένων πλέον </w:t>
      </w:r>
      <w:r w:rsidRPr="00874BC9">
        <w:rPr>
          <w:rFonts w:ascii="Tahoma" w:hAnsi="Tahoma" w:cs="Tahoma"/>
          <w:lang w:val="en-US"/>
        </w:rPr>
        <w:t>Specifications</w:t>
      </w:r>
      <w:r w:rsidRPr="00874BC9">
        <w:rPr>
          <w:rFonts w:ascii="Tahoma" w:hAnsi="Tahoma" w:cs="Tahoma"/>
          <w:lang w:val="el-GR"/>
        </w:rPr>
        <w:t xml:space="preserve"> (π.χ. </w:t>
      </w:r>
      <w:r w:rsidRPr="00874BC9">
        <w:rPr>
          <w:rFonts w:ascii="Tahoma" w:hAnsi="Tahoma" w:cs="Tahoma"/>
          <w:lang w:val="en-US"/>
        </w:rPr>
        <w:t>OpenAPI</w:t>
      </w:r>
      <w:r w:rsidRPr="00874BC9">
        <w:rPr>
          <w:rFonts w:ascii="Tahoma" w:hAnsi="Tahoma" w:cs="Tahoma"/>
          <w:lang w:val="el-GR"/>
        </w:rPr>
        <w:t xml:space="preserve"> </w:t>
      </w:r>
      <w:r w:rsidRPr="00874BC9">
        <w:rPr>
          <w:rFonts w:ascii="Tahoma" w:hAnsi="Tahoma" w:cs="Tahoma"/>
          <w:lang w:val="en-US"/>
        </w:rPr>
        <w:t>Specification</w:t>
      </w:r>
      <w:r w:rsidRPr="00874BC9">
        <w:rPr>
          <w:rFonts w:ascii="Tahoma" w:hAnsi="Tahoma" w:cs="Tahoma"/>
          <w:lang w:val="el-GR"/>
        </w:rPr>
        <w:t xml:space="preserve"> ή άλλο)</w:t>
      </w:r>
    </w:p>
    <w:p w14:paraId="5360FFA1" w14:textId="77777777" w:rsidR="00466D1C" w:rsidRPr="00874BC9" w:rsidRDefault="00466D1C" w:rsidP="003620F9">
      <w:pPr>
        <w:pStyle w:val="afb"/>
        <w:numPr>
          <w:ilvl w:val="0"/>
          <w:numId w:val="53"/>
        </w:numPr>
        <w:suppressAutoHyphens w:val="0"/>
        <w:spacing w:after="0"/>
        <w:rPr>
          <w:rFonts w:ascii="Tahoma" w:hAnsi="Tahoma" w:cs="Tahoma"/>
          <w:lang w:val="el-GR"/>
        </w:rPr>
      </w:pPr>
      <w:r w:rsidRPr="00874BC9">
        <w:rPr>
          <w:rFonts w:ascii="Tahoma" w:hAnsi="Tahoma" w:cs="Tahoma"/>
        </w:rPr>
        <w:t xml:space="preserve">Την χρήση μηχανισμού </w:t>
      </w:r>
      <w:r w:rsidRPr="00874BC9">
        <w:rPr>
          <w:rFonts w:ascii="Tahoma" w:hAnsi="Tahoma" w:cs="Tahoma"/>
          <w:lang w:val="en-US"/>
        </w:rPr>
        <w:t>SSL</w:t>
      </w:r>
      <w:r w:rsidRPr="00874BC9">
        <w:rPr>
          <w:rFonts w:ascii="Tahoma" w:hAnsi="Tahoma" w:cs="Tahoma"/>
          <w:lang w:val="el-GR"/>
        </w:rPr>
        <w:t xml:space="preserve"> </w:t>
      </w:r>
      <w:r w:rsidRPr="00874BC9">
        <w:rPr>
          <w:rFonts w:ascii="Tahoma" w:hAnsi="Tahoma" w:cs="Tahoma"/>
          <w:lang w:val="en-US"/>
        </w:rPr>
        <w:t>Offloading</w:t>
      </w:r>
    </w:p>
    <w:p w14:paraId="4B3BA352" w14:textId="77777777" w:rsidR="00466D1C" w:rsidRPr="00874BC9" w:rsidRDefault="00466D1C" w:rsidP="00466D1C">
      <w:pPr>
        <w:rPr>
          <w:rFonts w:ascii="Tahoma" w:hAnsi="Tahoma" w:cs="Tahoma"/>
        </w:rPr>
      </w:pPr>
    </w:p>
    <w:p w14:paraId="49F566D7" w14:textId="4772AB84" w:rsidR="00466D1C" w:rsidRPr="00874BC9" w:rsidRDefault="00466D1C" w:rsidP="00466D1C">
      <w:pPr>
        <w:rPr>
          <w:rFonts w:ascii="Tahoma" w:hAnsi="Tahoma" w:cs="Tahoma"/>
          <w:lang w:val="el-GR"/>
        </w:rPr>
      </w:pPr>
      <w:r w:rsidRPr="00874BC9">
        <w:rPr>
          <w:rFonts w:ascii="Tahoma" w:hAnsi="Tahoma" w:cs="Tahoma"/>
          <w:lang w:val="el-GR"/>
        </w:rPr>
        <w:t xml:space="preserve">Ο ανάδοχος θα πρέπει να συμπεριλάβει στην λύση του την χρήση </w:t>
      </w:r>
      <w:r w:rsidR="00B2003E">
        <w:rPr>
          <w:rFonts w:ascii="Tahoma" w:hAnsi="Tahoma" w:cs="Tahoma"/>
          <w:lang w:val="en-US"/>
        </w:rPr>
        <w:t>APIs</w:t>
      </w:r>
      <w:r w:rsidRPr="00874BC9">
        <w:rPr>
          <w:rFonts w:ascii="Tahoma" w:hAnsi="Tahoma" w:cs="Tahoma"/>
          <w:lang w:val="el-GR"/>
        </w:rPr>
        <w:t xml:space="preserve"> </w:t>
      </w:r>
      <w:r w:rsidRPr="00874BC9">
        <w:rPr>
          <w:rFonts w:ascii="Tahoma" w:hAnsi="Tahoma" w:cs="Tahoma"/>
          <w:lang w:val="en-US"/>
        </w:rPr>
        <w:t>Gateway</w:t>
      </w:r>
      <w:r w:rsidRPr="00874BC9">
        <w:rPr>
          <w:rFonts w:ascii="Tahoma" w:hAnsi="Tahoma" w:cs="Tahoma"/>
          <w:lang w:val="el-GR"/>
        </w:rPr>
        <w:t xml:space="preserve">.  Οι μηχανισμοί παραμετροποίησης, το μοντέλο </w:t>
      </w:r>
      <w:r w:rsidRPr="00874BC9">
        <w:rPr>
          <w:rFonts w:ascii="Tahoma" w:hAnsi="Tahoma" w:cs="Tahoma"/>
          <w:lang w:val="en-US"/>
        </w:rPr>
        <w:t>deployment</w:t>
      </w:r>
      <w:r w:rsidRPr="00874BC9">
        <w:rPr>
          <w:rFonts w:ascii="Tahoma" w:hAnsi="Tahoma" w:cs="Tahoma"/>
          <w:lang w:val="el-GR"/>
        </w:rPr>
        <w:t xml:space="preserve"> καθώς και οι όροι ικανοποίησης των βασικών ποιοτικών χαρακτηριστικών (ασφάλεια, υψηλή διαθεσιμότητα, απόκριση, επεκτασιμότητα κλπ) θα πρέπει να περιγραφούν αναλυτικά.</w:t>
      </w:r>
    </w:p>
    <w:p w14:paraId="0555FE77" w14:textId="77777777" w:rsidR="00466D1C" w:rsidRPr="00B2003E" w:rsidRDefault="00466D1C" w:rsidP="00466D1C">
      <w:pPr>
        <w:rPr>
          <w:rFonts w:ascii="Tahoma" w:hAnsi="Tahoma" w:cs="Tahoma"/>
          <w:lang w:val="el-GR"/>
        </w:rPr>
      </w:pPr>
      <w:r w:rsidRPr="00874BC9">
        <w:rPr>
          <w:rFonts w:ascii="Tahoma" w:hAnsi="Tahoma" w:cs="Tahoma"/>
          <w:lang w:val="el-GR"/>
        </w:rPr>
        <w:t xml:space="preserve">Για την ανάπτυξη της διαλειτουργικότητας, ο ανάδοχος θα πρέπει να εφαρμόσει και να περιγράψει στην </w:t>
      </w:r>
      <w:r w:rsidRPr="00B2003E">
        <w:rPr>
          <w:rFonts w:ascii="Tahoma" w:hAnsi="Tahoma" w:cs="Tahoma"/>
          <w:lang w:val="el-GR"/>
        </w:rPr>
        <w:t xml:space="preserve">προσφορά του, τις δυνατότητες </w:t>
      </w:r>
      <w:r w:rsidRPr="00B2003E">
        <w:rPr>
          <w:rFonts w:ascii="Tahoma" w:hAnsi="Tahoma" w:cs="Tahoma"/>
          <w:lang w:val="en-US"/>
        </w:rPr>
        <w:t>CI</w:t>
      </w:r>
      <w:r w:rsidRPr="00B2003E">
        <w:rPr>
          <w:rFonts w:ascii="Tahoma" w:hAnsi="Tahoma" w:cs="Tahoma"/>
          <w:lang w:val="el-GR"/>
        </w:rPr>
        <w:t>/</w:t>
      </w:r>
      <w:r w:rsidRPr="00B2003E">
        <w:rPr>
          <w:rFonts w:ascii="Tahoma" w:hAnsi="Tahoma" w:cs="Tahoma"/>
          <w:lang w:val="en-US"/>
        </w:rPr>
        <w:t>CD</w:t>
      </w:r>
      <w:r w:rsidRPr="00B2003E">
        <w:rPr>
          <w:rFonts w:ascii="Tahoma" w:hAnsi="Tahoma" w:cs="Tahoma"/>
          <w:lang w:val="el-GR"/>
        </w:rPr>
        <w:t xml:space="preserve"> ειδικά για την διαλειτουργικότητα του συστήματος. </w:t>
      </w:r>
    </w:p>
    <w:p w14:paraId="6F6CBF3B" w14:textId="1A65EAAA" w:rsidR="007D042A" w:rsidRPr="00B2003E" w:rsidRDefault="00A26D52">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23" w:name="_Ref90487380"/>
      <w:bookmarkStart w:id="224" w:name="_Ref90487767"/>
      <w:r w:rsidRPr="00B2003E">
        <w:rPr>
          <w:rFonts w:ascii="Tahoma" w:hAnsi="Tahoma" w:cs="Tahoma"/>
          <w:lang w:val="el-GR"/>
        </w:rPr>
        <w:t xml:space="preserve"> </w:t>
      </w:r>
      <w:bookmarkStart w:id="225" w:name="_Toc133241528"/>
      <w:bookmarkEnd w:id="196"/>
      <w:bookmarkEnd w:id="197"/>
      <w:bookmarkEnd w:id="198"/>
      <w:bookmarkEnd w:id="223"/>
      <w:bookmarkEnd w:id="224"/>
      <w:r w:rsidR="0089347E" w:rsidRPr="0089347E">
        <w:rPr>
          <w:rFonts w:ascii="Tahoma" w:hAnsi="Tahoma" w:cs="Tahoma"/>
          <w:lang w:val="el-GR"/>
        </w:rPr>
        <w:t>Αναβάθμιση του Πληροφοριακού Συστήματος Χάρτη Ευρυζωνικότητας και Μητρώου Δικτύων (ΧΕΜΔ)</w:t>
      </w:r>
      <w:bookmarkEnd w:id="225"/>
      <w:r w:rsidR="00F407C9" w:rsidRPr="00B2003E">
        <w:rPr>
          <w:rFonts w:ascii="Tahoma" w:hAnsi="Tahoma" w:cs="Tahoma"/>
          <w:lang w:val="el-GR"/>
        </w:rPr>
        <w:t xml:space="preserve"> </w:t>
      </w:r>
    </w:p>
    <w:p w14:paraId="39F12BA7" w14:textId="720B40E1" w:rsidR="00F407C9" w:rsidRDefault="00F407C9" w:rsidP="00F407C9">
      <w:pPr>
        <w:rPr>
          <w:rFonts w:ascii="Tahoma" w:hAnsi="Tahoma" w:cs="Tahoma"/>
          <w:lang w:val="el-GR"/>
        </w:rPr>
      </w:pPr>
      <w:r w:rsidRPr="00B2003E">
        <w:rPr>
          <w:rFonts w:ascii="Tahoma" w:hAnsi="Tahoma" w:cs="Tahoma"/>
          <w:lang w:val="el-GR"/>
        </w:rPr>
        <w:t xml:space="preserve">Ο Ανάδοχος θα </w:t>
      </w:r>
      <w:r w:rsidR="0089347E">
        <w:rPr>
          <w:rFonts w:ascii="Tahoma" w:hAnsi="Tahoma" w:cs="Tahoma"/>
          <w:lang w:val="el-GR"/>
        </w:rPr>
        <w:t>αναβαθμίσει</w:t>
      </w:r>
      <w:r w:rsidR="0089347E" w:rsidRPr="0089347E">
        <w:rPr>
          <w:rFonts w:ascii="Tahoma" w:hAnsi="Tahoma" w:cs="Tahoma"/>
          <w:lang w:val="el-GR"/>
        </w:rPr>
        <w:t xml:space="preserve"> το Πληροφοριακ</w:t>
      </w:r>
      <w:r w:rsidR="0089347E">
        <w:rPr>
          <w:rFonts w:ascii="Tahoma" w:hAnsi="Tahoma" w:cs="Tahoma"/>
          <w:lang w:val="el-GR"/>
        </w:rPr>
        <w:t>ό</w:t>
      </w:r>
      <w:r w:rsidR="0089347E" w:rsidRPr="0089347E">
        <w:rPr>
          <w:rFonts w:ascii="Tahoma" w:hAnsi="Tahoma" w:cs="Tahoma"/>
          <w:lang w:val="el-GR"/>
        </w:rPr>
        <w:t xml:space="preserve"> </w:t>
      </w:r>
      <w:r w:rsidR="0089347E">
        <w:rPr>
          <w:rFonts w:ascii="Tahoma" w:hAnsi="Tahoma" w:cs="Tahoma"/>
          <w:lang w:val="el-GR"/>
        </w:rPr>
        <w:t>Σύστημα</w:t>
      </w:r>
      <w:r w:rsidR="0089347E" w:rsidRPr="0089347E">
        <w:rPr>
          <w:rFonts w:ascii="Tahoma" w:hAnsi="Tahoma" w:cs="Tahoma"/>
          <w:lang w:val="el-GR"/>
        </w:rPr>
        <w:t xml:space="preserve"> Χάρτη Ευρυζωνικότητας και Μητρώου Δικτύων (ΧΕΜΔ)</w:t>
      </w:r>
      <w:r w:rsidR="00B2003E" w:rsidRPr="00B2003E">
        <w:rPr>
          <w:rFonts w:ascii="Tahoma" w:hAnsi="Tahoma" w:cs="Tahoma"/>
          <w:lang w:val="el-GR"/>
        </w:rPr>
        <w:t xml:space="preserve"> </w:t>
      </w:r>
      <w:r w:rsidR="0089347E">
        <w:rPr>
          <w:rFonts w:ascii="Tahoma" w:hAnsi="Tahoma" w:cs="Tahoma"/>
          <w:lang w:val="el-GR"/>
        </w:rPr>
        <w:t>για την υποστήριξη του προγράμματος</w:t>
      </w:r>
      <w:r w:rsidR="00556C86" w:rsidRPr="00B2003E">
        <w:rPr>
          <w:rFonts w:ascii="Tahoma" w:hAnsi="Tahoma" w:cs="Tahoma"/>
          <w:lang w:val="el-GR"/>
        </w:rPr>
        <w:t xml:space="preserve"> </w:t>
      </w:r>
      <w:r w:rsidR="00556C86" w:rsidRPr="00B2003E">
        <w:rPr>
          <w:rFonts w:ascii="Tahoma" w:hAnsi="Tahoma" w:cs="Tahoma"/>
        </w:rPr>
        <w:t>Smart</w:t>
      </w:r>
      <w:r w:rsidR="00556C86" w:rsidRPr="00B2003E">
        <w:rPr>
          <w:rFonts w:ascii="Tahoma" w:hAnsi="Tahoma" w:cs="Tahoma"/>
          <w:lang w:val="el-GR"/>
        </w:rPr>
        <w:t xml:space="preserve"> </w:t>
      </w:r>
      <w:r w:rsidR="00556C86" w:rsidRPr="00B2003E">
        <w:rPr>
          <w:rFonts w:ascii="Tahoma" w:hAnsi="Tahoma" w:cs="Tahoma"/>
        </w:rPr>
        <w:t>Readiness</w:t>
      </w:r>
      <w:r w:rsidR="00E01DED" w:rsidRPr="00E01DED">
        <w:rPr>
          <w:rFonts w:ascii="Tahoma" w:hAnsi="Tahoma" w:cs="Tahoma"/>
          <w:lang w:val="el-GR"/>
        </w:rPr>
        <w:t>.</w:t>
      </w:r>
    </w:p>
    <w:p w14:paraId="371F2E05" w14:textId="77777777" w:rsidR="0044675F" w:rsidRPr="00B2003E" w:rsidRDefault="0044675F" w:rsidP="0044675F">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26" w:name="_Toc133241529"/>
      <w:bookmarkStart w:id="227" w:name="_Hlk119671276"/>
      <w:r w:rsidRPr="00B2003E">
        <w:rPr>
          <w:rFonts w:ascii="Tahoma" w:hAnsi="Tahoma" w:cs="Tahoma"/>
          <w:lang w:val="el-GR"/>
        </w:rPr>
        <w:t>Χρήστες / Ρόλοι συστήματος</w:t>
      </w:r>
      <w:bookmarkEnd w:id="226"/>
    </w:p>
    <w:bookmarkEnd w:id="227"/>
    <w:p w14:paraId="17CDE832" w14:textId="3EF83C57" w:rsidR="00230D5E" w:rsidRDefault="0089347E" w:rsidP="00230D5E">
      <w:pPr>
        <w:rPr>
          <w:rFonts w:ascii="Tahoma" w:hAnsi="Tahoma" w:cs="Tahoma"/>
          <w:lang w:val="el-GR"/>
        </w:rPr>
      </w:pPr>
      <w:r w:rsidRPr="00230D5E">
        <w:rPr>
          <w:rFonts w:ascii="Tahoma" w:hAnsi="Tahoma" w:cs="Tahoma"/>
          <w:lang w:val="el-GR"/>
        </w:rPr>
        <w:t xml:space="preserve">Χρήστης </w:t>
      </w:r>
      <w:r w:rsidR="0044675F" w:rsidRPr="00230D5E">
        <w:rPr>
          <w:rFonts w:ascii="Tahoma" w:hAnsi="Tahoma" w:cs="Tahoma"/>
          <w:lang w:val="el-GR"/>
        </w:rPr>
        <w:t>(μη αυθεντικοποιημένος / δημόσιος χρήστης χωρίς ειδικές δυνατότητες στο Πληροφοριακό Σύστημα πέραν της πρόσβασης στο δημόσια διαθέσιμο περιεχόμενο και λειτουργικότητα του Πληροφοριακού Συστήματος)</w:t>
      </w:r>
    </w:p>
    <w:p w14:paraId="0B416883" w14:textId="5442681D" w:rsidR="00230D5E" w:rsidRDefault="00E26A36" w:rsidP="00230D5E">
      <w:pPr>
        <w:rPr>
          <w:rFonts w:ascii="Tahoma" w:hAnsi="Tahoma" w:cs="Tahoma"/>
          <w:lang w:val="el-GR"/>
        </w:rPr>
      </w:pPr>
      <w:r w:rsidRPr="00230D5E">
        <w:rPr>
          <w:rFonts w:ascii="Tahoma" w:hAnsi="Tahoma" w:cs="Tahoma"/>
          <w:lang w:val="el-GR"/>
        </w:rPr>
        <w:t xml:space="preserve">Εγκαταστάτης </w:t>
      </w:r>
      <w:r w:rsidR="0044675F" w:rsidRPr="00230D5E">
        <w:rPr>
          <w:rFonts w:ascii="Tahoma" w:hAnsi="Tahoma" w:cs="Tahoma"/>
          <w:lang w:val="el-GR"/>
        </w:rPr>
        <w:t xml:space="preserve">(αυθεντικοποιημένος χρήστης). Πριν από την έναρξη </w:t>
      </w:r>
      <w:r w:rsidR="006C4824" w:rsidRPr="00230D5E">
        <w:rPr>
          <w:rFonts w:ascii="Tahoma" w:hAnsi="Tahoma" w:cs="Tahoma"/>
          <w:lang w:val="el-GR"/>
        </w:rPr>
        <w:t>του Προγράμματος</w:t>
      </w:r>
      <w:r w:rsidR="0044675F" w:rsidRPr="00230D5E">
        <w:rPr>
          <w:rFonts w:ascii="Tahoma" w:hAnsi="Tahoma" w:cs="Tahoma"/>
          <w:lang w:val="el-GR"/>
        </w:rPr>
        <w:t xml:space="preserve"> θα υλοποιηθεί Ψηφιακό Μητρώο Εγκαταστατών (ΨΜΕ). </w:t>
      </w:r>
      <w:r w:rsidR="001D66FE" w:rsidRPr="00230D5E">
        <w:rPr>
          <w:rFonts w:ascii="Tahoma" w:hAnsi="Tahoma" w:cs="Tahoma"/>
          <w:lang w:val="el-GR"/>
        </w:rPr>
        <w:t xml:space="preserve">Μέσω του ΨΜΕ θα πραγματοποιείται η </w:t>
      </w:r>
      <w:r w:rsidR="00AA5C32">
        <w:rPr>
          <w:rFonts w:ascii="Tahoma" w:hAnsi="Tahoma" w:cs="Tahoma"/>
          <w:lang w:val="el-GR"/>
        </w:rPr>
        <w:t>ταυτοποίηση</w:t>
      </w:r>
      <w:r w:rsidR="001D66FE" w:rsidRPr="00230D5E">
        <w:rPr>
          <w:rFonts w:ascii="Tahoma" w:hAnsi="Tahoma" w:cs="Tahoma"/>
          <w:lang w:val="el-GR"/>
        </w:rPr>
        <w:t xml:space="preserve"> των εγκαταστατών για την πρόσβαση τους στο </w:t>
      </w:r>
      <w:r w:rsidR="00AA5C32">
        <w:rPr>
          <w:rFonts w:ascii="Tahoma" w:hAnsi="Tahoma" w:cs="Tahoma"/>
          <w:lang w:val="el-GR"/>
        </w:rPr>
        <w:t>ΠΣ ΧΕΜΔ</w:t>
      </w:r>
      <w:r w:rsidR="001D66FE" w:rsidRPr="00230D5E" w:rsidDel="001D66FE">
        <w:rPr>
          <w:rFonts w:ascii="Tahoma" w:hAnsi="Tahoma" w:cs="Tahoma"/>
          <w:lang w:val="el-GR"/>
        </w:rPr>
        <w:t xml:space="preserve"> </w:t>
      </w:r>
    </w:p>
    <w:p w14:paraId="60FDADCB" w14:textId="75818F82" w:rsidR="0044675F" w:rsidRPr="00230D5E" w:rsidRDefault="0044675F" w:rsidP="00AA5C32">
      <w:pPr>
        <w:rPr>
          <w:rFonts w:ascii="Tahoma" w:hAnsi="Tahoma" w:cs="Tahoma"/>
          <w:lang w:val="el-GR"/>
        </w:rPr>
      </w:pPr>
      <w:r w:rsidRPr="00230D5E">
        <w:rPr>
          <w:rFonts w:ascii="Tahoma" w:hAnsi="Tahoma" w:cs="Tahoma"/>
          <w:lang w:val="el-GR"/>
        </w:rPr>
        <w:t xml:space="preserve">Πάροχοι τηλεπικοινωνιών(αυθεντικοποιημένος χρήστης). </w:t>
      </w:r>
    </w:p>
    <w:p w14:paraId="7F013390" w14:textId="264E419E" w:rsidR="0044675F" w:rsidRPr="00CA0821" w:rsidRDefault="0044675F" w:rsidP="00AA5C32">
      <w:pPr>
        <w:rPr>
          <w:lang w:val="el-GR"/>
        </w:rPr>
      </w:pPr>
    </w:p>
    <w:p w14:paraId="0CB28183" w14:textId="0796C95D" w:rsidR="0044675F" w:rsidRPr="00427D6F" w:rsidRDefault="0044675F" w:rsidP="0044675F">
      <w:pPr>
        <w:rPr>
          <w:rFonts w:ascii="Tahoma" w:hAnsi="Tahoma" w:cs="Tahoma"/>
          <w:lang w:val="el-GR"/>
        </w:rPr>
      </w:pPr>
      <w:r w:rsidRPr="0003565A">
        <w:rPr>
          <w:rFonts w:ascii="Tahoma" w:hAnsi="Tahoma" w:cs="Tahoma"/>
          <w:lang w:val="el-GR"/>
        </w:rPr>
        <w:t xml:space="preserve">Η αυθεντικοποίηση των </w:t>
      </w:r>
      <w:r>
        <w:rPr>
          <w:rFonts w:ascii="Tahoma" w:hAnsi="Tahoma" w:cs="Tahoma"/>
          <w:lang w:val="el-GR"/>
        </w:rPr>
        <w:t>χρηστών</w:t>
      </w:r>
      <w:r w:rsidRPr="0003565A">
        <w:rPr>
          <w:rFonts w:ascii="Tahoma" w:hAnsi="Tahoma" w:cs="Tahoma"/>
          <w:lang w:val="el-GR"/>
        </w:rPr>
        <w:t xml:space="preserve"> (φυσικών ή νομικών προσώπων) θα πραγματοποιείται με χρήση των διαπιστευτηρίων του taxisnet με τη χρήση της Υπηρεσίας Αυθεντικοποίησης Χρηστών σε </w:t>
      </w:r>
      <w:r w:rsidRPr="0003565A">
        <w:rPr>
          <w:rFonts w:ascii="Tahoma" w:hAnsi="Tahoma" w:cs="Tahoma"/>
          <w:lang w:val="el-GR"/>
        </w:rPr>
        <w:lastRenderedPageBreak/>
        <w:t>Πληροφοριακά Συστήματα τρίτων Φορέων (oAuth2.0) του Κέντρου Διαλειτουργικότητας του Υπουργείου Ψηφιακής Διακυβέρνησης</w:t>
      </w:r>
      <w:r w:rsidR="00FB0D7A" w:rsidRPr="00427D6F">
        <w:rPr>
          <w:rFonts w:ascii="Tahoma" w:hAnsi="Tahoma" w:cs="Tahoma"/>
          <w:lang w:val="el-GR"/>
        </w:rPr>
        <w:t>.</w:t>
      </w:r>
    </w:p>
    <w:p w14:paraId="3EB7AA5C" w14:textId="41587E61" w:rsidR="00FB0D7A" w:rsidRPr="00035FFB" w:rsidRDefault="00FB0D7A" w:rsidP="0044675F">
      <w:pPr>
        <w:rPr>
          <w:rFonts w:ascii="Tahoma" w:hAnsi="Tahoma" w:cs="Tahoma"/>
          <w:lang w:val="el-GR"/>
        </w:rPr>
      </w:pPr>
      <w:r>
        <w:rPr>
          <w:rFonts w:ascii="Tahoma" w:hAnsi="Tahoma" w:cs="Tahoma"/>
          <w:lang w:val="el-GR"/>
        </w:rPr>
        <w:t>Οι διαχειριστές του συστήματος θα έχουν τη δυνατότητα μέσα από κατάλληλη διεπαφή να χαρακτηρίζουν εξουσιοδοτημένους χρήστες προκειμένου να γίνεται η ταυτοποίηση τους όπως περιγράφεται παραπάνω, καθώς και να αποδώσουν ρόλους και δικαιώματα πρόσβασης.</w:t>
      </w:r>
    </w:p>
    <w:p w14:paraId="237D57E1" w14:textId="44396CF8" w:rsidR="00807660" w:rsidRDefault="00807660" w:rsidP="00807660">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28" w:name="_Toc133241530"/>
      <w:r w:rsidRPr="00807660">
        <w:rPr>
          <w:rFonts w:ascii="Tahoma" w:hAnsi="Tahoma" w:cs="Tahoma"/>
          <w:lang w:val="el-GR"/>
        </w:rPr>
        <w:t>Μηχανισμός εισαγωγής στοιχείων από παρόχους</w:t>
      </w:r>
      <w:r w:rsidR="00431986">
        <w:rPr>
          <w:rFonts w:ascii="Tahoma" w:hAnsi="Tahoma" w:cs="Tahoma"/>
          <w:lang w:val="el-GR"/>
        </w:rPr>
        <w:t xml:space="preserve"> μέσω αρχείων</w:t>
      </w:r>
      <w:bookmarkEnd w:id="228"/>
    </w:p>
    <w:p w14:paraId="5EF19EA1" w14:textId="77777777" w:rsidR="00807660" w:rsidRPr="00AA5C32" w:rsidRDefault="00807660" w:rsidP="00807660">
      <w:pPr>
        <w:rPr>
          <w:rFonts w:ascii="Tahoma" w:hAnsi="Tahoma" w:cs="Tahoma"/>
          <w:lang w:val="el-GR"/>
        </w:rPr>
      </w:pPr>
      <w:r w:rsidRPr="00AA5C32">
        <w:rPr>
          <w:rFonts w:ascii="Tahoma" w:hAnsi="Tahoma" w:cs="Tahoma"/>
          <w:lang w:val="el-GR"/>
        </w:rPr>
        <w:t xml:space="preserve">Προβλέπεται η υποβολή στοιχείων με τη μορφή ψηφιακού αρχείου χωρικών δεδομένων (μορφότυπος “.shp”) και με τη μορφή ψηφιακού αρχείου οριοθετημένου κειμένου (μορφότυπος “.csv”), σε σύστημα συντεταγμένων για τις ακόλουθες κατηγορίες πληροφοριών (βλέπε ανάλυση παρακάτω): </w:t>
      </w:r>
    </w:p>
    <w:p w14:paraId="765F79A6" w14:textId="77777777" w:rsidR="00807660" w:rsidRPr="00AA5C32" w:rsidRDefault="00807660" w:rsidP="00807660">
      <w:pPr>
        <w:rPr>
          <w:rFonts w:ascii="Tahoma" w:hAnsi="Tahoma" w:cs="Tahoma"/>
          <w:lang w:val="el-GR"/>
        </w:rPr>
      </w:pPr>
      <w:r w:rsidRPr="00AA5C32">
        <w:rPr>
          <w:rFonts w:ascii="Tahoma" w:hAnsi="Tahoma" w:cs="Tahoma"/>
          <w:lang w:val="el-GR"/>
        </w:rPr>
        <w:t>Α1. Πληροφορίες σημειακής εγκατάστασης (INSTALLATION)</w:t>
      </w:r>
    </w:p>
    <w:p w14:paraId="47CADC7A" w14:textId="77777777" w:rsidR="00807660" w:rsidRPr="00AA5C32" w:rsidRDefault="00807660" w:rsidP="00807660">
      <w:pPr>
        <w:rPr>
          <w:rFonts w:ascii="Tahoma" w:hAnsi="Tahoma" w:cs="Tahoma"/>
          <w:lang w:val="el-GR"/>
        </w:rPr>
      </w:pPr>
      <w:r w:rsidRPr="00AA5C32">
        <w:rPr>
          <w:rFonts w:ascii="Tahoma" w:hAnsi="Tahoma" w:cs="Tahoma"/>
          <w:lang w:val="el-GR"/>
        </w:rPr>
        <w:t>Α2. Πληροφορίες σύνδεσης (LINK)</w:t>
      </w:r>
    </w:p>
    <w:p w14:paraId="4C7901DF" w14:textId="77777777" w:rsidR="00807660" w:rsidRPr="00AA5C32" w:rsidRDefault="00807660" w:rsidP="00807660">
      <w:pPr>
        <w:rPr>
          <w:rFonts w:ascii="Tahoma" w:hAnsi="Tahoma" w:cs="Tahoma"/>
          <w:lang w:val="el-GR"/>
        </w:rPr>
      </w:pPr>
      <w:r w:rsidRPr="00AA5C32">
        <w:rPr>
          <w:rFonts w:ascii="Tahoma" w:hAnsi="Tahoma" w:cs="Tahoma"/>
          <w:lang w:val="el-GR"/>
        </w:rPr>
        <w:t>Α3. Πληροφορίες κάλυψης δικτύων (COVERAGE)</w:t>
      </w:r>
    </w:p>
    <w:p w14:paraId="5949A1C6" w14:textId="77777777" w:rsidR="00807660" w:rsidRPr="00AA5C32" w:rsidRDefault="00807660" w:rsidP="00807660">
      <w:pPr>
        <w:rPr>
          <w:rFonts w:ascii="Tahoma" w:hAnsi="Tahoma" w:cs="Tahoma"/>
          <w:lang w:val="el-GR"/>
        </w:rPr>
      </w:pPr>
      <w:r w:rsidRPr="00AA5C32">
        <w:rPr>
          <w:rFonts w:ascii="Tahoma" w:hAnsi="Tahoma" w:cs="Tahoma"/>
          <w:lang w:val="el-GR"/>
        </w:rPr>
        <w:tab/>
        <w:t>Α3α. Περιοχή κάλυψης ενσύρματων δικτύων χαλκού (WiredCoverAreaCopper)</w:t>
      </w:r>
    </w:p>
    <w:p w14:paraId="78D019FE" w14:textId="77777777" w:rsidR="00807660" w:rsidRPr="00AA5C32" w:rsidRDefault="00807660" w:rsidP="00AA5C32">
      <w:pPr>
        <w:ind w:left="720"/>
        <w:rPr>
          <w:rFonts w:ascii="Tahoma" w:hAnsi="Tahoma" w:cs="Tahoma"/>
          <w:lang w:val="el-GR"/>
        </w:rPr>
      </w:pPr>
      <w:r w:rsidRPr="00AA5C32">
        <w:rPr>
          <w:rFonts w:ascii="Tahoma" w:hAnsi="Tahoma" w:cs="Tahoma"/>
          <w:lang w:val="el-GR"/>
        </w:rPr>
        <w:t>Α3β. Σημείο κάλυψης ενσύρματων δικτύων FTTH ή ομοαξονικού καλωδίου (WiredCoverPointFTTHCoax)</w:t>
      </w:r>
    </w:p>
    <w:p w14:paraId="62822925" w14:textId="77777777" w:rsidR="00807660" w:rsidRPr="00AA5C32" w:rsidRDefault="00807660" w:rsidP="00807660">
      <w:pPr>
        <w:rPr>
          <w:rFonts w:ascii="Tahoma" w:hAnsi="Tahoma" w:cs="Tahoma"/>
          <w:lang w:val="el-GR"/>
        </w:rPr>
      </w:pPr>
      <w:r w:rsidRPr="00AA5C32">
        <w:rPr>
          <w:rFonts w:ascii="Tahoma" w:hAnsi="Tahoma" w:cs="Tahoma"/>
          <w:lang w:val="el-GR"/>
        </w:rPr>
        <w:t>Α4. Πληροφορίες παροχής ευρυζωνικών υπηρεσιών (Service_offering)</w:t>
      </w:r>
    </w:p>
    <w:p w14:paraId="367164A8" w14:textId="77777777" w:rsidR="00807660" w:rsidRPr="00AA5C32" w:rsidRDefault="00807660" w:rsidP="00AA5C32">
      <w:pPr>
        <w:ind w:left="720"/>
        <w:rPr>
          <w:rFonts w:ascii="Tahoma" w:hAnsi="Tahoma" w:cs="Tahoma"/>
          <w:lang w:val="el-GR"/>
        </w:rPr>
      </w:pPr>
      <w:r w:rsidRPr="00AA5C32">
        <w:rPr>
          <w:rFonts w:ascii="Tahoma" w:hAnsi="Tahoma" w:cs="Tahoma"/>
          <w:lang w:val="el-GR"/>
        </w:rPr>
        <w:t>Α4α. Παροχή υπηρεσιών μέσω ενσύρματων τεχνολογιών σε γεωγραφική περιοχή ή σημείο κάλυψης (WiredService)</w:t>
      </w:r>
    </w:p>
    <w:p w14:paraId="372F504E" w14:textId="77777777" w:rsidR="00807660" w:rsidRPr="00AA5C32" w:rsidRDefault="00807660" w:rsidP="00AA5C32">
      <w:pPr>
        <w:ind w:left="720"/>
        <w:rPr>
          <w:rFonts w:ascii="Tahoma" w:hAnsi="Tahoma" w:cs="Tahoma"/>
          <w:lang w:val="el-GR"/>
        </w:rPr>
      </w:pPr>
      <w:r w:rsidRPr="00AA5C32">
        <w:rPr>
          <w:rFonts w:ascii="Tahoma" w:hAnsi="Tahoma" w:cs="Tahoma"/>
          <w:lang w:val="el-GR"/>
        </w:rPr>
        <w:t>Α4β. Παροχή υπηρεσιών μέσω ασύρματων τεχνολογιών σε κελί πλέγματος κάλυψης (WirelessServiceGrid)</w:t>
      </w:r>
    </w:p>
    <w:p w14:paraId="7298FAEC" w14:textId="56155410" w:rsidR="00807660" w:rsidRDefault="00807660" w:rsidP="00F07209">
      <w:pPr>
        <w:rPr>
          <w:rFonts w:ascii="Tahoma" w:hAnsi="Tahoma" w:cs="Tahoma"/>
          <w:lang w:val="el-GR"/>
        </w:rPr>
      </w:pPr>
      <w:r w:rsidRPr="00AA5C32">
        <w:rPr>
          <w:rFonts w:ascii="Tahoma" w:hAnsi="Tahoma" w:cs="Tahoma"/>
          <w:lang w:val="el-GR"/>
        </w:rPr>
        <w:t>Η μετατροπή των στοιχείων που υποβάλλουν οι υπόχρεοι φορείς στην καθορισμένη μορφή με την οποία καταχωρούνται στο ΧΕΜΔ θα γίνεται από τους ίδιους.</w:t>
      </w:r>
    </w:p>
    <w:p w14:paraId="2F36DE5E" w14:textId="67F14294" w:rsidR="00431986" w:rsidRDefault="00431986" w:rsidP="00AA5C32">
      <w:pPr>
        <w:pStyle w:val="20"/>
        <w:keepLines/>
        <w:numPr>
          <w:ilvl w:val="3"/>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29" w:name="_Toc133241531"/>
      <w:r>
        <w:rPr>
          <w:rFonts w:ascii="Tahoma" w:hAnsi="Tahoma" w:cs="Tahoma"/>
          <w:lang w:val="el-GR"/>
        </w:rPr>
        <w:t>Περιγραφή</w:t>
      </w:r>
      <w:r w:rsidRPr="00807660">
        <w:rPr>
          <w:rFonts w:ascii="Tahoma" w:hAnsi="Tahoma" w:cs="Tahoma"/>
          <w:lang w:val="el-GR"/>
        </w:rPr>
        <w:t xml:space="preserve"> στοιχείων </w:t>
      </w:r>
      <w:r>
        <w:rPr>
          <w:rFonts w:ascii="Tahoma" w:hAnsi="Tahoma" w:cs="Tahoma"/>
          <w:lang w:val="el-GR"/>
        </w:rPr>
        <w:t>και προδιαγραφές αρχείων</w:t>
      </w:r>
      <w:bookmarkEnd w:id="229"/>
    </w:p>
    <w:p w14:paraId="2708B31D" w14:textId="29C5E5D2" w:rsidR="00431986" w:rsidRDefault="00431986" w:rsidP="00431986">
      <w:pPr>
        <w:rPr>
          <w:rFonts w:ascii="Tahoma" w:hAnsi="Tahoma" w:cs="Tahoma"/>
          <w:lang w:val="el-GR"/>
        </w:rPr>
      </w:pPr>
      <w:r w:rsidRPr="00AA5C32">
        <w:rPr>
          <w:rFonts w:ascii="Tahoma" w:hAnsi="Tahoma" w:cs="Tahoma"/>
          <w:lang w:val="el-GR"/>
        </w:rPr>
        <w:t>Οι επιμέρους πληροφορίες που παρατίθενται στη συνέχεια χαρακτηρίζονται ως προς την υποχρεωτικότητα υποβολής (με τη σήμανση ως Υποχρεωτικές (Υ) ή Προαιρετικές (Π)) καθώς και ως προς τη διαβάθμισή τους (με τη σήμανση ως Περιορισμένης πρόσβασης, Εμπιστευτικές λόγω Επιχειρησιακού Απορρήτου ή Δημόσιες)</w:t>
      </w:r>
    </w:p>
    <w:p w14:paraId="13CC3974" w14:textId="77777777" w:rsidR="00431986" w:rsidRPr="00AA5C32" w:rsidRDefault="00431986" w:rsidP="00431986">
      <w:pPr>
        <w:ind w:left="720"/>
        <w:rPr>
          <w:rFonts w:ascii="Tahoma" w:hAnsi="Tahoma" w:cs="Tahoma"/>
          <w:lang w:val="el-GR"/>
        </w:rPr>
      </w:pPr>
    </w:p>
    <w:p w14:paraId="1CC4C96C" w14:textId="77777777" w:rsidR="00431986" w:rsidRPr="00AA5C32" w:rsidRDefault="00431986" w:rsidP="00CA0821">
      <w:pPr>
        <w:rPr>
          <w:rFonts w:ascii="Tahoma" w:hAnsi="Tahoma" w:cs="Tahoma"/>
          <w:b/>
          <w:bCs/>
          <w:u w:val="single"/>
          <w:lang w:val="el-GR"/>
        </w:rPr>
      </w:pPr>
      <w:r w:rsidRPr="00AA5C32">
        <w:rPr>
          <w:rFonts w:ascii="Tahoma" w:hAnsi="Tahoma" w:cs="Tahoma"/>
          <w:b/>
          <w:bCs/>
          <w:u w:val="single"/>
          <w:lang w:val="el-GR"/>
        </w:rPr>
        <w:t>A1. Εγκατάσταση (Installation)</w:t>
      </w:r>
    </w:p>
    <w:tbl>
      <w:tblPr>
        <w:tblW w:w="9460" w:type="dxa"/>
        <w:tblInd w:w="-5" w:type="dxa"/>
        <w:tblLook w:val="04A0" w:firstRow="1" w:lastRow="0" w:firstColumn="1" w:lastColumn="0" w:noHBand="0" w:noVBand="1"/>
      </w:tblPr>
      <w:tblGrid>
        <w:gridCol w:w="2563"/>
        <w:gridCol w:w="3249"/>
        <w:gridCol w:w="1671"/>
        <w:gridCol w:w="2013"/>
      </w:tblGrid>
      <w:tr w:rsidR="00431986" w:rsidRPr="00124783" w14:paraId="57C59D71" w14:textId="77777777" w:rsidTr="00431D84">
        <w:trPr>
          <w:trHeight w:val="1860"/>
        </w:trPr>
        <w:tc>
          <w:tcPr>
            <w:tcW w:w="2563" w:type="dxa"/>
            <w:tcBorders>
              <w:top w:val="nil"/>
              <w:left w:val="single" w:sz="4" w:space="0" w:color="auto"/>
              <w:bottom w:val="single" w:sz="4" w:space="0" w:color="auto"/>
              <w:right w:val="single" w:sz="4" w:space="0" w:color="auto"/>
            </w:tcBorders>
            <w:shd w:val="clear" w:color="auto" w:fill="auto"/>
            <w:noWrap/>
            <w:vAlign w:val="center"/>
            <w:hideMark/>
          </w:tcPr>
          <w:p w14:paraId="446FE32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Αντικείμενο:</w:t>
            </w:r>
          </w:p>
        </w:tc>
        <w:tc>
          <w:tcPr>
            <w:tcW w:w="6897" w:type="dxa"/>
            <w:gridSpan w:val="3"/>
            <w:tcBorders>
              <w:top w:val="single" w:sz="4" w:space="0" w:color="auto"/>
              <w:left w:val="nil"/>
              <w:bottom w:val="single" w:sz="4" w:space="0" w:color="auto"/>
              <w:right w:val="single" w:sz="4" w:space="0" w:color="auto"/>
            </w:tcBorders>
            <w:shd w:val="clear" w:color="auto" w:fill="auto"/>
            <w:vAlign w:val="bottom"/>
            <w:hideMark/>
          </w:tcPr>
          <w:p w14:paraId="1369AAAE"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Προσδιορίζει </w:t>
            </w:r>
            <w:r w:rsidRPr="00AA5C32">
              <w:rPr>
                <w:rFonts w:ascii="Tahoma" w:hAnsi="Tahoma" w:cs="Tahoma"/>
                <w:b/>
                <w:bCs/>
                <w:color w:val="000000"/>
                <w:szCs w:val="22"/>
                <w:lang w:val="el-GR" w:eastAsia="el-GR"/>
              </w:rPr>
              <w:t>χωρική θέση</w:t>
            </w:r>
            <w:r w:rsidRPr="00AA5C32">
              <w:rPr>
                <w:rFonts w:ascii="Tahoma" w:hAnsi="Tahoma" w:cs="Tahoma"/>
                <w:color w:val="000000"/>
                <w:szCs w:val="22"/>
                <w:lang w:val="el-GR" w:eastAsia="el-GR"/>
              </w:rPr>
              <w:t xml:space="preserve"> όπου μπορεί να τοποθετηθεί </w:t>
            </w:r>
            <w:r w:rsidRPr="00AA5C32">
              <w:rPr>
                <w:rFonts w:ascii="Tahoma" w:hAnsi="Tahoma" w:cs="Tahoma"/>
                <w:b/>
                <w:bCs/>
                <w:color w:val="000000"/>
                <w:szCs w:val="22"/>
                <w:lang w:val="el-GR" w:eastAsia="el-GR"/>
              </w:rPr>
              <w:t>παθητικός εξοπλισμός</w:t>
            </w:r>
            <w:r w:rsidRPr="00AA5C32">
              <w:rPr>
                <w:rFonts w:ascii="Tahoma" w:hAnsi="Tahoma" w:cs="Tahoma"/>
                <w:color w:val="000000"/>
                <w:szCs w:val="22"/>
                <w:lang w:val="el-GR" w:eastAsia="el-GR"/>
              </w:rPr>
              <w:t xml:space="preserve"> (πχ κατανεμητής/διαχωριστής καλωδίων, σύνδεσμος καλωδίων, βάση ανάρτησης εναέριων καλωδίων). Κάθε εγκατάσταση μπορεί να συνδέεται με μία ή περισσότερες συνδέσεις με άλλες εγκαταστάσεις. Στην ίδια χωρική θέση μπορεί να υπάρχουν περισσότερες από μία εγκαταστάσεις διαφορετικών τύπων – στην περίπτωση αυτή υποβάλλεται μια εγκατάσταση για κάθε διαφορετικό τύπο. </w:t>
            </w:r>
            <w:r w:rsidRPr="00AA5C32">
              <w:rPr>
                <w:rFonts w:ascii="Tahoma" w:hAnsi="Tahoma" w:cs="Tahoma"/>
                <w:color w:val="000000"/>
                <w:szCs w:val="22"/>
                <w:lang w:val="el-GR" w:eastAsia="el-GR"/>
              </w:rPr>
              <w:br/>
              <w:t>Οι εγκαταστάσεις κεραιοσυστημάτων παρόχων ηλεκτρονικών επικοινωνιών αντλούνται από το πληροφοριακό σύστημα ΣΗΛΥΑ της ΕΕΤΤ και συνεπώς δεν υποβάλλονται από τους φορείς της παρ. 1 του άρθρου 3.</w:t>
            </w:r>
          </w:p>
        </w:tc>
      </w:tr>
      <w:tr w:rsidR="00431986" w:rsidRPr="00124783" w14:paraId="5A752F34" w14:textId="77777777" w:rsidTr="00431D84">
        <w:trPr>
          <w:trHeight w:val="300"/>
        </w:trPr>
        <w:tc>
          <w:tcPr>
            <w:tcW w:w="2563" w:type="dxa"/>
            <w:tcBorders>
              <w:top w:val="nil"/>
              <w:left w:val="single" w:sz="4" w:space="0" w:color="auto"/>
              <w:bottom w:val="single" w:sz="4" w:space="0" w:color="auto"/>
              <w:right w:val="single" w:sz="4" w:space="0" w:color="auto"/>
            </w:tcBorders>
            <w:shd w:val="clear" w:color="auto" w:fill="auto"/>
            <w:noWrap/>
            <w:vAlign w:val="center"/>
            <w:hideMark/>
          </w:tcPr>
          <w:p w14:paraId="5335D5C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Τρόπος υποβολής:</w:t>
            </w:r>
          </w:p>
        </w:tc>
        <w:tc>
          <w:tcPr>
            <w:tcW w:w="689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5762C6"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Ψηφιακό αρχείου χωρικών δεδομένων (μορφότυπος “.</w:t>
            </w:r>
            <w:r w:rsidRPr="00AA5C32">
              <w:rPr>
                <w:rFonts w:ascii="Tahoma" w:hAnsi="Tahoma" w:cs="Tahoma"/>
                <w:color w:val="000000"/>
                <w:szCs w:val="22"/>
                <w:lang w:eastAsia="el-GR"/>
              </w:rPr>
              <w:t>shp</w:t>
            </w:r>
            <w:r w:rsidRPr="00AA5C32">
              <w:rPr>
                <w:rFonts w:ascii="Tahoma" w:hAnsi="Tahoma" w:cs="Tahoma"/>
                <w:color w:val="000000"/>
                <w:szCs w:val="22"/>
                <w:lang w:val="el-GR" w:eastAsia="el-GR"/>
              </w:rPr>
              <w:t xml:space="preserve">”) </w:t>
            </w:r>
          </w:p>
        </w:tc>
      </w:tr>
      <w:tr w:rsidR="00431986" w:rsidRPr="00AA5C32" w14:paraId="2E104C38" w14:textId="77777777" w:rsidTr="00431D84">
        <w:trPr>
          <w:trHeight w:val="300"/>
        </w:trPr>
        <w:tc>
          <w:tcPr>
            <w:tcW w:w="2563" w:type="dxa"/>
            <w:tcBorders>
              <w:top w:val="nil"/>
              <w:left w:val="single" w:sz="4" w:space="0" w:color="auto"/>
              <w:bottom w:val="single" w:sz="4" w:space="0" w:color="auto"/>
              <w:right w:val="single" w:sz="4" w:space="0" w:color="auto"/>
            </w:tcBorders>
            <w:shd w:val="clear" w:color="auto" w:fill="auto"/>
            <w:noWrap/>
            <w:vAlign w:val="center"/>
            <w:hideMark/>
          </w:tcPr>
          <w:p w14:paraId="5CA0BF9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lastRenderedPageBreak/>
              <w:t>Διαβάθμιση:</w:t>
            </w:r>
          </w:p>
        </w:tc>
        <w:tc>
          <w:tcPr>
            <w:tcW w:w="689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E3250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Περιορισμένης Πρόσβασης</w:t>
            </w:r>
          </w:p>
        </w:tc>
      </w:tr>
      <w:tr w:rsidR="00431986" w:rsidRPr="00AA5C32" w14:paraId="25C2C18B" w14:textId="77777777" w:rsidTr="00431D84">
        <w:trPr>
          <w:trHeight w:val="300"/>
        </w:trPr>
        <w:tc>
          <w:tcPr>
            <w:tcW w:w="2563" w:type="dxa"/>
            <w:tcBorders>
              <w:top w:val="nil"/>
              <w:left w:val="nil"/>
              <w:bottom w:val="nil"/>
              <w:right w:val="nil"/>
            </w:tcBorders>
            <w:shd w:val="clear" w:color="auto" w:fill="auto"/>
            <w:noWrap/>
            <w:vAlign w:val="bottom"/>
            <w:hideMark/>
          </w:tcPr>
          <w:p w14:paraId="4248CF8B" w14:textId="77777777" w:rsidR="00431986" w:rsidRPr="00AA5C32" w:rsidRDefault="00431986" w:rsidP="00431D84">
            <w:pPr>
              <w:rPr>
                <w:rFonts w:ascii="Tahoma" w:hAnsi="Tahoma" w:cs="Tahoma"/>
                <w:color w:val="000000"/>
                <w:szCs w:val="22"/>
                <w:lang w:eastAsia="el-GR"/>
              </w:rPr>
            </w:pPr>
          </w:p>
        </w:tc>
        <w:tc>
          <w:tcPr>
            <w:tcW w:w="3249" w:type="dxa"/>
            <w:tcBorders>
              <w:top w:val="nil"/>
              <w:left w:val="nil"/>
              <w:bottom w:val="nil"/>
              <w:right w:val="nil"/>
            </w:tcBorders>
            <w:shd w:val="clear" w:color="auto" w:fill="auto"/>
            <w:noWrap/>
            <w:vAlign w:val="bottom"/>
            <w:hideMark/>
          </w:tcPr>
          <w:p w14:paraId="7E4EE11B" w14:textId="77777777" w:rsidR="00431986" w:rsidRPr="00AA5C32" w:rsidRDefault="00431986" w:rsidP="00431D84">
            <w:pPr>
              <w:rPr>
                <w:rFonts w:ascii="Tahoma" w:hAnsi="Tahoma" w:cs="Tahoma"/>
                <w:szCs w:val="22"/>
                <w:lang w:eastAsia="el-GR"/>
              </w:rPr>
            </w:pPr>
          </w:p>
        </w:tc>
        <w:tc>
          <w:tcPr>
            <w:tcW w:w="1635" w:type="dxa"/>
            <w:tcBorders>
              <w:top w:val="nil"/>
              <w:left w:val="nil"/>
              <w:bottom w:val="nil"/>
              <w:right w:val="nil"/>
            </w:tcBorders>
            <w:shd w:val="clear" w:color="auto" w:fill="auto"/>
            <w:noWrap/>
            <w:vAlign w:val="bottom"/>
            <w:hideMark/>
          </w:tcPr>
          <w:p w14:paraId="331ED24E" w14:textId="77777777" w:rsidR="00431986" w:rsidRPr="00AA5C32" w:rsidRDefault="00431986" w:rsidP="00431D84">
            <w:pPr>
              <w:rPr>
                <w:rFonts w:ascii="Tahoma" w:hAnsi="Tahoma" w:cs="Tahoma"/>
                <w:szCs w:val="22"/>
                <w:lang w:eastAsia="el-GR"/>
              </w:rPr>
            </w:pPr>
          </w:p>
        </w:tc>
        <w:tc>
          <w:tcPr>
            <w:tcW w:w="2013" w:type="dxa"/>
            <w:tcBorders>
              <w:top w:val="nil"/>
              <w:left w:val="nil"/>
              <w:bottom w:val="nil"/>
              <w:right w:val="nil"/>
            </w:tcBorders>
            <w:shd w:val="clear" w:color="auto" w:fill="auto"/>
            <w:noWrap/>
            <w:vAlign w:val="bottom"/>
            <w:hideMark/>
          </w:tcPr>
          <w:p w14:paraId="4076B9CD" w14:textId="77777777" w:rsidR="00431986" w:rsidRPr="00AA5C32" w:rsidRDefault="00431986" w:rsidP="00431D84">
            <w:pPr>
              <w:rPr>
                <w:rFonts w:ascii="Tahoma" w:hAnsi="Tahoma" w:cs="Tahoma"/>
                <w:szCs w:val="22"/>
                <w:lang w:eastAsia="el-GR"/>
              </w:rPr>
            </w:pPr>
          </w:p>
        </w:tc>
      </w:tr>
      <w:tr w:rsidR="00431986" w:rsidRPr="00AA5C32" w14:paraId="5EAB1A45" w14:textId="77777777" w:rsidTr="00431D84">
        <w:trPr>
          <w:trHeight w:val="765"/>
        </w:trPr>
        <w:tc>
          <w:tcPr>
            <w:tcW w:w="2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7C3B1" w14:textId="77777777" w:rsidR="00431986" w:rsidRPr="00AA5C32" w:rsidRDefault="00431986" w:rsidP="00431D84">
            <w:pPr>
              <w:rPr>
                <w:rFonts w:ascii="Tahoma" w:hAnsi="Tahoma" w:cs="Tahoma"/>
                <w:b/>
                <w:bCs/>
                <w:color w:val="000000"/>
                <w:szCs w:val="22"/>
                <w:lang w:eastAsia="el-GR"/>
              </w:rPr>
            </w:pPr>
            <w:bookmarkStart w:id="230" w:name="RANGE!A6:D20"/>
            <w:r w:rsidRPr="00AA5C32">
              <w:rPr>
                <w:rFonts w:ascii="Tahoma" w:hAnsi="Tahoma" w:cs="Tahoma"/>
                <w:b/>
                <w:bCs/>
                <w:color w:val="000000"/>
                <w:szCs w:val="22"/>
                <w:lang w:eastAsia="el-GR"/>
              </w:rPr>
              <w:t>ΟΝΟΜΑ ΠΕΔΙΟΥ</w:t>
            </w:r>
            <w:bookmarkEnd w:id="230"/>
          </w:p>
        </w:tc>
        <w:tc>
          <w:tcPr>
            <w:tcW w:w="3249" w:type="dxa"/>
            <w:tcBorders>
              <w:top w:val="single" w:sz="4" w:space="0" w:color="auto"/>
              <w:left w:val="nil"/>
              <w:bottom w:val="single" w:sz="4" w:space="0" w:color="auto"/>
              <w:right w:val="single" w:sz="4" w:space="0" w:color="auto"/>
            </w:tcBorders>
            <w:shd w:val="clear" w:color="auto" w:fill="auto"/>
            <w:vAlign w:val="center"/>
            <w:hideMark/>
          </w:tcPr>
          <w:p w14:paraId="626B411A"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ΠΕΡΙΓΡΑΦΗ</w:t>
            </w:r>
          </w:p>
        </w:tc>
        <w:tc>
          <w:tcPr>
            <w:tcW w:w="1635" w:type="dxa"/>
            <w:tcBorders>
              <w:top w:val="single" w:sz="4" w:space="0" w:color="auto"/>
              <w:left w:val="nil"/>
              <w:bottom w:val="single" w:sz="4" w:space="0" w:color="auto"/>
              <w:right w:val="single" w:sz="4" w:space="0" w:color="auto"/>
            </w:tcBorders>
            <w:shd w:val="clear" w:color="auto" w:fill="auto"/>
            <w:vAlign w:val="center"/>
            <w:hideMark/>
          </w:tcPr>
          <w:p w14:paraId="47AD808D"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ΤΥΠΟΣ ΔΕΔΟΜΕΝΩΝ</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66296F98"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ΑΝΑΓΚΑΙΟΤΗΤΑ</w:t>
            </w:r>
          </w:p>
        </w:tc>
      </w:tr>
      <w:tr w:rsidR="00431986" w:rsidRPr="00AA5C32" w14:paraId="79CBF4EA" w14:textId="77777777" w:rsidTr="00431D84">
        <w:trPr>
          <w:trHeight w:val="300"/>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651BB32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INFRPROV</w:t>
            </w:r>
          </w:p>
        </w:tc>
        <w:tc>
          <w:tcPr>
            <w:tcW w:w="3249" w:type="dxa"/>
            <w:tcBorders>
              <w:top w:val="nil"/>
              <w:left w:val="nil"/>
              <w:bottom w:val="single" w:sz="4" w:space="0" w:color="auto"/>
              <w:right w:val="single" w:sz="4" w:space="0" w:color="auto"/>
            </w:tcBorders>
            <w:shd w:val="clear" w:color="auto" w:fill="auto"/>
            <w:vAlign w:val="center"/>
            <w:hideMark/>
          </w:tcPr>
          <w:p w14:paraId="72B533E3"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Κωδικός υπόχρεου υποβολής στοιχείων</w:t>
            </w:r>
          </w:p>
        </w:tc>
        <w:tc>
          <w:tcPr>
            <w:tcW w:w="1635" w:type="dxa"/>
            <w:tcBorders>
              <w:top w:val="nil"/>
              <w:left w:val="nil"/>
              <w:bottom w:val="single" w:sz="4" w:space="0" w:color="auto"/>
              <w:right w:val="single" w:sz="4" w:space="0" w:color="auto"/>
            </w:tcBorders>
            <w:shd w:val="clear" w:color="auto" w:fill="auto"/>
            <w:vAlign w:val="center"/>
            <w:hideMark/>
          </w:tcPr>
          <w:p w14:paraId="2C947F4E"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2013" w:type="dxa"/>
            <w:tcBorders>
              <w:top w:val="nil"/>
              <w:left w:val="nil"/>
              <w:bottom w:val="single" w:sz="4" w:space="0" w:color="auto"/>
              <w:right w:val="single" w:sz="4" w:space="0" w:color="auto"/>
            </w:tcBorders>
            <w:shd w:val="clear" w:color="auto" w:fill="auto"/>
            <w:vAlign w:val="center"/>
            <w:hideMark/>
          </w:tcPr>
          <w:p w14:paraId="57E4A64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2A14C3B6" w14:textId="77777777" w:rsidTr="00431D84">
        <w:trPr>
          <w:trHeight w:val="510"/>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207FB04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INSTID</w:t>
            </w:r>
          </w:p>
        </w:tc>
        <w:tc>
          <w:tcPr>
            <w:tcW w:w="3249" w:type="dxa"/>
            <w:tcBorders>
              <w:top w:val="nil"/>
              <w:left w:val="nil"/>
              <w:bottom w:val="single" w:sz="4" w:space="0" w:color="auto"/>
              <w:right w:val="single" w:sz="4" w:space="0" w:color="auto"/>
            </w:tcBorders>
            <w:shd w:val="clear" w:color="auto" w:fill="auto"/>
            <w:vAlign w:val="center"/>
            <w:hideMark/>
          </w:tcPr>
          <w:p w14:paraId="5D99F2E6"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Κωδικός σημειακής εγκατάστασης παθητικού εξοπλισμού. Θα πρέπει να είναι μοναδικός ανά υπόχρεο υποβολής στοιχείων</w:t>
            </w:r>
          </w:p>
        </w:tc>
        <w:tc>
          <w:tcPr>
            <w:tcW w:w="1635" w:type="dxa"/>
            <w:tcBorders>
              <w:top w:val="nil"/>
              <w:left w:val="nil"/>
              <w:bottom w:val="single" w:sz="4" w:space="0" w:color="auto"/>
              <w:right w:val="single" w:sz="4" w:space="0" w:color="auto"/>
            </w:tcBorders>
            <w:shd w:val="clear" w:color="auto" w:fill="auto"/>
            <w:vAlign w:val="center"/>
            <w:hideMark/>
          </w:tcPr>
          <w:p w14:paraId="7608455B"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(200)</w:t>
            </w:r>
          </w:p>
        </w:tc>
        <w:tc>
          <w:tcPr>
            <w:tcW w:w="2013" w:type="dxa"/>
            <w:tcBorders>
              <w:top w:val="nil"/>
              <w:left w:val="nil"/>
              <w:bottom w:val="single" w:sz="4" w:space="0" w:color="auto"/>
              <w:right w:val="single" w:sz="4" w:space="0" w:color="auto"/>
            </w:tcBorders>
            <w:shd w:val="clear" w:color="auto" w:fill="auto"/>
            <w:vAlign w:val="center"/>
            <w:hideMark/>
          </w:tcPr>
          <w:p w14:paraId="3659B22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2842BB43" w14:textId="77777777" w:rsidTr="00431D84">
        <w:trPr>
          <w:trHeight w:val="300"/>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79A4D76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ADDRESS</w:t>
            </w:r>
          </w:p>
        </w:tc>
        <w:tc>
          <w:tcPr>
            <w:tcW w:w="3249" w:type="dxa"/>
            <w:tcBorders>
              <w:top w:val="nil"/>
              <w:left w:val="nil"/>
              <w:bottom w:val="single" w:sz="4" w:space="0" w:color="auto"/>
              <w:right w:val="single" w:sz="4" w:space="0" w:color="auto"/>
            </w:tcBorders>
            <w:shd w:val="clear" w:color="auto" w:fill="auto"/>
            <w:vAlign w:val="center"/>
            <w:hideMark/>
          </w:tcPr>
          <w:p w14:paraId="43E8BD1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Τοποθεσία Εγκατάστασης (Διεύθυνση)</w:t>
            </w:r>
          </w:p>
        </w:tc>
        <w:tc>
          <w:tcPr>
            <w:tcW w:w="1635" w:type="dxa"/>
            <w:tcBorders>
              <w:top w:val="nil"/>
              <w:left w:val="nil"/>
              <w:bottom w:val="single" w:sz="4" w:space="0" w:color="auto"/>
              <w:right w:val="single" w:sz="4" w:space="0" w:color="auto"/>
            </w:tcBorders>
            <w:shd w:val="clear" w:color="auto" w:fill="auto"/>
            <w:vAlign w:val="center"/>
            <w:hideMark/>
          </w:tcPr>
          <w:p w14:paraId="52AC305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(200)</w:t>
            </w:r>
          </w:p>
        </w:tc>
        <w:tc>
          <w:tcPr>
            <w:tcW w:w="2013" w:type="dxa"/>
            <w:tcBorders>
              <w:top w:val="nil"/>
              <w:left w:val="nil"/>
              <w:bottom w:val="single" w:sz="4" w:space="0" w:color="auto"/>
              <w:right w:val="single" w:sz="4" w:space="0" w:color="auto"/>
            </w:tcBorders>
            <w:shd w:val="clear" w:color="auto" w:fill="auto"/>
            <w:vAlign w:val="center"/>
            <w:hideMark/>
          </w:tcPr>
          <w:p w14:paraId="32C770E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Π</w:t>
            </w:r>
          </w:p>
        </w:tc>
      </w:tr>
      <w:tr w:rsidR="00431986" w:rsidRPr="00AA5C32" w14:paraId="3A2BCB15" w14:textId="77777777" w:rsidTr="00431D84">
        <w:trPr>
          <w:trHeight w:val="300"/>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2316CA6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TYPE</w:t>
            </w:r>
          </w:p>
        </w:tc>
        <w:tc>
          <w:tcPr>
            <w:tcW w:w="3249" w:type="dxa"/>
            <w:tcBorders>
              <w:top w:val="nil"/>
              <w:left w:val="nil"/>
              <w:bottom w:val="single" w:sz="4" w:space="0" w:color="auto"/>
              <w:right w:val="single" w:sz="4" w:space="0" w:color="auto"/>
            </w:tcBorders>
            <w:shd w:val="clear" w:color="auto" w:fill="auto"/>
            <w:vAlign w:val="center"/>
            <w:hideMark/>
          </w:tcPr>
          <w:p w14:paraId="3C600C8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Τύπος Εγκατάστασης</w:t>
            </w:r>
          </w:p>
        </w:tc>
        <w:tc>
          <w:tcPr>
            <w:tcW w:w="1635" w:type="dxa"/>
            <w:tcBorders>
              <w:top w:val="nil"/>
              <w:left w:val="nil"/>
              <w:bottom w:val="single" w:sz="4" w:space="0" w:color="auto"/>
              <w:right w:val="single" w:sz="4" w:space="0" w:color="auto"/>
            </w:tcBorders>
            <w:shd w:val="clear" w:color="auto" w:fill="auto"/>
            <w:vAlign w:val="center"/>
            <w:hideMark/>
          </w:tcPr>
          <w:p w14:paraId="4BCCECC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2013" w:type="dxa"/>
            <w:tcBorders>
              <w:top w:val="nil"/>
              <w:left w:val="nil"/>
              <w:bottom w:val="single" w:sz="4" w:space="0" w:color="auto"/>
              <w:right w:val="single" w:sz="4" w:space="0" w:color="auto"/>
            </w:tcBorders>
            <w:shd w:val="clear" w:color="auto" w:fill="auto"/>
            <w:vAlign w:val="center"/>
            <w:hideMark/>
          </w:tcPr>
          <w:p w14:paraId="0FA4A3C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2DAC4EAA" w14:textId="77777777" w:rsidTr="00431D84">
        <w:trPr>
          <w:trHeight w:val="300"/>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3D1AAA8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COMMENT</w:t>
            </w:r>
          </w:p>
        </w:tc>
        <w:tc>
          <w:tcPr>
            <w:tcW w:w="3249" w:type="dxa"/>
            <w:tcBorders>
              <w:top w:val="nil"/>
              <w:left w:val="nil"/>
              <w:bottom w:val="single" w:sz="4" w:space="0" w:color="auto"/>
              <w:right w:val="single" w:sz="4" w:space="0" w:color="auto"/>
            </w:tcBorders>
            <w:shd w:val="clear" w:color="auto" w:fill="auto"/>
            <w:vAlign w:val="center"/>
            <w:hideMark/>
          </w:tcPr>
          <w:p w14:paraId="430D35AB"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Σχόλια/Περιγραφή (πχ. Α/Κ ΠΕΡΙΣΤΕΡΙΟΥ, </w:t>
            </w:r>
            <w:r w:rsidRPr="00AA5C32">
              <w:rPr>
                <w:rFonts w:ascii="Tahoma" w:hAnsi="Tahoma" w:cs="Tahoma"/>
                <w:color w:val="000000"/>
                <w:szCs w:val="22"/>
                <w:lang w:eastAsia="el-GR"/>
              </w:rPr>
              <w:t>RAP</w:t>
            </w:r>
            <w:r w:rsidRPr="00AA5C32">
              <w:rPr>
                <w:rFonts w:ascii="Tahoma" w:hAnsi="Tahoma" w:cs="Tahoma"/>
                <w:color w:val="000000"/>
                <w:szCs w:val="22"/>
                <w:lang w:val="el-GR" w:eastAsia="el-GR"/>
              </w:rPr>
              <w:t xml:space="preserve"> ΤΥΡΝΑΒΟΥ, </w:t>
            </w:r>
            <w:r w:rsidRPr="00AA5C32">
              <w:rPr>
                <w:rFonts w:ascii="Tahoma" w:hAnsi="Tahoma" w:cs="Tahoma"/>
                <w:color w:val="000000"/>
                <w:szCs w:val="22"/>
                <w:lang w:eastAsia="el-GR"/>
              </w:rPr>
              <w:t>POP</w:t>
            </w:r>
            <w:r w:rsidRPr="00AA5C32">
              <w:rPr>
                <w:rFonts w:ascii="Tahoma" w:hAnsi="Tahoma" w:cs="Tahoma"/>
                <w:color w:val="000000"/>
                <w:szCs w:val="22"/>
                <w:lang w:val="el-GR" w:eastAsia="el-GR"/>
              </w:rPr>
              <w:t xml:space="preserve"> ΛΑΡΙΣΑΣ κλπ)</w:t>
            </w:r>
          </w:p>
        </w:tc>
        <w:tc>
          <w:tcPr>
            <w:tcW w:w="1635" w:type="dxa"/>
            <w:tcBorders>
              <w:top w:val="nil"/>
              <w:left w:val="nil"/>
              <w:bottom w:val="single" w:sz="4" w:space="0" w:color="auto"/>
              <w:right w:val="single" w:sz="4" w:space="0" w:color="auto"/>
            </w:tcBorders>
            <w:shd w:val="clear" w:color="auto" w:fill="auto"/>
            <w:vAlign w:val="center"/>
            <w:hideMark/>
          </w:tcPr>
          <w:p w14:paraId="6CD0AA2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(200)</w:t>
            </w:r>
          </w:p>
        </w:tc>
        <w:tc>
          <w:tcPr>
            <w:tcW w:w="2013" w:type="dxa"/>
            <w:tcBorders>
              <w:top w:val="nil"/>
              <w:left w:val="nil"/>
              <w:bottom w:val="single" w:sz="4" w:space="0" w:color="auto"/>
              <w:right w:val="single" w:sz="4" w:space="0" w:color="auto"/>
            </w:tcBorders>
            <w:shd w:val="clear" w:color="auto" w:fill="auto"/>
            <w:vAlign w:val="center"/>
            <w:hideMark/>
          </w:tcPr>
          <w:p w14:paraId="1C1D5E03"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Π</w:t>
            </w:r>
          </w:p>
        </w:tc>
      </w:tr>
      <w:tr w:rsidR="00431986" w:rsidRPr="00AA5C32" w14:paraId="74D6A49F" w14:textId="77777777" w:rsidTr="00431D84">
        <w:trPr>
          <w:trHeight w:val="600"/>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4652A4B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SHAPE</w:t>
            </w:r>
          </w:p>
        </w:tc>
        <w:tc>
          <w:tcPr>
            <w:tcW w:w="3249" w:type="dxa"/>
            <w:tcBorders>
              <w:top w:val="nil"/>
              <w:left w:val="nil"/>
              <w:bottom w:val="single" w:sz="4" w:space="0" w:color="auto"/>
              <w:right w:val="single" w:sz="4" w:space="0" w:color="auto"/>
            </w:tcBorders>
            <w:shd w:val="clear" w:color="auto" w:fill="auto"/>
            <w:vAlign w:val="center"/>
            <w:hideMark/>
          </w:tcPr>
          <w:p w14:paraId="6B864CA8"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Γεωγραφικό Σημείο σε σύστημα συντεταγμένων ΕΓΣΑ87 (</w:t>
            </w:r>
            <w:r w:rsidRPr="00AA5C32">
              <w:rPr>
                <w:rFonts w:ascii="Tahoma" w:hAnsi="Tahoma" w:cs="Tahoma"/>
                <w:color w:val="000000"/>
                <w:szCs w:val="22"/>
                <w:lang w:eastAsia="el-GR"/>
              </w:rPr>
              <w:t>EPSG</w:t>
            </w:r>
            <w:r w:rsidRPr="00AA5C32">
              <w:rPr>
                <w:rFonts w:ascii="Tahoma" w:hAnsi="Tahoma" w:cs="Tahoma"/>
                <w:color w:val="000000"/>
                <w:szCs w:val="22"/>
                <w:lang w:val="el-GR" w:eastAsia="el-GR"/>
              </w:rPr>
              <w:t>:2100)</w:t>
            </w:r>
          </w:p>
        </w:tc>
        <w:tc>
          <w:tcPr>
            <w:tcW w:w="1635" w:type="dxa"/>
            <w:tcBorders>
              <w:top w:val="nil"/>
              <w:left w:val="nil"/>
              <w:bottom w:val="single" w:sz="4" w:space="0" w:color="auto"/>
              <w:right w:val="single" w:sz="4" w:space="0" w:color="auto"/>
            </w:tcBorders>
            <w:shd w:val="clear" w:color="auto" w:fill="auto"/>
            <w:vAlign w:val="center"/>
            <w:hideMark/>
          </w:tcPr>
          <w:p w14:paraId="1A37C81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POINT</w:t>
            </w:r>
          </w:p>
        </w:tc>
        <w:tc>
          <w:tcPr>
            <w:tcW w:w="2013" w:type="dxa"/>
            <w:tcBorders>
              <w:top w:val="nil"/>
              <w:left w:val="nil"/>
              <w:bottom w:val="single" w:sz="4" w:space="0" w:color="auto"/>
              <w:right w:val="single" w:sz="4" w:space="0" w:color="auto"/>
            </w:tcBorders>
            <w:shd w:val="clear" w:color="auto" w:fill="auto"/>
            <w:vAlign w:val="center"/>
            <w:hideMark/>
          </w:tcPr>
          <w:p w14:paraId="6904B66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0EFE61B0" w14:textId="77777777" w:rsidTr="00431D84">
        <w:trPr>
          <w:trHeight w:val="300"/>
        </w:trPr>
        <w:tc>
          <w:tcPr>
            <w:tcW w:w="2563" w:type="dxa"/>
            <w:tcBorders>
              <w:top w:val="nil"/>
              <w:left w:val="nil"/>
              <w:bottom w:val="nil"/>
              <w:right w:val="nil"/>
            </w:tcBorders>
            <w:shd w:val="clear" w:color="auto" w:fill="auto"/>
            <w:noWrap/>
            <w:vAlign w:val="bottom"/>
            <w:hideMark/>
          </w:tcPr>
          <w:p w14:paraId="697656BA" w14:textId="77777777" w:rsidR="00431986" w:rsidRPr="00AA5C32" w:rsidRDefault="00431986" w:rsidP="00431D84">
            <w:pPr>
              <w:rPr>
                <w:rFonts w:ascii="Tahoma" w:hAnsi="Tahoma" w:cs="Tahoma"/>
                <w:color w:val="000000"/>
                <w:szCs w:val="22"/>
                <w:lang w:eastAsia="el-GR"/>
              </w:rPr>
            </w:pPr>
          </w:p>
        </w:tc>
        <w:tc>
          <w:tcPr>
            <w:tcW w:w="3249" w:type="dxa"/>
            <w:tcBorders>
              <w:top w:val="nil"/>
              <w:left w:val="nil"/>
              <w:bottom w:val="nil"/>
              <w:right w:val="nil"/>
            </w:tcBorders>
            <w:shd w:val="clear" w:color="auto" w:fill="auto"/>
            <w:noWrap/>
            <w:vAlign w:val="bottom"/>
            <w:hideMark/>
          </w:tcPr>
          <w:p w14:paraId="7BEA1E38" w14:textId="77777777" w:rsidR="00431986" w:rsidRPr="00AA5C32" w:rsidRDefault="00431986" w:rsidP="00431D84">
            <w:pPr>
              <w:rPr>
                <w:rFonts w:ascii="Tahoma" w:hAnsi="Tahoma" w:cs="Tahoma"/>
                <w:szCs w:val="22"/>
                <w:lang w:eastAsia="el-GR"/>
              </w:rPr>
            </w:pPr>
          </w:p>
        </w:tc>
        <w:tc>
          <w:tcPr>
            <w:tcW w:w="1635" w:type="dxa"/>
            <w:tcBorders>
              <w:top w:val="nil"/>
              <w:left w:val="nil"/>
              <w:bottom w:val="nil"/>
              <w:right w:val="nil"/>
            </w:tcBorders>
            <w:shd w:val="clear" w:color="auto" w:fill="auto"/>
            <w:noWrap/>
            <w:vAlign w:val="bottom"/>
            <w:hideMark/>
          </w:tcPr>
          <w:p w14:paraId="5F9645D3" w14:textId="77777777" w:rsidR="00431986" w:rsidRPr="00AA5C32" w:rsidRDefault="00431986" w:rsidP="00431D84">
            <w:pPr>
              <w:rPr>
                <w:rFonts w:ascii="Tahoma" w:hAnsi="Tahoma" w:cs="Tahoma"/>
                <w:szCs w:val="22"/>
                <w:lang w:eastAsia="el-GR"/>
              </w:rPr>
            </w:pPr>
          </w:p>
        </w:tc>
        <w:tc>
          <w:tcPr>
            <w:tcW w:w="2013" w:type="dxa"/>
            <w:tcBorders>
              <w:top w:val="nil"/>
              <w:left w:val="nil"/>
              <w:bottom w:val="nil"/>
              <w:right w:val="nil"/>
            </w:tcBorders>
            <w:shd w:val="clear" w:color="auto" w:fill="auto"/>
            <w:noWrap/>
            <w:vAlign w:val="bottom"/>
            <w:hideMark/>
          </w:tcPr>
          <w:p w14:paraId="230196AE" w14:textId="77777777" w:rsidR="00431986" w:rsidRPr="00AA5C32" w:rsidRDefault="00431986" w:rsidP="00431D84">
            <w:pPr>
              <w:rPr>
                <w:rFonts w:ascii="Tahoma" w:hAnsi="Tahoma" w:cs="Tahoma"/>
                <w:szCs w:val="22"/>
                <w:lang w:eastAsia="el-GR"/>
              </w:rPr>
            </w:pPr>
          </w:p>
        </w:tc>
      </w:tr>
      <w:tr w:rsidR="00431986" w:rsidRPr="00AA5C32" w14:paraId="203B5183" w14:textId="77777777" w:rsidTr="00431D84">
        <w:trPr>
          <w:trHeight w:val="510"/>
        </w:trPr>
        <w:tc>
          <w:tcPr>
            <w:tcW w:w="2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6538F"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INSTALLATION.TYPE</w:t>
            </w:r>
          </w:p>
        </w:tc>
        <w:tc>
          <w:tcPr>
            <w:tcW w:w="6897" w:type="dxa"/>
            <w:gridSpan w:val="3"/>
            <w:tcBorders>
              <w:top w:val="single" w:sz="4" w:space="0" w:color="auto"/>
              <w:left w:val="nil"/>
              <w:bottom w:val="single" w:sz="4" w:space="0" w:color="auto"/>
              <w:right w:val="single" w:sz="4" w:space="0" w:color="auto"/>
            </w:tcBorders>
            <w:shd w:val="clear" w:color="auto" w:fill="auto"/>
            <w:vAlign w:val="center"/>
            <w:hideMark/>
          </w:tcPr>
          <w:p w14:paraId="37F07EC0"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ΠΕΡΙΓΡΑΦΗ</w:t>
            </w:r>
          </w:p>
        </w:tc>
      </w:tr>
      <w:tr w:rsidR="00431986" w:rsidRPr="00124783" w14:paraId="3A453935" w14:textId="77777777" w:rsidTr="00431D84">
        <w:trPr>
          <w:trHeight w:val="765"/>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1EB2C63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1</w:t>
            </w:r>
          </w:p>
        </w:tc>
        <w:tc>
          <w:tcPr>
            <w:tcW w:w="6897" w:type="dxa"/>
            <w:gridSpan w:val="3"/>
            <w:tcBorders>
              <w:top w:val="single" w:sz="4" w:space="0" w:color="auto"/>
              <w:left w:val="nil"/>
              <w:bottom w:val="single" w:sz="4" w:space="0" w:color="auto"/>
              <w:right w:val="single" w:sz="4" w:space="0" w:color="auto"/>
            </w:tcBorders>
            <w:shd w:val="clear" w:color="auto" w:fill="auto"/>
            <w:vAlign w:val="center"/>
            <w:hideMark/>
          </w:tcPr>
          <w:p w14:paraId="4B69F0BC"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Εγκατάσταση όπου βρίσκεται τοποθετημένος </w:t>
            </w:r>
            <w:r w:rsidRPr="00AA5C32">
              <w:rPr>
                <w:rFonts w:ascii="Tahoma" w:hAnsi="Tahoma" w:cs="Tahoma"/>
                <w:b/>
                <w:bCs/>
                <w:color w:val="000000"/>
                <w:szCs w:val="22"/>
                <w:lang w:val="el-GR" w:eastAsia="el-GR"/>
              </w:rPr>
              <w:t>παθητικός κεντρικός κατανεμητής καλωδίων</w:t>
            </w:r>
            <w:r w:rsidRPr="00AA5C32">
              <w:rPr>
                <w:rFonts w:ascii="Tahoma" w:hAnsi="Tahoma" w:cs="Tahoma"/>
                <w:color w:val="000000"/>
                <w:szCs w:val="22"/>
                <w:lang w:val="el-GR" w:eastAsia="el-GR"/>
              </w:rPr>
              <w:t xml:space="preserve"> </w:t>
            </w:r>
            <w:r w:rsidRPr="00AA5C32">
              <w:rPr>
                <w:rFonts w:ascii="Tahoma" w:hAnsi="Tahoma" w:cs="Tahoma"/>
                <w:b/>
                <w:bCs/>
                <w:color w:val="000000"/>
                <w:szCs w:val="22"/>
                <w:lang w:val="el-GR" w:eastAsia="el-GR"/>
              </w:rPr>
              <w:t xml:space="preserve">χαλκού </w:t>
            </w:r>
            <w:r w:rsidRPr="00AA5C32">
              <w:rPr>
                <w:rFonts w:ascii="Tahoma" w:hAnsi="Tahoma" w:cs="Tahoma"/>
                <w:color w:val="000000"/>
                <w:szCs w:val="22"/>
                <w:lang w:val="el-GR" w:eastAsia="el-GR"/>
              </w:rPr>
              <w:t xml:space="preserve">(πχ Α/Κ ΟΤΕ όπου βρίσκεται εγκατεστημένο </w:t>
            </w:r>
            <w:r w:rsidRPr="00AA5C32">
              <w:rPr>
                <w:rFonts w:ascii="Tahoma" w:hAnsi="Tahoma" w:cs="Tahoma"/>
                <w:color w:val="000000"/>
                <w:szCs w:val="22"/>
                <w:lang w:eastAsia="el-GR"/>
              </w:rPr>
              <w:t>MDF</w:t>
            </w:r>
            <w:r w:rsidRPr="00AA5C32">
              <w:rPr>
                <w:rFonts w:ascii="Tahoma" w:hAnsi="Tahoma" w:cs="Tahoma"/>
                <w:color w:val="000000"/>
                <w:szCs w:val="22"/>
                <w:lang w:val="el-GR" w:eastAsia="el-GR"/>
              </w:rPr>
              <w:t xml:space="preserve"> χάλκινων καλωδίων, σημείο φυσικής ή απομακρυσμένης συνεγκατάστασης παρόχων όπου βρίσκεται εγκατεστημένος κατανεμητής συνδετικού καλωδίου)</w:t>
            </w:r>
          </w:p>
        </w:tc>
      </w:tr>
      <w:tr w:rsidR="00431986" w:rsidRPr="00124783" w14:paraId="55E47A99" w14:textId="77777777" w:rsidTr="00431D84">
        <w:trPr>
          <w:trHeight w:val="765"/>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0CB0891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2</w:t>
            </w:r>
          </w:p>
        </w:tc>
        <w:tc>
          <w:tcPr>
            <w:tcW w:w="6897" w:type="dxa"/>
            <w:gridSpan w:val="3"/>
            <w:tcBorders>
              <w:top w:val="single" w:sz="4" w:space="0" w:color="auto"/>
              <w:left w:val="nil"/>
              <w:bottom w:val="single" w:sz="4" w:space="0" w:color="auto"/>
              <w:right w:val="single" w:sz="4" w:space="0" w:color="auto"/>
            </w:tcBorders>
            <w:shd w:val="clear" w:color="auto" w:fill="auto"/>
            <w:vAlign w:val="center"/>
            <w:hideMark/>
          </w:tcPr>
          <w:p w14:paraId="6B87DADF"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Εγκατάσταση όπου βρίσκεται τοποθετημένος </w:t>
            </w:r>
            <w:r w:rsidRPr="00AA5C32">
              <w:rPr>
                <w:rFonts w:ascii="Tahoma" w:hAnsi="Tahoma" w:cs="Tahoma"/>
                <w:b/>
                <w:bCs/>
                <w:color w:val="000000"/>
                <w:szCs w:val="22"/>
                <w:lang w:val="el-GR" w:eastAsia="el-GR"/>
              </w:rPr>
              <w:t>παθητικός τοπικός/ περιοχικός κατανεμητής καλωδίων</w:t>
            </w:r>
            <w:r w:rsidRPr="00AA5C32">
              <w:rPr>
                <w:rFonts w:ascii="Tahoma" w:hAnsi="Tahoma" w:cs="Tahoma"/>
                <w:color w:val="000000"/>
                <w:szCs w:val="22"/>
                <w:lang w:val="el-GR" w:eastAsia="el-GR"/>
              </w:rPr>
              <w:t xml:space="preserve"> </w:t>
            </w:r>
            <w:r w:rsidRPr="00AA5C32">
              <w:rPr>
                <w:rFonts w:ascii="Tahoma" w:hAnsi="Tahoma" w:cs="Tahoma"/>
                <w:b/>
                <w:bCs/>
                <w:color w:val="000000"/>
                <w:szCs w:val="22"/>
                <w:lang w:val="el-GR" w:eastAsia="el-GR"/>
              </w:rPr>
              <w:t xml:space="preserve">χαλκού </w:t>
            </w:r>
            <w:r w:rsidRPr="00AA5C32">
              <w:rPr>
                <w:rFonts w:ascii="Tahoma" w:hAnsi="Tahoma" w:cs="Tahoma"/>
                <w:color w:val="000000"/>
                <w:szCs w:val="22"/>
                <w:lang w:val="el-GR" w:eastAsia="el-GR"/>
              </w:rPr>
              <w:t xml:space="preserve">(πχ </w:t>
            </w:r>
            <w:r w:rsidRPr="00AA5C32">
              <w:rPr>
                <w:rFonts w:ascii="Tahoma" w:hAnsi="Tahoma" w:cs="Tahoma"/>
                <w:color w:val="000000"/>
                <w:szCs w:val="22"/>
                <w:lang w:eastAsia="el-GR"/>
              </w:rPr>
              <w:t>KV</w:t>
            </w:r>
            <w:r w:rsidRPr="00AA5C32">
              <w:rPr>
                <w:rFonts w:ascii="Tahoma" w:hAnsi="Tahoma" w:cs="Tahoma"/>
                <w:color w:val="000000"/>
                <w:szCs w:val="22"/>
                <w:lang w:val="el-GR" w:eastAsia="el-GR"/>
              </w:rPr>
              <w:t xml:space="preserve"> χάλκινων καλωδίων, σημείο εγκατάστασης καμπίνας </w:t>
            </w:r>
            <w:r w:rsidRPr="00AA5C32">
              <w:rPr>
                <w:rFonts w:ascii="Tahoma" w:hAnsi="Tahoma" w:cs="Tahoma"/>
                <w:color w:val="000000"/>
                <w:szCs w:val="22"/>
                <w:lang w:eastAsia="el-GR"/>
              </w:rPr>
              <w:t>FTTC</w:t>
            </w:r>
            <w:r w:rsidRPr="00AA5C32">
              <w:rPr>
                <w:rFonts w:ascii="Tahoma" w:hAnsi="Tahoma" w:cs="Tahoma"/>
                <w:color w:val="000000"/>
                <w:szCs w:val="22"/>
                <w:lang w:val="el-GR" w:eastAsia="el-GR"/>
              </w:rPr>
              <w:t xml:space="preserve"> παρόχων όπου βρίσκεται εγκατεστημένος κατανεμητής συνδετικού καλωδίου)</w:t>
            </w:r>
          </w:p>
        </w:tc>
      </w:tr>
      <w:tr w:rsidR="00431986" w:rsidRPr="00124783" w14:paraId="4159F1E3" w14:textId="77777777" w:rsidTr="00431D84">
        <w:trPr>
          <w:trHeight w:val="765"/>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3940147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3</w:t>
            </w:r>
          </w:p>
        </w:tc>
        <w:tc>
          <w:tcPr>
            <w:tcW w:w="6897" w:type="dxa"/>
            <w:gridSpan w:val="3"/>
            <w:tcBorders>
              <w:top w:val="single" w:sz="4" w:space="0" w:color="auto"/>
              <w:left w:val="nil"/>
              <w:bottom w:val="single" w:sz="4" w:space="0" w:color="auto"/>
              <w:right w:val="single" w:sz="4" w:space="0" w:color="auto"/>
            </w:tcBorders>
            <w:shd w:val="clear" w:color="auto" w:fill="auto"/>
            <w:vAlign w:val="center"/>
            <w:hideMark/>
          </w:tcPr>
          <w:p w14:paraId="6A5E5E71"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Εγκατάσταση όπου βρίσκεται τοποθετημένος  </w:t>
            </w:r>
            <w:r w:rsidRPr="00AA5C32">
              <w:rPr>
                <w:rFonts w:ascii="Tahoma" w:hAnsi="Tahoma" w:cs="Tahoma"/>
                <w:b/>
                <w:bCs/>
                <w:color w:val="000000"/>
                <w:szCs w:val="22"/>
                <w:lang w:val="el-GR" w:eastAsia="el-GR"/>
              </w:rPr>
              <w:t>παθητικός κεντρικός κατανεμητής οπτικών καλωδίων</w:t>
            </w:r>
            <w:r w:rsidRPr="00AA5C32">
              <w:rPr>
                <w:rFonts w:ascii="Tahoma" w:hAnsi="Tahoma" w:cs="Tahoma"/>
                <w:color w:val="000000"/>
                <w:szCs w:val="22"/>
                <w:lang w:val="el-GR" w:eastAsia="el-GR"/>
              </w:rPr>
              <w:t xml:space="preserve"> (πχ </w:t>
            </w:r>
            <w:r w:rsidRPr="00AA5C32">
              <w:rPr>
                <w:rFonts w:ascii="Tahoma" w:hAnsi="Tahoma" w:cs="Tahoma"/>
                <w:color w:val="000000"/>
                <w:szCs w:val="22"/>
                <w:lang w:eastAsia="el-GR"/>
              </w:rPr>
              <w:t>main</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ODF</w:t>
            </w:r>
            <w:r w:rsidRPr="00AA5C32">
              <w:rPr>
                <w:rFonts w:ascii="Tahoma" w:hAnsi="Tahoma" w:cs="Tahoma"/>
                <w:color w:val="000000"/>
                <w:szCs w:val="22"/>
                <w:lang w:val="el-GR" w:eastAsia="el-GR"/>
              </w:rPr>
              <w:t xml:space="preserve"> οπτικών καλωδίων ή </w:t>
            </w:r>
            <w:r w:rsidRPr="00AA5C32">
              <w:rPr>
                <w:rFonts w:ascii="Tahoma" w:hAnsi="Tahoma" w:cs="Tahoma"/>
                <w:color w:val="000000"/>
                <w:szCs w:val="22"/>
                <w:lang w:eastAsia="el-GR"/>
              </w:rPr>
              <w:t>POP</w:t>
            </w:r>
            <w:r w:rsidRPr="00AA5C32">
              <w:rPr>
                <w:rFonts w:ascii="Tahoma" w:hAnsi="Tahoma" w:cs="Tahoma"/>
                <w:color w:val="000000"/>
                <w:szCs w:val="22"/>
                <w:lang w:val="el-GR" w:eastAsia="el-GR"/>
              </w:rPr>
              <w:t xml:space="preserve"> ή </w:t>
            </w:r>
            <w:r w:rsidRPr="00AA5C32">
              <w:rPr>
                <w:rFonts w:ascii="Tahoma" w:hAnsi="Tahoma" w:cs="Tahoma"/>
                <w:color w:val="000000"/>
                <w:szCs w:val="22"/>
                <w:lang w:eastAsia="el-GR"/>
              </w:rPr>
              <w:t>RAP</w:t>
            </w:r>
            <w:r w:rsidRPr="00AA5C32">
              <w:rPr>
                <w:rFonts w:ascii="Tahoma" w:hAnsi="Tahoma" w:cs="Tahoma"/>
                <w:color w:val="000000"/>
                <w:szCs w:val="22"/>
                <w:lang w:val="el-GR" w:eastAsia="el-GR"/>
              </w:rPr>
              <w:t xml:space="preserve"> ή </w:t>
            </w:r>
            <w:r w:rsidRPr="00AA5C32">
              <w:rPr>
                <w:rFonts w:ascii="Tahoma" w:hAnsi="Tahoma" w:cs="Tahoma"/>
                <w:color w:val="000000"/>
                <w:szCs w:val="22"/>
                <w:lang w:eastAsia="el-GR"/>
              </w:rPr>
              <w:t>RIX</w:t>
            </w:r>
            <w:r w:rsidRPr="00AA5C32">
              <w:rPr>
                <w:rFonts w:ascii="Tahoma" w:hAnsi="Tahoma" w:cs="Tahoma"/>
                <w:color w:val="000000"/>
                <w:szCs w:val="22"/>
                <w:lang w:val="el-GR" w:eastAsia="el-GR"/>
              </w:rPr>
              <w:t xml:space="preserve"> ή </w:t>
            </w:r>
            <w:r w:rsidRPr="00AA5C32">
              <w:rPr>
                <w:rFonts w:ascii="Tahoma" w:hAnsi="Tahoma" w:cs="Tahoma"/>
                <w:color w:val="000000"/>
                <w:szCs w:val="22"/>
                <w:lang w:eastAsia="el-GR"/>
              </w:rPr>
              <w:t>HFC</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Headend</w:t>
            </w:r>
            <w:r w:rsidRPr="00AA5C32">
              <w:rPr>
                <w:rFonts w:ascii="Tahoma" w:hAnsi="Tahoma" w:cs="Tahoma"/>
                <w:color w:val="000000"/>
                <w:szCs w:val="22"/>
                <w:lang w:val="el-GR" w:eastAsia="el-GR"/>
              </w:rPr>
              <w:t xml:space="preserve"> κλπ)</w:t>
            </w:r>
          </w:p>
        </w:tc>
      </w:tr>
      <w:tr w:rsidR="00431986" w:rsidRPr="00124783" w14:paraId="79698E29" w14:textId="77777777" w:rsidTr="00431D84">
        <w:trPr>
          <w:trHeight w:val="765"/>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32A16D5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4</w:t>
            </w:r>
          </w:p>
        </w:tc>
        <w:tc>
          <w:tcPr>
            <w:tcW w:w="6897" w:type="dxa"/>
            <w:gridSpan w:val="3"/>
            <w:tcBorders>
              <w:top w:val="single" w:sz="4" w:space="0" w:color="auto"/>
              <w:left w:val="nil"/>
              <w:bottom w:val="single" w:sz="4" w:space="0" w:color="auto"/>
              <w:right w:val="single" w:sz="4" w:space="0" w:color="auto"/>
            </w:tcBorders>
            <w:shd w:val="clear" w:color="auto" w:fill="auto"/>
            <w:vAlign w:val="center"/>
            <w:hideMark/>
          </w:tcPr>
          <w:p w14:paraId="75EBFD83"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Εγκατάσταση όπου βρίσκεται τοποθετημένος  </w:t>
            </w:r>
            <w:r w:rsidRPr="00AA5C32">
              <w:rPr>
                <w:rFonts w:ascii="Tahoma" w:hAnsi="Tahoma" w:cs="Tahoma"/>
                <w:b/>
                <w:bCs/>
                <w:color w:val="000000"/>
                <w:szCs w:val="22"/>
                <w:lang w:val="el-GR" w:eastAsia="el-GR"/>
              </w:rPr>
              <w:t>παθητικός τοπικός/ περιοχικός κατανεμητής οπτικών καλωδίων</w:t>
            </w:r>
            <w:r w:rsidRPr="00AA5C32">
              <w:rPr>
                <w:rFonts w:ascii="Tahoma" w:hAnsi="Tahoma" w:cs="Tahoma"/>
                <w:color w:val="000000"/>
                <w:szCs w:val="22"/>
                <w:lang w:val="el-GR" w:eastAsia="el-GR"/>
              </w:rPr>
              <w:t xml:space="preserve"> (πχ </w:t>
            </w:r>
            <w:r w:rsidRPr="00AA5C32">
              <w:rPr>
                <w:rFonts w:ascii="Tahoma" w:hAnsi="Tahoma" w:cs="Tahoma"/>
                <w:color w:val="000000"/>
                <w:szCs w:val="22"/>
                <w:lang w:eastAsia="el-GR"/>
              </w:rPr>
              <w:t>FCP</w:t>
            </w:r>
            <w:r w:rsidRPr="00AA5C32">
              <w:rPr>
                <w:rFonts w:ascii="Tahoma" w:hAnsi="Tahoma" w:cs="Tahoma"/>
                <w:color w:val="000000"/>
                <w:szCs w:val="22"/>
                <w:lang w:val="el-GR" w:eastAsia="el-GR"/>
              </w:rPr>
              <w:t xml:space="preserve"> ή ενδιάμεσος κατανεμητής οπτικών καλωδίων όπως οπτική "καμπίνα" κλπ) ή κόμβος </w:t>
            </w:r>
            <w:r w:rsidRPr="00AA5C32">
              <w:rPr>
                <w:rFonts w:ascii="Tahoma" w:hAnsi="Tahoma" w:cs="Tahoma"/>
                <w:color w:val="000000"/>
                <w:szCs w:val="22"/>
                <w:lang w:eastAsia="el-GR"/>
              </w:rPr>
              <w:t>HFC</w:t>
            </w:r>
            <w:r w:rsidRPr="00AA5C32">
              <w:rPr>
                <w:rFonts w:ascii="Tahoma" w:hAnsi="Tahoma" w:cs="Tahoma"/>
                <w:color w:val="000000"/>
                <w:szCs w:val="22"/>
                <w:lang w:val="el-GR" w:eastAsia="el-GR"/>
              </w:rPr>
              <w:t xml:space="preserve"> </w:t>
            </w:r>
          </w:p>
        </w:tc>
      </w:tr>
      <w:tr w:rsidR="00431986" w:rsidRPr="00124783" w14:paraId="27698290" w14:textId="77777777" w:rsidTr="00431D84">
        <w:trPr>
          <w:trHeight w:val="1020"/>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617FB99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5</w:t>
            </w:r>
          </w:p>
        </w:tc>
        <w:tc>
          <w:tcPr>
            <w:tcW w:w="6897" w:type="dxa"/>
            <w:gridSpan w:val="3"/>
            <w:tcBorders>
              <w:top w:val="single" w:sz="4" w:space="0" w:color="auto"/>
              <w:left w:val="nil"/>
              <w:bottom w:val="single" w:sz="4" w:space="0" w:color="auto"/>
              <w:right w:val="single" w:sz="4" w:space="0" w:color="auto"/>
            </w:tcBorders>
            <w:shd w:val="clear" w:color="auto" w:fill="auto"/>
            <w:vAlign w:val="center"/>
            <w:hideMark/>
          </w:tcPr>
          <w:p w14:paraId="7C000269"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Εγκατάσταση για τη </w:t>
            </w:r>
            <w:r w:rsidRPr="00AA5C32">
              <w:rPr>
                <w:rFonts w:ascii="Tahoma" w:hAnsi="Tahoma" w:cs="Tahoma"/>
                <w:b/>
                <w:bCs/>
                <w:color w:val="000000"/>
                <w:szCs w:val="22"/>
                <w:lang w:val="el-GR" w:eastAsia="el-GR"/>
              </w:rPr>
              <w:t>διευκόλυνση διαχείρισης καλωδίων, που δεν βρίσκεται τοποθετημένος κατανεμητής/διαχωριστής καλωδίων</w:t>
            </w:r>
            <w:r w:rsidRPr="00AA5C32">
              <w:rPr>
                <w:rFonts w:ascii="Tahoma" w:hAnsi="Tahoma" w:cs="Tahoma"/>
                <w:color w:val="000000"/>
                <w:szCs w:val="22"/>
                <w:lang w:val="el-GR" w:eastAsia="el-GR"/>
              </w:rPr>
              <w:t xml:space="preserve"> (πχ φρεάτιο που στεγάζει σύνδεσμο καλωδίων ή απλό φρεάτιο διέλευσης χωρίς σύνδεσμο καλωδίων κλπ)</w:t>
            </w:r>
          </w:p>
        </w:tc>
      </w:tr>
      <w:tr w:rsidR="00431986" w:rsidRPr="00124783" w14:paraId="2D30F82C" w14:textId="77777777" w:rsidTr="00431D84">
        <w:trPr>
          <w:trHeight w:val="510"/>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15C2911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lastRenderedPageBreak/>
              <w:t>6</w:t>
            </w:r>
          </w:p>
        </w:tc>
        <w:tc>
          <w:tcPr>
            <w:tcW w:w="6897" w:type="dxa"/>
            <w:gridSpan w:val="3"/>
            <w:tcBorders>
              <w:top w:val="single" w:sz="4" w:space="0" w:color="auto"/>
              <w:left w:val="nil"/>
              <w:bottom w:val="single" w:sz="4" w:space="0" w:color="auto"/>
              <w:right w:val="single" w:sz="4" w:space="0" w:color="auto"/>
            </w:tcBorders>
            <w:shd w:val="clear" w:color="auto" w:fill="auto"/>
            <w:vAlign w:val="center"/>
            <w:hideMark/>
          </w:tcPr>
          <w:p w14:paraId="644459AC"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Εγκατάσταση όπου βρίσκεται τοποθετημένη </w:t>
            </w:r>
            <w:r w:rsidRPr="00AA5C32">
              <w:rPr>
                <w:rFonts w:ascii="Tahoma" w:hAnsi="Tahoma" w:cs="Tahoma"/>
                <w:b/>
                <w:bCs/>
                <w:color w:val="000000"/>
                <w:szCs w:val="22"/>
                <w:lang w:val="el-GR" w:eastAsia="el-GR"/>
              </w:rPr>
              <w:t>βάση ανάρτησης εναέριων καλωδίων ή/και άλλων παθητικών στοιχείων</w:t>
            </w:r>
            <w:r w:rsidRPr="00AA5C32">
              <w:rPr>
                <w:rFonts w:ascii="Tahoma" w:hAnsi="Tahoma" w:cs="Tahoma"/>
                <w:color w:val="000000"/>
                <w:szCs w:val="22"/>
                <w:lang w:val="el-GR" w:eastAsia="el-GR"/>
              </w:rPr>
              <w:t xml:space="preserve"> </w:t>
            </w:r>
            <w:r w:rsidRPr="00AA5C32">
              <w:rPr>
                <w:rFonts w:ascii="Tahoma" w:hAnsi="Tahoma" w:cs="Tahoma"/>
                <w:b/>
                <w:bCs/>
                <w:color w:val="000000"/>
                <w:szCs w:val="22"/>
                <w:lang w:val="el-GR" w:eastAsia="el-GR"/>
              </w:rPr>
              <w:t>ενσύρματων δικτύων</w:t>
            </w:r>
            <w:r w:rsidRPr="00AA5C32">
              <w:rPr>
                <w:rFonts w:ascii="Tahoma" w:hAnsi="Tahoma" w:cs="Tahoma"/>
                <w:color w:val="000000"/>
                <w:szCs w:val="22"/>
                <w:lang w:val="el-GR" w:eastAsia="el-GR"/>
              </w:rPr>
              <w:t xml:space="preserve"> (πχ Στύλος, Πυλώνας κλπ)</w:t>
            </w:r>
          </w:p>
        </w:tc>
      </w:tr>
      <w:tr w:rsidR="00431986" w:rsidRPr="00AA5C32" w14:paraId="0C87C5EE" w14:textId="77777777" w:rsidTr="00431D84">
        <w:trPr>
          <w:trHeight w:val="765"/>
        </w:trPr>
        <w:tc>
          <w:tcPr>
            <w:tcW w:w="2563" w:type="dxa"/>
            <w:tcBorders>
              <w:top w:val="nil"/>
              <w:left w:val="single" w:sz="4" w:space="0" w:color="auto"/>
              <w:bottom w:val="single" w:sz="4" w:space="0" w:color="auto"/>
              <w:right w:val="single" w:sz="4" w:space="0" w:color="auto"/>
            </w:tcBorders>
            <w:shd w:val="clear" w:color="auto" w:fill="auto"/>
            <w:vAlign w:val="center"/>
            <w:hideMark/>
          </w:tcPr>
          <w:p w14:paraId="4AAD7DE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7</w:t>
            </w:r>
          </w:p>
        </w:tc>
        <w:tc>
          <w:tcPr>
            <w:tcW w:w="6897" w:type="dxa"/>
            <w:gridSpan w:val="3"/>
            <w:tcBorders>
              <w:top w:val="single" w:sz="4" w:space="0" w:color="auto"/>
              <w:left w:val="nil"/>
              <w:bottom w:val="single" w:sz="4" w:space="0" w:color="auto"/>
              <w:right w:val="single" w:sz="4" w:space="0" w:color="auto"/>
            </w:tcBorders>
            <w:shd w:val="clear" w:color="auto" w:fill="auto"/>
            <w:hideMark/>
          </w:tcPr>
          <w:p w14:paraId="7CC429E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val="el-GR" w:eastAsia="el-GR"/>
              </w:rPr>
              <w:t xml:space="preserve">Εγκατάσταση όπου βρίσκεται τοποθετημένη βάση ανάρτησης κεραιοσυστημάτων (πχ Ιστός, Πύργος, Στύλος, Πυλώνας, επιτοίχια βάση στήριξης κλπ). </w:t>
            </w:r>
            <w:r w:rsidRPr="00AA5C32">
              <w:rPr>
                <w:rFonts w:ascii="Tahoma" w:hAnsi="Tahoma" w:cs="Tahoma"/>
                <w:color w:val="000000"/>
                <w:szCs w:val="22"/>
                <w:lang w:eastAsia="el-GR"/>
              </w:rPr>
              <w:t>Αφορά στις εγκαταστάσεις που θα αντλούνται από το ΣΗΛΥΑ</w:t>
            </w:r>
          </w:p>
        </w:tc>
      </w:tr>
    </w:tbl>
    <w:p w14:paraId="4FC0F4A1" w14:textId="77777777" w:rsidR="00431986" w:rsidRPr="00AA5C32" w:rsidRDefault="00431986" w:rsidP="00431986">
      <w:pPr>
        <w:rPr>
          <w:rFonts w:ascii="Tahoma" w:hAnsi="Tahoma" w:cs="Tahoma"/>
          <w:szCs w:val="22"/>
          <w:lang w:val="en-US"/>
        </w:rPr>
      </w:pPr>
    </w:p>
    <w:p w14:paraId="3875B508" w14:textId="77777777" w:rsidR="00431986" w:rsidRPr="00AA5C32" w:rsidRDefault="00431986" w:rsidP="00431986">
      <w:pPr>
        <w:rPr>
          <w:rFonts w:ascii="Tahoma" w:hAnsi="Tahoma" w:cs="Tahoma"/>
          <w:szCs w:val="22"/>
          <w:lang w:val="en-US"/>
        </w:rPr>
      </w:pPr>
    </w:p>
    <w:p w14:paraId="16AEC701" w14:textId="77777777" w:rsidR="00431986" w:rsidRPr="00AA5C32" w:rsidRDefault="00431986" w:rsidP="00CA0821">
      <w:pPr>
        <w:rPr>
          <w:rFonts w:ascii="Tahoma" w:hAnsi="Tahoma" w:cs="Tahoma"/>
          <w:b/>
          <w:bCs/>
          <w:szCs w:val="22"/>
          <w:u w:val="single"/>
          <w:lang w:val="el-GR"/>
        </w:rPr>
      </w:pPr>
      <w:r w:rsidRPr="00AA5C32">
        <w:rPr>
          <w:rFonts w:ascii="Tahoma" w:hAnsi="Tahoma" w:cs="Tahoma"/>
          <w:b/>
          <w:bCs/>
          <w:szCs w:val="22"/>
          <w:u w:val="single"/>
          <w:lang w:val="el-GR"/>
        </w:rPr>
        <w:t>Α2. Σύνδεση (Link)</w:t>
      </w:r>
    </w:p>
    <w:tbl>
      <w:tblPr>
        <w:tblW w:w="10883" w:type="dxa"/>
        <w:tblInd w:w="-5" w:type="dxa"/>
        <w:tblLook w:val="04A0" w:firstRow="1" w:lastRow="0" w:firstColumn="1" w:lastColumn="0" w:noHBand="0" w:noVBand="1"/>
      </w:tblPr>
      <w:tblGrid>
        <w:gridCol w:w="2087"/>
        <w:gridCol w:w="176"/>
        <w:gridCol w:w="2967"/>
        <w:gridCol w:w="2520"/>
        <w:gridCol w:w="377"/>
        <w:gridCol w:w="1631"/>
        <w:gridCol w:w="889"/>
        <w:gridCol w:w="236"/>
      </w:tblGrid>
      <w:tr w:rsidR="00431986" w:rsidRPr="00124783" w14:paraId="37ED4615" w14:textId="77777777" w:rsidTr="00431D84">
        <w:trPr>
          <w:gridAfter w:val="2"/>
          <w:wAfter w:w="1125" w:type="dxa"/>
          <w:trHeight w:val="3375"/>
        </w:trPr>
        <w:tc>
          <w:tcPr>
            <w:tcW w:w="226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A1535B3"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Αντικείμενο:</w:t>
            </w:r>
          </w:p>
        </w:tc>
        <w:tc>
          <w:tcPr>
            <w:tcW w:w="7495" w:type="dxa"/>
            <w:gridSpan w:val="4"/>
            <w:tcBorders>
              <w:top w:val="single" w:sz="4" w:space="0" w:color="auto"/>
              <w:left w:val="nil"/>
              <w:bottom w:val="single" w:sz="4" w:space="0" w:color="auto"/>
              <w:right w:val="single" w:sz="4" w:space="0" w:color="auto"/>
            </w:tcBorders>
            <w:shd w:val="clear" w:color="auto" w:fill="auto"/>
            <w:vAlign w:val="bottom"/>
            <w:hideMark/>
          </w:tcPr>
          <w:p w14:paraId="2AB9E0AE"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Προσδιορίζει </w:t>
            </w:r>
            <w:r w:rsidRPr="00AA5C32">
              <w:rPr>
                <w:rFonts w:ascii="Tahoma" w:hAnsi="Tahoma" w:cs="Tahoma"/>
                <w:b/>
                <w:bCs/>
                <w:color w:val="000000"/>
                <w:szCs w:val="22"/>
                <w:lang w:val="el-GR" w:eastAsia="el-GR"/>
              </w:rPr>
              <w:t>χωρική διαδρομή</w:t>
            </w:r>
            <w:r w:rsidRPr="00AA5C32">
              <w:rPr>
                <w:rFonts w:ascii="Tahoma" w:hAnsi="Tahoma" w:cs="Tahoma"/>
                <w:color w:val="000000"/>
                <w:szCs w:val="22"/>
                <w:lang w:val="el-GR" w:eastAsia="el-GR"/>
              </w:rPr>
              <w:t xml:space="preserve"> όπου έχει εγκατασταθεί, είτε </w:t>
            </w:r>
            <w:r w:rsidRPr="00AA5C32">
              <w:rPr>
                <w:rFonts w:ascii="Tahoma" w:hAnsi="Tahoma" w:cs="Tahoma"/>
                <w:b/>
                <w:bCs/>
                <w:color w:val="000000"/>
                <w:szCs w:val="22"/>
                <w:lang w:val="el-GR" w:eastAsia="el-GR"/>
              </w:rPr>
              <w:t>καλώδιο για τηλεπικοινωνιακή χρήση</w:t>
            </w:r>
            <w:r w:rsidRPr="00AA5C32">
              <w:rPr>
                <w:rFonts w:ascii="Tahoma" w:hAnsi="Tahoma" w:cs="Tahoma"/>
                <w:color w:val="000000"/>
                <w:szCs w:val="22"/>
                <w:lang w:val="el-GR" w:eastAsia="el-GR"/>
              </w:rPr>
              <w:t xml:space="preserve"> (πχ χάλκινο, οπτικό καλώδιο κλπ), είτε </w:t>
            </w:r>
            <w:r w:rsidRPr="00AA5C32">
              <w:rPr>
                <w:rFonts w:ascii="Tahoma" w:hAnsi="Tahoma" w:cs="Tahoma"/>
                <w:b/>
                <w:bCs/>
                <w:color w:val="000000"/>
                <w:szCs w:val="22"/>
                <w:lang w:val="el-GR" w:eastAsia="el-GR"/>
              </w:rPr>
              <w:t>υποδομή κατάλληλη να φιλοξενήσει καλώδιο για τηλεπικοινωνιακή χρήση</w:t>
            </w:r>
            <w:r w:rsidRPr="00AA5C32">
              <w:rPr>
                <w:rFonts w:ascii="Tahoma" w:hAnsi="Tahoma" w:cs="Tahoma"/>
                <w:color w:val="000000"/>
                <w:szCs w:val="22"/>
                <w:lang w:val="el-GR" w:eastAsia="el-GR"/>
              </w:rPr>
              <w:t xml:space="preserve"> (πχ σωλήνωση κλπ), </w:t>
            </w:r>
            <w:r w:rsidRPr="00AA5C32">
              <w:rPr>
                <w:rFonts w:ascii="Tahoma" w:hAnsi="Tahoma" w:cs="Tahoma"/>
                <w:b/>
                <w:bCs/>
                <w:color w:val="000000"/>
                <w:szCs w:val="22"/>
                <w:lang w:val="el-GR" w:eastAsia="el-GR"/>
              </w:rPr>
              <w:t>είτε ασύρματη ζεύξη οπισθόζευξης σημείου προς σημείο</w:t>
            </w:r>
            <w:r w:rsidRPr="00AA5C32">
              <w:rPr>
                <w:rFonts w:ascii="Tahoma" w:hAnsi="Tahoma" w:cs="Tahoma"/>
                <w:color w:val="000000"/>
                <w:szCs w:val="22"/>
                <w:lang w:val="el-GR" w:eastAsia="el-GR"/>
              </w:rPr>
              <w:t>. Η σύνδεση ενώνει δύο οποιεσδήποτε εγκαταστάσεις. Οι γεωμετρικές θέσεις των άκρων της σύνδεσης θα πρέπει να ταυτίζονται με τις γεωμετρικές θέσεις των εγκαταστάσεων των δύο άκρων της σύνδεσης (δηλαδή οι συνδέσεις και οι εγκαταστάσεις θα πρέπει να σχηματίζουν μια δικτυακή τοπολογία σε φυσικό επίπεδο – αλλά όχι απαραίτητα σε λογικό επίπεδο). Στην ίδια χωρική διαδρομή μπορεί να υπάρχουν περισσότερες από μία συνδέσεις, διαφορετικών τύπων – στην περίπτωση αυτή υποβάλλεται μια σύνδεση για κάθε διαφορετικό τύπο. Οι ασυρματικές συνδέσεις οπισθόζευξης σημείου προς σημείο θα αντλούνται από τη βάση δεδομένων χορήγησης δικαιωμάτων χρήσης ραδιοσυχνοτήτων σταθερής υπηρεσίας που τηρεί και λειτουργεί η ΕΕΤΤ και συνεπώς δεν υποβάλλονται από τους φορείς της παρ. 1 του άρθρου 3.</w:t>
            </w:r>
          </w:p>
        </w:tc>
      </w:tr>
      <w:tr w:rsidR="00431986" w:rsidRPr="00124783" w14:paraId="3CFFC1FF" w14:textId="77777777" w:rsidTr="00431D84">
        <w:trPr>
          <w:gridAfter w:val="2"/>
          <w:wAfter w:w="1125" w:type="dxa"/>
          <w:trHeight w:val="510"/>
        </w:trPr>
        <w:tc>
          <w:tcPr>
            <w:tcW w:w="226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4A6696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Τρόπος υποβολής:</w:t>
            </w:r>
          </w:p>
        </w:tc>
        <w:tc>
          <w:tcPr>
            <w:tcW w:w="7495" w:type="dxa"/>
            <w:gridSpan w:val="4"/>
            <w:tcBorders>
              <w:top w:val="single" w:sz="4" w:space="0" w:color="auto"/>
              <w:left w:val="nil"/>
              <w:bottom w:val="single" w:sz="4" w:space="0" w:color="auto"/>
              <w:right w:val="single" w:sz="4" w:space="0" w:color="auto"/>
            </w:tcBorders>
            <w:shd w:val="clear" w:color="auto" w:fill="auto"/>
            <w:noWrap/>
            <w:vAlign w:val="bottom"/>
            <w:hideMark/>
          </w:tcPr>
          <w:p w14:paraId="1F272D40"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Ψηφιακό αρχείου χωρικών δεδομένων (μορφότυπος “.</w:t>
            </w:r>
            <w:r w:rsidRPr="00AA5C32">
              <w:rPr>
                <w:rFonts w:ascii="Tahoma" w:hAnsi="Tahoma" w:cs="Tahoma"/>
                <w:color w:val="000000"/>
                <w:szCs w:val="22"/>
                <w:lang w:eastAsia="el-GR"/>
              </w:rPr>
              <w:t>shp</w:t>
            </w:r>
            <w:r w:rsidRPr="00AA5C32">
              <w:rPr>
                <w:rFonts w:ascii="Tahoma" w:hAnsi="Tahoma" w:cs="Tahoma"/>
                <w:color w:val="000000"/>
                <w:szCs w:val="22"/>
                <w:lang w:val="el-GR" w:eastAsia="el-GR"/>
              </w:rPr>
              <w:t xml:space="preserve">”) </w:t>
            </w:r>
          </w:p>
        </w:tc>
      </w:tr>
      <w:tr w:rsidR="00431986" w:rsidRPr="00AA5C32" w14:paraId="1DD15027"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AC233F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Διαβάθμιση:</w:t>
            </w:r>
          </w:p>
        </w:tc>
        <w:tc>
          <w:tcPr>
            <w:tcW w:w="7495" w:type="dxa"/>
            <w:gridSpan w:val="4"/>
            <w:tcBorders>
              <w:top w:val="single" w:sz="4" w:space="0" w:color="auto"/>
              <w:left w:val="nil"/>
              <w:bottom w:val="single" w:sz="4" w:space="0" w:color="auto"/>
              <w:right w:val="single" w:sz="4" w:space="0" w:color="auto"/>
            </w:tcBorders>
            <w:shd w:val="clear" w:color="auto" w:fill="auto"/>
            <w:noWrap/>
            <w:vAlign w:val="bottom"/>
            <w:hideMark/>
          </w:tcPr>
          <w:p w14:paraId="475187BE"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Περιορισμένης Πρόσβασης</w:t>
            </w:r>
          </w:p>
        </w:tc>
      </w:tr>
      <w:tr w:rsidR="00431986" w:rsidRPr="00AA5C32" w14:paraId="64ACCB05" w14:textId="77777777" w:rsidTr="00431D84">
        <w:trPr>
          <w:gridAfter w:val="2"/>
          <w:wAfter w:w="1125" w:type="dxa"/>
          <w:trHeight w:val="300"/>
        </w:trPr>
        <w:tc>
          <w:tcPr>
            <w:tcW w:w="2263" w:type="dxa"/>
            <w:gridSpan w:val="2"/>
            <w:tcBorders>
              <w:top w:val="nil"/>
              <w:left w:val="nil"/>
              <w:bottom w:val="nil"/>
              <w:right w:val="nil"/>
            </w:tcBorders>
            <w:shd w:val="clear" w:color="auto" w:fill="auto"/>
            <w:noWrap/>
            <w:vAlign w:val="bottom"/>
            <w:hideMark/>
          </w:tcPr>
          <w:p w14:paraId="01FCB0A1" w14:textId="77777777" w:rsidR="00431986" w:rsidRPr="00AA5C32" w:rsidRDefault="00431986" w:rsidP="00431D84">
            <w:pPr>
              <w:rPr>
                <w:rFonts w:ascii="Tahoma" w:hAnsi="Tahoma" w:cs="Tahoma"/>
                <w:color w:val="000000"/>
                <w:szCs w:val="22"/>
                <w:lang w:eastAsia="el-GR"/>
              </w:rPr>
            </w:pPr>
          </w:p>
        </w:tc>
        <w:tc>
          <w:tcPr>
            <w:tcW w:w="2967" w:type="dxa"/>
            <w:tcBorders>
              <w:top w:val="nil"/>
              <w:left w:val="nil"/>
              <w:bottom w:val="nil"/>
              <w:right w:val="nil"/>
            </w:tcBorders>
            <w:shd w:val="clear" w:color="auto" w:fill="auto"/>
            <w:noWrap/>
            <w:vAlign w:val="bottom"/>
            <w:hideMark/>
          </w:tcPr>
          <w:p w14:paraId="5610B667" w14:textId="77777777" w:rsidR="00431986" w:rsidRPr="00AA5C32" w:rsidRDefault="00431986" w:rsidP="00431D84">
            <w:pPr>
              <w:rPr>
                <w:rFonts w:ascii="Tahoma" w:hAnsi="Tahoma" w:cs="Tahoma"/>
                <w:szCs w:val="22"/>
                <w:lang w:eastAsia="el-GR"/>
              </w:rPr>
            </w:pPr>
          </w:p>
        </w:tc>
        <w:tc>
          <w:tcPr>
            <w:tcW w:w="2520" w:type="dxa"/>
            <w:tcBorders>
              <w:top w:val="nil"/>
              <w:left w:val="nil"/>
              <w:bottom w:val="nil"/>
              <w:right w:val="nil"/>
            </w:tcBorders>
            <w:shd w:val="clear" w:color="auto" w:fill="auto"/>
            <w:noWrap/>
            <w:vAlign w:val="bottom"/>
            <w:hideMark/>
          </w:tcPr>
          <w:p w14:paraId="5A3263D0" w14:textId="77777777" w:rsidR="00431986" w:rsidRPr="00AA5C32" w:rsidRDefault="00431986" w:rsidP="00431D84">
            <w:pPr>
              <w:rPr>
                <w:rFonts w:ascii="Tahoma" w:hAnsi="Tahoma" w:cs="Tahoma"/>
                <w:szCs w:val="22"/>
                <w:lang w:eastAsia="el-GR"/>
              </w:rPr>
            </w:pPr>
          </w:p>
        </w:tc>
        <w:tc>
          <w:tcPr>
            <w:tcW w:w="2008" w:type="dxa"/>
            <w:gridSpan w:val="2"/>
            <w:tcBorders>
              <w:top w:val="nil"/>
              <w:left w:val="nil"/>
              <w:bottom w:val="nil"/>
              <w:right w:val="nil"/>
            </w:tcBorders>
            <w:shd w:val="clear" w:color="auto" w:fill="auto"/>
            <w:noWrap/>
            <w:vAlign w:val="bottom"/>
            <w:hideMark/>
          </w:tcPr>
          <w:p w14:paraId="5A2BFD99" w14:textId="77777777" w:rsidR="00431986" w:rsidRPr="00AA5C32" w:rsidRDefault="00431986" w:rsidP="00431D84">
            <w:pPr>
              <w:rPr>
                <w:rFonts w:ascii="Tahoma" w:hAnsi="Tahoma" w:cs="Tahoma"/>
                <w:szCs w:val="22"/>
                <w:lang w:eastAsia="el-GR"/>
              </w:rPr>
            </w:pPr>
          </w:p>
        </w:tc>
      </w:tr>
      <w:tr w:rsidR="00431986" w:rsidRPr="00AA5C32" w14:paraId="1E0160C7" w14:textId="77777777" w:rsidTr="00431D84">
        <w:trPr>
          <w:gridAfter w:val="2"/>
          <w:wAfter w:w="1125" w:type="dxa"/>
          <w:trHeight w:val="30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F562FF" w14:textId="77777777" w:rsidR="00431986" w:rsidRPr="00AA5C32" w:rsidRDefault="00431986" w:rsidP="00431D84">
            <w:pPr>
              <w:rPr>
                <w:rFonts w:ascii="Tahoma" w:hAnsi="Tahoma" w:cs="Tahoma"/>
                <w:b/>
                <w:bCs/>
                <w:color w:val="000000"/>
                <w:szCs w:val="22"/>
                <w:lang w:eastAsia="el-GR"/>
              </w:rPr>
            </w:pPr>
            <w:bookmarkStart w:id="231" w:name="RANGE!A6:D32"/>
            <w:r w:rsidRPr="00AA5C32">
              <w:rPr>
                <w:rFonts w:ascii="Tahoma" w:hAnsi="Tahoma" w:cs="Tahoma"/>
                <w:b/>
                <w:bCs/>
                <w:color w:val="000000"/>
                <w:szCs w:val="22"/>
                <w:lang w:eastAsia="el-GR"/>
              </w:rPr>
              <w:t>ΟΝΟΜΑ ΠΕΔΙΟΥ</w:t>
            </w:r>
            <w:bookmarkEnd w:id="231"/>
          </w:p>
        </w:tc>
        <w:tc>
          <w:tcPr>
            <w:tcW w:w="2967" w:type="dxa"/>
            <w:tcBorders>
              <w:top w:val="single" w:sz="4" w:space="0" w:color="auto"/>
              <w:left w:val="nil"/>
              <w:bottom w:val="single" w:sz="4" w:space="0" w:color="auto"/>
              <w:right w:val="single" w:sz="4" w:space="0" w:color="auto"/>
            </w:tcBorders>
            <w:shd w:val="clear" w:color="auto" w:fill="auto"/>
            <w:vAlign w:val="center"/>
            <w:hideMark/>
          </w:tcPr>
          <w:p w14:paraId="07E3A4DC"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ΠΕΡΙΓΡΑΦΗ</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14:paraId="433845B1"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ΤΥΠΟΣ ΔΕΔΟΜΕΝΩΝ</w:t>
            </w:r>
          </w:p>
        </w:tc>
        <w:tc>
          <w:tcPr>
            <w:tcW w:w="2008" w:type="dxa"/>
            <w:gridSpan w:val="2"/>
            <w:tcBorders>
              <w:top w:val="single" w:sz="4" w:space="0" w:color="auto"/>
              <w:left w:val="nil"/>
              <w:bottom w:val="single" w:sz="4" w:space="0" w:color="auto"/>
              <w:right w:val="single" w:sz="4" w:space="0" w:color="auto"/>
            </w:tcBorders>
            <w:shd w:val="clear" w:color="auto" w:fill="auto"/>
            <w:vAlign w:val="center"/>
            <w:hideMark/>
          </w:tcPr>
          <w:p w14:paraId="60D672DD"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ΑΝΑΓΚΑΙΟΤΗΤΑ</w:t>
            </w:r>
          </w:p>
        </w:tc>
      </w:tr>
      <w:tr w:rsidR="00431986" w:rsidRPr="00AA5C32" w14:paraId="6348580E"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35EA79A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INFRPROV</w:t>
            </w:r>
          </w:p>
        </w:tc>
        <w:tc>
          <w:tcPr>
            <w:tcW w:w="2967" w:type="dxa"/>
            <w:tcBorders>
              <w:top w:val="nil"/>
              <w:left w:val="nil"/>
              <w:bottom w:val="single" w:sz="4" w:space="0" w:color="auto"/>
              <w:right w:val="single" w:sz="4" w:space="0" w:color="auto"/>
            </w:tcBorders>
            <w:shd w:val="clear" w:color="auto" w:fill="auto"/>
            <w:vAlign w:val="center"/>
            <w:hideMark/>
          </w:tcPr>
          <w:p w14:paraId="7F48C5F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Κωδικός υπόχρεου υποβολής στοιχείων</w:t>
            </w:r>
          </w:p>
        </w:tc>
        <w:tc>
          <w:tcPr>
            <w:tcW w:w="2520" w:type="dxa"/>
            <w:tcBorders>
              <w:top w:val="nil"/>
              <w:left w:val="nil"/>
              <w:bottom w:val="single" w:sz="4" w:space="0" w:color="auto"/>
              <w:right w:val="single" w:sz="4" w:space="0" w:color="auto"/>
            </w:tcBorders>
            <w:shd w:val="clear" w:color="auto" w:fill="auto"/>
            <w:vAlign w:val="center"/>
            <w:hideMark/>
          </w:tcPr>
          <w:p w14:paraId="25DF829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2008" w:type="dxa"/>
            <w:gridSpan w:val="2"/>
            <w:tcBorders>
              <w:top w:val="nil"/>
              <w:left w:val="nil"/>
              <w:bottom w:val="single" w:sz="4" w:space="0" w:color="auto"/>
              <w:right w:val="single" w:sz="4" w:space="0" w:color="auto"/>
            </w:tcBorders>
            <w:shd w:val="clear" w:color="auto" w:fill="auto"/>
            <w:vAlign w:val="center"/>
            <w:hideMark/>
          </w:tcPr>
          <w:p w14:paraId="0AA1265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52E62829" w14:textId="77777777" w:rsidTr="00431D84">
        <w:trPr>
          <w:gridAfter w:val="2"/>
          <w:wAfter w:w="1125" w:type="dxa"/>
          <w:trHeight w:val="51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6966EE5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LINKID</w:t>
            </w:r>
          </w:p>
        </w:tc>
        <w:tc>
          <w:tcPr>
            <w:tcW w:w="2967" w:type="dxa"/>
            <w:tcBorders>
              <w:top w:val="nil"/>
              <w:left w:val="nil"/>
              <w:bottom w:val="single" w:sz="4" w:space="0" w:color="auto"/>
              <w:right w:val="single" w:sz="4" w:space="0" w:color="auto"/>
            </w:tcBorders>
            <w:shd w:val="clear" w:color="auto" w:fill="auto"/>
            <w:vAlign w:val="center"/>
            <w:hideMark/>
          </w:tcPr>
          <w:p w14:paraId="2CD391D2"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Κωδικός Σύνδεσης. Θα πρέπει να είναι μοναδικός ανά υπόχρεο υποβολής στοιχείων.</w:t>
            </w:r>
          </w:p>
        </w:tc>
        <w:tc>
          <w:tcPr>
            <w:tcW w:w="2520" w:type="dxa"/>
            <w:tcBorders>
              <w:top w:val="nil"/>
              <w:left w:val="nil"/>
              <w:bottom w:val="single" w:sz="4" w:space="0" w:color="auto"/>
              <w:right w:val="single" w:sz="4" w:space="0" w:color="auto"/>
            </w:tcBorders>
            <w:shd w:val="clear" w:color="auto" w:fill="auto"/>
            <w:vAlign w:val="center"/>
            <w:hideMark/>
          </w:tcPr>
          <w:p w14:paraId="4B8E00E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(200)</w:t>
            </w:r>
          </w:p>
        </w:tc>
        <w:tc>
          <w:tcPr>
            <w:tcW w:w="2008" w:type="dxa"/>
            <w:gridSpan w:val="2"/>
            <w:tcBorders>
              <w:top w:val="nil"/>
              <w:left w:val="nil"/>
              <w:bottom w:val="single" w:sz="4" w:space="0" w:color="auto"/>
              <w:right w:val="single" w:sz="4" w:space="0" w:color="auto"/>
            </w:tcBorders>
            <w:shd w:val="clear" w:color="auto" w:fill="auto"/>
            <w:vAlign w:val="center"/>
            <w:hideMark/>
          </w:tcPr>
          <w:p w14:paraId="21C6638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41498045"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629F841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TYPE</w:t>
            </w:r>
          </w:p>
        </w:tc>
        <w:tc>
          <w:tcPr>
            <w:tcW w:w="2967" w:type="dxa"/>
            <w:tcBorders>
              <w:top w:val="nil"/>
              <w:left w:val="nil"/>
              <w:bottom w:val="single" w:sz="4" w:space="0" w:color="auto"/>
              <w:right w:val="single" w:sz="4" w:space="0" w:color="auto"/>
            </w:tcBorders>
            <w:shd w:val="clear" w:color="auto" w:fill="auto"/>
            <w:vAlign w:val="center"/>
            <w:hideMark/>
          </w:tcPr>
          <w:p w14:paraId="1C9C107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Τύπος σύνδεσης</w:t>
            </w:r>
          </w:p>
        </w:tc>
        <w:tc>
          <w:tcPr>
            <w:tcW w:w="2520" w:type="dxa"/>
            <w:tcBorders>
              <w:top w:val="nil"/>
              <w:left w:val="nil"/>
              <w:bottom w:val="single" w:sz="4" w:space="0" w:color="auto"/>
              <w:right w:val="single" w:sz="4" w:space="0" w:color="auto"/>
            </w:tcBorders>
            <w:shd w:val="clear" w:color="auto" w:fill="auto"/>
            <w:vAlign w:val="center"/>
            <w:hideMark/>
          </w:tcPr>
          <w:p w14:paraId="2A31A85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2008" w:type="dxa"/>
            <w:gridSpan w:val="2"/>
            <w:tcBorders>
              <w:top w:val="nil"/>
              <w:left w:val="nil"/>
              <w:bottom w:val="single" w:sz="4" w:space="0" w:color="auto"/>
              <w:right w:val="single" w:sz="4" w:space="0" w:color="auto"/>
            </w:tcBorders>
            <w:shd w:val="clear" w:color="auto" w:fill="auto"/>
            <w:vAlign w:val="center"/>
            <w:hideMark/>
          </w:tcPr>
          <w:p w14:paraId="4E12C62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5A09C9D5"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3BCA9B5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OWNRSHIP</w:t>
            </w:r>
          </w:p>
        </w:tc>
        <w:tc>
          <w:tcPr>
            <w:tcW w:w="2967" w:type="dxa"/>
            <w:tcBorders>
              <w:top w:val="nil"/>
              <w:left w:val="nil"/>
              <w:bottom w:val="single" w:sz="4" w:space="0" w:color="auto"/>
              <w:right w:val="single" w:sz="4" w:space="0" w:color="auto"/>
            </w:tcBorders>
            <w:shd w:val="clear" w:color="auto" w:fill="auto"/>
            <w:vAlign w:val="center"/>
            <w:hideMark/>
          </w:tcPr>
          <w:p w14:paraId="66B5AB3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Ιδιοκτησιακό καθεστώς</w:t>
            </w:r>
          </w:p>
        </w:tc>
        <w:tc>
          <w:tcPr>
            <w:tcW w:w="2520" w:type="dxa"/>
            <w:tcBorders>
              <w:top w:val="nil"/>
              <w:left w:val="nil"/>
              <w:bottom w:val="single" w:sz="4" w:space="0" w:color="auto"/>
              <w:right w:val="single" w:sz="4" w:space="0" w:color="auto"/>
            </w:tcBorders>
            <w:shd w:val="clear" w:color="auto" w:fill="auto"/>
            <w:vAlign w:val="center"/>
            <w:hideMark/>
          </w:tcPr>
          <w:p w14:paraId="62759A8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2008" w:type="dxa"/>
            <w:gridSpan w:val="2"/>
            <w:tcBorders>
              <w:top w:val="nil"/>
              <w:left w:val="nil"/>
              <w:bottom w:val="single" w:sz="4" w:space="0" w:color="auto"/>
              <w:right w:val="single" w:sz="4" w:space="0" w:color="auto"/>
            </w:tcBorders>
            <w:shd w:val="clear" w:color="auto" w:fill="auto"/>
            <w:vAlign w:val="center"/>
            <w:hideMark/>
          </w:tcPr>
          <w:p w14:paraId="54B5B5B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51D26D1D"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4490D6BB"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KIND</w:t>
            </w:r>
          </w:p>
        </w:tc>
        <w:tc>
          <w:tcPr>
            <w:tcW w:w="2967" w:type="dxa"/>
            <w:tcBorders>
              <w:top w:val="nil"/>
              <w:left w:val="nil"/>
              <w:bottom w:val="single" w:sz="4" w:space="0" w:color="auto"/>
              <w:right w:val="single" w:sz="4" w:space="0" w:color="auto"/>
            </w:tcBorders>
            <w:shd w:val="clear" w:color="auto" w:fill="auto"/>
            <w:vAlign w:val="center"/>
            <w:hideMark/>
          </w:tcPr>
          <w:p w14:paraId="038AA26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Είδος σύνδεσης</w:t>
            </w:r>
          </w:p>
        </w:tc>
        <w:tc>
          <w:tcPr>
            <w:tcW w:w="2520" w:type="dxa"/>
            <w:tcBorders>
              <w:top w:val="nil"/>
              <w:left w:val="nil"/>
              <w:bottom w:val="single" w:sz="4" w:space="0" w:color="auto"/>
              <w:right w:val="single" w:sz="4" w:space="0" w:color="auto"/>
            </w:tcBorders>
            <w:shd w:val="clear" w:color="auto" w:fill="auto"/>
            <w:vAlign w:val="center"/>
            <w:hideMark/>
          </w:tcPr>
          <w:p w14:paraId="7885BE95"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2008" w:type="dxa"/>
            <w:gridSpan w:val="2"/>
            <w:tcBorders>
              <w:top w:val="nil"/>
              <w:left w:val="nil"/>
              <w:bottom w:val="single" w:sz="4" w:space="0" w:color="auto"/>
              <w:right w:val="single" w:sz="4" w:space="0" w:color="auto"/>
            </w:tcBorders>
            <w:shd w:val="clear" w:color="auto" w:fill="auto"/>
            <w:vAlign w:val="center"/>
            <w:hideMark/>
          </w:tcPr>
          <w:p w14:paraId="3DED408E"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2012F852" w14:textId="77777777" w:rsidTr="00431D84">
        <w:trPr>
          <w:gridAfter w:val="2"/>
          <w:wAfter w:w="1125" w:type="dxa"/>
          <w:trHeight w:val="102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10B0D01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COUNTCAP</w:t>
            </w:r>
          </w:p>
        </w:tc>
        <w:tc>
          <w:tcPr>
            <w:tcW w:w="2967" w:type="dxa"/>
            <w:tcBorders>
              <w:top w:val="nil"/>
              <w:left w:val="nil"/>
              <w:bottom w:val="single" w:sz="4" w:space="0" w:color="auto"/>
              <w:right w:val="single" w:sz="4" w:space="0" w:color="auto"/>
            </w:tcBorders>
            <w:shd w:val="clear" w:color="auto" w:fill="auto"/>
            <w:vAlign w:val="center"/>
            <w:hideMark/>
          </w:tcPr>
          <w:p w14:paraId="6A2C0B66"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Πλήθος (σε μονάδες που αντιστοιχούν στο </w:t>
            </w:r>
            <w:r w:rsidRPr="00AA5C32">
              <w:rPr>
                <w:rFonts w:ascii="Tahoma" w:hAnsi="Tahoma" w:cs="Tahoma"/>
                <w:color w:val="000000"/>
                <w:szCs w:val="22"/>
                <w:lang w:eastAsia="el-GR"/>
              </w:rPr>
              <w:t>TYPE</w:t>
            </w:r>
            <w:r w:rsidRPr="00AA5C32">
              <w:rPr>
                <w:rFonts w:ascii="Tahoma" w:hAnsi="Tahoma" w:cs="Tahoma"/>
                <w:color w:val="000000"/>
                <w:szCs w:val="22"/>
                <w:lang w:val="el-GR" w:eastAsia="el-GR"/>
              </w:rPr>
              <w:t xml:space="preserve"> - πλήθος σωληνώσεων για </w:t>
            </w:r>
            <w:r w:rsidRPr="00AA5C32">
              <w:rPr>
                <w:rFonts w:ascii="Tahoma" w:hAnsi="Tahoma" w:cs="Tahoma"/>
                <w:color w:val="000000"/>
                <w:szCs w:val="22"/>
                <w:lang w:eastAsia="el-GR"/>
              </w:rPr>
              <w:t>TYPE</w:t>
            </w:r>
            <w:r w:rsidRPr="00AA5C32">
              <w:rPr>
                <w:rFonts w:ascii="Tahoma" w:hAnsi="Tahoma" w:cs="Tahoma"/>
                <w:color w:val="000000"/>
                <w:szCs w:val="22"/>
                <w:lang w:val="el-GR" w:eastAsia="el-GR"/>
              </w:rPr>
              <w:t xml:space="preserve"> 1, πλήθος συστοιχιών για </w:t>
            </w:r>
            <w:r w:rsidRPr="00AA5C32">
              <w:rPr>
                <w:rFonts w:ascii="Tahoma" w:hAnsi="Tahoma" w:cs="Tahoma"/>
                <w:color w:val="000000"/>
                <w:szCs w:val="22"/>
                <w:lang w:eastAsia="el-GR"/>
              </w:rPr>
              <w:t>TYPE</w:t>
            </w:r>
            <w:r w:rsidRPr="00AA5C32">
              <w:rPr>
                <w:rFonts w:ascii="Tahoma" w:hAnsi="Tahoma" w:cs="Tahoma"/>
                <w:color w:val="000000"/>
                <w:szCs w:val="22"/>
                <w:lang w:val="el-GR" w:eastAsia="el-GR"/>
              </w:rPr>
              <w:t xml:space="preserve"> 2, πλήθος ζευγών χαλκού για </w:t>
            </w:r>
            <w:r w:rsidRPr="00AA5C32">
              <w:rPr>
                <w:rFonts w:ascii="Tahoma" w:hAnsi="Tahoma" w:cs="Tahoma"/>
                <w:color w:val="000000"/>
                <w:szCs w:val="22"/>
                <w:lang w:eastAsia="el-GR"/>
              </w:rPr>
              <w:t>TYPE</w:t>
            </w:r>
            <w:r w:rsidRPr="00AA5C32">
              <w:rPr>
                <w:rFonts w:ascii="Tahoma" w:hAnsi="Tahoma" w:cs="Tahoma"/>
                <w:color w:val="000000"/>
                <w:szCs w:val="22"/>
                <w:lang w:val="el-GR" w:eastAsia="el-GR"/>
              </w:rPr>
              <w:t xml:space="preserve"> 3, πλήθος </w:t>
            </w:r>
            <w:r w:rsidRPr="00AA5C32">
              <w:rPr>
                <w:rFonts w:ascii="Tahoma" w:hAnsi="Tahoma" w:cs="Tahoma"/>
                <w:color w:val="000000"/>
                <w:szCs w:val="22"/>
                <w:lang w:val="el-GR" w:eastAsia="el-GR"/>
              </w:rPr>
              <w:lastRenderedPageBreak/>
              <w:t xml:space="preserve">οπτικών ινών για </w:t>
            </w:r>
            <w:r w:rsidRPr="00AA5C32">
              <w:rPr>
                <w:rFonts w:ascii="Tahoma" w:hAnsi="Tahoma" w:cs="Tahoma"/>
                <w:color w:val="000000"/>
                <w:szCs w:val="22"/>
                <w:lang w:eastAsia="el-GR"/>
              </w:rPr>
              <w:t>TYPE</w:t>
            </w:r>
            <w:r w:rsidRPr="00AA5C32">
              <w:rPr>
                <w:rFonts w:ascii="Tahoma" w:hAnsi="Tahoma" w:cs="Tahoma"/>
                <w:color w:val="000000"/>
                <w:szCs w:val="22"/>
                <w:lang w:val="el-GR" w:eastAsia="el-GR"/>
              </w:rPr>
              <w:t xml:space="preserve"> 4) (πχ αν έχει δηλωθεί </w:t>
            </w:r>
            <w:r w:rsidRPr="00AA5C32">
              <w:rPr>
                <w:rFonts w:ascii="Tahoma" w:hAnsi="Tahoma" w:cs="Tahoma"/>
                <w:color w:val="000000"/>
                <w:szCs w:val="22"/>
                <w:lang w:eastAsia="el-GR"/>
              </w:rPr>
              <w:t>TYPE</w:t>
            </w:r>
            <w:r w:rsidRPr="00AA5C32">
              <w:rPr>
                <w:rFonts w:ascii="Tahoma" w:hAnsi="Tahoma" w:cs="Tahoma"/>
                <w:color w:val="000000"/>
                <w:szCs w:val="22"/>
                <w:lang w:val="el-GR" w:eastAsia="el-GR"/>
              </w:rPr>
              <w:t>=4 και είναι εγκατεστημένα 2 καλώδια, το πρώτο 96</w:t>
            </w:r>
            <w:r w:rsidRPr="00AA5C32">
              <w:rPr>
                <w:rFonts w:ascii="Tahoma" w:hAnsi="Tahoma" w:cs="Tahoma"/>
                <w:color w:val="000000"/>
                <w:szCs w:val="22"/>
                <w:lang w:eastAsia="el-GR"/>
              </w:rPr>
              <w:t>FO</w:t>
            </w:r>
            <w:r w:rsidRPr="00AA5C32">
              <w:rPr>
                <w:rFonts w:ascii="Tahoma" w:hAnsi="Tahoma" w:cs="Tahoma"/>
                <w:color w:val="000000"/>
                <w:szCs w:val="22"/>
                <w:lang w:val="el-GR" w:eastAsia="el-GR"/>
              </w:rPr>
              <w:t xml:space="preserve"> και το δεύτερο 72</w:t>
            </w:r>
            <w:r w:rsidRPr="00AA5C32">
              <w:rPr>
                <w:rFonts w:ascii="Tahoma" w:hAnsi="Tahoma" w:cs="Tahoma"/>
                <w:color w:val="000000"/>
                <w:szCs w:val="22"/>
                <w:lang w:eastAsia="el-GR"/>
              </w:rPr>
              <w:t>FO</w:t>
            </w:r>
            <w:r w:rsidRPr="00AA5C32">
              <w:rPr>
                <w:rFonts w:ascii="Tahoma" w:hAnsi="Tahoma" w:cs="Tahoma"/>
                <w:color w:val="000000"/>
                <w:szCs w:val="22"/>
                <w:lang w:val="el-GR" w:eastAsia="el-GR"/>
              </w:rPr>
              <w:t>, δηλώνεται 168)</w:t>
            </w:r>
          </w:p>
        </w:tc>
        <w:tc>
          <w:tcPr>
            <w:tcW w:w="2520" w:type="dxa"/>
            <w:tcBorders>
              <w:top w:val="nil"/>
              <w:left w:val="nil"/>
              <w:bottom w:val="single" w:sz="4" w:space="0" w:color="auto"/>
              <w:right w:val="single" w:sz="4" w:space="0" w:color="auto"/>
            </w:tcBorders>
            <w:shd w:val="clear" w:color="auto" w:fill="auto"/>
            <w:vAlign w:val="center"/>
            <w:hideMark/>
          </w:tcPr>
          <w:p w14:paraId="36BE2A5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lastRenderedPageBreak/>
              <w:t>INTEGER</w:t>
            </w:r>
          </w:p>
        </w:tc>
        <w:tc>
          <w:tcPr>
            <w:tcW w:w="2008" w:type="dxa"/>
            <w:gridSpan w:val="2"/>
            <w:tcBorders>
              <w:top w:val="nil"/>
              <w:left w:val="nil"/>
              <w:bottom w:val="single" w:sz="4" w:space="0" w:color="auto"/>
              <w:right w:val="single" w:sz="4" w:space="0" w:color="auto"/>
            </w:tcBorders>
            <w:shd w:val="clear" w:color="auto" w:fill="auto"/>
            <w:vAlign w:val="center"/>
            <w:hideMark/>
          </w:tcPr>
          <w:p w14:paraId="386BF14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Y</w:t>
            </w:r>
          </w:p>
        </w:tc>
      </w:tr>
      <w:tr w:rsidR="00431986" w:rsidRPr="00AA5C32" w14:paraId="4569F480"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12CD33F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COMMENT</w:t>
            </w:r>
          </w:p>
        </w:tc>
        <w:tc>
          <w:tcPr>
            <w:tcW w:w="2967" w:type="dxa"/>
            <w:tcBorders>
              <w:top w:val="nil"/>
              <w:left w:val="nil"/>
              <w:bottom w:val="single" w:sz="4" w:space="0" w:color="auto"/>
              <w:right w:val="single" w:sz="4" w:space="0" w:color="auto"/>
            </w:tcBorders>
            <w:shd w:val="clear" w:color="auto" w:fill="auto"/>
            <w:vAlign w:val="center"/>
            <w:hideMark/>
          </w:tcPr>
          <w:p w14:paraId="65502E59"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Σχόλια/Περιγραφή (πχ Φ90, </w:t>
            </w:r>
            <w:r w:rsidRPr="00AA5C32">
              <w:rPr>
                <w:rFonts w:ascii="Tahoma" w:hAnsi="Tahoma" w:cs="Tahoma"/>
                <w:color w:val="000000"/>
                <w:szCs w:val="22"/>
                <w:lang w:eastAsia="el-GR"/>
              </w:rPr>
              <w:t>DB</w:t>
            </w:r>
            <w:r w:rsidRPr="00AA5C32">
              <w:rPr>
                <w:rFonts w:ascii="Tahoma" w:hAnsi="Tahoma" w:cs="Tahoma"/>
                <w:color w:val="000000"/>
                <w:szCs w:val="22"/>
                <w:lang w:val="el-GR" w:eastAsia="el-GR"/>
              </w:rPr>
              <w:t>7, 96</w:t>
            </w:r>
            <w:r w:rsidRPr="00AA5C32">
              <w:rPr>
                <w:rFonts w:ascii="Tahoma" w:hAnsi="Tahoma" w:cs="Tahoma"/>
                <w:color w:val="000000"/>
                <w:szCs w:val="22"/>
                <w:lang w:eastAsia="el-GR"/>
              </w:rPr>
              <w:t>FO</w:t>
            </w:r>
            <w:r w:rsidRPr="00AA5C32">
              <w:rPr>
                <w:rFonts w:ascii="Tahoma" w:hAnsi="Tahoma" w:cs="Tahoma"/>
                <w:color w:val="000000"/>
                <w:szCs w:val="22"/>
                <w:lang w:val="el-GR" w:eastAsia="el-GR"/>
              </w:rPr>
              <w:t xml:space="preserve"> κλπ)</w:t>
            </w:r>
          </w:p>
        </w:tc>
        <w:tc>
          <w:tcPr>
            <w:tcW w:w="2520" w:type="dxa"/>
            <w:tcBorders>
              <w:top w:val="nil"/>
              <w:left w:val="nil"/>
              <w:bottom w:val="single" w:sz="4" w:space="0" w:color="auto"/>
              <w:right w:val="single" w:sz="4" w:space="0" w:color="auto"/>
            </w:tcBorders>
            <w:shd w:val="clear" w:color="auto" w:fill="auto"/>
            <w:vAlign w:val="center"/>
            <w:hideMark/>
          </w:tcPr>
          <w:p w14:paraId="500F0A7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(200)</w:t>
            </w:r>
          </w:p>
        </w:tc>
        <w:tc>
          <w:tcPr>
            <w:tcW w:w="2008" w:type="dxa"/>
            <w:gridSpan w:val="2"/>
            <w:tcBorders>
              <w:top w:val="nil"/>
              <w:left w:val="nil"/>
              <w:bottom w:val="single" w:sz="4" w:space="0" w:color="auto"/>
              <w:right w:val="single" w:sz="4" w:space="0" w:color="auto"/>
            </w:tcBorders>
            <w:shd w:val="clear" w:color="auto" w:fill="auto"/>
            <w:vAlign w:val="center"/>
            <w:hideMark/>
          </w:tcPr>
          <w:p w14:paraId="6C10390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Π</w:t>
            </w:r>
          </w:p>
        </w:tc>
      </w:tr>
      <w:tr w:rsidR="00431986" w:rsidRPr="00AA5C32" w14:paraId="1677490A" w14:textId="77777777" w:rsidTr="00431D84">
        <w:trPr>
          <w:gridAfter w:val="2"/>
          <w:wAfter w:w="1125" w:type="dxa"/>
          <w:trHeight w:val="1275"/>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0CD5BCA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OCCUPANC</w:t>
            </w:r>
          </w:p>
        </w:tc>
        <w:tc>
          <w:tcPr>
            <w:tcW w:w="2967" w:type="dxa"/>
            <w:tcBorders>
              <w:top w:val="nil"/>
              <w:left w:val="nil"/>
              <w:bottom w:val="single" w:sz="4" w:space="0" w:color="auto"/>
              <w:right w:val="single" w:sz="4" w:space="0" w:color="auto"/>
            </w:tcBorders>
            <w:shd w:val="clear" w:color="auto" w:fill="auto"/>
            <w:vAlign w:val="center"/>
            <w:hideMark/>
          </w:tcPr>
          <w:p w14:paraId="7EB3FB15"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Χαρακτηρισμός πληρότητας βάση του ποσοστού κατάληψης επί των μονάδων πλήθους που αναφέρονται στο </w:t>
            </w:r>
            <w:r w:rsidRPr="00AA5C32">
              <w:rPr>
                <w:rFonts w:ascii="Tahoma" w:hAnsi="Tahoma" w:cs="Tahoma"/>
                <w:color w:val="000000"/>
                <w:szCs w:val="22"/>
                <w:lang w:eastAsia="el-GR"/>
              </w:rPr>
              <w:t>COUNTCAP</w:t>
            </w:r>
            <w:r w:rsidRPr="00AA5C32">
              <w:rPr>
                <w:rFonts w:ascii="Tahoma" w:hAnsi="Tahoma" w:cs="Tahoma"/>
                <w:color w:val="000000"/>
                <w:szCs w:val="22"/>
                <w:lang w:val="el-GR" w:eastAsia="el-GR"/>
              </w:rPr>
              <w:t xml:space="preserve"> (πχ εάν έχουν δηλωθεί </w:t>
            </w:r>
            <w:r w:rsidRPr="00AA5C32">
              <w:rPr>
                <w:rFonts w:ascii="Tahoma" w:hAnsi="Tahoma" w:cs="Tahoma"/>
                <w:color w:val="000000"/>
                <w:szCs w:val="22"/>
                <w:lang w:eastAsia="el-GR"/>
              </w:rPr>
              <w:t>TYPE</w:t>
            </w:r>
            <w:r w:rsidRPr="00AA5C32">
              <w:rPr>
                <w:rFonts w:ascii="Tahoma" w:hAnsi="Tahoma" w:cs="Tahoma"/>
                <w:color w:val="000000"/>
                <w:szCs w:val="22"/>
                <w:lang w:val="el-GR" w:eastAsia="el-GR"/>
              </w:rPr>
              <w:t xml:space="preserve">=1 και </w:t>
            </w:r>
            <w:r w:rsidRPr="00AA5C32">
              <w:rPr>
                <w:rFonts w:ascii="Tahoma" w:hAnsi="Tahoma" w:cs="Tahoma"/>
                <w:color w:val="000000"/>
                <w:szCs w:val="22"/>
                <w:lang w:eastAsia="el-GR"/>
              </w:rPr>
              <w:t>COUNTCAP</w:t>
            </w:r>
            <w:r w:rsidRPr="00AA5C32">
              <w:rPr>
                <w:rFonts w:ascii="Tahoma" w:hAnsi="Tahoma" w:cs="Tahoma"/>
                <w:color w:val="000000"/>
                <w:szCs w:val="22"/>
                <w:lang w:val="el-GR" w:eastAsia="el-GR"/>
              </w:rPr>
              <w:t xml:space="preserve">=2, και είναι κατειλημένη (χρησιμοποείται) μία σωλήνωση, δηλώνεται </w:t>
            </w:r>
            <w:r w:rsidRPr="00AA5C32">
              <w:rPr>
                <w:rFonts w:ascii="Tahoma" w:hAnsi="Tahoma" w:cs="Tahoma"/>
                <w:color w:val="000000"/>
                <w:szCs w:val="22"/>
                <w:lang w:eastAsia="el-GR"/>
              </w:rPr>
              <w:t>OCCUPANC</w:t>
            </w:r>
            <w:r w:rsidRPr="00AA5C32">
              <w:rPr>
                <w:rFonts w:ascii="Tahoma" w:hAnsi="Tahoma" w:cs="Tahoma"/>
                <w:color w:val="000000"/>
                <w:szCs w:val="22"/>
                <w:lang w:val="el-GR" w:eastAsia="el-GR"/>
              </w:rPr>
              <w:t>=2)</w:t>
            </w:r>
          </w:p>
        </w:tc>
        <w:tc>
          <w:tcPr>
            <w:tcW w:w="2520" w:type="dxa"/>
            <w:tcBorders>
              <w:top w:val="nil"/>
              <w:left w:val="nil"/>
              <w:bottom w:val="single" w:sz="4" w:space="0" w:color="auto"/>
              <w:right w:val="single" w:sz="4" w:space="0" w:color="auto"/>
            </w:tcBorders>
            <w:shd w:val="clear" w:color="auto" w:fill="auto"/>
            <w:vAlign w:val="center"/>
            <w:hideMark/>
          </w:tcPr>
          <w:p w14:paraId="59B4445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2008" w:type="dxa"/>
            <w:gridSpan w:val="2"/>
            <w:tcBorders>
              <w:top w:val="nil"/>
              <w:left w:val="nil"/>
              <w:bottom w:val="single" w:sz="4" w:space="0" w:color="auto"/>
              <w:right w:val="single" w:sz="4" w:space="0" w:color="auto"/>
            </w:tcBorders>
            <w:shd w:val="clear" w:color="auto" w:fill="auto"/>
            <w:vAlign w:val="center"/>
            <w:hideMark/>
          </w:tcPr>
          <w:p w14:paraId="73AEDD93"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Y</w:t>
            </w:r>
          </w:p>
        </w:tc>
      </w:tr>
      <w:tr w:rsidR="00431986" w:rsidRPr="00AA5C32" w14:paraId="46D38578"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7939C93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SHAPE</w:t>
            </w:r>
          </w:p>
        </w:tc>
        <w:tc>
          <w:tcPr>
            <w:tcW w:w="2967" w:type="dxa"/>
            <w:tcBorders>
              <w:top w:val="nil"/>
              <w:left w:val="nil"/>
              <w:bottom w:val="single" w:sz="4" w:space="0" w:color="auto"/>
              <w:right w:val="single" w:sz="4" w:space="0" w:color="auto"/>
            </w:tcBorders>
            <w:shd w:val="clear" w:color="auto" w:fill="auto"/>
            <w:vAlign w:val="center"/>
            <w:hideMark/>
          </w:tcPr>
          <w:p w14:paraId="38E83E5C"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Γεωγραφική Διαδρομή σε σύστημα συντεταγμένων ΕΓΣΑ87 (</w:t>
            </w:r>
            <w:r w:rsidRPr="00AA5C32">
              <w:rPr>
                <w:rFonts w:ascii="Tahoma" w:hAnsi="Tahoma" w:cs="Tahoma"/>
                <w:color w:val="000000"/>
                <w:szCs w:val="22"/>
                <w:lang w:eastAsia="el-GR"/>
              </w:rPr>
              <w:t>EPSG</w:t>
            </w:r>
            <w:r w:rsidRPr="00AA5C32">
              <w:rPr>
                <w:rFonts w:ascii="Tahoma" w:hAnsi="Tahoma" w:cs="Tahoma"/>
                <w:color w:val="000000"/>
                <w:szCs w:val="22"/>
                <w:lang w:val="el-GR" w:eastAsia="el-GR"/>
              </w:rPr>
              <w:t>:2100)</w:t>
            </w:r>
          </w:p>
        </w:tc>
        <w:tc>
          <w:tcPr>
            <w:tcW w:w="2520" w:type="dxa"/>
            <w:tcBorders>
              <w:top w:val="nil"/>
              <w:left w:val="nil"/>
              <w:bottom w:val="single" w:sz="4" w:space="0" w:color="auto"/>
              <w:right w:val="single" w:sz="4" w:space="0" w:color="auto"/>
            </w:tcBorders>
            <w:shd w:val="clear" w:color="auto" w:fill="auto"/>
            <w:vAlign w:val="center"/>
            <w:hideMark/>
          </w:tcPr>
          <w:p w14:paraId="40AD161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POLYLINE</w:t>
            </w:r>
          </w:p>
        </w:tc>
        <w:tc>
          <w:tcPr>
            <w:tcW w:w="2008" w:type="dxa"/>
            <w:gridSpan w:val="2"/>
            <w:tcBorders>
              <w:top w:val="nil"/>
              <w:left w:val="nil"/>
              <w:bottom w:val="single" w:sz="4" w:space="0" w:color="auto"/>
              <w:right w:val="single" w:sz="4" w:space="0" w:color="auto"/>
            </w:tcBorders>
            <w:shd w:val="clear" w:color="auto" w:fill="auto"/>
            <w:vAlign w:val="center"/>
            <w:hideMark/>
          </w:tcPr>
          <w:p w14:paraId="4B34E21E"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6D51583F" w14:textId="77777777" w:rsidTr="00431D84">
        <w:trPr>
          <w:gridAfter w:val="2"/>
          <w:wAfter w:w="1125" w:type="dxa"/>
          <w:trHeight w:val="300"/>
        </w:trPr>
        <w:tc>
          <w:tcPr>
            <w:tcW w:w="5230" w:type="dxa"/>
            <w:gridSpan w:val="3"/>
            <w:tcBorders>
              <w:top w:val="nil"/>
              <w:left w:val="nil"/>
              <w:bottom w:val="nil"/>
              <w:right w:val="nil"/>
            </w:tcBorders>
            <w:shd w:val="clear" w:color="auto" w:fill="auto"/>
            <w:vAlign w:val="center"/>
            <w:hideMark/>
          </w:tcPr>
          <w:p w14:paraId="3BB42E00" w14:textId="77777777" w:rsidR="00431986" w:rsidRPr="00AA5C32" w:rsidRDefault="00431986" w:rsidP="00431D84">
            <w:pPr>
              <w:rPr>
                <w:rFonts w:ascii="Tahoma" w:hAnsi="Tahoma" w:cs="Tahoma"/>
                <w:color w:val="000000"/>
                <w:szCs w:val="22"/>
                <w:lang w:eastAsia="el-GR"/>
              </w:rPr>
            </w:pPr>
          </w:p>
        </w:tc>
        <w:tc>
          <w:tcPr>
            <w:tcW w:w="2520" w:type="dxa"/>
            <w:tcBorders>
              <w:top w:val="nil"/>
              <w:left w:val="nil"/>
              <w:bottom w:val="nil"/>
              <w:right w:val="nil"/>
            </w:tcBorders>
            <w:shd w:val="clear" w:color="auto" w:fill="auto"/>
            <w:vAlign w:val="center"/>
            <w:hideMark/>
          </w:tcPr>
          <w:p w14:paraId="0A5594F0" w14:textId="77777777" w:rsidR="00431986" w:rsidRPr="00AA5C32" w:rsidRDefault="00431986" w:rsidP="00431D84">
            <w:pPr>
              <w:rPr>
                <w:rFonts w:ascii="Tahoma" w:hAnsi="Tahoma" w:cs="Tahoma"/>
                <w:szCs w:val="22"/>
                <w:lang w:eastAsia="el-GR"/>
              </w:rPr>
            </w:pPr>
          </w:p>
        </w:tc>
        <w:tc>
          <w:tcPr>
            <w:tcW w:w="2008" w:type="dxa"/>
            <w:gridSpan w:val="2"/>
            <w:tcBorders>
              <w:top w:val="nil"/>
              <w:left w:val="nil"/>
              <w:bottom w:val="nil"/>
              <w:right w:val="nil"/>
            </w:tcBorders>
            <w:shd w:val="clear" w:color="auto" w:fill="auto"/>
            <w:vAlign w:val="center"/>
            <w:hideMark/>
          </w:tcPr>
          <w:p w14:paraId="103F73FD" w14:textId="77777777" w:rsidR="00431986" w:rsidRPr="00AA5C32" w:rsidRDefault="00431986" w:rsidP="00431D84">
            <w:pPr>
              <w:rPr>
                <w:rFonts w:ascii="Tahoma" w:hAnsi="Tahoma" w:cs="Tahoma"/>
                <w:szCs w:val="22"/>
                <w:lang w:eastAsia="el-GR"/>
              </w:rPr>
            </w:pPr>
          </w:p>
        </w:tc>
      </w:tr>
      <w:tr w:rsidR="00431986" w:rsidRPr="00AA5C32" w14:paraId="5A7FC8AF" w14:textId="77777777" w:rsidTr="00431D84">
        <w:trPr>
          <w:gridAfter w:val="2"/>
          <w:wAfter w:w="1125" w:type="dxa"/>
          <w:trHeight w:val="30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B35096"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LINK.TYPE</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4E277351"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DESCRIPTION</w:t>
            </w:r>
          </w:p>
        </w:tc>
      </w:tr>
      <w:tr w:rsidR="00431986" w:rsidRPr="00AA5C32" w14:paraId="22A3ACE5"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7342CEBE"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1</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650241D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Σωλήνωση (χωρίς συστοιχία σωληνίσκων)</w:t>
            </w:r>
          </w:p>
        </w:tc>
      </w:tr>
      <w:tr w:rsidR="00431986" w:rsidRPr="00AA5C32" w14:paraId="56E0BC13"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7C2C88FB"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2</w:t>
            </w:r>
          </w:p>
        </w:tc>
        <w:tc>
          <w:tcPr>
            <w:tcW w:w="7495" w:type="dxa"/>
            <w:gridSpan w:val="4"/>
            <w:tcBorders>
              <w:top w:val="single" w:sz="4" w:space="0" w:color="auto"/>
              <w:left w:val="nil"/>
              <w:bottom w:val="single" w:sz="4" w:space="0" w:color="auto"/>
              <w:right w:val="single" w:sz="4" w:space="0" w:color="000000"/>
            </w:tcBorders>
            <w:shd w:val="clear" w:color="auto" w:fill="auto"/>
            <w:vAlign w:val="center"/>
            <w:hideMark/>
          </w:tcPr>
          <w:p w14:paraId="5390037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Συστοιχία σωληνίσκων</w:t>
            </w:r>
          </w:p>
        </w:tc>
      </w:tr>
      <w:tr w:rsidR="00431986" w:rsidRPr="00AA5C32" w14:paraId="47E9FA21"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069BFD5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3</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2951F32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Καλώδιο χαλκού</w:t>
            </w:r>
          </w:p>
        </w:tc>
      </w:tr>
      <w:tr w:rsidR="00431986" w:rsidRPr="00AA5C32" w14:paraId="0E675BAF"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762DB175"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4</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51FDBDCE"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Καλώδιο οπτικών ινών</w:t>
            </w:r>
          </w:p>
        </w:tc>
      </w:tr>
      <w:tr w:rsidR="00431986" w:rsidRPr="00124783" w14:paraId="783F3BC1" w14:textId="77777777" w:rsidTr="00431D84">
        <w:trPr>
          <w:gridAfter w:val="2"/>
          <w:wAfter w:w="1125" w:type="dxa"/>
          <w:trHeight w:val="75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2E3505DE"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5</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432EDF74"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Ασυρματική σύνδεση οπισθόζευξης σημείου προς σημείο. Αφορά στις συνδέσεις που θα αντλούνται από τη βάση δεδομένων χορήγησης δικαιωμάτων χρήσης ραδιοσυχνοτήτων σταθερής υπηρεσίας που τηρεί και λειτουργεί η ΕΕΤΤ</w:t>
            </w:r>
          </w:p>
        </w:tc>
      </w:tr>
      <w:tr w:rsidR="00431986" w:rsidRPr="00124783" w14:paraId="05E2AA9B" w14:textId="77777777" w:rsidTr="00431D84">
        <w:trPr>
          <w:gridAfter w:val="2"/>
          <w:wAfter w:w="1125" w:type="dxa"/>
          <w:trHeight w:val="300"/>
        </w:trPr>
        <w:tc>
          <w:tcPr>
            <w:tcW w:w="2263" w:type="dxa"/>
            <w:gridSpan w:val="2"/>
            <w:tcBorders>
              <w:top w:val="nil"/>
              <w:left w:val="nil"/>
              <w:bottom w:val="nil"/>
              <w:right w:val="nil"/>
            </w:tcBorders>
            <w:shd w:val="clear" w:color="auto" w:fill="auto"/>
            <w:noWrap/>
            <w:vAlign w:val="bottom"/>
            <w:hideMark/>
          </w:tcPr>
          <w:p w14:paraId="2CE45A6B" w14:textId="77777777" w:rsidR="00431986" w:rsidRPr="00AA5C32" w:rsidRDefault="00431986" w:rsidP="00431D84">
            <w:pPr>
              <w:rPr>
                <w:rFonts w:ascii="Tahoma" w:hAnsi="Tahoma" w:cs="Tahoma"/>
                <w:color w:val="000000"/>
                <w:szCs w:val="22"/>
                <w:lang w:val="el-GR" w:eastAsia="el-GR"/>
              </w:rPr>
            </w:pPr>
          </w:p>
        </w:tc>
        <w:tc>
          <w:tcPr>
            <w:tcW w:w="2967" w:type="dxa"/>
            <w:tcBorders>
              <w:top w:val="nil"/>
              <w:left w:val="nil"/>
              <w:bottom w:val="nil"/>
              <w:right w:val="nil"/>
            </w:tcBorders>
            <w:shd w:val="clear" w:color="auto" w:fill="auto"/>
            <w:noWrap/>
            <w:vAlign w:val="bottom"/>
            <w:hideMark/>
          </w:tcPr>
          <w:p w14:paraId="4F6D85B9" w14:textId="77777777" w:rsidR="00431986" w:rsidRPr="00AA5C32" w:rsidRDefault="00431986" w:rsidP="00431D84">
            <w:pPr>
              <w:rPr>
                <w:rFonts w:ascii="Tahoma" w:hAnsi="Tahoma" w:cs="Tahoma"/>
                <w:szCs w:val="22"/>
                <w:lang w:val="el-GR" w:eastAsia="el-GR"/>
              </w:rPr>
            </w:pPr>
          </w:p>
        </w:tc>
        <w:tc>
          <w:tcPr>
            <w:tcW w:w="2520" w:type="dxa"/>
            <w:tcBorders>
              <w:top w:val="nil"/>
              <w:left w:val="nil"/>
              <w:bottom w:val="nil"/>
              <w:right w:val="nil"/>
            </w:tcBorders>
            <w:shd w:val="clear" w:color="auto" w:fill="auto"/>
            <w:noWrap/>
            <w:vAlign w:val="bottom"/>
            <w:hideMark/>
          </w:tcPr>
          <w:p w14:paraId="37AFF5A8" w14:textId="77777777" w:rsidR="00431986" w:rsidRPr="00AA5C32" w:rsidRDefault="00431986" w:rsidP="00431D84">
            <w:pPr>
              <w:rPr>
                <w:rFonts w:ascii="Tahoma" w:hAnsi="Tahoma" w:cs="Tahoma"/>
                <w:szCs w:val="22"/>
                <w:lang w:val="el-GR" w:eastAsia="el-GR"/>
              </w:rPr>
            </w:pPr>
          </w:p>
        </w:tc>
        <w:tc>
          <w:tcPr>
            <w:tcW w:w="2008" w:type="dxa"/>
            <w:gridSpan w:val="2"/>
            <w:tcBorders>
              <w:top w:val="nil"/>
              <w:left w:val="nil"/>
              <w:bottom w:val="nil"/>
              <w:right w:val="nil"/>
            </w:tcBorders>
            <w:shd w:val="clear" w:color="auto" w:fill="auto"/>
            <w:noWrap/>
            <w:vAlign w:val="bottom"/>
            <w:hideMark/>
          </w:tcPr>
          <w:p w14:paraId="746FF3A3" w14:textId="77777777" w:rsidR="00431986" w:rsidRPr="00AA5C32" w:rsidRDefault="00431986" w:rsidP="00431D84">
            <w:pPr>
              <w:rPr>
                <w:rFonts w:ascii="Tahoma" w:hAnsi="Tahoma" w:cs="Tahoma"/>
                <w:szCs w:val="22"/>
                <w:lang w:val="el-GR" w:eastAsia="el-GR"/>
              </w:rPr>
            </w:pPr>
          </w:p>
        </w:tc>
      </w:tr>
      <w:tr w:rsidR="00431986" w:rsidRPr="00AA5C32" w14:paraId="18B24F21" w14:textId="77777777" w:rsidTr="00431D84">
        <w:trPr>
          <w:gridAfter w:val="2"/>
          <w:wAfter w:w="1125" w:type="dxa"/>
          <w:trHeight w:val="30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B7AF7C"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LINK.OWNRSHIP</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18D40436"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ΠΕΡΙΓΡΑΦΗ</w:t>
            </w:r>
          </w:p>
        </w:tc>
      </w:tr>
      <w:tr w:rsidR="00431986" w:rsidRPr="00124783" w14:paraId="75864275"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0B9271B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1</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0C215353"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Σύνδεση ιδιοκτησίας του υπόχρεου φορέα υποβολής στοιχείων</w:t>
            </w:r>
          </w:p>
        </w:tc>
      </w:tr>
      <w:tr w:rsidR="00431986" w:rsidRPr="00124783" w14:paraId="33523284"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3AB0824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2</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2081EC47"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Σύνδεση ιδιοκτησίας ή εκμετάλλευσης τρίτου φορέα εκμετάλλευσης δικτύου (πχ </w:t>
            </w:r>
            <w:r w:rsidRPr="00AA5C32">
              <w:rPr>
                <w:rFonts w:ascii="Tahoma" w:hAnsi="Tahoma" w:cs="Tahoma"/>
                <w:color w:val="000000"/>
                <w:szCs w:val="22"/>
                <w:lang w:eastAsia="el-GR"/>
              </w:rPr>
              <w:t>IRU</w:t>
            </w:r>
            <w:r w:rsidRPr="00AA5C32">
              <w:rPr>
                <w:rFonts w:ascii="Tahoma" w:hAnsi="Tahoma" w:cs="Tahoma"/>
                <w:color w:val="000000"/>
                <w:szCs w:val="22"/>
                <w:lang w:val="el-GR" w:eastAsia="el-GR"/>
              </w:rPr>
              <w:t>)</w:t>
            </w:r>
          </w:p>
        </w:tc>
      </w:tr>
      <w:tr w:rsidR="00431986" w:rsidRPr="00124783" w14:paraId="0F8447CE" w14:textId="77777777" w:rsidTr="00431D84">
        <w:trPr>
          <w:gridAfter w:val="2"/>
          <w:wAfter w:w="1125" w:type="dxa"/>
          <w:trHeight w:val="300"/>
        </w:trPr>
        <w:tc>
          <w:tcPr>
            <w:tcW w:w="2263" w:type="dxa"/>
            <w:gridSpan w:val="2"/>
            <w:tcBorders>
              <w:top w:val="nil"/>
              <w:left w:val="nil"/>
              <w:bottom w:val="nil"/>
              <w:right w:val="nil"/>
            </w:tcBorders>
            <w:shd w:val="clear" w:color="auto" w:fill="auto"/>
            <w:noWrap/>
            <w:vAlign w:val="bottom"/>
            <w:hideMark/>
          </w:tcPr>
          <w:p w14:paraId="7368B9CE" w14:textId="77777777" w:rsidR="00431986" w:rsidRPr="00AA5C32" w:rsidRDefault="00431986" w:rsidP="00431D84">
            <w:pPr>
              <w:rPr>
                <w:rFonts w:ascii="Tahoma" w:hAnsi="Tahoma" w:cs="Tahoma"/>
                <w:color w:val="000000"/>
                <w:szCs w:val="22"/>
                <w:lang w:val="el-GR" w:eastAsia="el-GR"/>
              </w:rPr>
            </w:pPr>
          </w:p>
        </w:tc>
        <w:tc>
          <w:tcPr>
            <w:tcW w:w="2967" w:type="dxa"/>
            <w:tcBorders>
              <w:top w:val="nil"/>
              <w:left w:val="nil"/>
              <w:bottom w:val="nil"/>
              <w:right w:val="nil"/>
            </w:tcBorders>
            <w:shd w:val="clear" w:color="auto" w:fill="auto"/>
            <w:noWrap/>
            <w:vAlign w:val="bottom"/>
            <w:hideMark/>
          </w:tcPr>
          <w:p w14:paraId="13AD1B76" w14:textId="77777777" w:rsidR="00431986" w:rsidRPr="00AA5C32" w:rsidRDefault="00431986" w:rsidP="00431D84">
            <w:pPr>
              <w:rPr>
                <w:rFonts w:ascii="Tahoma" w:hAnsi="Tahoma" w:cs="Tahoma"/>
                <w:szCs w:val="22"/>
                <w:lang w:val="el-GR" w:eastAsia="el-GR"/>
              </w:rPr>
            </w:pPr>
          </w:p>
        </w:tc>
        <w:tc>
          <w:tcPr>
            <w:tcW w:w="2520" w:type="dxa"/>
            <w:tcBorders>
              <w:top w:val="nil"/>
              <w:left w:val="nil"/>
              <w:bottom w:val="nil"/>
              <w:right w:val="nil"/>
            </w:tcBorders>
            <w:shd w:val="clear" w:color="auto" w:fill="auto"/>
            <w:noWrap/>
            <w:vAlign w:val="bottom"/>
            <w:hideMark/>
          </w:tcPr>
          <w:p w14:paraId="730328A6" w14:textId="77777777" w:rsidR="00431986" w:rsidRPr="00AA5C32" w:rsidRDefault="00431986" w:rsidP="00431D84">
            <w:pPr>
              <w:rPr>
                <w:rFonts w:ascii="Tahoma" w:hAnsi="Tahoma" w:cs="Tahoma"/>
                <w:szCs w:val="22"/>
                <w:lang w:val="el-GR" w:eastAsia="el-GR"/>
              </w:rPr>
            </w:pPr>
          </w:p>
        </w:tc>
        <w:tc>
          <w:tcPr>
            <w:tcW w:w="2008" w:type="dxa"/>
            <w:gridSpan w:val="2"/>
            <w:tcBorders>
              <w:top w:val="nil"/>
              <w:left w:val="nil"/>
              <w:bottom w:val="nil"/>
              <w:right w:val="nil"/>
            </w:tcBorders>
            <w:shd w:val="clear" w:color="auto" w:fill="auto"/>
            <w:noWrap/>
            <w:vAlign w:val="bottom"/>
            <w:hideMark/>
          </w:tcPr>
          <w:p w14:paraId="5B3B5DA4" w14:textId="77777777" w:rsidR="00431986" w:rsidRPr="00AA5C32" w:rsidRDefault="00431986" w:rsidP="00431D84">
            <w:pPr>
              <w:rPr>
                <w:rFonts w:ascii="Tahoma" w:hAnsi="Tahoma" w:cs="Tahoma"/>
                <w:szCs w:val="22"/>
                <w:lang w:val="el-GR" w:eastAsia="el-GR"/>
              </w:rPr>
            </w:pPr>
          </w:p>
        </w:tc>
      </w:tr>
      <w:tr w:rsidR="00431986" w:rsidRPr="00AA5C32" w14:paraId="499F92BB" w14:textId="77777777" w:rsidTr="00431D84">
        <w:trPr>
          <w:gridAfter w:val="2"/>
          <w:wAfter w:w="1125" w:type="dxa"/>
          <w:trHeight w:val="30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C35A8A"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LINK.KIND</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41753C85"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ΠΕΡΙΓΡΑΦΗ</w:t>
            </w:r>
          </w:p>
        </w:tc>
      </w:tr>
      <w:tr w:rsidR="00431986" w:rsidRPr="00AA5C32" w14:paraId="30586C88"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09CCF6A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1</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171F8C5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Υπόγεια (buried)</w:t>
            </w:r>
          </w:p>
        </w:tc>
      </w:tr>
      <w:tr w:rsidR="00431986" w:rsidRPr="00AA5C32" w14:paraId="3B06BD38"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4B485F5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2</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327E86D1"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Εναέρια (aerial)</w:t>
            </w:r>
          </w:p>
        </w:tc>
      </w:tr>
      <w:tr w:rsidR="00431986" w:rsidRPr="00AA5C32" w14:paraId="1B693F2D"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0C95D72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3</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6B6BA36B"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Επιτοίχια (façade)</w:t>
            </w:r>
          </w:p>
        </w:tc>
      </w:tr>
      <w:tr w:rsidR="00431986" w:rsidRPr="00AA5C32" w14:paraId="13A5FB6F" w14:textId="77777777" w:rsidTr="00431D84">
        <w:trPr>
          <w:gridAfter w:val="2"/>
          <w:wAfter w:w="1125" w:type="dxa"/>
          <w:trHeight w:val="300"/>
        </w:trPr>
        <w:tc>
          <w:tcPr>
            <w:tcW w:w="2263" w:type="dxa"/>
            <w:gridSpan w:val="2"/>
            <w:tcBorders>
              <w:top w:val="nil"/>
              <w:left w:val="single" w:sz="4" w:space="0" w:color="auto"/>
              <w:bottom w:val="single" w:sz="4" w:space="0" w:color="auto"/>
              <w:right w:val="single" w:sz="4" w:space="0" w:color="auto"/>
            </w:tcBorders>
            <w:shd w:val="clear" w:color="auto" w:fill="auto"/>
            <w:vAlign w:val="center"/>
            <w:hideMark/>
          </w:tcPr>
          <w:p w14:paraId="2FA96C3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4</w:t>
            </w:r>
          </w:p>
        </w:tc>
        <w:tc>
          <w:tcPr>
            <w:tcW w:w="7495" w:type="dxa"/>
            <w:gridSpan w:val="4"/>
            <w:tcBorders>
              <w:top w:val="single" w:sz="4" w:space="0" w:color="auto"/>
              <w:left w:val="nil"/>
              <w:bottom w:val="single" w:sz="4" w:space="0" w:color="auto"/>
              <w:right w:val="single" w:sz="4" w:space="0" w:color="auto"/>
            </w:tcBorders>
            <w:shd w:val="clear" w:color="auto" w:fill="auto"/>
            <w:vAlign w:val="center"/>
            <w:hideMark/>
          </w:tcPr>
          <w:p w14:paraId="11A8CBF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Υποθαλάσσια (submarine)</w:t>
            </w:r>
          </w:p>
        </w:tc>
      </w:tr>
      <w:tr w:rsidR="00431986" w:rsidRPr="00AA5C32" w14:paraId="339BFFB9" w14:textId="77777777" w:rsidTr="00431D84">
        <w:trPr>
          <w:trHeight w:val="300"/>
        </w:trPr>
        <w:tc>
          <w:tcPr>
            <w:tcW w:w="2087" w:type="dxa"/>
            <w:tcBorders>
              <w:top w:val="nil"/>
              <w:left w:val="nil"/>
              <w:bottom w:val="nil"/>
              <w:right w:val="nil"/>
            </w:tcBorders>
            <w:shd w:val="clear" w:color="auto" w:fill="auto"/>
            <w:noWrap/>
            <w:vAlign w:val="bottom"/>
            <w:hideMark/>
          </w:tcPr>
          <w:p w14:paraId="61AB7AFC" w14:textId="77777777" w:rsidR="00431986" w:rsidRPr="00AA5C32" w:rsidRDefault="00431986" w:rsidP="00431D84">
            <w:pPr>
              <w:rPr>
                <w:rFonts w:ascii="Tahoma" w:hAnsi="Tahoma" w:cs="Tahoma"/>
                <w:szCs w:val="22"/>
                <w:lang w:eastAsia="el-GR"/>
              </w:rPr>
            </w:pPr>
          </w:p>
        </w:tc>
        <w:tc>
          <w:tcPr>
            <w:tcW w:w="6040" w:type="dxa"/>
            <w:gridSpan w:val="4"/>
            <w:tcBorders>
              <w:top w:val="nil"/>
              <w:left w:val="nil"/>
              <w:bottom w:val="nil"/>
              <w:right w:val="nil"/>
            </w:tcBorders>
            <w:shd w:val="clear" w:color="auto" w:fill="auto"/>
            <w:noWrap/>
            <w:vAlign w:val="bottom"/>
            <w:hideMark/>
          </w:tcPr>
          <w:p w14:paraId="0A99EF17" w14:textId="77777777" w:rsidR="00431986" w:rsidRPr="00AA5C32" w:rsidRDefault="00431986" w:rsidP="00431D84">
            <w:pPr>
              <w:rPr>
                <w:rFonts w:ascii="Tahoma" w:hAnsi="Tahoma" w:cs="Tahoma"/>
                <w:szCs w:val="22"/>
                <w:lang w:eastAsia="el-GR"/>
              </w:rPr>
            </w:pPr>
          </w:p>
        </w:tc>
        <w:tc>
          <w:tcPr>
            <w:tcW w:w="2520" w:type="dxa"/>
            <w:gridSpan w:val="2"/>
            <w:tcBorders>
              <w:top w:val="nil"/>
              <w:left w:val="nil"/>
              <w:bottom w:val="nil"/>
              <w:right w:val="nil"/>
            </w:tcBorders>
            <w:shd w:val="clear" w:color="auto" w:fill="auto"/>
            <w:noWrap/>
            <w:vAlign w:val="bottom"/>
            <w:hideMark/>
          </w:tcPr>
          <w:p w14:paraId="4E75FB27" w14:textId="77777777" w:rsidR="00431986" w:rsidRPr="00AA5C32" w:rsidRDefault="00431986" w:rsidP="00431D84">
            <w:pPr>
              <w:rPr>
                <w:rFonts w:ascii="Tahoma" w:hAnsi="Tahoma" w:cs="Tahoma"/>
                <w:szCs w:val="22"/>
                <w:lang w:eastAsia="el-GR"/>
              </w:rPr>
            </w:pPr>
          </w:p>
        </w:tc>
        <w:tc>
          <w:tcPr>
            <w:tcW w:w="236" w:type="dxa"/>
            <w:tcBorders>
              <w:top w:val="nil"/>
              <w:left w:val="nil"/>
              <w:bottom w:val="nil"/>
              <w:right w:val="nil"/>
            </w:tcBorders>
            <w:shd w:val="clear" w:color="auto" w:fill="auto"/>
            <w:noWrap/>
            <w:vAlign w:val="bottom"/>
            <w:hideMark/>
          </w:tcPr>
          <w:p w14:paraId="1F30F10B" w14:textId="77777777" w:rsidR="00431986" w:rsidRPr="00AA5C32" w:rsidRDefault="00431986" w:rsidP="00431D84">
            <w:pPr>
              <w:rPr>
                <w:rFonts w:ascii="Tahoma" w:hAnsi="Tahoma" w:cs="Tahoma"/>
                <w:szCs w:val="22"/>
                <w:lang w:eastAsia="el-GR"/>
              </w:rPr>
            </w:pPr>
          </w:p>
        </w:tc>
      </w:tr>
      <w:tr w:rsidR="00431986" w:rsidRPr="00AA5C32" w14:paraId="1D77D84D" w14:textId="77777777" w:rsidTr="00431D84">
        <w:trPr>
          <w:gridAfter w:val="2"/>
          <w:wAfter w:w="1125" w:type="dxa"/>
          <w:trHeight w:val="300"/>
        </w:trPr>
        <w:tc>
          <w:tcPr>
            <w:tcW w:w="2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E360D"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LINK.OCCUPANC</w:t>
            </w:r>
          </w:p>
        </w:tc>
        <w:tc>
          <w:tcPr>
            <w:tcW w:w="7671" w:type="dxa"/>
            <w:gridSpan w:val="5"/>
            <w:tcBorders>
              <w:top w:val="single" w:sz="4" w:space="0" w:color="auto"/>
              <w:left w:val="nil"/>
              <w:bottom w:val="single" w:sz="4" w:space="0" w:color="auto"/>
              <w:right w:val="single" w:sz="4" w:space="0" w:color="auto"/>
            </w:tcBorders>
            <w:shd w:val="clear" w:color="auto" w:fill="auto"/>
            <w:vAlign w:val="center"/>
            <w:hideMark/>
          </w:tcPr>
          <w:p w14:paraId="705C3C07"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ΠΕΡΙΓΡΑΦΗ</w:t>
            </w:r>
          </w:p>
        </w:tc>
      </w:tr>
      <w:tr w:rsidR="00431986" w:rsidRPr="00AA5C32" w14:paraId="4EEDCA8C" w14:textId="77777777" w:rsidTr="00431D84">
        <w:trPr>
          <w:gridAfter w:val="2"/>
          <w:wAfter w:w="1125" w:type="dxa"/>
          <w:trHeight w:val="300"/>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19B1C0D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1</w:t>
            </w:r>
          </w:p>
        </w:tc>
        <w:tc>
          <w:tcPr>
            <w:tcW w:w="7671" w:type="dxa"/>
            <w:gridSpan w:val="5"/>
            <w:tcBorders>
              <w:top w:val="single" w:sz="4" w:space="0" w:color="auto"/>
              <w:left w:val="nil"/>
              <w:bottom w:val="single" w:sz="4" w:space="0" w:color="auto"/>
              <w:right w:val="single" w:sz="4" w:space="0" w:color="auto"/>
            </w:tcBorders>
            <w:shd w:val="clear" w:color="auto" w:fill="auto"/>
            <w:vAlign w:val="center"/>
            <w:hideMark/>
          </w:tcPr>
          <w:p w14:paraId="533FBAC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Χαμηλή (ποσοστό κατάληψης &lt;= 30%)</w:t>
            </w:r>
          </w:p>
        </w:tc>
      </w:tr>
      <w:tr w:rsidR="00431986" w:rsidRPr="00AA5C32" w14:paraId="2C031E40" w14:textId="77777777" w:rsidTr="00431D84">
        <w:trPr>
          <w:gridAfter w:val="2"/>
          <w:wAfter w:w="1125" w:type="dxa"/>
          <w:trHeight w:val="300"/>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13803DAB"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2</w:t>
            </w:r>
          </w:p>
        </w:tc>
        <w:tc>
          <w:tcPr>
            <w:tcW w:w="7671" w:type="dxa"/>
            <w:gridSpan w:val="5"/>
            <w:tcBorders>
              <w:top w:val="single" w:sz="4" w:space="0" w:color="auto"/>
              <w:left w:val="nil"/>
              <w:bottom w:val="single" w:sz="4" w:space="0" w:color="auto"/>
              <w:right w:val="single" w:sz="4" w:space="0" w:color="auto"/>
            </w:tcBorders>
            <w:shd w:val="clear" w:color="auto" w:fill="auto"/>
            <w:vAlign w:val="center"/>
            <w:hideMark/>
          </w:tcPr>
          <w:p w14:paraId="39CA96A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Μέση (30%&lt;ποσοστό κατάληψης &lt;= 70%)</w:t>
            </w:r>
          </w:p>
        </w:tc>
      </w:tr>
      <w:tr w:rsidR="00431986" w:rsidRPr="00AA5C32" w14:paraId="010A5B06" w14:textId="77777777" w:rsidTr="00431D84">
        <w:trPr>
          <w:gridAfter w:val="2"/>
          <w:wAfter w:w="1125" w:type="dxa"/>
          <w:trHeight w:val="300"/>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0EAC47F5"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3</w:t>
            </w:r>
          </w:p>
        </w:tc>
        <w:tc>
          <w:tcPr>
            <w:tcW w:w="7671" w:type="dxa"/>
            <w:gridSpan w:val="5"/>
            <w:tcBorders>
              <w:top w:val="single" w:sz="4" w:space="0" w:color="auto"/>
              <w:left w:val="nil"/>
              <w:bottom w:val="single" w:sz="4" w:space="0" w:color="auto"/>
              <w:right w:val="single" w:sz="4" w:space="0" w:color="auto"/>
            </w:tcBorders>
            <w:shd w:val="clear" w:color="auto" w:fill="auto"/>
            <w:vAlign w:val="center"/>
            <w:hideMark/>
          </w:tcPr>
          <w:p w14:paraId="0251392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Υψηλή (ποσοστό κατάληψης &gt; 70%)</w:t>
            </w:r>
          </w:p>
        </w:tc>
      </w:tr>
    </w:tbl>
    <w:p w14:paraId="05529E19" w14:textId="77777777" w:rsidR="00431986" w:rsidRPr="00AA5C32" w:rsidRDefault="00431986" w:rsidP="00431986">
      <w:pPr>
        <w:rPr>
          <w:rFonts w:ascii="Tahoma" w:hAnsi="Tahoma" w:cs="Tahoma"/>
          <w:szCs w:val="22"/>
          <w:lang w:val="en-US"/>
        </w:rPr>
      </w:pPr>
    </w:p>
    <w:p w14:paraId="4D87CFEF" w14:textId="77777777" w:rsidR="00431986" w:rsidRPr="00AA5C32" w:rsidRDefault="00431986" w:rsidP="00CA0821">
      <w:pPr>
        <w:rPr>
          <w:rFonts w:ascii="Tahoma" w:hAnsi="Tahoma" w:cs="Tahoma"/>
          <w:b/>
          <w:bCs/>
          <w:szCs w:val="22"/>
          <w:u w:val="single"/>
          <w:lang w:val="el-GR"/>
        </w:rPr>
      </w:pPr>
      <w:r w:rsidRPr="00AA5C32">
        <w:rPr>
          <w:rFonts w:ascii="Tahoma" w:hAnsi="Tahoma" w:cs="Tahoma"/>
          <w:b/>
          <w:bCs/>
          <w:szCs w:val="22"/>
          <w:u w:val="single"/>
          <w:lang w:val="el-GR"/>
        </w:rPr>
        <w:t>Α3. Κάλυψη Δικτύων (Coverage)</w:t>
      </w:r>
    </w:p>
    <w:p w14:paraId="6E40ED01" w14:textId="77777777" w:rsidR="00431986" w:rsidRPr="00AA5C32" w:rsidRDefault="00431986" w:rsidP="00431986">
      <w:pPr>
        <w:rPr>
          <w:rFonts w:ascii="Tahoma" w:hAnsi="Tahoma" w:cs="Tahoma"/>
          <w:szCs w:val="22"/>
        </w:rPr>
      </w:pPr>
      <w:r w:rsidRPr="00AA5C32">
        <w:rPr>
          <w:rFonts w:ascii="Tahoma" w:hAnsi="Tahoma" w:cs="Tahoma"/>
          <w:szCs w:val="22"/>
          <w:lang w:val="el-GR"/>
        </w:rPr>
        <w:t xml:space="preserve">Προσδιορίζει γεωγραφική περιοχή ή σημείο, όπου τελικοί χρήστες μπορούν να λάβουν ευρυζωνική υπηρεσία μέσω ενσύρματων δικτύων. </w:t>
      </w:r>
      <w:r w:rsidRPr="00AA5C32">
        <w:rPr>
          <w:rFonts w:ascii="Tahoma" w:hAnsi="Tahoma" w:cs="Tahoma"/>
          <w:szCs w:val="22"/>
        </w:rPr>
        <w:t>H κάλυψη θα δίδεται:</w:t>
      </w:r>
    </w:p>
    <w:p w14:paraId="4BD121F8" w14:textId="77777777" w:rsidR="00431986" w:rsidRPr="00AA5C32" w:rsidRDefault="00431986" w:rsidP="00431986">
      <w:pPr>
        <w:pStyle w:val="afb"/>
        <w:widowControl w:val="0"/>
        <w:numPr>
          <w:ilvl w:val="0"/>
          <w:numId w:val="150"/>
        </w:numPr>
        <w:suppressAutoHyphens w:val="0"/>
        <w:spacing w:after="0" w:line="360" w:lineRule="auto"/>
        <w:ind w:right="245"/>
        <w:contextualSpacing w:val="0"/>
        <w:rPr>
          <w:rFonts w:ascii="Tahoma" w:hAnsi="Tahoma" w:cs="Tahoma"/>
          <w:bCs/>
          <w:szCs w:val="22"/>
          <w:lang w:val="el-GR"/>
        </w:rPr>
      </w:pPr>
      <w:r w:rsidRPr="00AA5C32">
        <w:rPr>
          <w:rFonts w:ascii="Tahoma" w:hAnsi="Tahoma" w:cs="Tahoma"/>
          <w:b/>
          <w:bCs/>
          <w:szCs w:val="22"/>
          <w:lang w:val="el-GR"/>
        </w:rPr>
        <w:t>σε</w:t>
      </w:r>
      <w:r w:rsidRPr="00AA5C32">
        <w:rPr>
          <w:rFonts w:ascii="Tahoma" w:hAnsi="Tahoma" w:cs="Tahoma"/>
          <w:b/>
          <w:bCs/>
          <w:spacing w:val="44"/>
          <w:szCs w:val="22"/>
          <w:lang w:val="el-GR"/>
        </w:rPr>
        <w:t xml:space="preserve"> </w:t>
      </w:r>
      <w:r w:rsidRPr="00AA5C32">
        <w:rPr>
          <w:rFonts w:ascii="Tahoma" w:hAnsi="Tahoma" w:cs="Tahoma"/>
          <w:b/>
          <w:bCs/>
          <w:szCs w:val="22"/>
          <w:lang w:val="el-GR"/>
        </w:rPr>
        <w:t>μορφή</w:t>
      </w:r>
      <w:r w:rsidRPr="00AA5C32">
        <w:rPr>
          <w:rFonts w:ascii="Tahoma" w:hAnsi="Tahoma" w:cs="Tahoma"/>
          <w:b/>
          <w:bCs/>
          <w:spacing w:val="46"/>
          <w:szCs w:val="22"/>
          <w:lang w:val="el-GR"/>
        </w:rPr>
        <w:t xml:space="preserve"> </w:t>
      </w:r>
      <w:r w:rsidRPr="00AA5C32">
        <w:rPr>
          <w:rFonts w:ascii="Tahoma" w:hAnsi="Tahoma" w:cs="Tahoma"/>
          <w:b/>
          <w:bCs/>
          <w:szCs w:val="22"/>
          <w:lang w:val="el-GR"/>
        </w:rPr>
        <w:t>πολυγώνου</w:t>
      </w:r>
      <w:r w:rsidRPr="00AA5C32">
        <w:rPr>
          <w:rFonts w:ascii="Tahoma" w:hAnsi="Tahoma" w:cs="Tahoma"/>
          <w:b/>
          <w:bCs/>
          <w:spacing w:val="45"/>
          <w:szCs w:val="22"/>
          <w:lang w:val="el-GR"/>
        </w:rPr>
        <w:t xml:space="preserve"> </w:t>
      </w:r>
      <w:r w:rsidRPr="00AA5C32">
        <w:rPr>
          <w:rFonts w:ascii="Tahoma" w:hAnsi="Tahoma" w:cs="Tahoma"/>
          <w:bCs/>
          <w:szCs w:val="22"/>
          <w:lang w:val="el-GR"/>
        </w:rPr>
        <w:t>(</w:t>
      </w:r>
      <w:r w:rsidRPr="00AA5C32">
        <w:rPr>
          <w:rFonts w:ascii="Tahoma" w:hAnsi="Tahoma" w:cs="Tahoma"/>
          <w:szCs w:val="22"/>
        </w:rPr>
        <w:t>WiredCoverAreaCopper</w:t>
      </w:r>
      <w:r w:rsidRPr="00AA5C32">
        <w:rPr>
          <w:rFonts w:ascii="Tahoma" w:hAnsi="Tahoma" w:cs="Tahoma"/>
          <w:szCs w:val="22"/>
          <w:lang w:val="el-GR"/>
        </w:rPr>
        <w:t>)</w:t>
      </w:r>
      <w:r w:rsidRPr="00AA5C32">
        <w:rPr>
          <w:rFonts w:ascii="Tahoma" w:hAnsi="Tahoma" w:cs="Tahoma"/>
          <w:spacing w:val="44"/>
          <w:szCs w:val="22"/>
          <w:lang w:val="el-GR"/>
        </w:rPr>
        <w:t xml:space="preserve"> </w:t>
      </w:r>
      <w:r w:rsidRPr="00AA5C32">
        <w:rPr>
          <w:rFonts w:ascii="Tahoma" w:hAnsi="Tahoma" w:cs="Tahoma"/>
          <w:szCs w:val="22"/>
          <w:lang w:val="el-GR"/>
        </w:rPr>
        <w:t>για</w:t>
      </w:r>
      <w:r w:rsidRPr="00AA5C32">
        <w:rPr>
          <w:rFonts w:ascii="Tahoma" w:hAnsi="Tahoma" w:cs="Tahoma"/>
          <w:spacing w:val="44"/>
          <w:szCs w:val="22"/>
          <w:lang w:val="el-GR"/>
        </w:rPr>
        <w:t xml:space="preserve"> </w:t>
      </w:r>
      <w:r w:rsidRPr="00AA5C32">
        <w:rPr>
          <w:rFonts w:ascii="Tahoma" w:hAnsi="Tahoma" w:cs="Tahoma"/>
          <w:szCs w:val="22"/>
          <w:lang w:val="el-GR"/>
        </w:rPr>
        <w:t>το</w:t>
      </w:r>
      <w:r w:rsidRPr="00AA5C32">
        <w:rPr>
          <w:rFonts w:ascii="Tahoma" w:hAnsi="Tahoma" w:cs="Tahoma"/>
          <w:spacing w:val="42"/>
          <w:szCs w:val="22"/>
          <w:lang w:val="el-GR"/>
        </w:rPr>
        <w:t xml:space="preserve"> </w:t>
      </w:r>
      <w:r w:rsidRPr="00AA5C32">
        <w:rPr>
          <w:rFonts w:ascii="Tahoma" w:hAnsi="Tahoma" w:cs="Tahoma"/>
          <w:szCs w:val="22"/>
          <w:lang w:val="el-GR"/>
        </w:rPr>
        <w:t>δίκτυο</w:t>
      </w:r>
      <w:r w:rsidRPr="00AA5C32">
        <w:rPr>
          <w:rFonts w:ascii="Tahoma" w:hAnsi="Tahoma" w:cs="Tahoma"/>
          <w:spacing w:val="71"/>
          <w:szCs w:val="22"/>
          <w:lang w:val="el-GR"/>
        </w:rPr>
        <w:t xml:space="preserve"> </w:t>
      </w:r>
      <w:r w:rsidRPr="00AA5C32">
        <w:rPr>
          <w:rFonts w:ascii="Tahoma" w:hAnsi="Tahoma" w:cs="Tahoma"/>
          <w:szCs w:val="22"/>
          <w:lang w:val="el-GR"/>
        </w:rPr>
        <w:t>πρόσβασης</w:t>
      </w:r>
      <w:r w:rsidRPr="00AA5C32">
        <w:rPr>
          <w:rFonts w:ascii="Tahoma" w:hAnsi="Tahoma" w:cs="Tahoma"/>
          <w:spacing w:val="-6"/>
          <w:szCs w:val="22"/>
          <w:lang w:val="el-GR"/>
        </w:rPr>
        <w:t xml:space="preserve"> </w:t>
      </w:r>
      <w:r w:rsidRPr="00AA5C32">
        <w:rPr>
          <w:rFonts w:ascii="Tahoma" w:hAnsi="Tahoma" w:cs="Tahoma"/>
          <w:szCs w:val="22"/>
          <w:lang w:val="el-GR"/>
        </w:rPr>
        <w:t>χαλκού</w:t>
      </w:r>
      <w:r w:rsidRPr="00AA5C32">
        <w:rPr>
          <w:rFonts w:ascii="Tahoma" w:hAnsi="Tahoma" w:cs="Tahoma"/>
          <w:bCs/>
          <w:szCs w:val="22"/>
          <w:lang w:val="el-GR"/>
        </w:rPr>
        <w:t>,</w:t>
      </w:r>
    </w:p>
    <w:p w14:paraId="3111026F" w14:textId="77777777" w:rsidR="00431986" w:rsidRPr="00AA5C32" w:rsidRDefault="00431986" w:rsidP="00431986">
      <w:pPr>
        <w:pStyle w:val="afb"/>
        <w:widowControl w:val="0"/>
        <w:numPr>
          <w:ilvl w:val="0"/>
          <w:numId w:val="150"/>
        </w:numPr>
        <w:suppressAutoHyphens w:val="0"/>
        <w:spacing w:after="0" w:line="360" w:lineRule="auto"/>
        <w:ind w:right="245"/>
        <w:contextualSpacing w:val="0"/>
        <w:rPr>
          <w:rFonts w:ascii="Tahoma" w:hAnsi="Tahoma" w:cs="Tahoma"/>
          <w:bCs/>
          <w:spacing w:val="18"/>
          <w:szCs w:val="22"/>
          <w:lang w:val="el-GR"/>
        </w:rPr>
      </w:pPr>
      <w:r w:rsidRPr="00AA5C32">
        <w:rPr>
          <w:rFonts w:ascii="Tahoma" w:hAnsi="Tahoma" w:cs="Tahoma"/>
          <w:b/>
          <w:bCs/>
          <w:szCs w:val="22"/>
          <w:lang w:val="el-GR"/>
        </w:rPr>
        <w:t>σε</w:t>
      </w:r>
      <w:r w:rsidRPr="00AA5C32">
        <w:rPr>
          <w:rFonts w:ascii="Tahoma" w:hAnsi="Tahoma" w:cs="Tahoma"/>
          <w:b/>
          <w:bCs/>
          <w:spacing w:val="-6"/>
          <w:szCs w:val="22"/>
          <w:lang w:val="el-GR"/>
        </w:rPr>
        <w:t xml:space="preserve"> </w:t>
      </w:r>
      <w:r w:rsidRPr="00AA5C32">
        <w:rPr>
          <w:rFonts w:ascii="Tahoma" w:hAnsi="Tahoma" w:cs="Tahoma"/>
          <w:b/>
          <w:bCs/>
          <w:szCs w:val="22"/>
          <w:lang w:val="el-GR"/>
        </w:rPr>
        <w:t>μορφή</w:t>
      </w:r>
      <w:r w:rsidRPr="00AA5C32">
        <w:rPr>
          <w:rFonts w:ascii="Tahoma" w:hAnsi="Tahoma" w:cs="Tahoma"/>
          <w:b/>
          <w:bCs/>
          <w:spacing w:val="-6"/>
          <w:szCs w:val="22"/>
          <w:lang w:val="el-GR"/>
        </w:rPr>
        <w:t xml:space="preserve"> </w:t>
      </w:r>
      <w:r w:rsidRPr="00AA5C32">
        <w:rPr>
          <w:rFonts w:ascii="Tahoma" w:hAnsi="Tahoma" w:cs="Tahoma"/>
          <w:b/>
          <w:bCs/>
          <w:szCs w:val="22"/>
          <w:lang w:val="el-GR"/>
        </w:rPr>
        <w:t>σημείων</w:t>
      </w:r>
      <w:r w:rsidRPr="00AA5C32">
        <w:rPr>
          <w:rFonts w:ascii="Tahoma" w:hAnsi="Tahoma" w:cs="Tahoma"/>
          <w:b/>
          <w:bCs/>
          <w:spacing w:val="-6"/>
          <w:szCs w:val="22"/>
          <w:lang w:val="el-GR"/>
        </w:rPr>
        <w:t xml:space="preserve"> </w:t>
      </w:r>
      <w:r w:rsidRPr="00AA5C32">
        <w:rPr>
          <w:rFonts w:ascii="Tahoma" w:hAnsi="Tahoma" w:cs="Tahoma"/>
          <w:bCs/>
          <w:szCs w:val="22"/>
          <w:lang w:val="el-GR"/>
        </w:rPr>
        <w:t>(</w:t>
      </w:r>
      <w:r w:rsidRPr="00AA5C32">
        <w:rPr>
          <w:rFonts w:ascii="Tahoma" w:hAnsi="Tahoma" w:cs="Tahoma"/>
          <w:szCs w:val="22"/>
        </w:rPr>
        <w:t>WiredCoverPointFTTHCoax</w:t>
      </w:r>
      <w:r w:rsidRPr="00AA5C32">
        <w:rPr>
          <w:rFonts w:ascii="Tahoma" w:hAnsi="Tahoma" w:cs="Tahoma"/>
          <w:szCs w:val="22"/>
          <w:lang w:val="el-GR"/>
        </w:rPr>
        <w:t>)</w:t>
      </w:r>
      <w:r w:rsidRPr="00AA5C32">
        <w:rPr>
          <w:rFonts w:ascii="Tahoma" w:hAnsi="Tahoma" w:cs="Tahoma"/>
          <w:spacing w:val="-7"/>
          <w:szCs w:val="22"/>
          <w:lang w:val="el-GR"/>
        </w:rPr>
        <w:t xml:space="preserve"> </w:t>
      </w:r>
      <w:r w:rsidRPr="00AA5C32">
        <w:rPr>
          <w:rFonts w:ascii="Tahoma" w:hAnsi="Tahoma" w:cs="Tahoma"/>
          <w:szCs w:val="22"/>
          <w:lang w:val="el-GR"/>
        </w:rPr>
        <w:t>για</w:t>
      </w:r>
      <w:r w:rsidRPr="00AA5C32">
        <w:rPr>
          <w:rFonts w:ascii="Tahoma" w:hAnsi="Tahoma" w:cs="Tahoma"/>
          <w:spacing w:val="85"/>
          <w:szCs w:val="22"/>
          <w:lang w:val="el-GR"/>
        </w:rPr>
        <w:t xml:space="preserve"> </w:t>
      </w:r>
      <w:r w:rsidRPr="00AA5C32">
        <w:rPr>
          <w:rFonts w:ascii="Tahoma" w:hAnsi="Tahoma" w:cs="Tahoma"/>
          <w:szCs w:val="22"/>
          <w:lang w:val="el-GR"/>
        </w:rPr>
        <w:t>τα</w:t>
      </w:r>
      <w:r w:rsidRPr="00AA5C32">
        <w:rPr>
          <w:rFonts w:ascii="Tahoma" w:hAnsi="Tahoma" w:cs="Tahoma"/>
          <w:spacing w:val="18"/>
          <w:szCs w:val="22"/>
          <w:lang w:val="el-GR"/>
        </w:rPr>
        <w:t xml:space="preserve"> </w:t>
      </w:r>
      <w:r w:rsidRPr="00AA5C32">
        <w:rPr>
          <w:rFonts w:ascii="Tahoma" w:hAnsi="Tahoma" w:cs="Tahoma"/>
          <w:szCs w:val="22"/>
          <w:lang w:val="el-GR"/>
        </w:rPr>
        <w:t>δίκτυο</w:t>
      </w:r>
      <w:r w:rsidRPr="00AA5C32">
        <w:rPr>
          <w:rFonts w:ascii="Tahoma" w:hAnsi="Tahoma" w:cs="Tahoma"/>
          <w:spacing w:val="18"/>
          <w:szCs w:val="22"/>
          <w:lang w:val="el-GR"/>
        </w:rPr>
        <w:t xml:space="preserve"> </w:t>
      </w:r>
      <w:r w:rsidRPr="00AA5C32">
        <w:rPr>
          <w:rFonts w:ascii="Tahoma" w:hAnsi="Tahoma" w:cs="Tahoma"/>
          <w:szCs w:val="22"/>
          <w:lang w:val="el-GR"/>
        </w:rPr>
        <w:t>πρόσβασης</w:t>
      </w:r>
      <w:r w:rsidRPr="00AA5C32">
        <w:rPr>
          <w:rFonts w:ascii="Tahoma" w:hAnsi="Tahoma" w:cs="Tahoma"/>
          <w:spacing w:val="19"/>
          <w:szCs w:val="22"/>
          <w:lang w:val="el-GR"/>
        </w:rPr>
        <w:t xml:space="preserve"> </w:t>
      </w:r>
      <w:r w:rsidRPr="00AA5C32">
        <w:rPr>
          <w:rFonts w:ascii="Tahoma" w:hAnsi="Tahoma" w:cs="Tahoma"/>
          <w:szCs w:val="22"/>
          <w:lang w:val="el-GR"/>
        </w:rPr>
        <w:t>οπτικών</w:t>
      </w:r>
      <w:r w:rsidRPr="00AA5C32">
        <w:rPr>
          <w:rFonts w:ascii="Tahoma" w:hAnsi="Tahoma" w:cs="Tahoma"/>
          <w:spacing w:val="19"/>
          <w:szCs w:val="22"/>
          <w:lang w:val="el-GR"/>
        </w:rPr>
        <w:t xml:space="preserve"> </w:t>
      </w:r>
      <w:r w:rsidRPr="00AA5C32">
        <w:rPr>
          <w:rFonts w:ascii="Tahoma" w:hAnsi="Tahoma" w:cs="Tahoma"/>
          <w:szCs w:val="22"/>
          <w:lang w:val="el-GR"/>
        </w:rPr>
        <w:t>ινών</w:t>
      </w:r>
      <w:r w:rsidRPr="00AA5C32">
        <w:rPr>
          <w:rFonts w:ascii="Tahoma" w:hAnsi="Tahoma" w:cs="Tahoma"/>
          <w:spacing w:val="18"/>
          <w:szCs w:val="22"/>
          <w:lang w:val="el-GR"/>
        </w:rPr>
        <w:t xml:space="preserve"> </w:t>
      </w:r>
      <w:r w:rsidRPr="00AA5C32">
        <w:rPr>
          <w:rFonts w:ascii="Tahoma" w:hAnsi="Tahoma" w:cs="Tahoma"/>
          <w:szCs w:val="22"/>
          <w:lang w:val="el-GR"/>
        </w:rPr>
        <w:t>ή</w:t>
      </w:r>
      <w:r w:rsidRPr="00AA5C32">
        <w:rPr>
          <w:rFonts w:ascii="Tahoma" w:hAnsi="Tahoma" w:cs="Tahoma"/>
          <w:spacing w:val="17"/>
          <w:szCs w:val="22"/>
          <w:lang w:val="el-GR"/>
        </w:rPr>
        <w:t xml:space="preserve"> </w:t>
      </w:r>
      <w:r w:rsidRPr="00AA5C32">
        <w:rPr>
          <w:rFonts w:ascii="Tahoma" w:hAnsi="Tahoma" w:cs="Tahoma"/>
          <w:szCs w:val="22"/>
          <w:lang w:val="el-GR"/>
        </w:rPr>
        <w:t>ομοαξονικού</w:t>
      </w:r>
      <w:r w:rsidRPr="00AA5C32">
        <w:rPr>
          <w:rFonts w:ascii="Tahoma" w:hAnsi="Tahoma" w:cs="Tahoma"/>
          <w:spacing w:val="19"/>
          <w:szCs w:val="22"/>
          <w:lang w:val="el-GR"/>
        </w:rPr>
        <w:t xml:space="preserve"> </w:t>
      </w:r>
      <w:r w:rsidRPr="00AA5C32">
        <w:rPr>
          <w:rFonts w:ascii="Tahoma" w:hAnsi="Tahoma" w:cs="Tahoma"/>
          <w:szCs w:val="22"/>
          <w:lang w:val="el-GR"/>
        </w:rPr>
        <w:t>καλωδίου</w:t>
      </w:r>
    </w:p>
    <w:p w14:paraId="74971FE8" w14:textId="77777777" w:rsidR="00431986" w:rsidRPr="00AA5C32" w:rsidRDefault="00431986" w:rsidP="00431986">
      <w:pPr>
        <w:rPr>
          <w:rFonts w:ascii="Tahoma" w:hAnsi="Tahoma" w:cs="Tahoma"/>
          <w:szCs w:val="22"/>
          <w:lang w:val="el-GR"/>
        </w:rPr>
      </w:pPr>
    </w:p>
    <w:p w14:paraId="64B00156" w14:textId="77777777" w:rsidR="00431986" w:rsidRPr="00AA5C32" w:rsidRDefault="00431986" w:rsidP="00CA0821">
      <w:pPr>
        <w:rPr>
          <w:rFonts w:ascii="Tahoma" w:hAnsi="Tahoma" w:cs="Tahoma"/>
          <w:b/>
          <w:bCs/>
          <w:szCs w:val="22"/>
          <w:u w:val="single"/>
          <w:lang w:val="el-GR"/>
        </w:rPr>
      </w:pPr>
      <w:r w:rsidRPr="00AA5C32">
        <w:rPr>
          <w:rFonts w:ascii="Tahoma" w:hAnsi="Tahoma" w:cs="Tahoma"/>
          <w:b/>
          <w:bCs/>
          <w:szCs w:val="22"/>
          <w:u w:val="single"/>
          <w:lang w:val="el-GR"/>
        </w:rPr>
        <w:t>A3α. Περιοχή κάλυψης ενσύρματων δικτύων χαλκού (WiredCoverAreaCopper)</w:t>
      </w:r>
    </w:p>
    <w:tbl>
      <w:tblPr>
        <w:tblW w:w="9356" w:type="dxa"/>
        <w:tblInd w:w="-5" w:type="dxa"/>
        <w:tblLayout w:type="fixed"/>
        <w:tblLook w:val="04A0" w:firstRow="1" w:lastRow="0" w:firstColumn="1" w:lastColumn="0" w:noHBand="0" w:noVBand="1"/>
      </w:tblPr>
      <w:tblGrid>
        <w:gridCol w:w="2555"/>
        <w:gridCol w:w="4108"/>
        <w:gridCol w:w="1275"/>
        <w:gridCol w:w="1418"/>
      </w:tblGrid>
      <w:tr w:rsidR="00431986" w:rsidRPr="00124783" w14:paraId="2E7EFA4A" w14:textId="77777777" w:rsidTr="00431D84">
        <w:trPr>
          <w:trHeight w:val="990"/>
        </w:trPr>
        <w:tc>
          <w:tcPr>
            <w:tcW w:w="2555" w:type="dxa"/>
            <w:tcBorders>
              <w:top w:val="nil"/>
              <w:left w:val="single" w:sz="4" w:space="0" w:color="auto"/>
              <w:bottom w:val="single" w:sz="4" w:space="0" w:color="auto"/>
              <w:right w:val="single" w:sz="4" w:space="0" w:color="auto"/>
            </w:tcBorders>
            <w:shd w:val="clear" w:color="auto" w:fill="auto"/>
            <w:noWrap/>
            <w:vAlign w:val="center"/>
            <w:hideMark/>
          </w:tcPr>
          <w:p w14:paraId="4F303C6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Αντικείμενο:</w:t>
            </w:r>
          </w:p>
        </w:tc>
        <w:tc>
          <w:tcPr>
            <w:tcW w:w="6801" w:type="dxa"/>
            <w:gridSpan w:val="3"/>
            <w:tcBorders>
              <w:top w:val="single" w:sz="4" w:space="0" w:color="auto"/>
              <w:left w:val="nil"/>
              <w:bottom w:val="single" w:sz="4" w:space="0" w:color="auto"/>
              <w:right w:val="single" w:sz="4" w:space="0" w:color="auto"/>
            </w:tcBorders>
            <w:shd w:val="clear" w:color="auto" w:fill="auto"/>
            <w:vAlign w:val="bottom"/>
            <w:hideMark/>
          </w:tcPr>
          <w:p w14:paraId="0889EE13"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Προσδιορίζει γεωγραφική περιοχή όπου τελικοί χρήστες μπορούν να λάβουν ευρυζωνική υπηρεσία μέσω ενσύρματων δικτύων χαλκού. </w:t>
            </w:r>
            <w:r w:rsidRPr="00AA5C32">
              <w:rPr>
                <w:rFonts w:ascii="Tahoma" w:hAnsi="Tahoma" w:cs="Tahoma"/>
                <w:color w:val="000000"/>
                <w:szCs w:val="22"/>
                <w:lang w:eastAsia="el-GR"/>
              </w:rPr>
              <w:t>H</w:t>
            </w:r>
            <w:r w:rsidRPr="00AA5C32">
              <w:rPr>
                <w:rFonts w:ascii="Tahoma" w:hAnsi="Tahoma" w:cs="Tahoma"/>
                <w:color w:val="000000"/>
                <w:szCs w:val="22"/>
                <w:lang w:val="el-GR" w:eastAsia="el-GR"/>
              </w:rPr>
              <w:t xml:space="preserve"> κάλυψη δίδεται σε μορφή πολυγώνου (</w:t>
            </w:r>
            <w:r w:rsidRPr="00AA5C32">
              <w:rPr>
                <w:rFonts w:ascii="Tahoma" w:hAnsi="Tahoma" w:cs="Tahoma"/>
                <w:color w:val="000000"/>
                <w:szCs w:val="22"/>
                <w:lang w:eastAsia="el-GR"/>
              </w:rPr>
              <w:t>WiredCoverAreaCopper</w:t>
            </w:r>
            <w:r w:rsidRPr="00AA5C32">
              <w:rPr>
                <w:rFonts w:ascii="Tahoma" w:hAnsi="Tahoma" w:cs="Tahoma"/>
                <w:color w:val="000000"/>
                <w:szCs w:val="22"/>
                <w:lang w:val="el-GR" w:eastAsia="el-GR"/>
              </w:rPr>
              <w:t xml:space="preserve">). Ως </w:t>
            </w:r>
            <w:r w:rsidRPr="00AA5C32">
              <w:rPr>
                <w:rFonts w:ascii="Tahoma" w:hAnsi="Tahoma" w:cs="Tahoma"/>
                <w:b/>
                <w:bCs/>
                <w:color w:val="000000"/>
                <w:szCs w:val="22"/>
                <w:lang w:val="el-GR" w:eastAsia="el-GR"/>
              </w:rPr>
              <w:t>Περιοχή κάλυψης ενσύρματων δικτύων χαλκού</w:t>
            </w:r>
            <w:r w:rsidRPr="00AA5C32">
              <w:rPr>
                <w:rFonts w:ascii="Tahoma" w:hAnsi="Tahoma" w:cs="Tahoma"/>
                <w:color w:val="000000"/>
                <w:szCs w:val="22"/>
                <w:lang w:val="el-GR" w:eastAsia="el-GR"/>
              </w:rPr>
              <w:t xml:space="preserve"> ορίζεται το γεωγραφικό πολύγωνο κάλυψης μίας συγκεκριμένης σημειακής εγκατάστασης παθητικού εξοπλισμού του δικτύου χαλκού.</w:t>
            </w:r>
          </w:p>
        </w:tc>
      </w:tr>
      <w:tr w:rsidR="00431986" w:rsidRPr="00124783" w14:paraId="16453999" w14:textId="77777777" w:rsidTr="00431D84">
        <w:trPr>
          <w:trHeight w:val="300"/>
        </w:trPr>
        <w:tc>
          <w:tcPr>
            <w:tcW w:w="2555" w:type="dxa"/>
            <w:tcBorders>
              <w:top w:val="nil"/>
              <w:left w:val="single" w:sz="4" w:space="0" w:color="auto"/>
              <w:bottom w:val="single" w:sz="4" w:space="0" w:color="auto"/>
              <w:right w:val="single" w:sz="4" w:space="0" w:color="auto"/>
            </w:tcBorders>
            <w:shd w:val="clear" w:color="auto" w:fill="auto"/>
            <w:noWrap/>
            <w:vAlign w:val="center"/>
            <w:hideMark/>
          </w:tcPr>
          <w:p w14:paraId="5854A2E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Τρόπος υποβολής:</w:t>
            </w:r>
          </w:p>
        </w:tc>
        <w:tc>
          <w:tcPr>
            <w:tcW w:w="680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F95BD8"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Ψηφιακό αρχείου χωρικών δεδομένων (μορφότυπος “.</w:t>
            </w:r>
            <w:r w:rsidRPr="00AA5C32">
              <w:rPr>
                <w:rFonts w:ascii="Tahoma" w:hAnsi="Tahoma" w:cs="Tahoma"/>
                <w:color w:val="000000"/>
                <w:szCs w:val="22"/>
                <w:lang w:eastAsia="el-GR"/>
              </w:rPr>
              <w:t>shp</w:t>
            </w:r>
            <w:r w:rsidRPr="00AA5C32">
              <w:rPr>
                <w:rFonts w:ascii="Tahoma" w:hAnsi="Tahoma" w:cs="Tahoma"/>
                <w:color w:val="000000"/>
                <w:szCs w:val="22"/>
                <w:lang w:val="el-GR" w:eastAsia="el-GR"/>
              </w:rPr>
              <w:t xml:space="preserve">”) </w:t>
            </w:r>
          </w:p>
        </w:tc>
      </w:tr>
      <w:tr w:rsidR="00431986" w:rsidRPr="00AA5C32" w14:paraId="03CD0331" w14:textId="77777777" w:rsidTr="00431D84">
        <w:trPr>
          <w:trHeight w:val="300"/>
        </w:trPr>
        <w:tc>
          <w:tcPr>
            <w:tcW w:w="2555" w:type="dxa"/>
            <w:tcBorders>
              <w:top w:val="nil"/>
              <w:left w:val="single" w:sz="4" w:space="0" w:color="auto"/>
              <w:bottom w:val="single" w:sz="4" w:space="0" w:color="auto"/>
              <w:right w:val="single" w:sz="4" w:space="0" w:color="auto"/>
            </w:tcBorders>
            <w:shd w:val="clear" w:color="auto" w:fill="auto"/>
            <w:noWrap/>
            <w:vAlign w:val="center"/>
            <w:hideMark/>
          </w:tcPr>
          <w:p w14:paraId="78BF6B0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Διαβάθμιση:</w:t>
            </w:r>
          </w:p>
        </w:tc>
        <w:tc>
          <w:tcPr>
            <w:tcW w:w="6801"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7A2AE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Δημόσια</w:t>
            </w:r>
          </w:p>
        </w:tc>
      </w:tr>
      <w:tr w:rsidR="00431986" w:rsidRPr="00AA5C32" w14:paraId="53EBCFAE" w14:textId="77777777" w:rsidTr="00431D84">
        <w:trPr>
          <w:trHeight w:val="300"/>
        </w:trPr>
        <w:tc>
          <w:tcPr>
            <w:tcW w:w="2555" w:type="dxa"/>
            <w:tcBorders>
              <w:top w:val="nil"/>
              <w:left w:val="nil"/>
              <w:bottom w:val="nil"/>
              <w:right w:val="nil"/>
            </w:tcBorders>
            <w:shd w:val="clear" w:color="auto" w:fill="auto"/>
            <w:noWrap/>
            <w:vAlign w:val="bottom"/>
            <w:hideMark/>
          </w:tcPr>
          <w:p w14:paraId="6B001A68" w14:textId="77777777" w:rsidR="00431986" w:rsidRPr="00AA5C32" w:rsidRDefault="00431986" w:rsidP="00431D84">
            <w:pPr>
              <w:rPr>
                <w:rFonts w:ascii="Tahoma" w:hAnsi="Tahoma" w:cs="Tahoma"/>
                <w:color w:val="000000"/>
                <w:szCs w:val="22"/>
                <w:lang w:eastAsia="el-GR"/>
              </w:rPr>
            </w:pPr>
          </w:p>
        </w:tc>
        <w:tc>
          <w:tcPr>
            <w:tcW w:w="4108" w:type="dxa"/>
            <w:tcBorders>
              <w:top w:val="nil"/>
              <w:left w:val="nil"/>
              <w:bottom w:val="nil"/>
              <w:right w:val="nil"/>
            </w:tcBorders>
            <w:shd w:val="clear" w:color="auto" w:fill="auto"/>
            <w:noWrap/>
            <w:vAlign w:val="bottom"/>
            <w:hideMark/>
          </w:tcPr>
          <w:p w14:paraId="7E01FD0A" w14:textId="77777777" w:rsidR="00431986" w:rsidRPr="00AA5C32" w:rsidRDefault="00431986" w:rsidP="00431D84">
            <w:pPr>
              <w:rPr>
                <w:rFonts w:ascii="Tahoma" w:hAnsi="Tahoma" w:cs="Tahoma"/>
                <w:szCs w:val="22"/>
                <w:lang w:eastAsia="el-GR"/>
              </w:rPr>
            </w:pPr>
          </w:p>
        </w:tc>
        <w:tc>
          <w:tcPr>
            <w:tcW w:w="1275" w:type="dxa"/>
            <w:tcBorders>
              <w:top w:val="nil"/>
              <w:left w:val="nil"/>
              <w:bottom w:val="nil"/>
              <w:right w:val="nil"/>
            </w:tcBorders>
            <w:shd w:val="clear" w:color="auto" w:fill="auto"/>
            <w:noWrap/>
            <w:vAlign w:val="bottom"/>
            <w:hideMark/>
          </w:tcPr>
          <w:p w14:paraId="2D55732D" w14:textId="77777777" w:rsidR="00431986" w:rsidRPr="00AA5C32" w:rsidRDefault="00431986" w:rsidP="00431D84">
            <w:pPr>
              <w:rPr>
                <w:rFonts w:ascii="Tahoma" w:hAnsi="Tahoma" w:cs="Tahoma"/>
                <w:szCs w:val="22"/>
                <w:lang w:eastAsia="el-GR"/>
              </w:rPr>
            </w:pPr>
          </w:p>
        </w:tc>
        <w:tc>
          <w:tcPr>
            <w:tcW w:w="1418" w:type="dxa"/>
            <w:tcBorders>
              <w:top w:val="nil"/>
              <w:left w:val="nil"/>
              <w:bottom w:val="nil"/>
              <w:right w:val="nil"/>
            </w:tcBorders>
            <w:shd w:val="clear" w:color="auto" w:fill="auto"/>
            <w:noWrap/>
            <w:vAlign w:val="bottom"/>
            <w:hideMark/>
          </w:tcPr>
          <w:p w14:paraId="423059A4" w14:textId="77777777" w:rsidR="00431986" w:rsidRPr="00AA5C32" w:rsidRDefault="00431986" w:rsidP="00431D84">
            <w:pPr>
              <w:rPr>
                <w:rFonts w:ascii="Tahoma" w:hAnsi="Tahoma" w:cs="Tahoma"/>
                <w:szCs w:val="22"/>
                <w:lang w:eastAsia="el-GR"/>
              </w:rPr>
            </w:pPr>
          </w:p>
        </w:tc>
      </w:tr>
      <w:tr w:rsidR="00431986" w:rsidRPr="00AA5C32" w14:paraId="0FD3C882" w14:textId="77777777" w:rsidTr="00431D84">
        <w:trPr>
          <w:trHeight w:val="300"/>
        </w:trPr>
        <w:tc>
          <w:tcPr>
            <w:tcW w:w="2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B1DA8"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ΟΝΟΜΑ ΠΕΔΙΟΥ</w:t>
            </w:r>
          </w:p>
        </w:tc>
        <w:tc>
          <w:tcPr>
            <w:tcW w:w="4108" w:type="dxa"/>
            <w:tcBorders>
              <w:top w:val="single" w:sz="4" w:space="0" w:color="auto"/>
              <w:left w:val="nil"/>
              <w:bottom w:val="single" w:sz="4" w:space="0" w:color="auto"/>
              <w:right w:val="single" w:sz="4" w:space="0" w:color="auto"/>
            </w:tcBorders>
            <w:shd w:val="clear" w:color="auto" w:fill="auto"/>
            <w:vAlign w:val="center"/>
            <w:hideMark/>
          </w:tcPr>
          <w:p w14:paraId="2BFD6889"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ΠΕΡΙΓΡΑΦΗ</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3A01395"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ΤΥΠΟΣ ΔΕΔΟΜΕΝΩΝ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F1BFD5E"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ΑΝΑΓΚΑΙΟΤΗΤΑ</w:t>
            </w:r>
          </w:p>
        </w:tc>
      </w:tr>
      <w:tr w:rsidR="00431986" w:rsidRPr="00AA5C32" w14:paraId="18EA23D0" w14:textId="77777777" w:rsidTr="00431D84">
        <w:trPr>
          <w:trHeight w:val="300"/>
        </w:trPr>
        <w:tc>
          <w:tcPr>
            <w:tcW w:w="2555" w:type="dxa"/>
            <w:tcBorders>
              <w:top w:val="nil"/>
              <w:left w:val="single" w:sz="4" w:space="0" w:color="auto"/>
              <w:bottom w:val="single" w:sz="4" w:space="0" w:color="auto"/>
              <w:right w:val="single" w:sz="4" w:space="0" w:color="auto"/>
            </w:tcBorders>
            <w:shd w:val="clear" w:color="auto" w:fill="auto"/>
            <w:vAlign w:val="center"/>
            <w:hideMark/>
          </w:tcPr>
          <w:p w14:paraId="4ABFD00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INFRPROV</w:t>
            </w:r>
          </w:p>
        </w:tc>
        <w:tc>
          <w:tcPr>
            <w:tcW w:w="4108" w:type="dxa"/>
            <w:tcBorders>
              <w:top w:val="nil"/>
              <w:left w:val="nil"/>
              <w:bottom w:val="single" w:sz="4" w:space="0" w:color="auto"/>
              <w:right w:val="single" w:sz="4" w:space="0" w:color="auto"/>
            </w:tcBorders>
            <w:shd w:val="clear" w:color="auto" w:fill="auto"/>
            <w:vAlign w:val="center"/>
            <w:hideMark/>
          </w:tcPr>
          <w:p w14:paraId="3B9CB493"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Κωδικός υπόχρεου υποβολής στοιχείων</w:t>
            </w:r>
          </w:p>
        </w:tc>
        <w:tc>
          <w:tcPr>
            <w:tcW w:w="1275" w:type="dxa"/>
            <w:tcBorders>
              <w:top w:val="nil"/>
              <w:left w:val="nil"/>
              <w:bottom w:val="single" w:sz="4" w:space="0" w:color="auto"/>
              <w:right w:val="single" w:sz="4" w:space="0" w:color="auto"/>
            </w:tcBorders>
            <w:shd w:val="clear" w:color="auto" w:fill="auto"/>
            <w:vAlign w:val="center"/>
            <w:hideMark/>
          </w:tcPr>
          <w:p w14:paraId="05C833F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1418" w:type="dxa"/>
            <w:tcBorders>
              <w:top w:val="nil"/>
              <w:left w:val="nil"/>
              <w:bottom w:val="single" w:sz="4" w:space="0" w:color="auto"/>
              <w:right w:val="single" w:sz="4" w:space="0" w:color="auto"/>
            </w:tcBorders>
            <w:shd w:val="clear" w:color="auto" w:fill="auto"/>
            <w:vAlign w:val="center"/>
            <w:hideMark/>
          </w:tcPr>
          <w:p w14:paraId="6C7D2B11"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7FD8A2FD" w14:textId="77777777" w:rsidTr="00431D84">
        <w:trPr>
          <w:trHeight w:val="765"/>
        </w:trPr>
        <w:tc>
          <w:tcPr>
            <w:tcW w:w="2555" w:type="dxa"/>
            <w:tcBorders>
              <w:top w:val="nil"/>
              <w:left w:val="single" w:sz="4" w:space="0" w:color="auto"/>
              <w:bottom w:val="single" w:sz="4" w:space="0" w:color="auto"/>
              <w:right w:val="single" w:sz="4" w:space="0" w:color="auto"/>
            </w:tcBorders>
            <w:shd w:val="clear" w:color="auto" w:fill="auto"/>
            <w:vAlign w:val="center"/>
            <w:hideMark/>
          </w:tcPr>
          <w:p w14:paraId="696CA71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COVERID</w:t>
            </w:r>
          </w:p>
        </w:tc>
        <w:tc>
          <w:tcPr>
            <w:tcW w:w="4108" w:type="dxa"/>
            <w:tcBorders>
              <w:top w:val="nil"/>
              <w:left w:val="nil"/>
              <w:bottom w:val="single" w:sz="4" w:space="0" w:color="auto"/>
              <w:right w:val="single" w:sz="4" w:space="0" w:color="auto"/>
            </w:tcBorders>
            <w:shd w:val="clear" w:color="auto" w:fill="auto"/>
            <w:vAlign w:val="center"/>
            <w:hideMark/>
          </w:tcPr>
          <w:p w14:paraId="085431D2"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Κωδικός πολυγώνου κάλυψης χαλκού. Θα πρέπει να είναι μοναδικός και να ταυτίζεται με τον γνωστοποιημένο κωδικό που χαρακτηρίζει μοναδικά το πολύγωνο κάλυψης στο πληροφοριακό σύστημα χονδρικής του υπόχρεου υποβολής στοιχείων</w:t>
            </w:r>
          </w:p>
        </w:tc>
        <w:tc>
          <w:tcPr>
            <w:tcW w:w="1275" w:type="dxa"/>
            <w:tcBorders>
              <w:top w:val="nil"/>
              <w:left w:val="nil"/>
              <w:bottom w:val="single" w:sz="4" w:space="0" w:color="auto"/>
              <w:right w:val="single" w:sz="4" w:space="0" w:color="auto"/>
            </w:tcBorders>
            <w:shd w:val="clear" w:color="auto" w:fill="auto"/>
            <w:vAlign w:val="center"/>
            <w:hideMark/>
          </w:tcPr>
          <w:p w14:paraId="21080BC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(200)</w:t>
            </w:r>
          </w:p>
        </w:tc>
        <w:tc>
          <w:tcPr>
            <w:tcW w:w="1418" w:type="dxa"/>
            <w:tcBorders>
              <w:top w:val="nil"/>
              <w:left w:val="nil"/>
              <w:bottom w:val="single" w:sz="4" w:space="0" w:color="auto"/>
              <w:right w:val="single" w:sz="4" w:space="0" w:color="auto"/>
            </w:tcBorders>
            <w:shd w:val="clear" w:color="auto" w:fill="auto"/>
            <w:vAlign w:val="center"/>
            <w:hideMark/>
          </w:tcPr>
          <w:p w14:paraId="4CB9680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4B82446F" w14:textId="77777777" w:rsidTr="00431D84">
        <w:trPr>
          <w:trHeight w:val="300"/>
        </w:trPr>
        <w:tc>
          <w:tcPr>
            <w:tcW w:w="2555" w:type="dxa"/>
            <w:tcBorders>
              <w:top w:val="nil"/>
              <w:left w:val="single" w:sz="4" w:space="0" w:color="auto"/>
              <w:bottom w:val="single" w:sz="4" w:space="0" w:color="auto"/>
              <w:right w:val="single" w:sz="4" w:space="0" w:color="auto"/>
            </w:tcBorders>
            <w:shd w:val="clear" w:color="auto" w:fill="auto"/>
            <w:vAlign w:val="center"/>
            <w:hideMark/>
          </w:tcPr>
          <w:p w14:paraId="34F1CAE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METHOD</w:t>
            </w:r>
          </w:p>
        </w:tc>
        <w:tc>
          <w:tcPr>
            <w:tcW w:w="4108" w:type="dxa"/>
            <w:tcBorders>
              <w:top w:val="nil"/>
              <w:left w:val="nil"/>
              <w:bottom w:val="single" w:sz="4" w:space="0" w:color="auto"/>
              <w:right w:val="single" w:sz="4" w:space="0" w:color="auto"/>
            </w:tcBorders>
            <w:shd w:val="clear" w:color="auto" w:fill="auto"/>
            <w:vAlign w:val="center"/>
            <w:hideMark/>
          </w:tcPr>
          <w:p w14:paraId="3B02F297"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Μέθοδος πρόσβασης με χρήση της οποίας εξασφαλίζεται η κάλυψη</w:t>
            </w:r>
          </w:p>
        </w:tc>
        <w:tc>
          <w:tcPr>
            <w:tcW w:w="1275" w:type="dxa"/>
            <w:tcBorders>
              <w:top w:val="nil"/>
              <w:left w:val="nil"/>
              <w:bottom w:val="single" w:sz="4" w:space="0" w:color="auto"/>
              <w:right w:val="single" w:sz="4" w:space="0" w:color="auto"/>
            </w:tcBorders>
            <w:shd w:val="clear" w:color="auto" w:fill="auto"/>
            <w:noWrap/>
            <w:vAlign w:val="bottom"/>
            <w:hideMark/>
          </w:tcPr>
          <w:p w14:paraId="7B21546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1418" w:type="dxa"/>
            <w:tcBorders>
              <w:top w:val="nil"/>
              <w:left w:val="nil"/>
              <w:bottom w:val="single" w:sz="4" w:space="0" w:color="auto"/>
              <w:right w:val="single" w:sz="4" w:space="0" w:color="auto"/>
            </w:tcBorders>
            <w:shd w:val="clear" w:color="auto" w:fill="auto"/>
            <w:vAlign w:val="center"/>
            <w:hideMark/>
          </w:tcPr>
          <w:p w14:paraId="48B10E6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44DD0C9A" w14:textId="77777777" w:rsidTr="00431D84">
        <w:trPr>
          <w:trHeight w:val="300"/>
        </w:trPr>
        <w:tc>
          <w:tcPr>
            <w:tcW w:w="2555" w:type="dxa"/>
            <w:tcBorders>
              <w:top w:val="nil"/>
              <w:left w:val="single" w:sz="4" w:space="0" w:color="auto"/>
              <w:bottom w:val="single" w:sz="4" w:space="0" w:color="auto"/>
              <w:right w:val="single" w:sz="4" w:space="0" w:color="auto"/>
            </w:tcBorders>
            <w:shd w:val="clear" w:color="auto" w:fill="auto"/>
            <w:vAlign w:val="center"/>
            <w:hideMark/>
          </w:tcPr>
          <w:p w14:paraId="5F8826F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SHAPE</w:t>
            </w:r>
          </w:p>
        </w:tc>
        <w:tc>
          <w:tcPr>
            <w:tcW w:w="4108" w:type="dxa"/>
            <w:tcBorders>
              <w:top w:val="nil"/>
              <w:left w:val="nil"/>
              <w:bottom w:val="single" w:sz="4" w:space="0" w:color="auto"/>
              <w:right w:val="single" w:sz="4" w:space="0" w:color="auto"/>
            </w:tcBorders>
            <w:shd w:val="clear" w:color="auto" w:fill="auto"/>
            <w:vAlign w:val="center"/>
            <w:hideMark/>
          </w:tcPr>
          <w:p w14:paraId="054AFCD7"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Γεωγραφικό Πολύγωνο σε σύστημα συντεταγμένων ΕΓΣΑ87 (</w:t>
            </w:r>
            <w:r w:rsidRPr="00AA5C32">
              <w:rPr>
                <w:rFonts w:ascii="Tahoma" w:hAnsi="Tahoma" w:cs="Tahoma"/>
                <w:color w:val="000000"/>
                <w:szCs w:val="22"/>
                <w:lang w:eastAsia="el-GR"/>
              </w:rPr>
              <w:t>EPSG</w:t>
            </w:r>
            <w:r w:rsidRPr="00AA5C32">
              <w:rPr>
                <w:rFonts w:ascii="Tahoma" w:hAnsi="Tahoma" w:cs="Tahoma"/>
                <w:color w:val="000000"/>
                <w:szCs w:val="22"/>
                <w:lang w:val="el-GR" w:eastAsia="el-GR"/>
              </w:rPr>
              <w:t>:2100)</w:t>
            </w:r>
          </w:p>
        </w:tc>
        <w:tc>
          <w:tcPr>
            <w:tcW w:w="1275" w:type="dxa"/>
            <w:tcBorders>
              <w:top w:val="nil"/>
              <w:left w:val="nil"/>
              <w:bottom w:val="single" w:sz="4" w:space="0" w:color="auto"/>
              <w:right w:val="single" w:sz="4" w:space="0" w:color="auto"/>
            </w:tcBorders>
            <w:shd w:val="clear" w:color="auto" w:fill="auto"/>
            <w:vAlign w:val="center"/>
            <w:hideMark/>
          </w:tcPr>
          <w:p w14:paraId="28D27F4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POLYGON</w:t>
            </w:r>
          </w:p>
        </w:tc>
        <w:tc>
          <w:tcPr>
            <w:tcW w:w="1418" w:type="dxa"/>
            <w:tcBorders>
              <w:top w:val="nil"/>
              <w:left w:val="nil"/>
              <w:bottom w:val="single" w:sz="4" w:space="0" w:color="auto"/>
              <w:right w:val="single" w:sz="4" w:space="0" w:color="auto"/>
            </w:tcBorders>
            <w:shd w:val="clear" w:color="auto" w:fill="auto"/>
            <w:vAlign w:val="center"/>
            <w:hideMark/>
          </w:tcPr>
          <w:p w14:paraId="2E6A737B"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5D767591" w14:textId="77777777" w:rsidTr="00431D84">
        <w:trPr>
          <w:trHeight w:val="300"/>
        </w:trPr>
        <w:tc>
          <w:tcPr>
            <w:tcW w:w="2555" w:type="dxa"/>
            <w:tcBorders>
              <w:top w:val="nil"/>
              <w:left w:val="nil"/>
              <w:bottom w:val="nil"/>
              <w:right w:val="nil"/>
            </w:tcBorders>
            <w:shd w:val="clear" w:color="auto" w:fill="auto"/>
            <w:vAlign w:val="center"/>
            <w:hideMark/>
          </w:tcPr>
          <w:p w14:paraId="6F393E65" w14:textId="77777777" w:rsidR="00431986" w:rsidRPr="00AA5C32" w:rsidRDefault="00431986" w:rsidP="00431D84">
            <w:pPr>
              <w:rPr>
                <w:rFonts w:ascii="Tahoma" w:hAnsi="Tahoma" w:cs="Tahoma"/>
                <w:color w:val="000000"/>
                <w:szCs w:val="22"/>
                <w:lang w:eastAsia="el-GR"/>
              </w:rPr>
            </w:pPr>
          </w:p>
        </w:tc>
        <w:tc>
          <w:tcPr>
            <w:tcW w:w="4108" w:type="dxa"/>
            <w:tcBorders>
              <w:top w:val="nil"/>
              <w:left w:val="nil"/>
              <w:bottom w:val="nil"/>
              <w:right w:val="nil"/>
            </w:tcBorders>
            <w:shd w:val="clear" w:color="auto" w:fill="auto"/>
            <w:vAlign w:val="center"/>
            <w:hideMark/>
          </w:tcPr>
          <w:p w14:paraId="021B895A" w14:textId="77777777" w:rsidR="00431986" w:rsidRPr="00AA5C32" w:rsidRDefault="00431986" w:rsidP="00431D84">
            <w:pPr>
              <w:rPr>
                <w:rFonts w:ascii="Tahoma" w:hAnsi="Tahoma" w:cs="Tahoma"/>
                <w:szCs w:val="22"/>
                <w:lang w:eastAsia="el-GR"/>
              </w:rPr>
            </w:pPr>
          </w:p>
        </w:tc>
        <w:tc>
          <w:tcPr>
            <w:tcW w:w="1275" w:type="dxa"/>
            <w:tcBorders>
              <w:top w:val="nil"/>
              <w:left w:val="nil"/>
              <w:bottom w:val="nil"/>
              <w:right w:val="nil"/>
            </w:tcBorders>
            <w:shd w:val="clear" w:color="auto" w:fill="auto"/>
            <w:vAlign w:val="center"/>
            <w:hideMark/>
          </w:tcPr>
          <w:p w14:paraId="75710175" w14:textId="77777777" w:rsidR="00431986" w:rsidRPr="00AA5C32" w:rsidRDefault="00431986" w:rsidP="00431D84">
            <w:pPr>
              <w:rPr>
                <w:rFonts w:ascii="Tahoma" w:hAnsi="Tahoma" w:cs="Tahoma"/>
                <w:szCs w:val="22"/>
                <w:lang w:eastAsia="el-GR"/>
              </w:rPr>
            </w:pPr>
          </w:p>
        </w:tc>
        <w:tc>
          <w:tcPr>
            <w:tcW w:w="1418" w:type="dxa"/>
            <w:tcBorders>
              <w:top w:val="nil"/>
              <w:left w:val="nil"/>
              <w:bottom w:val="nil"/>
              <w:right w:val="nil"/>
            </w:tcBorders>
            <w:shd w:val="clear" w:color="auto" w:fill="auto"/>
            <w:vAlign w:val="center"/>
            <w:hideMark/>
          </w:tcPr>
          <w:p w14:paraId="0B51D574" w14:textId="77777777" w:rsidR="00431986" w:rsidRPr="00AA5C32" w:rsidRDefault="00431986" w:rsidP="00431D84">
            <w:pPr>
              <w:rPr>
                <w:rFonts w:ascii="Tahoma" w:hAnsi="Tahoma" w:cs="Tahoma"/>
                <w:szCs w:val="22"/>
                <w:lang w:eastAsia="el-GR"/>
              </w:rPr>
            </w:pPr>
          </w:p>
        </w:tc>
      </w:tr>
      <w:tr w:rsidR="00431986" w:rsidRPr="00AA5C32" w14:paraId="343699D9" w14:textId="77777777" w:rsidTr="00431D84">
        <w:trPr>
          <w:trHeight w:val="300"/>
        </w:trPr>
        <w:tc>
          <w:tcPr>
            <w:tcW w:w="2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91EE2"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WRCARCOP.METHOD</w:t>
            </w:r>
          </w:p>
        </w:tc>
        <w:tc>
          <w:tcPr>
            <w:tcW w:w="6801" w:type="dxa"/>
            <w:gridSpan w:val="3"/>
            <w:tcBorders>
              <w:top w:val="single" w:sz="4" w:space="0" w:color="auto"/>
              <w:left w:val="nil"/>
              <w:bottom w:val="single" w:sz="4" w:space="0" w:color="auto"/>
              <w:right w:val="single" w:sz="4" w:space="0" w:color="auto"/>
            </w:tcBorders>
            <w:shd w:val="clear" w:color="auto" w:fill="auto"/>
            <w:vAlign w:val="center"/>
            <w:hideMark/>
          </w:tcPr>
          <w:p w14:paraId="3B728A76"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DESCRIPTION</w:t>
            </w:r>
          </w:p>
        </w:tc>
      </w:tr>
      <w:tr w:rsidR="00431986" w:rsidRPr="00AA5C32" w14:paraId="59B87B83" w14:textId="77777777" w:rsidTr="00431D84">
        <w:trPr>
          <w:trHeight w:val="300"/>
        </w:trPr>
        <w:tc>
          <w:tcPr>
            <w:tcW w:w="2555" w:type="dxa"/>
            <w:tcBorders>
              <w:top w:val="nil"/>
              <w:left w:val="single" w:sz="4" w:space="0" w:color="auto"/>
              <w:bottom w:val="single" w:sz="4" w:space="0" w:color="auto"/>
              <w:right w:val="single" w:sz="4" w:space="0" w:color="auto"/>
            </w:tcBorders>
            <w:shd w:val="clear" w:color="auto" w:fill="auto"/>
            <w:vAlign w:val="center"/>
            <w:hideMark/>
          </w:tcPr>
          <w:p w14:paraId="2DB8F08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lastRenderedPageBreak/>
              <w:t>1</w:t>
            </w:r>
          </w:p>
        </w:tc>
        <w:tc>
          <w:tcPr>
            <w:tcW w:w="6801" w:type="dxa"/>
            <w:gridSpan w:val="3"/>
            <w:tcBorders>
              <w:top w:val="single" w:sz="4" w:space="0" w:color="auto"/>
              <w:left w:val="nil"/>
              <w:bottom w:val="single" w:sz="4" w:space="0" w:color="auto"/>
              <w:right w:val="single" w:sz="4" w:space="0" w:color="auto"/>
            </w:tcBorders>
            <w:shd w:val="clear" w:color="auto" w:fill="auto"/>
            <w:vAlign w:val="center"/>
            <w:hideMark/>
          </w:tcPr>
          <w:p w14:paraId="2AF0249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Χάλκινος τοπικός βρόχος</w:t>
            </w:r>
          </w:p>
        </w:tc>
      </w:tr>
      <w:tr w:rsidR="00431986" w:rsidRPr="00AA5C32" w14:paraId="6EA8E12A" w14:textId="77777777" w:rsidTr="00431D84">
        <w:trPr>
          <w:trHeight w:val="300"/>
        </w:trPr>
        <w:tc>
          <w:tcPr>
            <w:tcW w:w="2555" w:type="dxa"/>
            <w:tcBorders>
              <w:top w:val="nil"/>
              <w:left w:val="single" w:sz="4" w:space="0" w:color="auto"/>
              <w:bottom w:val="single" w:sz="4" w:space="0" w:color="auto"/>
              <w:right w:val="single" w:sz="4" w:space="0" w:color="auto"/>
            </w:tcBorders>
            <w:shd w:val="clear" w:color="auto" w:fill="auto"/>
            <w:vAlign w:val="center"/>
            <w:hideMark/>
          </w:tcPr>
          <w:p w14:paraId="1567357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2</w:t>
            </w:r>
          </w:p>
        </w:tc>
        <w:tc>
          <w:tcPr>
            <w:tcW w:w="6801" w:type="dxa"/>
            <w:gridSpan w:val="3"/>
            <w:tcBorders>
              <w:top w:val="single" w:sz="4" w:space="0" w:color="auto"/>
              <w:left w:val="nil"/>
              <w:bottom w:val="single" w:sz="4" w:space="0" w:color="auto"/>
              <w:right w:val="single" w:sz="4" w:space="0" w:color="auto"/>
            </w:tcBorders>
            <w:shd w:val="clear" w:color="auto" w:fill="auto"/>
            <w:vAlign w:val="center"/>
            <w:hideMark/>
          </w:tcPr>
          <w:p w14:paraId="337A1C9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Χάλκινος τοπικός υποβρόχος</w:t>
            </w:r>
          </w:p>
        </w:tc>
      </w:tr>
    </w:tbl>
    <w:p w14:paraId="5FD30D8E" w14:textId="77777777" w:rsidR="00431986" w:rsidRPr="00AA5C32" w:rsidRDefault="00431986" w:rsidP="00431986">
      <w:pPr>
        <w:rPr>
          <w:rFonts w:ascii="Tahoma" w:hAnsi="Tahoma" w:cs="Tahoma"/>
          <w:szCs w:val="22"/>
        </w:rPr>
      </w:pPr>
    </w:p>
    <w:p w14:paraId="3EBBDFD2" w14:textId="77777777" w:rsidR="00431986" w:rsidRPr="00AA5C32" w:rsidRDefault="00431986" w:rsidP="00AA5C32">
      <w:pPr>
        <w:rPr>
          <w:rFonts w:ascii="Tahoma" w:hAnsi="Tahoma" w:cs="Tahoma"/>
          <w:b/>
          <w:bCs/>
          <w:szCs w:val="22"/>
          <w:u w:val="single"/>
        </w:rPr>
      </w:pPr>
      <w:r w:rsidRPr="00AA5C32">
        <w:rPr>
          <w:rFonts w:ascii="Tahoma" w:hAnsi="Tahoma" w:cs="Tahoma"/>
          <w:b/>
          <w:bCs/>
          <w:szCs w:val="22"/>
          <w:u w:val="single"/>
          <w:lang w:val="el-GR"/>
        </w:rPr>
        <w:t>Α</w:t>
      </w:r>
      <w:r w:rsidRPr="00AA5C32">
        <w:rPr>
          <w:rFonts w:ascii="Tahoma" w:hAnsi="Tahoma" w:cs="Tahoma"/>
          <w:b/>
          <w:bCs/>
          <w:szCs w:val="22"/>
          <w:u w:val="single"/>
        </w:rPr>
        <w:t>3</w:t>
      </w:r>
      <w:r w:rsidRPr="00AA5C32">
        <w:rPr>
          <w:rFonts w:ascii="Tahoma" w:hAnsi="Tahoma" w:cs="Tahoma"/>
          <w:b/>
          <w:bCs/>
          <w:szCs w:val="22"/>
          <w:u w:val="single"/>
          <w:lang w:val="el-GR"/>
        </w:rPr>
        <w:t>β</w:t>
      </w:r>
      <w:r w:rsidRPr="00AA5C32">
        <w:rPr>
          <w:rFonts w:ascii="Tahoma" w:hAnsi="Tahoma" w:cs="Tahoma"/>
          <w:b/>
          <w:bCs/>
          <w:szCs w:val="22"/>
          <w:u w:val="single"/>
        </w:rPr>
        <w:t xml:space="preserve">. </w:t>
      </w:r>
      <w:r w:rsidRPr="00AA5C32">
        <w:rPr>
          <w:rFonts w:ascii="Tahoma" w:hAnsi="Tahoma" w:cs="Tahoma"/>
          <w:b/>
          <w:bCs/>
          <w:szCs w:val="22"/>
          <w:u w:val="single"/>
          <w:lang w:val="el-GR"/>
        </w:rPr>
        <w:t>Σημείο</w:t>
      </w:r>
      <w:r w:rsidRPr="00AA5C32">
        <w:rPr>
          <w:rFonts w:ascii="Tahoma" w:hAnsi="Tahoma" w:cs="Tahoma"/>
          <w:b/>
          <w:bCs/>
          <w:szCs w:val="22"/>
          <w:u w:val="single"/>
        </w:rPr>
        <w:t xml:space="preserve"> </w:t>
      </w:r>
      <w:r w:rsidRPr="00AA5C32">
        <w:rPr>
          <w:rFonts w:ascii="Tahoma" w:hAnsi="Tahoma" w:cs="Tahoma"/>
          <w:b/>
          <w:bCs/>
          <w:szCs w:val="22"/>
          <w:u w:val="single"/>
          <w:lang w:val="el-GR"/>
        </w:rPr>
        <w:t>κάλυψης</w:t>
      </w:r>
      <w:r w:rsidRPr="00AA5C32">
        <w:rPr>
          <w:rFonts w:ascii="Tahoma" w:hAnsi="Tahoma" w:cs="Tahoma"/>
          <w:b/>
          <w:bCs/>
          <w:szCs w:val="22"/>
          <w:u w:val="single"/>
        </w:rPr>
        <w:t xml:space="preserve"> </w:t>
      </w:r>
      <w:r w:rsidRPr="00AA5C32">
        <w:rPr>
          <w:rFonts w:ascii="Tahoma" w:hAnsi="Tahoma" w:cs="Tahoma"/>
          <w:b/>
          <w:bCs/>
          <w:szCs w:val="22"/>
          <w:u w:val="single"/>
          <w:lang w:val="el-GR"/>
        </w:rPr>
        <w:t>ενσύρματων</w:t>
      </w:r>
      <w:r w:rsidRPr="00AA5C32">
        <w:rPr>
          <w:rFonts w:ascii="Tahoma" w:hAnsi="Tahoma" w:cs="Tahoma"/>
          <w:b/>
          <w:bCs/>
          <w:szCs w:val="22"/>
          <w:u w:val="single"/>
        </w:rPr>
        <w:t xml:space="preserve"> </w:t>
      </w:r>
      <w:r w:rsidRPr="00AA5C32">
        <w:rPr>
          <w:rFonts w:ascii="Tahoma" w:hAnsi="Tahoma" w:cs="Tahoma"/>
          <w:b/>
          <w:bCs/>
          <w:szCs w:val="22"/>
          <w:u w:val="single"/>
          <w:lang w:val="el-GR"/>
        </w:rPr>
        <w:t>δικτύων</w:t>
      </w:r>
      <w:r w:rsidRPr="00AA5C32">
        <w:rPr>
          <w:rFonts w:ascii="Tahoma" w:hAnsi="Tahoma" w:cs="Tahoma"/>
          <w:b/>
          <w:bCs/>
          <w:szCs w:val="22"/>
          <w:u w:val="single"/>
        </w:rPr>
        <w:t xml:space="preserve"> FTTH </w:t>
      </w:r>
      <w:r w:rsidRPr="00AA5C32">
        <w:rPr>
          <w:rFonts w:ascii="Tahoma" w:hAnsi="Tahoma" w:cs="Tahoma"/>
          <w:b/>
          <w:bCs/>
          <w:szCs w:val="22"/>
          <w:u w:val="single"/>
          <w:lang w:val="el-GR"/>
        </w:rPr>
        <w:t>ή</w:t>
      </w:r>
      <w:r w:rsidRPr="00AA5C32">
        <w:rPr>
          <w:rFonts w:ascii="Tahoma" w:hAnsi="Tahoma" w:cs="Tahoma"/>
          <w:b/>
          <w:bCs/>
          <w:szCs w:val="22"/>
          <w:u w:val="single"/>
        </w:rPr>
        <w:t xml:space="preserve"> </w:t>
      </w:r>
      <w:r w:rsidRPr="00AA5C32">
        <w:rPr>
          <w:rFonts w:ascii="Tahoma" w:hAnsi="Tahoma" w:cs="Tahoma"/>
          <w:b/>
          <w:bCs/>
          <w:szCs w:val="22"/>
          <w:u w:val="single"/>
          <w:lang w:val="el-GR"/>
        </w:rPr>
        <w:t>ομοαξονικού</w:t>
      </w:r>
      <w:r w:rsidRPr="00AA5C32">
        <w:rPr>
          <w:rFonts w:ascii="Tahoma" w:hAnsi="Tahoma" w:cs="Tahoma"/>
          <w:b/>
          <w:bCs/>
          <w:szCs w:val="22"/>
          <w:u w:val="single"/>
        </w:rPr>
        <w:t xml:space="preserve"> </w:t>
      </w:r>
      <w:r w:rsidRPr="00AA5C32">
        <w:rPr>
          <w:rFonts w:ascii="Tahoma" w:hAnsi="Tahoma" w:cs="Tahoma"/>
          <w:b/>
          <w:bCs/>
          <w:szCs w:val="22"/>
          <w:u w:val="single"/>
          <w:lang w:val="el-GR"/>
        </w:rPr>
        <w:t>καλωδίου</w:t>
      </w:r>
      <w:r w:rsidRPr="00AA5C32">
        <w:rPr>
          <w:rFonts w:ascii="Tahoma" w:hAnsi="Tahoma" w:cs="Tahoma"/>
          <w:b/>
          <w:bCs/>
          <w:szCs w:val="22"/>
          <w:u w:val="single"/>
        </w:rPr>
        <w:t xml:space="preserve"> (WiredCoverPointFTTHCoax)</w:t>
      </w:r>
    </w:p>
    <w:p w14:paraId="48864FF5" w14:textId="77777777" w:rsidR="00431986" w:rsidRPr="00AA5C32" w:rsidRDefault="00431986" w:rsidP="00431986">
      <w:pPr>
        <w:rPr>
          <w:rFonts w:ascii="Tahoma" w:hAnsi="Tahoma" w:cs="Tahoma"/>
          <w:szCs w:val="22"/>
        </w:rPr>
      </w:pPr>
    </w:p>
    <w:tbl>
      <w:tblPr>
        <w:tblW w:w="9688" w:type="dxa"/>
        <w:tblInd w:w="-5" w:type="dxa"/>
        <w:tblLayout w:type="fixed"/>
        <w:tblLook w:val="04A0" w:firstRow="1" w:lastRow="0" w:firstColumn="1" w:lastColumn="0" w:noHBand="0" w:noVBand="1"/>
      </w:tblPr>
      <w:tblGrid>
        <w:gridCol w:w="2460"/>
        <w:gridCol w:w="5053"/>
        <w:gridCol w:w="1276"/>
        <w:gridCol w:w="850"/>
        <w:gridCol w:w="49"/>
      </w:tblGrid>
      <w:tr w:rsidR="00431986" w:rsidRPr="00124783" w14:paraId="05F00F42" w14:textId="77777777" w:rsidTr="00431D84">
        <w:trPr>
          <w:trHeight w:val="945"/>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63B64D95"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Αντικείμενο:</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63CB3654"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Προσδιορίζει γεωγραφικό σημείο όπου τελικοί χρήστες μπορούν να λάβουν ευρυζωνική υπηρεσία μέσω ενσύρματων δικτύων </w:t>
            </w:r>
            <w:r w:rsidRPr="00AA5C32">
              <w:rPr>
                <w:rFonts w:ascii="Tahoma" w:hAnsi="Tahoma" w:cs="Tahoma"/>
                <w:color w:val="000000"/>
                <w:szCs w:val="22"/>
                <w:lang w:eastAsia="el-GR"/>
              </w:rPr>
              <w:t>FTTH</w:t>
            </w:r>
            <w:r w:rsidRPr="00AA5C32">
              <w:rPr>
                <w:rFonts w:ascii="Tahoma" w:hAnsi="Tahoma" w:cs="Tahoma"/>
                <w:color w:val="000000"/>
                <w:szCs w:val="22"/>
                <w:lang w:val="el-GR" w:eastAsia="el-GR"/>
              </w:rPr>
              <w:t xml:space="preserve"> ή ομοαξονικού καλωδίου. </w:t>
            </w:r>
            <w:r w:rsidRPr="00AA5C32">
              <w:rPr>
                <w:rFonts w:ascii="Tahoma" w:hAnsi="Tahoma" w:cs="Tahoma"/>
                <w:color w:val="000000"/>
                <w:szCs w:val="22"/>
                <w:lang w:eastAsia="el-GR"/>
              </w:rPr>
              <w:t>H</w:t>
            </w:r>
            <w:r w:rsidRPr="00AA5C32">
              <w:rPr>
                <w:rFonts w:ascii="Tahoma" w:hAnsi="Tahoma" w:cs="Tahoma"/>
                <w:color w:val="000000"/>
                <w:szCs w:val="22"/>
                <w:lang w:val="el-GR" w:eastAsia="el-GR"/>
              </w:rPr>
              <w:t xml:space="preserve"> κάλυψη δίδεται σε μορφή σημείων (</w:t>
            </w:r>
            <w:r w:rsidRPr="00AA5C32">
              <w:rPr>
                <w:rFonts w:ascii="Tahoma" w:hAnsi="Tahoma" w:cs="Tahoma"/>
                <w:color w:val="000000"/>
                <w:szCs w:val="22"/>
                <w:lang w:eastAsia="el-GR"/>
              </w:rPr>
              <w:t>WiredCoverPointFTTHCoax</w:t>
            </w:r>
            <w:r w:rsidRPr="00AA5C32">
              <w:rPr>
                <w:rFonts w:ascii="Tahoma" w:hAnsi="Tahoma" w:cs="Tahoma"/>
                <w:color w:val="000000"/>
                <w:szCs w:val="22"/>
                <w:lang w:val="el-GR" w:eastAsia="el-GR"/>
              </w:rPr>
              <w:t xml:space="preserve">). Ως </w:t>
            </w:r>
            <w:r w:rsidRPr="00AA5C32">
              <w:rPr>
                <w:rFonts w:ascii="Tahoma" w:hAnsi="Tahoma" w:cs="Tahoma"/>
                <w:b/>
                <w:bCs/>
                <w:color w:val="000000"/>
                <w:szCs w:val="22"/>
                <w:lang w:val="el-GR" w:eastAsia="el-GR"/>
              </w:rPr>
              <w:t xml:space="preserve">Σημείο κάλυψης ενσύρματων δικτύων </w:t>
            </w:r>
            <w:r w:rsidRPr="00AA5C32">
              <w:rPr>
                <w:rFonts w:ascii="Tahoma" w:hAnsi="Tahoma" w:cs="Tahoma"/>
                <w:b/>
                <w:bCs/>
                <w:color w:val="000000"/>
                <w:szCs w:val="22"/>
                <w:lang w:eastAsia="el-GR"/>
              </w:rPr>
              <w:t>FTTH</w:t>
            </w:r>
            <w:r w:rsidRPr="00AA5C32">
              <w:rPr>
                <w:rFonts w:ascii="Tahoma" w:hAnsi="Tahoma" w:cs="Tahoma"/>
                <w:b/>
                <w:bCs/>
                <w:color w:val="000000"/>
                <w:szCs w:val="22"/>
                <w:lang w:val="el-GR" w:eastAsia="el-GR"/>
              </w:rPr>
              <w:t xml:space="preserve"> ή ομοαξονικού καλωδίου</w:t>
            </w:r>
            <w:r w:rsidRPr="00AA5C32">
              <w:rPr>
                <w:rFonts w:ascii="Tahoma" w:hAnsi="Tahoma" w:cs="Tahoma"/>
                <w:color w:val="000000"/>
                <w:szCs w:val="22"/>
                <w:lang w:val="el-GR" w:eastAsia="el-GR"/>
              </w:rPr>
              <w:t xml:space="preserve"> ορίζεται </w:t>
            </w:r>
            <w:r w:rsidRPr="00AA5C32">
              <w:rPr>
                <w:rFonts w:ascii="Tahoma" w:hAnsi="Tahoma" w:cs="Tahoma"/>
                <w:b/>
                <w:bCs/>
                <w:color w:val="000000"/>
                <w:szCs w:val="22"/>
                <w:lang w:val="el-GR" w:eastAsia="el-GR"/>
              </w:rPr>
              <w:t xml:space="preserve">ένα οποιοδήποτε κτίριο έμπροσθεν του οποίου διέρχεται το αντίστοιχο δίκτυο και μπορεί να εξυπηρετηθεί από αυτό </w:t>
            </w:r>
            <w:r w:rsidRPr="00AA5C32">
              <w:rPr>
                <w:rFonts w:ascii="Tahoma" w:hAnsi="Tahoma" w:cs="Tahoma"/>
                <w:color w:val="000000"/>
                <w:szCs w:val="22"/>
                <w:lang w:val="el-GR" w:eastAsia="el-GR"/>
              </w:rPr>
              <w:t>(</w:t>
            </w:r>
            <w:r w:rsidRPr="00AA5C32">
              <w:rPr>
                <w:rFonts w:ascii="Tahoma" w:hAnsi="Tahoma" w:cs="Tahoma"/>
                <w:color w:val="000000"/>
                <w:szCs w:val="22"/>
                <w:lang w:eastAsia="el-GR"/>
              </w:rPr>
              <w:t>building</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passed</w:t>
            </w:r>
            <w:r w:rsidRPr="00AA5C32">
              <w:rPr>
                <w:rFonts w:ascii="Tahoma" w:hAnsi="Tahoma" w:cs="Tahoma"/>
                <w:color w:val="000000"/>
                <w:szCs w:val="22"/>
                <w:lang w:val="el-GR" w:eastAsia="el-GR"/>
              </w:rPr>
              <w:t>), ανεξάρτητα αν είναι συνδεδεμένο ή όχι.</w:t>
            </w:r>
          </w:p>
        </w:tc>
      </w:tr>
      <w:tr w:rsidR="00431986" w:rsidRPr="00124783" w14:paraId="3FA95DD0"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6586092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Τρόπος υποβολής:</w:t>
            </w:r>
          </w:p>
        </w:tc>
        <w:tc>
          <w:tcPr>
            <w:tcW w:w="7228"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1AF802"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Ψηφιακό αρχείου οριοθετημένου κειμένου (μορφότυπος “.</w:t>
            </w:r>
            <w:r w:rsidRPr="00AA5C32">
              <w:rPr>
                <w:rFonts w:ascii="Tahoma" w:hAnsi="Tahoma" w:cs="Tahoma"/>
                <w:color w:val="000000"/>
                <w:szCs w:val="22"/>
                <w:lang w:eastAsia="el-GR"/>
              </w:rPr>
              <w:t>csv</w:t>
            </w:r>
            <w:r w:rsidRPr="00AA5C32">
              <w:rPr>
                <w:rFonts w:ascii="Tahoma" w:hAnsi="Tahoma" w:cs="Tahoma"/>
                <w:color w:val="000000"/>
                <w:szCs w:val="22"/>
                <w:lang w:val="el-GR" w:eastAsia="el-GR"/>
              </w:rPr>
              <w:t xml:space="preserve">”) </w:t>
            </w:r>
          </w:p>
        </w:tc>
      </w:tr>
      <w:tr w:rsidR="00431986" w:rsidRPr="00124783" w14:paraId="0A2E60FD"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5F80BC6B"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Διαβάθμιση:</w:t>
            </w:r>
          </w:p>
        </w:tc>
        <w:tc>
          <w:tcPr>
            <w:tcW w:w="7228" w:type="dxa"/>
            <w:gridSpan w:val="4"/>
            <w:tcBorders>
              <w:top w:val="single" w:sz="4" w:space="0" w:color="auto"/>
              <w:left w:val="nil"/>
              <w:bottom w:val="single" w:sz="4" w:space="0" w:color="auto"/>
              <w:right w:val="single" w:sz="4" w:space="0" w:color="auto"/>
            </w:tcBorders>
            <w:shd w:val="clear" w:color="auto" w:fill="auto"/>
            <w:noWrap/>
            <w:vAlign w:val="center"/>
            <w:hideMark/>
          </w:tcPr>
          <w:p w14:paraId="68C93620"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Τα στοιχεία που αφορούν στην τρέχουσα γεωγραφική εμβέλεια των ευρυζωνικών δικτύων χαρακτηρίζονται ως Δημόσια. Τα στοιχεία που αφορούν σε πρόβλεψη για διάστημα έως 4 μηνών από την ημερομηνία υποβολής χαρακτηρίζονται ως Εμπιστευτικά λόγω Επιχειρησιακού Απορρήτου με την επιφύλαξη της παρ.9 του Άρθρου 8. Τα στοιχεία που αφορούν σε πρόβλεψη για διάστημα άνω των 4 μηνών από την ημερομηνία υποβολής χαρακτηρίζονται ως Εμπιστευτικά λόγω Επιχειρησιακού Απορρήτου.</w:t>
            </w:r>
          </w:p>
        </w:tc>
      </w:tr>
      <w:tr w:rsidR="00431986" w:rsidRPr="00124783" w14:paraId="4300C763" w14:textId="77777777" w:rsidTr="00431D84">
        <w:trPr>
          <w:gridAfter w:val="1"/>
          <w:wAfter w:w="49" w:type="dxa"/>
          <w:trHeight w:val="300"/>
        </w:trPr>
        <w:tc>
          <w:tcPr>
            <w:tcW w:w="2460" w:type="dxa"/>
            <w:tcBorders>
              <w:top w:val="nil"/>
              <w:left w:val="nil"/>
              <w:bottom w:val="nil"/>
              <w:right w:val="nil"/>
            </w:tcBorders>
            <w:shd w:val="clear" w:color="auto" w:fill="auto"/>
            <w:noWrap/>
            <w:vAlign w:val="bottom"/>
            <w:hideMark/>
          </w:tcPr>
          <w:p w14:paraId="304B8AF3" w14:textId="77777777" w:rsidR="00431986" w:rsidRPr="00AA5C32" w:rsidRDefault="00431986" w:rsidP="00431D84">
            <w:pPr>
              <w:rPr>
                <w:rFonts w:ascii="Tahoma" w:hAnsi="Tahoma" w:cs="Tahoma"/>
                <w:color w:val="000000"/>
                <w:szCs w:val="22"/>
                <w:lang w:val="el-GR" w:eastAsia="el-GR"/>
              </w:rPr>
            </w:pPr>
          </w:p>
        </w:tc>
        <w:tc>
          <w:tcPr>
            <w:tcW w:w="5053" w:type="dxa"/>
            <w:tcBorders>
              <w:top w:val="nil"/>
              <w:left w:val="nil"/>
              <w:bottom w:val="nil"/>
              <w:right w:val="nil"/>
            </w:tcBorders>
            <w:shd w:val="clear" w:color="auto" w:fill="auto"/>
            <w:noWrap/>
            <w:vAlign w:val="bottom"/>
            <w:hideMark/>
          </w:tcPr>
          <w:p w14:paraId="5D1E593A" w14:textId="77777777" w:rsidR="00431986" w:rsidRPr="00AA5C32" w:rsidRDefault="00431986" w:rsidP="00431D84">
            <w:pPr>
              <w:rPr>
                <w:rFonts w:ascii="Tahoma" w:hAnsi="Tahoma" w:cs="Tahoma"/>
                <w:szCs w:val="22"/>
                <w:lang w:val="el-GR" w:eastAsia="el-GR"/>
              </w:rPr>
            </w:pPr>
          </w:p>
        </w:tc>
        <w:tc>
          <w:tcPr>
            <w:tcW w:w="1276" w:type="dxa"/>
            <w:tcBorders>
              <w:top w:val="nil"/>
              <w:left w:val="nil"/>
              <w:bottom w:val="nil"/>
              <w:right w:val="nil"/>
            </w:tcBorders>
            <w:shd w:val="clear" w:color="auto" w:fill="auto"/>
            <w:noWrap/>
            <w:vAlign w:val="bottom"/>
            <w:hideMark/>
          </w:tcPr>
          <w:p w14:paraId="7051F4D0" w14:textId="77777777" w:rsidR="00431986" w:rsidRPr="00AA5C32" w:rsidRDefault="00431986" w:rsidP="00431D84">
            <w:pPr>
              <w:rPr>
                <w:rFonts w:ascii="Tahoma" w:hAnsi="Tahoma" w:cs="Tahoma"/>
                <w:szCs w:val="22"/>
                <w:lang w:val="el-GR" w:eastAsia="el-GR"/>
              </w:rPr>
            </w:pPr>
          </w:p>
        </w:tc>
        <w:tc>
          <w:tcPr>
            <w:tcW w:w="850" w:type="dxa"/>
            <w:tcBorders>
              <w:top w:val="nil"/>
              <w:left w:val="nil"/>
              <w:bottom w:val="nil"/>
              <w:right w:val="nil"/>
            </w:tcBorders>
            <w:shd w:val="clear" w:color="auto" w:fill="auto"/>
            <w:noWrap/>
            <w:vAlign w:val="bottom"/>
            <w:hideMark/>
          </w:tcPr>
          <w:p w14:paraId="1329BB3D" w14:textId="77777777" w:rsidR="00431986" w:rsidRPr="00AA5C32" w:rsidRDefault="00431986" w:rsidP="00431D84">
            <w:pPr>
              <w:rPr>
                <w:rFonts w:ascii="Tahoma" w:hAnsi="Tahoma" w:cs="Tahoma"/>
                <w:szCs w:val="22"/>
                <w:lang w:val="el-GR" w:eastAsia="el-GR"/>
              </w:rPr>
            </w:pPr>
          </w:p>
        </w:tc>
      </w:tr>
      <w:tr w:rsidR="00431986" w:rsidRPr="00124783" w14:paraId="30BC2AF9" w14:textId="77777777" w:rsidTr="00431D84">
        <w:trPr>
          <w:gridAfter w:val="1"/>
          <w:wAfter w:w="49" w:type="dxa"/>
          <w:trHeight w:val="300"/>
        </w:trPr>
        <w:tc>
          <w:tcPr>
            <w:tcW w:w="2460" w:type="dxa"/>
            <w:tcBorders>
              <w:top w:val="nil"/>
              <w:left w:val="nil"/>
              <w:bottom w:val="nil"/>
              <w:right w:val="nil"/>
            </w:tcBorders>
            <w:shd w:val="clear" w:color="auto" w:fill="auto"/>
            <w:noWrap/>
            <w:vAlign w:val="bottom"/>
            <w:hideMark/>
          </w:tcPr>
          <w:p w14:paraId="0FEDEB99" w14:textId="77777777" w:rsidR="00431986" w:rsidRPr="00AA5C32" w:rsidRDefault="00431986" w:rsidP="00431D84">
            <w:pPr>
              <w:rPr>
                <w:rFonts w:ascii="Tahoma" w:hAnsi="Tahoma" w:cs="Tahoma"/>
                <w:szCs w:val="22"/>
                <w:lang w:val="el-GR" w:eastAsia="el-GR"/>
              </w:rPr>
            </w:pPr>
          </w:p>
        </w:tc>
        <w:tc>
          <w:tcPr>
            <w:tcW w:w="5053" w:type="dxa"/>
            <w:tcBorders>
              <w:top w:val="nil"/>
              <w:left w:val="nil"/>
              <w:bottom w:val="nil"/>
              <w:right w:val="nil"/>
            </w:tcBorders>
            <w:shd w:val="clear" w:color="auto" w:fill="auto"/>
            <w:noWrap/>
            <w:vAlign w:val="bottom"/>
            <w:hideMark/>
          </w:tcPr>
          <w:p w14:paraId="3573FCC3" w14:textId="77777777" w:rsidR="00431986" w:rsidRPr="00AA5C32" w:rsidRDefault="00431986" w:rsidP="00431D84">
            <w:pPr>
              <w:rPr>
                <w:rFonts w:ascii="Tahoma" w:hAnsi="Tahoma" w:cs="Tahoma"/>
                <w:szCs w:val="22"/>
                <w:lang w:val="el-GR" w:eastAsia="el-GR"/>
              </w:rPr>
            </w:pPr>
          </w:p>
        </w:tc>
        <w:tc>
          <w:tcPr>
            <w:tcW w:w="1276" w:type="dxa"/>
            <w:tcBorders>
              <w:top w:val="nil"/>
              <w:left w:val="nil"/>
              <w:bottom w:val="nil"/>
              <w:right w:val="nil"/>
            </w:tcBorders>
            <w:shd w:val="clear" w:color="auto" w:fill="auto"/>
            <w:noWrap/>
            <w:vAlign w:val="bottom"/>
            <w:hideMark/>
          </w:tcPr>
          <w:p w14:paraId="3DB496D0" w14:textId="77777777" w:rsidR="00431986" w:rsidRPr="00AA5C32" w:rsidRDefault="00431986" w:rsidP="00431D84">
            <w:pPr>
              <w:rPr>
                <w:rFonts w:ascii="Tahoma" w:hAnsi="Tahoma" w:cs="Tahoma"/>
                <w:szCs w:val="22"/>
                <w:lang w:val="el-GR" w:eastAsia="el-GR"/>
              </w:rPr>
            </w:pPr>
          </w:p>
        </w:tc>
        <w:tc>
          <w:tcPr>
            <w:tcW w:w="850" w:type="dxa"/>
            <w:tcBorders>
              <w:top w:val="nil"/>
              <w:left w:val="nil"/>
              <w:bottom w:val="nil"/>
              <w:right w:val="nil"/>
            </w:tcBorders>
            <w:shd w:val="clear" w:color="auto" w:fill="auto"/>
            <w:noWrap/>
            <w:vAlign w:val="bottom"/>
            <w:hideMark/>
          </w:tcPr>
          <w:p w14:paraId="540A7876" w14:textId="77777777" w:rsidR="00431986" w:rsidRPr="00AA5C32" w:rsidRDefault="00431986" w:rsidP="00431D84">
            <w:pPr>
              <w:rPr>
                <w:rFonts w:ascii="Tahoma" w:hAnsi="Tahoma" w:cs="Tahoma"/>
                <w:szCs w:val="22"/>
                <w:lang w:val="el-GR" w:eastAsia="el-GR"/>
              </w:rPr>
            </w:pPr>
          </w:p>
        </w:tc>
      </w:tr>
      <w:tr w:rsidR="00431986" w:rsidRPr="00AA5C32" w14:paraId="124DD6B4" w14:textId="77777777" w:rsidTr="00431D84">
        <w:trPr>
          <w:gridAfter w:val="1"/>
          <w:wAfter w:w="49" w:type="dxa"/>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95FB5"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ΟΝΟΜΑ ΠΕΔΙΟΥ</w:t>
            </w:r>
          </w:p>
        </w:tc>
        <w:tc>
          <w:tcPr>
            <w:tcW w:w="5053" w:type="dxa"/>
            <w:tcBorders>
              <w:top w:val="single" w:sz="4" w:space="0" w:color="auto"/>
              <w:left w:val="nil"/>
              <w:bottom w:val="single" w:sz="4" w:space="0" w:color="auto"/>
              <w:right w:val="single" w:sz="4" w:space="0" w:color="auto"/>
            </w:tcBorders>
            <w:shd w:val="clear" w:color="auto" w:fill="auto"/>
            <w:vAlign w:val="center"/>
            <w:hideMark/>
          </w:tcPr>
          <w:p w14:paraId="71698701"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ΠΕΡΙΓΡΑΦΗ</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86D32E9"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ΤΥΠΟΣ ΔΕΔΟΜΕΝΩΝ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0471719"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ΑΝΑΓΚΑΙΟΤΗΤΑ</w:t>
            </w:r>
          </w:p>
        </w:tc>
      </w:tr>
      <w:tr w:rsidR="00431986" w:rsidRPr="00AA5C32" w14:paraId="794628F9" w14:textId="77777777" w:rsidTr="00431D84">
        <w:trPr>
          <w:gridAfter w:val="1"/>
          <w:wAfter w:w="49" w:type="dxa"/>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4F3268D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INFRPROV</w:t>
            </w:r>
          </w:p>
        </w:tc>
        <w:tc>
          <w:tcPr>
            <w:tcW w:w="5053" w:type="dxa"/>
            <w:tcBorders>
              <w:top w:val="nil"/>
              <w:left w:val="nil"/>
              <w:bottom w:val="single" w:sz="4" w:space="0" w:color="auto"/>
              <w:right w:val="single" w:sz="4" w:space="0" w:color="auto"/>
            </w:tcBorders>
            <w:shd w:val="clear" w:color="auto" w:fill="auto"/>
            <w:vAlign w:val="center"/>
            <w:hideMark/>
          </w:tcPr>
          <w:p w14:paraId="5BECFBD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Κωδικός υπόχρεου υποβολής στοιχείων</w:t>
            </w:r>
          </w:p>
        </w:tc>
        <w:tc>
          <w:tcPr>
            <w:tcW w:w="1276" w:type="dxa"/>
            <w:tcBorders>
              <w:top w:val="nil"/>
              <w:left w:val="nil"/>
              <w:bottom w:val="single" w:sz="4" w:space="0" w:color="auto"/>
              <w:right w:val="single" w:sz="4" w:space="0" w:color="auto"/>
            </w:tcBorders>
            <w:shd w:val="clear" w:color="auto" w:fill="auto"/>
            <w:vAlign w:val="center"/>
            <w:hideMark/>
          </w:tcPr>
          <w:p w14:paraId="2D85302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69944C7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30581284" w14:textId="77777777" w:rsidTr="00431D84">
        <w:trPr>
          <w:gridAfter w:val="1"/>
          <w:wAfter w:w="49" w:type="dxa"/>
          <w:trHeight w:val="102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139EDE0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COVERID</w:t>
            </w:r>
          </w:p>
        </w:tc>
        <w:tc>
          <w:tcPr>
            <w:tcW w:w="5053" w:type="dxa"/>
            <w:tcBorders>
              <w:top w:val="nil"/>
              <w:left w:val="nil"/>
              <w:bottom w:val="single" w:sz="4" w:space="0" w:color="auto"/>
              <w:right w:val="single" w:sz="4" w:space="0" w:color="auto"/>
            </w:tcBorders>
            <w:shd w:val="clear" w:color="auto" w:fill="auto"/>
            <w:vAlign w:val="center"/>
            <w:hideMark/>
          </w:tcPr>
          <w:p w14:paraId="50B993D4"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Κωδικός σημείου κάλυψης </w:t>
            </w:r>
            <w:r w:rsidRPr="00AA5C32">
              <w:rPr>
                <w:rFonts w:ascii="Tahoma" w:hAnsi="Tahoma" w:cs="Tahoma"/>
                <w:color w:val="000000"/>
                <w:szCs w:val="22"/>
                <w:lang w:eastAsia="el-GR"/>
              </w:rPr>
              <w:t>FTTH</w:t>
            </w:r>
            <w:r w:rsidRPr="00AA5C32">
              <w:rPr>
                <w:rFonts w:ascii="Tahoma" w:hAnsi="Tahoma" w:cs="Tahoma"/>
                <w:color w:val="000000"/>
                <w:szCs w:val="22"/>
                <w:lang w:val="el-GR" w:eastAsia="el-GR"/>
              </w:rPr>
              <w:t xml:space="preserve"> ή </w:t>
            </w:r>
            <w:r w:rsidRPr="00AA5C32">
              <w:rPr>
                <w:rFonts w:ascii="Tahoma" w:hAnsi="Tahoma" w:cs="Tahoma"/>
                <w:color w:val="000000"/>
                <w:szCs w:val="22"/>
                <w:lang w:eastAsia="el-GR"/>
              </w:rPr>
              <w:t>Coax</w:t>
            </w:r>
            <w:r w:rsidRPr="00AA5C32">
              <w:rPr>
                <w:rFonts w:ascii="Tahoma" w:hAnsi="Tahoma" w:cs="Tahoma"/>
                <w:color w:val="000000"/>
                <w:szCs w:val="22"/>
                <w:lang w:val="el-GR" w:eastAsia="el-GR"/>
              </w:rPr>
              <w:t>. Θα πρέπει να είναι μοναδικός ανά υπόχρεο υποβολής και εφόσον προσφέρεται σχετική υπηρεσία με τη μορφή χονδρικής, να ταυτίζεται με τον γνωστοποιημένο κωδικό που χαρακτηρίζει μοναδικά το σημείο κάλυψης στο πληροφοριακό σύστημα χονδρικής του υπόχρεου υποβολής στοιχείων (ή σε σχετικό αρχείο που είναι διαθέσιμο προς τους παρόχους λιανικής)</w:t>
            </w:r>
          </w:p>
        </w:tc>
        <w:tc>
          <w:tcPr>
            <w:tcW w:w="1276" w:type="dxa"/>
            <w:tcBorders>
              <w:top w:val="nil"/>
              <w:left w:val="nil"/>
              <w:bottom w:val="single" w:sz="4" w:space="0" w:color="auto"/>
              <w:right w:val="single" w:sz="4" w:space="0" w:color="auto"/>
            </w:tcBorders>
            <w:shd w:val="clear" w:color="auto" w:fill="auto"/>
            <w:vAlign w:val="center"/>
            <w:hideMark/>
          </w:tcPr>
          <w:p w14:paraId="7A69168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(200)</w:t>
            </w:r>
          </w:p>
        </w:tc>
        <w:tc>
          <w:tcPr>
            <w:tcW w:w="850" w:type="dxa"/>
            <w:tcBorders>
              <w:top w:val="nil"/>
              <w:left w:val="nil"/>
              <w:bottom w:val="single" w:sz="4" w:space="0" w:color="auto"/>
              <w:right w:val="single" w:sz="4" w:space="0" w:color="auto"/>
            </w:tcBorders>
            <w:shd w:val="clear" w:color="auto" w:fill="auto"/>
            <w:vAlign w:val="center"/>
            <w:hideMark/>
          </w:tcPr>
          <w:p w14:paraId="2C93776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78EA2233" w14:textId="77777777" w:rsidTr="00431D84">
        <w:trPr>
          <w:gridAfter w:val="1"/>
          <w:wAfter w:w="49" w:type="dxa"/>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3DCB2DF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METHOD</w:t>
            </w:r>
          </w:p>
        </w:tc>
        <w:tc>
          <w:tcPr>
            <w:tcW w:w="5053" w:type="dxa"/>
            <w:tcBorders>
              <w:top w:val="nil"/>
              <w:left w:val="nil"/>
              <w:bottom w:val="single" w:sz="4" w:space="0" w:color="auto"/>
              <w:right w:val="single" w:sz="4" w:space="0" w:color="auto"/>
            </w:tcBorders>
            <w:shd w:val="clear" w:color="auto" w:fill="auto"/>
            <w:vAlign w:val="center"/>
            <w:hideMark/>
          </w:tcPr>
          <w:p w14:paraId="36AF38AB"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Μέθοδος πρόσβασης  με χρήση της οποίας εξασφαλίζεται η κάλυψη</w:t>
            </w:r>
          </w:p>
        </w:tc>
        <w:tc>
          <w:tcPr>
            <w:tcW w:w="1276" w:type="dxa"/>
            <w:tcBorders>
              <w:top w:val="nil"/>
              <w:left w:val="nil"/>
              <w:bottom w:val="single" w:sz="4" w:space="0" w:color="auto"/>
              <w:right w:val="single" w:sz="4" w:space="0" w:color="auto"/>
            </w:tcBorders>
            <w:shd w:val="clear" w:color="auto" w:fill="auto"/>
            <w:noWrap/>
            <w:vAlign w:val="bottom"/>
            <w:hideMark/>
          </w:tcPr>
          <w:p w14:paraId="7B1DCD1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4151C47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4198AB7E" w14:textId="77777777" w:rsidTr="00431D84">
        <w:trPr>
          <w:gridAfter w:val="1"/>
          <w:wAfter w:w="49" w:type="dxa"/>
          <w:trHeight w:val="765"/>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492F081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INFRSTAR</w:t>
            </w:r>
          </w:p>
        </w:tc>
        <w:tc>
          <w:tcPr>
            <w:tcW w:w="5053" w:type="dxa"/>
            <w:tcBorders>
              <w:top w:val="nil"/>
              <w:left w:val="nil"/>
              <w:bottom w:val="single" w:sz="4" w:space="0" w:color="auto"/>
              <w:right w:val="single" w:sz="4" w:space="0" w:color="auto"/>
            </w:tcBorders>
            <w:shd w:val="clear" w:color="auto" w:fill="auto"/>
            <w:vAlign w:val="center"/>
            <w:hideMark/>
          </w:tcPr>
          <w:p w14:paraId="2C566D71"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Ημερομηνία Έναρξης παροχής κάλυψης μέσω της συγκεκριμένης μεθόδου πρόσβασης. Για τις περιπτώσεις μελλοντικής Ημερομηνίας Έναρξης κάλυψης, συμπληρώνεται η απώτατη ημερομηνία βάσει του σχεδιασμού του παρόχου (πχ για </w:t>
            </w:r>
            <w:r w:rsidRPr="00AA5C32">
              <w:rPr>
                <w:rFonts w:ascii="Tahoma" w:hAnsi="Tahoma" w:cs="Tahoma"/>
                <w:color w:val="000000"/>
                <w:szCs w:val="22"/>
                <w:lang w:val="el-GR" w:eastAsia="el-GR"/>
              </w:rPr>
              <w:lastRenderedPageBreak/>
              <w:t>προβλεπόμενη κάλυψη το 2022</w:t>
            </w:r>
            <w:r w:rsidRPr="00AA5C32">
              <w:rPr>
                <w:rFonts w:ascii="Tahoma" w:hAnsi="Tahoma" w:cs="Tahoma"/>
                <w:color w:val="000000"/>
                <w:szCs w:val="22"/>
                <w:lang w:eastAsia="el-GR"/>
              </w:rPr>
              <w:t>Q</w:t>
            </w:r>
            <w:r w:rsidRPr="00AA5C32">
              <w:rPr>
                <w:rFonts w:ascii="Tahoma" w:hAnsi="Tahoma" w:cs="Tahoma"/>
                <w:color w:val="000000"/>
                <w:szCs w:val="22"/>
                <w:lang w:val="el-GR" w:eastAsia="el-GR"/>
              </w:rPr>
              <w:t>3 συμπληρώνεται 30/09/2022).</w:t>
            </w:r>
          </w:p>
        </w:tc>
        <w:tc>
          <w:tcPr>
            <w:tcW w:w="1276" w:type="dxa"/>
            <w:tcBorders>
              <w:top w:val="nil"/>
              <w:left w:val="nil"/>
              <w:bottom w:val="single" w:sz="4" w:space="0" w:color="auto"/>
              <w:right w:val="single" w:sz="4" w:space="0" w:color="auto"/>
            </w:tcBorders>
            <w:shd w:val="clear" w:color="auto" w:fill="auto"/>
            <w:vAlign w:val="center"/>
            <w:hideMark/>
          </w:tcPr>
          <w:p w14:paraId="0AB1510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lastRenderedPageBreak/>
              <w:t>DATE (DD/MM/YYYY)</w:t>
            </w:r>
          </w:p>
        </w:tc>
        <w:tc>
          <w:tcPr>
            <w:tcW w:w="850" w:type="dxa"/>
            <w:tcBorders>
              <w:top w:val="nil"/>
              <w:left w:val="nil"/>
              <w:bottom w:val="single" w:sz="4" w:space="0" w:color="auto"/>
              <w:right w:val="single" w:sz="4" w:space="0" w:color="auto"/>
            </w:tcBorders>
            <w:shd w:val="clear" w:color="auto" w:fill="auto"/>
            <w:vAlign w:val="center"/>
            <w:hideMark/>
          </w:tcPr>
          <w:p w14:paraId="4F7E769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74EE7547" w14:textId="77777777" w:rsidTr="00431D84">
        <w:trPr>
          <w:gridAfter w:val="1"/>
          <w:wAfter w:w="49" w:type="dxa"/>
          <w:trHeight w:val="51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18F7C76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PREMPASS</w:t>
            </w:r>
          </w:p>
        </w:tc>
        <w:tc>
          <w:tcPr>
            <w:tcW w:w="5053" w:type="dxa"/>
            <w:tcBorders>
              <w:top w:val="nil"/>
              <w:left w:val="nil"/>
              <w:bottom w:val="single" w:sz="4" w:space="0" w:color="auto"/>
              <w:right w:val="single" w:sz="4" w:space="0" w:color="auto"/>
            </w:tcBorders>
            <w:shd w:val="clear" w:color="auto" w:fill="auto"/>
            <w:vAlign w:val="center"/>
            <w:hideMark/>
          </w:tcPr>
          <w:p w14:paraId="74AAABD0"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Αριθμών ανεξάρτητων χώρων (</w:t>
            </w:r>
            <w:r w:rsidRPr="00AA5C32">
              <w:rPr>
                <w:rFonts w:ascii="Tahoma" w:hAnsi="Tahoma" w:cs="Tahoma"/>
                <w:color w:val="000000"/>
                <w:szCs w:val="22"/>
                <w:lang w:eastAsia="el-GR"/>
              </w:rPr>
              <w:t>premises</w:t>
            </w:r>
            <w:r w:rsidRPr="00AA5C32">
              <w:rPr>
                <w:rFonts w:ascii="Tahoma" w:hAnsi="Tahoma" w:cs="Tahoma"/>
                <w:color w:val="000000"/>
                <w:szCs w:val="22"/>
                <w:lang w:val="el-GR" w:eastAsia="el-GR"/>
              </w:rPr>
              <w:t xml:space="preserve">– διαμερίσματα ή επαγγελματικοί χώροι) που </w:t>
            </w:r>
            <w:r w:rsidRPr="00AA5C32">
              <w:rPr>
                <w:rFonts w:ascii="Tahoma" w:hAnsi="Tahoma" w:cs="Tahoma"/>
                <w:b/>
                <w:bCs/>
                <w:color w:val="000000"/>
                <w:szCs w:val="22"/>
                <w:lang w:val="el-GR" w:eastAsia="el-GR"/>
              </w:rPr>
              <w:t>μπορούν</w:t>
            </w:r>
            <w:r w:rsidRPr="00AA5C32">
              <w:rPr>
                <w:rFonts w:ascii="Tahoma" w:hAnsi="Tahoma" w:cs="Tahoma"/>
                <w:color w:val="000000"/>
                <w:szCs w:val="22"/>
                <w:lang w:val="el-GR" w:eastAsia="el-GR"/>
              </w:rPr>
              <w:t xml:space="preserve"> να εξυπηρετηθούν στο σημείο κάλυψης</w:t>
            </w:r>
          </w:p>
        </w:tc>
        <w:tc>
          <w:tcPr>
            <w:tcW w:w="1276" w:type="dxa"/>
            <w:tcBorders>
              <w:top w:val="nil"/>
              <w:left w:val="nil"/>
              <w:bottom w:val="single" w:sz="4" w:space="0" w:color="auto"/>
              <w:right w:val="single" w:sz="4" w:space="0" w:color="auto"/>
            </w:tcBorders>
            <w:shd w:val="clear" w:color="auto" w:fill="auto"/>
            <w:vAlign w:val="center"/>
            <w:hideMark/>
          </w:tcPr>
          <w:p w14:paraId="528E372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w:t>
            </w:r>
          </w:p>
        </w:tc>
        <w:tc>
          <w:tcPr>
            <w:tcW w:w="850" w:type="dxa"/>
            <w:tcBorders>
              <w:top w:val="nil"/>
              <w:left w:val="nil"/>
              <w:bottom w:val="single" w:sz="4" w:space="0" w:color="auto"/>
              <w:right w:val="single" w:sz="4" w:space="0" w:color="auto"/>
            </w:tcBorders>
            <w:shd w:val="clear" w:color="auto" w:fill="auto"/>
            <w:vAlign w:val="center"/>
            <w:hideMark/>
          </w:tcPr>
          <w:p w14:paraId="34E5F4D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694B4BE0" w14:textId="77777777" w:rsidTr="00431D84">
        <w:trPr>
          <w:gridAfter w:val="1"/>
          <w:wAfter w:w="49" w:type="dxa"/>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7B162631"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CONNSTAT</w:t>
            </w:r>
          </w:p>
        </w:tc>
        <w:tc>
          <w:tcPr>
            <w:tcW w:w="5053" w:type="dxa"/>
            <w:tcBorders>
              <w:top w:val="nil"/>
              <w:left w:val="nil"/>
              <w:bottom w:val="single" w:sz="4" w:space="0" w:color="auto"/>
              <w:right w:val="single" w:sz="4" w:space="0" w:color="auto"/>
            </w:tcBorders>
            <w:shd w:val="clear" w:color="auto" w:fill="auto"/>
            <w:vAlign w:val="center"/>
            <w:hideMark/>
          </w:tcPr>
          <w:p w14:paraId="1BC41A51"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 xml:space="preserve">Κατάσταση σύνδεσης </w:t>
            </w:r>
          </w:p>
        </w:tc>
        <w:tc>
          <w:tcPr>
            <w:tcW w:w="1276" w:type="dxa"/>
            <w:tcBorders>
              <w:top w:val="nil"/>
              <w:left w:val="nil"/>
              <w:bottom w:val="single" w:sz="4" w:space="0" w:color="auto"/>
              <w:right w:val="single" w:sz="4" w:space="0" w:color="auto"/>
            </w:tcBorders>
            <w:shd w:val="clear" w:color="auto" w:fill="auto"/>
            <w:vAlign w:val="center"/>
            <w:hideMark/>
          </w:tcPr>
          <w:p w14:paraId="4D325A4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1FBE799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2C442784" w14:textId="77777777" w:rsidTr="00431D84">
        <w:trPr>
          <w:gridAfter w:val="1"/>
          <w:wAfter w:w="49" w:type="dxa"/>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08AACF2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INTCABL</w:t>
            </w:r>
          </w:p>
        </w:tc>
        <w:tc>
          <w:tcPr>
            <w:tcW w:w="5053" w:type="dxa"/>
            <w:tcBorders>
              <w:top w:val="nil"/>
              <w:left w:val="nil"/>
              <w:bottom w:val="single" w:sz="4" w:space="0" w:color="auto"/>
              <w:right w:val="single" w:sz="4" w:space="0" w:color="auto"/>
            </w:tcBorders>
            <w:shd w:val="clear" w:color="auto" w:fill="auto"/>
            <w:vAlign w:val="center"/>
            <w:hideMark/>
          </w:tcPr>
          <w:p w14:paraId="1BD9F1E6"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Διαθεσιμότητα υποδομής οπτικής ενδοκτιριακής καλωδίωσης</w:t>
            </w:r>
          </w:p>
        </w:tc>
        <w:tc>
          <w:tcPr>
            <w:tcW w:w="1276" w:type="dxa"/>
            <w:tcBorders>
              <w:top w:val="nil"/>
              <w:left w:val="nil"/>
              <w:bottom w:val="single" w:sz="4" w:space="0" w:color="auto"/>
              <w:right w:val="single" w:sz="4" w:space="0" w:color="auto"/>
            </w:tcBorders>
            <w:shd w:val="clear" w:color="auto" w:fill="auto"/>
            <w:vAlign w:val="center"/>
            <w:hideMark/>
          </w:tcPr>
          <w:p w14:paraId="1321B92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0FC8FAA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056CBFC9" w14:textId="77777777" w:rsidTr="00431D84">
        <w:trPr>
          <w:gridAfter w:val="1"/>
          <w:wAfter w:w="49" w:type="dxa"/>
          <w:trHeight w:val="51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4DACC6C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VHCN</w:t>
            </w:r>
          </w:p>
        </w:tc>
        <w:tc>
          <w:tcPr>
            <w:tcW w:w="5053" w:type="dxa"/>
            <w:tcBorders>
              <w:top w:val="nil"/>
              <w:left w:val="nil"/>
              <w:bottom w:val="single" w:sz="4" w:space="0" w:color="auto"/>
              <w:right w:val="single" w:sz="4" w:space="0" w:color="auto"/>
            </w:tcBorders>
            <w:shd w:val="clear" w:color="auto" w:fill="auto"/>
            <w:vAlign w:val="center"/>
            <w:hideMark/>
          </w:tcPr>
          <w:p w14:paraId="785363C3"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Κατηγοριοποίηση ως προς το χαρακτηρισμό του σημείου κάλυψης ως καλυπτόμενο μέσω 'Δικτύου Πολύ Υψηλής Χωρητικότητας' βάσει των '</w:t>
            </w:r>
            <w:r w:rsidRPr="00AA5C32">
              <w:rPr>
                <w:rFonts w:ascii="Tahoma" w:hAnsi="Tahoma" w:cs="Tahoma"/>
                <w:color w:val="000000"/>
                <w:szCs w:val="22"/>
                <w:lang w:eastAsia="el-GR"/>
              </w:rPr>
              <w:t>BEREC</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Guidelines</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on</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Geographical</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surveys</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of</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network</w:t>
            </w:r>
            <w:r w:rsidRPr="00AA5C32">
              <w:rPr>
                <w:rFonts w:ascii="Tahoma" w:hAnsi="Tahoma" w:cs="Tahoma"/>
                <w:color w:val="000000"/>
                <w:szCs w:val="22"/>
                <w:lang w:val="el-GR" w:eastAsia="el-GR"/>
              </w:rPr>
              <w:t xml:space="preserve"> </w:t>
            </w:r>
            <w:r w:rsidRPr="00AA5C32">
              <w:rPr>
                <w:rFonts w:ascii="Tahoma" w:hAnsi="Tahoma" w:cs="Tahoma"/>
                <w:color w:val="000000"/>
                <w:szCs w:val="22"/>
                <w:lang w:eastAsia="el-GR"/>
              </w:rPr>
              <w:t>deployments</w:t>
            </w:r>
            <w:r w:rsidRPr="00AA5C32">
              <w:rPr>
                <w:rFonts w:ascii="Tahoma" w:hAnsi="Tahoma" w:cs="Tahoma"/>
                <w:color w:val="000000"/>
                <w:szCs w:val="22"/>
                <w:lang w:val="el-GR" w:eastAsia="el-GR"/>
              </w:rPr>
              <w:t>'</w:t>
            </w:r>
          </w:p>
        </w:tc>
        <w:tc>
          <w:tcPr>
            <w:tcW w:w="1276" w:type="dxa"/>
            <w:tcBorders>
              <w:top w:val="nil"/>
              <w:left w:val="nil"/>
              <w:bottom w:val="single" w:sz="4" w:space="0" w:color="auto"/>
              <w:right w:val="single" w:sz="4" w:space="0" w:color="auto"/>
            </w:tcBorders>
            <w:shd w:val="clear" w:color="auto" w:fill="auto"/>
            <w:noWrap/>
            <w:vAlign w:val="bottom"/>
            <w:hideMark/>
          </w:tcPr>
          <w:p w14:paraId="3227200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2203C36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1374B5EC" w14:textId="77777777" w:rsidTr="00431D84">
        <w:trPr>
          <w:gridAfter w:val="1"/>
          <w:wAfter w:w="49" w:type="dxa"/>
          <w:trHeight w:val="51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3806225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ADDRESS</w:t>
            </w:r>
          </w:p>
        </w:tc>
        <w:tc>
          <w:tcPr>
            <w:tcW w:w="5053" w:type="dxa"/>
            <w:tcBorders>
              <w:top w:val="nil"/>
              <w:left w:val="nil"/>
              <w:bottom w:val="single" w:sz="4" w:space="0" w:color="auto"/>
              <w:right w:val="single" w:sz="4" w:space="0" w:color="auto"/>
            </w:tcBorders>
            <w:shd w:val="clear" w:color="auto" w:fill="auto"/>
            <w:vAlign w:val="center"/>
            <w:hideMark/>
          </w:tcPr>
          <w:p w14:paraId="5E5F3BEA"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Ταχυδρομική/ές διεύθυνση/εις που χαρακτηρίζει το σημείο κάλυψης (TK, STREET, NUMBER, MUNICIPALITY|TK, STREET, NUMBER, MUNICIPALITY|…). πχ "15772,ΑΘΑΝΑΣΙΟΥ ΔΙΑΚΟΥ,13,ΖΩΓΡΑΦΟΥ|15772,ΥΑΚΙΝΘΟΥ,2,ΖΩΓΡΑΦΟΥ"</w:t>
            </w:r>
          </w:p>
        </w:tc>
        <w:tc>
          <w:tcPr>
            <w:tcW w:w="1276" w:type="dxa"/>
            <w:tcBorders>
              <w:top w:val="nil"/>
              <w:left w:val="nil"/>
              <w:bottom w:val="single" w:sz="4" w:space="0" w:color="auto"/>
              <w:right w:val="single" w:sz="4" w:space="0" w:color="auto"/>
            </w:tcBorders>
            <w:shd w:val="clear" w:color="auto" w:fill="auto"/>
            <w:vAlign w:val="center"/>
            <w:hideMark/>
          </w:tcPr>
          <w:p w14:paraId="068A6C95"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w:t>
            </w:r>
            <w:r w:rsidRPr="00AA5C32">
              <w:rPr>
                <w:rFonts w:ascii="Tahoma" w:hAnsi="Tahoma" w:cs="Tahoma"/>
                <w:color w:val="000000"/>
                <w:szCs w:val="22"/>
                <w:lang w:val="en-US" w:eastAsia="el-GR"/>
              </w:rPr>
              <w:t>4</w:t>
            </w:r>
            <w:r w:rsidRPr="00AA5C32">
              <w:rPr>
                <w:rFonts w:ascii="Tahoma" w:hAnsi="Tahoma" w:cs="Tahoma"/>
                <w:color w:val="000000"/>
                <w:szCs w:val="22"/>
                <w:lang w:eastAsia="el-GR"/>
              </w:rPr>
              <w:t>00)</w:t>
            </w:r>
          </w:p>
        </w:tc>
        <w:tc>
          <w:tcPr>
            <w:tcW w:w="850" w:type="dxa"/>
            <w:tcBorders>
              <w:top w:val="nil"/>
              <w:left w:val="nil"/>
              <w:bottom w:val="single" w:sz="4" w:space="0" w:color="auto"/>
              <w:right w:val="single" w:sz="4" w:space="0" w:color="auto"/>
            </w:tcBorders>
            <w:shd w:val="clear" w:color="auto" w:fill="auto"/>
            <w:vAlign w:val="center"/>
            <w:hideMark/>
          </w:tcPr>
          <w:p w14:paraId="07744B2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7E18CBDF" w14:textId="77777777" w:rsidTr="00431D84">
        <w:trPr>
          <w:gridAfter w:val="1"/>
          <w:wAfter w:w="49" w:type="dxa"/>
          <w:trHeight w:val="51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7F73D78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POINT</w:t>
            </w:r>
          </w:p>
        </w:tc>
        <w:tc>
          <w:tcPr>
            <w:tcW w:w="5053" w:type="dxa"/>
            <w:tcBorders>
              <w:top w:val="nil"/>
              <w:left w:val="nil"/>
              <w:bottom w:val="single" w:sz="4" w:space="0" w:color="auto"/>
              <w:right w:val="single" w:sz="4" w:space="0" w:color="auto"/>
            </w:tcBorders>
            <w:shd w:val="clear" w:color="auto" w:fill="auto"/>
            <w:vAlign w:val="center"/>
            <w:hideMark/>
          </w:tcPr>
          <w:p w14:paraId="1A204A1C"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Γεωγραφικό μήκος και πλάτος (στη μορφή φ και λ σε σύστημα αναφοράς </w:t>
            </w:r>
            <w:r w:rsidRPr="00AA5C32">
              <w:rPr>
                <w:rFonts w:ascii="Tahoma" w:hAnsi="Tahoma" w:cs="Tahoma"/>
                <w:color w:val="000000"/>
                <w:szCs w:val="22"/>
                <w:lang w:eastAsia="el-GR"/>
              </w:rPr>
              <w:t>WGS</w:t>
            </w:r>
            <w:r w:rsidRPr="00AA5C32">
              <w:rPr>
                <w:rFonts w:ascii="Tahoma" w:hAnsi="Tahoma" w:cs="Tahoma"/>
                <w:color w:val="000000"/>
                <w:szCs w:val="22"/>
                <w:lang w:val="el-GR" w:eastAsia="el-GR"/>
              </w:rPr>
              <w:t>84-</w:t>
            </w:r>
            <w:r w:rsidRPr="00AA5C32">
              <w:rPr>
                <w:rFonts w:ascii="Tahoma" w:hAnsi="Tahoma" w:cs="Tahoma"/>
                <w:color w:val="000000"/>
                <w:szCs w:val="22"/>
                <w:lang w:eastAsia="el-GR"/>
              </w:rPr>
              <w:t>EPSG</w:t>
            </w:r>
            <w:r w:rsidRPr="00AA5C32">
              <w:rPr>
                <w:rFonts w:ascii="Tahoma" w:hAnsi="Tahoma" w:cs="Tahoma"/>
                <w:color w:val="000000"/>
                <w:szCs w:val="22"/>
                <w:lang w:val="el-GR" w:eastAsia="el-GR"/>
              </w:rPr>
              <w:t>:3857, με 6 δεκαδικά ψηφία χωρισμένων με το χαρακτήρα «|»). πχ "37.975080|23.776663"</w:t>
            </w:r>
          </w:p>
        </w:tc>
        <w:tc>
          <w:tcPr>
            <w:tcW w:w="1276" w:type="dxa"/>
            <w:tcBorders>
              <w:top w:val="nil"/>
              <w:left w:val="nil"/>
              <w:bottom w:val="single" w:sz="4" w:space="0" w:color="auto"/>
              <w:right w:val="single" w:sz="4" w:space="0" w:color="auto"/>
            </w:tcBorders>
            <w:shd w:val="clear" w:color="auto" w:fill="auto"/>
            <w:vAlign w:val="center"/>
            <w:hideMark/>
          </w:tcPr>
          <w:p w14:paraId="63C7D595"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(19)</w:t>
            </w:r>
          </w:p>
        </w:tc>
        <w:tc>
          <w:tcPr>
            <w:tcW w:w="850" w:type="dxa"/>
            <w:tcBorders>
              <w:top w:val="nil"/>
              <w:left w:val="nil"/>
              <w:bottom w:val="single" w:sz="4" w:space="0" w:color="auto"/>
              <w:right w:val="single" w:sz="4" w:space="0" w:color="auto"/>
            </w:tcBorders>
            <w:shd w:val="clear" w:color="auto" w:fill="auto"/>
            <w:vAlign w:val="center"/>
            <w:hideMark/>
          </w:tcPr>
          <w:p w14:paraId="0459A4E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28EC0C21" w14:textId="77777777" w:rsidTr="00431D84">
        <w:trPr>
          <w:gridAfter w:val="1"/>
          <w:wAfter w:w="49" w:type="dxa"/>
          <w:trHeight w:val="300"/>
        </w:trPr>
        <w:tc>
          <w:tcPr>
            <w:tcW w:w="2460" w:type="dxa"/>
            <w:tcBorders>
              <w:top w:val="nil"/>
              <w:left w:val="nil"/>
              <w:bottom w:val="nil"/>
              <w:right w:val="nil"/>
            </w:tcBorders>
            <w:shd w:val="clear" w:color="auto" w:fill="auto"/>
            <w:vAlign w:val="center"/>
            <w:hideMark/>
          </w:tcPr>
          <w:p w14:paraId="1852178F" w14:textId="77777777" w:rsidR="00431986" w:rsidRPr="00AA5C32" w:rsidRDefault="00431986" w:rsidP="00431D84">
            <w:pPr>
              <w:rPr>
                <w:rFonts w:ascii="Tahoma" w:hAnsi="Tahoma" w:cs="Tahoma"/>
                <w:color w:val="000000"/>
                <w:szCs w:val="22"/>
                <w:lang w:eastAsia="el-GR"/>
              </w:rPr>
            </w:pPr>
          </w:p>
        </w:tc>
        <w:tc>
          <w:tcPr>
            <w:tcW w:w="5053" w:type="dxa"/>
            <w:tcBorders>
              <w:top w:val="nil"/>
              <w:left w:val="nil"/>
              <w:bottom w:val="nil"/>
              <w:right w:val="nil"/>
            </w:tcBorders>
            <w:shd w:val="clear" w:color="auto" w:fill="auto"/>
            <w:vAlign w:val="center"/>
            <w:hideMark/>
          </w:tcPr>
          <w:p w14:paraId="205E9202" w14:textId="77777777" w:rsidR="00431986" w:rsidRPr="00AA5C32" w:rsidRDefault="00431986" w:rsidP="00431D84">
            <w:pPr>
              <w:rPr>
                <w:rFonts w:ascii="Tahoma" w:hAnsi="Tahoma" w:cs="Tahoma"/>
                <w:szCs w:val="22"/>
                <w:lang w:eastAsia="el-GR"/>
              </w:rPr>
            </w:pPr>
          </w:p>
        </w:tc>
        <w:tc>
          <w:tcPr>
            <w:tcW w:w="1276" w:type="dxa"/>
            <w:tcBorders>
              <w:top w:val="nil"/>
              <w:left w:val="nil"/>
              <w:bottom w:val="nil"/>
              <w:right w:val="nil"/>
            </w:tcBorders>
            <w:shd w:val="clear" w:color="auto" w:fill="auto"/>
            <w:vAlign w:val="center"/>
            <w:hideMark/>
          </w:tcPr>
          <w:p w14:paraId="67140E06" w14:textId="77777777" w:rsidR="00431986" w:rsidRPr="00AA5C32" w:rsidRDefault="00431986" w:rsidP="00431D84">
            <w:pPr>
              <w:rPr>
                <w:rFonts w:ascii="Tahoma" w:hAnsi="Tahoma" w:cs="Tahoma"/>
                <w:szCs w:val="22"/>
                <w:lang w:eastAsia="el-GR"/>
              </w:rPr>
            </w:pPr>
          </w:p>
        </w:tc>
        <w:tc>
          <w:tcPr>
            <w:tcW w:w="850" w:type="dxa"/>
            <w:tcBorders>
              <w:top w:val="nil"/>
              <w:left w:val="nil"/>
              <w:bottom w:val="nil"/>
              <w:right w:val="nil"/>
            </w:tcBorders>
            <w:shd w:val="clear" w:color="auto" w:fill="auto"/>
            <w:vAlign w:val="center"/>
            <w:hideMark/>
          </w:tcPr>
          <w:p w14:paraId="076AD7F8" w14:textId="77777777" w:rsidR="00431986" w:rsidRPr="00AA5C32" w:rsidRDefault="00431986" w:rsidP="00431D84">
            <w:pPr>
              <w:rPr>
                <w:rFonts w:ascii="Tahoma" w:hAnsi="Tahoma" w:cs="Tahoma"/>
                <w:szCs w:val="22"/>
                <w:lang w:eastAsia="el-GR"/>
              </w:rPr>
            </w:pPr>
          </w:p>
        </w:tc>
      </w:tr>
      <w:tr w:rsidR="00431986" w:rsidRPr="00AA5C32" w14:paraId="121EEB61" w14:textId="77777777" w:rsidTr="00431D84">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A08F6"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WRCPFC.METHOD</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6A5676F8"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DESCRIPTION</w:t>
            </w:r>
          </w:p>
        </w:tc>
      </w:tr>
      <w:tr w:rsidR="00431986" w:rsidRPr="00124783" w14:paraId="1B47D341"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4738A634"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t>4</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634CFB0B"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eastAsia="el-GR"/>
              </w:rPr>
              <w:t>FTTH</w:t>
            </w:r>
            <w:r w:rsidRPr="00AA5C32">
              <w:rPr>
                <w:rFonts w:ascii="Tahoma" w:hAnsi="Tahoma" w:cs="Tahoma"/>
                <w:color w:val="000000"/>
                <w:szCs w:val="22"/>
                <w:lang w:val="el-GR" w:eastAsia="el-GR"/>
              </w:rPr>
              <w:t>/</w:t>
            </w:r>
            <w:r w:rsidRPr="00AA5C32">
              <w:rPr>
                <w:rFonts w:ascii="Tahoma" w:hAnsi="Tahoma" w:cs="Tahoma"/>
                <w:color w:val="000000"/>
                <w:szCs w:val="22"/>
                <w:lang w:eastAsia="el-GR"/>
              </w:rPr>
              <w:t>B</w:t>
            </w:r>
            <w:r w:rsidRPr="00AA5C32">
              <w:rPr>
                <w:rFonts w:ascii="Tahoma" w:hAnsi="Tahoma" w:cs="Tahoma"/>
                <w:color w:val="000000"/>
                <w:szCs w:val="22"/>
                <w:lang w:val="el-GR" w:eastAsia="el-GR"/>
              </w:rPr>
              <w:t xml:space="preserve"> - Οποιαδήποτε τεχνολογία/αρχιτεκτονική πρόσβασης επί οπτικής ίνας μέχρι το σπίτι/κτίριο</w:t>
            </w:r>
          </w:p>
        </w:tc>
      </w:tr>
      <w:tr w:rsidR="00431986" w:rsidRPr="00AA5C32" w14:paraId="446D1853"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2D801A90"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t>5</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2687D7C3"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DOCSIS 3.0/3.1 επί ομοαξονικού καλωδίου</w:t>
            </w:r>
          </w:p>
        </w:tc>
      </w:tr>
      <w:tr w:rsidR="00431986" w:rsidRPr="00AA5C32" w14:paraId="04668AC2" w14:textId="77777777" w:rsidTr="00431D84">
        <w:trPr>
          <w:gridAfter w:val="1"/>
          <w:wAfter w:w="49" w:type="dxa"/>
          <w:trHeight w:val="300"/>
        </w:trPr>
        <w:tc>
          <w:tcPr>
            <w:tcW w:w="2460" w:type="dxa"/>
            <w:tcBorders>
              <w:top w:val="nil"/>
              <w:left w:val="nil"/>
              <w:bottom w:val="nil"/>
              <w:right w:val="nil"/>
            </w:tcBorders>
            <w:shd w:val="clear" w:color="auto" w:fill="auto"/>
            <w:vAlign w:val="center"/>
            <w:hideMark/>
          </w:tcPr>
          <w:p w14:paraId="284B02BE" w14:textId="77777777" w:rsidR="00431986" w:rsidRPr="00AA5C32" w:rsidRDefault="00431986" w:rsidP="00431D84">
            <w:pPr>
              <w:rPr>
                <w:rFonts w:ascii="Tahoma" w:hAnsi="Tahoma" w:cs="Tahoma"/>
                <w:color w:val="000000"/>
                <w:szCs w:val="22"/>
                <w:lang w:eastAsia="el-GR"/>
              </w:rPr>
            </w:pPr>
          </w:p>
        </w:tc>
        <w:tc>
          <w:tcPr>
            <w:tcW w:w="5053" w:type="dxa"/>
            <w:tcBorders>
              <w:top w:val="nil"/>
              <w:left w:val="nil"/>
              <w:bottom w:val="nil"/>
              <w:right w:val="nil"/>
            </w:tcBorders>
            <w:shd w:val="clear" w:color="auto" w:fill="auto"/>
            <w:vAlign w:val="center"/>
            <w:hideMark/>
          </w:tcPr>
          <w:p w14:paraId="60B4FDA6" w14:textId="77777777" w:rsidR="00431986" w:rsidRPr="00AA5C32" w:rsidRDefault="00431986" w:rsidP="00431D84">
            <w:pPr>
              <w:jc w:val="right"/>
              <w:rPr>
                <w:rFonts w:ascii="Tahoma" w:hAnsi="Tahoma" w:cs="Tahoma"/>
                <w:szCs w:val="22"/>
                <w:lang w:eastAsia="el-GR"/>
              </w:rPr>
            </w:pPr>
          </w:p>
        </w:tc>
        <w:tc>
          <w:tcPr>
            <w:tcW w:w="1276" w:type="dxa"/>
            <w:tcBorders>
              <w:top w:val="nil"/>
              <w:left w:val="nil"/>
              <w:bottom w:val="nil"/>
              <w:right w:val="nil"/>
            </w:tcBorders>
            <w:shd w:val="clear" w:color="auto" w:fill="auto"/>
            <w:vAlign w:val="center"/>
            <w:hideMark/>
          </w:tcPr>
          <w:p w14:paraId="1A73C636" w14:textId="77777777" w:rsidR="00431986" w:rsidRPr="00AA5C32" w:rsidRDefault="00431986" w:rsidP="00431D84">
            <w:pPr>
              <w:rPr>
                <w:rFonts w:ascii="Tahoma" w:hAnsi="Tahoma" w:cs="Tahoma"/>
                <w:szCs w:val="22"/>
                <w:lang w:eastAsia="el-GR"/>
              </w:rPr>
            </w:pPr>
          </w:p>
        </w:tc>
        <w:tc>
          <w:tcPr>
            <w:tcW w:w="850" w:type="dxa"/>
            <w:tcBorders>
              <w:top w:val="nil"/>
              <w:left w:val="nil"/>
              <w:bottom w:val="nil"/>
              <w:right w:val="nil"/>
            </w:tcBorders>
            <w:shd w:val="clear" w:color="auto" w:fill="auto"/>
            <w:vAlign w:val="center"/>
            <w:hideMark/>
          </w:tcPr>
          <w:p w14:paraId="6687D796" w14:textId="77777777" w:rsidR="00431986" w:rsidRPr="00AA5C32" w:rsidRDefault="00431986" w:rsidP="00431D84">
            <w:pPr>
              <w:rPr>
                <w:rFonts w:ascii="Tahoma" w:hAnsi="Tahoma" w:cs="Tahoma"/>
                <w:szCs w:val="22"/>
                <w:lang w:eastAsia="el-GR"/>
              </w:rPr>
            </w:pPr>
          </w:p>
        </w:tc>
      </w:tr>
      <w:tr w:rsidR="00431986" w:rsidRPr="00AA5C32" w14:paraId="69517A8C" w14:textId="77777777" w:rsidTr="00431D84">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5F237"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WRCPFC.CONNSTAT</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4C8A1B98"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DESCRIPTION</w:t>
            </w:r>
          </w:p>
        </w:tc>
      </w:tr>
      <w:tr w:rsidR="00431986" w:rsidRPr="00124783" w14:paraId="6269005B"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75D72F03"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t>0</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5B338458"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Το κτίριο </w:t>
            </w:r>
            <w:r w:rsidRPr="00AA5C32">
              <w:rPr>
                <w:rFonts w:ascii="Tahoma" w:hAnsi="Tahoma" w:cs="Tahoma"/>
                <w:b/>
                <w:bCs/>
                <w:color w:val="000000"/>
                <w:szCs w:val="22"/>
                <w:lang w:val="el-GR" w:eastAsia="el-GR"/>
              </w:rPr>
              <w:t xml:space="preserve">ΔΕΝ έχει συνδεθεί </w:t>
            </w:r>
            <w:r w:rsidRPr="00AA5C32">
              <w:rPr>
                <w:rFonts w:ascii="Tahoma" w:hAnsi="Tahoma" w:cs="Tahoma"/>
                <w:color w:val="000000"/>
                <w:szCs w:val="22"/>
                <w:lang w:val="el-GR" w:eastAsia="el-GR"/>
              </w:rPr>
              <w:t>με το δίκτυο του υπόχρεου υποβολής στοιχείων</w:t>
            </w:r>
          </w:p>
        </w:tc>
      </w:tr>
      <w:tr w:rsidR="00431986" w:rsidRPr="00124783" w14:paraId="1E438F9D"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713F7B79"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t>1</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2B70B7AF"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Το κτίριο </w:t>
            </w:r>
            <w:r w:rsidRPr="00AA5C32">
              <w:rPr>
                <w:rFonts w:ascii="Tahoma" w:hAnsi="Tahoma" w:cs="Tahoma"/>
                <w:b/>
                <w:bCs/>
                <w:color w:val="000000"/>
                <w:szCs w:val="22"/>
                <w:lang w:val="el-GR" w:eastAsia="el-GR"/>
              </w:rPr>
              <w:t xml:space="preserve">έχει συνδεθεί </w:t>
            </w:r>
            <w:r w:rsidRPr="00AA5C32">
              <w:rPr>
                <w:rFonts w:ascii="Tahoma" w:hAnsi="Tahoma" w:cs="Tahoma"/>
                <w:color w:val="000000"/>
                <w:szCs w:val="22"/>
                <w:lang w:val="el-GR" w:eastAsia="el-GR"/>
              </w:rPr>
              <w:t>με το δίκτυο του υπόχρεου υποβολής στοιχείων</w:t>
            </w:r>
          </w:p>
        </w:tc>
      </w:tr>
      <w:tr w:rsidR="00431986" w:rsidRPr="00124783" w14:paraId="3AECD3A4" w14:textId="77777777" w:rsidTr="00431D84">
        <w:trPr>
          <w:gridAfter w:val="1"/>
          <w:wAfter w:w="49" w:type="dxa"/>
          <w:trHeight w:val="300"/>
        </w:trPr>
        <w:tc>
          <w:tcPr>
            <w:tcW w:w="2460" w:type="dxa"/>
            <w:tcBorders>
              <w:top w:val="nil"/>
              <w:left w:val="nil"/>
              <w:bottom w:val="nil"/>
              <w:right w:val="nil"/>
            </w:tcBorders>
            <w:shd w:val="clear" w:color="auto" w:fill="auto"/>
            <w:vAlign w:val="center"/>
            <w:hideMark/>
          </w:tcPr>
          <w:p w14:paraId="20E9481D" w14:textId="77777777" w:rsidR="00431986" w:rsidRPr="00AA5C32" w:rsidRDefault="00431986" w:rsidP="00431D84">
            <w:pPr>
              <w:rPr>
                <w:rFonts w:ascii="Tahoma" w:hAnsi="Tahoma" w:cs="Tahoma"/>
                <w:color w:val="000000"/>
                <w:szCs w:val="22"/>
                <w:lang w:val="el-GR" w:eastAsia="el-GR"/>
              </w:rPr>
            </w:pPr>
          </w:p>
        </w:tc>
        <w:tc>
          <w:tcPr>
            <w:tcW w:w="5053" w:type="dxa"/>
            <w:tcBorders>
              <w:top w:val="nil"/>
              <w:left w:val="nil"/>
              <w:bottom w:val="nil"/>
              <w:right w:val="nil"/>
            </w:tcBorders>
            <w:shd w:val="clear" w:color="auto" w:fill="auto"/>
            <w:vAlign w:val="center"/>
            <w:hideMark/>
          </w:tcPr>
          <w:p w14:paraId="30803E5A" w14:textId="77777777" w:rsidR="00431986" w:rsidRPr="00AA5C32" w:rsidRDefault="00431986" w:rsidP="00431D84">
            <w:pPr>
              <w:rPr>
                <w:rFonts w:ascii="Tahoma" w:hAnsi="Tahoma" w:cs="Tahoma"/>
                <w:szCs w:val="22"/>
                <w:lang w:val="el-GR" w:eastAsia="el-GR"/>
              </w:rPr>
            </w:pPr>
          </w:p>
        </w:tc>
        <w:tc>
          <w:tcPr>
            <w:tcW w:w="1276" w:type="dxa"/>
            <w:tcBorders>
              <w:top w:val="nil"/>
              <w:left w:val="nil"/>
              <w:bottom w:val="nil"/>
              <w:right w:val="nil"/>
            </w:tcBorders>
            <w:shd w:val="clear" w:color="auto" w:fill="auto"/>
            <w:vAlign w:val="center"/>
            <w:hideMark/>
          </w:tcPr>
          <w:p w14:paraId="42E4D6EA" w14:textId="77777777" w:rsidR="00431986" w:rsidRPr="00AA5C32" w:rsidRDefault="00431986" w:rsidP="00431D84">
            <w:pPr>
              <w:rPr>
                <w:rFonts w:ascii="Tahoma" w:hAnsi="Tahoma" w:cs="Tahoma"/>
                <w:szCs w:val="22"/>
                <w:lang w:val="el-GR" w:eastAsia="el-GR"/>
              </w:rPr>
            </w:pPr>
          </w:p>
        </w:tc>
        <w:tc>
          <w:tcPr>
            <w:tcW w:w="850" w:type="dxa"/>
            <w:tcBorders>
              <w:top w:val="nil"/>
              <w:left w:val="nil"/>
              <w:bottom w:val="nil"/>
              <w:right w:val="nil"/>
            </w:tcBorders>
            <w:shd w:val="clear" w:color="auto" w:fill="auto"/>
            <w:vAlign w:val="center"/>
            <w:hideMark/>
          </w:tcPr>
          <w:p w14:paraId="6015AF24" w14:textId="77777777" w:rsidR="00431986" w:rsidRPr="00AA5C32" w:rsidRDefault="00431986" w:rsidP="00431D84">
            <w:pPr>
              <w:rPr>
                <w:rFonts w:ascii="Tahoma" w:hAnsi="Tahoma" w:cs="Tahoma"/>
                <w:szCs w:val="22"/>
                <w:lang w:val="el-GR" w:eastAsia="el-GR"/>
              </w:rPr>
            </w:pPr>
          </w:p>
        </w:tc>
      </w:tr>
      <w:tr w:rsidR="00431986" w:rsidRPr="00AA5C32" w14:paraId="555921DA" w14:textId="77777777" w:rsidTr="00431D84">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01312"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WRCPFC.INTCABL</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0E6860E0"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DESCRIPTION</w:t>
            </w:r>
          </w:p>
        </w:tc>
      </w:tr>
      <w:tr w:rsidR="00431986" w:rsidRPr="00124783" w14:paraId="3976BBBF"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5774960A"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t>0</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2EACE26A"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Το κτίριο </w:t>
            </w:r>
            <w:r w:rsidRPr="00AA5C32">
              <w:rPr>
                <w:rFonts w:ascii="Tahoma" w:hAnsi="Tahoma" w:cs="Tahoma"/>
                <w:b/>
                <w:bCs/>
                <w:color w:val="000000"/>
                <w:szCs w:val="22"/>
                <w:lang w:val="el-GR" w:eastAsia="el-GR"/>
              </w:rPr>
              <w:t xml:space="preserve">δεν διαθέτει ή είναι άγνωστο αν διαθέτει υποδομή </w:t>
            </w:r>
            <w:r w:rsidRPr="00AA5C32">
              <w:rPr>
                <w:rFonts w:ascii="Tahoma" w:hAnsi="Tahoma" w:cs="Tahoma"/>
                <w:color w:val="000000"/>
                <w:szCs w:val="22"/>
                <w:lang w:val="el-GR" w:eastAsia="el-GR"/>
              </w:rPr>
              <w:t>οπτικής ενδοκτιριακής καλωδίωσης</w:t>
            </w:r>
          </w:p>
        </w:tc>
      </w:tr>
      <w:tr w:rsidR="00431986" w:rsidRPr="00124783" w14:paraId="117CBB5C" w14:textId="77777777" w:rsidTr="00431D84">
        <w:trPr>
          <w:trHeight w:val="102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1B0D73EB"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t>1</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6E24B691"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Το κτίριο </w:t>
            </w:r>
            <w:r w:rsidRPr="00AA5C32">
              <w:rPr>
                <w:rFonts w:ascii="Tahoma" w:hAnsi="Tahoma" w:cs="Tahoma"/>
                <w:b/>
                <w:bCs/>
                <w:color w:val="000000"/>
                <w:szCs w:val="22"/>
                <w:lang w:val="el-GR" w:eastAsia="el-GR"/>
              </w:rPr>
              <w:t xml:space="preserve">διαθέτει υποδομή </w:t>
            </w:r>
            <w:r w:rsidRPr="00AA5C32">
              <w:rPr>
                <w:rFonts w:ascii="Tahoma" w:hAnsi="Tahoma" w:cs="Tahoma"/>
                <w:color w:val="000000"/>
                <w:szCs w:val="22"/>
                <w:lang w:val="el-GR" w:eastAsia="el-GR"/>
              </w:rPr>
              <w:t>οπτικής ενδοκτιριακής καλωδίωσης</w:t>
            </w:r>
            <w:r w:rsidRPr="00AA5C32">
              <w:rPr>
                <w:rFonts w:ascii="Tahoma" w:hAnsi="Tahoma" w:cs="Tahoma"/>
                <w:b/>
                <w:bCs/>
                <w:color w:val="000000"/>
                <w:szCs w:val="22"/>
                <w:lang w:val="el-GR" w:eastAsia="el-GR"/>
              </w:rPr>
              <w:t xml:space="preserve"> που έχει κατασκευαστεί από τον υπόχρεο υποβολής στοιχείων</w:t>
            </w:r>
            <w:r w:rsidRPr="00AA5C32">
              <w:rPr>
                <w:rFonts w:ascii="Tahoma" w:hAnsi="Tahoma" w:cs="Tahoma"/>
                <w:color w:val="000000"/>
                <w:szCs w:val="22"/>
                <w:lang w:val="el-GR" w:eastAsia="el-GR"/>
              </w:rPr>
              <w:t xml:space="preserve">. Η υποδομή υποστηρίζει την παροχή ευρυζωνικών υπηρεσιών ταχύτητας τουλάχιστον 1 </w:t>
            </w:r>
            <w:r w:rsidRPr="00AA5C32">
              <w:rPr>
                <w:rFonts w:ascii="Tahoma" w:hAnsi="Tahoma" w:cs="Tahoma"/>
                <w:color w:val="000000"/>
                <w:szCs w:val="22"/>
                <w:lang w:eastAsia="el-GR"/>
              </w:rPr>
              <w:t>Gbps</w:t>
            </w:r>
            <w:r w:rsidRPr="00AA5C32">
              <w:rPr>
                <w:rFonts w:ascii="Tahoma" w:hAnsi="Tahoma" w:cs="Tahoma"/>
                <w:color w:val="000000"/>
                <w:szCs w:val="22"/>
                <w:lang w:val="el-GR" w:eastAsia="el-GR"/>
              </w:rPr>
              <w:t xml:space="preserve"> χωρίς την ανάγκη πρόσθετων εργασιών πλέον των εργασιών κατασκευής της οριζόντιας καλωδίωσης οπτικών ινών για τη διασύνδεση της οριζόντιας ιδιοκτησίας</w:t>
            </w:r>
          </w:p>
        </w:tc>
      </w:tr>
      <w:tr w:rsidR="00431986" w:rsidRPr="00124783" w14:paraId="5F5339FE" w14:textId="77777777" w:rsidTr="00431D84">
        <w:trPr>
          <w:trHeight w:val="102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792C7470"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lastRenderedPageBreak/>
              <w:t>2</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397BD97C"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Το κτίριο </w:t>
            </w:r>
            <w:r w:rsidRPr="00AA5C32">
              <w:rPr>
                <w:rFonts w:ascii="Tahoma" w:hAnsi="Tahoma" w:cs="Tahoma"/>
                <w:b/>
                <w:bCs/>
                <w:color w:val="000000"/>
                <w:szCs w:val="22"/>
                <w:lang w:val="el-GR" w:eastAsia="el-GR"/>
              </w:rPr>
              <w:t xml:space="preserve">διαθέτει υποδομή </w:t>
            </w:r>
            <w:r w:rsidRPr="00AA5C32">
              <w:rPr>
                <w:rFonts w:ascii="Tahoma" w:hAnsi="Tahoma" w:cs="Tahoma"/>
                <w:color w:val="000000"/>
                <w:szCs w:val="22"/>
                <w:lang w:val="el-GR" w:eastAsia="el-GR"/>
              </w:rPr>
              <w:t>οπτικής ενδοκτιριακής καλωδίωσης</w:t>
            </w:r>
            <w:r w:rsidRPr="00AA5C32">
              <w:rPr>
                <w:rFonts w:ascii="Tahoma" w:hAnsi="Tahoma" w:cs="Tahoma"/>
                <w:b/>
                <w:bCs/>
                <w:color w:val="000000"/>
                <w:szCs w:val="22"/>
                <w:lang w:val="el-GR" w:eastAsia="el-GR"/>
              </w:rPr>
              <w:t xml:space="preserve"> που ΔΕΝ έχει κατασκευαστεί από τον υπόχρεο υποβολής στοιχείων</w:t>
            </w:r>
            <w:r w:rsidRPr="00AA5C32">
              <w:rPr>
                <w:rFonts w:ascii="Tahoma" w:hAnsi="Tahoma" w:cs="Tahoma"/>
                <w:color w:val="000000"/>
                <w:szCs w:val="22"/>
                <w:lang w:val="el-GR" w:eastAsia="el-GR"/>
              </w:rPr>
              <w:t xml:space="preserve">. Η υποδομή υποστηρίζει την παροχή ευρυζωνικών υπηρεσιών ταχύτητας τουλάχιστον 1 </w:t>
            </w:r>
            <w:r w:rsidRPr="00AA5C32">
              <w:rPr>
                <w:rFonts w:ascii="Tahoma" w:hAnsi="Tahoma" w:cs="Tahoma"/>
                <w:color w:val="000000"/>
                <w:szCs w:val="22"/>
                <w:lang w:eastAsia="el-GR"/>
              </w:rPr>
              <w:t>Gbps</w:t>
            </w:r>
            <w:r w:rsidRPr="00AA5C32">
              <w:rPr>
                <w:rFonts w:ascii="Tahoma" w:hAnsi="Tahoma" w:cs="Tahoma"/>
                <w:color w:val="000000"/>
                <w:szCs w:val="22"/>
                <w:lang w:val="el-GR" w:eastAsia="el-GR"/>
              </w:rPr>
              <w:t xml:space="preserve"> χωρίς την ανάγκη πρόσθετων εργασιών πλέον των εργασιών κατασκευής της οριζόντιας καλωδίωσης οπτικών ινών για τη διασύνδεση της οριζόντιας ιδιοκτησίας</w:t>
            </w:r>
          </w:p>
        </w:tc>
      </w:tr>
      <w:tr w:rsidR="00431986" w:rsidRPr="00124783" w14:paraId="35DC0282" w14:textId="77777777" w:rsidTr="00431D84">
        <w:trPr>
          <w:gridAfter w:val="1"/>
          <w:wAfter w:w="49" w:type="dxa"/>
          <w:trHeight w:val="300"/>
        </w:trPr>
        <w:tc>
          <w:tcPr>
            <w:tcW w:w="2460" w:type="dxa"/>
            <w:tcBorders>
              <w:top w:val="nil"/>
              <w:left w:val="nil"/>
              <w:bottom w:val="nil"/>
              <w:right w:val="nil"/>
            </w:tcBorders>
            <w:shd w:val="clear" w:color="auto" w:fill="auto"/>
            <w:noWrap/>
            <w:vAlign w:val="bottom"/>
            <w:hideMark/>
          </w:tcPr>
          <w:p w14:paraId="16E4BE36" w14:textId="77777777" w:rsidR="00431986" w:rsidRPr="00AA5C32" w:rsidRDefault="00431986" w:rsidP="00431D84">
            <w:pPr>
              <w:rPr>
                <w:rFonts w:ascii="Tahoma" w:hAnsi="Tahoma" w:cs="Tahoma"/>
                <w:color w:val="000000"/>
                <w:szCs w:val="22"/>
                <w:lang w:val="el-GR" w:eastAsia="el-GR"/>
              </w:rPr>
            </w:pPr>
          </w:p>
        </w:tc>
        <w:tc>
          <w:tcPr>
            <w:tcW w:w="5053" w:type="dxa"/>
            <w:tcBorders>
              <w:top w:val="nil"/>
              <w:left w:val="nil"/>
              <w:bottom w:val="nil"/>
              <w:right w:val="nil"/>
            </w:tcBorders>
            <w:shd w:val="clear" w:color="auto" w:fill="auto"/>
            <w:noWrap/>
            <w:vAlign w:val="bottom"/>
            <w:hideMark/>
          </w:tcPr>
          <w:p w14:paraId="6061D789" w14:textId="77777777" w:rsidR="00431986" w:rsidRPr="00AA5C32" w:rsidRDefault="00431986" w:rsidP="00431D84">
            <w:pPr>
              <w:rPr>
                <w:rFonts w:ascii="Tahoma" w:hAnsi="Tahoma" w:cs="Tahoma"/>
                <w:szCs w:val="22"/>
                <w:lang w:val="el-GR" w:eastAsia="el-GR"/>
              </w:rPr>
            </w:pPr>
          </w:p>
        </w:tc>
        <w:tc>
          <w:tcPr>
            <w:tcW w:w="1276" w:type="dxa"/>
            <w:tcBorders>
              <w:top w:val="nil"/>
              <w:left w:val="nil"/>
              <w:bottom w:val="nil"/>
              <w:right w:val="nil"/>
            </w:tcBorders>
            <w:shd w:val="clear" w:color="auto" w:fill="auto"/>
            <w:noWrap/>
            <w:vAlign w:val="bottom"/>
            <w:hideMark/>
          </w:tcPr>
          <w:p w14:paraId="24968C45" w14:textId="77777777" w:rsidR="00431986" w:rsidRPr="00AA5C32" w:rsidRDefault="00431986" w:rsidP="00431D84">
            <w:pPr>
              <w:rPr>
                <w:rFonts w:ascii="Tahoma" w:hAnsi="Tahoma" w:cs="Tahoma"/>
                <w:szCs w:val="22"/>
                <w:lang w:val="el-GR" w:eastAsia="el-GR"/>
              </w:rPr>
            </w:pPr>
          </w:p>
        </w:tc>
        <w:tc>
          <w:tcPr>
            <w:tcW w:w="850" w:type="dxa"/>
            <w:tcBorders>
              <w:top w:val="nil"/>
              <w:left w:val="nil"/>
              <w:bottom w:val="nil"/>
              <w:right w:val="nil"/>
            </w:tcBorders>
            <w:shd w:val="clear" w:color="auto" w:fill="auto"/>
            <w:noWrap/>
            <w:vAlign w:val="bottom"/>
            <w:hideMark/>
          </w:tcPr>
          <w:p w14:paraId="3E900351" w14:textId="77777777" w:rsidR="00431986" w:rsidRPr="00AA5C32" w:rsidRDefault="00431986" w:rsidP="00431D84">
            <w:pPr>
              <w:rPr>
                <w:rFonts w:ascii="Tahoma" w:hAnsi="Tahoma" w:cs="Tahoma"/>
                <w:szCs w:val="22"/>
                <w:lang w:val="el-GR" w:eastAsia="el-GR"/>
              </w:rPr>
            </w:pPr>
          </w:p>
        </w:tc>
      </w:tr>
      <w:tr w:rsidR="00431986" w:rsidRPr="00AA5C32" w14:paraId="29B480E0" w14:textId="77777777" w:rsidTr="00431D84">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90506"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WRCPFC.VHCN</w:t>
            </w:r>
          </w:p>
        </w:tc>
        <w:tc>
          <w:tcPr>
            <w:tcW w:w="7228" w:type="dxa"/>
            <w:gridSpan w:val="4"/>
            <w:tcBorders>
              <w:top w:val="single" w:sz="4" w:space="0" w:color="auto"/>
              <w:left w:val="nil"/>
              <w:bottom w:val="single" w:sz="4" w:space="0" w:color="auto"/>
              <w:right w:val="single" w:sz="4" w:space="0" w:color="000000"/>
            </w:tcBorders>
            <w:shd w:val="clear" w:color="auto" w:fill="auto"/>
            <w:vAlign w:val="center"/>
            <w:hideMark/>
          </w:tcPr>
          <w:p w14:paraId="7622A22D"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DESCRIPTION</w:t>
            </w:r>
          </w:p>
        </w:tc>
      </w:tr>
      <w:tr w:rsidR="00431986" w:rsidRPr="00AA5C32" w14:paraId="722CC82B"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0CC0D3D7"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t>0</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5C8B970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 xml:space="preserve">Μη καλυπτόμενο από VHCN </w:t>
            </w:r>
          </w:p>
        </w:tc>
      </w:tr>
      <w:tr w:rsidR="00431986" w:rsidRPr="00124783" w14:paraId="7272901C"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3B080C69"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t>1</w:t>
            </w:r>
          </w:p>
        </w:tc>
        <w:tc>
          <w:tcPr>
            <w:tcW w:w="7228" w:type="dxa"/>
            <w:gridSpan w:val="4"/>
            <w:tcBorders>
              <w:top w:val="single" w:sz="4" w:space="0" w:color="auto"/>
              <w:left w:val="nil"/>
              <w:bottom w:val="single" w:sz="4" w:space="0" w:color="auto"/>
              <w:right w:val="single" w:sz="4" w:space="0" w:color="auto"/>
            </w:tcBorders>
            <w:shd w:val="clear" w:color="auto" w:fill="auto"/>
            <w:vAlign w:val="center"/>
            <w:hideMark/>
          </w:tcPr>
          <w:p w14:paraId="3ED0FC79"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Ανάπτυξη οπτικής ίνας έως τη διεύθυνση </w:t>
            </w:r>
          </w:p>
        </w:tc>
      </w:tr>
      <w:tr w:rsidR="00431986" w:rsidRPr="00124783" w14:paraId="77BEE8F6" w14:textId="77777777" w:rsidTr="00431D84">
        <w:trPr>
          <w:trHeight w:val="300"/>
        </w:trPr>
        <w:tc>
          <w:tcPr>
            <w:tcW w:w="2460" w:type="dxa"/>
            <w:tcBorders>
              <w:top w:val="nil"/>
              <w:left w:val="single" w:sz="4" w:space="0" w:color="auto"/>
              <w:bottom w:val="single" w:sz="4" w:space="0" w:color="auto"/>
              <w:right w:val="single" w:sz="4" w:space="0" w:color="auto"/>
            </w:tcBorders>
            <w:shd w:val="clear" w:color="auto" w:fill="auto"/>
            <w:vAlign w:val="center"/>
            <w:hideMark/>
          </w:tcPr>
          <w:p w14:paraId="300F806D" w14:textId="77777777" w:rsidR="00431986" w:rsidRPr="00AA5C32" w:rsidRDefault="00431986" w:rsidP="00431D84">
            <w:pPr>
              <w:jc w:val="right"/>
              <w:rPr>
                <w:rFonts w:ascii="Tahoma" w:hAnsi="Tahoma" w:cs="Tahoma"/>
                <w:color w:val="000000"/>
                <w:szCs w:val="22"/>
                <w:lang w:eastAsia="el-GR"/>
              </w:rPr>
            </w:pPr>
            <w:r w:rsidRPr="00AA5C32">
              <w:rPr>
                <w:rFonts w:ascii="Tahoma" w:hAnsi="Tahoma" w:cs="Tahoma"/>
                <w:color w:val="000000"/>
                <w:szCs w:val="22"/>
                <w:lang w:eastAsia="el-GR"/>
              </w:rPr>
              <w:t>3</w:t>
            </w:r>
          </w:p>
        </w:tc>
        <w:tc>
          <w:tcPr>
            <w:tcW w:w="7228" w:type="dxa"/>
            <w:gridSpan w:val="4"/>
            <w:tcBorders>
              <w:top w:val="single" w:sz="4" w:space="0" w:color="auto"/>
              <w:left w:val="nil"/>
              <w:bottom w:val="single" w:sz="4" w:space="0" w:color="auto"/>
              <w:right w:val="single" w:sz="4" w:space="0" w:color="auto"/>
            </w:tcBorders>
            <w:shd w:val="clear" w:color="auto" w:fill="auto"/>
            <w:vAlign w:val="bottom"/>
            <w:hideMark/>
          </w:tcPr>
          <w:p w14:paraId="5DBEB1FC"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Χωρίς ανάπτυξη οπτικής ίνας έως τη διεύθυνση, αλλά όλα τα κριτήρια απόδοσης που καθορίζονται στο κριτήριο 3 των κατευθυντηρίων γραμμών </w:t>
            </w:r>
            <w:r w:rsidRPr="00AA5C32">
              <w:rPr>
                <w:rFonts w:ascii="Tahoma" w:hAnsi="Tahoma" w:cs="Tahoma"/>
                <w:color w:val="000000"/>
                <w:szCs w:val="22"/>
                <w:lang w:eastAsia="el-GR"/>
              </w:rPr>
              <w:t>VHCN</w:t>
            </w:r>
            <w:r w:rsidRPr="00AA5C32">
              <w:rPr>
                <w:rFonts w:ascii="Tahoma" w:hAnsi="Tahoma" w:cs="Tahoma"/>
                <w:color w:val="000000"/>
                <w:szCs w:val="22"/>
                <w:lang w:val="el-GR" w:eastAsia="el-GR"/>
              </w:rPr>
              <w:t xml:space="preserve"> καλύπτονται</w:t>
            </w:r>
          </w:p>
        </w:tc>
      </w:tr>
    </w:tbl>
    <w:p w14:paraId="71FC0C17" w14:textId="77777777" w:rsidR="00431986" w:rsidRPr="00AA5C32" w:rsidRDefault="00431986" w:rsidP="00431986">
      <w:pPr>
        <w:rPr>
          <w:rFonts w:ascii="Tahoma" w:hAnsi="Tahoma" w:cs="Tahoma"/>
          <w:szCs w:val="22"/>
          <w:lang w:val="el-GR"/>
        </w:rPr>
      </w:pPr>
    </w:p>
    <w:p w14:paraId="6D68CFC1" w14:textId="77777777" w:rsidR="00431986" w:rsidRPr="00AA5C32" w:rsidRDefault="00431986" w:rsidP="00AA5C32">
      <w:pPr>
        <w:rPr>
          <w:rFonts w:ascii="Tahoma" w:hAnsi="Tahoma" w:cs="Tahoma"/>
          <w:b/>
          <w:bCs/>
          <w:szCs w:val="22"/>
          <w:u w:val="single"/>
          <w:lang w:val="el-GR"/>
        </w:rPr>
      </w:pPr>
      <w:r w:rsidRPr="00AA5C32">
        <w:rPr>
          <w:rFonts w:ascii="Tahoma" w:hAnsi="Tahoma" w:cs="Tahoma"/>
          <w:b/>
          <w:bCs/>
          <w:szCs w:val="22"/>
          <w:u w:val="single"/>
          <w:lang w:val="el-GR"/>
        </w:rPr>
        <w:t>Α4. Παροχή ευρυζωνικών υπηρεσιών (Service_offering)</w:t>
      </w:r>
    </w:p>
    <w:p w14:paraId="68F713A0" w14:textId="77777777" w:rsidR="00431986" w:rsidRPr="00AA5C32" w:rsidRDefault="00431986" w:rsidP="00431986">
      <w:pPr>
        <w:pStyle w:val="af0"/>
        <w:rPr>
          <w:rFonts w:ascii="Tahoma" w:hAnsi="Tahoma" w:cs="Tahoma"/>
          <w:szCs w:val="22"/>
          <w:lang w:val="el-GR"/>
        </w:rPr>
      </w:pPr>
      <w:r w:rsidRPr="00AA5C32">
        <w:rPr>
          <w:rFonts w:ascii="Tahoma" w:hAnsi="Tahoma" w:cs="Tahoma"/>
          <w:szCs w:val="22"/>
          <w:lang w:val="el-GR"/>
        </w:rPr>
        <w:t>Προσδιορίζει</w:t>
      </w:r>
      <w:r w:rsidRPr="00AA5C32">
        <w:rPr>
          <w:rFonts w:ascii="Tahoma" w:hAnsi="Tahoma" w:cs="Tahoma"/>
          <w:spacing w:val="-7"/>
          <w:szCs w:val="22"/>
          <w:lang w:val="el-GR"/>
        </w:rPr>
        <w:t xml:space="preserve"> </w:t>
      </w:r>
      <w:r w:rsidRPr="00AA5C32">
        <w:rPr>
          <w:rFonts w:ascii="Tahoma" w:hAnsi="Tahoma" w:cs="Tahoma"/>
          <w:szCs w:val="22"/>
          <w:lang w:val="el-GR"/>
        </w:rPr>
        <w:t>γεωγραφική</w:t>
      </w:r>
      <w:r w:rsidRPr="00AA5C32">
        <w:rPr>
          <w:rFonts w:ascii="Tahoma" w:hAnsi="Tahoma" w:cs="Tahoma"/>
          <w:spacing w:val="-6"/>
          <w:szCs w:val="22"/>
          <w:lang w:val="el-GR"/>
        </w:rPr>
        <w:t xml:space="preserve"> </w:t>
      </w:r>
      <w:r w:rsidRPr="00AA5C32">
        <w:rPr>
          <w:rFonts w:ascii="Tahoma" w:hAnsi="Tahoma" w:cs="Tahoma"/>
          <w:szCs w:val="22"/>
          <w:lang w:val="el-GR"/>
        </w:rPr>
        <w:t>περιοχή</w:t>
      </w:r>
      <w:r w:rsidRPr="00AA5C32">
        <w:rPr>
          <w:rFonts w:ascii="Tahoma" w:hAnsi="Tahoma" w:cs="Tahoma"/>
          <w:spacing w:val="-6"/>
          <w:szCs w:val="22"/>
          <w:lang w:val="el-GR"/>
        </w:rPr>
        <w:t xml:space="preserve"> </w:t>
      </w:r>
      <w:r w:rsidRPr="00AA5C32">
        <w:rPr>
          <w:rFonts w:ascii="Tahoma" w:hAnsi="Tahoma" w:cs="Tahoma"/>
          <w:szCs w:val="22"/>
          <w:lang w:val="el-GR"/>
        </w:rPr>
        <w:t>ή</w:t>
      </w:r>
      <w:r w:rsidRPr="00AA5C32">
        <w:rPr>
          <w:rFonts w:ascii="Tahoma" w:hAnsi="Tahoma" w:cs="Tahoma"/>
          <w:spacing w:val="-8"/>
          <w:szCs w:val="22"/>
          <w:lang w:val="el-GR"/>
        </w:rPr>
        <w:t xml:space="preserve"> </w:t>
      </w:r>
      <w:r w:rsidRPr="00AA5C32">
        <w:rPr>
          <w:rFonts w:ascii="Tahoma" w:hAnsi="Tahoma" w:cs="Tahoma"/>
          <w:szCs w:val="22"/>
          <w:lang w:val="el-GR"/>
        </w:rPr>
        <w:t>σημείο</w:t>
      </w:r>
      <w:r w:rsidRPr="00AA5C32">
        <w:rPr>
          <w:rFonts w:ascii="Tahoma" w:hAnsi="Tahoma" w:cs="Tahoma"/>
          <w:spacing w:val="-6"/>
          <w:szCs w:val="22"/>
          <w:lang w:val="el-GR"/>
        </w:rPr>
        <w:t xml:space="preserve"> </w:t>
      </w:r>
      <w:r w:rsidRPr="00AA5C32">
        <w:rPr>
          <w:rFonts w:ascii="Tahoma" w:hAnsi="Tahoma" w:cs="Tahoma"/>
          <w:szCs w:val="22"/>
          <w:lang w:val="el-GR"/>
        </w:rPr>
        <w:t>κάλυψης όπου</w:t>
      </w:r>
      <w:r w:rsidRPr="00AA5C32">
        <w:rPr>
          <w:rFonts w:ascii="Tahoma" w:hAnsi="Tahoma" w:cs="Tahoma"/>
          <w:spacing w:val="-7"/>
          <w:szCs w:val="22"/>
          <w:lang w:val="el-GR"/>
        </w:rPr>
        <w:t xml:space="preserve"> παρέχονται ευρυζωνικές υπηρεσίες από </w:t>
      </w:r>
      <w:r w:rsidRPr="00AA5C32">
        <w:rPr>
          <w:rFonts w:ascii="Tahoma" w:hAnsi="Tahoma" w:cs="Tahoma"/>
          <w:szCs w:val="22"/>
          <w:lang w:val="el-GR"/>
        </w:rPr>
        <w:t>τον</w:t>
      </w:r>
      <w:r w:rsidRPr="00AA5C32">
        <w:rPr>
          <w:rFonts w:ascii="Tahoma" w:hAnsi="Tahoma" w:cs="Tahoma"/>
          <w:spacing w:val="-6"/>
          <w:szCs w:val="22"/>
          <w:lang w:val="el-GR"/>
        </w:rPr>
        <w:t xml:space="preserve"> </w:t>
      </w:r>
      <w:r w:rsidRPr="00AA5C32">
        <w:rPr>
          <w:rFonts w:ascii="Tahoma" w:hAnsi="Tahoma" w:cs="Tahoma"/>
          <w:szCs w:val="22"/>
          <w:lang w:val="el-GR"/>
        </w:rPr>
        <w:t>υπόχρεο υποβολής, ανεξαρτήτως αν χρησιμοποιούνται ιδιόκτητες υποδομές πρόσβασης ή υπηρεσίες</w:t>
      </w:r>
      <w:r w:rsidRPr="00AA5C32">
        <w:rPr>
          <w:rFonts w:ascii="Tahoma" w:hAnsi="Tahoma" w:cs="Tahoma"/>
          <w:spacing w:val="54"/>
          <w:szCs w:val="22"/>
          <w:lang w:val="el-GR"/>
        </w:rPr>
        <w:t xml:space="preserve"> </w:t>
      </w:r>
      <w:r w:rsidRPr="00AA5C32">
        <w:rPr>
          <w:rFonts w:ascii="Tahoma" w:hAnsi="Tahoma" w:cs="Tahoma"/>
          <w:szCs w:val="22"/>
          <w:lang w:val="el-GR"/>
        </w:rPr>
        <w:t>χονδρικής</w:t>
      </w:r>
      <w:r w:rsidRPr="00AA5C32">
        <w:rPr>
          <w:rFonts w:ascii="Tahoma" w:hAnsi="Tahoma" w:cs="Tahoma"/>
          <w:spacing w:val="55"/>
          <w:szCs w:val="22"/>
          <w:lang w:val="el-GR"/>
        </w:rPr>
        <w:t xml:space="preserve"> </w:t>
      </w:r>
      <w:r w:rsidRPr="00AA5C32">
        <w:rPr>
          <w:rFonts w:ascii="Tahoma" w:hAnsi="Tahoma" w:cs="Tahoma"/>
          <w:szCs w:val="22"/>
          <w:lang w:val="el-GR"/>
        </w:rPr>
        <w:t>από</w:t>
      </w:r>
      <w:r w:rsidRPr="00AA5C32">
        <w:rPr>
          <w:rFonts w:ascii="Tahoma" w:hAnsi="Tahoma" w:cs="Tahoma"/>
          <w:spacing w:val="55"/>
          <w:szCs w:val="22"/>
          <w:lang w:val="el-GR"/>
        </w:rPr>
        <w:t xml:space="preserve"> </w:t>
      </w:r>
      <w:r w:rsidRPr="00AA5C32">
        <w:rPr>
          <w:rFonts w:ascii="Tahoma" w:hAnsi="Tahoma" w:cs="Tahoma"/>
          <w:szCs w:val="22"/>
          <w:lang w:val="el-GR"/>
        </w:rPr>
        <w:t>τρίτο</w:t>
      </w:r>
      <w:r w:rsidRPr="00AA5C32">
        <w:rPr>
          <w:rFonts w:ascii="Tahoma" w:hAnsi="Tahoma" w:cs="Tahoma"/>
          <w:spacing w:val="55"/>
          <w:szCs w:val="22"/>
          <w:lang w:val="el-GR"/>
        </w:rPr>
        <w:t xml:space="preserve"> </w:t>
      </w:r>
      <w:r w:rsidRPr="00AA5C32">
        <w:rPr>
          <w:rFonts w:ascii="Tahoma" w:hAnsi="Tahoma" w:cs="Tahoma"/>
          <w:szCs w:val="22"/>
          <w:lang w:val="el-GR"/>
        </w:rPr>
        <w:t>πάροχο</w:t>
      </w:r>
      <w:r w:rsidRPr="00AA5C32">
        <w:rPr>
          <w:rFonts w:ascii="Tahoma" w:hAnsi="Tahoma" w:cs="Tahoma"/>
          <w:spacing w:val="55"/>
          <w:szCs w:val="22"/>
          <w:lang w:val="el-GR"/>
        </w:rPr>
        <w:t xml:space="preserve"> </w:t>
      </w:r>
      <w:r w:rsidRPr="00AA5C32">
        <w:rPr>
          <w:rFonts w:ascii="Tahoma" w:hAnsi="Tahoma" w:cs="Tahoma"/>
          <w:szCs w:val="22"/>
          <w:lang w:val="el-GR"/>
        </w:rPr>
        <w:t>που</w:t>
      </w:r>
      <w:r w:rsidRPr="00AA5C32">
        <w:rPr>
          <w:rFonts w:ascii="Tahoma" w:hAnsi="Tahoma" w:cs="Tahoma"/>
          <w:spacing w:val="54"/>
          <w:szCs w:val="22"/>
          <w:lang w:val="el-GR"/>
        </w:rPr>
        <w:t xml:space="preserve"> </w:t>
      </w:r>
      <w:r w:rsidRPr="00AA5C32">
        <w:rPr>
          <w:rFonts w:ascii="Tahoma" w:hAnsi="Tahoma" w:cs="Tahoma"/>
          <w:szCs w:val="22"/>
          <w:lang w:val="el-GR"/>
        </w:rPr>
        <w:t>έχει</w:t>
      </w:r>
      <w:r w:rsidRPr="00AA5C32">
        <w:rPr>
          <w:rFonts w:ascii="Tahoma" w:hAnsi="Tahoma" w:cs="Tahoma"/>
          <w:spacing w:val="71"/>
          <w:w w:val="99"/>
          <w:szCs w:val="22"/>
          <w:lang w:val="el-GR"/>
        </w:rPr>
        <w:t xml:space="preserve"> </w:t>
      </w:r>
      <w:r w:rsidRPr="00AA5C32">
        <w:rPr>
          <w:rFonts w:ascii="Tahoma" w:hAnsi="Tahoma" w:cs="Tahoma"/>
          <w:szCs w:val="22"/>
          <w:lang w:val="el-GR"/>
        </w:rPr>
        <w:t>εγκαταστήσει</w:t>
      </w:r>
      <w:r w:rsidRPr="00AA5C32">
        <w:rPr>
          <w:rFonts w:ascii="Tahoma" w:hAnsi="Tahoma" w:cs="Tahoma"/>
          <w:spacing w:val="8"/>
          <w:szCs w:val="22"/>
          <w:lang w:val="el-GR"/>
        </w:rPr>
        <w:t xml:space="preserve"> </w:t>
      </w:r>
      <w:r w:rsidRPr="00AA5C32">
        <w:rPr>
          <w:rFonts w:ascii="Tahoma" w:hAnsi="Tahoma" w:cs="Tahoma"/>
          <w:szCs w:val="22"/>
          <w:lang w:val="el-GR"/>
        </w:rPr>
        <w:t>τη</w:t>
      </w:r>
      <w:r w:rsidRPr="00AA5C32">
        <w:rPr>
          <w:rFonts w:ascii="Tahoma" w:hAnsi="Tahoma" w:cs="Tahoma"/>
          <w:spacing w:val="10"/>
          <w:szCs w:val="22"/>
          <w:lang w:val="el-GR"/>
        </w:rPr>
        <w:t xml:space="preserve"> </w:t>
      </w:r>
      <w:r w:rsidRPr="00AA5C32">
        <w:rPr>
          <w:rFonts w:ascii="Tahoma" w:hAnsi="Tahoma" w:cs="Tahoma"/>
          <w:szCs w:val="22"/>
          <w:lang w:val="el-GR"/>
        </w:rPr>
        <w:t>σχετική</w:t>
      </w:r>
      <w:r w:rsidRPr="00AA5C32">
        <w:rPr>
          <w:rFonts w:ascii="Tahoma" w:hAnsi="Tahoma" w:cs="Tahoma"/>
          <w:spacing w:val="9"/>
          <w:szCs w:val="22"/>
          <w:lang w:val="el-GR"/>
        </w:rPr>
        <w:t xml:space="preserve"> </w:t>
      </w:r>
      <w:r w:rsidRPr="00AA5C32">
        <w:rPr>
          <w:rFonts w:ascii="Tahoma" w:hAnsi="Tahoma" w:cs="Tahoma"/>
          <w:szCs w:val="22"/>
          <w:lang w:val="el-GR"/>
        </w:rPr>
        <w:t>υποδομή</w:t>
      </w:r>
      <w:r w:rsidRPr="00AA5C32">
        <w:rPr>
          <w:rFonts w:ascii="Tahoma" w:hAnsi="Tahoma" w:cs="Tahoma"/>
          <w:spacing w:val="10"/>
          <w:szCs w:val="22"/>
          <w:lang w:val="el-GR"/>
        </w:rPr>
        <w:t xml:space="preserve"> </w:t>
      </w:r>
      <w:r w:rsidRPr="00AA5C32">
        <w:rPr>
          <w:rFonts w:ascii="Tahoma" w:hAnsi="Tahoma" w:cs="Tahoma"/>
          <w:szCs w:val="22"/>
          <w:lang w:val="el-GR"/>
        </w:rPr>
        <w:t>πρόσβασης.</w:t>
      </w:r>
      <w:r w:rsidRPr="00AA5C32">
        <w:rPr>
          <w:rFonts w:ascii="Tahoma" w:hAnsi="Tahoma" w:cs="Tahoma"/>
          <w:spacing w:val="23"/>
          <w:szCs w:val="22"/>
          <w:lang w:val="el-GR"/>
        </w:rPr>
        <w:t xml:space="preserve"> </w:t>
      </w:r>
      <w:r w:rsidRPr="00AA5C32">
        <w:rPr>
          <w:rFonts w:ascii="Tahoma" w:hAnsi="Tahoma" w:cs="Tahoma"/>
          <w:b/>
          <w:szCs w:val="22"/>
          <w:lang w:val="el-GR"/>
        </w:rPr>
        <w:t>Το</w:t>
      </w:r>
      <w:r w:rsidRPr="00AA5C32">
        <w:rPr>
          <w:rFonts w:ascii="Tahoma" w:hAnsi="Tahoma" w:cs="Tahoma"/>
          <w:b/>
          <w:spacing w:val="18"/>
          <w:szCs w:val="22"/>
          <w:lang w:val="el-GR"/>
        </w:rPr>
        <w:t xml:space="preserve"> </w:t>
      </w:r>
      <w:r w:rsidRPr="00AA5C32">
        <w:rPr>
          <w:rFonts w:ascii="Tahoma" w:hAnsi="Tahoma" w:cs="Tahoma"/>
          <w:b/>
          <w:szCs w:val="22"/>
          <w:lang w:val="el-GR"/>
        </w:rPr>
        <w:t>σύνολο</w:t>
      </w:r>
      <w:r w:rsidRPr="00AA5C32">
        <w:rPr>
          <w:rFonts w:ascii="Tahoma" w:hAnsi="Tahoma" w:cs="Tahoma"/>
          <w:b/>
          <w:spacing w:val="85"/>
          <w:szCs w:val="22"/>
          <w:lang w:val="el-GR"/>
        </w:rPr>
        <w:t xml:space="preserve"> </w:t>
      </w:r>
      <w:r w:rsidRPr="00AA5C32">
        <w:rPr>
          <w:rFonts w:ascii="Tahoma" w:hAnsi="Tahoma" w:cs="Tahoma"/>
          <w:b/>
          <w:szCs w:val="22"/>
          <w:lang w:val="el-GR"/>
        </w:rPr>
        <w:t>των στοιχείων χαρακτηρίζονται</w:t>
      </w:r>
      <w:r w:rsidRPr="00AA5C32">
        <w:rPr>
          <w:rFonts w:ascii="Tahoma" w:hAnsi="Tahoma" w:cs="Tahoma"/>
          <w:b/>
          <w:spacing w:val="-2"/>
          <w:szCs w:val="22"/>
          <w:lang w:val="el-GR"/>
        </w:rPr>
        <w:t xml:space="preserve"> </w:t>
      </w:r>
      <w:r w:rsidRPr="00AA5C32">
        <w:rPr>
          <w:rFonts w:ascii="Tahoma" w:hAnsi="Tahoma" w:cs="Tahoma"/>
          <w:b/>
          <w:szCs w:val="22"/>
          <w:lang w:val="el-GR"/>
        </w:rPr>
        <w:t>ως Δημόσια (Δ)</w:t>
      </w:r>
      <w:r w:rsidRPr="00AA5C32">
        <w:rPr>
          <w:rFonts w:ascii="Tahoma" w:hAnsi="Tahoma" w:cs="Tahoma"/>
          <w:szCs w:val="22"/>
          <w:lang w:val="el-GR"/>
        </w:rPr>
        <w:t>.</w:t>
      </w:r>
    </w:p>
    <w:p w14:paraId="69B8CC58" w14:textId="77777777" w:rsidR="00431986" w:rsidRPr="00AA5C32" w:rsidRDefault="00431986" w:rsidP="00431986">
      <w:pPr>
        <w:rPr>
          <w:rFonts w:ascii="Tahoma" w:hAnsi="Tahoma" w:cs="Tahoma"/>
          <w:szCs w:val="22"/>
          <w:lang w:val="el-GR"/>
        </w:rPr>
      </w:pPr>
    </w:p>
    <w:p w14:paraId="71844965" w14:textId="77777777" w:rsidR="00431986" w:rsidRPr="00AA5C32" w:rsidRDefault="00431986" w:rsidP="00AA5C32">
      <w:pPr>
        <w:rPr>
          <w:rFonts w:ascii="Tahoma" w:hAnsi="Tahoma" w:cs="Tahoma"/>
          <w:b/>
          <w:bCs/>
          <w:szCs w:val="22"/>
          <w:u w:val="single"/>
          <w:lang w:val="el-GR"/>
        </w:rPr>
      </w:pPr>
      <w:r w:rsidRPr="00AA5C32">
        <w:rPr>
          <w:rFonts w:ascii="Tahoma" w:hAnsi="Tahoma" w:cs="Tahoma"/>
          <w:b/>
          <w:bCs/>
          <w:szCs w:val="22"/>
          <w:u w:val="single"/>
          <w:lang w:val="el-GR"/>
        </w:rPr>
        <w:t>Α4α. Παροχή υπηρεσιών μέσω ενσύρματων τεχνολογιών σε γεωγραφική περιοχή ή σημείο κάλυψης (WiredService)</w:t>
      </w:r>
    </w:p>
    <w:tbl>
      <w:tblPr>
        <w:tblW w:w="9634" w:type="dxa"/>
        <w:tblLayout w:type="fixed"/>
        <w:tblLook w:val="04A0" w:firstRow="1" w:lastRow="0" w:firstColumn="1" w:lastColumn="0" w:noHBand="0" w:noVBand="1"/>
      </w:tblPr>
      <w:tblGrid>
        <w:gridCol w:w="2620"/>
        <w:gridCol w:w="4321"/>
        <w:gridCol w:w="1843"/>
        <w:gridCol w:w="850"/>
      </w:tblGrid>
      <w:tr w:rsidR="00431986" w:rsidRPr="00124783" w14:paraId="478460E7" w14:textId="77777777" w:rsidTr="00431D84">
        <w:trPr>
          <w:gridAfter w:val="1"/>
          <w:wAfter w:w="850" w:type="dxa"/>
          <w:trHeight w:val="1620"/>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7B00AA7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Αντικείμενο:</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6397898A"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Προσδιορίζει γεωγραφική περιοχή ή σημείο κάλυψης όπου ο υπόχρεος υποβολής μπορεί να προσφέρει ευρυζωνικές υπηρεσίες, με χρήση είτε ενσύρματων υποδομών που έχει αναπτύξει ο ίδιος (την κάλυψη των οποίων δηλώνει στις σχετικές ενότητες Α3α και Α3β) είτε με χρήση ενσύρματων υποδομών τρίτων (η κάλυψη των οποίων δηλώνεται από τους τρίτους στις ως άνω ενότητες). Ο υπόχρεος υποβολής θα εμφανίζεται ως πάροχος υπηρεσιών μόνο στις περιοχές ή σημεία κάλυψης (</w:t>
            </w:r>
            <w:r w:rsidRPr="00AA5C32">
              <w:rPr>
                <w:rFonts w:ascii="Tahoma" w:hAnsi="Tahoma" w:cs="Tahoma"/>
                <w:color w:val="000000"/>
                <w:szCs w:val="22"/>
                <w:lang w:eastAsia="el-GR"/>
              </w:rPr>
              <w:t>COVERID</w:t>
            </w:r>
            <w:r w:rsidRPr="00AA5C32">
              <w:rPr>
                <w:rFonts w:ascii="Tahoma" w:hAnsi="Tahoma" w:cs="Tahoma"/>
                <w:color w:val="000000"/>
                <w:szCs w:val="22"/>
                <w:lang w:val="el-GR" w:eastAsia="el-GR"/>
              </w:rPr>
              <w:t>) του παρόχου υποδομής (</w:t>
            </w:r>
            <w:r w:rsidRPr="00AA5C32">
              <w:rPr>
                <w:rFonts w:ascii="Tahoma" w:hAnsi="Tahoma" w:cs="Tahoma"/>
                <w:color w:val="000000"/>
                <w:szCs w:val="22"/>
                <w:lang w:eastAsia="el-GR"/>
              </w:rPr>
              <w:t>INFRPROV</w:t>
            </w:r>
            <w:r w:rsidRPr="00AA5C32">
              <w:rPr>
                <w:rFonts w:ascii="Tahoma" w:hAnsi="Tahoma" w:cs="Tahoma"/>
                <w:color w:val="000000"/>
                <w:szCs w:val="22"/>
                <w:lang w:val="el-GR" w:eastAsia="el-GR"/>
              </w:rPr>
              <w:t>) για τις συγκεκριμένες τεχνολογίες πρόσβασης (</w:t>
            </w:r>
            <w:r w:rsidRPr="00AA5C32">
              <w:rPr>
                <w:rFonts w:ascii="Tahoma" w:hAnsi="Tahoma" w:cs="Tahoma"/>
                <w:color w:val="000000"/>
                <w:szCs w:val="22"/>
                <w:lang w:eastAsia="el-GR"/>
              </w:rPr>
              <w:t>TECHNOLO</w:t>
            </w:r>
            <w:r w:rsidRPr="00AA5C32">
              <w:rPr>
                <w:rFonts w:ascii="Tahoma" w:hAnsi="Tahoma" w:cs="Tahoma"/>
                <w:color w:val="000000"/>
                <w:szCs w:val="22"/>
                <w:lang w:val="el-GR" w:eastAsia="el-GR"/>
              </w:rPr>
              <w:t xml:space="preserve">) που δηλώνει στο παρόν αρχείο. </w:t>
            </w:r>
          </w:p>
        </w:tc>
      </w:tr>
      <w:tr w:rsidR="00431986" w:rsidRPr="00124783" w14:paraId="226B9A67"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3C865BBB"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Τρόπος υποβολής:</w:t>
            </w:r>
          </w:p>
        </w:tc>
        <w:tc>
          <w:tcPr>
            <w:tcW w:w="616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979D84C"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Ψηφιακό αρχείου οριοθετημένου κειμένου (μορφότυπος “.</w:t>
            </w:r>
            <w:r w:rsidRPr="00AA5C32">
              <w:rPr>
                <w:rFonts w:ascii="Tahoma" w:hAnsi="Tahoma" w:cs="Tahoma"/>
                <w:color w:val="000000"/>
                <w:szCs w:val="22"/>
                <w:lang w:eastAsia="el-GR"/>
              </w:rPr>
              <w:t>csv</w:t>
            </w:r>
            <w:r w:rsidRPr="00AA5C32">
              <w:rPr>
                <w:rFonts w:ascii="Tahoma" w:hAnsi="Tahoma" w:cs="Tahoma"/>
                <w:color w:val="000000"/>
                <w:szCs w:val="22"/>
                <w:lang w:val="el-GR" w:eastAsia="el-GR"/>
              </w:rPr>
              <w:t xml:space="preserve">”) </w:t>
            </w:r>
          </w:p>
        </w:tc>
      </w:tr>
      <w:tr w:rsidR="00431986" w:rsidRPr="00AA5C32" w14:paraId="733585A5"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150F1D2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Διαβάθμιση:</w:t>
            </w:r>
          </w:p>
        </w:tc>
        <w:tc>
          <w:tcPr>
            <w:tcW w:w="616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FDD98A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Δημόσια</w:t>
            </w:r>
          </w:p>
        </w:tc>
      </w:tr>
      <w:tr w:rsidR="00431986" w:rsidRPr="00AA5C32" w14:paraId="25C9044E" w14:textId="77777777" w:rsidTr="00431D84">
        <w:trPr>
          <w:trHeight w:val="300"/>
        </w:trPr>
        <w:tc>
          <w:tcPr>
            <w:tcW w:w="2620" w:type="dxa"/>
            <w:tcBorders>
              <w:top w:val="nil"/>
              <w:left w:val="nil"/>
              <w:bottom w:val="nil"/>
              <w:right w:val="nil"/>
            </w:tcBorders>
            <w:shd w:val="clear" w:color="auto" w:fill="auto"/>
            <w:noWrap/>
            <w:vAlign w:val="bottom"/>
            <w:hideMark/>
          </w:tcPr>
          <w:p w14:paraId="67550273" w14:textId="77777777" w:rsidR="00431986" w:rsidRPr="00AA5C32" w:rsidRDefault="00431986" w:rsidP="00431D84">
            <w:pPr>
              <w:rPr>
                <w:rFonts w:ascii="Tahoma" w:hAnsi="Tahoma" w:cs="Tahoma"/>
                <w:color w:val="000000"/>
                <w:szCs w:val="22"/>
                <w:lang w:eastAsia="el-GR"/>
              </w:rPr>
            </w:pPr>
          </w:p>
        </w:tc>
        <w:tc>
          <w:tcPr>
            <w:tcW w:w="4321" w:type="dxa"/>
            <w:tcBorders>
              <w:top w:val="nil"/>
              <w:left w:val="nil"/>
              <w:bottom w:val="nil"/>
              <w:right w:val="nil"/>
            </w:tcBorders>
            <w:shd w:val="clear" w:color="auto" w:fill="auto"/>
            <w:noWrap/>
            <w:vAlign w:val="bottom"/>
            <w:hideMark/>
          </w:tcPr>
          <w:p w14:paraId="434BEB31" w14:textId="77777777" w:rsidR="00431986" w:rsidRPr="00AA5C32" w:rsidRDefault="00431986" w:rsidP="00431D84">
            <w:pPr>
              <w:rPr>
                <w:rFonts w:ascii="Tahoma" w:hAnsi="Tahoma" w:cs="Tahoma"/>
                <w:szCs w:val="22"/>
                <w:lang w:eastAsia="el-GR"/>
              </w:rPr>
            </w:pPr>
          </w:p>
        </w:tc>
        <w:tc>
          <w:tcPr>
            <w:tcW w:w="1843" w:type="dxa"/>
            <w:tcBorders>
              <w:top w:val="nil"/>
              <w:left w:val="nil"/>
              <w:bottom w:val="nil"/>
              <w:right w:val="nil"/>
            </w:tcBorders>
            <w:shd w:val="clear" w:color="auto" w:fill="auto"/>
            <w:noWrap/>
            <w:vAlign w:val="bottom"/>
            <w:hideMark/>
          </w:tcPr>
          <w:p w14:paraId="528A827A" w14:textId="77777777" w:rsidR="00431986" w:rsidRPr="00AA5C32" w:rsidRDefault="00431986" w:rsidP="00431D84">
            <w:pPr>
              <w:rPr>
                <w:rFonts w:ascii="Tahoma" w:hAnsi="Tahoma" w:cs="Tahoma"/>
                <w:szCs w:val="22"/>
                <w:lang w:eastAsia="el-GR"/>
              </w:rPr>
            </w:pPr>
          </w:p>
        </w:tc>
        <w:tc>
          <w:tcPr>
            <w:tcW w:w="850" w:type="dxa"/>
            <w:tcBorders>
              <w:top w:val="nil"/>
              <w:left w:val="nil"/>
              <w:bottom w:val="nil"/>
              <w:right w:val="nil"/>
            </w:tcBorders>
            <w:shd w:val="clear" w:color="auto" w:fill="auto"/>
            <w:noWrap/>
            <w:vAlign w:val="bottom"/>
            <w:hideMark/>
          </w:tcPr>
          <w:p w14:paraId="26BC6DB2" w14:textId="77777777" w:rsidR="00431986" w:rsidRPr="00AA5C32" w:rsidRDefault="00431986" w:rsidP="00431D84">
            <w:pPr>
              <w:rPr>
                <w:rFonts w:ascii="Tahoma" w:hAnsi="Tahoma" w:cs="Tahoma"/>
                <w:szCs w:val="22"/>
                <w:lang w:eastAsia="el-GR"/>
              </w:rPr>
            </w:pPr>
          </w:p>
        </w:tc>
      </w:tr>
      <w:tr w:rsidR="00431986" w:rsidRPr="00AA5C32" w14:paraId="0D5DFC65" w14:textId="77777777" w:rsidTr="00431D84">
        <w:trPr>
          <w:trHeight w:val="765"/>
        </w:trPr>
        <w:tc>
          <w:tcPr>
            <w:tcW w:w="2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6F87B"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ΟΝΟΜΑ ΠΕΔΙΟΥ</w:t>
            </w:r>
          </w:p>
        </w:tc>
        <w:tc>
          <w:tcPr>
            <w:tcW w:w="4321" w:type="dxa"/>
            <w:tcBorders>
              <w:top w:val="single" w:sz="4" w:space="0" w:color="auto"/>
              <w:left w:val="nil"/>
              <w:bottom w:val="single" w:sz="4" w:space="0" w:color="auto"/>
              <w:right w:val="single" w:sz="4" w:space="0" w:color="auto"/>
            </w:tcBorders>
            <w:shd w:val="clear" w:color="auto" w:fill="auto"/>
            <w:vAlign w:val="center"/>
            <w:hideMark/>
          </w:tcPr>
          <w:p w14:paraId="25675FDA"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ΠΕΡΙΓΡΑΦΗ</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9D4E785"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ΤΥΠΟΣ ΔΕΔΟΜΕΝΩΝ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7C28B12" w14:textId="77777777" w:rsidR="00431986" w:rsidRPr="00AA5C32" w:rsidRDefault="00431986" w:rsidP="00431D84">
            <w:pPr>
              <w:rPr>
                <w:rFonts w:ascii="Tahoma" w:hAnsi="Tahoma" w:cs="Tahoma"/>
                <w:b/>
                <w:bCs/>
                <w:color w:val="000000"/>
                <w:szCs w:val="22"/>
                <w:lang w:eastAsia="el-GR"/>
              </w:rPr>
            </w:pPr>
            <w:r w:rsidRPr="00AA5C32">
              <w:rPr>
                <w:rFonts w:ascii="Tahoma" w:hAnsi="Tahoma" w:cs="Tahoma"/>
                <w:b/>
                <w:bCs/>
                <w:color w:val="000000"/>
                <w:szCs w:val="22"/>
                <w:lang w:eastAsia="el-GR"/>
              </w:rPr>
              <w:t>ΑΝΑΓΚΑΙΟΤΗΤΑ</w:t>
            </w:r>
          </w:p>
        </w:tc>
      </w:tr>
      <w:tr w:rsidR="00431986" w:rsidRPr="00AA5C32" w14:paraId="1AD17498" w14:textId="77777777" w:rsidTr="00431D8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69A873C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SERVPROV</w:t>
            </w:r>
          </w:p>
        </w:tc>
        <w:tc>
          <w:tcPr>
            <w:tcW w:w="4321" w:type="dxa"/>
            <w:tcBorders>
              <w:top w:val="nil"/>
              <w:left w:val="nil"/>
              <w:bottom w:val="single" w:sz="4" w:space="0" w:color="auto"/>
              <w:right w:val="single" w:sz="4" w:space="0" w:color="auto"/>
            </w:tcBorders>
            <w:shd w:val="clear" w:color="auto" w:fill="auto"/>
            <w:vAlign w:val="center"/>
            <w:hideMark/>
          </w:tcPr>
          <w:p w14:paraId="7E6E5EE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Κωδικός υπόχρεου υποβολής στοιχείων</w:t>
            </w:r>
          </w:p>
        </w:tc>
        <w:tc>
          <w:tcPr>
            <w:tcW w:w="1843" w:type="dxa"/>
            <w:tcBorders>
              <w:top w:val="nil"/>
              <w:left w:val="nil"/>
              <w:bottom w:val="single" w:sz="4" w:space="0" w:color="auto"/>
              <w:right w:val="single" w:sz="4" w:space="0" w:color="auto"/>
            </w:tcBorders>
            <w:shd w:val="clear" w:color="auto" w:fill="auto"/>
            <w:vAlign w:val="center"/>
            <w:hideMark/>
          </w:tcPr>
          <w:p w14:paraId="6B3B93F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67A75E1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4C2D0C10" w14:textId="77777777" w:rsidTr="00431D84">
        <w:trPr>
          <w:trHeight w:val="76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072B5B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INFRPROV</w:t>
            </w:r>
          </w:p>
        </w:tc>
        <w:tc>
          <w:tcPr>
            <w:tcW w:w="4321" w:type="dxa"/>
            <w:tcBorders>
              <w:top w:val="nil"/>
              <w:left w:val="nil"/>
              <w:bottom w:val="single" w:sz="4" w:space="0" w:color="auto"/>
              <w:right w:val="single" w:sz="4" w:space="0" w:color="auto"/>
            </w:tcBorders>
            <w:shd w:val="clear" w:color="auto" w:fill="auto"/>
            <w:vAlign w:val="center"/>
            <w:hideMark/>
          </w:tcPr>
          <w:p w14:paraId="7BB15CA1"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Κωδικός του παρόχου υποδομής που χρησιμοποιείται από τον υπόχρεο υποβολής στοιχείων, προκειμένου να </w:t>
            </w:r>
            <w:r w:rsidRPr="00AA5C32">
              <w:rPr>
                <w:rFonts w:ascii="Tahoma" w:hAnsi="Tahoma" w:cs="Tahoma"/>
                <w:color w:val="000000"/>
                <w:szCs w:val="22"/>
                <w:lang w:val="el-GR" w:eastAsia="el-GR"/>
              </w:rPr>
              <w:lastRenderedPageBreak/>
              <w:t xml:space="preserve">παράσχει τις υπηρεσίες του. Μπορεί να ταυτίζεται με τον </w:t>
            </w:r>
            <w:r w:rsidRPr="00AA5C32">
              <w:rPr>
                <w:rFonts w:ascii="Tahoma" w:hAnsi="Tahoma" w:cs="Tahoma"/>
                <w:color w:val="000000"/>
                <w:szCs w:val="22"/>
                <w:lang w:eastAsia="el-GR"/>
              </w:rPr>
              <w:t>SERVPROV</w:t>
            </w:r>
            <w:r w:rsidRPr="00AA5C32">
              <w:rPr>
                <w:rFonts w:ascii="Tahoma" w:hAnsi="Tahoma" w:cs="Tahoma"/>
                <w:color w:val="000000"/>
                <w:szCs w:val="22"/>
                <w:lang w:val="el-GR" w:eastAsia="el-GR"/>
              </w:rPr>
              <w:t xml:space="preserve"> ή να διαφοροποιείται από αυτόν</w:t>
            </w:r>
          </w:p>
        </w:tc>
        <w:tc>
          <w:tcPr>
            <w:tcW w:w="1843" w:type="dxa"/>
            <w:tcBorders>
              <w:top w:val="nil"/>
              <w:left w:val="nil"/>
              <w:bottom w:val="single" w:sz="4" w:space="0" w:color="auto"/>
              <w:right w:val="single" w:sz="4" w:space="0" w:color="auto"/>
            </w:tcBorders>
            <w:shd w:val="clear" w:color="auto" w:fill="auto"/>
            <w:noWrap/>
            <w:vAlign w:val="bottom"/>
            <w:hideMark/>
          </w:tcPr>
          <w:p w14:paraId="5E3B8D23"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lastRenderedPageBreak/>
              <w:t>INTEGER (LOOKUP)</w:t>
            </w:r>
          </w:p>
        </w:tc>
        <w:tc>
          <w:tcPr>
            <w:tcW w:w="850" w:type="dxa"/>
            <w:tcBorders>
              <w:top w:val="nil"/>
              <w:left w:val="nil"/>
              <w:bottom w:val="single" w:sz="4" w:space="0" w:color="auto"/>
              <w:right w:val="single" w:sz="4" w:space="0" w:color="auto"/>
            </w:tcBorders>
            <w:shd w:val="clear" w:color="auto" w:fill="auto"/>
            <w:vAlign w:val="center"/>
            <w:hideMark/>
          </w:tcPr>
          <w:p w14:paraId="2DA2734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40BCF866" w14:textId="77777777" w:rsidTr="00431D84">
        <w:trPr>
          <w:trHeight w:val="76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7348E2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COVERID</w:t>
            </w:r>
          </w:p>
        </w:tc>
        <w:tc>
          <w:tcPr>
            <w:tcW w:w="4321" w:type="dxa"/>
            <w:tcBorders>
              <w:top w:val="nil"/>
              <w:left w:val="nil"/>
              <w:bottom w:val="single" w:sz="4" w:space="0" w:color="auto"/>
              <w:right w:val="single" w:sz="4" w:space="0" w:color="auto"/>
            </w:tcBorders>
            <w:shd w:val="clear" w:color="auto" w:fill="auto"/>
            <w:vAlign w:val="center"/>
            <w:hideMark/>
          </w:tcPr>
          <w:p w14:paraId="363EBE9F"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Κωδικός της περιοχής κάλυψης  ή του σημείου κάλυψης (όπως είναι γνωστοποιημένος στο πληροφοριακό σύστημα του παρόχου υποδομής), στην οποία ο υπόχρεος υποβολής παρέχει υπηρεσίες </w:t>
            </w:r>
          </w:p>
        </w:tc>
        <w:tc>
          <w:tcPr>
            <w:tcW w:w="1843" w:type="dxa"/>
            <w:tcBorders>
              <w:top w:val="nil"/>
              <w:left w:val="nil"/>
              <w:bottom w:val="single" w:sz="4" w:space="0" w:color="auto"/>
              <w:right w:val="single" w:sz="4" w:space="0" w:color="auto"/>
            </w:tcBorders>
            <w:shd w:val="clear" w:color="auto" w:fill="auto"/>
            <w:vAlign w:val="center"/>
            <w:hideMark/>
          </w:tcPr>
          <w:p w14:paraId="202399D4"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TEXT (200)</w:t>
            </w:r>
          </w:p>
        </w:tc>
        <w:tc>
          <w:tcPr>
            <w:tcW w:w="850" w:type="dxa"/>
            <w:tcBorders>
              <w:top w:val="nil"/>
              <w:left w:val="nil"/>
              <w:bottom w:val="single" w:sz="4" w:space="0" w:color="auto"/>
              <w:right w:val="single" w:sz="4" w:space="0" w:color="auto"/>
            </w:tcBorders>
            <w:shd w:val="clear" w:color="auto" w:fill="auto"/>
            <w:vAlign w:val="center"/>
            <w:hideMark/>
          </w:tcPr>
          <w:p w14:paraId="10D1191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1B3A287F" w14:textId="77777777" w:rsidTr="00431D84">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C9247DC"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TECHNOLO</w:t>
            </w:r>
          </w:p>
        </w:tc>
        <w:tc>
          <w:tcPr>
            <w:tcW w:w="4321" w:type="dxa"/>
            <w:tcBorders>
              <w:top w:val="nil"/>
              <w:left w:val="nil"/>
              <w:bottom w:val="single" w:sz="4" w:space="0" w:color="auto"/>
              <w:right w:val="single" w:sz="4" w:space="0" w:color="auto"/>
            </w:tcBorders>
            <w:shd w:val="clear" w:color="auto" w:fill="auto"/>
            <w:vAlign w:val="center"/>
            <w:hideMark/>
          </w:tcPr>
          <w:p w14:paraId="02DB7E7E"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Τεχνολογία πρόσβασης που χρησιμοποιεί ο υπόχρεος υποβολής, με χρήση της οποίας παρέχει υπηρεσίες προς τους πελάτες του.</w:t>
            </w:r>
          </w:p>
        </w:tc>
        <w:tc>
          <w:tcPr>
            <w:tcW w:w="1843" w:type="dxa"/>
            <w:tcBorders>
              <w:top w:val="nil"/>
              <w:left w:val="nil"/>
              <w:bottom w:val="single" w:sz="4" w:space="0" w:color="auto"/>
              <w:right w:val="single" w:sz="4" w:space="0" w:color="auto"/>
            </w:tcBorders>
            <w:shd w:val="clear" w:color="auto" w:fill="auto"/>
            <w:noWrap/>
            <w:vAlign w:val="bottom"/>
            <w:hideMark/>
          </w:tcPr>
          <w:p w14:paraId="39906AC3"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745C7D2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Y</w:t>
            </w:r>
          </w:p>
        </w:tc>
      </w:tr>
      <w:tr w:rsidR="00431986" w:rsidRPr="00AA5C32" w14:paraId="09E05063" w14:textId="77777777" w:rsidTr="00431D84">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130563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OWNRSHIP</w:t>
            </w:r>
          </w:p>
        </w:tc>
        <w:tc>
          <w:tcPr>
            <w:tcW w:w="4321" w:type="dxa"/>
            <w:tcBorders>
              <w:top w:val="nil"/>
              <w:left w:val="nil"/>
              <w:bottom w:val="single" w:sz="4" w:space="0" w:color="auto"/>
              <w:right w:val="single" w:sz="4" w:space="0" w:color="auto"/>
            </w:tcBorders>
            <w:shd w:val="clear" w:color="auto" w:fill="auto"/>
            <w:vAlign w:val="center"/>
            <w:hideMark/>
          </w:tcPr>
          <w:p w14:paraId="56678FA2"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Ιδιοκτησιακό καθεστώς του ενεργού εξοπλισμού που χρησιμοποιείται για την παροχή της υπηρεσίας από τον υπόχρεο υποβολής στοιχείων</w:t>
            </w:r>
          </w:p>
        </w:tc>
        <w:tc>
          <w:tcPr>
            <w:tcW w:w="1843" w:type="dxa"/>
            <w:tcBorders>
              <w:top w:val="nil"/>
              <w:left w:val="nil"/>
              <w:bottom w:val="single" w:sz="4" w:space="0" w:color="auto"/>
              <w:right w:val="single" w:sz="4" w:space="0" w:color="auto"/>
            </w:tcBorders>
            <w:shd w:val="clear" w:color="auto" w:fill="auto"/>
            <w:vAlign w:val="center"/>
            <w:hideMark/>
          </w:tcPr>
          <w:p w14:paraId="5DFE210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7945E7F3"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Υ</w:t>
            </w:r>
          </w:p>
        </w:tc>
      </w:tr>
      <w:tr w:rsidR="00431986" w:rsidRPr="00AA5C32" w14:paraId="3D6F5163" w14:textId="77777777" w:rsidTr="00431D84">
        <w:trPr>
          <w:trHeight w:val="127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D78AA3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MAXDOWN</w:t>
            </w:r>
          </w:p>
        </w:tc>
        <w:tc>
          <w:tcPr>
            <w:tcW w:w="4321" w:type="dxa"/>
            <w:tcBorders>
              <w:top w:val="nil"/>
              <w:left w:val="nil"/>
              <w:bottom w:val="single" w:sz="4" w:space="0" w:color="auto"/>
              <w:right w:val="single" w:sz="4" w:space="0" w:color="auto"/>
            </w:tcBorders>
            <w:shd w:val="clear" w:color="auto" w:fill="auto"/>
            <w:vAlign w:val="center"/>
            <w:hideMark/>
          </w:tcPr>
          <w:p w14:paraId="192738C2"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Κατηγορία μέγιστης ταχύτητας κατεβάσματος της παρεχόμενης υπηρεσίας (σε </w:t>
            </w:r>
            <w:r w:rsidRPr="00AA5C32">
              <w:rPr>
                <w:rFonts w:ascii="Tahoma" w:hAnsi="Tahoma" w:cs="Tahoma"/>
                <w:color w:val="000000"/>
                <w:szCs w:val="22"/>
                <w:lang w:eastAsia="el-GR"/>
              </w:rPr>
              <w:t>Mbps</w:t>
            </w:r>
            <w:r w:rsidRPr="00AA5C32">
              <w:rPr>
                <w:rFonts w:ascii="Tahoma" w:hAnsi="Tahoma" w:cs="Tahoma"/>
                <w:color w:val="000000"/>
                <w:szCs w:val="22"/>
                <w:lang w:val="el-GR" w:eastAsia="el-GR"/>
              </w:rPr>
              <w:t xml:space="preserve">). Αν είναι συμπληρωμένο χρησιμοποιείται η δηλωθείσα τιμή. Αν δεν είναι συμπληρωμένο, χρησιμοποιείται η τιμή που έχει δηλωθεί στο αντίστοιχο πεδίο του πίνακα Α4α για το </w:t>
            </w:r>
            <w:r w:rsidRPr="00AA5C32">
              <w:rPr>
                <w:rFonts w:ascii="Tahoma" w:hAnsi="Tahoma" w:cs="Tahoma"/>
                <w:color w:val="000000"/>
                <w:szCs w:val="22"/>
                <w:lang w:eastAsia="el-GR"/>
              </w:rPr>
              <w:t>COVERID</w:t>
            </w:r>
            <w:r w:rsidRPr="00AA5C32">
              <w:rPr>
                <w:rFonts w:ascii="Tahoma" w:hAnsi="Tahoma" w:cs="Tahoma"/>
                <w:color w:val="000000"/>
                <w:szCs w:val="22"/>
                <w:lang w:val="el-GR" w:eastAsia="el-GR"/>
              </w:rPr>
              <w:t xml:space="preserve"> από τον </w:t>
            </w:r>
            <w:r w:rsidRPr="00AA5C32">
              <w:rPr>
                <w:rFonts w:ascii="Tahoma" w:hAnsi="Tahoma" w:cs="Tahoma"/>
                <w:color w:val="000000"/>
                <w:szCs w:val="22"/>
                <w:lang w:eastAsia="el-GR"/>
              </w:rPr>
              <w:t>SERVPROV</w:t>
            </w:r>
            <w:r w:rsidRPr="00AA5C32">
              <w:rPr>
                <w:rFonts w:ascii="Tahoma" w:hAnsi="Tahoma" w:cs="Tahoma"/>
                <w:color w:val="000000"/>
                <w:szCs w:val="22"/>
                <w:lang w:val="el-GR" w:eastAsia="el-GR"/>
              </w:rPr>
              <w:t xml:space="preserve"> που ταυτίζεται με τον δηλωθέντα </w:t>
            </w:r>
            <w:r w:rsidRPr="00AA5C32">
              <w:rPr>
                <w:rFonts w:ascii="Tahoma" w:hAnsi="Tahoma" w:cs="Tahoma"/>
                <w:color w:val="000000"/>
                <w:szCs w:val="22"/>
                <w:lang w:eastAsia="el-GR"/>
              </w:rPr>
              <w:t>INFRPROV</w:t>
            </w:r>
            <w:r w:rsidRPr="00AA5C32">
              <w:rPr>
                <w:rFonts w:ascii="Tahoma" w:hAnsi="Tahoma" w:cs="Tahoma"/>
                <w:color w:val="000000"/>
                <w:szCs w:val="22"/>
                <w:lang w:val="el-GR" w:eastAsia="el-GR"/>
              </w:rPr>
              <w:t>.</w:t>
            </w:r>
          </w:p>
        </w:tc>
        <w:tc>
          <w:tcPr>
            <w:tcW w:w="1843" w:type="dxa"/>
            <w:tcBorders>
              <w:top w:val="nil"/>
              <w:left w:val="nil"/>
              <w:bottom w:val="single" w:sz="4" w:space="0" w:color="auto"/>
              <w:right w:val="single" w:sz="4" w:space="0" w:color="auto"/>
            </w:tcBorders>
            <w:shd w:val="clear" w:color="auto" w:fill="auto"/>
            <w:noWrap/>
            <w:vAlign w:val="bottom"/>
            <w:hideMark/>
          </w:tcPr>
          <w:p w14:paraId="10B91B42"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28576FF8"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Π</w:t>
            </w:r>
          </w:p>
        </w:tc>
      </w:tr>
      <w:tr w:rsidR="00431986" w:rsidRPr="00AA5C32" w14:paraId="4772E707" w14:textId="77777777" w:rsidTr="00431D84">
        <w:trPr>
          <w:trHeight w:val="127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2922A1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NORDOWN</w:t>
            </w:r>
          </w:p>
        </w:tc>
        <w:tc>
          <w:tcPr>
            <w:tcW w:w="4321" w:type="dxa"/>
            <w:tcBorders>
              <w:top w:val="nil"/>
              <w:left w:val="nil"/>
              <w:bottom w:val="single" w:sz="4" w:space="0" w:color="auto"/>
              <w:right w:val="single" w:sz="4" w:space="0" w:color="auto"/>
            </w:tcBorders>
            <w:shd w:val="clear" w:color="auto" w:fill="auto"/>
            <w:vAlign w:val="center"/>
            <w:hideMark/>
          </w:tcPr>
          <w:p w14:paraId="6C64A59D"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Κατηγορία αναμενόμενης/ συνήθους ταχύτητας κατεβάσματος της παρεχόμενης υπηρεσίας σε ώρα αιχμής (σε </w:t>
            </w:r>
            <w:r w:rsidRPr="00AA5C32">
              <w:rPr>
                <w:rFonts w:ascii="Tahoma" w:hAnsi="Tahoma" w:cs="Tahoma"/>
                <w:color w:val="000000"/>
                <w:szCs w:val="22"/>
                <w:lang w:eastAsia="el-GR"/>
              </w:rPr>
              <w:t>Mbps</w:t>
            </w:r>
            <w:r w:rsidRPr="00AA5C32">
              <w:rPr>
                <w:rFonts w:ascii="Tahoma" w:hAnsi="Tahoma" w:cs="Tahoma"/>
                <w:color w:val="000000"/>
                <w:szCs w:val="22"/>
                <w:lang w:val="el-GR" w:eastAsia="el-GR"/>
              </w:rPr>
              <w:t xml:space="preserve">). Αν είναι συμπληρωμένο χρησιμοποιείται η δηλωθείσα τιμή. Αν δεν είναι συμπληρωμένο, χρησιμοποιείται η τιμή που έχει δηλωθεί στο αντίστοιχο πεδίο του πίνακα Α4α για το </w:t>
            </w:r>
            <w:r w:rsidRPr="00AA5C32">
              <w:rPr>
                <w:rFonts w:ascii="Tahoma" w:hAnsi="Tahoma" w:cs="Tahoma"/>
                <w:color w:val="000000"/>
                <w:szCs w:val="22"/>
                <w:lang w:eastAsia="el-GR"/>
              </w:rPr>
              <w:t>COVERID</w:t>
            </w:r>
            <w:r w:rsidRPr="00AA5C32">
              <w:rPr>
                <w:rFonts w:ascii="Tahoma" w:hAnsi="Tahoma" w:cs="Tahoma"/>
                <w:color w:val="000000"/>
                <w:szCs w:val="22"/>
                <w:lang w:val="el-GR" w:eastAsia="el-GR"/>
              </w:rPr>
              <w:t xml:space="preserve"> από τον </w:t>
            </w:r>
            <w:r w:rsidRPr="00AA5C32">
              <w:rPr>
                <w:rFonts w:ascii="Tahoma" w:hAnsi="Tahoma" w:cs="Tahoma"/>
                <w:color w:val="000000"/>
                <w:szCs w:val="22"/>
                <w:lang w:eastAsia="el-GR"/>
              </w:rPr>
              <w:t>SERVPROV</w:t>
            </w:r>
            <w:r w:rsidRPr="00AA5C32">
              <w:rPr>
                <w:rFonts w:ascii="Tahoma" w:hAnsi="Tahoma" w:cs="Tahoma"/>
                <w:color w:val="000000"/>
                <w:szCs w:val="22"/>
                <w:lang w:val="el-GR" w:eastAsia="el-GR"/>
              </w:rPr>
              <w:t xml:space="preserve"> που ταυτίζεται με τον δηλωθέντα </w:t>
            </w:r>
            <w:r w:rsidRPr="00AA5C32">
              <w:rPr>
                <w:rFonts w:ascii="Tahoma" w:hAnsi="Tahoma" w:cs="Tahoma"/>
                <w:color w:val="000000"/>
                <w:szCs w:val="22"/>
                <w:lang w:eastAsia="el-GR"/>
              </w:rPr>
              <w:t>INFRPROV</w:t>
            </w:r>
            <w:r w:rsidRPr="00AA5C32">
              <w:rPr>
                <w:rFonts w:ascii="Tahoma" w:hAnsi="Tahoma" w:cs="Tahoma"/>
                <w:color w:val="000000"/>
                <w:szCs w:val="22"/>
                <w:lang w:val="el-GR" w:eastAsia="el-GR"/>
              </w:rPr>
              <w:t>.</w:t>
            </w:r>
          </w:p>
        </w:tc>
        <w:tc>
          <w:tcPr>
            <w:tcW w:w="1843" w:type="dxa"/>
            <w:tcBorders>
              <w:top w:val="nil"/>
              <w:left w:val="nil"/>
              <w:bottom w:val="single" w:sz="4" w:space="0" w:color="auto"/>
              <w:right w:val="single" w:sz="4" w:space="0" w:color="auto"/>
            </w:tcBorders>
            <w:shd w:val="clear" w:color="auto" w:fill="auto"/>
            <w:noWrap/>
            <w:vAlign w:val="bottom"/>
            <w:hideMark/>
          </w:tcPr>
          <w:p w14:paraId="6C327756"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67190F75"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Π</w:t>
            </w:r>
          </w:p>
        </w:tc>
      </w:tr>
      <w:tr w:rsidR="00431986" w:rsidRPr="00AA5C32" w14:paraId="6F6DC577" w14:textId="77777777" w:rsidTr="00431D84">
        <w:trPr>
          <w:trHeight w:val="127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1E15C41F"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MAXUP</w:t>
            </w:r>
          </w:p>
        </w:tc>
        <w:tc>
          <w:tcPr>
            <w:tcW w:w="4321" w:type="dxa"/>
            <w:tcBorders>
              <w:top w:val="nil"/>
              <w:left w:val="nil"/>
              <w:bottom w:val="single" w:sz="4" w:space="0" w:color="auto"/>
              <w:right w:val="single" w:sz="4" w:space="0" w:color="auto"/>
            </w:tcBorders>
            <w:shd w:val="clear" w:color="auto" w:fill="auto"/>
            <w:vAlign w:val="center"/>
            <w:hideMark/>
          </w:tcPr>
          <w:p w14:paraId="4411A52A"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Κατηγορία μέγιστης ταχύτητας ανεβάσματος της παρεχόμενης υπηρεσίας (σε </w:t>
            </w:r>
            <w:r w:rsidRPr="00AA5C32">
              <w:rPr>
                <w:rFonts w:ascii="Tahoma" w:hAnsi="Tahoma" w:cs="Tahoma"/>
                <w:color w:val="000000"/>
                <w:szCs w:val="22"/>
                <w:lang w:eastAsia="el-GR"/>
              </w:rPr>
              <w:t>Mbps</w:t>
            </w:r>
            <w:r w:rsidRPr="00AA5C32">
              <w:rPr>
                <w:rFonts w:ascii="Tahoma" w:hAnsi="Tahoma" w:cs="Tahoma"/>
                <w:color w:val="000000"/>
                <w:szCs w:val="22"/>
                <w:lang w:val="el-GR" w:eastAsia="el-GR"/>
              </w:rPr>
              <w:t xml:space="preserve">).  Αν είναι συμπληρωμένο χρησιμοποιείται η δηλωθείσα τιμή. Αν δεν είναι συμπληρωμένο, χρησιμοποιείται η τιμή που έχει δηλωθεί στο αντίστοιχο πεδίο του πίνακα Α4α για το </w:t>
            </w:r>
            <w:r w:rsidRPr="00AA5C32">
              <w:rPr>
                <w:rFonts w:ascii="Tahoma" w:hAnsi="Tahoma" w:cs="Tahoma"/>
                <w:color w:val="000000"/>
                <w:szCs w:val="22"/>
                <w:lang w:eastAsia="el-GR"/>
              </w:rPr>
              <w:t>COVERID</w:t>
            </w:r>
            <w:r w:rsidRPr="00AA5C32">
              <w:rPr>
                <w:rFonts w:ascii="Tahoma" w:hAnsi="Tahoma" w:cs="Tahoma"/>
                <w:color w:val="000000"/>
                <w:szCs w:val="22"/>
                <w:lang w:val="el-GR" w:eastAsia="el-GR"/>
              </w:rPr>
              <w:t xml:space="preserve"> από τον </w:t>
            </w:r>
            <w:r w:rsidRPr="00AA5C32">
              <w:rPr>
                <w:rFonts w:ascii="Tahoma" w:hAnsi="Tahoma" w:cs="Tahoma"/>
                <w:color w:val="000000"/>
                <w:szCs w:val="22"/>
                <w:lang w:eastAsia="el-GR"/>
              </w:rPr>
              <w:t>SERVPROV</w:t>
            </w:r>
            <w:r w:rsidRPr="00AA5C32">
              <w:rPr>
                <w:rFonts w:ascii="Tahoma" w:hAnsi="Tahoma" w:cs="Tahoma"/>
                <w:color w:val="000000"/>
                <w:szCs w:val="22"/>
                <w:lang w:val="el-GR" w:eastAsia="el-GR"/>
              </w:rPr>
              <w:t xml:space="preserve"> που ταυτίζεται με τον δηλωθέντα </w:t>
            </w:r>
            <w:r w:rsidRPr="00AA5C32">
              <w:rPr>
                <w:rFonts w:ascii="Tahoma" w:hAnsi="Tahoma" w:cs="Tahoma"/>
                <w:color w:val="000000"/>
                <w:szCs w:val="22"/>
                <w:lang w:eastAsia="el-GR"/>
              </w:rPr>
              <w:t>INFRPROV</w:t>
            </w:r>
            <w:r w:rsidRPr="00AA5C32">
              <w:rPr>
                <w:rFonts w:ascii="Tahoma" w:hAnsi="Tahoma" w:cs="Tahoma"/>
                <w:color w:val="000000"/>
                <w:szCs w:val="22"/>
                <w:lang w:val="el-GR" w:eastAsia="el-GR"/>
              </w:rPr>
              <w:t>.</w:t>
            </w:r>
          </w:p>
        </w:tc>
        <w:tc>
          <w:tcPr>
            <w:tcW w:w="1843" w:type="dxa"/>
            <w:tcBorders>
              <w:top w:val="nil"/>
              <w:left w:val="nil"/>
              <w:bottom w:val="single" w:sz="4" w:space="0" w:color="auto"/>
              <w:right w:val="single" w:sz="4" w:space="0" w:color="auto"/>
            </w:tcBorders>
            <w:shd w:val="clear" w:color="auto" w:fill="auto"/>
            <w:noWrap/>
            <w:vAlign w:val="bottom"/>
            <w:hideMark/>
          </w:tcPr>
          <w:p w14:paraId="73FA162B"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INTEGER (LOOKUP)</w:t>
            </w:r>
          </w:p>
        </w:tc>
        <w:tc>
          <w:tcPr>
            <w:tcW w:w="850" w:type="dxa"/>
            <w:tcBorders>
              <w:top w:val="nil"/>
              <w:left w:val="nil"/>
              <w:bottom w:val="single" w:sz="4" w:space="0" w:color="auto"/>
              <w:right w:val="single" w:sz="4" w:space="0" w:color="auto"/>
            </w:tcBorders>
            <w:shd w:val="clear" w:color="auto" w:fill="auto"/>
            <w:vAlign w:val="center"/>
            <w:hideMark/>
          </w:tcPr>
          <w:p w14:paraId="5C316EA0"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Π</w:t>
            </w:r>
          </w:p>
        </w:tc>
      </w:tr>
      <w:tr w:rsidR="00431986" w:rsidRPr="00AA5C32" w14:paraId="31D444B1" w14:textId="77777777" w:rsidTr="00431D84">
        <w:trPr>
          <w:trHeight w:val="127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613D6229"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NORUP</w:t>
            </w:r>
          </w:p>
        </w:tc>
        <w:tc>
          <w:tcPr>
            <w:tcW w:w="4321" w:type="dxa"/>
            <w:tcBorders>
              <w:top w:val="nil"/>
              <w:left w:val="nil"/>
              <w:bottom w:val="single" w:sz="4" w:space="0" w:color="auto"/>
              <w:right w:val="single" w:sz="4" w:space="0" w:color="auto"/>
            </w:tcBorders>
            <w:shd w:val="clear" w:color="auto" w:fill="auto"/>
            <w:vAlign w:val="center"/>
            <w:hideMark/>
          </w:tcPr>
          <w:p w14:paraId="0AEBA985" w14:textId="77777777" w:rsidR="00431986" w:rsidRPr="00AA5C32"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 xml:space="preserve">Κατηγορία αναμενόμενης/ συνήθους ταχύτητας ανεβάσματος της παρεχόμενης υπηρεσίας σε ώρα αιχμής (σε </w:t>
            </w:r>
            <w:r w:rsidRPr="00AA5C32">
              <w:rPr>
                <w:rFonts w:ascii="Tahoma" w:hAnsi="Tahoma" w:cs="Tahoma"/>
                <w:color w:val="000000"/>
                <w:szCs w:val="22"/>
                <w:lang w:eastAsia="el-GR"/>
              </w:rPr>
              <w:t>Mbps</w:t>
            </w:r>
            <w:r w:rsidRPr="00AA5C32">
              <w:rPr>
                <w:rFonts w:ascii="Tahoma" w:hAnsi="Tahoma" w:cs="Tahoma"/>
                <w:color w:val="000000"/>
                <w:szCs w:val="22"/>
                <w:lang w:val="el-GR" w:eastAsia="el-GR"/>
              </w:rPr>
              <w:t xml:space="preserve">). Αν είναι συμπληρωμένο χρησιμοποιείται η δηλωθείσα τιμή. Αν δεν είναι </w:t>
            </w:r>
            <w:r w:rsidRPr="00AA5C32">
              <w:rPr>
                <w:rFonts w:ascii="Tahoma" w:hAnsi="Tahoma" w:cs="Tahoma"/>
                <w:color w:val="000000"/>
                <w:szCs w:val="22"/>
                <w:lang w:val="el-GR" w:eastAsia="el-GR"/>
              </w:rPr>
              <w:lastRenderedPageBreak/>
              <w:t xml:space="preserve">συμπληρωμένο, χρησιμοποιείται η τιμή που έχει δηλωθεί στο αντίστοιχο πεδίο του πίνακα Α4α για το </w:t>
            </w:r>
            <w:r w:rsidRPr="00AA5C32">
              <w:rPr>
                <w:rFonts w:ascii="Tahoma" w:hAnsi="Tahoma" w:cs="Tahoma"/>
                <w:color w:val="000000"/>
                <w:szCs w:val="22"/>
                <w:lang w:eastAsia="el-GR"/>
              </w:rPr>
              <w:t>COVERID</w:t>
            </w:r>
            <w:r w:rsidRPr="00AA5C32">
              <w:rPr>
                <w:rFonts w:ascii="Tahoma" w:hAnsi="Tahoma" w:cs="Tahoma"/>
                <w:color w:val="000000"/>
                <w:szCs w:val="22"/>
                <w:lang w:val="el-GR" w:eastAsia="el-GR"/>
              </w:rPr>
              <w:t xml:space="preserve"> από τον </w:t>
            </w:r>
            <w:r w:rsidRPr="00AA5C32">
              <w:rPr>
                <w:rFonts w:ascii="Tahoma" w:hAnsi="Tahoma" w:cs="Tahoma"/>
                <w:color w:val="000000"/>
                <w:szCs w:val="22"/>
                <w:lang w:eastAsia="el-GR"/>
              </w:rPr>
              <w:t>SERVPROV</w:t>
            </w:r>
            <w:r w:rsidRPr="00AA5C32">
              <w:rPr>
                <w:rFonts w:ascii="Tahoma" w:hAnsi="Tahoma" w:cs="Tahoma"/>
                <w:color w:val="000000"/>
                <w:szCs w:val="22"/>
                <w:lang w:val="el-GR" w:eastAsia="el-GR"/>
              </w:rPr>
              <w:t xml:space="preserve"> που ταυτίζεται με τον δηλωθέντα </w:t>
            </w:r>
            <w:r w:rsidRPr="00AA5C32">
              <w:rPr>
                <w:rFonts w:ascii="Tahoma" w:hAnsi="Tahoma" w:cs="Tahoma"/>
                <w:color w:val="000000"/>
                <w:szCs w:val="22"/>
                <w:lang w:eastAsia="el-GR"/>
              </w:rPr>
              <w:t>INFRPROV</w:t>
            </w:r>
            <w:r w:rsidRPr="00AA5C32">
              <w:rPr>
                <w:rFonts w:ascii="Tahoma" w:hAnsi="Tahoma" w:cs="Tahoma"/>
                <w:color w:val="000000"/>
                <w:szCs w:val="22"/>
                <w:lang w:val="el-GR" w:eastAsia="el-GR"/>
              </w:rPr>
              <w:t>.</w:t>
            </w:r>
          </w:p>
        </w:tc>
        <w:tc>
          <w:tcPr>
            <w:tcW w:w="1843" w:type="dxa"/>
            <w:tcBorders>
              <w:top w:val="nil"/>
              <w:left w:val="nil"/>
              <w:bottom w:val="single" w:sz="4" w:space="0" w:color="auto"/>
              <w:right w:val="single" w:sz="4" w:space="0" w:color="auto"/>
            </w:tcBorders>
            <w:shd w:val="clear" w:color="auto" w:fill="auto"/>
            <w:noWrap/>
            <w:vAlign w:val="bottom"/>
            <w:hideMark/>
          </w:tcPr>
          <w:p w14:paraId="0DD31901"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lastRenderedPageBreak/>
              <w:t>INTEGER (LOOKUP)</w:t>
            </w:r>
          </w:p>
        </w:tc>
        <w:tc>
          <w:tcPr>
            <w:tcW w:w="850" w:type="dxa"/>
            <w:tcBorders>
              <w:top w:val="nil"/>
              <w:left w:val="nil"/>
              <w:bottom w:val="single" w:sz="4" w:space="0" w:color="auto"/>
              <w:right w:val="single" w:sz="4" w:space="0" w:color="auto"/>
            </w:tcBorders>
            <w:shd w:val="clear" w:color="auto" w:fill="auto"/>
            <w:vAlign w:val="center"/>
            <w:hideMark/>
          </w:tcPr>
          <w:p w14:paraId="7672EBFD"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Π</w:t>
            </w:r>
          </w:p>
        </w:tc>
      </w:tr>
      <w:tr w:rsidR="00431986" w:rsidRPr="00424184" w14:paraId="43B9855F" w14:textId="77777777" w:rsidTr="00431D84">
        <w:trPr>
          <w:trHeight w:val="178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375C16D7" w14:textId="77777777" w:rsidR="00431986" w:rsidRPr="00AA5C32" w:rsidRDefault="00431986" w:rsidP="00431D84">
            <w:pPr>
              <w:rPr>
                <w:rFonts w:ascii="Tahoma" w:hAnsi="Tahoma" w:cs="Tahoma"/>
                <w:color w:val="000000"/>
                <w:szCs w:val="22"/>
                <w:lang w:eastAsia="el-GR"/>
              </w:rPr>
            </w:pPr>
            <w:r w:rsidRPr="00AA5C32">
              <w:rPr>
                <w:rFonts w:ascii="Tahoma" w:hAnsi="Tahoma" w:cs="Tahoma"/>
                <w:color w:val="000000"/>
                <w:szCs w:val="22"/>
                <w:lang w:eastAsia="el-GR"/>
              </w:rPr>
              <w:t>SERVSTAR</w:t>
            </w:r>
          </w:p>
        </w:tc>
        <w:tc>
          <w:tcPr>
            <w:tcW w:w="4321" w:type="dxa"/>
            <w:tcBorders>
              <w:top w:val="nil"/>
              <w:left w:val="nil"/>
              <w:bottom w:val="single" w:sz="4" w:space="0" w:color="auto"/>
              <w:right w:val="single" w:sz="4" w:space="0" w:color="auto"/>
            </w:tcBorders>
            <w:shd w:val="clear" w:color="auto" w:fill="auto"/>
            <w:vAlign w:val="center"/>
            <w:hideMark/>
          </w:tcPr>
          <w:p w14:paraId="62E4F618" w14:textId="77777777" w:rsidR="00431986" w:rsidRPr="00424184" w:rsidRDefault="00431986" w:rsidP="00431D84">
            <w:pPr>
              <w:rPr>
                <w:rFonts w:ascii="Tahoma" w:hAnsi="Tahoma" w:cs="Tahoma"/>
                <w:color w:val="000000"/>
                <w:szCs w:val="22"/>
                <w:lang w:val="el-GR" w:eastAsia="el-GR"/>
              </w:rPr>
            </w:pPr>
            <w:r w:rsidRPr="00AA5C32">
              <w:rPr>
                <w:rFonts w:ascii="Tahoma" w:hAnsi="Tahoma" w:cs="Tahoma"/>
                <w:color w:val="000000"/>
                <w:szCs w:val="22"/>
                <w:lang w:val="el-GR" w:eastAsia="el-GR"/>
              </w:rPr>
              <w:t>Ημερομηνία Έναρξης παροχής υπηρεσιών. Για τις περιπτώσεις μελλοντικής Ημερομηνίας Έναρξης παροχής υπηρεσιών, συμπληρώνεται η απώτατη ημερομηνία βάσει του σχεδιασμού του Παρόχου Υπηρεσιών (πχ για προβλεπόμενη κάλυψη το 2022</w:t>
            </w:r>
            <w:r w:rsidRPr="00AA5C32">
              <w:rPr>
                <w:rFonts w:ascii="Tahoma" w:hAnsi="Tahoma" w:cs="Tahoma"/>
                <w:color w:val="000000"/>
                <w:szCs w:val="22"/>
                <w:lang w:eastAsia="el-GR"/>
              </w:rPr>
              <w:t>Q</w:t>
            </w:r>
            <w:r w:rsidRPr="00AA5C32">
              <w:rPr>
                <w:rFonts w:ascii="Tahoma" w:hAnsi="Tahoma" w:cs="Tahoma"/>
                <w:color w:val="000000"/>
                <w:szCs w:val="22"/>
                <w:lang w:val="el-GR" w:eastAsia="el-GR"/>
              </w:rPr>
              <w:t xml:space="preserve">3 συμπληρώνεται 30/09/2022). Αν είναι συμπληρωμένο χρησιμοποιείται η δηλωθείσα τιμή. Αν δεν είναι συμπληρωμένο, χρησιμοποιείται η τιμή που έχει δηλωθεί στο αντίστοιχο πεδίο του πίνακα Α4α για το </w:t>
            </w:r>
            <w:r w:rsidRPr="00AA5C32">
              <w:rPr>
                <w:rFonts w:ascii="Tahoma" w:hAnsi="Tahoma" w:cs="Tahoma"/>
                <w:color w:val="000000"/>
                <w:szCs w:val="22"/>
                <w:lang w:eastAsia="el-GR"/>
              </w:rPr>
              <w:t>COVERID</w:t>
            </w:r>
            <w:r w:rsidRPr="00AA5C32">
              <w:rPr>
                <w:rFonts w:ascii="Tahoma" w:hAnsi="Tahoma" w:cs="Tahoma"/>
                <w:color w:val="000000"/>
                <w:szCs w:val="22"/>
                <w:lang w:val="el-GR" w:eastAsia="el-GR"/>
              </w:rPr>
              <w:t xml:space="preserve"> από τον </w:t>
            </w:r>
            <w:r w:rsidRPr="00AA5C32">
              <w:rPr>
                <w:rFonts w:ascii="Tahoma" w:hAnsi="Tahoma" w:cs="Tahoma"/>
                <w:color w:val="000000"/>
                <w:szCs w:val="22"/>
                <w:lang w:eastAsia="el-GR"/>
              </w:rPr>
              <w:t>SERVPROV</w:t>
            </w:r>
            <w:r w:rsidRPr="00AA5C32">
              <w:rPr>
                <w:rFonts w:ascii="Tahoma" w:hAnsi="Tahoma" w:cs="Tahoma"/>
                <w:color w:val="000000"/>
                <w:szCs w:val="22"/>
                <w:lang w:val="el-GR" w:eastAsia="el-GR"/>
              </w:rPr>
              <w:t xml:space="preserve"> που ταυτίζεται με τον δηλωθέντα </w:t>
            </w:r>
            <w:r w:rsidRPr="00AA5C32">
              <w:rPr>
                <w:rFonts w:ascii="Tahoma" w:hAnsi="Tahoma" w:cs="Tahoma"/>
                <w:color w:val="000000"/>
                <w:szCs w:val="22"/>
                <w:lang w:eastAsia="el-GR"/>
              </w:rPr>
              <w:t>INFRPROV</w:t>
            </w:r>
            <w:r w:rsidRPr="00424184">
              <w:rPr>
                <w:rFonts w:ascii="Tahoma" w:hAnsi="Tahoma" w:cs="Tahoma"/>
                <w:color w:val="000000"/>
                <w:szCs w:val="22"/>
                <w:lang w:val="el-GR" w:eastAsia="el-GR"/>
              </w:rPr>
              <w:t>.</w:t>
            </w:r>
          </w:p>
        </w:tc>
        <w:tc>
          <w:tcPr>
            <w:tcW w:w="1843" w:type="dxa"/>
            <w:tcBorders>
              <w:top w:val="nil"/>
              <w:left w:val="nil"/>
              <w:bottom w:val="single" w:sz="4" w:space="0" w:color="auto"/>
              <w:right w:val="single" w:sz="4" w:space="0" w:color="auto"/>
            </w:tcBorders>
            <w:shd w:val="clear" w:color="auto" w:fill="auto"/>
            <w:noWrap/>
            <w:vAlign w:val="bottom"/>
            <w:hideMark/>
          </w:tcPr>
          <w:p w14:paraId="04C1D535"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DATE (DD/MM/YYYY)</w:t>
            </w:r>
          </w:p>
        </w:tc>
        <w:tc>
          <w:tcPr>
            <w:tcW w:w="850" w:type="dxa"/>
            <w:tcBorders>
              <w:top w:val="nil"/>
              <w:left w:val="nil"/>
              <w:bottom w:val="single" w:sz="4" w:space="0" w:color="auto"/>
              <w:right w:val="single" w:sz="4" w:space="0" w:color="auto"/>
            </w:tcBorders>
            <w:shd w:val="clear" w:color="auto" w:fill="auto"/>
            <w:vAlign w:val="center"/>
            <w:hideMark/>
          </w:tcPr>
          <w:p w14:paraId="1B1D079B"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Π</w:t>
            </w:r>
          </w:p>
        </w:tc>
      </w:tr>
      <w:tr w:rsidR="00431986" w:rsidRPr="00424184" w14:paraId="697E4B5E" w14:textId="77777777" w:rsidTr="00431D84">
        <w:trPr>
          <w:trHeight w:val="300"/>
        </w:trPr>
        <w:tc>
          <w:tcPr>
            <w:tcW w:w="2620" w:type="dxa"/>
            <w:tcBorders>
              <w:top w:val="nil"/>
              <w:left w:val="nil"/>
              <w:bottom w:val="nil"/>
              <w:right w:val="nil"/>
            </w:tcBorders>
            <w:shd w:val="clear" w:color="auto" w:fill="auto"/>
            <w:noWrap/>
            <w:vAlign w:val="bottom"/>
            <w:hideMark/>
          </w:tcPr>
          <w:p w14:paraId="3F3E72F7" w14:textId="77777777" w:rsidR="00431986" w:rsidRPr="00424184" w:rsidRDefault="00431986" w:rsidP="00431D84">
            <w:pPr>
              <w:rPr>
                <w:rFonts w:ascii="Tahoma" w:hAnsi="Tahoma" w:cs="Tahoma"/>
                <w:color w:val="000000"/>
                <w:szCs w:val="22"/>
                <w:lang w:eastAsia="el-GR"/>
              </w:rPr>
            </w:pPr>
          </w:p>
        </w:tc>
        <w:tc>
          <w:tcPr>
            <w:tcW w:w="4321" w:type="dxa"/>
            <w:tcBorders>
              <w:top w:val="nil"/>
              <w:left w:val="nil"/>
              <w:bottom w:val="nil"/>
              <w:right w:val="nil"/>
            </w:tcBorders>
            <w:shd w:val="clear" w:color="auto" w:fill="auto"/>
            <w:noWrap/>
            <w:vAlign w:val="bottom"/>
            <w:hideMark/>
          </w:tcPr>
          <w:p w14:paraId="59CD4552" w14:textId="77777777" w:rsidR="00431986" w:rsidRPr="00424184" w:rsidRDefault="00431986" w:rsidP="00431D84">
            <w:pPr>
              <w:rPr>
                <w:rFonts w:ascii="Tahoma" w:hAnsi="Tahoma" w:cs="Tahoma"/>
                <w:szCs w:val="22"/>
                <w:lang w:eastAsia="el-GR"/>
              </w:rPr>
            </w:pPr>
          </w:p>
        </w:tc>
        <w:tc>
          <w:tcPr>
            <w:tcW w:w="1843" w:type="dxa"/>
            <w:tcBorders>
              <w:top w:val="nil"/>
              <w:left w:val="nil"/>
              <w:bottom w:val="nil"/>
              <w:right w:val="nil"/>
            </w:tcBorders>
            <w:shd w:val="clear" w:color="auto" w:fill="auto"/>
            <w:noWrap/>
            <w:vAlign w:val="bottom"/>
            <w:hideMark/>
          </w:tcPr>
          <w:p w14:paraId="32E94198" w14:textId="77777777" w:rsidR="00431986" w:rsidRPr="00424184" w:rsidRDefault="00431986" w:rsidP="00431D84">
            <w:pPr>
              <w:rPr>
                <w:rFonts w:ascii="Tahoma" w:hAnsi="Tahoma" w:cs="Tahoma"/>
                <w:szCs w:val="22"/>
                <w:lang w:eastAsia="el-GR"/>
              </w:rPr>
            </w:pPr>
          </w:p>
        </w:tc>
        <w:tc>
          <w:tcPr>
            <w:tcW w:w="850" w:type="dxa"/>
            <w:tcBorders>
              <w:top w:val="nil"/>
              <w:left w:val="nil"/>
              <w:bottom w:val="nil"/>
              <w:right w:val="nil"/>
            </w:tcBorders>
            <w:shd w:val="clear" w:color="auto" w:fill="auto"/>
            <w:noWrap/>
            <w:vAlign w:val="bottom"/>
            <w:hideMark/>
          </w:tcPr>
          <w:p w14:paraId="39861FCA" w14:textId="77777777" w:rsidR="00431986" w:rsidRPr="00424184" w:rsidRDefault="00431986" w:rsidP="00431D84">
            <w:pPr>
              <w:rPr>
                <w:rFonts w:ascii="Tahoma" w:hAnsi="Tahoma" w:cs="Tahoma"/>
                <w:szCs w:val="22"/>
                <w:lang w:eastAsia="el-GR"/>
              </w:rPr>
            </w:pPr>
          </w:p>
        </w:tc>
      </w:tr>
      <w:tr w:rsidR="00431986" w:rsidRPr="00424184" w14:paraId="557120DE" w14:textId="77777777" w:rsidTr="00431D84">
        <w:trPr>
          <w:gridAfter w:val="1"/>
          <w:wAfter w:w="850" w:type="dxa"/>
          <w:trHeight w:val="300"/>
        </w:trPr>
        <w:tc>
          <w:tcPr>
            <w:tcW w:w="2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E3DD3"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WRSERV.TECHNOLO</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7C3697F9"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DESCRIPTION</w:t>
            </w:r>
          </w:p>
        </w:tc>
      </w:tr>
      <w:tr w:rsidR="00431986" w:rsidRPr="00124783" w14:paraId="67236ABE"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006D6C3"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1</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5169E92E"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eastAsia="el-GR"/>
              </w:rPr>
              <w:t>ADSL</w:t>
            </w:r>
            <w:r w:rsidRPr="00424184">
              <w:rPr>
                <w:rFonts w:ascii="Tahoma" w:hAnsi="Tahoma" w:cs="Tahoma"/>
                <w:color w:val="000000"/>
                <w:szCs w:val="22"/>
                <w:lang w:val="el-GR" w:eastAsia="el-GR"/>
              </w:rPr>
              <w:t xml:space="preserve"> επί χάλκινου φορέα (βρόχου ή υποβρόχου)</w:t>
            </w:r>
          </w:p>
        </w:tc>
      </w:tr>
      <w:tr w:rsidR="00431986" w:rsidRPr="00124783" w14:paraId="657968D1"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54C2DD7A"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2</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52B78515"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eastAsia="el-GR"/>
              </w:rPr>
              <w:t>VDSL</w:t>
            </w:r>
            <w:r w:rsidRPr="00424184">
              <w:rPr>
                <w:rFonts w:ascii="Tahoma" w:hAnsi="Tahoma" w:cs="Tahoma"/>
                <w:color w:val="000000"/>
                <w:szCs w:val="22"/>
                <w:lang w:val="el-GR" w:eastAsia="el-GR"/>
              </w:rPr>
              <w:t xml:space="preserve"> επί χάλκινου φορέα (βρόχου ή υποβρόχου)</w:t>
            </w:r>
          </w:p>
        </w:tc>
      </w:tr>
      <w:tr w:rsidR="00431986" w:rsidRPr="00424184" w14:paraId="3B335FFE" w14:textId="77777777" w:rsidTr="00431D84">
        <w:trPr>
          <w:gridAfter w:val="1"/>
          <w:wAfter w:w="850" w:type="dxa"/>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DB7133B"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3</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7369C18E"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VECT-VDSL επί χάλκινου υποβρόχου (περιλαμβανομένου vectoring, super-vectoring, g.fast)</w:t>
            </w:r>
          </w:p>
        </w:tc>
      </w:tr>
      <w:tr w:rsidR="00431986" w:rsidRPr="00124783" w14:paraId="4A9C6075" w14:textId="77777777" w:rsidTr="00431D84">
        <w:trPr>
          <w:gridAfter w:val="1"/>
          <w:wAfter w:w="850" w:type="dxa"/>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3CF67368"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4</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55B63858"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eastAsia="el-GR"/>
              </w:rPr>
              <w:t>FTTH</w:t>
            </w:r>
            <w:r w:rsidRPr="00424184">
              <w:rPr>
                <w:rFonts w:ascii="Tahoma" w:hAnsi="Tahoma" w:cs="Tahoma"/>
                <w:color w:val="000000"/>
                <w:szCs w:val="22"/>
                <w:lang w:val="el-GR" w:eastAsia="el-GR"/>
              </w:rPr>
              <w:t>/</w:t>
            </w:r>
            <w:r w:rsidRPr="00424184">
              <w:rPr>
                <w:rFonts w:ascii="Tahoma" w:hAnsi="Tahoma" w:cs="Tahoma"/>
                <w:color w:val="000000"/>
                <w:szCs w:val="22"/>
                <w:lang w:eastAsia="el-GR"/>
              </w:rPr>
              <w:t>B</w:t>
            </w:r>
            <w:r w:rsidRPr="00424184">
              <w:rPr>
                <w:rFonts w:ascii="Tahoma" w:hAnsi="Tahoma" w:cs="Tahoma"/>
                <w:color w:val="000000"/>
                <w:szCs w:val="22"/>
                <w:lang w:val="el-GR" w:eastAsia="el-GR"/>
              </w:rPr>
              <w:t xml:space="preserve"> - Οποιαδήποτε τεχνολογία/αρχιτεκτονική πρόσβασης επί οπτικής ίνας μέχρι το σπίτι/κτίριο</w:t>
            </w:r>
          </w:p>
        </w:tc>
      </w:tr>
      <w:tr w:rsidR="00431986" w:rsidRPr="00424184" w14:paraId="0DE43912"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6C2D5632"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5</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2250B95F"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DOCSIS 3.0/3.1 επί ομοαξονικού καλωδίου</w:t>
            </w:r>
          </w:p>
        </w:tc>
      </w:tr>
      <w:tr w:rsidR="00431986" w:rsidRPr="003C01BF" w14:paraId="24F292E3"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076E2CED"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13</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28BE3B38"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eastAsia="el-GR"/>
              </w:rPr>
              <w:t>Other</w:t>
            </w:r>
            <w:r w:rsidRPr="00424184">
              <w:rPr>
                <w:rFonts w:ascii="Tahoma" w:hAnsi="Tahoma" w:cs="Tahoma"/>
                <w:color w:val="000000"/>
                <w:szCs w:val="22"/>
                <w:lang w:val="el-GR" w:eastAsia="el-GR"/>
              </w:rPr>
              <w:t xml:space="preserve">  - Άλλες τεχνολογίες ευρυζωνικής  πρόσβασης</w:t>
            </w:r>
          </w:p>
        </w:tc>
      </w:tr>
      <w:tr w:rsidR="00431986" w:rsidRPr="003C01BF" w14:paraId="29F3F13A" w14:textId="77777777" w:rsidTr="00431D84">
        <w:trPr>
          <w:trHeight w:val="300"/>
        </w:trPr>
        <w:tc>
          <w:tcPr>
            <w:tcW w:w="2620" w:type="dxa"/>
            <w:tcBorders>
              <w:top w:val="nil"/>
              <w:left w:val="nil"/>
              <w:bottom w:val="nil"/>
              <w:right w:val="nil"/>
            </w:tcBorders>
            <w:shd w:val="clear" w:color="auto" w:fill="auto"/>
            <w:noWrap/>
            <w:vAlign w:val="bottom"/>
            <w:hideMark/>
          </w:tcPr>
          <w:p w14:paraId="08F9C325" w14:textId="77777777" w:rsidR="00431986" w:rsidRPr="00424184" w:rsidRDefault="00431986" w:rsidP="00431D84">
            <w:pPr>
              <w:rPr>
                <w:rFonts w:ascii="Tahoma" w:hAnsi="Tahoma" w:cs="Tahoma"/>
                <w:color w:val="000000"/>
                <w:szCs w:val="22"/>
                <w:lang w:val="el-GR" w:eastAsia="el-GR"/>
              </w:rPr>
            </w:pPr>
          </w:p>
        </w:tc>
        <w:tc>
          <w:tcPr>
            <w:tcW w:w="4321" w:type="dxa"/>
            <w:tcBorders>
              <w:top w:val="nil"/>
              <w:left w:val="nil"/>
              <w:bottom w:val="nil"/>
              <w:right w:val="nil"/>
            </w:tcBorders>
            <w:shd w:val="clear" w:color="auto" w:fill="auto"/>
            <w:noWrap/>
            <w:vAlign w:val="bottom"/>
            <w:hideMark/>
          </w:tcPr>
          <w:p w14:paraId="70C00A27" w14:textId="77777777" w:rsidR="00431986" w:rsidRPr="00424184" w:rsidRDefault="00431986" w:rsidP="00431D84">
            <w:pPr>
              <w:rPr>
                <w:rFonts w:ascii="Tahoma" w:hAnsi="Tahoma" w:cs="Tahoma"/>
                <w:szCs w:val="22"/>
                <w:lang w:val="el-GR" w:eastAsia="el-GR"/>
              </w:rPr>
            </w:pPr>
          </w:p>
        </w:tc>
        <w:tc>
          <w:tcPr>
            <w:tcW w:w="1843" w:type="dxa"/>
            <w:tcBorders>
              <w:top w:val="nil"/>
              <w:left w:val="nil"/>
              <w:bottom w:val="nil"/>
              <w:right w:val="nil"/>
            </w:tcBorders>
            <w:shd w:val="clear" w:color="auto" w:fill="auto"/>
            <w:noWrap/>
            <w:vAlign w:val="bottom"/>
            <w:hideMark/>
          </w:tcPr>
          <w:p w14:paraId="12525E5A" w14:textId="77777777" w:rsidR="00431986" w:rsidRPr="00424184" w:rsidRDefault="00431986" w:rsidP="00431D84">
            <w:pPr>
              <w:rPr>
                <w:rFonts w:ascii="Tahoma" w:hAnsi="Tahoma" w:cs="Tahoma"/>
                <w:szCs w:val="22"/>
                <w:lang w:val="el-GR" w:eastAsia="el-GR"/>
              </w:rPr>
            </w:pPr>
          </w:p>
        </w:tc>
        <w:tc>
          <w:tcPr>
            <w:tcW w:w="850" w:type="dxa"/>
            <w:tcBorders>
              <w:top w:val="nil"/>
              <w:left w:val="nil"/>
              <w:bottom w:val="nil"/>
              <w:right w:val="nil"/>
            </w:tcBorders>
            <w:shd w:val="clear" w:color="auto" w:fill="auto"/>
            <w:noWrap/>
            <w:vAlign w:val="bottom"/>
            <w:hideMark/>
          </w:tcPr>
          <w:p w14:paraId="7CFA509F" w14:textId="77777777" w:rsidR="00431986" w:rsidRPr="00424184" w:rsidRDefault="00431986" w:rsidP="00431D84">
            <w:pPr>
              <w:rPr>
                <w:rFonts w:ascii="Tahoma" w:hAnsi="Tahoma" w:cs="Tahoma"/>
                <w:szCs w:val="22"/>
                <w:lang w:val="el-GR" w:eastAsia="el-GR"/>
              </w:rPr>
            </w:pPr>
          </w:p>
        </w:tc>
      </w:tr>
      <w:tr w:rsidR="00431986" w:rsidRPr="00424184" w14:paraId="72621B50" w14:textId="77777777" w:rsidTr="00431D84">
        <w:trPr>
          <w:gridAfter w:val="1"/>
          <w:wAfter w:w="850" w:type="dxa"/>
          <w:trHeight w:val="300"/>
        </w:trPr>
        <w:tc>
          <w:tcPr>
            <w:tcW w:w="2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A1584"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WRSERV.OWNRSHIP</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7C981B74"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ΠΕΡΙΓΡΑΦΗ</w:t>
            </w:r>
          </w:p>
        </w:tc>
      </w:tr>
      <w:tr w:rsidR="00431986" w:rsidRPr="00124783" w14:paraId="38D22078" w14:textId="77777777" w:rsidTr="00431D84">
        <w:trPr>
          <w:gridAfter w:val="1"/>
          <w:wAfter w:w="850" w:type="dxa"/>
          <w:trHeight w:val="58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38BEB4BD"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1</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07288710"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 xml:space="preserve">Εξοπλισμός ιδιοκτησίας του υπόχρεου φορέα υποβολής στοιχείων (πχ η υπηρεσία παρέχεται με χρήση </w:t>
            </w:r>
            <w:r w:rsidRPr="00424184">
              <w:rPr>
                <w:rFonts w:ascii="Tahoma" w:hAnsi="Tahoma" w:cs="Tahoma"/>
                <w:color w:val="000000"/>
                <w:szCs w:val="22"/>
                <w:lang w:eastAsia="el-GR"/>
              </w:rPr>
              <w:t>LLU</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Sub</w:t>
            </w:r>
            <w:r w:rsidRPr="00424184">
              <w:rPr>
                <w:rFonts w:ascii="Tahoma" w:hAnsi="Tahoma" w:cs="Tahoma"/>
                <w:color w:val="000000"/>
                <w:szCs w:val="22"/>
                <w:lang w:val="el-GR" w:eastAsia="el-GR"/>
              </w:rPr>
              <w:t>-</w:t>
            </w:r>
            <w:r w:rsidRPr="00424184">
              <w:rPr>
                <w:rFonts w:ascii="Tahoma" w:hAnsi="Tahoma" w:cs="Tahoma"/>
                <w:color w:val="000000"/>
                <w:szCs w:val="22"/>
                <w:lang w:eastAsia="el-GR"/>
              </w:rPr>
              <w:t>LLU</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own</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FTTH</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own</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Coax</w:t>
            </w:r>
            <w:r w:rsidRPr="00424184">
              <w:rPr>
                <w:rFonts w:ascii="Tahoma" w:hAnsi="Tahoma" w:cs="Tahoma"/>
                <w:color w:val="000000"/>
                <w:szCs w:val="22"/>
                <w:lang w:val="el-GR" w:eastAsia="el-GR"/>
              </w:rPr>
              <w:t xml:space="preserve"> κλπ)</w:t>
            </w:r>
          </w:p>
        </w:tc>
      </w:tr>
      <w:tr w:rsidR="00431986" w:rsidRPr="00124783" w14:paraId="576BC6DA" w14:textId="77777777" w:rsidTr="00431D84">
        <w:trPr>
          <w:gridAfter w:val="1"/>
          <w:wAfter w:w="850" w:type="dxa"/>
          <w:trHeight w:val="64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0346326"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2</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24CC948E"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 xml:space="preserve">Εξοπλισμός ιδιοκτησίας τρίτου φορέα εκμετάλλευσης δικτύου (πχ η υπηρεσία παρέχεται με χρήση </w:t>
            </w:r>
            <w:r w:rsidRPr="00424184">
              <w:rPr>
                <w:rFonts w:ascii="Tahoma" w:hAnsi="Tahoma" w:cs="Tahoma"/>
                <w:color w:val="000000"/>
                <w:szCs w:val="22"/>
                <w:lang w:eastAsia="el-GR"/>
              </w:rPr>
              <w:t>VPU</w:t>
            </w:r>
            <w:r w:rsidRPr="00424184">
              <w:rPr>
                <w:rFonts w:ascii="Tahoma" w:hAnsi="Tahoma" w:cs="Tahoma"/>
                <w:color w:val="000000"/>
                <w:szCs w:val="22"/>
                <w:lang w:val="el-GR" w:eastAsia="el-GR"/>
              </w:rPr>
              <w:t>,</w:t>
            </w:r>
            <w:r w:rsidRPr="00424184">
              <w:rPr>
                <w:rFonts w:ascii="Tahoma" w:hAnsi="Tahoma" w:cs="Tahoma"/>
                <w:color w:val="000000"/>
                <w:szCs w:val="22"/>
                <w:lang w:eastAsia="el-GR"/>
              </w:rPr>
              <w:t>VPU</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light</w:t>
            </w:r>
            <w:r w:rsidRPr="00424184">
              <w:rPr>
                <w:rFonts w:ascii="Tahoma" w:hAnsi="Tahoma" w:cs="Tahoma"/>
                <w:color w:val="000000"/>
                <w:szCs w:val="22"/>
                <w:lang w:val="el-GR" w:eastAsia="el-GR"/>
              </w:rPr>
              <w:t xml:space="preserve">, ΑΡΥΣ, </w:t>
            </w:r>
            <w:r w:rsidRPr="00424184">
              <w:rPr>
                <w:rFonts w:ascii="Tahoma" w:hAnsi="Tahoma" w:cs="Tahoma"/>
                <w:color w:val="000000"/>
                <w:szCs w:val="22"/>
                <w:lang w:eastAsia="el-GR"/>
              </w:rPr>
              <w:t>V</w:t>
            </w:r>
            <w:r w:rsidRPr="00424184">
              <w:rPr>
                <w:rFonts w:ascii="Tahoma" w:hAnsi="Tahoma" w:cs="Tahoma"/>
                <w:color w:val="000000"/>
                <w:szCs w:val="22"/>
                <w:lang w:val="el-GR" w:eastAsia="el-GR"/>
              </w:rPr>
              <w:t xml:space="preserve">-ΑΡΥΣ, </w:t>
            </w:r>
            <w:r w:rsidRPr="00424184">
              <w:rPr>
                <w:rFonts w:ascii="Tahoma" w:hAnsi="Tahoma" w:cs="Tahoma"/>
                <w:color w:val="000000"/>
                <w:szCs w:val="22"/>
                <w:lang w:eastAsia="el-GR"/>
              </w:rPr>
              <w:t>VPU</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FTTH</w:t>
            </w:r>
            <w:r w:rsidRPr="00424184">
              <w:rPr>
                <w:rFonts w:ascii="Tahoma" w:hAnsi="Tahoma" w:cs="Tahoma"/>
                <w:color w:val="000000"/>
                <w:szCs w:val="22"/>
                <w:lang w:val="el-GR" w:eastAsia="el-GR"/>
              </w:rPr>
              <w:t xml:space="preserve"> κλπ)</w:t>
            </w:r>
          </w:p>
        </w:tc>
      </w:tr>
      <w:tr w:rsidR="00431986" w:rsidRPr="00124783" w14:paraId="42D6C516" w14:textId="77777777" w:rsidTr="00431D84">
        <w:trPr>
          <w:trHeight w:val="300"/>
        </w:trPr>
        <w:tc>
          <w:tcPr>
            <w:tcW w:w="2620" w:type="dxa"/>
            <w:tcBorders>
              <w:top w:val="nil"/>
              <w:left w:val="nil"/>
              <w:bottom w:val="nil"/>
              <w:right w:val="nil"/>
            </w:tcBorders>
            <w:shd w:val="clear" w:color="auto" w:fill="auto"/>
            <w:noWrap/>
            <w:vAlign w:val="bottom"/>
            <w:hideMark/>
          </w:tcPr>
          <w:p w14:paraId="5CB88D08" w14:textId="77777777" w:rsidR="00431986" w:rsidRPr="00424184" w:rsidRDefault="00431986" w:rsidP="00431D84">
            <w:pPr>
              <w:rPr>
                <w:rFonts w:ascii="Tahoma" w:hAnsi="Tahoma" w:cs="Tahoma"/>
                <w:color w:val="000000"/>
                <w:szCs w:val="22"/>
                <w:lang w:val="el-GR" w:eastAsia="el-GR"/>
              </w:rPr>
            </w:pPr>
          </w:p>
        </w:tc>
        <w:tc>
          <w:tcPr>
            <w:tcW w:w="4321" w:type="dxa"/>
            <w:tcBorders>
              <w:top w:val="nil"/>
              <w:left w:val="nil"/>
              <w:bottom w:val="nil"/>
              <w:right w:val="nil"/>
            </w:tcBorders>
            <w:shd w:val="clear" w:color="auto" w:fill="auto"/>
            <w:noWrap/>
            <w:vAlign w:val="bottom"/>
            <w:hideMark/>
          </w:tcPr>
          <w:p w14:paraId="2F076511" w14:textId="77777777" w:rsidR="00431986" w:rsidRPr="00424184" w:rsidRDefault="00431986" w:rsidP="00431D84">
            <w:pPr>
              <w:rPr>
                <w:rFonts w:ascii="Tahoma" w:hAnsi="Tahoma" w:cs="Tahoma"/>
                <w:szCs w:val="22"/>
                <w:lang w:val="el-GR" w:eastAsia="el-GR"/>
              </w:rPr>
            </w:pPr>
          </w:p>
        </w:tc>
        <w:tc>
          <w:tcPr>
            <w:tcW w:w="1843" w:type="dxa"/>
            <w:tcBorders>
              <w:top w:val="nil"/>
              <w:left w:val="nil"/>
              <w:bottom w:val="nil"/>
              <w:right w:val="nil"/>
            </w:tcBorders>
            <w:shd w:val="clear" w:color="auto" w:fill="auto"/>
            <w:noWrap/>
            <w:vAlign w:val="bottom"/>
            <w:hideMark/>
          </w:tcPr>
          <w:p w14:paraId="49BD0C00" w14:textId="77777777" w:rsidR="00431986" w:rsidRPr="00424184" w:rsidRDefault="00431986" w:rsidP="00431D84">
            <w:pPr>
              <w:rPr>
                <w:rFonts w:ascii="Tahoma" w:hAnsi="Tahoma" w:cs="Tahoma"/>
                <w:szCs w:val="22"/>
                <w:lang w:val="el-GR" w:eastAsia="el-GR"/>
              </w:rPr>
            </w:pPr>
          </w:p>
        </w:tc>
        <w:tc>
          <w:tcPr>
            <w:tcW w:w="850" w:type="dxa"/>
            <w:tcBorders>
              <w:top w:val="nil"/>
              <w:left w:val="nil"/>
              <w:bottom w:val="nil"/>
              <w:right w:val="nil"/>
            </w:tcBorders>
            <w:shd w:val="clear" w:color="auto" w:fill="auto"/>
            <w:noWrap/>
            <w:vAlign w:val="bottom"/>
            <w:hideMark/>
          </w:tcPr>
          <w:p w14:paraId="74823922" w14:textId="77777777" w:rsidR="00431986" w:rsidRPr="00424184" w:rsidRDefault="00431986" w:rsidP="00431D84">
            <w:pPr>
              <w:rPr>
                <w:rFonts w:ascii="Tahoma" w:hAnsi="Tahoma" w:cs="Tahoma"/>
                <w:szCs w:val="22"/>
                <w:lang w:val="el-GR" w:eastAsia="el-GR"/>
              </w:rPr>
            </w:pPr>
          </w:p>
        </w:tc>
      </w:tr>
      <w:tr w:rsidR="00431986" w:rsidRPr="00424184" w14:paraId="70DD9C3D" w14:textId="77777777" w:rsidTr="00431D84">
        <w:trPr>
          <w:gridAfter w:val="1"/>
          <w:wAfter w:w="850" w:type="dxa"/>
          <w:trHeight w:val="1020"/>
        </w:trPr>
        <w:tc>
          <w:tcPr>
            <w:tcW w:w="2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3C106" w14:textId="77777777" w:rsidR="00431986" w:rsidRPr="00424184" w:rsidRDefault="00431986" w:rsidP="00431D84">
            <w:pPr>
              <w:rPr>
                <w:rFonts w:ascii="Tahoma" w:hAnsi="Tahoma" w:cs="Tahoma"/>
                <w:b/>
                <w:bCs/>
                <w:color w:val="000000"/>
                <w:szCs w:val="22"/>
                <w:lang w:val="el-GR" w:eastAsia="el-GR"/>
              </w:rPr>
            </w:pPr>
            <w:r w:rsidRPr="00424184">
              <w:rPr>
                <w:rFonts w:ascii="Tahoma" w:hAnsi="Tahoma" w:cs="Tahoma"/>
                <w:b/>
                <w:bCs/>
                <w:color w:val="000000"/>
                <w:szCs w:val="22"/>
                <w:lang w:eastAsia="el-GR"/>
              </w:rPr>
              <w:t>WRSERV</w:t>
            </w:r>
            <w:r w:rsidRPr="00424184">
              <w:rPr>
                <w:rFonts w:ascii="Tahoma" w:hAnsi="Tahoma" w:cs="Tahoma"/>
                <w:b/>
                <w:bCs/>
                <w:color w:val="000000"/>
                <w:szCs w:val="22"/>
                <w:lang w:val="el-GR" w:eastAsia="el-GR"/>
              </w:rPr>
              <w:t>.</w:t>
            </w:r>
            <w:r w:rsidRPr="00424184">
              <w:rPr>
                <w:rFonts w:ascii="Tahoma" w:hAnsi="Tahoma" w:cs="Tahoma"/>
                <w:b/>
                <w:bCs/>
                <w:color w:val="000000"/>
                <w:szCs w:val="22"/>
                <w:lang w:eastAsia="el-GR"/>
              </w:rPr>
              <w:t>MAXDOWN</w:t>
            </w:r>
            <w:r w:rsidRPr="00424184">
              <w:rPr>
                <w:rFonts w:ascii="Tahoma" w:hAnsi="Tahoma" w:cs="Tahoma"/>
                <w:b/>
                <w:bCs/>
                <w:color w:val="000000"/>
                <w:szCs w:val="22"/>
                <w:lang w:val="el-GR" w:eastAsia="el-GR"/>
              </w:rPr>
              <w:t xml:space="preserve">, </w:t>
            </w:r>
            <w:r w:rsidRPr="00424184">
              <w:rPr>
                <w:rFonts w:ascii="Tahoma" w:hAnsi="Tahoma" w:cs="Tahoma"/>
                <w:b/>
                <w:bCs/>
                <w:color w:val="000000"/>
                <w:szCs w:val="22"/>
                <w:lang w:eastAsia="el-GR"/>
              </w:rPr>
              <w:t>WRSERV</w:t>
            </w:r>
            <w:r w:rsidRPr="00424184">
              <w:rPr>
                <w:rFonts w:ascii="Tahoma" w:hAnsi="Tahoma" w:cs="Tahoma"/>
                <w:b/>
                <w:bCs/>
                <w:color w:val="000000"/>
                <w:szCs w:val="22"/>
                <w:lang w:val="el-GR" w:eastAsia="el-GR"/>
              </w:rPr>
              <w:t>.</w:t>
            </w:r>
            <w:r w:rsidRPr="00424184">
              <w:rPr>
                <w:rFonts w:ascii="Tahoma" w:hAnsi="Tahoma" w:cs="Tahoma"/>
                <w:b/>
                <w:bCs/>
                <w:color w:val="000000"/>
                <w:szCs w:val="22"/>
                <w:lang w:eastAsia="el-GR"/>
              </w:rPr>
              <w:t>NORDOWN</w:t>
            </w:r>
            <w:r w:rsidRPr="00424184">
              <w:rPr>
                <w:rFonts w:ascii="Tahoma" w:hAnsi="Tahoma" w:cs="Tahoma"/>
                <w:b/>
                <w:bCs/>
                <w:color w:val="000000"/>
                <w:szCs w:val="22"/>
                <w:lang w:val="el-GR" w:eastAsia="el-GR"/>
              </w:rPr>
              <w:t xml:space="preserve">, </w:t>
            </w:r>
            <w:r w:rsidRPr="00424184">
              <w:rPr>
                <w:rFonts w:ascii="Tahoma" w:hAnsi="Tahoma" w:cs="Tahoma"/>
                <w:b/>
                <w:bCs/>
                <w:color w:val="000000"/>
                <w:szCs w:val="22"/>
                <w:lang w:eastAsia="el-GR"/>
              </w:rPr>
              <w:t>WRSERV</w:t>
            </w:r>
            <w:r w:rsidRPr="00424184">
              <w:rPr>
                <w:rFonts w:ascii="Tahoma" w:hAnsi="Tahoma" w:cs="Tahoma"/>
                <w:b/>
                <w:bCs/>
                <w:color w:val="000000"/>
                <w:szCs w:val="22"/>
                <w:lang w:val="el-GR" w:eastAsia="el-GR"/>
              </w:rPr>
              <w:t>.</w:t>
            </w:r>
            <w:r w:rsidRPr="00424184">
              <w:rPr>
                <w:rFonts w:ascii="Tahoma" w:hAnsi="Tahoma" w:cs="Tahoma"/>
                <w:b/>
                <w:bCs/>
                <w:color w:val="000000"/>
                <w:szCs w:val="22"/>
                <w:lang w:eastAsia="el-GR"/>
              </w:rPr>
              <w:t>MAXUP</w:t>
            </w:r>
            <w:r w:rsidRPr="00424184">
              <w:rPr>
                <w:rFonts w:ascii="Tahoma" w:hAnsi="Tahoma" w:cs="Tahoma"/>
                <w:b/>
                <w:bCs/>
                <w:color w:val="000000"/>
                <w:szCs w:val="22"/>
                <w:lang w:val="el-GR" w:eastAsia="el-GR"/>
              </w:rPr>
              <w:t xml:space="preserve">, </w:t>
            </w:r>
            <w:r w:rsidRPr="00424184">
              <w:rPr>
                <w:rFonts w:ascii="Tahoma" w:hAnsi="Tahoma" w:cs="Tahoma"/>
                <w:b/>
                <w:bCs/>
                <w:color w:val="000000"/>
                <w:szCs w:val="22"/>
                <w:lang w:eastAsia="el-GR"/>
              </w:rPr>
              <w:t>WRSERV</w:t>
            </w:r>
            <w:r w:rsidRPr="00424184">
              <w:rPr>
                <w:rFonts w:ascii="Tahoma" w:hAnsi="Tahoma" w:cs="Tahoma"/>
                <w:b/>
                <w:bCs/>
                <w:color w:val="000000"/>
                <w:szCs w:val="22"/>
                <w:lang w:val="el-GR" w:eastAsia="el-GR"/>
              </w:rPr>
              <w:t>.</w:t>
            </w:r>
            <w:r w:rsidRPr="00424184">
              <w:rPr>
                <w:rFonts w:ascii="Tahoma" w:hAnsi="Tahoma" w:cs="Tahoma"/>
                <w:b/>
                <w:bCs/>
                <w:color w:val="000000"/>
                <w:szCs w:val="22"/>
                <w:lang w:eastAsia="el-GR"/>
              </w:rPr>
              <w:t>NORUP</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5C20C976"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DESCRIPTION</w:t>
            </w:r>
          </w:p>
        </w:tc>
      </w:tr>
      <w:tr w:rsidR="00431986" w:rsidRPr="00424184" w14:paraId="693A2F79"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00BFD157"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8</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59CEAFC6"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1 Gbit/s</w:t>
            </w:r>
          </w:p>
        </w:tc>
      </w:tr>
      <w:tr w:rsidR="00431986" w:rsidRPr="00424184" w14:paraId="3D70D63C"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83C1383"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7</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33C591A2"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≥300 Mbit/s &lt; 1 Gbit/s</w:t>
            </w:r>
          </w:p>
        </w:tc>
      </w:tr>
      <w:tr w:rsidR="00431986" w:rsidRPr="00424184" w14:paraId="76F23F2B"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CD7823B"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lastRenderedPageBreak/>
              <w:t>6</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62ABE161"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≥100 Mbit/s &lt; 300 Mbit/s</w:t>
            </w:r>
          </w:p>
        </w:tc>
      </w:tr>
      <w:tr w:rsidR="00431986" w:rsidRPr="00424184" w14:paraId="0B2C6003"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466E5B44"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5</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12B02948"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30 Mbit/s &lt; 100 Mbit/s</w:t>
            </w:r>
          </w:p>
        </w:tc>
      </w:tr>
      <w:tr w:rsidR="00431986" w:rsidRPr="00424184" w14:paraId="2B30C1AB"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406C170D"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4</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0DBD1DE6"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10 Mbit/s &lt; 30 Mbit/s</w:t>
            </w:r>
          </w:p>
        </w:tc>
      </w:tr>
      <w:tr w:rsidR="00431986" w:rsidRPr="00424184" w14:paraId="55A004A9"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0882910B"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3</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14031742"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2 Mbit/s &lt; 10 Mbit/s</w:t>
            </w:r>
          </w:p>
        </w:tc>
      </w:tr>
      <w:tr w:rsidR="00431986" w:rsidRPr="00424184" w14:paraId="5EC3B923"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6DF9E62"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2</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7BCC1161"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256 Kbit/s &lt; 2 Mbit/s</w:t>
            </w:r>
          </w:p>
        </w:tc>
      </w:tr>
      <w:tr w:rsidR="00431986" w:rsidRPr="00424184" w14:paraId="26ACC500" w14:textId="77777777" w:rsidTr="00431D84">
        <w:trPr>
          <w:gridAfter w:val="1"/>
          <w:wAfter w:w="850" w:type="dxa"/>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15A25A25"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1</w:t>
            </w:r>
          </w:p>
        </w:tc>
        <w:tc>
          <w:tcPr>
            <w:tcW w:w="6164" w:type="dxa"/>
            <w:gridSpan w:val="2"/>
            <w:tcBorders>
              <w:top w:val="single" w:sz="4" w:space="0" w:color="auto"/>
              <w:left w:val="nil"/>
              <w:bottom w:val="single" w:sz="4" w:space="0" w:color="auto"/>
              <w:right w:val="single" w:sz="4" w:space="0" w:color="auto"/>
            </w:tcBorders>
            <w:shd w:val="clear" w:color="auto" w:fill="auto"/>
            <w:vAlign w:val="center"/>
            <w:hideMark/>
          </w:tcPr>
          <w:p w14:paraId="1068FC89"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&lt; 256 Kbit/s</w:t>
            </w:r>
          </w:p>
        </w:tc>
      </w:tr>
    </w:tbl>
    <w:p w14:paraId="4D0E5170" w14:textId="77777777" w:rsidR="00431986" w:rsidRPr="00424184" w:rsidRDefault="00431986" w:rsidP="00431986">
      <w:pPr>
        <w:rPr>
          <w:rFonts w:ascii="Tahoma" w:hAnsi="Tahoma" w:cs="Tahoma"/>
          <w:szCs w:val="22"/>
        </w:rPr>
      </w:pPr>
    </w:p>
    <w:p w14:paraId="3957179F" w14:textId="77777777" w:rsidR="00431986" w:rsidRPr="00424184" w:rsidRDefault="00431986" w:rsidP="00424184">
      <w:pPr>
        <w:rPr>
          <w:rFonts w:ascii="Tahoma" w:hAnsi="Tahoma" w:cs="Tahoma"/>
          <w:b/>
          <w:bCs/>
          <w:szCs w:val="22"/>
          <w:u w:val="single"/>
          <w:lang w:val="el-GR"/>
        </w:rPr>
      </w:pPr>
      <w:r w:rsidRPr="00424184">
        <w:rPr>
          <w:rFonts w:ascii="Tahoma" w:hAnsi="Tahoma" w:cs="Tahoma"/>
          <w:b/>
          <w:bCs/>
          <w:szCs w:val="22"/>
          <w:u w:val="single"/>
          <w:lang w:val="el-GR"/>
        </w:rPr>
        <w:t>Α4β. Παροχή υπηρεσιών μέσω ασύρματων τεχνολογιών σε κελί πλέγματος κάλυψης (WirelessServiceGrid)</w:t>
      </w:r>
    </w:p>
    <w:p w14:paraId="5D31F1BF" w14:textId="77777777" w:rsidR="00431986" w:rsidRPr="00424184" w:rsidRDefault="00431986" w:rsidP="00431986">
      <w:pPr>
        <w:rPr>
          <w:rFonts w:ascii="Tahoma" w:hAnsi="Tahoma" w:cs="Tahoma"/>
          <w:szCs w:val="22"/>
          <w:lang w:val="el-GR"/>
        </w:rPr>
      </w:pPr>
    </w:p>
    <w:p w14:paraId="6014150F" w14:textId="77777777" w:rsidR="00431986" w:rsidRPr="00424184" w:rsidRDefault="00431986" w:rsidP="00431986">
      <w:pPr>
        <w:rPr>
          <w:rFonts w:ascii="Tahoma" w:hAnsi="Tahoma" w:cs="Tahoma"/>
          <w:szCs w:val="22"/>
          <w:lang w:val="el-GR"/>
        </w:rPr>
      </w:pPr>
      <w:r w:rsidRPr="00424184">
        <w:rPr>
          <w:rFonts w:ascii="Tahoma" w:hAnsi="Tahoma" w:cs="Tahoma"/>
          <w:szCs w:val="22"/>
          <w:lang w:val="el-GR"/>
        </w:rPr>
        <w:t xml:space="preserve">Για την παροχή των ως άνω στοιχείων, θα διατίθεται στην ιστοσελίδα του ΧΕΜΔ, πρότυπο αρχείο με βάση το οποίο θα υποβάλλονται τα στοιχεία από τους υπόχρεους υποβολής. Το πρότυπο αρχείο θα αποτυπώνει κάνναβο από </w:t>
      </w:r>
      <w:r w:rsidRPr="00424184">
        <w:rPr>
          <w:rFonts w:ascii="Tahoma" w:hAnsi="Tahoma" w:cs="Tahoma"/>
          <w:szCs w:val="22"/>
        </w:rPr>
        <w:t>POINTS</w:t>
      </w:r>
      <w:r w:rsidRPr="00424184">
        <w:rPr>
          <w:rFonts w:ascii="Tahoma" w:hAnsi="Tahoma" w:cs="Tahoma"/>
          <w:szCs w:val="22"/>
          <w:lang w:val="el-GR"/>
        </w:rPr>
        <w:t xml:space="preserve"> σε </w:t>
      </w:r>
      <w:r w:rsidRPr="00424184">
        <w:rPr>
          <w:rFonts w:ascii="Tahoma" w:hAnsi="Tahoma" w:cs="Tahoma"/>
          <w:szCs w:val="22"/>
        </w:rPr>
        <w:t>Greek</w:t>
      </w:r>
      <w:r w:rsidRPr="00424184">
        <w:rPr>
          <w:rFonts w:ascii="Tahoma" w:hAnsi="Tahoma" w:cs="Tahoma"/>
          <w:szCs w:val="22"/>
          <w:lang w:val="el-GR"/>
        </w:rPr>
        <w:t xml:space="preserve"> </w:t>
      </w:r>
      <w:r w:rsidRPr="00424184">
        <w:rPr>
          <w:rFonts w:ascii="Tahoma" w:hAnsi="Tahoma" w:cs="Tahoma"/>
          <w:szCs w:val="22"/>
        </w:rPr>
        <w:t>grid</w:t>
      </w:r>
      <w:r w:rsidRPr="00424184">
        <w:rPr>
          <w:rFonts w:ascii="Tahoma" w:hAnsi="Tahoma" w:cs="Tahoma"/>
          <w:szCs w:val="22"/>
          <w:lang w:val="el-GR"/>
        </w:rPr>
        <w:t xml:space="preserve">  [</w:t>
      </w:r>
      <w:r w:rsidRPr="00424184">
        <w:rPr>
          <w:rFonts w:ascii="Tahoma" w:hAnsi="Tahoma" w:cs="Tahoma"/>
          <w:szCs w:val="22"/>
        </w:rPr>
        <w:t>EPSG</w:t>
      </w:r>
      <w:r w:rsidRPr="00424184">
        <w:rPr>
          <w:rFonts w:ascii="Tahoma" w:hAnsi="Tahoma" w:cs="Tahoma"/>
          <w:szCs w:val="22"/>
          <w:lang w:val="el-GR"/>
        </w:rPr>
        <w:t>:2100] που θα αντιστοιχεί στο κεντροειδές (</w:t>
      </w:r>
      <w:r w:rsidRPr="00424184">
        <w:rPr>
          <w:rFonts w:ascii="Tahoma" w:hAnsi="Tahoma" w:cs="Tahoma"/>
          <w:szCs w:val="22"/>
          <w:lang w:val="en-US"/>
        </w:rPr>
        <w:t>centroid</w:t>
      </w:r>
      <w:r w:rsidRPr="00424184">
        <w:rPr>
          <w:rFonts w:ascii="Tahoma" w:hAnsi="Tahoma" w:cs="Tahoma"/>
          <w:szCs w:val="22"/>
          <w:lang w:val="el-GR"/>
        </w:rPr>
        <w:t xml:space="preserve">) κελιού 100 </w:t>
      </w:r>
      <w:r w:rsidRPr="00424184">
        <w:rPr>
          <w:rFonts w:ascii="Tahoma" w:hAnsi="Tahoma" w:cs="Tahoma"/>
          <w:szCs w:val="22"/>
          <w:lang w:val="en-US"/>
        </w:rPr>
        <w:t>x</w:t>
      </w:r>
      <w:r w:rsidRPr="00424184">
        <w:rPr>
          <w:rFonts w:ascii="Tahoma" w:hAnsi="Tahoma" w:cs="Tahoma"/>
          <w:szCs w:val="22"/>
          <w:lang w:val="el-GR"/>
        </w:rPr>
        <w:t xml:space="preserve"> 100 </w:t>
      </w:r>
      <w:r w:rsidRPr="00424184">
        <w:rPr>
          <w:rFonts w:ascii="Tahoma" w:hAnsi="Tahoma" w:cs="Tahoma"/>
          <w:szCs w:val="22"/>
          <w:lang w:val="en-US"/>
        </w:rPr>
        <w:t>m</w:t>
      </w:r>
      <w:r w:rsidRPr="00424184">
        <w:rPr>
          <w:rFonts w:ascii="Tahoma" w:hAnsi="Tahoma" w:cs="Tahoma"/>
          <w:szCs w:val="22"/>
          <w:lang w:val="el-GR"/>
        </w:rPr>
        <w:t xml:space="preserve"> και τα ακόλουθα χαρακτηριστικά:</w:t>
      </w:r>
    </w:p>
    <w:p w14:paraId="7D78D722" w14:textId="77777777" w:rsidR="00431986" w:rsidRPr="00424184" w:rsidRDefault="00431986" w:rsidP="00431986">
      <w:pPr>
        <w:rPr>
          <w:rFonts w:ascii="Tahoma" w:hAnsi="Tahoma" w:cs="Tahoma"/>
          <w:szCs w:val="22"/>
          <w:lang w:val="el-GR"/>
        </w:rPr>
      </w:pPr>
      <w:r w:rsidRPr="00424184">
        <w:rPr>
          <w:rFonts w:ascii="Tahoma" w:hAnsi="Tahoma" w:cs="Tahoma"/>
          <w:szCs w:val="22"/>
          <w:lang w:val="el-GR"/>
        </w:rPr>
        <w:t>1. το εύρος του (</w:t>
      </w:r>
      <w:r w:rsidRPr="00424184">
        <w:rPr>
          <w:rFonts w:ascii="Tahoma" w:hAnsi="Tahoma" w:cs="Tahoma"/>
          <w:szCs w:val="22"/>
        </w:rPr>
        <w:t>extend</w:t>
      </w:r>
      <w:r w:rsidRPr="00424184">
        <w:rPr>
          <w:rFonts w:ascii="Tahoma" w:hAnsi="Tahoma" w:cs="Tahoma"/>
          <w:szCs w:val="22"/>
          <w:lang w:val="el-GR"/>
        </w:rPr>
        <w:t>) θα καλύπτει όλη την χώρα, όπου υπάρχει χερσαία επιφάνεια</w:t>
      </w:r>
    </w:p>
    <w:p w14:paraId="1FE228C4" w14:textId="77777777" w:rsidR="00431986" w:rsidRPr="00424184" w:rsidRDefault="00431986" w:rsidP="00431986">
      <w:pPr>
        <w:rPr>
          <w:rFonts w:ascii="Tahoma" w:hAnsi="Tahoma" w:cs="Tahoma"/>
          <w:szCs w:val="22"/>
          <w:lang w:val="el-GR"/>
        </w:rPr>
      </w:pPr>
      <w:r w:rsidRPr="00424184">
        <w:rPr>
          <w:rFonts w:ascii="Tahoma" w:hAnsi="Tahoma" w:cs="Tahoma"/>
          <w:szCs w:val="22"/>
          <w:lang w:val="el-GR"/>
        </w:rPr>
        <w:t xml:space="preserve">2. κάθε </w:t>
      </w:r>
      <w:r w:rsidRPr="00424184">
        <w:rPr>
          <w:rFonts w:ascii="Tahoma" w:hAnsi="Tahoma" w:cs="Tahoma"/>
          <w:szCs w:val="22"/>
        </w:rPr>
        <w:t>POINT</w:t>
      </w:r>
      <w:r w:rsidRPr="00424184">
        <w:rPr>
          <w:rFonts w:ascii="Tahoma" w:hAnsi="Tahoma" w:cs="Tahoma"/>
          <w:szCs w:val="22"/>
          <w:lang w:val="el-GR"/>
        </w:rPr>
        <w:t xml:space="preserve"> θα χαρακτηρίζεται από Χ, Υ που είναι ακέραιο πολλαπλάσιο του 100. Δηλαδή αν το πρώτο σημείο του </w:t>
      </w:r>
      <w:r w:rsidRPr="00424184">
        <w:rPr>
          <w:rFonts w:ascii="Tahoma" w:hAnsi="Tahoma" w:cs="Tahoma"/>
          <w:szCs w:val="22"/>
          <w:lang w:val="en-US"/>
        </w:rPr>
        <w:t>grid</w:t>
      </w:r>
      <w:r w:rsidRPr="00424184">
        <w:rPr>
          <w:rFonts w:ascii="Tahoma" w:hAnsi="Tahoma" w:cs="Tahoma"/>
          <w:szCs w:val="22"/>
          <w:lang w:val="el-GR"/>
        </w:rPr>
        <w:t xml:space="preserve"> χαρακτηρίζεται από Χ=100.000 και Υ=3.850.000, το επόμενο σημείο στον Χ-άξονα θα είναι το Χ=100.100 και Υ=3.850.000 και το επόμενο σημείο στον Υ-άξονα το Χ=100.000, Υ=3.850.100.</w:t>
      </w:r>
    </w:p>
    <w:p w14:paraId="4242B2F5" w14:textId="77777777" w:rsidR="00431986" w:rsidRPr="00424184" w:rsidRDefault="00431986" w:rsidP="00431986">
      <w:pPr>
        <w:rPr>
          <w:rFonts w:ascii="Tahoma" w:hAnsi="Tahoma" w:cs="Tahoma"/>
          <w:szCs w:val="22"/>
          <w:lang w:val="el-GR"/>
        </w:rPr>
      </w:pPr>
      <w:r w:rsidRPr="00424184">
        <w:rPr>
          <w:rFonts w:ascii="Tahoma" w:hAnsi="Tahoma" w:cs="Tahoma"/>
          <w:szCs w:val="22"/>
          <w:lang w:val="el-GR"/>
        </w:rPr>
        <w:t xml:space="preserve">3. Το </w:t>
      </w:r>
      <w:r w:rsidRPr="00424184">
        <w:rPr>
          <w:rFonts w:ascii="Tahoma" w:hAnsi="Tahoma" w:cs="Tahoma"/>
          <w:szCs w:val="22"/>
        </w:rPr>
        <w:t>POINT</w:t>
      </w:r>
      <w:r w:rsidRPr="00424184">
        <w:rPr>
          <w:rFonts w:ascii="Tahoma" w:hAnsi="Tahoma" w:cs="Tahoma"/>
          <w:szCs w:val="22"/>
          <w:lang w:val="el-GR"/>
        </w:rPr>
        <w:t xml:space="preserve"> </w:t>
      </w:r>
      <w:r w:rsidRPr="00424184">
        <w:rPr>
          <w:rFonts w:ascii="Tahoma" w:hAnsi="Tahoma" w:cs="Tahoma"/>
          <w:szCs w:val="22"/>
        </w:rPr>
        <w:t>grid</w:t>
      </w:r>
      <w:r w:rsidRPr="00424184">
        <w:rPr>
          <w:rFonts w:ascii="Tahoma" w:hAnsi="Tahoma" w:cs="Tahoma"/>
          <w:szCs w:val="22"/>
          <w:lang w:val="el-GR"/>
        </w:rPr>
        <w:t xml:space="preserve"> θα περιλαμβάνει μόνο το σημεία που αντιστοιχούν στη χερσαία επιφάνεια της χώρας, διευρυμένη κατά 100 μέτρα.</w:t>
      </w:r>
    </w:p>
    <w:p w14:paraId="13D82CFC" w14:textId="77777777" w:rsidR="00431986" w:rsidRPr="00424184" w:rsidRDefault="00431986" w:rsidP="00431986">
      <w:pPr>
        <w:rPr>
          <w:rFonts w:ascii="Tahoma" w:eastAsia="Verdana" w:hAnsi="Tahoma" w:cs="Tahoma"/>
          <w:szCs w:val="22"/>
          <w:lang w:val="el-GR"/>
        </w:rPr>
      </w:pPr>
      <w:r w:rsidRPr="00424184">
        <w:rPr>
          <w:rFonts w:ascii="Tahoma" w:hAnsi="Tahoma" w:cs="Tahoma"/>
          <w:szCs w:val="22"/>
          <w:lang w:val="el-GR"/>
        </w:rPr>
        <w:t>4. Το αρχείο θα είναι μορφοτύπου “.</w:t>
      </w:r>
      <w:r w:rsidRPr="00424184">
        <w:rPr>
          <w:rFonts w:ascii="Tahoma" w:hAnsi="Tahoma" w:cs="Tahoma"/>
          <w:szCs w:val="22"/>
          <w:lang w:val="en-US"/>
        </w:rPr>
        <w:t>csv</w:t>
      </w:r>
      <w:r w:rsidRPr="00424184">
        <w:rPr>
          <w:rFonts w:ascii="Tahoma" w:hAnsi="Tahoma" w:cs="Tahoma"/>
          <w:szCs w:val="22"/>
          <w:lang w:val="el-GR"/>
        </w:rPr>
        <w:t xml:space="preserve">” που θα περιλαμβάνει τα ακόλουθα στοιχεία: Χ, Υ, </w:t>
      </w:r>
      <w:r w:rsidRPr="00424184">
        <w:rPr>
          <w:rFonts w:ascii="Tahoma" w:hAnsi="Tahoma" w:cs="Tahoma"/>
          <w:szCs w:val="22"/>
          <w:lang w:val="en-US"/>
        </w:rPr>
        <w:t>GRID</w:t>
      </w:r>
      <w:r w:rsidRPr="00424184">
        <w:rPr>
          <w:rFonts w:ascii="Tahoma" w:hAnsi="Tahoma" w:cs="Tahoma"/>
          <w:szCs w:val="22"/>
        </w:rPr>
        <w:t>ID</w:t>
      </w:r>
      <w:r w:rsidRPr="00424184">
        <w:rPr>
          <w:rFonts w:ascii="Tahoma" w:hAnsi="Tahoma" w:cs="Tahoma"/>
          <w:szCs w:val="22"/>
          <w:lang w:val="el-GR"/>
        </w:rPr>
        <w:t xml:space="preserve">. </w:t>
      </w:r>
      <w:r w:rsidRPr="00424184">
        <w:rPr>
          <w:rFonts w:ascii="Tahoma" w:hAnsi="Tahoma" w:cs="Tahoma"/>
          <w:szCs w:val="22"/>
        </w:rPr>
        <w:t>To</w:t>
      </w:r>
      <w:r w:rsidRPr="00424184">
        <w:rPr>
          <w:rFonts w:ascii="Tahoma" w:hAnsi="Tahoma" w:cs="Tahoma"/>
          <w:szCs w:val="22"/>
          <w:lang w:val="el-GR"/>
        </w:rPr>
        <w:t xml:space="preserve"> </w:t>
      </w:r>
      <w:r w:rsidRPr="00424184">
        <w:rPr>
          <w:rFonts w:ascii="Tahoma" w:hAnsi="Tahoma" w:cs="Tahoma"/>
          <w:szCs w:val="22"/>
          <w:lang w:val="en-US"/>
        </w:rPr>
        <w:t>GRID</w:t>
      </w:r>
      <w:r w:rsidRPr="00424184">
        <w:rPr>
          <w:rFonts w:ascii="Tahoma" w:hAnsi="Tahoma" w:cs="Tahoma"/>
          <w:szCs w:val="22"/>
        </w:rPr>
        <w:t>ID</w:t>
      </w:r>
      <w:r w:rsidRPr="00424184">
        <w:rPr>
          <w:rFonts w:ascii="Tahoma" w:hAnsi="Tahoma" w:cs="Tahoma"/>
          <w:szCs w:val="22"/>
          <w:lang w:val="el-GR"/>
        </w:rPr>
        <w:t xml:space="preserve"> θα προκύπτει με αποκοπή των δύο τελευταίων ψηφίων των συντεταγμένων Χ,Υ κάθε </w:t>
      </w:r>
      <w:r w:rsidRPr="00424184">
        <w:rPr>
          <w:rFonts w:ascii="Tahoma" w:hAnsi="Tahoma" w:cs="Tahoma"/>
          <w:szCs w:val="22"/>
        </w:rPr>
        <w:t>POINT</w:t>
      </w:r>
      <w:r w:rsidRPr="00424184">
        <w:rPr>
          <w:rFonts w:ascii="Tahoma" w:hAnsi="Tahoma" w:cs="Tahoma"/>
          <w:szCs w:val="22"/>
          <w:lang w:val="el-GR"/>
        </w:rPr>
        <w:t xml:space="preserve">, δηλαδή το σημείο που χαρακτηρίζεται από Χ=500100 και Υ=39800300 θα έχει </w:t>
      </w:r>
      <w:r w:rsidRPr="00424184">
        <w:rPr>
          <w:rFonts w:ascii="Tahoma" w:hAnsi="Tahoma" w:cs="Tahoma"/>
          <w:szCs w:val="22"/>
          <w:lang w:val="en-US"/>
        </w:rPr>
        <w:t>GRID</w:t>
      </w:r>
      <w:r w:rsidRPr="00424184">
        <w:rPr>
          <w:rFonts w:ascii="Tahoma" w:hAnsi="Tahoma" w:cs="Tahoma"/>
          <w:szCs w:val="22"/>
        </w:rPr>
        <w:t>ID</w:t>
      </w:r>
      <w:r w:rsidRPr="00424184">
        <w:rPr>
          <w:rFonts w:ascii="Tahoma" w:hAnsi="Tahoma" w:cs="Tahoma"/>
          <w:szCs w:val="22"/>
          <w:lang w:val="el-GR"/>
        </w:rPr>
        <w:t>=5001|398003</w:t>
      </w:r>
    </w:p>
    <w:p w14:paraId="67427A10" w14:textId="77777777" w:rsidR="00431986" w:rsidRPr="00424184" w:rsidRDefault="00431986" w:rsidP="00431986">
      <w:pPr>
        <w:rPr>
          <w:rFonts w:ascii="Tahoma" w:hAnsi="Tahoma" w:cs="Tahoma"/>
          <w:szCs w:val="22"/>
          <w:lang w:val="el-GR"/>
        </w:rPr>
      </w:pPr>
      <w:r w:rsidRPr="00424184">
        <w:rPr>
          <w:rFonts w:ascii="Tahoma" w:hAnsi="Tahoma" w:cs="Tahoma"/>
          <w:szCs w:val="22"/>
          <w:lang w:val="el-GR"/>
        </w:rPr>
        <w:t>Οι υπόχρεοι υποβολής στοιχείων θα χρησιμοποιούν το ως άνω αρχείο προκειμένου να προετοιμάσουν το αρχείο κάλυψης που θα υποβάλουν.</w:t>
      </w:r>
    </w:p>
    <w:p w14:paraId="7C51B2B1" w14:textId="77777777" w:rsidR="00431986" w:rsidRPr="00424184" w:rsidRDefault="00431986" w:rsidP="00431986">
      <w:pPr>
        <w:rPr>
          <w:rFonts w:ascii="Tahoma" w:hAnsi="Tahoma" w:cs="Tahoma"/>
          <w:szCs w:val="22"/>
          <w:lang w:val="el-GR"/>
        </w:rPr>
      </w:pPr>
    </w:p>
    <w:tbl>
      <w:tblPr>
        <w:tblW w:w="9356" w:type="dxa"/>
        <w:tblInd w:w="-5" w:type="dxa"/>
        <w:tblLayout w:type="fixed"/>
        <w:tblLook w:val="04A0" w:firstRow="1" w:lastRow="0" w:firstColumn="1" w:lastColumn="0" w:noHBand="0" w:noVBand="1"/>
      </w:tblPr>
      <w:tblGrid>
        <w:gridCol w:w="1985"/>
        <w:gridCol w:w="4394"/>
        <w:gridCol w:w="1701"/>
        <w:gridCol w:w="1276"/>
      </w:tblGrid>
      <w:tr w:rsidR="00431986" w:rsidRPr="00124783" w14:paraId="0CAD9528" w14:textId="77777777" w:rsidTr="00431D84">
        <w:trPr>
          <w:trHeight w:val="75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5412C4E"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Αντικείμενο:</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104D9DDB"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Προσδιορίζει γεωγραφική επιφάνεια (</w:t>
            </w:r>
            <w:r w:rsidRPr="00424184">
              <w:rPr>
                <w:rFonts w:ascii="Tahoma" w:hAnsi="Tahoma" w:cs="Tahoma"/>
                <w:color w:val="000000"/>
                <w:szCs w:val="22"/>
                <w:lang w:eastAsia="el-GR"/>
              </w:rPr>
              <w:t>grid</w:t>
            </w:r>
            <w:r w:rsidRPr="00424184">
              <w:rPr>
                <w:rFonts w:ascii="Tahoma" w:hAnsi="Tahoma" w:cs="Tahoma"/>
                <w:color w:val="000000"/>
                <w:szCs w:val="22"/>
                <w:lang w:val="el-GR" w:eastAsia="el-GR"/>
              </w:rPr>
              <w:t xml:space="preserve">) διαστάσεων 100 </w:t>
            </w:r>
            <w:r w:rsidRPr="00424184">
              <w:rPr>
                <w:rFonts w:ascii="Tahoma" w:hAnsi="Tahoma" w:cs="Tahoma"/>
                <w:color w:val="000000"/>
                <w:szCs w:val="22"/>
                <w:lang w:eastAsia="el-GR"/>
              </w:rPr>
              <w:t>m</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x</w:t>
            </w:r>
            <w:r w:rsidRPr="00424184">
              <w:rPr>
                <w:rFonts w:ascii="Tahoma" w:hAnsi="Tahoma" w:cs="Tahoma"/>
                <w:color w:val="000000"/>
                <w:szCs w:val="22"/>
                <w:lang w:val="el-GR" w:eastAsia="el-GR"/>
              </w:rPr>
              <w:t xml:space="preserve"> 100 </w:t>
            </w:r>
            <w:r w:rsidRPr="00424184">
              <w:rPr>
                <w:rFonts w:ascii="Tahoma" w:hAnsi="Tahoma" w:cs="Tahoma"/>
                <w:color w:val="000000"/>
                <w:szCs w:val="22"/>
                <w:lang w:eastAsia="el-GR"/>
              </w:rPr>
              <w:t>m</w:t>
            </w:r>
            <w:r w:rsidRPr="00424184">
              <w:rPr>
                <w:rFonts w:ascii="Tahoma" w:hAnsi="Tahoma" w:cs="Tahoma"/>
                <w:color w:val="000000"/>
                <w:szCs w:val="22"/>
                <w:lang w:val="el-GR" w:eastAsia="el-GR"/>
              </w:rPr>
              <w:t xml:space="preserve"> η οποία καλύπτεται από μία τουλάχιστον ασύρματη τεχνολογία. Η ως άνω επιφάνεια διαστάσεων 100 </w:t>
            </w:r>
            <w:r w:rsidRPr="00424184">
              <w:rPr>
                <w:rFonts w:ascii="Tahoma" w:hAnsi="Tahoma" w:cs="Tahoma"/>
                <w:color w:val="000000"/>
                <w:szCs w:val="22"/>
                <w:lang w:eastAsia="el-GR"/>
              </w:rPr>
              <w:t>m</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x</w:t>
            </w:r>
            <w:r w:rsidRPr="00424184">
              <w:rPr>
                <w:rFonts w:ascii="Tahoma" w:hAnsi="Tahoma" w:cs="Tahoma"/>
                <w:color w:val="000000"/>
                <w:szCs w:val="22"/>
                <w:lang w:val="el-GR" w:eastAsia="el-GR"/>
              </w:rPr>
              <w:t xml:space="preserve"> 100 </w:t>
            </w:r>
            <w:r w:rsidRPr="00424184">
              <w:rPr>
                <w:rFonts w:ascii="Tahoma" w:hAnsi="Tahoma" w:cs="Tahoma"/>
                <w:color w:val="000000"/>
                <w:szCs w:val="22"/>
                <w:lang w:eastAsia="el-GR"/>
              </w:rPr>
              <w:t>m</w:t>
            </w:r>
            <w:r w:rsidRPr="00424184">
              <w:rPr>
                <w:rFonts w:ascii="Tahoma" w:hAnsi="Tahoma" w:cs="Tahoma"/>
                <w:color w:val="000000"/>
                <w:szCs w:val="22"/>
                <w:lang w:val="el-GR" w:eastAsia="el-GR"/>
              </w:rPr>
              <w:t xml:space="preserve"> ταυτοποείται μέσω του κωδικού κελιού που περιλαμβάνεται στο πρότυπο αρχείο των </w:t>
            </w:r>
            <w:r w:rsidRPr="00424184">
              <w:rPr>
                <w:rFonts w:ascii="Tahoma" w:hAnsi="Tahoma" w:cs="Tahoma"/>
                <w:color w:val="000000"/>
                <w:szCs w:val="22"/>
                <w:lang w:eastAsia="el-GR"/>
              </w:rPr>
              <w:t>POINTs</w:t>
            </w:r>
            <w:r w:rsidRPr="00424184">
              <w:rPr>
                <w:rFonts w:ascii="Tahoma" w:hAnsi="Tahoma" w:cs="Tahoma"/>
                <w:color w:val="000000"/>
                <w:szCs w:val="22"/>
                <w:lang w:val="el-GR" w:eastAsia="el-GR"/>
              </w:rPr>
              <w:t xml:space="preserve"> που αντιστοιχούν στο κεντροειδές (</w:t>
            </w:r>
            <w:r w:rsidRPr="00424184">
              <w:rPr>
                <w:rFonts w:ascii="Tahoma" w:hAnsi="Tahoma" w:cs="Tahoma"/>
                <w:color w:val="000000"/>
                <w:szCs w:val="22"/>
                <w:lang w:eastAsia="el-GR"/>
              </w:rPr>
              <w:t>centroid</w:t>
            </w:r>
            <w:r w:rsidRPr="00424184">
              <w:rPr>
                <w:rFonts w:ascii="Tahoma" w:hAnsi="Tahoma" w:cs="Tahoma"/>
                <w:color w:val="000000"/>
                <w:szCs w:val="22"/>
                <w:lang w:val="el-GR" w:eastAsia="el-GR"/>
              </w:rPr>
              <w:t xml:space="preserve">) κάθε κελιού 100 </w:t>
            </w:r>
            <w:r w:rsidRPr="00424184">
              <w:rPr>
                <w:rFonts w:ascii="Tahoma" w:hAnsi="Tahoma" w:cs="Tahoma"/>
                <w:color w:val="000000"/>
                <w:szCs w:val="22"/>
                <w:lang w:eastAsia="el-GR"/>
              </w:rPr>
              <w:t>x</w:t>
            </w:r>
            <w:r w:rsidRPr="00424184">
              <w:rPr>
                <w:rFonts w:ascii="Tahoma" w:hAnsi="Tahoma" w:cs="Tahoma"/>
                <w:color w:val="000000"/>
                <w:szCs w:val="22"/>
                <w:lang w:val="el-GR" w:eastAsia="el-GR"/>
              </w:rPr>
              <w:t xml:space="preserve"> 100 </w:t>
            </w:r>
            <w:r w:rsidRPr="00424184">
              <w:rPr>
                <w:rFonts w:ascii="Tahoma" w:hAnsi="Tahoma" w:cs="Tahoma"/>
                <w:color w:val="000000"/>
                <w:szCs w:val="22"/>
                <w:lang w:eastAsia="el-GR"/>
              </w:rPr>
              <w:t>m</w:t>
            </w:r>
          </w:p>
        </w:tc>
      </w:tr>
      <w:tr w:rsidR="00431986" w:rsidRPr="00124783" w14:paraId="6344CD09"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A3FD4A7"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Τρόπος υποβολής:</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CE028D"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Ψηφιακό αρχείου οριοθετημένου κειμένου (μορφότυπος “.</w:t>
            </w:r>
            <w:r w:rsidRPr="00424184">
              <w:rPr>
                <w:rFonts w:ascii="Tahoma" w:hAnsi="Tahoma" w:cs="Tahoma"/>
                <w:color w:val="000000"/>
                <w:szCs w:val="22"/>
                <w:lang w:eastAsia="el-GR"/>
              </w:rPr>
              <w:t>csv</w:t>
            </w:r>
            <w:r w:rsidRPr="00424184">
              <w:rPr>
                <w:rFonts w:ascii="Tahoma" w:hAnsi="Tahoma" w:cs="Tahoma"/>
                <w:color w:val="000000"/>
                <w:szCs w:val="22"/>
                <w:lang w:val="el-GR" w:eastAsia="el-GR"/>
              </w:rPr>
              <w:t xml:space="preserve">”) </w:t>
            </w:r>
          </w:p>
        </w:tc>
      </w:tr>
      <w:tr w:rsidR="00431986" w:rsidRPr="00424184" w14:paraId="7DD3EFAF"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17ACF2C"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Διαβάθμιση:</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6AC352"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Δημόσια</w:t>
            </w:r>
          </w:p>
        </w:tc>
      </w:tr>
      <w:tr w:rsidR="00431986" w:rsidRPr="00424184" w14:paraId="76C50FB6" w14:textId="77777777" w:rsidTr="00431D84">
        <w:trPr>
          <w:trHeight w:val="300"/>
        </w:trPr>
        <w:tc>
          <w:tcPr>
            <w:tcW w:w="1985" w:type="dxa"/>
            <w:tcBorders>
              <w:top w:val="nil"/>
              <w:left w:val="nil"/>
              <w:bottom w:val="nil"/>
              <w:right w:val="nil"/>
            </w:tcBorders>
            <w:shd w:val="clear" w:color="auto" w:fill="auto"/>
            <w:noWrap/>
            <w:vAlign w:val="bottom"/>
            <w:hideMark/>
          </w:tcPr>
          <w:p w14:paraId="469F170B" w14:textId="77777777" w:rsidR="00431986" w:rsidRPr="00424184" w:rsidRDefault="00431986" w:rsidP="00431D84">
            <w:pPr>
              <w:rPr>
                <w:rFonts w:ascii="Tahoma" w:hAnsi="Tahoma" w:cs="Tahoma"/>
                <w:color w:val="000000"/>
                <w:szCs w:val="22"/>
                <w:lang w:eastAsia="el-GR"/>
              </w:rPr>
            </w:pPr>
          </w:p>
        </w:tc>
        <w:tc>
          <w:tcPr>
            <w:tcW w:w="4394" w:type="dxa"/>
            <w:tcBorders>
              <w:top w:val="nil"/>
              <w:left w:val="nil"/>
              <w:bottom w:val="nil"/>
              <w:right w:val="nil"/>
            </w:tcBorders>
            <w:shd w:val="clear" w:color="auto" w:fill="auto"/>
            <w:noWrap/>
            <w:vAlign w:val="bottom"/>
            <w:hideMark/>
          </w:tcPr>
          <w:p w14:paraId="6043CE3F" w14:textId="77777777" w:rsidR="00431986" w:rsidRPr="00424184" w:rsidRDefault="00431986" w:rsidP="00431D84">
            <w:pPr>
              <w:rPr>
                <w:rFonts w:ascii="Tahoma" w:hAnsi="Tahoma" w:cs="Tahoma"/>
                <w:szCs w:val="22"/>
                <w:lang w:eastAsia="el-GR"/>
              </w:rPr>
            </w:pPr>
          </w:p>
        </w:tc>
        <w:tc>
          <w:tcPr>
            <w:tcW w:w="1701" w:type="dxa"/>
            <w:tcBorders>
              <w:top w:val="nil"/>
              <w:left w:val="nil"/>
              <w:bottom w:val="nil"/>
              <w:right w:val="nil"/>
            </w:tcBorders>
            <w:shd w:val="clear" w:color="auto" w:fill="auto"/>
            <w:noWrap/>
            <w:vAlign w:val="bottom"/>
            <w:hideMark/>
          </w:tcPr>
          <w:p w14:paraId="244C2B25" w14:textId="77777777" w:rsidR="00431986" w:rsidRPr="00424184" w:rsidRDefault="00431986" w:rsidP="00431D84">
            <w:pPr>
              <w:rPr>
                <w:rFonts w:ascii="Tahoma" w:hAnsi="Tahoma" w:cs="Tahoma"/>
                <w:szCs w:val="22"/>
                <w:lang w:eastAsia="el-GR"/>
              </w:rPr>
            </w:pPr>
          </w:p>
        </w:tc>
        <w:tc>
          <w:tcPr>
            <w:tcW w:w="1276" w:type="dxa"/>
            <w:tcBorders>
              <w:top w:val="nil"/>
              <w:left w:val="nil"/>
              <w:bottom w:val="nil"/>
              <w:right w:val="nil"/>
            </w:tcBorders>
            <w:shd w:val="clear" w:color="auto" w:fill="auto"/>
            <w:noWrap/>
            <w:vAlign w:val="bottom"/>
            <w:hideMark/>
          </w:tcPr>
          <w:p w14:paraId="191FDF45" w14:textId="77777777" w:rsidR="00431986" w:rsidRPr="00424184" w:rsidRDefault="00431986" w:rsidP="00431D84">
            <w:pPr>
              <w:rPr>
                <w:rFonts w:ascii="Tahoma" w:hAnsi="Tahoma" w:cs="Tahoma"/>
                <w:szCs w:val="22"/>
                <w:lang w:eastAsia="el-GR"/>
              </w:rPr>
            </w:pPr>
          </w:p>
        </w:tc>
      </w:tr>
      <w:tr w:rsidR="00431986" w:rsidRPr="00424184" w14:paraId="3FCF4364" w14:textId="77777777" w:rsidTr="00431D84">
        <w:trPr>
          <w:trHeight w:val="300"/>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8BB6C"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ΟΝΟΜΑ ΠΕΔΙΟΥ</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613ACCEA"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ΠΕΡΙΓΡΑΦΗ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7D40D12"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ΤΥΠΟΣ ΔΕΔΟΜΕΝΩΝ</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D06253D"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ΑΝΑΓΚΑΙΟΤΗΤΑ</w:t>
            </w:r>
          </w:p>
        </w:tc>
      </w:tr>
      <w:tr w:rsidR="00431986" w:rsidRPr="00424184" w14:paraId="1F6D9C75" w14:textId="77777777" w:rsidTr="00431D84">
        <w:trPr>
          <w:trHeight w:val="300"/>
        </w:trPr>
        <w:tc>
          <w:tcPr>
            <w:tcW w:w="1985" w:type="dxa"/>
            <w:tcBorders>
              <w:top w:val="single" w:sz="4" w:space="0" w:color="auto"/>
              <w:left w:val="single" w:sz="4" w:space="0" w:color="auto"/>
              <w:bottom w:val="single" w:sz="4" w:space="0" w:color="auto"/>
              <w:right w:val="nil"/>
            </w:tcBorders>
            <w:shd w:val="clear" w:color="auto" w:fill="auto"/>
            <w:vAlign w:val="center"/>
            <w:hideMark/>
          </w:tcPr>
          <w:p w14:paraId="0D592FF1"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SERVPROV</w:t>
            </w:r>
          </w:p>
        </w:tc>
        <w:tc>
          <w:tcPr>
            <w:tcW w:w="4394" w:type="dxa"/>
            <w:tcBorders>
              <w:top w:val="nil"/>
              <w:left w:val="single" w:sz="4" w:space="0" w:color="auto"/>
              <w:bottom w:val="nil"/>
              <w:right w:val="single" w:sz="4" w:space="0" w:color="auto"/>
            </w:tcBorders>
            <w:shd w:val="clear" w:color="auto" w:fill="auto"/>
            <w:vAlign w:val="center"/>
            <w:hideMark/>
          </w:tcPr>
          <w:p w14:paraId="3190F782"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Κωδικός υπόχρεου υποβολής στοιχείων</w:t>
            </w:r>
          </w:p>
        </w:tc>
        <w:tc>
          <w:tcPr>
            <w:tcW w:w="1701" w:type="dxa"/>
            <w:tcBorders>
              <w:top w:val="nil"/>
              <w:left w:val="nil"/>
              <w:bottom w:val="nil"/>
              <w:right w:val="single" w:sz="4" w:space="0" w:color="auto"/>
            </w:tcBorders>
            <w:shd w:val="clear" w:color="auto" w:fill="auto"/>
            <w:vAlign w:val="center"/>
            <w:hideMark/>
          </w:tcPr>
          <w:p w14:paraId="21741098"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nil"/>
              <w:right w:val="single" w:sz="4" w:space="0" w:color="auto"/>
            </w:tcBorders>
            <w:shd w:val="clear" w:color="auto" w:fill="auto"/>
            <w:vAlign w:val="center"/>
            <w:hideMark/>
          </w:tcPr>
          <w:p w14:paraId="7CAD4CF0"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385B5822" w14:textId="77777777" w:rsidTr="00431D84">
        <w:trPr>
          <w:trHeight w:val="51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8055A"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lastRenderedPageBreak/>
              <w:t>INFRPROV</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73922728"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 xml:space="preserve">Κωδικός του παρόχου υποδομής που χρησιμοποιείται από τον υπόχρεο υποβολής στοιχείων, προκειμένου να παράσχει τις υπηρεσίες του. Μπορεί να ταυτίζεται με τον </w:t>
            </w:r>
            <w:r w:rsidRPr="00424184">
              <w:rPr>
                <w:rFonts w:ascii="Tahoma" w:hAnsi="Tahoma" w:cs="Tahoma"/>
                <w:color w:val="000000"/>
                <w:szCs w:val="22"/>
                <w:lang w:eastAsia="el-GR"/>
              </w:rPr>
              <w:t>SERVPROV</w:t>
            </w:r>
            <w:r w:rsidRPr="00424184">
              <w:rPr>
                <w:rFonts w:ascii="Tahoma" w:hAnsi="Tahoma" w:cs="Tahoma"/>
                <w:color w:val="000000"/>
                <w:szCs w:val="22"/>
                <w:lang w:val="el-GR" w:eastAsia="el-GR"/>
              </w:rPr>
              <w:t xml:space="preserve"> ή να διαφοροποείται από αυτόν</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8F52516"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F9CAB0F"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45395C9F" w14:textId="77777777" w:rsidTr="00431D84">
        <w:trPr>
          <w:trHeight w:val="51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350E998"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GRIDID</w:t>
            </w:r>
          </w:p>
        </w:tc>
        <w:tc>
          <w:tcPr>
            <w:tcW w:w="4394" w:type="dxa"/>
            <w:tcBorders>
              <w:top w:val="nil"/>
              <w:left w:val="nil"/>
              <w:bottom w:val="single" w:sz="4" w:space="0" w:color="auto"/>
              <w:right w:val="single" w:sz="4" w:space="0" w:color="auto"/>
            </w:tcBorders>
            <w:shd w:val="clear" w:color="auto" w:fill="auto"/>
            <w:vAlign w:val="center"/>
            <w:hideMark/>
          </w:tcPr>
          <w:p w14:paraId="721E2C81"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Κωδικός του κελιού γεωγραφικής επιφάνειας παροχής υπηρεσίας (</w:t>
            </w:r>
            <w:r w:rsidRPr="00424184">
              <w:rPr>
                <w:rFonts w:ascii="Tahoma" w:hAnsi="Tahoma" w:cs="Tahoma"/>
                <w:color w:val="000000"/>
                <w:szCs w:val="22"/>
                <w:lang w:eastAsia="el-GR"/>
              </w:rPr>
              <w:t>grid</w:t>
            </w:r>
            <w:r w:rsidRPr="00424184">
              <w:rPr>
                <w:rFonts w:ascii="Tahoma" w:hAnsi="Tahoma" w:cs="Tahoma"/>
                <w:color w:val="000000"/>
                <w:szCs w:val="22"/>
                <w:lang w:val="el-GR" w:eastAsia="el-GR"/>
              </w:rPr>
              <w:t xml:space="preserve">). Θα πρέπει  να  ταυτίζεται με κάποιο εκ των </w:t>
            </w:r>
            <w:r w:rsidRPr="00424184">
              <w:rPr>
                <w:rFonts w:ascii="Tahoma" w:hAnsi="Tahoma" w:cs="Tahoma"/>
                <w:color w:val="000000"/>
                <w:szCs w:val="22"/>
                <w:lang w:eastAsia="el-GR"/>
              </w:rPr>
              <w:t>GRIDIDs</w:t>
            </w:r>
            <w:r w:rsidRPr="00424184">
              <w:rPr>
                <w:rFonts w:ascii="Tahoma" w:hAnsi="Tahoma" w:cs="Tahoma"/>
                <w:color w:val="000000"/>
                <w:szCs w:val="22"/>
                <w:lang w:val="el-GR" w:eastAsia="el-GR"/>
              </w:rPr>
              <w:t xml:space="preserve"> που πρότυπου αρχείου.</w:t>
            </w:r>
          </w:p>
        </w:tc>
        <w:tc>
          <w:tcPr>
            <w:tcW w:w="1701" w:type="dxa"/>
            <w:tcBorders>
              <w:top w:val="nil"/>
              <w:left w:val="nil"/>
              <w:bottom w:val="single" w:sz="4" w:space="0" w:color="auto"/>
              <w:right w:val="single" w:sz="4" w:space="0" w:color="auto"/>
            </w:tcBorders>
            <w:shd w:val="clear" w:color="auto" w:fill="auto"/>
            <w:noWrap/>
            <w:vAlign w:val="center"/>
            <w:hideMark/>
          </w:tcPr>
          <w:p w14:paraId="0A9E4B3A"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TEXT (200)</w:t>
            </w:r>
          </w:p>
        </w:tc>
        <w:tc>
          <w:tcPr>
            <w:tcW w:w="1276" w:type="dxa"/>
            <w:tcBorders>
              <w:top w:val="nil"/>
              <w:left w:val="nil"/>
              <w:bottom w:val="single" w:sz="4" w:space="0" w:color="auto"/>
              <w:right w:val="single" w:sz="4" w:space="0" w:color="auto"/>
            </w:tcBorders>
            <w:shd w:val="clear" w:color="auto" w:fill="auto"/>
            <w:noWrap/>
            <w:vAlign w:val="center"/>
            <w:hideMark/>
          </w:tcPr>
          <w:p w14:paraId="75B89502"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71BF22F3"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4A31302"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TECH3G</w:t>
            </w:r>
          </w:p>
        </w:tc>
        <w:tc>
          <w:tcPr>
            <w:tcW w:w="4394" w:type="dxa"/>
            <w:tcBorders>
              <w:top w:val="nil"/>
              <w:left w:val="nil"/>
              <w:bottom w:val="single" w:sz="4" w:space="0" w:color="auto"/>
              <w:right w:val="single" w:sz="4" w:space="0" w:color="auto"/>
            </w:tcBorders>
            <w:shd w:val="clear" w:color="auto" w:fill="auto"/>
            <w:vAlign w:val="center"/>
            <w:hideMark/>
          </w:tcPr>
          <w:p w14:paraId="3F1D0600"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Παροχή υπηρεσίας μέσω 3</w:t>
            </w:r>
            <w:r w:rsidRPr="00424184">
              <w:rPr>
                <w:rFonts w:ascii="Tahoma" w:hAnsi="Tahoma" w:cs="Tahoma"/>
                <w:color w:val="000000"/>
                <w:szCs w:val="22"/>
                <w:lang w:eastAsia="el-GR"/>
              </w:rPr>
              <w:t>G</w:t>
            </w:r>
            <w:r w:rsidRPr="00424184">
              <w:rPr>
                <w:rFonts w:ascii="Tahoma" w:hAnsi="Tahoma" w:cs="Tahoma"/>
                <w:color w:val="000000"/>
                <w:szCs w:val="22"/>
                <w:lang w:val="el-GR" w:eastAsia="el-GR"/>
              </w:rPr>
              <w:t xml:space="preserve"> - Τεχνολογίες ασύρματης πρόσβασης κινητού σημείου </w:t>
            </w:r>
            <w:r w:rsidRPr="00424184">
              <w:rPr>
                <w:rFonts w:ascii="Tahoma" w:hAnsi="Tahoma" w:cs="Tahoma"/>
                <w:color w:val="000000"/>
                <w:szCs w:val="22"/>
                <w:lang w:eastAsia="el-GR"/>
              </w:rPr>
              <w:t>UMTS</w:t>
            </w:r>
            <w:r w:rsidRPr="00424184">
              <w:rPr>
                <w:rFonts w:ascii="Tahoma" w:hAnsi="Tahoma" w:cs="Tahoma"/>
                <w:color w:val="000000"/>
                <w:szCs w:val="22"/>
                <w:lang w:val="el-GR" w:eastAsia="el-GR"/>
              </w:rPr>
              <w:t xml:space="preserve"> και </w:t>
            </w:r>
            <w:r w:rsidRPr="00424184">
              <w:rPr>
                <w:rFonts w:ascii="Tahoma" w:hAnsi="Tahoma" w:cs="Tahoma"/>
                <w:color w:val="000000"/>
                <w:szCs w:val="22"/>
                <w:lang w:eastAsia="el-GR"/>
              </w:rPr>
              <w:t>HSPA</w:t>
            </w:r>
          </w:p>
        </w:tc>
        <w:tc>
          <w:tcPr>
            <w:tcW w:w="1701" w:type="dxa"/>
            <w:tcBorders>
              <w:top w:val="nil"/>
              <w:left w:val="nil"/>
              <w:bottom w:val="single" w:sz="4" w:space="0" w:color="auto"/>
              <w:right w:val="single" w:sz="4" w:space="0" w:color="auto"/>
            </w:tcBorders>
            <w:shd w:val="clear" w:color="auto" w:fill="auto"/>
            <w:vAlign w:val="center"/>
            <w:hideMark/>
          </w:tcPr>
          <w:p w14:paraId="577BF269"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single" w:sz="4" w:space="0" w:color="auto"/>
              <w:right w:val="single" w:sz="4" w:space="0" w:color="auto"/>
            </w:tcBorders>
            <w:shd w:val="clear" w:color="auto" w:fill="auto"/>
            <w:noWrap/>
            <w:vAlign w:val="center"/>
            <w:hideMark/>
          </w:tcPr>
          <w:p w14:paraId="490F79C4"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531D9B84" w14:textId="77777777" w:rsidTr="00431D84">
        <w:trPr>
          <w:trHeight w:val="51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CACC0CF"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TECH4GM</w:t>
            </w:r>
          </w:p>
        </w:tc>
        <w:tc>
          <w:tcPr>
            <w:tcW w:w="4394" w:type="dxa"/>
            <w:tcBorders>
              <w:top w:val="nil"/>
              <w:left w:val="nil"/>
              <w:bottom w:val="single" w:sz="4" w:space="0" w:color="auto"/>
              <w:right w:val="single" w:sz="4" w:space="0" w:color="auto"/>
            </w:tcBorders>
            <w:shd w:val="clear" w:color="auto" w:fill="auto"/>
            <w:vAlign w:val="center"/>
            <w:hideMark/>
          </w:tcPr>
          <w:p w14:paraId="1A6D9AD8"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Παροχή υπηρεσίας μέσω 4</w:t>
            </w:r>
            <w:r w:rsidRPr="00424184">
              <w:rPr>
                <w:rFonts w:ascii="Tahoma" w:hAnsi="Tahoma" w:cs="Tahoma"/>
                <w:color w:val="000000"/>
                <w:szCs w:val="22"/>
                <w:lang w:eastAsia="el-GR"/>
              </w:rPr>
              <w:t>G</w:t>
            </w:r>
            <w:r w:rsidRPr="00424184">
              <w:rPr>
                <w:rFonts w:ascii="Tahoma" w:hAnsi="Tahoma" w:cs="Tahoma"/>
                <w:color w:val="000000"/>
                <w:szCs w:val="22"/>
                <w:lang w:val="el-GR" w:eastAsia="el-GR"/>
              </w:rPr>
              <w:t xml:space="preserve">- Τεχνολογίες ασύρματης πρόσβασης κινητού σημείου </w:t>
            </w:r>
            <w:r w:rsidRPr="00424184">
              <w:rPr>
                <w:rFonts w:ascii="Tahoma" w:hAnsi="Tahoma" w:cs="Tahoma"/>
                <w:color w:val="000000"/>
                <w:szCs w:val="22"/>
                <w:lang w:eastAsia="el-GR"/>
              </w:rPr>
              <w:t>LTE</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LTE</w:t>
            </w:r>
            <w:r w:rsidRPr="00424184">
              <w:rPr>
                <w:rFonts w:ascii="Tahoma" w:hAnsi="Tahoma" w:cs="Tahoma"/>
                <w:color w:val="000000"/>
                <w:szCs w:val="22"/>
                <w:lang w:val="el-GR" w:eastAsia="el-GR"/>
              </w:rPr>
              <w:t>-</w:t>
            </w:r>
            <w:r w:rsidRPr="00424184">
              <w:rPr>
                <w:rFonts w:ascii="Tahoma" w:hAnsi="Tahoma" w:cs="Tahoma"/>
                <w:color w:val="000000"/>
                <w:szCs w:val="22"/>
                <w:lang w:eastAsia="el-GR"/>
              </w:rPr>
              <w:t>advanced</w:t>
            </w:r>
            <w:r w:rsidRPr="00424184">
              <w:rPr>
                <w:rFonts w:ascii="Tahoma" w:hAnsi="Tahoma" w:cs="Tahoma"/>
                <w:color w:val="000000"/>
                <w:szCs w:val="22"/>
                <w:lang w:val="el-GR" w:eastAsia="el-GR"/>
              </w:rPr>
              <w:t xml:space="preserve"> και </w:t>
            </w:r>
            <w:r w:rsidRPr="00424184">
              <w:rPr>
                <w:rFonts w:ascii="Tahoma" w:hAnsi="Tahoma" w:cs="Tahoma"/>
                <w:color w:val="000000"/>
                <w:szCs w:val="22"/>
                <w:lang w:eastAsia="el-GR"/>
              </w:rPr>
              <w:t>LTE</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Advanced</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pro</w:t>
            </w:r>
          </w:p>
        </w:tc>
        <w:tc>
          <w:tcPr>
            <w:tcW w:w="1701" w:type="dxa"/>
            <w:tcBorders>
              <w:top w:val="nil"/>
              <w:left w:val="nil"/>
              <w:bottom w:val="single" w:sz="4" w:space="0" w:color="auto"/>
              <w:right w:val="single" w:sz="4" w:space="0" w:color="auto"/>
            </w:tcBorders>
            <w:shd w:val="clear" w:color="auto" w:fill="auto"/>
            <w:vAlign w:val="center"/>
            <w:hideMark/>
          </w:tcPr>
          <w:p w14:paraId="79DA1B8B"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single" w:sz="4" w:space="0" w:color="auto"/>
              <w:right w:val="single" w:sz="4" w:space="0" w:color="auto"/>
            </w:tcBorders>
            <w:shd w:val="clear" w:color="auto" w:fill="auto"/>
            <w:noWrap/>
            <w:vAlign w:val="center"/>
            <w:hideMark/>
          </w:tcPr>
          <w:p w14:paraId="3F5FA3D9"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7FBA37F0" w14:textId="77777777" w:rsidTr="00431D84">
        <w:trPr>
          <w:trHeight w:val="51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1E3EF12"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TECH5GM</w:t>
            </w:r>
          </w:p>
        </w:tc>
        <w:tc>
          <w:tcPr>
            <w:tcW w:w="4394" w:type="dxa"/>
            <w:tcBorders>
              <w:top w:val="nil"/>
              <w:left w:val="nil"/>
              <w:bottom w:val="single" w:sz="4" w:space="0" w:color="auto"/>
              <w:right w:val="single" w:sz="4" w:space="0" w:color="auto"/>
            </w:tcBorders>
            <w:shd w:val="clear" w:color="auto" w:fill="auto"/>
            <w:vAlign w:val="center"/>
            <w:hideMark/>
          </w:tcPr>
          <w:p w14:paraId="10575065"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Παροχή υπηρεσίας μέσω 5G - Tεχνολογία ασύρματης πρόσβασης κινητού σημείου 3GPP release 15 New Radio non-standalone, 3GPP release 15 New Radio standalone και 3GPP release 16</w:t>
            </w:r>
          </w:p>
        </w:tc>
        <w:tc>
          <w:tcPr>
            <w:tcW w:w="1701" w:type="dxa"/>
            <w:tcBorders>
              <w:top w:val="nil"/>
              <w:left w:val="nil"/>
              <w:bottom w:val="single" w:sz="4" w:space="0" w:color="auto"/>
              <w:right w:val="single" w:sz="4" w:space="0" w:color="auto"/>
            </w:tcBorders>
            <w:shd w:val="clear" w:color="auto" w:fill="auto"/>
            <w:vAlign w:val="center"/>
            <w:hideMark/>
          </w:tcPr>
          <w:p w14:paraId="00B3F7C8"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single" w:sz="4" w:space="0" w:color="auto"/>
              <w:right w:val="single" w:sz="4" w:space="0" w:color="auto"/>
            </w:tcBorders>
            <w:shd w:val="clear" w:color="auto" w:fill="auto"/>
            <w:noWrap/>
            <w:vAlign w:val="center"/>
            <w:hideMark/>
          </w:tcPr>
          <w:p w14:paraId="133552E8"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0B00AC50" w14:textId="77777777" w:rsidTr="00431D84">
        <w:trPr>
          <w:trHeight w:val="51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600FD98"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TECH4GF</w:t>
            </w:r>
          </w:p>
        </w:tc>
        <w:tc>
          <w:tcPr>
            <w:tcW w:w="4394" w:type="dxa"/>
            <w:tcBorders>
              <w:top w:val="nil"/>
              <w:left w:val="nil"/>
              <w:bottom w:val="single" w:sz="4" w:space="0" w:color="auto"/>
              <w:right w:val="single" w:sz="4" w:space="0" w:color="auto"/>
            </w:tcBorders>
            <w:shd w:val="clear" w:color="auto" w:fill="auto"/>
            <w:vAlign w:val="center"/>
            <w:hideMark/>
          </w:tcPr>
          <w:p w14:paraId="0F0D74C8"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Παροχή υπηρεσίας μέσω 4</w:t>
            </w:r>
            <w:r w:rsidRPr="00424184">
              <w:rPr>
                <w:rFonts w:ascii="Tahoma" w:hAnsi="Tahoma" w:cs="Tahoma"/>
                <w:color w:val="000000"/>
                <w:szCs w:val="22"/>
                <w:lang w:eastAsia="el-GR"/>
              </w:rPr>
              <w:t>G</w:t>
            </w:r>
            <w:r w:rsidRPr="00424184">
              <w:rPr>
                <w:rFonts w:ascii="Tahoma" w:hAnsi="Tahoma" w:cs="Tahoma"/>
                <w:color w:val="000000"/>
                <w:szCs w:val="22"/>
                <w:lang w:val="el-GR" w:eastAsia="el-GR"/>
              </w:rPr>
              <w:t xml:space="preserve">- Τεχνολογίες ασύρματης πρόσβασης σταθερού σημείου </w:t>
            </w:r>
            <w:r w:rsidRPr="00424184">
              <w:rPr>
                <w:rFonts w:ascii="Tahoma" w:hAnsi="Tahoma" w:cs="Tahoma"/>
                <w:color w:val="000000"/>
                <w:szCs w:val="22"/>
                <w:lang w:eastAsia="el-GR"/>
              </w:rPr>
              <w:t>LTE</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LTE</w:t>
            </w:r>
            <w:r w:rsidRPr="00424184">
              <w:rPr>
                <w:rFonts w:ascii="Tahoma" w:hAnsi="Tahoma" w:cs="Tahoma"/>
                <w:color w:val="000000"/>
                <w:szCs w:val="22"/>
                <w:lang w:val="el-GR" w:eastAsia="el-GR"/>
              </w:rPr>
              <w:t>-</w:t>
            </w:r>
            <w:r w:rsidRPr="00424184">
              <w:rPr>
                <w:rFonts w:ascii="Tahoma" w:hAnsi="Tahoma" w:cs="Tahoma"/>
                <w:color w:val="000000"/>
                <w:szCs w:val="22"/>
                <w:lang w:eastAsia="el-GR"/>
              </w:rPr>
              <w:t>advanced</w:t>
            </w:r>
            <w:r w:rsidRPr="00424184">
              <w:rPr>
                <w:rFonts w:ascii="Tahoma" w:hAnsi="Tahoma" w:cs="Tahoma"/>
                <w:color w:val="000000"/>
                <w:szCs w:val="22"/>
                <w:lang w:val="el-GR" w:eastAsia="el-GR"/>
              </w:rPr>
              <w:t xml:space="preserve"> και </w:t>
            </w:r>
            <w:r w:rsidRPr="00424184">
              <w:rPr>
                <w:rFonts w:ascii="Tahoma" w:hAnsi="Tahoma" w:cs="Tahoma"/>
                <w:color w:val="000000"/>
                <w:szCs w:val="22"/>
                <w:lang w:eastAsia="el-GR"/>
              </w:rPr>
              <w:t>LTE</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Advanced</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pro</w:t>
            </w:r>
          </w:p>
        </w:tc>
        <w:tc>
          <w:tcPr>
            <w:tcW w:w="1701" w:type="dxa"/>
            <w:tcBorders>
              <w:top w:val="nil"/>
              <w:left w:val="nil"/>
              <w:bottom w:val="single" w:sz="4" w:space="0" w:color="auto"/>
              <w:right w:val="single" w:sz="4" w:space="0" w:color="auto"/>
            </w:tcBorders>
            <w:shd w:val="clear" w:color="auto" w:fill="auto"/>
            <w:vAlign w:val="center"/>
            <w:hideMark/>
          </w:tcPr>
          <w:p w14:paraId="1245D7DA"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single" w:sz="4" w:space="0" w:color="auto"/>
              <w:right w:val="single" w:sz="4" w:space="0" w:color="auto"/>
            </w:tcBorders>
            <w:shd w:val="clear" w:color="auto" w:fill="auto"/>
            <w:noWrap/>
            <w:vAlign w:val="center"/>
            <w:hideMark/>
          </w:tcPr>
          <w:p w14:paraId="1C768CB5"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1B335147" w14:textId="77777777" w:rsidTr="00431D84">
        <w:trPr>
          <w:trHeight w:val="51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3DF2126"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TECH5GF</w:t>
            </w:r>
          </w:p>
        </w:tc>
        <w:tc>
          <w:tcPr>
            <w:tcW w:w="4394" w:type="dxa"/>
            <w:tcBorders>
              <w:top w:val="nil"/>
              <w:left w:val="nil"/>
              <w:bottom w:val="single" w:sz="4" w:space="0" w:color="auto"/>
              <w:right w:val="single" w:sz="4" w:space="0" w:color="auto"/>
            </w:tcBorders>
            <w:shd w:val="clear" w:color="auto" w:fill="auto"/>
            <w:vAlign w:val="center"/>
            <w:hideMark/>
          </w:tcPr>
          <w:p w14:paraId="12078F77"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Παροχή υπηρεσίας μέσω 5G - Tεχνολογία ασύρματης πρόσβασης σταθερού σημείου 3GPP release 15 New Radio non-standalone, 3GPP release 15 New Radio standalone και 3GPP release 16</w:t>
            </w:r>
          </w:p>
        </w:tc>
        <w:tc>
          <w:tcPr>
            <w:tcW w:w="1701" w:type="dxa"/>
            <w:tcBorders>
              <w:top w:val="nil"/>
              <w:left w:val="nil"/>
              <w:bottom w:val="single" w:sz="4" w:space="0" w:color="auto"/>
              <w:right w:val="single" w:sz="4" w:space="0" w:color="auto"/>
            </w:tcBorders>
            <w:shd w:val="clear" w:color="auto" w:fill="auto"/>
            <w:vAlign w:val="center"/>
            <w:hideMark/>
          </w:tcPr>
          <w:p w14:paraId="471787D8"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single" w:sz="4" w:space="0" w:color="auto"/>
              <w:right w:val="single" w:sz="4" w:space="0" w:color="auto"/>
            </w:tcBorders>
            <w:shd w:val="clear" w:color="auto" w:fill="auto"/>
            <w:noWrap/>
            <w:vAlign w:val="center"/>
            <w:hideMark/>
          </w:tcPr>
          <w:p w14:paraId="6CC34B79"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4C16732A"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AC1CF10"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TECHOTH</w:t>
            </w:r>
          </w:p>
        </w:tc>
        <w:tc>
          <w:tcPr>
            <w:tcW w:w="4394" w:type="dxa"/>
            <w:tcBorders>
              <w:top w:val="nil"/>
              <w:left w:val="nil"/>
              <w:bottom w:val="single" w:sz="4" w:space="0" w:color="auto"/>
              <w:right w:val="single" w:sz="4" w:space="0" w:color="auto"/>
            </w:tcBorders>
            <w:shd w:val="clear" w:color="auto" w:fill="auto"/>
            <w:vAlign w:val="center"/>
            <w:hideMark/>
          </w:tcPr>
          <w:p w14:paraId="18314A1E"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Παροχή υπηρεσίας μέσω άλλων τεχνολογιών ευρυζωνικής  πρόσβασης</w:t>
            </w:r>
          </w:p>
        </w:tc>
        <w:tc>
          <w:tcPr>
            <w:tcW w:w="1701" w:type="dxa"/>
            <w:tcBorders>
              <w:top w:val="nil"/>
              <w:left w:val="nil"/>
              <w:bottom w:val="single" w:sz="4" w:space="0" w:color="auto"/>
              <w:right w:val="single" w:sz="4" w:space="0" w:color="auto"/>
            </w:tcBorders>
            <w:shd w:val="clear" w:color="auto" w:fill="auto"/>
            <w:vAlign w:val="center"/>
            <w:hideMark/>
          </w:tcPr>
          <w:p w14:paraId="35F5284E"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single" w:sz="4" w:space="0" w:color="auto"/>
              <w:right w:val="single" w:sz="4" w:space="0" w:color="auto"/>
            </w:tcBorders>
            <w:shd w:val="clear" w:color="auto" w:fill="auto"/>
            <w:noWrap/>
            <w:vAlign w:val="center"/>
            <w:hideMark/>
          </w:tcPr>
          <w:p w14:paraId="19181626"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769E26D3" w14:textId="77777777" w:rsidTr="00431D84">
        <w:trPr>
          <w:trHeight w:val="76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44CF76A"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FORETECH</w:t>
            </w:r>
          </w:p>
        </w:tc>
        <w:tc>
          <w:tcPr>
            <w:tcW w:w="4394" w:type="dxa"/>
            <w:tcBorders>
              <w:top w:val="nil"/>
              <w:left w:val="nil"/>
              <w:bottom w:val="single" w:sz="4" w:space="0" w:color="auto"/>
              <w:right w:val="single" w:sz="4" w:space="0" w:color="auto"/>
            </w:tcBorders>
            <w:shd w:val="clear" w:color="auto" w:fill="auto"/>
            <w:vAlign w:val="center"/>
            <w:hideMark/>
          </w:tcPr>
          <w:p w14:paraId="67BC5939"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Προβλεπόμενη ημερομηνία έναρξης παροχής υπηρεσιών μέσω οποιασδήποτε από τις τεχνολογίες έχει χαρακτηρισθεί με την τιμή "2". Συμπληρώνεται η απώτατη ημερομηνία βάσει του σχεδιασμού του παρόχου (πχ για προβλεπόμενη παροχή υπηρεσιών το 2024</w:t>
            </w:r>
            <w:r w:rsidRPr="00424184">
              <w:rPr>
                <w:rFonts w:ascii="Tahoma" w:hAnsi="Tahoma" w:cs="Tahoma"/>
                <w:color w:val="000000"/>
                <w:szCs w:val="22"/>
                <w:lang w:eastAsia="el-GR"/>
              </w:rPr>
              <w:t>Q</w:t>
            </w:r>
            <w:r w:rsidRPr="00424184">
              <w:rPr>
                <w:rFonts w:ascii="Tahoma" w:hAnsi="Tahoma" w:cs="Tahoma"/>
                <w:color w:val="000000"/>
                <w:szCs w:val="22"/>
                <w:lang w:val="el-GR" w:eastAsia="el-GR"/>
              </w:rPr>
              <w:t>3 συμπληρώνεται 30/09/2024).</w:t>
            </w:r>
          </w:p>
        </w:tc>
        <w:tc>
          <w:tcPr>
            <w:tcW w:w="1701" w:type="dxa"/>
            <w:tcBorders>
              <w:top w:val="nil"/>
              <w:left w:val="nil"/>
              <w:bottom w:val="single" w:sz="4" w:space="0" w:color="auto"/>
              <w:right w:val="single" w:sz="4" w:space="0" w:color="auto"/>
            </w:tcBorders>
            <w:shd w:val="clear" w:color="auto" w:fill="auto"/>
            <w:noWrap/>
            <w:vAlign w:val="center"/>
            <w:hideMark/>
          </w:tcPr>
          <w:p w14:paraId="3FB7D6FE"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DATE (DD/MM/YYYY)</w:t>
            </w:r>
          </w:p>
        </w:tc>
        <w:tc>
          <w:tcPr>
            <w:tcW w:w="1276" w:type="dxa"/>
            <w:tcBorders>
              <w:top w:val="nil"/>
              <w:left w:val="nil"/>
              <w:bottom w:val="single" w:sz="4" w:space="0" w:color="auto"/>
              <w:right w:val="single" w:sz="4" w:space="0" w:color="auto"/>
            </w:tcBorders>
            <w:shd w:val="clear" w:color="auto" w:fill="auto"/>
            <w:noWrap/>
            <w:vAlign w:val="center"/>
            <w:hideMark/>
          </w:tcPr>
          <w:p w14:paraId="0ABFAEB6"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Π</w:t>
            </w:r>
          </w:p>
        </w:tc>
      </w:tr>
      <w:tr w:rsidR="00431986" w:rsidRPr="00424184" w14:paraId="36A160E0" w14:textId="77777777" w:rsidTr="00431D84">
        <w:trPr>
          <w:trHeight w:val="51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C445B06"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MAXDOWN</w:t>
            </w:r>
          </w:p>
        </w:tc>
        <w:tc>
          <w:tcPr>
            <w:tcW w:w="4394" w:type="dxa"/>
            <w:tcBorders>
              <w:top w:val="nil"/>
              <w:left w:val="nil"/>
              <w:bottom w:val="single" w:sz="4" w:space="0" w:color="auto"/>
              <w:right w:val="single" w:sz="4" w:space="0" w:color="auto"/>
            </w:tcBorders>
            <w:shd w:val="clear" w:color="auto" w:fill="auto"/>
            <w:vAlign w:val="center"/>
            <w:hideMark/>
          </w:tcPr>
          <w:p w14:paraId="5564BE15"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 xml:space="preserve">Κατηγορία μέγιστης ταχύτητας κατεβάσματος (σε </w:t>
            </w:r>
            <w:r w:rsidRPr="00424184">
              <w:rPr>
                <w:rFonts w:ascii="Tahoma" w:hAnsi="Tahoma" w:cs="Tahoma"/>
                <w:color w:val="000000"/>
                <w:szCs w:val="22"/>
                <w:lang w:eastAsia="el-GR"/>
              </w:rPr>
              <w:t>Mbps</w:t>
            </w:r>
            <w:r w:rsidRPr="00424184">
              <w:rPr>
                <w:rFonts w:ascii="Tahoma" w:hAnsi="Tahoma" w:cs="Tahoma"/>
                <w:color w:val="000000"/>
                <w:szCs w:val="22"/>
                <w:lang w:val="el-GR" w:eastAsia="el-GR"/>
              </w:rPr>
              <w:t xml:space="preserve">) από το συνδυασμό τεχνολογιών που παρέχεται στο </w:t>
            </w:r>
            <w:r w:rsidRPr="00424184">
              <w:rPr>
                <w:rFonts w:ascii="Tahoma" w:hAnsi="Tahoma" w:cs="Tahoma"/>
                <w:color w:val="000000"/>
                <w:szCs w:val="22"/>
                <w:lang w:eastAsia="el-GR"/>
              </w:rPr>
              <w:t>grid</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cell</w:t>
            </w:r>
            <w:r w:rsidRPr="00424184">
              <w:rPr>
                <w:rFonts w:ascii="Tahoma" w:hAnsi="Tahoma" w:cs="Tahoma"/>
                <w:color w:val="000000"/>
                <w:szCs w:val="22"/>
                <w:lang w:val="el-GR" w:eastAsia="el-GR"/>
              </w:rPr>
              <w:t xml:space="preserve"> κατά τη ημερομηνία υποβολής</w:t>
            </w:r>
          </w:p>
        </w:tc>
        <w:tc>
          <w:tcPr>
            <w:tcW w:w="1701" w:type="dxa"/>
            <w:tcBorders>
              <w:top w:val="nil"/>
              <w:left w:val="nil"/>
              <w:bottom w:val="single" w:sz="4" w:space="0" w:color="auto"/>
              <w:right w:val="single" w:sz="4" w:space="0" w:color="auto"/>
            </w:tcBorders>
            <w:shd w:val="clear" w:color="auto" w:fill="auto"/>
            <w:noWrap/>
            <w:vAlign w:val="center"/>
            <w:hideMark/>
          </w:tcPr>
          <w:p w14:paraId="14DD21B8"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single" w:sz="4" w:space="0" w:color="auto"/>
              <w:right w:val="single" w:sz="4" w:space="0" w:color="auto"/>
            </w:tcBorders>
            <w:shd w:val="clear" w:color="auto" w:fill="auto"/>
            <w:noWrap/>
            <w:vAlign w:val="center"/>
            <w:hideMark/>
          </w:tcPr>
          <w:p w14:paraId="02634D84"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375B7E82" w14:textId="77777777" w:rsidTr="00431D84">
        <w:trPr>
          <w:trHeight w:val="51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80E3363"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MAXUP</w:t>
            </w:r>
          </w:p>
        </w:tc>
        <w:tc>
          <w:tcPr>
            <w:tcW w:w="4394" w:type="dxa"/>
            <w:tcBorders>
              <w:top w:val="nil"/>
              <w:left w:val="nil"/>
              <w:bottom w:val="single" w:sz="4" w:space="0" w:color="auto"/>
              <w:right w:val="single" w:sz="4" w:space="0" w:color="auto"/>
            </w:tcBorders>
            <w:shd w:val="clear" w:color="auto" w:fill="auto"/>
            <w:vAlign w:val="center"/>
            <w:hideMark/>
          </w:tcPr>
          <w:p w14:paraId="03D64EC9"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 xml:space="preserve">Κατηγορία μέγιστης ταχύτητας ανεβάσματος (σε </w:t>
            </w:r>
            <w:r w:rsidRPr="00424184">
              <w:rPr>
                <w:rFonts w:ascii="Tahoma" w:hAnsi="Tahoma" w:cs="Tahoma"/>
                <w:color w:val="000000"/>
                <w:szCs w:val="22"/>
                <w:lang w:eastAsia="el-GR"/>
              </w:rPr>
              <w:t>Mbps</w:t>
            </w:r>
            <w:r w:rsidRPr="00424184">
              <w:rPr>
                <w:rFonts w:ascii="Tahoma" w:hAnsi="Tahoma" w:cs="Tahoma"/>
                <w:color w:val="000000"/>
                <w:szCs w:val="22"/>
                <w:lang w:val="el-GR" w:eastAsia="el-GR"/>
              </w:rPr>
              <w:t xml:space="preserve">) από το συνδυασμό τεχνολογιών που παρέχεται στο </w:t>
            </w:r>
            <w:r w:rsidRPr="00424184">
              <w:rPr>
                <w:rFonts w:ascii="Tahoma" w:hAnsi="Tahoma" w:cs="Tahoma"/>
                <w:color w:val="000000"/>
                <w:szCs w:val="22"/>
                <w:lang w:eastAsia="el-GR"/>
              </w:rPr>
              <w:t>grid</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cell</w:t>
            </w:r>
            <w:r w:rsidRPr="00424184">
              <w:rPr>
                <w:rFonts w:ascii="Tahoma" w:hAnsi="Tahoma" w:cs="Tahoma"/>
                <w:color w:val="000000"/>
                <w:szCs w:val="22"/>
                <w:lang w:val="el-GR" w:eastAsia="el-GR"/>
              </w:rPr>
              <w:t xml:space="preserve"> κατά τη ημερομηνία υποβολής</w:t>
            </w:r>
          </w:p>
        </w:tc>
        <w:tc>
          <w:tcPr>
            <w:tcW w:w="1701" w:type="dxa"/>
            <w:tcBorders>
              <w:top w:val="nil"/>
              <w:left w:val="nil"/>
              <w:bottom w:val="single" w:sz="4" w:space="0" w:color="auto"/>
              <w:right w:val="single" w:sz="4" w:space="0" w:color="auto"/>
            </w:tcBorders>
            <w:shd w:val="clear" w:color="auto" w:fill="auto"/>
            <w:noWrap/>
            <w:vAlign w:val="center"/>
            <w:hideMark/>
          </w:tcPr>
          <w:p w14:paraId="4F99251F"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single" w:sz="4" w:space="0" w:color="auto"/>
              <w:right w:val="single" w:sz="4" w:space="0" w:color="auto"/>
            </w:tcBorders>
            <w:shd w:val="clear" w:color="auto" w:fill="auto"/>
            <w:noWrap/>
            <w:vAlign w:val="center"/>
            <w:hideMark/>
          </w:tcPr>
          <w:p w14:paraId="413207A1"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09BE4B4A" w14:textId="77777777" w:rsidTr="00431D84">
        <w:trPr>
          <w:trHeight w:val="76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C1124F5"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lastRenderedPageBreak/>
              <w:t>VHCN</w:t>
            </w:r>
          </w:p>
        </w:tc>
        <w:tc>
          <w:tcPr>
            <w:tcW w:w="4394" w:type="dxa"/>
            <w:tcBorders>
              <w:top w:val="nil"/>
              <w:left w:val="nil"/>
              <w:bottom w:val="single" w:sz="4" w:space="0" w:color="auto"/>
              <w:right w:val="single" w:sz="4" w:space="0" w:color="auto"/>
            </w:tcBorders>
            <w:shd w:val="clear" w:color="auto" w:fill="auto"/>
            <w:vAlign w:val="center"/>
            <w:hideMark/>
          </w:tcPr>
          <w:p w14:paraId="48C39BC7"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Κατηγοριοποίηση ως προς το χαρακτηρισμό της περιοχής κάλυψης ως καλυπτόμενη κατά τη ημερομηνία υποβολής μέσω 'Δικτύου Πολύ Υψηλής Χωρητικότητας' βάσει των '</w:t>
            </w:r>
            <w:r w:rsidRPr="00424184">
              <w:rPr>
                <w:rFonts w:ascii="Tahoma" w:hAnsi="Tahoma" w:cs="Tahoma"/>
                <w:color w:val="000000"/>
                <w:szCs w:val="22"/>
                <w:lang w:eastAsia="el-GR"/>
              </w:rPr>
              <w:t>BEREC</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Guidelines</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on</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Geographical</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surveys</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of</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network</w:t>
            </w:r>
            <w:r w:rsidRPr="00424184">
              <w:rPr>
                <w:rFonts w:ascii="Tahoma" w:hAnsi="Tahoma" w:cs="Tahoma"/>
                <w:color w:val="000000"/>
                <w:szCs w:val="22"/>
                <w:lang w:val="el-GR" w:eastAsia="el-GR"/>
              </w:rPr>
              <w:t xml:space="preserve"> </w:t>
            </w:r>
            <w:r w:rsidRPr="00424184">
              <w:rPr>
                <w:rFonts w:ascii="Tahoma" w:hAnsi="Tahoma" w:cs="Tahoma"/>
                <w:color w:val="000000"/>
                <w:szCs w:val="22"/>
                <w:lang w:eastAsia="el-GR"/>
              </w:rPr>
              <w:t>deployments</w:t>
            </w:r>
            <w:r w:rsidRPr="00424184">
              <w:rPr>
                <w:rFonts w:ascii="Tahoma" w:hAnsi="Tahoma" w:cs="Tahoma"/>
                <w:color w:val="000000"/>
                <w:szCs w:val="22"/>
                <w:lang w:val="el-GR" w:eastAsia="el-GR"/>
              </w:rPr>
              <w:t>'. Δεδομένου ότι μια συγκεκριμένη περιοχή κάλυψης μπορεί να καλύπτεται από περισσότερους από έναν σταθμούς βάσης, η κατηγοριοποίηση της θα αναφέρεται στα χαρακτηριστικά του κύριου σταθμού κάλυψης της.</w:t>
            </w:r>
          </w:p>
        </w:tc>
        <w:tc>
          <w:tcPr>
            <w:tcW w:w="1701" w:type="dxa"/>
            <w:tcBorders>
              <w:top w:val="nil"/>
              <w:left w:val="nil"/>
              <w:bottom w:val="single" w:sz="4" w:space="0" w:color="auto"/>
              <w:right w:val="single" w:sz="4" w:space="0" w:color="auto"/>
            </w:tcBorders>
            <w:shd w:val="clear" w:color="auto" w:fill="auto"/>
            <w:noWrap/>
            <w:vAlign w:val="center"/>
            <w:hideMark/>
          </w:tcPr>
          <w:p w14:paraId="133BF3CB"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INTEGER (LOOKUP)</w:t>
            </w:r>
          </w:p>
        </w:tc>
        <w:tc>
          <w:tcPr>
            <w:tcW w:w="1276" w:type="dxa"/>
            <w:tcBorders>
              <w:top w:val="nil"/>
              <w:left w:val="nil"/>
              <w:bottom w:val="single" w:sz="4" w:space="0" w:color="auto"/>
              <w:right w:val="single" w:sz="4" w:space="0" w:color="auto"/>
            </w:tcBorders>
            <w:shd w:val="clear" w:color="auto" w:fill="auto"/>
            <w:noWrap/>
            <w:vAlign w:val="center"/>
            <w:hideMark/>
          </w:tcPr>
          <w:p w14:paraId="7E0465B2"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Υ</w:t>
            </w:r>
          </w:p>
        </w:tc>
      </w:tr>
      <w:tr w:rsidR="00431986" w:rsidRPr="00424184" w14:paraId="3DFBEA1A" w14:textId="77777777" w:rsidTr="00431D84">
        <w:trPr>
          <w:trHeight w:val="300"/>
        </w:trPr>
        <w:tc>
          <w:tcPr>
            <w:tcW w:w="1985" w:type="dxa"/>
            <w:tcBorders>
              <w:top w:val="nil"/>
              <w:left w:val="nil"/>
              <w:bottom w:val="nil"/>
              <w:right w:val="nil"/>
            </w:tcBorders>
            <w:shd w:val="clear" w:color="auto" w:fill="auto"/>
            <w:noWrap/>
            <w:vAlign w:val="bottom"/>
            <w:hideMark/>
          </w:tcPr>
          <w:p w14:paraId="645AFF77" w14:textId="77777777" w:rsidR="00431986" w:rsidRPr="00424184" w:rsidRDefault="00431986" w:rsidP="00431D84">
            <w:pPr>
              <w:rPr>
                <w:rFonts w:ascii="Tahoma" w:hAnsi="Tahoma" w:cs="Tahoma"/>
                <w:color w:val="000000"/>
                <w:szCs w:val="22"/>
                <w:lang w:eastAsia="el-GR"/>
              </w:rPr>
            </w:pPr>
          </w:p>
        </w:tc>
        <w:tc>
          <w:tcPr>
            <w:tcW w:w="4394" w:type="dxa"/>
            <w:tcBorders>
              <w:top w:val="nil"/>
              <w:left w:val="nil"/>
              <w:bottom w:val="nil"/>
              <w:right w:val="nil"/>
            </w:tcBorders>
            <w:shd w:val="clear" w:color="auto" w:fill="auto"/>
            <w:noWrap/>
            <w:vAlign w:val="bottom"/>
            <w:hideMark/>
          </w:tcPr>
          <w:p w14:paraId="1207712B" w14:textId="77777777" w:rsidR="00431986" w:rsidRPr="00424184" w:rsidRDefault="00431986" w:rsidP="00431D84">
            <w:pPr>
              <w:rPr>
                <w:rFonts w:ascii="Tahoma" w:hAnsi="Tahoma" w:cs="Tahoma"/>
                <w:szCs w:val="22"/>
                <w:lang w:eastAsia="el-GR"/>
              </w:rPr>
            </w:pPr>
          </w:p>
        </w:tc>
        <w:tc>
          <w:tcPr>
            <w:tcW w:w="1701" w:type="dxa"/>
            <w:tcBorders>
              <w:top w:val="nil"/>
              <w:left w:val="nil"/>
              <w:bottom w:val="nil"/>
              <w:right w:val="nil"/>
            </w:tcBorders>
            <w:shd w:val="clear" w:color="auto" w:fill="auto"/>
            <w:noWrap/>
            <w:vAlign w:val="bottom"/>
            <w:hideMark/>
          </w:tcPr>
          <w:p w14:paraId="428D388A" w14:textId="77777777" w:rsidR="00431986" w:rsidRPr="00424184" w:rsidRDefault="00431986" w:rsidP="00431D84">
            <w:pPr>
              <w:rPr>
                <w:rFonts w:ascii="Tahoma" w:hAnsi="Tahoma" w:cs="Tahoma"/>
                <w:szCs w:val="22"/>
                <w:lang w:eastAsia="el-GR"/>
              </w:rPr>
            </w:pPr>
          </w:p>
        </w:tc>
        <w:tc>
          <w:tcPr>
            <w:tcW w:w="1276" w:type="dxa"/>
            <w:tcBorders>
              <w:top w:val="nil"/>
              <w:left w:val="nil"/>
              <w:bottom w:val="nil"/>
              <w:right w:val="nil"/>
            </w:tcBorders>
            <w:shd w:val="clear" w:color="auto" w:fill="auto"/>
            <w:noWrap/>
            <w:vAlign w:val="bottom"/>
            <w:hideMark/>
          </w:tcPr>
          <w:p w14:paraId="3EBEEFA2" w14:textId="77777777" w:rsidR="00431986" w:rsidRPr="00424184" w:rsidRDefault="00431986" w:rsidP="00431D84">
            <w:pPr>
              <w:rPr>
                <w:rFonts w:ascii="Tahoma" w:hAnsi="Tahoma" w:cs="Tahoma"/>
                <w:szCs w:val="22"/>
                <w:lang w:eastAsia="el-GR"/>
              </w:rPr>
            </w:pPr>
          </w:p>
        </w:tc>
      </w:tr>
      <w:tr w:rsidR="00431986" w:rsidRPr="00424184" w14:paraId="0C0290C4" w14:textId="77777777" w:rsidTr="00431D84">
        <w:trPr>
          <w:trHeight w:val="20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0AF88" w14:textId="77777777" w:rsidR="00431986" w:rsidRPr="00424184" w:rsidRDefault="00431986" w:rsidP="00431D84">
            <w:pPr>
              <w:rPr>
                <w:rFonts w:ascii="Tahoma" w:hAnsi="Tahoma" w:cs="Tahoma"/>
                <w:b/>
                <w:bCs/>
                <w:color w:val="000000"/>
                <w:szCs w:val="22"/>
                <w:lang w:val="en-US" w:eastAsia="el-GR"/>
              </w:rPr>
            </w:pPr>
            <w:r w:rsidRPr="00424184">
              <w:rPr>
                <w:rFonts w:ascii="Tahoma" w:hAnsi="Tahoma" w:cs="Tahoma"/>
                <w:b/>
                <w:bCs/>
                <w:color w:val="000000"/>
                <w:szCs w:val="22"/>
                <w:lang w:val="en-US" w:eastAsia="el-GR"/>
              </w:rPr>
              <w:t>WLSERVGR.TECH3G, WLSERVGR.TECH4GM, WLSERVGR.TECH5GM,</w:t>
            </w:r>
          </w:p>
          <w:p w14:paraId="266A9DD8" w14:textId="77777777" w:rsidR="00431986" w:rsidRPr="00424184" w:rsidRDefault="00431986" w:rsidP="00431D84">
            <w:pPr>
              <w:rPr>
                <w:rFonts w:ascii="Tahoma" w:hAnsi="Tahoma" w:cs="Tahoma"/>
                <w:b/>
                <w:bCs/>
                <w:color w:val="000000"/>
                <w:szCs w:val="22"/>
                <w:lang w:val="en-US" w:eastAsia="el-GR"/>
              </w:rPr>
            </w:pPr>
            <w:r w:rsidRPr="00424184">
              <w:rPr>
                <w:rFonts w:ascii="Tahoma" w:hAnsi="Tahoma" w:cs="Tahoma"/>
                <w:b/>
                <w:bCs/>
                <w:color w:val="000000"/>
                <w:szCs w:val="22"/>
                <w:lang w:val="en-US" w:eastAsia="el-GR"/>
              </w:rPr>
              <w:t>WLSERVGR.TECH4GF,</w:t>
            </w:r>
          </w:p>
          <w:p w14:paraId="63362C1A" w14:textId="77777777" w:rsidR="00431986" w:rsidRPr="00424184" w:rsidRDefault="00431986" w:rsidP="00431D84">
            <w:pPr>
              <w:rPr>
                <w:rFonts w:ascii="Tahoma" w:hAnsi="Tahoma" w:cs="Tahoma"/>
                <w:b/>
                <w:bCs/>
                <w:color w:val="000000"/>
                <w:szCs w:val="22"/>
                <w:lang w:val="en-US" w:eastAsia="el-GR"/>
              </w:rPr>
            </w:pPr>
            <w:r w:rsidRPr="00424184">
              <w:rPr>
                <w:rFonts w:ascii="Tahoma" w:hAnsi="Tahoma" w:cs="Tahoma"/>
                <w:b/>
                <w:bCs/>
                <w:color w:val="000000"/>
                <w:szCs w:val="22"/>
                <w:lang w:val="en-US" w:eastAsia="el-GR"/>
              </w:rPr>
              <w:t>WLSERVGR.TECH5GF,</w:t>
            </w:r>
          </w:p>
          <w:p w14:paraId="3046C9F9" w14:textId="77777777" w:rsidR="00431986" w:rsidRPr="00424184" w:rsidRDefault="00431986" w:rsidP="00431D84">
            <w:pPr>
              <w:rPr>
                <w:rFonts w:ascii="Tahoma" w:hAnsi="Tahoma" w:cs="Tahoma"/>
                <w:b/>
                <w:bCs/>
                <w:color w:val="000000"/>
                <w:szCs w:val="22"/>
                <w:lang w:val="en-US" w:eastAsia="el-GR"/>
              </w:rPr>
            </w:pPr>
            <w:r w:rsidRPr="00424184">
              <w:rPr>
                <w:rFonts w:ascii="Tahoma" w:hAnsi="Tahoma" w:cs="Tahoma"/>
                <w:b/>
                <w:bCs/>
                <w:color w:val="000000"/>
                <w:szCs w:val="22"/>
                <w:lang w:val="en-US" w:eastAsia="el-GR"/>
              </w:rPr>
              <w:t xml:space="preserve">WLSERVGR.TECHOTH    </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26BF17D8"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DESCRIPTION</w:t>
            </w:r>
          </w:p>
        </w:tc>
      </w:tr>
      <w:tr w:rsidR="00431986" w:rsidRPr="00124783" w14:paraId="434A2D40"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597853C4"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0</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7832789E"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Δεν προσφέρεται υπηρεσια μέσω της συγκεκριμένης τεχνολογίας</w:t>
            </w:r>
          </w:p>
        </w:tc>
      </w:tr>
      <w:tr w:rsidR="00431986" w:rsidRPr="00424184" w14:paraId="6F99E97D" w14:textId="77777777" w:rsidTr="00431D84">
        <w:trPr>
          <w:trHeight w:val="81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0FB6C0CD"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1</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710F3610" w14:textId="77777777" w:rsidR="00431986" w:rsidRPr="00424184" w:rsidRDefault="00431986" w:rsidP="00431D84">
            <w:pPr>
              <w:rPr>
                <w:rFonts w:ascii="Tahoma" w:hAnsi="Tahoma" w:cs="Tahoma"/>
                <w:color w:val="000000"/>
                <w:szCs w:val="22"/>
                <w:lang w:val="en-US" w:eastAsia="el-GR"/>
              </w:rPr>
            </w:pPr>
            <w:r w:rsidRPr="00424184">
              <w:rPr>
                <w:rFonts w:ascii="Tahoma" w:hAnsi="Tahoma" w:cs="Tahoma"/>
                <w:color w:val="000000"/>
                <w:szCs w:val="22"/>
                <w:lang w:eastAsia="el-GR"/>
              </w:rPr>
              <w:t>Προσφέρεται</w:t>
            </w:r>
            <w:r w:rsidRPr="00424184">
              <w:rPr>
                <w:rFonts w:ascii="Tahoma" w:hAnsi="Tahoma" w:cs="Tahoma"/>
                <w:color w:val="000000"/>
                <w:szCs w:val="22"/>
                <w:lang w:val="en-US" w:eastAsia="el-GR"/>
              </w:rPr>
              <w:t xml:space="preserve"> </w:t>
            </w:r>
            <w:r w:rsidRPr="00424184">
              <w:rPr>
                <w:rFonts w:ascii="Tahoma" w:hAnsi="Tahoma" w:cs="Tahoma"/>
                <w:color w:val="000000"/>
                <w:szCs w:val="22"/>
                <w:lang w:eastAsia="el-GR"/>
              </w:rPr>
              <w:t>υπηρεσια</w:t>
            </w:r>
            <w:r w:rsidRPr="00424184">
              <w:rPr>
                <w:rFonts w:ascii="Tahoma" w:hAnsi="Tahoma" w:cs="Tahoma"/>
                <w:color w:val="000000"/>
                <w:szCs w:val="22"/>
                <w:lang w:val="en-US" w:eastAsia="el-GR"/>
              </w:rPr>
              <w:t xml:space="preserve"> </w:t>
            </w:r>
            <w:r w:rsidRPr="00424184">
              <w:rPr>
                <w:rFonts w:ascii="Tahoma" w:hAnsi="Tahoma" w:cs="Tahoma"/>
                <w:color w:val="000000"/>
                <w:szCs w:val="22"/>
                <w:lang w:eastAsia="el-GR"/>
              </w:rPr>
              <w:t>μέσω</w:t>
            </w:r>
            <w:r w:rsidRPr="00424184">
              <w:rPr>
                <w:rFonts w:ascii="Tahoma" w:hAnsi="Tahoma" w:cs="Tahoma"/>
                <w:color w:val="000000"/>
                <w:szCs w:val="22"/>
                <w:lang w:val="en-US" w:eastAsia="el-GR"/>
              </w:rPr>
              <w:t xml:space="preserve"> </w:t>
            </w:r>
            <w:r w:rsidRPr="00424184">
              <w:rPr>
                <w:rFonts w:ascii="Tahoma" w:hAnsi="Tahoma" w:cs="Tahoma"/>
                <w:color w:val="000000"/>
                <w:szCs w:val="22"/>
                <w:lang w:eastAsia="el-GR"/>
              </w:rPr>
              <w:t>της</w:t>
            </w:r>
            <w:r w:rsidRPr="00424184">
              <w:rPr>
                <w:rFonts w:ascii="Tahoma" w:hAnsi="Tahoma" w:cs="Tahoma"/>
                <w:color w:val="000000"/>
                <w:szCs w:val="22"/>
                <w:lang w:val="en-US" w:eastAsia="el-GR"/>
              </w:rPr>
              <w:t xml:space="preserve"> </w:t>
            </w:r>
            <w:r w:rsidRPr="00424184">
              <w:rPr>
                <w:rFonts w:ascii="Tahoma" w:hAnsi="Tahoma" w:cs="Tahoma"/>
                <w:color w:val="000000"/>
                <w:szCs w:val="22"/>
                <w:lang w:eastAsia="el-GR"/>
              </w:rPr>
              <w:t>συγκεκριμένης</w:t>
            </w:r>
            <w:r w:rsidRPr="00424184">
              <w:rPr>
                <w:rFonts w:ascii="Tahoma" w:hAnsi="Tahoma" w:cs="Tahoma"/>
                <w:color w:val="000000"/>
                <w:szCs w:val="22"/>
                <w:lang w:val="en-US" w:eastAsia="el-GR"/>
              </w:rPr>
              <w:t xml:space="preserve"> </w:t>
            </w:r>
            <w:r w:rsidRPr="00424184">
              <w:rPr>
                <w:rFonts w:ascii="Tahoma" w:hAnsi="Tahoma" w:cs="Tahoma"/>
                <w:color w:val="000000"/>
                <w:szCs w:val="22"/>
                <w:lang w:eastAsia="el-GR"/>
              </w:rPr>
              <w:t>τεχνολογίας</w:t>
            </w:r>
            <w:r w:rsidRPr="00424184">
              <w:rPr>
                <w:rFonts w:ascii="Tahoma" w:hAnsi="Tahoma" w:cs="Tahoma"/>
                <w:color w:val="000000"/>
                <w:szCs w:val="22"/>
                <w:lang w:val="en-US" w:eastAsia="el-GR"/>
              </w:rPr>
              <w:t xml:space="preserve">, </w:t>
            </w:r>
            <w:r w:rsidRPr="00424184">
              <w:rPr>
                <w:rFonts w:ascii="Tahoma" w:hAnsi="Tahoma" w:cs="Tahoma"/>
                <w:color w:val="000000"/>
                <w:szCs w:val="22"/>
                <w:lang w:eastAsia="el-GR"/>
              </w:rPr>
              <w:t>σύμφωνα</w:t>
            </w:r>
            <w:r w:rsidRPr="00424184">
              <w:rPr>
                <w:rFonts w:ascii="Tahoma" w:hAnsi="Tahoma" w:cs="Tahoma"/>
                <w:color w:val="000000"/>
                <w:szCs w:val="22"/>
                <w:lang w:val="en-US" w:eastAsia="el-GR"/>
              </w:rPr>
              <w:t xml:space="preserve"> </w:t>
            </w:r>
            <w:r w:rsidRPr="00424184">
              <w:rPr>
                <w:rFonts w:ascii="Tahoma" w:hAnsi="Tahoma" w:cs="Tahoma"/>
                <w:color w:val="000000"/>
                <w:szCs w:val="22"/>
                <w:lang w:eastAsia="el-GR"/>
              </w:rPr>
              <w:t>με</w:t>
            </w:r>
            <w:r w:rsidRPr="00424184">
              <w:rPr>
                <w:rFonts w:ascii="Tahoma" w:hAnsi="Tahoma" w:cs="Tahoma"/>
                <w:color w:val="000000"/>
                <w:szCs w:val="22"/>
                <w:lang w:val="en-US" w:eastAsia="el-GR"/>
              </w:rPr>
              <w:t xml:space="preserve"> </w:t>
            </w:r>
            <w:r w:rsidRPr="00424184">
              <w:rPr>
                <w:rFonts w:ascii="Tahoma" w:hAnsi="Tahoma" w:cs="Tahoma"/>
                <w:color w:val="000000"/>
                <w:szCs w:val="22"/>
                <w:lang w:eastAsia="el-GR"/>
              </w:rPr>
              <w:t>την</w:t>
            </w:r>
            <w:r w:rsidRPr="00424184">
              <w:rPr>
                <w:rFonts w:ascii="Tahoma" w:hAnsi="Tahoma" w:cs="Tahoma"/>
                <w:color w:val="000000"/>
                <w:szCs w:val="22"/>
                <w:lang w:val="en-US" w:eastAsia="el-GR"/>
              </w:rPr>
              <w:t xml:space="preserve"> </w:t>
            </w:r>
            <w:r w:rsidRPr="00424184">
              <w:rPr>
                <w:rFonts w:ascii="Tahoma" w:hAnsi="Tahoma" w:cs="Tahoma"/>
                <w:color w:val="000000"/>
                <w:szCs w:val="22"/>
                <w:lang w:eastAsia="el-GR"/>
              </w:rPr>
              <w:t>υποενότητα</w:t>
            </w:r>
            <w:r w:rsidRPr="00424184">
              <w:rPr>
                <w:rFonts w:ascii="Tahoma" w:hAnsi="Tahoma" w:cs="Tahoma"/>
                <w:color w:val="000000"/>
                <w:szCs w:val="22"/>
                <w:lang w:val="en-US" w:eastAsia="el-GR"/>
              </w:rPr>
              <w:t xml:space="preserve"> 2.4.2.1 </w:t>
            </w:r>
            <w:r w:rsidRPr="00424184">
              <w:rPr>
                <w:rFonts w:ascii="Tahoma" w:hAnsi="Tahoma" w:cs="Tahoma"/>
                <w:color w:val="000000"/>
                <w:szCs w:val="22"/>
                <w:lang w:eastAsia="el-GR"/>
              </w:rPr>
              <w:t>των</w:t>
            </w:r>
            <w:r w:rsidRPr="00424184">
              <w:rPr>
                <w:rFonts w:ascii="Tahoma" w:hAnsi="Tahoma" w:cs="Tahoma"/>
                <w:color w:val="000000"/>
                <w:szCs w:val="22"/>
                <w:lang w:val="en-US" w:eastAsia="el-GR"/>
              </w:rPr>
              <w:t xml:space="preserve"> BEREC Guidelines on Geographical surveys of network deployments: </w:t>
            </w:r>
            <w:r w:rsidRPr="00424184">
              <w:rPr>
                <w:rFonts w:ascii="Tahoma" w:hAnsi="Tahoma" w:cs="Tahoma"/>
                <w:i/>
                <w:iCs/>
                <w:color w:val="000000"/>
                <w:szCs w:val="22"/>
                <w:lang w:val="en-US" w:eastAsia="el-GR"/>
              </w:rPr>
              <w:t>BEREC considers that a grid is covered by a mobile broadband technology if a broadband service (at least 2 Mbps) is available in at least 95% of the grid area with a high likelihood of a successful reception, where successful reception means a probability of successful service reception of 95%.</w:t>
            </w:r>
          </w:p>
        </w:tc>
      </w:tr>
      <w:tr w:rsidR="00431986" w:rsidRPr="00124783" w14:paraId="3560D1BC" w14:textId="77777777" w:rsidTr="00431D84">
        <w:trPr>
          <w:trHeight w:val="483"/>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7E9F4CFA"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2</w:t>
            </w:r>
          </w:p>
        </w:tc>
        <w:tc>
          <w:tcPr>
            <w:tcW w:w="7371" w:type="dxa"/>
            <w:gridSpan w:val="3"/>
            <w:tcBorders>
              <w:top w:val="nil"/>
              <w:left w:val="nil"/>
              <w:bottom w:val="single" w:sz="4" w:space="0" w:color="auto"/>
              <w:right w:val="single" w:sz="4" w:space="0" w:color="auto"/>
            </w:tcBorders>
            <w:shd w:val="clear" w:color="auto" w:fill="auto"/>
            <w:vAlign w:val="center"/>
            <w:hideMark/>
          </w:tcPr>
          <w:p w14:paraId="40591AAA"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Προβλέπεται η προσφορά υπηρεσιας μέσω της συγκεκριμένης τεχνολογίας εντός των επόμενων 2 ετών</w:t>
            </w:r>
            <w:r w:rsidRPr="00424184">
              <w:rPr>
                <w:rFonts w:ascii="Tahoma" w:hAnsi="Tahoma" w:cs="Tahoma"/>
                <w:color w:val="000000"/>
                <w:szCs w:val="22"/>
                <w:lang w:eastAsia="el-GR"/>
              </w:rPr>
              <w:t> </w:t>
            </w:r>
          </w:p>
        </w:tc>
      </w:tr>
      <w:tr w:rsidR="00431986" w:rsidRPr="00124783" w14:paraId="50C3967E" w14:textId="77777777" w:rsidTr="00431D84">
        <w:trPr>
          <w:trHeight w:val="300"/>
        </w:trPr>
        <w:tc>
          <w:tcPr>
            <w:tcW w:w="1985" w:type="dxa"/>
            <w:tcBorders>
              <w:top w:val="nil"/>
              <w:left w:val="nil"/>
              <w:bottom w:val="nil"/>
              <w:right w:val="nil"/>
            </w:tcBorders>
            <w:shd w:val="clear" w:color="auto" w:fill="auto"/>
            <w:noWrap/>
            <w:vAlign w:val="bottom"/>
            <w:hideMark/>
          </w:tcPr>
          <w:p w14:paraId="5E5AFB4D" w14:textId="77777777" w:rsidR="00431986" w:rsidRPr="00424184" w:rsidRDefault="00431986" w:rsidP="00431D84">
            <w:pPr>
              <w:rPr>
                <w:rFonts w:ascii="Tahoma" w:hAnsi="Tahoma" w:cs="Tahoma"/>
                <w:color w:val="000000"/>
                <w:szCs w:val="22"/>
                <w:lang w:val="el-GR" w:eastAsia="el-GR"/>
              </w:rPr>
            </w:pPr>
          </w:p>
        </w:tc>
        <w:tc>
          <w:tcPr>
            <w:tcW w:w="4394" w:type="dxa"/>
            <w:tcBorders>
              <w:top w:val="nil"/>
              <w:left w:val="nil"/>
              <w:bottom w:val="nil"/>
              <w:right w:val="nil"/>
            </w:tcBorders>
            <w:shd w:val="clear" w:color="auto" w:fill="auto"/>
            <w:noWrap/>
            <w:vAlign w:val="bottom"/>
            <w:hideMark/>
          </w:tcPr>
          <w:p w14:paraId="6367A94A" w14:textId="77777777" w:rsidR="00431986" w:rsidRPr="00424184" w:rsidRDefault="00431986" w:rsidP="00431D84">
            <w:pPr>
              <w:rPr>
                <w:rFonts w:ascii="Tahoma" w:hAnsi="Tahoma" w:cs="Tahoma"/>
                <w:szCs w:val="22"/>
                <w:lang w:val="el-GR" w:eastAsia="el-GR"/>
              </w:rPr>
            </w:pPr>
          </w:p>
        </w:tc>
        <w:tc>
          <w:tcPr>
            <w:tcW w:w="1701" w:type="dxa"/>
            <w:tcBorders>
              <w:top w:val="nil"/>
              <w:left w:val="nil"/>
              <w:bottom w:val="nil"/>
              <w:right w:val="nil"/>
            </w:tcBorders>
            <w:shd w:val="clear" w:color="auto" w:fill="auto"/>
            <w:noWrap/>
            <w:vAlign w:val="bottom"/>
            <w:hideMark/>
          </w:tcPr>
          <w:p w14:paraId="1AD66070" w14:textId="77777777" w:rsidR="00431986" w:rsidRPr="00424184" w:rsidRDefault="00431986" w:rsidP="00431D84">
            <w:pPr>
              <w:rPr>
                <w:rFonts w:ascii="Tahoma" w:hAnsi="Tahoma" w:cs="Tahoma"/>
                <w:szCs w:val="22"/>
                <w:lang w:val="el-GR" w:eastAsia="el-GR"/>
              </w:rPr>
            </w:pPr>
          </w:p>
        </w:tc>
        <w:tc>
          <w:tcPr>
            <w:tcW w:w="1276" w:type="dxa"/>
            <w:tcBorders>
              <w:top w:val="nil"/>
              <w:left w:val="nil"/>
              <w:bottom w:val="nil"/>
              <w:right w:val="nil"/>
            </w:tcBorders>
            <w:shd w:val="clear" w:color="auto" w:fill="auto"/>
            <w:noWrap/>
            <w:vAlign w:val="bottom"/>
            <w:hideMark/>
          </w:tcPr>
          <w:p w14:paraId="2D3E7963" w14:textId="77777777" w:rsidR="00431986" w:rsidRPr="00424184" w:rsidRDefault="00431986" w:rsidP="00431D84">
            <w:pPr>
              <w:rPr>
                <w:rFonts w:ascii="Tahoma" w:hAnsi="Tahoma" w:cs="Tahoma"/>
                <w:szCs w:val="22"/>
                <w:lang w:val="el-GR" w:eastAsia="el-GR"/>
              </w:rPr>
            </w:pPr>
          </w:p>
        </w:tc>
      </w:tr>
      <w:tr w:rsidR="00431986" w:rsidRPr="00424184" w14:paraId="4A9A8D0B" w14:textId="77777777" w:rsidTr="00431D84">
        <w:trPr>
          <w:trHeight w:val="51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13D35"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WLSERVGR.VHCN</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6546077F"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DESCRIPTION</w:t>
            </w:r>
          </w:p>
        </w:tc>
      </w:tr>
      <w:tr w:rsidR="00431986" w:rsidRPr="00424184" w14:paraId="7DF8C343"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2621CD25"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0</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79C7B85D"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xml:space="preserve">Μη καλυπτόμενο από VHCN </w:t>
            </w:r>
          </w:p>
        </w:tc>
      </w:tr>
      <w:tr w:rsidR="00431986" w:rsidRPr="00124783" w14:paraId="0A08EEA4"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4B67EEBB"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2</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6D3E4C7B"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Ανάπτυξη οπτικής ίνας έως το σταθμό βάσης</w:t>
            </w:r>
          </w:p>
        </w:tc>
      </w:tr>
      <w:tr w:rsidR="00431986" w:rsidRPr="00124783" w14:paraId="371F815F" w14:textId="77777777" w:rsidTr="00431D84">
        <w:trPr>
          <w:trHeight w:val="51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13B7C90C"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4</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0CA87F12" w14:textId="77777777" w:rsidR="00431986" w:rsidRPr="00424184" w:rsidRDefault="00431986" w:rsidP="00431D84">
            <w:pPr>
              <w:rPr>
                <w:rFonts w:ascii="Tahoma" w:hAnsi="Tahoma" w:cs="Tahoma"/>
                <w:color w:val="000000"/>
                <w:szCs w:val="22"/>
                <w:lang w:val="el-GR" w:eastAsia="el-GR"/>
              </w:rPr>
            </w:pPr>
            <w:r w:rsidRPr="00424184">
              <w:rPr>
                <w:rFonts w:ascii="Tahoma" w:hAnsi="Tahoma" w:cs="Tahoma"/>
                <w:color w:val="000000"/>
                <w:szCs w:val="22"/>
                <w:lang w:val="el-GR" w:eastAsia="el-GR"/>
              </w:rPr>
              <w:t xml:space="preserve">Χωρίς ανάπτυξη οπτικής ίνας έως το σταθμό βάσης, αλλά όλα τα κριτήρια απόδοσης που καθορίζονται στο κριτήριο 4 των κατευθυντηρίων γραμμών </w:t>
            </w:r>
            <w:r w:rsidRPr="00424184">
              <w:rPr>
                <w:rFonts w:ascii="Tahoma" w:hAnsi="Tahoma" w:cs="Tahoma"/>
                <w:color w:val="000000"/>
                <w:szCs w:val="22"/>
                <w:lang w:eastAsia="el-GR"/>
              </w:rPr>
              <w:t>VHCN</w:t>
            </w:r>
            <w:r w:rsidRPr="00424184">
              <w:rPr>
                <w:rFonts w:ascii="Tahoma" w:hAnsi="Tahoma" w:cs="Tahoma"/>
                <w:color w:val="000000"/>
                <w:szCs w:val="22"/>
                <w:lang w:val="el-GR" w:eastAsia="el-GR"/>
              </w:rPr>
              <w:t xml:space="preserve"> καλύπτονται</w:t>
            </w:r>
          </w:p>
        </w:tc>
      </w:tr>
      <w:tr w:rsidR="00431986" w:rsidRPr="00124783" w14:paraId="5A261540" w14:textId="77777777" w:rsidTr="00431D84">
        <w:trPr>
          <w:trHeight w:val="300"/>
        </w:trPr>
        <w:tc>
          <w:tcPr>
            <w:tcW w:w="1985" w:type="dxa"/>
            <w:tcBorders>
              <w:top w:val="nil"/>
              <w:left w:val="nil"/>
              <w:bottom w:val="nil"/>
              <w:right w:val="nil"/>
            </w:tcBorders>
            <w:shd w:val="clear" w:color="auto" w:fill="auto"/>
            <w:noWrap/>
            <w:vAlign w:val="bottom"/>
            <w:hideMark/>
          </w:tcPr>
          <w:p w14:paraId="4EB2FD51" w14:textId="77777777" w:rsidR="00431986" w:rsidRPr="00424184" w:rsidRDefault="00431986" w:rsidP="00431D84">
            <w:pPr>
              <w:rPr>
                <w:rFonts w:ascii="Tahoma" w:hAnsi="Tahoma" w:cs="Tahoma"/>
                <w:color w:val="000000"/>
                <w:szCs w:val="22"/>
                <w:lang w:val="el-GR" w:eastAsia="el-GR"/>
              </w:rPr>
            </w:pPr>
          </w:p>
        </w:tc>
        <w:tc>
          <w:tcPr>
            <w:tcW w:w="4394" w:type="dxa"/>
            <w:tcBorders>
              <w:top w:val="nil"/>
              <w:left w:val="nil"/>
              <w:bottom w:val="nil"/>
              <w:right w:val="nil"/>
            </w:tcBorders>
            <w:shd w:val="clear" w:color="auto" w:fill="auto"/>
            <w:noWrap/>
            <w:vAlign w:val="bottom"/>
            <w:hideMark/>
          </w:tcPr>
          <w:p w14:paraId="43ACE42B" w14:textId="77777777" w:rsidR="00431986" w:rsidRPr="00424184" w:rsidRDefault="00431986" w:rsidP="00431D84">
            <w:pPr>
              <w:rPr>
                <w:rFonts w:ascii="Tahoma" w:hAnsi="Tahoma" w:cs="Tahoma"/>
                <w:szCs w:val="22"/>
                <w:lang w:val="el-GR" w:eastAsia="el-GR"/>
              </w:rPr>
            </w:pPr>
          </w:p>
        </w:tc>
        <w:tc>
          <w:tcPr>
            <w:tcW w:w="1701" w:type="dxa"/>
            <w:tcBorders>
              <w:top w:val="nil"/>
              <w:left w:val="nil"/>
              <w:bottom w:val="nil"/>
              <w:right w:val="nil"/>
            </w:tcBorders>
            <w:shd w:val="clear" w:color="auto" w:fill="auto"/>
            <w:noWrap/>
            <w:vAlign w:val="bottom"/>
            <w:hideMark/>
          </w:tcPr>
          <w:p w14:paraId="5ABA13FF" w14:textId="77777777" w:rsidR="00431986" w:rsidRPr="00424184" w:rsidRDefault="00431986" w:rsidP="00431D84">
            <w:pPr>
              <w:rPr>
                <w:rFonts w:ascii="Tahoma" w:hAnsi="Tahoma" w:cs="Tahoma"/>
                <w:szCs w:val="22"/>
                <w:lang w:val="el-GR" w:eastAsia="el-GR"/>
              </w:rPr>
            </w:pPr>
          </w:p>
        </w:tc>
        <w:tc>
          <w:tcPr>
            <w:tcW w:w="1276" w:type="dxa"/>
            <w:tcBorders>
              <w:top w:val="nil"/>
              <w:left w:val="nil"/>
              <w:bottom w:val="nil"/>
              <w:right w:val="nil"/>
            </w:tcBorders>
            <w:shd w:val="clear" w:color="auto" w:fill="auto"/>
            <w:noWrap/>
            <w:vAlign w:val="bottom"/>
            <w:hideMark/>
          </w:tcPr>
          <w:p w14:paraId="2F9DF754" w14:textId="77777777" w:rsidR="00431986" w:rsidRPr="00424184" w:rsidRDefault="00431986" w:rsidP="00431D84">
            <w:pPr>
              <w:rPr>
                <w:rFonts w:ascii="Tahoma" w:hAnsi="Tahoma" w:cs="Tahoma"/>
                <w:szCs w:val="22"/>
                <w:lang w:val="el-GR" w:eastAsia="el-GR"/>
              </w:rPr>
            </w:pPr>
          </w:p>
        </w:tc>
      </w:tr>
      <w:tr w:rsidR="00431986" w:rsidRPr="00124783" w14:paraId="02FE4B27" w14:textId="77777777" w:rsidTr="00431D84">
        <w:trPr>
          <w:trHeight w:val="300"/>
        </w:trPr>
        <w:tc>
          <w:tcPr>
            <w:tcW w:w="1985" w:type="dxa"/>
            <w:tcBorders>
              <w:top w:val="nil"/>
              <w:left w:val="nil"/>
              <w:bottom w:val="nil"/>
              <w:right w:val="nil"/>
            </w:tcBorders>
            <w:shd w:val="clear" w:color="auto" w:fill="auto"/>
            <w:noWrap/>
            <w:vAlign w:val="bottom"/>
            <w:hideMark/>
          </w:tcPr>
          <w:p w14:paraId="020A19E3" w14:textId="77777777" w:rsidR="00431986" w:rsidRPr="00424184" w:rsidRDefault="00431986" w:rsidP="00431D84">
            <w:pPr>
              <w:rPr>
                <w:rFonts w:ascii="Tahoma" w:hAnsi="Tahoma" w:cs="Tahoma"/>
                <w:szCs w:val="22"/>
                <w:lang w:val="el-GR" w:eastAsia="el-GR"/>
              </w:rPr>
            </w:pPr>
          </w:p>
        </w:tc>
        <w:tc>
          <w:tcPr>
            <w:tcW w:w="4394" w:type="dxa"/>
            <w:tcBorders>
              <w:top w:val="nil"/>
              <w:left w:val="nil"/>
              <w:bottom w:val="nil"/>
              <w:right w:val="nil"/>
            </w:tcBorders>
            <w:shd w:val="clear" w:color="auto" w:fill="auto"/>
            <w:noWrap/>
            <w:vAlign w:val="bottom"/>
            <w:hideMark/>
          </w:tcPr>
          <w:p w14:paraId="588FC094" w14:textId="77777777" w:rsidR="00431986" w:rsidRPr="00424184" w:rsidRDefault="00431986" w:rsidP="00431D84">
            <w:pPr>
              <w:rPr>
                <w:rFonts w:ascii="Tahoma" w:hAnsi="Tahoma" w:cs="Tahoma"/>
                <w:szCs w:val="22"/>
                <w:lang w:val="el-GR" w:eastAsia="el-GR"/>
              </w:rPr>
            </w:pPr>
          </w:p>
        </w:tc>
        <w:tc>
          <w:tcPr>
            <w:tcW w:w="1701" w:type="dxa"/>
            <w:tcBorders>
              <w:top w:val="nil"/>
              <w:left w:val="nil"/>
              <w:bottom w:val="nil"/>
              <w:right w:val="nil"/>
            </w:tcBorders>
            <w:shd w:val="clear" w:color="auto" w:fill="auto"/>
            <w:noWrap/>
            <w:vAlign w:val="bottom"/>
            <w:hideMark/>
          </w:tcPr>
          <w:p w14:paraId="1DDBC091" w14:textId="77777777" w:rsidR="00431986" w:rsidRPr="00424184" w:rsidRDefault="00431986" w:rsidP="00431D84">
            <w:pPr>
              <w:rPr>
                <w:rFonts w:ascii="Tahoma" w:hAnsi="Tahoma" w:cs="Tahoma"/>
                <w:szCs w:val="22"/>
                <w:lang w:val="el-GR" w:eastAsia="el-GR"/>
              </w:rPr>
            </w:pPr>
          </w:p>
        </w:tc>
        <w:tc>
          <w:tcPr>
            <w:tcW w:w="1276" w:type="dxa"/>
            <w:tcBorders>
              <w:top w:val="nil"/>
              <w:left w:val="nil"/>
              <w:bottom w:val="nil"/>
              <w:right w:val="nil"/>
            </w:tcBorders>
            <w:shd w:val="clear" w:color="auto" w:fill="auto"/>
            <w:noWrap/>
            <w:vAlign w:val="bottom"/>
            <w:hideMark/>
          </w:tcPr>
          <w:p w14:paraId="12773A25" w14:textId="77777777" w:rsidR="00431986" w:rsidRPr="00424184" w:rsidRDefault="00431986" w:rsidP="00431D84">
            <w:pPr>
              <w:rPr>
                <w:rFonts w:ascii="Tahoma" w:hAnsi="Tahoma" w:cs="Tahoma"/>
                <w:szCs w:val="22"/>
                <w:lang w:val="el-GR" w:eastAsia="el-GR"/>
              </w:rPr>
            </w:pPr>
          </w:p>
        </w:tc>
      </w:tr>
      <w:tr w:rsidR="00431986" w:rsidRPr="00424184" w14:paraId="4C195FA8" w14:textId="77777777" w:rsidTr="00431D84">
        <w:trPr>
          <w:trHeight w:val="51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5C300"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lastRenderedPageBreak/>
              <w:t>WLSERVGR.MAXDOWN</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3C66BACF"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DESCRIPTION</w:t>
            </w:r>
          </w:p>
        </w:tc>
      </w:tr>
      <w:tr w:rsidR="00431986" w:rsidRPr="00424184" w14:paraId="591191C1"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04777C50"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8</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76E8B917"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1 Gbit/s</w:t>
            </w:r>
          </w:p>
        </w:tc>
      </w:tr>
      <w:tr w:rsidR="00431986" w:rsidRPr="00424184" w14:paraId="6D8B0E63"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12117042"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7</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420C50F8"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≥300 Mbit/s &lt; 1 Gbit/s</w:t>
            </w:r>
          </w:p>
        </w:tc>
      </w:tr>
      <w:tr w:rsidR="00431986" w:rsidRPr="00424184" w14:paraId="4F652843"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0AB3D312"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6</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2FB50A9E"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≥100 Mbit/s &lt; 300 Mbit/s</w:t>
            </w:r>
          </w:p>
        </w:tc>
      </w:tr>
      <w:tr w:rsidR="00431986" w:rsidRPr="00424184" w14:paraId="19C59F29"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76C67C83"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5</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37A39631"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30 Mbit/s &lt; 100 Mbit/s</w:t>
            </w:r>
          </w:p>
        </w:tc>
      </w:tr>
      <w:tr w:rsidR="00431986" w:rsidRPr="00424184" w14:paraId="66D8DD31"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4D7794B3"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4</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7F9088B1"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10 Mbit/s &lt; 30 Mbit/s</w:t>
            </w:r>
          </w:p>
        </w:tc>
      </w:tr>
      <w:tr w:rsidR="00431986" w:rsidRPr="00424184" w14:paraId="79354D47"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28AA9A69"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3</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33F2806B"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2 Mbit/s &lt; 10 Mbit/s</w:t>
            </w:r>
          </w:p>
        </w:tc>
      </w:tr>
      <w:tr w:rsidR="00431986" w:rsidRPr="00424184" w14:paraId="1E16BF2B"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0CE296C8"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2</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6BBF1F0A"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256 Kbit/s &lt; 2 Mbit/s</w:t>
            </w:r>
          </w:p>
        </w:tc>
      </w:tr>
      <w:tr w:rsidR="00431986" w:rsidRPr="00424184" w14:paraId="0E29B3A1"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69B083E6"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1</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33C0FFFF"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&lt; 256 Kbit/s</w:t>
            </w:r>
          </w:p>
        </w:tc>
      </w:tr>
      <w:tr w:rsidR="00431986" w:rsidRPr="00424184" w14:paraId="5D5BAD76"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70DCE0BB"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0</w:t>
            </w:r>
          </w:p>
        </w:tc>
        <w:tc>
          <w:tcPr>
            <w:tcW w:w="7371" w:type="dxa"/>
            <w:gridSpan w:val="3"/>
            <w:tcBorders>
              <w:top w:val="single" w:sz="4" w:space="0" w:color="auto"/>
              <w:left w:val="nil"/>
              <w:bottom w:val="single" w:sz="4" w:space="0" w:color="auto"/>
              <w:right w:val="single" w:sz="4" w:space="0" w:color="000000"/>
            </w:tcBorders>
            <w:shd w:val="clear" w:color="auto" w:fill="auto"/>
            <w:vAlign w:val="center"/>
            <w:hideMark/>
          </w:tcPr>
          <w:p w14:paraId="64A65D71"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Μη καλυπτόμενο</w:t>
            </w:r>
          </w:p>
        </w:tc>
      </w:tr>
      <w:tr w:rsidR="00431986" w:rsidRPr="00424184" w14:paraId="2A3DA2A8" w14:textId="77777777" w:rsidTr="00431D84">
        <w:trPr>
          <w:trHeight w:val="300"/>
        </w:trPr>
        <w:tc>
          <w:tcPr>
            <w:tcW w:w="1985" w:type="dxa"/>
            <w:tcBorders>
              <w:top w:val="nil"/>
              <w:left w:val="nil"/>
              <w:bottom w:val="nil"/>
              <w:right w:val="nil"/>
            </w:tcBorders>
            <w:shd w:val="clear" w:color="auto" w:fill="auto"/>
            <w:noWrap/>
            <w:vAlign w:val="bottom"/>
            <w:hideMark/>
          </w:tcPr>
          <w:p w14:paraId="211A79E9" w14:textId="77777777" w:rsidR="00431986" w:rsidRPr="00424184" w:rsidRDefault="00431986" w:rsidP="00431D84">
            <w:pPr>
              <w:rPr>
                <w:rFonts w:ascii="Tahoma" w:hAnsi="Tahoma" w:cs="Tahoma"/>
                <w:color w:val="000000"/>
                <w:szCs w:val="22"/>
                <w:lang w:eastAsia="el-GR"/>
              </w:rPr>
            </w:pPr>
          </w:p>
        </w:tc>
        <w:tc>
          <w:tcPr>
            <w:tcW w:w="4394" w:type="dxa"/>
            <w:tcBorders>
              <w:top w:val="nil"/>
              <w:left w:val="nil"/>
              <w:bottom w:val="nil"/>
              <w:right w:val="nil"/>
            </w:tcBorders>
            <w:shd w:val="clear" w:color="auto" w:fill="auto"/>
            <w:noWrap/>
            <w:vAlign w:val="bottom"/>
            <w:hideMark/>
          </w:tcPr>
          <w:p w14:paraId="0FC3A4A8" w14:textId="77777777" w:rsidR="00431986" w:rsidRPr="00424184" w:rsidRDefault="00431986" w:rsidP="00431D84">
            <w:pPr>
              <w:rPr>
                <w:rFonts w:ascii="Tahoma" w:hAnsi="Tahoma" w:cs="Tahoma"/>
                <w:szCs w:val="22"/>
                <w:lang w:eastAsia="el-GR"/>
              </w:rPr>
            </w:pPr>
          </w:p>
        </w:tc>
        <w:tc>
          <w:tcPr>
            <w:tcW w:w="1701" w:type="dxa"/>
            <w:tcBorders>
              <w:top w:val="nil"/>
              <w:left w:val="nil"/>
              <w:bottom w:val="nil"/>
              <w:right w:val="nil"/>
            </w:tcBorders>
            <w:shd w:val="clear" w:color="auto" w:fill="auto"/>
            <w:noWrap/>
            <w:vAlign w:val="bottom"/>
            <w:hideMark/>
          </w:tcPr>
          <w:p w14:paraId="5F907FAB" w14:textId="77777777" w:rsidR="00431986" w:rsidRPr="00424184" w:rsidRDefault="00431986" w:rsidP="00431D84">
            <w:pPr>
              <w:rPr>
                <w:rFonts w:ascii="Tahoma" w:hAnsi="Tahoma" w:cs="Tahoma"/>
                <w:szCs w:val="22"/>
                <w:lang w:eastAsia="el-GR"/>
              </w:rPr>
            </w:pPr>
          </w:p>
        </w:tc>
        <w:tc>
          <w:tcPr>
            <w:tcW w:w="1276" w:type="dxa"/>
            <w:tcBorders>
              <w:top w:val="nil"/>
              <w:left w:val="nil"/>
              <w:bottom w:val="nil"/>
              <w:right w:val="nil"/>
            </w:tcBorders>
            <w:shd w:val="clear" w:color="auto" w:fill="auto"/>
            <w:noWrap/>
            <w:vAlign w:val="bottom"/>
            <w:hideMark/>
          </w:tcPr>
          <w:p w14:paraId="457EBDA1" w14:textId="77777777" w:rsidR="00431986" w:rsidRPr="00424184" w:rsidRDefault="00431986" w:rsidP="00431D84">
            <w:pPr>
              <w:rPr>
                <w:rFonts w:ascii="Tahoma" w:hAnsi="Tahoma" w:cs="Tahoma"/>
                <w:szCs w:val="22"/>
                <w:lang w:eastAsia="el-GR"/>
              </w:rPr>
            </w:pPr>
          </w:p>
        </w:tc>
      </w:tr>
      <w:tr w:rsidR="00431986" w:rsidRPr="00424184" w14:paraId="41883A6B" w14:textId="77777777" w:rsidTr="00431D84">
        <w:trPr>
          <w:trHeight w:val="51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5C05B"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WLSERVGR.MAXUP</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210114D0" w14:textId="77777777" w:rsidR="00431986" w:rsidRPr="00424184" w:rsidRDefault="00431986" w:rsidP="00431D84">
            <w:pPr>
              <w:rPr>
                <w:rFonts w:ascii="Tahoma" w:hAnsi="Tahoma" w:cs="Tahoma"/>
                <w:b/>
                <w:bCs/>
                <w:color w:val="000000"/>
                <w:szCs w:val="22"/>
                <w:lang w:eastAsia="el-GR"/>
              </w:rPr>
            </w:pPr>
            <w:r w:rsidRPr="00424184">
              <w:rPr>
                <w:rFonts w:ascii="Tahoma" w:hAnsi="Tahoma" w:cs="Tahoma"/>
                <w:b/>
                <w:bCs/>
                <w:color w:val="000000"/>
                <w:szCs w:val="22"/>
                <w:lang w:eastAsia="el-GR"/>
              </w:rPr>
              <w:t>DESCRIPTION</w:t>
            </w:r>
          </w:p>
        </w:tc>
      </w:tr>
      <w:tr w:rsidR="00431986" w:rsidRPr="00424184" w14:paraId="57757A0F"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2235DFF5"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9</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07DD7F9E"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1 Gbit/s</w:t>
            </w:r>
          </w:p>
        </w:tc>
      </w:tr>
      <w:tr w:rsidR="00431986" w:rsidRPr="00424184" w14:paraId="5C12C469"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50D86AFD"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8</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198D4813"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≥300 Mbit/s &lt; 1 Gbit/s</w:t>
            </w:r>
          </w:p>
        </w:tc>
      </w:tr>
      <w:tr w:rsidR="00431986" w:rsidRPr="00424184" w14:paraId="393494E3"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5705E33C"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7</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17EB4EA3"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100 Mbit/s &lt; 300 Mbit/s</w:t>
            </w:r>
          </w:p>
        </w:tc>
      </w:tr>
      <w:tr w:rsidR="00431986" w:rsidRPr="00424184" w14:paraId="41F316C6"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3140A1DB"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6</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178E1CC9"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40 Mbit/s &lt; 100 Mbit/s</w:t>
            </w:r>
          </w:p>
        </w:tc>
      </w:tr>
      <w:tr w:rsidR="00431986" w:rsidRPr="00424184" w14:paraId="5A01EDC7"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25BD75E9"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5</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70612629"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20 Mbit/s &lt; 40 Mbit/s</w:t>
            </w:r>
          </w:p>
        </w:tc>
      </w:tr>
      <w:tr w:rsidR="00431986" w:rsidRPr="00424184" w14:paraId="3D9344B1"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170BC0F0"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4</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38F58244"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5 Mbit/s &lt; 20 Mbit/s</w:t>
            </w:r>
          </w:p>
        </w:tc>
      </w:tr>
      <w:tr w:rsidR="00431986" w:rsidRPr="00424184" w14:paraId="20C3CAB9"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55BF19E9"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3</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1F51D0CB"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1024 Kbit/s &lt; 5 Mbit/s</w:t>
            </w:r>
          </w:p>
        </w:tc>
      </w:tr>
      <w:tr w:rsidR="00431986" w:rsidRPr="00424184" w14:paraId="2D462A21"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1244DFEB"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2</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774F0380"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 128 Kbit/s &lt; 1024 Kbit/s</w:t>
            </w:r>
          </w:p>
        </w:tc>
      </w:tr>
      <w:tr w:rsidR="00431986" w:rsidRPr="00424184" w14:paraId="32F0578A"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77CB0BBA"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1</w:t>
            </w:r>
          </w:p>
        </w:tc>
        <w:tc>
          <w:tcPr>
            <w:tcW w:w="7371" w:type="dxa"/>
            <w:gridSpan w:val="3"/>
            <w:tcBorders>
              <w:top w:val="single" w:sz="4" w:space="0" w:color="auto"/>
              <w:left w:val="nil"/>
              <w:bottom w:val="single" w:sz="4" w:space="0" w:color="auto"/>
              <w:right w:val="single" w:sz="4" w:space="0" w:color="auto"/>
            </w:tcBorders>
            <w:shd w:val="clear" w:color="auto" w:fill="auto"/>
            <w:vAlign w:val="center"/>
            <w:hideMark/>
          </w:tcPr>
          <w:p w14:paraId="438DD34F"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&lt; 128 Kbit/s</w:t>
            </w:r>
          </w:p>
        </w:tc>
      </w:tr>
      <w:tr w:rsidR="00431986" w:rsidRPr="00424184" w14:paraId="3800C14C" w14:textId="77777777" w:rsidTr="00431D84">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495B1ACE" w14:textId="77777777" w:rsidR="00431986" w:rsidRPr="00424184" w:rsidRDefault="00431986" w:rsidP="00431D84">
            <w:pPr>
              <w:jc w:val="right"/>
              <w:rPr>
                <w:rFonts w:ascii="Tahoma" w:hAnsi="Tahoma" w:cs="Tahoma"/>
                <w:color w:val="000000"/>
                <w:szCs w:val="22"/>
                <w:lang w:eastAsia="el-GR"/>
              </w:rPr>
            </w:pPr>
            <w:r w:rsidRPr="00424184">
              <w:rPr>
                <w:rFonts w:ascii="Tahoma" w:hAnsi="Tahoma" w:cs="Tahoma"/>
                <w:color w:val="000000"/>
                <w:szCs w:val="22"/>
                <w:lang w:eastAsia="el-GR"/>
              </w:rPr>
              <w:t>0</w:t>
            </w:r>
          </w:p>
        </w:tc>
        <w:tc>
          <w:tcPr>
            <w:tcW w:w="7371" w:type="dxa"/>
            <w:gridSpan w:val="3"/>
            <w:tcBorders>
              <w:top w:val="single" w:sz="4" w:space="0" w:color="auto"/>
              <w:left w:val="nil"/>
              <w:bottom w:val="single" w:sz="4" w:space="0" w:color="auto"/>
              <w:right w:val="single" w:sz="4" w:space="0" w:color="000000"/>
            </w:tcBorders>
            <w:shd w:val="clear" w:color="auto" w:fill="auto"/>
            <w:vAlign w:val="center"/>
            <w:hideMark/>
          </w:tcPr>
          <w:p w14:paraId="47202A3A" w14:textId="77777777" w:rsidR="00431986" w:rsidRPr="00424184" w:rsidRDefault="00431986" w:rsidP="00431D84">
            <w:pPr>
              <w:rPr>
                <w:rFonts w:ascii="Tahoma" w:hAnsi="Tahoma" w:cs="Tahoma"/>
                <w:color w:val="000000"/>
                <w:szCs w:val="22"/>
                <w:lang w:eastAsia="el-GR"/>
              </w:rPr>
            </w:pPr>
            <w:r w:rsidRPr="00424184">
              <w:rPr>
                <w:rFonts w:ascii="Tahoma" w:hAnsi="Tahoma" w:cs="Tahoma"/>
                <w:color w:val="000000"/>
                <w:szCs w:val="22"/>
                <w:lang w:eastAsia="el-GR"/>
              </w:rPr>
              <w:t>Μη καλυπτόμενο</w:t>
            </w:r>
          </w:p>
        </w:tc>
      </w:tr>
    </w:tbl>
    <w:p w14:paraId="0B46BE43" w14:textId="3EB26F7F" w:rsidR="00431986" w:rsidRDefault="00431986" w:rsidP="00F07209">
      <w:pPr>
        <w:rPr>
          <w:rFonts w:ascii="Tahoma" w:hAnsi="Tahoma" w:cs="Tahoma"/>
          <w:lang w:val="el-GR"/>
        </w:rPr>
      </w:pPr>
    </w:p>
    <w:p w14:paraId="40927D57" w14:textId="06AE9762" w:rsidR="006553B4" w:rsidRDefault="006553B4" w:rsidP="00424184">
      <w:pPr>
        <w:pStyle w:val="20"/>
        <w:keepLines/>
        <w:numPr>
          <w:ilvl w:val="3"/>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32" w:name="_Toc133241532"/>
      <w:r>
        <w:rPr>
          <w:rFonts w:ascii="Tahoma" w:hAnsi="Tahoma" w:cs="Tahoma"/>
          <w:lang w:val="el-GR"/>
        </w:rPr>
        <w:t>Διαδικασία εισαγωγής αρχείων στο σύστημα</w:t>
      </w:r>
      <w:bookmarkEnd w:id="232"/>
    </w:p>
    <w:p w14:paraId="0843117F" w14:textId="73F2E556" w:rsidR="006553B4" w:rsidRPr="006553B4" w:rsidRDefault="006553B4" w:rsidP="006553B4">
      <w:pPr>
        <w:rPr>
          <w:rFonts w:ascii="Tahoma" w:hAnsi="Tahoma" w:cs="Tahoma"/>
          <w:lang w:val="el-GR"/>
        </w:rPr>
      </w:pPr>
      <w:r>
        <w:rPr>
          <w:rFonts w:ascii="Tahoma" w:hAnsi="Tahoma" w:cs="Tahoma"/>
          <w:lang w:val="el-GR"/>
        </w:rPr>
        <w:t>Η Εισαγωγή των αρχείων θα γίνεται από αυθεντικοποιημένους χρήστες Παρόχων μέσω γραφικής διεπαφής (</w:t>
      </w:r>
      <w:r>
        <w:rPr>
          <w:rFonts w:ascii="Tahoma" w:hAnsi="Tahoma" w:cs="Tahoma"/>
        </w:rPr>
        <w:t>GUI</w:t>
      </w:r>
      <w:r w:rsidRPr="00424184">
        <w:rPr>
          <w:rFonts w:ascii="Tahoma" w:hAnsi="Tahoma" w:cs="Tahoma"/>
          <w:lang w:val="el-GR"/>
        </w:rPr>
        <w:t>).</w:t>
      </w:r>
    </w:p>
    <w:p w14:paraId="6DA2EBD5" w14:textId="35DD5CEF" w:rsidR="006553B4" w:rsidRPr="00424184" w:rsidRDefault="006553B4" w:rsidP="006553B4">
      <w:pPr>
        <w:rPr>
          <w:rFonts w:ascii="Tahoma" w:hAnsi="Tahoma" w:cs="Tahoma"/>
          <w:lang w:val="el-GR"/>
        </w:rPr>
      </w:pPr>
      <w:r w:rsidRPr="00424184">
        <w:rPr>
          <w:rFonts w:ascii="Tahoma" w:hAnsi="Tahoma" w:cs="Tahoma"/>
          <w:lang w:val="el-GR"/>
        </w:rPr>
        <w:t>Κατά την εισαγωγή των αρχείων, το σύστημα θα πρέπει να εκτελεί τις παρακάτω ενέργειες:</w:t>
      </w:r>
    </w:p>
    <w:p w14:paraId="1E3E4B8F" w14:textId="77777777" w:rsidR="006553B4" w:rsidRPr="00424184" w:rsidRDefault="006553B4" w:rsidP="006553B4">
      <w:pPr>
        <w:pStyle w:val="afb"/>
        <w:numPr>
          <w:ilvl w:val="0"/>
          <w:numId w:val="135"/>
        </w:numPr>
        <w:suppressAutoHyphens w:val="0"/>
        <w:spacing w:after="160" w:line="259" w:lineRule="auto"/>
        <w:jc w:val="left"/>
        <w:rPr>
          <w:rFonts w:ascii="Tahoma" w:hAnsi="Tahoma" w:cs="Tahoma"/>
          <w:lang w:val="el-GR"/>
        </w:rPr>
      </w:pPr>
      <w:r w:rsidRPr="00424184">
        <w:rPr>
          <w:rFonts w:ascii="Tahoma" w:hAnsi="Tahoma" w:cs="Tahoma"/>
          <w:lang w:val="el-GR"/>
        </w:rPr>
        <w:t>Έλεγχος στηλών: Επιβεβαίωση ότι η θέση, ο αριθμός και η ονομασία των στηλών είναι σύμφωνες με τις προδιαγραφές</w:t>
      </w:r>
    </w:p>
    <w:p w14:paraId="56E5661E" w14:textId="77777777" w:rsidR="006553B4" w:rsidRPr="00424184" w:rsidRDefault="006553B4" w:rsidP="006553B4">
      <w:pPr>
        <w:pStyle w:val="afb"/>
        <w:numPr>
          <w:ilvl w:val="1"/>
          <w:numId w:val="135"/>
        </w:numPr>
        <w:suppressAutoHyphens w:val="0"/>
        <w:spacing w:after="160" w:line="259" w:lineRule="auto"/>
        <w:jc w:val="left"/>
        <w:rPr>
          <w:rFonts w:ascii="Tahoma" w:hAnsi="Tahoma" w:cs="Tahoma"/>
          <w:lang w:val="el-GR"/>
        </w:rPr>
      </w:pPr>
      <w:r w:rsidRPr="00424184">
        <w:rPr>
          <w:rFonts w:ascii="Tahoma" w:hAnsi="Tahoma" w:cs="Tahoma"/>
          <w:lang w:val="el-GR"/>
        </w:rPr>
        <w:t>Σε περίπτωση επιτυχούς ελέγχου, το σύστημα προχωράει στην επόμενη ενέργεια</w:t>
      </w:r>
    </w:p>
    <w:p w14:paraId="398B7D71" w14:textId="77777777" w:rsidR="006553B4" w:rsidRPr="00424184" w:rsidRDefault="006553B4" w:rsidP="006553B4">
      <w:pPr>
        <w:pStyle w:val="afb"/>
        <w:numPr>
          <w:ilvl w:val="1"/>
          <w:numId w:val="135"/>
        </w:numPr>
        <w:suppressAutoHyphens w:val="0"/>
        <w:spacing w:after="160" w:line="259" w:lineRule="auto"/>
        <w:jc w:val="left"/>
        <w:rPr>
          <w:rFonts w:ascii="Tahoma" w:hAnsi="Tahoma" w:cs="Tahoma"/>
          <w:lang w:val="el-GR"/>
        </w:rPr>
      </w:pPr>
      <w:r w:rsidRPr="00424184">
        <w:rPr>
          <w:rFonts w:ascii="Tahoma" w:hAnsi="Tahoma" w:cs="Tahoma"/>
          <w:lang w:val="el-GR"/>
        </w:rPr>
        <w:t>Σε περίπτωση αποτυχίας, το αρχείο απορρίπτεται και εμφανίζεται μήνυμα σφάλματος στον χρήστη που περιέχει την αιτία απόρριψης</w:t>
      </w:r>
    </w:p>
    <w:p w14:paraId="37582B26" w14:textId="77777777" w:rsidR="006553B4" w:rsidRPr="00424184" w:rsidRDefault="006553B4" w:rsidP="006553B4">
      <w:pPr>
        <w:pStyle w:val="afb"/>
        <w:numPr>
          <w:ilvl w:val="0"/>
          <w:numId w:val="135"/>
        </w:numPr>
        <w:suppressAutoHyphens w:val="0"/>
        <w:spacing w:after="160" w:line="259" w:lineRule="auto"/>
        <w:jc w:val="left"/>
        <w:rPr>
          <w:rFonts w:ascii="Tahoma" w:hAnsi="Tahoma" w:cs="Tahoma"/>
          <w:lang w:val="el-GR"/>
        </w:rPr>
      </w:pPr>
      <w:r w:rsidRPr="00424184">
        <w:rPr>
          <w:rFonts w:ascii="Tahoma" w:hAnsi="Tahoma" w:cs="Tahoma"/>
          <w:lang w:val="el-GR"/>
        </w:rPr>
        <w:t>Έλεγχος πεδίων: Για κάθε γραμμή, επιβεβαίωση του τύπου των δεδομένων και της ύπαρξης τιμής και προσθήκη στήλης με κωδικό σφάλματος (μη αποδεκτός τύπος, έλλειψη τιμής)</w:t>
      </w:r>
    </w:p>
    <w:p w14:paraId="4C7C1524" w14:textId="77777777" w:rsidR="006553B4" w:rsidRPr="00424184" w:rsidRDefault="006553B4" w:rsidP="006553B4">
      <w:pPr>
        <w:pStyle w:val="afb"/>
        <w:numPr>
          <w:ilvl w:val="0"/>
          <w:numId w:val="135"/>
        </w:numPr>
        <w:suppressAutoHyphens w:val="0"/>
        <w:spacing w:after="160" w:line="259" w:lineRule="auto"/>
        <w:jc w:val="left"/>
        <w:rPr>
          <w:rFonts w:ascii="Tahoma" w:hAnsi="Tahoma" w:cs="Tahoma"/>
          <w:lang w:val="el-GR"/>
        </w:rPr>
      </w:pPr>
      <w:r w:rsidRPr="00424184">
        <w:rPr>
          <w:rFonts w:ascii="Tahoma" w:hAnsi="Tahoma" w:cs="Tahoma"/>
          <w:lang w:val="el-GR"/>
        </w:rPr>
        <w:t>Εισαγωγή στοιχείων στη βάση δεδομένων</w:t>
      </w:r>
    </w:p>
    <w:p w14:paraId="3C94A82F" w14:textId="753FE368" w:rsidR="006553B4" w:rsidRDefault="006553B4" w:rsidP="006553B4">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33" w:name="_Toc133241533"/>
      <w:r>
        <w:rPr>
          <w:rFonts w:ascii="Tahoma" w:hAnsi="Tahoma" w:cs="Tahoma"/>
          <w:lang w:val="el-GR"/>
        </w:rPr>
        <w:lastRenderedPageBreak/>
        <w:t>Μηχανισμός εισαγωγής στοιχείων από Εγκαταστάτες</w:t>
      </w:r>
      <w:bookmarkEnd w:id="233"/>
    </w:p>
    <w:p w14:paraId="077377A1" w14:textId="1FE7E6F8" w:rsidR="004B3505" w:rsidRPr="004B3505" w:rsidRDefault="004B3505" w:rsidP="00E455C8">
      <w:pPr>
        <w:rPr>
          <w:rFonts w:ascii="Tahoma" w:hAnsi="Tahoma" w:cs="Tahoma"/>
          <w:lang w:val="el-GR"/>
        </w:rPr>
      </w:pPr>
      <w:r w:rsidRPr="004B3505">
        <w:rPr>
          <w:rFonts w:ascii="Tahoma" w:hAnsi="Tahoma" w:cs="Tahoma"/>
          <w:lang w:val="el-GR"/>
        </w:rPr>
        <w:t xml:space="preserve">Σύμφωνα με την ΚΥΑ </w:t>
      </w:r>
      <w:r w:rsidR="00E455C8" w:rsidRPr="00E455C8">
        <w:rPr>
          <w:rFonts w:ascii="Tahoma" w:hAnsi="Tahoma" w:cs="Tahoma"/>
          <w:lang w:val="el-GR"/>
        </w:rPr>
        <w:t xml:space="preserve">Αριθμ. οικ. 5847 ΕΞ 2023 </w:t>
      </w:r>
      <w:r w:rsidR="00E455C8">
        <w:rPr>
          <w:rFonts w:ascii="Tahoma" w:hAnsi="Tahoma" w:cs="Tahoma"/>
          <w:lang w:val="el-GR"/>
        </w:rPr>
        <w:t>«</w:t>
      </w:r>
      <w:r w:rsidR="00E455C8" w:rsidRPr="00E455C8">
        <w:rPr>
          <w:rFonts w:ascii="Tahoma" w:hAnsi="Tahoma" w:cs="Tahoma"/>
          <w:lang w:val="el-GR"/>
        </w:rPr>
        <w:t>Καθορισμός των όρων και των προϋποθέσεων για την υποβο</w:t>
      </w:r>
      <w:r w:rsidR="00E455C8">
        <w:rPr>
          <w:rFonts w:ascii="Tahoma" w:hAnsi="Tahoma" w:cs="Tahoma"/>
          <w:lang w:val="el-GR"/>
        </w:rPr>
        <w:t>λή στοιχείων σε ηλεκτρονική μορ</w:t>
      </w:r>
      <w:r w:rsidR="00E455C8" w:rsidRPr="00E455C8">
        <w:rPr>
          <w:rFonts w:ascii="Tahoma" w:hAnsi="Tahoma" w:cs="Tahoma"/>
          <w:lang w:val="el-GR"/>
        </w:rPr>
        <w:t>φή στον «Χά</w:t>
      </w:r>
      <w:r w:rsidR="00E455C8">
        <w:rPr>
          <w:rFonts w:ascii="Tahoma" w:hAnsi="Tahoma" w:cs="Tahoma"/>
          <w:lang w:val="el-GR"/>
        </w:rPr>
        <w:t xml:space="preserve">ρτη Ευρυζωνικότητας και Μητρώο </w:t>
      </w:r>
      <w:r w:rsidR="00E455C8" w:rsidRPr="00E455C8">
        <w:rPr>
          <w:rFonts w:ascii="Tahoma" w:hAnsi="Tahoma" w:cs="Tahoma"/>
          <w:lang w:val="el-GR"/>
        </w:rPr>
        <w:t xml:space="preserve">Δικτύων» (ΧΕΜΔ) του Υπουργείου Ψηφιακής Διακυβέρνησης, την πρόσβαση σε αυτά και τις διαδικασίες επικαιροποίησής </w:t>
      </w:r>
      <w:r w:rsidR="00E455C8">
        <w:rPr>
          <w:rFonts w:ascii="Tahoma" w:hAnsi="Tahoma" w:cs="Tahoma"/>
          <w:lang w:val="el-GR"/>
        </w:rPr>
        <w:t>τους»</w:t>
      </w:r>
      <w:r w:rsidRPr="004B3505">
        <w:rPr>
          <w:rFonts w:ascii="Tahoma" w:hAnsi="Tahoma" w:cs="Tahoma"/>
          <w:lang w:val="el-GR"/>
        </w:rPr>
        <w:t xml:space="preserve">, ο εγκαταστάτης της ενδοκτιριακής καλωδίωσης υποβάλει παραδοτέο (Μελέτη και Τεκμηρίωση κατασκευής για το τμήμα του δικτύου «όπως κατασκευάσθηκε»), σύμφωνα με τις προδιαγραφές που εξειδικεύονται στην ως άνω ΚΥΑ. Στο πλαίσιο του παρόντος, ο Ανάδοχος θα υλοποιήσει  διεπαφή για την καταχώρηση του «παραδοτέου» έπειτα από την ολοκλήρωση της ενδοκτιριακής καλωδίωσης σε κάθε κτίριο. </w:t>
      </w:r>
    </w:p>
    <w:p w14:paraId="73C11AA6" w14:textId="091CFEFC" w:rsidR="004B3505" w:rsidRPr="004B3505" w:rsidRDefault="004B3505" w:rsidP="004B3505">
      <w:pPr>
        <w:rPr>
          <w:rFonts w:ascii="Tahoma" w:hAnsi="Tahoma" w:cs="Tahoma"/>
          <w:lang w:val="el-GR"/>
        </w:rPr>
      </w:pPr>
      <w:r w:rsidRPr="004B3505">
        <w:rPr>
          <w:rFonts w:ascii="Tahoma" w:hAnsi="Tahoma" w:cs="Tahoma"/>
          <w:lang w:val="el-GR"/>
        </w:rPr>
        <w:t>Για τα μεν κτίρια στα οποία η υλοποίηση θα γίνει στο πλαίσιο της δράσης Smart Readiness, θα υλοποιηθεί αυτοματοποιημένη διεπαφή με το ΠΣ Smart Readiness στο οποίο έπειτα από την ολοκλήρωση της εγκατάστασης, ο Εγκαταστάτης υποβάλλει όλα τα απαραίτητα έγγραφα τεκμηρίωσης του φυσικού και οικονομικού αντικειμένου (πίνακας εξοπλισμού/υλικών, σχέδια as-built, φωτογραφίες, αποτελέσματα μετρήσεων κλπ). Τα κτίρια αυτά (που θα διαθέτουν σύμφωνα με τον οδηγό της δράσης Smart Readiness το «Σήμα Έξυπνης Ετοιμότητας», θα αποτυπώνονται διακριτά στο ΧΕΜΔ.</w:t>
      </w:r>
      <w:r>
        <w:rPr>
          <w:rFonts w:ascii="Tahoma" w:hAnsi="Tahoma" w:cs="Tahoma"/>
          <w:lang w:val="el-GR"/>
        </w:rPr>
        <w:t xml:space="preserve"> Οι απαιτήσεις διασύνδεσης περιγράφονται στην ενότητα </w:t>
      </w:r>
      <w:hyperlink w:anchor="_Διασύνδεση_με_ΟΠΣ" w:history="1">
        <w:r w:rsidRPr="004B3505">
          <w:rPr>
            <w:rStyle w:val="-"/>
            <w:rFonts w:ascii="Tahoma" w:hAnsi="Tahoma" w:cs="Tahoma"/>
            <w:lang w:val="el-GR"/>
          </w:rPr>
          <w:t>Ι.4.2.4.2 Διασύ</w:t>
        </w:r>
        <w:r w:rsidR="0026086C">
          <w:rPr>
            <w:rStyle w:val="-"/>
            <w:rFonts w:ascii="Tahoma" w:hAnsi="Tahoma" w:cs="Tahoma"/>
            <w:lang w:val="el-GR"/>
          </w:rPr>
          <w:t>νδεσ</w:t>
        </w:r>
        <w:r w:rsidRPr="004B3505">
          <w:rPr>
            <w:rStyle w:val="-"/>
            <w:rFonts w:ascii="Tahoma" w:hAnsi="Tahoma" w:cs="Tahoma"/>
            <w:lang w:val="el-GR"/>
          </w:rPr>
          <w:t xml:space="preserve">η με ΟΠΣ Smart Readiness </w:t>
        </w:r>
      </w:hyperlink>
      <w:r>
        <w:rPr>
          <w:rFonts w:ascii="Tahoma" w:hAnsi="Tahoma" w:cs="Tahoma"/>
          <w:lang w:val="el-GR"/>
        </w:rPr>
        <w:t xml:space="preserve"> </w:t>
      </w:r>
    </w:p>
    <w:p w14:paraId="5E6C40D0" w14:textId="1AE23ED2" w:rsidR="006553B4" w:rsidRDefault="004B3505" w:rsidP="004B3505">
      <w:pPr>
        <w:rPr>
          <w:rFonts w:ascii="Tahoma" w:hAnsi="Tahoma" w:cs="Tahoma"/>
          <w:lang w:val="el-GR"/>
        </w:rPr>
      </w:pPr>
      <w:r w:rsidRPr="004B3505">
        <w:rPr>
          <w:rFonts w:ascii="Tahoma" w:hAnsi="Tahoma" w:cs="Tahoma"/>
          <w:lang w:val="el-GR"/>
        </w:rPr>
        <w:t>Για τα υπόλοιπα κτίριο στα οποία η υλοποίηση θα γίνει εκτός του πλαισίου της δράσης Smart Readiness, θα υλοποιηθεί διεπαφή για την καταχώρηση του «παραδοτέου» από τον εγκαταστάτη, έπειτα από την ολοκλήρωση της ενδοκτιριακής καλωδίωσης σε κάθε κτίριο.</w:t>
      </w:r>
    </w:p>
    <w:p w14:paraId="1B7A04FC" w14:textId="77777777" w:rsidR="004B3505" w:rsidRDefault="004B3505" w:rsidP="004B3505">
      <w:pPr>
        <w:pStyle w:val="20"/>
        <w:keepLines/>
        <w:numPr>
          <w:ilvl w:val="3"/>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34" w:name="_Toc133241534"/>
      <w:r>
        <w:rPr>
          <w:rFonts w:ascii="Tahoma" w:hAnsi="Tahoma" w:cs="Tahoma"/>
          <w:lang w:val="el-GR"/>
        </w:rPr>
        <w:t>Περιγραφή</w:t>
      </w:r>
      <w:r w:rsidRPr="00807660">
        <w:rPr>
          <w:rFonts w:ascii="Tahoma" w:hAnsi="Tahoma" w:cs="Tahoma"/>
          <w:lang w:val="el-GR"/>
        </w:rPr>
        <w:t xml:space="preserve"> στοιχείων </w:t>
      </w:r>
      <w:r>
        <w:rPr>
          <w:rFonts w:ascii="Tahoma" w:hAnsi="Tahoma" w:cs="Tahoma"/>
          <w:lang w:val="el-GR"/>
        </w:rPr>
        <w:t>και προδιαγραφές αρχείων</w:t>
      </w:r>
      <w:bookmarkEnd w:id="234"/>
    </w:p>
    <w:p w14:paraId="7490BF06" w14:textId="63E26DA7" w:rsidR="004B3505" w:rsidRDefault="004B3505" w:rsidP="004B3505">
      <w:pPr>
        <w:rPr>
          <w:rFonts w:ascii="Tahoma" w:hAnsi="Tahoma" w:cs="Tahoma"/>
          <w:lang w:val="el-GR"/>
        </w:rPr>
      </w:pPr>
      <w:r>
        <w:rPr>
          <w:rFonts w:ascii="Tahoma" w:hAnsi="Tahoma" w:cs="Tahoma"/>
          <w:lang w:val="el-GR"/>
        </w:rPr>
        <w:t xml:space="preserve">Αρχείο της μορφής </w:t>
      </w:r>
      <w:r w:rsidRPr="00424184">
        <w:rPr>
          <w:rFonts w:ascii="Tahoma" w:hAnsi="Tahoma" w:cs="Tahoma"/>
          <w:lang w:val="el-GR"/>
        </w:rPr>
        <w:t>.</w:t>
      </w:r>
      <w:r>
        <w:rPr>
          <w:rFonts w:ascii="Tahoma" w:hAnsi="Tahoma" w:cs="Tahoma"/>
        </w:rPr>
        <w:t>pdf</w:t>
      </w:r>
      <w:r>
        <w:rPr>
          <w:rFonts w:ascii="Tahoma" w:hAnsi="Tahoma" w:cs="Tahoma"/>
          <w:lang w:val="el-GR"/>
        </w:rPr>
        <w:t xml:space="preserve"> που θα περιλαμβάνει τη</w:t>
      </w:r>
      <w:r w:rsidR="003C48B4">
        <w:rPr>
          <w:rFonts w:ascii="Tahoma" w:hAnsi="Tahoma" w:cs="Tahoma"/>
          <w:lang w:val="el-GR"/>
        </w:rPr>
        <w:t>ν</w:t>
      </w:r>
      <w:r>
        <w:rPr>
          <w:rFonts w:ascii="Tahoma" w:hAnsi="Tahoma" w:cs="Tahoma"/>
          <w:lang w:val="el-GR"/>
        </w:rPr>
        <w:t xml:space="preserve"> Τεκμηρίωση Κατασκευής της ενδοκτιριακής καλωδίωσης ενός κτηρίου</w:t>
      </w:r>
      <w:r w:rsidR="003C48B4">
        <w:rPr>
          <w:rFonts w:ascii="Tahoma" w:hAnsi="Tahoma" w:cs="Tahoma"/>
          <w:lang w:val="el-GR"/>
        </w:rPr>
        <w:t xml:space="preserve"> </w:t>
      </w:r>
      <w:r w:rsidR="003C48B4" w:rsidRPr="004B3505">
        <w:rPr>
          <w:rFonts w:ascii="Tahoma" w:hAnsi="Tahoma" w:cs="Tahoma"/>
          <w:lang w:val="el-GR"/>
        </w:rPr>
        <w:t>(πίνακας εξοπλισμού/υλικών, σχέδια as-built)</w:t>
      </w:r>
      <w:r>
        <w:rPr>
          <w:rFonts w:ascii="Tahoma" w:hAnsi="Tahoma" w:cs="Tahoma"/>
          <w:lang w:val="el-GR"/>
        </w:rPr>
        <w:t xml:space="preserve">. </w:t>
      </w:r>
    </w:p>
    <w:p w14:paraId="7A44AD99" w14:textId="514BD233" w:rsidR="003C48B4" w:rsidRDefault="003C48B4" w:rsidP="003C48B4">
      <w:pPr>
        <w:pStyle w:val="20"/>
        <w:keepLines/>
        <w:numPr>
          <w:ilvl w:val="3"/>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35" w:name="_Toc133241535"/>
      <w:r>
        <w:rPr>
          <w:rFonts w:ascii="Tahoma" w:hAnsi="Tahoma" w:cs="Tahoma"/>
          <w:lang w:val="el-GR"/>
        </w:rPr>
        <w:t>Διαδικασία εισαγωγής στοιχείων στο σύστημα</w:t>
      </w:r>
      <w:bookmarkEnd w:id="235"/>
    </w:p>
    <w:p w14:paraId="4E2CA280" w14:textId="16928B83" w:rsidR="003C48B4" w:rsidRDefault="003C48B4" w:rsidP="004B3505">
      <w:pPr>
        <w:rPr>
          <w:rFonts w:ascii="Tahoma" w:hAnsi="Tahoma" w:cs="Tahoma"/>
          <w:lang w:val="el-GR"/>
        </w:rPr>
      </w:pPr>
      <w:r>
        <w:rPr>
          <w:rFonts w:ascii="Tahoma" w:hAnsi="Tahoma" w:cs="Tahoma"/>
          <w:lang w:val="el-GR"/>
        </w:rPr>
        <w:t xml:space="preserve">Οι Εγκαταστάτες (αυθεντικοποιημένοι χρήστες) θα επιλέγουν στον χάρτη το κτίριο που επιθυμούν και θα έχουν δυνατότητα να ενημερώσουν το σύστημα ότι διαθέτει ενδοκτιριακή καλωδίωση και να επισυνάψουν το αρχείο </w:t>
      </w:r>
      <w:r w:rsidRPr="00424184">
        <w:rPr>
          <w:rFonts w:ascii="Tahoma" w:hAnsi="Tahoma" w:cs="Tahoma"/>
          <w:lang w:val="el-GR"/>
        </w:rPr>
        <w:t>.</w:t>
      </w:r>
      <w:r>
        <w:rPr>
          <w:rFonts w:ascii="Tahoma" w:hAnsi="Tahoma" w:cs="Tahoma"/>
        </w:rPr>
        <w:t>pdf</w:t>
      </w:r>
      <w:r>
        <w:rPr>
          <w:rFonts w:ascii="Tahoma" w:hAnsi="Tahoma" w:cs="Tahoma"/>
          <w:lang w:val="el-GR"/>
        </w:rPr>
        <w:t xml:space="preserve"> με την Τεκμηρίωση Κατασκευής.</w:t>
      </w:r>
    </w:p>
    <w:p w14:paraId="5DCCA549" w14:textId="32D468E7" w:rsidR="001B7484" w:rsidRPr="00427D6F" w:rsidRDefault="001B7484" w:rsidP="00CA0821">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36" w:name="_Toc133241536"/>
      <w:r w:rsidRPr="00427D6F">
        <w:rPr>
          <w:rFonts w:ascii="Tahoma" w:hAnsi="Tahoma" w:cs="Tahoma"/>
          <w:lang w:val="el-GR"/>
        </w:rPr>
        <w:t xml:space="preserve">Περιοχές παρέμβασης </w:t>
      </w:r>
      <w:r>
        <w:rPr>
          <w:rFonts w:ascii="Tahoma" w:hAnsi="Tahoma" w:cs="Tahoma"/>
          <w:lang w:val="el-GR"/>
        </w:rPr>
        <w:t>Παρόχων</w:t>
      </w:r>
      <w:bookmarkEnd w:id="236"/>
    </w:p>
    <w:p w14:paraId="0EEDD211" w14:textId="2896D1F4" w:rsidR="001B7484" w:rsidRPr="00427D6F" w:rsidRDefault="001B7484" w:rsidP="001B7484">
      <w:pPr>
        <w:rPr>
          <w:rFonts w:ascii="Tahoma" w:hAnsi="Tahoma" w:cs="Tahoma"/>
          <w:lang w:val="el-GR"/>
        </w:rPr>
      </w:pPr>
      <w:r w:rsidRPr="00427D6F">
        <w:rPr>
          <w:rFonts w:ascii="Tahoma" w:hAnsi="Tahoma" w:cs="Tahoma"/>
          <w:lang w:val="el-GR"/>
        </w:rPr>
        <w:t>Στοιχεία περιοχών παρέμβασης ανά πάροχο που τηρούνται στο ΧΕΜΔ</w:t>
      </w:r>
      <w:r w:rsidR="00E455C8">
        <w:rPr>
          <w:rFonts w:ascii="Tahoma" w:hAnsi="Tahoma" w:cs="Tahoma"/>
          <w:lang w:val="el-GR"/>
        </w:rPr>
        <w:t xml:space="preserve"> σύμφωνα με το </w:t>
      </w:r>
      <w:r w:rsidR="00E455C8" w:rsidRPr="00E455C8">
        <w:rPr>
          <w:rFonts w:ascii="Tahoma" w:hAnsi="Tahoma" w:cs="Tahoma"/>
          <w:lang w:val="el-GR"/>
        </w:rPr>
        <w:t>Α4α. Παροχή υπηρεσιών μέσω ενσύρματων τεχνολογιών σε γεωγραφική περιοχή ή σημείο κάλυψης (WiredService)</w:t>
      </w:r>
      <w:r w:rsidR="00E455C8">
        <w:rPr>
          <w:rFonts w:ascii="Tahoma" w:hAnsi="Tahoma" w:cs="Tahoma"/>
          <w:lang w:val="el-GR"/>
        </w:rPr>
        <w:t xml:space="preserve"> της </w:t>
      </w:r>
      <w:r w:rsidR="00E455C8" w:rsidRPr="004B3505">
        <w:rPr>
          <w:rFonts w:ascii="Tahoma" w:hAnsi="Tahoma" w:cs="Tahoma"/>
          <w:lang w:val="el-GR"/>
        </w:rPr>
        <w:t xml:space="preserve">ΚΥΑ </w:t>
      </w:r>
      <w:r w:rsidR="00E455C8" w:rsidRPr="00E455C8">
        <w:rPr>
          <w:rFonts w:ascii="Tahoma" w:hAnsi="Tahoma" w:cs="Tahoma"/>
          <w:lang w:val="el-GR"/>
        </w:rPr>
        <w:t>Αριθμ. οικ. 5847 ΕΞ 2023</w:t>
      </w:r>
      <w:r w:rsidR="00E455C8">
        <w:rPr>
          <w:rFonts w:ascii="Tahoma" w:hAnsi="Tahoma" w:cs="Tahoma"/>
          <w:lang w:val="el-GR"/>
        </w:rPr>
        <w:t>.</w:t>
      </w:r>
    </w:p>
    <w:p w14:paraId="42CE3ACE" w14:textId="0B9E88B3" w:rsidR="003332DE" w:rsidRDefault="003332DE" w:rsidP="003332DE">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37" w:name="_Ref130401657"/>
      <w:bookmarkStart w:id="238" w:name="_Ref130401723"/>
      <w:bookmarkStart w:id="239" w:name="_Toc133241537"/>
      <w:r>
        <w:rPr>
          <w:rFonts w:ascii="Tahoma" w:hAnsi="Tahoma" w:cs="Tahoma"/>
          <w:lang w:val="el-GR"/>
        </w:rPr>
        <w:t>Διασυνδέσεις με τρίτα συστήματα</w:t>
      </w:r>
      <w:bookmarkEnd w:id="237"/>
      <w:bookmarkEnd w:id="238"/>
      <w:bookmarkEnd w:id="239"/>
    </w:p>
    <w:p w14:paraId="1AF937F7" w14:textId="62418FD0" w:rsidR="003332DE" w:rsidRDefault="003332DE" w:rsidP="003332DE">
      <w:pPr>
        <w:rPr>
          <w:rFonts w:ascii="Tahoma" w:hAnsi="Tahoma" w:cs="Tahoma"/>
          <w:lang w:val="el-GR"/>
        </w:rPr>
      </w:pPr>
      <w:r>
        <w:rPr>
          <w:rFonts w:ascii="Tahoma" w:hAnsi="Tahoma" w:cs="Tahoma"/>
          <w:lang w:val="el-GR"/>
        </w:rPr>
        <w:t>Οι διασυνδέσεις του ΠΣ-</w:t>
      </w:r>
      <w:r w:rsidR="00424184">
        <w:rPr>
          <w:rFonts w:ascii="Tahoma" w:hAnsi="Tahoma" w:cs="Tahoma"/>
          <w:lang w:val="el-GR"/>
        </w:rPr>
        <w:t>ΧΕΜΔ</w:t>
      </w:r>
      <w:r w:rsidR="00424184" w:rsidRPr="003332DE">
        <w:rPr>
          <w:rFonts w:ascii="Tahoma" w:hAnsi="Tahoma" w:cs="Tahoma"/>
          <w:lang w:val="el-GR"/>
        </w:rPr>
        <w:t xml:space="preserve"> </w:t>
      </w:r>
      <w:r>
        <w:rPr>
          <w:rFonts w:ascii="Tahoma" w:hAnsi="Tahoma" w:cs="Tahoma"/>
          <w:lang w:val="el-GR"/>
        </w:rPr>
        <w:t xml:space="preserve">με τρίτα συστήματα πρέπει να ικανοποιούν τις απαιτήσεις διαλειτουργικότητας όπως αυτές αναλύονται στην ενότητα </w:t>
      </w:r>
      <w:hyperlink w:anchor="_Διαλειτουργικότητα" w:history="1">
        <w:r w:rsidRPr="003332DE">
          <w:rPr>
            <w:rStyle w:val="-"/>
            <w:rFonts w:ascii="Tahoma" w:hAnsi="Tahoma" w:cs="Tahoma"/>
            <w:lang w:val="el-GR"/>
          </w:rPr>
          <w:t xml:space="preserve">Ι.4.1.6 </w:t>
        </w:r>
      </w:hyperlink>
    </w:p>
    <w:p w14:paraId="1614714D" w14:textId="4D8776FD" w:rsidR="001F5190" w:rsidRPr="00431D84" w:rsidRDefault="001F5190" w:rsidP="001F5190">
      <w:pPr>
        <w:keepNext/>
        <w:rPr>
          <w:lang w:val="el-GR"/>
        </w:rPr>
      </w:pPr>
    </w:p>
    <w:p w14:paraId="02DA370B" w14:textId="67E1C02F" w:rsidR="003332DE" w:rsidRPr="00424184" w:rsidRDefault="003332DE" w:rsidP="00424184">
      <w:pPr>
        <w:pStyle w:val="20"/>
        <w:keepLines/>
        <w:numPr>
          <w:ilvl w:val="3"/>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40" w:name="_Διασύνδεση_με_Ψηφιακό"/>
      <w:bookmarkStart w:id="241" w:name="_Toc133241538"/>
      <w:bookmarkEnd w:id="240"/>
      <w:r w:rsidRPr="00424184">
        <w:rPr>
          <w:rFonts w:ascii="Tahoma" w:hAnsi="Tahoma" w:cs="Tahoma"/>
          <w:lang w:val="el-GR"/>
        </w:rPr>
        <w:t>Διασύνδεση με Ψηφιακό Μητρώο Εγκαταστατών (</w:t>
      </w:r>
      <w:r w:rsidR="00D41843" w:rsidRPr="00424184">
        <w:rPr>
          <w:rFonts w:ascii="Tahoma" w:hAnsi="Tahoma" w:cs="Tahoma"/>
          <w:lang w:val="el-GR"/>
        </w:rPr>
        <w:t>ΨΜΕ)</w:t>
      </w:r>
      <w:bookmarkEnd w:id="241"/>
    </w:p>
    <w:p w14:paraId="658E1118" w14:textId="1A21A0D8" w:rsidR="00E14170" w:rsidRDefault="00E14170" w:rsidP="003C48B4">
      <w:pPr>
        <w:rPr>
          <w:rFonts w:ascii="Tahoma" w:hAnsi="Tahoma" w:cs="Tahoma"/>
          <w:lang w:val="el-GR"/>
        </w:rPr>
      </w:pPr>
      <w:r>
        <w:rPr>
          <w:rFonts w:ascii="Tahoma" w:hAnsi="Tahoma" w:cs="Tahoma"/>
          <w:lang w:val="el-GR"/>
        </w:rPr>
        <w:t xml:space="preserve">Η διασύνδεση του ΟΠΣ ΧΕΜΔ με το Ψηφιακό Μητρώο Εγκαταστατών του προγράμματος </w:t>
      </w:r>
      <w:r>
        <w:rPr>
          <w:rFonts w:ascii="Tahoma" w:hAnsi="Tahoma" w:cs="Tahoma"/>
        </w:rPr>
        <w:t>Smart</w:t>
      </w:r>
      <w:r w:rsidRPr="00042BDC">
        <w:rPr>
          <w:rFonts w:ascii="Tahoma" w:hAnsi="Tahoma" w:cs="Tahoma"/>
          <w:lang w:val="el-GR"/>
        </w:rPr>
        <w:t xml:space="preserve"> </w:t>
      </w:r>
      <w:r>
        <w:rPr>
          <w:rFonts w:ascii="Tahoma" w:hAnsi="Tahoma" w:cs="Tahoma"/>
        </w:rPr>
        <w:t>Readiness</w:t>
      </w:r>
      <w:r>
        <w:rPr>
          <w:rFonts w:ascii="Tahoma" w:hAnsi="Tahoma" w:cs="Tahoma"/>
          <w:lang w:val="el-GR"/>
        </w:rPr>
        <w:t xml:space="preserve"> είναι απαραίτητη για την αυθεντικοποίηση των Εγκαταστατών κατά την είσοδο τους στο ΟΠΣ ΧΕΜΔ και την πρόσβαση λειτουργιών διαβαθμισμένης πρόσβασης.</w:t>
      </w:r>
    </w:p>
    <w:p w14:paraId="79B4BE11" w14:textId="729BF886" w:rsidR="00E14170" w:rsidRPr="00E14170" w:rsidRDefault="00E14170" w:rsidP="003C48B4">
      <w:pPr>
        <w:rPr>
          <w:rFonts w:ascii="Tahoma" w:hAnsi="Tahoma" w:cs="Tahoma"/>
          <w:lang w:val="el-GR"/>
        </w:rPr>
      </w:pPr>
      <w:r>
        <w:rPr>
          <w:rFonts w:ascii="Tahoma" w:hAnsi="Tahoma" w:cs="Tahoma"/>
          <w:lang w:val="el-GR"/>
        </w:rPr>
        <w:t xml:space="preserve">Η ταυτοποίηση των Εγκαταστατών θα γίνεται </w:t>
      </w:r>
      <w:r w:rsidRPr="00E14170">
        <w:rPr>
          <w:rFonts w:ascii="Tahoma" w:hAnsi="Tahoma" w:cs="Tahoma"/>
          <w:lang w:val="el-GR"/>
        </w:rPr>
        <w:t>με χρήση των διαπιστευτηρίων του taxisnet με τη χρήση της Υπηρεσίας Αυθεντικοποίησης Χρηστών σε Πληροφοριακά Συστήματα τρίτων Φορέων (oAuth2.0) του Κέντρου Διαλειτουργικότητας του Υπουργείου Ψηφιακής Διακυβέρνησης.</w:t>
      </w:r>
    </w:p>
    <w:p w14:paraId="16520AB3" w14:textId="504AEDB5" w:rsidR="003C48B4" w:rsidRDefault="003C48B4" w:rsidP="003C48B4">
      <w:pPr>
        <w:rPr>
          <w:rFonts w:ascii="Tahoma" w:hAnsi="Tahoma" w:cs="Tahoma"/>
          <w:lang w:val="el-GR"/>
        </w:rPr>
      </w:pPr>
      <w:r w:rsidRPr="003C48B4">
        <w:rPr>
          <w:rFonts w:ascii="Tahoma" w:hAnsi="Tahoma" w:cs="Tahoma"/>
          <w:lang w:val="el-GR"/>
        </w:rPr>
        <w:t xml:space="preserve">Το ΧΕΜΔ θα καλεί το ΨΜΕ κάθε φορά που θα γίνεται προσπάθεια διαβαθμισμένης πρόσβασης από </w:t>
      </w:r>
      <w:r w:rsidR="00C51BA7">
        <w:rPr>
          <w:rFonts w:ascii="Tahoma" w:hAnsi="Tahoma" w:cs="Tahoma"/>
          <w:lang w:val="el-GR"/>
        </w:rPr>
        <w:t>Ε</w:t>
      </w:r>
      <w:r w:rsidRPr="003C48B4">
        <w:rPr>
          <w:rFonts w:ascii="Tahoma" w:hAnsi="Tahoma" w:cs="Tahoma"/>
          <w:lang w:val="el-GR"/>
        </w:rPr>
        <w:t xml:space="preserve">γκαταστάτες για την αυθεντικοποίηση τους προκειμένου να εισάγουν στο σύστημα φακέλους τεκμηρίωσης που έχουν υλοποιηθεί εκτός </w:t>
      </w:r>
      <w:r w:rsidR="00C51BA7">
        <w:rPr>
          <w:rFonts w:ascii="Tahoma" w:hAnsi="Tahoma" w:cs="Tahoma"/>
          <w:lang w:val="el-GR"/>
        </w:rPr>
        <w:t xml:space="preserve">προγράμματος </w:t>
      </w:r>
      <w:r w:rsidRPr="003C48B4">
        <w:rPr>
          <w:rFonts w:ascii="Tahoma" w:hAnsi="Tahoma" w:cs="Tahoma"/>
          <w:lang w:val="el-GR"/>
        </w:rPr>
        <w:t>Smart Readiness.</w:t>
      </w:r>
    </w:p>
    <w:p w14:paraId="79BFE65E" w14:textId="77777777" w:rsidR="00E14170" w:rsidRPr="003C48B4" w:rsidRDefault="00E14170" w:rsidP="003C48B4">
      <w:pPr>
        <w:rPr>
          <w:rFonts w:ascii="Tahoma" w:hAnsi="Tahoma" w:cs="Tahoma"/>
          <w:lang w:val="el-GR"/>
        </w:rPr>
      </w:pPr>
    </w:p>
    <w:p w14:paraId="7694D041" w14:textId="64712761" w:rsidR="003C48B4" w:rsidRDefault="003C48B4" w:rsidP="003C48B4">
      <w:pPr>
        <w:rPr>
          <w:rFonts w:ascii="Tahoma" w:hAnsi="Tahoma" w:cs="Tahoma"/>
          <w:lang w:val="el-GR"/>
        </w:rPr>
      </w:pPr>
      <w:r w:rsidRPr="003C48B4">
        <w:rPr>
          <w:rFonts w:ascii="Tahoma" w:hAnsi="Tahoma" w:cs="Tahoma"/>
          <w:lang w:val="el-GR"/>
        </w:rPr>
        <w:t>Το ΧΕΜΔ αποστέλλει τα στοιχεία του εγκαταστάτη και το ΨΜΕ επιστρέφει θετική ή αρνητική απάντηση για την είσοδο στο σύστημα.</w:t>
      </w:r>
    </w:p>
    <w:p w14:paraId="5517D2FD" w14:textId="77777777" w:rsidR="003C48B4" w:rsidRPr="00427D6F" w:rsidRDefault="003C48B4" w:rsidP="009D7F06">
      <w:pPr>
        <w:rPr>
          <w:rFonts w:ascii="Tahoma" w:hAnsi="Tahoma" w:cs="Tahoma"/>
          <w:lang w:val="el-GR"/>
        </w:rPr>
      </w:pPr>
    </w:p>
    <w:p w14:paraId="2D467E34" w14:textId="0AF411C6" w:rsidR="003332DE" w:rsidRPr="00424184" w:rsidRDefault="003332DE" w:rsidP="00424184">
      <w:pPr>
        <w:pStyle w:val="20"/>
        <w:keepLines/>
        <w:numPr>
          <w:ilvl w:val="3"/>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42" w:name="_Διασύνδεση_με_Χάρτη"/>
      <w:bookmarkStart w:id="243" w:name="_Διασύνδεση_με_ΟΠΣ"/>
      <w:bookmarkStart w:id="244" w:name="_Toc133241539"/>
      <w:bookmarkEnd w:id="242"/>
      <w:bookmarkEnd w:id="243"/>
      <w:r w:rsidRPr="00424184">
        <w:rPr>
          <w:rFonts w:ascii="Tahoma" w:hAnsi="Tahoma" w:cs="Tahoma"/>
          <w:lang w:val="el-GR"/>
        </w:rPr>
        <w:t xml:space="preserve">Διασύνδεση με </w:t>
      </w:r>
      <w:r w:rsidR="00966B9E" w:rsidRPr="00424184">
        <w:rPr>
          <w:rFonts w:ascii="Tahoma" w:hAnsi="Tahoma" w:cs="Tahoma"/>
          <w:lang w:val="el-GR"/>
        </w:rPr>
        <w:t>ΟΠΣ Smart Readiness</w:t>
      </w:r>
      <w:bookmarkEnd w:id="244"/>
    </w:p>
    <w:p w14:paraId="49B73DAF" w14:textId="5F9F1BFC" w:rsidR="004C37EB" w:rsidRPr="00427D6F" w:rsidRDefault="004C37EB" w:rsidP="004C37EB">
      <w:pPr>
        <w:pStyle w:val="20"/>
        <w:keepLines/>
        <w:numPr>
          <w:ilvl w:val="4"/>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45" w:name="_Toc133241540"/>
      <w:r w:rsidRPr="00427D6F">
        <w:rPr>
          <w:rFonts w:ascii="Tahoma" w:hAnsi="Tahoma" w:cs="Tahoma"/>
          <w:lang w:val="el-GR"/>
        </w:rPr>
        <w:t>Αναζήτηση Κτιρίου - Δημόσια πρόσβαση</w:t>
      </w:r>
      <w:bookmarkEnd w:id="245"/>
      <w:r w:rsidRPr="00427D6F">
        <w:rPr>
          <w:rFonts w:ascii="Tahoma" w:hAnsi="Tahoma" w:cs="Tahoma"/>
          <w:lang w:val="el-GR"/>
        </w:rPr>
        <w:t xml:space="preserve"> </w:t>
      </w:r>
    </w:p>
    <w:p w14:paraId="0A70F894" w14:textId="52C6BCF2" w:rsidR="004C37EB" w:rsidRPr="00427D6F" w:rsidRDefault="004C37EB" w:rsidP="004C37EB">
      <w:pPr>
        <w:rPr>
          <w:rFonts w:ascii="Tahoma" w:hAnsi="Tahoma" w:cs="Tahoma"/>
          <w:lang w:val="el-GR"/>
        </w:rPr>
      </w:pPr>
      <w:r w:rsidRPr="00427D6F">
        <w:rPr>
          <w:rFonts w:ascii="Tahoma" w:hAnsi="Tahoma" w:cs="Tahoma"/>
          <w:lang w:val="el-GR"/>
        </w:rPr>
        <w:t>Για την αναζήτηση κτηρίου</w:t>
      </w:r>
      <w:r w:rsidR="00A5540E">
        <w:rPr>
          <w:rFonts w:ascii="Tahoma" w:hAnsi="Tahoma" w:cs="Tahoma"/>
          <w:lang w:val="el-GR"/>
        </w:rPr>
        <w:t xml:space="preserve"> από δημόσιους χρήστες, </w:t>
      </w:r>
      <w:r w:rsidRPr="00427D6F">
        <w:rPr>
          <w:rFonts w:ascii="Tahoma" w:hAnsi="Tahoma" w:cs="Tahoma"/>
          <w:lang w:val="el-GR"/>
        </w:rPr>
        <w:t xml:space="preserve"> το </w:t>
      </w:r>
      <w:r w:rsidR="0092739D">
        <w:rPr>
          <w:rFonts w:ascii="Tahoma" w:hAnsi="Tahoma" w:cs="Tahoma"/>
          <w:lang w:val="el-GR"/>
        </w:rPr>
        <w:t xml:space="preserve">ΠΣ </w:t>
      </w:r>
      <w:r w:rsidRPr="00427D6F">
        <w:rPr>
          <w:rFonts w:ascii="Tahoma" w:hAnsi="Tahoma" w:cs="Tahoma"/>
          <w:lang w:val="el-GR"/>
        </w:rPr>
        <w:t>ΧΕΜΔ θα πρέπει να υποστηρίζει τα εξής:</w:t>
      </w:r>
    </w:p>
    <w:p w14:paraId="2AFCF0DA" w14:textId="77777777" w:rsidR="004C37EB" w:rsidRPr="00427D6F" w:rsidRDefault="004C37EB" w:rsidP="004C37EB">
      <w:pPr>
        <w:pStyle w:val="afb"/>
        <w:numPr>
          <w:ilvl w:val="0"/>
          <w:numId w:val="98"/>
        </w:numPr>
        <w:rPr>
          <w:rFonts w:ascii="Tahoma" w:hAnsi="Tahoma" w:cs="Tahoma"/>
          <w:lang w:val="el-GR"/>
        </w:rPr>
      </w:pPr>
      <w:r w:rsidRPr="00427D6F">
        <w:rPr>
          <w:rFonts w:ascii="Tahoma" w:hAnsi="Tahoma" w:cs="Tahoma"/>
          <w:lang w:val="el-GR"/>
        </w:rPr>
        <w:t>Εισαγωγή διεύθυνσης (χωρίς απαραιτήτως να είναι πλήρης)</w:t>
      </w:r>
    </w:p>
    <w:p w14:paraId="44B09FAE" w14:textId="50A06EDB" w:rsidR="004C37EB" w:rsidRPr="00427D6F" w:rsidRDefault="004C37EB" w:rsidP="004C37EB">
      <w:pPr>
        <w:pStyle w:val="afb"/>
        <w:numPr>
          <w:ilvl w:val="0"/>
          <w:numId w:val="98"/>
        </w:numPr>
        <w:rPr>
          <w:rFonts w:ascii="Tahoma" w:hAnsi="Tahoma" w:cs="Tahoma"/>
          <w:lang w:val="el-GR"/>
        </w:rPr>
      </w:pPr>
      <w:r w:rsidRPr="00427D6F">
        <w:rPr>
          <w:rFonts w:ascii="Tahoma" w:hAnsi="Tahoma" w:cs="Tahoma"/>
          <w:lang w:val="el-GR"/>
        </w:rPr>
        <w:t xml:space="preserve">Προβολή χάρτη με αποτύπωση ως πινέζα του σημείου στο οποίο καταλήγει η </w:t>
      </w:r>
      <w:r w:rsidR="00AE168C" w:rsidRPr="00427D6F">
        <w:rPr>
          <w:rFonts w:ascii="Tahoma" w:hAnsi="Tahoma" w:cs="Tahoma"/>
          <w:lang w:val="el-GR"/>
        </w:rPr>
        <w:t>γεωκ</w:t>
      </w:r>
      <w:r w:rsidR="00AE168C">
        <w:rPr>
          <w:rFonts w:ascii="Tahoma" w:hAnsi="Tahoma" w:cs="Tahoma"/>
          <w:lang w:val="el-GR"/>
        </w:rPr>
        <w:t>ω</w:t>
      </w:r>
      <w:r w:rsidR="00AE168C" w:rsidRPr="00427D6F">
        <w:rPr>
          <w:rFonts w:ascii="Tahoma" w:hAnsi="Tahoma" w:cs="Tahoma"/>
          <w:lang w:val="el-GR"/>
        </w:rPr>
        <w:t xml:space="preserve">δικοποίηση </w:t>
      </w:r>
      <w:r w:rsidRPr="00427D6F">
        <w:rPr>
          <w:rFonts w:ascii="Tahoma" w:hAnsi="Tahoma" w:cs="Tahoma"/>
          <w:lang w:val="el-GR"/>
        </w:rPr>
        <w:t>της διεύθυνσης</w:t>
      </w:r>
    </w:p>
    <w:p w14:paraId="46EAB0CD" w14:textId="77777777" w:rsidR="004C37EB" w:rsidRPr="00427D6F" w:rsidRDefault="004C37EB" w:rsidP="004C37EB">
      <w:pPr>
        <w:pStyle w:val="afb"/>
        <w:numPr>
          <w:ilvl w:val="0"/>
          <w:numId w:val="98"/>
        </w:numPr>
        <w:rPr>
          <w:rFonts w:ascii="Tahoma" w:hAnsi="Tahoma" w:cs="Tahoma"/>
          <w:lang w:val="el-GR"/>
        </w:rPr>
      </w:pPr>
      <w:r w:rsidRPr="00427D6F">
        <w:rPr>
          <w:rFonts w:ascii="Tahoma" w:hAnsi="Tahoma" w:cs="Tahoma"/>
          <w:lang w:val="el-GR"/>
        </w:rPr>
        <w:t>Προβολή περιγράμματος (</w:t>
      </w:r>
      <w:r w:rsidRPr="00427D6F">
        <w:rPr>
          <w:rFonts w:ascii="Tahoma" w:hAnsi="Tahoma" w:cs="Tahoma"/>
        </w:rPr>
        <w:t>area</w:t>
      </w:r>
      <w:r w:rsidRPr="00427D6F">
        <w:rPr>
          <w:rFonts w:ascii="Tahoma" w:hAnsi="Tahoma" w:cs="Tahoma"/>
          <w:lang w:val="el-GR"/>
        </w:rPr>
        <w:t>) που περιλαμβάνει όλες τις περιοχές που προκύπτουν από την ένωση των περιοχών κάλυψης όλων των παρόχων διευρυμένων κατά 1.000 μέτρα.</w:t>
      </w:r>
    </w:p>
    <w:p w14:paraId="348D731A" w14:textId="0718340F" w:rsidR="004C37EB" w:rsidRPr="00427D6F" w:rsidRDefault="004C37EB" w:rsidP="004C37EB">
      <w:pPr>
        <w:pStyle w:val="afb"/>
        <w:numPr>
          <w:ilvl w:val="0"/>
          <w:numId w:val="98"/>
        </w:numPr>
        <w:rPr>
          <w:rFonts w:ascii="Tahoma" w:hAnsi="Tahoma" w:cs="Tahoma"/>
          <w:lang w:val="el-GR"/>
        </w:rPr>
      </w:pPr>
      <w:r w:rsidRPr="00427D6F">
        <w:rPr>
          <w:rFonts w:ascii="Tahoma" w:hAnsi="Tahoma" w:cs="Tahoma"/>
          <w:lang w:val="el-GR"/>
        </w:rPr>
        <w:t xml:space="preserve">Δυνατότητα επιβεβαίωσης ακριβούς θέσης του κτηρίου από </w:t>
      </w:r>
      <w:r w:rsidR="00A5540E">
        <w:rPr>
          <w:rFonts w:ascii="Tahoma" w:hAnsi="Tahoma" w:cs="Tahoma"/>
          <w:lang w:val="el-GR"/>
        </w:rPr>
        <w:t>χρήστη</w:t>
      </w:r>
      <w:r w:rsidRPr="00427D6F">
        <w:rPr>
          <w:rFonts w:ascii="Tahoma" w:hAnsi="Tahoma" w:cs="Tahoma"/>
          <w:lang w:val="el-GR"/>
        </w:rPr>
        <w:t xml:space="preserve"> μετακινώντας την πινέζα</w:t>
      </w:r>
    </w:p>
    <w:p w14:paraId="318582FD" w14:textId="23E7F320" w:rsidR="004C37EB" w:rsidRPr="00427D6F" w:rsidRDefault="004C37EB" w:rsidP="004C37EB">
      <w:pPr>
        <w:pStyle w:val="afb"/>
        <w:numPr>
          <w:ilvl w:val="0"/>
          <w:numId w:val="98"/>
        </w:numPr>
        <w:rPr>
          <w:rFonts w:ascii="Tahoma" w:hAnsi="Tahoma" w:cs="Tahoma"/>
          <w:lang w:val="el-GR"/>
        </w:rPr>
      </w:pPr>
      <w:r w:rsidRPr="00427D6F">
        <w:rPr>
          <w:rFonts w:ascii="Tahoma" w:hAnsi="Tahoma" w:cs="Tahoma"/>
          <w:lang w:val="el-GR"/>
        </w:rPr>
        <w:t xml:space="preserve">Έλεγχο επιλεξιμότητας κτηρίου με βάση την επιλογή του </w:t>
      </w:r>
      <w:r w:rsidR="00A5540E">
        <w:rPr>
          <w:rFonts w:ascii="Tahoma" w:hAnsi="Tahoma" w:cs="Tahoma"/>
          <w:lang w:val="el-GR"/>
        </w:rPr>
        <w:t>χρήστη</w:t>
      </w:r>
    </w:p>
    <w:p w14:paraId="46634349" w14:textId="3A62A1BB" w:rsidR="008B1C0D" w:rsidRDefault="008B1C0D" w:rsidP="004C37EB">
      <w:pPr>
        <w:pStyle w:val="afb"/>
        <w:numPr>
          <w:ilvl w:val="0"/>
          <w:numId w:val="98"/>
        </w:numPr>
        <w:rPr>
          <w:rFonts w:ascii="Tahoma" w:hAnsi="Tahoma" w:cs="Tahoma"/>
          <w:lang w:val="el-GR"/>
        </w:rPr>
      </w:pPr>
      <w:r w:rsidRPr="00FB0D7A">
        <w:rPr>
          <w:rFonts w:ascii="Tahoma" w:hAnsi="Tahoma" w:cs="Tahoma"/>
          <w:lang w:val="el-GR"/>
        </w:rPr>
        <w:t>Απάντηση από ΧΕΜΔ (</w:t>
      </w:r>
      <w:r w:rsidRPr="00FB0D7A">
        <w:rPr>
          <w:rFonts w:ascii="Tahoma" w:hAnsi="Tahoma" w:cs="Tahoma"/>
        </w:rPr>
        <w:t>NAI</w:t>
      </w:r>
      <w:r w:rsidRPr="00FB0D7A">
        <w:rPr>
          <w:rFonts w:ascii="Tahoma" w:hAnsi="Tahoma" w:cs="Tahoma"/>
          <w:lang w:val="el-GR"/>
        </w:rPr>
        <w:t xml:space="preserve"> / </w:t>
      </w:r>
      <w:r w:rsidRPr="00FB0D7A">
        <w:rPr>
          <w:rFonts w:ascii="Tahoma" w:hAnsi="Tahoma" w:cs="Tahoma"/>
        </w:rPr>
        <w:t>OXI</w:t>
      </w:r>
      <w:r w:rsidRPr="00FB0D7A">
        <w:rPr>
          <w:rFonts w:ascii="Tahoma" w:hAnsi="Tahoma" w:cs="Tahoma"/>
          <w:lang w:val="el-GR"/>
        </w:rPr>
        <w:t>) σχετικά με την επιλεξιμότητα του κτηρίου</w:t>
      </w:r>
    </w:p>
    <w:p w14:paraId="6AC047BE" w14:textId="1F604A02" w:rsidR="00A5540E" w:rsidRPr="00424184" w:rsidRDefault="00A5540E" w:rsidP="00424184">
      <w:pPr>
        <w:rPr>
          <w:rFonts w:ascii="Tahoma" w:hAnsi="Tahoma" w:cs="Tahoma"/>
          <w:lang w:val="el-GR"/>
        </w:rPr>
      </w:pPr>
      <w:r>
        <w:rPr>
          <w:rFonts w:ascii="Tahoma" w:hAnsi="Tahoma" w:cs="Tahoma"/>
          <w:lang w:val="el-GR"/>
        </w:rPr>
        <w:t xml:space="preserve">Η παραπάνω λειτουργικότητα θα πρέπει να είναι διαθέσιμη στο ΟΠΣ </w:t>
      </w:r>
      <w:r>
        <w:rPr>
          <w:rFonts w:ascii="Tahoma" w:hAnsi="Tahoma" w:cs="Tahoma"/>
        </w:rPr>
        <w:t>Smart</w:t>
      </w:r>
      <w:r w:rsidRPr="00424184">
        <w:rPr>
          <w:rFonts w:ascii="Tahoma" w:hAnsi="Tahoma" w:cs="Tahoma"/>
          <w:lang w:val="el-GR"/>
        </w:rPr>
        <w:t xml:space="preserve"> </w:t>
      </w:r>
      <w:r>
        <w:rPr>
          <w:rFonts w:ascii="Tahoma" w:hAnsi="Tahoma" w:cs="Tahoma"/>
        </w:rPr>
        <w:t>Readiness</w:t>
      </w:r>
      <w:r w:rsidRPr="00424184">
        <w:rPr>
          <w:rFonts w:ascii="Tahoma" w:hAnsi="Tahoma" w:cs="Tahoma"/>
          <w:lang w:val="el-GR"/>
        </w:rPr>
        <w:t xml:space="preserve"> </w:t>
      </w:r>
      <w:r>
        <w:rPr>
          <w:rFonts w:ascii="Tahoma" w:hAnsi="Tahoma" w:cs="Tahoma"/>
          <w:lang w:val="el-GR"/>
        </w:rPr>
        <w:t xml:space="preserve">μέσω </w:t>
      </w:r>
      <w:r w:rsidRPr="00424184">
        <w:rPr>
          <w:rFonts w:ascii="Tahoma" w:hAnsi="Tahoma" w:cs="Tahoma"/>
          <w:lang w:val="el-GR"/>
        </w:rPr>
        <w:t xml:space="preserve"> </w:t>
      </w:r>
      <w:r w:rsidRPr="00424184">
        <w:rPr>
          <w:rFonts w:ascii="Tahoma" w:hAnsi="Tahoma" w:cs="Tahoma"/>
        </w:rPr>
        <w:t>User</w:t>
      </w:r>
      <w:r w:rsidRPr="00424184">
        <w:rPr>
          <w:rFonts w:ascii="Tahoma" w:hAnsi="Tahoma" w:cs="Tahoma"/>
          <w:lang w:val="el-GR"/>
        </w:rPr>
        <w:t xml:space="preserve"> </w:t>
      </w:r>
      <w:r w:rsidRPr="00424184">
        <w:rPr>
          <w:rFonts w:ascii="Tahoma" w:hAnsi="Tahoma" w:cs="Tahoma"/>
        </w:rPr>
        <w:t>Interface</w:t>
      </w:r>
      <w:r w:rsidRPr="00424184">
        <w:rPr>
          <w:rFonts w:ascii="Tahoma" w:hAnsi="Tahoma" w:cs="Tahoma"/>
          <w:lang w:val="el-GR"/>
        </w:rPr>
        <w:t xml:space="preserve"> (πχ </w:t>
      </w:r>
      <w:r w:rsidRPr="00424184">
        <w:rPr>
          <w:rFonts w:ascii="Tahoma" w:hAnsi="Tahoma" w:cs="Tahoma"/>
        </w:rPr>
        <w:t>iframe</w:t>
      </w:r>
      <w:r w:rsidRPr="00424184">
        <w:rPr>
          <w:rFonts w:ascii="Tahoma" w:hAnsi="Tahoma" w:cs="Tahoma"/>
          <w:lang w:val="el-GR"/>
        </w:rPr>
        <w:t xml:space="preserve">, </w:t>
      </w:r>
      <w:r w:rsidRPr="00424184">
        <w:rPr>
          <w:rFonts w:ascii="Tahoma" w:hAnsi="Tahoma" w:cs="Tahoma"/>
        </w:rPr>
        <w:t>redirect</w:t>
      </w:r>
      <w:r w:rsidRPr="00424184">
        <w:rPr>
          <w:rFonts w:ascii="Tahoma" w:hAnsi="Tahoma" w:cs="Tahoma"/>
          <w:lang w:val="el-GR"/>
        </w:rPr>
        <w:t xml:space="preserve">, κ.α.) </w:t>
      </w:r>
      <w:r w:rsidRPr="00424184">
        <w:rPr>
          <w:rFonts w:ascii="Tahoma" w:hAnsi="Tahoma" w:cs="Tahoma"/>
        </w:rPr>
        <w:t>transparent</w:t>
      </w:r>
      <w:r w:rsidRPr="00424184">
        <w:rPr>
          <w:rFonts w:ascii="Tahoma" w:hAnsi="Tahoma" w:cs="Tahoma"/>
          <w:lang w:val="el-GR"/>
        </w:rPr>
        <w:t xml:space="preserve"> προς το χρήστη </w:t>
      </w:r>
      <w:r>
        <w:rPr>
          <w:rFonts w:ascii="Tahoma" w:hAnsi="Tahoma" w:cs="Tahoma"/>
          <w:lang w:val="el-GR"/>
        </w:rPr>
        <w:t>του</w:t>
      </w:r>
      <w:r w:rsidRPr="00424184">
        <w:rPr>
          <w:rFonts w:ascii="Tahoma" w:hAnsi="Tahoma" w:cs="Tahoma"/>
          <w:lang w:val="el-GR"/>
        </w:rPr>
        <w:t xml:space="preserve"> </w:t>
      </w:r>
      <w:r>
        <w:rPr>
          <w:rFonts w:ascii="Tahoma" w:hAnsi="Tahoma" w:cs="Tahoma"/>
          <w:lang w:val="el-GR"/>
        </w:rPr>
        <w:t>Ο</w:t>
      </w:r>
      <w:r w:rsidRPr="00424184">
        <w:rPr>
          <w:rFonts w:ascii="Tahoma" w:hAnsi="Tahoma" w:cs="Tahoma"/>
          <w:lang w:val="el-GR"/>
        </w:rPr>
        <w:t>ΠΣ-</w:t>
      </w:r>
      <w:r w:rsidRPr="00424184">
        <w:rPr>
          <w:rFonts w:ascii="Tahoma" w:hAnsi="Tahoma" w:cs="Tahoma"/>
        </w:rPr>
        <w:t>SR</w:t>
      </w:r>
      <w:r w:rsidRPr="00424184">
        <w:rPr>
          <w:rFonts w:ascii="Tahoma" w:hAnsi="Tahoma" w:cs="Tahoma"/>
          <w:lang w:val="el-GR"/>
        </w:rPr>
        <w:t>.</w:t>
      </w:r>
    </w:p>
    <w:p w14:paraId="74E35700" w14:textId="77777777" w:rsidR="00A5540E" w:rsidRPr="00424184" w:rsidRDefault="00A5540E" w:rsidP="00424184">
      <w:pPr>
        <w:rPr>
          <w:rFonts w:ascii="Tahoma" w:hAnsi="Tahoma" w:cs="Tahoma"/>
          <w:lang w:val="el-GR"/>
        </w:rPr>
      </w:pPr>
    </w:p>
    <w:p w14:paraId="12BB513C" w14:textId="552A4BBB" w:rsidR="004C37EB" w:rsidRPr="00427D6F" w:rsidRDefault="00807660" w:rsidP="000E6B5B">
      <w:pPr>
        <w:pStyle w:val="20"/>
        <w:keepLines/>
        <w:numPr>
          <w:ilvl w:val="4"/>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46" w:name="_Toc133241541"/>
      <w:r w:rsidRPr="00427D6F">
        <w:rPr>
          <w:rFonts w:ascii="Tahoma" w:hAnsi="Tahoma" w:cs="Tahoma"/>
          <w:lang w:val="el-GR"/>
        </w:rPr>
        <w:t xml:space="preserve">Αναζήτηση Κτιρίου - </w:t>
      </w:r>
      <w:r w:rsidR="004C37EB" w:rsidRPr="00427D6F">
        <w:rPr>
          <w:rFonts w:ascii="Tahoma" w:hAnsi="Tahoma" w:cs="Tahoma"/>
          <w:lang w:val="el-GR"/>
        </w:rPr>
        <w:t>Διαβαθμισμένη πρόσβαση</w:t>
      </w:r>
      <w:bookmarkEnd w:id="246"/>
      <w:r w:rsidR="004C37EB" w:rsidRPr="00427D6F">
        <w:rPr>
          <w:rFonts w:ascii="Tahoma" w:hAnsi="Tahoma" w:cs="Tahoma"/>
          <w:lang w:val="el-GR"/>
        </w:rPr>
        <w:t xml:space="preserve"> </w:t>
      </w:r>
    </w:p>
    <w:p w14:paraId="192C80DD" w14:textId="7F53A401" w:rsidR="004C37EB" w:rsidRPr="00427D6F" w:rsidRDefault="004C37EB" w:rsidP="004C37EB">
      <w:pPr>
        <w:rPr>
          <w:rFonts w:ascii="Tahoma" w:hAnsi="Tahoma" w:cs="Tahoma"/>
          <w:lang w:val="el-GR"/>
        </w:rPr>
      </w:pPr>
      <w:r w:rsidRPr="00427D6F">
        <w:rPr>
          <w:rFonts w:ascii="Tahoma" w:hAnsi="Tahoma" w:cs="Tahoma"/>
          <w:lang w:val="el-GR"/>
        </w:rPr>
        <w:t>Για την αναζήτηση κτηρίου</w:t>
      </w:r>
      <w:r w:rsidR="00A5540E">
        <w:rPr>
          <w:rFonts w:ascii="Tahoma" w:hAnsi="Tahoma" w:cs="Tahoma"/>
          <w:lang w:val="el-GR"/>
        </w:rPr>
        <w:t xml:space="preserve"> από αυθεντικοποιημένους χρήστες,</w:t>
      </w:r>
      <w:r w:rsidRPr="00427D6F">
        <w:rPr>
          <w:rFonts w:ascii="Tahoma" w:hAnsi="Tahoma" w:cs="Tahoma"/>
          <w:lang w:val="el-GR"/>
        </w:rPr>
        <w:t xml:space="preserve"> το </w:t>
      </w:r>
      <w:r w:rsidR="0092739D">
        <w:rPr>
          <w:rFonts w:ascii="Tahoma" w:hAnsi="Tahoma" w:cs="Tahoma"/>
          <w:lang w:val="el-GR"/>
        </w:rPr>
        <w:t xml:space="preserve">ΠΣ </w:t>
      </w:r>
      <w:r w:rsidRPr="00427D6F">
        <w:rPr>
          <w:rFonts w:ascii="Tahoma" w:hAnsi="Tahoma" w:cs="Tahoma"/>
          <w:lang w:val="el-GR"/>
        </w:rPr>
        <w:t>ΧΕΜΔ θα πρέπει να υποστηρίζει τα εξής:</w:t>
      </w:r>
    </w:p>
    <w:p w14:paraId="5B5866E4" w14:textId="77777777" w:rsidR="004C37EB" w:rsidRPr="00427D6F" w:rsidRDefault="004C37EB" w:rsidP="004C37EB">
      <w:pPr>
        <w:pStyle w:val="afb"/>
        <w:numPr>
          <w:ilvl w:val="0"/>
          <w:numId w:val="100"/>
        </w:numPr>
        <w:rPr>
          <w:rFonts w:ascii="Tahoma" w:hAnsi="Tahoma" w:cs="Tahoma"/>
          <w:lang w:val="el-GR"/>
        </w:rPr>
      </w:pPr>
      <w:r w:rsidRPr="00427D6F">
        <w:rPr>
          <w:rFonts w:ascii="Tahoma" w:hAnsi="Tahoma" w:cs="Tahoma"/>
          <w:lang w:val="el-GR"/>
        </w:rPr>
        <w:t>Εισαγωγή διεύθυνσης (χωρίς απαραιτήτως να είναι πλήρης)</w:t>
      </w:r>
    </w:p>
    <w:p w14:paraId="6970130A" w14:textId="563D9B94" w:rsidR="004C37EB" w:rsidRPr="00427D6F" w:rsidRDefault="004C37EB" w:rsidP="004C37EB">
      <w:pPr>
        <w:pStyle w:val="afb"/>
        <w:numPr>
          <w:ilvl w:val="0"/>
          <w:numId w:val="100"/>
        </w:numPr>
        <w:rPr>
          <w:rFonts w:ascii="Tahoma" w:hAnsi="Tahoma" w:cs="Tahoma"/>
          <w:lang w:val="el-GR"/>
        </w:rPr>
      </w:pPr>
      <w:r w:rsidRPr="00427D6F">
        <w:rPr>
          <w:rFonts w:ascii="Tahoma" w:hAnsi="Tahoma" w:cs="Tahoma"/>
          <w:lang w:val="el-GR"/>
        </w:rPr>
        <w:t xml:space="preserve">Προβολή χάρτη με αποτύπωση ως πινέζα του σημείου στο οποίο καταλήγει η </w:t>
      </w:r>
      <w:r w:rsidR="00AE168C" w:rsidRPr="004C165C">
        <w:rPr>
          <w:rFonts w:ascii="Tahoma" w:hAnsi="Tahoma" w:cs="Tahoma"/>
          <w:lang w:val="el-GR"/>
        </w:rPr>
        <w:t>γεωκ</w:t>
      </w:r>
      <w:r w:rsidR="00AE168C">
        <w:rPr>
          <w:rFonts w:ascii="Tahoma" w:hAnsi="Tahoma" w:cs="Tahoma"/>
          <w:lang w:val="el-GR"/>
        </w:rPr>
        <w:t>ω</w:t>
      </w:r>
      <w:r w:rsidR="00AE168C" w:rsidRPr="004C165C">
        <w:rPr>
          <w:rFonts w:ascii="Tahoma" w:hAnsi="Tahoma" w:cs="Tahoma"/>
          <w:lang w:val="el-GR"/>
        </w:rPr>
        <w:t>δικοποίηση</w:t>
      </w:r>
      <w:r w:rsidRPr="00427D6F">
        <w:rPr>
          <w:rFonts w:ascii="Tahoma" w:hAnsi="Tahoma" w:cs="Tahoma"/>
          <w:lang w:val="el-GR"/>
        </w:rPr>
        <w:t xml:space="preserve"> της διεύθυνσης</w:t>
      </w:r>
    </w:p>
    <w:p w14:paraId="0B975B26" w14:textId="77777777" w:rsidR="004C37EB" w:rsidRPr="00427D6F" w:rsidRDefault="004C37EB" w:rsidP="004C37EB">
      <w:pPr>
        <w:pStyle w:val="afb"/>
        <w:numPr>
          <w:ilvl w:val="0"/>
          <w:numId w:val="100"/>
        </w:numPr>
        <w:rPr>
          <w:rFonts w:ascii="Tahoma" w:hAnsi="Tahoma" w:cs="Tahoma"/>
          <w:lang w:val="el-GR"/>
        </w:rPr>
      </w:pPr>
      <w:r w:rsidRPr="00427D6F">
        <w:rPr>
          <w:rFonts w:ascii="Tahoma" w:hAnsi="Tahoma" w:cs="Tahoma"/>
          <w:lang w:val="el-GR"/>
        </w:rPr>
        <w:t>Δυνατότητα επιβεβαίωσης ακριβούς θέσης του κτηρίου από τον εγκαταστάτη μετακινώντας την πινέζα</w:t>
      </w:r>
    </w:p>
    <w:p w14:paraId="48908597" w14:textId="77777777" w:rsidR="004C37EB" w:rsidRPr="00427D6F" w:rsidRDefault="004C37EB" w:rsidP="004C37EB">
      <w:pPr>
        <w:pStyle w:val="afb"/>
        <w:numPr>
          <w:ilvl w:val="0"/>
          <w:numId w:val="100"/>
        </w:numPr>
        <w:rPr>
          <w:rFonts w:ascii="Tahoma" w:hAnsi="Tahoma" w:cs="Tahoma"/>
          <w:lang w:val="el-GR"/>
        </w:rPr>
      </w:pPr>
      <w:r w:rsidRPr="00427D6F">
        <w:rPr>
          <w:rFonts w:ascii="Tahoma" w:hAnsi="Tahoma" w:cs="Tahoma"/>
          <w:lang w:val="el-GR"/>
        </w:rPr>
        <w:t>Εμφάνιση των ακόλουθων στοιχείων για μια ζώνη 50 μέτρων γύρω από τη δηλωθείσα θέση του κτιρίου:</w:t>
      </w:r>
    </w:p>
    <w:p w14:paraId="6B61C1F4" w14:textId="77777777" w:rsidR="004C37EB" w:rsidRPr="00427D6F" w:rsidRDefault="004C37EB" w:rsidP="004C37EB">
      <w:pPr>
        <w:pStyle w:val="afb"/>
        <w:numPr>
          <w:ilvl w:val="1"/>
          <w:numId w:val="100"/>
        </w:numPr>
        <w:rPr>
          <w:rFonts w:ascii="Tahoma" w:hAnsi="Tahoma" w:cs="Tahoma"/>
          <w:lang w:val="el-GR"/>
        </w:rPr>
      </w:pPr>
      <w:r w:rsidRPr="00427D6F">
        <w:rPr>
          <w:rFonts w:ascii="Tahoma" w:hAnsi="Tahoma" w:cs="Tahoma"/>
          <w:lang w:val="el-GR"/>
        </w:rPr>
        <w:t xml:space="preserve">όλα τα κτίρια που έχουν δηλωθεί από όλους τους παρόχους («κουκίδες» στις θέσεις που αντιστοιχούν στις γεωγραφικές συντεταγμένες που έχουν δηλωθεί). Για τα κτίρια αυτά είναι διαθέσιμες επιπλέον οι πληροφορίες PROVIDER, COVERID και ADDRESS. </w:t>
      </w:r>
    </w:p>
    <w:p w14:paraId="205A8E27" w14:textId="77777777" w:rsidR="004C37EB" w:rsidRPr="00427D6F" w:rsidRDefault="004C37EB" w:rsidP="004C37EB">
      <w:pPr>
        <w:pStyle w:val="afb"/>
        <w:numPr>
          <w:ilvl w:val="1"/>
          <w:numId w:val="100"/>
        </w:numPr>
        <w:rPr>
          <w:rFonts w:ascii="Tahoma" w:hAnsi="Tahoma" w:cs="Tahoma"/>
          <w:lang w:val="el-GR"/>
        </w:rPr>
      </w:pPr>
      <w:r w:rsidRPr="00427D6F">
        <w:rPr>
          <w:rFonts w:ascii="Tahoma" w:hAnsi="Tahoma" w:cs="Tahoma"/>
          <w:lang w:val="el-GR"/>
        </w:rPr>
        <w:t>το τμήμα του περιγράμματος «area» όλων των περιοχών που προκύπτουν από την ένωση των περιοχών κάλυψης όλων των παρόχων διευρυμένων κατά 1000 μέτρα.</w:t>
      </w:r>
    </w:p>
    <w:p w14:paraId="4D0C1FD8" w14:textId="77777777" w:rsidR="004C37EB" w:rsidRPr="00427D6F" w:rsidRDefault="004C37EB" w:rsidP="004C37EB">
      <w:pPr>
        <w:pStyle w:val="afb"/>
        <w:numPr>
          <w:ilvl w:val="0"/>
          <w:numId w:val="100"/>
        </w:numPr>
        <w:rPr>
          <w:rFonts w:ascii="Tahoma" w:hAnsi="Tahoma" w:cs="Tahoma"/>
          <w:lang w:val="el-GR"/>
        </w:rPr>
      </w:pPr>
      <w:r w:rsidRPr="00427D6F">
        <w:rPr>
          <w:rFonts w:ascii="Tahoma" w:hAnsi="Tahoma" w:cs="Tahoma"/>
          <w:lang w:val="el-GR"/>
        </w:rPr>
        <w:t xml:space="preserve">Δυνατότητα επιλογής επί του χάρτη της κουκίδας ή των κουκίδων (» στην περίπτωση που το κτίριο έχει δηλωθεί ως καλυπτόμενο από περισσότερους από έναν παρόχους) που αντιστοιχούν στο κτίριο, προσδιορίζοντας έτσι το / τα </w:t>
      </w:r>
      <w:r w:rsidRPr="00427D6F">
        <w:rPr>
          <w:rFonts w:ascii="Tahoma" w:hAnsi="Tahoma" w:cs="Tahoma"/>
        </w:rPr>
        <w:t>COVERID</w:t>
      </w:r>
      <w:r w:rsidRPr="00427D6F">
        <w:rPr>
          <w:rFonts w:ascii="Tahoma" w:hAnsi="Tahoma" w:cs="Tahoma"/>
          <w:lang w:val="el-GR"/>
        </w:rPr>
        <w:t>(</w:t>
      </w:r>
      <w:r w:rsidRPr="00427D6F">
        <w:rPr>
          <w:rFonts w:ascii="Tahoma" w:hAnsi="Tahoma" w:cs="Tahoma"/>
        </w:rPr>
        <w:t>s</w:t>
      </w:r>
      <w:r w:rsidRPr="00427D6F">
        <w:rPr>
          <w:rFonts w:ascii="Tahoma" w:hAnsi="Tahoma" w:cs="Tahoma"/>
          <w:lang w:val="el-GR"/>
        </w:rPr>
        <w:t>).</w:t>
      </w:r>
    </w:p>
    <w:p w14:paraId="652E8BB7" w14:textId="6D3C249F" w:rsidR="004C37EB" w:rsidRDefault="004C37EB" w:rsidP="004C37EB">
      <w:pPr>
        <w:pStyle w:val="afb"/>
        <w:numPr>
          <w:ilvl w:val="0"/>
          <w:numId w:val="100"/>
        </w:numPr>
        <w:rPr>
          <w:rFonts w:ascii="Tahoma" w:hAnsi="Tahoma" w:cs="Tahoma"/>
          <w:lang w:val="el-GR"/>
        </w:rPr>
      </w:pPr>
      <w:r w:rsidRPr="00427D6F">
        <w:rPr>
          <w:rFonts w:ascii="Tahoma" w:hAnsi="Tahoma" w:cs="Tahoma"/>
          <w:lang w:val="el-GR"/>
        </w:rPr>
        <w:t>Δυνατότητα επιβεβαίωσης ότι δεν υπάρχει δηλωμένη κουκίδα που αντιστοιχεί στο κτίριο στην περίπτωση που το κτίριο βρίσκεται εντός του περιγράμματος «area» αλλά δεν υπάρχει «κουκίδα», τοποθετώντας την πινέζα κατά το δυνατόν στο κέντρο του περιγράμματος του κτιρίου για το οποίο επιθυμεί να υποβάλει Αίτηση Επιχορήγησης.</w:t>
      </w:r>
      <w:r w:rsidR="008B1C0D" w:rsidRPr="00427D6F">
        <w:rPr>
          <w:rFonts w:ascii="Tahoma" w:hAnsi="Tahoma" w:cs="Tahoma"/>
          <w:lang w:val="el-GR"/>
        </w:rPr>
        <w:t xml:space="preserve"> Σε αυτή την περίπτωση το ΧΕΜΔ επιστρέφει Χ </w:t>
      </w:r>
      <w:r w:rsidR="008B1C0D" w:rsidRPr="00427D6F">
        <w:rPr>
          <w:rFonts w:ascii="Tahoma" w:hAnsi="Tahoma" w:cs="Tahoma"/>
        </w:rPr>
        <w:t>Y</w:t>
      </w:r>
      <w:r w:rsidR="008B1C0D" w:rsidRPr="00427D6F">
        <w:rPr>
          <w:rFonts w:ascii="Tahoma" w:hAnsi="Tahoma" w:cs="Tahoma"/>
          <w:lang w:val="el-GR"/>
        </w:rPr>
        <w:t xml:space="preserve"> του κτιρίου και διεύθυνση (αν υπάρχει).</w:t>
      </w:r>
    </w:p>
    <w:p w14:paraId="20C9DDAC" w14:textId="77777777" w:rsidR="00A5540E" w:rsidRPr="00424184" w:rsidRDefault="00A5540E" w:rsidP="00CA0821">
      <w:pPr>
        <w:rPr>
          <w:rFonts w:ascii="Tahoma" w:hAnsi="Tahoma" w:cs="Tahoma"/>
          <w:lang w:val="el-GR"/>
        </w:rPr>
      </w:pPr>
      <w:r w:rsidRPr="00424184">
        <w:rPr>
          <w:rFonts w:ascii="Tahoma" w:hAnsi="Tahoma" w:cs="Tahoma"/>
          <w:lang w:val="el-GR"/>
        </w:rPr>
        <w:t xml:space="preserve">Η παραπάνω λειτουργικότητα θα πρέπει να είναι διαθέσιμη στο ΟΠΣ </w:t>
      </w:r>
      <w:r w:rsidRPr="00424184">
        <w:rPr>
          <w:rFonts w:ascii="Tahoma" w:hAnsi="Tahoma" w:cs="Tahoma"/>
        </w:rPr>
        <w:t>Smart</w:t>
      </w:r>
      <w:r w:rsidRPr="00424184">
        <w:rPr>
          <w:rFonts w:ascii="Tahoma" w:hAnsi="Tahoma" w:cs="Tahoma"/>
          <w:lang w:val="el-GR"/>
        </w:rPr>
        <w:t xml:space="preserve"> </w:t>
      </w:r>
      <w:r w:rsidRPr="00424184">
        <w:rPr>
          <w:rFonts w:ascii="Tahoma" w:hAnsi="Tahoma" w:cs="Tahoma"/>
        </w:rPr>
        <w:t>Readiness</w:t>
      </w:r>
      <w:r w:rsidRPr="00424184">
        <w:rPr>
          <w:rFonts w:ascii="Tahoma" w:hAnsi="Tahoma" w:cs="Tahoma"/>
          <w:lang w:val="el-GR"/>
        </w:rPr>
        <w:t xml:space="preserve"> μέσω  </w:t>
      </w:r>
      <w:r w:rsidRPr="00424184">
        <w:rPr>
          <w:rFonts w:ascii="Tahoma" w:hAnsi="Tahoma" w:cs="Tahoma"/>
        </w:rPr>
        <w:t>User</w:t>
      </w:r>
      <w:r w:rsidRPr="00424184">
        <w:rPr>
          <w:rFonts w:ascii="Tahoma" w:hAnsi="Tahoma" w:cs="Tahoma"/>
          <w:lang w:val="el-GR"/>
        </w:rPr>
        <w:t xml:space="preserve"> </w:t>
      </w:r>
      <w:r w:rsidRPr="00424184">
        <w:rPr>
          <w:rFonts w:ascii="Tahoma" w:hAnsi="Tahoma" w:cs="Tahoma"/>
        </w:rPr>
        <w:t>Interface</w:t>
      </w:r>
      <w:r w:rsidRPr="00424184">
        <w:rPr>
          <w:rFonts w:ascii="Tahoma" w:hAnsi="Tahoma" w:cs="Tahoma"/>
          <w:lang w:val="el-GR"/>
        </w:rPr>
        <w:t xml:space="preserve"> (πχ </w:t>
      </w:r>
      <w:r w:rsidRPr="00424184">
        <w:rPr>
          <w:rFonts w:ascii="Tahoma" w:hAnsi="Tahoma" w:cs="Tahoma"/>
        </w:rPr>
        <w:t>iframe</w:t>
      </w:r>
      <w:r w:rsidRPr="00424184">
        <w:rPr>
          <w:rFonts w:ascii="Tahoma" w:hAnsi="Tahoma" w:cs="Tahoma"/>
          <w:lang w:val="el-GR"/>
        </w:rPr>
        <w:t xml:space="preserve">, </w:t>
      </w:r>
      <w:r w:rsidRPr="00424184">
        <w:rPr>
          <w:rFonts w:ascii="Tahoma" w:hAnsi="Tahoma" w:cs="Tahoma"/>
        </w:rPr>
        <w:t>redirect</w:t>
      </w:r>
      <w:r w:rsidRPr="00424184">
        <w:rPr>
          <w:rFonts w:ascii="Tahoma" w:hAnsi="Tahoma" w:cs="Tahoma"/>
          <w:lang w:val="el-GR"/>
        </w:rPr>
        <w:t xml:space="preserve">, κ.α.) </w:t>
      </w:r>
      <w:r w:rsidRPr="00424184">
        <w:rPr>
          <w:rFonts w:ascii="Tahoma" w:hAnsi="Tahoma" w:cs="Tahoma"/>
        </w:rPr>
        <w:t>transparent</w:t>
      </w:r>
      <w:r w:rsidRPr="00424184">
        <w:rPr>
          <w:rFonts w:ascii="Tahoma" w:hAnsi="Tahoma" w:cs="Tahoma"/>
          <w:lang w:val="el-GR"/>
        </w:rPr>
        <w:t xml:space="preserve"> προς το χρήστη του ΟΠΣ-</w:t>
      </w:r>
      <w:r w:rsidRPr="00424184">
        <w:rPr>
          <w:rFonts w:ascii="Tahoma" w:hAnsi="Tahoma" w:cs="Tahoma"/>
        </w:rPr>
        <w:t>SR</w:t>
      </w:r>
      <w:r w:rsidRPr="00424184">
        <w:rPr>
          <w:rFonts w:ascii="Tahoma" w:hAnsi="Tahoma" w:cs="Tahoma"/>
          <w:lang w:val="el-GR"/>
        </w:rPr>
        <w:t>.</w:t>
      </w:r>
    </w:p>
    <w:p w14:paraId="0F3F32D9" w14:textId="77777777" w:rsidR="0092739D" w:rsidRDefault="0092739D" w:rsidP="00A5540E">
      <w:pPr>
        <w:pStyle w:val="20"/>
        <w:keepLines/>
        <w:numPr>
          <w:ilvl w:val="4"/>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47" w:name="_Toc133241542"/>
      <w:r>
        <w:rPr>
          <w:rFonts w:ascii="Tahoma" w:hAnsi="Tahoma" w:cs="Tahoma"/>
          <w:lang w:val="el-GR"/>
        </w:rPr>
        <w:lastRenderedPageBreak/>
        <w:t>Ενημέρωση ΠΣ ΧΕΜΔ</w:t>
      </w:r>
      <w:r w:rsidRPr="00424184">
        <w:rPr>
          <w:rFonts w:ascii="Tahoma" w:hAnsi="Tahoma" w:cs="Tahoma"/>
          <w:lang w:val="el-GR"/>
        </w:rPr>
        <w:t xml:space="preserve"> </w:t>
      </w:r>
      <w:r>
        <w:rPr>
          <w:rFonts w:ascii="Tahoma" w:hAnsi="Tahoma" w:cs="Tahoma"/>
          <w:lang w:val="el-GR"/>
        </w:rPr>
        <w:t>με στοιχεία κτηρίων</w:t>
      </w:r>
      <w:bookmarkEnd w:id="247"/>
    </w:p>
    <w:p w14:paraId="7FC6A40D" w14:textId="75116853" w:rsidR="00E14170" w:rsidRDefault="00C81769" w:rsidP="00424184">
      <w:pPr>
        <w:rPr>
          <w:rFonts w:ascii="Tahoma" w:hAnsi="Tahoma" w:cs="Tahoma"/>
          <w:lang w:val="el-GR"/>
        </w:rPr>
      </w:pPr>
      <w:r>
        <w:rPr>
          <w:rFonts w:ascii="Tahoma" w:hAnsi="Tahoma" w:cs="Tahoma"/>
          <w:lang w:val="el-GR"/>
        </w:rPr>
        <w:t xml:space="preserve">Το ΠΣ ΧΕΜΔ θα ενημερώνεται από το ΟΠΣ </w:t>
      </w:r>
      <w:r>
        <w:rPr>
          <w:rFonts w:ascii="Tahoma" w:hAnsi="Tahoma" w:cs="Tahoma"/>
        </w:rPr>
        <w:t>SR</w:t>
      </w:r>
      <w:r>
        <w:rPr>
          <w:rFonts w:ascii="Tahoma" w:hAnsi="Tahoma" w:cs="Tahoma"/>
          <w:lang w:val="el-GR"/>
        </w:rPr>
        <w:t xml:space="preserve"> με στοιχεία που αφορούν σε κτήρια κάθε φορά που λαμβάνει χώρα ένα από τα ακόλουθα γεγονότα:</w:t>
      </w:r>
    </w:p>
    <w:p w14:paraId="67D21E22" w14:textId="25B0A971" w:rsidR="00C81769" w:rsidRPr="00C81769" w:rsidRDefault="00C81769" w:rsidP="00C81769">
      <w:pPr>
        <w:pStyle w:val="afb"/>
        <w:numPr>
          <w:ilvl w:val="0"/>
          <w:numId w:val="169"/>
        </w:numPr>
        <w:rPr>
          <w:rFonts w:ascii="Tahoma" w:hAnsi="Tahoma" w:cs="Tahoma"/>
          <w:lang w:val="el-GR"/>
        </w:rPr>
      </w:pPr>
      <w:r>
        <w:rPr>
          <w:rFonts w:ascii="Tahoma" w:hAnsi="Tahoma" w:cs="Tahoma"/>
          <w:lang w:val="el-GR"/>
        </w:rPr>
        <w:t xml:space="preserve">Ένα κτήριο συσχετίζεται με </w:t>
      </w:r>
      <w:r>
        <w:rPr>
          <w:rFonts w:ascii="Tahoma" w:hAnsi="Tahoma" w:cs="Tahoma"/>
        </w:rPr>
        <w:t>voucher</w:t>
      </w:r>
      <w:r w:rsidRPr="00C81769">
        <w:rPr>
          <w:rFonts w:ascii="Tahoma" w:hAnsi="Tahoma" w:cs="Tahoma"/>
          <w:lang w:val="el-GR"/>
        </w:rPr>
        <w:t xml:space="preserve"> </w:t>
      </w:r>
      <w:r>
        <w:rPr>
          <w:rFonts w:ascii="Tahoma" w:hAnsi="Tahoma" w:cs="Tahoma"/>
        </w:rPr>
        <w:t>SR</w:t>
      </w:r>
    </w:p>
    <w:p w14:paraId="35435D0F" w14:textId="638508D7" w:rsidR="00C81769" w:rsidRDefault="00C81769" w:rsidP="00C81769">
      <w:pPr>
        <w:pStyle w:val="afb"/>
        <w:numPr>
          <w:ilvl w:val="0"/>
          <w:numId w:val="169"/>
        </w:numPr>
        <w:rPr>
          <w:rFonts w:ascii="Tahoma" w:hAnsi="Tahoma" w:cs="Tahoma"/>
          <w:lang w:val="el-GR"/>
        </w:rPr>
      </w:pPr>
      <w:r>
        <w:rPr>
          <w:rFonts w:ascii="Tahoma" w:hAnsi="Tahoma" w:cs="Tahoma"/>
          <w:lang w:val="el-GR"/>
        </w:rPr>
        <w:t xml:space="preserve">Η κατάσταση του αιτήματος ένταξης στο πρόγραμμα </w:t>
      </w:r>
      <w:r>
        <w:rPr>
          <w:rFonts w:ascii="Tahoma" w:hAnsi="Tahoma" w:cs="Tahoma"/>
        </w:rPr>
        <w:t>Smart</w:t>
      </w:r>
      <w:r w:rsidRPr="00C81769">
        <w:rPr>
          <w:rFonts w:ascii="Tahoma" w:hAnsi="Tahoma" w:cs="Tahoma"/>
          <w:lang w:val="el-GR"/>
        </w:rPr>
        <w:t xml:space="preserve"> </w:t>
      </w:r>
      <w:r>
        <w:rPr>
          <w:rFonts w:ascii="Tahoma" w:hAnsi="Tahoma" w:cs="Tahoma"/>
        </w:rPr>
        <w:t>Readiness</w:t>
      </w:r>
      <w:r>
        <w:rPr>
          <w:rFonts w:ascii="Tahoma" w:hAnsi="Tahoma" w:cs="Tahoma"/>
          <w:lang w:val="el-GR"/>
        </w:rPr>
        <w:t xml:space="preserve"> για ένα κτήριο έχει αλλάξει</w:t>
      </w:r>
    </w:p>
    <w:p w14:paraId="6AEC1824" w14:textId="202A437E" w:rsidR="00C81769" w:rsidRDefault="00C81769" w:rsidP="00C81769">
      <w:pPr>
        <w:rPr>
          <w:rFonts w:ascii="Tahoma" w:hAnsi="Tahoma" w:cs="Tahoma"/>
          <w:lang w:val="el-GR"/>
        </w:rPr>
      </w:pPr>
      <w:r>
        <w:rPr>
          <w:rFonts w:ascii="Tahoma" w:hAnsi="Tahoma" w:cs="Tahoma"/>
          <w:lang w:val="el-GR"/>
        </w:rPr>
        <w:t xml:space="preserve">Τα στοιχεία που θα αποστέλλει το ΟΠΣ </w:t>
      </w:r>
      <w:r>
        <w:rPr>
          <w:rFonts w:ascii="Tahoma" w:hAnsi="Tahoma" w:cs="Tahoma"/>
        </w:rPr>
        <w:t>SR</w:t>
      </w:r>
      <w:r>
        <w:rPr>
          <w:rFonts w:ascii="Tahoma" w:hAnsi="Tahoma" w:cs="Tahoma"/>
          <w:lang w:val="el-GR"/>
        </w:rPr>
        <w:t xml:space="preserve"> στο ΟΠΣ ΧΕΜΔ περιλαμβάνουν:</w:t>
      </w:r>
    </w:p>
    <w:p w14:paraId="4EF9AECC" w14:textId="77777777" w:rsidR="00C81769" w:rsidRPr="00C81769" w:rsidRDefault="00C81769" w:rsidP="00C81769">
      <w:pPr>
        <w:rPr>
          <w:rFonts w:ascii="Tahoma" w:hAnsi="Tahoma" w:cs="Tahoma"/>
          <w:b/>
          <w:bCs/>
          <w:lang w:val="el-GR"/>
        </w:rPr>
      </w:pPr>
      <w:r w:rsidRPr="00C81769">
        <w:rPr>
          <w:rFonts w:ascii="Tahoma" w:hAnsi="Tahoma" w:cs="Tahoma"/>
          <w:b/>
          <w:bCs/>
          <w:lang w:val="el-GR"/>
        </w:rPr>
        <w:t xml:space="preserve">Μοναδικός κωδικός voucher </w:t>
      </w:r>
    </w:p>
    <w:p w14:paraId="235AB6BC" w14:textId="0E4A2EFF" w:rsidR="00C81769" w:rsidRDefault="00C81769" w:rsidP="00C81769">
      <w:pPr>
        <w:rPr>
          <w:rFonts w:ascii="Tahoma" w:hAnsi="Tahoma" w:cs="Tahoma"/>
          <w:lang w:val="el-GR"/>
        </w:rPr>
      </w:pPr>
      <w:r w:rsidRPr="00C81769">
        <w:rPr>
          <w:rFonts w:ascii="Tahoma" w:hAnsi="Tahoma" w:cs="Tahoma"/>
          <w:lang w:val="el-GR"/>
        </w:rPr>
        <w:t>Ο μοναδικός κωδικός που χαρακτηρίζει το voucher σε όλο τον κύκλο ζωής του. Αποτελείται από ένα οκταψήφιο κωδικό της μορφής ΧΧ.ΧΧ.ΧΧ.ΧΧ, που μπορεί να αποτελείται από ψηφία (0 έως 9) ή κάποιο από τα ακόλουθα γράμματα: Α, Β, Ε, Η, Κ, Μ, Ν, Τ, Υ, Χ.</w:t>
      </w:r>
    </w:p>
    <w:p w14:paraId="5D19E92A" w14:textId="25ACD57A" w:rsidR="00C81769" w:rsidRPr="00C81769" w:rsidRDefault="00C81769" w:rsidP="00C81769">
      <w:pPr>
        <w:rPr>
          <w:rFonts w:ascii="Tahoma" w:hAnsi="Tahoma" w:cs="Tahoma"/>
          <w:b/>
          <w:bCs/>
          <w:lang w:val="el-GR"/>
        </w:rPr>
      </w:pPr>
      <w:r w:rsidRPr="00C81769">
        <w:rPr>
          <w:rFonts w:ascii="Tahoma" w:hAnsi="Tahoma" w:cs="Tahoma"/>
          <w:b/>
          <w:bCs/>
          <w:lang w:val="el-GR"/>
        </w:rPr>
        <w:t>Καταστάσεις αιτημάτων</w:t>
      </w:r>
    </w:p>
    <w:p w14:paraId="5719BB3F" w14:textId="77777777" w:rsidR="00C81769" w:rsidRPr="00F20CB6" w:rsidRDefault="00C81769" w:rsidP="00C81769">
      <w:pPr>
        <w:pStyle w:val="afb"/>
        <w:numPr>
          <w:ilvl w:val="0"/>
          <w:numId w:val="87"/>
        </w:numPr>
        <w:rPr>
          <w:rFonts w:ascii="Tahoma" w:hAnsi="Tahoma" w:cs="Tahoma"/>
          <w:lang w:val="el-GR"/>
        </w:rPr>
      </w:pPr>
      <w:r w:rsidRPr="00F20CB6">
        <w:rPr>
          <w:rFonts w:ascii="Tahoma" w:hAnsi="Tahoma" w:cs="Tahoma"/>
          <w:lang w:val="el-GR"/>
        </w:rPr>
        <w:t xml:space="preserve">ΥΠΟΒΛΗΘΗΚΕ ΑΙΤΗΣΗ </w:t>
      </w:r>
      <w:r>
        <w:rPr>
          <w:rFonts w:ascii="Tahoma" w:hAnsi="Tahoma" w:cs="Tahoma"/>
        </w:rPr>
        <w:t>VOUCHER</w:t>
      </w:r>
      <w:r w:rsidRPr="00F20CB6">
        <w:rPr>
          <w:rFonts w:ascii="Tahoma" w:hAnsi="Tahoma" w:cs="Tahoma"/>
          <w:lang w:val="el-GR"/>
        </w:rPr>
        <w:t>: Έχει ολοκληρωθεί η υποβολή του αιτήματος από τον Εγκαταστάτη με τη μεταφόρτωση στο ΠΣ-</w:t>
      </w:r>
      <w:r w:rsidRPr="00F20CB6">
        <w:rPr>
          <w:rFonts w:ascii="Tahoma" w:hAnsi="Tahoma" w:cs="Tahoma"/>
        </w:rPr>
        <w:t>SR</w:t>
      </w:r>
      <w:r w:rsidRPr="00F20CB6">
        <w:rPr>
          <w:rFonts w:ascii="Tahoma" w:hAnsi="Tahoma" w:cs="Tahoma"/>
          <w:lang w:val="el-GR"/>
        </w:rPr>
        <w:t xml:space="preserve"> του ψηφιακά βεβαιωμένου από τον Διαχειριστή αρχείου της αίτησης έκδοσης </w:t>
      </w:r>
      <w:r>
        <w:rPr>
          <w:rFonts w:ascii="Tahoma" w:hAnsi="Tahoma" w:cs="Tahoma"/>
        </w:rPr>
        <w:t>voucher</w:t>
      </w:r>
    </w:p>
    <w:p w14:paraId="11314438" w14:textId="77777777" w:rsidR="00C81769" w:rsidRPr="00F20CB6" w:rsidRDefault="00C81769" w:rsidP="00C81769">
      <w:pPr>
        <w:pStyle w:val="afb"/>
        <w:numPr>
          <w:ilvl w:val="0"/>
          <w:numId w:val="87"/>
        </w:numPr>
        <w:rPr>
          <w:rFonts w:ascii="Tahoma" w:hAnsi="Tahoma" w:cs="Tahoma"/>
          <w:lang w:val="el-GR"/>
        </w:rPr>
      </w:pPr>
      <w:r w:rsidRPr="00F20CB6">
        <w:rPr>
          <w:rFonts w:ascii="Tahoma" w:hAnsi="Tahoma" w:cs="Tahoma"/>
          <w:lang w:val="el-GR"/>
        </w:rPr>
        <w:t xml:space="preserve">ΑΠΟΡΡΙΦΘΗΚΕ ΑΙΤΗΣΗ </w:t>
      </w:r>
      <w:r>
        <w:rPr>
          <w:rFonts w:ascii="Tahoma" w:hAnsi="Tahoma" w:cs="Tahoma"/>
        </w:rPr>
        <w:t>VOUCHER</w:t>
      </w:r>
      <w:r w:rsidRPr="00F20CB6">
        <w:rPr>
          <w:rFonts w:ascii="Tahoma" w:hAnsi="Tahoma" w:cs="Tahoma"/>
          <w:lang w:val="el-GR"/>
        </w:rPr>
        <w:t xml:space="preserve">: Η αίτηση απορρίφθηκε ύστερα από έλεγχο </w:t>
      </w:r>
      <w:r>
        <w:rPr>
          <w:rFonts w:ascii="Tahoma" w:hAnsi="Tahoma" w:cs="Tahoma"/>
          <w:lang w:val="el-GR"/>
        </w:rPr>
        <w:t>συστήματος</w:t>
      </w:r>
    </w:p>
    <w:p w14:paraId="2A12D423"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 xml:space="preserve">ΕΚΔΟΘΗΚΕ </w:t>
      </w:r>
      <w:r>
        <w:rPr>
          <w:rFonts w:ascii="Tahoma" w:hAnsi="Tahoma" w:cs="Tahoma"/>
        </w:rPr>
        <w:t>VOUCHER</w:t>
      </w:r>
      <w:r w:rsidRPr="00F20CB6">
        <w:rPr>
          <w:rFonts w:ascii="Tahoma" w:hAnsi="Tahoma" w:cs="Tahoma"/>
          <w:lang w:val="el-GR"/>
        </w:rPr>
        <w:t xml:space="preserve">: Έγκριση της αίτησης </w:t>
      </w:r>
      <w:r>
        <w:rPr>
          <w:rFonts w:ascii="Tahoma" w:hAnsi="Tahoma" w:cs="Tahoma"/>
          <w:lang w:val="el-GR"/>
        </w:rPr>
        <w:t>κατόπιν συστημικών ελέγχων</w:t>
      </w:r>
      <w:r w:rsidRPr="00F20CB6">
        <w:rPr>
          <w:rFonts w:ascii="Tahoma" w:hAnsi="Tahoma" w:cs="Tahoma"/>
          <w:lang w:val="el-GR"/>
        </w:rPr>
        <w:t xml:space="preserve"> και έκδοση </w:t>
      </w:r>
      <w:r>
        <w:rPr>
          <w:rFonts w:ascii="Tahoma" w:hAnsi="Tahoma" w:cs="Tahoma"/>
        </w:rPr>
        <w:t>voucher</w:t>
      </w:r>
      <w:r w:rsidRPr="00F20CB6">
        <w:rPr>
          <w:rFonts w:ascii="Tahoma" w:hAnsi="Tahoma" w:cs="Tahoma"/>
          <w:lang w:val="el-GR"/>
        </w:rPr>
        <w:t xml:space="preserve">. </w:t>
      </w:r>
    </w:p>
    <w:p w14:paraId="3B46889F"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ΠΡΟΓΡΑΜΜΑΤΙΣΤΗΚΕ ΕΓΚΑΤΑΣΤΑΣΗ: Όταν ο Εγκαταστάτης ενημερώσει το ΠΣ-</w:t>
      </w:r>
      <w:r w:rsidRPr="00F20CB6">
        <w:rPr>
          <w:rFonts w:ascii="Tahoma" w:hAnsi="Tahoma" w:cs="Tahoma"/>
        </w:rPr>
        <w:t>SR</w:t>
      </w:r>
      <w:r w:rsidRPr="00F20CB6">
        <w:rPr>
          <w:rFonts w:ascii="Tahoma" w:hAnsi="Tahoma" w:cs="Tahoma"/>
          <w:lang w:val="el-GR"/>
        </w:rPr>
        <w:t xml:space="preserve"> με τις προγραμματιζόμενες ημερομηνίες εγκατάστασης των σωληνώσεων που συνδέουν το BEP με το σημείο αναμονής του παρόχου και ολοκλήρωσης του συνόλου των εργασιών εγκατάστασης </w:t>
      </w:r>
    </w:p>
    <w:p w14:paraId="1BF40D36"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ΥΠΟΒΛΗΘΗΚΕ ΔΗΛΩΣΗ ΟΛΟΚΛΗΡΩΣΗΣ: Βεβαιωμένη δήλωση ολοκλήρωσης από Διαχειριστή</w:t>
      </w:r>
    </w:p>
    <w:p w14:paraId="7CAB9519"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ΟΛΟΚΛΗΡΩΣΗ ΧΩΡΙΣ ΑΠΟΔΟΧΗ ΔΙΑΧΕΙΡΙΣΤΗ: Δήλωση ολοκλήρωσης από Εγκαταστάτη χωρίς βεβαίωση από Διαχειριστή</w:t>
      </w:r>
    </w:p>
    <w:p w14:paraId="5D83E108"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 xml:space="preserve">ΑΚΥΡΩΘΗΚΕ </w:t>
      </w:r>
      <w:r>
        <w:rPr>
          <w:rFonts w:ascii="Tahoma" w:hAnsi="Tahoma" w:cs="Tahoma"/>
        </w:rPr>
        <w:t>VOUCHER</w:t>
      </w:r>
      <w:r w:rsidRPr="00F20CB6">
        <w:rPr>
          <w:rFonts w:ascii="Tahoma" w:hAnsi="Tahoma" w:cs="Tahoma"/>
          <w:lang w:val="el-GR"/>
        </w:rPr>
        <w:t xml:space="preserve">: Ακύρωση ύστερα από την πάροδο </w:t>
      </w:r>
      <w:r>
        <w:rPr>
          <w:rFonts w:ascii="Tahoma" w:hAnsi="Tahoma" w:cs="Tahoma"/>
          <w:lang w:val="el-GR"/>
        </w:rPr>
        <w:t>90νημερολογιακών ημερών</w:t>
      </w:r>
      <w:r w:rsidRPr="00F20CB6">
        <w:rPr>
          <w:rFonts w:ascii="Tahoma" w:hAnsi="Tahoma" w:cs="Tahoma"/>
          <w:lang w:val="el-GR"/>
        </w:rPr>
        <w:t xml:space="preserve"> από την έκδοση του </w:t>
      </w:r>
      <w:r>
        <w:rPr>
          <w:rFonts w:ascii="Tahoma" w:hAnsi="Tahoma" w:cs="Tahoma"/>
        </w:rPr>
        <w:t>voucher</w:t>
      </w:r>
      <w:r w:rsidRPr="00F20CB6">
        <w:rPr>
          <w:rFonts w:ascii="Tahoma" w:hAnsi="Tahoma" w:cs="Tahoma"/>
          <w:lang w:val="el-GR"/>
        </w:rPr>
        <w:t xml:space="preserve"> χωρίς να έχει μεταβληθεί η κατάσταση αιτήματος σε ΥΠΟΒΛΗΘΗΚΕ ΔΗΛΩΣΗ ΟΛΟΚΛΗΡΩ</w:t>
      </w:r>
      <w:r>
        <w:rPr>
          <w:rFonts w:ascii="Tahoma" w:hAnsi="Tahoma" w:cs="Tahoma"/>
          <w:lang w:val="el-GR"/>
        </w:rPr>
        <w:t>Σ</w:t>
      </w:r>
      <w:r w:rsidRPr="00F20CB6">
        <w:rPr>
          <w:rFonts w:ascii="Tahoma" w:hAnsi="Tahoma" w:cs="Tahoma"/>
          <w:lang w:val="el-GR"/>
        </w:rPr>
        <w:t xml:space="preserve">ΗΣ ή ΟΛΟΚΛΗΡΩΣΗ ΧΩΡΙΣ ΑΠΟΔΟΧΗ ΔΙΑΧΕΙΡΙΣΤΗ. </w:t>
      </w:r>
    </w:p>
    <w:p w14:paraId="275CE0FA"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 xml:space="preserve">ΠΡΟΣ ΕΛΕΓΧΟ ΠΑΡΟΧΟΥ: Δικαίωμα ελέγχου από παρόχους κατόπιν αιτήματος τους εντός 5 εργάσιμων ημερών από την μεταβολή της κατάστασης αιτήματος σε ΥΠΟΒΛΗΘΗΚΕ ΔΗΛΩΣΗ ΟΛΟΚΛΗΡΩΣΗΣ ή ΟΛΟΚΛΗΡΩΣΗ ΧΩΡΙΣ ΑΠΟΔΟΧΗ ΔΙΑΧΕΙΡΙΣΤΗ. </w:t>
      </w:r>
    </w:p>
    <w:p w14:paraId="312F8DF8"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ΔΕΝ ΕΚΔΗΛΩΘΗΚΕ ΕΝΔΙΑΦΕΡΟΝ ΓΙΑ ΕΛΕΓΧΟ ΠΑΡΟΧΟΥ: Δεν υπάρχει αίτημα από πάροχο για έλεγχο με την συμπλήρωση 5 εργάσιμων ημερών από την μεταβολή της κατάστασης αιτήματος σε ΥΠΟΒΛΗΘΗΚΕ ΔΗΛΩΣΗ ΟΛΟΚΛΗΡΩΣΗΣ ή ΟΛΟΚΛΗΡΩΣΗ ΧΩΡΙΣ ΑΠΟΔΟΧΗ ΔΙΑΧΕΙΡΙΣΤΗ</w:t>
      </w:r>
    </w:p>
    <w:p w14:paraId="086630F3"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bCs/>
          <w:lang w:val="el-GR"/>
        </w:rPr>
        <w:t>ΕΚΚΡΕΜΟΤΗΤΕΣ ΑΠΟ ΕΛΕΓΧΟ ΠΑΡΟΧΟΥ: Προέκυψαν ευρήματα / εκκρεμότητες ύστερα από έλεγχο παρόχου</w:t>
      </w:r>
    </w:p>
    <w:p w14:paraId="53708330"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bCs/>
          <w:lang w:val="el-GR"/>
        </w:rPr>
        <w:t xml:space="preserve">ΧΩΡΙΣ ΕΚΚΡΕΜΟΤΗΤΕΣ ΑΠΟ ΕΛΕΓΧΟ ΠΑΡΟΧΟΥ: </w:t>
      </w:r>
    </w:p>
    <w:p w14:paraId="1E65A906" w14:textId="77777777" w:rsidR="00C81769" w:rsidRPr="00F20CB6" w:rsidRDefault="00C81769" w:rsidP="00C81769">
      <w:pPr>
        <w:pStyle w:val="afb"/>
        <w:numPr>
          <w:ilvl w:val="1"/>
          <w:numId w:val="82"/>
        </w:numPr>
        <w:rPr>
          <w:rFonts w:ascii="Tahoma" w:hAnsi="Tahoma" w:cs="Tahoma"/>
          <w:lang w:val="el-GR"/>
        </w:rPr>
      </w:pPr>
      <w:r w:rsidRPr="00F20CB6">
        <w:rPr>
          <w:rFonts w:ascii="Tahoma" w:hAnsi="Tahoma" w:cs="Tahoma"/>
          <w:bCs/>
          <w:lang w:val="el-GR"/>
        </w:rPr>
        <w:t>Δεν προέκυψαν ευρήματα / εκκρεμότητες ύστερα από έλεγχο παρόχου</w:t>
      </w:r>
    </w:p>
    <w:p w14:paraId="3D1203D3" w14:textId="77777777" w:rsidR="00C81769" w:rsidRPr="00F20CB6" w:rsidRDefault="00C81769" w:rsidP="00C81769">
      <w:pPr>
        <w:pStyle w:val="afb"/>
        <w:numPr>
          <w:ilvl w:val="1"/>
          <w:numId w:val="82"/>
        </w:numPr>
        <w:rPr>
          <w:rFonts w:ascii="Tahoma" w:hAnsi="Tahoma" w:cs="Tahoma"/>
          <w:lang w:val="el-GR"/>
        </w:rPr>
      </w:pPr>
      <w:r w:rsidRPr="00F20CB6">
        <w:rPr>
          <w:rFonts w:ascii="Tahoma" w:hAnsi="Tahoma" w:cs="Tahoma"/>
          <w:bCs/>
          <w:lang w:val="el-GR"/>
        </w:rPr>
        <w:t xml:space="preserve">Παρήλθε διάστημα 15 εργάσιμων ημερών </w:t>
      </w:r>
      <w:bookmarkStart w:id="248" w:name="_Hlk119872666"/>
      <w:r w:rsidRPr="00F20CB6">
        <w:rPr>
          <w:rFonts w:ascii="Tahoma" w:hAnsi="Tahoma" w:cs="Tahoma"/>
          <w:bCs/>
          <w:lang w:val="el-GR"/>
        </w:rPr>
        <w:t xml:space="preserve">από την μεταβολή της κατάστασης αιτήματος σε </w:t>
      </w:r>
      <w:bookmarkEnd w:id="248"/>
      <w:r w:rsidRPr="00F20CB6">
        <w:rPr>
          <w:rFonts w:ascii="Tahoma" w:hAnsi="Tahoma" w:cs="Tahoma"/>
          <w:lang w:val="el-GR"/>
        </w:rPr>
        <w:t xml:space="preserve">ΠΡΟΣ ΕΛΕΓΧΟ ΠΑΡΟΧΟΥ </w:t>
      </w:r>
    </w:p>
    <w:p w14:paraId="77299BC7"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 xml:space="preserve">ΠΡΟΣ ΕΛΕΓΧΟ ΑΝΑΘΕΤΟΥΣΑΣ ΑΡΧΗΣ: Έλεγχος Αναθέτουσας Αρχής ύστερα από την μεταβολή της κατάστασης αιτήματος σε </w:t>
      </w:r>
      <w:r w:rsidRPr="00F20CB6">
        <w:rPr>
          <w:rFonts w:ascii="Tahoma" w:hAnsi="Tahoma" w:cs="Tahoma"/>
          <w:bCs/>
          <w:lang w:val="el-GR"/>
        </w:rPr>
        <w:t>ΧΩΡΙΣ ΕΚΚΡΕΜΟΤΗΤΕΣ ΑΠΟ ΕΛΕΓΧΟ ΠΑΡΟΧΟΥ</w:t>
      </w:r>
    </w:p>
    <w:p w14:paraId="124A113D"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 xml:space="preserve">ΕΚΚΡΕΜΟΤΗΤΕΣ ΑΠΟ ΕΛΕΓΧΟ ΑΝΑΘΕΤΟΥΣΑΣ ΑΡΧΗΣ: </w:t>
      </w:r>
      <w:r w:rsidRPr="00F20CB6">
        <w:rPr>
          <w:rFonts w:ascii="Tahoma" w:hAnsi="Tahoma" w:cs="Tahoma"/>
          <w:bCs/>
          <w:lang w:val="el-GR"/>
        </w:rPr>
        <w:t>Προέκυψαν ευρήματα / εκκρεμότητες ύστερα από έλεγχο Αναθέτουσας Αρχής.</w:t>
      </w:r>
    </w:p>
    <w:p w14:paraId="3E841306"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t xml:space="preserve">ΕΠΑΝΥΠΟΒΛΗΘΗΚΕ ΔΗΛΩΣΗ ΟΛΟΚΛΗΡΩΣΗΣ: Εκ νέου υποβολή Δήλωσης Ολοκλήρωσης από τον Εγκαταστάτη ύστερα από αίτημα της Αναθέτουσας Αρχής για συμπλήρωση εκκρεμοτήτων και εντός 10 εργάσιμων ημερών </w:t>
      </w:r>
      <w:r w:rsidRPr="00F20CB6">
        <w:rPr>
          <w:rFonts w:ascii="Tahoma" w:hAnsi="Tahoma" w:cs="Tahoma"/>
          <w:bCs/>
          <w:lang w:val="el-GR"/>
        </w:rPr>
        <w:t xml:space="preserve">από την μεταβολή της κατάστασης αιτήματος σε </w:t>
      </w:r>
      <w:r w:rsidRPr="00F20CB6">
        <w:rPr>
          <w:rFonts w:ascii="Tahoma" w:hAnsi="Tahoma" w:cs="Tahoma"/>
          <w:lang w:val="el-GR"/>
        </w:rPr>
        <w:t>ΕΚΚΡΕΜΟΤΗΤΕΣ ΑΠΟ ΕΛΕΓΧΟ ΑΝΑΘΕΤΟΥΣΑΣ ΑΡΧΗΣ.</w:t>
      </w:r>
    </w:p>
    <w:p w14:paraId="6BDA9A0E" w14:textId="77777777" w:rsidR="00C81769" w:rsidRPr="00F20CB6" w:rsidRDefault="00C81769" w:rsidP="00C81769">
      <w:pPr>
        <w:pStyle w:val="afb"/>
        <w:numPr>
          <w:ilvl w:val="0"/>
          <w:numId w:val="82"/>
        </w:numPr>
        <w:rPr>
          <w:rFonts w:ascii="Tahoma" w:hAnsi="Tahoma" w:cs="Tahoma"/>
          <w:lang w:val="el-GR"/>
        </w:rPr>
      </w:pPr>
      <w:r w:rsidRPr="00F20CB6">
        <w:rPr>
          <w:rFonts w:ascii="Tahoma" w:hAnsi="Tahoma" w:cs="Tahoma"/>
          <w:lang w:val="el-GR"/>
        </w:rPr>
        <w:lastRenderedPageBreak/>
        <w:t>SMART READY: Επιβεβαίωση ολοκλήρωσης εργασιών από Αναθέτουσα Αρχή και έγκριση πληρωμής Εγκαταστάτη</w:t>
      </w:r>
    </w:p>
    <w:p w14:paraId="5EE4AEF8" w14:textId="54441A22" w:rsidR="00A5540E" w:rsidRPr="0092739D" w:rsidRDefault="0092739D" w:rsidP="00424184">
      <w:pPr>
        <w:rPr>
          <w:rFonts w:ascii="Tahoma" w:hAnsi="Tahoma" w:cs="Tahoma"/>
          <w:lang w:val="el-GR"/>
        </w:rPr>
      </w:pPr>
      <w:r w:rsidRPr="00424184">
        <w:rPr>
          <w:rFonts w:ascii="Tahoma" w:hAnsi="Tahoma" w:cs="Tahoma"/>
          <w:lang w:val="el-GR"/>
        </w:rPr>
        <w:t xml:space="preserve">Το ΟΠΣ-SR θα αποστέλλει προς το </w:t>
      </w:r>
      <w:r>
        <w:rPr>
          <w:rFonts w:ascii="Tahoma" w:hAnsi="Tahoma" w:cs="Tahoma"/>
          <w:lang w:val="el-GR"/>
        </w:rPr>
        <w:t xml:space="preserve">ΠΣ </w:t>
      </w:r>
      <w:r w:rsidRPr="00424184">
        <w:rPr>
          <w:rFonts w:ascii="Tahoma" w:hAnsi="Tahoma" w:cs="Tahoma"/>
          <w:lang w:val="el-GR"/>
        </w:rPr>
        <w:t>ΧΕΜΔ τις ακόλουθες πληροφορίες, κάθε φορά που υπάρχει σχετική αλλαγή</w:t>
      </w:r>
      <w:r>
        <w:rPr>
          <w:rFonts w:ascii="Tahoma" w:hAnsi="Tahoma" w:cs="Tahoma"/>
          <w:lang w:val="el-GR"/>
        </w:rPr>
        <w:t xml:space="preserve"> με τη λογική </w:t>
      </w:r>
      <w:r>
        <w:rPr>
          <w:rFonts w:ascii="Tahoma" w:hAnsi="Tahoma" w:cs="Tahoma"/>
        </w:rPr>
        <w:t>push</w:t>
      </w:r>
      <w:r w:rsidRPr="00424184">
        <w:rPr>
          <w:rFonts w:ascii="Tahoma" w:hAnsi="Tahoma" w:cs="Tahoma"/>
          <w:lang w:val="el-GR"/>
        </w:rPr>
        <w:t xml:space="preserve"> </w:t>
      </w:r>
      <w:r>
        <w:rPr>
          <w:rFonts w:ascii="Tahoma" w:hAnsi="Tahoma" w:cs="Tahoma"/>
        </w:rPr>
        <w:t>notification</w:t>
      </w:r>
      <w:r>
        <w:rPr>
          <w:rFonts w:ascii="Tahoma" w:hAnsi="Tahoma" w:cs="Tahoma"/>
          <w:lang w:val="el-GR"/>
        </w:rPr>
        <w:t>:</w:t>
      </w:r>
    </w:p>
    <w:p w14:paraId="004A286D" w14:textId="4AF21753" w:rsidR="00D41843" w:rsidRPr="00427D6F" w:rsidRDefault="009D7F06">
      <w:pPr>
        <w:pStyle w:val="afb"/>
        <w:numPr>
          <w:ilvl w:val="0"/>
          <w:numId w:val="111"/>
        </w:numPr>
        <w:rPr>
          <w:rFonts w:ascii="Tahoma" w:hAnsi="Tahoma" w:cs="Tahoma"/>
          <w:lang w:val="el-GR"/>
        </w:rPr>
      </w:pPr>
      <w:r w:rsidRPr="00427D6F">
        <w:rPr>
          <w:rFonts w:ascii="Tahoma" w:hAnsi="Tahoma" w:cs="Tahoma"/>
          <w:lang w:val="el-GR"/>
        </w:rPr>
        <w:t xml:space="preserve">Συσχέτιση κτιρίου με </w:t>
      </w:r>
      <w:r w:rsidR="001835E6" w:rsidRPr="00FB0D7A">
        <w:rPr>
          <w:rFonts w:ascii="Tahoma" w:hAnsi="Tahoma" w:cs="Tahoma"/>
        </w:rPr>
        <w:t>voucher</w:t>
      </w:r>
      <w:r w:rsidRPr="00427D6F">
        <w:rPr>
          <w:rFonts w:ascii="Tahoma" w:hAnsi="Tahoma" w:cs="Tahoma"/>
          <w:lang w:val="el-GR"/>
        </w:rPr>
        <w:t xml:space="preserve"> </w:t>
      </w:r>
      <w:r w:rsidRPr="00427D6F">
        <w:rPr>
          <w:rFonts w:ascii="Tahoma" w:hAnsi="Tahoma" w:cs="Tahoma"/>
        </w:rPr>
        <w:t>SR</w:t>
      </w:r>
    </w:p>
    <w:p w14:paraId="390F4CAA" w14:textId="3E40AC63" w:rsidR="009D7F06" w:rsidRPr="00424184" w:rsidRDefault="009D7F06">
      <w:pPr>
        <w:pStyle w:val="afb"/>
        <w:numPr>
          <w:ilvl w:val="0"/>
          <w:numId w:val="111"/>
        </w:numPr>
        <w:rPr>
          <w:rFonts w:ascii="Tahoma" w:hAnsi="Tahoma" w:cs="Tahoma"/>
          <w:lang w:val="el-GR"/>
        </w:rPr>
      </w:pPr>
      <w:r w:rsidRPr="00427D6F">
        <w:rPr>
          <w:rFonts w:ascii="Tahoma" w:hAnsi="Tahoma" w:cs="Tahoma"/>
          <w:lang w:val="el-GR"/>
        </w:rPr>
        <w:t>Ενημέρωση κατάστασης αιτήματος</w:t>
      </w:r>
      <w:r w:rsidR="001D693C" w:rsidRPr="00427D6F">
        <w:rPr>
          <w:rFonts w:ascii="Tahoma" w:hAnsi="Tahoma" w:cs="Tahoma"/>
          <w:lang w:val="el-GR"/>
        </w:rPr>
        <w:t xml:space="preserve"> για συνδεδεμένα κτίρια</w:t>
      </w:r>
      <w:r w:rsidR="004C37EB" w:rsidRPr="00427D6F">
        <w:rPr>
          <w:rFonts w:ascii="Tahoma" w:hAnsi="Tahoma" w:cs="Tahoma"/>
          <w:lang w:val="el-GR"/>
        </w:rPr>
        <w:t xml:space="preserve"> κάθε φορά που γίνεται μεταβολή στην κατάσταση αιτήματος</w:t>
      </w:r>
      <w:r w:rsidR="0092739D">
        <w:rPr>
          <w:rFonts w:ascii="Tahoma" w:hAnsi="Tahoma" w:cs="Tahoma"/>
          <w:lang w:val="el-GR"/>
        </w:rPr>
        <w:t xml:space="preserve"> στο ΟΠΣ </w:t>
      </w:r>
      <w:r w:rsidR="0092739D">
        <w:rPr>
          <w:rFonts w:ascii="Tahoma" w:hAnsi="Tahoma" w:cs="Tahoma"/>
        </w:rPr>
        <w:t>SR</w:t>
      </w:r>
    </w:p>
    <w:p w14:paraId="361CD748" w14:textId="6429EDC8" w:rsidR="00807660" w:rsidRPr="00AB3768" w:rsidRDefault="001B7484" w:rsidP="00424184">
      <w:pPr>
        <w:pStyle w:val="20"/>
        <w:keepLines/>
        <w:numPr>
          <w:ilvl w:val="3"/>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49" w:name="_Toc133241543"/>
      <w:r w:rsidRPr="00424184">
        <w:rPr>
          <w:rFonts w:ascii="Tahoma" w:hAnsi="Tahoma" w:cs="Tahoma"/>
          <w:lang w:val="el-GR"/>
        </w:rPr>
        <w:t>Διασύνδεση με ΣΗΛΥΑ (ΕΕΤΤ)</w:t>
      </w:r>
      <w:bookmarkEnd w:id="249"/>
    </w:p>
    <w:p w14:paraId="3DD5ECC5" w14:textId="50532C6D" w:rsidR="00807660" w:rsidRPr="00CA0821" w:rsidRDefault="00AB3768" w:rsidP="00424184">
      <w:pPr>
        <w:pStyle w:val="afb"/>
        <w:ind w:left="0"/>
        <w:rPr>
          <w:rFonts w:ascii="Tahoma" w:hAnsi="Tahoma" w:cs="Tahoma"/>
          <w:lang w:val="el-GR"/>
        </w:rPr>
      </w:pPr>
      <w:r w:rsidRPr="00424184">
        <w:rPr>
          <w:rFonts w:ascii="Tahoma" w:hAnsi="Tahoma" w:cs="Tahoma"/>
          <w:lang w:val="el-GR"/>
        </w:rPr>
        <w:t>Υλοποίηση διεπαφής για την καταχώρηση των αρχείων που υποβάλλονται από την ΕΕΤΤ στο ΧΕΜΔ. Συγκεκριμένα, η ΕΕΤΤ υποβάλει τα στοιχεία των αδειοδοτημένων εγκαταστάσεων κεραιών και ζεύξεων σταθερής υπηρεσίας, τα οποία ορίζονται στις ενότητες Α1 και Α2 του Παραρτήματος Α της ΥΑ του ΧΕΜΔ. Τα στοιχεία αυτά αντλούνται καταρχήν από το Σύστημα Ηλεκτρονικής Υποβολής Αιτήσεων κεραιοσυστημάτων (ΣΗΛΥΑ) και τη βάση δεδομένων χορήγησης δικαιωμάτων χρήσης ραδιοσυχνοτήτων σταθερής υπηρεσίας, τα  οποία τηρεί και λειτουργεί η ΕΕΤΤ. Τα στοιχεία αυτά θα καταχωρούνται στην ως άνω διεπαφή και θα τυγχάνουν αυτοματοποιημένης διαχείρισης προκειμένου να αποτυπωθούν στο ΧΕΜΔ.</w:t>
      </w:r>
    </w:p>
    <w:p w14:paraId="49E07CF1" w14:textId="77777777" w:rsidR="00807660" w:rsidRPr="00424184" w:rsidRDefault="00807660" w:rsidP="00807660">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50" w:name="_Toc133241544"/>
      <w:r w:rsidRPr="00424184">
        <w:rPr>
          <w:rFonts w:ascii="Tahoma" w:hAnsi="Tahoma" w:cs="Tahoma"/>
          <w:lang w:val="el-GR"/>
        </w:rPr>
        <w:t>Υποσύστημα Επιχειρησιακής Ευφυίας</w:t>
      </w:r>
      <w:bookmarkEnd w:id="250"/>
    </w:p>
    <w:p w14:paraId="4425FA40" w14:textId="77777777" w:rsidR="00807660" w:rsidRPr="00B2003E" w:rsidRDefault="00807660" w:rsidP="00807660">
      <w:pPr>
        <w:rPr>
          <w:rFonts w:ascii="Tahoma" w:hAnsi="Tahoma" w:cs="Tahoma"/>
          <w:lang w:val="el-GR"/>
        </w:rPr>
      </w:pPr>
      <w:r w:rsidRPr="00B2003E">
        <w:rPr>
          <w:rFonts w:ascii="Tahoma" w:hAnsi="Tahoma" w:cs="Tahoma"/>
          <w:lang w:val="el-GR"/>
        </w:rPr>
        <w:t xml:space="preserve">Η ποικιλία των δεδομένων και των διαχειριστικών συστημάτων που περιλαμβάνονται στο έργο προέρχονται από κάθετα συστήματα που ικανοποιούν την επιχειρησιακή λογική ανά αντικείμενο, δράση και ομάδα χρηστών. Στο πλαίσιο υλοποίησης του έργου έχει αναγνωριστεί η αναγκαιότητα εφαρμογής προηγμένων μεθόδων ανάλυσης δεδομένων, εντός των μητρώων και συστημάτων που θα αναπτύξει ο Ανάδοχος του έργου, όσο και με συνδυασμό πληροφοριών από διαφορετικά πληροφοριακά συστήματα, μέσω υπηρεσιών διαλειτουργικότητας. </w:t>
      </w:r>
    </w:p>
    <w:p w14:paraId="7FFE4BC7" w14:textId="77777777" w:rsidR="00807660" w:rsidRPr="00B2003E" w:rsidRDefault="00807660" w:rsidP="00807660">
      <w:pPr>
        <w:rPr>
          <w:rFonts w:ascii="Tahoma" w:hAnsi="Tahoma" w:cs="Tahoma"/>
          <w:lang w:val="el-GR"/>
        </w:rPr>
      </w:pPr>
      <w:r w:rsidRPr="00B2003E">
        <w:rPr>
          <w:rFonts w:ascii="Tahoma" w:hAnsi="Tahoma" w:cs="Tahoma"/>
          <w:lang w:val="el-GR"/>
        </w:rPr>
        <w:t xml:space="preserve">Στο αντικείμενο του έργου περιλαμβάνεται και η προμήθεια, εγκατάσταση και παραμετροποίηση,  από τον  Ανάδοχο έτοιμου λογισμικού </w:t>
      </w:r>
      <w:r>
        <w:rPr>
          <w:rFonts w:ascii="Tahoma" w:hAnsi="Tahoma" w:cs="Tahoma"/>
          <w:lang w:val="el-GR"/>
        </w:rPr>
        <w:t>υπο</w:t>
      </w:r>
      <w:r w:rsidRPr="00B2003E">
        <w:rPr>
          <w:rFonts w:ascii="Tahoma" w:hAnsi="Tahoma" w:cs="Tahoma"/>
          <w:lang w:val="el-GR"/>
        </w:rPr>
        <w:t xml:space="preserve">συστήματος επιχειρησιακής ευφυίας, το οποίο θα προσφέρει, τα απαραίτητα </w:t>
      </w:r>
      <w:r w:rsidRPr="00B2003E">
        <w:rPr>
          <w:rFonts w:ascii="Tahoma" w:hAnsi="Tahoma" w:cs="Tahoma"/>
          <w:lang w:val="en-US"/>
        </w:rPr>
        <w:t>reports</w:t>
      </w:r>
      <w:r w:rsidRPr="00B2003E">
        <w:rPr>
          <w:rFonts w:ascii="Tahoma" w:hAnsi="Tahoma" w:cs="Tahoma"/>
          <w:lang w:val="el-GR"/>
        </w:rPr>
        <w:t xml:space="preserve"> και την ανάλυση δεδομένων για την εξαγωγή συμπερασμάτων για τις ακόλουθες περιπτώσεις:</w:t>
      </w:r>
    </w:p>
    <w:p w14:paraId="59AE0C06" w14:textId="77777777" w:rsidR="00807660" w:rsidRPr="00B2003E" w:rsidRDefault="00807660" w:rsidP="00807660">
      <w:pPr>
        <w:pStyle w:val="af6"/>
        <w:numPr>
          <w:ilvl w:val="1"/>
          <w:numId w:val="59"/>
        </w:numPr>
        <w:rPr>
          <w:rFonts w:ascii="Tahoma" w:hAnsi="Tahoma" w:cs="Tahoma"/>
          <w:lang w:val="el-GR"/>
        </w:rPr>
      </w:pPr>
      <w:r w:rsidRPr="00B2003E">
        <w:rPr>
          <w:rFonts w:ascii="Tahoma" w:hAnsi="Tahoma" w:cs="Tahoma"/>
          <w:lang w:val="el-GR"/>
        </w:rPr>
        <w:t>Για την υποβοήθηση στη διεξαγωγή διασταυρωτικών ψηφιακών ελέγχων</w:t>
      </w:r>
    </w:p>
    <w:p w14:paraId="05103067" w14:textId="77777777" w:rsidR="00807660" w:rsidRPr="00B2003E" w:rsidRDefault="00807660" w:rsidP="00807660">
      <w:pPr>
        <w:pStyle w:val="af6"/>
        <w:numPr>
          <w:ilvl w:val="1"/>
          <w:numId w:val="59"/>
        </w:numPr>
        <w:rPr>
          <w:rFonts w:ascii="Tahoma" w:hAnsi="Tahoma" w:cs="Tahoma"/>
          <w:lang w:val="el-GR"/>
        </w:rPr>
      </w:pPr>
      <w:r w:rsidRPr="00B2003E">
        <w:rPr>
          <w:rFonts w:ascii="Tahoma" w:hAnsi="Tahoma" w:cs="Tahoma"/>
          <w:lang w:val="el-GR"/>
        </w:rPr>
        <w:t>Για την ανάπτυξη των αναγκαίων ανοικτών δεδομένων που θα προκύπτουν από την επεξεργασία των  δεδομένων του έργου</w:t>
      </w:r>
    </w:p>
    <w:p w14:paraId="591D9A4F" w14:textId="77777777" w:rsidR="00807660" w:rsidRPr="00B2003E" w:rsidRDefault="00807660" w:rsidP="00807660">
      <w:pPr>
        <w:pStyle w:val="af6"/>
        <w:numPr>
          <w:ilvl w:val="1"/>
          <w:numId w:val="59"/>
        </w:numPr>
        <w:rPr>
          <w:rFonts w:ascii="Tahoma" w:hAnsi="Tahoma" w:cs="Tahoma"/>
          <w:lang w:val="el-GR"/>
        </w:rPr>
      </w:pPr>
      <w:r w:rsidRPr="00B2003E">
        <w:rPr>
          <w:rFonts w:ascii="Tahoma" w:hAnsi="Tahoma" w:cs="Tahoma"/>
          <w:lang w:val="el-GR"/>
        </w:rPr>
        <w:t xml:space="preserve">Για την παραγωγή </w:t>
      </w:r>
      <w:r w:rsidRPr="00B2003E">
        <w:rPr>
          <w:rFonts w:ascii="Tahoma" w:hAnsi="Tahoma" w:cs="Tahoma"/>
          <w:lang w:val="en-US"/>
        </w:rPr>
        <w:t>reports</w:t>
      </w:r>
      <w:r w:rsidRPr="00B2003E">
        <w:rPr>
          <w:rFonts w:ascii="Tahoma" w:hAnsi="Tahoma" w:cs="Tahoma"/>
          <w:lang w:val="el-GR"/>
        </w:rPr>
        <w:t xml:space="preserve"> διοικητικής πληροφορίας σχετικής με το αντικείμενο του έργου.</w:t>
      </w:r>
    </w:p>
    <w:p w14:paraId="5FB5C00F" w14:textId="77777777" w:rsidR="00807660" w:rsidRPr="00B2003E" w:rsidRDefault="00807660" w:rsidP="00807660">
      <w:pPr>
        <w:spacing w:after="0"/>
        <w:contextualSpacing/>
        <w:rPr>
          <w:rFonts w:ascii="Tahoma" w:hAnsi="Tahoma" w:cs="Tahoma"/>
          <w:lang w:val="el-GR"/>
        </w:rPr>
      </w:pPr>
      <w:r w:rsidRPr="00B2003E">
        <w:rPr>
          <w:rFonts w:ascii="Tahoma" w:hAnsi="Tahoma" w:cs="Tahoma"/>
          <w:lang w:val="el-GR"/>
        </w:rPr>
        <w:t>Το προσφερόμενο σύστημα να καλύπτει κατ΄ ελάχιστο τις ακόλουθες προδιαγραφές:</w:t>
      </w:r>
    </w:p>
    <w:p w14:paraId="5A95E6D9" w14:textId="77777777" w:rsidR="00807660" w:rsidRPr="00B2003E" w:rsidRDefault="00807660" w:rsidP="00807660">
      <w:pPr>
        <w:spacing w:after="0"/>
        <w:contextualSpacing/>
        <w:rPr>
          <w:rFonts w:ascii="Tahoma" w:hAnsi="Tahoma" w:cs="Tahoma"/>
          <w:lang w:val="el-GR"/>
        </w:rPr>
      </w:pPr>
    </w:p>
    <w:p w14:paraId="43C60626" w14:textId="77777777" w:rsidR="00807660" w:rsidRPr="00B2003E" w:rsidRDefault="00807660" w:rsidP="00807660">
      <w:pPr>
        <w:pStyle w:val="af6"/>
        <w:numPr>
          <w:ilvl w:val="0"/>
          <w:numId w:val="45"/>
        </w:numPr>
        <w:suppressAutoHyphens w:val="0"/>
        <w:spacing w:after="0" w:line="288" w:lineRule="auto"/>
        <w:rPr>
          <w:rFonts w:ascii="Tahoma" w:hAnsi="Tahoma" w:cs="Tahoma"/>
          <w:lang w:val="el-GR"/>
        </w:rPr>
      </w:pPr>
      <w:r w:rsidRPr="00B2003E">
        <w:rPr>
          <w:rFonts w:ascii="Tahoma" w:hAnsi="Tahoma" w:cs="Tahoma"/>
          <w:lang w:val="en-US"/>
        </w:rPr>
        <w:t>Reporting</w:t>
      </w:r>
      <w:r w:rsidRPr="00B2003E">
        <w:rPr>
          <w:rFonts w:ascii="Tahoma" w:hAnsi="Tahoma" w:cs="Tahoma"/>
          <w:lang w:val="el-GR"/>
        </w:rPr>
        <w:t xml:space="preserve">: Δημιουργία δομημένων </w:t>
      </w:r>
      <w:r w:rsidRPr="00B2003E">
        <w:rPr>
          <w:rFonts w:ascii="Tahoma" w:hAnsi="Tahoma" w:cs="Tahoma"/>
          <w:lang w:val="en-US"/>
        </w:rPr>
        <w:t>reports</w:t>
      </w:r>
      <w:r w:rsidRPr="00B2003E">
        <w:rPr>
          <w:rFonts w:ascii="Tahoma" w:hAnsi="Tahoma" w:cs="Tahoma"/>
          <w:lang w:val="el-GR"/>
        </w:rPr>
        <w:t xml:space="preserve"> και </w:t>
      </w:r>
      <w:r w:rsidRPr="00B2003E">
        <w:rPr>
          <w:rFonts w:ascii="Tahoma" w:hAnsi="Tahoma" w:cs="Tahoma"/>
          <w:lang w:val="en-US"/>
        </w:rPr>
        <w:t>exports</w:t>
      </w:r>
      <w:r w:rsidRPr="00B2003E">
        <w:rPr>
          <w:rFonts w:ascii="Tahoma" w:hAnsi="Tahoma" w:cs="Tahoma"/>
          <w:lang w:val="el-GR"/>
        </w:rPr>
        <w:t xml:space="preserve"> στα πλέον συνήθη </w:t>
      </w:r>
      <w:r w:rsidRPr="00B2003E">
        <w:rPr>
          <w:rFonts w:ascii="Tahoma" w:hAnsi="Tahoma" w:cs="Tahoma"/>
          <w:lang w:val="en-US"/>
        </w:rPr>
        <w:t>format</w:t>
      </w:r>
      <w:r w:rsidRPr="00B2003E">
        <w:rPr>
          <w:rFonts w:ascii="Tahoma" w:hAnsi="Tahoma" w:cs="Tahoma"/>
          <w:lang w:val="el-GR"/>
        </w:rPr>
        <w:t xml:space="preserve"> (</w:t>
      </w:r>
      <w:r w:rsidRPr="00B2003E">
        <w:rPr>
          <w:rFonts w:ascii="Tahoma" w:hAnsi="Tahoma" w:cs="Tahoma"/>
          <w:lang w:val="en-US"/>
        </w:rPr>
        <w:t>HTML</w:t>
      </w:r>
      <w:r w:rsidRPr="00B2003E">
        <w:rPr>
          <w:rFonts w:ascii="Tahoma" w:hAnsi="Tahoma" w:cs="Tahoma"/>
          <w:lang w:val="el-GR"/>
        </w:rPr>
        <w:t xml:space="preserve">, </w:t>
      </w:r>
      <w:r w:rsidRPr="00B2003E">
        <w:rPr>
          <w:rFonts w:ascii="Tahoma" w:hAnsi="Tahoma" w:cs="Tahoma"/>
          <w:lang w:val="en-US"/>
        </w:rPr>
        <w:t>PDF</w:t>
      </w:r>
      <w:r w:rsidRPr="00B2003E">
        <w:rPr>
          <w:rFonts w:ascii="Tahoma" w:hAnsi="Tahoma" w:cs="Tahoma"/>
          <w:lang w:val="el-GR"/>
        </w:rPr>
        <w:t xml:space="preserve">, </w:t>
      </w:r>
      <w:r w:rsidRPr="00B2003E">
        <w:rPr>
          <w:rFonts w:ascii="Tahoma" w:hAnsi="Tahoma" w:cs="Tahoma"/>
          <w:lang w:val="en-US"/>
        </w:rPr>
        <w:t>XLS</w:t>
      </w:r>
      <w:r w:rsidRPr="00B2003E">
        <w:rPr>
          <w:rFonts w:ascii="Tahoma" w:hAnsi="Tahoma" w:cs="Tahoma"/>
          <w:lang w:val="el-GR"/>
        </w:rPr>
        <w:t xml:space="preserve">, </w:t>
      </w:r>
      <w:r w:rsidRPr="00B2003E">
        <w:rPr>
          <w:rFonts w:ascii="Tahoma" w:hAnsi="Tahoma" w:cs="Tahoma"/>
          <w:lang w:val="en-US"/>
        </w:rPr>
        <w:t>TXT</w:t>
      </w:r>
      <w:r w:rsidRPr="00B2003E">
        <w:rPr>
          <w:rFonts w:ascii="Tahoma" w:hAnsi="Tahoma" w:cs="Tahoma"/>
          <w:lang w:val="el-GR"/>
        </w:rPr>
        <w:t xml:space="preserve">, </w:t>
      </w:r>
      <w:r w:rsidRPr="00B2003E">
        <w:rPr>
          <w:rFonts w:ascii="Tahoma" w:hAnsi="Tahoma" w:cs="Tahoma"/>
          <w:lang w:val="en-US"/>
        </w:rPr>
        <w:t>CSV</w:t>
      </w:r>
      <w:r w:rsidRPr="00B2003E">
        <w:rPr>
          <w:rFonts w:ascii="Tahoma" w:hAnsi="Tahoma" w:cs="Tahoma"/>
          <w:lang w:val="el-GR"/>
        </w:rPr>
        <w:t xml:space="preserve">, </w:t>
      </w:r>
      <w:r w:rsidRPr="00B2003E">
        <w:rPr>
          <w:rFonts w:ascii="Tahoma" w:hAnsi="Tahoma" w:cs="Tahoma"/>
          <w:lang w:val="en-US"/>
        </w:rPr>
        <w:t>RTF</w:t>
      </w:r>
      <w:r w:rsidRPr="00B2003E">
        <w:rPr>
          <w:rFonts w:ascii="Tahoma" w:hAnsi="Tahoma" w:cs="Tahoma"/>
          <w:lang w:val="el-GR"/>
        </w:rPr>
        <w:t>)</w:t>
      </w:r>
    </w:p>
    <w:p w14:paraId="1EE6A830" w14:textId="77777777" w:rsidR="00807660" w:rsidRPr="00B2003E" w:rsidRDefault="00807660" w:rsidP="00807660">
      <w:pPr>
        <w:pStyle w:val="af6"/>
        <w:numPr>
          <w:ilvl w:val="0"/>
          <w:numId w:val="45"/>
        </w:numPr>
        <w:suppressAutoHyphens w:val="0"/>
        <w:spacing w:after="60" w:line="288" w:lineRule="auto"/>
        <w:rPr>
          <w:rFonts w:ascii="Tahoma" w:eastAsia="SimSun" w:hAnsi="Tahoma" w:cs="Tahoma"/>
          <w:lang w:val="en-US"/>
        </w:rPr>
      </w:pPr>
      <w:r w:rsidRPr="00B2003E">
        <w:rPr>
          <w:rFonts w:ascii="Tahoma" w:eastAsia="SimSun" w:hAnsi="Tahoma" w:cs="Tahoma"/>
          <w:lang w:val="en-US"/>
        </w:rPr>
        <w:t>Multidimensional analysis (OLAP)</w:t>
      </w:r>
      <w:r w:rsidRPr="00B2003E">
        <w:rPr>
          <w:rFonts w:ascii="Tahoma" w:hAnsi="Tahoma" w:cs="Tahoma"/>
          <w:lang w:val="en-US"/>
        </w:rPr>
        <w:t>: Drill- down, drill across, slice-and-dice, drill-through process</w:t>
      </w:r>
    </w:p>
    <w:p w14:paraId="11CEFEC0" w14:textId="77777777" w:rsidR="00807660" w:rsidRPr="00B2003E" w:rsidRDefault="00807660" w:rsidP="00807660">
      <w:pPr>
        <w:pStyle w:val="af6"/>
        <w:numPr>
          <w:ilvl w:val="0"/>
          <w:numId w:val="45"/>
        </w:numPr>
        <w:suppressAutoHyphens w:val="0"/>
        <w:spacing w:after="0" w:line="288" w:lineRule="auto"/>
        <w:rPr>
          <w:rFonts w:ascii="Tahoma" w:hAnsi="Tahoma" w:cs="Tahoma"/>
          <w:lang w:val="el-GR"/>
        </w:rPr>
      </w:pPr>
      <w:r w:rsidRPr="00B2003E">
        <w:rPr>
          <w:rFonts w:ascii="Tahoma" w:hAnsi="Tahoma" w:cs="Tahoma"/>
          <w:lang w:val="en-US"/>
        </w:rPr>
        <w:t>Charts</w:t>
      </w:r>
      <w:r w:rsidRPr="00B2003E">
        <w:rPr>
          <w:rFonts w:ascii="Tahoma" w:hAnsi="Tahoma" w:cs="Tahoma"/>
          <w:lang w:val="el-GR"/>
        </w:rPr>
        <w:t xml:space="preserve">: Ανάπτυξη </w:t>
      </w:r>
      <w:r w:rsidRPr="00B2003E">
        <w:rPr>
          <w:rFonts w:ascii="Tahoma" w:hAnsi="Tahoma" w:cs="Tahoma"/>
          <w:lang w:val="en-US"/>
        </w:rPr>
        <w:t>charts</w:t>
      </w:r>
      <w:r w:rsidRPr="00B2003E">
        <w:rPr>
          <w:rFonts w:ascii="Tahoma" w:hAnsi="Tahoma" w:cs="Tahoma"/>
          <w:lang w:val="el-GR"/>
        </w:rPr>
        <w:t xml:space="preserve"> με έτοιμες βιβλιοθήκες και με ποικιλία επιλογών </w:t>
      </w:r>
    </w:p>
    <w:p w14:paraId="4D0FBFE6" w14:textId="77777777" w:rsidR="00807660" w:rsidRPr="00B2003E" w:rsidRDefault="00807660" w:rsidP="00807660">
      <w:pPr>
        <w:pStyle w:val="af6"/>
        <w:numPr>
          <w:ilvl w:val="0"/>
          <w:numId w:val="45"/>
        </w:numPr>
        <w:suppressAutoHyphens w:val="0"/>
        <w:spacing w:after="0" w:line="288" w:lineRule="auto"/>
        <w:rPr>
          <w:rFonts w:ascii="Tahoma" w:hAnsi="Tahoma" w:cs="Tahoma"/>
          <w:lang w:val="el-GR"/>
        </w:rPr>
      </w:pPr>
      <w:r w:rsidRPr="00B2003E">
        <w:rPr>
          <w:rFonts w:ascii="Tahoma" w:hAnsi="Tahoma" w:cs="Tahoma"/>
          <w:lang w:val="en-US"/>
        </w:rPr>
        <w:t>KPIs</w:t>
      </w:r>
      <w:r w:rsidRPr="00B2003E">
        <w:rPr>
          <w:rFonts w:ascii="Tahoma" w:hAnsi="Tahoma" w:cs="Tahoma"/>
          <w:lang w:val="el-GR"/>
        </w:rPr>
        <w:t xml:space="preserve">: Δημιουργία και διαχείριση </w:t>
      </w:r>
      <w:r w:rsidRPr="00B2003E">
        <w:rPr>
          <w:rFonts w:ascii="Tahoma" w:hAnsi="Tahoma" w:cs="Tahoma"/>
          <w:lang w:val="en-US"/>
        </w:rPr>
        <w:t>KPI</w:t>
      </w:r>
      <w:r w:rsidRPr="00B2003E">
        <w:rPr>
          <w:rFonts w:ascii="Tahoma" w:hAnsi="Tahoma" w:cs="Tahoma"/>
          <w:lang w:val="el-GR"/>
        </w:rPr>
        <w:t xml:space="preserve"> ιεραρχικών μοντέλων, </w:t>
      </w:r>
      <w:r w:rsidRPr="00B2003E">
        <w:rPr>
          <w:rFonts w:ascii="Tahoma" w:hAnsi="Tahoma" w:cs="Tahoma"/>
          <w:lang w:val="en-US"/>
        </w:rPr>
        <w:t>thresholds</w:t>
      </w:r>
      <w:r w:rsidRPr="00B2003E">
        <w:rPr>
          <w:rFonts w:ascii="Tahoma" w:hAnsi="Tahoma" w:cs="Tahoma"/>
          <w:lang w:val="el-GR"/>
        </w:rPr>
        <w:t xml:space="preserve">, </w:t>
      </w:r>
      <w:r w:rsidRPr="00B2003E">
        <w:rPr>
          <w:rFonts w:ascii="Tahoma" w:hAnsi="Tahoma" w:cs="Tahoma"/>
          <w:lang w:val="en-US"/>
        </w:rPr>
        <w:t>alarms</w:t>
      </w:r>
    </w:p>
    <w:p w14:paraId="7041C493" w14:textId="77777777" w:rsidR="00807660" w:rsidRPr="00B2003E" w:rsidRDefault="00807660" w:rsidP="00807660">
      <w:pPr>
        <w:pStyle w:val="af6"/>
        <w:numPr>
          <w:ilvl w:val="0"/>
          <w:numId w:val="45"/>
        </w:numPr>
        <w:suppressAutoHyphens w:val="0"/>
        <w:spacing w:after="0" w:line="288" w:lineRule="auto"/>
        <w:rPr>
          <w:rFonts w:ascii="Tahoma" w:hAnsi="Tahoma" w:cs="Tahoma"/>
          <w:lang w:val="el-GR"/>
        </w:rPr>
      </w:pPr>
      <w:r w:rsidRPr="00B2003E">
        <w:rPr>
          <w:rFonts w:ascii="Tahoma" w:hAnsi="Tahoma" w:cs="Tahoma"/>
          <w:lang w:val="el-GR"/>
        </w:rPr>
        <w:t xml:space="preserve">Αποτύπωση δεδομένων ανάλυσης σε χάρτες  </w:t>
      </w:r>
    </w:p>
    <w:p w14:paraId="20EC1A1E" w14:textId="175E19B6" w:rsidR="00FB0D7A" w:rsidRPr="00424184" w:rsidRDefault="00807660" w:rsidP="00807660">
      <w:pPr>
        <w:rPr>
          <w:lang w:val="el-GR"/>
        </w:rPr>
      </w:pPr>
      <w:r w:rsidRPr="00B2003E">
        <w:rPr>
          <w:rFonts w:ascii="Tahoma" w:hAnsi="Tahoma" w:cs="Tahoma"/>
          <w:lang w:val="el-GR"/>
        </w:rPr>
        <w:t xml:space="preserve">Ο υποψήφιος Ανάδοχος στην προσφορά του, να προσδιορίσει το προσφερόμενο σύστημα επιχειρησιακής ευφυΐας που προτείνει, με βάση τις ανάγκες και τις προδιαγραφές του έργου, να προσδιορίσει πως το προσφερόμενο σύστημα θα ενταχθεί στη συνολική  αρχιτεκτονική του έργου, </w:t>
      </w:r>
      <w:r w:rsidRPr="00B2003E">
        <w:rPr>
          <w:rFonts w:ascii="Tahoma" w:hAnsi="Tahoma" w:cs="Tahoma"/>
          <w:lang w:val="el-GR"/>
        </w:rPr>
        <w:lastRenderedPageBreak/>
        <w:t>να εξηγήσει το μοντέλο συλλογής των δεδομένων προς επεξεργασίας, ως προς την αρχιτεκτονική που προτείνει και τις μεθόδους επικοινωνίας.</w:t>
      </w:r>
    </w:p>
    <w:p w14:paraId="6121B731" w14:textId="1A8DB62D" w:rsidR="00BA71F6" w:rsidRPr="007442B0" w:rsidRDefault="00BA71F6">
      <w:pPr>
        <w:pStyle w:val="1"/>
        <w:keepLines/>
        <w:pageBreakBefore w:val="0"/>
        <w:numPr>
          <w:ilvl w:val="0"/>
          <w:numId w:val="10"/>
        </w:numPr>
        <w:pBdr>
          <w:top w:val="none" w:sz="0" w:space="0" w:color="auto"/>
          <w:left w:val="none" w:sz="0" w:space="0" w:color="auto"/>
          <w:bottom w:val="none" w:sz="0" w:space="0" w:color="auto"/>
          <w:right w:val="none" w:sz="0" w:space="0" w:color="auto"/>
        </w:pBdr>
        <w:suppressAutoHyphens w:val="0"/>
        <w:spacing w:before="240" w:after="0" w:line="259" w:lineRule="auto"/>
        <w:jc w:val="left"/>
        <w:rPr>
          <w:rFonts w:ascii="Tahoma" w:hAnsi="Tahoma" w:cs="Tahoma"/>
          <w:lang w:val="el-GR"/>
        </w:rPr>
      </w:pPr>
      <w:bookmarkStart w:id="251" w:name="_Toc62306509"/>
      <w:bookmarkStart w:id="252" w:name="_Toc133241545"/>
      <w:bookmarkStart w:id="253" w:name="I_4"/>
      <w:bookmarkEnd w:id="199"/>
      <w:bookmarkEnd w:id="200"/>
      <w:bookmarkEnd w:id="201"/>
      <w:bookmarkEnd w:id="202"/>
      <w:r w:rsidRPr="007442B0">
        <w:rPr>
          <w:rFonts w:ascii="Tahoma" w:hAnsi="Tahoma" w:cs="Tahoma"/>
          <w:lang w:val="el-GR"/>
        </w:rPr>
        <w:t>Μη λειτουργικές απαιτήσεις</w:t>
      </w:r>
      <w:bookmarkEnd w:id="251"/>
      <w:bookmarkEnd w:id="252"/>
    </w:p>
    <w:p w14:paraId="657DB674" w14:textId="77777777" w:rsidR="00BA71F6" w:rsidRPr="007442B0" w:rsidRDefault="00BA71F6">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sz w:val="22"/>
          <w:lang w:val="el-GR"/>
        </w:rPr>
      </w:pPr>
      <w:bookmarkStart w:id="254" w:name="_Toc62306510"/>
      <w:bookmarkStart w:id="255" w:name="_Toc133241546"/>
      <w:bookmarkEnd w:id="253"/>
      <w:r w:rsidRPr="007442B0">
        <w:rPr>
          <w:rFonts w:ascii="Tahoma" w:hAnsi="Tahoma" w:cs="Tahoma"/>
          <w:sz w:val="22"/>
          <w:lang w:val="el-GR"/>
        </w:rPr>
        <w:t>Ασφάλεια</w:t>
      </w:r>
      <w:bookmarkEnd w:id="254"/>
      <w:bookmarkEnd w:id="255"/>
    </w:p>
    <w:p w14:paraId="22CD704F" w14:textId="77777777" w:rsidR="001D5CBD" w:rsidRPr="007442B0" w:rsidRDefault="00CE2F7E" w:rsidP="001D5CBD">
      <w:pPr>
        <w:rPr>
          <w:rFonts w:ascii="Tahoma" w:hAnsi="Tahoma" w:cs="Tahoma"/>
          <w:lang w:val="el-GR"/>
        </w:rPr>
      </w:pPr>
      <w:r w:rsidRPr="007442B0">
        <w:rPr>
          <w:rFonts w:ascii="Tahoma" w:hAnsi="Tahoma" w:cs="Tahoma"/>
          <w:lang w:val="el-GR"/>
        </w:rPr>
        <w:t xml:space="preserve">Το σύστημα πρέπει να διαθέτει τα κατάλληλα μέτρα και τεχνικές για την προστασία των δεδομένων από κινδύνους διακύβευσης της εμπιστευτικότητας, της ακεραιότητας και της διαθεσιμότητάς τους. </w:t>
      </w:r>
      <w:r w:rsidR="001D5CBD" w:rsidRPr="007442B0">
        <w:rPr>
          <w:rFonts w:ascii="Tahoma" w:hAnsi="Tahoma" w:cs="Tahoma"/>
          <w:lang w:val="el-GR"/>
        </w:rPr>
        <w:t>Για τον ακριβή καθορισμό των απαιτήσεων ασφάλειας</w:t>
      </w:r>
      <w:r w:rsidRPr="007442B0">
        <w:rPr>
          <w:rFonts w:ascii="Tahoma" w:hAnsi="Tahoma" w:cs="Tahoma"/>
          <w:lang w:val="el-GR"/>
        </w:rPr>
        <w:t xml:space="preserve"> και </w:t>
      </w:r>
      <w:r w:rsidR="00D65789" w:rsidRPr="007442B0">
        <w:rPr>
          <w:rFonts w:ascii="Tahoma" w:hAnsi="Tahoma" w:cs="Tahoma"/>
          <w:lang w:val="el-GR"/>
        </w:rPr>
        <w:t xml:space="preserve">προστασίας της </w:t>
      </w:r>
      <w:r w:rsidRPr="007442B0">
        <w:rPr>
          <w:rFonts w:ascii="Tahoma" w:hAnsi="Tahoma" w:cs="Tahoma"/>
          <w:lang w:val="el-GR"/>
        </w:rPr>
        <w:t>ιδιωτικότητας</w:t>
      </w:r>
      <w:r w:rsidR="001D5CBD" w:rsidRPr="007442B0">
        <w:rPr>
          <w:rFonts w:ascii="Tahoma" w:hAnsi="Tahoma" w:cs="Tahoma"/>
          <w:lang w:val="el-GR"/>
        </w:rPr>
        <w:t>, ο Ανάδοχος θα εκπονήσει μελέτη ασφάλειας του συστήματος</w:t>
      </w:r>
      <w:r w:rsidR="001F4A01" w:rsidRPr="007442B0">
        <w:rPr>
          <w:rFonts w:ascii="Tahoma" w:hAnsi="Tahoma" w:cs="Tahoma"/>
          <w:lang w:val="el-GR"/>
        </w:rPr>
        <w:t xml:space="preserve"> στο πλαίσιο της μελέτης εφαρμογής του έργου</w:t>
      </w:r>
      <w:r w:rsidR="00AF705E" w:rsidRPr="007442B0">
        <w:rPr>
          <w:rFonts w:ascii="Tahoma" w:hAnsi="Tahoma" w:cs="Tahoma"/>
          <w:lang w:val="el-GR"/>
        </w:rPr>
        <w:t>.</w:t>
      </w:r>
    </w:p>
    <w:p w14:paraId="3E5A5D51" w14:textId="77777777" w:rsidR="00BA71F6" w:rsidRPr="007442B0" w:rsidRDefault="00BA71F6">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sz w:val="22"/>
          <w:lang w:val="el-GR"/>
        </w:rPr>
      </w:pPr>
      <w:bookmarkStart w:id="256" w:name="_Toc62306511"/>
      <w:bookmarkStart w:id="257" w:name="_Toc133241547"/>
      <w:r w:rsidRPr="007442B0">
        <w:rPr>
          <w:rFonts w:ascii="Tahoma" w:hAnsi="Tahoma" w:cs="Tahoma"/>
          <w:sz w:val="22"/>
          <w:lang w:val="el-GR"/>
        </w:rPr>
        <w:t>Διαθεσιμότητα</w:t>
      </w:r>
      <w:bookmarkEnd w:id="256"/>
      <w:bookmarkEnd w:id="257"/>
    </w:p>
    <w:p w14:paraId="2BBAC55E" w14:textId="77777777" w:rsidR="0016370A" w:rsidRPr="007442B0" w:rsidRDefault="0016370A" w:rsidP="0016370A">
      <w:pPr>
        <w:rPr>
          <w:rFonts w:ascii="Tahoma" w:hAnsi="Tahoma" w:cs="Tahoma"/>
          <w:lang w:val="el-GR"/>
        </w:rPr>
      </w:pPr>
      <w:r w:rsidRPr="007442B0">
        <w:rPr>
          <w:rFonts w:ascii="Tahoma" w:hAnsi="Tahoma" w:cs="Tahoma"/>
          <w:lang w:val="el-GR"/>
        </w:rPr>
        <w:t>Το σύστημα θα λειτουργεί σε βάση 24</w:t>
      </w:r>
      <w:r w:rsidRPr="007442B0">
        <w:rPr>
          <w:rFonts w:ascii="Tahoma" w:hAnsi="Tahoma" w:cs="Tahoma"/>
        </w:rPr>
        <w:t>x</w:t>
      </w:r>
      <w:r w:rsidRPr="007442B0">
        <w:rPr>
          <w:rFonts w:ascii="Tahoma" w:hAnsi="Tahoma" w:cs="Tahoma"/>
          <w:lang w:val="el-GR"/>
        </w:rPr>
        <w:t>7 και συνεπώς θα πρέπει να διασφαλίζεται η συνεχής και υψηλή διαθεσιμότητά του. Ειδικότερα, το ελάχιστο ποσοστό διαθεσιμότητας του συστήματος και των υπηρεσιών του πρέπει να είναι τουλάχιστον 99.</w:t>
      </w:r>
      <w:r w:rsidR="00F1668A" w:rsidRPr="007442B0">
        <w:rPr>
          <w:rFonts w:ascii="Tahoma" w:hAnsi="Tahoma" w:cs="Tahoma"/>
          <w:lang w:val="el-GR"/>
        </w:rPr>
        <w:t>8</w:t>
      </w:r>
      <w:r w:rsidRPr="007442B0">
        <w:rPr>
          <w:rFonts w:ascii="Tahoma" w:hAnsi="Tahoma" w:cs="Tahoma"/>
          <w:lang w:val="el-GR"/>
        </w:rPr>
        <w:t>%.</w:t>
      </w:r>
    </w:p>
    <w:p w14:paraId="373271EE" w14:textId="77777777" w:rsidR="00BA71F6" w:rsidRPr="007442B0" w:rsidRDefault="00BA71F6">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sz w:val="22"/>
          <w:lang w:val="el-GR"/>
        </w:rPr>
      </w:pPr>
      <w:bookmarkStart w:id="258" w:name="_Toc62306512"/>
      <w:bookmarkStart w:id="259" w:name="_Toc133241548"/>
      <w:r w:rsidRPr="007442B0">
        <w:rPr>
          <w:rFonts w:ascii="Tahoma" w:hAnsi="Tahoma" w:cs="Tahoma"/>
          <w:sz w:val="22"/>
          <w:lang w:val="el-GR"/>
        </w:rPr>
        <w:t>Ευχρηστία</w:t>
      </w:r>
      <w:bookmarkEnd w:id="258"/>
      <w:bookmarkEnd w:id="259"/>
    </w:p>
    <w:p w14:paraId="4A424CC4" w14:textId="77777777" w:rsidR="00C23564" w:rsidRPr="007442B0" w:rsidRDefault="00C23564" w:rsidP="00C23564">
      <w:pPr>
        <w:rPr>
          <w:rFonts w:ascii="Tahoma" w:hAnsi="Tahoma" w:cs="Tahoma"/>
          <w:lang w:val="el-GR" w:eastAsia="el-GR"/>
        </w:rPr>
      </w:pPr>
      <w:r w:rsidRPr="007442B0">
        <w:rPr>
          <w:rFonts w:ascii="Tahoma" w:hAnsi="Tahoma" w:cs="Tahoma"/>
          <w:lang w:val="el-GR" w:eastAsia="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6C87CFCB" w14:textId="77777777" w:rsidR="00C23564" w:rsidRPr="007442B0" w:rsidRDefault="00C23564" w:rsidP="00C23564">
      <w:pPr>
        <w:rPr>
          <w:rFonts w:ascii="Tahoma" w:hAnsi="Tahoma" w:cs="Tahoma"/>
          <w:lang w:val="el-GR" w:eastAsia="el-GR"/>
        </w:rPr>
      </w:pPr>
      <w:r w:rsidRPr="007442B0">
        <w:rPr>
          <w:rFonts w:ascii="Tahoma" w:hAnsi="Tahoma" w:cs="Tahoma"/>
          <w:lang w:val="el-GR" w:eastAsia="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313BA1B9" w14:textId="77777777" w:rsidR="00C23564" w:rsidRPr="007442B0" w:rsidRDefault="00C23564" w:rsidP="00C23564">
      <w:pPr>
        <w:rPr>
          <w:rFonts w:ascii="Tahoma" w:hAnsi="Tahoma" w:cs="Tahoma"/>
          <w:lang w:val="el-GR" w:eastAsia="el-GR"/>
        </w:rPr>
      </w:pPr>
      <w:r w:rsidRPr="007442B0">
        <w:rPr>
          <w:rFonts w:ascii="Tahoma" w:hAnsi="Tahoma" w:cs="Tahoma"/>
          <w:lang w:val="el-GR"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57B7FD2A" w14:textId="77777777" w:rsidR="00C23564" w:rsidRPr="007442B0" w:rsidRDefault="00C23564" w:rsidP="00C23564">
      <w:pPr>
        <w:rPr>
          <w:rFonts w:ascii="Tahoma" w:hAnsi="Tahoma" w:cs="Tahoma"/>
          <w:lang w:val="el-GR"/>
        </w:rPr>
      </w:pPr>
      <w:r w:rsidRPr="007442B0">
        <w:rPr>
          <w:rFonts w:ascii="Tahoma" w:hAnsi="Tahoma" w:cs="Tahoma"/>
          <w:lang w:val="el-GR"/>
        </w:rPr>
        <w:t>Οι κυριότερες αρχές προς την κατεύθυνση της ευχρηστίας περιλαμβάνουν:</w:t>
      </w:r>
    </w:p>
    <w:p w14:paraId="48780E9F" w14:textId="77777777" w:rsidR="00C23564" w:rsidRPr="007442B0" w:rsidRDefault="00C23564" w:rsidP="003620F9">
      <w:pPr>
        <w:numPr>
          <w:ilvl w:val="0"/>
          <w:numId w:val="72"/>
        </w:numPr>
        <w:tabs>
          <w:tab w:val="clear" w:pos="720"/>
          <w:tab w:val="num" w:pos="426"/>
        </w:tabs>
        <w:ind w:left="426" w:hanging="284"/>
        <w:rPr>
          <w:rFonts w:ascii="Tahoma" w:hAnsi="Tahoma" w:cs="Tahoma"/>
          <w:lang w:val="el-GR"/>
        </w:rPr>
      </w:pPr>
      <w:r w:rsidRPr="007442B0">
        <w:rPr>
          <w:rFonts w:ascii="Tahoma" w:hAnsi="Tahoma" w:cs="Tahoma"/>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40D5C5D9" w14:textId="77777777" w:rsidR="00C23564" w:rsidRPr="007442B0" w:rsidRDefault="00C23564" w:rsidP="003620F9">
      <w:pPr>
        <w:numPr>
          <w:ilvl w:val="0"/>
          <w:numId w:val="72"/>
        </w:numPr>
        <w:tabs>
          <w:tab w:val="clear" w:pos="720"/>
          <w:tab w:val="num" w:pos="426"/>
        </w:tabs>
        <w:ind w:left="426" w:hanging="284"/>
        <w:rPr>
          <w:rFonts w:ascii="Tahoma" w:hAnsi="Tahoma" w:cs="Tahoma"/>
          <w:lang w:val="el-GR"/>
        </w:rPr>
      </w:pPr>
      <w:r w:rsidRPr="007442B0">
        <w:rPr>
          <w:rFonts w:ascii="Tahoma" w:hAnsi="Tahoma" w:cs="Tahoma"/>
          <w:i/>
          <w:lang w:val="el-GR"/>
        </w:rPr>
        <w:t>Μοναδική σύνδεση (</w:t>
      </w:r>
      <w:r w:rsidRPr="007442B0">
        <w:rPr>
          <w:rFonts w:ascii="Tahoma" w:hAnsi="Tahoma" w:cs="Tahoma"/>
          <w:i/>
          <w:lang w:val="en-US"/>
        </w:rPr>
        <w:t>Single</w:t>
      </w:r>
      <w:r w:rsidRPr="007442B0">
        <w:rPr>
          <w:rFonts w:ascii="Tahoma" w:hAnsi="Tahoma" w:cs="Tahoma"/>
          <w:i/>
          <w:lang w:val="el-GR"/>
        </w:rPr>
        <w:t xml:space="preserve"> </w:t>
      </w:r>
      <w:r w:rsidRPr="007442B0">
        <w:rPr>
          <w:rFonts w:ascii="Tahoma" w:hAnsi="Tahoma" w:cs="Tahoma"/>
          <w:i/>
          <w:lang w:val="en-US"/>
        </w:rPr>
        <w:t>Sign</w:t>
      </w:r>
      <w:r w:rsidRPr="007442B0">
        <w:rPr>
          <w:rFonts w:ascii="Tahoma" w:hAnsi="Tahoma" w:cs="Tahoma"/>
          <w:i/>
          <w:lang w:val="el-GR"/>
        </w:rPr>
        <w:t>-</w:t>
      </w:r>
      <w:r w:rsidRPr="007442B0">
        <w:rPr>
          <w:rFonts w:ascii="Tahoma" w:hAnsi="Tahoma" w:cs="Tahoma"/>
          <w:i/>
          <w:lang w:val="en-US"/>
        </w:rPr>
        <w:t>on</w:t>
      </w:r>
      <w:r w:rsidRPr="007442B0">
        <w:rPr>
          <w:rFonts w:ascii="Tahoma" w:hAnsi="Tahoma" w:cs="Tahoma"/>
          <w:i/>
          <w:lang w:val="el-GR"/>
        </w:rPr>
        <w:t>):</w:t>
      </w:r>
      <w:r w:rsidRPr="007442B0">
        <w:rPr>
          <w:rFonts w:ascii="Tahoma" w:hAnsi="Tahoma" w:cs="Tahoma"/>
          <w:lang w:val="el-GR"/>
        </w:rPr>
        <w:t xml:space="preserve"> Η σύνδεση στο ΟΠΣ-ΑΔΕ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Pr="007442B0">
        <w:rPr>
          <w:rFonts w:ascii="Tahoma" w:hAnsi="Tahoma" w:cs="Tahoma"/>
          <w:lang w:val="en-US"/>
        </w:rPr>
        <w:t>single</w:t>
      </w:r>
      <w:r w:rsidRPr="007442B0">
        <w:rPr>
          <w:rFonts w:ascii="Tahoma" w:hAnsi="Tahoma" w:cs="Tahoma"/>
          <w:lang w:val="el-GR"/>
        </w:rPr>
        <w:t xml:space="preserve"> </w:t>
      </w:r>
      <w:r w:rsidRPr="007442B0">
        <w:rPr>
          <w:rFonts w:ascii="Tahoma" w:hAnsi="Tahoma" w:cs="Tahoma"/>
          <w:lang w:val="en-US"/>
        </w:rPr>
        <w:t>sign</w:t>
      </w:r>
      <w:r w:rsidRPr="007442B0">
        <w:rPr>
          <w:rFonts w:ascii="Tahoma" w:hAnsi="Tahoma" w:cs="Tahoma"/>
          <w:lang w:val="el-GR"/>
        </w:rPr>
        <w:t>-</w:t>
      </w:r>
      <w:r w:rsidRPr="007442B0">
        <w:rPr>
          <w:rFonts w:ascii="Tahoma" w:hAnsi="Tahoma" w:cs="Tahoma"/>
          <w:lang w:val="en-US"/>
        </w:rPr>
        <w:t>on</w:t>
      </w:r>
      <w:r w:rsidRPr="007442B0">
        <w:rPr>
          <w:rFonts w:ascii="Tahoma" w:hAnsi="Tahoma" w:cs="Tahoma"/>
          <w:lang w:val="el-GR"/>
        </w:rPr>
        <w:t>) χωρίς να απαιτείται η πιστοποίηση του χρήστη για κάθε εφαρμογή χωριστά.</w:t>
      </w:r>
    </w:p>
    <w:p w14:paraId="6413F8BC" w14:textId="77777777" w:rsidR="00C23564" w:rsidRPr="007442B0" w:rsidRDefault="00C23564" w:rsidP="003620F9">
      <w:pPr>
        <w:pStyle w:val="afb"/>
        <w:numPr>
          <w:ilvl w:val="0"/>
          <w:numId w:val="69"/>
        </w:numPr>
        <w:spacing w:before="120" w:after="120"/>
        <w:ind w:left="357" w:hanging="357"/>
        <w:contextualSpacing w:val="0"/>
        <w:rPr>
          <w:rFonts w:ascii="Tahoma" w:hAnsi="Tahoma" w:cs="Tahoma"/>
          <w:lang w:val="el-GR"/>
        </w:rPr>
      </w:pPr>
      <w:r w:rsidRPr="007442B0">
        <w:rPr>
          <w:rFonts w:ascii="Tahoma" w:hAnsi="Tahoma" w:cs="Tahoma"/>
          <w:i/>
          <w:lang w:val="el-GR" w:eastAsia="el-GR"/>
        </w:rPr>
        <w:t>Συμβατότητα:</w:t>
      </w:r>
      <w:r w:rsidRPr="007442B0">
        <w:rPr>
          <w:rFonts w:ascii="Tahoma" w:hAnsi="Tahoma" w:cs="Tahoma"/>
          <w:lang w:val="el-GR" w:eastAsia="el-GR"/>
        </w:rPr>
        <w:t xml:space="preserve"> Οι </w:t>
      </w:r>
      <w:r w:rsidRPr="007442B0">
        <w:rPr>
          <w:rFonts w:ascii="Tahoma" w:hAnsi="Tahoma" w:cs="Tahoma"/>
          <w:lang w:eastAsia="el-GR"/>
        </w:rPr>
        <w:t>web</w:t>
      </w:r>
      <w:r w:rsidRPr="007442B0">
        <w:rPr>
          <w:rFonts w:ascii="Tahoma" w:hAnsi="Tahoma" w:cs="Tahoma"/>
          <w:lang w:val="el-GR" w:eastAsia="el-GR"/>
        </w:rPr>
        <w:t>-εφαρμογές που θα υλοποιηθούν θα πρέπει να είναι προσβάσιμες με τρεις (3) τουλάχιστον, από τους πιο διαδεδομένους φυλλομετρητές (</w:t>
      </w:r>
      <w:r w:rsidRPr="007442B0">
        <w:rPr>
          <w:rFonts w:ascii="Tahoma" w:hAnsi="Tahoma" w:cs="Tahoma"/>
          <w:lang w:eastAsia="el-GR"/>
        </w:rPr>
        <w:t>web</w:t>
      </w:r>
      <w:r w:rsidRPr="007442B0">
        <w:rPr>
          <w:rFonts w:ascii="Tahoma" w:hAnsi="Tahoma" w:cs="Tahoma"/>
          <w:lang w:val="el-GR" w:eastAsia="el-GR"/>
        </w:rPr>
        <w:t xml:space="preserve"> </w:t>
      </w:r>
      <w:r w:rsidRPr="007442B0">
        <w:rPr>
          <w:rFonts w:ascii="Tahoma" w:hAnsi="Tahoma" w:cs="Tahoma"/>
          <w:lang w:eastAsia="el-GR"/>
        </w:rPr>
        <w:t>browsers</w:t>
      </w:r>
      <w:r w:rsidRPr="007442B0">
        <w:rPr>
          <w:rFonts w:ascii="Tahoma" w:hAnsi="Tahoma" w:cs="Tahoma"/>
          <w:lang w:val="el-GR" w:eastAsia="el-GR"/>
        </w:rPr>
        <w:t xml:space="preserve">), καθώς και </w:t>
      </w:r>
      <w:r w:rsidRPr="007442B0">
        <w:rPr>
          <w:rFonts w:ascii="Tahoma" w:hAnsi="Tahoma" w:cs="Tahoma"/>
          <w:lang w:val="el-GR"/>
        </w:rPr>
        <w:t>μέσω διαφόρων τερματικών συσκευών, συμπεριλαμβανομένων και των φορητών (</w:t>
      </w:r>
      <w:r w:rsidRPr="007442B0">
        <w:rPr>
          <w:rFonts w:ascii="Tahoma" w:hAnsi="Tahoma" w:cs="Tahoma"/>
          <w:lang w:val="en-US"/>
        </w:rPr>
        <w:t>tablets</w:t>
      </w:r>
      <w:r w:rsidRPr="007442B0">
        <w:rPr>
          <w:rFonts w:ascii="Tahoma" w:hAnsi="Tahoma" w:cs="Tahoma"/>
          <w:lang w:val="el-GR"/>
        </w:rPr>
        <w:t xml:space="preserve">, </w:t>
      </w:r>
      <w:r w:rsidRPr="007442B0">
        <w:rPr>
          <w:rFonts w:ascii="Tahoma" w:hAnsi="Tahoma" w:cs="Tahoma"/>
          <w:lang w:val="en-US"/>
        </w:rPr>
        <w:t>smartphones</w:t>
      </w:r>
      <w:r w:rsidRPr="007442B0">
        <w:rPr>
          <w:rFonts w:ascii="Tahoma" w:hAnsi="Tahoma" w:cs="Tahoma"/>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7442B0">
        <w:rPr>
          <w:rFonts w:ascii="Tahoma" w:hAnsi="Tahoma" w:cs="Tahoma"/>
          <w:lang w:val="en-US"/>
        </w:rPr>
        <w:t>responsive</w:t>
      </w:r>
      <w:r w:rsidRPr="007442B0">
        <w:rPr>
          <w:rFonts w:ascii="Tahoma" w:hAnsi="Tahoma" w:cs="Tahoma"/>
          <w:lang w:val="el-GR"/>
        </w:rPr>
        <w:t xml:space="preserve"> </w:t>
      </w:r>
      <w:r w:rsidRPr="007442B0">
        <w:rPr>
          <w:rFonts w:ascii="Tahoma" w:hAnsi="Tahoma" w:cs="Tahoma"/>
          <w:lang w:val="en-US"/>
        </w:rPr>
        <w:t>design</w:t>
      </w:r>
      <w:r w:rsidRPr="007442B0">
        <w:rPr>
          <w:rFonts w:ascii="Tahoma" w:hAnsi="Tahoma" w:cs="Tahoma"/>
          <w:lang w:val="el-GR"/>
        </w:rPr>
        <w:t xml:space="preserve"> </w:t>
      </w:r>
      <w:r w:rsidRPr="007442B0">
        <w:rPr>
          <w:rFonts w:ascii="Tahoma" w:hAnsi="Tahoma" w:cs="Tahoma"/>
          <w:lang w:val="en-US"/>
        </w:rPr>
        <w:t>techniques</w:t>
      </w:r>
      <w:r w:rsidRPr="007442B0">
        <w:rPr>
          <w:rFonts w:ascii="Tahoma" w:hAnsi="Tahoma" w:cs="Tahoma"/>
          <w:lang w:val="el-GR"/>
        </w:rPr>
        <w:t>).</w:t>
      </w:r>
    </w:p>
    <w:p w14:paraId="6D3A3B81" w14:textId="77777777" w:rsidR="00C23564" w:rsidRPr="007442B0" w:rsidRDefault="00C23564" w:rsidP="003620F9">
      <w:pPr>
        <w:pStyle w:val="afb"/>
        <w:numPr>
          <w:ilvl w:val="0"/>
          <w:numId w:val="69"/>
        </w:numPr>
        <w:spacing w:before="120" w:after="120"/>
        <w:ind w:left="357" w:hanging="357"/>
        <w:contextualSpacing w:val="0"/>
        <w:rPr>
          <w:rFonts w:ascii="Tahoma" w:hAnsi="Tahoma" w:cs="Tahoma"/>
          <w:lang w:val="el-GR"/>
        </w:rPr>
      </w:pPr>
      <w:r w:rsidRPr="007442B0">
        <w:rPr>
          <w:rFonts w:ascii="Tahoma" w:hAnsi="Tahoma" w:cs="Tahoma"/>
          <w:i/>
          <w:lang w:val="el-GR"/>
        </w:rPr>
        <w:t>Συνέπεια</w:t>
      </w:r>
      <w:r w:rsidRPr="007442B0">
        <w:rPr>
          <w:rFonts w:ascii="Tahoma" w:hAnsi="Tahoma" w:cs="Tahoma"/>
          <w:lang w:val="el-GR"/>
        </w:rPr>
        <w:t xml:space="preserve">: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w:t>
      </w:r>
      <w:r w:rsidRPr="007442B0">
        <w:rPr>
          <w:rFonts w:ascii="Tahoma" w:hAnsi="Tahoma" w:cs="Tahoma"/>
          <w:lang w:val="el-GR"/>
        </w:rPr>
        <w:lastRenderedPageBreak/>
        <w:t>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6E09C3B0" w14:textId="77777777" w:rsidR="00C23564" w:rsidRPr="007442B0" w:rsidRDefault="00C23564" w:rsidP="003620F9">
      <w:pPr>
        <w:pStyle w:val="afb"/>
        <w:numPr>
          <w:ilvl w:val="0"/>
          <w:numId w:val="69"/>
        </w:numPr>
        <w:spacing w:before="120" w:after="120"/>
        <w:ind w:left="357" w:hanging="357"/>
        <w:contextualSpacing w:val="0"/>
        <w:rPr>
          <w:rFonts w:ascii="Tahoma" w:hAnsi="Tahoma" w:cs="Tahoma"/>
          <w:lang w:val="el-GR"/>
        </w:rPr>
      </w:pPr>
      <w:r w:rsidRPr="007442B0">
        <w:rPr>
          <w:rFonts w:ascii="Tahoma" w:hAnsi="Tahoma" w:cs="Tahoma"/>
          <w:i/>
          <w:lang w:val="el-GR"/>
        </w:rPr>
        <w:t>Αξιοπιστία</w:t>
      </w:r>
      <w:r w:rsidRPr="007442B0">
        <w:rPr>
          <w:rFonts w:ascii="Tahoma" w:hAnsi="Tahoma" w:cs="Tahoma"/>
          <w:lang w:val="el-GR"/>
        </w:rPr>
        <w:t>: Ο χρήστης πρέπει να έχει σαφείς διαβεβαιώσεις δια μέσου της εμφάνισης και συμπεριφοράς του συστήματος ότι:</w:t>
      </w:r>
    </w:p>
    <w:p w14:paraId="07A532A6" w14:textId="77777777" w:rsidR="00C23564" w:rsidRPr="007442B0" w:rsidRDefault="00C23564" w:rsidP="003620F9">
      <w:pPr>
        <w:numPr>
          <w:ilvl w:val="1"/>
          <w:numId w:val="71"/>
        </w:numPr>
        <w:ind w:hanging="257"/>
        <w:rPr>
          <w:rFonts w:ascii="Tahoma" w:hAnsi="Tahoma" w:cs="Tahoma"/>
          <w:color w:val="000000"/>
          <w:lang w:val="el-GR"/>
        </w:rPr>
      </w:pPr>
      <w:r w:rsidRPr="007442B0">
        <w:rPr>
          <w:rFonts w:ascii="Tahoma" w:hAnsi="Tahoma" w:cs="Tahoma"/>
          <w:color w:val="000000"/>
          <w:lang w:val="el-GR"/>
        </w:rPr>
        <w:t>οι συναλλαγές του διεκπεραιώνονται με ασφάλεια,</w:t>
      </w:r>
    </w:p>
    <w:p w14:paraId="6794B995" w14:textId="77777777" w:rsidR="00C23564" w:rsidRPr="007442B0" w:rsidRDefault="00C23564" w:rsidP="003620F9">
      <w:pPr>
        <w:numPr>
          <w:ilvl w:val="1"/>
          <w:numId w:val="71"/>
        </w:numPr>
        <w:ind w:hanging="257"/>
        <w:rPr>
          <w:rFonts w:ascii="Tahoma" w:hAnsi="Tahoma" w:cs="Tahoma"/>
          <w:color w:val="000000"/>
          <w:lang w:val="el-GR"/>
        </w:rPr>
      </w:pPr>
      <w:r w:rsidRPr="007442B0">
        <w:rPr>
          <w:rFonts w:ascii="Tahoma" w:hAnsi="Tahoma" w:cs="Tahoma"/>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4FA07A92" w14:textId="77777777" w:rsidR="00C23564" w:rsidRPr="007442B0" w:rsidRDefault="00C23564" w:rsidP="003620F9">
      <w:pPr>
        <w:numPr>
          <w:ilvl w:val="1"/>
          <w:numId w:val="71"/>
        </w:numPr>
        <w:ind w:hanging="257"/>
        <w:rPr>
          <w:rFonts w:ascii="Tahoma" w:hAnsi="Tahoma" w:cs="Tahoma"/>
          <w:color w:val="000000"/>
          <w:lang w:val="el-GR"/>
        </w:rPr>
      </w:pPr>
      <w:r w:rsidRPr="007442B0">
        <w:rPr>
          <w:rFonts w:ascii="Tahoma" w:hAnsi="Tahoma" w:cs="Tahoma"/>
          <w:color w:val="000000"/>
          <w:lang w:val="el-GR"/>
        </w:rPr>
        <w:t>οι πληροφορίες που λαμβάνει από το σύστημα είναι ακριβείς και επικαιροποιημένες,</w:t>
      </w:r>
    </w:p>
    <w:p w14:paraId="5A8B0D07" w14:textId="77777777" w:rsidR="00C23564" w:rsidRPr="007442B0" w:rsidRDefault="00C23564" w:rsidP="003620F9">
      <w:pPr>
        <w:numPr>
          <w:ilvl w:val="1"/>
          <w:numId w:val="71"/>
        </w:numPr>
        <w:ind w:hanging="257"/>
        <w:rPr>
          <w:rFonts w:ascii="Tahoma" w:hAnsi="Tahoma" w:cs="Tahoma"/>
          <w:color w:val="000000"/>
          <w:lang w:val="el-GR"/>
        </w:rPr>
      </w:pPr>
      <w:r w:rsidRPr="007442B0">
        <w:rPr>
          <w:rFonts w:ascii="Tahoma" w:hAnsi="Tahoma" w:cs="Tahoma"/>
          <w:color w:val="000000"/>
          <w:lang w:val="el-GR"/>
        </w:rPr>
        <w:t>η συμπεριφορά του συστήματος είναι προβλέψιμη,</w:t>
      </w:r>
    </w:p>
    <w:p w14:paraId="237FA527" w14:textId="77777777" w:rsidR="00C23564" w:rsidRPr="007442B0" w:rsidRDefault="00C23564" w:rsidP="003620F9">
      <w:pPr>
        <w:numPr>
          <w:ilvl w:val="1"/>
          <w:numId w:val="71"/>
        </w:numPr>
        <w:ind w:hanging="257"/>
        <w:rPr>
          <w:rFonts w:ascii="Tahoma" w:hAnsi="Tahoma" w:cs="Tahoma"/>
          <w:color w:val="000000"/>
          <w:lang w:val="el-GR"/>
        </w:rPr>
      </w:pPr>
      <w:r w:rsidRPr="007442B0">
        <w:rPr>
          <w:rFonts w:ascii="Tahoma" w:hAnsi="Tahoma" w:cs="Tahoma"/>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7442B0">
        <w:rPr>
          <w:rFonts w:ascii="Tahoma" w:hAnsi="Tahoma" w:cs="Tahoma"/>
          <w:color w:val="000000"/>
        </w:rPr>
        <w:t>on</w:t>
      </w:r>
      <w:r w:rsidRPr="007442B0">
        <w:rPr>
          <w:rFonts w:ascii="Tahoma" w:hAnsi="Tahoma" w:cs="Tahoma"/>
          <w:color w:val="000000"/>
          <w:lang w:val="el-GR"/>
        </w:rPr>
        <w:t>-</w:t>
      </w:r>
      <w:r w:rsidRPr="007442B0">
        <w:rPr>
          <w:rFonts w:ascii="Tahoma" w:hAnsi="Tahoma" w:cs="Tahoma"/>
          <w:color w:val="000000"/>
        </w:rPr>
        <w:t>line</w:t>
      </w:r>
      <w:r w:rsidRPr="007442B0">
        <w:rPr>
          <w:rFonts w:ascii="Tahoma" w:hAnsi="Tahoma" w:cs="Tahoma"/>
          <w:color w:val="000000"/>
          <w:lang w:val="el-GR"/>
        </w:rPr>
        <w:t xml:space="preserve"> και </w:t>
      </w:r>
      <w:r w:rsidRPr="007442B0">
        <w:rPr>
          <w:rFonts w:ascii="Tahoma" w:hAnsi="Tahoma" w:cs="Tahoma"/>
          <w:color w:val="000000"/>
        </w:rPr>
        <w:t>off</w:t>
      </w:r>
      <w:r w:rsidRPr="007442B0">
        <w:rPr>
          <w:rFonts w:ascii="Tahoma" w:hAnsi="Tahoma" w:cs="Tahoma"/>
          <w:color w:val="000000"/>
          <w:lang w:val="el-GR"/>
        </w:rPr>
        <w:t>-</w:t>
      </w:r>
      <w:r w:rsidRPr="007442B0">
        <w:rPr>
          <w:rFonts w:ascii="Tahoma" w:hAnsi="Tahoma" w:cs="Tahoma"/>
          <w:color w:val="000000"/>
        </w:rPr>
        <w:t>line</w:t>
      </w:r>
      <w:r w:rsidRPr="007442B0">
        <w:rPr>
          <w:rFonts w:ascii="Tahoma" w:hAnsi="Tahoma" w:cs="Tahoma"/>
          <w:color w:val="000000"/>
          <w:lang w:val="el-GR"/>
        </w:rPr>
        <w:t>).</w:t>
      </w:r>
    </w:p>
    <w:p w14:paraId="72EF9A50" w14:textId="77777777" w:rsidR="00C23564" w:rsidRPr="007442B0" w:rsidRDefault="00C23564" w:rsidP="003620F9">
      <w:pPr>
        <w:numPr>
          <w:ilvl w:val="0"/>
          <w:numId w:val="72"/>
        </w:numPr>
        <w:tabs>
          <w:tab w:val="clear" w:pos="720"/>
          <w:tab w:val="num" w:pos="284"/>
        </w:tabs>
        <w:ind w:left="284" w:hanging="284"/>
        <w:rPr>
          <w:rFonts w:ascii="Tahoma" w:hAnsi="Tahoma" w:cs="Tahoma"/>
          <w:lang w:val="el-GR"/>
        </w:rPr>
      </w:pPr>
      <w:r w:rsidRPr="007442B0">
        <w:rPr>
          <w:rFonts w:ascii="Tahoma" w:hAnsi="Tahoma" w:cs="Tahoma"/>
          <w:i/>
          <w:iCs/>
          <w:lang w:val="el-GR"/>
        </w:rPr>
        <w:t>Προσανατολισμός:</w:t>
      </w:r>
      <w:r w:rsidRPr="007442B0">
        <w:rPr>
          <w:rFonts w:ascii="Tahoma" w:hAnsi="Tahoma" w:cs="Tahoma"/>
          <w:lang w:val="el-GR"/>
        </w:rPr>
        <w:t xml:space="preserve"> Σε κάθε σημείο της περιήγησής του στην εσωτερική ή εξωτερική δικτυακή Πύλη ή στις </w:t>
      </w:r>
      <w:r w:rsidRPr="007442B0">
        <w:rPr>
          <w:rFonts w:ascii="Tahoma" w:hAnsi="Tahoma" w:cs="Tahoma"/>
        </w:rPr>
        <w:t>web</w:t>
      </w:r>
      <w:r w:rsidRPr="007442B0">
        <w:rPr>
          <w:rFonts w:ascii="Tahoma" w:hAnsi="Tahoma" w:cs="Tahoma"/>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6CFFE466" w14:textId="77777777" w:rsidR="00C23564" w:rsidRPr="007442B0" w:rsidRDefault="00C23564" w:rsidP="003620F9">
      <w:pPr>
        <w:numPr>
          <w:ilvl w:val="0"/>
          <w:numId w:val="72"/>
        </w:numPr>
        <w:tabs>
          <w:tab w:val="clear" w:pos="720"/>
          <w:tab w:val="num" w:pos="284"/>
        </w:tabs>
        <w:ind w:left="284" w:hanging="284"/>
        <w:rPr>
          <w:rFonts w:ascii="Tahoma" w:hAnsi="Tahoma" w:cs="Tahoma"/>
          <w:iCs/>
          <w:lang w:val="el-GR"/>
        </w:rPr>
      </w:pPr>
      <w:r w:rsidRPr="007442B0">
        <w:rPr>
          <w:rFonts w:ascii="Tahoma" w:hAnsi="Tahoma" w:cs="Tahoma"/>
          <w:i/>
          <w:iCs/>
          <w:lang w:val="el-GR"/>
        </w:rPr>
        <w:t xml:space="preserve">Ελαχιστοποίηση λαθών: </w:t>
      </w:r>
      <w:r w:rsidRPr="007442B0">
        <w:rPr>
          <w:rFonts w:ascii="Tahoma" w:hAnsi="Tahoma" w:cs="Tahoma"/>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2FEA0847" w14:textId="77777777" w:rsidR="00C23564" w:rsidRPr="007442B0" w:rsidRDefault="00C23564" w:rsidP="003620F9">
      <w:pPr>
        <w:numPr>
          <w:ilvl w:val="0"/>
          <w:numId w:val="72"/>
        </w:numPr>
        <w:tabs>
          <w:tab w:val="clear" w:pos="720"/>
          <w:tab w:val="num" w:pos="284"/>
        </w:tabs>
        <w:ind w:left="284" w:hanging="284"/>
        <w:rPr>
          <w:rFonts w:ascii="Tahoma" w:hAnsi="Tahoma" w:cs="Tahoma"/>
          <w:lang w:val="el-GR"/>
        </w:rPr>
      </w:pPr>
      <w:r w:rsidRPr="007442B0">
        <w:rPr>
          <w:rFonts w:ascii="Tahoma" w:hAnsi="Tahoma" w:cs="Tahoma"/>
          <w:i/>
          <w:iCs/>
          <w:lang w:val="el-GR"/>
        </w:rPr>
        <w:t>Υποστήριξη Χρηστών:</w:t>
      </w:r>
      <w:r w:rsidRPr="007442B0">
        <w:rPr>
          <w:rFonts w:ascii="Tahoma" w:hAnsi="Tahoma" w:cs="Tahoma"/>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404C62EF" w14:textId="77777777" w:rsidR="00C23564" w:rsidRPr="007442B0" w:rsidRDefault="00C23564" w:rsidP="003620F9">
      <w:pPr>
        <w:numPr>
          <w:ilvl w:val="1"/>
          <w:numId w:val="70"/>
        </w:numPr>
        <w:rPr>
          <w:rFonts w:ascii="Tahoma" w:hAnsi="Tahoma" w:cs="Tahoma"/>
          <w:color w:val="000000"/>
          <w:lang w:val="el-GR"/>
        </w:rPr>
      </w:pPr>
      <w:r w:rsidRPr="007442B0">
        <w:rPr>
          <w:rFonts w:ascii="Tahoma" w:hAnsi="Tahoma" w:cs="Tahoma"/>
          <w:color w:val="000000"/>
          <w:lang w:val="el-GR"/>
        </w:rPr>
        <w:t>Παροχή βοήθειας βάσει περιεχομένου (</w:t>
      </w:r>
      <w:r w:rsidRPr="007442B0">
        <w:rPr>
          <w:rFonts w:ascii="Tahoma" w:hAnsi="Tahoma" w:cs="Tahoma"/>
          <w:color w:val="000000"/>
        </w:rPr>
        <w:t>Context</w:t>
      </w:r>
      <w:r w:rsidRPr="007442B0">
        <w:rPr>
          <w:rFonts w:ascii="Tahoma" w:hAnsi="Tahoma" w:cs="Tahoma"/>
          <w:color w:val="000000"/>
          <w:lang w:val="el-GR"/>
        </w:rPr>
        <w:t xml:space="preserve"> </w:t>
      </w:r>
      <w:r w:rsidRPr="007442B0">
        <w:rPr>
          <w:rFonts w:ascii="Tahoma" w:hAnsi="Tahoma" w:cs="Tahoma"/>
          <w:color w:val="000000"/>
        </w:rPr>
        <w:t>Sensitive</w:t>
      </w:r>
      <w:r w:rsidRPr="007442B0">
        <w:rPr>
          <w:rFonts w:ascii="Tahoma" w:hAnsi="Tahoma" w:cs="Tahoma"/>
          <w:color w:val="000000"/>
          <w:lang w:val="el-GR"/>
        </w:rPr>
        <w:t xml:space="preserve"> </w:t>
      </w:r>
      <w:r w:rsidRPr="007442B0">
        <w:rPr>
          <w:rFonts w:ascii="Tahoma" w:hAnsi="Tahoma" w:cs="Tahoma"/>
          <w:color w:val="000000"/>
        </w:rPr>
        <w:t>On</w:t>
      </w:r>
      <w:r w:rsidRPr="007442B0">
        <w:rPr>
          <w:rFonts w:ascii="Tahoma" w:hAnsi="Tahoma" w:cs="Tahoma"/>
          <w:color w:val="000000"/>
          <w:lang w:val="el-GR"/>
        </w:rPr>
        <w:t>-</w:t>
      </w:r>
      <w:r w:rsidRPr="007442B0">
        <w:rPr>
          <w:rFonts w:ascii="Tahoma" w:hAnsi="Tahoma" w:cs="Tahoma"/>
          <w:color w:val="000000"/>
        </w:rPr>
        <w:t>Line</w:t>
      </w:r>
      <w:r w:rsidRPr="007442B0">
        <w:rPr>
          <w:rFonts w:ascii="Tahoma" w:hAnsi="Tahoma" w:cs="Tahoma"/>
          <w:color w:val="000000"/>
          <w:lang w:val="el-GR"/>
        </w:rPr>
        <w:t xml:space="preserve"> </w:t>
      </w:r>
      <w:r w:rsidRPr="007442B0">
        <w:rPr>
          <w:rFonts w:ascii="Tahoma" w:hAnsi="Tahoma" w:cs="Tahoma"/>
          <w:color w:val="000000"/>
        </w:rPr>
        <w:t>Help</w:t>
      </w:r>
      <w:r w:rsidRPr="007442B0">
        <w:rPr>
          <w:rFonts w:ascii="Tahoma" w:hAnsi="Tahoma" w:cs="Tahoma"/>
          <w:color w:val="000000"/>
          <w:lang w:val="el-GR"/>
        </w:rPr>
        <w:t>), έτσι ώστε να παρέχεται πρόσβαση στην κατάλληλη πληροφορία ανάλογα με τις λειτουργίες και το ρόλο του εκάστοτε χρήστη.</w:t>
      </w:r>
    </w:p>
    <w:p w14:paraId="4D7C4E2E" w14:textId="77777777" w:rsidR="00C23564" w:rsidRPr="007442B0" w:rsidRDefault="00C23564" w:rsidP="003620F9">
      <w:pPr>
        <w:numPr>
          <w:ilvl w:val="1"/>
          <w:numId w:val="70"/>
        </w:numPr>
        <w:ind w:hanging="257"/>
        <w:rPr>
          <w:rFonts w:ascii="Tahoma" w:hAnsi="Tahoma" w:cs="Tahoma"/>
          <w:color w:val="000000"/>
          <w:lang w:val="el-GR"/>
        </w:rPr>
      </w:pPr>
      <w:r w:rsidRPr="007442B0">
        <w:rPr>
          <w:rFonts w:ascii="Tahoma" w:hAnsi="Tahoma" w:cs="Tahoma"/>
          <w:color w:val="000000"/>
          <w:lang w:val="el-GR"/>
        </w:rPr>
        <w:t xml:space="preserve">Παροχή βοήθειας με </w:t>
      </w:r>
      <w:r w:rsidRPr="007442B0">
        <w:rPr>
          <w:rFonts w:ascii="Tahoma" w:hAnsi="Tahoma" w:cs="Tahoma"/>
          <w:color w:val="000000"/>
        </w:rPr>
        <w:t>tutorials</w:t>
      </w:r>
      <w:r w:rsidRPr="007442B0">
        <w:rPr>
          <w:rFonts w:ascii="Tahoma" w:hAnsi="Tahoma" w:cs="Tahoma"/>
          <w:color w:val="000000"/>
          <w:lang w:val="el-GR"/>
        </w:rPr>
        <w:t xml:space="preserve"> και </w:t>
      </w:r>
      <w:r w:rsidRPr="007442B0">
        <w:rPr>
          <w:rFonts w:ascii="Tahoma" w:hAnsi="Tahoma" w:cs="Tahoma"/>
          <w:color w:val="000000"/>
        </w:rPr>
        <w:t>user</w:t>
      </w:r>
      <w:r w:rsidRPr="007442B0">
        <w:rPr>
          <w:rFonts w:ascii="Tahoma" w:hAnsi="Tahoma" w:cs="Tahoma"/>
          <w:color w:val="000000"/>
          <w:lang w:val="el-GR"/>
        </w:rPr>
        <w:t xml:space="preserve"> </w:t>
      </w:r>
      <w:r w:rsidRPr="007442B0">
        <w:rPr>
          <w:rFonts w:ascii="Tahoma" w:hAnsi="Tahoma" w:cs="Tahoma"/>
          <w:color w:val="000000"/>
        </w:rPr>
        <w:t>guides</w:t>
      </w:r>
      <w:r w:rsidRPr="007442B0">
        <w:rPr>
          <w:rFonts w:ascii="Tahoma" w:hAnsi="Tahoma" w:cs="Tahoma"/>
          <w:color w:val="000000"/>
          <w:lang w:val="el-GR"/>
        </w:rPr>
        <w:t xml:space="preserve"> όπου κριθεί απαραίτητο από τη Φάση Ανάλυσης Απαιτήσεων.</w:t>
      </w:r>
    </w:p>
    <w:p w14:paraId="34D00F02" w14:textId="77777777" w:rsidR="00C23564" w:rsidRPr="007442B0" w:rsidRDefault="00C23564" w:rsidP="003620F9">
      <w:pPr>
        <w:numPr>
          <w:ilvl w:val="1"/>
          <w:numId w:val="70"/>
        </w:numPr>
        <w:ind w:hanging="257"/>
        <w:rPr>
          <w:rFonts w:ascii="Tahoma" w:hAnsi="Tahoma" w:cs="Tahoma"/>
          <w:color w:val="000000"/>
          <w:lang w:val="el-GR"/>
        </w:rPr>
      </w:pPr>
      <w:r w:rsidRPr="007442B0">
        <w:rPr>
          <w:rFonts w:ascii="Tahoma" w:hAnsi="Tahoma" w:cs="Tahoma"/>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2CDC8077" w14:textId="77777777" w:rsidR="00C23564" w:rsidRPr="007442B0" w:rsidRDefault="00C23564" w:rsidP="003620F9">
      <w:pPr>
        <w:numPr>
          <w:ilvl w:val="1"/>
          <w:numId w:val="70"/>
        </w:numPr>
        <w:ind w:hanging="257"/>
        <w:rPr>
          <w:rFonts w:ascii="Tahoma" w:hAnsi="Tahoma" w:cs="Tahoma"/>
          <w:color w:val="000000"/>
          <w:lang w:val="el-GR"/>
        </w:rPr>
      </w:pPr>
      <w:r w:rsidRPr="007442B0">
        <w:rPr>
          <w:rFonts w:ascii="Tahoma" w:hAnsi="Tahoma" w:cs="Tahoma"/>
          <w:color w:val="000000"/>
          <w:lang w:val="el-GR"/>
        </w:rPr>
        <w:t>Όλο το περιβάλλον χρήστη (</w:t>
      </w:r>
      <w:r w:rsidRPr="007442B0">
        <w:rPr>
          <w:rFonts w:ascii="Tahoma" w:hAnsi="Tahoma" w:cs="Tahoma"/>
          <w:color w:val="000000"/>
        </w:rPr>
        <w:t>user</w:t>
      </w:r>
      <w:r w:rsidRPr="007442B0">
        <w:rPr>
          <w:rFonts w:ascii="Tahoma" w:hAnsi="Tahoma" w:cs="Tahoma"/>
          <w:color w:val="000000"/>
          <w:lang w:val="el-GR"/>
        </w:rPr>
        <w:t xml:space="preserve"> </w:t>
      </w:r>
      <w:r w:rsidRPr="007442B0">
        <w:rPr>
          <w:rFonts w:ascii="Tahoma" w:hAnsi="Tahoma" w:cs="Tahoma"/>
          <w:color w:val="000000"/>
        </w:rPr>
        <w:t>interface</w:t>
      </w:r>
      <w:r w:rsidRPr="007442B0">
        <w:rPr>
          <w:rFonts w:ascii="Tahoma" w:hAnsi="Tahoma" w:cs="Tahoma"/>
          <w:color w:val="000000"/>
          <w:lang w:val="el-GR"/>
        </w:rPr>
        <w:t xml:space="preserve">, </w:t>
      </w:r>
      <w:r w:rsidRPr="007442B0">
        <w:rPr>
          <w:rFonts w:ascii="Tahoma" w:hAnsi="Tahoma" w:cs="Tahoma"/>
          <w:color w:val="000000"/>
        </w:rPr>
        <w:t>on</w:t>
      </w:r>
      <w:r w:rsidRPr="007442B0">
        <w:rPr>
          <w:rFonts w:ascii="Tahoma" w:hAnsi="Tahoma" w:cs="Tahoma"/>
          <w:color w:val="000000"/>
          <w:lang w:val="el-GR"/>
        </w:rPr>
        <w:t>-</w:t>
      </w:r>
      <w:r w:rsidRPr="007442B0">
        <w:rPr>
          <w:rFonts w:ascii="Tahoma" w:hAnsi="Tahoma" w:cs="Tahoma"/>
          <w:color w:val="000000"/>
        </w:rPr>
        <w:t>line</w:t>
      </w:r>
      <w:r w:rsidRPr="007442B0">
        <w:rPr>
          <w:rFonts w:ascii="Tahoma" w:hAnsi="Tahoma" w:cs="Tahoma"/>
          <w:color w:val="000000"/>
          <w:lang w:val="el-GR"/>
        </w:rPr>
        <w:t xml:space="preserve"> </w:t>
      </w:r>
      <w:r w:rsidRPr="007442B0">
        <w:rPr>
          <w:rFonts w:ascii="Tahoma" w:hAnsi="Tahoma" w:cs="Tahoma"/>
          <w:color w:val="000000"/>
        </w:rPr>
        <w:t>help</w:t>
      </w:r>
      <w:r w:rsidRPr="007442B0">
        <w:rPr>
          <w:rFonts w:ascii="Tahoma" w:hAnsi="Tahoma" w:cs="Tahoma"/>
          <w:color w:val="000000"/>
          <w:lang w:val="el-GR"/>
        </w:rPr>
        <w:t>, μηνύματα, κλπ.) και τα αναλυτικά εγχειρίδια χρήσης θα πρέπει να είναι γραμμένα στην ελληνική γλώσσα.</w:t>
      </w:r>
    </w:p>
    <w:p w14:paraId="22392CAD" w14:textId="77777777" w:rsidR="00C23564" w:rsidRPr="007442B0" w:rsidRDefault="00C23564" w:rsidP="003620F9">
      <w:pPr>
        <w:numPr>
          <w:ilvl w:val="1"/>
          <w:numId w:val="70"/>
        </w:numPr>
        <w:ind w:hanging="257"/>
        <w:rPr>
          <w:rFonts w:ascii="Tahoma" w:hAnsi="Tahoma" w:cs="Tahoma"/>
          <w:color w:val="000000"/>
          <w:lang w:val="el-GR"/>
        </w:rPr>
      </w:pPr>
      <w:r w:rsidRPr="007442B0">
        <w:rPr>
          <w:rFonts w:ascii="Tahoma" w:hAnsi="Tahoma" w:cs="Tahoma"/>
          <w:color w:val="000000"/>
          <w:lang w:val="el-GR"/>
        </w:rPr>
        <w:t>Το σύστημα θα πρέπει να προσφέρει όμοιο περιβάλλον σε όλα τα υποσυστήματα του, όπως: Λίστες λειτουργιών (</w:t>
      </w:r>
      <w:r w:rsidRPr="007442B0">
        <w:rPr>
          <w:rFonts w:ascii="Tahoma" w:hAnsi="Tahoma" w:cs="Tahoma"/>
          <w:color w:val="000000"/>
        </w:rPr>
        <w:t>Menu</w:t>
      </w:r>
      <w:r w:rsidRPr="007442B0">
        <w:rPr>
          <w:rFonts w:ascii="Tahoma" w:hAnsi="Tahoma" w:cs="Tahoma"/>
          <w:color w:val="000000"/>
          <w:lang w:val="el-GR"/>
        </w:rPr>
        <w:t>), Εργαλειοθήκες (</w:t>
      </w:r>
      <w:r w:rsidRPr="007442B0">
        <w:rPr>
          <w:rFonts w:ascii="Tahoma" w:hAnsi="Tahoma" w:cs="Tahoma"/>
          <w:color w:val="000000"/>
        </w:rPr>
        <w:t>Toolbar</w:t>
      </w:r>
      <w:r w:rsidRPr="007442B0">
        <w:rPr>
          <w:rFonts w:ascii="Tahoma" w:hAnsi="Tahoma" w:cs="Tahoma"/>
          <w:color w:val="000000"/>
          <w:lang w:val="el-GR"/>
        </w:rPr>
        <w:t>), συντομεύσεις λειτουργιών (</w:t>
      </w:r>
      <w:r w:rsidRPr="007442B0">
        <w:rPr>
          <w:rFonts w:ascii="Tahoma" w:hAnsi="Tahoma" w:cs="Tahoma"/>
          <w:color w:val="000000"/>
        </w:rPr>
        <w:t>keyboard</w:t>
      </w:r>
      <w:r w:rsidRPr="007442B0">
        <w:rPr>
          <w:rFonts w:ascii="Tahoma" w:hAnsi="Tahoma" w:cs="Tahoma"/>
          <w:color w:val="000000"/>
          <w:lang w:val="el-GR"/>
        </w:rPr>
        <w:t xml:space="preserve"> </w:t>
      </w:r>
      <w:r w:rsidRPr="007442B0">
        <w:rPr>
          <w:rFonts w:ascii="Tahoma" w:hAnsi="Tahoma" w:cs="Tahoma"/>
          <w:color w:val="000000"/>
        </w:rPr>
        <w:t>shortcuts</w:t>
      </w:r>
      <w:r w:rsidRPr="007442B0">
        <w:rPr>
          <w:rFonts w:ascii="Tahoma" w:hAnsi="Tahoma" w:cs="Tahoma"/>
          <w:color w:val="000000"/>
          <w:lang w:val="el-GR"/>
        </w:rPr>
        <w:t>).</w:t>
      </w:r>
    </w:p>
    <w:p w14:paraId="06739B5A" w14:textId="77777777" w:rsidR="00C23564" w:rsidRPr="007442B0" w:rsidRDefault="00C23564" w:rsidP="003620F9">
      <w:pPr>
        <w:numPr>
          <w:ilvl w:val="0"/>
          <w:numId w:val="70"/>
        </w:numPr>
        <w:tabs>
          <w:tab w:val="clear" w:pos="720"/>
          <w:tab w:val="num" w:pos="284"/>
        </w:tabs>
        <w:ind w:left="284" w:hanging="284"/>
        <w:rPr>
          <w:rFonts w:ascii="Tahoma" w:hAnsi="Tahoma" w:cs="Tahoma"/>
          <w:lang w:val="el-GR"/>
        </w:rPr>
      </w:pPr>
      <w:r w:rsidRPr="007442B0">
        <w:rPr>
          <w:rFonts w:ascii="Tahoma" w:hAnsi="Tahoma" w:cs="Tahoma"/>
          <w:i/>
          <w:iCs/>
          <w:lang w:val="el-GR"/>
        </w:rPr>
        <w:t>Διαφάνεια:</w:t>
      </w:r>
      <w:r w:rsidRPr="007442B0">
        <w:rPr>
          <w:rFonts w:ascii="Tahoma" w:hAnsi="Tahoma" w:cs="Tahoma"/>
          <w:lang w:val="el-GR"/>
        </w:rPr>
        <w:t xml:space="preserve"> </w:t>
      </w:r>
      <w:r w:rsidRPr="007442B0">
        <w:rPr>
          <w:rFonts w:ascii="Tahoma" w:hAnsi="Tahoma" w:cs="Tahoma"/>
          <w:color w:val="000000"/>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1C1B8F82" w14:textId="77777777" w:rsidR="00C23564" w:rsidRPr="007442B0" w:rsidRDefault="00C23564" w:rsidP="003620F9">
      <w:pPr>
        <w:numPr>
          <w:ilvl w:val="0"/>
          <w:numId w:val="70"/>
        </w:numPr>
        <w:tabs>
          <w:tab w:val="clear" w:pos="720"/>
          <w:tab w:val="num" w:pos="284"/>
        </w:tabs>
        <w:ind w:left="284" w:hanging="284"/>
        <w:rPr>
          <w:rFonts w:ascii="Tahoma" w:hAnsi="Tahoma" w:cs="Tahoma"/>
          <w:lang w:val="el-GR"/>
        </w:rPr>
      </w:pPr>
      <w:r w:rsidRPr="007442B0">
        <w:rPr>
          <w:rFonts w:ascii="Tahoma" w:hAnsi="Tahoma" w:cs="Tahoma"/>
          <w:i/>
          <w:iCs/>
          <w:lang w:val="el-GR"/>
        </w:rPr>
        <w:t>Πελατοκεντρική Αντίληψη:</w:t>
      </w:r>
      <w:r w:rsidRPr="007442B0">
        <w:rPr>
          <w:rFonts w:ascii="Tahoma" w:hAnsi="Tahoma" w:cs="Tahoma"/>
          <w:lang w:val="el-GR"/>
        </w:rPr>
        <w:t xml:space="preserve"> </w:t>
      </w:r>
      <w:r w:rsidRPr="007442B0">
        <w:rPr>
          <w:rFonts w:ascii="Tahoma" w:hAnsi="Tahoma" w:cs="Tahoma"/>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685D3076" w14:textId="77777777" w:rsidR="00C23564" w:rsidRPr="007442B0" w:rsidRDefault="00C23564" w:rsidP="003620F9">
      <w:pPr>
        <w:numPr>
          <w:ilvl w:val="0"/>
          <w:numId w:val="70"/>
        </w:numPr>
        <w:tabs>
          <w:tab w:val="clear" w:pos="720"/>
          <w:tab w:val="num" w:pos="284"/>
        </w:tabs>
        <w:suppressAutoHyphens w:val="0"/>
        <w:ind w:left="284" w:hanging="284"/>
        <w:rPr>
          <w:rFonts w:ascii="Tahoma" w:hAnsi="Tahoma" w:cs="Tahoma"/>
          <w:iCs/>
          <w:lang w:val="el-GR" w:eastAsia="el-GR"/>
        </w:rPr>
      </w:pPr>
      <w:r w:rsidRPr="007442B0">
        <w:rPr>
          <w:rFonts w:ascii="Tahoma" w:hAnsi="Tahoma" w:cs="Tahoma"/>
          <w:i/>
          <w:iCs/>
          <w:lang w:val="el-GR" w:eastAsia="el-GR"/>
        </w:rPr>
        <w:t xml:space="preserve">Έλεγχος Χρηστικότητας: </w:t>
      </w:r>
      <w:r w:rsidRPr="007442B0">
        <w:rPr>
          <w:rFonts w:ascii="Tahoma" w:hAnsi="Tahoma" w:cs="Tahoma"/>
          <w:iCs/>
          <w:lang w:val="el-GR" w:eastAsia="el-GR"/>
        </w:rPr>
        <w:t>Οι εφαρμογές θα πρέπει να περάσουν έλεγχο χρηστικότητας (</w:t>
      </w:r>
      <w:r w:rsidRPr="007442B0">
        <w:rPr>
          <w:rFonts w:ascii="Tahoma" w:hAnsi="Tahoma" w:cs="Tahoma"/>
          <w:iCs/>
          <w:lang w:eastAsia="el-GR"/>
        </w:rPr>
        <w:t>usability</w:t>
      </w:r>
      <w:r w:rsidRPr="007442B0">
        <w:rPr>
          <w:rFonts w:ascii="Tahoma" w:hAnsi="Tahoma" w:cs="Tahoma"/>
          <w:iCs/>
          <w:lang w:val="el-GR" w:eastAsia="el-GR"/>
        </w:rPr>
        <w:t xml:space="preserve"> </w:t>
      </w:r>
      <w:r w:rsidRPr="007442B0">
        <w:rPr>
          <w:rFonts w:ascii="Tahoma" w:hAnsi="Tahoma" w:cs="Tahoma"/>
          <w:iCs/>
          <w:lang w:eastAsia="el-GR"/>
        </w:rPr>
        <w:t>test</w:t>
      </w:r>
      <w:r w:rsidRPr="007442B0">
        <w:rPr>
          <w:rFonts w:ascii="Tahoma" w:hAnsi="Tahoma" w:cs="Tahoma"/>
          <w:iCs/>
          <w:lang w:val="el-GR" w:eastAsia="el-GR"/>
        </w:rPr>
        <w:t>) κατά την διάρκεια της Πιλοτικής Λειτουργίας και τα αποτελέσματα να χρησιμοποιηθούν για την βελτίωση της χρηστικότητας των εφαρμογών.</w:t>
      </w:r>
    </w:p>
    <w:p w14:paraId="5A190E96" w14:textId="59333CB1" w:rsidR="00C23564" w:rsidRPr="00433E49" w:rsidRDefault="00C23564" w:rsidP="00C23564">
      <w:pPr>
        <w:rPr>
          <w:lang w:val="el-GR"/>
        </w:rPr>
      </w:pPr>
      <w:r w:rsidRPr="007442B0">
        <w:rPr>
          <w:rFonts w:ascii="Tahoma" w:hAnsi="Tahoma" w:cs="Tahoma"/>
          <w:lang w:val="el-GR"/>
        </w:rPr>
        <w:lastRenderedPageBreak/>
        <w:t>Ο υποψήφιος Ανάδοχος θα πρέπει στην προσφορά του να περιγράψει αναλυτικά τη μεθοδολογία που θα ακολουθήσει για το σχεδιασμό και την ανάπτυξη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7442B0">
        <w:rPr>
          <w:rFonts w:ascii="Tahoma" w:hAnsi="Tahoma" w:cs="Tahoma"/>
        </w:rPr>
        <w:t>acceptance</w:t>
      </w:r>
      <w:r w:rsidRPr="007442B0">
        <w:rPr>
          <w:rFonts w:ascii="Tahoma" w:hAnsi="Tahoma" w:cs="Tahoma"/>
          <w:lang w:val="el-GR"/>
        </w:rPr>
        <w:t xml:space="preserve"> </w:t>
      </w:r>
      <w:r w:rsidRPr="007442B0">
        <w:rPr>
          <w:rFonts w:ascii="Tahoma" w:hAnsi="Tahoma" w:cs="Tahoma"/>
        </w:rPr>
        <w:t>tests</w:t>
      </w:r>
      <w:r w:rsidRPr="007442B0">
        <w:rPr>
          <w:rFonts w:ascii="Tahoma" w:hAnsi="Tahoma" w:cs="Tahoma"/>
          <w:lang w:val="el-GR"/>
        </w:rPr>
        <w:t>).</w:t>
      </w:r>
    </w:p>
    <w:p w14:paraId="0E832324" w14:textId="77777777" w:rsidR="00BA71F6" w:rsidRPr="00624CA4" w:rsidRDefault="00BA71F6">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sz w:val="22"/>
          <w:lang w:val="el-GR"/>
        </w:rPr>
      </w:pPr>
      <w:bookmarkStart w:id="260" w:name="_Toc62306513"/>
      <w:bookmarkStart w:id="261" w:name="_Toc133241549"/>
      <w:r w:rsidRPr="00624CA4">
        <w:rPr>
          <w:rFonts w:ascii="Tahoma" w:hAnsi="Tahoma" w:cs="Tahoma"/>
          <w:sz w:val="22"/>
          <w:lang w:val="el-GR"/>
        </w:rPr>
        <w:t>Προσβασιμότητα</w:t>
      </w:r>
      <w:bookmarkEnd w:id="260"/>
      <w:bookmarkEnd w:id="261"/>
      <w:r w:rsidRPr="00624CA4">
        <w:rPr>
          <w:rFonts w:ascii="Tahoma" w:hAnsi="Tahoma" w:cs="Tahoma"/>
          <w:sz w:val="22"/>
          <w:lang w:val="el-GR"/>
        </w:rPr>
        <w:t xml:space="preserve"> </w:t>
      </w:r>
    </w:p>
    <w:p w14:paraId="2E336466" w14:textId="77777777" w:rsidR="00C23564" w:rsidRPr="00282EE1" w:rsidRDefault="00C23564" w:rsidP="00282EE1">
      <w:pPr>
        <w:rPr>
          <w:rFonts w:ascii="Tahoma" w:hAnsi="Tahoma" w:cs="Tahoma"/>
          <w:lang w:val="el-GR"/>
        </w:rPr>
      </w:pPr>
      <w:r w:rsidRPr="00282EE1">
        <w:rPr>
          <w:rFonts w:ascii="Tahoma" w:hAnsi="Tahoma" w:cs="Tahoma"/>
          <w:lang w:val="el-GR"/>
        </w:rPr>
        <w:t>Το Υποσύστημα Διαδικτυακής Πύλης και οι εφαρμογές αυτού,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προσβασιμότητας W3C.</w:t>
      </w:r>
    </w:p>
    <w:p w14:paraId="049F6870" w14:textId="77777777" w:rsidR="00C23564" w:rsidRPr="00282EE1" w:rsidRDefault="00C23564" w:rsidP="00282EE1">
      <w:pPr>
        <w:rPr>
          <w:rFonts w:ascii="Tahoma" w:hAnsi="Tahoma" w:cs="Tahoma"/>
          <w:lang w:val="el-GR"/>
        </w:rPr>
      </w:pPr>
      <w:r w:rsidRPr="00282EE1">
        <w:rPr>
          <w:rFonts w:ascii="Tahoma" w:hAnsi="Tahoma" w:cs="Tahoma"/>
          <w:lang w:val="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έκδοση 2.0 σε επίπεδο τουλάχιστον «ΑA» (WCAG 2.0 level AA). </w:t>
      </w:r>
    </w:p>
    <w:p w14:paraId="727639D2" w14:textId="77777777" w:rsidR="00C23564" w:rsidRPr="00282EE1" w:rsidRDefault="00C23564" w:rsidP="00282EE1">
      <w:pPr>
        <w:rPr>
          <w:rFonts w:ascii="Tahoma" w:hAnsi="Tahoma" w:cs="Tahoma"/>
          <w:lang w:val="el-GR"/>
        </w:rPr>
      </w:pPr>
      <w:r w:rsidRPr="00282EE1">
        <w:rPr>
          <w:rFonts w:ascii="Tahoma" w:hAnsi="Tahoma" w:cs="Tahoma"/>
          <w:lang w:val="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3C9522C7" w14:textId="77777777" w:rsidR="00C23564" w:rsidRPr="00282EE1" w:rsidRDefault="00C23564" w:rsidP="00282EE1">
      <w:pPr>
        <w:rPr>
          <w:rFonts w:ascii="Tahoma" w:hAnsi="Tahoma" w:cs="Tahoma"/>
          <w:lang w:val="el-GR"/>
        </w:rPr>
      </w:pPr>
      <w:r w:rsidRPr="00282EE1">
        <w:rPr>
          <w:rFonts w:ascii="Tahoma" w:hAnsi="Tahoma" w:cs="Tahoma"/>
          <w:lang w:val="el-GR"/>
        </w:rPr>
        <w:t>Οι εφαρμογές θα περάσουν έλεγχο προσβασιμότητας από αυτόματο ελεγκτή (accessibility evaluation tools) με ευθύνη του Αναδόχου. Τα αποτελέσματα του ελέγχου θα χρησιμοποιηθούν για την βελτίωση της προσβασιμότητας  των εφαρμογών.</w:t>
      </w:r>
    </w:p>
    <w:p w14:paraId="21FAD5B5" w14:textId="5473727F" w:rsidR="0016370A" w:rsidRPr="00624CA4" w:rsidRDefault="00C23564" w:rsidP="00282EE1">
      <w:pPr>
        <w:rPr>
          <w:rFonts w:ascii="Tahoma" w:hAnsi="Tahoma" w:cs="Tahoma"/>
          <w:lang w:val="el-GR"/>
        </w:rPr>
      </w:pPr>
      <w:r w:rsidRPr="00282EE1">
        <w:rPr>
          <w:rFonts w:ascii="Tahoma" w:hAnsi="Tahoma" w:cs="Tahoma"/>
          <w:lang w:val="el-GR"/>
        </w:rPr>
        <w:t>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w:t>
      </w:r>
    </w:p>
    <w:p w14:paraId="2EE548D6" w14:textId="77777777" w:rsidR="0016370A" w:rsidRPr="00624CA4" w:rsidRDefault="0016370A" w:rsidP="001D5CBD">
      <w:pPr>
        <w:rPr>
          <w:rFonts w:ascii="Tahoma" w:hAnsi="Tahoma" w:cs="Tahoma"/>
          <w:highlight w:val="yellow"/>
          <w:lang w:val="el-GR"/>
        </w:rPr>
      </w:pPr>
    </w:p>
    <w:p w14:paraId="2D28098B" w14:textId="061CB7B0" w:rsidR="0016370A" w:rsidRPr="00624CA4" w:rsidRDefault="00C23564">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r>
        <w:rPr>
          <w:rFonts w:ascii="Tahoma" w:hAnsi="Tahoma" w:cs="Tahoma"/>
          <w:lang w:val="el-GR"/>
        </w:rPr>
        <w:t xml:space="preserve"> </w:t>
      </w:r>
      <w:bookmarkStart w:id="262" w:name="_Toc133241550"/>
      <w:r w:rsidR="0016370A" w:rsidRPr="00624CA4">
        <w:rPr>
          <w:rFonts w:ascii="Tahoma" w:hAnsi="Tahoma" w:cs="Tahoma"/>
          <w:lang w:val="el-GR"/>
        </w:rPr>
        <w:t>Πνευματικά Δικαιώματα</w:t>
      </w:r>
      <w:bookmarkEnd w:id="262"/>
    </w:p>
    <w:p w14:paraId="7402DE21" w14:textId="3F436AAE" w:rsidR="0016370A" w:rsidRPr="00624CA4" w:rsidRDefault="0016370A" w:rsidP="0016370A">
      <w:pPr>
        <w:rPr>
          <w:rFonts w:ascii="Tahoma" w:hAnsi="Tahoma" w:cs="Tahoma"/>
          <w:lang w:val="el-GR"/>
        </w:rPr>
      </w:pPr>
      <w:r w:rsidRPr="00624CA4">
        <w:rPr>
          <w:rFonts w:ascii="Tahoma" w:hAnsi="Tahoma" w:cs="Tahoma"/>
          <w:lang w:val="el-GR"/>
        </w:rPr>
        <w:t xml:space="preserve">Όλο το υλικό που παράγεται, συγκεντρώνεται ή καταρτίζεται από τον Ανάδοχο, στο πλαίσιο του παρόντος έργου (π.χ. πηγαίος κώδικας, διαγράμματα, σχέδια, προδιαγραφές, βάσεις δεδομένων, κ.λπ.), εκτός των έτοιμων προϊόντων που θα προτείνει ο Ανάδοχος και θα αναφέρονται σαφώς </w:t>
      </w:r>
      <w:r w:rsidR="00536A39" w:rsidRPr="00624CA4">
        <w:rPr>
          <w:rFonts w:ascii="Tahoma" w:hAnsi="Tahoma" w:cs="Tahoma"/>
          <w:lang w:val="el-GR"/>
        </w:rPr>
        <w:t xml:space="preserve">και επί ποινή αποκλεισμού </w:t>
      </w:r>
      <w:r w:rsidRPr="00624CA4">
        <w:rPr>
          <w:rFonts w:ascii="Tahoma" w:hAnsi="Tahoma" w:cs="Tahoma"/>
          <w:lang w:val="el-GR"/>
        </w:rPr>
        <w:t xml:space="preserve">στην προσφορά του (εμπορικό όνομα, έκδοση, κατασκευάστρια εταιρεία), θα αποτελεί περιουσιακό στοιχείο της Αναθέτουσας Αρχής, το οποίο έχει το δικαίωμα να το επαναχρησιμοποιήσει ελεύθερα, όχι όμως για εμπορική εκμετάλλευση. Τα σχετικά πνευματικά και συγγενικά δικαιώματα ρητώς εκχωρούνται στην Αναθέτουσα Αρχή χωρίς την καταβολή πρόσθετης αμοιβής πέραν της </w:t>
      </w:r>
      <w:r w:rsidR="008B7CCA" w:rsidRPr="00624CA4">
        <w:rPr>
          <w:rFonts w:ascii="Tahoma" w:hAnsi="Tahoma" w:cs="Tahoma"/>
          <w:lang w:val="el-GR"/>
        </w:rPr>
        <w:t>προβλεπόμενης</w:t>
      </w:r>
      <w:r w:rsidRPr="00624CA4">
        <w:rPr>
          <w:rFonts w:ascii="Tahoma" w:hAnsi="Tahoma" w:cs="Tahoma"/>
          <w:lang w:val="el-GR"/>
        </w:rPr>
        <w:t xml:space="preserve"> στη σχετική σύμβαση. Όλο το υλικό που παράγεται θα παραδίδεται στην Αναθέτουσα Αρχή από τον Ανάδοχο κατά τη διάρκεια υλοποίησης του έργου, σύμφωνα με το συμβατικό χρονοδιάγραμμά του, αλλά και κατά την καθ’ οιονδήποτε τρόπο λήξη ή λύση της σύμβασης. Η μεταβίβαση των πάσης φύσης δικαιωμάτων επί του υλικού επέρχεται με την καταβολή της αντίστοιχης αμοιβής. Εξαιρείται το Ελεύθερο Λογισμικό και Λογισμικό Ανοιχτού Κώδικα (ΕΛ</w:t>
      </w:r>
      <w:r w:rsidR="008B7CCA" w:rsidRPr="00624CA4">
        <w:rPr>
          <w:rFonts w:ascii="Tahoma" w:hAnsi="Tahoma" w:cs="Tahoma"/>
          <w:lang w:val="el-GR"/>
        </w:rPr>
        <w:t>/</w:t>
      </w:r>
      <w:r w:rsidRPr="00624CA4">
        <w:rPr>
          <w:rFonts w:ascii="Tahoma" w:hAnsi="Tahoma" w:cs="Tahoma"/>
          <w:lang w:val="el-GR"/>
        </w:rPr>
        <w:t>ΛΑΚ) για το οποίο θα πρέπει να τηρούνται οι άδειες χρήσης σύμφωνα με τη διεθνή νομοθεσία.</w:t>
      </w:r>
    </w:p>
    <w:p w14:paraId="2D108084" w14:textId="77777777" w:rsidR="0016370A" w:rsidRPr="00624CA4" w:rsidRDefault="0016370A" w:rsidP="0016370A">
      <w:pPr>
        <w:rPr>
          <w:rFonts w:ascii="Tahoma" w:hAnsi="Tahoma" w:cs="Tahoma"/>
          <w:lang w:val="el-GR"/>
        </w:rPr>
      </w:pPr>
      <w:r w:rsidRPr="00624CA4">
        <w:rPr>
          <w:rFonts w:ascii="Tahoma" w:hAnsi="Tahoma" w:cs="Tahoma"/>
          <w:lang w:val="el-GR"/>
        </w:rPr>
        <w:t>Σε περίπτωση άσκησης αγωγής ή ένδικου μέσου κατά της Αναθέτουσας Αρχής από τρίτο για οποιοδήποτε θέμα σχετικά με τα πνευματικά δικαιώματα των παραδοτέων του έργου ή των δημιουργημάτων που χρησιμοποιήθηκαν από τον Ανάδοχο για την παραγωγή των παραδοτέων του, η Αναθέτουσα Αρχή οφείλει να ειδοποιήσει αμέσως και γραπτά με όλες τις απαραίτητες πληροφορίες τον Ανάδοχο, ο οποίος υποχρεούται να αμυνθεί, δικαστικά και εξωδικαστικά, για λογαριασμό της Αναθέτουσας Αρχής, έναντι του τρίτου.</w:t>
      </w:r>
    </w:p>
    <w:p w14:paraId="6D1F0A69" w14:textId="77777777" w:rsidR="0016370A" w:rsidRPr="00624CA4" w:rsidRDefault="0016370A" w:rsidP="001D5CBD">
      <w:pPr>
        <w:rPr>
          <w:rFonts w:ascii="Tahoma" w:hAnsi="Tahoma" w:cs="Tahoma"/>
          <w:lang w:val="el-GR"/>
        </w:rPr>
      </w:pPr>
    </w:p>
    <w:p w14:paraId="5ADF62C4" w14:textId="77777777" w:rsidR="00BA71F6" w:rsidRPr="00624CA4" w:rsidRDefault="00BA71F6">
      <w:pPr>
        <w:pStyle w:val="1"/>
        <w:keepLines/>
        <w:pageBreakBefore w:val="0"/>
        <w:numPr>
          <w:ilvl w:val="0"/>
          <w:numId w:val="10"/>
        </w:numPr>
        <w:pBdr>
          <w:top w:val="none" w:sz="0" w:space="0" w:color="auto"/>
          <w:left w:val="none" w:sz="0" w:space="0" w:color="auto"/>
          <w:bottom w:val="none" w:sz="0" w:space="0" w:color="auto"/>
          <w:right w:val="none" w:sz="0" w:space="0" w:color="auto"/>
        </w:pBdr>
        <w:suppressAutoHyphens w:val="0"/>
        <w:spacing w:before="240" w:after="0" w:line="259" w:lineRule="auto"/>
        <w:jc w:val="left"/>
        <w:rPr>
          <w:rFonts w:ascii="Tahoma" w:hAnsi="Tahoma" w:cs="Tahoma"/>
          <w:lang w:val="el-GR"/>
        </w:rPr>
      </w:pPr>
      <w:bookmarkStart w:id="263" w:name="_Toc62306514"/>
      <w:bookmarkStart w:id="264" w:name="_Toc133241551"/>
      <w:r w:rsidRPr="00624CA4">
        <w:rPr>
          <w:rFonts w:ascii="Tahoma" w:hAnsi="Tahoma" w:cs="Tahoma"/>
          <w:lang w:val="el-GR"/>
        </w:rPr>
        <w:t>Υπηρεσίες Έργου</w:t>
      </w:r>
      <w:bookmarkEnd w:id="263"/>
      <w:bookmarkEnd w:id="264"/>
    </w:p>
    <w:p w14:paraId="46DCE686" w14:textId="30AC3441" w:rsidR="00BA71F6" w:rsidRPr="00624CA4" w:rsidRDefault="005F3851">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65" w:name="_Toc62306515"/>
      <w:bookmarkStart w:id="266" w:name="_Ref77611146"/>
      <w:r>
        <w:rPr>
          <w:rFonts w:ascii="Tahoma" w:hAnsi="Tahoma" w:cs="Tahoma"/>
          <w:lang w:val="en-US"/>
        </w:rPr>
        <w:t xml:space="preserve"> </w:t>
      </w:r>
      <w:bookmarkStart w:id="267" w:name="I_5_1"/>
      <w:bookmarkStart w:id="268" w:name="_Toc133241552"/>
      <w:r w:rsidR="00BA71F6" w:rsidRPr="00624CA4">
        <w:rPr>
          <w:rFonts w:ascii="Tahoma" w:hAnsi="Tahoma" w:cs="Tahoma"/>
          <w:lang w:val="el-GR"/>
        </w:rPr>
        <w:t xml:space="preserve">Εκπόνηση </w:t>
      </w:r>
      <w:bookmarkEnd w:id="265"/>
      <w:r w:rsidR="00297739" w:rsidRPr="00624CA4">
        <w:rPr>
          <w:rFonts w:ascii="Tahoma" w:hAnsi="Tahoma" w:cs="Tahoma"/>
          <w:lang w:val="el-GR"/>
        </w:rPr>
        <w:t>Μ</w:t>
      </w:r>
      <w:r w:rsidR="009C1CA9" w:rsidRPr="00624CA4">
        <w:rPr>
          <w:rFonts w:ascii="Tahoma" w:hAnsi="Tahoma" w:cs="Tahoma"/>
          <w:lang w:val="el-GR"/>
        </w:rPr>
        <w:t xml:space="preserve">ελέτης </w:t>
      </w:r>
      <w:bookmarkEnd w:id="266"/>
      <w:bookmarkEnd w:id="267"/>
      <w:r w:rsidR="00C41EC8">
        <w:rPr>
          <w:rFonts w:ascii="Tahoma" w:hAnsi="Tahoma" w:cs="Tahoma"/>
          <w:lang w:val="el-GR"/>
        </w:rPr>
        <w:t>Διαλειτουργικότητας</w:t>
      </w:r>
      <w:bookmarkEnd w:id="268"/>
    </w:p>
    <w:p w14:paraId="1FA2EEC2" w14:textId="77777777" w:rsidR="00C41EC8" w:rsidRPr="00C41EC8" w:rsidRDefault="00C41EC8" w:rsidP="00C41EC8">
      <w:pPr>
        <w:suppressAutoHyphens w:val="0"/>
        <w:rPr>
          <w:rFonts w:ascii="Tahoma" w:eastAsia="SimSun" w:hAnsi="Tahoma" w:cs="Tahoma"/>
          <w:szCs w:val="22"/>
          <w:lang w:val="el-GR"/>
        </w:rPr>
      </w:pPr>
      <w:r w:rsidRPr="00C41EC8">
        <w:rPr>
          <w:rFonts w:ascii="Tahoma" w:eastAsia="SimSun" w:hAnsi="Tahoma" w:cs="Tahoma"/>
          <w:szCs w:val="22"/>
          <w:lang w:val="el-GR"/>
        </w:rPr>
        <w:t>Ο Ανάδοχος υποχρεούται να εκπονήσει Μελέτη Διαλειτουργικότητας και Διασύνδεσης του Συστήματος με Τρίτα Συστήματα. Στο πλαίσιο εκπόνησης της εν λόγω μελέτης, ο Ανάδοχος θα πρέπει να προβεί στα παρακάτω:</w:t>
      </w:r>
    </w:p>
    <w:p w14:paraId="48AE4698" w14:textId="77777777" w:rsidR="00C41EC8" w:rsidRPr="00431D84" w:rsidRDefault="00C41EC8" w:rsidP="00431D84">
      <w:pPr>
        <w:pStyle w:val="afb"/>
        <w:numPr>
          <w:ilvl w:val="0"/>
          <w:numId w:val="165"/>
        </w:numPr>
        <w:suppressAutoHyphens w:val="0"/>
        <w:rPr>
          <w:rFonts w:ascii="Tahoma" w:eastAsia="SimSun" w:hAnsi="Tahoma" w:cs="Tahoma"/>
          <w:szCs w:val="22"/>
          <w:lang w:val="el-GR"/>
        </w:rPr>
      </w:pPr>
      <w:r w:rsidRPr="00431D84">
        <w:rPr>
          <w:rFonts w:ascii="Tahoma" w:eastAsia="SimSun" w:hAnsi="Tahoma" w:cs="Tahoma"/>
          <w:szCs w:val="22"/>
          <w:lang w:val="el-GR"/>
        </w:rPr>
        <w:t xml:space="preserve">διερεύνηση των απαιτήσεων διεπαφής με το σύνολο των τρίτων συστημάτων που απαιτείται διασύνδεση (ενδεικτικά το “ΟΠΣ για τη διαχείριση αιτημάτων ένταξης στο Πρόγραμμα «Smart Readiness»”, το ΠΣ του έργου “Σχεδιασμός – υλοποίηση και Λειτουργία Ηλεκτρονικής Πλατφόρμας διαχείρισης Εγκαταστατών” καθώς και το “Σύστημα Ηλεκτρονικής Υποβολής Αιτήσεων Κατασκευών Κεραιών”  της ΕΕΤΤ). </w:t>
      </w:r>
    </w:p>
    <w:p w14:paraId="60D6FEF2" w14:textId="77777777" w:rsidR="00C41EC8" w:rsidRPr="00431D84" w:rsidRDefault="00C41EC8" w:rsidP="00431D84">
      <w:pPr>
        <w:pStyle w:val="afb"/>
        <w:numPr>
          <w:ilvl w:val="0"/>
          <w:numId w:val="165"/>
        </w:numPr>
        <w:suppressAutoHyphens w:val="0"/>
        <w:rPr>
          <w:rFonts w:ascii="Tahoma" w:eastAsia="SimSun" w:hAnsi="Tahoma" w:cs="Tahoma"/>
          <w:szCs w:val="22"/>
          <w:lang w:val="el-GR"/>
        </w:rPr>
      </w:pPr>
      <w:r w:rsidRPr="00431D84">
        <w:rPr>
          <w:rFonts w:ascii="Tahoma" w:eastAsia="SimSun" w:hAnsi="Tahoma" w:cs="Tahoma"/>
          <w:szCs w:val="22"/>
          <w:lang w:val="el-GR"/>
        </w:rPr>
        <w:t xml:space="preserve">λεπτομερής προσδιορισμός των προδιαγραφών Διαλειτουργικότητας, τόσο επιχειρησιακά, όσο και τεχνολογικά. Ο Ανάδοχος θα πρέπει να προσδιορίσει σαφώς, κατ’ ελάχιστο, τα εξής στοιχεία: </w:t>
      </w:r>
    </w:p>
    <w:p w14:paraId="32FF7FED" w14:textId="77777777" w:rsidR="00C41EC8" w:rsidRPr="00431D84" w:rsidRDefault="00C41EC8" w:rsidP="00431D84">
      <w:pPr>
        <w:pStyle w:val="afb"/>
        <w:numPr>
          <w:ilvl w:val="1"/>
          <w:numId w:val="165"/>
        </w:numPr>
        <w:suppressAutoHyphens w:val="0"/>
        <w:rPr>
          <w:rFonts w:ascii="Tahoma" w:eastAsia="SimSun" w:hAnsi="Tahoma" w:cs="Tahoma"/>
          <w:szCs w:val="22"/>
          <w:lang w:val="el-GR"/>
        </w:rPr>
      </w:pPr>
      <w:r w:rsidRPr="00431D84">
        <w:rPr>
          <w:rFonts w:ascii="Tahoma" w:eastAsia="SimSun" w:hAnsi="Tahoma" w:cs="Tahoma"/>
          <w:szCs w:val="22"/>
          <w:lang w:val="el-GR"/>
        </w:rPr>
        <w:t xml:space="preserve">τους αποδέκτες των υπηρεσιών και το εύρος των στοιχείων που θα λαμβάνουν </w:t>
      </w:r>
    </w:p>
    <w:p w14:paraId="0EDB8429" w14:textId="77777777" w:rsidR="00C41EC8" w:rsidRPr="00431D84" w:rsidRDefault="00C41EC8" w:rsidP="00431D84">
      <w:pPr>
        <w:pStyle w:val="afb"/>
        <w:numPr>
          <w:ilvl w:val="1"/>
          <w:numId w:val="165"/>
        </w:numPr>
        <w:suppressAutoHyphens w:val="0"/>
        <w:rPr>
          <w:rFonts w:ascii="Tahoma" w:eastAsia="SimSun" w:hAnsi="Tahoma" w:cs="Tahoma"/>
          <w:szCs w:val="22"/>
          <w:lang w:val="el-GR"/>
        </w:rPr>
      </w:pPr>
      <w:r w:rsidRPr="00431D84">
        <w:rPr>
          <w:rFonts w:ascii="Tahoma" w:eastAsia="SimSun" w:hAnsi="Tahoma" w:cs="Tahoma"/>
          <w:szCs w:val="22"/>
          <w:lang w:val="el-GR"/>
        </w:rPr>
        <w:t>τον τρόπο χρήσης και τη συχνότητα εξυπηρέτησης των αποδεκτών</w:t>
      </w:r>
    </w:p>
    <w:p w14:paraId="1669E34D" w14:textId="77777777" w:rsidR="00C41EC8" w:rsidRPr="00431D84" w:rsidRDefault="00C41EC8" w:rsidP="00431D84">
      <w:pPr>
        <w:pStyle w:val="afb"/>
        <w:numPr>
          <w:ilvl w:val="1"/>
          <w:numId w:val="165"/>
        </w:numPr>
        <w:suppressAutoHyphens w:val="0"/>
        <w:rPr>
          <w:rFonts w:ascii="Tahoma" w:eastAsia="SimSun" w:hAnsi="Tahoma" w:cs="Tahoma"/>
          <w:szCs w:val="22"/>
          <w:lang w:val="el-GR"/>
        </w:rPr>
      </w:pPr>
      <w:r w:rsidRPr="00431D84">
        <w:rPr>
          <w:rFonts w:ascii="Tahoma" w:eastAsia="SimSun" w:hAnsi="Tahoma" w:cs="Tahoma"/>
          <w:szCs w:val="22"/>
          <w:lang w:val="el-GR"/>
        </w:rPr>
        <w:t>το επιχειρησιακό σχήμα διεπαφής</w:t>
      </w:r>
    </w:p>
    <w:p w14:paraId="7741C29B" w14:textId="77777777" w:rsidR="00C41EC8" w:rsidRPr="00431D84" w:rsidRDefault="00C41EC8" w:rsidP="00431D84">
      <w:pPr>
        <w:pStyle w:val="afb"/>
        <w:numPr>
          <w:ilvl w:val="1"/>
          <w:numId w:val="165"/>
        </w:numPr>
        <w:suppressAutoHyphens w:val="0"/>
        <w:rPr>
          <w:rFonts w:ascii="Tahoma" w:eastAsia="SimSun" w:hAnsi="Tahoma" w:cs="Tahoma"/>
          <w:szCs w:val="22"/>
          <w:lang w:val="el-GR"/>
        </w:rPr>
      </w:pPr>
      <w:r w:rsidRPr="00431D84">
        <w:rPr>
          <w:rFonts w:ascii="Tahoma" w:eastAsia="SimSun" w:hAnsi="Tahoma" w:cs="Tahoma"/>
          <w:szCs w:val="22"/>
          <w:lang w:val="el-GR"/>
        </w:rPr>
        <w:t xml:space="preserve">τον τρόπο για την εξουσιοδοτημένη πρόσβαση στις πληροφορίες και στα δεδομένα </w:t>
      </w:r>
    </w:p>
    <w:p w14:paraId="30D3B902" w14:textId="77777777" w:rsidR="00C41EC8" w:rsidRPr="00431D84" w:rsidRDefault="00C41EC8" w:rsidP="00431D84">
      <w:pPr>
        <w:pStyle w:val="afb"/>
        <w:numPr>
          <w:ilvl w:val="1"/>
          <w:numId w:val="165"/>
        </w:numPr>
        <w:suppressAutoHyphens w:val="0"/>
        <w:rPr>
          <w:rFonts w:ascii="Tahoma" w:eastAsia="SimSun" w:hAnsi="Tahoma" w:cs="Tahoma"/>
          <w:szCs w:val="22"/>
          <w:lang w:val="el-GR"/>
        </w:rPr>
      </w:pPr>
      <w:r w:rsidRPr="00431D84">
        <w:rPr>
          <w:rFonts w:ascii="Tahoma" w:eastAsia="SimSun" w:hAnsi="Tahoma" w:cs="Tahoma"/>
          <w:szCs w:val="22"/>
          <w:lang w:val="el-GR"/>
        </w:rPr>
        <w:t>τον τρόπο για την αναζήτηση των πληροφοριών και των δεδομένων</w:t>
      </w:r>
    </w:p>
    <w:p w14:paraId="456D4F94" w14:textId="77777777" w:rsidR="00C41EC8" w:rsidRPr="00431D84" w:rsidRDefault="00C41EC8" w:rsidP="00431D84">
      <w:pPr>
        <w:pStyle w:val="afb"/>
        <w:numPr>
          <w:ilvl w:val="1"/>
          <w:numId w:val="165"/>
        </w:numPr>
        <w:suppressAutoHyphens w:val="0"/>
        <w:rPr>
          <w:rFonts w:ascii="Tahoma" w:eastAsia="SimSun" w:hAnsi="Tahoma" w:cs="Tahoma"/>
          <w:szCs w:val="22"/>
          <w:lang w:val="el-GR"/>
        </w:rPr>
      </w:pPr>
      <w:r w:rsidRPr="00431D84">
        <w:rPr>
          <w:rFonts w:ascii="Tahoma" w:eastAsia="SimSun" w:hAnsi="Tahoma" w:cs="Tahoma"/>
          <w:szCs w:val="22"/>
          <w:lang w:val="el-GR"/>
        </w:rPr>
        <w:t>την τεχνολογία αποστολής/ λήψης των πληροφοριών (τεχνολογία webservices, πρωτόκολλα επικοινωνιών, μορφή μεταδεδομένων, κλπ.)</w:t>
      </w:r>
    </w:p>
    <w:p w14:paraId="0D92B00B" w14:textId="1664A96A" w:rsidR="00C41EC8" w:rsidRDefault="00C41EC8" w:rsidP="00A706C4">
      <w:pPr>
        <w:pStyle w:val="afb"/>
        <w:numPr>
          <w:ilvl w:val="1"/>
          <w:numId w:val="165"/>
        </w:numPr>
        <w:suppressAutoHyphens w:val="0"/>
        <w:rPr>
          <w:rFonts w:ascii="Tahoma" w:eastAsia="SimSun" w:hAnsi="Tahoma" w:cs="Tahoma"/>
          <w:szCs w:val="22"/>
          <w:lang w:val="el-GR"/>
        </w:rPr>
      </w:pPr>
      <w:r w:rsidRPr="00431D84">
        <w:rPr>
          <w:rFonts w:ascii="Tahoma" w:eastAsia="SimSun" w:hAnsi="Tahoma" w:cs="Tahoma"/>
          <w:szCs w:val="22"/>
          <w:lang w:val="el-GR"/>
        </w:rPr>
        <w:t>τη μορφή των πληροφοριών (πρότυπα δόμησης της πληροφορίας/ δεδομένων και της μετα-πληροφορίας/ δεδομένων).</w:t>
      </w:r>
    </w:p>
    <w:p w14:paraId="0F6DD621" w14:textId="50C3A804" w:rsidR="00276CBF" w:rsidRPr="00624CA4" w:rsidRDefault="005F3851">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69" w:name="_Toc77969797"/>
      <w:bookmarkStart w:id="270" w:name="_Toc77970469"/>
      <w:bookmarkStart w:id="271" w:name="_Toc78044870"/>
      <w:bookmarkStart w:id="272" w:name="_Toc78048057"/>
      <w:bookmarkStart w:id="273" w:name="_Toc78050407"/>
      <w:bookmarkStart w:id="274" w:name="_Toc78050474"/>
      <w:bookmarkStart w:id="275" w:name="_Toc78108028"/>
      <w:bookmarkStart w:id="276" w:name="_Toc78117299"/>
      <w:bookmarkStart w:id="277" w:name="_Toc78117379"/>
      <w:bookmarkStart w:id="278" w:name="_Toc78117796"/>
      <w:bookmarkStart w:id="279" w:name="_Toc78118768"/>
      <w:bookmarkStart w:id="280" w:name="_Toc78118954"/>
      <w:bookmarkStart w:id="281" w:name="_Toc78135760"/>
      <w:bookmarkStart w:id="282" w:name="_Toc78294898"/>
      <w:bookmarkStart w:id="283" w:name="_Toc78294985"/>
      <w:bookmarkStart w:id="284" w:name="_Toc78296919"/>
      <w:bookmarkStart w:id="285" w:name="_Toc78308324"/>
      <w:bookmarkStart w:id="286" w:name="_Toc78308455"/>
      <w:bookmarkStart w:id="287" w:name="_Toc78458428"/>
      <w:bookmarkStart w:id="288" w:name="_Toc78458574"/>
      <w:bookmarkStart w:id="289" w:name="_Toc78458723"/>
      <w:bookmarkStart w:id="290" w:name="_Toc78479820"/>
      <w:bookmarkStart w:id="291" w:name="_Toc78479967"/>
      <w:bookmarkStart w:id="292" w:name="_Toc78484049"/>
      <w:bookmarkStart w:id="293" w:name="_Toc78296924"/>
      <w:bookmarkStart w:id="294" w:name="_Toc78484053"/>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444570">
        <w:rPr>
          <w:rFonts w:ascii="Tahoma" w:hAnsi="Tahoma" w:cs="Tahoma"/>
          <w:lang w:val="el-GR"/>
        </w:rPr>
        <w:t xml:space="preserve"> </w:t>
      </w:r>
      <w:bookmarkStart w:id="295" w:name="I_5_6"/>
      <w:bookmarkStart w:id="296" w:name="_Toc133241556"/>
      <w:r w:rsidR="00276CBF" w:rsidRPr="00624CA4">
        <w:rPr>
          <w:rFonts w:ascii="Tahoma" w:hAnsi="Tahoma" w:cs="Tahoma"/>
          <w:lang w:val="el-GR"/>
        </w:rPr>
        <w:t xml:space="preserve">Υπηρεσίες </w:t>
      </w:r>
      <w:bookmarkEnd w:id="293"/>
      <w:bookmarkEnd w:id="294"/>
      <w:r w:rsidR="00297739" w:rsidRPr="00624CA4">
        <w:rPr>
          <w:rFonts w:ascii="Tahoma" w:hAnsi="Tahoma" w:cs="Tahoma"/>
          <w:lang w:val="el-GR"/>
        </w:rPr>
        <w:t>Π</w:t>
      </w:r>
      <w:r w:rsidR="00C53609" w:rsidRPr="00624CA4">
        <w:rPr>
          <w:rFonts w:ascii="Tahoma" w:hAnsi="Tahoma" w:cs="Tahoma"/>
          <w:lang w:val="el-GR"/>
        </w:rPr>
        <w:t xml:space="preserve">ιλοτικής και </w:t>
      </w:r>
      <w:r w:rsidR="00297739" w:rsidRPr="00624CA4">
        <w:rPr>
          <w:rFonts w:ascii="Tahoma" w:hAnsi="Tahoma" w:cs="Tahoma"/>
          <w:lang w:val="el-GR"/>
        </w:rPr>
        <w:t>Δ</w:t>
      </w:r>
      <w:r w:rsidR="00C53609" w:rsidRPr="00624CA4">
        <w:rPr>
          <w:rFonts w:ascii="Tahoma" w:hAnsi="Tahoma" w:cs="Tahoma"/>
          <w:lang w:val="el-GR"/>
        </w:rPr>
        <w:t xml:space="preserve">οκιμαστικής </w:t>
      </w:r>
      <w:r w:rsidR="00297739" w:rsidRPr="00624CA4">
        <w:rPr>
          <w:rFonts w:ascii="Tahoma" w:hAnsi="Tahoma" w:cs="Tahoma"/>
          <w:lang w:val="el-GR"/>
        </w:rPr>
        <w:t>Λ</w:t>
      </w:r>
      <w:r w:rsidR="00C53609" w:rsidRPr="00624CA4">
        <w:rPr>
          <w:rFonts w:ascii="Tahoma" w:hAnsi="Tahoma" w:cs="Tahoma"/>
          <w:lang w:val="el-GR"/>
        </w:rPr>
        <w:t>ειτουργίας</w:t>
      </w:r>
      <w:bookmarkEnd w:id="295"/>
      <w:bookmarkEnd w:id="296"/>
    </w:p>
    <w:p w14:paraId="3EAA1931" w14:textId="77777777" w:rsidR="00C53609" w:rsidRPr="00624CA4" w:rsidRDefault="00C53609" w:rsidP="00C53609">
      <w:pPr>
        <w:rPr>
          <w:rFonts w:ascii="Tahoma" w:hAnsi="Tahoma" w:cs="Tahoma"/>
          <w:lang w:val="el-GR"/>
        </w:rPr>
      </w:pPr>
      <w:r w:rsidRPr="00624CA4">
        <w:rPr>
          <w:rFonts w:ascii="Tahoma" w:hAnsi="Tahoma" w:cs="Tahoma"/>
          <w:lang w:val="el-GR"/>
        </w:rPr>
        <w:t>Οι Υπηρεσίες Πιλοτικής Λειτουργίας αναφέρονται στο στάδιο της προετοιμασίας και θέσης σε λειτουργία του συστήματος και θα πρέπει να πραγματοποιηθούν:</w:t>
      </w:r>
    </w:p>
    <w:p w14:paraId="1E954239"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για το προκαθορισμένο χρονικό διάστημα,</w:t>
      </w:r>
    </w:p>
    <w:p w14:paraId="5F1A3AE1"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καλύπτοντας το σύνολο των λειτουργιών του συστήματος,</w:t>
      </w:r>
    </w:p>
    <w:p w14:paraId="0C51B018"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χρησιμοποιώντας αντιπροσωπευτική πληροφορία για τον ενδελεχή έλεγχο του συστήματος. Η δοκιμαστική λειτουργία της πιλοτικής εγκατάστασης θα έχει στόχο:</w:t>
      </w:r>
    </w:p>
    <w:p w14:paraId="34DD40D7"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την έγκαιρη &amp; έγκυρη διαπίστωση (τυχόν) αποκλίσεων / δυσλειτουργιών τεχνικής ή επιχειρησιακής φύσεως σε συνθήκες πραγματικής λειτουργίας,</w:t>
      </w:r>
    </w:p>
    <w:p w14:paraId="270D53D2"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την ιεραρχική αποτύπωση &amp; αποκατάσταση των (όποιων) αποκλίσεων θα γίνει σε επίπεδο Πιλοτικής λειτουργίας</w:t>
      </w:r>
    </w:p>
    <w:p w14:paraId="45555F5A" w14:textId="77777777" w:rsidR="00C53609" w:rsidRPr="00624CA4" w:rsidRDefault="00C53609" w:rsidP="00C53609">
      <w:pPr>
        <w:rPr>
          <w:rFonts w:ascii="Tahoma" w:hAnsi="Tahoma" w:cs="Tahoma"/>
          <w:lang w:val="el-GR"/>
        </w:rPr>
      </w:pPr>
      <w:r w:rsidRPr="00624CA4">
        <w:rPr>
          <w:rFonts w:ascii="Tahoma" w:hAnsi="Tahoma" w:cs="Tahoma"/>
          <w:lang w:val="el-GR"/>
        </w:rPr>
        <w:t>Επιπλέον, ο Ανάδοχος έχει τις παρακάτω υποχρεώσεις:</w:t>
      </w:r>
    </w:p>
    <w:p w14:paraId="7737E525"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Επίλυση προβλημάτων,</w:t>
      </w:r>
    </w:p>
    <w:p w14:paraId="365EBA66"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Διόρθωση / Διαχείριση λαθών,</w:t>
      </w:r>
    </w:p>
    <w:p w14:paraId="6B219B91" w14:textId="6C71A70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 xml:space="preserve">Υποστήριξη </w:t>
      </w:r>
      <w:r w:rsidR="0053782D" w:rsidRPr="0053782D">
        <w:rPr>
          <w:rFonts w:ascii="Tahoma" w:hAnsi="Tahoma" w:cs="Tahoma"/>
          <w:lang w:val="el-GR"/>
        </w:rPr>
        <w:t xml:space="preserve">διαχειριστών (administrators) </w:t>
      </w:r>
      <w:r w:rsidRPr="00624CA4">
        <w:rPr>
          <w:rFonts w:ascii="Tahoma" w:hAnsi="Tahoma" w:cs="Tahoma"/>
          <w:lang w:val="el-GR"/>
        </w:rPr>
        <w:t>από απόσταση αλλά και με φυσική παρουσία στελεχών του Αναδόχου (συλλογή παρατηρήσεων από τους διαχειριστές</w:t>
      </w:r>
      <w:r w:rsidR="0053782D">
        <w:rPr>
          <w:rFonts w:ascii="Tahoma" w:hAnsi="Tahoma" w:cs="Tahoma"/>
          <w:lang w:val="el-GR"/>
        </w:rPr>
        <w:t xml:space="preserve"> </w:t>
      </w:r>
      <w:r w:rsidR="0053782D" w:rsidRPr="0053782D">
        <w:rPr>
          <w:rFonts w:ascii="Tahoma" w:hAnsi="Tahoma" w:cs="Tahoma"/>
          <w:lang w:val="el-GR"/>
        </w:rPr>
        <w:t>(administrators)</w:t>
      </w:r>
      <w:r w:rsidRPr="00624CA4">
        <w:rPr>
          <w:rFonts w:ascii="Tahoma" w:hAnsi="Tahoma" w:cs="Tahoma"/>
          <w:lang w:val="el-GR"/>
        </w:rPr>
        <w:t>, υποστήριξη στο χειρισμό και λειτουργία των υπολογιστών, εφαρμογών, κλπ.),</w:t>
      </w:r>
    </w:p>
    <w:p w14:paraId="0359F294"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Επικαιροποίηση (update) τεκμηρίωσης.</w:t>
      </w:r>
    </w:p>
    <w:p w14:paraId="2CBBD6A2" w14:textId="6534290D"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Παροχή υπηρεσιών τεχνικής υποστήριξης on-site ή από απόσταση μέσω εξουσιοδοτημένης πρόσβασης, κατά το διάστημα της περιόδου εκπαίδευσης και πιλοτικής και δοκιμαστικής παραγωγικής λειτουργίας προκειμένου να μεταφέρει την απαραίτητη τεχνογνωσία χρήσης του σ</w:t>
      </w:r>
      <w:r w:rsidR="00BE4DD3" w:rsidRPr="00624CA4">
        <w:rPr>
          <w:rFonts w:ascii="Tahoma" w:hAnsi="Tahoma" w:cs="Tahoma"/>
          <w:lang w:val="el-GR"/>
        </w:rPr>
        <w:t xml:space="preserve">υστήματος στα </w:t>
      </w:r>
      <w:r w:rsidR="00BE4DD3" w:rsidRPr="00624CA4">
        <w:rPr>
          <w:rFonts w:ascii="Tahoma" w:hAnsi="Tahoma" w:cs="Tahoma"/>
          <w:lang w:val="el-GR"/>
        </w:rPr>
        <w:lastRenderedPageBreak/>
        <w:t>στελέχη του φορέα.</w:t>
      </w:r>
      <w:r w:rsidRPr="00624CA4">
        <w:rPr>
          <w:rFonts w:ascii="Tahoma" w:hAnsi="Tahoma" w:cs="Tahoma"/>
          <w:lang w:val="el-GR"/>
        </w:rPr>
        <w:t xml:space="preserve"> Σε περίπτωση ισχύος ειδικών μέτρων λόγω πανδημίας η υποστήριξη θα παρέχεται από απόσταση με τη χρήση συστήματος conference στο οποίο τα στελέχη του Αναδόχου που θα διατεθούν για το σκοπό αυτό, θα είναι συνδεδεμένα σε όλη τη διάρκεια της εργασίας τους και θα έχουν μικρόφωνο και κάμερα.</w:t>
      </w:r>
    </w:p>
    <w:p w14:paraId="3D25C78A" w14:textId="77777777" w:rsidR="00C53609" w:rsidRPr="00624CA4" w:rsidRDefault="00C53609" w:rsidP="00C53609">
      <w:pPr>
        <w:rPr>
          <w:rFonts w:ascii="Tahoma" w:hAnsi="Tahoma" w:cs="Tahoma"/>
          <w:lang w:val="el-GR"/>
        </w:rPr>
      </w:pPr>
      <w:r w:rsidRPr="00624CA4">
        <w:rPr>
          <w:rFonts w:ascii="Tahoma" w:hAnsi="Tahoma" w:cs="Tahoma"/>
          <w:lang w:val="el-GR"/>
        </w:rPr>
        <w:t>Για την επίτευξη αυτής της υποχρέωσης, ο Ανάδοχος οφείλει, , να εφαρμόσει μεθοδολογία ελέγχου και να τεκμηριώσει τα αποτελέσματά του. Η μεθοδολογία που θα χρησιμοποιήσει ο Ανάδοχος πρέπει να περιλαμβάνει κατ’ ελάχιστον:</w:t>
      </w:r>
    </w:p>
    <w:p w14:paraId="7AAB0E66"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τον προγραμματισμό του ελέγχου</w:t>
      </w:r>
    </w:p>
    <w:p w14:paraId="0F545F2F"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την υλοποίηση του ελέγχου</w:t>
      </w:r>
    </w:p>
    <w:p w14:paraId="32D458EE" w14:textId="77777777" w:rsidR="00C53609" w:rsidRPr="00624CA4" w:rsidRDefault="00C53609" w:rsidP="00C53609">
      <w:pPr>
        <w:rPr>
          <w:rFonts w:ascii="Tahoma" w:hAnsi="Tahoma" w:cs="Tahoma"/>
          <w:lang w:val="el-GR"/>
        </w:rPr>
      </w:pPr>
      <w:r w:rsidRPr="00624CA4">
        <w:rPr>
          <w:rFonts w:ascii="Tahoma" w:hAnsi="Tahoma" w:cs="Tahoma"/>
          <w:lang w:val="el-GR"/>
        </w:rPr>
        <w:t>•</w:t>
      </w:r>
      <w:r w:rsidRPr="00624CA4">
        <w:rPr>
          <w:rFonts w:ascii="Tahoma" w:hAnsi="Tahoma" w:cs="Tahoma"/>
          <w:lang w:val="el-GR"/>
        </w:rPr>
        <w:tab/>
        <w:t>την τεκμηρίωση των αποτελεσμάτων του ελέγχου.</w:t>
      </w:r>
    </w:p>
    <w:p w14:paraId="1764678C" w14:textId="77777777" w:rsidR="00C53609" w:rsidRPr="00624CA4" w:rsidRDefault="00C53609" w:rsidP="00C53609">
      <w:pPr>
        <w:rPr>
          <w:rFonts w:ascii="Tahoma" w:hAnsi="Tahoma" w:cs="Tahoma"/>
          <w:lang w:val="el-GR"/>
        </w:rPr>
      </w:pPr>
      <w:r w:rsidRPr="00624CA4">
        <w:rPr>
          <w:rFonts w:ascii="Tahoma" w:hAnsi="Tahoma" w:cs="Tahoma"/>
          <w:lang w:val="el-GR"/>
        </w:rPr>
        <w:t>Οι έλεγχοι που θα διεξαχθούν κατά τη φάση της πιλοτικής λειτουργίας είναι αυτοί που θα έχουν συμπεριληφθεί στη μελέτη εφαρμογής και θα έχουν συμφωνηθεί πριν την έναρξη των δοκιμών.</w:t>
      </w:r>
    </w:p>
    <w:p w14:paraId="4E5C16BF" w14:textId="1B039BA0" w:rsidR="00C53609" w:rsidRPr="00624CA4" w:rsidRDefault="00BE4DD3" w:rsidP="00C53609">
      <w:pPr>
        <w:rPr>
          <w:rFonts w:ascii="Tahoma" w:hAnsi="Tahoma" w:cs="Tahoma"/>
          <w:lang w:val="el-GR"/>
        </w:rPr>
      </w:pPr>
      <w:r w:rsidRPr="00624CA4">
        <w:rPr>
          <w:rFonts w:ascii="Tahoma" w:hAnsi="Tahoma" w:cs="Tahoma"/>
          <w:lang w:val="el-GR"/>
        </w:rPr>
        <w:t>Οι υπηρεσίες πιλοτικής και δοκιμαστικής λειτουργίας θα παρέχονται στο τέλος κάθε φάσης του έργου για την οποία θα προβλέπεται έναρξη  παραγωγικού  λειτουργίας διακριτά για τα σύστημα και υποσυστήματα που  θα τεθούν σε παραγωγική λειτουργία με την ολοκλήρωση της Φάσης. Συνεπώς η πιλοτική  λειτουργία θα επαναληφθεί τρεις φορές κατά τη διάρκεια του έργου.</w:t>
      </w:r>
    </w:p>
    <w:p w14:paraId="56D5091F" w14:textId="454173EE" w:rsidR="00BE4DD3" w:rsidRPr="00624CA4" w:rsidRDefault="00BE4DD3" w:rsidP="00C53609">
      <w:pPr>
        <w:rPr>
          <w:rFonts w:ascii="Tahoma" w:hAnsi="Tahoma" w:cs="Tahoma"/>
          <w:lang w:val="el-GR"/>
        </w:rPr>
      </w:pPr>
      <w:r w:rsidRPr="00624CA4">
        <w:rPr>
          <w:rFonts w:ascii="Tahoma" w:hAnsi="Tahoma" w:cs="Tahoma"/>
          <w:lang w:val="el-GR"/>
        </w:rPr>
        <w:t>Οι έλεγχοι που θα διεξαχθούν κατά τη φάση πιλοτικής λειτουργίας είναι αυτοί που θα έχουν συμπεριληφθεί στη μελέτη εφαρμογής και θα έχουν συμφωνηθεί πριν την έναρξη των δοκιμών.</w:t>
      </w:r>
    </w:p>
    <w:p w14:paraId="03BC6B7C" w14:textId="67A80A60" w:rsidR="00276CBF" w:rsidRPr="00624CA4" w:rsidRDefault="005F3851">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297" w:name="_Toc78296925"/>
      <w:bookmarkStart w:id="298" w:name="_Toc78484054"/>
      <w:r w:rsidRPr="00444570">
        <w:rPr>
          <w:rFonts w:ascii="Tahoma" w:hAnsi="Tahoma" w:cs="Tahoma"/>
          <w:lang w:val="el-GR"/>
        </w:rPr>
        <w:t xml:space="preserve"> </w:t>
      </w:r>
      <w:bookmarkStart w:id="299" w:name="I_5_7"/>
      <w:bookmarkStart w:id="300" w:name="_Toc133241557"/>
      <w:r w:rsidR="006B0E77" w:rsidRPr="00624CA4">
        <w:rPr>
          <w:rFonts w:ascii="Tahoma" w:hAnsi="Tahoma" w:cs="Tahoma"/>
          <w:lang w:val="el-GR"/>
        </w:rPr>
        <w:t xml:space="preserve">Υπηρεσίες </w:t>
      </w:r>
      <w:r w:rsidR="006B1223" w:rsidRPr="00624CA4">
        <w:rPr>
          <w:rFonts w:ascii="Tahoma" w:hAnsi="Tahoma" w:cs="Tahoma"/>
          <w:lang w:val="el-GR"/>
        </w:rPr>
        <w:t>Ο</w:t>
      </w:r>
      <w:r w:rsidR="006B0E77" w:rsidRPr="00624CA4">
        <w:rPr>
          <w:rFonts w:ascii="Tahoma" w:hAnsi="Tahoma" w:cs="Tahoma"/>
          <w:lang w:val="el-GR"/>
        </w:rPr>
        <w:t xml:space="preserve">λοκλήρωσης </w:t>
      </w:r>
      <w:r w:rsidR="006B1223" w:rsidRPr="00624CA4">
        <w:rPr>
          <w:rFonts w:ascii="Tahoma" w:hAnsi="Tahoma" w:cs="Tahoma"/>
          <w:lang w:val="el-GR"/>
        </w:rPr>
        <w:t>Σ</w:t>
      </w:r>
      <w:r w:rsidR="00276CBF" w:rsidRPr="00624CA4">
        <w:rPr>
          <w:rFonts w:ascii="Tahoma" w:hAnsi="Tahoma" w:cs="Tahoma"/>
          <w:lang w:val="el-GR"/>
        </w:rPr>
        <w:t>υστημάτων</w:t>
      </w:r>
      <w:bookmarkEnd w:id="297"/>
      <w:bookmarkEnd w:id="298"/>
      <w:bookmarkEnd w:id="299"/>
      <w:bookmarkEnd w:id="300"/>
    </w:p>
    <w:p w14:paraId="45F9C353" w14:textId="25587316" w:rsidR="00994958" w:rsidRPr="00624CA4" w:rsidRDefault="00994958" w:rsidP="00994958">
      <w:pPr>
        <w:rPr>
          <w:rFonts w:ascii="Tahoma" w:hAnsi="Tahoma" w:cs="Tahoma"/>
          <w:lang w:val="el-GR"/>
        </w:rPr>
      </w:pPr>
      <w:r w:rsidRPr="00624CA4">
        <w:rPr>
          <w:rFonts w:ascii="Tahoma" w:hAnsi="Tahoma" w:cs="Tahoma"/>
          <w:lang w:val="el-GR"/>
        </w:rPr>
        <w:t xml:space="preserve">Η κρισιμότητα των υπηρεσιών ολοκλήρωσης των συστημάτων (κατανάλωση υπηρεσιών από εξωτερικά συστήματα, εσωτερικές υπηρεσίες, διάθεση </w:t>
      </w:r>
      <w:r w:rsidR="00B2003E">
        <w:rPr>
          <w:rFonts w:ascii="Tahoma" w:hAnsi="Tahoma" w:cs="Tahoma"/>
          <w:lang w:val="en-US"/>
        </w:rPr>
        <w:t>APIs</w:t>
      </w:r>
      <w:r w:rsidRPr="00624CA4">
        <w:rPr>
          <w:rFonts w:ascii="Tahoma" w:hAnsi="Tahoma" w:cs="Tahoma"/>
          <w:lang w:val="el-GR"/>
        </w:rPr>
        <w:t xml:space="preserve"> σε εξωτερικά συστήματα, χρήση υπηρεσιών του </w:t>
      </w:r>
      <w:r w:rsidRPr="00624CA4">
        <w:rPr>
          <w:rFonts w:ascii="Tahoma" w:hAnsi="Tahoma" w:cs="Tahoma"/>
          <w:lang w:val="en-US"/>
        </w:rPr>
        <w:t>GOV</w:t>
      </w:r>
      <w:r w:rsidRPr="00624CA4">
        <w:rPr>
          <w:rFonts w:ascii="Tahoma" w:hAnsi="Tahoma" w:cs="Tahoma"/>
          <w:lang w:val="el-GR"/>
        </w:rPr>
        <w:t>.</w:t>
      </w:r>
      <w:r w:rsidRPr="00624CA4">
        <w:rPr>
          <w:rFonts w:ascii="Tahoma" w:hAnsi="Tahoma" w:cs="Tahoma"/>
          <w:lang w:val="en-US"/>
        </w:rPr>
        <w:t>GR</w:t>
      </w:r>
      <w:r w:rsidRPr="00624CA4">
        <w:rPr>
          <w:rFonts w:ascii="Tahoma" w:hAnsi="Tahoma" w:cs="Tahoma"/>
          <w:lang w:val="el-GR"/>
        </w:rPr>
        <w:t xml:space="preserve"> ή της ΓΓΠΣΔΔ) είναι προφανής από τις απαιτήσεις της διακήρυξης.  Στο κεφάλαιο της διαλειτουργικότητας </w:t>
      </w:r>
      <w:hyperlink w:anchor="I_3_1_6" w:history="1">
        <w:r w:rsidRPr="00E60475">
          <w:rPr>
            <w:rStyle w:val="-"/>
            <w:rFonts w:ascii="Tahoma" w:hAnsi="Tahoma" w:cs="Tahoma"/>
            <w:lang w:val="el-GR"/>
          </w:rPr>
          <w:t>Ι.3.1.6</w:t>
        </w:r>
      </w:hyperlink>
      <w:r w:rsidRPr="00624CA4">
        <w:rPr>
          <w:rFonts w:ascii="Tahoma" w:hAnsi="Tahoma" w:cs="Tahoma"/>
          <w:lang w:val="el-GR"/>
        </w:rPr>
        <w:t>, περιγράφονται οι βασικές απαιτήσεις σε ποιο τεχνικό επίπεδο.</w:t>
      </w:r>
    </w:p>
    <w:p w14:paraId="065AECAF" w14:textId="77777777" w:rsidR="00994958" w:rsidRPr="00624CA4" w:rsidRDefault="00994958" w:rsidP="00994958">
      <w:pPr>
        <w:rPr>
          <w:rFonts w:ascii="Tahoma" w:hAnsi="Tahoma" w:cs="Tahoma"/>
          <w:lang w:val="el-GR"/>
        </w:rPr>
      </w:pPr>
      <w:r w:rsidRPr="00624CA4">
        <w:rPr>
          <w:rFonts w:ascii="Tahoma" w:hAnsi="Tahoma" w:cs="Tahoma"/>
          <w:lang w:val="el-GR"/>
        </w:rPr>
        <w:t>Ο ανάδοχος στο πλαίσιο των υπηρεσιών ολοκλήρωσης, θα πρέπει να παρέχει κατ’ ελάχιστο :</w:t>
      </w:r>
    </w:p>
    <w:p w14:paraId="70734FBB" w14:textId="3F189920" w:rsidR="00994958" w:rsidRPr="00624CA4" w:rsidRDefault="00994958" w:rsidP="003620F9">
      <w:pPr>
        <w:pStyle w:val="afb"/>
        <w:numPr>
          <w:ilvl w:val="0"/>
          <w:numId w:val="55"/>
        </w:numPr>
        <w:suppressAutoHyphens w:val="0"/>
        <w:spacing w:after="0"/>
        <w:jc w:val="left"/>
        <w:rPr>
          <w:rFonts w:ascii="Tahoma" w:hAnsi="Tahoma" w:cs="Tahoma"/>
          <w:lang w:val="el-GR"/>
        </w:rPr>
      </w:pPr>
      <w:r w:rsidRPr="00624CA4">
        <w:rPr>
          <w:rFonts w:ascii="Tahoma" w:hAnsi="Tahoma" w:cs="Tahoma"/>
          <w:lang w:val="el-GR"/>
        </w:rPr>
        <w:t xml:space="preserve">Την ένταξη όλων των </w:t>
      </w:r>
      <w:r w:rsidR="00B2003E">
        <w:rPr>
          <w:rFonts w:ascii="Tahoma" w:hAnsi="Tahoma" w:cs="Tahoma"/>
          <w:lang w:val="en-US"/>
        </w:rPr>
        <w:t>APIs</w:t>
      </w:r>
      <w:r w:rsidRPr="00624CA4">
        <w:rPr>
          <w:rFonts w:ascii="Tahoma" w:hAnsi="Tahoma" w:cs="Tahoma"/>
          <w:lang w:val="el-GR"/>
        </w:rPr>
        <w:t xml:space="preserve"> και υπηρεσιών διαλειτουργικότητας σε </w:t>
      </w:r>
      <w:r w:rsidRPr="00624CA4">
        <w:rPr>
          <w:rFonts w:ascii="Tahoma" w:hAnsi="Tahoma" w:cs="Tahoma"/>
          <w:lang w:val="en-US"/>
        </w:rPr>
        <w:t>API</w:t>
      </w:r>
      <w:r w:rsidRPr="00624CA4">
        <w:rPr>
          <w:rFonts w:ascii="Tahoma" w:hAnsi="Tahoma" w:cs="Tahoma"/>
          <w:lang w:val="el-GR"/>
        </w:rPr>
        <w:t xml:space="preserve"> </w:t>
      </w:r>
      <w:r w:rsidRPr="00624CA4">
        <w:rPr>
          <w:rFonts w:ascii="Tahoma" w:hAnsi="Tahoma" w:cs="Tahoma"/>
          <w:lang w:val="en-US"/>
        </w:rPr>
        <w:t>Gateway</w:t>
      </w:r>
      <w:r w:rsidRPr="00624CA4">
        <w:rPr>
          <w:rFonts w:ascii="Tahoma" w:hAnsi="Tahoma" w:cs="Tahoma"/>
          <w:lang w:val="el-GR"/>
        </w:rPr>
        <w:t xml:space="preserve"> που θα προσφέρει. </w:t>
      </w:r>
    </w:p>
    <w:p w14:paraId="12C69C71" w14:textId="0754492B" w:rsidR="00994958" w:rsidRPr="00624CA4" w:rsidRDefault="00994958" w:rsidP="003620F9">
      <w:pPr>
        <w:pStyle w:val="afb"/>
        <w:numPr>
          <w:ilvl w:val="0"/>
          <w:numId w:val="55"/>
        </w:numPr>
        <w:suppressAutoHyphens w:val="0"/>
        <w:spacing w:after="0"/>
        <w:jc w:val="left"/>
        <w:rPr>
          <w:rFonts w:ascii="Tahoma" w:hAnsi="Tahoma" w:cs="Tahoma"/>
          <w:lang w:val="el-GR"/>
        </w:rPr>
      </w:pPr>
      <w:r w:rsidRPr="00624CA4">
        <w:rPr>
          <w:rFonts w:ascii="Tahoma" w:hAnsi="Tahoma" w:cs="Tahoma"/>
          <w:lang w:val="el-GR"/>
        </w:rPr>
        <w:t xml:space="preserve">Την παραμετροποίηση του </w:t>
      </w:r>
      <w:r w:rsidRPr="00624CA4">
        <w:rPr>
          <w:rFonts w:ascii="Tahoma" w:hAnsi="Tahoma" w:cs="Tahoma"/>
          <w:lang w:val="en-US"/>
        </w:rPr>
        <w:t>API</w:t>
      </w:r>
      <w:r w:rsidRPr="00624CA4">
        <w:rPr>
          <w:rFonts w:ascii="Tahoma" w:hAnsi="Tahoma" w:cs="Tahoma"/>
          <w:lang w:val="el-GR"/>
        </w:rPr>
        <w:t xml:space="preserve"> </w:t>
      </w:r>
      <w:r w:rsidRPr="00624CA4">
        <w:rPr>
          <w:rFonts w:ascii="Tahoma" w:hAnsi="Tahoma" w:cs="Tahoma"/>
          <w:lang w:val="en-US"/>
        </w:rPr>
        <w:t>Gateway</w:t>
      </w:r>
      <w:r w:rsidRPr="00624CA4">
        <w:rPr>
          <w:rFonts w:ascii="Tahoma" w:hAnsi="Tahoma" w:cs="Tahoma"/>
          <w:lang w:val="el-GR"/>
        </w:rPr>
        <w:t xml:space="preserve"> σε ότι αφορά την πρόσβαση εξωτερικών συστημάτων στις υπηρεσίες που παρέχει το </w:t>
      </w:r>
      <w:r w:rsidR="00645A3C">
        <w:rPr>
          <w:rFonts w:ascii="Tahoma" w:hAnsi="Tahoma" w:cs="Tahoma"/>
          <w:lang w:val="el-GR"/>
        </w:rPr>
        <w:t>ΟΠΣ-SR</w:t>
      </w:r>
    </w:p>
    <w:p w14:paraId="686C56EB" w14:textId="77777777" w:rsidR="00994958" w:rsidRPr="00624CA4" w:rsidRDefault="00994958" w:rsidP="003620F9">
      <w:pPr>
        <w:pStyle w:val="afb"/>
        <w:numPr>
          <w:ilvl w:val="0"/>
          <w:numId w:val="55"/>
        </w:numPr>
        <w:suppressAutoHyphens w:val="0"/>
        <w:spacing w:after="0"/>
        <w:jc w:val="left"/>
        <w:rPr>
          <w:rFonts w:ascii="Tahoma" w:hAnsi="Tahoma" w:cs="Tahoma"/>
          <w:lang w:val="el-GR"/>
        </w:rPr>
      </w:pPr>
      <w:r w:rsidRPr="00624CA4">
        <w:rPr>
          <w:rFonts w:ascii="Tahoma" w:hAnsi="Tahoma" w:cs="Tahoma"/>
          <w:lang w:val="el-GR"/>
        </w:rPr>
        <w:t xml:space="preserve">Την επικοινωνία και οργάνωση της παραγωγικής λειτουργίας σε συνεργασία με το Κέντρο Διαλειτουργικότητας της ΓΓΠΣΔΔ, καθώς και τις όποιες τροποποιήσεις απαιτηθούν. </w:t>
      </w:r>
    </w:p>
    <w:p w14:paraId="1F4F543C" w14:textId="77777777" w:rsidR="00994958" w:rsidRPr="00624CA4" w:rsidRDefault="00994958" w:rsidP="003620F9">
      <w:pPr>
        <w:pStyle w:val="afb"/>
        <w:numPr>
          <w:ilvl w:val="0"/>
          <w:numId w:val="55"/>
        </w:numPr>
        <w:suppressAutoHyphens w:val="0"/>
        <w:spacing w:after="0"/>
        <w:jc w:val="left"/>
        <w:rPr>
          <w:rFonts w:ascii="Tahoma" w:hAnsi="Tahoma" w:cs="Tahoma"/>
          <w:lang w:val="el-GR"/>
        </w:rPr>
      </w:pPr>
      <w:r w:rsidRPr="00624CA4">
        <w:rPr>
          <w:rFonts w:ascii="Tahoma" w:hAnsi="Tahoma" w:cs="Tahoma"/>
          <w:lang w:val="el-GR"/>
        </w:rPr>
        <w:t xml:space="preserve">Την εφαρμογή κανόνων ασφαλείας και </w:t>
      </w:r>
      <w:r w:rsidRPr="00624CA4">
        <w:rPr>
          <w:rFonts w:ascii="Tahoma" w:hAnsi="Tahoma" w:cs="Tahoma"/>
          <w:lang w:val="en-US"/>
        </w:rPr>
        <w:t>quota</w:t>
      </w:r>
      <w:r w:rsidRPr="00624CA4">
        <w:rPr>
          <w:rFonts w:ascii="Tahoma" w:hAnsi="Tahoma" w:cs="Tahoma"/>
          <w:lang w:val="el-GR"/>
        </w:rPr>
        <w:t xml:space="preserve"> σε επίπεδο </w:t>
      </w:r>
      <w:r w:rsidRPr="00624CA4">
        <w:rPr>
          <w:rFonts w:ascii="Tahoma" w:hAnsi="Tahoma" w:cs="Tahoma"/>
          <w:lang w:val="en-US"/>
        </w:rPr>
        <w:t>API</w:t>
      </w:r>
      <w:r w:rsidRPr="00624CA4">
        <w:rPr>
          <w:rFonts w:ascii="Tahoma" w:hAnsi="Tahoma" w:cs="Tahoma"/>
          <w:lang w:val="el-GR"/>
        </w:rPr>
        <w:t xml:space="preserve"> </w:t>
      </w:r>
      <w:r w:rsidRPr="00624CA4">
        <w:rPr>
          <w:rFonts w:ascii="Tahoma" w:hAnsi="Tahoma" w:cs="Tahoma"/>
          <w:lang w:val="en-US"/>
        </w:rPr>
        <w:t>Gateway</w:t>
      </w:r>
      <w:r w:rsidRPr="00624CA4">
        <w:rPr>
          <w:rFonts w:ascii="Tahoma" w:hAnsi="Tahoma" w:cs="Tahoma"/>
          <w:lang w:val="el-GR"/>
        </w:rPr>
        <w:t xml:space="preserve"> κατόπιν της σχετικής μελέτης των αναγκών.</w:t>
      </w:r>
    </w:p>
    <w:p w14:paraId="415F33A0" w14:textId="77777777" w:rsidR="00994958" w:rsidRPr="00624CA4" w:rsidRDefault="00994958" w:rsidP="003620F9">
      <w:pPr>
        <w:pStyle w:val="afb"/>
        <w:numPr>
          <w:ilvl w:val="0"/>
          <w:numId w:val="55"/>
        </w:numPr>
        <w:suppressAutoHyphens w:val="0"/>
        <w:spacing w:after="0"/>
        <w:jc w:val="left"/>
        <w:rPr>
          <w:rFonts w:ascii="Tahoma" w:hAnsi="Tahoma" w:cs="Tahoma"/>
          <w:lang w:val="el-GR"/>
        </w:rPr>
      </w:pPr>
      <w:r w:rsidRPr="00624CA4">
        <w:rPr>
          <w:rFonts w:ascii="Tahoma" w:hAnsi="Tahoma" w:cs="Tahoma"/>
          <w:lang w:val="el-GR"/>
        </w:rPr>
        <w:t xml:space="preserve">Την λειτουργία του </w:t>
      </w:r>
      <w:r w:rsidRPr="00624CA4">
        <w:rPr>
          <w:rFonts w:ascii="Tahoma" w:hAnsi="Tahoma" w:cs="Tahoma"/>
          <w:lang w:val="en-US"/>
        </w:rPr>
        <w:t>API</w:t>
      </w:r>
      <w:r w:rsidRPr="00624CA4">
        <w:rPr>
          <w:rFonts w:ascii="Tahoma" w:hAnsi="Tahoma" w:cs="Tahoma"/>
          <w:lang w:val="el-GR"/>
        </w:rPr>
        <w:t xml:space="preserve"> </w:t>
      </w:r>
      <w:r w:rsidRPr="00624CA4">
        <w:rPr>
          <w:rFonts w:ascii="Tahoma" w:hAnsi="Tahoma" w:cs="Tahoma"/>
          <w:lang w:val="en-US"/>
        </w:rPr>
        <w:t>Gateway</w:t>
      </w:r>
      <w:r w:rsidRPr="00624CA4">
        <w:rPr>
          <w:rFonts w:ascii="Tahoma" w:hAnsi="Tahoma" w:cs="Tahoma"/>
          <w:lang w:val="el-GR"/>
        </w:rPr>
        <w:t xml:space="preserve"> με τρόπο που να υποστηρίζει ενδεικτικά</w:t>
      </w:r>
    </w:p>
    <w:p w14:paraId="7C4C52F1" w14:textId="77777777" w:rsidR="00994958" w:rsidRPr="00624CA4" w:rsidRDefault="00994958" w:rsidP="003620F9">
      <w:pPr>
        <w:pStyle w:val="afb"/>
        <w:numPr>
          <w:ilvl w:val="1"/>
          <w:numId w:val="55"/>
        </w:numPr>
        <w:suppressAutoHyphens w:val="0"/>
        <w:spacing w:after="0"/>
        <w:jc w:val="left"/>
        <w:rPr>
          <w:rFonts w:ascii="Tahoma" w:hAnsi="Tahoma" w:cs="Tahoma"/>
        </w:rPr>
      </w:pPr>
      <w:r w:rsidRPr="00624CA4">
        <w:rPr>
          <w:rFonts w:ascii="Tahoma" w:hAnsi="Tahoma" w:cs="Tahoma"/>
        </w:rPr>
        <w:t>Διαμοιρασμό φόρτου και ελαστικότητα πόρων</w:t>
      </w:r>
    </w:p>
    <w:p w14:paraId="1716F53E" w14:textId="77777777" w:rsidR="00994958" w:rsidRPr="00624CA4" w:rsidRDefault="00994958" w:rsidP="003620F9">
      <w:pPr>
        <w:pStyle w:val="afb"/>
        <w:numPr>
          <w:ilvl w:val="1"/>
          <w:numId w:val="55"/>
        </w:numPr>
        <w:suppressAutoHyphens w:val="0"/>
        <w:spacing w:after="0"/>
        <w:jc w:val="left"/>
        <w:rPr>
          <w:rFonts w:ascii="Tahoma" w:hAnsi="Tahoma" w:cs="Tahoma"/>
          <w:lang w:val="en-US"/>
        </w:rPr>
      </w:pPr>
      <w:r w:rsidRPr="00624CA4">
        <w:rPr>
          <w:rFonts w:ascii="Tahoma" w:hAnsi="Tahoma" w:cs="Tahoma"/>
        </w:rPr>
        <w:t xml:space="preserve">Την χρήση </w:t>
      </w:r>
      <w:r w:rsidRPr="00624CA4">
        <w:rPr>
          <w:rFonts w:ascii="Tahoma" w:hAnsi="Tahoma" w:cs="Tahoma"/>
          <w:lang w:val="en-US"/>
        </w:rPr>
        <w:t xml:space="preserve">SSL Offloading </w:t>
      </w:r>
    </w:p>
    <w:p w14:paraId="66CB1194" w14:textId="77777777" w:rsidR="00994958" w:rsidRPr="00624CA4" w:rsidRDefault="00994958" w:rsidP="003620F9">
      <w:pPr>
        <w:pStyle w:val="afb"/>
        <w:numPr>
          <w:ilvl w:val="1"/>
          <w:numId w:val="55"/>
        </w:numPr>
        <w:suppressAutoHyphens w:val="0"/>
        <w:spacing w:after="0"/>
        <w:jc w:val="left"/>
        <w:rPr>
          <w:rFonts w:ascii="Tahoma" w:hAnsi="Tahoma" w:cs="Tahoma"/>
          <w:lang w:val="el-GR"/>
        </w:rPr>
      </w:pPr>
      <w:r w:rsidRPr="00624CA4">
        <w:rPr>
          <w:rFonts w:ascii="Tahoma" w:hAnsi="Tahoma" w:cs="Tahoma"/>
          <w:lang w:val="el-GR"/>
        </w:rPr>
        <w:t xml:space="preserve">Την καταγραφή των προσβάσεων τρίτων εξωτερικών συστημάτων και τον περιορισμό τους σε επίπεδο </w:t>
      </w:r>
      <w:r w:rsidRPr="00624CA4">
        <w:rPr>
          <w:rFonts w:ascii="Tahoma" w:hAnsi="Tahoma" w:cs="Tahoma"/>
          <w:lang w:val="en-US"/>
        </w:rPr>
        <w:t>IP</w:t>
      </w:r>
      <w:r w:rsidRPr="00624CA4">
        <w:rPr>
          <w:rFonts w:ascii="Tahoma" w:hAnsi="Tahoma" w:cs="Tahoma"/>
          <w:lang w:val="el-GR"/>
        </w:rPr>
        <w:t xml:space="preserve"> ή </w:t>
      </w:r>
      <w:r w:rsidRPr="00624CA4">
        <w:rPr>
          <w:rFonts w:ascii="Tahoma" w:hAnsi="Tahoma" w:cs="Tahoma"/>
          <w:lang w:val="en-US"/>
        </w:rPr>
        <w:t>host</w:t>
      </w:r>
    </w:p>
    <w:p w14:paraId="176E549A" w14:textId="77777777" w:rsidR="00994958" w:rsidRPr="00624CA4" w:rsidRDefault="00994958" w:rsidP="003620F9">
      <w:pPr>
        <w:pStyle w:val="afb"/>
        <w:numPr>
          <w:ilvl w:val="1"/>
          <w:numId w:val="55"/>
        </w:numPr>
        <w:suppressAutoHyphens w:val="0"/>
        <w:spacing w:after="0"/>
        <w:jc w:val="left"/>
        <w:rPr>
          <w:rFonts w:ascii="Tahoma" w:hAnsi="Tahoma" w:cs="Tahoma"/>
          <w:lang w:val="el-GR"/>
        </w:rPr>
      </w:pPr>
      <w:r w:rsidRPr="00624CA4">
        <w:rPr>
          <w:rFonts w:ascii="Tahoma" w:hAnsi="Tahoma" w:cs="Tahoma"/>
          <w:lang w:val="el-GR"/>
        </w:rPr>
        <w:t xml:space="preserve">Την εκτέλεση δοκιμών σε συνεργασία με τους </w:t>
      </w:r>
      <w:r w:rsidRPr="00624CA4">
        <w:rPr>
          <w:rFonts w:ascii="Tahoma" w:hAnsi="Tahoma" w:cs="Tahoma"/>
          <w:lang w:val="en-US"/>
        </w:rPr>
        <w:t>administrators</w:t>
      </w:r>
      <w:r w:rsidRPr="00624CA4">
        <w:rPr>
          <w:rFonts w:ascii="Tahoma" w:hAnsi="Tahoma" w:cs="Tahoma"/>
          <w:lang w:val="el-GR"/>
        </w:rPr>
        <w:t xml:space="preserve"> τρίτων εξωτερικών συστημάτων ή του ΚΕΔ.</w:t>
      </w:r>
    </w:p>
    <w:p w14:paraId="7EB058C1" w14:textId="67289179" w:rsidR="00994958" w:rsidRPr="00624CA4" w:rsidRDefault="00994958" w:rsidP="003620F9">
      <w:pPr>
        <w:pStyle w:val="afb"/>
        <w:numPr>
          <w:ilvl w:val="1"/>
          <w:numId w:val="55"/>
        </w:numPr>
        <w:suppressAutoHyphens w:val="0"/>
        <w:spacing w:after="0"/>
        <w:jc w:val="left"/>
        <w:rPr>
          <w:rFonts w:ascii="Tahoma" w:hAnsi="Tahoma" w:cs="Tahoma"/>
          <w:lang w:val="el-GR"/>
        </w:rPr>
      </w:pPr>
      <w:r w:rsidRPr="00624CA4">
        <w:rPr>
          <w:rFonts w:ascii="Tahoma" w:hAnsi="Tahoma" w:cs="Tahoma"/>
          <w:lang w:val="el-GR"/>
        </w:rPr>
        <w:t xml:space="preserve">Την παραγωγή των </w:t>
      </w:r>
      <w:r w:rsidRPr="00624CA4">
        <w:rPr>
          <w:rFonts w:ascii="Tahoma" w:hAnsi="Tahoma" w:cs="Tahoma"/>
          <w:lang w:val="en-US"/>
        </w:rPr>
        <w:t>ENDPOINT</w:t>
      </w:r>
      <w:r w:rsidRPr="00624CA4">
        <w:rPr>
          <w:rFonts w:ascii="Tahoma" w:hAnsi="Tahoma" w:cs="Tahoma"/>
          <w:lang w:val="el-GR"/>
        </w:rPr>
        <w:t xml:space="preserve"> </w:t>
      </w:r>
      <w:r w:rsidRPr="00624CA4">
        <w:rPr>
          <w:rFonts w:ascii="Tahoma" w:hAnsi="Tahoma" w:cs="Tahoma"/>
          <w:lang w:val="en-US"/>
        </w:rPr>
        <w:t>URI</w:t>
      </w:r>
      <w:r w:rsidRPr="00624CA4">
        <w:rPr>
          <w:rFonts w:ascii="Tahoma" w:hAnsi="Tahoma" w:cs="Tahoma"/>
          <w:lang w:val="el-GR"/>
        </w:rPr>
        <w:t>’</w:t>
      </w:r>
      <w:r w:rsidRPr="00624CA4">
        <w:rPr>
          <w:rFonts w:ascii="Tahoma" w:hAnsi="Tahoma" w:cs="Tahoma"/>
          <w:lang w:val="en-US"/>
        </w:rPr>
        <w:t>s</w:t>
      </w:r>
      <w:r w:rsidRPr="00624CA4">
        <w:rPr>
          <w:rFonts w:ascii="Tahoma" w:hAnsi="Tahoma" w:cs="Tahoma"/>
          <w:lang w:val="el-GR"/>
        </w:rPr>
        <w:t xml:space="preserve"> κατά φορέα και την κατηγοριοποίηση της χρήσης των </w:t>
      </w:r>
      <w:r w:rsidR="00B2003E">
        <w:rPr>
          <w:rFonts w:ascii="Tahoma" w:hAnsi="Tahoma" w:cs="Tahoma"/>
          <w:lang w:val="en-US"/>
        </w:rPr>
        <w:t>APIs</w:t>
      </w:r>
      <w:r w:rsidRPr="00624CA4">
        <w:rPr>
          <w:rFonts w:ascii="Tahoma" w:hAnsi="Tahoma" w:cs="Tahoma"/>
          <w:lang w:val="el-GR"/>
        </w:rPr>
        <w:t xml:space="preserve"> ανά φορέα.</w:t>
      </w:r>
    </w:p>
    <w:p w14:paraId="4E49E8E3" w14:textId="31DFD166" w:rsidR="00994958" w:rsidRPr="00624CA4" w:rsidRDefault="00994958" w:rsidP="003620F9">
      <w:pPr>
        <w:pStyle w:val="afb"/>
        <w:numPr>
          <w:ilvl w:val="1"/>
          <w:numId w:val="55"/>
        </w:numPr>
        <w:suppressAutoHyphens w:val="0"/>
        <w:spacing w:after="0"/>
        <w:jc w:val="left"/>
        <w:rPr>
          <w:rFonts w:ascii="Tahoma" w:hAnsi="Tahoma" w:cs="Tahoma"/>
          <w:lang w:val="el-GR"/>
        </w:rPr>
      </w:pPr>
      <w:r w:rsidRPr="00624CA4">
        <w:rPr>
          <w:rFonts w:ascii="Tahoma" w:hAnsi="Tahoma" w:cs="Tahoma"/>
          <w:lang w:val="el-GR"/>
        </w:rPr>
        <w:t xml:space="preserve">Την προσθήκη κανόνων ασφαλείας στην πρόσβαση των </w:t>
      </w:r>
      <w:r w:rsidR="00B2003E">
        <w:rPr>
          <w:rFonts w:ascii="Tahoma" w:hAnsi="Tahoma" w:cs="Tahoma"/>
          <w:lang w:val="en-US"/>
        </w:rPr>
        <w:t>APIs</w:t>
      </w:r>
      <w:r w:rsidRPr="00624CA4">
        <w:rPr>
          <w:rFonts w:ascii="Tahoma" w:hAnsi="Tahoma" w:cs="Tahoma"/>
          <w:lang w:val="el-GR"/>
        </w:rPr>
        <w:t xml:space="preserve"> όπως την εφαρμογή </w:t>
      </w:r>
      <w:r w:rsidRPr="00624CA4">
        <w:rPr>
          <w:rFonts w:ascii="Tahoma" w:hAnsi="Tahoma" w:cs="Tahoma"/>
          <w:lang w:val="en-US"/>
        </w:rPr>
        <w:t>http</w:t>
      </w:r>
      <w:r w:rsidRPr="00624CA4">
        <w:rPr>
          <w:rFonts w:ascii="Tahoma" w:hAnsi="Tahoma" w:cs="Tahoma"/>
          <w:lang w:val="el-GR"/>
        </w:rPr>
        <w:t xml:space="preserve"> </w:t>
      </w:r>
      <w:r w:rsidRPr="00624CA4">
        <w:rPr>
          <w:rFonts w:ascii="Tahoma" w:hAnsi="Tahoma" w:cs="Tahoma"/>
          <w:lang w:val="en-US"/>
        </w:rPr>
        <w:t>basic</w:t>
      </w:r>
      <w:r w:rsidRPr="00624CA4">
        <w:rPr>
          <w:rFonts w:ascii="Tahoma" w:hAnsi="Tahoma" w:cs="Tahoma"/>
          <w:lang w:val="el-GR"/>
        </w:rPr>
        <w:t xml:space="preserve"> </w:t>
      </w:r>
      <w:r w:rsidRPr="00624CA4">
        <w:rPr>
          <w:rFonts w:ascii="Tahoma" w:hAnsi="Tahoma" w:cs="Tahoma"/>
          <w:lang w:val="en-US"/>
        </w:rPr>
        <w:t>authentication</w:t>
      </w:r>
      <w:r w:rsidRPr="00624CA4">
        <w:rPr>
          <w:rFonts w:ascii="Tahoma" w:hAnsi="Tahoma" w:cs="Tahoma"/>
          <w:lang w:val="el-GR"/>
        </w:rPr>
        <w:t xml:space="preserve"> ή την προσθήκη </w:t>
      </w:r>
      <w:r w:rsidRPr="00624CA4">
        <w:rPr>
          <w:rFonts w:ascii="Tahoma" w:hAnsi="Tahoma" w:cs="Tahoma"/>
          <w:lang w:val="en-US"/>
        </w:rPr>
        <w:t>tokens</w:t>
      </w:r>
      <w:r w:rsidRPr="00624CA4">
        <w:rPr>
          <w:rFonts w:ascii="Tahoma" w:hAnsi="Tahoma" w:cs="Tahoma"/>
          <w:lang w:val="el-GR"/>
        </w:rPr>
        <w:t xml:space="preserve"> εξουσιοδότησης.</w:t>
      </w:r>
    </w:p>
    <w:p w14:paraId="04782136" w14:textId="77777777" w:rsidR="00994958" w:rsidRPr="00624CA4" w:rsidRDefault="00994958" w:rsidP="003620F9">
      <w:pPr>
        <w:pStyle w:val="afb"/>
        <w:numPr>
          <w:ilvl w:val="0"/>
          <w:numId w:val="55"/>
        </w:numPr>
        <w:suppressAutoHyphens w:val="0"/>
        <w:spacing w:after="0"/>
        <w:jc w:val="left"/>
        <w:rPr>
          <w:rFonts w:ascii="Tahoma" w:hAnsi="Tahoma" w:cs="Tahoma"/>
          <w:lang w:val="el-GR"/>
        </w:rPr>
      </w:pPr>
      <w:r w:rsidRPr="00624CA4">
        <w:rPr>
          <w:rFonts w:ascii="Tahoma" w:hAnsi="Tahoma" w:cs="Tahoma"/>
          <w:lang w:val="el-GR"/>
        </w:rPr>
        <w:t xml:space="preserve">Την εφαρμογή μηχανισμού </w:t>
      </w:r>
      <w:r w:rsidRPr="00624CA4">
        <w:rPr>
          <w:rFonts w:ascii="Tahoma" w:hAnsi="Tahoma" w:cs="Tahoma"/>
          <w:lang w:val="en-US"/>
        </w:rPr>
        <w:t>Monitoring</w:t>
      </w:r>
      <w:r w:rsidRPr="00624CA4">
        <w:rPr>
          <w:rFonts w:ascii="Tahoma" w:hAnsi="Tahoma" w:cs="Tahoma"/>
          <w:lang w:val="el-GR"/>
        </w:rPr>
        <w:t xml:space="preserve"> και </w:t>
      </w:r>
      <w:r w:rsidRPr="00624CA4">
        <w:rPr>
          <w:rFonts w:ascii="Tahoma" w:hAnsi="Tahoma" w:cs="Tahoma"/>
          <w:lang w:val="en-US"/>
        </w:rPr>
        <w:t>alerting</w:t>
      </w:r>
      <w:r w:rsidRPr="00624CA4">
        <w:rPr>
          <w:rFonts w:ascii="Tahoma" w:hAnsi="Tahoma" w:cs="Tahoma"/>
          <w:lang w:val="el-GR"/>
        </w:rPr>
        <w:t xml:space="preserve"> όλων των </w:t>
      </w:r>
      <w:r w:rsidRPr="00624CA4">
        <w:rPr>
          <w:rFonts w:ascii="Tahoma" w:hAnsi="Tahoma" w:cs="Tahoma"/>
          <w:lang w:val="en-US"/>
        </w:rPr>
        <w:t>ENDPOINTS</w:t>
      </w:r>
      <w:r w:rsidRPr="00624CA4">
        <w:rPr>
          <w:rFonts w:ascii="Tahoma" w:hAnsi="Tahoma" w:cs="Tahoma"/>
          <w:lang w:val="el-GR"/>
        </w:rPr>
        <w:t xml:space="preserve"> με έλεγχο σε διαστήματα μικρότερα των 5 λεπτών. </w:t>
      </w:r>
    </w:p>
    <w:p w14:paraId="0F9ED8CE" w14:textId="77777777" w:rsidR="00994958" w:rsidRPr="00624CA4" w:rsidRDefault="00994958" w:rsidP="003620F9">
      <w:pPr>
        <w:pStyle w:val="afb"/>
        <w:numPr>
          <w:ilvl w:val="0"/>
          <w:numId w:val="55"/>
        </w:numPr>
        <w:suppressAutoHyphens w:val="0"/>
        <w:spacing w:after="0"/>
        <w:jc w:val="left"/>
        <w:rPr>
          <w:rFonts w:ascii="Tahoma" w:hAnsi="Tahoma" w:cs="Tahoma"/>
          <w:lang w:val="el-GR"/>
        </w:rPr>
      </w:pPr>
      <w:r w:rsidRPr="00624CA4">
        <w:rPr>
          <w:rFonts w:ascii="Tahoma" w:hAnsi="Tahoma" w:cs="Tahoma"/>
          <w:lang w:val="el-GR"/>
        </w:rPr>
        <w:lastRenderedPageBreak/>
        <w:t xml:space="preserve">Την παραμετροποίηση του μηχανισμού </w:t>
      </w:r>
      <w:r w:rsidRPr="00624CA4">
        <w:rPr>
          <w:rFonts w:ascii="Tahoma" w:hAnsi="Tahoma" w:cs="Tahoma"/>
          <w:lang w:val="en-US"/>
        </w:rPr>
        <w:t>alerting</w:t>
      </w:r>
      <w:r w:rsidRPr="00624CA4">
        <w:rPr>
          <w:rFonts w:ascii="Tahoma" w:hAnsi="Tahoma" w:cs="Tahoma"/>
          <w:lang w:val="el-GR"/>
        </w:rPr>
        <w:t xml:space="preserve"> με </w:t>
      </w:r>
      <w:r w:rsidRPr="00624CA4">
        <w:rPr>
          <w:rFonts w:ascii="Tahoma" w:hAnsi="Tahoma" w:cs="Tahoma"/>
          <w:lang w:val="en-US"/>
        </w:rPr>
        <w:t>Email</w:t>
      </w:r>
      <w:r w:rsidRPr="00624CA4">
        <w:rPr>
          <w:rFonts w:ascii="Tahoma" w:hAnsi="Tahoma" w:cs="Tahoma"/>
          <w:lang w:val="el-GR"/>
        </w:rPr>
        <w:t xml:space="preserve"> ή άλλο μέσο (π.χ. </w:t>
      </w:r>
      <w:r w:rsidRPr="00624CA4">
        <w:rPr>
          <w:rFonts w:ascii="Tahoma" w:hAnsi="Tahoma" w:cs="Tahoma"/>
          <w:lang w:val="en-US"/>
        </w:rPr>
        <w:t>SMS</w:t>
      </w:r>
      <w:r w:rsidRPr="00624CA4">
        <w:rPr>
          <w:rFonts w:ascii="Tahoma" w:hAnsi="Tahoma" w:cs="Tahoma"/>
          <w:lang w:val="el-GR"/>
        </w:rPr>
        <w:t xml:space="preserve">) σε περιπτώσεις που διαπιστωθεί πρόβλημα σε κάποιο </w:t>
      </w:r>
      <w:r w:rsidRPr="00624CA4">
        <w:rPr>
          <w:rFonts w:ascii="Tahoma" w:hAnsi="Tahoma" w:cs="Tahoma"/>
          <w:lang w:val="en-US"/>
        </w:rPr>
        <w:t>ENDPOINT</w:t>
      </w:r>
      <w:r w:rsidRPr="00624CA4">
        <w:rPr>
          <w:rFonts w:ascii="Tahoma" w:hAnsi="Tahoma" w:cs="Tahoma"/>
          <w:lang w:val="el-GR"/>
        </w:rPr>
        <w:t xml:space="preserve"> (εσωτερικό ή εξωτερικό τρίτου παρόχου)</w:t>
      </w:r>
    </w:p>
    <w:p w14:paraId="5BF0158D" w14:textId="77777777" w:rsidR="00994958" w:rsidRPr="00624CA4" w:rsidRDefault="00994958" w:rsidP="003620F9">
      <w:pPr>
        <w:pStyle w:val="afb"/>
        <w:numPr>
          <w:ilvl w:val="0"/>
          <w:numId w:val="55"/>
        </w:numPr>
        <w:suppressAutoHyphens w:val="0"/>
        <w:spacing w:after="0"/>
        <w:jc w:val="left"/>
        <w:rPr>
          <w:rFonts w:ascii="Tahoma" w:hAnsi="Tahoma" w:cs="Tahoma"/>
          <w:lang w:val="el-GR"/>
        </w:rPr>
      </w:pPr>
      <w:r w:rsidRPr="00624CA4">
        <w:rPr>
          <w:rFonts w:ascii="Tahoma" w:hAnsi="Tahoma" w:cs="Tahoma"/>
          <w:lang w:val="el-GR"/>
        </w:rPr>
        <w:t xml:space="preserve">Την παροχή </w:t>
      </w:r>
      <w:r w:rsidRPr="00624CA4">
        <w:rPr>
          <w:rFonts w:ascii="Tahoma" w:hAnsi="Tahoma" w:cs="Tahoma"/>
          <w:lang w:val="en-US"/>
        </w:rPr>
        <w:t>API</w:t>
      </w:r>
      <w:r w:rsidRPr="00624CA4">
        <w:rPr>
          <w:rFonts w:ascii="Tahoma" w:hAnsi="Tahoma" w:cs="Tahoma"/>
          <w:lang w:val="el-GR"/>
        </w:rPr>
        <w:t xml:space="preserve"> </w:t>
      </w:r>
      <w:r w:rsidRPr="00624CA4">
        <w:rPr>
          <w:rFonts w:ascii="Tahoma" w:hAnsi="Tahoma" w:cs="Tahoma"/>
          <w:lang w:val="en-US"/>
        </w:rPr>
        <w:t>Catalogue</w:t>
      </w:r>
      <w:r w:rsidRPr="00624CA4">
        <w:rPr>
          <w:rFonts w:ascii="Tahoma" w:hAnsi="Tahoma" w:cs="Tahoma"/>
          <w:lang w:val="el-GR"/>
        </w:rPr>
        <w:t xml:space="preserve"> και τις απαραίτητες ρυθμίσεις για την καταλογοποίηση.</w:t>
      </w:r>
    </w:p>
    <w:p w14:paraId="24779D56" w14:textId="77777777" w:rsidR="00994958" w:rsidRPr="00624CA4" w:rsidRDefault="00994958" w:rsidP="003620F9">
      <w:pPr>
        <w:pStyle w:val="afb"/>
        <w:numPr>
          <w:ilvl w:val="0"/>
          <w:numId w:val="55"/>
        </w:numPr>
        <w:suppressAutoHyphens w:val="0"/>
        <w:spacing w:after="0"/>
        <w:jc w:val="left"/>
        <w:rPr>
          <w:rFonts w:ascii="Tahoma" w:hAnsi="Tahoma" w:cs="Tahoma"/>
          <w:lang w:val="el-GR"/>
        </w:rPr>
      </w:pPr>
      <w:r w:rsidRPr="00624CA4">
        <w:rPr>
          <w:rFonts w:ascii="Tahoma" w:hAnsi="Tahoma" w:cs="Tahoma"/>
          <w:lang w:val="el-GR"/>
        </w:rPr>
        <w:t>Την καταγραφή των αιτημάτων (</w:t>
      </w:r>
      <w:r w:rsidRPr="00624CA4">
        <w:rPr>
          <w:rFonts w:ascii="Tahoma" w:hAnsi="Tahoma" w:cs="Tahoma"/>
          <w:lang w:val="en-US"/>
        </w:rPr>
        <w:t>request</w:t>
      </w:r>
      <w:r w:rsidRPr="00624CA4">
        <w:rPr>
          <w:rFonts w:ascii="Tahoma" w:hAnsi="Tahoma" w:cs="Tahoma"/>
          <w:lang w:val="el-GR"/>
        </w:rPr>
        <w:t xml:space="preserve"> / </w:t>
      </w:r>
      <w:r w:rsidRPr="00624CA4">
        <w:rPr>
          <w:rFonts w:ascii="Tahoma" w:hAnsi="Tahoma" w:cs="Tahoma"/>
          <w:lang w:val="en-US"/>
        </w:rPr>
        <w:t>responses</w:t>
      </w:r>
      <w:r w:rsidRPr="00624CA4">
        <w:rPr>
          <w:rFonts w:ascii="Tahoma" w:hAnsi="Tahoma" w:cs="Tahoma"/>
          <w:lang w:val="el-GR"/>
        </w:rPr>
        <w:t>) διαλειτουργικότητας καθώς και των πληροφοριών που μεταφέρουν σε βάση δεδομένων.</w:t>
      </w:r>
    </w:p>
    <w:p w14:paraId="5892ED94" w14:textId="7DE1C923" w:rsidR="00994958" w:rsidRPr="00624CA4" w:rsidRDefault="00994958" w:rsidP="00994958">
      <w:pPr>
        <w:rPr>
          <w:rFonts w:ascii="Tahoma" w:hAnsi="Tahoma" w:cs="Tahoma"/>
          <w:lang w:val="el-GR"/>
        </w:rPr>
      </w:pPr>
      <w:r w:rsidRPr="00624CA4">
        <w:rPr>
          <w:rFonts w:ascii="Tahoma" w:hAnsi="Tahoma" w:cs="Tahoma"/>
          <w:lang w:val="el-GR"/>
        </w:rPr>
        <w:t xml:space="preserve">Στο πλαίσιο των υπηρεσιών διαλειτουργικότητας, ο ανάδοχος για όλη την διάρκεια της σύμβασης, θα πρέπει να είναι σε συνεννόηση με τους παρόχους υπηρεσιών ή καταναλωτές υπηρεσιών του </w:t>
      </w:r>
      <w:r w:rsidR="00645A3C">
        <w:rPr>
          <w:rFonts w:ascii="Tahoma" w:hAnsi="Tahoma" w:cs="Tahoma"/>
          <w:lang w:val="el-GR"/>
        </w:rPr>
        <w:t>ΟΠΣ-SR</w:t>
      </w:r>
      <w:r w:rsidRPr="00624CA4">
        <w:rPr>
          <w:rFonts w:ascii="Tahoma" w:hAnsi="Tahoma" w:cs="Tahoma"/>
          <w:lang w:val="el-GR"/>
        </w:rPr>
        <w:t xml:space="preserve">, για την ενημέρωση και την εκτέλεση δοκιμών σε περιπτώσεις αναβαθμίσεων τρίτων συστημάτων, ή αναβαθμίσεων των υπηρεσιών του </w:t>
      </w:r>
      <w:r w:rsidR="00645A3C">
        <w:rPr>
          <w:rFonts w:ascii="Tahoma" w:hAnsi="Tahoma" w:cs="Tahoma"/>
          <w:lang w:val="el-GR"/>
        </w:rPr>
        <w:t>ΟΠΣ-SR</w:t>
      </w:r>
      <w:r w:rsidRPr="00624CA4">
        <w:rPr>
          <w:rFonts w:ascii="Tahoma" w:hAnsi="Tahoma" w:cs="Tahoma"/>
          <w:lang w:val="el-GR"/>
        </w:rPr>
        <w:t>.</w:t>
      </w:r>
    </w:p>
    <w:p w14:paraId="1D193291" w14:textId="69464B7B" w:rsidR="00774DA2" w:rsidRPr="00B2003E" w:rsidRDefault="00774DA2">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301" w:name="_Toc78484058"/>
      <w:bookmarkStart w:id="302" w:name="_Toc133241558"/>
      <w:bookmarkStart w:id="303" w:name="_Ref78818838"/>
      <w:bookmarkStart w:id="304" w:name="I_5_10"/>
      <w:bookmarkStart w:id="305" w:name="_Toc78296932"/>
      <w:r w:rsidRPr="00B2003E">
        <w:rPr>
          <w:rFonts w:ascii="Tahoma" w:hAnsi="Tahoma" w:cs="Tahoma"/>
          <w:lang w:val="el-GR"/>
        </w:rPr>
        <w:t>Υπηρεσίες</w:t>
      </w:r>
      <w:r w:rsidR="00276CBF" w:rsidRPr="00B2003E">
        <w:rPr>
          <w:rFonts w:ascii="Tahoma" w:hAnsi="Tahoma" w:cs="Tahoma"/>
          <w:lang w:val="el-GR"/>
        </w:rPr>
        <w:t xml:space="preserve"> Εγγύησης</w:t>
      </w:r>
      <w:bookmarkEnd w:id="301"/>
      <w:bookmarkEnd w:id="302"/>
      <w:r w:rsidRPr="00B2003E">
        <w:rPr>
          <w:rFonts w:ascii="Tahoma" w:hAnsi="Tahoma" w:cs="Tahoma"/>
          <w:lang w:val="el-GR"/>
        </w:rPr>
        <w:t xml:space="preserve"> </w:t>
      </w:r>
      <w:bookmarkEnd w:id="303"/>
      <w:bookmarkEnd w:id="304"/>
    </w:p>
    <w:p w14:paraId="15C2C61F" w14:textId="7F4EA000" w:rsidR="00282EE1" w:rsidRPr="00B2003E" w:rsidRDefault="00282EE1" w:rsidP="00427D6F">
      <w:pPr>
        <w:spacing w:before="120"/>
        <w:rPr>
          <w:rFonts w:ascii="Tahoma" w:hAnsi="Tahoma" w:cs="Tahoma"/>
          <w:u w:val="single"/>
          <w:lang w:val="el-GR"/>
        </w:rPr>
      </w:pPr>
      <w:bookmarkStart w:id="306" w:name="_Hlk106976461"/>
      <w:r w:rsidRPr="00B2003E">
        <w:rPr>
          <w:rFonts w:ascii="Tahoma" w:hAnsi="Tahoma" w:cs="Tahoma"/>
          <w:lang w:val="el-GR"/>
        </w:rPr>
        <w:t xml:space="preserve">Η συνολική </w:t>
      </w:r>
      <w:r w:rsidR="00E453B1" w:rsidRPr="00B2003E">
        <w:rPr>
          <w:rFonts w:ascii="Tahoma" w:hAnsi="Tahoma" w:cs="Tahoma"/>
          <w:lang w:val="el-GR"/>
        </w:rPr>
        <w:t xml:space="preserve">Περίοδος </w:t>
      </w:r>
      <w:r w:rsidRPr="00B2003E">
        <w:rPr>
          <w:rFonts w:ascii="Tahoma" w:hAnsi="Tahoma" w:cs="Tahoma"/>
          <w:lang w:val="el-GR"/>
        </w:rPr>
        <w:t>Εγγύησης</w:t>
      </w:r>
      <w:r w:rsidR="00324D47">
        <w:rPr>
          <w:rFonts w:ascii="Tahoma" w:hAnsi="Tahoma" w:cs="Tahoma"/>
          <w:lang w:val="el-GR"/>
        </w:rPr>
        <w:t xml:space="preserve"> Καλής Λειτουργίας</w:t>
      </w:r>
      <w:r w:rsidRPr="00B2003E">
        <w:rPr>
          <w:rFonts w:ascii="Tahoma" w:hAnsi="Tahoma" w:cs="Tahoma"/>
          <w:lang w:val="el-GR"/>
        </w:rPr>
        <w:t>,</w:t>
      </w:r>
      <w:r w:rsidR="00324D47" w:rsidRPr="00427D6F">
        <w:rPr>
          <w:rFonts w:ascii="Tahoma" w:hAnsi="Tahoma" w:cs="Tahoma"/>
          <w:lang w:val="el-GR"/>
        </w:rPr>
        <w:t xml:space="preserve"> </w:t>
      </w:r>
      <w:r w:rsidR="00324D47" w:rsidRPr="00B2003E">
        <w:rPr>
          <w:rFonts w:ascii="Tahoma" w:hAnsi="Tahoma" w:cs="Tahoma"/>
          <w:lang w:val="el-GR"/>
        </w:rPr>
        <w:t>ορίζεται</w:t>
      </w:r>
      <w:r w:rsidRPr="00B2003E">
        <w:rPr>
          <w:rFonts w:ascii="Tahoma" w:hAnsi="Tahoma" w:cs="Tahoma"/>
          <w:lang w:val="el-GR"/>
        </w:rPr>
        <w:t xml:space="preserve"> </w:t>
      </w:r>
      <w:r w:rsidR="00324D47">
        <w:rPr>
          <w:rFonts w:ascii="Tahoma" w:hAnsi="Tahoma" w:cs="Tahoma"/>
          <w:lang w:val="el-GR"/>
        </w:rPr>
        <w:t>από</w:t>
      </w:r>
      <w:r w:rsidR="00324D47" w:rsidRPr="00B2003E">
        <w:rPr>
          <w:rFonts w:ascii="Tahoma" w:hAnsi="Tahoma" w:cs="Tahoma"/>
          <w:lang w:val="el-GR"/>
        </w:rPr>
        <w:t xml:space="preserve"> </w:t>
      </w:r>
      <w:r w:rsidR="00324D47">
        <w:rPr>
          <w:rFonts w:ascii="Tahoma" w:hAnsi="Tahoma" w:cs="Tahoma"/>
          <w:lang w:val="el-GR"/>
        </w:rPr>
        <w:t xml:space="preserve">την </w:t>
      </w:r>
      <w:r w:rsidR="00324D47" w:rsidRPr="00B2003E">
        <w:rPr>
          <w:rFonts w:ascii="Tahoma" w:hAnsi="Tahoma" w:cs="Tahoma"/>
          <w:lang w:val="el-GR"/>
        </w:rPr>
        <w:t xml:space="preserve">Οριστική Παραλαβή </w:t>
      </w:r>
      <w:r w:rsidR="00324D47">
        <w:rPr>
          <w:rFonts w:ascii="Tahoma" w:hAnsi="Tahoma" w:cs="Tahoma"/>
          <w:lang w:val="el-GR"/>
        </w:rPr>
        <w:t xml:space="preserve"> του έργου μέχρι και τις 31/12/2025. </w:t>
      </w:r>
      <w:bookmarkEnd w:id="306"/>
    </w:p>
    <w:p w14:paraId="21D997F3" w14:textId="081E2C63" w:rsidR="000002F2" w:rsidRPr="00B2003E" w:rsidRDefault="000002F2" w:rsidP="000002F2">
      <w:pPr>
        <w:spacing w:before="120" w:after="60"/>
        <w:rPr>
          <w:rFonts w:ascii="Tahoma" w:hAnsi="Tahoma" w:cs="Tahoma"/>
          <w:szCs w:val="22"/>
          <w:lang w:val="el-GR"/>
        </w:rPr>
      </w:pPr>
      <w:r w:rsidRPr="00B2003E">
        <w:rPr>
          <w:rFonts w:ascii="Tahoma" w:hAnsi="Tahoma" w:cs="Tahoma"/>
          <w:szCs w:val="22"/>
          <w:lang w:val="el-GR"/>
        </w:rPr>
        <w:t xml:space="preserve">Οι υπηρεσίες της Περιόδου Εγγύησης </w:t>
      </w:r>
      <w:r w:rsidR="009E0C28">
        <w:rPr>
          <w:rFonts w:ascii="Tahoma" w:hAnsi="Tahoma" w:cs="Tahoma"/>
          <w:szCs w:val="22"/>
          <w:lang w:val="el-GR"/>
        </w:rPr>
        <w:t xml:space="preserve">Καλής Λειτουργίας </w:t>
      </w:r>
      <w:r w:rsidRPr="00B2003E">
        <w:rPr>
          <w:rFonts w:ascii="Tahoma" w:hAnsi="Tahoma" w:cs="Tahoma"/>
          <w:szCs w:val="22"/>
          <w:lang w:val="el-GR"/>
        </w:rPr>
        <w:t xml:space="preserve">αφορούν στο σύνολο του Έργου, παρέχονται σε περιβάλλον </w:t>
      </w:r>
      <w:r w:rsidRPr="00B2003E">
        <w:rPr>
          <w:rFonts w:ascii="Tahoma" w:hAnsi="Tahoma" w:cs="Tahoma"/>
          <w:b/>
          <w:szCs w:val="22"/>
          <w:lang w:val="el-GR"/>
        </w:rPr>
        <w:t xml:space="preserve">Εγγυημένου Επιπέδου Υπηρεσιών </w:t>
      </w:r>
      <w:r w:rsidRPr="00B2003E">
        <w:rPr>
          <w:rFonts w:ascii="Tahoma" w:hAnsi="Tahoma" w:cs="Tahoma"/>
          <w:szCs w:val="22"/>
          <w:lang w:val="el-GR"/>
        </w:rPr>
        <w:t>(βλ.</w:t>
      </w:r>
      <w:r w:rsidR="003207EF" w:rsidRPr="00B2003E">
        <w:rPr>
          <w:rFonts w:ascii="Tahoma" w:hAnsi="Tahoma" w:cs="Tahoma"/>
          <w:szCs w:val="22"/>
          <w:lang w:val="el-GR"/>
        </w:rPr>
        <w:t xml:space="preserve"> παρ.</w:t>
      </w:r>
      <w:r w:rsidRPr="00B2003E">
        <w:rPr>
          <w:rFonts w:ascii="Tahoma" w:hAnsi="Tahoma" w:cs="Tahoma"/>
          <w:szCs w:val="22"/>
          <w:lang w:val="el-GR"/>
        </w:rPr>
        <w:t xml:space="preserve"> </w:t>
      </w:r>
      <w:r w:rsidR="00E453B1" w:rsidRPr="00B2003E">
        <w:rPr>
          <w:rFonts w:ascii="Tahoma" w:hAnsi="Tahoma" w:cs="Tahoma"/>
          <w:szCs w:val="22"/>
          <w:lang w:val="el-GR"/>
        </w:rPr>
        <w:t>Τήρηση Εγγυημένου Επιπέδου Υπηρεσιών – Ρήτρες</w:t>
      </w:r>
      <w:r w:rsidRPr="00B2003E">
        <w:rPr>
          <w:rFonts w:ascii="Tahoma" w:hAnsi="Tahoma" w:cs="Tahoma"/>
          <w:szCs w:val="22"/>
          <w:lang w:val="el-GR"/>
        </w:rPr>
        <w:t xml:space="preserve">) και είναι αυτές που περιγράφονται στην </w:t>
      </w:r>
      <w:r w:rsidR="00157C55">
        <w:rPr>
          <w:rFonts w:ascii="Tahoma" w:hAnsi="Tahoma" w:cs="Tahoma"/>
          <w:szCs w:val="22"/>
          <w:lang w:val="el-GR"/>
        </w:rPr>
        <w:t>παρούσα ενότητα.</w:t>
      </w:r>
      <w:r w:rsidRPr="00B2003E">
        <w:rPr>
          <w:rFonts w:ascii="Tahoma" w:hAnsi="Tahoma" w:cs="Tahoma"/>
          <w:szCs w:val="22"/>
          <w:lang w:val="el-GR"/>
        </w:rPr>
        <w:t>.</w:t>
      </w:r>
    </w:p>
    <w:bookmarkEnd w:id="305"/>
    <w:p w14:paraId="53AD182D" w14:textId="2926904C" w:rsidR="00276CBF" w:rsidRPr="00B2003E" w:rsidRDefault="00774DA2" w:rsidP="00276CBF">
      <w:pPr>
        <w:suppressAutoHyphens w:val="0"/>
        <w:rPr>
          <w:rFonts w:ascii="Tahoma" w:eastAsia="SimSun" w:hAnsi="Tahoma" w:cs="Tahoma"/>
          <w:szCs w:val="22"/>
          <w:lang w:val="el-GR"/>
        </w:rPr>
      </w:pPr>
      <w:r w:rsidRPr="00B2003E">
        <w:rPr>
          <w:rFonts w:ascii="Tahoma" w:eastAsia="SimSun" w:hAnsi="Tahoma" w:cs="Tahoma"/>
          <w:szCs w:val="22"/>
          <w:lang w:val="el-GR"/>
        </w:rPr>
        <w:t>Οι υ</w:t>
      </w:r>
      <w:r w:rsidR="00276CBF" w:rsidRPr="00B2003E">
        <w:rPr>
          <w:rFonts w:ascii="Tahoma" w:eastAsia="SimSun" w:hAnsi="Tahoma" w:cs="Tahoma"/>
          <w:szCs w:val="22"/>
          <w:lang w:val="el-GR"/>
        </w:rPr>
        <w:t xml:space="preserve">πηρεσίες </w:t>
      </w:r>
      <w:r w:rsidR="00D06F44" w:rsidRPr="00B2003E">
        <w:rPr>
          <w:rFonts w:ascii="Tahoma" w:eastAsia="SimSun" w:hAnsi="Tahoma" w:cs="Tahoma"/>
          <w:szCs w:val="22"/>
          <w:lang w:val="el-GR"/>
        </w:rPr>
        <w:t>εγγύησης</w:t>
      </w:r>
      <w:r w:rsidR="00276CBF" w:rsidRPr="00B2003E">
        <w:rPr>
          <w:rFonts w:ascii="Tahoma" w:eastAsia="SimSun" w:hAnsi="Tahoma" w:cs="Tahoma"/>
          <w:szCs w:val="22"/>
          <w:lang w:val="el-GR"/>
        </w:rPr>
        <w:t xml:space="preserve"> του Λογισμικού διακρίνονται σε Υπηρεσίες Προληπτικής και Επανορθωτικής Συντήρησης. Η προ</w:t>
      </w:r>
      <w:r w:rsidR="006B0E77" w:rsidRPr="00B2003E">
        <w:rPr>
          <w:rFonts w:ascii="Tahoma" w:eastAsia="SimSun" w:hAnsi="Tahoma" w:cs="Tahoma"/>
          <w:szCs w:val="22"/>
          <w:lang w:val="el-GR"/>
        </w:rPr>
        <w:t>ληπτική συντήρηση των εφαρμογών</w:t>
      </w:r>
      <w:r w:rsidR="00276CBF" w:rsidRPr="00B2003E">
        <w:rPr>
          <w:rFonts w:ascii="Tahoma" w:eastAsia="SimSun" w:hAnsi="Tahoma" w:cs="Tahoma"/>
          <w:szCs w:val="22"/>
          <w:lang w:val="el-GR"/>
        </w:rPr>
        <w:t xml:space="preserve"> περιλαμβάνει την υπηρεσία για τον έλεγχο τ</w:t>
      </w:r>
      <w:r w:rsidR="006B0E77" w:rsidRPr="00B2003E">
        <w:rPr>
          <w:rFonts w:ascii="Tahoma" w:eastAsia="SimSun" w:hAnsi="Tahoma" w:cs="Tahoma"/>
          <w:szCs w:val="22"/>
          <w:lang w:val="el-GR"/>
        </w:rPr>
        <w:t>ης κατάστασης των εφαρμογών, τη</w:t>
      </w:r>
      <w:r w:rsidR="00276CBF" w:rsidRPr="00B2003E">
        <w:rPr>
          <w:rFonts w:ascii="Tahoma" w:eastAsia="SimSun" w:hAnsi="Tahoma" w:cs="Tahoma"/>
          <w:szCs w:val="22"/>
          <w:lang w:val="el-GR"/>
        </w:rPr>
        <w:t xml:space="preserve"> διαδικασία τεκμηρίωσης της ορθότητας της λειτουργίας, τον εποπτικό έλεγχο αξιόπιστης λειτουργίας των εφαρμογών.  Η προληπτική</w:t>
      </w:r>
      <w:r w:rsidR="006B0E77" w:rsidRPr="00B2003E">
        <w:rPr>
          <w:rFonts w:ascii="Tahoma" w:eastAsia="SimSun" w:hAnsi="Tahoma" w:cs="Tahoma"/>
          <w:szCs w:val="22"/>
          <w:lang w:val="el-GR"/>
        </w:rPr>
        <w:t xml:space="preserve"> συντήρηση, αναπτύσσεται </w:t>
      </w:r>
      <w:r w:rsidR="00D06F44" w:rsidRPr="00B2003E">
        <w:rPr>
          <w:rFonts w:ascii="Tahoma" w:eastAsia="SimSun" w:hAnsi="Tahoma" w:cs="Tahoma"/>
          <w:szCs w:val="22"/>
          <w:lang w:val="el-GR"/>
        </w:rPr>
        <w:t>δύο</w:t>
      </w:r>
      <w:r w:rsidR="00276CBF" w:rsidRPr="00B2003E">
        <w:rPr>
          <w:rFonts w:ascii="Tahoma" w:eastAsia="SimSun" w:hAnsi="Tahoma" w:cs="Tahoma"/>
          <w:szCs w:val="22"/>
          <w:lang w:val="el-GR"/>
        </w:rPr>
        <w:t xml:space="preserve"> φορές σε όλη τη διάρκεια ισχύος της εγγύησης, ανά έτος</w:t>
      </w:r>
      <w:r w:rsidR="006B0E77" w:rsidRPr="00B2003E">
        <w:rPr>
          <w:rFonts w:ascii="Tahoma" w:eastAsia="SimSun" w:hAnsi="Tahoma" w:cs="Tahoma"/>
          <w:szCs w:val="22"/>
          <w:lang w:val="el-GR"/>
        </w:rPr>
        <w:t>,</w:t>
      </w:r>
      <w:r w:rsidR="00276CBF" w:rsidRPr="00B2003E">
        <w:rPr>
          <w:rFonts w:ascii="Tahoma" w:eastAsia="SimSun" w:hAnsi="Tahoma" w:cs="Tahoma"/>
          <w:szCs w:val="22"/>
          <w:lang w:val="el-GR"/>
        </w:rPr>
        <w:t xml:space="preserve"> και παράγονται αντίστοιχες αναφορές ελέγχου. </w:t>
      </w:r>
    </w:p>
    <w:p w14:paraId="32856564" w14:textId="77777777" w:rsidR="00276CBF" w:rsidRPr="00B2003E" w:rsidRDefault="00276CBF" w:rsidP="00276CBF">
      <w:pPr>
        <w:suppressAutoHyphens w:val="0"/>
        <w:rPr>
          <w:rFonts w:ascii="Tahoma" w:eastAsia="SimSun" w:hAnsi="Tahoma" w:cs="Tahoma"/>
          <w:szCs w:val="22"/>
          <w:lang w:val="el-GR"/>
        </w:rPr>
      </w:pPr>
      <w:r w:rsidRPr="00B2003E">
        <w:rPr>
          <w:rFonts w:ascii="Tahoma" w:eastAsia="SimSun" w:hAnsi="Tahoma" w:cs="Tahoma"/>
          <w:szCs w:val="22"/>
          <w:lang w:val="el-GR"/>
        </w:rPr>
        <w:t>Η προληπτική συντήρηση ορίζεται ως το σύνολο των ενεργειών που αποσκοπούν επίσης στη</w:t>
      </w:r>
      <w:r w:rsidR="006B0E77" w:rsidRPr="00B2003E">
        <w:rPr>
          <w:rFonts w:ascii="Tahoma" w:eastAsia="SimSun" w:hAnsi="Tahoma" w:cs="Tahoma"/>
          <w:szCs w:val="22"/>
          <w:lang w:val="el-GR"/>
        </w:rPr>
        <w:t>ν</w:t>
      </w:r>
      <w:r w:rsidRPr="00B2003E">
        <w:rPr>
          <w:rFonts w:ascii="Tahoma" w:eastAsia="SimSun" w:hAnsi="Tahoma" w:cs="Tahoma"/>
          <w:szCs w:val="22"/>
          <w:lang w:val="el-GR"/>
        </w:rPr>
        <w:t xml:space="preserve"> πρόληψη προβλημάτων και στην εξασφάλιση της λειτουργίας των εφαρμογών, εκπληρώνοντας τον λόγο για τον οποίο αναπτύχθηκαν.</w:t>
      </w:r>
    </w:p>
    <w:p w14:paraId="428F8E83" w14:textId="77777777" w:rsidR="00D06F44" w:rsidRPr="00B2003E" w:rsidRDefault="00D06F44" w:rsidP="00276CBF">
      <w:pPr>
        <w:suppressAutoHyphens w:val="0"/>
        <w:rPr>
          <w:rFonts w:ascii="Tahoma" w:eastAsia="SimSun" w:hAnsi="Tahoma" w:cs="Tahoma"/>
          <w:szCs w:val="22"/>
          <w:lang w:val="el-GR"/>
        </w:rPr>
      </w:pPr>
      <w:r w:rsidRPr="00B2003E">
        <w:rPr>
          <w:rFonts w:ascii="Tahoma" w:eastAsia="SimSun" w:hAnsi="Tahoma" w:cs="Tahoma"/>
          <w:szCs w:val="22"/>
          <w:lang w:val="el-GR"/>
        </w:rPr>
        <w:t xml:space="preserve">Στο πλαίσιο των υπηρεσιών προληπτικής συντήρησης ο Ανάδοχος θα καταγράφει τυχόν αποκλίσεις μεταξύ των τρεχουσών εκδόσεων λογισμικού συστήματος και των εγκατεστημένων στο παραγωγικό περιβάλλον. Θα μελετά την αναγκαιότητα και την εφικτότητα αναβάθμισης των υποδομών λογισμικού συστήματος (λειτουργικά συστήματα, βάσεις δεδομένων, </w:t>
      </w:r>
      <w:r w:rsidRPr="00B2003E">
        <w:rPr>
          <w:rFonts w:ascii="Tahoma" w:eastAsia="SimSun" w:hAnsi="Tahoma" w:cs="Tahoma"/>
          <w:szCs w:val="22"/>
          <w:lang w:val="en-US"/>
        </w:rPr>
        <w:t>application</w:t>
      </w:r>
      <w:r w:rsidRPr="00B2003E">
        <w:rPr>
          <w:rFonts w:ascii="Tahoma" w:eastAsia="SimSun" w:hAnsi="Tahoma" w:cs="Tahoma"/>
          <w:szCs w:val="22"/>
          <w:lang w:val="el-GR"/>
        </w:rPr>
        <w:t xml:space="preserve"> </w:t>
      </w:r>
      <w:r w:rsidRPr="00B2003E">
        <w:rPr>
          <w:rFonts w:ascii="Tahoma" w:eastAsia="SimSun" w:hAnsi="Tahoma" w:cs="Tahoma"/>
          <w:szCs w:val="22"/>
          <w:lang w:val="en-US"/>
        </w:rPr>
        <w:t>servers</w:t>
      </w:r>
      <w:r w:rsidRPr="00B2003E">
        <w:rPr>
          <w:rFonts w:ascii="Tahoma" w:eastAsia="SimSun" w:hAnsi="Tahoma" w:cs="Tahoma"/>
          <w:szCs w:val="22"/>
          <w:lang w:val="el-GR"/>
        </w:rPr>
        <w:t>, κλπ) και θα προτείνει στην αναθέτουσα αρχή τις απαραίτητες ελεγμένες από τον ίδιο προσαρμογές αναβαθμίσεις του λογισμικού συστήματος. Τις αναβαθμίσεις αυτές θα υλοποιεί ο Ανάδοχος μετά την έγκριση από την αναθέτουσα αρχή, σύμφωνα με το χρονοδιάγραμμα αναβάθμισης λογισμικού συστήματος που θα συμπεριλαμβάνει στην ανωτέρω μελέτη, την οποία θα υποβάλλει, στο πλαίσιο της προληπτικής συντήρησης.</w:t>
      </w:r>
    </w:p>
    <w:p w14:paraId="5AD550D5" w14:textId="73281362" w:rsidR="009C0BD5" w:rsidRDefault="00276CBF" w:rsidP="00276CBF">
      <w:pPr>
        <w:suppressAutoHyphens w:val="0"/>
        <w:rPr>
          <w:rFonts w:ascii="Tahoma" w:eastAsia="SimSun" w:hAnsi="Tahoma" w:cs="Tahoma"/>
          <w:szCs w:val="22"/>
          <w:lang w:val="el-GR"/>
        </w:rPr>
      </w:pPr>
      <w:r w:rsidRPr="00B2003E">
        <w:rPr>
          <w:rFonts w:ascii="Tahoma" w:eastAsia="SimSun" w:hAnsi="Tahoma" w:cs="Tahoma"/>
          <w:szCs w:val="22"/>
          <w:lang w:val="el-GR"/>
        </w:rPr>
        <w:t>Η επανο</w:t>
      </w:r>
      <w:r w:rsidR="006B0E77" w:rsidRPr="00B2003E">
        <w:rPr>
          <w:rFonts w:ascii="Tahoma" w:eastAsia="SimSun" w:hAnsi="Tahoma" w:cs="Tahoma"/>
          <w:szCs w:val="22"/>
          <w:lang w:val="el-GR"/>
        </w:rPr>
        <w:t>ρθωτική συντήρηση των εφαρμογών</w:t>
      </w:r>
      <w:r w:rsidRPr="00B2003E">
        <w:rPr>
          <w:rFonts w:ascii="Tahoma" w:eastAsia="SimSun" w:hAnsi="Tahoma" w:cs="Tahoma"/>
          <w:szCs w:val="22"/>
          <w:lang w:val="el-GR"/>
        </w:rPr>
        <w:t xml:space="preserve"> περιλαμβάνει τις αναγκαίες υπηρεσίες για την αποκατάσταση δυσλειτουργίας ή απρόβλεπτης τεχνικής συμπεριφοράς της εφαρμογής. </w:t>
      </w:r>
      <w:bookmarkStart w:id="307" w:name="_Υπηρεσίες_Συντήρησης"/>
      <w:bookmarkEnd w:id="307"/>
    </w:p>
    <w:p w14:paraId="378F4147" w14:textId="77777777" w:rsidR="00427D6F" w:rsidRPr="00A86D32" w:rsidRDefault="00427D6F">
      <w:pPr>
        <w:rPr>
          <w:lang w:val="el-GR"/>
        </w:rPr>
      </w:pPr>
      <w:r w:rsidRPr="00A86D32">
        <w:rPr>
          <w:lang w:val="el-G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E0C9B" w:rsidRPr="006C70B5" w14:paraId="4AA49A8C" w14:textId="77777777" w:rsidTr="00427D6F">
        <w:tc>
          <w:tcPr>
            <w:tcW w:w="9628" w:type="dxa"/>
            <w:shd w:val="clear" w:color="auto" w:fill="auto"/>
          </w:tcPr>
          <w:p w14:paraId="2B2ACC3E" w14:textId="128C9DD2" w:rsidR="00AE0C9B" w:rsidRPr="00444570" w:rsidRDefault="00AE0C9B" w:rsidP="000A5A32">
            <w:pPr>
              <w:spacing w:before="120" w:after="60"/>
              <w:rPr>
                <w:rFonts w:ascii="Tahoma" w:hAnsi="Tahoma" w:cs="Tahoma"/>
                <w:b/>
                <w:szCs w:val="22"/>
                <w:u w:val="single"/>
                <w:lang w:val="el-GR"/>
              </w:rPr>
            </w:pPr>
            <w:r w:rsidRPr="00444570">
              <w:rPr>
                <w:rFonts w:ascii="Tahoma" w:hAnsi="Tahoma" w:cs="Tahoma"/>
                <w:b/>
                <w:szCs w:val="22"/>
                <w:u w:val="single"/>
                <w:lang w:val="el-GR"/>
              </w:rPr>
              <w:lastRenderedPageBreak/>
              <w:t>ΑΝΤΙΚΕΙΜΕΝΟ / ΠΕΡΙΕΧΟΜΕΝΟ ΠΕΡΙΟΔΟΥ:</w:t>
            </w:r>
          </w:p>
          <w:p w14:paraId="23EA1FEC" w14:textId="77777777" w:rsidR="00AE0C9B" w:rsidRPr="00444570" w:rsidRDefault="00AE0C9B" w:rsidP="000A5A32">
            <w:pPr>
              <w:shd w:val="clear" w:color="auto" w:fill="FFFFFF"/>
              <w:spacing w:before="120" w:after="60"/>
              <w:rPr>
                <w:rFonts w:ascii="Tahoma" w:hAnsi="Tahoma" w:cs="Tahoma"/>
                <w:b/>
                <w:szCs w:val="22"/>
                <w:u w:val="single"/>
                <w:lang w:val="el-GR"/>
              </w:rPr>
            </w:pPr>
            <w:r w:rsidRPr="00444570">
              <w:rPr>
                <w:rFonts w:ascii="Tahoma" w:hAnsi="Tahoma" w:cs="Tahoma"/>
                <w:b/>
                <w:szCs w:val="22"/>
                <w:lang w:val="el-GR"/>
              </w:rPr>
              <w:t xml:space="preserve">ΣΥΝΤΗΡΗΣΗ ΕΤΟΙΜΟΥ ΛΟΓΙΣΜΙΚΟΥ ή ΑΛΛΟΥ ΛΟΓΙΣΜΙΚΟΥ εφόσον έχει παραδοθεί στο πλαίσιο της παρούσας </w:t>
            </w:r>
          </w:p>
          <w:p w14:paraId="67D75974" w14:textId="77777777" w:rsidR="00AE0C9B" w:rsidRPr="00444570" w:rsidRDefault="00AE0C9B" w:rsidP="003620F9">
            <w:pPr>
              <w:numPr>
                <w:ilvl w:val="0"/>
                <w:numId w:val="75"/>
              </w:numPr>
              <w:suppressAutoHyphens w:val="0"/>
              <w:spacing w:before="120"/>
              <w:rPr>
                <w:rFonts w:ascii="Tahoma" w:hAnsi="Tahoma" w:cs="Tahoma"/>
                <w:szCs w:val="22"/>
                <w:lang w:val="el-GR"/>
              </w:rPr>
            </w:pPr>
            <w:r w:rsidRPr="00444570">
              <w:rPr>
                <w:rFonts w:ascii="Tahoma" w:hAnsi="Tahoma" w:cs="Tahoma"/>
                <w:szCs w:val="22"/>
                <w:lang w:val="el-GR"/>
              </w:rPr>
              <w:t xml:space="preserve">Διασφάλιση καλής λειτουργίας έτοιμου λογισμικού. </w:t>
            </w:r>
          </w:p>
          <w:p w14:paraId="4B8FA43C" w14:textId="34A8F25C" w:rsidR="00AE0C9B" w:rsidRPr="00444570" w:rsidRDefault="00AE0C9B" w:rsidP="003620F9">
            <w:pPr>
              <w:numPr>
                <w:ilvl w:val="0"/>
                <w:numId w:val="75"/>
              </w:numPr>
              <w:suppressAutoHyphens w:val="0"/>
              <w:spacing w:beforeLines="60" w:before="144" w:after="0"/>
              <w:rPr>
                <w:rFonts w:ascii="Tahoma" w:hAnsi="Tahoma" w:cs="Tahoma"/>
                <w:szCs w:val="22"/>
                <w:lang w:val="el-GR"/>
              </w:rPr>
            </w:pPr>
            <w:r w:rsidRPr="00444570">
              <w:rPr>
                <w:rFonts w:ascii="Tahoma" w:hAnsi="Tahoma" w:cs="Tahoma"/>
                <w:szCs w:val="22"/>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Pr>
                <w:rFonts w:ascii="Tahoma" w:hAnsi="Tahoma" w:cs="Tahoma"/>
                <w:szCs w:val="22"/>
                <w:lang w:val="el-GR"/>
              </w:rPr>
              <w:t xml:space="preserve"> </w:t>
            </w:r>
            <w:r>
              <w:rPr>
                <w:rFonts w:ascii="Tahoma" w:hAnsi="Tahoma" w:cs="Tahoma"/>
                <w:szCs w:val="22"/>
                <w:lang w:val="el-GR"/>
              </w:rPr>
              <w:fldChar w:fldCharType="begin"/>
            </w:r>
            <w:r>
              <w:rPr>
                <w:rFonts w:ascii="Tahoma" w:hAnsi="Tahoma" w:cs="Tahoma"/>
                <w:szCs w:val="22"/>
                <w:lang w:val="el-GR"/>
              </w:rPr>
              <w:instrText xml:space="preserve"> REF _Ref106980926 \h </w:instrText>
            </w:r>
            <w:r>
              <w:rPr>
                <w:rFonts w:ascii="Tahoma" w:hAnsi="Tahoma" w:cs="Tahoma"/>
                <w:szCs w:val="22"/>
                <w:lang w:val="el-GR"/>
              </w:rPr>
            </w:r>
            <w:r>
              <w:rPr>
                <w:rFonts w:ascii="Tahoma" w:hAnsi="Tahoma" w:cs="Tahoma"/>
                <w:szCs w:val="22"/>
                <w:lang w:val="el-GR"/>
              </w:rPr>
              <w:fldChar w:fldCharType="separate"/>
            </w:r>
            <w:r w:rsidR="00370F8D" w:rsidRPr="00444570">
              <w:rPr>
                <w:rFonts w:ascii="Tahoma" w:hAnsi="Tahoma" w:cs="Tahoma"/>
                <w:u w:val="single"/>
                <w:lang w:val="el-GR"/>
              </w:rPr>
              <w:t>Τήρηση Εγγυημένου Επιπέδου Υπηρεσιών – Ρήτρες</w:t>
            </w:r>
            <w:r>
              <w:rPr>
                <w:rFonts w:ascii="Tahoma" w:hAnsi="Tahoma" w:cs="Tahoma"/>
                <w:szCs w:val="22"/>
                <w:lang w:val="el-GR"/>
              </w:rPr>
              <w:fldChar w:fldCharType="end"/>
            </w:r>
            <w:r w:rsidRPr="00444570">
              <w:rPr>
                <w:rFonts w:ascii="Tahoma" w:hAnsi="Tahoma" w:cs="Tahoma"/>
                <w:szCs w:val="22"/>
                <w:lang w:val="el-GR"/>
              </w:rPr>
              <w:t>)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Pr>
                <w:rFonts w:ascii="Tahoma" w:hAnsi="Tahoma" w:cs="Tahoma"/>
                <w:szCs w:val="22"/>
                <w:lang w:val="el-GR"/>
              </w:rPr>
              <w:t xml:space="preserve"> </w:t>
            </w:r>
            <w:r>
              <w:rPr>
                <w:rFonts w:ascii="Tahoma" w:hAnsi="Tahoma" w:cs="Tahoma"/>
                <w:szCs w:val="22"/>
                <w:lang w:val="el-GR"/>
              </w:rPr>
              <w:fldChar w:fldCharType="begin"/>
            </w:r>
            <w:r>
              <w:rPr>
                <w:rFonts w:ascii="Tahoma" w:hAnsi="Tahoma" w:cs="Tahoma"/>
                <w:szCs w:val="22"/>
                <w:lang w:val="el-GR"/>
              </w:rPr>
              <w:instrText xml:space="preserve"> REF _Ref106980926 \h </w:instrText>
            </w:r>
            <w:r>
              <w:rPr>
                <w:rFonts w:ascii="Tahoma" w:hAnsi="Tahoma" w:cs="Tahoma"/>
                <w:szCs w:val="22"/>
                <w:lang w:val="el-GR"/>
              </w:rPr>
            </w:r>
            <w:r>
              <w:rPr>
                <w:rFonts w:ascii="Tahoma" w:hAnsi="Tahoma" w:cs="Tahoma"/>
                <w:szCs w:val="22"/>
                <w:lang w:val="el-GR"/>
              </w:rPr>
              <w:fldChar w:fldCharType="separate"/>
            </w:r>
            <w:r w:rsidR="00370F8D" w:rsidRPr="00444570">
              <w:rPr>
                <w:rFonts w:ascii="Tahoma" w:hAnsi="Tahoma" w:cs="Tahoma"/>
                <w:u w:val="single"/>
                <w:lang w:val="el-GR"/>
              </w:rPr>
              <w:t>Τήρηση Εγγυημένου Επιπέδου Υπηρεσιών – Ρήτρες</w:t>
            </w:r>
            <w:r>
              <w:rPr>
                <w:rFonts w:ascii="Tahoma" w:hAnsi="Tahoma" w:cs="Tahoma"/>
                <w:szCs w:val="22"/>
                <w:lang w:val="el-GR"/>
              </w:rPr>
              <w:fldChar w:fldCharType="end"/>
            </w:r>
            <w:r w:rsidRPr="005125DA">
              <w:rPr>
                <w:rFonts w:ascii="Tahoma" w:hAnsi="Tahoma" w:cs="Tahoma"/>
                <w:szCs w:val="22"/>
                <w:lang w:val="el-GR"/>
              </w:rPr>
              <w:t>)</w:t>
            </w:r>
            <w:r w:rsidRPr="00444570">
              <w:rPr>
                <w:rFonts w:ascii="Tahoma" w:hAnsi="Tahoma" w:cs="Tahoma"/>
                <w:szCs w:val="22"/>
                <w:lang w:val="el-GR"/>
              </w:rPr>
              <w:t>, επιβάλλονται οι προβλεπόμενες ρήτρες.</w:t>
            </w:r>
          </w:p>
          <w:p w14:paraId="609C7D9E" w14:textId="77777777" w:rsidR="00AE0C9B" w:rsidRPr="00444570" w:rsidRDefault="00AE0C9B" w:rsidP="003620F9">
            <w:pPr>
              <w:numPr>
                <w:ilvl w:val="0"/>
                <w:numId w:val="75"/>
              </w:numPr>
              <w:suppressAutoHyphens w:val="0"/>
              <w:spacing w:beforeLines="60" w:before="144" w:after="0"/>
              <w:rPr>
                <w:rFonts w:ascii="Tahoma" w:hAnsi="Tahoma" w:cs="Tahoma"/>
                <w:szCs w:val="22"/>
                <w:lang w:val="el-GR"/>
              </w:rPr>
            </w:pPr>
            <w:r w:rsidRPr="00444570">
              <w:rPr>
                <w:rFonts w:ascii="Tahoma" w:hAnsi="Tahoma" w:cs="Tahoma"/>
                <w:szCs w:val="22"/>
                <w:lang w:val="el-GR"/>
              </w:rPr>
              <w:t xml:space="preserve">Βελτιστοποιήσεις στη δομή της βάσης, έτσι ώστε να εξασφαλίζεται η βέλτιστη απόδοση του συστήματος. </w:t>
            </w:r>
          </w:p>
          <w:p w14:paraId="6E8BFED9" w14:textId="77777777" w:rsidR="00AE0C9B" w:rsidRPr="00444570" w:rsidRDefault="00AE0C9B" w:rsidP="003620F9">
            <w:pPr>
              <w:numPr>
                <w:ilvl w:val="0"/>
                <w:numId w:val="75"/>
              </w:numPr>
              <w:suppressAutoHyphens w:val="0"/>
              <w:spacing w:beforeLines="60" w:before="144" w:after="0"/>
              <w:rPr>
                <w:rFonts w:ascii="Tahoma" w:hAnsi="Tahoma" w:cs="Tahoma"/>
                <w:szCs w:val="22"/>
                <w:lang w:val="el-GR"/>
              </w:rPr>
            </w:pPr>
            <w:r w:rsidRPr="00444570">
              <w:rPr>
                <w:rFonts w:ascii="Tahoma" w:hAnsi="Tahoma" w:cs="Tahoma"/>
                <w:szCs w:val="22"/>
                <w:lang w:val="el-GR"/>
              </w:rPr>
              <w:t xml:space="preserve">Παράδοση – εγκατάσταση τυχόν βελτιωτικών εκδόσεων λογισμικού, μετά από έγκριση της ΕΠΕ. </w:t>
            </w:r>
          </w:p>
          <w:p w14:paraId="0BBCAC9E" w14:textId="77777777" w:rsidR="00AE0C9B" w:rsidRPr="00444570" w:rsidRDefault="00AE0C9B" w:rsidP="003620F9">
            <w:pPr>
              <w:numPr>
                <w:ilvl w:val="0"/>
                <w:numId w:val="75"/>
              </w:numPr>
              <w:suppressAutoHyphens w:val="0"/>
              <w:spacing w:beforeLines="60" w:before="144" w:after="0"/>
              <w:rPr>
                <w:rFonts w:ascii="Tahoma" w:hAnsi="Tahoma" w:cs="Tahoma"/>
                <w:szCs w:val="22"/>
                <w:lang w:val="el-GR"/>
              </w:rPr>
            </w:pPr>
            <w:r w:rsidRPr="00444570">
              <w:rPr>
                <w:rFonts w:ascii="Tahoma" w:hAnsi="Tahoma" w:cs="Tahoma"/>
                <w:szCs w:val="22"/>
                <w:lang w:val="el-GR"/>
              </w:rPr>
              <w:t xml:space="preserve">Εξασφάλιση ορθής λειτουργίας όλων των </w:t>
            </w:r>
            <w:r w:rsidRPr="00444570">
              <w:rPr>
                <w:rFonts w:ascii="Tahoma" w:hAnsi="Tahoma" w:cs="Tahoma"/>
                <w:szCs w:val="22"/>
              </w:rPr>
              <w:t>customizations</w:t>
            </w:r>
            <w:r w:rsidRPr="00444570">
              <w:rPr>
                <w:rFonts w:ascii="Tahoma" w:hAnsi="Tahoma" w:cs="Tahoma"/>
                <w:szCs w:val="22"/>
                <w:lang w:val="el-GR"/>
              </w:rPr>
              <w:t>, διεπαφών με άλλα συστήματα, κ.λπ., με τις βελτιωτικές εκδόσεις.</w:t>
            </w:r>
          </w:p>
          <w:p w14:paraId="6036DE85" w14:textId="77777777" w:rsidR="00AE0C9B" w:rsidRPr="00444570" w:rsidRDefault="00AE0C9B" w:rsidP="003620F9">
            <w:pPr>
              <w:numPr>
                <w:ilvl w:val="0"/>
                <w:numId w:val="75"/>
              </w:numPr>
              <w:suppressAutoHyphens w:val="0"/>
              <w:spacing w:beforeLines="60" w:before="144" w:after="0"/>
              <w:rPr>
                <w:rFonts w:ascii="Tahoma" w:hAnsi="Tahoma" w:cs="Tahoma"/>
                <w:szCs w:val="22"/>
                <w:lang w:val="el-GR"/>
              </w:rPr>
            </w:pPr>
            <w:r w:rsidRPr="00444570">
              <w:rPr>
                <w:rFonts w:ascii="Tahoma" w:hAnsi="Tahoma" w:cs="Tahoma"/>
                <w:szCs w:val="22"/>
                <w:lang w:val="el-GR"/>
              </w:rPr>
              <w:t>Παράδοση αντιτύπων όλων των μεταβολών ή των επανεκδόσεων ή τροποποιήσεων των εγχειριδίων λογισμικού.</w:t>
            </w:r>
          </w:p>
          <w:p w14:paraId="34038C34" w14:textId="77777777" w:rsidR="00AE0C9B" w:rsidRPr="00444570" w:rsidRDefault="00AE0C9B" w:rsidP="003620F9">
            <w:pPr>
              <w:numPr>
                <w:ilvl w:val="0"/>
                <w:numId w:val="75"/>
              </w:numPr>
              <w:suppressAutoHyphens w:val="0"/>
              <w:spacing w:beforeLines="60" w:before="144" w:after="0"/>
              <w:rPr>
                <w:rFonts w:ascii="Tahoma" w:hAnsi="Tahoma" w:cs="Tahoma"/>
                <w:szCs w:val="22"/>
                <w:lang w:val="el-GR"/>
              </w:rPr>
            </w:pPr>
            <w:r w:rsidRPr="00444570">
              <w:rPr>
                <w:rFonts w:ascii="Tahoma" w:hAnsi="Tahoma" w:cs="Tahoma"/>
                <w:szCs w:val="22"/>
                <w:lang w:val="el-GR"/>
              </w:rPr>
              <w:t>Χρήση του Συστήματος Διαχείρισης Αιτημάτων Έργων (</w:t>
            </w:r>
            <w:r w:rsidRPr="00444570">
              <w:rPr>
                <w:rFonts w:ascii="Tahoma" w:hAnsi="Tahoma" w:cs="Tahoma"/>
                <w:szCs w:val="22"/>
              </w:rPr>
              <w:t>Ticket</w:t>
            </w:r>
            <w:r w:rsidRPr="00444570">
              <w:rPr>
                <w:rFonts w:ascii="Tahoma" w:hAnsi="Tahoma" w:cs="Tahoma"/>
                <w:szCs w:val="22"/>
                <w:lang w:val="el-GR"/>
              </w:rPr>
              <w:t xml:space="preserve"> </w:t>
            </w:r>
            <w:r w:rsidRPr="00444570">
              <w:rPr>
                <w:rFonts w:ascii="Tahoma" w:hAnsi="Tahoma" w:cs="Tahoma"/>
                <w:szCs w:val="22"/>
              </w:rPr>
              <w:t>Management</w:t>
            </w:r>
            <w:r w:rsidRPr="00444570">
              <w:rPr>
                <w:rFonts w:ascii="Tahoma" w:hAnsi="Tahoma" w:cs="Tahoma"/>
                <w:szCs w:val="22"/>
                <w:lang w:val="el-GR"/>
              </w:rPr>
              <w:t xml:space="preserve"> </w:t>
            </w:r>
            <w:r w:rsidRPr="00444570">
              <w:rPr>
                <w:rFonts w:ascii="Tahoma" w:hAnsi="Tahoma" w:cs="Tahoma"/>
                <w:szCs w:val="22"/>
              </w:rPr>
              <w:t>System</w:t>
            </w:r>
            <w:r w:rsidRPr="00444570">
              <w:rPr>
                <w:rFonts w:ascii="Tahoma" w:hAnsi="Tahoma" w:cs="Tahoma"/>
                <w:szCs w:val="22"/>
                <w:lang w:val="el-GR"/>
              </w:rPr>
              <w:t>) της Αναθέτουσας Αρχής από τον Ανάδοχο.</w:t>
            </w:r>
          </w:p>
          <w:p w14:paraId="07267259" w14:textId="77777777" w:rsidR="00AE0C9B" w:rsidRPr="00444570" w:rsidRDefault="00AE0C9B" w:rsidP="000A5A32">
            <w:pPr>
              <w:spacing w:before="120" w:after="0"/>
              <w:rPr>
                <w:rFonts w:ascii="Tahoma" w:hAnsi="Tahoma" w:cs="Tahoma"/>
                <w:szCs w:val="22"/>
                <w:lang w:val="el-GR"/>
              </w:rPr>
            </w:pPr>
          </w:p>
          <w:p w14:paraId="68FD706F" w14:textId="77777777" w:rsidR="00AE0C9B" w:rsidRPr="00444570" w:rsidRDefault="00AE0C9B" w:rsidP="000A5A32">
            <w:pPr>
              <w:spacing w:before="120" w:after="60"/>
              <w:rPr>
                <w:rFonts w:ascii="Tahoma" w:hAnsi="Tahoma" w:cs="Tahoma"/>
                <w:b/>
                <w:szCs w:val="22"/>
                <w:u w:val="single"/>
              </w:rPr>
            </w:pPr>
            <w:r w:rsidRPr="00444570">
              <w:rPr>
                <w:rFonts w:ascii="Tahoma" w:hAnsi="Tahoma" w:cs="Tahoma"/>
                <w:b/>
                <w:szCs w:val="22"/>
              </w:rPr>
              <w:t>ΣΥΝΤΗΡΗΣΗ ΕΦΑΡΜΟΓΗΣ/ΩΝ</w:t>
            </w:r>
          </w:p>
          <w:p w14:paraId="5DCF43B0" w14:textId="77777777" w:rsidR="00AE0C9B" w:rsidRPr="00444570" w:rsidRDefault="00AE0C9B" w:rsidP="003620F9">
            <w:pPr>
              <w:numPr>
                <w:ilvl w:val="0"/>
                <w:numId w:val="78"/>
              </w:numPr>
              <w:suppressAutoHyphens w:val="0"/>
              <w:spacing w:before="120"/>
              <w:rPr>
                <w:rFonts w:ascii="Tahoma" w:hAnsi="Tahoma" w:cs="Tahoma"/>
                <w:szCs w:val="22"/>
                <w:lang w:val="el-GR"/>
              </w:rPr>
            </w:pPr>
            <w:r w:rsidRPr="00444570">
              <w:rPr>
                <w:rFonts w:ascii="Tahoma" w:hAnsi="Tahoma" w:cs="Tahoma"/>
                <w:szCs w:val="22"/>
                <w:lang w:val="el-GR"/>
              </w:rPr>
              <w:t xml:space="preserve">Διασφάλιση καλής λειτουργίας εφαρμογής/ών. </w:t>
            </w:r>
          </w:p>
          <w:p w14:paraId="7364B052" w14:textId="1A7B6E70" w:rsidR="00AE0C9B" w:rsidRPr="00444570" w:rsidRDefault="00AE0C9B" w:rsidP="003620F9">
            <w:pPr>
              <w:numPr>
                <w:ilvl w:val="0"/>
                <w:numId w:val="78"/>
              </w:numPr>
              <w:suppressAutoHyphens w:val="0"/>
              <w:spacing w:beforeLines="60" w:before="144" w:after="0"/>
              <w:rPr>
                <w:rFonts w:ascii="Tahoma" w:hAnsi="Tahoma" w:cs="Tahoma"/>
                <w:szCs w:val="22"/>
                <w:lang w:val="el-GR"/>
              </w:rPr>
            </w:pPr>
            <w:r w:rsidRPr="00444570">
              <w:rPr>
                <w:rFonts w:ascii="Tahoma" w:hAnsi="Tahoma" w:cs="Tahoma"/>
                <w:szCs w:val="22"/>
                <w:lang w:val="el-GR"/>
              </w:rPr>
              <w:t>Αποκατάσταση ανωμαλιών λειτουργίας (</w:t>
            </w:r>
            <w:r w:rsidRPr="00444570">
              <w:rPr>
                <w:rFonts w:ascii="Tahoma" w:hAnsi="Tahoma" w:cs="Tahoma"/>
                <w:szCs w:val="22"/>
              </w:rPr>
              <w:t>bugs</w:t>
            </w:r>
            <w:r w:rsidRPr="00444570">
              <w:rPr>
                <w:rFonts w:ascii="Tahoma" w:hAnsi="Tahoma" w:cs="Tahoma"/>
                <w:szCs w:val="22"/>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444570">
              <w:rPr>
                <w:rFonts w:ascii="Tahoma" w:hAnsi="Tahoma" w:cs="Tahoma"/>
                <w:b/>
                <w:szCs w:val="22"/>
                <w:lang w:val="el-GR"/>
              </w:rPr>
              <w:t xml:space="preserve"> </w:t>
            </w:r>
            <w:r>
              <w:rPr>
                <w:rFonts w:ascii="Tahoma" w:hAnsi="Tahoma" w:cs="Tahoma"/>
                <w:szCs w:val="22"/>
                <w:lang w:val="el-GR"/>
              </w:rPr>
              <w:fldChar w:fldCharType="begin"/>
            </w:r>
            <w:r>
              <w:rPr>
                <w:rFonts w:ascii="Tahoma" w:hAnsi="Tahoma" w:cs="Tahoma"/>
                <w:szCs w:val="22"/>
                <w:lang w:val="el-GR"/>
              </w:rPr>
              <w:instrText xml:space="preserve"> REF _Ref106980926 \h </w:instrText>
            </w:r>
            <w:r>
              <w:rPr>
                <w:rFonts w:ascii="Tahoma" w:hAnsi="Tahoma" w:cs="Tahoma"/>
                <w:szCs w:val="22"/>
                <w:lang w:val="el-GR"/>
              </w:rPr>
            </w:r>
            <w:r>
              <w:rPr>
                <w:rFonts w:ascii="Tahoma" w:hAnsi="Tahoma" w:cs="Tahoma"/>
                <w:szCs w:val="22"/>
                <w:lang w:val="el-GR"/>
              </w:rPr>
              <w:fldChar w:fldCharType="separate"/>
            </w:r>
            <w:r w:rsidR="00370F8D" w:rsidRPr="00444570">
              <w:rPr>
                <w:rFonts w:ascii="Tahoma" w:hAnsi="Tahoma" w:cs="Tahoma"/>
                <w:u w:val="single"/>
                <w:lang w:val="el-GR"/>
              </w:rPr>
              <w:t>Τήρηση Εγγυημένου Επιπέδου Υπηρεσιών – Ρήτρες</w:t>
            </w:r>
            <w:r>
              <w:rPr>
                <w:rFonts w:ascii="Tahoma" w:hAnsi="Tahoma" w:cs="Tahoma"/>
                <w:szCs w:val="22"/>
                <w:lang w:val="el-GR"/>
              </w:rPr>
              <w:fldChar w:fldCharType="end"/>
            </w:r>
            <w:r w:rsidRPr="005125DA">
              <w:rPr>
                <w:rFonts w:ascii="Tahoma" w:hAnsi="Tahoma" w:cs="Tahoma"/>
                <w:szCs w:val="22"/>
                <w:lang w:val="el-GR"/>
              </w:rPr>
              <w:t xml:space="preserve">) </w:t>
            </w:r>
            <w:r w:rsidRPr="00444570">
              <w:rPr>
                <w:rFonts w:ascii="Tahoma" w:hAnsi="Tahoma" w:cs="Tahoma"/>
                <w:szCs w:val="22"/>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444570">
              <w:rPr>
                <w:rFonts w:ascii="Tahoma" w:hAnsi="Tahoma" w:cs="Tahoma"/>
                <w:b/>
                <w:szCs w:val="22"/>
                <w:lang w:val="el-GR"/>
              </w:rPr>
              <w:t xml:space="preserve"> </w:t>
            </w:r>
            <w:r>
              <w:rPr>
                <w:rFonts w:ascii="Tahoma" w:hAnsi="Tahoma" w:cs="Tahoma"/>
                <w:szCs w:val="22"/>
                <w:lang w:val="el-GR"/>
              </w:rPr>
              <w:fldChar w:fldCharType="begin"/>
            </w:r>
            <w:r>
              <w:rPr>
                <w:rFonts w:ascii="Tahoma" w:hAnsi="Tahoma" w:cs="Tahoma"/>
                <w:szCs w:val="22"/>
                <w:lang w:val="el-GR"/>
              </w:rPr>
              <w:instrText xml:space="preserve"> REF _Ref106980926 \h </w:instrText>
            </w:r>
            <w:r>
              <w:rPr>
                <w:rFonts w:ascii="Tahoma" w:hAnsi="Tahoma" w:cs="Tahoma"/>
                <w:szCs w:val="22"/>
                <w:lang w:val="el-GR"/>
              </w:rPr>
            </w:r>
            <w:r>
              <w:rPr>
                <w:rFonts w:ascii="Tahoma" w:hAnsi="Tahoma" w:cs="Tahoma"/>
                <w:szCs w:val="22"/>
                <w:lang w:val="el-GR"/>
              </w:rPr>
              <w:fldChar w:fldCharType="separate"/>
            </w:r>
            <w:r w:rsidR="00370F8D" w:rsidRPr="00444570">
              <w:rPr>
                <w:rFonts w:ascii="Tahoma" w:hAnsi="Tahoma" w:cs="Tahoma"/>
                <w:u w:val="single"/>
                <w:lang w:val="el-GR"/>
              </w:rPr>
              <w:t>Τήρηση Εγγυημένου Επιπέδου Υπηρεσιών – Ρήτρες</w:t>
            </w:r>
            <w:r>
              <w:rPr>
                <w:rFonts w:ascii="Tahoma" w:hAnsi="Tahoma" w:cs="Tahoma"/>
                <w:szCs w:val="22"/>
                <w:lang w:val="el-GR"/>
              </w:rPr>
              <w:fldChar w:fldCharType="end"/>
            </w:r>
            <w:r w:rsidRPr="005125DA">
              <w:rPr>
                <w:rFonts w:ascii="Tahoma" w:hAnsi="Tahoma" w:cs="Tahoma"/>
                <w:szCs w:val="22"/>
                <w:lang w:val="el-GR"/>
              </w:rPr>
              <w:t xml:space="preserve">) </w:t>
            </w:r>
            <w:r w:rsidRPr="00444570">
              <w:rPr>
                <w:rFonts w:ascii="Tahoma" w:hAnsi="Tahoma" w:cs="Tahoma"/>
                <w:b/>
                <w:szCs w:val="22"/>
                <w:lang w:val="el-GR"/>
              </w:rPr>
              <w:t xml:space="preserve"> </w:t>
            </w:r>
            <w:r w:rsidRPr="00444570">
              <w:rPr>
                <w:rFonts w:ascii="Tahoma" w:hAnsi="Tahoma" w:cs="Tahoma"/>
                <w:szCs w:val="22"/>
                <w:lang w:val="el-GR"/>
              </w:rPr>
              <w:t>επιβάλλονται οι προβλεπόμενες ρήτρες.</w:t>
            </w:r>
          </w:p>
          <w:p w14:paraId="78CD1D84" w14:textId="77777777" w:rsidR="00AE0C9B" w:rsidRPr="00444570" w:rsidRDefault="00AE0C9B" w:rsidP="003620F9">
            <w:pPr>
              <w:numPr>
                <w:ilvl w:val="0"/>
                <w:numId w:val="78"/>
              </w:numPr>
              <w:suppressAutoHyphens w:val="0"/>
              <w:spacing w:beforeLines="60" w:before="144" w:after="0"/>
              <w:rPr>
                <w:rFonts w:ascii="Tahoma" w:hAnsi="Tahoma" w:cs="Tahoma"/>
                <w:szCs w:val="22"/>
                <w:lang w:val="el-GR"/>
              </w:rPr>
            </w:pPr>
            <w:r w:rsidRPr="00444570">
              <w:rPr>
                <w:rFonts w:ascii="Tahoma" w:hAnsi="Tahoma" w:cs="Tahoma"/>
                <w:szCs w:val="22"/>
                <w:lang w:val="el-GR"/>
              </w:rPr>
              <w:t>Εντοπισμός αιτιών βλαβών/ δυσλειτουργιών και αποκατάσταση.</w:t>
            </w:r>
          </w:p>
          <w:p w14:paraId="6FF24829" w14:textId="77777777" w:rsidR="00AE0C9B" w:rsidRPr="00444570" w:rsidRDefault="00AE0C9B" w:rsidP="003620F9">
            <w:pPr>
              <w:numPr>
                <w:ilvl w:val="0"/>
                <w:numId w:val="78"/>
              </w:numPr>
              <w:suppressAutoHyphens w:val="0"/>
              <w:spacing w:beforeLines="60" w:before="144" w:after="0"/>
              <w:rPr>
                <w:rFonts w:ascii="Tahoma" w:hAnsi="Tahoma" w:cs="Tahoma"/>
                <w:szCs w:val="22"/>
                <w:lang w:val="el-GR"/>
              </w:rPr>
            </w:pPr>
            <w:r w:rsidRPr="00444570">
              <w:rPr>
                <w:rFonts w:ascii="Tahoma" w:hAnsi="Tahoma" w:cs="Tahoma"/>
                <w:szCs w:val="22"/>
                <w:lang w:val="el-GR"/>
              </w:rPr>
              <w:t>Παράδοση – εγκατάσταση τυχόν νέων εκδόσεων των εφαρμογών, μετά από έγκριση της ΕΠΕ.</w:t>
            </w:r>
          </w:p>
          <w:p w14:paraId="3CC74CCC" w14:textId="77777777" w:rsidR="00AE0C9B" w:rsidRPr="00444570" w:rsidRDefault="00AE0C9B" w:rsidP="003620F9">
            <w:pPr>
              <w:numPr>
                <w:ilvl w:val="0"/>
                <w:numId w:val="78"/>
              </w:numPr>
              <w:suppressAutoHyphens w:val="0"/>
              <w:spacing w:beforeLines="60" w:before="144" w:after="0"/>
              <w:rPr>
                <w:rFonts w:ascii="Tahoma" w:hAnsi="Tahoma" w:cs="Tahoma"/>
                <w:szCs w:val="22"/>
                <w:lang w:val="el-GR"/>
              </w:rPr>
            </w:pPr>
            <w:r w:rsidRPr="00444570">
              <w:rPr>
                <w:rFonts w:ascii="Tahoma" w:hAnsi="Tahoma" w:cs="Tahoma"/>
                <w:szCs w:val="22"/>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44DA0A59" w14:textId="77777777" w:rsidR="00AE0C9B" w:rsidRPr="00444570" w:rsidRDefault="00AE0C9B" w:rsidP="003620F9">
            <w:pPr>
              <w:numPr>
                <w:ilvl w:val="0"/>
                <w:numId w:val="78"/>
              </w:numPr>
              <w:suppressAutoHyphens w:val="0"/>
              <w:spacing w:beforeLines="60" w:before="144" w:after="0"/>
              <w:rPr>
                <w:rFonts w:ascii="Tahoma" w:hAnsi="Tahoma" w:cs="Tahoma"/>
                <w:szCs w:val="22"/>
                <w:lang w:val="el-GR"/>
              </w:rPr>
            </w:pPr>
            <w:r w:rsidRPr="00444570">
              <w:rPr>
                <w:rFonts w:ascii="Tahoma" w:hAnsi="Tahoma" w:cs="Tahoma"/>
                <w:szCs w:val="22"/>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7BCBC2CF" w14:textId="77777777" w:rsidR="00AE0C9B" w:rsidRPr="00444570" w:rsidRDefault="00AE0C9B" w:rsidP="003620F9">
            <w:pPr>
              <w:numPr>
                <w:ilvl w:val="0"/>
                <w:numId w:val="78"/>
              </w:numPr>
              <w:suppressAutoHyphens w:val="0"/>
              <w:spacing w:beforeLines="60" w:before="144" w:after="0"/>
              <w:rPr>
                <w:rFonts w:ascii="Tahoma" w:hAnsi="Tahoma" w:cs="Tahoma"/>
                <w:szCs w:val="22"/>
                <w:lang w:val="el-GR"/>
              </w:rPr>
            </w:pPr>
            <w:r w:rsidRPr="00444570">
              <w:rPr>
                <w:rFonts w:ascii="Tahoma" w:hAnsi="Tahoma" w:cs="Tahoma"/>
                <w:szCs w:val="22"/>
                <w:lang w:val="el-GR"/>
              </w:rPr>
              <w:lastRenderedPageBreak/>
              <w:t xml:space="preserve">Εξασφάλιση ορθής λειτουργίας όλων των </w:t>
            </w:r>
            <w:r w:rsidRPr="00444570">
              <w:rPr>
                <w:rFonts w:ascii="Tahoma" w:hAnsi="Tahoma" w:cs="Tahoma"/>
                <w:szCs w:val="22"/>
              </w:rPr>
              <w:t>customizations</w:t>
            </w:r>
            <w:r w:rsidRPr="00444570">
              <w:rPr>
                <w:rFonts w:ascii="Tahoma" w:hAnsi="Tahoma" w:cs="Tahoma"/>
                <w:szCs w:val="22"/>
                <w:lang w:val="el-GR"/>
              </w:rPr>
              <w:t>, διεπαφών με άλλα συστήματα, κ.λπ., με τις νεότερες εκδόσεις.</w:t>
            </w:r>
          </w:p>
          <w:p w14:paraId="52FD6E2B" w14:textId="77777777" w:rsidR="00AE0C9B" w:rsidRPr="00444570" w:rsidRDefault="00AE0C9B" w:rsidP="003620F9">
            <w:pPr>
              <w:numPr>
                <w:ilvl w:val="0"/>
                <w:numId w:val="78"/>
              </w:numPr>
              <w:suppressAutoHyphens w:val="0"/>
              <w:spacing w:beforeLines="60" w:before="144" w:after="0"/>
              <w:rPr>
                <w:rFonts w:ascii="Tahoma" w:hAnsi="Tahoma" w:cs="Tahoma"/>
                <w:szCs w:val="22"/>
                <w:lang w:val="el-GR"/>
              </w:rPr>
            </w:pPr>
            <w:r w:rsidRPr="00444570">
              <w:rPr>
                <w:rFonts w:ascii="Tahoma" w:hAnsi="Tahoma" w:cs="Tahoma"/>
                <w:szCs w:val="22"/>
                <w:lang w:val="el-GR"/>
              </w:rPr>
              <w:t>Παράδοση αντιτύπων όλων των μεταβολών ή των επανεκδόσεων ή τροποποιήσεων των εγχειριδίων εφαρμογής/ών.</w:t>
            </w:r>
          </w:p>
          <w:p w14:paraId="5F7841E8" w14:textId="77777777" w:rsidR="00AE0C9B" w:rsidRPr="00444570" w:rsidRDefault="00AE0C9B" w:rsidP="003620F9">
            <w:pPr>
              <w:numPr>
                <w:ilvl w:val="0"/>
                <w:numId w:val="78"/>
              </w:numPr>
              <w:suppressAutoHyphens w:val="0"/>
              <w:spacing w:beforeLines="60" w:before="144" w:after="0"/>
              <w:rPr>
                <w:rFonts w:ascii="Tahoma" w:hAnsi="Tahoma" w:cs="Tahoma"/>
                <w:szCs w:val="22"/>
                <w:lang w:val="el-GR"/>
              </w:rPr>
            </w:pPr>
            <w:r w:rsidRPr="00444570">
              <w:rPr>
                <w:rFonts w:ascii="Tahoma" w:hAnsi="Tahoma" w:cs="Tahoma"/>
                <w:szCs w:val="22"/>
                <w:lang w:val="el-GR"/>
              </w:rPr>
              <w:t>Χρήση του Συστήματος Διαχείρισης Αιτημάτων Έργων (</w:t>
            </w:r>
            <w:r w:rsidRPr="00444570">
              <w:rPr>
                <w:rFonts w:ascii="Tahoma" w:hAnsi="Tahoma" w:cs="Tahoma"/>
                <w:szCs w:val="22"/>
              </w:rPr>
              <w:t>Ticket</w:t>
            </w:r>
            <w:r w:rsidRPr="00444570">
              <w:rPr>
                <w:rFonts w:ascii="Tahoma" w:hAnsi="Tahoma" w:cs="Tahoma"/>
                <w:szCs w:val="22"/>
                <w:lang w:val="el-GR"/>
              </w:rPr>
              <w:t xml:space="preserve"> </w:t>
            </w:r>
            <w:r w:rsidRPr="00444570">
              <w:rPr>
                <w:rFonts w:ascii="Tahoma" w:hAnsi="Tahoma" w:cs="Tahoma"/>
                <w:szCs w:val="22"/>
              </w:rPr>
              <w:t>Management</w:t>
            </w:r>
            <w:r w:rsidRPr="00444570">
              <w:rPr>
                <w:rFonts w:ascii="Tahoma" w:hAnsi="Tahoma" w:cs="Tahoma"/>
                <w:szCs w:val="22"/>
                <w:lang w:val="el-GR"/>
              </w:rPr>
              <w:t xml:space="preserve"> </w:t>
            </w:r>
            <w:r w:rsidRPr="00444570">
              <w:rPr>
                <w:rFonts w:ascii="Tahoma" w:hAnsi="Tahoma" w:cs="Tahoma"/>
                <w:szCs w:val="22"/>
              </w:rPr>
              <w:t>System</w:t>
            </w:r>
            <w:r w:rsidRPr="00444570">
              <w:rPr>
                <w:rFonts w:ascii="Tahoma" w:hAnsi="Tahoma" w:cs="Tahoma"/>
                <w:szCs w:val="22"/>
                <w:lang w:val="el-GR"/>
              </w:rPr>
              <w:t>) της Αναθέτουσας Αρχής από τον Ανάδοχο.</w:t>
            </w:r>
          </w:p>
          <w:p w14:paraId="23855CC4" w14:textId="77777777" w:rsidR="00AE0C9B" w:rsidRPr="00444570" w:rsidRDefault="00AE0C9B" w:rsidP="000A5A32">
            <w:pPr>
              <w:shd w:val="clear" w:color="auto" w:fill="FFFFFF"/>
              <w:spacing w:before="120" w:after="0"/>
              <w:rPr>
                <w:rFonts w:ascii="Tahoma" w:hAnsi="Tahoma" w:cs="Tahoma"/>
                <w:szCs w:val="22"/>
                <w:lang w:val="el-GR"/>
              </w:rPr>
            </w:pPr>
          </w:p>
          <w:p w14:paraId="4E448BDE" w14:textId="77777777" w:rsidR="00AE0C9B" w:rsidRPr="00444570" w:rsidRDefault="00AE0C9B" w:rsidP="000A5A32">
            <w:pPr>
              <w:spacing w:before="120" w:after="60"/>
              <w:rPr>
                <w:rFonts w:ascii="Tahoma" w:hAnsi="Tahoma" w:cs="Tahoma"/>
                <w:b/>
                <w:szCs w:val="22"/>
                <w:u w:val="single"/>
              </w:rPr>
            </w:pPr>
            <w:r w:rsidRPr="00444570">
              <w:rPr>
                <w:rFonts w:ascii="Tahoma" w:hAnsi="Tahoma" w:cs="Tahoma"/>
                <w:b/>
                <w:szCs w:val="22"/>
              </w:rPr>
              <w:t xml:space="preserve">ΥΠΗΡΕΣΙΕΣ/ΤΕΧΝΙΚΗ ΥΠΟΣΤΗΡΙΞΗ </w:t>
            </w:r>
          </w:p>
          <w:p w14:paraId="36B6941F" w14:textId="77777777" w:rsidR="00AE0C9B" w:rsidRPr="00444570" w:rsidRDefault="00AE0C9B" w:rsidP="003620F9">
            <w:pPr>
              <w:numPr>
                <w:ilvl w:val="0"/>
                <w:numId w:val="77"/>
              </w:numPr>
              <w:suppressAutoHyphens w:val="0"/>
              <w:spacing w:before="120"/>
              <w:rPr>
                <w:rFonts w:ascii="Tahoma" w:hAnsi="Tahoma" w:cs="Tahoma"/>
                <w:szCs w:val="22"/>
                <w:lang w:val="el-GR"/>
              </w:rPr>
            </w:pPr>
            <w:r w:rsidRPr="00444570">
              <w:rPr>
                <w:rFonts w:ascii="Tahoma" w:hAnsi="Tahoma" w:cs="Tahoma"/>
                <w:szCs w:val="22"/>
                <w:lang w:val="el-GR"/>
              </w:rPr>
              <w:t>Υπηρεσίες</w:t>
            </w:r>
            <w:r w:rsidRPr="00444570">
              <w:rPr>
                <w:rFonts w:ascii="Tahoma" w:hAnsi="Tahoma" w:cs="Tahoma"/>
                <w:szCs w:val="22"/>
                <w:lang w:val="en-US"/>
              </w:rPr>
              <w:t xml:space="preserve"> </w:t>
            </w:r>
            <w:r w:rsidRPr="00444570">
              <w:rPr>
                <w:rFonts w:ascii="Tahoma" w:hAnsi="Tahoma" w:cs="Tahoma"/>
                <w:szCs w:val="22"/>
                <w:lang w:val="el-GR"/>
              </w:rPr>
              <w:t xml:space="preserve">απομακρυσμένης Τεχνικής Υποστήριξης </w:t>
            </w:r>
          </w:p>
          <w:p w14:paraId="155D4640" w14:textId="77777777" w:rsidR="00AE0C9B" w:rsidRPr="00444570" w:rsidRDefault="00AE0C9B" w:rsidP="003620F9">
            <w:pPr>
              <w:numPr>
                <w:ilvl w:val="0"/>
                <w:numId w:val="77"/>
              </w:numPr>
              <w:suppressAutoHyphens w:val="0"/>
              <w:spacing w:before="120"/>
              <w:rPr>
                <w:rFonts w:ascii="Tahoma" w:hAnsi="Tahoma" w:cs="Tahoma"/>
                <w:szCs w:val="22"/>
                <w:lang w:val="el-GR"/>
              </w:rPr>
            </w:pPr>
            <w:r w:rsidRPr="00444570">
              <w:rPr>
                <w:rFonts w:ascii="Tahoma" w:hAnsi="Tahoma" w:cs="Tahoma"/>
                <w:szCs w:val="22"/>
              </w:rPr>
              <w:t>On</w:t>
            </w:r>
            <w:r w:rsidRPr="00444570">
              <w:rPr>
                <w:rFonts w:ascii="Tahoma" w:hAnsi="Tahoma" w:cs="Tahoma"/>
                <w:szCs w:val="22"/>
                <w:lang w:val="el-GR"/>
              </w:rPr>
              <w:t xml:space="preserve"> </w:t>
            </w:r>
            <w:r w:rsidRPr="00444570">
              <w:rPr>
                <w:rFonts w:ascii="Tahoma" w:hAnsi="Tahoma" w:cs="Tahoma"/>
                <w:szCs w:val="22"/>
              </w:rPr>
              <w:t>site</w:t>
            </w:r>
            <w:r w:rsidRPr="00444570">
              <w:rPr>
                <w:rFonts w:ascii="Tahoma" w:hAnsi="Tahoma" w:cs="Tahoma"/>
                <w:szCs w:val="22"/>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65CC8B0" w14:textId="77777777" w:rsidR="00AE0C9B" w:rsidRPr="00444570" w:rsidRDefault="00AE0C9B" w:rsidP="003620F9">
            <w:pPr>
              <w:numPr>
                <w:ilvl w:val="0"/>
                <w:numId w:val="77"/>
              </w:numPr>
              <w:suppressAutoHyphens w:val="0"/>
              <w:spacing w:before="120"/>
              <w:rPr>
                <w:rFonts w:ascii="Tahoma" w:hAnsi="Tahoma" w:cs="Tahoma"/>
                <w:szCs w:val="22"/>
                <w:lang w:val="el-GR"/>
              </w:rPr>
            </w:pPr>
            <w:r w:rsidRPr="00444570">
              <w:rPr>
                <w:rFonts w:ascii="Tahoma" w:hAnsi="Tahoma" w:cs="Tahoma"/>
                <w:szCs w:val="22"/>
                <w:lang w:val="el-GR"/>
              </w:rPr>
              <w:t>Αντιμετώπιση λαθών και σφαλμάτων στη λειτουργία του συστήματος.</w:t>
            </w:r>
          </w:p>
          <w:p w14:paraId="208BCDB3" w14:textId="77777777" w:rsidR="00AE0C9B" w:rsidRPr="00444570" w:rsidRDefault="00AE0C9B" w:rsidP="003620F9">
            <w:pPr>
              <w:numPr>
                <w:ilvl w:val="0"/>
                <w:numId w:val="77"/>
              </w:numPr>
              <w:suppressAutoHyphens w:val="0"/>
              <w:spacing w:before="120"/>
              <w:rPr>
                <w:rFonts w:ascii="Tahoma" w:hAnsi="Tahoma" w:cs="Tahoma"/>
                <w:szCs w:val="22"/>
                <w:lang w:val="el-GR"/>
              </w:rPr>
            </w:pPr>
            <w:r w:rsidRPr="00444570">
              <w:rPr>
                <w:rFonts w:ascii="Tahoma" w:hAnsi="Tahoma" w:cs="Tahoma"/>
                <w:szCs w:val="22"/>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E5F03A0" w14:textId="77777777" w:rsidR="00AE0C9B" w:rsidRPr="00444570" w:rsidRDefault="00AE0C9B" w:rsidP="003620F9">
            <w:pPr>
              <w:numPr>
                <w:ilvl w:val="0"/>
                <w:numId w:val="77"/>
              </w:numPr>
              <w:suppressAutoHyphens w:val="0"/>
              <w:spacing w:before="120"/>
              <w:rPr>
                <w:rFonts w:ascii="Tahoma" w:hAnsi="Tahoma" w:cs="Tahoma"/>
                <w:szCs w:val="22"/>
                <w:lang w:val="el-GR"/>
              </w:rPr>
            </w:pPr>
            <w:r w:rsidRPr="00444570">
              <w:rPr>
                <w:rFonts w:ascii="Tahoma" w:hAnsi="Tahoma" w:cs="Tahoma"/>
                <w:szCs w:val="22"/>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0E1AE26D" w14:textId="77777777" w:rsidR="00AE0C9B" w:rsidRPr="00444570" w:rsidRDefault="00AE0C9B" w:rsidP="003620F9">
            <w:pPr>
              <w:numPr>
                <w:ilvl w:val="0"/>
                <w:numId w:val="77"/>
              </w:numPr>
              <w:suppressAutoHyphens w:val="0"/>
              <w:spacing w:before="120"/>
              <w:rPr>
                <w:rFonts w:ascii="Tahoma" w:hAnsi="Tahoma" w:cs="Tahoma"/>
                <w:szCs w:val="22"/>
                <w:lang w:val="el-GR"/>
              </w:rPr>
            </w:pPr>
            <w:r w:rsidRPr="00444570">
              <w:rPr>
                <w:rFonts w:ascii="Tahoma" w:hAnsi="Tahoma" w:cs="Tahoma"/>
                <w:szCs w:val="22"/>
                <w:lang w:val="el-GR"/>
              </w:rPr>
              <w:t>Ενημέρωση των χειριστών του για τυχόν αλλαγές στη λειτουργικότητα του συστήματος.</w:t>
            </w:r>
          </w:p>
          <w:p w14:paraId="386D2625" w14:textId="77777777" w:rsidR="00AE0C9B" w:rsidRPr="00444570" w:rsidRDefault="00AE0C9B" w:rsidP="000A5A32">
            <w:pPr>
              <w:spacing w:before="120" w:after="0"/>
              <w:rPr>
                <w:rFonts w:ascii="Tahoma" w:hAnsi="Tahoma" w:cs="Tahoma"/>
                <w:szCs w:val="22"/>
                <w:u w:val="single"/>
                <w:lang w:val="el-GR"/>
              </w:rPr>
            </w:pPr>
          </w:p>
          <w:p w14:paraId="4E5D3C45" w14:textId="77777777" w:rsidR="00AE0C9B" w:rsidRPr="00444570" w:rsidRDefault="00AE0C9B" w:rsidP="000A5A32">
            <w:pPr>
              <w:spacing w:before="120" w:after="0"/>
              <w:rPr>
                <w:rFonts w:ascii="Tahoma" w:hAnsi="Tahoma" w:cs="Tahoma"/>
                <w:szCs w:val="22"/>
                <w:u w:val="single"/>
                <w:lang w:val="el-GR"/>
              </w:rPr>
            </w:pPr>
            <w:r w:rsidRPr="00444570">
              <w:rPr>
                <w:rFonts w:ascii="Tahoma" w:hAnsi="Tahoma" w:cs="Tahoma"/>
                <w:szCs w:val="22"/>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69DE134F" w14:textId="660B7A8A" w:rsidR="00AE0C9B" w:rsidRPr="00444570" w:rsidRDefault="00AE0C9B" w:rsidP="000A5A32">
            <w:pPr>
              <w:spacing w:before="120"/>
              <w:rPr>
                <w:rFonts w:ascii="Tahoma" w:hAnsi="Tahoma" w:cs="Tahoma"/>
                <w:szCs w:val="22"/>
                <w:lang w:val="el-GR"/>
              </w:rPr>
            </w:pPr>
            <w:r w:rsidRPr="00444570">
              <w:rPr>
                <w:rFonts w:ascii="Tahoma" w:hAnsi="Tahoma" w:cs="Tahoma"/>
                <w:szCs w:val="22"/>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w:t>
            </w:r>
            <w:r w:rsidR="00FD456D">
              <w:rPr>
                <w:rFonts w:ascii="Tahoma" w:hAnsi="Tahoma" w:cs="Tahoma"/>
                <w:szCs w:val="22"/>
                <w:lang w:val="el-GR"/>
              </w:rPr>
              <w:t xml:space="preserve"> </w:t>
            </w:r>
            <w:r w:rsidRPr="00444570">
              <w:rPr>
                <w:rFonts w:ascii="Tahoma" w:hAnsi="Tahoma" w:cs="Tahoma"/>
                <w:szCs w:val="22"/>
                <w:lang w:val="el-GR"/>
              </w:rPr>
              <w:t>έτος το 5% των ανθρωπομηνών που θα προσφερθούν από τον Ανάδοχο για την ανάπτυξη / παραμετροποίηση των εφα</w:t>
            </w:r>
            <w:r w:rsidRPr="00FD456D">
              <w:rPr>
                <w:rFonts w:ascii="Tahoma" w:hAnsi="Tahoma" w:cs="Tahoma"/>
                <w:szCs w:val="22"/>
                <w:lang w:val="el-GR"/>
              </w:rPr>
              <w:t>ρμογών.</w:t>
            </w:r>
          </w:p>
          <w:p w14:paraId="07979B4A" w14:textId="77777777" w:rsidR="00AE0C9B" w:rsidRPr="00444570" w:rsidRDefault="00AE0C9B" w:rsidP="000A5A32">
            <w:pPr>
              <w:spacing w:before="120"/>
              <w:rPr>
                <w:rFonts w:ascii="Tahoma" w:hAnsi="Tahoma" w:cs="Tahoma"/>
                <w:szCs w:val="22"/>
                <w:lang w:val="el-GR"/>
              </w:rPr>
            </w:pPr>
          </w:p>
          <w:p w14:paraId="5E2D1456" w14:textId="77777777" w:rsidR="00AE0C9B" w:rsidRPr="00444570" w:rsidRDefault="00AE0C9B" w:rsidP="000A5A32">
            <w:pPr>
              <w:spacing w:before="120" w:after="60"/>
              <w:rPr>
                <w:rFonts w:ascii="Tahoma" w:hAnsi="Tahoma" w:cs="Tahoma"/>
                <w:b/>
                <w:szCs w:val="22"/>
                <w:u w:val="single"/>
                <w:lang w:val="el-GR"/>
              </w:rPr>
            </w:pPr>
            <w:r w:rsidRPr="00444570">
              <w:rPr>
                <w:rFonts w:ascii="Tahoma" w:hAnsi="Tahoma" w:cs="Tahoma"/>
                <w:b/>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AE0C9B" w:rsidRPr="00124783" w14:paraId="6E2CAB6E" w14:textId="77777777" w:rsidTr="000A5A32">
              <w:trPr>
                <w:trHeight w:val="113"/>
              </w:trPr>
              <w:tc>
                <w:tcPr>
                  <w:tcW w:w="9535" w:type="dxa"/>
                  <w:gridSpan w:val="2"/>
                  <w:shd w:val="clear" w:color="auto" w:fill="E6E6E6"/>
                </w:tcPr>
                <w:p w14:paraId="027218C3" w14:textId="45DA495D" w:rsidR="00AE0C9B" w:rsidRPr="00444570" w:rsidRDefault="00AE0C9B" w:rsidP="000A5A32">
                  <w:pPr>
                    <w:spacing w:after="0"/>
                    <w:rPr>
                      <w:rFonts w:ascii="Tahoma" w:hAnsi="Tahoma" w:cs="Tahoma"/>
                      <w:szCs w:val="22"/>
                      <w:lang w:val="el-GR"/>
                    </w:rPr>
                  </w:pPr>
                  <w:r w:rsidRPr="00444570">
                    <w:rPr>
                      <w:rFonts w:ascii="Tahoma" w:hAnsi="Tahoma" w:cs="Tahoma"/>
                      <w:b/>
                      <w:szCs w:val="22"/>
                      <w:lang w:val="el-GR"/>
                    </w:rPr>
                    <w:t xml:space="preserve">Περίοδος </w:t>
                  </w:r>
                  <w:r w:rsidR="00324D47">
                    <w:rPr>
                      <w:rFonts w:ascii="Tahoma" w:hAnsi="Tahoma" w:cs="Tahoma"/>
                      <w:b/>
                      <w:szCs w:val="22"/>
                      <w:lang w:val="el-GR"/>
                    </w:rPr>
                    <w:t>Εγγύησης Καλής Λειτουργίας</w:t>
                  </w:r>
                  <w:r w:rsidR="00324D47" w:rsidRPr="00444570">
                    <w:rPr>
                      <w:rFonts w:ascii="Tahoma" w:hAnsi="Tahoma" w:cs="Tahoma"/>
                      <w:b/>
                      <w:szCs w:val="22"/>
                      <w:lang w:val="el-GR"/>
                    </w:rPr>
                    <w:t xml:space="preserve"> </w:t>
                  </w:r>
                  <w:r w:rsidRPr="00444570">
                    <w:rPr>
                      <w:rFonts w:ascii="Tahoma" w:hAnsi="Tahoma" w:cs="Tahoma"/>
                      <w:szCs w:val="22"/>
                      <w:lang w:val="el-GR"/>
                    </w:rPr>
                    <w:t>– Παραδοτέα (ελάχιστα):</w:t>
                  </w:r>
                </w:p>
              </w:tc>
            </w:tr>
            <w:tr w:rsidR="00AE0C9B" w:rsidRPr="006C70B5" w14:paraId="54F2F4BE" w14:textId="77777777" w:rsidTr="000A5A32">
              <w:trPr>
                <w:trHeight w:val="390"/>
              </w:trPr>
              <w:tc>
                <w:tcPr>
                  <w:tcW w:w="3595" w:type="dxa"/>
                  <w:shd w:val="clear" w:color="auto" w:fill="E6E6E6"/>
                  <w:vAlign w:val="center"/>
                </w:tcPr>
                <w:p w14:paraId="42B99CD0" w14:textId="77777777" w:rsidR="00AE0C9B" w:rsidRPr="00444570" w:rsidRDefault="00AE0C9B" w:rsidP="000A5A32">
                  <w:pPr>
                    <w:widowControl w:val="0"/>
                    <w:suppressAutoHyphens w:val="0"/>
                    <w:spacing w:after="0"/>
                    <w:jc w:val="left"/>
                    <w:rPr>
                      <w:rFonts w:ascii="Tahoma" w:hAnsi="Tahoma" w:cs="Tahoma"/>
                      <w:szCs w:val="22"/>
                      <w:lang w:val="el-GR" w:eastAsia="en-US"/>
                    </w:rPr>
                  </w:pPr>
                  <w:r w:rsidRPr="00444570">
                    <w:rPr>
                      <w:rFonts w:ascii="Tahoma" w:hAnsi="Tahoma" w:cs="Tahoma"/>
                      <w:szCs w:val="22"/>
                      <w:lang w:val="el-GR" w:eastAsia="en-US"/>
                    </w:rPr>
                    <w:t>Τίτλος Παραδοτέου</w:t>
                  </w:r>
                </w:p>
              </w:tc>
              <w:tc>
                <w:tcPr>
                  <w:tcW w:w="5940" w:type="dxa"/>
                  <w:shd w:val="clear" w:color="auto" w:fill="E6E6E6"/>
                  <w:vAlign w:val="center"/>
                </w:tcPr>
                <w:p w14:paraId="65C1C016" w14:textId="77777777" w:rsidR="00AE0C9B" w:rsidRPr="00444570" w:rsidRDefault="00AE0C9B" w:rsidP="000A5A32">
                  <w:pPr>
                    <w:widowControl w:val="0"/>
                    <w:suppressAutoHyphens w:val="0"/>
                    <w:spacing w:after="0"/>
                    <w:jc w:val="left"/>
                    <w:rPr>
                      <w:rFonts w:ascii="Tahoma" w:hAnsi="Tahoma" w:cs="Tahoma"/>
                      <w:szCs w:val="22"/>
                      <w:lang w:val="el-GR" w:eastAsia="en-US"/>
                    </w:rPr>
                  </w:pPr>
                  <w:r w:rsidRPr="00444570">
                    <w:rPr>
                      <w:rFonts w:ascii="Tahoma" w:hAnsi="Tahoma" w:cs="Tahoma"/>
                      <w:szCs w:val="22"/>
                      <w:lang w:val="el-GR" w:eastAsia="en-US"/>
                    </w:rPr>
                    <w:t xml:space="preserve">Περιγραφή Παραδοτέου </w:t>
                  </w:r>
                </w:p>
              </w:tc>
            </w:tr>
            <w:tr w:rsidR="00AE0C9B" w:rsidRPr="006C70B5" w14:paraId="5F84B261" w14:textId="77777777" w:rsidTr="000A5A32">
              <w:trPr>
                <w:trHeight w:val="390"/>
              </w:trPr>
              <w:tc>
                <w:tcPr>
                  <w:tcW w:w="3595" w:type="dxa"/>
                </w:tcPr>
                <w:p w14:paraId="07A3F452" w14:textId="77777777" w:rsidR="00AE0C9B" w:rsidRPr="00444570" w:rsidRDefault="00AE0C9B" w:rsidP="003620F9">
                  <w:pPr>
                    <w:widowControl w:val="0"/>
                    <w:numPr>
                      <w:ilvl w:val="0"/>
                      <w:numId w:val="79"/>
                    </w:numPr>
                    <w:suppressAutoHyphens w:val="0"/>
                    <w:spacing w:before="120" w:after="0"/>
                    <w:jc w:val="left"/>
                    <w:rPr>
                      <w:rFonts w:ascii="Tahoma" w:hAnsi="Tahoma" w:cs="Tahoma"/>
                      <w:szCs w:val="22"/>
                      <w:lang w:val="el-GR" w:eastAsia="en-US"/>
                    </w:rPr>
                  </w:pPr>
                  <w:r w:rsidRPr="00444570">
                    <w:rPr>
                      <w:rFonts w:ascii="Tahoma" w:hAnsi="Tahoma" w:cs="Tahoma"/>
                      <w:szCs w:val="22"/>
                      <w:lang w:val="el-GR" w:eastAsia="en-US"/>
                    </w:rPr>
                    <w:t>Υπηρεσίες υποστήριξης και αποκατάστασης βλαβών</w:t>
                  </w:r>
                </w:p>
              </w:tc>
              <w:tc>
                <w:tcPr>
                  <w:tcW w:w="5940" w:type="dxa"/>
                </w:tcPr>
                <w:p w14:paraId="37E0925B" w14:textId="77777777" w:rsidR="00AE0C9B" w:rsidRPr="00444570" w:rsidRDefault="00AE0C9B" w:rsidP="000A5A32">
                  <w:pPr>
                    <w:spacing w:after="0"/>
                    <w:rPr>
                      <w:rFonts w:ascii="Tahoma" w:hAnsi="Tahoma" w:cs="Tahoma"/>
                      <w:szCs w:val="22"/>
                      <w:lang w:val="el-GR"/>
                    </w:rPr>
                  </w:pPr>
                  <w:r w:rsidRPr="00444570">
                    <w:rPr>
                      <w:rFonts w:ascii="Tahoma" w:hAnsi="Tahoma" w:cs="Tahoma"/>
                      <w:szCs w:val="22"/>
                      <w:lang w:val="el-GR"/>
                    </w:rPr>
                    <w:t>Τεύχος αποτύπωσης υπηρεσιών που θα περιλαμβάνει:</w:t>
                  </w:r>
                </w:p>
                <w:p w14:paraId="3D5B791C" w14:textId="77777777" w:rsidR="00AE0C9B" w:rsidRPr="00444570" w:rsidRDefault="00AE0C9B" w:rsidP="003620F9">
                  <w:pPr>
                    <w:numPr>
                      <w:ilvl w:val="0"/>
                      <w:numId w:val="76"/>
                    </w:numPr>
                    <w:suppressAutoHyphens w:val="0"/>
                    <w:spacing w:before="120" w:after="0"/>
                    <w:rPr>
                      <w:rFonts w:ascii="Tahoma" w:hAnsi="Tahoma" w:cs="Tahoma"/>
                      <w:szCs w:val="22"/>
                      <w:lang w:val="el-GR"/>
                    </w:rPr>
                  </w:pPr>
                  <w:r w:rsidRPr="00444570">
                    <w:rPr>
                      <w:rFonts w:ascii="Tahoma" w:hAnsi="Tahoma" w:cs="Tahoma"/>
                      <w:szCs w:val="22"/>
                      <w:lang w:val="el-GR"/>
                    </w:rPr>
                    <w:t>Αναλυτικό Πρόγραμμα ενεργειών προληπτικής συντήρησης, που υποβάλλεται με την έναρξη της σχετικής περιόδου</w:t>
                  </w:r>
                </w:p>
                <w:p w14:paraId="79420F05" w14:textId="77777777" w:rsidR="00AE0C9B" w:rsidRPr="00444570" w:rsidRDefault="00AE0C9B" w:rsidP="003620F9">
                  <w:pPr>
                    <w:numPr>
                      <w:ilvl w:val="0"/>
                      <w:numId w:val="76"/>
                    </w:numPr>
                    <w:suppressAutoHyphens w:val="0"/>
                    <w:spacing w:before="120" w:after="0"/>
                    <w:rPr>
                      <w:rFonts w:ascii="Tahoma" w:hAnsi="Tahoma" w:cs="Tahoma"/>
                      <w:szCs w:val="22"/>
                      <w:lang w:val="el-GR"/>
                    </w:rPr>
                  </w:pPr>
                  <w:r w:rsidRPr="00444570">
                    <w:rPr>
                      <w:rFonts w:ascii="Tahoma" w:hAnsi="Tahoma" w:cs="Tahoma"/>
                      <w:szCs w:val="22"/>
                      <w:lang w:val="el-GR"/>
                    </w:rPr>
                    <w:t>Αναλυτική Καταγραφή Πεπραγμένων Συντήρησης (Τακτικών – Έκτακτων Ενεργειών)</w:t>
                  </w:r>
                </w:p>
                <w:p w14:paraId="76472993" w14:textId="77777777" w:rsidR="00AE0C9B" w:rsidRPr="00444570" w:rsidRDefault="00AE0C9B" w:rsidP="003620F9">
                  <w:pPr>
                    <w:numPr>
                      <w:ilvl w:val="0"/>
                      <w:numId w:val="76"/>
                    </w:numPr>
                    <w:suppressAutoHyphens w:val="0"/>
                    <w:spacing w:before="120" w:after="0"/>
                    <w:rPr>
                      <w:rFonts w:ascii="Tahoma" w:hAnsi="Tahoma" w:cs="Tahoma"/>
                      <w:szCs w:val="22"/>
                      <w:lang w:val="el-GR"/>
                    </w:rPr>
                  </w:pPr>
                  <w:r w:rsidRPr="00444570">
                    <w:rPr>
                      <w:rFonts w:ascii="Tahoma" w:hAnsi="Tahoma" w:cs="Tahoma"/>
                      <w:szCs w:val="22"/>
                      <w:lang w:val="el-GR"/>
                    </w:rPr>
                    <w:t xml:space="preserve">Τεκμηρίωση πρόσθετων προσαρμογών και παραμετροποιήσεων σε έτοιμο λογισμικό και εφαρμογών </w:t>
                  </w:r>
                </w:p>
                <w:p w14:paraId="2312E8DC" w14:textId="77777777" w:rsidR="00AE0C9B" w:rsidRPr="00444570" w:rsidRDefault="00AE0C9B" w:rsidP="003620F9">
                  <w:pPr>
                    <w:numPr>
                      <w:ilvl w:val="0"/>
                      <w:numId w:val="76"/>
                    </w:numPr>
                    <w:suppressAutoHyphens w:val="0"/>
                    <w:spacing w:before="120" w:after="0"/>
                    <w:rPr>
                      <w:rFonts w:ascii="Tahoma" w:hAnsi="Tahoma" w:cs="Tahoma"/>
                      <w:szCs w:val="22"/>
                      <w:lang w:val="el-GR"/>
                    </w:rPr>
                  </w:pPr>
                  <w:r w:rsidRPr="00444570">
                    <w:rPr>
                      <w:rFonts w:ascii="Tahoma" w:hAnsi="Tahoma" w:cs="Tahoma"/>
                      <w:szCs w:val="22"/>
                      <w:lang w:val="el-GR"/>
                    </w:rPr>
                    <w:t>Παράδοση αντιτύπων όλων των μεταβολών ή επανεκδόσεων ή τροποποιήσεων των εγχειριδίων του έτοιμου λογισμικού και εφαρμογής/ών</w:t>
                  </w:r>
                </w:p>
                <w:p w14:paraId="277C0E86" w14:textId="77777777" w:rsidR="00AE0C9B" w:rsidRPr="00444570" w:rsidRDefault="00AE0C9B" w:rsidP="003620F9">
                  <w:pPr>
                    <w:numPr>
                      <w:ilvl w:val="0"/>
                      <w:numId w:val="76"/>
                    </w:numPr>
                    <w:suppressAutoHyphens w:val="0"/>
                    <w:spacing w:before="120" w:after="0"/>
                    <w:rPr>
                      <w:rFonts w:ascii="Tahoma" w:hAnsi="Tahoma" w:cs="Tahoma"/>
                      <w:szCs w:val="22"/>
                      <w:lang w:val="el-GR"/>
                    </w:rPr>
                  </w:pPr>
                  <w:r w:rsidRPr="00444570">
                    <w:rPr>
                      <w:rFonts w:ascii="Tahoma" w:hAnsi="Tahoma" w:cs="Tahoma"/>
                      <w:szCs w:val="22"/>
                      <w:lang w:val="el-GR"/>
                    </w:rPr>
                    <w:lastRenderedPageBreak/>
                    <w:t>Τεκμηρίωση εγκαταστάσεων νέων εκδόσεων έτοιμου λογισμικού και εφαρμογής/ών</w:t>
                  </w:r>
                </w:p>
                <w:p w14:paraId="5D45F2E9" w14:textId="77777777" w:rsidR="00AE0C9B" w:rsidRPr="00444570" w:rsidRDefault="00AE0C9B" w:rsidP="003620F9">
                  <w:pPr>
                    <w:numPr>
                      <w:ilvl w:val="0"/>
                      <w:numId w:val="76"/>
                    </w:numPr>
                    <w:suppressAutoHyphens w:val="0"/>
                    <w:spacing w:before="120" w:after="0"/>
                    <w:rPr>
                      <w:rFonts w:ascii="Tahoma" w:hAnsi="Tahoma" w:cs="Tahoma"/>
                      <w:szCs w:val="22"/>
                    </w:rPr>
                  </w:pPr>
                  <w:r w:rsidRPr="00444570">
                    <w:rPr>
                      <w:rFonts w:ascii="Tahoma" w:hAnsi="Tahoma" w:cs="Tahoma"/>
                      <w:szCs w:val="22"/>
                    </w:rPr>
                    <w:t xml:space="preserve">Έκθεση αξιολόγησης Περιόδου </w:t>
                  </w:r>
                </w:p>
              </w:tc>
            </w:tr>
          </w:tbl>
          <w:p w14:paraId="00BC15FF" w14:textId="77777777" w:rsidR="00AE0C9B" w:rsidRPr="00444570" w:rsidRDefault="00AE0C9B" w:rsidP="000A5A32">
            <w:pPr>
              <w:suppressAutoHyphens w:val="0"/>
              <w:rPr>
                <w:rFonts w:ascii="Tahoma" w:hAnsi="Tahoma" w:cs="Tahoma"/>
                <w:szCs w:val="22"/>
                <w:highlight w:val="yellow"/>
                <w:lang w:val="el-GR" w:eastAsia="en-US"/>
              </w:rPr>
            </w:pPr>
            <w:r w:rsidRPr="007E5497">
              <w:rPr>
                <w:rFonts w:ascii="Tahoma" w:hAnsi="Tahoma" w:cs="Tahoma"/>
                <w:szCs w:val="22"/>
                <w:lang w:val="el-GR" w:eastAsia="en-US"/>
              </w:rPr>
              <w:lastRenderedPageBreak/>
              <w:t xml:space="preserve"> </w:t>
            </w:r>
          </w:p>
        </w:tc>
      </w:tr>
    </w:tbl>
    <w:p w14:paraId="0674E620" w14:textId="00F1DD66" w:rsidR="00AE0C9B" w:rsidRDefault="00AE0C9B" w:rsidP="00276CBF">
      <w:pPr>
        <w:suppressAutoHyphens w:val="0"/>
        <w:rPr>
          <w:rFonts w:ascii="Tahoma" w:eastAsia="SimSun" w:hAnsi="Tahoma" w:cs="Tahoma"/>
          <w:szCs w:val="22"/>
          <w:lang w:val="el-GR"/>
        </w:rPr>
      </w:pPr>
    </w:p>
    <w:p w14:paraId="59C74DB2" w14:textId="77777777" w:rsidR="00AE0C9B" w:rsidRPr="00624CA4" w:rsidRDefault="00AE0C9B" w:rsidP="00276CBF">
      <w:pPr>
        <w:suppressAutoHyphens w:val="0"/>
        <w:rPr>
          <w:rFonts w:ascii="Tahoma" w:eastAsia="SimSun" w:hAnsi="Tahoma" w:cs="Tahoma"/>
          <w:szCs w:val="22"/>
          <w:lang w:val="el-GR"/>
        </w:rPr>
      </w:pPr>
    </w:p>
    <w:p w14:paraId="2FDC6DF9" w14:textId="421CB4F1" w:rsidR="00E453B1" w:rsidRPr="00444570" w:rsidRDefault="00E453B1">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u w:val="single"/>
          <w:lang w:val="el-GR"/>
        </w:rPr>
      </w:pPr>
      <w:bookmarkStart w:id="308" w:name="_Ref106980926"/>
      <w:bookmarkStart w:id="309" w:name="_Toc133241559"/>
      <w:r w:rsidRPr="00444570">
        <w:rPr>
          <w:rFonts w:ascii="Tahoma" w:hAnsi="Tahoma" w:cs="Tahoma"/>
          <w:u w:val="single"/>
          <w:lang w:val="el-GR"/>
        </w:rPr>
        <w:t>Τήρηση Εγγυημένου Επιπέδου Υπηρεσιών – Ρήτρες</w:t>
      </w:r>
      <w:bookmarkEnd w:id="308"/>
      <w:bookmarkEnd w:id="309"/>
    </w:p>
    <w:p w14:paraId="3FFBD00B" w14:textId="7017D7C8" w:rsidR="009C0BD5" w:rsidRPr="00624CA4" w:rsidRDefault="00AE7B8B" w:rsidP="00276CBF">
      <w:pPr>
        <w:suppressAutoHyphens w:val="0"/>
        <w:rPr>
          <w:rFonts w:ascii="Tahoma" w:eastAsia="SimSun" w:hAnsi="Tahoma" w:cs="Tahoma"/>
          <w:szCs w:val="22"/>
          <w:lang w:val="el-GR"/>
        </w:rPr>
      </w:pPr>
      <w:r w:rsidRPr="00624CA4">
        <w:rPr>
          <w:rFonts w:ascii="Tahoma" w:eastAsia="SimSun" w:hAnsi="Tahoma" w:cs="Tahoma"/>
          <w:szCs w:val="22"/>
          <w:lang w:val="el-GR"/>
        </w:rPr>
        <w:t xml:space="preserve">Τόσο κατά τη διάρκεια </w:t>
      </w:r>
      <w:r w:rsidR="00187EF0">
        <w:rPr>
          <w:rFonts w:ascii="Tahoma" w:eastAsia="SimSun" w:hAnsi="Tahoma" w:cs="Tahoma"/>
          <w:szCs w:val="22"/>
          <w:lang w:val="el-GR"/>
        </w:rPr>
        <w:t xml:space="preserve">υλοποίησης του έργου </w:t>
      </w:r>
      <w:r w:rsidR="00673383">
        <w:rPr>
          <w:rFonts w:ascii="Tahoma" w:eastAsia="SimSun" w:hAnsi="Tahoma" w:cs="Tahoma"/>
          <w:szCs w:val="22"/>
          <w:lang w:val="el-GR"/>
        </w:rPr>
        <w:t xml:space="preserve">και συγκεκριμένα κατά την περίοδο </w:t>
      </w:r>
      <w:r w:rsidR="00187EF0">
        <w:rPr>
          <w:rFonts w:ascii="Tahoma" w:eastAsia="SimSun" w:hAnsi="Tahoma" w:cs="Tahoma"/>
          <w:szCs w:val="22"/>
          <w:lang w:val="el-GR"/>
        </w:rPr>
        <w:t>παραγωγική</w:t>
      </w:r>
      <w:r w:rsidR="002F22A2">
        <w:rPr>
          <w:rFonts w:ascii="Tahoma" w:eastAsia="SimSun" w:hAnsi="Tahoma" w:cs="Tahoma"/>
          <w:szCs w:val="22"/>
          <w:lang w:val="el-GR"/>
        </w:rPr>
        <w:t>ς</w:t>
      </w:r>
      <w:r w:rsidR="00187EF0">
        <w:rPr>
          <w:rFonts w:ascii="Tahoma" w:eastAsia="SimSun" w:hAnsi="Tahoma" w:cs="Tahoma"/>
          <w:szCs w:val="22"/>
          <w:lang w:val="el-GR"/>
        </w:rPr>
        <w:t xml:space="preserve"> λειτουργία</w:t>
      </w:r>
      <w:r w:rsidR="002F22A2">
        <w:rPr>
          <w:rFonts w:ascii="Tahoma" w:eastAsia="SimSun" w:hAnsi="Tahoma" w:cs="Tahoma"/>
          <w:szCs w:val="22"/>
          <w:lang w:val="el-GR"/>
        </w:rPr>
        <w:t>ς</w:t>
      </w:r>
      <w:r w:rsidR="00187EF0">
        <w:rPr>
          <w:rFonts w:ascii="Tahoma" w:eastAsia="SimSun" w:hAnsi="Tahoma" w:cs="Tahoma"/>
          <w:szCs w:val="22"/>
          <w:lang w:val="el-GR"/>
        </w:rPr>
        <w:t xml:space="preserve"> κάθε </w:t>
      </w:r>
      <w:r w:rsidR="00B41CB9">
        <w:rPr>
          <w:rFonts w:ascii="Tahoma" w:eastAsia="SimSun" w:hAnsi="Tahoma" w:cs="Tahoma"/>
          <w:szCs w:val="22"/>
          <w:lang w:val="el-GR"/>
        </w:rPr>
        <w:t xml:space="preserve">επιμέρους </w:t>
      </w:r>
      <w:r w:rsidR="00B41CB9" w:rsidRPr="00624CA4">
        <w:rPr>
          <w:rFonts w:ascii="Tahoma" w:hAnsi="Tahoma" w:cs="Tahoma"/>
          <w:szCs w:val="22"/>
          <w:lang w:val="el-GR"/>
        </w:rPr>
        <w:t>έκδοση</w:t>
      </w:r>
      <w:r w:rsidR="00B41CB9">
        <w:rPr>
          <w:rFonts w:ascii="Tahoma" w:hAnsi="Tahoma" w:cs="Tahoma"/>
          <w:szCs w:val="22"/>
          <w:lang w:val="el-GR"/>
        </w:rPr>
        <w:t>ς του</w:t>
      </w:r>
      <w:r w:rsidR="00B41CB9" w:rsidRPr="00624CA4">
        <w:rPr>
          <w:rFonts w:ascii="Tahoma" w:hAnsi="Tahoma" w:cs="Tahoma"/>
          <w:szCs w:val="22"/>
          <w:lang w:val="el-GR"/>
        </w:rPr>
        <w:t xml:space="preserve"> συστήματος </w:t>
      </w:r>
      <w:r w:rsidR="00645A3C">
        <w:rPr>
          <w:rFonts w:ascii="Tahoma" w:hAnsi="Tahoma" w:cs="Tahoma"/>
          <w:szCs w:val="22"/>
          <w:lang w:val="el-GR"/>
        </w:rPr>
        <w:t>ΟΠΣ-SR</w:t>
      </w:r>
      <w:r w:rsidR="00187EF0">
        <w:rPr>
          <w:rFonts w:ascii="Tahoma" w:eastAsia="SimSun" w:hAnsi="Tahoma" w:cs="Tahoma"/>
          <w:szCs w:val="22"/>
          <w:lang w:val="el-GR"/>
        </w:rPr>
        <w:t xml:space="preserve"> όσο και κατά την περίοδο </w:t>
      </w:r>
      <w:r w:rsidRPr="00624CA4">
        <w:rPr>
          <w:rFonts w:ascii="Tahoma" w:eastAsia="SimSun" w:hAnsi="Tahoma" w:cs="Tahoma"/>
          <w:szCs w:val="22"/>
          <w:lang w:val="el-GR"/>
        </w:rPr>
        <w:t>της Εγγύησης και  Συντήρησης, ο Ανάδοχος είναι υποχρεωμένος να διαθέσει και εγκαταστήσει όλες τις Νέες εκδόσεις του συνόλου των έτοιμων προϊόντων λογισμικού που θα προσφέρει, αναφέροντας αυτές διακριτά στην οικονομική του προσφορά, εφόσον οι αντίστοιχοι κατασκευαστές διαθέτουν ειδικούς κωδικούς διάθεσής των νέων εκδόσεων.   Ο Ανάδοχος είναι ομοίως υποχρεωμένος να προβεί και σε όποιες τροποποιήσεις</w:t>
      </w:r>
      <w:r w:rsidR="001A7DF1" w:rsidRPr="00624CA4">
        <w:rPr>
          <w:rFonts w:ascii="Tahoma" w:eastAsia="SimSun" w:hAnsi="Tahoma" w:cs="Tahoma"/>
          <w:szCs w:val="22"/>
          <w:lang w:val="el-GR"/>
        </w:rPr>
        <w:t>, παρεμβάσεις</w:t>
      </w:r>
      <w:r w:rsidRPr="00624CA4">
        <w:rPr>
          <w:rFonts w:ascii="Tahoma" w:eastAsia="SimSun" w:hAnsi="Tahoma" w:cs="Tahoma"/>
          <w:szCs w:val="22"/>
          <w:lang w:val="el-GR"/>
        </w:rPr>
        <w:t xml:space="preserve"> ή αναβαθμίσεις των εφαρμογών που </w:t>
      </w:r>
      <w:r w:rsidR="001A7DF1" w:rsidRPr="00624CA4">
        <w:rPr>
          <w:rFonts w:ascii="Tahoma" w:eastAsia="SimSun" w:hAnsi="Tahoma" w:cs="Tahoma"/>
          <w:szCs w:val="22"/>
          <w:lang w:val="el-GR"/>
        </w:rPr>
        <w:t>έχει</w:t>
      </w:r>
      <w:r w:rsidRPr="00624CA4">
        <w:rPr>
          <w:rFonts w:ascii="Tahoma" w:eastAsia="SimSun" w:hAnsi="Tahoma" w:cs="Tahoma"/>
          <w:szCs w:val="22"/>
          <w:lang w:val="el-GR"/>
        </w:rPr>
        <w:t xml:space="preserve"> προσφέρει</w:t>
      </w:r>
      <w:r w:rsidR="001A7DF1" w:rsidRPr="00624CA4">
        <w:rPr>
          <w:rFonts w:ascii="Tahoma" w:eastAsia="SimSun" w:hAnsi="Tahoma" w:cs="Tahoma"/>
          <w:szCs w:val="22"/>
          <w:lang w:val="el-GR"/>
        </w:rPr>
        <w:t>,</w:t>
      </w:r>
      <w:r w:rsidRPr="00624CA4">
        <w:rPr>
          <w:rFonts w:ascii="Tahoma" w:eastAsia="SimSun" w:hAnsi="Tahoma" w:cs="Tahoma"/>
          <w:szCs w:val="22"/>
          <w:lang w:val="el-GR"/>
        </w:rPr>
        <w:t xml:space="preserve"> προκειμένου να συνεργάζονται αρμονικά με τις νέες εκδόσεις των έτοιμων λογισμικών που θα εγκαταστήσει.</w:t>
      </w:r>
    </w:p>
    <w:p w14:paraId="4356681D" w14:textId="26FDE23F" w:rsidR="00276CBF" w:rsidRPr="00624CA4" w:rsidRDefault="00276CBF" w:rsidP="00276CBF">
      <w:pPr>
        <w:suppressAutoHyphens w:val="0"/>
        <w:rPr>
          <w:rFonts w:ascii="Tahoma" w:eastAsia="SimSun" w:hAnsi="Tahoma" w:cs="Tahoma"/>
          <w:szCs w:val="22"/>
          <w:lang w:val="el-GR"/>
        </w:rPr>
      </w:pPr>
      <w:r w:rsidRPr="00624CA4">
        <w:rPr>
          <w:rFonts w:ascii="Tahoma" w:eastAsia="SimSun" w:hAnsi="Tahoma" w:cs="Tahoma"/>
          <w:szCs w:val="22"/>
          <w:lang w:val="el-GR"/>
        </w:rPr>
        <w:t>Τονίζεται ότι οι όροι που αναφέρονται στην παρούσα παράγραφο ισχύουν για την Περίοδο Παραγωγικής Λειτουργίας</w:t>
      </w:r>
      <w:r w:rsidR="00B41CB9">
        <w:rPr>
          <w:rFonts w:ascii="Tahoma" w:eastAsia="SimSun" w:hAnsi="Tahoma" w:cs="Tahoma"/>
          <w:szCs w:val="22"/>
          <w:lang w:val="el-GR"/>
        </w:rPr>
        <w:t xml:space="preserve"> κάθε επιμέρους </w:t>
      </w:r>
      <w:r w:rsidR="00B41CB9" w:rsidRPr="00624CA4">
        <w:rPr>
          <w:rFonts w:ascii="Tahoma" w:hAnsi="Tahoma" w:cs="Tahoma"/>
          <w:szCs w:val="22"/>
          <w:lang w:val="el-GR"/>
        </w:rPr>
        <w:t>έκδοση</w:t>
      </w:r>
      <w:r w:rsidR="00B41CB9">
        <w:rPr>
          <w:rFonts w:ascii="Tahoma" w:hAnsi="Tahoma" w:cs="Tahoma"/>
          <w:szCs w:val="22"/>
          <w:lang w:val="el-GR"/>
        </w:rPr>
        <w:t>ς του</w:t>
      </w:r>
      <w:r w:rsidR="00B41CB9" w:rsidRPr="00624CA4">
        <w:rPr>
          <w:rFonts w:ascii="Tahoma" w:hAnsi="Tahoma" w:cs="Tahoma"/>
          <w:szCs w:val="22"/>
          <w:lang w:val="el-GR"/>
        </w:rPr>
        <w:t xml:space="preserve"> συστήματος </w:t>
      </w:r>
      <w:r w:rsidR="00645A3C">
        <w:rPr>
          <w:rFonts w:ascii="Tahoma" w:hAnsi="Tahoma" w:cs="Tahoma"/>
          <w:szCs w:val="22"/>
          <w:lang w:val="el-GR"/>
        </w:rPr>
        <w:t>ΟΠΣ-SR</w:t>
      </w:r>
      <w:r w:rsidRPr="00624CA4">
        <w:rPr>
          <w:rFonts w:ascii="Tahoma" w:eastAsia="SimSun" w:hAnsi="Tahoma" w:cs="Tahoma"/>
          <w:szCs w:val="22"/>
          <w:lang w:val="el-GR"/>
        </w:rPr>
        <w:t>, καθώς και για τις περιόδους Εγγύησης και Συντήρησης.</w:t>
      </w:r>
    </w:p>
    <w:p w14:paraId="64E50875" w14:textId="77777777" w:rsidR="00276CBF" w:rsidRPr="00624CA4" w:rsidRDefault="00276CBF" w:rsidP="00276CBF">
      <w:pPr>
        <w:suppressAutoHyphens w:val="0"/>
        <w:rPr>
          <w:rFonts w:ascii="Tahoma" w:eastAsia="SimSun" w:hAnsi="Tahoma" w:cs="Tahoma"/>
          <w:b/>
          <w:bCs/>
          <w:szCs w:val="22"/>
          <w:u w:val="single"/>
          <w:lang w:val="el-GR"/>
        </w:rPr>
      </w:pPr>
      <w:r w:rsidRPr="00624CA4">
        <w:rPr>
          <w:rFonts w:ascii="Tahoma" w:eastAsia="SimSun" w:hAnsi="Tahoma" w:cs="Tahoma"/>
          <w:b/>
          <w:bCs/>
          <w:szCs w:val="22"/>
          <w:u w:val="single"/>
          <w:lang w:val="el-GR"/>
        </w:rPr>
        <w:t>Ορισμοί:</w:t>
      </w:r>
    </w:p>
    <w:p w14:paraId="41826E3C" w14:textId="77777777" w:rsidR="00276CBF" w:rsidRPr="00624CA4" w:rsidRDefault="00276CBF">
      <w:pPr>
        <w:numPr>
          <w:ilvl w:val="0"/>
          <w:numId w:val="24"/>
        </w:numPr>
        <w:suppressAutoHyphens w:val="0"/>
        <w:rPr>
          <w:rFonts w:ascii="Tahoma" w:eastAsia="SimSun" w:hAnsi="Tahoma" w:cs="Tahoma"/>
          <w:szCs w:val="22"/>
          <w:lang w:val="el-GR"/>
        </w:rPr>
      </w:pPr>
      <w:r w:rsidRPr="00624CA4">
        <w:rPr>
          <w:rFonts w:ascii="Tahoma" w:eastAsia="SimSun" w:hAnsi="Tahoma" w:cs="Tahoma"/>
          <w:szCs w:val="22"/>
          <w:lang w:val="el-GR"/>
        </w:rPr>
        <w:t>Μέγιστος Χρόνος Μη Λειτουργίας, ανά Επίπεδο Σοβαρότητας Προβλήματος και ανά μήνα ορίζεται ο συνολικός χρόνος (αθροιστικά) κατά τον οποίον εφαρμογές του συστήματος βρίσκονται εκτός λειτουργίας.</w:t>
      </w:r>
    </w:p>
    <w:p w14:paraId="43CBC5B2" w14:textId="77777777" w:rsidR="00276CBF" w:rsidRPr="00624CA4" w:rsidRDefault="00276CBF">
      <w:pPr>
        <w:numPr>
          <w:ilvl w:val="0"/>
          <w:numId w:val="24"/>
        </w:numPr>
        <w:suppressAutoHyphens w:val="0"/>
        <w:rPr>
          <w:rFonts w:ascii="Tahoma" w:eastAsia="SimSun" w:hAnsi="Tahoma" w:cs="Tahoma"/>
          <w:szCs w:val="22"/>
          <w:lang w:val="el-GR"/>
        </w:rPr>
      </w:pPr>
      <w:r w:rsidRPr="00624CA4">
        <w:rPr>
          <w:rFonts w:ascii="Tahoma" w:eastAsia="SimSun" w:hAnsi="Tahoma" w:cs="Tahoma"/>
          <w:szCs w:val="22"/>
          <w:lang w:val="el-GR"/>
        </w:rPr>
        <w:t>Ως Κανονικές Ώρες Κάλυψης (ΚΩΚ) ορίζεται το διάστημα μεταξύ 08:00 και 17:00 κάθε εργάσιμης ημέρας.</w:t>
      </w:r>
    </w:p>
    <w:p w14:paraId="7B6C0598" w14:textId="77777777" w:rsidR="00276CBF" w:rsidRPr="00624CA4" w:rsidRDefault="00276CBF">
      <w:pPr>
        <w:numPr>
          <w:ilvl w:val="0"/>
          <w:numId w:val="24"/>
        </w:numPr>
        <w:suppressAutoHyphens w:val="0"/>
        <w:rPr>
          <w:rFonts w:ascii="Tahoma" w:eastAsia="SimSun" w:hAnsi="Tahoma" w:cs="Tahoma"/>
          <w:szCs w:val="22"/>
          <w:lang w:val="el-GR"/>
        </w:rPr>
      </w:pPr>
      <w:r w:rsidRPr="00624CA4">
        <w:rPr>
          <w:rFonts w:ascii="Tahoma" w:eastAsia="SimSun" w:hAnsi="Tahoma" w:cs="Tahoma"/>
          <w:szCs w:val="22"/>
          <w:lang w:val="el-GR"/>
        </w:rPr>
        <w:t>Ως Επιπλέον Ώρες Κάλυψης (ΕΩΚ) ορίζονται τα διαστήματα μεταξύ 00:00 και 08:00, 17:00 και 24:00 και οι επίσημες αργίες.</w:t>
      </w:r>
    </w:p>
    <w:p w14:paraId="7A1F8071" w14:textId="77777777" w:rsidR="00276CBF" w:rsidRPr="00624CA4" w:rsidRDefault="00276CBF">
      <w:pPr>
        <w:numPr>
          <w:ilvl w:val="0"/>
          <w:numId w:val="24"/>
        </w:numPr>
        <w:suppressAutoHyphens w:val="0"/>
        <w:rPr>
          <w:rFonts w:ascii="Tahoma" w:eastAsia="SimSun" w:hAnsi="Tahoma" w:cs="Tahoma"/>
          <w:szCs w:val="22"/>
          <w:lang w:val="el-GR"/>
        </w:rPr>
      </w:pPr>
      <w:r w:rsidRPr="00624CA4">
        <w:rPr>
          <w:rFonts w:ascii="Tahoma" w:eastAsia="SimSun" w:hAnsi="Tahoma" w:cs="Tahoma"/>
          <w:szCs w:val="22"/>
          <w:lang w:val="el-GR"/>
        </w:rPr>
        <w:t>Ως Τεχνική Ομάδα Υποστήριξης (ΤΟΥ) ορίζεται η ομάδα του Αναδόχου που θα αναλάβει τη λειτουργία, συντήρηση και επίλυση των προβλημάτων του συστήματος, όταν αυτό τεθεί σε παραγωγική λειτουργία.</w:t>
      </w:r>
    </w:p>
    <w:p w14:paraId="258F625E" w14:textId="77777777" w:rsidR="00276CBF" w:rsidRPr="00624CA4" w:rsidRDefault="00276CBF">
      <w:pPr>
        <w:numPr>
          <w:ilvl w:val="0"/>
          <w:numId w:val="24"/>
        </w:numPr>
        <w:suppressAutoHyphens w:val="0"/>
        <w:rPr>
          <w:rFonts w:ascii="Tahoma" w:eastAsia="SimSun" w:hAnsi="Tahoma" w:cs="Tahoma"/>
          <w:szCs w:val="22"/>
          <w:lang w:val="el-GR"/>
        </w:rPr>
      </w:pPr>
      <w:r w:rsidRPr="00624CA4">
        <w:rPr>
          <w:rFonts w:ascii="Tahoma" w:eastAsia="SimSun" w:hAnsi="Tahoma" w:cs="Tahoma"/>
          <w:szCs w:val="22"/>
          <w:lang w:val="el-GR"/>
        </w:rPr>
        <w:t>Ως Χρόνος Απάντησης ορίζεται το διάστημα από την αναγγελία του προβλήματος μέχρι την απόκριση του από την ΤΟΥ.</w:t>
      </w:r>
    </w:p>
    <w:p w14:paraId="08BD789C" w14:textId="77777777" w:rsidR="00276CBF" w:rsidRPr="00624CA4" w:rsidRDefault="00276CBF">
      <w:pPr>
        <w:numPr>
          <w:ilvl w:val="0"/>
          <w:numId w:val="24"/>
        </w:numPr>
        <w:suppressAutoHyphens w:val="0"/>
        <w:rPr>
          <w:rFonts w:ascii="Tahoma" w:eastAsia="SimSun" w:hAnsi="Tahoma" w:cs="Tahoma"/>
          <w:szCs w:val="22"/>
          <w:lang w:val="el-GR"/>
        </w:rPr>
      </w:pPr>
      <w:r w:rsidRPr="00624CA4">
        <w:rPr>
          <w:rFonts w:ascii="Tahoma" w:eastAsia="SimSun" w:hAnsi="Tahoma" w:cs="Tahoma"/>
          <w:szCs w:val="22"/>
          <w:lang w:val="el-GR"/>
        </w:rPr>
        <w:t>Ως Χρόνος Αποκατάστασης ορίζεται το διάστημα από την απόκριση στην αναγγελία του προβλήματος μέχρι την επαναφορά σε κανονική λειτουργία.</w:t>
      </w:r>
    </w:p>
    <w:p w14:paraId="67C89E95" w14:textId="77777777" w:rsidR="00276CBF" w:rsidRPr="00624CA4" w:rsidRDefault="00276CBF">
      <w:pPr>
        <w:numPr>
          <w:ilvl w:val="0"/>
          <w:numId w:val="24"/>
        </w:numPr>
        <w:suppressAutoHyphens w:val="0"/>
        <w:rPr>
          <w:rFonts w:ascii="Tahoma" w:eastAsia="SimSun" w:hAnsi="Tahoma" w:cs="Tahoma"/>
          <w:szCs w:val="22"/>
          <w:lang w:val="el-GR"/>
        </w:rPr>
      </w:pPr>
      <w:r w:rsidRPr="00624CA4">
        <w:rPr>
          <w:rFonts w:ascii="Tahoma" w:eastAsia="SimSun" w:hAnsi="Tahoma" w:cs="Tahoma"/>
          <w:szCs w:val="22"/>
          <w:lang w:val="el-GR"/>
        </w:rPr>
        <w:t>Ως Μέσος Χρόνος Επισκευής ορίζεται ο χρόνος που απαιτείται για την επισκευή ενός είδους βλάβης από τη στιγμή που εντοπίζεται μια συγκεκριμένη βλάβη. Οι Μέσοι Χρόνοι Επισκευής που αναφέρονται στην προσφορά του Αναδόχου θεωρούνται δεσμευτικοί.</w:t>
      </w:r>
    </w:p>
    <w:p w14:paraId="1678B6E3" w14:textId="77777777" w:rsidR="00D06F44" w:rsidRPr="00624CA4" w:rsidRDefault="00D06F44" w:rsidP="00D06F44">
      <w:pPr>
        <w:suppressAutoHyphens w:val="0"/>
        <w:ind w:left="720"/>
        <w:rPr>
          <w:rFonts w:ascii="Tahoma" w:eastAsia="SimSun" w:hAnsi="Tahoma" w:cs="Tahoma"/>
          <w:szCs w:val="22"/>
          <w:lang w:val="el-GR"/>
        </w:rPr>
      </w:pPr>
    </w:p>
    <w:p w14:paraId="300CE680" w14:textId="77777777" w:rsidR="00276CBF" w:rsidRPr="00624CA4" w:rsidRDefault="00276CBF" w:rsidP="00276CBF">
      <w:pPr>
        <w:suppressAutoHyphens w:val="0"/>
        <w:rPr>
          <w:rFonts w:ascii="Tahoma" w:eastAsia="SimSun" w:hAnsi="Tahoma" w:cs="Tahoma"/>
          <w:b/>
          <w:bCs/>
          <w:szCs w:val="22"/>
          <w:u w:val="single"/>
          <w:lang w:val="el-GR"/>
        </w:rPr>
      </w:pPr>
      <w:r w:rsidRPr="00624CA4">
        <w:rPr>
          <w:rFonts w:ascii="Tahoma" w:eastAsia="SimSun" w:hAnsi="Tahoma" w:cs="Tahoma"/>
          <w:b/>
          <w:bCs/>
          <w:szCs w:val="22"/>
          <w:u w:val="single"/>
          <w:lang w:val="el-GR"/>
        </w:rPr>
        <w:t>Τα Επίπεδα Σοβαρότητας Προβλήματος ορίζονται ως κάτωθι:</w:t>
      </w:r>
    </w:p>
    <w:p w14:paraId="79F393A3" w14:textId="77777777" w:rsidR="00276CBF" w:rsidRPr="00624CA4" w:rsidRDefault="00276CBF">
      <w:pPr>
        <w:numPr>
          <w:ilvl w:val="0"/>
          <w:numId w:val="25"/>
        </w:numPr>
        <w:suppressAutoHyphens w:val="0"/>
        <w:rPr>
          <w:rFonts w:ascii="Tahoma" w:eastAsia="SimSun" w:hAnsi="Tahoma" w:cs="Tahoma"/>
          <w:szCs w:val="22"/>
          <w:lang w:val="el-GR"/>
        </w:rPr>
      </w:pPr>
      <w:r w:rsidRPr="00624CA4">
        <w:rPr>
          <w:rFonts w:ascii="Tahoma" w:eastAsia="SimSun" w:hAnsi="Tahoma" w:cs="Tahoma"/>
          <w:szCs w:val="22"/>
          <w:u w:val="single"/>
          <w:lang w:val="el-GR"/>
        </w:rPr>
        <w:t>Επείγουσα:</w:t>
      </w:r>
      <w:r w:rsidRPr="00624CA4">
        <w:rPr>
          <w:rFonts w:ascii="Tahoma" w:eastAsia="SimSun" w:hAnsi="Tahoma" w:cs="Tahoma"/>
          <w:szCs w:val="22"/>
          <w:lang w:val="el-GR"/>
        </w:rPr>
        <w:t xml:space="preserve"> Απαιτείται άμεση επέμβαση. Αφορά προβλήματα που παρουσιάζονται και δεν επιτρέπουν την λειτουργία μέρους ή/και του συνόλου του συστήματος και θα καθοριστούν από την Αναθέτουσα Αρχή σε συνεργασία με τον Ανάδοχο.</w:t>
      </w:r>
    </w:p>
    <w:p w14:paraId="1073DDF0" w14:textId="77777777" w:rsidR="00276CBF" w:rsidRPr="00624CA4" w:rsidRDefault="00276CBF">
      <w:pPr>
        <w:numPr>
          <w:ilvl w:val="0"/>
          <w:numId w:val="25"/>
        </w:numPr>
        <w:suppressAutoHyphens w:val="0"/>
        <w:rPr>
          <w:rFonts w:ascii="Tahoma" w:eastAsia="SimSun" w:hAnsi="Tahoma" w:cs="Tahoma"/>
          <w:szCs w:val="22"/>
          <w:lang w:val="el-GR"/>
        </w:rPr>
      </w:pPr>
      <w:r w:rsidRPr="00624CA4">
        <w:rPr>
          <w:rFonts w:ascii="Tahoma" w:eastAsia="SimSun" w:hAnsi="Tahoma" w:cs="Tahoma"/>
          <w:szCs w:val="22"/>
          <w:u w:val="single"/>
          <w:lang w:val="el-GR"/>
        </w:rPr>
        <w:lastRenderedPageBreak/>
        <w:t>Υψηλή:</w:t>
      </w:r>
      <w:r w:rsidRPr="00624CA4">
        <w:rPr>
          <w:rFonts w:ascii="Tahoma" w:eastAsia="SimSun" w:hAnsi="Tahoma" w:cs="Tahoma"/>
          <w:szCs w:val="22"/>
          <w:lang w:val="el-GR"/>
        </w:rPr>
        <w:t xml:space="preserve"> Απαιτείται ταχεία επέμβαση. Αφορά προβλήματα που παρουσιάζονται σε κρίσιμες υπηρεσίες λειτουργίας του συστήματος, χρονικά ευαίσθητες που θα καθοριστούν από την Αναθέτουσα Αρχή σε συνεργασία με τον Ανάδοχο.</w:t>
      </w:r>
    </w:p>
    <w:p w14:paraId="4815EE45" w14:textId="77777777" w:rsidR="00276CBF" w:rsidRPr="00624CA4" w:rsidRDefault="00276CBF">
      <w:pPr>
        <w:numPr>
          <w:ilvl w:val="0"/>
          <w:numId w:val="25"/>
        </w:numPr>
        <w:suppressAutoHyphens w:val="0"/>
        <w:rPr>
          <w:rFonts w:ascii="Tahoma" w:eastAsia="SimSun" w:hAnsi="Tahoma" w:cs="Tahoma"/>
          <w:szCs w:val="22"/>
          <w:lang w:val="el-GR"/>
        </w:rPr>
      </w:pPr>
      <w:r w:rsidRPr="00624CA4">
        <w:rPr>
          <w:rFonts w:ascii="Tahoma" w:eastAsia="SimSun" w:hAnsi="Tahoma" w:cs="Tahoma"/>
          <w:szCs w:val="22"/>
          <w:u w:val="single"/>
          <w:lang w:val="el-GR"/>
        </w:rPr>
        <w:t>Μέτρια:</w:t>
      </w:r>
      <w:r w:rsidRPr="00624CA4">
        <w:rPr>
          <w:rFonts w:ascii="Tahoma" w:eastAsia="SimSun" w:hAnsi="Tahoma" w:cs="Tahoma"/>
          <w:szCs w:val="22"/>
          <w:lang w:val="el-GR"/>
        </w:rPr>
        <w:t xml:space="preserve"> Απαιτείται επέμβαση. Αφορά προβλήματα που παρουσιάζονται σε μη κρίσιμες υπηρεσίες λειτουργίας του συστήματος, όχι χρονικά ευαίσθητες που θα καθοριστούν από την Αναθέτουσα Αρχή σε συνεργασία με τον Ανάδοχο.</w:t>
      </w:r>
    </w:p>
    <w:p w14:paraId="0C629BBF" w14:textId="77777777" w:rsidR="00276CBF" w:rsidRPr="00624CA4" w:rsidRDefault="00276CBF">
      <w:pPr>
        <w:numPr>
          <w:ilvl w:val="0"/>
          <w:numId w:val="25"/>
        </w:numPr>
        <w:suppressAutoHyphens w:val="0"/>
        <w:rPr>
          <w:rFonts w:ascii="Tahoma" w:eastAsia="SimSun" w:hAnsi="Tahoma" w:cs="Tahoma"/>
          <w:szCs w:val="22"/>
          <w:lang w:val="el-GR"/>
        </w:rPr>
      </w:pPr>
      <w:r w:rsidRPr="00624CA4">
        <w:rPr>
          <w:rFonts w:ascii="Tahoma" w:eastAsia="SimSun" w:hAnsi="Tahoma" w:cs="Tahoma"/>
          <w:szCs w:val="22"/>
          <w:u w:val="single"/>
          <w:lang w:val="el-GR"/>
        </w:rPr>
        <w:t>Χαμηλή:</w:t>
      </w:r>
      <w:r w:rsidRPr="00624CA4">
        <w:rPr>
          <w:rFonts w:ascii="Tahoma" w:eastAsia="SimSun" w:hAnsi="Tahoma" w:cs="Tahoma"/>
          <w:szCs w:val="22"/>
          <w:lang w:val="el-GR"/>
        </w:rPr>
        <w:t xml:space="preserve"> Δίχως σημαντικό αντίκτυπο. Αφορά προβλήματα που παρουσιάζονται σε μεμονωμένες υπηρεσίες λειτουργίας του συστήματος, δίχως αντίκτυπο στην ομαλή και αδιάλειπτη λειτουργία του.</w:t>
      </w:r>
    </w:p>
    <w:p w14:paraId="3DFD9739" w14:textId="77777777" w:rsidR="00276CBF" w:rsidRPr="00624CA4" w:rsidRDefault="00276CBF" w:rsidP="00276CBF">
      <w:pPr>
        <w:suppressAutoHyphens w:val="0"/>
        <w:rPr>
          <w:rFonts w:ascii="Tahoma" w:eastAsia="SimSun" w:hAnsi="Tahoma" w:cs="Tahoma"/>
          <w:szCs w:val="22"/>
          <w:lang w:val="el-GR"/>
        </w:rPr>
      </w:pPr>
      <w:r w:rsidRPr="00624CA4">
        <w:rPr>
          <w:rFonts w:ascii="Tahoma" w:eastAsia="SimSun" w:hAnsi="Tahoma" w:cs="Tahoma"/>
          <w:szCs w:val="22"/>
          <w:lang w:val="el-GR"/>
        </w:rPr>
        <w:t xml:space="preserve">Ο καθορισμός τους θα γίνει σε γενικό επίπεδο στην προσφορά του Αναδόχου, θα οριστικοποιηθούν από τον Ανάδοχο και θα εγκριθούν από την Αναθέτουσα Αρχή πριν την έναρξη της </w:t>
      </w:r>
      <w:r w:rsidR="006B0E77" w:rsidRPr="00624CA4">
        <w:rPr>
          <w:rFonts w:ascii="Tahoma" w:eastAsia="SimSun" w:hAnsi="Tahoma" w:cs="Tahoma"/>
          <w:szCs w:val="22"/>
          <w:lang w:val="el-GR"/>
        </w:rPr>
        <w:t>Πιλοτικής</w:t>
      </w:r>
      <w:r w:rsidRPr="00624CA4">
        <w:rPr>
          <w:rFonts w:ascii="Tahoma" w:eastAsia="SimSun" w:hAnsi="Tahoma" w:cs="Tahoma"/>
          <w:szCs w:val="22"/>
          <w:lang w:val="el-GR"/>
        </w:rPr>
        <w:t xml:space="preserve"> Λειτουργίας.</w:t>
      </w:r>
    </w:p>
    <w:p w14:paraId="449F3F52" w14:textId="77777777" w:rsidR="00276CBF" w:rsidRPr="00624CA4" w:rsidRDefault="00276CBF" w:rsidP="00276CBF">
      <w:pPr>
        <w:suppressAutoHyphens w:val="0"/>
        <w:rPr>
          <w:rFonts w:ascii="Tahoma" w:eastAsia="SimSun" w:hAnsi="Tahoma" w:cs="Tahoma"/>
          <w:szCs w:val="22"/>
          <w:lang w:val="el-GR"/>
        </w:rPr>
      </w:pPr>
      <w:r w:rsidRPr="00624CA4">
        <w:rPr>
          <w:rFonts w:ascii="Tahoma" w:eastAsia="SimSun" w:hAnsi="Tahoma" w:cs="Tahoma"/>
          <w:szCs w:val="22"/>
          <w:lang w:val="el-GR"/>
        </w:rPr>
        <w:t>Σχετικά με το Χρόνο Απάντησης εντό</w:t>
      </w:r>
      <w:r w:rsidR="008E34CF" w:rsidRPr="00624CA4">
        <w:rPr>
          <w:rFonts w:ascii="Tahoma" w:eastAsia="SimSun" w:hAnsi="Tahoma" w:cs="Tahoma"/>
          <w:szCs w:val="22"/>
          <w:lang w:val="el-GR"/>
        </w:rPr>
        <w:t>ς Κανονικών Ωρών Κάλυψης, το 80</w:t>
      </w:r>
      <w:r w:rsidRPr="00624CA4">
        <w:rPr>
          <w:rFonts w:ascii="Tahoma" w:eastAsia="SimSun" w:hAnsi="Tahoma" w:cs="Tahoma"/>
          <w:szCs w:val="22"/>
          <w:lang w:val="el-GR"/>
        </w:rPr>
        <w:t>% των αιτημάτων, θα πρέπει να απαντώνται το αργότερο σε δύο (2) ώρες, ενώ το 100% των κλήσεων θα πρέπει να απαντώνται το αργότερο σε τέσσερις (4) ώρες από τη χρονική στιγμή της πρώτης γνωστοποίησης. Μετά την πάροδο των παραπάνω χρόνων απάντησης οι επιπλέον χρόνοι προσμετρούνται στους χρόνους αποκατάστασης.</w:t>
      </w:r>
    </w:p>
    <w:p w14:paraId="2C4D0FEC" w14:textId="77777777" w:rsidR="00276CBF" w:rsidRPr="00624CA4" w:rsidRDefault="00276CBF" w:rsidP="00276CBF">
      <w:pPr>
        <w:suppressAutoHyphens w:val="0"/>
        <w:rPr>
          <w:rFonts w:ascii="Tahoma" w:eastAsia="SimSun" w:hAnsi="Tahoma" w:cs="Tahoma"/>
          <w:szCs w:val="22"/>
          <w:lang w:val="el-GR"/>
        </w:rPr>
      </w:pPr>
      <w:r w:rsidRPr="00624CA4">
        <w:rPr>
          <w:rFonts w:ascii="Tahoma" w:eastAsia="SimSun" w:hAnsi="Tahoma" w:cs="Tahoma"/>
          <w:szCs w:val="22"/>
          <w:lang w:val="el-GR"/>
        </w:rPr>
        <w:t>Ανεξαρτήτως των χρόνων επίλυσης των προβλημάτων, ο Μέγιστος Χρόνος Μη Λειτουργίας, σε ώρες αθροιστικά για όλα τα προβλήματα που παρουσιάστηκαν ανά μήνα, ορίζεται ανάλογα με το Επίπεδο Σοβαρότητας Προβλήματος ως εξής:</w:t>
      </w:r>
    </w:p>
    <w:p w14:paraId="23689020" w14:textId="77777777" w:rsidR="00276CBF" w:rsidRPr="00624CA4" w:rsidRDefault="00276CBF">
      <w:pPr>
        <w:numPr>
          <w:ilvl w:val="0"/>
          <w:numId w:val="27"/>
        </w:numPr>
        <w:suppressAutoHyphens w:val="0"/>
        <w:rPr>
          <w:rFonts w:ascii="Tahoma" w:eastAsia="SimSun" w:hAnsi="Tahoma" w:cs="Tahoma"/>
          <w:szCs w:val="22"/>
          <w:lang w:val="el-GR"/>
        </w:rPr>
      </w:pPr>
      <w:r w:rsidRPr="00624CA4">
        <w:rPr>
          <w:rFonts w:ascii="Tahoma" w:eastAsia="SimSun" w:hAnsi="Tahoma" w:cs="Tahoma"/>
          <w:b/>
          <w:bCs/>
          <w:szCs w:val="22"/>
          <w:u w:val="single"/>
          <w:lang w:val="el-GR"/>
        </w:rPr>
        <w:t>Επείγουσα:</w:t>
      </w:r>
      <w:r w:rsidRPr="00624CA4">
        <w:rPr>
          <w:rFonts w:ascii="Tahoma" w:eastAsia="SimSun" w:hAnsi="Tahoma" w:cs="Tahoma"/>
          <w:szCs w:val="22"/>
          <w:lang w:val="el-GR"/>
        </w:rPr>
        <w:t xml:space="preserve"> Είκοσι τέσσερις (24) ώρες</w:t>
      </w:r>
    </w:p>
    <w:p w14:paraId="7D6DE8B9" w14:textId="77777777" w:rsidR="00276CBF" w:rsidRPr="00624CA4" w:rsidRDefault="00276CBF">
      <w:pPr>
        <w:numPr>
          <w:ilvl w:val="0"/>
          <w:numId w:val="27"/>
        </w:numPr>
        <w:suppressAutoHyphens w:val="0"/>
        <w:rPr>
          <w:rFonts w:ascii="Tahoma" w:eastAsia="SimSun" w:hAnsi="Tahoma" w:cs="Tahoma"/>
          <w:szCs w:val="22"/>
          <w:lang w:val="el-GR"/>
        </w:rPr>
      </w:pPr>
      <w:r w:rsidRPr="00624CA4">
        <w:rPr>
          <w:rFonts w:ascii="Tahoma" w:eastAsia="SimSun" w:hAnsi="Tahoma" w:cs="Tahoma"/>
          <w:b/>
          <w:bCs/>
          <w:szCs w:val="22"/>
          <w:u w:val="single"/>
          <w:lang w:val="el-GR"/>
        </w:rPr>
        <w:t>Υψηλή:</w:t>
      </w:r>
      <w:r w:rsidRPr="00624CA4">
        <w:rPr>
          <w:rFonts w:ascii="Tahoma" w:eastAsia="SimSun" w:hAnsi="Tahoma" w:cs="Tahoma"/>
          <w:szCs w:val="22"/>
          <w:lang w:val="el-GR"/>
        </w:rPr>
        <w:t xml:space="preserve"> Σαράντα οκτώ (48) ώρες</w:t>
      </w:r>
    </w:p>
    <w:p w14:paraId="7C85FDE2" w14:textId="77777777" w:rsidR="00276CBF" w:rsidRPr="00624CA4" w:rsidRDefault="00276CBF">
      <w:pPr>
        <w:numPr>
          <w:ilvl w:val="0"/>
          <w:numId w:val="27"/>
        </w:numPr>
        <w:suppressAutoHyphens w:val="0"/>
        <w:rPr>
          <w:rFonts w:ascii="Tahoma" w:eastAsia="SimSun" w:hAnsi="Tahoma" w:cs="Tahoma"/>
          <w:szCs w:val="22"/>
          <w:lang w:val="el-GR"/>
        </w:rPr>
      </w:pPr>
      <w:r w:rsidRPr="00624CA4">
        <w:rPr>
          <w:rFonts w:ascii="Tahoma" w:eastAsia="SimSun" w:hAnsi="Tahoma" w:cs="Tahoma"/>
          <w:b/>
          <w:bCs/>
          <w:szCs w:val="22"/>
          <w:u w:val="single"/>
          <w:lang w:val="el-GR"/>
        </w:rPr>
        <w:t>Μέτρια:</w:t>
      </w:r>
      <w:r w:rsidRPr="00624CA4">
        <w:rPr>
          <w:rFonts w:ascii="Tahoma" w:eastAsia="SimSun" w:hAnsi="Tahoma" w:cs="Tahoma"/>
          <w:szCs w:val="22"/>
          <w:lang w:val="el-GR"/>
        </w:rPr>
        <w:t xml:space="preserve"> Εβδομήντα δύο (72) ώρες</w:t>
      </w:r>
    </w:p>
    <w:p w14:paraId="3B69D0E5" w14:textId="77777777" w:rsidR="00276CBF" w:rsidRPr="00624CA4" w:rsidRDefault="00276CBF">
      <w:pPr>
        <w:numPr>
          <w:ilvl w:val="0"/>
          <w:numId w:val="27"/>
        </w:numPr>
        <w:suppressAutoHyphens w:val="0"/>
        <w:rPr>
          <w:rFonts w:ascii="Tahoma" w:eastAsia="SimSun" w:hAnsi="Tahoma" w:cs="Tahoma"/>
          <w:szCs w:val="22"/>
          <w:lang w:val="el-GR"/>
        </w:rPr>
      </w:pPr>
      <w:r w:rsidRPr="00624CA4">
        <w:rPr>
          <w:rFonts w:ascii="Tahoma" w:eastAsia="SimSun" w:hAnsi="Tahoma" w:cs="Tahoma"/>
          <w:b/>
          <w:bCs/>
          <w:szCs w:val="22"/>
          <w:u w:val="single"/>
          <w:lang w:val="el-GR"/>
        </w:rPr>
        <w:t>Χαμηλή:</w:t>
      </w:r>
      <w:r w:rsidRPr="00624CA4">
        <w:rPr>
          <w:rFonts w:ascii="Tahoma" w:eastAsia="SimSun" w:hAnsi="Tahoma" w:cs="Tahoma"/>
          <w:szCs w:val="22"/>
          <w:lang w:val="el-GR"/>
        </w:rPr>
        <w:t xml:space="preserve"> Ενενήντα έξι (96) ώρες</w:t>
      </w:r>
    </w:p>
    <w:p w14:paraId="657FBC87" w14:textId="77777777" w:rsidR="00276CBF" w:rsidRPr="00624CA4" w:rsidRDefault="00276CBF" w:rsidP="00276CBF">
      <w:pPr>
        <w:suppressAutoHyphens w:val="0"/>
        <w:rPr>
          <w:rFonts w:ascii="Tahoma" w:eastAsia="SimSun" w:hAnsi="Tahoma" w:cs="Tahoma"/>
          <w:szCs w:val="22"/>
          <w:lang w:val="el-GR"/>
        </w:rPr>
      </w:pPr>
      <w:r w:rsidRPr="00624CA4">
        <w:rPr>
          <w:rFonts w:ascii="Tahoma" w:eastAsia="SimSun" w:hAnsi="Tahoma" w:cs="Tahoma"/>
          <w:szCs w:val="22"/>
          <w:lang w:val="el-GR"/>
        </w:rPr>
        <w:t>Διευκρινίζεται ότι ο Μέγιστος Χρόνος Μη Λειτουργίας ορίζεται με βάση τη συνολική χρονική διάρκεια όλων των προβλημάτων που εμφανίστηκαν μηνιαίως και επομένως συμπεριλαμβάνει τους χρόνους αποκατάστασης των προβλημάτων και αρχίζει να μετρά από τη στιγμή που δηλώνεται το σχετικό πρόβλημα.</w:t>
      </w:r>
    </w:p>
    <w:p w14:paraId="707070FD" w14:textId="77777777" w:rsidR="00276CBF" w:rsidRPr="00624CA4" w:rsidRDefault="00276CBF" w:rsidP="00276CBF">
      <w:pPr>
        <w:suppressAutoHyphens w:val="0"/>
        <w:rPr>
          <w:rFonts w:ascii="Tahoma" w:eastAsia="SimSun" w:hAnsi="Tahoma" w:cs="Tahoma"/>
          <w:szCs w:val="22"/>
          <w:lang w:val="el-GR"/>
        </w:rPr>
      </w:pPr>
      <w:r w:rsidRPr="00624CA4">
        <w:rPr>
          <w:rFonts w:ascii="Tahoma" w:eastAsia="SimSun" w:hAnsi="Tahoma" w:cs="Tahoma"/>
          <w:szCs w:val="22"/>
          <w:lang w:val="el-GR"/>
        </w:rPr>
        <w:t>Επιτρέπεται η διενέργεια προγραμματισμένων διακοπών του Πληροφοριακού Συστήματος, τόσο κατά την υλοποίηση του Έργου, όσο και κατά τη διάρκεια των υπηρεσιών εγγύησης, σύμφωνα με τις παρακάτω συνθήκες:</w:t>
      </w:r>
    </w:p>
    <w:p w14:paraId="24AB93F8" w14:textId="2F8C80E2" w:rsidR="00276CBF" w:rsidRPr="00624CA4" w:rsidRDefault="00276CBF">
      <w:pPr>
        <w:numPr>
          <w:ilvl w:val="0"/>
          <w:numId w:val="26"/>
        </w:numPr>
        <w:suppressAutoHyphens w:val="0"/>
        <w:rPr>
          <w:rFonts w:ascii="Tahoma" w:eastAsia="SimSun" w:hAnsi="Tahoma" w:cs="Tahoma"/>
          <w:szCs w:val="22"/>
          <w:lang w:val="el-GR"/>
        </w:rPr>
      </w:pPr>
      <w:r w:rsidRPr="00624CA4">
        <w:rPr>
          <w:rFonts w:ascii="Tahoma" w:eastAsia="SimSun" w:hAnsi="Tahoma" w:cs="Tahoma"/>
          <w:szCs w:val="22"/>
          <w:lang w:val="el-GR"/>
        </w:rPr>
        <w:t>Κάθε προγραμματισμένη διακοπή της υπηρεσίας από τον Ανάδοχο θα ανακοινώνεται τουλάχιστον επτά (7) ημερολογιακές ημέρες νωρίτερα  και θα πρέπει να τεκμηριώνεται κατάλληλα.</w:t>
      </w:r>
    </w:p>
    <w:p w14:paraId="655866E2" w14:textId="77777777" w:rsidR="00276CBF" w:rsidRPr="00624CA4" w:rsidRDefault="00276CBF">
      <w:pPr>
        <w:numPr>
          <w:ilvl w:val="0"/>
          <w:numId w:val="26"/>
        </w:numPr>
        <w:suppressAutoHyphens w:val="0"/>
        <w:rPr>
          <w:rFonts w:ascii="Tahoma" w:eastAsia="SimSun" w:hAnsi="Tahoma" w:cs="Tahoma"/>
          <w:szCs w:val="22"/>
          <w:lang w:val="el-GR"/>
        </w:rPr>
      </w:pPr>
      <w:r w:rsidRPr="00624CA4">
        <w:rPr>
          <w:rFonts w:ascii="Tahoma" w:eastAsia="SimSun" w:hAnsi="Tahoma" w:cs="Tahoma"/>
          <w:szCs w:val="22"/>
          <w:lang w:val="el-GR"/>
        </w:rPr>
        <w:t>Κάθε προγραμματισμένη διακοπή της υπηρεσίας θα πραγματοποιείται μόνο εφόσον ρητά συμφωνηθεί μεταξύ των δύο μερών.</w:t>
      </w:r>
    </w:p>
    <w:p w14:paraId="0B6FEB7C" w14:textId="77777777" w:rsidR="00276CBF" w:rsidRPr="00624CA4" w:rsidRDefault="00276CBF">
      <w:pPr>
        <w:numPr>
          <w:ilvl w:val="0"/>
          <w:numId w:val="26"/>
        </w:numPr>
        <w:suppressAutoHyphens w:val="0"/>
        <w:rPr>
          <w:rFonts w:ascii="Tahoma" w:eastAsia="SimSun" w:hAnsi="Tahoma" w:cs="Tahoma"/>
          <w:szCs w:val="22"/>
          <w:lang w:val="el-GR"/>
        </w:rPr>
      </w:pPr>
      <w:r w:rsidRPr="00624CA4">
        <w:rPr>
          <w:rFonts w:ascii="Tahoma" w:eastAsia="SimSun" w:hAnsi="Tahoma" w:cs="Tahoma"/>
          <w:szCs w:val="22"/>
          <w:lang w:val="el-GR"/>
        </w:rPr>
        <w:t>Η μέγιστη διάρκεια μίας προγραμματισμένης διακοπής υπηρεσιών θα συμφωνείται ρητά μεταξύ των δύο μερών.</w:t>
      </w:r>
    </w:p>
    <w:p w14:paraId="5FA99F6E" w14:textId="77777777" w:rsidR="00276CBF" w:rsidRPr="00624CA4" w:rsidRDefault="006B0E77">
      <w:pPr>
        <w:numPr>
          <w:ilvl w:val="0"/>
          <w:numId w:val="26"/>
        </w:numPr>
        <w:suppressAutoHyphens w:val="0"/>
        <w:rPr>
          <w:rFonts w:ascii="Tahoma" w:eastAsia="SimSun" w:hAnsi="Tahoma" w:cs="Tahoma"/>
          <w:szCs w:val="22"/>
          <w:lang w:val="el-GR"/>
        </w:rPr>
      </w:pPr>
      <w:r w:rsidRPr="00624CA4">
        <w:rPr>
          <w:rFonts w:ascii="Tahoma" w:eastAsia="SimSun" w:hAnsi="Tahoma" w:cs="Tahoma"/>
          <w:szCs w:val="22"/>
          <w:lang w:val="el-GR"/>
        </w:rPr>
        <w:t>Κάθε προγραμματισμένη διακοπή θ</w:t>
      </w:r>
      <w:r w:rsidR="00276CBF" w:rsidRPr="00624CA4">
        <w:rPr>
          <w:rFonts w:ascii="Tahoma" w:eastAsia="SimSun" w:hAnsi="Tahoma" w:cs="Tahoma"/>
          <w:szCs w:val="22"/>
          <w:lang w:val="el-GR"/>
        </w:rPr>
        <w:t>α πραγματοποιείται μόνο εκτός ΚΩΚ (όπως αυτές ορίζονται προηγουμένως).</w:t>
      </w:r>
    </w:p>
    <w:p w14:paraId="09561F53" w14:textId="77777777" w:rsidR="00276CBF" w:rsidRPr="00624CA4" w:rsidRDefault="00276CBF">
      <w:pPr>
        <w:numPr>
          <w:ilvl w:val="0"/>
          <w:numId w:val="26"/>
        </w:numPr>
        <w:suppressAutoHyphens w:val="0"/>
        <w:rPr>
          <w:rFonts w:ascii="Tahoma" w:eastAsia="SimSun" w:hAnsi="Tahoma" w:cs="Tahoma"/>
          <w:szCs w:val="22"/>
          <w:lang w:val="el-GR"/>
        </w:rPr>
      </w:pPr>
      <w:r w:rsidRPr="00624CA4">
        <w:rPr>
          <w:rFonts w:ascii="Tahoma" w:eastAsia="SimSun" w:hAnsi="Tahoma" w:cs="Tahoma"/>
          <w:szCs w:val="22"/>
          <w:lang w:val="el-GR"/>
        </w:rPr>
        <w:t>Η χρονική περίοδος απώλειας της υπηρεσίας που οφείλεται σε προγραμματισμένη διακοπή δεν θα υπολογίζεται στη μέτρηση του μέγιστου χρόνου μη λειτουργίας.</w:t>
      </w:r>
    </w:p>
    <w:p w14:paraId="47FC56E5" w14:textId="77777777" w:rsidR="00276CBF" w:rsidRPr="00624CA4" w:rsidRDefault="006B0E77" w:rsidP="00276CBF">
      <w:pPr>
        <w:suppressAutoHyphens w:val="0"/>
        <w:rPr>
          <w:rFonts w:ascii="Tahoma" w:eastAsia="SimSun" w:hAnsi="Tahoma" w:cs="Tahoma"/>
          <w:szCs w:val="22"/>
          <w:lang w:val="el-GR"/>
        </w:rPr>
      </w:pPr>
      <w:r w:rsidRPr="00624CA4">
        <w:rPr>
          <w:rFonts w:ascii="Tahoma" w:eastAsia="SimSun" w:hAnsi="Tahoma" w:cs="Tahoma"/>
          <w:szCs w:val="22"/>
          <w:lang w:val="el-GR"/>
        </w:rPr>
        <w:t xml:space="preserve">Σε περιπτώσεις όπου </w:t>
      </w:r>
      <w:r w:rsidR="00276CBF" w:rsidRPr="00624CA4">
        <w:rPr>
          <w:rFonts w:ascii="Tahoma" w:eastAsia="SimSun" w:hAnsi="Tahoma" w:cs="Tahoma"/>
          <w:szCs w:val="22"/>
          <w:lang w:val="el-GR"/>
        </w:rPr>
        <w:t>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369E5B52" w14:textId="77777777" w:rsidR="00276CBF" w:rsidRPr="00624CA4" w:rsidRDefault="00276CBF" w:rsidP="00434CC6">
      <w:pPr>
        <w:suppressAutoHyphens w:val="0"/>
        <w:rPr>
          <w:rFonts w:ascii="Tahoma" w:eastAsia="SimSun" w:hAnsi="Tahoma" w:cs="Tahoma"/>
          <w:szCs w:val="22"/>
          <w:lang w:val="el-GR"/>
        </w:rPr>
      </w:pPr>
    </w:p>
    <w:p w14:paraId="7422213E" w14:textId="77777777" w:rsidR="00276CBF" w:rsidRPr="00624CA4" w:rsidRDefault="00276CBF" w:rsidP="00434CC6">
      <w:pPr>
        <w:suppressAutoHyphens w:val="0"/>
        <w:rPr>
          <w:rFonts w:ascii="Tahoma" w:eastAsia="SimSun" w:hAnsi="Tahoma" w:cs="Tahoma"/>
          <w:b/>
          <w:bCs/>
          <w:szCs w:val="22"/>
          <w:u w:val="single"/>
          <w:lang w:val="el-GR"/>
        </w:rPr>
      </w:pPr>
      <w:r w:rsidRPr="00624CA4">
        <w:rPr>
          <w:rFonts w:ascii="Tahoma" w:eastAsia="SimSun" w:hAnsi="Tahoma" w:cs="Tahoma"/>
          <w:b/>
          <w:bCs/>
          <w:szCs w:val="22"/>
          <w:u w:val="single"/>
          <w:lang w:val="el-GR"/>
        </w:rPr>
        <w:t>Μη διαθεσιμότητα – Ρήτρες:</w:t>
      </w:r>
    </w:p>
    <w:p w14:paraId="5C623A2A" w14:textId="77777777" w:rsidR="00276CBF" w:rsidRPr="00624CA4" w:rsidRDefault="00276CBF" w:rsidP="00434CC6">
      <w:pPr>
        <w:suppressAutoHyphens w:val="0"/>
        <w:rPr>
          <w:rFonts w:ascii="Tahoma" w:eastAsia="SimSun" w:hAnsi="Tahoma" w:cs="Tahoma"/>
          <w:szCs w:val="22"/>
          <w:lang w:val="el-GR"/>
        </w:rPr>
      </w:pPr>
      <w:r w:rsidRPr="00624CA4">
        <w:rPr>
          <w:rFonts w:ascii="Tahoma" w:eastAsia="SimSun" w:hAnsi="Tahoma" w:cs="Tahoma"/>
          <w:szCs w:val="22"/>
          <w:lang w:val="el-GR"/>
        </w:rPr>
        <w:t>Ο Ανάδοχος είναι υποχρεωμένος να καταβάλλει ρήτρες στις περιπτώσεις που η απόδοση των παρεχόμενων υπηρεσιών υστερεί του επιπέδου εξυπηρέτησης που έχει προκαθοριστεί.</w:t>
      </w:r>
    </w:p>
    <w:p w14:paraId="3F5E33CD" w14:textId="77777777" w:rsidR="00276CBF" w:rsidRPr="00624CA4" w:rsidRDefault="00276CBF" w:rsidP="00434CC6">
      <w:pPr>
        <w:suppressAutoHyphens w:val="0"/>
        <w:rPr>
          <w:rFonts w:ascii="Tahoma" w:eastAsia="SimSun" w:hAnsi="Tahoma" w:cs="Tahoma"/>
          <w:szCs w:val="22"/>
          <w:lang w:val="el-GR"/>
        </w:rPr>
      </w:pPr>
      <w:r w:rsidRPr="00624CA4">
        <w:rPr>
          <w:rFonts w:ascii="Tahoma" w:eastAsia="SimSun" w:hAnsi="Tahoma" w:cs="Tahoma"/>
          <w:szCs w:val="22"/>
          <w:lang w:val="el-GR"/>
        </w:rPr>
        <w:t>Η ρήτρα αποτελεί ποσοστό (%) του μηνιαίου τιμήματος του Συμβολαίου Συντήρησης (χωρίς ΦΠΑ) και υπολογίζεται ως το άθροισμα, για όλα τα Επίπεδα Σοβαρότητας Προβλήματος, των γινομένων της υπέρβασης του Μέγιστου Χρόνου Μη Λειτουργίας σε ώρες (πέρα των επιτρεπτών χρόνων) επί τους αντίστοιχους συντελεστές:</w:t>
      </w:r>
    </w:p>
    <w:p w14:paraId="1BF61172" w14:textId="77777777" w:rsidR="00276CBF" w:rsidRPr="00624CA4" w:rsidRDefault="00276CBF">
      <w:pPr>
        <w:numPr>
          <w:ilvl w:val="0"/>
          <w:numId w:val="28"/>
        </w:numPr>
        <w:suppressAutoHyphens w:val="0"/>
        <w:rPr>
          <w:rFonts w:ascii="Tahoma" w:eastAsia="SimSun" w:hAnsi="Tahoma" w:cs="Tahoma"/>
          <w:szCs w:val="22"/>
          <w:lang w:val="el-GR"/>
        </w:rPr>
      </w:pPr>
      <w:r w:rsidRPr="00624CA4">
        <w:rPr>
          <w:rFonts w:ascii="Tahoma" w:eastAsia="SimSun" w:hAnsi="Tahoma" w:cs="Tahoma"/>
          <w:szCs w:val="22"/>
          <w:lang w:val="el-GR"/>
        </w:rPr>
        <w:t>Επείγουσα: συντελεστής δύο και μισό (2,5)</w:t>
      </w:r>
    </w:p>
    <w:p w14:paraId="4A081150" w14:textId="77777777" w:rsidR="00276CBF" w:rsidRPr="00624CA4" w:rsidRDefault="00276CBF">
      <w:pPr>
        <w:numPr>
          <w:ilvl w:val="0"/>
          <w:numId w:val="28"/>
        </w:numPr>
        <w:suppressAutoHyphens w:val="0"/>
        <w:rPr>
          <w:rFonts w:ascii="Tahoma" w:eastAsia="SimSun" w:hAnsi="Tahoma" w:cs="Tahoma"/>
          <w:szCs w:val="22"/>
          <w:lang w:val="el-GR"/>
        </w:rPr>
      </w:pPr>
      <w:r w:rsidRPr="00624CA4">
        <w:rPr>
          <w:rFonts w:ascii="Tahoma" w:eastAsia="SimSun" w:hAnsi="Tahoma" w:cs="Tahoma"/>
          <w:szCs w:val="22"/>
          <w:lang w:val="el-GR"/>
        </w:rPr>
        <w:t>Υψηλή: συντελεστής δύο (2)</w:t>
      </w:r>
    </w:p>
    <w:p w14:paraId="328D0E2B" w14:textId="77777777" w:rsidR="00276CBF" w:rsidRPr="00624CA4" w:rsidRDefault="00276CBF">
      <w:pPr>
        <w:numPr>
          <w:ilvl w:val="0"/>
          <w:numId w:val="28"/>
        </w:numPr>
        <w:suppressAutoHyphens w:val="0"/>
        <w:rPr>
          <w:rFonts w:ascii="Tahoma" w:eastAsia="SimSun" w:hAnsi="Tahoma" w:cs="Tahoma"/>
          <w:szCs w:val="22"/>
          <w:lang w:val="el-GR"/>
        </w:rPr>
      </w:pPr>
      <w:r w:rsidRPr="00624CA4">
        <w:rPr>
          <w:rFonts w:ascii="Tahoma" w:eastAsia="SimSun" w:hAnsi="Tahoma" w:cs="Tahoma"/>
          <w:szCs w:val="22"/>
          <w:lang w:val="el-GR"/>
        </w:rPr>
        <w:t>Μέτρια: συντελεστής ένα και μισό (1,5)</w:t>
      </w:r>
    </w:p>
    <w:p w14:paraId="686554DF" w14:textId="77777777" w:rsidR="00276CBF" w:rsidRPr="00624CA4" w:rsidRDefault="00276CBF">
      <w:pPr>
        <w:numPr>
          <w:ilvl w:val="0"/>
          <w:numId w:val="28"/>
        </w:numPr>
        <w:suppressAutoHyphens w:val="0"/>
        <w:rPr>
          <w:rFonts w:ascii="Tahoma" w:eastAsia="SimSun" w:hAnsi="Tahoma" w:cs="Tahoma"/>
          <w:szCs w:val="22"/>
          <w:lang w:val="el-GR"/>
        </w:rPr>
      </w:pPr>
      <w:r w:rsidRPr="00624CA4">
        <w:rPr>
          <w:rFonts w:ascii="Tahoma" w:eastAsia="SimSun" w:hAnsi="Tahoma" w:cs="Tahoma"/>
          <w:szCs w:val="22"/>
          <w:lang w:val="el-GR"/>
        </w:rPr>
        <w:t>Χαμηλή: συντελεστής ένα (1)</w:t>
      </w:r>
    </w:p>
    <w:p w14:paraId="1275D345" w14:textId="77777777" w:rsidR="00774DA2" w:rsidRPr="00624CA4" w:rsidRDefault="00774DA2" w:rsidP="00434CC6">
      <w:pPr>
        <w:rPr>
          <w:rFonts w:ascii="Tahoma" w:hAnsi="Tahoma" w:cs="Tahoma"/>
          <w:szCs w:val="22"/>
          <w:lang w:val="el-GR"/>
        </w:rPr>
      </w:pPr>
      <w:r w:rsidRPr="00624CA4">
        <w:rPr>
          <w:rFonts w:ascii="Tahoma" w:hAnsi="Tahoma" w:cs="Tahoma"/>
          <w:szCs w:val="22"/>
          <w:lang w:val="el-GR"/>
        </w:rPr>
        <w:t xml:space="preserve">Σε περίπτωση υπέρβασης του </w:t>
      </w:r>
      <w:r w:rsidRPr="00624CA4">
        <w:rPr>
          <w:rFonts w:ascii="Tahoma" w:hAnsi="Tahoma" w:cs="Tahoma"/>
          <w:b/>
          <w:szCs w:val="22"/>
          <w:lang w:val="el-GR"/>
        </w:rPr>
        <w:t xml:space="preserve">μηνιαίου </w:t>
      </w:r>
      <w:r w:rsidR="00434CC6" w:rsidRPr="00624CA4">
        <w:rPr>
          <w:rFonts w:ascii="Tahoma" w:eastAsia="SimSun" w:hAnsi="Tahoma" w:cs="Tahoma"/>
          <w:b/>
          <w:szCs w:val="22"/>
          <w:lang w:val="el-GR"/>
        </w:rPr>
        <w:t>Μέγιστου Χρόνου Μη Λειτουργίας</w:t>
      </w:r>
      <w:r w:rsidRPr="00624CA4">
        <w:rPr>
          <w:rFonts w:ascii="Tahoma" w:hAnsi="Tahoma" w:cs="Tahoma"/>
          <w:szCs w:val="22"/>
          <w:lang w:val="el-GR"/>
        </w:rPr>
        <w:t>, επιβάλλεται στον Ανάδοχο ρήτρα ίση με το μεγαλύτερο εκ των δύο ακόλουθων τιμών:</w:t>
      </w:r>
    </w:p>
    <w:p w14:paraId="4D36B2E4" w14:textId="77777777" w:rsidR="00774DA2" w:rsidRPr="00624CA4" w:rsidRDefault="00774DA2">
      <w:pPr>
        <w:numPr>
          <w:ilvl w:val="0"/>
          <w:numId w:val="37"/>
        </w:numPr>
        <w:suppressAutoHyphens w:val="0"/>
        <w:rPr>
          <w:rFonts w:ascii="Tahoma" w:hAnsi="Tahoma" w:cs="Tahoma"/>
          <w:szCs w:val="22"/>
          <w:lang w:val="el-GR"/>
        </w:rPr>
      </w:pPr>
      <w:r w:rsidRPr="00624CA4">
        <w:rPr>
          <w:rFonts w:ascii="Tahoma" w:hAnsi="Tahoma" w:cs="Tahoma"/>
          <w:b/>
          <w:szCs w:val="22"/>
          <w:lang w:val="el-GR"/>
        </w:rPr>
        <w:t>0,05%</w:t>
      </w:r>
      <w:r w:rsidRPr="00624CA4">
        <w:rPr>
          <w:rFonts w:ascii="Tahoma" w:hAnsi="Tahoma" w:cs="Tahoma"/>
          <w:szCs w:val="22"/>
          <w:lang w:val="el-GR"/>
        </w:rPr>
        <w:t xml:space="preserve"> επί του συμβατικού τιμήματος της μονάδας/τμήματος που είναι εκτός λειτουργίας</w:t>
      </w:r>
    </w:p>
    <w:p w14:paraId="4679B0D7" w14:textId="77777777" w:rsidR="00774DA2" w:rsidRPr="00624CA4" w:rsidRDefault="00774DA2">
      <w:pPr>
        <w:numPr>
          <w:ilvl w:val="0"/>
          <w:numId w:val="37"/>
        </w:numPr>
        <w:suppressAutoHyphens w:val="0"/>
        <w:rPr>
          <w:rFonts w:ascii="Tahoma" w:eastAsia="SimSun" w:hAnsi="Tahoma" w:cs="Tahoma"/>
          <w:sz w:val="24"/>
          <w:lang w:val="el-GR"/>
        </w:rPr>
      </w:pPr>
      <w:r w:rsidRPr="00624CA4">
        <w:rPr>
          <w:rFonts w:ascii="Tahoma" w:hAnsi="Tahoma" w:cs="Tahoma"/>
          <w:b/>
          <w:szCs w:val="22"/>
          <w:lang w:val="el-GR"/>
        </w:rPr>
        <w:t>0,2%</w:t>
      </w:r>
      <w:r w:rsidRPr="00624CA4">
        <w:rPr>
          <w:rFonts w:ascii="Tahoma" w:hAnsi="Tahoma" w:cs="Tahoma"/>
          <w:szCs w:val="22"/>
          <w:lang w:val="el-GR"/>
        </w:rPr>
        <w:t xml:space="preserve"> επί του τρέχοντος ετήσιου κόστους συντήρησης του συνόλου του συστήματος.</w:t>
      </w:r>
    </w:p>
    <w:p w14:paraId="4582040B" w14:textId="77777777" w:rsidR="00774DA2" w:rsidRPr="00624CA4" w:rsidRDefault="00774DA2" w:rsidP="00434CC6">
      <w:pPr>
        <w:rPr>
          <w:rFonts w:ascii="Tahoma" w:hAnsi="Tahoma" w:cs="Tahoma"/>
          <w:szCs w:val="22"/>
          <w:lang w:val="el-GR"/>
        </w:rPr>
      </w:pPr>
      <w:r w:rsidRPr="00624CA4">
        <w:rPr>
          <w:rFonts w:ascii="Tahoma" w:hAnsi="Tahoma" w:cs="Tahoma"/>
          <w:b/>
          <w:szCs w:val="22"/>
          <w:lang w:val="el-GR"/>
        </w:rPr>
        <w:t>για κάθε επιπλέον ώρα βλάβης</w:t>
      </w:r>
      <w:r w:rsidRPr="00624CA4">
        <w:rPr>
          <w:rFonts w:ascii="Tahoma" w:hAnsi="Tahoma" w:cs="Tahoma"/>
          <w:szCs w:val="22"/>
          <w:lang w:val="el-GR"/>
        </w:rPr>
        <w:t xml:space="preserve"> </w:t>
      </w:r>
      <w:r w:rsidRPr="00624CA4">
        <w:rPr>
          <w:rFonts w:ascii="Tahoma" w:hAnsi="Tahoma" w:cs="Tahoma"/>
          <w:b/>
          <w:szCs w:val="22"/>
          <w:lang w:val="el-GR"/>
        </w:rPr>
        <w:t>(μη διαθεσιμότητας)/δυσλειτουργίας</w:t>
      </w:r>
      <w:r w:rsidRPr="00624CA4">
        <w:rPr>
          <w:rFonts w:ascii="Tahoma" w:hAnsi="Tahoma" w:cs="Tahoma"/>
          <w:szCs w:val="22"/>
          <w:lang w:val="el-GR"/>
        </w:rPr>
        <w:t>, εφόσον αυτή είναι εντός ΚΩΚ, ή το ήμισυ του ως άνω υπολογιζόμενου ποσού, εφόσον η ώρα είναι εκτός ΚΩΚ.</w:t>
      </w:r>
    </w:p>
    <w:p w14:paraId="27E1EEF7" w14:textId="77777777" w:rsidR="00774DA2" w:rsidRPr="00624CA4" w:rsidRDefault="00774DA2" w:rsidP="00434CC6">
      <w:pPr>
        <w:rPr>
          <w:rFonts w:ascii="Tahoma" w:hAnsi="Tahoma" w:cs="Tahoma"/>
          <w:i/>
          <w:u w:val="single"/>
          <w:lang w:val="el-GR"/>
        </w:rPr>
      </w:pPr>
    </w:p>
    <w:p w14:paraId="219952D3" w14:textId="77777777" w:rsidR="00774DA2" w:rsidRPr="00624CA4" w:rsidRDefault="00774DA2" w:rsidP="00434CC6">
      <w:pPr>
        <w:rPr>
          <w:rFonts w:ascii="Tahoma" w:hAnsi="Tahoma" w:cs="Tahoma"/>
          <w:i/>
          <w:u w:val="single"/>
        </w:rPr>
      </w:pPr>
      <w:r w:rsidRPr="00624CA4">
        <w:rPr>
          <w:rFonts w:ascii="Tahoma" w:hAnsi="Tahoma" w:cs="Tahoma"/>
          <w:i/>
          <w:u w:val="single"/>
        </w:rPr>
        <w:t>Διευκρινίζεται ότι:</w:t>
      </w:r>
    </w:p>
    <w:p w14:paraId="120B1B02" w14:textId="77777777" w:rsidR="00774DA2" w:rsidRPr="00624CA4" w:rsidRDefault="00774DA2">
      <w:pPr>
        <w:numPr>
          <w:ilvl w:val="0"/>
          <w:numId w:val="38"/>
        </w:numPr>
        <w:suppressAutoHyphens w:val="0"/>
        <w:rPr>
          <w:rFonts w:ascii="Tahoma" w:hAnsi="Tahoma" w:cs="Tahoma"/>
          <w:i/>
          <w:lang w:val="el-GR"/>
        </w:rPr>
      </w:pPr>
      <w:r w:rsidRPr="00624CA4">
        <w:rPr>
          <w:rFonts w:ascii="Tahoma" w:hAnsi="Tahoma"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4F17D199" w14:textId="77777777" w:rsidR="00774DA2" w:rsidRPr="00624CA4" w:rsidRDefault="00774DA2">
      <w:pPr>
        <w:numPr>
          <w:ilvl w:val="0"/>
          <w:numId w:val="38"/>
        </w:numPr>
        <w:suppressAutoHyphens w:val="0"/>
        <w:rPr>
          <w:rFonts w:ascii="Tahoma" w:hAnsi="Tahoma" w:cs="Tahoma"/>
          <w:i/>
          <w:lang w:val="el-GR"/>
        </w:rPr>
      </w:pPr>
      <w:r w:rsidRPr="00624CA4">
        <w:rPr>
          <w:rFonts w:ascii="Tahoma" w:hAnsi="Tahoma"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FD0CB6C" w14:textId="77777777" w:rsidR="00774DA2" w:rsidRPr="00624CA4" w:rsidRDefault="00774DA2" w:rsidP="00434CC6">
      <w:pPr>
        <w:rPr>
          <w:rFonts w:ascii="Tahoma" w:hAnsi="Tahoma" w:cs="Tahoma"/>
          <w:b/>
          <w:u w:val="single"/>
          <w:lang w:val="el-GR"/>
        </w:rPr>
      </w:pPr>
    </w:p>
    <w:p w14:paraId="6818DD33" w14:textId="77777777" w:rsidR="00774DA2" w:rsidRPr="00624CA4" w:rsidRDefault="00774DA2" w:rsidP="00434CC6">
      <w:pPr>
        <w:rPr>
          <w:rFonts w:ascii="Tahoma" w:hAnsi="Tahoma" w:cs="Tahoma"/>
          <w:b/>
          <w:u w:val="single"/>
        </w:rPr>
      </w:pPr>
      <w:r w:rsidRPr="00624CA4">
        <w:rPr>
          <w:rFonts w:ascii="Tahoma" w:hAnsi="Tahoma" w:cs="Tahoma"/>
          <w:b/>
          <w:u w:val="single"/>
        </w:rPr>
        <w:t xml:space="preserve">Επιπρόσθετες ρήτρες </w:t>
      </w:r>
    </w:p>
    <w:p w14:paraId="1CEAEE1B" w14:textId="77777777" w:rsidR="00774DA2" w:rsidRPr="00624CA4" w:rsidRDefault="00774DA2">
      <w:pPr>
        <w:numPr>
          <w:ilvl w:val="0"/>
          <w:numId w:val="39"/>
        </w:numPr>
        <w:tabs>
          <w:tab w:val="num" w:pos="284"/>
        </w:tabs>
        <w:suppressAutoHyphens w:val="0"/>
        <w:ind w:left="284" w:hanging="291"/>
        <w:rPr>
          <w:rFonts w:ascii="Tahoma" w:hAnsi="Tahoma" w:cs="Tahoma"/>
          <w:lang w:val="el-GR"/>
        </w:rPr>
      </w:pPr>
      <w:r w:rsidRPr="00624CA4">
        <w:rPr>
          <w:rFonts w:ascii="Tahoma" w:hAnsi="Tahoma" w:cs="Tahoma"/>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7BBD4FF5" w14:textId="77777777" w:rsidR="00774DA2" w:rsidRPr="00624CA4" w:rsidRDefault="00774DA2">
      <w:pPr>
        <w:numPr>
          <w:ilvl w:val="0"/>
          <w:numId w:val="37"/>
        </w:numPr>
        <w:suppressAutoHyphens w:val="0"/>
        <w:rPr>
          <w:rFonts w:ascii="Tahoma" w:hAnsi="Tahoma" w:cs="Tahoma"/>
          <w:b/>
          <w:szCs w:val="22"/>
          <w:lang w:val="el-GR"/>
        </w:rPr>
      </w:pPr>
      <w:r w:rsidRPr="00624CA4">
        <w:rPr>
          <w:rFonts w:ascii="Tahoma" w:hAnsi="Tahoma" w:cs="Tahoma"/>
          <w:szCs w:val="22"/>
          <w:lang w:val="el-GR"/>
        </w:rPr>
        <w:t xml:space="preserve">επιβάλλεται στον Ανάδοχο ρήτρα ίση με </w:t>
      </w:r>
      <w:r w:rsidRPr="00624CA4">
        <w:rPr>
          <w:rFonts w:ascii="Tahoma" w:hAnsi="Tahoma" w:cs="Tahoma"/>
          <w:b/>
          <w:szCs w:val="22"/>
          <w:lang w:val="el-GR"/>
        </w:rPr>
        <w:t>0,02%</w:t>
      </w:r>
      <w:r w:rsidRPr="00624CA4">
        <w:rPr>
          <w:rFonts w:ascii="Tahoma" w:hAnsi="Tahoma" w:cs="Tahoma"/>
          <w:szCs w:val="22"/>
          <w:lang w:val="el-GR"/>
        </w:rPr>
        <w:t xml:space="preserve"> επί του συμβατικού τιμήματος της μονάδας/τμήματος που είναι εκτός λειτουργίας,</w:t>
      </w:r>
      <w:r w:rsidRPr="00624CA4">
        <w:rPr>
          <w:rFonts w:ascii="Tahoma" w:hAnsi="Tahoma" w:cs="Tahoma"/>
          <w:lang w:val="el-GR"/>
        </w:rPr>
        <w:t xml:space="preserve"> κατά τη διάρκεια της περιόδου εγγύησης</w:t>
      </w:r>
    </w:p>
    <w:p w14:paraId="28B15527" w14:textId="77777777" w:rsidR="00774DA2" w:rsidRPr="00624CA4" w:rsidRDefault="00774DA2">
      <w:pPr>
        <w:numPr>
          <w:ilvl w:val="0"/>
          <w:numId w:val="37"/>
        </w:numPr>
        <w:suppressAutoHyphens w:val="0"/>
        <w:rPr>
          <w:rFonts w:ascii="Tahoma" w:hAnsi="Tahoma" w:cs="Tahoma"/>
          <w:szCs w:val="22"/>
          <w:lang w:val="el-GR"/>
        </w:rPr>
      </w:pPr>
      <w:r w:rsidRPr="00624CA4">
        <w:rPr>
          <w:rFonts w:ascii="Tahoma" w:hAnsi="Tahoma" w:cs="Tahoma"/>
          <w:szCs w:val="22"/>
          <w:lang w:val="el-GR"/>
        </w:rPr>
        <w:t>δεν καταβάλλεται (για τον τρέχοντα μήνα) τίμημα συντήρησης για την μονάδα αυτή κατά τη διάρκεια της περιόδου συντήρησης (</w:t>
      </w:r>
      <w:r w:rsidRPr="00624CA4">
        <w:rPr>
          <w:rFonts w:ascii="Tahoma" w:hAnsi="Tahoma" w:cs="Tahoma"/>
          <w:lang w:val="el-GR"/>
        </w:rPr>
        <w:t>εφόσον υπογραφεί Σύμβαση Συντήρησης).</w:t>
      </w:r>
    </w:p>
    <w:p w14:paraId="361C896B" w14:textId="77777777" w:rsidR="00774DA2" w:rsidRPr="00624CA4" w:rsidRDefault="00774DA2" w:rsidP="00434CC6">
      <w:pPr>
        <w:tabs>
          <w:tab w:val="center" w:pos="4153"/>
          <w:tab w:val="right" w:pos="8306"/>
        </w:tabs>
        <w:rPr>
          <w:rFonts w:ascii="Tahoma" w:hAnsi="Tahoma" w:cs="Tahoma"/>
          <w:highlight w:val="yellow"/>
          <w:lang w:val="el-GR"/>
        </w:rPr>
      </w:pPr>
    </w:p>
    <w:p w14:paraId="7FD095F3" w14:textId="77777777" w:rsidR="00774DA2" w:rsidRPr="00624CA4" w:rsidRDefault="00774DA2" w:rsidP="00434CC6">
      <w:pPr>
        <w:tabs>
          <w:tab w:val="center" w:pos="4153"/>
          <w:tab w:val="right" w:pos="8306"/>
        </w:tabs>
        <w:rPr>
          <w:rFonts w:ascii="Tahoma" w:hAnsi="Tahoma" w:cs="Tahoma"/>
          <w:szCs w:val="22"/>
          <w:lang w:val="el-GR"/>
        </w:rPr>
      </w:pPr>
      <w:r w:rsidRPr="00624CA4">
        <w:rPr>
          <w:rFonts w:ascii="Tahoma" w:hAnsi="Tahoma" w:cs="Tahoma"/>
          <w:szCs w:val="22"/>
          <w:lang w:val="el-GR"/>
        </w:rPr>
        <w:t xml:space="preserve">Οι ρήτρες της παρούσας παραγράφου </w:t>
      </w:r>
      <w:r w:rsidRPr="00624CA4">
        <w:rPr>
          <w:rFonts w:ascii="Tahoma" w:hAnsi="Tahoma" w:cs="Tahoma"/>
          <w:szCs w:val="22"/>
          <w:u w:val="single"/>
          <w:lang w:val="el-GR"/>
        </w:rPr>
        <w:t>δεν ισχύουν</w:t>
      </w:r>
      <w:r w:rsidRPr="00624CA4" w:rsidDel="00DB5A86">
        <w:rPr>
          <w:rFonts w:ascii="Tahoma" w:hAnsi="Tahoma" w:cs="Tahoma"/>
          <w:lang w:val="el-GR"/>
        </w:rPr>
        <w:t xml:space="preserve"> </w:t>
      </w:r>
      <w:r w:rsidRPr="00624CA4">
        <w:rPr>
          <w:rFonts w:ascii="Tahoma" w:hAnsi="Tahoma" w:cs="Tahoma"/>
          <w:szCs w:val="22"/>
          <w:lang w:val="el-GR"/>
        </w:rPr>
        <w:t xml:space="preserve">στην περίπτωση που εξοπλισμός ή λογισμικό του Κυβερνητικού </w:t>
      </w:r>
      <w:r w:rsidRPr="00624CA4">
        <w:rPr>
          <w:rFonts w:ascii="Tahoma" w:eastAsia="SimSun" w:hAnsi="Tahoma" w:cs="Tahoma"/>
          <w:lang w:val="el-GR"/>
        </w:rPr>
        <w:t xml:space="preserve">Υπολογιστικού Νέφους G-Cloud </w:t>
      </w:r>
      <w:r w:rsidRPr="00624CA4">
        <w:rPr>
          <w:rFonts w:ascii="Tahoma" w:hAnsi="Tahoma" w:cs="Tahoma"/>
          <w:szCs w:val="22"/>
          <w:lang w:val="el-GR"/>
        </w:rPr>
        <w:t>(</w:t>
      </w:r>
      <w:r w:rsidRPr="00624CA4">
        <w:rPr>
          <w:rFonts w:ascii="Tahoma" w:hAnsi="Tahoma" w:cs="Tahoma"/>
          <w:szCs w:val="22"/>
        </w:rPr>
        <w:t>Government</w:t>
      </w:r>
      <w:r w:rsidRPr="00624CA4">
        <w:rPr>
          <w:rFonts w:ascii="Tahoma" w:hAnsi="Tahoma" w:cs="Tahoma"/>
          <w:szCs w:val="22"/>
          <w:lang w:val="el-GR"/>
        </w:rPr>
        <w:t xml:space="preserve"> </w:t>
      </w:r>
      <w:r w:rsidRPr="00624CA4">
        <w:rPr>
          <w:rFonts w:ascii="Tahoma" w:hAnsi="Tahoma" w:cs="Tahoma"/>
          <w:szCs w:val="22"/>
        </w:rPr>
        <w:t>Cloud</w:t>
      </w:r>
      <w:r w:rsidRPr="00624CA4">
        <w:rPr>
          <w:rFonts w:ascii="Tahoma" w:hAnsi="Tahoma" w:cs="Tahoma"/>
          <w:szCs w:val="22"/>
          <w:lang w:val="el-GR"/>
        </w:rPr>
        <w:t xml:space="preserve">) ή/και του ΣΥΖΕΥΞΙΣ προκαλέσει </w:t>
      </w:r>
      <w:r w:rsidRPr="00624CA4">
        <w:rPr>
          <w:rFonts w:ascii="Tahoma" w:hAnsi="Tahoma" w:cs="Tahoma"/>
          <w:szCs w:val="22"/>
          <w:u w:val="single"/>
          <w:lang w:val="el-GR"/>
        </w:rPr>
        <w:t>αποδεδειγμένα</w:t>
      </w:r>
      <w:r w:rsidRPr="00624CA4">
        <w:rPr>
          <w:rFonts w:ascii="Tahoma" w:hAnsi="Tahoma" w:cs="Tahoma"/>
          <w:szCs w:val="22"/>
          <w:lang w:val="el-GR"/>
        </w:rPr>
        <w:t xml:space="preserve"> δυσλειτουργία (τεκμαιρόμενη από τα εργαλεία και τις αναφορές διαθεσιμότητας των σχετικών πόρων / υπηρεσιών του </w:t>
      </w:r>
      <w:r w:rsidRPr="00624CA4">
        <w:rPr>
          <w:rFonts w:ascii="Tahoma" w:hAnsi="Tahoma" w:cs="Tahoma"/>
          <w:szCs w:val="22"/>
          <w:lang w:val="en-US"/>
        </w:rPr>
        <w:t>G</w:t>
      </w:r>
      <w:r w:rsidRPr="00624CA4">
        <w:rPr>
          <w:rFonts w:ascii="Tahoma" w:hAnsi="Tahoma" w:cs="Tahoma"/>
          <w:szCs w:val="22"/>
          <w:lang w:val="el-GR"/>
        </w:rPr>
        <w:t>-</w:t>
      </w:r>
      <w:r w:rsidRPr="00624CA4">
        <w:rPr>
          <w:rFonts w:ascii="Tahoma" w:hAnsi="Tahoma" w:cs="Tahoma"/>
          <w:szCs w:val="22"/>
          <w:lang w:val="en-US"/>
        </w:rPr>
        <w:t>Cloud</w:t>
      </w:r>
      <w:r w:rsidRPr="00624CA4">
        <w:rPr>
          <w:rFonts w:ascii="Tahoma" w:hAnsi="Tahoma" w:cs="Tahoma"/>
          <w:szCs w:val="22"/>
          <w:lang w:val="el-GR"/>
        </w:rPr>
        <w:t>) σε παραδοτέο του Έργου.</w:t>
      </w:r>
    </w:p>
    <w:p w14:paraId="00158172" w14:textId="77777777" w:rsidR="00434CC6" w:rsidRPr="00624CA4" w:rsidRDefault="00434CC6" w:rsidP="00434CC6">
      <w:pPr>
        <w:suppressAutoHyphens w:val="0"/>
        <w:rPr>
          <w:rFonts w:ascii="Tahoma" w:eastAsia="SimSun" w:hAnsi="Tahoma" w:cs="Tahoma"/>
          <w:szCs w:val="22"/>
          <w:highlight w:val="yellow"/>
          <w:lang w:val="el-GR"/>
        </w:rPr>
      </w:pPr>
    </w:p>
    <w:p w14:paraId="541390C2" w14:textId="77777777" w:rsidR="00276CBF" w:rsidRPr="00624CA4" w:rsidRDefault="00276CBF" w:rsidP="00434CC6">
      <w:pPr>
        <w:suppressAutoHyphens w:val="0"/>
        <w:rPr>
          <w:rFonts w:ascii="Tahoma" w:eastAsia="SimSun" w:hAnsi="Tahoma" w:cs="Tahoma"/>
          <w:szCs w:val="22"/>
          <w:lang w:val="el-GR"/>
        </w:rPr>
      </w:pPr>
      <w:r w:rsidRPr="00624CA4">
        <w:rPr>
          <w:rFonts w:ascii="Tahoma" w:eastAsia="SimSun" w:hAnsi="Tahoma" w:cs="Tahoma"/>
          <w:szCs w:val="22"/>
          <w:lang w:val="el-GR"/>
        </w:rPr>
        <w:t xml:space="preserve">Σε ό,τι αφορά στην παρακολούθηση της τήρησης των όρων του Συμβολαίου, ο Ανάδοχος θα πρέπει να </w:t>
      </w:r>
      <w:r w:rsidR="0088257C" w:rsidRPr="00624CA4">
        <w:rPr>
          <w:rFonts w:ascii="Tahoma" w:eastAsia="SimSun" w:hAnsi="Tahoma" w:cs="Tahoma"/>
          <w:szCs w:val="22"/>
          <w:lang w:val="el-GR"/>
        </w:rPr>
        <w:t xml:space="preserve">διαθέσει </w:t>
      </w:r>
      <w:r w:rsidRPr="00624CA4">
        <w:rPr>
          <w:rFonts w:ascii="Tahoma" w:eastAsia="SimSun" w:hAnsi="Tahoma" w:cs="Tahoma"/>
          <w:szCs w:val="22"/>
          <w:lang w:val="el-GR"/>
        </w:rPr>
        <w:t xml:space="preserve">κατάλληλο πληροφοριακό σύστημα. Το σύστημα αυτό θα πρέπει κατ’ ελάχιστο να </w:t>
      </w:r>
      <w:r w:rsidRPr="00624CA4">
        <w:rPr>
          <w:rFonts w:ascii="Tahoma" w:eastAsia="SimSun" w:hAnsi="Tahoma" w:cs="Tahoma"/>
          <w:szCs w:val="22"/>
          <w:lang w:val="el-GR"/>
        </w:rPr>
        <w:lastRenderedPageBreak/>
        <w:t>καταγράφει τη</w:t>
      </w:r>
      <w:r w:rsidR="00177348" w:rsidRPr="00624CA4">
        <w:rPr>
          <w:rFonts w:ascii="Tahoma" w:eastAsia="SimSun" w:hAnsi="Tahoma" w:cs="Tahoma"/>
          <w:szCs w:val="22"/>
          <w:lang w:val="el-GR"/>
        </w:rPr>
        <w:t>ν</w:t>
      </w:r>
      <w:r w:rsidRPr="00624CA4">
        <w:rPr>
          <w:rFonts w:ascii="Tahoma" w:eastAsia="SimSun" w:hAnsi="Tahoma" w:cs="Tahoma"/>
          <w:szCs w:val="22"/>
          <w:lang w:val="el-GR"/>
        </w:rPr>
        <w:t xml:space="preserve"> καθημερινή λειτουργία της Τεχνικής Ομάδας Υποστήριξης, δηλαδή τις ληφθείσες </w:t>
      </w:r>
      <w:r w:rsidR="0088257C" w:rsidRPr="00624CA4">
        <w:rPr>
          <w:rFonts w:ascii="Tahoma" w:eastAsia="SimSun" w:hAnsi="Tahoma" w:cs="Tahoma"/>
          <w:szCs w:val="22"/>
          <w:lang w:val="el-GR"/>
        </w:rPr>
        <w:t>αιτήσεις υποστήριξης</w:t>
      </w:r>
      <w:r w:rsidRPr="00624CA4">
        <w:rPr>
          <w:rFonts w:ascii="Tahoma" w:eastAsia="SimSun" w:hAnsi="Tahoma" w:cs="Tahoma"/>
          <w:szCs w:val="22"/>
          <w:lang w:val="el-GR"/>
        </w:rPr>
        <w:t>, τους αντίστοιχους χρόνους απόκρισης, τους χρόνους αποκατάστασης των βλαβών, το προσωπικό που απασχολήθηκε σε κάθε κλήση, τον τρόπο επίλυσης. Επίσης θα πρέπει να είναι ικανό να εξάγει ημερήσια και μηνιαία στατιστικά στοιχεία και ο Ανάδοχος θα πρέπει να εκδίδει μηνιαία αναφορά του συστήματος, στο οποίο θα αποτυπώνεται η μηνιαία κατάσταση με τα στοιχεία χρήσης, καθώς και με τις εργασίες συντήρησης που πραγματοποιήθηκαν.</w:t>
      </w:r>
    </w:p>
    <w:p w14:paraId="0DA551FA" w14:textId="77777777" w:rsidR="00434CC6" w:rsidRPr="00624CA4" w:rsidRDefault="00434CC6" w:rsidP="00434CC6">
      <w:pPr>
        <w:suppressAutoHyphens w:val="0"/>
        <w:rPr>
          <w:rFonts w:ascii="Tahoma" w:eastAsia="SimSun" w:hAnsi="Tahoma" w:cs="Tahoma"/>
          <w:szCs w:val="22"/>
          <w:highlight w:val="yellow"/>
          <w:lang w:val="el-GR"/>
        </w:rPr>
      </w:pPr>
    </w:p>
    <w:p w14:paraId="1A46895D" w14:textId="77777777" w:rsidR="00434CC6" w:rsidRPr="00624CA4" w:rsidRDefault="00434CC6">
      <w:pPr>
        <w:pStyle w:val="20"/>
        <w:keepLines/>
        <w:numPr>
          <w:ilvl w:val="2"/>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u w:val="single"/>
          <w:lang w:val="el-GR"/>
        </w:rPr>
      </w:pPr>
      <w:bookmarkStart w:id="310" w:name="_Toc287601210"/>
      <w:bookmarkStart w:id="311" w:name="_Ref288204105"/>
      <w:bookmarkStart w:id="312" w:name="_Ref288204108"/>
      <w:bookmarkStart w:id="313" w:name="_Toc326758132"/>
      <w:bookmarkStart w:id="314" w:name="_Toc336003297"/>
      <w:bookmarkStart w:id="315" w:name="_Toc373144223"/>
      <w:bookmarkStart w:id="316" w:name="_Toc45706997"/>
      <w:bookmarkStart w:id="317" w:name="_Toc58512441"/>
      <w:bookmarkStart w:id="318" w:name="_Toc133241560"/>
      <w:r w:rsidRPr="00624CA4">
        <w:rPr>
          <w:rFonts w:ascii="Tahoma" w:hAnsi="Tahoma" w:cs="Tahoma"/>
          <w:u w:val="single"/>
          <w:lang w:val="el-GR"/>
        </w:rPr>
        <w:t>Προγραμματισμένες Διακοπές Υπηρεσίας</w:t>
      </w:r>
      <w:bookmarkEnd w:id="310"/>
      <w:bookmarkEnd w:id="311"/>
      <w:bookmarkEnd w:id="312"/>
      <w:bookmarkEnd w:id="313"/>
      <w:bookmarkEnd w:id="314"/>
      <w:bookmarkEnd w:id="315"/>
      <w:bookmarkEnd w:id="316"/>
      <w:bookmarkEnd w:id="317"/>
      <w:bookmarkEnd w:id="318"/>
    </w:p>
    <w:p w14:paraId="1F106857" w14:textId="77777777" w:rsidR="00434CC6" w:rsidRPr="00624CA4" w:rsidRDefault="00434CC6" w:rsidP="00434CC6">
      <w:pPr>
        <w:rPr>
          <w:rFonts w:ascii="Tahoma" w:hAnsi="Tahoma" w:cs="Tahoma"/>
          <w:lang w:val="el-GR"/>
        </w:rPr>
      </w:pPr>
      <w:r w:rsidRPr="00624CA4">
        <w:rPr>
          <w:rFonts w:ascii="Tahoma" w:hAnsi="Tahoma" w:cs="Tahoma"/>
          <w:lang w:val="el-GR"/>
        </w:rPr>
        <w:t>Επιτρέπεται η διενέργεια προγραμματισμένων διακοπών της Υπηρεσίας (</w:t>
      </w:r>
      <w:r w:rsidRPr="00624CA4">
        <w:rPr>
          <w:rFonts w:ascii="Tahoma" w:hAnsi="Tahoma" w:cs="Tahoma"/>
          <w:lang w:val="en-US"/>
        </w:rPr>
        <w:t>Planned</w:t>
      </w:r>
      <w:r w:rsidRPr="00624CA4">
        <w:rPr>
          <w:rFonts w:ascii="Tahoma" w:hAnsi="Tahoma" w:cs="Tahoma"/>
          <w:lang w:val="el-GR"/>
        </w:rPr>
        <w:t xml:space="preserve"> </w:t>
      </w:r>
      <w:r w:rsidRPr="00624CA4">
        <w:rPr>
          <w:rFonts w:ascii="Tahoma" w:hAnsi="Tahoma" w:cs="Tahoma"/>
          <w:lang w:val="en-US"/>
        </w:rPr>
        <w:t>Outages</w:t>
      </w:r>
      <w:r w:rsidRPr="00624CA4">
        <w:rPr>
          <w:rFonts w:ascii="Tahoma" w:hAnsi="Tahoma" w:cs="Tahoma"/>
          <w:lang w:val="el-GR"/>
        </w:rPr>
        <w:t>), τόσο κατά την υλοποίηση του Έργου, όσο και κατά τη διάρκεια της ΠΕΣ, σύμφωνα με τις παρακάτω συνθήκες:</w:t>
      </w:r>
    </w:p>
    <w:p w14:paraId="537F83E2" w14:textId="77777777" w:rsidR="00434CC6" w:rsidRPr="00624CA4" w:rsidRDefault="00434CC6">
      <w:pPr>
        <w:widowControl w:val="0"/>
        <w:numPr>
          <w:ilvl w:val="0"/>
          <w:numId w:val="40"/>
        </w:numPr>
        <w:suppressAutoHyphens w:val="0"/>
        <w:adjustRightInd w:val="0"/>
        <w:textAlignment w:val="baseline"/>
        <w:rPr>
          <w:rFonts w:ascii="Tahoma" w:hAnsi="Tahoma" w:cs="Tahoma"/>
          <w:lang w:val="el-GR"/>
        </w:rPr>
      </w:pPr>
      <w:r w:rsidRPr="00624CA4">
        <w:rPr>
          <w:rFonts w:ascii="Tahoma" w:hAnsi="Tahoma" w:cs="Tahoma"/>
          <w:lang w:val="el-GR"/>
        </w:rPr>
        <w:t xml:space="preserve">Κάθε προγραμματισμένη διακοπή της υπηρεσίας από τον Ανάδοχο θα ανακοινώνεται τουλάχιστον </w:t>
      </w:r>
      <w:r w:rsidRPr="00624CA4">
        <w:rPr>
          <w:rFonts w:ascii="Tahoma" w:hAnsi="Tahoma" w:cs="Tahoma"/>
          <w:b/>
          <w:lang w:val="el-GR"/>
        </w:rPr>
        <w:t>15 ημερολογιακές ημέρες</w:t>
      </w:r>
      <w:r w:rsidRPr="00624CA4">
        <w:rPr>
          <w:rFonts w:ascii="Tahoma" w:hAnsi="Tahoma" w:cs="Tahoma"/>
          <w:lang w:val="el-GR"/>
        </w:rPr>
        <w:t xml:space="preserve"> νωρίτερα στο Φορέα, και θα πρέπει να τεκμηριώνεται κατάλληλα.</w:t>
      </w:r>
    </w:p>
    <w:p w14:paraId="5DF34A5E" w14:textId="77777777" w:rsidR="00434CC6" w:rsidRPr="00624CA4" w:rsidRDefault="00434CC6">
      <w:pPr>
        <w:widowControl w:val="0"/>
        <w:numPr>
          <w:ilvl w:val="0"/>
          <w:numId w:val="40"/>
        </w:numPr>
        <w:suppressAutoHyphens w:val="0"/>
        <w:adjustRightInd w:val="0"/>
        <w:textAlignment w:val="baseline"/>
        <w:rPr>
          <w:rFonts w:ascii="Tahoma" w:hAnsi="Tahoma" w:cs="Tahoma"/>
          <w:lang w:val="el-GR"/>
        </w:rPr>
      </w:pPr>
      <w:r w:rsidRPr="00624CA4">
        <w:rPr>
          <w:rFonts w:ascii="Tahoma" w:hAnsi="Tahoma" w:cs="Tahoma"/>
          <w:lang w:val="el-GR"/>
        </w:rPr>
        <w:t>Κάθε προγραμματισμένη διακοπή της υπηρεσίας θα πραγματοποιείται μόνο εφόσον ρητά συμφωνηθεί μεταξύ των δύο μερών.</w:t>
      </w:r>
    </w:p>
    <w:p w14:paraId="5978ED1C" w14:textId="77777777" w:rsidR="00434CC6" w:rsidRPr="00624CA4" w:rsidRDefault="00434CC6">
      <w:pPr>
        <w:widowControl w:val="0"/>
        <w:numPr>
          <w:ilvl w:val="0"/>
          <w:numId w:val="40"/>
        </w:numPr>
        <w:suppressAutoHyphens w:val="0"/>
        <w:adjustRightInd w:val="0"/>
        <w:textAlignment w:val="baseline"/>
        <w:rPr>
          <w:rFonts w:ascii="Tahoma" w:hAnsi="Tahoma" w:cs="Tahoma"/>
          <w:lang w:val="el-GR"/>
        </w:rPr>
      </w:pPr>
      <w:r w:rsidRPr="00624CA4">
        <w:rPr>
          <w:rFonts w:ascii="Tahoma" w:hAnsi="Tahoma" w:cs="Tahoma"/>
          <w:lang w:val="el-GR"/>
        </w:rPr>
        <w:t>Η μέγιστη διάρκεια μίας προγραμματισμένης διακοπής υπηρεσιών θα συμφωνείται ρητά μεταξύ των δύο μερών.</w:t>
      </w:r>
    </w:p>
    <w:p w14:paraId="0F2D39C5" w14:textId="77777777" w:rsidR="00434CC6" w:rsidRPr="00624CA4" w:rsidRDefault="00434CC6">
      <w:pPr>
        <w:widowControl w:val="0"/>
        <w:numPr>
          <w:ilvl w:val="0"/>
          <w:numId w:val="40"/>
        </w:numPr>
        <w:suppressAutoHyphens w:val="0"/>
        <w:adjustRightInd w:val="0"/>
        <w:textAlignment w:val="baseline"/>
        <w:rPr>
          <w:rFonts w:ascii="Tahoma" w:hAnsi="Tahoma" w:cs="Tahoma"/>
          <w:lang w:val="el-GR"/>
        </w:rPr>
      </w:pPr>
      <w:r w:rsidRPr="00624CA4">
        <w:rPr>
          <w:rFonts w:ascii="Tahoma" w:hAnsi="Tahoma" w:cs="Tahoma"/>
          <w:lang w:val="el-GR"/>
        </w:rPr>
        <w:t xml:space="preserve">Θα πραγματοποιείται μόνο </w:t>
      </w:r>
      <w:r w:rsidRPr="00624CA4">
        <w:rPr>
          <w:rFonts w:ascii="Tahoma" w:hAnsi="Tahoma" w:cs="Tahoma"/>
          <w:b/>
          <w:lang w:val="el-GR"/>
        </w:rPr>
        <w:t>σε ώρες ΕΩΚ</w:t>
      </w:r>
      <w:r w:rsidRPr="00624CA4">
        <w:rPr>
          <w:rFonts w:ascii="Tahoma" w:hAnsi="Tahoma" w:cs="Tahoma"/>
          <w:lang w:val="el-GR"/>
        </w:rPr>
        <w:t xml:space="preserve"> (όπως αυτές ορίζονται στην προηγούμενη ενότητα).</w:t>
      </w:r>
    </w:p>
    <w:p w14:paraId="550DF1F0" w14:textId="77777777" w:rsidR="00434CC6" w:rsidRPr="00624CA4" w:rsidRDefault="00434CC6">
      <w:pPr>
        <w:widowControl w:val="0"/>
        <w:numPr>
          <w:ilvl w:val="0"/>
          <w:numId w:val="40"/>
        </w:numPr>
        <w:suppressAutoHyphens w:val="0"/>
        <w:adjustRightInd w:val="0"/>
        <w:textAlignment w:val="baseline"/>
        <w:rPr>
          <w:rFonts w:ascii="Tahoma" w:hAnsi="Tahoma" w:cs="Tahoma"/>
          <w:lang w:val="el-GR"/>
        </w:rPr>
      </w:pPr>
      <w:r w:rsidRPr="00624CA4">
        <w:rPr>
          <w:rFonts w:ascii="Tahoma" w:hAnsi="Tahoma" w:cs="Tahoma"/>
          <w:lang w:val="el-GR"/>
        </w:rPr>
        <w:t xml:space="preserve">Η χρονική περίοδος απώλειας της υπηρεσίας που οφείλεται σε προγραμματισμένη διακοπή </w:t>
      </w:r>
      <w:r w:rsidRPr="00624CA4">
        <w:rPr>
          <w:rFonts w:ascii="Tahoma" w:hAnsi="Tahoma" w:cs="Tahoma"/>
          <w:b/>
          <w:lang w:val="el-GR"/>
        </w:rPr>
        <w:t>δε</w:t>
      </w:r>
      <w:r w:rsidRPr="00624CA4">
        <w:rPr>
          <w:rFonts w:ascii="Tahoma" w:hAnsi="Tahoma" w:cs="Tahoma"/>
          <w:lang w:val="el-GR"/>
        </w:rPr>
        <w:t xml:space="preserve"> θα υπολογίζεται στη μέτρηση των Ποιοτικών Κριτηρίων.</w:t>
      </w:r>
    </w:p>
    <w:p w14:paraId="130766F2" w14:textId="77777777" w:rsidR="00434CC6" w:rsidRPr="00624CA4" w:rsidRDefault="00434CC6" w:rsidP="00434CC6">
      <w:pPr>
        <w:rPr>
          <w:rFonts w:ascii="Tahoma" w:hAnsi="Tahoma" w:cs="Tahoma"/>
          <w:lang w:val="el-GR"/>
        </w:rPr>
      </w:pPr>
      <w:r w:rsidRPr="00624CA4">
        <w:rPr>
          <w:rFonts w:ascii="Tahoma" w:hAnsi="Tahoma"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F027E8E" w14:textId="77777777" w:rsidR="0062581B" w:rsidRPr="00624CA4" w:rsidRDefault="0062581B" w:rsidP="00434CC6">
      <w:pPr>
        <w:rPr>
          <w:rFonts w:ascii="Tahoma" w:hAnsi="Tahoma" w:cs="Tahoma"/>
          <w:lang w:val="el-GR"/>
        </w:rPr>
      </w:pPr>
    </w:p>
    <w:p w14:paraId="3C36C15C" w14:textId="38EBA24D" w:rsidR="00F82CC1" w:rsidRDefault="00F82CC1" w:rsidP="00F82CC1">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szCs w:val="24"/>
          <w:lang w:val="el-GR"/>
        </w:rPr>
      </w:pPr>
      <w:bookmarkStart w:id="319" w:name="_Παροχή_βελτιώσεων_και"/>
      <w:bookmarkStart w:id="320" w:name="_Toc133241561"/>
      <w:bookmarkEnd w:id="319"/>
      <w:r>
        <w:rPr>
          <w:rFonts w:ascii="Tahoma" w:hAnsi="Tahoma" w:cs="Tahoma"/>
          <w:szCs w:val="24"/>
          <w:lang w:val="el-GR"/>
        </w:rPr>
        <w:t>Παροχή βελτιώσεων και προσαρμογών</w:t>
      </w:r>
      <w:bookmarkEnd w:id="320"/>
    </w:p>
    <w:p w14:paraId="123D9DD9" w14:textId="1081B9ED" w:rsidR="00F82CC1" w:rsidRDefault="00F82CC1" w:rsidP="0074063A">
      <w:pPr>
        <w:rPr>
          <w:rFonts w:ascii="Tahoma" w:hAnsi="Tahoma" w:cs="Tahoma"/>
          <w:szCs w:val="22"/>
          <w:lang w:val="el-GR"/>
        </w:rPr>
      </w:pPr>
      <w:r>
        <w:rPr>
          <w:rFonts w:ascii="Tahoma" w:hAnsi="Tahoma" w:cs="Tahoma"/>
          <w:szCs w:val="22"/>
          <w:lang w:val="el-GR"/>
        </w:rPr>
        <w:t>Καθ’ όλη τη διάρκεια του Προγράμματος, ο Ανάδοχος υποχρεούται να παρέχει βελτιώσεις και περαιτέρω προσαρμογές / αναπτύξεις που αναμένεται να προκύψουν. Πιο συγκεκριμένα, ο Ανάδοχος θα παρέχει τις ακόλουθες υπηρεσίες</w:t>
      </w:r>
    </w:p>
    <w:p w14:paraId="3F4A9CD1" w14:textId="4E796D8E" w:rsidR="00F82CC1" w:rsidRPr="000E6B5B" w:rsidRDefault="00F82CC1" w:rsidP="000E6B5B">
      <w:pPr>
        <w:pStyle w:val="afb"/>
        <w:numPr>
          <w:ilvl w:val="0"/>
          <w:numId w:val="115"/>
        </w:numPr>
        <w:rPr>
          <w:rFonts w:ascii="Tahoma" w:hAnsi="Tahoma" w:cs="Tahoma"/>
          <w:szCs w:val="22"/>
          <w:lang w:val="el-GR"/>
        </w:rPr>
      </w:pPr>
      <w:r w:rsidRPr="000E6B5B">
        <w:rPr>
          <w:rFonts w:ascii="Tahoma" w:hAnsi="Tahoma" w:cs="Tahoma"/>
          <w:b/>
          <w:bCs/>
          <w:szCs w:val="22"/>
          <w:lang w:val="el-GR"/>
        </w:rPr>
        <w:t>Υλοποίηση μικρών βελτιώσεων</w:t>
      </w:r>
      <w:r w:rsidRPr="000E6B5B">
        <w:rPr>
          <w:rFonts w:ascii="Tahoma" w:hAnsi="Tahoma" w:cs="Tahoma"/>
          <w:szCs w:val="22"/>
          <w:lang w:val="el-GR"/>
        </w:rPr>
        <w:t xml:space="preserve"> – Αφορούν στη μεταβολή ή/και στην ανάπτυξη τμήματος των εφαρμογών που αφορά αλλαγές μικρής κλίμακας στο λογισμικό και τη λειτουργικότητα που έχει υλοποιήσει ο Ανάδοχος για το Έργο. Αφορά τροποποιητικές παρεμβάσεις στις εφαρμογές κατά τη φάση της παραγωγικής λειτουργίας (δηλαδή μετά την παράδοση και εγκατάστασή τους) με στόχο την προσαρμογή τους και τη διατήρησή τους σε λειτουργία σε ένα μεταβαλλόμενο περιβάλλον, περιλαμβανομένων και της εγκατάστασης νέων εκδόσεων έτοιμου λογισμικού. Ενδεικτικά και όχι αποκλειστικά, περιλαμβάνονται:</w:t>
      </w:r>
    </w:p>
    <w:p w14:paraId="2C6EC795" w14:textId="6F144AE9" w:rsidR="00F82CC1" w:rsidRPr="000E6B5B" w:rsidRDefault="00F82CC1" w:rsidP="000E6B5B">
      <w:pPr>
        <w:pStyle w:val="afb"/>
        <w:numPr>
          <w:ilvl w:val="1"/>
          <w:numId w:val="115"/>
        </w:numPr>
        <w:rPr>
          <w:rFonts w:ascii="Tahoma" w:hAnsi="Tahoma" w:cs="Tahoma"/>
          <w:szCs w:val="22"/>
          <w:lang w:val="el-GR"/>
        </w:rPr>
      </w:pPr>
      <w:r w:rsidRPr="000E6B5B">
        <w:rPr>
          <w:rFonts w:ascii="Tahoma" w:hAnsi="Tahoma" w:cs="Tahoma"/>
          <w:szCs w:val="22"/>
          <w:lang w:val="el-GR"/>
        </w:rPr>
        <w:t xml:space="preserve">Σχεδιασμός και ανάπτυξη τμημάτων διεπαφών λογισμικού που αφορούν μικρές αλλαγές στις εφαρμογές. </w:t>
      </w:r>
    </w:p>
    <w:p w14:paraId="30EB67D0" w14:textId="275BC34E" w:rsidR="00F82CC1" w:rsidRPr="000E6B5B" w:rsidRDefault="00F82CC1" w:rsidP="000E6B5B">
      <w:pPr>
        <w:pStyle w:val="afb"/>
        <w:numPr>
          <w:ilvl w:val="1"/>
          <w:numId w:val="115"/>
        </w:numPr>
        <w:rPr>
          <w:rFonts w:ascii="Tahoma" w:hAnsi="Tahoma" w:cs="Tahoma"/>
          <w:szCs w:val="22"/>
          <w:lang w:val="el-GR"/>
        </w:rPr>
      </w:pPr>
      <w:r w:rsidRPr="000E6B5B">
        <w:rPr>
          <w:rFonts w:ascii="Tahoma" w:hAnsi="Tahoma" w:cs="Tahoma"/>
          <w:szCs w:val="22"/>
          <w:lang w:val="el-GR"/>
        </w:rPr>
        <w:t>Μικρές αλλαγές στον κώδικα, στη δομή της γνωσιακής βάσης δεδομένων, των ροών εργασίας και των προτύπων καθώς και στην τεκμηρίωση.</w:t>
      </w:r>
    </w:p>
    <w:p w14:paraId="51FA5161" w14:textId="368A5BFE" w:rsidR="00F82CC1" w:rsidRPr="000E6B5B" w:rsidRDefault="00F82CC1" w:rsidP="000E6B5B">
      <w:pPr>
        <w:pStyle w:val="afb"/>
        <w:numPr>
          <w:ilvl w:val="1"/>
          <w:numId w:val="115"/>
        </w:numPr>
        <w:rPr>
          <w:rFonts w:ascii="Tahoma" w:hAnsi="Tahoma" w:cs="Tahoma"/>
          <w:szCs w:val="22"/>
          <w:lang w:val="el-GR"/>
        </w:rPr>
      </w:pPr>
      <w:r w:rsidRPr="000E6B5B">
        <w:rPr>
          <w:rFonts w:ascii="Tahoma" w:hAnsi="Tahoma" w:cs="Tahoma"/>
          <w:szCs w:val="22"/>
          <w:lang w:val="el-GR"/>
        </w:rPr>
        <w:t>Ενέργειες για την εξασφάλιση της καλής λειτουργίας του λογισμικού εφαρμογών και των υπηρεσιών μετά από ελεγχόμενες παρεμβάσεις βελτίωσης μικρής κλίμακας τμημάτων του συστήματος ή της υποδομής που έχουν σαν αποτέλεσμα την εμφάνιση προβλημάτων ολοκλήρωσης (integration) ή σφαλμάτων.</w:t>
      </w:r>
    </w:p>
    <w:p w14:paraId="0B10E6A2" w14:textId="2BADF144" w:rsidR="00F82CC1" w:rsidRPr="000E6B5B" w:rsidRDefault="00F82CC1" w:rsidP="000E6B5B">
      <w:pPr>
        <w:pStyle w:val="afb"/>
        <w:numPr>
          <w:ilvl w:val="1"/>
          <w:numId w:val="115"/>
        </w:numPr>
        <w:rPr>
          <w:rFonts w:ascii="Tahoma" w:hAnsi="Tahoma" w:cs="Tahoma"/>
          <w:szCs w:val="22"/>
          <w:lang w:val="el-GR"/>
        </w:rPr>
      </w:pPr>
      <w:r w:rsidRPr="000E6B5B">
        <w:rPr>
          <w:rFonts w:ascii="Tahoma" w:hAnsi="Tahoma" w:cs="Tahoma"/>
          <w:szCs w:val="22"/>
          <w:lang w:val="el-GR"/>
        </w:rPr>
        <w:t xml:space="preserve">Μικρής κλίμακας βελτιώσεις του Περιβάλλοντος Χρήσης (User Interface) του Λογισμικού Εφαρμογών, των ροών και των προτύπων, η οποία αναφέρεται σε υλοποίηση νέων τρόπων χρήσης των διαθεσίμων λειτουργιών του Λογισμικού </w:t>
      </w:r>
      <w:r w:rsidRPr="000E6B5B">
        <w:rPr>
          <w:rFonts w:ascii="Tahoma" w:hAnsi="Tahoma" w:cs="Tahoma"/>
          <w:szCs w:val="22"/>
          <w:lang w:val="el-GR"/>
        </w:rPr>
        <w:lastRenderedPageBreak/>
        <w:t xml:space="preserve">Εφαρμογών, καθώς και νέων λειτουργιών παρουσίασης των διαθεσίμων δεδομένων (πχ. νέες εκτυπώσεις). </w:t>
      </w:r>
    </w:p>
    <w:p w14:paraId="226C9A03" w14:textId="1E778156" w:rsidR="00F82CC1" w:rsidRPr="000E6B5B" w:rsidRDefault="00F82CC1" w:rsidP="000E6B5B">
      <w:pPr>
        <w:pStyle w:val="afb"/>
        <w:numPr>
          <w:ilvl w:val="0"/>
          <w:numId w:val="115"/>
        </w:numPr>
        <w:rPr>
          <w:rFonts w:ascii="Tahoma" w:hAnsi="Tahoma" w:cs="Tahoma"/>
          <w:szCs w:val="22"/>
          <w:lang w:val="el-GR"/>
        </w:rPr>
      </w:pPr>
      <w:r w:rsidRPr="000E6B5B">
        <w:rPr>
          <w:rFonts w:ascii="Tahoma" w:hAnsi="Tahoma" w:cs="Tahoma"/>
          <w:b/>
          <w:bCs/>
          <w:szCs w:val="22"/>
          <w:lang w:val="el-GR"/>
        </w:rPr>
        <w:t>Υλοποίηση Αλλαγών</w:t>
      </w:r>
      <w:r w:rsidRPr="000E6B5B">
        <w:rPr>
          <w:rFonts w:ascii="Tahoma" w:hAnsi="Tahoma" w:cs="Tahoma"/>
          <w:szCs w:val="22"/>
          <w:lang w:val="el-GR"/>
        </w:rPr>
        <w:t xml:space="preserve"> – Αφορούν στην μεταβολή της λειτουργικότητας των εφαρμογών και του λογισμικού που έχει υλοποιήσει ο Ανάδοχος για το Έργο, την υλοποίηση νέας λειτουργικότητας και σημαντικών αλλαγών στη δομή των δεδομένων των εφαρμογών. Οι βελτιώσεις θα επιφέρουν αλλαγές και περιλαμβάνουν ανασχεδιασμό και ανάπτυξη τμήματος των εφαρμογών / υποσυστημάτων του, σχεδιασμό και ανάπτυξη διεπαφών λογισμικού, καθώς και γενικευμένες αλλαγές στον κώδικα, στη δομή της γνωσιακής βάσης δεδομένων και στην τεκμηρίωση, ώστε το λογισμικό των εφαρμογών να προσαρμόζεται σε νέες λειτουργικές απαιτήσεις. Ενδεικτικά και όχι αποκλειστικά, περιλαμβάνονται:</w:t>
      </w:r>
    </w:p>
    <w:p w14:paraId="3B5D31AB" w14:textId="598277A5" w:rsidR="00F82CC1" w:rsidRPr="000E6B5B" w:rsidRDefault="00F82CC1" w:rsidP="000E6B5B">
      <w:pPr>
        <w:pStyle w:val="afb"/>
        <w:numPr>
          <w:ilvl w:val="1"/>
          <w:numId w:val="115"/>
        </w:numPr>
        <w:rPr>
          <w:rFonts w:ascii="Tahoma" w:hAnsi="Tahoma" w:cs="Tahoma"/>
          <w:szCs w:val="22"/>
          <w:lang w:val="el-GR"/>
        </w:rPr>
      </w:pPr>
      <w:r w:rsidRPr="000E6B5B">
        <w:rPr>
          <w:rFonts w:ascii="Tahoma" w:hAnsi="Tahoma" w:cs="Tahoma"/>
          <w:szCs w:val="22"/>
          <w:lang w:val="el-GR"/>
        </w:rPr>
        <w:t xml:space="preserve">Σημαντικές Βελτιώσεις της γνωσιακής βάσης, του περιβάλλοντος χρήσης ή άλλων τμημάτων του λογισμικού εφαρμογών, η οποία αναφέρεται σε υλοποίηση νέων τρόπων χρήσης των διαθέσιμων δεδομένων ή πρόσβασης στις διαθέσιμες λειτουργίες του Λογισμικού Εφαρμογών, καθώς και νέων λειτουργιών παρουσίασης των διαθεσίμων δεδομένων (ενδεικτικά, νέες εκτυπώσεις). </w:t>
      </w:r>
    </w:p>
    <w:p w14:paraId="01473907" w14:textId="25BC570F" w:rsidR="00F82CC1" w:rsidRPr="000E6B5B" w:rsidRDefault="00F82CC1" w:rsidP="000E6B5B">
      <w:pPr>
        <w:pStyle w:val="afb"/>
        <w:numPr>
          <w:ilvl w:val="1"/>
          <w:numId w:val="115"/>
        </w:numPr>
        <w:rPr>
          <w:rFonts w:ascii="Tahoma" w:hAnsi="Tahoma" w:cs="Tahoma"/>
          <w:szCs w:val="22"/>
          <w:lang w:val="el-GR"/>
        </w:rPr>
      </w:pPr>
      <w:r w:rsidRPr="000E6B5B">
        <w:rPr>
          <w:rFonts w:ascii="Tahoma" w:hAnsi="Tahoma" w:cs="Tahoma"/>
          <w:szCs w:val="22"/>
          <w:lang w:val="el-GR"/>
        </w:rPr>
        <w:t>Προσαρμογή του λογισμικού σε μεταβολές της επιχειρησιακής λογικής (ενδεικτικά, μεταβολές στις πολιτικές της Αρχής για τη διαχείριση έργων, την κυβερνοασφάλεια κτλ.).</w:t>
      </w:r>
    </w:p>
    <w:p w14:paraId="24637518" w14:textId="67AFF98C" w:rsidR="00F82CC1" w:rsidRPr="000E6B5B" w:rsidRDefault="00F82CC1" w:rsidP="000E6B5B">
      <w:pPr>
        <w:pStyle w:val="afb"/>
        <w:numPr>
          <w:ilvl w:val="1"/>
          <w:numId w:val="115"/>
        </w:numPr>
        <w:rPr>
          <w:rFonts w:ascii="Tahoma" w:hAnsi="Tahoma" w:cs="Tahoma"/>
          <w:szCs w:val="22"/>
          <w:lang w:val="el-GR"/>
        </w:rPr>
      </w:pPr>
      <w:r w:rsidRPr="000E6B5B">
        <w:rPr>
          <w:rFonts w:ascii="Tahoma" w:hAnsi="Tahoma" w:cs="Tahoma"/>
          <w:szCs w:val="22"/>
          <w:lang w:val="el-GR"/>
        </w:rPr>
        <w:t>Τροποποιήσεις ή/και νέα λειτουργικότητα του λογισμικού με στόχο τη βελτίωση της απόδοσης, της συντηρησιμότητάς τους ή της χρηστικότητάς τους (αλλαγές που απαιτούν οι χειριστές)</w:t>
      </w:r>
    </w:p>
    <w:p w14:paraId="42BE43A8" w14:textId="11AB9634" w:rsidR="00F82CC1" w:rsidRPr="000E6B5B" w:rsidRDefault="0074063A" w:rsidP="000E6B5B">
      <w:pPr>
        <w:rPr>
          <w:rFonts w:ascii="Tahoma" w:hAnsi="Tahoma" w:cs="Tahoma"/>
          <w:szCs w:val="22"/>
          <w:lang w:val="el-GR"/>
        </w:rPr>
      </w:pPr>
      <w:r>
        <w:rPr>
          <w:rFonts w:ascii="Tahoma" w:hAnsi="Tahoma" w:cs="Tahoma"/>
          <w:szCs w:val="22"/>
          <w:lang w:val="el-GR"/>
        </w:rPr>
        <w:t>Για το σύνολο του Προγράμματος</w:t>
      </w:r>
      <w:r w:rsidR="00F82CC1" w:rsidRPr="00F82CC1">
        <w:rPr>
          <w:rFonts w:ascii="Tahoma" w:hAnsi="Tahoma" w:cs="Tahoma"/>
          <w:szCs w:val="22"/>
          <w:lang w:val="el-GR"/>
        </w:rPr>
        <w:t xml:space="preserve">, οι υπηρεσίες υλοποίησης </w:t>
      </w:r>
      <w:r>
        <w:rPr>
          <w:rFonts w:ascii="Tahoma" w:hAnsi="Tahoma" w:cs="Tahoma"/>
          <w:szCs w:val="22"/>
          <w:lang w:val="el-GR"/>
        </w:rPr>
        <w:t xml:space="preserve">βελτιώσεων και </w:t>
      </w:r>
      <w:r w:rsidR="00F82CC1" w:rsidRPr="00F82CC1">
        <w:rPr>
          <w:rFonts w:ascii="Tahoma" w:hAnsi="Tahoma" w:cs="Tahoma"/>
          <w:szCs w:val="22"/>
          <w:lang w:val="el-GR"/>
        </w:rPr>
        <w:t xml:space="preserve">αλλαγών των εφαρμογών που θα μπορεί να απαιτήσει η </w:t>
      </w:r>
      <w:r>
        <w:rPr>
          <w:rFonts w:ascii="Tahoma" w:hAnsi="Tahoma" w:cs="Tahoma"/>
          <w:szCs w:val="22"/>
          <w:lang w:val="el-GR"/>
        </w:rPr>
        <w:t>Αναθέτουσα Αρχή</w:t>
      </w:r>
      <w:r w:rsidR="00F82CC1" w:rsidRPr="00F82CC1">
        <w:rPr>
          <w:rFonts w:ascii="Tahoma" w:hAnsi="Tahoma" w:cs="Tahoma"/>
          <w:szCs w:val="22"/>
          <w:lang w:val="el-GR"/>
        </w:rPr>
        <w:t xml:space="preserve"> από τον Ανάδοχο δεν θα μπορούν να ξεπερνούν τους </w:t>
      </w:r>
      <w:r>
        <w:rPr>
          <w:rFonts w:ascii="Tahoma" w:hAnsi="Tahoma" w:cs="Tahoma"/>
          <w:szCs w:val="22"/>
          <w:lang w:val="el-GR"/>
        </w:rPr>
        <w:t>είκοσι</w:t>
      </w:r>
      <w:r w:rsidR="00F82CC1" w:rsidRPr="00F82CC1">
        <w:rPr>
          <w:rFonts w:ascii="Tahoma" w:hAnsi="Tahoma" w:cs="Tahoma"/>
          <w:szCs w:val="22"/>
          <w:lang w:val="el-GR"/>
        </w:rPr>
        <w:t xml:space="preserve"> (</w:t>
      </w:r>
      <w:r>
        <w:rPr>
          <w:rFonts w:ascii="Tahoma" w:hAnsi="Tahoma" w:cs="Tahoma"/>
          <w:szCs w:val="22"/>
          <w:lang w:val="el-GR"/>
        </w:rPr>
        <w:t>20</w:t>
      </w:r>
      <w:r w:rsidR="00F82CC1" w:rsidRPr="00F82CC1">
        <w:rPr>
          <w:rFonts w:ascii="Tahoma" w:hAnsi="Tahoma" w:cs="Tahoma"/>
          <w:szCs w:val="22"/>
          <w:lang w:val="el-GR"/>
        </w:rPr>
        <w:t>) ανθρωπομήνες. Ο υποψήφιος ανάδοχος μπορεί να προσφέρει μεγαλύτερο αριθμό ανθρωπομηνών, ο οποίος θα αξιολογηθεί θετικά. Σε περίπτωση που σε κάποιο έτος δεν δαπανηθεί το σύνολο των υπηρεσιών, το υπόλοιπο μεταφέρεται στο επόμενο έτος.</w:t>
      </w:r>
      <w:r w:rsidR="00F82CC1">
        <w:rPr>
          <w:rFonts w:ascii="Tahoma" w:hAnsi="Tahoma" w:cs="Tahoma"/>
          <w:szCs w:val="22"/>
          <w:lang w:val="el-GR"/>
        </w:rPr>
        <w:t xml:space="preserve"> </w:t>
      </w:r>
    </w:p>
    <w:p w14:paraId="5B7ACC53" w14:textId="77777777" w:rsidR="00F82CC1" w:rsidRDefault="00F82CC1" w:rsidP="0062581B">
      <w:pPr>
        <w:overflowPunct w:val="0"/>
        <w:spacing w:after="200" w:line="276" w:lineRule="auto"/>
        <w:textAlignment w:val="baseline"/>
        <w:rPr>
          <w:rFonts w:ascii="Tahoma" w:hAnsi="Tahoma" w:cs="Tahoma"/>
          <w:szCs w:val="22"/>
          <w:lang w:val="el-GR"/>
        </w:rPr>
      </w:pPr>
    </w:p>
    <w:p w14:paraId="43FCC45C" w14:textId="4DE17037" w:rsidR="00BA71F6" w:rsidRPr="00624CA4" w:rsidRDefault="00BA71F6">
      <w:pPr>
        <w:pStyle w:val="1"/>
        <w:keepLines/>
        <w:pageBreakBefore w:val="0"/>
        <w:numPr>
          <w:ilvl w:val="0"/>
          <w:numId w:val="10"/>
        </w:numPr>
        <w:pBdr>
          <w:top w:val="none" w:sz="0" w:space="0" w:color="auto"/>
          <w:left w:val="none" w:sz="0" w:space="0" w:color="auto"/>
          <w:bottom w:val="none" w:sz="0" w:space="0" w:color="auto"/>
          <w:right w:val="none" w:sz="0" w:space="0" w:color="auto"/>
        </w:pBdr>
        <w:suppressAutoHyphens w:val="0"/>
        <w:spacing w:before="240" w:after="0" w:line="259" w:lineRule="auto"/>
        <w:jc w:val="left"/>
        <w:rPr>
          <w:rFonts w:ascii="Tahoma" w:hAnsi="Tahoma" w:cs="Tahoma"/>
          <w:lang w:val="el-GR"/>
        </w:rPr>
      </w:pPr>
      <w:bookmarkStart w:id="321" w:name="_Toc62306535"/>
      <w:bookmarkStart w:id="322" w:name="I_6"/>
      <w:bookmarkStart w:id="323" w:name="_Toc133241562"/>
      <w:r w:rsidRPr="00624CA4">
        <w:rPr>
          <w:rFonts w:ascii="Tahoma" w:hAnsi="Tahoma" w:cs="Tahoma"/>
          <w:lang w:val="el-GR"/>
        </w:rPr>
        <w:t>Χρονοδιάγραμμα και φάσεις έργου</w:t>
      </w:r>
      <w:bookmarkEnd w:id="321"/>
      <w:bookmarkEnd w:id="322"/>
      <w:bookmarkEnd w:id="323"/>
    </w:p>
    <w:p w14:paraId="5305D1DD" w14:textId="018854F3" w:rsidR="00177348" w:rsidRPr="00624CA4" w:rsidRDefault="00177348" w:rsidP="00177348">
      <w:pPr>
        <w:rPr>
          <w:rFonts w:ascii="Tahoma" w:hAnsi="Tahoma" w:cs="Tahoma"/>
          <w:szCs w:val="22"/>
          <w:lang w:val="el-GR"/>
        </w:rPr>
      </w:pPr>
      <w:r w:rsidRPr="00624CA4">
        <w:rPr>
          <w:rFonts w:ascii="Tahoma" w:hAnsi="Tahoma" w:cs="Tahoma"/>
          <w:szCs w:val="22"/>
          <w:lang w:val="el-GR"/>
        </w:rPr>
        <w:t xml:space="preserve">Ο συνολικός χρόνος ολοκλήρωσης του έργου είναι </w:t>
      </w:r>
      <w:r w:rsidR="00571ECF" w:rsidRPr="00427D6F">
        <w:rPr>
          <w:rFonts w:ascii="Tahoma" w:hAnsi="Tahoma" w:cs="Tahoma"/>
          <w:b/>
          <w:bCs/>
          <w:szCs w:val="22"/>
          <w:lang w:val="el-GR"/>
        </w:rPr>
        <w:t>τριάντα</w:t>
      </w:r>
      <w:r w:rsidR="00571ECF">
        <w:rPr>
          <w:rFonts w:ascii="Tahoma" w:hAnsi="Tahoma" w:cs="Tahoma"/>
          <w:szCs w:val="22"/>
          <w:lang w:val="el-GR"/>
        </w:rPr>
        <w:t xml:space="preserve"> </w:t>
      </w:r>
      <w:r w:rsidRPr="00624CA4">
        <w:rPr>
          <w:rFonts w:ascii="Tahoma" w:hAnsi="Tahoma" w:cs="Tahoma"/>
          <w:b/>
          <w:szCs w:val="22"/>
          <w:lang w:val="el-GR"/>
        </w:rPr>
        <w:t>(</w:t>
      </w:r>
      <w:r w:rsidR="00571ECF">
        <w:rPr>
          <w:rFonts w:ascii="Tahoma" w:hAnsi="Tahoma" w:cs="Tahoma"/>
          <w:b/>
          <w:szCs w:val="22"/>
          <w:lang w:val="el-GR"/>
        </w:rPr>
        <w:t>3</w:t>
      </w:r>
      <w:r w:rsidR="00716E76" w:rsidRPr="00716E76">
        <w:rPr>
          <w:rFonts w:ascii="Tahoma" w:hAnsi="Tahoma" w:cs="Tahoma"/>
          <w:b/>
          <w:szCs w:val="22"/>
          <w:lang w:val="el-GR"/>
        </w:rPr>
        <w:t>0</w:t>
      </w:r>
      <w:r w:rsidRPr="00624CA4">
        <w:rPr>
          <w:rFonts w:ascii="Tahoma" w:hAnsi="Tahoma" w:cs="Tahoma"/>
          <w:b/>
          <w:szCs w:val="22"/>
          <w:lang w:val="el-GR"/>
        </w:rPr>
        <w:t>) μήνες</w:t>
      </w:r>
      <w:r w:rsidR="00571ECF">
        <w:rPr>
          <w:rFonts w:ascii="Tahoma" w:hAnsi="Tahoma" w:cs="Tahoma"/>
          <w:b/>
          <w:szCs w:val="22"/>
          <w:lang w:val="el-GR"/>
        </w:rPr>
        <w:t xml:space="preserve"> ή μέχρι τις 31/12/2025</w:t>
      </w:r>
      <w:r w:rsidRPr="00624CA4">
        <w:rPr>
          <w:rFonts w:ascii="Tahoma" w:hAnsi="Tahoma" w:cs="Tahoma"/>
          <w:szCs w:val="22"/>
          <w:lang w:val="el-GR"/>
        </w:rPr>
        <w:t xml:space="preserve">. Η έναρξη του έργου ορίζεται αμέσως μετά την υπογραφή της σύμβασης μεταξύ του Αναδόχου και του </w:t>
      </w:r>
      <w:r w:rsidR="0088257C" w:rsidRPr="00624CA4">
        <w:rPr>
          <w:rFonts w:ascii="Tahoma" w:hAnsi="Tahoma" w:cs="Tahoma"/>
          <w:szCs w:val="22"/>
          <w:lang w:val="el-GR"/>
        </w:rPr>
        <w:t>φορέα Ανάθεσης</w:t>
      </w:r>
      <w:r w:rsidRPr="00624CA4">
        <w:rPr>
          <w:rFonts w:ascii="Tahoma" w:hAnsi="Tahoma" w:cs="Tahoma"/>
          <w:szCs w:val="22"/>
          <w:lang w:val="el-GR"/>
        </w:rPr>
        <w:t xml:space="preserve">, ενώ η λήξη του με την ολοκλήρωση της </w:t>
      </w:r>
      <w:r w:rsidR="009C0ABA" w:rsidRPr="00624CA4">
        <w:rPr>
          <w:rFonts w:ascii="Tahoma" w:hAnsi="Tahoma" w:cs="Tahoma"/>
          <w:szCs w:val="22"/>
          <w:lang w:val="el-GR"/>
        </w:rPr>
        <w:t>τελευταίας φάσης του έργου</w:t>
      </w:r>
      <w:r w:rsidRPr="00624CA4">
        <w:rPr>
          <w:rFonts w:ascii="Tahoma" w:hAnsi="Tahoma" w:cs="Tahoma"/>
          <w:szCs w:val="22"/>
          <w:lang w:val="el-GR"/>
        </w:rPr>
        <w:t xml:space="preserve">. </w:t>
      </w:r>
    </w:p>
    <w:p w14:paraId="21510053" w14:textId="2CE2FE6B" w:rsidR="00177348" w:rsidRPr="00624CA4" w:rsidRDefault="00177348" w:rsidP="00177348">
      <w:pPr>
        <w:rPr>
          <w:rFonts w:ascii="Tahoma" w:hAnsi="Tahoma" w:cs="Tahoma"/>
          <w:szCs w:val="22"/>
          <w:lang w:val="el-GR"/>
        </w:rPr>
      </w:pPr>
      <w:r w:rsidRPr="00624CA4">
        <w:rPr>
          <w:rFonts w:ascii="Tahoma" w:hAnsi="Tahoma" w:cs="Tahoma"/>
          <w:szCs w:val="22"/>
          <w:lang w:val="el-GR"/>
        </w:rPr>
        <w:t>Η υλοποίηση των απαιτήσεων και τεχνικών προδιαγραφών του έργου</w:t>
      </w:r>
      <w:r w:rsidR="009C0ABA" w:rsidRPr="00624CA4">
        <w:rPr>
          <w:rFonts w:ascii="Tahoma" w:hAnsi="Tahoma" w:cs="Tahoma"/>
          <w:szCs w:val="22"/>
          <w:lang w:val="el-GR"/>
        </w:rPr>
        <w:t>,</w:t>
      </w:r>
      <w:r w:rsidRPr="00624CA4">
        <w:rPr>
          <w:rFonts w:ascii="Tahoma" w:hAnsi="Tahoma" w:cs="Tahoma"/>
          <w:szCs w:val="22"/>
          <w:lang w:val="el-GR"/>
        </w:rPr>
        <w:t xml:space="preserve"> ομαδοποιείται σε </w:t>
      </w:r>
      <w:r w:rsidR="00B2003E">
        <w:rPr>
          <w:rFonts w:ascii="Tahoma" w:hAnsi="Tahoma" w:cs="Tahoma"/>
          <w:szCs w:val="22"/>
          <w:lang w:val="el-GR"/>
        </w:rPr>
        <w:t>δύο (2</w:t>
      </w:r>
      <w:r w:rsidRPr="00624CA4">
        <w:rPr>
          <w:rFonts w:ascii="Tahoma" w:hAnsi="Tahoma" w:cs="Tahoma"/>
          <w:szCs w:val="22"/>
          <w:lang w:val="el-GR"/>
        </w:rPr>
        <w:t xml:space="preserve">) Φάσεις, τα αποτελέσματα </w:t>
      </w:r>
      <w:r w:rsidR="00562215" w:rsidRPr="00624CA4">
        <w:rPr>
          <w:rFonts w:ascii="Tahoma" w:hAnsi="Tahoma" w:cs="Tahoma"/>
          <w:szCs w:val="22"/>
          <w:lang w:val="el-GR"/>
        </w:rPr>
        <w:t xml:space="preserve">κάθε </w:t>
      </w:r>
      <w:r w:rsidRPr="00624CA4">
        <w:rPr>
          <w:rFonts w:ascii="Tahoma" w:hAnsi="Tahoma" w:cs="Tahoma"/>
          <w:szCs w:val="22"/>
          <w:lang w:val="el-GR"/>
        </w:rPr>
        <w:t>μίας εκ των οποίων τεκμηριώνονται σε ένα Παραδοτέο (Π) ή ομάδα παραδοτέων. Ο Ανάδοχος θα πρέπει να εκπληρώσει όλες τις υποχρεώσεις και υπηρεσίες στα πλαίσια υλοποίησης του έργου, όπως αυτές ορίζονται από τη Σύμβαση.</w:t>
      </w:r>
    </w:p>
    <w:p w14:paraId="3B863F5A" w14:textId="77777777" w:rsidR="001B6258" w:rsidRPr="00624CA4" w:rsidRDefault="001B6258" w:rsidP="00177348">
      <w:pPr>
        <w:rPr>
          <w:rFonts w:ascii="Tahoma" w:hAnsi="Tahoma" w:cs="Tahoma"/>
          <w:szCs w:val="22"/>
          <w:lang w:val="el-GR"/>
        </w:rPr>
      </w:pPr>
      <w:r w:rsidRPr="00624CA4">
        <w:rPr>
          <w:rFonts w:ascii="Tahoma" w:hAnsi="Tahoma" w:cs="Tahoma"/>
          <w:szCs w:val="22"/>
          <w:lang w:val="el-GR"/>
        </w:rPr>
        <w:t xml:space="preserve">Μια εκ των λειτουργικών καινοτομιών του έργου είναι ότι προβλέπει ανάπτυξη με μοντέλο </w:t>
      </w:r>
      <w:r w:rsidRPr="00624CA4">
        <w:rPr>
          <w:rFonts w:ascii="Tahoma" w:hAnsi="Tahoma" w:cs="Tahoma"/>
          <w:szCs w:val="22"/>
          <w:lang w:val="en-US"/>
        </w:rPr>
        <w:t>Agile</w:t>
      </w:r>
      <w:r w:rsidRPr="00624CA4">
        <w:rPr>
          <w:rFonts w:ascii="Tahoma" w:hAnsi="Tahoma" w:cs="Tahoma"/>
          <w:szCs w:val="22"/>
          <w:lang w:val="el-GR"/>
        </w:rPr>
        <w:t xml:space="preserve">, το οποίο σε αντίθεση με το παραδοσιακό μοντέλο </w:t>
      </w:r>
      <w:r w:rsidRPr="00624CA4">
        <w:rPr>
          <w:rFonts w:ascii="Tahoma" w:hAnsi="Tahoma" w:cs="Tahoma"/>
          <w:szCs w:val="22"/>
          <w:lang w:val="en-US"/>
        </w:rPr>
        <w:t>waterfall</w:t>
      </w:r>
      <w:r w:rsidRPr="00624CA4">
        <w:rPr>
          <w:rFonts w:ascii="Tahoma" w:hAnsi="Tahoma" w:cs="Tahoma"/>
          <w:szCs w:val="22"/>
          <w:lang w:val="el-GR"/>
        </w:rPr>
        <w:t xml:space="preserve">, στο σχεδιασμό και υλοποίηση έργων  πληροφορικής, εξασφαλίζει ταχύτερα, την έναρξη  παραγωγικής λειτουργίας και την σταδιακή ενσωμάτωση  νέων  λειτουργιών που  ολοκληρώνουν το σύστημα σε φάσεις. </w:t>
      </w:r>
    </w:p>
    <w:p w14:paraId="28393950" w14:textId="0A1B0D87" w:rsidR="001B6258" w:rsidRPr="00624CA4" w:rsidRDefault="001B6258" w:rsidP="00177348">
      <w:pPr>
        <w:rPr>
          <w:rFonts w:ascii="Tahoma" w:hAnsi="Tahoma" w:cs="Tahoma"/>
          <w:szCs w:val="22"/>
          <w:lang w:val="el-GR"/>
        </w:rPr>
      </w:pPr>
      <w:r w:rsidRPr="00624CA4">
        <w:rPr>
          <w:rFonts w:ascii="Tahoma" w:hAnsi="Tahoma" w:cs="Tahoma"/>
          <w:szCs w:val="22"/>
          <w:lang w:val="el-GR"/>
        </w:rPr>
        <w:t xml:space="preserve">Εκτός της αρχικής φάσης μελέτης εφαρμογής που είναι απαραίτητη για τον καθορισμό του </w:t>
      </w:r>
      <w:r w:rsidRPr="00624CA4">
        <w:rPr>
          <w:rFonts w:ascii="Tahoma" w:hAnsi="Tahoma" w:cs="Tahoma"/>
          <w:szCs w:val="22"/>
          <w:lang w:val="en-US"/>
        </w:rPr>
        <w:t>Project</w:t>
      </w:r>
      <w:r w:rsidRPr="00624CA4">
        <w:rPr>
          <w:rFonts w:ascii="Tahoma" w:hAnsi="Tahoma" w:cs="Tahoma"/>
          <w:szCs w:val="22"/>
          <w:lang w:val="el-GR"/>
        </w:rPr>
        <w:t xml:space="preserve"> </w:t>
      </w:r>
      <w:r w:rsidRPr="00624CA4">
        <w:rPr>
          <w:rFonts w:ascii="Tahoma" w:hAnsi="Tahoma" w:cs="Tahoma"/>
          <w:szCs w:val="22"/>
          <w:lang w:val="en-US"/>
        </w:rPr>
        <w:t>Plan</w:t>
      </w:r>
      <w:r w:rsidRPr="00624CA4">
        <w:rPr>
          <w:rFonts w:ascii="Tahoma" w:hAnsi="Tahoma" w:cs="Tahoma"/>
          <w:szCs w:val="22"/>
          <w:lang w:val="el-GR"/>
        </w:rPr>
        <w:t xml:space="preserve"> και το </w:t>
      </w:r>
      <w:r w:rsidRPr="00624CA4">
        <w:rPr>
          <w:rFonts w:ascii="Tahoma" w:hAnsi="Tahoma" w:cs="Tahoma"/>
          <w:szCs w:val="22"/>
          <w:lang w:val="en-US"/>
        </w:rPr>
        <w:t>definition</w:t>
      </w:r>
      <w:r w:rsidRPr="00624CA4">
        <w:rPr>
          <w:rFonts w:ascii="Tahoma" w:hAnsi="Tahoma" w:cs="Tahoma"/>
          <w:szCs w:val="22"/>
          <w:lang w:val="el-GR"/>
        </w:rPr>
        <w:t xml:space="preserve"> </w:t>
      </w:r>
      <w:r w:rsidRPr="00624CA4">
        <w:rPr>
          <w:rFonts w:ascii="Tahoma" w:hAnsi="Tahoma" w:cs="Tahoma"/>
          <w:szCs w:val="22"/>
          <w:lang w:val="en-US"/>
        </w:rPr>
        <w:t>of</w:t>
      </w:r>
      <w:r w:rsidRPr="00624CA4">
        <w:rPr>
          <w:rFonts w:ascii="Tahoma" w:hAnsi="Tahoma" w:cs="Tahoma"/>
          <w:szCs w:val="22"/>
          <w:lang w:val="el-GR"/>
        </w:rPr>
        <w:t xml:space="preserve"> </w:t>
      </w:r>
      <w:r w:rsidRPr="00624CA4">
        <w:rPr>
          <w:rFonts w:ascii="Tahoma" w:hAnsi="Tahoma" w:cs="Tahoma"/>
          <w:szCs w:val="22"/>
          <w:lang w:val="en-US"/>
        </w:rPr>
        <w:t>the</w:t>
      </w:r>
      <w:r w:rsidRPr="00624CA4">
        <w:rPr>
          <w:rFonts w:ascii="Tahoma" w:hAnsi="Tahoma" w:cs="Tahoma"/>
          <w:szCs w:val="22"/>
          <w:lang w:val="el-GR"/>
        </w:rPr>
        <w:t xml:space="preserve"> </w:t>
      </w:r>
      <w:r w:rsidRPr="00624CA4">
        <w:rPr>
          <w:rFonts w:ascii="Tahoma" w:hAnsi="Tahoma" w:cs="Tahoma"/>
          <w:szCs w:val="22"/>
          <w:lang w:val="en-US"/>
        </w:rPr>
        <w:t>product</w:t>
      </w:r>
      <w:r w:rsidRPr="00624CA4">
        <w:rPr>
          <w:rFonts w:ascii="Tahoma" w:hAnsi="Tahoma" w:cs="Tahoma"/>
          <w:szCs w:val="22"/>
          <w:lang w:val="el-GR"/>
        </w:rPr>
        <w:t xml:space="preserve">, </w:t>
      </w:r>
      <w:r w:rsidR="00B2003E">
        <w:rPr>
          <w:rFonts w:ascii="Tahoma" w:hAnsi="Tahoma" w:cs="Tahoma"/>
          <w:szCs w:val="22"/>
          <w:lang w:val="el-GR"/>
        </w:rPr>
        <w:t xml:space="preserve">της </w:t>
      </w:r>
      <w:r w:rsidRPr="00624CA4">
        <w:rPr>
          <w:rFonts w:ascii="Tahoma" w:hAnsi="Tahoma" w:cs="Tahoma"/>
          <w:szCs w:val="22"/>
          <w:lang w:val="el-GR"/>
        </w:rPr>
        <w:t>επόμενη</w:t>
      </w:r>
      <w:r w:rsidR="00B2003E">
        <w:rPr>
          <w:rFonts w:ascii="Tahoma" w:hAnsi="Tahoma" w:cs="Tahoma"/>
          <w:szCs w:val="22"/>
          <w:lang w:val="el-GR"/>
        </w:rPr>
        <w:t>ς</w:t>
      </w:r>
      <w:r w:rsidRPr="00624CA4">
        <w:rPr>
          <w:rFonts w:ascii="Tahoma" w:hAnsi="Tahoma" w:cs="Tahoma"/>
          <w:szCs w:val="22"/>
          <w:lang w:val="el-GR"/>
        </w:rPr>
        <w:t xml:space="preserve"> φάση</w:t>
      </w:r>
      <w:r w:rsidR="00B2003E">
        <w:rPr>
          <w:rFonts w:ascii="Tahoma" w:hAnsi="Tahoma" w:cs="Tahoma"/>
          <w:szCs w:val="22"/>
          <w:lang w:val="el-GR"/>
        </w:rPr>
        <w:t>ς</w:t>
      </w:r>
      <w:r w:rsidRPr="00624CA4">
        <w:rPr>
          <w:rFonts w:ascii="Tahoma" w:hAnsi="Tahoma" w:cs="Tahoma"/>
          <w:szCs w:val="22"/>
          <w:lang w:val="el-GR"/>
        </w:rPr>
        <w:t xml:space="preserve"> (Φάση2) ο Ανάδοχος θα εκτελεί διαδοχικά</w:t>
      </w:r>
      <w:r w:rsidR="00D72BD9" w:rsidRPr="00624CA4">
        <w:rPr>
          <w:rFonts w:ascii="Tahoma" w:hAnsi="Tahoma" w:cs="Tahoma"/>
          <w:szCs w:val="22"/>
          <w:lang w:val="el-GR"/>
        </w:rPr>
        <w:t xml:space="preserve">: </w:t>
      </w:r>
    </w:p>
    <w:p w14:paraId="36586ED5" w14:textId="77777777" w:rsidR="00D72BD9" w:rsidRPr="00624CA4" w:rsidRDefault="00D72BD9" w:rsidP="003620F9">
      <w:pPr>
        <w:pStyle w:val="af6"/>
        <w:numPr>
          <w:ilvl w:val="0"/>
          <w:numId w:val="44"/>
        </w:numPr>
        <w:rPr>
          <w:rFonts w:ascii="Tahoma" w:hAnsi="Tahoma" w:cs="Tahoma"/>
          <w:szCs w:val="22"/>
          <w:lang w:val="el-GR"/>
        </w:rPr>
      </w:pPr>
      <w:r w:rsidRPr="00624CA4">
        <w:rPr>
          <w:rFonts w:ascii="Tahoma" w:hAnsi="Tahoma" w:cs="Tahoma"/>
          <w:szCs w:val="22"/>
          <w:lang w:val="el-GR"/>
        </w:rPr>
        <w:t>Σχεδιασμό του παραδοτέου  της Φάσης ως επέκταση της μελέτης εφαρμογής</w:t>
      </w:r>
    </w:p>
    <w:p w14:paraId="79A0A0C4" w14:textId="77777777" w:rsidR="00D72BD9" w:rsidRPr="00624CA4" w:rsidRDefault="00D72BD9" w:rsidP="003620F9">
      <w:pPr>
        <w:pStyle w:val="af6"/>
        <w:numPr>
          <w:ilvl w:val="0"/>
          <w:numId w:val="44"/>
        </w:numPr>
        <w:rPr>
          <w:rFonts w:ascii="Tahoma" w:hAnsi="Tahoma" w:cs="Tahoma"/>
          <w:szCs w:val="22"/>
          <w:lang w:val="el-GR"/>
        </w:rPr>
      </w:pPr>
      <w:r w:rsidRPr="00624CA4">
        <w:rPr>
          <w:rFonts w:ascii="Tahoma" w:hAnsi="Tahoma" w:cs="Tahoma"/>
          <w:szCs w:val="22"/>
          <w:lang w:val="el-GR"/>
        </w:rPr>
        <w:t>Υλοποίηση του παραδοτέου της Φάσης</w:t>
      </w:r>
    </w:p>
    <w:p w14:paraId="36EFE084" w14:textId="77777777" w:rsidR="00D72BD9" w:rsidRPr="00624CA4" w:rsidRDefault="00D72BD9" w:rsidP="003620F9">
      <w:pPr>
        <w:pStyle w:val="af6"/>
        <w:numPr>
          <w:ilvl w:val="0"/>
          <w:numId w:val="44"/>
        </w:numPr>
        <w:rPr>
          <w:rFonts w:ascii="Tahoma" w:hAnsi="Tahoma" w:cs="Tahoma"/>
          <w:szCs w:val="22"/>
          <w:lang w:val="el-GR"/>
        </w:rPr>
      </w:pPr>
      <w:r w:rsidRPr="00624CA4">
        <w:rPr>
          <w:rFonts w:ascii="Tahoma" w:hAnsi="Tahoma" w:cs="Tahoma"/>
          <w:szCs w:val="22"/>
          <w:lang w:val="el-GR"/>
        </w:rPr>
        <w:t>Έλεγχο καλής λειτουργίας του παραδοτέου της Φάσης</w:t>
      </w:r>
    </w:p>
    <w:p w14:paraId="2B84EBFD" w14:textId="77777777" w:rsidR="00D72BD9" w:rsidRPr="00624CA4" w:rsidRDefault="00D72BD9" w:rsidP="003620F9">
      <w:pPr>
        <w:pStyle w:val="af6"/>
        <w:numPr>
          <w:ilvl w:val="0"/>
          <w:numId w:val="44"/>
        </w:numPr>
        <w:rPr>
          <w:rFonts w:ascii="Tahoma" w:hAnsi="Tahoma" w:cs="Tahoma"/>
          <w:szCs w:val="22"/>
          <w:lang w:val="el-GR"/>
        </w:rPr>
      </w:pPr>
      <w:r w:rsidRPr="00624CA4">
        <w:rPr>
          <w:rFonts w:ascii="Tahoma" w:hAnsi="Tahoma" w:cs="Tahoma"/>
          <w:szCs w:val="22"/>
          <w:lang w:val="el-GR"/>
        </w:rPr>
        <w:t>Πιλοτική λειτουργία του παραδοτέου της Φάσης</w:t>
      </w:r>
    </w:p>
    <w:p w14:paraId="255E200E" w14:textId="77777777" w:rsidR="00D72BD9" w:rsidRPr="00624CA4" w:rsidRDefault="00D72BD9" w:rsidP="003620F9">
      <w:pPr>
        <w:pStyle w:val="af6"/>
        <w:numPr>
          <w:ilvl w:val="0"/>
          <w:numId w:val="44"/>
        </w:numPr>
        <w:rPr>
          <w:rFonts w:ascii="Tahoma" w:hAnsi="Tahoma" w:cs="Tahoma"/>
          <w:szCs w:val="22"/>
          <w:lang w:val="el-GR"/>
        </w:rPr>
      </w:pPr>
      <w:r w:rsidRPr="00624CA4">
        <w:rPr>
          <w:rFonts w:ascii="Tahoma" w:hAnsi="Tahoma" w:cs="Tahoma"/>
          <w:szCs w:val="22"/>
          <w:lang w:val="el-GR"/>
        </w:rPr>
        <w:t>Έναρξη παραγωγικής λειτουργίας του παραδοτέου της Φάσης</w:t>
      </w:r>
    </w:p>
    <w:p w14:paraId="27007614" w14:textId="77777777" w:rsidR="00D72BD9" w:rsidRPr="00624CA4" w:rsidRDefault="00D72BD9" w:rsidP="00177348">
      <w:pPr>
        <w:rPr>
          <w:rFonts w:ascii="Tahoma" w:hAnsi="Tahoma" w:cs="Tahoma"/>
          <w:szCs w:val="22"/>
          <w:lang w:val="el-GR"/>
        </w:rPr>
      </w:pPr>
      <w:r w:rsidRPr="00624CA4">
        <w:rPr>
          <w:rFonts w:ascii="Tahoma" w:hAnsi="Tahoma" w:cs="Tahoma"/>
          <w:szCs w:val="22"/>
          <w:lang w:val="el-GR"/>
        </w:rPr>
        <w:lastRenderedPageBreak/>
        <w:t xml:space="preserve">Εντός των χρονικών ορίων κάθε φάσης ο υποψήφιος ανάδοχος να παρουσιάσει αναλυτικά το προτεινόμενο από τον ίδιο χρονοδιάγραμμα, για την κατά την εκτίμηση  του, βέλτιστη ανάπτυξη του έργου. </w:t>
      </w:r>
    </w:p>
    <w:p w14:paraId="57BEB18F" w14:textId="43291DA6" w:rsidR="00D72BD9" w:rsidRPr="00624CA4" w:rsidRDefault="00D72BD9" w:rsidP="00177348">
      <w:pPr>
        <w:rPr>
          <w:rFonts w:ascii="Tahoma" w:hAnsi="Tahoma" w:cs="Tahoma"/>
          <w:szCs w:val="22"/>
          <w:lang w:val="el-GR"/>
        </w:rPr>
      </w:pPr>
      <w:r w:rsidRPr="00624CA4">
        <w:rPr>
          <w:rFonts w:ascii="Tahoma" w:hAnsi="Tahoma" w:cs="Tahoma"/>
          <w:szCs w:val="22"/>
          <w:lang w:val="el-GR"/>
        </w:rPr>
        <w:t>Ο υποψήφιος Ανάδοχος να περιγράψει ανά φάση, εντός των  στόχων και των ορίων κάθε φάσης</w:t>
      </w:r>
      <w:r w:rsidR="00562215" w:rsidRPr="00624CA4">
        <w:rPr>
          <w:rFonts w:ascii="Tahoma" w:hAnsi="Tahoma" w:cs="Tahoma"/>
          <w:szCs w:val="22"/>
          <w:lang w:val="el-GR"/>
        </w:rPr>
        <w:t>,</w:t>
      </w:r>
      <w:r w:rsidRPr="00624CA4">
        <w:rPr>
          <w:rFonts w:ascii="Tahoma" w:hAnsi="Tahoma" w:cs="Tahoma"/>
          <w:szCs w:val="22"/>
          <w:lang w:val="el-GR"/>
        </w:rPr>
        <w:t xml:space="preserve"> τα προτεινόμενα παραδοτέα, με βάση τα οποία ολοκληρώνεται η σταδιακή  παράδοση του συνόλου του έργου και των  λειτουργιών του, κατά την κατανόηση του υποψηφίου Αναδόχου.  </w:t>
      </w:r>
    </w:p>
    <w:p w14:paraId="59F2EA66" w14:textId="0B476304" w:rsidR="002F22A2" w:rsidRDefault="002F22A2">
      <w:pPr>
        <w:suppressAutoHyphens w:val="0"/>
        <w:spacing w:after="0"/>
        <w:jc w:val="left"/>
        <w:rPr>
          <w:rFonts w:ascii="Tahoma" w:hAnsi="Tahoma" w:cs="Tahoma"/>
          <w:szCs w:val="22"/>
          <w:lang w:val="el-GR"/>
        </w:rPr>
      </w:pPr>
      <w:r>
        <w:rPr>
          <w:rFonts w:ascii="Tahoma" w:hAnsi="Tahoma" w:cs="Tahoma"/>
          <w:szCs w:val="22"/>
          <w:lang w:val="el-GR"/>
        </w:rPr>
        <w:br w:type="page"/>
      </w:r>
    </w:p>
    <w:p w14:paraId="4CAE41FB" w14:textId="77777777" w:rsidR="00770931" w:rsidRPr="00624CA4" w:rsidRDefault="00770931" w:rsidP="00177348">
      <w:pPr>
        <w:rPr>
          <w:rFonts w:ascii="Tahoma" w:hAnsi="Tahoma" w:cs="Tahoma"/>
          <w:szCs w:val="22"/>
          <w:lang w:val="el-GR"/>
        </w:rPr>
      </w:pPr>
    </w:p>
    <w:p w14:paraId="49AEA20D" w14:textId="457A67A1" w:rsidR="00177348" w:rsidRPr="00624CA4" w:rsidRDefault="0004621E">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324" w:name="_Toc78484061"/>
      <w:bookmarkStart w:id="325" w:name="_Ref78815008"/>
      <w:r w:rsidRPr="00431D84">
        <w:rPr>
          <w:rFonts w:ascii="Tahoma" w:hAnsi="Tahoma" w:cs="Tahoma"/>
          <w:lang w:val="el-GR"/>
        </w:rPr>
        <w:t xml:space="preserve"> </w:t>
      </w:r>
      <w:bookmarkStart w:id="326" w:name="_Toc133241563"/>
      <w:r w:rsidR="00177348" w:rsidRPr="00624CA4">
        <w:rPr>
          <w:rFonts w:ascii="Tahoma" w:hAnsi="Tahoma" w:cs="Tahoma"/>
          <w:lang w:val="el-GR"/>
        </w:rPr>
        <w:t>Χρονοδιάγραμμα</w:t>
      </w:r>
      <w:bookmarkEnd w:id="324"/>
      <w:bookmarkEnd w:id="325"/>
      <w:bookmarkEnd w:id="326"/>
    </w:p>
    <w:p w14:paraId="4B8BA42A" w14:textId="77777777" w:rsidR="00177348" w:rsidRPr="00624CA4" w:rsidRDefault="00177348" w:rsidP="00177348">
      <w:pPr>
        <w:rPr>
          <w:rFonts w:ascii="Tahoma" w:hAnsi="Tahoma" w:cs="Tahoma"/>
          <w:szCs w:val="22"/>
          <w:lang w:val="el-GR"/>
        </w:rPr>
      </w:pPr>
      <w:r w:rsidRPr="00624CA4">
        <w:rPr>
          <w:rFonts w:ascii="Tahoma" w:hAnsi="Tahoma" w:cs="Tahoma"/>
          <w:szCs w:val="22"/>
          <w:lang w:val="el-GR"/>
        </w:rPr>
        <w:t>Στον παρακάτω πίνακα δίνεται, ενδεικτικό χρονοδιάγραμμα των Φάσεων του Έργου:</w:t>
      </w:r>
    </w:p>
    <w:tbl>
      <w:tblPr>
        <w:tblW w:w="4132" w:type="pct"/>
        <w:tblLook w:val="04A0" w:firstRow="1" w:lastRow="0" w:firstColumn="1" w:lastColumn="0" w:noHBand="0" w:noVBand="1"/>
      </w:tblPr>
      <w:tblGrid>
        <w:gridCol w:w="781"/>
        <w:gridCol w:w="2407"/>
        <w:gridCol w:w="318"/>
        <w:gridCol w:w="318"/>
        <w:gridCol w:w="318"/>
        <w:gridCol w:w="318"/>
        <w:gridCol w:w="318"/>
        <w:gridCol w:w="1218"/>
        <w:gridCol w:w="974"/>
        <w:gridCol w:w="978"/>
      </w:tblGrid>
      <w:tr w:rsidR="00042BDC" w:rsidRPr="00F52809" w14:paraId="4C5C94F7" w14:textId="634562D5" w:rsidTr="00042BDC">
        <w:trPr>
          <w:gridAfter w:val="2"/>
          <w:wAfter w:w="1228" w:type="pct"/>
          <w:trHeight w:val="630"/>
        </w:trPr>
        <w:tc>
          <w:tcPr>
            <w:tcW w:w="491" w:type="pct"/>
            <w:tcBorders>
              <w:top w:val="single" w:sz="8" w:space="0" w:color="auto"/>
              <w:left w:val="single" w:sz="8" w:space="0" w:color="auto"/>
              <w:bottom w:val="single" w:sz="8" w:space="0" w:color="auto"/>
              <w:right w:val="single" w:sz="8" w:space="0" w:color="auto"/>
            </w:tcBorders>
            <w:shd w:val="clear" w:color="000000" w:fill="F2F2F2"/>
            <w:noWrap/>
            <w:textDirection w:val="btLr"/>
            <w:vAlign w:val="center"/>
            <w:hideMark/>
          </w:tcPr>
          <w:p w14:paraId="6E4E9877" w14:textId="77777777" w:rsidR="00042BDC" w:rsidRPr="00282EE1" w:rsidRDefault="00042BDC" w:rsidP="00427D6F">
            <w:pPr>
              <w:spacing w:before="240"/>
              <w:jc w:val="center"/>
              <w:rPr>
                <w:rFonts w:ascii="Tahoma" w:hAnsi="Tahoma" w:cs="Tahoma"/>
                <w:b/>
                <w:bCs/>
                <w:sz w:val="16"/>
                <w:szCs w:val="16"/>
                <w:lang w:bidi="he-IL"/>
              </w:rPr>
            </w:pPr>
            <w:r w:rsidRPr="00282EE1">
              <w:rPr>
                <w:rFonts w:ascii="Tahoma" w:hAnsi="Tahoma" w:cs="Tahoma"/>
                <w:b/>
                <w:bCs/>
                <w:sz w:val="16"/>
                <w:szCs w:val="16"/>
                <w:lang w:bidi="he-IL"/>
              </w:rPr>
              <w:t>Φάση</w:t>
            </w:r>
          </w:p>
        </w:tc>
        <w:tc>
          <w:tcPr>
            <w:tcW w:w="1514" w:type="pct"/>
            <w:tcBorders>
              <w:top w:val="single" w:sz="8" w:space="0" w:color="auto"/>
              <w:left w:val="nil"/>
              <w:bottom w:val="single" w:sz="8" w:space="0" w:color="auto"/>
              <w:right w:val="single" w:sz="8" w:space="0" w:color="auto"/>
            </w:tcBorders>
            <w:shd w:val="clear" w:color="000000" w:fill="F2F2F2"/>
            <w:noWrap/>
            <w:vAlign w:val="center"/>
            <w:hideMark/>
          </w:tcPr>
          <w:p w14:paraId="583C04D1" w14:textId="77777777" w:rsidR="00042BDC" w:rsidRPr="00282EE1" w:rsidRDefault="00042BDC" w:rsidP="00427D6F">
            <w:pPr>
              <w:spacing w:before="240"/>
              <w:jc w:val="center"/>
              <w:rPr>
                <w:rFonts w:ascii="Tahoma" w:hAnsi="Tahoma" w:cs="Tahoma"/>
                <w:b/>
                <w:bCs/>
                <w:color w:val="000000"/>
                <w:sz w:val="16"/>
                <w:szCs w:val="16"/>
                <w:lang w:bidi="he-IL"/>
              </w:rPr>
            </w:pPr>
            <w:r w:rsidRPr="00282EE1">
              <w:rPr>
                <w:rFonts w:ascii="Tahoma" w:hAnsi="Tahoma" w:cs="Tahoma"/>
                <w:b/>
                <w:bCs/>
                <w:color w:val="000000"/>
                <w:sz w:val="16"/>
                <w:szCs w:val="16"/>
                <w:lang w:bidi="he-IL"/>
              </w:rPr>
              <w:t>Περιγραφή Φάσης</w:t>
            </w:r>
          </w:p>
        </w:tc>
        <w:tc>
          <w:tcPr>
            <w:tcW w:w="200" w:type="pct"/>
            <w:tcBorders>
              <w:top w:val="single" w:sz="8" w:space="0" w:color="auto"/>
              <w:left w:val="nil"/>
              <w:bottom w:val="single" w:sz="8" w:space="0" w:color="auto"/>
              <w:right w:val="single" w:sz="8" w:space="0" w:color="auto"/>
            </w:tcBorders>
            <w:shd w:val="clear" w:color="000000" w:fill="F2F2F2"/>
            <w:noWrap/>
            <w:vAlign w:val="center"/>
            <w:hideMark/>
          </w:tcPr>
          <w:p w14:paraId="450D2F73" w14:textId="77777777" w:rsidR="00042BDC" w:rsidRPr="00282EE1" w:rsidRDefault="00042BDC" w:rsidP="00427D6F">
            <w:pPr>
              <w:spacing w:before="240"/>
              <w:jc w:val="center"/>
              <w:rPr>
                <w:rFonts w:ascii="Tahoma" w:hAnsi="Tahoma" w:cs="Tahoma"/>
                <w:b/>
                <w:bCs/>
                <w:color w:val="000000"/>
                <w:sz w:val="16"/>
                <w:szCs w:val="16"/>
                <w:lang w:bidi="he-IL"/>
              </w:rPr>
            </w:pPr>
            <w:r w:rsidRPr="00282EE1">
              <w:rPr>
                <w:rFonts w:ascii="Tahoma" w:hAnsi="Tahoma" w:cs="Tahoma"/>
                <w:b/>
                <w:bCs/>
                <w:color w:val="000000"/>
                <w:sz w:val="16"/>
                <w:szCs w:val="16"/>
                <w:lang w:bidi="he-IL"/>
              </w:rPr>
              <w:t>1</w:t>
            </w:r>
          </w:p>
        </w:tc>
        <w:tc>
          <w:tcPr>
            <w:tcW w:w="200" w:type="pct"/>
            <w:tcBorders>
              <w:top w:val="single" w:sz="8" w:space="0" w:color="auto"/>
              <w:left w:val="nil"/>
              <w:bottom w:val="single" w:sz="8" w:space="0" w:color="auto"/>
              <w:right w:val="single" w:sz="8" w:space="0" w:color="auto"/>
            </w:tcBorders>
            <w:shd w:val="clear" w:color="000000" w:fill="F2F2F2"/>
            <w:noWrap/>
            <w:vAlign w:val="center"/>
            <w:hideMark/>
          </w:tcPr>
          <w:p w14:paraId="25E22FE3" w14:textId="77777777" w:rsidR="00042BDC" w:rsidRPr="00282EE1" w:rsidRDefault="00042BDC" w:rsidP="00427D6F">
            <w:pPr>
              <w:spacing w:before="240"/>
              <w:jc w:val="center"/>
              <w:rPr>
                <w:rFonts w:ascii="Tahoma" w:hAnsi="Tahoma" w:cs="Tahoma"/>
                <w:b/>
                <w:bCs/>
                <w:color w:val="000000"/>
                <w:sz w:val="16"/>
                <w:szCs w:val="16"/>
                <w:lang w:bidi="he-IL"/>
              </w:rPr>
            </w:pPr>
            <w:r w:rsidRPr="00282EE1">
              <w:rPr>
                <w:rFonts w:ascii="Tahoma" w:hAnsi="Tahoma" w:cs="Tahoma"/>
                <w:b/>
                <w:bCs/>
                <w:color w:val="000000"/>
                <w:sz w:val="16"/>
                <w:szCs w:val="16"/>
                <w:lang w:bidi="he-IL"/>
              </w:rPr>
              <w:t>2</w:t>
            </w:r>
          </w:p>
        </w:tc>
        <w:tc>
          <w:tcPr>
            <w:tcW w:w="200" w:type="pct"/>
            <w:tcBorders>
              <w:top w:val="single" w:sz="8" w:space="0" w:color="auto"/>
              <w:left w:val="nil"/>
              <w:bottom w:val="single" w:sz="8" w:space="0" w:color="auto"/>
              <w:right w:val="single" w:sz="8" w:space="0" w:color="auto"/>
            </w:tcBorders>
            <w:shd w:val="clear" w:color="000000" w:fill="F2F2F2"/>
            <w:noWrap/>
            <w:vAlign w:val="center"/>
            <w:hideMark/>
          </w:tcPr>
          <w:p w14:paraId="7153DA86" w14:textId="77777777" w:rsidR="00042BDC" w:rsidRPr="00282EE1" w:rsidRDefault="00042BDC" w:rsidP="00427D6F">
            <w:pPr>
              <w:spacing w:before="240"/>
              <w:jc w:val="center"/>
              <w:rPr>
                <w:rFonts w:ascii="Tahoma" w:hAnsi="Tahoma" w:cs="Tahoma"/>
                <w:b/>
                <w:bCs/>
                <w:color w:val="000000"/>
                <w:sz w:val="16"/>
                <w:szCs w:val="16"/>
                <w:lang w:bidi="he-IL"/>
              </w:rPr>
            </w:pPr>
            <w:r w:rsidRPr="00282EE1">
              <w:rPr>
                <w:rFonts w:ascii="Tahoma" w:hAnsi="Tahoma" w:cs="Tahoma"/>
                <w:b/>
                <w:bCs/>
                <w:color w:val="000000"/>
                <w:sz w:val="16"/>
                <w:szCs w:val="16"/>
                <w:lang w:bidi="he-IL"/>
              </w:rPr>
              <w:t>3</w:t>
            </w:r>
          </w:p>
        </w:tc>
        <w:tc>
          <w:tcPr>
            <w:tcW w:w="200" w:type="pct"/>
            <w:tcBorders>
              <w:top w:val="single" w:sz="8" w:space="0" w:color="auto"/>
              <w:left w:val="nil"/>
              <w:bottom w:val="single" w:sz="8" w:space="0" w:color="auto"/>
              <w:right w:val="single" w:sz="8" w:space="0" w:color="auto"/>
            </w:tcBorders>
            <w:shd w:val="clear" w:color="000000" w:fill="F2F2F2"/>
            <w:noWrap/>
            <w:vAlign w:val="center"/>
          </w:tcPr>
          <w:p w14:paraId="6577DA81" w14:textId="71055EF7" w:rsidR="00042BDC" w:rsidRPr="00282EE1" w:rsidRDefault="00042BDC" w:rsidP="00427D6F">
            <w:pPr>
              <w:spacing w:before="240"/>
              <w:jc w:val="center"/>
              <w:rPr>
                <w:rFonts w:ascii="Tahoma" w:hAnsi="Tahoma" w:cs="Tahoma"/>
                <w:b/>
                <w:bCs/>
                <w:color w:val="000000"/>
                <w:sz w:val="16"/>
                <w:szCs w:val="16"/>
                <w:lang w:bidi="he-IL"/>
              </w:rPr>
            </w:pPr>
            <w:r>
              <w:rPr>
                <w:rFonts w:ascii="Tahoma" w:hAnsi="Tahoma" w:cs="Tahoma"/>
                <w:b/>
                <w:bCs/>
                <w:color w:val="000000"/>
                <w:sz w:val="16"/>
                <w:szCs w:val="16"/>
                <w:lang w:val="el-GR" w:bidi="he-IL"/>
              </w:rPr>
              <w:t>4</w:t>
            </w:r>
          </w:p>
        </w:tc>
        <w:tc>
          <w:tcPr>
            <w:tcW w:w="200" w:type="pct"/>
            <w:tcBorders>
              <w:top w:val="single" w:sz="8" w:space="0" w:color="auto"/>
              <w:left w:val="nil"/>
              <w:bottom w:val="single" w:sz="8" w:space="0" w:color="auto"/>
              <w:right w:val="single" w:sz="8" w:space="0" w:color="auto"/>
            </w:tcBorders>
            <w:shd w:val="clear" w:color="000000" w:fill="F2F2F2"/>
          </w:tcPr>
          <w:p w14:paraId="71D79751" w14:textId="48F26FC3" w:rsidR="00042BDC" w:rsidRDefault="00042BDC" w:rsidP="00427D6F">
            <w:pPr>
              <w:spacing w:before="240"/>
              <w:jc w:val="center"/>
              <w:rPr>
                <w:rFonts w:ascii="Tahoma" w:hAnsi="Tahoma" w:cs="Tahoma"/>
                <w:b/>
                <w:bCs/>
                <w:color w:val="000000"/>
                <w:sz w:val="16"/>
                <w:szCs w:val="16"/>
                <w:lang w:val="el-GR" w:bidi="he-IL"/>
              </w:rPr>
            </w:pPr>
            <w:r>
              <w:rPr>
                <w:rFonts w:ascii="Tahoma" w:hAnsi="Tahoma" w:cs="Tahoma"/>
                <w:b/>
                <w:bCs/>
                <w:color w:val="000000"/>
                <w:sz w:val="16"/>
                <w:szCs w:val="16"/>
                <w:lang w:val="el-GR" w:bidi="he-IL"/>
              </w:rPr>
              <w:t>5</w:t>
            </w:r>
          </w:p>
        </w:tc>
        <w:tc>
          <w:tcPr>
            <w:tcW w:w="766" w:type="pct"/>
            <w:tcBorders>
              <w:top w:val="single" w:sz="8" w:space="0" w:color="auto"/>
              <w:left w:val="nil"/>
              <w:bottom w:val="single" w:sz="8" w:space="0" w:color="auto"/>
              <w:right w:val="single" w:sz="8" w:space="0" w:color="auto"/>
            </w:tcBorders>
            <w:shd w:val="clear" w:color="000000" w:fill="F2F2F2"/>
          </w:tcPr>
          <w:p w14:paraId="77ED6C8D" w14:textId="03B5A40B" w:rsidR="00042BDC" w:rsidRDefault="00042BDC" w:rsidP="00427D6F">
            <w:pPr>
              <w:spacing w:before="240"/>
              <w:jc w:val="center"/>
              <w:rPr>
                <w:rFonts w:ascii="Tahoma" w:hAnsi="Tahoma" w:cs="Tahoma"/>
                <w:b/>
                <w:bCs/>
                <w:color w:val="000000"/>
                <w:sz w:val="16"/>
                <w:szCs w:val="16"/>
                <w:lang w:val="el-GR" w:bidi="he-IL"/>
              </w:rPr>
            </w:pPr>
            <w:r>
              <w:rPr>
                <w:rFonts w:ascii="Tahoma" w:hAnsi="Tahoma" w:cs="Tahoma"/>
                <w:b/>
                <w:bCs/>
                <w:color w:val="000000"/>
                <w:sz w:val="16"/>
                <w:szCs w:val="16"/>
                <w:lang w:val="el-GR" w:bidi="he-IL"/>
              </w:rPr>
              <w:t>31/12/2025</w:t>
            </w:r>
          </w:p>
        </w:tc>
      </w:tr>
      <w:tr w:rsidR="00042BDC" w:rsidRPr="00F52809" w14:paraId="15962C19" w14:textId="6A6A61FE" w:rsidTr="00042BDC">
        <w:trPr>
          <w:gridAfter w:val="2"/>
          <w:wAfter w:w="1228" w:type="pct"/>
          <w:cantSplit/>
          <w:trHeight w:val="270"/>
        </w:trPr>
        <w:tc>
          <w:tcPr>
            <w:tcW w:w="491" w:type="pct"/>
            <w:tcBorders>
              <w:top w:val="nil"/>
              <w:left w:val="single" w:sz="8" w:space="0" w:color="auto"/>
              <w:bottom w:val="single" w:sz="8" w:space="0" w:color="auto"/>
              <w:right w:val="single" w:sz="8" w:space="0" w:color="auto"/>
            </w:tcBorders>
            <w:shd w:val="clear" w:color="auto" w:fill="auto"/>
            <w:noWrap/>
            <w:vAlign w:val="center"/>
            <w:hideMark/>
          </w:tcPr>
          <w:p w14:paraId="16CB9BBA" w14:textId="77777777" w:rsidR="00042BDC" w:rsidRPr="00282EE1" w:rsidRDefault="00042BDC" w:rsidP="000A5A32">
            <w:pPr>
              <w:jc w:val="left"/>
              <w:rPr>
                <w:rFonts w:ascii="Tahoma" w:hAnsi="Tahoma" w:cs="Tahoma"/>
                <w:sz w:val="16"/>
                <w:szCs w:val="16"/>
                <w:lang w:bidi="he-IL"/>
              </w:rPr>
            </w:pPr>
            <w:r w:rsidRPr="00282EE1">
              <w:rPr>
                <w:rFonts w:ascii="Tahoma" w:hAnsi="Tahoma" w:cs="Tahoma"/>
                <w:sz w:val="16"/>
                <w:szCs w:val="16"/>
                <w:lang w:bidi="he-IL"/>
              </w:rPr>
              <w:t>Α</w:t>
            </w:r>
          </w:p>
        </w:tc>
        <w:tc>
          <w:tcPr>
            <w:tcW w:w="1514" w:type="pct"/>
            <w:tcBorders>
              <w:top w:val="nil"/>
              <w:left w:val="nil"/>
              <w:bottom w:val="single" w:sz="8" w:space="0" w:color="auto"/>
              <w:right w:val="single" w:sz="8" w:space="0" w:color="auto"/>
            </w:tcBorders>
            <w:shd w:val="clear" w:color="auto" w:fill="auto"/>
            <w:vAlign w:val="center"/>
            <w:hideMark/>
          </w:tcPr>
          <w:p w14:paraId="1C21F9CD" w14:textId="61E42583" w:rsidR="00042BDC" w:rsidRPr="00042BDC" w:rsidRDefault="00042BDC" w:rsidP="000A5A32">
            <w:pPr>
              <w:jc w:val="left"/>
              <w:rPr>
                <w:rFonts w:ascii="Tahoma" w:hAnsi="Tahoma" w:cs="Tahoma"/>
                <w:sz w:val="16"/>
                <w:szCs w:val="16"/>
                <w:lang w:val="el-GR" w:bidi="he-IL"/>
              </w:rPr>
            </w:pPr>
            <w:r w:rsidRPr="00282EE1">
              <w:rPr>
                <w:rFonts w:ascii="Tahoma" w:hAnsi="Tahoma" w:cs="Tahoma"/>
                <w:sz w:val="16"/>
                <w:szCs w:val="16"/>
                <w:lang w:bidi="he-IL"/>
              </w:rPr>
              <w:t xml:space="preserve">Μελέτη </w:t>
            </w:r>
            <w:r>
              <w:rPr>
                <w:rFonts w:ascii="Tahoma" w:hAnsi="Tahoma" w:cs="Tahoma"/>
                <w:sz w:val="16"/>
                <w:szCs w:val="16"/>
                <w:lang w:val="el-GR" w:bidi="he-IL"/>
              </w:rPr>
              <w:t>Διαλειτουργικότητας</w:t>
            </w:r>
          </w:p>
        </w:tc>
        <w:tc>
          <w:tcPr>
            <w:tcW w:w="200" w:type="pct"/>
            <w:tcBorders>
              <w:top w:val="single" w:sz="8" w:space="0" w:color="auto"/>
              <w:left w:val="nil"/>
              <w:bottom w:val="single" w:sz="8" w:space="0" w:color="auto"/>
              <w:right w:val="single" w:sz="8" w:space="0" w:color="auto"/>
            </w:tcBorders>
            <w:shd w:val="clear" w:color="auto" w:fill="002060"/>
            <w:noWrap/>
            <w:hideMark/>
          </w:tcPr>
          <w:p w14:paraId="50D3561C" w14:textId="77777777" w:rsidR="00042BDC" w:rsidRPr="00282EE1" w:rsidRDefault="00042BDC" w:rsidP="000A5A32">
            <w:pPr>
              <w:jc w:val="left"/>
              <w:rPr>
                <w:rFonts w:ascii="Tahoma" w:hAnsi="Tahoma" w:cs="Tahoma"/>
                <w:sz w:val="16"/>
                <w:szCs w:val="16"/>
                <w:lang w:bidi="he-IL"/>
              </w:rPr>
            </w:pPr>
            <w:r w:rsidRPr="00282EE1">
              <w:rPr>
                <w:rFonts w:ascii="Tahoma" w:hAnsi="Tahoma" w:cs="Tahoma"/>
                <w:sz w:val="16"/>
                <w:szCs w:val="16"/>
                <w:lang w:bidi="he-IL"/>
              </w:rPr>
              <w:t> </w:t>
            </w:r>
          </w:p>
        </w:tc>
        <w:tc>
          <w:tcPr>
            <w:tcW w:w="200" w:type="pct"/>
            <w:tcBorders>
              <w:top w:val="single" w:sz="8" w:space="0" w:color="auto"/>
              <w:left w:val="nil"/>
              <w:bottom w:val="single" w:sz="8" w:space="0" w:color="auto"/>
              <w:right w:val="single" w:sz="8" w:space="0" w:color="auto"/>
            </w:tcBorders>
            <w:shd w:val="clear" w:color="000000" w:fill="auto"/>
            <w:noWrap/>
            <w:hideMark/>
          </w:tcPr>
          <w:p w14:paraId="569B5E77" w14:textId="77777777" w:rsidR="00042BDC" w:rsidRPr="00B2003E" w:rsidRDefault="00042BDC" w:rsidP="000A5A32">
            <w:pPr>
              <w:jc w:val="left"/>
              <w:rPr>
                <w:rFonts w:ascii="Tahoma" w:hAnsi="Tahoma" w:cs="Tahoma"/>
                <w:sz w:val="16"/>
                <w:szCs w:val="16"/>
                <w:lang w:bidi="he-IL"/>
              </w:rPr>
            </w:pPr>
            <w:r w:rsidRPr="00B2003E">
              <w:rPr>
                <w:rFonts w:ascii="Tahoma" w:hAnsi="Tahoma" w:cs="Tahoma"/>
                <w:sz w:val="16"/>
                <w:szCs w:val="16"/>
                <w:lang w:bidi="he-IL"/>
              </w:rPr>
              <w:t> </w:t>
            </w:r>
          </w:p>
        </w:tc>
        <w:tc>
          <w:tcPr>
            <w:tcW w:w="200" w:type="pct"/>
            <w:tcBorders>
              <w:top w:val="single" w:sz="8" w:space="0" w:color="auto"/>
              <w:left w:val="nil"/>
              <w:bottom w:val="single" w:sz="8" w:space="0" w:color="auto"/>
              <w:right w:val="single" w:sz="8" w:space="0" w:color="auto"/>
            </w:tcBorders>
            <w:shd w:val="clear" w:color="000000" w:fill="auto"/>
            <w:noWrap/>
            <w:hideMark/>
          </w:tcPr>
          <w:p w14:paraId="2183E375" w14:textId="77777777" w:rsidR="00042BDC" w:rsidRPr="00B2003E" w:rsidRDefault="00042BDC" w:rsidP="000A5A32">
            <w:pPr>
              <w:jc w:val="left"/>
              <w:rPr>
                <w:rFonts w:ascii="Tahoma" w:hAnsi="Tahoma" w:cs="Tahoma"/>
                <w:sz w:val="16"/>
                <w:szCs w:val="16"/>
                <w:lang w:bidi="he-IL"/>
              </w:rPr>
            </w:pPr>
            <w:r w:rsidRPr="00B2003E">
              <w:rPr>
                <w:rFonts w:ascii="Tahoma" w:hAnsi="Tahoma" w:cs="Tahoma"/>
                <w:sz w:val="16"/>
                <w:szCs w:val="16"/>
                <w:lang w:bidi="he-IL"/>
              </w:rPr>
              <w:t> </w:t>
            </w:r>
          </w:p>
        </w:tc>
        <w:tc>
          <w:tcPr>
            <w:tcW w:w="200" w:type="pct"/>
            <w:tcBorders>
              <w:top w:val="nil"/>
              <w:left w:val="nil"/>
              <w:bottom w:val="single" w:sz="8" w:space="0" w:color="auto"/>
              <w:right w:val="single" w:sz="8" w:space="0" w:color="auto"/>
            </w:tcBorders>
            <w:shd w:val="clear" w:color="000000" w:fill="FFFFFF"/>
            <w:noWrap/>
            <w:hideMark/>
          </w:tcPr>
          <w:p w14:paraId="01E28D05" w14:textId="77777777" w:rsidR="00042BDC" w:rsidRPr="00282EE1" w:rsidRDefault="00042BDC" w:rsidP="000A5A32">
            <w:pPr>
              <w:jc w:val="left"/>
              <w:rPr>
                <w:rFonts w:ascii="Tahoma" w:hAnsi="Tahoma" w:cs="Tahoma"/>
                <w:sz w:val="16"/>
                <w:szCs w:val="16"/>
                <w:lang w:bidi="he-IL"/>
              </w:rPr>
            </w:pPr>
            <w:r w:rsidRPr="00282EE1">
              <w:rPr>
                <w:rFonts w:ascii="Tahoma" w:hAnsi="Tahoma" w:cs="Tahoma"/>
                <w:sz w:val="16"/>
                <w:szCs w:val="16"/>
                <w:lang w:bidi="he-IL"/>
              </w:rPr>
              <w:t> </w:t>
            </w:r>
          </w:p>
        </w:tc>
        <w:tc>
          <w:tcPr>
            <w:tcW w:w="200" w:type="pct"/>
            <w:tcBorders>
              <w:top w:val="nil"/>
              <w:left w:val="nil"/>
              <w:bottom w:val="single" w:sz="8" w:space="0" w:color="auto"/>
              <w:right w:val="single" w:sz="8" w:space="0" w:color="auto"/>
            </w:tcBorders>
            <w:shd w:val="clear" w:color="000000" w:fill="FFFFFF"/>
          </w:tcPr>
          <w:p w14:paraId="632DE456" w14:textId="77777777" w:rsidR="00042BDC" w:rsidRPr="00282EE1" w:rsidRDefault="00042BDC" w:rsidP="000A5A32">
            <w:pPr>
              <w:jc w:val="left"/>
              <w:rPr>
                <w:rFonts w:ascii="Tahoma" w:hAnsi="Tahoma" w:cs="Tahoma"/>
                <w:sz w:val="16"/>
                <w:szCs w:val="16"/>
                <w:lang w:bidi="he-IL"/>
              </w:rPr>
            </w:pPr>
          </w:p>
        </w:tc>
        <w:tc>
          <w:tcPr>
            <w:tcW w:w="766" w:type="pct"/>
            <w:tcBorders>
              <w:top w:val="nil"/>
              <w:left w:val="nil"/>
              <w:bottom w:val="single" w:sz="8" w:space="0" w:color="auto"/>
              <w:right w:val="single" w:sz="8" w:space="0" w:color="auto"/>
            </w:tcBorders>
            <w:shd w:val="clear" w:color="000000" w:fill="FFFFFF"/>
          </w:tcPr>
          <w:p w14:paraId="0E3E4862" w14:textId="77777777" w:rsidR="00042BDC" w:rsidRPr="00282EE1" w:rsidRDefault="00042BDC" w:rsidP="000A5A32">
            <w:pPr>
              <w:jc w:val="left"/>
              <w:rPr>
                <w:rFonts w:ascii="Tahoma" w:hAnsi="Tahoma" w:cs="Tahoma"/>
                <w:sz w:val="16"/>
                <w:szCs w:val="16"/>
                <w:lang w:bidi="he-IL"/>
              </w:rPr>
            </w:pPr>
          </w:p>
        </w:tc>
      </w:tr>
      <w:tr w:rsidR="00042BDC" w:rsidRPr="00124783" w14:paraId="0D5378E0" w14:textId="0EAB92D0" w:rsidTr="00042BDC">
        <w:trPr>
          <w:cantSplit/>
          <w:trHeight w:val="720"/>
        </w:trPr>
        <w:tc>
          <w:tcPr>
            <w:tcW w:w="491" w:type="pct"/>
            <w:tcBorders>
              <w:top w:val="nil"/>
              <w:left w:val="single" w:sz="8" w:space="0" w:color="auto"/>
              <w:bottom w:val="nil"/>
              <w:right w:val="single" w:sz="8" w:space="0" w:color="auto"/>
            </w:tcBorders>
            <w:shd w:val="clear" w:color="auto" w:fill="auto"/>
            <w:noWrap/>
            <w:vAlign w:val="center"/>
            <w:hideMark/>
          </w:tcPr>
          <w:p w14:paraId="022347DC" w14:textId="77777777" w:rsidR="00042BDC" w:rsidRPr="00282EE1" w:rsidRDefault="00042BDC" w:rsidP="00042BDC">
            <w:pPr>
              <w:jc w:val="left"/>
              <w:rPr>
                <w:rFonts w:ascii="Tahoma" w:hAnsi="Tahoma" w:cs="Tahoma"/>
                <w:sz w:val="16"/>
                <w:szCs w:val="16"/>
                <w:lang w:bidi="he-IL"/>
              </w:rPr>
            </w:pPr>
            <w:r w:rsidRPr="00282EE1">
              <w:rPr>
                <w:rFonts w:ascii="Tahoma" w:hAnsi="Tahoma" w:cs="Tahoma"/>
                <w:sz w:val="16"/>
                <w:szCs w:val="16"/>
                <w:lang w:bidi="he-IL"/>
              </w:rPr>
              <w:t>Β</w:t>
            </w:r>
          </w:p>
        </w:tc>
        <w:tc>
          <w:tcPr>
            <w:tcW w:w="1514" w:type="pct"/>
            <w:tcBorders>
              <w:top w:val="nil"/>
              <w:left w:val="nil"/>
              <w:bottom w:val="nil"/>
              <w:right w:val="single" w:sz="8" w:space="0" w:color="auto"/>
            </w:tcBorders>
            <w:shd w:val="clear" w:color="auto" w:fill="auto"/>
            <w:vAlign w:val="center"/>
            <w:hideMark/>
          </w:tcPr>
          <w:p w14:paraId="1E887008" w14:textId="02C44266" w:rsidR="00042BDC" w:rsidRPr="00282EE1" w:rsidRDefault="00042BDC" w:rsidP="00042BDC">
            <w:pPr>
              <w:jc w:val="left"/>
              <w:rPr>
                <w:rFonts w:ascii="Tahoma" w:hAnsi="Tahoma" w:cs="Tahoma"/>
                <w:sz w:val="16"/>
                <w:szCs w:val="16"/>
                <w:lang w:val="el-GR" w:bidi="he-IL"/>
              </w:rPr>
            </w:pPr>
            <w:r w:rsidRPr="00282EE1">
              <w:rPr>
                <w:rFonts w:ascii="Tahoma" w:hAnsi="Tahoma" w:cs="Tahoma"/>
                <w:sz w:val="16"/>
                <w:szCs w:val="16"/>
                <w:lang w:val="el-GR" w:bidi="he-IL"/>
              </w:rPr>
              <w:t>Εγκατάσταση Υποδομής1</w:t>
            </w:r>
            <w:r w:rsidRPr="00282EE1">
              <w:rPr>
                <w:rFonts w:ascii="Tahoma" w:hAnsi="Tahoma" w:cs="Tahoma"/>
                <w:sz w:val="16"/>
                <w:szCs w:val="16"/>
                <w:vertAlign w:val="superscript"/>
                <w:lang w:val="el-GR" w:bidi="he-IL"/>
              </w:rPr>
              <w:t>η</w:t>
            </w:r>
            <w:r w:rsidRPr="00282EE1">
              <w:rPr>
                <w:rFonts w:ascii="Tahoma" w:hAnsi="Tahoma" w:cs="Tahoma"/>
                <w:sz w:val="16"/>
                <w:szCs w:val="16"/>
                <w:lang w:val="el-GR" w:bidi="he-IL"/>
              </w:rPr>
              <w:t xml:space="preserve"> έκδοση συστήματος, έναρξη παραγωγικής λειτουργίας</w:t>
            </w:r>
          </w:p>
        </w:tc>
        <w:tc>
          <w:tcPr>
            <w:tcW w:w="200" w:type="pct"/>
            <w:tcBorders>
              <w:top w:val="nil"/>
              <w:left w:val="nil"/>
              <w:bottom w:val="nil"/>
              <w:right w:val="single" w:sz="8" w:space="0" w:color="auto"/>
            </w:tcBorders>
            <w:shd w:val="clear" w:color="auto" w:fill="auto"/>
            <w:noWrap/>
            <w:hideMark/>
          </w:tcPr>
          <w:p w14:paraId="548512BA" w14:textId="77777777" w:rsidR="00042BDC" w:rsidRPr="00716E76" w:rsidRDefault="00042BDC" w:rsidP="00042BDC">
            <w:pPr>
              <w:jc w:val="left"/>
              <w:rPr>
                <w:rFonts w:ascii="Tahoma" w:hAnsi="Tahoma" w:cs="Tahoma"/>
                <w:sz w:val="16"/>
                <w:szCs w:val="16"/>
                <w:lang w:val="el-GR" w:bidi="he-IL"/>
              </w:rPr>
            </w:pPr>
            <w:r w:rsidRPr="00282EE1">
              <w:rPr>
                <w:rFonts w:ascii="Tahoma" w:hAnsi="Tahoma" w:cs="Tahoma"/>
                <w:sz w:val="16"/>
                <w:szCs w:val="16"/>
                <w:lang w:bidi="he-IL"/>
              </w:rPr>
              <w:t> </w:t>
            </w:r>
          </w:p>
        </w:tc>
        <w:tc>
          <w:tcPr>
            <w:tcW w:w="200" w:type="pct"/>
            <w:tcBorders>
              <w:top w:val="single" w:sz="8" w:space="0" w:color="auto"/>
              <w:left w:val="nil"/>
              <w:bottom w:val="single" w:sz="8" w:space="0" w:color="auto"/>
              <w:right w:val="single" w:sz="8" w:space="0" w:color="auto"/>
            </w:tcBorders>
            <w:shd w:val="clear" w:color="auto" w:fill="002060"/>
            <w:noWrap/>
            <w:hideMark/>
          </w:tcPr>
          <w:p w14:paraId="102C5BEA" w14:textId="01659C79" w:rsidR="00042BDC" w:rsidRPr="00716E76" w:rsidRDefault="00042BDC" w:rsidP="00042BDC">
            <w:pPr>
              <w:jc w:val="left"/>
              <w:rPr>
                <w:rFonts w:ascii="Tahoma" w:hAnsi="Tahoma" w:cs="Tahoma"/>
                <w:sz w:val="16"/>
                <w:szCs w:val="16"/>
                <w:lang w:val="el-GR" w:bidi="he-IL"/>
              </w:rPr>
            </w:pPr>
          </w:p>
        </w:tc>
        <w:tc>
          <w:tcPr>
            <w:tcW w:w="200" w:type="pct"/>
            <w:tcBorders>
              <w:top w:val="single" w:sz="8" w:space="0" w:color="auto"/>
              <w:left w:val="nil"/>
              <w:bottom w:val="single" w:sz="8" w:space="0" w:color="auto"/>
              <w:right w:val="single" w:sz="8" w:space="0" w:color="auto"/>
            </w:tcBorders>
            <w:shd w:val="clear" w:color="auto" w:fill="002060"/>
            <w:noWrap/>
            <w:vAlign w:val="center"/>
            <w:hideMark/>
          </w:tcPr>
          <w:p w14:paraId="10CEDA88" w14:textId="32307B11" w:rsidR="00042BDC" w:rsidRPr="00716E76" w:rsidRDefault="00042BDC" w:rsidP="00042BDC">
            <w:pPr>
              <w:jc w:val="left"/>
              <w:rPr>
                <w:rFonts w:ascii="Tahoma" w:hAnsi="Tahoma" w:cs="Tahoma"/>
                <w:sz w:val="16"/>
                <w:szCs w:val="16"/>
                <w:lang w:val="el-GR" w:bidi="he-IL"/>
              </w:rPr>
            </w:pPr>
          </w:p>
        </w:tc>
        <w:tc>
          <w:tcPr>
            <w:tcW w:w="200" w:type="pct"/>
            <w:tcBorders>
              <w:top w:val="single" w:sz="8" w:space="0" w:color="auto"/>
              <w:left w:val="nil"/>
              <w:bottom w:val="single" w:sz="8" w:space="0" w:color="auto"/>
              <w:right w:val="single" w:sz="8" w:space="0" w:color="auto"/>
            </w:tcBorders>
            <w:shd w:val="clear" w:color="auto" w:fill="002060"/>
            <w:noWrap/>
          </w:tcPr>
          <w:p w14:paraId="6DBA06F4" w14:textId="1932C8C2" w:rsidR="00042BDC" w:rsidRPr="00B2003E" w:rsidRDefault="00042BDC" w:rsidP="00042BDC">
            <w:pPr>
              <w:jc w:val="left"/>
              <w:rPr>
                <w:rFonts w:ascii="Tahoma" w:hAnsi="Tahoma" w:cs="Tahoma"/>
                <w:sz w:val="16"/>
                <w:szCs w:val="16"/>
                <w:lang w:val="el-GR" w:bidi="he-IL"/>
              </w:rPr>
            </w:pPr>
          </w:p>
        </w:tc>
        <w:tc>
          <w:tcPr>
            <w:tcW w:w="200" w:type="pct"/>
            <w:tcBorders>
              <w:top w:val="single" w:sz="8" w:space="0" w:color="auto"/>
              <w:left w:val="nil"/>
              <w:bottom w:val="single" w:sz="8" w:space="0" w:color="auto"/>
              <w:right w:val="single" w:sz="8" w:space="0" w:color="auto"/>
            </w:tcBorders>
            <w:shd w:val="clear" w:color="auto" w:fill="002060"/>
          </w:tcPr>
          <w:p w14:paraId="23CD8D8B" w14:textId="77777777" w:rsidR="00042BDC" w:rsidRPr="00716E76" w:rsidRDefault="00042BDC" w:rsidP="00042BDC">
            <w:pPr>
              <w:jc w:val="left"/>
              <w:rPr>
                <w:rFonts w:ascii="Tahoma" w:hAnsi="Tahoma" w:cs="Tahoma"/>
                <w:sz w:val="16"/>
                <w:szCs w:val="16"/>
                <w:lang w:val="el-GR" w:bidi="he-IL"/>
              </w:rPr>
            </w:pPr>
          </w:p>
        </w:tc>
        <w:tc>
          <w:tcPr>
            <w:tcW w:w="766" w:type="pct"/>
            <w:tcBorders>
              <w:top w:val="single" w:sz="8" w:space="0" w:color="auto"/>
              <w:left w:val="nil"/>
              <w:bottom w:val="single" w:sz="8" w:space="0" w:color="auto"/>
              <w:right w:val="single" w:sz="8" w:space="0" w:color="auto"/>
            </w:tcBorders>
            <w:shd w:val="clear" w:color="auto" w:fill="FFFFFF" w:themeFill="background1"/>
          </w:tcPr>
          <w:p w14:paraId="69445318" w14:textId="77777777" w:rsidR="00042BDC" w:rsidRPr="00716E76" w:rsidRDefault="00042BDC" w:rsidP="00042BDC">
            <w:pPr>
              <w:jc w:val="left"/>
              <w:rPr>
                <w:rFonts w:ascii="Tahoma" w:hAnsi="Tahoma" w:cs="Tahoma"/>
                <w:sz w:val="16"/>
                <w:szCs w:val="16"/>
                <w:lang w:val="el-GR" w:bidi="he-IL"/>
              </w:rPr>
            </w:pPr>
          </w:p>
        </w:tc>
        <w:tc>
          <w:tcPr>
            <w:tcW w:w="613" w:type="pct"/>
          </w:tcPr>
          <w:p w14:paraId="672BE956" w14:textId="77777777" w:rsidR="00042BDC" w:rsidRPr="00716E76" w:rsidRDefault="00042BDC" w:rsidP="00042BDC">
            <w:pPr>
              <w:suppressAutoHyphens w:val="0"/>
              <w:spacing w:after="0"/>
              <w:jc w:val="left"/>
              <w:rPr>
                <w:lang w:val="el-GR"/>
              </w:rPr>
            </w:pPr>
          </w:p>
        </w:tc>
        <w:tc>
          <w:tcPr>
            <w:tcW w:w="615" w:type="pct"/>
          </w:tcPr>
          <w:p w14:paraId="1AA375CA" w14:textId="77777777" w:rsidR="00042BDC" w:rsidRPr="00716E76" w:rsidRDefault="00042BDC" w:rsidP="00042BDC">
            <w:pPr>
              <w:suppressAutoHyphens w:val="0"/>
              <w:spacing w:after="0"/>
              <w:jc w:val="left"/>
              <w:rPr>
                <w:lang w:val="el-GR"/>
              </w:rPr>
            </w:pPr>
          </w:p>
        </w:tc>
      </w:tr>
      <w:tr w:rsidR="00042BDC" w:rsidRPr="00F52809" w14:paraId="2D027F96" w14:textId="7D34C131" w:rsidTr="00042BDC">
        <w:trPr>
          <w:gridAfter w:val="2"/>
          <w:wAfter w:w="1228" w:type="pct"/>
          <w:cantSplit/>
          <w:trHeight w:val="720"/>
        </w:trPr>
        <w:tc>
          <w:tcPr>
            <w:tcW w:w="491" w:type="pct"/>
            <w:tcBorders>
              <w:top w:val="nil"/>
              <w:left w:val="single" w:sz="8" w:space="0" w:color="auto"/>
              <w:bottom w:val="single" w:sz="8" w:space="0" w:color="auto"/>
              <w:right w:val="single" w:sz="8" w:space="0" w:color="auto"/>
            </w:tcBorders>
            <w:shd w:val="clear" w:color="auto" w:fill="auto"/>
            <w:noWrap/>
            <w:vAlign w:val="center"/>
          </w:tcPr>
          <w:p w14:paraId="235B38BE" w14:textId="5437DB7D" w:rsidR="00042BDC" w:rsidRPr="00427D6F" w:rsidRDefault="00042BDC" w:rsidP="009E0C28">
            <w:pPr>
              <w:jc w:val="left"/>
              <w:rPr>
                <w:rFonts w:ascii="Tahoma" w:hAnsi="Tahoma" w:cs="Tahoma"/>
                <w:sz w:val="16"/>
                <w:szCs w:val="16"/>
                <w:lang w:val="el-GR" w:bidi="he-IL"/>
              </w:rPr>
            </w:pPr>
            <w:r>
              <w:rPr>
                <w:rFonts w:ascii="Tahoma" w:hAnsi="Tahoma" w:cs="Tahoma"/>
                <w:sz w:val="16"/>
                <w:szCs w:val="16"/>
                <w:lang w:val="el-GR" w:bidi="he-IL"/>
              </w:rPr>
              <w:t>Γ</w:t>
            </w:r>
          </w:p>
        </w:tc>
        <w:tc>
          <w:tcPr>
            <w:tcW w:w="1514" w:type="pct"/>
            <w:tcBorders>
              <w:top w:val="nil"/>
              <w:left w:val="nil"/>
              <w:bottom w:val="single" w:sz="8" w:space="0" w:color="auto"/>
              <w:right w:val="single" w:sz="8" w:space="0" w:color="auto"/>
            </w:tcBorders>
            <w:shd w:val="clear" w:color="auto" w:fill="auto"/>
            <w:vAlign w:val="center"/>
          </w:tcPr>
          <w:p w14:paraId="7D9C8DF0" w14:textId="32A68BA3" w:rsidR="00042BDC" w:rsidRPr="00282EE1" w:rsidRDefault="00042BDC" w:rsidP="009E0C28">
            <w:pPr>
              <w:jc w:val="left"/>
              <w:rPr>
                <w:rFonts w:ascii="Tahoma" w:hAnsi="Tahoma" w:cs="Tahoma"/>
                <w:sz w:val="16"/>
                <w:szCs w:val="16"/>
                <w:lang w:val="el-GR" w:bidi="he-IL"/>
              </w:rPr>
            </w:pPr>
            <w:r>
              <w:rPr>
                <w:rFonts w:ascii="Tahoma" w:hAnsi="Tahoma" w:cs="Tahoma"/>
                <w:sz w:val="16"/>
                <w:szCs w:val="16"/>
                <w:lang w:val="el-GR" w:bidi="he-IL"/>
              </w:rPr>
              <w:t>Περίοδος Εγγύησης Καλής Λειτουργίας</w:t>
            </w:r>
          </w:p>
        </w:tc>
        <w:tc>
          <w:tcPr>
            <w:tcW w:w="200" w:type="pct"/>
            <w:tcBorders>
              <w:top w:val="nil"/>
              <w:left w:val="nil"/>
              <w:bottom w:val="single" w:sz="8" w:space="0" w:color="auto"/>
              <w:right w:val="single" w:sz="8" w:space="0" w:color="auto"/>
            </w:tcBorders>
            <w:shd w:val="clear" w:color="auto" w:fill="auto"/>
            <w:noWrap/>
          </w:tcPr>
          <w:p w14:paraId="66CF4BB9" w14:textId="77777777" w:rsidR="00042BDC" w:rsidRPr="00282EE1" w:rsidRDefault="00042BDC" w:rsidP="009E0C28">
            <w:pPr>
              <w:jc w:val="left"/>
              <w:rPr>
                <w:rFonts w:ascii="Tahoma" w:hAnsi="Tahoma" w:cs="Tahoma"/>
                <w:sz w:val="16"/>
                <w:szCs w:val="16"/>
                <w:lang w:bidi="he-IL"/>
              </w:rPr>
            </w:pPr>
          </w:p>
        </w:tc>
        <w:tc>
          <w:tcPr>
            <w:tcW w:w="200" w:type="pct"/>
            <w:tcBorders>
              <w:top w:val="single" w:sz="8" w:space="0" w:color="auto"/>
              <w:left w:val="nil"/>
              <w:bottom w:val="single" w:sz="8" w:space="0" w:color="auto"/>
              <w:right w:val="single" w:sz="8" w:space="0" w:color="auto"/>
            </w:tcBorders>
            <w:shd w:val="clear" w:color="auto" w:fill="FFFFFF" w:themeFill="background1"/>
            <w:noWrap/>
          </w:tcPr>
          <w:p w14:paraId="3998DB90" w14:textId="77777777" w:rsidR="00042BDC" w:rsidRPr="00282EE1" w:rsidRDefault="00042BDC" w:rsidP="009E0C28">
            <w:pPr>
              <w:jc w:val="left"/>
              <w:rPr>
                <w:rFonts w:ascii="Tahoma" w:hAnsi="Tahoma" w:cs="Tahoma"/>
                <w:sz w:val="16"/>
                <w:szCs w:val="16"/>
                <w:lang w:bidi="he-IL"/>
              </w:rPr>
            </w:pPr>
          </w:p>
        </w:tc>
        <w:tc>
          <w:tcPr>
            <w:tcW w:w="200" w:type="pct"/>
            <w:tcBorders>
              <w:top w:val="single" w:sz="8" w:space="0" w:color="auto"/>
              <w:left w:val="nil"/>
              <w:bottom w:val="single" w:sz="8" w:space="0" w:color="auto"/>
              <w:right w:val="single" w:sz="8" w:space="0" w:color="auto"/>
            </w:tcBorders>
            <w:shd w:val="clear" w:color="auto" w:fill="FFFFFF" w:themeFill="background1"/>
            <w:noWrap/>
            <w:vAlign w:val="center"/>
          </w:tcPr>
          <w:p w14:paraId="382BF79C" w14:textId="77777777" w:rsidR="00042BDC" w:rsidRPr="00282EE1" w:rsidRDefault="00042BDC" w:rsidP="009E0C28">
            <w:pPr>
              <w:jc w:val="left"/>
              <w:rPr>
                <w:rFonts w:ascii="Tahoma" w:hAnsi="Tahoma" w:cs="Tahoma"/>
                <w:sz w:val="16"/>
                <w:szCs w:val="16"/>
                <w:lang w:bidi="he-IL"/>
              </w:rPr>
            </w:pPr>
          </w:p>
        </w:tc>
        <w:tc>
          <w:tcPr>
            <w:tcW w:w="200" w:type="pct"/>
            <w:tcBorders>
              <w:top w:val="single" w:sz="8" w:space="0" w:color="auto"/>
              <w:left w:val="nil"/>
              <w:bottom w:val="single" w:sz="8" w:space="0" w:color="auto"/>
              <w:right w:val="single" w:sz="8" w:space="0" w:color="auto"/>
            </w:tcBorders>
            <w:shd w:val="clear" w:color="auto" w:fill="FFFFFF" w:themeFill="background1"/>
            <w:noWrap/>
          </w:tcPr>
          <w:p w14:paraId="09C6DC6A" w14:textId="77777777" w:rsidR="00042BDC" w:rsidRPr="00B2003E" w:rsidRDefault="00042BDC" w:rsidP="009E0C28">
            <w:pPr>
              <w:jc w:val="left"/>
              <w:rPr>
                <w:rFonts w:ascii="Tahoma" w:hAnsi="Tahoma" w:cs="Tahoma"/>
                <w:sz w:val="16"/>
                <w:szCs w:val="16"/>
                <w:lang w:val="el-GR" w:bidi="he-IL"/>
              </w:rPr>
            </w:pPr>
          </w:p>
        </w:tc>
        <w:tc>
          <w:tcPr>
            <w:tcW w:w="200" w:type="pct"/>
            <w:tcBorders>
              <w:top w:val="single" w:sz="8" w:space="0" w:color="auto"/>
              <w:left w:val="nil"/>
              <w:bottom w:val="single" w:sz="8" w:space="0" w:color="auto"/>
              <w:right w:val="single" w:sz="8" w:space="0" w:color="auto"/>
            </w:tcBorders>
            <w:shd w:val="clear" w:color="auto" w:fill="FFFFFF" w:themeFill="background1"/>
          </w:tcPr>
          <w:p w14:paraId="01655C71" w14:textId="77777777" w:rsidR="00042BDC" w:rsidRPr="00B2003E" w:rsidRDefault="00042BDC" w:rsidP="009E0C28">
            <w:pPr>
              <w:jc w:val="left"/>
              <w:rPr>
                <w:rFonts w:ascii="Tahoma" w:hAnsi="Tahoma" w:cs="Tahoma"/>
                <w:sz w:val="16"/>
                <w:szCs w:val="16"/>
                <w:lang w:val="el-GR" w:bidi="he-IL"/>
              </w:rPr>
            </w:pPr>
          </w:p>
        </w:tc>
        <w:tc>
          <w:tcPr>
            <w:tcW w:w="766" w:type="pct"/>
            <w:tcBorders>
              <w:top w:val="single" w:sz="8" w:space="0" w:color="auto"/>
              <w:left w:val="nil"/>
              <w:bottom w:val="single" w:sz="8" w:space="0" w:color="auto"/>
              <w:right w:val="single" w:sz="8" w:space="0" w:color="auto"/>
            </w:tcBorders>
            <w:shd w:val="solid" w:color="002060" w:fill="002060"/>
          </w:tcPr>
          <w:p w14:paraId="6BE47035" w14:textId="77777777" w:rsidR="00042BDC" w:rsidRPr="00B2003E" w:rsidRDefault="00042BDC" w:rsidP="009E0C28">
            <w:pPr>
              <w:jc w:val="left"/>
              <w:rPr>
                <w:rFonts w:ascii="Tahoma" w:hAnsi="Tahoma" w:cs="Tahoma"/>
                <w:sz w:val="16"/>
                <w:szCs w:val="16"/>
                <w:lang w:val="el-GR" w:bidi="he-IL"/>
              </w:rPr>
            </w:pPr>
          </w:p>
        </w:tc>
      </w:tr>
    </w:tbl>
    <w:p w14:paraId="4725B81F" w14:textId="77777777" w:rsidR="00177348" w:rsidRPr="00624CA4" w:rsidRDefault="00177348" w:rsidP="00177348">
      <w:pPr>
        <w:rPr>
          <w:rFonts w:ascii="Tahoma" w:hAnsi="Tahoma" w:cs="Tahoma"/>
          <w:szCs w:val="22"/>
          <w:lang w:val="el-GR"/>
        </w:rPr>
      </w:pPr>
    </w:p>
    <w:p w14:paraId="61D234EB" w14:textId="77777777" w:rsidR="00805FCA" w:rsidRPr="00624CA4" w:rsidRDefault="00805FCA" w:rsidP="00BA71F6">
      <w:pPr>
        <w:rPr>
          <w:rFonts w:ascii="Tahoma" w:hAnsi="Tahoma" w:cs="Tahoma"/>
          <w:lang w:val="el-GR"/>
        </w:rPr>
      </w:pPr>
    </w:p>
    <w:p w14:paraId="5844FFEC" w14:textId="1813C80A" w:rsidR="00BA71F6" w:rsidRPr="00624CA4" w:rsidRDefault="0004621E">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327" w:name="_Toc62306537"/>
      <w:r>
        <w:rPr>
          <w:rFonts w:ascii="Tahoma" w:hAnsi="Tahoma" w:cs="Tahoma"/>
        </w:rPr>
        <w:t xml:space="preserve"> </w:t>
      </w:r>
      <w:bookmarkStart w:id="328" w:name="_Toc133241564"/>
      <w:r w:rsidR="00BA71F6" w:rsidRPr="00624CA4">
        <w:rPr>
          <w:rFonts w:ascii="Tahoma" w:hAnsi="Tahoma" w:cs="Tahoma"/>
          <w:lang w:val="el-GR"/>
        </w:rPr>
        <w:t>Φάσεις υλοποίησης έργου</w:t>
      </w:r>
      <w:bookmarkEnd w:id="327"/>
      <w:bookmarkEnd w:id="328"/>
    </w:p>
    <w:p w14:paraId="6A1AF7CB" w14:textId="6700E208" w:rsidR="00F41272" w:rsidRPr="00624CA4" w:rsidRDefault="00F41272">
      <w:pPr>
        <w:pStyle w:val="3"/>
        <w:keepLines/>
        <w:numPr>
          <w:ilvl w:val="2"/>
          <w:numId w:val="10"/>
        </w:numPr>
        <w:suppressAutoHyphens w:val="0"/>
        <w:spacing w:before="0" w:after="120"/>
        <w:rPr>
          <w:rFonts w:ascii="Tahoma" w:hAnsi="Tahoma" w:cs="Tahoma"/>
          <w:szCs w:val="22"/>
          <w:lang w:val="el-GR"/>
        </w:rPr>
      </w:pPr>
      <w:bookmarkStart w:id="329" w:name="_Toc42598774"/>
      <w:bookmarkStart w:id="330" w:name="_Toc78296957"/>
      <w:bookmarkStart w:id="331" w:name="_Toc78484063"/>
      <w:bookmarkStart w:id="332" w:name="_Toc133241565"/>
      <w:r w:rsidRPr="00624CA4">
        <w:rPr>
          <w:rFonts w:ascii="Tahoma" w:hAnsi="Tahoma" w:cs="Tahoma"/>
          <w:szCs w:val="22"/>
          <w:lang w:val="el-GR"/>
        </w:rPr>
        <w:t xml:space="preserve">Φάση Α: </w:t>
      </w:r>
      <w:bookmarkEnd w:id="329"/>
      <w:r w:rsidRPr="00624CA4">
        <w:rPr>
          <w:rFonts w:ascii="Tahoma" w:hAnsi="Tahoma" w:cs="Tahoma"/>
          <w:szCs w:val="22"/>
          <w:lang w:val="el-GR"/>
        </w:rPr>
        <w:t xml:space="preserve">Μελέτη </w:t>
      </w:r>
      <w:bookmarkEnd w:id="330"/>
      <w:bookmarkEnd w:id="331"/>
      <w:r w:rsidR="00FA10C8">
        <w:rPr>
          <w:rFonts w:ascii="Tahoma" w:hAnsi="Tahoma" w:cs="Tahoma"/>
          <w:szCs w:val="22"/>
          <w:lang w:val="el-GR"/>
        </w:rPr>
        <w:t>Διαλειτουργικότητας</w:t>
      </w:r>
      <w:bookmarkEnd w:id="332"/>
    </w:p>
    <w:tbl>
      <w:tblPr>
        <w:tblW w:w="9747" w:type="dxa"/>
        <w:tblLayout w:type="fixed"/>
        <w:tblLook w:val="0000" w:firstRow="0" w:lastRow="0" w:firstColumn="0" w:lastColumn="0" w:noHBand="0" w:noVBand="0"/>
      </w:tblPr>
      <w:tblGrid>
        <w:gridCol w:w="2628"/>
        <w:gridCol w:w="1964"/>
        <w:gridCol w:w="2356"/>
        <w:gridCol w:w="2799"/>
      </w:tblGrid>
      <w:tr w:rsidR="00F41272" w:rsidRPr="00624CA4" w14:paraId="7F7030AE" w14:textId="77777777" w:rsidTr="00D06650">
        <w:trPr>
          <w:tblHeader/>
        </w:trPr>
        <w:tc>
          <w:tcPr>
            <w:tcW w:w="2628" w:type="dxa"/>
            <w:tcBorders>
              <w:top w:val="single" w:sz="4" w:space="0" w:color="000000"/>
              <w:left w:val="single" w:sz="4" w:space="0" w:color="000000"/>
              <w:bottom w:val="single" w:sz="4" w:space="0" w:color="000000"/>
            </w:tcBorders>
            <w:shd w:val="clear" w:color="auto" w:fill="D9D9D9"/>
          </w:tcPr>
          <w:p w14:paraId="27A118A4" w14:textId="77777777" w:rsidR="00F41272" w:rsidRPr="00624CA4" w:rsidRDefault="00F41272" w:rsidP="00F41272">
            <w:pPr>
              <w:suppressAutoHyphens w:val="0"/>
              <w:rPr>
                <w:rFonts w:ascii="Tahoma" w:eastAsia="SimSun" w:hAnsi="Tahoma" w:cs="Tahoma"/>
                <w:b/>
                <w:szCs w:val="22"/>
                <w:lang w:val="el-GR"/>
              </w:rPr>
            </w:pPr>
            <w:r w:rsidRPr="00624CA4">
              <w:rPr>
                <w:rFonts w:ascii="Tahoma" w:eastAsia="SimSun" w:hAnsi="Tahoma" w:cs="Tahoma"/>
                <w:b/>
                <w:szCs w:val="22"/>
                <w:lang w:val="el-GR"/>
              </w:rPr>
              <w:t>Μήνας Έναρξης</w:t>
            </w:r>
          </w:p>
        </w:tc>
        <w:tc>
          <w:tcPr>
            <w:tcW w:w="1964" w:type="dxa"/>
            <w:tcBorders>
              <w:top w:val="single" w:sz="4" w:space="0" w:color="000000"/>
              <w:left w:val="single" w:sz="4" w:space="0" w:color="000000"/>
              <w:bottom w:val="single" w:sz="4" w:space="0" w:color="000000"/>
            </w:tcBorders>
            <w:shd w:val="clear" w:color="auto" w:fill="D9D9D9"/>
          </w:tcPr>
          <w:p w14:paraId="6A3B02A6" w14:textId="65E3D428" w:rsidR="00F41272" w:rsidRPr="00624CA4" w:rsidRDefault="00B2003E" w:rsidP="00B2003E">
            <w:pPr>
              <w:suppressAutoHyphens w:val="0"/>
              <w:rPr>
                <w:rFonts w:ascii="Tahoma" w:eastAsia="SimSun" w:hAnsi="Tahoma" w:cs="Tahoma"/>
                <w:b/>
                <w:szCs w:val="22"/>
                <w:lang w:val="el-GR"/>
              </w:rPr>
            </w:pPr>
            <w:r>
              <w:rPr>
                <w:rFonts w:ascii="Tahoma" w:eastAsia="SimSun" w:hAnsi="Tahoma" w:cs="Tahoma"/>
                <w:b/>
                <w:szCs w:val="22"/>
                <w:lang w:val="el-GR"/>
              </w:rPr>
              <w:t>0</w:t>
            </w:r>
            <w:r w:rsidR="00F41272" w:rsidRPr="00624CA4">
              <w:rPr>
                <w:rFonts w:ascii="Tahoma" w:eastAsia="SimSun" w:hAnsi="Tahoma" w:cs="Tahoma"/>
                <w:b/>
                <w:szCs w:val="22"/>
                <w:lang w:val="el-GR"/>
              </w:rPr>
              <w:t xml:space="preserve"> </w:t>
            </w:r>
          </w:p>
        </w:tc>
        <w:tc>
          <w:tcPr>
            <w:tcW w:w="2356" w:type="dxa"/>
            <w:tcBorders>
              <w:top w:val="single" w:sz="4" w:space="0" w:color="000000"/>
              <w:left w:val="single" w:sz="4" w:space="0" w:color="000000"/>
              <w:bottom w:val="single" w:sz="4" w:space="0" w:color="000000"/>
            </w:tcBorders>
            <w:shd w:val="clear" w:color="auto" w:fill="D9D9D9"/>
          </w:tcPr>
          <w:p w14:paraId="74E1878C" w14:textId="77777777" w:rsidR="00F41272" w:rsidRPr="00624CA4" w:rsidRDefault="00F41272" w:rsidP="00F41272">
            <w:pPr>
              <w:suppressAutoHyphens w:val="0"/>
              <w:rPr>
                <w:rFonts w:ascii="Tahoma" w:eastAsia="SimSun" w:hAnsi="Tahoma" w:cs="Tahoma"/>
                <w:b/>
                <w:szCs w:val="22"/>
                <w:lang w:val="el-GR"/>
              </w:rPr>
            </w:pPr>
            <w:r w:rsidRPr="00624CA4">
              <w:rPr>
                <w:rFonts w:ascii="Tahoma" w:eastAsia="SimSun" w:hAnsi="Tahoma" w:cs="Tahoma"/>
                <w:b/>
                <w:szCs w:val="22"/>
                <w:lang w:val="el-GR"/>
              </w:rPr>
              <w:t>Μήνας Λήξης</w:t>
            </w:r>
          </w:p>
        </w:tc>
        <w:tc>
          <w:tcPr>
            <w:tcW w:w="2799" w:type="dxa"/>
            <w:tcBorders>
              <w:top w:val="single" w:sz="4" w:space="0" w:color="000000"/>
              <w:left w:val="single" w:sz="4" w:space="0" w:color="000000"/>
              <w:bottom w:val="single" w:sz="4" w:space="0" w:color="000000"/>
              <w:right w:val="single" w:sz="4" w:space="0" w:color="000000"/>
            </w:tcBorders>
            <w:shd w:val="clear" w:color="auto" w:fill="D9D9D9"/>
          </w:tcPr>
          <w:p w14:paraId="0B19FF9F" w14:textId="7527F186" w:rsidR="00F41272" w:rsidRPr="00624CA4" w:rsidRDefault="00B2003E" w:rsidP="00F41272">
            <w:pPr>
              <w:suppressAutoHyphens w:val="0"/>
              <w:rPr>
                <w:rFonts w:ascii="Tahoma" w:eastAsia="SimSun" w:hAnsi="Tahoma" w:cs="Tahoma"/>
                <w:b/>
                <w:szCs w:val="22"/>
                <w:lang w:val="el-GR"/>
              </w:rPr>
            </w:pPr>
            <w:r>
              <w:rPr>
                <w:rFonts w:ascii="Tahoma" w:eastAsia="SimSun" w:hAnsi="Tahoma" w:cs="Tahoma"/>
                <w:b/>
                <w:szCs w:val="22"/>
                <w:lang w:val="el-GR"/>
              </w:rPr>
              <w:t>1</w:t>
            </w:r>
            <w:r w:rsidR="00F41272" w:rsidRPr="00624CA4">
              <w:rPr>
                <w:rFonts w:ascii="Tahoma" w:eastAsia="SimSun" w:hAnsi="Tahoma" w:cs="Tahoma"/>
                <w:b/>
                <w:szCs w:val="22"/>
                <w:vertAlign w:val="superscript"/>
                <w:lang w:val="el-GR"/>
              </w:rPr>
              <w:t>ος</w:t>
            </w:r>
            <w:r w:rsidR="00F41272" w:rsidRPr="00624CA4">
              <w:rPr>
                <w:rFonts w:ascii="Tahoma" w:eastAsia="SimSun" w:hAnsi="Tahoma" w:cs="Tahoma"/>
                <w:b/>
                <w:szCs w:val="22"/>
                <w:lang w:val="el-GR"/>
              </w:rPr>
              <w:t xml:space="preserve"> </w:t>
            </w:r>
          </w:p>
        </w:tc>
      </w:tr>
      <w:tr w:rsidR="00F41272" w:rsidRPr="00124783" w14:paraId="30F97A27" w14:textId="77777777" w:rsidTr="00F41272">
        <w:tc>
          <w:tcPr>
            <w:tcW w:w="9747" w:type="dxa"/>
            <w:gridSpan w:val="4"/>
            <w:tcBorders>
              <w:top w:val="single" w:sz="4" w:space="0" w:color="000000"/>
              <w:left w:val="single" w:sz="4" w:space="0" w:color="000000"/>
              <w:bottom w:val="single" w:sz="4" w:space="0" w:color="000000"/>
              <w:right w:val="single" w:sz="4" w:space="0" w:color="000000"/>
            </w:tcBorders>
          </w:tcPr>
          <w:p w14:paraId="0E086CB7" w14:textId="77777777" w:rsidR="00F41272" w:rsidRPr="00624CA4" w:rsidRDefault="00F41272" w:rsidP="00F41272">
            <w:pPr>
              <w:suppressAutoHyphens w:val="0"/>
              <w:rPr>
                <w:rFonts w:ascii="Tahoma" w:eastAsia="SimSun" w:hAnsi="Tahoma" w:cs="Tahoma"/>
                <w:b/>
                <w:bCs/>
                <w:color w:val="000000"/>
                <w:szCs w:val="22"/>
                <w:lang w:val="el-GR"/>
              </w:rPr>
            </w:pPr>
            <w:r w:rsidRPr="00624CA4">
              <w:rPr>
                <w:rFonts w:ascii="Tahoma" w:eastAsia="SimSun" w:hAnsi="Tahoma" w:cs="Tahoma"/>
                <w:b/>
                <w:bCs/>
                <w:color w:val="000000"/>
                <w:szCs w:val="22"/>
                <w:lang w:val="el-GR"/>
              </w:rPr>
              <w:t xml:space="preserve">Στόχοι Φάσης: </w:t>
            </w:r>
          </w:p>
          <w:p w14:paraId="743F525D" w14:textId="77777777" w:rsidR="00F41272" w:rsidRPr="00624CA4" w:rsidRDefault="00F41272">
            <w:pPr>
              <w:numPr>
                <w:ilvl w:val="0"/>
                <w:numId w:val="29"/>
              </w:numPr>
              <w:suppressAutoHyphens w:val="0"/>
              <w:rPr>
                <w:rFonts w:ascii="Tahoma" w:eastAsia="SimSun" w:hAnsi="Tahoma" w:cs="Tahoma"/>
                <w:color w:val="000000"/>
                <w:szCs w:val="22"/>
                <w:lang w:val="el-GR"/>
              </w:rPr>
            </w:pPr>
            <w:r w:rsidRPr="00624CA4">
              <w:rPr>
                <w:rFonts w:ascii="Tahoma" w:eastAsia="SimSun" w:hAnsi="Tahoma" w:cs="Tahoma"/>
                <w:color w:val="000000"/>
                <w:szCs w:val="22"/>
                <w:lang w:val="el-GR"/>
              </w:rPr>
              <w:t>Στόχος 1:  Κατανόηση της υφιστάμενης κατάστασης</w:t>
            </w:r>
          </w:p>
          <w:p w14:paraId="3C47A83B" w14:textId="77777777" w:rsidR="00F41272" w:rsidRPr="00624CA4" w:rsidRDefault="00F41272">
            <w:pPr>
              <w:numPr>
                <w:ilvl w:val="0"/>
                <w:numId w:val="29"/>
              </w:numPr>
              <w:suppressAutoHyphens w:val="0"/>
              <w:rPr>
                <w:rFonts w:ascii="Tahoma" w:eastAsia="SimSun" w:hAnsi="Tahoma" w:cs="Tahoma"/>
                <w:color w:val="000000"/>
                <w:szCs w:val="22"/>
                <w:lang w:val="el-GR"/>
              </w:rPr>
            </w:pPr>
            <w:r w:rsidRPr="00624CA4">
              <w:rPr>
                <w:rFonts w:ascii="Tahoma" w:eastAsia="SimSun" w:hAnsi="Tahoma" w:cs="Tahoma"/>
                <w:color w:val="000000"/>
                <w:szCs w:val="22"/>
                <w:lang w:val="el-GR"/>
              </w:rPr>
              <w:t>Στόχος 2: Αποτύπωση αναγκών και τεχνολογίας διαλειτουργικότητας</w:t>
            </w:r>
            <w:r w:rsidR="007A1878" w:rsidRPr="00624CA4">
              <w:rPr>
                <w:rFonts w:ascii="Tahoma" w:eastAsia="SimSun" w:hAnsi="Tahoma" w:cs="Tahoma"/>
                <w:color w:val="000000"/>
                <w:szCs w:val="22"/>
                <w:lang w:val="el-GR"/>
              </w:rPr>
              <w:t>, διαστασιολόγηση υποδομών</w:t>
            </w:r>
          </w:p>
          <w:p w14:paraId="240DAF62" w14:textId="77777777" w:rsidR="00F41272" w:rsidRPr="00624CA4" w:rsidRDefault="007A1878">
            <w:pPr>
              <w:numPr>
                <w:ilvl w:val="0"/>
                <w:numId w:val="29"/>
              </w:numPr>
              <w:suppressAutoHyphens w:val="0"/>
              <w:rPr>
                <w:rFonts w:ascii="Tahoma" w:eastAsia="SimSun" w:hAnsi="Tahoma" w:cs="Tahoma"/>
                <w:color w:val="000000"/>
                <w:szCs w:val="22"/>
                <w:lang w:val="el-GR"/>
              </w:rPr>
            </w:pPr>
            <w:r w:rsidRPr="00624CA4">
              <w:rPr>
                <w:rFonts w:ascii="Tahoma" w:eastAsia="SimSun" w:hAnsi="Tahoma" w:cs="Tahoma"/>
                <w:color w:val="000000"/>
                <w:szCs w:val="22"/>
                <w:lang w:val="el-GR"/>
              </w:rPr>
              <w:t>Στόχος 3</w:t>
            </w:r>
            <w:r w:rsidR="00F41272" w:rsidRPr="00624CA4">
              <w:rPr>
                <w:rFonts w:ascii="Tahoma" w:eastAsia="SimSun" w:hAnsi="Tahoma" w:cs="Tahoma"/>
                <w:color w:val="000000"/>
                <w:szCs w:val="22"/>
                <w:lang w:val="el-GR"/>
              </w:rPr>
              <w:t>: Αποτύπωση των ειδικών απαιτήσεων απορρήτου του νέου πληροφοριακού συστήματος, έτσι ώστε να συμμορφώνεται με τον Γενικό Κανονισμό για τα Προσωπικά δεδομένα (</w:t>
            </w:r>
            <w:r w:rsidR="00F41272" w:rsidRPr="00624CA4">
              <w:rPr>
                <w:rFonts w:ascii="Tahoma" w:eastAsia="SimSun" w:hAnsi="Tahoma" w:cs="Tahoma"/>
                <w:color w:val="000000"/>
                <w:szCs w:val="22"/>
                <w:lang w:val="en-US"/>
              </w:rPr>
              <w:t>GDPR</w:t>
            </w:r>
            <w:r w:rsidR="00F41272" w:rsidRPr="00624CA4">
              <w:rPr>
                <w:rFonts w:ascii="Tahoma" w:eastAsia="SimSun" w:hAnsi="Tahoma" w:cs="Tahoma"/>
                <w:color w:val="000000"/>
                <w:szCs w:val="22"/>
                <w:lang w:val="el-GR"/>
              </w:rPr>
              <w:t xml:space="preserve">), </w:t>
            </w:r>
            <w:r w:rsidR="00F41272" w:rsidRPr="00624CA4">
              <w:rPr>
                <w:rFonts w:ascii="Tahoma" w:eastAsia="SimSun" w:hAnsi="Tahoma" w:cs="Tahoma"/>
                <w:color w:val="000000"/>
                <w:szCs w:val="22"/>
                <w:lang w:val="en-US"/>
              </w:rPr>
              <w:t>privacy</w:t>
            </w:r>
            <w:r w:rsidR="00F41272" w:rsidRPr="00624CA4">
              <w:rPr>
                <w:rFonts w:ascii="Tahoma" w:eastAsia="SimSun" w:hAnsi="Tahoma" w:cs="Tahoma"/>
                <w:color w:val="000000"/>
                <w:szCs w:val="22"/>
                <w:lang w:val="el-GR"/>
              </w:rPr>
              <w:t xml:space="preserve"> </w:t>
            </w:r>
            <w:r w:rsidR="00F41272" w:rsidRPr="00624CA4">
              <w:rPr>
                <w:rFonts w:ascii="Tahoma" w:eastAsia="SimSun" w:hAnsi="Tahoma" w:cs="Tahoma"/>
                <w:color w:val="000000"/>
                <w:szCs w:val="22"/>
                <w:lang w:val="en-US"/>
              </w:rPr>
              <w:t>by</w:t>
            </w:r>
            <w:r w:rsidR="00F41272" w:rsidRPr="00624CA4">
              <w:rPr>
                <w:rFonts w:ascii="Tahoma" w:eastAsia="SimSun" w:hAnsi="Tahoma" w:cs="Tahoma"/>
                <w:color w:val="000000"/>
                <w:szCs w:val="22"/>
                <w:lang w:val="el-GR"/>
              </w:rPr>
              <w:t xml:space="preserve"> </w:t>
            </w:r>
            <w:r w:rsidR="00F41272" w:rsidRPr="00624CA4">
              <w:rPr>
                <w:rFonts w:ascii="Tahoma" w:eastAsia="SimSun" w:hAnsi="Tahoma" w:cs="Tahoma"/>
                <w:color w:val="000000"/>
                <w:szCs w:val="22"/>
                <w:lang w:val="en-US"/>
              </w:rPr>
              <w:t>design</w:t>
            </w:r>
            <w:r w:rsidR="00F41272" w:rsidRPr="00624CA4">
              <w:rPr>
                <w:rFonts w:ascii="Tahoma" w:eastAsia="SimSun" w:hAnsi="Tahoma" w:cs="Tahoma"/>
                <w:color w:val="000000"/>
                <w:szCs w:val="22"/>
                <w:lang w:val="el-GR"/>
              </w:rPr>
              <w:t xml:space="preserve"> και </w:t>
            </w:r>
            <w:r w:rsidR="00F41272" w:rsidRPr="00624CA4">
              <w:rPr>
                <w:rFonts w:ascii="Tahoma" w:eastAsia="SimSun" w:hAnsi="Tahoma" w:cs="Tahoma"/>
                <w:color w:val="000000"/>
                <w:szCs w:val="22"/>
                <w:lang w:val="en-US"/>
              </w:rPr>
              <w:t>privacy</w:t>
            </w:r>
            <w:r w:rsidR="00F41272" w:rsidRPr="00624CA4">
              <w:rPr>
                <w:rFonts w:ascii="Tahoma" w:eastAsia="SimSun" w:hAnsi="Tahoma" w:cs="Tahoma"/>
                <w:color w:val="000000"/>
                <w:szCs w:val="22"/>
                <w:lang w:val="el-GR"/>
              </w:rPr>
              <w:t xml:space="preserve"> </w:t>
            </w:r>
            <w:r w:rsidR="00F41272" w:rsidRPr="00624CA4">
              <w:rPr>
                <w:rFonts w:ascii="Tahoma" w:eastAsia="SimSun" w:hAnsi="Tahoma" w:cs="Tahoma"/>
                <w:color w:val="000000"/>
                <w:szCs w:val="22"/>
                <w:lang w:val="en-US"/>
              </w:rPr>
              <w:t>by</w:t>
            </w:r>
            <w:r w:rsidR="00F41272" w:rsidRPr="00624CA4">
              <w:rPr>
                <w:rFonts w:ascii="Tahoma" w:eastAsia="SimSun" w:hAnsi="Tahoma" w:cs="Tahoma"/>
                <w:color w:val="000000"/>
                <w:szCs w:val="22"/>
                <w:lang w:val="el-GR"/>
              </w:rPr>
              <w:t xml:space="preserve"> </w:t>
            </w:r>
            <w:r w:rsidR="00F41272" w:rsidRPr="00624CA4">
              <w:rPr>
                <w:rFonts w:ascii="Tahoma" w:eastAsia="SimSun" w:hAnsi="Tahoma" w:cs="Tahoma"/>
                <w:color w:val="000000"/>
                <w:szCs w:val="22"/>
                <w:lang w:val="en-US"/>
              </w:rPr>
              <w:t>default</w:t>
            </w:r>
          </w:p>
          <w:p w14:paraId="05E4AE25" w14:textId="1F2E764D" w:rsidR="00F41272" w:rsidRPr="00624CA4" w:rsidRDefault="00F41272" w:rsidP="00042BDC">
            <w:pPr>
              <w:suppressAutoHyphens w:val="0"/>
              <w:ind w:left="431"/>
              <w:rPr>
                <w:rFonts w:ascii="Tahoma" w:eastAsia="SimSun" w:hAnsi="Tahoma" w:cs="Tahoma"/>
                <w:color w:val="000000"/>
                <w:szCs w:val="22"/>
                <w:lang w:val="el-GR"/>
              </w:rPr>
            </w:pPr>
          </w:p>
        </w:tc>
      </w:tr>
      <w:tr w:rsidR="00F41272" w:rsidRPr="00124783" w14:paraId="3F033171" w14:textId="77777777" w:rsidTr="00F41272">
        <w:tc>
          <w:tcPr>
            <w:tcW w:w="9747" w:type="dxa"/>
            <w:gridSpan w:val="4"/>
            <w:tcBorders>
              <w:top w:val="single" w:sz="4" w:space="0" w:color="000000"/>
              <w:left w:val="single" w:sz="4" w:space="0" w:color="000000"/>
              <w:bottom w:val="single" w:sz="4" w:space="0" w:color="000000"/>
              <w:right w:val="single" w:sz="4" w:space="0" w:color="000000"/>
            </w:tcBorders>
          </w:tcPr>
          <w:p w14:paraId="6DD00801" w14:textId="77777777" w:rsidR="00F41272" w:rsidRPr="00624CA4" w:rsidRDefault="00F41272" w:rsidP="00F41272">
            <w:pPr>
              <w:suppressAutoHyphens w:val="0"/>
              <w:rPr>
                <w:rFonts w:ascii="Tahoma" w:eastAsia="SimSun" w:hAnsi="Tahoma" w:cs="Tahoma"/>
                <w:color w:val="000000"/>
                <w:szCs w:val="22"/>
                <w:lang w:val="el-GR"/>
              </w:rPr>
            </w:pPr>
            <w:r w:rsidRPr="00624CA4">
              <w:rPr>
                <w:rFonts w:ascii="Tahoma" w:eastAsia="SimSun" w:hAnsi="Tahoma" w:cs="Tahoma"/>
                <w:b/>
                <w:color w:val="000000"/>
                <w:szCs w:val="22"/>
                <w:lang w:val="el-GR"/>
              </w:rPr>
              <w:t>Περιγραφή Φάσης</w:t>
            </w:r>
            <w:r w:rsidRPr="00624CA4">
              <w:rPr>
                <w:rFonts w:ascii="Tahoma" w:eastAsia="SimSun" w:hAnsi="Tahoma" w:cs="Tahoma"/>
                <w:color w:val="000000"/>
                <w:szCs w:val="22"/>
                <w:lang w:val="el-GR"/>
              </w:rPr>
              <w:t xml:space="preserve"> (με ανάλυση σε δραστηριότητες):</w:t>
            </w:r>
          </w:p>
          <w:p w14:paraId="60CFFF81" w14:textId="02328E34" w:rsidR="00F41272" w:rsidRPr="00624CA4" w:rsidRDefault="00F41272" w:rsidP="00F41272">
            <w:pPr>
              <w:suppressAutoHyphens w:val="0"/>
              <w:rPr>
                <w:rFonts w:ascii="Tahoma" w:eastAsia="SimSun" w:hAnsi="Tahoma" w:cs="Tahoma"/>
                <w:color w:val="000000"/>
                <w:szCs w:val="22"/>
                <w:lang w:val="el-GR"/>
              </w:rPr>
            </w:pPr>
            <w:r w:rsidRPr="00624CA4">
              <w:rPr>
                <w:rFonts w:ascii="Tahoma" w:eastAsia="SimSun" w:hAnsi="Tahoma" w:cs="Tahoma"/>
                <w:color w:val="000000"/>
                <w:szCs w:val="22"/>
                <w:lang w:val="el-GR"/>
              </w:rPr>
              <w:t xml:space="preserve">Η </w:t>
            </w:r>
            <w:r w:rsidRPr="00624CA4">
              <w:rPr>
                <w:rFonts w:ascii="Tahoma" w:eastAsia="SimSun" w:hAnsi="Tahoma" w:cs="Tahoma"/>
                <w:b/>
                <w:bCs/>
                <w:color w:val="000000"/>
                <w:szCs w:val="22"/>
                <w:lang w:val="el-GR"/>
              </w:rPr>
              <w:t>Φάση Α</w:t>
            </w:r>
            <w:r w:rsidRPr="00624CA4">
              <w:rPr>
                <w:rFonts w:ascii="Tahoma" w:eastAsia="SimSun" w:hAnsi="Tahoma" w:cs="Tahoma"/>
                <w:color w:val="000000"/>
                <w:szCs w:val="22"/>
                <w:lang w:val="el-GR"/>
              </w:rPr>
              <w:t xml:space="preserve"> αφορά στην εκπόνηση της Μελέτης </w:t>
            </w:r>
            <w:r w:rsidR="00FA10C8">
              <w:rPr>
                <w:rFonts w:ascii="Tahoma" w:eastAsia="SimSun" w:hAnsi="Tahoma" w:cs="Tahoma"/>
                <w:color w:val="000000"/>
                <w:szCs w:val="22"/>
                <w:lang w:val="el-GR"/>
              </w:rPr>
              <w:t>Διαλειτουργικότητας</w:t>
            </w:r>
            <w:r w:rsidR="00FA10C8" w:rsidRPr="00624CA4">
              <w:rPr>
                <w:rFonts w:ascii="Tahoma" w:eastAsia="SimSun" w:hAnsi="Tahoma" w:cs="Tahoma"/>
                <w:color w:val="000000"/>
                <w:szCs w:val="22"/>
                <w:lang w:val="el-GR"/>
              </w:rPr>
              <w:t xml:space="preserve"> </w:t>
            </w:r>
            <w:r w:rsidRPr="00624CA4">
              <w:rPr>
                <w:rFonts w:ascii="Tahoma" w:eastAsia="SimSun" w:hAnsi="Tahoma" w:cs="Tahoma"/>
                <w:color w:val="000000"/>
                <w:szCs w:val="22"/>
                <w:lang w:val="el-GR"/>
              </w:rPr>
              <w:t xml:space="preserve">που θα τεκμηριώνει τις οριστικές προδιαγραφές και την οριστική μεθοδολογία υλοποίησης </w:t>
            </w:r>
            <w:r w:rsidR="00FA10C8">
              <w:rPr>
                <w:rFonts w:ascii="Tahoma" w:eastAsia="SimSun" w:hAnsi="Tahoma" w:cs="Tahoma"/>
                <w:color w:val="000000"/>
                <w:szCs w:val="22"/>
                <w:lang w:val="el-GR"/>
              </w:rPr>
              <w:t>των διεπαφών με τρίτα συστήματα</w:t>
            </w:r>
            <w:r w:rsidRPr="00624CA4">
              <w:rPr>
                <w:rFonts w:ascii="Tahoma" w:eastAsia="SimSun" w:hAnsi="Tahoma" w:cs="Tahoma"/>
                <w:color w:val="000000"/>
                <w:szCs w:val="22"/>
                <w:lang w:val="el-GR"/>
              </w:rPr>
              <w:t xml:space="preserve"> σύμφωνα με τις ελάχιστες τεχνικές απαιτήσεις του Έργου και σύμφωνα με την τεχνική προσφορά του Αναδόχου, τόσο σε επίπεδο αρχιτεκτονικής όσο και σε επίπεδο λειτουργίας</w:t>
            </w:r>
            <w:r w:rsidR="00112F35" w:rsidRPr="00624CA4">
              <w:rPr>
                <w:rFonts w:ascii="Tahoma" w:eastAsia="SimSun" w:hAnsi="Tahoma" w:cs="Tahoma"/>
                <w:color w:val="000000"/>
                <w:szCs w:val="22"/>
                <w:lang w:val="el-GR"/>
              </w:rPr>
              <w:t xml:space="preserve">. </w:t>
            </w:r>
            <w:r w:rsidRPr="00624CA4">
              <w:rPr>
                <w:rFonts w:ascii="Tahoma" w:eastAsia="SimSun" w:hAnsi="Tahoma" w:cs="Tahoma"/>
                <w:color w:val="000000"/>
                <w:szCs w:val="22"/>
                <w:lang w:val="el-GR"/>
              </w:rPr>
              <w:t xml:space="preserve">Ειδικότερα, οι δραστηριότητες που πρέπει να πραγματοποιηθούν για την εκπόνηση της Μελέτης </w:t>
            </w:r>
            <w:r w:rsidR="00FA10C8">
              <w:rPr>
                <w:rFonts w:ascii="Tahoma" w:eastAsia="SimSun" w:hAnsi="Tahoma" w:cs="Tahoma"/>
                <w:color w:val="000000"/>
                <w:szCs w:val="22"/>
                <w:lang w:val="el-GR"/>
              </w:rPr>
              <w:t>Διαλειτουργικότητας</w:t>
            </w:r>
            <w:r w:rsidR="00FA10C8" w:rsidRPr="00624CA4">
              <w:rPr>
                <w:rFonts w:ascii="Tahoma" w:eastAsia="SimSun" w:hAnsi="Tahoma" w:cs="Tahoma"/>
                <w:color w:val="000000"/>
                <w:szCs w:val="22"/>
                <w:lang w:val="el-GR"/>
              </w:rPr>
              <w:t xml:space="preserve"> </w:t>
            </w:r>
            <w:r w:rsidRPr="00624CA4">
              <w:rPr>
                <w:rFonts w:ascii="Tahoma" w:eastAsia="SimSun" w:hAnsi="Tahoma" w:cs="Tahoma"/>
                <w:color w:val="000000"/>
                <w:szCs w:val="22"/>
                <w:lang w:val="el-GR"/>
              </w:rPr>
              <w:t>είναι:</w:t>
            </w:r>
          </w:p>
          <w:p w14:paraId="1655DC16" w14:textId="77777777" w:rsidR="00042BDC" w:rsidRPr="00431D84" w:rsidRDefault="00042BDC" w:rsidP="00042BDC">
            <w:pPr>
              <w:pStyle w:val="afb"/>
              <w:numPr>
                <w:ilvl w:val="0"/>
                <w:numId w:val="29"/>
              </w:numPr>
              <w:suppressAutoHyphens w:val="0"/>
              <w:rPr>
                <w:rFonts w:ascii="Tahoma" w:eastAsia="SimSun" w:hAnsi="Tahoma" w:cs="Tahoma"/>
                <w:szCs w:val="22"/>
                <w:lang w:val="el-GR"/>
              </w:rPr>
            </w:pPr>
            <w:r w:rsidRPr="00431D84">
              <w:rPr>
                <w:rFonts w:ascii="Tahoma" w:eastAsia="SimSun" w:hAnsi="Tahoma" w:cs="Tahoma"/>
                <w:szCs w:val="22"/>
                <w:lang w:val="el-GR"/>
              </w:rPr>
              <w:t xml:space="preserve">διερεύνηση των απαιτήσεων διεπαφής με το σύνολο των τρίτων συστημάτων που απαιτείται διασύνδεση (ενδεικτικά το “ΟΠΣ για τη διαχείριση αιτημάτων ένταξης στο Πρόγραμμα «Smart Readiness»”, το ΠΣ του έργου “Σχεδιασμός – υλοποίηση και Λειτουργία Ηλεκτρονικής Πλατφόρμας διαχείρισης Εγκαταστατών” καθώς και το “Σύστημα Ηλεκτρονικής Υποβολής Αιτήσεων Κατασκευών Κεραιών”  της ΕΕΤΤ). </w:t>
            </w:r>
          </w:p>
          <w:p w14:paraId="76E8ED6A" w14:textId="77777777" w:rsidR="00042BDC" w:rsidRPr="00431D84" w:rsidRDefault="00042BDC" w:rsidP="00042BDC">
            <w:pPr>
              <w:pStyle w:val="afb"/>
              <w:numPr>
                <w:ilvl w:val="0"/>
                <w:numId w:val="29"/>
              </w:numPr>
              <w:suppressAutoHyphens w:val="0"/>
              <w:rPr>
                <w:rFonts w:ascii="Tahoma" w:eastAsia="SimSun" w:hAnsi="Tahoma" w:cs="Tahoma"/>
                <w:szCs w:val="22"/>
                <w:lang w:val="el-GR"/>
              </w:rPr>
            </w:pPr>
            <w:r w:rsidRPr="00431D84">
              <w:rPr>
                <w:rFonts w:ascii="Tahoma" w:eastAsia="SimSun" w:hAnsi="Tahoma" w:cs="Tahoma"/>
                <w:szCs w:val="22"/>
                <w:lang w:val="el-GR"/>
              </w:rPr>
              <w:t xml:space="preserve">λεπτομερής προσδιορισμός των προδιαγραφών Διαλειτουργικότητας, τόσο επιχειρησιακά, όσο και τεχνολογικά. Ο Ανάδοχος θα πρέπει να προσδιορίσει σαφώς, κατ’ ελάχιστο, τα εξής στοιχεία: </w:t>
            </w:r>
          </w:p>
          <w:p w14:paraId="60E8E8E7" w14:textId="77777777" w:rsidR="00042BDC" w:rsidRPr="00431D84" w:rsidRDefault="00042BDC" w:rsidP="00042BDC">
            <w:pPr>
              <w:pStyle w:val="afb"/>
              <w:numPr>
                <w:ilvl w:val="1"/>
                <w:numId w:val="29"/>
              </w:numPr>
              <w:suppressAutoHyphens w:val="0"/>
              <w:rPr>
                <w:rFonts w:ascii="Tahoma" w:eastAsia="SimSun" w:hAnsi="Tahoma" w:cs="Tahoma"/>
                <w:szCs w:val="22"/>
                <w:lang w:val="el-GR"/>
              </w:rPr>
            </w:pPr>
            <w:r w:rsidRPr="00431D84">
              <w:rPr>
                <w:rFonts w:ascii="Tahoma" w:eastAsia="SimSun" w:hAnsi="Tahoma" w:cs="Tahoma"/>
                <w:szCs w:val="22"/>
                <w:lang w:val="el-GR"/>
              </w:rPr>
              <w:t xml:space="preserve">τους αποδέκτες των υπηρεσιών και το εύρος των στοιχείων που θα λαμβάνουν </w:t>
            </w:r>
          </w:p>
          <w:p w14:paraId="623BC740" w14:textId="77777777" w:rsidR="00042BDC" w:rsidRPr="00431D84" w:rsidRDefault="00042BDC" w:rsidP="00042BDC">
            <w:pPr>
              <w:pStyle w:val="afb"/>
              <w:numPr>
                <w:ilvl w:val="1"/>
                <w:numId w:val="29"/>
              </w:numPr>
              <w:suppressAutoHyphens w:val="0"/>
              <w:rPr>
                <w:rFonts w:ascii="Tahoma" w:eastAsia="SimSun" w:hAnsi="Tahoma" w:cs="Tahoma"/>
                <w:szCs w:val="22"/>
                <w:lang w:val="el-GR"/>
              </w:rPr>
            </w:pPr>
            <w:r w:rsidRPr="00431D84">
              <w:rPr>
                <w:rFonts w:ascii="Tahoma" w:eastAsia="SimSun" w:hAnsi="Tahoma" w:cs="Tahoma"/>
                <w:szCs w:val="22"/>
                <w:lang w:val="el-GR"/>
              </w:rPr>
              <w:t>τον τρόπο χρήσης και τη συχνότητα εξυπηρέτησης των αποδεκτών</w:t>
            </w:r>
          </w:p>
          <w:p w14:paraId="2A57BA38" w14:textId="77777777" w:rsidR="00042BDC" w:rsidRPr="00431D84" w:rsidRDefault="00042BDC" w:rsidP="00042BDC">
            <w:pPr>
              <w:pStyle w:val="afb"/>
              <w:numPr>
                <w:ilvl w:val="1"/>
                <w:numId w:val="29"/>
              </w:numPr>
              <w:suppressAutoHyphens w:val="0"/>
              <w:rPr>
                <w:rFonts w:ascii="Tahoma" w:eastAsia="SimSun" w:hAnsi="Tahoma" w:cs="Tahoma"/>
                <w:szCs w:val="22"/>
                <w:lang w:val="el-GR"/>
              </w:rPr>
            </w:pPr>
            <w:r w:rsidRPr="00431D84">
              <w:rPr>
                <w:rFonts w:ascii="Tahoma" w:eastAsia="SimSun" w:hAnsi="Tahoma" w:cs="Tahoma"/>
                <w:szCs w:val="22"/>
                <w:lang w:val="el-GR"/>
              </w:rPr>
              <w:t>το επιχειρησιακό σχήμα διεπαφής</w:t>
            </w:r>
          </w:p>
          <w:p w14:paraId="028FB344" w14:textId="77777777" w:rsidR="00042BDC" w:rsidRPr="00431D84" w:rsidRDefault="00042BDC" w:rsidP="00042BDC">
            <w:pPr>
              <w:pStyle w:val="afb"/>
              <w:numPr>
                <w:ilvl w:val="1"/>
                <w:numId w:val="29"/>
              </w:numPr>
              <w:suppressAutoHyphens w:val="0"/>
              <w:rPr>
                <w:rFonts w:ascii="Tahoma" w:eastAsia="SimSun" w:hAnsi="Tahoma" w:cs="Tahoma"/>
                <w:szCs w:val="22"/>
                <w:lang w:val="el-GR"/>
              </w:rPr>
            </w:pPr>
            <w:r w:rsidRPr="00431D84">
              <w:rPr>
                <w:rFonts w:ascii="Tahoma" w:eastAsia="SimSun" w:hAnsi="Tahoma" w:cs="Tahoma"/>
                <w:szCs w:val="22"/>
                <w:lang w:val="el-GR"/>
              </w:rPr>
              <w:t xml:space="preserve">τον τρόπο για την εξουσιοδοτημένη πρόσβαση στις πληροφορίες και στα δεδομένα </w:t>
            </w:r>
          </w:p>
          <w:p w14:paraId="5DDCDEAA" w14:textId="77777777" w:rsidR="00042BDC" w:rsidRPr="00431D84" w:rsidRDefault="00042BDC" w:rsidP="00042BDC">
            <w:pPr>
              <w:pStyle w:val="afb"/>
              <w:numPr>
                <w:ilvl w:val="1"/>
                <w:numId w:val="29"/>
              </w:numPr>
              <w:suppressAutoHyphens w:val="0"/>
              <w:rPr>
                <w:rFonts w:ascii="Tahoma" w:eastAsia="SimSun" w:hAnsi="Tahoma" w:cs="Tahoma"/>
                <w:szCs w:val="22"/>
                <w:lang w:val="el-GR"/>
              </w:rPr>
            </w:pPr>
            <w:r w:rsidRPr="00431D84">
              <w:rPr>
                <w:rFonts w:ascii="Tahoma" w:eastAsia="SimSun" w:hAnsi="Tahoma" w:cs="Tahoma"/>
                <w:szCs w:val="22"/>
                <w:lang w:val="el-GR"/>
              </w:rPr>
              <w:t>τον τρόπο για την αναζήτηση των πληροφοριών και των δεδομένων</w:t>
            </w:r>
          </w:p>
          <w:p w14:paraId="7D570AFB" w14:textId="77777777" w:rsidR="00042BDC" w:rsidRPr="00431D84" w:rsidRDefault="00042BDC" w:rsidP="00042BDC">
            <w:pPr>
              <w:pStyle w:val="afb"/>
              <w:numPr>
                <w:ilvl w:val="1"/>
                <w:numId w:val="29"/>
              </w:numPr>
              <w:suppressAutoHyphens w:val="0"/>
              <w:rPr>
                <w:rFonts w:ascii="Tahoma" w:eastAsia="SimSun" w:hAnsi="Tahoma" w:cs="Tahoma"/>
                <w:szCs w:val="22"/>
                <w:lang w:val="el-GR"/>
              </w:rPr>
            </w:pPr>
            <w:r w:rsidRPr="00431D84">
              <w:rPr>
                <w:rFonts w:ascii="Tahoma" w:eastAsia="SimSun" w:hAnsi="Tahoma" w:cs="Tahoma"/>
                <w:szCs w:val="22"/>
                <w:lang w:val="el-GR"/>
              </w:rPr>
              <w:lastRenderedPageBreak/>
              <w:t>την τεχνολογία αποστολής/ λήψης των πληροφοριών (τεχνολογία webservices, πρωτόκολλα επικοινωνιών, μορφή μεταδεδομένων, κλπ.)</w:t>
            </w:r>
          </w:p>
          <w:p w14:paraId="65CB3027" w14:textId="30BB3468" w:rsidR="00F41272" w:rsidRPr="00624CA4" w:rsidRDefault="00042BDC" w:rsidP="00042BDC">
            <w:pPr>
              <w:numPr>
                <w:ilvl w:val="0"/>
                <w:numId w:val="29"/>
              </w:numPr>
              <w:suppressAutoHyphens w:val="0"/>
              <w:rPr>
                <w:rFonts w:ascii="Tahoma" w:eastAsia="SimSun" w:hAnsi="Tahoma" w:cs="Tahoma"/>
                <w:color w:val="000000"/>
                <w:szCs w:val="22"/>
                <w:lang w:val="el-GR"/>
              </w:rPr>
            </w:pPr>
            <w:r w:rsidRPr="00431D84">
              <w:rPr>
                <w:rFonts w:ascii="Tahoma" w:eastAsia="SimSun" w:hAnsi="Tahoma" w:cs="Tahoma"/>
                <w:szCs w:val="22"/>
                <w:lang w:val="el-GR"/>
              </w:rPr>
              <w:t>τη μορφή των πληροφοριών (πρότυπα δόμησης της πληροφορίας/ δεδομένων και της μετα-πληροφορίας/ δεδομένων).</w:t>
            </w:r>
          </w:p>
        </w:tc>
      </w:tr>
      <w:tr w:rsidR="00F41272" w:rsidRPr="00124783" w14:paraId="14EEB539" w14:textId="77777777" w:rsidTr="00F41272">
        <w:tc>
          <w:tcPr>
            <w:tcW w:w="9747" w:type="dxa"/>
            <w:gridSpan w:val="4"/>
            <w:tcBorders>
              <w:top w:val="single" w:sz="4" w:space="0" w:color="000000"/>
              <w:left w:val="single" w:sz="4" w:space="0" w:color="000000"/>
              <w:bottom w:val="single" w:sz="4" w:space="0" w:color="000000"/>
              <w:right w:val="single" w:sz="4" w:space="0" w:color="000000"/>
            </w:tcBorders>
          </w:tcPr>
          <w:p w14:paraId="788C9DC1" w14:textId="77777777" w:rsidR="00F41272" w:rsidRPr="00624CA4" w:rsidRDefault="00F41272" w:rsidP="00112F35">
            <w:pPr>
              <w:suppressAutoHyphens w:val="0"/>
              <w:rPr>
                <w:rFonts w:ascii="Tahoma" w:eastAsia="SimSun" w:hAnsi="Tahoma" w:cs="Tahoma"/>
                <w:color w:val="000000"/>
                <w:szCs w:val="22"/>
                <w:lang w:val="el-GR"/>
              </w:rPr>
            </w:pPr>
            <w:r w:rsidRPr="00624CA4">
              <w:rPr>
                <w:rFonts w:ascii="Tahoma" w:eastAsia="SimSun" w:hAnsi="Tahoma" w:cs="Tahoma"/>
                <w:b/>
                <w:color w:val="000000"/>
                <w:szCs w:val="22"/>
                <w:lang w:val="el-GR"/>
              </w:rPr>
              <w:lastRenderedPageBreak/>
              <w:t xml:space="preserve">Παραδοτέα </w:t>
            </w:r>
          </w:p>
          <w:p w14:paraId="458CEFEC" w14:textId="037650ED" w:rsidR="00D4632C" w:rsidRPr="00624CA4" w:rsidRDefault="00F41272">
            <w:pPr>
              <w:numPr>
                <w:ilvl w:val="0"/>
                <w:numId w:val="30"/>
              </w:numPr>
              <w:suppressAutoHyphens w:val="0"/>
              <w:ind w:left="426" w:hanging="426"/>
              <w:rPr>
                <w:rFonts w:ascii="Tahoma" w:eastAsia="SimSun" w:hAnsi="Tahoma" w:cs="Tahoma"/>
                <w:color w:val="000000"/>
                <w:szCs w:val="22"/>
                <w:lang w:val="el-GR"/>
              </w:rPr>
            </w:pPr>
            <w:r w:rsidRPr="00624CA4">
              <w:rPr>
                <w:rFonts w:ascii="Tahoma" w:eastAsia="SimSun" w:hAnsi="Tahoma" w:cs="Tahoma"/>
                <w:color w:val="000000"/>
                <w:szCs w:val="22"/>
                <w:lang w:val="el-GR"/>
              </w:rPr>
              <w:t xml:space="preserve">Π.1. Μελέτη </w:t>
            </w:r>
            <w:r w:rsidR="00FA10C8">
              <w:rPr>
                <w:rFonts w:ascii="Tahoma" w:eastAsia="SimSun" w:hAnsi="Tahoma" w:cs="Tahoma"/>
                <w:color w:val="000000"/>
                <w:szCs w:val="22"/>
                <w:lang w:val="el-GR"/>
              </w:rPr>
              <w:t>Διαλειτουργικότητας</w:t>
            </w:r>
            <w:r w:rsidR="00D4632C" w:rsidRPr="00624CA4">
              <w:rPr>
                <w:rFonts w:ascii="Tahoma" w:eastAsia="SimSun" w:hAnsi="Tahoma" w:cs="Tahoma"/>
                <w:color w:val="000000"/>
                <w:szCs w:val="22"/>
                <w:lang w:val="el-GR"/>
              </w:rPr>
              <w:t xml:space="preserve">. </w:t>
            </w:r>
            <w:r w:rsidR="00FA10C8">
              <w:rPr>
                <w:rFonts w:ascii="Tahoma" w:eastAsia="SimSun" w:hAnsi="Tahoma" w:cs="Tahoma"/>
                <w:color w:val="000000"/>
                <w:szCs w:val="22"/>
                <w:lang w:val="el-GR"/>
              </w:rPr>
              <w:t>Περιλαμβάνει</w:t>
            </w:r>
            <w:r w:rsidR="00D4632C" w:rsidRPr="00624CA4">
              <w:rPr>
                <w:rFonts w:ascii="Tahoma" w:eastAsia="SimSun" w:hAnsi="Tahoma" w:cs="Tahoma"/>
                <w:color w:val="000000"/>
                <w:szCs w:val="22"/>
                <w:lang w:val="el-GR"/>
              </w:rPr>
              <w:t>:</w:t>
            </w:r>
          </w:p>
          <w:p w14:paraId="5CD29017" w14:textId="0BFFE301" w:rsidR="00F41272" w:rsidRPr="00624CA4" w:rsidRDefault="00FA10C8">
            <w:pPr>
              <w:numPr>
                <w:ilvl w:val="1"/>
                <w:numId w:val="30"/>
              </w:numPr>
              <w:suppressAutoHyphens w:val="0"/>
              <w:ind w:left="709" w:hanging="283"/>
              <w:rPr>
                <w:rFonts w:ascii="Tahoma" w:eastAsia="SimSun" w:hAnsi="Tahoma" w:cs="Tahoma"/>
                <w:color w:val="000000"/>
                <w:szCs w:val="22"/>
                <w:lang w:val="el-GR"/>
              </w:rPr>
            </w:pPr>
            <w:r w:rsidRPr="00FA10C8">
              <w:rPr>
                <w:rFonts w:ascii="Tahoma" w:eastAsia="SimSun" w:hAnsi="Tahoma" w:cs="Tahoma"/>
                <w:szCs w:val="22"/>
                <w:lang w:val="el-GR"/>
              </w:rPr>
              <w:t>Αποτύπωση του λειτουργικού και τεχνικού σχεδιασμού (μοντέλο/διακυβέρνηση δεδομένων, τεχνολογία, τεχνικές ασφάλειες κτλ.) των διεπαφών των λογισμικών με συστήματα τρίτων φορέων. Με τη χρήση εξειδικευμένης σημειολογίας περιγράφεται από επιχειρησιακή σκοπιά η διαλειτουργικότητα με κάθε ένα από τα τρίτα συστήματα.</w:t>
            </w:r>
          </w:p>
        </w:tc>
      </w:tr>
    </w:tbl>
    <w:p w14:paraId="24AB10A5" w14:textId="77777777" w:rsidR="00F41272" w:rsidRPr="00624CA4" w:rsidRDefault="00F41272" w:rsidP="00F41272">
      <w:pPr>
        <w:suppressAutoHyphens w:val="0"/>
        <w:rPr>
          <w:rFonts w:ascii="Tahoma" w:eastAsia="SimSun" w:hAnsi="Tahoma" w:cs="Tahoma"/>
          <w:szCs w:val="22"/>
          <w:lang w:val="el-GR"/>
        </w:rPr>
      </w:pPr>
    </w:p>
    <w:p w14:paraId="51AA419D" w14:textId="3AEE9602" w:rsidR="00F41272" w:rsidRPr="00624CA4" w:rsidRDefault="00F41272">
      <w:pPr>
        <w:pStyle w:val="3"/>
        <w:keepLines/>
        <w:numPr>
          <w:ilvl w:val="2"/>
          <w:numId w:val="10"/>
        </w:numPr>
        <w:suppressAutoHyphens w:val="0"/>
        <w:spacing w:before="0" w:after="120"/>
        <w:rPr>
          <w:rFonts w:ascii="Tahoma" w:hAnsi="Tahoma" w:cs="Tahoma"/>
          <w:szCs w:val="22"/>
          <w:lang w:val="el-GR"/>
        </w:rPr>
      </w:pPr>
      <w:bookmarkStart w:id="333" w:name="_Toc78296958"/>
      <w:bookmarkStart w:id="334" w:name="_Toc78484064"/>
      <w:bookmarkStart w:id="335" w:name="_Toc133241566"/>
      <w:bookmarkStart w:id="336" w:name="_Ref508292674"/>
      <w:bookmarkStart w:id="337" w:name="_Toc529378074"/>
      <w:r w:rsidRPr="00624CA4">
        <w:rPr>
          <w:rFonts w:ascii="Tahoma" w:hAnsi="Tahoma" w:cs="Tahoma"/>
          <w:szCs w:val="22"/>
          <w:lang w:val="el-GR"/>
        </w:rPr>
        <w:t xml:space="preserve">Φάση Β: </w:t>
      </w:r>
      <w:bookmarkEnd w:id="333"/>
      <w:bookmarkEnd w:id="334"/>
      <w:r w:rsidR="009C48A3" w:rsidRPr="00624CA4">
        <w:rPr>
          <w:rFonts w:ascii="Tahoma" w:hAnsi="Tahoma" w:cs="Tahoma"/>
          <w:szCs w:val="22"/>
          <w:lang w:val="el-GR" w:eastAsia="en-GB"/>
        </w:rPr>
        <w:t>1</w:t>
      </w:r>
      <w:r w:rsidR="009C48A3" w:rsidRPr="00624CA4">
        <w:rPr>
          <w:rFonts w:ascii="Tahoma" w:hAnsi="Tahoma" w:cs="Tahoma"/>
          <w:szCs w:val="22"/>
          <w:vertAlign w:val="superscript"/>
          <w:lang w:val="el-GR" w:eastAsia="en-GB"/>
        </w:rPr>
        <w:t>η</w:t>
      </w:r>
      <w:r w:rsidR="00B2003E">
        <w:rPr>
          <w:rFonts w:ascii="Tahoma" w:hAnsi="Tahoma" w:cs="Tahoma"/>
          <w:szCs w:val="22"/>
          <w:lang w:val="el-GR" w:eastAsia="en-GB"/>
        </w:rPr>
        <w:t xml:space="preserve"> έκδοση συστήματος</w:t>
      </w:r>
      <w:r w:rsidR="009C48A3" w:rsidRPr="00624CA4">
        <w:rPr>
          <w:rFonts w:ascii="Tahoma" w:hAnsi="Tahoma" w:cs="Tahoma"/>
          <w:szCs w:val="22"/>
          <w:lang w:val="el-GR" w:eastAsia="en-GB"/>
        </w:rPr>
        <w:t>, έναρξη παραγωγικής λειτουργίας</w:t>
      </w:r>
      <w:bookmarkEnd w:id="335"/>
    </w:p>
    <w:tbl>
      <w:tblPr>
        <w:tblW w:w="9747" w:type="dxa"/>
        <w:tblLayout w:type="fixed"/>
        <w:tblLook w:val="0000" w:firstRow="0" w:lastRow="0" w:firstColumn="0" w:lastColumn="0" w:noHBand="0" w:noVBand="0"/>
      </w:tblPr>
      <w:tblGrid>
        <w:gridCol w:w="2628"/>
        <w:gridCol w:w="1964"/>
        <w:gridCol w:w="2356"/>
        <w:gridCol w:w="2799"/>
      </w:tblGrid>
      <w:tr w:rsidR="00112F35" w:rsidRPr="00624CA4" w14:paraId="3D2A07D3" w14:textId="77777777" w:rsidTr="00D06650">
        <w:trPr>
          <w:trHeight w:val="520"/>
        </w:trPr>
        <w:tc>
          <w:tcPr>
            <w:tcW w:w="2628" w:type="dxa"/>
            <w:tcBorders>
              <w:top w:val="single" w:sz="4" w:space="0" w:color="000000"/>
              <w:left w:val="single" w:sz="4" w:space="0" w:color="000000"/>
              <w:bottom w:val="single" w:sz="4" w:space="0" w:color="000000"/>
            </w:tcBorders>
            <w:shd w:val="clear" w:color="auto" w:fill="D9D9D9"/>
          </w:tcPr>
          <w:p w14:paraId="0BA3FC4E" w14:textId="77777777" w:rsidR="00F41272" w:rsidRPr="00624CA4" w:rsidRDefault="00112F35" w:rsidP="00F41272">
            <w:pPr>
              <w:suppressAutoHyphens w:val="0"/>
              <w:rPr>
                <w:rFonts w:ascii="Tahoma" w:eastAsia="SimSun" w:hAnsi="Tahoma" w:cs="Tahoma"/>
                <w:b/>
                <w:szCs w:val="22"/>
                <w:lang w:val="el-GR"/>
              </w:rPr>
            </w:pPr>
            <w:r w:rsidRPr="00624CA4">
              <w:rPr>
                <w:rFonts w:ascii="Tahoma" w:eastAsia="SimSun" w:hAnsi="Tahoma" w:cs="Tahoma"/>
                <w:b/>
                <w:szCs w:val="22"/>
                <w:lang w:val="el-GR"/>
              </w:rPr>
              <w:t>Μήνας Έναρξης</w:t>
            </w:r>
          </w:p>
        </w:tc>
        <w:tc>
          <w:tcPr>
            <w:tcW w:w="1964" w:type="dxa"/>
            <w:tcBorders>
              <w:top w:val="single" w:sz="4" w:space="0" w:color="000000"/>
              <w:left w:val="single" w:sz="4" w:space="0" w:color="000000"/>
              <w:bottom w:val="single" w:sz="4" w:space="0" w:color="000000"/>
            </w:tcBorders>
            <w:shd w:val="clear" w:color="auto" w:fill="D9D9D9"/>
          </w:tcPr>
          <w:p w14:paraId="2D12EEC4" w14:textId="201552DE" w:rsidR="00F41272" w:rsidRPr="00624CA4" w:rsidRDefault="00B2003E" w:rsidP="00F41272">
            <w:pPr>
              <w:suppressAutoHyphens w:val="0"/>
              <w:rPr>
                <w:rFonts w:ascii="Tahoma" w:eastAsia="SimSun" w:hAnsi="Tahoma" w:cs="Tahoma"/>
                <w:b/>
                <w:szCs w:val="22"/>
                <w:lang w:val="el-GR"/>
              </w:rPr>
            </w:pPr>
            <w:r>
              <w:rPr>
                <w:rFonts w:ascii="Tahoma" w:eastAsia="SimSun" w:hAnsi="Tahoma" w:cs="Tahoma"/>
                <w:b/>
                <w:szCs w:val="22"/>
                <w:lang w:val="el-GR"/>
              </w:rPr>
              <w:t>2</w:t>
            </w:r>
            <w:r w:rsidR="00F41272" w:rsidRPr="00624CA4">
              <w:rPr>
                <w:rFonts w:ascii="Tahoma" w:eastAsia="SimSun" w:hAnsi="Tahoma" w:cs="Tahoma"/>
                <w:b/>
                <w:szCs w:val="22"/>
                <w:vertAlign w:val="superscript"/>
                <w:lang w:val="el-GR"/>
              </w:rPr>
              <w:t xml:space="preserve">ος </w:t>
            </w:r>
          </w:p>
        </w:tc>
        <w:tc>
          <w:tcPr>
            <w:tcW w:w="2356" w:type="dxa"/>
            <w:tcBorders>
              <w:top w:val="single" w:sz="4" w:space="0" w:color="000000"/>
              <w:left w:val="single" w:sz="4" w:space="0" w:color="000000"/>
              <w:bottom w:val="single" w:sz="4" w:space="0" w:color="000000"/>
            </w:tcBorders>
            <w:shd w:val="clear" w:color="auto" w:fill="D9D9D9"/>
          </w:tcPr>
          <w:p w14:paraId="4A5E920B" w14:textId="77777777" w:rsidR="00F41272" w:rsidRPr="00624CA4" w:rsidRDefault="00112F35" w:rsidP="00F41272">
            <w:pPr>
              <w:suppressAutoHyphens w:val="0"/>
              <w:rPr>
                <w:rFonts w:ascii="Tahoma" w:eastAsia="SimSun" w:hAnsi="Tahoma" w:cs="Tahoma"/>
                <w:b/>
                <w:szCs w:val="22"/>
                <w:lang w:val="el-GR"/>
              </w:rPr>
            </w:pPr>
            <w:r w:rsidRPr="00624CA4">
              <w:rPr>
                <w:rFonts w:ascii="Tahoma" w:eastAsia="SimSun" w:hAnsi="Tahoma" w:cs="Tahoma"/>
                <w:b/>
                <w:szCs w:val="22"/>
                <w:lang w:val="el-GR"/>
              </w:rPr>
              <w:t>Μήνας Λήξης</w:t>
            </w:r>
          </w:p>
        </w:tc>
        <w:tc>
          <w:tcPr>
            <w:tcW w:w="2799" w:type="dxa"/>
            <w:tcBorders>
              <w:top w:val="single" w:sz="4" w:space="0" w:color="000000"/>
              <w:left w:val="single" w:sz="4" w:space="0" w:color="000000"/>
              <w:bottom w:val="single" w:sz="4" w:space="0" w:color="000000"/>
              <w:right w:val="single" w:sz="4" w:space="0" w:color="000000"/>
            </w:tcBorders>
            <w:shd w:val="clear" w:color="auto" w:fill="D9D9D9"/>
          </w:tcPr>
          <w:p w14:paraId="29159CB8" w14:textId="219A0E07" w:rsidR="00F41272" w:rsidRPr="00624CA4" w:rsidRDefault="00042BDC" w:rsidP="00B2003E">
            <w:pPr>
              <w:suppressAutoHyphens w:val="0"/>
              <w:rPr>
                <w:rFonts w:ascii="Tahoma" w:eastAsia="SimSun" w:hAnsi="Tahoma" w:cs="Tahoma"/>
                <w:b/>
                <w:szCs w:val="22"/>
                <w:lang w:val="el-GR"/>
              </w:rPr>
            </w:pPr>
            <w:r>
              <w:rPr>
                <w:rFonts w:ascii="Tahoma" w:eastAsia="SimSun" w:hAnsi="Tahoma" w:cs="Tahoma"/>
                <w:b/>
                <w:szCs w:val="22"/>
                <w:lang w:val="el-GR"/>
              </w:rPr>
              <w:t>5</w:t>
            </w:r>
            <w:r w:rsidRPr="00624CA4">
              <w:rPr>
                <w:rFonts w:ascii="Tahoma" w:eastAsia="SimSun" w:hAnsi="Tahoma" w:cs="Tahoma"/>
                <w:b/>
                <w:szCs w:val="22"/>
                <w:vertAlign w:val="superscript"/>
                <w:lang w:val="el-GR"/>
              </w:rPr>
              <w:t xml:space="preserve">ος </w:t>
            </w:r>
          </w:p>
        </w:tc>
      </w:tr>
      <w:tr w:rsidR="00F41272" w:rsidRPr="000A5A32" w14:paraId="01A3948D" w14:textId="77777777" w:rsidTr="00112F35">
        <w:tc>
          <w:tcPr>
            <w:tcW w:w="9747" w:type="dxa"/>
            <w:gridSpan w:val="4"/>
            <w:tcBorders>
              <w:top w:val="single" w:sz="4" w:space="0" w:color="000000"/>
              <w:left w:val="single" w:sz="4" w:space="0" w:color="000000"/>
              <w:bottom w:val="single" w:sz="4" w:space="0" w:color="000000"/>
              <w:right w:val="single" w:sz="4" w:space="0" w:color="000000"/>
            </w:tcBorders>
          </w:tcPr>
          <w:p w14:paraId="107B0059" w14:textId="77777777" w:rsidR="00F41272" w:rsidRPr="00624CA4" w:rsidRDefault="00F41272" w:rsidP="00112F35">
            <w:pPr>
              <w:suppressAutoHyphens w:val="0"/>
              <w:rPr>
                <w:rFonts w:ascii="Tahoma" w:eastAsia="SimSun" w:hAnsi="Tahoma" w:cs="Tahoma"/>
                <w:b/>
                <w:color w:val="000000"/>
                <w:szCs w:val="22"/>
                <w:lang w:val="el-GR"/>
              </w:rPr>
            </w:pPr>
            <w:r w:rsidRPr="00624CA4">
              <w:rPr>
                <w:rFonts w:ascii="Tahoma" w:eastAsia="SimSun" w:hAnsi="Tahoma" w:cs="Tahoma"/>
                <w:b/>
                <w:color w:val="000000"/>
                <w:szCs w:val="22"/>
                <w:lang w:val="el-GR"/>
              </w:rPr>
              <w:t xml:space="preserve">Στόχοι Φάσης: </w:t>
            </w:r>
          </w:p>
          <w:p w14:paraId="1172F166" w14:textId="7C700552" w:rsidR="00F41272" w:rsidRPr="00624CA4" w:rsidRDefault="00F41272" w:rsidP="00042BDC">
            <w:pPr>
              <w:numPr>
                <w:ilvl w:val="0"/>
                <w:numId w:val="29"/>
              </w:numPr>
              <w:suppressAutoHyphens w:val="0"/>
              <w:rPr>
                <w:rFonts w:ascii="Tahoma" w:eastAsia="SimSun" w:hAnsi="Tahoma" w:cs="Tahoma"/>
                <w:color w:val="000000"/>
                <w:szCs w:val="22"/>
                <w:lang w:val="el-GR"/>
              </w:rPr>
            </w:pPr>
            <w:r w:rsidRPr="00624CA4">
              <w:rPr>
                <w:rFonts w:ascii="Tahoma" w:eastAsia="SimSun" w:hAnsi="Tahoma" w:cs="Tahoma"/>
                <w:color w:val="000000"/>
                <w:szCs w:val="22"/>
                <w:lang w:val="el-GR"/>
              </w:rPr>
              <w:t xml:space="preserve">Στόχος 1: </w:t>
            </w:r>
            <w:r w:rsidR="00042BDC" w:rsidRPr="00624CA4">
              <w:rPr>
                <w:rFonts w:ascii="Tahoma" w:eastAsia="SimSun" w:hAnsi="Tahoma" w:cs="Tahoma"/>
                <w:color w:val="000000"/>
                <w:szCs w:val="22"/>
                <w:lang w:val="el-GR"/>
              </w:rPr>
              <w:t>Έναρξη παραγωγικής λειτουργίας</w:t>
            </w:r>
          </w:p>
        </w:tc>
      </w:tr>
      <w:tr w:rsidR="00F41272" w:rsidRPr="00124783" w14:paraId="41BB449A" w14:textId="77777777" w:rsidTr="00112F35">
        <w:tc>
          <w:tcPr>
            <w:tcW w:w="9747" w:type="dxa"/>
            <w:gridSpan w:val="4"/>
            <w:tcBorders>
              <w:top w:val="single" w:sz="4" w:space="0" w:color="000000"/>
              <w:left w:val="single" w:sz="4" w:space="0" w:color="000000"/>
              <w:bottom w:val="single" w:sz="4" w:space="0" w:color="000000"/>
              <w:right w:val="single" w:sz="4" w:space="0" w:color="000000"/>
            </w:tcBorders>
          </w:tcPr>
          <w:p w14:paraId="7B868510" w14:textId="77777777" w:rsidR="00F41272" w:rsidRPr="00624CA4" w:rsidRDefault="00F41272" w:rsidP="00112F35">
            <w:pPr>
              <w:suppressAutoHyphens w:val="0"/>
              <w:rPr>
                <w:rFonts w:ascii="Tahoma" w:eastAsia="SimSun" w:hAnsi="Tahoma" w:cs="Tahoma"/>
                <w:b/>
                <w:color w:val="000000"/>
                <w:szCs w:val="22"/>
                <w:lang w:val="el-GR"/>
              </w:rPr>
            </w:pPr>
            <w:r w:rsidRPr="00624CA4">
              <w:rPr>
                <w:rFonts w:ascii="Tahoma" w:eastAsia="SimSun" w:hAnsi="Tahoma" w:cs="Tahoma"/>
                <w:b/>
                <w:color w:val="000000"/>
                <w:szCs w:val="22"/>
                <w:lang w:val="el-GR"/>
              </w:rPr>
              <w:t xml:space="preserve">Περιγραφή Φάσης </w:t>
            </w:r>
            <w:r w:rsidRPr="00624CA4">
              <w:rPr>
                <w:rFonts w:ascii="Tahoma" w:eastAsia="SimSun" w:hAnsi="Tahoma" w:cs="Tahoma"/>
                <w:color w:val="000000"/>
                <w:szCs w:val="22"/>
                <w:lang w:val="el-GR"/>
              </w:rPr>
              <w:t>(με ανάλυση σε δραστηριότητες):</w:t>
            </w:r>
          </w:p>
          <w:p w14:paraId="72ABBE95" w14:textId="546815B6" w:rsidR="00F41272" w:rsidRPr="00F92D38" w:rsidRDefault="009C48A3" w:rsidP="00F92D38">
            <w:pPr>
              <w:suppressAutoHyphens w:val="0"/>
              <w:rPr>
                <w:rFonts w:ascii="Tahoma" w:eastAsia="SimSun" w:hAnsi="Tahoma" w:cs="Tahoma"/>
                <w:color w:val="000000"/>
                <w:szCs w:val="22"/>
                <w:lang w:val="el-GR"/>
              </w:rPr>
            </w:pPr>
            <w:r w:rsidRPr="00624CA4">
              <w:rPr>
                <w:rFonts w:ascii="Tahoma" w:eastAsia="SimSun" w:hAnsi="Tahoma" w:cs="Tahoma"/>
                <w:color w:val="000000"/>
                <w:szCs w:val="22"/>
                <w:lang w:val="el-GR"/>
              </w:rPr>
              <w:t>Η Φάση Β΄ Περιλαμβάνει  την έναρξη  παραγ</w:t>
            </w:r>
            <w:r w:rsidR="00F92D38">
              <w:rPr>
                <w:rFonts w:ascii="Tahoma" w:eastAsia="SimSun" w:hAnsi="Tahoma" w:cs="Tahoma"/>
                <w:color w:val="000000"/>
                <w:szCs w:val="22"/>
                <w:lang w:val="el-GR"/>
              </w:rPr>
              <w:t xml:space="preserve">ωγικής λειτουργίας </w:t>
            </w:r>
            <w:r w:rsidR="00042BDC">
              <w:rPr>
                <w:rFonts w:ascii="Tahoma" w:eastAsia="SimSun" w:hAnsi="Tahoma" w:cs="Tahoma"/>
                <w:color w:val="000000"/>
                <w:szCs w:val="22"/>
                <w:lang w:val="el-GR"/>
              </w:rPr>
              <w:t xml:space="preserve">της αναβαθμισμένης έκδοσης </w:t>
            </w:r>
            <w:r w:rsidR="00F92D38">
              <w:rPr>
                <w:rFonts w:ascii="Tahoma" w:eastAsia="SimSun" w:hAnsi="Tahoma" w:cs="Tahoma"/>
                <w:color w:val="000000"/>
                <w:szCs w:val="22"/>
                <w:lang w:val="el-GR"/>
              </w:rPr>
              <w:t>του συστήματος</w:t>
            </w:r>
          </w:p>
        </w:tc>
      </w:tr>
      <w:tr w:rsidR="00F41272" w:rsidRPr="00124783" w14:paraId="1F4AF65A" w14:textId="77777777" w:rsidTr="00112F35">
        <w:tc>
          <w:tcPr>
            <w:tcW w:w="9747" w:type="dxa"/>
            <w:gridSpan w:val="4"/>
            <w:tcBorders>
              <w:top w:val="single" w:sz="4" w:space="0" w:color="000000"/>
              <w:left w:val="single" w:sz="4" w:space="0" w:color="000000"/>
              <w:bottom w:val="single" w:sz="4" w:space="0" w:color="000000"/>
              <w:right w:val="single" w:sz="4" w:space="0" w:color="000000"/>
            </w:tcBorders>
          </w:tcPr>
          <w:p w14:paraId="4843A621" w14:textId="77777777" w:rsidR="00F41272" w:rsidRPr="00B2003E" w:rsidRDefault="00F41272" w:rsidP="00112F35">
            <w:pPr>
              <w:suppressAutoHyphens w:val="0"/>
              <w:rPr>
                <w:rFonts w:ascii="Tahoma" w:eastAsia="SimSun" w:hAnsi="Tahoma" w:cs="Tahoma"/>
                <w:b/>
                <w:color w:val="000000"/>
                <w:szCs w:val="22"/>
                <w:lang w:val="el-GR"/>
              </w:rPr>
            </w:pPr>
            <w:r w:rsidRPr="00B2003E">
              <w:rPr>
                <w:rFonts w:ascii="Tahoma" w:eastAsia="SimSun" w:hAnsi="Tahoma" w:cs="Tahoma"/>
                <w:b/>
                <w:color w:val="000000"/>
                <w:szCs w:val="22"/>
                <w:lang w:val="el-GR"/>
              </w:rPr>
              <w:t xml:space="preserve">Παραδοτέα </w:t>
            </w:r>
          </w:p>
          <w:p w14:paraId="3BB37573" w14:textId="77AEB1A7" w:rsidR="00133369" w:rsidRPr="00B2003E" w:rsidRDefault="00133369" w:rsidP="00112F35">
            <w:pPr>
              <w:suppressAutoHyphens w:val="0"/>
              <w:rPr>
                <w:rFonts w:ascii="Tahoma" w:eastAsia="SimSun" w:hAnsi="Tahoma" w:cs="Tahoma"/>
                <w:color w:val="000000"/>
                <w:szCs w:val="22"/>
                <w:lang w:val="el-GR"/>
              </w:rPr>
            </w:pPr>
            <w:r w:rsidRPr="00B2003E">
              <w:rPr>
                <w:rFonts w:ascii="Tahoma" w:eastAsia="SimSun" w:hAnsi="Tahoma" w:cs="Tahoma"/>
                <w:b/>
                <w:color w:val="000000"/>
                <w:szCs w:val="22"/>
                <w:lang w:val="el-GR"/>
              </w:rPr>
              <w:t>Π2</w:t>
            </w:r>
            <w:r w:rsidR="00B2003E" w:rsidRPr="00B2003E">
              <w:rPr>
                <w:rFonts w:ascii="Tahoma" w:eastAsia="SimSun" w:hAnsi="Tahoma" w:cs="Tahoma"/>
                <w:b/>
                <w:color w:val="000000"/>
                <w:szCs w:val="22"/>
                <w:lang w:val="el-GR"/>
              </w:rPr>
              <w:t xml:space="preserve"> – ΟΠΣ-</w:t>
            </w:r>
            <w:r w:rsidR="00042BDC">
              <w:rPr>
                <w:rFonts w:ascii="Tahoma" w:eastAsia="SimSun" w:hAnsi="Tahoma" w:cs="Tahoma"/>
                <w:b/>
                <w:color w:val="000000"/>
                <w:szCs w:val="22"/>
                <w:lang w:val="el-GR"/>
              </w:rPr>
              <w:t>ΧΕΜΔ</w:t>
            </w:r>
            <w:r w:rsidR="00042BDC" w:rsidRPr="00B2003E">
              <w:rPr>
                <w:rFonts w:ascii="Tahoma" w:eastAsia="SimSun" w:hAnsi="Tahoma" w:cs="Tahoma"/>
                <w:b/>
                <w:color w:val="000000"/>
                <w:szCs w:val="22"/>
                <w:lang w:val="el-GR"/>
              </w:rPr>
              <w:t xml:space="preserve"> </w:t>
            </w:r>
            <w:r w:rsidR="00B2003E" w:rsidRPr="00B2003E">
              <w:rPr>
                <w:rFonts w:ascii="Tahoma" w:eastAsia="SimSun" w:hAnsi="Tahoma" w:cs="Tahoma"/>
                <w:b/>
                <w:color w:val="000000"/>
                <w:szCs w:val="22"/>
                <w:lang w:val="el-GR"/>
              </w:rPr>
              <w:t>σε παραγωγική λειτουργία</w:t>
            </w:r>
          </w:p>
          <w:p w14:paraId="7B84D984" w14:textId="4C7E2BF0" w:rsidR="00562215" w:rsidRDefault="00114D9A" w:rsidP="00562215">
            <w:pPr>
              <w:rPr>
                <w:rFonts w:ascii="Tahoma" w:hAnsi="Tahoma" w:cs="Tahoma"/>
                <w:b/>
                <w:lang w:val="el-GR"/>
              </w:rPr>
            </w:pPr>
            <w:r>
              <w:rPr>
                <w:rFonts w:ascii="Tahoma" w:hAnsi="Tahoma" w:cs="Tahoma"/>
                <w:b/>
                <w:lang w:val="el-GR"/>
              </w:rPr>
              <w:t xml:space="preserve">Ι.5 </w:t>
            </w:r>
            <w:r w:rsidR="00562215" w:rsidRPr="00624CA4">
              <w:rPr>
                <w:rFonts w:ascii="Tahoma" w:hAnsi="Tahoma" w:cs="Tahoma"/>
                <w:b/>
                <w:lang w:val="el-GR"/>
              </w:rPr>
              <w:t>ΥΠΗΡΕΣΙΕΣ ΈΡΓΟΥ</w:t>
            </w:r>
          </w:p>
          <w:p w14:paraId="17BBC09D" w14:textId="34A714CC" w:rsidR="00114D9A" w:rsidRPr="00114D9A" w:rsidRDefault="00114D9A" w:rsidP="00562215">
            <w:pPr>
              <w:rPr>
                <w:rFonts w:ascii="Tahoma" w:hAnsi="Tahoma" w:cs="Tahoma"/>
                <w:lang w:val="el-GR"/>
              </w:rPr>
            </w:pPr>
            <w:r w:rsidRPr="00114D9A">
              <w:rPr>
                <w:rFonts w:ascii="Tahoma" w:hAnsi="Tahoma" w:cs="Tahoma"/>
                <w:lang w:val="el-GR"/>
              </w:rPr>
              <w:t>Ι.</w:t>
            </w:r>
            <w:r w:rsidR="00042BDC">
              <w:rPr>
                <w:rFonts w:ascii="Tahoma" w:hAnsi="Tahoma" w:cs="Tahoma"/>
                <w:lang w:val="el-GR"/>
              </w:rPr>
              <w:t>6</w:t>
            </w:r>
            <w:r w:rsidRPr="00114D9A">
              <w:rPr>
                <w:rFonts w:ascii="Tahoma" w:hAnsi="Tahoma" w:cs="Tahoma"/>
                <w:lang w:val="el-GR"/>
              </w:rPr>
              <w:t>.</w:t>
            </w:r>
            <w:r w:rsidR="00042BDC">
              <w:rPr>
                <w:rFonts w:ascii="Tahoma" w:hAnsi="Tahoma" w:cs="Tahoma"/>
                <w:lang w:val="el-GR"/>
              </w:rPr>
              <w:t>3</w:t>
            </w:r>
            <w:r w:rsidR="00042BDC" w:rsidRPr="00114D9A">
              <w:rPr>
                <w:rFonts w:ascii="Tahoma" w:hAnsi="Tahoma" w:cs="Tahoma"/>
                <w:lang w:val="el-GR"/>
              </w:rPr>
              <w:t xml:space="preserve"> </w:t>
            </w:r>
            <w:r w:rsidRPr="00114D9A">
              <w:rPr>
                <w:rFonts w:ascii="Tahoma" w:hAnsi="Tahoma" w:cs="Tahoma"/>
                <w:lang w:val="el-GR"/>
              </w:rPr>
              <w:t xml:space="preserve">ΥΠΗΡΕΣΙΕΣ </w:t>
            </w:r>
            <w:r w:rsidR="00042BDC">
              <w:rPr>
                <w:rFonts w:ascii="Tahoma" w:hAnsi="Tahoma" w:cs="Tahoma"/>
                <w:lang w:val="el-GR"/>
              </w:rPr>
              <w:t>ΟΛΟΚΛΗΡΩΣΗΣ ΣΥΣΤΗΜΑΤΩΝ</w:t>
            </w:r>
          </w:p>
          <w:p w14:paraId="5F2F75F9" w14:textId="52D1F906" w:rsidR="00562215" w:rsidRPr="00624CA4" w:rsidRDefault="00562215" w:rsidP="00562215">
            <w:pPr>
              <w:rPr>
                <w:rFonts w:ascii="Tahoma" w:hAnsi="Tahoma" w:cs="Tahoma"/>
                <w:lang w:val="el-GR"/>
              </w:rPr>
            </w:pPr>
            <w:r w:rsidRPr="00624CA4">
              <w:rPr>
                <w:rFonts w:ascii="Tahoma" w:hAnsi="Tahoma" w:cs="Tahoma"/>
              </w:rPr>
              <w:t>I</w:t>
            </w:r>
            <w:r w:rsidR="00114D9A">
              <w:rPr>
                <w:rFonts w:ascii="Tahoma" w:hAnsi="Tahoma" w:cs="Tahoma"/>
                <w:lang w:val="el-GR"/>
              </w:rPr>
              <w:t>.</w:t>
            </w:r>
            <w:r w:rsidR="00042BDC">
              <w:rPr>
                <w:rFonts w:ascii="Tahoma" w:hAnsi="Tahoma" w:cs="Tahoma"/>
                <w:lang w:val="el-GR"/>
              </w:rPr>
              <w:t>6.2</w:t>
            </w:r>
            <w:r w:rsidR="00114D9A">
              <w:rPr>
                <w:rFonts w:ascii="Tahoma" w:hAnsi="Tahoma" w:cs="Tahoma"/>
                <w:lang w:val="el-GR"/>
              </w:rPr>
              <w:t xml:space="preserve"> </w:t>
            </w:r>
            <w:r w:rsidRPr="00624CA4">
              <w:rPr>
                <w:rFonts w:ascii="Tahoma" w:hAnsi="Tahoma" w:cs="Tahoma"/>
                <w:lang w:val="el-GR"/>
              </w:rPr>
              <w:t>ΥΠΗΡΕΣΙΕΣ ΠΙΛΟΤΙΚΗΣ ΚΑΙ ΔΟΚΙΜΑΣΤΙΚΗΣ ΛΕΙΤΟΥΡΓΙΑΣ</w:t>
            </w:r>
          </w:p>
          <w:p w14:paraId="66492630" w14:textId="138F85B6" w:rsidR="00D418AA" w:rsidRPr="00624CA4" w:rsidRDefault="00D418AA" w:rsidP="00D418AA">
            <w:pPr>
              <w:suppressAutoHyphens w:val="0"/>
              <w:rPr>
                <w:rFonts w:ascii="Tahoma" w:eastAsia="SimSun" w:hAnsi="Tahoma" w:cs="Tahoma"/>
                <w:color w:val="000000"/>
                <w:szCs w:val="22"/>
                <w:lang w:val="el-GR"/>
              </w:rPr>
            </w:pPr>
          </w:p>
        </w:tc>
      </w:tr>
    </w:tbl>
    <w:p w14:paraId="19D9984A" w14:textId="2F1398AC" w:rsidR="00F41272" w:rsidRDefault="00F41272" w:rsidP="00112F35">
      <w:pPr>
        <w:suppressAutoHyphens w:val="0"/>
        <w:rPr>
          <w:rFonts w:ascii="Tahoma" w:eastAsia="SimSun" w:hAnsi="Tahoma" w:cs="Tahoma"/>
          <w:szCs w:val="22"/>
          <w:lang w:val="el-GR"/>
        </w:rPr>
      </w:pPr>
    </w:p>
    <w:p w14:paraId="51882887" w14:textId="76B7CAF2" w:rsidR="009E0C28" w:rsidRPr="00624CA4" w:rsidRDefault="009E0C28" w:rsidP="009E0C28">
      <w:pPr>
        <w:pStyle w:val="3"/>
        <w:keepLines/>
        <w:numPr>
          <w:ilvl w:val="2"/>
          <w:numId w:val="10"/>
        </w:numPr>
        <w:suppressAutoHyphens w:val="0"/>
        <w:spacing w:before="0" w:after="120"/>
        <w:rPr>
          <w:rFonts w:ascii="Tahoma" w:hAnsi="Tahoma" w:cs="Tahoma"/>
          <w:szCs w:val="22"/>
          <w:lang w:val="el-GR"/>
        </w:rPr>
      </w:pPr>
      <w:bookmarkStart w:id="338" w:name="_Toc133241567"/>
      <w:r w:rsidRPr="00624CA4">
        <w:rPr>
          <w:rFonts w:ascii="Tahoma" w:hAnsi="Tahoma" w:cs="Tahoma"/>
          <w:szCs w:val="22"/>
          <w:lang w:val="el-GR"/>
        </w:rPr>
        <w:t xml:space="preserve">Φάση </w:t>
      </w:r>
      <w:r>
        <w:rPr>
          <w:rFonts w:ascii="Tahoma" w:hAnsi="Tahoma" w:cs="Tahoma"/>
          <w:szCs w:val="22"/>
          <w:lang w:val="el-GR"/>
        </w:rPr>
        <w:t>Γ</w:t>
      </w:r>
      <w:r w:rsidRPr="00624CA4">
        <w:rPr>
          <w:rFonts w:ascii="Tahoma" w:hAnsi="Tahoma" w:cs="Tahoma"/>
          <w:szCs w:val="22"/>
          <w:lang w:val="el-GR"/>
        </w:rPr>
        <w:t xml:space="preserve">: </w:t>
      </w:r>
      <w:r>
        <w:rPr>
          <w:rFonts w:ascii="Tahoma" w:hAnsi="Tahoma" w:cs="Tahoma"/>
          <w:szCs w:val="22"/>
          <w:lang w:val="el-GR" w:eastAsia="en-GB"/>
        </w:rPr>
        <w:t>Περίοδος Εγγύησης Καλής Λειτουργίας</w:t>
      </w:r>
      <w:bookmarkEnd w:id="338"/>
    </w:p>
    <w:tbl>
      <w:tblPr>
        <w:tblW w:w="9747" w:type="dxa"/>
        <w:tblLayout w:type="fixed"/>
        <w:tblLook w:val="0000" w:firstRow="0" w:lastRow="0" w:firstColumn="0" w:lastColumn="0" w:noHBand="0" w:noVBand="0"/>
      </w:tblPr>
      <w:tblGrid>
        <w:gridCol w:w="2628"/>
        <w:gridCol w:w="1964"/>
        <w:gridCol w:w="2356"/>
        <w:gridCol w:w="2799"/>
      </w:tblGrid>
      <w:tr w:rsidR="009E0C28" w:rsidRPr="00624CA4" w14:paraId="19CEC347" w14:textId="77777777" w:rsidTr="00431D84">
        <w:trPr>
          <w:trHeight w:val="520"/>
        </w:trPr>
        <w:tc>
          <w:tcPr>
            <w:tcW w:w="2628" w:type="dxa"/>
            <w:tcBorders>
              <w:top w:val="single" w:sz="4" w:space="0" w:color="000000"/>
              <w:left w:val="single" w:sz="4" w:space="0" w:color="000000"/>
              <w:bottom w:val="single" w:sz="4" w:space="0" w:color="000000"/>
            </w:tcBorders>
            <w:shd w:val="clear" w:color="auto" w:fill="D9D9D9"/>
          </w:tcPr>
          <w:p w14:paraId="6F879948" w14:textId="77777777" w:rsidR="009E0C28" w:rsidRPr="00624CA4" w:rsidRDefault="009E0C28" w:rsidP="00431D84">
            <w:pPr>
              <w:suppressAutoHyphens w:val="0"/>
              <w:rPr>
                <w:rFonts w:ascii="Tahoma" w:eastAsia="SimSun" w:hAnsi="Tahoma" w:cs="Tahoma"/>
                <w:b/>
                <w:szCs w:val="22"/>
                <w:lang w:val="el-GR"/>
              </w:rPr>
            </w:pPr>
            <w:r w:rsidRPr="00624CA4">
              <w:rPr>
                <w:rFonts w:ascii="Tahoma" w:eastAsia="SimSun" w:hAnsi="Tahoma" w:cs="Tahoma"/>
                <w:b/>
                <w:szCs w:val="22"/>
                <w:lang w:val="el-GR"/>
              </w:rPr>
              <w:t>Μήνας Έναρξης</w:t>
            </w:r>
          </w:p>
        </w:tc>
        <w:tc>
          <w:tcPr>
            <w:tcW w:w="1964" w:type="dxa"/>
            <w:tcBorders>
              <w:top w:val="single" w:sz="4" w:space="0" w:color="000000"/>
              <w:left w:val="single" w:sz="4" w:space="0" w:color="000000"/>
              <w:bottom w:val="single" w:sz="4" w:space="0" w:color="000000"/>
            </w:tcBorders>
            <w:shd w:val="clear" w:color="auto" w:fill="D9D9D9"/>
          </w:tcPr>
          <w:p w14:paraId="401061FB" w14:textId="642B6C93" w:rsidR="009E0C28" w:rsidRPr="00624CA4" w:rsidRDefault="00042BDC" w:rsidP="00431D84">
            <w:pPr>
              <w:suppressAutoHyphens w:val="0"/>
              <w:rPr>
                <w:rFonts w:ascii="Tahoma" w:eastAsia="SimSun" w:hAnsi="Tahoma" w:cs="Tahoma"/>
                <w:b/>
                <w:szCs w:val="22"/>
                <w:lang w:val="el-GR"/>
              </w:rPr>
            </w:pPr>
            <w:r>
              <w:rPr>
                <w:rFonts w:ascii="Tahoma" w:eastAsia="SimSun" w:hAnsi="Tahoma" w:cs="Tahoma"/>
                <w:b/>
                <w:szCs w:val="22"/>
                <w:lang w:val="el-GR"/>
              </w:rPr>
              <w:t>6</w:t>
            </w:r>
            <w:r w:rsidRPr="00624CA4">
              <w:rPr>
                <w:rFonts w:ascii="Tahoma" w:eastAsia="SimSun" w:hAnsi="Tahoma" w:cs="Tahoma"/>
                <w:b/>
                <w:szCs w:val="22"/>
                <w:vertAlign w:val="superscript"/>
                <w:lang w:val="el-GR"/>
              </w:rPr>
              <w:t xml:space="preserve">ος </w:t>
            </w:r>
          </w:p>
        </w:tc>
        <w:tc>
          <w:tcPr>
            <w:tcW w:w="2356" w:type="dxa"/>
            <w:tcBorders>
              <w:top w:val="single" w:sz="4" w:space="0" w:color="000000"/>
              <w:left w:val="single" w:sz="4" w:space="0" w:color="000000"/>
              <w:bottom w:val="single" w:sz="4" w:space="0" w:color="000000"/>
            </w:tcBorders>
            <w:shd w:val="clear" w:color="auto" w:fill="D9D9D9"/>
          </w:tcPr>
          <w:p w14:paraId="4F8BB9B7" w14:textId="77777777" w:rsidR="009E0C28" w:rsidRPr="00624CA4" w:rsidRDefault="009E0C28" w:rsidP="00431D84">
            <w:pPr>
              <w:suppressAutoHyphens w:val="0"/>
              <w:rPr>
                <w:rFonts w:ascii="Tahoma" w:eastAsia="SimSun" w:hAnsi="Tahoma" w:cs="Tahoma"/>
                <w:b/>
                <w:szCs w:val="22"/>
                <w:lang w:val="el-GR"/>
              </w:rPr>
            </w:pPr>
            <w:r w:rsidRPr="00624CA4">
              <w:rPr>
                <w:rFonts w:ascii="Tahoma" w:eastAsia="SimSun" w:hAnsi="Tahoma" w:cs="Tahoma"/>
                <w:b/>
                <w:szCs w:val="22"/>
                <w:lang w:val="el-GR"/>
              </w:rPr>
              <w:t>Μήνας Λήξης</w:t>
            </w:r>
          </w:p>
        </w:tc>
        <w:tc>
          <w:tcPr>
            <w:tcW w:w="2799" w:type="dxa"/>
            <w:tcBorders>
              <w:top w:val="single" w:sz="4" w:space="0" w:color="000000"/>
              <w:left w:val="single" w:sz="4" w:space="0" w:color="000000"/>
              <w:bottom w:val="single" w:sz="4" w:space="0" w:color="000000"/>
              <w:right w:val="single" w:sz="4" w:space="0" w:color="000000"/>
            </w:tcBorders>
            <w:shd w:val="clear" w:color="auto" w:fill="D9D9D9"/>
          </w:tcPr>
          <w:p w14:paraId="3E609206" w14:textId="6588819C" w:rsidR="009E0C28" w:rsidRPr="00624CA4" w:rsidRDefault="00234354" w:rsidP="00431D84">
            <w:pPr>
              <w:suppressAutoHyphens w:val="0"/>
              <w:rPr>
                <w:rFonts w:ascii="Tahoma" w:eastAsia="SimSun" w:hAnsi="Tahoma" w:cs="Tahoma"/>
                <w:b/>
                <w:szCs w:val="22"/>
                <w:lang w:val="el-GR"/>
              </w:rPr>
            </w:pPr>
            <w:r>
              <w:rPr>
                <w:rFonts w:ascii="Tahoma" w:eastAsia="SimSun" w:hAnsi="Tahoma" w:cs="Tahoma"/>
                <w:b/>
                <w:szCs w:val="22"/>
                <w:lang w:val="el-GR"/>
              </w:rPr>
              <w:t>31/12/2025</w:t>
            </w:r>
          </w:p>
        </w:tc>
      </w:tr>
      <w:tr w:rsidR="009E0C28" w:rsidRPr="00124783" w14:paraId="4C038892" w14:textId="77777777" w:rsidTr="00431D84">
        <w:tc>
          <w:tcPr>
            <w:tcW w:w="9747" w:type="dxa"/>
            <w:gridSpan w:val="4"/>
            <w:tcBorders>
              <w:top w:val="single" w:sz="4" w:space="0" w:color="000000"/>
              <w:left w:val="single" w:sz="4" w:space="0" w:color="000000"/>
              <w:bottom w:val="single" w:sz="4" w:space="0" w:color="000000"/>
              <w:right w:val="single" w:sz="4" w:space="0" w:color="000000"/>
            </w:tcBorders>
          </w:tcPr>
          <w:p w14:paraId="2C263F21" w14:textId="77777777" w:rsidR="009E0C28" w:rsidRPr="00624CA4" w:rsidRDefault="009E0C28" w:rsidP="00431D84">
            <w:pPr>
              <w:suppressAutoHyphens w:val="0"/>
              <w:rPr>
                <w:rFonts w:ascii="Tahoma" w:eastAsia="SimSun" w:hAnsi="Tahoma" w:cs="Tahoma"/>
                <w:b/>
                <w:color w:val="000000"/>
                <w:szCs w:val="22"/>
                <w:lang w:val="el-GR"/>
              </w:rPr>
            </w:pPr>
            <w:r w:rsidRPr="00624CA4">
              <w:rPr>
                <w:rFonts w:ascii="Tahoma" w:eastAsia="SimSun" w:hAnsi="Tahoma" w:cs="Tahoma"/>
                <w:b/>
                <w:color w:val="000000"/>
                <w:szCs w:val="22"/>
                <w:lang w:val="el-GR"/>
              </w:rPr>
              <w:t xml:space="preserve">Στόχοι Φάσης: </w:t>
            </w:r>
          </w:p>
          <w:p w14:paraId="5250A1A4" w14:textId="48FC9080" w:rsidR="009E0C28" w:rsidRPr="00624CA4" w:rsidRDefault="009E0C28" w:rsidP="00431D84">
            <w:pPr>
              <w:numPr>
                <w:ilvl w:val="0"/>
                <w:numId w:val="29"/>
              </w:numPr>
              <w:suppressAutoHyphens w:val="0"/>
              <w:rPr>
                <w:rFonts w:ascii="Tahoma" w:eastAsia="SimSun" w:hAnsi="Tahoma" w:cs="Tahoma"/>
                <w:color w:val="000000"/>
                <w:szCs w:val="22"/>
                <w:lang w:val="el-GR"/>
              </w:rPr>
            </w:pPr>
            <w:r w:rsidRPr="00624CA4">
              <w:rPr>
                <w:rFonts w:ascii="Tahoma" w:eastAsia="SimSun" w:hAnsi="Tahoma" w:cs="Tahoma"/>
                <w:color w:val="000000"/>
                <w:szCs w:val="22"/>
                <w:lang w:val="el-GR"/>
              </w:rPr>
              <w:t xml:space="preserve">Στόχος 1: </w:t>
            </w:r>
            <w:r w:rsidR="00234354">
              <w:rPr>
                <w:rFonts w:ascii="Tahoma" w:eastAsia="SimSun" w:hAnsi="Tahoma" w:cs="Tahoma"/>
                <w:color w:val="000000"/>
                <w:szCs w:val="22"/>
                <w:lang w:val="el-GR"/>
              </w:rPr>
              <w:t>Παροχή υπηρεσιών προληπτικής και επανορθωτικής συντήρησης</w:t>
            </w:r>
          </w:p>
          <w:p w14:paraId="7A55E372" w14:textId="287F51A3" w:rsidR="009E0C28" w:rsidRPr="00624CA4" w:rsidRDefault="009E0C28" w:rsidP="00431D84">
            <w:pPr>
              <w:numPr>
                <w:ilvl w:val="0"/>
                <w:numId w:val="29"/>
              </w:numPr>
              <w:suppressAutoHyphens w:val="0"/>
              <w:rPr>
                <w:rFonts w:ascii="Tahoma" w:eastAsia="SimSun" w:hAnsi="Tahoma" w:cs="Tahoma"/>
                <w:color w:val="000000"/>
                <w:szCs w:val="22"/>
                <w:lang w:val="el-GR"/>
              </w:rPr>
            </w:pPr>
            <w:r w:rsidRPr="00624CA4">
              <w:rPr>
                <w:rFonts w:ascii="Tahoma" w:eastAsia="SimSun" w:hAnsi="Tahoma" w:cs="Tahoma"/>
                <w:color w:val="000000"/>
                <w:szCs w:val="22"/>
                <w:lang w:val="el-GR"/>
              </w:rPr>
              <w:t xml:space="preserve">Στόχος 2: </w:t>
            </w:r>
            <w:r w:rsidR="00234354">
              <w:rPr>
                <w:rFonts w:ascii="Tahoma" w:eastAsia="SimSun" w:hAnsi="Tahoma" w:cs="Tahoma"/>
                <w:color w:val="000000"/>
                <w:szCs w:val="22"/>
                <w:lang w:val="el-GR"/>
              </w:rPr>
              <w:t>Παροχή υπηρεσιών τεχνικής υποστήριξης</w:t>
            </w:r>
            <w:r w:rsidRPr="00624CA4">
              <w:rPr>
                <w:rFonts w:ascii="Tahoma" w:eastAsia="SimSun" w:hAnsi="Tahoma" w:cs="Tahoma"/>
                <w:color w:val="000000"/>
                <w:szCs w:val="22"/>
                <w:lang w:val="el-GR"/>
              </w:rPr>
              <w:t xml:space="preserve"> </w:t>
            </w:r>
          </w:p>
        </w:tc>
      </w:tr>
      <w:tr w:rsidR="009E0C28" w:rsidRPr="00124783" w14:paraId="2281E9A1" w14:textId="77777777" w:rsidTr="00431D84">
        <w:tc>
          <w:tcPr>
            <w:tcW w:w="9747" w:type="dxa"/>
            <w:gridSpan w:val="4"/>
            <w:tcBorders>
              <w:top w:val="single" w:sz="4" w:space="0" w:color="000000"/>
              <w:left w:val="single" w:sz="4" w:space="0" w:color="000000"/>
              <w:bottom w:val="single" w:sz="4" w:space="0" w:color="000000"/>
              <w:right w:val="single" w:sz="4" w:space="0" w:color="000000"/>
            </w:tcBorders>
          </w:tcPr>
          <w:p w14:paraId="3E9B2221" w14:textId="77777777" w:rsidR="009E0C28" w:rsidRPr="00624CA4" w:rsidRDefault="009E0C28" w:rsidP="00431D84">
            <w:pPr>
              <w:suppressAutoHyphens w:val="0"/>
              <w:rPr>
                <w:rFonts w:ascii="Tahoma" w:eastAsia="SimSun" w:hAnsi="Tahoma" w:cs="Tahoma"/>
                <w:b/>
                <w:color w:val="000000"/>
                <w:szCs w:val="22"/>
                <w:lang w:val="el-GR"/>
              </w:rPr>
            </w:pPr>
            <w:r w:rsidRPr="00624CA4">
              <w:rPr>
                <w:rFonts w:ascii="Tahoma" w:eastAsia="SimSun" w:hAnsi="Tahoma" w:cs="Tahoma"/>
                <w:b/>
                <w:color w:val="000000"/>
                <w:szCs w:val="22"/>
                <w:lang w:val="el-GR"/>
              </w:rPr>
              <w:t xml:space="preserve">Περιγραφή Φάσης </w:t>
            </w:r>
            <w:r w:rsidRPr="00624CA4">
              <w:rPr>
                <w:rFonts w:ascii="Tahoma" w:eastAsia="SimSun" w:hAnsi="Tahoma" w:cs="Tahoma"/>
                <w:color w:val="000000"/>
                <w:szCs w:val="22"/>
                <w:lang w:val="el-GR"/>
              </w:rPr>
              <w:t>(με ανάλυση σε δραστηριότητες):</w:t>
            </w:r>
          </w:p>
          <w:p w14:paraId="607924B4" w14:textId="705B7937" w:rsidR="009E0C28" w:rsidRPr="00F92D38" w:rsidRDefault="009E0C28" w:rsidP="00431D84">
            <w:pPr>
              <w:suppressAutoHyphens w:val="0"/>
              <w:rPr>
                <w:rFonts w:ascii="Tahoma" w:eastAsia="SimSun" w:hAnsi="Tahoma" w:cs="Tahoma"/>
                <w:color w:val="000000"/>
                <w:szCs w:val="22"/>
                <w:lang w:val="el-GR"/>
              </w:rPr>
            </w:pPr>
            <w:r w:rsidRPr="00624CA4">
              <w:rPr>
                <w:rFonts w:ascii="Tahoma" w:eastAsia="SimSun" w:hAnsi="Tahoma" w:cs="Tahoma"/>
                <w:color w:val="000000"/>
                <w:szCs w:val="22"/>
                <w:lang w:val="el-GR"/>
              </w:rPr>
              <w:t xml:space="preserve">Η Φάση </w:t>
            </w:r>
            <w:r w:rsidR="00234354">
              <w:rPr>
                <w:rFonts w:ascii="Tahoma" w:eastAsia="SimSun" w:hAnsi="Tahoma" w:cs="Tahoma"/>
                <w:color w:val="000000"/>
                <w:szCs w:val="22"/>
                <w:lang w:val="el-GR"/>
              </w:rPr>
              <w:t>Γ</w:t>
            </w:r>
            <w:r w:rsidRPr="00624CA4">
              <w:rPr>
                <w:rFonts w:ascii="Tahoma" w:eastAsia="SimSun" w:hAnsi="Tahoma" w:cs="Tahoma"/>
                <w:color w:val="000000"/>
                <w:szCs w:val="22"/>
                <w:lang w:val="el-GR"/>
              </w:rPr>
              <w:t xml:space="preserve">΄ Περιλαμβάνει  την </w:t>
            </w:r>
            <w:r w:rsidR="00234354">
              <w:rPr>
                <w:rFonts w:ascii="Tahoma" w:eastAsia="SimSun" w:hAnsi="Tahoma" w:cs="Tahoma"/>
                <w:color w:val="000000"/>
                <w:szCs w:val="22"/>
                <w:lang w:val="el-GR"/>
              </w:rPr>
              <w:t xml:space="preserve">περίοδο Εγγύησης Καλής </w:t>
            </w:r>
            <w:r>
              <w:rPr>
                <w:rFonts w:ascii="Tahoma" w:eastAsia="SimSun" w:hAnsi="Tahoma" w:cs="Tahoma"/>
                <w:color w:val="000000"/>
                <w:szCs w:val="22"/>
                <w:lang w:val="el-GR"/>
              </w:rPr>
              <w:t xml:space="preserve"> </w:t>
            </w:r>
            <w:r w:rsidR="00234354">
              <w:rPr>
                <w:rFonts w:ascii="Tahoma" w:eastAsia="SimSun" w:hAnsi="Tahoma" w:cs="Tahoma"/>
                <w:color w:val="000000"/>
                <w:szCs w:val="22"/>
                <w:lang w:val="el-GR"/>
              </w:rPr>
              <w:t>Λ</w:t>
            </w:r>
            <w:r>
              <w:rPr>
                <w:rFonts w:ascii="Tahoma" w:eastAsia="SimSun" w:hAnsi="Tahoma" w:cs="Tahoma"/>
                <w:color w:val="000000"/>
                <w:szCs w:val="22"/>
                <w:lang w:val="el-GR"/>
              </w:rPr>
              <w:t>ειτουργίας του συστήματος</w:t>
            </w:r>
          </w:p>
        </w:tc>
      </w:tr>
      <w:tr w:rsidR="009E0C28" w:rsidRPr="00124783" w14:paraId="05770516" w14:textId="77777777" w:rsidTr="00431D84">
        <w:tc>
          <w:tcPr>
            <w:tcW w:w="9747" w:type="dxa"/>
            <w:gridSpan w:val="4"/>
            <w:tcBorders>
              <w:top w:val="single" w:sz="4" w:space="0" w:color="000000"/>
              <w:left w:val="single" w:sz="4" w:space="0" w:color="000000"/>
              <w:bottom w:val="single" w:sz="4" w:space="0" w:color="000000"/>
              <w:right w:val="single" w:sz="4" w:space="0" w:color="000000"/>
            </w:tcBorders>
          </w:tcPr>
          <w:p w14:paraId="6CEC8FF7" w14:textId="77777777" w:rsidR="009E0C28" w:rsidRPr="00B2003E" w:rsidRDefault="009E0C28" w:rsidP="00431D84">
            <w:pPr>
              <w:suppressAutoHyphens w:val="0"/>
              <w:rPr>
                <w:rFonts w:ascii="Tahoma" w:eastAsia="SimSun" w:hAnsi="Tahoma" w:cs="Tahoma"/>
                <w:b/>
                <w:color w:val="000000"/>
                <w:szCs w:val="22"/>
                <w:lang w:val="el-GR"/>
              </w:rPr>
            </w:pPr>
            <w:r w:rsidRPr="00B2003E">
              <w:rPr>
                <w:rFonts w:ascii="Tahoma" w:eastAsia="SimSun" w:hAnsi="Tahoma" w:cs="Tahoma"/>
                <w:b/>
                <w:color w:val="000000"/>
                <w:szCs w:val="22"/>
                <w:lang w:val="el-GR"/>
              </w:rPr>
              <w:t xml:space="preserve">Παραδοτέα </w:t>
            </w:r>
          </w:p>
          <w:p w14:paraId="4A5BE5B3" w14:textId="329DCD47" w:rsidR="009E0C28" w:rsidRPr="00B2003E" w:rsidRDefault="009E0C28" w:rsidP="00431D84">
            <w:pPr>
              <w:suppressAutoHyphens w:val="0"/>
              <w:rPr>
                <w:rFonts w:ascii="Tahoma" w:eastAsia="SimSun" w:hAnsi="Tahoma" w:cs="Tahoma"/>
                <w:color w:val="000000"/>
                <w:szCs w:val="22"/>
                <w:lang w:val="el-GR"/>
              </w:rPr>
            </w:pPr>
            <w:r w:rsidRPr="00B2003E">
              <w:rPr>
                <w:rFonts w:ascii="Tahoma" w:eastAsia="SimSun" w:hAnsi="Tahoma" w:cs="Tahoma"/>
                <w:b/>
                <w:color w:val="000000"/>
                <w:szCs w:val="22"/>
                <w:lang w:val="el-GR"/>
              </w:rPr>
              <w:t>Π</w:t>
            </w:r>
            <w:r w:rsidR="00234354">
              <w:rPr>
                <w:rFonts w:ascii="Tahoma" w:eastAsia="SimSun" w:hAnsi="Tahoma" w:cs="Tahoma"/>
                <w:b/>
                <w:color w:val="000000"/>
                <w:szCs w:val="22"/>
                <w:lang w:val="el-GR"/>
              </w:rPr>
              <w:t>1</w:t>
            </w:r>
            <w:r w:rsidRPr="00B2003E">
              <w:rPr>
                <w:rFonts w:ascii="Tahoma" w:eastAsia="SimSun" w:hAnsi="Tahoma" w:cs="Tahoma"/>
                <w:b/>
                <w:color w:val="000000"/>
                <w:szCs w:val="22"/>
                <w:lang w:val="el-GR"/>
              </w:rPr>
              <w:t xml:space="preserve"> – </w:t>
            </w:r>
            <w:r w:rsidR="00234354">
              <w:rPr>
                <w:rFonts w:ascii="Tahoma" w:eastAsia="SimSun" w:hAnsi="Tahoma" w:cs="Tahoma"/>
                <w:b/>
                <w:color w:val="000000"/>
                <w:szCs w:val="22"/>
                <w:lang w:val="el-GR"/>
              </w:rPr>
              <w:t>Υπηρεσίες υποστήριξης και αποκατάστασης βλαβών</w:t>
            </w:r>
          </w:p>
          <w:p w14:paraId="4287DE51" w14:textId="121B3DA0" w:rsidR="009E0C28" w:rsidRDefault="009E0C28" w:rsidP="00431D84">
            <w:pPr>
              <w:rPr>
                <w:rFonts w:ascii="Tahoma" w:hAnsi="Tahoma" w:cs="Tahoma"/>
                <w:b/>
                <w:lang w:val="el-GR"/>
              </w:rPr>
            </w:pPr>
            <w:r>
              <w:rPr>
                <w:rFonts w:ascii="Tahoma" w:hAnsi="Tahoma" w:cs="Tahoma"/>
                <w:b/>
                <w:lang w:val="el-GR"/>
              </w:rPr>
              <w:t>Ι.</w:t>
            </w:r>
            <w:r w:rsidR="00234354">
              <w:rPr>
                <w:rFonts w:ascii="Tahoma" w:hAnsi="Tahoma" w:cs="Tahoma"/>
                <w:b/>
                <w:lang w:val="el-GR"/>
              </w:rPr>
              <w:t>6</w:t>
            </w:r>
            <w:r>
              <w:rPr>
                <w:rFonts w:ascii="Tahoma" w:hAnsi="Tahoma" w:cs="Tahoma"/>
                <w:b/>
                <w:lang w:val="el-GR"/>
              </w:rPr>
              <w:t xml:space="preserve"> </w:t>
            </w:r>
            <w:r w:rsidRPr="00624CA4">
              <w:rPr>
                <w:rFonts w:ascii="Tahoma" w:hAnsi="Tahoma" w:cs="Tahoma"/>
                <w:b/>
                <w:lang w:val="el-GR"/>
              </w:rPr>
              <w:t>ΥΠΗΡΕΣΙΕΣ ΈΡΓΟΥ</w:t>
            </w:r>
          </w:p>
          <w:p w14:paraId="477242BC" w14:textId="2F756107" w:rsidR="009E0C28" w:rsidRPr="00427D6F" w:rsidRDefault="009E0C28" w:rsidP="00B63DA4">
            <w:pPr>
              <w:rPr>
                <w:rFonts w:ascii="Tahoma" w:hAnsi="Tahoma" w:cs="Tahoma"/>
                <w:lang w:val="el-GR"/>
              </w:rPr>
            </w:pPr>
            <w:r w:rsidRPr="00114D9A">
              <w:rPr>
                <w:rFonts w:ascii="Tahoma" w:hAnsi="Tahoma" w:cs="Tahoma"/>
                <w:lang w:val="el-GR"/>
              </w:rPr>
              <w:t>Ι.</w:t>
            </w:r>
            <w:r w:rsidR="00234354">
              <w:rPr>
                <w:rFonts w:ascii="Tahoma" w:hAnsi="Tahoma" w:cs="Tahoma"/>
                <w:lang w:val="el-GR"/>
              </w:rPr>
              <w:t>6.</w:t>
            </w:r>
            <w:r w:rsidR="00B63DA4">
              <w:rPr>
                <w:rFonts w:ascii="Tahoma" w:hAnsi="Tahoma" w:cs="Tahoma"/>
                <w:lang w:val="el-GR"/>
              </w:rPr>
              <w:t>4</w:t>
            </w:r>
            <w:r w:rsidR="00B63DA4" w:rsidRPr="00114D9A">
              <w:rPr>
                <w:rFonts w:ascii="Tahoma" w:hAnsi="Tahoma" w:cs="Tahoma"/>
                <w:lang w:val="el-GR"/>
              </w:rPr>
              <w:t xml:space="preserve"> </w:t>
            </w:r>
            <w:r w:rsidRPr="00114D9A">
              <w:rPr>
                <w:rFonts w:ascii="Tahoma" w:hAnsi="Tahoma" w:cs="Tahoma"/>
                <w:lang w:val="el-GR"/>
              </w:rPr>
              <w:t xml:space="preserve">ΥΠΗΡΕΣΙΕΣ </w:t>
            </w:r>
            <w:r w:rsidR="00234354">
              <w:rPr>
                <w:rFonts w:ascii="Tahoma" w:hAnsi="Tahoma" w:cs="Tahoma"/>
                <w:lang w:val="el-GR"/>
              </w:rPr>
              <w:t xml:space="preserve">ΕΓΓΥΗΣΗΣ </w:t>
            </w:r>
          </w:p>
        </w:tc>
      </w:tr>
    </w:tbl>
    <w:p w14:paraId="1DD4D70D" w14:textId="77777777" w:rsidR="009E0C28" w:rsidRPr="00624CA4" w:rsidRDefault="009E0C28" w:rsidP="00112F35">
      <w:pPr>
        <w:suppressAutoHyphens w:val="0"/>
        <w:rPr>
          <w:rFonts w:ascii="Tahoma" w:eastAsia="SimSun" w:hAnsi="Tahoma" w:cs="Tahoma"/>
          <w:szCs w:val="22"/>
          <w:lang w:val="el-GR"/>
        </w:rPr>
      </w:pPr>
    </w:p>
    <w:p w14:paraId="61D2BAAA" w14:textId="6004EB20" w:rsidR="00BA71F6" w:rsidRPr="00624CA4" w:rsidRDefault="00BA71F6">
      <w:pPr>
        <w:pStyle w:val="1"/>
        <w:keepLines/>
        <w:pageBreakBefore w:val="0"/>
        <w:numPr>
          <w:ilvl w:val="0"/>
          <w:numId w:val="10"/>
        </w:numPr>
        <w:pBdr>
          <w:top w:val="none" w:sz="0" w:space="0" w:color="auto"/>
          <w:left w:val="none" w:sz="0" w:space="0" w:color="auto"/>
          <w:bottom w:val="none" w:sz="0" w:space="0" w:color="auto"/>
          <w:right w:val="none" w:sz="0" w:space="0" w:color="auto"/>
        </w:pBdr>
        <w:suppressAutoHyphens w:val="0"/>
        <w:spacing w:before="240" w:after="0" w:line="259" w:lineRule="auto"/>
        <w:jc w:val="left"/>
        <w:rPr>
          <w:rFonts w:ascii="Tahoma" w:hAnsi="Tahoma" w:cs="Tahoma"/>
          <w:lang w:val="el-GR"/>
        </w:rPr>
      </w:pPr>
      <w:bookmarkStart w:id="339" w:name="_Toc62306546"/>
      <w:bookmarkStart w:id="340" w:name="I_7"/>
      <w:bookmarkStart w:id="341" w:name="_Toc133241568"/>
      <w:bookmarkEnd w:id="336"/>
      <w:bookmarkEnd w:id="337"/>
      <w:r w:rsidRPr="00624CA4">
        <w:rPr>
          <w:rFonts w:ascii="Tahoma" w:hAnsi="Tahoma" w:cs="Tahoma"/>
          <w:lang w:val="el-GR"/>
        </w:rPr>
        <w:t>Μεθοδολογία διοίκησης και υλοποίησης έργου</w:t>
      </w:r>
      <w:bookmarkEnd w:id="339"/>
      <w:bookmarkEnd w:id="340"/>
      <w:bookmarkEnd w:id="341"/>
      <w:r w:rsidRPr="00624CA4">
        <w:rPr>
          <w:rFonts w:ascii="Tahoma" w:hAnsi="Tahoma" w:cs="Tahoma"/>
          <w:lang w:val="el-GR"/>
        </w:rPr>
        <w:t xml:space="preserve"> </w:t>
      </w:r>
    </w:p>
    <w:p w14:paraId="6C50067D" w14:textId="77777777" w:rsidR="00BA71F6" w:rsidRPr="00624CA4" w:rsidRDefault="00BA71F6">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342" w:name="_Toc62306547"/>
      <w:bookmarkStart w:id="343" w:name="_Toc133241569"/>
      <w:r w:rsidRPr="00624CA4">
        <w:rPr>
          <w:rFonts w:ascii="Tahoma" w:hAnsi="Tahoma" w:cs="Tahoma"/>
          <w:lang w:val="el-GR"/>
        </w:rPr>
        <w:t>Σχήμα διοίκησης και υλοποίησης του αντικειμένου του Έργου</w:t>
      </w:r>
      <w:bookmarkEnd w:id="342"/>
      <w:bookmarkEnd w:id="343"/>
    </w:p>
    <w:p w14:paraId="5515D77B" w14:textId="77777777" w:rsidR="00BA71F6" w:rsidRPr="00624CA4" w:rsidRDefault="00BA71F6" w:rsidP="00BA71F6">
      <w:pPr>
        <w:rPr>
          <w:rFonts w:ascii="Tahoma" w:hAnsi="Tahoma" w:cs="Tahoma"/>
          <w:lang w:val="el-GR"/>
        </w:rPr>
      </w:pPr>
      <w:r w:rsidRPr="00624CA4">
        <w:rPr>
          <w:rFonts w:ascii="Tahoma" w:hAnsi="Tahoma" w:cs="Tahoma"/>
          <w:lang w:val="el-GR"/>
        </w:rPr>
        <w:t xml:space="preserve">Ο υποψήφιος ανάδοχος υποχρεούται να υποβάλλει στην προσφορά του ολοκληρωμένη πρόταση για το σχήμα διοίκησης, την οργάνωση για την υλοποίηση του έργου και το προσωπικό που θα διαθέσει (ομάδα έργου), με αναλυτική αναφορά του αντικειμένου και του χρόνου απασχόλησής τους στο έργο. </w:t>
      </w:r>
    </w:p>
    <w:p w14:paraId="41F85D14" w14:textId="77777777" w:rsidR="00BA71F6" w:rsidRPr="00624CA4" w:rsidRDefault="00BA71F6" w:rsidP="00BA71F6">
      <w:pPr>
        <w:rPr>
          <w:rFonts w:ascii="Tahoma" w:hAnsi="Tahoma" w:cs="Tahoma"/>
          <w:lang w:val="el-GR"/>
        </w:rPr>
      </w:pPr>
      <w:r w:rsidRPr="00624CA4">
        <w:rPr>
          <w:rFonts w:ascii="Tahoma" w:hAnsi="Tahoma" w:cs="Tahoma"/>
          <w:lang w:val="el-GR"/>
        </w:rPr>
        <w:t>Τυχόν αλλαγή του προσωπικού θα τελεί υπό την έγκριση της αρμόδιας Επιτροπής Παρακολούθησης και Παραλαβής του έργου.</w:t>
      </w:r>
    </w:p>
    <w:p w14:paraId="7017A879" w14:textId="77777777" w:rsidR="00BA71F6" w:rsidRPr="00624CA4" w:rsidRDefault="00BA71F6" w:rsidP="00BA71F6">
      <w:pPr>
        <w:rPr>
          <w:rFonts w:ascii="Tahoma" w:hAnsi="Tahoma" w:cs="Tahoma"/>
          <w:lang w:val="el-GR"/>
        </w:rPr>
      </w:pPr>
      <w:r w:rsidRPr="00624CA4">
        <w:rPr>
          <w:rFonts w:ascii="Tahoma" w:hAnsi="Tahoma" w:cs="Tahoma"/>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56A70C7D" w14:textId="77777777" w:rsidR="009F3290" w:rsidRPr="00624CA4" w:rsidRDefault="009F3290">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344" w:name="_Toc78296944"/>
      <w:bookmarkStart w:id="345" w:name="_Toc78484073"/>
      <w:bookmarkStart w:id="346" w:name="_Toc133241570"/>
      <w:r w:rsidRPr="00624CA4">
        <w:rPr>
          <w:rFonts w:ascii="Tahoma" w:hAnsi="Tahoma" w:cs="Tahoma"/>
          <w:lang w:val="el-GR"/>
        </w:rPr>
        <w:t>Μεθοδολογία Διοίκησης του έργου</w:t>
      </w:r>
      <w:bookmarkEnd w:id="344"/>
      <w:bookmarkEnd w:id="345"/>
      <w:bookmarkEnd w:id="346"/>
    </w:p>
    <w:p w14:paraId="6196EBDA" w14:textId="4FE680C8" w:rsidR="009F3290" w:rsidRPr="00624CA4" w:rsidRDefault="009F3290" w:rsidP="009F3290">
      <w:pPr>
        <w:suppressAutoHyphens w:val="0"/>
        <w:rPr>
          <w:rFonts w:ascii="Tahoma" w:eastAsia="SimSun" w:hAnsi="Tahoma" w:cs="Tahoma"/>
          <w:szCs w:val="22"/>
          <w:lang w:val="el-GR"/>
        </w:rPr>
      </w:pPr>
      <w:r w:rsidRPr="00624CA4">
        <w:rPr>
          <w:rFonts w:ascii="Tahoma" w:eastAsia="SimSun" w:hAnsi="Tahoma" w:cs="Tahoma"/>
          <w:szCs w:val="22"/>
          <w:lang w:val="el-GR"/>
        </w:rPr>
        <w:t xml:space="preserve">Ο Ανάδοχος </w:t>
      </w:r>
      <w:r w:rsidRPr="00624CA4">
        <w:rPr>
          <w:rFonts w:ascii="Tahoma" w:hAnsi="Tahoma" w:cs="Tahoma"/>
          <w:lang w:val="el-GR"/>
        </w:rPr>
        <w:t xml:space="preserve">υποχρεούται να </w:t>
      </w:r>
      <w:r w:rsidRPr="00624CA4">
        <w:rPr>
          <w:rFonts w:ascii="Tahoma" w:eastAsia="SimSun" w:hAnsi="Tahoma" w:cs="Tahoma"/>
          <w:szCs w:val="22"/>
          <w:lang w:val="el-GR"/>
        </w:rPr>
        <w:t xml:space="preserve">εφαρμόσει μεθοδολογία για την οργάνωση και διοίκηση του έργου, η οποία αποτελείται από τις μεθόδους και τεχνικές, τα εργαλεία, τις πρότυπες φόρμες/ υποδείγματα για την παρακολούθηση του έργου, καθώς και τα παραδοτέα διοίκησής του. Κατά την εκτέλεση του έργου θα πρέπει να εφαρμοστούν υποχρεωτικά διαδικασίες και διεργασίες που προβλέπονται ανά φάση  του έργου κατά το πρότυπο </w:t>
      </w:r>
      <w:r w:rsidRPr="00624CA4">
        <w:rPr>
          <w:rFonts w:ascii="Tahoma" w:eastAsia="SimSun" w:hAnsi="Tahoma" w:cs="Tahoma"/>
          <w:szCs w:val="22"/>
          <w:lang w:val="en-US"/>
        </w:rPr>
        <w:t>PMI</w:t>
      </w:r>
      <w:r w:rsidR="001353FB" w:rsidRPr="00624CA4">
        <w:rPr>
          <w:rFonts w:ascii="Tahoma" w:eastAsia="SimSun" w:hAnsi="Tahoma" w:cs="Tahoma"/>
          <w:szCs w:val="22"/>
          <w:lang w:val="el-GR"/>
        </w:rPr>
        <w:t xml:space="preserve"> ή κατά το πρότυπο </w:t>
      </w:r>
      <w:r w:rsidR="001353FB" w:rsidRPr="00624CA4">
        <w:rPr>
          <w:rFonts w:ascii="Tahoma" w:eastAsia="SimSun" w:hAnsi="Tahoma" w:cs="Tahoma"/>
          <w:szCs w:val="22"/>
          <w:lang w:val="en-US"/>
        </w:rPr>
        <w:t>PM</w:t>
      </w:r>
      <w:r w:rsidR="001353FB" w:rsidRPr="00624CA4">
        <w:rPr>
          <w:rFonts w:ascii="Tahoma" w:eastAsia="SimSun" w:hAnsi="Tahoma" w:cs="Tahoma"/>
          <w:szCs w:val="22"/>
          <w:vertAlign w:val="superscript"/>
          <w:lang w:val="el-GR"/>
        </w:rPr>
        <w:t xml:space="preserve">2. </w:t>
      </w:r>
      <w:r w:rsidRPr="00624CA4">
        <w:rPr>
          <w:rFonts w:ascii="Tahoma" w:eastAsia="SimSun" w:hAnsi="Tahoma" w:cs="Tahoma"/>
          <w:szCs w:val="22"/>
          <w:lang w:val="el-GR"/>
        </w:rPr>
        <w:t>Ο Ανάδοχος στην προσφορά του πρέπει να παρουσιάσει αναλυτικά τις διαδικασίες και τη μεθοδολογία υλοποίησης έργου που θα προτείνει.</w:t>
      </w:r>
    </w:p>
    <w:p w14:paraId="75E2FF3B" w14:textId="77777777" w:rsidR="009F3290" w:rsidRPr="00624CA4" w:rsidRDefault="009F3290" w:rsidP="009F3290">
      <w:pPr>
        <w:suppressAutoHyphens w:val="0"/>
        <w:rPr>
          <w:rFonts w:ascii="Tahoma" w:eastAsia="SimSun" w:hAnsi="Tahoma" w:cs="Tahoma"/>
          <w:szCs w:val="22"/>
          <w:lang w:val="el-GR"/>
        </w:rPr>
      </w:pPr>
      <w:r w:rsidRPr="00624CA4">
        <w:rPr>
          <w:rFonts w:ascii="Tahoma" w:eastAsia="SimSun" w:hAnsi="Tahoma" w:cs="Tahoma"/>
          <w:szCs w:val="22"/>
          <w:lang w:val="el-GR"/>
        </w:rPr>
        <w:t>Ο υποψήφιος Ανάδοχος θα πρέπει να παρουσιάσει στην προσφορά του το σχήμα διοίκησης και υλοποίησης του έργου. Επιπλέον, ο Ανάδοχος θα πρέπει να περιγράψει τα σχέδια για την εσωτερική επικοινωνία του έργου, τη διασφάλιση ποιότητας των υπηρεσιών του, τη διαχείριση κινδύνων κλπ..</w:t>
      </w:r>
    </w:p>
    <w:p w14:paraId="20667000" w14:textId="77777777" w:rsidR="009F3290" w:rsidRPr="00624CA4" w:rsidRDefault="009F3290" w:rsidP="009F3290">
      <w:pPr>
        <w:suppressAutoHyphens w:val="0"/>
        <w:rPr>
          <w:rFonts w:ascii="Tahoma" w:eastAsia="SimSun" w:hAnsi="Tahoma" w:cs="Tahoma"/>
          <w:szCs w:val="22"/>
          <w:lang w:val="el-GR"/>
        </w:rPr>
      </w:pPr>
      <w:r w:rsidRPr="00624CA4">
        <w:rPr>
          <w:rFonts w:ascii="Tahoma" w:eastAsia="SimSun" w:hAnsi="Tahoma" w:cs="Tahoma"/>
          <w:szCs w:val="22"/>
          <w:lang w:val="el-GR"/>
        </w:rPr>
        <w:t>Ο υποψήφιος Ανάδοχος είναι υποχρεωμένος να συμπεριλάβει στην προσφορά του μεθοδολογία διοίκησης και διαχείρισης του Έργου στην οποία θα περιγράφει κατ’ ελάχιστον τον τρόπο με τον οποίον θα διαχειρίζεται:</w:t>
      </w:r>
    </w:p>
    <w:p w14:paraId="14E36354"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Την παρακολούθηση προόδου του φυσικού αντικειμένου</w:t>
      </w:r>
    </w:p>
    <w:p w14:paraId="72665140"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 xml:space="preserve">Την τήρηση των χρονοδιαγραμμάτων </w:t>
      </w:r>
    </w:p>
    <w:p w14:paraId="5A47E5E1"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Τις αποκλίσεις και τα θέματα που προκύπτουν κατά την υλοποίηση</w:t>
      </w:r>
    </w:p>
    <w:p w14:paraId="134ADCA8"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Τη συμμόρφωση με τις προδιαγραφές παροχής των υπηρεσιών</w:t>
      </w:r>
    </w:p>
    <w:p w14:paraId="39FFCC6F"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Την οργάνωση και το συντονισμό των στελεχών, των ομάδων εργασίας μεταξύ τους αλλά και με την Αναθέτουσα Αρχή</w:t>
      </w:r>
    </w:p>
    <w:p w14:paraId="25528908"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Τους κινδύνους και τις προτάσεις αντιμετώπισής τους</w:t>
      </w:r>
    </w:p>
    <w:p w14:paraId="6A5FAF0D"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 xml:space="preserve">Τις διαδικασίες διασφάλισης ποιότητας των παρεχομένων υπηρεσιών και των παραδοτέων </w:t>
      </w:r>
    </w:p>
    <w:p w14:paraId="73CB79EF"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Τις διαδικασίες εκτίμησης της ποιότητας του παραγόμενου αποτελέσματος και των τυχόν διορθωτικών δράσεων προσαρμογής και βελτίωσης</w:t>
      </w:r>
    </w:p>
    <w:p w14:paraId="6011BB76"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Τα αιτήματα αλλαγών επί του τρόπου παροχής των απαιτούμενων υπηρεσιών</w:t>
      </w:r>
    </w:p>
    <w:p w14:paraId="23517E9A"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Την οργάνωση και παράδοση των σχετικών παραδοτέων</w:t>
      </w:r>
    </w:p>
    <w:p w14:paraId="0872A088"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Την τακτική ενημέρωση της Αναθέτουσας Αρχής και λοιπών εμπλεκομένων</w:t>
      </w:r>
    </w:p>
    <w:p w14:paraId="308538EE" w14:textId="77777777" w:rsidR="009F3290" w:rsidRPr="00624CA4" w:rsidRDefault="009F3290" w:rsidP="009F3290">
      <w:pPr>
        <w:suppressAutoHyphens w:val="0"/>
        <w:rPr>
          <w:rFonts w:ascii="Tahoma" w:eastAsia="SimSun" w:hAnsi="Tahoma" w:cs="Tahoma"/>
          <w:szCs w:val="22"/>
          <w:lang w:val="el-GR"/>
        </w:rPr>
      </w:pPr>
      <w:r w:rsidRPr="00624CA4">
        <w:rPr>
          <w:rFonts w:ascii="Tahoma" w:eastAsia="SimSun" w:hAnsi="Tahoma" w:cs="Tahoma"/>
          <w:szCs w:val="22"/>
          <w:lang w:val="el-GR"/>
        </w:rPr>
        <w:t>Κρίσιμο στοιχείο της μεθοδολογίας διαχείρισης του έργου είναι η μεθοδολογία Διαχείρισης Αλλαγών.</w:t>
      </w:r>
      <w:bookmarkStart w:id="347" w:name="_Hlk71419347"/>
      <w:r w:rsidR="00B65577" w:rsidRPr="00624CA4">
        <w:rPr>
          <w:rFonts w:ascii="Tahoma" w:eastAsia="SimSun" w:hAnsi="Tahoma" w:cs="Tahoma"/>
          <w:szCs w:val="22"/>
          <w:lang w:val="el-GR"/>
        </w:rPr>
        <w:t xml:space="preserve"> </w:t>
      </w:r>
      <w:r w:rsidRPr="00624CA4">
        <w:rPr>
          <w:rFonts w:ascii="Tahoma" w:eastAsia="SimSun" w:hAnsi="Tahoma" w:cs="Tahoma"/>
          <w:szCs w:val="22"/>
          <w:lang w:val="el-GR"/>
        </w:rPr>
        <w:t xml:space="preserve">Η μεθοδολογία </w:t>
      </w:r>
      <w:r w:rsidR="00E6487F" w:rsidRPr="00624CA4">
        <w:rPr>
          <w:rFonts w:ascii="Tahoma" w:eastAsia="SimSun" w:hAnsi="Tahoma" w:cs="Tahoma"/>
          <w:szCs w:val="22"/>
          <w:lang w:val="el-GR"/>
        </w:rPr>
        <w:t>αυτή</w:t>
      </w:r>
      <w:r w:rsidRPr="00624CA4">
        <w:rPr>
          <w:rFonts w:ascii="Tahoma" w:eastAsia="SimSun" w:hAnsi="Tahoma" w:cs="Tahoma"/>
          <w:szCs w:val="22"/>
          <w:lang w:val="el-GR"/>
        </w:rPr>
        <w:t xml:space="preserve"> θα </w:t>
      </w:r>
      <w:r w:rsidR="00E6487F" w:rsidRPr="00624CA4">
        <w:rPr>
          <w:rFonts w:ascii="Tahoma" w:eastAsia="SimSun" w:hAnsi="Tahoma" w:cs="Tahoma"/>
          <w:szCs w:val="22"/>
          <w:lang w:val="el-GR"/>
        </w:rPr>
        <w:t xml:space="preserve">πρέπει να </w:t>
      </w:r>
      <w:r w:rsidRPr="00624CA4">
        <w:rPr>
          <w:rFonts w:ascii="Tahoma" w:eastAsia="SimSun" w:hAnsi="Tahoma" w:cs="Tahoma"/>
          <w:szCs w:val="22"/>
          <w:lang w:val="el-GR"/>
        </w:rPr>
        <w:t>περιλαμβάνει την τυποποίηση της συνολικής διαδικασίας υποβολής, διαχείρισης και εφαρμογής ενός αιτήματος αλλαγής και συγκεκριμένα:</w:t>
      </w:r>
    </w:p>
    <w:p w14:paraId="01E5CCCB"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lastRenderedPageBreak/>
        <w:t>Τη δημιουργία κανόνων για κατηγοριοποίηση, αξιολόγηση και ιεράρχηση των αλλαγών με βάση συμφωνημένα κριτήρια</w:t>
      </w:r>
      <w:r w:rsidRPr="00624CA4">
        <w:rPr>
          <w:rFonts w:ascii="Tahoma" w:eastAsia="SimSun" w:hAnsi="Tahoma" w:cs="Tahoma"/>
          <w:szCs w:val="22"/>
          <w:vertAlign w:val="superscript"/>
          <w:lang w:val="el-GR"/>
        </w:rPr>
        <w:footnoteReference w:id="26"/>
      </w:r>
      <w:r w:rsidRPr="00624CA4">
        <w:rPr>
          <w:rFonts w:ascii="Tahoma" w:eastAsia="SimSun" w:hAnsi="Tahoma" w:cs="Tahoma"/>
          <w:szCs w:val="22"/>
          <w:lang w:val="el-GR"/>
        </w:rPr>
        <w:t xml:space="preserve">. </w:t>
      </w:r>
    </w:p>
    <w:p w14:paraId="67EE426A"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Τη δημιουργία τυποποιημένης φόρμας αίτησης αλλαγής – Request For Change (RFC)</w:t>
      </w:r>
      <w:r w:rsidRPr="00624CA4">
        <w:rPr>
          <w:rFonts w:ascii="Tahoma" w:eastAsia="SimSun" w:hAnsi="Tahoma" w:cs="Tahoma"/>
          <w:szCs w:val="22"/>
          <w:vertAlign w:val="superscript"/>
          <w:lang w:val="el-GR"/>
        </w:rPr>
        <w:footnoteReference w:id="27"/>
      </w:r>
      <w:r w:rsidRPr="00624CA4">
        <w:rPr>
          <w:rFonts w:ascii="Tahoma" w:eastAsia="SimSun" w:hAnsi="Tahoma" w:cs="Tahoma"/>
          <w:szCs w:val="22"/>
          <w:lang w:val="el-GR"/>
        </w:rPr>
        <w:t>.</w:t>
      </w:r>
    </w:p>
    <w:p w14:paraId="3A76BEF7"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 xml:space="preserve">Την αξιολόγηση του </w:t>
      </w:r>
      <w:r w:rsidR="00E6487F" w:rsidRPr="00624CA4">
        <w:rPr>
          <w:rFonts w:ascii="Tahoma" w:eastAsia="SimSun" w:hAnsi="Tahoma" w:cs="Tahoma"/>
          <w:szCs w:val="22"/>
          <w:lang w:val="el-GR"/>
        </w:rPr>
        <w:t>αιτήματος αλλαγής</w:t>
      </w:r>
      <w:r w:rsidRPr="00624CA4">
        <w:rPr>
          <w:rFonts w:ascii="Tahoma" w:eastAsia="SimSun" w:hAnsi="Tahoma" w:cs="Tahoma"/>
          <w:szCs w:val="22"/>
          <w:lang w:val="el-GR"/>
        </w:rPr>
        <w:t xml:space="preserve"> από τον Υπεύθυνο  του Έργου.</w:t>
      </w:r>
    </w:p>
    <w:p w14:paraId="7888EE22"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Τον προσδιορισμό των απαιτούμενων ενεργειών ανάλυσης, υλοποίησης και ενσωμάτωσης της αλλαγής και την εκτίμηση της αντίστοιχης ανθρωποπροσπάθειας και της επιλογής αν η ζητούμενη αλλαγή  εμπίπτει ή όχι στο αντικείμενο του έργου.</w:t>
      </w:r>
    </w:p>
    <w:p w14:paraId="3824777A"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 xml:space="preserve">Τον προγραμματισμό της ενσωμάτωσης  της αλλαγής στο Σύστημα. </w:t>
      </w:r>
    </w:p>
    <w:p w14:paraId="6A08572A"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 xml:space="preserve">Τον έλεγχο και πιστοποίηση </w:t>
      </w:r>
      <w:r w:rsidR="00E6487F" w:rsidRPr="00624CA4">
        <w:rPr>
          <w:rFonts w:ascii="Tahoma" w:eastAsia="SimSun" w:hAnsi="Tahoma" w:cs="Tahoma"/>
          <w:szCs w:val="22"/>
          <w:lang w:val="el-GR"/>
        </w:rPr>
        <w:t xml:space="preserve">της </w:t>
      </w:r>
      <w:r w:rsidRPr="00624CA4">
        <w:rPr>
          <w:rFonts w:ascii="Tahoma" w:eastAsia="SimSun" w:hAnsi="Tahoma" w:cs="Tahoma"/>
          <w:szCs w:val="22"/>
          <w:lang w:val="el-GR"/>
        </w:rPr>
        <w:t>ορθής ενσωμάτωσης σύμφωνα και με τις αρχικές απαιτήσεις.</w:t>
      </w:r>
    </w:p>
    <w:p w14:paraId="5D04C9E9" w14:textId="77777777" w:rsidR="009F3290" w:rsidRPr="00624CA4" w:rsidRDefault="009F3290" w:rsidP="009F3290">
      <w:pPr>
        <w:suppressAutoHyphens w:val="0"/>
        <w:rPr>
          <w:rFonts w:ascii="Tahoma" w:eastAsia="SimSun" w:hAnsi="Tahoma" w:cs="Tahoma"/>
          <w:szCs w:val="22"/>
          <w:lang w:val="el-GR"/>
        </w:rPr>
      </w:pPr>
      <w:r w:rsidRPr="00624CA4">
        <w:rPr>
          <w:rFonts w:ascii="Tahoma" w:eastAsia="SimSun" w:hAnsi="Tahoma" w:cs="Tahoma"/>
          <w:szCs w:val="22"/>
          <w:lang w:val="el-GR"/>
        </w:rPr>
        <w:t>Για την εφαρμογή του μεθοδολογίας θα χρησιμοποιούνται:</w:t>
      </w:r>
    </w:p>
    <w:p w14:paraId="1BC2DFD1" w14:textId="7777777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 xml:space="preserve">Τυποποιημένες φόρμες </w:t>
      </w:r>
      <w:r w:rsidR="00E6487F" w:rsidRPr="00624CA4">
        <w:rPr>
          <w:rFonts w:ascii="Tahoma" w:eastAsia="SimSun" w:hAnsi="Tahoma" w:cs="Tahoma"/>
          <w:szCs w:val="22"/>
          <w:lang w:val="el-GR"/>
        </w:rPr>
        <w:t>αίτησης αλλαγής</w:t>
      </w:r>
    </w:p>
    <w:p w14:paraId="0E008EA7" w14:textId="1072E4D7" w:rsidR="009F3290" w:rsidRPr="00624CA4" w:rsidRDefault="009F3290">
      <w:pPr>
        <w:numPr>
          <w:ilvl w:val="0"/>
          <w:numId w:val="31"/>
        </w:numPr>
        <w:suppressAutoHyphens w:val="0"/>
        <w:rPr>
          <w:rFonts w:ascii="Tahoma" w:eastAsia="SimSun" w:hAnsi="Tahoma" w:cs="Tahoma"/>
          <w:szCs w:val="22"/>
          <w:lang w:val="el-GR"/>
        </w:rPr>
      </w:pPr>
      <w:r w:rsidRPr="00624CA4">
        <w:rPr>
          <w:rFonts w:ascii="Tahoma" w:eastAsia="SimSun" w:hAnsi="Tahoma" w:cs="Tahoma"/>
          <w:szCs w:val="22"/>
          <w:lang w:val="el-GR"/>
        </w:rPr>
        <w:t>Μοντέλο διαστασιολόγησης και ιεράρχησης σε μορφή excel, στο οποίο αποτυπώνονται</w:t>
      </w:r>
      <w:r w:rsidR="00E6487F" w:rsidRPr="00624CA4">
        <w:rPr>
          <w:rFonts w:ascii="Tahoma" w:eastAsia="SimSun" w:hAnsi="Tahoma" w:cs="Tahoma"/>
          <w:szCs w:val="22"/>
          <w:lang w:val="el-GR"/>
        </w:rPr>
        <w:t xml:space="preserve"> η</w:t>
      </w:r>
      <w:r w:rsidRPr="00624CA4">
        <w:rPr>
          <w:rFonts w:ascii="Tahoma" w:eastAsia="SimSun" w:hAnsi="Tahoma" w:cs="Tahoma"/>
          <w:szCs w:val="22"/>
          <w:lang w:val="el-GR"/>
        </w:rPr>
        <w:t xml:space="preserve"> ιεράρχηση αιτημάτων με τρία κριτήρια: προτεραιότητα, πολυπλοκότητα και </w:t>
      </w:r>
      <w:r w:rsidR="00E6487F" w:rsidRPr="00624CA4">
        <w:rPr>
          <w:rFonts w:ascii="Tahoma" w:eastAsia="SimSun" w:hAnsi="Tahoma" w:cs="Tahoma"/>
          <w:szCs w:val="22"/>
          <w:lang w:val="el-GR"/>
        </w:rPr>
        <w:t xml:space="preserve">η </w:t>
      </w:r>
      <w:r w:rsidRPr="00624CA4">
        <w:rPr>
          <w:rFonts w:ascii="Tahoma" w:eastAsia="SimSun" w:hAnsi="Tahoma" w:cs="Tahoma"/>
          <w:szCs w:val="22"/>
          <w:lang w:val="el-GR"/>
        </w:rPr>
        <w:t xml:space="preserve">επίδραση </w:t>
      </w:r>
      <w:r w:rsidR="00E6487F" w:rsidRPr="00624CA4">
        <w:rPr>
          <w:rFonts w:ascii="Tahoma" w:eastAsia="SimSun" w:hAnsi="Tahoma" w:cs="Tahoma"/>
          <w:szCs w:val="22"/>
          <w:lang w:val="el-GR"/>
        </w:rPr>
        <w:t xml:space="preserve">της αλλαγής </w:t>
      </w:r>
      <w:r w:rsidRPr="00624CA4">
        <w:rPr>
          <w:rFonts w:ascii="Tahoma" w:eastAsia="SimSun" w:hAnsi="Tahoma" w:cs="Tahoma"/>
          <w:szCs w:val="22"/>
          <w:lang w:val="el-GR"/>
        </w:rPr>
        <w:t>στο Σύστημα</w:t>
      </w:r>
      <w:bookmarkEnd w:id="347"/>
    </w:p>
    <w:p w14:paraId="466D6772" w14:textId="45A48A1E" w:rsidR="00E6487F" w:rsidRPr="00624CA4" w:rsidRDefault="00224F12">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348" w:name="_Toc78296948"/>
      <w:bookmarkStart w:id="349" w:name="_Toc78484076"/>
      <w:r>
        <w:rPr>
          <w:rFonts w:ascii="Tahoma" w:hAnsi="Tahoma" w:cs="Tahoma"/>
          <w:lang w:val="el-GR"/>
        </w:rPr>
        <w:t xml:space="preserve"> </w:t>
      </w:r>
      <w:bookmarkStart w:id="350" w:name="_Toc133241571"/>
      <w:r w:rsidR="00E6487F" w:rsidRPr="00624CA4">
        <w:rPr>
          <w:rFonts w:ascii="Tahoma" w:hAnsi="Tahoma" w:cs="Tahoma"/>
          <w:lang w:val="el-GR"/>
        </w:rPr>
        <w:t xml:space="preserve">Επικοινωνία Αναδόχου – </w:t>
      </w:r>
      <w:bookmarkEnd w:id="348"/>
      <w:bookmarkEnd w:id="349"/>
      <w:r w:rsidR="0088257C" w:rsidRPr="00624CA4">
        <w:rPr>
          <w:rFonts w:ascii="Tahoma" w:hAnsi="Tahoma" w:cs="Tahoma"/>
          <w:lang w:val="el-GR"/>
        </w:rPr>
        <w:t>Φορέα Ανάθεσης – Φορέα λειτουργίας – Κυρίου του έργου και εμπλεκομένων φορέων</w:t>
      </w:r>
      <w:bookmarkEnd w:id="350"/>
    </w:p>
    <w:p w14:paraId="6E2664E4"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Η επικοινωνία μεταξύ των εμπλεκομένων είναι βασικός παράγοντας επιτυχίας για το έργο. Πρέπει να υπάρξει ειδική μέριμνα για τη διενέργεια συχνών συναντήσεων, στα πλαίσια της μεθοδολογίας υλοποίησης. Οι συναντήσεις θα είναι καλά ορισμένες, με γνώμονα τη βέλτιστη αξιοποίηση του χρόνου των συμμετεχόντων.</w:t>
      </w:r>
    </w:p>
    <w:p w14:paraId="51F96EEC" w14:textId="0406BE7A"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Στο οργανωτικό σχήμα που θα προτείνει ο υποψήφιος ανάδοχος στην προσφορά του θα πρέπει να προβλεφθεί η συνεργασία με τις εμπλεκόμενες οντότητες της Αναθέτουσας Αρχής</w:t>
      </w:r>
      <w:r w:rsidR="00623E59" w:rsidRPr="00624CA4">
        <w:rPr>
          <w:rFonts w:ascii="Tahoma" w:eastAsia="SimSun" w:hAnsi="Tahoma" w:cs="Tahoma"/>
          <w:szCs w:val="22"/>
          <w:lang w:val="el-GR"/>
        </w:rPr>
        <w:t xml:space="preserve"> και τα συλλογικά όργανα που εμπλέκονται στη διακυβέρνηση του έργου (βλ. ενότητα</w:t>
      </w:r>
      <w:r w:rsidR="00224F12">
        <w:rPr>
          <w:rFonts w:ascii="Tahoma" w:eastAsia="SimSun" w:hAnsi="Tahoma" w:cs="Tahoma"/>
          <w:szCs w:val="22"/>
          <w:lang w:val="el-GR"/>
        </w:rPr>
        <w:t xml:space="preserve"> </w:t>
      </w:r>
      <w:hyperlink w:anchor="I_1_1_4" w:history="1">
        <w:r w:rsidR="00224F12" w:rsidRPr="00224F12">
          <w:rPr>
            <w:rStyle w:val="-"/>
            <w:rFonts w:ascii="Tahoma" w:eastAsia="SimSun" w:hAnsi="Tahoma" w:cs="Tahoma"/>
            <w:szCs w:val="22"/>
            <w:lang w:val="el-GR"/>
          </w:rPr>
          <w:t>Ι.1.1.4</w:t>
        </w:r>
      </w:hyperlink>
      <w:r w:rsidR="00623E59" w:rsidRPr="00624CA4">
        <w:rPr>
          <w:rFonts w:ascii="Tahoma" w:eastAsia="SimSun" w:hAnsi="Tahoma" w:cs="Tahoma"/>
          <w:szCs w:val="22"/>
          <w:lang w:val="el-GR"/>
        </w:rPr>
        <w:t>)</w:t>
      </w:r>
      <w:r w:rsidRPr="00624CA4">
        <w:rPr>
          <w:rFonts w:ascii="Tahoma" w:eastAsia="SimSun" w:hAnsi="Tahoma" w:cs="Tahoma"/>
          <w:szCs w:val="22"/>
          <w:lang w:val="el-GR"/>
        </w:rPr>
        <w:t>, οι οποίες θα έχουν επικοινωνία με την ομάδα έργου του αναδόχου μέσω του Υπεύθυνου Έργου έτσι ώστε να μπορούν να ελέγχουν τη συνολική εξέλιξη του έργου, βάσει του συμφωνηθέντος χρονοδιαγράμματος, αλλά και των απαιτήσεων της σύμβασης.</w:t>
      </w:r>
    </w:p>
    <w:p w14:paraId="69212362"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 xml:space="preserve">Ο Υπεύθυνος του Έργου θα ηγείται της Ομάδας Έργου </w:t>
      </w:r>
      <w:r w:rsidR="006D39EC" w:rsidRPr="00624CA4">
        <w:rPr>
          <w:rFonts w:ascii="Tahoma" w:eastAsia="SimSun" w:hAnsi="Tahoma" w:cs="Tahoma"/>
          <w:szCs w:val="22"/>
          <w:lang w:val="el-GR"/>
        </w:rPr>
        <w:t xml:space="preserve">του Αναδόχου </w:t>
      </w:r>
      <w:r w:rsidRPr="00624CA4">
        <w:rPr>
          <w:rFonts w:ascii="Tahoma" w:eastAsia="SimSun" w:hAnsi="Tahoma" w:cs="Tahoma"/>
          <w:szCs w:val="22"/>
          <w:lang w:val="el-GR"/>
        </w:rPr>
        <w:t xml:space="preserve">και θα την εκπροσωπεί, διαθέτοντας τις γνώσεις, την εμπειρία και το κύρος του για να καθοδηγεί και να συντονίζει το σύνολο των προσφερόμενων υπηρεσιών από τον ανάδοχο. </w:t>
      </w:r>
    </w:p>
    <w:p w14:paraId="375743AA" w14:textId="77777777" w:rsidR="00E6487F" w:rsidRPr="00624CA4" w:rsidRDefault="00E6487F" w:rsidP="006D39EC">
      <w:pPr>
        <w:suppressAutoHyphens w:val="0"/>
        <w:rPr>
          <w:rFonts w:ascii="Tahoma" w:eastAsia="SimSun" w:hAnsi="Tahoma" w:cs="Tahoma"/>
          <w:szCs w:val="22"/>
          <w:highlight w:val="yellow"/>
          <w:lang w:val="el-GR"/>
        </w:rPr>
      </w:pPr>
      <w:r w:rsidRPr="00624CA4">
        <w:rPr>
          <w:rFonts w:ascii="Tahoma" w:eastAsia="SimSun" w:hAnsi="Tahoma" w:cs="Tahoma"/>
          <w:szCs w:val="22"/>
          <w:lang w:val="el-GR"/>
        </w:rPr>
        <w:t xml:space="preserve">Στο </w:t>
      </w:r>
      <w:r w:rsidR="006D39EC" w:rsidRPr="00624CA4">
        <w:rPr>
          <w:rFonts w:ascii="Tahoma" w:eastAsia="SimSun" w:hAnsi="Tahoma" w:cs="Tahoma"/>
          <w:szCs w:val="22"/>
          <w:lang w:val="el-GR"/>
        </w:rPr>
        <w:t>πλαίσιο</w:t>
      </w:r>
      <w:r w:rsidRPr="00624CA4">
        <w:rPr>
          <w:rFonts w:ascii="Tahoma" w:eastAsia="SimSun" w:hAnsi="Tahoma" w:cs="Tahoma"/>
          <w:szCs w:val="22"/>
          <w:lang w:val="el-GR"/>
        </w:rPr>
        <w:t xml:space="preserve"> υλοποίησης του έργου και κατά τη Φάση Α – Μελέτη Εφαρμογής θα ενταχθεί στο παραδοτέο Σχέδιο Διαχείρισης της Ποιότητας του Έργου (ΣΔΠΕ) το </w:t>
      </w:r>
      <w:r w:rsidR="006D39EC" w:rsidRPr="00624CA4">
        <w:rPr>
          <w:rFonts w:ascii="Tahoma" w:eastAsia="SimSun" w:hAnsi="Tahoma" w:cs="Tahoma"/>
          <w:szCs w:val="22"/>
          <w:lang w:val="el-GR"/>
        </w:rPr>
        <w:t>Σχέδιο</w:t>
      </w:r>
      <w:r w:rsidRPr="00624CA4">
        <w:rPr>
          <w:rFonts w:ascii="Tahoma" w:eastAsia="SimSun" w:hAnsi="Tahoma" w:cs="Tahoma"/>
          <w:szCs w:val="22"/>
          <w:lang w:val="el-GR"/>
        </w:rPr>
        <w:t xml:space="preserve"> Επικοινωνίας με την Αναθέτουσα Αρχή.</w:t>
      </w:r>
    </w:p>
    <w:p w14:paraId="29CB9B2A"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Σκοπός του Σχεδίου Επικοινωνίας του Αναδόχου με την Αναθέτουσα Αρχή είναι η διαμόρφωση ενός ευέλικτου αλλά ταυτόχρονα σταθερού Συστήματος Επικοινωνίας, ώστε να διασφαλίζεται η αποτελεσματική, με διαφανή τρόπο και με βάση ένα πλαίσιο κοινών αποδεκτών κανόνων ενημέρωση όλων των εμπλεκόμενων μερών σχετικά με την υλοποίηση του έργου του Προσφέροντος.</w:t>
      </w:r>
    </w:p>
    <w:p w14:paraId="030C5BE6"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Το Σχέδιο Επικοινωνίας θα αποτυπώνει, μέσω διαδικασιών και εντύπων, τη ροή πληροφοριών, μεταξύ:</w:t>
      </w:r>
    </w:p>
    <w:p w14:paraId="0C2E3E88" w14:textId="77777777" w:rsidR="00E6487F" w:rsidRPr="00624CA4" w:rsidRDefault="00E6487F">
      <w:pPr>
        <w:numPr>
          <w:ilvl w:val="0"/>
          <w:numId w:val="32"/>
        </w:numPr>
        <w:suppressAutoHyphens w:val="0"/>
        <w:rPr>
          <w:rFonts w:ascii="Tahoma" w:eastAsia="SimSun" w:hAnsi="Tahoma" w:cs="Tahoma"/>
          <w:szCs w:val="22"/>
          <w:lang w:val="el-GR"/>
        </w:rPr>
      </w:pPr>
      <w:r w:rsidRPr="00624CA4">
        <w:rPr>
          <w:rFonts w:ascii="Tahoma" w:eastAsia="SimSun" w:hAnsi="Tahoma" w:cs="Tahoma"/>
          <w:szCs w:val="22"/>
          <w:lang w:val="el-GR"/>
        </w:rPr>
        <w:t>του Αναδόχου και της Αναθέτουσας Αρχής.</w:t>
      </w:r>
    </w:p>
    <w:p w14:paraId="65218ED2" w14:textId="77777777" w:rsidR="00E6487F" w:rsidRPr="00624CA4" w:rsidRDefault="00E6487F">
      <w:pPr>
        <w:numPr>
          <w:ilvl w:val="0"/>
          <w:numId w:val="32"/>
        </w:numPr>
        <w:suppressAutoHyphens w:val="0"/>
        <w:rPr>
          <w:rFonts w:ascii="Tahoma" w:eastAsia="SimSun" w:hAnsi="Tahoma" w:cs="Tahoma"/>
          <w:szCs w:val="22"/>
          <w:lang w:val="el-GR"/>
        </w:rPr>
      </w:pPr>
      <w:r w:rsidRPr="00624CA4">
        <w:rPr>
          <w:rFonts w:ascii="Tahoma" w:eastAsia="SimSun" w:hAnsi="Tahoma" w:cs="Tahoma"/>
          <w:szCs w:val="22"/>
          <w:lang w:val="el-GR"/>
        </w:rPr>
        <w:lastRenderedPageBreak/>
        <w:t>της Αναθέτουσας Αρχής και λοιπών εμπλεκομένων στο Έργο.</w:t>
      </w:r>
    </w:p>
    <w:p w14:paraId="5370ED96" w14:textId="77777777" w:rsidR="00E6487F" w:rsidRPr="00624CA4" w:rsidRDefault="00E6487F">
      <w:pPr>
        <w:numPr>
          <w:ilvl w:val="0"/>
          <w:numId w:val="32"/>
        </w:numPr>
        <w:suppressAutoHyphens w:val="0"/>
        <w:rPr>
          <w:rFonts w:ascii="Tahoma" w:eastAsia="SimSun" w:hAnsi="Tahoma" w:cs="Tahoma"/>
          <w:szCs w:val="22"/>
          <w:lang w:val="el-GR"/>
        </w:rPr>
      </w:pPr>
      <w:r w:rsidRPr="00624CA4">
        <w:rPr>
          <w:rFonts w:ascii="Tahoma" w:eastAsia="SimSun" w:hAnsi="Tahoma" w:cs="Tahoma"/>
          <w:szCs w:val="22"/>
          <w:lang w:val="el-GR"/>
        </w:rPr>
        <w:t>του Αναδόχου και λοιπών εμπλεκομένων στο Έργο.</w:t>
      </w:r>
    </w:p>
    <w:p w14:paraId="2E578635"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Συγκεκριμένα, το Σχέδιο Επικοινωνίας θα πρέπει να περιλαμβάνει τα ακόλουθα:</w:t>
      </w:r>
    </w:p>
    <w:p w14:paraId="6EC47C9D" w14:textId="77777777" w:rsidR="00E6487F" w:rsidRPr="00624CA4" w:rsidRDefault="00E6487F">
      <w:pPr>
        <w:numPr>
          <w:ilvl w:val="0"/>
          <w:numId w:val="33"/>
        </w:numPr>
        <w:suppressAutoHyphens w:val="0"/>
        <w:rPr>
          <w:rFonts w:ascii="Tahoma" w:eastAsia="SimSun" w:hAnsi="Tahoma" w:cs="Tahoma"/>
          <w:szCs w:val="22"/>
          <w:lang w:val="el-GR"/>
        </w:rPr>
      </w:pPr>
      <w:r w:rsidRPr="00624CA4">
        <w:rPr>
          <w:rFonts w:ascii="Tahoma" w:eastAsia="SimSun" w:hAnsi="Tahoma" w:cs="Tahoma"/>
          <w:szCs w:val="22"/>
          <w:lang w:val="el-GR"/>
        </w:rPr>
        <w:t>προσδιορισμό των απαιτούμενων επικοινωνιών (ποιοι, ποιες πληροφορίες και με ποια συχνότητα)</w:t>
      </w:r>
    </w:p>
    <w:p w14:paraId="02ED7951" w14:textId="77777777" w:rsidR="00E6487F" w:rsidRPr="00624CA4" w:rsidRDefault="00E6487F">
      <w:pPr>
        <w:numPr>
          <w:ilvl w:val="0"/>
          <w:numId w:val="33"/>
        </w:numPr>
        <w:suppressAutoHyphens w:val="0"/>
        <w:rPr>
          <w:rFonts w:ascii="Tahoma" w:eastAsia="SimSun" w:hAnsi="Tahoma" w:cs="Tahoma"/>
          <w:szCs w:val="22"/>
          <w:lang w:val="el-GR"/>
        </w:rPr>
      </w:pPr>
      <w:r w:rsidRPr="00624CA4">
        <w:rPr>
          <w:rFonts w:ascii="Tahoma" w:eastAsia="SimSun" w:hAnsi="Tahoma" w:cs="Tahoma"/>
          <w:szCs w:val="22"/>
          <w:lang w:val="el-GR"/>
        </w:rPr>
        <w:t>αποτύπωση των διαδικασιών με τις οποίες θα εκτελούνται οι ενέργειες επικοινωνίας</w:t>
      </w:r>
    </w:p>
    <w:p w14:paraId="6B53C9A7" w14:textId="77777777" w:rsidR="00E6487F" w:rsidRPr="00624CA4" w:rsidRDefault="00E6487F">
      <w:pPr>
        <w:numPr>
          <w:ilvl w:val="0"/>
          <w:numId w:val="33"/>
        </w:numPr>
        <w:suppressAutoHyphens w:val="0"/>
        <w:rPr>
          <w:rFonts w:ascii="Tahoma" w:eastAsia="SimSun" w:hAnsi="Tahoma" w:cs="Tahoma"/>
          <w:szCs w:val="22"/>
          <w:lang w:val="el-GR"/>
        </w:rPr>
      </w:pPr>
      <w:r w:rsidRPr="00624CA4">
        <w:rPr>
          <w:rFonts w:ascii="Tahoma" w:eastAsia="SimSun" w:hAnsi="Tahoma" w:cs="Tahoma"/>
          <w:szCs w:val="22"/>
          <w:lang w:val="el-GR"/>
        </w:rPr>
        <w:t>προγραμματισμό των ενεργειών και των μεθόδων επικοινωνίας και ενημέρωσης (μέσω τηλεφώνου, συναντήσεων/ συνεδριάσεων, πληροφοριακού συστήματος, με ανταλλαγή εγγράφων)</w:t>
      </w:r>
    </w:p>
    <w:p w14:paraId="086BF27A" w14:textId="77777777" w:rsidR="00E6487F" w:rsidRPr="00624CA4" w:rsidRDefault="00E6487F">
      <w:pPr>
        <w:numPr>
          <w:ilvl w:val="0"/>
          <w:numId w:val="33"/>
        </w:numPr>
        <w:suppressAutoHyphens w:val="0"/>
        <w:rPr>
          <w:rFonts w:ascii="Tahoma" w:eastAsia="SimSun" w:hAnsi="Tahoma" w:cs="Tahoma"/>
          <w:szCs w:val="22"/>
          <w:lang w:val="el-GR"/>
        </w:rPr>
      </w:pPr>
      <w:r w:rsidRPr="00624CA4">
        <w:rPr>
          <w:rFonts w:ascii="Tahoma" w:eastAsia="SimSun" w:hAnsi="Tahoma" w:cs="Tahoma"/>
          <w:szCs w:val="22"/>
          <w:lang w:val="el-GR"/>
        </w:rPr>
        <w:t>διαδικασία τήρησης πρακτικών των συναντήσεων και συσκέψεων.</w:t>
      </w:r>
    </w:p>
    <w:p w14:paraId="3041DE9B"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 xml:space="preserve">Κατά το Σχεδιασμό της Επικοινωνίας θα πρέπει να απαντηθούν τα εξής ερωτήματα: </w:t>
      </w:r>
    </w:p>
    <w:p w14:paraId="6A05A132" w14:textId="77777777" w:rsidR="00E6487F" w:rsidRPr="00624CA4" w:rsidRDefault="00E6487F">
      <w:pPr>
        <w:numPr>
          <w:ilvl w:val="0"/>
          <w:numId w:val="34"/>
        </w:numPr>
        <w:suppressAutoHyphens w:val="0"/>
        <w:rPr>
          <w:rFonts w:ascii="Tahoma" w:eastAsia="SimSun" w:hAnsi="Tahoma" w:cs="Tahoma"/>
          <w:szCs w:val="22"/>
          <w:lang w:val="el-GR"/>
        </w:rPr>
      </w:pPr>
      <w:r w:rsidRPr="00624CA4">
        <w:rPr>
          <w:rFonts w:ascii="Tahoma" w:eastAsia="SimSun" w:hAnsi="Tahoma" w:cs="Tahoma"/>
          <w:szCs w:val="22"/>
          <w:lang w:val="el-GR"/>
        </w:rPr>
        <w:t>Ποιος χρειάζεται πληροφορίες και ποιες είναι οι πληροφορίες αυτές;</w:t>
      </w:r>
    </w:p>
    <w:p w14:paraId="7505E08A" w14:textId="77777777" w:rsidR="00E6487F" w:rsidRPr="00624CA4" w:rsidRDefault="00E6487F">
      <w:pPr>
        <w:numPr>
          <w:ilvl w:val="0"/>
          <w:numId w:val="34"/>
        </w:numPr>
        <w:suppressAutoHyphens w:val="0"/>
        <w:rPr>
          <w:rFonts w:ascii="Tahoma" w:eastAsia="SimSun" w:hAnsi="Tahoma" w:cs="Tahoma"/>
          <w:szCs w:val="22"/>
          <w:lang w:val="el-GR"/>
        </w:rPr>
      </w:pPr>
      <w:r w:rsidRPr="00624CA4">
        <w:rPr>
          <w:rFonts w:ascii="Tahoma" w:eastAsia="SimSun" w:hAnsi="Tahoma" w:cs="Tahoma"/>
          <w:szCs w:val="22"/>
          <w:lang w:val="el-GR"/>
        </w:rPr>
        <w:t>Πότε χρειάζεται τις πληροφορίες;</w:t>
      </w:r>
    </w:p>
    <w:p w14:paraId="7D84051E" w14:textId="77777777" w:rsidR="00E6487F" w:rsidRPr="00624CA4" w:rsidRDefault="00E6487F">
      <w:pPr>
        <w:numPr>
          <w:ilvl w:val="0"/>
          <w:numId w:val="34"/>
        </w:numPr>
        <w:suppressAutoHyphens w:val="0"/>
        <w:rPr>
          <w:rFonts w:ascii="Tahoma" w:eastAsia="SimSun" w:hAnsi="Tahoma" w:cs="Tahoma"/>
          <w:szCs w:val="22"/>
          <w:lang w:val="el-GR"/>
        </w:rPr>
      </w:pPr>
      <w:r w:rsidRPr="00624CA4">
        <w:rPr>
          <w:rFonts w:ascii="Tahoma" w:eastAsia="SimSun" w:hAnsi="Tahoma" w:cs="Tahoma"/>
          <w:szCs w:val="22"/>
          <w:lang w:val="el-GR"/>
        </w:rPr>
        <w:t>Ποιος είναι αρμόδιος να παρέχει τις πληροφορίες;</w:t>
      </w:r>
    </w:p>
    <w:p w14:paraId="4CC53AD2" w14:textId="77777777" w:rsidR="00E6487F" w:rsidRPr="00624CA4" w:rsidRDefault="00E6487F">
      <w:pPr>
        <w:numPr>
          <w:ilvl w:val="0"/>
          <w:numId w:val="34"/>
        </w:numPr>
        <w:suppressAutoHyphens w:val="0"/>
        <w:rPr>
          <w:rFonts w:ascii="Tahoma" w:eastAsia="SimSun" w:hAnsi="Tahoma" w:cs="Tahoma"/>
          <w:szCs w:val="22"/>
          <w:lang w:val="el-GR"/>
        </w:rPr>
      </w:pPr>
      <w:r w:rsidRPr="00624CA4">
        <w:rPr>
          <w:rFonts w:ascii="Tahoma" w:eastAsia="SimSun" w:hAnsi="Tahoma" w:cs="Tahoma"/>
          <w:szCs w:val="22"/>
          <w:lang w:val="el-GR"/>
        </w:rPr>
        <w:t>Πώς θα πρέπει να παρέχονται οι πληροφορίες;</w:t>
      </w:r>
    </w:p>
    <w:p w14:paraId="456E6BEC"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Συνεπώς, θα πρέπει να:</w:t>
      </w:r>
    </w:p>
    <w:p w14:paraId="382F0A36"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προσδιοριστούν τα ενδιαφερόμενα μέρη. Πρόκειται για το άτομο ή τις οντότητες, εντός ή εκτός του Έργου, που απαιτούν πληροφόρηση στο πλαίσιο της υλοποίησης του Έργου</w:t>
      </w:r>
    </w:p>
    <w:p w14:paraId="7FA78C69"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καθοριστούν οι απαιτήσεις επικοινωνίας των ενδιαφερομένων μερών (το είδος της πληροφόρησης που χρειάζονται)</w:t>
      </w:r>
    </w:p>
    <w:p w14:paraId="59C28D55"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οριστεί η στρατηγική επικοινωνίας (ενέργειες επικοινωνίας, αρμόδιος να τις εξετάσει)</w:t>
      </w:r>
    </w:p>
    <w:p w14:paraId="17B4D304"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συμπληρωθεί ο Πίνακας Επικοινωνίας</w:t>
      </w:r>
    </w:p>
    <w:p w14:paraId="0F1011D4"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 xml:space="preserve">Στον Πίνακα Επικοινωνίας θα καταγράφονται: α) οι ενέργειες/ γεγονότα/ παραδοτέα της επικοινωνίας, β) ο σκοπός κάθε επικοινωνίας, γ) οι συμμετέχοντες, δ) ο προγραμματισμός και η συχνότητα επικοινωνίας, και ε) οι μέθοδοι επικοινωνίας που </w:t>
      </w:r>
      <w:r w:rsidR="006D39EC" w:rsidRPr="00624CA4">
        <w:rPr>
          <w:rFonts w:ascii="Tahoma" w:eastAsia="SimSun" w:hAnsi="Tahoma" w:cs="Tahoma"/>
          <w:szCs w:val="22"/>
          <w:lang w:val="el-GR"/>
        </w:rPr>
        <w:t xml:space="preserve">θα </w:t>
      </w:r>
      <w:r w:rsidRPr="00624CA4">
        <w:rPr>
          <w:rFonts w:ascii="Tahoma" w:eastAsia="SimSun" w:hAnsi="Tahoma" w:cs="Tahoma"/>
          <w:szCs w:val="22"/>
          <w:lang w:val="el-GR"/>
        </w:rPr>
        <w:t>χρησιμοποιούνται για τη μετάδοση των πληροφοριών.</w:t>
      </w:r>
    </w:p>
    <w:p w14:paraId="7688AF87" w14:textId="77777777" w:rsidR="00E6487F" w:rsidRPr="00624CA4" w:rsidRDefault="00E6487F" w:rsidP="006D39EC">
      <w:pPr>
        <w:rPr>
          <w:rFonts w:ascii="Tahoma" w:hAnsi="Tahoma" w:cs="Tahoma"/>
          <w:highlight w:val="yellow"/>
          <w:lang w:val="el-GR"/>
        </w:rPr>
      </w:pPr>
    </w:p>
    <w:p w14:paraId="74C2D31D" w14:textId="416E577C" w:rsidR="00E6487F" w:rsidRPr="00624CA4" w:rsidRDefault="00224F12">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351" w:name="_Toc78296949"/>
      <w:bookmarkStart w:id="352" w:name="_Toc78484077"/>
      <w:r>
        <w:rPr>
          <w:rFonts w:ascii="Tahoma" w:hAnsi="Tahoma" w:cs="Tahoma"/>
          <w:lang w:val="el-GR"/>
        </w:rPr>
        <w:t xml:space="preserve"> </w:t>
      </w:r>
      <w:bookmarkStart w:id="353" w:name="_Toc133241572"/>
      <w:r w:rsidR="00E6487F" w:rsidRPr="00624CA4">
        <w:rPr>
          <w:rFonts w:ascii="Tahoma" w:hAnsi="Tahoma" w:cs="Tahoma"/>
          <w:lang w:val="el-GR"/>
        </w:rPr>
        <w:t>Διαχείριση της ποιότητας του Έργου</w:t>
      </w:r>
      <w:bookmarkEnd w:id="351"/>
      <w:bookmarkEnd w:id="352"/>
      <w:bookmarkEnd w:id="353"/>
    </w:p>
    <w:p w14:paraId="7129F026"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70EEE24E"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 xml:space="preserve">Κατά τη διάρκεια υλοποίησης του Έργου, ο Ανάδοχος θα υποβάλλει Μηνιαίες Αναφορές Προόδου (Progress </w:t>
      </w:r>
      <w:r w:rsidRPr="00624CA4">
        <w:rPr>
          <w:rFonts w:ascii="Tahoma" w:eastAsia="SimSun" w:hAnsi="Tahoma" w:cs="Tahoma"/>
          <w:szCs w:val="22"/>
          <w:lang w:val="en-US"/>
        </w:rPr>
        <w:t>Reports</w:t>
      </w:r>
      <w:r w:rsidRPr="00624CA4">
        <w:rPr>
          <w:rFonts w:ascii="Tahoma" w:eastAsia="SimSun" w:hAnsi="Tahoma" w:cs="Tahoma"/>
          <w:szCs w:val="22"/>
          <w:lang w:val="el-GR"/>
        </w:rPr>
        <w:t>) σχετικά με τις δράσεις του και τις διαδικασίες εκτέλεσης του Έργου, έτσι ώστε να διασφαλίζεται:</w:t>
      </w:r>
    </w:p>
    <w:p w14:paraId="176CB7F5"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η τήρηση του χρονοδιαγράμματος του Έργου</w:t>
      </w:r>
    </w:p>
    <w:p w14:paraId="40DA01F4"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η ορθή, και συμβατή με τις προδιαγραφές, εκτέλεση των υποχρεώσεων του Αναδόχου.</w:t>
      </w:r>
    </w:p>
    <w:p w14:paraId="0689C037"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 xml:space="preserve">Οι τακτικές συναντήσεις του Αναδόχου με την ΕΠΠΕ για την πρόοδο του Έργου θα διεξάγονται σε μηνιαία βάση. </w:t>
      </w:r>
    </w:p>
    <w:p w14:paraId="6D9FB7E6"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lastRenderedPageBreak/>
        <w:t>Ο Υπεύθυνος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35EDC0E"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Εκτός από τις τακτικές συναντήσεις, ο Πρόεδρος της ΕΠΠΕ μπορεί να συγκαλέσει έκτακτες συναντήσεις εάν κριθεί απαραίτητο.</w:t>
      </w:r>
    </w:p>
    <w:p w14:paraId="092CD556"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Ο Ανάδοχος θα τηρεί τα πρακτικά των συναντήσεων που διεξάγονται για την πρόοδο του Έργου και θα τα αποστέλλει στην Αναθέτουσα Αρχή</w:t>
      </w:r>
      <w:r w:rsidR="006D39EC" w:rsidRPr="00624CA4">
        <w:rPr>
          <w:rFonts w:ascii="Tahoma" w:eastAsia="SimSun" w:hAnsi="Tahoma" w:cs="Tahoma"/>
          <w:szCs w:val="22"/>
          <w:lang w:val="el-GR"/>
        </w:rPr>
        <w:t>.</w:t>
      </w:r>
    </w:p>
    <w:p w14:paraId="18010C53"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Κατά τον σχεδιασμό του έργου και πριν την έναρξη παραγωγής, θα καταρτισθεί ένα Πρόγραμμα Ποιότητας (Quality Plan), το οποίο θα συνιστά τον οδηγό ενεργειών διαχείρισης της ποιότητας του έργου.</w:t>
      </w:r>
      <w:r w:rsidR="006D39EC" w:rsidRPr="00624CA4">
        <w:rPr>
          <w:rFonts w:ascii="Tahoma" w:eastAsia="SimSun" w:hAnsi="Tahoma" w:cs="Tahoma"/>
          <w:szCs w:val="22"/>
          <w:lang w:val="el-GR"/>
        </w:rPr>
        <w:t xml:space="preserve"> </w:t>
      </w:r>
      <w:r w:rsidRPr="00624CA4">
        <w:rPr>
          <w:rFonts w:ascii="Tahoma" w:eastAsia="SimSun" w:hAnsi="Tahoma" w:cs="Tahoma"/>
          <w:szCs w:val="22"/>
          <w:lang w:val="el-GR"/>
        </w:rPr>
        <w:t>Για την κατάρτιση του Προγράμματος Ποιότητας (</w:t>
      </w:r>
      <w:r w:rsidRPr="00624CA4">
        <w:rPr>
          <w:rFonts w:ascii="Tahoma" w:eastAsia="SimSun" w:hAnsi="Tahoma" w:cs="Tahoma"/>
          <w:szCs w:val="22"/>
          <w:lang w:val="en-US"/>
        </w:rPr>
        <w:t>Quality</w:t>
      </w:r>
      <w:r w:rsidRPr="00624CA4">
        <w:rPr>
          <w:rFonts w:ascii="Tahoma" w:eastAsia="SimSun" w:hAnsi="Tahoma" w:cs="Tahoma"/>
          <w:szCs w:val="22"/>
          <w:lang w:val="el-GR"/>
        </w:rPr>
        <w:t xml:space="preserve"> </w:t>
      </w:r>
      <w:r w:rsidRPr="00624CA4">
        <w:rPr>
          <w:rFonts w:ascii="Tahoma" w:eastAsia="SimSun" w:hAnsi="Tahoma" w:cs="Tahoma"/>
          <w:szCs w:val="22"/>
          <w:lang w:val="en-US"/>
        </w:rPr>
        <w:t>Plan</w:t>
      </w:r>
      <w:r w:rsidRPr="00624CA4">
        <w:rPr>
          <w:rFonts w:ascii="Tahoma" w:eastAsia="SimSun" w:hAnsi="Tahoma" w:cs="Tahoma"/>
          <w:szCs w:val="22"/>
          <w:lang w:val="el-GR"/>
        </w:rPr>
        <w:t>), την ευθύνη θα έχει ο Υπεύθυνος Έργου</w:t>
      </w:r>
      <w:r w:rsidR="006D39EC" w:rsidRPr="00624CA4">
        <w:rPr>
          <w:rFonts w:ascii="Tahoma" w:eastAsia="SimSun" w:hAnsi="Tahoma" w:cs="Tahoma"/>
          <w:szCs w:val="22"/>
          <w:lang w:val="el-GR"/>
        </w:rPr>
        <w:t xml:space="preserve"> του Αναδόχου, ο οποίος:</w:t>
      </w:r>
    </w:p>
    <w:p w14:paraId="7B429BF3"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 xml:space="preserve">Συλλέγει όλες τις </w:t>
      </w:r>
      <w:r w:rsidR="006D39EC" w:rsidRPr="00624CA4">
        <w:rPr>
          <w:rFonts w:ascii="Tahoma" w:eastAsia="SimSun" w:hAnsi="Tahoma" w:cs="Tahoma"/>
          <w:szCs w:val="22"/>
          <w:lang w:val="el-GR"/>
        </w:rPr>
        <w:t>π</w:t>
      </w:r>
      <w:r w:rsidRPr="00624CA4">
        <w:rPr>
          <w:rFonts w:ascii="Tahoma" w:eastAsia="SimSun" w:hAnsi="Tahoma" w:cs="Tahoma"/>
          <w:szCs w:val="22"/>
          <w:lang w:val="el-GR"/>
        </w:rPr>
        <w:t>ροδιαγραφές που αφορούν το έργο.</w:t>
      </w:r>
    </w:p>
    <w:p w14:paraId="4565A446"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Συλλέγει τις προδιαγραφές διεργασιών που θα πρέπει να λάβουν χώρα για τη σχεδίαση – υλοποίηση του έργου.</w:t>
      </w:r>
    </w:p>
    <w:p w14:paraId="675BF9F4"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Συλλέγει τις προδιαγραφές των εξωτερικών φορέων με τους οποίους πιθ</w:t>
      </w:r>
      <w:r w:rsidR="006D39EC" w:rsidRPr="00624CA4">
        <w:rPr>
          <w:rFonts w:ascii="Tahoma" w:eastAsia="SimSun" w:hAnsi="Tahoma" w:cs="Tahoma"/>
          <w:szCs w:val="22"/>
          <w:lang w:val="el-GR"/>
        </w:rPr>
        <w:t>ανόν απαιτείται να συνεργαστεί ο</w:t>
      </w:r>
      <w:r w:rsidRPr="00624CA4">
        <w:rPr>
          <w:rFonts w:ascii="Tahoma" w:eastAsia="SimSun" w:hAnsi="Tahoma" w:cs="Tahoma"/>
          <w:szCs w:val="22"/>
          <w:lang w:val="el-GR"/>
        </w:rPr>
        <w:t xml:space="preserve"> Ανάδοχος για το έργο.</w:t>
      </w:r>
    </w:p>
    <w:p w14:paraId="4E90EE64"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Προσδιορίζει τα διαγράμματα των φάσεων σχεδίασης – υλοποίησης του έργου.</w:t>
      </w:r>
    </w:p>
    <w:p w14:paraId="2916499F"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 xml:space="preserve">Προσδιορίζει τα σημεία επιθεωρήσεων και </w:t>
      </w:r>
      <w:r w:rsidR="006D39EC" w:rsidRPr="00624CA4">
        <w:rPr>
          <w:rFonts w:ascii="Tahoma" w:eastAsia="SimSun" w:hAnsi="Tahoma" w:cs="Tahoma"/>
          <w:szCs w:val="22"/>
          <w:lang w:val="el-GR"/>
        </w:rPr>
        <w:t>ελέγχου</w:t>
      </w:r>
      <w:r w:rsidRPr="00624CA4">
        <w:rPr>
          <w:rFonts w:ascii="Tahoma" w:eastAsia="SimSun" w:hAnsi="Tahoma" w:cs="Tahoma"/>
          <w:szCs w:val="22"/>
          <w:lang w:val="el-GR"/>
        </w:rPr>
        <w:t xml:space="preserve"> κατά τη διάρκεια σχ</w:t>
      </w:r>
      <w:r w:rsidR="006D39EC" w:rsidRPr="00624CA4">
        <w:rPr>
          <w:rFonts w:ascii="Tahoma" w:eastAsia="SimSun" w:hAnsi="Tahoma" w:cs="Tahoma"/>
          <w:szCs w:val="22"/>
          <w:lang w:val="el-GR"/>
        </w:rPr>
        <w:t xml:space="preserve">εδίασης – υλοποίησης του έργου και </w:t>
      </w:r>
      <w:r w:rsidRPr="00624CA4">
        <w:rPr>
          <w:rFonts w:ascii="Tahoma" w:eastAsia="SimSun" w:hAnsi="Tahoma" w:cs="Tahoma"/>
          <w:szCs w:val="22"/>
          <w:lang w:val="el-GR"/>
        </w:rPr>
        <w:t>ολοκλήρωσης κάθε φάσης.</w:t>
      </w:r>
    </w:p>
    <w:p w14:paraId="571323B0"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Προσδιορίζει τις διεργασίες που θα ελέγχονται καθώς και τις παραμέτρους, τις προδιαγραφές και τη συχνότητα των ελέγχων αυτών.</w:t>
      </w:r>
    </w:p>
    <w:p w14:paraId="144D095B" w14:textId="77777777" w:rsidR="00E6487F" w:rsidRPr="00624CA4" w:rsidRDefault="00E6487F">
      <w:pPr>
        <w:numPr>
          <w:ilvl w:val="0"/>
          <w:numId w:val="35"/>
        </w:numPr>
        <w:suppressAutoHyphens w:val="0"/>
        <w:rPr>
          <w:rFonts w:ascii="Tahoma" w:eastAsia="SimSun" w:hAnsi="Tahoma" w:cs="Tahoma"/>
          <w:szCs w:val="22"/>
          <w:lang w:val="el-GR"/>
        </w:rPr>
      </w:pPr>
      <w:r w:rsidRPr="00624CA4">
        <w:rPr>
          <w:rFonts w:ascii="Tahoma" w:eastAsia="SimSun" w:hAnsi="Tahoma" w:cs="Tahoma"/>
          <w:szCs w:val="22"/>
          <w:lang w:val="el-GR"/>
        </w:rPr>
        <w:t xml:space="preserve">Προσδιορίζει </w:t>
      </w:r>
      <w:r w:rsidR="006D39EC" w:rsidRPr="00624CA4">
        <w:rPr>
          <w:rFonts w:ascii="Tahoma" w:eastAsia="SimSun" w:hAnsi="Tahoma" w:cs="Tahoma"/>
          <w:szCs w:val="22"/>
          <w:lang w:val="el-GR"/>
        </w:rPr>
        <w:t>τα χαρακτηριστικά της ποιότητας</w:t>
      </w:r>
      <w:r w:rsidRPr="00624CA4">
        <w:rPr>
          <w:rFonts w:ascii="Tahoma" w:eastAsia="SimSun" w:hAnsi="Tahoma" w:cs="Tahoma"/>
          <w:szCs w:val="22"/>
          <w:lang w:val="el-GR"/>
        </w:rPr>
        <w:t xml:space="preserve"> που θα επιθεωρούνται από τον Ποιοτικό Έλεγχο σε κάθε σημείο ελέγχου, καθώς και τις παραμέτρους, τις προδιαγραφές αυτών και το μέγεθος του δείγματος.</w:t>
      </w:r>
    </w:p>
    <w:p w14:paraId="6A6CA98B" w14:textId="77777777" w:rsidR="00E6487F" w:rsidRPr="00624CA4" w:rsidRDefault="00E6487F" w:rsidP="006D39EC">
      <w:pPr>
        <w:suppressAutoHyphens w:val="0"/>
        <w:rPr>
          <w:rFonts w:ascii="Tahoma" w:eastAsia="SimSun" w:hAnsi="Tahoma" w:cs="Tahoma"/>
          <w:szCs w:val="22"/>
          <w:lang w:val="el-GR"/>
        </w:rPr>
      </w:pPr>
      <w:r w:rsidRPr="00624CA4">
        <w:rPr>
          <w:rFonts w:ascii="Tahoma" w:eastAsia="SimSun" w:hAnsi="Tahoma" w:cs="Tahoma"/>
          <w:szCs w:val="22"/>
          <w:lang w:val="el-GR"/>
        </w:rPr>
        <w:t>Όλα τα παραπάνω στοιχεία τεκμηριώνονται στο Σχέδιο Διαχείρισης της Ποιότητας του Έργου (ΣΔΠΕ), που αποτελεί παραδοτέο της Φάσης Α: Μελέτη Εφαρμογής.</w:t>
      </w:r>
    </w:p>
    <w:p w14:paraId="29B0FB79" w14:textId="42FCDD8A" w:rsidR="00BA71F6" w:rsidRPr="00624CA4" w:rsidRDefault="006107B2">
      <w:pPr>
        <w:pStyle w:val="20"/>
        <w:keepLines/>
        <w:numPr>
          <w:ilvl w:val="1"/>
          <w:numId w:val="10"/>
        </w:numPr>
        <w:pBdr>
          <w:top w:val="none" w:sz="0" w:space="0" w:color="auto"/>
          <w:left w:val="none" w:sz="0" w:space="0" w:color="auto"/>
          <w:bottom w:val="none" w:sz="0" w:space="0" w:color="auto"/>
          <w:right w:val="none" w:sz="0" w:space="0" w:color="auto"/>
        </w:pBdr>
        <w:tabs>
          <w:tab w:val="clear" w:pos="567"/>
        </w:tabs>
        <w:suppressAutoHyphens w:val="0"/>
        <w:spacing w:after="0" w:line="259" w:lineRule="auto"/>
        <w:jc w:val="left"/>
        <w:rPr>
          <w:rFonts w:ascii="Tahoma" w:hAnsi="Tahoma" w:cs="Tahoma"/>
          <w:lang w:val="el-GR"/>
        </w:rPr>
      </w:pPr>
      <w:bookmarkStart w:id="354" w:name="_Toc62306549"/>
      <w:r>
        <w:rPr>
          <w:rFonts w:ascii="Tahoma" w:hAnsi="Tahoma" w:cs="Tahoma"/>
          <w:lang w:val="el-GR"/>
        </w:rPr>
        <w:t xml:space="preserve"> </w:t>
      </w:r>
      <w:bookmarkStart w:id="355" w:name="_Toc133241573"/>
      <w:r w:rsidR="00BA71F6" w:rsidRPr="00624CA4">
        <w:rPr>
          <w:rFonts w:ascii="Tahoma" w:hAnsi="Tahoma" w:cs="Tahoma"/>
          <w:lang w:val="el-GR"/>
        </w:rPr>
        <w:t>Τόπος υλοποίησης – παράδοσης του Έργου</w:t>
      </w:r>
      <w:bookmarkEnd w:id="354"/>
      <w:bookmarkEnd w:id="355"/>
    </w:p>
    <w:p w14:paraId="05AC2541" w14:textId="77777777" w:rsidR="00E6487F" w:rsidRPr="00624CA4" w:rsidRDefault="00E6487F" w:rsidP="00E6487F">
      <w:pPr>
        <w:rPr>
          <w:rFonts w:ascii="Tahoma" w:hAnsi="Tahoma" w:cs="Tahoma"/>
          <w:lang w:val="el-GR"/>
        </w:rPr>
      </w:pPr>
      <w:r w:rsidRPr="00624CA4">
        <w:rPr>
          <w:rFonts w:ascii="Tahoma" w:hAnsi="Tahoma" w:cs="Tahoma"/>
          <w:lang w:val="el-GR"/>
        </w:rPr>
        <w:t xml:space="preserve">Ο Ανάδοχος θα υλοποιήσει το έργο και θα παραδώσει τα παραδοτέα του στο </w:t>
      </w:r>
      <w:r w:rsidR="0088257C" w:rsidRPr="00624CA4">
        <w:rPr>
          <w:rFonts w:ascii="Tahoma" w:hAnsi="Tahoma" w:cs="Tahoma"/>
          <w:lang w:val="el-GR"/>
        </w:rPr>
        <w:t>φορέα Ανάθεσης</w:t>
      </w:r>
      <w:r w:rsidRPr="00624CA4">
        <w:rPr>
          <w:rFonts w:ascii="Tahoma" w:hAnsi="Tahoma" w:cs="Tahoma"/>
          <w:lang w:val="el-GR"/>
        </w:rPr>
        <w:t xml:space="preserve">. Τόπος </w:t>
      </w:r>
      <w:r w:rsidR="005133B6" w:rsidRPr="00624CA4">
        <w:rPr>
          <w:rFonts w:ascii="Tahoma" w:hAnsi="Tahoma" w:cs="Tahoma"/>
          <w:lang w:val="el-GR"/>
        </w:rPr>
        <w:t xml:space="preserve">παράδοσης </w:t>
      </w:r>
      <w:r w:rsidRPr="00624CA4">
        <w:rPr>
          <w:rFonts w:ascii="Tahoma" w:hAnsi="Tahoma" w:cs="Tahoma"/>
          <w:lang w:val="el-GR"/>
        </w:rPr>
        <w:t xml:space="preserve">του έργου </w:t>
      </w:r>
      <w:r w:rsidR="005133B6" w:rsidRPr="00624CA4">
        <w:rPr>
          <w:rFonts w:ascii="Tahoma" w:hAnsi="Tahoma" w:cs="Tahoma"/>
          <w:lang w:val="el-GR"/>
        </w:rPr>
        <w:t xml:space="preserve">(υποβολή των παραδοτέων) </w:t>
      </w:r>
      <w:r w:rsidRPr="00624CA4">
        <w:rPr>
          <w:rFonts w:ascii="Tahoma" w:hAnsi="Tahoma" w:cs="Tahoma"/>
          <w:lang w:val="el-GR"/>
        </w:rPr>
        <w:t xml:space="preserve">είναι η έδρα της </w:t>
      </w:r>
      <w:r w:rsidR="005133B6" w:rsidRPr="00624CA4">
        <w:rPr>
          <w:rFonts w:ascii="Tahoma" w:hAnsi="Tahoma" w:cs="Tahoma"/>
          <w:lang w:val="el-GR"/>
        </w:rPr>
        <w:t>ΓΓΠΣΔΔ.</w:t>
      </w:r>
    </w:p>
    <w:p w14:paraId="6F742722" w14:textId="62EBF279" w:rsidR="00E6487F" w:rsidRPr="00624CA4" w:rsidRDefault="00E6487F" w:rsidP="00E6487F">
      <w:pPr>
        <w:rPr>
          <w:rFonts w:ascii="Tahoma" w:hAnsi="Tahoma" w:cs="Tahoma"/>
          <w:lang w:val="el-GR"/>
        </w:rPr>
      </w:pPr>
      <w:r w:rsidRPr="00624CA4">
        <w:rPr>
          <w:rFonts w:ascii="Tahoma" w:hAnsi="Tahoma" w:cs="Tahoma"/>
          <w:lang w:val="el-GR"/>
        </w:rPr>
        <w:t xml:space="preserve">Οι συναντήσεις ή/και συνεντεύξεις θα λαμβάνουν χώρα </w:t>
      </w:r>
      <w:r w:rsidR="005133B6" w:rsidRPr="00624CA4">
        <w:rPr>
          <w:rFonts w:ascii="Tahoma" w:hAnsi="Tahoma" w:cs="Tahoma"/>
          <w:lang w:val="el-GR"/>
        </w:rPr>
        <w:t xml:space="preserve">στη </w:t>
      </w:r>
      <w:r w:rsidR="00A67C39">
        <w:rPr>
          <w:rFonts w:ascii="Tahoma" w:hAnsi="Tahoma" w:cs="Tahoma"/>
          <w:lang w:val="el-GR"/>
        </w:rPr>
        <w:t>ΚΤΠ Μ.Α.Ε.</w:t>
      </w:r>
      <w:r w:rsidRPr="00624CA4">
        <w:rPr>
          <w:rFonts w:ascii="Tahoma" w:hAnsi="Tahoma" w:cs="Tahoma"/>
          <w:lang w:val="el-GR"/>
        </w:rPr>
        <w:t xml:space="preserve">, εκτός εάν αλλιώς υποδειχθεί από την ΕΠΠΕ. Ο Ανάδοχος οφείλει να παρευρίσκεται στους χώρους που θα υποδεικνύει η ΕΠΠΕ </w:t>
      </w:r>
      <w:r w:rsidR="005133B6" w:rsidRPr="00624CA4">
        <w:rPr>
          <w:rFonts w:ascii="Tahoma" w:hAnsi="Tahoma" w:cs="Tahoma"/>
          <w:lang w:val="el-GR"/>
        </w:rPr>
        <w:t xml:space="preserve">(για τις συναντήσεις) </w:t>
      </w:r>
      <w:r w:rsidRPr="00624CA4">
        <w:rPr>
          <w:rFonts w:ascii="Tahoma" w:hAnsi="Tahoma" w:cs="Tahoma"/>
          <w:lang w:val="el-GR"/>
        </w:rPr>
        <w:t xml:space="preserve">με δικό του στελεχιακό δυναμικό. </w:t>
      </w:r>
    </w:p>
    <w:p w14:paraId="024BCC88" w14:textId="6BAA3919" w:rsidR="00D41FD6" w:rsidRPr="00624CA4" w:rsidRDefault="00D41FD6" w:rsidP="00607368">
      <w:pPr>
        <w:pStyle w:val="1"/>
        <w:rPr>
          <w:rFonts w:ascii="Tahoma" w:hAnsi="Tahoma" w:cs="Tahoma"/>
          <w:lang w:val="el-GR"/>
        </w:rPr>
      </w:pPr>
      <w:bookmarkStart w:id="356" w:name="_Toc133241574"/>
      <w:r w:rsidRPr="00624CA4">
        <w:rPr>
          <w:rFonts w:ascii="Tahoma" w:hAnsi="Tahoma" w:cs="Tahoma"/>
          <w:lang w:val="el-GR"/>
        </w:rPr>
        <w:lastRenderedPageBreak/>
        <w:t>ΜΕΡΟΣ Β - ΟΙΚΟΝΟΜΙΚΟ ΑΝΤΙΚΕΙΜΕΝΟ ΤΗΣ ΣΥΜΒΑΣΗΣ</w:t>
      </w:r>
      <w:bookmarkEnd w:id="356"/>
    </w:p>
    <w:p w14:paraId="30F23EAC" w14:textId="6615A1D6" w:rsidR="00E81C51" w:rsidRPr="00B2003E" w:rsidRDefault="00E81C51" w:rsidP="00607368">
      <w:pPr>
        <w:pStyle w:val="9"/>
        <w:ind w:left="0"/>
        <w:rPr>
          <w:rFonts w:ascii="Tahoma" w:hAnsi="Tahoma" w:cs="Tahoma"/>
          <w:sz w:val="22"/>
          <w:szCs w:val="24"/>
          <w:lang w:val="el-GR"/>
        </w:rPr>
      </w:pPr>
      <w:r w:rsidRPr="00B2003E">
        <w:rPr>
          <w:rFonts w:ascii="Tahoma" w:hAnsi="Tahoma" w:cs="Tahoma"/>
          <w:sz w:val="22"/>
          <w:szCs w:val="24"/>
          <w:lang w:val="el-GR"/>
        </w:rPr>
        <w:t xml:space="preserve">Φορέας χρηματοδότησης της παρούσας σύμβασης είναι το </w:t>
      </w:r>
      <w:r w:rsidR="005133B6" w:rsidRPr="00B2003E">
        <w:rPr>
          <w:rFonts w:ascii="Tahoma" w:hAnsi="Tahoma" w:cs="Tahoma"/>
          <w:sz w:val="22"/>
          <w:szCs w:val="24"/>
          <w:lang w:val="el-GR"/>
        </w:rPr>
        <w:t>Υπουργείο Ψηφιακής Διακυβέρνησης</w:t>
      </w:r>
      <w:r w:rsidRPr="00B2003E">
        <w:rPr>
          <w:rFonts w:ascii="Tahoma" w:hAnsi="Tahoma" w:cs="Tahoma"/>
          <w:sz w:val="22"/>
          <w:szCs w:val="24"/>
          <w:lang w:val="el-GR"/>
        </w:rPr>
        <w:t>.</w:t>
      </w:r>
    </w:p>
    <w:p w14:paraId="05E43054" w14:textId="77777777" w:rsidR="0004621E" w:rsidRDefault="0004621E" w:rsidP="0004621E">
      <w:pPr>
        <w:rPr>
          <w:rFonts w:ascii="Tahoma" w:hAnsi="Tahoma" w:cs="Tahoma"/>
          <w:lang w:val="el-GR"/>
        </w:rPr>
      </w:pPr>
    </w:p>
    <w:p w14:paraId="27E86B52" w14:textId="53F555AA" w:rsidR="0004621E" w:rsidRPr="00431D84" w:rsidRDefault="0004621E" w:rsidP="0004621E">
      <w:pPr>
        <w:rPr>
          <w:rFonts w:ascii="Tahoma" w:hAnsi="Tahoma" w:cs="Tahoma"/>
          <w:lang w:val="el-GR"/>
        </w:rPr>
      </w:pPr>
      <w:r w:rsidRPr="00431D84">
        <w:rPr>
          <w:rFonts w:ascii="Tahoma" w:hAnsi="Tahoma" w:cs="Tahoma"/>
          <w:lang w:val="el-GR"/>
        </w:rPr>
        <w:t>Προϋπολογισμός Έργου - εκτιμώμενη αξία σύμβασης: 245.967,74€ μη περιλαμβανομένου ΦΠΑ, προϋπολογισμός με ΦΠΑ: 305.000,00 €, ΦΠΑ 24% 59.032,26€</w:t>
      </w:r>
    </w:p>
    <w:p w14:paraId="1A69F358" w14:textId="77777777" w:rsidR="0004621E" w:rsidRPr="00431D84" w:rsidRDefault="0004621E" w:rsidP="0004621E">
      <w:pPr>
        <w:rPr>
          <w:rFonts w:ascii="Tahoma" w:hAnsi="Tahoma" w:cs="Tahoma"/>
          <w:lang w:val="el-GR"/>
        </w:rPr>
      </w:pPr>
      <w:r w:rsidRPr="00431D84">
        <w:rPr>
          <w:rFonts w:ascii="Tahoma" w:hAnsi="Tahoma" w:cs="Tahoma"/>
          <w:lang w:val="el-GR"/>
        </w:rPr>
        <w:t>-</w:t>
      </w:r>
      <w:r w:rsidRPr="00431D84">
        <w:rPr>
          <w:rFonts w:ascii="Tahoma" w:hAnsi="Tahoma" w:cs="Tahoma"/>
          <w:lang w:val="el-GR"/>
        </w:rPr>
        <w:tab/>
        <w:t xml:space="preserve">Εκτιμώμενη αξία σύμβασης χωρίς το δικαίωμα προαίρεσης (αρχικό έργο) : </w:t>
      </w:r>
    </w:p>
    <w:p w14:paraId="6DA9468A" w14:textId="77777777" w:rsidR="0004621E" w:rsidRPr="00431D84" w:rsidRDefault="0004621E" w:rsidP="0004621E">
      <w:pPr>
        <w:rPr>
          <w:rFonts w:ascii="Tahoma" w:hAnsi="Tahoma" w:cs="Tahoma"/>
          <w:lang w:val="el-GR"/>
        </w:rPr>
      </w:pPr>
      <w:r w:rsidRPr="00431D84">
        <w:rPr>
          <w:rFonts w:ascii="Tahoma" w:hAnsi="Tahoma" w:cs="Tahoma"/>
          <w:lang w:val="el-GR"/>
        </w:rPr>
        <w:t>220.161,29 € μη περιλαμβανομένου ΦΠΑ (Προϋπολογισμός με ΦΠΑ: 273.000,00€, ΦΠΑ 24% 52.838,71€)</w:t>
      </w:r>
    </w:p>
    <w:p w14:paraId="66EE77B7" w14:textId="12041898" w:rsidR="00593748" w:rsidRPr="00431D84" w:rsidRDefault="0004621E" w:rsidP="0004621E">
      <w:pPr>
        <w:rPr>
          <w:rFonts w:ascii="Tahoma" w:hAnsi="Tahoma" w:cs="Tahoma"/>
          <w:lang w:val="el-GR"/>
        </w:rPr>
      </w:pPr>
      <w:r w:rsidRPr="00431D84">
        <w:rPr>
          <w:rFonts w:ascii="Tahoma" w:hAnsi="Tahoma" w:cs="Tahoma"/>
          <w:lang w:val="el-GR"/>
        </w:rPr>
        <w:t>-</w:t>
      </w:r>
      <w:r w:rsidRPr="00431D84">
        <w:rPr>
          <w:rFonts w:ascii="Tahoma" w:hAnsi="Tahoma" w:cs="Tahoma"/>
          <w:lang w:val="el-GR"/>
        </w:rPr>
        <w:tab/>
        <w:t>Εκτιμώμενη αξία  δικαιώματος προαίρεσης υπηρεσιών βελτιώσεων και περαιτέρω προσαρμογών/αναπτύξεων: έως 25.806,45€ μη περιλαμβανομένου ΦΠΑ (Προϋπολογισμός με ΦΠΑ 32.000,00€, ΦΠΑ 24% 6.193,55€)</w:t>
      </w:r>
    </w:p>
    <w:p w14:paraId="374DFB34" w14:textId="64CB2850" w:rsidR="00D41FD6" w:rsidRPr="00624CA4" w:rsidRDefault="00C75191" w:rsidP="00B2003E">
      <w:pPr>
        <w:rPr>
          <w:rStyle w:val="2Char"/>
          <w:rFonts w:ascii="Tahoma" w:hAnsi="Tahoma" w:cs="Tahoma"/>
          <w:lang w:val="el-GR"/>
        </w:rPr>
      </w:pPr>
      <w:r w:rsidRPr="00624CA4">
        <w:rPr>
          <w:rFonts w:ascii="Tahoma" w:hAnsi="Tahoma" w:cs="Tahoma"/>
          <w:lang w:val="el-GR"/>
        </w:rPr>
        <w:br w:type="page"/>
      </w:r>
    </w:p>
    <w:p w14:paraId="45AADD9F" w14:textId="7EF2BC2D" w:rsidR="00D41FD6" w:rsidRPr="00865440" w:rsidRDefault="003B10A7" w:rsidP="003B10A7">
      <w:pPr>
        <w:pStyle w:val="20"/>
        <w:tabs>
          <w:tab w:val="clear" w:pos="567"/>
          <w:tab w:val="left" w:pos="0"/>
        </w:tabs>
        <w:ind w:left="0" w:firstLine="0"/>
        <w:rPr>
          <w:rFonts w:ascii="Tahoma" w:hAnsi="Tahoma" w:cs="Tahoma"/>
          <w:lang w:val="el-GR"/>
        </w:rPr>
      </w:pPr>
      <w:bookmarkStart w:id="357" w:name="_Toc133241575"/>
      <w:r w:rsidRPr="00624CA4">
        <w:rPr>
          <w:rFonts w:ascii="Tahoma" w:hAnsi="Tahoma" w:cs="Tahoma"/>
          <w:lang w:val="el-GR"/>
        </w:rPr>
        <w:lastRenderedPageBreak/>
        <w:t xml:space="preserve">ΠΑΡΑΡΤΗΜΑ ΙΙ – </w:t>
      </w:r>
      <w:r w:rsidRPr="00865440">
        <w:rPr>
          <w:rFonts w:ascii="Tahoma" w:hAnsi="Tahoma" w:cs="Tahoma"/>
          <w:lang w:val="el-GR"/>
        </w:rPr>
        <w:t>Πίνακες Συμμόρφωσης</w:t>
      </w:r>
      <w:bookmarkEnd w:id="357"/>
    </w:p>
    <w:p w14:paraId="4704ED89" w14:textId="62B53D19" w:rsidR="00451B57" w:rsidRPr="00865440" w:rsidRDefault="00451B57">
      <w:pPr>
        <w:pStyle w:val="20"/>
        <w:numPr>
          <w:ilvl w:val="0"/>
          <w:numId w:val="17"/>
        </w:numPr>
        <w:pBdr>
          <w:top w:val="none" w:sz="0" w:space="0" w:color="auto"/>
          <w:left w:val="none" w:sz="0" w:space="0" w:color="auto"/>
          <w:bottom w:val="none" w:sz="0" w:space="0" w:color="auto"/>
          <w:right w:val="none" w:sz="0" w:space="0" w:color="auto"/>
        </w:pBdr>
        <w:tabs>
          <w:tab w:val="clear" w:pos="567"/>
        </w:tabs>
        <w:ind w:left="284" w:hanging="284"/>
        <w:rPr>
          <w:rFonts w:ascii="Tahoma" w:hAnsi="Tahoma" w:cs="Tahoma"/>
          <w:sz w:val="22"/>
          <w:szCs w:val="20"/>
        </w:rPr>
      </w:pPr>
      <w:bookmarkStart w:id="358" w:name="_Toc133241576"/>
      <w:bookmarkStart w:id="359" w:name="_Toc64045257"/>
      <w:r w:rsidRPr="00865440">
        <w:rPr>
          <w:rFonts w:ascii="Tahoma" w:hAnsi="Tahoma" w:cs="Tahoma"/>
          <w:sz w:val="22"/>
          <w:szCs w:val="20"/>
          <w:lang w:val="el-GR"/>
        </w:rPr>
        <w:t xml:space="preserve">Γενικές </w:t>
      </w:r>
      <w:r w:rsidR="00593748" w:rsidRPr="00865440">
        <w:rPr>
          <w:rFonts w:ascii="Tahoma" w:hAnsi="Tahoma" w:cs="Tahoma"/>
          <w:sz w:val="22"/>
          <w:szCs w:val="20"/>
          <w:lang w:val="el-GR"/>
        </w:rPr>
        <w:t>Α</w:t>
      </w:r>
      <w:r w:rsidRPr="00865440">
        <w:rPr>
          <w:rFonts w:ascii="Tahoma" w:hAnsi="Tahoma" w:cs="Tahoma"/>
          <w:sz w:val="22"/>
          <w:szCs w:val="20"/>
          <w:lang w:val="el-GR"/>
        </w:rPr>
        <w:t>παιτήσεις</w:t>
      </w:r>
      <w:bookmarkEnd w:id="358"/>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89"/>
        <w:gridCol w:w="2127"/>
        <w:gridCol w:w="1701"/>
        <w:gridCol w:w="1955"/>
      </w:tblGrid>
      <w:tr w:rsidR="00427D6F" w:rsidRPr="00865440" w14:paraId="4CDF6A98" w14:textId="77777777" w:rsidTr="000630AD">
        <w:tc>
          <w:tcPr>
            <w:tcW w:w="709" w:type="dxa"/>
            <w:shd w:val="clear" w:color="auto" w:fill="D9D9D9"/>
            <w:vAlign w:val="center"/>
          </w:tcPr>
          <w:p w14:paraId="23197345"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Α/Α</w:t>
            </w:r>
          </w:p>
        </w:tc>
        <w:tc>
          <w:tcPr>
            <w:tcW w:w="3289" w:type="dxa"/>
            <w:shd w:val="clear" w:color="auto" w:fill="D9D9D9"/>
            <w:vAlign w:val="center"/>
          </w:tcPr>
          <w:p w14:paraId="2267D105"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ΠΡΟΔΙΑΓΡΑΦΗ</w:t>
            </w:r>
          </w:p>
        </w:tc>
        <w:tc>
          <w:tcPr>
            <w:tcW w:w="2127" w:type="dxa"/>
            <w:shd w:val="clear" w:color="auto" w:fill="D9D9D9"/>
            <w:vAlign w:val="center"/>
          </w:tcPr>
          <w:p w14:paraId="03CA7414"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ΑΠΑΙΤΗΣΗ</w:t>
            </w:r>
          </w:p>
        </w:tc>
        <w:tc>
          <w:tcPr>
            <w:tcW w:w="1701" w:type="dxa"/>
            <w:shd w:val="clear" w:color="auto" w:fill="D9D9D9"/>
            <w:vAlign w:val="center"/>
          </w:tcPr>
          <w:p w14:paraId="08D3CCC8"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ΑΠΑΝΤΗΣΗ</w:t>
            </w:r>
          </w:p>
        </w:tc>
        <w:tc>
          <w:tcPr>
            <w:tcW w:w="1955" w:type="dxa"/>
            <w:shd w:val="clear" w:color="auto" w:fill="D9D9D9"/>
            <w:vAlign w:val="center"/>
          </w:tcPr>
          <w:p w14:paraId="4063B9E5"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ΠΑΡΑΠΟΜΠΗ ΤΕΚΜΗΡΙΩΣΗΣ</w:t>
            </w:r>
          </w:p>
        </w:tc>
      </w:tr>
      <w:tr w:rsidR="00451B57" w:rsidRPr="00865440" w14:paraId="3A3FBECE" w14:textId="77777777" w:rsidTr="00427D6F">
        <w:tc>
          <w:tcPr>
            <w:tcW w:w="709" w:type="dxa"/>
            <w:shd w:val="clear" w:color="auto" w:fill="auto"/>
            <w:vAlign w:val="center"/>
          </w:tcPr>
          <w:p w14:paraId="32093258"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1</w:t>
            </w:r>
          </w:p>
        </w:tc>
        <w:tc>
          <w:tcPr>
            <w:tcW w:w="3289" w:type="dxa"/>
            <w:shd w:val="clear" w:color="auto" w:fill="auto"/>
          </w:tcPr>
          <w:p w14:paraId="25DD2DBE" w14:textId="77777777" w:rsidR="00451B57" w:rsidRPr="00865440" w:rsidRDefault="00451B57" w:rsidP="00D84E5E">
            <w:pPr>
              <w:spacing w:after="0"/>
              <w:rPr>
                <w:rFonts w:ascii="Tahoma" w:hAnsi="Tahoma" w:cs="Tahoma"/>
                <w:szCs w:val="22"/>
                <w:lang w:val="el-GR"/>
              </w:rPr>
            </w:pPr>
            <w:r w:rsidRPr="00865440">
              <w:rPr>
                <w:rFonts w:ascii="Tahoma" w:hAnsi="Tahoma" w:cs="Tahoma"/>
                <w:szCs w:val="22"/>
                <w:lang w:val="el-GR"/>
              </w:rPr>
              <w:t>Περιγραφή της προσέγγισης του υποψηφίου Αναδόχου σχετικά με τους στόχους, απαιτήσεις και εύρος του έργου.</w:t>
            </w:r>
          </w:p>
        </w:tc>
        <w:tc>
          <w:tcPr>
            <w:tcW w:w="2127" w:type="dxa"/>
            <w:shd w:val="clear" w:color="auto" w:fill="auto"/>
            <w:vAlign w:val="center"/>
          </w:tcPr>
          <w:p w14:paraId="31308859"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ΝΑΙ</w:t>
            </w:r>
          </w:p>
        </w:tc>
        <w:tc>
          <w:tcPr>
            <w:tcW w:w="1701" w:type="dxa"/>
            <w:shd w:val="clear" w:color="auto" w:fill="auto"/>
          </w:tcPr>
          <w:p w14:paraId="2DEB8C42" w14:textId="77777777" w:rsidR="00451B57" w:rsidRPr="00865440" w:rsidRDefault="00451B57" w:rsidP="00D84E5E">
            <w:pPr>
              <w:spacing w:after="0"/>
              <w:rPr>
                <w:rFonts w:ascii="Tahoma" w:hAnsi="Tahoma" w:cs="Tahoma"/>
                <w:szCs w:val="22"/>
                <w:lang w:val="el-GR"/>
              </w:rPr>
            </w:pPr>
          </w:p>
        </w:tc>
        <w:tc>
          <w:tcPr>
            <w:tcW w:w="1955" w:type="dxa"/>
            <w:shd w:val="clear" w:color="auto" w:fill="auto"/>
          </w:tcPr>
          <w:p w14:paraId="40709638" w14:textId="77777777" w:rsidR="00451B57" w:rsidRPr="00865440" w:rsidRDefault="00451B57" w:rsidP="00D84E5E">
            <w:pPr>
              <w:spacing w:after="0"/>
              <w:rPr>
                <w:rFonts w:ascii="Tahoma" w:hAnsi="Tahoma" w:cs="Tahoma"/>
                <w:szCs w:val="22"/>
                <w:lang w:val="el-GR"/>
              </w:rPr>
            </w:pPr>
          </w:p>
        </w:tc>
      </w:tr>
      <w:tr w:rsidR="00451B57" w:rsidRPr="00865440" w14:paraId="3133DE3E" w14:textId="77777777" w:rsidTr="00427D6F">
        <w:tc>
          <w:tcPr>
            <w:tcW w:w="709" w:type="dxa"/>
            <w:shd w:val="clear" w:color="auto" w:fill="auto"/>
            <w:vAlign w:val="center"/>
          </w:tcPr>
          <w:p w14:paraId="3A87C438"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2</w:t>
            </w:r>
          </w:p>
        </w:tc>
        <w:tc>
          <w:tcPr>
            <w:tcW w:w="3289" w:type="dxa"/>
            <w:shd w:val="clear" w:color="auto" w:fill="auto"/>
          </w:tcPr>
          <w:p w14:paraId="057F7AF4" w14:textId="77777777" w:rsidR="00451B57" w:rsidRPr="00865440" w:rsidRDefault="00451B57" w:rsidP="00D84E5E">
            <w:pPr>
              <w:spacing w:after="0"/>
              <w:rPr>
                <w:rFonts w:ascii="Tahoma" w:hAnsi="Tahoma" w:cs="Tahoma"/>
                <w:szCs w:val="22"/>
                <w:lang w:val="el-GR"/>
              </w:rPr>
            </w:pPr>
            <w:r w:rsidRPr="00865440">
              <w:rPr>
                <w:rFonts w:ascii="Tahoma" w:hAnsi="Tahoma" w:cs="Tahoma"/>
                <w:szCs w:val="22"/>
                <w:lang w:val="el-GR"/>
              </w:rPr>
              <w:t>Περιγραφή της προσέγγισης του υποψηφίου Αναδόχου σχετικά με τους κινδύνους, τους κρίσιμους παράγοντες επιτυχίας και τα κρίσιμα ορόσημα του Έργου.</w:t>
            </w:r>
          </w:p>
        </w:tc>
        <w:tc>
          <w:tcPr>
            <w:tcW w:w="2127" w:type="dxa"/>
            <w:shd w:val="clear" w:color="auto" w:fill="auto"/>
          </w:tcPr>
          <w:p w14:paraId="069C979E"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ΝΑΙ</w:t>
            </w:r>
          </w:p>
        </w:tc>
        <w:tc>
          <w:tcPr>
            <w:tcW w:w="1701" w:type="dxa"/>
            <w:shd w:val="clear" w:color="auto" w:fill="auto"/>
          </w:tcPr>
          <w:p w14:paraId="40714BFC" w14:textId="77777777" w:rsidR="00451B57" w:rsidRPr="00865440" w:rsidRDefault="00451B57" w:rsidP="00D84E5E">
            <w:pPr>
              <w:spacing w:after="0"/>
              <w:rPr>
                <w:rFonts w:ascii="Tahoma" w:hAnsi="Tahoma" w:cs="Tahoma"/>
                <w:szCs w:val="22"/>
                <w:lang w:val="el-GR"/>
              </w:rPr>
            </w:pPr>
          </w:p>
        </w:tc>
        <w:tc>
          <w:tcPr>
            <w:tcW w:w="1955" w:type="dxa"/>
            <w:shd w:val="clear" w:color="auto" w:fill="auto"/>
          </w:tcPr>
          <w:p w14:paraId="557CD63E" w14:textId="77777777" w:rsidR="00451B57" w:rsidRPr="00865440" w:rsidRDefault="00451B57" w:rsidP="00D84E5E">
            <w:pPr>
              <w:spacing w:after="0"/>
              <w:rPr>
                <w:rFonts w:ascii="Tahoma" w:hAnsi="Tahoma" w:cs="Tahoma"/>
                <w:szCs w:val="22"/>
                <w:lang w:val="el-GR"/>
              </w:rPr>
            </w:pPr>
          </w:p>
        </w:tc>
      </w:tr>
      <w:tr w:rsidR="00451B57" w:rsidRPr="00865440" w14:paraId="66AB6AE8" w14:textId="77777777" w:rsidTr="00427D6F">
        <w:tc>
          <w:tcPr>
            <w:tcW w:w="709" w:type="dxa"/>
            <w:shd w:val="clear" w:color="auto" w:fill="auto"/>
            <w:vAlign w:val="center"/>
          </w:tcPr>
          <w:p w14:paraId="2DE1C292"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3</w:t>
            </w:r>
          </w:p>
        </w:tc>
        <w:tc>
          <w:tcPr>
            <w:tcW w:w="3289" w:type="dxa"/>
            <w:shd w:val="clear" w:color="auto" w:fill="auto"/>
          </w:tcPr>
          <w:p w14:paraId="48F230E8" w14:textId="77777777" w:rsidR="00451B57" w:rsidRPr="00865440" w:rsidRDefault="00451B57" w:rsidP="00D84E5E">
            <w:pPr>
              <w:spacing w:after="0"/>
              <w:rPr>
                <w:rFonts w:ascii="Tahoma" w:hAnsi="Tahoma" w:cs="Tahoma"/>
                <w:szCs w:val="22"/>
                <w:lang w:val="el-GR"/>
              </w:rPr>
            </w:pPr>
            <w:r w:rsidRPr="00865440">
              <w:rPr>
                <w:rFonts w:ascii="Tahoma" w:hAnsi="Tahoma" w:cs="Tahoma"/>
                <w:szCs w:val="22"/>
                <w:lang w:val="el-GR"/>
              </w:rPr>
              <w:t>Περιγραφή της μεθοδολογίας υλοποίησης που θα ακολουθήσει ο υποψήφιος Ανάδοχος.</w:t>
            </w:r>
          </w:p>
        </w:tc>
        <w:tc>
          <w:tcPr>
            <w:tcW w:w="2127" w:type="dxa"/>
            <w:shd w:val="clear" w:color="auto" w:fill="auto"/>
          </w:tcPr>
          <w:p w14:paraId="0E4B1445"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ΝΑΙ</w:t>
            </w:r>
          </w:p>
        </w:tc>
        <w:tc>
          <w:tcPr>
            <w:tcW w:w="1701" w:type="dxa"/>
            <w:shd w:val="clear" w:color="auto" w:fill="auto"/>
          </w:tcPr>
          <w:p w14:paraId="71554253" w14:textId="77777777" w:rsidR="00451B57" w:rsidRPr="00865440" w:rsidRDefault="00451B57" w:rsidP="00D84E5E">
            <w:pPr>
              <w:spacing w:after="0"/>
              <w:rPr>
                <w:rFonts w:ascii="Tahoma" w:hAnsi="Tahoma" w:cs="Tahoma"/>
                <w:szCs w:val="22"/>
                <w:lang w:val="el-GR"/>
              </w:rPr>
            </w:pPr>
          </w:p>
        </w:tc>
        <w:tc>
          <w:tcPr>
            <w:tcW w:w="1955" w:type="dxa"/>
            <w:shd w:val="clear" w:color="auto" w:fill="auto"/>
          </w:tcPr>
          <w:p w14:paraId="6EDE713F" w14:textId="77777777" w:rsidR="00451B57" w:rsidRPr="00865440" w:rsidRDefault="00451B57" w:rsidP="00D84E5E">
            <w:pPr>
              <w:spacing w:after="0"/>
              <w:rPr>
                <w:rFonts w:ascii="Tahoma" w:hAnsi="Tahoma" w:cs="Tahoma"/>
                <w:szCs w:val="22"/>
                <w:lang w:val="el-GR"/>
              </w:rPr>
            </w:pPr>
          </w:p>
        </w:tc>
      </w:tr>
      <w:tr w:rsidR="004E5458" w:rsidRPr="00865440" w14:paraId="1EEB5DE9" w14:textId="77777777" w:rsidTr="00427D6F">
        <w:tc>
          <w:tcPr>
            <w:tcW w:w="709" w:type="dxa"/>
            <w:shd w:val="clear" w:color="auto" w:fill="auto"/>
            <w:vAlign w:val="center"/>
          </w:tcPr>
          <w:p w14:paraId="3F8CB43F" w14:textId="77777777" w:rsidR="004E5458" w:rsidRPr="00865440" w:rsidRDefault="004E5458" w:rsidP="007E5846">
            <w:pPr>
              <w:spacing w:after="0"/>
              <w:jc w:val="center"/>
              <w:rPr>
                <w:rFonts w:ascii="Tahoma" w:hAnsi="Tahoma" w:cs="Tahoma"/>
                <w:szCs w:val="22"/>
                <w:lang w:val="en-US"/>
              </w:rPr>
            </w:pPr>
            <w:r w:rsidRPr="00865440">
              <w:rPr>
                <w:rFonts w:ascii="Tahoma" w:hAnsi="Tahoma" w:cs="Tahoma"/>
                <w:szCs w:val="22"/>
                <w:lang w:val="en-US"/>
              </w:rPr>
              <w:t>4.</w:t>
            </w:r>
          </w:p>
        </w:tc>
        <w:tc>
          <w:tcPr>
            <w:tcW w:w="3289" w:type="dxa"/>
            <w:shd w:val="clear" w:color="auto" w:fill="auto"/>
          </w:tcPr>
          <w:p w14:paraId="13EBAA28" w14:textId="413A3756" w:rsidR="004E5458" w:rsidRPr="006525BB" w:rsidRDefault="004E5458" w:rsidP="007E5846">
            <w:pPr>
              <w:spacing w:after="0"/>
              <w:rPr>
                <w:rFonts w:ascii="Tahoma" w:hAnsi="Tahoma" w:cs="Tahoma"/>
                <w:szCs w:val="22"/>
                <w:lang w:val="el-GR"/>
              </w:rPr>
            </w:pPr>
            <w:r w:rsidRPr="006525BB">
              <w:rPr>
                <w:rFonts w:ascii="Tahoma" w:hAnsi="Tahoma" w:cs="Tahoma"/>
                <w:szCs w:val="22"/>
                <w:lang w:val="el-GR"/>
              </w:rPr>
              <w:t>Άδειες Χρήσης για το Συστημικό λογισμικό και τις Βάσεις Δεδομένων,</w:t>
            </w:r>
            <w:r w:rsidR="00B15C1C" w:rsidRPr="006525BB">
              <w:rPr>
                <w:rFonts w:ascii="Tahoma" w:hAnsi="Tahoma" w:cs="Tahoma"/>
                <w:szCs w:val="22"/>
                <w:lang w:val="el-GR"/>
              </w:rPr>
              <w:t xml:space="preserve"> σύμφωνα με την διαστασιολόγηση του Υποψηφίου Αναδόχου και</w:t>
            </w:r>
            <w:r w:rsidRPr="006525BB">
              <w:rPr>
                <w:rFonts w:ascii="Tahoma" w:hAnsi="Tahoma" w:cs="Tahoma"/>
                <w:szCs w:val="22"/>
                <w:lang w:val="el-GR"/>
              </w:rPr>
              <w:t xml:space="preserve"> που να καλύπτει το Σύνολο των δυνητικών χρηστών (εσωτερικών και εξωτερικών).  Να αναφερθεί αναλυτικά.</w:t>
            </w:r>
          </w:p>
        </w:tc>
        <w:tc>
          <w:tcPr>
            <w:tcW w:w="2127" w:type="dxa"/>
            <w:shd w:val="clear" w:color="auto" w:fill="auto"/>
          </w:tcPr>
          <w:p w14:paraId="3E6A54F8" w14:textId="77777777" w:rsidR="00987050" w:rsidRPr="006525BB" w:rsidRDefault="00987050" w:rsidP="007E5846">
            <w:pPr>
              <w:spacing w:after="0"/>
              <w:jc w:val="center"/>
              <w:rPr>
                <w:rFonts w:ascii="Tahoma" w:hAnsi="Tahoma" w:cs="Tahoma"/>
                <w:szCs w:val="22"/>
                <w:lang w:val="el-GR"/>
              </w:rPr>
            </w:pPr>
          </w:p>
          <w:p w14:paraId="52EB8F21" w14:textId="07C2274C" w:rsidR="004E5458" w:rsidRPr="006525BB" w:rsidRDefault="004E5458" w:rsidP="007E5846">
            <w:pPr>
              <w:spacing w:after="0"/>
              <w:jc w:val="center"/>
              <w:rPr>
                <w:rFonts w:ascii="Tahoma" w:hAnsi="Tahoma" w:cs="Tahoma"/>
                <w:szCs w:val="22"/>
                <w:lang w:val="el-GR"/>
              </w:rPr>
            </w:pPr>
            <w:r w:rsidRPr="006525BB">
              <w:rPr>
                <w:rFonts w:ascii="Tahoma" w:hAnsi="Tahoma" w:cs="Tahoma"/>
                <w:szCs w:val="22"/>
                <w:lang w:val="el-GR"/>
              </w:rPr>
              <w:t>ΝΑΙ</w:t>
            </w:r>
          </w:p>
          <w:p w14:paraId="31DED395" w14:textId="1DEDC5DE" w:rsidR="004E5458" w:rsidRPr="006525BB" w:rsidRDefault="004E5458" w:rsidP="007E5846">
            <w:pPr>
              <w:spacing w:after="0"/>
              <w:jc w:val="center"/>
              <w:rPr>
                <w:rFonts w:ascii="Tahoma" w:hAnsi="Tahoma" w:cs="Tahoma"/>
                <w:szCs w:val="22"/>
                <w:lang w:val="el-GR"/>
              </w:rPr>
            </w:pPr>
          </w:p>
        </w:tc>
        <w:tc>
          <w:tcPr>
            <w:tcW w:w="1701" w:type="dxa"/>
            <w:shd w:val="clear" w:color="auto" w:fill="auto"/>
          </w:tcPr>
          <w:p w14:paraId="4C67D8DD" w14:textId="7C039B23" w:rsidR="004E5458" w:rsidRPr="006525BB" w:rsidRDefault="004E5458" w:rsidP="007E5846">
            <w:pPr>
              <w:spacing w:after="0"/>
              <w:rPr>
                <w:rFonts w:ascii="Tahoma" w:hAnsi="Tahoma" w:cs="Tahoma"/>
                <w:szCs w:val="22"/>
                <w:lang w:val="el-GR"/>
              </w:rPr>
            </w:pPr>
          </w:p>
        </w:tc>
        <w:tc>
          <w:tcPr>
            <w:tcW w:w="1955" w:type="dxa"/>
            <w:shd w:val="clear" w:color="auto" w:fill="auto"/>
          </w:tcPr>
          <w:p w14:paraId="46F7790A" w14:textId="77777777" w:rsidR="004E5458" w:rsidRPr="00865440" w:rsidRDefault="004E5458" w:rsidP="007E5846">
            <w:pPr>
              <w:spacing w:after="0"/>
              <w:rPr>
                <w:rFonts w:ascii="Tahoma" w:hAnsi="Tahoma" w:cs="Tahoma"/>
                <w:szCs w:val="22"/>
                <w:lang w:val="el-GR"/>
              </w:rPr>
            </w:pPr>
          </w:p>
        </w:tc>
      </w:tr>
      <w:tr w:rsidR="00C22A12" w:rsidRPr="006525BB" w14:paraId="240E1FCE" w14:textId="77777777" w:rsidTr="00427D6F">
        <w:tc>
          <w:tcPr>
            <w:tcW w:w="709" w:type="dxa"/>
            <w:shd w:val="clear" w:color="auto" w:fill="auto"/>
            <w:vAlign w:val="center"/>
          </w:tcPr>
          <w:p w14:paraId="7D4F78FE" w14:textId="1B2B0671" w:rsidR="00C22A12" w:rsidRPr="00865440" w:rsidRDefault="004E5458" w:rsidP="00D84E5E">
            <w:pPr>
              <w:spacing w:after="0"/>
              <w:jc w:val="center"/>
              <w:rPr>
                <w:rFonts w:ascii="Tahoma" w:hAnsi="Tahoma" w:cs="Tahoma"/>
                <w:szCs w:val="22"/>
                <w:lang w:val="en-US"/>
              </w:rPr>
            </w:pPr>
            <w:r w:rsidRPr="00865440">
              <w:rPr>
                <w:rFonts w:ascii="Tahoma" w:hAnsi="Tahoma" w:cs="Tahoma"/>
                <w:szCs w:val="22"/>
                <w:lang w:val="el-GR"/>
              </w:rPr>
              <w:t>5</w:t>
            </w:r>
            <w:r w:rsidR="00C22A12" w:rsidRPr="00865440">
              <w:rPr>
                <w:rFonts w:ascii="Tahoma" w:hAnsi="Tahoma" w:cs="Tahoma"/>
                <w:szCs w:val="22"/>
                <w:lang w:val="en-US"/>
              </w:rPr>
              <w:t>.</w:t>
            </w:r>
          </w:p>
        </w:tc>
        <w:tc>
          <w:tcPr>
            <w:tcW w:w="3289" w:type="dxa"/>
            <w:shd w:val="clear" w:color="auto" w:fill="auto"/>
          </w:tcPr>
          <w:p w14:paraId="6CE1A03B" w14:textId="6A5A4B1A" w:rsidR="00C22A12" w:rsidRPr="006525BB" w:rsidRDefault="00C22A12" w:rsidP="00D84E5E">
            <w:pPr>
              <w:spacing w:after="0"/>
              <w:rPr>
                <w:rFonts w:ascii="Tahoma" w:hAnsi="Tahoma" w:cs="Tahoma"/>
                <w:szCs w:val="22"/>
                <w:lang w:val="el-GR"/>
              </w:rPr>
            </w:pPr>
            <w:r w:rsidRPr="006525BB">
              <w:rPr>
                <w:rFonts w:ascii="Tahoma" w:hAnsi="Tahoma" w:cs="Tahoma"/>
                <w:szCs w:val="22"/>
                <w:lang w:val="el-GR"/>
              </w:rPr>
              <w:t>Άδειες Χρήσης</w:t>
            </w:r>
            <w:r w:rsidR="00987050" w:rsidRPr="006525BB">
              <w:rPr>
                <w:rFonts w:ascii="Tahoma" w:hAnsi="Tahoma" w:cs="Tahoma"/>
                <w:szCs w:val="22"/>
                <w:lang w:val="el-GR"/>
              </w:rPr>
              <w:t xml:space="preserve"> για το Έτοιμο Λογισμικό που θα προσφερθεί</w:t>
            </w:r>
            <w:r w:rsidR="00DC1533" w:rsidRPr="006525BB">
              <w:rPr>
                <w:rFonts w:ascii="Tahoma" w:hAnsi="Tahoma" w:cs="Tahoma"/>
                <w:szCs w:val="22"/>
                <w:lang w:val="el-GR"/>
              </w:rPr>
              <w:t>,</w:t>
            </w:r>
            <w:r w:rsidRPr="006525BB">
              <w:rPr>
                <w:rFonts w:ascii="Tahoma" w:hAnsi="Tahoma" w:cs="Tahoma"/>
                <w:szCs w:val="22"/>
                <w:lang w:val="el-GR"/>
              </w:rPr>
              <w:t xml:space="preserve"> </w:t>
            </w:r>
            <w:r w:rsidR="006525BB" w:rsidRPr="006525BB">
              <w:rPr>
                <w:rFonts w:ascii="Tahoma" w:hAnsi="Tahoma" w:cs="Tahoma"/>
                <w:szCs w:val="22"/>
                <w:lang w:val="el-GR"/>
              </w:rPr>
              <w:t xml:space="preserve">και που να καλύπτει το Σύνολο των δυνητικών εσωτερικών χρηστών. </w:t>
            </w:r>
            <w:r w:rsidR="00A63DC0" w:rsidRPr="006525BB">
              <w:rPr>
                <w:rFonts w:ascii="Tahoma" w:hAnsi="Tahoma" w:cs="Tahoma"/>
                <w:szCs w:val="22"/>
                <w:lang w:val="el-GR"/>
              </w:rPr>
              <w:t>Να αναφερθεί αναλυτικά.</w:t>
            </w:r>
          </w:p>
        </w:tc>
        <w:tc>
          <w:tcPr>
            <w:tcW w:w="2127" w:type="dxa"/>
            <w:shd w:val="clear" w:color="auto" w:fill="auto"/>
          </w:tcPr>
          <w:p w14:paraId="4C59D8C4" w14:textId="77777777" w:rsidR="00C22A12" w:rsidRPr="006525BB" w:rsidRDefault="00A63DC0" w:rsidP="00D84E5E">
            <w:pPr>
              <w:spacing w:after="0"/>
              <w:jc w:val="center"/>
              <w:rPr>
                <w:rFonts w:ascii="Tahoma" w:hAnsi="Tahoma" w:cs="Tahoma"/>
                <w:szCs w:val="22"/>
                <w:lang w:val="el-GR"/>
              </w:rPr>
            </w:pPr>
            <w:r w:rsidRPr="006525BB">
              <w:rPr>
                <w:rFonts w:ascii="Tahoma" w:hAnsi="Tahoma" w:cs="Tahoma"/>
                <w:szCs w:val="22"/>
                <w:lang w:val="el-GR"/>
              </w:rPr>
              <w:t>ΝΑΙ</w:t>
            </w:r>
          </w:p>
          <w:p w14:paraId="26CCF04B" w14:textId="36CB0421" w:rsidR="00A63DC0" w:rsidRPr="006525BB" w:rsidRDefault="00A63DC0" w:rsidP="006525BB">
            <w:pPr>
              <w:spacing w:after="0"/>
              <w:rPr>
                <w:rFonts w:ascii="Tahoma" w:hAnsi="Tahoma" w:cs="Tahoma"/>
                <w:szCs w:val="22"/>
                <w:lang w:val="el-GR"/>
              </w:rPr>
            </w:pPr>
          </w:p>
        </w:tc>
        <w:tc>
          <w:tcPr>
            <w:tcW w:w="1701" w:type="dxa"/>
            <w:shd w:val="clear" w:color="auto" w:fill="auto"/>
          </w:tcPr>
          <w:p w14:paraId="1F2B46A3" w14:textId="77777777" w:rsidR="00C22A12" w:rsidRPr="006525BB" w:rsidRDefault="00C22A12" w:rsidP="00D84E5E">
            <w:pPr>
              <w:spacing w:after="0"/>
              <w:rPr>
                <w:rFonts w:ascii="Tahoma" w:hAnsi="Tahoma" w:cs="Tahoma"/>
                <w:szCs w:val="22"/>
                <w:lang w:val="el-GR"/>
              </w:rPr>
            </w:pPr>
          </w:p>
        </w:tc>
        <w:tc>
          <w:tcPr>
            <w:tcW w:w="1955" w:type="dxa"/>
            <w:shd w:val="clear" w:color="auto" w:fill="auto"/>
          </w:tcPr>
          <w:p w14:paraId="5A41A970" w14:textId="77777777" w:rsidR="00C22A12" w:rsidRPr="00865440" w:rsidRDefault="00C22A12" w:rsidP="00D84E5E">
            <w:pPr>
              <w:spacing w:after="0"/>
              <w:rPr>
                <w:rFonts w:ascii="Tahoma" w:hAnsi="Tahoma" w:cs="Tahoma"/>
                <w:szCs w:val="22"/>
                <w:lang w:val="el-GR"/>
              </w:rPr>
            </w:pPr>
          </w:p>
        </w:tc>
      </w:tr>
    </w:tbl>
    <w:p w14:paraId="59312B35" w14:textId="1DE01AA8" w:rsidR="00451B57" w:rsidRPr="006525BB" w:rsidRDefault="00451B57" w:rsidP="00451B57">
      <w:pPr>
        <w:spacing w:after="0"/>
        <w:rPr>
          <w:rFonts w:ascii="Tahoma" w:hAnsi="Tahoma" w:cs="Tahoma"/>
          <w:lang w:val="el-GR"/>
        </w:rPr>
      </w:pPr>
    </w:p>
    <w:p w14:paraId="4E5383CB" w14:textId="77777777" w:rsidR="00451B57" w:rsidRPr="0082490C" w:rsidRDefault="00451B57">
      <w:pPr>
        <w:pStyle w:val="20"/>
        <w:numPr>
          <w:ilvl w:val="0"/>
          <w:numId w:val="17"/>
        </w:numPr>
        <w:pBdr>
          <w:top w:val="none" w:sz="0" w:space="0" w:color="auto"/>
          <w:left w:val="none" w:sz="0" w:space="0" w:color="auto"/>
          <w:bottom w:val="none" w:sz="0" w:space="0" w:color="auto"/>
          <w:right w:val="none" w:sz="0" w:space="0" w:color="auto"/>
        </w:pBdr>
        <w:tabs>
          <w:tab w:val="clear" w:pos="567"/>
        </w:tabs>
        <w:ind w:left="284" w:hanging="284"/>
        <w:rPr>
          <w:rFonts w:ascii="Tahoma" w:hAnsi="Tahoma" w:cs="Tahoma"/>
          <w:sz w:val="22"/>
          <w:szCs w:val="20"/>
          <w:lang w:val="el-GR"/>
        </w:rPr>
      </w:pPr>
      <w:bookmarkStart w:id="360" w:name="_Toc133241577"/>
      <w:r w:rsidRPr="0082490C">
        <w:rPr>
          <w:rFonts w:ascii="Tahoma" w:hAnsi="Tahoma" w:cs="Tahoma"/>
          <w:sz w:val="22"/>
          <w:szCs w:val="20"/>
          <w:lang w:val="el-GR"/>
        </w:rPr>
        <w:t>Λειτουργικές και τεχνικές προδιαγραφές Έργου</w:t>
      </w:r>
      <w:bookmarkEnd w:id="360"/>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89"/>
        <w:gridCol w:w="2127"/>
        <w:gridCol w:w="1701"/>
        <w:gridCol w:w="1955"/>
      </w:tblGrid>
      <w:tr w:rsidR="00451B57" w:rsidRPr="006525BB" w14:paraId="3F715992" w14:textId="77777777" w:rsidTr="00427D6F">
        <w:tc>
          <w:tcPr>
            <w:tcW w:w="709" w:type="dxa"/>
            <w:shd w:val="clear" w:color="auto" w:fill="D9D9D9"/>
            <w:vAlign w:val="center"/>
          </w:tcPr>
          <w:p w14:paraId="74F3E007" w14:textId="77777777" w:rsidR="00451B57" w:rsidRPr="0082490C" w:rsidRDefault="00451B57" w:rsidP="00D84E5E">
            <w:pPr>
              <w:spacing w:after="0"/>
              <w:jc w:val="center"/>
              <w:rPr>
                <w:rFonts w:ascii="Tahoma" w:hAnsi="Tahoma" w:cs="Tahoma"/>
                <w:b/>
                <w:szCs w:val="22"/>
                <w:lang w:val="el-GR" w:eastAsia="el-GR"/>
              </w:rPr>
            </w:pPr>
          </w:p>
        </w:tc>
        <w:tc>
          <w:tcPr>
            <w:tcW w:w="3289" w:type="dxa"/>
            <w:shd w:val="clear" w:color="auto" w:fill="D9D9D9"/>
            <w:vAlign w:val="center"/>
          </w:tcPr>
          <w:p w14:paraId="4AE67237" w14:textId="77777777" w:rsidR="00451B57" w:rsidRPr="0082490C" w:rsidRDefault="00451B57" w:rsidP="00D84E5E">
            <w:pPr>
              <w:spacing w:after="0"/>
              <w:jc w:val="center"/>
              <w:rPr>
                <w:rFonts w:ascii="Tahoma" w:hAnsi="Tahoma" w:cs="Tahoma"/>
                <w:b/>
                <w:szCs w:val="22"/>
                <w:lang w:val="el-GR" w:eastAsia="el-GR"/>
              </w:rPr>
            </w:pPr>
          </w:p>
        </w:tc>
        <w:tc>
          <w:tcPr>
            <w:tcW w:w="2127" w:type="dxa"/>
            <w:shd w:val="clear" w:color="auto" w:fill="D9D9D9"/>
            <w:vAlign w:val="center"/>
          </w:tcPr>
          <w:p w14:paraId="05B8839F" w14:textId="77777777" w:rsidR="00451B57" w:rsidRPr="006525BB" w:rsidRDefault="00451B57" w:rsidP="00D84E5E">
            <w:pPr>
              <w:spacing w:after="0"/>
              <w:jc w:val="center"/>
              <w:rPr>
                <w:rFonts w:ascii="Tahoma" w:hAnsi="Tahoma" w:cs="Tahoma"/>
                <w:b/>
                <w:szCs w:val="22"/>
                <w:lang w:val="el-GR" w:eastAsia="el-GR"/>
              </w:rPr>
            </w:pPr>
            <w:r w:rsidRPr="006525BB">
              <w:rPr>
                <w:rFonts w:ascii="Tahoma" w:hAnsi="Tahoma" w:cs="Tahoma"/>
                <w:b/>
                <w:szCs w:val="22"/>
                <w:lang w:val="el-GR" w:eastAsia="el-GR"/>
              </w:rPr>
              <w:t>ΑΠΑΙΤΗΣΗ</w:t>
            </w:r>
          </w:p>
        </w:tc>
        <w:tc>
          <w:tcPr>
            <w:tcW w:w="1701" w:type="dxa"/>
            <w:shd w:val="clear" w:color="auto" w:fill="D9D9D9"/>
            <w:vAlign w:val="center"/>
          </w:tcPr>
          <w:p w14:paraId="129E23DC" w14:textId="77777777" w:rsidR="00451B57" w:rsidRPr="006525BB" w:rsidRDefault="00451B57" w:rsidP="00D84E5E">
            <w:pPr>
              <w:spacing w:after="0"/>
              <w:jc w:val="center"/>
              <w:rPr>
                <w:rFonts w:ascii="Tahoma" w:hAnsi="Tahoma" w:cs="Tahoma"/>
                <w:b/>
                <w:szCs w:val="22"/>
                <w:lang w:val="el-GR" w:eastAsia="el-GR"/>
              </w:rPr>
            </w:pPr>
            <w:r w:rsidRPr="006525BB">
              <w:rPr>
                <w:rFonts w:ascii="Tahoma" w:hAnsi="Tahoma" w:cs="Tahoma"/>
                <w:b/>
                <w:szCs w:val="22"/>
                <w:lang w:val="el-GR" w:eastAsia="el-GR"/>
              </w:rPr>
              <w:t>ΑΠΑΝΤΗΣΗ</w:t>
            </w:r>
          </w:p>
        </w:tc>
        <w:tc>
          <w:tcPr>
            <w:tcW w:w="1955" w:type="dxa"/>
            <w:shd w:val="clear" w:color="auto" w:fill="D9D9D9"/>
            <w:vAlign w:val="center"/>
          </w:tcPr>
          <w:p w14:paraId="57D27222" w14:textId="77777777" w:rsidR="00451B57" w:rsidRPr="006525BB" w:rsidRDefault="00451B57" w:rsidP="00D84E5E">
            <w:pPr>
              <w:spacing w:after="0"/>
              <w:jc w:val="center"/>
              <w:rPr>
                <w:rFonts w:ascii="Tahoma" w:hAnsi="Tahoma" w:cs="Tahoma"/>
                <w:b/>
                <w:szCs w:val="22"/>
                <w:lang w:val="el-GR" w:eastAsia="el-GR"/>
              </w:rPr>
            </w:pPr>
            <w:r w:rsidRPr="006525BB">
              <w:rPr>
                <w:rFonts w:ascii="Tahoma" w:hAnsi="Tahoma" w:cs="Tahoma"/>
                <w:b/>
                <w:szCs w:val="22"/>
                <w:lang w:val="el-GR" w:eastAsia="el-GR"/>
              </w:rPr>
              <w:t>ΠΑΡΑΠΟΜΠΗ ΤΕΚΜΗΡΙΩΣΗΣ</w:t>
            </w:r>
          </w:p>
        </w:tc>
      </w:tr>
      <w:tr w:rsidR="0065427A" w:rsidRPr="00716E76" w14:paraId="7EF15AC7" w14:textId="77777777" w:rsidTr="00427D6F">
        <w:tc>
          <w:tcPr>
            <w:tcW w:w="709" w:type="dxa"/>
            <w:shd w:val="clear" w:color="auto" w:fill="auto"/>
            <w:vAlign w:val="center"/>
          </w:tcPr>
          <w:p w14:paraId="37D7B5C7" w14:textId="368CBC30" w:rsidR="0065427A" w:rsidRPr="006525BB" w:rsidRDefault="0065427A" w:rsidP="00D84E5E">
            <w:pPr>
              <w:spacing w:after="0"/>
              <w:jc w:val="center"/>
              <w:rPr>
                <w:rFonts w:ascii="Tahoma" w:hAnsi="Tahoma" w:cs="Tahoma"/>
                <w:szCs w:val="22"/>
                <w:lang w:val="el-GR"/>
              </w:rPr>
            </w:pPr>
            <w:r w:rsidRPr="006525BB">
              <w:rPr>
                <w:rFonts w:ascii="Tahoma" w:hAnsi="Tahoma" w:cs="Tahoma"/>
                <w:szCs w:val="22"/>
                <w:lang w:val="el-GR"/>
              </w:rPr>
              <w:t>1</w:t>
            </w:r>
          </w:p>
        </w:tc>
        <w:tc>
          <w:tcPr>
            <w:tcW w:w="3289" w:type="dxa"/>
            <w:shd w:val="clear" w:color="auto" w:fill="auto"/>
          </w:tcPr>
          <w:p w14:paraId="69656A95" w14:textId="524F28AB" w:rsidR="0065427A" w:rsidRPr="00B63DA4" w:rsidRDefault="00B63DA4" w:rsidP="00D84E5E">
            <w:pPr>
              <w:spacing w:after="0"/>
              <w:rPr>
                <w:rFonts w:ascii="Tahoma" w:hAnsi="Tahoma" w:cs="Tahoma"/>
                <w:lang w:val="el-GR"/>
              </w:rPr>
            </w:pPr>
            <w:r>
              <w:rPr>
                <w:rFonts w:ascii="Tahoma" w:hAnsi="Tahoma" w:cs="Tahoma"/>
                <w:lang w:val="el-GR"/>
              </w:rPr>
              <w:t>Αναβάθμιση Πληροφοριακού Συστήματος Χάρτη Ευρυζωνικότητας και Μητρώου Δικτύων</w:t>
            </w:r>
          </w:p>
        </w:tc>
        <w:tc>
          <w:tcPr>
            <w:tcW w:w="2127" w:type="dxa"/>
            <w:shd w:val="clear" w:color="auto" w:fill="auto"/>
            <w:vAlign w:val="center"/>
          </w:tcPr>
          <w:p w14:paraId="72B6C76B" w14:textId="3931EC32" w:rsidR="0065427A" w:rsidRPr="0082490C" w:rsidRDefault="006525BB" w:rsidP="00D84E5E">
            <w:pPr>
              <w:spacing w:after="0"/>
              <w:jc w:val="center"/>
              <w:rPr>
                <w:rFonts w:ascii="Tahoma" w:hAnsi="Tahoma" w:cs="Tahoma"/>
                <w:szCs w:val="22"/>
                <w:lang w:val="el-GR"/>
              </w:rPr>
            </w:pPr>
            <w:r w:rsidRPr="0082490C">
              <w:rPr>
                <w:rFonts w:ascii="Tahoma" w:hAnsi="Tahoma" w:cs="Tahoma"/>
                <w:szCs w:val="22"/>
                <w:lang w:val="el-GR"/>
              </w:rPr>
              <w:t>ΝΑΙ</w:t>
            </w:r>
          </w:p>
        </w:tc>
        <w:tc>
          <w:tcPr>
            <w:tcW w:w="1701" w:type="dxa"/>
            <w:shd w:val="clear" w:color="auto" w:fill="auto"/>
          </w:tcPr>
          <w:p w14:paraId="690D4649" w14:textId="77777777" w:rsidR="0065427A" w:rsidRPr="0082490C" w:rsidRDefault="0065427A" w:rsidP="00D84E5E">
            <w:pPr>
              <w:spacing w:after="0"/>
              <w:rPr>
                <w:rFonts w:ascii="Tahoma" w:hAnsi="Tahoma" w:cs="Tahoma"/>
                <w:szCs w:val="22"/>
                <w:lang w:val="el-GR"/>
              </w:rPr>
            </w:pPr>
          </w:p>
        </w:tc>
        <w:tc>
          <w:tcPr>
            <w:tcW w:w="1955" w:type="dxa"/>
            <w:shd w:val="clear" w:color="auto" w:fill="auto"/>
          </w:tcPr>
          <w:p w14:paraId="3D4E4672" w14:textId="77777777" w:rsidR="0065427A" w:rsidRPr="0082490C" w:rsidRDefault="0065427A" w:rsidP="00D84E5E">
            <w:pPr>
              <w:spacing w:after="0"/>
              <w:rPr>
                <w:rFonts w:ascii="Tahoma" w:hAnsi="Tahoma" w:cs="Tahoma"/>
                <w:szCs w:val="22"/>
                <w:lang w:val="el-GR"/>
              </w:rPr>
            </w:pPr>
          </w:p>
        </w:tc>
      </w:tr>
      <w:tr w:rsidR="00451B57" w:rsidRPr="0082490C" w14:paraId="1EBEE01E" w14:textId="77777777" w:rsidTr="00427D6F">
        <w:tc>
          <w:tcPr>
            <w:tcW w:w="709" w:type="dxa"/>
            <w:shd w:val="clear" w:color="auto" w:fill="auto"/>
            <w:vAlign w:val="center"/>
          </w:tcPr>
          <w:p w14:paraId="7A85F9FF" w14:textId="6DCC61AA" w:rsidR="00451B57" w:rsidRPr="000E6B5B" w:rsidRDefault="0065427A" w:rsidP="00D84E5E">
            <w:pPr>
              <w:spacing w:after="0"/>
              <w:jc w:val="center"/>
              <w:rPr>
                <w:rFonts w:ascii="Tahoma" w:hAnsi="Tahoma" w:cs="Tahoma"/>
                <w:szCs w:val="22"/>
              </w:rPr>
            </w:pPr>
            <w:r>
              <w:rPr>
                <w:rFonts w:ascii="Tahoma" w:hAnsi="Tahoma" w:cs="Tahoma"/>
                <w:szCs w:val="22"/>
              </w:rPr>
              <w:t>1.1</w:t>
            </w:r>
          </w:p>
        </w:tc>
        <w:tc>
          <w:tcPr>
            <w:tcW w:w="3289" w:type="dxa"/>
            <w:shd w:val="clear" w:color="auto" w:fill="auto"/>
          </w:tcPr>
          <w:p w14:paraId="00D4A22D" w14:textId="090DC021" w:rsidR="00451B57" w:rsidRPr="0082490C" w:rsidRDefault="00B63DA4" w:rsidP="00D84E5E">
            <w:pPr>
              <w:spacing w:after="0"/>
              <w:rPr>
                <w:rFonts w:ascii="Tahoma" w:hAnsi="Tahoma" w:cs="Tahoma"/>
                <w:szCs w:val="22"/>
                <w:lang w:val="el-GR"/>
              </w:rPr>
            </w:pPr>
            <w:r>
              <w:rPr>
                <w:rFonts w:ascii="Tahoma" w:hAnsi="Tahoma" w:cs="Tahoma"/>
                <w:lang w:val="el-GR"/>
              </w:rPr>
              <w:t>Μηχανισμός εισαγωγής στοιχείων από παρόχους</w:t>
            </w:r>
          </w:p>
        </w:tc>
        <w:tc>
          <w:tcPr>
            <w:tcW w:w="2127" w:type="dxa"/>
            <w:shd w:val="clear" w:color="auto" w:fill="auto"/>
            <w:vAlign w:val="center"/>
          </w:tcPr>
          <w:p w14:paraId="785E599B" w14:textId="1E88D766" w:rsidR="00451B57" w:rsidRPr="0082490C" w:rsidRDefault="00B02636" w:rsidP="00D84E5E">
            <w:pPr>
              <w:spacing w:after="0"/>
              <w:jc w:val="center"/>
              <w:rPr>
                <w:rFonts w:ascii="Tahoma" w:hAnsi="Tahoma" w:cs="Tahoma"/>
                <w:szCs w:val="22"/>
                <w:lang w:val="el-GR"/>
              </w:rPr>
            </w:pPr>
            <w:r w:rsidRPr="0082490C">
              <w:rPr>
                <w:rFonts w:ascii="Tahoma" w:hAnsi="Tahoma" w:cs="Tahoma"/>
                <w:szCs w:val="22"/>
                <w:lang w:val="el-GR"/>
              </w:rPr>
              <w:t>ΝΑΙ</w:t>
            </w:r>
          </w:p>
        </w:tc>
        <w:tc>
          <w:tcPr>
            <w:tcW w:w="1701" w:type="dxa"/>
            <w:shd w:val="clear" w:color="auto" w:fill="auto"/>
          </w:tcPr>
          <w:p w14:paraId="56A09787" w14:textId="77777777" w:rsidR="00451B57" w:rsidRPr="0082490C" w:rsidRDefault="00451B57" w:rsidP="00D84E5E">
            <w:pPr>
              <w:spacing w:after="0"/>
              <w:rPr>
                <w:rFonts w:ascii="Tahoma" w:hAnsi="Tahoma" w:cs="Tahoma"/>
                <w:szCs w:val="22"/>
                <w:lang w:val="el-GR"/>
              </w:rPr>
            </w:pPr>
          </w:p>
        </w:tc>
        <w:tc>
          <w:tcPr>
            <w:tcW w:w="1955" w:type="dxa"/>
            <w:shd w:val="clear" w:color="auto" w:fill="auto"/>
          </w:tcPr>
          <w:p w14:paraId="69E203F6" w14:textId="02243522" w:rsidR="00451B57" w:rsidRPr="0082490C" w:rsidRDefault="00451B57" w:rsidP="00D84E5E">
            <w:pPr>
              <w:spacing w:after="0"/>
              <w:rPr>
                <w:rFonts w:ascii="Tahoma" w:hAnsi="Tahoma" w:cs="Tahoma"/>
                <w:szCs w:val="22"/>
                <w:lang w:val="el-GR"/>
              </w:rPr>
            </w:pPr>
          </w:p>
        </w:tc>
      </w:tr>
      <w:tr w:rsidR="0065427A" w:rsidRPr="00B63DA4" w14:paraId="25975D18" w14:textId="77777777" w:rsidTr="00427D6F">
        <w:tc>
          <w:tcPr>
            <w:tcW w:w="709" w:type="dxa"/>
            <w:shd w:val="clear" w:color="auto" w:fill="auto"/>
            <w:vAlign w:val="center"/>
          </w:tcPr>
          <w:p w14:paraId="286C0DA7" w14:textId="08FC4861" w:rsidR="0065427A" w:rsidRPr="000E6B5B" w:rsidRDefault="0065427A" w:rsidP="00B02636">
            <w:pPr>
              <w:spacing w:after="0"/>
              <w:jc w:val="center"/>
              <w:rPr>
                <w:rFonts w:ascii="Tahoma" w:hAnsi="Tahoma" w:cs="Tahoma"/>
                <w:szCs w:val="22"/>
              </w:rPr>
            </w:pPr>
            <w:r>
              <w:rPr>
                <w:rFonts w:ascii="Tahoma" w:hAnsi="Tahoma" w:cs="Tahoma"/>
                <w:szCs w:val="22"/>
              </w:rPr>
              <w:t>1.2</w:t>
            </w:r>
          </w:p>
        </w:tc>
        <w:tc>
          <w:tcPr>
            <w:tcW w:w="3289" w:type="dxa"/>
            <w:shd w:val="clear" w:color="auto" w:fill="auto"/>
          </w:tcPr>
          <w:p w14:paraId="54548F64" w14:textId="131A5815" w:rsidR="0065427A" w:rsidRPr="0082490C" w:rsidRDefault="00B63DA4" w:rsidP="00B02636">
            <w:pPr>
              <w:spacing w:after="0"/>
              <w:rPr>
                <w:rFonts w:ascii="Tahoma" w:hAnsi="Tahoma" w:cs="Tahoma"/>
                <w:lang w:val="el-GR"/>
              </w:rPr>
            </w:pPr>
            <w:r>
              <w:rPr>
                <w:rFonts w:ascii="Tahoma" w:hAnsi="Tahoma" w:cs="Tahoma"/>
                <w:lang w:val="el-GR"/>
              </w:rPr>
              <w:t>Μηχανισμός εισαγωγής στοιχείων από Εγκαταστάτες</w:t>
            </w:r>
          </w:p>
        </w:tc>
        <w:tc>
          <w:tcPr>
            <w:tcW w:w="2127" w:type="dxa"/>
            <w:shd w:val="clear" w:color="auto" w:fill="auto"/>
            <w:vAlign w:val="center"/>
          </w:tcPr>
          <w:p w14:paraId="4B0DD35B" w14:textId="316DF32E" w:rsidR="0065427A" w:rsidRPr="0082490C" w:rsidRDefault="00B63DA4" w:rsidP="00B02636">
            <w:pPr>
              <w:spacing w:after="0"/>
              <w:jc w:val="center"/>
              <w:rPr>
                <w:rFonts w:ascii="Tahoma" w:hAnsi="Tahoma" w:cs="Tahoma"/>
                <w:szCs w:val="22"/>
                <w:lang w:val="el-GR"/>
              </w:rPr>
            </w:pPr>
            <w:r w:rsidRPr="0082490C">
              <w:rPr>
                <w:rFonts w:ascii="Tahoma" w:hAnsi="Tahoma" w:cs="Tahoma"/>
                <w:szCs w:val="22"/>
                <w:lang w:val="el-GR"/>
              </w:rPr>
              <w:t>ΝΑΙ</w:t>
            </w:r>
          </w:p>
        </w:tc>
        <w:tc>
          <w:tcPr>
            <w:tcW w:w="1701" w:type="dxa"/>
            <w:shd w:val="clear" w:color="auto" w:fill="auto"/>
          </w:tcPr>
          <w:p w14:paraId="6C7236B4" w14:textId="77777777" w:rsidR="0065427A" w:rsidRPr="0082490C" w:rsidRDefault="0065427A" w:rsidP="00B02636">
            <w:pPr>
              <w:spacing w:after="0"/>
              <w:rPr>
                <w:rFonts w:ascii="Tahoma" w:hAnsi="Tahoma" w:cs="Tahoma"/>
                <w:szCs w:val="22"/>
                <w:lang w:val="el-GR"/>
              </w:rPr>
            </w:pPr>
          </w:p>
        </w:tc>
        <w:tc>
          <w:tcPr>
            <w:tcW w:w="1955" w:type="dxa"/>
            <w:shd w:val="clear" w:color="auto" w:fill="auto"/>
          </w:tcPr>
          <w:p w14:paraId="74A97FC3" w14:textId="77777777" w:rsidR="0065427A" w:rsidRPr="0082490C" w:rsidRDefault="0065427A" w:rsidP="00B02636">
            <w:pPr>
              <w:spacing w:after="0"/>
              <w:rPr>
                <w:rFonts w:ascii="Tahoma" w:hAnsi="Tahoma" w:cs="Tahoma"/>
                <w:szCs w:val="22"/>
                <w:lang w:val="el-GR"/>
              </w:rPr>
            </w:pPr>
          </w:p>
        </w:tc>
      </w:tr>
      <w:tr w:rsidR="00B02636" w:rsidRPr="0082490C" w14:paraId="36607DFF" w14:textId="77777777" w:rsidTr="00427D6F">
        <w:tc>
          <w:tcPr>
            <w:tcW w:w="709" w:type="dxa"/>
            <w:shd w:val="clear" w:color="auto" w:fill="auto"/>
            <w:vAlign w:val="center"/>
          </w:tcPr>
          <w:p w14:paraId="0CB7852C" w14:textId="62CDEB0F" w:rsidR="00B02636" w:rsidRPr="0082490C" w:rsidRDefault="00B63DA4" w:rsidP="00B02636">
            <w:pPr>
              <w:spacing w:after="0"/>
              <w:jc w:val="center"/>
              <w:rPr>
                <w:rFonts w:ascii="Tahoma" w:hAnsi="Tahoma" w:cs="Tahoma"/>
                <w:szCs w:val="22"/>
                <w:lang w:val="el-GR"/>
              </w:rPr>
            </w:pPr>
            <w:r>
              <w:rPr>
                <w:rFonts w:ascii="Tahoma" w:hAnsi="Tahoma" w:cs="Tahoma"/>
                <w:szCs w:val="22"/>
                <w:lang w:val="el-GR"/>
              </w:rPr>
              <w:t>1.3</w:t>
            </w:r>
          </w:p>
        </w:tc>
        <w:tc>
          <w:tcPr>
            <w:tcW w:w="3289" w:type="dxa"/>
            <w:shd w:val="clear" w:color="auto" w:fill="auto"/>
          </w:tcPr>
          <w:p w14:paraId="777CACB7" w14:textId="76DC985A" w:rsidR="00B02636" w:rsidRPr="0082490C" w:rsidRDefault="00B63DA4" w:rsidP="00B02636">
            <w:pPr>
              <w:spacing w:after="0"/>
              <w:rPr>
                <w:rFonts w:ascii="Tahoma" w:hAnsi="Tahoma" w:cs="Tahoma"/>
                <w:lang w:val="el-GR"/>
              </w:rPr>
            </w:pPr>
            <w:r>
              <w:rPr>
                <w:rFonts w:ascii="Tahoma" w:hAnsi="Tahoma" w:cs="Tahoma"/>
                <w:lang w:val="el-GR"/>
              </w:rPr>
              <w:t>Περιοχές παρέμβασης παρόχων</w:t>
            </w:r>
          </w:p>
        </w:tc>
        <w:tc>
          <w:tcPr>
            <w:tcW w:w="2127" w:type="dxa"/>
            <w:shd w:val="clear" w:color="auto" w:fill="auto"/>
            <w:vAlign w:val="center"/>
          </w:tcPr>
          <w:p w14:paraId="04FAF07B" w14:textId="5B500B2D" w:rsidR="00B02636" w:rsidRPr="0082490C" w:rsidRDefault="00B02636" w:rsidP="00B02636">
            <w:pPr>
              <w:spacing w:after="0"/>
              <w:jc w:val="center"/>
              <w:rPr>
                <w:rFonts w:ascii="Tahoma" w:hAnsi="Tahoma" w:cs="Tahoma"/>
                <w:szCs w:val="22"/>
                <w:lang w:val="el-GR"/>
              </w:rPr>
            </w:pPr>
            <w:r w:rsidRPr="0082490C">
              <w:rPr>
                <w:rFonts w:ascii="Tahoma" w:hAnsi="Tahoma" w:cs="Tahoma"/>
                <w:szCs w:val="22"/>
                <w:lang w:val="el-GR"/>
              </w:rPr>
              <w:t>ΝΑΙ</w:t>
            </w:r>
          </w:p>
        </w:tc>
        <w:tc>
          <w:tcPr>
            <w:tcW w:w="1701" w:type="dxa"/>
            <w:shd w:val="clear" w:color="auto" w:fill="auto"/>
          </w:tcPr>
          <w:p w14:paraId="29E845DF" w14:textId="77777777" w:rsidR="00B02636" w:rsidRPr="0082490C" w:rsidRDefault="00B02636" w:rsidP="00B02636">
            <w:pPr>
              <w:spacing w:after="0"/>
              <w:rPr>
                <w:rFonts w:ascii="Tahoma" w:hAnsi="Tahoma" w:cs="Tahoma"/>
                <w:szCs w:val="22"/>
                <w:lang w:val="el-GR"/>
              </w:rPr>
            </w:pPr>
          </w:p>
        </w:tc>
        <w:tc>
          <w:tcPr>
            <w:tcW w:w="1955" w:type="dxa"/>
            <w:shd w:val="clear" w:color="auto" w:fill="auto"/>
          </w:tcPr>
          <w:p w14:paraId="4ECD55C6" w14:textId="77777777" w:rsidR="00B02636" w:rsidRPr="0082490C" w:rsidRDefault="00B02636" w:rsidP="00B02636">
            <w:pPr>
              <w:spacing w:after="0"/>
              <w:rPr>
                <w:rFonts w:ascii="Tahoma" w:hAnsi="Tahoma" w:cs="Tahoma"/>
                <w:szCs w:val="22"/>
                <w:lang w:val="el-GR"/>
              </w:rPr>
            </w:pPr>
          </w:p>
        </w:tc>
      </w:tr>
      <w:tr w:rsidR="00B02636" w:rsidRPr="0082490C" w14:paraId="79E8A055" w14:textId="77777777" w:rsidTr="00427D6F">
        <w:tc>
          <w:tcPr>
            <w:tcW w:w="709" w:type="dxa"/>
            <w:shd w:val="clear" w:color="auto" w:fill="auto"/>
            <w:vAlign w:val="center"/>
          </w:tcPr>
          <w:p w14:paraId="1BA89A05" w14:textId="29CDD400" w:rsidR="00B02636" w:rsidRPr="0082490C" w:rsidRDefault="00B63DA4" w:rsidP="00B02636">
            <w:pPr>
              <w:spacing w:after="0"/>
              <w:jc w:val="center"/>
              <w:rPr>
                <w:rFonts w:ascii="Tahoma" w:hAnsi="Tahoma" w:cs="Tahoma"/>
                <w:szCs w:val="22"/>
                <w:lang w:val="el-GR"/>
              </w:rPr>
            </w:pPr>
            <w:r>
              <w:rPr>
                <w:rFonts w:ascii="Tahoma" w:hAnsi="Tahoma" w:cs="Tahoma"/>
                <w:szCs w:val="22"/>
                <w:lang w:val="el-GR"/>
              </w:rPr>
              <w:t>1.4</w:t>
            </w:r>
          </w:p>
        </w:tc>
        <w:tc>
          <w:tcPr>
            <w:tcW w:w="3289" w:type="dxa"/>
            <w:shd w:val="clear" w:color="auto" w:fill="auto"/>
            <w:vAlign w:val="center"/>
          </w:tcPr>
          <w:p w14:paraId="2E29715B" w14:textId="7825DD19" w:rsidR="00B02636" w:rsidRPr="0065427A" w:rsidRDefault="00B63DA4" w:rsidP="00B02636">
            <w:pPr>
              <w:spacing w:after="0"/>
              <w:rPr>
                <w:rFonts w:ascii="Tahoma" w:hAnsi="Tahoma" w:cs="Tahoma"/>
                <w:lang w:val="el-GR"/>
              </w:rPr>
            </w:pPr>
            <w:r>
              <w:rPr>
                <w:rFonts w:ascii="Tahoma" w:hAnsi="Tahoma" w:cs="Tahoma"/>
                <w:lang w:val="el-GR"/>
              </w:rPr>
              <w:t>Διασυνδέσεις με τρίτα συστήματα</w:t>
            </w:r>
          </w:p>
        </w:tc>
        <w:tc>
          <w:tcPr>
            <w:tcW w:w="2127" w:type="dxa"/>
            <w:shd w:val="clear" w:color="auto" w:fill="auto"/>
          </w:tcPr>
          <w:p w14:paraId="06EE8B1A" w14:textId="77777777" w:rsidR="00B02636" w:rsidRPr="0082490C" w:rsidRDefault="00B02636" w:rsidP="00B02636">
            <w:pPr>
              <w:spacing w:after="0"/>
              <w:jc w:val="center"/>
              <w:rPr>
                <w:rFonts w:ascii="Tahoma" w:hAnsi="Tahoma" w:cs="Tahoma"/>
                <w:szCs w:val="22"/>
                <w:lang w:val="el-GR"/>
              </w:rPr>
            </w:pPr>
            <w:r w:rsidRPr="0082490C">
              <w:rPr>
                <w:rFonts w:ascii="Tahoma" w:hAnsi="Tahoma" w:cs="Tahoma"/>
                <w:szCs w:val="22"/>
                <w:lang w:val="el-GR"/>
              </w:rPr>
              <w:t>ΝΑΙ</w:t>
            </w:r>
          </w:p>
        </w:tc>
        <w:tc>
          <w:tcPr>
            <w:tcW w:w="1701" w:type="dxa"/>
            <w:shd w:val="clear" w:color="auto" w:fill="auto"/>
          </w:tcPr>
          <w:p w14:paraId="085B0C29" w14:textId="77777777" w:rsidR="00B02636" w:rsidRPr="0082490C" w:rsidRDefault="00B02636" w:rsidP="00B02636">
            <w:pPr>
              <w:spacing w:after="0"/>
              <w:rPr>
                <w:rFonts w:ascii="Tahoma" w:hAnsi="Tahoma" w:cs="Tahoma"/>
                <w:szCs w:val="22"/>
                <w:lang w:val="el-GR"/>
              </w:rPr>
            </w:pPr>
          </w:p>
        </w:tc>
        <w:tc>
          <w:tcPr>
            <w:tcW w:w="1955" w:type="dxa"/>
            <w:shd w:val="clear" w:color="auto" w:fill="auto"/>
          </w:tcPr>
          <w:p w14:paraId="27EE3EB6" w14:textId="77777777" w:rsidR="00B02636" w:rsidRPr="0082490C" w:rsidRDefault="00B02636" w:rsidP="00B02636">
            <w:pPr>
              <w:spacing w:after="0"/>
              <w:rPr>
                <w:rFonts w:ascii="Tahoma" w:hAnsi="Tahoma" w:cs="Tahoma"/>
                <w:szCs w:val="22"/>
                <w:lang w:val="el-GR"/>
              </w:rPr>
            </w:pPr>
          </w:p>
        </w:tc>
      </w:tr>
      <w:tr w:rsidR="00B02636" w:rsidRPr="0082490C" w14:paraId="37F1E294" w14:textId="77777777" w:rsidTr="00427D6F">
        <w:tc>
          <w:tcPr>
            <w:tcW w:w="709" w:type="dxa"/>
            <w:shd w:val="clear" w:color="auto" w:fill="auto"/>
            <w:vAlign w:val="center"/>
          </w:tcPr>
          <w:p w14:paraId="249C9758" w14:textId="7F146238" w:rsidR="00B02636" w:rsidRPr="0082490C" w:rsidRDefault="00B63DA4" w:rsidP="00B02636">
            <w:pPr>
              <w:spacing w:after="0"/>
              <w:jc w:val="center"/>
              <w:rPr>
                <w:rFonts w:ascii="Tahoma" w:hAnsi="Tahoma" w:cs="Tahoma"/>
                <w:szCs w:val="22"/>
                <w:lang w:val="el-GR"/>
              </w:rPr>
            </w:pPr>
            <w:r>
              <w:rPr>
                <w:rFonts w:ascii="Tahoma" w:hAnsi="Tahoma" w:cs="Tahoma"/>
                <w:szCs w:val="22"/>
                <w:lang w:val="el-GR"/>
              </w:rPr>
              <w:lastRenderedPageBreak/>
              <w:t>2</w:t>
            </w:r>
          </w:p>
        </w:tc>
        <w:tc>
          <w:tcPr>
            <w:tcW w:w="3289" w:type="dxa"/>
            <w:shd w:val="clear" w:color="auto" w:fill="auto"/>
            <w:vAlign w:val="center"/>
          </w:tcPr>
          <w:p w14:paraId="2666E329" w14:textId="5E6A4726" w:rsidR="00B02636" w:rsidRPr="0082490C" w:rsidRDefault="00B63DA4" w:rsidP="006525BB">
            <w:pPr>
              <w:spacing w:after="0"/>
              <w:rPr>
                <w:rFonts w:ascii="Tahoma" w:hAnsi="Tahoma" w:cs="Tahoma"/>
                <w:lang w:val="el-GR"/>
              </w:rPr>
            </w:pPr>
            <w:r w:rsidRPr="0082490C">
              <w:rPr>
                <w:rFonts w:ascii="Tahoma" w:hAnsi="Tahoma" w:cs="Tahoma"/>
                <w:lang w:val="el-GR"/>
              </w:rPr>
              <w:t xml:space="preserve">Υποσύστημα </w:t>
            </w:r>
            <w:r w:rsidR="006525BB">
              <w:rPr>
                <w:rFonts w:ascii="Tahoma" w:hAnsi="Tahoma" w:cs="Tahoma"/>
                <w:lang w:val="el-GR"/>
              </w:rPr>
              <w:t xml:space="preserve">Επιχειρησιακής </w:t>
            </w:r>
            <w:r>
              <w:rPr>
                <w:rFonts w:ascii="Tahoma" w:hAnsi="Tahoma" w:cs="Tahoma"/>
                <w:lang w:val="el-GR"/>
              </w:rPr>
              <w:t>Ευφυίας</w:t>
            </w:r>
          </w:p>
        </w:tc>
        <w:tc>
          <w:tcPr>
            <w:tcW w:w="2127" w:type="dxa"/>
            <w:shd w:val="clear" w:color="auto" w:fill="auto"/>
          </w:tcPr>
          <w:p w14:paraId="54256DB7" w14:textId="77777777" w:rsidR="00B02636" w:rsidRPr="0082490C" w:rsidRDefault="00B02636" w:rsidP="00B02636">
            <w:pPr>
              <w:spacing w:after="0"/>
              <w:jc w:val="center"/>
              <w:rPr>
                <w:rFonts w:ascii="Tahoma" w:hAnsi="Tahoma" w:cs="Tahoma"/>
                <w:szCs w:val="22"/>
                <w:lang w:val="el-GR"/>
              </w:rPr>
            </w:pPr>
            <w:r w:rsidRPr="0082490C">
              <w:rPr>
                <w:rFonts w:ascii="Tahoma" w:hAnsi="Tahoma" w:cs="Tahoma"/>
                <w:szCs w:val="22"/>
                <w:lang w:val="el-GR"/>
              </w:rPr>
              <w:t>ΝΑΙ</w:t>
            </w:r>
          </w:p>
        </w:tc>
        <w:tc>
          <w:tcPr>
            <w:tcW w:w="1701" w:type="dxa"/>
            <w:shd w:val="clear" w:color="auto" w:fill="auto"/>
          </w:tcPr>
          <w:p w14:paraId="3AEEECCF" w14:textId="77777777" w:rsidR="00B02636" w:rsidRPr="0082490C" w:rsidRDefault="00B02636" w:rsidP="00B02636">
            <w:pPr>
              <w:spacing w:after="0"/>
              <w:rPr>
                <w:rFonts w:ascii="Tahoma" w:hAnsi="Tahoma" w:cs="Tahoma"/>
                <w:szCs w:val="22"/>
                <w:lang w:val="el-GR"/>
              </w:rPr>
            </w:pPr>
          </w:p>
        </w:tc>
        <w:tc>
          <w:tcPr>
            <w:tcW w:w="1955" w:type="dxa"/>
            <w:shd w:val="clear" w:color="auto" w:fill="auto"/>
          </w:tcPr>
          <w:p w14:paraId="7AFF872E" w14:textId="77777777" w:rsidR="00B02636" w:rsidRPr="0082490C" w:rsidRDefault="00B02636" w:rsidP="00B02636">
            <w:pPr>
              <w:spacing w:after="0"/>
              <w:rPr>
                <w:rFonts w:ascii="Tahoma" w:hAnsi="Tahoma" w:cs="Tahoma"/>
                <w:szCs w:val="22"/>
                <w:lang w:val="el-GR"/>
              </w:rPr>
            </w:pPr>
          </w:p>
        </w:tc>
      </w:tr>
    </w:tbl>
    <w:p w14:paraId="732D8981" w14:textId="77777777" w:rsidR="00451B57" w:rsidRPr="0082490C" w:rsidRDefault="00451B57" w:rsidP="00451B57">
      <w:pPr>
        <w:rPr>
          <w:rFonts w:ascii="Tahoma" w:hAnsi="Tahoma" w:cs="Tahoma"/>
          <w:lang w:val="el-GR"/>
        </w:rPr>
      </w:pPr>
    </w:p>
    <w:p w14:paraId="35011319" w14:textId="067D0165" w:rsidR="00451B57" w:rsidRPr="00865440" w:rsidRDefault="00451B57">
      <w:pPr>
        <w:pStyle w:val="20"/>
        <w:numPr>
          <w:ilvl w:val="0"/>
          <w:numId w:val="17"/>
        </w:numPr>
        <w:pBdr>
          <w:top w:val="none" w:sz="0" w:space="0" w:color="auto"/>
          <w:left w:val="none" w:sz="0" w:space="0" w:color="auto"/>
          <w:bottom w:val="none" w:sz="0" w:space="0" w:color="auto"/>
          <w:right w:val="none" w:sz="0" w:space="0" w:color="auto"/>
        </w:pBdr>
        <w:tabs>
          <w:tab w:val="clear" w:pos="567"/>
        </w:tabs>
        <w:ind w:left="284" w:hanging="284"/>
        <w:rPr>
          <w:rFonts w:ascii="Tahoma" w:hAnsi="Tahoma" w:cs="Tahoma"/>
          <w:sz w:val="22"/>
          <w:szCs w:val="20"/>
          <w:lang w:val="el-GR"/>
        </w:rPr>
      </w:pPr>
      <w:bookmarkStart w:id="361" w:name="_Toc133241578"/>
      <w:r w:rsidRPr="00865440">
        <w:rPr>
          <w:rFonts w:ascii="Tahoma" w:hAnsi="Tahoma" w:cs="Tahoma"/>
          <w:sz w:val="22"/>
          <w:szCs w:val="20"/>
          <w:lang w:val="el-GR"/>
        </w:rPr>
        <w:t>Υπηρεσίες</w:t>
      </w:r>
      <w:bookmarkEnd w:id="359"/>
      <w:bookmarkEnd w:id="361"/>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1"/>
        <w:gridCol w:w="1985"/>
        <w:gridCol w:w="1701"/>
        <w:gridCol w:w="1955"/>
      </w:tblGrid>
      <w:tr w:rsidR="00451B57" w:rsidRPr="00865440" w14:paraId="1D7A853F" w14:textId="77777777" w:rsidTr="00427D6F">
        <w:tc>
          <w:tcPr>
            <w:tcW w:w="709" w:type="dxa"/>
            <w:shd w:val="clear" w:color="auto" w:fill="D9D9D9"/>
            <w:vAlign w:val="center"/>
          </w:tcPr>
          <w:p w14:paraId="05467C07" w14:textId="77777777" w:rsidR="00451B57" w:rsidRPr="00865440" w:rsidRDefault="00451B57" w:rsidP="00D84E5E">
            <w:pPr>
              <w:spacing w:after="0"/>
              <w:jc w:val="center"/>
              <w:rPr>
                <w:rFonts w:ascii="Tahoma" w:hAnsi="Tahoma" w:cs="Tahoma"/>
                <w:b/>
                <w:szCs w:val="22"/>
                <w:lang w:val="el-GR" w:eastAsia="el-GR"/>
              </w:rPr>
            </w:pPr>
            <w:r w:rsidRPr="00865440">
              <w:rPr>
                <w:rFonts w:ascii="Tahoma" w:hAnsi="Tahoma" w:cs="Tahoma"/>
                <w:b/>
                <w:szCs w:val="22"/>
                <w:lang w:val="el-GR" w:eastAsia="el-GR"/>
              </w:rPr>
              <w:t>Α/Α</w:t>
            </w:r>
          </w:p>
        </w:tc>
        <w:tc>
          <w:tcPr>
            <w:tcW w:w="3431" w:type="dxa"/>
            <w:shd w:val="clear" w:color="auto" w:fill="D9D9D9"/>
            <w:vAlign w:val="center"/>
          </w:tcPr>
          <w:p w14:paraId="7C10D921" w14:textId="77777777" w:rsidR="00451B57" w:rsidRPr="00865440" w:rsidRDefault="00451B57" w:rsidP="00D84E5E">
            <w:pPr>
              <w:spacing w:after="0"/>
              <w:jc w:val="center"/>
              <w:rPr>
                <w:rFonts w:ascii="Tahoma" w:hAnsi="Tahoma" w:cs="Tahoma"/>
                <w:b/>
                <w:szCs w:val="22"/>
                <w:lang w:val="el-GR" w:eastAsia="el-GR"/>
              </w:rPr>
            </w:pPr>
            <w:r w:rsidRPr="00865440">
              <w:rPr>
                <w:rFonts w:ascii="Tahoma" w:hAnsi="Tahoma" w:cs="Tahoma"/>
                <w:b/>
                <w:szCs w:val="22"/>
                <w:lang w:val="el-GR" w:eastAsia="el-GR"/>
              </w:rPr>
              <w:t>ΠΡΟΔΙΑΓΡΑΦΗ</w:t>
            </w:r>
          </w:p>
        </w:tc>
        <w:tc>
          <w:tcPr>
            <w:tcW w:w="1985" w:type="dxa"/>
            <w:shd w:val="clear" w:color="auto" w:fill="D9D9D9"/>
            <w:vAlign w:val="center"/>
          </w:tcPr>
          <w:p w14:paraId="2D66B6DC" w14:textId="77777777" w:rsidR="00451B57" w:rsidRPr="00865440" w:rsidRDefault="00451B57" w:rsidP="00D84E5E">
            <w:pPr>
              <w:spacing w:after="0"/>
              <w:jc w:val="center"/>
              <w:rPr>
                <w:rFonts w:ascii="Tahoma" w:hAnsi="Tahoma" w:cs="Tahoma"/>
                <w:b/>
                <w:szCs w:val="22"/>
                <w:lang w:val="el-GR" w:eastAsia="el-GR"/>
              </w:rPr>
            </w:pPr>
            <w:r w:rsidRPr="00865440">
              <w:rPr>
                <w:rFonts w:ascii="Tahoma" w:hAnsi="Tahoma" w:cs="Tahoma"/>
                <w:b/>
                <w:szCs w:val="22"/>
                <w:lang w:val="el-GR" w:eastAsia="el-GR"/>
              </w:rPr>
              <w:t>ΑΠΑΙΤΗΣΗ</w:t>
            </w:r>
          </w:p>
        </w:tc>
        <w:tc>
          <w:tcPr>
            <w:tcW w:w="1701" w:type="dxa"/>
            <w:shd w:val="clear" w:color="auto" w:fill="D9D9D9"/>
            <w:vAlign w:val="center"/>
          </w:tcPr>
          <w:p w14:paraId="5881D0BD" w14:textId="77777777" w:rsidR="00451B57" w:rsidRPr="00865440" w:rsidRDefault="00451B57" w:rsidP="00D84E5E">
            <w:pPr>
              <w:spacing w:after="0"/>
              <w:jc w:val="center"/>
              <w:rPr>
                <w:rFonts w:ascii="Tahoma" w:hAnsi="Tahoma" w:cs="Tahoma"/>
                <w:b/>
                <w:szCs w:val="22"/>
                <w:lang w:val="el-GR" w:eastAsia="el-GR"/>
              </w:rPr>
            </w:pPr>
            <w:r w:rsidRPr="00865440">
              <w:rPr>
                <w:rFonts w:ascii="Tahoma" w:hAnsi="Tahoma" w:cs="Tahoma"/>
                <w:b/>
                <w:szCs w:val="22"/>
                <w:lang w:val="el-GR" w:eastAsia="el-GR"/>
              </w:rPr>
              <w:t>ΑΠΑΝΤΗΣΗ</w:t>
            </w:r>
          </w:p>
        </w:tc>
        <w:tc>
          <w:tcPr>
            <w:tcW w:w="1955" w:type="dxa"/>
            <w:shd w:val="clear" w:color="auto" w:fill="D9D9D9"/>
            <w:vAlign w:val="center"/>
          </w:tcPr>
          <w:p w14:paraId="0731D30E" w14:textId="77777777" w:rsidR="00451B57" w:rsidRPr="00865440" w:rsidRDefault="00451B57" w:rsidP="00D84E5E">
            <w:pPr>
              <w:spacing w:after="0"/>
              <w:jc w:val="center"/>
              <w:rPr>
                <w:rFonts w:ascii="Tahoma" w:hAnsi="Tahoma" w:cs="Tahoma"/>
                <w:b/>
                <w:szCs w:val="22"/>
                <w:lang w:val="el-GR" w:eastAsia="el-GR"/>
              </w:rPr>
            </w:pPr>
            <w:r w:rsidRPr="00865440">
              <w:rPr>
                <w:rFonts w:ascii="Tahoma" w:hAnsi="Tahoma" w:cs="Tahoma"/>
                <w:b/>
                <w:szCs w:val="22"/>
                <w:lang w:val="el-GR" w:eastAsia="el-GR"/>
              </w:rPr>
              <w:t>ΠΑΡΑΠΟΜΠΗ ΤΕΚΜΗΡΙΩΣΗΣ</w:t>
            </w:r>
          </w:p>
        </w:tc>
      </w:tr>
      <w:tr w:rsidR="00451B57" w:rsidRPr="00865440" w14:paraId="64DCFE43" w14:textId="77777777" w:rsidTr="00427D6F">
        <w:tc>
          <w:tcPr>
            <w:tcW w:w="709" w:type="dxa"/>
            <w:shd w:val="clear" w:color="auto" w:fill="auto"/>
            <w:vAlign w:val="center"/>
          </w:tcPr>
          <w:p w14:paraId="00568E78"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1</w:t>
            </w:r>
          </w:p>
        </w:tc>
        <w:tc>
          <w:tcPr>
            <w:tcW w:w="3431" w:type="dxa"/>
            <w:shd w:val="clear" w:color="auto" w:fill="auto"/>
          </w:tcPr>
          <w:p w14:paraId="13A43723" w14:textId="32B8A5F3" w:rsidR="00451B57" w:rsidRPr="006525BB" w:rsidRDefault="00ED5A8B" w:rsidP="00DC1533">
            <w:pPr>
              <w:rPr>
                <w:rFonts w:ascii="Tahoma" w:hAnsi="Tahoma" w:cs="Tahoma"/>
                <w:szCs w:val="22"/>
                <w:lang w:val="el-GR"/>
              </w:rPr>
            </w:pPr>
            <w:r w:rsidRPr="006525BB">
              <w:rPr>
                <w:rFonts w:ascii="Tahoma" w:hAnsi="Tahoma" w:cs="Tahoma"/>
                <w:lang w:val="el-GR"/>
              </w:rPr>
              <w:t xml:space="preserve">Μελέτη </w:t>
            </w:r>
            <w:r w:rsidR="00B63DA4" w:rsidRPr="006525BB">
              <w:rPr>
                <w:rFonts w:ascii="Tahoma" w:hAnsi="Tahoma" w:cs="Tahoma"/>
                <w:lang w:val="el-GR"/>
              </w:rPr>
              <w:t>Διαλειτουργικότητας</w:t>
            </w:r>
          </w:p>
        </w:tc>
        <w:tc>
          <w:tcPr>
            <w:tcW w:w="1985" w:type="dxa"/>
            <w:shd w:val="clear" w:color="auto" w:fill="auto"/>
            <w:vAlign w:val="center"/>
          </w:tcPr>
          <w:p w14:paraId="1DE3ED45"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ΝΑΙ</w:t>
            </w:r>
          </w:p>
        </w:tc>
        <w:tc>
          <w:tcPr>
            <w:tcW w:w="1701" w:type="dxa"/>
            <w:shd w:val="clear" w:color="auto" w:fill="auto"/>
          </w:tcPr>
          <w:p w14:paraId="4C1230B6" w14:textId="77777777" w:rsidR="00451B57" w:rsidRPr="00865440" w:rsidRDefault="00451B57" w:rsidP="00D84E5E">
            <w:pPr>
              <w:spacing w:after="0"/>
              <w:rPr>
                <w:rFonts w:ascii="Tahoma" w:hAnsi="Tahoma" w:cs="Tahoma"/>
                <w:szCs w:val="22"/>
                <w:lang w:val="el-GR"/>
              </w:rPr>
            </w:pPr>
          </w:p>
        </w:tc>
        <w:tc>
          <w:tcPr>
            <w:tcW w:w="1955" w:type="dxa"/>
            <w:shd w:val="clear" w:color="auto" w:fill="auto"/>
          </w:tcPr>
          <w:p w14:paraId="70E38E74" w14:textId="77777777" w:rsidR="00451B57" w:rsidRPr="00865440" w:rsidRDefault="00451B57" w:rsidP="00D84E5E">
            <w:pPr>
              <w:spacing w:after="0"/>
              <w:rPr>
                <w:rFonts w:ascii="Tahoma" w:hAnsi="Tahoma" w:cs="Tahoma"/>
                <w:szCs w:val="22"/>
                <w:lang w:val="el-GR"/>
              </w:rPr>
            </w:pPr>
          </w:p>
        </w:tc>
      </w:tr>
      <w:tr w:rsidR="00451B57" w:rsidRPr="00865440" w14:paraId="28EF9FBD" w14:textId="77777777" w:rsidTr="00427D6F">
        <w:tc>
          <w:tcPr>
            <w:tcW w:w="709" w:type="dxa"/>
            <w:shd w:val="clear" w:color="auto" w:fill="auto"/>
            <w:vAlign w:val="center"/>
          </w:tcPr>
          <w:p w14:paraId="363DE89A" w14:textId="73DA0D2F" w:rsidR="00451B57" w:rsidRPr="00865440" w:rsidRDefault="00B63DA4" w:rsidP="00D84E5E">
            <w:pPr>
              <w:spacing w:after="0"/>
              <w:jc w:val="center"/>
              <w:rPr>
                <w:rFonts w:ascii="Tahoma" w:hAnsi="Tahoma" w:cs="Tahoma"/>
                <w:szCs w:val="22"/>
                <w:lang w:val="el-GR"/>
              </w:rPr>
            </w:pPr>
            <w:r>
              <w:rPr>
                <w:rFonts w:ascii="Tahoma" w:hAnsi="Tahoma" w:cs="Tahoma"/>
                <w:szCs w:val="22"/>
                <w:lang w:val="el-GR"/>
              </w:rPr>
              <w:t>2</w:t>
            </w:r>
          </w:p>
        </w:tc>
        <w:tc>
          <w:tcPr>
            <w:tcW w:w="3431" w:type="dxa"/>
            <w:shd w:val="clear" w:color="auto" w:fill="auto"/>
          </w:tcPr>
          <w:p w14:paraId="001121C8" w14:textId="74CB7EC5" w:rsidR="00451B57" w:rsidRPr="006525BB" w:rsidRDefault="00B63DA4" w:rsidP="00DC1533">
            <w:pPr>
              <w:rPr>
                <w:rFonts w:ascii="Tahoma" w:hAnsi="Tahoma" w:cs="Tahoma"/>
                <w:lang w:val="el-GR"/>
              </w:rPr>
            </w:pPr>
            <w:r w:rsidRPr="006525BB">
              <w:rPr>
                <w:rFonts w:ascii="Tahoma" w:hAnsi="Tahoma" w:cs="Tahoma"/>
                <w:lang w:val="el-GR"/>
              </w:rPr>
              <w:t>Πιλοτική και Δοκιμαστική Λειτουργία</w:t>
            </w:r>
          </w:p>
        </w:tc>
        <w:tc>
          <w:tcPr>
            <w:tcW w:w="1985" w:type="dxa"/>
            <w:shd w:val="clear" w:color="auto" w:fill="auto"/>
            <w:vAlign w:val="center"/>
          </w:tcPr>
          <w:p w14:paraId="2C49B439"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ΝΑΙ</w:t>
            </w:r>
          </w:p>
        </w:tc>
        <w:tc>
          <w:tcPr>
            <w:tcW w:w="1701" w:type="dxa"/>
            <w:shd w:val="clear" w:color="auto" w:fill="auto"/>
          </w:tcPr>
          <w:p w14:paraId="2293BBE3" w14:textId="77777777" w:rsidR="00451B57" w:rsidRPr="00865440" w:rsidRDefault="00451B57" w:rsidP="00D84E5E">
            <w:pPr>
              <w:spacing w:after="0"/>
              <w:rPr>
                <w:rFonts w:ascii="Tahoma" w:hAnsi="Tahoma" w:cs="Tahoma"/>
                <w:szCs w:val="22"/>
                <w:lang w:val="el-GR"/>
              </w:rPr>
            </w:pPr>
          </w:p>
        </w:tc>
        <w:tc>
          <w:tcPr>
            <w:tcW w:w="1955" w:type="dxa"/>
            <w:shd w:val="clear" w:color="auto" w:fill="auto"/>
          </w:tcPr>
          <w:p w14:paraId="189BB807" w14:textId="77777777" w:rsidR="00451B57" w:rsidRPr="00865440" w:rsidRDefault="00451B57" w:rsidP="00D84E5E">
            <w:pPr>
              <w:spacing w:after="0"/>
              <w:rPr>
                <w:rFonts w:ascii="Tahoma" w:hAnsi="Tahoma" w:cs="Tahoma"/>
                <w:szCs w:val="22"/>
                <w:lang w:val="el-GR"/>
              </w:rPr>
            </w:pPr>
          </w:p>
        </w:tc>
      </w:tr>
      <w:tr w:rsidR="00593748" w:rsidRPr="00865440" w14:paraId="1A24ECB7" w14:textId="77777777" w:rsidTr="00427D6F">
        <w:tc>
          <w:tcPr>
            <w:tcW w:w="709" w:type="dxa"/>
            <w:shd w:val="clear" w:color="auto" w:fill="auto"/>
            <w:vAlign w:val="center"/>
          </w:tcPr>
          <w:p w14:paraId="21305581" w14:textId="6D5A262D" w:rsidR="00593748" w:rsidRPr="00865440" w:rsidRDefault="00B63DA4" w:rsidP="00D84E5E">
            <w:pPr>
              <w:spacing w:after="0"/>
              <w:jc w:val="center"/>
              <w:rPr>
                <w:rFonts w:ascii="Tahoma" w:hAnsi="Tahoma" w:cs="Tahoma"/>
                <w:szCs w:val="22"/>
                <w:lang w:val="el-GR"/>
              </w:rPr>
            </w:pPr>
            <w:r>
              <w:rPr>
                <w:rFonts w:ascii="Tahoma" w:hAnsi="Tahoma" w:cs="Tahoma"/>
                <w:szCs w:val="22"/>
                <w:lang w:val="el-GR"/>
              </w:rPr>
              <w:t>3</w:t>
            </w:r>
          </w:p>
        </w:tc>
        <w:tc>
          <w:tcPr>
            <w:tcW w:w="3431" w:type="dxa"/>
            <w:shd w:val="clear" w:color="auto" w:fill="auto"/>
          </w:tcPr>
          <w:p w14:paraId="564CF241" w14:textId="144DEE4D" w:rsidR="00593748" w:rsidRPr="006525BB" w:rsidRDefault="00593748" w:rsidP="00DC1533">
            <w:pPr>
              <w:rPr>
                <w:rFonts w:ascii="Tahoma" w:hAnsi="Tahoma" w:cs="Tahoma"/>
                <w:lang w:val="el-GR"/>
              </w:rPr>
            </w:pPr>
            <w:r w:rsidRPr="006525BB">
              <w:rPr>
                <w:rFonts w:ascii="Tahoma" w:hAnsi="Tahoma" w:cs="Tahoma"/>
                <w:lang w:val="el-GR"/>
              </w:rPr>
              <w:t>Ολοκλήρωση Συστημάτων</w:t>
            </w:r>
          </w:p>
        </w:tc>
        <w:tc>
          <w:tcPr>
            <w:tcW w:w="1985" w:type="dxa"/>
            <w:shd w:val="clear" w:color="auto" w:fill="auto"/>
            <w:vAlign w:val="center"/>
          </w:tcPr>
          <w:p w14:paraId="60F690E3" w14:textId="06B740A1" w:rsidR="00593748" w:rsidRPr="00865440" w:rsidRDefault="0019616F" w:rsidP="00D84E5E">
            <w:pPr>
              <w:spacing w:after="0"/>
              <w:jc w:val="center"/>
              <w:rPr>
                <w:rFonts w:ascii="Tahoma" w:hAnsi="Tahoma" w:cs="Tahoma"/>
                <w:szCs w:val="22"/>
                <w:lang w:val="el-GR"/>
              </w:rPr>
            </w:pPr>
            <w:r w:rsidRPr="00865440">
              <w:rPr>
                <w:rFonts w:ascii="Tahoma" w:hAnsi="Tahoma" w:cs="Tahoma"/>
                <w:szCs w:val="22"/>
                <w:lang w:val="el-GR"/>
              </w:rPr>
              <w:t>ΝΑΙ</w:t>
            </w:r>
          </w:p>
        </w:tc>
        <w:tc>
          <w:tcPr>
            <w:tcW w:w="1701" w:type="dxa"/>
            <w:shd w:val="clear" w:color="auto" w:fill="auto"/>
          </w:tcPr>
          <w:p w14:paraId="6E21362B" w14:textId="77777777" w:rsidR="00593748" w:rsidRPr="00865440" w:rsidRDefault="00593748" w:rsidP="00D84E5E">
            <w:pPr>
              <w:spacing w:after="0"/>
              <w:rPr>
                <w:rFonts w:ascii="Tahoma" w:hAnsi="Tahoma" w:cs="Tahoma"/>
                <w:szCs w:val="22"/>
                <w:lang w:val="el-GR"/>
              </w:rPr>
            </w:pPr>
          </w:p>
        </w:tc>
        <w:tc>
          <w:tcPr>
            <w:tcW w:w="1955" w:type="dxa"/>
            <w:shd w:val="clear" w:color="auto" w:fill="auto"/>
          </w:tcPr>
          <w:p w14:paraId="0B280A6F" w14:textId="77777777" w:rsidR="00593748" w:rsidRPr="00865440" w:rsidRDefault="00593748" w:rsidP="00D84E5E">
            <w:pPr>
              <w:spacing w:after="0"/>
              <w:rPr>
                <w:rFonts w:ascii="Tahoma" w:hAnsi="Tahoma" w:cs="Tahoma"/>
                <w:szCs w:val="22"/>
                <w:lang w:val="el-GR"/>
              </w:rPr>
            </w:pPr>
          </w:p>
        </w:tc>
      </w:tr>
      <w:tr w:rsidR="00D71626" w:rsidRPr="00865440" w14:paraId="08E6D280" w14:textId="77777777" w:rsidTr="00427D6F">
        <w:tc>
          <w:tcPr>
            <w:tcW w:w="709" w:type="dxa"/>
            <w:shd w:val="clear" w:color="auto" w:fill="auto"/>
            <w:vAlign w:val="center"/>
          </w:tcPr>
          <w:p w14:paraId="0989FC35" w14:textId="70D0F9CC" w:rsidR="00D71626" w:rsidRPr="00865440" w:rsidRDefault="00B63DA4" w:rsidP="00D71626">
            <w:pPr>
              <w:spacing w:after="0"/>
              <w:jc w:val="center"/>
              <w:rPr>
                <w:rFonts w:ascii="Tahoma" w:hAnsi="Tahoma" w:cs="Tahoma"/>
                <w:szCs w:val="22"/>
                <w:lang w:val="el-GR"/>
              </w:rPr>
            </w:pPr>
            <w:r>
              <w:rPr>
                <w:rFonts w:ascii="Tahoma" w:hAnsi="Tahoma" w:cs="Tahoma"/>
                <w:szCs w:val="22"/>
                <w:lang w:val="el-GR"/>
              </w:rPr>
              <w:t>4</w:t>
            </w:r>
          </w:p>
        </w:tc>
        <w:tc>
          <w:tcPr>
            <w:tcW w:w="3431" w:type="dxa"/>
            <w:shd w:val="clear" w:color="auto" w:fill="auto"/>
          </w:tcPr>
          <w:p w14:paraId="0D9D33CE" w14:textId="4DFB86D1" w:rsidR="00D71626" w:rsidRPr="006525BB" w:rsidRDefault="00D71626" w:rsidP="00D71626">
            <w:pPr>
              <w:rPr>
                <w:rFonts w:ascii="Tahoma" w:hAnsi="Tahoma" w:cs="Tahoma"/>
                <w:lang w:val="el-GR"/>
              </w:rPr>
            </w:pPr>
            <w:r w:rsidRPr="006525BB">
              <w:rPr>
                <w:rFonts w:ascii="Tahoma" w:hAnsi="Tahoma" w:cs="Tahoma"/>
                <w:lang w:val="el-GR"/>
              </w:rPr>
              <w:t>Εγγύηση Καλής Λειτουργίας – Συντήρηση</w:t>
            </w:r>
          </w:p>
        </w:tc>
        <w:tc>
          <w:tcPr>
            <w:tcW w:w="1985" w:type="dxa"/>
            <w:shd w:val="clear" w:color="auto" w:fill="auto"/>
            <w:vAlign w:val="center"/>
          </w:tcPr>
          <w:p w14:paraId="62D9224D" w14:textId="456FD951" w:rsidR="00D71626" w:rsidRPr="00865440" w:rsidRDefault="00D71626" w:rsidP="00D71626">
            <w:pPr>
              <w:spacing w:after="0"/>
              <w:jc w:val="center"/>
              <w:rPr>
                <w:rFonts w:ascii="Tahoma" w:hAnsi="Tahoma" w:cs="Tahoma"/>
                <w:szCs w:val="22"/>
                <w:lang w:val="el-GR"/>
              </w:rPr>
            </w:pPr>
            <w:r w:rsidRPr="00865440">
              <w:rPr>
                <w:rFonts w:ascii="Tahoma" w:hAnsi="Tahoma" w:cs="Tahoma"/>
                <w:szCs w:val="22"/>
                <w:lang w:val="el-GR"/>
              </w:rPr>
              <w:t>ΝΑΙ</w:t>
            </w:r>
          </w:p>
        </w:tc>
        <w:tc>
          <w:tcPr>
            <w:tcW w:w="1701" w:type="dxa"/>
            <w:shd w:val="clear" w:color="auto" w:fill="auto"/>
          </w:tcPr>
          <w:p w14:paraId="3F05D437" w14:textId="77777777" w:rsidR="00D71626" w:rsidRPr="00865440" w:rsidRDefault="00D71626" w:rsidP="00D71626">
            <w:pPr>
              <w:spacing w:after="0"/>
              <w:rPr>
                <w:rFonts w:ascii="Tahoma" w:hAnsi="Tahoma" w:cs="Tahoma"/>
                <w:szCs w:val="22"/>
                <w:lang w:val="el-GR"/>
              </w:rPr>
            </w:pPr>
          </w:p>
        </w:tc>
        <w:tc>
          <w:tcPr>
            <w:tcW w:w="1955" w:type="dxa"/>
            <w:shd w:val="clear" w:color="auto" w:fill="auto"/>
          </w:tcPr>
          <w:p w14:paraId="5DAB1F90" w14:textId="77777777" w:rsidR="00D71626" w:rsidRPr="00865440" w:rsidRDefault="00D71626" w:rsidP="00D71626">
            <w:pPr>
              <w:spacing w:after="0"/>
              <w:rPr>
                <w:rFonts w:ascii="Tahoma" w:hAnsi="Tahoma" w:cs="Tahoma"/>
                <w:szCs w:val="22"/>
                <w:lang w:val="el-GR"/>
              </w:rPr>
            </w:pPr>
          </w:p>
        </w:tc>
      </w:tr>
      <w:tr w:rsidR="00D71626" w:rsidRPr="00865440" w14:paraId="58E5FA97" w14:textId="77777777" w:rsidTr="00427D6F">
        <w:tc>
          <w:tcPr>
            <w:tcW w:w="709" w:type="dxa"/>
            <w:shd w:val="clear" w:color="auto" w:fill="auto"/>
            <w:vAlign w:val="center"/>
          </w:tcPr>
          <w:p w14:paraId="5C7BF931" w14:textId="1F29596A" w:rsidR="00D71626" w:rsidRPr="00865440" w:rsidRDefault="00B63DA4" w:rsidP="00D71626">
            <w:pPr>
              <w:spacing w:after="0"/>
              <w:jc w:val="center"/>
              <w:rPr>
                <w:rFonts w:ascii="Tahoma" w:hAnsi="Tahoma" w:cs="Tahoma"/>
                <w:szCs w:val="22"/>
                <w:lang w:val="el-GR"/>
              </w:rPr>
            </w:pPr>
            <w:r>
              <w:rPr>
                <w:rFonts w:ascii="Tahoma" w:hAnsi="Tahoma" w:cs="Tahoma"/>
                <w:szCs w:val="22"/>
                <w:lang w:val="el-GR"/>
              </w:rPr>
              <w:t>5</w:t>
            </w:r>
          </w:p>
        </w:tc>
        <w:tc>
          <w:tcPr>
            <w:tcW w:w="3431" w:type="dxa"/>
            <w:shd w:val="clear" w:color="auto" w:fill="auto"/>
          </w:tcPr>
          <w:p w14:paraId="1B13C2AA" w14:textId="2B7C9E39" w:rsidR="00D71626" w:rsidRPr="006525BB" w:rsidRDefault="00D71626" w:rsidP="00D71626">
            <w:pPr>
              <w:rPr>
                <w:rFonts w:ascii="Tahoma" w:hAnsi="Tahoma" w:cs="Tahoma"/>
                <w:bCs/>
                <w:lang w:val="el-GR"/>
              </w:rPr>
            </w:pPr>
            <w:r w:rsidRPr="006525BB">
              <w:rPr>
                <w:rFonts w:ascii="Tahoma" w:hAnsi="Tahoma" w:cs="Tahoma"/>
                <w:bCs/>
                <w:lang w:val="el-GR"/>
              </w:rPr>
              <w:t>Παροχή βελτιώσεων και προσαρμογών</w:t>
            </w:r>
          </w:p>
        </w:tc>
        <w:tc>
          <w:tcPr>
            <w:tcW w:w="1985" w:type="dxa"/>
            <w:shd w:val="clear" w:color="auto" w:fill="auto"/>
            <w:vAlign w:val="center"/>
          </w:tcPr>
          <w:p w14:paraId="601FC2E1" w14:textId="69C44022" w:rsidR="00D71626" w:rsidRPr="00865440" w:rsidRDefault="00D71626" w:rsidP="00D71626">
            <w:pPr>
              <w:spacing w:after="0"/>
              <w:jc w:val="center"/>
              <w:rPr>
                <w:rFonts w:ascii="Tahoma" w:hAnsi="Tahoma" w:cs="Tahoma"/>
                <w:szCs w:val="22"/>
                <w:lang w:val="el-GR"/>
              </w:rPr>
            </w:pPr>
            <w:r>
              <w:rPr>
                <w:rFonts w:ascii="Tahoma" w:hAnsi="Tahoma" w:cs="Tahoma"/>
                <w:szCs w:val="22"/>
                <w:lang w:val="el-GR"/>
              </w:rPr>
              <w:t>ΝΑΙ</w:t>
            </w:r>
          </w:p>
        </w:tc>
        <w:tc>
          <w:tcPr>
            <w:tcW w:w="1701" w:type="dxa"/>
            <w:shd w:val="clear" w:color="auto" w:fill="auto"/>
          </w:tcPr>
          <w:p w14:paraId="3D842ABF" w14:textId="77777777" w:rsidR="00D71626" w:rsidRPr="00865440" w:rsidRDefault="00D71626" w:rsidP="00D71626">
            <w:pPr>
              <w:spacing w:after="0"/>
              <w:rPr>
                <w:rFonts w:ascii="Tahoma" w:hAnsi="Tahoma" w:cs="Tahoma"/>
                <w:szCs w:val="22"/>
                <w:lang w:val="el-GR"/>
              </w:rPr>
            </w:pPr>
          </w:p>
        </w:tc>
        <w:tc>
          <w:tcPr>
            <w:tcW w:w="1955" w:type="dxa"/>
            <w:shd w:val="clear" w:color="auto" w:fill="auto"/>
          </w:tcPr>
          <w:p w14:paraId="1268C8A4" w14:textId="77777777" w:rsidR="00D71626" w:rsidRPr="00865440" w:rsidRDefault="00D71626" w:rsidP="00D71626">
            <w:pPr>
              <w:spacing w:after="0"/>
              <w:rPr>
                <w:rFonts w:ascii="Tahoma" w:hAnsi="Tahoma" w:cs="Tahoma"/>
                <w:szCs w:val="22"/>
                <w:lang w:val="el-GR"/>
              </w:rPr>
            </w:pPr>
          </w:p>
        </w:tc>
      </w:tr>
    </w:tbl>
    <w:p w14:paraId="20BC62E1" w14:textId="2AB26B8E" w:rsidR="00451B57" w:rsidRPr="00865440" w:rsidRDefault="00451B57">
      <w:pPr>
        <w:pStyle w:val="20"/>
        <w:numPr>
          <w:ilvl w:val="0"/>
          <w:numId w:val="17"/>
        </w:numPr>
        <w:pBdr>
          <w:top w:val="none" w:sz="0" w:space="0" w:color="auto"/>
          <w:left w:val="none" w:sz="0" w:space="0" w:color="auto"/>
          <w:bottom w:val="none" w:sz="0" w:space="0" w:color="auto"/>
          <w:right w:val="none" w:sz="0" w:space="0" w:color="auto"/>
        </w:pBdr>
        <w:tabs>
          <w:tab w:val="clear" w:pos="567"/>
        </w:tabs>
        <w:ind w:left="284" w:hanging="284"/>
        <w:rPr>
          <w:rFonts w:ascii="Tahoma" w:hAnsi="Tahoma" w:cs="Tahoma"/>
          <w:sz w:val="22"/>
          <w:szCs w:val="20"/>
          <w:lang w:val="el-GR"/>
        </w:rPr>
      </w:pPr>
      <w:bookmarkStart w:id="362" w:name="_Toc133241579"/>
      <w:r w:rsidRPr="00865440">
        <w:rPr>
          <w:rFonts w:ascii="Tahoma" w:eastAsia="Calibri" w:hAnsi="Tahoma" w:cs="Tahoma"/>
          <w:sz w:val="22"/>
          <w:lang w:val="el-GR"/>
        </w:rPr>
        <w:t xml:space="preserve">Οργάνωση </w:t>
      </w:r>
      <w:r w:rsidR="00593748" w:rsidRPr="00865440">
        <w:rPr>
          <w:rFonts w:ascii="Tahoma" w:eastAsia="Calibri" w:hAnsi="Tahoma" w:cs="Tahoma"/>
          <w:sz w:val="22"/>
          <w:lang w:val="el-GR"/>
        </w:rPr>
        <w:t>Έ</w:t>
      </w:r>
      <w:r w:rsidRPr="00865440">
        <w:rPr>
          <w:rFonts w:ascii="Tahoma" w:eastAsia="Calibri" w:hAnsi="Tahoma" w:cs="Tahoma"/>
          <w:sz w:val="22"/>
          <w:lang w:val="el-GR"/>
        </w:rPr>
        <w:t>ργ</w:t>
      </w:r>
      <w:r w:rsidR="00ED5A8B" w:rsidRPr="00865440">
        <w:rPr>
          <w:rFonts w:ascii="Tahoma" w:eastAsia="Calibri" w:hAnsi="Tahoma" w:cs="Tahoma"/>
          <w:sz w:val="22"/>
          <w:lang w:val="el-GR"/>
        </w:rPr>
        <w:t>ου</w:t>
      </w:r>
      <w:bookmarkEnd w:id="362"/>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1"/>
        <w:gridCol w:w="1985"/>
        <w:gridCol w:w="1701"/>
        <w:gridCol w:w="1955"/>
      </w:tblGrid>
      <w:tr w:rsidR="00451B57" w:rsidRPr="00865440" w14:paraId="00142E22" w14:textId="77777777" w:rsidTr="000630AD">
        <w:tc>
          <w:tcPr>
            <w:tcW w:w="709" w:type="dxa"/>
            <w:shd w:val="clear" w:color="auto" w:fill="D9D9D9"/>
            <w:vAlign w:val="center"/>
          </w:tcPr>
          <w:p w14:paraId="762A1206"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Α/Α</w:t>
            </w:r>
          </w:p>
        </w:tc>
        <w:tc>
          <w:tcPr>
            <w:tcW w:w="3431" w:type="dxa"/>
            <w:shd w:val="clear" w:color="auto" w:fill="D9D9D9"/>
            <w:vAlign w:val="center"/>
          </w:tcPr>
          <w:p w14:paraId="47026A8A"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ΠΡΟΔΙΑΓΡΑΦΗ</w:t>
            </w:r>
          </w:p>
        </w:tc>
        <w:tc>
          <w:tcPr>
            <w:tcW w:w="1985" w:type="dxa"/>
            <w:shd w:val="clear" w:color="auto" w:fill="D9D9D9"/>
            <w:vAlign w:val="center"/>
          </w:tcPr>
          <w:p w14:paraId="42BDFB70"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ΑΠΑΙΤΗΣΗ</w:t>
            </w:r>
          </w:p>
        </w:tc>
        <w:tc>
          <w:tcPr>
            <w:tcW w:w="1701" w:type="dxa"/>
            <w:shd w:val="clear" w:color="auto" w:fill="D9D9D9"/>
            <w:vAlign w:val="center"/>
          </w:tcPr>
          <w:p w14:paraId="0D63C039"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ΑΠΑΝΤΗΣΗ</w:t>
            </w:r>
          </w:p>
        </w:tc>
        <w:tc>
          <w:tcPr>
            <w:tcW w:w="1955" w:type="dxa"/>
            <w:shd w:val="clear" w:color="auto" w:fill="D9D9D9"/>
            <w:vAlign w:val="center"/>
          </w:tcPr>
          <w:p w14:paraId="46D1F797" w14:textId="77777777" w:rsidR="00451B57" w:rsidRPr="00865440" w:rsidRDefault="00451B57" w:rsidP="00D84E5E">
            <w:pPr>
              <w:spacing w:after="0"/>
              <w:jc w:val="center"/>
              <w:rPr>
                <w:rFonts w:ascii="Tahoma" w:hAnsi="Tahoma" w:cs="Tahoma"/>
                <w:b/>
                <w:szCs w:val="22"/>
                <w:lang w:eastAsia="el-GR"/>
              </w:rPr>
            </w:pPr>
            <w:r w:rsidRPr="00865440">
              <w:rPr>
                <w:rFonts w:ascii="Tahoma" w:hAnsi="Tahoma" w:cs="Tahoma"/>
                <w:b/>
                <w:szCs w:val="22"/>
                <w:lang w:eastAsia="el-GR"/>
              </w:rPr>
              <w:t>ΠΑΡΑΠΟΜΠΗ ΤΕΚΜΗΡΙΩΣΗΣ</w:t>
            </w:r>
          </w:p>
        </w:tc>
      </w:tr>
      <w:tr w:rsidR="00451B57" w:rsidRPr="00865440" w14:paraId="1FF81C02" w14:textId="77777777" w:rsidTr="000630AD">
        <w:tc>
          <w:tcPr>
            <w:tcW w:w="709" w:type="dxa"/>
            <w:shd w:val="clear" w:color="auto" w:fill="auto"/>
            <w:vAlign w:val="center"/>
          </w:tcPr>
          <w:p w14:paraId="213A6C66"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1</w:t>
            </w:r>
          </w:p>
        </w:tc>
        <w:tc>
          <w:tcPr>
            <w:tcW w:w="3431" w:type="dxa"/>
            <w:shd w:val="clear" w:color="auto" w:fill="auto"/>
          </w:tcPr>
          <w:p w14:paraId="595D58AD" w14:textId="58F238BE" w:rsidR="00451B57" w:rsidRPr="00865440" w:rsidRDefault="00A13C94" w:rsidP="00DC1533">
            <w:pPr>
              <w:rPr>
                <w:rFonts w:ascii="Tahoma" w:hAnsi="Tahoma" w:cs="Tahoma"/>
                <w:lang w:val="el-GR"/>
              </w:rPr>
            </w:pPr>
            <w:r w:rsidRPr="00865440">
              <w:rPr>
                <w:rFonts w:ascii="Tahoma" w:hAnsi="Tahoma" w:cs="Tahoma"/>
                <w:lang w:val="el-GR"/>
              </w:rPr>
              <w:t>Οργάνωση Υλοποίησης Έργου (Φάσεις, Παραδοτέα, Ορόσημα, Χρονοδιάγραμμα)</w:t>
            </w:r>
          </w:p>
        </w:tc>
        <w:tc>
          <w:tcPr>
            <w:tcW w:w="1985" w:type="dxa"/>
            <w:shd w:val="clear" w:color="auto" w:fill="auto"/>
          </w:tcPr>
          <w:p w14:paraId="6D1FC13B"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ΝΑΙ</w:t>
            </w:r>
          </w:p>
        </w:tc>
        <w:tc>
          <w:tcPr>
            <w:tcW w:w="1701" w:type="dxa"/>
            <w:shd w:val="clear" w:color="auto" w:fill="auto"/>
          </w:tcPr>
          <w:p w14:paraId="7644F336" w14:textId="77777777" w:rsidR="00451B57" w:rsidRPr="00865440" w:rsidRDefault="00451B57" w:rsidP="00D84E5E">
            <w:pPr>
              <w:spacing w:after="0"/>
              <w:rPr>
                <w:rFonts w:ascii="Tahoma" w:hAnsi="Tahoma" w:cs="Tahoma"/>
                <w:szCs w:val="22"/>
                <w:lang w:val="el-GR"/>
              </w:rPr>
            </w:pPr>
          </w:p>
        </w:tc>
        <w:tc>
          <w:tcPr>
            <w:tcW w:w="1955" w:type="dxa"/>
            <w:shd w:val="clear" w:color="auto" w:fill="auto"/>
          </w:tcPr>
          <w:p w14:paraId="4E334558" w14:textId="77777777" w:rsidR="00451B57" w:rsidRPr="00865440" w:rsidRDefault="00451B57" w:rsidP="00D84E5E">
            <w:pPr>
              <w:spacing w:after="0"/>
              <w:rPr>
                <w:rFonts w:ascii="Tahoma" w:hAnsi="Tahoma" w:cs="Tahoma"/>
                <w:szCs w:val="22"/>
                <w:lang w:val="el-GR"/>
              </w:rPr>
            </w:pPr>
          </w:p>
        </w:tc>
      </w:tr>
      <w:tr w:rsidR="00451B57" w:rsidRPr="00865440" w14:paraId="73ACD8EE" w14:textId="77777777" w:rsidTr="000630AD">
        <w:tc>
          <w:tcPr>
            <w:tcW w:w="709" w:type="dxa"/>
            <w:shd w:val="clear" w:color="auto" w:fill="auto"/>
            <w:vAlign w:val="center"/>
          </w:tcPr>
          <w:p w14:paraId="0C5746CE"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2</w:t>
            </w:r>
          </w:p>
        </w:tc>
        <w:tc>
          <w:tcPr>
            <w:tcW w:w="3431" w:type="dxa"/>
            <w:shd w:val="clear" w:color="auto" w:fill="auto"/>
          </w:tcPr>
          <w:p w14:paraId="0B440AA8" w14:textId="0E882C30" w:rsidR="00451B57" w:rsidRPr="00865440" w:rsidRDefault="00A13C94" w:rsidP="00D84E5E">
            <w:pPr>
              <w:spacing w:after="0"/>
              <w:rPr>
                <w:rFonts w:ascii="Tahoma" w:hAnsi="Tahoma" w:cs="Tahoma"/>
                <w:szCs w:val="22"/>
                <w:lang w:val="el-GR"/>
              </w:rPr>
            </w:pPr>
            <w:r w:rsidRPr="00865440">
              <w:rPr>
                <w:rFonts w:ascii="Tahoma" w:hAnsi="Tahoma" w:cs="Tahoma"/>
                <w:lang w:val="el-GR"/>
              </w:rPr>
              <w:t>Σχήμα Διοίκησης και Υλοποίησης Έργου</w:t>
            </w:r>
          </w:p>
        </w:tc>
        <w:tc>
          <w:tcPr>
            <w:tcW w:w="1985" w:type="dxa"/>
            <w:shd w:val="clear" w:color="auto" w:fill="auto"/>
          </w:tcPr>
          <w:p w14:paraId="4C597CE3" w14:textId="77777777" w:rsidR="00451B57" w:rsidRPr="00865440" w:rsidRDefault="00451B57" w:rsidP="00D84E5E">
            <w:pPr>
              <w:spacing w:after="0"/>
              <w:jc w:val="center"/>
              <w:rPr>
                <w:rFonts w:ascii="Tahoma" w:hAnsi="Tahoma" w:cs="Tahoma"/>
                <w:szCs w:val="22"/>
                <w:lang w:val="el-GR"/>
              </w:rPr>
            </w:pPr>
            <w:r w:rsidRPr="00865440">
              <w:rPr>
                <w:rFonts w:ascii="Tahoma" w:hAnsi="Tahoma" w:cs="Tahoma"/>
                <w:szCs w:val="22"/>
                <w:lang w:val="el-GR"/>
              </w:rPr>
              <w:t>ΝΑΙ</w:t>
            </w:r>
          </w:p>
        </w:tc>
        <w:tc>
          <w:tcPr>
            <w:tcW w:w="1701" w:type="dxa"/>
            <w:shd w:val="clear" w:color="auto" w:fill="auto"/>
          </w:tcPr>
          <w:p w14:paraId="2018F09A" w14:textId="77777777" w:rsidR="00451B57" w:rsidRPr="00865440" w:rsidRDefault="00451B57" w:rsidP="00D84E5E">
            <w:pPr>
              <w:spacing w:after="0"/>
              <w:rPr>
                <w:rFonts w:ascii="Tahoma" w:hAnsi="Tahoma" w:cs="Tahoma"/>
                <w:szCs w:val="22"/>
                <w:lang w:val="el-GR"/>
              </w:rPr>
            </w:pPr>
          </w:p>
        </w:tc>
        <w:tc>
          <w:tcPr>
            <w:tcW w:w="1955" w:type="dxa"/>
            <w:shd w:val="clear" w:color="auto" w:fill="auto"/>
          </w:tcPr>
          <w:p w14:paraId="77D2F924" w14:textId="77777777" w:rsidR="00451B57" w:rsidRPr="00865440" w:rsidRDefault="00451B57" w:rsidP="00D84E5E">
            <w:pPr>
              <w:spacing w:after="0"/>
              <w:rPr>
                <w:rFonts w:ascii="Tahoma" w:hAnsi="Tahoma" w:cs="Tahoma"/>
                <w:szCs w:val="22"/>
                <w:lang w:val="el-GR"/>
              </w:rPr>
            </w:pPr>
          </w:p>
        </w:tc>
      </w:tr>
    </w:tbl>
    <w:p w14:paraId="1F59651F" w14:textId="77777777" w:rsidR="00451B57" w:rsidRPr="00865440" w:rsidRDefault="00451B57" w:rsidP="00451B57">
      <w:pPr>
        <w:pStyle w:val="9"/>
        <w:rPr>
          <w:rFonts w:ascii="Tahoma" w:hAnsi="Tahoma" w:cs="Tahoma"/>
        </w:rPr>
      </w:pPr>
    </w:p>
    <w:p w14:paraId="7C5B5CEA" w14:textId="77777777" w:rsidR="00D41FD6" w:rsidRPr="00865440" w:rsidRDefault="00C75191">
      <w:pPr>
        <w:pStyle w:val="20"/>
        <w:tabs>
          <w:tab w:val="clear" w:pos="567"/>
          <w:tab w:val="left" w:pos="0"/>
        </w:tabs>
        <w:ind w:left="0" w:firstLine="0"/>
        <w:rPr>
          <w:rFonts w:ascii="Tahoma" w:hAnsi="Tahoma" w:cs="Tahoma"/>
          <w:lang w:val="el-GR"/>
        </w:rPr>
      </w:pPr>
      <w:bookmarkStart w:id="363" w:name="_ΠΑΡΑΡΤΗΜΑ_ΙΙI_–"/>
      <w:bookmarkEnd w:id="363"/>
      <w:r w:rsidRPr="00865440">
        <w:rPr>
          <w:rFonts w:ascii="Tahoma" w:hAnsi="Tahoma" w:cs="Tahoma"/>
          <w:lang w:val="el-GR"/>
        </w:rPr>
        <w:br w:type="page"/>
      </w:r>
      <w:bookmarkStart w:id="364" w:name="_Toc133241580"/>
      <w:r w:rsidR="00D41FD6" w:rsidRPr="00865440">
        <w:rPr>
          <w:rFonts w:ascii="Tahoma" w:hAnsi="Tahoma" w:cs="Tahoma"/>
          <w:lang w:val="el-GR"/>
        </w:rPr>
        <w:lastRenderedPageBreak/>
        <w:t>ΠΑΡΑΡΤΗΜΑ ΙΙI – ΕΕΕΣ</w:t>
      </w:r>
      <w:bookmarkEnd w:id="364"/>
    </w:p>
    <w:p w14:paraId="580870C5" w14:textId="77777777" w:rsidR="00E81C51" w:rsidRPr="00865440" w:rsidRDefault="00E81C51" w:rsidP="00607368">
      <w:pPr>
        <w:rPr>
          <w:rFonts w:ascii="Tahoma" w:hAnsi="Tahoma" w:cs="Tahoma"/>
          <w:lang w:val="el-GR"/>
        </w:rPr>
      </w:pPr>
      <w:r w:rsidRPr="00865440">
        <w:rPr>
          <w:rFonts w:ascii="Tahoma" w:hAnsi="Tahoma" w:cs="Tahoma"/>
          <w:lang w:val="el-GR"/>
        </w:rPr>
        <w:t xml:space="preserve">Από τις 2-5-2019, οι αναθέτουσες αρχές συντάσσουν το ΕΕΕΣ με τη χρήση  της νέας ηλεκτρονικής υπηρεσίας </w:t>
      </w:r>
      <w:r w:rsidRPr="00865440">
        <w:rPr>
          <w:rFonts w:ascii="Tahoma" w:hAnsi="Tahoma" w:cs="Tahoma"/>
        </w:rPr>
        <w:t>Promitheus</w:t>
      </w:r>
      <w:r w:rsidRPr="00865440">
        <w:rPr>
          <w:rFonts w:ascii="Tahoma" w:hAnsi="Tahoma" w:cs="Tahoma"/>
          <w:lang w:val="el-GR"/>
        </w:rPr>
        <w:t xml:space="preserve"> </w:t>
      </w:r>
      <w:r w:rsidRPr="00865440">
        <w:rPr>
          <w:rFonts w:ascii="Tahoma" w:hAnsi="Tahoma" w:cs="Tahoma"/>
        </w:rPr>
        <w:t>ESPDint</w:t>
      </w:r>
      <w:r w:rsidRPr="00865440">
        <w:rPr>
          <w:rFonts w:ascii="Tahoma" w:hAnsi="Tahoma" w:cs="Tahoma"/>
          <w:lang w:val="el-GR"/>
        </w:rPr>
        <w:t xml:space="preserve"> (</w:t>
      </w:r>
      <w:r w:rsidRPr="00865440">
        <w:rPr>
          <w:rFonts w:ascii="Tahoma" w:hAnsi="Tahoma" w:cs="Tahoma"/>
        </w:rPr>
        <w:t>https</w:t>
      </w:r>
      <w:r w:rsidRPr="00865440">
        <w:rPr>
          <w:rFonts w:ascii="Tahoma" w:hAnsi="Tahoma" w:cs="Tahoma"/>
          <w:lang w:val="el-GR"/>
        </w:rPr>
        <w:t>://</w:t>
      </w:r>
      <w:r w:rsidRPr="00865440">
        <w:rPr>
          <w:rFonts w:ascii="Tahoma" w:hAnsi="Tahoma" w:cs="Tahoma"/>
        </w:rPr>
        <w:t>espdint</w:t>
      </w:r>
      <w:r w:rsidRPr="00865440">
        <w:rPr>
          <w:rFonts w:ascii="Tahoma" w:hAnsi="Tahoma" w:cs="Tahoma"/>
          <w:lang w:val="el-GR"/>
        </w:rPr>
        <w:t>.</w:t>
      </w:r>
      <w:r w:rsidRPr="00865440">
        <w:rPr>
          <w:rFonts w:ascii="Tahoma" w:hAnsi="Tahoma" w:cs="Tahoma"/>
        </w:rPr>
        <w:t>eprocurement</w:t>
      </w:r>
      <w:r w:rsidRPr="00865440">
        <w:rPr>
          <w:rFonts w:ascii="Tahoma" w:hAnsi="Tahoma" w:cs="Tahoma"/>
          <w:lang w:val="el-GR"/>
        </w:rPr>
        <w:t>.</w:t>
      </w:r>
      <w:r w:rsidRPr="00865440">
        <w:rPr>
          <w:rFonts w:ascii="Tahoma" w:hAnsi="Tahoma" w:cs="Tahoma"/>
        </w:rPr>
        <w:t>gov</w:t>
      </w:r>
      <w:r w:rsidRPr="00865440">
        <w:rPr>
          <w:rFonts w:ascii="Tahoma" w:hAnsi="Tahoma" w:cs="Tahoma"/>
          <w:lang w:val="el-GR"/>
        </w:rPr>
        <w:t>.</w:t>
      </w:r>
      <w:r w:rsidRPr="00865440">
        <w:rPr>
          <w:rFonts w:ascii="Tahoma" w:hAnsi="Tahoma" w:cs="Tahoma"/>
        </w:rPr>
        <w:t>gr</w:t>
      </w:r>
      <w:r w:rsidRPr="00865440">
        <w:rPr>
          <w:rFonts w:ascii="Tahoma" w:hAnsi="Tahoma" w:cs="Tahoma"/>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r w:rsidRPr="00865440">
        <w:rPr>
          <w:rFonts w:ascii="Tahoma" w:hAnsi="Tahoma" w:cs="Tahoma"/>
        </w:rPr>
        <w:t>www</w:t>
      </w:r>
      <w:r w:rsidRPr="00865440">
        <w:rPr>
          <w:rFonts w:ascii="Tahoma" w:hAnsi="Tahoma" w:cs="Tahoma"/>
          <w:lang w:val="el-GR"/>
        </w:rPr>
        <w:t>.</w:t>
      </w:r>
      <w:r w:rsidRPr="00865440">
        <w:rPr>
          <w:rFonts w:ascii="Tahoma" w:hAnsi="Tahoma" w:cs="Tahoma"/>
        </w:rPr>
        <w:t>promitheus</w:t>
      </w:r>
      <w:r w:rsidRPr="00865440">
        <w:rPr>
          <w:rFonts w:ascii="Tahoma" w:hAnsi="Tahoma" w:cs="Tahoma"/>
          <w:lang w:val="el-GR"/>
        </w:rPr>
        <w:t>.</w:t>
      </w:r>
      <w:r w:rsidRPr="00865440">
        <w:rPr>
          <w:rFonts w:ascii="Tahoma" w:hAnsi="Tahoma" w:cs="Tahoma"/>
        </w:rPr>
        <w:t>gov</w:t>
      </w:r>
      <w:r w:rsidRPr="00865440">
        <w:rPr>
          <w:rFonts w:ascii="Tahoma" w:hAnsi="Tahoma" w:cs="Tahoma"/>
          <w:lang w:val="el-GR"/>
        </w:rPr>
        <w:t>.</w:t>
      </w:r>
      <w:r w:rsidRPr="00865440">
        <w:rPr>
          <w:rFonts w:ascii="Tahoma" w:hAnsi="Tahoma" w:cs="Tahoma"/>
        </w:rPr>
        <w:t>gr</w:t>
      </w:r>
    </w:p>
    <w:p w14:paraId="56DB27D5" w14:textId="77777777" w:rsidR="00C75191" w:rsidRPr="00865440" w:rsidRDefault="00C75191" w:rsidP="00607368">
      <w:pPr>
        <w:rPr>
          <w:rFonts w:ascii="Tahoma" w:hAnsi="Tahoma" w:cs="Tahoma"/>
          <w:lang w:val="el-GR"/>
        </w:rPr>
      </w:pPr>
      <w:r w:rsidRPr="00865440">
        <w:rPr>
          <w:rFonts w:ascii="Tahoma" w:hAnsi="Tahoma" w:cs="Tahoma"/>
          <w:lang w:val="el-GR"/>
        </w:rPr>
        <w:t xml:space="preserve">Συνημμένα της παρούσας διακήρυξης περιλαμβάνεται πρότυπο του </w:t>
      </w:r>
      <w:r w:rsidR="007B2051" w:rsidRPr="00865440">
        <w:rPr>
          <w:rFonts w:ascii="Tahoma" w:hAnsi="Tahoma" w:cs="Tahoma"/>
          <w:lang w:val="el-GR"/>
        </w:rPr>
        <w:t>Ευρωπαϊκού</w:t>
      </w:r>
      <w:r w:rsidRPr="00865440">
        <w:rPr>
          <w:rFonts w:ascii="Tahoma" w:hAnsi="Tahoma" w:cs="Tahoma"/>
          <w:lang w:val="el-GR"/>
        </w:rPr>
        <w:t xml:space="preserve"> Ενιαίου Εγγράφου Σύμβασης (ΕΕΕΣ), το οποίο αποτελεί αναπόσπαστο μέρος της διακήρυξης. </w:t>
      </w:r>
    </w:p>
    <w:p w14:paraId="3093F04B" w14:textId="77777777" w:rsidR="00D41FD6" w:rsidRPr="00624CA4" w:rsidRDefault="00C75191" w:rsidP="00607368">
      <w:pPr>
        <w:rPr>
          <w:rFonts w:ascii="Tahoma" w:hAnsi="Tahoma" w:cs="Tahoma"/>
          <w:b/>
          <w:lang w:val="el-GR"/>
        </w:rPr>
      </w:pPr>
      <w:r w:rsidRPr="00865440">
        <w:rPr>
          <w:rFonts w:ascii="Tahoma" w:hAnsi="Tahoma" w:cs="Tahoma"/>
          <w:b/>
          <w:lang w:val="el-GR"/>
        </w:rPr>
        <w:t xml:space="preserve">Επισημαίνεται ότι οι προσφέροντες για το μέρος </w:t>
      </w:r>
      <w:r w:rsidRPr="00865440">
        <w:rPr>
          <w:rFonts w:ascii="Tahoma" w:hAnsi="Tahoma" w:cs="Tahoma"/>
          <w:b/>
        </w:rPr>
        <w:t>IV</w:t>
      </w:r>
      <w:r w:rsidRPr="00865440">
        <w:rPr>
          <w:rFonts w:ascii="Tahoma" w:hAnsi="Tahoma" w:cs="Tahoma"/>
          <w:b/>
          <w:lang w:val="el-GR"/>
        </w:rPr>
        <w:t xml:space="preserve"> Κριτήρια επιλογής του ΕΕΕΣ συμπληρώνουν μόνο την ενότητα (α) - «Γενική ένδειξη</w:t>
      </w:r>
      <w:r w:rsidR="00E81C51" w:rsidRPr="00865440">
        <w:rPr>
          <w:rFonts w:ascii="Tahoma" w:hAnsi="Tahoma" w:cs="Tahoma"/>
          <w:b/>
          <w:lang w:val="el-GR"/>
        </w:rPr>
        <w:t xml:space="preserve"> για όλα τα κριτήρια επιλογής».</w:t>
      </w:r>
    </w:p>
    <w:p w14:paraId="367645E3" w14:textId="77777777" w:rsidR="00E81C51" w:rsidRPr="00624CA4" w:rsidRDefault="00E81C51" w:rsidP="00607368">
      <w:pPr>
        <w:rPr>
          <w:rFonts w:ascii="Tahoma" w:hAnsi="Tahoma" w:cs="Tahoma"/>
          <w:b/>
          <w:lang w:val="el-GR"/>
        </w:rPr>
      </w:pPr>
    </w:p>
    <w:p w14:paraId="7263EABB" w14:textId="77777777" w:rsidR="00274A5C" w:rsidRPr="00624CA4" w:rsidRDefault="00C75191" w:rsidP="00274A5C">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Tahoma" w:hAnsi="Tahoma" w:cs="Tahoma"/>
          <w:i/>
          <w:color w:val="538135"/>
          <w:lang w:val="el-GR"/>
        </w:rPr>
      </w:pPr>
      <w:bookmarkStart w:id="365" w:name="_ΠΑΡΑΡΤΗΜΑ_IV_–"/>
      <w:bookmarkEnd w:id="365"/>
      <w:r w:rsidRPr="00624CA4">
        <w:rPr>
          <w:rFonts w:ascii="Tahoma" w:hAnsi="Tahoma" w:cs="Tahoma"/>
          <w:lang w:val="el-GR"/>
        </w:rPr>
        <w:br w:type="page"/>
      </w:r>
      <w:bookmarkStart w:id="366" w:name="_Toc133241581"/>
      <w:r w:rsidR="00274A5C" w:rsidRPr="00624CA4">
        <w:rPr>
          <w:rFonts w:ascii="Tahoma" w:hAnsi="Tahoma" w:cs="Tahoma"/>
          <w:lang w:val="el-GR"/>
        </w:rPr>
        <w:lastRenderedPageBreak/>
        <w:t xml:space="preserve">ΠΑΡΑΡΤΗΜΑ </w:t>
      </w:r>
      <w:r w:rsidR="00274A5C" w:rsidRPr="00624CA4">
        <w:rPr>
          <w:rFonts w:ascii="Tahoma" w:hAnsi="Tahoma" w:cs="Tahoma"/>
          <w:lang w:val="en-US"/>
        </w:rPr>
        <w:t>I</w:t>
      </w:r>
      <w:r w:rsidR="00274A5C" w:rsidRPr="00624CA4">
        <w:rPr>
          <w:rFonts w:ascii="Tahoma" w:hAnsi="Tahoma" w:cs="Tahoma"/>
          <w:lang w:val="el-GR"/>
        </w:rPr>
        <w:t>V – Υποδείγματα Εγγυητικών Επιστολών</w:t>
      </w:r>
      <w:bookmarkEnd w:id="366"/>
    </w:p>
    <w:p w14:paraId="7E30FCE5" w14:textId="77777777" w:rsidR="00274A5C" w:rsidRPr="00624CA4" w:rsidRDefault="00274A5C" w:rsidP="00274A5C">
      <w:pPr>
        <w:spacing w:after="0"/>
        <w:rPr>
          <w:rFonts w:ascii="Tahoma" w:hAnsi="Tahoma" w:cs="Tahoma"/>
          <w:lang w:val="el-GR"/>
        </w:rPr>
      </w:pPr>
    </w:p>
    <w:p w14:paraId="3862CBDC" w14:textId="77777777" w:rsidR="002A75B5" w:rsidRPr="00624CA4" w:rsidRDefault="002A75B5">
      <w:pPr>
        <w:pStyle w:val="9"/>
        <w:numPr>
          <w:ilvl w:val="0"/>
          <w:numId w:val="15"/>
        </w:numPr>
        <w:spacing w:line="340" w:lineRule="atLeast"/>
        <w:rPr>
          <w:rFonts w:ascii="Tahoma" w:eastAsia="Arial Unicode MS" w:hAnsi="Tahoma" w:cs="Tahoma"/>
          <w:b/>
          <w:szCs w:val="22"/>
          <w:u w:val="single"/>
        </w:rPr>
      </w:pPr>
      <w:r w:rsidRPr="00624CA4">
        <w:rPr>
          <w:rFonts w:ascii="Tahoma" w:eastAsia="Arial Unicode MS" w:hAnsi="Tahoma" w:cs="Tahoma"/>
          <w:b/>
          <w:szCs w:val="22"/>
          <w:u w:val="single"/>
        </w:rPr>
        <w:t>Εγγυητική Επιστολή Συμμετοχής</w:t>
      </w:r>
    </w:p>
    <w:p w14:paraId="41339BB3" w14:textId="77777777" w:rsidR="002A75B5" w:rsidRPr="00624CA4" w:rsidRDefault="002A75B5" w:rsidP="00444570">
      <w:pPr>
        <w:pStyle w:val="9"/>
        <w:spacing w:line="340" w:lineRule="atLeast"/>
        <w:ind w:left="142"/>
        <w:rPr>
          <w:rFonts w:ascii="Tahoma" w:eastAsia="Arial Unicode MS" w:hAnsi="Tahoma" w:cs="Tahoma"/>
          <w:szCs w:val="22"/>
        </w:rPr>
      </w:pPr>
      <w:r w:rsidRPr="00624CA4">
        <w:rPr>
          <w:rFonts w:ascii="Tahoma" w:eastAsia="Arial Unicode MS" w:hAnsi="Tahoma" w:cs="Tahoma"/>
          <w:szCs w:val="22"/>
        </w:rPr>
        <w:t>ΕΚΔΟΤΗΣ.......................................................................</w:t>
      </w:r>
    </w:p>
    <w:p w14:paraId="73E907A1" w14:textId="77777777" w:rsidR="002A75B5" w:rsidRPr="00624CA4" w:rsidRDefault="002A75B5" w:rsidP="00444570">
      <w:pPr>
        <w:pStyle w:val="9"/>
        <w:spacing w:line="340" w:lineRule="atLeast"/>
        <w:ind w:left="142"/>
        <w:rPr>
          <w:rFonts w:ascii="Tahoma" w:eastAsia="Arial Unicode MS" w:hAnsi="Tahoma" w:cs="Tahoma"/>
          <w:szCs w:val="22"/>
        </w:rPr>
      </w:pPr>
      <w:r w:rsidRPr="00624CA4">
        <w:rPr>
          <w:rFonts w:ascii="Tahoma" w:eastAsia="Arial Unicode MS" w:hAnsi="Tahoma" w:cs="Tahoma"/>
          <w:szCs w:val="22"/>
        </w:rPr>
        <w:t>Ημερομηνία έκδοσης...........................</w:t>
      </w:r>
    </w:p>
    <w:p w14:paraId="4DD69104" w14:textId="77777777" w:rsidR="002A75B5" w:rsidRPr="00624CA4" w:rsidRDefault="002A75B5" w:rsidP="00444570">
      <w:pPr>
        <w:pStyle w:val="9"/>
        <w:spacing w:line="340" w:lineRule="atLeast"/>
        <w:ind w:left="142"/>
        <w:rPr>
          <w:rFonts w:ascii="Tahoma" w:eastAsia="Arial Unicode MS" w:hAnsi="Tahoma" w:cs="Tahoma"/>
          <w:szCs w:val="22"/>
        </w:rPr>
      </w:pPr>
      <w:r w:rsidRPr="00624CA4">
        <w:rPr>
          <w:rFonts w:ascii="Tahoma" w:eastAsia="Arial Unicode MS" w:hAnsi="Tahoma" w:cs="Tahoma"/>
          <w:szCs w:val="22"/>
        </w:rPr>
        <w:t xml:space="preserve">Προς: </w:t>
      </w:r>
    </w:p>
    <w:p w14:paraId="3B862517" w14:textId="77777777" w:rsidR="00650DF5" w:rsidRPr="00624CA4" w:rsidRDefault="00650DF5" w:rsidP="00444570">
      <w:pPr>
        <w:pStyle w:val="9"/>
        <w:spacing w:line="340" w:lineRule="atLeast"/>
        <w:ind w:left="142"/>
        <w:rPr>
          <w:rFonts w:ascii="Tahoma" w:eastAsia="Arial Unicode MS" w:hAnsi="Tahoma" w:cs="Tahoma"/>
          <w:b/>
          <w:szCs w:val="22"/>
          <w:lang w:val="el-GR"/>
        </w:rPr>
      </w:pPr>
      <w:r w:rsidRPr="00624CA4">
        <w:rPr>
          <w:rFonts w:ascii="Tahoma" w:eastAsia="Arial Unicode MS" w:hAnsi="Tahoma" w:cs="Tahoma"/>
          <w:b/>
          <w:szCs w:val="22"/>
          <w:lang w:val="el-GR"/>
        </w:rPr>
        <w:t xml:space="preserve">Προς: Την Κοινωνία της Πληροφορίας </w:t>
      </w:r>
      <w:r w:rsidRPr="00624CA4">
        <w:rPr>
          <w:rFonts w:ascii="Tahoma" w:eastAsia="Arial Unicode MS" w:hAnsi="Tahoma" w:cs="Tahoma"/>
          <w:b/>
          <w:szCs w:val="22"/>
        </w:rPr>
        <w:t>M</w:t>
      </w:r>
      <w:r w:rsidRPr="00624CA4">
        <w:rPr>
          <w:rFonts w:ascii="Tahoma" w:eastAsia="Arial Unicode MS" w:hAnsi="Tahoma" w:cs="Tahoma"/>
          <w:b/>
          <w:szCs w:val="22"/>
          <w:lang w:val="el-GR"/>
        </w:rPr>
        <w:t>.Α.Ε.</w:t>
      </w:r>
    </w:p>
    <w:p w14:paraId="2449A6A5" w14:textId="77777777" w:rsidR="00650DF5" w:rsidRPr="00624CA4" w:rsidRDefault="00650DF5" w:rsidP="00444570">
      <w:pPr>
        <w:pStyle w:val="9"/>
        <w:spacing w:line="340" w:lineRule="atLeast"/>
        <w:ind w:left="142"/>
        <w:rPr>
          <w:rFonts w:ascii="Tahoma" w:eastAsia="Arial Unicode MS" w:hAnsi="Tahoma" w:cs="Tahoma"/>
          <w:b/>
          <w:szCs w:val="22"/>
          <w:lang w:val="el-GR"/>
        </w:rPr>
      </w:pPr>
      <w:r w:rsidRPr="00624CA4">
        <w:rPr>
          <w:rFonts w:ascii="Tahoma" w:eastAsia="Arial Unicode MS" w:hAnsi="Tahoma" w:cs="Tahoma"/>
          <w:b/>
          <w:szCs w:val="22"/>
          <w:lang w:val="el-GR"/>
        </w:rPr>
        <w:t>Λεωφ. Συγγρού 194, ΤΚ 17671, Καλλιθέα</w:t>
      </w:r>
    </w:p>
    <w:p w14:paraId="388ABFC4"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Εγγυητική επιστολή μας υπ’ αρ................ για ευρώ.......................</w:t>
      </w:r>
    </w:p>
    <w:p w14:paraId="3DEB820B"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 xml:space="preserve">Με την παρούσα εγγυόμαστε, ανέκκλητα και ανεπιφύλακτα παραιτούμενοι του δικαιώματος της διαιρέσεως και διζήσεως, υπέρ </w:t>
      </w:r>
    </w:p>
    <w:p w14:paraId="0EE8B08C"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{Σε περίπτωση μεμονωμένης εταιρίας: της Εταιρίας ……….. οδός …………. αριθμός … ΤΚ ……….., ΑΦΜ …..}</w:t>
      </w:r>
    </w:p>
    <w:p w14:paraId="0FC9A874"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 xml:space="preserve">{ή σε περίπτωση Ένωσης ή Κοινοπραξίας: των Εταιριών </w:t>
      </w:r>
    </w:p>
    <w:p w14:paraId="46502974"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α)…….….... οδός............................. αριθμός.................ΤΚ……………… ΑΦΜ …….</w:t>
      </w:r>
    </w:p>
    <w:p w14:paraId="0C5333A4"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β)……….…. οδός............................. αριθμός.................ΤΚ……………… ΑΦΜ ……</w:t>
      </w:r>
    </w:p>
    <w:p w14:paraId="6EF0CEA7"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γ)………….. οδός............................. αριθμός.................ΤΚ……………… ΑΦΜ ……</w:t>
      </w:r>
    </w:p>
    <w:p w14:paraId="2734BFBA"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DABFB25"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 xml:space="preserve">και μέχρι του ποσού των ευρώ........................., για τη συμμετοχή στο διενεργούμενο διαγωνισμό της (συμπληρώνετε την καταληκτική ημερομηνία υποβολής προσφορών)….…………. με αντικείμενο (συμπληρώνετε τον τίτλο του έργου) ……………….. συνολικής αξίας (συμπληρώνετε τον προϋπολογισμό με διευκρίνιση εάν περιλαμβάνει ή όχι τον Φ.Π.Α.) ..................................., σύμφωνα με τη με αριθμό................... Διακήρυξή σας. </w:t>
      </w:r>
    </w:p>
    <w:p w14:paraId="39CE733D"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Η παρούσα εγγύηση καλύπτει καθ’ όλο το χρόνο ισχύος της μόνο τις από τη συμμετοχή στον ανωτέρω διαγωνισμό απορρέουσες υποχρεώσεις</w:t>
      </w:r>
    </w:p>
    <w:p w14:paraId="4027B8DC"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{Σε περίπτωση μεμονωμένης εταιρίας: της εν λόγω Εταιρίας.}</w:t>
      </w:r>
    </w:p>
    <w:p w14:paraId="4EEBB79F"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{ή σε περίπτωση Ένωσης ή Κοινοπραξίας: των Εταιριών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3F03796"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πέντε (5) ημέρες από την έγγραφη ειδοποίησή σας.</w:t>
      </w:r>
    </w:p>
    <w:p w14:paraId="719153C0"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Η παρούσα ισχύει μέχρι και την ………………(Σημείωση προς την Τράπεζα: ο χρόνος ισχύος πρέπει να είναι μεγαλύτερος τουλάχιστον κατά ένα (1) μήνα του χρόνου ισχύος της Προσφοράς).</w:t>
      </w:r>
    </w:p>
    <w:p w14:paraId="6F46D9EB"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14:paraId="0C22FF3D"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35A68C2C" w14:textId="77777777" w:rsidR="002A75B5" w:rsidRPr="00624CA4" w:rsidRDefault="002A75B5" w:rsidP="00444570">
      <w:pPr>
        <w:pStyle w:val="9"/>
        <w:spacing w:line="340" w:lineRule="atLeast"/>
        <w:ind w:left="142"/>
        <w:rPr>
          <w:rFonts w:ascii="Tahoma" w:eastAsia="Arial Unicode MS" w:hAnsi="Tahoma" w:cs="Tahoma"/>
          <w:szCs w:val="22"/>
          <w:lang w:val="el-GR"/>
        </w:rPr>
      </w:pPr>
      <w:r w:rsidRPr="00624CA4">
        <w:rPr>
          <w:rFonts w:ascii="Tahoma" w:eastAsia="Arial Unicode MS" w:hAnsi="Tahoma" w:cs="Tahoma"/>
          <w:szCs w:val="22"/>
          <w:lang w:val="el-GR"/>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14:paraId="515C32A0" w14:textId="77777777" w:rsidR="002A75B5" w:rsidRPr="00624CA4" w:rsidRDefault="002A75B5" w:rsidP="00444570">
      <w:pPr>
        <w:pStyle w:val="9"/>
        <w:spacing w:line="340" w:lineRule="atLeast"/>
        <w:ind w:left="142"/>
        <w:rPr>
          <w:rFonts w:ascii="Tahoma" w:eastAsia="Arial Unicode MS" w:hAnsi="Tahoma" w:cs="Tahoma"/>
          <w:szCs w:val="22"/>
        </w:rPr>
      </w:pPr>
      <w:r w:rsidRPr="00624CA4">
        <w:rPr>
          <w:rFonts w:ascii="Tahoma" w:eastAsia="Arial Unicode MS" w:hAnsi="Tahoma" w:cs="Tahoma"/>
          <w:szCs w:val="22"/>
        </w:rPr>
        <w:t>(Εξουσιοδοτημένη υπογραφή)</w:t>
      </w:r>
    </w:p>
    <w:p w14:paraId="590EF845" w14:textId="77777777" w:rsidR="002A75B5" w:rsidRPr="00444570" w:rsidRDefault="002A75B5">
      <w:pPr>
        <w:pStyle w:val="9"/>
        <w:numPr>
          <w:ilvl w:val="0"/>
          <w:numId w:val="15"/>
        </w:numPr>
        <w:spacing w:line="340" w:lineRule="atLeast"/>
        <w:rPr>
          <w:rFonts w:ascii="Tahoma" w:eastAsia="Arial Unicode MS" w:hAnsi="Tahoma" w:cs="Tahoma"/>
          <w:b/>
          <w:szCs w:val="22"/>
          <w:u w:val="single"/>
          <w:lang w:val="el-GR"/>
        </w:rPr>
      </w:pPr>
      <w:r w:rsidRPr="00444570">
        <w:rPr>
          <w:rFonts w:ascii="Tahoma" w:eastAsia="Arial Unicode MS" w:hAnsi="Tahoma" w:cs="Tahoma"/>
          <w:b/>
          <w:szCs w:val="22"/>
          <w:u w:val="single"/>
          <w:lang w:val="el-GR"/>
        </w:rPr>
        <w:t>Εγγυητική Επιστολή Καλής Εκτέλεσης Σύμβασης</w:t>
      </w:r>
    </w:p>
    <w:p w14:paraId="2E57483C" w14:textId="77777777" w:rsidR="002A75B5" w:rsidRPr="00444570" w:rsidRDefault="002A75B5" w:rsidP="002A75B5">
      <w:pPr>
        <w:pStyle w:val="9"/>
        <w:spacing w:line="340" w:lineRule="atLeast"/>
        <w:rPr>
          <w:rFonts w:ascii="Tahoma" w:eastAsia="Arial Unicode MS" w:hAnsi="Tahoma" w:cs="Tahoma"/>
          <w:b/>
          <w:szCs w:val="22"/>
          <w:u w:val="single"/>
          <w:lang w:val="el-GR"/>
        </w:rPr>
      </w:pPr>
    </w:p>
    <w:p w14:paraId="657ADF1D" w14:textId="77777777" w:rsidR="002A75B5" w:rsidRPr="00624CA4" w:rsidRDefault="002A75B5" w:rsidP="00444570">
      <w:pPr>
        <w:pStyle w:val="9"/>
        <w:spacing w:line="340" w:lineRule="atLeast"/>
        <w:ind w:left="567"/>
        <w:rPr>
          <w:rFonts w:ascii="Tahoma" w:eastAsia="Arial Unicode MS" w:hAnsi="Tahoma" w:cs="Tahoma"/>
          <w:szCs w:val="22"/>
        </w:rPr>
      </w:pPr>
      <w:r w:rsidRPr="00624CA4">
        <w:rPr>
          <w:rFonts w:ascii="Tahoma" w:eastAsia="Arial Unicode MS" w:hAnsi="Tahoma" w:cs="Tahoma"/>
          <w:szCs w:val="22"/>
        </w:rPr>
        <w:t>ΕΚΔΟΤΗΣ.......................................................................</w:t>
      </w:r>
    </w:p>
    <w:p w14:paraId="35CE5A04" w14:textId="77777777" w:rsidR="002A75B5" w:rsidRPr="00624CA4" w:rsidRDefault="002A75B5" w:rsidP="00444570">
      <w:pPr>
        <w:pStyle w:val="9"/>
        <w:spacing w:line="340" w:lineRule="atLeast"/>
        <w:ind w:left="567"/>
        <w:rPr>
          <w:rFonts w:ascii="Tahoma" w:eastAsia="Arial Unicode MS" w:hAnsi="Tahoma" w:cs="Tahoma"/>
          <w:szCs w:val="22"/>
        </w:rPr>
      </w:pPr>
      <w:r w:rsidRPr="00624CA4">
        <w:rPr>
          <w:rFonts w:ascii="Tahoma" w:eastAsia="Arial Unicode MS" w:hAnsi="Tahoma" w:cs="Tahoma"/>
          <w:szCs w:val="22"/>
        </w:rPr>
        <w:t>Ημερομηνία έκδοσης...........................</w:t>
      </w:r>
    </w:p>
    <w:p w14:paraId="4860164E" w14:textId="77777777" w:rsidR="002A75B5" w:rsidRPr="00624CA4" w:rsidRDefault="002A75B5" w:rsidP="00444570">
      <w:pPr>
        <w:pStyle w:val="9"/>
        <w:spacing w:line="340" w:lineRule="atLeast"/>
        <w:ind w:left="567"/>
        <w:rPr>
          <w:rFonts w:ascii="Tahoma" w:eastAsia="Arial Unicode MS" w:hAnsi="Tahoma" w:cs="Tahoma"/>
          <w:szCs w:val="22"/>
        </w:rPr>
      </w:pPr>
      <w:r w:rsidRPr="00624CA4">
        <w:rPr>
          <w:rFonts w:ascii="Tahoma" w:eastAsia="Arial Unicode MS" w:hAnsi="Tahoma" w:cs="Tahoma"/>
          <w:szCs w:val="22"/>
        </w:rPr>
        <w:t xml:space="preserve">Προς: </w:t>
      </w:r>
    </w:p>
    <w:p w14:paraId="294499C9" w14:textId="77777777" w:rsidR="00650DF5" w:rsidRPr="00624CA4" w:rsidRDefault="00650DF5" w:rsidP="00444570">
      <w:pPr>
        <w:pStyle w:val="9"/>
        <w:spacing w:line="340" w:lineRule="atLeast"/>
        <w:ind w:left="567"/>
        <w:rPr>
          <w:rFonts w:ascii="Tahoma" w:eastAsia="Arial Unicode MS" w:hAnsi="Tahoma" w:cs="Tahoma"/>
          <w:b/>
          <w:szCs w:val="22"/>
          <w:lang w:val="el-GR"/>
        </w:rPr>
      </w:pPr>
      <w:r w:rsidRPr="00624CA4">
        <w:rPr>
          <w:rFonts w:ascii="Tahoma" w:eastAsia="Arial Unicode MS" w:hAnsi="Tahoma" w:cs="Tahoma"/>
          <w:b/>
          <w:szCs w:val="22"/>
          <w:lang w:val="el-GR"/>
        </w:rPr>
        <w:t xml:space="preserve">Προς: Την Κοινωνία της Πληροφορίας </w:t>
      </w:r>
      <w:r w:rsidRPr="00624CA4">
        <w:rPr>
          <w:rFonts w:ascii="Tahoma" w:eastAsia="Arial Unicode MS" w:hAnsi="Tahoma" w:cs="Tahoma"/>
          <w:b/>
          <w:szCs w:val="22"/>
        </w:rPr>
        <w:t>M</w:t>
      </w:r>
      <w:r w:rsidRPr="00624CA4">
        <w:rPr>
          <w:rFonts w:ascii="Tahoma" w:eastAsia="Arial Unicode MS" w:hAnsi="Tahoma" w:cs="Tahoma"/>
          <w:b/>
          <w:szCs w:val="22"/>
          <w:lang w:val="el-GR"/>
        </w:rPr>
        <w:t>.Α.Ε.</w:t>
      </w:r>
    </w:p>
    <w:p w14:paraId="47CC79A1" w14:textId="77777777" w:rsidR="00650DF5" w:rsidRPr="00624CA4" w:rsidRDefault="00650DF5" w:rsidP="00444570">
      <w:pPr>
        <w:pStyle w:val="9"/>
        <w:spacing w:line="340" w:lineRule="atLeast"/>
        <w:ind w:left="567"/>
        <w:rPr>
          <w:rFonts w:ascii="Tahoma" w:eastAsia="Arial Unicode MS" w:hAnsi="Tahoma" w:cs="Tahoma"/>
          <w:b/>
          <w:szCs w:val="22"/>
          <w:lang w:val="el-GR"/>
        </w:rPr>
      </w:pPr>
      <w:r w:rsidRPr="00624CA4">
        <w:rPr>
          <w:rFonts w:ascii="Tahoma" w:eastAsia="Arial Unicode MS" w:hAnsi="Tahoma" w:cs="Tahoma"/>
          <w:b/>
          <w:szCs w:val="22"/>
          <w:lang w:val="el-GR"/>
        </w:rPr>
        <w:t>Λεωφ. Συγγρού 194, ΤΚ 17671, Καλλιθέα</w:t>
      </w:r>
    </w:p>
    <w:p w14:paraId="0A62E584"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ab/>
      </w:r>
      <w:r w:rsidRPr="00624CA4">
        <w:rPr>
          <w:rFonts w:ascii="Tahoma" w:eastAsia="Arial Unicode MS" w:hAnsi="Tahoma" w:cs="Tahoma"/>
          <w:szCs w:val="22"/>
          <w:lang w:val="el-GR"/>
        </w:rPr>
        <w:tab/>
      </w:r>
    </w:p>
    <w:p w14:paraId="0F0BAC22" w14:textId="77777777" w:rsidR="002A75B5" w:rsidRPr="00624CA4" w:rsidRDefault="002A75B5" w:rsidP="00444570">
      <w:pPr>
        <w:pStyle w:val="9"/>
        <w:spacing w:line="340" w:lineRule="atLeast"/>
        <w:ind w:left="567"/>
        <w:rPr>
          <w:rFonts w:ascii="Tahoma" w:eastAsia="Arial Unicode MS" w:hAnsi="Tahoma" w:cs="Tahoma"/>
          <w:szCs w:val="22"/>
          <w:lang w:val="el-GR"/>
        </w:rPr>
      </w:pPr>
    </w:p>
    <w:p w14:paraId="4DD74A26"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Εγγυητική επιστολή μας υπ’ αρ................. για ευρώ.......................</w:t>
      </w:r>
    </w:p>
    <w:p w14:paraId="57447DAD"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 xml:space="preserve">Με την παρούσα εγγυόμαστε, ανέκκλητα και ανεπιφύλακτα παραιτούμενοι του δικαιώματος της διαιρέσεως και διζήσεως, υπέρ </w:t>
      </w:r>
    </w:p>
    <w:p w14:paraId="799648EF"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 xml:space="preserve">{Σε περίπτωση μεμονωμένης εταιρίας : της Εταιρίας …………… Οδός …………. Αριθμός ……. Τ.Κ. ……… ΑΦΜ ……..} </w:t>
      </w:r>
    </w:p>
    <w:p w14:paraId="1578F908"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 xml:space="preserve">{ή σε περίπτωση Ένωσης ή Κοινοπραξίας : των Εταιριών </w:t>
      </w:r>
    </w:p>
    <w:p w14:paraId="5CF6534A"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α) ……………… οδός ……………… αριθμός ………………. Τ.Κ. ………….. ΑΦΜ …</w:t>
      </w:r>
    </w:p>
    <w:p w14:paraId="70E61E3D"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β) ……………… οδός ……………… αριθμός ………………. Τ.Κ. ………….. ΑΦΜ …</w:t>
      </w:r>
    </w:p>
    <w:p w14:paraId="4722FAA1"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γ) ……………… οδός ……………… αριθμός ………………. Τ.Κ. ………….. ΑΦΜ …</w:t>
      </w:r>
    </w:p>
    <w:p w14:paraId="23F5BEB1"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14:paraId="25A15BBA"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και μέχρι του ποσού των ευρώ........................., για την καλή εκτέλεση της σύμβασης με αριθμό................... που αφορά στο διαγωνισμό της (συμπληρώνετε την καταληκτική ημερομηνία υποβολής προσφορών) …………. με αντικείμενο (συμπληρώνετε τον τίτλο του έργου) …….………..…… συνολικής αξίας (συμπληρώνετε το συνολικό συμβατικό τίμημα με διευκρίνιση εάν περιλαμβάνει ή όχι τον ΦΠΑ) ………........, σύμφωνα με τη με αριθμό................... Διακήρυξή σας.</w:t>
      </w:r>
    </w:p>
    <w:p w14:paraId="3A48B6BA"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πέντε (5) ημέρες από την έγγραφη ειδοποίησή σας.</w:t>
      </w:r>
    </w:p>
    <w:p w14:paraId="1296D457"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14:paraId="3F5CCE1E"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 xml:space="preserve">Σε περίπτωση κατάπτωσης της εγγύησης, το ποσό της κατάπτωσης υπόκειται στο εκάστοτε ισχύον πάγιο τέλος χαρτοσήμου. </w:t>
      </w:r>
    </w:p>
    <w:p w14:paraId="665C3DCC" w14:textId="77777777" w:rsidR="002A75B5" w:rsidRPr="00624CA4" w:rsidRDefault="002A75B5" w:rsidP="00444570">
      <w:pPr>
        <w:pStyle w:val="9"/>
        <w:spacing w:line="340" w:lineRule="atLeast"/>
        <w:ind w:left="567"/>
        <w:rPr>
          <w:rFonts w:ascii="Tahoma" w:eastAsia="Arial Unicode MS" w:hAnsi="Tahoma" w:cs="Tahoma"/>
          <w:szCs w:val="22"/>
          <w:lang w:val="el-GR"/>
        </w:rPr>
      </w:pPr>
      <w:r w:rsidRPr="00624CA4">
        <w:rPr>
          <w:rFonts w:ascii="Tahoma" w:eastAsia="Arial Unicode MS" w:hAnsi="Tahoma" w:cs="Tahoma"/>
          <w:szCs w:val="22"/>
          <w:lang w:val="el-GR"/>
        </w:rPr>
        <w:t xml:space="preserve">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 </w:t>
      </w:r>
    </w:p>
    <w:p w14:paraId="7BBBA056" w14:textId="77777777" w:rsidR="002A75B5" w:rsidRPr="00624CA4" w:rsidRDefault="002A75B5" w:rsidP="00444570">
      <w:pPr>
        <w:pStyle w:val="9"/>
        <w:spacing w:line="340" w:lineRule="atLeast"/>
        <w:ind w:left="567"/>
        <w:rPr>
          <w:rFonts w:ascii="Tahoma" w:eastAsia="Arial Unicode MS" w:hAnsi="Tahoma" w:cs="Tahoma"/>
          <w:szCs w:val="22"/>
          <w:lang w:val="el-GR"/>
        </w:rPr>
      </w:pPr>
    </w:p>
    <w:p w14:paraId="6802EC4A" w14:textId="77777777" w:rsidR="002A75B5" w:rsidRPr="00624CA4" w:rsidRDefault="002A75B5" w:rsidP="00444570">
      <w:pPr>
        <w:pStyle w:val="9"/>
        <w:spacing w:line="340" w:lineRule="atLeast"/>
        <w:ind w:left="567"/>
        <w:rPr>
          <w:rFonts w:ascii="Tahoma" w:eastAsia="Arial Unicode MS" w:hAnsi="Tahoma" w:cs="Tahoma"/>
          <w:szCs w:val="22"/>
        </w:rPr>
      </w:pPr>
      <w:r w:rsidRPr="00624CA4">
        <w:rPr>
          <w:rFonts w:ascii="Tahoma" w:eastAsia="Arial Unicode MS" w:hAnsi="Tahoma" w:cs="Tahoma"/>
          <w:szCs w:val="22"/>
        </w:rPr>
        <w:t>(Εξουσιοδοτημένη υπογραφή)</w:t>
      </w:r>
    </w:p>
    <w:p w14:paraId="532FC632" w14:textId="77777777" w:rsidR="00650DF5" w:rsidRPr="00624CA4" w:rsidRDefault="00650DF5" w:rsidP="00444570">
      <w:pPr>
        <w:pStyle w:val="9"/>
        <w:spacing w:line="340" w:lineRule="atLeast"/>
        <w:ind w:left="567"/>
        <w:rPr>
          <w:rFonts w:ascii="Tahoma" w:eastAsia="Arial Unicode MS" w:hAnsi="Tahoma" w:cs="Tahoma"/>
          <w:szCs w:val="22"/>
        </w:rPr>
      </w:pPr>
    </w:p>
    <w:p w14:paraId="6AD35AE8" w14:textId="77777777" w:rsidR="00650DF5" w:rsidRPr="00624CA4" w:rsidRDefault="00650DF5" w:rsidP="002A75B5">
      <w:pPr>
        <w:pStyle w:val="9"/>
        <w:spacing w:line="340" w:lineRule="atLeast"/>
        <w:rPr>
          <w:rFonts w:ascii="Tahoma" w:eastAsia="Arial Unicode MS" w:hAnsi="Tahoma" w:cs="Tahoma"/>
          <w:szCs w:val="22"/>
        </w:rPr>
      </w:pPr>
    </w:p>
    <w:p w14:paraId="495361F4" w14:textId="77777777" w:rsidR="002A75B5" w:rsidRPr="00624CA4" w:rsidRDefault="002A75B5" w:rsidP="002A75B5">
      <w:pPr>
        <w:pStyle w:val="9"/>
        <w:spacing w:line="340" w:lineRule="atLeast"/>
        <w:rPr>
          <w:rFonts w:ascii="Tahoma" w:eastAsia="Arial Unicode MS" w:hAnsi="Tahoma" w:cs="Tahoma"/>
          <w:szCs w:val="22"/>
        </w:rPr>
      </w:pPr>
    </w:p>
    <w:p w14:paraId="1EE1A83B" w14:textId="77777777" w:rsidR="00650DF5" w:rsidRPr="00624CA4" w:rsidRDefault="00650DF5" w:rsidP="002A75B5">
      <w:pPr>
        <w:pStyle w:val="9"/>
        <w:spacing w:line="340" w:lineRule="atLeast"/>
        <w:rPr>
          <w:rFonts w:ascii="Tahoma" w:eastAsia="Arial Unicode MS" w:hAnsi="Tahoma" w:cs="Tahoma"/>
          <w:szCs w:val="22"/>
        </w:rPr>
      </w:pPr>
    </w:p>
    <w:p w14:paraId="51FFAA10" w14:textId="77777777" w:rsidR="00650DF5" w:rsidRPr="00624CA4" w:rsidRDefault="00650DF5" w:rsidP="002A75B5">
      <w:pPr>
        <w:pStyle w:val="9"/>
        <w:spacing w:line="340" w:lineRule="atLeast"/>
        <w:rPr>
          <w:rFonts w:ascii="Tahoma" w:eastAsia="Arial Unicode MS" w:hAnsi="Tahoma" w:cs="Tahoma"/>
          <w:szCs w:val="22"/>
        </w:rPr>
      </w:pPr>
    </w:p>
    <w:p w14:paraId="582BFE5B" w14:textId="77777777" w:rsidR="002A75B5" w:rsidRPr="00624CA4" w:rsidRDefault="002A75B5">
      <w:pPr>
        <w:pStyle w:val="9"/>
        <w:numPr>
          <w:ilvl w:val="0"/>
          <w:numId w:val="15"/>
        </w:numPr>
        <w:spacing w:line="340" w:lineRule="atLeast"/>
        <w:rPr>
          <w:rFonts w:ascii="Tahoma" w:eastAsia="Arial Unicode MS" w:hAnsi="Tahoma" w:cs="Tahoma"/>
          <w:b/>
          <w:szCs w:val="22"/>
          <w:u w:val="single"/>
        </w:rPr>
      </w:pPr>
      <w:r w:rsidRPr="00624CA4">
        <w:rPr>
          <w:rFonts w:ascii="Tahoma" w:eastAsia="Arial Unicode MS" w:hAnsi="Tahoma" w:cs="Tahoma"/>
          <w:b/>
          <w:szCs w:val="22"/>
          <w:u w:val="single"/>
        </w:rPr>
        <w:t>Εγγυητική Επιστολή Προκαταβολής</w:t>
      </w:r>
    </w:p>
    <w:p w14:paraId="2AC9BB08" w14:textId="77777777" w:rsidR="002A75B5" w:rsidRPr="00444570" w:rsidRDefault="002A75B5" w:rsidP="00444570">
      <w:pPr>
        <w:pStyle w:val="9"/>
        <w:spacing w:line="340" w:lineRule="atLeast"/>
        <w:ind w:left="284"/>
        <w:rPr>
          <w:rFonts w:ascii="Tahoma" w:eastAsia="Arial Unicode MS" w:hAnsi="Tahoma" w:cs="Tahoma"/>
          <w:sz w:val="20"/>
          <w:szCs w:val="20"/>
        </w:rPr>
      </w:pPr>
      <w:r w:rsidRPr="00444570">
        <w:rPr>
          <w:rFonts w:ascii="Tahoma" w:eastAsia="Arial Unicode MS" w:hAnsi="Tahoma" w:cs="Tahoma"/>
          <w:sz w:val="20"/>
          <w:szCs w:val="20"/>
        </w:rPr>
        <w:lastRenderedPageBreak/>
        <w:t>ΕΚΔΟΤΗΣ.......................................................................</w:t>
      </w:r>
    </w:p>
    <w:p w14:paraId="1818F0CF" w14:textId="77777777" w:rsidR="002A75B5" w:rsidRPr="00444570" w:rsidRDefault="002A75B5" w:rsidP="00444570">
      <w:pPr>
        <w:pStyle w:val="9"/>
        <w:spacing w:line="340" w:lineRule="atLeast"/>
        <w:ind w:left="284"/>
        <w:rPr>
          <w:rFonts w:ascii="Tahoma" w:eastAsia="Arial Unicode MS" w:hAnsi="Tahoma" w:cs="Tahoma"/>
          <w:sz w:val="20"/>
          <w:szCs w:val="20"/>
        </w:rPr>
      </w:pPr>
      <w:r w:rsidRPr="00444570">
        <w:rPr>
          <w:rFonts w:ascii="Tahoma" w:eastAsia="Arial Unicode MS" w:hAnsi="Tahoma" w:cs="Tahoma"/>
          <w:sz w:val="20"/>
          <w:szCs w:val="20"/>
        </w:rPr>
        <w:t>Ημερομηνία έκδοσης...........................</w:t>
      </w:r>
    </w:p>
    <w:p w14:paraId="0FDAF2F2" w14:textId="77777777" w:rsidR="002A75B5" w:rsidRPr="00444570" w:rsidRDefault="002A75B5" w:rsidP="00444570">
      <w:pPr>
        <w:pStyle w:val="9"/>
        <w:spacing w:line="340" w:lineRule="atLeast"/>
        <w:ind w:left="284"/>
        <w:rPr>
          <w:rFonts w:ascii="Tahoma" w:eastAsia="Arial Unicode MS" w:hAnsi="Tahoma" w:cs="Tahoma"/>
          <w:sz w:val="20"/>
          <w:szCs w:val="20"/>
        </w:rPr>
      </w:pPr>
      <w:r w:rsidRPr="00444570">
        <w:rPr>
          <w:rFonts w:ascii="Tahoma" w:eastAsia="Arial Unicode MS" w:hAnsi="Tahoma" w:cs="Tahoma"/>
          <w:sz w:val="20"/>
          <w:szCs w:val="20"/>
        </w:rPr>
        <w:t>Προς:</w:t>
      </w:r>
    </w:p>
    <w:p w14:paraId="5DA6D4CD" w14:textId="77777777" w:rsidR="00650DF5" w:rsidRPr="00444570" w:rsidRDefault="00650DF5" w:rsidP="00444570">
      <w:pPr>
        <w:pStyle w:val="9"/>
        <w:spacing w:line="340" w:lineRule="atLeast"/>
        <w:ind w:left="284"/>
        <w:rPr>
          <w:rFonts w:ascii="Tahoma" w:eastAsia="Arial Unicode MS" w:hAnsi="Tahoma" w:cs="Tahoma"/>
          <w:b/>
          <w:sz w:val="20"/>
          <w:szCs w:val="20"/>
          <w:lang w:val="el-GR"/>
        </w:rPr>
      </w:pPr>
      <w:r w:rsidRPr="00444570">
        <w:rPr>
          <w:rFonts w:ascii="Tahoma" w:eastAsia="Arial Unicode MS" w:hAnsi="Tahoma" w:cs="Tahoma"/>
          <w:b/>
          <w:sz w:val="20"/>
          <w:szCs w:val="20"/>
          <w:lang w:val="el-GR"/>
        </w:rPr>
        <w:t xml:space="preserve">Προς: Την Κοινωνία της Πληροφορίας </w:t>
      </w:r>
      <w:r w:rsidRPr="00444570">
        <w:rPr>
          <w:rFonts w:ascii="Tahoma" w:eastAsia="Arial Unicode MS" w:hAnsi="Tahoma" w:cs="Tahoma"/>
          <w:b/>
          <w:sz w:val="20"/>
          <w:szCs w:val="20"/>
        </w:rPr>
        <w:t>M</w:t>
      </w:r>
      <w:r w:rsidRPr="00444570">
        <w:rPr>
          <w:rFonts w:ascii="Tahoma" w:eastAsia="Arial Unicode MS" w:hAnsi="Tahoma" w:cs="Tahoma"/>
          <w:b/>
          <w:sz w:val="20"/>
          <w:szCs w:val="20"/>
          <w:lang w:val="el-GR"/>
        </w:rPr>
        <w:t>.Α.Ε.</w:t>
      </w:r>
    </w:p>
    <w:p w14:paraId="643EA0BA" w14:textId="77777777" w:rsidR="00650DF5" w:rsidRPr="00444570" w:rsidRDefault="00650DF5" w:rsidP="00444570">
      <w:pPr>
        <w:pStyle w:val="9"/>
        <w:spacing w:line="340" w:lineRule="atLeast"/>
        <w:ind w:left="284"/>
        <w:rPr>
          <w:rFonts w:ascii="Tahoma" w:eastAsia="Arial Unicode MS" w:hAnsi="Tahoma" w:cs="Tahoma"/>
          <w:b/>
          <w:sz w:val="20"/>
          <w:szCs w:val="20"/>
          <w:lang w:val="el-GR"/>
        </w:rPr>
      </w:pPr>
      <w:r w:rsidRPr="00444570">
        <w:rPr>
          <w:rFonts w:ascii="Tahoma" w:eastAsia="Arial Unicode MS" w:hAnsi="Tahoma" w:cs="Tahoma"/>
          <w:b/>
          <w:sz w:val="20"/>
          <w:szCs w:val="20"/>
          <w:lang w:val="el-GR"/>
        </w:rPr>
        <w:t>Λεωφ. Συγγρού 194, ΤΚ 17671, Καλλιθέα</w:t>
      </w:r>
    </w:p>
    <w:p w14:paraId="51A8DAC2" w14:textId="77777777" w:rsidR="002A75B5" w:rsidRPr="00444570" w:rsidRDefault="002A75B5" w:rsidP="00444570">
      <w:pPr>
        <w:pStyle w:val="9"/>
        <w:spacing w:line="340" w:lineRule="atLeast"/>
        <w:ind w:left="284"/>
        <w:rPr>
          <w:rFonts w:ascii="Tahoma" w:eastAsia="Arial Unicode MS" w:hAnsi="Tahoma" w:cs="Tahoma"/>
          <w:sz w:val="20"/>
          <w:szCs w:val="20"/>
          <w:lang w:val="el-GR"/>
        </w:rPr>
      </w:pPr>
      <w:r w:rsidRPr="00444570">
        <w:rPr>
          <w:rFonts w:ascii="Tahoma" w:eastAsia="Arial Unicode MS" w:hAnsi="Tahoma" w:cs="Tahoma"/>
          <w:sz w:val="20"/>
          <w:szCs w:val="20"/>
          <w:lang w:val="el-GR"/>
        </w:rPr>
        <w:tab/>
      </w:r>
    </w:p>
    <w:p w14:paraId="55DD207D" w14:textId="77777777" w:rsidR="002A75B5" w:rsidRPr="00444570" w:rsidRDefault="002A75B5" w:rsidP="00444570">
      <w:pPr>
        <w:spacing w:after="0" w:line="340" w:lineRule="atLeast"/>
        <w:ind w:left="284"/>
        <w:rPr>
          <w:rFonts w:ascii="Tahoma" w:eastAsia="Arial Unicode MS" w:hAnsi="Tahoma" w:cs="Tahoma"/>
          <w:sz w:val="20"/>
          <w:szCs w:val="20"/>
          <w:lang w:val="el-GR"/>
        </w:rPr>
      </w:pPr>
      <w:r w:rsidRPr="00444570">
        <w:rPr>
          <w:rFonts w:ascii="Tahoma" w:eastAsia="Arial Unicode MS" w:hAnsi="Tahoma" w:cs="Tahoma"/>
          <w:sz w:val="20"/>
          <w:szCs w:val="20"/>
          <w:lang w:val="el-GR"/>
        </w:rPr>
        <w:t xml:space="preserve">Εγγύηση μας υπ’ αριθμ. ……………….. ποσού ………………….……. ευρώ </w:t>
      </w:r>
    </w:p>
    <w:p w14:paraId="1F343759" w14:textId="77777777" w:rsidR="002A75B5" w:rsidRPr="00444570" w:rsidRDefault="002A75B5" w:rsidP="00444570">
      <w:pPr>
        <w:spacing w:after="0" w:line="340" w:lineRule="atLeast"/>
        <w:ind w:left="284"/>
        <w:rPr>
          <w:rFonts w:ascii="Tahoma" w:eastAsia="Arial Unicode MS" w:hAnsi="Tahoma" w:cs="Tahoma"/>
          <w:sz w:val="20"/>
          <w:szCs w:val="20"/>
          <w:lang w:val="el-GR" w:eastAsia="el-GR"/>
        </w:rPr>
      </w:pPr>
      <w:r w:rsidRPr="00444570">
        <w:rPr>
          <w:rFonts w:ascii="Tahoma" w:eastAsia="Arial Unicode MS" w:hAnsi="Tahoma"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13C264D" w14:textId="77777777" w:rsidR="002A75B5" w:rsidRPr="00444570" w:rsidRDefault="002A75B5" w:rsidP="00444570">
      <w:pPr>
        <w:spacing w:after="0" w:line="340" w:lineRule="atLeast"/>
        <w:ind w:left="284"/>
        <w:rPr>
          <w:rFonts w:ascii="Tahoma" w:eastAsia="Arial Unicode MS" w:hAnsi="Tahoma" w:cs="Tahoma"/>
          <w:sz w:val="20"/>
          <w:szCs w:val="20"/>
          <w:lang w:val="el-GR" w:eastAsia="el-GR"/>
        </w:rPr>
      </w:pPr>
      <w:r w:rsidRPr="00444570">
        <w:rPr>
          <w:rFonts w:ascii="Tahoma" w:eastAsia="Arial Unicode MS" w:hAnsi="Tahoma" w:cs="Tahoma"/>
          <w:i/>
          <w:sz w:val="20"/>
          <w:szCs w:val="20"/>
          <w:u w:val="single"/>
          <w:lang w:val="el-GR" w:eastAsia="el-GR"/>
        </w:rPr>
        <w:t>{σε περίπτωση φυσικού προσώπου}:</w:t>
      </w:r>
      <w:r w:rsidRPr="00444570">
        <w:rPr>
          <w:rFonts w:ascii="Tahoma" w:eastAsia="Arial Unicode MS" w:hAnsi="Tahoma" w:cs="Tahoma"/>
          <w:bCs/>
          <w:sz w:val="20"/>
          <w:szCs w:val="20"/>
          <w:lang w:val="el-GR"/>
        </w:rPr>
        <w:t xml:space="preserve"> (</w:t>
      </w:r>
      <w:r w:rsidRPr="00444570">
        <w:rPr>
          <w:rFonts w:ascii="Tahoma" w:eastAsia="Arial Unicode MS" w:hAnsi="Tahoma" w:cs="Tahoma"/>
          <w:sz w:val="20"/>
          <w:szCs w:val="20"/>
          <w:lang w:val="el-GR" w:eastAsia="el-GR"/>
        </w:rPr>
        <w:t>ονοματεπώνυμο, πατρώνυμο) ..............................,  ΑΦΜ: ................ οδός............................. αριθμός.................ΤΚ………………</w:t>
      </w:r>
    </w:p>
    <w:p w14:paraId="6B96310F" w14:textId="77777777" w:rsidR="002A75B5" w:rsidRPr="00444570" w:rsidRDefault="002A75B5" w:rsidP="00444570">
      <w:pPr>
        <w:spacing w:after="0" w:line="340" w:lineRule="atLeast"/>
        <w:ind w:left="284"/>
        <w:rPr>
          <w:rFonts w:ascii="Tahoma" w:eastAsia="Arial Unicode MS" w:hAnsi="Tahoma" w:cs="Tahoma"/>
          <w:sz w:val="20"/>
          <w:szCs w:val="20"/>
          <w:lang w:val="el-GR" w:eastAsia="el-GR"/>
        </w:rPr>
      </w:pPr>
      <w:r w:rsidRPr="00444570">
        <w:rPr>
          <w:rFonts w:ascii="Tahoma" w:eastAsia="Arial Unicode MS" w:hAnsi="Tahoma" w:cs="Tahoma"/>
          <w:sz w:val="20"/>
          <w:szCs w:val="20"/>
          <w:lang w:val="el-GR" w:eastAsia="el-GR"/>
        </w:rPr>
        <w:t>{</w:t>
      </w:r>
      <w:r w:rsidRPr="00444570">
        <w:rPr>
          <w:rFonts w:ascii="Tahoma" w:eastAsia="Arial Unicode MS" w:hAnsi="Tahoma" w:cs="Tahoma"/>
          <w:i/>
          <w:sz w:val="20"/>
          <w:szCs w:val="20"/>
          <w:u w:val="single"/>
          <w:lang w:val="el-GR" w:eastAsia="el-GR"/>
        </w:rPr>
        <w:t>Σε περίπτωση μεμονωμένης εταιρίας:</w:t>
      </w:r>
      <w:r w:rsidRPr="00444570">
        <w:rPr>
          <w:rFonts w:ascii="Tahoma" w:eastAsia="Arial Unicode MS" w:hAnsi="Tahoma" w:cs="Tahoma"/>
          <w:sz w:val="20"/>
          <w:szCs w:val="20"/>
          <w:lang w:val="el-GR" w:eastAsia="el-GR"/>
        </w:rPr>
        <w:t xml:space="preserve"> της Εταιρίας ………. ΑΦΜ: ...... οδός …………. αριθμός … ΤΚ ………..,}</w:t>
      </w:r>
    </w:p>
    <w:p w14:paraId="7BE50B86" w14:textId="77777777" w:rsidR="002A75B5" w:rsidRPr="00444570" w:rsidRDefault="002A75B5" w:rsidP="00444570">
      <w:pPr>
        <w:spacing w:after="0" w:line="340" w:lineRule="atLeast"/>
        <w:ind w:left="284"/>
        <w:rPr>
          <w:rFonts w:ascii="Tahoma" w:eastAsia="Arial Unicode MS" w:hAnsi="Tahoma" w:cs="Tahoma"/>
          <w:sz w:val="20"/>
          <w:szCs w:val="20"/>
          <w:lang w:val="el-GR" w:eastAsia="el-GR"/>
        </w:rPr>
      </w:pPr>
      <w:r w:rsidRPr="00444570">
        <w:rPr>
          <w:rFonts w:ascii="Tahoma" w:eastAsia="Arial Unicode MS" w:hAnsi="Tahoma" w:cs="Tahoma"/>
          <w:sz w:val="20"/>
          <w:szCs w:val="20"/>
          <w:lang w:val="el-GR" w:eastAsia="el-GR"/>
        </w:rPr>
        <w:t>{</w:t>
      </w:r>
      <w:r w:rsidRPr="00444570">
        <w:rPr>
          <w:rFonts w:ascii="Tahoma" w:eastAsia="Arial Unicode MS" w:hAnsi="Tahoma" w:cs="Tahoma"/>
          <w:i/>
          <w:sz w:val="20"/>
          <w:szCs w:val="20"/>
          <w:u w:val="single"/>
          <w:lang w:val="el-GR" w:eastAsia="el-GR"/>
        </w:rPr>
        <w:t>ή σε περίπτωση Ένωσης ή Κοινοπραξίας:</w:t>
      </w:r>
      <w:r w:rsidRPr="00444570">
        <w:rPr>
          <w:rFonts w:ascii="Tahoma" w:eastAsia="Arial Unicode MS" w:hAnsi="Tahoma" w:cs="Tahoma"/>
          <w:sz w:val="20"/>
          <w:szCs w:val="20"/>
          <w:lang w:val="el-GR" w:eastAsia="el-GR"/>
        </w:rPr>
        <w:t xml:space="preserve"> των Εταιριών </w:t>
      </w:r>
    </w:p>
    <w:p w14:paraId="1CF81648" w14:textId="77777777" w:rsidR="002A75B5" w:rsidRPr="00444570" w:rsidRDefault="002A75B5" w:rsidP="00444570">
      <w:pPr>
        <w:spacing w:after="0" w:line="340" w:lineRule="atLeast"/>
        <w:ind w:left="284"/>
        <w:rPr>
          <w:rFonts w:ascii="Tahoma" w:eastAsia="Arial Unicode MS" w:hAnsi="Tahoma" w:cs="Tahoma"/>
          <w:sz w:val="20"/>
          <w:szCs w:val="20"/>
          <w:lang w:val="el-GR" w:eastAsia="el-GR"/>
        </w:rPr>
      </w:pPr>
      <w:r w:rsidRPr="00444570">
        <w:rPr>
          <w:rFonts w:ascii="Tahoma" w:eastAsia="Arial Unicode MS" w:hAnsi="Tahoma" w:cs="Tahoma"/>
          <w:sz w:val="20"/>
          <w:szCs w:val="20"/>
          <w:lang w:val="el-GR" w:eastAsia="el-GR"/>
        </w:rPr>
        <w:t>α) (πλήρη επωνυμία) …… ΑΦΜ…….….... οδός............................. αριθμός.................ΤΚ………………</w:t>
      </w:r>
    </w:p>
    <w:p w14:paraId="747B92B5" w14:textId="77777777" w:rsidR="002A75B5" w:rsidRPr="00444570" w:rsidRDefault="002A75B5" w:rsidP="00444570">
      <w:pPr>
        <w:spacing w:after="0" w:line="340" w:lineRule="atLeast"/>
        <w:ind w:left="284"/>
        <w:rPr>
          <w:rFonts w:ascii="Tahoma" w:eastAsia="Arial Unicode MS" w:hAnsi="Tahoma" w:cs="Tahoma"/>
          <w:sz w:val="20"/>
          <w:szCs w:val="20"/>
          <w:lang w:val="el-GR" w:eastAsia="el-GR"/>
        </w:rPr>
      </w:pPr>
      <w:r w:rsidRPr="00444570">
        <w:rPr>
          <w:rFonts w:ascii="Tahoma" w:eastAsia="Arial Unicode MS" w:hAnsi="Tahoma" w:cs="Tahoma"/>
          <w:sz w:val="20"/>
          <w:szCs w:val="20"/>
          <w:lang w:val="el-GR" w:eastAsia="el-GR"/>
        </w:rPr>
        <w:t>β) (πλήρη επωνυμία) …… ΑΦΜ…….…....  οδός............................. αριθμός.................ΤΚ………………</w:t>
      </w:r>
    </w:p>
    <w:p w14:paraId="43B81FB1" w14:textId="77777777" w:rsidR="002A75B5" w:rsidRPr="00444570" w:rsidRDefault="002A75B5" w:rsidP="00444570">
      <w:pPr>
        <w:spacing w:after="0" w:line="340" w:lineRule="atLeast"/>
        <w:ind w:left="284"/>
        <w:rPr>
          <w:rFonts w:ascii="Tahoma" w:eastAsia="Arial Unicode MS" w:hAnsi="Tahoma" w:cs="Tahoma"/>
          <w:sz w:val="20"/>
          <w:szCs w:val="20"/>
          <w:lang w:val="el-GR" w:eastAsia="el-GR"/>
        </w:rPr>
      </w:pPr>
      <w:r w:rsidRPr="00444570">
        <w:rPr>
          <w:rFonts w:ascii="Tahoma" w:eastAsia="Arial Unicode MS" w:hAnsi="Tahoma" w:cs="Tahoma"/>
          <w:sz w:val="20"/>
          <w:szCs w:val="20"/>
          <w:lang w:val="el-GR" w:eastAsia="el-GR"/>
        </w:rPr>
        <w:t>γ) (πλήρη επωνυμία) …… ΑΦΜ…….…....  οδός............................. αριθμός.................ΤΚ………………</w:t>
      </w:r>
    </w:p>
    <w:p w14:paraId="09A49F8C" w14:textId="77777777" w:rsidR="002A75B5" w:rsidRPr="00444570" w:rsidRDefault="002A75B5" w:rsidP="00444570">
      <w:pPr>
        <w:spacing w:after="0" w:line="340" w:lineRule="atLeast"/>
        <w:ind w:left="284"/>
        <w:rPr>
          <w:rFonts w:ascii="Tahoma" w:eastAsia="Arial Unicode MS" w:hAnsi="Tahoma" w:cs="Tahoma"/>
          <w:sz w:val="20"/>
          <w:szCs w:val="20"/>
          <w:lang w:val="el-GR"/>
        </w:rPr>
      </w:pPr>
      <w:r w:rsidRPr="00444570">
        <w:rPr>
          <w:rFonts w:ascii="Tahoma" w:eastAsia="Arial Unicode MS" w:hAnsi="Tahoma" w:cs="Tahoma"/>
          <w:sz w:val="20"/>
          <w:szCs w:val="20"/>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B8973F6" w14:textId="77777777" w:rsidR="002A75B5" w:rsidRPr="00444570" w:rsidRDefault="002A75B5" w:rsidP="00444570">
      <w:pPr>
        <w:spacing w:after="0" w:line="340" w:lineRule="atLeast"/>
        <w:ind w:left="284"/>
        <w:rPr>
          <w:rFonts w:ascii="Tahoma" w:eastAsia="Arial Unicode MS" w:hAnsi="Tahoma" w:cs="Tahoma"/>
          <w:sz w:val="20"/>
          <w:szCs w:val="20"/>
          <w:lang w:val="el-GR"/>
        </w:rPr>
      </w:pPr>
      <w:r w:rsidRPr="00444570">
        <w:rPr>
          <w:rFonts w:ascii="Tahoma" w:eastAsia="Arial Unicode MS" w:hAnsi="Tahoma" w:cs="Tahoma"/>
          <w:sz w:val="20"/>
          <w:szCs w:val="20"/>
          <w:lang w:val="el-GR"/>
        </w:rPr>
        <w:t xml:space="preserve">για την λήψη προκαταβολής για τη χορήγηση του …% </w:t>
      </w:r>
      <w:r w:rsidRPr="00444570">
        <w:rPr>
          <w:rFonts w:ascii="Tahoma" w:eastAsia="Arial Unicode MS" w:hAnsi="Tahoma" w:cs="Tahoma"/>
          <w:sz w:val="20"/>
          <w:szCs w:val="20"/>
          <w:lang w:val="el-GR" w:eastAsia="el-GR"/>
        </w:rPr>
        <w:t xml:space="preserve">(συμπληρώνετε το συνολικό ποσοστό της λαμβανόμενης προκαταβολής) </w:t>
      </w:r>
      <w:r w:rsidRPr="00444570">
        <w:rPr>
          <w:rFonts w:ascii="Tahoma" w:eastAsia="Arial Unicode MS" w:hAnsi="Tahoma" w:cs="Tahoma"/>
          <w:sz w:val="20"/>
          <w:szCs w:val="20"/>
          <w:lang w:val="el-GR"/>
        </w:rPr>
        <w:t xml:space="preserve">της συμβατικής αξίας μη περιλαμβανομένου του ΦΠΑ, ευρώ ………… </w:t>
      </w:r>
      <w:r w:rsidRPr="00444570">
        <w:rPr>
          <w:rFonts w:ascii="Tahoma" w:eastAsia="Arial Unicode MS" w:hAnsi="Tahoma" w:cs="Tahoma"/>
          <w:sz w:val="20"/>
          <w:szCs w:val="20"/>
          <w:lang w:val="el-GR" w:eastAsia="el-GR"/>
        </w:rPr>
        <w:t xml:space="preserve">(συμπληρώνετε το συνολικό ποσό της λαμβανόμενης προκαταβολής) </w:t>
      </w:r>
      <w:r w:rsidRPr="00444570">
        <w:rPr>
          <w:rFonts w:ascii="Tahoma" w:eastAsia="Arial Unicode MS" w:hAnsi="Tahoma" w:cs="Tahoma"/>
          <w:sz w:val="20"/>
          <w:szCs w:val="20"/>
          <w:lang w:val="el-GR"/>
        </w:rPr>
        <w:t xml:space="preserve">σύμφωνα με τη σύμβαση με αριθμό...................και τη Διακήρυξή σας με αριθμό………., στο πλαίσιο του διαγωνισμού της </w:t>
      </w:r>
      <w:r w:rsidRPr="00444570">
        <w:rPr>
          <w:rFonts w:ascii="Tahoma" w:eastAsia="Arial Unicode MS" w:hAnsi="Tahoma" w:cs="Tahoma"/>
          <w:sz w:val="20"/>
          <w:szCs w:val="20"/>
          <w:lang w:val="el-GR" w:eastAsia="el-GR"/>
        </w:rPr>
        <w:t xml:space="preserve">(συμπληρώνετε την ημερομηνία διενέργειας του διαγωνισμού) </w:t>
      </w:r>
      <w:r w:rsidRPr="00444570">
        <w:rPr>
          <w:rFonts w:ascii="Tahoma" w:eastAsia="Arial Unicode MS" w:hAnsi="Tahoma" w:cs="Tahoma"/>
          <w:sz w:val="20"/>
          <w:szCs w:val="20"/>
          <w:lang w:val="el-GR"/>
        </w:rPr>
        <w:t xml:space="preserve">…………. για εκτέλεση του έργου </w:t>
      </w:r>
      <w:r w:rsidRPr="00444570">
        <w:rPr>
          <w:rFonts w:ascii="Tahoma" w:eastAsia="Arial Unicode MS" w:hAnsi="Tahoma" w:cs="Tahoma"/>
          <w:sz w:val="20"/>
          <w:szCs w:val="20"/>
          <w:lang w:val="el-GR" w:eastAsia="el-GR"/>
        </w:rPr>
        <w:t xml:space="preserve">(συμπληρώνετε τον τίτλο του έργου) </w:t>
      </w:r>
      <w:r w:rsidRPr="00444570">
        <w:rPr>
          <w:rFonts w:ascii="Tahoma" w:eastAsia="Arial Unicode MS" w:hAnsi="Tahoma" w:cs="Tahoma"/>
          <w:sz w:val="20"/>
          <w:szCs w:val="20"/>
          <w:lang w:val="el-GR"/>
        </w:rPr>
        <w:t xml:space="preserve">……… ……… συνολικής αξίας </w:t>
      </w:r>
      <w:r w:rsidRPr="00444570">
        <w:rPr>
          <w:rFonts w:ascii="Tahoma" w:eastAsia="Arial Unicode MS" w:hAnsi="Tahoma" w:cs="Tahoma"/>
          <w:sz w:val="20"/>
          <w:szCs w:val="20"/>
          <w:lang w:val="el-GR" w:eastAsia="el-GR"/>
        </w:rPr>
        <w:t xml:space="preserve">(συμπληρώνετε το συνολικό συμβατικό τίμημα με διευκρίνιση εάν περιλαμβάνει ή όχι τον ΦΠΑ) </w:t>
      </w:r>
      <w:r w:rsidRPr="00444570">
        <w:rPr>
          <w:rFonts w:ascii="Tahoma" w:eastAsia="Arial Unicode MS" w:hAnsi="Tahoma" w:cs="Tahoma"/>
          <w:sz w:val="20"/>
          <w:szCs w:val="20"/>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33325D64" w14:textId="77777777" w:rsidR="002A75B5" w:rsidRPr="00444570" w:rsidRDefault="002A75B5" w:rsidP="00444570">
      <w:pPr>
        <w:spacing w:after="0" w:line="340" w:lineRule="atLeast"/>
        <w:ind w:left="284"/>
        <w:rPr>
          <w:rFonts w:ascii="Tahoma" w:eastAsia="Arial Unicode MS" w:hAnsi="Tahoma" w:cs="Tahoma"/>
          <w:sz w:val="20"/>
          <w:szCs w:val="20"/>
          <w:lang w:val="el-GR"/>
        </w:rPr>
      </w:pPr>
      <w:r w:rsidRPr="00444570">
        <w:rPr>
          <w:rFonts w:ascii="Tahoma" w:eastAsia="Arial Unicode MS" w:hAnsi="Tahoma" w:cs="Tahoma"/>
          <w:sz w:val="20"/>
          <w:szCs w:val="20"/>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E358192" w14:textId="77777777" w:rsidR="002A75B5" w:rsidRPr="00444570" w:rsidRDefault="002A75B5" w:rsidP="00444570">
      <w:pPr>
        <w:pStyle w:val="9"/>
        <w:spacing w:line="340" w:lineRule="atLeast"/>
        <w:ind w:left="284"/>
        <w:rPr>
          <w:rFonts w:ascii="Tahoma" w:eastAsia="Arial Unicode MS" w:hAnsi="Tahoma" w:cs="Tahoma"/>
          <w:sz w:val="20"/>
          <w:szCs w:val="20"/>
          <w:lang w:val="el-GR"/>
        </w:rPr>
      </w:pPr>
      <w:r w:rsidRPr="00444570">
        <w:rPr>
          <w:rFonts w:ascii="Tahoma" w:eastAsia="Arial Unicode MS" w:hAnsi="Tahoma" w:cs="Tahoma"/>
          <w:sz w:val="20"/>
          <w:szCs w:val="20"/>
          <w:lang w:val="el-GR"/>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14:paraId="55B89960" w14:textId="77777777" w:rsidR="002A75B5" w:rsidRPr="00444570" w:rsidRDefault="002A75B5" w:rsidP="00444570">
      <w:pPr>
        <w:overflowPunct w:val="0"/>
        <w:autoSpaceDE w:val="0"/>
        <w:autoSpaceDN w:val="0"/>
        <w:adjustRightInd w:val="0"/>
        <w:spacing w:after="0" w:line="340" w:lineRule="atLeast"/>
        <w:ind w:left="284"/>
        <w:textAlignment w:val="baseline"/>
        <w:rPr>
          <w:rFonts w:ascii="Tahoma" w:eastAsia="Arial Unicode MS" w:hAnsi="Tahoma" w:cs="Tahoma"/>
          <w:sz w:val="20"/>
          <w:szCs w:val="20"/>
          <w:lang w:val="el-GR"/>
        </w:rPr>
      </w:pPr>
      <w:r w:rsidRPr="00444570">
        <w:rPr>
          <w:rFonts w:ascii="Tahoma" w:eastAsia="Arial Unicode MS" w:hAnsi="Tahoma"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25E0E1D3" w14:textId="77777777" w:rsidR="002A75B5" w:rsidRPr="00624CA4" w:rsidRDefault="002A75B5" w:rsidP="002A75B5">
      <w:pPr>
        <w:spacing w:after="0" w:line="340" w:lineRule="atLeast"/>
        <w:jc w:val="right"/>
        <w:rPr>
          <w:rFonts w:ascii="Tahoma" w:eastAsia="Arial Unicode MS" w:hAnsi="Tahoma" w:cs="Tahoma"/>
          <w:szCs w:val="22"/>
          <w:lang w:val="el-GR"/>
        </w:rPr>
      </w:pPr>
      <w:r w:rsidRPr="00624CA4">
        <w:rPr>
          <w:rFonts w:ascii="Tahoma" w:eastAsia="Arial Unicode MS" w:hAnsi="Tahoma" w:cs="Tahoma"/>
          <w:szCs w:val="22"/>
          <w:lang w:val="el-GR"/>
        </w:rPr>
        <w:t>(Εξουσιοδοτημένη υπογραφή)</w:t>
      </w:r>
    </w:p>
    <w:p w14:paraId="3F442F59" w14:textId="77777777" w:rsidR="002A75B5" w:rsidRPr="00624CA4" w:rsidRDefault="002A75B5" w:rsidP="002A75B5">
      <w:pPr>
        <w:pStyle w:val="9"/>
        <w:spacing w:line="340" w:lineRule="atLeast"/>
        <w:rPr>
          <w:rFonts w:ascii="Tahoma" w:eastAsia="Arial Unicode MS" w:hAnsi="Tahoma" w:cs="Tahoma"/>
          <w:szCs w:val="22"/>
          <w:lang w:val="el-GR"/>
        </w:rPr>
      </w:pPr>
    </w:p>
    <w:p w14:paraId="35D93F0D" w14:textId="77777777" w:rsidR="002A75B5" w:rsidRPr="00624CA4" w:rsidRDefault="002A75B5" w:rsidP="00274A5C">
      <w:pPr>
        <w:spacing w:after="0"/>
        <w:rPr>
          <w:rFonts w:ascii="Tahoma" w:hAnsi="Tahoma" w:cs="Tahoma"/>
          <w:lang w:val="el-GR"/>
        </w:rPr>
      </w:pPr>
    </w:p>
    <w:p w14:paraId="4CB5066F" w14:textId="77777777" w:rsidR="00D41FD6" w:rsidRPr="00624CA4" w:rsidRDefault="00C75191">
      <w:pPr>
        <w:pStyle w:val="20"/>
        <w:tabs>
          <w:tab w:val="clear" w:pos="567"/>
          <w:tab w:val="left" w:pos="0"/>
        </w:tabs>
        <w:ind w:left="0" w:firstLine="0"/>
        <w:rPr>
          <w:rFonts w:ascii="Tahoma" w:hAnsi="Tahoma" w:cs="Tahoma"/>
          <w:lang w:val="el-GR"/>
        </w:rPr>
      </w:pPr>
      <w:bookmarkStart w:id="367" w:name="_ΠΑΡΑΡΤΗΜΑ_V_–"/>
      <w:bookmarkEnd w:id="367"/>
      <w:r w:rsidRPr="00624CA4">
        <w:rPr>
          <w:rFonts w:ascii="Tahoma" w:hAnsi="Tahoma" w:cs="Tahoma"/>
          <w:lang w:val="el-GR"/>
        </w:rPr>
        <w:br w:type="page"/>
      </w:r>
      <w:bookmarkStart w:id="368" w:name="_Toc133241582"/>
      <w:r w:rsidR="00D41FD6" w:rsidRPr="00624CA4">
        <w:rPr>
          <w:rFonts w:ascii="Tahoma" w:hAnsi="Tahoma" w:cs="Tahoma"/>
          <w:lang w:val="el-GR"/>
        </w:rPr>
        <w:lastRenderedPageBreak/>
        <w:t>ΠΑΡΑΡΤΗΜΑ V – Υπόδειγμα Τεχνικής Προσφοράς</w:t>
      </w:r>
      <w:bookmarkEnd w:id="368"/>
    </w:p>
    <w:p w14:paraId="65071554" w14:textId="398B966F" w:rsidR="00885707" w:rsidRPr="00624CA4" w:rsidRDefault="00885707" w:rsidP="00607368">
      <w:pPr>
        <w:rPr>
          <w:rFonts w:ascii="Tahoma" w:hAnsi="Tahoma" w:cs="Tahoma"/>
          <w:lang w:val="el-GR"/>
        </w:rPr>
      </w:pPr>
      <w:r w:rsidRPr="00624CA4">
        <w:rPr>
          <w:rFonts w:ascii="Tahoma" w:hAnsi="Tahoma" w:cs="Tahoma"/>
          <w:lang w:val="el-GR"/>
        </w:rPr>
        <w:t xml:space="preserve">Ο φάκελος «Τεχνική Προσφορά» πρέπει να περιλαμβάνει τις παρακάτω ενότητες 1 ως 9, τα περιεχόμενα των οποίων περιγράφονται παρακάτω. 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 </w:t>
      </w:r>
    </w:p>
    <w:p w14:paraId="5BCA1613" w14:textId="77777777" w:rsidR="00885707" w:rsidRPr="00624CA4" w:rsidRDefault="00885707" w:rsidP="00607368">
      <w:pPr>
        <w:rPr>
          <w:rFonts w:ascii="Tahoma" w:hAnsi="Tahoma" w:cs="Tahoma"/>
          <w:lang w:val="el-GR"/>
        </w:rPr>
      </w:pPr>
      <w:r w:rsidRPr="00624CA4">
        <w:rPr>
          <w:rFonts w:ascii="Tahoma" w:hAnsi="Tahoma" w:cs="Tahoma"/>
          <w:lang w:val="el-GR"/>
        </w:rPr>
        <w:t>Τα περιεχόμενά της θα πρέπει να καλύπτουν τουλάχιστον τα παρακάτω κεφάλαια και υποενότητες:</w:t>
      </w:r>
    </w:p>
    <w:p w14:paraId="72BDB995" w14:textId="3B16E5EF" w:rsidR="00885707" w:rsidRPr="00624CA4" w:rsidRDefault="00885707" w:rsidP="00607368">
      <w:pPr>
        <w:rPr>
          <w:rFonts w:ascii="Tahoma" w:hAnsi="Tahoma" w:cs="Tahoma"/>
          <w:lang w:val="el-GR"/>
        </w:rPr>
      </w:pPr>
      <w:r w:rsidRPr="00624CA4">
        <w:rPr>
          <w:rFonts w:ascii="Tahoma" w:hAnsi="Tahoma" w:cs="Tahoma"/>
          <w:lang w:val="el-GR"/>
        </w:rPr>
        <w:t>1.</w:t>
      </w:r>
      <w:r w:rsidRPr="00624CA4">
        <w:rPr>
          <w:rFonts w:ascii="Tahoma" w:hAnsi="Tahoma" w:cs="Tahoma"/>
          <w:lang w:val="el-GR"/>
        </w:rPr>
        <w:tab/>
        <w:t>Εισαγωγή: παρουσίαση του προσφέροντος, της καταλληλότητας του για την υλοποίηση του έργου</w:t>
      </w:r>
    </w:p>
    <w:p w14:paraId="73856B6F" w14:textId="787FD1D8" w:rsidR="00885707" w:rsidRPr="00624CA4" w:rsidRDefault="00885707" w:rsidP="00607368">
      <w:pPr>
        <w:rPr>
          <w:rFonts w:ascii="Tahoma" w:hAnsi="Tahoma" w:cs="Tahoma"/>
          <w:lang w:val="el-GR"/>
        </w:rPr>
      </w:pPr>
      <w:r w:rsidRPr="00624CA4">
        <w:rPr>
          <w:rFonts w:ascii="Tahoma" w:hAnsi="Tahoma" w:cs="Tahoma"/>
          <w:lang w:val="el-GR"/>
        </w:rPr>
        <w:t>2.</w:t>
      </w:r>
      <w:r w:rsidRPr="00624CA4">
        <w:rPr>
          <w:rFonts w:ascii="Tahoma" w:hAnsi="Tahoma" w:cs="Tahoma"/>
          <w:lang w:val="el-GR"/>
        </w:rPr>
        <w:tab/>
        <w:t>Περιβάλλον έργου – Ειδικές απαιτήσεις: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60776726" w14:textId="77777777" w:rsidR="00885707" w:rsidRPr="00FD456D" w:rsidRDefault="00885707" w:rsidP="00607368">
      <w:pPr>
        <w:rPr>
          <w:rFonts w:ascii="Tahoma" w:hAnsi="Tahoma" w:cs="Tahoma"/>
          <w:lang w:val="el-GR"/>
        </w:rPr>
      </w:pPr>
      <w:r w:rsidRPr="00624CA4">
        <w:rPr>
          <w:rFonts w:ascii="Tahoma" w:hAnsi="Tahoma" w:cs="Tahoma"/>
          <w:lang w:val="el-GR"/>
        </w:rPr>
        <w:t>3.</w:t>
      </w:r>
      <w:r w:rsidRPr="00624CA4">
        <w:rPr>
          <w:rFonts w:ascii="Tahoma" w:hAnsi="Tahoma" w:cs="Tahoma"/>
          <w:lang w:val="el-GR"/>
        </w:rPr>
        <w:tab/>
        <w:t>Αρχιτεκτονική: Περιγραφή αρχιτεκτονικής προτεινόμενης λύσης, προσαρμογή αυτής στις επιχειρη</w:t>
      </w:r>
      <w:r w:rsidRPr="00FD456D">
        <w:rPr>
          <w:rFonts w:ascii="Tahoma" w:hAnsi="Tahoma" w:cs="Tahoma"/>
          <w:lang w:val="el-GR"/>
        </w:rPr>
        <w:t>σιακές και τεχνολογικές διαστάσεις του έργου</w:t>
      </w:r>
    </w:p>
    <w:p w14:paraId="5FBD1750" w14:textId="75E7C33C" w:rsidR="00885707" w:rsidRPr="00FD456D" w:rsidRDefault="00885707" w:rsidP="00607368">
      <w:pPr>
        <w:rPr>
          <w:rFonts w:ascii="Tahoma" w:hAnsi="Tahoma" w:cs="Tahoma"/>
          <w:lang w:val="el-GR"/>
        </w:rPr>
      </w:pPr>
      <w:r w:rsidRPr="00FD456D">
        <w:rPr>
          <w:rFonts w:ascii="Tahoma" w:hAnsi="Tahoma" w:cs="Tahoma"/>
          <w:lang w:val="el-GR"/>
        </w:rPr>
        <w:t>4.</w:t>
      </w:r>
      <w:r w:rsidRPr="00FD456D">
        <w:rPr>
          <w:rFonts w:ascii="Tahoma" w:hAnsi="Tahoma" w:cs="Tahoma"/>
          <w:lang w:val="el-GR"/>
        </w:rPr>
        <w:tab/>
        <w:t xml:space="preserve">Προσφερόμενα έτοιμα Προϊόντα Λογισμικού: Συνοπτική περιγραφή των προσφερόμενων προϊόντων. </w:t>
      </w:r>
      <w:r w:rsidR="005B1959" w:rsidRPr="00FD456D">
        <w:rPr>
          <w:rFonts w:ascii="Tahoma" w:hAnsi="Tahoma" w:cs="Tahoma"/>
          <w:lang w:val="el-GR"/>
        </w:rPr>
        <w:t>Άδειες Χρήσης έτοιμων προϊόντων</w:t>
      </w:r>
      <w:r w:rsidRPr="00FD456D">
        <w:rPr>
          <w:rFonts w:ascii="Tahoma" w:hAnsi="Tahoma" w:cs="Tahoma"/>
          <w:lang w:val="el-GR"/>
        </w:rPr>
        <w:t xml:space="preserve"> λογισμικού που να καλύπτει </w:t>
      </w:r>
      <w:r w:rsidR="005B1959" w:rsidRPr="00FD456D">
        <w:rPr>
          <w:rFonts w:ascii="Tahoma" w:hAnsi="Tahoma" w:cs="Tahoma"/>
          <w:lang w:val="el-GR"/>
        </w:rPr>
        <w:t xml:space="preserve">απεριόριστο αριθμό χρηστών ή / και εξοπλισμού </w:t>
      </w:r>
      <w:r w:rsidR="005B1959" w:rsidRPr="00FD456D">
        <w:rPr>
          <w:rFonts w:ascii="Tahoma" w:hAnsi="Tahoma" w:cs="Tahoma"/>
        </w:rPr>
        <w:t>Servers</w:t>
      </w:r>
      <w:r w:rsidR="005B1959" w:rsidRPr="00FD456D">
        <w:rPr>
          <w:rFonts w:ascii="Tahoma" w:hAnsi="Tahoma" w:cs="Tahoma"/>
          <w:lang w:val="el-GR"/>
        </w:rPr>
        <w:t>, της μορφής άδειας χρήσης “</w:t>
      </w:r>
      <w:r w:rsidR="005B1959" w:rsidRPr="00FD456D">
        <w:rPr>
          <w:rFonts w:ascii="Tahoma" w:hAnsi="Tahoma" w:cs="Tahoma"/>
        </w:rPr>
        <w:t>SITE</w:t>
      </w:r>
      <w:r w:rsidR="005B1959" w:rsidRPr="00FD456D">
        <w:rPr>
          <w:rFonts w:ascii="Tahoma" w:hAnsi="Tahoma" w:cs="Tahoma"/>
          <w:lang w:val="el-GR"/>
        </w:rPr>
        <w:t xml:space="preserve"> </w:t>
      </w:r>
      <w:r w:rsidR="005B1959" w:rsidRPr="00FD456D">
        <w:rPr>
          <w:rFonts w:ascii="Tahoma" w:hAnsi="Tahoma" w:cs="Tahoma"/>
        </w:rPr>
        <w:t>License</w:t>
      </w:r>
      <w:r w:rsidR="005B1959" w:rsidRPr="00FD456D">
        <w:rPr>
          <w:rFonts w:ascii="Tahoma" w:hAnsi="Tahoma" w:cs="Tahoma"/>
          <w:lang w:val="el-GR"/>
        </w:rPr>
        <w:t>”.</w:t>
      </w:r>
    </w:p>
    <w:p w14:paraId="32CF2D07" w14:textId="043117CF" w:rsidR="00C93B11" w:rsidRPr="00FD456D" w:rsidRDefault="00885707" w:rsidP="00607368">
      <w:pPr>
        <w:rPr>
          <w:rFonts w:ascii="Tahoma" w:hAnsi="Tahoma" w:cs="Tahoma"/>
          <w:lang w:val="el-GR"/>
        </w:rPr>
      </w:pPr>
      <w:r w:rsidRPr="00FD456D">
        <w:rPr>
          <w:rFonts w:ascii="Tahoma" w:hAnsi="Tahoma" w:cs="Tahoma"/>
          <w:lang w:val="el-GR"/>
        </w:rPr>
        <w:t>5.</w:t>
      </w:r>
      <w:r w:rsidRPr="00FD456D">
        <w:rPr>
          <w:rFonts w:ascii="Tahoma" w:hAnsi="Tahoma" w:cs="Tahoma"/>
          <w:lang w:val="el-GR"/>
        </w:rPr>
        <w:tab/>
        <w:t>Λειτουργικές απαιτήσεις Εφαρμογής του Συστήματ</w:t>
      </w:r>
      <w:r w:rsidR="003A4D66" w:rsidRPr="00FD456D">
        <w:rPr>
          <w:rFonts w:ascii="Tahoma" w:hAnsi="Tahoma" w:cs="Tahoma"/>
          <w:lang w:val="el-GR"/>
        </w:rPr>
        <w:t>ο</w:t>
      </w:r>
      <w:r w:rsidRPr="00FD456D">
        <w:rPr>
          <w:rFonts w:ascii="Tahoma" w:hAnsi="Tahoma" w:cs="Tahoma"/>
          <w:lang w:val="el-GR"/>
        </w:rPr>
        <w:t>ς:</w:t>
      </w:r>
      <w:r w:rsidR="00C93B11" w:rsidRPr="00FD456D">
        <w:rPr>
          <w:rFonts w:ascii="Tahoma" w:hAnsi="Tahoma" w:cs="Tahoma"/>
          <w:lang w:val="el-GR"/>
        </w:rPr>
        <w:t xml:space="preserve"> </w:t>
      </w:r>
    </w:p>
    <w:p w14:paraId="1AB7802B" w14:textId="2AFB4A22" w:rsidR="0082490C" w:rsidRPr="00FD456D" w:rsidRDefault="00C93B11" w:rsidP="0082490C">
      <w:pPr>
        <w:ind w:left="720"/>
        <w:rPr>
          <w:rFonts w:ascii="Tahoma" w:hAnsi="Tahoma" w:cs="Tahoma"/>
          <w:lang w:val="el-GR"/>
        </w:rPr>
      </w:pPr>
      <w:r w:rsidRPr="00FD456D">
        <w:rPr>
          <w:rFonts w:ascii="Tahoma" w:hAnsi="Tahoma" w:cs="Tahoma"/>
          <w:lang w:val="el-GR"/>
        </w:rPr>
        <w:t xml:space="preserve">5.1 </w:t>
      </w:r>
      <w:r w:rsidR="00FD456D" w:rsidRPr="00FD456D">
        <w:rPr>
          <w:rFonts w:ascii="Tahoma" w:hAnsi="Tahoma" w:cs="Tahoma"/>
          <w:lang w:val="el-GR"/>
        </w:rPr>
        <w:t>Αναβάθμιση Συστήματος</w:t>
      </w:r>
      <w:r w:rsidR="006525BB" w:rsidRPr="00FD456D">
        <w:rPr>
          <w:rFonts w:ascii="Tahoma" w:hAnsi="Tahoma" w:cs="Tahoma"/>
          <w:lang w:val="el-GR"/>
        </w:rPr>
        <w:t xml:space="preserve"> Χάρτη Ευρυζωνικότητας και Μητρώου Δικτύων</w:t>
      </w:r>
    </w:p>
    <w:p w14:paraId="3FE7D5C9" w14:textId="597357AE" w:rsidR="0082490C" w:rsidRPr="00FD456D" w:rsidRDefault="0082490C" w:rsidP="0082490C">
      <w:pPr>
        <w:ind w:left="720"/>
        <w:rPr>
          <w:rFonts w:ascii="Tahoma" w:hAnsi="Tahoma" w:cs="Tahoma"/>
          <w:lang w:val="el-GR"/>
        </w:rPr>
      </w:pPr>
      <w:r w:rsidRPr="00FD456D">
        <w:rPr>
          <w:rFonts w:ascii="Tahoma" w:hAnsi="Tahoma" w:cs="Tahoma"/>
          <w:lang w:val="el-GR"/>
        </w:rPr>
        <w:t>5.</w:t>
      </w:r>
      <w:r w:rsidR="006525BB" w:rsidRPr="00FD456D">
        <w:rPr>
          <w:rFonts w:ascii="Tahoma" w:hAnsi="Tahoma" w:cs="Tahoma"/>
          <w:lang w:val="el-GR"/>
        </w:rPr>
        <w:t>2</w:t>
      </w:r>
      <w:r w:rsidRPr="00FD456D">
        <w:rPr>
          <w:rFonts w:ascii="Tahoma" w:hAnsi="Tahoma" w:cs="Tahoma"/>
          <w:lang w:val="el-GR"/>
        </w:rPr>
        <w:t xml:space="preserve"> Υποσύστημα </w:t>
      </w:r>
      <w:r w:rsidR="00571ECF" w:rsidRPr="00FD456D">
        <w:rPr>
          <w:rFonts w:ascii="Tahoma" w:hAnsi="Tahoma" w:cs="Tahoma"/>
          <w:lang w:val="el-GR"/>
        </w:rPr>
        <w:t>Επιχειρησιακής Ευφυ</w:t>
      </w:r>
      <w:r w:rsidR="002A1836" w:rsidRPr="00FD456D">
        <w:rPr>
          <w:rFonts w:ascii="Tahoma" w:hAnsi="Tahoma" w:cs="Tahoma"/>
          <w:lang w:val="el-GR"/>
        </w:rPr>
        <w:t>ίας</w:t>
      </w:r>
    </w:p>
    <w:p w14:paraId="11515DC2" w14:textId="5DE24287" w:rsidR="00885707" w:rsidRPr="00FD456D" w:rsidRDefault="00885707" w:rsidP="0082490C">
      <w:pPr>
        <w:rPr>
          <w:rFonts w:ascii="Tahoma" w:hAnsi="Tahoma" w:cs="Tahoma"/>
          <w:lang w:val="el-GR"/>
        </w:rPr>
      </w:pPr>
      <w:r w:rsidRPr="00FD456D">
        <w:rPr>
          <w:rFonts w:ascii="Tahoma" w:hAnsi="Tahoma" w:cs="Tahoma"/>
          <w:lang w:val="el-GR"/>
        </w:rPr>
        <w:t>6.</w:t>
      </w:r>
      <w:r w:rsidRPr="00FD456D">
        <w:rPr>
          <w:rFonts w:ascii="Tahoma" w:hAnsi="Tahoma" w:cs="Tahoma"/>
          <w:lang w:val="el-GR"/>
        </w:rPr>
        <w:tab/>
        <w:t xml:space="preserve">Υπηρεσίες: </w:t>
      </w:r>
      <w:r w:rsidR="005B1959" w:rsidRPr="00FD456D">
        <w:rPr>
          <w:rFonts w:ascii="Tahoma" w:hAnsi="Tahoma" w:cs="Tahoma"/>
          <w:lang w:val="el-GR"/>
        </w:rPr>
        <w:t>Αναλυτική περιγραφή των προσφερομένων υπηρεσιών, σύμφωνα με τις απαιτήσεις που αναφέρονται στα αντίστοιχα κεφάλαια της παρούσας.</w:t>
      </w:r>
    </w:p>
    <w:p w14:paraId="79868D4D" w14:textId="78D0A8A8" w:rsidR="00885707" w:rsidRPr="00624CA4" w:rsidRDefault="00885707" w:rsidP="00607368">
      <w:pPr>
        <w:rPr>
          <w:rFonts w:ascii="Tahoma" w:hAnsi="Tahoma" w:cs="Tahoma"/>
          <w:lang w:val="el-GR"/>
        </w:rPr>
      </w:pPr>
      <w:r w:rsidRPr="00FD456D">
        <w:rPr>
          <w:rFonts w:ascii="Tahoma" w:hAnsi="Tahoma" w:cs="Tahoma"/>
          <w:lang w:val="el-GR"/>
        </w:rPr>
        <w:t>7.</w:t>
      </w:r>
      <w:r w:rsidRPr="00FD456D">
        <w:rPr>
          <w:rFonts w:ascii="Tahoma" w:hAnsi="Tahoma" w:cs="Tahoma"/>
          <w:lang w:val="el-GR"/>
        </w:rPr>
        <w:tab/>
      </w:r>
      <w:r w:rsidR="005B1959" w:rsidRPr="00FD456D">
        <w:rPr>
          <w:rFonts w:ascii="Tahoma" w:hAnsi="Tahoma" w:cs="Tahoma"/>
          <w:lang w:val="el-GR"/>
        </w:rPr>
        <w:t>Μεθοδολογία Οργάνωσης, Διοίκησης και Υλοποίησης Έργου</w:t>
      </w:r>
      <w:r w:rsidRPr="00FD456D">
        <w:rPr>
          <w:rFonts w:ascii="Tahoma" w:hAnsi="Tahoma" w:cs="Tahoma"/>
          <w:lang w:val="el-GR"/>
        </w:rPr>
        <w:t xml:space="preserve">: </w:t>
      </w:r>
      <w:r w:rsidR="005B1959" w:rsidRPr="00FD456D">
        <w:rPr>
          <w:rFonts w:ascii="Tahoma" w:hAnsi="Tahoma" w:cs="Tahoma"/>
          <w:lang w:val="el-GR"/>
        </w:rPr>
        <w:t>Οργάνωση Υλοποίησης Έργου (Φάσεις, Παραδοτέα, Ορόσημα, Χρονοδιάγραμμα)</w:t>
      </w:r>
      <w:r w:rsidRPr="00FD456D">
        <w:rPr>
          <w:rFonts w:ascii="Tahoma" w:hAnsi="Tahoma" w:cs="Tahoma"/>
          <w:lang w:val="el-GR"/>
        </w:rPr>
        <w:t xml:space="preserve">, </w:t>
      </w:r>
      <w:r w:rsidR="005B1959" w:rsidRPr="00FD456D">
        <w:rPr>
          <w:rFonts w:ascii="Tahoma" w:hAnsi="Tahoma" w:cs="Tahoma"/>
          <w:lang w:val="el-GR"/>
        </w:rPr>
        <w:t>Σχήμα Διοίκησης - Μεθοδολογί</w:t>
      </w:r>
      <w:r w:rsidR="005B1959" w:rsidRPr="00624CA4">
        <w:rPr>
          <w:rFonts w:ascii="Tahoma" w:hAnsi="Tahoma" w:cs="Tahoma"/>
          <w:lang w:val="el-GR"/>
        </w:rPr>
        <w:t>α Διοίκησης και Διασφάλισης Ποιότητας</w:t>
      </w:r>
    </w:p>
    <w:p w14:paraId="39E7BB29" w14:textId="77777777" w:rsidR="00885707" w:rsidRPr="00624CA4" w:rsidRDefault="00885707" w:rsidP="00607368">
      <w:pPr>
        <w:rPr>
          <w:rFonts w:ascii="Tahoma" w:hAnsi="Tahoma" w:cs="Tahoma"/>
          <w:lang w:val="el-GR"/>
        </w:rPr>
      </w:pPr>
      <w:r w:rsidRPr="00624CA4">
        <w:rPr>
          <w:rFonts w:ascii="Tahoma" w:hAnsi="Tahoma" w:cs="Tahoma"/>
          <w:lang w:val="el-GR"/>
        </w:rPr>
        <w:t>8.</w:t>
      </w:r>
      <w:r w:rsidRPr="00624CA4">
        <w:rPr>
          <w:rFonts w:ascii="Tahoma" w:hAnsi="Tahoma" w:cs="Tahoma"/>
          <w:lang w:val="el-GR"/>
        </w:rPr>
        <w:tab/>
        <w:t>Συμπληρωμένοι Πίνακες Συμμόρφωσης του Παραρτήματος ΙΙ.</w:t>
      </w:r>
    </w:p>
    <w:p w14:paraId="0A03D4DC" w14:textId="3D40CE8D" w:rsidR="00885707" w:rsidRPr="00624CA4" w:rsidRDefault="00885707" w:rsidP="00607368">
      <w:pPr>
        <w:rPr>
          <w:rFonts w:ascii="Tahoma" w:hAnsi="Tahoma" w:cs="Tahoma"/>
          <w:lang w:val="el-GR"/>
        </w:rPr>
      </w:pPr>
      <w:r w:rsidRPr="00624CA4">
        <w:rPr>
          <w:rFonts w:ascii="Tahoma" w:hAnsi="Tahoma" w:cs="Tahoma"/>
          <w:lang w:val="el-GR"/>
        </w:rPr>
        <w:t>9.</w:t>
      </w:r>
      <w:r w:rsidRPr="00624CA4">
        <w:rPr>
          <w:rFonts w:ascii="Tahoma" w:hAnsi="Tahoma" w:cs="Tahoma"/>
          <w:lang w:val="el-GR"/>
        </w:rPr>
        <w:tab/>
        <w:t>Πίνακες Οικονομικής Προσφοράς Χωρίς Τιμές</w:t>
      </w:r>
      <w:r w:rsidR="00AF64F7" w:rsidRPr="00624CA4">
        <w:rPr>
          <w:rFonts w:ascii="Tahoma" w:hAnsi="Tahoma" w:cs="Tahoma"/>
          <w:lang w:val="el-GR"/>
        </w:rPr>
        <w:t xml:space="preserve">, σύμφωνα με το Παράρτημα </w:t>
      </w:r>
      <w:r w:rsidR="00AF64F7" w:rsidRPr="00624CA4">
        <w:rPr>
          <w:rFonts w:ascii="Tahoma" w:hAnsi="Tahoma" w:cs="Tahoma"/>
        </w:rPr>
        <w:t>VI</w:t>
      </w:r>
      <w:r w:rsidR="00AF64F7" w:rsidRPr="00624CA4">
        <w:rPr>
          <w:rFonts w:ascii="Tahoma" w:hAnsi="Tahoma" w:cs="Tahoma"/>
          <w:lang w:val="el-GR"/>
        </w:rPr>
        <w:t xml:space="preserve">. </w:t>
      </w:r>
      <w:r w:rsidR="00AF64F7" w:rsidRPr="00624CA4">
        <w:rPr>
          <w:rFonts w:ascii="Tahoma" w:eastAsia="Calibri" w:hAnsi="Tahoma" w:cs="Tahoma"/>
          <w:lang w:val="el-GR"/>
        </w:rPr>
        <w:t>Η εμφάνιση τιμής/ τιμών στον εν λόγω πίνακα αποτελεί λόγο απόρριψης της προσφοράς</w:t>
      </w:r>
      <w:r w:rsidR="00AF64F7" w:rsidRPr="00624CA4">
        <w:rPr>
          <w:rFonts w:ascii="Tahoma" w:hAnsi="Tahoma" w:cs="Tahoma"/>
          <w:lang w:val="el-GR"/>
        </w:rPr>
        <w:t xml:space="preserve"> </w:t>
      </w:r>
    </w:p>
    <w:p w14:paraId="5009C1E7" w14:textId="77777777" w:rsidR="00885707" w:rsidRPr="00624CA4" w:rsidRDefault="00885707" w:rsidP="00607368">
      <w:pPr>
        <w:rPr>
          <w:rFonts w:ascii="Tahoma" w:hAnsi="Tahoma" w:cs="Tahoma"/>
          <w:lang w:val="el-GR"/>
        </w:rPr>
      </w:pPr>
      <w:r w:rsidRPr="00624CA4">
        <w:rPr>
          <w:rFonts w:ascii="Tahoma" w:hAnsi="Tahoma" w:cs="Tahoma"/>
          <w:lang w:val="el-GR"/>
        </w:rPr>
        <w:t xml:space="preserve">Επίσης, περιλαμβάνονται στην Τεχνική Προσφορά: </w:t>
      </w:r>
    </w:p>
    <w:p w14:paraId="0D9480E8" w14:textId="6CA022C7" w:rsidR="00885707" w:rsidRPr="00624CA4" w:rsidRDefault="00885707" w:rsidP="00607368">
      <w:pPr>
        <w:rPr>
          <w:rFonts w:ascii="Tahoma" w:hAnsi="Tahoma" w:cs="Tahoma"/>
          <w:lang w:val="el-GR"/>
        </w:rPr>
      </w:pPr>
      <w:r w:rsidRPr="00624CA4">
        <w:rPr>
          <w:rFonts w:ascii="Tahoma" w:hAnsi="Tahoma" w:cs="Tahoma"/>
          <w:lang w:val="el-GR"/>
        </w:rPr>
        <w:t xml:space="preserve">- </w:t>
      </w:r>
      <w:r w:rsidRPr="00624CA4">
        <w:rPr>
          <w:rFonts w:ascii="Tahoma" w:hAnsi="Tahoma" w:cs="Tahoma"/>
          <w:lang w:val="el-GR"/>
        </w:rPr>
        <w:tab/>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w:t>
      </w:r>
    </w:p>
    <w:p w14:paraId="56631AD0" w14:textId="77777777" w:rsidR="00885707" w:rsidRPr="00624CA4" w:rsidRDefault="00885707" w:rsidP="00607368">
      <w:pPr>
        <w:rPr>
          <w:rFonts w:ascii="Tahoma" w:hAnsi="Tahoma" w:cs="Tahoma"/>
          <w:lang w:val="el-GR"/>
        </w:rPr>
      </w:pPr>
    </w:p>
    <w:p w14:paraId="57C4B04E" w14:textId="0A698381" w:rsidR="00D41FD6" w:rsidRPr="00624CA4" w:rsidRDefault="00D41FD6" w:rsidP="00607368">
      <w:pPr>
        <w:rPr>
          <w:rFonts w:ascii="Tahoma" w:hAnsi="Tahoma" w:cs="Tahoma"/>
          <w:lang w:val="el-GR"/>
        </w:rPr>
      </w:pPr>
    </w:p>
    <w:p w14:paraId="1BB9DC36" w14:textId="77777777" w:rsidR="00D41FD6" w:rsidRPr="000630AD" w:rsidRDefault="00C75191" w:rsidP="00607368">
      <w:pPr>
        <w:pStyle w:val="20"/>
        <w:rPr>
          <w:rFonts w:ascii="Tahoma" w:hAnsi="Tahoma" w:cs="Tahoma"/>
        </w:rPr>
      </w:pPr>
      <w:bookmarkStart w:id="369" w:name="_ΠΑΡΑΡΤΗΜΑ_VI_–"/>
      <w:bookmarkEnd w:id="369"/>
      <w:r w:rsidRPr="00624CA4">
        <w:rPr>
          <w:rFonts w:ascii="Tahoma" w:hAnsi="Tahoma" w:cs="Tahoma"/>
          <w:lang w:val="el-GR"/>
        </w:rPr>
        <w:br w:type="page"/>
      </w:r>
      <w:bookmarkStart w:id="370" w:name="PARARTHMA_VI"/>
      <w:bookmarkStart w:id="371" w:name="_Toc133241583"/>
      <w:r w:rsidR="00274A5C" w:rsidRPr="00624CA4">
        <w:rPr>
          <w:rFonts w:ascii="Tahoma" w:hAnsi="Tahoma" w:cs="Tahoma"/>
          <w:lang w:val="el-GR"/>
        </w:rPr>
        <w:lastRenderedPageBreak/>
        <w:t>ΠΑΡΑΡΤΗΜΑ V</w:t>
      </w:r>
      <w:r w:rsidR="00274A5C" w:rsidRPr="00624CA4">
        <w:rPr>
          <w:rFonts w:ascii="Tahoma" w:hAnsi="Tahoma" w:cs="Tahoma"/>
          <w:lang w:val="en-US"/>
        </w:rPr>
        <w:t>I</w:t>
      </w:r>
      <w:r w:rsidR="00D41FD6" w:rsidRPr="00624CA4">
        <w:rPr>
          <w:rFonts w:ascii="Tahoma" w:hAnsi="Tahoma" w:cs="Tahoma"/>
          <w:lang w:val="el-GR"/>
        </w:rPr>
        <w:t xml:space="preserve"> – Υπόδειγμα Οικονομικής Προσφοράς</w:t>
      </w:r>
      <w:bookmarkEnd w:id="370"/>
      <w:bookmarkEnd w:id="371"/>
    </w:p>
    <w:p w14:paraId="4441BC44" w14:textId="77777777" w:rsidR="00D41FD6" w:rsidRPr="00624CA4" w:rsidRDefault="00D41FD6" w:rsidP="00D82B16">
      <w:pPr>
        <w:spacing w:after="0"/>
        <w:rPr>
          <w:rFonts w:ascii="Tahoma" w:hAnsi="Tahoma" w:cs="Tahoma"/>
          <w:lang w:val="el-GR"/>
        </w:rPr>
      </w:pPr>
    </w:p>
    <w:p w14:paraId="28E05379" w14:textId="77777777" w:rsidR="002A75B5" w:rsidRPr="00624CA4" w:rsidRDefault="002A75B5">
      <w:pPr>
        <w:pStyle w:val="20"/>
        <w:numPr>
          <w:ilvl w:val="0"/>
          <w:numId w:val="16"/>
        </w:numPr>
        <w:pBdr>
          <w:top w:val="none" w:sz="0" w:space="0" w:color="auto"/>
          <w:left w:val="none" w:sz="0" w:space="0" w:color="auto"/>
          <w:bottom w:val="none" w:sz="0" w:space="0" w:color="auto"/>
          <w:right w:val="none" w:sz="0" w:space="0" w:color="auto"/>
        </w:pBdr>
        <w:tabs>
          <w:tab w:val="clear" w:pos="567"/>
        </w:tabs>
        <w:ind w:left="284" w:hanging="284"/>
        <w:rPr>
          <w:rFonts w:ascii="Tahoma" w:hAnsi="Tahoma" w:cs="Tahoma"/>
          <w:sz w:val="22"/>
          <w:szCs w:val="20"/>
          <w:lang w:val="el-GR"/>
        </w:rPr>
      </w:pPr>
      <w:bookmarkStart w:id="372" w:name="_Toc133241584"/>
      <w:r w:rsidRPr="00624CA4">
        <w:rPr>
          <w:rFonts w:ascii="Tahoma" w:hAnsi="Tahoma" w:cs="Tahoma"/>
          <w:sz w:val="22"/>
          <w:szCs w:val="20"/>
          <w:lang w:val="el-GR"/>
        </w:rPr>
        <w:t>Πληροφοριακό Σύστημα</w:t>
      </w:r>
      <w:bookmarkEnd w:id="372"/>
    </w:p>
    <w:p w14:paraId="40EF0978" w14:textId="0C459B81" w:rsidR="002A75B5" w:rsidRPr="00624CA4" w:rsidRDefault="00652259">
      <w:pPr>
        <w:pStyle w:val="20"/>
        <w:numPr>
          <w:ilvl w:val="1"/>
          <w:numId w:val="16"/>
        </w:numPr>
        <w:pBdr>
          <w:top w:val="none" w:sz="0" w:space="0" w:color="auto"/>
          <w:left w:val="none" w:sz="0" w:space="0" w:color="auto"/>
          <w:bottom w:val="none" w:sz="0" w:space="0" w:color="auto"/>
          <w:right w:val="none" w:sz="0" w:space="0" w:color="auto"/>
        </w:pBdr>
        <w:tabs>
          <w:tab w:val="clear" w:pos="567"/>
        </w:tabs>
        <w:rPr>
          <w:rFonts w:ascii="Tahoma" w:hAnsi="Tahoma" w:cs="Tahoma"/>
          <w:sz w:val="22"/>
          <w:szCs w:val="20"/>
          <w:lang w:val="el-GR"/>
        </w:rPr>
      </w:pPr>
      <w:bookmarkStart w:id="373" w:name="_Toc133241585"/>
      <w:r w:rsidRPr="00624CA4">
        <w:rPr>
          <w:rFonts w:ascii="Tahoma" w:hAnsi="Tahoma" w:cs="Tahoma"/>
          <w:sz w:val="22"/>
          <w:szCs w:val="20"/>
          <w:lang w:val="el-GR"/>
        </w:rPr>
        <w:t xml:space="preserve">Έτοιμο </w:t>
      </w:r>
      <w:r w:rsidR="00C93B11" w:rsidRPr="00624CA4">
        <w:rPr>
          <w:rFonts w:ascii="Tahoma" w:hAnsi="Tahoma" w:cs="Tahoma"/>
          <w:sz w:val="22"/>
          <w:szCs w:val="20"/>
          <w:lang w:val="el-GR"/>
        </w:rPr>
        <w:t>Λ</w:t>
      </w:r>
      <w:r w:rsidRPr="00624CA4">
        <w:rPr>
          <w:rFonts w:ascii="Tahoma" w:hAnsi="Tahoma" w:cs="Tahoma"/>
          <w:sz w:val="22"/>
          <w:szCs w:val="20"/>
          <w:lang w:val="el-GR"/>
        </w:rPr>
        <w:t>ογισμικό</w:t>
      </w:r>
      <w:bookmarkEnd w:id="373"/>
    </w:p>
    <w:tbl>
      <w:tblPr>
        <w:tblW w:w="36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
        <w:gridCol w:w="1711"/>
        <w:gridCol w:w="544"/>
        <w:gridCol w:w="800"/>
        <w:gridCol w:w="1134"/>
        <w:gridCol w:w="642"/>
        <w:gridCol w:w="639"/>
        <w:gridCol w:w="1278"/>
      </w:tblGrid>
      <w:tr w:rsidR="002A1836" w:rsidRPr="00624CA4" w14:paraId="7964C36E" w14:textId="77777777" w:rsidTr="006525BB">
        <w:trPr>
          <w:cantSplit/>
          <w:tblHeader/>
        </w:trPr>
        <w:tc>
          <w:tcPr>
            <w:tcW w:w="216" w:type="pct"/>
            <w:vMerge w:val="restart"/>
            <w:shd w:val="pct15" w:color="auto" w:fill="FFFFFF"/>
            <w:vAlign w:val="center"/>
          </w:tcPr>
          <w:p w14:paraId="2D4B297F" w14:textId="77777777" w:rsidR="002A1836" w:rsidRPr="00624CA4" w:rsidRDefault="002A1836" w:rsidP="00D20076">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Α/Α</w:t>
            </w:r>
          </w:p>
        </w:tc>
        <w:tc>
          <w:tcPr>
            <w:tcW w:w="1213" w:type="pct"/>
            <w:vMerge w:val="restart"/>
            <w:shd w:val="pct15" w:color="auto" w:fill="FFFFFF"/>
            <w:vAlign w:val="center"/>
          </w:tcPr>
          <w:p w14:paraId="3783AC01" w14:textId="77777777" w:rsidR="002A1836" w:rsidRPr="00624CA4" w:rsidRDefault="002A1836" w:rsidP="00D20076">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ΠΕΡΙΓΡΑΦΗ</w:t>
            </w:r>
          </w:p>
        </w:tc>
        <w:tc>
          <w:tcPr>
            <w:tcW w:w="386" w:type="pct"/>
            <w:vMerge w:val="restart"/>
            <w:shd w:val="pct15" w:color="auto" w:fill="FFFFFF"/>
            <w:vAlign w:val="center"/>
          </w:tcPr>
          <w:p w14:paraId="516A650C" w14:textId="77777777" w:rsidR="002A1836" w:rsidRPr="00624CA4" w:rsidRDefault="002A1836" w:rsidP="00D20076">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ΤΥΠΟΣ</w:t>
            </w:r>
          </w:p>
        </w:tc>
        <w:tc>
          <w:tcPr>
            <w:tcW w:w="567" w:type="pct"/>
            <w:vMerge w:val="restart"/>
            <w:shd w:val="pct15" w:color="auto" w:fill="FFFFFF"/>
            <w:vAlign w:val="center"/>
          </w:tcPr>
          <w:p w14:paraId="79B37085" w14:textId="77777777" w:rsidR="002A1836" w:rsidRPr="00624CA4" w:rsidRDefault="002A1836" w:rsidP="00D20076">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ΠΟΣΟΤΗΤΑ</w:t>
            </w:r>
          </w:p>
        </w:tc>
        <w:tc>
          <w:tcPr>
            <w:tcW w:w="1259" w:type="pct"/>
            <w:gridSpan w:val="2"/>
            <w:shd w:val="pct15" w:color="auto" w:fill="FFFFFF"/>
            <w:vAlign w:val="center"/>
          </w:tcPr>
          <w:p w14:paraId="73F0A57C" w14:textId="77777777" w:rsidR="002A1836" w:rsidRPr="00624CA4" w:rsidRDefault="002A1836" w:rsidP="00D20076">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ΑΞΙΑ ΧΩΡΙΣ ΦΠΑ [€]</w:t>
            </w:r>
          </w:p>
        </w:tc>
        <w:tc>
          <w:tcPr>
            <w:tcW w:w="453" w:type="pct"/>
            <w:vMerge w:val="restart"/>
            <w:shd w:val="pct15" w:color="auto" w:fill="FFFFFF"/>
            <w:vAlign w:val="center"/>
          </w:tcPr>
          <w:p w14:paraId="720979F5" w14:textId="77777777" w:rsidR="002A1836" w:rsidRPr="00624CA4" w:rsidRDefault="002A1836" w:rsidP="00D20076">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ΦΠΑ [€]</w:t>
            </w:r>
          </w:p>
        </w:tc>
        <w:tc>
          <w:tcPr>
            <w:tcW w:w="907" w:type="pct"/>
            <w:vMerge w:val="restart"/>
            <w:shd w:val="pct15" w:color="auto" w:fill="FFFFFF"/>
            <w:vAlign w:val="center"/>
          </w:tcPr>
          <w:p w14:paraId="25AD5E41" w14:textId="77777777" w:rsidR="002A1836" w:rsidRPr="00624CA4" w:rsidRDefault="002A1836" w:rsidP="00D20076">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 xml:space="preserve">ΣΥΝΟΛΙΚΗ ΑΞΙΑ </w:t>
            </w:r>
            <w:r w:rsidRPr="00624CA4">
              <w:rPr>
                <w:rFonts w:ascii="Tahoma" w:hAnsi="Tahoma" w:cs="Tahoma"/>
                <w:sz w:val="18"/>
                <w:szCs w:val="18"/>
                <w:lang w:eastAsia="el-GR"/>
              </w:rPr>
              <w:br/>
              <w:t>ΜΕ ΦΠΑ [€]</w:t>
            </w:r>
          </w:p>
          <w:p w14:paraId="7098AC34" w14:textId="6DA31D71" w:rsidR="002A1836" w:rsidRPr="00624CA4" w:rsidRDefault="002A1836" w:rsidP="00D20076">
            <w:pPr>
              <w:spacing w:before="100" w:beforeAutospacing="1" w:after="100" w:afterAutospacing="1"/>
              <w:jc w:val="left"/>
              <w:rPr>
                <w:rFonts w:ascii="Tahoma" w:hAnsi="Tahoma" w:cs="Tahoma"/>
                <w:sz w:val="18"/>
                <w:szCs w:val="18"/>
                <w:lang w:eastAsia="el-GR"/>
              </w:rPr>
            </w:pPr>
          </w:p>
        </w:tc>
      </w:tr>
      <w:tr w:rsidR="002A1836" w:rsidRPr="00624CA4" w14:paraId="1EEB4093" w14:textId="77777777" w:rsidTr="006525BB">
        <w:trPr>
          <w:cantSplit/>
          <w:tblHeader/>
        </w:trPr>
        <w:tc>
          <w:tcPr>
            <w:tcW w:w="216" w:type="pct"/>
            <w:vMerge/>
            <w:shd w:val="pct15" w:color="auto" w:fill="FFFFFF"/>
            <w:vAlign w:val="center"/>
          </w:tcPr>
          <w:p w14:paraId="29AA4A66"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c>
          <w:tcPr>
            <w:tcW w:w="1213" w:type="pct"/>
            <w:vMerge/>
            <w:shd w:val="pct15" w:color="auto" w:fill="FFFFFF"/>
            <w:vAlign w:val="center"/>
          </w:tcPr>
          <w:p w14:paraId="04F4F337"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c>
          <w:tcPr>
            <w:tcW w:w="386" w:type="pct"/>
            <w:vMerge/>
            <w:shd w:val="pct15" w:color="auto" w:fill="FFFFFF"/>
            <w:vAlign w:val="center"/>
          </w:tcPr>
          <w:p w14:paraId="44233562"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c>
          <w:tcPr>
            <w:tcW w:w="567" w:type="pct"/>
            <w:vMerge/>
            <w:shd w:val="pct15" w:color="auto" w:fill="FFFFFF"/>
            <w:vAlign w:val="center"/>
          </w:tcPr>
          <w:p w14:paraId="15C3D77B"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c>
          <w:tcPr>
            <w:tcW w:w="804" w:type="pct"/>
            <w:shd w:val="pct15" w:color="auto" w:fill="FFFFFF"/>
            <w:vAlign w:val="center"/>
          </w:tcPr>
          <w:p w14:paraId="152E4C39" w14:textId="77777777" w:rsidR="002A1836" w:rsidRPr="00624CA4" w:rsidRDefault="002A1836" w:rsidP="00D20076">
            <w:pPr>
              <w:spacing w:before="100" w:beforeAutospacing="1" w:after="100" w:afterAutospacing="1"/>
              <w:jc w:val="left"/>
              <w:rPr>
                <w:rFonts w:ascii="Tahoma" w:hAnsi="Tahoma" w:cs="Tahoma"/>
                <w:spacing w:val="-4"/>
                <w:sz w:val="18"/>
                <w:szCs w:val="18"/>
                <w:lang w:eastAsia="el-GR"/>
              </w:rPr>
            </w:pPr>
            <w:r w:rsidRPr="00624CA4">
              <w:rPr>
                <w:rFonts w:ascii="Tahoma" w:hAnsi="Tahoma" w:cs="Tahoma"/>
                <w:spacing w:val="-4"/>
                <w:sz w:val="18"/>
                <w:szCs w:val="18"/>
                <w:lang w:eastAsia="el-GR"/>
              </w:rPr>
              <w:t>ΤΙΜΗ ΜΟΝΑΔΑΣ</w:t>
            </w:r>
          </w:p>
        </w:tc>
        <w:tc>
          <w:tcPr>
            <w:tcW w:w="455" w:type="pct"/>
            <w:shd w:val="pct15" w:color="auto" w:fill="FFFFFF"/>
            <w:vAlign w:val="center"/>
          </w:tcPr>
          <w:p w14:paraId="2C2EE593" w14:textId="77777777" w:rsidR="002A1836" w:rsidRPr="00624CA4" w:rsidRDefault="002A1836" w:rsidP="00D20076">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ΣΥΝΟΛΟ</w:t>
            </w:r>
          </w:p>
        </w:tc>
        <w:tc>
          <w:tcPr>
            <w:tcW w:w="453" w:type="pct"/>
            <w:vMerge/>
            <w:shd w:val="pct15" w:color="auto" w:fill="FFFFFF"/>
            <w:vAlign w:val="center"/>
          </w:tcPr>
          <w:p w14:paraId="1E29FB17"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c>
          <w:tcPr>
            <w:tcW w:w="907" w:type="pct"/>
            <w:vMerge/>
            <w:vAlign w:val="center"/>
          </w:tcPr>
          <w:p w14:paraId="4B926E28"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r>
      <w:tr w:rsidR="002A1836" w:rsidRPr="00624CA4" w14:paraId="5E81BAA8" w14:textId="77777777" w:rsidTr="006525BB">
        <w:trPr>
          <w:trHeight w:val="340"/>
        </w:trPr>
        <w:tc>
          <w:tcPr>
            <w:tcW w:w="216" w:type="pct"/>
            <w:vAlign w:val="center"/>
          </w:tcPr>
          <w:p w14:paraId="2CA5FB7F"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c>
          <w:tcPr>
            <w:tcW w:w="1213" w:type="pct"/>
            <w:vAlign w:val="center"/>
          </w:tcPr>
          <w:p w14:paraId="76AE0BCD" w14:textId="2D85DD4A" w:rsidR="002A1836" w:rsidRPr="00624CA4" w:rsidRDefault="002A1836" w:rsidP="00D20076">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Λογισμικά Συστήματος</w:t>
            </w:r>
          </w:p>
        </w:tc>
        <w:tc>
          <w:tcPr>
            <w:tcW w:w="386" w:type="pct"/>
            <w:vAlign w:val="center"/>
          </w:tcPr>
          <w:p w14:paraId="0E07C16B"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567" w:type="pct"/>
            <w:vAlign w:val="center"/>
          </w:tcPr>
          <w:p w14:paraId="5A93E8C8" w14:textId="77777777" w:rsidR="002A1836" w:rsidRPr="00624CA4" w:rsidRDefault="002A1836" w:rsidP="00D20076">
            <w:pPr>
              <w:spacing w:before="100" w:beforeAutospacing="1" w:after="100" w:afterAutospacing="1"/>
              <w:jc w:val="left"/>
              <w:rPr>
                <w:rFonts w:ascii="Tahoma" w:hAnsi="Tahoma" w:cs="Tahoma"/>
                <w:sz w:val="18"/>
                <w:szCs w:val="18"/>
                <w:lang w:val="en-US" w:eastAsia="el-GR"/>
              </w:rPr>
            </w:pPr>
          </w:p>
        </w:tc>
        <w:tc>
          <w:tcPr>
            <w:tcW w:w="804" w:type="pct"/>
            <w:vAlign w:val="center"/>
          </w:tcPr>
          <w:p w14:paraId="7756225C"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455" w:type="pct"/>
            <w:vAlign w:val="center"/>
          </w:tcPr>
          <w:p w14:paraId="3E711E3B"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453" w:type="pct"/>
            <w:vAlign w:val="center"/>
          </w:tcPr>
          <w:p w14:paraId="14A18C30"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907" w:type="pct"/>
            <w:vAlign w:val="center"/>
          </w:tcPr>
          <w:p w14:paraId="148BBD3F"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r>
      <w:tr w:rsidR="002A1836" w:rsidRPr="00624CA4" w14:paraId="4FACAA9A" w14:textId="77777777" w:rsidTr="006525BB">
        <w:trPr>
          <w:trHeight w:val="340"/>
        </w:trPr>
        <w:tc>
          <w:tcPr>
            <w:tcW w:w="216" w:type="pct"/>
            <w:vAlign w:val="center"/>
          </w:tcPr>
          <w:p w14:paraId="3E66117D"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c>
          <w:tcPr>
            <w:tcW w:w="1213" w:type="pct"/>
            <w:vAlign w:val="center"/>
          </w:tcPr>
          <w:p w14:paraId="6CB9B01D" w14:textId="24610537" w:rsidR="002A1836" w:rsidRPr="00624CA4" w:rsidRDefault="002A1836" w:rsidP="00D20076">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w:t>
            </w:r>
          </w:p>
        </w:tc>
        <w:tc>
          <w:tcPr>
            <w:tcW w:w="386" w:type="pct"/>
            <w:vAlign w:val="center"/>
          </w:tcPr>
          <w:p w14:paraId="2AA64238"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567" w:type="pct"/>
            <w:vAlign w:val="center"/>
          </w:tcPr>
          <w:p w14:paraId="47473795" w14:textId="77777777" w:rsidR="002A1836" w:rsidRPr="00624CA4" w:rsidRDefault="002A1836" w:rsidP="00D20076">
            <w:pPr>
              <w:spacing w:before="100" w:beforeAutospacing="1" w:after="100" w:afterAutospacing="1"/>
              <w:jc w:val="left"/>
              <w:rPr>
                <w:rFonts w:ascii="Tahoma" w:hAnsi="Tahoma" w:cs="Tahoma"/>
                <w:sz w:val="18"/>
                <w:szCs w:val="18"/>
                <w:lang w:val="en-US" w:eastAsia="el-GR"/>
              </w:rPr>
            </w:pPr>
          </w:p>
        </w:tc>
        <w:tc>
          <w:tcPr>
            <w:tcW w:w="804" w:type="pct"/>
            <w:vAlign w:val="center"/>
          </w:tcPr>
          <w:p w14:paraId="122C35C9"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455" w:type="pct"/>
            <w:vAlign w:val="center"/>
          </w:tcPr>
          <w:p w14:paraId="45180DA7"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453" w:type="pct"/>
            <w:vAlign w:val="center"/>
          </w:tcPr>
          <w:p w14:paraId="46D08AE5"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907" w:type="pct"/>
            <w:vAlign w:val="center"/>
          </w:tcPr>
          <w:p w14:paraId="496D5B1E"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r>
      <w:tr w:rsidR="002A1836" w:rsidRPr="00624CA4" w14:paraId="3FC38069" w14:textId="77777777" w:rsidTr="006525BB">
        <w:trPr>
          <w:trHeight w:val="340"/>
        </w:trPr>
        <w:tc>
          <w:tcPr>
            <w:tcW w:w="216" w:type="pct"/>
            <w:vAlign w:val="center"/>
          </w:tcPr>
          <w:p w14:paraId="2ECC0E3E"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c>
          <w:tcPr>
            <w:tcW w:w="1213" w:type="pct"/>
            <w:vAlign w:val="center"/>
          </w:tcPr>
          <w:p w14:paraId="654B272E" w14:textId="3F2A2725" w:rsidR="002A1836" w:rsidRPr="00624CA4" w:rsidRDefault="002A1836" w:rsidP="00D20076">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Βάση Δεδομένων</w:t>
            </w:r>
          </w:p>
        </w:tc>
        <w:tc>
          <w:tcPr>
            <w:tcW w:w="386" w:type="pct"/>
            <w:vAlign w:val="center"/>
          </w:tcPr>
          <w:p w14:paraId="0F2AF491"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567" w:type="pct"/>
            <w:vAlign w:val="center"/>
          </w:tcPr>
          <w:p w14:paraId="7DF524E1" w14:textId="77777777" w:rsidR="002A1836" w:rsidRPr="00624CA4" w:rsidRDefault="002A1836" w:rsidP="00D20076">
            <w:pPr>
              <w:spacing w:before="100" w:beforeAutospacing="1" w:after="100" w:afterAutospacing="1"/>
              <w:jc w:val="left"/>
              <w:rPr>
                <w:rFonts w:ascii="Tahoma" w:hAnsi="Tahoma" w:cs="Tahoma"/>
                <w:sz w:val="18"/>
                <w:szCs w:val="18"/>
                <w:lang w:val="en-US" w:eastAsia="el-GR"/>
              </w:rPr>
            </w:pPr>
          </w:p>
        </w:tc>
        <w:tc>
          <w:tcPr>
            <w:tcW w:w="804" w:type="pct"/>
            <w:vAlign w:val="center"/>
          </w:tcPr>
          <w:p w14:paraId="4094D382"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455" w:type="pct"/>
            <w:vAlign w:val="center"/>
          </w:tcPr>
          <w:p w14:paraId="2883012A"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453" w:type="pct"/>
            <w:vAlign w:val="center"/>
          </w:tcPr>
          <w:p w14:paraId="44D0610E"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907" w:type="pct"/>
            <w:vAlign w:val="center"/>
          </w:tcPr>
          <w:p w14:paraId="092823CA"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r>
      <w:tr w:rsidR="002A1836" w:rsidRPr="00624CA4" w14:paraId="02D8266E" w14:textId="77777777" w:rsidTr="006525BB">
        <w:trPr>
          <w:trHeight w:val="340"/>
        </w:trPr>
        <w:tc>
          <w:tcPr>
            <w:tcW w:w="216" w:type="pct"/>
            <w:vAlign w:val="center"/>
          </w:tcPr>
          <w:p w14:paraId="083FFF24" w14:textId="77777777" w:rsidR="002A1836" w:rsidRPr="00624CA4" w:rsidRDefault="002A1836" w:rsidP="00D20076">
            <w:pPr>
              <w:spacing w:before="100" w:beforeAutospacing="1" w:after="100" w:afterAutospacing="1"/>
              <w:jc w:val="left"/>
              <w:rPr>
                <w:rFonts w:ascii="Tahoma" w:hAnsi="Tahoma" w:cs="Tahoma"/>
                <w:sz w:val="18"/>
                <w:szCs w:val="18"/>
                <w:lang w:eastAsia="el-GR"/>
              </w:rPr>
            </w:pPr>
          </w:p>
        </w:tc>
        <w:tc>
          <w:tcPr>
            <w:tcW w:w="1213" w:type="pct"/>
            <w:vAlign w:val="center"/>
          </w:tcPr>
          <w:p w14:paraId="1A2BCBF7" w14:textId="5EABE5B2" w:rsidR="002A1836" w:rsidRPr="00624CA4" w:rsidRDefault="002A1836" w:rsidP="00D20076">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w:t>
            </w:r>
          </w:p>
        </w:tc>
        <w:tc>
          <w:tcPr>
            <w:tcW w:w="386" w:type="pct"/>
            <w:vAlign w:val="center"/>
          </w:tcPr>
          <w:p w14:paraId="1D3C8BF0"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567" w:type="pct"/>
            <w:vAlign w:val="center"/>
          </w:tcPr>
          <w:p w14:paraId="36D13B6C" w14:textId="77777777" w:rsidR="002A1836" w:rsidRPr="00624CA4" w:rsidRDefault="002A1836" w:rsidP="00D20076">
            <w:pPr>
              <w:spacing w:before="100" w:beforeAutospacing="1" w:after="100" w:afterAutospacing="1"/>
              <w:jc w:val="left"/>
              <w:rPr>
                <w:rFonts w:ascii="Tahoma" w:hAnsi="Tahoma" w:cs="Tahoma"/>
                <w:sz w:val="18"/>
                <w:szCs w:val="18"/>
                <w:lang w:val="en-US" w:eastAsia="el-GR"/>
              </w:rPr>
            </w:pPr>
          </w:p>
        </w:tc>
        <w:tc>
          <w:tcPr>
            <w:tcW w:w="804" w:type="pct"/>
            <w:vAlign w:val="center"/>
          </w:tcPr>
          <w:p w14:paraId="13E171C8"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455" w:type="pct"/>
            <w:vAlign w:val="center"/>
          </w:tcPr>
          <w:p w14:paraId="4AD6CD70"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453" w:type="pct"/>
            <w:vAlign w:val="center"/>
          </w:tcPr>
          <w:p w14:paraId="2D941BFA"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c>
          <w:tcPr>
            <w:tcW w:w="907" w:type="pct"/>
            <w:vAlign w:val="center"/>
          </w:tcPr>
          <w:p w14:paraId="26021AF1" w14:textId="77777777" w:rsidR="002A1836" w:rsidRPr="00624CA4" w:rsidRDefault="002A1836" w:rsidP="00D20076">
            <w:pPr>
              <w:spacing w:before="100" w:beforeAutospacing="1" w:after="100" w:afterAutospacing="1"/>
              <w:jc w:val="left"/>
              <w:rPr>
                <w:rFonts w:ascii="Tahoma" w:hAnsi="Tahoma" w:cs="Tahoma"/>
                <w:sz w:val="18"/>
                <w:szCs w:val="18"/>
                <w:lang w:val="el-GR" w:eastAsia="el-GR"/>
              </w:rPr>
            </w:pPr>
          </w:p>
        </w:tc>
      </w:tr>
      <w:tr w:rsidR="002A1836" w:rsidRPr="00624CA4" w14:paraId="2E211A68" w14:textId="77777777" w:rsidTr="006525BB">
        <w:trPr>
          <w:trHeight w:val="340"/>
        </w:trPr>
        <w:tc>
          <w:tcPr>
            <w:tcW w:w="216" w:type="pct"/>
            <w:vAlign w:val="center"/>
          </w:tcPr>
          <w:p w14:paraId="42191541" w14:textId="77777777" w:rsidR="002A1836" w:rsidRPr="00624CA4" w:rsidRDefault="002A1836" w:rsidP="00865440">
            <w:pPr>
              <w:spacing w:before="100" w:beforeAutospacing="1" w:after="100" w:afterAutospacing="1"/>
              <w:jc w:val="left"/>
              <w:rPr>
                <w:rFonts w:ascii="Tahoma" w:hAnsi="Tahoma" w:cs="Tahoma"/>
                <w:sz w:val="18"/>
                <w:szCs w:val="18"/>
                <w:lang w:eastAsia="el-GR"/>
              </w:rPr>
            </w:pPr>
          </w:p>
        </w:tc>
        <w:tc>
          <w:tcPr>
            <w:tcW w:w="1213" w:type="pct"/>
            <w:vAlign w:val="center"/>
          </w:tcPr>
          <w:p w14:paraId="57512DE3" w14:textId="125AF659" w:rsidR="002A1836" w:rsidRPr="00624CA4" w:rsidRDefault="002A1836" w:rsidP="00865440">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w:t>
            </w:r>
          </w:p>
        </w:tc>
        <w:tc>
          <w:tcPr>
            <w:tcW w:w="386" w:type="pct"/>
            <w:vAlign w:val="center"/>
          </w:tcPr>
          <w:p w14:paraId="605A3E0C"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567" w:type="pct"/>
            <w:vAlign w:val="center"/>
          </w:tcPr>
          <w:p w14:paraId="010B315F" w14:textId="46A967E2" w:rsidR="002A1836" w:rsidRPr="00624CA4" w:rsidRDefault="002A1836" w:rsidP="00865440">
            <w:pPr>
              <w:spacing w:before="100" w:beforeAutospacing="1" w:after="100" w:afterAutospacing="1"/>
              <w:jc w:val="left"/>
              <w:rPr>
                <w:rFonts w:ascii="Tahoma" w:hAnsi="Tahoma" w:cs="Tahoma"/>
                <w:sz w:val="18"/>
                <w:szCs w:val="18"/>
                <w:lang w:val="en-US" w:eastAsia="el-GR"/>
              </w:rPr>
            </w:pPr>
          </w:p>
        </w:tc>
        <w:tc>
          <w:tcPr>
            <w:tcW w:w="804" w:type="pct"/>
            <w:vAlign w:val="center"/>
          </w:tcPr>
          <w:p w14:paraId="2571C947"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455" w:type="pct"/>
            <w:vAlign w:val="center"/>
          </w:tcPr>
          <w:p w14:paraId="19437260"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453" w:type="pct"/>
            <w:vAlign w:val="center"/>
          </w:tcPr>
          <w:p w14:paraId="4B879A17"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907" w:type="pct"/>
            <w:vAlign w:val="center"/>
          </w:tcPr>
          <w:p w14:paraId="2C2F31F2"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r>
      <w:tr w:rsidR="002A1836" w:rsidRPr="00624CA4" w14:paraId="317AB605" w14:textId="77777777" w:rsidTr="006525BB">
        <w:trPr>
          <w:trHeight w:val="340"/>
        </w:trPr>
        <w:tc>
          <w:tcPr>
            <w:tcW w:w="216" w:type="pct"/>
            <w:vAlign w:val="center"/>
          </w:tcPr>
          <w:p w14:paraId="46FEE06C"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1213" w:type="pct"/>
            <w:vAlign w:val="center"/>
          </w:tcPr>
          <w:p w14:paraId="3AF46481" w14:textId="4F324B4B" w:rsidR="002A1836" w:rsidRPr="00624CA4" w:rsidRDefault="002A1836" w:rsidP="00865440">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w:t>
            </w:r>
          </w:p>
        </w:tc>
        <w:tc>
          <w:tcPr>
            <w:tcW w:w="386" w:type="pct"/>
            <w:vAlign w:val="center"/>
          </w:tcPr>
          <w:p w14:paraId="4CC07776"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567" w:type="pct"/>
            <w:vAlign w:val="center"/>
          </w:tcPr>
          <w:p w14:paraId="0EB3D877" w14:textId="577F4AFF"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804" w:type="pct"/>
            <w:vAlign w:val="center"/>
          </w:tcPr>
          <w:p w14:paraId="2484049B"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455" w:type="pct"/>
            <w:vAlign w:val="center"/>
          </w:tcPr>
          <w:p w14:paraId="77B16AB3"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453" w:type="pct"/>
            <w:vAlign w:val="center"/>
          </w:tcPr>
          <w:p w14:paraId="6C573E4D"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c>
          <w:tcPr>
            <w:tcW w:w="907" w:type="pct"/>
            <w:vAlign w:val="center"/>
          </w:tcPr>
          <w:p w14:paraId="69FDF1C0" w14:textId="77777777" w:rsidR="002A1836" w:rsidRPr="00624CA4" w:rsidRDefault="002A1836" w:rsidP="00865440">
            <w:pPr>
              <w:spacing w:before="100" w:beforeAutospacing="1" w:after="100" w:afterAutospacing="1"/>
              <w:jc w:val="left"/>
              <w:rPr>
                <w:rFonts w:ascii="Tahoma" w:hAnsi="Tahoma" w:cs="Tahoma"/>
                <w:sz w:val="18"/>
                <w:szCs w:val="18"/>
                <w:lang w:val="el-GR" w:eastAsia="el-GR"/>
              </w:rPr>
            </w:pPr>
          </w:p>
        </w:tc>
      </w:tr>
      <w:tr w:rsidR="002A1836" w:rsidRPr="00624CA4" w14:paraId="1F173CC5" w14:textId="77777777" w:rsidTr="006525BB">
        <w:trPr>
          <w:trHeight w:val="340"/>
        </w:trPr>
        <w:tc>
          <w:tcPr>
            <w:tcW w:w="216" w:type="pct"/>
            <w:tcBorders>
              <w:bottom w:val="single" w:sz="4" w:space="0" w:color="auto"/>
            </w:tcBorders>
            <w:vAlign w:val="center"/>
          </w:tcPr>
          <w:p w14:paraId="4BA5B0D6"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1213" w:type="pct"/>
            <w:tcBorders>
              <w:bottom w:val="single" w:sz="4" w:space="0" w:color="auto"/>
            </w:tcBorders>
            <w:vAlign w:val="center"/>
          </w:tcPr>
          <w:p w14:paraId="2E7DE579" w14:textId="0FB89498" w:rsidR="002A1836" w:rsidRPr="00624CA4" w:rsidRDefault="002A1836" w:rsidP="0082490C">
            <w:pPr>
              <w:spacing w:before="100" w:beforeAutospacing="1" w:after="100" w:afterAutospacing="1"/>
              <w:jc w:val="left"/>
              <w:rPr>
                <w:rFonts w:ascii="Tahoma" w:hAnsi="Tahoma" w:cs="Tahoma"/>
                <w:sz w:val="18"/>
                <w:szCs w:val="18"/>
                <w:lang w:val="el-GR" w:eastAsia="el-GR"/>
              </w:rPr>
            </w:pPr>
            <w:r>
              <w:rPr>
                <w:rFonts w:ascii="Tahoma" w:hAnsi="Tahoma" w:cs="Tahoma"/>
                <w:sz w:val="18"/>
                <w:szCs w:val="18"/>
                <w:lang w:val="el-GR" w:eastAsia="el-GR"/>
              </w:rPr>
              <w:t>Υποσ</w:t>
            </w:r>
            <w:r w:rsidRPr="00624CA4">
              <w:rPr>
                <w:rFonts w:ascii="Tahoma" w:hAnsi="Tahoma" w:cs="Tahoma"/>
                <w:sz w:val="18"/>
                <w:szCs w:val="18"/>
                <w:lang w:val="el-GR" w:eastAsia="el-GR"/>
              </w:rPr>
              <w:t>ύστημα Επιχειρησιακής Ευφυίας</w:t>
            </w:r>
          </w:p>
        </w:tc>
        <w:tc>
          <w:tcPr>
            <w:tcW w:w="386" w:type="pct"/>
            <w:tcBorders>
              <w:bottom w:val="single" w:sz="4" w:space="0" w:color="auto"/>
            </w:tcBorders>
            <w:vAlign w:val="center"/>
          </w:tcPr>
          <w:p w14:paraId="2ED923BB"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567" w:type="pct"/>
            <w:tcBorders>
              <w:bottom w:val="single" w:sz="4" w:space="0" w:color="auto"/>
            </w:tcBorders>
            <w:vAlign w:val="center"/>
          </w:tcPr>
          <w:p w14:paraId="5B3C8F6E" w14:textId="01466231"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804" w:type="pct"/>
            <w:tcBorders>
              <w:bottom w:val="single" w:sz="4" w:space="0" w:color="auto"/>
            </w:tcBorders>
            <w:vAlign w:val="center"/>
          </w:tcPr>
          <w:p w14:paraId="3D574847"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455" w:type="pct"/>
            <w:vAlign w:val="center"/>
          </w:tcPr>
          <w:p w14:paraId="587C930C"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453" w:type="pct"/>
            <w:vAlign w:val="center"/>
          </w:tcPr>
          <w:p w14:paraId="3E222999"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907" w:type="pct"/>
            <w:vAlign w:val="center"/>
          </w:tcPr>
          <w:p w14:paraId="3FA29E2F"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r>
      <w:tr w:rsidR="002A1836" w:rsidRPr="00624CA4" w14:paraId="4341FCE0" w14:textId="77777777" w:rsidTr="006525BB">
        <w:trPr>
          <w:trHeight w:val="340"/>
        </w:trPr>
        <w:tc>
          <w:tcPr>
            <w:tcW w:w="216" w:type="pct"/>
            <w:tcBorders>
              <w:bottom w:val="single" w:sz="4" w:space="0" w:color="auto"/>
            </w:tcBorders>
            <w:vAlign w:val="center"/>
          </w:tcPr>
          <w:p w14:paraId="66ADC82B"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1213" w:type="pct"/>
            <w:tcBorders>
              <w:bottom w:val="single" w:sz="4" w:space="0" w:color="auto"/>
            </w:tcBorders>
            <w:vAlign w:val="center"/>
          </w:tcPr>
          <w:p w14:paraId="33E50778" w14:textId="3590E9FC" w:rsidR="002A1836" w:rsidRPr="00624CA4" w:rsidRDefault="002A1836" w:rsidP="00D0407A">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w:t>
            </w:r>
          </w:p>
        </w:tc>
        <w:tc>
          <w:tcPr>
            <w:tcW w:w="386" w:type="pct"/>
            <w:tcBorders>
              <w:bottom w:val="single" w:sz="4" w:space="0" w:color="auto"/>
            </w:tcBorders>
            <w:vAlign w:val="center"/>
          </w:tcPr>
          <w:p w14:paraId="745C4502"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567" w:type="pct"/>
            <w:tcBorders>
              <w:bottom w:val="single" w:sz="4" w:space="0" w:color="auto"/>
            </w:tcBorders>
            <w:vAlign w:val="center"/>
          </w:tcPr>
          <w:p w14:paraId="12D04355"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804" w:type="pct"/>
            <w:tcBorders>
              <w:bottom w:val="single" w:sz="4" w:space="0" w:color="auto"/>
            </w:tcBorders>
            <w:vAlign w:val="center"/>
          </w:tcPr>
          <w:p w14:paraId="5AB3D30B"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455" w:type="pct"/>
            <w:vAlign w:val="center"/>
          </w:tcPr>
          <w:p w14:paraId="3FB42B8E"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453" w:type="pct"/>
            <w:vAlign w:val="center"/>
          </w:tcPr>
          <w:p w14:paraId="7DF7C943"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907" w:type="pct"/>
            <w:vAlign w:val="center"/>
          </w:tcPr>
          <w:p w14:paraId="25F11803"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r>
      <w:tr w:rsidR="002A1836" w:rsidRPr="00624CA4" w14:paraId="75713E17" w14:textId="77777777" w:rsidTr="006525BB">
        <w:trPr>
          <w:trHeight w:val="340"/>
        </w:trPr>
        <w:tc>
          <w:tcPr>
            <w:tcW w:w="216" w:type="pct"/>
            <w:tcBorders>
              <w:bottom w:val="single" w:sz="4" w:space="0" w:color="auto"/>
            </w:tcBorders>
            <w:vAlign w:val="center"/>
          </w:tcPr>
          <w:p w14:paraId="7F8D188A"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1213" w:type="pct"/>
            <w:tcBorders>
              <w:bottom w:val="single" w:sz="4" w:space="0" w:color="auto"/>
            </w:tcBorders>
            <w:vAlign w:val="center"/>
          </w:tcPr>
          <w:p w14:paraId="62F35806" w14:textId="62D39319" w:rsidR="002A1836" w:rsidRPr="00624CA4" w:rsidRDefault="002A1836" w:rsidP="00C93B11">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w:t>
            </w:r>
          </w:p>
        </w:tc>
        <w:tc>
          <w:tcPr>
            <w:tcW w:w="386" w:type="pct"/>
            <w:tcBorders>
              <w:bottom w:val="single" w:sz="4" w:space="0" w:color="auto"/>
            </w:tcBorders>
            <w:vAlign w:val="center"/>
          </w:tcPr>
          <w:p w14:paraId="2C84BB9E"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567" w:type="pct"/>
            <w:tcBorders>
              <w:bottom w:val="single" w:sz="4" w:space="0" w:color="auto"/>
            </w:tcBorders>
            <w:vAlign w:val="center"/>
          </w:tcPr>
          <w:p w14:paraId="7B1E6347"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804" w:type="pct"/>
            <w:tcBorders>
              <w:bottom w:val="single" w:sz="4" w:space="0" w:color="auto"/>
            </w:tcBorders>
            <w:vAlign w:val="center"/>
          </w:tcPr>
          <w:p w14:paraId="57D3948D"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455" w:type="pct"/>
            <w:vAlign w:val="center"/>
          </w:tcPr>
          <w:p w14:paraId="6AF6C581"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453" w:type="pct"/>
            <w:vAlign w:val="center"/>
          </w:tcPr>
          <w:p w14:paraId="1803CF5D"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c>
          <w:tcPr>
            <w:tcW w:w="907" w:type="pct"/>
            <w:vAlign w:val="center"/>
          </w:tcPr>
          <w:p w14:paraId="6536F308" w14:textId="77777777" w:rsidR="002A1836" w:rsidRPr="00624CA4" w:rsidRDefault="002A1836" w:rsidP="00D0407A">
            <w:pPr>
              <w:spacing w:before="100" w:beforeAutospacing="1" w:after="100" w:afterAutospacing="1"/>
              <w:jc w:val="left"/>
              <w:rPr>
                <w:rFonts w:ascii="Tahoma" w:hAnsi="Tahoma" w:cs="Tahoma"/>
                <w:sz w:val="18"/>
                <w:szCs w:val="18"/>
                <w:lang w:val="el-GR" w:eastAsia="el-GR"/>
              </w:rPr>
            </w:pPr>
          </w:p>
        </w:tc>
      </w:tr>
      <w:tr w:rsidR="002A1836" w:rsidRPr="00624CA4" w14:paraId="4D667240" w14:textId="77777777" w:rsidTr="000630AD">
        <w:trPr>
          <w:trHeight w:val="340"/>
        </w:trPr>
        <w:tc>
          <w:tcPr>
            <w:tcW w:w="3185" w:type="pct"/>
            <w:gridSpan w:val="5"/>
            <w:shd w:val="pct15" w:color="auto" w:fill="FFFFFF"/>
            <w:vAlign w:val="center"/>
          </w:tcPr>
          <w:p w14:paraId="59830172" w14:textId="77777777" w:rsidR="002A1836" w:rsidRPr="00624CA4" w:rsidRDefault="002A1836" w:rsidP="00D0407A">
            <w:pPr>
              <w:spacing w:before="100" w:beforeAutospacing="1" w:after="100" w:afterAutospacing="1"/>
              <w:jc w:val="center"/>
              <w:rPr>
                <w:rFonts w:ascii="Tahoma" w:hAnsi="Tahoma" w:cs="Tahoma"/>
                <w:sz w:val="18"/>
                <w:szCs w:val="18"/>
                <w:lang w:eastAsia="el-GR"/>
              </w:rPr>
            </w:pPr>
            <w:r w:rsidRPr="00624CA4">
              <w:rPr>
                <w:rFonts w:ascii="Tahoma" w:hAnsi="Tahoma" w:cs="Tahoma"/>
                <w:b/>
                <w:sz w:val="18"/>
                <w:szCs w:val="18"/>
                <w:lang w:eastAsia="el-GR"/>
              </w:rPr>
              <w:t>ΣΥΝΟΛΟ</w:t>
            </w:r>
          </w:p>
        </w:tc>
        <w:tc>
          <w:tcPr>
            <w:tcW w:w="455" w:type="pct"/>
            <w:vAlign w:val="center"/>
          </w:tcPr>
          <w:p w14:paraId="11DB4EE1" w14:textId="77777777" w:rsidR="002A1836" w:rsidRPr="00624CA4" w:rsidRDefault="002A1836" w:rsidP="00D0407A">
            <w:pPr>
              <w:spacing w:before="100" w:beforeAutospacing="1" w:after="100" w:afterAutospacing="1"/>
              <w:jc w:val="left"/>
              <w:rPr>
                <w:rFonts w:ascii="Tahoma" w:hAnsi="Tahoma" w:cs="Tahoma"/>
                <w:sz w:val="18"/>
                <w:szCs w:val="18"/>
                <w:lang w:eastAsia="el-GR"/>
              </w:rPr>
            </w:pPr>
          </w:p>
        </w:tc>
        <w:tc>
          <w:tcPr>
            <w:tcW w:w="453" w:type="pct"/>
            <w:vAlign w:val="center"/>
          </w:tcPr>
          <w:p w14:paraId="256DC6C3" w14:textId="77777777" w:rsidR="002A1836" w:rsidRPr="00624CA4" w:rsidRDefault="002A1836" w:rsidP="00D0407A">
            <w:pPr>
              <w:spacing w:before="100" w:beforeAutospacing="1" w:after="100" w:afterAutospacing="1"/>
              <w:jc w:val="left"/>
              <w:rPr>
                <w:rFonts w:ascii="Tahoma" w:hAnsi="Tahoma" w:cs="Tahoma"/>
                <w:sz w:val="18"/>
                <w:szCs w:val="18"/>
                <w:lang w:eastAsia="el-GR"/>
              </w:rPr>
            </w:pPr>
          </w:p>
        </w:tc>
        <w:tc>
          <w:tcPr>
            <w:tcW w:w="907" w:type="pct"/>
            <w:vAlign w:val="center"/>
          </w:tcPr>
          <w:p w14:paraId="7F6EE314" w14:textId="77777777" w:rsidR="002A1836" w:rsidRPr="00624CA4" w:rsidRDefault="002A1836" w:rsidP="00D0407A">
            <w:pPr>
              <w:spacing w:before="100" w:beforeAutospacing="1" w:after="100" w:afterAutospacing="1"/>
              <w:jc w:val="left"/>
              <w:rPr>
                <w:rFonts w:ascii="Tahoma" w:hAnsi="Tahoma" w:cs="Tahoma"/>
                <w:sz w:val="18"/>
                <w:szCs w:val="18"/>
                <w:lang w:eastAsia="el-GR"/>
              </w:rPr>
            </w:pPr>
          </w:p>
        </w:tc>
      </w:tr>
    </w:tbl>
    <w:p w14:paraId="3B775FF6" w14:textId="7271D50D" w:rsidR="002A75B5" w:rsidRPr="00624CA4" w:rsidRDefault="00340983" w:rsidP="002A75B5">
      <w:pPr>
        <w:rPr>
          <w:rFonts w:ascii="Tahoma" w:hAnsi="Tahoma" w:cs="Tahoma"/>
          <w:sz w:val="20"/>
          <w:szCs w:val="22"/>
          <w:lang w:val="el-GR"/>
        </w:rPr>
      </w:pPr>
      <w:r w:rsidRPr="00624CA4">
        <w:rPr>
          <w:rFonts w:ascii="Tahoma" w:hAnsi="Tahoma" w:cs="Tahoma"/>
          <w:sz w:val="20"/>
          <w:szCs w:val="22"/>
          <w:lang w:val="el-GR"/>
        </w:rPr>
        <w:t>* Η αναφορά σε Έτοιμο Λογισμικό στον Πίνακα 1.1 αφορά αποκλειστικά μόνο σε Άδειες Χρήσης</w:t>
      </w:r>
    </w:p>
    <w:p w14:paraId="58A80EAE" w14:textId="77777777" w:rsidR="00340983" w:rsidRPr="00624CA4" w:rsidRDefault="00340983" w:rsidP="002A75B5">
      <w:pPr>
        <w:rPr>
          <w:rFonts w:ascii="Tahoma" w:hAnsi="Tahoma" w:cs="Tahoma"/>
          <w:lang w:val="el-GR"/>
        </w:rPr>
      </w:pPr>
    </w:p>
    <w:p w14:paraId="6DA93003" w14:textId="73DBA8EC" w:rsidR="00652259" w:rsidRPr="00624CA4" w:rsidRDefault="00AC58FE">
      <w:pPr>
        <w:pStyle w:val="20"/>
        <w:numPr>
          <w:ilvl w:val="1"/>
          <w:numId w:val="16"/>
        </w:numPr>
        <w:pBdr>
          <w:top w:val="none" w:sz="0" w:space="0" w:color="auto"/>
          <w:left w:val="none" w:sz="0" w:space="0" w:color="auto"/>
          <w:bottom w:val="none" w:sz="0" w:space="0" w:color="auto"/>
          <w:right w:val="none" w:sz="0" w:space="0" w:color="auto"/>
        </w:pBdr>
        <w:tabs>
          <w:tab w:val="clear" w:pos="567"/>
        </w:tabs>
        <w:rPr>
          <w:rFonts w:ascii="Tahoma" w:hAnsi="Tahoma" w:cs="Tahoma"/>
          <w:sz w:val="22"/>
          <w:szCs w:val="20"/>
          <w:lang w:val="el-GR"/>
        </w:rPr>
      </w:pPr>
      <w:r>
        <w:rPr>
          <w:rFonts w:ascii="Tahoma" w:hAnsi="Tahoma" w:cs="Tahoma"/>
          <w:sz w:val="22"/>
          <w:szCs w:val="20"/>
          <w:lang w:val="el-GR"/>
        </w:rPr>
        <w:t xml:space="preserve"> </w:t>
      </w:r>
      <w:bookmarkStart w:id="374" w:name="_Toc133241586"/>
      <w:r w:rsidR="00652259" w:rsidRPr="00624CA4">
        <w:rPr>
          <w:rFonts w:ascii="Tahoma" w:hAnsi="Tahoma" w:cs="Tahoma"/>
          <w:sz w:val="22"/>
          <w:szCs w:val="20"/>
          <w:lang w:val="el-GR"/>
        </w:rPr>
        <w:t xml:space="preserve">Λογισμικό </w:t>
      </w:r>
      <w:r w:rsidR="00C93B11" w:rsidRPr="00624CA4">
        <w:rPr>
          <w:rFonts w:ascii="Tahoma" w:hAnsi="Tahoma" w:cs="Tahoma"/>
          <w:sz w:val="22"/>
          <w:szCs w:val="20"/>
          <w:lang w:val="el-GR"/>
        </w:rPr>
        <w:t>Ε</w:t>
      </w:r>
      <w:r w:rsidR="00652259" w:rsidRPr="00624CA4">
        <w:rPr>
          <w:rFonts w:ascii="Tahoma" w:hAnsi="Tahoma" w:cs="Tahoma"/>
          <w:sz w:val="22"/>
          <w:szCs w:val="20"/>
          <w:lang w:val="el-GR"/>
        </w:rPr>
        <w:t>φαρμογών</w:t>
      </w:r>
      <w:bookmarkEnd w:id="374"/>
    </w:p>
    <w:tbl>
      <w:tblPr>
        <w:tblW w:w="36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1"/>
        <w:gridCol w:w="1986"/>
        <w:gridCol w:w="710"/>
        <w:gridCol w:w="567"/>
        <w:gridCol w:w="780"/>
        <w:gridCol w:w="780"/>
        <w:gridCol w:w="710"/>
        <w:gridCol w:w="1069"/>
      </w:tblGrid>
      <w:tr w:rsidR="002A1836" w:rsidRPr="00624CA4" w14:paraId="32B0F1BF" w14:textId="77777777" w:rsidTr="00AC58FE">
        <w:trPr>
          <w:cantSplit/>
          <w:tblHeader/>
        </w:trPr>
        <w:tc>
          <w:tcPr>
            <w:tcW w:w="320" w:type="pct"/>
            <w:vMerge w:val="restart"/>
            <w:shd w:val="pct15" w:color="auto" w:fill="FFFFFF"/>
            <w:vAlign w:val="center"/>
          </w:tcPr>
          <w:p w14:paraId="0EA3E684" w14:textId="77777777" w:rsidR="002A1836" w:rsidRPr="00624CA4" w:rsidRDefault="002A1836"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Α/Α</w:t>
            </w:r>
          </w:p>
        </w:tc>
        <w:tc>
          <w:tcPr>
            <w:tcW w:w="1408" w:type="pct"/>
            <w:vMerge w:val="restart"/>
            <w:shd w:val="pct15" w:color="auto" w:fill="FFFFFF"/>
            <w:vAlign w:val="center"/>
          </w:tcPr>
          <w:p w14:paraId="40CF2082" w14:textId="77777777" w:rsidR="002A1836" w:rsidRPr="00624CA4" w:rsidRDefault="002A1836"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ΠΕΡΙΓΡΑΦΗ</w:t>
            </w:r>
          </w:p>
        </w:tc>
        <w:tc>
          <w:tcPr>
            <w:tcW w:w="503" w:type="pct"/>
            <w:vMerge w:val="restart"/>
            <w:shd w:val="pct15" w:color="auto" w:fill="FFFFFF"/>
            <w:vAlign w:val="center"/>
          </w:tcPr>
          <w:p w14:paraId="651EEACC" w14:textId="4D5742B9" w:rsidR="002A1836" w:rsidRPr="00624CA4" w:rsidRDefault="002A1836"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6"/>
                <w:szCs w:val="16"/>
                <w:lang w:eastAsia="el-GR"/>
              </w:rPr>
              <w:t>ΤΥΠΟΣ</w:t>
            </w:r>
            <w:r w:rsidRPr="00624CA4">
              <w:rPr>
                <w:rFonts w:ascii="Tahoma" w:hAnsi="Tahoma" w:cs="Tahoma"/>
                <w:sz w:val="16"/>
                <w:szCs w:val="16"/>
                <w:lang w:val="el-GR" w:eastAsia="el-GR"/>
              </w:rPr>
              <w:t>/ ΜΟΝΑΔΑ ΜΕΤΡΗΣΗΣ</w:t>
            </w:r>
          </w:p>
        </w:tc>
        <w:tc>
          <w:tcPr>
            <w:tcW w:w="402" w:type="pct"/>
            <w:vMerge w:val="restart"/>
            <w:shd w:val="pct15" w:color="auto" w:fill="FFFFFF"/>
            <w:vAlign w:val="center"/>
          </w:tcPr>
          <w:p w14:paraId="6E229090" w14:textId="77777777" w:rsidR="002A1836" w:rsidRPr="00624CA4" w:rsidRDefault="002A1836"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ΠΟΣΟΤΗΤΑ</w:t>
            </w:r>
          </w:p>
        </w:tc>
        <w:tc>
          <w:tcPr>
            <w:tcW w:w="1106" w:type="pct"/>
            <w:gridSpan w:val="2"/>
            <w:shd w:val="pct15" w:color="auto" w:fill="FFFFFF"/>
            <w:vAlign w:val="center"/>
          </w:tcPr>
          <w:p w14:paraId="3F10D933" w14:textId="77777777" w:rsidR="002A1836" w:rsidRPr="00624CA4" w:rsidRDefault="002A1836"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ΑΞΙΑ ΧΩΡΙΣ ΦΠΑ [€]</w:t>
            </w:r>
          </w:p>
        </w:tc>
        <w:tc>
          <w:tcPr>
            <w:tcW w:w="503" w:type="pct"/>
            <w:vMerge w:val="restart"/>
            <w:shd w:val="pct15" w:color="auto" w:fill="FFFFFF"/>
            <w:vAlign w:val="center"/>
          </w:tcPr>
          <w:p w14:paraId="04696128" w14:textId="77777777" w:rsidR="002A1836" w:rsidRPr="00624CA4" w:rsidRDefault="002A1836"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ΦΠΑ [€]</w:t>
            </w:r>
          </w:p>
        </w:tc>
        <w:tc>
          <w:tcPr>
            <w:tcW w:w="758" w:type="pct"/>
            <w:vMerge w:val="restart"/>
            <w:shd w:val="pct15" w:color="auto" w:fill="FFFFFF"/>
            <w:vAlign w:val="center"/>
          </w:tcPr>
          <w:p w14:paraId="59C0F706" w14:textId="77777777" w:rsidR="002A1836" w:rsidRPr="00624CA4" w:rsidRDefault="002A1836"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 xml:space="preserve">ΣΥΝΟΛΙΚΗ ΑΞΙΑ </w:t>
            </w:r>
            <w:r w:rsidRPr="00624CA4">
              <w:rPr>
                <w:rFonts w:ascii="Tahoma" w:hAnsi="Tahoma" w:cs="Tahoma"/>
                <w:sz w:val="18"/>
                <w:szCs w:val="18"/>
                <w:lang w:eastAsia="el-GR"/>
              </w:rPr>
              <w:br/>
              <w:t>ΜΕ ΦΠΑ [€]</w:t>
            </w:r>
          </w:p>
        </w:tc>
      </w:tr>
      <w:tr w:rsidR="002A1836" w:rsidRPr="00624CA4" w14:paraId="68F9F2CA" w14:textId="77777777" w:rsidTr="00AC58FE">
        <w:trPr>
          <w:cantSplit/>
          <w:tblHeader/>
        </w:trPr>
        <w:tc>
          <w:tcPr>
            <w:tcW w:w="320" w:type="pct"/>
            <w:vMerge/>
            <w:shd w:val="pct15" w:color="auto" w:fill="FFFFFF"/>
            <w:vAlign w:val="center"/>
          </w:tcPr>
          <w:p w14:paraId="4936FC56" w14:textId="77777777" w:rsidR="002A1836" w:rsidRPr="00624CA4" w:rsidRDefault="002A1836" w:rsidP="00A774DC">
            <w:pPr>
              <w:spacing w:before="100" w:beforeAutospacing="1" w:after="100" w:afterAutospacing="1"/>
              <w:jc w:val="left"/>
              <w:rPr>
                <w:rFonts w:ascii="Tahoma" w:hAnsi="Tahoma" w:cs="Tahoma"/>
                <w:sz w:val="18"/>
                <w:szCs w:val="18"/>
                <w:lang w:eastAsia="el-GR"/>
              </w:rPr>
            </w:pPr>
          </w:p>
        </w:tc>
        <w:tc>
          <w:tcPr>
            <w:tcW w:w="1408" w:type="pct"/>
            <w:vMerge/>
            <w:shd w:val="pct15" w:color="auto" w:fill="FFFFFF"/>
            <w:vAlign w:val="center"/>
          </w:tcPr>
          <w:p w14:paraId="5D7B41D0" w14:textId="77777777" w:rsidR="002A1836" w:rsidRPr="00624CA4" w:rsidRDefault="002A1836" w:rsidP="00A774DC">
            <w:pPr>
              <w:spacing w:before="100" w:beforeAutospacing="1" w:after="100" w:afterAutospacing="1"/>
              <w:jc w:val="left"/>
              <w:rPr>
                <w:rFonts w:ascii="Tahoma" w:hAnsi="Tahoma" w:cs="Tahoma"/>
                <w:sz w:val="18"/>
                <w:szCs w:val="18"/>
                <w:lang w:eastAsia="el-GR"/>
              </w:rPr>
            </w:pPr>
          </w:p>
        </w:tc>
        <w:tc>
          <w:tcPr>
            <w:tcW w:w="503" w:type="pct"/>
            <w:vMerge/>
            <w:shd w:val="pct15" w:color="auto" w:fill="FFFFFF"/>
            <w:vAlign w:val="center"/>
          </w:tcPr>
          <w:p w14:paraId="5C98A8D8" w14:textId="77777777" w:rsidR="002A1836" w:rsidRPr="00624CA4" w:rsidRDefault="002A1836" w:rsidP="00A774DC">
            <w:pPr>
              <w:spacing w:before="100" w:beforeAutospacing="1" w:after="100" w:afterAutospacing="1"/>
              <w:jc w:val="left"/>
              <w:rPr>
                <w:rFonts w:ascii="Tahoma" w:hAnsi="Tahoma" w:cs="Tahoma"/>
                <w:sz w:val="18"/>
                <w:szCs w:val="18"/>
                <w:lang w:eastAsia="el-GR"/>
              </w:rPr>
            </w:pPr>
          </w:p>
        </w:tc>
        <w:tc>
          <w:tcPr>
            <w:tcW w:w="402" w:type="pct"/>
            <w:vMerge/>
            <w:shd w:val="pct15" w:color="auto" w:fill="FFFFFF"/>
            <w:vAlign w:val="center"/>
          </w:tcPr>
          <w:p w14:paraId="67924FF7" w14:textId="77777777" w:rsidR="002A1836" w:rsidRPr="00624CA4" w:rsidRDefault="002A1836" w:rsidP="00A774DC">
            <w:pPr>
              <w:spacing w:before="100" w:beforeAutospacing="1" w:after="100" w:afterAutospacing="1"/>
              <w:jc w:val="left"/>
              <w:rPr>
                <w:rFonts w:ascii="Tahoma" w:hAnsi="Tahoma" w:cs="Tahoma"/>
                <w:sz w:val="18"/>
                <w:szCs w:val="18"/>
                <w:lang w:eastAsia="el-GR"/>
              </w:rPr>
            </w:pPr>
          </w:p>
        </w:tc>
        <w:tc>
          <w:tcPr>
            <w:tcW w:w="553" w:type="pct"/>
            <w:shd w:val="pct15" w:color="auto" w:fill="FFFFFF"/>
            <w:vAlign w:val="center"/>
          </w:tcPr>
          <w:p w14:paraId="7312AD57" w14:textId="77777777" w:rsidR="002A1836" w:rsidRPr="00624CA4" w:rsidRDefault="002A1836" w:rsidP="00A774DC">
            <w:pPr>
              <w:spacing w:before="100" w:beforeAutospacing="1" w:after="100" w:afterAutospacing="1"/>
              <w:jc w:val="left"/>
              <w:rPr>
                <w:rFonts w:ascii="Tahoma" w:hAnsi="Tahoma" w:cs="Tahoma"/>
                <w:spacing w:val="-4"/>
                <w:sz w:val="18"/>
                <w:szCs w:val="18"/>
                <w:lang w:eastAsia="el-GR"/>
              </w:rPr>
            </w:pPr>
            <w:r w:rsidRPr="00624CA4">
              <w:rPr>
                <w:rFonts w:ascii="Tahoma" w:hAnsi="Tahoma" w:cs="Tahoma"/>
                <w:spacing w:val="-4"/>
                <w:sz w:val="18"/>
                <w:szCs w:val="18"/>
                <w:lang w:eastAsia="el-GR"/>
              </w:rPr>
              <w:t>ΤΙΜΗ ΜΟΝΑΔΑΣ</w:t>
            </w:r>
          </w:p>
        </w:tc>
        <w:tc>
          <w:tcPr>
            <w:tcW w:w="553" w:type="pct"/>
            <w:shd w:val="pct15" w:color="auto" w:fill="FFFFFF"/>
            <w:vAlign w:val="center"/>
          </w:tcPr>
          <w:p w14:paraId="2E90D10D" w14:textId="77777777" w:rsidR="002A1836" w:rsidRPr="00624CA4" w:rsidRDefault="002A1836"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ΣΥΝΟΛΟ</w:t>
            </w:r>
          </w:p>
        </w:tc>
        <w:tc>
          <w:tcPr>
            <w:tcW w:w="503" w:type="pct"/>
            <w:vMerge/>
            <w:shd w:val="pct15" w:color="auto" w:fill="FFFFFF"/>
            <w:vAlign w:val="center"/>
          </w:tcPr>
          <w:p w14:paraId="04B0AFAD" w14:textId="77777777" w:rsidR="002A1836" w:rsidRPr="00624CA4" w:rsidRDefault="002A1836" w:rsidP="00A774DC">
            <w:pPr>
              <w:spacing w:before="100" w:beforeAutospacing="1" w:after="100" w:afterAutospacing="1"/>
              <w:jc w:val="left"/>
              <w:rPr>
                <w:rFonts w:ascii="Tahoma" w:hAnsi="Tahoma" w:cs="Tahoma"/>
                <w:sz w:val="18"/>
                <w:szCs w:val="18"/>
                <w:lang w:eastAsia="el-GR"/>
              </w:rPr>
            </w:pPr>
          </w:p>
        </w:tc>
        <w:tc>
          <w:tcPr>
            <w:tcW w:w="758" w:type="pct"/>
            <w:vMerge/>
            <w:shd w:val="pct15" w:color="auto" w:fill="FFFFFF"/>
            <w:vAlign w:val="center"/>
          </w:tcPr>
          <w:p w14:paraId="09502C0F" w14:textId="77777777" w:rsidR="002A1836" w:rsidRPr="00624CA4" w:rsidRDefault="002A1836" w:rsidP="00A774DC">
            <w:pPr>
              <w:spacing w:before="100" w:beforeAutospacing="1" w:after="100" w:afterAutospacing="1"/>
              <w:jc w:val="left"/>
              <w:rPr>
                <w:rFonts w:ascii="Tahoma" w:hAnsi="Tahoma" w:cs="Tahoma"/>
                <w:sz w:val="18"/>
                <w:szCs w:val="18"/>
                <w:lang w:eastAsia="el-GR"/>
              </w:rPr>
            </w:pPr>
          </w:p>
        </w:tc>
      </w:tr>
      <w:tr w:rsidR="002A1836" w:rsidRPr="00124783" w14:paraId="66E08454" w14:textId="77777777" w:rsidTr="00AC58FE">
        <w:trPr>
          <w:trHeight w:val="340"/>
        </w:trPr>
        <w:tc>
          <w:tcPr>
            <w:tcW w:w="320" w:type="pct"/>
          </w:tcPr>
          <w:p w14:paraId="57E41642" w14:textId="1F59B131" w:rsidR="002A1836" w:rsidRPr="00624CA4" w:rsidRDefault="002A1836" w:rsidP="0082490C">
            <w:pPr>
              <w:spacing w:before="100" w:beforeAutospacing="1" w:after="100" w:afterAutospacing="1"/>
              <w:jc w:val="left"/>
              <w:rPr>
                <w:rFonts w:ascii="Tahoma" w:hAnsi="Tahoma" w:cs="Tahoma"/>
                <w:sz w:val="18"/>
                <w:szCs w:val="18"/>
                <w:lang w:val="el-GR" w:eastAsia="el-GR"/>
              </w:rPr>
            </w:pPr>
            <w:r w:rsidRPr="00A655EF">
              <w:t>1</w:t>
            </w:r>
          </w:p>
        </w:tc>
        <w:tc>
          <w:tcPr>
            <w:tcW w:w="1408" w:type="pct"/>
          </w:tcPr>
          <w:p w14:paraId="6436CAE0" w14:textId="7F609F0C" w:rsidR="002A1836" w:rsidRPr="00AC58FE" w:rsidRDefault="00AC58FE" w:rsidP="0082490C">
            <w:pPr>
              <w:spacing w:before="100" w:beforeAutospacing="1" w:after="100" w:afterAutospacing="1"/>
              <w:jc w:val="left"/>
              <w:rPr>
                <w:rFonts w:ascii="Tahoma" w:hAnsi="Tahoma" w:cs="Tahoma"/>
                <w:sz w:val="18"/>
                <w:szCs w:val="18"/>
                <w:lang w:val="el-GR" w:eastAsia="el-GR"/>
              </w:rPr>
            </w:pPr>
            <w:r>
              <w:rPr>
                <w:rFonts w:ascii="Tahoma" w:hAnsi="Tahoma" w:cs="Tahoma"/>
                <w:sz w:val="18"/>
                <w:szCs w:val="18"/>
                <w:lang w:val="el-GR" w:eastAsia="el-GR"/>
              </w:rPr>
              <w:t>Σύστημα Χάρτη Ευρυζωνικότητας και Μητρώου Δικτύων</w:t>
            </w:r>
          </w:p>
        </w:tc>
        <w:tc>
          <w:tcPr>
            <w:tcW w:w="503" w:type="pct"/>
            <w:vAlign w:val="center"/>
          </w:tcPr>
          <w:p w14:paraId="2511D89B" w14:textId="77777777" w:rsidR="002A1836" w:rsidRPr="00624CA4" w:rsidRDefault="002A1836" w:rsidP="0082490C">
            <w:pPr>
              <w:spacing w:before="100" w:beforeAutospacing="1" w:after="100" w:afterAutospacing="1"/>
              <w:jc w:val="left"/>
              <w:rPr>
                <w:rFonts w:ascii="Tahoma" w:hAnsi="Tahoma" w:cs="Tahoma"/>
                <w:sz w:val="18"/>
                <w:szCs w:val="18"/>
                <w:lang w:val="el-GR" w:eastAsia="el-GR"/>
              </w:rPr>
            </w:pPr>
          </w:p>
        </w:tc>
        <w:tc>
          <w:tcPr>
            <w:tcW w:w="402" w:type="pct"/>
            <w:vAlign w:val="center"/>
          </w:tcPr>
          <w:p w14:paraId="38AF74FF" w14:textId="77777777" w:rsidR="002A1836" w:rsidRPr="00624CA4" w:rsidRDefault="002A1836" w:rsidP="0082490C">
            <w:pPr>
              <w:spacing w:before="100" w:beforeAutospacing="1" w:after="100" w:afterAutospacing="1"/>
              <w:jc w:val="left"/>
              <w:rPr>
                <w:rFonts w:ascii="Tahoma" w:hAnsi="Tahoma" w:cs="Tahoma"/>
                <w:sz w:val="18"/>
                <w:szCs w:val="18"/>
                <w:lang w:val="el-GR" w:eastAsia="el-GR"/>
              </w:rPr>
            </w:pPr>
          </w:p>
        </w:tc>
        <w:tc>
          <w:tcPr>
            <w:tcW w:w="553" w:type="pct"/>
            <w:vAlign w:val="center"/>
          </w:tcPr>
          <w:p w14:paraId="3E282770" w14:textId="77777777" w:rsidR="002A1836" w:rsidRPr="00624CA4" w:rsidRDefault="002A1836" w:rsidP="0082490C">
            <w:pPr>
              <w:spacing w:before="100" w:beforeAutospacing="1" w:after="100" w:afterAutospacing="1"/>
              <w:jc w:val="left"/>
              <w:rPr>
                <w:rFonts w:ascii="Tahoma" w:hAnsi="Tahoma" w:cs="Tahoma"/>
                <w:sz w:val="18"/>
                <w:szCs w:val="18"/>
                <w:lang w:val="el-GR" w:eastAsia="el-GR"/>
              </w:rPr>
            </w:pPr>
          </w:p>
        </w:tc>
        <w:tc>
          <w:tcPr>
            <w:tcW w:w="553" w:type="pct"/>
            <w:vAlign w:val="center"/>
          </w:tcPr>
          <w:p w14:paraId="257DD47F" w14:textId="77777777" w:rsidR="002A1836" w:rsidRPr="00624CA4" w:rsidRDefault="002A1836" w:rsidP="0082490C">
            <w:pPr>
              <w:spacing w:before="100" w:beforeAutospacing="1" w:after="100" w:afterAutospacing="1"/>
              <w:jc w:val="left"/>
              <w:rPr>
                <w:rFonts w:ascii="Tahoma" w:hAnsi="Tahoma" w:cs="Tahoma"/>
                <w:sz w:val="18"/>
                <w:szCs w:val="18"/>
                <w:lang w:val="el-GR" w:eastAsia="el-GR"/>
              </w:rPr>
            </w:pPr>
          </w:p>
        </w:tc>
        <w:tc>
          <w:tcPr>
            <w:tcW w:w="503" w:type="pct"/>
            <w:vAlign w:val="center"/>
          </w:tcPr>
          <w:p w14:paraId="674DD9AF" w14:textId="77777777" w:rsidR="002A1836" w:rsidRPr="00624CA4" w:rsidRDefault="002A1836" w:rsidP="0082490C">
            <w:pPr>
              <w:spacing w:before="100" w:beforeAutospacing="1" w:after="100" w:afterAutospacing="1"/>
              <w:jc w:val="left"/>
              <w:rPr>
                <w:rFonts w:ascii="Tahoma" w:hAnsi="Tahoma" w:cs="Tahoma"/>
                <w:sz w:val="18"/>
                <w:szCs w:val="18"/>
                <w:lang w:val="el-GR" w:eastAsia="el-GR"/>
              </w:rPr>
            </w:pPr>
          </w:p>
        </w:tc>
        <w:tc>
          <w:tcPr>
            <w:tcW w:w="758" w:type="pct"/>
            <w:vAlign w:val="center"/>
          </w:tcPr>
          <w:p w14:paraId="30A50EB4" w14:textId="77777777" w:rsidR="002A1836" w:rsidRPr="00624CA4" w:rsidRDefault="002A1836" w:rsidP="0082490C">
            <w:pPr>
              <w:spacing w:before="100" w:beforeAutospacing="1" w:after="100" w:afterAutospacing="1"/>
              <w:jc w:val="left"/>
              <w:rPr>
                <w:rFonts w:ascii="Tahoma" w:hAnsi="Tahoma" w:cs="Tahoma"/>
                <w:sz w:val="18"/>
                <w:szCs w:val="18"/>
                <w:lang w:val="el-GR" w:eastAsia="el-GR"/>
              </w:rPr>
            </w:pPr>
          </w:p>
        </w:tc>
      </w:tr>
      <w:tr w:rsidR="00FD456D" w:rsidRPr="00716E76" w14:paraId="7A10F222" w14:textId="77777777" w:rsidTr="00AC58FE">
        <w:trPr>
          <w:trHeight w:val="340"/>
        </w:trPr>
        <w:tc>
          <w:tcPr>
            <w:tcW w:w="320" w:type="pct"/>
          </w:tcPr>
          <w:p w14:paraId="052B980E" w14:textId="4E7493AF" w:rsidR="00FD456D" w:rsidRPr="00FD456D" w:rsidRDefault="00FD456D" w:rsidP="0082490C">
            <w:pPr>
              <w:spacing w:before="100" w:beforeAutospacing="1" w:after="100" w:afterAutospacing="1"/>
              <w:jc w:val="left"/>
              <w:rPr>
                <w:lang w:val="el-GR"/>
              </w:rPr>
            </w:pPr>
            <w:r>
              <w:rPr>
                <w:lang w:val="el-GR"/>
              </w:rPr>
              <w:t>2</w:t>
            </w:r>
          </w:p>
        </w:tc>
        <w:tc>
          <w:tcPr>
            <w:tcW w:w="1408" w:type="pct"/>
          </w:tcPr>
          <w:p w14:paraId="7474F606" w14:textId="423CE75C" w:rsidR="00FD456D" w:rsidRDefault="00FD456D" w:rsidP="0082490C">
            <w:pPr>
              <w:spacing w:before="100" w:beforeAutospacing="1" w:after="100" w:afterAutospacing="1"/>
              <w:jc w:val="left"/>
              <w:rPr>
                <w:rFonts w:ascii="Tahoma" w:hAnsi="Tahoma" w:cs="Tahoma"/>
                <w:sz w:val="18"/>
                <w:szCs w:val="18"/>
                <w:lang w:val="el-GR" w:eastAsia="el-GR"/>
              </w:rPr>
            </w:pPr>
            <w:r w:rsidRPr="00FD456D">
              <w:rPr>
                <w:rFonts w:ascii="Tahoma" w:hAnsi="Tahoma" w:cs="Tahoma"/>
                <w:sz w:val="18"/>
                <w:szCs w:val="18"/>
                <w:lang w:val="el-GR" w:eastAsia="el-GR"/>
              </w:rPr>
              <w:t>Υποσύστημα Επιχειρησιακής Ευφυίας</w:t>
            </w:r>
          </w:p>
        </w:tc>
        <w:tc>
          <w:tcPr>
            <w:tcW w:w="503" w:type="pct"/>
            <w:vAlign w:val="center"/>
          </w:tcPr>
          <w:p w14:paraId="460F3313" w14:textId="77777777" w:rsidR="00FD456D" w:rsidRPr="00624CA4" w:rsidRDefault="00FD456D" w:rsidP="0082490C">
            <w:pPr>
              <w:spacing w:before="100" w:beforeAutospacing="1" w:after="100" w:afterAutospacing="1"/>
              <w:jc w:val="left"/>
              <w:rPr>
                <w:rFonts w:ascii="Tahoma" w:hAnsi="Tahoma" w:cs="Tahoma"/>
                <w:sz w:val="18"/>
                <w:szCs w:val="18"/>
                <w:lang w:val="el-GR" w:eastAsia="el-GR"/>
              </w:rPr>
            </w:pPr>
          </w:p>
        </w:tc>
        <w:tc>
          <w:tcPr>
            <w:tcW w:w="402" w:type="pct"/>
            <w:vAlign w:val="center"/>
          </w:tcPr>
          <w:p w14:paraId="50273326" w14:textId="77777777" w:rsidR="00FD456D" w:rsidRPr="00624CA4" w:rsidRDefault="00FD456D" w:rsidP="0082490C">
            <w:pPr>
              <w:spacing w:before="100" w:beforeAutospacing="1" w:after="100" w:afterAutospacing="1"/>
              <w:jc w:val="left"/>
              <w:rPr>
                <w:rFonts w:ascii="Tahoma" w:hAnsi="Tahoma" w:cs="Tahoma"/>
                <w:sz w:val="18"/>
                <w:szCs w:val="18"/>
                <w:lang w:val="el-GR" w:eastAsia="el-GR"/>
              </w:rPr>
            </w:pPr>
          </w:p>
        </w:tc>
        <w:tc>
          <w:tcPr>
            <w:tcW w:w="553" w:type="pct"/>
            <w:vAlign w:val="center"/>
          </w:tcPr>
          <w:p w14:paraId="0AE20B14" w14:textId="77777777" w:rsidR="00FD456D" w:rsidRPr="00624CA4" w:rsidRDefault="00FD456D" w:rsidP="0082490C">
            <w:pPr>
              <w:spacing w:before="100" w:beforeAutospacing="1" w:after="100" w:afterAutospacing="1"/>
              <w:jc w:val="left"/>
              <w:rPr>
                <w:rFonts w:ascii="Tahoma" w:hAnsi="Tahoma" w:cs="Tahoma"/>
                <w:sz w:val="18"/>
                <w:szCs w:val="18"/>
                <w:lang w:val="el-GR" w:eastAsia="el-GR"/>
              </w:rPr>
            </w:pPr>
          </w:p>
        </w:tc>
        <w:tc>
          <w:tcPr>
            <w:tcW w:w="553" w:type="pct"/>
            <w:vAlign w:val="center"/>
          </w:tcPr>
          <w:p w14:paraId="1CCFC2AD" w14:textId="77777777" w:rsidR="00FD456D" w:rsidRPr="00624CA4" w:rsidRDefault="00FD456D" w:rsidP="0082490C">
            <w:pPr>
              <w:spacing w:before="100" w:beforeAutospacing="1" w:after="100" w:afterAutospacing="1"/>
              <w:jc w:val="left"/>
              <w:rPr>
                <w:rFonts w:ascii="Tahoma" w:hAnsi="Tahoma" w:cs="Tahoma"/>
                <w:sz w:val="18"/>
                <w:szCs w:val="18"/>
                <w:lang w:val="el-GR" w:eastAsia="el-GR"/>
              </w:rPr>
            </w:pPr>
          </w:p>
        </w:tc>
        <w:tc>
          <w:tcPr>
            <w:tcW w:w="503" w:type="pct"/>
            <w:vAlign w:val="center"/>
          </w:tcPr>
          <w:p w14:paraId="696C3A77" w14:textId="77777777" w:rsidR="00FD456D" w:rsidRPr="00624CA4" w:rsidRDefault="00FD456D" w:rsidP="0082490C">
            <w:pPr>
              <w:spacing w:before="100" w:beforeAutospacing="1" w:after="100" w:afterAutospacing="1"/>
              <w:jc w:val="left"/>
              <w:rPr>
                <w:rFonts w:ascii="Tahoma" w:hAnsi="Tahoma" w:cs="Tahoma"/>
                <w:sz w:val="18"/>
                <w:szCs w:val="18"/>
                <w:lang w:val="el-GR" w:eastAsia="el-GR"/>
              </w:rPr>
            </w:pPr>
          </w:p>
        </w:tc>
        <w:tc>
          <w:tcPr>
            <w:tcW w:w="758" w:type="pct"/>
            <w:vAlign w:val="center"/>
          </w:tcPr>
          <w:p w14:paraId="780BDC57" w14:textId="77777777" w:rsidR="00FD456D" w:rsidRPr="00624CA4" w:rsidRDefault="00FD456D" w:rsidP="0082490C">
            <w:pPr>
              <w:spacing w:before="100" w:beforeAutospacing="1" w:after="100" w:afterAutospacing="1"/>
              <w:jc w:val="left"/>
              <w:rPr>
                <w:rFonts w:ascii="Tahoma" w:hAnsi="Tahoma" w:cs="Tahoma"/>
                <w:sz w:val="18"/>
                <w:szCs w:val="18"/>
                <w:lang w:val="el-GR" w:eastAsia="el-GR"/>
              </w:rPr>
            </w:pPr>
          </w:p>
        </w:tc>
      </w:tr>
      <w:tr w:rsidR="002A1836" w:rsidRPr="00624CA4" w14:paraId="4721406A" w14:textId="77777777" w:rsidTr="00AC58FE">
        <w:trPr>
          <w:trHeight w:val="340"/>
        </w:trPr>
        <w:tc>
          <w:tcPr>
            <w:tcW w:w="3186" w:type="pct"/>
            <w:gridSpan w:val="5"/>
            <w:shd w:val="pct15" w:color="auto" w:fill="FFFFFF"/>
            <w:vAlign w:val="center"/>
          </w:tcPr>
          <w:p w14:paraId="4E96595D" w14:textId="77777777" w:rsidR="002A1836" w:rsidRPr="00624CA4" w:rsidRDefault="002A1836" w:rsidP="00A774DC">
            <w:pPr>
              <w:spacing w:before="100" w:beforeAutospacing="1" w:after="100" w:afterAutospacing="1"/>
              <w:jc w:val="center"/>
              <w:rPr>
                <w:rFonts w:ascii="Tahoma" w:hAnsi="Tahoma" w:cs="Tahoma"/>
                <w:sz w:val="18"/>
                <w:szCs w:val="18"/>
                <w:lang w:eastAsia="el-GR"/>
              </w:rPr>
            </w:pPr>
            <w:r w:rsidRPr="00624CA4">
              <w:rPr>
                <w:rFonts w:ascii="Tahoma" w:hAnsi="Tahoma" w:cs="Tahoma"/>
                <w:b/>
                <w:sz w:val="18"/>
                <w:szCs w:val="18"/>
                <w:lang w:eastAsia="el-GR"/>
              </w:rPr>
              <w:t>ΣΥΝΟΛΟ</w:t>
            </w:r>
          </w:p>
        </w:tc>
        <w:tc>
          <w:tcPr>
            <w:tcW w:w="553" w:type="pct"/>
            <w:vAlign w:val="center"/>
          </w:tcPr>
          <w:p w14:paraId="78EF33FA" w14:textId="77777777" w:rsidR="002A1836" w:rsidRPr="00624CA4" w:rsidRDefault="002A1836" w:rsidP="00A774DC">
            <w:pPr>
              <w:spacing w:before="100" w:beforeAutospacing="1" w:after="100" w:afterAutospacing="1"/>
              <w:jc w:val="left"/>
              <w:rPr>
                <w:rFonts w:ascii="Tahoma" w:hAnsi="Tahoma" w:cs="Tahoma"/>
                <w:sz w:val="18"/>
                <w:szCs w:val="18"/>
                <w:lang w:eastAsia="el-GR"/>
              </w:rPr>
            </w:pPr>
          </w:p>
        </w:tc>
        <w:tc>
          <w:tcPr>
            <w:tcW w:w="503" w:type="pct"/>
            <w:vAlign w:val="center"/>
          </w:tcPr>
          <w:p w14:paraId="0BA9ECF1" w14:textId="77777777" w:rsidR="002A1836" w:rsidRPr="00624CA4" w:rsidRDefault="002A1836" w:rsidP="00A774DC">
            <w:pPr>
              <w:spacing w:before="100" w:beforeAutospacing="1" w:after="100" w:afterAutospacing="1"/>
              <w:jc w:val="left"/>
              <w:rPr>
                <w:rFonts w:ascii="Tahoma" w:hAnsi="Tahoma" w:cs="Tahoma"/>
                <w:sz w:val="18"/>
                <w:szCs w:val="18"/>
                <w:lang w:eastAsia="el-GR"/>
              </w:rPr>
            </w:pPr>
          </w:p>
        </w:tc>
        <w:tc>
          <w:tcPr>
            <w:tcW w:w="758" w:type="pct"/>
            <w:vAlign w:val="center"/>
          </w:tcPr>
          <w:p w14:paraId="10F39B6A" w14:textId="77777777" w:rsidR="002A1836" w:rsidRPr="00624CA4" w:rsidRDefault="002A1836" w:rsidP="00A774DC">
            <w:pPr>
              <w:spacing w:before="100" w:beforeAutospacing="1" w:after="100" w:afterAutospacing="1"/>
              <w:jc w:val="left"/>
              <w:rPr>
                <w:rFonts w:ascii="Tahoma" w:hAnsi="Tahoma" w:cs="Tahoma"/>
                <w:sz w:val="18"/>
                <w:szCs w:val="18"/>
                <w:lang w:eastAsia="el-GR"/>
              </w:rPr>
            </w:pPr>
          </w:p>
        </w:tc>
      </w:tr>
    </w:tbl>
    <w:p w14:paraId="61B0EBC9" w14:textId="259FC48E" w:rsidR="002A75B5" w:rsidRPr="00624CA4" w:rsidRDefault="002A75B5" w:rsidP="002A75B5">
      <w:pPr>
        <w:rPr>
          <w:rFonts w:ascii="Tahoma" w:hAnsi="Tahoma" w:cs="Tahoma"/>
          <w:sz w:val="20"/>
          <w:szCs w:val="22"/>
          <w:lang w:val="el-GR"/>
        </w:rPr>
      </w:pPr>
    </w:p>
    <w:p w14:paraId="60D473C6" w14:textId="36D9D068" w:rsidR="00340983" w:rsidRPr="00624CA4" w:rsidRDefault="00340983" w:rsidP="002A75B5">
      <w:pPr>
        <w:rPr>
          <w:rFonts w:ascii="Tahoma" w:hAnsi="Tahoma" w:cs="Tahoma"/>
          <w:sz w:val="20"/>
          <w:szCs w:val="22"/>
          <w:lang w:val="el-GR"/>
        </w:rPr>
      </w:pPr>
      <w:r w:rsidRPr="00624CA4">
        <w:rPr>
          <w:rFonts w:ascii="Tahoma" w:hAnsi="Tahoma" w:cs="Tahoma"/>
          <w:sz w:val="20"/>
          <w:szCs w:val="22"/>
          <w:lang w:val="el-GR"/>
        </w:rPr>
        <w:t>* Η αναφορά στις Εφαρμογές του παρόντος Πίνακα 1.2 (Λογισμικό Εφαρμογών) αφορά σε ολοκληρωμένα συστήματα και δεν περιλαμβάνει κόστος αδειών χρήσης ετοίμων προϊόντων, που αναφέρονται στον Πίνακα 1.1 (Έτοιμο Λογισμικό)</w:t>
      </w:r>
    </w:p>
    <w:p w14:paraId="5B527095" w14:textId="77777777" w:rsidR="002A75B5" w:rsidRPr="00624CA4" w:rsidRDefault="002A75B5" w:rsidP="002A75B5">
      <w:pPr>
        <w:rPr>
          <w:rFonts w:ascii="Tahoma" w:hAnsi="Tahoma" w:cs="Tahoma"/>
          <w:lang w:val="el-GR"/>
        </w:rPr>
      </w:pPr>
    </w:p>
    <w:p w14:paraId="04B5F9EC" w14:textId="77777777" w:rsidR="002A75B5" w:rsidRPr="00624CA4" w:rsidRDefault="002A75B5">
      <w:pPr>
        <w:pStyle w:val="20"/>
        <w:numPr>
          <w:ilvl w:val="0"/>
          <w:numId w:val="16"/>
        </w:numPr>
        <w:pBdr>
          <w:top w:val="none" w:sz="0" w:space="0" w:color="auto"/>
          <w:left w:val="none" w:sz="0" w:space="0" w:color="auto"/>
          <w:bottom w:val="none" w:sz="0" w:space="0" w:color="auto"/>
          <w:right w:val="none" w:sz="0" w:space="0" w:color="auto"/>
        </w:pBdr>
        <w:tabs>
          <w:tab w:val="clear" w:pos="567"/>
        </w:tabs>
        <w:ind w:left="284" w:hanging="284"/>
        <w:rPr>
          <w:rFonts w:ascii="Tahoma" w:hAnsi="Tahoma" w:cs="Tahoma"/>
          <w:sz w:val="22"/>
          <w:szCs w:val="20"/>
        </w:rPr>
      </w:pPr>
      <w:bookmarkStart w:id="375" w:name="_Toc64045264"/>
      <w:bookmarkStart w:id="376" w:name="_Toc133241587"/>
      <w:r w:rsidRPr="00624CA4">
        <w:rPr>
          <w:rFonts w:ascii="Tahoma" w:hAnsi="Tahoma" w:cs="Tahoma"/>
          <w:sz w:val="22"/>
          <w:szCs w:val="20"/>
        </w:rPr>
        <w:t>Υπηρεσίες</w:t>
      </w:r>
      <w:bookmarkEnd w:id="375"/>
      <w:bookmarkEnd w:id="376"/>
    </w:p>
    <w:p w14:paraId="54417487" w14:textId="77777777" w:rsidR="002A75B5" w:rsidRPr="00624CA4" w:rsidRDefault="002A75B5" w:rsidP="002A75B5">
      <w:pPr>
        <w:rPr>
          <w:rFonts w:ascii="Tahoma" w:hAnsi="Tahoma" w:cs="Tahoma"/>
          <w:lang w:val="el-GR"/>
        </w:rPr>
      </w:pPr>
      <w:r w:rsidRPr="00624CA4">
        <w:rPr>
          <w:rFonts w:ascii="Tahoma" w:hAnsi="Tahoma" w:cs="Tahoma"/>
          <w:lang w:val="el-GR"/>
        </w:rPr>
        <w:t>(π.χ. Εκπόνησης μελετών, Εγκατάστασης, Δοκιμών, Τεκμηρίωσης, Εκπαίδευσης, Πιλοτικής Λειτουργίας)</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2565"/>
        <w:gridCol w:w="993"/>
        <w:gridCol w:w="895"/>
        <w:gridCol w:w="1633"/>
        <w:gridCol w:w="934"/>
        <w:gridCol w:w="851"/>
        <w:gridCol w:w="1106"/>
      </w:tblGrid>
      <w:tr w:rsidR="002A75B5" w:rsidRPr="00624CA4" w14:paraId="3A062714" w14:textId="77777777" w:rsidTr="00AC58FE">
        <w:trPr>
          <w:cantSplit/>
          <w:tblHeader/>
        </w:trPr>
        <w:tc>
          <w:tcPr>
            <w:tcW w:w="234" w:type="pct"/>
            <w:vMerge w:val="restart"/>
            <w:shd w:val="pct15" w:color="auto" w:fill="FFFFFF"/>
            <w:vAlign w:val="center"/>
          </w:tcPr>
          <w:p w14:paraId="6E2035CF" w14:textId="77777777" w:rsidR="002A75B5" w:rsidRPr="00624CA4" w:rsidRDefault="002A75B5" w:rsidP="0034272C">
            <w:pPr>
              <w:spacing w:before="100" w:beforeAutospacing="1" w:after="100" w:afterAutospacing="1"/>
              <w:jc w:val="center"/>
              <w:rPr>
                <w:rFonts w:ascii="Tahoma" w:hAnsi="Tahoma" w:cs="Tahoma"/>
                <w:sz w:val="18"/>
                <w:szCs w:val="18"/>
                <w:lang w:eastAsia="el-GR"/>
              </w:rPr>
            </w:pPr>
            <w:r w:rsidRPr="00624CA4">
              <w:rPr>
                <w:rFonts w:ascii="Tahoma" w:hAnsi="Tahoma" w:cs="Tahoma"/>
                <w:sz w:val="18"/>
                <w:szCs w:val="18"/>
                <w:lang w:eastAsia="el-GR"/>
              </w:rPr>
              <w:lastRenderedPageBreak/>
              <w:t>Α/Α</w:t>
            </w:r>
          </w:p>
        </w:tc>
        <w:tc>
          <w:tcPr>
            <w:tcW w:w="1362" w:type="pct"/>
            <w:vMerge w:val="restart"/>
            <w:shd w:val="pct15" w:color="auto" w:fill="FFFFFF"/>
            <w:vAlign w:val="center"/>
          </w:tcPr>
          <w:p w14:paraId="64BD2D13"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ΠΕΡΙΓΡΑΦΗ</w:t>
            </w:r>
          </w:p>
        </w:tc>
        <w:tc>
          <w:tcPr>
            <w:tcW w:w="527" w:type="pct"/>
            <w:vMerge w:val="restart"/>
            <w:shd w:val="pct15" w:color="auto" w:fill="FFFFFF"/>
            <w:vAlign w:val="center"/>
          </w:tcPr>
          <w:p w14:paraId="48771AE0"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ΤΥΠΟΣ</w:t>
            </w:r>
            <w:r w:rsidRPr="00624CA4">
              <w:rPr>
                <w:rFonts w:ascii="Tahoma" w:hAnsi="Tahoma" w:cs="Tahoma"/>
                <w:sz w:val="18"/>
                <w:szCs w:val="18"/>
                <w:lang w:val="el-GR" w:eastAsia="el-GR"/>
              </w:rPr>
              <w:t>/ ΜΟΝΑΔΑ ΜΕΤΡΗΣΗΣ</w:t>
            </w:r>
          </w:p>
        </w:tc>
        <w:tc>
          <w:tcPr>
            <w:tcW w:w="475" w:type="pct"/>
            <w:vMerge w:val="restart"/>
            <w:shd w:val="pct15" w:color="auto" w:fill="FFFFFF"/>
            <w:vAlign w:val="center"/>
          </w:tcPr>
          <w:p w14:paraId="1C4EEF93"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ΠΟΣΟΤΗΤΑ</w:t>
            </w:r>
          </w:p>
        </w:tc>
        <w:tc>
          <w:tcPr>
            <w:tcW w:w="1363" w:type="pct"/>
            <w:gridSpan w:val="2"/>
            <w:shd w:val="pct15" w:color="auto" w:fill="FFFFFF"/>
            <w:vAlign w:val="center"/>
          </w:tcPr>
          <w:p w14:paraId="1B4998F8"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ΑΞΙΑ ΧΩΡΙΣ ΦΠΑ [€]</w:t>
            </w:r>
          </w:p>
        </w:tc>
        <w:tc>
          <w:tcPr>
            <w:tcW w:w="452" w:type="pct"/>
            <w:vMerge w:val="restart"/>
            <w:shd w:val="pct15" w:color="auto" w:fill="FFFFFF"/>
            <w:vAlign w:val="center"/>
          </w:tcPr>
          <w:p w14:paraId="717E2F44"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ΦΠΑ [€]</w:t>
            </w:r>
          </w:p>
        </w:tc>
        <w:tc>
          <w:tcPr>
            <w:tcW w:w="587" w:type="pct"/>
            <w:vMerge w:val="restart"/>
            <w:shd w:val="pct15" w:color="auto" w:fill="FFFFFF"/>
            <w:vAlign w:val="center"/>
          </w:tcPr>
          <w:p w14:paraId="10E8475B"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 xml:space="preserve">ΣΥΝΟΛΙΚΗ ΑΞΙΑ </w:t>
            </w:r>
            <w:r w:rsidRPr="00624CA4">
              <w:rPr>
                <w:rFonts w:ascii="Tahoma" w:hAnsi="Tahoma" w:cs="Tahoma"/>
                <w:sz w:val="18"/>
                <w:szCs w:val="18"/>
                <w:lang w:eastAsia="el-GR"/>
              </w:rPr>
              <w:br/>
              <w:t>ΜΕ ΦΠΑ [€]</w:t>
            </w:r>
          </w:p>
        </w:tc>
      </w:tr>
      <w:tr w:rsidR="002A75B5" w:rsidRPr="00624CA4" w14:paraId="2DFEADA4" w14:textId="77777777" w:rsidTr="00AC58FE">
        <w:trPr>
          <w:cantSplit/>
          <w:tblHeader/>
        </w:trPr>
        <w:tc>
          <w:tcPr>
            <w:tcW w:w="234" w:type="pct"/>
            <w:vMerge/>
            <w:shd w:val="pct15" w:color="auto" w:fill="FFFFFF"/>
            <w:vAlign w:val="center"/>
          </w:tcPr>
          <w:p w14:paraId="19160CE0" w14:textId="77777777" w:rsidR="002A75B5" w:rsidRPr="00624CA4" w:rsidRDefault="002A75B5" w:rsidP="0034272C">
            <w:pPr>
              <w:spacing w:before="100" w:beforeAutospacing="1" w:after="100" w:afterAutospacing="1"/>
              <w:jc w:val="center"/>
              <w:rPr>
                <w:rFonts w:ascii="Tahoma" w:hAnsi="Tahoma" w:cs="Tahoma"/>
                <w:sz w:val="18"/>
                <w:szCs w:val="18"/>
                <w:lang w:eastAsia="el-GR"/>
              </w:rPr>
            </w:pPr>
          </w:p>
        </w:tc>
        <w:tc>
          <w:tcPr>
            <w:tcW w:w="1362" w:type="pct"/>
            <w:vMerge/>
            <w:shd w:val="pct15" w:color="auto" w:fill="FFFFFF"/>
            <w:vAlign w:val="center"/>
          </w:tcPr>
          <w:p w14:paraId="7DF8A259"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27" w:type="pct"/>
            <w:vMerge/>
            <w:shd w:val="pct15" w:color="auto" w:fill="FFFFFF"/>
            <w:vAlign w:val="center"/>
          </w:tcPr>
          <w:p w14:paraId="46791A48"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75" w:type="pct"/>
            <w:vMerge/>
            <w:shd w:val="pct15" w:color="auto" w:fill="FFFFFF"/>
            <w:vAlign w:val="center"/>
          </w:tcPr>
          <w:p w14:paraId="2EF21001"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67" w:type="pct"/>
            <w:shd w:val="pct15" w:color="auto" w:fill="FFFFFF"/>
            <w:vAlign w:val="center"/>
          </w:tcPr>
          <w:p w14:paraId="175CB3A8" w14:textId="77777777" w:rsidR="002A75B5" w:rsidRPr="00624CA4" w:rsidRDefault="002A75B5" w:rsidP="00A774DC">
            <w:pPr>
              <w:spacing w:before="100" w:beforeAutospacing="1" w:after="100" w:afterAutospacing="1"/>
              <w:jc w:val="left"/>
              <w:rPr>
                <w:rFonts w:ascii="Tahoma" w:hAnsi="Tahoma" w:cs="Tahoma"/>
                <w:spacing w:val="-4"/>
                <w:sz w:val="18"/>
                <w:szCs w:val="18"/>
                <w:lang w:eastAsia="el-GR"/>
              </w:rPr>
            </w:pPr>
            <w:r w:rsidRPr="00624CA4">
              <w:rPr>
                <w:rFonts w:ascii="Tahoma" w:hAnsi="Tahoma" w:cs="Tahoma"/>
                <w:spacing w:val="-4"/>
                <w:sz w:val="18"/>
                <w:szCs w:val="18"/>
                <w:lang w:eastAsia="el-GR"/>
              </w:rPr>
              <w:t>ΤΙΜΗ ΜΟΝΑΔΑΣ</w:t>
            </w:r>
          </w:p>
        </w:tc>
        <w:tc>
          <w:tcPr>
            <w:tcW w:w="496" w:type="pct"/>
            <w:shd w:val="pct15" w:color="auto" w:fill="FFFFFF"/>
            <w:vAlign w:val="center"/>
          </w:tcPr>
          <w:p w14:paraId="5A64FDD6"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ΣΥΝΟΛΟ</w:t>
            </w:r>
          </w:p>
        </w:tc>
        <w:tc>
          <w:tcPr>
            <w:tcW w:w="452" w:type="pct"/>
            <w:vMerge/>
            <w:shd w:val="pct15" w:color="auto" w:fill="FFFFFF"/>
            <w:vAlign w:val="center"/>
          </w:tcPr>
          <w:p w14:paraId="6F6AD15B"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7" w:type="pct"/>
            <w:vMerge/>
            <w:shd w:val="pct15" w:color="auto" w:fill="FFFFFF"/>
            <w:vAlign w:val="center"/>
          </w:tcPr>
          <w:p w14:paraId="6FEE8F5C"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r w:rsidR="0034272C" w:rsidRPr="00624CA4" w14:paraId="4EA80250" w14:textId="77777777" w:rsidTr="00AC58FE">
        <w:trPr>
          <w:trHeight w:val="340"/>
        </w:trPr>
        <w:tc>
          <w:tcPr>
            <w:tcW w:w="234" w:type="pct"/>
            <w:vAlign w:val="center"/>
          </w:tcPr>
          <w:p w14:paraId="27938F37" w14:textId="1F95746A" w:rsidR="0034272C" w:rsidRPr="00624CA4" w:rsidRDefault="0034272C" w:rsidP="0034272C">
            <w:pPr>
              <w:spacing w:before="100" w:beforeAutospacing="1" w:after="100" w:afterAutospacing="1"/>
              <w:jc w:val="center"/>
              <w:rPr>
                <w:rFonts w:ascii="Tahoma" w:hAnsi="Tahoma" w:cs="Tahoma"/>
                <w:sz w:val="18"/>
                <w:szCs w:val="18"/>
                <w:lang w:val="el-GR" w:eastAsia="el-GR"/>
              </w:rPr>
            </w:pPr>
            <w:r w:rsidRPr="00624CA4">
              <w:rPr>
                <w:rFonts w:ascii="Tahoma" w:hAnsi="Tahoma" w:cs="Tahoma"/>
                <w:sz w:val="18"/>
                <w:szCs w:val="18"/>
                <w:lang w:val="el-GR" w:eastAsia="el-GR"/>
              </w:rPr>
              <w:t>1</w:t>
            </w:r>
          </w:p>
        </w:tc>
        <w:tc>
          <w:tcPr>
            <w:tcW w:w="1362" w:type="pct"/>
            <w:vAlign w:val="center"/>
          </w:tcPr>
          <w:p w14:paraId="62E9EA00" w14:textId="4DFD41D3" w:rsidR="0034272C" w:rsidRPr="00AC58FE" w:rsidRDefault="0034272C" w:rsidP="00A774DC">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eastAsia="el-GR"/>
              </w:rPr>
              <w:t xml:space="preserve">Μελέτη </w:t>
            </w:r>
            <w:r w:rsidR="00AC58FE">
              <w:rPr>
                <w:rFonts w:ascii="Tahoma" w:hAnsi="Tahoma" w:cs="Tahoma"/>
                <w:sz w:val="18"/>
                <w:szCs w:val="18"/>
                <w:lang w:val="el-GR" w:eastAsia="el-GR"/>
              </w:rPr>
              <w:t>Διαλειτουργικότητας</w:t>
            </w:r>
          </w:p>
        </w:tc>
        <w:tc>
          <w:tcPr>
            <w:tcW w:w="527" w:type="pct"/>
            <w:vAlign w:val="center"/>
          </w:tcPr>
          <w:p w14:paraId="42C2E49B" w14:textId="77777777" w:rsidR="0034272C" w:rsidRPr="00624CA4" w:rsidRDefault="0034272C" w:rsidP="00A774DC">
            <w:pPr>
              <w:spacing w:before="100" w:beforeAutospacing="1" w:after="100" w:afterAutospacing="1"/>
              <w:jc w:val="left"/>
              <w:rPr>
                <w:rFonts w:ascii="Tahoma" w:hAnsi="Tahoma" w:cs="Tahoma"/>
                <w:sz w:val="18"/>
                <w:szCs w:val="18"/>
                <w:lang w:eastAsia="el-GR"/>
              </w:rPr>
            </w:pPr>
          </w:p>
        </w:tc>
        <w:tc>
          <w:tcPr>
            <w:tcW w:w="475" w:type="pct"/>
            <w:vAlign w:val="center"/>
          </w:tcPr>
          <w:p w14:paraId="49C8E9A5" w14:textId="77777777" w:rsidR="0034272C" w:rsidRPr="00624CA4" w:rsidRDefault="0034272C" w:rsidP="00A774DC">
            <w:pPr>
              <w:spacing w:before="100" w:beforeAutospacing="1" w:after="100" w:afterAutospacing="1"/>
              <w:jc w:val="left"/>
              <w:rPr>
                <w:rFonts w:ascii="Tahoma" w:hAnsi="Tahoma" w:cs="Tahoma"/>
                <w:sz w:val="18"/>
                <w:szCs w:val="18"/>
                <w:lang w:eastAsia="el-GR"/>
              </w:rPr>
            </w:pPr>
          </w:p>
        </w:tc>
        <w:tc>
          <w:tcPr>
            <w:tcW w:w="867" w:type="pct"/>
            <w:vAlign w:val="center"/>
          </w:tcPr>
          <w:p w14:paraId="3BB848E4" w14:textId="77777777" w:rsidR="0034272C" w:rsidRPr="00624CA4" w:rsidRDefault="0034272C" w:rsidP="00A774DC">
            <w:pPr>
              <w:spacing w:before="100" w:beforeAutospacing="1" w:after="100" w:afterAutospacing="1"/>
              <w:jc w:val="left"/>
              <w:rPr>
                <w:rFonts w:ascii="Tahoma" w:hAnsi="Tahoma" w:cs="Tahoma"/>
                <w:sz w:val="18"/>
                <w:szCs w:val="18"/>
                <w:lang w:eastAsia="el-GR"/>
              </w:rPr>
            </w:pPr>
          </w:p>
        </w:tc>
        <w:tc>
          <w:tcPr>
            <w:tcW w:w="496" w:type="pct"/>
            <w:vAlign w:val="center"/>
          </w:tcPr>
          <w:p w14:paraId="27D12686" w14:textId="77777777" w:rsidR="0034272C" w:rsidRPr="00624CA4" w:rsidRDefault="0034272C" w:rsidP="00A774DC">
            <w:pPr>
              <w:spacing w:before="100" w:beforeAutospacing="1" w:after="100" w:afterAutospacing="1"/>
              <w:jc w:val="left"/>
              <w:rPr>
                <w:rFonts w:ascii="Tahoma" w:hAnsi="Tahoma" w:cs="Tahoma"/>
                <w:sz w:val="18"/>
                <w:szCs w:val="18"/>
                <w:lang w:eastAsia="el-GR"/>
              </w:rPr>
            </w:pPr>
          </w:p>
        </w:tc>
        <w:tc>
          <w:tcPr>
            <w:tcW w:w="452" w:type="pct"/>
            <w:vAlign w:val="center"/>
          </w:tcPr>
          <w:p w14:paraId="1DBFB866" w14:textId="77777777" w:rsidR="0034272C" w:rsidRPr="00624CA4" w:rsidRDefault="0034272C" w:rsidP="00A774DC">
            <w:pPr>
              <w:spacing w:before="100" w:beforeAutospacing="1" w:after="100" w:afterAutospacing="1"/>
              <w:jc w:val="left"/>
              <w:rPr>
                <w:rFonts w:ascii="Tahoma" w:hAnsi="Tahoma" w:cs="Tahoma"/>
                <w:sz w:val="18"/>
                <w:szCs w:val="18"/>
                <w:lang w:eastAsia="el-GR"/>
              </w:rPr>
            </w:pPr>
          </w:p>
        </w:tc>
        <w:tc>
          <w:tcPr>
            <w:tcW w:w="587" w:type="pct"/>
            <w:vAlign w:val="center"/>
          </w:tcPr>
          <w:p w14:paraId="5F11F319" w14:textId="77777777" w:rsidR="0034272C" w:rsidRPr="00624CA4" w:rsidRDefault="0034272C" w:rsidP="00A774DC">
            <w:pPr>
              <w:spacing w:before="100" w:beforeAutospacing="1" w:after="100" w:afterAutospacing="1"/>
              <w:jc w:val="left"/>
              <w:rPr>
                <w:rFonts w:ascii="Tahoma" w:hAnsi="Tahoma" w:cs="Tahoma"/>
                <w:sz w:val="18"/>
                <w:szCs w:val="18"/>
                <w:lang w:eastAsia="el-GR"/>
              </w:rPr>
            </w:pPr>
          </w:p>
        </w:tc>
      </w:tr>
      <w:tr w:rsidR="002A75B5" w:rsidRPr="00DC5193" w14:paraId="2B049585" w14:textId="77777777" w:rsidTr="00AC58FE">
        <w:trPr>
          <w:trHeight w:val="340"/>
        </w:trPr>
        <w:tc>
          <w:tcPr>
            <w:tcW w:w="234" w:type="pct"/>
            <w:vAlign w:val="center"/>
          </w:tcPr>
          <w:p w14:paraId="1E5831BD" w14:textId="3D1D664F" w:rsidR="002A75B5" w:rsidRPr="00624CA4" w:rsidRDefault="00AC58FE" w:rsidP="0034272C">
            <w:pPr>
              <w:spacing w:before="100" w:beforeAutospacing="1" w:after="100" w:afterAutospacing="1"/>
              <w:jc w:val="center"/>
              <w:rPr>
                <w:rFonts w:ascii="Tahoma" w:hAnsi="Tahoma" w:cs="Tahoma"/>
                <w:sz w:val="18"/>
                <w:szCs w:val="18"/>
                <w:lang w:val="el-GR" w:eastAsia="el-GR"/>
              </w:rPr>
            </w:pPr>
            <w:r>
              <w:rPr>
                <w:rFonts w:ascii="Tahoma" w:hAnsi="Tahoma" w:cs="Tahoma"/>
                <w:sz w:val="18"/>
                <w:szCs w:val="18"/>
                <w:lang w:val="el-GR" w:eastAsia="el-GR"/>
              </w:rPr>
              <w:t>2</w:t>
            </w:r>
          </w:p>
        </w:tc>
        <w:tc>
          <w:tcPr>
            <w:tcW w:w="1362" w:type="pct"/>
            <w:vAlign w:val="center"/>
          </w:tcPr>
          <w:p w14:paraId="3878EC3D" w14:textId="794C4007" w:rsidR="002A75B5" w:rsidRPr="00624CA4" w:rsidRDefault="00AC58FE" w:rsidP="00A774DC">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eastAsia="el-GR"/>
              </w:rPr>
              <w:t>Πιλοτική και Δοκιμαστική Λειτουργία</w:t>
            </w:r>
          </w:p>
        </w:tc>
        <w:tc>
          <w:tcPr>
            <w:tcW w:w="527" w:type="pct"/>
            <w:vAlign w:val="center"/>
          </w:tcPr>
          <w:p w14:paraId="120BAC11"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475" w:type="pct"/>
            <w:vAlign w:val="center"/>
          </w:tcPr>
          <w:p w14:paraId="64D4BBB9"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867" w:type="pct"/>
            <w:vAlign w:val="center"/>
          </w:tcPr>
          <w:p w14:paraId="5032A736"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496" w:type="pct"/>
            <w:vAlign w:val="center"/>
          </w:tcPr>
          <w:p w14:paraId="424597E3"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452" w:type="pct"/>
            <w:vAlign w:val="center"/>
          </w:tcPr>
          <w:p w14:paraId="02E0AE12"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587" w:type="pct"/>
            <w:vAlign w:val="center"/>
          </w:tcPr>
          <w:p w14:paraId="00828A69"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r>
      <w:tr w:rsidR="002A75B5" w:rsidRPr="00624CA4" w14:paraId="39FD6590" w14:textId="77777777" w:rsidTr="00AC58FE">
        <w:trPr>
          <w:trHeight w:val="340"/>
        </w:trPr>
        <w:tc>
          <w:tcPr>
            <w:tcW w:w="234" w:type="pct"/>
            <w:vAlign w:val="center"/>
          </w:tcPr>
          <w:p w14:paraId="69E8E2B4" w14:textId="2A9E35BB" w:rsidR="002A75B5" w:rsidRPr="00624CA4" w:rsidRDefault="00AC58FE" w:rsidP="0034272C">
            <w:pPr>
              <w:spacing w:before="100" w:beforeAutospacing="1" w:after="100" w:afterAutospacing="1"/>
              <w:jc w:val="center"/>
              <w:rPr>
                <w:rFonts w:ascii="Tahoma" w:hAnsi="Tahoma" w:cs="Tahoma"/>
                <w:sz w:val="18"/>
                <w:szCs w:val="18"/>
                <w:lang w:val="el-GR" w:eastAsia="el-GR"/>
              </w:rPr>
            </w:pPr>
            <w:r>
              <w:rPr>
                <w:rFonts w:ascii="Tahoma" w:hAnsi="Tahoma" w:cs="Tahoma"/>
                <w:sz w:val="18"/>
                <w:szCs w:val="18"/>
                <w:lang w:val="el-GR" w:eastAsia="el-GR"/>
              </w:rPr>
              <w:t>3</w:t>
            </w:r>
          </w:p>
        </w:tc>
        <w:tc>
          <w:tcPr>
            <w:tcW w:w="1362" w:type="pct"/>
            <w:vAlign w:val="center"/>
          </w:tcPr>
          <w:p w14:paraId="264E06D2" w14:textId="7D1C6BA0" w:rsidR="002A75B5" w:rsidRPr="00624CA4" w:rsidRDefault="0034272C"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Ολοκλήρωση Συστημάτων</w:t>
            </w:r>
          </w:p>
        </w:tc>
        <w:tc>
          <w:tcPr>
            <w:tcW w:w="527" w:type="pct"/>
            <w:vAlign w:val="center"/>
          </w:tcPr>
          <w:p w14:paraId="1A6865FB"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75" w:type="pct"/>
            <w:vAlign w:val="center"/>
          </w:tcPr>
          <w:p w14:paraId="321D10CC"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67" w:type="pct"/>
            <w:vAlign w:val="center"/>
          </w:tcPr>
          <w:p w14:paraId="201A27F2"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96" w:type="pct"/>
            <w:vAlign w:val="center"/>
          </w:tcPr>
          <w:p w14:paraId="267B2D7B"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52" w:type="pct"/>
            <w:vAlign w:val="center"/>
          </w:tcPr>
          <w:p w14:paraId="5E8C94DC"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7" w:type="pct"/>
            <w:vAlign w:val="center"/>
          </w:tcPr>
          <w:p w14:paraId="52379935"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r w:rsidR="00D71626" w:rsidRPr="007D3147" w14:paraId="704BBF3A" w14:textId="77777777" w:rsidTr="00AC58FE">
        <w:trPr>
          <w:trHeight w:val="340"/>
        </w:trPr>
        <w:tc>
          <w:tcPr>
            <w:tcW w:w="234" w:type="pct"/>
            <w:tcBorders>
              <w:bottom w:val="single" w:sz="4" w:space="0" w:color="auto"/>
            </w:tcBorders>
            <w:vAlign w:val="center"/>
          </w:tcPr>
          <w:p w14:paraId="6FE90342" w14:textId="53696E97" w:rsidR="00D71626" w:rsidRDefault="00AC58FE" w:rsidP="0034272C">
            <w:pPr>
              <w:spacing w:before="100" w:beforeAutospacing="1" w:after="100" w:afterAutospacing="1"/>
              <w:jc w:val="center"/>
              <w:rPr>
                <w:rFonts w:ascii="Tahoma" w:hAnsi="Tahoma" w:cs="Tahoma"/>
                <w:sz w:val="18"/>
                <w:szCs w:val="18"/>
                <w:lang w:val="el-GR" w:eastAsia="el-GR"/>
              </w:rPr>
            </w:pPr>
            <w:r>
              <w:rPr>
                <w:rFonts w:ascii="Tahoma" w:hAnsi="Tahoma" w:cs="Tahoma"/>
                <w:sz w:val="18"/>
                <w:szCs w:val="18"/>
                <w:lang w:val="el-GR" w:eastAsia="el-GR"/>
              </w:rPr>
              <w:t>4</w:t>
            </w:r>
          </w:p>
        </w:tc>
        <w:tc>
          <w:tcPr>
            <w:tcW w:w="1362" w:type="pct"/>
            <w:tcBorders>
              <w:bottom w:val="single" w:sz="4" w:space="0" w:color="auto"/>
            </w:tcBorders>
            <w:vAlign w:val="center"/>
          </w:tcPr>
          <w:p w14:paraId="592F00DF" w14:textId="1DDB188D" w:rsidR="00D71626" w:rsidRPr="00B83FC4" w:rsidRDefault="00D71626" w:rsidP="00D71626">
            <w:pPr>
              <w:spacing w:before="100" w:beforeAutospacing="1" w:after="100" w:afterAutospacing="1"/>
              <w:jc w:val="left"/>
              <w:rPr>
                <w:rFonts w:ascii="Tahoma" w:hAnsi="Tahoma" w:cs="Tahoma"/>
                <w:sz w:val="18"/>
                <w:szCs w:val="18"/>
                <w:lang w:val="el-GR" w:eastAsia="el-GR"/>
              </w:rPr>
            </w:pPr>
            <w:r w:rsidRPr="000E6B5B">
              <w:rPr>
                <w:rFonts w:ascii="Tahoma" w:hAnsi="Tahoma" w:cs="Tahoma"/>
                <w:sz w:val="18"/>
                <w:szCs w:val="18"/>
                <w:lang w:val="el-GR" w:eastAsia="el-GR"/>
              </w:rPr>
              <w:t xml:space="preserve">Εγγύηση Καλής Λειτουργίας </w:t>
            </w:r>
          </w:p>
        </w:tc>
        <w:tc>
          <w:tcPr>
            <w:tcW w:w="527" w:type="pct"/>
            <w:tcBorders>
              <w:bottom w:val="single" w:sz="4" w:space="0" w:color="auto"/>
            </w:tcBorders>
            <w:vAlign w:val="center"/>
          </w:tcPr>
          <w:p w14:paraId="7B415BA0"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475" w:type="pct"/>
            <w:tcBorders>
              <w:bottom w:val="single" w:sz="4" w:space="0" w:color="auto"/>
            </w:tcBorders>
            <w:vAlign w:val="center"/>
          </w:tcPr>
          <w:p w14:paraId="1565098E"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867" w:type="pct"/>
            <w:tcBorders>
              <w:bottom w:val="single" w:sz="4" w:space="0" w:color="auto"/>
            </w:tcBorders>
            <w:vAlign w:val="center"/>
          </w:tcPr>
          <w:p w14:paraId="602C4CF3"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496" w:type="pct"/>
            <w:vAlign w:val="center"/>
          </w:tcPr>
          <w:p w14:paraId="1E90E13E"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452" w:type="pct"/>
            <w:vAlign w:val="center"/>
          </w:tcPr>
          <w:p w14:paraId="371DCEA2"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587" w:type="pct"/>
            <w:vAlign w:val="center"/>
          </w:tcPr>
          <w:p w14:paraId="0D8CDECB"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r>
      <w:tr w:rsidR="00D71626" w:rsidRPr="007D3147" w14:paraId="4330E738" w14:textId="77777777" w:rsidTr="00AC58FE">
        <w:trPr>
          <w:trHeight w:val="340"/>
        </w:trPr>
        <w:tc>
          <w:tcPr>
            <w:tcW w:w="234" w:type="pct"/>
            <w:tcBorders>
              <w:bottom w:val="single" w:sz="4" w:space="0" w:color="auto"/>
            </w:tcBorders>
            <w:vAlign w:val="center"/>
          </w:tcPr>
          <w:p w14:paraId="7B1D37B1" w14:textId="7FF22D2C" w:rsidR="00D71626" w:rsidRDefault="00AC58FE" w:rsidP="0034272C">
            <w:pPr>
              <w:spacing w:before="100" w:beforeAutospacing="1" w:after="100" w:afterAutospacing="1"/>
              <w:jc w:val="center"/>
              <w:rPr>
                <w:rFonts w:ascii="Tahoma" w:hAnsi="Tahoma" w:cs="Tahoma"/>
                <w:sz w:val="18"/>
                <w:szCs w:val="18"/>
                <w:lang w:val="el-GR" w:eastAsia="el-GR"/>
              </w:rPr>
            </w:pPr>
            <w:r>
              <w:rPr>
                <w:rFonts w:ascii="Tahoma" w:hAnsi="Tahoma" w:cs="Tahoma"/>
                <w:sz w:val="18"/>
                <w:szCs w:val="18"/>
                <w:lang w:val="el-GR" w:eastAsia="el-GR"/>
              </w:rPr>
              <w:t>5</w:t>
            </w:r>
          </w:p>
        </w:tc>
        <w:tc>
          <w:tcPr>
            <w:tcW w:w="1362" w:type="pct"/>
            <w:tcBorders>
              <w:bottom w:val="single" w:sz="4" w:space="0" w:color="auto"/>
            </w:tcBorders>
            <w:vAlign w:val="center"/>
          </w:tcPr>
          <w:p w14:paraId="2AEE8075" w14:textId="2D072F1B" w:rsidR="00D71626" w:rsidRPr="000E6B5B" w:rsidRDefault="00D71626" w:rsidP="00A774DC">
            <w:pPr>
              <w:spacing w:before="100" w:beforeAutospacing="1" w:after="100" w:afterAutospacing="1"/>
              <w:jc w:val="left"/>
              <w:rPr>
                <w:rFonts w:ascii="Tahoma" w:hAnsi="Tahoma" w:cs="Tahoma"/>
                <w:sz w:val="18"/>
                <w:szCs w:val="18"/>
                <w:lang w:val="el-GR" w:eastAsia="el-GR"/>
              </w:rPr>
            </w:pPr>
            <w:r w:rsidRPr="00515F3A">
              <w:rPr>
                <w:rFonts w:ascii="Tahoma" w:hAnsi="Tahoma" w:cs="Tahoma"/>
                <w:sz w:val="18"/>
                <w:szCs w:val="18"/>
                <w:lang w:val="el-GR" w:eastAsia="el-GR"/>
              </w:rPr>
              <w:t>Παροχή βελτιώσεων και προσαρμογών</w:t>
            </w:r>
          </w:p>
        </w:tc>
        <w:tc>
          <w:tcPr>
            <w:tcW w:w="527" w:type="pct"/>
            <w:tcBorders>
              <w:bottom w:val="single" w:sz="4" w:space="0" w:color="auto"/>
            </w:tcBorders>
            <w:vAlign w:val="center"/>
          </w:tcPr>
          <w:p w14:paraId="1AC2C56C"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475" w:type="pct"/>
            <w:tcBorders>
              <w:bottom w:val="single" w:sz="4" w:space="0" w:color="auto"/>
            </w:tcBorders>
            <w:vAlign w:val="center"/>
          </w:tcPr>
          <w:p w14:paraId="3D1C8D90"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867" w:type="pct"/>
            <w:tcBorders>
              <w:bottom w:val="single" w:sz="4" w:space="0" w:color="auto"/>
            </w:tcBorders>
            <w:vAlign w:val="center"/>
          </w:tcPr>
          <w:p w14:paraId="0B6F922D"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496" w:type="pct"/>
            <w:vAlign w:val="center"/>
          </w:tcPr>
          <w:p w14:paraId="5247790D"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452" w:type="pct"/>
            <w:vAlign w:val="center"/>
          </w:tcPr>
          <w:p w14:paraId="1AFBC41D"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c>
          <w:tcPr>
            <w:tcW w:w="587" w:type="pct"/>
            <w:vAlign w:val="center"/>
          </w:tcPr>
          <w:p w14:paraId="479F3E96" w14:textId="77777777" w:rsidR="00D71626" w:rsidRPr="000E6B5B" w:rsidRDefault="00D71626" w:rsidP="00A774DC">
            <w:pPr>
              <w:spacing w:before="100" w:beforeAutospacing="1" w:after="100" w:afterAutospacing="1"/>
              <w:jc w:val="left"/>
              <w:rPr>
                <w:rFonts w:ascii="Tahoma" w:hAnsi="Tahoma" w:cs="Tahoma"/>
                <w:sz w:val="18"/>
                <w:szCs w:val="18"/>
                <w:lang w:val="el-GR" w:eastAsia="el-GR"/>
              </w:rPr>
            </w:pPr>
          </w:p>
        </w:tc>
      </w:tr>
      <w:tr w:rsidR="002A75B5" w:rsidRPr="00624CA4" w14:paraId="439E0468" w14:textId="77777777" w:rsidTr="00AC58FE">
        <w:trPr>
          <w:trHeight w:val="340"/>
        </w:trPr>
        <w:tc>
          <w:tcPr>
            <w:tcW w:w="3465" w:type="pct"/>
            <w:gridSpan w:val="5"/>
            <w:shd w:val="pct15" w:color="auto" w:fill="FFFFFF"/>
            <w:vAlign w:val="center"/>
          </w:tcPr>
          <w:p w14:paraId="0BAADE35" w14:textId="77777777" w:rsidR="002A75B5" w:rsidRPr="00624CA4" w:rsidRDefault="002A75B5" w:rsidP="0034272C">
            <w:pPr>
              <w:spacing w:before="100" w:beforeAutospacing="1" w:after="100" w:afterAutospacing="1"/>
              <w:jc w:val="center"/>
              <w:rPr>
                <w:rFonts w:ascii="Tahoma" w:hAnsi="Tahoma" w:cs="Tahoma"/>
                <w:sz w:val="18"/>
                <w:szCs w:val="18"/>
                <w:lang w:eastAsia="el-GR"/>
              </w:rPr>
            </w:pPr>
            <w:r w:rsidRPr="00624CA4">
              <w:rPr>
                <w:rFonts w:ascii="Tahoma" w:hAnsi="Tahoma" w:cs="Tahoma"/>
                <w:b/>
                <w:sz w:val="18"/>
                <w:szCs w:val="18"/>
                <w:lang w:eastAsia="el-GR"/>
              </w:rPr>
              <w:t>ΣΥΝΟΛΟ</w:t>
            </w:r>
          </w:p>
        </w:tc>
        <w:tc>
          <w:tcPr>
            <w:tcW w:w="496" w:type="pct"/>
            <w:vAlign w:val="center"/>
          </w:tcPr>
          <w:p w14:paraId="351B4EDA"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52" w:type="pct"/>
            <w:vAlign w:val="center"/>
          </w:tcPr>
          <w:p w14:paraId="73ACD27D"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7" w:type="pct"/>
            <w:vAlign w:val="center"/>
          </w:tcPr>
          <w:p w14:paraId="481408AF"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bl>
    <w:p w14:paraId="201BD3AA" w14:textId="0A108D76" w:rsidR="002A75B5" w:rsidRPr="00624CA4" w:rsidRDefault="002A75B5" w:rsidP="002A75B5">
      <w:pPr>
        <w:rPr>
          <w:rFonts w:ascii="Tahoma" w:hAnsi="Tahoma" w:cs="Tahoma"/>
          <w:lang w:val="el-GR"/>
        </w:rPr>
      </w:pPr>
    </w:p>
    <w:p w14:paraId="6FA490A4" w14:textId="77777777" w:rsidR="0034272C" w:rsidRPr="00624CA4" w:rsidRDefault="0034272C" w:rsidP="002A75B5">
      <w:pPr>
        <w:rPr>
          <w:rFonts w:ascii="Tahoma" w:hAnsi="Tahoma" w:cs="Tahoma"/>
          <w:sz w:val="20"/>
          <w:szCs w:val="22"/>
          <w:lang w:val="el-GR"/>
        </w:rPr>
      </w:pPr>
    </w:p>
    <w:p w14:paraId="6693D7FA" w14:textId="6C363074" w:rsidR="002A75B5" w:rsidRPr="00624CA4" w:rsidRDefault="002A75B5">
      <w:pPr>
        <w:pStyle w:val="20"/>
        <w:numPr>
          <w:ilvl w:val="0"/>
          <w:numId w:val="16"/>
        </w:numPr>
        <w:pBdr>
          <w:top w:val="none" w:sz="0" w:space="0" w:color="auto"/>
          <w:left w:val="none" w:sz="0" w:space="0" w:color="auto"/>
          <w:bottom w:val="none" w:sz="0" w:space="0" w:color="auto"/>
          <w:right w:val="none" w:sz="0" w:space="0" w:color="auto"/>
        </w:pBdr>
        <w:tabs>
          <w:tab w:val="clear" w:pos="567"/>
        </w:tabs>
        <w:ind w:left="284" w:hanging="284"/>
        <w:rPr>
          <w:rFonts w:ascii="Tahoma" w:hAnsi="Tahoma" w:cs="Tahoma"/>
          <w:sz w:val="22"/>
          <w:szCs w:val="20"/>
        </w:rPr>
      </w:pPr>
      <w:bookmarkStart w:id="377" w:name="_Toc64045265"/>
      <w:bookmarkStart w:id="378" w:name="_Toc133241588"/>
      <w:r w:rsidRPr="00624CA4">
        <w:rPr>
          <w:rFonts w:ascii="Tahoma" w:hAnsi="Tahoma" w:cs="Tahoma"/>
          <w:sz w:val="22"/>
          <w:szCs w:val="20"/>
          <w:lang w:val="el-GR"/>
        </w:rPr>
        <w:t xml:space="preserve">Άλλες </w:t>
      </w:r>
      <w:r w:rsidR="00C93B11" w:rsidRPr="00624CA4">
        <w:rPr>
          <w:rFonts w:ascii="Tahoma" w:hAnsi="Tahoma" w:cs="Tahoma"/>
          <w:sz w:val="22"/>
          <w:szCs w:val="20"/>
          <w:lang w:val="el-GR"/>
        </w:rPr>
        <w:t>Δ</w:t>
      </w:r>
      <w:r w:rsidRPr="00624CA4">
        <w:rPr>
          <w:rFonts w:ascii="Tahoma" w:hAnsi="Tahoma" w:cs="Tahoma"/>
          <w:sz w:val="22"/>
          <w:szCs w:val="20"/>
          <w:lang w:val="el-GR"/>
        </w:rPr>
        <w:t>απάνες</w:t>
      </w:r>
      <w:bookmarkEnd w:id="377"/>
      <w:bookmarkEnd w:id="378"/>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2191"/>
        <w:gridCol w:w="1094"/>
        <w:gridCol w:w="1166"/>
        <w:gridCol w:w="1633"/>
        <w:gridCol w:w="934"/>
        <w:gridCol w:w="851"/>
        <w:gridCol w:w="1108"/>
      </w:tblGrid>
      <w:tr w:rsidR="002A75B5" w:rsidRPr="00624CA4" w14:paraId="7B16C00C" w14:textId="77777777" w:rsidTr="002A75B5">
        <w:trPr>
          <w:cantSplit/>
          <w:tblHeader/>
        </w:trPr>
        <w:tc>
          <w:tcPr>
            <w:tcW w:w="234" w:type="pct"/>
            <w:vMerge w:val="restart"/>
            <w:shd w:val="pct15" w:color="auto" w:fill="FFFFFF"/>
            <w:vAlign w:val="center"/>
          </w:tcPr>
          <w:p w14:paraId="50D18D00"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Α/Α</w:t>
            </w:r>
          </w:p>
        </w:tc>
        <w:tc>
          <w:tcPr>
            <w:tcW w:w="1163" w:type="pct"/>
            <w:vMerge w:val="restart"/>
            <w:shd w:val="pct15" w:color="auto" w:fill="FFFFFF"/>
            <w:vAlign w:val="center"/>
          </w:tcPr>
          <w:p w14:paraId="121B2A85"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ΠΕΡΙΓΡΑΦΗ</w:t>
            </w:r>
          </w:p>
        </w:tc>
        <w:tc>
          <w:tcPr>
            <w:tcW w:w="581" w:type="pct"/>
            <w:vMerge w:val="restart"/>
            <w:shd w:val="pct15" w:color="auto" w:fill="FFFFFF"/>
            <w:vAlign w:val="center"/>
          </w:tcPr>
          <w:p w14:paraId="373AEAE9"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ΤΥΠΟΣ</w:t>
            </w:r>
            <w:r w:rsidRPr="00624CA4">
              <w:rPr>
                <w:rFonts w:ascii="Tahoma" w:hAnsi="Tahoma" w:cs="Tahoma"/>
                <w:sz w:val="18"/>
                <w:szCs w:val="18"/>
                <w:lang w:val="el-GR" w:eastAsia="el-GR"/>
              </w:rPr>
              <w:t>/ ΜΟΝΑΔΑ ΜΕΤΡΗΣΗΣ</w:t>
            </w:r>
          </w:p>
        </w:tc>
        <w:tc>
          <w:tcPr>
            <w:tcW w:w="619" w:type="pct"/>
            <w:vMerge w:val="restart"/>
            <w:shd w:val="pct15" w:color="auto" w:fill="FFFFFF"/>
            <w:vAlign w:val="center"/>
          </w:tcPr>
          <w:p w14:paraId="6A52C821"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ΠΟΣΟΤΗΤΑ</w:t>
            </w:r>
          </w:p>
        </w:tc>
        <w:tc>
          <w:tcPr>
            <w:tcW w:w="1363" w:type="pct"/>
            <w:gridSpan w:val="2"/>
            <w:shd w:val="pct15" w:color="auto" w:fill="FFFFFF"/>
            <w:vAlign w:val="center"/>
          </w:tcPr>
          <w:p w14:paraId="04D491E1"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ΑΞΙΑ ΧΩΡΙΣ ΦΠΑ [€]</w:t>
            </w:r>
          </w:p>
        </w:tc>
        <w:tc>
          <w:tcPr>
            <w:tcW w:w="452" w:type="pct"/>
            <w:vMerge w:val="restart"/>
            <w:shd w:val="pct15" w:color="auto" w:fill="FFFFFF"/>
            <w:vAlign w:val="center"/>
          </w:tcPr>
          <w:p w14:paraId="69ED09D3"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ΦΠΑ [€]</w:t>
            </w:r>
          </w:p>
        </w:tc>
        <w:tc>
          <w:tcPr>
            <w:tcW w:w="588" w:type="pct"/>
            <w:vMerge w:val="restart"/>
            <w:shd w:val="pct15" w:color="auto" w:fill="FFFFFF"/>
            <w:vAlign w:val="center"/>
          </w:tcPr>
          <w:p w14:paraId="459EE07C"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 xml:space="preserve">ΣΥΝΟΛΙΚΗ ΑΞΙΑ </w:t>
            </w:r>
            <w:r w:rsidRPr="00624CA4">
              <w:rPr>
                <w:rFonts w:ascii="Tahoma" w:hAnsi="Tahoma" w:cs="Tahoma"/>
                <w:sz w:val="18"/>
                <w:szCs w:val="18"/>
                <w:lang w:eastAsia="el-GR"/>
              </w:rPr>
              <w:br/>
              <w:t>ΜΕ ΦΠΑ [€]</w:t>
            </w:r>
          </w:p>
        </w:tc>
      </w:tr>
      <w:tr w:rsidR="002A75B5" w:rsidRPr="00624CA4" w14:paraId="3018FB63" w14:textId="77777777" w:rsidTr="002A75B5">
        <w:trPr>
          <w:cantSplit/>
          <w:tblHeader/>
        </w:trPr>
        <w:tc>
          <w:tcPr>
            <w:tcW w:w="234" w:type="pct"/>
            <w:vMerge/>
            <w:shd w:val="pct15" w:color="auto" w:fill="FFFFFF"/>
            <w:vAlign w:val="center"/>
          </w:tcPr>
          <w:p w14:paraId="32D285BF"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1163" w:type="pct"/>
            <w:vMerge/>
            <w:shd w:val="pct15" w:color="auto" w:fill="FFFFFF"/>
            <w:vAlign w:val="center"/>
          </w:tcPr>
          <w:p w14:paraId="5161ADC1"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1" w:type="pct"/>
            <w:vMerge/>
            <w:shd w:val="pct15" w:color="auto" w:fill="FFFFFF"/>
            <w:vAlign w:val="center"/>
          </w:tcPr>
          <w:p w14:paraId="2B5395E3"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619" w:type="pct"/>
            <w:vMerge/>
            <w:shd w:val="pct15" w:color="auto" w:fill="FFFFFF"/>
            <w:vAlign w:val="center"/>
          </w:tcPr>
          <w:p w14:paraId="40A9F7F6"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67" w:type="pct"/>
            <w:shd w:val="pct15" w:color="auto" w:fill="FFFFFF"/>
            <w:vAlign w:val="center"/>
          </w:tcPr>
          <w:p w14:paraId="539A71AE" w14:textId="77777777" w:rsidR="002A75B5" w:rsidRPr="00624CA4" w:rsidRDefault="002A75B5" w:rsidP="00A774DC">
            <w:pPr>
              <w:spacing w:before="100" w:beforeAutospacing="1" w:after="100" w:afterAutospacing="1"/>
              <w:jc w:val="left"/>
              <w:rPr>
                <w:rFonts w:ascii="Tahoma" w:hAnsi="Tahoma" w:cs="Tahoma"/>
                <w:spacing w:val="-4"/>
                <w:sz w:val="18"/>
                <w:szCs w:val="18"/>
                <w:lang w:eastAsia="el-GR"/>
              </w:rPr>
            </w:pPr>
            <w:r w:rsidRPr="00624CA4">
              <w:rPr>
                <w:rFonts w:ascii="Tahoma" w:hAnsi="Tahoma" w:cs="Tahoma"/>
                <w:spacing w:val="-4"/>
                <w:sz w:val="18"/>
                <w:szCs w:val="18"/>
                <w:lang w:eastAsia="el-GR"/>
              </w:rPr>
              <w:t>ΤΙΜΗ ΜΟΝΑΔΑΣ</w:t>
            </w:r>
          </w:p>
        </w:tc>
        <w:tc>
          <w:tcPr>
            <w:tcW w:w="496" w:type="pct"/>
            <w:shd w:val="pct15" w:color="auto" w:fill="FFFFFF"/>
            <w:vAlign w:val="center"/>
          </w:tcPr>
          <w:p w14:paraId="67080DD4"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ΣΥΝΟΛΟ</w:t>
            </w:r>
          </w:p>
        </w:tc>
        <w:tc>
          <w:tcPr>
            <w:tcW w:w="452" w:type="pct"/>
            <w:vMerge/>
            <w:shd w:val="pct15" w:color="auto" w:fill="FFFFFF"/>
            <w:vAlign w:val="center"/>
          </w:tcPr>
          <w:p w14:paraId="3B077441"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8" w:type="pct"/>
            <w:vMerge/>
            <w:shd w:val="pct15" w:color="auto" w:fill="FFFFFF"/>
            <w:vAlign w:val="center"/>
          </w:tcPr>
          <w:p w14:paraId="2803AD38"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r w:rsidR="002A75B5" w:rsidRPr="00624CA4" w14:paraId="71DE3A3F" w14:textId="77777777" w:rsidTr="002A75B5">
        <w:trPr>
          <w:trHeight w:val="340"/>
        </w:trPr>
        <w:tc>
          <w:tcPr>
            <w:tcW w:w="234" w:type="pct"/>
            <w:vAlign w:val="center"/>
          </w:tcPr>
          <w:p w14:paraId="4970C7BA"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1163" w:type="pct"/>
            <w:vAlign w:val="center"/>
          </w:tcPr>
          <w:p w14:paraId="06AAFE58"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1" w:type="pct"/>
            <w:vAlign w:val="center"/>
          </w:tcPr>
          <w:p w14:paraId="68EC2C4A"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619" w:type="pct"/>
            <w:vAlign w:val="center"/>
          </w:tcPr>
          <w:p w14:paraId="476C072C"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67" w:type="pct"/>
            <w:vAlign w:val="center"/>
          </w:tcPr>
          <w:p w14:paraId="165BF93B"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96" w:type="pct"/>
            <w:vAlign w:val="center"/>
          </w:tcPr>
          <w:p w14:paraId="61750288"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52" w:type="pct"/>
            <w:vAlign w:val="center"/>
          </w:tcPr>
          <w:p w14:paraId="60EEFACA"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8" w:type="pct"/>
            <w:vAlign w:val="center"/>
          </w:tcPr>
          <w:p w14:paraId="4B17F9FD"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r w:rsidR="002A75B5" w:rsidRPr="00624CA4" w14:paraId="4AD46437" w14:textId="77777777" w:rsidTr="002A75B5">
        <w:trPr>
          <w:trHeight w:val="340"/>
        </w:trPr>
        <w:tc>
          <w:tcPr>
            <w:tcW w:w="234" w:type="pct"/>
            <w:vAlign w:val="center"/>
          </w:tcPr>
          <w:p w14:paraId="756D6CD5"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1163" w:type="pct"/>
            <w:vAlign w:val="center"/>
          </w:tcPr>
          <w:p w14:paraId="01F52197"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1" w:type="pct"/>
            <w:vAlign w:val="center"/>
          </w:tcPr>
          <w:p w14:paraId="34165B39"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619" w:type="pct"/>
            <w:vAlign w:val="center"/>
          </w:tcPr>
          <w:p w14:paraId="58B66A7B"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67" w:type="pct"/>
            <w:vAlign w:val="center"/>
          </w:tcPr>
          <w:p w14:paraId="691FDA2E"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96" w:type="pct"/>
            <w:vAlign w:val="center"/>
          </w:tcPr>
          <w:p w14:paraId="06020D54"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52" w:type="pct"/>
            <w:vAlign w:val="center"/>
          </w:tcPr>
          <w:p w14:paraId="17C5F13C"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8" w:type="pct"/>
            <w:vAlign w:val="center"/>
          </w:tcPr>
          <w:p w14:paraId="1FC45A99"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r w:rsidR="002A75B5" w:rsidRPr="00624CA4" w14:paraId="109EB3DF" w14:textId="77777777" w:rsidTr="002A75B5">
        <w:trPr>
          <w:trHeight w:val="340"/>
        </w:trPr>
        <w:tc>
          <w:tcPr>
            <w:tcW w:w="234" w:type="pct"/>
            <w:tcBorders>
              <w:bottom w:val="single" w:sz="4" w:space="0" w:color="auto"/>
            </w:tcBorders>
            <w:vAlign w:val="center"/>
          </w:tcPr>
          <w:p w14:paraId="51157A81"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1163" w:type="pct"/>
            <w:tcBorders>
              <w:bottom w:val="single" w:sz="4" w:space="0" w:color="auto"/>
            </w:tcBorders>
            <w:vAlign w:val="center"/>
          </w:tcPr>
          <w:p w14:paraId="40098F9D"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1" w:type="pct"/>
            <w:tcBorders>
              <w:bottom w:val="single" w:sz="4" w:space="0" w:color="auto"/>
            </w:tcBorders>
            <w:vAlign w:val="center"/>
          </w:tcPr>
          <w:p w14:paraId="49D75154"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619" w:type="pct"/>
            <w:tcBorders>
              <w:bottom w:val="single" w:sz="4" w:space="0" w:color="auto"/>
            </w:tcBorders>
            <w:vAlign w:val="center"/>
          </w:tcPr>
          <w:p w14:paraId="6457CE71"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67" w:type="pct"/>
            <w:tcBorders>
              <w:bottom w:val="single" w:sz="4" w:space="0" w:color="auto"/>
            </w:tcBorders>
            <w:vAlign w:val="center"/>
          </w:tcPr>
          <w:p w14:paraId="1797B778"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96" w:type="pct"/>
            <w:vAlign w:val="center"/>
          </w:tcPr>
          <w:p w14:paraId="32663815"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52" w:type="pct"/>
            <w:vAlign w:val="center"/>
          </w:tcPr>
          <w:p w14:paraId="16824E08"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8" w:type="pct"/>
            <w:vAlign w:val="center"/>
          </w:tcPr>
          <w:p w14:paraId="1FF83890"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r w:rsidR="002A75B5" w:rsidRPr="00624CA4" w14:paraId="6DE845F0" w14:textId="77777777" w:rsidTr="002A75B5">
        <w:trPr>
          <w:trHeight w:val="340"/>
        </w:trPr>
        <w:tc>
          <w:tcPr>
            <w:tcW w:w="3464" w:type="pct"/>
            <w:gridSpan w:val="5"/>
            <w:shd w:val="pct15" w:color="auto" w:fill="FFFFFF"/>
            <w:vAlign w:val="center"/>
          </w:tcPr>
          <w:p w14:paraId="33673765" w14:textId="77777777" w:rsidR="002A75B5" w:rsidRPr="00624CA4" w:rsidRDefault="002A75B5" w:rsidP="00A774DC">
            <w:pPr>
              <w:spacing w:before="100" w:beforeAutospacing="1" w:after="100" w:afterAutospacing="1"/>
              <w:jc w:val="center"/>
              <w:rPr>
                <w:rFonts w:ascii="Tahoma" w:hAnsi="Tahoma" w:cs="Tahoma"/>
                <w:sz w:val="18"/>
                <w:szCs w:val="18"/>
                <w:lang w:eastAsia="el-GR"/>
              </w:rPr>
            </w:pPr>
            <w:r w:rsidRPr="00624CA4">
              <w:rPr>
                <w:rFonts w:ascii="Tahoma" w:hAnsi="Tahoma" w:cs="Tahoma"/>
                <w:b/>
                <w:sz w:val="18"/>
                <w:szCs w:val="18"/>
                <w:lang w:eastAsia="el-GR"/>
              </w:rPr>
              <w:t>ΣΥΝΟΛΟ</w:t>
            </w:r>
          </w:p>
        </w:tc>
        <w:tc>
          <w:tcPr>
            <w:tcW w:w="496" w:type="pct"/>
            <w:vAlign w:val="center"/>
          </w:tcPr>
          <w:p w14:paraId="19C4FF2D"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452" w:type="pct"/>
            <w:vAlign w:val="center"/>
          </w:tcPr>
          <w:p w14:paraId="357E20E3"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588" w:type="pct"/>
            <w:vAlign w:val="center"/>
          </w:tcPr>
          <w:p w14:paraId="42C07F81"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bl>
    <w:p w14:paraId="02CFEC5F" w14:textId="77777777" w:rsidR="002A75B5" w:rsidRPr="00624CA4" w:rsidRDefault="002A75B5" w:rsidP="002A75B5">
      <w:pPr>
        <w:rPr>
          <w:rFonts w:ascii="Tahoma" w:hAnsi="Tahoma" w:cs="Tahoma"/>
          <w:lang w:val="el-GR"/>
        </w:rPr>
      </w:pPr>
    </w:p>
    <w:p w14:paraId="7DABA670" w14:textId="77777777" w:rsidR="002A75B5" w:rsidRPr="00624CA4" w:rsidRDefault="002A75B5">
      <w:pPr>
        <w:pStyle w:val="20"/>
        <w:numPr>
          <w:ilvl w:val="0"/>
          <w:numId w:val="16"/>
        </w:numPr>
        <w:pBdr>
          <w:top w:val="none" w:sz="0" w:space="0" w:color="auto"/>
          <w:left w:val="none" w:sz="0" w:space="0" w:color="auto"/>
          <w:bottom w:val="none" w:sz="0" w:space="0" w:color="auto"/>
          <w:right w:val="none" w:sz="0" w:space="0" w:color="auto"/>
        </w:pBdr>
        <w:tabs>
          <w:tab w:val="clear" w:pos="567"/>
        </w:tabs>
        <w:ind w:left="284" w:hanging="284"/>
        <w:rPr>
          <w:rFonts w:ascii="Tahoma" w:hAnsi="Tahoma" w:cs="Tahoma"/>
          <w:sz w:val="22"/>
          <w:szCs w:val="20"/>
          <w:lang w:val="el-GR"/>
        </w:rPr>
      </w:pPr>
      <w:bookmarkStart w:id="379" w:name="_Συγκεντρωτικός_Πίνακας_Οικονομικής"/>
      <w:bookmarkStart w:id="380" w:name="_Toc64045266"/>
      <w:bookmarkStart w:id="381" w:name="PARARTHMA_VI_PINAKAS_4"/>
      <w:bookmarkStart w:id="382" w:name="_Toc133241589"/>
      <w:bookmarkEnd w:id="379"/>
      <w:r w:rsidRPr="00624CA4">
        <w:rPr>
          <w:rFonts w:ascii="Tahoma" w:hAnsi="Tahoma" w:cs="Tahoma"/>
          <w:sz w:val="22"/>
          <w:szCs w:val="20"/>
          <w:lang w:val="el-GR"/>
        </w:rPr>
        <w:t>Συγκεντρωτικός Πίνακας Οικονομικής Προσφοράς</w:t>
      </w:r>
      <w:bookmarkEnd w:id="380"/>
      <w:bookmarkEnd w:id="381"/>
      <w:bookmarkEnd w:id="382"/>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4175"/>
        <w:gridCol w:w="1615"/>
        <w:gridCol w:w="1618"/>
        <w:gridCol w:w="1509"/>
      </w:tblGrid>
      <w:tr w:rsidR="002A75B5" w:rsidRPr="00124783" w14:paraId="4948F62C" w14:textId="77777777" w:rsidTr="00652259">
        <w:trPr>
          <w:cantSplit/>
          <w:trHeight w:val="233"/>
        </w:trPr>
        <w:tc>
          <w:tcPr>
            <w:tcW w:w="241" w:type="pct"/>
            <w:vMerge w:val="restart"/>
            <w:shd w:val="pct15" w:color="auto" w:fill="FFFFFF"/>
            <w:vAlign w:val="center"/>
          </w:tcPr>
          <w:p w14:paraId="3D1D2428"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Α/Α</w:t>
            </w:r>
          </w:p>
        </w:tc>
        <w:tc>
          <w:tcPr>
            <w:tcW w:w="2223" w:type="pct"/>
            <w:vMerge w:val="restart"/>
            <w:shd w:val="pct15" w:color="auto" w:fill="FFFFFF"/>
            <w:vAlign w:val="center"/>
          </w:tcPr>
          <w:p w14:paraId="2200DAB0"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ΠΕΡΙΓΡΑΦΗ</w:t>
            </w:r>
          </w:p>
        </w:tc>
        <w:tc>
          <w:tcPr>
            <w:tcW w:w="864" w:type="pct"/>
            <w:vMerge w:val="restart"/>
            <w:shd w:val="pct15" w:color="auto" w:fill="FFFFFF"/>
            <w:vAlign w:val="center"/>
          </w:tcPr>
          <w:p w14:paraId="15D268B5"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 xml:space="preserve">ΣΥΝΟΛΙΚΗ ΑΞΙΑ ΕΡΓΟΥ </w:t>
            </w:r>
            <w:r w:rsidRPr="00624CA4">
              <w:rPr>
                <w:rFonts w:ascii="Tahoma" w:hAnsi="Tahoma" w:cs="Tahoma"/>
                <w:sz w:val="18"/>
                <w:szCs w:val="18"/>
                <w:lang w:val="el-GR" w:eastAsia="el-GR"/>
              </w:rPr>
              <w:br/>
              <w:t>ΧΩΡΙΣ ΦΠΑ [€]</w:t>
            </w:r>
          </w:p>
        </w:tc>
        <w:tc>
          <w:tcPr>
            <w:tcW w:w="865" w:type="pct"/>
            <w:vMerge w:val="restart"/>
            <w:shd w:val="pct15" w:color="auto" w:fill="FFFFFF"/>
            <w:vAlign w:val="center"/>
          </w:tcPr>
          <w:p w14:paraId="4407A844" w14:textId="77777777" w:rsidR="002A75B5" w:rsidRPr="00624CA4" w:rsidRDefault="002A75B5"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ΦΠΑ [€]</w:t>
            </w:r>
          </w:p>
        </w:tc>
        <w:tc>
          <w:tcPr>
            <w:tcW w:w="808" w:type="pct"/>
            <w:vMerge w:val="restart"/>
            <w:shd w:val="pct15" w:color="auto" w:fill="FFFFFF"/>
            <w:vAlign w:val="center"/>
          </w:tcPr>
          <w:p w14:paraId="74CF219A"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ΣΥΝΟΛΙΚΗ ΑΞΙΑ ΕΡΓΟΥ</w:t>
            </w:r>
            <w:r w:rsidRPr="00624CA4">
              <w:rPr>
                <w:rFonts w:ascii="Tahoma" w:hAnsi="Tahoma" w:cs="Tahoma"/>
                <w:sz w:val="18"/>
                <w:szCs w:val="18"/>
                <w:lang w:val="el-GR" w:eastAsia="el-GR"/>
              </w:rPr>
              <w:br/>
              <w:t>ΜΕ ΦΠΑ [€]</w:t>
            </w:r>
          </w:p>
        </w:tc>
      </w:tr>
      <w:tr w:rsidR="002A75B5" w:rsidRPr="00124783" w14:paraId="15DAA043" w14:textId="77777777" w:rsidTr="00652259">
        <w:trPr>
          <w:cantSplit/>
          <w:trHeight w:val="233"/>
        </w:trPr>
        <w:tc>
          <w:tcPr>
            <w:tcW w:w="241" w:type="pct"/>
            <w:vMerge/>
            <w:shd w:val="pct15" w:color="auto" w:fill="FFFFFF"/>
            <w:vAlign w:val="center"/>
          </w:tcPr>
          <w:p w14:paraId="0F18DF1D"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2223" w:type="pct"/>
            <w:vMerge/>
            <w:shd w:val="pct15" w:color="auto" w:fill="FFFFFF"/>
            <w:vAlign w:val="center"/>
          </w:tcPr>
          <w:p w14:paraId="483408F1"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864" w:type="pct"/>
            <w:vMerge/>
            <w:shd w:val="pct15" w:color="auto" w:fill="FFFFFF"/>
            <w:vAlign w:val="center"/>
          </w:tcPr>
          <w:p w14:paraId="0F47E23E"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865" w:type="pct"/>
            <w:vMerge/>
            <w:shd w:val="pct15" w:color="auto" w:fill="FFFFFF"/>
            <w:vAlign w:val="center"/>
          </w:tcPr>
          <w:p w14:paraId="53BF0C16"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808" w:type="pct"/>
            <w:vMerge/>
            <w:shd w:val="pct15" w:color="auto" w:fill="FFFFFF"/>
            <w:vAlign w:val="center"/>
          </w:tcPr>
          <w:p w14:paraId="633F7E3C"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r>
      <w:tr w:rsidR="00652259" w:rsidRPr="00624CA4" w14:paraId="0BC62293" w14:textId="77777777" w:rsidTr="00652259">
        <w:trPr>
          <w:trHeight w:val="284"/>
        </w:trPr>
        <w:tc>
          <w:tcPr>
            <w:tcW w:w="241" w:type="pct"/>
            <w:vAlign w:val="center"/>
          </w:tcPr>
          <w:p w14:paraId="7F42E35B" w14:textId="3D94DF3C" w:rsidR="00652259" w:rsidRPr="00624CA4" w:rsidRDefault="00652259"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1</w:t>
            </w:r>
          </w:p>
        </w:tc>
        <w:tc>
          <w:tcPr>
            <w:tcW w:w="2223" w:type="pct"/>
            <w:vAlign w:val="center"/>
          </w:tcPr>
          <w:p w14:paraId="44192307" w14:textId="77777777" w:rsidR="00652259" w:rsidRPr="00624CA4" w:rsidRDefault="00652259" w:rsidP="00A774DC">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rPr>
              <w:t>Έτοιμο λογισμικό</w:t>
            </w:r>
            <w:r w:rsidRPr="00624CA4">
              <w:rPr>
                <w:rFonts w:ascii="Tahoma" w:hAnsi="Tahoma" w:cs="Tahoma"/>
                <w:sz w:val="18"/>
                <w:szCs w:val="18"/>
                <w:lang w:val="el-GR" w:eastAsia="el-GR"/>
              </w:rPr>
              <w:t xml:space="preserve"> (Πίνακας 1.1)</w:t>
            </w:r>
          </w:p>
        </w:tc>
        <w:tc>
          <w:tcPr>
            <w:tcW w:w="864" w:type="pct"/>
            <w:vAlign w:val="center"/>
          </w:tcPr>
          <w:p w14:paraId="13619EE2" w14:textId="77777777" w:rsidR="00652259" w:rsidRPr="00624CA4" w:rsidRDefault="00652259" w:rsidP="00A774DC">
            <w:pPr>
              <w:spacing w:before="100" w:beforeAutospacing="1" w:after="100" w:afterAutospacing="1"/>
              <w:jc w:val="left"/>
              <w:rPr>
                <w:rFonts w:ascii="Tahoma" w:hAnsi="Tahoma" w:cs="Tahoma"/>
                <w:sz w:val="18"/>
                <w:szCs w:val="18"/>
                <w:lang w:val="el-GR" w:eastAsia="el-GR"/>
              </w:rPr>
            </w:pPr>
          </w:p>
        </w:tc>
        <w:tc>
          <w:tcPr>
            <w:tcW w:w="865" w:type="pct"/>
            <w:vAlign w:val="center"/>
          </w:tcPr>
          <w:p w14:paraId="231907B0" w14:textId="77777777" w:rsidR="00652259" w:rsidRPr="00624CA4" w:rsidRDefault="00652259" w:rsidP="00A774DC">
            <w:pPr>
              <w:spacing w:before="100" w:beforeAutospacing="1" w:after="100" w:afterAutospacing="1"/>
              <w:jc w:val="left"/>
              <w:rPr>
                <w:rFonts w:ascii="Tahoma" w:hAnsi="Tahoma" w:cs="Tahoma"/>
                <w:sz w:val="18"/>
                <w:szCs w:val="18"/>
                <w:lang w:val="el-GR" w:eastAsia="el-GR"/>
              </w:rPr>
            </w:pPr>
          </w:p>
        </w:tc>
        <w:tc>
          <w:tcPr>
            <w:tcW w:w="808" w:type="pct"/>
            <w:vAlign w:val="center"/>
          </w:tcPr>
          <w:p w14:paraId="1248BEA3" w14:textId="77777777" w:rsidR="00652259" w:rsidRPr="00624CA4" w:rsidRDefault="00652259" w:rsidP="00A774DC">
            <w:pPr>
              <w:spacing w:before="100" w:beforeAutospacing="1" w:after="100" w:afterAutospacing="1"/>
              <w:jc w:val="left"/>
              <w:rPr>
                <w:rFonts w:ascii="Tahoma" w:hAnsi="Tahoma" w:cs="Tahoma"/>
                <w:sz w:val="18"/>
                <w:szCs w:val="18"/>
                <w:lang w:val="el-GR" w:eastAsia="el-GR"/>
              </w:rPr>
            </w:pPr>
          </w:p>
        </w:tc>
      </w:tr>
      <w:tr w:rsidR="002A75B5" w:rsidRPr="00624CA4" w14:paraId="07D42341" w14:textId="77777777" w:rsidTr="00652259">
        <w:trPr>
          <w:trHeight w:val="284"/>
        </w:trPr>
        <w:tc>
          <w:tcPr>
            <w:tcW w:w="241" w:type="pct"/>
            <w:vAlign w:val="center"/>
          </w:tcPr>
          <w:p w14:paraId="4B290D16" w14:textId="1CA84D2A" w:rsidR="002A75B5" w:rsidRPr="00624CA4" w:rsidRDefault="00AF64F7"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2</w:t>
            </w:r>
          </w:p>
        </w:tc>
        <w:tc>
          <w:tcPr>
            <w:tcW w:w="2223" w:type="pct"/>
            <w:vAlign w:val="center"/>
          </w:tcPr>
          <w:p w14:paraId="00E7DADD" w14:textId="77777777" w:rsidR="002A75B5" w:rsidRPr="00624CA4" w:rsidRDefault="00652259" w:rsidP="00652259">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rPr>
              <w:t>Λογισμικό</w:t>
            </w:r>
            <w:r w:rsidRPr="00624CA4">
              <w:rPr>
                <w:rFonts w:ascii="Tahoma" w:hAnsi="Tahoma" w:cs="Tahoma"/>
                <w:sz w:val="18"/>
                <w:szCs w:val="18"/>
                <w:lang w:val="el-GR" w:eastAsia="el-GR"/>
              </w:rPr>
              <w:t xml:space="preserve"> </w:t>
            </w:r>
            <w:r w:rsidRPr="00624CA4">
              <w:rPr>
                <w:rFonts w:ascii="Tahoma" w:hAnsi="Tahoma" w:cs="Tahoma"/>
                <w:sz w:val="18"/>
                <w:szCs w:val="18"/>
                <w:lang w:val="el-GR"/>
              </w:rPr>
              <w:t>εφαρμογών</w:t>
            </w:r>
            <w:r w:rsidRPr="00624CA4">
              <w:rPr>
                <w:rFonts w:ascii="Tahoma" w:hAnsi="Tahoma" w:cs="Tahoma"/>
                <w:sz w:val="18"/>
                <w:szCs w:val="18"/>
                <w:lang w:val="el-GR" w:eastAsia="el-GR"/>
              </w:rPr>
              <w:t xml:space="preserve"> </w:t>
            </w:r>
            <w:r w:rsidR="002A75B5" w:rsidRPr="00624CA4">
              <w:rPr>
                <w:rFonts w:ascii="Tahoma" w:hAnsi="Tahoma" w:cs="Tahoma"/>
                <w:sz w:val="18"/>
                <w:szCs w:val="18"/>
                <w:lang w:val="el-GR" w:eastAsia="el-GR"/>
              </w:rPr>
              <w:t>(Πίνακας 1</w:t>
            </w:r>
            <w:r w:rsidRPr="00624CA4">
              <w:rPr>
                <w:rFonts w:ascii="Tahoma" w:hAnsi="Tahoma" w:cs="Tahoma"/>
                <w:sz w:val="18"/>
                <w:szCs w:val="18"/>
                <w:lang w:val="el-GR" w:eastAsia="el-GR"/>
              </w:rPr>
              <w:t>.2</w:t>
            </w:r>
            <w:r w:rsidR="002A75B5" w:rsidRPr="00624CA4">
              <w:rPr>
                <w:rFonts w:ascii="Tahoma" w:hAnsi="Tahoma" w:cs="Tahoma"/>
                <w:sz w:val="18"/>
                <w:szCs w:val="18"/>
                <w:lang w:val="el-GR" w:eastAsia="el-GR"/>
              </w:rPr>
              <w:t>)</w:t>
            </w:r>
          </w:p>
        </w:tc>
        <w:tc>
          <w:tcPr>
            <w:tcW w:w="864" w:type="pct"/>
            <w:vAlign w:val="center"/>
          </w:tcPr>
          <w:p w14:paraId="59C409E7"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865" w:type="pct"/>
            <w:vAlign w:val="center"/>
          </w:tcPr>
          <w:p w14:paraId="50BCD6E8"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c>
          <w:tcPr>
            <w:tcW w:w="808" w:type="pct"/>
            <w:vAlign w:val="center"/>
          </w:tcPr>
          <w:p w14:paraId="778D6E7A"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p>
        </w:tc>
      </w:tr>
      <w:tr w:rsidR="002A75B5" w:rsidRPr="00624CA4" w14:paraId="7375AE6B" w14:textId="77777777" w:rsidTr="00652259">
        <w:trPr>
          <w:trHeight w:val="284"/>
        </w:trPr>
        <w:tc>
          <w:tcPr>
            <w:tcW w:w="241" w:type="pct"/>
            <w:vAlign w:val="center"/>
          </w:tcPr>
          <w:p w14:paraId="70591B80" w14:textId="4330BF67" w:rsidR="002A75B5" w:rsidRPr="00624CA4" w:rsidRDefault="00AF64F7"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3</w:t>
            </w:r>
          </w:p>
        </w:tc>
        <w:tc>
          <w:tcPr>
            <w:tcW w:w="2223" w:type="pct"/>
            <w:vAlign w:val="center"/>
          </w:tcPr>
          <w:p w14:paraId="2580E1C2"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 xml:space="preserve">Υπηρεσίες (Πίνακας </w:t>
            </w:r>
            <w:r w:rsidR="00652259" w:rsidRPr="00624CA4">
              <w:rPr>
                <w:rFonts w:ascii="Tahoma" w:hAnsi="Tahoma" w:cs="Tahoma"/>
                <w:sz w:val="18"/>
                <w:szCs w:val="18"/>
                <w:lang w:val="el-GR" w:eastAsia="el-GR"/>
              </w:rPr>
              <w:t>2</w:t>
            </w:r>
            <w:r w:rsidRPr="00624CA4">
              <w:rPr>
                <w:rFonts w:ascii="Tahoma" w:hAnsi="Tahoma" w:cs="Tahoma"/>
                <w:sz w:val="18"/>
                <w:szCs w:val="18"/>
                <w:lang w:val="el-GR" w:eastAsia="el-GR"/>
              </w:rPr>
              <w:t>)</w:t>
            </w:r>
          </w:p>
        </w:tc>
        <w:tc>
          <w:tcPr>
            <w:tcW w:w="864" w:type="pct"/>
            <w:vAlign w:val="center"/>
          </w:tcPr>
          <w:p w14:paraId="5C618473"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65" w:type="pct"/>
            <w:vAlign w:val="center"/>
          </w:tcPr>
          <w:p w14:paraId="242319BA"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08" w:type="pct"/>
            <w:vAlign w:val="center"/>
          </w:tcPr>
          <w:p w14:paraId="719EC843"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r w:rsidR="002A75B5" w:rsidRPr="00624CA4" w14:paraId="2EC50DB3" w14:textId="77777777" w:rsidTr="00652259">
        <w:trPr>
          <w:trHeight w:val="284"/>
        </w:trPr>
        <w:tc>
          <w:tcPr>
            <w:tcW w:w="241" w:type="pct"/>
            <w:vAlign w:val="center"/>
          </w:tcPr>
          <w:p w14:paraId="04B13749" w14:textId="236E01E4" w:rsidR="002A75B5" w:rsidRPr="00624CA4" w:rsidRDefault="00AF64F7" w:rsidP="00A774DC">
            <w:pPr>
              <w:spacing w:before="100" w:beforeAutospacing="1" w:after="100" w:afterAutospacing="1"/>
              <w:jc w:val="left"/>
              <w:rPr>
                <w:rFonts w:ascii="Tahoma" w:hAnsi="Tahoma" w:cs="Tahoma"/>
                <w:sz w:val="18"/>
                <w:szCs w:val="18"/>
                <w:lang w:eastAsia="el-GR"/>
              </w:rPr>
            </w:pPr>
            <w:r w:rsidRPr="00624CA4">
              <w:rPr>
                <w:rFonts w:ascii="Tahoma" w:hAnsi="Tahoma" w:cs="Tahoma"/>
                <w:sz w:val="18"/>
                <w:szCs w:val="18"/>
                <w:lang w:eastAsia="el-GR"/>
              </w:rPr>
              <w:t>4</w:t>
            </w:r>
          </w:p>
        </w:tc>
        <w:tc>
          <w:tcPr>
            <w:tcW w:w="2223" w:type="pct"/>
            <w:vAlign w:val="center"/>
          </w:tcPr>
          <w:p w14:paraId="1DA29B1A" w14:textId="77777777" w:rsidR="002A75B5" w:rsidRPr="00624CA4" w:rsidRDefault="002A75B5" w:rsidP="00A774DC">
            <w:pPr>
              <w:spacing w:before="100" w:beforeAutospacing="1" w:after="100" w:afterAutospacing="1"/>
              <w:jc w:val="left"/>
              <w:rPr>
                <w:rFonts w:ascii="Tahoma" w:hAnsi="Tahoma" w:cs="Tahoma"/>
                <w:sz w:val="18"/>
                <w:szCs w:val="18"/>
                <w:lang w:val="el-GR" w:eastAsia="el-GR"/>
              </w:rPr>
            </w:pPr>
            <w:r w:rsidRPr="00624CA4">
              <w:rPr>
                <w:rFonts w:ascii="Tahoma" w:hAnsi="Tahoma" w:cs="Tahoma"/>
                <w:sz w:val="18"/>
                <w:szCs w:val="18"/>
                <w:lang w:val="el-GR" w:eastAsia="el-GR"/>
              </w:rPr>
              <w:t xml:space="preserve">Άλλες δαπάνες (Πίνακας </w:t>
            </w:r>
            <w:r w:rsidR="00652259" w:rsidRPr="00624CA4">
              <w:rPr>
                <w:rFonts w:ascii="Tahoma" w:hAnsi="Tahoma" w:cs="Tahoma"/>
                <w:sz w:val="18"/>
                <w:szCs w:val="18"/>
                <w:lang w:val="el-GR" w:eastAsia="el-GR"/>
              </w:rPr>
              <w:t>3</w:t>
            </w:r>
            <w:r w:rsidRPr="00624CA4">
              <w:rPr>
                <w:rFonts w:ascii="Tahoma" w:hAnsi="Tahoma" w:cs="Tahoma"/>
                <w:sz w:val="18"/>
                <w:szCs w:val="18"/>
                <w:lang w:val="el-GR" w:eastAsia="el-GR"/>
              </w:rPr>
              <w:t>)</w:t>
            </w:r>
          </w:p>
        </w:tc>
        <w:tc>
          <w:tcPr>
            <w:tcW w:w="864" w:type="pct"/>
            <w:vAlign w:val="center"/>
          </w:tcPr>
          <w:p w14:paraId="0224F50A"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65" w:type="pct"/>
            <w:vAlign w:val="center"/>
          </w:tcPr>
          <w:p w14:paraId="5ED923C6"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08" w:type="pct"/>
            <w:vAlign w:val="center"/>
          </w:tcPr>
          <w:p w14:paraId="4B3E440A"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r w:rsidR="002A75B5" w:rsidRPr="00624CA4" w14:paraId="351F0088" w14:textId="77777777" w:rsidTr="00652259">
        <w:trPr>
          <w:trHeight w:val="284"/>
        </w:trPr>
        <w:tc>
          <w:tcPr>
            <w:tcW w:w="241" w:type="pct"/>
            <w:shd w:val="clear" w:color="auto" w:fill="F2F2F2"/>
            <w:vAlign w:val="center"/>
          </w:tcPr>
          <w:p w14:paraId="58AB4C3D"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2223" w:type="pct"/>
            <w:shd w:val="clear" w:color="auto" w:fill="F2F2F2"/>
            <w:vAlign w:val="center"/>
          </w:tcPr>
          <w:p w14:paraId="3E98B38D" w14:textId="77777777" w:rsidR="002A75B5" w:rsidRPr="00624CA4" w:rsidRDefault="002A75B5" w:rsidP="00A774DC">
            <w:pPr>
              <w:spacing w:before="100" w:beforeAutospacing="1" w:after="100" w:afterAutospacing="1"/>
              <w:jc w:val="left"/>
              <w:rPr>
                <w:rFonts w:ascii="Tahoma" w:hAnsi="Tahoma" w:cs="Tahoma"/>
                <w:b/>
                <w:sz w:val="18"/>
                <w:szCs w:val="18"/>
                <w:lang w:eastAsia="el-GR"/>
              </w:rPr>
            </w:pPr>
            <w:r w:rsidRPr="00624CA4">
              <w:rPr>
                <w:rFonts w:ascii="Tahoma" w:hAnsi="Tahoma" w:cs="Tahoma"/>
                <w:b/>
                <w:sz w:val="18"/>
                <w:szCs w:val="18"/>
                <w:lang w:eastAsia="el-GR"/>
              </w:rPr>
              <w:t>ΣΥΝΟΛΟ</w:t>
            </w:r>
          </w:p>
        </w:tc>
        <w:tc>
          <w:tcPr>
            <w:tcW w:w="864" w:type="pct"/>
            <w:shd w:val="clear" w:color="auto" w:fill="F2F2F2"/>
            <w:vAlign w:val="center"/>
          </w:tcPr>
          <w:p w14:paraId="032CF793"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65" w:type="pct"/>
            <w:shd w:val="clear" w:color="auto" w:fill="F2F2F2"/>
            <w:vAlign w:val="center"/>
          </w:tcPr>
          <w:p w14:paraId="6F228396"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c>
          <w:tcPr>
            <w:tcW w:w="808" w:type="pct"/>
            <w:shd w:val="clear" w:color="auto" w:fill="F2F2F2"/>
            <w:vAlign w:val="center"/>
          </w:tcPr>
          <w:p w14:paraId="1A1F12C0" w14:textId="77777777" w:rsidR="002A75B5" w:rsidRPr="00624CA4" w:rsidRDefault="002A75B5" w:rsidP="00A774DC">
            <w:pPr>
              <w:spacing w:before="100" w:beforeAutospacing="1" w:after="100" w:afterAutospacing="1"/>
              <w:jc w:val="left"/>
              <w:rPr>
                <w:rFonts w:ascii="Tahoma" w:hAnsi="Tahoma" w:cs="Tahoma"/>
                <w:sz w:val="18"/>
                <w:szCs w:val="18"/>
                <w:lang w:eastAsia="el-GR"/>
              </w:rPr>
            </w:pPr>
          </w:p>
        </w:tc>
      </w:tr>
    </w:tbl>
    <w:p w14:paraId="01641E67" w14:textId="77777777" w:rsidR="002A75B5" w:rsidRPr="00624CA4" w:rsidRDefault="002A75B5" w:rsidP="002A75B5">
      <w:pPr>
        <w:rPr>
          <w:rFonts w:ascii="Tahoma" w:hAnsi="Tahoma" w:cs="Tahoma"/>
          <w:lang w:val="el-GR"/>
        </w:rPr>
      </w:pPr>
    </w:p>
    <w:p w14:paraId="78EF0359" w14:textId="77777777" w:rsidR="002A75B5" w:rsidRPr="00624CA4" w:rsidRDefault="002A75B5" w:rsidP="00D82B16">
      <w:pPr>
        <w:spacing w:after="0"/>
        <w:rPr>
          <w:rFonts w:ascii="Tahoma" w:hAnsi="Tahoma" w:cs="Tahoma"/>
          <w:lang w:val="el-GR"/>
        </w:rPr>
      </w:pPr>
    </w:p>
    <w:p w14:paraId="226FBDCA" w14:textId="77777777" w:rsidR="00B03197" w:rsidRPr="00624CA4" w:rsidRDefault="00B03197" w:rsidP="00652259">
      <w:pPr>
        <w:spacing w:after="0"/>
        <w:rPr>
          <w:rFonts w:ascii="Tahoma" w:hAnsi="Tahoma" w:cs="Tahoma"/>
          <w:szCs w:val="22"/>
          <w:lang w:val="el-GR" w:eastAsia="el-GR"/>
        </w:rPr>
      </w:pPr>
      <w:bookmarkStart w:id="383" w:name="_Συγκεντρωτικός_Πίνακας_Οικονομικής_1"/>
      <w:bookmarkEnd w:id="383"/>
    </w:p>
    <w:p w14:paraId="66F51A0C" w14:textId="77777777" w:rsidR="00B03197" w:rsidRPr="00624CA4" w:rsidRDefault="00B03197">
      <w:pPr>
        <w:suppressAutoHyphens w:val="0"/>
        <w:spacing w:after="0"/>
        <w:jc w:val="left"/>
        <w:rPr>
          <w:rFonts w:ascii="Tahoma" w:hAnsi="Tahoma" w:cs="Tahoma"/>
          <w:b/>
          <w:color w:val="002060"/>
          <w:sz w:val="24"/>
          <w:szCs w:val="22"/>
          <w:lang w:val="el-GR"/>
        </w:rPr>
      </w:pPr>
      <w:r w:rsidRPr="00624CA4">
        <w:rPr>
          <w:rFonts w:ascii="Tahoma" w:hAnsi="Tahoma" w:cs="Tahoma"/>
          <w:lang w:val="el-GR"/>
        </w:rPr>
        <w:br w:type="page"/>
      </w:r>
    </w:p>
    <w:p w14:paraId="1301EA51" w14:textId="33D0A921" w:rsidR="00A774DC" w:rsidRPr="00624CA4" w:rsidRDefault="00A774DC" w:rsidP="00A774DC">
      <w:pPr>
        <w:pStyle w:val="20"/>
        <w:tabs>
          <w:tab w:val="clear" w:pos="567"/>
          <w:tab w:val="left" w:pos="0"/>
        </w:tabs>
        <w:ind w:left="0" w:firstLine="0"/>
        <w:rPr>
          <w:rFonts w:ascii="Tahoma" w:hAnsi="Tahoma" w:cs="Tahoma"/>
          <w:lang w:val="el-GR"/>
        </w:rPr>
      </w:pPr>
      <w:bookmarkStart w:id="384" w:name="_Ref106973628"/>
      <w:bookmarkStart w:id="385" w:name="_Ref106973635"/>
      <w:bookmarkStart w:id="386" w:name="_Toc133241590"/>
      <w:r w:rsidRPr="00624CA4">
        <w:rPr>
          <w:rFonts w:ascii="Tahoma" w:hAnsi="Tahoma" w:cs="Tahoma"/>
          <w:lang w:val="el-GR"/>
        </w:rPr>
        <w:lastRenderedPageBreak/>
        <w:t>ΠΑΡΑΡΤΗΜΑ VII – Υπόδειγμα Βιογραφικού Σημειώματος</w:t>
      </w:r>
      <w:bookmarkEnd w:id="384"/>
      <w:bookmarkEnd w:id="385"/>
      <w:bookmarkEnd w:id="386"/>
    </w:p>
    <w:p w14:paraId="7F5D398C" w14:textId="77777777" w:rsidR="00A774DC" w:rsidRPr="00624CA4" w:rsidRDefault="00A774DC" w:rsidP="00A774DC">
      <w:pPr>
        <w:spacing w:after="0"/>
        <w:rPr>
          <w:rFonts w:ascii="Tahoma" w:hAnsi="Tahoma" w:cs="Tahoma"/>
          <w:lang w:val="el-GR"/>
        </w:rPr>
      </w:pPr>
    </w:p>
    <w:tbl>
      <w:tblPr>
        <w:tblW w:w="5000" w:type="pct"/>
        <w:tblLook w:val="0000" w:firstRow="0" w:lastRow="0" w:firstColumn="0" w:lastColumn="0" w:noHBand="0" w:noVBand="0"/>
      </w:tblPr>
      <w:tblGrid>
        <w:gridCol w:w="1410"/>
        <w:gridCol w:w="248"/>
        <w:gridCol w:w="69"/>
        <w:gridCol w:w="369"/>
        <w:gridCol w:w="146"/>
        <w:gridCol w:w="2583"/>
        <w:gridCol w:w="2648"/>
        <w:gridCol w:w="360"/>
        <w:gridCol w:w="48"/>
        <w:gridCol w:w="208"/>
        <w:gridCol w:w="1533"/>
      </w:tblGrid>
      <w:tr w:rsidR="00A774DC" w:rsidRPr="00624CA4" w14:paraId="5C1B45B1" w14:textId="77777777" w:rsidTr="00A774DC">
        <w:trPr>
          <w:trHeight w:val="567"/>
        </w:trPr>
        <w:tc>
          <w:tcPr>
            <w:tcW w:w="5000" w:type="pct"/>
            <w:gridSpan w:val="11"/>
            <w:tcBorders>
              <w:top w:val="single" w:sz="6" w:space="0" w:color="auto"/>
              <w:left w:val="single" w:sz="6" w:space="0" w:color="auto"/>
              <w:bottom w:val="single" w:sz="6" w:space="0" w:color="auto"/>
              <w:right w:val="single" w:sz="6" w:space="0" w:color="auto"/>
            </w:tcBorders>
            <w:shd w:val="pct10" w:color="auto" w:fill="auto"/>
            <w:vAlign w:val="center"/>
          </w:tcPr>
          <w:p w14:paraId="3675B130" w14:textId="77777777" w:rsidR="00A774DC" w:rsidRPr="00624CA4" w:rsidRDefault="00A774DC" w:rsidP="00A774DC">
            <w:pPr>
              <w:spacing w:before="60" w:afterLines="60" w:after="144"/>
              <w:jc w:val="center"/>
              <w:rPr>
                <w:rFonts w:ascii="Tahoma" w:hAnsi="Tahoma" w:cs="Tahoma"/>
                <w:b/>
                <w:szCs w:val="22"/>
                <w:lang w:val="el-GR"/>
              </w:rPr>
            </w:pPr>
            <w:r w:rsidRPr="00624CA4">
              <w:rPr>
                <w:rFonts w:ascii="Tahoma" w:hAnsi="Tahoma" w:cs="Tahoma"/>
                <w:b/>
                <w:szCs w:val="22"/>
                <w:lang w:val="el-GR"/>
              </w:rPr>
              <w:t>ΒΙΟΓΡΑΦΙΚΟ ΣΗΜΕΙΩΜΑ</w:t>
            </w:r>
          </w:p>
        </w:tc>
      </w:tr>
      <w:tr w:rsidR="00A774DC" w:rsidRPr="00624CA4" w14:paraId="433BB2BC" w14:textId="77777777" w:rsidTr="00A774DC">
        <w:tc>
          <w:tcPr>
            <w:tcW w:w="5000" w:type="pct"/>
            <w:gridSpan w:val="11"/>
          </w:tcPr>
          <w:p w14:paraId="1D4D8D8A" w14:textId="77777777" w:rsidR="00A774DC" w:rsidRPr="00624CA4" w:rsidRDefault="00A774DC" w:rsidP="00A774DC">
            <w:pPr>
              <w:spacing w:before="60" w:afterLines="60" w:after="144"/>
              <w:rPr>
                <w:rFonts w:ascii="Tahoma" w:hAnsi="Tahoma" w:cs="Tahoma"/>
                <w:szCs w:val="22"/>
                <w:lang w:val="el-GR"/>
              </w:rPr>
            </w:pPr>
          </w:p>
        </w:tc>
      </w:tr>
      <w:tr w:rsidR="00A774DC" w:rsidRPr="00624CA4" w14:paraId="1BB201F1" w14:textId="77777777" w:rsidTr="00A774DC">
        <w:tc>
          <w:tcPr>
            <w:tcW w:w="2573" w:type="pct"/>
            <w:gridSpan w:val="6"/>
            <w:tcBorders>
              <w:top w:val="single" w:sz="6" w:space="0" w:color="auto"/>
              <w:left w:val="single" w:sz="6" w:space="0" w:color="auto"/>
              <w:bottom w:val="single" w:sz="6" w:space="0" w:color="auto"/>
              <w:right w:val="single" w:sz="6" w:space="0" w:color="auto"/>
            </w:tcBorders>
            <w:shd w:val="pct10" w:color="auto" w:fill="auto"/>
            <w:vAlign w:val="center"/>
          </w:tcPr>
          <w:p w14:paraId="6444BAB3"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ΠΡΟΣΩΠΙΚΑ ΣΤΟΙΧΕΙΑ</w:t>
            </w:r>
          </w:p>
        </w:tc>
        <w:tc>
          <w:tcPr>
            <w:tcW w:w="2427" w:type="pct"/>
            <w:gridSpan w:val="5"/>
            <w:vAlign w:val="center"/>
          </w:tcPr>
          <w:p w14:paraId="3BBB4E27" w14:textId="77777777" w:rsidR="00A774DC" w:rsidRPr="00624CA4" w:rsidRDefault="00A774DC" w:rsidP="00A774DC">
            <w:pPr>
              <w:spacing w:before="60" w:afterLines="60" w:after="144"/>
              <w:rPr>
                <w:rFonts w:ascii="Tahoma" w:hAnsi="Tahoma" w:cs="Tahoma"/>
                <w:szCs w:val="22"/>
                <w:lang w:val="el-GR"/>
              </w:rPr>
            </w:pPr>
          </w:p>
        </w:tc>
      </w:tr>
      <w:tr w:rsidR="00A774DC" w:rsidRPr="00624CA4" w14:paraId="4A0FAB6F" w14:textId="77777777" w:rsidTr="00A774DC">
        <w:tc>
          <w:tcPr>
            <w:tcW w:w="744" w:type="pct"/>
            <w:tcBorders>
              <w:top w:val="double" w:sz="6" w:space="0" w:color="auto"/>
              <w:left w:val="double" w:sz="6" w:space="0" w:color="auto"/>
              <w:bottom w:val="nil"/>
              <w:right w:val="nil"/>
            </w:tcBorders>
            <w:vAlign w:val="center"/>
          </w:tcPr>
          <w:p w14:paraId="170130E0"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Επώνυμο:</w:t>
            </w:r>
          </w:p>
        </w:tc>
        <w:tc>
          <w:tcPr>
            <w:tcW w:w="1829" w:type="pct"/>
            <w:gridSpan w:val="5"/>
            <w:tcBorders>
              <w:top w:val="double" w:sz="6" w:space="0" w:color="auto"/>
              <w:left w:val="nil"/>
              <w:bottom w:val="single" w:sz="6" w:space="0" w:color="auto"/>
              <w:right w:val="nil"/>
            </w:tcBorders>
            <w:vAlign w:val="center"/>
          </w:tcPr>
          <w:p w14:paraId="23BCCF4D" w14:textId="77777777" w:rsidR="00A774DC" w:rsidRPr="00624CA4" w:rsidRDefault="00A774DC" w:rsidP="00A774DC">
            <w:pPr>
              <w:spacing w:before="60" w:afterLines="60" w:after="144"/>
              <w:rPr>
                <w:rFonts w:ascii="Tahoma" w:hAnsi="Tahoma" w:cs="Tahoma"/>
                <w:szCs w:val="22"/>
                <w:lang w:val="el-GR"/>
              </w:rPr>
            </w:pPr>
          </w:p>
        </w:tc>
        <w:tc>
          <w:tcPr>
            <w:tcW w:w="1387" w:type="pct"/>
            <w:tcBorders>
              <w:top w:val="double" w:sz="6" w:space="0" w:color="auto"/>
              <w:left w:val="nil"/>
              <w:bottom w:val="nil"/>
              <w:right w:val="nil"/>
            </w:tcBorders>
            <w:vAlign w:val="center"/>
          </w:tcPr>
          <w:p w14:paraId="1D699338"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Όνομα:</w:t>
            </w:r>
          </w:p>
        </w:tc>
        <w:tc>
          <w:tcPr>
            <w:tcW w:w="1041" w:type="pct"/>
            <w:gridSpan w:val="4"/>
            <w:tcBorders>
              <w:top w:val="double" w:sz="6" w:space="0" w:color="auto"/>
              <w:left w:val="nil"/>
              <w:bottom w:val="single" w:sz="6" w:space="0" w:color="auto"/>
              <w:right w:val="double" w:sz="6" w:space="0" w:color="auto"/>
            </w:tcBorders>
            <w:vAlign w:val="center"/>
          </w:tcPr>
          <w:p w14:paraId="76418170" w14:textId="77777777" w:rsidR="00A774DC" w:rsidRPr="00624CA4" w:rsidRDefault="00A774DC" w:rsidP="00A774DC">
            <w:pPr>
              <w:spacing w:before="60" w:afterLines="60" w:after="144"/>
              <w:rPr>
                <w:rFonts w:ascii="Tahoma" w:hAnsi="Tahoma" w:cs="Tahoma"/>
                <w:szCs w:val="22"/>
                <w:lang w:val="el-GR"/>
              </w:rPr>
            </w:pPr>
          </w:p>
        </w:tc>
      </w:tr>
      <w:tr w:rsidR="00A774DC" w:rsidRPr="00624CA4" w14:paraId="23109CAC" w14:textId="77777777" w:rsidTr="00A774DC">
        <w:trPr>
          <w:trHeight w:val="247"/>
        </w:trPr>
        <w:tc>
          <w:tcPr>
            <w:tcW w:w="5000" w:type="pct"/>
            <w:gridSpan w:val="11"/>
            <w:tcBorders>
              <w:top w:val="nil"/>
              <w:left w:val="double" w:sz="6" w:space="0" w:color="auto"/>
              <w:bottom w:val="nil"/>
              <w:right w:val="double" w:sz="6" w:space="0" w:color="auto"/>
            </w:tcBorders>
            <w:vAlign w:val="center"/>
          </w:tcPr>
          <w:p w14:paraId="5630A401" w14:textId="77777777" w:rsidR="00A774DC" w:rsidRPr="00624CA4" w:rsidRDefault="00A774DC" w:rsidP="00A774DC">
            <w:pPr>
              <w:spacing w:before="60" w:afterLines="60" w:after="144"/>
              <w:rPr>
                <w:rFonts w:ascii="Tahoma" w:hAnsi="Tahoma" w:cs="Tahoma"/>
                <w:szCs w:val="22"/>
                <w:lang w:val="el-GR"/>
              </w:rPr>
            </w:pPr>
          </w:p>
        </w:tc>
      </w:tr>
      <w:tr w:rsidR="00A774DC" w:rsidRPr="00624CA4" w14:paraId="6506E192" w14:textId="77777777" w:rsidTr="00A774DC">
        <w:tc>
          <w:tcPr>
            <w:tcW w:w="880" w:type="pct"/>
            <w:gridSpan w:val="2"/>
            <w:tcBorders>
              <w:top w:val="nil"/>
              <w:left w:val="double" w:sz="6" w:space="0" w:color="auto"/>
              <w:bottom w:val="nil"/>
              <w:right w:val="nil"/>
            </w:tcBorders>
            <w:vAlign w:val="center"/>
          </w:tcPr>
          <w:p w14:paraId="4F5731F3"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Πατρώνυμο:</w:t>
            </w:r>
          </w:p>
        </w:tc>
        <w:tc>
          <w:tcPr>
            <w:tcW w:w="1693" w:type="pct"/>
            <w:gridSpan w:val="4"/>
            <w:tcBorders>
              <w:top w:val="nil"/>
              <w:left w:val="nil"/>
              <w:bottom w:val="single" w:sz="6" w:space="0" w:color="auto"/>
              <w:right w:val="nil"/>
            </w:tcBorders>
            <w:vAlign w:val="center"/>
          </w:tcPr>
          <w:p w14:paraId="5F240B58" w14:textId="77777777" w:rsidR="00A774DC" w:rsidRPr="00624CA4" w:rsidRDefault="00A774DC" w:rsidP="00A774DC">
            <w:pPr>
              <w:spacing w:before="60" w:afterLines="60" w:after="144"/>
              <w:rPr>
                <w:rFonts w:ascii="Tahoma" w:hAnsi="Tahoma" w:cs="Tahoma"/>
                <w:szCs w:val="22"/>
                <w:lang w:val="el-GR"/>
              </w:rPr>
            </w:pPr>
          </w:p>
        </w:tc>
        <w:tc>
          <w:tcPr>
            <w:tcW w:w="1621" w:type="pct"/>
            <w:gridSpan w:val="3"/>
            <w:vAlign w:val="center"/>
          </w:tcPr>
          <w:p w14:paraId="04D42788"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Μητρώνυμο:</w:t>
            </w:r>
          </w:p>
        </w:tc>
        <w:tc>
          <w:tcPr>
            <w:tcW w:w="807" w:type="pct"/>
            <w:gridSpan w:val="2"/>
            <w:tcBorders>
              <w:top w:val="nil"/>
              <w:left w:val="nil"/>
              <w:bottom w:val="single" w:sz="6" w:space="0" w:color="auto"/>
              <w:right w:val="double" w:sz="6" w:space="0" w:color="auto"/>
            </w:tcBorders>
            <w:vAlign w:val="center"/>
          </w:tcPr>
          <w:p w14:paraId="59FD49D9" w14:textId="77777777" w:rsidR="00A774DC" w:rsidRPr="00624CA4" w:rsidRDefault="00A774DC" w:rsidP="00A774DC">
            <w:pPr>
              <w:spacing w:before="60" w:afterLines="60" w:after="144"/>
              <w:rPr>
                <w:rFonts w:ascii="Tahoma" w:hAnsi="Tahoma" w:cs="Tahoma"/>
                <w:szCs w:val="22"/>
                <w:lang w:val="el-GR"/>
              </w:rPr>
            </w:pPr>
          </w:p>
        </w:tc>
      </w:tr>
      <w:tr w:rsidR="00A774DC" w:rsidRPr="00624CA4" w14:paraId="67F3B5FB" w14:textId="77777777" w:rsidTr="00A774DC">
        <w:tc>
          <w:tcPr>
            <w:tcW w:w="5000" w:type="pct"/>
            <w:gridSpan w:val="11"/>
            <w:tcBorders>
              <w:top w:val="nil"/>
              <w:left w:val="double" w:sz="6" w:space="0" w:color="auto"/>
              <w:bottom w:val="nil"/>
              <w:right w:val="double" w:sz="6" w:space="0" w:color="auto"/>
            </w:tcBorders>
            <w:vAlign w:val="center"/>
          </w:tcPr>
          <w:p w14:paraId="540892C7" w14:textId="77777777" w:rsidR="00A774DC" w:rsidRPr="00624CA4" w:rsidRDefault="00A774DC" w:rsidP="00A774DC">
            <w:pPr>
              <w:spacing w:before="60" w:afterLines="60" w:after="144"/>
              <w:rPr>
                <w:rFonts w:ascii="Tahoma" w:hAnsi="Tahoma" w:cs="Tahoma"/>
                <w:szCs w:val="22"/>
                <w:lang w:val="el-GR"/>
              </w:rPr>
            </w:pPr>
          </w:p>
        </w:tc>
      </w:tr>
      <w:tr w:rsidR="00A774DC" w:rsidRPr="00624CA4" w14:paraId="700C04BE" w14:textId="77777777" w:rsidTr="00A774DC">
        <w:tc>
          <w:tcPr>
            <w:tcW w:w="1133" w:type="pct"/>
            <w:gridSpan w:val="4"/>
            <w:tcBorders>
              <w:top w:val="nil"/>
              <w:left w:val="double" w:sz="6" w:space="0" w:color="auto"/>
              <w:bottom w:val="nil"/>
              <w:right w:val="nil"/>
            </w:tcBorders>
            <w:vAlign w:val="center"/>
          </w:tcPr>
          <w:p w14:paraId="0B994849"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Ημερομηνία Γέννησης:</w:t>
            </w:r>
          </w:p>
        </w:tc>
        <w:tc>
          <w:tcPr>
            <w:tcW w:w="1440" w:type="pct"/>
            <w:gridSpan w:val="2"/>
            <w:tcBorders>
              <w:top w:val="nil"/>
              <w:left w:val="nil"/>
              <w:bottom w:val="single" w:sz="6" w:space="0" w:color="auto"/>
              <w:right w:val="nil"/>
            </w:tcBorders>
            <w:vAlign w:val="center"/>
          </w:tcPr>
          <w:p w14:paraId="1276D3CA" w14:textId="77777777" w:rsidR="00A774DC" w:rsidRPr="00624CA4" w:rsidRDefault="00A774DC" w:rsidP="00A774DC">
            <w:pPr>
              <w:spacing w:before="60" w:afterLines="60" w:after="144"/>
              <w:rPr>
                <w:rFonts w:ascii="Tahoma" w:hAnsi="Tahoma" w:cs="Tahoma"/>
                <w:szCs w:val="22"/>
                <w:lang w:val="el-GR"/>
              </w:rPr>
            </w:pPr>
            <w:r w:rsidRPr="00624CA4">
              <w:rPr>
                <w:rFonts w:ascii="Tahoma" w:hAnsi="Tahoma" w:cs="Tahoma"/>
                <w:szCs w:val="22"/>
                <w:lang w:val="el-GR"/>
              </w:rPr>
              <w:t>__ /__ / ____</w:t>
            </w:r>
          </w:p>
        </w:tc>
        <w:tc>
          <w:tcPr>
            <w:tcW w:w="1740" w:type="pct"/>
            <w:gridSpan w:val="4"/>
            <w:vAlign w:val="center"/>
          </w:tcPr>
          <w:p w14:paraId="73A7B9DB"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Τόπος Γέννησης:</w:t>
            </w:r>
          </w:p>
        </w:tc>
        <w:tc>
          <w:tcPr>
            <w:tcW w:w="688" w:type="pct"/>
            <w:tcBorders>
              <w:top w:val="nil"/>
              <w:left w:val="nil"/>
              <w:bottom w:val="single" w:sz="6" w:space="0" w:color="auto"/>
              <w:right w:val="double" w:sz="6" w:space="0" w:color="auto"/>
            </w:tcBorders>
            <w:vAlign w:val="center"/>
          </w:tcPr>
          <w:p w14:paraId="0491FFB9" w14:textId="77777777" w:rsidR="00A774DC" w:rsidRPr="00624CA4" w:rsidRDefault="00A774DC" w:rsidP="00A774DC">
            <w:pPr>
              <w:spacing w:before="60" w:afterLines="60" w:after="144"/>
              <w:rPr>
                <w:rFonts w:ascii="Tahoma" w:hAnsi="Tahoma" w:cs="Tahoma"/>
                <w:szCs w:val="22"/>
                <w:lang w:val="el-GR"/>
              </w:rPr>
            </w:pPr>
          </w:p>
        </w:tc>
      </w:tr>
      <w:tr w:rsidR="00A774DC" w:rsidRPr="00624CA4" w14:paraId="7149AC3D" w14:textId="77777777" w:rsidTr="00A774DC">
        <w:tc>
          <w:tcPr>
            <w:tcW w:w="5000" w:type="pct"/>
            <w:gridSpan w:val="11"/>
            <w:tcBorders>
              <w:top w:val="nil"/>
              <w:left w:val="double" w:sz="6" w:space="0" w:color="auto"/>
              <w:bottom w:val="nil"/>
              <w:right w:val="double" w:sz="6" w:space="0" w:color="auto"/>
            </w:tcBorders>
            <w:vAlign w:val="center"/>
          </w:tcPr>
          <w:p w14:paraId="181ED121" w14:textId="77777777" w:rsidR="00A774DC" w:rsidRPr="00624CA4" w:rsidRDefault="00A774DC" w:rsidP="00A774DC">
            <w:pPr>
              <w:spacing w:before="60" w:afterLines="60" w:after="144"/>
              <w:rPr>
                <w:rFonts w:ascii="Tahoma" w:hAnsi="Tahoma" w:cs="Tahoma"/>
                <w:szCs w:val="22"/>
                <w:lang w:val="el-GR"/>
              </w:rPr>
            </w:pPr>
          </w:p>
        </w:tc>
      </w:tr>
      <w:tr w:rsidR="00A774DC" w:rsidRPr="00624CA4" w14:paraId="59EC7964" w14:textId="77777777" w:rsidTr="00A774DC">
        <w:tc>
          <w:tcPr>
            <w:tcW w:w="1220" w:type="pct"/>
            <w:gridSpan w:val="5"/>
            <w:tcBorders>
              <w:top w:val="nil"/>
              <w:left w:val="double" w:sz="6" w:space="0" w:color="auto"/>
              <w:bottom w:val="nil"/>
              <w:right w:val="nil"/>
            </w:tcBorders>
            <w:vAlign w:val="center"/>
          </w:tcPr>
          <w:p w14:paraId="3261846A"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Τηλέφωνο:</w:t>
            </w:r>
          </w:p>
        </w:tc>
        <w:tc>
          <w:tcPr>
            <w:tcW w:w="1353" w:type="pct"/>
            <w:tcBorders>
              <w:top w:val="nil"/>
              <w:left w:val="nil"/>
              <w:bottom w:val="single" w:sz="6" w:space="0" w:color="auto"/>
              <w:right w:val="nil"/>
            </w:tcBorders>
            <w:vAlign w:val="center"/>
          </w:tcPr>
          <w:p w14:paraId="6221B1D8" w14:textId="77777777" w:rsidR="00A774DC" w:rsidRPr="00624CA4" w:rsidRDefault="00A774DC" w:rsidP="00A774DC">
            <w:pPr>
              <w:spacing w:before="60" w:afterLines="60" w:after="144"/>
              <w:rPr>
                <w:rFonts w:ascii="Tahoma" w:hAnsi="Tahoma" w:cs="Tahoma"/>
                <w:szCs w:val="22"/>
                <w:lang w:val="el-GR"/>
              </w:rPr>
            </w:pPr>
          </w:p>
        </w:tc>
        <w:tc>
          <w:tcPr>
            <w:tcW w:w="1585" w:type="pct"/>
            <w:gridSpan w:val="2"/>
            <w:vAlign w:val="center"/>
          </w:tcPr>
          <w:p w14:paraId="41B0956B"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E-mail:</w:t>
            </w:r>
          </w:p>
        </w:tc>
        <w:tc>
          <w:tcPr>
            <w:tcW w:w="842" w:type="pct"/>
            <w:gridSpan w:val="3"/>
            <w:tcBorders>
              <w:top w:val="nil"/>
              <w:left w:val="nil"/>
              <w:bottom w:val="single" w:sz="6" w:space="0" w:color="auto"/>
              <w:right w:val="double" w:sz="6" w:space="0" w:color="auto"/>
            </w:tcBorders>
            <w:vAlign w:val="center"/>
          </w:tcPr>
          <w:p w14:paraId="2E60FD91" w14:textId="77777777" w:rsidR="00A774DC" w:rsidRPr="00624CA4" w:rsidRDefault="00A774DC" w:rsidP="00A774DC">
            <w:pPr>
              <w:spacing w:before="60" w:afterLines="60" w:after="144"/>
              <w:rPr>
                <w:rFonts w:ascii="Tahoma" w:hAnsi="Tahoma" w:cs="Tahoma"/>
                <w:szCs w:val="22"/>
                <w:lang w:val="el-GR"/>
              </w:rPr>
            </w:pPr>
          </w:p>
        </w:tc>
      </w:tr>
      <w:tr w:rsidR="00A774DC" w:rsidRPr="00624CA4" w14:paraId="0F38B85B" w14:textId="77777777" w:rsidTr="00A774DC">
        <w:tc>
          <w:tcPr>
            <w:tcW w:w="1220" w:type="pct"/>
            <w:gridSpan w:val="5"/>
            <w:tcBorders>
              <w:top w:val="nil"/>
              <w:left w:val="double" w:sz="6" w:space="0" w:color="auto"/>
              <w:bottom w:val="nil"/>
              <w:right w:val="nil"/>
            </w:tcBorders>
            <w:vAlign w:val="center"/>
          </w:tcPr>
          <w:p w14:paraId="5FF9E9BC"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Fax:</w:t>
            </w:r>
          </w:p>
        </w:tc>
        <w:tc>
          <w:tcPr>
            <w:tcW w:w="1353" w:type="pct"/>
            <w:tcBorders>
              <w:top w:val="nil"/>
              <w:left w:val="nil"/>
              <w:bottom w:val="single" w:sz="6" w:space="0" w:color="auto"/>
              <w:right w:val="nil"/>
            </w:tcBorders>
            <w:vAlign w:val="center"/>
          </w:tcPr>
          <w:p w14:paraId="1188CD88" w14:textId="77777777" w:rsidR="00A774DC" w:rsidRPr="00624CA4" w:rsidRDefault="00A774DC" w:rsidP="00A774DC">
            <w:pPr>
              <w:spacing w:before="60" w:afterLines="60" w:after="144"/>
              <w:rPr>
                <w:rFonts w:ascii="Tahoma" w:hAnsi="Tahoma" w:cs="Tahoma"/>
                <w:szCs w:val="22"/>
                <w:lang w:val="el-GR"/>
              </w:rPr>
            </w:pPr>
          </w:p>
        </w:tc>
        <w:tc>
          <w:tcPr>
            <w:tcW w:w="1585" w:type="pct"/>
            <w:gridSpan w:val="2"/>
            <w:vAlign w:val="center"/>
          </w:tcPr>
          <w:p w14:paraId="48419407" w14:textId="77777777" w:rsidR="00A774DC" w:rsidRPr="00624CA4" w:rsidRDefault="00A774DC" w:rsidP="00A774DC">
            <w:pPr>
              <w:spacing w:before="60" w:afterLines="60" w:after="144"/>
              <w:rPr>
                <w:rFonts w:ascii="Tahoma" w:hAnsi="Tahoma" w:cs="Tahoma"/>
                <w:b/>
                <w:szCs w:val="22"/>
                <w:lang w:val="el-GR"/>
              </w:rPr>
            </w:pPr>
          </w:p>
        </w:tc>
        <w:tc>
          <w:tcPr>
            <w:tcW w:w="842" w:type="pct"/>
            <w:gridSpan w:val="3"/>
            <w:tcBorders>
              <w:top w:val="single" w:sz="6" w:space="0" w:color="auto"/>
              <w:left w:val="nil"/>
              <w:bottom w:val="nil"/>
              <w:right w:val="double" w:sz="6" w:space="0" w:color="auto"/>
            </w:tcBorders>
            <w:vAlign w:val="center"/>
          </w:tcPr>
          <w:p w14:paraId="16D89E2C" w14:textId="77777777" w:rsidR="00A774DC" w:rsidRPr="00624CA4" w:rsidRDefault="00A774DC" w:rsidP="00A774DC">
            <w:pPr>
              <w:spacing w:before="60" w:afterLines="60" w:after="144"/>
              <w:rPr>
                <w:rFonts w:ascii="Tahoma" w:hAnsi="Tahoma" w:cs="Tahoma"/>
                <w:szCs w:val="22"/>
                <w:lang w:val="el-GR"/>
              </w:rPr>
            </w:pPr>
          </w:p>
        </w:tc>
      </w:tr>
      <w:tr w:rsidR="00A774DC" w:rsidRPr="00624CA4" w14:paraId="301EF2A4" w14:textId="77777777" w:rsidTr="00A774DC">
        <w:tc>
          <w:tcPr>
            <w:tcW w:w="1133" w:type="pct"/>
            <w:gridSpan w:val="4"/>
            <w:tcBorders>
              <w:top w:val="nil"/>
              <w:left w:val="double" w:sz="6" w:space="0" w:color="auto"/>
              <w:bottom w:val="nil"/>
              <w:right w:val="nil"/>
            </w:tcBorders>
            <w:vAlign w:val="center"/>
          </w:tcPr>
          <w:p w14:paraId="0E0541A5" w14:textId="77777777" w:rsidR="00A774DC" w:rsidRPr="00624CA4" w:rsidRDefault="00A774DC" w:rsidP="00A774DC">
            <w:pPr>
              <w:spacing w:before="60" w:afterLines="60" w:after="144"/>
              <w:rPr>
                <w:rFonts w:ascii="Tahoma" w:hAnsi="Tahoma" w:cs="Tahoma"/>
                <w:szCs w:val="22"/>
                <w:lang w:val="el-GR"/>
              </w:rPr>
            </w:pPr>
          </w:p>
        </w:tc>
        <w:tc>
          <w:tcPr>
            <w:tcW w:w="1440" w:type="pct"/>
            <w:gridSpan w:val="2"/>
            <w:vAlign w:val="center"/>
          </w:tcPr>
          <w:p w14:paraId="7AB40E76" w14:textId="77777777" w:rsidR="00A774DC" w:rsidRPr="00624CA4" w:rsidRDefault="00A774DC" w:rsidP="00A774DC">
            <w:pPr>
              <w:spacing w:before="60" w:afterLines="60" w:after="144"/>
              <w:rPr>
                <w:rFonts w:ascii="Tahoma" w:hAnsi="Tahoma" w:cs="Tahoma"/>
                <w:szCs w:val="22"/>
                <w:lang w:val="el-GR"/>
              </w:rPr>
            </w:pPr>
          </w:p>
        </w:tc>
        <w:tc>
          <w:tcPr>
            <w:tcW w:w="1740" w:type="pct"/>
            <w:gridSpan w:val="4"/>
            <w:vAlign w:val="center"/>
          </w:tcPr>
          <w:p w14:paraId="689BB58F" w14:textId="77777777" w:rsidR="00A774DC" w:rsidRPr="00624CA4" w:rsidRDefault="00A774DC" w:rsidP="00A774DC">
            <w:pPr>
              <w:spacing w:before="60" w:afterLines="60" w:after="144"/>
              <w:rPr>
                <w:rFonts w:ascii="Tahoma" w:hAnsi="Tahoma" w:cs="Tahoma"/>
                <w:szCs w:val="22"/>
                <w:lang w:val="el-GR"/>
              </w:rPr>
            </w:pPr>
          </w:p>
        </w:tc>
        <w:tc>
          <w:tcPr>
            <w:tcW w:w="688" w:type="pct"/>
            <w:tcBorders>
              <w:top w:val="nil"/>
              <w:left w:val="nil"/>
              <w:bottom w:val="nil"/>
              <w:right w:val="double" w:sz="6" w:space="0" w:color="auto"/>
            </w:tcBorders>
            <w:vAlign w:val="center"/>
          </w:tcPr>
          <w:p w14:paraId="38910FFB" w14:textId="77777777" w:rsidR="00A774DC" w:rsidRPr="00624CA4" w:rsidRDefault="00A774DC" w:rsidP="00A774DC">
            <w:pPr>
              <w:spacing w:before="60" w:afterLines="60" w:after="144"/>
              <w:rPr>
                <w:rFonts w:ascii="Tahoma" w:hAnsi="Tahoma" w:cs="Tahoma"/>
                <w:szCs w:val="22"/>
                <w:lang w:val="el-GR"/>
              </w:rPr>
            </w:pPr>
          </w:p>
        </w:tc>
      </w:tr>
      <w:tr w:rsidR="00A774DC" w:rsidRPr="00624CA4" w14:paraId="39DB12CD" w14:textId="77777777" w:rsidTr="00A774DC">
        <w:tc>
          <w:tcPr>
            <w:tcW w:w="1133" w:type="pct"/>
            <w:gridSpan w:val="4"/>
            <w:tcBorders>
              <w:top w:val="nil"/>
              <w:left w:val="double" w:sz="6" w:space="0" w:color="auto"/>
              <w:bottom w:val="nil"/>
              <w:right w:val="nil"/>
            </w:tcBorders>
            <w:vAlign w:val="center"/>
          </w:tcPr>
          <w:p w14:paraId="2E4F4AFB"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Διεύθυνση Κατοικίας:</w:t>
            </w:r>
          </w:p>
        </w:tc>
        <w:tc>
          <w:tcPr>
            <w:tcW w:w="1440" w:type="pct"/>
            <w:gridSpan w:val="2"/>
            <w:tcBorders>
              <w:top w:val="nil"/>
              <w:left w:val="nil"/>
              <w:bottom w:val="single" w:sz="6" w:space="0" w:color="auto"/>
              <w:right w:val="nil"/>
            </w:tcBorders>
            <w:vAlign w:val="center"/>
          </w:tcPr>
          <w:p w14:paraId="32FC4B03" w14:textId="77777777" w:rsidR="00A774DC" w:rsidRPr="00624CA4" w:rsidRDefault="00A774DC" w:rsidP="00A774DC">
            <w:pPr>
              <w:spacing w:before="60" w:afterLines="60" w:after="144"/>
              <w:rPr>
                <w:rFonts w:ascii="Tahoma" w:hAnsi="Tahoma" w:cs="Tahoma"/>
                <w:szCs w:val="22"/>
                <w:lang w:val="el-GR"/>
              </w:rPr>
            </w:pPr>
          </w:p>
        </w:tc>
        <w:tc>
          <w:tcPr>
            <w:tcW w:w="1740" w:type="pct"/>
            <w:gridSpan w:val="4"/>
            <w:tcBorders>
              <w:top w:val="nil"/>
              <w:left w:val="nil"/>
              <w:bottom w:val="single" w:sz="6" w:space="0" w:color="auto"/>
              <w:right w:val="nil"/>
            </w:tcBorders>
            <w:vAlign w:val="center"/>
          </w:tcPr>
          <w:p w14:paraId="13D6850A" w14:textId="77777777" w:rsidR="00A774DC" w:rsidRPr="00624CA4" w:rsidRDefault="00A774DC" w:rsidP="00A774DC">
            <w:pPr>
              <w:spacing w:before="60" w:afterLines="60" w:after="144"/>
              <w:rPr>
                <w:rFonts w:ascii="Tahoma" w:hAnsi="Tahoma" w:cs="Tahoma"/>
                <w:szCs w:val="22"/>
                <w:lang w:val="el-GR"/>
              </w:rPr>
            </w:pPr>
          </w:p>
        </w:tc>
        <w:tc>
          <w:tcPr>
            <w:tcW w:w="688" w:type="pct"/>
            <w:tcBorders>
              <w:top w:val="nil"/>
              <w:left w:val="nil"/>
              <w:bottom w:val="single" w:sz="6" w:space="0" w:color="auto"/>
              <w:right w:val="double" w:sz="6" w:space="0" w:color="auto"/>
            </w:tcBorders>
            <w:vAlign w:val="center"/>
          </w:tcPr>
          <w:p w14:paraId="27BA8708" w14:textId="77777777" w:rsidR="00A774DC" w:rsidRPr="00624CA4" w:rsidRDefault="00A774DC" w:rsidP="00A774DC">
            <w:pPr>
              <w:spacing w:before="60" w:afterLines="60" w:after="144"/>
              <w:rPr>
                <w:rFonts w:ascii="Tahoma" w:hAnsi="Tahoma" w:cs="Tahoma"/>
                <w:szCs w:val="22"/>
                <w:lang w:val="el-GR"/>
              </w:rPr>
            </w:pPr>
          </w:p>
        </w:tc>
      </w:tr>
      <w:tr w:rsidR="00A774DC" w:rsidRPr="00624CA4" w14:paraId="4B15F501" w14:textId="77777777" w:rsidTr="00A774DC">
        <w:tc>
          <w:tcPr>
            <w:tcW w:w="1133" w:type="pct"/>
            <w:gridSpan w:val="4"/>
            <w:tcBorders>
              <w:top w:val="nil"/>
              <w:left w:val="double" w:sz="6" w:space="0" w:color="auto"/>
              <w:bottom w:val="double" w:sz="6" w:space="0" w:color="auto"/>
              <w:right w:val="nil"/>
            </w:tcBorders>
            <w:vAlign w:val="center"/>
          </w:tcPr>
          <w:p w14:paraId="246D1499" w14:textId="77777777" w:rsidR="00A774DC" w:rsidRPr="00624CA4" w:rsidRDefault="00A774DC" w:rsidP="00A774DC">
            <w:pPr>
              <w:spacing w:before="60" w:afterLines="60" w:after="144"/>
              <w:rPr>
                <w:rFonts w:ascii="Tahoma" w:hAnsi="Tahoma" w:cs="Tahoma"/>
                <w:szCs w:val="22"/>
                <w:lang w:val="el-GR"/>
              </w:rPr>
            </w:pPr>
          </w:p>
        </w:tc>
        <w:tc>
          <w:tcPr>
            <w:tcW w:w="1440" w:type="pct"/>
            <w:gridSpan w:val="2"/>
            <w:tcBorders>
              <w:top w:val="nil"/>
              <w:left w:val="nil"/>
              <w:bottom w:val="double" w:sz="6" w:space="0" w:color="auto"/>
              <w:right w:val="nil"/>
            </w:tcBorders>
            <w:vAlign w:val="center"/>
          </w:tcPr>
          <w:p w14:paraId="07BBE80F" w14:textId="77777777" w:rsidR="00A774DC" w:rsidRPr="00624CA4" w:rsidRDefault="00A774DC" w:rsidP="00A774DC">
            <w:pPr>
              <w:spacing w:before="60" w:afterLines="60" w:after="144"/>
              <w:rPr>
                <w:rFonts w:ascii="Tahoma" w:hAnsi="Tahoma" w:cs="Tahoma"/>
                <w:szCs w:val="22"/>
                <w:lang w:val="el-GR"/>
              </w:rPr>
            </w:pPr>
          </w:p>
        </w:tc>
        <w:tc>
          <w:tcPr>
            <w:tcW w:w="1740" w:type="pct"/>
            <w:gridSpan w:val="4"/>
            <w:tcBorders>
              <w:top w:val="nil"/>
              <w:left w:val="nil"/>
              <w:bottom w:val="double" w:sz="6" w:space="0" w:color="auto"/>
              <w:right w:val="nil"/>
            </w:tcBorders>
            <w:vAlign w:val="center"/>
          </w:tcPr>
          <w:p w14:paraId="4EC23CF3" w14:textId="77777777" w:rsidR="00A774DC" w:rsidRPr="00624CA4" w:rsidRDefault="00A774DC" w:rsidP="00A774DC">
            <w:pPr>
              <w:spacing w:before="60" w:afterLines="60" w:after="144"/>
              <w:rPr>
                <w:rFonts w:ascii="Tahoma" w:hAnsi="Tahoma" w:cs="Tahoma"/>
                <w:szCs w:val="22"/>
                <w:lang w:val="el-GR"/>
              </w:rPr>
            </w:pPr>
          </w:p>
        </w:tc>
        <w:tc>
          <w:tcPr>
            <w:tcW w:w="688" w:type="pct"/>
            <w:tcBorders>
              <w:top w:val="nil"/>
              <w:left w:val="nil"/>
              <w:bottom w:val="double" w:sz="6" w:space="0" w:color="auto"/>
              <w:right w:val="double" w:sz="6" w:space="0" w:color="auto"/>
            </w:tcBorders>
            <w:vAlign w:val="center"/>
          </w:tcPr>
          <w:p w14:paraId="0CA90448" w14:textId="77777777" w:rsidR="00A774DC" w:rsidRPr="00624CA4" w:rsidRDefault="00A774DC" w:rsidP="00A774DC">
            <w:pPr>
              <w:spacing w:before="60" w:afterLines="60" w:after="144"/>
              <w:rPr>
                <w:rFonts w:ascii="Tahoma" w:hAnsi="Tahoma" w:cs="Tahoma"/>
                <w:szCs w:val="22"/>
                <w:lang w:val="el-GR"/>
              </w:rPr>
            </w:pPr>
          </w:p>
        </w:tc>
      </w:tr>
      <w:tr w:rsidR="00A774DC" w:rsidRPr="00624CA4" w14:paraId="51B27C26" w14:textId="77777777" w:rsidTr="00A774DC">
        <w:tc>
          <w:tcPr>
            <w:tcW w:w="5000" w:type="pct"/>
            <w:gridSpan w:val="11"/>
          </w:tcPr>
          <w:p w14:paraId="2464FFB5" w14:textId="77777777" w:rsidR="00A774DC" w:rsidRPr="00624CA4" w:rsidRDefault="00A774DC" w:rsidP="00A774DC">
            <w:pPr>
              <w:spacing w:before="60" w:afterLines="60" w:after="144"/>
              <w:rPr>
                <w:rFonts w:ascii="Tahoma" w:hAnsi="Tahoma" w:cs="Tahoma"/>
                <w:szCs w:val="22"/>
                <w:lang w:val="el-GR"/>
              </w:rPr>
            </w:pPr>
          </w:p>
        </w:tc>
      </w:tr>
      <w:tr w:rsidR="00A774DC" w:rsidRPr="00624CA4" w14:paraId="163562C6" w14:textId="77777777" w:rsidTr="00A774DC">
        <w:tc>
          <w:tcPr>
            <w:tcW w:w="918" w:type="pct"/>
            <w:gridSpan w:val="3"/>
            <w:tcBorders>
              <w:top w:val="single" w:sz="6" w:space="0" w:color="auto"/>
              <w:left w:val="single" w:sz="6" w:space="0" w:color="auto"/>
              <w:bottom w:val="single" w:sz="6" w:space="0" w:color="auto"/>
              <w:right w:val="single" w:sz="6" w:space="0" w:color="auto"/>
            </w:tcBorders>
            <w:shd w:val="pct10" w:color="auto" w:fill="auto"/>
          </w:tcPr>
          <w:p w14:paraId="47519CE3" w14:textId="77777777" w:rsidR="00A774DC" w:rsidRPr="00624CA4" w:rsidRDefault="00A774DC" w:rsidP="00A774DC">
            <w:pPr>
              <w:spacing w:before="60" w:afterLines="60" w:after="144"/>
              <w:rPr>
                <w:rFonts w:ascii="Tahoma" w:hAnsi="Tahoma" w:cs="Tahoma"/>
                <w:b/>
                <w:szCs w:val="22"/>
                <w:lang w:val="el-GR"/>
              </w:rPr>
            </w:pPr>
            <w:r w:rsidRPr="00624CA4">
              <w:rPr>
                <w:rFonts w:ascii="Tahoma" w:hAnsi="Tahoma" w:cs="Tahoma"/>
                <w:b/>
                <w:szCs w:val="22"/>
                <w:lang w:val="el-GR"/>
              </w:rPr>
              <w:t>ΕΚΠΑΙΔΕΥΣΗ</w:t>
            </w:r>
          </w:p>
        </w:tc>
        <w:tc>
          <w:tcPr>
            <w:tcW w:w="4082" w:type="pct"/>
            <w:gridSpan w:val="8"/>
          </w:tcPr>
          <w:p w14:paraId="20FC9D90" w14:textId="77777777" w:rsidR="00A774DC" w:rsidRPr="00624CA4" w:rsidRDefault="00A774DC" w:rsidP="00A774DC">
            <w:pPr>
              <w:spacing w:before="60" w:afterLines="60" w:after="144"/>
              <w:rPr>
                <w:rFonts w:ascii="Tahoma" w:hAnsi="Tahoma" w:cs="Tahoma"/>
                <w:szCs w:val="22"/>
                <w:lang w:val="el-GR"/>
              </w:rPr>
            </w:pPr>
          </w:p>
        </w:tc>
      </w:tr>
      <w:tr w:rsidR="00A774DC" w:rsidRPr="00624CA4" w14:paraId="2736D18F" w14:textId="77777777" w:rsidTr="00A774DC">
        <w:tc>
          <w:tcPr>
            <w:tcW w:w="1220" w:type="pct"/>
            <w:gridSpan w:val="5"/>
            <w:tcBorders>
              <w:top w:val="double" w:sz="6" w:space="0" w:color="auto"/>
              <w:left w:val="double" w:sz="6" w:space="0" w:color="auto"/>
              <w:bottom w:val="nil"/>
              <w:right w:val="single" w:sz="6" w:space="0" w:color="auto"/>
            </w:tcBorders>
            <w:vAlign w:val="center"/>
          </w:tcPr>
          <w:p w14:paraId="191B0805" w14:textId="77777777" w:rsidR="00A774DC" w:rsidRPr="00624CA4" w:rsidRDefault="00A774DC" w:rsidP="00A774DC">
            <w:pPr>
              <w:spacing w:before="60" w:afterLines="60" w:after="144"/>
              <w:jc w:val="center"/>
              <w:rPr>
                <w:rFonts w:ascii="Tahoma" w:hAnsi="Tahoma" w:cs="Tahoma"/>
                <w:b/>
                <w:szCs w:val="22"/>
                <w:lang w:val="el-GR"/>
              </w:rPr>
            </w:pPr>
            <w:r w:rsidRPr="00624CA4">
              <w:rPr>
                <w:rFonts w:ascii="Tahoma" w:hAnsi="Tahoma" w:cs="Tahoma"/>
                <w:b/>
                <w:szCs w:val="22"/>
                <w:lang w:val="el-GR"/>
              </w:rPr>
              <w:t>Όνομα Ιδρύματος</w:t>
            </w:r>
          </w:p>
        </w:tc>
        <w:tc>
          <w:tcPr>
            <w:tcW w:w="1353" w:type="pct"/>
            <w:tcBorders>
              <w:top w:val="double" w:sz="6" w:space="0" w:color="auto"/>
              <w:left w:val="nil"/>
              <w:bottom w:val="nil"/>
              <w:right w:val="single" w:sz="6" w:space="0" w:color="auto"/>
            </w:tcBorders>
            <w:vAlign w:val="center"/>
          </w:tcPr>
          <w:p w14:paraId="3D0F633C" w14:textId="77777777" w:rsidR="00A774DC" w:rsidRPr="00624CA4" w:rsidRDefault="00A774DC" w:rsidP="00A774DC">
            <w:pPr>
              <w:spacing w:before="60" w:afterLines="60" w:after="144"/>
              <w:jc w:val="center"/>
              <w:rPr>
                <w:rFonts w:ascii="Tahoma" w:hAnsi="Tahoma" w:cs="Tahoma"/>
                <w:b/>
                <w:szCs w:val="22"/>
                <w:lang w:val="el-GR"/>
              </w:rPr>
            </w:pPr>
            <w:r w:rsidRPr="00624CA4">
              <w:rPr>
                <w:rFonts w:ascii="Tahoma" w:hAnsi="Tahoma" w:cs="Tahoma"/>
                <w:b/>
                <w:szCs w:val="22"/>
                <w:lang w:val="el-GR"/>
              </w:rPr>
              <w:t>Τίτλος Πτυχίου</w:t>
            </w:r>
          </w:p>
        </w:tc>
        <w:tc>
          <w:tcPr>
            <w:tcW w:w="1740" w:type="pct"/>
            <w:gridSpan w:val="4"/>
            <w:tcBorders>
              <w:top w:val="double" w:sz="6" w:space="0" w:color="auto"/>
              <w:left w:val="nil"/>
              <w:bottom w:val="nil"/>
              <w:right w:val="single" w:sz="6" w:space="0" w:color="auto"/>
            </w:tcBorders>
            <w:vAlign w:val="center"/>
          </w:tcPr>
          <w:p w14:paraId="125ED036" w14:textId="77777777" w:rsidR="00A774DC" w:rsidRPr="00624CA4" w:rsidRDefault="00A774DC" w:rsidP="00A774DC">
            <w:pPr>
              <w:spacing w:before="60" w:afterLines="60" w:after="144"/>
              <w:jc w:val="center"/>
              <w:rPr>
                <w:rFonts w:ascii="Tahoma" w:hAnsi="Tahoma" w:cs="Tahoma"/>
                <w:b/>
                <w:szCs w:val="22"/>
                <w:lang w:val="el-GR"/>
              </w:rPr>
            </w:pPr>
            <w:r w:rsidRPr="00624CA4">
              <w:rPr>
                <w:rFonts w:ascii="Tahoma" w:hAnsi="Tahoma" w:cs="Tahoma"/>
                <w:b/>
                <w:szCs w:val="22"/>
                <w:lang w:val="el-GR"/>
              </w:rPr>
              <w:t>Ειδικότητα</w:t>
            </w:r>
          </w:p>
        </w:tc>
        <w:tc>
          <w:tcPr>
            <w:tcW w:w="688" w:type="pct"/>
            <w:tcBorders>
              <w:top w:val="double" w:sz="6" w:space="0" w:color="auto"/>
              <w:left w:val="nil"/>
              <w:bottom w:val="nil"/>
              <w:right w:val="double" w:sz="6" w:space="0" w:color="auto"/>
            </w:tcBorders>
            <w:vAlign w:val="center"/>
          </w:tcPr>
          <w:p w14:paraId="5A66722B" w14:textId="77777777" w:rsidR="00A774DC" w:rsidRPr="00624CA4" w:rsidRDefault="00A774DC" w:rsidP="00A774DC">
            <w:pPr>
              <w:spacing w:before="60" w:afterLines="60" w:after="144"/>
              <w:jc w:val="center"/>
              <w:rPr>
                <w:rFonts w:ascii="Tahoma" w:hAnsi="Tahoma" w:cs="Tahoma"/>
                <w:b/>
                <w:szCs w:val="22"/>
                <w:lang w:val="el-GR"/>
              </w:rPr>
            </w:pPr>
            <w:r w:rsidRPr="00624CA4">
              <w:rPr>
                <w:rFonts w:ascii="Tahoma" w:hAnsi="Tahoma" w:cs="Tahoma"/>
                <w:b/>
                <w:szCs w:val="22"/>
                <w:lang w:val="el-GR"/>
              </w:rPr>
              <w:t>Ημερομηνία Απόκτησης Πτυχίου</w:t>
            </w:r>
          </w:p>
        </w:tc>
      </w:tr>
      <w:tr w:rsidR="00A774DC" w:rsidRPr="00624CA4" w14:paraId="0D4E1AB2" w14:textId="77777777" w:rsidTr="00A774DC">
        <w:tc>
          <w:tcPr>
            <w:tcW w:w="1220" w:type="pct"/>
            <w:gridSpan w:val="5"/>
            <w:tcBorders>
              <w:top w:val="double" w:sz="6" w:space="0" w:color="auto"/>
              <w:left w:val="double" w:sz="6" w:space="0" w:color="auto"/>
              <w:bottom w:val="single" w:sz="6" w:space="0" w:color="auto"/>
              <w:right w:val="single" w:sz="6" w:space="0" w:color="auto"/>
            </w:tcBorders>
          </w:tcPr>
          <w:p w14:paraId="7D12310A" w14:textId="77777777" w:rsidR="00A774DC" w:rsidRPr="00624CA4" w:rsidRDefault="00A774DC" w:rsidP="00A774DC">
            <w:pPr>
              <w:spacing w:before="60" w:afterLines="60" w:after="144"/>
              <w:rPr>
                <w:rFonts w:ascii="Tahoma" w:hAnsi="Tahoma" w:cs="Tahoma"/>
                <w:szCs w:val="22"/>
                <w:lang w:val="el-GR"/>
              </w:rPr>
            </w:pPr>
          </w:p>
          <w:p w14:paraId="3DF04185" w14:textId="77777777" w:rsidR="00A774DC" w:rsidRPr="00624CA4" w:rsidRDefault="00A774DC" w:rsidP="00A774DC">
            <w:pPr>
              <w:spacing w:before="60" w:afterLines="60" w:after="144"/>
              <w:rPr>
                <w:rFonts w:ascii="Tahoma" w:hAnsi="Tahoma" w:cs="Tahoma"/>
                <w:szCs w:val="22"/>
                <w:lang w:val="el-GR"/>
              </w:rPr>
            </w:pPr>
          </w:p>
        </w:tc>
        <w:tc>
          <w:tcPr>
            <w:tcW w:w="1353" w:type="pct"/>
            <w:tcBorders>
              <w:top w:val="double" w:sz="6" w:space="0" w:color="auto"/>
              <w:left w:val="nil"/>
              <w:bottom w:val="single" w:sz="6" w:space="0" w:color="auto"/>
              <w:right w:val="single" w:sz="6" w:space="0" w:color="auto"/>
            </w:tcBorders>
          </w:tcPr>
          <w:p w14:paraId="450E72F1" w14:textId="77777777" w:rsidR="00A774DC" w:rsidRPr="00624CA4" w:rsidRDefault="00A774DC" w:rsidP="00A774DC">
            <w:pPr>
              <w:spacing w:before="60" w:afterLines="60" w:after="144"/>
              <w:rPr>
                <w:rFonts w:ascii="Tahoma" w:hAnsi="Tahoma" w:cs="Tahoma"/>
                <w:szCs w:val="22"/>
                <w:lang w:val="el-GR"/>
              </w:rPr>
            </w:pPr>
          </w:p>
        </w:tc>
        <w:tc>
          <w:tcPr>
            <w:tcW w:w="1740" w:type="pct"/>
            <w:gridSpan w:val="4"/>
            <w:tcBorders>
              <w:top w:val="double" w:sz="6" w:space="0" w:color="auto"/>
              <w:left w:val="nil"/>
              <w:bottom w:val="single" w:sz="6" w:space="0" w:color="auto"/>
              <w:right w:val="single" w:sz="6" w:space="0" w:color="auto"/>
            </w:tcBorders>
          </w:tcPr>
          <w:p w14:paraId="565C6968" w14:textId="77777777" w:rsidR="00A774DC" w:rsidRPr="00624CA4" w:rsidRDefault="00A774DC" w:rsidP="00A774DC">
            <w:pPr>
              <w:spacing w:before="60" w:afterLines="60" w:after="144"/>
              <w:rPr>
                <w:rFonts w:ascii="Tahoma" w:hAnsi="Tahoma" w:cs="Tahoma"/>
                <w:szCs w:val="22"/>
                <w:lang w:val="el-GR"/>
              </w:rPr>
            </w:pPr>
          </w:p>
        </w:tc>
        <w:tc>
          <w:tcPr>
            <w:tcW w:w="688" w:type="pct"/>
            <w:tcBorders>
              <w:top w:val="double" w:sz="6" w:space="0" w:color="auto"/>
              <w:left w:val="nil"/>
              <w:bottom w:val="single" w:sz="6" w:space="0" w:color="auto"/>
              <w:right w:val="double" w:sz="6" w:space="0" w:color="auto"/>
            </w:tcBorders>
          </w:tcPr>
          <w:p w14:paraId="32449D2A" w14:textId="77777777" w:rsidR="00A774DC" w:rsidRPr="00624CA4" w:rsidRDefault="00A774DC" w:rsidP="00A774DC">
            <w:pPr>
              <w:spacing w:before="60" w:afterLines="60" w:after="144"/>
              <w:rPr>
                <w:rFonts w:ascii="Tahoma" w:hAnsi="Tahoma" w:cs="Tahoma"/>
                <w:szCs w:val="22"/>
                <w:lang w:val="el-GR"/>
              </w:rPr>
            </w:pPr>
          </w:p>
        </w:tc>
      </w:tr>
      <w:tr w:rsidR="00A774DC" w:rsidRPr="00624CA4" w14:paraId="56E87C25" w14:textId="77777777" w:rsidTr="00A774DC">
        <w:tc>
          <w:tcPr>
            <w:tcW w:w="1220" w:type="pct"/>
            <w:gridSpan w:val="5"/>
            <w:tcBorders>
              <w:top w:val="nil"/>
              <w:left w:val="double" w:sz="6" w:space="0" w:color="auto"/>
              <w:bottom w:val="nil"/>
              <w:right w:val="single" w:sz="6" w:space="0" w:color="auto"/>
            </w:tcBorders>
          </w:tcPr>
          <w:p w14:paraId="0862C841" w14:textId="77777777" w:rsidR="00A774DC" w:rsidRPr="00624CA4" w:rsidRDefault="00A774DC" w:rsidP="00A774DC">
            <w:pPr>
              <w:spacing w:before="60" w:afterLines="60" w:after="144"/>
              <w:rPr>
                <w:rFonts w:ascii="Tahoma" w:hAnsi="Tahoma" w:cs="Tahoma"/>
                <w:szCs w:val="22"/>
                <w:lang w:val="el-GR"/>
              </w:rPr>
            </w:pPr>
          </w:p>
          <w:p w14:paraId="50A911D2" w14:textId="77777777" w:rsidR="00A774DC" w:rsidRPr="00624CA4" w:rsidRDefault="00A774DC" w:rsidP="00A774DC">
            <w:pPr>
              <w:spacing w:before="60" w:afterLines="60" w:after="144"/>
              <w:rPr>
                <w:rFonts w:ascii="Tahoma" w:hAnsi="Tahoma" w:cs="Tahoma"/>
                <w:szCs w:val="22"/>
                <w:lang w:val="el-GR"/>
              </w:rPr>
            </w:pPr>
          </w:p>
        </w:tc>
        <w:tc>
          <w:tcPr>
            <w:tcW w:w="1353" w:type="pct"/>
            <w:tcBorders>
              <w:top w:val="nil"/>
              <w:left w:val="nil"/>
              <w:bottom w:val="nil"/>
              <w:right w:val="single" w:sz="6" w:space="0" w:color="auto"/>
            </w:tcBorders>
          </w:tcPr>
          <w:p w14:paraId="011D8593" w14:textId="77777777" w:rsidR="00A774DC" w:rsidRPr="00624CA4" w:rsidRDefault="00A774DC" w:rsidP="00A774DC">
            <w:pPr>
              <w:spacing w:before="60" w:afterLines="60" w:after="144"/>
              <w:rPr>
                <w:rFonts w:ascii="Tahoma" w:hAnsi="Tahoma" w:cs="Tahoma"/>
                <w:szCs w:val="22"/>
                <w:lang w:val="el-GR"/>
              </w:rPr>
            </w:pPr>
          </w:p>
        </w:tc>
        <w:tc>
          <w:tcPr>
            <w:tcW w:w="1740" w:type="pct"/>
            <w:gridSpan w:val="4"/>
            <w:tcBorders>
              <w:top w:val="nil"/>
              <w:left w:val="nil"/>
              <w:bottom w:val="nil"/>
              <w:right w:val="single" w:sz="6" w:space="0" w:color="auto"/>
            </w:tcBorders>
          </w:tcPr>
          <w:p w14:paraId="649A1B89" w14:textId="77777777" w:rsidR="00A774DC" w:rsidRPr="00624CA4" w:rsidRDefault="00A774DC" w:rsidP="00A774DC">
            <w:pPr>
              <w:spacing w:before="60" w:afterLines="60" w:after="144"/>
              <w:rPr>
                <w:rFonts w:ascii="Tahoma" w:hAnsi="Tahoma" w:cs="Tahoma"/>
                <w:szCs w:val="22"/>
                <w:lang w:val="el-GR"/>
              </w:rPr>
            </w:pPr>
          </w:p>
        </w:tc>
        <w:tc>
          <w:tcPr>
            <w:tcW w:w="688" w:type="pct"/>
            <w:tcBorders>
              <w:top w:val="nil"/>
              <w:left w:val="nil"/>
              <w:bottom w:val="nil"/>
              <w:right w:val="double" w:sz="6" w:space="0" w:color="auto"/>
            </w:tcBorders>
          </w:tcPr>
          <w:p w14:paraId="071F4D63" w14:textId="77777777" w:rsidR="00A774DC" w:rsidRPr="00624CA4" w:rsidRDefault="00A774DC" w:rsidP="00A774DC">
            <w:pPr>
              <w:spacing w:before="60" w:afterLines="60" w:after="144"/>
              <w:rPr>
                <w:rFonts w:ascii="Tahoma" w:hAnsi="Tahoma" w:cs="Tahoma"/>
                <w:szCs w:val="22"/>
                <w:lang w:val="el-GR"/>
              </w:rPr>
            </w:pPr>
          </w:p>
        </w:tc>
      </w:tr>
      <w:tr w:rsidR="00A774DC" w:rsidRPr="00624CA4" w14:paraId="0069884F" w14:textId="77777777" w:rsidTr="00A774DC">
        <w:tc>
          <w:tcPr>
            <w:tcW w:w="1220" w:type="pct"/>
            <w:gridSpan w:val="5"/>
            <w:tcBorders>
              <w:top w:val="single" w:sz="6" w:space="0" w:color="auto"/>
              <w:left w:val="double" w:sz="6" w:space="0" w:color="auto"/>
              <w:bottom w:val="double" w:sz="4" w:space="0" w:color="auto"/>
              <w:right w:val="single" w:sz="6" w:space="0" w:color="auto"/>
            </w:tcBorders>
          </w:tcPr>
          <w:p w14:paraId="2FEF8596" w14:textId="77777777" w:rsidR="00A774DC" w:rsidRPr="00624CA4" w:rsidRDefault="00A774DC" w:rsidP="00A774DC">
            <w:pPr>
              <w:spacing w:before="60" w:afterLines="60" w:after="144"/>
              <w:rPr>
                <w:rFonts w:ascii="Tahoma" w:hAnsi="Tahoma" w:cs="Tahoma"/>
                <w:szCs w:val="22"/>
                <w:lang w:val="el-GR"/>
              </w:rPr>
            </w:pPr>
          </w:p>
          <w:p w14:paraId="12E4A5C9" w14:textId="77777777" w:rsidR="00A774DC" w:rsidRPr="00624CA4" w:rsidRDefault="00A774DC" w:rsidP="00A774DC">
            <w:pPr>
              <w:spacing w:before="60" w:afterLines="60" w:after="144"/>
              <w:rPr>
                <w:rFonts w:ascii="Tahoma" w:hAnsi="Tahoma" w:cs="Tahoma"/>
                <w:szCs w:val="22"/>
                <w:lang w:val="el-GR"/>
              </w:rPr>
            </w:pPr>
          </w:p>
        </w:tc>
        <w:tc>
          <w:tcPr>
            <w:tcW w:w="1353" w:type="pct"/>
            <w:tcBorders>
              <w:top w:val="single" w:sz="6" w:space="0" w:color="auto"/>
              <w:left w:val="nil"/>
              <w:bottom w:val="double" w:sz="4" w:space="0" w:color="auto"/>
              <w:right w:val="single" w:sz="6" w:space="0" w:color="auto"/>
            </w:tcBorders>
          </w:tcPr>
          <w:p w14:paraId="68B8BEC6" w14:textId="77777777" w:rsidR="00A774DC" w:rsidRPr="00624CA4" w:rsidRDefault="00A774DC" w:rsidP="00A774DC">
            <w:pPr>
              <w:spacing w:before="60" w:afterLines="60" w:after="144"/>
              <w:rPr>
                <w:rFonts w:ascii="Tahoma" w:hAnsi="Tahoma" w:cs="Tahoma"/>
                <w:szCs w:val="22"/>
                <w:lang w:val="el-GR"/>
              </w:rPr>
            </w:pPr>
          </w:p>
        </w:tc>
        <w:tc>
          <w:tcPr>
            <w:tcW w:w="1740" w:type="pct"/>
            <w:gridSpan w:val="4"/>
            <w:tcBorders>
              <w:top w:val="single" w:sz="6" w:space="0" w:color="auto"/>
              <w:left w:val="nil"/>
              <w:bottom w:val="double" w:sz="4" w:space="0" w:color="auto"/>
              <w:right w:val="single" w:sz="6" w:space="0" w:color="auto"/>
            </w:tcBorders>
          </w:tcPr>
          <w:p w14:paraId="127B98F6" w14:textId="77777777" w:rsidR="00A774DC" w:rsidRPr="00624CA4" w:rsidRDefault="00A774DC" w:rsidP="00A774DC">
            <w:pPr>
              <w:spacing w:before="60" w:afterLines="60" w:after="144"/>
              <w:rPr>
                <w:rFonts w:ascii="Tahoma" w:hAnsi="Tahoma" w:cs="Tahoma"/>
                <w:szCs w:val="22"/>
                <w:lang w:val="el-GR"/>
              </w:rPr>
            </w:pPr>
          </w:p>
        </w:tc>
        <w:tc>
          <w:tcPr>
            <w:tcW w:w="688" w:type="pct"/>
            <w:tcBorders>
              <w:top w:val="single" w:sz="6" w:space="0" w:color="auto"/>
              <w:left w:val="nil"/>
              <w:bottom w:val="double" w:sz="4" w:space="0" w:color="auto"/>
              <w:right w:val="double" w:sz="6" w:space="0" w:color="auto"/>
            </w:tcBorders>
          </w:tcPr>
          <w:p w14:paraId="2AA7BF7B" w14:textId="77777777" w:rsidR="00A774DC" w:rsidRPr="00624CA4" w:rsidRDefault="00A774DC" w:rsidP="00A774DC">
            <w:pPr>
              <w:spacing w:before="60" w:afterLines="60" w:after="144"/>
              <w:rPr>
                <w:rFonts w:ascii="Tahoma" w:hAnsi="Tahoma" w:cs="Tahoma"/>
                <w:szCs w:val="22"/>
                <w:lang w:val="el-GR"/>
              </w:rPr>
            </w:pPr>
          </w:p>
        </w:tc>
      </w:tr>
      <w:tr w:rsidR="00A774DC" w:rsidRPr="00124783" w14:paraId="153BA0B6" w14:textId="77777777" w:rsidTr="00A774D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573" w:type="pct"/>
            <w:gridSpan w:val="6"/>
            <w:tcBorders>
              <w:top w:val="double" w:sz="6" w:space="0" w:color="auto"/>
              <w:left w:val="double" w:sz="6" w:space="0" w:color="auto"/>
              <w:bottom w:val="double" w:sz="6" w:space="0" w:color="auto"/>
              <w:right w:val="double" w:sz="6" w:space="0" w:color="auto"/>
            </w:tcBorders>
            <w:shd w:val="pct10" w:color="auto" w:fill="auto"/>
          </w:tcPr>
          <w:p w14:paraId="6B9F0222" w14:textId="77777777" w:rsidR="00A774DC" w:rsidRPr="00624CA4" w:rsidRDefault="00A774DC" w:rsidP="00A774DC">
            <w:pPr>
              <w:spacing w:before="60" w:afterLines="60" w:after="144"/>
              <w:jc w:val="center"/>
              <w:rPr>
                <w:rFonts w:ascii="Tahoma" w:hAnsi="Tahoma" w:cs="Tahoma"/>
                <w:b/>
                <w:szCs w:val="22"/>
                <w:lang w:val="el-GR"/>
              </w:rPr>
            </w:pPr>
            <w:r w:rsidRPr="00624CA4">
              <w:rPr>
                <w:rFonts w:ascii="Tahoma" w:hAnsi="Tahoma" w:cs="Tahoma"/>
                <w:b/>
                <w:szCs w:val="22"/>
                <w:lang w:val="el-GR"/>
              </w:rPr>
              <w:t xml:space="preserve">ΚΑΤΗΓΟΡΙΑ ΣΤΕΛΕΧΟΥΣ </w:t>
            </w:r>
          </w:p>
          <w:p w14:paraId="4E21BE79" w14:textId="77777777" w:rsidR="00A774DC" w:rsidRPr="00624CA4" w:rsidRDefault="00A774DC" w:rsidP="00A774DC">
            <w:pPr>
              <w:spacing w:before="60" w:afterLines="60" w:after="144"/>
              <w:jc w:val="center"/>
              <w:rPr>
                <w:rFonts w:ascii="Tahoma" w:hAnsi="Tahoma" w:cs="Tahoma"/>
                <w:szCs w:val="22"/>
                <w:lang w:val="el-GR"/>
              </w:rPr>
            </w:pPr>
            <w:r w:rsidRPr="00624CA4">
              <w:rPr>
                <w:rFonts w:ascii="Tahoma" w:hAnsi="Tahoma" w:cs="Tahoma"/>
                <w:szCs w:val="22"/>
                <w:lang w:val="el-GR"/>
              </w:rPr>
              <w:t>(στο προτεινόμενο, από τον υποψήφιο Οικονομικό Φορέα, σχήμα διοίκησης Έργου)</w:t>
            </w:r>
          </w:p>
        </w:tc>
        <w:tc>
          <w:tcPr>
            <w:tcW w:w="2427" w:type="pct"/>
            <w:gridSpan w:val="5"/>
            <w:tcBorders>
              <w:top w:val="double" w:sz="6" w:space="0" w:color="auto"/>
              <w:left w:val="double" w:sz="6" w:space="0" w:color="auto"/>
              <w:bottom w:val="double" w:sz="6" w:space="0" w:color="auto"/>
              <w:right w:val="double" w:sz="6" w:space="0" w:color="auto"/>
            </w:tcBorders>
          </w:tcPr>
          <w:p w14:paraId="7F951460" w14:textId="77777777" w:rsidR="00A774DC" w:rsidRPr="00624CA4" w:rsidRDefault="00A774DC" w:rsidP="00A774DC">
            <w:pPr>
              <w:spacing w:before="60" w:afterLines="60" w:after="144"/>
              <w:rPr>
                <w:rFonts w:ascii="Tahoma" w:hAnsi="Tahoma" w:cs="Tahoma"/>
                <w:szCs w:val="22"/>
                <w:lang w:val="el-GR"/>
              </w:rPr>
            </w:pPr>
          </w:p>
        </w:tc>
      </w:tr>
    </w:tbl>
    <w:p w14:paraId="2B912715" w14:textId="77777777" w:rsidR="00A774DC" w:rsidRPr="00624CA4" w:rsidRDefault="00A774DC" w:rsidP="00A774DC">
      <w:pPr>
        <w:rPr>
          <w:rFonts w:ascii="Tahoma" w:hAnsi="Tahoma" w:cs="Tahoma"/>
          <w:i/>
          <w:color w:val="5B9BD5"/>
          <w:szCs w:val="22"/>
          <w:lang w:val="el-GR"/>
        </w:rPr>
      </w:pPr>
    </w:p>
    <w:p w14:paraId="7A95169C" w14:textId="77777777" w:rsidR="00A774DC" w:rsidRPr="00624CA4" w:rsidRDefault="00A774DC" w:rsidP="00A774DC">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A774DC" w:rsidRPr="00624CA4" w14:paraId="15F1E025" w14:textId="77777777" w:rsidTr="00A774DC">
        <w:trPr>
          <w:trHeight w:val="567"/>
        </w:trPr>
        <w:tc>
          <w:tcPr>
            <w:tcW w:w="5000" w:type="pct"/>
            <w:shd w:val="pct10" w:color="auto" w:fill="auto"/>
            <w:vAlign w:val="center"/>
          </w:tcPr>
          <w:p w14:paraId="44915189" w14:textId="77777777" w:rsidR="00A774DC" w:rsidRPr="00624CA4" w:rsidRDefault="00A774DC" w:rsidP="00A774DC">
            <w:pPr>
              <w:spacing w:line="276" w:lineRule="auto"/>
              <w:jc w:val="center"/>
              <w:rPr>
                <w:rFonts w:ascii="Tahoma" w:hAnsi="Tahoma" w:cs="Tahoma"/>
                <w:szCs w:val="22"/>
                <w:lang w:val="el-GR"/>
              </w:rPr>
            </w:pPr>
            <w:r w:rsidRPr="00624CA4">
              <w:rPr>
                <w:rFonts w:ascii="Tahoma" w:hAnsi="Tahoma" w:cs="Tahoma"/>
                <w:b/>
                <w:szCs w:val="22"/>
                <w:lang w:val="el-GR"/>
              </w:rPr>
              <w:t>ΕΠΑΓΓΕΛΜΑΤΙΚΗ ΕΜΠΕΙΡΙΑ</w:t>
            </w:r>
          </w:p>
        </w:tc>
      </w:tr>
    </w:tbl>
    <w:p w14:paraId="7B30AA14" w14:textId="77777777" w:rsidR="00A774DC" w:rsidRPr="00624CA4" w:rsidRDefault="00A774DC" w:rsidP="00A774DC">
      <w:pPr>
        <w:rPr>
          <w:rFonts w:ascii="Tahoma" w:hAnsi="Tahoma" w:cs="Tahoma"/>
          <w:iCs/>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A774DC" w:rsidRPr="00624CA4" w14:paraId="739EE9D3" w14:textId="77777777" w:rsidTr="00A774DC">
        <w:trPr>
          <w:cantSplit/>
        </w:trPr>
        <w:tc>
          <w:tcPr>
            <w:tcW w:w="1315" w:type="pct"/>
            <w:vMerge w:val="restart"/>
            <w:shd w:val="clear" w:color="auto" w:fill="E6E6E6"/>
            <w:vAlign w:val="center"/>
          </w:tcPr>
          <w:p w14:paraId="14F9BBC7" w14:textId="77777777" w:rsidR="00A774DC" w:rsidRPr="00624CA4" w:rsidRDefault="00A774DC" w:rsidP="00A774DC">
            <w:pPr>
              <w:spacing w:after="0" w:line="276" w:lineRule="auto"/>
              <w:jc w:val="center"/>
              <w:rPr>
                <w:rFonts w:ascii="Tahoma" w:hAnsi="Tahoma" w:cs="Tahoma"/>
                <w:b/>
                <w:szCs w:val="22"/>
                <w:lang w:val="el-GR"/>
              </w:rPr>
            </w:pPr>
            <w:r w:rsidRPr="00624CA4">
              <w:rPr>
                <w:rFonts w:ascii="Tahoma" w:hAnsi="Tahoma" w:cs="Tahoma"/>
                <w:b/>
                <w:szCs w:val="22"/>
                <w:lang w:val="el-GR"/>
              </w:rPr>
              <w:t>Έργο</w:t>
            </w:r>
          </w:p>
        </w:tc>
        <w:tc>
          <w:tcPr>
            <w:tcW w:w="730" w:type="pct"/>
            <w:vMerge w:val="restart"/>
            <w:shd w:val="clear" w:color="auto" w:fill="E6E6E6"/>
            <w:vAlign w:val="center"/>
          </w:tcPr>
          <w:p w14:paraId="4BA5742B" w14:textId="77777777" w:rsidR="00A774DC" w:rsidRPr="00624CA4" w:rsidRDefault="00A774DC" w:rsidP="00A774DC">
            <w:pPr>
              <w:spacing w:after="0" w:line="276" w:lineRule="auto"/>
              <w:jc w:val="center"/>
              <w:rPr>
                <w:rFonts w:ascii="Tahoma" w:hAnsi="Tahoma" w:cs="Tahoma"/>
                <w:b/>
                <w:szCs w:val="22"/>
                <w:lang w:val="el-GR"/>
              </w:rPr>
            </w:pPr>
            <w:r w:rsidRPr="00624CA4">
              <w:rPr>
                <w:rFonts w:ascii="Tahoma" w:hAnsi="Tahoma" w:cs="Tahoma"/>
                <w:b/>
                <w:szCs w:val="22"/>
                <w:lang w:val="el-GR"/>
              </w:rPr>
              <w:t>Εργοδότης</w:t>
            </w:r>
          </w:p>
        </w:tc>
        <w:tc>
          <w:tcPr>
            <w:tcW w:w="2008" w:type="pct"/>
            <w:vMerge w:val="restart"/>
            <w:shd w:val="clear" w:color="auto" w:fill="E6E6E6"/>
            <w:vAlign w:val="center"/>
          </w:tcPr>
          <w:p w14:paraId="25667C46"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b/>
                <w:szCs w:val="22"/>
                <w:lang w:val="el-GR"/>
              </w:rPr>
              <w:t xml:space="preserve">Θέση και Καθήκοντα στο Έργο </w:t>
            </w:r>
          </w:p>
        </w:tc>
        <w:tc>
          <w:tcPr>
            <w:tcW w:w="947" w:type="pct"/>
            <w:gridSpan w:val="2"/>
            <w:shd w:val="clear" w:color="auto" w:fill="E6E6E6"/>
            <w:vAlign w:val="center"/>
          </w:tcPr>
          <w:p w14:paraId="67BA5D6C" w14:textId="77777777" w:rsidR="00A774DC" w:rsidRPr="00624CA4" w:rsidRDefault="00A774DC" w:rsidP="00A774DC">
            <w:pPr>
              <w:spacing w:after="0" w:line="276" w:lineRule="auto"/>
              <w:jc w:val="center"/>
              <w:rPr>
                <w:rFonts w:ascii="Tahoma" w:hAnsi="Tahoma" w:cs="Tahoma"/>
                <w:b/>
                <w:szCs w:val="22"/>
                <w:lang w:val="el-GR"/>
              </w:rPr>
            </w:pPr>
            <w:r w:rsidRPr="00624CA4">
              <w:rPr>
                <w:rFonts w:ascii="Tahoma" w:hAnsi="Tahoma" w:cs="Tahoma"/>
                <w:b/>
                <w:szCs w:val="22"/>
                <w:lang w:val="el-GR"/>
              </w:rPr>
              <w:t>Απασχόληση στο Έργο</w:t>
            </w:r>
          </w:p>
        </w:tc>
      </w:tr>
      <w:tr w:rsidR="00A774DC" w:rsidRPr="00624CA4" w14:paraId="281AA97F" w14:textId="77777777" w:rsidTr="00A774DC">
        <w:trPr>
          <w:cantSplit/>
        </w:trPr>
        <w:tc>
          <w:tcPr>
            <w:tcW w:w="1315" w:type="pct"/>
            <w:vMerge/>
            <w:shd w:val="clear" w:color="auto" w:fill="E6E6E6"/>
            <w:vAlign w:val="center"/>
          </w:tcPr>
          <w:p w14:paraId="327D2B94" w14:textId="77777777" w:rsidR="00A774DC" w:rsidRPr="00624CA4" w:rsidRDefault="00A774DC" w:rsidP="00A774DC">
            <w:pPr>
              <w:spacing w:after="0" w:line="276" w:lineRule="auto"/>
              <w:jc w:val="left"/>
              <w:rPr>
                <w:rFonts w:ascii="Tahoma" w:hAnsi="Tahoma" w:cs="Tahoma"/>
                <w:b/>
                <w:szCs w:val="22"/>
                <w:lang w:val="el-GR"/>
              </w:rPr>
            </w:pPr>
          </w:p>
        </w:tc>
        <w:tc>
          <w:tcPr>
            <w:tcW w:w="730" w:type="pct"/>
            <w:vMerge/>
            <w:shd w:val="clear" w:color="auto" w:fill="E6E6E6"/>
            <w:vAlign w:val="center"/>
          </w:tcPr>
          <w:p w14:paraId="06FDA436" w14:textId="77777777" w:rsidR="00A774DC" w:rsidRPr="00624CA4" w:rsidRDefault="00A774DC" w:rsidP="00A774DC">
            <w:pPr>
              <w:spacing w:after="0" w:line="276" w:lineRule="auto"/>
              <w:jc w:val="left"/>
              <w:rPr>
                <w:rFonts w:ascii="Tahoma" w:hAnsi="Tahoma" w:cs="Tahoma"/>
                <w:b/>
                <w:szCs w:val="22"/>
                <w:lang w:val="el-GR"/>
              </w:rPr>
            </w:pPr>
          </w:p>
        </w:tc>
        <w:tc>
          <w:tcPr>
            <w:tcW w:w="2008" w:type="pct"/>
            <w:vMerge/>
            <w:shd w:val="clear" w:color="auto" w:fill="E6E6E6"/>
            <w:vAlign w:val="center"/>
          </w:tcPr>
          <w:p w14:paraId="4B915E1E" w14:textId="77777777" w:rsidR="00A774DC" w:rsidRPr="00624CA4" w:rsidRDefault="00A774DC" w:rsidP="00A774DC">
            <w:pPr>
              <w:spacing w:after="0" w:line="276" w:lineRule="auto"/>
              <w:jc w:val="left"/>
              <w:rPr>
                <w:rFonts w:ascii="Tahoma" w:hAnsi="Tahoma" w:cs="Tahoma"/>
                <w:b/>
                <w:szCs w:val="22"/>
                <w:lang w:val="el-GR"/>
              </w:rPr>
            </w:pPr>
          </w:p>
        </w:tc>
        <w:tc>
          <w:tcPr>
            <w:tcW w:w="548" w:type="pct"/>
            <w:shd w:val="clear" w:color="auto" w:fill="E6E6E6"/>
            <w:vAlign w:val="center"/>
          </w:tcPr>
          <w:p w14:paraId="22D48F13" w14:textId="77777777" w:rsidR="00A774DC" w:rsidRPr="00624CA4" w:rsidRDefault="00A774DC" w:rsidP="00A774DC">
            <w:pPr>
              <w:spacing w:after="0" w:line="276" w:lineRule="auto"/>
              <w:jc w:val="center"/>
              <w:rPr>
                <w:rFonts w:ascii="Tahoma" w:hAnsi="Tahoma" w:cs="Tahoma"/>
                <w:b/>
                <w:szCs w:val="22"/>
                <w:lang w:val="el-GR"/>
              </w:rPr>
            </w:pPr>
            <w:r w:rsidRPr="00624CA4">
              <w:rPr>
                <w:rFonts w:ascii="Tahoma" w:hAnsi="Tahoma" w:cs="Tahoma"/>
                <w:b/>
                <w:szCs w:val="22"/>
                <w:lang w:val="el-GR"/>
              </w:rPr>
              <w:t>Περίοδος</w:t>
            </w:r>
          </w:p>
          <w:p w14:paraId="4F818E23" w14:textId="77777777" w:rsidR="00A774DC" w:rsidRPr="00624CA4" w:rsidRDefault="00A774DC" w:rsidP="00A774DC">
            <w:pPr>
              <w:spacing w:after="0" w:line="276" w:lineRule="auto"/>
              <w:jc w:val="center"/>
              <w:rPr>
                <w:rFonts w:ascii="Tahoma" w:hAnsi="Tahoma" w:cs="Tahoma"/>
                <w:b/>
                <w:szCs w:val="22"/>
                <w:lang w:val="el-GR"/>
              </w:rPr>
            </w:pPr>
            <w:r w:rsidRPr="00624CA4">
              <w:rPr>
                <w:rFonts w:ascii="Tahoma" w:hAnsi="Tahoma" w:cs="Tahoma"/>
                <w:szCs w:val="22"/>
                <w:lang w:val="el-GR"/>
              </w:rPr>
              <w:t xml:space="preserve">(από </w:t>
            </w:r>
            <w:r w:rsidRPr="00624CA4">
              <w:rPr>
                <w:rFonts w:ascii="Tahoma" w:hAnsi="Tahoma" w:cs="Tahoma"/>
                <w:b/>
                <w:szCs w:val="22"/>
                <w:lang w:val="el-GR"/>
              </w:rPr>
              <w:t>-</w:t>
            </w:r>
            <w:r w:rsidRPr="00624CA4">
              <w:rPr>
                <w:rFonts w:ascii="Tahoma" w:hAnsi="Tahoma" w:cs="Tahoma"/>
                <w:szCs w:val="22"/>
                <w:lang w:val="el-GR"/>
              </w:rPr>
              <w:t xml:space="preserve"> έως)</w:t>
            </w:r>
          </w:p>
        </w:tc>
        <w:tc>
          <w:tcPr>
            <w:tcW w:w="399" w:type="pct"/>
            <w:shd w:val="clear" w:color="auto" w:fill="E6E6E6"/>
            <w:vAlign w:val="center"/>
          </w:tcPr>
          <w:p w14:paraId="3836C46F" w14:textId="77777777" w:rsidR="00A774DC" w:rsidRPr="00624CA4" w:rsidRDefault="00A774DC" w:rsidP="00A774DC">
            <w:pPr>
              <w:spacing w:after="0" w:line="276" w:lineRule="auto"/>
              <w:jc w:val="center"/>
              <w:rPr>
                <w:rFonts w:ascii="Tahoma" w:hAnsi="Tahoma" w:cs="Tahoma"/>
                <w:b/>
                <w:szCs w:val="22"/>
                <w:lang w:val="el-GR"/>
              </w:rPr>
            </w:pPr>
            <w:r w:rsidRPr="00624CA4">
              <w:rPr>
                <w:rFonts w:ascii="Tahoma" w:hAnsi="Tahoma" w:cs="Tahoma"/>
                <w:b/>
                <w:szCs w:val="22"/>
                <w:lang w:val="el-GR"/>
              </w:rPr>
              <w:t>Α/Μ</w:t>
            </w:r>
          </w:p>
        </w:tc>
      </w:tr>
      <w:tr w:rsidR="00A774DC" w:rsidRPr="00624CA4" w14:paraId="51B7AF69" w14:textId="77777777" w:rsidTr="00A774DC">
        <w:tc>
          <w:tcPr>
            <w:tcW w:w="1315" w:type="pct"/>
          </w:tcPr>
          <w:p w14:paraId="21E53871" w14:textId="77777777" w:rsidR="00A774DC" w:rsidRPr="00624CA4" w:rsidRDefault="00A774DC" w:rsidP="00A774DC">
            <w:pPr>
              <w:spacing w:after="0" w:line="276" w:lineRule="auto"/>
              <w:rPr>
                <w:rFonts w:ascii="Tahoma" w:hAnsi="Tahoma" w:cs="Tahoma"/>
                <w:szCs w:val="22"/>
                <w:lang w:val="el-GR"/>
              </w:rPr>
            </w:pPr>
          </w:p>
          <w:p w14:paraId="71B30F94" w14:textId="77777777" w:rsidR="00A774DC" w:rsidRPr="00624CA4" w:rsidRDefault="00A774DC" w:rsidP="00A774DC">
            <w:pPr>
              <w:spacing w:after="0" w:line="276" w:lineRule="auto"/>
              <w:rPr>
                <w:rFonts w:ascii="Tahoma" w:hAnsi="Tahoma" w:cs="Tahoma"/>
                <w:szCs w:val="22"/>
                <w:lang w:val="el-GR"/>
              </w:rPr>
            </w:pPr>
          </w:p>
        </w:tc>
        <w:tc>
          <w:tcPr>
            <w:tcW w:w="730" w:type="pct"/>
          </w:tcPr>
          <w:p w14:paraId="7D699A5F" w14:textId="77777777" w:rsidR="00A774DC" w:rsidRPr="00624CA4" w:rsidRDefault="00A774DC" w:rsidP="00A774DC">
            <w:pPr>
              <w:spacing w:after="0" w:line="276" w:lineRule="auto"/>
              <w:rPr>
                <w:rFonts w:ascii="Tahoma" w:hAnsi="Tahoma" w:cs="Tahoma"/>
                <w:szCs w:val="22"/>
                <w:lang w:val="el-GR"/>
              </w:rPr>
            </w:pPr>
          </w:p>
        </w:tc>
        <w:tc>
          <w:tcPr>
            <w:tcW w:w="2008" w:type="pct"/>
          </w:tcPr>
          <w:p w14:paraId="57542738" w14:textId="77777777" w:rsidR="00A774DC" w:rsidRPr="00624CA4" w:rsidRDefault="00A774DC" w:rsidP="00A774DC">
            <w:pPr>
              <w:spacing w:after="0" w:line="276" w:lineRule="auto"/>
              <w:rPr>
                <w:rFonts w:ascii="Tahoma" w:hAnsi="Tahoma" w:cs="Tahoma"/>
                <w:szCs w:val="22"/>
                <w:lang w:val="el-GR"/>
              </w:rPr>
            </w:pPr>
          </w:p>
          <w:p w14:paraId="52718129" w14:textId="77777777" w:rsidR="00A774DC" w:rsidRPr="00624CA4" w:rsidRDefault="00A774DC" w:rsidP="00A774DC">
            <w:pPr>
              <w:spacing w:after="0" w:line="276" w:lineRule="auto"/>
              <w:rPr>
                <w:rFonts w:ascii="Tahoma" w:hAnsi="Tahoma" w:cs="Tahoma"/>
                <w:szCs w:val="22"/>
                <w:lang w:val="el-GR"/>
              </w:rPr>
            </w:pPr>
          </w:p>
          <w:p w14:paraId="6774D85C" w14:textId="77777777" w:rsidR="00A774DC" w:rsidRPr="00624CA4" w:rsidRDefault="00A774DC" w:rsidP="00A774DC">
            <w:pPr>
              <w:spacing w:after="0" w:line="276" w:lineRule="auto"/>
              <w:rPr>
                <w:rFonts w:ascii="Tahoma" w:hAnsi="Tahoma" w:cs="Tahoma"/>
                <w:szCs w:val="22"/>
                <w:lang w:val="el-GR"/>
              </w:rPr>
            </w:pPr>
          </w:p>
        </w:tc>
        <w:tc>
          <w:tcPr>
            <w:tcW w:w="548" w:type="pct"/>
          </w:tcPr>
          <w:p w14:paraId="089D32CB"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szCs w:val="22"/>
                <w:lang w:val="el-GR"/>
              </w:rPr>
              <w:t>__ /__ / ___</w:t>
            </w:r>
          </w:p>
          <w:p w14:paraId="11B24268"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szCs w:val="22"/>
                <w:lang w:val="el-GR"/>
              </w:rPr>
              <w:t>-</w:t>
            </w:r>
          </w:p>
          <w:p w14:paraId="7EAA4D25"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szCs w:val="22"/>
                <w:lang w:val="el-GR"/>
              </w:rPr>
              <w:t>__ /__ / ___</w:t>
            </w:r>
          </w:p>
        </w:tc>
        <w:tc>
          <w:tcPr>
            <w:tcW w:w="399" w:type="pct"/>
          </w:tcPr>
          <w:p w14:paraId="665E7B93" w14:textId="77777777" w:rsidR="00A774DC" w:rsidRPr="00624CA4" w:rsidRDefault="00A774DC" w:rsidP="00A774DC">
            <w:pPr>
              <w:spacing w:after="0" w:line="276" w:lineRule="auto"/>
              <w:jc w:val="center"/>
              <w:rPr>
                <w:rFonts w:ascii="Tahoma" w:hAnsi="Tahoma" w:cs="Tahoma"/>
                <w:szCs w:val="22"/>
                <w:lang w:val="el-GR"/>
              </w:rPr>
            </w:pPr>
          </w:p>
        </w:tc>
      </w:tr>
      <w:tr w:rsidR="00A774DC" w:rsidRPr="00624CA4" w14:paraId="6446F168" w14:textId="77777777" w:rsidTr="00A774DC">
        <w:tc>
          <w:tcPr>
            <w:tcW w:w="1315" w:type="pct"/>
          </w:tcPr>
          <w:p w14:paraId="0ED13666" w14:textId="77777777" w:rsidR="00A774DC" w:rsidRPr="00624CA4" w:rsidRDefault="00A774DC" w:rsidP="00A774DC">
            <w:pPr>
              <w:spacing w:after="0" w:line="276" w:lineRule="auto"/>
              <w:rPr>
                <w:rFonts w:ascii="Tahoma" w:hAnsi="Tahoma" w:cs="Tahoma"/>
                <w:szCs w:val="22"/>
                <w:lang w:val="el-GR"/>
              </w:rPr>
            </w:pPr>
          </w:p>
        </w:tc>
        <w:tc>
          <w:tcPr>
            <w:tcW w:w="730" w:type="pct"/>
          </w:tcPr>
          <w:p w14:paraId="0B20A613" w14:textId="77777777" w:rsidR="00A774DC" w:rsidRPr="00624CA4" w:rsidRDefault="00A774DC" w:rsidP="00A774DC">
            <w:pPr>
              <w:spacing w:after="0" w:line="276" w:lineRule="auto"/>
              <w:rPr>
                <w:rFonts w:ascii="Tahoma" w:hAnsi="Tahoma" w:cs="Tahoma"/>
                <w:szCs w:val="22"/>
                <w:lang w:val="el-GR"/>
              </w:rPr>
            </w:pPr>
          </w:p>
        </w:tc>
        <w:tc>
          <w:tcPr>
            <w:tcW w:w="2008" w:type="pct"/>
          </w:tcPr>
          <w:p w14:paraId="7E8FD129" w14:textId="77777777" w:rsidR="00A774DC" w:rsidRPr="00624CA4" w:rsidRDefault="00A774DC" w:rsidP="00A774DC">
            <w:pPr>
              <w:spacing w:after="0" w:line="276" w:lineRule="auto"/>
              <w:rPr>
                <w:rFonts w:ascii="Tahoma" w:hAnsi="Tahoma" w:cs="Tahoma"/>
                <w:szCs w:val="22"/>
                <w:lang w:val="el-GR"/>
              </w:rPr>
            </w:pPr>
          </w:p>
        </w:tc>
        <w:tc>
          <w:tcPr>
            <w:tcW w:w="548" w:type="pct"/>
          </w:tcPr>
          <w:p w14:paraId="6E57FCD1"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szCs w:val="22"/>
                <w:lang w:val="el-GR"/>
              </w:rPr>
              <w:t>__ /__ / ___</w:t>
            </w:r>
          </w:p>
          <w:p w14:paraId="408ABF8F"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szCs w:val="22"/>
                <w:lang w:val="el-GR"/>
              </w:rPr>
              <w:t>-</w:t>
            </w:r>
          </w:p>
          <w:p w14:paraId="25E39E80"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szCs w:val="22"/>
                <w:lang w:val="el-GR"/>
              </w:rPr>
              <w:t>__ /__ / ___</w:t>
            </w:r>
          </w:p>
        </w:tc>
        <w:tc>
          <w:tcPr>
            <w:tcW w:w="399" w:type="pct"/>
          </w:tcPr>
          <w:p w14:paraId="28446E44" w14:textId="77777777" w:rsidR="00A774DC" w:rsidRPr="00624CA4" w:rsidRDefault="00A774DC" w:rsidP="00A774DC">
            <w:pPr>
              <w:spacing w:after="0" w:line="276" w:lineRule="auto"/>
              <w:jc w:val="center"/>
              <w:rPr>
                <w:rFonts w:ascii="Tahoma" w:hAnsi="Tahoma" w:cs="Tahoma"/>
                <w:szCs w:val="22"/>
                <w:lang w:val="el-GR"/>
              </w:rPr>
            </w:pPr>
          </w:p>
        </w:tc>
      </w:tr>
      <w:tr w:rsidR="00A774DC" w:rsidRPr="00624CA4" w14:paraId="332D10AF" w14:textId="77777777" w:rsidTr="00A774DC">
        <w:tc>
          <w:tcPr>
            <w:tcW w:w="1315" w:type="pct"/>
          </w:tcPr>
          <w:p w14:paraId="10A8004C" w14:textId="77777777" w:rsidR="00A774DC" w:rsidRPr="00624CA4" w:rsidRDefault="00A774DC" w:rsidP="00A774DC">
            <w:pPr>
              <w:spacing w:after="0" w:line="276" w:lineRule="auto"/>
              <w:rPr>
                <w:rFonts w:ascii="Tahoma" w:hAnsi="Tahoma" w:cs="Tahoma"/>
                <w:szCs w:val="22"/>
                <w:lang w:val="el-GR"/>
              </w:rPr>
            </w:pPr>
          </w:p>
        </w:tc>
        <w:tc>
          <w:tcPr>
            <w:tcW w:w="730" w:type="pct"/>
          </w:tcPr>
          <w:p w14:paraId="18200B19" w14:textId="77777777" w:rsidR="00A774DC" w:rsidRPr="00624CA4" w:rsidRDefault="00A774DC" w:rsidP="00A774DC">
            <w:pPr>
              <w:spacing w:after="0" w:line="276" w:lineRule="auto"/>
              <w:rPr>
                <w:rFonts w:ascii="Tahoma" w:hAnsi="Tahoma" w:cs="Tahoma"/>
                <w:szCs w:val="22"/>
                <w:lang w:val="el-GR"/>
              </w:rPr>
            </w:pPr>
          </w:p>
        </w:tc>
        <w:tc>
          <w:tcPr>
            <w:tcW w:w="2008" w:type="pct"/>
          </w:tcPr>
          <w:p w14:paraId="20568D5C" w14:textId="77777777" w:rsidR="00A774DC" w:rsidRPr="00624CA4" w:rsidRDefault="00A774DC" w:rsidP="00A774DC">
            <w:pPr>
              <w:spacing w:after="0" w:line="276" w:lineRule="auto"/>
              <w:rPr>
                <w:rFonts w:ascii="Tahoma" w:hAnsi="Tahoma" w:cs="Tahoma"/>
                <w:szCs w:val="22"/>
                <w:lang w:val="el-GR"/>
              </w:rPr>
            </w:pPr>
          </w:p>
        </w:tc>
        <w:tc>
          <w:tcPr>
            <w:tcW w:w="548" w:type="pct"/>
          </w:tcPr>
          <w:p w14:paraId="3379BCA4"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szCs w:val="22"/>
                <w:lang w:val="el-GR"/>
              </w:rPr>
              <w:t>__ /__ / ___</w:t>
            </w:r>
          </w:p>
          <w:p w14:paraId="6046BE96"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szCs w:val="22"/>
                <w:lang w:val="el-GR"/>
              </w:rPr>
              <w:t>-</w:t>
            </w:r>
          </w:p>
          <w:p w14:paraId="150A669F" w14:textId="77777777" w:rsidR="00A774DC" w:rsidRPr="00624CA4" w:rsidRDefault="00A774DC" w:rsidP="00A774DC">
            <w:pPr>
              <w:spacing w:after="0" w:line="276" w:lineRule="auto"/>
              <w:jc w:val="center"/>
              <w:rPr>
                <w:rFonts w:ascii="Tahoma" w:hAnsi="Tahoma" w:cs="Tahoma"/>
                <w:szCs w:val="22"/>
                <w:lang w:val="el-GR"/>
              </w:rPr>
            </w:pPr>
            <w:r w:rsidRPr="00624CA4">
              <w:rPr>
                <w:rFonts w:ascii="Tahoma" w:hAnsi="Tahoma" w:cs="Tahoma"/>
                <w:szCs w:val="22"/>
                <w:lang w:val="el-GR"/>
              </w:rPr>
              <w:t>__ /__ / ___</w:t>
            </w:r>
          </w:p>
        </w:tc>
        <w:tc>
          <w:tcPr>
            <w:tcW w:w="399" w:type="pct"/>
          </w:tcPr>
          <w:p w14:paraId="4B0FAB57" w14:textId="77777777" w:rsidR="00A774DC" w:rsidRPr="00624CA4" w:rsidRDefault="00A774DC" w:rsidP="00A774DC">
            <w:pPr>
              <w:spacing w:after="0" w:line="276" w:lineRule="auto"/>
              <w:jc w:val="center"/>
              <w:rPr>
                <w:rFonts w:ascii="Tahoma" w:hAnsi="Tahoma" w:cs="Tahoma"/>
                <w:szCs w:val="22"/>
                <w:lang w:val="el-GR"/>
              </w:rPr>
            </w:pPr>
          </w:p>
        </w:tc>
      </w:tr>
    </w:tbl>
    <w:p w14:paraId="62E5C883" w14:textId="77777777" w:rsidR="00A774DC" w:rsidRPr="00624CA4" w:rsidRDefault="00A774DC" w:rsidP="00297A21">
      <w:pPr>
        <w:rPr>
          <w:rFonts w:ascii="Tahoma" w:hAnsi="Tahoma" w:cs="Tahoma"/>
          <w:iCs/>
          <w:color w:val="5B9BD5"/>
          <w:szCs w:val="22"/>
          <w:lang w:val="el-GR"/>
        </w:rPr>
      </w:pPr>
    </w:p>
    <w:sectPr w:rsidR="00A774DC" w:rsidRPr="00624CA4" w:rsidSect="007A3907">
      <w:headerReference w:type="default" r:id="rId26"/>
      <w:footerReference w:type="default" r:id="rId27"/>
      <w:headerReference w:type="first" r:id="rId2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61FEE" w14:textId="77777777" w:rsidR="009D6E29" w:rsidRDefault="009D6E29">
      <w:pPr>
        <w:spacing w:after="0"/>
      </w:pPr>
      <w:r>
        <w:separator/>
      </w:r>
    </w:p>
  </w:endnote>
  <w:endnote w:type="continuationSeparator" w:id="0">
    <w:p w14:paraId="11B23395" w14:textId="77777777" w:rsidR="009D6E29" w:rsidRDefault="009D6E29">
      <w:pPr>
        <w:spacing w:after="0"/>
      </w:pPr>
      <w:r>
        <w:continuationSeparator/>
      </w:r>
    </w:p>
  </w:endnote>
  <w:endnote w:type="continuationNotice" w:id="1">
    <w:p w14:paraId="29F1B392" w14:textId="77777777" w:rsidR="009D6E29" w:rsidRDefault="009D6E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Noto Sans Symbols">
    <w:altName w:val="Calibri"/>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Cambria"/>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Bold">
    <w:altName w:val="Tahoma"/>
    <w:panose1 w:val="00000000000000000000"/>
    <w:charset w:val="A1"/>
    <w:family w:val="auto"/>
    <w:notTrueType/>
    <w:pitch w:val="default"/>
    <w:sig w:usb0="00000083"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B14C5" w:rsidRPr="00C82832" w14:paraId="39969183" w14:textId="77777777" w:rsidTr="000A5A32">
      <w:tc>
        <w:tcPr>
          <w:tcW w:w="8747" w:type="dxa"/>
          <w:tcBorders>
            <w:top w:val="single" w:sz="4" w:space="0" w:color="auto"/>
          </w:tcBorders>
        </w:tcPr>
        <w:p w14:paraId="67B3020D" w14:textId="77777777" w:rsidR="004B14C5" w:rsidRPr="00C82832" w:rsidRDefault="004B14C5" w:rsidP="00624CA4">
          <w:pPr>
            <w:pStyle w:val="af5"/>
            <w:spacing w:after="0"/>
            <w:rPr>
              <w:rStyle w:val="a4"/>
              <w:rFonts w:cs="Tahoma"/>
              <w:sz w:val="20"/>
              <w:lang w:val="el-GR"/>
            </w:rPr>
          </w:pPr>
          <w:r w:rsidRPr="00C82832">
            <w:rPr>
              <w:rStyle w:val="a4"/>
              <w:rFonts w:cs="Tahoma"/>
              <w:sz w:val="20"/>
              <w:lang w:val="el-GR"/>
            </w:rPr>
            <w:t xml:space="preserve">Κοινωνία της Πληροφορίας </w:t>
          </w:r>
          <w:r>
            <w:rPr>
              <w:rStyle w:val="a4"/>
              <w:rFonts w:cs="Tahoma"/>
              <w:sz w:val="20"/>
              <w:lang w:val="el-GR"/>
            </w:rPr>
            <w:t>Μ.</w:t>
          </w:r>
          <w:r w:rsidRPr="00C82832">
            <w:rPr>
              <w:rStyle w:val="a4"/>
              <w:rFonts w:cs="Tahoma"/>
              <w:sz w:val="20"/>
              <w:lang w:val="el-GR"/>
            </w:rPr>
            <w:t xml:space="preserve">Α.Ε. </w:t>
          </w:r>
        </w:p>
      </w:tc>
      <w:tc>
        <w:tcPr>
          <w:tcW w:w="1108" w:type="dxa"/>
          <w:tcBorders>
            <w:top w:val="single" w:sz="4" w:space="0" w:color="auto"/>
          </w:tcBorders>
        </w:tcPr>
        <w:p w14:paraId="5962AD13" w14:textId="2701F5D5" w:rsidR="004B14C5" w:rsidRPr="00C82832" w:rsidRDefault="004B14C5" w:rsidP="00624CA4">
          <w:pPr>
            <w:pStyle w:val="af5"/>
            <w:spacing w:after="0"/>
            <w:jc w:val="right"/>
            <w:rPr>
              <w:rStyle w:val="a4"/>
              <w:rFonts w:cs="Tahoma"/>
              <w:sz w:val="20"/>
            </w:rPr>
          </w:pPr>
          <w:r w:rsidRPr="00C82832">
            <w:rPr>
              <w:rStyle w:val="a4"/>
              <w:rFonts w:cs="Tahoma"/>
              <w:sz w:val="20"/>
            </w:rPr>
            <w:fldChar w:fldCharType="begin"/>
          </w:r>
          <w:r w:rsidRPr="00C82832">
            <w:rPr>
              <w:rStyle w:val="a4"/>
              <w:rFonts w:cs="Tahoma"/>
              <w:sz w:val="20"/>
            </w:rPr>
            <w:instrText xml:space="preserve"> PAGE </w:instrText>
          </w:r>
          <w:r w:rsidRPr="00C82832">
            <w:rPr>
              <w:rStyle w:val="a4"/>
              <w:rFonts w:cs="Tahoma"/>
              <w:sz w:val="20"/>
            </w:rPr>
            <w:fldChar w:fldCharType="separate"/>
          </w:r>
          <w:r w:rsidR="009F1D85">
            <w:rPr>
              <w:rStyle w:val="a4"/>
              <w:rFonts w:cs="Tahoma"/>
              <w:noProof/>
              <w:sz w:val="20"/>
            </w:rPr>
            <w:t>31</w:t>
          </w:r>
          <w:r w:rsidRPr="00C82832">
            <w:rPr>
              <w:rStyle w:val="a4"/>
              <w:rFonts w:cs="Tahoma"/>
              <w:sz w:val="20"/>
            </w:rPr>
            <w:fldChar w:fldCharType="end"/>
          </w:r>
          <w:r w:rsidRPr="00C82832">
            <w:rPr>
              <w:rStyle w:val="a4"/>
              <w:rFonts w:cs="Tahoma"/>
              <w:sz w:val="20"/>
            </w:rPr>
            <w:t xml:space="preserve"> - </w:t>
          </w:r>
          <w:r w:rsidRPr="00C82832">
            <w:rPr>
              <w:rStyle w:val="a4"/>
              <w:rFonts w:cs="Tahoma"/>
              <w:sz w:val="20"/>
            </w:rPr>
            <w:fldChar w:fldCharType="begin"/>
          </w:r>
          <w:r w:rsidRPr="00C82832">
            <w:rPr>
              <w:rStyle w:val="a4"/>
              <w:rFonts w:cs="Tahoma"/>
              <w:sz w:val="20"/>
            </w:rPr>
            <w:instrText xml:space="preserve"> NUMPAGES </w:instrText>
          </w:r>
          <w:r w:rsidRPr="00C82832">
            <w:rPr>
              <w:rStyle w:val="a4"/>
              <w:rFonts w:cs="Tahoma"/>
              <w:sz w:val="20"/>
            </w:rPr>
            <w:fldChar w:fldCharType="separate"/>
          </w:r>
          <w:r w:rsidR="009F1D85">
            <w:rPr>
              <w:rStyle w:val="a4"/>
              <w:rFonts w:cs="Tahoma"/>
              <w:noProof/>
              <w:sz w:val="20"/>
            </w:rPr>
            <w:t>133</w:t>
          </w:r>
          <w:r w:rsidRPr="00C82832">
            <w:rPr>
              <w:rStyle w:val="a4"/>
              <w:rFonts w:cs="Tahoma"/>
              <w:sz w:val="20"/>
            </w:rPr>
            <w:fldChar w:fldCharType="end"/>
          </w:r>
        </w:p>
      </w:tc>
    </w:tr>
  </w:tbl>
  <w:p w14:paraId="076CF1A1" w14:textId="77777777" w:rsidR="004B14C5" w:rsidRDefault="004B14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0322A" w14:textId="77777777" w:rsidR="009D6E29" w:rsidRDefault="009D6E29">
      <w:pPr>
        <w:spacing w:after="0"/>
      </w:pPr>
      <w:r>
        <w:separator/>
      </w:r>
    </w:p>
  </w:footnote>
  <w:footnote w:type="continuationSeparator" w:id="0">
    <w:p w14:paraId="22E8C446" w14:textId="77777777" w:rsidR="009D6E29" w:rsidRDefault="009D6E29">
      <w:pPr>
        <w:spacing w:after="0"/>
      </w:pPr>
      <w:r>
        <w:continuationSeparator/>
      </w:r>
    </w:p>
  </w:footnote>
  <w:footnote w:type="continuationNotice" w:id="1">
    <w:p w14:paraId="639ECE04" w14:textId="77777777" w:rsidR="009D6E29" w:rsidRDefault="009D6E29">
      <w:pPr>
        <w:spacing w:after="0"/>
      </w:pPr>
    </w:p>
  </w:footnote>
  <w:footnote w:id="2">
    <w:p w14:paraId="5AD457C7" w14:textId="5E30DA0A" w:rsidR="004B14C5" w:rsidRPr="00DC4B08" w:rsidRDefault="004E5795">
      <w:pPr>
        <w:pStyle w:val="af8"/>
        <w:rPr>
          <w:rFonts w:ascii="Calibri" w:hAnsi="Calibri" w:cs="Calibri"/>
          <w:lang w:val="el-GR"/>
        </w:rPr>
      </w:pPr>
      <w:r w:rsidRPr="00640DFB">
        <w:rPr>
          <w:rStyle w:val="CommentTextChar"/>
          <w:rFonts w:ascii="Calibri" w:hAnsi="Calibri" w:cs="Calibri"/>
          <w:lang w:val="el-GR"/>
        </w:rPr>
        <w:t xml:space="preserve">   </w:t>
      </w:r>
      <w:r w:rsidR="004B14C5" w:rsidRPr="00DC4B08">
        <w:rPr>
          <w:rFonts w:ascii="Calibri" w:hAnsi="Calibri" w:cs="Calibri"/>
          <w:lang w:val="el-GR"/>
        </w:rPr>
        <w:tab/>
        <w:t>Η αναθέτουσα αρχή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επικαιροποίηση του παρόντος υποδείγματος από την Ε.Α.Α.ΔΗ.ΣΥ. οι αναθέτουσες αρχές έχουν την ευθύνη αντίστοιχης προσαρμογής των εν λόγω όρων.</w:t>
      </w:r>
    </w:p>
  </w:footnote>
  <w:footnote w:id="3">
    <w:p w14:paraId="20403208" w14:textId="1329AD1E" w:rsidR="004B14C5" w:rsidRPr="00175691" w:rsidRDefault="004E5795" w:rsidP="00C9533B">
      <w:pPr>
        <w:pStyle w:val="afc"/>
        <w:rPr>
          <w:lang w:val="el-GR"/>
        </w:rPr>
      </w:pPr>
      <w:r w:rsidRPr="00640DFB">
        <w:rPr>
          <w:rStyle w:val="00"/>
          <w:lang w:val="el-GR"/>
        </w:rPr>
        <w:t xml:space="preserve">   </w:t>
      </w:r>
      <w:r w:rsidR="004B14C5" w:rsidRPr="00175691">
        <w:rPr>
          <w:lang w:val="el-GR"/>
        </w:rPr>
        <w:t xml:space="preserve"> </w:t>
      </w:r>
      <w:r w:rsidR="004B14C5">
        <w:rPr>
          <w:lang w:val="el-GR"/>
        </w:rPr>
        <w:t xml:space="preserve">      </w:t>
      </w:r>
      <w:r w:rsidR="004B14C5" w:rsidRPr="00175691">
        <w:rPr>
          <w:lang w:val="el-GR"/>
        </w:rPr>
        <w:t xml:space="preserve">Πρβλ. άρθρο 80 παρ. 10 ν. 4412/2016 </w:t>
      </w:r>
    </w:p>
  </w:footnote>
  <w:footnote w:id="4">
    <w:p w14:paraId="063B4A70" w14:textId="40E31890" w:rsidR="004B14C5" w:rsidRPr="00BD65F6" w:rsidRDefault="004E5795" w:rsidP="00522FA2">
      <w:pPr>
        <w:pStyle w:val="afc"/>
        <w:rPr>
          <w:lang w:val="el-GR"/>
        </w:rPr>
      </w:pPr>
      <w:r w:rsidRPr="00640DFB">
        <w:rPr>
          <w:rStyle w:val="00"/>
          <w:lang w:val="el-GR"/>
        </w:rPr>
        <w:t xml:space="preserve">   </w:t>
      </w:r>
      <w:r w:rsidR="004B14C5" w:rsidRPr="00BD65F6">
        <w:rPr>
          <w:lang w:val="el-GR"/>
        </w:rPr>
        <w:t xml:space="preserve"> </w:t>
      </w:r>
      <w:r w:rsidR="004B14C5">
        <w:rPr>
          <w:lang w:val="el-GR"/>
        </w:rPr>
        <w:t xml:space="preserve"> </w:t>
      </w:r>
      <w:r w:rsidR="004B14C5">
        <w:rPr>
          <w:lang w:val="el-GR"/>
        </w:rPr>
        <w:tab/>
      </w:r>
      <w:r w:rsidR="004B14C5"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sidR="004B14C5">
        <w:rPr>
          <w:lang w:val="el-GR"/>
        </w:rPr>
        <w:t>.</w:t>
      </w:r>
    </w:p>
  </w:footnote>
  <w:footnote w:id="5">
    <w:p w14:paraId="760036B8" w14:textId="63321CC9" w:rsidR="004B14C5" w:rsidRPr="006B2C94" w:rsidRDefault="004E5795" w:rsidP="006341E3">
      <w:pPr>
        <w:pStyle w:val="afc"/>
        <w:rPr>
          <w:lang w:val="el-GR"/>
        </w:rPr>
      </w:pPr>
      <w:r w:rsidRPr="00640DFB">
        <w:rPr>
          <w:rStyle w:val="a6"/>
          <w:lang w:val="el-GR"/>
        </w:rPr>
        <w:t xml:space="preserve">   </w:t>
      </w:r>
      <w:r w:rsidR="004B14C5">
        <w:rPr>
          <w:rFonts w:ascii="Cambria" w:hAnsi="Cambria" w:cs="Cambria"/>
          <w:szCs w:val="18"/>
          <w:lang w:val="el-GR"/>
        </w:rPr>
        <w:tab/>
        <w:t>Πρβ. άρθρο 72 παρ. 1 του ν. 4412/2016, όπως τροποποιήθηκε με την περ. 4 του άρθρου 107 του ν. 4497/2017 (Α' 171).</w:t>
      </w:r>
    </w:p>
    <w:p w14:paraId="01402031" w14:textId="77777777" w:rsidR="004B14C5" w:rsidRPr="006B2C94" w:rsidRDefault="004B14C5" w:rsidP="006341E3">
      <w:pPr>
        <w:pStyle w:val="afc"/>
        <w:rPr>
          <w:lang w:val="el-GR"/>
        </w:rPr>
      </w:pPr>
    </w:p>
  </w:footnote>
  <w:footnote w:id="6">
    <w:p w14:paraId="1F3843C3" w14:textId="14872802" w:rsidR="004B14C5" w:rsidRPr="00DC4B08" w:rsidRDefault="004E5795" w:rsidP="006B30BF">
      <w:pPr>
        <w:pStyle w:val="af8"/>
        <w:ind w:left="454" w:hanging="454"/>
        <w:rPr>
          <w:rFonts w:ascii="Calibri" w:hAnsi="Calibri" w:cs="Calibri"/>
          <w:lang w:val="el-GR"/>
        </w:rPr>
      </w:pPr>
      <w:r w:rsidRPr="00640DFB">
        <w:rPr>
          <w:rStyle w:val="CommentTextChar"/>
          <w:rFonts w:ascii="Calibri" w:hAnsi="Calibri" w:cs="Calibri"/>
          <w:lang w:val="el-GR"/>
        </w:rPr>
        <w:t xml:space="preserve">   </w:t>
      </w:r>
      <w:r w:rsidR="004B14C5" w:rsidRPr="00DC4B08">
        <w:rPr>
          <w:rFonts w:ascii="Calibri" w:hAnsi="Calibri" w:cs="Calibri"/>
          <w:lang w:val="el-GR"/>
        </w:rPr>
        <w:tab/>
        <w:t xml:space="preserve">Επισημαίνεται ότι </w:t>
      </w:r>
      <w:r w:rsidR="004B14C5" w:rsidRPr="00DC4B08">
        <w:rPr>
          <w:rFonts w:ascii="Calibri" w:hAnsi="Calibri" w:cs="Calibri"/>
          <w:bCs/>
          <w:szCs w:val="18"/>
          <w:lang w:val="el-GR"/>
        </w:rPr>
        <w:t>η αναφορά στο ΕΕΕΣ σε “τελεσίδικη καταδικαστική απόφαση” νοείται ως “αμετάκλητη καταδικαστική απόφαση”, η δε σχετική δήλωση του οικονομικού φορέα στο Μέρος ΙΙΙ.Α. του ΕΕΕΣ αφορά μόνο σε αμετάκλητες καταδικαστικές αποφάσεις</w:t>
      </w:r>
      <w:r w:rsidR="004B14C5" w:rsidRPr="00DC4B08">
        <w:rPr>
          <w:rFonts w:ascii="Calibri" w:hAnsi="Calibri" w:cs="Calibri"/>
          <w:lang w:val="el-GR"/>
        </w:rPr>
        <w:t xml:space="preserve"> </w:t>
      </w:r>
    </w:p>
    <w:p w14:paraId="4C8C5AD8" w14:textId="77777777" w:rsidR="004B14C5" w:rsidRPr="006B2C94" w:rsidRDefault="004B14C5">
      <w:pPr>
        <w:pStyle w:val="af8"/>
        <w:ind w:left="454" w:hanging="454"/>
        <w:rPr>
          <w:lang w:val="el-GR"/>
        </w:rPr>
      </w:pPr>
    </w:p>
  </w:footnote>
  <w:footnote w:id="7">
    <w:p w14:paraId="4D0F1895" w14:textId="2016982A" w:rsidR="004B14C5" w:rsidRPr="006B2C94" w:rsidRDefault="004E5795" w:rsidP="00AA18E6">
      <w:pPr>
        <w:pStyle w:val="afc"/>
        <w:rPr>
          <w:lang w:val="el-GR"/>
        </w:rPr>
      </w:pPr>
      <w:r w:rsidRPr="00640DFB">
        <w:rPr>
          <w:rStyle w:val="a6"/>
          <w:lang w:val="el-GR"/>
        </w:rPr>
        <w:t xml:space="preserve">   </w:t>
      </w:r>
      <w:r w:rsidR="004B14C5">
        <w:rPr>
          <w:lang w:val="el-GR"/>
        </w:rPr>
        <w:tab/>
      </w:r>
      <w:r w:rsidR="004B14C5" w:rsidRPr="006F5660">
        <w:rPr>
          <w:lang w:val="el-GR" w:bidi="en-US"/>
        </w:rPr>
        <w:t>Α</w:t>
      </w:r>
      <w:r w:rsidR="004B14C5" w:rsidRPr="006F5660">
        <w:rPr>
          <w:lang w:val="el-GR"/>
        </w:rPr>
        <w:t>πό τις 2-5-2019, παρέχεται η νέα ηλεκτρονική υπηρεσία </w:t>
      </w:r>
      <w:hyperlink r:id="rId1" w:tgtFrame="_blank" w:history="1">
        <w:r w:rsidR="004B14C5" w:rsidRPr="006F5660">
          <w:rPr>
            <w:rStyle w:val="-"/>
            <w:lang w:val="el-GR"/>
          </w:rPr>
          <w:t>Promitheus ESPDint </w:t>
        </w:r>
      </w:hyperlink>
      <w:r w:rsidR="004B14C5" w:rsidRPr="006F5660">
        <w:rPr>
          <w:lang w:val="el-GR"/>
        </w:rPr>
        <w:t>(</w:t>
      </w:r>
      <w:hyperlink r:id="rId2" w:tgtFrame="_blank" w:history="1">
        <w:r w:rsidR="004B14C5" w:rsidRPr="006F5660">
          <w:rPr>
            <w:rStyle w:val="-"/>
            <w:lang w:val="el-GR"/>
          </w:rPr>
          <w:t>https://espdint.eprocurement.gov.gr/</w:t>
        </w:r>
      </w:hyperlink>
      <w:r w:rsidR="004B14C5"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004B14C5" w:rsidRPr="006F5660">
          <w:rPr>
            <w:rStyle w:val="-"/>
            <w:lang w:val="el-GR" w:bidi="en-US"/>
          </w:rPr>
          <w:t>www</w:t>
        </w:r>
        <w:r w:rsidR="004B14C5" w:rsidRPr="006F5660">
          <w:rPr>
            <w:rStyle w:val="-"/>
            <w:lang w:val="el-GR"/>
          </w:rPr>
          <w:t>.</w:t>
        </w:r>
        <w:r w:rsidR="004B14C5" w:rsidRPr="006F5660">
          <w:rPr>
            <w:rStyle w:val="-"/>
            <w:lang w:val="el-GR" w:bidi="en-US"/>
          </w:rPr>
          <w:t>promitheus</w:t>
        </w:r>
        <w:r w:rsidR="004B14C5" w:rsidRPr="006F5660">
          <w:rPr>
            <w:rStyle w:val="-"/>
            <w:lang w:val="el-GR"/>
          </w:rPr>
          <w:t>.</w:t>
        </w:r>
        <w:r w:rsidR="004B14C5" w:rsidRPr="006F5660">
          <w:rPr>
            <w:rStyle w:val="-"/>
            <w:lang w:val="el-GR" w:bidi="en-US"/>
          </w:rPr>
          <w:t>gov</w:t>
        </w:r>
        <w:r w:rsidR="004B14C5" w:rsidRPr="006F5660">
          <w:rPr>
            <w:rStyle w:val="-"/>
            <w:lang w:val="el-GR"/>
          </w:rPr>
          <w:t>.</w:t>
        </w:r>
        <w:r w:rsidR="004B14C5" w:rsidRPr="006F5660">
          <w:rPr>
            <w:rStyle w:val="-"/>
            <w:lang w:val="el-GR" w:bidi="en-US"/>
          </w:rPr>
          <w:t>gr</w:t>
        </w:r>
      </w:hyperlink>
      <w:r w:rsidR="004B14C5"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sidR="004B14C5">
        <w:rPr>
          <w:lang w:val="el-GR"/>
        </w:rPr>
        <w:t>.</w:t>
      </w:r>
      <w:r w:rsidR="004B14C5" w:rsidRPr="006F5660">
        <w:rPr>
          <w:lang w:val="el-GR"/>
        </w:rPr>
        <w:t xml:space="preserve"> Μπορείτε να δείτε το σχετικό Διορθωτικό στην ακόλουθη διαδρομή </w:t>
      </w:r>
      <w:hyperlink r:id="rId4" w:history="1">
        <w:r w:rsidR="004B14C5" w:rsidRPr="006F5660">
          <w:rPr>
            <w:rStyle w:val="-"/>
            <w:lang w:val="el-GR"/>
          </w:rPr>
          <w:t>https://eur-lex.europa.eu/legal-content/EL/TXT/HTML/?uri=CELEX:32016R0007R(01)&amp;from=EL</w:t>
        </w:r>
      </w:hyperlink>
      <w:r w:rsidR="004B14C5">
        <w:rPr>
          <w:lang w:val="el-GR"/>
        </w:rPr>
        <w:t xml:space="preserve">  </w:t>
      </w:r>
    </w:p>
  </w:footnote>
  <w:footnote w:id="8">
    <w:p w14:paraId="72AFCC91" w14:textId="0D75FC6B" w:rsidR="004B14C5" w:rsidRPr="000A5A32" w:rsidRDefault="004E5795" w:rsidP="00C7135E">
      <w:pPr>
        <w:pStyle w:val="afc"/>
        <w:rPr>
          <w:lang w:val="el-GR"/>
        </w:rPr>
      </w:pPr>
      <w:r w:rsidRPr="00640DFB">
        <w:rPr>
          <w:rStyle w:val="ad"/>
          <w:lang w:val="el-GR"/>
        </w:rPr>
        <w:t xml:space="preserve">   </w:t>
      </w:r>
      <w:r w:rsidR="004B14C5" w:rsidRPr="0029307B">
        <w:rPr>
          <w:lang w:val="el-GR"/>
        </w:rPr>
        <w:t xml:space="preserve"> </w:t>
      </w:r>
      <w:r w:rsidR="004B14C5">
        <w:rPr>
          <w:lang w:val="el-GR"/>
        </w:rPr>
        <w:tab/>
      </w:r>
      <w:r w:rsidR="004B14C5" w:rsidRPr="000A5A32">
        <w:rPr>
          <w:lang w:val="el-GR"/>
        </w:rPr>
        <w:t xml:space="preserve">Για τον χρόνο έκδοσης και ισχύος των αποδεικτικών μέσων, πρβλ και το με αρ πρωτ 2210/19-04-2019 (ΑΔΑ : 66ΓΠΟΞΤΒ-Ζ9Κ) έγγραφο της ΕΑΔΗΣΥ. </w:t>
      </w:r>
    </w:p>
  </w:footnote>
  <w:footnote w:id="9">
    <w:p w14:paraId="73D001E2" w14:textId="02613FCF" w:rsidR="004B14C5" w:rsidRPr="005B2FD1" w:rsidRDefault="004B14C5" w:rsidP="00C7135E">
      <w:pPr>
        <w:pStyle w:val="afc"/>
        <w:ind w:left="0"/>
        <w:rPr>
          <w:strike/>
          <w:color w:val="000000"/>
          <w:lang w:val="el-GR"/>
        </w:rPr>
      </w:pPr>
      <w:r>
        <w:rPr>
          <w:lang w:val="el-GR"/>
        </w:rPr>
        <w:t xml:space="preserve">           </w:t>
      </w:r>
      <w:r w:rsidR="004E5795" w:rsidRPr="00640DFB">
        <w:rPr>
          <w:rStyle w:val="00"/>
          <w:lang w:val="el-GR"/>
        </w:rPr>
        <w:t xml:space="preserve">   </w:t>
      </w:r>
      <w:r>
        <w:rPr>
          <w:lang w:val="el-GR"/>
        </w:rPr>
        <w:t xml:space="preserve">     </w:t>
      </w:r>
      <w:r w:rsidRPr="005609B2">
        <w:rPr>
          <w:color w:val="000000"/>
          <w:lang w:val="el-GR"/>
        </w:rPr>
        <w:t>Πρβλ. παρ. 12 άρθρου 80 του ν.4412/2016</w:t>
      </w:r>
    </w:p>
  </w:footnote>
  <w:footnote w:id="10">
    <w:p w14:paraId="0CA525FA" w14:textId="67D99EBF" w:rsidR="004B14C5" w:rsidRPr="006B2C94" w:rsidRDefault="004E5795" w:rsidP="00BF5068">
      <w:pPr>
        <w:pStyle w:val="afc"/>
        <w:rPr>
          <w:lang w:val="el-GR"/>
        </w:rPr>
      </w:pPr>
      <w:r w:rsidRPr="00640DFB">
        <w:rPr>
          <w:rStyle w:val="a6"/>
          <w:lang w:val="el-GR"/>
        </w:rPr>
        <w:t xml:space="preserve">   </w:t>
      </w:r>
      <w:r w:rsidR="004B14C5">
        <w:rPr>
          <w:lang w:val="el-GR"/>
        </w:rPr>
        <w:tab/>
        <w:t>Άρθρο 96, παρ. 7 του ν. 4412/2016</w:t>
      </w:r>
    </w:p>
  </w:footnote>
  <w:footnote w:id="11">
    <w:p w14:paraId="08D8282B" w14:textId="22ABE839" w:rsidR="004B14C5" w:rsidRPr="009C1E20" w:rsidRDefault="004E5795" w:rsidP="00BF5068">
      <w:pPr>
        <w:pStyle w:val="afc"/>
        <w:rPr>
          <w:lang w:val="el-GR"/>
        </w:rPr>
      </w:pPr>
      <w:r w:rsidRPr="00640DFB">
        <w:rPr>
          <w:rStyle w:val="ad"/>
          <w:lang w:val="el-GR"/>
        </w:rPr>
        <w:t xml:space="preserve">   </w:t>
      </w:r>
      <w:r w:rsidR="004B14C5" w:rsidRPr="009C1E20">
        <w:rPr>
          <w:lang w:val="el-GR"/>
        </w:rPr>
        <w:t xml:space="preserve">  </w:t>
      </w:r>
      <w:r w:rsidR="004B14C5">
        <w:rPr>
          <w:lang w:val="el-GR"/>
        </w:rPr>
        <w:t xml:space="preserve">    Άρθρο 15 ΚΥΑ ΕΣΗΔΗΣ Προμήθειες και Υπηρεσίες</w:t>
      </w:r>
    </w:p>
  </w:footnote>
  <w:footnote w:id="12">
    <w:p w14:paraId="08A04D95" w14:textId="37F88D3A" w:rsidR="004B14C5" w:rsidRPr="00F93782" w:rsidRDefault="004E5795" w:rsidP="00BD497F">
      <w:pPr>
        <w:pStyle w:val="afc"/>
        <w:rPr>
          <w:lang w:val="el-GR"/>
        </w:rPr>
      </w:pPr>
      <w:r w:rsidRPr="00640DFB">
        <w:rPr>
          <w:rStyle w:val="ad"/>
          <w:lang w:val="el-GR"/>
        </w:rPr>
        <w:t xml:space="preserve">   </w:t>
      </w:r>
      <w:r w:rsidR="004B14C5" w:rsidRPr="00F93782">
        <w:rPr>
          <w:lang w:val="el-GR"/>
        </w:rPr>
        <w:t xml:space="preserve"> </w:t>
      </w:r>
      <w:r w:rsidR="004B14C5">
        <w:rPr>
          <w:lang w:val="el-GR"/>
        </w:rPr>
        <w:t xml:space="preserve">     Άρθρο 13 παρ. 1.4 και 1.5 της </w:t>
      </w:r>
      <w:r w:rsidR="004B14C5" w:rsidRPr="00184870">
        <w:rPr>
          <w:lang w:val="el-GR"/>
        </w:rPr>
        <w:t>Κ.Υ.Α. ΕΣΗΔΗΣ Προμήθειες και Υπηρεσίες</w:t>
      </w:r>
    </w:p>
  </w:footnote>
  <w:footnote w:id="13">
    <w:p w14:paraId="3F85E37D" w14:textId="554EBE97" w:rsidR="004B14C5" w:rsidRPr="00DC4B08" w:rsidRDefault="004E5795" w:rsidP="00976FE3">
      <w:pPr>
        <w:pStyle w:val="af8"/>
        <w:rPr>
          <w:rFonts w:ascii="Calibri" w:hAnsi="Calibri" w:cs="Calibri"/>
          <w:lang w:val="el-GR"/>
        </w:rPr>
      </w:pPr>
      <w:r w:rsidRPr="00640DFB">
        <w:rPr>
          <w:rStyle w:val="WW-FootnoteReference12"/>
          <w:rFonts w:ascii="Calibri" w:hAnsi="Calibri" w:cs="Calibri"/>
          <w:lang w:val="el-GR"/>
        </w:rPr>
        <w:t xml:space="preserve">   </w:t>
      </w:r>
      <w:r w:rsidR="004B14C5" w:rsidRPr="00DC4B08">
        <w:rPr>
          <w:rFonts w:ascii="Calibri" w:hAnsi="Calibri" w:cs="Calibri"/>
          <w:lang w:val="el-GR"/>
        </w:rPr>
        <w:t xml:space="preserve">   </w:t>
      </w:r>
      <w:r w:rsidR="004B14C5" w:rsidRPr="00DC4B08">
        <w:rPr>
          <w:rFonts w:ascii="Calibri" w:hAnsi="Calibri" w:cs="Calibri"/>
          <w:lang w:val="el-GR"/>
        </w:rPr>
        <w:tab/>
        <w:t>Βλ.</w:t>
      </w:r>
      <w:r w:rsidR="004B14C5">
        <w:rPr>
          <w:rFonts w:ascii="Calibri" w:hAnsi="Calibri" w:cs="Calibri"/>
          <w:lang w:val="el-GR"/>
        </w:rPr>
        <w:t xml:space="preserve"> </w:t>
      </w:r>
      <w:r w:rsidR="004B14C5" w:rsidRPr="00DC4B08">
        <w:rPr>
          <w:rFonts w:ascii="Calibri" w:hAnsi="Calibri" w:cs="Calibri"/>
          <w:lang w:val="el-GR"/>
        </w:rPr>
        <w:t>σχετικά με την  ηλεκτρονική υπεύθυνη δήλωση το  άρθρο εικοστό έβδομο της από 20.3.2020 Π.Ν.Π., (Α 68) - που κυρώθηκε με το άρθρο 1 του ν. 4683/2020 (Α΄83)-κατά τις παραγράφους 1 και 2  του οποίου:" Η υπεύθυνη δήλωση του άρθρου 8 του ν. 1599/1986 (Α` 75) μπορεί να συντάσσεται στην Ενιαία Ψηφιακή Πύλη της Δημόσιας Διοίκησης του άρθρου 52 του ν. 4635/2019, μέσω της ηλεκτρονικής εφαρμογής «e-Dilosi». Η ηλεκτρονική υπεύθυνη δήλωση υποβάλλεται και γίνεται αποδεκτή σύμφωνα με τα οριζόμενα στο εικοστό τέταρτο άρθρο της παρούσας.  2. Η αυθεντικοποίηση που πραγματοποιείται για τη χρήση της ηλεκτρονικής εφαρμογής της παρ. 1 του παρόντος έχει την ίδια ισχύ με τη βεβαίωση γνήσιου υπογραφής του άρθρου 11 του ν. 2690/1999 (Α` 45). Η ημερομηνία που αναγράφεται στην προηγμένη ή εγκεκριμένη ηλεκτρονική σφραγίδα του Υπουργείου Ψηφιακής Διακυβέρνησης αντιστοιχεί στην ημερομηνία έκδοσης της ηλεκτρονικής υπεύθυνης δήλωσης. Εφόσον τηρούνται οι όροι του προηγούμενου εδαφίου, η ηλεκτρονική υπεύθυνη δήλωση, τόσο ως ηλεκτρονικό όσο και ως έντυπο έγγραφο, συνιστά έγγραφο βέβαιης χρονολογίας".</w:t>
      </w:r>
    </w:p>
  </w:footnote>
  <w:footnote w:id="14">
    <w:p w14:paraId="0E751625" w14:textId="48F27C80" w:rsidR="004B14C5" w:rsidRPr="00DC4B08" w:rsidRDefault="004E5795" w:rsidP="00976FE3">
      <w:pPr>
        <w:pStyle w:val="af8"/>
        <w:rPr>
          <w:rFonts w:ascii="Calibri" w:hAnsi="Calibri" w:cs="Calibri"/>
          <w:lang w:val="el-GR"/>
        </w:rPr>
      </w:pPr>
      <w:r w:rsidRPr="00640DFB">
        <w:rPr>
          <w:rStyle w:val="WW-FootnoteReference12"/>
          <w:rFonts w:ascii="Calibri" w:hAnsi="Calibri" w:cs="Calibri"/>
          <w:lang w:val="el-GR"/>
        </w:rPr>
        <w:t xml:space="preserve">   </w:t>
      </w:r>
      <w:r w:rsidR="004B14C5" w:rsidRPr="00DC4B08">
        <w:rPr>
          <w:rFonts w:ascii="Calibri" w:hAnsi="Calibri" w:cs="Calibri"/>
          <w:lang w:val="el-GR"/>
        </w:rPr>
        <w:t xml:space="preserve">   Ομοίως προβλέπεται και στην περίπτωση υποβολής αποδεικτικών στοιχείων σύμφωνα με το άρθρο 80 παρ. 13 του ν.4412/2016 . Πρβλ και άρθρο 13 παρ. 1.3.1 της Κ.Υ.Α. ΕΣΗΔΗΣ Προμήθειες και Υπηρεσίες</w:t>
      </w:r>
    </w:p>
  </w:footnote>
  <w:footnote w:id="15">
    <w:p w14:paraId="3CDF33DA" w14:textId="199F0595" w:rsidR="004B14C5" w:rsidRPr="00DC4B08" w:rsidRDefault="004E5795" w:rsidP="002E1400">
      <w:pPr>
        <w:pStyle w:val="af8"/>
        <w:ind w:left="426" w:hanging="426"/>
        <w:rPr>
          <w:rFonts w:ascii="Calibri" w:hAnsi="Calibri" w:cs="Calibri"/>
          <w:lang w:val="el-GR"/>
        </w:rPr>
      </w:pPr>
      <w:r w:rsidRPr="00640DFB">
        <w:rPr>
          <w:rStyle w:val="WW-FootnoteReference12"/>
          <w:rFonts w:ascii="Calibri" w:hAnsi="Calibri" w:cs="Calibri"/>
          <w:lang w:val="el-GR"/>
        </w:rPr>
        <w:t xml:space="preserve">   </w:t>
      </w:r>
      <w:r w:rsidR="004B14C5" w:rsidRPr="00DC4B08">
        <w:rPr>
          <w:rFonts w:ascii="Calibri" w:hAnsi="Calibri" w:cs="Calibri"/>
          <w:lang w:val="el-GR"/>
        </w:rPr>
        <w:t xml:space="preserve">  </w:t>
      </w:r>
      <w:r w:rsidR="004B14C5" w:rsidRPr="00DC4B08">
        <w:rPr>
          <w:rFonts w:ascii="Calibri" w:hAnsi="Calibri" w:cs="Calibri"/>
          <w:lang w:val="el-GR"/>
        </w:rPr>
        <w:tab/>
        <w:t>Ενδεικτικά συμβολαιογραφικές ένορκες βεβαιώσεις ή λοιπά συμβολαιογραφικά έγγραφα</w:t>
      </w:r>
    </w:p>
  </w:footnote>
  <w:footnote w:id="16">
    <w:p w14:paraId="2ED88626" w14:textId="04A5D8C2" w:rsidR="004B14C5" w:rsidRPr="001036EA" w:rsidRDefault="004E5795" w:rsidP="00602B8A">
      <w:pPr>
        <w:pStyle w:val="afc"/>
        <w:ind w:left="426" w:hanging="426"/>
        <w:rPr>
          <w:lang w:val="el-GR"/>
        </w:rPr>
      </w:pPr>
      <w:r w:rsidRPr="00640DFB">
        <w:rPr>
          <w:rStyle w:val="aa"/>
          <w:lang w:val="el-GR"/>
        </w:rPr>
        <w:t xml:space="preserve">   </w:t>
      </w:r>
      <w:r w:rsidR="004B14C5">
        <w:rPr>
          <w:lang w:val="el-GR"/>
        </w:rPr>
        <w:tab/>
        <w:t>Άρθρο 90 παρ. 2 και 4 του ν. 4412/2016.</w:t>
      </w:r>
    </w:p>
  </w:footnote>
  <w:footnote w:id="17">
    <w:p w14:paraId="56023768" w14:textId="697943B8" w:rsidR="004B14C5" w:rsidRPr="001101C6" w:rsidRDefault="004E5795" w:rsidP="00602B8A">
      <w:pPr>
        <w:pStyle w:val="afc"/>
        <w:ind w:left="426" w:hanging="426"/>
        <w:rPr>
          <w:lang w:val="el-GR"/>
        </w:rPr>
      </w:pPr>
      <w:r w:rsidRPr="00640DFB">
        <w:rPr>
          <w:rStyle w:val="ad"/>
          <w:lang w:val="el-GR"/>
        </w:rPr>
        <w:t xml:space="preserve">   </w:t>
      </w:r>
      <w:r w:rsidR="004B14C5" w:rsidRPr="00B13518">
        <w:rPr>
          <w:lang w:val="el-GR"/>
        </w:rPr>
        <w:t xml:space="preserve"> </w:t>
      </w:r>
      <w:r w:rsidR="004B14C5">
        <w:rPr>
          <w:lang w:val="el-GR"/>
        </w:rPr>
        <w:t xml:space="preserve">    </w:t>
      </w:r>
      <w:r w:rsidR="004B14C5" w:rsidRPr="00FF640E">
        <w:rPr>
          <w:lang w:val="el-GR"/>
        </w:rPr>
        <w:t>Άρθρο 100, παρ. 6 του ν. 4412/2016</w:t>
      </w:r>
      <w:r w:rsidR="004B14C5">
        <w:rPr>
          <w:lang w:val="el-GR"/>
        </w:rPr>
        <w:t xml:space="preserve"> </w:t>
      </w:r>
    </w:p>
  </w:footnote>
  <w:footnote w:id="18">
    <w:p w14:paraId="2DF0DE56" w14:textId="6C27E15A" w:rsidR="004B14C5" w:rsidRPr="00BD65F6" w:rsidRDefault="004E5795" w:rsidP="00752D4B">
      <w:pPr>
        <w:pStyle w:val="afc"/>
        <w:rPr>
          <w:lang w:val="el-GR"/>
        </w:rPr>
      </w:pPr>
      <w:r w:rsidRPr="00640DFB">
        <w:rPr>
          <w:rStyle w:val="aa"/>
          <w:lang w:val="el-GR"/>
        </w:rPr>
        <w:t xml:space="preserve">   </w:t>
      </w:r>
      <w:r w:rsidR="004B14C5">
        <w:rPr>
          <w:lang w:val="el-GR"/>
        </w:rPr>
        <w:tab/>
        <w:t xml:space="preserve">Το ποσοστό αυτό δεν μπορεί να υπερβαίνει το </w:t>
      </w:r>
      <w:r w:rsidR="004B14C5">
        <w:rPr>
          <w:w w:val="105"/>
          <w:lang w:val="el-GR"/>
        </w:rPr>
        <w:t xml:space="preserve">εκατόν είκοσι τοις εκατό (120%) της ποσότητας </w:t>
      </w:r>
      <w:r w:rsidR="004B14C5">
        <w:rPr>
          <w:lang w:val="el-GR"/>
        </w:rPr>
        <w:t>(παραγρ. 1, άρθρο 105, ν. 4412/2016, όπως αντικαταστάθηκε από το άρθρο 45 του ν. 4782/2021).</w:t>
      </w:r>
    </w:p>
  </w:footnote>
  <w:footnote w:id="19">
    <w:p w14:paraId="0C8E4317" w14:textId="50FD2F08" w:rsidR="004B14C5" w:rsidRPr="00BD65F6" w:rsidRDefault="004E5795" w:rsidP="00752D4B">
      <w:pPr>
        <w:pStyle w:val="afc"/>
        <w:rPr>
          <w:lang w:val="el-GR"/>
        </w:rPr>
      </w:pPr>
      <w:r w:rsidRPr="00640DFB">
        <w:rPr>
          <w:rStyle w:val="aa"/>
          <w:lang w:val="el-GR"/>
        </w:rPr>
        <w:t xml:space="preserve">   </w:t>
      </w:r>
      <w:r w:rsidR="004B14C5">
        <w:rPr>
          <w:lang w:val="el-GR"/>
        </w:rPr>
        <w:tab/>
        <w:t>Το ποσοστό αυτό δεν μπορεί να υπερβαίνει το 80% (παραγρ. 1, άρθρο 105, Ν. 4412/2016, όπως αντικαταστάθηκε από το άρθρο 45 του ν. 4782/2021).</w:t>
      </w:r>
    </w:p>
  </w:footnote>
  <w:footnote w:id="20">
    <w:p w14:paraId="2FD66EDA" w14:textId="1C023122" w:rsidR="004B14C5" w:rsidRPr="002913F6" w:rsidRDefault="004E5795" w:rsidP="00752D4B">
      <w:pPr>
        <w:pStyle w:val="afc"/>
        <w:rPr>
          <w:lang w:val="el-GR"/>
        </w:rPr>
      </w:pPr>
      <w:r w:rsidRPr="00640DFB">
        <w:rPr>
          <w:rStyle w:val="aa"/>
          <w:lang w:val="el-GR"/>
        </w:rPr>
        <w:t xml:space="preserve">   </w:t>
      </w:r>
      <w:r w:rsidR="004B14C5">
        <w:rPr>
          <w:lang w:val="el-GR"/>
        </w:rPr>
        <w:tab/>
        <w:t>Άρθρο 105 παρ. 7 του ν. 4412/2016, όπως αντικαταστάθηκε από το άρθρο 45 του ν. 4782/2021.</w:t>
      </w:r>
    </w:p>
  </w:footnote>
  <w:footnote w:id="21">
    <w:p w14:paraId="41995B29" w14:textId="1B23960F" w:rsidR="004B14C5" w:rsidRPr="00D52587" w:rsidRDefault="004E5795" w:rsidP="001D64E1">
      <w:pPr>
        <w:pStyle w:val="afc"/>
        <w:rPr>
          <w:lang w:val="el-GR"/>
        </w:rPr>
      </w:pPr>
      <w:r w:rsidRPr="00640DFB">
        <w:rPr>
          <w:rStyle w:val="ad"/>
          <w:lang w:val="el-GR"/>
        </w:rPr>
        <w:t xml:space="preserve">   </w:t>
      </w:r>
      <w:r w:rsidR="004B14C5">
        <w:rPr>
          <w:lang w:val="el-GR"/>
        </w:rPr>
        <w:t xml:space="preserve">     </w:t>
      </w:r>
      <w:r w:rsidR="004B14C5" w:rsidRPr="00D52587">
        <w:rPr>
          <w:lang w:val="el-GR"/>
        </w:rPr>
        <w:t xml:space="preserve"> </w:t>
      </w:r>
      <w:r w:rsidR="004B14C5">
        <w:rPr>
          <w:lang w:val="el-GR"/>
        </w:rPr>
        <w:t>Ά</w:t>
      </w:r>
      <w:r w:rsidR="004B14C5" w:rsidRPr="00D52587">
        <w:rPr>
          <w:lang w:val="el-GR"/>
        </w:rPr>
        <w:t xml:space="preserve">ρθρο 361 του ν. 4412/2016 και 4 </w:t>
      </w:r>
      <w:r w:rsidR="004B14C5">
        <w:rPr>
          <w:lang w:val="el-GR"/>
        </w:rPr>
        <w:t>π</w:t>
      </w:r>
      <w:r w:rsidR="004B14C5" w:rsidRPr="00D52587">
        <w:rPr>
          <w:lang w:val="el-GR"/>
        </w:rPr>
        <w:t>.</w:t>
      </w:r>
      <w:r w:rsidR="004B14C5">
        <w:rPr>
          <w:lang w:val="el-GR"/>
        </w:rPr>
        <w:t>δ</w:t>
      </w:r>
      <w:r w:rsidR="004B14C5" w:rsidRPr="00D52587">
        <w:rPr>
          <w:lang w:val="el-GR"/>
        </w:rPr>
        <w:t>. 39/2017</w:t>
      </w:r>
    </w:p>
  </w:footnote>
  <w:footnote w:id="22">
    <w:p w14:paraId="00938F3D" w14:textId="3F407379" w:rsidR="004B14C5" w:rsidRPr="007C4E1D" w:rsidRDefault="004E5795" w:rsidP="001D64E1">
      <w:pPr>
        <w:pStyle w:val="afc"/>
        <w:rPr>
          <w:lang w:val="el-GR"/>
        </w:rPr>
      </w:pPr>
      <w:r w:rsidRPr="00640DFB">
        <w:rPr>
          <w:rStyle w:val="ad"/>
          <w:lang w:val="el-GR"/>
        </w:rPr>
        <w:t xml:space="preserve">   </w:t>
      </w:r>
      <w:r w:rsidR="004B14C5" w:rsidRPr="007C4E1D">
        <w:rPr>
          <w:lang w:val="el-GR"/>
        </w:rPr>
        <w:t xml:space="preserve"> Πρβλ. άρθρο 372 παρ. 1 και 2 Ν. 4412/2016</w:t>
      </w:r>
      <w:r w:rsidR="004B14C5">
        <w:rPr>
          <w:lang w:val="el-GR"/>
        </w:rPr>
        <w:t>.</w:t>
      </w:r>
    </w:p>
  </w:footnote>
  <w:footnote w:id="23">
    <w:p w14:paraId="37EAB49C" w14:textId="269AC160" w:rsidR="004B14C5" w:rsidRPr="00F40EF3" w:rsidRDefault="004E5795" w:rsidP="001D64E1">
      <w:pPr>
        <w:pStyle w:val="afc"/>
        <w:rPr>
          <w:lang w:val="el-GR"/>
        </w:rPr>
      </w:pPr>
      <w:r w:rsidRPr="00640DFB">
        <w:rPr>
          <w:rStyle w:val="ad"/>
          <w:lang w:val="el-GR"/>
        </w:rPr>
        <w:t xml:space="preserve">   </w:t>
      </w:r>
      <w:r w:rsidR="004B14C5" w:rsidRPr="00F40EF3">
        <w:rPr>
          <w:lang w:val="el-GR"/>
        </w:rPr>
        <w:t xml:space="preserve"> Πρβλ. άρθρο 372 παρ. 4 του ν. 4412/2016</w:t>
      </w:r>
      <w:r w:rsidR="004B14C5">
        <w:rPr>
          <w:lang w:val="el-GR"/>
        </w:rPr>
        <w:t>.</w:t>
      </w:r>
    </w:p>
  </w:footnote>
  <w:footnote w:id="24">
    <w:p w14:paraId="421F86E9" w14:textId="19F9403E" w:rsidR="004B14C5" w:rsidRPr="00F40EF3" w:rsidRDefault="004E5795" w:rsidP="001D64E1">
      <w:pPr>
        <w:pStyle w:val="afc"/>
        <w:rPr>
          <w:lang w:val="el-GR"/>
        </w:rPr>
      </w:pPr>
      <w:r w:rsidRPr="00640DFB">
        <w:rPr>
          <w:rStyle w:val="ad"/>
          <w:lang w:val="el-GR"/>
        </w:rPr>
        <w:t xml:space="preserve">   </w:t>
      </w:r>
      <w:r w:rsidR="004B14C5" w:rsidRPr="006A44BE">
        <w:rPr>
          <w:lang w:val="el-GR"/>
        </w:rPr>
        <w:t xml:space="preserve"> Πρβλ άρθρο 372 παρ. 6 του ν. 4412/2016.</w:t>
      </w:r>
    </w:p>
  </w:footnote>
  <w:footnote w:id="25">
    <w:p w14:paraId="59D504B1" w14:textId="0A223F20" w:rsidR="004B14C5" w:rsidRPr="00D06650" w:rsidRDefault="004E5795" w:rsidP="009F3290">
      <w:pPr>
        <w:pStyle w:val="af8"/>
        <w:spacing w:after="100"/>
        <w:rPr>
          <w:rFonts w:ascii="Calibri" w:hAnsi="Calibri" w:cs="Calibri"/>
          <w:szCs w:val="18"/>
          <w:lang w:val="el-GR"/>
        </w:rPr>
      </w:pPr>
      <w:r w:rsidRPr="00640DFB">
        <w:rPr>
          <w:rStyle w:val="00"/>
          <w:lang w:val="el-GR"/>
        </w:rPr>
        <w:t xml:space="preserve">   </w:t>
      </w:r>
      <w:r w:rsidR="004B14C5" w:rsidRPr="00282EE1">
        <w:rPr>
          <w:lang w:val="el-GR"/>
        </w:rPr>
        <w:t xml:space="preserve">  </w:t>
      </w:r>
      <w:r w:rsidR="004B14C5" w:rsidRPr="00282EE1">
        <w:rPr>
          <w:lang w:val="el-GR"/>
        </w:rPr>
        <w:tab/>
      </w:r>
      <w:r w:rsidR="004B14C5">
        <w:rPr>
          <w:lang w:val="el-GR"/>
        </w:rPr>
        <w:t>Ά</w:t>
      </w:r>
      <w:r w:rsidR="004B14C5" w:rsidRPr="00022C43">
        <w:rPr>
          <w:lang w:val="el-GR"/>
        </w:rPr>
        <w:t>ρθρο</w:t>
      </w:r>
      <w:r w:rsidR="004B14C5" w:rsidRPr="00282EE1">
        <w:rPr>
          <w:lang w:val="el-GR"/>
        </w:rPr>
        <w:t xml:space="preserve"> 205</w:t>
      </w:r>
      <w:r w:rsidR="004B14C5" w:rsidRPr="00022C43">
        <w:rPr>
          <w:lang w:val="el-GR"/>
        </w:rPr>
        <w:t>Α</w:t>
      </w:r>
      <w:r w:rsidR="004B14C5" w:rsidRPr="00282EE1">
        <w:rPr>
          <w:lang w:val="el-GR"/>
        </w:rPr>
        <w:t xml:space="preserve"> </w:t>
      </w:r>
      <w:r w:rsidR="004B14C5" w:rsidRPr="00022C43">
        <w:rPr>
          <w:lang w:val="el-GR"/>
        </w:rPr>
        <w:t>του</w:t>
      </w:r>
      <w:r w:rsidR="004B14C5" w:rsidRPr="00282EE1">
        <w:rPr>
          <w:lang w:val="el-GR"/>
        </w:rPr>
        <w:t xml:space="preserve"> </w:t>
      </w:r>
      <w:r w:rsidR="004B14C5" w:rsidRPr="00022C43">
        <w:rPr>
          <w:lang w:val="el-GR"/>
        </w:rPr>
        <w:t>ν</w:t>
      </w:r>
      <w:r w:rsidR="004B14C5" w:rsidRPr="00282EE1">
        <w:rPr>
          <w:lang w:val="el-GR"/>
        </w:rPr>
        <w:t>. 4412/2016</w:t>
      </w:r>
    </w:p>
  </w:footnote>
  <w:footnote w:id="26">
    <w:p w14:paraId="52A121A0" w14:textId="5EDC75BB" w:rsidR="004B14C5" w:rsidRPr="00D06650" w:rsidRDefault="004E5795" w:rsidP="009F3290">
      <w:pPr>
        <w:pStyle w:val="af8"/>
        <w:spacing w:after="100"/>
        <w:rPr>
          <w:rFonts w:ascii="Calibri" w:hAnsi="Calibri" w:cs="Calibri"/>
          <w:szCs w:val="18"/>
          <w:lang w:val="el-GR"/>
        </w:rPr>
      </w:pPr>
      <w:r w:rsidRPr="00640DFB">
        <w:rPr>
          <w:rStyle w:val="WW-FootnoteReference12"/>
          <w:rFonts w:ascii="Calibri" w:hAnsi="Calibri" w:cs="Calibri"/>
          <w:szCs w:val="18"/>
          <w:lang w:val="el-GR"/>
        </w:rPr>
        <w:t xml:space="preserve">   </w:t>
      </w:r>
      <w:r w:rsidR="004B14C5" w:rsidRPr="00D06650">
        <w:rPr>
          <w:rFonts w:ascii="Calibri" w:hAnsi="Calibri" w:cs="Calibri"/>
          <w:szCs w:val="18"/>
          <w:lang w:val="el-GR"/>
        </w:rPr>
        <w:t xml:space="preserve"> Το βήμα αυτό επηρεάζει την ταχύτητα με την οποία θα αντιμετωπισθεί το αίτημα αλλαγής.</w:t>
      </w:r>
    </w:p>
  </w:footnote>
  <w:footnote w:id="27">
    <w:p w14:paraId="5C21D39D" w14:textId="4A9D6F3C" w:rsidR="004B14C5" w:rsidRPr="00D06650" w:rsidRDefault="004E5795" w:rsidP="009F3290">
      <w:pPr>
        <w:spacing w:line="276" w:lineRule="auto"/>
        <w:rPr>
          <w:rFonts w:ascii="Calibri" w:hAnsi="Calibri" w:cs="Calibri"/>
          <w:sz w:val="16"/>
          <w:szCs w:val="16"/>
          <w:lang w:val="el-GR"/>
        </w:rPr>
      </w:pPr>
      <w:r w:rsidRPr="00640DFB">
        <w:rPr>
          <w:rStyle w:val="WW-FootnoteReference12"/>
          <w:rFonts w:ascii="Calibri" w:hAnsi="Calibri" w:cs="Calibri"/>
          <w:sz w:val="18"/>
          <w:szCs w:val="18"/>
          <w:lang w:val="el-GR"/>
        </w:rPr>
        <w:t xml:space="preserve">   </w:t>
      </w:r>
      <w:r w:rsidR="004B14C5" w:rsidRPr="00D06650">
        <w:rPr>
          <w:rFonts w:ascii="Calibri" w:hAnsi="Calibri" w:cs="Calibri"/>
          <w:sz w:val="18"/>
          <w:szCs w:val="18"/>
          <w:lang w:val="el-GR"/>
        </w:rPr>
        <w:t xml:space="preserve"> Η Αίτηση για Αλλαγή (</w:t>
      </w:r>
      <w:r w:rsidR="004B14C5" w:rsidRPr="00D06650">
        <w:rPr>
          <w:rFonts w:ascii="Calibri" w:hAnsi="Calibri" w:cs="Calibri"/>
          <w:sz w:val="18"/>
          <w:szCs w:val="18"/>
        </w:rPr>
        <w:t>RFC</w:t>
      </w:r>
      <w:r w:rsidR="004B14C5" w:rsidRPr="00D06650">
        <w:rPr>
          <w:rFonts w:ascii="Calibri" w:hAnsi="Calibri" w:cs="Calibri"/>
          <w:sz w:val="18"/>
          <w:szCs w:val="18"/>
          <w:lang w:val="el-GR"/>
        </w:rPr>
        <w:t>) πρέπει να περιλαμβάνει μία περιγραφή ή / και την αποτύπωση συγκεκριμένων προδιαγραφών που θέτουν οι αιτούντες.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86BE0" w14:textId="281822CF" w:rsidR="004B14C5" w:rsidRPr="00624CA4" w:rsidRDefault="004B14C5" w:rsidP="006F792A">
    <w:pPr>
      <w:pStyle w:val="af6"/>
      <w:pBdr>
        <w:bottom w:val="single" w:sz="12" w:space="1" w:color="auto"/>
      </w:pBdr>
      <w:rPr>
        <w:rFonts w:ascii="Tahoma" w:hAnsi="Tahoma" w:cs="Tahoma"/>
        <w:lang w:val="el-GR"/>
      </w:rPr>
    </w:pPr>
    <w:r w:rsidRPr="006F792A">
      <w:rPr>
        <w:rFonts w:ascii="Tahoma" w:hAnsi="Tahoma" w:cs="Tahoma"/>
        <w:i/>
        <w:iCs/>
        <w:sz w:val="20"/>
        <w:lang w:val="el-GR"/>
      </w:rPr>
      <w:t>Διακήρυξη</w:t>
    </w:r>
    <w:r>
      <w:rPr>
        <w:rFonts w:ascii="Tahoma" w:hAnsi="Tahoma" w:cs="Tahoma"/>
        <w:i/>
        <w:iCs/>
        <w:sz w:val="20"/>
        <w:lang w:val="el-GR"/>
      </w:rPr>
      <w:t xml:space="preserve"> </w:t>
    </w:r>
    <w:r w:rsidRPr="006F792A">
      <w:rPr>
        <w:rFonts w:ascii="Tahoma" w:hAnsi="Tahoma" w:cs="Tahoma"/>
        <w:i/>
        <w:iCs/>
        <w:sz w:val="20"/>
        <w:lang w:val="el-GR"/>
      </w:rPr>
      <w:t>Ανοικτού Ηλεκτρονικού Διαγωνισμού άνω των ορίων</w:t>
    </w:r>
    <w:r>
      <w:rPr>
        <w:rFonts w:ascii="Tahoma" w:hAnsi="Tahoma" w:cs="Tahoma"/>
        <w:i/>
        <w:iCs/>
        <w:sz w:val="20"/>
        <w:lang w:val="el-GR"/>
      </w:rPr>
      <w:t xml:space="preserve"> </w:t>
    </w:r>
    <w:r w:rsidRPr="006F792A">
      <w:rPr>
        <w:rFonts w:ascii="Tahoma" w:hAnsi="Tahoma" w:cs="Tahoma"/>
        <w:i/>
        <w:iCs/>
        <w:sz w:val="20"/>
        <w:lang w:val="el-GR"/>
      </w:rPr>
      <w:t xml:space="preserve">για το Έργο </w:t>
    </w:r>
    <w:bookmarkStart w:id="387" w:name="_Hlk129366374"/>
    <w:r w:rsidRPr="006F792A">
      <w:rPr>
        <w:rFonts w:ascii="Tahoma" w:hAnsi="Tahoma" w:cs="Tahoma"/>
        <w:i/>
        <w:iCs/>
        <w:sz w:val="20"/>
        <w:lang w:val="el-GR"/>
      </w:rPr>
      <w:t>Αναβάθμισης του Πληροφοριακού Συστήματος Χάρτη Ευρυζωνικότητας και Μητρώου Δικτύων (ΧΕΜΔ)</w:t>
    </w:r>
    <w:bookmarkEnd w:id="38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4B14C5" w:rsidRPr="00124783" w14:paraId="0BFE67E7" w14:textId="77777777" w:rsidTr="000A5A32">
      <w:trPr>
        <w:trHeight w:val="417"/>
      </w:trPr>
      <w:tc>
        <w:tcPr>
          <w:tcW w:w="2869" w:type="dxa"/>
          <w:vMerge w:val="restart"/>
          <w:tcBorders>
            <w:top w:val="nil"/>
            <w:left w:val="nil"/>
            <w:bottom w:val="nil"/>
            <w:right w:val="nil"/>
          </w:tcBorders>
          <w:shd w:val="clear" w:color="auto" w:fill="auto"/>
        </w:tcPr>
        <w:p w14:paraId="455B61DB" w14:textId="77777777" w:rsidR="004B14C5" w:rsidRPr="00FC0EB4" w:rsidRDefault="004B14C5" w:rsidP="00624CA4">
          <w:pPr>
            <w:spacing w:after="0"/>
            <w:ind w:right="-442"/>
            <w:jc w:val="left"/>
            <w:rPr>
              <w:b/>
              <w:lang w:val="en-US"/>
            </w:rPr>
          </w:pPr>
          <w:bookmarkStart w:id="388" w:name="_Hlk84505579"/>
          <w:r>
            <w:rPr>
              <w:noProof/>
              <w:lang w:val="el-GR" w:eastAsia="el-GR"/>
            </w:rPr>
            <w:drawing>
              <wp:inline distT="0" distB="0" distL="0" distR="0" wp14:anchorId="5E476B8A" wp14:editId="74F5664B">
                <wp:extent cx="1762085" cy="543281"/>
                <wp:effectExtent l="0" t="0" r="0" b="9169"/>
                <wp:docPr id="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5DC5E566" w14:textId="77777777" w:rsidR="004B14C5" w:rsidRPr="00C82832" w:rsidRDefault="004B14C5" w:rsidP="00624CA4">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4B14C5" w:rsidRPr="00FC0EB4" w14:paraId="16066D37" w14:textId="77777777" w:rsidTr="000A5A32">
      <w:tc>
        <w:tcPr>
          <w:tcW w:w="2869" w:type="dxa"/>
          <w:vMerge/>
          <w:tcBorders>
            <w:left w:val="nil"/>
            <w:bottom w:val="nil"/>
            <w:right w:val="nil"/>
          </w:tcBorders>
          <w:shd w:val="clear" w:color="auto" w:fill="auto"/>
        </w:tcPr>
        <w:p w14:paraId="39E4C755" w14:textId="77777777" w:rsidR="004B14C5" w:rsidRPr="00C82832" w:rsidRDefault="004B14C5" w:rsidP="00624CA4">
          <w:pPr>
            <w:spacing w:after="0"/>
            <w:ind w:right="-442"/>
            <w:jc w:val="left"/>
            <w:rPr>
              <w:b/>
              <w:lang w:val="el-GR"/>
            </w:rPr>
          </w:pPr>
        </w:p>
      </w:tc>
      <w:tc>
        <w:tcPr>
          <w:tcW w:w="6661" w:type="dxa"/>
          <w:tcBorders>
            <w:left w:val="nil"/>
            <w:bottom w:val="nil"/>
            <w:right w:val="nil"/>
          </w:tcBorders>
          <w:shd w:val="clear" w:color="auto" w:fill="auto"/>
          <w:vAlign w:val="center"/>
        </w:tcPr>
        <w:p w14:paraId="18BFED7C" w14:textId="77777777" w:rsidR="004B14C5" w:rsidRPr="00FC0EB4" w:rsidRDefault="004B14C5" w:rsidP="00624CA4">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4B14C5" w:rsidRPr="00124783" w14:paraId="6C70B2D9" w14:textId="77777777" w:rsidTr="000A5A32">
      <w:trPr>
        <w:trHeight w:val="58"/>
      </w:trPr>
      <w:tc>
        <w:tcPr>
          <w:tcW w:w="2869" w:type="dxa"/>
          <w:vMerge/>
          <w:tcBorders>
            <w:left w:val="nil"/>
            <w:bottom w:val="nil"/>
            <w:right w:val="nil"/>
          </w:tcBorders>
          <w:shd w:val="clear" w:color="auto" w:fill="auto"/>
        </w:tcPr>
        <w:p w14:paraId="0F988F2E" w14:textId="77777777" w:rsidR="004B14C5" w:rsidRPr="00FC0EB4" w:rsidRDefault="004B14C5" w:rsidP="00624CA4">
          <w:pPr>
            <w:spacing w:after="0"/>
            <w:ind w:right="-442"/>
            <w:jc w:val="left"/>
            <w:rPr>
              <w:b/>
              <w:lang w:val="en-US"/>
            </w:rPr>
          </w:pPr>
        </w:p>
      </w:tc>
      <w:tc>
        <w:tcPr>
          <w:tcW w:w="6661" w:type="dxa"/>
          <w:tcBorders>
            <w:top w:val="nil"/>
            <w:left w:val="nil"/>
            <w:bottom w:val="nil"/>
            <w:right w:val="nil"/>
          </w:tcBorders>
          <w:shd w:val="clear" w:color="auto" w:fill="auto"/>
        </w:tcPr>
        <w:p w14:paraId="6AB99407" w14:textId="77777777" w:rsidR="004B14C5" w:rsidRPr="00C82832" w:rsidRDefault="004B14C5" w:rsidP="00624CA4">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388"/>
  </w:tbl>
  <w:p w14:paraId="3A8A14A9" w14:textId="77777777" w:rsidR="004B14C5" w:rsidRPr="00C82832" w:rsidRDefault="004B14C5" w:rsidP="00624CA4">
    <w:pPr>
      <w:pStyle w:val="af6"/>
      <w:rPr>
        <w:lang w:val="el-GR"/>
      </w:rPr>
    </w:pPr>
  </w:p>
  <w:p w14:paraId="489CDB13" w14:textId="77777777" w:rsidR="004B14C5" w:rsidRPr="00624CA4" w:rsidRDefault="004B14C5">
    <w:pPr>
      <w:pStyle w:val="af6"/>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multilevel"/>
    <w:tmpl w:val="5E78988A"/>
    <w:name w:val="WW8Num3"/>
    <w:lvl w:ilvl="0">
      <w:start w:val="1"/>
      <w:numFmt w:val="decimal"/>
      <w:lvlText w:val="%1."/>
      <w:lvlJc w:val="left"/>
      <w:pPr>
        <w:tabs>
          <w:tab w:val="num" w:pos="0"/>
        </w:tabs>
        <w:ind w:left="720" w:hanging="360"/>
      </w:pPr>
      <w:rPr>
        <w:lang w:val="el-GR"/>
      </w:rPr>
    </w:lvl>
    <w:lvl w:ilvl="1">
      <w:numFmt w:val="bullet"/>
      <w:lvlText w:val="•"/>
      <w:lvlJc w:val="left"/>
      <w:pPr>
        <w:ind w:left="1236" w:hanging="255"/>
      </w:pPr>
      <w:rPr>
        <w:rFonts w:hint="default"/>
        <w:lang w:val="el-GR" w:eastAsia="en-US" w:bidi="ar-SA"/>
      </w:rPr>
    </w:lvl>
    <w:lvl w:ilvl="2">
      <w:numFmt w:val="bullet"/>
      <w:lvlText w:val="•"/>
      <w:lvlJc w:val="left"/>
      <w:pPr>
        <w:ind w:left="2253" w:hanging="255"/>
      </w:pPr>
      <w:rPr>
        <w:rFonts w:hint="default"/>
        <w:lang w:val="el-GR" w:eastAsia="en-US" w:bidi="ar-SA"/>
      </w:rPr>
    </w:lvl>
    <w:lvl w:ilvl="3">
      <w:numFmt w:val="bullet"/>
      <w:lvlText w:val="•"/>
      <w:lvlJc w:val="left"/>
      <w:pPr>
        <w:ind w:left="3269" w:hanging="255"/>
      </w:pPr>
      <w:rPr>
        <w:rFonts w:hint="default"/>
        <w:lang w:val="el-GR" w:eastAsia="en-US" w:bidi="ar-SA"/>
      </w:rPr>
    </w:lvl>
    <w:lvl w:ilvl="4">
      <w:numFmt w:val="bullet"/>
      <w:lvlText w:val="•"/>
      <w:lvlJc w:val="left"/>
      <w:pPr>
        <w:ind w:left="4286" w:hanging="255"/>
      </w:pPr>
      <w:rPr>
        <w:rFonts w:hint="default"/>
        <w:lang w:val="el-GR" w:eastAsia="en-US" w:bidi="ar-SA"/>
      </w:rPr>
    </w:lvl>
    <w:lvl w:ilvl="5">
      <w:numFmt w:val="bullet"/>
      <w:lvlText w:val="•"/>
      <w:lvlJc w:val="left"/>
      <w:pPr>
        <w:ind w:left="5303" w:hanging="255"/>
      </w:pPr>
      <w:rPr>
        <w:rFonts w:hint="default"/>
        <w:lang w:val="el-GR" w:eastAsia="en-US" w:bidi="ar-SA"/>
      </w:rPr>
    </w:lvl>
    <w:lvl w:ilvl="6">
      <w:numFmt w:val="bullet"/>
      <w:lvlText w:val="•"/>
      <w:lvlJc w:val="left"/>
      <w:pPr>
        <w:ind w:left="6319" w:hanging="255"/>
      </w:pPr>
      <w:rPr>
        <w:rFonts w:hint="default"/>
        <w:lang w:val="el-GR" w:eastAsia="en-US" w:bidi="ar-SA"/>
      </w:rPr>
    </w:lvl>
    <w:lvl w:ilvl="7">
      <w:numFmt w:val="bullet"/>
      <w:lvlText w:val="•"/>
      <w:lvlJc w:val="left"/>
      <w:pPr>
        <w:ind w:left="7336" w:hanging="255"/>
      </w:pPr>
      <w:rPr>
        <w:rFonts w:hint="default"/>
        <w:lang w:val="el-GR" w:eastAsia="en-US" w:bidi="ar-SA"/>
      </w:rPr>
    </w:lvl>
    <w:lvl w:ilvl="8">
      <w:numFmt w:val="bullet"/>
      <w:lvlText w:val="•"/>
      <w:lvlJc w:val="left"/>
      <w:pPr>
        <w:ind w:left="8353" w:hanging="255"/>
      </w:pPr>
      <w:rPr>
        <w:rFonts w:hint="default"/>
        <w:lang w:val="el-GR" w:eastAsia="en-US" w:bidi="ar-SA"/>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MS Mincho"/>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1A0200"/>
    <w:multiLevelType w:val="hybridMultilevel"/>
    <w:tmpl w:val="E392F2C6"/>
    <w:lvl w:ilvl="0" w:tplc="269CA5BA">
      <w:start w:val="1"/>
      <w:numFmt w:val="bullet"/>
      <w:lvlText w:val=""/>
      <w:lvlJc w:val="left"/>
      <w:pPr>
        <w:tabs>
          <w:tab w:val="num" w:pos="429"/>
        </w:tabs>
        <w:ind w:left="431" w:hanging="371"/>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0BB40B6"/>
    <w:multiLevelType w:val="hybridMultilevel"/>
    <w:tmpl w:val="910E4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1793326"/>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2233683"/>
    <w:multiLevelType w:val="hybridMultilevel"/>
    <w:tmpl w:val="FF8094BE"/>
    <w:lvl w:ilvl="0" w:tplc="FFFFFFFF">
      <w:start w:val="1"/>
      <w:numFmt w:val="lowerRoman"/>
      <w:lvlText w:val="%1."/>
      <w:lvlJc w:val="right"/>
      <w:pPr>
        <w:ind w:left="720" w:hanging="360"/>
      </w:pPr>
    </w:lvl>
    <w:lvl w:ilvl="1" w:tplc="0408000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02EC56F8"/>
    <w:multiLevelType w:val="hybridMultilevel"/>
    <w:tmpl w:val="4674680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03492DDB"/>
    <w:multiLevelType w:val="hybridMultilevel"/>
    <w:tmpl w:val="B7F8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34E7B88"/>
    <w:multiLevelType w:val="hybridMultilevel"/>
    <w:tmpl w:val="E982BC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38067B7"/>
    <w:multiLevelType w:val="hybridMultilevel"/>
    <w:tmpl w:val="3BCC88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49919DC"/>
    <w:multiLevelType w:val="multilevel"/>
    <w:tmpl w:val="981CF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5030384"/>
    <w:multiLevelType w:val="hybridMultilevel"/>
    <w:tmpl w:val="3A4C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7E91849"/>
    <w:multiLevelType w:val="hybridMultilevel"/>
    <w:tmpl w:val="6206EA10"/>
    <w:lvl w:ilvl="0" w:tplc="EFAE9916">
      <w:start w:val="1"/>
      <w:numFmt w:val="bullet"/>
      <w:pStyle w:val="PlainList"/>
      <w:lvlText w:val=""/>
      <w:lvlJc w:val="left"/>
      <w:pPr>
        <w:ind w:left="360" w:hanging="360"/>
      </w:pPr>
      <w:rPr>
        <w:rFonts w:ascii="Symbol" w:hAnsi="Symbol" w:hint="default"/>
        <w:color w:val="auto"/>
      </w:rPr>
    </w:lvl>
    <w:lvl w:ilvl="1" w:tplc="2190E4D0">
      <w:start w:val="1"/>
      <w:numFmt w:val="lowerRoman"/>
      <w:lvlText w:val="(%2)"/>
      <w:lvlJc w:val="left"/>
      <w:pPr>
        <w:ind w:left="1080" w:hanging="360"/>
      </w:pPr>
      <w:rPr>
        <w:rFonts w:ascii="Calibri (Body)" w:hAnsi="Calibri (Body)" w:hint="default"/>
        <w:b w:val="0"/>
        <w:i w:val="0"/>
        <w:color w:val="auto"/>
        <w:sz w:val="24"/>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0B3A6E2B"/>
    <w:multiLevelType w:val="hybridMultilevel"/>
    <w:tmpl w:val="774AE1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0B601ACD"/>
    <w:multiLevelType w:val="hybridMultilevel"/>
    <w:tmpl w:val="C99CE236"/>
    <w:lvl w:ilvl="0" w:tplc="698465C2">
      <w:start w:val="1"/>
      <w:numFmt w:val="decimal"/>
      <w:lvlText w:val="%1."/>
      <w:lvlJc w:val="left"/>
      <w:pPr>
        <w:ind w:left="820" w:hanging="360"/>
      </w:pPr>
      <w:rPr>
        <w:rFonts w:ascii="Verdana" w:eastAsia="Verdana" w:hAnsi="Verdana" w:hint="default"/>
        <w:sz w:val="20"/>
        <w:szCs w:val="20"/>
      </w:r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26" w15:restartNumberingAfterBreak="0">
    <w:nsid w:val="0BD64EEA"/>
    <w:multiLevelType w:val="multilevel"/>
    <w:tmpl w:val="79B20B16"/>
    <w:lvl w:ilvl="0">
      <w:start w:val="1"/>
      <w:numFmt w:val="upperRoman"/>
      <w:lvlText w:val="%1"/>
      <w:lvlJc w:val="left"/>
      <w:pPr>
        <w:ind w:left="889" w:hanging="577"/>
      </w:pPr>
      <w:rPr>
        <w:lang w:val="el-GR" w:eastAsia="el-GR" w:bidi="el-GR"/>
      </w:rPr>
    </w:lvl>
    <w:lvl w:ilvl="1">
      <w:start w:val="5"/>
      <w:numFmt w:val="decimal"/>
      <w:lvlText w:val="%1.%2"/>
      <w:lvlJc w:val="left"/>
      <w:pPr>
        <w:ind w:left="889" w:hanging="577"/>
      </w:pPr>
      <w:rPr>
        <w:lang w:val="el-GR" w:eastAsia="el-GR" w:bidi="el-GR"/>
      </w:rPr>
    </w:lvl>
    <w:lvl w:ilvl="2">
      <w:start w:val="1"/>
      <w:numFmt w:val="decimal"/>
      <w:lvlText w:val="%1.%2.%3"/>
      <w:lvlJc w:val="left"/>
      <w:pPr>
        <w:ind w:left="889" w:hanging="577"/>
      </w:pPr>
      <w:rPr>
        <w:rFonts w:ascii="Calibri" w:eastAsia="Calibri" w:hAnsi="Calibri" w:cs="Calibri" w:hint="default"/>
        <w:b/>
        <w:bCs/>
        <w:color w:val="001F5F"/>
        <w:spacing w:val="-22"/>
        <w:w w:val="100"/>
        <w:sz w:val="24"/>
        <w:szCs w:val="24"/>
        <w:lang w:val="el-GR" w:eastAsia="el-GR" w:bidi="el-GR"/>
      </w:rPr>
    </w:lvl>
    <w:lvl w:ilvl="3">
      <w:numFmt w:val="bullet"/>
      <w:lvlText w:val=""/>
      <w:lvlJc w:val="left"/>
      <w:pPr>
        <w:ind w:left="1033" w:hanging="360"/>
      </w:pPr>
      <w:rPr>
        <w:rFonts w:ascii="Symbol" w:eastAsia="Symbol" w:hAnsi="Symbol" w:cs="Symbol" w:hint="default"/>
        <w:w w:val="100"/>
        <w:sz w:val="22"/>
        <w:szCs w:val="22"/>
        <w:lang w:val="el-GR" w:eastAsia="el-GR" w:bidi="el-GR"/>
      </w:rPr>
    </w:lvl>
    <w:lvl w:ilvl="4">
      <w:numFmt w:val="bullet"/>
      <w:lvlText w:val="o"/>
      <w:lvlJc w:val="left"/>
      <w:pPr>
        <w:ind w:left="1753" w:hanging="360"/>
      </w:pPr>
      <w:rPr>
        <w:rFonts w:ascii="Courier New" w:eastAsia="Courier New" w:hAnsi="Courier New" w:cs="Courier New" w:hint="default"/>
        <w:w w:val="100"/>
        <w:sz w:val="22"/>
        <w:szCs w:val="22"/>
        <w:lang w:val="el-GR" w:eastAsia="el-GR" w:bidi="el-GR"/>
      </w:rPr>
    </w:lvl>
    <w:lvl w:ilvl="5">
      <w:numFmt w:val="bullet"/>
      <w:lvlText w:val=""/>
      <w:lvlJc w:val="left"/>
      <w:pPr>
        <w:ind w:left="2473" w:hanging="360"/>
      </w:pPr>
      <w:rPr>
        <w:rFonts w:ascii="Wingdings" w:eastAsia="Wingdings" w:hAnsi="Wingdings" w:cs="Wingdings" w:hint="default"/>
        <w:w w:val="100"/>
        <w:sz w:val="22"/>
        <w:szCs w:val="22"/>
        <w:lang w:val="el-GR" w:eastAsia="el-GR" w:bidi="el-GR"/>
      </w:rPr>
    </w:lvl>
    <w:lvl w:ilvl="6">
      <w:numFmt w:val="bullet"/>
      <w:lvlText w:val="•"/>
      <w:lvlJc w:val="left"/>
      <w:pPr>
        <w:ind w:left="5348" w:hanging="360"/>
      </w:pPr>
      <w:rPr>
        <w:lang w:val="el-GR" w:eastAsia="el-GR" w:bidi="el-GR"/>
      </w:rPr>
    </w:lvl>
    <w:lvl w:ilvl="7">
      <w:numFmt w:val="bullet"/>
      <w:lvlText w:val="•"/>
      <w:lvlJc w:val="left"/>
      <w:pPr>
        <w:ind w:left="6783" w:hanging="360"/>
      </w:pPr>
      <w:rPr>
        <w:lang w:val="el-GR" w:eastAsia="el-GR" w:bidi="el-GR"/>
      </w:rPr>
    </w:lvl>
    <w:lvl w:ilvl="8">
      <w:numFmt w:val="bullet"/>
      <w:lvlText w:val="•"/>
      <w:lvlJc w:val="left"/>
      <w:pPr>
        <w:ind w:left="8217" w:hanging="360"/>
      </w:pPr>
      <w:rPr>
        <w:lang w:val="el-GR" w:eastAsia="el-GR" w:bidi="el-GR"/>
      </w:rPr>
    </w:lvl>
  </w:abstractNum>
  <w:abstractNum w:abstractNumId="27" w15:restartNumberingAfterBreak="0">
    <w:nsid w:val="0C857B3E"/>
    <w:multiLevelType w:val="hybridMultilevel"/>
    <w:tmpl w:val="A6548F10"/>
    <w:lvl w:ilvl="0" w:tplc="06705060">
      <w:start w:val="1"/>
      <w:numFmt w:val="decimal"/>
      <w:lvlText w:val="%1."/>
      <w:lvlJc w:val="left"/>
      <w:pPr>
        <w:ind w:left="100" w:hanging="721"/>
      </w:pPr>
      <w:rPr>
        <w:rFonts w:ascii="Verdana" w:eastAsia="Verdana" w:hAnsi="Verdana" w:hint="default"/>
        <w:spacing w:val="-1"/>
        <w:sz w:val="17"/>
        <w:szCs w:val="17"/>
      </w:rPr>
    </w:lvl>
    <w:lvl w:ilvl="1" w:tplc="F0B279A0">
      <w:start w:val="1"/>
      <w:numFmt w:val="bullet"/>
      <w:lvlText w:val="•"/>
      <w:lvlJc w:val="left"/>
      <w:pPr>
        <w:ind w:left="1070" w:hanging="721"/>
      </w:pPr>
      <w:rPr>
        <w:rFonts w:hint="default"/>
      </w:rPr>
    </w:lvl>
    <w:lvl w:ilvl="2" w:tplc="55504A0C">
      <w:start w:val="1"/>
      <w:numFmt w:val="bullet"/>
      <w:lvlText w:val="•"/>
      <w:lvlJc w:val="left"/>
      <w:pPr>
        <w:ind w:left="2040" w:hanging="721"/>
      </w:pPr>
      <w:rPr>
        <w:rFonts w:hint="default"/>
      </w:rPr>
    </w:lvl>
    <w:lvl w:ilvl="3" w:tplc="031CC124">
      <w:start w:val="1"/>
      <w:numFmt w:val="bullet"/>
      <w:lvlText w:val="•"/>
      <w:lvlJc w:val="left"/>
      <w:pPr>
        <w:ind w:left="3010" w:hanging="721"/>
      </w:pPr>
      <w:rPr>
        <w:rFonts w:hint="default"/>
      </w:rPr>
    </w:lvl>
    <w:lvl w:ilvl="4" w:tplc="1C066512">
      <w:start w:val="1"/>
      <w:numFmt w:val="bullet"/>
      <w:lvlText w:val="•"/>
      <w:lvlJc w:val="left"/>
      <w:pPr>
        <w:ind w:left="3980" w:hanging="721"/>
      </w:pPr>
      <w:rPr>
        <w:rFonts w:hint="default"/>
      </w:rPr>
    </w:lvl>
    <w:lvl w:ilvl="5" w:tplc="D63A14F6">
      <w:start w:val="1"/>
      <w:numFmt w:val="bullet"/>
      <w:lvlText w:val="•"/>
      <w:lvlJc w:val="left"/>
      <w:pPr>
        <w:ind w:left="4950" w:hanging="721"/>
      </w:pPr>
      <w:rPr>
        <w:rFonts w:hint="default"/>
      </w:rPr>
    </w:lvl>
    <w:lvl w:ilvl="6" w:tplc="6164D8C0">
      <w:start w:val="1"/>
      <w:numFmt w:val="bullet"/>
      <w:lvlText w:val="•"/>
      <w:lvlJc w:val="left"/>
      <w:pPr>
        <w:ind w:left="5920" w:hanging="721"/>
      </w:pPr>
      <w:rPr>
        <w:rFonts w:hint="default"/>
      </w:rPr>
    </w:lvl>
    <w:lvl w:ilvl="7" w:tplc="BEFEA4F2">
      <w:start w:val="1"/>
      <w:numFmt w:val="bullet"/>
      <w:lvlText w:val="•"/>
      <w:lvlJc w:val="left"/>
      <w:pPr>
        <w:ind w:left="6890" w:hanging="721"/>
      </w:pPr>
      <w:rPr>
        <w:rFonts w:hint="default"/>
      </w:rPr>
    </w:lvl>
    <w:lvl w:ilvl="8" w:tplc="80E8E744">
      <w:start w:val="1"/>
      <w:numFmt w:val="bullet"/>
      <w:lvlText w:val="•"/>
      <w:lvlJc w:val="left"/>
      <w:pPr>
        <w:ind w:left="7860" w:hanging="721"/>
      </w:pPr>
      <w:rPr>
        <w:rFonts w:hint="default"/>
      </w:rPr>
    </w:lvl>
  </w:abstractNum>
  <w:abstractNum w:abstractNumId="28" w15:restartNumberingAfterBreak="0">
    <w:nsid w:val="0D0114B8"/>
    <w:multiLevelType w:val="hybridMultilevel"/>
    <w:tmpl w:val="8A12421A"/>
    <w:lvl w:ilvl="0" w:tplc="0409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0D7C7C6E"/>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0DA53052"/>
    <w:multiLevelType w:val="multilevel"/>
    <w:tmpl w:val="E4461736"/>
    <w:lvl w:ilvl="0">
      <w:start w:val="1"/>
      <w:numFmt w:val="decimal"/>
      <w:lvlText w:val="%1."/>
      <w:lvlJc w:val="left"/>
      <w:pPr>
        <w:ind w:left="720" w:hanging="360"/>
      </w:pPr>
    </w:lvl>
    <w:lvl w:ilvl="1">
      <w:start w:val="1"/>
      <w:numFmt w:val="bullet"/>
      <w:lvlText w:val="o"/>
      <w:lvlJc w:val="left"/>
      <w:pPr>
        <w:ind w:left="1440" w:hanging="360"/>
      </w:pPr>
      <w:rPr>
        <w:rFonts w:ascii="Microsoft Sans Serif" w:eastAsia="Microsoft Sans Serif" w:hAnsi="Microsoft Sans Serif" w:cs="Microsoft Sans Serif"/>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Microsoft Sans Serif" w:eastAsia="Microsoft Sans Serif" w:hAnsi="Microsoft Sans Serif" w:cs="Microsoft Sans Serif"/>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Microsoft Sans Serif" w:eastAsia="Microsoft Sans Serif" w:hAnsi="Microsoft Sans Serif" w:cs="Microsoft Sans Serif"/>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0F333B59"/>
    <w:multiLevelType w:val="hybridMultilevel"/>
    <w:tmpl w:val="9F7A9C54"/>
    <w:lvl w:ilvl="0" w:tplc="698465C2">
      <w:start w:val="1"/>
      <w:numFmt w:val="decimal"/>
      <w:lvlText w:val="%1."/>
      <w:lvlJc w:val="left"/>
      <w:pPr>
        <w:ind w:left="100" w:hanging="322"/>
      </w:pPr>
      <w:rPr>
        <w:rFonts w:ascii="Verdana" w:eastAsia="Verdana" w:hAnsi="Verdana" w:hint="default"/>
        <w:sz w:val="20"/>
        <w:szCs w:val="20"/>
      </w:rPr>
    </w:lvl>
    <w:lvl w:ilvl="1" w:tplc="698465C2">
      <w:start w:val="1"/>
      <w:numFmt w:val="decimal"/>
      <w:lvlText w:val="%2."/>
      <w:lvlJc w:val="left"/>
      <w:pPr>
        <w:ind w:left="100" w:hanging="300"/>
      </w:pPr>
      <w:rPr>
        <w:rFonts w:ascii="Verdana" w:eastAsia="Verdana" w:hAnsi="Verdana" w:hint="default"/>
        <w:sz w:val="20"/>
        <w:szCs w:val="20"/>
      </w:rPr>
    </w:lvl>
    <w:lvl w:ilvl="2" w:tplc="55C24F42">
      <w:start w:val="1"/>
      <w:numFmt w:val="bullet"/>
      <w:lvlText w:val="•"/>
      <w:lvlJc w:val="left"/>
      <w:pPr>
        <w:ind w:left="2040" w:hanging="300"/>
      </w:pPr>
      <w:rPr>
        <w:rFonts w:hint="default"/>
      </w:rPr>
    </w:lvl>
    <w:lvl w:ilvl="3" w:tplc="0FEE9758">
      <w:start w:val="1"/>
      <w:numFmt w:val="bullet"/>
      <w:lvlText w:val="•"/>
      <w:lvlJc w:val="left"/>
      <w:pPr>
        <w:ind w:left="3010" w:hanging="300"/>
      </w:pPr>
      <w:rPr>
        <w:rFonts w:hint="default"/>
      </w:rPr>
    </w:lvl>
    <w:lvl w:ilvl="4" w:tplc="70B8B6BE">
      <w:start w:val="1"/>
      <w:numFmt w:val="bullet"/>
      <w:lvlText w:val="•"/>
      <w:lvlJc w:val="left"/>
      <w:pPr>
        <w:ind w:left="3980" w:hanging="300"/>
      </w:pPr>
      <w:rPr>
        <w:rFonts w:hint="default"/>
      </w:rPr>
    </w:lvl>
    <w:lvl w:ilvl="5" w:tplc="1A024256">
      <w:start w:val="1"/>
      <w:numFmt w:val="bullet"/>
      <w:lvlText w:val="•"/>
      <w:lvlJc w:val="left"/>
      <w:pPr>
        <w:ind w:left="4950" w:hanging="300"/>
      </w:pPr>
      <w:rPr>
        <w:rFonts w:hint="default"/>
      </w:rPr>
    </w:lvl>
    <w:lvl w:ilvl="6" w:tplc="4AE83D4E">
      <w:start w:val="1"/>
      <w:numFmt w:val="bullet"/>
      <w:lvlText w:val="•"/>
      <w:lvlJc w:val="left"/>
      <w:pPr>
        <w:ind w:left="5920" w:hanging="300"/>
      </w:pPr>
      <w:rPr>
        <w:rFonts w:hint="default"/>
      </w:rPr>
    </w:lvl>
    <w:lvl w:ilvl="7" w:tplc="24D44392">
      <w:start w:val="1"/>
      <w:numFmt w:val="bullet"/>
      <w:lvlText w:val="•"/>
      <w:lvlJc w:val="left"/>
      <w:pPr>
        <w:ind w:left="6890" w:hanging="300"/>
      </w:pPr>
      <w:rPr>
        <w:rFonts w:hint="default"/>
      </w:rPr>
    </w:lvl>
    <w:lvl w:ilvl="8" w:tplc="97007984">
      <w:start w:val="1"/>
      <w:numFmt w:val="bullet"/>
      <w:lvlText w:val="•"/>
      <w:lvlJc w:val="left"/>
      <w:pPr>
        <w:ind w:left="7860" w:hanging="300"/>
      </w:pPr>
      <w:rPr>
        <w:rFonts w:hint="default"/>
      </w:rPr>
    </w:lvl>
  </w:abstractNum>
  <w:abstractNum w:abstractNumId="32" w15:restartNumberingAfterBreak="0">
    <w:nsid w:val="0F87599F"/>
    <w:multiLevelType w:val="hybridMultilevel"/>
    <w:tmpl w:val="EA7C296A"/>
    <w:lvl w:ilvl="0" w:tplc="4400FF30">
      <w:start w:val="3"/>
      <w:numFmt w:val="decimal"/>
      <w:lvlText w:val="%1."/>
      <w:lvlJc w:val="left"/>
      <w:pPr>
        <w:ind w:left="100" w:hanging="369"/>
      </w:pPr>
      <w:rPr>
        <w:rFonts w:ascii="Verdana" w:eastAsia="Verdana" w:hAnsi="Verdana" w:hint="default"/>
        <w:spacing w:val="-1"/>
        <w:sz w:val="20"/>
        <w:szCs w:val="20"/>
      </w:rPr>
    </w:lvl>
    <w:lvl w:ilvl="1" w:tplc="8AB482D8">
      <w:start w:val="1"/>
      <w:numFmt w:val="bullet"/>
      <w:lvlText w:val="•"/>
      <w:lvlJc w:val="left"/>
      <w:pPr>
        <w:ind w:left="1070" w:hanging="369"/>
      </w:pPr>
      <w:rPr>
        <w:rFonts w:hint="default"/>
      </w:rPr>
    </w:lvl>
    <w:lvl w:ilvl="2" w:tplc="1F1A9362">
      <w:start w:val="1"/>
      <w:numFmt w:val="bullet"/>
      <w:lvlText w:val="•"/>
      <w:lvlJc w:val="left"/>
      <w:pPr>
        <w:ind w:left="2040" w:hanging="369"/>
      </w:pPr>
      <w:rPr>
        <w:rFonts w:hint="default"/>
      </w:rPr>
    </w:lvl>
    <w:lvl w:ilvl="3" w:tplc="BEF8AA2A">
      <w:start w:val="1"/>
      <w:numFmt w:val="bullet"/>
      <w:lvlText w:val="•"/>
      <w:lvlJc w:val="left"/>
      <w:pPr>
        <w:ind w:left="3010" w:hanging="369"/>
      </w:pPr>
      <w:rPr>
        <w:rFonts w:hint="default"/>
      </w:rPr>
    </w:lvl>
    <w:lvl w:ilvl="4" w:tplc="94029E3A">
      <w:start w:val="1"/>
      <w:numFmt w:val="bullet"/>
      <w:lvlText w:val="•"/>
      <w:lvlJc w:val="left"/>
      <w:pPr>
        <w:ind w:left="3980" w:hanging="369"/>
      </w:pPr>
      <w:rPr>
        <w:rFonts w:hint="default"/>
      </w:rPr>
    </w:lvl>
    <w:lvl w:ilvl="5" w:tplc="B298EA30">
      <w:start w:val="1"/>
      <w:numFmt w:val="bullet"/>
      <w:lvlText w:val="•"/>
      <w:lvlJc w:val="left"/>
      <w:pPr>
        <w:ind w:left="4950" w:hanging="369"/>
      </w:pPr>
      <w:rPr>
        <w:rFonts w:hint="default"/>
      </w:rPr>
    </w:lvl>
    <w:lvl w:ilvl="6" w:tplc="BEE01276">
      <w:start w:val="1"/>
      <w:numFmt w:val="bullet"/>
      <w:lvlText w:val="•"/>
      <w:lvlJc w:val="left"/>
      <w:pPr>
        <w:ind w:left="5920" w:hanging="369"/>
      </w:pPr>
      <w:rPr>
        <w:rFonts w:hint="default"/>
      </w:rPr>
    </w:lvl>
    <w:lvl w:ilvl="7" w:tplc="A00A4686">
      <w:start w:val="1"/>
      <w:numFmt w:val="bullet"/>
      <w:lvlText w:val="•"/>
      <w:lvlJc w:val="left"/>
      <w:pPr>
        <w:ind w:left="6890" w:hanging="369"/>
      </w:pPr>
      <w:rPr>
        <w:rFonts w:hint="default"/>
      </w:rPr>
    </w:lvl>
    <w:lvl w:ilvl="8" w:tplc="16AE71FA">
      <w:start w:val="1"/>
      <w:numFmt w:val="bullet"/>
      <w:lvlText w:val="•"/>
      <w:lvlJc w:val="left"/>
      <w:pPr>
        <w:ind w:left="7860" w:hanging="369"/>
      </w:pPr>
      <w:rPr>
        <w:rFonts w:hint="default"/>
      </w:rPr>
    </w:lvl>
  </w:abstractNum>
  <w:abstractNum w:abstractNumId="33" w15:restartNumberingAfterBreak="0">
    <w:nsid w:val="10A5309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10E54365"/>
    <w:multiLevelType w:val="hybridMultilevel"/>
    <w:tmpl w:val="3BC41D5A"/>
    <w:lvl w:ilvl="0" w:tplc="BB02B974">
      <w:start w:val="10"/>
      <w:numFmt w:val="bullet"/>
      <w:lvlText w:val="-"/>
      <w:lvlJc w:val="left"/>
      <w:pPr>
        <w:ind w:left="360" w:hanging="360"/>
      </w:pPr>
      <w:rPr>
        <w:rFonts w:ascii="Calibri" w:eastAsia="Times New Roman"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126426ED"/>
    <w:multiLevelType w:val="hybridMultilevel"/>
    <w:tmpl w:val="FE6642C4"/>
    <w:lvl w:ilvl="0" w:tplc="0809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12A15713"/>
    <w:multiLevelType w:val="hybridMultilevel"/>
    <w:tmpl w:val="95D0C96E"/>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12C833CA"/>
    <w:multiLevelType w:val="hybridMultilevel"/>
    <w:tmpl w:val="F628E35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130A24FA"/>
    <w:multiLevelType w:val="hybridMultilevel"/>
    <w:tmpl w:val="B7E6A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Microsoft Sans Serif" w:hAnsi="Microsoft Sans Serif" w:cs="Microsoft Sans Serif" w:hint="default"/>
      </w:rPr>
    </w:lvl>
    <w:lvl w:ilvl="2" w:tplc="04080005" w:tentative="1">
      <w:start w:val="1"/>
      <w:numFmt w:val="bullet"/>
      <w:lvlText w:val=""/>
      <w:lvlJc w:val="left"/>
      <w:pPr>
        <w:tabs>
          <w:tab w:val="num" w:pos="2160"/>
        </w:tabs>
        <w:ind w:left="2160" w:hanging="360"/>
      </w:pPr>
      <w:rPr>
        <w:rFonts w:ascii="Arial Unicode MS" w:hAnsi="Arial Unicode M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Microsoft Sans Serif" w:hAnsi="Microsoft Sans Serif" w:cs="Microsoft Sans Serif" w:hint="default"/>
      </w:rPr>
    </w:lvl>
    <w:lvl w:ilvl="5" w:tplc="04080005" w:tentative="1">
      <w:start w:val="1"/>
      <w:numFmt w:val="bullet"/>
      <w:lvlText w:val=""/>
      <w:lvlJc w:val="left"/>
      <w:pPr>
        <w:tabs>
          <w:tab w:val="num" w:pos="4320"/>
        </w:tabs>
        <w:ind w:left="4320" w:hanging="360"/>
      </w:pPr>
      <w:rPr>
        <w:rFonts w:ascii="Arial Unicode MS" w:hAnsi="Arial Unicode M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Microsoft Sans Serif" w:hAnsi="Microsoft Sans Serif" w:cs="Microsoft Sans Serif" w:hint="default"/>
      </w:rPr>
    </w:lvl>
    <w:lvl w:ilvl="8" w:tplc="04080005" w:tentative="1">
      <w:start w:val="1"/>
      <w:numFmt w:val="bullet"/>
      <w:lvlText w:val=""/>
      <w:lvlJc w:val="left"/>
      <w:pPr>
        <w:tabs>
          <w:tab w:val="num" w:pos="6480"/>
        </w:tabs>
        <w:ind w:left="6480" w:hanging="360"/>
      </w:pPr>
      <w:rPr>
        <w:rFonts w:ascii="Arial Unicode MS" w:hAnsi="Arial Unicode MS" w:hint="default"/>
      </w:rPr>
    </w:lvl>
  </w:abstractNum>
  <w:abstractNum w:abstractNumId="41" w15:restartNumberingAfterBreak="0">
    <w:nsid w:val="14972172"/>
    <w:multiLevelType w:val="hybridMultilevel"/>
    <w:tmpl w:val="6F741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4CB64A2"/>
    <w:multiLevelType w:val="hybridMultilevel"/>
    <w:tmpl w:val="B34625B4"/>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3" w15:restartNumberingAfterBreak="0">
    <w:nsid w:val="15790281"/>
    <w:multiLevelType w:val="hybridMultilevel"/>
    <w:tmpl w:val="9B442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16903A98"/>
    <w:multiLevelType w:val="hybridMultilevel"/>
    <w:tmpl w:val="1364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7735432"/>
    <w:multiLevelType w:val="hybridMultilevel"/>
    <w:tmpl w:val="97A2C7E8"/>
    <w:lvl w:ilvl="0" w:tplc="863AC65C">
      <w:start w:val="1"/>
      <w:numFmt w:val="decimal"/>
      <w:lvlText w:val="%1."/>
      <w:lvlJc w:val="left"/>
      <w:pPr>
        <w:ind w:left="100" w:hanging="271"/>
      </w:pPr>
      <w:rPr>
        <w:rFonts w:ascii="Verdana" w:eastAsia="Verdana" w:hAnsi="Verdana" w:hint="default"/>
        <w:sz w:val="20"/>
        <w:szCs w:val="20"/>
      </w:rPr>
    </w:lvl>
    <w:lvl w:ilvl="1" w:tplc="56A211C8">
      <w:start w:val="1"/>
      <w:numFmt w:val="bullet"/>
      <w:lvlText w:val="•"/>
      <w:lvlJc w:val="left"/>
      <w:pPr>
        <w:ind w:left="1070" w:hanging="271"/>
      </w:pPr>
      <w:rPr>
        <w:rFonts w:hint="default"/>
      </w:rPr>
    </w:lvl>
    <w:lvl w:ilvl="2" w:tplc="81A03758">
      <w:start w:val="1"/>
      <w:numFmt w:val="bullet"/>
      <w:lvlText w:val="•"/>
      <w:lvlJc w:val="left"/>
      <w:pPr>
        <w:ind w:left="2040" w:hanging="271"/>
      </w:pPr>
      <w:rPr>
        <w:rFonts w:hint="default"/>
      </w:rPr>
    </w:lvl>
    <w:lvl w:ilvl="3" w:tplc="A56CC836">
      <w:start w:val="1"/>
      <w:numFmt w:val="bullet"/>
      <w:lvlText w:val="•"/>
      <w:lvlJc w:val="left"/>
      <w:pPr>
        <w:ind w:left="3010" w:hanging="271"/>
      </w:pPr>
      <w:rPr>
        <w:rFonts w:hint="default"/>
      </w:rPr>
    </w:lvl>
    <w:lvl w:ilvl="4" w:tplc="51405C92">
      <w:start w:val="1"/>
      <w:numFmt w:val="bullet"/>
      <w:lvlText w:val="•"/>
      <w:lvlJc w:val="left"/>
      <w:pPr>
        <w:ind w:left="3980" w:hanging="271"/>
      </w:pPr>
      <w:rPr>
        <w:rFonts w:hint="default"/>
      </w:rPr>
    </w:lvl>
    <w:lvl w:ilvl="5" w:tplc="B95EE3B4">
      <w:start w:val="1"/>
      <w:numFmt w:val="bullet"/>
      <w:lvlText w:val="•"/>
      <w:lvlJc w:val="left"/>
      <w:pPr>
        <w:ind w:left="4950" w:hanging="271"/>
      </w:pPr>
      <w:rPr>
        <w:rFonts w:hint="default"/>
      </w:rPr>
    </w:lvl>
    <w:lvl w:ilvl="6" w:tplc="2446DDCC">
      <w:start w:val="1"/>
      <w:numFmt w:val="bullet"/>
      <w:lvlText w:val="•"/>
      <w:lvlJc w:val="left"/>
      <w:pPr>
        <w:ind w:left="5920" w:hanging="271"/>
      </w:pPr>
      <w:rPr>
        <w:rFonts w:hint="default"/>
      </w:rPr>
    </w:lvl>
    <w:lvl w:ilvl="7" w:tplc="949CD33C">
      <w:start w:val="1"/>
      <w:numFmt w:val="bullet"/>
      <w:lvlText w:val="•"/>
      <w:lvlJc w:val="left"/>
      <w:pPr>
        <w:ind w:left="6890" w:hanging="271"/>
      </w:pPr>
      <w:rPr>
        <w:rFonts w:hint="default"/>
      </w:rPr>
    </w:lvl>
    <w:lvl w:ilvl="8" w:tplc="28A46442">
      <w:start w:val="1"/>
      <w:numFmt w:val="bullet"/>
      <w:lvlText w:val="•"/>
      <w:lvlJc w:val="left"/>
      <w:pPr>
        <w:ind w:left="7860" w:hanging="271"/>
      </w:pPr>
      <w:rPr>
        <w:rFonts w:hint="default"/>
      </w:rPr>
    </w:lvl>
  </w:abstractNum>
  <w:abstractNum w:abstractNumId="46" w15:restartNumberingAfterBreak="0">
    <w:nsid w:val="17C75977"/>
    <w:multiLevelType w:val="multilevel"/>
    <w:tmpl w:val="2342FF0E"/>
    <w:lvl w:ilvl="0">
      <w:start w:val="1"/>
      <w:numFmt w:val="decimal"/>
      <w:lvlText w:val="%1."/>
      <w:lvlJc w:val="left"/>
      <w:pPr>
        <w:tabs>
          <w:tab w:val="num" w:pos="0"/>
        </w:tabs>
        <w:ind w:left="720" w:hanging="360"/>
      </w:pPr>
      <w:rPr>
        <w:rFonts w:hint="default"/>
        <w:lang w:val="el-GR"/>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18732100"/>
    <w:multiLevelType w:val="hybridMultilevel"/>
    <w:tmpl w:val="8FD6A908"/>
    <w:lvl w:ilvl="0" w:tplc="F74CBEEC">
      <w:start w:val="1"/>
      <w:numFmt w:val="bullet"/>
      <w:lvlText w:val=""/>
      <w:lvlJc w:val="left"/>
      <w:pPr>
        <w:ind w:left="720" w:hanging="360"/>
      </w:pPr>
      <w:rPr>
        <w:rFonts w:ascii="Symbol" w:hAnsi="Symbol"/>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19213C92"/>
    <w:multiLevelType w:val="hybridMultilevel"/>
    <w:tmpl w:val="F40AB26E"/>
    <w:lvl w:ilvl="0" w:tplc="0409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49" w15:restartNumberingAfterBreak="0">
    <w:nsid w:val="1A986227"/>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1D3367CC"/>
    <w:multiLevelType w:val="hybridMultilevel"/>
    <w:tmpl w:val="70A6E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894365"/>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1E3D452C"/>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21CD6CF7"/>
    <w:multiLevelType w:val="hybridMultilevel"/>
    <w:tmpl w:val="263C4396"/>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223A3E9B"/>
    <w:multiLevelType w:val="hybridMultilevel"/>
    <w:tmpl w:val="1A14D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43123C9"/>
    <w:multiLevelType w:val="hybridMultilevel"/>
    <w:tmpl w:val="0C381A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4A61A84"/>
    <w:multiLevelType w:val="hybridMultilevel"/>
    <w:tmpl w:val="9F0AC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69150D5"/>
    <w:multiLevelType w:val="hybridMultilevel"/>
    <w:tmpl w:val="88826E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26FD7C91"/>
    <w:multiLevelType w:val="hybridMultilevel"/>
    <w:tmpl w:val="430EEC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7644E3B"/>
    <w:multiLevelType w:val="multilevel"/>
    <w:tmpl w:val="84505A24"/>
    <w:lvl w:ilvl="0">
      <w:start w:val="1"/>
      <w:numFmt w:val="decimal"/>
      <w:lvlText w:val="Ι.%1"/>
      <w:lvlJc w:val="left"/>
      <w:pPr>
        <w:ind w:left="432" w:hanging="432"/>
      </w:pPr>
    </w:lvl>
    <w:lvl w:ilvl="1">
      <w:start w:val="1"/>
      <w:numFmt w:val="decimal"/>
      <w:lvlText w:val="I.%1.%2"/>
      <w:lvlJc w:val="left"/>
      <w:pPr>
        <w:ind w:left="576" w:hanging="576"/>
      </w:pPr>
    </w:lvl>
    <w:lvl w:ilvl="2">
      <w:start w:val="1"/>
      <w:numFmt w:val="decimal"/>
      <w:lvlText w:val="I.%1.%2.%3"/>
      <w:lvlJc w:val="left"/>
      <w:pPr>
        <w:ind w:left="720" w:hanging="720"/>
      </w:pPr>
      <w:rPr>
        <w:b/>
        <w:bCs/>
      </w:rPr>
    </w:lvl>
    <w:lvl w:ilvl="3">
      <w:start w:val="1"/>
      <w:numFmt w:val="decimal"/>
      <w:lvlText w:val="I.%1.%2.%3.%4"/>
      <w:lvlJc w:val="left"/>
      <w:pPr>
        <w:ind w:left="864" w:hanging="864"/>
      </w:pPr>
    </w:lvl>
    <w:lvl w:ilvl="4">
      <w:start w:val="1"/>
      <w:numFmt w:val="decimal"/>
      <w:lvlText w:val="Ι.%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27757631"/>
    <w:multiLevelType w:val="hybridMultilevel"/>
    <w:tmpl w:val="29A06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284B0FE8"/>
    <w:multiLevelType w:val="hybridMultilevel"/>
    <w:tmpl w:val="B1626DD4"/>
    <w:lvl w:ilvl="0" w:tplc="FCA03376">
      <w:start w:val="6"/>
      <w:numFmt w:val="decimal"/>
      <w:lvlText w:val="%1."/>
      <w:lvlJc w:val="left"/>
      <w:pPr>
        <w:ind w:left="100" w:hanging="262"/>
      </w:pPr>
      <w:rPr>
        <w:rFonts w:ascii="Verdana" w:eastAsia="Verdana" w:hAnsi="Verdana" w:hint="default"/>
        <w:spacing w:val="-1"/>
        <w:sz w:val="20"/>
        <w:szCs w:val="20"/>
      </w:rPr>
    </w:lvl>
    <w:lvl w:ilvl="1" w:tplc="BBD8D426">
      <w:start w:val="1"/>
      <w:numFmt w:val="bullet"/>
      <w:lvlText w:val="•"/>
      <w:lvlJc w:val="left"/>
      <w:pPr>
        <w:ind w:left="1070" w:hanging="262"/>
      </w:pPr>
      <w:rPr>
        <w:rFonts w:hint="default"/>
      </w:rPr>
    </w:lvl>
    <w:lvl w:ilvl="2" w:tplc="702A7254">
      <w:start w:val="1"/>
      <w:numFmt w:val="bullet"/>
      <w:lvlText w:val="•"/>
      <w:lvlJc w:val="left"/>
      <w:pPr>
        <w:ind w:left="2040" w:hanging="262"/>
      </w:pPr>
      <w:rPr>
        <w:rFonts w:hint="default"/>
      </w:rPr>
    </w:lvl>
    <w:lvl w:ilvl="3" w:tplc="855E03FE">
      <w:start w:val="1"/>
      <w:numFmt w:val="bullet"/>
      <w:lvlText w:val="•"/>
      <w:lvlJc w:val="left"/>
      <w:pPr>
        <w:ind w:left="3010" w:hanging="262"/>
      </w:pPr>
      <w:rPr>
        <w:rFonts w:hint="default"/>
      </w:rPr>
    </w:lvl>
    <w:lvl w:ilvl="4" w:tplc="71FEB02A">
      <w:start w:val="1"/>
      <w:numFmt w:val="bullet"/>
      <w:lvlText w:val="•"/>
      <w:lvlJc w:val="left"/>
      <w:pPr>
        <w:ind w:left="3980" w:hanging="262"/>
      </w:pPr>
      <w:rPr>
        <w:rFonts w:hint="default"/>
      </w:rPr>
    </w:lvl>
    <w:lvl w:ilvl="5" w:tplc="DAC07F34">
      <w:start w:val="1"/>
      <w:numFmt w:val="bullet"/>
      <w:lvlText w:val="•"/>
      <w:lvlJc w:val="left"/>
      <w:pPr>
        <w:ind w:left="4950" w:hanging="262"/>
      </w:pPr>
      <w:rPr>
        <w:rFonts w:hint="default"/>
      </w:rPr>
    </w:lvl>
    <w:lvl w:ilvl="6" w:tplc="826CE82E">
      <w:start w:val="1"/>
      <w:numFmt w:val="bullet"/>
      <w:lvlText w:val="•"/>
      <w:lvlJc w:val="left"/>
      <w:pPr>
        <w:ind w:left="5920" w:hanging="262"/>
      </w:pPr>
      <w:rPr>
        <w:rFonts w:hint="default"/>
      </w:rPr>
    </w:lvl>
    <w:lvl w:ilvl="7" w:tplc="DEFE3A2A">
      <w:start w:val="1"/>
      <w:numFmt w:val="bullet"/>
      <w:lvlText w:val="•"/>
      <w:lvlJc w:val="left"/>
      <w:pPr>
        <w:ind w:left="6890" w:hanging="262"/>
      </w:pPr>
      <w:rPr>
        <w:rFonts w:hint="default"/>
      </w:rPr>
    </w:lvl>
    <w:lvl w:ilvl="8" w:tplc="C6928986">
      <w:start w:val="1"/>
      <w:numFmt w:val="bullet"/>
      <w:lvlText w:val="•"/>
      <w:lvlJc w:val="left"/>
      <w:pPr>
        <w:ind w:left="7860" w:hanging="262"/>
      </w:pPr>
      <w:rPr>
        <w:rFonts w:hint="default"/>
      </w:rPr>
    </w:lvl>
  </w:abstractNum>
  <w:abstractNum w:abstractNumId="62" w15:restartNumberingAfterBreak="0">
    <w:nsid w:val="288E1B7E"/>
    <w:multiLevelType w:val="hybridMultilevel"/>
    <w:tmpl w:val="C51EA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9402FAD"/>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2AFA7EDC"/>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2C7F4ED0"/>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2CBE2BA6"/>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2CF27E86"/>
    <w:multiLevelType w:val="hybridMultilevel"/>
    <w:tmpl w:val="7C067E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71" w15:restartNumberingAfterBreak="0">
    <w:nsid w:val="2E965B8D"/>
    <w:multiLevelType w:val="multilevel"/>
    <w:tmpl w:val="0DBE7B58"/>
    <w:lvl w:ilvl="0">
      <w:start w:val="1"/>
      <mc:AlternateContent>
        <mc:Choice Requires="w14">
          <w:numFmt w:val="custom" w:format="Α, Β, Γ, ..."/>
        </mc:Choice>
        <mc:Fallback>
          <w:numFmt w:val="decimal"/>
        </mc:Fallback>
      </mc:AlternateContent>
      <w:lvlText w:val="%1."/>
      <w:lvlJc w:val="left"/>
      <w:pPr>
        <w:ind w:left="820" w:hanging="360"/>
      </w:pPr>
      <w:rPr>
        <w:rFonts w:hint="default"/>
      </w:rPr>
    </w:lvl>
    <w:lvl w:ilvl="1">
      <w:start w:val="1"/>
      <w:numFmt w:val="decimal"/>
      <w:lvlText w:val="%2."/>
      <w:lvlJc w:val="left"/>
      <w:pPr>
        <w:ind w:left="1540" w:hanging="360"/>
      </w:pPr>
      <w:rPr>
        <w:rFonts w:hint="default"/>
      </w:rPr>
    </w:lvl>
    <w:lvl w:ilvl="2">
      <w:start w:val="1"/>
      <w:numFmt w:val="lowerRoman"/>
      <w:lvlText w:val="%3."/>
      <w:lvlJc w:val="right"/>
      <w:pPr>
        <w:ind w:left="2260" w:hanging="180"/>
      </w:pPr>
      <w:rPr>
        <w:rFonts w:hint="default"/>
      </w:rPr>
    </w:lvl>
    <w:lvl w:ilvl="3">
      <w:start w:val="1"/>
      <w:numFmt w:val="decimal"/>
      <w:lvlText w:val="%4."/>
      <w:lvlJc w:val="left"/>
      <w:pPr>
        <w:ind w:left="2980" w:hanging="360"/>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72" w15:restartNumberingAfterBreak="0">
    <w:nsid w:val="2F202BB7"/>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2F255933"/>
    <w:multiLevelType w:val="hybridMultilevel"/>
    <w:tmpl w:val="72547BD4"/>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74" w15:restartNumberingAfterBreak="0">
    <w:nsid w:val="2FEE6A7B"/>
    <w:multiLevelType w:val="hybridMultilevel"/>
    <w:tmpl w:val="0D96B5DE"/>
    <w:lvl w:ilvl="0" w:tplc="E6F25D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0393F82"/>
    <w:multiLevelType w:val="hybridMultilevel"/>
    <w:tmpl w:val="18B642E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33051263"/>
    <w:multiLevelType w:val="hybridMultilevel"/>
    <w:tmpl w:val="42DC76E6"/>
    <w:lvl w:ilvl="0" w:tplc="269CA5BA">
      <w:start w:val="1"/>
      <w:numFmt w:val="bullet"/>
      <w:lvlText w:val=""/>
      <w:lvlJc w:val="left"/>
      <w:pPr>
        <w:ind w:left="720" w:hanging="360"/>
      </w:pPr>
      <w:rPr>
        <w:rFonts w:ascii="Symbol" w:hAnsi="Symbol" w:hint="default"/>
      </w:rPr>
    </w:lvl>
    <w:lvl w:ilvl="1" w:tplc="F790FB4C">
      <w:start w:val="1"/>
      <w:numFmt w:val="bullet"/>
      <w:pStyle w:val="Bullet2"/>
      <w:lvlText w:val="o"/>
      <w:lvlJc w:val="left"/>
      <w:pPr>
        <w:tabs>
          <w:tab w:val="num" w:pos="720"/>
        </w:tabs>
        <w:ind w:left="720" w:hanging="363"/>
      </w:pPr>
      <w:rPr>
        <w:rFonts w:ascii="Microsoft Sans Serif" w:hAnsi="Microsoft Sans Serif" w:hint="default"/>
      </w:rPr>
    </w:lvl>
    <w:lvl w:ilvl="2" w:tplc="04080005">
      <w:start w:val="1"/>
      <w:numFmt w:val="bullet"/>
      <w:lvlText w:val=""/>
      <w:lvlJc w:val="left"/>
      <w:pPr>
        <w:ind w:left="2160" w:hanging="360"/>
      </w:pPr>
      <w:rPr>
        <w:rFonts w:ascii="Arial Unicode MS" w:hAnsi="Arial Unicode M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Microsoft Sans Serif" w:hAnsi="Microsoft Sans Serif" w:cs="Microsoft Sans Serif" w:hint="default"/>
      </w:rPr>
    </w:lvl>
    <w:lvl w:ilvl="5" w:tplc="04080005" w:tentative="1">
      <w:start w:val="1"/>
      <w:numFmt w:val="bullet"/>
      <w:lvlText w:val=""/>
      <w:lvlJc w:val="left"/>
      <w:pPr>
        <w:ind w:left="4320" w:hanging="360"/>
      </w:pPr>
      <w:rPr>
        <w:rFonts w:ascii="Arial Unicode MS" w:hAnsi="Arial Unicode M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Microsoft Sans Serif" w:hAnsi="Microsoft Sans Serif" w:cs="Microsoft Sans Serif" w:hint="default"/>
      </w:rPr>
    </w:lvl>
    <w:lvl w:ilvl="8" w:tplc="04080005" w:tentative="1">
      <w:start w:val="1"/>
      <w:numFmt w:val="bullet"/>
      <w:lvlText w:val=""/>
      <w:lvlJc w:val="left"/>
      <w:pPr>
        <w:ind w:left="6480" w:hanging="360"/>
      </w:pPr>
      <w:rPr>
        <w:rFonts w:ascii="Arial Unicode MS" w:hAnsi="Arial Unicode MS" w:hint="default"/>
      </w:rPr>
    </w:lvl>
  </w:abstractNum>
  <w:abstractNum w:abstractNumId="77" w15:restartNumberingAfterBreak="0">
    <w:nsid w:val="335A43C8"/>
    <w:multiLevelType w:val="hybridMultilevel"/>
    <w:tmpl w:val="BB065336"/>
    <w:lvl w:ilvl="0" w:tplc="3D880ED8">
      <w:start w:val="1"/>
      <w:numFmt w:val="decimal"/>
      <w:lvlText w:val="%1."/>
      <w:lvlJc w:val="left"/>
      <w:pPr>
        <w:ind w:left="460" w:hanging="360"/>
      </w:pPr>
      <w:rPr>
        <w:rFonts w:cstheme="minorBidi"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78" w15:restartNumberingAfterBreak="0">
    <w:nsid w:val="3394641E"/>
    <w:multiLevelType w:val="hybridMultilevel"/>
    <w:tmpl w:val="61706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47414AA"/>
    <w:multiLevelType w:val="hybridMultilevel"/>
    <w:tmpl w:val="E42E3E38"/>
    <w:lvl w:ilvl="0" w:tplc="0408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347C2ED3"/>
    <w:multiLevelType w:val="hybridMultilevel"/>
    <w:tmpl w:val="3BE2A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34E90B18"/>
    <w:multiLevelType w:val="hybridMultilevel"/>
    <w:tmpl w:val="7092EBD4"/>
    <w:lvl w:ilvl="0" w:tplc="04080001">
      <w:start w:val="1"/>
      <w:numFmt w:val="bullet"/>
      <w:lvlText w:val=""/>
      <w:lvlJc w:val="left"/>
      <w:pPr>
        <w:ind w:left="792" w:hanging="360"/>
      </w:pPr>
      <w:rPr>
        <w:rFonts w:ascii="Symbol" w:hAnsi="Symbol" w:hint="default"/>
      </w:rPr>
    </w:lvl>
    <w:lvl w:ilvl="1" w:tplc="04080003" w:tentative="1">
      <w:start w:val="1"/>
      <w:numFmt w:val="bullet"/>
      <w:lvlText w:val="o"/>
      <w:lvlJc w:val="left"/>
      <w:pPr>
        <w:ind w:left="1512" w:hanging="360"/>
      </w:pPr>
      <w:rPr>
        <w:rFonts w:ascii="Courier New" w:hAnsi="Courier New" w:cs="Courier New" w:hint="default"/>
      </w:rPr>
    </w:lvl>
    <w:lvl w:ilvl="2" w:tplc="04080005" w:tentative="1">
      <w:start w:val="1"/>
      <w:numFmt w:val="bullet"/>
      <w:lvlText w:val=""/>
      <w:lvlJc w:val="left"/>
      <w:pPr>
        <w:ind w:left="2232" w:hanging="360"/>
      </w:pPr>
      <w:rPr>
        <w:rFonts w:ascii="Wingdings" w:hAnsi="Wingdings" w:hint="default"/>
      </w:rPr>
    </w:lvl>
    <w:lvl w:ilvl="3" w:tplc="04080001" w:tentative="1">
      <w:start w:val="1"/>
      <w:numFmt w:val="bullet"/>
      <w:lvlText w:val=""/>
      <w:lvlJc w:val="left"/>
      <w:pPr>
        <w:ind w:left="2952" w:hanging="360"/>
      </w:pPr>
      <w:rPr>
        <w:rFonts w:ascii="Symbol" w:hAnsi="Symbol" w:hint="default"/>
      </w:rPr>
    </w:lvl>
    <w:lvl w:ilvl="4" w:tplc="04080003" w:tentative="1">
      <w:start w:val="1"/>
      <w:numFmt w:val="bullet"/>
      <w:lvlText w:val="o"/>
      <w:lvlJc w:val="left"/>
      <w:pPr>
        <w:ind w:left="3672" w:hanging="360"/>
      </w:pPr>
      <w:rPr>
        <w:rFonts w:ascii="Courier New" w:hAnsi="Courier New" w:cs="Courier New" w:hint="default"/>
      </w:rPr>
    </w:lvl>
    <w:lvl w:ilvl="5" w:tplc="04080005" w:tentative="1">
      <w:start w:val="1"/>
      <w:numFmt w:val="bullet"/>
      <w:lvlText w:val=""/>
      <w:lvlJc w:val="left"/>
      <w:pPr>
        <w:ind w:left="4392" w:hanging="360"/>
      </w:pPr>
      <w:rPr>
        <w:rFonts w:ascii="Wingdings" w:hAnsi="Wingdings" w:hint="default"/>
      </w:rPr>
    </w:lvl>
    <w:lvl w:ilvl="6" w:tplc="04080001" w:tentative="1">
      <w:start w:val="1"/>
      <w:numFmt w:val="bullet"/>
      <w:lvlText w:val=""/>
      <w:lvlJc w:val="left"/>
      <w:pPr>
        <w:ind w:left="5112" w:hanging="360"/>
      </w:pPr>
      <w:rPr>
        <w:rFonts w:ascii="Symbol" w:hAnsi="Symbol" w:hint="default"/>
      </w:rPr>
    </w:lvl>
    <w:lvl w:ilvl="7" w:tplc="04080003" w:tentative="1">
      <w:start w:val="1"/>
      <w:numFmt w:val="bullet"/>
      <w:lvlText w:val="o"/>
      <w:lvlJc w:val="left"/>
      <w:pPr>
        <w:ind w:left="5832" w:hanging="360"/>
      </w:pPr>
      <w:rPr>
        <w:rFonts w:ascii="Courier New" w:hAnsi="Courier New" w:cs="Courier New" w:hint="default"/>
      </w:rPr>
    </w:lvl>
    <w:lvl w:ilvl="8" w:tplc="04080005" w:tentative="1">
      <w:start w:val="1"/>
      <w:numFmt w:val="bullet"/>
      <w:lvlText w:val=""/>
      <w:lvlJc w:val="left"/>
      <w:pPr>
        <w:ind w:left="6552" w:hanging="360"/>
      </w:pPr>
      <w:rPr>
        <w:rFonts w:ascii="Wingdings" w:hAnsi="Wingdings" w:hint="default"/>
      </w:rPr>
    </w:lvl>
  </w:abstractNum>
  <w:abstractNum w:abstractNumId="82" w15:restartNumberingAfterBreak="0">
    <w:nsid w:val="34F37ABE"/>
    <w:multiLevelType w:val="hybridMultilevel"/>
    <w:tmpl w:val="335CD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36231C80"/>
    <w:multiLevelType w:val="hybridMultilevel"/>
    <w:tmpl w:val="1DB27C3C"/>
    <w:lvl w:ilvl="0" w:tplc="A54A7272">
      <w:start w:val="11"/>
      <w:numFmt w:val="decimal"/>
      <w:lvlText w:val="%1."/>
      <w:lvlJc w:val="left"/>
      <w:pPr>
        <w:ind w:left="100" w:hanging="465"/>
      </w:pPr>
      <w:rPr>
        <w:rFonts w:ascii="Verdana" w:eastAsia="Verdana" w:hAnsi="Verdana" w:hint="default"/>
        <w:sz w:val="20"/>
        <w:szCs w:val="20"/>
      </w:rPr>
    </w:lvl>
    <w:lvl w:ilvl="1" w:tplc="F5FC75B2">
      <w:start w:val="1"/>
      <w:numFmt w:val="bullet"/>
      <w:lvlText w:val="•"/>
      <w:lvlJc w:val="left"/>
      <w:pPr>
        <w:ind w:left="1070" w:hanging="465"/>
      </w:pPr>
      <w:rPr>
        <w:rFonts w:hint="default"/>
      </w:rPr>
    </w:lvl>
    <w:lvl w:ilvl="2" w:tplc="B4CEF4BC">
      <w:start w:val="1"/>
      <w:numFmt w:val="bullet"/>
      <w:lvlText w:val="•"/>
      <w:lvlJc w:val="left"/>
      <w:pPr>
        <w:ind w:left="2040" w:hanging="465"/>
      </w:pPr>
      <w:rPr>
        <w:rFonts w:hint="default"/>
      </w:rPr>
    </w:lvl>
    <w:lvl w:ilvl="3" w:tplc="92AC3D18">
      <w:start w:val="1"/>
      <w:numFmt w:val="bullet"/>
      <w:lvlText w:val="•"/>
      <w:lvlJc w:val="left"/>
      <w:pPr>
        <w:ind w:left="3010" w:hanging="465"/>
      </w:pPr>
      <w:rPr>
        <w:rFonts w:hint="default"/>
      </w:rPr>
    </w:lvl>
    <w:lvl w:ilvl="4" w:tplc="29002D4C">
      <w:start w:val="1"/>
      <w:numFmt w:val="bullet"/>
      <w:lvlText w:val="•"/>
      <w:lvlJc w:val="left"/>
      <w:pPr>
        <w:ind w:left="3980" w:hanging="465"/>
      </w:pPr>
      <w:rPr>
        <w:rFonts w:hint="default"/>
      </w:rPr>
    </w:lvl>
    <w:lvl w:ilvl="5" w:tplc="277E5C60">
      <w:start w:val="1"/>
      <w:numFmt w:val="bullet"/>
      <w:lvlText w:val="•"/>
      <w:lvlJc w:val="left"/>
      <w:pPr>
        <w:ind w:left="4950" w:hanging="465"/>
      </w:pPr>
      <w:rPr>
        <w:rFonts w:hint="default"/>
      </w:rPr>
    </w:lvl>
    <w:lvl w:ilvl="6" w:tplc="323A3366">
      <w:start w:val="1"/>
      <w:numFmt w:val="bullet"/>
      <w:lvlText w:val="•"/>
      <w:lvlJc w:val="left"/>
      <w:pPr>
        <w:ind w:left="5920" w:hanging="465"/>
      </w:pPr>
      <w:rPr>
        <w:rFonts w:hint="default"/>
      </w:rPr>
    </w:lvl>
    <w:lvl w:ilvl="7" w:tplc="531A6C76">
      <w:start w:val="1"/>
      <w:numFmt w:val="bullet"/>
      <w:lvlText w:val="•"/>
      <w:lvlJc w:val="left"/>
      <w:pPr>
        <w:ind w:left="6890" w:hanging="465"/>
      </w:pPr>
      <w:rPr>
        <w:rFonts w:hint="default"/>
      </w:rPr>
    </w:lvl>
    <w:lvl w:ilvl="8" w:tplc="7E56095A">
      <w:start w:val="1"/>
      <w:numFmt w:val="bullet"/>
      <w:lvlText w:val="•"/>
      <w:lvlJc w:val="left"/>
      <w:pPr>
        <w:ind w:left="7860" w:hanging="465"/>
      </w:pPr>
      <w:rPr>
        <w:rFonts w:hint="default"/>
      </w:rPr>
    </w:lvl>
  </w:abstractNum>
  <w:abstractNum w:abstractNumId="84" w15:restartNumberingAfterBreak="0">
    <w:nsid w:val="36355D4F"/>
    <w:multiLevelType w:val="hybridMultilevel"/>
    <w:tmpl w:val="C0D06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36F62A2D"/>
    <w:multiLevelType w:val="multilevel"/>
    <w:tmpl w:val="98B4B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389C7D49"/>
    <w:multiLevelType w:val="hybridMultilevel"/>
    <w:tmpl w:val="6A8E2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9B63419"/>
    <w:multiLevelType w:val="hybridMultilevel"/>
    <w:tmpl w:val="EBF0168C"/>
    <w:name w:val="xmMulti72"/>
    <w:lvl w:ilvl="0" w:tplc="39FE12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Microsoft Sans Serif" w:hAnsi="Microsoft Sans Serif" w:cs="Microsoft Sans Serif" w:hint="default"/>
      </w:rPr>
    </w:lvl>
    <w:lvl w:ilvl="2" w:tplc="04090005" w:tentative="1">
      <w:start w:val="1"/>
      <w:numFmt w:val="bullet"/>
      <w:lvlText w:val=""/>
      <w:lvlJc w:val="left"/>
      <w:pPr>
        <w:ind w:left="2160" w:hanging="360"/>
      </w:pPr>
      <w:rPr>
        <w:rFonts w:ascii="Arial Unicode MS" w:hAnsi="Arial Unicode M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Microsoft Sans Serif" w:hAnsi="Microsoft Sans Serif" w:cs="Microsoft Sans Serif" w:hint="default"/>
      </w:rPr>
    </w:lvl>
    <w:lvl w:ilvl="5" w:tplc="04090005" w:tentative="1">
      <w:start w:val="1"/>
      <w:numFmt w:val="bullet"/>
      <w:lvlText w:val=""/>
      <w:lvlJc w:val="left"/>
      <w:pPr>
        <w:ind w:left="4320" w:hanging="360"/>
      </w:pPr>
      <w:rPr>
        <w:rFonts w:ascii="Arial Unicode MS" w:hAnsi="Arial Unicode M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Microsoft Sans Serif" w:hAnsi="Microsoft Sans Serif" w:cs="Microsoft Sans Serif" w:hint="default"/>
      </w:rPr>
    </w:lvl>
    <w:lvl w:ilvl="8" w:tplc="04090005" w:tentative="1">
      <w:start w:val="1"/>
      <w:numFmt w:val="bullet"/>
      <w:lvlText w:val=""/>
      <w:lvlJc w:val="left"/>
      <w:pPr>
        <w:ind w:left="6480" w:hanging="360"/>
      </w:pPr>
      <w:rPr>
        <w:rFonts w:ascii="Arial Unicode MS" w:hAnsi="Arial Unicode MS" w:hint="default"/>
      </w:rPr>
    </w:lvl>
  </w:abstractNum>
  <w:abstractNum w:abstractNumId="89" w15:restartNumberingAfterBreak="0">
    <w:nsid w:val="3A8665AD"/>
    <w:multiLevelType w:val="hybridMultilevel"/>
    <w:tmpl w:val="F9D04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3DDC551A"/>
    <w:multiLevelType w:val="hybridMultilevel"/>
    <w:tmpl w:val="0ACC9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3DED5C84"/>
    <w:multiLevelType w:val="hybridMultilevel"/>
    <w:tmpl w:val="0540B2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3E5808C3"/>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3F573D71"/>
    <w:multiLevelType w:val="hybridMultilevel"/>
    <w:tmpl w:val="C6683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1744A83"/>
    <w:multiLevelType w:val="hybridMultilevel"/>
    <w:tmpl w:val="1938EEA6"/>
    <w:lvl w:ilvl="0" w:tplc="698465C2">
      <w:start w:val="1"/>
      <w:numFmt w:val="decimal"/>
      <w:lvlText w:val="%1."/>
      <w:lvlJc w:val="left"/>
      <w:pPr>
        <w:ind w:left="820" w:hanging="360"/>
      </w:pPr>
      <w:rPr>
        <w:rFonts w:ascii="Verdana" w:eastAsia="Verdana" w:hAnsi="Verdana" w:hint="default"/>
        <w:sz w:val="20"/>
        <w:szCs w:val="20"/>
      </w:r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95" w15:restartNumberingAfterBreak="0">
    <w:nsid w:val="424D39FE"/>
    <w:multiLevelType w:val="hybridMultilevel"/>
    <w:tmpl w:val="FCF4C4A0"/>
    <w:lvl w:ilvl="0" w:tplc="0409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96" w15:restartNumberingAfterBreak="0">
    <w:nsid w:val="428E15B5"/>
    <w:multiLevelType w:val="hybridMultilevel"/>
    <w:tmpl w:val="AC06F818"/>
    <w:lvl w:ilvl="0" w:tplc="1242DA6A">
      <w:start w:val="1"/>
      <w:numFmt w:val="decimal"/>
      <w:lvlText w:val="%1."/>
      <w:lvlJc w:val="left"/>
      <w:pPr>
        <w:ind w:left="460" w:hanging="360"/>
      </w:pPr>
      <w:rPr>
        <w:rFonts w:hint="default"/>
      </w:rPr>
    </w:lvl>
    <w:lvl w:ilvl="1" w:tplc="04080019" w:tentative="1">
      <w:start w:val="1"/>
      <w:numFmt w:val="lowerLetter"/>
      <w:lvlText w:val="%2."/>
      <w:lvlJc w:val="left"/>
      <w:pPr>
        <w:ind w:left="1180" w:hanging="360"/>
      </w:pPr>
    </w:lvl>
    <w:lvl w:ilvl="2" w:tplc="0408001B" w:tentative="1">
      <w:start w:val="1"/>
      <w:numFmt w:val="lowerRoman"/>
      <w:lvlText w:val="%3."/>
      <w:lvlJc w:val="right"/>
      <w:pPr>
        <w:ind w:left="1900" w:hanging="180"/>
      </w:pPr>
    </w:lvl>
    <w:lvl w:ilvl="3" w:tplc="0408000F" w:tentative="1">
      <w:start w:val="1"/>
      <w:numFmt w:val="decimal"/>
      <w:lvlText w:val="%4."/>
      <w:lvlJc w:val="left"/>
      <w:pPr>
        <w:ind w:left="2620" w:hanging="360"/>
      </w:pPr>
    </w:lvl>
    <w:lvl w:ilvl="4" w:tplc="04080019" w:tentative="1">
      <w:start w:val="1"/>
      <w:numFmt w:val="lowerLetter"/>
      <w:lvlText w:val="%5."/>
      <w:lvlJc w:val="left"/>
      <w:pPr>
        <w:ind w:left="3340" w:hanging="360"/>
      </w:pPr>
    </w:lvl>
    <w:lvl w:ilvl="5" w:tplc="0408001B" w:tentative="1">
      <w:start w:val="1"/>
      <w:numFmt w:val="lowerRoman"/>
      <w:lvlText w:val="%6."/>
      <w:lvlJc w:val="right"/>
      <w:pPr>
        <w:ind w:left="4060" w:hanging="180"/>
      </w:pPr>
    </w:lvl>
    <w:lvl w:ilvl="6" w:tplc="0408000F" w:tentative="1">
      <w:start w:val="1"/>
      <w:numFmt w:val="decimal"/>
      <w:lvlText w:val="%7."/>
      <w:lvlJc w:val="left"/>
      <w:pPr>
        <w:ind w:left="4780" w:hanging="360"/>
      </w:pPr>
    </w:lvl>
    <w:lvl w:ilvl="7" w:tplc="04080019" w:tentative="1">
      <w:start w:val="1"/>
      <w:numFmt w:val="lowerLetter"/>
      <w:lvlText w:val="%8."/>
      <w:lvlJc w:val="left"/>
      <w:pPr>
        <w:ind w:left="5500" w:hanging="360"/>
      </w:pPr>
    </w:lvl>
    <w:lvl w:ilvl="8" w:tplc="0408001B" w:tentative="1">
      <w:start w:val="1"/>
      <w:numFmt w:val="lowerRoman"/>
      <w:lvlText w:val="%9."/>
      <w:lvlJc w:val="right"/>
      <w:pPr>
        <w:ind w:left="6220" w:hanging="180"/>
      </w:pPr>
    </w:lvl>
  </w:abstractNum>
  <w:abstractNum w:abstractNumId="97" w15:restartNumberingAfterBreak="0">
    <w:nsid w:val="44716586"/>
    <w:multiLevelType w:val="hybridMultilevel"/>
    <w:tmpl w:val="05AE47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45260045"/>
    <w:multiLevelType w:val="multilevel"/>
    <w:tmpl w:val="8B5E01D0"/>
    <w:lvl w:ilvl="0">
      <w:start w:val="1"/>
      <mc:AlternateContent>
        <mc:Choice Requires="w14">
          <w:numFmt w:val="custom" w:format="Α, Β, Γ, ..."/>
        </mc:Choice>
        <mc:Fallback>
          <w:numFmt w:val="decimal"/>
        </mc:Fallback>
      </mc:AlternateContent>
      <w:lvlText w:val="%1."/>
      <w:lvlJc w:val="left"/>
      <w:pPr>
        <w:ind w:left="820" w:hanging="360"/>
      </w:pPr>
      <w:rPr>
        <w:rFonts w:hint="default"/>
      </w:rPr>
    </w:lvl>
    <w:lvl w:ilvl="1">
      <w:start w:val="1"/>
      <w:numFmt w:val="decimal"/>
      <w:lvlText w:val="%2."/>
      <w:lvlJc w:val="left"/>
      <w:pPr>
        <w:ind w:left="1540" w:hanging="360"/>
      </w:pPr>
      <w:rPr>
        <w:rFonts w:hint="default"/>
      </w:rPr>
    </w:lvl>
    <w:lvl w:ilvl="2">
      <w:start w:val="1"/>
      <w:numFmt w:val="lowerRoman"/>
      <w:lvlText w:val="%3."/>
      <w:lvlJc w:val="right"/>
      <w:pPr>
        <w:ind w:left="2260" w:hanging="180"/>
      </w:pPr>
      <w:rPr>
        <w:rFonts w:hint="default"/>
      </w:rPr>
    </w:lvl>
    <w:lvl w:ilvl="3">
      <w:start w:val="1"/>
      <w:numFmt w:val="decimal"/>
      <w:lvlText w:val="%4."/>
      <w:lvlJc w:val="left"/>
      <w:pPr>
        <w:ind w:left="2980" w:hanging="360"/>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99" w15:restartNumberingAfterBreak="0">
    <w:nsid w:val="45836362"/>
    <w:multiLevelType w:val="hybridMultilevel"/>
    <w:tmpl w:val="EAB00CD2"/>
    <w:lvl w:ilvl="0" w:tplc="04080001">
      <w:start w:val="1"/>
      <w:numFmt w:val="bullet"/>
      <w:lvlText w:val=""/>
      <w:lvlJc w:val="left"/>
      <w:pPr>
        <w:ind w:left="820" w:hanging="360"/>
      </w:pPr>
      <w:rPr>
        <w:rFonts w:ascii="Symbol" w:hAnsi="Symbol" w:hint="default"/>
      </w:rPr>
    </w:lvl>
    <w:lvl w:ilvl="1" w:tplc="04080003" w:tentative="1">
      <w:start w:val="1"/>
      <w:numFmt w:val="bullet"/>
      <w:lvlText w:val="o"/>
      <w:lvlJc w:val="left"/>
      <w:pPr>
        <w:ind w:left="1540" w:hanging="360"/>
      </w:pPr>
      <w:rPr>
        <w:rFonts w:ascii="Courier New" w:hAnsi="Courier New" w:cs="Courier New" w:hint="default"/>
      </w:rPr>
    </w:lvl>
    <w:lvl w:ilvl="2" w:tplc="04080005" w:tentative="1">
      <w:start w:val="1"/>
      <w:numFmt w:val="bullet"/>
      <w:lvlText w:val=""/>
      <w:lvlJc w:val="left"/>
      <w:pPr>
        <w:ind w:left="2260" w:hanging="360"/>
      </w:pPr>
      <w:rPr>
        <w:rFonts w:ascii="Wingdings" w:hAnsi="Wingdings" w:hint="default"/>
      </w:rPr>
    </w:lvl>
    <w:lvl w:ilvl="3" w:tplc="04080001" w:tentative="1">
      <w:start w:val="1"/>
      <w:numFmt w:val="bullet"/>
      <w:lvlText w:val=""/>
      <w:lvlJc w:val="left"/>
      <w:pPr>
        <w:ind w:left="2980" w:hanging="360"/>
      </w:pPr>
      <w:rPr>
        <w:rFonts w:ascii="Symbol" w:hAnsi="Symbol" w:hint="default"/>
      </w:rPr>
    </w:lvl>
    <w:lvl w:ilvl="4" w:tplc="04080003" w:tentative="1">
      <w:start w:val="1"/>
      <w:numFmt w:val="bullet"/>
      <w:lvlText w:val="o"/>
      <w:lvlJc w:val="left"/>
      <w:pPr>
        <w:ind w:left="3700" w:hanging="360"/>
      </w:pPr>
      <w:rPr>
        <w:rFonts w:ascii="Courier New" w:hAnsi="Courier New" w:cs="Courier New" w:hint="default"/>
      </w:rPr>
    </w:lvl>
    <w:lvl w:ilvl="5" w:tplc="04080005" w:tentative="1">
      <w:start w:val="1"/>
      <w:numFmt w:val="bullet"/>
      <w:lvlText w:val=""/>
      <w:lvlJc w:val="left"/>
      <w:pPr>
        <w:ind w:left="4420" w:hanging="360"/>
      </w:pPr>
      <w:rPr>
        <w:rFonts w:ascii="Wingdings" w:hAnsi="Wingdings" w:hint="default"/>
      </w:rPr>
    </w:lvl>
    <w:lvl w:ilvl="6" w:tplc="04080001" w:tentative="1">
      <w:start w:val="1"/>
      <w:numFmt w:val="bullet"/>
      <w:lvlText w:val=""/>
      <w:lvlJc w:val="left"/>
      <w:pPr>
        <w:ind w:left="5140" w:hanging="360"/>
      </w:pPr>
      <w:rPr>
        <w:rFonts w:ascii="Symbol" w:hAnsi="Symbol" w:hint="default"/>
      </w:rPr>
    </w:lvl>
    <w:lvl w:ilvl="7" w:tplc="04080003" w:tentative="1">
      <w:start w:val="1"/>
      <w:numFmt w:val="bullet"/>
      <w:lvlText w:val="o"/>
      <w:lvlJc w:val="left"/>
      <w:pPr>
        <w:ind w:left="5860" w:hanging="360"/>
      </w:pPr>
      <w:rPr>
        <w:rFonts w:ascii="Courier New" w:hAnsi="Courier New" w:cs="Courier New" w:hint="default"/>
      </w:rPr>
    </w:lvl>
    <w:lvl w:ilvl="8" w:tplc="04080005" w:tentative="1">
      <w:start w:val="1"/>
      <w:numFmt w:val="bullet"/>
      <w:lvlText w:val=""/>
      <w:lvlJc w:val="left"/>
      <w:pPr>
        <w:ind w:left="6580" w:hanging="360"/>
      </w:pPr>
      <w:rPr>
        <w:rFonts w:ascii="Wingdings" w:hAnsi="Wingdings" w:hint="default"/>
      </w:rPr>
    </w:lvl>
  </w:abstractNum>
  <w:abstractNum w:abstractNumId="100" w15:restartNumberingAfterBreak="0">
    <w:nsid w:val="46016060"/>
    <w:multiLevelType w:val="hybridMultilevel"/>
    <w:tmpl w:val="3960A742"/>
    <w:lvl w:ilvl="0" w:tplc="04080001">
      <w:start w:val="1"/>
      <w:numFmt w:val="bullet"/>
      <w:lvlText w:val=""/>
      <w:lvlJc w:val="left"/>
      <w:pPr>
        <w:ind w:left="820" w:hanging="360"/>
      </w:pPr>
      <w:rPr>
        <w:rFonts w:ascii="Symbol" w:hAnsi="Symbol" w:hint="default"/>
      </w:rPr>
    </w:lvl>
    <w:lvl w:ilvl="1" w:tplc="04080003" w:tentative="1">
      <w:start w:val="1"/>
      <w:numFmt w:val="bullet"/>
      <w:lvlText w:val="o"/>
      <w:lvlJc w:val="left"/>
      <w:pPr>
        <w:ind w:left="1540" w:hanging="360"/>
      </w:pPr>
      <w:rPr>
        <w:rFonts w:ascii="Courier New" w:hAnsi="Courier New" w:cs="Courier New" w:hint="default"/>
      </w:rPr>
    </w:lvl>
    <w:lvl w:ilvl="2" w:tplc="04080005" w:tentative="1">
      <w:start w:val="1"/>
      <w:numFmt w:val="bullet"/>
      <w:lvlText w:val=""/>
      <w:lvlJc w:val="left"/>
      <w:pPr>
        <w:ind w:left="2260" w:hanging="360"/>
      </w:pPr>
      <w:rPr>
        <w:rFonts w:ascii="Wingdings" w:hAnsi="Wingdings" w:hint="default"/>
      </w:rPr>
    </w:lvl>
    <w:lvl w:ilvl="3" w:tplc="04080001" w:tentative="1">
      <w:start w:val="1"/>
      <w:numFmt w:val="bullet"/>
      <w:lvlText w:val=""/>
      <w:lvlJc w:val="left"/>
      <w:pPr>
        <w:ind w:left="2980" w:hanging="360"/>
      </w:pPr>
      <w:rPr>
        <w:rFonts w:ascii="Symbol" w:hAnsi="Symbol" w:hint="default"/>
      </w:rPr>
    </w:lvl>
    <w:lvl w:ilvl="4" w:tplc="04080003" w:tentative="1">
      <w:start w:val="1"/>
      <w:numFmt w:val="bullet"/>
      <w:lvlText w:val="o"/>
      <w:lvlJc w:val="left"/>
      <w:pPr>
        <w:ind w:left="3700" w:hanging="360"/>
      </w:pPr>
      <w:rPr>
        <w:rFonts w:ascii="Courier New" w:hAnsi="Courier New" w:cs="Courier New" w:hint="default"/>
      </w:rPr>
    </w:lvl>
    <w:lvl w:ilvl="5" w:tplc="04080005" w:tentative="1">
      <w:start w:val="1"/>
      <w:numFmt w:val="bullet"/>
      <w:lvlText w:val=""/>
      <w:lvlJc w:val="left"/>
      <w:pPr>
        <w:ind w:left="4420" w:hanging="360"/>
      </w:pPr>
      <w:rPr>
        <w:rFonts w:ascii="Wingdings" w:hAnsi="Wingdings" w:hint="default"/>
      </w:rPr>
    </w:lvl>
    <w:lvl w:ilvl="6" w:tplc="04080001" w:tentative="1">
      <w:start w:val="1"/>
      <w:numFmt w:val="bullet"/>
      <w:lvlText w:val=""/>
      <w:lvlJc w:val="left"/>
      <w:pPr>
        <w:ind w:left="5140" w:hanging="360"/>
      </w:pPr>
      <w:rPr>
        <w:rFonts w:ascii="Symbol" w:hAnsi="Symbol" w:hint="default"/>
      </w:rPr>
    </w:lvl>
    <w:lvl w:ilvl="7" w:tplc="04080003" w:tentative="1">
      <w:start w:val="1"/>
      <w:numFmt w:val="bullet"/>
      <w:lvlText w:val="o"/>
      <w:lvlJc w:val="left"/>
      <w:pPr>
        <w:ind w:left="5860" w:hanging="360"/>
      </w:pPr>
      <w:rPr>
        <w:rFonts w:ascii="Courier New" w:hAnsi="Courier New" w:cs="Courier New" w:hint="default"/>
      </w:rPr>
    </w:lvl>
    <w:lvl w:ilvl="8" w:tplc="04080005" w:tentative="1">
      <w:start w:val="1"/>
      <w:numFmt w:val="bullet"/>
      <w:lvlText w:val=""/>
      <w:lvlJc w:val="left"/>
      <w:pPr>
        <w:ind w:left="6580" w:hanging="360"/>
      </w:pPr>
      <w:rPr>
        <w:rFonts w:ascii="Wingdings" w:hAnsi="Wingdings" w:hint="default"/>
      </w:rPr>
    </w:lvl>
  </w:abstractNum>
  <w:abstractNum w:abstractNumId="101" w15:restartNumberingAfterBreak="0">
    <w:nsid w:val="46E639BB"/>
    <w:multiLevelType w:val="hybridMultilevel"/>
    <w:tmpl w:val="AFC6F19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2"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7BB083A"/>
    <w:multiLevelType w:val="hybridMultilevel"/>
    <w:tmpl w:val="2B048166"/>
    <w:lvl w:ilvl="0" w:tplc="FFF4DFA4">
      <w:numFmt w:val="bullet"/>
      <w:lvlText w:val="-"/>
      <w:lvlJc w:val="left"/>
      <w:pPr>
        <w:ind w:left="535" w:hanging="360"/>
      </w:pPr>
      <w:rPr>
        <w:rFonts w:ascii="Verdana" w:eastAsia="Verdana" w:hAnsi="Verdana" w:cstheme="minorBidi" w:hint="default"/>
      </w:rPr>
    </w:lvl>
    <w:lvl w:ilvl="1" w:tplc="04080003" w:tentative="1">
      <w:start w:val="1"/>
      <w:numFmt w:val="bullet"/>
      <w:lvlText w:val="o"/>
      <w:lvlJc w:val="left"/>
      <w:pPr>
        <w:ind w:left="1255" w:hanging="360"/>
      </w:pPr>
      <w:rPr>
        <w:rFonts w:ascii="Courier New" w:hAnsi="Courier New" w:cs="Courier New" w:hint="default"/>
      </w:rPr>
    </w:lvl>
    <w:lvl w:ilvl="2" w:tplc="04080005" w:tentative="1">
      <w:start w:val="1"/>
      <w:numFmt w:val="bullet"/>
      <w:lvlText w:val=""/>
      <w:lvlJc w:val="left"/>
      <w:pPr>
        <w:ind w:left="1975" w:hanging="360"/>
      </w:pPr>
      <w:rPr>
        <w:rFonts w:ascii="Wingdings" w:hAnsi="Wingdings" w:hint="default"/>
      </w:rPr>
    </w:lvl>
    <w:lvl w:ilvl="3" w:tplc="04080001" w:tentative="1">
      <w:start w:val="1"/>
      <w:numFmt w:val="bullet"/>
      <w:lvlText w:val=""/>
      <w:lvlJc w:val="left"/>
      <w:pPr>
        <w:ind w:left="2695" w:hanging="360"/>
      </w:pPr>
      <w:rPr>
        <w:rFonts w:ascii="Symbol" w:hAnsi="Symbol" w:hint="default"/>
      </w:rPr>
    </w:lvl>
    <w:lvl w:ilvl="4" w:tplc="04080003" w:tentative="1">
      <w:start w:val="1"/>
      <w:numFmt w:val="bullet"/>
      <w:lvlText w:val="o"/>
      <w:lvlJc w:val="left"/>
      <w:pPr>
        <w:ind w:left="3415" w:hanging="360"/>
      </w:pPr>
      <w:rPr>
        <w:rFonts w:ascii="Courier New" w:hAnsi="Courier New" w:cs="Courier New" w:hint="default"/>
      </w:rPr>
    </w:lvl>
    <w:lvl w:ilvl="5" w:tplc="04080005" w:tentative="1">
      <w:start w:val="1"/>
      <w:numFmt w:val="bullet"/>
      <w:lvlText w:val=""/>
      <w:lvlJc w:val="left"/>
      <w:pPr>
        <w:ind w:left="4135" w:hanging="360"/>
      </w:pPr>
      <w:rPr>
        <w:rFonts w:ascii="Wingdings" w:hAnsi="Wingdings" w:hint="default"/>
      </w:rPr>
    </w:lvl>
    <w:lvl w:ilvl="6" w:tplc="04080001" w:tentative="1">
      <w:start w:val="1"/>
      <w:numFmt w:val="bullet"/>
      <w:lvlText w:val=""/>
      <w:lvlJc w:val="left"/>
      <w:pPr>
        <w:ind w:left="4855" w:hanging="360"/>
      </w:pPr>
      <w:rPr>
        <w:rFonts w:ascii="Symbol" w:hAnsi="Symbol" w:hint="default"/>
      </w:rPr>
    </w:lvl>
    <w:lvl w:ilvl="7" w:tplc="04080003" w:tentative="1">
      <w:start w:val="1"/>
      <w:numFmt w:val="bullet"/>
      <w:lvlText w:val="o"/>
      <w:lvlJc w:val="left"/>
      <w:pPr>
        <w:ind w:left="5575" w:hanging="360"/>
      </w:pPr>
      <w:rPr>
        <w:rFonts w:ascii="Courier New" w:hAnsi="Courier New" w:cs="Courier New" w:hint="default"/>
      </w:rPr>
    </w:lvl>
    <w:lvl w:ilvl="8" w:tplc="04080005" w:tentative="1">
      <w:start w:val="1"/>
      <w:numFmt w:val="bullet"/>
      <w:lvlText w:val=""/>
      <w:lvlJc w:val="left"/>
      <w:pPr>
        <w:ind w:left="6295" w:hanging="360"/>
      </w:pPr>
      <w:rPr>
        <w:rFonts w:ascii="Wingdings" w:hAnsi="Wingdings" w:hint="default"/>
      </w:rPr>
    </w:lvl>
  </w:abstractNum>
  <w:abstractNum w:abstractNumId="104" w15:restartNumberingAfterBreak="0">
    <w:nsid w:val="47C054F4"/>
    <w:multiLevelType w:val="hybridMultilevel"/>
    <w:tmpl w:val="9E5242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48216726"/>
    <w:multiLevelType w:val="hybridMultilevel"/>
    <w:tmpl w:val="B1EAEE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15:restartNumberingAfterBreak="0">
    <w:nsid w:val="4AEF6BBA"/>
    <w:multiLevelType w:val="hybridMultilevel"/>
    <w:tmpl w:val="3EFC9F56"/>
    <w:lvl w:ilvl="0" w:tplc="F74CBEEC">
      <w:start w:val="1"/>
      <w:numFmt w:val="bullet"/>
      <w:lvlText w:val=""/>
      <w:lvlJc w:val="left"/>
      <w:pPr>
        <w:ind w:left="720" w:hanging="360"/>
      </w:pPr>
      <w:rPr>
        <w:rFonts w:ascii="Symbol" w:hAnsi="Symbol"/>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8" w15:restartNumberingAfterBreak="0">
    <w:nsid w:val="4C4116A5"/>
    <w:multiLevelType w:val="hybridMultilevel"/>
    <w:tmpl w:val="B7745C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9" w15:restartNumberingAfterBreak="0">
    <w:nsid w:val="4C981B20"/>
    <w:multiLevelType w:val="hybridMultilevel"/>
    <w:tmpl w:val="7BC81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4C9E00A2"/>
    <w:multiLevelType w:val="hybridMultilevel"/>
    <w:tmpl w:val="DF266314"/>
    <w:lvl w:ilvl="0" w:tplc="6038A8F8">
      <w:start w:val="1"/>
      <w:numFmt w:val="decimal"/>
      <w:lvlText w:val="%1."/>
      <w:lvlJc w:val="left"/>
      <w:pPr>
        <w:ind w:left="220" w:hanging="255"/>
      </w:pPr>
      <w:rPr>
        <w:rFonts w:ascii="Calibri" w:eastAsia="Calibri" w:hAnsi="Calibri" w:cs="Calibri" w:hint="default"/>
        <w:b/>
        <w:bCs/>
        <w:w w:val="100"/>
        <w:sz w:val="22"/>
        <w:szCs w:val="22"/>
        <w:lang w:val="el-GR" w:eastAsia="en-US" w:bidi="ar-SA"/>
      </w:rPr>
    </w:lvl>
    <w:lvl w:ilvl="1" w:tplc="D276B8AE">
      <w:numFmt w:val="bullet"/>
      <w:lvlText w:val="•"/>
      <w:lvlJc w:val="left"/>
      <w:pPr>
        <w:ind w:left="1236" w:hanging="255"/>
      </w:pPr>
      <w:rPr>
        <w:rFonts w:hint="default"/>
        <w:lang w:val="el-GR" w:eastAsia="en-US" w:bidi="ar-SA"/>
      </w:rPr>
    </w:lvl>
    <w:lvl w:ilvl="2" w:tplc="966C552C">
      <w:numFmt w:val="bullet"/>
      <w:lvlText w:val="•"/>
      <w:lvlJc w:val="left"/>
      <w:pPr>
        <w:ind w:left="2253" w:hanging="255"/>
      </w:pPr>
      <w:rPr>
        <w:rFonts w:hint="default"/>
        <w:lang w:val="el-GR" w:eastAsia="en-US" w:bidi="ar-SA"/>
      </w:rPr>
    </w:lvl>
    <w:lvl w:ilvl="3" w:tplc="05F275AE">
      <w:numFmt w:val="bullet"/>
      <w:lvlText w:val="•"/>
      <w:lvlJc w:val="left"/>
      <w:pPr>
        <w:ind w:left="3269" w:hanging="255"/>
      </w:pPr>
      <w:rPr>
        <w:rFonts w:hint="default"/>
        <w:lang w:val="el-GR" w:eastAsia="en-US" w:bidi="ar-SA"/>
      </w:rPr>
    </w:lvl>
    <w:lvl w:ilvl="4" w:tplc="F3849D50">
      <w:numFmt w:val="bullet"/>
      <w:lvlText w:val="•"/>
      <w:lvlJc w:val="left"/>
      <w:pPr>
        <w:ind w:left="4286" w:hanging="255"/>
      </w:pPr>
      <w:rPr>
        <w:rFonts w:hint="default"/>
        <w:lang w:val="el-GR" w:eastAsia="en-US" w:bidi="ar-SA"/>
      </w:rPr>
    </w:lvl>
    <w:lvl w:ilvl="5" w:tplc="8E189A98">
      <w:numFmt w:val="bullet"/>
      <w:lvlText w:val="•"/>
      <w:lvlJc w:val="left"/>
      <w:pPr>
        <w:ind w:left="5303" w:hanging="255"/>
      </w:pPr>
      <w:rPr>
        <w:rFonts w:hint="default"/>
        <w:lang w:val="el-GR" w:eastAsia="en-US" w:bidi="ar-SA"/>
      </w:rPr>
    </w:lvl>
    <w:lvl w:ilvl="6" w:tplc="339E9E54">
      <w:numFmt w:val="bullet"/>
      <w:lvlText w:val="•"/>
      <w:lvlJc w:val="left"/>
      <w:pPr>
        <w:ind w:left="6319" w:hanging="255"/>
      </w:pPr>
      <w:rPr>
        <w:rFonts w:hint="default"/>
        <w:lang w:val="el-GR" w:eastAsia="en-US" w:bidi="ar-SA"/>
      </w:rPr>
    </w:lvl>
    <w:lvl w:ilvl="7" w:tplc="A934B7DC">
      <w:numFmt w:val="bullet"/>
      <w:lvlText w:val="•"/>
      <w:lvlJc w:val="left"/>
      <w:pPr>
        <w:ind w:left="7336" w:hanging="255"/>
      </w:pPr>
      <w:rPr>
        <w:rFonts w:hint="default"/>
        <w:lang w:val="el-GR" w:eastAsia="en-US" w:bidi="ar-SA"/>
      </w:rPr>
    </w:lvl>
    <w:lvl w:ilvl="8" w:tplc="138662A8">
      <w:numFmt w:val="bullet"/>
      <w:lvlText w:val="•"/>
      <w:lvlJc w:val="left"/>
      <w:pPr>
        <w:ind w:left="8353" w:hanging="255"/>
      </w:pPr>
      <w:rPr>
        <w:rFonts w:hint="default"/>
        <w:lang w:val="el-GR" w:eastAsia="en-US" w:bidi="ar-SA"/>
      </w:rPr>
    </w:lvl>
  </w:abstractNum>
  <w:abstractNum w:abstractNumId="111" w15:restartNumberingAfterBreak="0">
    <w:nsid w:val="4CFF1F52"/>
    <w:multiLevelType w:val="hybridMultilevel"/>
    <w:tmpl w:val="8DD83E2E"/>
    <w:lvl w:ilvl="0" w:tplc="F74CBEEC">
      <w:start w:val="1"/>
      <w:numFmt w:val="bullet"/>
      <w:lvlText w:val=""/>
      <w:lvlJc w:val="left"/>
      <w:pPr>
        <w:ind w:left="720" w:hanging="360"/>
      </w:pPr>
      <w:rPr>
        <w:rFonts w:ascii="Symbol" w:hAnsi="Symbol"/>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13" w15:restartNumberingAfterBreak="0">
    <w:nsid w:val="4D660B8D"/>
    <w:multiLevelType w:val="hybridMultilevel"/>
    <w:tmpl w:val="BA2A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4EE733FE"/>
    <w:multiLevelType w:val="hybridMultilevel"/>
    <w:tmpl w:val="B288AB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6"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51B26BFC"/>
    <w:multiLevelType w:val="hybridMultilevel"/>
    <w:tmpl w:val="CCD83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2287C3B"/>
    <w:multiLevelType w:val="hybridMultilevel"/>
    <w:tmpl w:val="5FBC4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23C1D42"/>
    <w:multiLevelType w:val="hybridMultilevel"/>
    <w:tmpl w:val="7C5E8C66"/>
    <w:lvl w:ilvl="0" w:tplc="FFFFFFFF">
      <w:start w:val="1"/>
      <w:numFmt w:val="lowerRoman"/>
      <w:lvlText w:val="%1."/>
      <w:lvlJc w:val="right"/>
      <w:pPr>
        <w:ind w:left="788" w:hanging="360"/>
      </w:pPr>
    </w:lvl>
    <w:lvl w:ilvl="1" w:tplc="FFFFFFFF" w:tentative="1">
      <w:start w:val="1"/>
      <w:numFmt w:val="lowerLetter"/>
      <w:lvlText w:val="%2."/>
      <w:lvlJc w:val="left"/>
      <w:pPr>
        <w:ind w:left="1508" w:hanging="360"/>
      </w:pPr>
    </w:lvl>
    <w:lvl w:ilvl="2" w:tplc="FFFFFFFF" w:tentative="1">
      <w:start w:val="1"/>
      <w:numFmt w:val="lowerRoman"/>
      <w:lvlText w:val="%3."/>
      <w:lvlJc w:val="right"/>
      <w:pPr>
        <w:ind w:left="2228" w:hanging="180"/>
      </w:pPr>
    </w:lvl>
    <w:lvl w:ilvl="3" w:tplc="FFFFFFFF" w:tentative="1">
      <w:start w:val="1"/>
      <w:numFmt w:val="decimal"/>
      <w:lvlText w:val="%4."/>
      <w:lvlJc w:val="left"/>
      <w:pPr>
        <w:ind w:left="2948" w:hanging="360"/>
      </w:pPr>
    </w:lvl>
    <w:lvl w:ilvl="4" w:tplc="FFFFFFFF" w:tentative="1">
      <w:start w:val="1"/>
      <w:numFmt w:val="lowerLetter"/>
      <w:lvlText w:val="%5."/>
      <w:lvlJc w:val="left"/>
      <w:pPr>
        <w:ind w:left="3668" w:hanging="360"/>
      </w:pPr>
    </w:lvl>
    <w:lvl w:ilvl="5" w:tplc="FFFFFFFF" w:tentative="1">
      <w:start w:val="1"/>
      <w:numFmt w:val="lowerRoman"/>
      <w:lvlText w:val="%6."/>
      <w:lvlJc w:val="right"/>
      <w:pPr>
        <w:ind w:left="4388" w:hanging="180"/>
      </w:pPr>
    </w:lvl>
    <w:lvl w:ilvl="6" w:tplc="FFFFFFFF" w:tentative="1">
      <w:start w:val="1"/>
      <w:numFmt w:val="decimal"/>
      <w:lvlText w:val="%7."/>
      <w:lvlJc w:val="left"/>
      <w:pPr>
        <w:ind w:left="5108" w:hanging="360"/>
      </w:pPr>
    </w:lvl>
    <w:lvl w:ilvl="7" w:tplc="FFFFFFFF" w:tentative="1">
      <w:start w:val="1"/>
      <w:numFmt w:val="lowerLetter"/>
      <w:lvlText w:val="%8."/>
      <w:lvlJc w:val="left"/>
      <w:pPr>
        <w:ind w:left="5828" w:hanging="360"/>
      </w:pPr>
    </w:lvl>
    <w:lvl w:ilvl="8" w:tplc="FFFFFFFF" w:tentative="1">
      <w:start w:val="1"/>
      <w:numFmt w:val="lowerRoman"/>
      <w:lvlText w:val="%9."/>
      <w:lvlJc w:val="right"/>
      <w:pPr>
        <w:ind w:left="6548" w:hanging="180"/>
      </w:pPr>
    </w:lvl>
  </w:abstractNum>
  <w:abstractNum w:abstractNumId="12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4CE262B"/>
    <w:multiLevelType w:val="hybridMultilevel"/>
    <w:tmpl w:val="18DE523A"/>
    <w:lvl w:ilvl="0" w:tplc="04080001">
      <w:start w:val="1"/>
      <w:numFmt w:val="bullet"/>
      <w:lvlText w:val=""/>
      <w:lvlJc w:val="left"/>
      <w:pPr>
        <w:ind w:left="795" w:hanging="360"/>
      </w:pPr>
      <w:rPr>
        <w:rFonts w:ascii="Symbol" w:hAnsi="Symbol" w:hint="default"/>
      </w:rPr>
    </w:lvl>
    <w:lvl w:ilvl="1" w:tplc="04080003">
      <w:start w:val="1"/>
      <w:numFmt w:val="bullet"/>
      <w:lvlText w:val="o"/>
      <w:lvlJc w:val="left"/>
      <w:pPr>
        <w:ind w:left="1515" w:hanging="360"/>
      </w:pPr>
      <w:rPr>
        <w:rFonts w:ascii="Courier New" w:hAnsi="Courier New" w:cs="Courier New" w:hint="default"/>
      </w:rPr>
    </w:lvl>
    <w:lvl w:ilvl="2" w:tplc="04080005">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22"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550E3567"/>
    <w:multiLevelType w:val="hybridMultilevel"/>
    <w:tmpl w:val="40268200"/>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5AA2211"/>
    <w:multiLevelType w:val="hybridMultilevel"/>
    <w:tmpl w:val="213A20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57494D99"/>
    <w:multiLevelType w:val="hybridMultilevel"/>
    <w:tmpl w:val="1FC065F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5866058B"/>
    <w:multiLevelType w:val="hybridMultilevel"/>
    <w:tmpl w:val="D0B2E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15:restartNumberingAfterBreak="0">
    <w:nsid w:val="59763DE0"/>
    <w:multiLevelType w:val="hybridMultilevel"/>
    <w:tmpl w:val="FFDC48E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598D47B5"/>
    <w:multiLevelType w:val="hybridMultilevel"/>
    <w:tmpl w:val="7E68F902"/>
    <w:lvl w:ilvl="0" w:tplc="0408000F">
      <w:start w:val="1"/>
      <w:numFmt w:val="bullet"/>
      <w:pStyle w:val="icombullet1"/>
      <w:lvlText w:val=""/>
      <w:lvlJc w:val="left"/>
      <w:pPr>
        <w:tabs>
          <w:tab w:val="num" w:pos="1800"/>
        </w:tabs>
        <w:ind w:left="180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59A97164"/>
    <w:multiLevelType w:val="hybridMultilevel"/>
    <w:tmpl w:val="D6DE7C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0" w15:restartNumberingAfterBreak="0">
    <w:nsid w:val="59B6647E"/>
    <w:multiLevelType w:val="hybridMultilevel"/>
    <w:tmpl w:val="1D408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9B7094B"/>
    <w:multiLevelType w:val="hybridMultilevel"/>
    <w:tmpl w:val="84AE7810"/>
    <w:lvl w:ilvl="0" w:tplc="F74CBEEC">
      <w:start w:val="1"/>
      <w:numFmt w:val="bullet"/>
      <w:lvlText w:val=""/>
      <w:lvlJc w:val="left"/>
      <w:pPr>
        <w:ind w:left="720" w:hanging="360"/>
      </w:pPr>
      <w:rPr>
        <w:rFonts w:ascii="Symbol" w:hAnsi="Symbol"/>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2" w15:restartNumberingAfterBreak="0">
    <w:nsid w:val="5B592325"/>
    <w:multiLevelType w:val="hybridMultilevel"/>
    <w:tmpl w:val="03D679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3" w15:restartNumberingAfterBreak="0">
    <w:nsid w:val="5C127A76"/>
    <w:multiLevelType w:val="hybridMultilevel"/>
    <w:tmpl w:val="B086B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C6E2772"/>
    <w:multiLevelType w:val="hybridMultilevel"/>
    <w:tmpl w:val="D7C89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5CE74B6E"/>
    <w:multiLevelType w:val="hybridMultilevel"/>
    <w:tmpl w:val="ED7E7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15:restartNumberingAfterBreak="0">
    <w:nsid w:val="5E8971F1"/>
    <w:multiLevelType w:val="hybridMultilevel"/>
    <w:tmpl w:val="24E014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9FDA06F4">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5F9C1EB3"/>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8" w15:restartNumberingAfterBreak="0">
    <w:nsid w:val="600141F9"/>
    <w:multiLevelType w:val="multilevel"/>
    <w:tmpl w:val="843A42BE"/>
    <w:lvl w:ilvl="0">
      <w:start w:val="1"/>
      <w:numFmt w:val="decimal"/>
      <w:lvlText w:val="%1."/>
      <w:lvlJc w:val="left"/>
      <w:pPr>
        <w:ind w:left="720" w:hanging="360"/>
      </w:pPr>
    </w:lvl>
    <w:lvl w:ilvl="1">
      <w:start w:val="1"/>
      <w:numFmt w:val="bullet"/>
      <w:lvlText w:val="o"/>
      <w:lvlJc w:val="left"/>
      <w:pPr>
        <w:ind w:left="1440" w:hanging="360"/>
      </w:pPr>
      <w:rPr>
        <w:rFonts w:ascii="Microsoft Sans Serif" w:eastAsia="Microsoft Sans Serif" w:hAnsi="Microsoft Sans Serif" w:cs="Microsoft Sans Serif"/>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Microsoft Sans Serif" w:eastAsia="Microsoft Sans Serif" w:hAnsi="Microsoft Sans Serif" w:cs="Microsoft Sans Serif"/>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Microsoft Sans Serif" w:eastAsia="Microsoft Sans Serif" w:hAnsi="Microsoft Sans Serif" w:cs="Microsoft Sans Serif"/>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9" w15:restartNumberingAfterBreak="0">
    <w:nsid w:val="62982DD9"/>
    <w:multiLevelType w:val="hybridMultilevel"/>
    <w:tmpl w:val="0FD0E6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64234E39"/>
    <w:multiLevelType w:val="hybridMultilevel"/>
    <w:tmpl w:val="2988A80C"/>
    <w:lvl w:ilvl="0" w:tplc="98C899D0">
      <w:start w:val="2"/>
      <w:numFmt w:val="bullet"/>
      <w:lvlText w:val="-"/>
      <w:lvlJc w:val="left"/>
      <w:pPr>
        <w:ind w:left="720" w:hanging="360"/>
      </w:pPr>
      <w:rPr>
        <w:rFonts w:ascii="MS Mincho" w:eastAsia="Times New Roman" w:hAnsi="MS Mincho" w:cs="MS Mincho"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1" w15:restartNumberingAfterBreak="0">
    <w:nsid w:val="64D879AB"/>
    <w:multiLevelType w:val="hybridMultilevel"/>
    <w:tmpl w:val="D1D8E4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6587A23"/>
    <w:multiLevelType w:val="hybridMultilevel"/>
    <w:tmpl w:val="C8642422"/>
    <w:lvl w:ilvl="0" w:tplc="73DADC94">
      <w:start w:val="13"/>
      <w:numFmt w:val="decimal"/>
      <w:lvlText w:val="%1."/>
      <w:lvlJc w:val="left"/>
      <w:pPr>
        <w:ind w:left="100" w:hanging="402"/>
      </w:pPr>
      <w:rPr>
        <w:rFonts w:ascii="Verdana" w:eastAsia="Verdana" w:hAnsi="Verdana" w:hint="default"/>
        <w:spacing w:val="-1"/>
        <w:sz w:val="20"/>
        <w:szCs w:val="20"/>
      </w:rPr>
    </w:lvl>
    <w:lvl w:ilvl="1" w:tplc="D7A8ED2C">
      <w:start w:val="1"/>
      <w:numFmt w:val="bullet"/>
      <w:lvlText w:val="•"/>
      <w:lvlJc w:val="left"/>
      <w:pPr>
        <w:ind w:left="1070" w:hanging="402"/>
      </w:pPr>
      <w:rPr>
        <w:rFonts w:hint="default"/>
      </w:rPr>
    </w:lvl>
    <w:lvl w:ilvl="2" w:tplc="578026F2">
      <w:start w:val="1"/>
      <w:numFmt w:val="bullet"/>
      <w:lvlText w:val="•"/>
      <w:lvlJc w:val="left"/>
      <w:pPr>
        <w:ind w:left="2040" w:hanging="402"/>
      </w:pPr>
      <w:rPr>
        <w:rFonts w:hint="default"/>
      </w:rPr>
    </w:lvl>
    <w:lvl w:ilvl="3" w:tplc="8BA24714">
      <w:start w:val="1"/>
      <w:numFmt w:val="bullet"/>
      <w:lvlText w:val="•"/>
      <w:lvlJc w:val="left"/>
      <w:pPr>
        <w:ind w:left="3010" w:hanging="402"/>
      </w:pPr>
      <w:rPr>
        <w:rFonts w:hint="default"/>
      </w:rPr>
    </w:lvl>
    <w:lvl w:ilvl="4" w:tplc="51905370">
      <w:start w:val="1"/>
      <w:numFmt w:val="bullet"/>
      <w:lvlText w:val="•"/>
      <w:lvlJc w:val="left"/>
      <w:pPr>
        <w:ind w:left="3980" w:hanging="402"/>
      </w:pPr>
      <w:rPr>
        <w:rFonts w:hint="default"/>
      </w:rPr>
    </w:lvl>
    <w:lvl w:ilvl="5" w:tplc="794262B0">
      <w:start w:val="1"/>
      <w:numFmt w:val="bullet"/>
      <w:lvlText w:val="•"/>
      <w:lvlJc w:val="left"/>
      <w:pPr>
        <w:ind w:left="4950" w:hanging="402"/>
      </w:pPr>
      <w:rPr>
        <w:rFonts w:hint="default"/>
      </w:rPr>
    </w:lvl>
    <w:lvl w:ilvl="6" w:tplc="95880386">
      <w:start w:val="1"/>
      <w:numFmt w:val="bullet"/>
      <w:lvlText w:val="•"/>
      <w:lvlJc w:val="left"/>
      <w:pPr>
        <w:ind w:left="5920" w:hanging="402"/>
      </w:pPr>
      <w:rPr>
        <w:rFonts w:hint="default"/>
      </w:rPr>
    </w:lvl>
    <w:lvl w:ilvl="7" w:tplc="801895B2">
      <w:start w:val="1"/>
      <w:numFmt w:val="bullet"/>
      <w:lvlText w:val="•"/>
      <w:lvlJc w:val="left"/>
      <w:pPr>
        <w:ind w:left="6890" w:hanging="402"/>
      </w:pPr>
      <w:rPr>
        <w:rFonts w:hint="default"/>
      </w:rPr>
    </w:lvl>
    <w:lvl w:ilvl="8" w:tplc="3FBA3BBE">
      <w:start w:val="1"/>
      <w:numFmt w:val="bullet"/>
      <w:lvlText w:val="•"/>
      <w:lvlJc w:val="left"/>
      <w:pPr>
        <w:ind w:left="7860" w:hanging="402"/>
      </w:pPr>
      <w:rPr>
        <w:rFonts w:hint="default"/>
      </w:rPr>
    </w:lvl>
  </w:abstractNum>
  <w:abstractNum w:abstractNumId="143" w15:restartNumberingAfterBreak="0">
    <w:nsid w:val="66593082"/>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4" w15:restartNumberingAfterBreak="0">
    <w:nsid w:val="66906506"/>
    <w:multiLevelType w:val="multilevel"/>
    <w:tmpl w:val="0DBE7B58"/>
    <w:lvl w:ilvl="0">
      <w:start w:val="1"/>
      <mc:AlternateContent>
        <mc:Choice Requires="w14">
          <w:numFmt w:val="custom" w:format="Α, Β, Γ, ..."/>
        </mc:Choice>
        <mc:Fallback>
          <w:numFmt w:val="decimal"/>
        </mc:Fallback>
      </mc:AlternateContent>
      <w:lvlText w:val="%1."/>
      <w:lvlJc w:val="left"/>
      <w:pPr>
        <w:ind w:left="820" w:hanging="360"/>
      </w:pPr>
      <w:rPr>
        <w:rFonts w:hint="default"/>
      </w:rPr>
    </w:lvl>
    <w:lvl w:ilvl="1">
      <w:start w:val="1"/>
      <w:numFmt w:val="decimal"/>
      <w:lvlText w:val="%2."/>
      <w:lvlJc w:val="left"/>
      <w:pPr>
        <w:ind w:left="1540" w:hanging="360"/>
      </w:pPr>
      <w:rPr>
        <w:rFonts w:hint="default"/>
      </w:rPr>
    </w:lvl>
    <w:lvl w:ilvl="2">
      <w:start w:val="1"/>
      <w:numFmt w:val="lowerRoman"/>
      <w:lvlText w:val="%3."/>
      <w:lvlJc w:val="right"/>
      <w:pPr>
        <w:ind w:left="2260" w:hanging="180"/>
      </w:pPr>
      <w:rPr>
        <w:rFonts w:hint="default"/>
      </w:rPr>
    </w:lvl>
    <w:lvl w:ilvl="3">
      <w:start w:val="1"/>
      <w:numFmt w:val="decimal"/>
      <w:lvlText w:val="%4."/>
      <w:lvlJc w:val="left"/>
      <w:pPr>
        <w:ind w:left="2980" w:hanging="360"/>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45" w15:restartNumberingAfterBreak="0">
    <w:nsid w:val="67C84306"/>
    <w:multiLevelType w:val="hybridMultilevel"/>
    <w:tmpl w:val="04B86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15:restartNumberingAfterBreak="0">
    <w:nsid w:val="68DC142C"/>
    <w:multiLevelType w:val="hybridMultilevel"/>
    <w:tmpl w:val="9B1646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69911F04"/>
    <w:multiLevelType w:val="hybridMultilevel"/>
    <w:tmpl w:val="2B6C3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9E66F03"/>
    <w:multiLevelType w:val="hybridMultilevel"/>
    <w:tmpl w:val="1AA200D0"/>
    <w:lvl w:ilvl="0" w:tplc="0409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149" w15:restartNumberingAfterBreak="0">
    <w:nsid w:val="6AE8168E"/>
    <w:multiLevelType w:val="hybridMultilevel"/>
    <w:tmpl w:val="FDBCD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0" w15:restartNumberingAfterBreak="0">
    <w:nsid w:val="6B433409"/>
    <w:multiLevelType w:val="hybridMultilevel"/>
    <w:tmpl w:val="F76C7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1" w15:restartNumberingAfterBreak="0">
    <w:nsid w:val="6BD1786E"/>
    <w:multiLevelType w:val="hybridMultilevel"/>
    <w:tmpl w:val="C71037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6C13712C"/>
    <w:multiLevelType w:val="hybridMultilevel"/>
    <w:tmpl w:val="E3E41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6C3465EC"/>
    <w:multiLevelType w:val="hybridMultilevel"/>
    <w:tmpl w:val="BDC8192C"/>
    <w:lvl w:ilvl="0" w:tplc="698465C2">
      <w:start w:val="1"/>
      <w:numFmt w:val="decimal"/>
      <w:lvlText w:val="%1."/>
      <w:lvlJc w:val="left"/>
      <w:pPr>
        <w:ind w:left="100" w:hanging="300"/>
      </w:pPr>
      <w:rPr>
        <w:rFonts w:ascii="Verdana" w:eastAsia="Verdana" w:hAnsi="Verdana" w:hint="default"/>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4" w15:restartNumberingAfterBreak="0">
    <w:nsid w:val="6E6565A6"/>
    <w:multiLevelType w:val="hybridMultilevel"/>
    <w:tmpl w:val="C54699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5" w15:restartNumberingAfterBreak="0">
    <w:nsid w:val="6F556F5F"/>
    <w:multiLevelType w:val="hybridMultilevel"/>
    <w:tmpl w:val="BA200136"/>
    <w:lvl w:ilvl="0" w:tplc="0409001B">
      <w:start w:val="1"/>
      <w:numFmt w:val="lowerRoman"/>
      <w:lvlText w:val="%1."/>
      <w:lvlJc w:val="righ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6" w15:restartNumberingAfterBreak="0">
    <w:nsid w:val="6FD5176A"/>
    <w:multiLevelType w:val="hybridMultilevel"/>
    <w:tmpl w:val="EA6CEC12"/>
    <w:lvl w:ilvl="0" w:tplc="0409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157" w15:restartNumberingAfterBreak="0">
    <w:nsid w:val="701B0801"/>
    <w:multiLevelType w:val="hybridMultilevel"/>
    <w:tmpl w:val="814CD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8" w15:restartNumberingAfterBreak="0">
    <w:nsid w:val="703F6CC6"/>
    <w:multiLevelType w:val="hybridMultilevel"/>
    <w:tmpl w:val="8526AAB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9" w15:restartNumberingAfterBreak="0">
    <w:nsid w:val="71FC0EF5"/>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0"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61" w15:restartNumberingAfterBreak="0">
    <w:nsid w:val="731D712E"/>
    <w:multiLevelType w:val="hybridMultilevel"/>
    <w:tmpl w:val="95D8F36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2" w15:restartNumberingAfterBreak="0">
    <w:nsid w:val="73637BC8"/>
    <w:multiLevelType w:val="hybridMultilevel"/>
    <w:tmpl w:val="1E88C2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15:restartNumberingAfterBreak="0">
    <w:nsid w:val="76BA096F"/>
    <w:multiLevelType w:val="multilevel"/>
    <w:tmpl w:val="33E665C6"/>
    <w:lvl w:ilvl="0">
      <w:start w:val="1"/>
      <w:numFmt w:val="decimal"/>
      <w:lvlText w:val="%1."/>
      <w:lvlJc w:val="left"/>
      <w:pPr>
        <w:ind w:left="720" w:hanging="360"/>
      </w:pPr>
    </w:lvl>
    <w:lvl w:ilvl="1">
      <w:start w:val="1"/>
      <w:numFmt w:val="bullet"/>
      <w:lvlText w:val="o"/>
      <w:lvlJc w:val="left"/>
      <w:pPr>
        <w:ind w:left="1440" w:hanging="360"/>
      </w:pPr>
      <w:rPr>
        <w:rFonts w:ascii="Microsoft Sans Serif" w:eastAsia="Microsoft Sans Serif" w:hAnsi="Microsoft Sans Serif" w:cs="Microsoft Sans Serif"/>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Microsoft Sans Serif" w:eastAsia="Microsoft Sans Serif" w:hAnsi="Microsoft Sans Serif" w:cs="Microsoft Sans Serif"/>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Microsoft Sans Serif" w:eastAsia="Microsoft Sans Serif" w:hAnsi="Microsoft Sans Serif" w:cs="Microsoft Sans Serif"/>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4" w15:restartNumberingAfterBreak="0">
    <w:nsid w:val="776B179C"/>
    <w:multiLevelType w:val="hybridMultilevel"/>
    <w:tmpl w:val="D160F234"/>
    <w:lvl w:ilvl="0" w:tplc="3D846D80">
      <w:start w:val="1"/>
      <w:numFmt w:val="decimal"/>
      <w:lvlText w:val="%1."/>
      <w:lvlJc w:val="left"/>
      <w:pPr>
        <w:ind w:left="100" w:hanging="721"/>
      </w:pPr>
      <w:rPr>
        <w:rFonts w:ascii="Verdana" w:eastAsia="Verdana" w:hAnsi="Verdana" w:hint="default"/>
        <w:spacing w:val="-1"/>
        <w:sz w:val="17"/>
        <w:szCs w:val="17"/>
      </w:rPr>
    </w:lvl>
    <w:lvl w:ilvl="1" w:tplc="3E083144">
      <w:start w:val="1"/>
      <w:numFmt w:val="bullet"/>
      <w:lvlText w:val="•"/>
      <w:lvlJc w:val="left"/>
      <w:pPr>
        <w:ind w:left="1070" w:hanging="721"/>
      </w:pPr>
      <w:rPr>
        <w:rFonts w:hint="default"/>
      </w:rPr>
    </w:lvl>
    <w:lvl w:ilvl="2" w:tplc="57663886">
      <w:start w:val="1"/>
      <w:numFmt w:val="bullet"/>
      <w:lvlText w:val="•"/>
      <w:lvlJc w:val="left"/>
      <w:pPr>
        <w:ind w:left="2040" w:hanging="721"/>
      </w:pPr>
      <w:rPr>
        <w:rFonts w:hint="default"/>
      </w:rPr>
    </w:lvl>
    <w:lvl w:ilvl="3" w:tplc="D62E2682">
      <w:start w:val="1"/>
      <w:numFmt w:val="bullet"/>
      <w:lvlText w:val="•"/>
      <w:lvlJc w:val="left"/>
      <w:pPr>
        <w:ind w:left="3010" w:hanging="721"/>
      </w:pPr>
      <w:rPr>
        <w:rFonts w:hint="default"/>
      </w:rPr>
    </w:lvl>
    <w:lvl w:ilvl="4" w:tplc="B27AA9FE">
      <w:start w:val="1"/>
      <w:numFmt w:val="bullet"/>
      <w:lvlText w:val="•"/>
      <w:lvlJc w:val="left"/>
      <w:pPr>
        <w:ind w:left="3980" w:hanging="721"/>
      </w:pPr>
      <w:rPr>
        <w:rFonts w:hint="default"/>
      </w:rPr>
    </w:lvl>
    <w:lvl w:ilvl="5" w:tplc="1374CD0A">
      <w:start w:val="1"/>
      <w:numFmt w:val="bullet"/>
      <w:lvlText w:val="•"/>
      <w:lvlJc w:val="left"/>
      <w:pPr>
        <w:ind w:left="4950" w:hanging="721"/>
      </w:pPr>
      <w:rPr>
        <w:rFonts w:hint="default"/>
      </w:rPr>
    </w:lvl>
    <w:lvl w:ilvl="6" w:tplc="AD8C772E">
      <w:start w:val="1"/>
      <w:numFmt w:val="bullet"/>
      <w:lvlText w:val="•"/>
      <w:lvlJc w:val="left"/>
      <w:pPr>
        <w:ind w:left="5920" w:hanging="721"/>
      </w:pPr>
      <w:rPr>
        <w:rFonts w:hint="default"/>
      </w:rPr>
    </w:lvl>
    <w:lvl w:ilvl="7" w:tplc="A65A6192">
      <w:start w:val="1"/>
      <w:numFmt w:val="bullet"/>
      <w:lvlText w:val="•"/>
      <w:lvlJc w:val="left"/>
      <w:pPr>
        <w:ind w:left="6890" w:hanging="721"/>
      </w:pPr>
      <w:rPr>
        <w:rFonts w:hint="default"/>
      </w:rPr>
    </w:lvl>
    <w:lvl w:ilvl="8" w:tplc="AC5E2FC0">
      <w:start w:val="1"/>
      <w:numFmt w:val="bullet"/>
      <w:lvlText w:val="•"/>
      <w:lvlJc w:val="left"/>
      <w:pPr>
        <w:ind w:left="7860" w:hanging="721"/>
      </w:pPr>
      <w:rPr>
        <w:rFonts w:hint="default"/>
      </w:rPr>
    </w:lvl>
  </w:abstractNum>
  <w:abstractNum w:abstractNumId="165"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6" w15:restartNumberingAfterBreak="0">
    <w:nsid w:val="796724AB"/>
    <w:multiLevelType w:val="hybridMultilevel"/>
    <w:tmpl w:val="493E2BD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7" w15:restartNumberingAfterBreak="0">
    <w:nsid w:val="7A4576D9"/>
    <w:multiLevelType w:val="hybridMultilevel"/>
    <w:tmpl w:val="52168D0E"/>
    <w:lvl w:ilvl="0" w:tplc="FBF23B88">
      <w:numFmt w:val="bullet"/>
      <w:lvlText w:val="•"/>
      <w:lvlJc w:val="left"/>
      <w:pPr>
        <w:ind w:left="720" w:hanging="360"/>
      </w:pPr>
      <w:rPr>
        <w:rFonts w:ascii="Tahoma" w:eastAsia="Times New Roman" w:hAnsi="Tahoma" w:cs="Tahoma"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8"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9" w15:restartNumberingAfterBreak="0">
    <w:nsid w:val="7BF00A92"/>
    <w:multiLevelType w:val="multilevel"/>
    <w:tmpl w:val="2342FF0E"/>
    <w:lvl w:ilvl="0">
      <w:start w:val="1"/>
      <w:numFmt w:val="decimal"/>
      <w:lvlText w:val="%1."/>
      <w:lvlJc w:val="left"/>
      <w:pPr>
        <w:tabs>
          <w:tab w:val="num" w:pos="0"/>
        </w:tabs>
        <w:ind w:left="720" w:hanging="360"/>
      </w:pPr>
      <w:rPr>
        <w:rFonts w:hint="default"/>
        <w:lang w:val="el-GR"/>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0" w15:restartNumberingAfterBreak="0">
    <w:nsid w:val="7C714E49"/>
    <w:multiLevelType w:val="hybridMultilevel"/>
    <w:tmpl w:val="1938EEA6"/>
    <w:lvl w:ilvl="0" w:tplc="698465C2">
      <w:start w:val="1"/>
      <w:numFmt w:val="decimal"/>
      <w:lvlText w:val="%1."/>
      <w:lvlJc w:val="left"/>
      <w:pPr>
        <w:ind w:left="820" w:hanging="360"/>
      </w:pPr>
      <w:rPr>
        <w:rFonts w:ascii="Verdana" w:eastAsia="Verdana" w:hAnsi="Verdana" w:hint="default"/>
        <w:sz w:val="20"/>
        <w:szCs w:val="20"/>
      </w:r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171" w15:restartNumberingAfterBreak="0">
    <w:nsid w:val="7E4501EE"/>
    <w:multiLevelType w:val="hybridMultilevel"/>
    <w:tmpl w:val="6062F2F8"/>
    <w:lvl w:ilvl="0" w:tplc="0409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172" w15:restartNumberingAfterBreak="0">
    <w:nsid w:val="7E9B65E2"/>
    <w:multiLevelType w:val="hybridMultilevel"/>
    <w:tmpl w:val="3B9A16FA"/>
    <w:lvl w:ilvl="0" w:tplc="0409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173"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4" w15:restartNumberingAfterBreak="0">
    <w:nsid w:val="7FB35365"/>
    <w:multiLevelType w:val="multilevel"/>
    <w:tmpl w:val="CA98CC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0241425">
    <w:abstractNumId w:val="0"/>
  </w:num>
  <w:num w:numId="2" w16cid:durableId="807632127">
    <w:abstractNumId w:val="1"/>
  </w:num>
  <w:num w:numId="3" w16cid:durableId="752629608">
    <w:abstractNumId w:val="2"/>
  </w:num>
  <w:num w:numId="4" w16cid:durableId="1044135712">
    <w:abstractNumId w:val="3"/>
  </w:num>
  <w:num w:numId="5" w16cid:durableId="1971745805">
    <w:abstractNumId w:val="4"/>
  </w:num>
  <w:num w:numId="6" w16cid:durableId="1018892056">
    <w:abstractNumId w:val="9"/>
  </w:num>
  <w:num w:numId="7" w16cid:durableId="201288251">
    <w:abstractNumId w:val="10"/>
  </w:num>
  <w:num w:numId="8" w16cid:durableId="1206482716">
    <w:abstractNumId w:val="40"/>
  </w:num>
  <w:num w:numId="9" w16cid:durableId="572588318">
    <w:abstractNumId w:val="56"/>
  </w:num>
  <w:num w:numId="10" w16cid:durableId="1438604152">
    <w:abstractNumId w:val="59"/>
  </w:num>
  <w:num w:numId="11" w16cid:durableId="334379474">
    <w:abstractNumId w:val="138"/>
  </w:num>
  <w:num w:numId="12" w16cid:durableId="696392483">
    <w:abstractNumId w:val="30"/>
  </w:num>
  <w:num w:numId="13" w16cid:durableId="6254942">
    <w:abstractNumId w:val="163"/>
  </w:num>
  <w:num w:numId="14" w16cid:durableId="1550537202">
    <w:abstractNumId w:val="76"/>
  </w:num>
  <w:num w:numId="15" w16cid:durableId="834077585">
    <w:abstractNumId w:val="74"/>
  </w:num>
  <w:num w:numId="16" w16cid:durableId="2042582087">
    <w:abstractNumId w:val="46"/>
  </w:num>
  <w:num w:numId="17" w16cid:durableId="1650594578">
    <w:abstractNumId w:val="169"/>
  </w:num>
  <w:num w:numId="18" w16cid:durableId="1598706558">
    <w:abstractNumId w:val="128"/>
  </w:num>
  <w:num w:numId="19" w16cid:durableId="823937620">
    <w:abstractNumId w:val="97"/>
  </w:num>
  <w:num w:numId="20" w16cid:durableId="1888495398">
    <w:abstractNumId w:val="118"/>
  </w:num>
  <w:num w:numId="21" w16cid:durableId="484591975">
    <w:abstractNumId w:val="62"/>
  </w:num>
  <w:num w:numId="22" w16cid:durableId="1003161810">
    <w:abstractNumId w:val="147"/>
  </w:num>
  <w:num w:numId="23" w16cid:durableId="1475412454">
    <w:abstractNumId w:val="44"/>
  </w:num>
  <w:num w:numId="24" w16cid:durableId="239339858">
    <w:abstractNumId w:val="22"/>
  </w:num>
  <w:num w:numId="25" w16cid:durableId="572542694">
    <w:abstractNumId w:val="78"/>
  </w:num>
  <w:num w:numId="26" w16cid:durableId="752893169">
    <w:abstractNumId w:val="18"/>
  </w:num>
  <w:num w:numId="27" w16cid:durableId="1381706096">
    <w:abstractNumId w:val="50"/>
  </w:num>
  <w:num w:numId="28" w16cid:durableId="1948465841">
    <w:abstractNumId w:val="133"/>
  </w:num>
  <w:num w:numId="29" w16cid:durableId="1267426370">
    <w:abstractNumId w:val="13"/>
  </w:num>
  <w:num w:numId="30" w16cid:durableId="1886746328">
    <w:abstractNumId w:val="130"/>
  </w:num>
  <w:num w:numId="31" w16cid:durableId="954798434">
    <w:abstractNumId w:val="139"/>
  </w:num>
  <w:num w:numId="32" w16cid:durableId="1773549984">
    <w:abstractNumId w:val="47"/>
  </w:num>
  <w:num w:numId="33" w16cid:durableId="1581602325">
    <w:abstractNumId w:val="111"/>
  </w:num>
  <w:num w:numId="34" w16cid:durableId="589696932">
    <w:abstractNumId w:val="107"/>
  </w:num>
  <w:num w:numId="35" w16cid:durableId="764611251">
    <w:abstractNumId w:val="131"/>
  </w:num>
  <w:num w:numId="36" w16cid:durableId="1424449579">
    <w:abstractNumId w:val="120"/>
  </w:num>
  <w:num w:numId="37" w16cid:durableId="757940979">
    <w:abstractNumId w:val="116"/>
  </w:num>
  <w:num w:numId="38" w16cid:durableId="159392295">
    <w:abstractNumId w:val="106"/>
  </w:num>
  <w:num w:numId="39" w16cid:durableId="895244492">
    <w:abstractNumId w:val="73"/>
  </w:num>
  <w:num w:numId="40" w16cid:durableId="1310598868">
    <w:abstractNumId w:val="160"/>
  </w:num>
  <w:num w:numId="41" w16cid:durableId="2015184112">
    <w:abstractNumId w:val="57"/>
  </w:num>
  <w:num w:numId="42" w16cid:durableId="1937666811">
    <w:abstractNumId w:val="150"/>
  </w:num>
  <w:num w:numId="43" w16cid:durableId="1286883820">
    <w:abstractNumId w:val="154"/>
  </w:num>
  <w:num w:numId="44" w16cid:durableId="1882668413">
    <w:abstractNumId w:val="115"/>
  </w:num>
  <w:num w:numId="45" w16cid:durableId="530994982">
    <w:abstractNumId w:val="146"/>
  </w:num>
  <w:num w:numId="46" w16cid:durableId="1431925878">
    <w:abstractNumId w:val="34"/>
  </w:num>
  <w:num w:numId="47" w16cid:durableId="840127055">
    <w:abstractNumId w:val="121"/>
  </w:num>
  <w:num w:numId="48" w16cid:durableId="379061185">
    <w:abstractNumId w:val="167"/>
  </w:num>
  <w:num w:numId="49" w16cid:durableId="1792894112">
    <w:abstractNumId w:val="166"/>
  </w:num>
  <w:num w:numId="50" w16cid:durableId="301079586">
    <w:abstractNumId w:val="26"/>
    <w:lvlOverride w:ilvl="0">
      <w:startOverride w:val="1"/>
    </w:lvlOverride>
    <w:lvlOverride w:ilvl="1">
      <w:startOverride w:val="5"/>
    </w:lvlOverride>
    <w:lvlOverride w:ilvl="2">
      <w:startOverride w:val="1"/>
    </w:lvlOverride>
    <w:lvlOverride w:ilvl="3"/>
    <w:lvlOverride w:ilvl="4"/>
    <w:lvlOverride w:ilvl="5"/>
    <w:lvlOverride w:ilvl="6"/>
    <w:lvlOverride w:ilvl="7"/>
    <w:lvlOverride w:ilvl="8"/>
  </w:num>
  <w:num w:numId="51" w16cid:durableId="146481059">
    <w:abstractNumId w:val="158"/>
  </w:num>
  <w:num w:numId="52" w16cid:durableId="1215115429">
    <w:abstractNumId w:val="132"/>
  </w:num>
  <w:num w:numId="53" w16cid:durableId="437412183">
    <w:abstractNumId w:val="140"/>
  </w:num>
  <w:num w:numId="54" w16cid:durableId="187107325">
    <w:abstractNumId w:val="35"/>
  </w:num>
  <w:num w:numId="55" w16cid:durableId="445660268">
    <w:abstractNumId w:val="125"/>
  </w:num>
  <w:num w:numId="56" w16cid:durableId="1333526717">
    <w:abstractNumId w:val="20"/>
  </w:num>
  <w:num w:numId="57" w16cid:durableId="1237863105">
    <w:abstractNumId w:val="21"/>
  </w:num>
  <w:num w:numId="58" w16cid:durableId="111367110">
    <w:abstractNumId w:val="85"/>
  </w:num>
  <w:num w:numId="59" w16cid:durableId="260992096">
    <w:abstractNumId w:val="16"/>
  </w:num>
  <w:num w:numId="60" w16cid:durableId="1162088220">
    <w:abstractNumId w:val="53"/>
  </w:num>
  <w:num w:numId="61" w16cid:durableId="803740766">
    <w:abstractNumId w:val="42"/>
  </w:num>
  <w:num w:numId="62" w16cid:durableId="872499234">
    <w:abstractNumId w:val="129"/>
  </w:num>
  <w:num w:numId="63" w16cid:durableId="1284578864">
    <w:abstractNumId w:val="161"/>
  </w:num>
  <w:num w:numId="64" w16cid:durableId="1971940252">
    <w:abstractNumId w:val="17"/>
  </w:num>
  <w:num w:numId="65" w16cid:durableId="126556312">
    <w:abstractNumId w:val="101"/>
  </w:num>
  <w:num w:numId="66" w16cid:durableId="238946876">
    <w:abstractNumId w:val="64"/>
  </w:num>
  <w:num w:numId="67" w16cid:durableId="635332499">
    <w:abstractNumId w:val="112"/>
  </w:num>
  <w:num w:numId="68" w16cid:durableId="1705054821">
    <w:abstractNumId w:val="165"/>
  </w:num>
  <w:num w:numId="69" w16cid:durableId="944112625">
    <w:abstractNumId w:val="173"/>
  </w:num>
  <w:num w:numId="70" w16cid:durableId="2136947042">
    <w:abstractNumId w:val="168"/>
  </w:num>
  <w:num w:numId="71" w16cid:durableId="68772714">
    <w:abstractNumId w:val="11"/>
  </w:num>
  <w:num w:numId="72" w16cid:durableId="1035352102">
    <w:abstractNumId w:val="12"/>
  </w:num>
  <w:num w:numId="73" w16cid:durableId="1797791573">
    <w:abstractNumId w:val="36"/>
  </w:num>
  <w:num w:numId="74" w16cid:durableId="459886260">
    <w:abstractNumId w:val="114"/>
  </w:num>
  <w:num w:numId="75" w16cid:durableId="1812214643">
    <w:abstractNumId w:val="102"/>
  </w:num>
  <w:num w:numId="76" w16cid:durableId="70202235">
    <w:abstractNumId w:val="70"/>
  </w:num>
  <w:num w:numId="77" w16cid:durableId="1221403291">
    <w:abstractNumId w:val="87"/>
  </w:num>
  <w:num w:numId="78" w16cid:durableId="1118253483">
    <w:abstractNumId w:val="122"/>
  </w:num>
  <w:num w:numId="79" w16cid:durableId="1654682125">
    <w:abstractNumId w:val="65"/>
  </w:num>
  <w:num w:numId="80" w16cid:durableId="1404915412">
    <w:abstractNumId w:val="123"/>
  </w:num>
  <w:num w:numId="81" w16cid:durableId="1947809724">
    <w:abstractNumId w:val="126"/>
  </w:num>
  <w:num w:numId="82" w16cid:durableId="175506985">
    <w:abstractNumId w:val="104"/>
  </w:num>
  <w:num w:numId="83" w16cid:durableId="1208638184">
    <w:abstractNumId w:val="86"/>
  </w:num>
  <w:num w:numId="84" w16cid:durableId="2007828692">
    <w:abstractNumId w:val="90"/>
  </w:num>
  <w:num w:numId="85" w16cid:durableId="1015762961">
    <w:abstractNumId w:val="60"/>
  </w:num>
  <w:num w:numId="86" w16cid:durableId="927159077">
    <w:abstractNumId w:val="151"/>
  </w:num>
  <w:num w:numId="87" w16cid:durableId="407729927">
    <w:abstractNumId w:val="134"/>
  </w:num>
  <w:num w:numId="88" w16cid:durableId="1492866977">
    <w:abstractNumId w:val="37"/>
  </w:num>
  <w:num w:numId="89" w16cid:durableId="155731397">
    <w:abstractNumId w:val="79"/>
  </w:num>
  <w:num w:numId="90" w16cid:durableId="2029986787">
    <w:abstractNumId w:val="136"/>
  </w:num>
  <w:num w:numId="91" w16cid:durableId="490369961">
    <w:abstractNumId w:val="152"/>
  </w:num>
  <w:num w:numId="92" w16cid:durableId="35861584">
    <w:abstractNumId w:val="33"/>
  </w:num>
  <w:num w:numId="93" w16cid:durableId="764764441">
    <w:abstractNumId w:val="41"/>
  </w:num>
  <w:num w:numId="94" w16cid:durableId="139200671">
    <w:abstractNumId w:val="54"/>
  </w:num>
  <w:num w:numId="95" w16cid:durableId="197200859">
    <w:abstractNumId w:val="157"/>
  </w:num>
  <w:num w:numId="96" w16cid:durableId="1426076443">
    <w:abstractNumId w:val="14"/>
  </w:num>
  <w:num w:numId="97" w16cid:durableId="732508357">
    <w:abstractNumId w:val="124"/>
  </w:num>
  <w:num w:numId="98" w16cid:durableId="155460588">
    <w:abstractNumId w:val="72"/>
  </w:num>
  <w:num w:numId="99" w16cid:durableId="1122959453">
    <w:abstractNumId w:val="68"/>
  </w:num>
  <w:num w:numId="100" w16cid:durableId="373892415">
    <w:abstractNumId w:val="49"/>
  </w:num>
  <w:num w:numId="101" w16cid:durableId="1510369905">
    <w:abstractNumId w:val="15"/>
  </w:num>
  <w:num w:numId="102" w16cid:durableId="795827908">
    <w:abstractNumId w:val="63"/>
  </w:num>
  <w:num w:numId="103" w16cid:durableId="2065444303">
    <w:abstractNumId w:val="51"/>
  </w:num>
  <w:num w:numId="104" w16cid:durableId="336855142">
    <w:abstractNumId w:val="52"/>
  </w:num>
  <w:num w:numId="105" w16cid:durableId="11955646">
    <w:abstractNumId w:val="29"/>
  </w:num>
  <w:num w:numId="106" w16cid:durableId="763309331">
    <w:abstractNumId w:val="66"/>
  </w:num>
  <w:num w:numId="107" w16cid:durableId="1656762239">
    <w:abstractNumId w:val="137"/>
  </w:num>
  <w:num w:numId="108" w16cid:durableId="1906408334">
    <w:abstractNumId w:val="159"/>
  </w:num>
  <w:num w:numId="109" w16cid:durableId="1974753337">
    <w:abstractNumId w:val="67"/>
  </w:num>
  <w:num w:numId="110" w16cid:durableId="115220007">
    <w:abstractNumId w:val="174"/>
  </w:num>
  <w:num w:numId="111" w16cid:durableId="46416909">
    <w:abstractNumId w:val="143"/>
  </w:num>
  <w:num w:numId="112" w16cid:durableId="852954677">
    <w:abstractNumId w:val="92"/>
  </w:num>
  <w:num w:numId="113" w16cid:durableId="1923487045">
    <w:abstractNumId w:val="81"/>
  </w:num>
  <w:num w:numId="114" w16cid:durableId="538129427">
    <w:abstractNumId w:val="19"/>
  </w:num>
  <w:num w:numId="115" w16cid:durableId="628171576">
    <w:abstractNumId w:val="69"/>
  </w:num>
  <w:num w:numId="116" w16cid:durableId="523254982">
    <w:abstractNumId w:val="23"/>
  </w:num>
  <w:num w:numId="117" w16cid:durableId="1405958535">
    <w:abstractNumId w:val="155"/>
  </w:num>
  <w:num w:numId="118" w16cid:durableId="1412581782">
    <w:abstractNumId w:val="119"/>
  </w:num>
  <w:num w:numId="119" w16cid:durableId="358118202">
    <w:abstractNumId w:val="39"/>
  </w:num>
  <w:num w:numId="120" w16cid:durableId="826629497">
    <w:abstractNumId w:val="80"/>
  </w:num>
  <w:num w:numId="121" w16cid:durableId="773591566">
    <w:abstractNumId w:val="93"/>
  </w:num>
  <w:num w:numId="122" w16cid:durableId="397827465">
    <w:abstractNumId w:val="145"/>
  </w:num>
  <w:num w:numId="123" w16cid:durableId="2042902821">
    <w:abstractNumId w:val="149"/>
  </w:num>
  <w:num w:numId="124" w16cid:durableId="1739673050">
    <w:abstractNumId w:val="89"/>
  </w:num>
  <w:num w:numId="125" w16cid:durableId="284360739">
    <w:abstractNumId w:val="127"/>
  </w:num>
  <w:num w:numId="126" w16cid:durableId="1988587040">
    <w:abstractNumId w:val="43"/>
  </w:num>
  <w:num w:numId="127" w16cid:durableId="599531903">
    <w:abstractNumId w:val="58"/>
  </w:num>
  <w:num w:numId="128" w16cid:durableId="1207792735">
    <w:abstractNumId w:val="105"/>
  </w:num>
  <w:num w:numId="129" w16cid:durableId="798302166">
    <w:abstractNumId w:val="24"/>
  </w:num>
  <w:num w:numId="130" w16cid:durableId="1231307950">
    <w:abstractNumId w:val="82"/>
  </w:num>
  <w:num w:numId="131" w16cid:durableId="878080916">
    <w:abstractNumId w:val="117"/>
  </w:num>
  <w:num w:numId="132" w16cid:durableId="1378241129">
    <w:abstractNumId w:val="141"/>
  </w:num>
  <w:num w:numId="133" w16cid:durableId="484325063">
    <w:abstractNumId w:val="162"/>
  </w:num>
  <w:num w:numId="134" w16cid:durableId="792097202">
    <w:abstractNumId w:val="91"/>
  </w:num>
  <w:num w:numId="135" w16cid:durableId="869538187">
    <w:abstractNumId w:val="75"/>
  </w:num>
  <w:num w:numId="136" w16cid:durableId="81488507">
    <w:abstractNumId w:val="61"/>
  </w:num>
  <w:num w:numId="137" w16cid:durableId="1290476231">
    <w:abstractNumId w:val="32"/>
  </w:num>
  <w:num w:numId="138" w16cid:durableId="342585184">
    <w:abstractNumId w:val="31"/>
  </w:num>
  <w:num w:numId="139" w16cid:durableId="1901287030">
    <w:abstractNumId w:val="27"/>
  </w:num>
  <w:num w:numId="140" w16cid:durableId="469326825">
    <w:abstractNumId w:val="164"/>
  </w:num>
  <w:num w:numId="141" w16cid:durableId="1131047307">
    <w:abstractNumId w:val="142"/>
  </w:num>
  <w:num w:numId="142" w16cid:durableId="2083790038">
    <w:abstractNumId w:val="83"/>
  </w:num>
  <w:num w:numId="143" w16cid:durableId="441192243">
    <w:abstractNumId w:val="45"/>
  </w:num>
  <w:num w:numId="144" w16cid:durableId="816840939">
    <w:abstractNumId w:val="100"/>
  </w:num>
  <w:num w:numId="145" w16cid:durableId="863204302">
    <w:abstractNumId w:val="103"/>
  </w:num>
  <w:num w:numId="146" w16cid:durableId="1851482974">
    <w:abstractNumId w:val="153"/>
  </w:num>
  <w:num w:numId="147" w16cid:durableId="987977294">
    <w:abstractNumId w:val="94"/>
  </w:num>
  <w:num w:numId="148" w16cid:durableId="1882479132">
    <w:abstractNumId w:val="25"/>
  </w:num>
  <w:num w:numId="149" w16cid:durableId="238289705">
    <w:abstractNumId w:val="170"/>
  </w:num>
  <w:num w:numId="150" w16cid:durableId="1858540214">
    <w:abstractNumId w:val="99"/>
  </w:num>
  <w:num w:numId="151" w16cid:durableId="1652905325">
    <w:abstractNumId w:val="171"/>
  </w:num>
  <w:num w:numId="152" w16cid:durableId="417748126">
    <w:abstractNumId w:val="148"/>
  </w:num>
  <w:num w:numId="153" w16cid:durableId="44063402">
    <w:abstractNumId w:val="48"/>
  </w:num>
  <w:num w:numId="154" w16cid:durableId="913206066">
    <w:abstractNumId w:val="95"/>
  </w:num>
  <w:num w:numId="155" w16cid:durableId="1242641022">
    <w:abstractNumId w:val="71"/>
  </w:num>
  <w:num w:numId="156" w16cid:durableId="1991522996">
    <w:abstractNumId w:val="144"/>
  </w:num>
  <w:num w:numId="157" w16cid:durableId="756245082">
    <w:abstractNumId w:val="98"/>
  </w:num>
  <w:num w:numId="158" w16cid:durableId="1149590641">
    <w:abstractNumId w:val="172"/>
  </w:num>
  <w:num w:numId="159" w16cid:durableId="844242435">
    <w:abstractNumId w:val="156"/>
  </w:num>
  <w:num w:numId="160" w16cid:durableId="1480658684">
    <w:abstractNumId w:val="96"/>
  </w:num>
  <w:num w:numId="161" w16cid:durableId="460226281">
    <w:abstractNumId w:val="28"/>
  </w:num>
  <w:num w:numId="162" w16cid:durableId="1791850861">
    <w:abstractNumId w:val="77"/>
  </w:num>
  <w:num w:numId="163" w16cid:durableId="1621105700">
    <w:abstractNumId w:val="108"/>
  </w:num>
  <w:num w:numId="164" w16cid:durableId="1994289139">
    <w:abstractNumId w:val="38"/>
  </w:num>
  <w:num w:numId="165" w16cid:durableId="1744719715">
    <w:abstractNumId w:val="55"/>
  </w:num>
  <w:num w:numId="166" w16cid:durableId="1711615360">
    <w:abstractNumId w:val="109"/>
  </w:num>
  <w:num w:numId="167" w16cid:durableId="986785542">
    <w:abstractNumId w:val="113"/>
  </w:num>
  <w:num w:numId="168" w16cid:durableId="969558871">
    <w:abstractNumId w:val="135"/>
  </w:num>
  <w:num w:numId="169" w16cid:durableId="1637949056">
    <w:abstractNumId w:val="84"/>
  </w:num>
  <w:num w:numId="170" w16cid:durableId="1848402336">
    <w:abstractNumId w:val="110"/>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removePersonalInformation/>
  <w:removeDateAndTime/>
  <w:embedSystemFont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9F3"/>
    <w:rsid w:val="00000058"/>
    <w:rsid w:val="000002F2"/>
    <w:rsid w:val="0000068F"/>
    <w:rsid w:val="000009D3"/>
    <w:rsid w:val="00001645"/>
    <w:rsid w:val="00001A83"/>
    <w:rsid w:val="000020FF"/>
    <w:rsid w:val="00002655"/>
    <w:rsid w:val="00002BFA"/>
    <w:rsid w:val="0000509F"/>
    <w:rsid w:val="000055AC"/>
    <w:rsid w:val="0000565A"/>
    <w:rsid w:val="00010D48"/>
    <w:rsid w:val="00012452"/>
    <w:rsid w:val="00012A64"/>
    <w:rsid w:val="000158C7"/>
    <w:rsid w:val="00016BB9"/>
    <w:rsid w:val="000201D6"/>
    <w:rsid w:val="00020B6A"/>
    <w:rsid w:val="0002257F"/>
    <w:rsid w:val="00022C43"/>
    <w:rsid w:val="00023125"/>
    <w:rsid w:val="000231B7"/>
    <w:rsid w:val="0002320C"/>
    <w:rsid w:val="00023B0C"/>
    <w:rsid w:val="00026952"/>
    <w:rsid w:val="00026E2E"/>
    <w:rsid w:val="00026F9B"/>
    <w:rsid w:val="00027A89"/>
    <w:rsid w:val="00030F18"/>
    <w:rsid w:val="0003133C"/>
    <w:rsid w:val="00032BAF"/>
    <w:rsid w:val="00032E6B"/>
    <w:rsid w:val="00033533"/>
    <w:rsid w:val="000344E7"/>
    <w:rsid w:val="0003565A"/>
    <w:rsid w:val="000358F8"/>
    <w:rsid w:val="00035AA8"/>
    <w:rsid w:val="00035D35"/>
    <w:rsid w:val="00035E10"/>
    <w:rsid w:val="00035E7B"/>
    <w:rsid w:val="00035FFB"/>
    <w:rsid w:val="0003779D"/>
    <w:rsid w:val="00037A51"/>
    <w:rsid w:val="00037A81"/>
    <w:rsid w:val="00040C51"/>
    <w:rsid w:val="00040CDE"/>
    <w:rsid w:val="0004208D"/>
    <w:rsid w:val="00042BDC"/>
    <w:rsid w:val="00043016"/>
    <w:rsid w:val="000433E2"/>
    <w:rsid w:val="00043D71"/>
    <w:rsid w:val="00044963"/>
    <w:rsid w:val="00045602"/>
    <w:rsid w:val="0004621E"/>
    <w:rsid w:val="00046238"/>
    <w:rsid w:val="000463EA"/>
    <w:rsid w:val="00050B3F"/>
    <w:rsid w:val="00050DED"/>
    <w:rsid w:val="00051A64"/>
    <w:rsid w:val="000521DC"/>
    <w:rsid w:val="000544E9"/>
    <w:rsid w:val="00054CDC"/>
    <w:rsid w:val="00054F6C"/>
    <w:rsid w:val="000554AB"/>
    <w:rsid w:val="00055AAD"/>
    <w:rsid w:val="0005714E"/>
    <w:rsid w:val="00060353"/>
    <w:rsid w:val="00061540"/>
    <w:rsid w:val="00062692"/>
    <w:rsid w:val="000630AD"/>
    <w:rsid w:val="0006357D"/>
    <w:rsid w:val="00064158"/>
    <w:rsid w:val="00064648"/>
    <w:rsid w:val="00064F3C"/>
    <w:rsid w:val="0006560B"/>
    <w:rsid w:val="00066192"/>
    <w:rsid w:val="00070B5B"/>
    <w:rsid w:val="00072BD7"/>
    <w:rsid w:val="00075146"/>
    <w:rsid w:val="00076B1E"/>
    <w:rsid w:val="00076C9E"/>
    <w:rsid w:val="00077C1B"/>
    <w:rsid w:val="00081FB0"/>
    <w:rsid w:val="000827CF"/>
    <w:rsid w:val="00083196"/>
    <w:rsid w:val="00083B16"/>
    <w:rsid w:val="00084105"/>
    <w:rsid w:val="00084660"/>
    <w:rsid w:val="00084806"/>
    <w:rsid w:val="0008590B"/>
    <w:rsid w:val="00085A73"/>
    <w:rsid w:val="0008609B"/>
    <w:rsid w:val="000863DB"/>
    <w:rsid w:val="000869D8"/>
    <w:rsid w:val="000875CB"/>
    <w:rsid w:val="00087DAB"/>
    <w:rsid w:val="00090A37"/>
    <w:rsid w:val="00091548"/>
    <w:rsid w:val="00092294"/>
    <w:rsid w:val="0009243B"/>
    <w:rsid w:val="000930CD"/>
    <w:rsid w:val="00095E12"/>
    <w:rsid w:val="0009690F"/>
    <w:rsid w:val="00097E16"/>
    <w:rsid w:val="000A0FD7"/>
    <w:rsid w:val="000A1ED8"/>
    <w:rsid w:val="000A1F0B"/>
    <w:rsid w:val="000A223D"/>
    <w:rsid w:val="000A2C3E"/>
    <w:rsid w:val="000A3A2B"/>
    <w:rsid w:val="000A3D38"/>
    <w:rsid w:val="000A4F0C"/>
    <w:rsid w:val="000A5A32"/>
    <w:rsid w:val="000A7F24"/>
    <w:rsid w:val="000B0655"/>
    <w:rsid w:val="000B1EE7"/>
    <w:rsid w:val="000B23DB"/>
    <w:rsid w:val="000B251D"/>
    <w:rsid w:val="000B2767"/>
    <w:rsid w:val="000B371D"/>
    <w:rsid w:val="000B44AC"/>
    <w:rsid w:val="000B4E51"/>
    <w:rsid w:val="000B512F"/>
    <w:rsid w:val="000B5954"/>
    <w:rsid w:val="000B5BD8"/>
    <w:rsid w:val="000C0063"/>
    <w:rsid w:val="000C1061"/>
    <w:rsid w:val="000C2AF4"/>
    <w:rsid w:val="000C2D2C"/>
    <w:rsid w:val="000C3924"/>
    <w:rsid w:val="000C4284"/>
    <w:rsid w:val="000C76F3"/>
    <w:rsid w:val="000C7C12"/>
    <w:rsid w:val="000C7EE7"/>
    <w:rsid w:val="000D09EC"/>
    <w:rsid w:val="000D1708"/>
    <w:rsid w:val="000D1E44"/>
    <w:rsid w:val="000D2FE3"/>
    <w:rsid w:val="000D319F"/>
    <w:rsid w:val="000D3FE7"/>
    <w:rsid w:val="000D4C2B"/>
    <w:rsid w:val="000D5E81"/>
    <w:rsid w:val="000D6242"/>
    <w:rsid w:val="000D6AF7"/>
    <w:rsid w:val="000E0C21"/>
    <w:rsid w:val="000E38AC"/>
    <w:rsid w:val="000E48F9"/>
    <w:rsid w:val="000E51D5"/>
    <w:rsid w:val="000E564F"/>
    <w:rsid w:val="000E636F"/>
    <w:rsid w:val="000E66B7"/>
    <w:rsid w:val="000E6B5B"/>
    <w:rsid w:val="000F3B14"/>
    <w:rsid w:val="000F3BA1"/>
    <w:rsid w:val="000F5863"/>
    <w:rsid w:val="000F5E8D"/>
    <w:rsid w:val="000F6DF0"/>
    <w:rsid w:val="000F77A0"/>
    <w:rsid w:val="001007F1"/>
    <w:rsid w:val="001015FC"/>
    <w:rsid w:val="00101760"/>
    <w:rsid w:val="001017C9"/>
    <w:rsid w:val="001019D3"/>
    <w:rsid w:val="00102E19"/>
    <w:rsid w:val="0010336A"/>
    <w:rsid w:val="001036EA"/>
    <w:rsid w:val="001037AC"/>
    <w:rsid w:val="00104308"/>
    <w:rsid w:val="001049C2"/>
    <w:rsid w:val="00104B55"/>
    <w:rsid w:val="00104C9F"/>
    <w:rsid w:val="00105064"/>
    <w:rsid w:val="00105314"/>
    <w:rsid w:val="00105983"/>
    <w:rsid w:val="001066DF"/>
    <w:rsid w:val="001074C1"/>
    <w:rsid w:val="00107500"/>
    <w:rsid w:val="001101C6"/>
    <w:rsid w:val="00110309"/>
    <w:rsid w:val="00111B0A"/>
    <w:rsid w:val="00111E0D"/>
    <w:rsid w:val="0011288A"/>
    <w:rsid w:val="00112F35"/>
    <w:rsid w:val="00113A58"/>
    <w:rsid w:val="00114D9A"/>
    <w:rsid w:val="00114E9A"/>
    <w:rsid w:val="00116675"/>
    <w:rsid w:val="00116CBA"/>
    <w:rsid w:val="00117891"/>
    <w:rsid w:val="00117F2F"/>
    <w:rsid w:val="001203C1"/>
    <w:rsid w:val="00120554"/>
    <w:rsid w:val="00120C6D"/>
    <w:rsid w:val="001217F6"/>
    <w:rsid w:val="00121C45"/>
    <w:rsid w:val="00121F4C"/>
    <w:rsid w:val="00122B19"/>
    <w:rsid w:val="00122C70"/>
    <w:rsid w:val="00124783"/>
    <w:rsid w:val="00124E5D"/>
    <w:rsid w:val="001257A4"/>
    <w:rsid w:val="0012633F"/>
    <w:rsid w:val="00127AAD"/>
    <w:rsid w:val="0013171D"/>
    <w:rsid w:val="00132F13"/>
    <w:rsid w:val="00133369"/>
    <w:rsid w:val="0013362D"/>
    <w:rsid w:val="001343A4"/>
    <w:rsid w:val="001353FB"/>
    <w:rsid w:val="001353FD"/>
    <w:rsid w:val="00135695"/>
    <w:rsid w:val="001365BB"/>
    <w:rsid w:val="00136A8F"/>
    <w:rsid w:val="00136D4D"/>
    <w:rsid w:val="0014092D"/>
    <w:rsid w:val="001413D6"/>
    <w:rsid w:val="001416A3"/>
    <w:rsid w:val="00142140"/>
    <w:rsid w:val="00145709"/>
    <w:rsid w:val="0014575C"/>
    <w:rsid w:val="00145C07"/>
    <w:rsid w:val="00145FB0"/>
    <w:rsid w:val="00145FF4"/>
    <w:rsid w:val="001468B2"/>
    <w:rsid w:val="001468D7"/>
    <w:rsid w:val="00147230"/>
    <w:rsid w:val="00147274"/>
    <w:rsid w:val="00150871"/>
    <w:rsid w:val="00150E7A"/>
    <w:rsid w:val="0015170C"/>
    <w:rsid w:val="00153AFE"/>
    <w:rsid w:val="00155086"/>
    <w:rsid w:val="00155894"/>
    <w:rsid w:val="00156132"/>
    <w:rsid w:val="00157C55"/>
    <w:rsid w:val="00160307"/>
    <w:rsid w:val="001603B2"/>
    <w:rsid w:val="0016108B"/>
    <w:rsid w:val="001617F5"/>
    <w:rsid w:val="00163317"/>
    <w:rsid w:val="0016351A"/>
    <w:rsid w:val="0016370A"/>
    <w:rsid w:val="00163787"/>
    <w:rsid w:val="001645F2"/>
    <w:rsid w:val="001655ED"/>
    <w:rsid w:val="00166934"/>
    <w:rsid w:val="0016793E"/>
    <w:rsid w:val="00171EB5"/>
    <w:rsid w:val="001729A3"/>
    <w:rsid w:val="00173435"/>
    <w:rsid w:val="00173592"/>
    <w:rsid w:val="00173C99"/>
    <w:rsid w:val="00174A7B"/>
    <w:rsid w:val="00175543"/>
    <w:rsid w:val="00175691"/>
    <w:rsid w:val="001756D2"/>
    <w:rsid w:val="00176834"/>
    <w:rsid w:val="00176884"/>
    <w:rsid w:val="00177348"/>
    <w:rsid w:val="00177D6E"/>
    <w:rsid w:val="0018088B"/>
    <w:rsid w:val="0018095E"/>
    <w:rsid w:val="001814C8"/>
    <w:rsid w:val="00181554"/>
    <w:rsid w:val="00181828"/>
    <w:rsid w:val="00182573"/>
    <w:rsid w:val="00182CD2"/>
    <w:rsid w:val="00183442"/>
    <w:rsid w:val="001835E6"/>
    <w:rsid w:val="00184870"/>
    <w:rsid w:val="00185686"/>
    <w:rsid w:val="00185745"/>
    <w:rsid w:val="00187B36"/>
    <w:rsid w:val="00187DD4"/>
    <w:rsid w:val="00187EF0"/>
    <w:rsid w:val="00190835"/>
    <w:rsid w:val="0019342E"/>
    <w:rsid w:val="00193450"/>
    <w:rsid w:val="0019364C"/>
    <w:rsid w:val="001938C9"/>
    <w:rsid w:val="00193C14"/>
    <w:rsid w:val="00194EFC"/>
    <w:rsid w:val="001955AB"/>
    <w:rsid w:val="0019616F"/>
    <w:rsid w:val="00196A81"/>
    <w:rsid w:val="001A11B5"/>
    <w:rsid w:val="001A1E4C"/>
    <w:rsid w:val="001A1F37"/>
    <w:rsid w:val="001A25AE"/>
    <w:rsid w:val="001A265E"/>
    <w:rsid w:val="001A280F"/>
    <w:rsid w:val="001A324B"/>
    <w:rsid w:val="001A410F"/>
    <w:rsid w:val="001A47A4"/>
    <w:rsid w:val="001A4B5A"/>
    <w:rsid w:val="001A51A2"/>
    <w:rsid w:val="001A5387"/>
    <w:rsid w:val="001A5E0B"/>
    <w:rsid w:val="001A659E"/>
    <w:rsid w:val="001A700A"/>
    <w:rsid w:val="001A75E3"/>
    <w:rsid w:val="001A79AE"/>
    <w:rsid w:val="001A7DF1"/>
    <w:rsid w:val="001B0656"/>
    <w:rsid w:val="001B2F8D"/>
    <w:rsid w:val="001B33F7"/>
    <w:rsid w:val="001B3BC9"/>
    <w:rsid w:val="001B483E"/>
    <w:rsid w:val="001B52D1"/>
    <w:rsid w:val="001B54DD"/>
    <w:rsid w:val="001B6258"/>
    <w:rsid w:val="001B6368"/>
    <w:rsid w:val="001B64FA"/>
    <w:rsid w:val="001B72D4"/>
    <w:rsid w:val="001B7484"/>
    <w:rsid w:val="001C03EA"/>
    <w:rsid w:val="001C0CCF"/>
    <w:rsid w:val="001C14DF"/>
    <w:rsid w:val="001C1814"/>
    <w:rsid w:val="001C2D22"/>
    <w:rsid w:val="001C305A"/>
    <w:rsid w:val="001C3076"/>
    <w:rsid w:val="001C3AF6"/>
    <w:rsid w:val="001C4D31"/>
    <w:rsid w:val="001C5AD7"/>
    <w:rsid w:val="001C6256"/>
    <w:rsid w:val="001C7A88"/>
    <w:rsid w:val="001D0299"/>
    <w:rsid w:val="001D2694"/>
    <w:rsid w:val="001D3091"/>
    <w:rsid w:val="001D36F2"/>
    <w:rsid w:val="001D3B92"/>
    <w:rsid w:val="001D40AD"/>
    <w:rsid w:val="001D4558"/>
    <w:rsid w:val="001D4D74"/>
    <w:rsid w:val="001D4DC1"/>
    <w:rsid w:val="001D54D9"/>
    <w:rsid w:val="001D5CBD"/>
    <w:rsid w:val="001D64E1"/>
    <w:rsid w:val="001D6557"/>
    <w:rsid w:val="001D65C2"/>
    <w:rsid w:val="001D66FE"/>
    <w:rsid w:val="001D67F5"/>
    <w:rsid w:val="001D693C"/>
    <w:rsid w:val="001D770B"/>
    <w:rsid w:val="001D7864"/>
    <w:rsid w:val="001E01BC"/>
    <w:rsid w:val="001E099D"/>
    <w:rsid w:val="001E159A"/>
    <w:rsid w:val="001E24A0"/>
    <w:rsid w:val="001E2964"/>
    <w:rsid w:val="001E3217"/>
    <w:rsid w:val="001E32A7"/>
    <w:rsid w:val="001E4256"/>
    <w:rsid w:val="001E5C4A"/>
    <w:rsid w:val="001E5D5A"/>
    <w:rsid w:val="001E63C2"/>
    <w:rsid w:val="001E68CC"/>
    <w:rsid w:val="001E69F2"/>
    <w:rsid w:val="001E6F85"/>
    <w:rsid w:val="001E7C49"/>
    <w:rsid w:val="001F006F"/>
    <w:rsid w:val="001F038C"/>
    <w:rsid w:val="001F039B"/>
    <w:rsid w:val="001F0C88"/>
    <w:rsid w:val="001F0D69"/>
    <w:rsid w:val="001F0FDC"/>
    <w:rsid w:val="001F1DCF"/>
    <w:rsid w:val="001F2426"/>
    <w:rsid w:val="001F4A01"/>
    <w:rsid w:val="001F5190"/>
    <w:rsid w:val="001F541E"/>
    <w:rsid w:val="001F6E85"/>
    <w:rsid w:val="001F78C9"/>
    <w:rsid w:val="001F7E31"/>
    <w:rsid w:val="001F7E99"/>
    <w:rsid w:val="00200322"/>
    <w:rsid w:val="00200811"/>
    <w:rsid w:val="00203CDA"/>
    <w:rsid w:val="002041AF"/>
    <w:rsid w:val="002041F5"/>
    <w:rsid w:val="002045E6"/>
    <w:rsid w:val="0020484B"/>
    <w:rsid w:val="00204DA6"/>
    <w:rsid w:val="002064FE"/>
    <w:rsid w:val="00206824"/>
    <w:rsid w:val="002068E1"/>
    <w:rsid w:val="00207038"/>
    <w:rsid w:val="002075A5"/>
    <w:rsid w:val="00207BE8"/>
    <w:rsid w:val="002105F7"/>
    <w:rsid w:val="00212287"/>
    <w:rsid w:val="0021250A"/>
    <w:rsid w:val="00212587"/>
    <w:rsid w:val="00212832"/>
    <w:rsid w:val="002129B4"/>
    <w:rsid w:val="00212D23"/>
    <w:rsid w:val="00212F75"/>
    <w:rsid w:val="00215ADE"/>
    <w:rsid w:val="00216ECA"/>
    <w:rsid w:val="00217F18"/>
    <w:rsid w:val="00220C1F"/>
    <w:rsid w:val="00220F27"/>
    <w:rsid w:val="00222045"/>
    <w:rsid w:val="00222566"/>
    <w:rsid w:val="00222960"/>
    <w:rsid w:val="00222BE7"/>
    <w:rsid w:val="00224F12"/>
    <w:rsid w:val="0022633A"/>
    <w:rsid w:val="00227FB3"/>
    <w:rsid w:val="00230D5E"/>
    <w:rsid w:val="00231189"/>
    <w:rsid w:val="002323B0"/>
    <w:rsid w:val="0023289A"/>
    <w:rsid w:val="0023350A"/>
    <w:rsid w:val="002335BF"/>
    <w:rsid w:val="002338D8"/>
    <w:rsid w:val="002341EE"/>
    <w:rsid w:val="00234354"/>
    <w:rsid w:val="00234859"/>
    <w:rsid w:val="00235099"/>
    <w:rsid w:val="002353B1"/>
    <w:rsid w:val="00235759"/>
    <w:rsid w:val="00235983"/>
    <w:rsid w:val="00235BB1"/>
    <w:rsid w:val="00241104"/>
    <w:rsid w:val="00241491"/>
    <w:rsid w:val="002417E8"/>
    <w:rsid w:val="0024202B"/>
    <w:rsid w:val="00242081"/>
    <w:rsid w:val="002432FE"/>
    <w:rsid w:val="00244DC3"/>
    <w:rsid w:val="00245426"/>
    <w:rsid w:val="00245665"/>
    <w:rsid w:val="00245B54"/>
    <w:rsid w:val="00245D6F"/>
    <w:rsid w:val="00246507"/>
    <w:rsid w:val="00246C69"/>
    <w:rsid w:val="00246D2E"/>
    <w:rsid w:val="0024763F"/>
    <w:rsid w:val="002476CB"/>
    <w:rsid w:val="00247835"/>
    <w:rsid w:val="00247AA2"/>
    <w:rsid w:val="0025162D"/>
    <w:rsid w:val="00251638"/>
    <w:rsid w:val="00251E81"/>
    <w:rsid w:val="00252260"/>
    <w:rsid w:val="002523EF"/>
    <w:rsid w:val="0025404F"/>
    <w:rsid w:val="0025437B"/>
    <w:rsid w:val="00254777"/>
    <w:rsid w:val="002564DC"/>
    <w:rsid w:val="002566FD"/>
    <w:rsid w:val="00257104"/>
    <w:rsid w:val="00257592"/>
    <w:rsid w:val="002579B5"/>
    <w:rsid w:val="00257DCC"/>
    <w:rsid w:val="0026086C"/>
    <w:rsid w:val="002647D4"/>
    <w:rsid w:val="00264E3F"/>
    <w:rsid w:val="00264FA2"/>
    <w:rsid w:val="0026521C"/>
    <w:rsid w:val="00266506"/>
    <w:rsid w:val="0026669A"/>
    <w:rsid w:val="0026685E"/>
    <w:rsid w:val="00266D9E"/>
    <w:rsid w:val="00270821"/>
    <w:rsid w:val="00270D2C"/>
    <w:rsid w:val="002715E0"/>
    <w:rsid w:val="00273148"/>
    <w:rsid w:val="002749AF"/>
    <w:rsid w:val="00274A5C"/>
    <w:rsid w:val="00275201"/>
    <w:rsid w:val="002758D4"/>
    <w:rsid w:val="00275BDE"/>
    <w:rsid w:val="00276800"/>
    <w:rsid w:val="00276CBF"/>
    <w:rsid w:val="00276E54"/>
    <w:rsid w:val="00276EDA"/>
    <w:rsid w:val="00277976"/>
    <w:rsid w:val="002779F0"/>
    <w:rsid w:val="00280224"/>
    <w:rsid w:val="0028060D"/>
    <w:rsid w:val="00280BE6"/>
    <w:rsid w:val="002817F5"/>
    <w:rsid w:val="00282EE1"/>
    <w:rsid w:val="00283406"/>
    <w:rsid w:val="00283F54"/>
    <w:rsid w:val="00284640"/>
    <w:rsid w:val="00284B0F"/>
    <w:rsid w:val="002858B2"/>
    <w:rsid w:val="00286137"/>
    <w:rsid w:val="002861C0"/>
    <w:rsid w:val="00286BFF"/>
    <w:rsid w:val="00287116"/>
    <w:rsid w:val="00287276"/>
    <w:rsid w:val="002904A2"/>
    <w:rsid w:val="00290EA4"/>
    <w:rsid w:val="0029126A"/>
    <w:rsid w:val="002913F6"/>
    <w:rsid w:val="00291D3E"/>
    <w:rsid w:val="00292883"/>
    <w:rsid w:val="00292B67"/>
    <w:rsid w:val="00292EA3"/>
    <w:rsid w:val="0029307B"/>
    <w:rsid w:val="00294AFA"/>
    <w:rsid w:val="00294F0A"/>
    <w:rsid w:val="00296A18"/>
    <w:rsid w:val="00296BFC"/>
    <w:rsid w:val="002973BD"/>
    <w:rsid w:val="00297739"/>
    <w:rsid w:val="00297A21"/>
    <w:rsid w:val="002A0571"/>
    <w:rsid w:val="002A0F88"/>
    <w:rsid w:val="002A1836"/>
    <w:rsid w:val="002A30CA"/>
    <w:rsid w:val="002A3AAC"/>
    <w:rsid w:val="002A58F4"/>
    <w:rsid w:val="002A5C70"/>
    <w:rsid w:val="002A75B5"/>
    <w:rsid w:val="002A7772"/>
    <w:rsid w:val="002B1708"/>
    <w:rsid w:val="002B20BB"/>
    <w:rsid w:val="002B2593"/>
    <w:rsid w:val="002B2D40"/>
    <w:rsid w:val="002B3983"/>
    <w:rsid w:val="002B3FE0"/>
    <w:rsid w:val="002B4A3A"/>
    <w:rsid w:val="002B4D9C"/>
    <w:rsid w:val="002B4FDA"/>
    <w:rsid w:val="002B7965"/>
    <w:rsid w:val="002C0F60"/>
    <w:rsid w:val="002C1B44"/>
    <w:rsid w:val="002C1BE3"/>
    <w:rsid w:val="002C423E"/>
    <w:rsid w:val="002C4869"/>
    <w:rsid w:val="002C4A3C"/>
    <w:rsid w:val="002C4F59"/>
    <w:rsid w:val="002C56D2"/>
    <w:rsid w:val="002C5E7A"/>
    <w:rsid w:val="002C6819"/>
    <w:rsid w:val="002C72E0"/>
    <w:rsid w:val="002C7518"/>
    <w:rsid w:val="002C7E5A"/>
    <w:rsid w:val="002D03C5"/>
    <w:rsid w:val="002D1D1A"/>
    <w:rsid w:val="002D213E"/>
    <w:rsid w:val="002D2512"/>
    <w:rsid w:val="002D3446"/>
    <w:rsid w:val="002D3C14"/>
    <w:rsid w:val="002D6343"/>
    <w:rsid w:val="002D63A5"/>
    <w:rsid w:val="002D6488"/>
    <w:rsid w:val="002D6644"/>
    <w:rsid w:val="002D7A51"/>
    <w:rsid w:val="002E05CD"/>
    <w:rsid w:val="002E0A0B"/>
    <w:rsid w:val="002E129A"/>
    <w:rsid w:val="002E1400"/>
    <w:rsid w:val="002E1623"/>
    <w:rsid w:val="002E2419"/>
    <w:rsid w:val="002E3173"/>
    <w:rsid w:val="002E3CF0"/>
    <w:rsid w:val="002E5640"/>
    <w:rsid w:val="002E567A"/>
    <w:rsid w:val="002E5F94"/>
    <w:rsid w:val="002E6355"/>
    <w:rsid w:val="002E691E"/>
    <w:rsid w:val="002E6CB5"/>
    <w:rsid w:val="002E7174"/>
    <w:rsid w:val="002F0B8A"/>
    <w:rsid w:val="002F1F48"/>
    <w:rsid w:val="002F22A2"/>
    <w:rsid w:val="002F2403"/>
    <w:rsid w:val="002F2B61"/>
    <w:rsid w:val="002F480E"/>
    <w:rsid w:val="002F5505"/>
    <w:rsid w:val="002F5593"/>
    <w:rsid w:val="002F5ED7"/>
    <w:rsid w:val="002F6859"/>
    <w:rsid w:val="002F7EED"/>
    <w:rsid w:val="003024AF"/>
    <w:rsid w:val="0030316B"/>
    <w:rsid w:val="00303AE1"/>
    <w:rsid w:val="00304366"/>
    <w:rsid w:val="00305115"/>
    <w:rsid w:val="003054E1"/>
    <w:rsid w:val="00305EAC"/>
    <w:rsid w:val="00305EEC"/>
    <w:rsid w:val="00306657"/>
    <w:rsid w:val="00306949"/>
    <w:rsid w:val="00307AF2"/>
    <w:rsid w:val="00310942"/>
    <w:rsid w:val="00310A4C"/>
    <w:rsid w:val="0031140B"/>
    <w:rsid w:val="003115D2"/>
    <w:rsid w:val="00312742"/>
    <w:rsid w:val="00313350"/>
    <w:rsid w:val="0031456D"/>
    <w:rsid w:val="00314736"/>
    <w:rsid w:val="00315111"/>
    <w:rsid w:val="003152AD"/>
    <w:rsid w:val="00315B96"/>
    <w:rsid w:val="00315C4A"/>
    <w:rsid w:val="00316359"/>
    <w:rsid w:val="00316C81"/>
    <w:rsid w:val="0031785B"/>
    <w:rsid w:val="0031791B"/>
    <w:rsid w:val="00320084"/>
    <w:rsid w:val="003207EF"/>
    <w:rsid w:val="0032143C"/>
    <w:rsid w:val="0032179A"/>
    <w:rsid w:val="00321EA9"/>
    <w:rsid w:val="00322998"/>
    <w:rsid w:val="00322DCB"/>
    <w:rsid w:val="00324D47"/>
    <w:rsid w:val="0032639F"/>
    <w:rsid w:val="00326E87"/>
    <w:rsid w:val="00330D30"/>
    <w:rsid w:val="00331E37"/>
    <w:rsid w:val="00332711"/>
    <w:rsid w:val="003332DE"/>
    <w:rsid w:val="0033346E"/>
    <w:rsid w:val="0033581F"/>
    <w:rsid w:val="003363E5"/>
    <w:rsid w:val="00336A3F"/>
    <w:rsid w:val="00340983"/>
    <w:rsid w:val="00341043"/>
    <w:rsid w:val="0034108A"/>
    <w:rsid w:val="0034124D"/>
    <w:rsid w:val="00342556"/>
    <w:rsid w:val="00342574"/>
    <w:rsid w:val="0034272C"/>
    <w:rsid w:val="003428B8"/>
    <w:rsid w:val="003438DF"/>
    <w:rsid w:val="0034491B"/>
    <w:rsid w:val="00345415"/>
    <w:rsid w:val="003458B7"/>
    <w:rsid w:val="0034590B"/>
    <w:rsid w:val="00346054"/>
    <w:rsid w:val="0034631B"/>
    <w:rsid w:val="00346C39"/>
    <w:rsid w:val="003476B5"/>
    <w:rsid w:val="00353578"/>
    <w:rsid w:val="00353C6B"/>
    <w:rsid w:val="00353C7C"/>
    <w:rsid w:val="00355202"/>
    <w:rsid w:val="00355437"/>
    <w:rsid w:val="00355586"/>
    <w:rsid w:val="00355C21"/>
    <w:rsid w:val="00355F34"/>
    <w:rsid w:val="003561E8"/>
    <w:rsid w:val="003620F9"/>
    <w:rsid w:val="0036256B"/>
    <w:rsid w:val="0036290B"/>
    <w:rsid w:val="003629E3"/>
    <w:rsid w:val="003643C7"/>
    <w:rsid w:val="00365579"/>
    <w:rsid w:val="00370097"/>
    <w:rsid w:val="0037093A"/>
    <w:rsid w:val="00370F32"/>
    <w:rsid w:val="00370F8D"/>
    <w:rsid w:val="00371471"/>
    <w:rsid w:val="00371844"/>
    <w:rsid w:val="00371885"/>
    <w:rsid w:val="00371FAD"/>
    <w:rsid w:val="00373A3E"/>
    <w:rsid w:val="00373D14"/>
    <w:rsid w:val="003744C0"/>
    <w:rsid w:val="0037467A"/>
    <w:rsid w:val="00374B84"/>
    <w:rsid w:val="00377854"/>
    <w:rsid w:val="00377A82"/>
    <w:rsid w:val="00377CD2"/>
    <w:rsid w:val="00380FE3"/>
    <w:rsid w:val="00381E12"/>
    <w:rsid w:val="003824C0"/>
    <w:rsid w:val="003839C4"/>
    <w:rsid w:val="00383F5C"/>
    <w:rsid w:val="00383FCB"/>
    <w:rsid w:val="0038462D"/>
    <w:rsid w:val="00386D21"/>
    <w:rsid w:val="00387D9C"/>
    <w:rsid w:val="00387E04"/>
    <w:rsid w:val="0039130F"/>
    <w:rsid w:val="0039162C"/>
    <w:rsid w:val="00392A0F"/>
    <w:rsid w:val="003930E9"/>
    <w:rsid w:val="00394802"/>
    <w:rsid w:val="00395B1C"/>
    <w:rsid w:val="0039602C"/>
    <w:rsid w:val="00396778"/>
    <w:rsid w:val="00396F65"/>
    <w:rsid w:val="00397EC9"/>
    <w:rsid w:val="003A057A"/>
    <w:rsid w:val="003A1450"/>
    <w:rsid w:val="003A160E"/>
    <w:rsid w:val="003A16CC"/>
    <w:rsid w:val="003A350D"/>
    <w:rsid w:val="003A481D"/>
    <w:rsid w:val="003A4D66"/>
    <w:rsid w:val="003A6636"/>
    <w:rsid w:val="003A753F"/>
    <w:rsid w:val="003A79A7"/>
    <w:rsid w:val="003A7D22"/>
    <w:rsid w:val="003B030A"/>
    <w:rsid w:val="003B0652"/>
    <w:rsid w:val="003B10A7"/>
    <w:rsid w:val="003B1570"/>
    <w:rsid w:val="003B17A4"/>
    <w:rsid w:val="003B1967"/>
    <w:rsid w:val="003B20EE"/>
    <w:rsid w:val="003B4046"/>
    <w:rsid w:val="003B46B0"/>
    <w:rsid w:val="003B4791"/>
    <w:rsid w:val="003B5959"/>
    <w:rsid w:val="003B5A7C"/>
    <w:rsid w:val="003B5E78"/>
    <w:rsid w:val="003B7077"/>
    <w:rsid w:val="003B7E69"/>
    <w:rsid w:val="003C01BF"/>
    <w:rsid w:val="003C04D2"/>
    <w:rsid w:val="003C07AE"/>
    <w:rsid w:val="003C0B86"/>
    <w:rsid w:val="003C0BB1"/>
    <w:rsid w:val="003C1913"/>
    <w:rsid w:val="003C1D06"/>
    <w:rsid w:val="003C275B"/>
    <w:rsid w:val="003C3830"/>
    <w:rsid w:val="003C4424"/>
    <w:rsid w:val="003C454A"/>
    <w:rsid w:val="003C48B4"/>
    <w:rsid w:val="003C4A68"/>
    <w:rsid w:val="003C4F47"/>
    <w:rsid w:val="003C55D6"/>
    <w:rsid w:val="003C5613"/>
    <w:rsid w:val="003C5BC8"/>
    <w:rsid w:val="003C6C1B"/>
    <w:rsid w:val="003C7105"/>
    <w:rsid w:val="003D111C"/>
    <w:rsid w:val="003D11B8"/>
    <w:rsid w:val="003D1BF2"/>
    <w:rsid w:val="003D1E0A"/>
    <w:rsid w:val="003D209B"/>
    <w:rsid w:val="003D36C8"/>
    <w:rsid w:val="003D376D"/>
    <w:rsid w:val="003D3B43"/>
    <w:rsid w:val="003D440A"/>
    <w:rsid w:val="003D517F"/>
    <w:rsid w:val="003D5306"/>
    <w:rsid w:val="003D5A5F"/>
    <w:rsid w:val="003D62F0"/>
    <w:rsid w:val="003D69F3"/>
    <w:rsid w:val="003D7490"/>
    <w:rsid w:val="003D7F2A"/>
    <w:rsid w:val="003E0526"/>
    <w:rsid w:val="003E082C"/>
    <w:rsid w:val="003E0898"/>
    <w:rsid w:val="003E0CDC"/>
    <w:rsid w:val="003E137B"/>
    <w:rsid w:val="003E1716"/>
    <w:rsid w:val="003E1927"/>
    <w:rsid w:val="003E2556"/>
    <w:rsid w:val="003E280C"/>
    <w:rsid w:val="003E32F5"/>
    <w:rsid w:val="003E39BE"/>
    <w:rsid w:val="003E3D24"/>
    <w:rsid w:val="003E4D33"/>
    <w:rsid w:val="003E5401"/>
    <w:rsid w:val="003E663B"/>
    <w:rsid w:val="003E6FB9"/>
    <w:rsid w:val="003E7735"/>
    <w:rsid w:val="003F0630"/>
    <w:rsid w:val="003F1179"/>
    <w:rsid w:val="003F11BF"/>
    <w:rsid w:val="003F2068"/>
    <w:rsid w:val="003F2F6F"/>
    <w:rsid w:val="003F3E02"/>
    <w:rsid w:val="003F3E0D"/>
    <w:rsid w:val="003F48A0"/>
    <w:rsid w:val="003F571F"/>
    <w:rsid w:val="003F5A23"/>
    <w:rsid w:val="003F6970"/>
    <w:rsid w:val="003F698B"/>
    <w:rsid w:val="003F7720"/>
    <w:rsid w:val="003F7CA8"/>
    <w:rsid w:val="00400228"/>
    <w:rsid w:val="00401F4D"/>
    <w:rsid w:val="00404238"/>
    <w:rsid w:val="00404939"/>
    <w:rsid w:val="004052AE"/>
    <w:rsid w:val="00405D54"/>
    <w:rsid w:val="00406365"/>
    <w:rsid w:val="004064B6"/>
    <w:rsid w:val="00406754"/>
    <w:rsid w:val="00407581"/>
    <w:rsid w:val="0040788B"/>
    <w:rsid w:val="00410EAD"/>
    <w:rsid w:val="00411112"/>
    <w:rsid w:val="00412827"/>
    <w:rsid w:val="004129F3"/>
    <w:rsid w:val="00412B83"/>
    <w:rsid w:val="0041349C"/>
    <w:rsid w:val="00413927"/>
    <w:rsid w:val="004139EB"/>
    <w:rsid w:val="00414091"/>
    <w:rsid w:val="004140EF"/>
    <w:rsid w:val="0041460D"/>
    <w:rsid w:val="00415051"/>
    <w:rsid w:val="004165DD"/>
    <w:rsid w:val="00416EF3"/>
    <w:rsid w:val="00417AB7"/>
    <w:rsid w:val="00417B54"/>
    <w:rsid w:val="00420066"/>
    <w:rsid w:val="00420096"/>
    <w:rsid w:val="00420634"/>
    <w:rsid w:val="00421169"/>
    <w:rsid w:val="00421494"/>
    <w:rsid w:val="0042219A"/>
    <w:rsid w:val="0042374C"/>
    <w:rsid w:val="00424184"/>
    <w:rsid w:val="00424962"/>
    <w:rsid w:val="00424D1B"/>
    <w:rsid w:val="004260F6"/>
    <w:rsid w:val="004275DD"/>
    <w:rsid w:val="0042792F"/>
    <w:rsid w:val="00427D6F"/>
    <w:rsid w:val="00430D31"/>
    <w:rsid w:val="00431654"/>
    <w:rsid w:val="00431986"/>
    <w:rsid w:val="00431BD3"/>
    <w:rsid w:val="00431D84"/>
    <w:rsid w:val="00431FAC"/>
    <w:rsid w:val="004323AD"/>
    <w:rsid w:val="00432641"/>
    <w:rsid w:val="00432C79"/>
    <w:rsid w:val="00433D89"/>
    <w:rsid w:val="00434390"/>
    <w:rsid w:val="00434CC6"/>
    <w:rsid w:val="00435179"/>
    <w:rsid w:val="004355D5"/>
    <w:rsid w:val="0043587A"/>
    <w:rsid w:val="004359DC"/>
    <w:rsid w:val="00436D28"/>
    <w:rsid w:val="00436F2C"/>
    <w:rsid w:val="00440376"/>
    <w:rsid w:val="00441473"/>
    <w:rsid w:val="00441C72"/>
    <w:rsid w:val="00442706"/>
    <w:rsid w:val="00442880"/>
    <w:rsid w:val="00443073"/>
    <w:rsid w:val="00443EDF"/>
    <w:rsid w:val="00444161"/>
    <w:rsid w:val="00444289"/>
    <w:rsid w:val="00444570"/>
    <w:rsid w:val="0044542B"/>
    <w:rsid w:val="0044675F"/>
    <w:rsid w:val="004471ED"/>
    <w:rsid w:val="00450129"/>
    <w:rsid w:val="00450501"/>
    <w:rsid w:val="004513D3"/>
    <w:rsid w:val="00451B57"/>
    <w:rsid w:val="00451E84"/>
    <w:rsid w:val="0045279A"/>
    <w:rsid w:val="0045333F"/>
    <w:rsid w:val="00453940"/>
    <w:rsid w:val="00454E15"/>
    <w:rsid w:val="00455BCA"/>
    <w:rsid w:val="00456463"/>
    <w:rsid w:val="00456B64"/>
    <w:rsid w:val="00457320"/>
    <w:rsid w:val="00457A4C"/>
    <w:rsid w:val="00460566"/>
    <w:rsid w:val="0046097C"/>
    <w:rsid w:val="00461AC9"/>
    <w:rsid w:val="004622E3"/>
    <w:rsid w:val="004641D1"/>
    <w:rsid w:val="004646D1"/>
    <w:rsid w:val="0046485D"/>
    <w:rsid w:val="00465653"/>
    <w:rsid w:val="00465855"/>
    <w:rsid w:val="00465893"/>
    <w:rsid w:val="00465AA7"/>
    <w:rsid w:val="00465E80"/>
    <w:rsid w:val="00466D1C"/>
    <w:rsid w:val="00467428"/>
    <w:rsid w:val="00467C28"/>
    <w:rsid w:val="0047035A"/>
    <w:rsid w:val="004717DB"/>
    <w:rsid w:val="0047317F"/>
    <w:rsid w:val="004739E0"/>
    <w:rsid w:val="00473C21"/>
    <w:rsid w:val="00475644"/>
    <w:rsid w:val="004759D3"/>
    <w:rsid w:val="00475CF6"/>
    <w:rsid w:val="00477D2D"/>
    <w:rsid w:val="00480EA7"/>
    <w:rsid w:val="00480F26"/>
    <w:rsid w:val="004810B2"/>
    <w:rsid w:val="0048165E"/>
    <w:rsid w:val="004821A7"/>
    <w:rsid w:val="004823CE"/>
    <w:rsid w:val="004840A2"/>
    <w:rsid w:val="00485235"/>
    <w:rsid w:val="00485C34"/>
    <w:rsid w:val="0048726B"/>
    <w:rsid w:val="004876B1"/>
    <w:rsid w:val="00487C6E"/>
    <w:rsid w:val="00490EA3"/>
    <w:rsid w:val="00490EDB"/>
    <w:rsid w:val="00491D1B"/>
    <w:rsid w:val="004925F9"/>
    <w:rsid w:val="004927BC"/>
    <w:rsid w:val="00493234"/>
    <w:rsid w:val="00493406"/>
    <w:rsid w:val="00493417"/>
    <w:rsid w:val="004940F7"/>
    <w:rsid w:val="00494393"/>
    <w:rsid w:val="0049565F"/>
    <w:rsid w:val="0049623E"/>
    <w:rsid w:val="00496945"/>
    <w:rsid w:val="004A0A37"/>
    <w:rsid w:val="004A159A"/>
    <w:rsid w:val="004A3953"/>
    <w:rsid w:val="004A4685"/>
    <w:rsid w:val="004A4D41"/>
    <w:rsid w:val="004A4F05"/>
    <w:rsid w:val="004A5B5D"/>
    <w:rsid w:val="004A6474"/>
    <w:rsid w:val="004B0426"/>
    <w:rsid w:val="004B0F7A"/>
    <w:rsid w:val="004B14C5"/>
    <w:rsid w:val="004B19C4"/>
    <w:rsid w:val="004B1EDC"/>
    <w:rsid w:val="004B2675"/>
    <w:rsid w:val="004B2C85"/>
    <w:rsid w:val="004B3505"/>
    <w:rsid w:val="004B372E"/>
    <w:rsid w:val="004B380B"/>
    <w:rsid w:val="004B3FA1"/>
    <w:rsid w:val="004B45D5"/>
    <w:rsid w:val="004B45E1"/>
    <w:rsid w:val="004B4678"/>
    <w:rsid w:val="004B5330"/>
    <w:rsid w:val="004B6900"/>
    <w:rsid w:val="004B6BD5"/>
    <w:rsid w:val="004B6BDB"/>
    <w:rsid w:val="004B7A5A"/>
    <w:rsid w:val="004C014A"/>
    <w:rsid w:val="004C098E"/>
    <w:rsid w:val="004C150A"/>
    <w:rsid w:val="004C15D5"/>
    <w:rsid w:val="004C1B3D"/>
    <w:rsid w:val="004C34ED"/>
    <w:rsid w:val="004C37EB"/>
    <w:rsid w:val="004C3894"/>
    <w:rsid w:val="004C464F"/>
    <w:rsid w:val="004C4E2D"/>
    <w:rsid w:val="004C570B"/>
    <w:rsid w:val="004C63DB"/>
    <w:rsid w:val="004C6747"/>
    <w:rsid w:val="004C6B0C"/>
    <w:rsid w:val="004C7D08"/>
    <w:rsid w:val="004D0C34"/>
    <w:rsid w:val="004D0EBE"/>
    <w:rsid w:val="004D1467"/>
    <w:rsid w:val="004D196C"/>
    <w:rsid w:val="004D38BF"/>
    <w:rsid w:val="004D439E"/>
    <w:rsid w:val="004D5679"/>
    <w:rsid w:val="004D5F7D"/>
    <w:rsid w:val="004D6256"/>
    <w:rsid w:val="004D6401"/>
    <w:rsid w:val="004D6D8C"/>
    <w:rsid w:val="004E0C91"/>
    <w:rsid w:val="004E2AA4"/>
    <w:rsid w:val="004E2F4C"/>
    <w:rsid w:val="004E4655"/>
    <w:rsid w:val="004E51F6"/>
    <w:rsid w:val="004E538A"/>
    <w:rsid w:val="004E5458"/>
    <w:rsid w:val="004E5687"/>
    <w:rsid w:val="004E5795"/>
    <w:rsid w:val="004E592B"/>
    <w:rsid w:val="004E64D8"/>
    <w:rsid w:val="004E7037"/>
    <w:rsid w:val="004E7FC4"/>
    <w:rsid w:val="004F14EF"/>
    <w:rsid w:val="004F17DF"/>
    <w:rsid w:val="004F2E5B"/>
    <w:rsid w:val="004F31E5"/>
    <w:rsid w:val="004F3307"/>
    <w:rsid w:val="004F5118"/>
    <w:rsid w:val="004F5A3E"/>
    <w:rsid w:val="004F6ED8"/>
    <w:rsid w:val="004F7AC2"/>
    <w:rsid w:val="00500ABD"/>
    <w:rsid w:val="00500ECF"/>
    <w:rsid w:val="00501601"/>
    <w:rsid w:val="00502241"/>
    <w:rsid w:val="00503D20"/>
    <w:rsid w:val="00505176"/>
    <w:rsid w:val="005057C4"/>
    <w:rsid w:val="00505E89"/>
    <w:rsid w:val="00505ECC"/>
    <w:rsid w:val="00506916"/>
    <w:rsid w:val="00511289"/>
    <w:rsid w:val="00512563"/>
    <w:rsid w:val="005133B6"/>
    <w:rsid w:val="00514990"/>
    <w:rsid w:val="005154AE"/>
    <w:rsid w:val="0051553C"/>
    <w:rsid w:val="00516126"/>
    <w:rsid w:val="00517552"/>
    <w:rsid w:val="00517AAD"/>
    <w:rsid w:val="005201C3"/>
    <w:rsid w:val="005202BE"/>
    <w:rsid w:val="00520532"/>
    <w:rsid w:val="00521010"/>
    <w:rsid w:val="00521663"/>
    <w:rsid w:val="0052217F"/>
    <w:rsid w:val="0052232F"/>
    <w:rsid w:val="00522FA2"/>
    <w:rsid w:val="0052359E"/>
    <w:rsid w:val="00524C66"/>
    <w:rsid w:val="00525275"/>
    <w:rsid w:val="00526AB8"/>
    <w:rsid w:val="00527153"/>
    <w:rsid w:val="00530682"/>
    <w:rsid w:val="005306F0"/>
    <w:rsid w:val="005307AF"/>
    <w:rsid w:val="0053093A"/>
    <w:rsid w:val="00531567"/>
    <w:rsid w:val="00531569"/>
    <w:rsid w:val="00531632"/>
    <w:rsid w:val="005317DD"/>
    <w:rsid w:val="00532076"/>
    <w:rsid w:val="0053247F"/>
    <w:rsid w:val="005337BD"/>
    <w:rsid w:val="0053415F"/>
    <w:rsid w:val="005341FD"/>
    <w:rsid w:val="005346DD"/>
    <w:rsid w:val="005347BC"/>
    <w:rsid w:val="00535A6E"/>
    <w:rsid w:val="005369BE"/>
    <w:rsid w:val="00536A39"/>
    <w:rsid w:val="00537361"/>
    <w:rsid w:val="0053738D"/>
    <w:rsid w:val="0053776D"/>
    <w:rsid w:val="0053782D"/>
    <w:rsid w:val="00540658"/>
    <w:rsid w:val="00541AE4"/>
    <w:rsid w:val="0054503A"/>
    <w:rsid w:val="005471B5"/>
    <w:rsid w:val="00551240"/>
    <w:rsid w:val="005522E2"/>
    <w:rsid w:val="00552482"/>
    <w:rsid w:val="00552495"/>
    <w:rsid w:val="00552EBA"/>
    <w:rsid w:val="00553AAB"/>
    <w:rsid w:val="00553AD9"/>
    <w:rsid w:val="00553E3F"/>
    <w:rsid w:val="005541B7"/>
    <w:rsid w:val="00555849"/>
    <w:rsid w:val="00556060"/>
    <w:rsid w:val="00556C86"/>
    <w:rsid w:val="00556DBA"/>
    <w:rsid w:val="005579F0"/>
    <w:rsid w:val="0056006B"/>
    <w:rsid w:val="005609B2"/>
    <w:rsid w:val="005612DD"/>
    <w:rsid w:val="00562122"/>
    <w:rsid w:val="00562215"/>
    <w:rsid w:val="0056314B"/>
    <w:rsid w:val="00563AE7"/>
    <w:rsid w:val="00563E8E"/>
    <w:rsid w:val="00563F9C"/>
    <w:rsid w:val="00571ECF"/>
    <w:rsid w:val="00573701"/>
    <w:rsid w:val="005740A6"/>
    <w:rsid w:val="005751E0"/>
    <w:rsid w:val="0057576E"/>
    <w:rsid w:val="00575B3D"/>
    <w:rsid w:val="0057682E"/>
    <w:rsid w:val="00576C2F"/>
    <w:rsid w:val="00577230"/>
    <w:rsid w:val="00580F47"/>
    <w:rsid w:val="00581874"/>
    <w:rsid w:val="00582843"/>
    <w:rsid w:val="005840D3"/>
    <w:rsid w:val="00584115"/>
    <w:rsid w:val="00585EAB"/>
    <w:rsid w:val="00586940"/>
    <w:rsid w:val="00586E0E"/>
    <w:rsid w:val="00587300"/>
    <w:rsid w:val="00587EC7"/>
    <w:rsid w:val="00590523"/>
    <w:rsid w:val="00590605"/>
    <w:rsid w:val="005911A8"/>
    <w:rsid w:val="00591B46"/>
    <w:rsid w:val="005921E4"/>
    <w:rsid w:val="0059313F"/>
    <w:rsid w:val="00593748"/>
    <w:rsid w:val="00593C2A"/>
    <w:rsid w:val="00594B65"/>
    <w:rsid w:val="005952FA"/>
    <w:rsid w:val="00595AA0"/>
    <w:rsid w:val="00595F69"/>
    <w:rsid w:val="00596B51"/>
    <w:rsid w:val="00597285"/>
    <w:rsid w:val="00597F5F"/>
    <w:rsid w:val="005A00D1"/>
    <w:rsid w:val="005A0331"/>
    <w:rsid w:val="005A0544"/>
    <w:rsid w:val="005A05A5"/>
    <w:rsid w:val="005A0EC7"/>
    <w:rsid w:val="005A2515"/>
    <w:rsid w:val="005A2A24"/>
    <w:rsid w:val="005A460A"/>
    <w:rsid w:val="005A7C13"/>
    <w:rsid w:val="005B0231"/>
    <w:rsid w:val="005B06EE"/>
    <w:rsid w:val="005B1505"/>
    <w:rsid w:val="005B1556"/>
    <w:rsid w:val="005B1959"/>
    <w:rsid w:val="005B1AD8"/>
    <w:rsid w:val="005B243E"/>
    <w:rsid w:val="005B2B4F"/>
    <w:rsid w:val="005B2BFA"/>
    <w:rsid w:val="005B2FD1"/>
    <w:rsid w:val="005B3080"/>
    <w:rsid w:val="005B34E7"/>
    <w:rsid w:val="005B3E5A"/>
    <w:rsid w:val="005B5784"/>
    <w:rsid w:val="005B58E0"/>
    <w:rsid w:val="005B7536"/>
    <w:rsid w:val="005B7A1D"/>
    <w:rsid w:val="005C0523"/>
    <w:rsid w:val="005C112F"/>
    <w:rsid w:val="005C11B8"/>
    <w:rsid w:val="005C1D77"/>
    <w:rsid w:val="005C2444"/>
    <w:rsid w:val="005C29FF"/>
    <w:rsid w:val="005C2FD9"/>
    <w:rsid w:val="005C45A9"/>
    <w:rsid w:val="005C4E3E"/>
    <w:rsid w:val="005C53D9"/>
    <w:rsid w:val="005C5E32"/>
    <w:rsid w:val="005C6C78"/>
    <w:rsid w:val="005C7014"/>
    <w:rsid w:val="005C76DE"/>
    <w:rsid w:val="005C77A5"/>
    <w:rsid w:val="005C7A6E"/>
    <w:rsid w:val="005C7D5B"/>
    <w:rsid w:val="005D04A6"/>
    <w:rsid w:val="005D11ED"/>
    <w:rsid w:val="005D1752"/>
    <w:rsid w:val="005D257B"/>
    <w:rsid w:val="005D2CBC"/>
    <w:rsid w:val="005D3003"/>
    <w:rsid w:val="005D494E"/>
    <w:rsid w:val="005D4A74"/>
    <w:rsid w:val="005D4BEB"/>
    <w:rsid w:val="005D591B"/>
    <w:rsid w:val="005E085C"/>
    <w:rsid w:val="005E0E50"/>
    <w:rsid w:val="005E1E25"/>
    <w:rsid w:val="005E2133"/>
    <w:rsid w:val="005E2872"/>
    <w:rsid w:val="005E4EA2"/>
    <w:rsid w:val="005E5496"/>
    <w:rsid w:val="005E5C31"/>
    <w:rsid w:val="005E620E"/>
    <w:rsid w:val="005E7D74"/>
    <w:rsid w:val="005F09E1"/>
    <w:rsid w:val="005F0A0D"/>
    <w:rsid w:val="005F132A"/>
    <w:rsid w:val="005F17BB"/>
    <w:rsid w:val="005F18DC"/>
    <w:rsid w:val="005F1AAA"/>
    <w:rsid w:val="005F1F8A"/>
    <w:rsid w:val="005F25C4"/>
    <w:rsid w:val="005F31CA"/>
    <w:rsid w:val="005F3395"/>
    <w:rsid w:val="005F33AA"/>
    <w:rsid w:val="005F3851"/>
    <w:rsid w:val="005F390C"/>
    <w:rsid w:val="005F4220"/>
    <w:rsid w:val="005F435C"/>
    <w:rsid w:val="005F462D"/>
    <w:rsid w:val="005F5DD4"/>
    <w:rsid w:val="005F70EB"/>
    <w:rsid w:val="005F71BF"/>
    <w:rsid w:val="005F771D"/>
    <w:rsid w:val="005F7F71"/>
    <w:rsid w:val="006000A5"/>
    <w:rsid w:val="006020F7"/>
    <w:rsid w:val="00602950"/>
    <w:rsid w:val="00602B8A"/>
    <w:rsid w:val="00602D7D"/>
    <w:rsid w:val="00604CE3"/>
    <w:rsid w:val="00607368"/>
    <w:rsid w:val="00607833"/>
    <w:rsid w:val="00607A07"/>
    <w:rsid w:val="00607A7F"/>
    <w:rsid w:val="00607C99"/>
    <w:rsid w:val="006107B2"/>
    <w:rsid w:val="00610F9D"/>
    <w:rsid w:val="00611572"/>
    <w:rsid w:val="0061370F"/>
    <w:rsid w:val="00614868"/>
    <w:rsid w:val="006154FE"/>
    <w:rsid w:val="00615F02"/>
    <w:rsid w:val="006166C6"/>
    <w:rsid w:val="00616E48"/>
    <w:rsid w:val="00620CD1"/>
    <w:rsid w:val="00622D35"/>
    <w:rsid w:val="00623172"/>
    <w:rsid w:val="00623E59"/>
    <w:rsid w:val="00624069"/>
    <w:rsid w:val="00624CA4"/>
    <w:rsid w:val="00625129"/>
    <w:rsid w:val="006253AF"/>
    <w:rsid w:val="0062581B"/>
    <w:rsid w:val="00625E6E"/>
    <w:rsid w:val="00625E70"/>
    <w:rsid w:val="006268FA"/>
    <w:rsid w:val="00627489"/>
    <w:rsid w:val="00627ABF"/>
    <w:rsid w:val="0063173B"/>
    <w:rsid w:val="00631B58"/>
    <w:rsid w:val="00631E49"/>
    <w:rsid w:val="0063201C"/>
    <w:rsid w:val="006328D4"/>
    <w:rsid w:val="00633777"/>
    <w:rsid w:val="006339E6"/>
    <w:rsid w:val="00633BE0"/>
    <w:rsid w:val="00634048"/>
    <w:rsid w:val="006341E3"/>
    <w:rsid w:val="006345B4"/>
    <w:rsid w:val="00634868"/>
    <w:rsid w:val="00635505"/>
    <w:rsid w:val="00637698"/>
    <w:rsid w:val="0063770B"/>
    <w:rsid w:val="00637B5E"/>
    <w:rsid w:val="0064062F"/>
    <w:rsid w:val="00640DFB"/>
    <w:rsid w:val="006428CF"/>
    <w:rsid w:val="006430D7"/>
    <w:rsid w:val="0064320A"/>
    <w:rsid w:val="00643340"/>
    <w:rsid w:val="00643B9B"/>
    <w:rsid w:val="00644CF1"/>
    <w:rsid w:val="00644E2A"/>
    <w:rsid w:val="00644EE7"/>
    <w:rsid w:val="0064549A"/>
    <w:rsid w:val="00645A3C"/>
    <w:rsid w:val="00646A85"/>
    <w:rsid w:val="00646D8B"/>
    <w:rsid w:val="00647024"/>
    <w:rsid w:val="006478B3"/>
    <w:rsid w:val="00650DF5"/>
    <w:rsid w:val="00651538"/>
    <w:rsid w:val="00651E49"/>
    <w:rsid w:val="00652259"/>
    <w:rsid w:val="0065239E"/>
    <w:rsid w:val="00652572"/>
    <w:rsid w:val="006525BB"/>
    <w:rsid w:val="006525FC"/>
    <w:rsid w:val="00652E55"/>
    <w:rsid w:val="0065427A"/>
    <w:rsid w:val="006545CD"/>
    <w:rsid w:val="006547E8"/>
    <w:rsid w:val="00654ED3"/>
    <w:rsid w:val="006553B4"/>
    <w:rsid w:val="006563D8"/>
    <w:rsid w:val="00657008"/>
    <w:rsid w:val="006602DC"/>
    <w:rsid w:val="0066039D"/>
    <w:rsid w:val="006609D1"/>
    <w:rsid w:val="00661866"/>
    <w:rsid w:val="00662E1D"/>
    <w:rsid w:val="0066348C"/>
    <w:rsid w:val="0066387B"/>
    <w:rsid w:val="00663C7E"/>
    <w:rsid w:val="00664575"/>
    <w:rsid w:val="006645B2"/>
    <w:rsid w:val="0066663D"/>
    <w:rsid w:val="0066747A"/>
    <w:rsid w:val="00667A49"/>
    <w:rsid w:val="006706F5"/>
    <w:rsid w:val="0067073A"/>
    <w:rsid w:val="00670DE5"/>
    <w:rsid w:val="006712D6"/>
    <w:rsid w:val="00671740"/>
    <w:rsid w:val="006721F1"/>
    <w:rsid w:val="00673383"/>
    <w:rsid w:val="006755A9"/>
    <w:rsid w:val="00675669"/>
    <w:rsid w:val="00675A04"/>
    <w:rsid w:val="00676805"/>
    <w:rsid w:val="00677B74"/>
    <w:rsid w:val="0068174C"/>
    <w:rsid w:val="0068237E"/>
    <w:rsid w:val="00682546"/>
    <w:rsid w:val="00682FFE"/>
    <w:rsid w:val="006839B7"/>
    <w:rsid w:val="006851B5"/>
    <w:rsid w:val="00685C50"/>
    <w:rsid w:val="00687D32"/>
    <w:rsid w:val="00690B40"/>
    <w:rsid w:val="00692537"/>
    <w:rsid w:val="00692FFF"/>
    <w:rsid w:val="0069316A"/>
    <w:rsid w:val="006945FB"/>
    <w:rsid w:val="00694A62"/>
    <w:rsid w:val="00694B24"/>
    <w:rsid w:val="00694E2E"/>
    <w:rsid w:val="006973D0"/>
    <w:rsid w:val="00697937"/>
    <w:rsid w:val="006A099C"/>
    <w:rsid w:val="006A0AFE"/>
    <w:rsid w:val="006A2A4A"/>
    <w:rsid w:val="006A34C5"/>
    <w:rsid w:val="006A3B66"/>
    <w:rsid w:val="006A454D"/>
    <w:rsid w:val="006A4E16"/>
    <w:rsid w:val="006A4F24"/>
    <w:rsid w:val="006A59DF"/>
    <w:rsid w:val="006A5CE9"/>
    <w:rsid w:val="006A77A0"/>
    <w:rsid w:val="006B0125"/>
    <w:rsid w:val="006B0707"/>
    <w:rsid w:val="006B0E77"/>
    <w:rsid w:val="006B1223"/>
    <w:rsid w:val="006B25D9"/>
    <w:rsid w:val="006B28BA"/>
    <w:rsid w:val="006B28EA"/>
    <w:rsid w:val="006B2C94"/>
    <w:rsid w:val="006B30BF"/>
    <w:rsid w:val="006B3C5C"/>
    <w:rsid w:val="006B41B8"/>
    <w:rsid w:val="006B4543"/>
    <w:rsid w:val="006B4E4A"/>
    <w:rsid w:val="006C034A"/>
    <w:rsid w:val="006C054F"/>
    <w:rsid w:val="006C226F"/>
    <w:rsid w:val="006C2695"/>
    <w:rsid w:val="006C2ACE"/>
    <w:rsid w:val="006C3211"/>
    <w:rsid w:val="006C3733"/>
    <w:rsid w:val="006C3AA9"/>
    <w:rsid w:val="006C3C50"/>
    <w:rsid w:val="006C4824"/>
    <w:rsid w:val="006C523B"/>
    <w:rsid w:val="006C601E"/>
    <w:rsid w:val="006C64EB"/>
    <w:rsid w:val="006C70B5"/>
    <w:rsid w:val="006D0C8B"/>
    <w:rsid w:val="006D1251"/>
    <w:rsid w:val="006D3484"/>
    <w:rsid w:val="006D38D1"/>
    <w:rsid w:val="006D39EC"/>
    <w:rsid w:val="006D4E50"/>
    <w:rsid w:val="006D5BE5"/>
    <w:rsid w:val="006D6BE0"/>
    <w:rsid w:val="006D73B9"/>
    <w:rsid w:val="006D7687"/>
    <w:rsid w:val="006D79CF"/>
    <w:rsid w:val="006D79EA"/>
    <w:rsid w:val="006E052D"/>
    <w:rsid w:val="006E0818"/>
    <w:rsid w:val="006E11E3"/>
    <w:rsid w:val="006E1922"/>
    <w:rsid w:val="006E197F"/>
    <w:rsid w:val="006E1A76"/>
    <w:rsid w:val="006E3A2D"/>
    <w:rsid w:val="006E519E"/>
    <w:rsid w:val="006E529C"/>
    <w:rsid w:val="006E6204"/>
    <w:rsid w:val="006E6ABD"/>
    <w:rsid w:val="006F0E81"/>
    <w:rsid w:val="006F1240"/>
    <w:rsid w:val="006F19A0"/>
    <w:rsid w:val="006F1E30"/>
    <w:rsid w:val="006F2307"/>
    <w:rsid w:val="006F23A6"/>
    <w:rsid w:val="006F3190"/>
    <w:rsid w:val="006F47E4"/>
    <w:rsid w:val="006F49E7"/>
    <w:rsid w:val="006F5019"/>
    <w:rsid w:val="006F5660"/>
    <w:rsid w:val="006F6A72"/>
    <w:rsid w:val="006F7158"/>
    <w:rsid w:val="006F74D2"/>
    <w:rsid w:val="006F7719"/>
    <w:rsid w:val="006F7866"/>
    <w:rsid w:val="006F792A"/>
    <w:rsid w:val="006F79E0"/>
    <w:rsid w:val="006F7BE2"/>
    <w:rsid w:val="00700912"/>
    <w:rsid w:val="00700DD6"/>
    <w:rsid w:val="00700F38"/>
    <w:rsid w:val="00703036"/>
    <w:rsid w:val="007037EB"/>
    <w:rsid w:val="007038A2"/>
    <w:rsid w:val="00704E5C"/>
    <w:rsid w:val="00705CBD"/>
    <w:rsid w:val="0070635E"/>
    <w:rsid w:val="00706972"/>
    <w:rsid w:val="00706A3F"/>
    <w:rsid w:val="0070723D"/>
    <w:rsid w:val="007076CC"/>
    <w:rsid w:val="0071224D"/>
    <w:rsid w:val="00712FB0"/>
    <w:rsid w:val="007139E3"/>
    <w:rsid w:val="00713E3B"/>
    <w:rsid w:val="00716168"/>
    <w:rsid w:val="00716CF9"/>
    <w:rsid w:val="00716E76"/>
    <w:rsid w:val="0071744A"/>
    <w:rsid w:val="007204E3"/>
    <w:rsid w:val="007213D0"/>
    <w:rsid w:val="00721D75"/>
    <w:rsid w:val="00722105"/>
    <w:rsid w:val="007221FF"/>
    <w:rsid w:val="00722818"/>
    <w:rsid w:val="00723F60"/>
    <w:rsid w:val="0072426B"/>
    <w:rsid w:val="00724DBD"/>
    <w:rsid w:val="00724F08"/>
    <w:rsid w:val="00724F63"/>
    <w:rsid w:val="007255BF"/>
    <w:rsid w:val="007268CD"/>
    <w:rsid w:val="007323C6"/>
    <w:rsid w:val="007329E8"/>
    <w:rsid w:val="00733058"/>
    <w:rsid w:val="00733D63"/>
    <w:rsid w:val="00734C79"/>
    <w:rsid w:val="0074063A"/>
    <w:rsid w:val="00740FE4"/>
    <w:rsid w:val="007415AB"/>
    <w:rsid w:val="00743071"/>
    <w:rsid w:val="00743245"/>
    <w:rsid w:val="0074401D"/>
    <w:rsid w:val="007442B0"/>
    <w:rsid w:val="00744F87"/>
    <w:rsid w:val="007471B0"/>
    <w:rsid w:val="00747229"/>
    <w:rsid w:val="00747793"/>
    <w:rsid w:val="0074789D"/>
    <w:rsid w:val="007504C2"/>
    <w:rsid w:val="007507FC"/>
    <w:rsid w:val="007515FD"/>
    <w:rsid w:val="007525C8"/>
    <w:rsid w:val="00752A6F"/>
    <w:rsid w:val="00752D4B"/>
    <w:rsid w:val="00756359"/>
    <w:rsid w:val="0075720B"/>
    <w:rsid w:val="00757958"/>
    <w:rsid w:val="007579E5"/>
    <w:rsid w:val="00757BF8"/>
    <w:rsid w:val="00757C7A"/>
    <w:rsid w:val="00761342"/>
    <w:rsid w:val="0076155E"/>
    <w:rsid w:val="00761A86"/>
    <w:rsid w:val="00761AF0"/>
    <w:rsid w:val="00761D41"/>
    <w:rsid w:val="00763204"/>
    <w:rsid w:val="00764918"/>
    <w:rsid w:val="00764EBA"/>
    <w:rsid w:val="00765A21"/>
    <w:rsid w:val="00765B0E"/>
    <w:rsid w:val="00766B0B"/>
    <w:rsid w:val="0076725D"/>
    <w:rsid w:val="007677BC"/>
    <w:rsid w:val="00770931"/>
    <w:rsid w:val="00770CB7"/>
    <w:rsid w:val="00771A67"/>
    <w:rsid w:val="0077255A"/>
    <w:rsid w:val="00772830"/>
    <w:rsid w:val="00772B99"/>
    <w:rsid w:val="00773129"/>
    <w:rsid w:val="007731B9"/>
    <w:rsid w:val="00773FD1"/>
    <w:rsid w:val="00774744"/>
    <w:rsid w:val="00774DA2"/>
    <w:rsid w:val="00774E25"/>
    <w:rsid w:val="007761FA"/>
    <w:rsid w:val="00776F0E"/>
    <w:rsid w:val="00777529"/>
    <w:rsid w:val="00777D63"/>
    <w:rsid w:val="00777F4B"/>
    <w:rsid w:val="0078067D"/>
    <w:rsid w:val="00780923"/>
    <w:rsid w:val="0078161A"/>
    <w:rsid w:val="0078190F"/>
    <w:rsid w:val="00782884"/>
    <w:rsid w:val="00782B5D"/>
    <w:rsid w:val="00787BD9"/>
    <w:rsid w:val="00790D05"/>
    <w:rsid w:val="0079133B"/>
    <w:rsid w:val="007913EF"/>
    <w:rsid w:val="007918B1"/>
    <w:rsid w:val="00792BEB"/>
    <w:rsid w:val="00792C5F"/>
    <w:rsid w:val="007937A6"/>
    <w:rsid w:val="00794776"/>
    <w:rsid w:val="00794AA6"/>
    <w:rsid w:val="00794E41"/>
    <w:rsid w:val="0079569A"/>
    <w:rsid w:val="007957C2"/>
    <w:rsid w:val="00795A49"/>
    <w:rsid w:val="00796E25"/>
    <w:rsid w:val="00797B64"/>
    <w:rsid w:val="00797E1B"/>
    <w:rsid w:val="00797EF2"/>
    <w:rsid w:val="00797F31"/>
    <w:rsid w:val="007A03A0"/>
    <w:rsid w:val="007A08FD"/>
    <w:rsid w:val="007A1528"/>
    <w:rsid w:val="007A1878"/>
    <w:rsid w:val="007A18D8"/>
    <w:rsid w:val="007A1F3A"/>
    <w:rsid w:val="007A2356"/>
    <w:rsid w:val="007A2D81"/>
    <w:rsid w:val="007A372E"/>
    <w:rsid w:val="007A3907"/>
    <w:rsid w:val="007A4823"/>
    <w:rsid w:val="007A4F8D"/>
    <w:rsid w:val="007A4FF6"/>
    <w:rsid w:val="007A52FA"/>
    <w:rsid w:val="007A62AD"/>
    <w:rsid w:val="007A6693"/>
    <w:rsid w:val="007A67C2"/>
    <w:rsid w:val="007A72D9"/>
    <w:rsid w:val="007A7416"/>
    <w:rsid w:val="007B05C1"/>
    <w:rsid w:val="007B1E52"/>
    <w:rsid w:val="007B2051"/>
    <w:rsid w:val="007B3054"/>
    <w:rsid w:val="007B335B"/>
    <w:rsid w:val="007B3A65"/>
    <w:rsid w:val="007B419D"/>
    <w:rsid w:val="007B4C30"/>
    <w:rsid w:val="007B56E8"/>
    <w:rsid w:val="007B6766"/>
    <w:rsid w:val="007B73F1"/>
    <w:rsid w:val="007C052F"/>
    <w:rsid w:val="007C1146"/>
    <w:rsid w:val="007C18CE"/>
    <w:rsid w:val="007C1A04"/>
    <w:rsid w:val="007C1C9C"/>
    <w:rsid w:val="007C269B"/>
    <w:rsid w:val="007C31FA"/>
    <w:rsid w:val="007C3284"/>
    <w:rsid w:val="007C4BFA"/>
    <w:rsid w:val="007C5487"/>
    <w:rsid w:val="007C57A8"/>
    <w:rsid w:val="007C7C6F"/>
    <w:rsid w:val="007D0276"/>
    <w:rsid w:val="007D042A"/>
    <w:rsid w:val="007D127C"/>
    <w:rsid w:val="007D12F7"/>
    <w:rsid w:val="007D20B3"/>
    <w:rsid w:val="007D3147"/>
    <w:rsid w:val="007D3382"/>
    <w:rsid w:val="007D338D"/>
    <w:rsid w:val="007D3853"/>
    <w:rsid w:val="007D407C"/>
    <w:rsid w:val="007D424A"/>
    <w:rsid w:val="007D4FD8"/>
    <w:rsid w:val="007D5365"/>
    <w:rsid w:val="007D6C77"/>
    <w:rsid w:val="007D6F3A"/>
    <w:rsid w:val="007E0411"/>
    <w:rsid w:val="007E06E5"/>
    <w:rsid w:val="007E0C15"/>
    <w:rsid w:val="007E46F6"/>
    <w:rsid w:val="007E4C71"/>
    <w:rsid w:val="007E4E67"/>
    <w:rsid w:val="007E5497"/>
    <w:rsid w:val="007E554E"/>
    <w:rsid w:val="007E56EE"/>
    <w:rsid w:val="007E5846"/>
    <w:rsid w:val="007E5E70"/>
    <w:rsid w:val="007E602C"/>
    <w:rsid w:val="007E70C7"/>
    <w:rsid w:val="007E7795"/>
    <w:rsid w:val="007F0576"/>
    <w:rsid w:val="007F0721"/>
    <w:rsid w:val="007F10C8"/>
    <w:rsid w:val="007F1A69"/>
    <w:rsid w:val="007F2606"/>
    <w:rsid w:val="007F2A03"/>
    <w:rsid w:val="007F2C4C"/>
    <w:rsid w:val="007F519F"/>
    <w:rsid w:val="007F5286"/>
    <w:rsid w:val="007F5F51"/>
    <w:rsid w:val="007F61FD"/>
    <w:rsid w:val="007F65D6"/>
    <w:rsid w:val="007F7165"/>
    <w:rsid w:val="007F740B"/>
    <w:rsid w:val="007F79FE"/>
    <w:rsid w:val="0080048C"/>
    <w:rsid w:val="008018F6"/>
    <w:rsid w:val="00801950"/>
    <w:rsid w:val="00803D50"/>
    <w:rsid w:val="00803E18"/>
    <w:rsid w:val="0080420F"/>
    <w:rsid w:val="00804A53"/>
    <w:rsid w:val="00805624"/>
    <w:rsid w:val="00805D0C"/>
    <w:rsid w:val="00805FCA"/>
    <w:rsid w:val="00807660"/>
    <w:rsid w:val="00810B75"/>
    <w:rsid w:val="00810C86"/>
    <w:rsid w:val="0081224C"/>
    <w:rsid w:val="008140A6"/>
    <w:rsid w:val="00814531"/>
    <w:rsid w:val="00815DD7"/>
    <w:rsid w:val="008178FF"/>
    <w:rsid w:val="00817D5B"/>
    <w:rsid w:val="008204A7"/>
    <w:rsid w:val="00821A91"/>
    <w:rsid w:val="00821DC8"/>
    <w:rsid w:val="0082250E"/>
    <w:rsid w:val="00823860"/>
    <w:rsid w:val="0082490C"/>
    <w:rsid w:val="00825B48"/>
    <w:rsid w:val="00827575"/>
    <w:rsid w:val="0082763B"/>
    <w:rsid w:val="0082798F"/>
    <w:rsid w:val="00830537"/>
    <w:rsid w:val="0083058A"/>
    <w:rsid w:val="00830FFD"/>
    <w:rsid w:val="008319CA"/>
    <w:rsid w:val="00831DDB"/>
    <w:rsid w:val="00833775"/>
    <w:rsid w:val="0083672A"/>
    <w:rsid w:val="0083723B"/>
    <w:rsid w:val="008373C7"/>
    <w:rsid w:val="00837B99"/>
    <w:rsid w:val="008413EF"/>
    <w:rsid w:val="00842518"/>
    <w:rsid w:val="00843976"/>
    <w:rsid w:val="00843D44"/>
    <w:rsid w:val="00845748"/>
    <w:rsid w:val="00845A73"/>
    <w:rsid w:val="0084751F"/>
    <w:rsid w:val="008475E3"/>
    <w:rsid w:val="0085079C"/>
    <w:rsid w:val="00850A3A"/>
    <w:rsid w:val="00850A5E"/>
    <w:rsid w:val="00850B6D"/>
    <w:rsid w:val="00850DB9"/>
    <w:rsid w:val="0085118C"/>
    <w:rsid w:val="0085155E"/>
    <w:rsid w:val="00851610"/>
    <w:rsid w:val="00852202"/>
    <w:rsid w:val="00852BE0"/>
    <w:rsid w:val="00853C25"/>
    <w:rsid w:val="00854002"/>
    <w:rsid w:val="008541E7"/>
    <w:rsid w:val="008550DC"/>
    <w:rsid w:val="00855510"/>
    <w:rsid w:val="00855B5D"/>
    <w:rsid w:val="00855C3E"/>
    <w:rsid w:val="008565FD"/>
    <w:rsid w:val="00856616"/>
    <w:rsid w:val="00856A61"/>
    <w:rsid w:val="0085721C"/>
    <w:rsid w:val="008606B8"/>
    <w:rsid w:val="008610F5"/>
    <w:rsid w:val="00861BF3"/>
    <w:rsid w:val="00862DDC"/>
    <w:rsid w:val="00863CD1"/>
    <w:rsid w:val="00865440"/>
    <w:rsid w:val="008657E0"/>
    <w:rsid w:val="00865E68"/>
    <w:rsid w:val="00866AB0"/>
    <w:rsid w:val="00866AB8"/>
    <w:rsid w:val="0087007B"/>
    <w:rsid w:val="008703EB"/>
    <w:rsid w:val="00870A4D"/>
    <w:rsid w:val="00870B57"/>
    <w:rsid w:val="00871E21"/>
    <w:rsid w:val="0087270B"/>
    <w:rsid w:val="00872B88"/>
    <w:rsid w:val="00872D7E"/>
    <w:rsid w:val="00873A2A"/>
    <w:rsid w:val="00873B6D"/>
    <w:rsid w:val="00874BC9"/>
    <w:rsid w:val="008751C4"/>
    <w:rsid w:val="00875B24"/>
    <w:rsid w:val="00875E7B"/>
    <w:rsid w:val="00877B86"/>
    <w:rsid w:val="008808DB"/>
    <w:rsid w:val="00881DF9"/>
    <w:rsid w:val="0088257C"/>
    <w:rsid w:val="00882DEA"/>
    <w:rsid w:val="00882FD8"/>
    <w:rsid w:val="0088348A"/>
    <w:rsid w:val="008834E4"/>
    <w:rsid w:val="00885707"/>
    <w:rsid w:val="008862F0"/>
    <w:rsid w:val="00886421"/>
    <w:rsid w:val="00887348"/>
    <w:rsid w:val="0088788E"/>
    <w:rsid w:val="00890A83"/>
    <w:rsid w:val="008915CA"/>
    <w:rsid w:val="00891A36"/>
    <w:rsid w:val="0089347E"/>
    <w:rsid w:val="00893E3B"/>
    <w:rsid w:val="008942DC"/>
    <w:rsid w:val="00894683"/>
    <w:rsid w:val="00894825"/>
    <w:rsid w:val="00894D83"/>
    <w:rsid w:val="00895412"/>
    <w:rsid w:val="00895955"/>
    <w:rsid w:val="00897A74"/>
    <w:rsid w:val="008A0286"/>
    <w:rsid w:val="008A0DF4"/>
    <w:rsid w:val="008A0E53"/>
    <w:rsid w:val="008A10F4"/>
    <w:rsid w:val="008A1BE1"/>
    <w:rsid w:val="008A2283"/>
    <w:rsid w:val="008A2469"/>
    <w:rsid w:val="008A28FA"/>
    <w:rsid w:val="008A2DCA"/>
    <w:rsid w:val="008A2E09"/>
    <w:rsid w:val="008A3384"/>
    <w:rsid w:val="008A366B"/>
    <w:rsid w:val="008A399C"/>
    <w:rsid w:val="008A447A"/>
    <w:rsid w:val="008A457C"/>
    <w:rsid w:val="008A6A86"/>
    <w:rsid w:val="008B1C0D"/>
    <w:rsid w:val="008B3CB5"/>
    <w:rsid w:val="008B451F"/>
    <w:rsid w:val="008B5A4D"/>
    <w:rsid w:val="008B6FAD"/>
    <w:rsid w:val="008B71A5"/>
    <w:rsid w:val="008B7CCA"/>
    <w:rsid w:val="008B7D3B"/>
    <w:rsid w:val="008C1409"/>
    <w:rsid w:val="008C147A"/>
    <w:rsid w:val="008C265C"/>
    <w:rsid w:val="008C2A37"/>
    <w:rsid w:val="008C34A5"/>
    <w:rsid w:val="008C48BC"/>
    <w:rsid w:val="008C5BF3"/>
    <w:rsid w:val="008C6697"/>
    <w:rsid w:val="008C68C4"/>
    <w:rsid w:val="008C7CBF"/>
    <w:rsid w:val="008D03A1"/>
    <w:rsid w:val="008D03F9"/>
    <w:rsid w:val="008D0C48"/>
    <w:rsid w:val="008D0CB6"/>
    <w:rsid w:val="008D1652"/>
    <w:rsid w:val="008D19CB"/>
    <w:rsid w:val="008D1CED"/>
    <w:rsid w:val="008D2504"/>
    <w:rsid w:val="008D3FB3"/>
    <w:rsid w:val="008D694F"/>
    <w:rsid w:val="008D6C89"/>
    <w:rsid w:val="008D6C97"/>
    <w:rsid w:val="008D713A"/>
    <w:rsid w:val="008D7711"/>
    <w:rsid w:val="008D7723"/>
    <w:rsid w:val="008E014B"/>
    <w:rsid w:val="008E0D29"/>
    <w:rsid w:val="008E20D2"/>
    <w:rsid w:val="008E34CF"/>
    <w:rsid w:val="008E47CB"/>
    <w:rsid w:val="008E73BE"/>
    <w:rsid w:val="008F203F"/>
    <w:rsid w:val="008F25FC"/>
    <w:rsid w:val="008F282A"/>
    <w:rsid w:val="008F3440"/>
    <w:rsid w:val="008F42B8"/>
    <w:rsid w:val="008F4484"/>
    <w:rsid w:val="008F4C2F"/>
    <w:rsid w:val="008F4DD1"/>
    <w:rsid w:val="008F4F29"/>
    <w:rsid w:val="008F50E3"/>
    <w:rsid w:val="009017EF"/>
    <w:rsid w:val="009023A9"/>
    <w:rsid w:val="00906731"/>
    <w:rsid w:val="009070EA"/>
    <w:rsid w:val="009077DE"/>
    <w:rsid w:val="00910C75"/>
    <w:rsid w:val="0091105B"/>
    <w:rsid w:val="00911940"/>
    <w:rsid w:val="00912BB4"/>
    <w:rsid w:val="0091337E"/>
    <w:rsid w:val="00913450"/>
    <w:rsid w:val="009137A8"/>
    <w:rsid w:val="009143B3"/>
    <w:rsid w:val="00914434"/>
    <w:rsid w:val="00914E88"/>
    <w:rsid w:val="009155A5"/>
    <w:rsid w:val="0091561A"/>
    <w:rsid w:val="009157D5"/>
    <w:rsid w:val="00915B3F"/>
    <w:rsid w:val="00915CC8"/>
    <w:rsid w:val="009175D3"/>
    <w:rsid w:val="00917E32"/>
    <w:rsid w:val="00921669"/>
    <w:rsid w:val="0092252C"/>
    <w:rsid w:val="00922534"/>
    <w:rsid w:val="00922EFC"/>
    <w:rsid w:val="009245AC"/>
    <w:rsid w:val="00924DE8"/>
    <w:rsid w:val="0092524D"/>
    <w:rsid w:val="00926EE2"/>
    <w:rsid w:val="0092739D"/>
    <w:rsid w:val="00927FE3"/>
    <w:rsid w:val="00930378"/>
    <w:rsid w:val="00930618"/>
    <w:rsid w:val="009316FF"/>
    <w:rsid w:val="00934E24"/>
    <w:rsid w:val="009356A3"/>
    <w:rsid w:val="00935B2E"/>
    <w:rsid w:val="00937177"/>
    <w:rsid w:val="00937963"/>
    <w:rsid w:val="00937D33"/>
    <w:rsid w:val="00940D85"/>
    <w:rsid w:val="00941B55"/>
    <w:rsid w:val="00942EE3"/>
    <w:rsid w:val="00942FC7"/>
    <w:rsid w:val="00945698"/>
    <w:rsid w:val="00946DF6"/>
    <w:rsid w:val="009512C0"/>
    <w:rsid w:val="00951D06"/>
    <w:rsid w:val="00951F12"/>
    <w:rsid w:val="009525BA"/>
    <w:rsid w:val="00952C79"/>
    <w:rsid w:val="00954D57"/>
    <w:rsid w:val="00956676"/>
    <w:rsid w:val="00957F62"/>
    <w:rsid w:val="00960143"/>
    <w:rsid w:val="0096015F"/>
    <w:rsid w:val="00960626"/>
    <w:rsid w:val="009607BC"/>
    <w:rsid w:val="0096205A"/>
    <w:rsid w:val="00963CB6"/>
    <w:rsid w:val="00963D86"/>
    <w:rsid w:val="009650F0"/>
    <w:rsid w:val="0096536D"/>
    <w:rsid w:val="009655DE"/>
    <w:rsid w:val="00965AE8"/>
    <w:rsid w:val="00966B9E"/>
    <w:rsid w:val="00966DCC"/>
    <w:rsid w:val="00971D35"/>
    <w:rsid w:val="00972793"/>
    <w:rsid w:val="00972C87"/>
    <w:rsid w:val="00974183"/>
    <w:rsid w:val="009745E2"/>
    <w:rsid w:val="009753F3"/>
    <w:rsid w:val="00976238"/>
    <w:rsid w:val="00976561"/>
    <w:rsid w:val="00976FE3"/>
    <w:rsid w:val="00977731"/>
    <w:rsid w:val="00977A0B"/>
    <w:rsid w:val="00977DA9"/>
    <w:rsid w:val="00980D45"/>
    <w:rsid w:val="00980E03"/>
    <w:rsid w:val="00981DD9"/>
    <w:rsid w:val="00982C39"/>
    <w:rsid w:val="0098300D"/>
    <w:rsid w:val="00984518"/>
    <w:rsid w:val="00984B3A"/>
    <w:rsid w:val="00984DCB"/>
    <w:rsid w:val="009850EA"/>
    <w:rsid w:val="009854C2"/>
    <w:rsid w:val="00986402"/>
    <w:rsid w:val="00986BF3"/>
    <w:rsid w:val="00987050"/>
    <w:rsid w:val="00987412"/>
    <w:rsid w:val="009879E5"/>
    <w:rsid w:val="00990788"/>
    <w:rsid w:val="00993721"/>
    <w:rsid w:val="00994209"/>
    <w:rsid w:val="0099425F"/>
    <w:rsid w:val="0099453E"/>
    <w:rsid w:val="00994958"/>
    <w:rsid w:val="00994EC4"/>
    <w:rsid w:val="009957C5"/>
    <w:rsid w:val="00995D83"/>
    <w:rsid w:val="00995E7E"/>
    <w:rsid w:val="00995FE2"/>
    <w:rsid w:val="009965FB"/>
    <w:rsid w:val="00996A20"/>
    <w:rsid w:val="0099738A"/>
    <w:rsid w:val="009974F0"/>
    <w:rsid w:val="00997668"/>
    <w:rsid w:val="009A04A9"/>
    <w:rsid w:val="009A085E"/>
    <w:rsid w:val="009A0F7D"/>
    <w:rsid w:val="009A113D"/>
    <w:rsid w:val="009A23F5"/>
    <w:rsid w:val="009A316C"/>
    <w:rsid w:val="009A49BF"/>
    <w:rsid w:val="009A4A77"/>
    <w:rsid w:val="009A4AA8"/>
    <w:rsid w:val="009A5045"/>
    <w:rsid w:val="009A5A09"/>
    <w:rsid w:val="009A5B70"/>
    <w:rsid w:val="009A6768"/>
    <w:rsid w:val="009A693F"/>
    <w:rsid w:val="009A7796"/>
    <w:rsid w:val="009A7D43"/>
    <w:rsid w:val="009B07C0"/>
    <w:rsid w:val="009B07C6"/>
    <w:rsid w:val="009B3154"/>
    <w:rsid w:val="009B356C"/>
    <w:rsid w:val="009B429E"/>
    <w:rsid w:val="009B7ADD"/>
    <w:rsid w:val="009C0ABA"/>
    <w:rsid w:val="009C0BD5"/>
    <w:rsid w:val="009C14C9"/>
    <w:rsid w:val="009C16C5"/>
    <w:rsid w:val="009C1CA9"/>
    <w:rsid w:val="009C1D42"/>
    <w:rsid w:val="009C1E20"/>
    <w:rsid w:val="009C2FF6"/>
    <w:rsid w:val="009C31D5"/>
    <w:rsid w:val="009C3BF3"/>
    <w:rsid w:val="009C45D5"/>
    <w:rsid w:val="009C48A3"/>
    <w:rsid w:val="009C4A2A"/>
    <w:rsid w:val="009C4B64"/>
    <w:rsid w:val="009C5CF4"/>
    <w:rsid w:val="009C6062"/>
    <w:rsid w:val="009C620A"/>
    <w:rsid w:val="009C6590"/>
    <w:rsid w:val="009C6608"/>
    <w:rsid w:val="009C6A84"/>
    <w:rsid w:val="009C6D03"/>
    <w:rsid w:val="009D05ED"/>
    <w:rsid w:val="009D0DB7"/>
    <w:rsid w:val="009D15AE"/>
    <w:rsid w:val="009D1C1E"/>
    <w:rsid w:val="009D322C"/>
    <w:rsid w:val="009D3B91"/>
    <w:rsid w:val="009D3D72"/>
    <w:rsid w:val="009D55F8"/>
    <w:rsid w:val="009D6C0E"/>
    <w:rsid w:val="009D6E29"/>
    <w:rsid w:val="009D7F06"/>
    <w:rsid w:val="009D7F99"/>
    <w:rsid w:val="009E0C28"/>
    <w:rsid w:val="009E0D14"/>
    <w:rsid w:val="009E1B4E"/>
    <w:rsid w:val="009E1D97"/>
    <w:rsid w:val="009E3244"/>
    <w:rsid w:val="009E32F4"/>
    <w:rsid w:val="009E373C"/>
    <w:rsid w:val="009E5776"/>
    <w:rsid w:val="009F08AF"/>
    <w:rsid w:val="009F0ADD"/>
    <w:rsid w:val="009F119B"/>
    <w:rsid w:val="009F1D85"/>
    <w:rsid w:val="009F30DA"/>
    <w:rsid w:val="009F3290"/>
    <w:rsid w:val="009F3330"/>
    <w:rsid w:val="009F35FE"/>
    <w:rsid w:val="009F46F4"/>
    <w:rsid w:val="009F4790"/>
    <w:rsid w:val="009F5924"/>
    <w:rsid w:val="009F5987"/>
    <w:rsid w:val="009F607A"/>
    <w:rsid w:val="009F6449"/>
    <w:rsid w:val="009F6D31"/>
    <w:rsid w:val="009F79ED"/>
    <w:rsid w:val="00A000EA"/>
    <w:rsid w:val="00A00D0E"/>
    <w:rsid w:val="00A013D8"/>
    <w:rsid w:val="00A018E1"/>
    <w:rsid w:val="00A01F40"/>
    <w:rsid w:val="00A02039"/>
    <w:rsid w:val="00A028F0"/>
    <w:rsid w:val="00A02C7B"/>
    <w:rsid w:val="00A04FB3"/>
    <w:rsid w:val="00A071FC"/>
    <w:rsid w:val="00A07673"/>
    <w:rsid w:val="00A07C87"/>
    <w:rsid w:val="00A10300"/>
    <w:rsid w:val="00A1047F"/>
    <w:rsid w:val="00A108ED"/>
    <w:rsid w:val="00A10A72"/>
    <w:rsid w:val="00A11FD7"/>
    <w:rsid w:val="00A13C94"/>
    <w:rsid w:val="00A13CA2"/>
    <w:rsid w:val="00A143C0"/>
    <w:rsid w:val="00A14AFA"/>
    <w:rsid w:val="00A15332"/>
    <w:rsid w:val="00A1594B"/>
    <w:rsid w:val="00A15EBE"/>
    <w:rsid w:val="00A160B1"/>
    <w:rsid w:val="00A16471"/>
    <w:rsid w:val="00A167D8"/>
    <w:rsid w:val="00A16895"/>
    <w:rsid w:val="00A16B5C"/>
    <w:rsid w:val="00A16D24"/>
    <w:rsid w:val="00A176CD"/>
    <w:rsid w:val="00A17759"/>
    <w:rsid w:val="00A178A5"/>
    <w:rsid w:val="00A17B5D"/>
    <w:rsid w:val="00A2022E"/>
    <w:rsid w:val="00A21781"/>
    <w:rsid w:val="00A24419"/>
    <w:rsid w:val="00A24CE9"/>
    <w:rsid w:val="00A24FE4"/>
    <w:rsid w:val="00A2590C"/>
    <w:rsid w:val="00A26064"/>
    <w:rsid w:val="00A2632E"/>
    <w:rsid w:val="00A26AB6"/>
    <w:rsid w:val="00A26D52"/>
    <w:rsid w:val="00A272A5"/>
    <w:rsid w:val="00A31127"/>
    <w:rsid w:val="00A31199"/>
    <w:rsid w:val="00A31B7B"/>
    <w:rsid w:val="00A321B9"/>
    <w:rsid w:val="00A32F01"/>
    <w:rsid w:val="00A3328F"/>
    <w:rsid w:val="00A33B19"/>
    <w:rsid w:val="00A33C6E"/>
    <w:rsid w:val="00A33E89"/>
    <w:rsid w:val="00A352CE"/>
    <w:rsid w:val="00A35C6A"/>
    <w:rsid w:val="00A36A0A"/>
    <w:rsid w:val="00A36EC0"/>
    <w:rsid w:val="00A37368"/>
    <w:rsid w:val="00A4043F"/>
    <w:rsid w:val="00A40701"/>
    <w:rsid w:val="00A41000"/>
    <w:rsid w:val="00A419F9"/>
    <w:rsid w:val="00A43D50"/>
    <w:rsid w:val="00A43D83"/>
    <w:rsid w:val="00A44AED"/>
    <w:rsid w:val="00A44BA9"/>
    <w:rsid w:val="00A455D4"/>
    <w:rsid w:val="00A50A39"/>
    <w:rsid w:val="00A50AEF"/>
    <w:rsid w:val="00A50C19"/>
    <w:rsid w:val="00A52963"/>
    <w:rsid w:val="00A52E7E"/>
    <w:rsid w:val="00A53602"/>
    <w:rsid w:val="00A541A2"/>
    <w:rsid w:val="00A54DB5"/>
    <w:rsid w:val="00A5540E"/>
    <w:rsid w:val="00A556E0"/>
    <w:rsid w:val="00A56F8A"/>
    <w:rsid w:val="00A57648"/>
    <w:rsid w:val="00A5780C"/>
    <w:rsid w:val="00A57855"/>
    <w:rsid w:val="00A600ED"/>
    <w:rsid w:val="00A60B0D"/>
    <w:rsid w:val="00A60E66"/>
    <w:rsid w:val="00A61072"/>
    <w:rsid w:val="00A616A7"/>
    <w:rsid w:val="00A6247C"/>
    <w:rsid w:val="00A6348E"/>
    <w:rsid w:val="00A63DC0"/>
    <w:rsid w:val="00A648FC"/>
    <w:rsid w:val="00A654D7"/>
    <w:rsid w:val="00A66259"/>
    <w:rsid w:val="00A66B22"/>
    <w:rsid w:val="00A67661"/>
    <w:rsid w:val="00A67B31"/>
    <w:rsid w:val="00A67C39"/>
    <w:rsid w:val="00A703C0"/>
    <w:rsid w:val="00A70405"/>
    <w:rsid w:val="00A706C4"/>
    <w:rsid w:val="00A707E8"/>
    <w:rsid w:val="00A714D1"/>
    <w:rsid w:val="00A7211D"/>
    <w:rsid w:val="00A72F25"/>
    <w:rsid w:val="00A73090"/>
    <w:rsid w:val="00A73854"/>
    <w:rsid w:val="00A74244"/>
    <w:rsid w:val="00A742C7"/>
    <w:rsid w:val="00A74360"/>
    <w:rsid w:val="00A76009"/>
    <w:rsid w:val="00A76645"/>
    <w:rsid w:val="00A7671B"/>
    <w:rsid w:val="00A76B4F"/>
    <w:rsid w:val="00A774DC"/>
    <w:rsid w:val="00A774E1"/>
    <w:rsid w:val="00A805FB"/>
    <w:rsid w:val="00A80D0E"/>
    <w:rsid w:val="00A811EA"/>
    <w:rsid w:val="00A83BF6"/>
    <w:rsid w:val="00A84695"/>
    <w:rsid w:val="00A84946"/>
    <w:rsid w:val="00A86644"/>
    <w:rsid w:val="00A86D32"/>
    <w:rsid w:val="00A871DE"/>
    <w:rsid w:val="00A91BA5"/>
    <w:rsid w:val="00A92316"/>
    <w:rsid w:val="00A93048"/>
    <w:rsid w:val="00A930D3"/>
    <w:rsid w:val="00A93F10"/>
    <w:rsid w:val="00A950A6"/>
    <w:rsid w:val="00A952A9"/>
    <w:rsid w:val="00A95906"/>
    <w:rsid w:val="00A96040"/>
    <w:rsid w:val="00A96A29"/>
    <w:rsid w:val="00A97D45"/>
    <w:rsid w:val="00AA146E"/>
    <w:rsid w:val="00AA1899"/>
    <w:rsid w:val="00AA18E6"/>
    <w:rsid w:val="00AA1AD3"/>
    <w:rsid w:val="00AA219B"/>
    <w:rsid w:val="00AA2310"/>
    <w:rsid w:val="00AA2493"/>
    <w:rsid w:val="00AA2884"/>
    <w:rsid w:val="00AA3F52"/>
    <w:rsid w:val="00AA48B9"/>
    <w:rsid w:val="00AA4A2F"/>
    <w:rsid w:val="00AA4A8B"/>
    <w:rsid w:val="00AA534A"/>
    <w:rsid w:val="00AA5C32"/>
    <w:rsid w:val="00AA5F11"/>
    <w:rsid w:val="00AA5FB1"/>
    <w:rsid w:val="00AA6147"/>
    <w:rsid w:val="00AA6E7D"/>
    <w:rsid w:val="00AA7775"/>
    <w:rsid w:val="00AA7AAE"/>
    <w:rsid w:val="00AA7CE2"/>
    <w:rsid w:val="00AB00C4"/>
    <w:rsid w:val="00AB1C88"/>
    <w:rsid w:val="00AB1D78"/>
    <w:rsid w:val="00AB1F4E"/>
    <w:rsid w:val="00AB247F"/>
    <w:rsid w:val="00AB28C7"/>
    <w:rsid w:val="00AB2DFE"/>
    <w:rsid w:val="00AB2EE7"/>
    <w:rsid w:val="00AB3387"/>
    <w:rsid w:val="00AB3768"/>
    <w:rsid w:val="00AB3B09"/>
    <w:rsid w:val="00AB4484"/>
    <w:rsid w:val="00AB52DB"/>
    <w:rsid w:val="00AB702F"/>
    <w:rsid w:val="00AB7D8D"/>
    <w:rsid w:val="00AB7F09"/>
    <w:rsid w:val="00AC14F2"/>
    <w:rsid w:val="00AC1828"/>
    <w:rsid w:val="00AC3E06"/>
    <w:rsid w:val="00AC3FDC"/>
    <w:rsid w:val="00AC3FEB"/>
    <w:rsid w:val="00AC41D3"/>
    <w:rsid w:val="00AC58FE"/>
    <w:rsid w:val="00AC5A29"/>
    <w:rsid w:val="00AC6DE4"/>
    <w:rsid w:val="00AC7C21"/>
    <w:rsid w:val="00AC7CAC"/>
    <w:rsid w:val="00AD09B6"/>
    <w:rsid w:val="00AD14EB"/>
    <w:rsid w:val="00AD1B23"/>
    <w:rsid w:val="00AD1E97"/>
    <w:rsid w:val="00AD5E2E"/>
    <w:rsid w:val="00AD5E5B"/>
    <w:rsid w:val="00AD6DA6"/>
    <w:rsid w:val="00AD700E"/>
    <w:rsid w:val="00AD75A7"/>
    <w:rsid w:val="00AE0C9B"/>
    <w:rsid w:val="00AE168C"/>
    <w:rsid w:val="00AE1735"/>
    <w:rsid w:val="00AE2175"/>
    <w:rsid w:val="00AE28E4"/>
    <w:rsid w:val="00AE2A60"/>
    <w:rsid w:val="00AE352D"/>
    <w:rsid w:val="00AE3855"/>
    <w:rsid w:val="00AE3BF5"/>
    <w:rsid w:val="00AE40AE"/>
    <w:rsid w:val="00AE43C4"/>
    <w:rsid w:val="00AE44D2"/>
    <w:rsid w:val="00AE47A1"/>
    <w:rsid w:val="00AE495B"/>
    <w:rsid w:val="00AE6FB1"/>
    <w:rsid w:val="00AE7B8B"/>
    <w:rsid w:val="00AF162F"/>
    <w:rsid w:val="00AF1790"/>
    <w:rsid w:val="00AF23CC"/>
    <w:rsid w:val="00AF38BF"/>
    <w:rsid w:val="00AF3C7D"/>
    <w:rsid w:val="00AF3FD5"/>
    <w:rsid w:val="00AF64F7"/>
    <w:rsid w:val="00AF6924"/>
    <w:rsid w:val="00AF705E"/>
    <w:rsid w:val="00AF73CD"/>
    <w:rsid w:val="00AF78CE"/>
    <w:rsid w:val="00B02636"/>
    <w:rsid w:val="00B02857"/>
    <w:rsid w:val="00B02BC7"/>
    <w:rsid w:val="00B03069"/>
    <w:rsid w:val="00B03197"/>
    <w:rsid w:val="00B03DA4"/>
    <w:rsid w:val="00B05AFD"/>
    <w:rsid w:val="00B06B02"/>
    <w:rsid w:val="00B07334"/>
    <w:rsid w:val="00B0755D"/>
    <w:rsid w:val="00B10512"/>
    <w:rsid w:val="00B1131F"/>
    <w:rsid w:val="00B1140C"/>
    <w:rsid w:val="00B1174B"/>
    <w:rsid w:val="00B11E75"/>
    <w:rsid w:val="00B13013"/>
    <w:rsid w:val="00B13273"/>
    <w:rsid w:val="00B13518"/>
    <w:rsid w:val="00B1413B"/>
    <w:rsid w:val="00B14783"/>
    <w:rsid w:val="00B15B2A"/>
    <w:rsid w:val="00B15B68"/>
    <w:rsid w:val="00B15C1C"/>
    <w:rsid w:val="00B15F7C"/>
    <w:rsid w:val="00B16106"/>
    <w:rsid w:val="00B1622E"/>
    <w:rsid w:val="00B16289"/>
    <w:rsid w:val="00B167D2"/>
    <w:rsid w:val="00B16A37"/>
    <w:rsid w:val="00B16C33"/>
    <w:rsid w:val="00B17C74"/>
    <w:rsid w:val="00B2003E"/>
    <w:rsid w:val="00B2080E"/>
    <w:rsid w:val="00B20E64"/>
    <w:rsid w:val="00B21D2D"/>
    <w:rsid w:val="00B21E7B"/>
    <w:rsid w:val="00B220C0"/>
    <w:rsid w:val="00B22DA3"/>
    <w:rsid w:val="00B2598D"/>
    <w:rsid w:val="00B25FA4"/>
    <w:rsid w:val="00B26D6E"/>
    <w:rsid w:val="00B2796B"/>
    <w:rsid w:val="00B27D1B"/>
    <w:rsid w:val="00B27F44"/>
    <w:rsid w:val="00B30470"/>
    <w:rsid w:val="00B30C56"/>
    <w:rsid w:val="00B30DA7"/>
    <w:rsid w:val="00B33DAC"/>
    <w:rsid w:val="00B33F24"/>
    <w:rsid w:val="00B34594"/>
    <w:rsid w:val="00B3641A"/>
    <w:rsid w:val="00B37134"/>
    <w:rsid w:val="00B374BE"/>
    <w:rsid w:val="00B3756B"/>
    <w:rsid w:val="00B4162E"/>
    <w:rsid w:val="00B419F6"/>
    <w:rsid w:val="00B41CB9"/>
    <w:rsid w:val="00B42F79"/>
    <w:rsid w:val="00B43078"/>
    <w:rsid w:val="00B44F04"/>
    <w:rsid w:val="00B45E14"/>
    <w:rsid w:val="00B45ED2"/>
    <w:rsid w:val="00B46909"/>
    <w:rsid w:val="00B46A85"/>
    <w:rsid w:val="00B51CA0"/>
    <w:rsid w:val="00B52865"/>
    <w:rsid w:val="00B52B50"/>
    <w:rsid w:val="00B52C08"/>
    <w:rsid w:val="00B53602"/>
    <w:rsid w:val="00B53806"/>
    <w:rsid w:val="00B55342"/>
    <w:rsid w:val="00B55380"/>
    <w:rsid w:val="00B55565"/>
    <w:rsid w:val="00B55A72"/>
    <w:rsid w:val="00B55ACF"/>
    <w:rsid w:val="00B56D75"/>
    <w:rsid w:val="00B6052F"/>
    <w:rsid w:val="00B60A1F"/>
    <w:rsid w:val="00B60BEB"/>
    <w:rsid w:val="00B60E7A"/>
    <w:rsid w:val="00B6225B"/>
    <w:rsid w:val="00B623BE"/>
    <w:rsid w:val="00B624C7"/>
    <w:rsid w:val="00B63529"/>
    <w:rsid w:val="00B63DA4"/>
    <w:rsid w:val="00B63E6A"/>
    <w:rsid w:val="00B63FB3"/>
    <w:rsid w:val="00B63FD1"/>
    <w:rsid w:val="00B643F1"/>
    <w:rsid w:val="00B64E04"/>
    <w:rsid w:val="00B65565"/>
    <w:rsid w:val="00B65577"/>
    <w:rsid w:val="00B65B00"/>
    <w:rsid w:val="00B674D1"/>
    <w:rsid w:val="00B67569"/>
    <w:rsid w:val="00B67F14"/>
    <w:rsid w:val="00B70636"/>
    <w:rsid w:val="00B710DD"/>
    <w:rsid w:val="00B72C09"/>
    <w:rsid w:val="00B73AC1"/>
    <w:rsid w:val="00B73C6B"/>
    <w:rsid w:val="00B74A56"/>
    <w:rsid w:val="00B76605"/>
    <w:rsid w:val="00B7684A"/>
    <w:rsid w:val="00B775C3"/>
    <w:rsid w:val="00B8075E"/>
    <w:rsid w:val="00B80B21"/>
    <w:rsid w:val="00B80C59"/>
    <w:rsid w:val="00B814C3"/>
    <w:rsid w:val="00B825C3"/>
    <w:rsid w:val="00B82F28"/>
    <w:rsid w:val="00B83FC4"/>
    <w:rsid w:val="00B85818"/>
    <w:rsid w:val="00B8598C"/>
    <w:rsid w:val="00B859E4"/>
    <w:rsid w:val="00B860A1"/>
    <w:rsid w:val="00B879F2"/>
    <w:rsid w:val="00B90BF4"/>
    <w:rsid w:val="00B911B5"/>
    <w:rsid w:val="00B93496"/>
    <w:rsid w:val="00B9412C"/>
    <w:rsid w:val="00B948F4"/>
    <w:rsid w:val="00B950F6"/>
    <w:rsid w:val="00B97F03"/>
    <w:rsid w:val="00BA07C4"/>
    <w:rsid w:val="00BA2E80"/>
    <w:rsid w:val="00BA549F"/>
    <w:rsid w:val="00BA554A"/>
    <w:rsid w:val="00BA5725"/>
    <w:rsid w:val="00BA5CE4"/>
    <w:rsid w:val="00BA6200"/>
    <w:rsid w:val="00BA6CD6"/>
    <w:rsid w:val="00BA71F6"/>
    <w:rsid w:val="00BA73A8"/>
    <w:rsid w:val="00BA77C4"/>
    <w:rsid w:val="00BA78C7"/>
    <w:rsid w:val="00BA7C19"/>
    <w:rsid w:val="00BB01BA"/>
    <w:rsid w:val="00BB06B6"/>
    <w:rsid w:val="00BB1131"/>
    <w:rsid w:val="00BB1FF8"/>
    <w:rsid w:val="00BB24A3"/>
    <w:rsid w:val="00BB40D1"/>
    <w:rsid w:val="00BB64C7"/>
    <w:rsid w:val="00BB7131"/>
    <w:rsid w:val="00BB7187"/>
    <w:rsid w:val="00BB71EC"/>
    <w:rsid w:val="00BC0521"/>
    <w:rsid w:val="00BC15D3"/>
    <w:rsid w:val="00BC40E6"/>
    <w:rsid w:val="00BC5A13"/>
    <w:rsid w:val="00BC6F28"/>
    <w:rsid w:val="00BC706A"/>
    <w:rsid w:val="00BD048A"/>
    <w:rsid w:val="00BD1A80"/>
    <w:rsid w:val="00BD2010"/>
    <w:rsid w:val="00BD3A3C"/>
    <w:rsid w:val="00BD435B"/>
    <w:rsid w:val="00BD4697"/>
    <w:rsid w:val="00BD497F"/>
    <w:rsid w:val="00BD4B35"/>
    <w:rsid w:val="00BD65F6"/>
    <w:rsid w:val="00BD663A"/>
    <w:rsid w:val="00BD725D"/>
    <w:rsid w:val="00BD7B22"/>
    <w:rsid w:val="00BD7E89"/>
    <w:rsid w:val="00BE0654"/>
    <w:rsid w:val="00BE0F31"/>
    <w:rsid w:val="00BE22E5"/>
    <w:rsid w:val="00BE40B7"/>
    <w:rsid w:val="00BE40D6"/>
    <w:rsid w:val="00BE4ADE"/>
    <w:rsid w:val="00BE4DD3"/>
    <w:rsid w:val="00BE6FAB"/>
    <w:rsid w:val="00BE765F"/>
    <w:rsid w:val="00BF19A7"/>
    <w:rsid w:val="00BF1C2B"/>
    <w:rsid w:val="00BF37A7"/>
    <w:rsid w:val="00BF3888"/>
    <w:rsid w:val="00BF5068"/>
    <w:rsid w:val="00BF6A7C"/>
    <w:rsid w:val="00BF6D04"/>
    <w:rsid w:val="00BF71A6"/>
    <w:rsid w:val="00C004B1"/>
    <w:rsid w:val="00C00BC8"/>
    <w:rsid w:val="00C010DD"/>
    <w:rsid w:val="00C02D59"/>
    <w:rsid w:val="00C031F2"/>
    <w:rsid w:val="00C037C9"/>
    <w:rsid w:val="00C04A9D"/>
    <w:rsid w:val="00C04BDE"/>
    <w:rsid w:val="00C05345"/>
    <w:rsid w:val="00C0539C"/>
    <w:rsid w:val="00C05638"/>
    <w:rsid w:val="00C059AC"/>
    <w:rsid w:val="00C05FCD"/>
    <w:rsid w:val="00C07CE5"/>
    <w:rsid w:val="00C11E79"/>
    <w:rsid w:val="00C1444C"/>
    <w:rsid w:val="00C14806"/>
    <w:rsid w:val="00C149CB"/>
    <w:rsid w:val="00C15A72"/>
    <w:rsid w:val="00C16816"/>
    <w:rsid w:val="00C17562"/>
    <w:rsid w:val="00C20221"/>
    <w:rsid w:val="00C20342"/>
    <w:rsid w:val="00C20DE7"/>
    <w:rsid w:val="00C21059"/>
    <w:rsid w:val="00C229F3"/>
    <w:rsid w:val="00C22A12"/>
    <w:rsid w:val="00C23564"/>
    <w:rsid w:val="00C23F40"/>
    <w:rsid w:val="00C24789"/>
    <w:rsid w:val="00C25338"/>
    <w:rsid w:val="00C257A1"/>
    <w:rsid w:val="00C25ABC"/>
    <w:rsid w:val="00C25D77"/>
    <w:rsid w:val="00C26C4E"/>
    <w:rsid w:val="00C27D6E"/>
    <w:rsid w:val="00C31F4A"/>
    <w:rsid w:val="00C32317"/>
    <w:rsid w:val="00C323B6"/>
    <w:rsid w:val="00C3276F"/>
    <w:rsid w:val="00C3347D"/>
    <w:rsid w:val="00C33875"/>
    <w:rsid w:val="00C34599"/>
    <w:rsid w:val="00C34888"/>
    <w:rsid w:val="00C348A0"/>
    <w:rsid w:val="00C356C9"/>
    <w:rsid w:val="00C37021"/>
    <w:rsid w:val="00C40446"/>
    <w:rsid w:val="00C4097F"/>
    <w:rsid w:val="00C41D65"/>
    <w:rsid w:val="00C41EC8"/>
    <w:rsid w:val="00C42A43"/>
    <w:rsid w:val="00C430E7"/>
    <w:rsid w:val="00C432C8"/>
    <w:rsid w:val="00C442E7"/>
    <w:rsid w:val="00C44316"/>
    <w:rsid w:val="00C450AF"/>
    <w:rsid w:val="00C46144"/>
    <w:rsid w:val="00C465B8"/>
    <w:rsid w:val="00C46CB1"/>
    <w:rsid w:val="00C47B43"/>
    <w:rsid w:val="00C47B81"/>
    <w:rsid w:val="00C47D81"/>
    <w:rsid w:val="00C508D9"/>
    <w:rsid w:val="00C51BA7"/>
    <w:rsid w:val="00C524D1"/>
    <w:rsid w:val="00C52FF2"/>
    <w:rsid w:val="00C535A8"/>
    <w:rsid w:val="00C53609"/>
    <w:rsid w:val="00C53CD7"/>
    <w:rsid w:val="00C54111"/>
    <w:rsid w:val="00C55262"/>
    <w:rsid w:val="00C56A20"/>
    <w:rsid w:val="00C573B1"/>
    <w:rsid w:val="00C614BA"/>
    <w:rsid w:val="00C61E95"/>
    <w:rsid w:val="00C62597"/>
    <w:rsid w:val="00C6396F"/>
    <w:rsid w:val="00C64091"/>
    <w:rsid w:val="00C643CC"/>
    <w:rsid w:val="00C65159"/>
    <w:rsid w:val="00C652CF"/>
    <w:rsid w:val="00C6541D"/>
    <w:rsid w:val="00C65A86"/>
    <w:rsid w:val="00C65ED2"/>
    <w:rsid w:val="00C6602E"/>
    <w:rsid w:val="00C66ED4"/>
    <w:rsid w:val="00C672BE"/>
    <w:rsid w:val="00C700DF"/>
    <w:rsid w:val="00C70B17"/>
    <w:rsid w:val="00C7135E"/>
    <w:rsid w:val="00C717A6"/>
    <w:rsid w:val="00C71B66"/>
    <w:rsid w:val="00C72D8B"/>
    <w:rsid w:val="00C72F5E"/>
    <w:rsid w:val="00C73044"/>
    <w:rsid w:val="00C74063"/>
    <w:rsid w:val="00C7452D"/>
    <w:rsid w:val="00C74870"/>
    <w:rsid w:val="00C75191"/>
    <w:rsid w:val="00C77CE0"/>
    <w:rsid w:val="00C8007A"/>
    <w:rsid w:val="00C80A88"/>
    <w:rsid w:val="00C81769"/>
    <w:rsid w:val="00C823DC"/>
    <w:rsid w:val="00C833D4"/>
    <w:rsid w:val="00C83B61"/>
    <w:rsid w:val="00C83FC2"/>
    <w:rsid w:val="00C85C3F"/>
    <w:rsid w:val="00C865B3"/>
    <w:rsid w:val="00C87719"/>
    <w:rsid w:val="00C87B62"/>
    <w:rsid w:val="00C93294"/>
    <w:rsid w:val="00C93B11"/>
    <w:rsid w:val="00C9533B"/>
    <w:rsid w:val="00C955EE"/>
    <w:rsid w:val="00C9624B"/>
    <w:rsid w:val="00C9702E"/>
    <w:rsid w:val="00CA04A7"/>
    <w:rsid w:val="00CA0821"/>
    <w:rsid w:val="00CA16A0"/>
    <w:rsid w:val="00CA16D9"/>
    <w:rsid w:val="00CA22E6"/>
    <w:rsid w:val="00CA291B"/>
    <w:rsid w:val="00CA29A0"/>
    <w:rsid w:val="00CA6626"/>
    <w:rsid w:val="00CA73E6"/>
    <w:rsid w:val="00CA7BDD"/>
    <w:rsid w:val="00CA7C11"/>
    <w:rsid w:val="00CB11F3"/>
    <w:rsid w:val="00CB15ED"/>
    <w:rsid w:val="00CB1732"/>
    <w:rsid w:val="00CB37C7"/>
    <w:rsid w:val="00CB3E18"/>
    <w:rsid w:val="00CB3E1D"/>
    <w:rsid w:val="00CB4F08"/>
    <w:rsid w:val="00CB6462"/>
    <w:rsid w:val="00CB6DE5"/>
    <w:rsid w:val="00CB74CD"/>
    <w:rsid w:val="00CB7A20"/>
    <w:rsid w:val="00CB7F9E"/>
    <w:rsid w:val="00CC172E"/>
    <w:rsid w:val="00CC2BAD"/>
    <w:rsid w:val="00CC3097"/>
    <w:rsid w:val="00CC37CA"/>
    <w:rsid w:val="00CC3EC7"/>
    <w:rsid w:val="00CC4ADC"/>
    <w:rsid w:val="00CC5053"/>
    <w:rsid w:val="00CC5757"/>
    <w:rsid w:val="00CC67E2"/>
    <w:rsid w:val="00CC711F"/>
    <w:rsid w:val="00CD0653"/>
    <w:rsid w:val="00CD0CB5"/>
    <w:rsid w:val="00CD1AC9"/>
    <w:rsid w:val="00CD2382"/>
    <w:rsid w:val="00CD4911"/>
    <w:rsid w:val="00CD5059"/>
    <w:rsid w:val="00CD5585"/>
    <w:rsid w:val="00CD5AAB"/>
    <w:rsid w:val="00CD63EB"/>
    <w:rsid w:val="00CD7086"/>
    <w:rsid w:val="00CD7496"/>
    <w:rsid w:val="00CD7755"/>
    <w:rsid w:val="00CE17E0"/>
    <w:rsid w:val="00CE19A4"/>
    <w:rsid w:val="00CE20BF"/>
    <w:rsid w:val="00CE2910"/>
    <w:rsid w:val="00CE2F7E"/>
    <w:rsid w:val="00CE3057"/>
    <w:rsid w:val="00CE38E4"/>
    <w:rsid w:val="00CE429A"/>
    <w:rsid w:val="00CE4752"/>
    <w:rsid w:val="00CE5682"/>
    <w:rsid w:val="00CE5789"/>
    <w:rsid w:val="00CE6BF9"/>
    <w:rsid w:val="00CE70C0"/>
    <w:rsid w:val="00CE73AA"/>
    <w:rsid w:val="00CE7451"/>
    <w:rsid w:val="00CF073B"/>
    <w:rsid w:val="00CF0E81"/>
    <w:rsid w:val="00CF12D9"/>
    <w:rsid w:val="00CF18C1"/>
    <w:rsid w:val="00CF3BE7"/>
    <w:rsid w:val="00CF4149"/>
    <w:rsid w:val="00CF4CB3"/>
    <w:rsid w:val="00CF6F1B"/>
    <w:rsid w:val="00CF7FC8"/>
    <w:rsid w:val="00D00664"/>
    <w:rsid w:val="00D0104A"/>
    <w:rsid w:val="00D02F50"/>
    <w:rsid w:val="00D033AE"/>
    <w:rsid w:val="00D0407A"/>
    <w:rsid w:val="00D05808"/>
    <w:rsid w:val="00D0643C"/>
    <w:rsid w:val="00D06650"/>
    <w:rsid w:val="00D06F44"/>
    <w:rsid w:val="00D07114"/>
    <w:rsid w:val="00D07F2F"/>
    <w:rsid w:val="00D1029E"/>
    <w:rsid w:val="00D10376"/>
    <w:rsid w:val="00D119B9"/>
    <w:rsid w:val="00D11D62"/>
    <w:rsid w:val="00D11F0B"/>
    <w:rsid w:val="00D12408"/>
    <w:rsid w:val="00D1297D"/>
    <w:rsid w:val="00D12E50"/>
    <w:rsid w:val="00D14B7C"/>
    <w:rsid w:val="00D15290"/>
    <w:rsid w:val="00D154CB"/>
    <w:rsid w:val="00D16B6A"/>
    <w:rsid w:val="00D16D8E"/>
    <w:rsid w:val="00D16E6D"/>
    <w:rsid w:val="00D17013"/>
    <w:rsid w:val="00D20076"/>
    <w:rsid w:val="00D20356"/>
    <w:rsid w:val="00D20ED6"/>
    <w:rsid w:val="00D22078"/>
    <w:rsid w:val="00D23164"/>
    <w:rsid w:val="00D23259"/>
    <w:rsid w:val="00D23E11"/>
    <w:rsid w:val="00D23FD1"/>
    <w:rsid w:val="00D24832"/>
    <w:rsid w:val="00D25416"/>
    <w:rsid w:val="00D26A2A"/>
    <w:rsid w:val="00D27085"/>
    <w:rsid w:val="00D27292"/>
    <w:rsid w:val="00D272B0"/>
    <w:rsid w:val="00D275C3"/>
    <w:rsid w:val="00D27735"/>
    <w:rsid w:val="00D27D87"/>
    <w:rsid w:val="00D30125"/>
    <w:rsid w:val="00D31DA2"/>
    <w:rsid w:val="00D32CA4"/>
    <w:rsid w:val="00D3315B"/>
    <w:rsid w:val="00D3354C"/>
    <w:rsid w:val="00D33F7B"/>
    <w:rsid w:val="00D34547"/>
    <w:rsid w:val="00D35273"/>
    <w:rsid w:val="00D35F0C"/>
    <w:rsid w:val="00D36054"/>
    <w:rsid w:val="00D36945"/>
    <w:rsid w:val="00D370FF"/>
    <w:rsid w:val="00D41843"/>
    <w:rsid w:val="00D418AA"/>
    <w:rsid w:val="00D41D70"/>
    <w:rsid w:val="00D41E22"/>
    <w:rsid w:val="00D41FD6"/>
    <w:rsid w:val="00D42198"/>
    <w:rsid w:val="00D42F11"/>
    <w:rsid w:val="00D43390"/>
    <w:rsid w:val="00D445E8"/>
    <w:rsid w:val="00D45388"/>
    <w:rsid w:val="00D4570D"/>
    <w:rsid w:val="00D4579A"/>
    <w:rsid w:val="00D45C39"/>
    <w:rsid w:val="00D45DF3"/>
    <w:rsid w:val="00D4632C"/>
    <w:rsid w:val="00D46D13"/>
    <w:rsid w:val="00D470A7"/>
    <w:rsid w:val="00D50937"/>
    <w:rsid w:val="00D50CE8"/>
    <w:rsid w:val="00D51083"/>
    <w:rsid w:val="00D52587"/>
    <w:rsid w:val="00D525EA"/>
    <w:rsid w:val="00D55B02"/>
    <w:rsid w:val="00D55CB9"/>
    <w:rsid w:val="00D56553"/>
    <w:rsid w:val="00D57C2A"/>
    <w:rsid w:val="00D617B0"/>
    <w:rsid w:val="00D61E70"/>
    <w:rsid w:val="00D61EAA"/>
    <w:rsid w:val="00D638B1"/>
    <w:rsid w:val="00D65789"/>
    <w:rsid w:val="00D65D1D"/>
    <w:rsid w:val="00D66574"/>
    <w:rsid w:val="00D66EAB"/>
    <w:rsid w:val="00D70187"/>
    <w:rsid w:val="00D71113"/>
    <w:rsid w:val="00D711F5"/>
    <w:rsid w:val="00D712C9"/>
    <w:rsid w:val="00D71626"/>
    <w:rsid w:val="00D72604"/>
    <w:rsid w:val="00D72989"/>
    <w:rsid w:val="00D729E8"/>
    <w:rsid w:val="00D72BD9"/>
    <w:rsid w:val="00D73ADF"/>
    <w:rsid w:val="00D73FE1"/>
    <w:rsid w:val="00D74997"/>
    <w:rsid w:val="00D74D36"/>
    <w:rsid w:val="00D750C2"/>
    <w:rsid w:val="00D7798C"/>
    <w:rsid w:val="00D80C9C"/>
    <w:rsid w:val="00D8115B"/>
    <w:rsid w:val="00D815E5"/>
    <w:rsid w:val="00D8216C"/>
    <w:rsid w:val="00D82B16"/>
    <w:rsid w:val="00D83377"/>
    <w:rsid w:val="00D83A10"/>
    <w:rsid w:val="00D847BF"/>
    <w:rsid w:val="00D84B26"/>
    <w:rsid w:val="00D84E5E"/>
    <w:rsid w:val="00D8572C"/>
    <w:rsid w:val="00D8578D"/>
    <w:rsid w:val="00D85809"/>
    <w:rsid w:val="00D858B1"/>
    <w:rsid w:val="00D869C7"/>
    <w:rsid w:val="00D86D71"/>
    <w:rsid w:val="00D87883"/>
    <w:rsid w:val="00D87987"/>
    <w:rsid w:val="00D87A8E"/>
    <w:rsid w:val="00D917FD"/>
    <w:rsid w:val="00D92E4F"/>
    <w:rsid w:val="00D92E6C"/>
    <w:rsid w:val="00D932EE"/>
    <w:rsid w:val="00D946B5"/>
    <w:rsid w:val="00D950C6"/>
    <w:rsid w:val="00D953EB"/>
    <w:rsid w:val="00D95D00"/>
    <w:rsid w:val="00D96318"/>
    <w:rsid w:val="00D9698D"/>
    <w:rsid w:val="00D96CF7"/>
    <w:rsid w:val="00D97938"/>
    <w:rsid w:val="00DA1BB8"/>
    <w:rsid w:val="00DA1F29"/>
    <w:rsid w:val="00DA1FB5"/>
    <w:rsid w:val="00DA509A"/>
    <w:rsid w:val="00DA6582"/>
    <w:rsid w:val="00DA66F2"/>
    <w:rsid w:val="00DA68E8"/>
    <w:rsid w:val="00DA6931"/>
    <w:rsid w:val="00DA7614"/>
    <w:rsid w:val="00DB0185"/>
    <w:rsid w:val="00DB1B25"/>
    <w:rsid w:val="00DB1B6A"/>
    <w:rsid w:val="00DB23A5"/>
    <w:rsid w:val="00DB269F"/>
    <w:rsid w:val="00DB35C7"/>
    <w:rsid w:val="00DB3E50"/>
    <w:rsid w:val="00DB4702"/>
    <w:rsid w:val="00DB507C"/>
    <w:rsid w:val="00DB788C"/>
    <w:rsid w:val="00DC06E8"/>
    <w:rsid w:val="00DC1140"/>
    <w:rsid w:val="00DC144F"/>
    <w:rsid w:val="00DC1533"/>
    <w:rsid w:val="00DC1F33"/>
    <w:rsid w:val="00DC3F98"/>
    <w:rsid w:val="00DC408F"/>
    <w:rsid w:val="00DC4B08"/>
    <w:rsid w:val="00DC5193"/>
    <w:rsid w:val="00DC5959"/>
    <w:rsid w:val="00DC5CCA"/>
    <w:rsid w:val="00DC63F0"/>
    <w:rsid w:val="00DC6712"/>
    <w:rsid w:val="00DC6CE3"/>
    <w:rsid w:val="00DC709C"/>
    <w:rsid w:val="00DC7401"/>
    <w:rsid w:val="00DD0370"/>
    <w:rsid w:val="00DD0756"/>
    <w:rsid w:val="00DD1123"/>
    <w:rsid w:val="00DD195F"/>
    <w:rsid w:val="00DD3C8E"/>
    <w:rsid w:val="00DD4112"/>
    <w:rsid w:val="00DD440B"/>
    <w:rsid w:val="00DD46AC"/>
    <w:rsid w:val="00DD4867"/>
    <w:rsid w:val="00DD50E7"/>
    <w:rsid w:val="00DD5CC5"/>
    <w:rsid w:val="00DD6A7B"/>
    <w:rsid w:val="00DD7D31"/>
    <w:rsid w:val="00DE0484"/>
    <w:rsid w:val="00DE06DC"/>
    <w:rsid w:val="00DE091E"/>
    <w:rsid w:val="00DE13D1"/>
    <w:rsid w:val="00DE19CF"/>
    <w:rsid w:val="00DE1A30"/>
    <w:rsid w:val="00DE2B26"/>
    <w:rsid w:val="00DE2CF4"/>
    <w:rsid w:val="00DE2F44"/>
    <w:rsid w:val="00DE5EE7"/>
    <w:rsid w:val="00DE62F4"/>
    <w:rsid w:val="00DE642B"/>
    <w:rsid w:val="00DE665D"/>
    <w:rsid w:val="00DF1522"/>
    <w:rsid w:val="00DF2297"/>
    <w:rsid w:val="00DF2780"/>
    <w:rsid w:val="00DF2D15"/>
    <w:rsid w:val="00DF3269"/>
    <w:rsid w:val="00DF3A3D"/>
    <w:rsid w:val="00DF3A5A"/>
    <w:rsid w:val="00DF5737"/>
    <w:rsid w:val="00DF58BF"/>
    <w:rsid w:val="00DF71ED"/>
    <w:rsid w:val="00DF73D6"/>
    <w:rsid w:val="00E008B6"/>
    <w:rsid w:val="00E014DD"/>
    <w:rsid w:val="00E01CCD"/>
    <w:rsid w:val="00E01CDC"/>
    <w:rsid w:val="00E01DED"/>
    <w:rsid w:val="00E030D8"/>
    <w:rsid w:val="00E0346A"/>
    <w:rsid w:val="00E03591"/>
    <w:rsid w:val="00E036E5"/>
    <w:rsid w:val="00E0415F"/>
    <w:rsid w:val="00E04532"/>
    <w:rsid w:val="00E04FAE"/>
    <w:rsid w:val="00E056AE"/>
    <w:rsid w:val="00E0571C"/>
    <w:rsid w:val="00E06426"/>
    <w:rsid w:val="00E06ADE"/>
    <w:rsid w:val="00E106B6"/>
    <w:rsid w:val="00E10C71"/>
    <w:rsid w:val="00E12619"/>
    <w:rsid w:val="00E12F38"/>
    <w:rsid w:val="00E14170"/>
    <w:rsid w:val="00E1420D"/>
    <w:rsid w:val="00E14C02"/>
    <w:rsid w:val="00E168FE"/>
    <w:rsid w:val="00E17053"/>
    <w:rsid w:val="00E17316"/>
    <w:rsid w:val="00E174C4"/>
    <w:rsid w:val="00E21EC1"/>
    <w:rsid w:val="00E22965"/>
    <w:rsid w:val="00E231E7"/>
    <w:rsid w:val="00E24552"/>
    <w:rsid w:val="00E248D1"/>
    <w:rsid w:val="00E2497E"/>
    <w:rsid w:val="00E26599"/>
    <w:rsid w:val="00E26A36"/>
    <w:rsid w:val="00E26B59"/>
    <w:rsid w:val="00E274CE"/>
    <w:rsid w:val="00E318D5"/>
    <w:rsid w:val="00E331AE"/>
    <w:rsid w:val="00E34338"/>
    <w:rsid w:val="00E3437A"/>
    <w:rsid w:val="00E34390"/>
    <w:rsid w:val="00E3513F"/>
    <w:rsid w:val="00E35B83"/>
    <w:rsid w:val="00E35BBA"/>
    <w:rsid w:val="00E3605B"/>
    <w:rsid w:val="00E37022"/>
    <w:rsid w:val="00E3751A"/>
    <w:rsid w:val="00E4193E"/>
    <w:rsid w:val="00E4213B"/>
    <w:rsid w:val="00E4238A"/>
    <w:rsid w:val="00E427F2"/>
    <w:rsid w:val="00E428EB"/>
    <w:rsid w:val="00E43909"/>
    <w:rsid w:val="00E45193"/>
    <w:rsid w:val="00E453B1"/>
    <w:rsid w:val="00E455C8"/>
    <w:rsid w:val="00E45838"/>
    <w:rsid w:val="00E45C6B"/>
    <w:rsid w:val="00E4693F"/>
    <w:rsid w:val="00E47BFA"/>
    <w:rsid w:val="00E50687"/>
    <w:rsid w:val="00E50921"/>
    <w:rsid w:val="00E51371"/>
    <w:rsid w:val="00E520FF"/>
    <w:rsid w:val="00E528D5"/>
    <w:rsid w:val="00E54D60"/>
    <w:rsid w:val="00E555D5"/>
    <w:rsid w:val="00E572B5"/>
    <w:rsid w:val="00E60475"/>
    <w:rsid w:val="00E61730"/>
    <w:rsid w:val="00E623DA"/>
    <w:rsid w:val="00E626C8"/>
    <w:rsid w:val="00E62802"/>
    <w:rsid w:val="00E6303C"/>
    <w:rsid w:val="00E632E2"/>
    <w:rsid w:val="00E6487F"/>
    <w:rsid w:val="00E649D2"/>
    <w:rsid w:val="00E6587B"/>
    <w:rsid w:val="00E66643"/>
    <w:rsid w:val="00E66B93"/>
    <w:rsid w:val="00E67105"/>
    <w:rsid w:val="00E67841"/>
    <w:rsid w:val="00E67B92"/>
    <w:rsid w:val="00E70555"/>
    <w:rsid w:val="00E70ED6"/>
    <w:rsid w:val="00E7192D"/>
    <w:rsid w:val="00E71DE7"/>
    <w:rsid w:val="00E71FA7"/>
    <w:rsid w:val="00E72BA5"/>
    <w:rsid w:val="00E731D5"/>
    <w:rsid w:val="00E73ACE"/>
    <w:rsid w:val="00E746DD"/>
    <w:rsid w:val="00E7481A"/>
    <w:rsid w:val="00E75BFA"/>
    <w:rsid w:val="00E75F88"/>
    <w:rsid w:val="00E76623"/>
    <w:rsid w:val="00E77C7A"/>
    <w:rsid w:val="00E77EB3"/>
    <w:rsid w:val="00E80C68"/>
    <w:rsid w:val="00E815D4"/>
    <w:rsid w:val="00E81C51"/>
    <w:rsid w:val="00E8287B"/>
    <w:rsid w:val="00E82D4C"/>
    <w:rsid w:val="00E83572"/>
    <w:rsid w:val="00E841E3"/>
    <w:rsid w:val="00E85BA8"/>
    <w:rsid w:val="00E85DA7"/>
    <w:rsid w:val="00E86D01"/>
    <w:rsid w:val="00E87E22"/>
    <w:rsid w:val="00E903EF"/>
    <w:rsid w:val="00E9072F"/>
    <w:rsid w:val="00E907D7"/>
    <w:rsid w:val="00E91567"/>
    <w:rsid w:val="00E91831"/>
    <w:rsid w:val="00E9193D"/>
    <w:rsid w:val="00E92131"/>
    <w:rsid w:val="00E92FEB"/>
    <w:rsid w:val="00E9448C"/>
    <w:rsid w:val="00E96991"/>
    <w:rsid w:val="00EA1C45"/>
    <w:rsid w:val="00EA2187"/>
    <w:rsid w:val="00EA28BD"/>
    <w:rsid w:val="00EA2D1D"/>
    <w:rsid w:val="00EA3373"/>
    <w:rsid w:val="00EA52E6"/>
    <w:rsid w:val="00EA5C44"/>
    <w:rsid w:val="00EA65ED"/>
    <w:rsid w:val="00EA662F"/>
    <w:rsid w:val="00EA7340"/>
    <w:rsid w:val="00EA79B9"/>
    <w:rsid w:val="00EA7D4B"/>
    <w:rsid w:val="00EB0793"/>
    <w:rsid w:val="00EB0994"/>
    <w:rsid w:val="00EB0A75"/>
    <w:rsid w:val="00EB0CC9"/>
    <w:rsid w:val="00EB0F65"/>
    <w:rsid w:val="00EB15C6"/>
    <w:rsid w:val="00EB1621"/>
    <w:rsid w:val="00EB16F5"/>
    <w:rsid w:val="00EB21BE"/>
    <w:rsid w:val="00EB2FBA"/>
    <w:rsid w:val="00EB3E8E"/>
    <w:rsid w:val="00EB41AD"/>
    <w:rsid w:val="00EB46E9"/>
    <w:rsid w:val="00EB542B"/>
    <w:rsid w:val="00EB77E1"/>
    <w:rsid w:val="00EB7FEB"/>
    <w:rsid w:val="00EC0233"/>
    <w:rsid w:val="00EC023E"/>
    <w:rsid w:val="00EC0D3C"/>
    <w:rsid w:val="00EC1D10"/>
    <w:rsid w:val="00EC2562"/>
    <w:rsid w:val="00EC3AC8"/>
    <w:rsid w:val="00EC3B39"/>
    <w:rsid w:val="00EC3C48"/>
    <w:rsid w:val="00EC3CEA"/>
    <w:rsid w:val="00EC4AA2"/>
    <w:rsid w:val="00EC4C0A"/>
    <w:rsid w:val="00EC6326"/>
    <w:rsid w:val="00EC7A31"/>
    <w:rsid w:val="00EC7BFB"/>
    <w:rsid w:val="00ED1879"/>
    <w:rsid w:val="00ED191D"/>
    <w:rsid w:val="00ED256D"/>
    <w:rsid w:val="00ED2BEF"/>
    <w:rsid w:val="00ED2E81"/>
    <w:rsid w:val="00ED366B"/>
    <w:rsid w:val="00ED5009"/>
    <w:rsid w:val="00ED569C"/>
    <w:rsid w:val="00ED5A8B"/>
    <w:rsid w:val="00ED5BAF"/>
    <w:rsid w:val="00ED6CC6"/>
    <w:rsid w:val="00ED6FF3"/>
    <w:rsid w:val="00EE08A6"/>
    <w:rsid w:val="00EE0EDB"/>
    <w:rsid w:val="00EE14FF"/>
    <w:rsid w:val="00EE1D6A"/>
    <w:rsid w:val="00EE265C"/>
    <w:rsid w:val="00EE3C8A"/>
    <w:rsid w:val="00EE446B"/>
    <w:rsid w:val="00EE6675"/>
    <w:rsid w:val="00EE667A"/>
    <w:rsid w:val="00EF0388"/>
    <w:rsid w:val="00EF1BD5"/>
    <w:rsid w:val="00EF1C57"/>
    <w:rsid w:val="00EF1DF4"/>
    <w:rsid w:val="00EF2C2D"/>
    <w:rsid w:val="00EF3166"/>
    <w:rsid w:val="00EF3676"/>
    <w:rsid w:val="00EF370D"/>
    <w:rsid w:val="00EF5BE9"/>
    <w:rsid w:val="00EF6025"/>
    <w:rsid w:val="00EF61DD"/>
    <w:rsid w:val="00EF6B3D"/>
    <w:rsid w:val="00EF6F45"/>
    <w:rsid w:val="00EF7121"/>
    <w:rsid w:val="00F0069D"/>
    <w:rsid w:val="00F012D0"/>
    <w:rsid w:val="00F02548"/>
    <w:rsid w:val="00F02C95"/>
    <w:rsid w:val="00F039BC"/>
    <w:rsid w:val="00F03A54"/>
    <w:rsid w:val="00F04480"/>
    <w:rsid w:val="00F04748"/>
    <w:rsid w:val="00F04A30"/>
    <w:rsid w:val="00F04C82"/>
    <w:rsid w:val="00F04EBC"/>
    <w:rsid w:val="00F0608C"/>
    <w:rsid w:val="00F061C6"/>
    <w:rsid w:val="00F06C0F"/>
    <w:rsid w:val="00F0704B"/>
    <w:rsid w:val="00F07209"/>
    <w:rsid w:val="00F072FA"/>
    <w:rsid w:val="00F07C36"/>
    <w:rsid w:val="00F1158E"/>
    <w:rsid w:val="00F1209B"/>
    <w:rsid w:val="00F12C69"/>
    <w:rsid w:val="00F1356B"/>
    <w:rsid w:val="00F13963"/>
    <w:rsid w:val="00F140C4"/>
    <w:rsid w:val="00F1498F"/>
    <w:rsid w:val="00F1668A"/>
    <w:rsid w:val="00F16B60"/>
    <w:rsid w:val="00F16E06"/>
    <w:rsid w:val="00F17617"/>
    <w:rsid w:val="00F20291"/>
    <w:rsid w:val="00F20BF5"/>
    <w:rsid w:val="00F20CB6"/>
    <w:rsid w:val="00F21497"/>
    <w:rsid w:val="00F22C0A"/>
    <w:rsid w:val="00F22CA4"/>
    <w:rsid w:val="00F22D1C"/>
    <w:rsid w:val="00F24199"/>
    <w:rsid w:val="00F25549"/>
    <w:rsid w:val="00F30CDA"/>
    <w:rsid w:val="00F30E93"/>
    <w:rsid w:val="00F30F08"/>
    <w:rsid w:val="00F32181"/>
    <w:rsid w:val="00F32345"/>
    <w:rsid w:val="00F32770"/>
    <w:rsid w:val="00F3311A"/>
    <w:rsid w:val="00F335E2"/>
    <w:rsid w:val="00F3370E"/>
    <w:rsid w:val="00F37A3E"/>
    <w:rsid w:val="00F405AB"/>
    <w:rsid w:val="00F407C9"/>
    <w:rsid w:val="00F41272"/>
    <w:rsid w:val="00F41A07"/>
    <w:rsid w:val="00F41E14"/>
    <w:rsid w:val="00F42B57"/>
    <w:rsid w:val="00F42FCC"/>
    <w:rsid w:val="00F4360C"/>
    <w:rsid w:val="00F44F6B"/>
    <w:rsid w:val="00F45397"/>
    <w:rsid w:val="00F4586A"/>
    <w:rsid w:val="00F46AE0"/>
    <w:rsid w:val="00F46CC0"/>
    <w:rsid w:val="00F47155"/>
    <w:rsid w:val="00F50262"/>
    <w:rsid w:val="00F505E9"/>
    <w:rsid w:val="00F52809"/>
    <w:rsid w:val="00F52FD7"/>
    <w:rsid w:val="00F54D6D"/>
    <w:rsid w:val="00F5572E"/>
    <w:rsid w:val="00F562F5"/>
    <w:rsid w:val="00F56AD7"/>
    <w:rsid w:val="00F56AF8"/>
    <w:rsid w:val="00F56F8D"/>
    <w:rsid w:val="00F60A0F"/>
    <w:rsid w:val="00F60B69"/>
    <w:rsid w:val="00F60B9C"/>
    <w:rsid w:val="00F611FB"/>
    <w:rsid w:val="00F614BC"/>
    <w:rsid w:val="00F62F7F"/>
    <w:rsid w:val="00F632E5"/>
    <w:rsid w:val="00F63DCA"/>
    <w:rsid w:val="00F6416E"/>
    <w:rsid w:val="00F649FD"/>
    <w:rsid w:val="00F653DD"/>
    <w:rsid w:val="00F65E26"/>
    <w:rsid w:val="00F66164"/>
    <w:rsid w:val="00F66603"/>
    <w:rsid w:val="00F6695F"/>
    <w:rsid w:val="00F70008"/>
    <w:rsid w:val="00F738CC"/>
    <w:rsid w:val="00F74A53"/>
    <w:rsid w:val="00F74C9B"/>
    <w:rsid w:val="00F75CDA"/>
    <w:rsid w:val="00F76E7F"/>
    <w:rsid w:val="00F8081A"/>
    <w:rsid w:val="00F816E9"/>
    <w:rsid w:val="00F820D5"/>
    <w:rsid w:val="00F8254D"/>
    <w:rsid w:val="00F82CC1"/>
    <w:rsid w:val="00F82E01"/>
    <w:rsid w:val="00F82EA5"/>
    <w:rsid w:val="00F8340A"/>
    <w:rsid w:val="00F83C0B"/>
    <w:rsid w:val="00F84877"/>
    <w:rsid w:val="00F84A51"/>
    <w:rsid w:val="00F86014"/>
    <w:rsid w:val="00F8615B"/>
    <w:rsid w:val="00F872F2"/>
    <w:rsid w:val="00F90743"/>
    <w:rsid w:val="00F908FD"/>
    <w:rsid w:val="00F90E10"/>
    <w:rsid w:val="00F91079"/>
    <w:rsid w:val="00F91214"/>
    <w:rsid w:val="00F91E34"/>
    <w:rsid w:val="00F92D38"/>
    <w:rsid w:val="00F93782"/>
    <w:rsid w:val="00F94A4D"/>
    <w:rsid w:val="00F952D8"/>
    <w:rsid w:val="00F95471"/>
    <w:rsid w:val="00FA07F9"/>
    <w:rsid w:val="00FA08C7"/>
    <w:rsid w:val="00FA0C71"/>
    <w:rsid w:val="00FA10C8"/>
    <w:rsid w:val="00FA307B"/>
    <w:rsid w:val="00FA3355"/>
    <w:rsid w:val="00FA354F"/>
    <w:rsid w:val="00FA38FB"/>
    <w:rsid w:val="00FA4438"/>
    <w:rsid w:val="00FA4617"/>
    <w:rsid w:val="00FA593B"/>
    <w:rsid w:val="00FA640A"/>
    <w:rsid w:val="00FA7EBB"/>
    <w:rsid w:val="00FB005C"/>
    <w:rsid w:val="00FB0CCC"/>
    <w:rsid w:val="00FB0D7A"/>
    <w:rsid w:val="00FB0D84"/>
    <w:rsid w:val="00FB43C1"/>
    <w:rsid w:val="00FB467D"/>
    <w:rsid w:val="00FB6581"/>
    <w:rsid w:val="00FB6973"/>
    <w:rsid w:val="00FB7AA1"/>
    <w:rsid w:val="00FC0D75"/>
    <w:rsid w:val="00FC0DCB"/>
    <w:rsid w:val="00FC1979"/>
    <w:rsid w:val="00FC2E91"/>
    <w:rsid w:val="00FC2FD7"/>
    <w:rsid w:val="00FC388E"/>
    <w:rsid w:val="00FC3C52"/>
    <w:rsid w:val="00FC48C4"/>
    <w:rsid w:val="00FC4A83"/>
    <w:rsid w:val="00FC5AB7"/>
    <w:rsid w:val="00FC6413"/>
    <w:rsid w:val="00FC694A"/>
    <w:rsid w:val="00FC6997"/>
    <w:rsid w:val="00FC6CB1"/>
    <w:rsid w:val="00FC6D6E"/>
    <w:rsid w:val="00FC7854"/>
    <w:rsid w:val="00FD2238"/>
    <w:rsid w:val="00FD456D"/>
    <w:rsid w:val="00FE2972"/>
    <w:rsid w:val="00FE3C74"/>
    <w:rsid w:val="00FE3C78"/>
    <w:rsid w:val="00FE4670"/>
    <w:rsid w:val="00FE4679"/>
    <w:rsid w:val="00FE529D"/>
    <w:rsid w:val="00FE54C0"/>
    <w:rsid w:val="00FE696C"/>
    <w:rsid w:val="00FE71B4"/>
    <w:rsid w:val="00FE72C5"/>
    <w:rsid w:val="00FE79D6"/>
    <w:rsid w:val="00FF2117"/>
    <w:rsid w:val="00FF2F18"/>
    <w:rsid w:val="00FF3E29"/>
    <w:rsid w:val="00FF4138"/>
    <w:rsid w:val="00FF4298"/>
    <w:rsid w:val="00FF5DBE"/>
    <w:rsid w:val="00FF640E"/>
    <w:rsid w:val="03703B12"/>
    <w:rsid w:val="0D7F5ED6"/>
    <w:rsid w:val="0DDEF1A9"/>
    <w:rsid w:val="0E1EDDA9"/>
    <w:rsid w:val="0E268CCB"/>
    <w:rsid w:val="1435C258"/>
    <w:rsid w:val="169CD586"/>
    <w:rsid w:val="17FF7054"/>
    <w:rsid w:val="183D4406"/>
    <w:rsid w:val="197785EC"/>
    <w:rsid w:val="19ED40D0"/>
    <w:rsid w:val="1CAF26AE"/>
    <w:rsid w:val="1D87C906"/>
    <w:rsid w:val="1E050E99"/>
    <w:rsid w:val="25ADFB86"/>
    <w:rsid w:val="26A4635F"/>
    <w:rsid w:val="2872DD8E"/>
    <w:rsid w:val="290EB3E6"/>
    <w:rsid w:val="2971BFCD"/>
    <w:rsid w:val="2F5F7038"/>
    <w:rsid w:val="33C3BA09"/>
    <w:rsid w:val="37E0F3EA"/>
    <w:rsid w:val="3B2F7554"/>
    <w:rsid w:val="3B64EC41"/>
    <w:rsid w:val="3BF6F5B5"/>
    <w:rsid w:val="3E576ED6"/>
    <w:rsid w:val="3E6576EC"/>
    <w:rsid w:val="3FAE3CB5"/>
    <w:rsid w:val="404B73D3"/>
    <w:rsid w:val="4092C8A2"/>
    <w:rsid w:val="43FE19E9"/>
    <w:rsid w:val="471C6078"/>
    <w:rsid w:val="4761E34C"/>
    <w:rsid w:val="5502D5A7"/>
    <w:rsid w:val="55619703"/>
    <w:rsid w:val="56F4B090"/>
    <w:rsid w:val="5BF38106"/>
    <w:rsid w:val="6000057A"/>
    <w:rsid w:val="6AE295FF"/>
    <w:rsid w:val="73E0D35F"/>
    <w:rsid w:val="7C2DB505"/>
    <w:rsid w:val="7CBA646F"/>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284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621E"/>
    <w:pPr>
      <w:suppressAutoHyphens/>
      <w:spacing w:after="120"/>
      <w:jc w:val="both"/>
    </w:pPr>
    <w:rPr>
      <w:rFonts w:asciiTheme="minorHAnsi" w:hAnsiTheme="minorHAnsi" w:cs="MS Mincho"/>
      <w:sz w:val="22"/>
      <w:szCs w:val="24"/>
      <w:lang w:val="en-GB" w:eastAsia="zh-CN"/>
    </w:rPr>
  </w:style>
  <w:style w:type="paragraph" w:styleId="1">
    <w:name w:val="heading 1"/>
    <w:basedOn w:val="a"/>
    <w:next w:val="a"/>
    <w:uiPriority w:val="9"/>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aliases w:val="HD2,h2,Α1.1"/>
    <w:basedOn w:val="1"/>
    <w:next w:val="a"/>
    <w:link w:val="2Char"/>
    <w:uiPriority w:val="9"/>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
    <w:basedOn w:val="a"/>
    <w:next w:val="a"/>
    <w:link w:val="3Char"/>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BA71F6"/>
    <w:pPr>
      <w:keepNext/>
      <w:keepLines/>
      <w:suppressAutoHyphens w:val="0"/>
      <w:spacing w:before="40" w:after="0" w:line="259" w:lineRule="auto"/>
      <w:ind w:left="1152" w:hanging="1152"/>
      <w:outlineLvl w:val="5"/>
    </w:pPr>
    <w:rPr>
      <w:rFonts w:eastAsia="MS Mincho"/>
      <w:color w:val="1F3863"/>
      <w:szCs w:val="22"/>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HD2 Char,h2 Char,Α1.1 Char"/>
    <w:link w:val="20"/>
    <w:rsid w:val="00F820D5"/>
    <w:rPr>
      <w:rFonts w:ascii="Arial" w:hAnsi="Arial" w:cs="Arial"/>
      <w:b/>
      <w:color w:val="002060"/>
      <w:sz w:val="24"/>
      <w:szCs w:val="22"/>
      <w:lang w:val="en-GB" w:eastAsia="zh-CN"/>
    </w:rPr>
  </w:style>
  <w:style w:type="character" w:customStyle="1" w:styleId="3Char">
    <w:name w:val="Επικεφαλίδα 3 Char"/>
    <w:aliases w:val="h3 Char"/>
    <w:link w:val="3"/>
    <w:rsid w:val="007D042A"/>
    <w:rPr>
      <w:rFonts w:ascii="Arial" w:hAnsi="Arial"/>
      <w:b/>
      <w:bCs/>
      <w:sz w:val="22"/>
      <w:szCs w:val="26"/>
      <w:lang w:val="en-GB" w:eastAsia="zh-CN"/>
    </w:rPr>
  </w:style>
  <w:style w:type="character" w:customStyle="1" w:styleId="4Char">
    <w:name w:val="Επικεφαλίδα 4 Char"/>
    <w:link w:val="4"/>
    <w:rsid w:val="0078067D"/>
    <w:rPr>
      <w:rFonts w:ascii="Arial" w:hAnsi="Arial"/>
      <w:b/>
      <w:bCs/>
      <w:sz w:val="22"/>
      <w:szCs w:val="28"/>
      <w:lang w:val="en-GB" w:eastAsia="zh-CN"/>
    </w:rPr>
  </w:style>
  <w:style w:type="character" w:customStyle="1" w:styleId="5Char">
    <w:name w:val="Επικεφαλίδα 5 Char"/>
    <w:link w:val="5"/>
    <w:rsid w:val="00276CBF"/>
    <w:rPr>
      <w:rFonts w:ascii="Lucida Sans" w:hAnsi="Lucida Sans" w:cs="Lucida Sans"/>
      <w:b/>
      <w:sz w:val="22"/>
      <w:lang w:val="en-US" w:eastAsia="zh-CN"/>
    </w:rPr>
  </w:style>
  <w:style w:type="character" w:customStyle="1" w:styleId="6Char">
    <w:name w:val="Επικεφαλίδα 6 Char"/>
    <w:link w:val="6"/>
    <w:uiPriority w:val="9"/>
    <w:semiHidden/>
    <w:rsid w:val="00BA71F6"/>
    <w:rPr>
      <w:rFonts w:ascii="MS Mincho" w:eastAsia="MS Mincho" w:hAnsi="MS Mincho" w:cs="MS Mincho"/>
      <w:color w:val="1F3863"/>
      <w:sz w:val="22"/>
      <w:szCs w:val="22"/>
      <w:lang w:val="el-GR" w:eastAsia="el-GR"/>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MS Mincho"/>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MS Mincho"/>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0">
    <w:name w:val="Προεπιλεγμένη γραμματοσειρά_0"/>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MS Mincho"/>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Microsoft Sans Serif" w:hAnsi="Microsoft Sans Serif" w:cs="Microsoft Sans Serif"/>
    </w:rPr>
  </w:style>
  <w:style w:type="character" w:customStyle="1" w:styleId="WW8Num12z2">
    <w:name w:val="WW8Num12z2"/>
    <w:rPr>
      <w:rFonts w:ascii="Arial Unicode MS" w:hAnsi="Arial Unicode MS" w:cs="Arial Unicode M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MS Mincho"/>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MS Mincho" w:hAnsi="MS Mincho" w:cs="MS Mincho"/>
    </w:rPr>
  </w:style>
  <w:style w:type="character" w:customStyle="1" w:styleId="WW8Num19z1">
    <w:name w:val="WW8Num19z1"/>
  </w:style>
  <w:style w:type="character" w:customStyle="1" w:styleId="WW8Num20z0">
    <w:name w:val="WW8Num20z0"/>
    <w:rPr>
      <w:rFonts w:ascii="MS Mincho" w:eastAsia="MS Mincho" w:hAnsi="MS Mincho" w:cs="Times New Roman"/>
    </w:rPr>
  </w:style>
  <w:style w:type="character" w:customStyle="1" w:styleId="WW8Num20z1">
    <w:name w:val="WW8Num20z1"/>
    <w:rPr>
      <w:rFonts w:ascii="Microsoft Sans Serif" w:hAnsi="Microsoft Sans Serif" w:cs="Microsoft Sans Serif"/>
    </w:rPr>
  </w:style>
  <w:style w:type="character" w:customStyle="1" w:styleId="WW8Num20z2">
    <w:name w:val="WW8Num20z2"/>
    <w:rPr>
      <w:rFonts w:ascii="Arial Unicode MS" w:hAnsi="Arial Unicode MS" w:cs="Arial Unicode M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MS Mincho" w:eastAsia="Times New Roman" w:hAnsi="MS Mincho" w:cs="MS Mincho"/>
    </w:rPr>
  </w:style>
  <w:style w:type="character" w:customStyle="1" w:styleId="WW8Num21z1">
    <w:name w:val="WW8Num21z1"/>
    <w:rPr>
      <w:rFonts w:ascii="Microsoft Sans Serif" w:hAnsi="Microsoft Sans Serif" w:cs="Microsoft Sans Serif"/>
    </w:rPr>
  </w:style>
  <w:style w:type="character" w:customStyle="1" w:styleId="WW8Num21z2">
    <w:name w:val="WW8Num21z2"/>
    <w:rPr>
      <w:rFonts w:ascii="Arial Unicode MS" w:hAnsi="Arial Unicode MS" w:cs="Arial Unicode M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Microsoft Sans Serif" w:hAnsi="Microsoft Sans Serif" w:cs="Microsoft Sans Serif"/>
    </w:rPr>
  </w:style>
  <w:style w:type="character" w:customStyle="1" w:styleId="WW8Num22z2">
    <w:name w:val="WW8Num22z2"/>
    <w:rPr>
      <w:rFonts w:ascii="Arial Unicode MS" w:hAnsi="Arial Unicode MS" w:cs="Arial Unicode MS"/>
    </w:rPr>
  </w:style>
  <w:style w:type="character" w:customStyle="1" w:styleId="WW8Num23z0">
    <w:name w:val="WW8Num23z0"/>
    <w:rPr>
      <w:rFonts w:ascii="MS Mincho" w:eastAsia="Times New Roman" w:hAnsi="MS Mincho" w:cs="MS Mincho"/>
    </w:rPr>
  </w:style>
  <w:style w:type="character" w:customStyle="1" w:styleId="WW8Num23z1">
    <w:name w:val="WW8Num23z1"/>
    <w:rPr>
      <w:rFonts w:ascii="Microsoft Sans Serif" w:hAnsi="Microsoft Sans Serif" w:cs="Microsoft Sans Serif"/>
    </w:rPr>
  </w:style>
  <w:style w:type="character" w:customStyle="1" w:styleId="WW8Num23z2">
    <w:name w:val="WW8Num23z2"/>
    <w:rPr>
      <w:rFonts w:ascii="Arial Unicode MS" w:hAnsi="Arial Unicode MS" w:cs="Arial Unicode M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Microsoft Sans Serif" w:hAnsi="Microsoft Sans Serif" w:cs="Microsoft Sans Serif"/>
    </w:rPr>
  </w:style>
  <w:style w:type="character" w:customStyle="1" w:styleId="WW8Num24z2">
    <w:name w:val="WW8Num24z2"/>
    <w:rPr>
      <w:rFonts w:ascii="Arial Unicode MS" w:hAnsi="Arial Unicode MS" w:cs="Arial Unicode MS"/>
    </w:rPr>
  </w:style>
  <w:style w:type="character" w:customStyle="1" w:styleId="WW8Num25z0">
    <w:name w:val="WW8Num25z0"/>
    <w:rPr>
      <w:rFonts w:ascii="Symbol" w:hAnsi="Symbol" w:cs="Symbol"/>
    </w:rPr>
  </w:style>
  <w:style w:type="character" w:customStyle="1" w:styleId="WW8Num25z1">
    <w:name w:val="WW8Num25z1"/>
    <w:rPr>
      <w:rFonts w:ascii="Microsoft Sans Serif" w:hAnsi="Microsoft Sans Serif" w:cs="Microsoft Sans Serif"/>
    </w:rPr>
  </w:style>
  <w:style w:type="character" w:customStyle="1" w:styleId="WW8Num25z2">
    <w:name w:val="WW8Num25z2"/>
    <w:rPr>
      <w:rFonts w:ascii="Arial Unicode MS" w:hAnsi="Arial Unicode MS" w:cs="Arial Unicode MS"/>
    </w:rPr>
  </w:style>
  <w:style w:type="character" w:customStyle="1" w:styleId="WW8Num26z0">
    <w:name w:val="WW8Num26z0"/>
    <w:rPr>
      <w:rFonts w:ascii="Symbol" w:hAnsi="Symbol" w:cs="Symbol"/>
    </w:rPr>
  </w:style>
  <w:style w:type="character" w:customStyle="1" w:styleId="WW8Num26z1">
    <w:name w:val="WW8Num26z1"/>
    <w:rPr>
      <w:rFonts w:ascii="Microsoft Sans Serif" w:hAnsi="Microsoft Sans Serif" w:cs="Microsoft Sans Serif"/>
    </w:rPr>
  </w:style>
  <w:style w:type="character" w:customStyle="1" w:styleId="WW8Num26z2">
    <w:name w:val="WW8Num26z2"/>
    <w:rPr>
      <w:rFonts w:ascii="Arial Unicode MS" w:hAnsi="Arial Unicode MS" w:cs="Arial Unicode MS"/>
    </w:rPr>
  </w:style>
  <w:style w:type="character" w:customStyle="1" w:styleId="WW8Num27z0">
    <w:name w:val="WW8Num27z0"/>
    <w:rPr>
      <w:rFonts w:ascii="MS Mincho" w:eastAsia="Times New Roman" w:hAnsi="MS Mincho" w:cs="MS Mincho"/>
    </w:rPr>
  </w:style>
  <w:style w:type="character" w:customStyle="1" w:styleId="WW8Num27z1">
    <w:name w:val="WW8Num27z1"/>
    <w:rPr>
      <w:rFonts w:ascii="Microsoft Sans Serif" w:hAnsi="Microsoft Sans Serif" w:cs="Microsoft Sans Serif"/>
    </w:rPr>
  </w:style>
  <w:style w:type="character" w:customStyle="1" w:styleId="WW8Num27z2">
    <w:name w:val="WW8Num27z2"/>
    <w:rPr>
      <w:rFonts w:ascii="Arial Unicode MS" w:hAnsi="Arial Unicode MS" w:cs="Arial Unicode M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Microsoft Sans Serif" w:hAnsi="Microsoft Sans Serif" w:cs="Microsoft Sans Serif"/>
    </w:rPr>
  </w:style>
  <w:style w:type="character" w:customStyle="1" w:styleId="WW8Num28z2">
    <w:name w:val="WW8Num28z2"/>
    <w:rPr>
      <w:rFonts w:ascii="Arial Unicode MS" w:hAnsi="Arial Unicode MS" w:cs="Arial Unicode MS"/>
    </w:rPr>
  </w:style>
  <w:style w:type="character" w:customStyle="1" w:styleId="WW8Num29z0">
    <w:name w:val="WW8Num29z0"/>
    <w:rPr>
      <w:rFonts w:ascii="MS Mincho" w:eastAsia="Times New Roman" w:hAnsi="MS Mincho" w:cs="MS Mincho"/>
    </w:rPr>
  </w:style>
  <w:style w:type="character" w:customStyle="1" w:styleId="WW8Num29z1">
    <w:name w:val="WW8Num29z1"/>
    <w:rPr>
      <w:rFonts w:ascii="Microsoft Sans Serif" w:hAnsi="Microsoft Sans Serif" w:cs="Microsoft Sans Serif"/>
    </w:rPr>
  </w:style>
  <w:style w:type="character" w:customStyle="1" w:styleId="WW8Num29z2">
    <w:name w:val="WW8Num29z2"/>
    <w:rPr>
      <w:rFonts w:ascii="Arial Unicode MS" w:hAnsi="Arial Unicode MS" w:cs="Arial Unicode M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Microsoft Sans Serif" w:hAnsi="Microsoft Sans Serif" w:cs="Microsoft Sans Serif"/>
    </w:rPr>
  </w:style>
  <w:style w:type="character" w:customStyle="1" w:styleId="WW8Num30z2">
    <w:name w:val="WW8Num30z2"/>
    <w:rPr>
      <w:rFonts w:ascii="Arial Unicode MS" w:hAnsi="Arial Unicode MS" w:cs="Arial Unicode M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MS Mincho" w:hAnsi="Symbol" w:cs="Symbol"/>
    </w:rPr>
  </w:style>
  <w:style w:type="character" w:customStyle="1" w:styleId="WW8Num33z1">
    <w:name w:val="WW8Num33z1"/>
    <w:rPr>
      <w:rFonts w:ascii="Microsoft Sans Serif" w:hAnsi="Microsoft Sans Serif" w:cs="Microsoft Sans Serif"/>
    </w:rPr>
  </w:style>
  <w:style w:type="character" w:customStyle="1" w:styleId="WW8Num33z2">
    <w:name w:val="WW8Num33z2"/>
    <w:rPr>
      <w:rFonts w:ascii="Arial Unicode MS" w:hAnsi="Arial Unicode MS" w:cs="Arial Unicode MS"/>
    </w:rPr>
  </w:style>
  <w:style w:type="character" w:customStyle="1" w:styleId="WW8Num34z0">
    <w:name w:val="WW8Num34z0"/>
    <w:rPr>
      <w:rFonts w:ascii="Symbol" w:hAnsi="Symbol" w:cs="Symbol"/>
    </w:rPr>
  </w:style>
  <w:style w:type="character" w:customStyle="1" w:styleId="WW8Num34z1">
    <w:name w:val="WW8Num34z1"/>
    <w:rPr>
      <w:rFonts w:ascii="Microsoft Sans Serif" w:hAnsi="Microsoft Sans Serif" w:cs="Microsoft Sans Serif"/>
    </w:rPr>
  </w:style>
  <w:style w:type="character" w:customStyle="1" w:styleId="WW8Num34z2">
    <w:name w:val="WW8Num34z2"/>
    <w:rPr>
      <w:rFonts w:ascii="Arial Unicode MS" w:hAnsi="Arial Unicode MS" w:cs="Arial Unicode MS"/>
    </w:rPr>
  </w:style>
  <w:style w:type="character" w:customStyle="1" w:styleId="WW8Num35z0">
    <w:name w:val="WW8Num35z0"/>
    <w:rPr>
      <w:rFonts w:ascii="MS Mincho" w:eastAsia="Times New Roman" w:hAnsi="MS Mincho" w:cs="MS Mincho"/>
    </w:rPr>
  </w:style>
  <w:style w:type="character" w:customStyle="1" w:styleId="WW8Num35z1">
    <w:name w:val="WW8Num35z1"/>
    <w:rPr>
      <w:rFonts w:ascii="Microsoft Sans Serif" w:hAnsi="Microsoft Sans Serif" w:cs="Microsoft Sans Serif"/>
    </w:rPr>
  </w:style>
  <w:style w:type="character" w:customStyle="1" w:styleId="WW8Num35z2">
    <w:name w:val="WW8Num35z2"/>
    <w:rPr>
      <w:rFonts w:ascii="Arial Unicode MS" w:hAnsi="Arial Unicode MS" w:cs="Arial Unicode M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MS Mincho" w:eastAsia="Times New Roman" w:hAnsi="MS Mincho" w:cs="MS Mincho"/>
    </w:rPr>
  </w:style>
  <w:style w:type="character" w:customStyle="1" w:styleId="WW8Num37z1">
    <w:name w:val="WW8Num37z1"/>
    <w:rPr>
      <w:rFonts w:ascii="Microsoft Sans Serif" w:hAnsi="Microsoft Sans Serif" w:cs="Microsoft Sans Serif"/>
    </w:rPr>
  </w:style>
  <w:style w:type="character" w:customStyle="1" w:styleId="WW8Num37z2">
    <w:name w:val="WW8Num37z2"/>
    <w:rPr>
      <w:rFonts w:ascii="Arial Unicode MS" w:hAnsi="Arial Unicode MS" w:cs="Arial Unicode M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MS Mincho" w:eastAsia="Times New Roman" w:hAnsi="MS Mincho" w:cs="MS Mincho"/>
    </w:rPr>
  </w:style>
  <w:style w:type="character" w:customStyle="1" w:styleId="WW8Num39z1">
    <w:name w:val="WW8Num39z1"/>
    <w:rPr>
      <w:rFonts w:ascii="Microsoft Sans Serif" w:hAnsi="Microsoft Sans Serif" w:cs="Microsoft Sans Serif"/>
    </w:rPr>
  </w:style>
  <w:style w:type="character" w:customStyle="1" w:styleId="WW8Num39z2">
    <w:name w:val="WW8Num39z2"/>
    <w:rPr>
      <w:rFonts w:ascii="Arial Unicode MS" w:hAnsi="Arial Unicode MS" w:cs="Arial Unicode M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Microsoft Sans Serif" w:hAnsi="Microsoft Sans Serif" w:cs="Microsoft Sans Serif"/>
    </w:rPr>
  </w:style>
  <w:style w:type="character" w:customStyle="1" w:styleId="WW8Num40z2">
    <w:name w:val="WW8Num40z2"/>
    <w:rPr>
      <w:rFonts w:ascii="Arial Unicode MS" w:hAnsi="Arial Unicode MS" w:cs="Arial Unicode M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uiPriority w:val="9"/>
    <w:rPr>
      <w:rFonts w:ascii="Arial" w:hAnsi="Arial" w:cs="Arial"/>
      <w:b/>
      <w:color w:val="002060"/>
      <w:sz w:val="24"/>
      <w:szCs w:val="22"/>
      <w:lang w:val="en-GB"/>
    </w:rPr>
  </w:style>
  <w:style w:type="character" w:customStyle="1" w:styleId="Heading5Char">
    <w:name w:val="Heading 5 Char"/>
    <w:uiPriority w:val="9"/>
    <w:rPr>
      <w:rFonts w:ascii="MS Mincho" w:eastAsia="Times New Roman" w:hAnsi="MS Mincho"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styleId="a3">
    <w:name w:val="annotation reference"/>
    <w:uiPriority w:val="99"/>
    <w:qFormat/>
    <w:rPr>
      <w:sz w:val="16"/>
    </w:rPr>
  </w:style>
  <w:style w:type="character" w:styleId="-">
    <w:name w:val="Hyperlink"/>
    <w:uiPriority w:val="99"/>
    <w:rPr>
      <w:color w:val="0000FF"/>
      <w:u w:val="single"/>
    </w:rPr>
  </w:style>
  <w:style w:type="character" w:customStyle="1" w:styleId="HeaderChar">
    <w:name w:val="Header Char"/>
    <w:uiPriority w:val="99"/>
    <w:rPr>
      <w:rFonts w:cs="Times New Roman"/>
      <w:sz w:val="24"/>
      <w:szCs w:val="24"/>
      <w:lang w:val="en-GB"/>
    </w:rPr>
  </w:style>
  <w:style w:type="character" w:styleId="a4">
    <w:name w:val="page number"/>
    <w:rPr>
      <w:rFonts w:cs="Times New Roman"/>
    </w:rPr>
  </w:style>
  <w:style w:type="character" w:customStyle="1" w:styleId="BalloonTextChar">
    <w:name w:val="Balloon Text Char"/>
    <w:uiPriority w:val="99"/>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uiPriority w:val="99"/>
    <w:rPr>
      <w:rFonts w:cs="Times New Roman"/>
      <w:b/>
      <w:bCs/>
      <w:lang w:val="en-GB"/>
    </w:rPr>
  </w:style>
  <w:style w:type="character" w:customStyle="1" w:styleId="BodyTextChar">
    <w:name w:val="Body Text Char"/>
    <w:uiPriority w:val="1"/>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MS Mincho" w:hAnsi="MS Mincho" w:cs="Times New Roman"/>
      <w:lang w:val="x-none"/>
    </w:rPr>
  </w:style>
  <w:style w:type="character" w:customStyle="1" w:styleId="Heading3Char">
    <w:name w:val="Heading 3 Char"/>
    <w:uiPriority w:val="9"/>
    <w:rPr>
      <w:rFonts w:ascii="Arial" w:hAnsi="Arial" w:cs="Arial"/>
      <w:b/>
      <w:bCs/>
      <w:sz w:val="22"/>
      <w:szCs w:val="26"/>
      <w:lang w:val="en-GB"/>
    </w:rPr>
  </w:style>
  <w:style w:type="character" w:customStyle="1" w:styleId="Heading4Char">
    <w:name w:val="Heading 4 Char"/>
    <w:uiPriority w:val="9"/>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MS Mincho" w:hAnsi="MS Mincho" w:cs="MS Mincho"/>
      <w:b/>
      <w:bCs/>
      <w:color w:val="333399"/>
      <w:sz w:val="40"/>
      <w:szCs w:val="40"/>
      <w:lang w:val="en-US"/>
    </w:rPr>
  </w:style>
  <w:style w:type="character" w:customStyle="1" w:styleId="ContentsChar">
    <w:name w:val="Contents Char"/>
    <w:rPr>
      <w:rFonts w:ascii="MS Mincho" w:hAnsi="MS Mincho" w:cs="MS Mincho"/>
      <w:b/>
      <w:bCs/>
      <w:color w:val="333399"/>
      <w:sz w:val="28"/>
      <w:szCs w:val="32"/>
      <w:lang w:val="en-US"/>
    </w:rPr>
  </w:style>
  <w:style w:type="character" w:customStyle="1" w:styleId="EndnoteTextChar">
    <w:name w:val="Endnote Text Char"/>
    <w:rPr>
      <w:rFonts w:ascii="MS Mincho" w:hAnsi="MS Mincho" w:cs="MS Mincho"/>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MS Mincho" w:hAnsi="MS Mincho" w:cs="MS Mincho"/>
      <w:sz w:val="22"/>
      <w:szCs w:val="24"/>
    </w:rPr>
  </w:style>
  <w:style w:type="character" w:customStyle="1" w:styleId="FootnoteTextChar1">
    <w:name w:val="Footnote Text Char1"/>
    <w:rPr>
      <w:rFonts w:ascii="MS Mincho" w:hAnsi="MS Mincho" w:cs="MS Mincho"/>
      <w:lang w:val="en-IE" w:eastAsia="zh-CN"/>
    </w:rPr>
  </w:style>
  <w:style w:type="character" w:customStyle="1" w:styleId="foothangingChar">
    <w:name w:val="foot_hanging Char"/>
    <w:rPr>
      <w:rFonts w:ascii="MS Mincho" w:hAnsi="MS Mincho" w:cs="MS Mincho"/>
      <w:sz w:val="18"/>
      <w:szCs w:val="18"/>
      <w:lang w:val="en-IE" w:eastAsia="zh-CN"/>
    </w:rPr>
  </w:style>
  <w:style w:type="character" w:customStyle="1" w:styleId="HTMLPreformattedChar">
    <w:name w:val="HTML Preformatted Char"/>
    <w:uiPriority w:val="99"/>
    <w:rPr>
      <w:rFonts w:ascii="Microsoft Sans Serif" w:hAnsi="Microsoft Sans Serif" w:cs="Microsoft Sans Serif"/>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MS Mincho" w:hAnsi="MS Mincho" w:cs="MS Mincho"/>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uiPriority w:val="99"/>
    <w:rPr>
      <w:vertAlign w:val="superscript"/>
    </w:rPr>
  </w:style>
  <w:style w:type="character" w:customStyle="1" w:styleId="FootnoteTextChar2">
    <w:name w:val="Footnote Text Char2"/>
    <w:rPr>
      <w:rFonts w:ascii="MS Mincho" w:hAnsi="MS Mincho" w:cs="MS Mincho"/>
      <w:sz w:val="18"/>
      <w:lang w:val="en-IE" w:eastAsia="zh-CN"/>
    </w:rPr>
  </w:style>
  <w:style w:type="character" w:customStyle="1" w:styleId="foothangingChar1">
    <w:name w:val="foot_hanging Char1"/>
    <w:rPr>
      <w:rFonts w:ascii="MS Mincho" w:hAnsi="MS Mincho" w:cs="MS Mincho"/>
      <w:sz w:val="18"/>
      <w:szCs w:val="18"/>
      <w:lang w:val="en-IE" w:eastAsia="zh-CN"/>
    </w:rPr>
  </w:style>
  <w:style w:type="character" w:customStyle="1" w:styleId="footersChar">
    <w:name w:val="footers Char"/>
    <w:basedOn w:val="foothangingChar1"/>
    <w:rPr>
      <w:rFonts w:ascii="MS Mincho" w:hAnsi="MS Mincho" w:cs="MS Mincho"/>
      <w:sz w:val="18"/>
      <w:szCs w:val="18"/>
      <w:lang w:val="en-IE" w:eastAsia="zh-CN"/>
    </w:rPr>
  </w:style>
  <w:style w:type="character" w:customStyle="1" w:styleId="CommentTextChar1">
    <w:name w:val="Comment Text Char1"/>
    <w:rPr>
      <w:rFonts w:ascii="MS Mincho" w:hAnsi="MS Mincho" w:cs="MS Mincho"/>
      <w:lang w:val="en-GB" w:eastAsia="zh-CN"/>
    </w:rPr>
  </w:style>
  <w:style w:type="character" w:customStyle="1" w:styleId="HTMLPreformattedChar1">
    <w:name w:val="HTML Preformatted Char1"/>
    <w:rPr>
      <w:rFonts w:ascii="Microsoft Sans Serif" w:hAnsi="Microsoft Sans Serif" w:cs="Microsoft Sans Serif"/>
      <w:lang w:eastAsia="zh-CN"/>
    </w:rPr>
  </w:style>
  <w:style w:type="character" w:customStyle="1" w:styleId="BodyText3Char">
    <w:name w:val="Body Text 3 Char"/>
    <w:rPr>
      <w:rFonts w:ascii="MS Mincho" w:hAnsi="MS Mincho" w:cs="MS Mincho"/>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MS Mincho" w:hAnsi="MS Mincho" w:cs="MS Mincho"/>
      <w:sz w:val="18"/>
      <w:lang w:val="en-IE" w:eastAsia="zh-CN"/>
    </w:rPr>
  </w:style>
  <w:style w:type="character" w:customStyle="1" w:styleId="foothangingChar2">
    <w:name w:val="foot_hanging Char2"/>
    <w:rPr>
      <w:rFonts w:ascii="MS Mincho" w:hAnsi="MS Mincho" w:cs="MS Mincho"/>
      <w:sz w:val="18"/>
      <w:szCs w:val="18"/>
      <w:lang w:val="en-IE" w:eastAsia="zh-CN"/>
    </w:rPr>
  </w:style>
  <w:style w:type="character" w:customStyle="1" w:styleId="footersChar1">
    <w:name w:val="footers Char1"/>
    <w:basedOn w:val="foothangingChar2"/>
    <w:rPr>
      <w:rFonts w:ascii="MS Mincho" w:hAnsi="MS Mincho" w:cs="MS Mincho"/>
      <w:sz w:val="18"/>
      <w:szCs w:val="18"/>
      <w:lang w:val="en-IE" w:eastAsia="zh-CN"/>
    </w:rPr>
  </w:style>
  <w:style w:type="character" w:customStyle="1" w:styleId="foootChar">
    <w:name w:val="fooot Char"/>
    <w:basedOn w:val="footersChar1"/>
    <w:rPr>
      <w:rFonts w:ascii="MS Mincho" w:hAnsi="MS Mincho" w:cs="MS Mincho"/>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MS Mincho" w:hAnsi="MS Mincho" w:cs="MS Mincho"/>
      <w:lang w:val="en-GB"/>
    </w:rPr>
  </w:style>
  <w:style w:type="character" w:customStyle="1" w:styleId="Char1">
    <w:name w:val="Θέμα σχολίου Char"/>
    <w:rPr>
      <w:rFonts w:ascii="MS Mincho" w:hAnsi="MS Mincho" w:cs="MS Mincho"/>
      <w:b/>
      <w:bCs/>
      <w:lang w:val="en-GB"/>
    </w:rPr>
  </w:style>
  <w:style w:type="character" w:customStyle="1" w:styleId="-HTMLChar">
    <w:name w:val="Προ-διαμορφωμένο HTML Char"/>
    <w:uiPriority w:val="99"/>
    <w:rPr>
      <w:rFonts w:ascii="Microsoft Sans Serif" w:eastAsia="Times New Roman" w:hAnsi="Microsoft Sans Serif" w:cs="Microsoft Sans Serif"/>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Footnote Reference Superscript,BVI fnr,number,SUPERS,EN Footnote Reference,Times 10 Point,Exposant 3 Point,Footnote Reference_LVL6"/>
    <w:link w:val="FootnotesymbolCarZchn"/>
    <w:uiPriority w:val="99"/>
    <w:qFormat/>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a"/>
    <w:link w:val="ad"/>
    <w:rsid w:val="00A774DC"/>
    <w:pPr>
      <w:suppressAutoHyphens w:val="0"/>
      <w:spacing w:after="160" w:line="240" w:lineRule="exact"/>
    </w:pPr>
    <w:rPr>
      <w:rFonts w:ascii="Times New Roman" w:hAnsi="Times New Roman" w:cs="Times New Roman"/>
      <w:sz w:val="20"/>
      <w:szCs w:val="20"/>
      <w:vertAlign w:val="superscript"/>
      <w:lang w:val="en-US" w:eastAsia="en-US"/>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00">
    <w:name w:val="Παραπομπή υποσημείωσης_0"/>
    <w:uiPriority w:val="99"/>
    <w:rPr>
      <w:vertAlign w:val="superscript"/>
    </w:rPr>
  </w:style>
  <w:style w:type="character" w:customStyle="1" w:styleId="01">
    <w:name w:val="Παραπομπή σημείωσης τέλους_0"/>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2"/>
    <w:uiPriority w:val="1"/>
    <w:qFormat/>
    <w:pPr>
      <w:spacing w:after="240"/>
    </w:pPr>
  </w:style>
  <w:style w:type="character" w:customStyle="1" w:styleId="Char2">
    <w:name w:val="Σώμα κειμένου Char"/>
    <w:link w:val="af0"/>
    <w:rsid w:val="009A113D"/>
    <w:rPr>
      <w:rFonts w:ascii="MS Mincho" w:hAnsi="MS Mincho" w:cs="MS Mincho"/>
      <w:sz w:val="22"/>
      <w:szCs w:val="24"/>
      <w:lang w:val="en-GB" w:eastAsia="zh-CN"/>
    </w:rPr>
  </w:style>
  <w:style w:type="paragraph" w:styleId="af1">
    <w:name w:val="List"/>
    <w:basedOn w:val="af0"/>
    <w:rPr>
      <w:rFonts w:cs="Mangal"/>
    </w:rPr>
  </w:style>
  <w:style w:type="paragraph" w:styleId="af2">
    <w:name w:val="caption"/>
    <w:basedOn w:val="a"/>
    <w:uiPriority w:val="35"/>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02">
    <w:name w:val="Λεζάντα_0"/>
    <w:basedOn w:val="a"/>
    <w:qFormat/>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uiPriority w:val="99"/>
    <w:pPr>
      <w:numPr>
        <w:numId w:val="4"/>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aliases w:val="ft,fo,_?p?s???d?,Fakelos_Enotita_Sel,f,Footer1,f1,_υποσέλιδο,HeaderSfragida"/>
    <w:basedOn w:val="a"/>
    <w:link w:val="Char3"/>
    <w:uiPriority w:val="99"/>
    <w:pPr>
      <w:spacing w:after="100"/>
    </w:pPr>
    <w:rPr>
      <w:rFonts w:eastAsia="MS Mincho"/>
      <w:lang w:val="en-US" w:eastAsia="ja-JP"/>
    </w:rPr>
  </w:style>
  <w:style w:type="character" w:customStyle="1" w:styleId="Char3">
    <w:name w:val="Υποσέλιδο Char"/>
    <w:aliases w:val="ft Char,fo Char,_?p?s???d? Char,Fakelos_Enotita_Sel Char,f Char,Footer1 Char,f1 Char,_υποσέλιδο Char,HeaderSfragida Char"/>
    <w:link w:val="af5"/>
    <w:uiPriority w:val="99"/>
    <w:rsid w:val="007D042A"/>
    <w:rPr>
      <w:rFonts w:ascii="MS Mincho" w:eastAsia="MS Mincho" w:hAnsi="MS Mincho" w:cs="MS Mincho"/>
      <w:sz w:val="22"/>
      <w:szCs w:val="24"/>
      <w:lang w:eastAsia="ja-JP"/>
    </w:rPr>
  </w:style>
  <w:style w:type="paragraph" w:styleId="af6">
    <w:name w:val="header"/>
    <w:aliases w:val="hd,ho,header odd,Header Titlos Prosforas"/>
    <w:basedOn w:val="a"/>
    <w:uiPriority w:val="99"/>
  </w:style>
  <w:style w:type="paragraph" w:styleId="af7">
    <w:name w:val="Balloon Text"/>
    <w:basedOn w:val="a"/>
    <w:uiPriority w:val="99"/>
    <w:rPr>
      <w:rFonts w:ascii="Tahoma" w:hAnsi="Tahoma" w:cs="Tahoma"/>
      <w:sz w:val="16"/>
      <w:szCs w:val="16"/>
    </w:rPr>
  </w:style>
  <w:style w:type="paragraph" w:styleId="af8">
    <w:name w:val="annotation text"/>
    <w:basedOn w:val="a"/>
    <w:link w:val="Char10"/>
    <w:uiPriority w:val="99"/>
    <w:qFormat/>
    <w:rPr>
      <w:sz w:val="20"/>
      <w:szCs w:val="20"/>
    </w:rPr>
  </w:style>
  <w:style w:type="character" w:customStyle="1" w:styleId="Char10">
    <w:name w:val="Κείμενο σχολίου Char1"/>
    <w:link w:val="af8"/>
    <w:uiPriority w:val="99"/>
    <w:qFormat/>
    <w:rsid w:val="00682546"/>
    <w:rPr>
      <w:rFonts w:ascii="MS Mincho" w:hAnsi="MS Mincho" w:cs="MS Mincho"/>
      <w:lang w:val="en-GB" w:eastAsia="zh-CN"/>
    </w:rPr>
  </w:style>
  <w:style w:type="paragraph" w:styleId="af9">
    <w:name w:val="annotation subject"/>
    <w:basedOn w:val="af8"/>
    <w:next w:val="af8"/>
    <w:uiPriority w:val="99"/>
    <w:rPr>
      <w:b/>
      <w:bCs/>
    </w:rPr>
  </w:style>
  <w:style w:type="paragraph" w:styleId="afa">
    <w:name w:val="Revision"/>
    <w:uiPriority w:val="99"/>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Γράφημα,Citation List,Report Para,Medium Grid 1 - Accent 21,Number Bullets,Resume Title,heading 4,WinDForce-Letter,Heading 2_sj,En tête 1,Indent Paragraph,Normal list,FooterText,List Paragraph Char Char,lp1,List Paragraph11,Figure_name"/>
    <w:basedOn w:val="a"/>
    <w:link w:val="Char4"/>
    <w:uiPriority w:val="34"/>
    <w:qFormat/>
    <w:pPr>
      <w:spacing w:after="200"/>
      <w:ind w:left="720"/>
      <w:contextualSpacing/>
    </w:pPr>
  </w:style>
  <w:style w:type="character" w:customStyle="1" w:styleId="Char4">
    <w:name w:val="Παράγραφος λίστας Char"/>
    <w:aliases w:val="Γράφημα Char,Citation List Char,Report Para Char,Medium Grid 1 - Accent 21 Char,Number Bullets Char,Resume Title Char,heading 4 Char,WinDForce-Letter Char,Heading 2_sj Char,En tête 1 Char,Indent Paragraph Char,Normal list Char"/>
    <w:link w:val="afb"/>
    <w:uiPriority w:val="34"/>
    <w:qFormat/>
    <w:rsid w:val="00BA71F6"/>
    <w:rPr>
      <w:rFonts w:ascii="MS Mincho" w:hAnsi="MS Mincho" w:cs="MS Mincho"/>
      <w:sz w:val="22"/>
      <w:szCs w:val="24"/>
      <w:lang w:val="en-GB" w:eastAsia="zh-CN"/>
    </w:rPr>
  </w:style>
  <w:style w:type="paragraph" w:styleId="afc">
    <w:name w:val="footnote text"/>
    <w:aliases w:val="footnote text,ALTS FOOTNOTE,Footnote Text Char2 Char,Footnote Text Char Char Char1 Char,Footnote Text Char1 Char1 Char,Footnote Text Char Char Char2,Podrozdział,Footnote Text Char1 Char,Footnote Text Char Char Ch"/>
    <w:basedOn w:val="a"/>
    <w:link w:val="Char5"/>
    <w:uiPriority w:val="99"/>
    <w:qFormat/>
    <w:pPr>
      <w:spacing w:after="0"/>
      <w:ind w:left="425" w:hanging="425"/>
    </w:pPr>
    <w:rPr>
      <w:sz w:val="18"/>
      <w:szCs w:val="20"/>
      <w:lang w:val="en-IE"/>
    </w:rPr>
  </w:style>
  <w:style w:type="character" w:customStyle="1" w:styleId="Char5">
    <w:name w:val="Κείμενο υποσημείωσης Char"/>
    <w:aliases w:val="footnote text Char,ALTS FOOTNOTE Char,Footnote Text Char2 Char Char,Footnote Text Char Char Char1 Char Char,Footnote Text Char1 Char1 Char Char,Footnote Text Char Char Char2 Char,Podrozdział Char,Footnote Text Char1 Char Char"/>
    <w:link w:val="afc"/>
    <w:rsid w:val="006F3190"/>
    <w:rPr>
      <w:rFonts w:ascii="MS Mincho" w:hAnsi="MS Mincho" w:cs="MS Mincho"/>
      <w:sz w:val="18"/>
      <w:lang w:val="en-IE" w:eastAsia="zh-CN"/>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MS Mincho" w:hAnsi="MS Mincho" w:cs="MS Mincho"/>
      <w:sz w:val="40"/>
      <w:szCs w:val="40"/>
      <w:lang w:val="el-GR"/>
    </w:rPr>
  </w:style>
  <w:style w:type="paragraph" w:customStyle="1" w:styleId="Contents">
    <w:name w:val="Contents"/>
    <w:basedOn w:val="1"/>
    <w:rPr>
      <w:rFonts w:ascii="MS Mincho" w:hAnsi="MS Mincho" w:cs="MS Mincho"/>
      <w:lang w:val="el-GR"/>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Microsoft Sans Serif" w:hAnsi="Microsoft Sans Serif" w:cs="Microsoft Sans Serif"/>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uiPriority w:val="1"/>
    <w:qFormat/>
    <w:pPr>
      <w:suppressAutoHyphens/>
      <w:jc w:val="both"/>
    </w:pPr>
    <w:rPr>
      <w:rFonts w:ascii="MS Mincho" w:hAnsi="MS Mincho" w:cs="MS Mincho"/>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uiPriority w:val="99"/>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Microsoft Sans Serif" w:hAnsi="Microsoft Sans Serif" w:cs="Microsoft Sans Serif"/>
      <w:sz w:val="20"/>
      <w:szCs w:val="20"/>
      <w:lang w:val="en-US"/>
    </w:rPr>
  </w:style>
  <w:style w:type="paragraph" w:customStyle="1" w:styleId="19">
    <w:name w:val="Αναθεώρηση1"/>
    <w:pPr>
      <w:suppressAutoHyphens/>
    </w:pPr>
    <w:rPr>
      <w:rFonts w:ascii="MS Mincho" w:hAnsi="MS Mincho" w:cs="MS Mincho"/>
      <w:sz w:val="22"/>
      <w:szCs w:val="24"/>
      <w:lang w:val="en-GB" w:eastAsia="zh-CN"/>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Microsoft Sans Serif" w:hAnsi="Microsoft Sans Serif" w:cs="Microsoft Sans Serif"/>
      <w:sz w:val="20"/>
      <w:szCs w:val="20"/>
      <w:lang w:val="el-GR" w:eastAsia="ar-SA"/>
    </w:rPr>
  </w:style>
  <w:style w:type="character" w:customStyle="1" w:styleId="42">
    <w:name w:val="Παραπομπή υποσημείωσης4"/>
    <w:rsid w:val="00CE73AA"/>
    <w:rPr>
      <w:vertAlign w:val="superscript"/>
    </w:rPr>
  </w:style>
  <w:style w:type="paragraph" w:customStyle="1" w:styleId="TabletextChar">
    <w:name w:val="Table text Char"/>
    <w:basedOn w:val="a"/>
    <w:link w:val="TabletextCharChar"/>
    <w:rsid w:val="00E91567"/>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E91567"/>
    <w:rPr>
      <w:rFonts w:ascii="Tahoma" w:hAnsi="Tahoma"/>
      <w:lang w:val="el-GR"/>
    </w:rPr>
  </w:style>
  <w:style w:type="paragraph" w:styleId="aff4">
    <w:name w:val="Title"/>
    <w:basedOn w:val="a"/>
    <w:next w:val="a"/>
    <w:link w:val="Char7"/>
    <w:uiPriority w:val="10"/>
    <w:qFormat/>
    <w:rsid w:val="00BA71F6"/>
    <w:pPr>
      <w:suppressAutoHyphens w:val="0"/>
      <w:spacing w:before="120" w:after="0"/>
    </w:pPr>
    <w:rPr>
      <w:rFonts w:eastAsia="MS Mincho"/>
      <w:sz w:val="56"/>
      <w:szCs w:val="56"/>
      <w:lang w:val="el-GR" w:eastAsia="el-GR"/>
    </w:rPr>
  </w:style>
  <w:style w:type="character" w:customStyle="1" w:styleId="Char7">
    <w:name w:val="Τίτλος Char"/>
    <w:link w:val="aff4"/>
    <w:uiPriority w:val="10"/>
    <w:rsid w:val="00BA71F6"/>
    <w:rPr>
      <w:rFonts w:ascii="MS Mincho" w:eastAsia="MS Mincho" w:hAnsi="MS Mincho" w:cs="MS Mincho"/>
      <w:sz w:val="56"/>
      <w:szCs w:val="56"/>
      <w:lang w:val="el-GR" w:eastAsia="el-GR"/>
    </w:rPr>
  </w:style>
  <w:style w:type="paragraph" w:styleId="aff5">
    <w:name w:val="Subtitle"/>
    <w:basedOn w:val="a"/>
    <w:next w:val="a"/>
    <w:link w:val="Char8"/>
    <w:uiPriority w:val="11"/>
    <w:qFormat/>
    <w:rsid w:val="00BA71F6"/>
    <w:pPr>
      <w:keepNext/>
      <w:keepLines/>
      <w:suppressAutoHyphens w:val="0"/>
      <w:spacing w:before="360" w:after="80" w:line="259" w:lineRule="auto"/>
    </w:pPr>
    <w:rPr>
      <w:rFonts w:ascii="Georgia" w:eastAsia="Georgia" w:hAnsi="Georgia" w:cs="Georgia"/>
      <w:i/>
      <w:color w:val="666666"/>
      <w:sz w:val="48"/>
      <w:szCs w:val="48"/>
      <w:lang w:val="el-GR" w:eastAsia="el-GR"/>
    </w:rPr>
  </w:style>
  <w:style w:type="character" w:customStyle="1" w:styleId="Char8">
    <w:name w:val="Υπότιτλος Char"/>
    <w:link w:val="aff5"/>
    <w:uiPriority w:val="11"/>
    <w:rsid w:val="00BA71F6"/>
    <w:rPr>
      <w:rFonts w:ascii="Georgia" w:eastAsia="Georgia" w:hAnsi="Georgia" w:cs="Georgia"/>
      <w:i/>
      <w:color w:val="666666"/>
      <w:sz w:val="48"/>
      <w:szCs w:val="48"/>
      <w:lang w:val="el-GR" w:eastAsia="el-GR"/>
    </w:rPr>
  </w:style>
  <w:style w:type="paragraph" w:customStyle="1" w:styleId="Bullet2">
    <w:name w:val="Bullet2"/>
    <w:basedOn w:val="a"/>
    <w:link w:val="Bullet2Char"/>
    <w:qFormat/>
    <w:rsid w:val="002F2B61"/>
    <w:pPr>
      <w:widowControl w:val="0"/>
      <w:numPr>
        <w:ilvl w:val="1"/>
        <w:numId w:val="14"/>
      </w:numPr>
      <w:tabs>
        <w:tab w:val="clear" w:pos="720"/>
      </w:tabs>
      <w:suppressAutoHyphens w:val="0"/>
      <w:autoSpaceDE w:val="0"/>
      <w:autoSpaceDN w:val="0"/>
      <w:adjustRightInd w:val="0"/>
      <w:spacing w:line="276" w:lineRule="auto"/>
      <w:ind w:left="1418" w:right="607" w:hanging="360"/>
    </w:pPr>
    <w:rPr>
      <w:rFonts w:ascii="Verdana" w:eastAsia="SimSun" w:hAnsi="Verdana" w:cs="Arial"/>
      <w:color w:val="000000"/>
      <w:szCs w:val="20"/>
      <w:lang w:val="el-GR" w:bidi="hi-IN"/>
    </w:rPr>
  </w:style>
  <w:style w:type="character" w:customStyle="1" w:styleId="Bullet2Char">
    <w:name w:val="Bullet2 Char"/>
    <w:link w:val="Bullet2"/>
    <w:rsid w:val="002F2B61"/>
    <w:rPr>
      <w:rFonts w:ascii="Verdana" w:eastAsia="SimSun" w:hAnsi="Verdana" w:cs="Arial"/>
      <w:color w:val="000000"/>
      <w:sz w:val="22"/>
      <w:lang w:eastAsia="zh-CN" w:bidi="hi-IN"/>
    </w:rPr>
  </w:style>
  <w:style w:type="paragraph" w:customStyle="1" w:styleId="Bullet1">
    <w:name w:val="Bullet1"/>
    <w:basedOn w:val="aff6"/>
    <w:link w:val="Bullet1Char"/>
    <w:qFormat/>
    <w:rsid w:val="0079133B"/>
    <w:pPr>
      <w:contextualSpacing w:val="0"/>
    </w:pPr>
  </w:style>
  <w:style w:type="paragraph" w:styleId="aff6">
    <w:name w:val="List Bullet"/>
    <w:basedOn w:val="a"/>
    <w:rsid w:val="0079133B"/>
    <w:pPr>
      <w:suppressAutoHyphens w:val="0"/>
      <w:spacing w:before="120" w:after="60" w:line="312" w:lineRule="auto"/>
      <w:ind w:left="720" w:right="609" w:hanging="360"/>
      <w:contextualSpacing/>
    </w:pPr>
    <w:rPr>
      <w:rFonts w:ascii="Tahoma" w:hAnsi="Tahoma" w:cs="Times New Roman"/>
      <w:sz w:val="20"/>
      <w:lang w:val="el-GR" w:eastAsia="en-US"/>
    </w:rPr>
  </w:style>
  <w:style w:type="character" w:customStyle="1" w:styleId="Bullet1Char">
    <w:name w:val="Bullet1 Char"/>
    <w:link w:val="Bullet1"/>
    <w:rsid w:val="0079133B"/>
    <w:rPr>
      <w:rFonts w:ascii="Tahoma" w:hAnsi="Tahoma"/>
      <w:szCs w:val="24"/>
      <w:lang w:eastAsia="en-US"/>
    </w:rPr>
  </w:style>
  <w:style w:type="table" w:styleId="aff7">
    <w:name w:val="Table Grid"/>
    <w:basedOn w:val="a1"/>
    <w:uiPriority w:val="39"/>
    <w:rsid w:val="00A04F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ombullet1">
    <w:name w:val="icom_bullet1"/>
    <w:basedOn w:val="a"/>
    <w:rsid w:val="007D042A"/>
    <w:pPr>
      <w:numPr>
        <w:numId w:val="18"/>
      </w:numPr>
      <w:tabs>
        <w:tab w:val="clear" w:pos="1800"/>
        <w:tab w:val="num" w:pos="1400"/>
      </w:tabs>
      <w:suppressAutoHyphens w:val="0"/>
      <w:spacing w:before="120" w:line="288" w:lineRule="auto"/>
      <w:ind w:left="1400" w:hanging="500"/>
    </w:pPr>
    <w:rPr>
      <w:rFonts w:ascii="Tahoma" w:hAnsi="Tahoma" w:cs="Arial"/>
      <w:bCs/>
      <w:kern w:val="32"/>
      <w:sz w:val="20"/>
      <w:szCs w:val="28"/>
      <w:lang w:val="el-GR" w:eastAsia="en-US"/>
    </w:rPr>
  </w:style>
  <w:style w:type="paragraph" w:customStyle="1" w:styleId="Tabletext">
    <w:name w:val="Table text"/>
    <w:aliases w:val="ta"/>
    <w:basedOn w:val="a"/>
    <w:link w:val="TabletextChar1"/>
    <w:rsid w:val="00D27735"/>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D27735"/>
    <w:rPr>
      <w:rFonts w:ascii="Tahoma" w:hAnsi="Tahoma"/>
      <w:lang w:val="el-GR"/>
    </w:rPr>
  </w:style>
  <w:style w:type="paragraph" w:customStyle="1" w:styleId="font5">
    <w:name w:val="font5"/>
    <w:basedOn w:val="a"/>
    <w:rsid w:val="00AB3387"/>
    <w:pPr>
      <w:suppressAutoHyphens w:val="0"/>
      <w:spacing w:before="100" w:beforeAutospacing="1" w:after="100" w:afterAutospacing="1"/>
      <w:jc w:val="left"/>
    </w:pPr>
    <w:rPr>
      <w:rFonts w:ascii="Times New Roman" w:hAnsi="Times New Roman" w:cs="Times New Roman"/>
      <w:color w:val="000000"/>
      <w:sz w:val="18"/>
      <w:szCs w:val="18"/>
      <w:lang w:val="en-US" w:eastAsia="en-US"/>
    </w:rPr>
  </w:style>
  <w:style w:type="paragraph" w:customStyle="1" w:styleId="font6">
    <w:name w:val="font6"/>
    <w:basedOn w:val="a"/>
    <w:rsid w:val="00AB3387"/>
    <w:pPr>
      <w:suppressAutoHyphens w:val="0"/>
      <w:spacing w:before="100" w:beforeAutospacing="1" w:after="100" w:afterAutospacing="1"/>
      <w:jc w:val="left"/>
    </w:pPr>
    <w:rPr>
      <w:rFonts w:ascii="Times New Roman" w:hAnsi="Times New Roman" w:cs="Times New Roman"/>
      <w:i/>
      <w:iCs/>
      <w:color w:val="000000"/>
      <w:sz w:val="18"/>
      <w:szCs w:val="18"/>
      <w:lang w:val="en-US" w:eastAsia="en-US"/>
    </w:rPr>
  </w:style>
  <w:style w:type="paragraph" w:customStyle="1" w:styleId="xl65">
    <w:name w:val="xl65"/>
    <w:basedOn w:val="a"/>
    <w:rsid w:val="00AB3387"/>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textAlignment w:val="top"/>
    </w:pPr>
    <w:rPr>
      <w:rFonts w:ascii="Times New Roman" w:hAnsi="Times New Roman" w:cs="Times New Roman"/>
      <w:color w:val="000000"/>
      <w:sz w:val="20"/>
      <w:szCs w:val="20"/>
      <w:lang w:val="en-US" w:eastAsia="en-US"/>
    </w:rPr>
  </w:style>
  <w:style w:type="paragraph" w:customStyle="1" w:styleId="xl66">
    <w:name w:val="xl66"/>
    <w:basedOn w:val="a"/>
    <w:rsid w:val="00AB3387"/>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textAlignment w:val="top"/>
    </w:pPr>
    <w:rPr>
      <w:rFonts w:ascii="Times New Roman" w:hAnsi="Times New Roman" w:cs="Times New Roman"/>
      <w:sz w:val="20"/>
      <w:szCs w:val="20"/>
      <w:lang w:val="en-US" w:eastAsia="en-US"/>
    </w:rPr>
  </w:style>
  <w:style w:type="paragraph" w:customStyle="1" w:styleId="xl67">
    <w:name w:val="xl67"/>
    <w:basedOn w:val="a"/>
    <w:rsid w:val="00AB3387"/>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Times New Roman" w:hAnsi="Times New Roman" w:cs="Times New Roman"/>
      <w:color w:val="000000"/>
      <w:sz w:val="18"/>
      <w:szCs w:val="18"/>
      <w:lang w:val="en-US" w:eastAsia="en-US"/>
    </w:rPr>
  </w:style>
  <w:style w:type="paragraph" w:customStyle="1" w:styleId="xl68">
    <w:name w:val="xl68"/>
    <w:basedOn w:val="a"/>
    <w:rsid w:val="00AB3387"/>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pPr>
    <w:rPr>
      <w:rFonts w:ascii="Times New Roman" w:hAnsi="Times New Roman" w:cs="Times New Roman"/>
      <w:sz w:val="20"/>
      <w:szCs w:val="20"/>
      <w:lang w:val="en-US" w:eastAsia="en-US"/>
    </w:rPr>
  </w:style>
  <w:style w:type="paragraph" w:customStyle="1" w:styleId="xl69">
    <w:name w:val="xl69"/>
    <w:basedOn w:val="a"/>
    <w:rsid w:val="00AB3387"/>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left"/>
    </w:pPr>
    <w:rPr>
      <w:rFonts w:ascii="Times New Roman" w:hAnsi="Times New Roman" w:cs="Times New Roman"/>
      <w:sz w:val="20"/>
      <w:szCs w:val="20"/>
      <w:lang w:val="en-US" w:eastAsia="en-US"/>
    </w:rPr>
  </w:style>
  <w:style w:type="paragraph" w:customStyle="1" w:styleId="xl70">
    <w:name w:val="xl70"/>
    <w:basedOn w:val="a"/>
    <w:rsid w:val="00AB3387"/>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pPr>
    <w:rPr>
      <w:rFonts w:ascii="Times New Roman" w:hAnsi="Times New Roman" w:cs="Times New Roman"/>
      <w:sz w:val="20"/>
      <w:szCs w:val="20"/>
      <w:lang w:val="en-US" w:eastAsia="en-US"/>
    </w:rPr>
  </w:style>
  <w:style w:type="paragraph" w:customStyle="1" w:styleId="xl71">
    <w:name w:val="xl71"/>
    <w:basedOn w:val="a"/>
    <w:rsid w:val="00AB3387"/>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left"/>
      <w:textAlignment w:val="top"/>
    </w:pPr>
    <w:rPr>
      <w:rFonts w:ascii="Times New Roman" w:hAnsi="Times New Roman" w:cs="Times New Roman"/>
      <w:sz w:val="20"/>
      <w:szCs w:val="20"/>
      <w:lang w:val="en-US" w:eastAsia="en-US"/>
    </w:rPr>
  </w:style>
  <w:style w:type="paragraph" w:customStyle="1" w:styleId="xl72">
    <w:name w:val="xl72"/>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top"/>
    </w:pPr>
    <w:rPr>
      <w:rFonts w:ascii="Times New Roman" w:hAnsi="Times New Roman" w:cs="Times New Roman"/>
      <w:color w:val="000000"/>
      <w:sz w:val="20"/>
      <w:szCs w:val="20"/>
      <w:lang w:val="en-US" w:eastAsia="en-US"/>
    </w:rPr>
  </w:style>
  <w:style w:type="paragraph" w:customStyle="1" w:styleId="xl73">
    <w:name w:val="xl73"/>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top"/>
    </w:pPr>
    <w:rPr>
      <w:rFonts w:ascii="Times New Roman" w:hAnsi="Times New Roman" w:cs="Times New Roman"/>
      <w:sz w:val="20"/>
      <w:szCs w:val="20"/>
      <w:lang w:val="en-US" w:eastAsia="en-US"/>
    </w:rPr>
  </w:style>
  <w:style w:type="paragraph" w:customStyle="1" w:styleId="xl74">
    <w:name w:val="xl74"/>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hAnsi="Times New Roman" w:cs="Times New Roman"/>
      <w:color w:val="000000"/>
      <w:sz w:val="18"/>
      <w:szCs w:val="18"/>
      <w:lang w:val="en-US" w:eastAsia="en-US"/>
    </w:rPr>
  </w:style>
  <w:style w:type="paragraph" w:customStyle="1" w:styleId="xl75">
    <w:name w:val="xl75"/>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top"/>
    </w:pPr>
    <w:rPr>
      <w:rFonts w:ascii="Times New Roman" w:hAnsi="Times New Roman" w:cs="Times New Roman"/>
      <w:i/>
      <w:iCs/>
      <w:color w:val="000000"/>
      <w:sz w:val="20"/>
      <w:szCs w:val="20"/>
      <w:lang w:val="en-US" w:eastAsia="en-US"/>
    </w:rPr>
  </w:style>
  <w:style w:type="paragraph" w:customStyle="1" w:styleId="xl76">
    <w:name w:val="xl76"/>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rFonts w:ascii="Times New Roman" w:hAnsi="Times New Roman" w:cs="Times New Roman"/>
      <w:sz w:val="20"/>
      <w:szCs w:val="20"/>
      <w:lang w:val="en-US" w:eastAsia="en-US"/>
    </w:rPr>
  </w:style>
  <w:style w:type="paragraph" w:customStyle="1" w:styleId="xl77">
    <w:name w:val="xl77"/>
    <w:basedOn w:val="a"/>
    <w:rsid w:val="00AB3387"/>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textAlignment w:val="center"/>
    </w:pPr>
    <w:rPr>
      <w:rFonts w:ascii="Times New Roman" w:hAnsi="Times New Roman" w:cs="Times New Roman"/>
      <w:sz w:val="20"/>
      <w:szCs w:val="20"/>
      <w:lang w:val="en-US" w:eastAsia="en-US"/>
    </w:rPr>
  </w:style>
  <w:style w:type="paragraph" w:customStyle="1" w:styleId="xl78">
    <w:name w:val="xl78"/>
    <w:basedOn w:val="a"/>
    <w:rsid w:val="00AB3387"/>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Times New Roman" w:hAnsi="Times New Roman" w:cs="Times New Roman"/>
      <w:i/>
      <w:iCs/>
      <w:color w:val="000000"/>
      <w:sz w:val="18"/>
      <w:szCs w:val="18"/>
      <w:lang w:val="en-US" w:eastAsia="en-US"/>
    </w:rPr>
  </w:style>
  <w:style w:type="paragraph" w:customStyle="1" w:styleId="xl79">
    <w:name w:val="xl79"/>
    <w:basedOn w:val="a"/>
    <w:rsid w:val="00AB3387"/>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center"/>
      <w:textAlignment w:val="center"/>
    </w:pPr>
    <w:rPr>
      <w:rFonts w:ascii="Times New Roman" w:hAnsi="Times New Roman" w:cs="Times New Roman"/>
      <w:i/>
      <w:iCs/>
      <w:color w:val="000000"/>
      <w:sz w:val="18"/>
      <w:szCs w:val="18"/>
      <w:lang w:val="en-US" w:eastAsia="en-US"/>
    </w:rPr>
  </w:style>
  <w:style w:type="paragraph" w:customStyle="1" w:styleId="xl80">
    <w:name w:val="xl80"/>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top"/>
    </w:pPr>
    <w:rPr>
      <w:rFonts w:ascii="Times New Roman" w:hAnsi="Times New Roman" w:cs="Times New Roman"/>
      <w:color w:val="000000"/>
      <w:sz w:val="20"/>
      <w:szCs w:val="20"/>
      <w:lang w:val="en-US" w:eastAsia="en-US"/>
    </w:rPr>
  </w:style>
  <w:style w:type="paragraph" w:customStyle="1" w:styleId="xl81">
    <w:name w:val="xl81"/>
    <w:basedOn w:val="a"/>
    <w:rsid w:val="00AB338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top"/>
    </w:pPr>
    <w:rPr>
      <w:rFonts w:ascii="Times New Roman" w:hAnsi="Times New Roman" w:cs="Times New Roman"/>
      <w:sz w:val="20"/>
      <w:szCs w:val="20"/>
      <w:lang w:val="en-US" w:eastAsia="en-US"/>
    </w:rPr>
  </w:style>
  <w:style w:type="paragraph" w:customStyle="1" w:styleId="xl82">
    <w:name w:val="xl82"/>
    <w:basedOn w:val="a"/>
    <w:rsid w:val="00AB3387"/>
    <w:pPr>
      <w:pBdr>
        <w:top w:val="single" w:sz="4" w:space="0" w:color="000000"/>
        <w:bottom w:val="single" w:sz="4" w:space="0" w:color="000000"/>
      </w:pBdr>
      <w:shd w:val="clear" w:color="000000" w:fill="FFFFFF"/>
      <w:suppressAutoHyphens w:val="0"/>
      <w:spacing w:before="100" w:beforeAutospacing="1" w:after="100" w:afterAutospacing="1"/>
      <w:jc w:val="left"/>
      <w:textAlignment w:val="top"/>
    </w:pPr>
    <w:rPr>
      <w:rFonts w:ascii="Times New Roman" w:hAnsi="Times New Roman" w:cs="Times New Roman"/>
      <w:b/>
      <w:bCs/>
      <w:color w:val="000000"/>
      <w:sz w:val="20"/>
      <w:szCs w:val="20"/>
      <w:lang w:val="en-US" w:eastAsia="en-US"/>
    </w:rPr>
  </w:style>
  <w:style w:type="paragraph" w:customStyle="1" w:styleId="xl83">
    <w:name w:val="xl83"/>
    <w:basedOn w:val="a"/>
    <w:rsid w:val="00AB3387"/>
    <w:pPr>
      <w:pBdr>
        <w:top w:val="single" w:sz="4" w:space="0" w:color="000000"/>
        <w:bottom w:val="single" w:sz="4" w:space="0" w:color="000000"/>
        <w:right w:val="single" w:sz="4" w:space="0" w:color="auto"/>
      </w:pBdr>
      <w:shd w:val="clear" w:color="000000" w:fill="FFFFFF"/>
      <w:suppressAutoHyphens w:val="0"/>
      <w:spacing w:before="100" w:beforeAutospacing="1" w:after="100" w:afterAutospacing="1"/>
      <w:jc w:val="left"/>
      <w:textAlignment w:val="top"/>
    </w:pPr>
    <w:rPr>
      <w:rFonts w:ascii="Times New Roman" w:hAnsi="Times New Roman" w:cs="Times New Roman"/>
      <w:b/>
      <w:bCs/>
      <w:color w:val="000000"/>
      <w:sz w:val="20"/>
      <w:szCs w:val="20"/>
      <w:lang w:val="en-US" w:eastAsia="en-US"/>
    </w:rPr>
  </w:style>
  <w:style w:type="paragraph" w:customStyle="1" w:styleId="xl84">
    <w:name w:val="xl84"/>
    <w:basedOn w:val="a"/>
    <w:rsid w:val="00AB3387"/>
    <w:pPr>
      <w:pBdr>
        <w:top w:val="single" w:sz="4" w:space="0" w:color="000000"/>
        <w:bottom w:val="single" w:sz="4" w:space="0" w:color="000000"/>
      </w:pBdr>
      <w:shd w:val="clear" w:color="000000" w:fill="FFFFFF"/>
      <w:suppressAutoHyphens w:val="0"/>
      <w:spacing w:before="100" w:beforeAutospacing="1" w:after="100" w:afterAutospacing="1"/>
      <w:jc w:val="left"/>
      <w:textAlignment w:val="center"/>
    </w:pPr>
    <w:rPr>
      <w:rFonts w:ascii="Times New Roman" w:hAnsi="Times New Roman" w:cs="Times New Roman"/>
      <w:b/>
      <w:bCs/>
      <w:color w:val="000000"/>
      <w:sz w:val="20"/>
      <w:szCs w:val="20"/>
      <w:lang w:val="en-US" w:eastAsia="en-US"/>
    </w:rPr>
  </w:style>
  <w:style w:type="paragraph" w:customStyle="1" w:styleId="xl85">
    <w:name w:val="xl85"/>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top"/>
    </w:pPr>
    <w:rPr>
      <w:rFonts w:ascii="Times New Roman" w:hAnsi="Times New Roman" w:cs="Times New Roman"/>
      <w:b/>
      <w:bCs/>
      <w:color w:val="000000"/>
      <w:sz w:val="18"/>
      <w:szCs w:val="18"/>
      <w:lang w:val="en-US" w:eastAsia="en-US"/>
    </w:rPr>
  </w:style>
  <w:style w:type="paragraph" w:customStyle="1" w:styleId="xl86">
    <w:name w:val="xl86"/>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rFonts w:ascii="Times New Roman" w:hAnsi="Times New Roman" w:cs="Times New Roman"/>
      <w:color w:val="000000"/>
      <w:sz w:val="18"/>
      <w:szCs w:val="18"/>
      <w:lang w:val="en-US" w:eastAsia="en-US"/>
    </w:rPr>
  </w:style>
  <w:style w:type="paragraph" w:customStyle="1" w:styleId="xl87">
    <w:name w:val="xl87"/>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top"/>
    </w:pPr>
    <w:rPr>
      <w:rFonts w:ascii="Times New Roman" w:hAnsi="Times New Roman" w:cs="Times New Roman"/>
      <w:color w:val="000000"/>
      <w:sz w:val="18"/>
      <w:szCs w:val="18"/>
      <w:lang w:val="en-US" w:eastAsia="en-US"/>
    </w:rPr>
  </w:style>
  <w:style w:type="paragraph" w:customStyle="1" w:styleId="xl88">
    <w:name w:val="xl88"/>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rFonts w:ascii="Times New Roman" w:hAnsi="Times New Roman" w:cs="Times New Roman"/>
      <w:color w:val="000000"/>
      <w:sz w:val="18"/>
      <w:szCs w:val="18"/>
      <w:lang w:val="en-US" w:eastAsia="en-US"/>
    </w:rPr>
  </w:style>
  <w:style w:type="paragraph" w:customStyle="1" w:styleId="xl89">
    <w:name w:val="xl89"/>
    <w:basedOn w:val="a"/>
    <w:rsid w:val="00AB338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color w:val="000000"/>
      <w:sz w:val="18"/>
      <w:szCs w:val="18"/>
      <w:lang w:val="en-US" w:eastAsia="en-US"/>
    </w:rPr>
  </w:style>
  <w:style w:type="paragraph" w:customStyle="1" w:styleId="xl90">
    <w:name w:val="xl90"/>
    <w:basedOn w:val="a"/>
    <w:rsid w:val="00AB3387"/>
    <w:pPr>
      <w:pBdr>
        <w:top w:val="single" w:sz="4" w:space="0" w:color="000000"/>
      </w:pBdr>
      <w:shd w:val="clear" w:color="000000" w:fill="FFFFFF"/>
      <w:suppressAutoHyphens w:val="0"/>
      <w:spacing w:before="100" w:beforeAutospacing="1" w:after="100" w:afterAutospacing="1"/>
      <w:jc w:val="center"/>
      <w:textAlignment w:val="top"/>
    </w:pPr>
    <w:rPr>
      <w:rFonts w:ascii="Times New Roman" w:hAnsi="Times New Roman" w:cs="Times New Roman"/>
      <w:b/>
      <w:bCs/>
      <w:color w:val="000000"/>
      <w:sz w:val="18"/>
      <w:szCs w:val="18"/>
      <w:lang w:val="en-US" w:eastAsia="en-US"/>
    </w:rPr>
  </w:style>
  <w:style w:type="paragraph" w:customStyle="1" w:styleId="xl91">
    <w:name w:val="xl91"/>
    <w:basedOn w:val="a"/>
    <w:rsid w:val="00AB3387"/>
    <w:pPr>
      <w:shd w:val="clear" w:color="000000" w:fill="FFFFFF"/>
      <w:suppressAutoHyphens w:val="0"/>
      <w:spacing w:before="100" w:beforeAutospacing="1" w:after="100" w:afterAutospacing="1"/>
      <w:jc w:val="center"/>
      <w:textAlignment w:val="top"/>
    </w:pPr>
    <w:rPr>
      <w:rFonts w:ascii="Times New Roman" w:hAnsi="Times New Roman" w:cs="Times New Roman"/>
      <w:b/>
      <w:bCs/>
      <w:color w:val="000000"/>
      <w:sz w:val="18"/>
      <w:szCs w:val="18"/>
      <w:lang w:val="en-US" w:eastAsia="en-US"/>
    </w:rPr>
  </w:style>
  <w:style w:type="paragraph" w:customStyle="1" w:styleId="xl92">
    <w:name w:val="xl92"/>
    <w:basedOn w:val="a"/>
    <w:rsid w:val="00AB3387"/>
    <w:pPr>
      <w:pBdr>
        <w:top w:val="single" w:sz="4" w:space="0" w:color="000000"/>
        <w:right w:val="single" w:sz="4" w:space="0" w:color="000000"/>
      </w:pBdr>
      <w:shd w:val="clear" w:color="000000" w:fill="FFFFFF"/>
      <w:suppressAutoHyphens w:val="0"/>
      <w:spacing w:before="100" w:beforeAutospacing="1" w:after="100" w:afterAutospacing="1"/>
      <w:jc w:val="center"/>
      <w:textAlignment w:val="top"/>
    </w:pPr>
    <w:rPr>
      <w:rFonts w:ascii="Times New Roman" w:hAnsi="Times New Roman" w:cs="Times New Roman"/>
      <w:b/>
      <w:bCs/>
      <w:color w:val="000000"/>
      <w:sz w:val="18"/>
      <w:szCs w:val="18"/>
      <w:lang w:val="en-US" w:eastAsia="en-US"/>
    </w:rPr>
  </w:style>
  <w:style w:type="paragraph" w:customStyle="1" w:styleId="xl93">
    <w:name w:val="xl93"/>
    <w:basedOn w:val="a"/>
    <w:rsid w:val="00AB3387"/>
    <w:pPr>
      <w:pBdr>
        <w:top w:val="single" w:sz="4" w:space="0" w:color="000000"/>
        <w:left w:val="single" w:sz="4" w:space="0" w:color="000000"/>
      </w:pBdr>
      <w:shd w:val="clear" w:color="000000" w:fill="FFFFFF"/>
      <w:suppressAutoHyphens w:val="0"/>
      <w:spacing w:before="100" w:beforeAutospacing="1" w:after="100" w:afterAutospacing="1"/>
      <w:jc w:val="left"/>
      <w:textAlignment w:val="top"/>
    </w:pPr>
    <w:rPr>
      <w:rFonts w:ascii="Times New Roman" w:hAnsi="Times New Roman" w:cs="Times New Roman"/>
      <w:color w:val="000000"/>
      <w:sz w:val="18"/>
      <w:szCs w:val="18"/>
      <w:lang w:val="en-US" w:eastAsia="en-US"/>
    </w:rPr>
  </w:style>
  <w:style w:type="paragraph" w:customStyle="1" w:styleId="xl94">
    <w:name w:val="xl94"/>
    <w:basedOn w:val="a"/>
    <w:rsid w:val="00AB3387"/>
    <w:pPr>
      <w:pBdr>
        <w:top w:val="single" w:sz="4" w:space="0" w:color="000000"/>
      </w:pBdr>
      <w:shd w:val="clear" w:color="000000" w:fill="FFFFFF"/>
      <w:suppressAutoHyphens w:val="0"/>
      <w:spacing w:before="100" w:beforeAutospacing="1" w:after="100" w:afterAutospacing="1"/>
      <w:jc w:val="left"/>
      <w:textAlignment w:val="top"/>
    </w:pPr>
    <w:rPr>
      <w:rFonts w:ascii="Times New Roman" w:hAnsi="Times New Roman" w:cs="Times New Roman"/>
      <w:color w:val="000000"/>
      <w:sz w:val="18"/>
      <w:szCs w:val="18"/>
      <w:lang w:val="en-US" w:eastAsia="en-US"/>
    </w:rPr>
  </w:style>
  <w:style w:type="paragraph" w:customStyle="1" w:styleId="xl95">
    <w:name w:val="xl95"/>
    <w:basedOn w:val="a"/>
    <w:rsid w:val="00AB3387"/>
    <w:pPr>
      <w:pBdr>
        <w:top w:val="single" w:sz="4" w:space="0" w:color="000000"/>
        <w:bottom w:val="single" w:sz="4" w:space="0" w:color="000000"/>
      </w:pBdr>
      <w:shd w:val="clear" w:color="000000" w:fill="FFFFFF"/>
      <w:suppressAutoHyphens w:val="0"/>
      <w:spacing w:before="100" w:beforeAutospacing="1" w:after="100" w:afterAutospacing="1"/>
      <w:jc w:val="left"/>
      <w:textAlignment w:val="center"/>
    </w:pPr>
    <w:rPr>
      <w:rFonts w:ascii="Times New Roman" w:hAnsi="Times New Roman" w:cs="Times New Roman"/>
      <w:b/>
      <w:bCs/>
      <w:color w:val="000000"/>
      <w:sz w:val="18"/>
      <w:szCs w:val="18"/>
      <w:lang w:val="en-US" w:eastAsia="en-US"/>
    </w:rPr>
  </w:style>
  <w:style w:type="character" w:customStyle="1" w:styleId="UnresolvedMention1">
    <w:name w:val="Unresolved Mention1"/>
    <w:basedOn w:val="a0"/>
    <w:uiPriority w:val="99"/>
    <w:semiHidden/>
    <w:unhideWhenUsed/>
    <w:rsid w:val="00593748"/>
    <w:rPr>
      <w:color w:val="605E5C"/>
      <w:shd w:val="clear" w:color="auto" w:fill="E1DFDD"/>
    </w:rPr>
  </w:style>
  <w:style w:type="character" w:customStyle="1" w:styleId="UnresolvedMention2">
    <w:name w:val="Unresolved Mention2"/>
    <w:basedOn w:val="a0"/>
    <w:uiPriority w:val="99"/>
    <w:semiHidden/>
    <w:unhideWhenUsed/>
    <w:rsid w:val="00DF2297"/>
    <w:rPr>
      <w:color w:val="605E5C"/>
      <w:shd w:val="clear" w:color="auto" w:fill="E1DFDD"/>
    </w:rPr>
  </w:style>
  <w:style w:type="character" w:customStyle="1" w:styleId="UnresolvedMention3">
    <w:name w:val="Unresolved Mention3"/>
    <w:basedOn w:val="a0"/>
    <w:uiPriority w:val="99"/>
    <w:semiHidden/>
    <w:unhideWhenUsed/>
    <w:rsid w:val="0066747A"/>
    <w:rPr>
      <w:color w:val="605E5C"/>
      <w:shd w:val="clear" w:color="auto" w:fill="E1DFDD"/>
    </w:rPr>
  </w:style>
  <w:style w:type="paragraph" w:styleId="Web">
    <w:name w:val="Normal (Web)"/>
    <w:basedOn w:val="a"/>
    <w:uiPriority w:val="99"/>
    <w:unhideWhenUsed/>
    <w:rsid w:val="00DB788C"/>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Char6">
    <w:name w:val="Κείμενο σημείωσης τέλους Char"/>
    <w:link w:val="afd"/>
    <w:rsid w:val="001D64E1"/>
    <w:rPr>
      <w:rFonts w:asciiTheme="minorHAnsi" w:hAnsiTheme="minorHAnsi" w:cs="MS Mincho"/>
      <w:lang w:val="en-GB" w:eastAsia="zh-CN"/>
    </w:rPr>
  </w:style>
  <w:style w:type="character" w:customStyle="1" w:styleId="UnresolvedMention4">
    <w:name w:val="Unresolved Mention4"/>
    <w:basedOn w:val="a0"/>
    <w:uiPriority w:val="99"/>
    <w:semiHidden/>
    <w:unhideWhenUsed/>
    <w:rsid w:val="00E45838"/>
    <w:rPr>
      <w:color w:val="605E5C"/>
      <w:shd w:val="clear" w:color="auto" w:fill="E1DFDD"/>
    </w:rPr>
  </w:style>
  <w:style w:type="character" w:customStyle="1" w:styleId="UnresolvedMention5">
    <w:name w:val="Unresolved Mention5"/>
    <w:basedOn w:val="a0"/>
    <w:uiPriority w:val="99"/>
    <w:semiHidden/>
    <w:unhideWhenUsed/>
    <w:rsid w:val="006D73B9"/>
    <w:rPr>
      <w:color w:val="605E5C"/>
      <w:shd w:val="clear" w:color="auto" w:fill="E1DFDD"/>
    </w:rPr>
  </w:style>
  <w:style w:type="table" w:styleId="aff8">
    <w:name w:val="Table Theme"/>
    <w:basedOn w:val="a1"/>
    <w:uiPriority w:val="99"/>
    <w:rsid w:val="00026F9B"/>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customStyle="1" w:styleId="PlainParagraph">
    <w:name w:val="Plain Paragraph"/>
    <w:basedOn w:val="a"/>
    <w:link w:val="PlainParagraphChar"/>
    <w:qFormat/>
    <w:rsid w:val="00026F9B"/>
    <w:pPr>
      <w:suppressAutoHyphens w:val="0"/>
      <w:spacing w:after="0" w:line="300" w:lineRule="atLeast"/>
    </w:pPr>
    <w:rPr>
      <w:rFonts w:ascii="Tahoma" w:hAnsi="Tahoma" w:cs="Tahoma"/>
      <w:sz w:val="20"/>
      <w:szCs w:val="20"/>
      <w:lang w:val="el-GR" w:eastAsia="en-GB"/>
    </w:rPr>
  </w:style>
  <w:style w:type="paragraph" w:customStyle="1" w:styleId="PlainList">
    <w:name w:val="Plain List"/>
    <w:basedOn w:val="afb"/>
    <w:qFormat/>
    <w:rsid w:val="00026F9B"/>
    <w:pPr>
      <w:numPr>
        <w:numId w:val="116"/>
      </w:numPr>
      <w:suppressAutoHyphens w:val="0"/>
      <w:spacing w:after="0" w:line="300" w:lineRule="atLeast"/>
    </w:pPr>
    <w:rPr>
      <w:rFonts w:ascii="Tahoma" w:eastAsiaTheme="minorHAnsi" w:hAnsi="Tahoma" w:cs="Tahoma"/>
      <w:sz w:val="20"/>
      <w:szCs w:val="20"/>
      <w:lang w:val="el-GR" w:eastAsia="en-US"/>
    </w:rPr>
  </w:style>
  <w:style w:type="character" w:customStyle="1" w:styleId="PlainParagraphChar">
    <w:name w:val="Plain Paragraph Char"/>
    <w:basedOn w:val="a0"/>
    <w:link w:val="PlainParagraph"/>
    <w:rsid w:val="00026F9B"/>
    <w:rPr>
      <w:rFonts w:ascii="Tahoma" w:hAnsi="Tahoma" w:cs="Tahoma"/>
      <w:lang w:eastAsia="en-GB"/>
    </w:rPr>
  </w:style>
  <w:style w:type="character" w:customStyle="1" w:styleId="UnresolvedMention6">
    <w:name w:val="Unresolved Mention6"/>
    <w:basedOn w:val="a0"/>
    <w:uiPriority w:val="99"/>
    <w:semiHidden/>
    <w:unhideWhenUsed/>
    <w:rsid w:val="003D11B8"/>
    <w:rPr>
      <w:color w:val="605E5C"/>
      <w:shd w:val="clear" w:color="auto" w:fill="E1DFDD"/>
    </w:rPr>
  </w:style>
  <w:style w:type="character" w:customStyle="1" w:styleId="UnresolvedMention7">
    <w:name w:val="Unresolved Mention7"/>
    <w:basedOn w:val="a0"/>
    <w:uiPriority w:val="99"/>
    <w:semiHidden/>
    <w:unhideWhenUsed/>
    <w:rsid w:val="0023289A"/>
    <w:rPr>
      <w:color w:val="605E5C"/>
      <w:shd w:val="clear" w:color="auto" w:fill="E1DFDD"/>
    </w:rPr>
  </w:style>
  <w:style w:type="table" w:customStyle="1" w:styleId="TableNormal1">
    <w:name w:val="Table Normal1"/>
    <w:uiPriority w:val="2"/>
    <w:semiHidden/>
    <w:unhideWhenUsed/>
    <w:qFormat/>
    <w:rsid w:val="00431986"/>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31986"/>
    <w:pPr>
      <w:widowControl w:val="0"/>
      <w:suppressAutoHyphens w:val="0"/>
      <w:spacing w:after="0" w:line="360" w:lineRule="auto"/>
      <w:ind w:left="100" w:right="245"/>
    </w:pPr>
    <w:rPr>
      <w:rFonts w:ascii="Verdana" w:eastAsiaTheme="minorHAnsi" w:hAnsi="Verdana" w:cstheme="minorBidi"/>
      <w:spacing w:val="-1"/>
      <w:sz w:val="20"/>
      <w:szCs w:val="22"/>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098">
      <w:bodyDiv w:val="1"/>
      <w:marLeft w:val="0"/>
      <w:marRight w:val="0"/>
      <w:marTop w:val="0"/>
      <w:marBottom w:val="0"/>
      <w:divBdr>
        <w:top w:val="none" w:sz="0" w:space="0" w:color="auto"/>
        <w:left w:val="none" w:sz="0" w:space="0" w:color="auto"/>
        <w:bottom w:val="none" w:sz="0" w:space="0" w:color="auto"/>
        <w:right w:val="none" w:sz="0" w:space="0" w:color="auto"/>
      </w:divBdr>
    </w:div>
    <w:div w:id="2561072">
      <w:bodyDiv w:val="1"/>
      <w:marLeft w:val="0"/>
      <w:marRight w:val="0"/>
      <w:marTop w:val="0"/>
      <w:marBottom w:val="0"/>
      <w:divBdr>
        <w:top w:val="none" w:sz="0" w:space="0" w:color="auto"/>
        <w:left w:val="none" w:sz="0" w:space="0" w:color="auto"/>
        <w:bottom w:val="none" w:sz="0" w:space="0" w:color="auto"/>
        <w:right w:val="none" w:sz="0" w:space="0" w:color="auto"/>
      </w:divBdr>
    </w:div>
    <w:div w:id="5207316">
      <w:bodyDiv w:val="1"/>
      <w:marLeft w:val="0"/>
      <w:marRight w:val="0"/>
      <w:marTop w:val="0"/>
      <w:marBottom w:val="0"/>
      <w:divBdr>
        <w:top w:val="none" w:sz="0" w:space="0" w:color="auto"/>
        <w:left w:val="none" w:sz="0" w:space="0" w:color="auto"/>
        <w:bottom w:val="none" w:sz="0" w:space="0" w:color="auto"/>
        <w:right w:val="none" w:sz="0" w:space="0" w:color="auto"/>
      </w:divBdr>
    </w:div>
    <w:div w:id="66347955">
      <w:bodyDiv w:val="1"/>
      <w:marLeft w:val="0"/>
      <w:marRight w:val="0"/>
      <w:marTop w:val="0"/>
      <w:marBottom w:val="0"/>
      <w:divBdr>
        <w:top w:val="none" w:sz="0" w:space="0" w:color="auto"/>
        <w:left w:val="none" w:sz="0" w:space="0" w:color="auto"/>
        <w:bottom w:val="none" w:sz="0" w:space="0" w:color="auto"/>
        <w:right w:val="none" w:sz="0" w:space="0" w:color="auto"/>
      </w:divBdr>
    </w:div>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24783070">
      <w:bodyDiv w:val="1"/>
      <w:marLeft w:val="0"/>
      <w:marRight w:val="0"/>
      <w:marTop w:val="0"/>
      <w:marBottom w:val="0"/>
      <w:divBdr>
        <w:top w:val="none" w:sz="0" w:space="0" w:color="auto"/>
        <w:left w:val="none" w:sz="0" w:space="0" w:color="auto"/>
        <w:bottom w:val="none" w:sz="0" w:space="0" w:color="auto"/>
        <w:right w:val="none" w:sz="0" w:space="0" w:color="auto"/>
      </w:divBdr>
    </w:div>
    <w:div w:id="132141723">
      <w:bodyDiv w:val="1"/>
      <w:marLeft w:val="0"/>
      <w:marRight w:val="0"/>
      <w:marTop w:val="0"/>
      <w:marBottom w:val="0"/>
      <w:divBdr>
        <w:top w:val="none" w:sz="0" w:space="0" w:color="auto"/>
        <w:left w:val="none" w:sz="0" w:space="0" w:color="auto"/>
        <w:bottom w:val="none" w:sz="0" w:space="0" w:color="auto"/>
        <w:right w:val="none" w:sz="0" w:space="0" w:color="auto"/>
      </w:divBdr>
    </w:div>
    <w:div w:id="145362763">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187568728">
      <w:bodyDiv w:val="1"/>
      <w:marLeft w:val="0"/>
      <w:marRight w:val="0"/>
      <w:marTop w:val="0"/>
      <w:marBottom w:val="0"/>
      <w:divBdr>
        <w:top w:val="none" w:sz="0" w:space="0" w:color="auto"/>
        <w:left w:val="none" w:sz="0" w:space="0" w:color="auto"/>
        <w:bottom w:val="none" w:sz="0" w:space="0" w:color="auto"/>
        <w:right w:val="none" w:sz="0" w:space="0" w:color="auto"/>
      </w:divBdr>
    </w:div>
    <w:div w:id="205221536">
      <w:bodyDiv w:val="1"/>
      <w:marLeft w:val="0"/>
      <w:marRight w:val="0"/>
      <w:marTop w:val="0"/>
      <w:marBottom w:val="0"/>
      <w:divBdr>
        <w:top w:val="none" w:sz="0" w:space="0" w:color="auto"/>
        <w:left w:val="none" w:sz="0" w:space="0" w:color="auto"/>
        <w:bottom w:val="none" w:sz="0" w:space="0" w:color="auto"/>
        <w:right w:val="none" w:sz="0" w:space="0" w:color="auto"/>
      </w:divBdr>
      <w:divsChild>
        <w:div w:id="224992516">
          <w:marLeft w:val="446"/>
          <w:marRight w:val="0"/>
          <w:marTop w:val="0"/>
          <w:marBottom w:val="0"/>
          <w:divBdr>
            <w:top w:val="none" w:sz="0" w:space="0" w:color="auto"/>
            <w:left w:val="none" w:sz="0" w:space="0" w:color="auto"/>
            <w:bottom w:val="none" w:sz="0" w:space="0" w:color="auto"/>
            <w:right w:val="none" w:sz="0" w:space="0" w:color="auto"/>
          </w:divBdr>
        </w:div>
        <w:div w:id="312173917">
          <w:marLeft w:val="446"/>
          <w:marRight w:val="0"/>
          <w:marTop w:val="0"/>
          <w:marBottom w:val="0"/>
          <w:divBdr>
            <w:top w:val="none" w:sz="0" w:space="0" w:color="auto"/>
            <w:left w:val="none" w:sz="0" w:space="0" w:color="auto"/>
            <w:bottom w:val="none" w:sz="0" w:space="0" w:color="auto"/>
            <w:right w:val="none" w:sz="0" w:space="0" w:color="auto"/>
          </w:divBdr>
        </w:div>
        <w:div w:id="2118675617">
          <w:marLeft w:val="446"/>
          <w:marRight w:val="0"/>
          <w:marTop w:val="0"/>
          <w:marBottom w:val="0"/>
          <w:divBdr>
            <w:top w:val="none" w:sz="0" w:space="0" w:color="auto"/>
            <w:left w:val="none" w:sz="0" w:space="0" w:color="auto"/>
            <w:bottom w:val="none" w:sz="0" w:space="0" w:color="auto"/>
            <w:right w:val="none" w:sz="0" w:space="0" w:color="auto"/>
          </w:divBdr>
        </w:div>
      </w:divsChild>
    </w:div>
    <w:div w:id="287441644">
      <w:bodyDiv w:val="1"/>
      <w:marLeft w:val="0"/>
      <w:marRight w:val="0"/>
      <w:marTop w:val="0"/>
      <w:marBottom w:val="0"/>
      <w:divBdr>
        <w:top w:val="none" w:sz="0" w:space="0" w:color="auto"/>
        <w:left w:val="none" w:sz="0" w:space="0" w:color="auto"/>
        <w:bottom w:val="none" w:sz="0" w:space="0" w:color="auto"/>
        <w:right w:val="none" w:sz="0" w:space="0" w:color="auto"/>
      </w:divBdr>
    </w:div>
    <w:div w:id="288513033">
      <w:bodyDiv w:val="1"/>
      <w:marLeft w:val="0"/>
      <w:marRight w:val="0"/>
      <w:marTop w:val="0"/>
      <w:marBottom w:val="0"/>
      <w:divBdr>
        <w:top w:val="none" w:sz="0" w:space="0" w:color="auto"/>
        <w:left w:val="none" w:sz="0" w:space="0" w:color="auto"/>
        <w:bottom w:val="none" w:sz="0" w:space="0" w:color="auto"/>
        <w:right w:val="none" w:sz="0" w:space="0" w:color="auto"/>
      </w:divBdr>
    </w:div>
    <w:div w:id="300622201">
      <w:bodyDiv w:val="1"/>
      <w:marLeft w:val="0"/>
      <w:marRight w:val="0"/>
      <w:marTop w:val="0"/>
      <w:marBottom w:val="0"/>
      <w:divBdr>
        <w:top w:val="none" w:sz="0" w:space="0" w:color="auto"/>
        <w:left w:val="none" w:sz="0" w:space="0" w:color="auto"/>
        <w:bottom w:val="none" w:sz="0" w:space="0" w:color="auto"/>
        <w:right w:val="none" w:sz="0" w:space="0" w:color="auto"/>
      </w:divBdr>
    </w:div>
    <w:div w:id="386684029">
      <w:bodyDiv w:val="1"/>
      <w:marLeft w:val="0"/>
      <w:marRight w:val="0"/>
      <w:marTop w:val="0"/>
      <w:marBottom w:val="0"/>
      <w:divBdr>
        <w:top w:val="none" w:sz="0" w:space="0" w:color="auto"/>
        <w:left w:val="none" w:sz="0" w:space="0" w:color="auto"/>
        <w:bottom w:val="none" w:sz="0" w:space="0" w:color="auto"/>
        <w:right w:val="none" w:sz="0" w:space="0" w:color="auto"/>
      </w:divBdr>
    </w:div>
    <w:div w:id="388237096">
      <w:bodyDiv w:val="1"/>
      <w:marLeft w:val="0"/>
      <w:marRight w:val="0"/>
      <w:marTop w:val="0"/>
      <w:marBottom w:val="0"/>
      <w:divBdr>
        <w:top w:val="none" w:sz="0" w:space="0" w:color="auto"/>
        <w:left w:val="none" w:sz="0" w:space="0" w:color="auto"/>
        <w:bottom w:val="none" w:sz="0" w:space="0" w:color="auto"/>
        <w:right w:val="none" w:sz="0" w:space="0" w:color="auto"/>
      </w:divBdr>
    </w:div>
    <w:div w:id="528835484">
      <w:bodyDiv w:val="1"/>
      <w:marLeft w:val="0"/>
      <w:marRight w:val="0"/>
      <w:marTop w:val="0"/>
      <w:marBottom w:val="0"/>
      <w:divBdr>
        <w:top w:val="none" w:sz="0" w:space="0" w:color="auto"/>
        <w:left w:val="none" w:sz="0" w:space="0" w:color="auto"/>
        <w:bottom w:val="none" w:sz="0" w:space="0" w:color="auto"/>
        <w:right w:val="none" w:sz="0" w:space="0" w:color="auto"/>
      </w:divBdr>
    </w:div>
    <w:div w:id="544681124">
      <w:bodyDiv w:val="1"/>
      <w:marLeft w:val="0"/>
      <w:marRight w:val="0"/>
      <w:marTop w:val="0"/>
      <w:marBottom w:val="0"/>
      <w:divBdr>
        <w:top w:val="none" w:sz="0" w:space="0" w:color="auto"/>
        <w:left w:val="none" w:sz="0" w:space="0" w:color="auto"/>
        <w:bottom w:val="none" w:sz="0" w:space="0" w:color="auto"/>
        <w:right w:val="none" w:sz="0" w:space="0" w:color="auto"/>
      </w:divBdr>
    </w:div>
    <w:div w:id="557473745">
      <w:bodyDiv w:val="1"/>
      <w:marLeft w:val="0"/>
      <w:marRight w:val="0"/>
      <w:marTop w:val="0"/>
      <w:marBottom w:val="0"/>
      <w:divBdr>
        <w:top w:val="none" w:sz="0" w:space="0" w:color="auto"/>
        <w:left w:val="none" w:sz="0" w:space="0" w:color="auto"/>
        <w:bottom w:val="none" w:sz="0" w:space="0" w:color="auto"/>
        <w:right w:val="none" w:sz="0" w:space="0" w:color="auto"/>
      </w:divBdr>
    </w:div>
    <w:div w:id="623119662">
      <w:bodyDiv w:val="1"/>
      <w:marLeft w:val="0"/>
      <w:marRight w:val="0"/>
      <w:marTop w:val="0"/>
      <w:marBottom w:val="0"/>
      <w:divBdr>
        <w:top w:val="none" w:sz="0" w:space="0" w:color="auto"/>
        <w:left w:val="none" w:sz="0" w:space="0" w:color="auto"/>
        <w:bottom w:val="none" w:sz="0" w:space="0" w:color="auto"/>
        <w:right w:val="none" w:sz="0" w:space="0" w:color="auto"/>
      </w:divBdr>
    </w:div>
    <w:div w:id="652829367">
      <w:bodyDiv w:val="1"/>
      <w:marLeft w:val="0"/>
      <w:marRight w:val="0"/>
      <w:marTop w:val="0"/>
      <w:marBottom w:val="0"/>
      <w:divBdr>
        <w:top w:val="none" w:sz="0" w:space="0" w:color="auto"/>
        <w:left w:val="none" w:sz="0" w:space="0" w:color="auto"/>
        <w:bottom w:val="none" w:sz="0" w:space="0" w:color="auto"/>
        <w:right w:val="none" w:sz="0" w:space="0" w:color="auto"/>
      </w:divBdr>
    </w:div>
    <w:div w:id="686447670">
      <w:bodyDiv w:val="1"/>
      <w:marLeft w:val="0"/>
      <w:marRight w:val="0"/>
      <w:marTop w:val="0"/>
      <w:marBottom w:val="0"/>
      <w:divBdr>
        <w:top w:val="none" w:sz="0" w:space="0" w:color="auto"/>
        <w:left w:val="none" w:sz="0" w:space="0" w:color="auto"/>
        <w:bottom w:val="none" w:sz="0" w:space="0" w:color="auto"/>
        <w:right w:val="none" w:sz="0" w:space="0" w:color="auto"/>
      </w:divBdr>
    </w:div>
    <w:div w:id="698429876">
      <w:bodyDiv w:val="1"/>
      <w:marLeft w:val="0"/>
      <w:marRight w:val="0"/>
      <w:marTop w:val="0"/>
      <w:marBottom w:val="0"/>
      <w:divBdr>
        <w:top w:val="none" w:sz="0" w:space="0" w:color="auto"/>
        <w:left w:val="none" w:sz="0" w:space="0" w:color="auto"/>
        <w:bottom w:val="none" w:sz="0" w:space="0" w:color="auto"/>
        <w:right w:val="none" w:sz="0" w:space="0" w:color="auto"/>
      </w:divBdr>
    </w:div>
    <w:div w:id="719864410">
      <w:bodyDiv w:val="1"/>
      <w:marLeft w:val="0"/>
      <w:marRight w:val="0"/>
      <w:marTop w:val="0"/>
      <w:marBottom w:val="0"/>
      <w:divBdr>
        <w:top w:val="none" w:sz="0" w:space="0" w:color="auto"/>
        <w:left w:val="none" w:sz="0" w:space="0" w:color="auto"/>
        <w:bottom w:val="none" w:sz="0" w:space="0" w:color="auto"/>
        <w:right w:val="none" w:sz="0" w:space="0" w:color="auto"/>
      </w:divBdr>
    </w:div>
    <w:div w:id="728310469">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789011591">
      <w:bodyDiv w:val="1"/>
      <w:marLeft w:val="0"/>
      <w:marRight w:val="0"/>
      <w:marTop w:val="0"/>
      <w:marBottom w:val="0"/>
      <w:divBdr>
        <w:top w:val="none" w:sz="0" w:space="0" w:color="auto"/>
        <w:left w:val="none" w:sz="0" w:space="0" w:color="auto"/>
        <w:bottom w:val="none" w:sz="0" w:space="0" w:color="auto"/>
        <w:right w:val="none" w:sz="0" w:space="0" w:color="auto"/>
      </w:divBdr>
    </w:div>
    <w:div w:id="795223101">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816150292">
      <w:bodyDiv w:val="1"/>
      <w:marLeft w:val="0"/>
      <w:marRight w:val="0"/>
      <w:marTop w:val="0"/>
      <w:marBottom w:val="0"/>
      <w:divBdr>
        <w:top w:val="none" w:sz="0" w:space="0" w:color="auto"/>
        <w:left w:val="none" w:sz="0" w:space="0" w:color="auto"/>
        <w:bottom w:val="none" w:sz="0" w:space="0" w:color="auto"/>
        <w:right w:val="none" w:sz="0" w:space="0" w:color="auto"/>
      </w:divBdr>
    </w:div>
    <w:div w:id="908153360">
      <w:bodyDiv w:val="1"/>
      <w:marLeft w:val="0"/>
      <w:marRight w:val="0"/>
      <w:marTop w:val="0"/>
      <w:marBottom w:val="0"/>
      <w:divBdr>
        <w:top w:val="none" w:sz="0" w:space="0" w:color="auto"/>
        <w:left w:val="none" w:sz="0" w:space="0" w:color="auto"/>
        <w:bottom w:val="none" w:sz="0" w:space="0" w:color="auto"/>
        <w:right w:val="none" w:sz="0" w:space="0" w:color="auto"/>
      </w:divBdr>
    </w:div>
    <w:div w:id="911500166">
      <w:bodyDiv w:val="1"/>
      <w:marLeft w:val="0"/>
      <w:marRight w:val="0"/>
      <w:marTop w:val="0"/>
      <w:marBottom w:val="0"/>
      <w:divBdr>
        <w:top w:val="none" w:sz="0" w:space="0" w:color="auto"/>
        <w:left w:val="none" w:sz="0" w:space="0" w:color="auto"/>
        <w:bottom w:val="none" w:sz="0" w:space="0" w:color="auto"/>
        <w:right w:val="none" w:sz="0" w:space="0" w:color="auto"/>
      </w:divBdr>
    </w:div>
    <w:div w:id="944726432">
      <w:bodyDiv w:val="1"/>
      <w:marLeft w:val="0"/>
      <w:marRight w:val="0"/>
      <w:marTop w:val="0"/>
      <w:marBottom w:val="0"/>
      <w:divBdr>
        <w:top w:val="none" w:sz="0" w:space="0" w:color="auto"/>
        <w:left w:val="none" w:sz="0" w:space="0" w:color="auto"/>
        <w:bottom w:val="none" w:sz="0" w:space="0" w:color="auto"/>
        <w:right w:val="none" w:sz="0" w:space="0" w:color="auto"/>
      </w:divBdr>
    </w:div>
    <w:div w:id="949430137">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998965985">
      <w:bodyDiv w:val="1"/>
      <w:marLeft w:val="0"/>
      <w:marRight w:val="0"/>
      <w:marTop w:val="0"/>
      <w:marBottom w:val="0"/>
      <w:divBdr>
        <w:top w:val="none" w:sz="0" w:space="0" w:color="auto"/>
        <w:left w:val="none" w:sz="0" w:space="0" w:color="auto"/>
        <w:bottom w:val="none" w:sz="0" w:space="0" w:color="auto"/>
        <w:right w:val="none" w:sz="0" w:space="0" w:color="auto"/>
      </w:divBdr>
    </w:div>
    <w:div w:id="1045444626">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087265501">
      <w:bodyDiv w:val="1"/>
      <w:marLeft w:val="0"/>
      <w:marRight w:val="0"/>
      <w:marTop w:val="0"/>
      <w:marBottom w:val="0"/>
      <w:divBdr>
        <w:top w:val="none" w:sz="0" w:space="0" w:color="auto"/>
        <w:left w:val="none" w:sz="0" w:space="0" w:color="auto"/>
        <w:bottom w:val="none" w:sz="0" w:space="0" w:color="auto"/>
        <w:right w:val="none" w:sz="0" w:space="0" w:color="auto"/>
      </w:divBdr>
    </w:div>
    <w:div w:id="1088425717">
      <w:bodyDiv w:val="1"/>
      <w:marLeft w:val="0"/>
      <w:marRight w:val="0"/>
      <w:marTop w:val="0"/>
      <w:marBottom w:val="0"/>
      <w:divBdr>
        <w:top w:val="none" w:sz="0" w:space="0" w:color="auto"/>
        <w:left w:val="none" w:sz="0" w:space="0" w:color="auto"/>
        <w:bottom w:val="none" w:sz="0" w:space="0" w:color="auto"/>
        <w:right w:val="none" w:sz="0" w:space="0" w:color="auto"/>
      </w:divBdr>
    </w:div>
    <w:div w:id="1097554031">
      <w:bodyDiv w:val="1"/>
      <w:marLeft w:val="0"/>
      <w:marRight w:val="0"/>
      <w:marTop w:val="0"/>
      <w:marBottom w:val="0"/>
      <w:divBdr>
        <w:top w:val="none" w:sz="0" w:space="0" w:color="auto"/>
        <w:left w:val="none" w:sz="0" w:space="0" w:color="auto"/>
        <w:bottom w:val="none" w:sz="0" w:space="0" w:color="auto"/>
        <w:right w:val="none" w:sz="0" w:space="0" w:color="auto"/>
      </w:divBdr>
    </w:div>
    <w:div w:id="1108625509">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178422498">
      <w:bodyDiv w:val="1"/>
      <w:marLeft w:val="0"/>
      <w:marRight w:val="0"/>
      <w:marTop w:val="0"/>
      <w:marBottom w:val="0"/>
      <w:divBdr>
        <w:top w:val="none" w:sz="0" w:space="0" w:color="auto"/>
        <w:left w:val="none" w:sz="0" w:space="0" w:color="auto"/>
        <w:bottom w:val="none" w:sz="0" w:space="0" w:color="auto"/>
        <w:right w:val="none" w:sz="0" w:space="0" w:color="auto"/>
      </w:divBdr>
    </w:div>
    <w:div w:id="1186476475">
      <w:bodyDiv w:val="1"/>
      <w:marLeft w:val="0"/>
      <w:marRight w:val="0"/>
      <w:marTop w:val="0"/>
      <w:marBottom w:val="0"/>
      <w:divBdr>
        <w:top w:val="none" w:sz="0" w:space="0" w:color="auto"/>
        <w:left w:val="none" w:sz="0" w:space="0" w:color="auto"/>
        <w:bottom w:val="none" w:sz="0" w:space="0" w:color="auto"/>
        <w:right w:val="none" w:sz="0" w:space="0" w:color="auto"/>
      </w:divBdr>
    </w:div>
    <w:div w:id="1194809643">
      <w:bodyDiv w:val="1"/>
      <w:marLeft w:val="0"/>
      <w:marRight w:val="0"/>
      <w:marTop w:val="0"/>
      <w:marBottom w:val="0"/>
      <w:divBdr>
        <w:top w:val="none" w:sz="0" w:space="0" w:color="auto"/>
        <w:left w:val="none" w:sz="0" w:space="0" w:color="auto"/>
        <w:bottom w:val="none" w:sz="0" w:space="0" w:color="auto"/>
        <w:right w:val="none" w:sz="0" w:space="0" w:color="auto"/>
      </w:divBdr>
    </w:div>
    <w:div w:id="1218004841">
      <w:bodyDiv w:val="1"/>
      <w:marLeft w:val="0"/>
      <w:marRight w:val="0"/>
      <w:marTop w:val="0"/>
      <w:marBottom w:val="0"/>
      <w:divBdr>
        <w:top w:val="none" w:sz="0" w:space="0" w:color="auto"/>
        <w:left w:val="none" w:sz="0" w:space="0" w:color="auto"/>
        <w:bottom w:val="none" w:sz="0" w:space="0" w:color="auto"/>
        <w:right w:val="none" w:sz="0" w:space="0" w:color="auto"/>
      </w:divBdr>
    </w:div>
    <w:div w:id="1232084851">
      <w:bodyDiv w:val="1"/>
      <w:marLeft w:val="0"/>
      <w:marRight w:val="0"/>
      <w:marTop w:val="0"/>
      <w:marBottom w:val="0"/>
      <w:divBdr>
        <w:top w:val="none" w:sz="0" w:space="0" w:color="auto"/>
        <w:left w:val="none" w:sz="0" w:space="0" w:color="auto"/>
        <w:bottom w:val="none" w:sz="0" w:space="0" w:color="auto"/>
        <w:right w:val="none" w:sz="0" w:space="0" w:color="auto"/>
      </w:divBdr>
    </w:div>
    <w:div w:id="1237671547">
      <w:bodyDiv w:val="1"/>
      <w:marLeft w:val="0"/>
      <w:marRight w:val="0"/>
      <w:marTop w:val="0"/>
      <w:marBottom w:val="0"/>
      <w:divBdr>
        <w:top w:val="none" w:sz="0" w:space="0" w:color="auto"/>
        <w:left w:val="none" w:sz="0" w:space="0" w:color="auto"/>
        <w:bottom w:val="none" w:sz="0" w:space="0" w:color="auto"/>
        <w:right w:val="none" w:sz="0" w:space="0" w:color="auto"/>
      </w:divBdr>
    </w:div>
    <w:div w:id="1287855216">
      <w:bodyDiv w:val="1"/>
      <w:marLeft w:val="0"/>
      <w:marRight w:val="0"/>
      <w:marTop w:val="0"/>
      <w:marBottom w:val="0"/>
      <w:divBdr>
        <w:top w:val="none" w:sz="0" w:space="0" w:color="auto"/>
        <w:left w:val="none" w:sz="0" w:space="0" w:color="auto"/>
        <w:bottom w:val="none" w:sz="0" w:space="0" w:color="auto"/>
        <w:right w:val="none" w:sz="0" w:space="0" w:color="auto"/>
      </w:divBdr>
    </w:div>
    <w:div w:id="1290940362">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319111482">
      <w:bodyDiv w:val="1"/>
      <w:marLeft w:val="0"/>
      <w:marRight w:val="0"/>
      <w:marTop w:val="0"/>
      <w:marBottom w:val="0"/>
      <w:divBdr>
        <w:top w:val="none" w:sz="0" w:space="0" w:color="auto"/>
        <w:left w:val="none" w:sz="0" w:space="0" w:color="auto"/>
        <w:bottom w:val="none" w:sz="0" w:space="0" w:color="auto"/>
        <w:right w:val="none" w:sz="0" w:space="0" w:color="auto"/>
      </w:divBdr>
    </w:div>
    <w:div w:id="1340698857">
      <w:bodyDiv w:val="1"/>
      <w:marLeft w:val="0"/>
      <w:marRight w:val="0"/>
      <w:marTop w:val="0"/>
      <w:marBottom w:val="0"/>
      <w:divBdr>
        <w:top w:val="none" w:sz="0" w:space="0" w:color="auto"/>
        <w:left w:val="none" w:sz="0" w:space="0" w:color="auto"/>
        <w:bottom w:val="none" w:sz="0" w:space="0" w:color="auto"/>
        <w:right w:val="none" w:sz="0" w:space="0" w:color="auto"/>
      </w:divBdr>
    </w:div>
    <w:div w:id="1343436578">
      <w:bodyDiv w:val="1"/>
      <w:marLeft w:val="0"/>
      <w:marRight w:val="0"/>
      <w:marTop w:val="0"/>
      <w:marBottom w:val="0"/>
      <w:divBdr>
        <w:top w:val="none" w:sz="0" w:space="0" w:color="auto"/>
        <w:left w:val="none" w:sz="0" w:space="0" w:color="auto"/>
        <w:bottom w:val="none" w:sz="0" w:space="0" w:color="auto"/>
        <w:right w:val="none" w:sz="0" w:space="0" w:color="auto"/>
      </w:divBdr>
    </w:div>
    <w:div w:id="1390762745">
      <w:bodyDiv w:val="1"/>
      <w:marLeft w:val="0"/>
      <w:marRight w:val="0"/>
      <w:marTop w:val="0"/>
      <w:marBottom w:val="0"/>
      <w:divBdr>
        <w:top w:val="none" w:sz="0" w:space="0" w:color="auto"/>
        <w:left w:val="none" w:sz="0" w:space="0" w:color="auto"/>
        <w:bottom w:val="none" w:sz="0" w:space="0" w:color="auto"/>
        <w:right w:val="none" w:sz="0" w:space="0" w:color="auto"/>
      </w:divBdr>
    </w:div>
    <w:div w:id="1423988820">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452242420">
      <w:bodyDiv w:val="1"/>
      <w:marLeft w:val="0"/>
      <w:marRight w:val="0"/>
      <w:marTop w:val="0"/>
      <w:marBottom w:val="0"/>
      <w:divBdr>
        <w:top w:val="none" w:sz="0" w:space="0" w:color="auto"/>
        <w:left w:val="none" w:sz="0" w:space="0" w:color="auto"/>
        <w:bottom w:val="none" w:sz="0" w:space="0" w:color="auto"/>
        <w:right w:val="none" w:sz="0" w:space="0" w:color="auto"/>
      </w:divBdr>
    </w:div>
    <w:div w:id="1494830042">
      <w:bodyDiv w:val="1"/>
      <w:marLeft w:val="0"/>
      <w:marRight w:val="0"/>
      <w:marTop w:val="0"/>
      <w:marBottom w:val="0"/>
      <w:divBdr>
        <w:top w:val="none" w:sz="0" w:space="0" w:color="auto"/>
        <w:left w:val="none" w:sz="0" w:space="0" w:color="auto"/>
        <w:bottom w:val="none" w:sz="0" w:space="0" w:color="auto"/>
        <w:right w:val="none" w:sz="0" w:space="0" w:color="auto"/>
      </w:divBdr>
    </w:div>
    <w:div w:id="1502158238">
      <w:bodyDiv w:val="1"/>
      <w:marLeft w:val="0"/>
      <w:marRight w:val="0"/>
      <w:marTop w:val="0"/>
      <w:marBottom w:val="0"/>
      <w:divBdr>
        <w:top w:val="none" w:sz="0" w:space="0" w:color="auto"/>
        <w:left w:val="none" w:sz="0" w:space="0" w:color="auto"/>
        <w:bottom w:val="none" w:sz="0" w:space="0" w:color="auto"/>
        <w:right w:val="none" w:sz="0" w:space="0" w:color="auto"/>
      </w:divBdr>
    </w:div>
    <w:div w:id="1525947337">
      <w:bodyDiv w:val="1"/>
      <w:marLeft w:val="0"/>
      <w:marRight w:val="0"/>
      <w:marTop w:val="0"/>
      <w:marBottom w:val="0"/>
      <w:divBdr>
        <w:top w:val="none" w:sz="0" w:space="0" w:color="auto"/>
        <w:left w:val="none" w:sz="0" w:space="0" w:color="auto"/>
        <w:bottom w:val="none" w:sz="0" w:space="0" w:color="auto"/>
        <w:right w:val="none" w:sz="0" w:space="0" w:color="auto"/>
      </w:divBdr>
    </w:div>
    <w:div w:id="1555390823">
      <w:bodyDiv w:val="1"/>
      <w:marLeft w:val="0"/>
      <w:marRight w:val="0"/>
      <w:marTop w:val="0"/>
      <w:marBottom w:val="0"/>
      <w:divBdr>
        <w:top w:val="none" w:sz="0" w:space="0" w:color="auto"/>
        <w:left w:val="none" w:sz="0" w:space="0" w:color="auto"/>
        <w:bottom w:val="none" w:sz="0" w:space="0" w:color="auto"/>
        <w:right w:val="none" w:sz="0" w:space="0" w:color="auto"/>
      </w:divBdr>
    </w:div>
    <w:div w:id="1562515947">
      <w:bodyDiv w:val="1"/>
      <w:marLeft w:val="0"/>
      <w:marRight w:val="0"/>
      <w:marTop w:val="0"/>
      <w:marBottom w:val="0"/>
      <w:divBdr>
        <w:top w:val="none" w:sz="0" w:space="0" w:color="auto"/>
        <w:left w:val="none" w:sz="0" w:space="0" w:color="auto"/>
        <w:bottom w:val="none" w:sz="0" w:space="0" w:color="auto"/>
        <w:right w:val="none" w:sz="0" w:space="0" w:color="auto"/>
      </w:divBdr>
    </w:div>
    <w:div w:id="1565333919">
      <w:bodyDiv w:val="1"/>
      <w:marLeft w:val="0"/>
      <w:marRight w:val="0"/>
      <w:marTop w:val="0"/>
      <w:marBottom w:val="0"/>
      <w:divBdr>
        <w:top w:val="none" w:sz="0" w:space="0" w:color="auto"/>
        <w:left w:val="none" w:sz="0" w:space="0" w:color="auto"/>
        <w:bottom w:val="none" w:sz="0" w:space="0" w:color="auto"/>
        <w:right w:val="none" w:sz="0" w:space="0" w:color="auto"/>
      </w:divBdr>
      <w:divsChild>
        <w:div w:id="373695916">
          <w:marLeft w:val="547"/>
          <w:marRight w:val="0"/>
          <w:marTop w:val="0"/>
          <w:marBottom w:val="0"/>
          <w:divBdr>
            <w:top w:val="none" w:sz="0" w:space="0" w:color="auto"/>
            <w:left w:val="none" w:sz="0" w:space="0" w:color="auto"/>
            <w:bottom w:val="none" w:sz="0" w:space="0" w:color="auto"/>
            <w:right w:val="none" w:sz="0" w:space="0" w:color="auto"/>
          </w:divBdr>
        </w:div>
        <w:div w:id="706486478">
          <w:marLeft w:val="547"/>
          <w:marRight w:val="0"/>
          <w:marTop w:val="0"/>
          <w:marBottom w:val="0"/>
          <w:divBdr>
            <w:top w:val="none" w:sz="0" w:space="0" w:color="auto"/>
            <w:left w:val="none" w:sz="0" w:space="0" w:color="auto"/>
            <w:bottom w:val="none" w:sz="0" w:space="0" w:color="auto"/>
            <w:right w:val="none" w:sz="0" w:space="0" w:color="auto"/>
          </w:divBdr>
        </w:div>
        <w:div w:id="1055544082">
          <w:marLeft w:val="547"/>
          <w:marRight w:val="0"/>
          <w:marTop w:val="0"/>
          <w:marBottom w:val="0"/>
          <w:divBdr>
            <w:top w:val="none" w:sz="0" w:space="0" w:color="auto"/>
            <w:left w:val="none" w:sz="0" w:space="0" w:color="auto"/>
            <w:bottom w:val="none" w:sz="0" w:space="0" w:color="auto"/>
            <w:right w:val="none" w:sz="0" w:space="0" w:color="auto"/>
          </w:divBdr>
        </w:div>
        <w:div w:id="1248420394">
          <w:marLeft w:val="547"/>
          <w:marRight w:val="0"/>
          <w:marTop w:val="0"/>
          <w:marBottom w:val="0"/>
          <w:divBdr>
            <w:top w:val="none" w:sz="0" w:space="0" w:color="auto"/>
            <w:left w:val="none" w:sz="0" w:space="0" w:color="auto"/>
            <w:bottom w:val="none" w:sz="0" w:space="0" w:color="auto"/>
            <w:right w:val="none" w:sz="0" w:space="0" w:color="auto"/>
          </w:divBdr>
        </w:div>
        <w:div w:id="1255821065">
          <w:marLeft w:val="547"/>
          <w:marRight w:val="0"/>
          <w:marTop w:val="0"/>
          <w:marBottom w:val="0"/>
          <w:divBdr>
            <w:top w:val="none" w:sz="0" w:space="0" w:color="auto"/>
            <w:left w:val="none" w:sz="0" w:space="0" w:color="auto"/>
            <w:bottom w:val="none" w:sz="0" w:space="0" w:color="auto"/>
            <w:right w:val="none" w:sz="0" w:space="0" w:color="auto"/>
          </w:divBdr>
        </w:div>
        <w:div w:id="1623802834">
          <w:marLeft w:val="547"/>
          <w:marRight w:val="0"/>
          <w:marTop w:val="0"/>
          <w:marBottom w:val="200"/>
          <w:divBdr>
            <w:top w:val="none" w:sz="0" w:space="0" w:color="auto"/>
            <w:left w:val="none" w:sz="0" w:space="0" w:color="auto"/>
            <w:bottom w:val="none" w:sz="0" w:space="0" w:color="auto"/>
            <w:right w:val="none" w:sz="0" w:space="0" w:color="auto"/>
          </w:divBdr>
        </w:div>
      </w:divsChild>
    </w:div>
    <w:div w:id="1592934283">
      <w:bodyDiv w:val="1"/>
      <w:marLeft w:val="0"/>
      <w:marRight w:val="0"/>
      <w:marTop w:val="0"/>
      <w:marBottom w:val="0"/>
      <w:divBdr>
        <w:top w:val="none" w:sz="0" w:space="0" w:color="auto"/>
        <w:left w:val="none" w:sz="0" w:space="0" w:color="auto"/>
        <w:bottom w:val="none" w:sz="0" w:space="0" w:color="auto"/>
        <w:right w:val="none" w:sz="0" w:space="0" w:color="auto"/>
      </w:divBdr>
    </w:div>
    <w:div w:id="1600454757">
      <w:bodyDiv w:val="1"/>
      <w:marLeft w:val="0"/>
      <w:marRight w:val="0"/>
      <w:marTop w:val="0"/>
      <w:marBottom w:val="0"/>
      <w:divBdr>
        <w:top w:val="none" w:sz="0" w:space="0" w:color="auto"/>
        <w:left w:val="none" w:sz="0" w:space="0" w:color="auto"/>
        <w:bottom w:val="none" w:sz="0" w:space="0" w:color="auto"/>
        <w:right w:val="none" w:sz="0" w:space="0" w:color="auto"/>
      </w:divBdr>
    </w:div>
    <w:div w:id="1697733541">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50492918">
      <w:bodyDiv w:val="1"/>
      <w:marLeft w:val="0"/>
      <w:marRight w:val="0"/>
      <w:marTop w:val="0"/>
      <w:marBottom w:val="0"/>
      <w:divBdr>
        <w:top w:val="none" w:sz="0" w:space="0" w:color="auto"/>
        <w:left w:val="none" w:sz="0" w:space="0" w:color="auto"/>
        <w:bottom w:val="none" w:sz="0" w:space="0" w:color="auto"/>
        <w:right w:val="none" w:sz="0" w:space="0" w:color="auto"/>
      </w:divBdr>
    </w:div>
    <w:div w:id="1762750998">
      <w:bodyDiv w:val="1"/>
      <w:marLeft w:val="0"/>
      <w:marRight w:val="0"/>
      <w:marTop w:val="0"/>
      <w:marBottom w:val="0"/>
      <w:divBdr>
        <w:top w:val="none" w:sz="0" w:space="0" w:color="auto"/>
        <w:left w:val="none" w:sz="0" w:space="0" w:color="auto"/>
        <w:bottom w:val="none" w:sz="0" w:space="0" w:color="auto"/>
        <w:right w:val="none" w:sz="0" w:space="0" w:color="auto"/>
      </w:divBdr>
    </w:div>
    <w:div w:id="1764179645">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768304802">
      <w:bodyDiv w:val="1"/>
      <w:marLeft w:val="0"/>
      <w:marRight w:val="0"/>
      <w:marTop w:val="0"/>
      <w:marBottom w:val="0"/>
      <w:divBdr>
        <w:top w:val="none" w:sz="0" w:space="0" w:color="auto"/>
        <w:left w:val="none" w:sz="0" w:space="0" w:color="auto"/>
        <w:bottom w:val="none" w:sz="0" w:space="0" w:color="auto"/>
        <w:right w:val="none" w:sz="0" w:space="0" w:color="auto"/>
      </w:divBdr>
    </w:div>
    <w:div w:id="1794127234">
      <w:bodyDiv w:val="1"/>
      <w:marLeft w:val="0"/>
      <w:marRight w:val="0"/>
      <w:marTop w:val="0"/>
      <w:marBottom w:val="0"/>
      <w:divBdr>
        <w:top w:val="none" w:sz="0" w:space="0" w:color="auto"/>
        <w:left w:val="none" w:sz="0" w:space="0" w:color="auto"/>
        <w:bottom w:val="none" w:sz="0" w:space="0" w:color="auto"/>
        <w:right w:val="none" w:sz="0" w:space="0" w:color="auto"/>
      </w:divBdr>
    </w:div>
    <w:div w:id="1796487794">
      <w:bodyDiv w:val="1"/>
      <w:marLeft w:val="0"/>
      <w:marRight w:val="0"/>
      <w:marTop w:val="0"/>
      <w:marBottom w:val="0"/>
      <w:divBdr>
        <w:top w:val="none" w:sz="0" w:space="0" w:color="auto"/>
        <w:left w:val="none" w:sz="0" w:space="0" w:color="auto"/>
        <w:bottom w:val="none" w:sz="0" w:space="0" w:color="auto"/>
        <w:right w:val="none" w:sz="0" w:space="0" w:color="auto"/>
      </w:divBdr>
    </w:div>
    <w:div w:id="1815949810">
      <w:bodyDiv w:val="1"/>
      <w:marLeft w:val="0"/>
      <w:marRight w:val="0"/>
      <w:marTop w:val="0"/>
      <w:marBottom w:val="0"/>
      <w:divBdr>
        <w:top w:val="none" w:sz="0" w:space="0" w:color="auto"/>
        <w:left w:val="none" w:sz="0" w:space="0" w:color="auto"/>
        <w:bottom w:val="none" w:sz="0" w:space="0" w:color="auto"/>
        <w:right w:val="none" w:sz="0" w:space="0" w:color="auto"/>
      </w:divBdr>
    </w:div>
    <w:div w:id="1825512549">
      <w:bodyDiv w:val="1"/>
      <w:marLeft w:val="0"/>
      <w:marRight w:val="0"/>
      <w:marTop w:val="0"/>
      <w:marBottom w:val="0"/>
      <w:divBdr>
        <w:top w:val="none" w:sz="0" w:space="0" w:color="auto"/>
        <w:left w:val="none" w:sz="0" w:space="0" w:color="auto"/>
        <w:bottom w:val="none" w:sz="0" w:space="0" w:color="auto"/>
        <w:right w:val="none" w:sz="0" w:space="0" w:color="auto"/>
      </w:divBdr>
    </w:div>
    <w:div w:id="1854569681">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879513028">
      <w:bodyDiv w:val="1"/>
      <w:marLeft w:val="0"/>
      <w:marRight w:val="0"/>
      <w:marTop w:val="0"/>
      <w:marBottom w:val="0"/>
      <w:divBdr>
        <w:top w:val="none" w:sz="0" w:space="0" w:color="auto"/>
        <w:left w:val="none" w:sz="0" w:space="0" w:color="auto"/>
        <w:bottom w:val="none" w:sz="0" w:space="0" w:color="auto"/>
        <w:right w:val="none" w:sz="0" w:space="0" w:color="auto"/>
      </w:divBdr>
    </w:div>
    <w:div w:id="1917593170">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48342280">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 w:id="1988895674">
      <w:bodyDiv w:val="1"/>
      <w:marLeft w:val="0"/>
      <w:marRight w:val="0"/>
      <w:marTop w:val="0"/>
      <w:marBottom w:val="0"/>
      <w:divBdr>
        <w:top w:val="none" w:sz="0" w:space="0" w:color="auto"/>
        <w:left w:val="none" w:sz="0" w:space="0" w:color="auto"/>
        <w:bottom w:val="none" w:sz="0" w:space="0" w:color="auto"/>
        <w:right w:val="none" w:sz="0" w:space="0" w:color="auto"/>
      </w:divBdr>
    </w:div>
    <w:div w:id="1999847706">
      <w:bodyDiv w:val="1"/>
      <w:marLeft w:val="0"/>
      <w:marRight w:val="0"/>
      <w:marTop w:val="0"/>
      <w:marBottom w:val="0"/>
      <w:divBdr>
        <w:top w:val="none" w:sz="0" w:space="0" w:color="auto"/>
        <w:left w:val="none" w:sz="0" w:space="0" w:color="auto"/>
        <w:bottom w:val="none" w:sz="0" w:space="0" w:color="auto"/>
        <w:right w:val="none" w:sz="0" w:space="0" w:color="auto"/>
      </w:divBdr>
    </w:div>
    <w:div w:id="2023391177">
      <w:bodyDiv w:val="1"/>
      <w:marLeft w:val="0"/>
      <w:marRight w:val="0"/>
      <w:marTop w:val="0"/>
      <w:marBottom w:val="0"/>
      <w:divBdr>
        <w:top w:val="none" w:sz="0" w:space="0" w:color="auto"/>
        <w:left w:val="none" w:sz="0" w:space="0" w:color="auto"/>
        <w:bottom w:val="none" w:sz="0" w:space="0" w:color="auto"/>
        <w:right w:val="none" w:sz="0" w:space="0" w:color="auto"/>
      </w:divBdr>
    </w:div>
    <w:div w:id="2029063215">
      <w:bodyDiv w:val="1"/>
      <w:marLeft w:val="0"/>
      <w:marRight w:val="0"/>
      <w:marTop w:val="0"/>
      <w:marBottom w:val="0"/>
      <w:divBdr>
        <w:top w:val="none" w:sz="0" w:space="0" w:color="auto"/>
        <w:left w:val="none" w:sz="0" w:space="0" w:color="auto"/>
        <w:bottom w:val="none" w:sz="0" w:space="0" w:color="auto"/>
        <w:right w:val="none" w:sz="0" w:space="0" w:color="auto"/>
      </w:divBdr>
    </w:div>
    <w:div w:id="2044820142">
      <w:bodyDiv w:val="1"/>
      <w:marLeft w:val="0"/>
      <w:marRight w:val="0"/>
      <w:marTop w:val="0"/>
      <w:marBottom w:val="0"/>
      <w:divBdr>
        <w:top w:val="none" w:sz="0" w:space="0" w:color="auto"/>
        <w:left w:val="none" w:sz="0" w:space="0" w:color="auto"/>
        <w:bottom w:val="none" w:sz="0" w:space="0" w:color="auto"/>
        <w:right w:val="none" w:sz="0" w:space="0" w:color="auto"/>
      </w:divBdr>
    </w:div>
    <w:div w:id="210884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n4412/art79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s://guide.services.gov.gr/" TargetMode="External"/><Relationship Id="rId28" Type="http://schemas.openxmlformats.org/officeDocument/2006/relationships/header" Target="header2.xml"/><Relationship Id="rId10" Type="http://schemas.openxmlformats.org/officeDocument/2006/relationships/hyperlink" Target="mailto:info@ktpae.gr" TargetMode="Externa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image" Target="cid:image002.png@01D86EAC.BF8F4EE0" TargetMode="External"/><Relationship Id="rId14" Type="http://schemas.openxmlformats.org/officeDocument/2006/relationships/hyperlink" Target="http://et.diavgeia.gov.gr/" TargetMode="External"/><Relationship Id="rId22" Type="http://schemas.openxmlformats.org/officeDocument/2006/relationships/hyperlink" Target="https://greece20.gov.gr/epikoinwnia-dimosiotita/"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AD1BD-D8FF-41E1-8F4F-60FAFAEF3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53097</Words>
  <Characters>302659</Characters>
  <Application>Microsoft Office Word</Application>
  <DocSecurity>0</DocSecurity>
  <Lines>2522</Lines>
  <Paragraphs>710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355046</CharactersWithSpaces>
  <SharedDoc>false</SharedDoc>
  <HLinks>
    <vt:vector size="1530" baseType="variant">
      <vt:variant>
        <vt:i4>7602235</vt:i4>
      </vt:variant>
      <vt:variant>
        <vt:i4>1473</vt:i4>
      </vt:variant>
      <vt:variant>
        <vt:i4>0</vt:i4>
      </vt:variant>
      <vt:variant>
        <vt:i4>5</vt:i4>
      </vt:variant>
      <vt:variant>
        <vt:lpwstr>https://guide.services.gov.gr/</vt:lpwstr>
      </vt:variant>
      <vt:variant>
        <vt:lpwstr/>
      </vt:variant>
      <vt:variant>
        <vt:i4>1310786</vt:i4>
      </vt:variant>
      <vt:variant>
        <vt:i4>1467</vt:i4>
      </vt:variant>
      <vt:variant>
        <vt:i4>0</vt:i4>
      </vt:variant>
      <vt:variant>
        <vt:i4>5</vt:i4>
      </vt:variant>
      <vt:variant>
        <vt:lpwstr>https://www.e-nomothesia.gr/tags.html?tag=4712%2F2020</vt:lpwstr>
      </vt:variant>
      <vt:variant>
        <vt:lpwstr/>
      </vt:variant>
      <vt:variant>
        <vt:i4>2424958</vt:i4>
      </vt:variant>
      <vt:variant>
        <vt:i4>1464</vt:i4>
      </vt:variant>
      <vt:variant>
        <vt:i4>0</vt:i4>
      </vt:variant>
      <vt:variant>
        <vt:i4>5</vt:i4>
      </vt:variant>
      <vt:variant>
        <vt:lpwstr>https://www.e-nomothesia.gr/tags.html?tag=97%2F2017</vt:lpwstr>
      </vt:variant>
      <vt:variant>
        <vt:lpwstr/>
      </vt:variant>
      <vt:variant>
        <vt:i4>2228339</vt:i4>
      </vt:variant>
      <vt:variant>
        <vt:i4>1461</vt:i4>
      </vt:variant>
      <vt:variant>
        <vt:i4>0</vt:i4>
      </vt:variant>
      <vt:variant>
        <vt:i4>5</vt:i4>
      </vt:variant>
      <vt:variant>
        <vt:lpwstr>https://www.e-nomothesia.gr/tags.html?tag=41%2F2006</vt:lpwstr>
      </vt:variant>
      <vt:variant>
        <vt:lpwstr/>
      </vt:variant>
      <vt:variant>
        <vt:i4>6094972</vt:i4>
      </vt:variant>
      <vt:variant>
        <vt:i4>1455</vt:i4>
      </vt:variant>
      <vt:variant>
        <vt:i4>0</vt:i4>
      </vt:variant>
      <vt:variant>
        <vt:i4>5</vt:i4>
      </vt:variant>
      <vt:variant>
        <vt:lpwstr>http://www.eaadhsy.gr/n4412/prosarthmaA_index.html</vt:lpwstr>
      </vt:variant>
      <vt:variant>
        <vt:lpwstr>pararthma_A_X</vt:lpwstr>
      </vt:variant>
      <vt:variant>
        <vt:i4>6029327</vt:i4>
      </vt:variant>
      <vt:variant>
        <vt:i4>1452</vt:i4>
      </vt:variant>
      <vt:variant>
        <vt:i4>0</vt:i4>
      </vt:variant>
      <vt:variant>
        <vt:i4>5</vt:i4>
      </vt:variant>
      <vt:variant>
        <vt:lpwstr>http://www.eaadhsy.gr/n4412/n4412fulltextlinks.html</vt:lpwstr>
      </vt:variant>
      <vt:variant>
        <vt:lpwstr>art104</vt:lpwstr>
      </vt:variant>
      <vt:variant>
        <vt:i4>7864382</vt:i4>
      </vt:variant>
      <vt:variant>
        <vt:i4>1449</vt:i4>
      </vt:variant>
      <vt:variant>
        <vt:i4>0</vt:i4>
      </vt:variant>
      <vt:variant>
        <vt:i4>5</vt:i4>
      </vt:variant>
      <vt:variant>
        <vt:lpwstr>http://www.eaadhsy.gr/n4412/art79a</vt:lpwstr>
      </vt:variant>
      <vt:variant>
        <vt:lpwstr/>
      </vt:variant>
      <vt:variant>
        <vt:i4>7077975</vt:i4>
      </vt:variant>
      <vt:variant>
        <vt:i4>1446</vt:i4>
      </vt:variant>
      <vt:variant>
        <vt:i4>0</vt:i4>
      </vt:variant>
      <vt:variant>
        <vt:i4>5</vt:i4>
      </vt:variant>
      <vt:variant>
        <vt:lpwstr>http://www.eaadhsy.gr/n4412/n4412fulltextlinks.html</vt:lpwstr>
      </vt:variant>
      <vt:variant>
        <vt:lpwstr>art372_4</vt:lpwstr>
      </vt:variant>
      <vt:variant>
        <vt:i4>7077975</vt:i4>
      </vt:variant>
      <vt:variant>
        <vt:i4>1443</vt:i4>
      </vt:variant>
      <vt:variant>
        <vt:i4>0</vt:i4>
      </vt:variant>
      <vt:variant>
        <vt:i4>5</vt:i4>
      </vt:variant>
      <vt:variant>
        <vt:lpwstr>http://www.eaadhsy.gr/n4412/n4412fulltextlinks.html</vt:lpwstr>
      </vt:variant>
      <vt:variant>
        <vt:lpwstr>art372_4</vt:lpwstr>
      </vt:variant>
      <vt:variant>
        <vt:i4>7077975</vt:i4>
      </vt:variant>
      <vt:variant>
        <vt:i4>1440</vt:i4>
      </vt:variant>
      <vt:variant>
        <vt:i4>0</vt:i4>
      </vt:variant>
      <vt:variant>
        <vt:i4>5</vt:i4>
      </vt:variant>
      <vt:variant>
        <vt:lpwstr>http://www.eaadhsy.gr/n4412/n4412fulltextlinks.html</vt:lpwstr>
      </vt:variant>
      <vt:variant>
        <vt:lpwstr>art372_4</vt:lpwstr>
      </vt:variant>
      <vt:variant>
        <vt:i4>6094939</vt:i4>
      </vt:variant>
      <vt:variant>
        <vt:i4>1437</vt:i4>
      </vt:variant>
      <vt:variant>
        <vt:i4>0</vt:i4>
      </vt:variant>
      <vt:variant>
        <vt:i4>5</vt:i4>
      </vt:variant>
      <vt:variant>
        <vt:lpwstr>http://www.promitheus.gov.gr/</vt:lpwstr>
      </vt:variant>
      <vt:variant>
        <vt:lpwstr/>
      </vt:variant>
      <vt:variant>
        <vt:i4>6094939</vt:i4>
      </vt:variant>
      <vt:variant>
        <vt:i4>1434</vt:i4>
      </vt:variant>
      <vt:variant>
        <vt:i4>0</vt:i4>
      </vt:variant>
      <vt:variant>
        <vt:i4>5</vt:i4>
      </vt:variant>
      <vt:variant>
        <vt:lpwstr>http://www.promitheus.gov.gr/</vt:lpwstr>
      </vt:variant>
      <vt:variant>
        <vt:lpwstr/>
      </vt:variant>
      <vt:variant>
        <vt:i4>1703951</vt:i4>
      </vt:variant>
      <vt:variant>
        <vt:i4>1431</vt:i4>
      </vt:variant>
      <vt:variant>
        <vt:i4>0</vt:i4>
      </vt:variant>
      <vt:variant>
        <vt:i4>5</vt:i4>
      </vt:variant>
      <vt:variant>
        <vt:lpwstr>http://www.hsppa.gr/</vt:lpwstr>
      </vt:variant>
      <vt:variant>
        <vt:lpwstr/>
      </vt:variant>
      <vt:variant>
        <vt:i4>7733370</vt:i4>
      </vt:variant>
      <vt:variant>
        <vt:i4>1428</vt:i4>
      </vt:variant>
      <vt:variant>
        <vt:i4>0</vt:i4>
      </vt:variant>
      <vt:variant>
        <vt:i4>5</vt:i4>
      </vt:variant>
      <vt:variant>
        <vt:lpwstr>http://www.eaadhsy.gr/</vt:lpwstr>
      </vt:variant>
      <vt:variant>
        <vt:lpwstr/>
      </vt:variant>
      <vt:variant>
        <vt:i4>6094939</vt:i4>
      </vt:variant>
      <vt:variant>
        <vt:i4>1425</vt:i4>
      </vt:variant>
      <vt:variant>
        <vt:i4>0</vt:i4>
      </vt:variant>
      <vt:variant>
        <vt:i4>5</vt:i4>
      </vt:variant>
      <vt:variant>
        <vt:lpwstr>http://www.promitheus.gov.gr/</vt:lpwstr>
      </vt:variant>
      <vt:variant>
        <vt:lpwstr/>
      </vt:variant>
      <vt:variant>
        <vt:i4>2228331</vt:i4>
      </vt:variant>
      <vt:variant>
        <vt:i4>1422</vt:i4>
      </vt:variant>
      <vt:variant>
        <vt:i4>0</vt:i4>
      </vt:variant>
      <vt:variant>
        <vt:i4>5</vt:i4>
      </vt:variant>
      <vt:variant>
        <vt:lpwstr>http://et.diavgeia.gov.gr/</vt:lpwstr>
      </vt:variant>
      <vt:variant>
        <vt:lpwstr/>
      </vt:variant>
      <vt:variant>
        <vt:i4>6094939</vt:i4>
      </vt:variant>
      <vt:variant>
        <vt:i4>1419</vt:i4>
      </vt:variant>
      <vt:variant>
        <vt:i4>0</vt:i4>
      </vt:variant>
      <vt:variant>
        <vt:i4>5</vt:i4>
      </vt:variant>
      <vt:variant>
        <vt:lpwstr>http://www.promitheus.gov.gr/</vt:lpwstr>
      </vt:variant>
      <vt:variant>
        <vt:lpwstr/>
      </vt:variant>
      <vt:variant>
        <vt:i4>6094939</vt:i4>
      </vt:variant>
      <vt:variant>
        <vt:i4>1416</vt:i4>
      </vt:variant>
      <vt:variant>
        <vt:i4>0</vt:i4>
      </vt:variant>
      <vt:variant>
        <vt:i4>5</vt:i4>
      </vt:variant>
      <vt:variant>
        <vt:lpwstr>http://www.promitheus.gov.gr/</vt:lpwstr>
      </vt:variant>
      <vt:variant>
        <vt:lpwstr/>
      </vt:variant>
      <vt:variant>
        <vt:i4>1900569</vt:i4>
      </vt:variant>
      <vt:variant>
        <vt:i4>1413</vt:i4>
      </vt:variant>
      <vt:variant>
        <vt:i4>0</vt:i4>
      </vt:variant>
      <vt:variant>
        <vt:i4>5</vt:i4>
      </vt:variant>
      <vt:variant>
        <vt:lpwstr>http://www.ktpae.gr/</vt:lpwstr>
      </vt:variant>
      <vt:variant>
        <vt:lpwstr/>
      </vt:variant>
      <vt:variant>
        <vt:i4>1900569</vt:i4>
      </vt:variant>
      <vt:variant>
        <vt:i4>1410</vt:i4>
      </vt:variant>
      <vt:variant>
        <vt:i4>0</vt:i4>
      </vt:variant>
      <vt:variant>
        <vt:i4>5</vt:i4>
      </vt:variant>
      <vt:variant>
        <vt:lpwstr>http://www.ktpae.gr/</vt:lpwstr>
      </vt:variant>
      <vt:variant>
        <vt:lpwstr/>
      </vt:variant>
      <vt:variant>
        <vt:i4>6553682</vt:i4>
      </vt:variant>
      <vt:variant>
        <vt:i4>1407</vt:i4>
      </vt:variant>
      <vt:variant>
        <vt:i4>0</vt:i4>
      </vt:variant>
      <vt:variant>
        <vt:i4>5</vt:i4>
      </vt:variant>
      <vt:variant>
        <vt:lpwstr>mailto:info@ktpae.gr</vt:lpwstr>
      </vt:variant>
      <vt:variant>
        <vt:lpwstr/>
      </vt:variant>
      <vt:variant>
        <vt:i4>1245242</vt:i4>
      </vt:variant>
      <vt:variant>
        <vt:i4>1400</vt:i4>
      </vt:variant>
      <vt:variant>
        <vt:i4>0</vt:i4>
      </vt:variant>
      <vt:variant>
        <vt:i4>5</vt:i4>
      </vt:variant>
      <vt:variant>
        <vt:lpwstr/>
      </vt:variant>
      <vt:variant>
        <vt:lpwstr>_Toc95415626</vt:lpwstr>
      </vt:variant>
      <vt:variant>
        <vt:i4>1048634</vt:i4>
      </vt:variant>
      <vt:variant>
        <vt:i4>1394</vt:i4>
      </vt:variant>
      <vt:variant>
        <vt:i4>0</vt:i4>
      </vt:variant>
      <vt:variant>
        <vt:i4>5</vt:i4>
      </vt:variant>
      <vt:variant>
        <vt:lpwstr/>
      </vt:variant>
      <vt:variant>
        <vt:lpwstr>_Toc95415625</vt:lpwstr>
      </vt:variant>
      <vt:variant>
        <vt:i4>1114170</vt:i4>
      </vt:variant>
      <vt:variant>
        <vt:i4>1388</vt:i4>
      </vt:variant>
      <vt:variant>
        <vt:i4>0</vt:i4>
      </vt:variant>
      <vt:variant>
        <vt:i4>5</vt:i4>
      </vt:variant>
      <vt:variant>
        <vt:lpwstr/>
      </vt:variant>
      <vt:variant>
        <vt:lpwstr>_Toc95415624</vt:lpwstr>
      </vt:variant>
      <vt:variant>
        <vt:i4>1441850</vt:i4>
      </vt:variant>
      <vt:variant>
        <vt:i4>1382</vt:i4>
      </vt:variant>
      <vt:variant>
        <vt:i4>0</vt:i4>
      </vt:variant>
      <vt:variant>
        <vt:i4>5</vt:i4>
      </vt:variant>
      <vt:variant>
        <vt:lpwstr/>
      </vt:variant>
      <vt:variant>
        <vt:lpwstr>_Toc95415623</vt:lpwstr>
      </vt:variant>
      <vt:variant>
        <vt:i4>1507386</vt:i4>
      </vt:variant>
      <vt:variant>
        <vt:i4>1376</vt:i4>
      </vt:variant>
      <vt:variant>
        <vt:i4>0</vt:i4>
      </vt:variant>
      <vt:variant>
        <vt:i4>5</vt:i4>
      </vt:variant>
      <vt:variant>
        <vt:lpwstr/>
      </vt:variant>
      <vt:variant>
        <vt:lpwstr>_Toc95415622</vt:lpwstr>
      </vt:variant>
      <vt:variant>
        <vt:i4>1310778</vt:i4>
      </vt:variant>
      <vt:variant>
        <vt:i4>1370</vt:i4>
      </vt:variant>
      <vt:variant>
        <vt:i4>0</vt:i4>
      </vt:variant>
      <vt:variant>
        <vt:i4>5</vt:i4>
      </vt:variant>
      <vt:variant>
        <vt:lpwstr/>
      </vt:variant>
      <vt:variant>
        <vt:lpwstr>_Toc95415621</vt:lpwstr>
      </vt:variant>
      <vt:variant>
        <vt:i4>1376314</vt:i4>
      </vt:variant>
      <vt:variant>
        <vt:i4>1364</vt:i4>
      </vt:variant>
      <vt:variant>
        <vt:i4>0</vt:i4>
      </vt:variant>
      <vt:variant>
        <vt:i4>5</vt:i4>
      </vt:variant>
      <vt:variant>
        <vt:lpwstr/>
      </vt:variant>
      <vt:variant>
        <vt:lpwstr>_Toc95415620</vt:lpwstr>
      </vt:variant>
      <vt:variant>
        <vt:i4>1835065</vt:i4>
      </vt:variant>
      <vt:variant>
        <vt:i4>1358</vt:i4>
      </vt:variant>
      <vt:variant>
        <vt:i4>0</vt:i4>
      </vt:variant>
      <vt:variant>
        <vt:i4>5</vt:i4>
      </vt:variant>
      <vt:variant>
        <vt:lpwstr/>
      </vt:variant>
      <vt:variant>
        <vt:lpwstr>_Toc95415619</vt:lpwstr>
      </vt:variant>
      <vt:variant>
        <vt:i4>1900601</vt:i4>
      </vt:variant>
      <vt:variant>
        <vt:i4>1352</vt:i4>
      </vt:variant>
      <vt:variant>
        <vt:i4>0</vt:i4>
      </vt:variant>
      <vt:variant>
        <vt:i4>5</vt:i4>
      </vt:variant>
      <vt:variant>
        <vt:lpwstr/>
      </vt:variant>
      <vt:variant>
        <vt:lpwstr>_Toc95415618</vt:lpwstr>
      </vt:variant>
      <vt:variant>
        <vt:i4>1179705</vt:i4>
      </vt:variant>
      <vt:variant>
        <vt:i4>1346</vt:i4>
      </vt:variant>
      <vt:variant>
        <vt:i4>0</vt:i4>
      </vt:variant>
      <vt:variant>
        <vt:i4>5</vt:i4>
      </vt:variant>
      <vt:variant>
        <vt:lpwstr/>
      </vt:variant>
      <vt:variant>
        <vt:lpwstr>_Toc95415617</vt:lpwstr>
      </vt:variant>
      <vt:variant>
        <vt:i4>1245241</vt:i4>
      </vt:variant>
      <vt:variant>
        <vt:i4>1340</vt:i4>
      </vt:variant>
      <vt:variant>
        <vt:i4>0</vt:i4>
      </vt:variant>
      <vt:variant>
        <vt:i4>5</vt:i4>
      </vt:variant>
      <vt:variant>
        <vt:lpwstr/>
      </vt:variant>
      <vt:variant>
        <vt:lpwstr>_Toc95415616</vt:lpwstr>
      </vt:variant>
      <vt:variant>
        <vt:i4>1048633</vt:i4>
      </vt:variant>
      <vt:variant>
        <vt:i4>1334</vt:i4>
      </vt:variant>
      <vt:variant>
        <vt:i4>0</vt:i4>
      </vt:variant>
      <vt:variant>
        <vt:i4>5</vt:i4>
      </vt:variant>
      <vt:variant>
        <vt:lpwstr/>
      </vt:variant>
      <vt:variant>
        <vt:lpwstr>_Toc95415615</vt:lpwstr>
      </vt:variant>
      <vt:variant>
        <vt:i4>1114169</vt:i4>
      </vt:variant>
      <vt:variant>
        <vt:i4>1328</vt:i4>
      </vt:variant>
      <vt:variant>
        <vt:i4>0</vt:i4>
      </vt:variant>
      <vt:variant>
        <vt:i4>5</vt:i4>
      </vt:variant>
      <vt:variant>
        <vt:lpwstr/>
      </vt:variant>
      <vt:variant>
        <vt:lpwstr>_Toc95415614</vt:lpwstr>
      </vt:variant>
      <vt:variant>
        <vt:i4>1441849</vt:i4>
      </vt:variant>
      <vt:variant>
        <vt:i4>1322</vt:i4>
      </vt:variant>
      <vt:variant>
        <vt:i4>0</vt:i4>
      </vt:variant>
      <vt:variant>
        <vt:i4>5</vt:i4>
      </vt:variant>
      <vt:variant>
        <vt:lpwstr/>
      </vt:variant>
      <vt:variant>
        <vt:lpwstr>_Toc95415613</vt:lpwstr>
      </vt:variant>
      <vt:variant>
        <vt:i4>1507385</vt:i4>
      </vt:variant>
      <vt:variant>
        <vt:i4>1316</vt:i4>
      </vt:variant>
      <vt:variant>
        <vt:i4>0</vt:i4>
      </vt:variant>
      <vt:variant>
        <vt:i4>5</vt:i4>
      </vt:variant>
      <vt:variant>
        <vt:lpwstr/>
      </vt:variant>
      <vt:variant>
        <vt:lpwstr>_Toc95415612</vt:lpwstr>
      </vt:variant>
      <vt:variant>
        <vt:i4>1310777</vt:i4>
      </vt:variant>
      <vt:variant>
        <vt:i4>1310</vt:i4>
      </vt:variant>
      <vt:variant>
        <vt:i4>0</vt:i4>
      </vt:variant>
      <vt:variant>
        <vt:i4>5</vt:i4>
      </vt:variant>
      <vt:variant>
        <vt:lpwstr/>
      </vt:variant>
      <vt:variant>
        <vt:lpwstr>_Toc95415611</vt:lpwstr>
      </vt:variant>
      <vt:variant>
        <vt:i4>1376313</vt:i4>
      </vt:variant>
      <vt:variant>
        <vt:i4>1304</vt:i4>
      </vt:variant>
      <vt:variant>
        <vt:i4>0</vt:i4>
      </vt:variant>
      <vt:variant>
        <vt:i4>5</vt:i4>
      </vt:variant>
      <vt:variant>
        <vt:lpwstr/>
      </vt:variant>
      <vt:variant>
        <vt:lpwstr>_Toc95415610</vt:lpwstr>
      </vt:variant>
      <vt:variant>
        <vt:i4>1835064</vt:i4>
      </vt:variant>
      <vt:variant>
        <vt:i4>1298</vt:i4>
      </vt:variant>
      <vt:variant>
        <vt:i4>0</vt:i4>
      </vt:variant>
      <vt:variant>
        <vt:i4>5</vt:i4>
      </vt:variant>
      <vt:variant>
        <vt:lpwstr/>
      </vt:variant>
      <vt:variant>
        <vt:lpwstr>_Toc95415609</vt:lpwstr>
      </vt:variant>
      <vt:variant>
        <vt:i4>1900600</vt:i4>
      </vt:variant>
      <vt:variant>
        <vt:i4>1292</vt:i4>
      </vt:variant>
      <vt:variant>
        <vt:i4>0</vt:i4>
      </vt:variant>
      <vt:variant>
        <vt:i4>5</vt:i4>
      </vt:variant>
      <vt:variant>
        <vt:lpwstr/>
      </vt:variant>
      <vt:variant>
        <vt:lpwstr>_Toc95415608</vt:lpwstr>
      </vt:variant>
      <vt:variant>
        <vt:i4>1179704</vt:i4>
      </vt:variant>
      <vt:variant>
        <vt:i4>1286</vt:i4>
      </vt:variant>
      <vt:variant>
        <vt:i4>0</vt:i4>
      </vt:variant>
      <vt:variant>
        <vt:i4>5</vt:i4>
      </vt:variant>
      <vt:variant>
        <vt:lpwstr/>
      </vt:variant>
      <vt:variant>
        <vt:lpwstr>_Toc95415607</vt:lpwstr>
      </vt:variant>
      <vt:variant>
        <vt:i4>1245240</vt:i4>
      </vt:variant>
      <vt:variant>
        <vt:i4>1280</vt:i4>
      </vt:variant>
      <vt:variant>
        <vt:i4>0</vt:i4>
      </vt:variant>
      <vt:variant>
        <vt:i4>5</vt:i4>
      </vt:variant>
      <vt:variant>
        <vt:lpwstr/>
      </vt:variant>
      <vt:variant>
        <vt:lpwstr>_Toc95415606</vt:lpwstr>
      </vt:variant>
      <vt:variant>
        <vt:i4>1048632</vt:i4>
      </vt:variant>
      <vt:variant>
        <vt:i4>1274</vt:i4>
      </vt:variant>
      <vt:variant>
        <vt:i4>0</vt:i4>
      </vt:variant>
      <vt:variant>
        <vt:i4>5</vt:i4>
      </vt:variant>
      <vt:variant>
        <vt:lpwstr/>
      </vt:variant>
      <vt:variant>
        <vt:lpwstr>_Toc95415605</vt:lpwstr>
      </vt:variant>
      <vt:variant>
        <vt:i4>1114168</vt:i4>
      </vt:variant>
      <vt:variant>
        <vt:i4>1268</vt:i4>
      </vt:variant>
      <vt:variant>
        <vt:i4>0</vt:i4>
      </vt:variant>
      <vt:variant>
        <vt:i4>5</vt:i4>
      </vt:variant>
      <vt:variant>
        <vt:lpwstr/>
      </vt:variant>
      <vt:variant>
        <vt:lpwstr>_Toc95415604</vt:lpwstr>
      </vt:variant>
      <vt:variant>
        <vt:i4>1441848</vt:i4>
      </vt:variant>
      <vt:variant>
        <vt:i4>1262</vt:i4>
      </vt:variant>
      <vt:variant>
        <vt:i4>0</vt:i4>
      </vt:variant>
      <vt:variant>
        <vt:i4>5</vt:i4>
      </vt:variant>
      <vt:variant>
        <vt:lpwstr/>
      </vt:variant>
      <vt:variant>
        <vt:lpwstr>_Toc95415603</vt:lpwstr>
      </vt:variant>
      <vt:variant>
        <vt:i4>1507384</vt:i4>
      </vt:variant>
      <vt:variant>
        <vt:i4>1256</vt:i4>
      </vt:variant>
      <vt:variant>
        <vt:i4>0</vt:i4>
      </vt:variant>
      <vt:variant>
        <vt:i4>5</vt:i4>
      </vt:variant>
      <vt:variant>
        <vt:lpwstr/>
      </vt:variant>
      <vt:variant>
        <vt:lpwstr>_Toc95415602</vt:lpwstr>
      </vt:variant>
      <vt:variant>
        <vt:i4>1310776</vt:i4>
      </vt:variant>
      <vt:variant>
        <vt:i4>1250</vt:i4>
      </vt:variant>
      <vt:variant>
        <vt:i4>0</vt:i4>
      </vt:variant>
      <vt:variant>
        <vt:i4>5</vt:i4>
      </vt:variant>
      <vt:variant>
        <vt:lpwstr/>
      </vt:variant>
      <vt:variant>
        <vt:lpwstr>_Toc95415601</vt:lpwstr>
      </vt:variant>
      <vt:variant>
        <vt:i4>1376312</vt:i4>
      </vt:variant>
      <vt:variant>
        <vt:i4>1244</vt:i4>
      </vt:variant>
      <vt:variant>
        <vt:i4>0</vt:i4>
      </vt:variant>
      <vt:variant>
        <vt:i4>5</vt:i4>
      </vt:variant>
      <vt:variant>
        <vt:lpwstr/>
      </vt:variant>
      <vt:variant>
        <vt:lpwstr>_Toc95415600</vt:lpwstr>
      </vt:variant>
      <vt:variant>
        <vt:i4>2031665</vt:i4>
      </vt:variant>
      <vt:variant>
        <vt:i4>1238</vt:i4>
      </vt:variant>
      <vt:variant>
        <vt:i4>0</vt:i4>
      </vt:variant>
      <vt:variant>
        <vt:i4>5</vt:i4>
      </vt:variant>
      <vt:variant>
        <vt:lpwstr/>
      </vt:variant>
      <vt:variant>
        <vt:lpwstr>_Toc95415599</vt:lpwstr>
      </vt:variant>
      <vt:variant>
        <vt:i4>1966129</vt:i4>
      </vt:variant>
      <vt:variant>
        <vt:i4>1232</vt:i4>
      </vt:variant>
      <vt:variant>
        <vt:i4>0</vt:i4>
      </vt:variant>
      <vt:variant>
        <vt:i4>5</vt:i4>
      </vt:variant>
      <vt:variant>
        <vt:lpwstr/>
      </vt:variant>
      <vt:variant>
        <vt:lpwstr>_Toc95415598</vt:lpwstr>
      </vt:variant>
      <vt:variant>
        <vt:i4>1114161</vt:i4>
      </vt:variant>
      <vt:variant>
        <vt:i4>1226</vt:i4>
      </vt:variant>
      <vt:variant>
        <vt:i4>0</vt:i4>
      </vt:variant>
      <vt:variant>
        <vt:i4>5</vt:i4>
      </vt:variant>
      <vt:variant>
        <vt:lpwstr/>
      </vt:variant>
      <vt:variant>
        <vt:lpwstr>_Toc95415597</vt:lpwstr>
      </vt:variant>
      <vt:variant>
        <vt:i4>1048625</vt:i4>
      </vt:variant>
      <vt:variant>
        <vt:i4>1220</vt:i4>
      </vt:variant>
      <vt:variant>
        <vt:i4>0</vt:i4>
      </vt:variant>
      <vt:variant>
        <vt:i4>5</vt:i4>
      </vt:variant>
      <vt:variant>
        <vt:lpwstr/>
      </vt:variant>
      <vt:variant>
        <vt:lpwstr>_Toc95415596</vt:lpwstr>
      </vt:variant>
      <vt:variant>
        <vt:i4>1245233</vt:i4>
      </vt:variant>
      <vt:variant>
        <vt:i4>1214</vt:i4>
      </vt:variant>
      <vt:variant>
        <vt:i4>0</vt:i4>
      </vt:variant>
      <vt:variant>
        <vt:i4>5</vt:i4>
      </vt:variant>
      <vt:variant>
        <vt:lpwstr/>
      </vt:variant>
      <vt:variant>
        <vt:lpwstr>_Toc95415595</vt:lpwstr>
      </vt:variant>
      <vt:variant>
        <vt:i4>1179697</vt:i4>
      </vt:variant>
      <vt:variant>
        <vt:i4>1208</vt:i4>
      </vt:variant>
      <vt:variant>
        <vt:i4>0</vt:i4>
      </vt:variant>
      <vt:variant>
        <vt:i4>5</vt:i4>
      </vt:variant>
      <vt:variant>
        <vt:lpwstr/>
      </vt:variant>
      <vt:variant>
        <vt:lpwstr>_Toc95415594</vt:lpwstr>
      </vt:variant>
      <vt:variant>
        <vt:i4>1376305</vt:i4>
      </vt:variant>
      <vt:variant>
        <vt:i4>1202</vt:i4>
      </vt:variant>
      <vt:variant>
        <vt:i4>0</vt:i4>
      </vt:variant>
      <vt:variant>
        <vt:i4>5</vt:i4>
      </vt:variant>
      <vt:variant>
        <vt:lpwstr/>
      </vt:variant>
      <vt:variant>
        <vt:lpwstr>_Toc95415593</vt:lpwstr>
      </vt:variant>
      <vt:variant>
        <vt:i4>1310769</vt:i4>
      </vt:variant>
      <vt:variant>
        <vt:i4>1196</vt:i4>
      </vt:variant>
      <vt:variant>
        <vt:i4>0</vt:i4>
      </vt:variant>
      <vt:variant>
        <vt:i4>5</vt:i4>
      </vt:variant>
      <vt:variant>
        <vt:lpwstr/>
      </vt:variant>
      <vt:variant>
        <vt:lpwstr>_Toc95415592</vt:lpwstr>
      </vt:variant>
      <vt:variant>
        <vt:i4>1507377</vt:i4>
      </vt:variant>
      <vt:variant>
        <vt:i4>1190</vt:i4>
      </vt:variant>
      <vt:variant>
        <vt:i4>0</vt:i4>
      </vt:variant>
      <vt:variant>
        <vt:i4>5</vt:i4>
      </vt:variant>
      <vt:variant>
        <vt:lpwstr/>
      </vt:variant>
      <vt:variant>
        <vt:lpwstr>_Toc95415591</vt:lpwstr>
      </vt:variant>
      <vt:variant>
        <vt:i4>1441841</vt:i4>
      </vt:variant>
      <vt:variant>
        <vt:i4>1184</vt:i4>
      </vt:variant>
      <vt:variant>
        <vt:i4>0</vt:i4>
      </vt:variant>
      <vt:variant>
        <vt:i4>5</vt:i4>
      </vt:variant>
      <vt:variant>
        <vt:lpwstr/>
      </vt:variant>
      <vt:variant>
        <vt:lpwstr>_Toc95415590</vt:lpwstr>
      </vt:variant>
      <vt:variant>
        <vt:i4>2031664</vt:i4>
      </vt:variant>
      <vt:variant>
        <vt:i4>1178</vt:i4>
      </vt:variant>
      <vt:variant>
        <vt:i4>0</vt:i4>
      </vt:variant>
      <vt:variant>
        <vt:i4>5</vt:i4>
      </vt:variant>
      <vt:variant>
        <vt:lpwstr/>
      </vt:variant>
      <vt:variant>
        <vt:lpwstr>_Toc95415589</vt:lpwstr>
      </vt:variant>
      <vt:variant>
        <vt:i4>1966128</vt:i4>
      </vt:variant>
      <vt:variant>
        <vt:i4>1172</vt:i4>
      </vt:variant>
      <vt:variant>
        <vt:i4>0</vt:i4>
      </vt:variant>
      <vt:variant>
        <vt:i4>5</vt:i4>
      </vt:variant>
      <vt:variant>
        <vt:lpwstr/>
      </vt:variant>
      <vt:variant>
        <vt:lpwstr>_Toc95415588</vt:lpwstr>
      </vt:variant>
      <vt:variant>
        <vt:i4>1114160</vt:i4>
      </vt:variant>
      <vt:variant>
        <vt:i4>1166</vt:i4>
      </vt:variant>
      <vt:variant>
        <vt:i4>0</vt:i4>
      </vt:variant>
      <vt:variant>
        <vt:i4>5</vt:i4>
      </vt:variant>
      <vt:variant>
        <vt:lpwstr/>
      </vt:variant>
      <vt:variant>
        <vt:lpwstr>_Toc95415587</vt:lpwstr>
      </vt:variant>
      <vt:variant>
        <vt:i4>1048624</vt:i4>
      </vt:variant>
      <vt:variant>
        <vt:i4>1160</vt:i4>
      </vt:variant>
      <vt:variant>
        <vt:i4>0</vt:i4>
      </vt:variant>
      <vt:variant>
        <vt:i4>5</vt:i4>
      </vt:variant>
      <vt:variant>
        <vt:lpwstr/>
      </vt:variant>
      <vt:variant>
        <vt:lpwstr>_Toc95415586</vt:lpwstr>
      </vt:variant>
      <vt:variant>
        <vt:i4>1245232</vt:i4>
      </vt:variant>
      <vt:variant>
        <vt:i4>1154</vt:i4>
      </vt:variant>
      <vt:variant>
        <vt:i4>0</vt:i4>
      </vt:variant>
      <vt:variant>
        <vt:i4>5</vt:i4>
      </vt:variant>
      <vt:variant>
        <vt:lpwstr/>
      </vt:variant>
      <vt:variant>
        <vt:lpwstr>_Toc95415585</vt:lpwstr>
      </vt:variant>
      <vt:variant>
        <vt:i4>1179696</vt:i4>
      </vt:variant>
      <vt:variant>
        <vt:i4>1148</vt:i4>
      </vt:variant>
      <vt:variant>
        <vt:i4>0</vt:i4>
      </vt:variant>
      <vt:variant>
        <vt:i4>5</vt:i4>
      </vt:variant>
      <vt:variant>
        <vt:lpwstr/>
      </vt:variant>
      <vt:variant>
        <vt:lpwstr>_Toc95415584</vt:lpwstr>
      </vt:variant>
      <vt:variant>
        <vt:i4>1376304</vt:i4>
      </vt:variant>
      <vt:variant>
        <vt:i4>1142</vt:i4>
      </vt:variant>
      <vt:variant>
        <vt:i4>0</vt:i4>
      </vt:variant>
      <vt:variant>
        <vt:i4>5</vt:i4>
      </vt:variant>
      <vt:variant>
        <vt:lpwstr/>
      </vt:variant>
      <vt:variant>
        <vt:lpwstr>_Toc95415583</vt:lpwstr>
      </vt:variant>
      <vt:variant>
        <vt:i4>1310768</vt:i4>
      </vt:variant>
      <vt:variant>
        <vt:i4>1136</vt:i4>
      </vt:variant>
      <vt:variant>
        <vt:i4>0</vt:i4>
      </vt:variant>
      <vt:variant>
        <vt:i4>5</vt:i4>
      </vt:variant>
      <vt:variant>
        <vt:lpwstr/>
      </vt:variant>
      <vt:variant>
        <vt:lpwstr>_Toc95415582</vt:lpwstr>
      </vt:variant>
      <vt:variant>
        <vt:i4>1507376</vt:i4>
      </vt:variant>
      <vt:variant>
        <vt:i4>1130</vt:i4>
      </vt:variant>
      <vt:variant>
        <vt:i4>0</vt:i4>
      </vt:variant>
      <vt:variant>
        <vt:i4>5</vt:i4>
      </vt:variant>
      <vt:variant>
        <vt:lpwstr/>
      </vt:variant>
      <vt:variant>
        <vt:lpwstr>_Toc95415581</vt:lpwstr>
      </vt:variant>
      <vt:variant>
        <vt:i4>1441840</vt:i4>
      </vt:variant>
      <vt:variant>
        <vt:i4>1124</vt:i4>
      </vt:variant>
      <vt:variant>
        <vt:i4>0</vt:i4>
      </vt:variant>
      <vt:variant>
        <vt:i4>5</vt:i4>
      </vt:variant>
      <vt:variant>
        <vt:lpwstr/>
      </vt:variant>
      <vt:variant>
        <vt:lpwstr>_Toc95415580</vt:lpwstr>
      </vt:variant>
      <vt:variant>
        <vt:i4>2031679</vt:i4>
      </vt:variant>
      <vt:variant>
        <vt:i4>1118</vt:i4>
      </vt:variant>
      <vt:variant>
        <vt:i4>0</vt:i4>
      </vt:variant>
      <vt:variant>
        <vt:i4>5</vt:i4>
      </vt:variant>
      <vt:variant>
        <vt:lpwstr/>
      </vt:variant>
      <vt:variant>
        <vt:lpwstr>_Toc95415579</vt:lpwstr>
      </vt:variant>
      <vt:variant>
        <vt:i4>1966143</vt:i4>
      </vt:variant>
      <vt:variant>
        <vt:i4>1112</vt:i4>
      </vt:variant>
      <vt:variant>
        <vt:i4>0</vt:i4>
      </vt:variant>
      <vt:variant>
        <vt:i4>5</vt:i4>
      </vt:variant>
      <vt:variant>
        <vt:lpwstr/>
      </vt:variant>
      <vt:variant>
        <vt:lpwstr>_Toc95415578</vt:lpwstr>
      </vt:variant>
      <vt:variant>
        <vt:i4>1114175</vt:i4>
      </vt:variant>
      <vt:variant>
        <vt:i4>1106</vt:i4>
      </vt:variant>
      <vt:variant>
        <vt:i4>0</vt:i4>
      </vt:variant>
      <vt:variant>
        <vt:i4>5</vt:i4>
      </vt:variant>
      <vt:variant>
        <vt:lpwstr/>
      </vt:variant>
      <vt:variant>
        <vt:lpwstr>_Toc95415577</vt:lpwstr>
      </vt:variant>
      <vt:variant>
        <vt:i4>1048639</vt:i4>
      </vt:variant>
      <vt:variant>
        <vt:i4>1100</vt:i4>
      </vt:variant>
      <vt:variant>
        <vt:i4>0</vt:i4>
      </vt:variant>
      <vt:variant>
        <vt:i4>5</vt:i4>
      </vt:variant>
      <vt:variant>
        <vt:lpwstr/>
      </vt:variant>
      <vt:variant>
        <vt:lpwstr>_Toc95415576</vt:lpwstr>
      </vt:variant>
      <vt:variant>
        <vt:i4>1245247</vt:i4>
      </vt:variant>
      <vt:variant>
        <vt:i4>1094</vt:i4>
      </vt:variant>
      <vt:variant>
        <vt:i4>0</vt:i4>
      </vt:variant>
      <vt:variant>
        <vt:i4>5</vt:i4>
      </vt:variant>
      <vt:variant>
        <vt:lpwstr/>
      </vt:variant>
      <vt:variant>
        <vt:lpwstr>_Toc95415575</vt:lpwstr>
      </vt:variant>
      <vt:variant>
        <vt:i4>1179711</vt:i4>
      </vt:variant>
      <vt:variant>
        <vt:i4>1088</vt:i4>
      </vt:variant>
      <vt:variant>
        <vt:i4>0</vt:i4>
      </vt:variant>
      <vt:variant>
        <vt:i4>5</vt:i4>
      </vt:variant>
      <vt:variant>
        <vt:lpwstr/>
      </vt:variant>
      <vt:variant>
        <vt:lpwstr>_Toc95415574</vt:lpwstr>
      </vt:variant>
      <vt:variant>
        <vt:i4>1376319</vt:i4>
      </vt:variant>
      <vt:variant>
        <vt:i4>1082</vt:i4>
      </vt:variant>
      <vt:variant>
        <vt:i4>0</vt:i4>
      </vt:variant>
      <vt:variant>
        <vt:i4>5</vt:i4>
      </vt:variant>
      <vt:variant>
        <vt:lpwstr/>
      </vt:variant>
      <vt:variant>
        <vt:lpwstr>_Toc95415573</vt:lpwstr>
      </vt:variant>
      <vt:variant>
        <vt:i4>1310783</vt:i4>
      </vt:variant>
      <vt:variant>
        <vt:i4>1076</vt:i4>
      </vt:variant>
      <vt:variant>
        <vt:i4>0</vt:i4>
      </vt:variant>
      <vt:variant>
        <vt:i4>5</vt:i4>
      </vt:variant>
      <vt:variant>
        <vt:lpwstr/>
      </vt:variant>
      <vt:variant>
        <vt:lpwstr>_Toc95415572</vt:lpwstr>
      </vt:variant>
      <vt:variant>
        <vt:i4>1507391</vt:i4>
      </vt:variant>
      <vt:variant>
        <vt:i4>1070</vt:i4>
      </vt:variant>
      <vt:variant>
        <vt:i4>0</vt:i4>
      </vt:variant>
      <vt:variant>
        <vt:i4>5</vt:i4>
      </vt:variant>
      <vt:variant>
        <vt:lpwstr/>
      </vt:variant>
      <vt:variant>
        <vt:lpwstr>_Toc95415571</vt:lpwstr>
      </vt:variant>
      <vt:variant>
        <vt:i4>1441855</vt:i4>
      </vt:variant>
      <vt:variant>
        <vt:i4>1064</vt:i4>
      </vt:variant>
      <vt:variant>
        <vt:i4>0</vt:i4>
      </vt:variant>
      <vt:variant>
        <vt:i4>5</vt:i4>
      </vt:variant>
      <vt:variant>
        <vt:lpwstr/>
      </vt:variant>
      <vt:variant>
        <vt:lpwstr>_Toc95415570</vt:lpwstr>
      </vt:variant>
      <vt:variant>
        <vt:i4>2031678</vt:i4>
      </vt:variant>
      <vt:variant>
        <vt:i4>1058</vt:i4>
      </vt:variant>
      <vt:variant>
        <vt:i4>0</vt:i4>
      </vt:variant>
      <vt:variant>
        <vt:i4>5</vt:i4>
      </vt:variant>
      <vt:variant>
        <vt:lpwstr/>
      </vt:variant>
      <vt:variant>
        <vt:lpwstr>_Toc95415569</vt:lpwstr>
      </vt:variant>
      <vt:variant>
        <vt:i4>1966142</vt:i4>
      </vt:variant>
      <vt:variant>
        <vt:i4>1052</vt:i4>
      </vt:variant>
      <vt:variant>
        <vt:i4>0</vt:i4>
      </vt:variant>
      <vt:variant>
        <vt:i4>5</vt:i4>
      </vt:variant>
      <vt:variant>
        <vt:lpwstr/>
      </vt:variant>
      <vt:variant>
        <vt:lpwstr>_Toc95415568</vt:lpwstr>
      </vt:variant>
      <vt:variant>
        <vt:i4>1114174</vt:i4>
      </vt:variant>
      <vt:variant>
        <vt:i4>1046</vt:i4>
      </vt:variant>
      <vt:variant>
        <vt:i4>0</vt:i4>
      </vt:variant>
      <vt:variant>
        <vt:i4>5</vt:i4>
      </vt:variant>
      <vt:variant>
        <vt:lpwstr/>
      </vt:variant>
      <vt:variant>
        <vt:lpwstr>_Toc95415567</vt:lpwstr>
      </vt:variant>
      <vt:variant>
        <vt:i4>1048638</vt:i4>
      </vt:variant>
      <vt:variant>
        <vt:i4>1040</vt:i4>
      </vt:variant>
      <vt:variant>
        <vt:i4>0</vt:i4>
      </vt:variant>
      <vt:variant>
        <vt:i4>5</vt:i4>
      </vt:variant>
      <vt:variant>
        <vt:lpwstr/>
      </vt:variant>
      <vt:variant>
        <vt:lpwstr>_Toc95415566</vt:lpwstr>
      </vt:variant>
      <vt:variant>
        <vt:i4>1245246</vt:i4>
      </vt:variant>
      <vt:variant>
        <vt:i4>1034</vt:i4>
      </vt:variant>
      <vt:variant>
        <vt:i4>0</vt:i4>
      </vt:variant>
      <vt:variant>
        <vt:i4>5</vt:i4>
      </vt:variant>
      <vt:variant>
        <vt:lpwstr/>
      </vt:variant>
      <vt:variant>
        <vt:lpwstr>_Toc95415565</vt:lpwstr>
      </vt:variant>
      <vt:variant>
        <vt:i4>1179710</vt:i4>
      </vt:variant>
      <vt:variant>
        <vt:i4>1028</vt:i4>
      </vt:variant>
      <vt:variant>
        <vt:i4>0</vt:i4>
      </vt:variant>
      <vt:variant>
        <vt:i4>5</vt:i4>
      </vt:variant>
      <vt:variant>
        <vt:lpwstr/>
      </vt:variant>
      <vt:variant>
        <vt:lpwstr>_Toc95415564</vt:lpwstr>
      </vt:variant>
      <vt:variant>
        <vt:i4>1376318</vt:i4>
      </vt:variant>
      <vt:variant>
        <vt:i4>1022</vt:i4>
      </vt:variant>
      <vt:variant>
        <vt:i4>0</vt:i4>
      </vt:variant>
      <vt:variant>
        <vt:i4>5</vt:i4>
      </vt:variant>
      <vt:variant>
        <vt:lpwstr/>
      </vt:variant>
      <vt:variant>
        <vt:lpwstr>_Toc95415563</vt:lpwstr>
      </vt:variant>
      <vt:variant>
        <vt:i4>1310782</vt:i4>
      </vt:variant>
      <vt:variant>
        <vt:i4>1016</vt:i4>
      </vt:variant>
      <vt:variant>
        <vt:i4>0</vt:i4>
      </vt:variant>
      <vt:variant>
        <vt:i4>5</vt:i4>
      </vt:variant>
      <vt:variant>
        <vt:lpwstr/>
      </vt:variant>
      <vt:variant>
        <vt:lpwstr>_Toc95415562</vt:lpwstr>
      </vt:variant>
      <vt:variant>
        <vt:i4>1507390</vt:i4>
      </vt:variant>
      <vt:variant>
        <vt:i4>1010</vt:i4>
      </vt:variant>
      <vt:variant>
        <vt:i4>0</vt:i4>
      </vt:variant>
      <vt:variant>
        <vt:i4>5</vt:i4>
      </vt:variant>
      <vt:variant>
        <vt:lpwstr/>
      </vt:variant>
      <vt:variant>
        <vt:lpwstr>_Toc95415561</vt:lpwstr>
      </vt:variant>
      <vt:variant>
        <vt:i4>1441854</vt:i4>
      </vt:variant>
      <vt:variant>
        <vt:i4>1004</vt:i4>
      </vt:variant>
      <vt:variant>
        <vt:i4>0</vt:i4>
      </vt:variant>
      <vt:variant>
        <vt:i4>5</vt:i4>
      </vt:variant>
      <vt:variant>
        <vt:lpwstr/>
      </vt:variant>
      <vt:variant>
        <vt:lpwstr>_Toc95415560</vt:lpwstr>
      </vt:variant>
      <vt:variant>
        <vt:i4>2031677</vt:i4>
      </vt:variant>
      <vt:variant>
        <vt:i4>998</vt:i4>
      </vt:variant>
      <vt:variant>
        <vt:i4>0</vt:i4>
      </vt:variant>
      <vt:variant>
        <vt:i4>5</vt:i4>
      </vt:variant>
      <vt:variant>
        <vt:lpwstr/>
      </vt:variant>
      <vt:variant>
        <vt:lpwstr>_Toc95415559</vt:lpwstr>
      </vt:variant>
      <vt:variant>
        <vt:i4>1966141</vt:i4>
      </vt:variant>
      <vt:variant>
        <vt:i4>992</vt:i4>
      </vt:variant>
      <vt:variant>
        <vt:i4>0</vt:i4>
      </vt:variant>
      <vt:variant>
        <vt:i4>5</vt:i4>
      </vt:variant>
      <vt:variant>
        <vt:lpwstr/>
      </vt:variant>
      <vt:variant>
        <vt:lpwstr>_Toc95415558</vt:lpwstr>
      </vt:variant>
      <vt:variant>
        <vt:i4>1114173</vt:i4>
      </vt:variant>
      <vt:variant>
        <vt:i4>986</vt:i4>
      </vt:variant>
      <vt:variant>
        <vt:i4>0</vt:i4>
      </vt:variant>
      <vt:variant>
        <vt:i4>5</vt:i4>
      </vt:variant>
      <vt:variant>
        <vt:lpwstr/>
      </vt:variant>
      <vt:variant>
        <vt:lpwstr>_Toc95415557</vt:lpwstr>
      </vt:variant>
      <vt:variant>
        <vt:i4>1048637</vt:i4>
      </vt:variant>
      <vt:variant>
        <vt:i4>980</vt:i4>
      </vt:variant>
      <vt:variant>
        <vt:i4>0</vt:i4>
      </vt:variant>
      <vt:variant>
        <vt:i4>5</vt:i4>
      </vt:variant>
      <vt:variant>
        <vt:lpwstr/>
      </vt:variant>
      <vt:variant>
        <vt:lpwstr>_Toc95415556</vt:lpwstr>
      </vt:variant>
      <vt:variant>
        <vt:i4>1245245</vt:i4>
      </vt:variant>
      <vt:variant>
        <vt:i4>974</vt:i4>
      </vt:variant>
      <vt:variant>
        <vt:i4>0</vt:i4>
      </vt:variant>
      <vt:variant>
        <vt:i4>5</vt:i4>
      </vt:variant>
      <vt:variant>
        <vt:lpwstr/>
      </vt:variant>
      <vt:variant>
        <vt:lpwstr>_Toc95415555</vt:lpwstr>
      </vt:variant>
      <vt:variant>
        <vt:i4>1179709</vt:i4>
      </vt:variant>
      <vt:variant>
        <vt:i4>968</vt:i4>
      </vt:variant>
      <vt:variant>
        <vt:i4>0</vt:i4>
      </vt:variant>
      <vt:variant>
        <vt:i4>5</vt:i4>
      </vt:variant>
      <vt:variant>
        <vt:lpwstr/>
      </vt:variant>
      <vt:variant>
        <vt:lpwstr>_Toc95415554</vt:lpwstr>
      </vt:variant>
      <vt:variant>
        <vt:i4>1376317</vt:i4>
      </vt:variant>
      <vt:variant>
        <vt:i4>962</vt:i4>
      </vt:variant>
      <vt:variant>
        <vt:i4>0</vt:i4>
      </vt:variant>
      <vt:variant>
        <vt:i4>5</vt:i4>
      </vt:variant>
      <vt:variant>
        <vt:lpwstr/>
      </vt:variant>
      <vt:variant>
        <vt:lpwstr>_Toc95415553</vt:lpwstr>
      </vt:variant>
      <vt:variant>
        <vt:i4>1310781</vt:i4>
      </vt:variant>
      <vt:variant>
        <vt:i4>956</vt:i4>
      </vt:variant>
      <vt:variant>
        <vt:i4>0</vt:i4>
      </vt:variant>
      <vt:variant>
        <vt:i4>5</vt:i4>
      </vt:variant>
      <vt:variant>
        <vt:lpwstr/>
      </vt:variant>
      <vt:variant>
        <vt:lpwstr>_Toc95415552</vt:lpwstr>
      </vt:variant>
      <vt:variant>
        <vt:i4>1507389</vt:i4>
      </vt:variant>
      <vt:variant>
        <vt:i4>950</vt:i4>
      </vt:variant>
      <vt:variant>
        <vt:i4>0</vt:i4>
      </vt:variant>
      <vt:variant>
        <vt:i4>5</vt:i4>
      </vt:variant>
      <vt:variant>
        <vt:lpwstr/>
      </vt:variant>
      <vt:variant>
        <vt:lpwstr>_Toc95415551</vt:lpwstr>
      </vt:variant>
      <vt:variant>
        <vt:i4>1441853</vt:i4>
      </vt:variant>
      <vt:variant>
        <vt:i4>944</vt:i4>
      </vt:variant>
      <vt:variant>
        <vt:i4>0</vt:i4>
      </vt:variant>
      <vt:variant>
        <vt:i4>5</vt:i4>
      </vt:variant>
      <vt:variant>
        <vt:lpwstr/>
      </vt:variant>
      <vt:variant>
        <vt:lpwstr>_Toc95415550</vt:lpwstr>
      </vt:variant>
      <vt:variant>
        <vt:i4>2031676</vt:i4>
      </vt:variant>
      <vt:variant>
        <vt:i4>938</vt:i4>
      </vt:variant>
      <vt:variant>
        <vt:i4>0</vt:i4>
      </vt:variant>
      <vt:variant>
        <vt:i4>5</vt:i4>
      </vt:variant>
      <vt:variant>
        <vt:lpwstr/>
      </vt:variant>
      <vt:variant>
        <vt:lpwstr>_Toc95415549</vt:lpwstr>
      </vt:variant>
      <vt:variant>
        <vt:i4>1966140</vt:i4>
      </vt:variant>
      <vt:variant>
        <vt:i4>932</vt:i4>
      </vt:variant>
      <vt:variant>
        <vt:i4>0</vt:i4>
      </vt:variant>
      <vt:variant>
        <vt:i4>5</vt:i4>
      </vt:variant>
      <vt:variant>
        <vt:lpwstr/>
      </vt:variant>
      <vt:variant>
        <vt:lpwstr>_Toc95415548</vt:lpwstr>
      </vt:variant>
      <vt:variant>
        <vt:i4>1114172</vt:i4>
      </vt:variant>
      <vt:variant>
        <vt:i4>926</vt:i4>
      </vt:variant>
      <vt:variant>
        <vt:i4>0</vt:i4>
      </vt:variant>
      <vt:variant>
        <vt:i4>5</vt:i4>
      </vt:variant>
      <vt:variant>
        <vt:lpwstr/>
      </vt:variant>
      <vt:variant>
        <vt:lpwstr>_Toc95415547</vt:lpwstr>
      </vt:variant>
      <vt:variant>
        <vt:i4>1048636</vt:i4>
      </vt:variant>
      <vt:variant>
        <vt:i4>920</vt:i4>
      </vt:variant>
      <vt:variant>
        <vt:i4>0</vt:i4>
      </vt:variant>
      <vt:variant>
        <vt:i4>5</vt:i4>
      </vt:variant>
      <vt:variant>
        <vt:lpwstr/>
      </vt:variant>
      <vt:variant>
        <vt:lpwstr>_Toc95415546</vt:lpwstr>
      </vt:variant>
      <vt:variant>
        <vt:i4>1245244</vt:i4>
      </vt:variant>
      <vt:variant>
        <vt:i4>914</vt:i4>
      </vt:variant>
      <vt:variant>
        <vt:i4>0</vt:i4>
      </vt:variant>
      <vt:variant>
        <vt:i4>5</vt:i4>
      </vt:variant>
      <vt:variant>
        <vt:lpwstr/>
      </vt:variant>
      <vt:variant>
        <vt:lpwstr>_Toc95415545</vt:lpwstr>
      </vt:variant>
      <vt:variant>
        <vt:i4>1179708</vt:i4>
      </vt:variant>
      <vt:variant>
        <vt:i4>908</vt:i4>
      </vt:variant>
      <vt:variant>
        <vt:i4>0</vt:i4>
      </vt:variant>
      <vt:variant>
        <vt:i4>5</vt:i4>
      </vt:variant>
      <vt:variant>
        <vt:lpwstr/>
      </vt:variant>
      <vt:variant>
        <vt:lpwstr>_Toc95415544</vt:lpwstr>
      </vt:variant>
      <vt:variant>
        <vt:i4>1376316</vt:i4>
      </vt:variant>
      <vt:variant>
        <vt:i4>902</vt:i4>
      </vt:variant>
      <vt:variant>
        <vt:i4>0</vt:i4>
      </vt:variant>
      <vt:variant>
        <vt:i4>5</vt:i4>
      </vt:variant>
      <vt:variant>
        <vt:lpwstr/>
      </vt:variant>
      <vt:variant>
        <vt:lpwstr>_Toc95415543</vt:lpwstr>
      </vt:variant>
      <vt:variant>
        <vt:i4>1310780</vt:i4>
      </vt:variant>
      <vt:variant>
        <vt:i4>896</vt:i4>
      </vt:variant>
      <vt:variant>
        <vt:i4>0</vt:i4>
      </vt:variant>
      <vt:variant>
        <vt:i4>5</vt:i4>
      </vt:variant>
      <vt:variant>
        <vt:lpwstr/>
      </vt:variant>
      <vt:variant>
        <vt:lpwstr>_Toc95415542</vt:lpwstr>
      </vt:variant>
      <vt:variant>
        <vt:i4>1507388</vt:i4>
      </vt:variant>
      <vt:variant>
        <vt:i4>890</vt:i4>
      </vt:variant>
      <vt:variant>
        <vt:i4>0</vt:i4>
      </vt:variant>
      <vt:variant>
        <vt:i4>5</vt:i4>
      </vt:variant>
      <vt:variant>
        <vt:lpwstr/>
      </vt:variant>
      <vt:variant>
        <vt:lpwstr>_Toc95415541</vt:lpwstr>
      </vt:variant>
      <vt:variant>
        <vt:i4>1441852</vt:i4>
      </vt:variant>
      <vt:variant>
        <vt:i4>884</vt:i4>
      </vt:variant>
      <vt:variant>
        <vt:i4>0</vt:i4>
      </vt:variant>
      <vt:variant>
        <vt:i4>5</vt:i4>
      </vt:variant>
      <vt:variant>
        <vt:lpwstr/>
      </vt:variant>
      <vt:variant>
        <vt:lpwstr>_Toc95415540</vt:lpwstr>
      </vt:variant>
      <vt:variant>
        <vt:i4>2031675</vt:i4>
      </vt:variant>
      <vt:variant>
        <vt:i4>878</vt:i4>
      </vt:variant>
      <vt:variant>
        <vt:i4>0</vt:i4>
      </vt:variant>
      <vt:variant>
        <vt:i4>5</vt:i4>
      </vt:variant>
      <vt:variant>
        <vt:lpwstr/>
      </vt:variant>
      <vt:variant>
        <vt:lpwstr>_Toc95415539</vt:lpwstr>
      </vt:variant>
      <vt:variant>
        <vt:i4>1966139</vt:i4>
      </vt:variant>
      <vt:variant>
        <vt:i4>872</vt:i4>
      </vt:variant>
      <vt:variant>
        <vt:i4>0</vt:i4>
      </vt:variant>
      <vt:variant>
        <vt:i4>5</vt:i4>
      </vt:variant>
      <vt:variant>
        <vt:lpwstr/>
      </vt:variant>
      <vt:variant>
        <vt:lpwstr>_Toc95415538</vt:lpwstr>
      </vt:variant>
      <vt:variant>
        <vt:i4>1114171</vt:i4>
      </vt:variant>
      <vt:variant>
        <vt:i4>866</vt:i4>
      </vt:variant>
      <vt:variant>
        <vt:i4>0</vt:i4>
      </vt:variant>
      <vt:variant>
        <vt:i4>5</vt:i4>
      </vt:variant>
      <vt:variant>
        <vt:lpwstr/>
      </vt:variant>
      <vt:variant>
        <vt:lpwstr>_Toc95415537</vt:lpwstr>
      </vt:variant>
      <vt:variant>
        <vt:i4>1048635</vt:i4>
      </vt:variant>
      <vt:variant>
        <vt:i4>860</vt:i4>
      </vt:variant>
      <vt:variant>
        <vt:i4>0</vt:i4>
      </vt:variant>
      <vt:variant>
        <vt:i4>5</vt:i4>
      </vt:variant>
      <vt:variant>
        <vt:lpwstr/>
      </vt:variant>
      <vt:variant>
        <vt:lpwstr>_Toc95415536</vt:lpwstr>
      </vt:variant>
      <vt:variant>
        <vt:i4>1245243</vt:i4>
      </vt:variant>
      <vt:variant>
        <vt:i4>854</vt:i4>
      </vt:variant>
      <vt:variant>
        <vt:i4>0</vt:i4>
      </vt:variant>
      <vt:variant>
        <vt:i4>5</vt:i4>
      </vt:variant>
      <vt:variant>
        <vt:lpwstr/>
      </vt:variant>
      <vt:variant>
        <vt:lpwstr>_Toc95415535</vt:lpwstr>
      </vt:variant>
      <vt:variant>
        <vt:i4>1179707</vt:i4>
      </vt:variant>
      <vt:variant>
        <vt:i4>848</vt:i4>
      </vt:variant>
      <vt:variant>
        <vt:i4>0</vt:i4>
      </vt:variant>
      <vt:variant>
        <vt:i4>5</vt:i4>
      </vt:variant>
      <vt:variant>
        <vt:lpwstr/>
      </vt:variant>
      <vt:variant>
        <vt:lpwstr>_Toc95415534</vt:lpwstr>
      </vt:variant>
      <vt:variant>
        <vt:i4>1376315</vt:i4>
      </vt:variant>
      <vt:variant>
        <vt:i4>842</vt:i4>
      </vt:variant>
      <vt:variant>
        <vt:i4>0</vt:i4>
      </vt:variant>
      <vt:variant>
        <vt:i4>5</vt:i4>
      </vt:variant>
      <vt:variant>
        <vt:lpwstr/>
      </vt:variant>
      <vt:variant>
        <vt:lpwstr>_Toc95415533</vt:lpwstr>
      </vt:variant>
      <vt:variant>
        <vt:i4>1310779</vt:i4>
      </vt:variant>
      <vt:variant>
        <vt:i4>836</vt:i4>
      </vt:variant>
      <vt:variant>
        <vt:i4>0</vt:i4>
      </vt:variant>
      <vt:variant>
        <vt:i4>5</vt:i4>
      </vt:variant>
      <vt:variant>
        <vt:lpwstr/>
      </vt:variant>
      <vt:variant>
        <vt:lpwstr>_Toc95415532</vt:lpwstr>
      </vt:variant>
      <vt:variant>
        <vt:i4>1507387</vt:i4>
      </vt:variant>
      <vt:variant>
        <vt:i4>830</vt:i4>
      </vt:variant>
      <vt:variant>
        <vt:i4>0</vt:i4>
      </vt:variant>
      <vt:variant>
        <vt:i4>5</vt:i4>
      </vt:variant>
      <vt:variant>
        <vt:lpwstr/>
      </vt:variant>
      <vt:variant>
        <vt:lpwstr>_Toc95415531</vt:lpwstr>
      </vt:variant>
      <vt:variant>
        <vt:i4>1441851</vt:i4>
      </vt:variant>
      <vt:variant>
        <vt:i4>824</vt:i4>
      </vt:variant>
      <vt:variant>
        <vt:i4>0</vt:i4>
      </vt:variant>
      <vt:variant>
        <vt:i4>5</vt:i4>
      </vt:variant>
      <vt:variant>
        <vt:lpwstr/>
      </vt:variant>
      <vt:variant>
        <vt:lpwstr>_Toc95415530</vt:lpwstr>
      </vt:variant>
      <vt:variant>
        <vt:i4>2031674</vt:i4>
      </vt:variant>
      <vt:variant>
        <vt:i4>818</vt:i4>
      </vt:variant>
      <vt:variant>
        <vt:i4>0</vt:i4>
      </vt:variant>
      <vt:variant>
        <vt:i4>5</vt:i4>
      </vt:variant>
      <vt:variant>
        <vt:lpwstr/>
      </vt:variant>
      <vt:variant>
        <vt:lpwstr>_Toc95415529</vt:lpwstr>
      </vt:variant>
      <vt:variant>
        <vt:i4>1966138</vt:i4>
      </vt:variant>
      <vt:variant>
        <vt:i4>812</vt:i4>
      </vt:variant>
      <vt:variant>
        <vt:i4>0</vt:i4>
      </vt:variant>
      <vt:variant>
        <vt:i4>5</vt:i4>
      </vt:variant>
      <vt:variant>
        <vt:lpwstr/>
      </vt:variant>
      <vt:variant>
        <vt:lpwstr>_Toc95415528</vt:lpwstr>
      </vt:variant>
      <vt:variant>
        <vt:i4>1114170</vt:i4>
      </vt:variant>
      <vt:variant>
        <vt:i4>806</vt:i4>
      </vt:variant>
      <vt:variant>
        <vt:i4>0</vt:i4>
      </vt:variant>
      <vt:variant>
        <vt:i4>5</vt:i4>
      </vt:variant>
      <vt:variant>
        <vt:lpwstr/>
      </vt:variant>
      <vt:variant>
        <vt:lpwstr>_Toc95415527</vt:lpwstr>
      </vt:variant>
      <vt:variant>
        <vt:i4>1048634</vt:i4>
      </vt:variant>
      <vt:variant>
        <vt:i4>800</vt:i4>
      </vt:variant>
      <vt:variant>
        <vt:i4>0</vt:i4>
      </vt:variant>
      <vt:variant>
        <vt:i4>5</vt:i4>
      </vt:variant>
      <vt:variant>
        <vt:lpwstr/>
      </vt:variant>
      <vt:variant>
        <vt:lpwstr>_Toc95415526</vt:lpwstr>
      </vt:variant>
      <vt:variant>
        <vt:i4>1245242</vt:i4>
      </vt:variant>
      <vt:variant>
        <vt:i4>794</vt:i4>
      </vt:variant>
      <vt:variant>
        <vt:i4>0</vt:i4>
      </vt:variant>
      <vt:variant>
        <vt:i4>5</vt:i4>
      </vt:variant>
      <vt:variant>
        <vt:lpwstr/>
      </vt:variant>
      <vt:variant>
        <vt:lpwstr>_Toc95415525</vt:lpwstr>
      </vt:variant>
      <vt:variant>
        <vt:i4>1179706</vt:i4>
      </vt:variant>
      <vt:variant>
        <vt:i4>788</vt:i4>
      </vt:variant>
      <vt:variant>
        <vt:i4>0</vt:i4>
      </vt:variant>
      <vt:variant>
        <vt:i4>5</vt:i4>
      </vt:variant>
      <vt:variant>
        <vt:lpwstr/>
      </vt:variant>
      <vt:variant>
        <vt:lpwstr>_Toc95415524</vt:lpwstr>
      </vt:variant>
      <vt:variant>
        <vt:i4>1376314</vt:i4>
      </vt:variant>
      <vt:variant>
        <vt:i4>782</vt:i4>
      </vt:variant>
      <vt:variant>
        <vt:i4>0</vt:i4>
      </vt:variant>
      <vt:variant>
        <vt:i4>5</vt:i4>
      </vt:variant>
      <vt:variant>
        <vt:lpwstr/>
      </vt:variant>
      <vt:variant>
        <vt:lpwstr>_Toc95415523</vt:lpwstr>
      </vt:variant>
      <vt:variant>
        <vt:i4>1310778</vt:i4>
      </vt:variant>
      <vt:variant>
        <vt:i4>776</vt:i4>
      </vt:variant>
      <vt:variant>
        <vt:i4>0</vt:i4>
      </vt:variant>
      <vt:variant>
        <vt:i4>5</vt:i4>
      </vt:variant>
      <vt:variant>
        <vt:lpwstr/>
      </vt:variant>
      <vt:variant>
        <vt:lpwstr>_Toc95415522</vt:lpwstr>
      </vt:variant>
      <vt:variant>
        <vt:i4>1507386</vt:i4>
      </vt:variant>
      <vt:variant>
        <vt:i4>770</vt:i4>
      </vt:variant>
      <vt:variant>
        <vt:i4>0</vt:i4>
      </vt:variant>
      <vt:variant>
        <vt:i4>5</vt:i4>
      </vt:variant>
      <vt:variant>
        <vt:lpwstr/>
      </vt:variant>
      <vt:variant>
        <vt:lpwstr>_Toc95415521</vt:lpwstr>
      </vt:variant>
      <vt:variant>
        <vt:i4>1441850</vt:i4>
      </vt:variant>
      <vt:variant>
        <vt:i4>764</vt:i4>
      </vt:variant>
      <vt:variant>
        <vt:i4>0</vt:i4>
      </vt:variant>
      <vt:variant>
        <vt:i4>5</vt:i4>
      </vt:variant>
      <vt:variant>
        <vt:lpwstr/>
      </vt:variant>
      <vt:variant>
        <vt:lpwstr>_Toc95415520</vt:lpwstr>
      </vt:variant>
      <vt:variant>
        <vt:i4>2031673</vt:i4>
      </vt:variant>
      <vt:variant>
        <vt:i4>758</vt:i4>
      </vt:variant>
      <vt:variant>
        <vt:i4>0</vt:i4>
      </vt:variant>
      <vt:variant>
        <vt:i4>5</vt:i4>
      </vt:variant>
      <vt:variant>
        <vt:lpwstr/>
      </vt:variant>
      <vt:variant>
        <vt:lpwstr>_Toc95415519</vt:lpwstr>
      </vt:variant>
      <vt:variant>
        <vt:i4>1966137</vt:i4>
      </vt:variant>
      <vt:variant>
        <vt:i4>752</vt:i4>
      </vt:variant>
      <vt:variant>
        <vt:i4>0</vt:i4>
      </vt:variant>
      <vt:variant>
        <vt:i4>5</vt:i4>
      </vt:variant>
      <vt:variant>
        <vt:lpwstr/>
      </vt:variant>
      <vt:variant>
        <vt:lpwstr>_Toc95415518</vt:lpwstr>
      </vt:variant>
      <vt:variant>
        <vt:i4>1114169</vt:i4>
      </vt:variant>
      <vt:variant>
        <vt:i4>746</vt:i4>
      </vt:variant>
      <vt:variant>
        <vt:i4>0</vt:i4>
      </vt:variant>
      <vt:variant>
        <vt:i4>5</vt:i4>
      </vt:variant>
      <vt:variant>
        <vt:lpwstr/>
      </vt:variant>
      <vt:variant>
        <vt:lpwstr>_Toc95415517</vt:lpwstr>
      </vt:variant>
      <vt:variant>
        <vt:i4>1048633</vt:i4>
      </vt:variant>
      <vt:variant>
        <vt:i4>740</vt:i4>
      </vt:variant>
      <vt:variant>
        <vt:i4>0</vt:i4>
      </vt:variant>
      <vt:variant>
        <vt:i4>5</vt:i4>
      </vt:variant>
      <vt:variant>
        <vt:lpwstr/>
      </vt:variant>
      <vt:variant>
        <vt:lpwstr>_Toc95415516</vt:lpwstr>
      </vt:variant>
      <vt:variant>
        <vt:i4>1245241</vt:i4>
      </vt:variant>
      <vt:variant>
        <vt:i4>734</vt:i4>
      </vt:variant>
      <vt:variant>
        <vt:i4>0</vt:i4>
      </vt:variant>
      <vt:variant>
        <vt:i4>5</vt:i4>
      </vt:variant>
      <vt:variant>
        <vt:lpwstr/>
      </vt:variant>
      <vt:variant>
        <vt:lpwstr>_Toc95415515</vt:lpwstr>
      </vt:variant>
      <vt:variant>
        <vt:i4>1179705</vt:i4>
      </vt:variant>
      <vt:variant>
        <vt:i4>728</vt:i4>
      </vt:variant>
      <vt:variant>
        <vt:i4>0</vt:i4>
      </vt:variant>
      <vt:variant>
        <vt:i4>5</vt:i4>
      </vt:variant>
      <vt:variant>
        <vt:lpwstr/>
      </vt:variant>
      <vt:variant>
        <vt:lpwstr>_Toc95415514</vt:lpwstr>
      </vt:variant>
      <vt:variant>
        <vt:i4>1376313</vt:i4>
      </vt:variant>
      <vt:variant>
        <vt:i4>722</vt:i4>
      </vt:variant>
      <vt:variant>
        <vt:i4>0</vt:i4>
      </vt:variant>
      <vt:variant>
        <vt:i4>5</vt:i4>
      </vt:variant>
      <vt:variant>
        <vt:lpwstr/>
      </vt:variant>
      <vt:variant>
        <vt:lpwstr>_Toc95415513</vt:lpwstr>
      </vt:variant>
      <vt:variant>
        <vt:i4>1310777</vt:i4>
      </vt:variant>
      <vt:variant>
        <vt:i4>716</vt:i4>
      </vt:variant>
      <vt:variant>
        <vt:i4>0</vt:i4>
      </vt:variant>
      <vt:variant>
        <vt:i4>5</vt:i4>
      </vt:variant>
      <vt:variant>
        <vt:lpwstr/>
      </vt:variant>
      <vt:variant>
        <vt:lpwstr>_Toc95415512</vt:lpwstr>
      </vt:variant>
      <vt:variant>
        <vt:i4>1507385</vt:i4>
      </vt:variant>
      <vt:variant>
        <vt:i4>710</vt:i4>
      </vt:variant>
      <vt:variant>
        <vt:i4>0</vt:i4>
      </vt:variant>
      <vt:variant>
        <vt:i4>5</vt:i4>
      </vt:variant>
      <vt:variant>
        <vt:lpwstr/>
      </vt:variant>
      <vt:variant>
        <vt:lpwstr>_Toc95415511</vt:lpwstr>
      </vt:variant>
      <vt:variant>
        <vt:i4>1441849</vt:i4>
      </vt:variant>
      <vt:variant>
        <vt:i4>704</vt:i4>
      </vt:variant>
      <vt:variant>
        <vt:i4>0</vt:i4>
      </vt:variant>
      <vt:variant>
        <vt:i4>5</vt:i4>
      </vt:variant>
      <vt:variant>
        <vt:lpwstr/>
      </vt:variant>
      <vt:variant>
        <vt:lpwstr>_Toc95415510</vt:lpwstr>
      </vt:variant>
      <vt:variant>
        <vt:i4>2031672</vt:i4>
      </vt:variant>
      <vt:variant>
        <vt:i4>698</vt:i4>
      </vt:variant>
      <vt:variant>
        <vt:i4>0</vt:i4>
      </vt:variant>
      <vt:variant>
        <vt:i4>5</vt:i4>
      </vt:variant>
      <vt:variant>
        <vt:lpwstr/>
      </vt:variant>
      <vt:variant>
        <vt:lpwstr>_Toc95415509</vt:lpwstr>
      </vt:variant>
      <vt:variant>
        <vt:i4>1966136</vt:i4>
      </vt:variant>
      <vt:variant>
        <vt:i4>692</vt:i4>
      </vt:variant>
      <vt:variant>
        <vt:i4>0</vt:i4>
      </vt:variant>
      <vt:variant>
        <vt:i4>5</vt:i4>
      </vt:variant>
      <vt:variant>
        <vt:lpwstr/>
      </vt:variant>
      <vt:variant>
        <vt:lpwstr>_Toc95415508</vt:lpwstr>
      </vt:variant>
      <vt:variant>
        <vt:i4>1114168</vt:i4>
      </vt:variant>
      <vt:variant>
        <vt:i4>686</vt:i4>
      </vt:variant>
      <vt:variant>
        <vt:i4>0</vt:i4>
      </vt:variant>
      <vt:variant>
        <vt:i4>5</vt:i4>
      </vt:variant>
      <vt:variant>
        <vt:lpwstr/>
      </vt:variant>
      <vt:variant>
        <vt:lpwstr>_Toc95415507</vt:lpwstr>
      </vt:variant>
      <vt:variant>
        <vt:i4>1048632</vt:i4>
      </vt:variant>
      <vt:variant>
        <vt:i4>680</vt:i4>
      </vt:variant>
      <vt:variant>
        <vt:i4>0</vt:i4>
      </vt:variant>
      <vt:variant>
        <vt:i4>5</vt:i4>
      </vt:variant>
      <vt:variant>
        <vt:lpwstr/>
      </vt:variant>
      <vt:variant>
        <vt:lpwstr>_Toc95415506</vt:lpwstr>
      </vt:variant>
      <vt:variant>
        <vt:i4>1245240</vt:i4>
      </vt:variant>
      <vt:variant>
        <vt:i4>674</vt:i4>
      </vt:variant>
      <vt:variant>
        <vt:i4>0</vt:i4>
      </vt:variant>
      <vt:variant>
        <vt:i4>5</vt:i4>
      </vt:variant>
      <vt:variant>
        <vt:lpwstr/>
      </vt:variant>
      <vt:variant>
        <vt:lpwstr>_Toc95415505</vt:lpwstr>
      </vt:variant>
      <vt:variant>
        <vt:i4>1179704</vt:i4>
      </vt:variant>
      <vt:variant>
        <vt:i4>668</vt:i4>
      </vt:variant>
      <vt:variant>
        <vt:i4>0</vt:i4>
      </vt:variant>
      <vt:variant>
        <vt:i4>5</vt:i4>
      </vt:variant>
      <vt:variant>
        <vt:lpwstr/>
      </vt:variant>
      <vt:variant>
        <vt:lpwstr>_Toc95415504</vt:lpwstr>
      </vt:variant>
      <vt:variant>
        <vt:i4>1376312</vt:i4>
      </vt:variant>
      <vt:variant>
        <vt:i4>662</vt:i4>
      </vt:variant>
      <vt:variant>
        <vt:i4>0</vt:i4>
      </vt:variant>
      <vt:variant>
        <vt:i4>5</vt:i4>
      </vt:variant>
      <vt:variant>
        <vt:lpwstr/>
      </vt:variant>
      <vt:variant>
        <vt:lpwstr>_Toc95415503</vt:lpwstr>
      </vt:variant>
      <vt:variant>
        <vt:i4>1310776</vt:i4>
      </vt:variant>
      <vt:variant>
        <vt:i4>656</vt:i4>
      </vt:variant>
      <vt:variant>
        <vt:i4>0</vt:i4>
      </vt:variant>
      <vt:variant>
        <vt:i4>5</vt:i4>
      </vt:variant>
      <vt:variant>
        <vt:lpwstr/>
      </vt:variant>
      <vt:variant>
        <vt:lpwstr>_Toc95415502</vt:lpwstr>
      </vt:variant>
      <vt:variant>
        <vt:i4>1507384</vt:i4>
      </vt:variant>
      <vt:variant>
        <vt:i4>650</vt:i4>
      </vt:variant>
      <vt:variant>
        <vt:i4>0</vt:i4>
      </vt:variant>
      <vt:variant>
        <vt:i4>5</vt:i4>
      </vt:variant>
      <vt:variant>
        <vt:lpwstr/>
      </vt:variant>
      <vt:variant>
        <vt:lpwstr>_Toc95415501</vt:lpwstr>
      </vt:variant>
      <vt:variant>
        <vt:i4>1441848</vt:i4>
      </vt:variant>
      <vt:variant>
        <vt:i4>644</vt:i4>
      </vt:variant>
      <vt:variant>
        <vt:i4>0</vt:i4>
      </vt:variant>
      <vt:variant>
        <vt:i4>5</vt:i4>
      </vt:variant>
      <vt:variant>
        <vt:lpwstr/>
      </vt:variant>
      <vt:variant>
        <vt:lpwstr>_Toc95415500</vt:lpwstr>
      </vt:variant>
      <vt:variant>
        <vt:i4>1966129</vt:i4>
      </vt:variant>
      <vt:variant>
        <vt:i4>638</vt:i4>
      </vt:variant>
      <vt:variant>
        <vt:i4>0</vt:i4>
      </vt:variant>
      <vt:variant>
        <vt:i4>5</vt:i4>
      </vt:variant>
      <vt:variant>
        <vt:lpwstr/>
      </vt:variant>
      <vt:variant>
        <vt:lpwstr>_Toc95415499</vt:lpwstr>
      </vt:variant>
      <vt:variant>
        <vt:i4>2031665</vt:i4>
      </vt:variant>
      <vt:variant>
        <vt:i4>632</vt:i4>
      </vt:variant>
      <vt:variant>
        <vt:i4>0</vt:i4>
      </vt:variant>
      <vt:variant>
        <vt:i4>5</vt:i4>
      </vt:variant>
      <vt:variant>
        <vt:lpwstr/>
      </vt:variant>
      <vt:variant>
        <vt:lpwstr>_Toc95415498</vt:lpwstr>
      </vt:variant>
      <vt:variant>
        <vt:i4>1048625</vt:i4>
      </vt:variant>
      <vt:variant>
        <vt:i4>626</vt:i4>
      </vt:variant>
      <vt:variant>
        <vt:i4>0</vt:i4>
      </vt:variant>
      <vt:variant>
        <vt:i4>5</vt:i4>
      </vt:variant>
      <vt:variant>
        <vt:lpwstr/>
      </vt:variant>
      <vt:variant>
        <vt:lpwstr>_Toc95415497</vt:lpwstr>
      </vt:variant>
      <vt:variant>
        <vt:i4>1114161</vt:i4>
      </vt:variant>
      <vt:variant>
        <vt:i4>620</vt:i4>
      </vt:variant>
      <vt:variant>
        <vt:i4>0</vt:i4>
      </vt:variant>
      <vt:variant>
        <vt:i4>5</vt:i4>
      </vt:variant>
      <vt:variant>
        <vt:lpwstr/>
      </vt:variant>
      <vt:variant>
        <vt:lpwstr>_Toc95415496</vt:lpwstr>
      </vt:variant>
      <vt:variant>
        <vt:i4>1179697</vt:i4>
      </vt:variant>
      <vt:variant>
        <vt:i4>614</vt:i4>
      </vt:variant>
      <vt:variant>
        <vt:i4>0</vt:i4>
      </vt:variant>
      <vt:variant>
        <vt:i4>5</vt:i4>
      </vt:variant>
      <vt:variant>
        <vt:lpwstr/>
      </vt:variant>
      <vt:variant>
        <vt:lpwstr>_Toc95415495</vt:lpwstr>
      </vt:variant>
      <vt:variant>
        <vt:i4>1245233</vt:i4>
      </vt:variant>
      <vt:variant>
        <vt:i4>608</vt:i4>
      </vt:variant>
      <vt:variant>
        <vt:i4>0</vt:i4>
      </vt:variant>
      <vt:variant>
        <vt:i4>5</vt:i4>
      </vt:variant>
      <vt:variant>
        <vt:lpwstr/>
      </vt:variant>
      <vt:variant>
        <vt:lpwstr>_Toc95415494</vt:lpwstr>
      </vt:variant>
      <vt:variant>
        <vt:i4>1310769</vt:i4>
      </vt:variant>
      <vt:variant>
        <vt:i4>602</vt:i4>
      </vt:variant>
      <vt:variant>
        <vt:i4>0</vt:i4>
      </vt:variant>
      <vt:variant>
        <vt:i4>5</vt:i4>
      </vt:variant>
      <vt:variant>
        <vt:lpwstr/>
      </vt:variant>
      <vt:variant>
        <vt:lpwstr>_Toc95415493</vt:lpwstr>
      </vt:variant>
      <vt:variant>
        <vt:i4>1376305</vt:i4>
      </vt:variant>
      <vt:variant>
        <vt:i4>596</vt:i4>
      </vt:variant>
      <vt:variant>
        <vt:i4>0</vt:i4>
      </vt:variant>
      <vt:variant>
        <vt:i4>5</vt:i4>
      </vt:variant>
      <vt:variant>
        <vt:lpwstr/>
      </vt:variant>
      <vt:variant>
        <vt:lpwstr>_Toc95415492</vt:lpwstr>
      </vt:variant>
      <vt:variant>
        <vt:i4>1441841</vt:i4>
      </vt:variant>
      <vt:variant>
        <vt:i4>590</vt:i4>
      </vt:variant>
      <vt:variant>
        <vt:i4>0</vt:i4>
      </vt:variant>
      <vt:variant>
        <vt:i4>5</vt:i4>
      </vt:variant>
      <vt:variant>
        <vt:lpwstr/>
      </vt:variant>
      <vt:variant>
        <vt:lpwstr>_Toc95415491</vt:lpwstr>
      </vt:variant>
      <vt:variant>
        <vt:i4>1507377</vt:i4>
      </vt:variant>
      <vt:variant>
        <vt:i4>584</vt:i4>
      </vt:variant>
      <vt:variant>
        <vt:i4>0</vt:i4>
      </vt:variant>
      <vt:variant>
        <vt:i4>5</vt:i4>
      </vt:variant>
      <vt:variant>
        <vt:lpwstr/>
      </vt:variant>
      <vt:variant>
        <vt:lpwstr>_Toc95415490</vt:lpwstr>
      </vt:variant>
      <vt:variant>
        <vt:i4>1966128</vt:i4>
      </vt:variant>
      <vt:variant>
        <vt:i4>578</vt:i4>
      </vt:variant>
      <vt:variant>
        <vt:i4>0</vt:i4>
      </vt:variant>
      <vt:variant>
        <vt:i4>5</vt:i4>
      </vt:variant>
      <vt:variant>
        <vt:lpwstr/>
      </vt:variant>
      <vt:variant>
        <vt:lpwstr>_Toc95415489</vt:lpwstr>
      </vt:variant>
      <vt:variant>
        <vt:i4>2031664</vt:i4>
      </vt:variant>
      <vt:variant>
        <vt:i4>572</vt:i4>
      </vt:variant>
      <vt:variant>
        <vt:i4>0</vt:i4>
      </vt:variant>
      <vt:variant>
        <vt:i4>5</vt:i4>
      </vt:variant>
      <vt:variant>
        <vt:lpwstr/>
      </vt:variant>
      <vt:variant>
        <vt:lpwstr>_Toc95415488</vt:lpwstr>
      </vt:variant>
      <vt:variant>
        <vt:i4>1048624</vt:i4>
      </vt:variant>
      <vt:variant>
        <vt:i4>566</vt:i4>
      </vt:variant>
      <vt:variant>
        <vt:i4>0</vt:i4>
      </vt:variant>
      <vt:variant>
        <vt:i4>5</vt:i4>
      </vt:variant>
      <vt:variant>
        <vt:lpwstr/>
      </vt:variant>
      <vt:variant>
        <vt:lpwstr>_Toc95415487</vt:lpwstr>
      </vt:variant>
      <vt:variant>
        <vt:i4>1114160</vt:i4>
      </vt:variant>
      <vt:variant>
        <vt:i4>560</vt:i4>
      </vt:variant>
      <vt:variant>
        <vt:i4>0</vt:i4>
      </vt:variant>
      <vt:variant>
        <vt:i4>5</vt:i4>
      </vt:variant>
      <vt:variant>
        <vt:lpwstr/>
      </vt:variant>
      <vt:variant>
        <vt:lpwstr>_Toc95415486</vt:lpwstr>
      </vt:variant>
      <vt:variant>
        <vt:i4>1179696</vt:i4>
      </vt:variant>
      <vt:variant>
        <vt:i4>554</vt:i4>
      </vt:variant>
      <vt:variant>
        <vt:i4>0</vt:i4>
      </vt:variant>
      <vt:variant>
        <vt:i4>5</vt:i4>
      </vt:variant>
      <vt:variant>
        <vt:lpwstr/>
      </vt:variant>
      <vt:variant>
        <vt:lpwstr>_Toc95415485</vt:lpwstr>
      </vt:variant>
      <vt:variant>
        <vt:i4>1245232</vt:i4>
      </vt:variant>
      <vt:variant>
        <vt:i4>548</vt:i4>
      </vt:variant>
      <vt:variant>
        <vt:i4>0</vt:i4>
      </vt:variant>
      <vt:variant>
        <vt:i4>5</vt:i4>
      </vt:variant>
      <vt:variant>
        <vt:lpwstr/>
      </vt:variant>
      <vt:variant>
        <vt:lpwstr>_Toc95415484</vt:lpwstr>
      </vt:variant>
      <vt:variant>
        <vt:i4>1310768</vt:i4>
      </vt:variant>
      <vt:variant>
        <vt:i4>542</vt:i4>
      </vt:variant>
      <vt:variant>
        <vt:i4>0</vt:i4>
      </vt:variant>
      <vt:variant>
        <vt:i4>5</vt:i4>
      </vt:variant>
      <vt:variant>
        <vt:lpwstr/>
      </vt:variant>
      <vt:variant>
        <vt:lpwstr>_Toc95415483</vt:lpwstr>
      </vt:variant>
      <vt:variant>
        <vt:i4>1376304</vt:i4>
      </vt:variant>
      <vt:variant>
        <vt:i4>536</vt:i4>
      </vt:variant>
      <vt:variant>
        <vt:i4>0</vt:i4>
      </vt:variant>
      <vt:variant>
        <vt:i4>5</vt:i4>
      </vt:variant>
      <vt:variant>
        <vt:lpwstr/>
      </vt:variant>
      <vt:variant>
        <vt:lpwstr>_Toc95415482</vt:lpwstr>
      </vt:variant>
      <vt:variant>
        <vt:i4>1441840</vt:i4>
      </vt:variant>
      <vt:variant>
        <vt:i4>530</vt:i4>
      </vt:variant>
      <vt:variant>
        <vt:i4>0</vt:i4>
      </vt:variant>
      <vt:variant>
        <vt:i4>5</vt:i4>
      </vt:variant>
      <vt:variant>
        <vt:lpwstr/>
      </vt:variant>
      <vt:variant>
        <vt:lpwstr>_Toc95415481</vt:lpwstr>
      </vt:variant>
      <vt:variant>
        <vt:i4>1507376</vt:i4>
      </vt:variant>
      <vt:variant>
        <vt:i4>524</vt:i4>
      </vt:variant>
      <vt:variant>
        <vt:i4>0</vt:i4>
      </vt:variant>
      <vt:variant>
        <vt:i4>5</vt:i4>
      </vt:variant>
      <vt:variant>
        <vt:lpwstr/>
      </vt:variant>
      <vt:variant>
        <vt:lpwstr>_Toc95415480</vt:lpwstr>
      </vt:variant>
      <vt:variant>
        <vt:i4>1966143</vt:i4>
      </vt:variant>
      <vt:variant>
        <vt:i4>518</vt:i4>
      </vt:variant>
      <vt:variant>
        <vt:i4>0</vt:i4>
      </vt:variant>
      <vt:variant>
        <vt:i4>5</vt:i4>
      </vt:variant>
      <vt:variant>
        <vt:lpwstr/>
      </vt:variant>
      <vt:variant>
        <vt:lpwstr>_Toc95415479</vt:lpwstr>
      </vt:variant>
      <vt:variant>
        <vt:i4>2031679</vt:i4>
      </vt:variant>
      <vt:variant>
        <vt:i4>512</vt:i4>
      </vt:variant>
      <vt:variant>
        <vt:i4>0</vt:i4>
      </vt:variant>
      <vt:variant>
        <vt:i4>5</vt:i4>
      </vt:variant>
      <vt:variant>
        <vt:lpwstr/>
      </vt:variant>
      <vt:variant>
        <vt:lpwstr>_Toc95415478</vt:lpwstr>
      </vt:variant>
      <vt:variant>
        <vt:i4>1048639</vt:i4>
      </vt:variant>
      <vt:variant>
        <vt:i4>506</vt:i4>
      </vt:variant>
      <vt:variant>
        <vt:i4>0</vt:i4>
      </vt:variant>
      <vt:variant>
        <vt:i4>5</vt:i4>
      </vt:variant>
      <vt:variant>
        <vt:lpwstr/>
      </vt:variant>
      <vt:variant>
        <vt:lpwstr>_Toc95415477</vt:lpwstr>
      </vt:variant>
      <vt:variant>
        <vt:i4>1114175</vt:i4>
      </vt:variant>
      <vt:variant>
        <vt:i4>500</vt:i4>
      </vt:variant>
      <vt:variant>
        <vt:i4>0</vt:i4>
      </vt:variant>
      <vt:variant>
        <vt:i4>5</vt:i4>
      </vt:variant>
      <vt:variant>
        <vt:lpwstr/>
      </vt:variant>
      <vt:variant>
        <vt:lpwstr>_Toc95415476</vt:lpwstr>
      </vt:variant>
      <vt:variant>
        <vt:i4>1179711</vt:i4>
      </vt:variant>
      <vt:variant>
        <vt:i4>494</vt:i4>
      </vt:variant>
      <vt:variant>
        <vt:i4>0</vt:i4>
      </vt:variant>
      <vt:variant>
        <vt:i4>5</vt:i4>
      </vt:variant>
      <vt:variant>
        <vt:lpwstr/>
      </vt:variant>
      <vt:variant>
        <vt:lpwstr>_Toc95415475</vt:lpwstr>
      </vt:variant>
      <vt:variant>
        <vt:i4>1245247</vt:i4>
      </vt:variant>
      <vt:variant>
        <vt:i4>488</vt:i4>
      </vt:variant>
      <vt:variant>
        <vt:i4>0</vt:i4>
      </vt:variant>
      <vt:variant>
        <vt:i4>5</vt:i4>
      </vt:variant>
      <vt:variant>
        <vt:lpwstr/>
      </vt:variant>
      <vt:variant>
        <vt:lpwstr>_Toc95415474</vt:lpwstr>
      </vt:variant>
      <vt:variant>
        <vt:i4>1310783</vt:i4>
      </vt:variant>
      <vt:variant>
        <vt:i4>482</vt:i4>
      </vt:variant>
      <vt:variant>
        <vt:i4>0</vt:i4>
      </vt:variant>
      <vt:variant>
        <vt:i4>5</vt:i4>
      </vt:variant>
      <vt:variant>
        <vt:lpwstr/>
      </vt:variant>
      <vt:variant>
        <vt:lpwstr>_Toc95415473</vt:lpwstr>
      </vt:variant>
      <vt:variant>
        <vt:i4>1376319</vt:i4>
      </vt:variant>
      <vt:variant>
        <vt:i4>476</vt:i4>
      </vt:variant>
      <vt:variant>
        <vt:i4>0</vt:i4>
      </vt:variant>
      <vt:variant>
        <vt:i4>5</vt:i4>
      </vt:variant>
      <vt:variant>
        <vt:lpwstr/>
      </vt:variant>
      <vt:variant>
        <vt:lpwstr>_Toc95415472</vt:lpwstr>
      </vt:variant>
      <vt:variant>
        <vt:i4>1441855</vt:i4>
      </vt:variant>
      <vt:variant>
        <vt:i4>470</vt:i4>
      </vt:variant>
      <vt:variant>
        <vt:i4>0</vt:i4>
      </vt:variant>
      <vt:variant>
        <vt:i4>5</vt:i4>
      </vt:variant>
      <vt:variant>
        <vt:lpwstr/>
      </vt:variant>
      <vt:variant>
        <vt:lpwstr>_Toc95415471</vt:lpwstr>
      </vt:variant>
      <vt:variant>
        <vt:i4>1507391</vt:i4>
      </vt:variant>
      <vt:variant>
        <vt:i4>464</vt:i4>
      </vt:variant>
      <vt:variant>
        <vt:i4>0</vt:i4>
      </vt:variant>
      <vt:variant>
        <vt:i4>5</vt:i4>
      </vt:variant>
      <vt:variant>
        <vt:lpwstr/>
      </vt:variant>
      <vt:variant>
        <vt:lpwstr>_Toc95415470</vt:lpwstr>
      </vt:variant>
      <vt:variant>
        <vt:i4>1966142</vt:i4>
      </vt:variant>
      <vt:variant>
        <vt:i4>458</vt:i4>
      </vt:variant>
      <vt:variant>
        <vt:i4>0</vt:i4>
      </vt:variant>
      <vt:variant>
        <vt:i4>5</vt:i4>
      </vt:variant>
      <vt:variant>
        <vt:lpwstr/>
      </vt:variant>
      <vt:variant>
        <vt:lpwstr>_Toc95415469</vt:lpwstr>
      </vt:variant>
      <vt:variant>
        <vt:i4>2031678</vt:i4>
      </vt:variant>
      <vt:variant>
        <vt:i4>452</vt:i4>
      </vt:variant>
      <vt:variant>
        <vt:i4>0</vt:i4>
      </vt:variant>
      <vt:variant>
        <vt:i4>5</vt:i4>
      </vt:variant>
      <vt:variant>
        <vt:lpwstr/>
      </vt:variant>
      <vt:variant>
        <vt:lpwstr>_Toc95415468</vt:lpwstr>
      </vt:variant>
      <vt:variant>
        <vt:i4>1048638</vt:i4>
      </vt:variant>
      <vt:variant>
        <vt:i4>446</vt:i4>
      </vt:variant>
      <vt:variant>
        <vt:i4>0</vt:i4>
      </vt:variant>
      <vt:variant>
        <vt:i4>5</vt:i4>
      </vt:variant>
      <vt:variant>
        <vt:lpwstr/>
      </vt:variant>
      <vt:variant>
        <vt:lpwstr>_Toc95415467</vt:lpwstr>
      </vt:variant>
      <vt:variant>
        <vt:i4>1114174</vt:i4>
      </vt:variant>
      <vt:variant>
        <vt:i4>440</vt:i4>
      </vt:variant>
      <vt:variant>
        <vt:i4>0</vt:i4>
      </vt:variant>
      <vt:variant>
        <vt:i4>5</vt:i4>
      </vt:variant>
      <vt:variant>
        <vt:lpwstr/>
      </vt:variant>
      <vt:variant>
        <vt:lpwstr>_Toc95415466</vt:lpwstr>
      </vt:variant>
      <vt:variant>
        <vt:i4>1179710</vt:i4>
      </vt:variant>
      <vt:variant>
        <vt:i4>434</vt:i4>
      </vt:variant>
      <vt:variant>
        <vt:i4>0</vt:i4>
      </vt:variant>
      <vt:variant>
        <vt:i4>5</vt:i4>
      </vt:variant>
      <vt:variant>
        <vt:lpwstr/>
      </vt:variant>
      <vt:variant>
        <vt:lpwstr>_Toc95415465</vt:lpwstr>
      </vt:variant>
      <vt:variant>
        <vt:i4>1245246</vt:i4>
      </vt:variant>
      <vt:variant>
        <vt:i4>428</vt:i4>
      </vt:variant>
      <vt:variant>
        <vt:i4>0</vt:i4>
      </vt:variant>
      <vt:variant>
        <vt:i4>5</vt:i4>
      </vt:variant>
      <vt:variant>
        <vt:lpwstr/>
      </vt:variant>
      <vt:variant>
        <vt:lpwstr>_Toc95415464</vt:lpwstr>
      </vt:variant>
      <vt:variant>
        <vt:i4>1310782</vt:i4>
      </vt:variant>
      <vt:variant>
        <vt:i4>422</vt:i4>
      </vt:variant>
      <vt:variant>
        <vt:i4>0</vt:i4>
      </vt:variant>
      <vt:variant>
        <vt:i4>5</vt:i4>
      </vt:variant>
      <vt:variant>
        <vt:lpwstr/>
      </vt:variant>
      <vt:variant>
        <vt:lpwstr>_Toc95415463</vt:lpwstr>
      </vt:variant>
      <vt:variant>
        <vt:i4>1376318</vt:i4>
      </vt:variant>
      <vt:variant>
        <vt:i4>416</vt:i4>
      </vt:variant>
      <vt:variant>
        <vt:i4>0</vt:i4>
      </vt:variant>
      <vt:variant>
        <vt:i4>5</vt:i4>
      </vt:variant>
      <vt:variant>
        <vt:lpwstr/>
      </vt:variant>
      <vt:variant>
        <vt:lpwstr>_Toc95415462</vt:lpwstr>
      </vt:variant>
      <vt:variant>
        <vt:i4>1441854</vt:i4>
      </vt:variant>
      <vt:variant>
        <vt:i4>410</vt:i4>
      </vt:variant>
      <vt:variant>
        <vt:i4>0</vt:i4>
      </vt:variant>
      <vt:variant>
        <vt:i4>5</vt:i4>
      </vt:variant>
      <vt:variant>
        <vt:lpwstr/>
      </vt:variant>
      <vt:variant>
        <vt:lpwstr>_Toc95415461</vt:lpwstr>
      </vt:variant>
      <vt:variant>
        <vt:i4>1507390</vt:i4>
      </vt:variant>
      <vt:variant>
        <vt:i4>404</vt:i4>
      </vt:variant>
      <vt:variant>
        <vt:i4>0</vt:i4>
      </vt:variant>
      <vt:variant>
        <vt:i4>5</vt:i4>
      </vt:variant>
      <vt:variant>
        <vt:lpwstr/>
      </vt:variant>
      <vt:variant>
        <vt:lpwstr>_Toc95415460</vt:lpwstr>
      </vt:variant>
      <vt:variant>
        <vt:i4>1966141</vt:i4>
      </vt:variant>
      <vt:variant>
        <vt:i4>398</vt:i4>
      </vt:variant>
      <vt:variant>
        <vt:i4>0</vt:i4>
      </vt:variant>
      <vt:variant>
        <vt:i4>5</vt:i4>
      </vt:variant>
      <vt:variant>
        <vt:lpwstr/>
      </vt:variant>
      <vt:variant>
        <vt:lpwstr>_Toc95415459</vt:lpwstr>
      </vt:variant>
      <vt:variant>
        <vt:i4>2031677</vt:i4>
      </vt:variant>
      <vt:variant>
        <vt:i4>392</vt:i4>
      </vt:variant>
      <vt:variant>
        <vt:i4>0</vt:i4>
      </vt:variant>
      <vt:variant>
        <vt:i4>5</vt:i4>
      </vt:variant>
      <vt:variant>
        <vt:lpwstr/>
      </vt:variant>
      <vt:variant>
        <vt:lpwstr>_Toc95415458</vt:lpwstr>
      </vt:variant>
      <vt:variant>
        <vt:i4>1048637</vt:i4>
      </vt:variant>
      <vt:variant>
        <vt:i4>386</vt:i4>
      </vt:variant>
      <vt:variant>
        <vt:i4>0</vt:i4>
      </vt:variant>
      <vt:variant>
        <vt:i4>5</vt:i4>
      </vt:variant>
      <vt:variant>
        <vt:lpwstr/>
      </vt:variant>
      <vt:variant>
        <vt:lpwstr>_Toc95415457</vt:lpwstr>
      </vt:variant>
      <vt:variant>
        <vt:i4>1114173</vt:i4>
      </vt:variant>
      <vt:variant>
        <vt:i4>380</vt:i4>
      </vt:variant>
      <vt:variant>
        <vt:i4>0</vt:i4>
      </vt:variant>
      <vt:variant>
        <vt:i4>5</vt:i4>
      </vt:variant>
      <vt:variant>
        <vt:lpwstr/>
      </vt:variant>
      <vt:variant>
        <vt:lpwstr>_Toc95415456</vt:lpwstr>
      </vt:variant>
      <vt:variant>
        <vt:i4>1179709</vt:i4>
      </vt:variant>
      <vt:variant>
        <vt:i4>374</vt:i4>
      </vt:variant>
      <vt:variant>
        <vt:i4>0</vt:i4>
      </vt:variant>
      <vt:variant>
        <vt:i4>5</vt:i4>
      </vt:variant>
      <vt:variant>
        <vt:lpwstr/>
      </vt:variant>
      <vt:variant>
        <vt:lpwstr>_Toc95415455</vt:lpwstr>
      </vt:variant>
      <vt:variant>
        <vt:i4>1245245</vt:i4>
      </vt:variant>
      <vt:variant>
        <vt:i4>368</vt:i4>
      </vt:variant>
      <vt:variant>
        <vt:i4>0</vt:i4>
      </vt:variant>
      <vt:variant>
        <vt:i4>5</vt:i4>
      </vt:variant>
      <vt:variant>
        <vt:lpwstr/>
      </vt:variant>
      <vt:variant>
        <vt:lpwstr>_Toc95415454</vt:lpwstr>
      </vt:variant>
      <vt:variant>
        <vt:i4>1310781</vt:i4>
      </vt:variant>
      <vt:variant>
        <vt:i4>362</vt:i4>
      </vt:variant>
      <vt:variant>
        <vt:i4>0</vt:i4>
      </vt:variant>
      <vt:variant>
        <vt:i4>5</vt:i4>
      </vt:variant>
      <vt:variant>
        <vt:lpwstr/>
      </vt:variant>
      <vt:variant>
        <vt:lpwstr>_Toc95415453</vt:lpwstr>
      </vt:variant>
      <vt:variant>
        <vt:i4>1376317</vt:i4>
      </vt:variant>
      <vt:variant>
        <vt:i4>356</vt:i4>
      </vt:variant>
      <vt:variant>
        <vt:i4>0</vt:i4>
      </vt:variant>
      <vt:variant>
        <vt:i4>5</vt:i4>
      </vt:variant>
      <vt:variant>
        <vt:lpwstr/>
      </vt:variant>
      <vt:variant>
        <vt:lpwstr>_Toc95415452</vt:lpwstr>
      </vt:variant>
      <vt:variant>
        <vt:i4>1441853</vt:i4>
      </vt:variant>
      <vt:variant>
        <vt:i4>350</vt:i4>
      </vt:variant>
      <vt:variant>
        <vt:i4>0</vt:i4>
      </vt:variant>
      <vt:variant>
        <vt:i4>5</vt:i4>
      </vt:variant>
      <vt:variant>
        <vt:lpwstr/>
      </vt:variant>
      <vt:variant>
        <vt:lpwstr>_Toc95415451</vt:lpwstr>
      </vt:variant>
      <vt:variant>
        <vt:i4>1507389</vt:i4>
      </vt:variant>
      <vt:variant>
        <vt:i4>344</vt:i4>
      </vt:variant>
      <vt:variant>
        <vt:i4>0</vt:i4>
      </vt:variant>
      <vt:variant>
        <vt:i4>5</vt:i4>
      </vt:variant>
      <vt:variant>
        <vt:lpwstr/>
      </vt:variant>
      <vt:variant>
        <vt:lpwstr>_Toc95415450</vt:lpwstr>
      </vt:variant>
      <vt:variant>
        <vt:i4>1966140</vt:i4>
      </vt:variant>
      <vt:variant>
        <vt:i4>338</vt:i4>
      </vt:variant>
      <vt:variant>
        <vt:i4>0</vt:i4>
      </vt:variant>
      <vt:variant>
        <vt:i4>5</vt:i4>
      </vt:variant>
      <vt:variant>
        <vt:lpwstr/>
      </vt:variant>
      <vt:variant>
        <vt:lpwstr>_Toc95415449</vt:lpwstr>
      </vt:variant>
      <vt:variant>
        <vt:i4>2031676</vt:i4>
      </vt:variant>
      <vt:variant>
        <vt:i4>332</vt:i4>
      </vt:variant>
      <vt:variant>
        <vt:i4>0</vt:i4>
      </vt:variant>
      <vt:variant>
        <vt:i4>5</vt:i4>
      </vt:variant>
      <vt:variant>
        <vt:lpwstr/>
      </vt:variant>
      <vt:variant>
        <vt:lpwstr>_Toc95415448</vt:lpwstr>
      </vt:variant>
      <vt:variant>
        <vt:i4>1048636</vt:i4>
      </vt:variant>
      <vt:variant>
        <vt:i4>326</vt:i4>
      </vt:variant>
      <vt:variant>
        <vt:i4>0</vt:i4>
      </vt:variant>
      <vt:variant>
        <vt:i4>5</vt:i4>
      </vt:variant>
      <vt:variant>
        <vt:lpwstr/>
      </vt:variant>
      <vt:variant>
        <vt:lpwstr>_Toc95415447</vt:lpwstr>
      </vt:variant>
      <vt:variant>
        <vt:i4>1114172</vt:i4>
      </vt:variant>
      <vt:variant>
        <vt:i4>320</vt:i4>
      </vt:variant>
      <vt:variant>
        <vt:i4>0</vt:i4>
      </vt:variant>
      <vt:variant>
        <vt:i4>5</vt:i4>
      </vt:variant>
      <vt:variant>
        <vt:lpwstr/>
      </vt:variant>
      <vt:variant>
        <vt:lpwstr>_Toc95415446</vt:lpwstr>
      </vt:variant>
      <vt:variant>
        <vt:i4>1179708</vt:i4>
      </vt:variant>
      <vt:variant>
        <vt:i4>314</vt:i4>
      </vt:variant>
      <vt:variant>
        <vt:i4>0</vt:i4>
      </vt:variant>
      <vt:variant>
        <vt:i4>5</vt:i4>
      </vt:variant>
      <vt:variant>
        <vt:lpwstr/>
      </vt:variant>
      <vt:variant>
        <vt:lpwstr>_Toc95415445</vt:lpwstr>
      </vt:variant>
      <vt:variant>
        <vt:i4>1245244</vt:i4>
      </vt:variant>
      <vt:variant>
        <vt:i4>308</vt:i4>
      </vt:variant>
      <vt:variant>
        <vt:i4>0</vt:i4>
      </vt:variant>
      <vt:variant>
        <vt:i4>5</vt:i4>
      </vt:variant>
      <vt:variant>
        <vt:lpwstr/>
      </vt:variant>
      <vt:variant>
        <vt:lpwstr>_Toc95415444</vt:lpwstr>
      </vt:variant>
      <vt:variant>
        <vt:i4>1310780</vt:i4>
      </vt:variant>
      <vt:variant>
        <vt:i4>302</vt:i4>
      </vt:variant>
      <vt:variant>
        <vt:i4>0</vt:i4>
      </vt:variant>
      <vt:variant>
        <vt:i4>5</vt:i4>
      </vt:variant>
      <vt:variant>
        <vt:lpwstr/>
      </vt:variant>
      <vt:variant>
        <vt:lpwstr>_Toc95415443</vt:lpwstr>
      </vt:variant>
      <vt:variant>
        <vt:i4>1376316</vt:i4>
      </vt:variant>
      <vt:variant>
        <vt:i4>296</vt:i4>
      </vt:variant>
      <vt:variant>
        <vt:i4>0</vt:i4>
      </vt:variant>
      <vt:variant>
        <vt:i4>5</vt:i4>
      </vt:variant>
      <vt:variant>
        <vt:lpwstr/>
      </vt:variant>
      <vt:variant>
        <vt:lpwstr>_Toc95415442</vt:lpwstr>
      </vt:variant>
      <vt:variant>
        <vt:i4>1441852</vt:i4>
      </vt:variant>
      <vt:variant>
        <vt:i4>290</vt:i4>
      </vt:variant>
      <vt:variant>
        <vt:i4>0</vt:i4>
      </vt:variant>
      <vt:variant>
        <vt:i4>5</vt:i4>
      </vt:variant>
      <vt:variant>
        <vt:lpwstr/>
      </vt:variant>
      <vt:variant>
        <vt:lpwstr>_Toc95415441</vt:lpwstr>
      </vt:variant>
      <vt:variant>
        <vt:i4>1507388</vt:i4>
      </vt:variant>
      <vt:variant>
        <vt:i4>284</vt:i4>
      </vt:variant>
      <vt:variant>
        <vt:i4>0</vt:i4>
      </vt:variant>
      <vt:variant>
        <vt:i4>5</vt:i4>
      </vt:variant>
      <vt:variant>
        <vt:lpwstr/>
      </vt:variant>
      <vt:variant>
        <vt:lpwstr>_Toc95415440</vt:lpwstr>
      </vt:variant>
      <vt:variant>
        <vt:i4>1966139</vt:i4>
      </vt:variant>
      <vt:variant>
        <vt:i4>278</vt:i4>
      </vt:variant>
      <vt:variant>
        <vt:i4>0</vt:i4>
      </vt:variant>
      <vt:variant>
        <vt:i4>5</vt:i4>
      </vt:variant>
      <vt:variant>
        <vt:lpwstr/>
      </vt:variant>
      <vt:variant>
        <vt:lpwstr>_Toc95415439</vt:lpwstr>
      </vt:variant>
      <vt:variant>
        <vt:i4>2031675</vt:i4>
      </vt:variant>
      <vt:variant>
        <vt:i4>272</vt:i4>
      </vt:variant>
      <vt:variant>
        <vt:i4>0</vt:i4>
      </vt:variant>
      <vt:variant>
        <vt:i4>5</vt:i4>
      </vt:variant>
      <vt:variant>
        <vt:lpwstr/>
      </vt:variant>
      <vt:variant>
        <vt:lpwstr>_Toc95415438</vt:lpwstr>
      </vt:variant>
      <vt:variant>
        <vt:i4>1048635</vt:i4>
      </vt:variant>
      <vt:variant>
        <vt:i4>266</vt:i4>
      </vt:variant>
      <vt:variant>
        <vt:i4>0</vt:i4>
      </vt:variant>
      <vt:variant>
        <vt:i4>5</vt:i4>
      </vt:variant>
      <vt:variant>
        <vt:lpwstr/>
      </vt:variant>
      <vt:variant>
        <vt:lpwstr>_Toc95415437</vt:lpwstr>
      </vt:variant>
      <vt:variant>
        <vt:i4>1114171</vt:i4>
      </vt:variant>
      <vt:variant>
        <vt:i4>260</vt:i4>
      </vt:variant>
      <vt:variant>
        <vt:i4>0</vt:i4>
      </vt:variant>
      <vt:variant>
        <vt:i4>5</vt:i4>
      </vt:variant>
      <vt:variant>
        <vt:lpwstr/>
      </vt:variant>
      <vt:variant>
        <vt:lpwstr>_Toc95415436</vt:lpwstr>
      </vt:variant>
      <vt:variant>
        <vt:i4>1179707</vt:i4>
      </vt:variant>
      <vt:variant>
        <vt:i4>254</vt:i4>
      </vt:variant>
      <vt:variant>
        <vt:i4>0</vt:i4>
      </vt:variant>
      <vt:variant>
        <vt:i4>5</vt:i4>
      </vt:variant>
      <vt:variant>
        <vt:lpwstr/>
      </vt:variant>
      <vt:variant>
        <vt:lpwstr>_Toc95415435</vt:lpwstr>
      </vt:variant>
      <vt:variant>
        <vt:i4>1245243</vt:i4>
      </vt:variant>
      <vt:variant>
        <vt:i4>248</vt:i4>
      </vt:variant>
      <vt:variant>
        <vt:i4>0</vt:i4>
      </vt:variant>
      <vt:variant>
        <vt:i4>5</vt:i4>
      </vt:variant>
      <vt:variant>
        <vt:lpwstr/>
      </vt:variant>
      <vt:variant>
        <vt:lpwstr>_Toc95415434</vt:lpwstr>
      </vt:variant>
      <vt:variant>
        <vt:i4>1310779</vt:i4>
      </vt:variant>
      <vt:variant>
        <vt:i4>242</vt:i4>
      </vt:variant>
      <vt:variant>
        <vt:i4>0</vt:i4>
      </vt:variant>
      <vt:variant>
        <vt:i4>5</vt:i4>
      </vt:variant>
      <vt:variant>
        <vt:lpwstr/>
      </vt:variant>
      <vt:variant>
        <vt:lpwstr>_Toc95415433</vt:lpwstr>
      </vt:variant>
      <vt:variant>
        <vt:i4>1376315</vt:i4>
      </vt:variant>
      <vt:variant>
        <vt:i4>236</vt:i4>
      </vt:variant>
      <vt:variant>
        <vt:i4>0</vt:i4>
      </vt:variant>
      <vt:variant>
        <vt:i4>5</vt:i4>
      </vt:variant>
      <vt:variant>
        <vt:lpwstr/>
      </vt:variant>
      <vt:variant>
        <vt:lpwstr>_Toc95415432</vt:lpwstr>
      </vt:variant>
      <vt:variant>
        <vt:i4>1441851</vt:i4>
      </vt:variant>
      <vt:variant>
        <vt:i4>230</vt:i4>
      </vt:variant>
      <vt:variant>
        <vt:i4>0</vt:i4>
      </vt:variant>
      <vt:variant>
        <vt:i4>5</vt:i4>
      </vt:variant>
      <vt:variant>
        <vt:lpwstr/>
      </vt:variant>
      <vt:variant>
        <vt:lpwstr>_Toc95415431</vt:lpwstr>
      </vt:variant>
      <vt:variant>
        <vt:i4>1507387</vt:i4>
      </vt:variant>
      <vt:variant>
        <vt:i4>224</vt:i4>
      </vt:variant>
      <vt:variant>
        <vt:i4>0</vt:i4>
      </vt:variant>
      <vt:variant>
        <vt:i4>5</vt:i4>
      </vt:variant>
      <vt:variant>
        <vt:lpwstr/>
      </vt:variant>
      <vt:variant>
        <vt:lpwstr>_Toc95415430</vt:lpwstr>
      </vt:variant>
      <vt:variant>
        <vt:i4>1966138</vt:i4>
      </vt:variant>
      <vt:variant>
        <vt:i4>218</vt:i4>
      </vt:variant>
      <vt:variant>
        <vt:i4>0</vt:i4>
      </vt:variant>
      <vt:variant>
        <vt:i4>5</vt:i4>
      </vt:variant>
      <vt:variant>
        <vt:lpwstr/>
      </vt:variant>
      <vt:variant>
        <vt:lpwstr>_Toc95415429</vt:lpwstr>
      </vt:variant>
      <vt:variant>
        <vt:i4>2031674</vt:i4>
      </vt:variant>
      <vt:variant>
        <vt:i4>212</vt:i4>
      </vt:variant>
      <vt:variant>
        <vt:i4>0</vt:i4>
      </vt:variant>
      <vt:variant>
        <vt:i4>5</vt:i4>
      </vt:variant>
      <vt:variant>
        <vt:lpwstr/>
      </vt:variant>
      <vt:variant>
        <vt:lpwstr>_Toc95415428</vt:lpwstr>
      </vt:variant>
      <vt:variant>
        <vt:i4>1048634</vt:i4>
      </vt:variant>
      <vt:variant>
        <vt:i4>206</vt:i4>
      </vt:variant>
      <vt:variant>
        <vt:i4>0</vt:i4>
      </vt:variant>
      <vt:variant>
        <vt:i4>5</vt:i4>
      </vt:variant>
      <vt:variant>
        <vt:lpwstr/>
      </vt:variant>
      <vt:variant>
        <vt:lpwstr>_Toc95415427</vt:lpwstr>
      </vt:variant>
      <vt:variant>
        <vt:i4>1114170</vt:i4>
      </vt:variant>
      <vt:variant>
        <vt:i4>200</vt:i4>
      </vt:variant>
      <vt:variant>
        <vt:i4>0</vt:i4>
      </vt:variant>
      <vt:variant>
        <vt:i4>5</vt:i4>
      </vt:variant>
      <vt:variant>
        <vt:lpwstr/>
      </vt:variant>
      <vt:variant>
        <vt:lpwstr>_Toc95415426</vt:lpwstr>
      </vt:variant>
      <vt:variant>
        <vt:i4>1179706</vt:i4>
      </vt:variant>
      <vt:variant>
        <vt:i4>194</vt:i4>
      </vt:variant>
      <vt:variant>
        <vt:i4>0</vt:i4>
      </vt:variant>
      <vt:variant>
        <vt:i4>5</vt:i4>
      </vt:variant>
      <vt:variant>
        <vt:lpwstr/>
      </vt:variant>
      <vt:variant>
        <vt:lpwstr>_Toc95415425</vt:lpwstr>
      </vt:variant>
      <vt:variant>
        <vt:i4>1245242</vt:i4>
      </vt:variant>
      <vt:variant>
        <vt:i4>188</vt:i4>
      </vt:variant>
      <vt:variant>
        <vt:i4>0</vt:i4>
      </vt:variant>
      <vt:variant>
        <vt:i4>5</vt:i4>
      </vt:variant>
      <vt:variant>
        <vt:lpwstr/>
      </vt:variant>
      <vt:variant>
        <vt:lpwstr>_Toc95415424</vt:lpwstr>
      </vt:variant>
      <vt:variant>
        <vt:i4>1310778</vt:i4>
      </vt:variant>
      <vt:variant>
        <vt:i4>182</vt:i4>
      </vt:variant>
      <vt:variant>
        <vt:i4>0</vt:i4>
      </vt:variant>
      <vt:variant>
        <vt:i4>5</vt:i4>
      </vt:variant>
      <vt:variant>
        <vt:lpwstr/>
      </vt:variant>
      <vt:variant>
        <vt:lpwstr>_Toc95415423</vt:lpwstr>
      </vt:variant>
      <vt:variant>
        <vt:i4>1376314</vt:i4>
      </vt:variant>
      <vt:variant>
        <vt:i4>176</vt:i4>
      </vt:variant>
      <vt:variant>
        <vt:i4>0</vt:i4>
      </vt:variant>
      <vt:variant>
        <vt:i4>5</vt:i4>
      </vt:variant>
      <vt:variant>
        <vt:lpwstr/>
      </vt:variant>
      <vt:variant>
        <vt:lpwstr>_Toc95415422</vt:lpwstr>
      </vt:variant>
      <vt:variant>
        <vt:i4>1441850</vt:i4>
      </vt:variant>
      <vt:variant>
        <vt:i4>170</vt:i4>
      </vt:variant>
      <vt:variant>
        <vt:i4>0</vt:i4>
      </vt:variant>
      <vt:variant>
        <vt:i4>5</vt:i4>
      </vt:variant>
      <vt:variant>
        <vt:lpwstr/>
      </vt:variant>
      <vt:variant>
        <vt:lpwstr>_Toc95415421</vt:lpwstr>
      </vt:variant>
      <vt:variant>
        <vt:i4>1507386</vt:i4>
      </vt:variant>
      <vt:variant>
        <vt:i4>164</vt:i4>
      </vt:variant>
      <vt:variant>
        <vt:i4>0</vt:i4>
      </vt:variant>
      <vt:variant>
        <vt:i4>5</vt:i4>
      </vt:variant>
      <vt:variant>
        <vt:lpwstr/>
      </vt:variant>
      <vt:variant>
        <vt:lpwstr>_Toc95415420</vt:lpwstr>
      </vt:variant>
      <vt:variant>
        <vt:i4>1966137</vt:i4>
      </vt:variant>
      <vt:variant>
        <vt:i4>158</vt:i4>
      </vt:variant>
      <vt:variant>
        <vt:i4>0</vt:i4>
      </vt:variant>
      <vt:variant>
        <vt:i4>5</vt:i4>
      </vt:variant>
      <vt:variant>
        <vt:lpwstr/>
      </vt:variant>
      <vt:variant>
        <vt:lpwstr>_Toc95415419</vt:lpwstr>
      </vt:variant>
      <vt:variant>
        <vt:i4>2031673</vt:i4>
      </vt:variant>
      <vt:variant>
        <vt:i4>152</vt:i4>
      </vt:variant>
      <vt:variant>
        <vt:i4>0</vt:i4>
      </vt:variant>
      <vt:variant>
        <vt:i4>5</vt:i4>
      </vt:variant>
      <vt:variant>
        <vt:lpwstr/>
      </vt:variant>
      <vt:variant>
        <vt:lpwstr>_Toc95415418</vt:lpwstr>
      </vt:variant>
      <vt:variant>
        <vt:i4>1048633</vt:i4>
      </vt:variant>
      <vt:variant>
        <vt:i4>146</vt:i4>
      </vt:variant>
      <vt:variant>
        <vt:i4>0</vt:i4>
      </vt:variant>
      <vt:variant>
        <vt:i4>5</vt:i4>
      </vt:variant>
      <vt:variant>
        <vt:lpwstr/>
      </vt:variant>
      <vt:variant>
        <vt:lpwstr>_Toc95415417</vt:lpwstr>
      </vt:variant>
      <vt:variant>
        <vt:i4>1114169</vt:i4>
      </vt:variant>
      <vt:variant>
        <vt:i4>140</vt:i4>
      </vt:variant>
      <vt:variant>
        <vt:i4>0</vt:i4>
      </vt:variant>
      <vt:variant>
        <vt:i4>5</vt:i4>
      </vt:variant>
      <vt:variant>
        <vt:lpwstr/>
      </vt:variant>
      <vt:variant>
        <vt:lpwstr>_Toc95415416</vt:lpwstr>
      </vt:variant>
      <vt:variant>
        <vt:i4>1179705</vt:i4>
      </vt:variant>
      <vt:variant>
        <vt:i4>134</vt:i4>
      </vt:variant>
      <vt:variant>
        <vt:i4>0</vt:i4>
      </vt:variant>
      <vt:variant>
        <vt:i4>5</vt:i4>
      </vt:variant>
      <vt:variant>
        <vt:lpwstr/>
      </vt:variant>
      <vt:variant>
        <vt:lpwstr>_Toc95415415</vt:lpwstr>
      </vt:variant>
      <vt:variant>
        <vt:i4>1245241</vt:i4>
      </vt:variant>
      <vt:variant>
        <vt:i4>128</vt:i4>
      </vt:variant>
      <vt:variant>
        <vt:i4>0</vt:i4>
      </vt:variant>
      <vt:variant>
        <vt:i4>5</vt:i4>
      </vt:variant>
      <vt:variant>
        <vt:lpwstr/>
      </vt:variant>
      <vt:variant>
        <vt:lpwstr>_Toc95415414</vt:lpwstr>
      </vt:variant>
      <vt:variant>
        <vt:i4>1310777</vt:i4>
      </vt:variant>
      <vt:variant>
        <vt:i4>122</vt:i4>
      </vt:variant>
      <vt:variant>
        <vt:i4>0</vt:i4>
      </vt:variant>
      <vt:variant>
        <vt:i4>5</vt:i4>
      </vt:variant>
      <vt:variant>
        <vt:lpwstr/>
      </vt:variant>
      <vt:variant>
        <vt:lpwstr>_Toc95415413</vt:lpwstr>
      </vt:variant>
      <vt:variant>
        <vt:i4>1376313</vt:i4>
      </vt:variant>
      <vt:variant>
        <vt:i4>116</vt:i4>
      </vt:variant>
      <vt:variant>
        <vt:i4>0</vt:i4>
      </vt:variant>
      <vt:variant>
        <vt:i4>5</vt:i4>
      </vt:variant>
      <vt:variant>
        <vt:lpwstr/>
      </vt:variant>
      <vt:variant>
        <vt:lpwstr>_Toc95415412</vt:lpwstr>
      </vt:variant>
      <vt:variant>
        <vt:i4>1441849</vt:i4>
      </vt:variant>
      <vt:variant>
        <vt:i4>110</vt:i4>
      </vt:variant>
      <vt:variant>
        <vt:i4>0</vt:i4>
      </vt:variant>
      <vt:variant>
        <vt:i4>5</vt:i4>
      </vt:variant>
      <vt:variant>
        <vt:lpwstr/>
      </vt:variant>
      <vt:variant>
        <vt:lpwstr>_Toc95415411</vt:lpwstr>
      </vt:variant>
      <vt:variant>
        <vt:i4>1507385</vt:i4>
      </vt:variant>
      <vt:variant>
        <vt:i4>104</vt:i4>
      </vt:variant>
      <vt:variant>
        <vt:i4>0</vt:i4>
      </vt:variant>
      <vt:variant>
        <vt:i4>5</vt:i4>
      </vt:variant>
      <vt:variant>
        <vt:lpwstr/>
      </vt:variant>
      <vt:variant>
        <vt:lpwstr>_Toc95415410</vt:lpwstr>
      </vt:variant>
      <vt:variant>
        <vt:i4>1966136</vt:i4>
      </vt:variant>
      <vt:variant>
        <vt:i4>98</vt:i4>
      </vt:variant>
      <vt:variant>
        <vt:i4>0</vt:i4>
      </vt:variant>
      <vt:variant>
        <vt:i4>5</vt:i4>
      </vt:variant>
      <vt:variant>
        <vt:lpwstr/>
      </vt:variant>
      <vt:variant>
        <vt:lpwstr>_Toc95415409</vt:lpwstr>
      </vt:variant>
      <vt:variant>
        <vt:i4>2031672</vt:i4>
      </vt:variant>
      <vt:variant>
        <vt:i4>92</vt:i4>
      </vt:variant>
      <vt:variant>
        <vt:i4>0</vt:i4>
      </vt:variant>
      <vt:variant>
        <vt:i4>5</vt:i4>
      </vt:variant>
      <vt:variant>
        <vt:lpwstr/>
      </vt:variant>
      <vt:variant>
        <vt:lpwstr>_Toc95415408</vt:lpwstr>
      </vt:variant>
      <vt:variant>
        <vt:i4>1048632</vt:i4>
      </vt:variant>
      <vt:variant>
        <vt:i4>86</vt:i4>
      </vt:variant>
      <vt:variant>
        <vt:i4>0</vt:i4>
      </vt:variant>
      <vt:variant>
        <vt:i4>5</vt:i4>
      </vt:variant>
      <vt:variant>
        <vt:lpwstr/>
      </vt:variant>
      <vt:variant>
        <vt:lpwstr>_Toc95415407</vt:lpwstr>
      </vt:variant>
      <vt:variant>
        <vt:i4>1114168</vt:i4>
      </vt:variant>
      <vt:variant>
        <vt:i4>80</vt:i4>
      </vt:variant>
      <vt:variant>
        <vt:i4>0</vt:i4>
      </vt:variant>
      <vt:variant>
        <vt:i4>5</vt:i4>
      </vt:variant>
      <vt:variant>
        <vt:lpwstr/>
      </vt:variant>
      <vt:variant>
        <vt:lpwstr>_Toc95415406</vt:lpwstr>
      </vt:variant>
      <vt:variant>
        <vt:i4>1179704</vt:i4>
      </vt:variant>
      <vt:variant>
        <vt:i4>74</vt:i4>
      </vt:variant>
      <vt:variant>
        <vt:i4>0</vt:i4>
      </vt:variant>
      <vt:variant>
        <vt:i4>5</vt:i4>
      </vt:variant>
      <vt:variant>
        <vt:lpwstr/>
      </vt:variant>
      <vt:variant>
        <vt:lpwstr>_Toc95415405</vt:lpwstr>
      </vt:variant>
      <vt:variant>
        <vt:i4>1245240</vt:i4>
      </vt:variant>
      <vt:variant>
        <vt:i4>68</vt:i4>
      </vt:variant>
      <vt:variant>
        <vt:i4>0</vt:i4>
      </vt:variant>
      <vt:variant>
        <vt:i4>5</vt:i4>
      </vt:variant>
      <vt:variant>
        <vt:lpwstr/>
      </vt:variant>
      <vt:variant>
        <vt:lpwstr>_Toc95415404</vt:lpwstr>
      </vt:variant>
      <vt:variant>
        <vt:i4>1310776</vt:i4>
      </vt:variant>
      <vt:variant>
        <vt:i4>62</vt:i4>
      </vt:variant>
      <vt:variant>
        <vt:i4>0</vt:i4>
      </vt:variant>
      <vt:variant>
        <vt:i4>5</vt:i4>
      </vt:variant>
      <vt:variant>
        <vt:lpwstr/>
      </vt:variant>
      <vt:variant>
        <vt:lpwstr>_Toc95415403</vt:lpwstr>
      </vt:variant>
      <vt:variant>
        <vt:i4>1376312</vt:i4>
      </vt:variant>
      <vt:variant>
        <vt:i4>56</vt:i4>
      </vt:variant>
      <vt:variant>
        <vt:i4>0</vt:i4>
      </vt:variant>
      <vt:variant>
        <vt:i4>5</vt:i4>
      </vt:variant>
      <vt:variant>
        <vt:lpwstr/>
      </vt:variant>
      <vt:variant>
        <vt:lpwstr>_Toc95415402</vt:lpwstr>
      </vt:variant>
      <vt:variant>
        <vt:i4>1441848</vt:i4>
      </vt:variant>
      <vt:variant>
        <vt:i4>50</vt:i4>
      </vt:variant>
      <vt:variant>
        <vt:i4>0</vt:i4>
      </vt:variant>
      <vt:variant>
        <vt:i4>5</vt:i4>
      </vt:variant>
      <vt:variant>
        <vt:lpwstr/>
      </vt:variant>
      <vt:variant>
        <vt:lpwstr>_Toc95415401</vt:lpwstr>
      </vt:variant>
      <vt:variant>
        <vt:i4>1507384</vt:i4>
      </vt:variant>
      <vt:variant>
        <vt:i4>44</vt:i4>
      </vt:variant>
      <vt:variant>
        <vt:i4>0</vt:i4>
      </vt:variant>
      <vt:variant>
        <vt:i4>5</vt:i4>
      </vt:variant>
      <vt:variant>
        <vt:lpwstr/>
      </vt:variant>
      <vt:variant>
        <vt:lpwstr>_Toc95415400</vt:lpwstr>
      </vt:variant>
      <vt:variant>
        <vt:i4>1638449</vt:i4>
      </vt:variant>
      <vt:variant>
        <vt:i4>38</vt:i4>
      </vt:variant>
      <vt:variant>
        <vt:i4>0</vt:i4>
      </vt:variant>
      <vt:variant>
        <vt:i4>5</vt:i4>
      </vt:variant>
      <vt:variant>
        <vt:lpwstr/>
      </vt:variant>
      <vt:variant>
        <vt:lpwstr>_Toc95415399</vt:lpwstr>
      </vt:variant>
      <vt:variant>
        <vt:i4>1572913</vt:i4>
      </vt:variant>
      <vt:variant>
        <vt:i4>32</vt:i4>
      </vt:variant>
      <vt:variant>
        <vt:i4>0</vt:i4>
      </vt:variant>
      <vt:variant>
        <vt:i4>5</vt:i4>
      </vt:variant>
      <vt:variant>
        <vt:lpwstr/>
      </vt:variant>
      <vt:variant>
        <vt:lpwstr>_Toc95415398</vt:lpwstr>
      </vt:variant>
      <vt:variant>
        <vt:i4>1507377</vt:i4>
      </vt:variant>
      <vt:variant>
        <vt:i4>26</vt:i4>
      </vt:variant>
      <vt:variant>
        <vt:i4>0</vt:i4>
      </vt:variant>
      <vt:variant>
        <vt:i4>5</vt:i4>
      </vt:variant>
      <vt:variant>
        <vt:lpwstr/>
      </vt:variant>
      <vt:variant>
        <vt:lpwstr>_Toc95415397</vt:lpwstr>
      </vt:variant>
      <vt:variant>
        <vt:i4>1441841</vt:i4>
      </vt:variant>
      <vt:variant>
        <vt:i4>20</vt:i4>
      </vt:variant>
      <vt:variant>
        <vt:i4>0</vt:i4>
      </vt:variant>
      <vt:variant>
        <vt:i4>5</vt:i4>
      </vt:variant>
      <vt:variant>
        <vt:lpwstr/>
      </vt:variant>
      <vt:variant>
        <vt:lpwstr>_Toc95415396</vt:lpwstr>
      </vt:variant>
      <vt:variant>
        <vt:i4>1376305</vt:i4>
      </vt:variant>
      <vt:variant>
        <vt:i4>14</vt:i4>
      </vt:variant>
      <vt:variant>
        <vt:i4>0</vt:i4>
      </vt:variant>
      <vt:variant>
        <vt:i4>5</vt:i4>
      </vt:variant>
      <vt:variant>
        <vt:lpwstr/>
      </vt:variant>
      <vt:variant>
        <vt:lpwstr>_Toc95415395</vt:lpwstr>
      </vt:variant>
      <vt:variant>
        <vt:i4>1310769</vt:i4>
      </vt:variant>
      <vt:variant>
        <vt:i4>8</vt:i4>
      </vt:variant>
      <vt:variant>
        <vt:i4>0</vt:i4>
      </vt:variant>
      <vt:variant>
        <vt:i4>5</vt:i4>
      </vt:variant>
      <vt:variant>
        <vt:lpwstr/>
      </vt:variant>
      <vt:variant>
        <vt:lpwstr>_Toc95415394</vt:lpwstr>
      </vt:variant>
      <vt:variant>
        <vt:i4>1245233</vt:i4>
      </vt:variant>
      <vt:variant>
        <vt:i4>2</vt:i4>
      </vt:variant>
      <vt:variant>
        <vt:i4>0</vt:i4>
      </vt:variant>
      <vt:variant>
        <vt:i4>5</vt:i4>
      </vt:variant>
      <vt:variant>
        <vt:lpwstr/>
      </vt:variant>
      <vt:variant>
        <vt:lpwstr>_Toc95415393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2023-05-30T09:41:00Z</dcterms:created>
  <dcterms:modified xsi:type="dcterms:W3CDTF">2023-06-21T07:25:00Z</dcterms:modified>
</cp:coreProperties>
</file>