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70350E" w14:textId="77777777" w:rsidR="0024279E" w:rsidRPr="00071CDB" w:rsidRDefault="001C5365" w:rsidP="0024279E">
      <w:pPr>
        <w:jc w:val="center"/>
        <w:rPr>
          <w:rFonts w:ascii="Tahoma" w:hAnsi="Tahoma" w:cs="Tahoma"/>
          <w:b/>
          <w:szCs w:val="22"/>
          <w:lang w:val="el-GR"/>
        </w:rPr>
      </w:pPr>
      <w:r w:rsidRPr="00071CDB">
        <w:rPr>
          <w:rFonts w:ascii="Tahoma" w:hAnsi="Tahoma" w:cs="Tahoma"/>
          <w:b/>
          <w:szCs w:val="22"/>
          <w:lang w:val="el-GR"/>
        </w:rPr>
        <w:t>Διακήρυξη</w:t>
      </w:r>
    </w:p>
    <w:p w14:paraId="73B01427" w14:textId="77777777" w:rsidR="0024279E" w:rsidRPr="00071CDB" w:rsidRDefault="001C5365" w:rsidP="00282FE3">
      <w:pPr>
        <w:jc w:val="center"/>
        <w:rPr>
          <w:rFonts w:ascii="Tahoma" w:hAnsi="Tahoma" w:cs="Tahoma"/>
          <w:b/>
          <w:szCs w:val="22"/>
          <w:lang w:val="el-GR"/>
        </w:rPr>
      </w:pPr>
      <w:r w:rsidRPr="00071CDB">
        <w:rPr>
          <w:rFonts w:ascii="Tahoma" w:hAnsi="Tahoma" w:cs="Tahoma"/>
          <w:b/>
          <w:szCs w:val="22"/>
          <w:lang w:val="el-GR"/>
        </w:rPr>
        <w:t>Ηλεκτρονικού Ανοικτού (Διεθνούς) Άνω των Ορίων Διαγωνισμού για το Έργο</w:t>
      </w:r>
    </w:p>
    <w:p w14:paraId="4502139B" w14:textId="77777777" w:rsidR="0024279E" w:rsidRPr="00071CDB" w:rsidRDefault="001C5365">
      <w:pPr>
        <w:jc w:val="center"/>
        <w:rPr>
          <w:rFonts w:ascii="Tahoma" w:hAnsi="Tahoma" w:cs="Tahoma"/>
          <w:b/>
          <w:szCs w:val="22"/>
          <w:lang w:val="el-GR"/>
        </w:rPr>
      </w:pPr>
      <w:r w:rsidRPr="00071CDB">
        <w:rPr>
          <w:rFonts w:ascii="Tahoma" w:hAnsi="Tahoma" w:cs="Tahoma"/>
          <w:b/>
          <w:szCs w:val="22"/>
          <w:lang w:val="el-GR"/>
        </w:rPr>
        <w:t>«</w:t>
      </w:r>
      <w:bookmarkStart w:id="0" w:name="_Hlk124848710"/>
      <w:r w:rsidR="00331826" w:rsidRPr="00331826">
        <w:rPr>
          <w:rFonts w:ascii="Tahoma" w:hAnsi="Tahoma" w:cs="Tahoma"/>
          <w:b/>
          <w:szCs w:val="22"/>
          <w:lang w:val="el-GR"/>
        </w:rPr>
        <w:t xml:space="preserve">Ανασχεδιασμός των διαδικασιών διαχείρισης της ασφάλειας των συστημάτων πληροφοριών του </w:t>
      </w:r>
      <w:proofErr w:type="spellStart"/>
      <w:r w:rsidR="00331826" w:rsidRPr="00331826">
        <w:rPr>
          <w:rFonts w:ascii="Tahoma" w:hAnsi="Tahoma" w:cs="Tahoma"/>
          <w:b/>
          <w:szCs w:val="22"/>
          <w:lang w:val="el-GR"/>
        </w:rPr>
        <w:t>ΥπΕξ</w:t>
      </w:r>
      <w:proofErr w:type="spellEnd"/>
      <w:r w:rsidR="00331826" w:rsidRPr="00331826">
        <w:rPr>
          <w:rFonts w:ascii="Tahoma" w:hAnsi="Tahoma" w:cs="Tahoma"/>
          <w:b/>
          <w:szCs w:val="22"/>
          <w:lang w:val="el-GR"/>
        </w:rPr>
        <w:t>, με βάση διεθνώς αναγνωρισμένα πρότυπα και βέλτιστες πρακτικές</w:t>
      </w:r>
      <w:bookmarkEnd w:id="0"/>
      <w:r w:rsidR="007C36DE" w:rsidRPr="00071CDB">
        <w:rPr>
          <w:rFonts w:ascii="Tahoma" w:hAnsi="Tahoma" w:cs="Tahoma"/>
          <w:b/>
          <w:szCs w:val="2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DD7883" w:rsidRPr="00071CDB" w14:paraId="065B2DAB" w14:textId="77777777" w:rsidTr="00701076">
        <w:tc>
          <w:tcPr>
            <w:tcW w:w="3330" w:type="dxa"/>
            <w:shd w:val="clear" w:color="auto" w:fill="auto"/>
            <w:vAlign w:val="bottom"/>
          </w:tcPr>
          <w:p w14:paraId="7BB6E976"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proofErr w:type="spellStart"/>
            <w:r w:rsidRPr="00071CDB">
              <w:rPr>
                <w:rFonts w:ascii="Tahoma" w:hAnsi="Tahoma" w:cs="Tahoma"/>
                <w:b/>
                <w:color w:val="000000"/>
                <w:szCs w:val="22"/>
              </w:rPr>
              <w:t>Κωδ</w:t>
            </w:r>
            <w:proofErr w:type="spellEnd"/>
            <w:r w:rsidRPr="00071CDB">
              <w:rPr>
                <w:rFonts w:ascii="Tahoma" w:hAnsi="Tahoma" w:cs="Tahoma"/>
                <w:b/>
                <w:color w:val="000000"/>
                <w:szCs w:val="22"/>
              </w:rPr>
              <w:t xml:space="preserve">. ΟΠΣ: </w:t>
            </w:r>
          </w:p>
        </w:tc>
        <w:tc>
          <w:tcPr>
            <w:tcW w:w="6298" w:type="dxa"/>
            <w:gridSpan w:val="2"/>
            <w:shd w:val="clear" w:color="auto" w:fill="auto"/>
            <w:vAlign w:val="center"/>
          </w:tcPr>
          <w:p w14:paraId="33275100" w14:textId="77777777" w:rsidR="00DD7883" w:rsidRPr="00071CDB" w:rsidRDefault="007C36DE" w:rsidP="002D2A2D">
            <w:pPr>
              <w:autoSpaceDE w:val="0"/>
              <w:autoSpaceDN w:val="0"/>
              <w:adjustRightInd w:val="0"/>
              <w:spacing w:before="120" w:after="0"/>
              <w:rPr>
                <w:rFonts w:ascii="Tahoma" w:hAnsi="Tahoma" w:cs="Tahoma"/>
                <w:b/>
                <w:color w:val="0000FF"/>
                <w:szCs w:val="22"/>
              </w:rPr>
            </w:pPr>
            <w:r w:rsidRPr="00071CDB">
              <w:rPr>
                <w:rFonts w:ascii="Tahoma" w:hAnsi="Tahoma" w:cs="Tahoma"/>
                <w:b/>
                <w:bCs/>
                <w:szCs w:val="22"/>
                <w:lang w:val="el-GR" w:eastAsia="el-GR"/>
              </w:rPr>
              <w:t>5180860</w:t>
            </w:r>
          </w:p>
        </w:tc>
      </w:tr>
      <w:tr w:rsidR="00DD7883" w:rsidRPr="00C46C10" w14:paraId="685951BE" w14:textId="77777777" w:rsidTr="00701076">
        <w:tc>
          <w:tcPr>
            <w:tcW w:w="3330" w:type="dxa"/>
            <w:shd w:val="clear" w:color="auto" w:fill="auto"/>
            <w:vAlign w:val="bottom"/>
          </w:tcPr>
          <w:p w14:paraId="72F3A33A" w14:textId="77777777" w:rsidR="00DD7883" w:rsidRPr="00071CDB" w:rsidRDefault="00027EB0" w:rsidP="00DD7883">
            <w:pPr>
              <w:autoSpaceDE w:val="0"/>
              <w:autoSpaceDN w:val="0"/>
              <w:adjustRightInd w:val="0"/>
              <w:spacing w:before="120" w:after="0"/>
              <w:jc w:val="right"/>
              <w:rPr>
                <w:rFonts w:ascii="Tahoma" w:hAnsi="Tahoma" w:cs="Tahoma"/>
                <w:b/>
                <w:color w:val="000000"/>
                <w:szCs w:val="22"/>
              </w:rPr>
            </w:pPr>
            <w:r>
              <w:rPr>
                <w:rFonts w:ascii="Tahoma" w:hAnsi="Tahoma" w:cs="Tahoma"/>
                <w:b/>
                <w:color w:val="000000"/>
                <w:szCs w:val="22"/>
                <w:lang w:val="el-GR"/>
              </w:rPr>
              <w:t>Επιχειρησιακό Πρόγραμμα</w:t>
            </w:r>
            <w:r w:rsidR="00042C93" w:rsidRPr="00071CDB">
              <w:rPr>
                <w:rFonts w:ascii="Tahoma" w:hAnsi="Tahoma" w:cs="Tahoma"/>
                <w:b/>
                <w:color w:val="000000"/>
                <w:szCs w:val="22"/>
                <w:lang w:val="el-GR"/>
              </w:rPr>
              <w:t xml:space="preserve"> </w:t>
            </w:r>
            <w:r w:rsidR="00DD7883" w:rsidRPr="00071CDB">
              <w:rPr>
                <w:rFonts w:ascii="Tahoma" w:hAnsi="Tahoma" w:cs="Tahoma"/>
                <w:b/>
                <w:color w:val="000000"/>
                <w:szCs w:val="22"/>
              </w:rPr>
              <w:t>:</w:t>
            </w:r>
          </w:p>
        </w:tc>
        <w:tc>
          <w:tcPr>
            <w:tcW w:w="6298" w:type="dxa"/>
            <w:gridSpan w:val="2"/>
            <w:shd w:val="clear" w:color="auto" w:fill="auto"/>
            <w:vAlign w:val="bottom"/>
          </w:tcPr>
          <w:p w14:paraId="07C9EB6C" w14:textId="77777777" w:rsidR="009011F2" w:rsidRPr="00071CDB" w:rsidRDefault="008D77FC" w:rsidP="001C6ABF">
            <w:pPr>
              <w:autoSpaceDE w:val="0"/>
              <w:autoSpaceDN w:val="0"/>
              <w:adjustRightInd w:val="0"/>
              <w:spacing w:after="0"/>
              <w:rPr>
                <w:rFonts w:ascii="Tahoma" w:hAnsi="Tahoma" w:cs="Tahoma"/>
                <w:b/>
                <w:bCs/>
                <w:szCs w:val="22"/>
                <w:lang w:val="el-GR" w:eastAsia="el-GR"/>
              </w:rPr>
            </w:pPr>
            <w:r w:rsidRPr="00071CDB">
              <w:rPr>
                <w:rFonts w:ascii="Tahoma" w:hAnsi="Tahoma" w:cs="Tahoma"/>
                <w:b/>
                <w:bCs/>
                <w:szCs w:val="22"/>
                <w:lang w:val="el-GR" w:eastAsia="el-GR"/>
              </w:rPr>
              <w:t xml:space="preserve">Πρόγραμμα Δημοσίων Επενδύσεων (ΠΔΕ) </w:t>
            </w:r>
            <w:r w:rsidRPr="00252835">
              <w:rPr>
                <w:rFonts w:ascii="Tahoma" w:hAnsi="Tahoma" w:cs="Tahoma"/>
                <w:b/>
                <w:bCs/>
                <w:szCs w:val="22"/>
                <w:lang w:val="el-GR" w:eastAsia="el-GR"/>
              </w:rPr>
              <w:t>202</w:t>
            </w:r>
            <w:r w:rsidR="001C5365" w:rsidRPr="00252835">
              <w:rPr>
                <w:rFonts w:ascii="Tahoma" w:hAnsi="Tahoma" w:cs="Tahoma"/>
                <w:b/>
                <w:bCs/>
                <w:szCs w:val="22"/>
                <w:lang w:val="el-GR" w:eastAsia="el-GR"/>
              </w:rPr>
              <w:t>2</w:t>
            </w:r>
            <w:r w:rsidRPr="00252835">
              <w:rPr>
                <w:rFonts w:ascii="Tahoma" w:hAnsi="Tahoma" w:cs="Tahoma"/>
                <w:b/>
                <w:bCs/>
                <w:szCs w:val="22"/>
                <w:lang w:val="el-GR" w:eastAsia="el-GR"/>
              </w:rPr>
              <w:t>-</w:t>
            </w:r>
            <w:r w:rsidR="00252835" w:rsidRPr="00252835">
              <w:rPr>
                <w:rFonts w:ascii="Tahoma" w:hAnsi="Tahoma" w:cs="Tahoma"/>
                <w:b/>
                <w:bCs/>
                <w:szCs w:val="22"/>
                <w:lang w:val="el-GR" w:eastAsia="el-GR"/>
              </w:rPr>
              <w:t>2023</w:t>
            </w:r>
            <w:r w:rsidRPr="00071CDB">
              <w:rPr>
                <w:rFonts w:ascii="Tahoma" w:hAnsi="Tahoma" w:cs="Tahoma"/>
                <w:b/>
                <w:bCs/>
                <w:szCs w:val="22"/>
                <w:lang w:val="el-GR" w:eastAsia="el-GR"/>
              </w:rPr>
              <w:t>ΤΑΜΕΙΟ ΑΝΑΚΑΜΨΗΣ</w:t>
            </w:r>
            <w:r w:rsidR="001C5365" w:rsidRPr="00071CDB">
              <w:rPr>
                <w:rFonts w:ascii="Tahoma" w:hAnsi="Tahoma" w:cs="Tahoma"/>
                <w:b/>
                <w:bCs/>
                <w:szCs w:val="22"/>
                <w:lang w:val="el-GR" w:eastAsia="el-GR"/>
              </w:rPr>
              <w:t xml:space="preserve"> </w:t>
            </w:r>
            <w:r w:rsidR="00042C93" w:rsidRPr="00071CDB">
              <w:rPr>
                <w:rFonts w:ascii="Tahoma" w:hAnsi="Tahoma" w:cs="Tahoma"/>
                <w:b/>
                <w:bCs/>
                <w:szCs w:val="22"/>
                <w:lang w:val="el-GR" w:eastAsia="el-GR"/>
              </w:rPr>
              <w:t>ΚΑΙ ΑΝΘΕΚΤΙΚΟΤΗΤΑΣ</w:t>
            </w:r>
            <w:r w:rsidR="001C5365" w:rsidRPr="00071CDB">
              <w:rPr>
                <w:rFonts w:ascii="Tahoma" w:hAnsi="Tahoma" w:cs="Tahoma"/>
                <w:b/>
                <w:bCs/>
                <w:szCs w:val="22"/>
                <w:lang w:val="el-GR" w:eastAsia="el-GR"/>
              </w:rPr>
              <w:t xml:space="preserve"> </w:t>
            </w:r>
            <w:r w:rsidR="00DD7883" w:rsidRPr="00071CDB">
              <w:rPr>
                <w:rFonts w:ascii="Tahoma" w:hAnsi="Tahoma" w:cs="Tahoma"/>
                <w:b/>
                <w:bCs/>
                <w:szCs w:val="22"/>
                <w:lang w:val="el-GR" w:eastAsia="el-GR"/>
              </w:rPr>
              <w:t xml:space="preserve">– Δράση </w:t>
            </w:r>
            <w:r w:rsidR="001C6ABF" w:rsidRPr="00071CDB">
              <w:rPr>
                <w:rFonts w:ascii="Tahoma" w:hAnsi="Tahoma" w:cs="Tahoma"/>
                <w:b/>
                <w:bCs/>
                <w:szCs w:val="22"/>
                <w:lang w:val="el-GR" w:eastAsia="el-GR"/>
              </w:rPr>
              <w:t xml:space="preserve">16742 «Ψηφιακός Μετασχηματισμός του Υπουργείου Εξωτερικών», </w:t>
            </w:r>
            <w:r w:rsidR="001C6ABF" w:rsidRPr="00071CDB">
              <w:rPr>
                <w:rFonts w:ascii="Tahoma" w:hAnsi="Tahoma" w:cs="Tahoma"/>
                <w:szCs w:val="22"/>
                <w:lang w:val="el-GR"/>
              </w:rPr>
              <w:t xml:space="preserve"> </w:t>
            </w:r>
            <w:proofErr w:type="spellStart"/>
            <w:r w:rsidR="001C6ABF" w:rsidRPr="00071CDB">
              <w:rPr>
                <w:rFonts w:ascii="Tahoma" w:hAnsi="Tahoma" w:cs="Tahoma"/>
                <w:b/>
                <w:bCs/>
                <w:szCs w:val="22"/>
                <w:lang w:val="el-GR" w:eastAsia="el-GR"/>
              </w:rPr>
              <w:t>Υποέργο</w:t>
            </w:r>
            <w:proofErr w:type="spellEnd"/>
            <w:r w:rsidR="001C6ABF" w:rsidRPr="00071CDB">
              <w:rPr>
                <w:rFonts w:ascii="Tahoma" w:hAnsi="Tahoma" w:cs="Tahoma"/>
                <w:b/>
                <w:bCs/>
                <w:szCs w:val="22"/>
                <w:lang w:val="el-GR" w:eastAsia="el-GR"/>
              </w:rPr>
              <w:t xml:space="preserve"> 4, Εκσυγχρονισμός των Υποδομών Ασφάλειας Πληροφορικής και Τηλεπικοινωνιών Κρυπτογράφησης</w:t>
            </w:r>
          </w:p>
        </w:tc>
      </w:tr>
      <w:tr w:rsidR="00DD7883" w:rsidRPr="00C46C10" w14:paraId="66D73766" w14:textId="77777777" w:rsidTr="00701076">
        <w:tc>
          <w:tcPr>
            <w:tcW w:w="3330" w:type="dxa"/>
            <w:shd w:val="clear" w:color="auto" w:fill="auto"/>
            <w:vAlign w:val="bottom"/>
          </w:tcPr>
          <w:p w14:paraId="45A1D91D"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lang w:val="el-GR"/>
              </w:rPr>
              <w:t>Εκτιμώμενη αξία σύμβασης</w:t>
            </w:r>
            <w:r w:rsidRPr="00071CDB">
              <w:rPr>
                <w:rFonts w:ascii="Tahoma" w:hAnsi="Tahoma" w:cs="Tahoma"/>
                <w:b/>
                <w:color w:val="000000"/>
                <w:szCs w:val="22"/>
              </w:rPr>
              <w:t>:</w:t>
            </w:r>
          </w:p>
          <w:p w14:paraId="6D13075F"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p>
        </w:tc>
        <w:tc>
          <w:tcPr>
            <w:tcW w:w="6298" w:type="dxa"/>
            <w:gridSpan w:val="2"/>
            <w:shd w:val="clear" w:color="auto" w:fill="auto"/>
            <w:vAlign w:val="bottom"/>
          </w:tcPr>
          <w:p w14:paraId="0E0EBF8D" w14:textId="21EE64ED" w:rsidR="00DD7883" w:rsidRPr="00C24A90" w:rsidRDefault="00503D2D" w:rsidP="00C24A90">
            <w:pPr>
              <w:pStyle w:val="Tabletext"/>
              <w:spacing w:after="0"/>
              <w:jc w:val="both"/>
              <w:rPr>
                <w:rFonts w:cs="Tahoma"/>
                <w:sz w:val="22"/>
                <w:szCs w:val="22"/>
              </w:rPr>
            </w:pPr>
            <w:r w:rsidRPr="00F464AC">
              <w:rPr>
                <w:rFonts w:cs="Tahoma"/>
                <w:sz w:val="22"/>
                <w:szCs w:val="22"/>
              </w:rPr>
              <w:t xml:space="preserve">Εκτιμώμενη αξία σύμβασης </w:t>
            </w:r>
            <w:r w:rsidR="00700B7C" w:rsidRPr="00F464AC">
              <w:rPr>
                <w:rFonts w:cs="Tahoma"/>
                <w:b/>
                <w:bCs/>
                <w:sz w:val="22"/>
                <w:szCs w:val="22"/>
              </w:rPr>
              <w:t>403.22</w:t>
            </w:r>
            <w:r w:rsidR="00604CEA" w:rsidRPr="00F464AC">
              <w:rPr>
                <w:rFonts w:cs="Tahoma"/>
                <w:b/>
                <w:bCs/>
                <w:sz w:val="22"/>
                <w:szCs w:val="22"/>
              </w:rPr>
              <w:t>5</w:t>
            </w:r>
            <w:r w:rsidR="00700B7C" w:rsidRPr="00F464AC">
              <w:rPr>
                <w:rFonts w:cs="Tahoma"/>
                <w:b/>
                <w:bCs/>
                <w:sz w:val="22"/>
                <w:szCs w:val="22"/>
              </w:rPr>
              <w:t>,</w:t>
            </w:r>
            <w:r w:rsidR="00604CEA" w:rsidRPr="00F464AC">
              <w:rPr>
                <w:rFonts w:cs="Tahoma"/>
                <w:b/>
                <w:bCs/>
                <w:sz w:val="22"/>
                <w:szCs w:val="22"/>
              </w:rPr>
              <w:t>80</w:t>
            </w:r>
            <w:r w:rsidR="00700B7C" w:rsidRPr="00F464AC">
              <w:rPr>
                <w:rFonts w:cs="Tahoma"/>
                <w:b/>
                <w:bCs/>
                <w:sz w:val="22"/>
                <w:szCs w:val="22"/>
              </w:rPr>
              <w:t xml:space="preserve"> € </w:t>
            </w:r>
            <w:r w:rsidRPr="00F464AC">
              <w:rPr>
                <w:rFonts w:cs="Tahoma"/>
                <w:sz w:val="22"/>
                <w:szCs w:val="22"/>
              </w:rPr>
              <w:t xml:space="preserve">μη περιλαμβανομένου ΦΠΑ (Προϋπολογισμός με ΦΠΑ </w:t>
            </w:r>
            <w:r w:rsidR="00700B7C" w:rsidRPr="00F464AC">
              <w:rPr>
                <w:rFonts w:cs="Tahoma"/>
                <w:b/>
                <w:bCs/>
                <w:sz w:val="22"/>
                <w:szCs w:val="22"/>
              </w:rPr>
              <w:t>500</w:t>
            </w:r>
            <w:r w:rsidRPr="00F464AC">
              <w:rPr>
                <w:rFonts w:cs="Tahoma"/>
                <w:b/>
                <w:bCs/>
                <w:sz w:val="22"/>
                <w:szCs w:val="22"/>
              </w:rPr>
              <w:t>.000,00 €</w:t>
            </w:r>
            <w:r w:rsidRPr="00F464AC">
              <w:rPr>
                <w:rFonts w:cs="Tahoma"/>
                <w:sz w:val="22"/>
                <w:szCs w:val="22"/>
              </w:rPr>
              <w:t xml:space="preserve">, </w:t>
            </w:r>
            <w:r w:rsidRPr="00F464AC">
              <w:rPr>
                <w:rFonts w:cs="Tahoma"/>
                <w:b/>
                <w:bCs/>
                <w:sz w:val="22"/>
                <w:szCs w:val="22"/>
              </w:rPr>
              <w:t xml:space="preserve">ΦΠΑ 24% </w:t>
            </w:r>
            <w:r w:rsidR="00700B7C" w:rsidRPr="00F464AC">
              <w:rPr>
                <w:rFonts w:cs="Tahoma"/>
                <w:b/>
                <w:bCs/>
                <w:sz w:val="22"/>
                <w:szCs w:val="22"/>
              </w:rPr>
              <w:t>96.774,2</w:t>
            </w:r>
            <w:r w:rsidR="00604CEA" w:rsidRPr="00F464AC">
              <w:rPr>
                <w:rFonts w:cs="Tahoma"/>
                <w:b/>
                <w:bCs/>
                <w:sz w:val="22"/>
                <w:szCs w:val="22"/>
              </w:rPr>
              <w:t>0</w:t>
            </w:r>
            <w:r w:rsidR="00700B7C" w:rsidRPr="00F464AC">
              <w:rPr>
                <w:rFonts w:cs="Tahoma"/>
                <w:b/>
                <w:bCs/>
                <w:sz w:val="22"/>
                <w:szCs w:val="22"/>
              </w:rPr>
              <w:t>€</w:t>
            </w:r>
            <w:r w:rsidR="00700B7C" w:rsidRPr="00F464AC">
              <w:rPr>
                <w:rFonts w:cs="Tahoma"/>
                <w:sz w:val="22"/>
                <w:szCs w:val="22"/>
              </w:rPr>
              <w:t>)</w:t>
            </w:r>
          </w:p>
        </w:tc>
      </w:tr>
      <w:tr w:rsidR="00DD7883" w:rsidRPr="00C46C10" w14:paraId="3BC4E81C" w14:textId="77777777" w:rsidTr="00701076">
        <w:tc>
          <w:tcPr>
            <w:tcW w:w="3330" w:type="dxa"/>
            <w:shd w:val="clear" w:color="auto" w:fill="auto"/>
            <w:vAlign w:val="bottom"/>
          </w:tcPr>
          <w:p w14:paraId="69752037" w14:textId="77777777" w:rsidR="00DD7883" w:rsidRPr="00071CDB" w:rsidRDefault="00DD7883" w:rsidP="00DD7883">
            <w:pPr>
              <w:autoSpaceDE w:val="0"/>
              <w:autoSpaceDN w:val="0"/>
              <w:adjustRightInd w:val="0"/>
              <w:spacing w:before="120" w:after="0"/>
              <w:jc w:val="right"/>
              <w:rPr>
                <w:rFonts w:ascii="Tahoma" w:hAnsi="Tahoma" w:cs="Tahoma"/>
                <w:b/>
                <w:color w:val="000000"/>
                <w:szCs w:val="22"/>
                <w:lang w:val="el-GR"/>
              </w:rPr>
            </w:pPr>
            <w:r w:rsidRPr="00071CDB">
              <w:rPr>
                <w:rFonts w:ascii="Tahoma" w:hAnsi="Tahoma" w:cs="Tahoma"/>
                <w:b/>
                <w:color w:val="000000"/>
                <w:szCs w:val="22"/>
                <w:lang w:val="en-US"/>
              </w:rPr>
              <w:t>CPV</w:t>
            </w:r>
            <w:r w:rsidRPr="00071CDB">
              <w:rPr>
                <w:rFonts w:ascii="Tahoma" w:hAnsi="Tahoma" w:cs="Tahoma"/>
                <w:b/>
                <w:color w:val="000000"/>
                <w:szCs w:val="22"/>
                <w:lang w:val="el-GR"/>
              </w:rPr>
              <w:t>:</w:t>
            </w:r>
          </w:p>
        </w:tc>
        <w:tc>
          <w:tcPr>
            <w:tcW w:w="6298" w:type="dxa"/>
            <w:gridSpan w:val="2"/>
            <w:shd w:val="clear" w:color="auto" w:fill="auto"/>
            <w:vAlign w:val="bottom"/>
          </w:tcPr>
          <w:p w14:paraId="4D61C7DB" w14:textId="77777777" w:rsidR="00A0364C" w:rsidRPr="006D0506" w:rsidRDefault="00A0364C" w:rsidP="00A0364C">
            <w:pPr>
              <w:autoSpaceDE w:val="0"/>
              <w:autoSpaceDN w:val="0"/>
              <w:adjustRightInd w:val="0"/>
              <w:spacing w:before="120" w:after="0"/>
              <w:rPr>
                <w:rFonts w:ascii="Tahoma" w:hAnsi="Tahoma" w:cs="Tahoma"/>
                <w:b/>
                <w:color w:val="000000"/>
                <w:szCs w:val="22"/>
                <w:lang w:val="el-GR"/>
              </w:rPr>
            </w:pPr>
            <w:r w:rsidRPr="006D0506">
              <w:rPr>
                <w:rFonts w:ascii="Tahoma" w:hAnsi="Tahoma" w:cs="Tahoma"/>
                <w:b/>
                <w:color w:val="000000"/>
                <w:szCs w:val="22"/>
                <w:lang w:val="el-GR"/>
              </w:rPr>
              <w:t>72500000-0:</w:t>
            </w:r>
            <w:r w:rsidRPr="006D0506">
              <w:rPr>
                <w:rFonts w:ascii="Tahoma" w:hAnsi="Tahoma" w:cs="Tahoma"/>
                <w:b/>
                <w:color w:val="000000"/>
                <w:szCs w:val="22"/>
                <w:lang w:val="el-GR"/>
              </w:rPr>
              <w:tab/>
              <w:t xml:space="preserve"> «Υπηρεσίες πληροφορικής»</w:t>
            </w:r>
          </w:p>
          <w:p w14:paraId="3B3CE949" w14:textId="77777777" w:rsidR="00A0364C" w:rsidRPr="006D0506" w:rsidRDefault="00A0364C" w:rsidP="00A0364C">
            <w:pPr>
              <w:autoSpaceDE w:val="0"/>
              <w:autoSpaceDN w:val="0"/>
              <w:adjustRightInd w:val="0"/>
              <w:spacing w:before="120" w:after="0"/>
              <w:rPr>
                <w:rFonts w:ascii="Tahoma" w:hAnsi="Tahoma" w:cs="Tahoma"/>
                <w:b/>
                <w:color w:val="000000"/>
                <w:szCs w:val="22"/>
                <w:lang w:val="el-GR"/>
              </w:rPr>
            </w:pPr>
            <w:r w:rsidRPr="006D0506">
              <w:rPr>
                <w:rFonts w:ascii="Tahoma" w:hAnsi="Tahoma" w:cs="Tahoma"/>
                <w:b/>
                <w:color w:val="000000"/>
                <w:szCs w:val="22"/>
                <w:lang w:val="el-GR"/>
              </w:rPr>
              <w:t>79632000-3:</w:t>
            </w:r>
            <w:r w:rsidRPr="006D0506">
              <w:rPr>
                <w:rFonts w:ascii="Tahoma" w:hAnsi="Tahoma" w:cs="Tahoma"/>
                <w:b/>
                <w:color w:val="000000"/>
                <w:szCs w:val="22"/>
                <w:lang w:val="el-GR"/>
              </w:rPr>
              <w:tab/>
              <w:t xml:space="preserve"> «Υπηρεσίες κατάρτισης προσωπικού»</w:t>
            </w:r>
          </w:p>
          <w:p w14:paraId="2ACE6F5C" w14:textId="77777777" w:rsidR="00A0364C" w:rsidRPr="006D0506" w:rsidRDefault="00A0364C" w:rsidP="00A0364C">
            <w:pPr>
              <w:autoSpaceDE w:val="0"/>
              <w:autoSpaceDN w:val="0"/>
              <w:adjustRightInd w:val="0"/>
              <w:spacing w:before="120" w:after="0"/>
              <w:rPr>
                <w:rFonts w:ascii="Tahoma" w:hAnsi="Tahoma" w:cs="Tahoma"/>
                <w:b/>
                <w:color w:val="000000"/>
                <w:szCs w:val="22"/>
                <w:lang w:val="el-GR"/>
              </w:rPr>
            </w:pPr>
            <w:r w:rsidRPr="006D0506">
              <w:rPr>
                <w:rFonts w:ascii="Tahoma" w:hAnsi="Tahoma" w:cs="Tahoma"/>
                <w:b/>
                <w:color w:val="000000"/>
                <w:szCs w:val="22"/>
                <w:lang w:val="el-GR"/>
              </w:rPr>
              <w:t>79342200-5: «Υπηρεσίες προώθησης»</w:t>
            </w:r>
            <w:r w:rsidRPr="006D0506">
              <w:rPr>
                <w:rFonts w:ascii="Tahoma" w:hAnsi="Tahoma" w:cs="Tahoma"/>
                <w:b/>
                <w:color w:val="000000"/>
                <w:szCs w:val="22"/>
                <w:lang w:val="el-GR"/>
              </w:rPr>
              <w:tab/>
            </w:r>
          </w:p>
          <w:p w14:paraId="4C92EE18" w14:textId="77777777" w:rsidR="00AA75B0" w:rsidRPr="00071CDB" w:rsidRDefault="00A0364C" w:rsidP="00C717D6">
            <w:pPr>
              <w:autoSpaceDE w:val="0"/>
              <w:autoSpaceDN w:val="0"/>
              <w:adjustRightInd w:val="0"/>
              <w:spacing w:before="120" w:after="0"/>
              <w:rPr>
                <w:rFonts w:ascii="Tahoma" w:hAnsi="Tahoma" w:cs="Tahoma"/>
                <w:b/>
                <w:color w:val="000000"/>
                <w:szCs w:val="22"/>
                <w:lang w:val="el-GR"/>
              </w:rPr>
            </w:pPr>
            <w:r w:rsidRPr="006D0506">
              <w:rPr>
                <w:rFonts w:ascii="Tahoma" w:hAnsi="Tahoma" w:cs="Tahoma"/>
                <w:b/>
                <w:color w:val="000000"/>
                <w:szCs w:val="22"/>
                <w:lang w:val="el-GR"/>
              </w:rPr>
              <w:t>72222300-0:</w:t>
            </w:r>
            <w:r w:rsidRPr="006D0506">
              <w:rPr>
                <w:rFonts w:ascii="Tahoma" w:hAnsi="Tahoma" w:cs="Tahoma"/>
                <w:b/>
                <w:color w:val="000000"/>
                <w:szCs w:val="22"/>
                <w:lang w:val="el-GR"/>
              </w:rPr>
              <w:tab/>
              <w:t xml:space="preserve"> «Υπηρεσίες τεχνολογίας των πληροφοριών»</w:t>
            </w:r>
          </w:p>
        </w:tc>
      </w:tr>
      <w:tr w:rsidR="00DD7883" w:rsidRPr="00C46C10" w14:paraId="24C89D2E" w14:textId="77777777" w:rsidTr="00701076">
        <w:tc>
          <w:tcPr>
            <w:tcW w:w="3330" w:type="dxa"/>
            <w:shd w:val="clear" w:color="auto" w:fill="auto"/>
            <w:vAlign w:val="bottom"/>
          </w:tcPr>
          <w:p w14:paraId="0C094867"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proofErr w:type="spellStart"/>
            <w:r w:rsidRPr="00071CDB">
              <w:rPr>
                <w:rFonts w:ascii="Tahoma" w:hAnsi="Tahoma" w:cs="Tahoma"/>
                <w:b/>
                <w:color w:val="000000"/>
                <w:szCs w:val="22"/>
              </w:rPr>
              <w:t>Κριτήριο</w:t>
            </w:r>
            <w:proofErr w:type="spellEnd"/>
            <w:r w:rsidRPr="00071CDB">
              <w:rPr>
                <w:rFonts w:ascii="Tahoma" w:hAnsi="Tahoma" w:cs="Tahoma"/>
                <w:b/>
                <w:color w:val="000000"/>
                <w:szCs w:val="22"/>
              </w:rPr>
              <w:t xml:space="preserve"> </w:t>
            </w:r>
            <w:proofErr w:type="spellStart"/>
            <w:r w:rsidRPr="00071CDB">
              <w:rPr>
                <w:rFonts w:ascii="Tahoma" w:hAnsi="Tahoma" w:cs="Tahoma"/>
                <w:b/>
                <w:color w:val="000000"/>
                <w:szCs w:val="22"/>
              </w:rPr>
              <w:t>Ανάθεσης</w:t>
            </w:r>
            <w:proofErr w:type="spellEnd"/>
            <w:r w:rsidRPr="00071CDB">
              <w:rPr>
                <w:rFonts w:ascii="Tahoma" w:hAnsi="Tahoma" w:cs="Tahoma"/>
                <w:b/>
                <w:color w:val="000000"/>
                <w:szCs w:val="22"/>
              </w:rPr>
              <w:t>:</w:t>
            </w:r>
          </w:p>
        </w:tc>
        <w:tc>
          <w:tcPr>
            <w:tcW w:w="6298" w:type="dxa"/>
            <w:gridSpan w:val="2"/>
            <w:shd w:val="clear" w:color="auto" w:fill="auto"/>
            <w:vAlign w:val="bottom"/>
          </w:tcPr>
          <w:p w14:paraId="5B2B3CCE" w14:textId="77777777" w:rsidR="00DD7883" w:rsidRPr="00071CDB" w:rsidRDefault="00DD7883" w:rsidP="00DD7883">
            <w:pPr>
              <w:autoSpaceDE w:val="0"/>
              <w:autoSpaceDN w:val="0"/>
              <w:adjustRightInd w:val="0"/>
              <w:spacing w:before="120" w:after="0"/>
              <w:rPr>
                <w:rFonts w:ascii="Tahoma" w:hAnsi="Tahoma" w:cs="Tahoma"/>
                <w:b/>
                <w:color w:val="000000"/>
                <w:szCs w:val="22"/>
                <w:lang w:val="el-GR"/>
              </w:rPr>
            </w:pPr>
            <w:r w:rsidRPr="00071CDB">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DD7883" w:rsidRPr="00071CDB" w:rsidDel="005977E7" w14:paraId="62D06D48" w14:textId="77777777" w:rsidTr="00701076">
        <w:tc>
          <w:tcPr>
            <w:tcW w:w="3330" w:type="dxa"/>
            <w:shd w:val="clear" w:color="auto" w:fill="auto"/>
            <w:vAlign w:val="bottom"/>
          </w:tcPr>
          <w:p w14:paraId="3F42A83B" w14:textId="77777777" w:rsidR="00DD7883" w:rsidRPr="00071CDB" w:rsidRDefault="00DD7883" w:rsidP="00DD7883">
            <w:pPr>
              <w:autoSpaceDE w:val="0"/>
              <w:autoSpaceDN w:val="0"/>
              <w:adjustRightInd w:val="0"/>
              <w:spacing w:before="120" w:after="0"/>
              <w:jc w:val="right"/>
              <w:rPr>
                <w:rFonts w:ascii="Tahoma" w:hAnsi="Tahoma" w:cs="Tahoma"/>
                <w:b/>
                <w:color w:val="000000"/>
                <w:szCs w:val="22"/>
              </w:rPr>
            </w:pPr>
            <w:proofErr w:type="spellStart"/>
            <w:r w:rsidRPr="00071CDB">
              <w:rPr>
                <w:rFonts w:ascii="Tahoma" w:hAnsi="Tahoma" w:cs="Tahoma"/>
                <w:b/>
                <w:color w:val="000000"/>
                <w:szCs w:val="22"/>
              </w:rPr>
              <w:t>Ημερομηνί</w:t>
            </w:r>
            <w:proofErr w:type="spellEnd"/>
            <w:r w:rsidRPr="00071CDB">
              <w:rPr>
                <w:rFonts w:ascii="Tahoma" w:hAnsi="Tahoma" w:cs="Tahoma"/>
                <w:b/>
                <w:color w:val="000000"/>
                <w:szCs w:val="22"/>
              </w:rPr>
              <w:t xml:space="preserve">α </w:t>
            </w:r>
            <w:proofErr w:type="spellStart"/>
            <w:r w:rsidRPr="00071CDB">
              <w:rPr>
                <w:rFonts w:ascii="Tahoma" w:hAnsi="Tahoma" w:cs="Tahoma"/>
                <w:b/>
                <w:color w:val="000000"/>
                <w:szCs w:val="22"/>
              </w:rPr>
              <w:t>Διενέργει</w:t>
            </w:r>
            <w:proofErr w:type="spellEnd"/>
            <w:r w:rsidRPr="00071CDB">
              <w:rPr>
                <w:rFonts w:ascii="Tahoma" w:hAnsi="Tahoma" w:cs="Tahoma"/>
                <w:b/>
                <w:color w:val="000000"/>
                <w:szCs w:val="22"/>
              </w:rPr>
              <w:t>ας:</w:t>
            </w:r>
          </w:p>
        </w:tc>
        <w:tc>
          <w:tcPr>
            <w:tcW w:w="6298" w:type="dxa"/>
            <w:gridSpan w:val="2"/>
            <w:shd w:val="clear" w:color="auto" w:fill="auto"/>
            <w:vAlign w:val="bottom"/>
          </w:tcPr>
          <w:p w14:paraId="7B3CB3F3" w14:textId="4B491CBF" w:rsidR="00DD7883" w:rsidRPr="00071CDB" w:rsidDel="005977E7" w:rsidRDefault="008D01ED" w:rsidP="00DD7883">
            <w:pPr>
              <w:autoSpaceDE w:val="0"/>
              <w:autoSpaceDN w:val="0"/>
              <w:adjustRightInd w:val="0"/>
              <w:spacing w:before="120" w:after="0"/>
              <w:rPr>
                <w:rFonts w:ascii="Tahoma" w:hAnsi="Tahoma" w:cs="Tahoma"/>
                <w:b/>
                <w:color w:val="000000"/>
                <w:szCs w:val="22"/>
              </w:rPr>
            </w:pPr>
            <w:r w:rsidRPr="008D01ED">
              <w:rPr>
                <w:rFonts w:ascii="Tahoma" w:hAnsi="Tahoma" w:cs="Tahoma"/>
                <w:b/>
                <w:szCs w:val="22"/>
              </w:rPr>
              <w:t>22/04/2024</w:t>
            </w:r>
          </w:p>
        </w:tc>
      </w:tr>
      <w:tr w:rsidR="00DD7883" w:rsidRPr="00071CDB" w:rsidDel="005977E7" w14:paraId="1EDD69B1" w14:textId="77777777" w:rsidTr="00C24A90">
        <w:tc>
          <w:tcPr>
            <w:tcW w:w="7332" w:type="dxa"/>
            <w:gridSpan w:val="2"/>
            <w:tcBorders>
              <w:bottom w:val="nil"/>
            </w:tcBorders>
            <w:shd w:val="clear" w:color="auto" w:fill="auto"/>
            <w:vAlign w:val="center"/>
          </w:tcPr>
          <w:p w14:paraId="70FD54AC" w14:textId="77777777" w:rsidR="00DD7883" w:rsidRPr="00071CDB" w:rsidRDefault="00DD7883" w:rsidP="00C24A90">
            <w:pPr>
              <w:autoSpaceDE w:val="0"/>
              <w:autoSpaceDN w:val="0"/>
              <w:adjustRightInd w:val="0"/>
              <w:spacing w:before="120" w:after="0"/>
              <w:jc w:val="right"/>
              <w:rPr>
                <w:rFonts w:ascii="Tahoma" w:hAnsi="Tahoma" w:cs="Tahoma"/>
                <w:b/>
                <w:color w:val="000000"/>
                <w:szCs w:val="22"/>
              </w:rPr>
            </w:pPr>
            <w:proofErr w:type="spellStart"/>
            <w:r w:rsidRPr="00071CDB">
              <w:rPr>
                <w:rFonts w:ascii="Tahoma" w:hAnsi="Tahoma" w:cs="Tahoma"/>
                <w:b/>
                <w:color w:val="000000"/>
                <w:szCs w:val="22"/>
              </w:rPr>
              <w:t>Ημερομηνί</w:t>
            </w:r>
            <w:proofErr w:type="spellEnd"/>
            <w:r w:rsidRPr="00071CDB">
              <w:rPr>
                <w:rFonts w:ascii="Tahoma" w:hAnsi="Tahoma" w:cs="Tahoma"/>
                <w:b/>
                <w:color w:val="000000"/>
                <w:szCs w:val="22"/>
              </w:rPr>
              <w:t xml:space="preserve">α </w:t>
            </w:r>
            <w:proofErr w:type="spellStart"/>
            <w:r w:rsidRPr="00071CDB">
              <w:rPr>
                <w:rFonts w:ascii="Tahoma" w:hAnsi="Tahoma" w:cs="Tahoma"/>
                <w:b/>
                <w:color w:val="000000"/>
                <w:szCs w:val="22"/>
              </w:rPr>
              <w:t>Ανάρτησης</w:t>
            </w:r>
            <w:proofErr w:type="spellEnd"/>
            <w:r w:rsidRPr="00071CDB">
              <w:rPr>
                <w:rFonts w:ascii="Tahoma" w:hAnsi="Tahoma" w:cs="Tahoma"/>
                <w:b/>
                <w:color w:val="000000"/>
                <w:szCs w:val="22"/>
              </w:rPr>
              <w:t xml:space="preserve"> </w:t>
            </w:r>
            <w:proofErr w:type="spellStart"/>
            <w:r w:rsidRPr="00071CDB">
              <w:rPr>
                <w:rFonts w:ascii="Tahoma" w:hAnsi="Tahoma" w:cs="Tahoma"/>
                <w:b/>
                <w:color w:val="000000"/>
                <w:szCs w:val="22"/>
              </w:rPr>
              <w:t>στο</w:t>
            </w:r>
            <w:proofErr w:type="spellEnd"/>
            <w:r w:rsidRPr="00071CDB">
              <w:rPr>
                <w:rFonts w:ascii="Tahoma" w:hAnsi="Tahoma" w:cs="Tahoma"/>
                <w:b/>
                <w:color w:val="000000"/>
                <w:szCs w:val="22"/>
              </w:rPr>
              <w:t xml:space="preserve"> ΚΗΜΔΗΣ</w:t>
            </w:r>
          </w:p>
        </w:tc>
        <w:tc>
          <w:tcPr>
            <w:tcW w:w="2296" w:type="dxa"/>
            <w:shd w:val="clear" w:color="auto" w:fill="auto"/>
            <w:vAlign w:val="bottom"/>
          </w:tcPr>
          <w:p w14:paraId="41A62B71" w14:textId="260F2027" w:rsidR="00DD7883" w:rsidRPr="00607DA6" w:rsidDel="005977E7" w:rsidRDefault="008D01ED" w:rsidP="00DD7883">
            <w:pPr>
              <w:autoSpaceDE w:val="0"/>
              <w:autoSpaceDN w:val="0"/>
              <w:adjustRightInd w:val="0"/>
              <w:spacing w:before="120" w:after="0"/>
              <w:rPr>
                <w:rFonts w:ascii="Tahoma" w:hAnsi="Tahoma" w:cs="Tahoma"/>
                <w:b/>
                <w:color w:val="0000FF"/>
                <w:szCs w:val="22"/>
              </w:rPr>
            </w:pPr>
            <w:r w:rsidRPr="008D01ED">
              <w:rPr>
                <w:rFonts w:ascii="Tahoma" w:hAnsi="Tahoma" w:cs="Tahoma"/>
                <w:b/>
                <w:szCs w:val="22"/>
              </w:rPr>
              <w:t>27/03/2024</w:t>
            </w:r>
          </w:p>
        </w:tc>
      </w:tr>
      <w:tr w:rsidR="00DD7883" w:rsidRPr="00071CDB" w:rsidDel="005977E7" w14:paraId="09BDE7EC" w14:textId="77777777" w:rsidTr="00C24A90">
        <w:tc>
          <w:tcPr>
            <w:tcW w:w="7332" w:type="dxa"/>
            <w:gridSpan w:val="2"/>
            <w:tcBorders>
              <w:bottom w:val="nil"/>
            </w:tcBorders>
            <w:shd w:val="clear" w:color="auto" w:fill="auto"/>
            <w:vAlign w:val="center"/>
          </w:tcPr>
          <w:p w14:paraId="2F2C6466" w14:textId="77777777" w:rsidR="00DD7883" w:rsidRPr="00071CDB" w:rsidRDefault="00DD7883" w:rsidP="00C24A90">
            <w:pPr>
              <w:autoSpaceDE w:val="0"/>
              <w:autoSpaceDN w:val="0"/>
              <w:adjustRightInd w:val="0"/>
              <w:spacing w:before="120" w:after="0"/>
              <w:jc w:val="right"/>
              <w:rPr>
                <w:rFonts w:ascii="Tahoma" w:hAnsi="Tahoma" w:cs="Tahoma"/>
                <w:b/>
                <w:color w:val="000000"/>
                <w:szCs w:val="22"/>
              </w:rPr>
            </w:pPr>
            <w:proofErr w:type="spellStart"/>
            <w:r w:rsidRPr="00071CDB">
              <w:rPr>
                <w:rFonts w:ascii="Tahoma" w:hAnsi="Tahoma" w:cs="Tahoma"/>
                <w:b/>
                <w:color w:val="000000"/>
                <w:szCs w:val="22"/>
              </w:rPr>
              <w:t>Ημερομηνί</w:t>
            </w:r>
            <w:proofErr w:type="spellEnd"/>
            <w:r w:rsidRPr="00071CDB">
              <w:rPr>
                <w:rFonts w:ascii="Tahoma" w:hAnsi="Tahoma" w:cs="Tahoma"/>
                <w:b/>
                <w:color w:val="000000"/>
                <w:szCs w:val="22"/>
              </w:rPr>
              <w:t xml:space="preserve">α </w:t>
            </w:r>
            <w:proofErr w:type="spellStart"/>
            <w:r w:rsidRPr="00071CDB">
              <w:rPr>
                <w:rFonts w:ascii="Tahoma" w:hAnsi="Tahoma" w:cs="Tahoma"/>
                <w:b/>
                <w:color w:val="000000"/>
                <w:szCs w:val="22"/>
              </w:rPr>
              <w:t>Ανάρτησης</w:t>
            </w:r>
            <w:proofErr w:type="spellEnd"/>
            <w:r w:rsidRPr="00071CDB">
              <w:rPr>
                <w:rFonts w:ascii="Tahoma" w:hAnsi="Tahoma" w:cs="Tahoma"/>
                <w:b/>
                <w:color w:val="000000"/>
                <w:szCs w:val="22"/>
              </w:rPr>
              <w:t xml:space="preserve"> </w:t>
            </w:r>
            <w:proofErr w:type="spellStart"/>
            <w:r w:rsidRPr="00071CDB">
              <w:rPr>
                <w:rFonts w:ascii="Tahoma" w:hAnsi="Tahoma" w:cs="Tahoma"/>
                <w:b/>
                <w:color w:val="000000"/>
                <w:szCs w:val="22"/>
              </w:rPr>
              <w:t>στο</w:t>
            </w:r>
            <w:proofErr w:type="spellEnd"/>
            <w:r w:rsidRPr="00071CDB">
              <w:rPr>
                <w:rFonts w:ascii="Tahoma" w:hAnsi="Tahoma" w:cs="Tahoma"/>
                <w:b/>
                <w:color w:val="000000"/>
                <w:szCs w:val="22"/>
              </w:rPr>
              <w:t xml:space="preserve"> ΕΣΗΔΗΣ</w:t>
            </w:r>
          </w:p>
        </w:tc>
        <w:tc>
          <w:tcPr>
            <w:tcW w:w="2296" w:type="dxa"/>
            <w:shd w:val="clear" w:color="auto" w:fill="auto"/>
            <w:vAlign w:val="bottom"/>
          </w:tcPr>
          <w:p w14:paraId="55146044" w14:textId="4BC3B609" w:rsidR="00DD7883" w:rsidRPr="00607DA6" w:rsidDel="005977E7" w:rsidRDefault="008D01ED" w:rsidP="00DD7883">
            <w:pPr>
              <w:autoSpaceDE w:val="0"/>
              <w:autoSpaceDN w:val="0"/>
              <w:adjustRightInd w:val="0"/>
              <w:spacing w:before="120" w:after="0"/>
              <w:rPr>
                <w:rFonts w:ascii="Tahoma" w:hAnsi="Tahoma" w:cs="Tahoma"/>
                <w:b/>
                <w:color w:val="0000FF"/>
                <w:szCs w:val="22"/>
              </w:rPr>
            </w:pPr>
            <w:r w:rsidRPr="008D01ED">
              <w:rPr>
                <w:rFonts w:ascii="Tahoma" w:hAnsi="Tahoma" w:cs="Tahoma"/>
                <w:b/>
                <w:szCs w:val="22"/>
              </w:rPr>
              <w:t>27/03/2024</w:t>
            </w:r>
          </w:p>
        </w:tc>
      </w:tr>
      <w:tr w:rsidR="00DD7883" w:rsidRPr="00071CDB" w:rsidDel="005977E7" w14:paraId="47417138" w14:textId="77777777" w:rsidTr="00C24A90">
        <w:tc>
          <w:tcPr>
            <w:tcW w:w="7332" w:type="dxa"/>
            <w:gridSpan w:val="2"/>
            <w:tcBorders>
              <w:bottom w:val="nil"/>
            </w:tcBorders>
            <w:shd w:val="clear" w:color="auto" w:fill="auto"/>
            <w:vAlign w:val="center"/>
          </w:tcPr>
          <w:p w14:paraId="55770CB1" w14:textId="77777777" w:rsidR="00DD7883" w:rsidRPr="00071CDB" w:rsidRDefault="00DD7883" w:rsidP="00C24A90">
            <w:pPr>
              <w:autoSpaceDE w:val="0"/>
              <w:autoSpaceDN w:val="0"/>
              <w:adjustRightInd w:val="0"/>
              <w:spacing w:before="120" w:after="0"/>
              <w:jc w:val="right"/>
              <w:rPr>
                <w:rFonts w:ascii="Tahoma" w:hAnsi="Tahoma" w:cs="Tahoma"/>
                <w:b/>
                <w:color w:val="000000"/>
                <w:szCs w:val="22"/>
              </w:rPr>
            </w:pPr>
            <w:r w:rsidRPr="00071CDB">
              <w:rPr>
                <w:rFonts w:ascii="Tahoma" w:hAnsi="Tahoma" w:cs="Tahoma"/>
                <w:b/>
                <w:color w:val="000000"/>
                <w:szCs w:val="22"/>
                <w:lang w:val="el-GR"/>
              </w:rPr>
              <w:t>Ημερομηνία</w:t>
            </w:r>
            <w:r w:rsidRPr="00071CDB">
              <w:rPr>
                <w:rFonts w:ascii="Tahoma" w:hAnsi="Tahoma" w:cs="Tahoma"/>
                <w:b/>
                <w:szCs w:val="22"/>
                <w:lang w:val="el-GR"/>
              </w:rPr>
              <w:t xml:space="preserve"> Αποστολής Διακήρυξης σε Ε.Ε. (Υπ. </w:t>
            </w:r>
            <w:r w:rsidRPr="00071CDB">
              <w:rPr>
                <w:rFonts w:ascii="Tahoma" w:hAnsi="Tahoma" w:cs="Tahoma"/>
                <w:b/>
                <w:szCs w:val="22"/>
              </w:rPr>
              <w:t>Επ</w:t>
            </w:r>
            <w:proofErr w:type="spellStart"/>
            <w:r w:rsidRPr="00071CDB">
              <w:rPr>
                <w:rFonts w:ascii="Tahoma" w:hAnsi="Tahoma" w:cs="Tahoma"/>
                <w:b/>
                <w:szCs w:val="22"/>
              </w:rPr>
              <w:t>ίσημων</w:t>
            </w:r>
            <w:proofErr w:type="spellEnd"/>
            <w:r w:rsidRPr="00071CDB">
              <w:rPr>
                <w:rFonts w:ascii="Tahoma" w:hAnsi="Tahoma" w:cs="Tahoma"/>
                <w:b/>
                <w:szCs w:val="22"/>
              </w:rPr>
              <w:t xml:space="preserve"> </w:t>
            </w:r>
            <w:proofErr w:type="spellStart"/>
            <w:r w:rsidRPr="00071CDB">
              <w:rPr>
                <w:rFonts w:ascii="Tahoma" w:hAnsi="Tahoma" w:cs="Tahoma"/>
                <w:b/>
                <w:szCs w:val="22"/>
              </w:rPr>
              <w:t>Εκδόσεων</w:t>
            </w:r>
            <w:proofErr w:type="spellEnd"/>
            <w:r w:rsidRPr="00071CDB">
              <w:rPr>
                <w:rFonts w:ascii="Tahoma" w:hAnsi="Tahoma" w:cs="Tahoma"/>
                <w:b/>
                <w:szCs w:val="22"/>
              </w:rPr>
              <w:t xml:space="preserve">) </w:t>
            </w:r>
          </w:p>
        </w:tc>
        <w:tc>
          <w:tcPr>
            <w:tcW w:w="2296" w:type="dxa"/>
            <w:shd w:val="clear" w:color="auto" w:fill="auto"/>
            <w:vAlign w:val="bottom"/>
          </w:tcPr>
          <w:p w14:paraId="532ED8D6" w14:textId="271FB86E" w:rsidR="00DD7883" w:rsidRPr="00607DA6" w:rsidRDefault="008D01ED" w:rsidP="00607DA6">
            <w:pPr>
              <w:autoSpaceDE w:val="0"/>
              <w:autoSpaceDN w:val="0"/>
              <w:adjustRightInd w:val="0"/>
              <w:spacing w:before="120" w:after="0"/>
              <w:rPr>
                <w:rFonts w:ascii="Tahoma" w:hAnsi="Tahoma" w:cs="Tahoma"/>
                <w:b/>
                <w:color w:val="0000FF"/>
                <w:szCs w:val="22"/>
              </w:rPr>
            </w:pPr>
            <w:r w:rsidRPr="008D01ED">
              <w:rPr>
                <w:rFonts w:ascii="Tahoma" w:hAnsi="Tahoma" w:cs="Tahoma"/>
                <w:b/>
                <w:szCs w:val="22"/>
              </w:rPr>
              <w:t>22/03/2024</w:t>
            </w:r>
          </w:p>
        </w:tc>
      </w:tr>
      <w:tr w:rsidR="00BB7436" w:rsidRPr="00071CDB" w:rsidDel="005977E7" w14:paraId="275E482B" w14:textId="77777777" w:rsidTr="00C24A90">
        <w:tc>
          <w:tcPr>
            <w:tcW w:w="7332" w:type="dxa"/>
            <w:gridSpan w:val="2"/>
            <w:tcBorders>
              <w:bottom w:val="nil"/>
            </w:tcBorders>
            <w:shd w:val="clear" w:color="auto" w:fill="auto"/>
            <w:vAlign w:val="center"/>
          </w:tcPr>
          <w:p w14:paraId="0C8B3777" w14:textId="45F9CA5F" w:rsidR="00BB7436" w:rsidRPr="00071CDB" w:rsidRDefault="00BB7436" w:rsidP="00C24A90">
            <w:pPr>
              <w:autoSpaceDE w:val="0"/>
              <w:autoSpaceDN w:val="0"/>
              <w:adjustRightInd w:val="0"/>
              <w:spacing w:before="120" w:after="0"/>
              <w:jc w:val="right"/>
              <w:rPr>
                <w:rFonts w:ascii="Tahoma" w:hAnsi="Tahoma" w:cs="Tahoma"/>
                <w:b/>
                <w:color w:val="000000"/>
                <w:szCs w:val="22"/>
                <w:lang w:val="el-GR"/>
              </w:rPr>
            </w:pPr>
            <w:r w:rsidRPr="00BB7436">
              <w:rPr>
                <w:rFonts w:ascii="Tahoma" w:hAnsi="Tahoma" w:cs="Tahoma"/>
                <w:b/>
                <w:color w:val="000000"/>
                <w:szCs w:val="22"/>
                <w:lang w:val="el-GR"/>
              </w:rPr>
              <w:t>Ημερομηνία Δημοσίευσης Διακήρυξης σε Ε.Ε. (Υπ. Επίσημων Εκδόσεων)</w:t>
            </w:r>
          </w:p>
        </w:tc>
        <w:tc>
          <w:tcPr>
            <w:tcW w:w="2296" w:type="dxa"/>
            <w:shd w:val="clear" w:color="auto" w:fill="auto"/>
            <w:vAlign w:val="bottom"/>
          </w:tcPr>
          <w:p w14:paraId="53DB83DB" w14:textId="0D8F28E0" w:rsidR="00BB7436" w:rsidRPr="00607DA6" w:rsidRDefault="008D01ED" w:rsidP="00DD7883">
            <w:pPr>
              <w:autoSpaceDE w:val="0"/>
              <w:autoSpaceDN w:val="0"/>
              <w:adjustRightInd w:val="0"/>
              <w:spacing w:before="120" w:after="0"/>
              <w:rPr>
                <w:rFonts w:ascii="Tahoma" w:hAnsi="Tahoma" w:cs="Tahoma"/>
                <w:b/>
                <w:color w:val="0000FF"/>
                <w:szCs w:val="22"/>
              </w:rPr>
            </w:pPr>
            <w:r w:rsidRPr="008D01ED">
              <w:rPr>
                <w:rFonts w:ascii="Tahoma" w:hAnsi="Tahoma" w:cs="Tahoma"/>
                <w:b/>
                <w:szCs w:val="22"/>
              </w:rPr>
              <w:t>26/03/2024</w:t>
            </w:r>
          </w:p>
        </w:tc>
      </w:tr>
      <w:tr w:rsidR="00DD7883" w:rsidRPr="00071CDB" w:rsidDel="005977E7" w14:paraId="38509A6A" w14:textId="77777777" w:rsidTr="00C24A90">
        <w:tc>
          <w:tcPr>
            <w:tcW w:w="7332" w:type="dxa"/>
            <w:gridSpan w:val="2"/>
            <w:tcBorders>
              <w:bottom w:val="nil"/>
            </w:tcBorders>
            <w:shd w:val="clear" w:color="auto" w:fill="auto"/>
            <w:vAlign w:val="center"/>
          </w:tcPr>
          <w:p w14:paraId="34A14544" w14:textId="77777777" w:rsidR="00DD7883" w:rsidRPr="00071CDB" w:rsidRDefault="00DD7883" w:rsidP="00C24A90">
            <w:pPr>
              <w:autoSpaceDE w:val="0"/>
              <w:autoSpaceDN w:val="0"/>
              <w:adjustRightInd w:val="0"/>
              <w:spacing w:before="120" w:after="0"/>
              <w:jc w:val="right"/>
              <w:rPr>
                <w:rFonts w:ascii="Tahoma" w:hAnsi="Tahoma" w:cs="Tahoma"/>
                <w:b/>
                <w:color w:val="000000"/>
                <w:szCs w:val="22"/>
                <w:lang w:val="el-GR"/>
              </w:rPr>
            </w:pPr>
            <w:r w:rsidRPr="00071CDB">
              <w:rPr>
                <w:rFonts w:ascii="Tahoma" w:hAnsi="Tahoma" w:cs="Tahoma"/>
                <w:b/>
                <w:color w:val="000000"/>
                <w:szCs w:val="22"/>
                <w:lang w:val="el-GR"/>
              </w:rPr>
              <w:t xml:space="preserve">Ημερομηνία Ανάρτησης στον Διαδικτυακό τόπο της Αναθέτουσας Αρχής </w:t>
            </w:r>
            <w:r w:rsidRPr="00071CDB">
              <w:rPr>
                <w:rFonts w:ascii="Tahoma" w:hAnsi="Tahoma" w:cs="Tahoma"/>
                <w:b/>
                <w:color w:val="000000"/>
                <w:szCs w:val="22"/>
              </w:rPr>
              <w:t>www</w:t>
            </w:r>
            <w:r w:rsidRPr="00071CDB">
              <w:rPr>
                <w:rFonts w:ascii="Tahoma" w:hAnsi="Tahoma" w:cs="Tahoma"/>
                <w:b/>
                <w:color w:val="000000"/>
                <w:szCs w:val="22"/>
                <w:lang w:val="el-GR"/>
              </w:rPr>
              <w:t>.</w:t>
            </w:r>
            <w:proofErr w:type="spellStart"/>
            <w:r w:rsidRPr="00071CDB">
              <w:rPr>
                <w:rFonts w:ascii="Tahoma" w:hAnsi="Tahoma" w:cs="Tahoma"/>
                <w:b/>
                <w:color w:val="000000"/>
                <w:szCs w:val="22"/>
              </w:rPr>
              <w:t>ktpae</w:t>
            </w:r>
            <w:proofErr w:type="spellEnd"/>
            <w:r w:rsidRPr="00071CDB">
              <w:rPr>
                <w:rFonts w:ascii="Tahoma" w:hAnsi="Tahoma" w:cs="Tahoma"/>
                <w:b/>
                <w:color w:val="000000"/>
                <w:szCs w:val="22"/>
                <w:lang w:val="el-GR"/>
              </w:rPr>
              <w:t>.</w:t>
            </w:r>
            <w:r w:rsidRPr="00071CDB">
              <w:rPr>
                <w:rFonts w:ascii="Tahoma" w:hAnsi="Tahoma" w:cs="Tahoma"/>
                <w:b/>
                <w:color w:val="000000"/>
                <w:szCs w:val="22"/>
              </w:rPr>
              <w:t>gr</w:t>
            </w:r>
          </w:p>
        </w:tc>
        <w:tc>
          <w:tcPr>
            <w:tcW w:w="2296" w:type="dxa"/>
            <w:shd w:val="clear" w:color="auto" w:fill="auto"/>
            <w:vAlign w:val="bottom"/>
          </w:tcPr>
          <w:p w14:paraId="29EB05F7" w14:textId="1C7B81C5" w:rsidR="00DD7883" w:rsidRPr="00607DA6" w:rsidRDefault="008D01ED" w:rsidP="00DD7883">
            <w:pPr>
              <w:autoSpaceDE w:val="0"/>
              <w:autoSpaceDN w:val="0"/>
              <w:adjustRightInd w:val="0"/>
              <w:spacing w:before="120" w:after="0"/>
              <w:rPr>
                <w:rFonts w:ascii="Tahoma" w:hAnsi="Tahoma" w:cs="Tahoma"/>
                <w:b/>
                <w:color w:val="0000FF"/>
                <w:szCs w:val="22"/>
              </w:rPr>
            </w:pPr>
            <w:r w:rsidRPr="008D01ED">
              <w:rPr>
                <w:rFonts w:ascii="Tahoma" w:hAnsi="Tahoma" w:cs="Tahoma"/>
                <w:b/>
                <w:szCs w:val="22"/>
              </w:rPr>
              <w:t>27/03/2024</w:t>
            </w:r>
            <w:r w:rsidR="00042C93" w:rsidRPr="00607DA6">
              <w:rPr>
                <w:rFonts w:ascii="Tahoma" w:hAnsi="Tahoma" w:cs="Tahoma"/>
                <w:b/>
                <w:color w:val="0000FF"/>
                <w:szCs w:val="22"/>
              </w:rPr>
              <w:t xml:space="preserve"> </w:t>
            </w:r>
          </w:p>
        </w:tc>
      </w:tr>
    </w:tbl>
    <w:tbl>
      <w:tblPr>
        <w:tblW w:w="10048" w:type="dxa"/>
        <w:tblInd w:w="-108" w:type="dxa"/>
        <w:tblLayout w:type="fixed"/>
        <w:tblLook w:val="01E0" w:firstRow="1" w:lastRow="1" w:firstColumn="1" w:lastColumn="1" w:noHBand="0" w:noVBand="0"/>
      </w:tblPr>
      <w:tblGrid>
        <w:gridCol w:w="3681"/>
        <w:gridCol w:w="3685"/>
        <w:gridCol w:w="2682"/>
      </w:tblGrid>
      <w:tr w:rsidR="00DF1D08" w:rsidRPr="006D0DF3" w14:paraId="66087C56" w14:textId="77777777" w:rsidTr="005E5E50">
        <w:trPr>
          <w:trHeight w:val="1303"/>
        </w:trPr>
        <w:tc>
          <w:tcPr>
            <w:tcW w:w="3681" w:type="dxa"/>
          </w:tcPr>
          <w:p w14:paraId="21E43A20" w14:textId="77777777" w:rsidR="00055134" w:rsidRDefault="00055134" w:rsidP="00162B41">
            <w:pPr>
              <w:spacing w:after="0"/>
              <w:ind w:right="153"/>
              <w:jc w:val="left"/>
              <w:rPr>
                <w:rFonts w:ascii="Tahoma" w:hAnsi="Tahoma" w:cs="Tahoma"/>
                <w:b/>
                <w:noProof/>
                <w:szCs w:val="22"/>
                <w:lang w:val="el-GR"/>
              </w:rPr>
            </w:pPr>
          </w:p>
          <w:p w14:paraId="3B81D742" w14:textId="77777777" w:rsidR="006D0DF3" w:rsidRDefault="006D0DF3" w:rsidP="00162B41">
            <w:pPr>
              <w:spacing w:after="0"/>
              <w:ind w:right="153"/>
              <w:jc w:val="left"/>
              <w:rPr>
                <w:rFonts w:ascii="Tahoma" w:hAnsi="Tahoma" w:cs="Tahoma"/>
                <w:b/>
                <w:noProof/>
                <w:szCs w:val="22"/>
                <w:lang w:val="el-GR"/>
              </w:rPr>
            </w:pPr>
          </w:p>
          <w:p w14:paraId="4F99E210" w14:textId="77777777" w:rsidR="006D0DF3" w:rsidRDefault="006D0DF3" w:rsidP="00162B41">
            <w:pPr>
              <w:spacing w:after="0"/>
              <w:ind w:right="153"/>
              <w:jc w:val="left"/>
              <w:rPr>
                <w:rFonts w:ascii="Tahoma" w:hAnsi="Tahoma" w:cs="Tahoma"/>
                <w:b/>
                <w:noProof/>
                <w:szCs w:val="22"/>
                <w:lang w:val="el-GR"/>
              </w:rPr>
            </w:pPr>
          </w:p>
          <w:p w14:paraId="6EC7158B" w14:textId="77777777" w:rsidR="006D0DF3" w:rsidRDefault="006D0DF3" w:rsidP="00162B41">
            <w:pPr>
              <w:spacing w:after="0"/>
              <w:ind w:right="153"/>
              <w:jc w:val="left"/>
              <w:rPr>
                <w:rFonts w:ascii="Tahoma" w:hAnsi="Tahoma" w:cs="Tahoma"/>
                <w:b/>
                <w:noProof/>
                <w:szCs w:val="22"/>
                <w:lang w:val="el-GR"/>
              </w:rPr>
            </w:pPr>
          </w:p>
          <w:p w14:paraId="17421940" w14:textId="77777777" w:rsidR="006D0DF3" w:rsidRDefault="006D0DF3" w:rsidP="00162B41">
            <w:pPr>
              <w:spacing w:after="0"/>
              <w:ind w:right="153"/>
              <w:jc w:val="left"/>
              <w:rPr>
                <w:rFonts w:ascii="Tahoma" w:hAnsi="Tahoma" w:cs="Tahoma"/>
                <w:b/>
                <w:noProof/>
                <w:szCs w:val="22"/>
                <w:lang w:val="el-GR"/>
              </w:rPr>
            </w:pPr>
          </w:p>
          <w:p w14:paraId="77281948" w14:textId="77777777" w:rsidR="006D0DF3" w:rsidRDefault="006D0DF3" w:rsidP="00162B41">
            <w:pPr>
              <w:spacing w:after="0"/>
              <w:ind w:right="153"/>
              <w:jc w:val="left"/>
              <w:rPr>
                <w:rFonts w:ascii="Tahoma" w:hAnsi="Tahoma" w:cs="Tahoma"/>
                <w:b/>
                <w:noProof/>
                <w:szCs w:val="22"/>
                <w:lang w:val="el-GR"/>
              </w:rPr>
            </w:pPr>
          </w:p>
          <w:p w14:paraId="4BB13279" w14:textId="77777777" w:rsidR="006D0DF3" w:rsidRDefault="006D0DF3" w:rsidP="00162B41">
            <w:pPr>
              <w:spacing w:after="0"/>
              <w:ind w:right="153"/>
              <w:jc w:val="left"/>
              <w:rPr>
                <w:rFonts w:ascii="Tahoma" w:hAnsi="Tahoma" w:cs="Tahoma"/>
                <w:b/>
                <w:noProof/>
                <w:szCs w:val="22"/>
                <w:lang w:val="el-GR"/>
              </w:rPr>
            </w:pPr>
          </w:p>
          <w:p w14:paraId="0740AB81" w14:textId="5E200A82" w:rsidR="006D0DF3" w:rsidRPr="00071CDB" w:rsidRDefault="006D0DF3" w:rsidP="00162B41">
            <w:pPr>
              <w:spacing w:after="0"/>
              <w:ind w:right="153"/>
              <w:jc w:val="left"/>
              <w:rPr>
                <w:rFonts w:ascii="Tahoma" w:hAnsi="Tahoma" w:cs="Tahoma"/>
                <w:b/>
                <w:noProof/>
                <w:szCs w:val="22"/>
                <w:lang w:val="el-GR"/>
              </w:rPr>
            </w:pPr>
          </w:p>
        </w:tc>
        <w:tc>
          <w:tcPr>
            <w:tcW w:w="3685" w:type="dxa"/>
          </w:tcPr>
          <w:p w14:paraId="570022EB" w14:textId="77777777" w:rsidR="00055134" w:rsidRPr="00071CDB" w:rsidRDefault="00055134" w:rsidP="00162B41">
            <w:pPr>
              <w:jc w:val="center"/>
              <w:rPr>
                <w:rFonts w:ascii="Tahoma" w:hAnsi="Tahoma" w:cs="Tahoma"/>
                <w:szCs w:val="22"/>
                <w:lang w:val="el-GR"/>
              </w:rPr>
            </w:pPr>
          </w:p>
          <w:p w14:paraId="3B486DE8" w14:textId="77777777" w:rsidR="00055134" w:rsidRPr="00071CDB" w:rsidRDefault="00055134" w:rsidP="00162B41">
            <w:pPr>
              <w:spacing w:after="0"/>
              <w:jc w:val="center"/>
              <w:rPr>
                <w:rFonts w:ascii="Tahoma" w:hAnsi="Tahoma" w:cs="Tahoma"/>
                <w:b/>
                <w:szCs w:val="22"/>
                <w:lang w:val="el-GR"/>
              </w:rPr>
            </w:pPr>
          </w:p>
        </w:tc>
        <w:tc>
          <w:tcPr>
            <w:tcW w:w="2682" w:type="dxa"/>
          </w:tcPr>
          <w:p w14:paraId="64AD43A2" w14:textId="6BBD0F1A" w:rsidR="00055134" w:rsidRPr="006D0DF3" w:rsidRDefault="00055134" w:rsidP="00162B41">
            <w:pPr>
              <w:ind w:left="-181" w:right="-108"/>
              <w:jc w:val="center"/>
              <w:rPr>
                <w:rFonts w:ascii="Tahoma" w:hAnsi="Tahoma" w:cs="Tahoma"/>
                <w:b/>
                <w:szCs w:val="22"/>
                <w:lang w:val="el-GR"/>
              </w:rPr>
            </w:pPr>
          </w:p>
        </w:tc>
      </w:tr>
    </w:tbl>
    <w:p w14:paraId="313846B4" w14:textId="77777777" w:rsidR="0024279E" w:rsidRPr="00071CDB" w:rsidRDefault="0024279E" w:rsidP="0024279E">
      <w:pPr>
        <w:pStyle w:val="2"/>
        <w:rPr>
          <w:rFonts w:ascii="Tahoma" w:hAnsi="Tahoma" w:cs="Tahoma"/>
          <w:sz w:val="22"/>
          <w:lang w:val="el-GR"/>
        </w:rPr>
      </w:pPr>
      <w:bookmarkStart w:id="1" w:name="_Toc375058496"/>
      <w:bookmarkStart w:id="2" w:name="_Toc418166314"/>
      <w:bookmarkStart w:id="3" w:name="_Toc161995376"/>
      <w:r w:rsidRPr="00071CDB">
        <w:rPr>
          <w:rFonts w:ascii="Tahoma" w:hAnsi="Tahoma" w:cs="Tahoma"/>
          <w:sz w:val="22"/>
          <w:lang w:val="el-GR"/>
        </w:rPr>
        <w:lastRenderedPageBreak/>
        <w:t>ΓΕΝΙΚΕΣ ΠΛΗΡΟΦΟΡΙΕΣ</w:t>
      </w:r>
      <w:bookmarkEnd w:id="1"/>
      <w:bookmarkEnd w:id="2"/>
      <w:bookmarkEnd w:id="3"/>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6345"/>
      </w:tblGrid>
      <w:tr w:rsidR="0024279E" w:rsidRPr="00071CDB" w14:paraId="4D715DF5" w14:textId="77777777" w:rsidTr="0031590C">
        <w:trPr>
          <w:tblHeader/>
        </w:trPr>
        <w:tc>
          <w:tcPr>
            <w:tcW w:w="9855" w:type="dxa"/>
            <w:gridSpan w:val="2"/>
            <w:shd w:val="clear" w:color="auto" w:fill="E0E0E0"/>
            <w:vAlign w:val="center"/>
          </w:tcPr>
          <w:p w14:paraId="56FD45F3" w14:textId="77777777" w:rsidR="0024279E" w:rsidRPr="00071CDB" w:rsidRDefault="0024279E" w:rsidP="0031590C">
            <w:pPr>
              <w:pStyle w:val="3"/>
              <w:ind w:left="0" w:firstLine="0"/>
              <w:rPr>
                <w:rFonts w:ascii="Tahoma" w:hAnsi="Tahoma" w:cs="Tahoma"/>
                <w:szCs w:val="22"/>
                <w:lang w:val="el-GR"/>
              </w:rPr>
            </w:pPr>
            <w:bookmarkStart w:id="4" w:name="_Toc375058497"/>
            <w:bookmarkStart w:id="5" w:name="_Toc418166315"/>
            <w:bookmarkStart w:id="6" w:name="_Toc161995377"/>
            <w:r w:rsidRPr="00071CDB">
              <w:rPr>
                <w:rFonts w:ascii="Tahoma" w:hAnsi="Tahoma" w:cs="Tahoma"/>
                <w:szCs w:val="22"/>
                <w:lang w:val="el-GR"/>
              </w:rPr>
              <w:t>Συνοπτικά στοιχεία Έργου</w:t>
            </w:r>
            <w:bookmarkEnd w:id="4"/>
            <w:bookmarkEnd w:id="5"/>
            <w:bookmarkEnd w:id="6"/>
          </w:p>
        </w:tc>
      </w:tr>
      <w:tr w:rsidR="0024279E" w:rsidRPr="00C46C10" w14:paraId="78CA4D1C" w14:textId="77777777" w:rsidTr="00931F74">
        <w:tc>
          <w:tcPr>
            <w:tcW w:w="3510" w:type="dxa"/>
            <w:vAlign w:val="center"/>
          </w:tcPr>
          <w:p w14:paraId="112E6250" w14:textId="77777777" w:rsidR="0024279E" w:rsidRPr="00071CDB" w:rsidRDefault="0024279E" w:rsidP="0031590C">
            <w:pPr>
              <w:pStyle w:val="TabletextChar"/>
              <w:rPr>
                <w:rFonts w:cs="Tahoma"/>
                <w:b/>
                <w:sz w:val="22"/>
                <w:szCs w:val="22"/>
              </w:rPr>
            </w:pPr>
            <w:r w:rsidRPr="00071CDB">
              <w:rPr>
                <w:rFonts w:cs="Tahoma"/>
                <w:b/>
                <w:sz w:val="22"/>
                <w:szCs w:val="22"/>
              </w:rPr>
              <w:t>ΤΙΤΛΟΣ ΕΡΓΟΥ</w:t>
            </w:r>
          </w:p>
        </w:tc>
        <w:tc>
          <w:tcPr>
            <w:tcW w:w="6345" w:type="dxa"/>
            <w:vAlign w:val="center"/>
          </w:tcPr>
          <w:p w14:paraId="3B7E5687" w14:textId="77777777" w:rsidR="0024279E" w:rsidRPr="00071CDB" w:rsidRDefault="00BE0A5A" w:rsidP="0031590C">
            <w:pPr>
              <w:pStyle w:val="TabletextChar"/>
              <w:rPr>
                <w:rFonts w:cs="Tahoma"/>
                <w:b/>
                <w:sz w:val="22"/>
                <w:szCs w:val="22"/>
              </w:rPr>
            </w:pPr>
            <w:r w:rsidRPr="00BE0A5A">
              <w:rPr>
                <w:rFonts w:cs="Tahoma"/>
                <w:b/>
                <w:sz w:val="22"/>
                <w:szCs w:val="22"/>
              </w:rPr>
              <w:t xml:space="preserve">Ανασχεδιασμός των διαδικασιών διαχείρισης της ασφάλειας των συστημάτων πληροφοριών του </w:t>
            </w:r>
            <w:proofErr w:type="spellStart"/>
            <w:r w:rsidRPr="00BE0A5A">
              <w:rPr>
                <w:rFonts w:cs="Tahoma"/>
                <w:b/>
                <w:sz w:val="22"/>
                <w:szCs w:val="22"/>
              </w:rPr>
              <w:t>ΥπΕξ</w:t>
            </w:r>
            <w:proofErr w:type="spellEnd"/>
            <w:r w:rsidRPr="00BE0A5A">
              <w:rPr>
                <w:rFonts w:cs="Tahoma"/>
                <w:b/>
                <w:sz w:val="22"/>
                <w:szCs w:val="22"/>
              </w:rPr>
              <w:t>, με βάση διεθνώς αναγνωρισμένα πρότυπα και βέλτιστες πρακτικές</w:t>
            </w:r>
          </w:p>
        </w:tc>
      </w:tr>
      <w:tr w:rsidR="00055134" w:rsidRPr="00C46C10" w14:paraId="2D362A46" w14:textId="77777777" w:rsidTr="00931F74">
        <w:tc>
          <w:tcPr>
            <w:tcW w:w="3510" w:type="dxa"/>
            <w:vAlign w:val="center"/>
          </w:tcPr>
          <w:p w14:paraId="03FD23BC" w14:textId="77777777" w:rsidR="00055134" w:rsidRPr="00071CDB" w:rsidRDefault="00055134" w:rsidP="00055134">
            <w:pPr>
              <w:pStyle w:val="TabletextChar"/>
              <w:rPr>
                <w:rFonts w:cs="Tahoma"/>
                <w:b/>
                <w:sz w:val="22"/>
                <w:szCs w:val="22"/>
              </w:rPr>
            </w:pPr>
            <w:r w:rsidRPr="00071CDB">
              <w:rPr>
                <w:rFonts w:cs="Tahoma"/>
                <w:b/>
                <w:sz w:val="22"/>
                <w:szCs w:val="22"/>
              </w:rPr>
              <w:t>ΑΝΑΘΕΤΟΥΣΑ ΑΡΧΗ</w:t>
            </w:r>
          </w:p>
        </w:tc>
        <w:tc>
          <w:tcPr>
            <w:tcW w:w="6345" w:type="dxa"/>
            <w:vAlign w:val="center"/>
          </w:tcPr>
          <w:p w14:paraId="2150A0D1" w14:textId="77777777" w:rsidR="00055134" w:rsidRPr="00071CDB" w:rsidRDefault="00055134" w:rsidP="00055134">
            <w:pPr>
              <w:pStyle w:val="TabletextChar"/>
              <w:rPr>
                <w:rFonts w:cs="Tahoma"/>
                <w:sz w:val="22"/>
                <w:szCs w:val="22"/>
              </w:rPr>
            </w:pPr>
            <w:r w:rsidRPr="00071CDB">
              <w:rPr>
                <w:rFonts w:cs="Tahoma"/>
                <w:b/>
                <w:sz w:val="22"/>
                <w:szCs w:val="22"/>
              </w:rPr>
              <w:t xml:space="preserve">Κοινωνία της Πληροφορίας Μονοπρόσωπη Α.Ε. </w:t>
            </w:r>
            <w:r w:rsidRPr="00071CDB">
              <w:rPr>
                <w:rFonts w:cs="Tahoma"/>
                <w:sz w:val="22"/>
                <w:szCs w:val="22"/>
              </w:rPr>
              <w:t>(</w:t>
            </w:r>
            <w:proofErr w:type="spellStart"/>
            <w:r w:rsidRPr="00071CDB">
              <w:rPr>
                <w:rFonts w:cs="Tahoma"/>
                <w:b/>
                <w:sz w:val="22"/>
                <w:szCs w:val="22"/>
              </w:rPr>
              <w:t>ΚτΠ</w:t>
            </w:r>
            <w:proofErr w:type="spellEnd"/>
            <w:r w:rsidRPr="00071CDB">
              <w:rPr>
                <w:rFonts w:cs="Tahoma"/>
                <w:b/>
                <w:sz w:val="22"/>
                <w:szCs w:val="22"/>
              </w:rPr>
              <w:t xml:space="preserve"> Μ.Α.Ε.</w:t>
            </w:r>
            <w:r w:rsidRPr="00071CDB">
              <w:rPr>
                <w:rFonts w:cs="Tahoma"/>
                <w:sz w:val="22"/>
                <w:szCs w:val="22"/>
              </w:rPr>
              <w:t>)</w:t>
            </w:r>
          </w:p>
        </w:tc>
      </w:tr>
      <w:tr w:rsidR="00DD7883" w:rsidRPr="00071CDB" w14:paraId="03B9CBCC" w14:textId="77777777" w:rsidTr="00931F74">
        <w:tc>
          <w:tcPr>
            <w:tcW w:w="3510" w:type="dxa"/>
            <w:vAlign w:val="center"/>
          </w:tcPr>
          <w:p w14:paraId="120089B0" w14:textId="77777777" w:rsidR="00DD7883" w:rsidRPr="00071CDB" w:rsidRDefault="00DD7883" w:rsidP="00DD7883">
            <w:pPr>
              <w:pStyle w:val="TabletextChar"/>
              <w:rPr>
                <w:rFonts w:cs="Tahoma"/>
                <w:b/>
                <w:sz w:val="22"/>
                <w:szCs w:val="22"/>
              </w:rPr>
            </w:pPr>
            <w:r w:rsidRPr="00071CDB">
              <w:rPr>
                <w:rFonts w:cs="Tahoma"/>
                <w:b/>
                <w:sz w:val="22"/>
                <w:szCs w:val="22"/>
              </w:rPr>
              <w:t>ΦΟΡΕΑΣ ΛΕΙΤΟΥΡΓΙΑΣ</w:t>
            </w:r>
          </w:p>
        </w:tc>
        <w:tc>
          <w:tcPr>
            <w:tcW w:w="6345" w:type="dxa"/>
            <w:vAlign w:val="center"/>
          </w:tcPr>
          <w:p w14:paraId="39AED8A4" w14:textId="77777777" w:rsidR="00DD7883" w:rsidRPr="00071CDB" w:rsidRDefault="00DD7883" w:rsidP="007C36DE">
            <w:pPr>
              <w:pStyle w:val="TabletextChar"/>
              <w:rPr>
                <w:rFonts w:cs="Tahoma"/>
                <w:b/>
                <w:sz w:val="22"/>
                <w:szCs w:val="22"/>
              </w:rPr>
            </w:pPr>
            <w:r w:rsidRPr="00071CDB">
              <w:rPr>
                <w:rFonts w:cs="Tahoma"/>
                <w:b/>
                <w:sz w:val="22"/>
                <w:szCs w:val="22"/>
              </w:rPr>
              <w:t xml:space="preserve">Υπουργείο </w:t>
            </w:r>
            <w:r w:rsidR="007C36DE" w:rsidRPr="00071CDB">
              <w:rPr>
                <w:rFonts w:cs="Tahoma"/>
                <w:b/>
                <w:sz w:val="22"/>
                <w:szCs w:val="22"/>
              </w:rPr>
              <w:t>Εξωτερικών</w:t>
            </w:r>
          </w:p>
        </w:tc>
      </w:tr>
      <w:tr w:rsidR="00DD7883" w:rsidRPr="00071CDB" w14:paraId="57482958" w14:textId="77777777" w:rsidTr="00931F74">
        <w:tc>
          <w:tcPr>
            <w:tcW w:w="3510" w:type="dxa"/>
            <w:vAlign w:val="center"/>
          </w:tcPr>
          <w:p w14:paraId="09CBF7C7" w14:textId="77777777" w:rsidR="00DD7883" w:rsidRPr="00071CDB" w:rsidRDefault="00DD7883" w:rsidP="00DD7883">
            <w:pPr>
              <w:pStyle w:val="TabletextChar"/>
              <w:rPr>
                <w:rFonts w:cs="Tahoma"/>
                <w:b/>
                <w:sz w:val="22"/>
                <w:szCs w:val="22"/>
              </w:rPr>
            </w:pPr>
            <w:r w:rsidRPr="00071CDB">
              <w:rPr>
                <w:rFonts w:cs="Tahoma"/>
                <w:b/>
                <w:sz w:val="22"/>
                <w:szCs w:val="22"/>
              </w:rPr>
              <w:t>ΚΥΡΙΟΣ ΤΟΥ ΕΡΓΟΥ</w:t>
            </w:r>
          </w:p>
        </w:tc>
        <w:tc>
          <w:tcPr>
            <w:tcW w:w="6345" w:type="dxa"/>
            <w:vAlign w:val="center"/>
          </w:tcPr>
          <w:p w14:paraId="70ED3647" w14:textId="77777777" w:rsidR="00DD7883" w:rsidRPr="00071CDB" w:rsidRDefault="00DD7883" w:rsidP="007C36DE">
            <w:pPr>
              <w:pStyle w:val="TabletextChar"/>
              <w:rPr>
                <w:rFonts w:cs="Tahoma"/>
                <w:b/>
                <w:sz w:val="22"/>
                <w:szCs w:val="22"/>
              </w:rPr>
            </w:pPr>
            <w:r w:rsidRPr="00071CDB">
              <w:rPr>
                <w:rFonts w:cs="Tahoma"/>
                <w:b/>
                <w:sz w:val="22"/>
                <w:szCs w:val="22"/>
              </w:rPr>
              <w:t xml:space="preserve">Υπουργείο </w:t>
            </w:r>
            <w:r w:rsidR="007C36DE" w:rsidRPr="00071CDB">
              <w:rPr>
                <w:rFonts w:cs="Tahoma"/>
                <w:b/>
                <w:sz w:val="22"/>
                <w:szCs w:val="22"/>
              </w:rPr>
              <w:t xml:space="preserve">Εξωτερικών </w:t>
            </w:r>
          </w:p>
        </w:tc>
      </w:tr>
      <w:tr w:rsidR="00DD7883" w:rsidRPr="00071CDB" w14:paraId="76CC7EA6" w14:textId="77777777" w:rsidTr="00931F74">
        <w:tc>
          <w:tcPr>
            <w:tcW w:w="3510" w:type="dxa"/>
            <w:vAlign w:val="center"/>
          </w:tcPr>
          <w:p w14:paraId="0666F003" w14:textId="77777777" w:rsidR="00DD7883" w:rsidRPr="00071CDB" w:rsidRDefault="00DD7883" w:rsidP="00DD7883">
            <w:pPr>
              <w:pStyle w:val="TabletextChar"/>
              <w:rPr>
                <w:rFonts w:cs="Tahoma"/>
                <w:b/>
                <w:sz w:val="22"/>
                <w:szCs w:val="22"/>
              </w:rPr>
            </w:pPr>
            <w:r w:rsidRPr="00071CDB">
              <w:rPr>
                <w:rFonts w:cs="Tahoma"/>
                <w:b/>
                <w:sz w:val="22"/>
                <w:szCs w:val="22"/>
              </w:rPr>
              <w:t>ΦΟΡΕΑΣ ΧΡΗΜΑΤΟΔΟΤΗΣΗΣ</w:t>
            </w:r>
          </w:p>
        </w:tc>
        <w:tc>
          <w:tcPr>
            <w:tcW w:w="6345" w:type="dxa"/>
            <w:vAlign w:val="center"/>
          </w:tcPr>
          <w:p w14:paraId="36124ACE" w14:textId="77777777" w:rsidR="00DD7883" w:rsidRPr="00071CDB" w:rsidRDefault="00DD7883" w:rsidP="00DD7883">
            <w:pPr>
              <w:pStyle w:val="TabletextChar"/>
              <w:rPr>
                <w:rFonts w:cs="Tahoma"/>
                <w:b/>
                <w:sz w:val="22"/>
                <w:szCs w:val="22"/>
              </w:rPr>
            </w:pPr>
            <w:r w:rsidRPr="00071CDB">
              <w:rPr>
                <w:rFonts w:cs="Tahoma"/>
                <w:b/>
                <w:sz w:val="22"/>
                <w:szCs w:val="22"/>
              </w:rPr>
              <w:t>Υπουργείο Ψηφιακής Διακυβέρνησης</w:t>
            </w:r>
          </w:p>
        </w:tc>
      </w:tr>
      <w:tr w:rsidR="0024279E" w:rsidRPr="00C46C10" w14:paraId="481D3D25" w14:textId="77777777" w:rsidTr="00931F74">
        <w:tc>
          <w:tcPr>
            <w:tcW w:w="3510" w:type="dxa"/>
            <w:vAlign w:val="center"/>
          </w:tcPr>
          <w:p w14:paraId="1E23A0E4" w14:textId="77777777" w:rsidR="0024279E" w:rsidRPr="00071CDB" w:rsidRDefault="0024279E" w:rsidP="0031590C">
            <w:pPr>
              <w:pStyle w:val="TabletextChar"/>
              <w:rPr>
                <w:rFonts w:cs="Tahoma"/>
                <w:b/>
                <w:sz w:val="22"/>
                <w:szCs w:val="22"/>
              </w:rPr>
            </w:pPr>
            <w:r w:rsidRPr="00071CDB">
              <w:rPr>
                <w:rFonts w:cs="Tahoma"/>
                <w:b/>
                <w:sz w:val="22"/>
                <w:szCs w:val="22"/>
              </w:rPr>
              <w:t>ΤΟΠΟΣ ΠΑΡΑΔΟΣΗΣ – ΤΟΠΟΣ ΠΑΡΟΧΗΣ ΥΠΗΡΕΣΙΩΝ</w:t>
            </w:r>
          </w:p>
        </w:tc>
        <w:tc>
          <w:tcPr>
            <w:tcW w:w="6345" w:type="dxa"/>
            <w:vAlign w:val="center"/>
          </w:tcPr>
          <w:p w14:paraId="57E00499" w14:textId="2C2D35EB" w:rsidR="0024279E" w:rsidRPr="00F464AC" w:rsidRDefault="002D1E99" w:rsidP="00494061">
            <w:pPr>
              <w:rPr>
                <w:rFonts w:ascii="Tahoma" w:hAnsi="Tahoma" w:cs="Tahoma"/>
                <w:szCs w:val="22"/>
                <w:lang w:val="el-GR"/>
              </w:rPr>
            </w:pPr>
            <w:r w:rsidRPr="00F464AC">
              <w:rPr>
                <w:rFonts w:ascii="Tahoma" w:hAnsi="Tahoma" w:cs="Tahoma"/>
                <w:lang w:val="el-GR"/>
              </w:rPr>
              <w:t xml:space="preserve">Οι εγκαταστάσεις του Κυρίου του Έργου – Υπουργείο Εξωτερικών, </w:t>
            </w:r>
            <w:proofErr w:type="spellStart"/>
            <w:r w:rsidRPr="00F464AC">
              <w:rPr>
                <w:rFonts w:ascii="Tahoma" w:hAnsi="Tahoma" w:cs="Tahoma"/>
                <w:bCs/>
                <w:shd w:val="clear" w:color="auto" w:fill="FFFFFF"/>
                <w:lang w:val="el-GR"/>
              </w:rPr>
              <w:t>Βασ</w:t>
            </w:r>
            <w:proofErr w:type="spellEnd"/>
            <w:r w:rsidRPr="00F464AC">
              <w:rPr>
                <w:rFonts w:ascii="Tahoma" w:hAnsi="Tahoma" w:cs="Tahoma"/>
                <w:bCs/>
                <w:shd w:val="clear" w:color="auto" w:fill="FFFFFF"/>
                <w:lang w:val="el-GR"/>
              </w:rPr>
              <w:t>. Σοφίας 1, 106 71, Αθήνα</w:t>
            </w:r>
            <w:r w:rsidR="00B13F9C" w:rsidRPr="00F464AC">
              <w:rPr>
                <w:rFonts w:ascii="Tahoma" w:hAnsi="Tahoma" w:cs="Tahoma"/>
                <w:bCs/>
                <w:shd w:val="clear" w:color="auto" w:fill="FFFFFF"/>
                <w:lang w:val="el-GR"/>
              </w:rPr>
              <w:t xml:space="preserve"> </w:t>
            </w:r>
            <w:r w:rsidRPr="00F464AC">
              <w:rPr>
                <w:rFonts w:ascii="Tahoma" w:hAnsi="Tahoma" w:cs="Tahoma"/>
                <w:lang w:val="el-GR"/>
              </w:rPr>
              <w:t>καθώς και στα εκάστοτε σημεία εντός της Ελληνικής Επικράτειας που θα υποδειχθούν από την Αναθέτουσα Αρχή.</w:t>
            </w:r>
          </w:p>
        </w:tc>
      </w:tr>
      <w:tr w:rsidR="0024279E" w:rsidRPr="00C46C10" w14:paraId="66A1BE47" w14:textId="77777777" w:rsidTr="00931F74">
        <w:tc>
          <w:tcPr>
            <w:tcW w:w="3510" w:type="dxa"/>
            <w:vAlign w:val="center"/>
          </w:tcPr>
          <w:p w14:paraId="24BF8CEF" w14:textId="77777777" w:rsidR="0024279E" w:rsidRPr="00071CDB" w:rsidRDefault="0024279E" w:rsidP="0031590C">
            <w:pPr>
              <w:pStyle w:val="TabletextChar"/>
              <w:rPr>
                <w:rFonts w:cs="Tahoma"/>
                <w:b/>
                <w:sz w:val="22"/>
                <w:szCs w:val="22"/>
              </w:rPr>
            </w:pPr>
            <w:r w:rsidRPr="00071CDB">
              <w:rPr>
                <w:rFonts w:cs="Tahoma"/>
                <w:b/>
                <w:sz w:val="22"/>
                <w:szCs w:val="22"/>
              </w:rPr>
              <w:t>ΕΙΔΟΣ ΣΥΜΒΑΣΗΣ</w:t>
            </w:r>
          </w:p>
        </w:tc>
        <w:tc>
          <w:tcPr>
            <w:tcW w:w="6345" w:type="dxa"/>
            <w:vAlign w:val="center"/>
          </w:tcPr>
          <w:p w14:paraId="638E7427" w14:textId="77777777" w:rsidR="00282FE3" w:rsidRPr="00F464AC" w:rsidRDefault="00D157B7" w:rsidP="00282FE3">
            <w:pPr>
              <w:autoSpaceDE w:val="0"/>
              <w:autoSpaceDN w:val="0"/>
              <w:adjustRightInd w:val="0"/>
              <w:spacing w:before="120" w:after="0"/>
              <w:rPr>
                <w:rFonts w:ascii="Tahoma" w:hAnsi="Tahoma" w:cs="Tahoma"/>
                <w:b/>
                <w:szCs w:val="22"/>
                <w:lang w:val="el-GR"/>
              </w:rPr>
            </w:pPr>
            <w:r w:rsidRPr="00F464AC">
              <w:rPr>
                <w:rFonts w:ascii="Tahoma" w:hAnsi="Tahoma" w:cs="Tahoma"/>
                <w:b/>
                <w:szCs w:val="22"/>
                <w:lang w:val="el-GR"/>
              </w:rPr>
              <w:t>CPV:</w:t>
            </w:r>
            <w:r w:rsidR="00282FE3" w:rsidRPr="00F464AC">
              <w:rPr>
                <w:rFonts w:ascii="Tahoma" w:hAnsi="Tahoma" w:cs="Tahoma"/>
                <w:b/>
                <w:szCs w:val="22"/>
                <w:lang w:val="el-GR"/>
              </w:rPr>
              <w:t xml:space="preserve"> </w:t>
            </w:r>
          </w:p>
          <w:p w14:paraId="6B0AF95F" w14:textId="77777777" w:rsidR="00020D48" w:rsidRPr="00F464AC" w:rsidRDefault="00020D48" w:rsidP="00020D48">
            <w:pPr>
              <w:autoSpaceDE w:val="0"/>
              <w:autoSpaceDN w:val="0"/>
              <w:adjustRightInd w:val="0"/>
              <w:spacing w:before="120" w:after="0"/>
              <w:rPr>
                <w:rFonts w:ascii="Tahoma" w:hAnsi="Tahoma" w:cs="Tahoma"/>
                <w:b/>
                <w:szCs w:val="22"/>
                <w:lang w:val="el-GR"/>
              </w:rPr>
            </w:pPr>
            <w:r w:rsidRPr="00F464AC">
              <w:rPr>
                <w:rFonts w:ascii="Tahoma" w:hAnsi="Tahoma" w:cs="Tahoma"/>
                <w:b/>
                <w:szCs w:val="22"/>
                <w:lang w:val="el-GR"/>
              </w:rPr>
              <w:t>72500000-0:</w:t>
            </w:r>
            <w:r w:rsidRPr="00F464AC">
              <w:rPr>
                <w:rFonts w:ascii="Tahoma" w:hAnsi="Tahoma" w:cs="Tahoma"/>
                <w:b/>
                <w:szCs w:val="22"/>
                <w:lang w:val="el-GR"/>
              </w:rPr>
              <w:tab/>
              <w:t xml:space="preserve"> «Υπηρεσίες πληροφορικής»</w:t>
            </w:r>
          </w:p>
          <w:p w14:paraId="1F0D9F5C" w14:textId="77777777" w:rsidR="00020D48" w:rsidRPr="00F464AC" w:rsidRDefault="00020D48" w:rsidP="00020D48">
            <w:pPr>
              <w:autoSpaceDE w:val="0"/>
              <w:autoSpaceDN w:val="0"/>
              <w:adjustRightInd w:val="0"/>
              <w:spacing w:before="120" w:after="0"/>
              <w:rPr>
                <w:rFonts w:ascii="Tahoma" w:hAnsi="Tahoma" w:cs="Tahoma"/>
                <w:b/>
                <w:szCs w:val="22"/>
                <w:lang w:val="el-GR"/>
              </w:rPr>
            </w:pPr>
            <w:r w:rsidRPr="00F464AC">
              <w:rPr>
                <w:rFonts w:ascii="Tahoma" w:hAnsi="Tahoma" w:cs="Tahoma"/>
                <w:b/>
                <w:szCs w:val="22"/>
                <w:lang w:val="el-GR"/>
              </w:rPr>
              <w:t>79632000-3:</w:t>
            </w:r>
            <w:r w:rsidRPr="00F464AC">
              <w:rPr>
                <w:rFonts w:ascii="Tahoma" w:hAnsi="Tahoma" w:cs="Tahoma"/>
                <w:b/>
                <w:szCs w:val="22"/>
                <w:lang w:val="el-GR"/>
              </w:rPr>
              <w:tab/>
              <w:t xml:space="preserve"> «Υπηρεσίες κατάρτισης προσωπικού»</w:t>
            </w:r>
          </w:p>
          <w:p w14:paraId="68A74AFC" w14:textId="77777777" w:rsidR="00020D48" w:rsidRPr="00F464AC" w:rsidRDefault="00020D48" w:rsidP="00020D48">
            <w:pPr>
              <w:autoSpaceDE w:val="0"/>
              <w:autoSpaceDN w:val="0"/>
              <w:adjustRightInd w:val="0"/>
              <w:spacing w:before="120" w:after="0"/>
              <w:rPr>
                <w:rFonts w:ascii="Tahoma" w:hAnsi="Tahoma" w:cs="Tahoma"/>
                <w:b/>
                <w:szCs w:val="22"/>
                <w:lang w:val="el-GR"/>
              </w:rPr>
            </w:pPr>
            <w:r w:rsidRPr="00F464AC">
              <w:rPr>
                <w:rFonts w:ascii="Tahoma" w:hAnsi="Tahoma" w:cs="Tahoma"/>
                <w:b/>
                <w:szCs w:val="22"/>
                <w:lang w:val="el-GR"/>
              </w:rPr>
              <w:t>79342200-5: «Υπηρεσίες προώθησης»</w:t>
            </w:r>
            <w:r w:rsidRPr="00F464AC">
              <w:rPr>
                <w:rFonts w:ascii="Tahoma" w:hAnsi="Tahoma" w:cs="Tahoma"/>
                <w:b/>
                <w:szCs w:val="22"/>
                <w:lang w:val="el-GR"/>
              </w:rPr>
              <w:tab/>
            </w:r>
          </w:p>
          <w:p w14:paraId="74F49915" w14:textId="77777777" w:rsidR="00020D48" w:rsidRPr="00F464AC" w:rsidRDefault="00020D48" w:rsidP="00020D48">
            <w:pPr>
              <w:autoSpaceDE w:val="0"/>
              <w:autoSpaceDN w:val="0"/>
              <w:adjustRightInd w:val="0"/>
              <w:spacing w:before="120" w:after="0"/>
              <w:rPr>
                <w:rFonts w:ascii="Tahoma" w:hAnsi="Tahoma" w:cs="Tahoma"/>
                <w:b/>
                <w:szCs w:val="22"/>
                <w:lang w:val="el-GR"/>
              </w:rPr>
            </w:pPr>
            <w:r w:rsidRPr="00F464AC">
              <w:rPr>
                <w:rFonts w:ascii="Tahoma" w:hAnsi="Tahoma" w:cs="Tahoma"/>
                <w:b/>
                <w:szCs w:val="22"/>
                <w:lang w:val="el-GR"/>
              </w:rPr>
              <w:t>72222300-0:</w:t>
            </w:r>
            <w:r w:rsidRPr="00F464AC">
              <w:rPr>
                <w:rFonts w:ascii="Tahoma" w:hAnsi="Tahoma" w:cs="Tahoma"/>
                <w:b/>
                <w:szCs w:val="22"/>
                <w:lang w:val="el-GR"/>
              </w:rPr>
              <w:tab/>
              <w:t xml:space="preserve"> «Υπηρεσίες τεχνολογίας των πληροφοριών»</w:t>
            </w:r>
          </w:p>
        </w:tc>
      </w:tr>
      <w:tr w:rsidR="0024279E" w:rsidRPr="00C46C10" w14:paraId="30D81CFB" w14:textId="77777777" w:rsidTr="00931F74">
        <w:tc>
          <w:tcPr>
            <w:tcW w:w="3510" w:type="dxa"/>
            <w:vAlign w:val="center"/>
          </w:tcPr>
          <w:p w14:paraId="660D892D" w14:textId="77777777" w:rsidR="0024279E" w:rsidRPr="00071CDB" w:rsidRDefault="0024279E" w:rsidP="0031590C">
            <w:pPr>
              <w:pStyle w:val="TabletextChar"/>
              <w:rPr>
                <w:rFonts w:cs="Tahoma"/>
                <w:b/>
                <w:sz w:val="22"/>
                <w:szCs w:val="22"/>
              </w:rPr>
            </w:pPr>
            <w:r w:rsidRPr="00071CDB">
              <w:rPr>
                <w:rFonts w:cs="Tahoma"/>
                <w:b/>
                <w:sz w:val="22"/>
                <w:szCs w:val="22"/>
              </w:rPr>
              <w:t>ΕΙΔΟΣ ΔΙΑΔΙΚΑΣΙΑΣ</w:t>
            </w:r>
          </w:p>
        </w:tc>
        <w:tc>
          <w:tcPr>
            <w:tcW w:w="6345" w:type="dxa"/>
            <w:vAlign w:val="center"/>
          </w:tcPr>
          <w:p w14:paraId="305465F4" w14:textId="77777777" w:rsidR="0024279E" w:rsidRPr="00F464AC" w:rsidRDefault="003C0732" w:rsidP="006C18C8">
            <w:pPr>
              <w:pStyle w:val="TabletextChar"/>
              <w:rPr>
                <w:rFonts w:cs="Tahoma"/>
                <w:sz w:val="22"/>
                <w:szCs w:val="22"/>
              </w:rPr>
            </w:pPr>
            <w:r w:rsidRPr="00F464AC">
              <w:rPr>
                <w:rFonts w:cs="Tahoma"/>
                <w:sz w:val="22"/>
                <w:szCs w:val="22"/>
              </w:rPr>
              <w:t xml:space="preserve">Ηλεκτρονικός </w:t>
            </w:r>
            <w:r w:rsidR="0024279E" w:rsidRPr="00F464AC">
              <w:rPr>
                <w:rFonts w:cs="Tahoma"/>
                <w:sz w:val="22"/>
                <w:szCs w:val="22"/>
              </w:rPr>
              <w:t xml:space="preserve">Ανοικτός </w:t>
            </w:r>
            <w:r w:rsidR="004355E9" w:rsidRPr="00F464AC">
              <w:rPr>
                <w:rFonts w:cs="Tahoma"/>
                <w:sz w:val="22"/>
                <w:szCs w:val="22"/>
              </w:rPr>
              <w:t>Διεθν</w:t>
            </w:r>
            <w:r w:rsidR="006C18C8" w:rsidRPr="00F464AC">
              <w:rPr>
                <w:rFonts w:cs="Tahoma"/>
                <w:sz w:val="22"/>
                <w:szCs w:val="22"/>
              </w:rPr>
              <w:t>ής</w:t>
            </w:r>
            <w:r w:rsidR="004355E9" w:rsidRPr="00F464AC">
              <w:rPr>
                <w:rFonts w:cs="Tahoma"/>
                <w:sz w:val="22"/>
                <w:szCs w:val="22"/>
              </w:rPr>
              <w:t xml:space="preserve"> </w:t>
            </w:r>
            <w:r w:rsidR="0024279E" w:rsidRPr="00F464AC">
              <w:rPr>
                <w:rFonts w:cs="Tahoma"/>
                <w:sz w:val="22"/>
                <w:szCs w:val="22"/>
              </w:rPr>
              <w:t xml:space="preserve">Διαγωνισμός </w:t>
            </w:r>
            <w:r w:rsidR="00055134" w:rsidRPr="00F464AC">
              <w:rPr>
                <w:rFonts w:cs="Tahoma"/>
                <w:sz w:val="22"/>
                <w:szCs w:val="22"/>
              </w:rPr>
              <w:t xml:space="preserve">άνω των ορίων </w:t>
            </w:r>
            <w:r w:rsidR="0024279E" w:rsidRPr="00F464AC">
              <w:rPr>
                <w:rFonts w:cs="Tahoma"/>
                <w:sz w:val="22"/>
                <w:szCs w:val="22"/>
              </w:rPr>
              <w:t xml:space="preserve">με κριτήριο ανάθεσης </w:t>
            </w:r>
            <w:r w:rsidR="001E64FE" w:rsidRPr="00F464AC">
              <w:rPr>
                <w:rFonts w:cs="Tahoma"/>
                <w:sz w:val="22"/>
                <w:szCs w:val="22"/>
              </w:rPr>
              <w:t>την πλέον συμφέρουσα από οικονομική άποψη προσφορά:</w:t>
            </w:r>
            <w:r w:rsidR="006C18C8" w:rsidRPr="00F464AC">
              <w:rPr>
                <w:rFonts w:cs="Tahoma"/>
                <w:sz w:val="22"/>
                <w:szCs w:val="22"/>
              </w:rPr>
              <w:t xml:space="preserve"> </w:t>
            </w:r>
            <w:r w:rsidR="001E64FE" w:rsidRPr="00F464AC">
              <w:rPr>
                <w:rFonts w:cs="Tahoma"/>
                <w:sz w:val="22"/>
                <w:szCs w:val="22"/>
              </w:rPr>
              <w:t>βάσει βέλτιστης σχέσης ποιότητας – τιμής</w:t>
            </w:r>
            <w:r w:rsidR="0028768D" w:rsidRPr="00F464AC">
              <w:rPr>
                <w:rFonts w:cs="Tahoma"/>
                <w:sz w:val="22"/>
                <w:szCs w:val="22"/>
              </w:rPr>
              <w:t xml:space="preserve">   </w:t>
            </w:r>
          </w:p>
        </w:tc>
      </w:tr>
      <w:tr w:rsidR="0024279E" w:rsidRPr="00C46C10" w14:paraId="4C352122" w14:textId="77777777" w:rsidTr="00931F74">
        <w:tc>
          <w:tcPr>
            <w:tcW w:w="3510" w:type="dxa"/>
            <w:vAlign w:val="center"/>
          </w:tcPr>
          <w:p w14:paraId="6DDC8CC4" w14:textId="77777777" w:rsidR="0024279E" w:rsidRPr="00071CDB" w:rsidRDefault="001F5F4A" w:rsidP="0031590C">
            <w:pPr>
              <w:pStyle w:val="TabletextChar"/>
              <w:rPr>
                <w:rFonts w:cs="Tahoma"/>
                <w:b/>
                <w:sz w:val="22"/>
                <w:szCs w:val="22"/>
              </w:rPr>
            </w:pPr>
            <w:r w:rsidRPr="00071CDB">
              <w:rPr>
                <w:rFonts w:cs="Tahoma"/>
                <w:b/>
                <w:sz w:val="22"/>
                <w:szCs w:val="22"/>
              </w:rPr>
              <w:t>ΕΚΤΙΜΩΜΕΝΗ ΑΞΙΑ ΣΥΜΒΑΣΗΣ</w:t>
            </w:r>
          </w:p>
        </w:tc>
        <w:tc>
          <w:tcPr>
            <w:tcW w:w="6345" w:type="dxa"/>
            <w:vAlign w:val="center"/>
          </w:tcPr>
          <w:p w14:paraId="41113543" w14:textId="2299BD73" w:rsidR="00952126" w:rsidRPr="00F464AC" w:rsidRDefault="00442459" w:rsidP="006777C7">
            <w:pPr>
              <w:pStyle w:val="TabletextChar"/>
              <w:spacing w:before="120" w:after="0" w:line="240" w:lineRule="auto"/>
              <w:jc w:val="both"/>
              <w:rPr>
                <w:rFonts w:cs="Tahoma"/>
                <w:sz w:val="22"/>
                <w:szCs w:val="22"/>
              </w:rPr>
            </w:pPr>
            <w:r w:rsidRPr="00F464AC">
              <w:rPr>
                <w:rFonts w:cs="Tahoma"/>
                <w:sz w:val="22"/>
                <w:szCs w:val="22"/>
              </w:rPr>
              <w:t>Ε</w:t>
            </w:r>
            <w:r w:rsidR="00952126" w:rsidRPr="00F464AC">
              <w:rPr>
                <w:rFonts w:cs="Tahoma"/>
                <w:sz w:val="22"/>
                <w:szCs w:val="22"/>
              </w:rPr>
              <w:t>κτιμώμενη αξία σύμβασης</w:t>
            </w:r>
            <w:r w:rsidR="00E1337D" w:rsidRPr="00F464AC">
              <w:rPr>
                <w:rFonts w:cs="Tahoma"/>
                <w:sz w:val="22"/>
                <w:szCs w:val="22"/>
              </w:rPr>
              <w:t xml:space="preserve"> </w:t>
            </w:r>
            <w:r w:rsidR="0024279E" w:rsidRPr="00F464AC">
              <w:rPr>
                <w:rFonts w:cs="Tahoma"/>
                <w:sz w:val="22"/>
                <w:szCs w:val="22"/>
              </w:rPr>
              <w:t xml:space="preserve">ανέρχεται στο ποσό </w:t>
            </w:r>
            <w:r w:rsidR="00547D6B" w:rsidRPr="00F464AC">
              <w:rPr>
                <w:rFonts w:cs="Tahoma"/>
                <w:sz w:val="22"/>
                <w:szCs w:val="22"/>
              </w:rPr>
              <w:t xml:space="preserve">των </w:t>
            </w:r>
            <w:bookmarkStart w:id="7" w:name="_Hlk153963784"/>
            <w:r w:rsidR="00A3704E" w:rsidRPr="00F464AC">
              <w:rPr>
                <w:rFonts w:cs="Tahoma"/>
                <w:b/>
                <w:sz w:val="22"/>
                <w:szCs w:val="22"/>
              </w:rPr>
              <w:t>τετρακ</w:t>
            </w:r>
            <w:r w:rsidR="004B0EF4">
              <w:rPr>
                <w:rFonts w:cs="Tahoma"/>
                <w:b/>
                <w:sz w:val="22"/>
                <w:szCs w:val="22"/>
              </w:rPr>
              <w:t>οσίων</w:t>
            </w:r>
            <w:r w:rsidR="00A3704E" w:rsidRPr="00F464AC">
              <w:rPr>
                <w:rFonts w:cs="Tahoma"/>
                <w:b/>
                <w:sz w:val="22"/>
                <w:szCs w:val="22"/>
              </w:rPr>
              <w:t xml:space="preserve"> τρ</w:t>
            </w:r>
            <w:r w:rsidR="004B0EF4">
              <w:rPr>
                <w:rFonts w:cs="Tahoma"/>
                <w:b/>
                <w:sz w:val="22"/>
                <w:szCs w:val="22"/>
              </w:rPr>
              <w:t>ιών</w:t>
            </w:r>
            <w:r w:rsidR="00A3704E" w:rsidRPr="00F464AC">
              <w:rPr>
                <w:rFonts w:cs="Tahoma"/>
                <w:b/>
                <w:sz w:val="22"/>
                <w:szCs w:val="22"/>
              </w:rPr>
              <w:t xml:space="preserve"> χιλιάδ</w:t>
            </w:r>
            <w:r w:rsidR="004B0EF4">
              <w:rPr>
                <w:rFonts w:cs="Tahoma"/>
                <w:b/>
                <w:sz w:val="22"/>
                <w:szCs w:val="22"/>
              </w:rPr>
              <w:t>ων</w:t>
            </w:r>
            <w:r w:rsidR="00A3704E" w:rsidRPr="00F464AC">
              <w:rPr>
                <w:rFonts w:cs="Tahoma"/>
                <w:b/>
                <w:sz w:val="22"/>
                <w:szCs w:val="22"/>
              </w:rPr>
              <w:t xml:space="preserve"> διακ</w:t>
            </w:r>
            <w:r w:rsidR="004B0EF4">
              <w:rPr>
                <w:rFonts w:cs="Tahoma"/>
                <w:b/>
                <w:sz w:val="22"/>
                <w:szCs w:val="22"/>
              </w:rPr>
              <w:t>οσίων</w:t>
            </w:r>
            <w:r w:rsidR="00A3704E" w:rsidRPr="00F464AC">
              <w:rPr>
                <w:rFonts w:cs="Tahoma"/>
                <w:b/>
                <w:sz w:val="22"/>
                <w:szCs w:val="22"/>
              </w:rPr>
              <w:t xml:space="preserve"> είκοσι </w:t>
            </w:r>
            <w:r w:rsidR="00604CEA" w:rsidRPr="00F464AC">
              <w:rPr>
                <w:rFonts w:cs="Tahoma"/>
                <w:b/>
                <w:sz w:val="22"/>
                <w:szCs w:val="22"/>
              </w:rPr>
              <w:t>πέντε</w:t>
            </w:r>
            <w:r w:rsidR="00A3704E" w:rsidRPr="00F464AC">
              <w:rPr>
                <w:rFonts w:cs="Tahoma"/>
                <w:b/>
                <w:sz w:val="22"/>
                <w:szCs w:val="22"/>
              </w:rPr>
              <w:t xml:space="preserve"> ευρώ και</w:t>
            </w:r>
            <w:r w:rsidR="00604CEA" w:rsidRPr="00F464AC">
              <w:rPr>
                <w:rFonts w:cs="Tahoma"/>
                <w:b/>
                <w:sz w:val="22"/>
                <w:szCs w:val="22"/>
              </w:rPr>
              <w:t xml:space="preserve"> ογδόντα λεπτ</w:t>
            </w:r>
            <w:r w:rsidR="004B0EF4">
              <w:rPr>
                <w:rFonts w:cs="Tahoma"/>
                <w:b/>
                <w:sz w:val="22"/>
                <w:szCs w:val="22"/>
              </w:rPr>
              <w:t>ών</w:t>
            </w:r>
            <w:r w:rsidR="0024279E" w:rsidRPr="00F464AC">
              <w:rPr>
                <w:rFonts w:cs="Tahoma"/>
                <w:sz w:val="22"/>
                <w:szCs w:val="22"/>
              </w:rPr>
              <w:t>,</w:t>
            </w:r>
            <w:r w:rsidR="00547D6B" w:rsidRPr="00F464AC">
              <w:rPr>
                <w:rFonts w:cs="Tahoma"/>
                <w:sz w:val="22"/>
                <w:szCs w:val="22"/>
              </w:rPr>
              <w:t xml:space="preserve"> </w:t>
            </w:r>
            <w:r w:rsidR="00A3704E" w:rsidRPr="00F464AC">
              <w:rPr>
                <w:rFonts w:cs="Tahoma"/>
                <w:sz w:val="22"/>
                <w:szCs w:val="22"/>
              </w:rPr>
              <w:t>(</w:t>
            </w:r>
            <w:r w:rsidR="00A3704E" w:rsidRPr="00F464AC">
              <w:rPr>
                <w:rFonts w:cs="Tahoma"/>
                <w:b/>
                <w:bCs/>
                <w:sz w:val="22"/>
                <w:szCs w:val="22"/>
                <w:lang w:eastAsia="el-GR"/>
              </w:rPr>
              <w:t>403.22</w:t>
            </w:r>
            <w:r w:rsidR="00604CEA" w:rsidRPr="00F464AC">
              <w:rPr>
                <w:rFonts w:cs="Tahoma"/>
                <w:b/>
                <w:bCs/>
                <w:sz w:val="22"/>
                <w:szCs w:val="22"/>
                <w:lang w:eastAsia="el-GR"/>
              </w:rPr>
              <w:t>5</w:t>
            </w:r>
            <w:r w:rsidR="00A3704E" w:rsidRPr="00F464AC">
              <w:rPr>
                <w:rFonts w:cs="Tahoma"/>
                <w:b/>
                <w:bCs/>
                <w:sz w:val="22"/>
                <w:szCs w:val="22"/>
                <w:lang w:eastAsia="el-GR"/>
              </w:rPr>
              <w:t>,</w:t>
            </w:r>
            <w:r w:rsidR="00604CEA" w:rsidRPr="00F464AC">
              <w:rPr>
                <w:rFonts w:cs="Tahoma"/>
                <w:b/>
                <w:bCs/>
                <w:sz w:val="22"/>
                <w:szCs w:val="22"/>
                <w:lang w:eastAsia="el-GR"/>
              </w:rPr>
              <w:t>80</w:t>
            </w:r>
            <w:r w:rsidR="00A3704E" w:rsidRPr="00F464AC">
              <w:rPr>
                <w:rFonts w:cs="Tahoma"/>
                <w:b/>
                <w:bCs/>
                <w:sz w:val="22"/>
                <w:szCs w:val="22"/>
                <w:lang w:eastAsia="el-GR"/>
              </w:rPr>
              <w:t xml:space="preserve"> €) </w:t>
            </w:r>
            <w:r w:rsidR="00547D6B" w:rsidRPr="00F464AC">
              <w:rPr>
                <w:rFonts w:cs="Tahoma"/>
                <w:bCs/>
                <w:sz w:val="22"/>
                <w:szCs w:val="22"/>
                <w:lang w:eastAsia="el-GR"/>
              </w:rPr>
              <w:t>μ</w:t>
            </w:r>
            <w:r w:rsidR="00DD0ACD" w:rsidRPr="00F464AC">
              <w:rPr>
                <w:rFonts w:cs="Tahoma"/>
                <w:sz w:val="22"/>
                <w:szCs w:val="22"/>
              </w:rPr>
              <w:t xml:space="preserve">η περιλαμβανομένου ΦΠΑ 24%, </w:t>
            </w:r>
            <w:r w:rsidR="00547D6B" w:rsidRPr="00F464AC">
              <w:rPr>
                <w:rFonts w:cs="Tahoma"/>
                <w:sz w:val="22"/>
                <w:szCs w:val="22"/>
              </w:rPr>
              <w:t>προϋπολογισμός με ΦΠΑ:</w:t>
            </w:r>
            <w:r w:rsidR="00DE3B2D" w:rsidRPr="00F464AC">
              <w:rPr>
                <w:rFonts w:cs="Tahoma"/>
                <w:sz w:val="22"/>
                <w:szCs w:val="22"/>
              </w:rPr>
              <w:t xml:space="preserve"> </w:t>
            </w:r>
            <w:r w:rsidR="00A3704E" w:rsidRPr="00F464AC">
              <w:rPr>
                <w:rFonts w:cs="Tahoma"/>
                <w:b/>
                <w:sz w:val="22"/>
                <w:szCs w:val="22"/>
              </w:rPr>
              <w:t>πεντακόσ</w:t>
            </w:r>
            <w:r w:rsidR="004B0EF4">
              <w:rPr>
                <w:rFonts w:cs="Tahoma"/>
                <w:b/>
                <w:sz w:val="22"/>
                <w:szCs w:val="22"/>
              </w:rPr>
              <w:t>ιες</w:t>
            </w:r>
            <w:r w:rsidR="00A3704E" w:rsidRPr="00F464AC">
              <w:rPr>
                <w:rFonts w:cs="Tahoma"/>
                <w:b/>
                <w:sz w:val="22"/>
                <w:szCs w:val="22"/>
              </w:rPr>
              <w:t xml:space="preserve"> </w:t>
            </w:r>
            <w:r w:rsidR="00DE3B2D" w:rsidRPr="00F464AC">
              <w:rPr>
                <w:rFonts w:cs="Tahoma"/>
                <w:b/>
                <w:sz w:val="22"/>
                <w:szCs w:val="22"/>
              </w:rPr>
              <w:t xml:space="preserve"> χιλιάδες Ευρώ €5</w:t>
            </w:r>
            <w:r w:rsidR="00A3704E" w:rsidRPr="00F464AC">
              <w:rPr>
                <w:rFonts w:cs="Tahoma"/>
                <w:b/>
                <w:sz w:val="22"/>
                <w:szCs w:val="22"/>
              </w:rPr>
              <w:t>00</w:t>
            </w:r>
            <w:r w:rsidR="00547D6B" w:rsidRPr="00F464AC">
              <w:rPr>
                <w:rFonts w:cs="Tahoma"/>
                <w:b/>
                <w:sz w:val="22"/>
                <w:szCs w:val="22"/>
              </w:rPr>
              <w:t>.000,00</w:t>
            </w:r>
            <w:r w:rsidR="00547D6B" w:rsidRPr="00F464AC">
              <w:rPr>
                <w:rFonts w:cs="Tahoma"/>
                <w:sz w:val="22"/>
                <w:szCs w:val="22"/>
              </w:rPr>
              <w:t xml:space="preserve">, </w:t>
            </w:r>
            <w:r w:rsidR="00547D6B" w:rsidRPr="00F464AC">
              <w:rPr>
                <w:rFonts w:cs="Tahoma"/>
                <w:b/>
                <w:sz w:val="22"/>
                <w:szCs w:val="22"/>
              </w:rPr>
              <w:t>ΦΠΑ</w:t>
            </w:r>
            <w:r w:rsidR="00DE3B2D" w:rsidRPr="00F464AC">
              <w:rPr>
                <w:rFonts w:cs="Tahoma"/>
                <w:b/>
                <w:sz w:val="22"/>
                <w:szCs w:val="22"/>
              </w:rPr>
              <w:t xml:space="preserve">: </w:t>
            </w:r>
            <w:r w:rsidR="00A3704E" w:rsidRPr="00F464AC">
              <w:rPr>
                <w:rFonts w:cs="Tahoma"/>
                <w:b/>
                <w:sz w:val="22"/>
                <w:szCs w:val="22"/>
              </w:rPr>
              <w:t xml:space="preserve">Ενενήντα </w:t>
            </w:r>
            <w:proofErr w:type="spellStart"/>
            <w:r w:rsidR="00A3704E" w:rsidRPr="00F464AC">
              <w:rPr>
                <w:rFonts w:cs="Tahoma"/>
                <w:b/>
                <w:sz w:val="22"/>
                <w:szCs w:val="22"/>
              </w:rPr>
              <w:t>εξι</w:t>
            </w:r>
            <w:proofErr w:type="spellEnd"/>
            <w:r w:rsidR="00A3704E" w:rsidRPr="00F464AC">
              <w:rPr>
                <w:rFonts w:cs="Tahoma"/>
                <w:b/>
                <w:sz w:val="22"/>
                <w:szCs w:val="22"/>
              </w:rPr>
              <w:t xml:space="preserve"> χιλιάδες επτακόσια εβδομήντα τέσσερα ευρώ και ε</w:t>
            </w:r>
            <w:r w:rsidR="000571F3">
              <w:rPr>
                <w:rFonts w:cs="Tahoma"/>
                <w:b/>
                <w:sz w:val="22"/>
                <w:szCs w:val="22"/>
              </w:rPr>
              <w:t>ίκοσι</w:t>
            </w:r>
            <w:r w:rsidR="00DE3B2D" w:rsidRPr="00F464AC">
              <w:rPr>
                <w:rFonts w:cs="Tahoma"/>
                <w:b/>
                <w:sz w:val="22"/>
                <w:szCs w:val="22"/>
              </w:rPr>
              <w:t xml:space="preserve"> λεπτά  </w:t>
            </w:r>
            <w:r w:rsidR="00547D6B" w:rsidRPr="00F464AC">
              <w:rPr>
                <w:rFonts w:cs="Tahoma"/>
                <w:b/>
                <w:sz w:val="22"/>
                <w:szCs w:val="22"/>
              </w:rPr>
              <w:t xml:space="preserve"> </w:t>
            </w:r>
            <w:r w:rsidR="00A3704E" w:rsidRPr="00F464AC">
              <w:rPr>
                <w:rFonts w:cs="Tahoma"/>
                <w:b/>
                <w:bCs/>
                <w:sz w:val="22"/>
                <w:szCs w:val="22"/>
                <w:lang w:eastAsia="el-GR"/>
              </w:rPr>
              <w:t>96.774,2</w:t>
            </w:r>
            <w:r w:rsidR="00604CEA" w:rsidRPr="00F464AC">
              <w:rPr>
                <w:rFonts w:cs="Tahoma"/>
                <w:b/>
                <w:bCs/>
                <w:sz w:val="22"/>
                <w:szCs w:val="22"/>
                <w:lang w:eastAsia="el-GR"/>
              </w:rPr>
              <w:t>0</w:t>
            </w:r>
            <w:r w:rsidR="00A3704E" w:rsidRPr="00F464AC">
              <w:rPr>
                <w:rFonts w:cs="Tahoma"/>
                <w:b/>
                <w:bCs/>
                <w:sz w:val="22"/>
                <w:szCs w:val="22"/>
                <w:lang w:eastAsia="el-GR"/>
              </w:rPr>
              <w:t xml:space="preserve"> €</w:t>
            </w:r>
            <w:r w:rsidR="00DD0ACD" w:rsidRPr="00F464AC">
              <w:rPr>
                <w:rFonts w:cs="Tahoma"/>
                <w:b/>
                <w:bCs/>
                <w:sz w:val="22"/>
                <w:szCs w:val="22"/>
                <w:lang w:eastAsia="el-GR"/>
              </w:rPr>
              <w:t xml:space="preserve">) </w:t>
            </w:r>
            <w:bookmarkEnd w:id="7"/>
          </w:p>
        </w:tc>
      </w:tr>
      <w:tr w:rsidR="0024279E" w:rsidRPr="00C46C10" w14:paraId="607FBD53" w14:textId="77777777" w:rsidTr="00931F74">
        <w:tc>
          <w:tcPr>
            <w:tcW w:w="3510" w:type="dxa"/>
            <w:vAlign w:val="center"/>
          </w:tcPr>
          <w:p w14:paraId="2D44EE5E" w14:textId="77777777" w:rsidR="0024279E" w:rsidRPr="00071CDB" w:rsidRDefault="0024279E" w:rsidP="0031590C">
            <w:pPr>
              <w:pStyle w:val="TabletextChar"/>
              <w:rPr>
                <w:rFonts w:cs="Tahoma"/>
                <w:b/>
                <w:sz w:val="22"/>
                <w:szCs w:val="22"/>
              </w:rPr>
            </w:pPr>
            <w:r w:rsidRPr="00071CDB">
              <w:rPr>
                <w:rFonts w:cs="Tahoma"/>
                <w:b/>
                <w:sz w:val="22"/>
                <w:szCs w:val="22"/>
              </w:rPr>
              <w:t>ΧΡΗΜΑΤΟΔΟΤΗΣΗ ΕΡΓΟΥ</w:t>
            </w:r>
          </w:p>
        </w:tc>
        <w:tc>
          <w:tcPr>
            <w:tcW w:w="6345" w:type="dxa"/>
            <w:vAlign w:val="center"/>
          </w:tcPr>
          <w:p w14:paraId="48795DE5" w14:textId="77777777" w:rsidR="00DD7883" w:rsidRPr="00F464AC" w:rsidRDefault="00055134" w:rsidP="00654784">
            <w:pPr>
              <w:pStyle w:val="TabletextChar"/>
              <w:jc w:val="both"/>
              <w:rPr>
                <w:rFonts w:cs="Tahoma"/>
                <w:sz w:val="22"/>
                <w:szCs w:val="22"/>
              </w:rPr>
            </w:pPr>
            <w:r w:rsidRPr="00F464AC">
              <w:rPr>
                <w:rFonts w:cs="Tahoma"/>
                <w:sz w:val="22"/>
                <w:szCs w:val="22"/>
              </w:rPr>
              <w:t>Η δαπάνη θα βαρύνει το Πρόγραμμα Δημοσίων Επενδύσεων (ΠΔΕ) 202</w:t>
            </w:r>
            <w:r w:rsidR="001C5365" w:rsidRPr="00F464AC">
              <w:rPr>
                <w:rFonts w:cs="Tahoma"/>
                <w:sz w:val="22"/>
                <w:szCs w:val="22"/>
              </w:rPr>
              <w:t>2</w:t>
            </w:r>
            <w:r w:rsidRPr="00F464AC">
              <w:rPr>
                <w:rFonts w:cs="Tahoma"/>
                <w:sz w:val="22"/>
                <w:szCs w:val="22"/>
              </w:rPr>
              <w:t xml:space="preserve"> – Ταμείο Ανάκαμψης: ΣΑΤΑ 063 του Υπουργείου Ανάπτυξης και Επενδύσεων για τη χρηματοδότηση του Έργου:  με κωδικό Έργου</w:t>
            </w:r>
            <w:r w:rsidR="00A067B1" w:rsidRPr="00F464AC">
              <w:rPr>
                <w:rFonts w:cs="Tahoma"/>
                <w:sz w:val="22"/>
                <w:szCs w:val="22"/>
              </w:rPr>
              <w:t xml:space="preserve">  </w:t>
            </w:r>
            <w:r w:rsidR="00D06DF4" w:rsidRPr="00F464AC">
              <w:rPr>
                <w:rFonts w:cs="Tahoma"/>
                <w:b/>
                <w:sz w:val="22"/>
                <w:szCs w:val="22"/>
              </w:rPr>
              <w:t>2022ΤΑ06300032</w:t>
            </w:r>
            <w:r w:rsidR="00D06DF4" w:rsidRPr="00F464AC">
              <w:rPr>
                <w:rFonts w:cs="Tahoma"/>
                <w:sz w:val="22"/>
                <w:szCs w:val="22"/>
              </w:rPr>
              <w:t xml:space="preserve">  </w:t>
            </w:r>
            <w:r w:rsidR="00A067B1" w:rsidRPr="00F464AC">
              <w:rPr>
                <w:rFonts w:cs="Tahoma"/>
                <w:sz w:val="22"/>
                <w:szCs w:val="22"/>
              </w:rPr>
              <w:t xml:space="preserve">«Ψηφιακός Μετασχηματισμός του Υπουργείου Εξωτερικών»,  </w:t>
            </w:r>
            <w:proofErr w:type="spellStart"/>
            <w:r w:rsidR="00A067B1" w:rsidRPr="00F464AC">
              <w:rPr>
                <w:rFonts w:cs="Tahoma"/>
                <w:sz w:val="22"/>
                <w:szCs w:val="22"/>
              </w:rPr>
              <w:t>Υποέργο</w:t>
            </w:r>
            <w:proofErr w:type="spellEnd"/>
            <w:r w:rsidR="00A067B1" w:rsidRPr="00F464AC">
              <w:rPr>
                <w:rFonts w:cs="Tahoma"/>
                <w:sz w:val="22"/>
                <w:szCs w:val="22"/>
              </w:rPr>
              <w:t xml:space="preserve"> 4, Εκσυγχρονισμός των Υποδομών Ασφάλειας Πληροφορικής και Τηλεπικοινωνιών Κρυπτογράφησης</w:t>
            </w:r>
          </w:p>
          <w:p w14:paraId="7313FA8C" w14:textId="77777777" w:rsidR="006F0CA3" w:rsidRPr="00F464AC" w:rsidRDefault="006F0CA3" w:rsidP="0031590C">
            <w:pPr>
              <w:pStyle w:val="TabletextChar"/>
              <w:rPr>
                <w:rFonts w:cs="Tahoma"/>
                <w:sz w:val="22"/>
                <w:szCs w:val="22"/>
              </w:rPr>
            </w:pPr>
          </w:p>
        </w:tc>
      </w:tr>
      <w:tr w:rsidR="0024279E" w:rsidRPr="00071CDB" w14:paraId="0EBD5C3A" w14:textId="77777777" w:rsidTr="00931F74">
        <w:tc>
          <w:tcPr>
            <w:tcW w:w="3510" w:type="dxa"/>
            <w:vAlign w:val="center"/>
          </w:tcPr>
          <w:p w14:paraId="1F8F0BB8" w14:textId="77777777" w:rsidR="0024279E" w:rsidRPr="006201DE" w:rsidDel="00CD2F0B" w:rsidRDefault="0024279E" w:rsidP="0031590C">
            <w:pPr>
              <w:pStyle w:val="TabletextChar"/>
              <w:rPr>
                <w:rFonts w:cs="Tahoma"/>
                <w:b/>
                <w:sz w:val="22"/>
                <w:szCs w:val="22"/>
              </w:rPr>
            </w:pPr>
            <w:r w:rsidRPr="006201DE">
              <w:rPr>
                <w:rFonts w:cs="Tahoma"/>
                <w:b/>
                <w:sz w:val="22"/>
                <w:szCs w:val="22"/>
              </w:rPr>
              <w:lastRenderedPageBreak/>
              <w:t xml:space="preserve">ΔΙΑΡΚΕΙΑ ΣΥΜΒΑΣΗΣ </w:t>
            </w:r>
          </w:p>
        </w:tc>
        <w:tc>
          <w:tcPr>
            <w:tcW w:w="6345" w:type="dxa"/>
            <w:vAlign w:val="center"/>
          </w:tcPr>
          <w:p w14:paraId="4DC16144" w14:textId="122C3A16" w:rsidR="0024279E" w:rsidRPr="006201DE" w:rsidRDefault="000457FC" w:rsidP="0031590C">
            <w:pPr>
              <w:rPr>
                <w:rFonts w:ascii="Tahoma" w:hAnsi="Tahoma" w:cs="Tahoma"/>
                <w:szCs w:val="22"/>
                <w:lang w:val="el-GR"/>
              </w:rPr>
            </w:pPr>
            <w:r>
              <w:rPr>
                <w:rFonts w:ascii="Tahoma" w:hAnsi="Tahoma" w:cs="Tahoma"/>
                <w:b/>
                <w:szCs w:val="22"/>
                <w:lang w:val="el-GR"/>
              </w:rPr>
              <w:t>δεκαεννέα</w:t>
            </w:r>
            <w:r w:rsidR="0028523B" w:rsidRPr="006201DE">
              <w:rPr>
                <w:rFonts w:ascii="Tahoma" w:hAnsi="Tahoma" w:cs="Tahoma"/>
                <w:b/>
                <w:szCs w:val="22"/>
              </w:rPr>
              <w:t xml:space="preserve"> (</w:t>
            </w:r>
            <w:r>
              <w:rPr>
                <w:rFonts w:ascii="Tahoma" w:hAnsi="Tahoma" w:cs="Tahoma"/>
                <w:b/>
                <w:szCs w:val="22"/>
                <w:lang w:val="el-GR"/>
              </w:rPr>
              <w:t>19</w:t>
            </w:r>
            <w:r w:rsidR="00055134" w:rsidRPr="006201DE">
              <w:rPr>
                <w:rFonts w:ascii="Tahoma" w:hAnsi="Tahoma" w:cs="Tahoma"/>
                <w:b/>
                <w:szCs w:val="22"/>
              </w:rPr>
              <w:t xml:space="preserve">) </w:t>
            </w:r>
            <w:proofErr w:type="spellStart"/>
            <w:r w:rsidR="00055134" w:rsidRPr="006201DE">
              <w:rPr>
                <w:rFonts w:ascii="Tahoma" w:hAnsi="Tahoma" w:cs="Tahoma"/>
                <w:b/>
                <w:szCs w:val="22"/>
              </w:rPr>
              <w:t>μήνες</w:t>
            </w:r>
            <w:proofErr w:type="spellEnd"/>
          </w:p>
        </w:tc>
      </w:tr>
      <w:tr w:rsidR="00DF02B0" w:rsidRPr="00071CDB" w14:paraId="099BB148" w14:textId="77777777" w:rsidTr="00931F74">
        <w:tc>
          <w:tcPr>
            <w:tcW w:w="3510" w:type="dxa"/>
            <w:vAlign w:val="center"/>
          </w:tcPr>
          <w:p w14:paraId="1187CD7A" w14:textId="77777777" w:rsidR="00DF02B0" w:rsidRPr="00071CDB" w:rsidRDefault="00DF02B0" w:rsidP="00DF02B0">
            <w:pPr>
              <w:pStyle w:val="TabletextChar"/>
              <w:rPr>
                <w:rFonts w:cs="Tahoma"/>
                <w:b/>
                <w:sz w:val="22"/>
                <w:szCs w:val="22"/>
              </w:rPr>
            </w:pPr>
            <w:r w:rsidRPr="00071CDB">
              <w:rPr>
                <w:rFonts w:cs="Tahoma"/>
                <w:b/>
                <w:sz w:val="22"/>
                <w:szCs w:val="22"/>
              </w:rPr>
              <w:t>ΗΜΕΡΟΜΗΝΙΑ ΔΙΑΚΗΡΥΞΗΣ</w:t>
            </w:r>
          </w:p>
        </w:tc>
        <w:tc>
          <w:tcPr>
            <w:tcW w:w="6345" w:type="dxa"/>
            <w:vAlign w:val="center"/>
          </w:tcPr>
          <w:p w14:paraId="21E281D6" w14:textId="1DF820EF" w:rsidR="00DF02B0" w:rsidRPr="00A57089" w:rsidRDefault="00A57089" w:rsidP="00DD0ACD">
            <w:pPr>
              <w:pStyle w:val="TabletextChar"/>
              <w:rPr>
                <w:rFonts w:cs="Tahoma"/>
                <w:b/>
                <w:sz w:val="22"/>
                <w:szCs w:val="22"/>
                <w:lang w:val="en-US"/>
              </w:rPr>
            </w:pPr>
            <w:r>
              <w:rPr>
                <w:rFonts w:cs="Tahoma"/>
                <w:b/>
                <w:color w:val="000000"/>
                <w:sz w:val="22"/>
                <w:szCs w:val="22"/>
                <w:lang w:val="en-US"/>
              </w:rPr>
              <w:t>21/03/2024</w:t>
            </w:r>
          </w:p>
        </w:tc>
      </w:tr>
      <w:tr w:rsidR="00DF02B0" w:rsidRPr="00071CDB" w14:paraId="08061F74" w14:textId="77777777" w:rsidTr="00931F74">
        <w:tc>
          <w:tcPr>
            <w:tcW w:w="3510" w:type="dxa"/>
            <w:vAlign w:val="center"/>
          </w:tcPr>
          <w:p w14:paraId="34ECD606" w14:textId="77777777" w:rsidR="00DF02B0" w:rsidRPr="00071CDB" w:rsidRDefault="00DF02B0" w:rsidP="00DF02B0">
            <w:pPr>
              <w:pStyle w:val="TabletextChar"/>
              <w:rPr>
                <w:rFonts w:cs="Tahoma"/>
                <w:b/>
                <w:sz w:val="22"/>
                <w:szCs w:val="22"/>
              </w:rPr>
            </w:pPr>
            <w:r w:rsidRPr="00071CDB">
              <w:rPr>
                <w:rFonts w:cs="Tahoma"/>
                <w:b/>
                <w:sz w:val="22"/>
                <w:szCs w:val="22"/>
              </w:rPr>
              <w:t>ΠΡΟΘΕΣΜΙΑ ΓΙΑ ΥΠΟΒΟΛΗ ΔΙΕΥΚΡΙΝΙΣΕΩΝ ΕΠΙ ΤΩΝ ΟΡΩΝ ΤΗΣ ΔΙΑΚΗΡΥΞΗΣ</w:t>
            </w:r>
          </w:p>
        </w:tc>
        <w:tc>
          <w:tcPr>
            <w:tcW w:w="6345" w:type="dxa"/>
            <w:vAlign w:val="center"/>
          </w:tcPr>
          <w:p w14:paraId="7CDB66DD" w14:textId="2D5568BD" w:rsidR="00DF02B0" w:rsidRPr="00A57089" w:rsidRDefault="00A57089" w:rsidP="00DD0ACD">
            <w:pPr>
              <w:pStyle w:val="TabletextChar"/>
              <w:rPr>
                <w:rFonts w:cs="Tahoma"/>
                <w:b/>
                <w:sz w:val="22"/>
                <w:szCs w:val="22"/>
                <w:highlight w:val="cyan"/>
                <w:lang w:val="en-US"/>
              </w:rPr>
            </w:pPr>
            <w:r w:rsidRPr="00A57089">
              <w:rPr>
                <w:rFonts w:cs="Tahoma"/>
                <w:b/>
                <w:color w:val="000000"/>
                <w:sz w:val="22"/>
                <w:szCs w:val="22"/>
                <w:lang w:val="en-US"/>
              </w:rPr>
              <w:t>05/04/2024</w:t>
            </w:r>
          </w:p>
        </w:tc>
      </w:tr>
      <w:tr w:rsidR="00DF02B0" w:rsidRPr="008D01ED" w14:paraId="087CA8A8" w14:textId="77777777" w:rsidTr="00931F74">
        <w:tc>
          <w:tcPr>
            <w:tcW w:w="3510" w:type="dxa"/>
            <w:vAlign w:val="center"/>
          </w:tcPr>
          <w:p w14:paraId="6DF15FA8" w14:textId="77777777" w:rsidR="00DF02B0" w:rsidRPr="00071CDB" w:rsidRDefault="00DF02B0" w:rsidP="00DF02B0">
            <w:pPr>
              <w:pStyle w:val="TabletextChar"/>
              <w:rPr>
                <w:rFonts w:cs="Tahoma"/>
                <w:b/>
                <w:sz w:val="22"/>
                <w:szCs w:val="22"/>
              </w:rPr>
            </w:pPr>
            <w:r w:rsidRPr="00071CDB">
              <w:rPr>
                <w:rFonts w:cs="Tahoma"/>
                <w:b/>
                <w:sz w:val="22"/>
                <w:szCs w:val="22"/>
              </w:rPr>
              <w:t>ΗΜΕΡΟΜΗΝΙΑ ΈΝΑΡΞΗΣ ΗΛΕΚΤΡΟΝΙΚΗΣ ΥΠΟΒΟΛΗΣ ΠΡΟΣΦΟΡΩΝ</w:t>
            </w:r>
          </w:p>
        </w:tc>
        <w:tc>
          <w:tcPr>
            <w:tcW w:w="6345" w:type="dxa"/>
            <w:vAlign w:val="center"/>
          </w:tcPr>
          <w:p w14:paraId="5FEFAAE9" w14:textId="3270B7F2" w:rsidR="00DF02B0" w:rsidRPr="00ED081C" w:rsidRDefault="00A57089" w:rsidP="00DD0ACD">
            <w:pPr>
              <w:pStyle w:val="TabletextChar"/>
              <w:rPr>
                <w:rFonts w:cs="Tahoma"/>
                <w:b/>
                <w:color w:val="000000"/>
                <w:sz w:val="22"/>
                <w:szCs w:val="22"/>
                <w:highlight w:val="cyan"/>
              </w:rPr>
            </w:pPr>
            <w:r w:rsidRPr="00A57089">
              <w:rPr>
                <w:rFonts w:cs="Tahoma"/>
                <w:b/>
                <w:color w:val="000000"/>
                <w:sz w:val="22"/>
                <w:szCs w:val="22"/>
                <w:lang w:val="en-US"/>
              </w:rPr>
              <w:t>27/03/2024</w:t>
            </w:r>
            <w:r w:rsidR="00DF02B0" w:rsidRPr="00ED081C">
              <w:rPr>
                <w:rFonts w:cs="Tahoma"/>
                <w:b/>
                <w:sz w:val="22"/>
                <w:szCs w:val="22"/>
                <w:highlight w:val="cyan"/>
              </w:rPr>
              <w:t xml:space="preserve"> </w:t>
            </w:r>
          </w:p>
        </w:tc>
      </w:tr>
      <w:tr w:rsidR="00DF02B0" w:rsidRPr="00071CDB" w14:paraId="51CF987C" w14:textId="77777777" w:rsidTr="00931F74">
        <w:tc>
          <w:tcPr>
            <w:tcW w:w="3510" w:type="dxa"/>
            <w:vAlign w:val="center"/>
          </w:tcPr>
          <w:p w14:paraId="315ED9BF" w14:textId="77777777" w:rsidR="00DF02B0" w:rsidRPr="00071CDB" w:rsidRDefault="00DF02B0" w:rsidP="00DF02B0">
            <w:pPr>
              <w:pStyle w:val="TabletextChar"/>
              <w:rPr>
                <w:rFonts w:cs="Tahoma"/>
                <w:b/>
                <w:sz w:val="22"/>
                <w:szCs w:val="22"/>
              </w:rPr>
            </w:pPr>
            <w:r w:rsidRPr="00071CDB">
              <w:rPr>
                <w:rFonts w:cs="Tahoma"/>
                <w:b/>
                <w:sz w:val="22"/>
                <w:szCs w:val="22"/>
              </w:rPr>
              <w:t>ΚΑΤΑΛΗΚΤΙΚΗ ΗΜΕΡΟΜΗΝΙΑ ΚΑΙ ΩΡΑ ΥΠΟΒΟΛΗΣ ΠΡΟΣΦΟΡΩΝ</w:t>
            </w:r>
          </w:p>
        </w:tc>
        <w:tc>
          <w:tcPr>
            <w:tcW w:w="6345" w:type="dxa"/>
            <w:vAlign w:val="center"/>
          </w:tcPr>
          <w:p w14:paraId="1ED44E61" w14:textId="5D43DC66" w:rsidR="00DF02B0" w:rsidRPr="00A57089" w:rsidRDefault="00A57089" w:rsidP="00A57089">
            <w:pPr>
              <w:pStyle w:val="TabletextChar"/>
              <w:rPr>
                <w:rFonts w:cs="Tahoma"/>
                <w:szCs w:val="22"/>
                <w:highlight w:val="cyan"/>
              </w:rPr>
            </w:pPr>
            <w:r w:rsidRPr="00A57089">
              <w:rPr>
                <w:rFonts w:cs="Tahoma"/>
                <w:b/>
                <w:color w:val="000000"/>
                <w:sz w:val="22"/>
                <w:szCs w:val="22"/>
                <w:lang w:val="en-US"/>
              </w:rPr>
              <w:t xml:space="preserve">22/04/2024 </w:t>
            </w:r>
            <w:r w:rsidRPr="00A57089">
              <w:rPr>
                <w:rFonts w:cs="Tahoma"/>
                <w:bCs/>
                <w:color w:val="000000"/>
                <w:sz w:val="22"/>
                <w:szCs w:val="22"/>
                <w:lang w:val="en-US"/>
              </w:rPr>
              <w:t>και ώρα</w:t>
            </w:r>
            <w:r w:rsidRPr="00A57089">
              <w:rPr>
                <w:rFonts w:cs="Tahoma"/>
                <w:b/>
                <w:color w:val="000000"/>
                <w:sz w:val="22"/>
                <w:szCs w:val="22"/>
                <w:lang w:val="en-US"/>
              </w:rPr>
              <w:t xml:space="preserve"> 14:00</w:t>
            </w:r>
          </w:p>
        </w:tc>
      </w:tr>
      <w:tr w:rsidR="00DF02B0" w:rsidRPr="00C46C10" w14:paraId="03F09E56" w14:textId="77777777" w:rsidTr="00931F74">
        <w:tc>
          <w:tcPr>
            <w:tcW w:w="3510" w:type="dxa"/>
            <w:vAlign w:val="center"/>
          </w:tcPr>
          <w:p w14:paraId="24199E32" w14:textId="77777777" w:rsidR="00DF02B0" w:rsidRPr="00071CDB" w:rsidRDefault="00DF02B0" w:rsidP="00DF02B0">
            <w:pPr>
              <w:pStyle w:val="TabletextChar"/>
              <w:rPr>
                <w:rFonts w:cs="Tahoma"/>
                <w:b/>
                <w:sz w:val="22"/>
                <w:szCs w:val="22"/>
              </w:rPr>
            </w:pPr>
            <w:r w:rsidRPr="00071CDB">
              <w:rPr>
                <w:rFonts w:cs="Tahoma"/>
                <w:b/>
                <w:sz w:val="22"/>
                <w:szCs w:val="22"/>
              </w:rPr>
              <w:t>ΤΟΠΟΣ</w:t>
            </w:r>
            <w:r w:rsidRPr="00071CDB">
              <w:rPr>
                <w:rFonts w:cs="Tahoma"/>
                <w:b/>
                <w:sz w:val="22"/>
                <w:szCs w:val="22"/>
                <w:lang w:val="en-US"/>
              </w:rPr>
              <w:t xml:space="preserve"> </w:t>
            </w:r>
            <w:r w:rsidRPr="00071CDB">
              <w:rPr>
                <w:rFonts w:cs="Tahoma"/>
                <w:b/>
                <w:sz w:val="22"/>
                <w:szCs w:val="22"/>
              </w:rPr>
              <w:t>&amp; ΤΡΟΠΟΣ ΚΑΤΑΘΕΣΗΣ ΠΡΟΣΦΟΡΩΝ</w:t>
            </w:r>
          </w:p>
        </w:tc>
        <w:tc>
          <w:tcPr>
            <w:tcW w:w="6345" w:type="dxa"/>
            <w:vAlign w:val="center"/>
          </w:tcPr>
          <w:p w14:paraId="05D6B324" w14:textId="77777777" w:rsidR="00DF02B0" w:rsidRPr="00071CDB" w:rsidRDefault="00DF02B0" w:rsidP="00DF02B0">
            <w:pPr>
              <w:autoSpaceDE w:val="0"/>
              <w:autoSpaceDN w:val="0"/>
              <w:adjustRightInd w:val="0"/>
              <w:spacing w:after="0" w:line="276" w:lineRule="auto"/>
              <w:jc w:val="left"/>
              <w:rPr>
                <w:rFonts w:ascii="Tahoma" w:hAnsi="Tahoma" w:cs="Tahoma"/>
                <w:color w:val="000000"/>
                <w:szCs w:val="22"/>
                <w:lang w:val="el-GR"/>
              </w:rPr>
            </w:pPr>
            <w:r w:rsidRPr="00071CDB">
              <w:rPr>
                <w:rFonts w:ascii="Tahoma" w:hAnsi="Tahoma" w:cs="Tahoma"/>
                <w:color w:val="000000"/>
                <w:szCs w:val="22"/>
                <w:lang w:val="el-GR"/>
              </w:rPr>
              <w:t>Ηλεκτρονική Υποβολή:</w:t>
            </w:r>
          </w:p>
          <w:p w14:paraId="18A330CA" w14:textId="77777777" w:rsidR="00DF02B0" w:rsidRPr="00071CDB" w:rsidRDefault="00DF02B0" w:rsidP="00DF02B0">
            <w:pPr>
              <w:autoSpaceDE w:val="0"/>
              <w:autoSpaceDN w:val="0"/>
              <w:adjustRightInd w:val="0"/>
              <w:spacing w:after="0" w:line="276" w:lineRule="auto"/>
              <w:jc w:val="left"/>
              <w:rPr>
                <w:rFonts w:ascii="Tahoma" w:hAnsi="Tahoma" w:cs="Tahoma"/>
                <w:color w:val="000000"/>
                <w:szCs w:val="22"/>
                <w:lang w:val="el-GR"/>
              </w:rPr>
            </w:pPr>
            <w:r w:rsidRPr="00071CDB">
              <w:rPr>
                <w:rFonts w:ascii="Tahoma" w:hAnsi="Tahoma" w:cs="Tahoma"/>
                <w:color w:val="000000"/>
                <w:szCs w:val="22"/>
                <w:lang w:val="el-GR"/>
              </w:rPr>
              <w:t xml:space="preserve">Στη διαδικτυακή πύλη </w:t>
            </w:r>
            <w:r w:rsidRPr="00071CDB">
              <w:rPr>
                <w:rFonts w:ascii="Tahoma" w:hAnsi="Tahoma" w:cs="Tahoma"/>
                <w:szCs w:val="22"/>
                <w:lang w:val="en-US"/>
              </w:rPr>
              <w:t>www</w:t>
            </w:r>
            <w:r w:rsidRPr="00071CDB">
              <w:rPr>
                <w:rFonts w:ascii="Tahoma" w:hAnsi="Tahoma" w:cs="Tahoma"/>
                <w:szCs w:val="22"/>
                <w:lang w:val="el-GR"/>
              </w:rPr>
              <w:t>.</w:t>
            </w:r>
            <w:proofErr w:type="spellStart"/>
            <w:r w:rsidRPr="00071CDB">
              <w:rPr>
                <w:rFonts w:ascii="Tahoma" w:hAnsi="Tahoma" w:cs="Tahoma"/>
                <w:szCs w:val="22"/>
                <w:lang w:val="en-US"/>
              </w:rPr>
              <w:t>promitheus</w:t>
            </w:r>
            <w:proofErr w:type="spellEnd"/>
            <w:r w:rsidRPr="00071CDB">
              <w:rPr>
                <w:rFonts w:ascii="Tahoma" w:hAnsi="Tahoma" w:cs="Tahoma"/>
                <w:szCs w:val="22"/>
                <w:lang w:val="el-GR"/>
              </w:rPr>
              <w:t>.</w:t>
            </w:r>
            <w:r w:rsidRPr="00071CDB">
              <w:rPr>
                <w:rFonts w:ascii="Tahoma" w:hAnsi="Tahoma" w:cs="Tahoma"/>
                <w:szCs w:val="22"/>
                <w:lang w:val="en-US"/>
              </w:rPr>
              <w:t>gov</w:t>
            </w:r>
            <w:r w:rsidRPr="00071CDB">
              <w:rPr>
                <w:rFonts w:ascii="Tahoma" w:hAnsi="Tahoma" w:cs="Tahoma"/>
                <w:szCs w:val="22"/>
                <w:lang w:val="el-GR"/>
              </w:rPr>
              <w:t>.</w:t>
            </w:r>
            <w:r w:rsidRPr="00071CDB">
              <w:rPr>
                <w:rFonts w:ascii="Tahoma" w:hAnsi="Tahoma" w:cs="Tahoma"/>
                <w:szCs w:val="22"/>
                <w:lang w:val="en-US"/>
              </w:rPr>
              <w:t>gr</w:t>
            </w:r>
            <w:r w:rsidRPr="00071CDB">
              <w:rPr>
                <w:rFonts w:ascii="Tahoma" w:hAnsi="Tahoma" w:cs="Tahoma"/>
                <w:color w:val="0000FF"/>
                <w:szCs w:val="22"/>
                <w:lang w:val="el-GR"/>
              </w:rPr>
              <w:t xml:space="preserve"> </w:t>
            </w:r>
            <w:r w:rsidRPr="00071CDB">
              <w:rPr>
                <w:rFonts w:ascii="Tahoma" w:hAnsi="Tahoma" w:cs="Tahoma"/>
                <w:color w:val="000000"/>
                <w:szCs w:val="22"/>
                <w:lang w:val="el-GR"/>
              </w:rPr>
              <w:t>του</w:t>
            </w:r>
          </w:p>
          <w:p w14:paraId="47937E83" w14:textId="77777777" w:rsidR="00DF02B0" w:rsidRPr="00071CDB" w:rsidRDefault="00DF02B0" w:rsidP="00DF02B0">
            <w:pPr>
              <w:autoSpaceDE w:val="0"/>
              <w:autoSpaceDN w:val="0"/>
              <w:adjustRightInd w:val="0"/>
              <w:spacing w:after="0" w:line="276" w:lineRule="auto"/>
              <w:jc w:val="left"/>
              <w:rPr>
                <w:rFonts w:ascii="Tahoma" w:hAnsi="Tahoma" w:cs="Tahoma"/>
                <w:color w:val="000000"/>
                <w:szCs w:val="22"/>
                <w:lang w:val="el-GR"/>
              </w:rPr>
            </w:pPr>
            <w:r w:rsidRPr="00071CDB">
              <w:rPr>
                <w:rFonts w:ascii="Tahoma" w:hAnsi="Tahoma" w:cs="Tahoma"/>
                <w:color w:val="000000"/>
                <w:szCs w:val="22"/>
                <w:lang w:val="el-GR"/>
              </w:rPr>
              <w:t>Εθνικού Συστήματος Ηλεκτρονικών Δημοσίων Συμβάσεων</w:t>
            </w:r>
          </w:p>
          <w:p w14:paraId="00694C39" w14:textId="77777777" w:rsidR="00DF02B0" w:rsidRPr="00071CDB" w:rsidRDefault="00DF02B0" w:rsidP="00DF02B0">
            <w:pPr>
              <w:autoSpaceDE w:val="0"/>
              <w:autoSpaceDN w:val="0"/>
              <w:adjustRightInd w:val="0"/>
              <w:spacing w:after="0" w:line="276" w:lineRule="auto"/>
              <w:jc w:val="left"/>
              <w:rPr>
                <w:rFonts w:ascii="Tahoma" w:hAnsi="Tahoma" w:cs="Tahoma"/>
                <w:color w:val="000000"/>
                <w:szCs w:val="22"/>
                <w:lang w:val="el-GR"/>
              </w:rPr>
            </w:pPr>
            <w:r w:rsidRPr="00071CDB">
              <w:rPr>
                <w:rFonts w:ascii="Tahoma" w:hAnsi="Tahoma" w:cs="Tahoma"/>
                <w:color w:val="000000"/>
                <w:szCs w:val="22"/>
                <w:lang w:val="el-GR"/>
              </w:rPr>
              <w:t>(ΕΣΗΔΗΣ) (ηλεκτρονική μορφή)</w:t>
            </w:r>
          </w:p>
          <w:p w14:paraId="629DD802" w14:textId="77777777" w:rsidR="00DF02B0" w:rsidRPr="009E1FB4" w:rsidRDefault="00DF02B0" w:rsidP="00DF02B0">
            <w:pPr>
              <w:spacing w:before="60" w:line="276" w:lineRule="auto"/>
              <w:jc w:val="left"/>
              <w:rPr>
                <w:rFonts w:ascii="Tahoma" w:hAnsi="Tahoma" w:cs="Tahoma"/>
                <w:szCs w:val="22"/>
                <w:lang w:val="el-GR"/>
              </w:rPr>
            </w:pPr>
            <w:r w:rsidRPr="00071CDB">
              <w:rPr>
                <w:rFonts w:ascii="Tahoma" w:hAnsi="Tahoma" w:cs="Tahoma"/>
                <w:color w:val="000000"/>
                <w:szCs w:val="22"/>
                <w:lang w:val="el-GR"/>
              </w:rPr>
              <w:t>Πρωτοκόλλου (έντυπη μορφή)</w:t>
            </w:r>
            <w:r w:rsidR="00ED081C">
              <w:rPr>
                <w:rFonts w:ascii="Tahoma" w:hAnsi="Tahoma" w:cs="Tahoma"/>
                <w:color w:val="000000"/>
                <w:szCs w:val="22"/>
                <w:lang w:val="el-GR"/>
              </w:rPr>
              <w:t>:</w:t>
            </w:r>
          </w:p>
          <w:p w14:paraId="5C74B27F" w14:textId="77777777" w:rsidR="00DF02B0" w:rsidRPr="00071CDB" w:rsidRDefault="00DF02B0" w:rsidP="00DF02B0">
            <w:pPr>
              <w:autoSpaceDE w:val="0"/>
              <w:autoSpaceDN w:val="0"/>
              <w:adjustRightInd w:val="0"/>
              <w:spacing w:after="0" w:line="276" w:lineRule="auto"/>
              <w:jc w:val="left"/>
              <w:rPr>
                <w:rFonts w:ascii="Tahoma" w:hAnsi="Tahoma" w:cs="Tahoma"/>
                <w:szCs w:val="22"/>
                <w:lang w:val="el-GR"/>
              </w:rPr>
            </w:pPr>
            <w:r w:rsidRPr="00071CDB">
              <w:rPr>
                <w:rFonts w:ascii="Tahoma" w:hAnsi="Tahoma" w:cs="Tahoma"/>
                <w:color w:val="000000"/>
                <w:szCs w:val="22"/>
                <w:lang w:val="el-GR"/>
              </w:rPr>
              <w:t xml:space="preserve">Η έδρα της </w:t>
            </w:r>
            <w:proofErr w:type="spellStart"/>
            <w:r w:rsidRPr="00071CDB">
              <w:rPr>
                <w:rFonts w:ascii="Tahoma" w:hAnsi="Tahoma" w:cs="Tahoma"/>
                <w:color w:val="000000"/>
                <w:szCs w:val="22"/>
                <w:lang w:val="el-GR"/>
              </w:rPr>
              <w:t>ΚτΠ</w:t>
            </w:r>
            <w:proofErr w:type="spellEnd"/>
            <w:r w:rsidRPr="00071CDB">
              <w:rPr>
                <w:rFonts w:ascii="Tahoma" w:hAnsi="Tahoma" w:cs="Tahoma"/>
                <w:color w:val="000000"/>
                <w:szCs w:val="22"/>
                <w:lang w:val="el-GR"/>
              </w:rPr>
              <w:t xml:space="preserve"> </w:t>
            </w:r>
            <w:r w:rsidR="00346B7F" w:rsidRPr="00071CDB">
              <w:rPr>
                <w:rFonts w:ascii="Tahoma" w:hAnsi="Tahoma" w:cs="Tahoma"/>
                <w:color w:val="000000"/>
                <w:szCs w:val="22"/>
                <w:lang w:val="el-GR"/>
              </w:rPr>
              <w:t>Μ.</w:t>
            </w:r>
            <w:r w:rsidRPr="00071CDB">
              <w:rPr>
                <w:rFonts w:ascii="Tahoma" w:hAnsi="Tahoma" w:cs="Tahoma"/>
                <w:color w:val="000000"/>
                <w:szCs w:val="22"/>
                <w:lang w:val="el-GR"/>
              </w:rPr>
              <w:t>Α.Ε.</w:t>
            </w:r>
          </w:p>
        </w:tc>
      </w:tr>
      <w:tr w:rsidR="00DF02B0" w:rsidRPr="00071CDB" w14:paraId="1652092A" w14:textId="77777777" w:rsidTr="00931F74">
        <w:tc>
          <w:tcPr>
            <w:tcW w:w="3510" w:type="dxa"/>
          </w:tcPr>
          <w:p w14:paraId="40F707CF" w14:textId="77777777" w:rsidR="00DF02B0" w:rsidRPr="00071CDB" w:rsidRDefault="00DF02B0" w:rsidP="00DF02B0">
            <w:pPr>
              <w:pStyle w:val="TabletextChar"/>
              <w:rPr>
                <w:rFonts w:cs="Tahoma"/>
                <w:b/>
                <w:sz w:val="22"/>
                <w:szCs w:val="22"/>
              </w:rPr>
            </w:pPr>
            <w:r w:rsidRPr="00071CDB">
              <w:rPr>
                <w:rFonts w:cs="Tahoma"/>
                <w:b/>
                <w:sz w:val="22"/>
                <w:szCs w:val="22"/>
              </w:rPr>
              <w:t>ΗΜΕΡΟΜΗΝΙΑ ΑΝΑΡΤΗΣΗΣ ΣΤΗ ΔΙΑΔΙΚΤΥΑΚΗ ΠΥΛΗ ΤΟΥ ΕΣΗΔΗΣ</w:t>
            </w:r>
          </w:p>
        </w:tc>
        <w:tc>
          <w:tcPr>
            <w:tcW w:w="6345" w:type="dxa"/>
            <w:vAlign w:val="center"/>
          </w:tcPr>
          <w:p w14:paraId="5FF35D60" w14:textId="4AD50224" w:rsidR="00DF02B0" w:rsidRPr="00A57089" w:rsidRDefault="00A57089" w:rsidP="00DD0ACD">
            <w:pPr>
              <w:autoSpaceDE w:val="0"/>
              <w:autoSpaceDN w:val="0"/>
              <w:adjustRightInd w:val="0"/>
              <w:spacing w:after="0" w:line="276" w:lineRule="auto"/>
              <w:jc w:val="left"/>
              <w:rPr>
                <w:rFonts w:ascii="Tahoma" w:hAnsi="Tahoma" w:cs="Tahoma"/>
                <w:color w:val="000000"/>
                <w:szCs w:val="22"/>
                <w:lang w:val="el-GR"/>
              </w:rPr>
            </w:pPr>
            <w:r>
              <w:rPr>
                <w:rFonts w:ascii="Tahoma" w:hAnsi="Tahoma" w:cs="Tahoma"/>
                <w:b/>
                <w:color w:val="000000"/>
                <w:szCs w:val="22"/>
                <w:lang w:val="el-GR"/>
              </w:rPr>
              <w:t>27/03/2024</w:t>
            </w:r>
          </w:p>
        </w:tc>
      </w:tr>
      <w:tr w:rsidR="00DF02B0" w:rsidRPr="008D01ED" w14:paraId="3BC9B981" w14:textId="77777777" w:rsidTr="00931F74">
        <w:tc>
          <w:tcPr>
            <w:tcW w:w="3510" w:type="dxa"/>
            <w:vAlign w:val="center"/>
          </w:tcPr>
          <w:p w14:paraId="64364934" w14:textId="77777777" w:rsidR="00DF02B0" w:rsidRPr="00071CDB" w:rsidRDefault="00DF02B0" w:rsidP="00DF02B0">
            <w:pPr>
              <w:pStyle w:val="TabletextChar"/>
              <w:rPr>
                <w:rFonts w:cs="Tahoma"/>
                <w:b/>
                <w:sz w:val="22"/>
                <w:szCs w:val="22"/>
              </w:rPr>
            </w:pPr>
            <w:r w:rsidRPr="00071CDB">
              <w:rPr>
                <w:rFonts w:cs="Tahoma"/>
                <w:b/>
                <w:sz w:val="22"/>
                <w:szCs w:val="22"/>
              </w:rPr>
              <w:t>ΗΜΕΡΟΜΗΝΙΑ ΚΑΙ ΩΡΑ ΑΠΟΣΦΡΑΓΙΣΗΣ ΠΡΟΣΦΟΡΩΝ</w:t>
            </w:r>
          </w:p>
        </w:tc>
        <w:tc>
          <w:tcPr>
            <w:tcW w:w="6345" w:type="dxa"/>
            <w:vAlign w:val="center"/>
          </w:tcPr>
          <w:p w14:paraId="11A32B88" w14:textId="50E02450" w:rsidR="00DF02B0" w:rsidRPr="00071CDB" w:rsidRDefault="00A57089" w:rsidP="00DD0ACD">
            <w:pPr>
              <w:pStyle w:val="TabletextChar"/>
              <w:rPr>
                <w:rFonts w:cs="Tahoma"/>
                <w:sz w:val="22"/>
                <w:szCs w:val="22"/>
              </w:rPr>
            </w:pPr>
            <w:r>
              <w:rPr>
                <w:rFonts w:cs="Tahoma"/>
                <w:b/>
                <w:color w:val="000000"/>
                <w:sz w:val="22"/>
                <w:szCs w:val="22"/>
              </w:rPr>
              <w:t>26/0</w:t>
            </w:r>
            <w:r w:rsidR="006C6966">
              <w:rPr>
                <w:rFonts w:cs="Tahoma"/>
                <w:b/>
                <w:color w:val="000000"/>
                <w:sz w:val="22"/>
                <w:szCs w:val="22"/>
              </w:rPr>
              <w:t>4</w:t>
            </w:r>
            <w:r>
              <w:rPr>
                <w:rFonts w:cs="Tahoma"/>
                <w:b/>
                <w:color w:val="000000"/>
                <w:sz w:val="22"/>
                <w:szCs w:val="22"/>
              </w:rPr>
              <w:t>/2024</w:t>
            </w:r>
            <w:r w:rsidR="00DF02B0" w:rsidRPr="00071CDB">
              <w:rPr>
                <w:rFonts w:cs="Tahoma"/>
                <w:b/>
                <w:sz w:val="22"/>
                <w:szCs w:val="22"/>
              </w:rPr>
              <w:t xml:space="preserve"> </w:t>
            </w:r>
            <w:r w:rsidR="00DF02B0" w:rsidRPr="00A57089">
              <w:rPr>
                <w:rFonts w:cs="Tahoma"/>
                <w:bCs/>
                <w:sz w:val="22"/>
                <w:szCs w:val="22"/>
              </w:rPr>
              <w:t>και ώρα</w:t>
            </w:r>
            <w:r w:rsidR="00DF02B0" w:rsidRPr="00071CDB">
              <w:rPr>
                <w:rFonts w:cs="Tahoma"/>
                <w:b/>
                <w:sz w:val="22"/>
                <w:szCs w:val="22"/>
              </w:rPr>
              <w:t xml:space="preserve"> </w:t>
            </w:r>
            <w:r>
              <w:rPr>
                <w:rFonts w:cs="Tahoma"/>
                <w:b/>
                <w:sz w:val="22"/>
                <w:szCs w:val="22"/>
              </w:rPr>
              <w:t>14:00</w:t>
            </w:r>
          </w:p>
        </w:tc>
      </w:tr>
    </w:tbl>
    <w:p w14:paraId="44DE4D13" w14:textId="77777777" w:rsidR="008E18C3" w:rsidRPr="00071CDB" w:rsidRDefault="008E18C3" w:rsidP="0024279E">
      <w:pPr>
        <w:autoSpaceDE w:val="0"/>
        <w:autoSpaceDN w:val="0"/>
        <w:adjustRightInd w:val="0"/>
        <w:ind w:right="-460"/>
        <w:jc w:val="center"/>
        <w:rPr>
          <w:rFonts w:ascii="Tahoma" w:hAnsi="Tahoma" w:cs="Tahoma"/>
          <w:szCs w:val="22"/>
          <w:lang w:val="el-GR"/>
        </w:rPr>
      </w:pPr>
    </w:p>
    <w:p w14:paraId="1F3FA91F" w14:textId="77777777" w:rsidR="00055134" w:rsidRPr="00071CDB" w:rsidRDefault="00055134" w:rsidP="006E26AF">
      <w:pPr>
        <w:tabs>
          <w:tab w:val="left" w:pos="2610"/>
        </w:tabs>
        <w:rPr>
          <w:rFonts w:ascii="Tahoma" w:hAnsi="Tahoma" w:cs="Tahoma"/>
          <w:szCs w:val="22"/>
          <w:lang w:val="el-GR"/>
        </w:rPr>
      </w:pPr>
      <w:r w:rsidRPr="00071CDB">
        <w:rPr>
          <w:rFonts w:ascii="Tahoma" w:hAnsi="Tahoma" w:cs="Tahoma"/>
          <w:szCs w:val="22"/>
          <w:lang w:val="el-GR"/>
        </w:rPr>
        <w:tab/>
      </w:r>
    </w:p>
    <w:p w14:paraId="6847CE38" w14:textId="77777777" w:rsidR="00055134" w:rsidRPr="00071CDB" w:rsidRDefault="00055134" w:rsidP="006E26AF">
      <w:pPr>
        <w:tabs>
          <w:tab w:val="left" w:pos="2610"/>
        </w:tabs>
        <w:rPr>
          <w:rFonts w:ascii="Tahoma" w:hAnsi="Tahoma" w:cs="Tahoma"/>
          <w:szCs w:val="22"/>
          <w:lang w:val="el-GR"/>
        </w:rPr>
        <w:sectPr w:rsidR="00055134" w:rsidRPr="00071CDB" w:rsidSect="00502E9B">
          <w:headerReference w:type="default" r:id="rId11"/>
          <w:footerReference w:type="default" r:id="rId12"/>
          <w:headerReference w:type="first" r:id="rId13"/>
          <w:footerReference w:type="first" r:id="rId14"/>
          <w:pgSz w:w="11906" w:h="16838"/>
          <w:pgMar w:top="1134" w:right="1134" w:bottom="1134" w:left="1134" w:header="426" w:footer="709" w:gutter="0"/>
          <w:cols w:space="720"/>
          <w:titlePg/>
          <w:docGrid w:linePitch="360"/>
        </w:sectPr>
      </w:pPr>
      <w:r w:rsidRPr="00071CDB">
        <w:rPr>
          <w:rFonts w:ascii="Tahoma" w:hAnsi="Tahoma" w:cs="Tahoma"/>
          <w:szCs w:val="22"/>
          <w:lang w:val="el-GR"/>
        </w:rPr>
        <w:tab/>
      </w:r>
    </w:p>
    <w:p w14:paraId="25BF30E2" w14:textId="77777777" w:rsidR="008338F0" w:rsidRPr="00071CDB" w:rsidRDefault="003355E7" w:rsidP="00B8545D">
      <w:pPr>
        <w:pStyle w:val="Contents"/>
        <w:ind w:left="357"/>
        <w:rPr>
          <w:rFonts w:ascii="Tahoma" w:hAnsi="Tahoma" w:cs="Tahoma"/>
          <w:sz w:val="22"/>
          <w:szCs w:val="22"/>
        </w:rPr>
      </w:pPr>
      <w:r w:rsidRPr="00071CDB">
        <w:rPr>
          <w:rFonts w:ascii="Tahoma" w:hAnsi="Tahoma" w:cs="Tahoma"/>
          <w:sz w:val="22"/>
          <w:szCs w:val="22"/>
        </w:rPr>
        <w:lastRenderedPageBreak/>
        <w:t>Περιεχόμενα</w:t>
      </w:r>
    </w:p>
    <w:p w14:paraId="29388A5B" w14:textId="428FFEAF" w:rsidR="00DC55C6" w:rsidRDefault="00751F2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r w:rsidRPr="00071CDB">
        <w:rPr>
          <w:rFonts w:ascii="Tahoma" w:hAnsi="Tahoma" w:cs="Tahoma"/>
          <w:sz w:val="22"/>
          <w:szCs w:val="22"/>
        </w:rPr>
        <w:fldChar w:fldCharType="begin"/>
      </w:r>
      <w:r w:rsidR="003355E7" w:rsidRPr="00071CDB">
        <w:rPr>
          <w:rFonts w:ascii="Tahoma" w:hAnsi="Tahoma" w:cs="Tahoma"/>
          <w:sz w:val="22"/>
          <w:szCs w:val="22"/>
        </w:rPr>
        <w:instrText xml:space="preserve"> TOC \o "2-4" \h \z \t "Heading 1;1" </w:instrText>
      </w:r>
      <w:r w:rsidRPr="00071CDB">
        <w:rPr>
          <w:rFonts w:ascii="Tahoma" w:hAnsi="Tahoma" w:cs="Tahoma"/>
          <w:sz w:val="22"/>
          <w:szCs w:val="22"/>
        </w:rPr>
        <w:fldChar w:fldCharType="separate"/>
      </w:r>
      <w:hyperlink w:anchor="_Toc161995376" w:history="1">
        <w:r w:rsidR="00DC55C6" w:rsidRPr="003A1ADA">
          <w:rPr>
            <w:rStyle w:val="-"/>
            <w:rFonts w:ascii="Tahoma" w:hAnsi="Tahoma" w:cs="Tahoma"/>
            <w:noProof/>
            <w:lang w:val="el-GR"/>
          </w:rPr>
          <w:t>ΓΕΝΙΚΕΣ ΠΛΗΡΟΦΟΡΙΕΣ</w:t>
        </w:r>
        <w:r w:rsidR="00DC55C6">
          <w:rPr>
            <w:noProof/>
            <w:webHidden/>
          </w:rPr>
          <w:tab/>
        </w:r>
        <w:r w:rsidR="00DC55C6">
          <w:rPr>
            <w:noProof/>
            <w:webHidden/>
          </w:rPr>
          <w:fldChar w:fldCharType="begin"/>
        </w:r>
        <w:r w:rsidR="00DC55C6">
          <w:rPr>
            <w:noProof/>
            <w:webHidden/>
          </w:rPr>
          <w:instrText xml:space="preserve"> PAGEREF _Toc161995376 \h </w:instrText>
        </w:r>
        <w:r w:rsidR="00DC55C6">
          <w:rPr>
            <w:noProof/>
            <w:webHidden/>
          </w:rPr>
        </w:r>
        <w:r w:rsidR="00DC55C6">
          <w:rPr>
            <w:noProof/>
            <w:webHidden/>
          </w:rPr>
          <w:fldChar w:fldCharType="separate"/>
        </w:r>
        <w:r w:rsidR="00B201E0">
          <w:rPr>
            <w:noProof/>
            <w:webHidden/>
          </w:rPr>
          <w:t>2</w:t>
        </w:r>
        <w:r w:rsidR="00DC55C6">
          <w:rPr>
            <w:noProof/>
            <w:webHidden/>
          </w:rPr>
          <w:fldChar w:fldCharType="end"/>
        </w:r>
      </w:hyperlink>
    </w:p>
    <w:p w14:paraId="79208A5D" w14:textId="6E98BA6A" w:rsidR="00DC55C6" w:rsidRDefault="00C46C1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1995377" w:history="1">
        <w:r w:rsidR="00DC55C6" w:rsidRPr="003A1ADA">
          <w:rPr>
            <w:rStyle w:val="-"/>
            <w:rFonts w:ascii="Tahoma" w:hAnsi="Tahoma" w:cs="Tahoma"/>
            <w:noProof/>
            <w:lang w:val="el-GR"/>
          </w:rPr>
          <w:t>Συνοπτικά στοιχεία Έργου</w:t>
        </w:r>
        <w:r w:rsidR="00DC55C6">
          <w:rPr>
            <w:noProof/>
            <w:webHidden/>
          </w:rPr>
          <w:tab/>
        </w:r>
        <w:r w:rsidR="00DC55C6">
          <w:rPr>
            <w:noProof/>
            <w:webHidden/>
          </w:rPr>
          <w:fldChar w:fldCharType="begin"/>
        </w:r>
        <w:r w:rsidR="00DC55C6">
          <w:rPr>
            <w:noProof/>
            <w:webHidden/>
          </w:rPr>
          <w:instrText xml:space="preserve"> PAGEREF _Toc161995377 \h </w:instrText>
        </w:r>
        <w:r w:rsidR="00DC55C6">
          <w:rPr>
            <w:noProof/>
            <w:webHidden/>
          </w:rPr>
        </w:r>
        <w:r w:rsidR="00DC55C6">
          <w:rPr>
            <w:noProof/>
            <w:webHidden/>
          </w:rPr>
          <w:fldChar w:fldCharType="separate"/>
        </w:r>
        <w:r w:rsidR="00B201E0">
          <w:rPr>
            <w:noProof/>
            <w:webHidden/>
          </w:rPr>
          <w:t>2</w:t>
        </w:r>
        <w:r w:rsidR="00DC55C6">
          <w:rPr>
            <w:noProof/>
            <w:webHidden/>
          </w:rPr>
          <w:fldChar w:fldCharType="end"/>
        </w:r>
      </w:hyperlink>
    </w:p>
    <w:p w14:paraId="706912A9" w14:textId="18633ED7" w:rsidR="00DC55C6" w:rsidRDefault="00C46C10">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78" w:history="1">
        <w:r w:rsidR="00DC55C6" w:rsidRPr="003A1ADA">
          <w:rPr>
            <w:rStyle w:val="-"/>
            <w:rFonts w:ascii="Tahoma" w:hAnsi="Tahoma" w:cs="Tahoma"/>
            <w:noProof/>
            <w:lang w:val="el-GR"/>
          </w:rPr>
          <w:t>1.</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bCs/>
            <w:noProof/>
            <w:lang w:val="el-GR"/>
          </w:rPr>
          <w:t>ΑΝΑΘΕΤΟΥΣΑ ΑΡΧΗ ΚΑΙ ΑΝΤΙΚΕΙΜΕΝΟ ΣΥΜΒΑΣΗΣ</w:t>
        </w:r>
        <w:r w:rsidR="00DC55C6">
          <w:rPr>
            <w:noProof/>
            <w:webHidden/>
          </w:rPr>
          <w:tab/>
        </w:r>
        <w:r w:rsidR="00DC55C6">
          <w:rPr>
            <w:noProof/>
            <w:webHidden/>
          </w:rPr>
          <w:fldChar w:fldCharType="begin"/>
        </w:r>
        <w:r w:rsidR="00DC55C6">
          <w:rPr>
            <w:noProof/>
            <w:webHidden/>
          </w:rPr>
          <w:instrText xml:space="preserve"> PAGEREF _Toc161995378 \h </w:instrText>
        </w:r>
        <w:r w:rsidR="00DC55C6">
          <w:rPr>
            <w:noProof/>
            <w:webHidden/>
          </w:rPr>
        </w:r>
        <w:r w:rsidR="00DC55C6">
          <w:rPr>
            <w:noProof/>
            <w:webHidden/>
          </w:rPr>
          <w:fldChar w:fldCharType="separate"/>
        </w:r>
        <w:r w:rsidR="00B201E0">
          <w:rPr>
            <w:noProof/>
            <w:webHidden/>
          </w:rPr>
          <w:t>7</w:t>
        </w:r>
        <w:r w:rsidR="00DC55C6">
          <w:rPr>
            <w:noProof/>
            <w:webHidden/>
          </w:rPr>
          <w:fldChar w:fldCharType="end"/>
        </w:r>
      </w:hyperlink>
    </w:p>
    <w:p w14:paraId="09FDC76C" w14:textId="529DAC13"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79" w:history="1">
        <w:r w:rsidR="00DC55C6" w:rsidRPr="003A1ADA">
          <w:rPr>
            <w:rStyle w:val="-"/>
            <w:rFonts w:ascii="Tahoma" w:hAnsi="Tahoma" w:cs="Tahoma"/>
            <w:noProof/>
            <w:lang w:val="el-GR"/>
          </w:rPr>
          <w:t>1.1</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Στοιχεία Αναθέτουσας Αρχής</w:t>
        </w:r>
        <w:r w:rsidR="00DC55C6">
          <w:rPr>
            <w:noProof/>
            <w:webHidden/>
          </w:rPr>
          <w:tab/>
        </w:r>
        <w:r w:rsidR="00DC55C6">
          <w:rPr>
            <w:noProof/>
            <w:webHidden/>
          </w:rPr>
          <w:fldChar w:fldCharType="begin"/>
        </w:r>
        <w:r w:rsidR="00DC55C6">
          <w:rPr>
            <w:noProof/>
            <w:webHidden/>
          </w:rPr>
          <w:instrText xml:space="preserve"> PAGEREF _Toc161995379 \h </w:instrText>
        </w:r>
        <w:r w:rsidR="00DC55C6">
          <w:rPr>
            <w:noProof/>
            <w:webHidden/>
          </w:rPr>
        </w:r>
        <w:r w:rsidR="00DC55C6">
          <w:rPr>
            <w:noProof/>
            <w:webHidden/>
          </w:rPr>
          <w:fldChar w:fldCharType="separate"/>
        </w:r>
        <w:r w:rsidR="00B201E0">
          <w:rPr>
            <w:noProof/>
            <w:webHidden/>
          </w:rPr>
          <w:t>7</w:t>
        </w:r>
        <w:r w:rsidR="00DC55C6">
          <w:rPr>
            <w:noProof/>
            <w:webHidden/>
          </w:rPr>
          <w:fldChar w:fldCharType="end"/>
        </w:r>
      </w:hyperlink>
    </w:p>
    <w:p w14:paraId="67D82E9B" w14:textId="6061260D"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80" w:history="1">
        <w:r w:rsidR="00DC55C6" w:rsidRPr="003A1ADA">
          <w:rPr>
            <w:rStyle w:val="-"/>
            <w:rFonts w:ascii="Tahoma" w:hAnsi="Tahoma" w:cs="Tahoma"/>
            <w:noProof/>
            <w:lang w:val="el-GR"/>
          </w:rPr>
          <w:t>1.2</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Στοιχεία Διαδικασίας - Χρηματοδότηση</w:t>
        </w:r>
        <w:r w:rsidR="00DC55C6">
          <w:rPr>
            <w:noProof/>
            <w:webHidden/>
          </w:rPr>
          <w:tab/>
        </w:r>
        <w:r w:rsidR="00DC55C6">
          <w:rPr>
            <w:noProof/>
            <w:webHidden/>
          </w:rPr>
          <w:fldChar w:fldCharType="begin"/>
        </w:r>
        <w:r w:rsidR="00DC55C6">
          <w:rPr>
            <w:noProof/>
            <w:webHidden/>
          </w:rPr>
          <w:instrText xml:space="preserve"> PAGEREF _Toc161995380 \h </w:instrText>
        </w:r>
        <w:r w:rsidR="00DC55C6">
          <w:rPr>
            <w:noProof/>
            <w:webHidden/>
          </w:rPr>
        </w:r>
        <w:r w:rsidR="00DC55C6">
          <w:rPr>
            <w:noProof/>
            <w:webHidden/>
          </w:rPr>
          <w:fldChar w:fldCharType="separate"/>
        </w:r>
        <w:r w:rsidR="00B201E0">
          <w:rPr>
            <w:noProof/>
            <w:webHidden/>
          </w:rPr>
          <w:t>8</w:t>
        </w:r>
        <w:r w:rsidR="00DC55C6">
          <w:rPr>
            <w:noProof/>
            <w:webHidden/>
          </w:rPr>
          <w:fldChar w:fldCharType="end"/>
        </w:r>
      </w:hyperlink>
    </w:p>
    <w:p w14:paraId="6B80EF3C" w14:textId="66101F14"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81" w:history="1">
        <w:r w:rsidR="00DC55C6" w:rsidRPr="003A1ADA">
          <w:rPr>
            <w:rStyle w:val="-"/>
            <w:rFonts w:ascii="Tahoma" w:hAnsi="Tahoma" w:cs="Tahoma"/>
            <w:noProof/>
            <w:lang w:val="el-GR"/>
          </w:rPr>
          <w:t>1.3</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Συνοπτική Περιγραφή φυσικού και οικονομικού αντικειμένου της σύμβασης</w:t>
        </w:r>
        <w:r w:rsidR="00DC55C6">
          <w:rPr>
            <w:noProof/>
            <w:webHidden/>
          </w:rPr>
          <w:tab/>
        </w:r>
        <w:r w:rsidR="00DC55C6">
          <w:rPr>
            <w:noProof/>
            <w:webHidden/>
          </w:rPr>
          <w:fldChar w:fldCharType="begin"/>
        </w:r>
        <w:r w:rsidR="00DC55C6">
          <w:rPr>
            <w:noProof/>
            <w:webHidden/>
          </w:rPr>
          <w:instrText xml:space="preserve"> PAGEREF _Toc161995381 \h </w:instrText>
        </w:r>
        <w:r w:rsidR="00DC55C6">
          <w:rPr>
            <w:noProof/>
            <w:webHidden/>
          </w:rPr>
        </w:r>
        <w:r w:rsidR="00DC55C6">
          <w:rPr>
            <w:noProof/>
            <w:webHidden/>
          </w:rPr>
          <w:fldChar w:fldCharType="separate"/>
        </w:r>
        <w:r w:rsidR="00B201E0">
          <w:rPr>
            <w:noProof/>
            <w:webHidden/>
          </w:rPr>
          <w:t>8</w:t>
        </w:r>
        <w:r w:rsidR="00DC55C6">
          <w:rPr>
            <w:noProof/>
            <w:webHidden/>
          </w:rPr>
          <w:fldChar w:fldCharType="end"/>
        </w:r>
      </w:hyperlink>
    </w:p>
    <w:p w14:paraId="4C66C576" w14:textId="78BB99A0"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82" w:history="1">
        <w:r w:rsidR="00DC55C6" w:rsidRPr="003A1ADA">
          <w:rPr>
            <w:rStyle w:val="-"/>
            <w:rFonts w:ascii="Tahoma" w:hAnsi="Tahoma" w:cs="Tahoma"/>
            <w:noProof/>
            <w:lang w:val="el-GR"/>
          </w:rPr>
          <w:t>1.4</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Θεσμικό πλαίσιο</w:t>
        </w:r>
        <w:r w:rsidR="00DC55C6">
          <w:rPr>
            <w:noProof/>
            <w:webHidden/>
          </w:rPr>
          <w:tab/>
        </w:r>
        <w:r w:rsidR="00DC55C6">
          <w:rPr>
            <w:noProof/>
            <w:webHidden/>
          </w:rPr>
          <w:fldChar w:fldCharType="begin"/>
        </w:r>
        <w:r w:rsidR="00DC55C6">
          <w:rPr>
            <w:noProof/>
            <w:webHidden/>
          </w:rPr>
          <w:instrText xml:space="preserve"> PAGEREF _Toc161995382 \h </w:instrText>
        </w:r>
        <w:r w:rsidR="00DC55C6">
          <w:rPr>
            <w:noProof/>
            <w:webHidden/>
          </w:rPr>
        </w:r>
        <w:r w:rsidR="00DC55C6">
          <w:rPr>
            <w:noProof/>
            <w:webHidden/>
          </w:rPr>
          <w:fldChar w:fldCharType="separate"/>
        </w:r>
        <w:r w:rsidR="00B201E0">
          <w:rPr>
            <w:noProof/>
            <w:webHidden/>
          </w:rPr>
          <w:t>11</w:t>
        </w:r>
        <w:r w:rsidR="00DC55C6">
          <w:rPr>
            <w:noProof/>
            <w:webHidden/>
          </w:rPr>
          <w:fldChar w:fldCharType="end"/>
        </w:r>
      </w:hyperlink>
    </w:p>
    <w:p w14:paraId="1DB212AA" w14:textId="6848CB39"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83" w:history="1">
        <w:r w:rsidR="00DC55C6" w:rsidRPr="003A1ADA">
          <w:rPr>
            <w:rStyle w:val="-"/>
            <w:rFonts w:ascii="Tahoma" w:hAnsi="Tahoma" w:cs="Tahoma"/>
            <w:noProof/>
            <w:lang w:val="el-GR"/>
          </w:rPr>
          <w:t>1.5</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Προθεσμία παραλαβής προσφορών και διενέργεια διαγωνισμού</w:t>
        </w:r>
        <w:r w:rsidR="00DC55C6">
          <w:rPr>
            <w:noProof/>
            <w:webHidden/>
          </w:rPr>
          <w:tab/>
        </w:r>
        <w:r w:rsidR="00DC55C6">
          <w:rPr>
            <w:noProof/>
            <w:webHidden/>
          </w:rPr>
          <w:fldChar w:fldCharType="begin"/>
        </w:r>
        <w:r w:rsidR="00DC55C6">
          <w:rPr>
            <w:noProof/>
            <w:webHidden/>
          </w:rPr>
          <w:instrText xml:space="preserve"> PAGEREF _Toc161995383 \h </w:instrText>
        </w:r>
        <w:r w:rsidR="00DC55C6">
          <w:rPr>
            <w:noProof/>
            <w:webHidden/>
          </w:rPr>
        </w:r>
        <w:r w:rsidR="00DC55C6">
          <w:rPr>
            <w:noProof/>
            <w:webHidden/>
          </w:rPr>
          <w:fldChar w:fldCharType="separate"/>
        </w:r>
        <w:r w:rsidR="00B201E0">
          <w:rPr>
            <w:noProof/>
            <w:webHidden/>
          </w:rPr>
          <w:t>15</w:t>
        </w:r>
        <w:r w:rsidR="00DC55C6">
          <w:rPr>
            <w:noProof/>
            <w:webHidden/>
          </w:rPr>
          <w:fldChar w:fldCharType="end"/>
        </w:r>
      </w:hyperlink>
    </w:p>
    <w:p w14:paraId="5382D295" w14:textId="37A7EB46"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84" w:history="1">
        <w:r w:rsidR="00DC55C6" w:rsidRPr="003A1ADA">
          <w:rPr>
            <w:rStyle w:val="-"/>
            <w:rFonts w:ascii="Tahoma" w:hAnsi="Tahoma" w:cs="Tahoma"/>
            <w:noProof/>
            <w:lang w:val="el-GR"/>
          </w:rPr>
          <w:t>1.6</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Δημοσιότητα</w:t>
        </w:r>
        <w:r w:rsidR="00DC55C6">
          <w:rPr>
            <w:noProof/>
            <w:webHidden/>
          </w:rPr>
          <w:tab/>
        </w:r>
        <w:r w:rsidR="00DC55C6">
          <w:rPr>
            <w:noProof/>
            <w:webHidden/>
          </w:rPr>
          <w:fldChar w:fldCharType="begin"/>
        </w:r>
        <w:r w:rsidR="00DC55C6">
          <w:rPr>
            <w:noProof/>
            <w:webHidden/>
          </w:rPr>
          <w:instrText xml:space="preserve"> PAGEREF _Toc161995384 \h </w:instrText>
        </w:r>
        <w:r w:rsidR="00DC55C6">
          <w:rPr>
            <w:noProof/>
            <w:webHidden/>
          </w:rPr>
        </w:r>
        <w:r w:rsidR="00DC55C6">
          <w:rPr>
            <w:noProof/>
            <w:webHidden/>
          </w:rPr>
          <w:fldChar w:fldCharType="separate"/>
        </w:r>
        <w:r w:rsidR="00B201E0">
          <w:rPr>
            <w:noProof/>
            <w:webHidden/>
          </w:rPr>
          <w:t>16</w:t>
        </w:r>
        <w:r w:rsidR="00DC55C6">
          <w:rPr>
            <w:noProof/>
            <w:webHidden/>
          </w:rPr>
          <w:fldChar w:fldCharType="end"/>
        </w:r>
      </w:hyperlink>
    </w:p>
    <w:p w14:paraId="5CD57B43" w14:textId="6B509589"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85" w:history="1">
        <w:r w:rsidR="00DC55C6" w:rsidRPr="003A1ADA">
          <w:rPr>
            <w:rStyle w:val="-"/>
            <w:rFonts w:ascii="Tahoma" w:hAnsi="Tahoma" w:cs="Tahoma"/>
            <w:noProof/>
            <w:lang w:val="el-GR"/>
          </w:rPr>
          <w:t>1.7</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Αρχές εφαρμοζόμενες στη διαδικασία σύναψης</w:t>
        </w:r>
        <w:r w:rsidR="00DC55C6">
          <w:rPr>
            <w:noProof/>
            <w:webHidden/>
          </w:rPr>
          <w:tab/>
        </w:r>
        <w:r w:rsidR="00DC55C6">
          <w:rPr>
            <w:noProof/>
            <w:webHidden/>
          </w:rPr>
          <w:fldChar w:fldCharType="begin"/>
        </w:r>
        <w:r w:rsidR="00DC55C6">
          <w:rPr>
            <w:noProof/>
            <w:webHidden/>
          </w:rPr>
          <w:instrText xml:space="preserve"> PAGEREF _Toc161995385 \h </w:instrText>
        </w:r>
        <w:r w:rsidR="00DC55C6">
          <w:rPr>
            <w:noProof/>
            <w:webHidden/>
          </w:rPr>
        </w:r>
        <w:r w:rsidR="00DC55C6">
          <w:rPr>
            <w:noProof/>
            <w:webHidden/>
          </w:rPr>
          <w:fldChar w:fldCharType="separate"/>
        </w:r>
        <w:r w:rsidR="00B201E0">
          <w:rPr>
            <w:noProof/>
            <w:webHidden/>
          </w:rPr>
          <w:t>16</w:t>
        </w:r>
        <w:r w:rsidR="00DC55C6">
          <w:rPr>
            <w:noProof/>
            <w:webHidden/>
          </w:rPr>
          <w:fldChar w:fldCharType="end"/>
        </w:r>
      </w:hyperlink>
    </w:p>
    <w:p w14:paraId="04E6B114" w14:textId="59F85E10" w:rsidR="00DC55C6" w:rsidRDefault="00C46C10">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86" w:history="1">
        <w:r w:rsidR="00DC55C6" w:rsidRPr="003A1ADA">
          <w:rPr>
            <w:rStyle w:val="-"/>
            <w:rFonts w:ascii="Tahoma" w:hAnsi="Tahoma" w:cs="Tahoma"/>
            <w:noProof/>
            <w:lang w:val="el-GR"/>
          </w:rPr>
          <w:t>2.</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bCs/>
            <w:noProof/>
            <w:lang w:val="el-GR"/>
          </w:rPr>
          <w:t>ΓΕΝΙΚΟΙ ΚΑΙ ΕΙΔΙΚΟΙ ΟΡΟΙ ΣΥΜΜΕΤΟΧΗΣ</w:t>
        </w:r>
        <w:r w:rsidR="00DC55C6">
          <w:rPr>
            <w:noProof/>
            <w:webHidden/>
          </w:rPr>
          <w:tab/>
        </w:r>
        <w:r w:rsidR="00DC55C6">
          <w:rPr>
            <w:noProof/>
            <w:webHidden/>
          </w:rPr>
          <w:fldChar w:fldCharType="begin"/>
        </w:r>
        <w:r w:rsidR="00DC55C6">
          <w:rPr>
            <w:noProof/>
            <w:webHidden/>
          </w:rPr>
          <w:instrText xml:space="preserve"> PAGEREF _Toc161995386 \h </w:instrText>
        </w:r>
        <w:r w:rsidR="00DC55C6">
          <w:rPr>
            <w:noProof/>
            <w:webHidden/>
          </w:rPr>
        </w:r>
        <w:r w:rsidR="00DC55C6">
          <w:rPr>
            <w:noProof/>
            <w:webHidden/>
          </w:rPr>
          <w:fldChar w:fldCharType="separate"/>
        </w:r>
        <w:r w:rsidR="00B201E0">
          <w:rPr>
            <w:noProof/>
            <w:webHidden/>
          </w:rPr>
          <w:t>17</w:t>
        </w:r>
        <w:r w:rsidR="00DC55C6">
          <w:rPr>
            <w:noProof/>
            <w:webHidden/>
          </w:rPr>
          <w:fldChar w:fldCharType="end"/>
        </w:r>
      </w:hyperlink>
    </w:p>
    <w:p w14:paraId="212409C9" w14:textId="5AF7F538"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87" w:history="1">
        <w:r w:rsidR="00DC55C6" w:rsidRPr="003A1ADA">
          <w:rPr>
            <w:rStyle w:val="-"/>
            <w:rFonts w:ascii="Tahoma" w:hAnsi="Tahoma" w:cs="Tahoma"/>
            <w:noProof/>
            <w:lang w:val="el-GR"/>
          </w:rPr>
          <w:t>2.1</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Γενικές Πληροφορίες</w:t>
        </w:r>
        <w:r w:rsidR="00DC55C6">
          <w:rPr>
            <w:noProof/>
            <w:webHidden/>
          </w:rPr>
          <w:tab/>
        </w:r>
        <w:r w:rsidR="00DC55C6">
          <w:rPr>
            <w:noProof/>
            <w:webHidden/>
          </w:rPr>
          <w:fldChar w:fldCharType="begin"/>
        </w:r>
        <w:r w:rsidR="00DC55C6">
          <w:rPr>
            <w:noProof/>
            <w:webHidden/>
          </w:rPr>
          <w:instrText xml:space="preserve"> PAGEREF _Toc161995387 \h </w:instrText>
        </w:r>
        <w:r w:rsidR="00DC55C6">
          <w:rPr>
            <w:noProof/>
            <w:webHidden/>
          </w:rPr>
        </w:r>
        <w:r w:rsidR="00DC55C6">
          <w:rPr>
            <w:noProof/>
            <w:webHidden/>
          </w:rPr>
          <w:fldChar w:fldCharType="separate"/>
        </w:r>
        <w:r w:rsidR="00B201E0">
          <w:rPr>
            <w:noProof/>
            <w:webHidden/>
          </w:rPr>
          <w:t>17</w:t>
        </w:r>
        <w:r w:rsidR="00DC55C6">
          <w:rPr>
            <w:noProof/>
            <w:webHidden/>
          </w:rPr>
          <w:fldChar w:fldCharType="end"/>
        </w:r>
      </w:hyperlink>
    </w:p>
    <w:p w14:paraId="7E981C5D" w14:textId="6491F193"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88" w:history="1">
        <w:r w:rsidR="00DC55C6" w:rsidRPr="003A1ADA">
          <w:rPr>
            <w:rStyle w:val="-"/>
            <w:noProof/>
          </w:rPr>
          <w:t>2.1.1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Έγγραφα της σύμβασης</w:t>
        </w:r>
        <w:r w:rsidR="00DC55C6">
          <w:rPr>
            <w:noProof/>
            <w:webHidden/>
          </w:rPr>
          <w:tab/>
        </w:r>
        <w:r w:rsidR="00DC55C6">
          <w:rPr>
            <w:noProof/>
            <w:webHidden/>
          </w:rPr>
          <w:fldChar w:fldCharType="begin"/>
        </w:r>
        <w:r w:rsidR="00DC55C6">
          <w:rPr>
            <w:noProof/>
            <w:webHidden/>
          </w:rPr>
          <w:instrText xml:space="preserve"> PAGEREF _Toc161995388 \h </w:instrText>
        </w:r>
        <w:r w:rsidR="00DC55C6">
          <w:rPr>
            <w:noProof/>
            <w:webHidden/>
          </w:rPr>
        </w:r>
        <w:r w:rsidR="00DC55C6">
          <w:rPr>
            <w:noProof/>
            <w:webHidden/>
          </w:rPr>
          <w:fldChar w:fldCharType="separate"/>
        </w:r>
        <w:r w:rsidR="00B201E0">
          <w:rPr>
            <w:noProof/>
            <w:webHidden/>
          </w:rPr>
          <w:t>17</w:t>
        </w:r>
        <w:r w:rsidR="00DC55C6">
          <w:rPr>
            <w:noProof/>
            <w:webHidden/>
          </w:rPr>
          <w:fldChar w:fldCharType="end"/>
        </w:r>
      </w:hyperlink>
    </w:p>
    <w:p w14:paraId="2C850C67" w14:textId="2C59E7C7"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89" w:history="1">
        <w:r w:rsidR="00DC55C6" w:rsidRPr="003A1ADA">
          <w:rPr>
            <w:rStyle w:val="-"/>
            <w:noProof/>
          </w:rPr>
          <w:t>2.1.2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Επικοινωνία – Πρόσβαση στα έγγραφα της Σύμβασης</w:t>
        </w:r>
        <w:r w:rsidR="00DC55C6">
          <w:rPr>
            <w:noProof/>
            <w:webHidden/>
          </w:rPr>
          <w:tab/>
        </w:r>
        <w:r w:rsidR="00DC55C6">
          <w:rPr>
            <w:noProof/>
            <w:webHidden/>
          </w:rPr>
          <w:fldChar w:fldCharType="begin"/>
        </w:r>
        <w:r w:rsidR="00DC55C6">
          <w:rPr>
            <w:noProof/>
            <w:webHidden/>
          </w:rPr>
          <w:instrText xml:space="preserve"> PAGEREF _Toc161995389 \h </w:instrText>
        </w:r>
        <w:r w:rsidR="00DC55C6">
          <w:rPr>
            <w:noProof/>
            <w:webHidden/>
          </w:rPr>
        </w:r>
        <w:r w:rsidR="00DC55C6">
          <w:rPr>
            <w:noProof/>
            <w:webHidden/>
          </w:rPr>
          <w:fldChar w:fldCharType="separate"/>
        </w:r>
        <w:r w:rsidR="00B201E0">
          <w:rPr>
            <w:noProof/>
            <w:webHidden/>
          </w:rPr>
          <w:t>17</w:t>
        </w:r>
        <w:r w:rsidR="00DC55C6">
          <w:rPr>
            <w:noProof/>
            <w:webHidden/>
          </w:rPr>
          <w:fldChar w:fldCharType="end"/>
        </w:r>
      </w:hyperlink>
    </w:p>
    <w:p w14:paraId="0739A58F" w14:textId="58D19551"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90" w:history="1">
        <w:r w:rsidR="00DC55C6" w:rsidRPr="003A1ADA">
          <w:rPr>
            <w:rStyle w:val="-"/>
            <w:noProof/>
          </w:rPr>
          <w:t>2.1.3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Παροχή Διευκρινίσεων</w:t>
        </w:r>
        <w:r w:rsidR="00DC55C6">
          <w:rPr>
            <w:noProof/>
            <w:webHidden/>
          </w:rPr>
          <w:tab/>
        </w:r>
        <w:r w:rsidR="00DC55C6">
          <w:rPr>
            <w:noProof/>
            <w:webHidden/>
          </w:rPr>
          <w:fldChar w:fldCharType="begin"/>
        </w:r>
        <w:r w:rsidR="00DC55C6">
          <w:rPr>
            <w:noProof/>
            <w:webHidden/>
          </w:rPr>
          <w:instrText xml:space="preserve"> PAGEREF _Toc161995390 \h </w:instrText>
        </w:r>
        <w:r w:rsidR="00DC55C6">
          <w:rPr>
            <w:noProof/>
            <w:webHidden/>
          </w:rPr>
        </w:r>
        <w:r w:rsidR="00DC55C6">
          <w:rPr>
            <w:noProof/>
            <w:webHidden/>
          </w:rPr>
          <w:fldChar w:fldCharType="separate"/>
        </w:r>
        <w:r w:rsidR="00B201E0">
          <w:rPr>
            <w:noProof/>
            <w:webHidden/>
          </w:rPr>
          <w:t>17</w:t>
        </w:r>
        <w:r w:rsidR="00DC55C6">
          <w:rPr>
            <w:noProof/>
            <w:webHidden/>
          </w:rPr>
          <w:fldChar w:fldCharType="end"/>
        </w:r>
      </w:hyperlink>
    </w:p>
    <w:p w14:paraId="49912621" w14:textId="4E4A45B7"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91" w:history="1">
        <w:r w:rsidR="00DC55C6" w:rsidRPr="003A1ADA">
          <w:rPr>
            <w:rStyle w:val="-"/>
            <w:noProof/>
          </w:rPr>
          <w:t>2.1.4</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Γλώσσα</w:t>
        </w:r>
        <w:r w:rsidR="00DC55C6">
          <w:rPr>
            <w:noProof/>
            <w:webHidden/>
          </w:rPr>
          <w:tab/>
        </w:r>
        <w:r w:rsidR="00DC55C6">
          <w:rPr>
            <w:noProof/>
            <w:webHidden/>
          </w:rPr>
          <w:fldChar w:fldCharType="begin"/>
        </w:r>
        <w:r w:rsidR="00DC55C6">
          <w:rPr>
            <w:noProof/>
            <w:webHidden/>
          </w:rPr>
          <w:instrText xml:space="preserve"> PAGEREF _Toc161995391 \h </w:instrText>
        </w:r>
        <w:r w:rsidR="00DC55C6">
          <w:rPr>
            <w:noProof/>
            <w:webHidden/>
          </w:rPr>
        </w:r>
        <w:r w:rsidR="00DC55C6">
          <w:rPr>
            <w:noProof/>
            <w:webHidden/>
          </w:rPr>
          <w:fldChar w:fldCharType="separate"/>
        </w:r>
        <w:r w:rsidR="00B201E0">
          <w:rPr>
            <w:noProof/>
            <w:webHidden/>
          </w:rPr>
          <w:t>18</w:t>
        </w:r>
        <w:r w:rsidR="00DC55C6">
          <w:rPr>
            <w:noProof/>
            <w:webHidden/>
          </w:rPr>
          <w:fldChar w:fldCharType="end"/>
        </w:r>
      </w:hyperlink>
    </w:p>
    <w:p w14:paraId="6070AF41" w14:textId="3C8AA903"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92" w:history="1">
        <w:r w:rsidR="00DC55C6" w:rsidRPr="003A1ADA">
          <w:rPr>
            <w:rStyle w:val="-"/>
            <w:noProof/>
          </w:rPr>
          <w:t>2.1.5</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Εγγυήσεις</w:t>
        </w:r>
        <w:r w:rsidR="00DC55C6">
          <w:rPr>
            <w:noProof/>
            <w:webHidden/>
          </w:rPr>
          <w:tab/>
        </w:r>
        <w:r w:rsidR="00DC55C6">
          <w:rPr>
            <w:noProof/>
            <w:webHidden/>
          </w:rPr>
          <w:fldChar w:fldCharType="begin"/>
        </w:r>
        <w:r w:rsidR="00DC55C6">
          <w:rPr>
            <w:noProof/>
            <w:webHidden/>
          </w:rPr>
          <w:instrText xml:space="preserve"> PAGEREF _Toc161995392 \h </w:instrText>
        </w:r>
        <w:r w:rsidR="00DC55C6">
          <w:rPr>
            <w:noProof/>
            <w:webHidden/>
          </w:rPr>
        </w:r>
        <w:r w:rsidR="00DC55C6">
          <w:rPr>
            <w:noProof/>
            <w:webHidden/>
          </w:rPr>
          <w:fldChar w:fldCharType="separate"/>
        </w:r>
        <w:r w:rsidR="00B201E0">
          <w:rPr>
            <w:noProof/>
            <w:webHidden/>
          </w:rPr>
          <w:t>18</w:t>
        </w:r>
        <w:r w:rsidR="00DC55C6">
          <w:rPr>
            <w:noProof/>
            <w:webHidden/>
          </w:rPr>
          <w:fldChar w:fldCharType="end"/>
        </w:r>
      </w:hyperlink>
    </w:p>
    <w:p w14:paraId="5E0046B3" w14:textId="65E2954A"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93" w:history="1">
        <w:r w:rsidR="00DC55C6" w:rsidRPr="003A1ADA">
          <w:rPr>
            <w:rStyle w:val="-"/>
            <w:noProof/>
          </w:rPr>
          <w:t>2.1.6</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Προστασία Προσωπικών Δεδομένων</w:t>
        </w:r>
        <w:r w:rsidR="00DC55C6">
          <w:rPr>
            <w:noProof/>
            <w:webHidden/>
          </w:rPr>
          <w:tab/>
        </w:r>
        <w:r w:rsidR="00DC55C6">
          <w:rPr>
            <w:noProof/>
            <w:webHidden/>
          </w:rPr>
          <w:fldChar w:fldCharType="begin"/>
        </w:r>
        <w:r w:rsidR="00DC55C6">
          <w:rPr>
            <w:noProof/>
            <w:webHidden/>
          </w:rPr>
          <w:instrText xml:space="preserve"> PAGEREF _Toc161995393 \h </w:instrText>
        </w:r>
        <w:r w:rsidR="00DC55C6">
          <w:rPr>
            <w:noProof/>
            <w:webHidden/>
          </w:rPr>
        </w:r>
        <w:r w:rsidR="00DC55C6">
          <w:rPr>
            <w:noProof/>
            <w:webHidden/>
          </w:rPr>
          <w:fldChar w:fldCharType="separate"/>
        </w:r>
        <w:r w:rsidR="00B201E0">
          <w:rPr>
            <w:noProof/>
            <w:webHidden/>
          </w:rPr>
          <w:t>19</w:t>
        </w:r>
        <w:r w:rsidR="00DC55C6">
          <w:rPr>
            <w:noProof/>
            <w:webHidden/>
          </w:rPr>
          <w:fldChar w:fldCharType="end"/>
        </w:r>
      </w:hyperlink>
    </w:p>
    <w:p w14:paraId="4BA5250E" w14:textId="72E13230"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394" w:history="1">
        <w:r w:rsidR="00DC55C6" w:rsidRPr="003A1ADA">
          <w:rPr>
            <w:rStyle w:val="-"/>
            <w:rFonts w:ascii="Tahoma" w:hAnsi="Tahoma" w:cs="Tahoma"/>
            <w:noProof/>
            <w:lang w:val="el-GR"/>
          </w:rPr>
          <w:t>2.2</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Δικαίωμα Συμμετοχής - Κριτήρια Ποιοτικής Επιλογής</w:t>
        </w:r>
        <w:r w:rsidR="00DC55C6">
          <w:rPr>
            <w:noProof/>
            <w:webHidden/>
          </w:rPr>
          <w:tab/>
        </w:r>
        <w:r w:rsidR="00DC55C6">
          <w:rPr>
            <w:noProof/>
            <w:webHidden/>
          </w:rPr>
          <w:fldChar w:fldCharType="begin"/>
        </w:r>
        <w:r w:rsidR="00DC55C6">
          <w:rPr>
            <w:noProof/>
            <w:webHidden/>
          </w:rPr>
          <w:instrText xml:space="preserve"> PAGEREF _Toc161995394 \h </w:instrText>
        </w:r>
        <w:r w:rsidR="00DC55C6">
          <w:rPr>
            <w:noProof/>
            <w:webHidden/>
          </w:rPr>
        </w:r>
        <w:r w:rsidR="00DC55C6">
          <w:rPr>
            <w:noProof/>
            <w:webHidden/>
          </w:rPr>
          <w:fldChar w:fldCharType="separate"/>
        </w:r>
        <w:r w:rsidR="00B201E0">
          <w:rPr>
            <w:noProof/>
            <w:webHidden/>
          </w:rPr>
          <w:t>19</w:t>
        </w:r>
        <w:r w:rsidR="00DC55C6">
          <w:rPr>
            <w:noProof/>
            <w:webHidden/>
          </w:rPr>
          <w:fldChar w:fldCharType="end"/>
        </w:r>
      </w:hyperlink>
    </w:p>
    <w:p w14:paraId="198B76BC" w14:textId="2F3CE536"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95" w:history="1">
        <w:r w:rsidR="00DC55C6" w:rsidRPr="003A1ADA">
          <w:rPr>
            <w:rStyle w:val="-"/>
            <w:noProof/>
          </w:rPr>
          <w:t>2.2.1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Δικαιούμενοι συμμετοχής</w:t>
        </w:r>
        <w:r w:rsidR="00DC55C6">
          <w:rPr>
            <w:noProof/>
            <w:webHidden/>
          </w:rPr>
          <w:tab/>
        </w:r>
        <w:r w:rsidR="00DC55C6">
          <w:rPr>
            <w:noProof/>
            <w:webHidden/>
          </w:rPr>
          <w:fldChar w:fldCharType="begin"/>
        </w:r>
        <w:r w:rsidR="00DC55C6">
          <w:rPr>
            <w:noProof/>
            <w:webHidden/>
          </w:rPr>
          <w:instrText xml:space="preserve"> PAGEREF _Toc161995395 \h </w:instrText>
        </w:r>
        <w:r w:rsidR="00DC55C6">
          <w:rPr>
            <w:noProof/>
            <w:webHidden/>
          </w:rPr>
        </w:r>
        <w:r w:rsidR="00DC55C6">
          <w:rPr>
            <w:noProof/>
            <w:webHidden/>
          </w:rPr>
          <w:fldChar w:fldCharType="separate"/>
        </w:r>
        <w:r w:rsidR="00B201E0">
          <w:rPr>
            <w:noProof/>
            <w:webHidden/>
          </w:rPr>
          <w:t>19</w:t>
        </w:r>
        <w:r w:rsidR="00DC55C6">
          <w:rPr>
            <w:noProof/>
            <w:webHidden/>
          </w:rPr>
          <w:fldChar w:fldCharType="end"/>
        </w:r>
      </w:hyperlink>
    </w:p>
    <w:p w14:paraId="1656CC50" w14:textId="7316230C"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96" w:history="1">
        <w:r w:rsidR="00DC55C6" w:rsidRPr="003A1ADA">
          <w:rPr>
            <w:rStyle w:val="-"/>
            <w:noProof/>
          </w:rPr>
          <w:t>2.2.2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Εγγύηση συμμετοχής</w:t>
        </w:r>
        <w:r w:rsidR="00DC55C6">
          <w:rPr>
            <w:noProof/>
            <w:webHidden/>
          </w:rPr>
          <w:tab/>
        </w:r>
        <w:r w:rsidR="00DC55C6">
          <w:rPr>
            <w:noProof/>
            <w:webHidden/>
          </w:rPr>
          <w:fldChar w:fldCharType="begin"/>
        </w:r>
        <w:r w:rsidR="00DC55C6">
          <w:rPr>
            <w:noProof/>
            <w:webHidden/>
          </w:rPr>
          <w:instrText xml:space="preserve"> PAGEREF _Toc161995396 \h </w:instrText>
        </w:r>
        <w:r w:rsidR="00DC55C6">
          <w:rPr>
            <w:noProof/>
            <w:webHidden/>
          </w:rPr>
        </w:r>
        <w:r w:rsidR="00DC55C6">
          <w:rPr>
            <w:noProof/>
            <w:webHidden/>
          </w:rPr>
          <w:fldChar w:fldCharType="separate"/>
        </w:r>
        <w:r w:rsidR="00B201E0">
          <w:rPr>
            <w:noProof/>
            <w:webHidden/>
          </w:rPr>
          <w:t>20</w:t>
        </w:r>
        <w:r w:rsidR="00DC55C6">
          <w:rPr>
            <w:noProof/>
            <w:webHidden/>
          </w:rPr>
          <w:fldChar w:fldCharType="end"/>
        </w:r>
      </w:hyperlink>
    </w:p>
    <w:p w14:paraId="1AE8CD84" w14:textId="6F3A48B7"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97" w:history="1">
        <w:r w:rsidR="00DC55C6" w:rsidRPr="003A1ADA">
          <w:rPr>
            <w:rStyle w:val="-"/>
            <w:noProof/>
          </w:rPr>
          <w:t>2.2.3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Λόγοι αποκλεισμού</w:t>
        </w:r>
        <w:r w:rsidR="00DC55C6">
          <w:rPr>
            <w:noProof/>
            <w:webHidden/>
          </w:rPr>
          <w:tab/>
        </w:r>
        <w:r w:rsidR="00DC55C6">
          <w:rPr>
            <w:noProof/>
            <w:webHidden/>
          </w:rPr>
          <w:fldChar w:fldCharType="begin"/>
        </w:r>
        <w:r w:rsidR="00DC55C6">
          <w:rPr>
            <w:noProof/>
            <w:webHidden/>
          </w:rPr>
          <w:instrText xml:space="preserve"> PAGEREF _Toc161995397 \h </w:instrText>
        </w:r>
        <w:r w:rsidR="00DC55C6">
          <w:rPr>
            <w:noProof/>
            <w:webHidden/>
          </w:rPr>
        </w:r>
        <w:r w:rsidR="00DC55C6">
          <w:rPr>
            <w:noProof/>
            <w:webHidden/>
          </w:rPr>
          <w:fldChar w:fldCharType="separate"/>
        </w:r>
        <w:r w:rsidR="00B201E0">
          <w:rPr>
            <w:noProof/>
            <w:webHidden/>
          </w:rPr>
          <w:t>22</w:t>
        </w:r>
        <w:r w:rsidR="00DC55C6">
          <w:rPr>
            <w:noProof/>
            <w:webHidden/>
          </w:rPr>
          <w:fldChar w:fldCharType="end"/>
        </w:r>
      </w:hyperlink>
    </w:p>
    <w:p w14:paraId="7020FA1F" w14:textId="0A368D04" w:rsidR="00DC55C6" w:rsidRDefault="00C46C10">
      <w:pPr>
        <w:pStyle w:val="31"/>
        <w:tabs>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1995398" w:history="1">
        <w:r w:rsidR="00DC55C6" w:rsidRPr="003A1ADA">
          <w:rPr>
            <w:rStyle w:val="-"/>
            <w:rFonts w:ascii="Tahoma" w:hAnsi="Tahoma" w:cs="Tahoma"/>
            <w:noProof/>
            <w:lang w:val="el-GR"/>
          </w:rPr>
          <w:t>Κριτήρια Ποιοτικής Επιλογής &amp; αποδεικτικά στοιχεία</w:t>
        </w:r>
        <w:r w:rsidR="00DC55C6">
          <w:rPr>
            <w:noProof/>
            <w:webHidden/>
          </w:rPr>
          <w:tab/>
        </w:r>
        <w:r w:rsidR="00DC55C6">
          <w:rPr>
            <w:noProof/>
            <w:webHidden/>
          </w:rPr>
          <w:fldChar w:fldCharType="begin"/>
        </w:r>
        <w:r w:rsidR="00DC55C6">
          <w:rPr>
            <w:noProof/>
            <w:webHidden/>
          </w:rPr>
          <w:instrText xml:space="preserve"> PAGEREF _Toc161995398 \h </w:instrText>
        </w:r>
        <w:r w:rsidR="00DC55C6">
          <w:rPr>
            <w:noProof/>
            <w:webHidden/>
          </w:rPr>
        </w:r>
        <w:r w:rsidR="00DC55C6">
          <w:rPr>
            <w:noProof/>
            <w:webHidden/>
          </w:rPr>
          <w:fldChar w:fldCharType="separate"/>
        </w:r>
        <w:r w:rsidR="00B201E0">
          <w:rPr>
            <w:noProof/>
            <w:webHidden/>
          </w:rPr>
          <w:t>27</w:t>
        </w:r>
        <w:r w:rsidR="00DC55C6">
          <w:rPr>
            <w:noProof/>
            <w:webHidden/>
          </w:rPr>
          <w:fldChar w:fldCharType="end"/>
        </w:r>
      </w:hyperlink>
    </w:p>
    <w:p w14:paraId="3C2867CE" w14:textId="65F2F05D"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399" w:history="1">
        <w:r w:rsidR="00DC55C6" w:rsidRPr="003A1ADA">
          <w:rPr>
            <w:rStyle w:val="-"/>
            <w:noProof/>
          </w:rPr>
          <w:t>2.2.4</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Καταλληλόλητα άσκησης επαγγελματικής δραστηριότητας</w:t>
        </w:r>
        <w:r w:rsidR="00DC55C6">
          <w:rPr>
            <w:noProof/>
            <w:webHidden/>
          </w:rPr>
          <w:tab/>
        </w:r>
        <w:r w:rsidR="00DC55C6">
          <w:rPr>
            <w:noProof/>
            <w:webHidden/>
          </w:rPr>
          <w:fldChar w:fldCharType="begin"/>
        </w:r>
        <w:r w:rsidR="00DC55C6">
          <w:rPr>
            <w:noProof/>
            <w:webHidden/>
          </w:rPr>
          <w:instrText xml:space="preserve"> PAGEREF _Toc161995399 \h </w:instrText>
        </w:r>
        <w:r w:rsidR="00DC55C6">
          <w:rPr>
            <w:noProof/>
            <w:webHidden/>
          </w:rPr>
        </w:r>
        <w:r w:rsidR="00DC55C6">
          <w:rPr>
            <w:noProof/>
            <w:webHidden/>
          </w:rPr>
          <w:fldChar w:fldCharType="separate"/>
        </w:r>
        <w:r w:rsidR="00B201E0">
          <w:rPr>
            <w:noProof/>
            <w:webHidden/>
          </w:rPr>
          <w:t>27</w:t>
        </w:r>
        <w:r w:rsidR="00DC55C6">
          <w:rPr>
            <w:noProof/>
            <w:webHidden/>
          </w:rPr>
          <w:fldChar w:fldCharType="end"/>
        </w:r>
      </w:hyperlink>
    </w:p>
    <w:p w14:paraId="75231D14" w14:textId="6883F42D"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0" w:history="1">
        <w:r w:rsidR="00DC55C6" w:rsidRPr="003A1ADA">
          <w:rPr>
            <w:rStyle w:val="-"/>
            <w:noProof/>
          </w:rPr>
          <w:t>2.2.5</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Οικονομική και χρηματοοικονομική επάρκεια</w:t>
        </w:r>
        <w:r w:rsidR="00DC55C6">
          <w:rPr>
            <w:noProof/>
            <w:webHidden/>
          </w:rPr>
          <w:tab/>
        </w:r>
        <w:r w:rsidR="00DC55C6">
          <w:rPr>
            <w:noProof/>
            <w:webHidden/>
          </w:rPr>
          <w:fldChar w:fldCharType="begin"/>
        </w:r>
        <w:r w:rsidR="00DC55C6">
          <w:rPr>
            <w:noProof/>
            <w:webHidden/>
          </w:rPr>
          <w:instrText xml:space="preserve"> PAGEREF _Toc161995400 \h </w:instrText>
        </w:r>
        <w:r w:rsidR="00DC55C6">
          <w:rPr>
            <w:noProof/>
            <w:webHidden/>
          </w:rPr>
        </w:r>
        <w:r w:rsidR="00DC55C6">
          <w:rPr>
            <w:noProof/>
            <w:webHidden/>
          </w:rPr>
          <w:fldChar w:fldCharType="separate"/>
        </w:r>
        <w:r w:rsidR="00B201E0">
          <w:rPr>
            <w:noProof/>
            <w:webHidden/>
          </w:rPr>
          <w:t>27</w:t>
        </w:r>
        <w:r w:rsidR="00DC55C6">
          <w:rPr>
            <w:noProof/>
            <w:webHidden/>
          </w:rPr>
          <w:fldChar w:fldCharType="end"/>
        </w:r>
      </w:hyperlink>
    </w:p>
    <w:p w14:paraId="5F1F80E6" w14:textId="65D631AD"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1" w:history="1">
        <w:r w:rsidR="00DC55C6" w:rsidRPr="003A1ADA">
          <w:rPr>
            <w:rStyle w:val="-"/>
            <w:noProof/>
          </w:rPr>
          <w:t>2.2.6</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Τεχνική και επαγγελματική ικανότητα</w:t>
        </w:r>
        <w:r w:rsidR="00DC55C6">
          <w:rPr>
            <w:noProof/>
            <w:webHidden/>
          </w:rPr>
          <w:tab/>
        </w:r>
        <w:r w:rsidR="00DC55C6">
          <w:rPr>
            <w:noProof/>
            <w:webHidden/>
          </w:rPr>
          <w:fldChar w:fldCharType="begin"/>
        </w:r>
        <w:r w:rsidR="00DC55C6">
          <w:rPr>
            <w:noProof/>
            <w:webHidden/>
          </w:rPr>
          <w:instrText xml:space="preserve"> PAGEREF _Toc161995401 \h </w:instrText>
        </w:r>
        <w:r w:rsidR="00DC55C6">
          <w:rPr>
            <w:noProof/>
            <w:webHidden/>
          </w:rPr>
        </w:r>
        <w:r w:rsidR="00DC55C6">
          <w:rPr>
            <w:noProof/>
            <w:webHidden/>
          </w:rPr>
          <w:fldChar w:fldCharType="separate"/>
        </w:r>
        <w:r w:rsidR="00B201E0">
          <w:rPr>
            <w:noProof/>
            <w:webHidden/>
          </w:rPr>
          <w:t>28</w:t>
        </w:r>
        <w:r w:rsidR="00DC55C6">
          <w:rPr>
            <w:noProof/>
            <w:webHidden/>
          </w:rPr>
          <w:fldChar w:fldCharType="end"/>
        </w:r>
      </w:hyperlink>
    </w:p>
    <w:p w14:paraId="56A0E27A" w14:textId="6583B8DA"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2" w:history="1">
        <w:r w:rsidR="00DC55C6" w:rsidRPr="003A1ADA">
          <w:rPr>
            <w:rStyle w:val="-"/>
            <w:noProof/>
          </w:rPr>
          <w:t>2.2.6.1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Τεχνική ικανότητα</w:t>
        </w:r>
        <w:r w:rsidR="00DC55C6">
          <w:rPr>
            <w:noProof/>
            <w:webHidden/>
          </w:rPr>
          <w:tab/>
        </w:r>
        <w:r w:rsidR="00DC55C6">
          <w:rPr>
            <w:noProof/>
            <w:webHidden/>
          </w:rPr>
          <w:fldChar w:fldCharType="begin"/>
        </w:r>
        <w:r w:rsidR="00DC55C6">
          <w:rPr>
            <w:noProof/>
            <w:webHidden/>
          </w:rPr>
          <w:instrText xml:space="preserve"> PAGEREF _Toc161995402 \h </w:instrText>
        </w:r>
        <w:r w:rsidR="00DC55C6">
          <w:rPr>
            <w:noProof/>
            <w:webHidden/>
          </w:rPr>
        </w:r>
        <w:r w:rsidR="00DC55C6">
          <w:rPr>
            <w:noProof/>
            <w:webHidden/>
          </w:rPr>
          <w:fldChar w:fldCharType="separate"/>
        </w:r>
        <w:r w:rsidR="00B201E0">
          <w:rPr>
            <w:noProof/>
            <w:webHidden/>
          </w:rPr>
          <w:t>28</w:t>
        </w:r>
        <w:r w:rsidR="00DC55C6">
          <w:rPr>
            <w:noProof/>
            <w:webHidden/>
          </w:rPr>
          <w:fldChar w:fldCharType="end"/>
        </w:r>
      </w:hyperlink>
    </w:p>
    <w:p w14:paraId="751D43E0" w14:textId="77C41200"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3" w:history="1">
        <w:r w:rsidR="00DC55C6" w:rsidRPr="003A1ADA">
          <w:rPr>
            <w:rStyle w:val="-"/>
            <w:noProof/>
          </w:rPr>
          <w:t>2.2.7</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Πρότυπα διασφάλισης ποιότητας</w:t>
        </w:r>
        <w:r w:rsidR="00DC55C6">
          <w:rPr>
            <w:noProof/>
            <w:webHidden/>
          </w:rPr>
          <w:tab/>
        </w:r>
        <w:r w:rsidR="00DC55C6">
          <w:rPr>
            <w:noProof/>
            <w:webHidden/>
          </w:rPr>
          <w:fldChar w:fldCharType="begin"/>
        </w:r>
        <w:r w:rsidR="00DC55C6">
          <w:rPr>
            <w:noProof/>
            <w:webHidden/>
          </w:rPr>
          <w:instrText xml:space="preserve"> PAGEREF _Toc161995403 \h </w:instrText>
        </w:r>
        <w:r w:rsidR="00DC55C6">
          <w:rPr>
            <w:noProof/>
            <w:webHidden/>
          </w:rPr>
        </w:r>
        <w:r w:rsidR="00DC55C6">
          <w:rPr>
            <w:noProof/>
            <w:webHidden/>
          </w:rPr>
          <w:fldChar w:fldCharType="separate"/>
        </w:r>
        <w:r w:rsidR="00B201E0">
          <w:rPr>
            <w:noProof/>
            <w:webHidden/>
          </w:rPr>
          <w:t>29</w:t>
        </w:r>
        <w:r w:rsidR="00DC55C6">
          <w:rPr>
            <w:noProof/>
            <w:webHidden/>
          </w:rPr>
          <w:fldChar w:fldCharType="end"/>
        </w:r>
      </w:hyperlink>
    </w:p>
    <w:p w14:paraId="7EC1D53E" w14:textId="1174C7D2"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4" w:history="1">
        <w:r w:rsidR="00DC55C6" w:rsidRPr="003A1ADA">
          <w:rPr>
            <w:rStyle w:val="-"/>
            <w:noProof/>
          </w:rPr>
          <w:t>2.2.8</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Στήριξη στην ικανότητα τρίτων – Υπεργολαβία</w:t>
        </w:r>
        <w:r w:rsidR="00DC55C6">
          <w:rPr>
            <w:noProof/>
            <w:webHidden/>
          </w:rPr>
          <w:tab/>
        </w:r>
        <w:r w:rsidR="00DC55C6">
          <w:rPr>
            <w:noProof/>
            <w:webHidden/>
          </w:rPr>
          <w:fldChar w:fldCharType="begin"/>
        </w:r>
        <w:r w:rsidR="00DC55C6">
          <w:rPr>
            <w:noProof/>
            <w:webHidden/>
          </w:rPr>
          <w:instrText xml:space="preserve"> PAGEREF _Toc161995404 \h </w:instrText>
        </w:r>
        <w:r w:rsidR="00DC55C6">
          <w:rPr>
            <w:noProof/>
            <w:webHidden/>
          </w:rPr>
        </w:r>
        <w:r w:rsidR="00DC55C6">
          <w:rPr>
            <w:noProof/>
            <w:webHidden/>
          </w:rPr>
          <w:fldChar w:fldCharType="separate"/>
        </w:r>
        <w:r w:rsidR="00B201E0">
          <w:rPr>
            <w:noProof/>
            <w:webHidden/>
          </w:rPr>
          <w:t>30</w:t>
        </w:r>
        <w:r w:rsidR="00DC55C6">
          <w:rPr>
            <w:noProof/>
            <w:webHidden/>
          </w:rPr>
          <w:fldChar w:fldCharType="end"/>
        </w:r>
      </w:hyperlink>
    </w:p>
    <w:p w14:paraId="6D1EA8E0" w14:textId="6EAB9DEE"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5" w:history="1">
        <w:r w:rsidR="00DC55C6" w:rsidRPr="003A1ADA">
          <w:rPr>
            <w:rStyle w:val="-"/>
            <w:noProof/>
          </w:rPr>
          <w:t>2.2.8.1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Στήριξη στην ικανότητα τρίτων</w:t>
        </w:r>
        <w:r w:rsidR="00DC55C6">
          <w:rPr>
            <w:noProof/>
            <w:webHidden/>
          </w:rPr>
          <w:tab/>
        </w:r>
        <w:r w:rsidR="00DC55C6">
          <w:rPr>
            <w:noProof/>
            <w:webHidden/>
          </w:rPr>
          <w:fldChar w:fldCharType="begin"/>
        </w:r>
        <w:r w:rsidR="00DC55C6">
          <w:rPr>
            <w:noProof/>
            <w:webHidden/>
          </w:rPr>
          <w:instrText xml:space="preserve"> PAGEREF _Toc161995405 \h </w:instrText>
        </w:r>
        <w:r w:rsidR="00DC55C6">
          <w:rPr>
            <w:noProof/>
            <w:webHidden/>
          </w:rPr>
        </w:r>
        <w:r w:rsidR="00DC55C6">
          <w:rPr>
            <w:noProof/>
            <w:webHidden/>
          </w:rPr>
          <w:fldChar w:fldCharType="separate"/>
        </w:r>
        <w:r w:rsidR="00B201E0">
          <w:rPr>
            <w:noProof/>
            <w:webHidden/>
          </w:rPr>
          <w:t>30</w:t>
        </w:r>
        <w:r w:rsidR="00DC55C6">
          <w:rPr>
            <w:noProof/>
            <w:webHidden/>
          </w:rPr>
          <w:fldChar w:fldCharType="end"/>
        </w:r>
      </w:hyperlink>
    </w:p>
    <w:p w14:paraId="4C41953B" w14:textId="6F3BB7FD"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6" w:history="1">
        <w:r w:rsidR="00DC55C6" w:rsidRPr="003A1ADA">
          <w:rPr>
            <w:rStyle w:val="-"/>
            <w:noProof/>
          </w:rPr>
          <w:t>2.2.8.2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Υπεργολαβία</w:t>
        </w:r>
        <w:r w:rsidR="00DC55C6">
          <w:rPr>
            <w:noProof/>
            <w:webHidden/>
          </w:rPr>
          <w:tab/>
        </w:r>
        <w:r w:rsidR="00DC55C6">
          <w:rPr>
            <w:noProof/>
            <w:webHidden/>
          </w:rPr>
          <w:fldChar w:fldCharType="begin"/>
        </w:r>
        <w:r w:rsidR="00DC55C6">
          <w:rPr>
            <w:noProof/>
            <w:webHidden/>
          </w:rPr>
          <w:instrText xml:space="preserve"> PAGEREF _Toc161995406 \h </w:instrText>
        </w:r>
        <w:r w:rsidR="00DC55C6">
          <w:rPr>
            <w:noProof/>
            <w:webHidden/>
          </w:rPr>
        </w:r>
        <w:r w:rsidR="00DC55C6">
          <w:rPr>
            <w:noProof/>
            <w:webHidden/>
          </w:rPr>
          <w:fldChar w:fldCharType="separate"/>
        </w:r>
        <w:r w:rsidR="00B201E0">
          <w:rPr>
            <w:noProof/>
            <w:webHidden/>
          </w:rPr>
          <w:t>30</w:t>
        </w:r>
        <w:r w:rsidR="00DC55C6">
          <w:rPr>
            <w:noProof/>
            <w:webHidden/>
          </w:rPr>
          <w:fldChar w:fldCharType="end"/>
        </w:r>
      </w:hyperlink>
    </w:p>
    <w:p w14:paraId="0B06DC04" w14:textId="7E081559"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7" w:history="1">
        <w:r w:rsidR="00DC55C6" w:rsidRPr="003A1ADA">
          <w:rPr>
            <w:rStyle w:val="-"/>
            <w:noProof/>
          </w:rPr>
          <w:t>2.2.9</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Κανόνες απόδειξης ποιοτικής επιλογής</w:t>
        </w:r>
        <w:r w:rsidR="00DC55C6">
          <w:rPr>
            <w:noProof/>
            <w:webHidden/>
          </w:rPr>
          <w:tab/>
        </w:r>
        <w:r w:rsidR="00DC55C6">
          <w:rPr>
            <w:noProof/>
            <w:webHidden/>
          </w:rPr>
          <w:fldChar w:fldCharType="begin"/>
        </w:r>
        <w:r w:rsidR="00DC55C6">
          <w:rPr>
            <w:noProof/>
            <w:webHidden/>
          </w:rPr>
          <w:instrText xml:space="preserve"> PAGEREF _Toc161995407 \h </w:instrText>
        </w:r>
        <w:r w:rsidR="00DC55C6">
          <w:rPr>
            <w:noProof/>
            <w:webHidden/>
          </w:rPr>
        </w:r>
        <w:r w:rsidR="00DC55C6">
          <w:rPr>
            <w:noProof/>
            <w:webHidden/>
          </w:rPr>
          <w:fldChar w:fldCharType="separate"/>
        </w:r>
        <w:r w:rsidR="00B201E0">
          <w:rPr>
            <w:noProof/>
            <w:webHidden/>
          </w:rPr>
          <w:t>31</w:t>
        </w:r>
        <w:r w:rsidR="00DC55C6">
          <w:rPr>
            <w:noProof/>
            <w:webHidden/>
          </w:rPr>
          <w:fldChar w:fldCharType="end"/>
        </w:r>
      </w:hyperlink>
    </w:p>
    <w:p w14:paraId="2133484B" w14:textId="72FCB857"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8" w:history="1">
        <w:r w:rsidR="00DC55C6" w:rsidRPr="003A1ADA">
          <w:rPr>
            <w:rStyle w:val="-"/>
            <w:noProof/>
          </w:rPr>
          <w:t>2.2.9.1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Προκαταρκτική απόδειξη κατά την υποβολή προσφορών</w:t>
        </w:r>
        <w:r w:rsidR="00DC55C6">
          <w:rPr>
            <w:noProof/>
            <w:webHidden/>
          </w:rPr>
          <w:tab/>
        </w:r>
        <w:r w:rsidR="00DC55C6">
          <w:rPr>
            <w:noProof/>
            <w:webHidden/>
          </w:rPr>
          <w:fldChar w:fldCharType="begin"/>
        </w:r>
        <w:r w:rsidR="00DC55C6">
          <w:rPr>
            <w:noProof/>
            <w:webHidden/>
          </w:rPr>
          <w:instrText xml:space="preserve"> PAGEREF _Toc161995408 \h </w:instrText>
        </w:r>
        <w:r w:rsidR="00DC55C6">
          <w:rPr>
            <w:noProof/>
            <w:webHidden/>
          </w:rPr>
        </w:r>
        <w:r w:rsidR="00DC55C6">
          <w:rPr>
            <w:noProof/>
            <w:webHidden/>
          </w:rPr>
          <w:fldChar w:fldCharType="separate"/>
        </w:r>
        <w:r w:rsidR="00B201E0">
          <w:rPr>
            <w:noProof/>
            <w:webHidden/>
          </w:rPr>
          <w:t>31</w:t>
        </w:r>
        <w:r w:rsidR="00DC55C6">
          <w:rPr>
            <w:noProof/>
            <w:webHidden/>
          </w:rPr>
          <w:fldChar w:fldCharType="end"/>
        </w:r>
      </w:hyperlink>
    </w:p>
    <w:p w14:paraId="4769199F" w14:textId="722AD753"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09" w:history="1">
        <w:r w:rsidR="00DC55C6" w:rsidRPr="003A1ADA">
          <w:rPr>
            <w:rStyle w:val="-"/>
            <w:noProof/>
          </w:rPr>
          <w:t>2.2.9.2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Αποδεικτικά μέσα - Δικαιολογητικά προσωρινού αναδόχου</w:t>
        </w:r>
        <w:r w:rsidR="00DC55C6">
          <w:rPr>
            <w:noProof/>
            <w:webHidden/>
          </w:rPr>
          <w:tab/>
        </w:r>
        <w:r w:rsidR="00DC55C6">
          <w:rPr>
            <w:noProof/>
            <w:webHidden/>
          </w:rPr>
          <w:fldChar w:fldCharType="begin"/>
        </w:r>
        <w:r w:rsidR="00DC55C6">
          <w:rPr>
            <w:noProof/>
            <w:webHidden/>
          </w:rPr>
          <w:instrText xml:space="preserve"> PAGEREF _Toc161995409 \h </w:instrText>
        </w:r>
        <w:r w:rsidR="00DC55C6">
          <w:rPr>
            <w:noProof/>
            <w:webHidden/>
          </w:rPr>
        </w:r>
        <w:r w:rsidR="00DC55C6">
          <w:rPr>
            <w:noProof/>
            <w:webHidden/>
          </w:rPr>
          <w:fldChar w:fldCharType="separate"/>
        </w:r>
        <w:r w:rsidR="00B201E0">
          <w:rPr>
            <w:noProof/>
            <w:webHidden/>
          </w:rPr>
          <w:t>33</w:t>
        </w:r>
        <w:r w:rsidR="00DC55C6">
          <w:rPr>
            <w:noProof/>
            <w:webHidden/>
          </w:rPr>
          <w:fldChar w:fldCharType="end"/>
        </w:r>
      </w:hyperlink>
    </w:p>
    <w:p w14:paraId="2608C154" w14:textId="657BA938"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10" w:history="1">
        <w:r w:rsidR="00DC55C6" w:rsidRPr="003A1ADA">
          <w:rPr>
            <w:rStyle w:val="-"/>
            <w:rFonts w:ascii="Tahoma" w:hAnsi="Tahoma" w:cs="Tahoma"/>
            <w:noProof/>
            <w:lang w:val="el-GR"/>
          </w:rPr>
          <w:t>2.3</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Κριτήρια Ανάθεσης</w:t>
        </w:r>
        <w:r w:rsidR="00DC55C6">
          <w:rPr>
            <w:noProof/>
            <w:webHidden/>
          </w:rPr>
          <w:tab/>
        </w:r>
        <w:r w:rsidR="00DC55C6">
          <w:rPr>
            <w:noProof/>
            <w:webHidden/>
          </w:rPr>
          <w:fldChar w:fldCharType="begin"/>
        </w:r>
        <w:r w:rsidR="00DC55C6">
          <w:rPr>
            <w:noProof/>
            <w:webHidden/>
          </w:rPr>
          <w:instrText xml:space="preserve"> PAGEREF _Toc161995410 \h </w:instrText>
        </w:r>
        <w:r w:rsidR="00DC55C6">
          <w:rPr>
            <w:noProof/>
            <w:webHidden/>
          </w:rPr>
        </w:r>
        <w:r w:rsidR="00DC55C6">
          <w:rPr>
            <w:noProof/>
            <w:webHidden/>
          </w:rPr>
          <w:fldChar w:fldCharType="separate"/>
        </w:r>
        <w:r w:rsidR="00B201E0">
          <w:rPr>
            <w:noProof/>
            <w:webHidden/>
          </w:rPr>
          <w:t>42</w:t>
        </w:r>
        <w:r w:rsidR="00DC55C6">
          <w:rPr>
            <w:noProof/>
            <w:webHidden/>
          </w:rPr>
          <w:fldChar w:fldCharType="end"/>
        </w:r>
      </w:hyperlink>
    </w:p>
    <w:p w14:paraId="38ED81D1" w14:textId="2A4F0E93"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11" w:history="1">
        <w:r w:rsidR="00DC55C6" w:rsidRPr="003A1ADA">
          <w:rPr>
            <w:rStyle w:val="-"/>
            <w:noProof/>
          </w:rPr>
          <w:t>2.3.1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Κριτήριο ανάθεσης</w:t>
        </w:r>
        <w:r w:rsidR="00DC55C6">
          <w:rPr>
            <w:noProof/>
            <w:webHidden/>
          </w:rPr>
          <w:tab/>
        </w:r>
        <w:r w:rsidR="00DC55C6">
          <w:rPr>
            <w:noProof/>
            <w:webHidden/>
          </w:rPr>
          <w:fldChar w:fldCharType="begin"/>
        </w:r>
        <w:r w:rsidR="00DC55C6">
          <w:rPr>
            <w:noProof/>
            <w:webHidden/>
          </w:rPr>
          <w:instrText xml:space="preserve"> PAGEREF _Toc161995411 \h </w:instrText>
        </w:r>
        <w:r w:rsidR="00DC55C6">
          <w:rPr>
            <w:noProof/>
            <w:webHidden/>
          </w:rPr>
        </w:r>
        <w:r w:rsidR="00DC55C6">
          <w:rPr>
            <w:noProof/>
            <w:webHidden/>
          </w:rPr>
          <w:fldChar w:fldCharType="separate"/>
        </w:r>
        <w:r w:rsidR="00B201E0">
          <w:rPr>
            <w:noProof/>
            <w:webHidden/>
          </w:rPr>
          <w:t>42</w:t>
        </w:r>
        <w:r w:rsidR="00DC55C6">
          <w:rPr>
            <w:noProof/>
            <w:webHidden/>
          </w:rPr>
          <w:fldChar w:fldCharType="end"/>
        </w:r>
      </w:hyperlink>
    </w:p>
    <w:p w14:paraId="0A9A01A6" w14:textId="29C9ABA1"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12" w:history="1">
        <w:r w:rsidR="00DC55C6" w:rsidRPr="003A1ADA">
          <w:rPr>
            <w:rStyle w:val="-"/>
            <w:noProof/>
          </w:rPr>
          <w:t>2.3.2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Βαθμολόγηση και κατάταξη προσφορών</w:t>
        </w:r>
        <w:r w:rsidR="00DC55C6">
          <w:rPr>
            <w:noProof/>
            <w:webHidden/>
          </w:rPr>
          <w:tab/>
        </w:r>
        <w:r w:rsidR="00DC55C6">
          <w:rPr>
            <w:noProof/>
            <w:webHidden/>
          </w:rPr>
          <w:fldChar w:fldCharType="begin"/>
        </w:r>
        <w:r w:rsidR="00DC55C6">
          <w:rPr>
            <w:noProof/>
            <w:webHidden/>
          </w:rPr>
          <w:instrText xml:space="preserve"> PAGEREF _Toc161995412 \h </w:instrText>
        </w:r>
        <w:r w:rsidR="00DC55C6">
          <w:rPr>
            <w:noProof/>
            <w:webHidden/>
          </w:rPr>
        </w:r>
        <w:r w:rsidR="00DC55C6">
          <w:rPr>
            <w:noProof/>
            <w:webHidden/>
          </w:rPr>
          <w:fldChar w:fldCharType="separate"/>
        </w:r>
        <w:r w:rsidR="00B201E0">
          <w:rPr>
            <w:noProof/>
            <w:webHidden/>
          </w:rPr>
          <w:t>45</w:t>
        </w:r>
        <w:r w:rsidR="00DC55C6">
          <w:rPr>
            <w:noProof/>
            <w:webHidden/>
          </w:rPr>
          <w:fldChar w:fldCharType="end"/>
        </w:r>
      </w:hyperlink>
    </w:p>
    <w:p w14:paraId="513E0529" w14:textId="3C00FFC6"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13" w:history="1">
        <w:r w:rsidR="00DC55C6" w:rsidRPr="003A1ADA">
          <w:rPr>
            <w:rStyle w:val="-"/>
            <w:noProof/>
          </w:rPr>
          <w:t>2.3.2.1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Βαθμολόγηση Τεχνικών Προσφορών</w:t>
        </w:r>
        <w:r w:rsidR="00DC55C6">
          <w:rPr>
            <w:noProof/>
            <w:webHidden/>
          </w:rPr>
          <w:tab/>
        </w:r>
        <w:r w:rsidR="00DC55C6">
          <w:rPr>
            <w:noProof/>
            <w:webHidden/>
          </w:rPr>
          <w:fldChar w:fldCharType="begin"/>
        </w:r>
        <w:r w:rsidR="00DC55C6">
          <w:rPr>
            <w:noProof/>
            <w:webHidden/>
          </w:rPr>
          <w:instrText xml:space="preserve"> PAGEREF _Toc161995413 \h </w:instrText>
        </w:r>
        <w:r w:rsidR="00DC55C6">
          <w:rPr>
            <w:noProof/>
            <w:webHidden/>
          </w:rPr>
        </w:r>
        <w:r w:rsidR="00DC55C6">
          <w:rPr>
            <w:noProof/>
            <w:webHidden/>
          </w:rPr>
          <w:fldChar w:fldCharType="separate"/>
        </w:r>
        <w:r w:rsidR="00B201E0">
          <w:rPr>
            <w:noProof/>
            <w:webHidden/>
          </w:rPr>
          <w:t>45</w:t>
        </w:r>
        <w:r w:rsidR="00DC55C6">
          <w:rPr>
            <w:noProof/>
            <w:webHidden/>
          </w:rPr>
          <w:fldChar w:fldCharType="end"/>
        </w:r>
      </w:hyperlink>
    </w:p>
    <w:p w14:paraId="5358D727" w14:textId="642F162F"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14" w:history="1">
        <w:r w:rsidR="00DC55C6" w:rsidRPr="003A1ADA">
          <w:rPr>
            <w:rStyle w:val="-"/>
            <w:noProof/>
          </w:rPr>
          <w:t>2.3.2.2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Κατάταξη προσφορών</w:t>
        </w:r>
        <w:r w:rsidR="00DC55C6">
          <w:rPr>
            <w:noProof/>
            <w:webHidden/>
          </w:rPr>
          <w:tab/>
        </w:r>
        <w:r w:rsidR="00DC55C6">
          <w:rPr>
            <w:noProof/>
            <w:webHidden/>
          </w:rPr>
          <w:fldChar w:fldCharType="begin"/>
        </w:r>
        <w:r w:rsidR="00DC55C6">
          <w:rPr>
            <w:noProof/>
            <w:webHidden/>
          </w:rPr>
          <w:instrText xml:space="preserve"> PAGEREF _Toc161995414 \h </w:instrText>
        </w:r>
        <w:r w:rsidR="00DC55C6">
          <w:rPr>
            <w:noProof/>
            <w:webHidden/>
          </w:rPr>
        </w:r>
        <w:r w:rsidR="00DC55C6">
          <w:rPr>
            <w:noProof/>
            <w:webHidden/>
          </w:rPr>
          <w:fldChar w:fldCharType="separate"/>
        </w:r>
        <w:r w:rsidR="00B201E0">
          <w:rPr>
            <w:noProof/>
            <w:webHidden/>
          </w:rPr>
          <w:t>45</w:t>
        </w:r>
        <w:r w:rsidR="00DC55C6">
          <w:rPr>
            <w:noProof/>
            <w:webHidden/>
          </w:rPr>
          <w:fldChar w:fldCharType="end"/>
        </w:r>
      </w:hyperlink>
    </w:p>
    <w:p w14:paraId="1242C42B" w14:textId="3E29DDA4"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15" w:history="1">
        <w:r w:rsidR="00DC55C6" w:rsidRPr="003A1ADA">
          <w:rPr>
            <w:rStyle w:val="-"/>
            <w:noProof/>
          </w:rPr>
          <w:t>2.3.2.3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Διαμόρφωση συγκριτικού κόστους Προσφοράς</w:t>
        </w:r>
        <w:r w:rsidR="00DC55C6">
          <w:rPr>
            <w:noProof/>
            <w:webHidden/>
          </w:rPr>
          <w:tab/>
        </w:r>
        <w:r w:rsidR="00DC55C6">
          <w:rPr>
            <w:noProof/>
            <w:webHidden/>
          </w:rPr>
          <w:fldChar w:fldCharType="begin"/>
        </w:r>
        <w:r w:rsidR="00DC55C6">
          <w:rPr>
            <w:noProof/>
            <w:webHidden/>
          </w:rPr>
          <w:instrText xml:space="preserve"> PAGEREF _Toc161995415 \h </w:instrText>
        </w:r>
        <w:r w:rsidR="00DC55C6">
          <w:rPr>
            <w:noProof/>
            <w:webHidden/>
          </w:rPr>
        </w:r>
        <w:r w:rsidR="00DC55C6">
          <w:rPr>
            <w:noProof/>
            <w:webHidden/>
          </w:rPr>
          <w:fldChar w:fldCharType="separate"/>
        </w:r>
        <w:r w:rsidR="00B201E0">
          <w:rPr>
            <w:noProof/>
            <w:webHidden/>
          </w:rPr>
          <w:t>46</w:t>
        </w:r>
        <w:r w:rsidR="00DC55C6">
          <w:rPr>
            <w:noProof/>
            <w:webHidden/>
          </w:rPr>
          <w:fldChar w:fldCharType="end"/>
        </w:r>
      </w:hyperlink>
    </w:p>
    <w:p w14:paraId="266C66A9" w14:textId="21216A94"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16" w:history="1">
        <w:r w:rsidR="00DC55C6" w:rsidRPr="003A1ADA">
          <w:rPr>
            <w:rStyle w:val="-"/>
            <w:rFonts w:ascii="Tahoma" w:hAnsi="Tahoma" w:cs="Tahoma"/>
            <w:noProof/>
            <w:lang w:val="el-GR"/>
          </w:rPr>
          <w:t>2.4</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Κατάρτιση - Περιεχόμενο Προσφορών</w:t>
        </w:r>
        <w:r w:rsidR="00DC55C6">
          <w:rPr>
            <w:noProof/>
            <w:webHidden/>
          </w:rPr>
          <w:tab/>
        </w:r>
        <w:r w:rsidR="00DC55C6">
          <w:rPr>
            <w:noProof/>
            <w:webHidden/>
          </w:rPr>
          <w:fldChar w:fldCharType="begin"/>
        </w:r>
        <w:r w:rsidR="00DC55C6">
          <w:rPr>
            <w:noProof/>
            <w:webHidden/>
          </w:rPr>
          <w:instrText xml:space="preserve"> PAGEREF _Toc161995416 \h </w:instrText>
        </w:r>
        <w:r w:rsidR="00DC55C6">
          <w:rPr>
            <w:noProof/>
            <w:webHidden/>
          </w:rPr>
        </w:r>
        <w:r w:rsidR="00DC55C6">
          <w:rPr>
            <w:noProof/>
            <w:webHidden/>
          </w:rPr>
          <w:fldChar w:fldCharType="separate"/>
        </w:r>
        <w:r w:rsidR="00B201E0">
          <w:rPr>
            <w:noProof/>
            <w:webHidden/>
          </w:rPr>
          <w:t>47</w:t>
        </w:r>
        <w:r w:rsidR="00DC55C6">
          <w:rPr>
            <w:noProof/>
            <w:webHidden/>
          </w:rPr>
          <w:fldChar w:fldCharType="end"/>
        </w:r>
      </w:hyperlink>
    </w:p>
    <w:p w14:paraId="27AB2E59" w14:textId="6ADF3996"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17" w:history="1">
        <w:r w:rsidR="00DC55C6" w:rsidRPr="003A1ADA">
          <w:rPr>
            <w:rStyle w:val="-"/>
            <w:noProof/>
          </w:rPr>
          <w:t>2.4.1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Γενικοί όροι υποβολής προσφορών</w:t>
        </w:r>
        <w:r w:rsidR="00DC55C6">
          <w:rPr>
            <w:noProof/>
            <w:webHidden/>
          </w:rPr>
          <w:tab/>
        </w:r>
        <w:r w:rsidR="00DC55C6">
          <w:rPr>
            <w:noProof/>
            <w:webHidden/>
          </w:rPr>
          <w:fldChar w:fldCharType="begin"/>
        </w:r>
        <w:r w:rsidR="00DC55C6">
          <w:rPr>
            <w:noProof/>
            <w:webHidden/>
          </w:rPr>
          <w:instrText xml:space="preserve"> PAGEREF _Toc161995417 \h </w:instrText>
        </w:r>
        <w:r w:rsidR="00DC55C6">
          <w:rPr>
            <w:noProof/>
            <w:webHidden/>
          </w:rPr>
        </w:r>
        <w:r w:rsidR="00DC55C6">
          <w:rPr>
            <w:noProof/>
            <w:webHidden/>
          </w:rPr>
          <w:fldChar w:fldCharType="separate"/>
        </w:r>
        <w:r w:rsidR="00B201E0">
          <w:rPr>
            <w:noProof/>
            <w:webHidden/>
          </w:rPr>
          <w:t>47</w:t>
        </w:r>
        <w:r w:rsidR="00DC55C6">
          <w:rPr>
            <w:noProof/>
            <w:webHidden/>
          </w:rPr>
          <w:fldChar w:fldCharType="end"/>
        </w:r>
      </w:hyperlink>
    </w:p>
    <w:p w14:paraId="6D1DD4B6" w14:textId="76E1A408"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18" w:history="1">
        <w:r w:rsidR="00DC55C6" w:rsidRPr="003A1ADA">
          <w:rPr>
            <w:rStyle w:val="-"/>
            <w:noProof/>
          </w:rPr>
          <w:t>2.4.2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Χρόνος και Τρόπος υποβολής προσφορών</w:t>
        </w:r>
        <w:r w:rsidR="00DC55C6">
          <w:rPr>
            <w:noProof/>
            <w:webHidden/>
          </w:rPr>
          <w:tab/>
        </w:r>
        <w:r w:rsidR="00DC55C6">
          <w:rPr>
            <w:noProof/>
            <w:webHidden/>
          </w:rPr>
          <w:fldChar w:fldCharType="begin"/>
        </w:r>
        <w:r w:rsidR="00DC55C6">
          <w:rPr>
            <w:noProof/>
            <w:webHidden/>
          </w:rPr>
          <w:instrText xml:space="preserve"> PAGEREF _Toc161995418 \h </w:instrText>
        </w:r>
        <w:r w:rsidR="00DC55C6">
          <w:rPr>
            <w:noProof/>
            <w:webHidden/>
          </w:rPr>
        </w:r>
        <w:r w:rsidR="00DC55C6">
          <w:rPr>
            <w:noProof/>
            <w:webHidden/>
          </w:rPr>
          <w:fldChar w:fldCharType="separate"/>
        </w:r>
        <w:r w:rsidR="00B201E0">
          <w:rPr>
            <w:noProof/>
            <w:webHidden/>
          </w:rPr>
          <w:t>47</w:t>
        </w:r>
        <w:r w:rsidR="00DC55C6">
          <w:rPr>
            <w:noProof/>
            <w:webHidden/>
          </w:rPr>
          <w:fldChar w:fldCharType="end"/>
        </w:r>
      </w:hyperlink>
    </w:p>
    <w:p w14:paraId="2C7635CA" w14:textId="51F586EB"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19" w:history="1">
        <w:r w:rsidR="00DC55C6" w:rsidRPr="003A1ADA">
          <w:rPr>
            <w:rStyle w:val="-"/>
            <w:iCs/>
            <w:noProof/>
          </w:rPr>
          <w:t>2.4.3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Περιεχόμενα Φακέλου «Δικαιολογητικά Συμμετοχής - Τεχνική Προσφορά»</w:t>
        </w:r>
        <w:r w:rsidR="00DC55C6">
          <w:rPr>
            <w:noProof/>
            <w:webHidden/>
          </w:rPr>
          <w:tab/>
        </w:r>
        <w:r w:rsidR="00DC55C6">
          <w:rPr>
            <w:noProof/>
            <w:webHidden/>
          </w:rPr>
          <w:fldChar w:fldCharType="begin"/>
        </w:r>
        <w:r w:rsidR="00DC55C6">
          <w:rPr>
            <w:noProof/>
            <w:webHidden/>
          </w:rPr>
          <w:instrText xml:space="preserve"> PAGEREF _Toc161995419 \h </w:instrText>
        </w:r>
        <w:r w:rsidR="00DC55C6">
          <w:rPr>
            <w:noProof/>
            <w:webHidden/>
          </w:rPr>
        </w:r>
        <w:r w:rsidR="00DC55C6">
          <w:rPr>
            <w:noProof/>
            <w:webHidden/>
          </w:rPr>
          <w:fldChar w:fldCharType="separate"/>
        </w:r>
        <w:r w:rsidR="00B201E0">
          <w:rPr>
            <w:noProof/>
            <w:webHidden/>
          </w:rPr>
          <w:t>50</w:t>
        </w:r>
        <w:r w:rsidR="00DC55C6">
          <w:rPr>
            <w:noProof/>
            <w:webHidden/>
          </w:rPr>
          <w:fldChar w:fldCharType="end"/>
        </w:r>
      </w:hyperlink>
    </w:p>
    <w:p w14:paraId="4DFA60F8" w14:textId="370FDD6B"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20" w:history="1">
        <w:r w:rsidR="00DC55C6" w:rsidRPr="003A1ADA">
          <w:rPr>
            <w:rStyle w:val="-"/>
            <w:noProof/>
          </w:rPr>
          <w:t>2.4.3.1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Δικαιολογητικά Συμμετοχής</w:t>
        </w:r>
        <w:r w:rsidR="00DC55C6">
          <w:rPr>
            <w:noProof/>
            <w:webHidden/>
          </w:rPr>
          <w:tab/>
        </w:r>
        <w:r w:rsidR="00DC55C6">
          <w:rPr>
            <w:noProof/>
            <w:webHidden/>
          </w:rPr>
          <w:fldChar w:fldCharType="begin"/>
        </w:r>
        <w:r w:rsidR="00DC55C6">
          <w:rPr>
            <w:noProof/>
            <w:webHidden/>
          </w:rPr>
          <w:instrText xml:space="preserve"> PAGEREF _Toc161995420 \h </w:instrText>
        </w:r>
        <w:r w:rsidR="00DC55C6">
          <w:rPr>
            <w:noProof/>
            <w:webHidden/>
          </w:rPr>
        </w:r>
        <w:r w:rsidR="00DC55C6">
          <w:rPr>
            <w:noProof/>
            <w:webHidden/>
          </w:rPr>
          <w:fldChar w:fldCharType="separate"/>
        </w:r>
        <w:r w:rsidR="00B201E0">
          <w:rPr>
            <w:noProof/>
            <w:webHidden/>
          </w:rPr>
          <w:t>50</w:t>
        </w:r>
        <w:r w:rsidR="00DC55C6">
          <w:rPr>
            <w:noProof/>
            <w:webHidden/>
          </w:rPr>
          <w:fldChar w:fldCharType="end"/>
        </w:r>
      </w:hyperlink>
    </w:p>
    <w:p w14:paraId="1966FB17" w14:textId="10B62EFA"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21" w:history="1">
        <w:r w:rsidR="00DC55C6" w:rsidRPr="003A1ADA">
          <w:rPr>
            <w:rStyle w:val="-"/>
            <w:noProof/>
          </w:rPr>
          <w:t>2.4.3.2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Τεχνική Προσφορά</w:t>
        </w:r>
        <w:r w:rsidR="00DC55C6">
          <w:rPr>
            <w:noProof/>
            <w:webHidden/>
          </w:rPr>
          <w:tab/>
        </w:r>
        <w:r w:rsidR="00DC55C6">
          <w:rPr>
            <w:noProof/>
            <w:webHidden/>
          </w:rPr>
          <w:fldChar w:fldCharType="begin"/>
        </w:r>
        <w:r w:rsidR="00DC55C6">
          <w:rPr>
            <w:noProof/>
            <w:webHidden/>
          </w:rPr>
          <w:instrText xml:space="preserve"> PAGEREF _Toc161995421 \h </w:instrText>
        </w:r>
        <w:r w:rsidR="00DC55C6">
          <w:rPr>
            <w:noProof/>
            <w:webHidden/>
          </w:rPr>
        </w:r>
        <w:r w:rsidR="00DC55C6">
          <w:rPr>
            <w:noProof/>
            <w:webHidden/>
          </w:rPr>
          <w:fldChar w:fldCharType="separate"/>
        </w:r>
        <w:r w:rsidR="00B201E0">
          <w:rPr>
            <w:noProof/>
            <w:webHidden/>
          </w:rPr>
          <w:t>52</w:t>
        </w:r>
        <w:r w:rsidR="00DC55C6">
          <w:rPr>
            <w:noProof/>
            <w:webHidden/>
          </w:rPr>
          <w:fldChar w:fldCharType="end"/>
        </w:r>
      </w:hyperlink>
    </w:p>
    <w:p w14:paraId="1EBB5189" w14:textId="6000901B"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22" w:history="1">
        <w:r w:rsidR="00DC55C6" w:rsidRPr="003A1ADA">
          <w:rPr>
            <w:rStyle w:val="-"/>
            <w:noProof/>
          </w:rPr>
          <w:t>2.4.4</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Περιεχόμενα Φακέλου «Οικονομική Προσφορά» / Τρόπος σύνταξης και υποβολής οικονομικών προσφορών</w:t>
        </w:r>
        <w:r w:rsidR="00DC55C6">
          <w:rPr>
            <w:noProof/>
            <w:webHidden/>
          </w:rPr>
          <w:tab/>
        </w:r>
        <w:r w:rsidR="00DC55C6">
          <w:rPr>
            <w:noProof/>
            <w:webHidden/>
          </w:rPr>
          <w:fldChar w:fldCharType="begin"/>
        </w:r>
        <w:r w:rsidR="00DC55C6">
          <w:rPr>
            <w:noProof/>
            <w:webHidden/>
          </w:rPr>
          <w:instrText xml:space="preserve"> PAGEREF _Toc161995422 \h </w:instrText>
        </w:r>
        <w:r w:rsidR="00DC55C6">
          <w:rPr>
            <w:noProof/>
            <w:webHidden/>
          </w:rPr>
        </w:r>
        <w:r w:rsidR="00DC55C6">
          <w:rPr>
            <w:noProof/>
            <w:webHidden/>
          </w:rPr>
          <w:fldChar w:fldCharType="separate"/>
        </w:r>
        <w:r w:rsidR="00B201E0">
          <w:rPr>
            <w:noProof/>
            <w:webHidden/>
          </w:rPr>
          <w:t>52</w:t>
        </w:r>
        <w:r w:rsidR="00DC55C6">
          <w:rPr>
            <w:noProof/>
            <w:webHidden/>
          </w:rPr>
          <w:fldChar w:fldCharType="end"/>
        </w:r>
      </w:hyperlink>
    </w:p>
    <w:p w14:paraId="1333C6BF" w14:textId="31018532"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23" w:history="1">
        <w:r w:rsidR="00DC55C6" w:rsidRPr="003A1ADA">
          <w:rPr>
            <w:rStyle w:val="-"/>
            <w:noProof/>
            <w:lang w:eastAsia="el-GR"/>
          </w:rPr>
          <w:t>2.4.5</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Χρόνος ισχύος των προσφορών</w:t>
        </w:r>
        <w:r w:rsidR="00DC55C6">
          <w:rPr>
            <w:noProof/>
            <w:webHidden/>
          </w:rPr>
          <w:tab/>
        </w:r>
        <w:r w:rsidR="00DC55C6">
          <w:rPr>
            <w:noProof/>
            <w:webHidden/>
          </w:rPr>
          <w:fldChar w:fldCharType="begin"/>
        </w:r>
        <w:r w:rsidR="00DC55C6">
          <w:rPr>
            <w:noProof/>
            <w:webHidden/>
          </w:rPr>
          <w:instrText xml:space="preserve"> PAGEREF _Toc161995423 \h </w:instrText>
        </w:r>
        <w:r w:rsidR="00DC55C6">
          <w:rPr>
            <w:noProof/>
            <w:webHidden/>
          </w:rPr>
        </w:r>
        <w:r w:rsidR="00DC55C6">
          <w:rPr>
            <w:noProof/>
            <w:webHidden/>
          </w:rPr>
          <w:fldChar w:fldCharType="separate"/>
        </w:r>
        <w:r w:rsidR="00B201E0">
          <w:rPr>
            <w:noProof/>
            <w:webHidden/>
          </w:rPr>
          <w:t>53</w:t>
        </w:r>
        <w:r w:rsidR="00DC55C6">
          <w:rPr>
            <w:noProof/>
            <w:webHidden/>
          </w:rPr>
          <w:fldChar w:fldCharType="end"/>
        </w:r>
      </w:hyperlink>
    </w:p>
    <w:p w14:paraId="445C35EC" w14:textId="4AA9DF9F"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24" w:history="1">
        <w:r w:rsidR="00DC55C6" w:rsidRPr="003A1ADA">
          <w:rPr>
            <w:rStyle w:val="-"/>
            <w:noProof/>
          </w:rPr>
          <w:t>2.4.6</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Λόγοι απόρριψης προσφορών</w:t>
        </w:r>
        <w:r w:rsidR="00DC55C6">
          <w:rPr>
            <w:noProof/>
            <w:webHidden/>
          </w:rPr>
          <w:tab/>
        </w:r>
        <w:r w:rsidR="00DC55C6">
          <w:rPr>
            <w:noProof/>
            <w:webHidden/>
          </w:rPr>
          <w:fldChar w:fldCharType="begin"/>
        </w:r>
        <w:r w:rsidR="00DC55C6">
          <w:rPr>
            <w:noProof/>
            <w:webHidden/>
          </w:rPr>
          <w:instrText xml:space="preserve"> PAGEREF _Toc161995424 \h </w:instrText>
        </w:r>
        <w:r w:rsidR="00DC55C6">
          <w:rPr>
            <w:noProof/>
            <w:webHidden/>
          </w:rPr>
        </w:r>
        <w:r w:rsidR="00DC55C6">
          <w:rPr>
            <w:noProof/>
            <w:webHidden/>
          </w:rPr>
          <w:fldChar w:fldCharType="separate"/>
        </w:r>
        <w:r w:rsidR="00B201E0">
          <w:rPr>
            <w:noProof/>
            <w:webHidden/>
          </w:rPr>
          <w:t>53</w:t>
        </w:r>
        <w:r w:rsidR="00DC55C6">
          <w:rPr>
            <w:noProof/>
            <w:webHidden/>
          </w:rPr>
          <w:fldChar w:fldCharType="end"/>
        </w:r>
      </w:hyperlink>
    </w:p>
    <w:p w14:paraId="208D82D7" w14:textId="53F10C90" w:rsidR="00DC55C6" w:rsidRDefault="00C46C10">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25" w:history="1">
        <w:r w:rsidR="00DC55C6" w:rsidRPr="003A1ADA">
          <w:rPr>
            <w:rStyle w:val="-"/>
            <w:rFonts w:ascii="Tahoma" w:hAnsi="Tahoma" w:cs="Tahoma"/>
            <w:noProof/>
            <w:lang w:val="el-GR"/>
          </w:rPr>
          <w:t>3.</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bCs/>
            <w:noProof/>
            <w:lang w:val="el-GR"/>
          </w:rPr>
          <w:t>ΔΙΕΝΕΡΓΕΙΑ ΔΙΑΔΙΚΑΣΙΑΣ – ΑΞΙΟΛΟΓΗΣΗ ΠΡΟΣΦΟΡΩΝ</w:t>
        </w:r>
        <w:r w:rsidR="00DC55C6">
          <w:rPr>
            <w:noProof/>
            <w:webHidden/>
          </w:rPr>
          <w:tab/>
        </w:r>
        <w:r w:rsidR="00DC55C6">
          <w:rPr>
            <w:noProof/>
            <w:webHidden/>
          </w:rPr>
          <w:fldChar w:fldCharType="begin"/>
        </w:r>
        <w:r w:rsidR="00DC55C6">
          <w:rPr>
            <w:noProof/>
            <w:webHidden/>
          </w:rPr>
          <w:instrText xml:space="preserve"> PAGEREF _Toc161995425 \h </w:instrText>
        </w:r>
        <w:r w:rsidR="00DC55C6">
          <w:rPr>
            <w:noProof/>
            <w:webHidden/>
          </w:rPr>
        </w:r>
        <w:r w:rsidR="00DC55C6">
          <w:rPr>
            <w:noProof/>
            <w:webHidden/>
          </w:rPr>
          <w:fldChar w:fldCharType="separate"/>
        </w:r>
        <w:r w:rsidR="00B201E0">
          <w:rPr>
            <w:noProof/>
            <w:webHidden/>
          </w:rPr>
          <w:t>56</w:t>
        </w:r>
        <w:r w:rsidR="00DC55C6">
          <w:rPr>
            <w:noProof/>
            <w:webHidden/>
          </w:rPr>
          <w:fldChar w:fldCharType="end"/>
        </w:r>
      </w:hyperlink>
    </w:p>
    <w:p w14:paraId="6FE13F5B" w14:textId="67B8ECCD"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26" w:history="1">
        <w:r w:rsidR="00DC55C6" w:rsidRPr="003A1ADA">
          <w:rPr>
            <w:rStyle w:val="-"/>
            <w:rFonts w:ascii="Tahoma" w:hAnsi="Tahoma" w:cs="Tahoma"/>
            <w:noProof/>
            <w:lang w:val="el-GR"/>
          </w:rPr>
          <w:t>3.1</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Αποσφράγιση και αξιολόγηση προσφορών</w:t>
        </w:r>
        <w:r w:rsidR="00DC55C6">
          <w:rPr>
            <w:noProof/>
            <w:webHidden/>
          </w:rPr>
          <w:tab/>
        </w:r>
        <w:r w:rsidR="00DC55C6">
          <w:rPr>
            <w:noProof/>
            <w:webHidden/>
          </w:rPr>
          <w:fldChar w:fldCharType="begin"/>
        </w:r>
        <w:r w:rsidR="00DC55C6">
          <w:rPr>
            <w:noProof/>
            <w:webHidden/>
          </w:rPr>
          <w:instrText xml:space="preserve"> PAGEREF _Toc161995426 \h </w:instrText>
        </w:r>
        <w:r w:rsidR="00DC55C6">
          <w:rPr>
            <w:noProof/>
            <w:webHidden/>
          </w:rPr>
        </w:r>
        <w:r w:rsidR="00DC55C6">
          <w:rPr>
            <w:noProof/>
            <w:webHidden/>
          </w:rPr>
          <w:fldChar w:fldCharType="separate"/>
        </w:r>
        <w:r w:rsidR="00B201E0">
          <w:rPr>
            <w:noProof/>
            <w:webHidden/>
          </w:rPr>
          <w:t>56</w:t>
        </w:r>
        <w:r w:rsidR="00DC55C6">
          <w:rPr>
            <w:noProof/>
            <w:webHidden/>
          </w:rPr>
          <w:fldChar w:fldCharType="end"/>
        </w:r>
      </w:hyperlink>
    </w:p>
    <w:p w14:paraId="2F486A50" w14:textId="7D36D706"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27" w:history="1">
        <w:r w:rsidR="00DC55C6" w:rsidRPr="003A1ADA">
          <w:rPr>
            <w:rStyle w:val="-"/>
            <w:noProof/>
          </w:rPr>
          <w:t>3.1.1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Ηλεκτρονική αποσφράγιση προσφορών</w:t>
        </w:r>
        <w:r w:rsidR="00DC55C6">
          <w:rPr>
            <w:noProof/>
            <w:webHidden/>
          </w:rPr>
          <w:tab/>
        </w:r>
        <w:r w:rsidR="00DC55C6">
          <w:rPr>
            <w:noProof/>
            <w:webHidden/>
          </w:rPr>
          <w:fldChar w:fldCharType="begin"/>
        </w:r>
        <w:r w:rsidR="00DC55C6">
          <w:rPr>
            <w:noProof/>
            <w:webHidden/>
          </w:rPr>
          <w:instrText xml:space="preserve"> PAGEREF _Toc161995427 \h </w:instrText>
        </w:r>
        <w:r w:rsidR="00DC55C6">
          <w:rPr>
            <w:noProof/>
            <w:webHidden/>
          </w:rPr>
        </w:r>
        <w:r w:rsidR="00DC55C6">
          <w:rPr>
            <w:noProof/>
            <w:webHidden/>
          </w:rPr>
          <w:fldChar w:fldCharType="separate"/>
        </w:r>
        <w:r w:rsidR="00B201E0">
          <w:rPr>
            <w:noProof/>
            <w:webHidden/>
          </w:rPr>
          <w:t>56</w:t>
        </w:r>
        <w:r w:rsidR="00DC55C6">
          <w:rPr>
            <w:noProof/>
            <w:webHidden/>
          </w:rPr>
          <w:fldChar w:fldCharType="end"/>
        </w:r>
      </w:hyperlink>
    </w:p>
    <w:p w14:paraId="08235A67" w14:textId="32CB78BB"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28" w:history="1">
        <w:r w:rsidR="00DC55C6" w:rsidRPr="003A1ADA">
          <w:rPr>
            <w:rStyle w:val="-"/>
            <w:noProof/>
          </w:rPr>
          <w:t>3.1.2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Αξιολόγηση προσφορών</w:t>
        </w:r>
        <w:r w:rsidR="00DC55C6">
          <w:rPr>
            <w:noProof/>
            <w:webHidden/>
          </w:rPr>
          <w:tab/>
        </w:r>
        <w:r w:rsidR="00DC55C6">
          <w:rPr>
            <w:noProof/>
            <w:webHidden/>
          </w:rPr>
          <w:fldChar w:fldCharType="begin"/>
        </w:r>
        <w:r w:rsidR="00DC55C6">
          <w:rPr>
            <w:noProof/>
            <w:webHidden/>
          </w:rPr>
          <w:instrText xml:space="preserve"> PAGEREF _Toc161995428 \h </w:instrText>
        </w:r>
        <w:r w:rsidR="00DC55C6">
          <w:rPr>
            <w:noProof/>
            <w:webHidden/>
          </w:rPr>
        </w:r>
        <w:r w:rsidR="00DC55C6">
          <w:rPr>
            <w:noProof/>
            <w:webHidden/>
          </w:rPr>
          <w:fldChar w:fldCharType="separate"/>
        </w:r>
        <w:r w:rsidR="00B201E0">
          <w:rPr>
            <w:noProof/>
            <w:webHidden/>
          </w:rPr>
          <w:t>56</w:t>
        </w:r>
        <w:r w:rsidR="00DC55C6">
          <w:rPr>
            <w:noProof/>
            <w:webHidden/>
          </w:rPr>
          <w:fldChar w:fldCharType="end"/>
        </w:r>
      </w:hyperlink>
    </w:p>
    <w:p w14:paraId="4F4FE501" w14:textId="2BF2530B"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29" w:history="1">
        <w:r w:rsidR="00DC55C6" w:rsidRPr="003A1ADA">
          <w:rPr>
            <w:rStyle w:val="-"/>
            <w:rFonts w:ascii="Tahoma" w:hAnsi="Tahoma" w:cs="Tahoma"/>
            <w:noProof/>
            <w:lang w:val="el-GR"/>
          </w:rPr>
          <w:t>3.2</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DC55C6">
          <w:rPr>
            <w:noProof/>
            <w:webHidden/>
          </w:rPr>
          <w:tab/>
        </w:r>
        <w:r w:rsidR="00DC55C6">
          <w:rPr>
            <w:noProof/>
            <w:webHidden/>
          </w:rPr>
          <w:fldChar w:fldCharType="begin"/>
        </w:r>
        <w:r w:rsidR="00DC55C6">
          <w:rPr>
            <w:noProof/>
            <w:webHidden/>
          </w:rPr>
          <w:instrText xml:space="preserve"> PAGEREF _Toc161995429 \h </w:instrText>
        </w:r>
        <w:r w:rsidR="00DC55C6">
          <w:rPr>
            <w:noProof/>
            <w:webHidden/>
          </w:rPr>
        </w:r>
        <w:r w:rsidR="00DC55C6">
          <w:rPr>
            <w:noProof/>
            <w:webHidden/>
          </w:rPr>
          <w:fldChar w:fldCharType="separate"/>
        </w:r>
        <w:r w:rsidR="00B201E0">
          <w:rPr>
            <w:noProof/>
            <w:webHidden/>
          </w:rPr>
          <w:t>58</w:t>
        </w:r>
        <w:r w:rsidR="00DC55C6">
          <w:rPr>
            <w:noProof/>
            <w:webHidden/>
          </w:rPr>
          <w:fldChar w:fldCharType="end"/>
        </w:r>
      </w:hyperlink>
    </w:p>
    <w:p w14:paraId="47112B0F" w14:textId="6834BB2F"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0" w:history="1">
        <w:r w:rsidR="00DC55C6" w:rsidRPr="003A1ADA">
          <w:rPr>
            <w:rStyle w:val="-"/>
            <w:rFonts w:ascii="Tahoma" w:hAnsi="Tahoma" w:cs="Tahoma"/>
            <w:noProof/>
            <w:lang w:val="el-GR"/>
          </w:rPr>
          <w:t>3.3</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Κατακύρωση - σύναψη σύμβασης</w:t>
        </w:r>
        <w:r w:rsidR="00DC55C6">
          <w:rPr>
            <w:noProof/>
            <w:webHidden/>
          </w:rPr>
          <w:tab/>
        </w:r>
        <w:r w:rsidR="00DC55C6">
          <w:rPr>
            <w:noProof/>
            <w:webHidden/>
          </w:rPr>
          <w:fldChar w:fldCharType="begin"/>
        </w:r>
        <w:r w:rsidR="00DC55C6">
          <w:rPr>
            <w:noProof/>
            <w:webHidden/>
          </w:rPr>
          <w:instrText xml:space="preserve"> PAGEREF _Toc161995430 \h </w:instrText>
        </w:r>
        <w:r w:rsidR="00DC55C6">
          <w:rPr>
            <w:noProof/>
            <w:webHidden/>
          </w:rPr>
        </w:r>
        <w:r w:rsidR="00DC55C6">
          <w:rPr>
            <w:noProof/>
            <w:webHidden/>
          </w:rPr>
          <w:fldChar w:fldCharType="separate"/>
        </w:r>
        <w:r w:rsidR="00B201E0">
          <w:rPr>
            <w:noProof/>
            <w:webHidden/>
          </w:rPr>
          <w:t>60</w:t>
        </w:r>
        <w:r w:rsidR="00DC55C6">
          <w:rPr>
            <w:noProof/>
            <w:webHidden/>
          </w:rPr>
          <w:fldChar w:fldCharType="end"/>
        </w:r>
      </w:hyperlink>
    </w:p>
    <w:p w14:paraId="78ADB42A" w14:textId="2DA87C4A"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1" w:history="1">
        <w:r w:rsidR="00DC55C6" w:rsidRPr="003A1ADA">
          <w:rPr>
            <w:rStyle w:val="-"/>
            <w:rFonts w:ascii="Tahoma" w:hAnsi="Tahoma" w:cs="Tahoma"/>
            <w:noProof/>
            <w:lang w:val="el-GR"/>
          </w:rPr>
          <w:t>3.4</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Προδικαστικές Προσφυγές - Προσωρινή Δικαστική Προστασία</w:t>
        </w:r>
        <w:r w:rsidR="00DC55C6">
          <w:rPr>
            <w:noProof/>
            <w:webHidden/>
          </w:rPr>
          <w:tab/>
        </w:r>
        <w:r w:rsidR="00DC55C6">
          <w:rPr>
            <w:noProof/>
            <w:webHidden/>
          </w:rPr>
          <w:fldChar w:fldCharType="begin"/>
        </w:r>
        <w:r w:rsidR="00DC55C6">
          <w:rPr>
            <w:noProof/>
            <w:webHidden/>
          </w:rPr>
          <w:instrText xml:space="preserve"> PAGEREF _Toc161995431 \h </w:instrText>
        </w:r>
        <w:r w:rsidR="00DC55C6">
          <w:rPr>
            <w:noProof/>
            <w:webHidden/>
          </w:rPr>
        </w:r>
        <w:r w:rsidR="00DC55C6">
          <w:rPr>
            <w:noProof/>
            <w:webHidden/>
          </w:rPr>
          <w:fldChar w:fldCharType="separate"/>
        </w:r>
        <w:r w:rsidR="00B201E0">
          <w:rPr>
            <w:noProof/>
            <w:webHidden/>
          </w:rPr>
          <w:t>62</w:t>
        </w:r>
        <w:r w:rsidR="00DC55C6">
          <w:rPr>
            <w:noProof/>
            <w:webHidden/>
          </w:rPr>
          <w:fldChar w:fldCharType="end"/>
        </w:r>
      </w:hyperlink>
    </w:p>
    <w:p w14:paraId="3AE5A7AB" w14:textId="3D312658"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2" w:history="1">
        <w:r w:rsidR="00DC55C6" w:rsidRPr="003A1ADA">
          <w:rPr>
            <w:rStyle w:val="-"/>
            <w:rFonts w:ascii="Tahoma" w:hAnsi="Tahoma" w:cs="Tahoma"/>
            <w:noProof/>
            <w:lang w:val="el-GR"/>
          </w:rPr>
          <w:t>3.5</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Ματαίωση Διαδικασίας</w:t>
        </w:r>
        <w:r w:rsidR="00DC55C6">
          <w:rPr>
            <w:noProof/>
            <w:webHidden/>
          </w:rPr>
          <w:tab/>
        </w:r>
        <w:r w:rsidR="00DC55C6">
          <w:rPr>
            <w:noProof/>
            <w:webHidden/>
          </w:rPr>
          <w:fldChar w:fldCharType="begin"/>
        </w:r>
        <w:r w:rsidR="00DC55C6">
          <w:rPr>
            <w:noProof/>
            <w:webHidden/>
          </w:rPr>
          <w:instrText xml:space="preserve"> PAGEREF _Toc161995432 \h </w:instrText>
        </w:r>
        <w:r w:rsidR="00DC55C6">
          <w:rPr>
            <w:noProof/>
            <w:webHidden/>
          </w:rPr>
        </w:r>
        <w:r w:rsidR="00DC55C6">
          <w:rPr>
            <w:noProof/>
            <w:webHidden/>
          </w:rPr>
          <w:fldChar w:fldCharType="separate"/>
        </w:r>
        <w:r w:rsidR="00B201E0">
          <w:rPr>
            <w:noProof/>
            <w:webHidden/>
          </w:rPr>
          <w:t>64</w:t>
        </w:r>
        <w:r w:rsidR="00DC55C6">
          <w:rPr>
            <w:noProof/>
            <w:webHidden/>
          </w:rPr>
          <w:fldChar w:fldCharType="end"/>
        </w:r>
      </w:hyperlink>
    </w:p>
    <w:p w14:paraId="175E2111" w14:textId="7C3AB8CB" w:rsidR="00DC55C6" w:rsidRDefault="00C46C10">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3" w:history="1">
        <w:r w:rsidR="00DC55C6" w:rsidRPr="003A1ADA">
          <w:rPr>
            <w:rStyle w:val="-"/>
            <w:rFonts w:ascii="Tahoma" w:hAnsi="Tahoma" w:cs="Tahoma"/>
            <w:noProof/>
            <w:lang w:val="el-GR"/>
          </w:rPr>
          <w:t>4.</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bCs/>
            <w:noProof/>
            <w:lang w:val="el-GR"/>
          </w:rPr>
          <w:t>ΟΡΟΙ ΕΚΤΕΛΕΣΗΣ ΤΗΣ ΣΥΜΒΑΣΗΣ</w:t>
        </w:r>
        <w:r w:rsidR="00DC55C6">
          <w:rPr>
            <w:noProof/>
            <w:webHidden/>
          </w:rPr>
          <w:tab/>
        </w:r>
        <w:r w:rsidR="00DC55C6">
          <w:rPr>
            <w:noProof/>
            <w:webHidden/>
          </w:rPr>
          <w:fldChar w:fldCharType="begin"/>
        </w:r>
        <w:r w:rsidR="00DC55C6">
          <w:rPr>
            <w:noProof/>
            <w:webHidden/>
          </w:rPr>
          <w:instrText xml:space="preserve"> PAGEREF _Toc161995433 \h </w:instrText>
        </w:r>
        <w:r w:rsidR="00DC55C6">
          <w:rPr>
            <w:noProof/>
            <w:webHidden/>
          </w:rPr>
        </w:r>
        <w:r w:rsidR="00DC55C6">
          <w:rPr>
            <w:noProof/>
            <w:webHidden/>
          </w:rPr>
          <w:fldChar w:fldCharType="separate"/>
        </w:r>
        <w:r w:rsidR="00B201E0">
          <w:rPr>
            <w:noProof/>
            <w:webHidden/>
          </w:rPr>
          <w:t>65</w:t>
        </w:r>
        <w:r w:rsidR="00DC55C6">
          <w:rPr>
            <w:noProof/>
            <w:webHidden/>
          </w:rPr>
          <w:fldChar w:fldCharType="end"/>
        </w:r>
      </w:hyperlink>
    </w:p>
    <w:p w14:paraId="112749C4" w14:textId="19A5DD9D"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4" w:history="1">
        <w:r w:rsidR="00DC55C6" w:rsidRPr="003A1ADA">
          <w:rPr>
            <w:rStyle w:val="-"/>
            <w:rFonts w:ascii="Tahoma" w:hAnsi="Tahoma" w:cs="Tahoma"/>
            <w:noProof/>
            <w:lang w:val="el-GR"/>
          </w:rPr>
          <w:t>4.1</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Εγγυήσεις (καλής εκτέλεσης, προκαταβολής, καλής λειτουργίας)</w:t>
        </w:r>
        <w:r w:rsidR="00DC55C6">
          <w:rPr>
            <w:noProof/>
            <w:webHidden/>
          </w:rPr>
          <w:tab/>
        </w:r>
        <w:r w:rsidR="00DC55C6">
          <w:rPr>
            <w:noProof/>
            <w:webHidden/>
          </w:rPr>
          <w:fldChar w:fldCharType="begin"/>
        </w:r>
        <w:r w:rsidR="00DC55C6">
          <w:rPr>
            <w:noProof/>
            <w:webHidden/>
          </w:rPr>
          <w:instrText xml:space="preserve"> PAGEREF _Toc161995434 \h </w:instrText>
        </w:r>
        <w:r w:rsidR="00DC55C6">
          <w:rPr>
            <w:noProof/>
            <w:webHidden/>
          </w:rPr>
        </w:r>
        <w:r w:rsidR="00DC55C6">
          <w:rPr>
            <w:noProof/>
            <w:webHidden/>
          </w:rPr>
          <w:fldChar w:fldCharType="separate"/>
        </w:r>
        <w:r w:rsidR="00B201E0">
          <w:rPr>
            <w:noProof/>
            <w:webHidden/>
          </w:rPr>
          <w:t>65</w:t>
        </w:r>
        <w:r w:rsidR="00DC55C6">
          <w:rPr>
            <w:noProof/>
            <w:webHidden/>
          </w:rPr>
          <w:fldChar w:fldCharType="end"/>
        </w:r>
      </w:hyperlink>
    </w:p>
    <w:p w14:paraId="2B45ADB6" w14:textId="53CFF8AC"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5" w:history="1">
        <w:r w:rsidR="00DC55C6" w:rsidRPr="003A1ADA">
          <w:rPr>
            <w:rStyle w:val="-"/>
            <w:rFonts w:ascii="Tahoma" w:hAnsi="Tahoma" w:cs="Tahoma"/>
            <w:noProof/>
            <w:lang w:val="el-GR"/>
          </w:rPr>
          <w:t>4.2</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Συμβατικό πλαίσιο – Εφαρμοστέα νομοθεσία</w:t>
        </w:r>
        <w:r w:rsidR="00DC55C6">
          <w:rPr>
            <w:noProof/>
            <w:webHidden/>
          </w:rPr>
          <w:tab/>
        </w:r>
        <w:r w:rsidR="00DC55C6">
          <w:rPr>
            <w:noProof/>
            <w:webHidden/>
          </w:rPr>
          <w:fldChar w:fldCharType="begin"/>
        </w:r>
        <w:r w:rsidR="00DC55C6">
          <w:rPr>
            <w:noProof/>
            <w:webHidden/>
          </w:rPr>
          <w:instrText xml:space="preserve"> PAGEREF _Toc161995435 \h </w:instrText>
        </w:r>
        <w:r w:rsidR="00DC55C6">
          <w:rPr>
            <w:noProof/>
            <w:webHidden/>
          </w:rPr>
        </w:r>
        <w:r w:rsidR="00DC55C6">
          <w:rPr>
            <w:noProof/>
            <w:webHidden/>
          </w:rPr>
          <w:fldChar w:fldCharType="separate"/>
        </w:r>
        <w:r w:rsidR="00B201E0">
          <w:rPr>
            <w:noProof/>
            <w:webHidden/>
          </w:rPr>
          <w:t>66</w:t>
        </w:r>
        <w:r w:rsidR="00DC55C6">
          <w:rPr>
            <w:noProof/>
            <w:webHidden/>
          </w:rPr>
          <w:fldChar w:fldCharType="end"/>
        </w:r>
      </w:hyperlink>
    </w:p>
    <w:p w14:paraId="2B25D9DD" w14:textId="1670C0BD"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6" w:history="1">
        <w:r w:rsidR="00DC55C6" w:rsidRPr="003A1ADA">
          <w:rPr>
            <w:rStyle w:val="-"/>
            <w:rFonts w:ascii="Tahoma" w:hAnsi="Tahoma" w:cs="Tahoma"/>
            <w:noProof/>
            <w:lang w:val="el-GR"/>
          </w:rPr>
          <w:t>4.3</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Όροι εκτέλεσης της σύμβασης</w:t>
        </w:r>
        <w:r w:rsidR="00DC55C6">
          <w:rPr>
            <w:noProof/>
            <w:webHidden/>
          </w:rPr>
          <w:tab/>
        </w:r>
        <w:r w:rsidR="00DC55C6">
          <w:rPr>
            <w:noProof/>
            <w:webHidden/>
          </w:rPr>
          <w:fldChar w:fldCharType="begin"/>
        </w:r>
        <w:r w:rsidR="00DC55C6">
          <w:rPr>
            <w:noProof/>
            <w:webHidden/>
          </w:rPr>
          <w:instrText xml:space="preserve"> PAGEREF _Toc161995436 \h </w:instrText>
        </w:r>
        <w:r w:rsidR="00DC55C6">
          <w:rPr>
            <w:noProof/>
            <w:webHidden/>
          </w:rPr>
        </w:r>
        <w:r w:rsidR="00DC55C6">
          <w:rPr>
            <w:noProof/>
            <w:webHidden/>
          </w:rPr>
          <w:fldChar w:fldCharType="separate"/>
        </w:r>
        <w:r w:rsidR="00B201E0">
          <w:rPr>
            <w:noProof/>
            <w:webHidden/>
          </w:rPr>
          <w:t>66</w:t>
        </w:r>
        <w:r w:rsidR="00DC55C6">
          <w:rPr>
            <w:noProof/>
            <w:webHidden/>
          </w:rPr>
          <w:fldChar w:fldCharType="end"/>
        </w:r>
      </w:hyperlink>
    </w:p>
    <w:p w14:paraId="6623B658" w14:textId="2CFE748F"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7" w:history="1">
        <w:r w:rsidR="00DC55C6" w:rsidRPr="003A1ADA">
          <w:rPr>
            <w:rStyle w:val="-"/>
            <w:rFonts w:ascii="Tahoma" w:hAnsi="Tahoma" w:cs="Tahoma"/>
            <w:noProof/>
            <w:lang w:val="el-GR"/>
          </w:rPr>
          <w:t>4.4</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Υπεργολαβία</w:t>
        </w:r>
        <w:r w:rsidR="00DC55C6">
          <w:rPr>
            <w:noProof/>
            <w:webHidden/>
          </w:rPr>
          <w:tab/>
        </w:r>
        <w:r w:rsidR="00DC55C6">
          <w:rPr>
            <w:noProof/>
            <w:webHidden/>
          </w:rPr>
          <w:fldChar w:fldCharType="begin"/>
        </w:r>
        <w:r w:rsidR="00DC55C6">
          <w:rPr>
            <w:noProof/>
            <w:webHidden/>
          </w:rPr>
          <w:instrText xml:space="preserve"> PAGEREF _Toc161995437 \h </w:instrText>
        </w:r>
        <w:r w:rsidR="00DC55C6">
          <w:rPr>
            <w:noProof/>
            <w:webHidden/>
          </w:rPr>
        </w:r>
        <w:r w:rsidR="00DC55C6">
          <w:rPr>
            <w:noProof/>
            <w:webHidden/>
          </w:rPr>
          <w:fldChar w:fldCharType="separate"/>
        </w:r>
        <w:r w:rsidR="00B201E0">
          <w:rPr>
            <w:noProof/>
            <w:webHidden/>
          </w:rPr>
          <w:t>69</w:t>
        </w:r>
        <w:r w:rsidR="00DC55C6">
          <w:rPr>
            <w:noProof/>
            <w:webHidden/>
          </w:rPr>
          <w:fldChar w:fldCharType="end"/>
        </w:r>
      </w:hyperlink>
    </w:p>
    <w:p w14:paraId="03173D9E" w14:textId="4799016F"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8" w:history="1">
        <w:r w:rsidR="00DC55C6" w:rsidRPr="003A1ADA">
          <w:rPr>
            <w:rStyle w:val="-"/>
            <w:rFonts w:ascii="Tahoma" w:hAnsi="Tahoma" w:cs="Tahoma"/>
            <w:noProof/>
            <w:lang w:val="el-GR"/>
          </w:rPr>
          <w:t>4.5</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Τροποποίηση σύμβασης κατά τη διάρκειά της</w:t>
        </w:r>
        <w:r w:rsidR="00DC55C6">
          <w:rPr>
            <w:noProof/>
            <w:webHidden/>
          </w:rPr>
          <w:tab/>
        </w:r>
        <w:r w:rsidR="00DC55C6">
          <w:rPr>
            <w:noProof/>
            <w:webHidden/>
          </w:rPr>
          <w:fldChar w:fldCharType="begin"/>
        </w:r>
        <w:r w:rsidR="00DC55C6">
          <w:rPr>
            <w:noProof/>
            <w:webHidden/>
          </w:rPr>
          <w:instrText xml:space="preserve"> PAGEREF _Toc161995438 \h </w:instrText>
        </w:r>
        <w:r w:rsidR="00DC55C6">
          <w:rPr>
            <w:noProof/>
            <w:webHidden/>
          </w:rPr>
        </w:r>
        <w:r w:rsidR="00DC55C6">
          <w:rPr>
            <w:noProof/>
            <w:webHidden/>
          </w:rPr>
          <w:fldChar w:fldCharType="separate"/>
        </w:r>
        <w:r w:rsidR="00B201E0">
          <w:rPr>
            <w:noProof/>
            <w:webHidden/>
          </w:rPr>
          <w:t>70</w:t>
        </w:r>
        <w:r w:rsidR="00DC55C6">
          <w:rPr>
            <w:noProof/>
            <w:webHidden/>
          </w:rPr>
          <w:fldChar w:fldCharType="end"/>
        </w:r>
      </w:hyperlink>
    </w:p>
    <w:p w14:paraId="2DA37C3D" w14:textId="439994B4"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39" w:history="1">
        <w:r w:rsidR="00DC55C6" w:rsidRPr="003A1ADA">
          <w:rPr>
            <w:rStyle w:val="-"/>
            <w:rFonts w:ascii="Tahoma" w:hAnsi="Tahoma" w:cs="Tahoma"/>
            <w:noProof/>
            <w:lang w:val="el-GR"/>
          </w:rPr>
          <w:t>4.6</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Δικαίωμα μονομερούς λύσης της σύμβασης</w:t>
        </w:r>
        <w:r w:rsidR="00DC55C6">
          <w:rPr>
            <w:noProof/>
            <w:webHidden/>
          </w:rPr>
          <w:tab/>
        </w:r>
        <w:r w:rsidR="00DC55C6">
          <w:rPr>
            <w:noProof/>
            <w:webHidden/>
          </w:rPr>
          <w:fldChar w:fldCharType="begin"/>
        </w:r>
        <w:r w:rsidR="00DC55C6">
          <w:rPr>
            <w:noProof/>
            <w:webHidden/>
          </w:rPr>
          <w:instrText xml:space="preserve"> PAGEREF _Toc161995439 \h </w:instrText>
        </w:r>
        <w:r w:rsidR="00DC55C6">
          <w:rPr>
            <w:noProof/>
            <w:webHidden/>
          </w:rPr>
        </w:r>
        <w:r w:rsidR="00DC55C6">
          <w:rPr>
            <w:noProof/>
            <w:webHidden/>
          </w:rPr>
          <w:fldChar w:fldCharType="separate"/>
        </w:r>
        <w:r w:rsidR="00B201E0">
          <w:rPr>
            <w:noProof/>
            <w:webHidden/>
          </w:rPr>
          <w:t>70</w:t>
        </w:r>
        <w:r w:rsidR="00DC55C6">
          <w:rPr>
            <w:noProof/>
            <w:webHidden/>
          </w:rPr>
          <w:fldChar w:fldCharType="end"/>
        </w:r>
      </w:hyperlink>
    </w:p>
    <w:p w14:paraId="73E1FF95" w14:textId="420F173F" w:rsidR="00DC55C6" w:rsidRDefault="00C46C10">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0" w:history="1">
        <w:r w:rsidR="00DC55C6" w:rsidRPr="003A1ADA">
          <w:rPr>
            <w:rStyle w:val="-"/>
            <w:rFonts w:ascii="Tahoma" w:hAnsi="Tahoma" w:cs="Tahoma"/>
            <w:noProof/>
            <w:lang w:val="el-GR"/>
          </w:rPr>
          <w:t>5.</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bCs/>
            <w:noProof/>
            <w:lang w:val="el-GR"/>
          </w:rPr>
          <w:t>ΕΙΔΙΚΟΙ ΟΡΟΙ ΕΚΤΕΛΕΣΗΣ ΤΗΣ ΣΥΜΒΑΣΗΣ</w:t>
        </w:r>
        <w:r w:rsidR="00DC55C6">
          <w:rPr>
            <w:noProof/>
            <w:webHidden/>
          </w:rPr>
          <w:tab/>
        </w:r>
        <w:r w:rsidR="00DC55C6">
          <w:rPr>
            <w:noProof/>
            <w:webHidden/>
          </w:rPr>
          <w:fldChar w:fldCharType="begin"/>
        </w:r>
        <w:r w:rsidR="00DC55C6">
          <w:rPr>
            <w:noProof/>
            <w:webHidden/>
          </w:rPr>
          <w:instrText xml:space="preserve"> PAGEREF _Toc161995440 \h </w:instrText>
        </w:r>
        <w:r w:rsidR="00DC55C6">
          <w:rPr>
            <w:noProof/>
            <w:webHidden/>
          </w:rPr>
        </w:r>
        <w:r w:rsidR="00DC55C6">
          <w:rPr>
            <w:noProof/>
            <w:webHidden/>
          </w:rPr>
          <w:fldChar w:fldCharType="separate"/>
        </w:r>
        <w:r w:rsidR="00B201E0">
          <w:rPr>
            <w:noProof/>
            <w:webHidden/>
          </w:rPr>
          <w:t>71</w:t>
        </w:r>
        <w:r w:rsidR="00DC55C6">
          <w:rPr>
            <w:noProof/>
            <w:webHidden/>
          </w:rPr>
          <w:fldChar w:fldCharType="end"/>
        </w:r>
      </w:hyperlink>
    </w:p>
    <w:p w14:paraId="4016FCA7" w14:textId="6B70A97B"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1" w:history="1">
        <w:r w:rsidR="00DC55C6" w:rsidRPr="003A1ADA">
          <w:rPr>
            <w:rStyle w:val="-"/>
            <w:rFonts w:ascii="Tahoma" w:hAnsi="Tahoma" w:cs="Tahoma"/>
            <w:noProof/>
            <w:lang w:val="el-GR"/>
          </w:rPr>
          <w:t>5.1</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Τρόπος πληρωμής</w:t>
        </w:r>
        <w:r w:rsidR="00DC55C6">
          <w:rPr>
            <w:noProof/>
            <w:webHidden/>
          </w:rPr>
          <w:tab/>
        </w:r>
        <w:r w:rsidR="00DC55C6">
          <w:rPr>
            <w:noProof/>
            <w:webHidden/>
          </w:rPr>
          <w:fldChar w:fldCharType="begin"/>
        </w:r>
        <w:r w:rsidR="00DC55C6">
          <w:rPr>
            <w:noProof/>
            <w:webHidden/>
          </w:rPr>
          <w:instrText xml:space="preserve"> PAGEREF _Toc161995441 \h </w:instrText>
        </w:r>
        <w:r w:rsidR="00DC55C6">
          <w:rPr>
            <w:noProof/>
            <w:webHidden/>
          </w:rPr>
        </w:r>
        <w:r w:rsidR="00DC55C6">
          <w:rPr>
            <w:noProof/>
            <w:webHidden/>
          </w:rPr>
          <w:fldChar w:fldCharType="separate"/>
        </w:r>
        <w:r w:rsidR="00B201E0">
          <w:rPr>
            <w:noProof/>
            <w:webHidden/>
          </w:rPr>
          <w:t>71</w:t>
        </w:r>
        <w:r w:rsidR="00DC55C6">
          <w:rPr>
            <w:noProof/>
            <w:webHidden/>
          </w:rPr>
          <w:fldChar w:fldCharType="end"/>
        </w:r>
      </w:hyperlink>
    </w:p>
    <w:p w14:paraId="4CE76085" w14:textId="3F2D3CF4"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2" w:history="1">
        <w:r w:rsidR="00DC55C6" w:rsidRPr="003A1ADA">
          <w:rPr>
            <w:rStyle w:val="-"/>
            <w:rFonts w:ascii="Tahoma" w:hAnsi="Tahoma" w:cs="Tahoma"/>
            <w:noProof/>
            <w:lang w:val="el-GR"/>
          </w:rPr>
          <w:t>5.2</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Κήρυξη οικονομικού φορέα έκπτωτου - Κυρώσεις</w:t>
        </w:r>
        <w:r w:rsidR="00DC55C6">
          <w:rPr>
            <w:noProof/>
            <w:webHidden/>
          </w:rPr>
          <w:tab/>
        </w:r>
        <w:r w:rsidR="00DC55C6">
          <w:rPr>
            <w:noProof/>
            <w:webHidden/>
          </w:rPr>
          <w:fldChar w:fldCharType="begin"/>
        </w:r>
        <w:r w:rsidR="00DC55C6">
          <w:rPr>
            <w:noProof/>
            <w:webHidden/>
          </w:rPr>
          <w:instrText xml:space="preserve"> PAGEREF _Toc161995442 \h </w:instrText>
        </w:r>
        <w:r w:rsidR="00DC55C6">
          <w:rPr>
            <w:noProof/>
            <w:webHidden/>
          </w:rPr>
        </w:r>
        <w:r w:rsidR="00DC55C6">
          <w:rPr>
            <w:noProof/>
            <w:webHidden/>
          </w:rPr>
          <w:fldChar w:fldCharType="separate"/>
        </w:r>
        <w:r w:rsidR="00B201E0">
          <w:rPr>
            <w:noProof/>
            <w:webHidden/>
          </w:rPr>
          <w:t>73</w:t>
        </w:r>
        <w:r w:rsidR="00DC55C6">
          <w:rPr>
            <w:noProof/>
            <w:webHidden/>
          </w:rPr>
          <w:fldChar w:fldCharType="end"/>
        </w:r>
      </w:hyperlink>
    </w:p>
    <w:p w14:paraId="636E9D97" w14:textId="155CC155"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3" w:history="1">
        <w:r w:rsidR="00DC55C6" w:rsidRPr="003A1ADA">
          <w:rPr>
            <w:rStyle w:val="-"/>
            <w:rFonts w:ascii="Tahoma" w:hAnsi="Tahoma" w:cs="Tahoma"/>
            <w:noProof/>
            <w:lang w:val="el-GR"/>
          </w:rPr>
          <w:t>5.3</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Διοικητικές προσφυγές κατά τη διαδικασία εκτέλεσης</w:t>
        </w:r>
        <w:r w:rsidR="00DC55C6">
          <w:rPr>
            <w:noProof/>
            <w:webHidden/>
          </w:rPr>
          <w:tab/>
        </w:r>
        <w:r w:rsidR="00DC55C6">
          <w:rPr>
            <w:noProof/>
            <w:webHidden/>
          </w:rPr>
          <w:fldChar w:fldCharType="begin"/>
        </w:r>
        <w:r w:rsidR="00DC55C6">
          <w:rPr>
            <w:noProof/>
            <w:webHidden/>
          </w:rPr>
          <w:instrText xml:space="preserve"> PAGEREF _Toc161995443 \h </w:instrText>
        </w:r>
        <w:r w:rsidR="00DC55C6">
          <w:rPr>
            <w:noProof/>
            <w:webHidden/>
          </w:rPr>
        </w:r>
        <w:r w:rsidR="00DC55C6">
          <w:rPr>
            <w:noProof/>
            <w:webHidden/>
          </w:rPr>
          <w:fldChar w:fldCharType="separate"/>
        </w:r>
        <w:r w:rsidR="00B201E0">
          <w:rPr>
            <w:noProof/>
            <w:webHidden/>
          </w:rPr>
          <w:t>75</w:t>
        </w:r>
        <w:r w:rsidR="00DC55C6">
          <w:rPr>
            <w:noProof/>
            <w:webHidden/>
          </w:rPr>
          <w:fldChar w:fldCharType="end"/>
        </w:r>
      </w:hyperlink>
    </w:p>
    <w:p w14:paraId="25A08A71" w14:textId="7BEC2F56"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4" w:history="1">
        <w:r w:rsidR="00DC55C6" w:rsidRPr="003A1ADA">
          <w:rPr>
            <w:rStyle w:val="-"/>
            <w:rFonts w:ascii="Tahoma" w:hAnsi="Tahoma" w:cs="Tahoma"/>
            <w:noProof/>
            <w:lang w:val="el-GR"/>
          </w:rPr>
          <w:t>5.4</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Δικαστική επίλυση διαφορών</w:t>
        </w:r>
        <w:r w:rsidR="00DC55C6">
          <w:rPr>
            <w:noProof/>
            <w:webHidden/>
          </w:rPr>
          <w:tab/>
        </w:r>
        <w:r w:rsidR="00DC55C6">
          <w:rPr>
            <w:noProof/>
            <w:webHidden/>
          </w:rPr>
          <w:fldChar w:fldCharType="begin"/>
        </w:r>
        <w:r w:rsidR="00DC55C6">
          <w:rPr>
            <w:noProof/>
            <w:webHidden/>
          </w:rPr>
          <w:instrText xml:space="preserve"> PAGEREF _Toc161995444 \h </w:instrText>
        </w:r>
        <w:r w:rsidR="00DC55C6">
          <w:rPr>
            <w:noProof/>
            <w:webHidden/>
          </w:rPr>
        </w:r>
        <w:r w:rsidR="00DC55C6">
          <w:rPr>
            <w:noProof/>
            <w:webHidden/>
          </w:rPr>
          <w:fldChar w:fldCharType="separate"/>
        </w:r>
        <w:r w:rsidR="00B201E0">
          <w:rPr>
            <w:noProof/>
            <w:webHidden/>
          </w:rPr>
          <w:t>76</w:t>
        </w:r>
        <w:r w:rsidR="00DC55C6">
          <w:rPr>
            <w:noProof/>
            <w:webHidden/>
          </w:rPr>
          <w:fldChar w:fldCharType="end"/>
        </w:r>
      </w:hyperlink>
    </w:p>
    <w:p w14:paraId="1AEBC9B3" w14:textId="05E2B608" w:rsidR="00DC55C6" w:rsidRDefault="00C46C10">
      <w:pPr>
        <w:pStyle w:val="25"/>
        <w:tabs>
          <w:tab w:val="left" w:pos="66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5" w:history="1">
        <w:r w:rsidR="00DC55C6" w:rsidRPr="003A1ADA">
          <w:rPr>
            <w:rStyle w:val="-"/>
            <w:rFonts w:ascii="Tahoma" w:hAnsi="Tahoma" w:cs="Tahoma"/>
            <w:noProof/>
            <w:lang w:val="el-GR"/>
          </w:rPr>
          <w:t>6.</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bCs/>
            <w:noProof/>
            <w:lang w:val="el-GR"/>
          </w:rPr>
          <w:t>ΧΡΟΝΟΣ ΚΑΙ ΤΡΟΠΟΣ ΕΚΤΕΛΕΣΗΣ</w:t>
        </w:r>
        <w:r w:rsidR="00DC55C6">
          <w:rPr>
            <w:noProof/>
            <w:webHidden/>
          </w:rPr>
          <w:tab/>
        </w:r>
        <w:r w:rsidR="00DC55C6">
          <w:rPr>
            <w:noProof/>
            <w:webHidden/>
          </w:rPr>
          <w:fldChar w:fldCharType="begin"/>
        </w:r>
        <w:r w:rsidR="00DC55C6">
          <w:rPr>
            <w:noProof/>
            <w:webHidden/>
          </w:rPr>
          <w:instrText xml:space="preserve"> PAGEREF _Toc161995445 \h </w:instrText>
        </w:r>
        <w:r w:rsidR="00DC55C6">
          <w:rPr>
            <w:noProof/>
            <w:webHidden/>
          </w:rPr>
        </w:r>
        <w:r w:rsidR="00DC55C6">
          <w:rPr>
            <w:noProof/>
            <w:webHidden/>
          </w:rPr>
          <w:fldChar w:fldCharType="separate"/>
        </w:r>
        <w:r w:rsidR="00B201E0">
          <w:rPr>
            <w:noProof/>
            <w:webHidden/>
          </w:rPr>
          <w:t>76</w:t>
        </w:r>
        <w:r w:rsidR="00DC55C6">
          <w:rPr>
            <w:noProof/>
            <w:webHidden/>
          </w:rPr>
          <w:fldChar w:fldCharType="end"/>
        </w:r>
      </w:hyperlink>
    </w:p>
    <w:p w14:paraId="62A597CA" w14:textId="49041144"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6" w:history="1">
        <w:r w:rsidR="00DC55C6" w:rsidRPr="003A1ADA">
          <w:rPr>
            <w:rStyle w:val="-"/>
            <w:rFonts w:ascii="Tahoma" w:hAnsi="Tahoma" w:cs="Tahoma"/>
            <w:noProof/>
            <w:lang w:val="el-GR"/>
          </w:rPr>
          <w:t>6.1</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Παρακολούθηση της σύμβασης</w:t>
        </w:r>
        <w:r w:rsidR="00DC55C6">
          <w:rPr>
            <w:noProof/>
            <w:webHidden/>
          </w:rPr>
          <w:tab/>
        </w:r>
        <w:r w:rsidR="00DC55C6">
          <w:rPr>
            <w:noProof/>
            <w:webHidden/>
          </w:rPr>
          <w:fldChar w:fldCharType="begin"/>
        </w:r>
        <w:r w:rsidR="00DC55C6">
          <w:rPr>
            <w:noProof/>
            <w:webHidden/>
          </w:rPr>
          <w:instrText xml:space="preserve"> PAGEREF _Toc161995446 \h </w:instrText>
        </w:r>
        <w:r w:rsidR="00DC55C6">
          <w:rPr>
            <w:noProof/>
            <w:webHidden/>
          </w:rPr>
        </w:r>
        <w:r w:rsidR="00DC55C6">
          <w:rPr>
            <w:noProof/>
            <w:webHidden/>
          </w:rPr>
          <w:fldChar w:fldCharType="separate"/>
        </w:r>
        <w:r w:rsidR="00B201E0">
          <w:rPr>
            <w:noProof/>
            <w:webHidden/>
          </w:rPr>
          <w:t>76</w:t>
        </w:r>
        <w:r w:rsidR="00DC55C6">
          <w:rPr>
            <w:noProof/>
            <w:webHidden/>
          </w:rPr>
          <w:fldChar w:fldCharType="end"/>
        </w:r>
      </w:hyperlink>
    </w:p>
    <w:p w14:paraId="05BD1054" w14:textId="5FC397CC"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7" w:history="1">
        <w:r w:rsidR="00DC55C6" w:rsidRPr="003A1ADA">
          <w:rPr>
            <w:rStyle w:val="-"/>
            <w:rFonts w:ascii="Tahoma" w:hAnsi="Tahoma" w:cs="Tahoma"/>
            <w:noProof/>
            <w:lang w:val="el-GR"/>
          </w:rPr>
          <w:t>6.2</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Διάρκεια σύμβασης</w:t>
        </w:r>
        <w:r w:rsidR="00DC55C6">
          <w:rPr>
            <w:noProof/>
            <w:webHidden/>
          </w:rPr>
          <w:tab/>
        </w:r>
        <w:r w:rsidR="00DC55C6">
          <w:rPr>
            <w:noProof/>
            <w:webHidden/>
          </w:rPr>
          <w:fldChar w:fldCharType="begin"/>
        </w:r>
        <w:r w:rsidR="00DC55C6">
          <w:rPr>
            <w:noProof/>
            <w:webHidden/>
          </w:rPr>
          <w:instrText xml:space="preserve"> PAGEREF _Toc161995447 \h </w:instrText>
        </w:r>
        <w:r w:rsidR="00DC55C6">
          <w:rPr>
            <w:noProof/>
            <w:webHidden/>
          </w:rPr>
        </w:r>
        <w:r w:rsidR="00DC55C6">
          <w:rPr>
            <w:noProof/>
            <w:webHidden/>
          </w:rPr>
          <w:fldChar w:fldCharType="separate"/>
        </w:r>
        <w:r w:rsidR="00B201E0">
          <w:rPr>
            <w:noProof/>
            <w:webHidden/>
          </w:rPr>
          <w:t>76</w:t>
        </w:r>
        <w:r w:rsidR="00DC55C6">
          <w:rPr>
            <w:noProof/>
            <w:webHidden/>
          </w:rPr>
          <w:fldChar w:fldCharType="end"/>
        </w:r>
      </w:hyperlink>
    </w:p>
    <w:p w14:paraId="4128283A" w14:textId="306C15D5"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8" w:history="1">
        <w:r w:rsidR="00DC55C6" w:rsidRPr="003A1ADA">
          <w:rPr>
            <w:rStyle w:val="-"/>
            <w:rFonts w:ascii="Tahoma" w:hAnsi="Tahoma" w:cs="Tahoma"/>
            <w:noProof/>
            <w:lang w:val="el-GR"/>
          </w:rPr>
          <w:t>6.3</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Παραλαβή του αντικειμένου της σύμβασης</w:t>
        </w:r>
        <w:r w:rsidR="00DC55C6">
          <w:rPr>
            <w:noProof/>
            <w:webHidden/>
          </w:rPr>
          <w:tab/>
        </w:r>
        <w:r w:rsidR="00DC55C6">
          <w:rPr>
            <w:noProof/>
            <w:webHidden/>
          </w:rPr>
          <w:fldChar w:fldCharType="begin"/>
        </w:r>
        <w:r w:rsidR="00DC55C6">
          <w:rPr>
            <w:noProof/>
            <w:webHidden/>
          </w:rPr>
          <w:instrText xml:space="preserve"> PAGEREF _Toc161995448 \h </w:instrText>
        </w:r>
        <w:r w:rsidR="00DC55C6">
          <w:rPr>
            <w:noProof/>
            <w:webHidden/>
          </w:rPr>
        </w:r>
        <w:r w:rsidR="00DC55C6">
          <w:rPr>
            <w:noProof/>
            <w:webHidden/>
          </w:rPr>
          <w:fldChar w:fldCharType="separate"/>
        </w:r>
        <w:r w:rsidR="00B201E0">
          <w:rPr>
            <w:noProof/>
            <w:webHidden/>
          </w:rPr>
          <w:t>77</w:t>
        </w:r>
        <w:r w:rsidR="00DC55C6">
          <w:rPr>
            <w:noProof/>
            <w:webHidden/>
          </w:rPr>
          <w:fldChar w:fldCharType="end"/>
        </w:r>
      </w:hyperlink>
    </w:p>
    <w:p w14:paraId="3C9C1E60" w14:textId="193997EF" w:rsidR="00DC55C6" w:rsidRDefault="00C46C10">
      <w:pPr>
        <w:pStyle w:val="25"/>
        <w:tabs>
          <w:tab w:val="left" w:pos="880"/>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49" w:history="1">
        <w:r w:rsidR="00DC55C6" w:rsidRPr="003A1ADA">
          <w:rPr>
            <w:rStyle w:val="-"/>
            <w:rFonts w:ascii="Tahoma" w:hAnsi="Tahoma" w:cs="Tahoma"/>
            <w:noProof/>
            <w:lang w:val="el-GR"/>
          </w:rPr>
          <w:t>6.4</w:t>
        </w:r>
        <w:r w:rsidR="00DC55C6">
          <w:rPr>
            <w:rFonts w:asciiTheme="minorHAnsi" w:eastAsiaTheme="minorEastAsia" w:hAnsiTheme="minorHAnsi" w:cstheme="minorBidi"/>
            <w:smallCaps w:val="0"/>
            <w:noProof/>
            <w:kern w:val="2"/>
            <w:sz w:val="22"/>
            <w:szCs w:val="22"/>
            <w:lang w:val="el-GR" w:eastAsia="el-GR"/>
            <w14:ligatures w14:val="standardContextual"/>
          </w:rPr>
          <w:tab/>
        </w:r>
        <w:r w:rsidR="00DC55C6" w:rsidRPr="003A1ADA">
          <w:rPr>
            <w:rStyle w:val="-"/>
            <w:rFonts w:ascii="Tahoma" w:hAnsi="Tahoma" w:cs="Tahoma"/>
            <w:noProof/>
            <w:lang w:val="el-GR"/>
          </w:rPr>
          <w:t>Απόρριψη παραδοτέων – Αντικατάσταση</w:t>
        </w:r>
        <w:r w:rsidR="00DC55C6">
          <w:rPr>
            <w:noProof/>
            <w:webHidden/>
          </w:rPr>
          <w:tab/>
        </w:r>
        <w:r w:rsidR="00DC55C6">
          <w:rPr>
            <w:noProof/>
            <w:webHidden/>
          </w:rPr>
          <w:fldChar w:fldCharType="begin"/>
        </w:r>
        <w:r w:rsidR="00DC55C6">
          <w:rPr>
            <w:noProof/>
            <w:webHidden/>
          </w:rPr>
          <w:instrText xml:space="preserve"> PAGEREF _Toc161995449 \h </w:instrText>
        </w:r>
        <w:r w:rsidR="00DC55C6">
          <w:rPr>
            <w:noProof/>
            <w:webHidden/>
          </w:rPr>
        </w:r>
        <w:r w:rsidR="00DC55C6">
          <w:rPr>
            <w:noProof/>
            <w:webHidden/>
          </w:rPr>
          <w:fldChar w:fldCharType="separate"/>
        </w:r>
        <w:r w:rsidR="00B201E0">
          <w:rPr>
            <w:noProof/>
            <w:webHidden/>
          </w:rPr>
          <w:t>78</w:t>
        </w:r>
        <w:r w:rsidR="00DC55C6">
          <w:rPr>
            <w:noProof/>
            <w:webHidden/>
          </w:rPr>
          <w:fldChar w:fldCharType="end"/>
        </w:r>
      </w:hyperlink>
    </w:p>
    <w:p w14:paraId="4C461287" w14:textId="2E10BB78"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50" w:history="1">
        <w:r w:rsidR="00DC55C6" w:rsidRPr="003A1ADA">
          <w:rPr>
            <w:rStyle w:val="-"/>
            <w:rFonts w:ascii="Tahoma" w:hAnsi="Tahoma" w:cs="Tahoma"/>
            <w:noProof/>
            <w:lang w:val="el-GR"/>
          </w:rPr>
          <w:t>ΠΑΡΑΡΤΗΜΑ Ι – Αναλυτική Περιγραφή Φυσικού και Οικονομικού Αντικειμένου της Σύμβασης</w:t>
        </w:r>
        <w:r w:rsidR="00DC55C6">
          <w:rPr>
            <w:noProof/>
            <w:webHidden/>
          </w:rPr>
          <w:tab/>
        </w:r>
        <w:r w:rsidR="00DC55C6">
          <w:rPr>
            <w:noProof/>
            <w:webHidden/>
          </w:rPr>
          <w:fldChar w:fldCharType="begin"/>
        </w:r>
        <w:r w:rsidR="00DC55C6">
          <w:rPr>
            <w:noProof/>
            <w:webHidden/>
          </w:rPr>
          <w:instrText xml:space="preserve"> PAGEREF _Toc161995450 \h </w:instrText>
        </w:r>
        <w:r w:rsidR="00DC55C6">
          <w:rPr>
            <w:noProof/>
            <w:webHidden/>
          </w:rPr>
        </w:r>
        <w:r w:rsidR="00DC55C6">
          <w:rPr>
            <w:noProof/>
            <w:webHidden/>
          </w:rPr>
          <w:fldChar w:fldCharType="separate"/>
        </w:r>
        <w:r w:rsidR="00B201E0">
          <w:rPr>
            <w:noProof/>
            <w:webHidden/>
          </w:rPr>
          <w:t>79</w:t>
        </w:r>
        <w:r w:rsidR="00DC55C6">
          <w:rPr>
            <w:noProof/>
            <w:webHidden/>
          </w:rPr>
          <w:fldChar w:fldCharType="end"/>
        </w:r>
      </w:hyperlink>
    </w:p>
    <w:p w14:paraId="3741B416" w14:textId="11CD7742" w:rsidR="00DC55C6" w:rsidRDefault="00C46C10">
      <w:pPr>
        <w:pStyle w:val="41"/>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1" w:history="1">
        <w:r w:rsidR="00DC55C6" w:rsidRPr="003A1ADA">
          <w:rPr>
            <w:rStyle w:val="-"/>
            <w:rFonts w:eastAsia="SimSun"/>
            <w:noProof/>
          </w:rPr>
          <w:t>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ΠΕΡΙΒΑΛΛΟΝ ΤΗΣ ΣΥΜΒΑΣΗΣ</w:t>
        </w:r>
        <w:r w:rsidR="00DC55C6">
          <w:rPr>
            <w:noProof/>
            <w:webHidden/>
          </w:rPr>
          <w:tab/>
        </w:r>
        <w:r w:rsidR="00DC55C6">
          <w:rPr>
            <w:noProof/>
            <w:webHidden/>
          </w:rPr>
          <w:fldChar w:fldCharType="begin"/>
        </w:r>
        <w:r w:rsidR="00DC55C6">
          <w:rPr>
            <w:noProof/>
            <w:webHidden/>
          </w:rPr>
          <w:instrText xml:space="preserve"> PAGEREF _Toc161995451 \h </w:instrText>
        </w:r>
        <w:r w:rsidR="00DC55C6">
          <w:rPr>
            <w:noProof/>
            <w:webHidden/>
          </w:rPr>
        </w:r>
        <w:r w:rsidR="00DC55C6">
          <w:rPr>
            <w:noProof/>
            <w:webHidden/>
          </w:rPr>
          <w:fldChar w:fldCharType="separate"/>
        </w:r>
        <w:r w:rsidR="00B201E0">
          <w:rPr>
            <w:noProof/>
            <w:webHidden/>
          </w:rPr>
          <w:t>79</w:t>
        </w:r>
        <w:r w:rsidR="00DC55C6">
          <w:rPr>
            <w:noProof/>
            <w:webHidden/>
          </w:rPr>
          <w:fldChar w:fldCharType="end"/>
        </w:r>
      </w:hyperlink>
    </w:p>
    <w:p w14:paraId="6EA6912C" w14:textId="44BBD1D7"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2" w:history="1">
        <w:r w:rsidR="00DC55C6" w:rsidRPr="003A1ADA">
          <w:rPr>
            <w:rStyle w:val="-"/>
            <w:rFonts w:eastAsia="SimSun"/>
            <w:noProof/>
          </w:rPr>
          <w:t>1.1.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Εμπλεκόμενοι στην Υλοποίηση του Έργου</w:t>
        </w:r>
        <w:r w:rsidR="00DC55C6">
          <w:rPr>
            <w:noProof/>
            <w:webHidden/>
          </w:rPr>
          <w:tab/>
        </w:r>
        <w:r w:rsidR="00DC55C6">
          <w:rPr>
            <w:noProof/>
            <w:webHidden/>
          </w:rPr>
          <w:fldChar w:fldCharType="begin"/>
        </w:r>
        <w:r w:rsidR="00DC55C6">
          <w:rPr>
            <w:noProof/>
            <w:webHidden/>
          </w:rPr>
          <w:instrText xml:space="preserve"> PAGEREF _Toc161995452 \h </w:instrText>
        </w:r>
        <w:r w:rsidR="00DC55C6">
          <w:rPr>
            <w:noProof/>
            <w:webHidden/>
          </w:rPr>
        </w:r>
        <w:r w:rsidR="00DC55C6">
          <w:rPr>
            <w:noProof/>
            <w:webHidden/>
          </w:rPr>
          <w:fldChar w:fldCharType="separate"/>
        </w:r>
        <w:r w:rsidR="00B201E0">
          <w:rPr>
            <w:noProof/>
            <w:webHidden/>
          </w:rPr>
          <w:t>79</w:t>
        </w:r>
        <w:r w:rsidR="00DC55C6">
          <w:rPr>
            <w:noProof/>
            <w:webHidden/>
          </w:rPr>
          <w:fldChar w:fldCharType="end"/>
        </w:r>
      </w:hyperlink>
    </w:p>
    <w:p w14:paraId="071C3561" w14:textId="3D867CCF"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3" w:history="1">
        <w:r w:rsidR="00DC55C6" w:rsidRPr="003A1ADA">
          <w:rPr>
            <w:rStyle w:val="-"/>
            <w:rFonts w:eastAsia="SimSun"/>
            <w:noProof/>
          </w:rPr>
          <w:t>1.1.1.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Φορέας Υλοποίησης – Αναθέτουσα Αρχή</w:t>
        </w:r>
        <w:r w:rsidR="00DC55C6">
          <w:rPr>
            <w:noProof/>
            <w:webHidden/>
          </w:rPr>
          <w:tab/>
        </w:r>
        <w:r w:rsidR="00DC55C6">
          <w:rPr>
            <w:noProof/>
            <w:webHidden/>
          </w:rPr>
          <w:fldChar w:fldCharType="begin"/>
        </w:r>
        <w:r w:rsidR="00DC55C6">
          <w:rPr>
            <w:noProof/>
            <w:webHidden/>
          </w:rPr>
          <w:instrText xml:space="preserve"> PAGEREF _Toc161995453 \h </w:instrText>
        </w:r>
        <w:r w:rsidR="00DC55C6">
          <w:rPr>
            <w:noProof/>
            <w:webHidden/>
          </w:rPr>
        </w:r>
        <w:r w:rsidR="00DC55C6">
          <w:rPr>
            <w:noProof/>
            <w:webHidden/>
          </w:rPr>
          <w:fldChar w:fldCharType="separate"/>
        </w:r>
        <w:r w:rsidR="00B201E0">
          <w:rPr>
            <w:noProof/>
            <w:webHidden/>
          </w:rPr>
          <w:t>79</w:t>
        </w:r>
        <w:r w:rsidR="00DC55C6">
          <w:rPr>
            <w:noProof/>
            <w:webHidden/>
          </w:rPr>
          <w:fldChar w:fldCharType="end"/>
        </w:r>
      </w:hyperlink>
    </w:p>
    <w:p w14:paraId="60388F65" w14:textId="15E8D697"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4" w:history="1">
        <w:r w:rsidR="00DC55C6" w:rsidRPr="003A1ADA">
          <w:rPr>
            <w:rStyle w:val="-"/>
            <w:rFonts w:eastAsia="SimSun"/>
            <w:noProof/>
          </w:rPr>
          <w:t>1.1.2.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Φορέας Χρηματοδότησης</w:t>
        </w:r>
        <w:r w:rsidR="00DC55C6">
          <w:rPr>
            <w:noProof/>
            <w:webHidden/>
          </w:rPr>
          <w:tab/>
        </w:r>
        <w:r w:rsidR="00DC55C6">
          <w:rPr>
            <w:noProof/>
            <w:webHidden/>
          </w:rPr>
          <w:fldChar w:fldCharType="begin"/>
        </w:r>
        <w:r w:rsidR="00DC55C6">
          <w:rPr>
            <w:noProof/>
            <w:webHidden/>
          </w:rPr>
          <w:instrText xml:space="preserve"> PAGEREF _Toc161995454 \h </w:instrText>
        </w:r>
        <w:r w:rsidR="00DC55C6">
          <w:rPr>
            <w:noProof/>
            <w:webHidden/>
          </w:rPr>
        </w:r>
        <w:r w:rsidR="00DC55C6">
          <w:rPr>
            <w:noProof/>
            <w:webHidden/>
          </w:rPr>
          <w:fldChar w:fldCharType="separate"/>
        </w:r>
        <w:r w:rsidR="00B201E0">
          <w:rPr>
            <w:noProof/>
            <w:webHidden/>
          </w:rPr>
          <w:t>81</w:t>
        </w:r>
        <w:r w:rsidR="00DC55C6">
          <w:rPr>
            <w:noProof/>
            <w:webHidden/>
          </w:rPr>
          <w:fldChar w:fldCharType="end"/>
        </w:r>
      </w:hyperlink>
    </w:p>
    <w:p w14:paraId="74E208A1" w14:textId="77FEA684"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5" w:history="1">
        <w:r w:rsidR="00DC55C6" w:rsidRPr="003A1ADA">
          <w:rPr>
            <w:rStyle w:val="-"/>
            <w:rFonts w:eastAsia="SimSun"/>
            <w:noProof/>
          </w:rPr>
          <w:t>1.1.3.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Κύριος του Έργου – Φορέας Λειτουργίας του Έργου</w:t>
        </w:r>
        <w:r w:rsidR="00DC55C6">
          <w:rPr>
            <w:noProof/>
            <w:webHidden/>
          </w:rPr>
          <w:tab/>
        </w:r>
        <w:r w:rsidR="00DC55C6">
          <w:rPr>
            <w:noProof/>
            <w:webHidden/>
          </w:rPr>
          <w:fldChar w:fldCharType="begin"/>
        </w:r>
        <w:r w:rsidR="00DC55C6">
          <w:rPr>
            <w:noProof/>
            <w:webHidden/>
          </w:rPr>
          <w:instrText xml:space="preserve"> PAGEREF _Toc161995455 \h </w:instrText>
        </w:r>
        <w:r w:rsidR="00DC55C6">
          <w:rPr>
            <w:noProof/>
            <w:webHidden/>
          </w:rPr>
        </w:r>
        <w:r w:rsidR="00DC55C6">
          <w:rPr>
            <w:noProof/>
            <w:webHidden/>
          </w:rPr>
          <w:fldChar w:fldCharType="separate"/>
        </w:r>
        <w:r w:rsidR="00B201E0">
          <w:rPr>
            <w:noProof/>
            <w:webHidden/>
          </w:rPr>
          <w:t>81</w:t>
        </w:r>
        <w:r w:rsidR="00DC55C6">
          <w:rPr>
            <w:noProof/>
            <w:webHidden/>
          </w:rPr>
          <w:fldChar w:fldCharType="end"/>
        </w:r>
      </w:hyperlink>
    </w:p>
    <w:p w14:paraId="1E71FAC2" w14:textId="62CE296F"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6" w:history="1">
        <w:r w:rsidR="00DC55C6" w:rsidRPr="003A1ADA">
          <w:rPr>
            <w:rStyle w:val="-"/>
            <w:rFonts w:eastAsia="SimSun"/>
            <w:noProof/>
          </w:rPr>
          <w:t>1.1.4.</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Όργανα &amp; Επιτροπές Παρακολούθησης, Διακυβέρνησης και Ελέγχου του Έργου</w:t>
        </w:r>
        <w:r w:rsidR="00DC55C6">
          <w:rPr>
            <w:noProof/>
            <w:webHidden/>
          </w:rPr>
          <w:tab/>
        </w:r>
        <w:r w:rsidR="00DC55C6">
          <w:rPr>
            <w:noProof/>
            <w:webHidden/>
          </w:rPr>
          <w:fldChar w:fldCharType="begin"/>
        </w:r>
        <w:r w:rsidR="00DC55C6">
          <w:rPr>
            <w:noProof/>
            <w:webHidden/>
          </w:rPr>
          <w:instrText xml:space="preserve"> PAGEREF _Toc161995456 \h </w:instrText>
        </w:r>
        <w:r w:rsidR="00DC55C6">
          <w:rPr>
            <w:noProof/>
            <w:webHidden/>
          </w:rPr>
        </w:r>
        <w:r w:rsidR="00DC55C6">
          <w:rPr>
            <w:noProof/>
            <w:webHidden/>
          </w:rPr>
          <w:fldChar w:fldCharType="separate"/>
        </w:r>
        <w:r w:rsidR="00B201E0">
          <w:rPr>
            <w:noProof/>
            <w:webHidden/>
          </w:rPr>
          <w:t>83</w:t>
        </w:r>
        <w:r w:rsidR="00DC55C6">
          <w:rPr>
            <w:noProof/>
            <w:webHidden/>
          </w:rPr>
          <w:fldChar w:fldCharType="end"/>
        </w:r>
      </w:hyperlink>
    </w:p>
    <w:p w14:paraId="15AD981B" w14:textId="38876990"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7" w:history="1">
        <w:r w:rsidR="00DC55C6" w:rsidRPr="003A1ADA">
          <w:rPr>
            <w:rStyle w:val="-"/>
            <w:rFonts w:eastAsia="SimSun"/>
            <w:noProof/>
          </w:rPr>
          <w:t>1.2.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Υφιστάμενη Κατάσταση</w:t>
        </w:r>
        <w:r w:rsidR="00DC55C6">
          <w:rPr>
            <w:noProof/>
            <w:webHidden/>
          </w:rPr>
          <w:tab/>
        </w:r>
        <w:r w:rsidR="00DC55C6">
          <w:rPr>
            <w:noProof/>
            <w:webHidden/>
          </w:rPr>
          <w:fldChar w:fldCharType="begin"/>
        </w:r>
        <w:r w:rsidR="00DC55C6">
          <w:rPr>
            <w:noProof/>
            <w:webHidden/>
          </w:rPr>
          <w:instrText xml:space="preserve"> PAGEREF _Toc161995457 \h </w:instrText>
        </w:r>
        <w:r w:rsidR="00DC55C6">
          <w:rPr>
            <w:noProof/>
            <w:webHidden/>
          </w:rPr>
        </w:r>
        <w:r w:rsidR="00DC55C6">
          <w:rPr>
            <w:noProof/>
            <w:webHidden/>
          </w:rPr>
          <w:fldChar w:fldCharType="separate"/>
        </w:r>
        <w:r w:rsidR="00B201E0">
          <w:rPr>
            <w:noProof/>
            <w:webHidden/>
          </w:rPr>
          <w:t>84</w:t>
        </w:r>
        <w:r w:rsidR="00DC55C6">
          <w:rPr>
            <w:noProof/>
            <w:webHidden/>
          </w:rPr>
          <w:fldChar w:fldCharType="end"/>
        </w:r>
      </w:hyperlink>
    </w:p>
    <w:p w14:paraId="3FB0FD0E" w14:textId="43AB1D41" w:rsidR="00DC55C6" w:rsidRDefault="00C46C10">
      <w:pPr>
        <w:pStyle w:val="41"/>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8" w:history="1">
        <w:r w:rsidR="00DC55C6" w:rsidRPr="003A1ADA">
          <w:rPr>
            <w:rStyle w:val="-"/>
            <w:rFonts w:eastAsia="SimSun"/>
            <w:noProof/>
          </w:rPr>
          <w:t>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Περιγραφή Φυσικού Αντικειμένου της Σύμβασης</w:t>
        </w:r>
        <w:r w:rsidR="00DC55C6">
          <w:rPr>
            <w:noProof/>
            <w:webHidden/>
          </w:rPr>
          <w:tab/>
        </w:r>
        <w:r w:rsidR="00DC55C6">
          <w:rPr>
            <w:noProof/>
            <w:webHidden/>
          </w:rPr>
          <w:fldChar w:fldCharType="begin"/>
        </w:r>
        <w:r w:rsidR="00DC55C6">
          <w:rPr>
            <w:noProof/>
            <w:webHidden/>
          </w:rPr>
          <w:instrText xml:space="preserve"> PAGEREF _Toc161995458 \h </w:instrText>
        </w:r>
        <w:r w:rsidR="00DC55C6">
          <w:rPr>
            <w:noProof/>
            <w:webHidden/>
          </w:rPr>
        </w:r>
        <w:r w:rsidR="00DC55C6">
          <w:rPr>
            <w:noProof/>
            <w:webHidden/>
          </w:rPr>
          <w:fldChar w:fldCharType="separate"/>
        </w:r>
        <w:r w:rsidR="00B201E0">
          <w:rPr>
            <w:noProof/>
            <w:webHidden/>
          </w:rPr>
          <w:t>86</w:t>
        </w:r>
        <w:r w:rsidR="00DC55C6">
          <w:rPr>
            <w:noProof/>
            <w:webHidden/>
          </w:rPr>
          <w:fldChar w:fldCharType="end"/>
        </w:r>
      </w:hyperlink>
    </w:p>
    <w:p w14:paraId="03E8D33D" w14:textId="673A7FE5"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59" w:history="1">
        <w:r w:rsidR="00DC55C6" w:rsidRPr="003A1ADA">
          <w:rPr>
            <w:rStyle w:val="-"/>
            <w:noProof/>
          </w:rPr>
          <w:t>2.1.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Σκοπός και στόχοι της Σύμβασης</w:t>
        </w:r>
        <w:r w:rsidR="00DC55C6">
          <w:rPr>
            <w:noProof/>
            <w:webHidden/>
          </w:rPr>
          <w:tab/>
        </w:r>
        <w:r w:rsidR="00DC55C6">
          <w:rPr>
            <w:noProof/>
            <w:webHidden/>
          </w:rPr>
          <w:fldChar w:fldCharType="begin"/>
        </w:r>
        <w:r w:rsidR="00DC55C6">
          <w:rPr>
            <w:noProof/>
            <w:webHidden/>
          </w:rPr>
          <w:instrText xml:space="preserve"> PAGEREF _Toc161995459 \h </w:instrText>
        </w:r>
        <w:r w:rsidR="00DC55C6">
          <w:rPr>
            <w:noProof/>
            <w:webHidden/>
          </w:rPr>
        </w:r>
        <w:r w:rsidR="00DC55C6">
          <w:rPr>
            <w:noProof/>
            <w:webHidden/>
          </w:rPr>
          <w:fldChar w:fldCharType="separate"/>
        </w:r>
        <w:r w:rsidR="00B201E0">
          <w:rPr>
            <w:noProof/>
            <w:webHidden/>
          </w:rPr>
          <w:t>86</w:t>
        </w:r>
        <w:r w:rsidR="00DC55C6">
          <w:rPr>
            <w:noProof/>
            <w:webHidden/>
          </w:rPr>
          <w:fldChar w:fldCharType="end"/>
        </w:r>
      </w:hyperlink>
    </w:p>
    <w:p w14:paraId="15FC73C6" w14:textId="7BD2BD17"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0" w:history="1">
        <w:r w:rsidR="00DC55C6" w:rsidRPr="003A1ADA">
          <w:rPr>
            <w:rStyle w:val="-"/>
            <w:noProof/>
          </w:rPr>
          <w:t>2.2.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Αντικείμενο της Σύμβασης</w:t>
        </w:r>
        <w:r w:rsidR="00DC55C6">
          <w:rPr>
            <w:noProof/>
            <w:webHidden/>
          </w:rPr>
          <w:tab/>
        </w:r>
        <w:r w:rsidR="00DC55C6">
          <w:rPr>
            <w:noProof/>
            <w:webHidden/>
          </w:rPr>
          <w:fldChar w:fldCharType="begin"/>
        </w:r>
        <w:r w:rsidR="00DC55C6">
          <w:rPr>
            <w:noProof/>
            <w:webHidden/>
          </w:rPr>
          <w:instrText xml:space="preserve"> PAGEREF _Toc161995460 \h </w:instrText>
        </w:r>
        <w:r w:rsidR="00DC55C6">
          <w:rPr>
            <w:noProof/>
            <w:webHidden/>
          </w:rPr>
        </w:r>
        <w:r w:rsidR="00DC55C6">
          <w:rPr>
            <w:noProof/>
            <w:webHidden/>
          </w:rPr>
          <w:fldChar w:fldCharType="separate"/>
        </w:r>
        <w:r w:rsidR="00B201E0">
          <w:rPr>
            <w:noProof/>
            <w:webHidden/>
          </w:rPr>
          <w:t>88</w:t>
        </w:r>
        <w:r w:rsidR="00DC55C6">
          <w:rPr>
            <w:noProof/>
            <w:webHidden/>
          </w:rPr>
          <w:fldChar w:fldCharType="end"/>
        </w:r>
      </w:hyperlink>
    </w:p>
    <w:p w14:paraId="10F237A4" w14:textId="2F217010" w:rsidR="00DC55C6" w:rsidRDefault="00C46C10">
      <w:pPr>
        <w:pStyle w:val="41"/>
        <w:tabs>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1" w:history="1">
        <w:r w:rsidR="00DC55C6" w:rsidRPr="003A1ADA">
          <w:rPr>
            <w:rStyle w:val="-"/>
            <w:noProof/>
          </w:rPr>
          <w:t>2.2.1 Διάγνωση Υφιστάμενης Κατάστασης (as-is) Διαχείρισης Ασφάλειας Πληροφοριών</w:t>
        </w:r>
        <w:r w:rsidR="00DC55C6">
          <w:rPr>
            <w:noProof/>
            <w:webHidden/>
          </w:rPr>
          <w:tab/>
        </w:r>
        <w:r w:rsidR="00DC55C6">
          <w:rPr>
            <w:noProof/>
            <w:webHidden/>
          </w:rPr>
          <w:fldChar w:fldCharType="begin"/>
        </w:r>
        <w:r w:rsidR="00DC55C6">
          <w:rPr>
            <w:noProof/>
            <w:webHidden/>
          </w:rPr>
          <w:instrText xml:space="preserve"> PAGEREF _Toc161995461 \h </w:instrText>
        </w:r>
        <w:r w:rsidR="00DC55C6">
          <w:rPr>
            <w:noProof/>
            <w:webHidden/>
          </w:rPr>
        </w:r>
        <w:r w:rsidR="00DC55C6">
          <w:rPr>
            <w:noProof/>
            <w:webHidden/>
          </w:rPr>
          <w:fldChar w:fldCharType="separate"/>
        </w:r>
        <w:r w:rsidR="00B201E0">
          <w:rPr>
            <w:noProof/>
            <w:webHidden/>
          </w:rPr>
          <w:t>88</w:t>
        </w:r>
        <w:r w:rsidR="00DC55C6">
          <w:rPr>
            <w:noProof/>
            <w:webHidden/>
          </w:rPr>
          <w:fldChar w:fldCharType="end"/>
        </w:r>
      </w:hyperlink>
    </w:p>
    <w:p w14:paraId="374D57B6" w14:textId="735112F8"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2" w:history="1">
        <w:r w:rsidR="00DC55C6" w:rsidRPr="003A1ADA">
          <w:rPr>
            <w:rStyle w:val="-"/>
            <w:noProof/>
          </w:rPr>
          <w:t>2.2.2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Σχεδίαση Συστήματος Διαχείρισης της Ασφάλειας της Πληροφορίας (Σ.Δ.Α.Π.)</w:t>
        </w:r>
        <w:r w:rsidR="00DC55C6">
          <w:rPr>
            <w:noProof/>
            <w:webHidden/>
          </w:rPr>
          <w:tab/>
        </w:r>
        <w:r w:rsidR="00DC55C6">
          <w:rPr>
            <w:noProof/>
            <w:webHidden/>
          </w:rPr>
          <w:fldChar w:fldCharType="begin"/>
        </w:r>
        <w:r w:rsidR="00DC55C6">
          <w:rPr>
            <w:noProof/>
            <w:webHidden/>
          </w:rPr>
          <w:instrText xml:space="preserve"> PAGEREF _Toc161995462 \h </w:instrText>
        </w:r>
        <w:r w:rsidR="00DC55C6">
          <w:rPr>
            <w:noProof/>
            <w:webHidden/>
          </w:rPr>
        </w:r>
        <w:r w:rsidR="00DC55C6">
          <w:rPr>
            <w:noProof/>
            <w:webHidden/>
          </w:rPr>
          <w:fldChar w:fldCharType="separate"/>
        </w:r>
        <w:r w:rsidR="00B201E0">
          <w:rPr>
            <w:noProof/>
            <w:webHidden/>
          </w:rPr>
          <w:t>90</w:t>
        </w:r>
        <w:r w:rsidR="00DC55C6">
          <w:rPr>
            <w:noProof/>
            <w:webHidden/>
          </w:rPr>
          <w:fldChar w:fldCharType="end"/>
        </w:r>
      </w:hyperlink>
    </w:p>
    <w:p w14:paraId="2D2A9F62" w14:textId="3D9EE60D"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3" w:history="1">
        <w:r w:rsidR="00DC55C6" w:rsidRPr="003A1ADA">
          <w:rPr>
            <w:rStyle w:val="-"/>
            <w:noProof/>
          </w:rPr>
          <w:t>2.2.3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Εφαρμογή του Συστήματος Διαχείρισης Ασφάλειας Πληροφοριών (Σ.Δ.Α.Π.)</w:t>
        </w:r>
        <w:r w:rsidR="00DC55C6">
          <w:rPr>
            <w:noProof/>
            <w:webHidden/>
          </w:rPr>
          <w:tab/>
        </w:r>
        <w:r w:rsidR="00DC55C6">
          <w:rPr>
            <w:noProof/>
            <w:webHidden/>
          </w:rPr>
          <w:fldChar w:fldCharType="begin"/>
        </w:r>
        <w:r w:rsidR="00DC55C6">
          <w:rPr>
            <w:noProof/>
            <w:webHidden/>
          </w:rPr>
          <w:instrText xml:space="preserve"> PAGEREF _Toc161995463 \h </w:instrText>
        </w:r>
        <w:r w:rsidR="00DC55C6">
          <w:rPr>
            <w:noProof/>
            <w:webHidden/>
          </w:rPr>
        </w:r>
        <w:r w:rsidR="00DC55C6">
          <w:rPr>
            <w:noProof/>
            <w:webHidden/>
          </w:rPr>
          <w:fldChar w:fldCharType="separate"/>
        </w:r>
        <w:r w:rsidR="00B201E0">
          <w:rPr>
            <w:noProof/>
            <w:webHidden/>
          </w:rPr>
          <w:t>92</w:t>
        </w:r>
        <w:r w:rsidR="00DC55C6">
          <w:rPr>
            <w:noProof/>
            <w:webHidden/>
          </w:rPr>
          <w:fldChar w:fldCharType="end"/>
        </w:r>
      </w:hyperlink>
    </w:p>
    <w:p w14:paraId="57314A44" w14:textId="69F9DEE9"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4" w:history="1">
        <w:r w:rsidR="00DC55C6" w:rsidRPr="003A1ADA">
          <w:rPr>
            <w:rStyle w:val="-"/>
            <w:noProof/>
          </w:rPr>
          <w:t>2.2.4</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Υπηρεσίες Ενημέρωσης /Ευαισθητοποίησης Προσωπικού</w:t>
        </w:r>
        <w:r w:rsidR="00DC55C6">
          <w:rPr>
            <w:noProof/>
            <w:webHidden/>
          </w:rPr>
          <w:tab/>
        </w:r>
        <w:r w:rsidR="00DC55C6">
          <w:rPr>
            <w:noProof/>
            <w:webHidden/>
          </w:rPr>
          <w:fldChar w:fldCharType="begin"/>
        </w:r>
        <w:r w:rsidR="00DC55C6">
          <w:rPr>
            <w:noProof/>
            <w:webHidden/>
          </w:rPr>
          <w:instrText xml:space="preserve"> PAGEREF _Toc161995464 \h </w:instrText>
        </w:r>
        <w:r w:rsidR="00DC55C6">
          <w:rPr>
            <w:noProof/>
            <w:webHidden/>
          </w:rPr>
        </w:r>
        <w:r w:rsidR="00DC55C6">
          <w:rPr>
            <w:noProof/>
            <w:webHidden/>
          </w:rPr>
          <w:fldChar w:fldCharType="separate"/>
        </w:r>
        <w:r w:rsidR="00B201E0">
          <w:rPr>
            <w:noProof/>
            <w:webHidden/>
          </w:rPr>
          <w:t>92</w:t>
        </w:r>
        <w:r w:rsidR="00DC55C6">
          <w:rPr>
            <w:noProof/>
            <w:webHidden/>
          </w:rPr>
          <w:fldChar w:fldCharType="end"/>
        </w:r>
      </w:hyperlink>
    </w:p>
    <w:p w14:paraId="18FB007A" w14:textId="64813361"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5" w:history="1">
        <w:r w:rsidR="00DC55C6" w:rsidRPr="003A1ADA">
          <w:rPr>
            <w:rStyle w:val="-"/>
            <w:noProof/>
          </w:rPr>
          <w:t>2.2.5</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Μεθοδολογία υλοποίησης</w:t>
        </w:r>
        <w:r w:rsidR="00DC55C6">
          <w:rPr>
            <w:noProof/>
            <w:webHidden/>
          </w:rPr>
          <w:tab/>
        </w:r>
        <w:r w:rsidR="00DC55C6">
          <w:rPr>
            <w:noProof/>
            <w:webHidden/>
          </w:rPr>
          <w:fldChar w:fldCharType="begin"/>
        </w:r>
        <w:r w:rsidR="00DC55C6">
          <w:rPr>
            <w:noProof/>
            <w:webHidden/>
          </w:rPr>
          <w:instrText xml:space="preserve"> PAGEREF _Toc161995465 \h </w:instrText>
        </w:r>
        <w:r w:rsidR="00DC55C6">
          <w:rPr>
            <w:noProof/>
            <w:webHidden/>
          </w:rPr>
        </w:r>
        <w:r w:rsidR="00DC55C6">
          <w:rPr>
            <w:noProof/>
            <w:webHidden/>
          </w:rPr>
          <w:fldChar w:fldCharType="separate"/>
        </w:r>
        <w:r w:rsidR="00B201E0">
          <w:rPr>
            <w:noProof/>
            <w:webHidden/>
          </w:rPr>
          <w:t>93</w:t>
        </w:r>
        <w:r w:rsidR="00DC55C6">
          <w:rPr>
            <w:noProof/>
            <w:webHidden/>
          </w:rPr>
          <w:fldChar w:fldCharType="end"/>
        </w:r>
      </w:hyperlink>
    </w:p>
    <w:p w14:paraId="704DFFC4" w14:textId="5F50E17A"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6" w:history="1">
        <w:r w:rsidR="00DC55C6" w:rsidRPr="003A1ADA">
          <w:rPr>
            <w:rStyle w:val="-"/>
            <w:noProof/>
          </w:rPr>
          <w:t>2.2.5.1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Μεθοδολογία διοίκησης και διασφάλισης ποιότητας Έργου</w:t>
        </w:r>
        <w:r w:rsidR="00DC55C6">
          <w:rPr>
            <w:noProof/>
            <w:webHidden/>
          </w:rPr>
          <w:tab/>
        </w:r>
        <w:r w:rsidR="00DC55C6">
          <w:rPr>
            <w:noProof/>
            <w:webHidden/>
          </w:rPr>
          <w:fldChar w:fldCharType="begin"/>
        </w:r>
        <w:r w:rsidR="00DC55C6">
          <w:rPr>
            <w:noProof/>
            <w:webHidden/>
          </w:rPr>
          <w:instrText xml:space="preserve"> PAGEREF _Toc161995466 \h </w:instrText>
        </w:r>
        <w:r w:rsidR="00DC55C6">
          <w:rPr>
            <w:noProof/>
            <w:webHidden/>
          </w:rPr>
        </w:r>
        <w:r w:rsidR="00DC55C6">
          <w:rPr>
            <w:noProof/>
            <w:webHidden/>
          </w:rPr>
          <w:fldChar w:fldCharType="separate"/>
        </w:r>
        <w:r w:rsidR="00B201E0">
          <w:rPr>
            <w:noProof/>
            <w:webHidden/>
          </w:rPr>
          <w:t>93</w:t>
        </w:r>
        <w:r w:rsidR="00DC55C6">
          <w:rPr>
            <w:noProof/>
            <w:webHidden/>
          </w:rPr>
          <w:fldChar w:fldCharType="end"/>
        </w:r>
      </w:hyperlink>
    </w:p>
    <w:p w14:paraId="7B59EBEC" w14:textId="02D7B95E"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7" w:history="1">
        <w:r w:rsidR="00DC55C6" w:rsidRPr="003A1ADA">
          <w:rPr>
            <w:rStyle w:val="-"/>
            <w:noProof/>
          </w:rPr>
          <w:t>2.2.5.2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Ομάδα  Έργου/Σχήμα Διοίκησης Έργου</w:t>
        </w:r>
        <w:r w:rsidR="00DC55C6">
          <w:rPr>
            <w:noProof/>
            <w:webHidden/>
          </w:rPr>
          <w:tab/>
        </w:r>
        <w:r w:rsidR="00DC55C6">
          <w:rPr>
            <w:noProof/>
            <w:webHidden/>
          </w:rPr>
          <w:fldChar w:fldCharType="begin"/>
        </w:r>
        <w:r w:rsidR="00DC55C6">
          <w:rPr>
            <w:noProof/>
            <w:webHidden/>
          </w:rPr>
          <w:instrText xml:space="preserve"> PAGEREF _Toc161995467 \h </w:instrText>
        </w:r>
        <w:r w:rsidR="00DC55C6">
          <w:rPr>
            <w:noProof/>
            <w:webHidden/>
          </w:rPr>
        </w:r>
        <w:r w:rsidR="00DC55C6">
          <w:rPr>
            <w:noProof/>
            <w:webHidden/>
          </w:rPr>
          <w:fldChar w:fldCharType="separate"/>
        </w:r>
        <w:r w:rsidR="00B201E0">
          <w:rPr>
            <w:noProof/>
            <w:webHidden/>
          </w:rPr>
          <w:t>94</w:t>
        </w:r>
        <w:r w:rsidR="00DC55C6">
          <w:rPr>
            <w:noProof/>
            <w:webHidden/>
          </w:rPr>
          <w:fldChar w:fldCharType="end"/>
        </w:r>
      </w:hyperlink>
    </w:p>
    <w:p w14:paraId="43BCC853" w14:textId="750CA1E4"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8" w:history="1">
        <w:r w:rsidR="00DC55C6" w:rsidRPr="003A1ADA">
          <w:rPr>
            <w:rStyle w:val="-"/>
            <w:noProof/>
          </w:rPr>
          <w:t>2.2.5.3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Χρονοδιάγραμμα</w:t>
        </w:r>
        <w:r w:rsidR="00DC55C6">
          <w:rPr>
            <w:noProof/>
            <w:webHidden/>
          </w:rPr>
          <w:tab/>
        </w:r>
        <w:r w:rsidR="00DC55C6">
          <w:rPr>
            <w:noProof/>
            <w:webHidden/>
          </w:rPr>
          <w:fldChar w:fldCharType="begin"/>
        </w:r>
        <w:r w:rsidR="00DC55C6">
          <w:rPr>
            <w:noProof/>
            <w:webHidden/>
          </w:rPr>
          <w:instrText xml:space="preserve"> PAGEREF _Toc161995468 \h </w:instrText>
        </w:r>
        <w:r w:rsidR="00DC55C6">
          <w:rPr>
            <w:noProof/>
            <w:webHidden/>
          </w:rPr>
        </w:r>
        <w:r w:rsidR="00DC55C6">
          <w:rPr>
            <w:noProof/>
            <w:webHidden/>
          </w:rPr>
          <w:fldChar w:fldCharType="separate"/>
        </w:r>
        <w:r w:rsidR="00B201E0">
          <w:rPr>
            <w:noProof/>
            <w:webHidden/>
          </w:rPr>
          <w:t>94</w:t>
        </w:r>
        <w:r w:rsidR="00DC55C6">
          <w:rPr>
            <w:noProof/>
            <w:webHidden/>
          </w:rPr>
          <w:fldChar w:fldCharType="end"/>
        </w:r>
      </w:hyperlink>
    </w:p>
    <w:p w14:paraId="3C5E0147" w14:textId="50C23609"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69" w:history="1">
        <w:r w:rsidR="00DC55C6" w:rsidRPr="003A1ADA">
          <w:rPr>
            <w:rStyle w:val="-"/>
            <w:noProof/>
          </w:rPr>
          <w:t>2.2.5.4</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Τόπος υλοποίησης/ παροχής των υπηρεσιών</w:t>
        </w:r>
        <w:r w:rsidR="00DC55C6">
          <w:rPr>
            <w:noProof/>
            <w:webHidden/>
          </w:rPr>
          <w:tab/>
        </w:r>
        <w:r w:rsidR="00DC55C6">
          <w:rPr>
            <w:noProof/>
            <w:webHidden/>
          </w:rPr>
          <w:fldChar w:fldCharType="begin"/>
        </w:r>
        <w:r w:rsidR="00DC55C6">
          <w:rPr>
            <w:noProof/>
            <w:webHidden/>
          </w:rPr>
          <w:instrText xml:space="preserve"> PAGEREF _Toc161995469 \h </w:instrText>
        </w:r>
        <w:r w:rsidR="00DC55C6">
          <w:rPr>
            <w:noProof/>
            <w:webHidden/>
          </w:rPr>
        </w:r>
        <w:r w:rsidR="00DC55C6">
          <w:rPr>
            <w:noProof/>
            <w:webHidden/>
          </w:rPr>
          <w:fldChar w:fldCharType="separate"/>
        </w:r>
        <w:r w:rsidR="00B201E0">
          <w:rPr>
            <w:noProof/>
            <w:webHidden/>
          </w:rPr>
          <w:t>97</w:t>
        </w:r>
        <w:r w:rsidR="00DC55C6">
          <w:rPr>
            <w:noProof/>
            <w:webHidden/>
          </w:rPr>
          <w:fldChar w:fldCharType="end"/>
        </w:r>
      </w:hyperlink>
    </w:p>
    <w:p w14:paraId="7D63D48F" w14:textId="2247F83A"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70" w:history="1">
        <w:r w:rsidR="00DC55C6" w:rsidRPr="003A1ADA">
          <w:rPr>
            <w:rStyle w:val="-"/>
            <w:noProof/>
          </w:rPr>
          <w:t>2.2.5.5</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Ποινικές Ρήτρες</w:t>
        </w:r>
        <w:r w:rsidR="00DC55C6">
          <w:rPr>
            <w:noProof/>
            <w:webHidden/>
          </w:rPr>
          <w:tab/>
        </w:r>
        <w:r w:rsidR="00DC55C6">
          <w:rPr>
            <w:noProof/>
            <w:webHidden/>
          </w:rPr>
          <w:fldChar w:fldCharType="begin"/>
        </w:r>
        <w:r w:rsidR="00DC55C6">
          <w:rPr>
            <w:noProof/>
            <w:webHidden/>
          </w:rPr>
          <w:instrText xml:space="preserve"> PAGEREF _Toc161995470 \h </w:instrText>
        </w:r>
        <w:r w:rsidR="00DC55C6">
          <w:rPr>
            <w:noProof/>
            <w:webHidden/>
          </w:rPr>
        </w:r>
        <w:r w:rsidR="00DC55C6">
          <w:rPr>
            <w:noProof/>
            <w:webHidden/>
          </w:rPr>
          <w:fldChar w:fldCharType="separate"/>
        </w:r>
        <w:r w:rsidR="00B201E0">
          <w:rPr>
            <w:noProof/>
            <w:webHidden/>
          </w:rPr>
          <w:t>97</w:t>
        </w:r>
        <w:r w:rsidR="00DC55C6">
          <w:rPr>
            <w:noProof/>
            <w:webHidden/>
          </w:rPr>
          <w:fldChar w:fldCharType="end"/>
        </w:r>
      </w:hyperlink>
    </w:p>
    <w:p w14:paraId="79DE74FF" w14:textId="37FEE2FE" w:rsidR="00DC55C6" w:rsidRDefault="00C46C10">
      <w:pPr>
        <w:pStyle w:val="41"/>
        <w:tabs>
          <w:tab w:val="left" w:pos="132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71" w:history="1">
        <w:r w:rsidR="00DC55C6" w:rsidRPr="003A1ADA">
          <w:rPr>
            <w:rStyle w:val="-"/>
            <w:rFonts w:eastAsia="SimSun"/>
            <w:noProof/>
          </w:rPr>
          <w:t>2.2.6</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Φάσεις - Παραδοτέα</w:t>
        </w:r>
        <w:r w:rsidR="00DC55C6">
          <w:rPr>
            <w:noProof/>
            <w:webHidden/>
          </w:rPr>
          <w:tab/>
        </w:r>
        <w:r w:rsidR="00DC55C6">
          <w:rPr>
            <w:noProof/>
            <w:webHidden/>
          </w:rPr>
          <w:fldChar w:fldCharType="begin"/>
        </w:r>
        <w:r w:rsidR="00DC55C6">
          <w:rPr>
            <w:noProof/>
            <w:webHidden/>
          </w:rPr>
          <w:instrText xml:space="preserve"> PAGEREF _Toc161995471 \h </w:instrText>
        </w:r>
        <w:r w:rsidR="00DC55C6">
          <w:rPr>
            <w:noProof/>
            <w:webHidden/>
          </w:rPr>
        </w:r>
        <w:r w:rsidR="00DC55C6">
          <w:rPr>
            <w:noProof/>
            <w:webHidden/>
          </w:rPr>
          <w:fldChar w:fldCharType="separate"/>
        </w:r>
        <w:r w:rsidR="00B201E0">
          <w:rPr>
            <w:noProof/>
            <w:webHidden/>
          </w:rPr>
          <w:t>97</w:t>
        </w:r>
        <w:r w:rsidR="00DC55C6">
          <w:rPr>
            <w:noProof/>
            <w:webHidden/>
          </w:rPr>
          <w:fldChar w:fldCharType="end"/>
        </w:r>
      </w:hyperlink>
    </w:p>
    <w:p w14:paraId="663B4F00" w14:textId="4A7CBE48"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72" w:history="1">
        <w:r w:rsidR="00DC55C6" w:rsidRPr="003A1ADA">
          <w:rPr>
            <w:rStyle w:val="-"/>
            <w:rFonts w:eastAsia="SimSun"/>
            <w:noProof/>
          </w:rPr>
          <w:t>2.2.6.1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ΦΑΣΗ 1: Διάγνωση Υφιστάμενης Κατάστασης (as-is) Διαχείρισης Ασφάλειας Πληροφοριών</w:t>
        </w:r>
        <w:r w:rsidR="00DC55C6">
          <w:rPr>
            <w:noProof/>
            <w:webHidden/>
          </w:rPr>
          <w:tab/>
        </w:r>
        <w:r w:rsidR="00DC55C6">
          <w:rPr>
            <w:noProof/>
            <w:webHidden/>
          </w:rPr>
          <w:fldChar w:fldCharType="begin"/>
        </w:r>
        <w:r w:rsidR="00DC55C6">
          <w:rPr>
            <w:noProof/>
            <w:webHidden/>
          </w:rPr>
          <w:instrText xml:space="preserve"> PAGEREF _Toc161995472 \h </w:instrText>
        </w:r>
        <w:r w:rsidR="00DC55C6">
          <w:rPr>
            <w:noProof/>
            <w:webHidden/>
          </w:rPr>
        </w:r>
        <w:r w:rsidR="00DC55C6">
          <w:rPr>
            <w:noProof/>
            <w:webHidden/>
          </w:rPr>
          <w:fldChar w:fldCharType="separate"/>
        </w:r>
        <w:r w:rsidR="00B201E0">
          <w:rPr>
            <w:noProof/>
            <w:webHidden/>
          </w:rPr>
          <w:t>97</w:t>
        </w:r>
        <w:r w:rsidR="00DC55C6">
          <w:rPr>
            <w:noProof/>
            <w:webHidden/>
          </w:rPr>
          <w:fldChar w:fldCharType="end"/>
        </w:r>
      </w:hyperlink>
    </w:p>
    <w:p w14:paraId="0C52904A" w14:textId="491045E1"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73" w:history="1">
        <w:r w:rsidR="00DC55C6" w:rsidRPr="003A1ADA">
          <w:rPr>
            <w:rStyle w:val="-"/>
            <w:rFonts w:eastAsia="SimSun"/>
            <w:noProof/>
          </w:rPr>
          <w:t>2.2.6.2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 xml:space="preserve">ΦΑΣΗ 2: </w:t>
        </w:r>
        <w:r w:rsidR="00DC55C6" w:rsidRPr="003A1ADA">
          <w:rPr>
            <w:rStyle w:val="-"/>
            <w:rFonts w:eastAsia="Calibri"/>
            <w:iCs/>
            <w:noProof/>
            <w:lang w:eastAsia="en-US"/>
          </w:rPr>
          <w:t>Σχεδίαση Συστήματος Διαχείρισης της Ασφάλειας της Πληροφορίας (Σ.Δ.Α.Π)</w:t>
        </w:r>
        <w:r w:rsidR="00DC55C6">
          <w:rPr>
            <w:noProof/>
            <w:webHidden/>
          </w:rPr>
          <w:tab/>
        </w:r>
        <w:r w:rsidR="00DC55C6">
          <w:rPr>
            <w:noProof/>
            <w:webHidden/>
          </w:rPr>
          <w:fldChar w:fldCharType="begin"/>
        </w:r>
        <w:r w:rsidR="00DC55C6">
          <w:rPr>
            <w:noProof/>
            <w:webHidden/>
          </w:rPr>
          <w:instrText xml:space="preserve"> PAGEREF _Toc161995473 \h </w:instrText>
        </w:r>
        <w:r w:rsidR="00DC55C6">
          <w:rPr>
            <w:noProof/>
            <w:webHidden/>
          </w:rPr>
        </w:r>
        <w:r w:rsidR="00DC55C6">
          <w:rPr>
            <w:noProof/>
            <w:webHidden/>
          </w:rPr>
          <w:fldChar w:fldCharType="separate"/>
        </w:r>
        <w:r w:rsidR="00B201E0">
          <w:rPr>
            <w:noProof/>
            <w:webHidden/>
          </w:rPr>
          <w:t>97</w:t>
        </w:r>
        <w:r w:rsidR="00DC55C6">
          <w:rPr>
            <w:noProof/>
            <w:webHidden/>
          </w:rPr>
          <w:fldChar w:fldCharType="end"/>
        </w:r>
      </w:hyperlink>
    </w:p>
    <w:p w14:paraId="56761FD4" w14:textId="42953F0E"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74" w:history="1">
        <w:r w:rsidR="00DC55C6" w:rsidRPr="003A1ADA">
          <w:rPr>
            <w:rStyle w:val="-"/>
            <w:rFonts w:eastAsia="SimSun"/>
            <w:noProof/>
          </w:rPr>
          <w:t>2.2.6.3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ΦΑΣΗ 3: Εφαρμογή του Συστήματος (Σ.Δ.Α.Π.).  Έλεγχος Συμμόρφωσης με τις διαδικασίες του Σ.Δ.Α.Π.</w:t>
        </w:r>
        <w:r w:rsidR="00DC55C6">
          <w:rPr>
            <w:noProof/>
            <w:webHidden/>
          </w:rPr>
          <w:tab/>
        </w:r>
        <w:r w:rsidR="00DC55C6">
          <w:rPr>
            <w:noProof/>
            <w:webHidden/>
          </w:rPr>
          <w:fldChar w:fldCharType="begin"/>
        </w:r>
        <w:r w:rsidR="00DC55C6">
          <w:rPr>
            <w:noProof/>
            <w:webHidden/>
          </w:rPr>
          <w:instrText xml:space="preserve"> PAGEREF _Toc161995474 \h </w:instrText>
        </w:r>
        <w:r w:rsidR="00DC55C6">
          <w:rPr>
            <w:noProof/>
            <w:webHidden/>
          </w:rPr>
        </w:r>
        <w:r w:rsidR="00DC55C6">
          <w:rPr>
            <w:noProof/>
            <w:webHidden/>
          </w:rPr>
          <w:fldChar w:fldCharType="separate"/>
        </w:r>
        <w:r w:rsidR="00B201E0">
          <w:rPr>
            <w:noProof/>
            <w:webHidden/>
          </w:rPr>
          <w:t>98</w:t>
        </w:r>
        <w:r w:rsidR="00DC55C6">
          <w:rPr>
            <w:noProof/>
            <w:webHidden/>
          </w:rPr>
          <w:fldChar w:fldCharType="end"/>
        </w:r>
      </w:hyperlink>
    </w:p>
    <w:p w14:paraId="0CAFE3A8" w14:textId="1FA8F1DB" w:rsidR="00DC55C6" w:rsidRDefault="00C46C10">
      <w:pPr>
        <w:pStyle w:val="41"/>
        <w:tabs>
          <w:tab w:val="left" w:pos="154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75" w:history="1">
        <w:r w:rsidR="00DC55C6" w:rsidRPr="003A1ADA">
          <w:rPr>
            <w:rStyle w:val="-"/>
            <w:rFonts w:eastAsia="SimSun"/>
            <w:noProof/>
          </w:rPr>
          <w:t>2.2.6.4</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rFonts w:eastAsia="SimSun"/>
            <w:noProof/>
          </w:rPr>
          <w:t>ΦΑΣΗ 4: Ενημέρωση/ Ευαισθητοποίηση Προσωπικού</w:t>
        </w:r>
        <w:r w:rsidR="00DC55C6">
          <w:rPr>
            <w:noProof/>
            <w:webHidden/>
          </w:rPr>
          <w:tab/>
        </w:r>
        <w:r w:rsidR="00DC55C6">
          <w:rPr>
            <w:noProof/>
            <w:webHidden/>
          </w:rPr>
          <w:fldChar w:fldCharType="begin"/>
        </w:r>
        <w:r w:rsidR="00DC55C6">
          <w:rPr>
            <w:noProof/>
            <w:webHidden/>
          </w:rPr>
          <w:instrText xml:space="preserve"> PAGEREF _Toc161995475 \h </w:instrText>
        </w:r>
        <w:r w:rsidR="00DC55C6">
          <w:rPr>
            <w:noProof/>
            <w:webHidden/>
          </w:rPr>
        </w:r>
        <w:r w:rsidR="00DC55C6">
          <w:rPr>
            <w:noProof/>
            <w:webHidden/>
          </w:rPr>
          <w:fldChar w:fldCharType="separate"/>
        </w:r>
        <w:r w:rsidR="00B201E0">
          <w:rPr>
            <w:noProof/>
            <w:webHidden/>
          </w:rPr>
          <w:t>98</w:t>
        </w:r>
        <w:r w:rsidR="00DC55C6">
          <w:rPr>
            <w:noProof/>
            <w:webHidden/>
          </w:rPr>
          <w:fldChar w:fldCharType="end"/>
        </w:r>
      </w:hyperlink>
    </w:p>
    <w:p w14:paraId="52BD5D20" w14:textId="261D78F0"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76" w:history="1">
        <w:r w:rsidR="00DC55C6" w:rsidRPr="003A1ADA">
          <w:rPr>
            <w:rStyle w:val="-"/>
            <w:rFonts w:ascii="Tahoma" w:hAnsi="Tahoma" w:cs="Tahoma"/>
            <w:noProof/>
            <w:lang w:val="el-GR"/>
          </w:rPr>
          <w:t>ΠΑΡΑΡΤΗΜΑ ΙΙ – Πίνακες Συμμόρφωσης</w:t>
        </w:r>
        <w:r w:rsidR="00DC55C6">
          <w:rPr>
            <w:noProof/>
            <w:webHidden/>
          </w:rPr>
          <w:tab/>
        </w:r>
        <w:r w:rsidR="00DC55C6">
          <w:rPr>
            <w:noProof/>
            <w:webHidden/>
          </w:rPr>
          <w:fldChar w:fldCharType="begin"/>
        </w:r>
        <w:r w:rsidR="00DC55C6">
          <w:rPr>
            <w:noProof/>
            <w:webHidden/>
          </w:rPr>
          <w:instrText xml:space="preserve"> PAGEREF _Toc161995476 \h </w:instrText>
        </w:r>
        <w:r w:rsidR="00DC55C6">
          <w:rPr>
            <w:noProof/>
            <w:webHidden/>
          </w:rPr>
        </w:r>
        <w:r w:rsidR="00DC55C6">
          <w:rPr>
            <w:noProof/>
            <w:webHidden/>
          </w:rPr>
          <w:fldChar w:fldCharType="separate"/>
        </w:r>
        <w:r w:rsidR="00B201E0">
          <w:rPr>
            <w:noProof/>
            <w:webHidden/>
          </w:rPr>
          <w:t>100</w:t>
        </w:r>
        <w:r w:rsidR="00DC55C6">
          <w:rPr>
            <w:noProof/>
            <w:webHidden/>
          </w:rPr>
          <w:fldChar w:fldCharType="end"/>
        </w:r>
      </w:hyperlink>
    </w:p>
    <w:p w14:paraId="45AA7E33" w14:textId="6C9FFBDB"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77" w:history="1">
        <w:r w:rsidR="00DC55C6" w:rsidRPr="003A1ADA">
          <w:rPr>
            <w:rStyle w:val="-"/>
            <w:rFonts w:ascii="Tahoma" w:hAnsi="Tahoma" w:cs="Tahoma"/>
            <w:noProof/>
            <w:lang w:val="el-GR"/>
          </w:rPr>
          <w:t>ΠΑΡΑΡΤΗΜΑ ΙΙI – ΕΥΡΩΠΑΙΚΟ ΕΝΙΑΙΟ ΕΓΓΡΑΦΟ ΣΥΜΒΑΣΗΣ (ΕΕΕΣ)</w:t>
        </w:r>
        <w:r w:rsidR="00DC55C6">
          <w:rPr>
            <w:noProof/>
            <w:webHidden/>
          </w:rPr>
          <w:tab/>
        </w:r>
        <w:r w:rsidR="00DC55C6">
          <w:rPr>
            <w:noProof/>
            <w:webHidden/>
          </w:rPr>
          <w:fldChar w:fldCharType="begin"/>
        </w:r>
        <w:r w:rsidR="00DC55C6">
          <w:rPr>
            <w:noProof/>
            <w:webHidden/>
          </w:rPr>
          <w:instrText xml:space="preserve"> PAGEREF _Toc161995477 \h </w:instrText>
        </w:r>
        <w:r w:rsidR="00DC55C6">
          <w:rPr>
            <w:noProof/>
            <w:webHidden/>
          </w:rPr>
        </w:r>
        <w:r w:rsidR="00DC55C6">
          <w:rPr>
            <w:noProof/>
            <w:webHidden/>
          </w:rPr>
          <w:fldChar w:fldCharType="separate"/>
        </w:r>
        <w:r w:rsidR="00B201E0">
          <w:rPr>
            <w:noProof/>
            <w:webHidden/>
          </w:rPr>
          <w:t>103</w:t>
        </w:r>
        <w:r w:rsidR="00DC55C6">
          <w:rPr>
            <w:noProof/>
            <w:webHidden/>
          </w:rPr>
          <w:fldChar w:fldCharType="end"/>
        </w:r>
      </w:hyperlink>
    </w:p>
    <w:p w14:paraId="38B841BF" w14:textId="72F987FF"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78" w:history="1">
        <w:r w:rsidR="00DC55C6" w:rsidRPr="003A1ADA">
          <w:rPr>
            <w:rStyle w:val="-"/>
            <w:rFonts w:ascii="Tahoma" w:hAnsi="Tahoma" w:cs="Tahoma"/>
            <w:noProof/>
            <w:lang w:val="el-GR"/>
          </w:rPr>
          <w:t>ΠΑΡΑΡΤΗΜΑ Ι</w:t>
        </w:r>
        <w:r w:rsidR="00DC55C6" w:rsidRPr="003A1ADA">
          <w:rPr>
            <w:rStyle w:val="-"/>
            <w:rFonts w:ascii="Tahoma" w:hAnsi="Tahoma" w:cs="Tahoma"/>
            <w:noProof/>
          </w:rPr>
          <w:t>V</w:t>
        </w:r>
        <w:r w:rsidR="00DC55C6" w:rsidRPr="003A1ADA">
          <w:rPr>
            <w:rStyle w:val="-"/>
            <w:rFonts w:ascii="Tahoma" w:hAnsi="Tahoma" w:cs="Tahoma"/>
            <w:noProof/>
            <w:lang w:val="el-GR"/>
          </w:rPr>
          <w:t xml:space="preserve"> – Υπόδειγμα Βιογραφικού Σημειώματος</w:t>
        </w:r>
        <w:r w:rsidR="00DC55C6">
          <w:rPr>
            <w:noProof/>
            <w:webHidden/>
          </w:rPr>
          <w:tab/>
        </w:r>
        <w:r w:rsidR="00DC55C6">
          <w:rPr>
            <w:noProof/>
            <w:webHidden/>
          </w:rPr>
          <w:fldChar w:fldCharType="begin"/>
        </w:r>
        <w:r w:rsidR="00DC55C6">
          <w:rPr>
            <w:noProof/>
            <w:webHidden/>
          </w:rPr>
          <w:instrText xml:space="preserve"> PAGEREF _Toc161995478 \h </w:instrText>
        </w:r>
        <w:r w:rsidR="00DC55C6">
          <w:rPr>
            <w:noProof/>
            <w:webHidden/>
          </w:rPr>
        </w:r>
        <w:r w:rsidR="00DC55C6">
          <w:rPr>
            <w:noProof/>
            <w:webHidden/>
          </w:rPr>
          <w:fldChar w:fldCharType="separate"/>
        </w:r>
        <w:r w:rsidR="00B201E0">
          <w:rPr>
            <w:noProof/>
            <w:webHidden/>
          </w:rPr>
          <w:t>104</w:t>
        </w:r>
        <w:r w:rsidR="00DC55C6">
          <w:rPr>
            <w:noProof/>
            <w:webHidden/>
          </w:rPr>
          <w:fldChar w:fldCharType="end"/>
        </w:r>
      </w:hyperlink>
    </w:p>
    <w:p w14:paraId="0FBF005A" w14:textId="4E814581"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79" w:history="1">
        <w:r w:rsidR="00DC55C6" w:rsidRPr="003A1ADA">
          <w:rPr>
            <w:rStyle w:val="-"/>
            <w:rFonts w:ascii="Tahoma" w:hAnsi="Tahoma" w:cs="Tahoma"/>
            <w:noProof/>
          </w:rPr>
          <w:t>ΠΑΡΑΡΤΗΜΑ V – Υπόδειγμα Τεχνικής Προσφοράς</w:t>
        </w:r>
        <w:r w:rsidR="00DC55C6">
          <w:rPr>
            <w:noProof/>
            <w:webHidden/>
          </w:rPr>
          <w:tab/>
        </w:r>
        <w:r w:rsidR="00DC55C6">
          <w:rPr>
            <w:noProof/>
            <w:webHidden/>
          </w:rPr>
          <w:fldChar w:fldCharType="begin"/>
        </w:r>
        <w:r w:rsidR="00DC55C6">
          <w:rPr>
            <w:noProof/>
            <w:webHidden/>
          </w:rPr>
          <w:instrText xml:space="preserve"> PAGEREF _Toc161995479 \h </w:instrText>
        </w:r>
        <w:r w:rsidR="00DC55C6">
          <w:rPr>
            <w:noProof/>
            <w:webHidden/>
          </w:rPr>
        </w:r>
        <w:r w:rsidR="00DC55C6">
          <w:rPr>
            <w:noProof/>
            <w:webHidden/>
          </w:rPr>
          <w:fldChar w:fldCharType="separate"/>
        </w:r>
        <w:r w:rsidR="00B201E0">
          <w:rPr>
            <w:noProof/>
            <w:webHidden/>
          </w:rPr>
          <w:t>106</w:t>
        </w:r>
        <w:r w:rsidR="00DC55C6">
          <w:rPr>
            <w:noProof/>
            <w:webHidden/>
          </w:rPr>
          <w:fldChar w:fldCharType="end"/>
        </w:r>
      </w:hyperlink>
    </w:p>
    <w:p w14:paraId="2D7D2682" w14:textId="4C16C2D0"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80" w:history="1">
        <w:r w:rsidR="00DC55C6" w:rsidRPr="003A1ADA">
          <w:rPr>
            <w:rStyle w:val="-"/>
            <w:rFonts w:ascii="Tahoma" w:hAnsi="Tahoma" w:cs="Tahoma"/>
            <w:noProof/>
            <w:lang w:val="el-GR"/>
          </w:rPr>
          <w:t xml:space="preserve">ΠΑΡΑΡΤΗΜΑ </w:t>
        </w:r>
        <w:r w:rsidR="00DC55C6" w:rsidRPr="003A1ADA">
          <w:rPr>
            <w:rStyle w:val="-"/>
            <w:rFonts w:ascii="Tahoma" w:hAnsi="Tahoma" w:cs="Tahoma"/>
            <w:noProof/>
          </w:rPr>
          <w:t>VI</w:t>
        </w:r>
        <w:r w:rsidR="00DC55C6" w:rsidRPr="003A1ADA">
          <w:rPr>
            <w:rStyle w:val="-"/>
            <w:rFonts w:ascii="Tahoma" w:hAnsi="Tahoma" w:cs="Tahoma"/>
            <w:noProof/>
            <w:lang w:val="el-GR"/>
          </w:rPr>
          <w:t xml:space="preserve"> – Υπόδειγμα Οικονομικής Προσφοράς</w:t>
        </w:r>
        <w:r w:rsidR="00DC55C6">
          <w:rPr>
            <w:noProof/>
            <w:webHidden/>
          </w:rPr>
          <w:tab/>
        </w:r>
        <w:r w:rsidR="00DC55C6">
          <w:rPr>
            <w:noProof/>
            <w:webHidden/>
          </w:rPr>
          <w:fldChar w:fldCharType="begin"/>
        </w:r>
        <w:r w:rsidR="00DC55C6">
          <w:rPr>
            <w:noProof/>
            <w:webHidden/>
          </w:rPr>
          <w:instrText xml:space="preserve"> PAGEREF _Toc161995480 \h </w:instrText>
        </w:r>
        <w:r w:rsidR="00DC55C6">
          <w:rPr>
            <w:noProof/>
            <w:webHidden/>
          </w:rPr>
        </w:r>
        <w:r w:rsidR="00DC55C6">
          <w:rPr>
            <w:noProof/>
            <w:webHidden/>
          </w:rPr>
          <w:fldChar w:fldCharType="separate"/>
        </w:r>
        <w:r w:rsidR="00B201E0">
          <w:rPr>
            <w:noProof/>
            <w:webHidden/>
          </w:rPr>
          <w:t>107</w:t>
        </w:r>
        <w:r w:rsidR="00DC55C6">
          <w:rPr>
            <w:noProof/>
            <w:webHidden/>
          </w:rPr>
          <w:fldChar w:fldCharType="end"/>
        </w:r>
      </w:hyperlink>
    </w:p>
    <w:p w14:paraId="353B0A57" w14:textId="49E25BC2" w:rsidR="00DC55C6" w:rsidRDefault="00C46C10">
      <w:pPr>
        <w:pStyle w:val="41"/>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81" w:history="1">
        <w:r w:rsidR="00DC55C6" w:rsidRPr="003A1ADA">
          <w:rPr>
            <w:rStyle w:val="-"/>
            <w:noProof/>
          </w:rPr>
          <w:t>1.</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Διάγνωση Υφιστάμενης Κατάστασης (as-is) Διαχείρισης Ασφάλειας Πληροφοριών (βλ. παρ. 2.2.1)</w:t>
        </w:r>
        <w:r w:rsidR="00DC55C6">
          <w:rPr>
            <w:noProof/>
            <w:webHidden/>
          </w:rPr>
          <w:tab/>
        </w:r>
        <w:r w:rsidR="00DC55C6">
          <w:rPr>
            <w:noProof/>
            <w:webHidden/>
          </w:rPr>
          <w:fldChar w:fldCharType="begin"/>
        </w:r>
        <w:r w:rsidR="00DC55C6">
          <w:rPr>
            <w:noProof/>
            <w:webHidden/>
          </w:rPr>
          <w:instrText xml:space="preserve"> PAGEREF _Toc161995481 \h </w:instrText>
        </w:r>
        <w:r w:rsidR="00DC55C6">
          <w:rPr>
            <w:noProof/>
            <w:webHidden/>
          </w:rPr>
        </w:r>
        <w:r w:rsidR="00DC55C6">
          <w:rPr>
            <w:noProof/>
            <w:webHidden/>
          </w:rPr>
          <w:fldChar w:fldCharType="separate"/>
        </w:r>
        <w:r w:rsidR="00B201E0">
          <w:rPr>
            <w:noProof/>
            <w:webHidden/>
          </w:rPr>
          <w:t>107</w:t>
        </w:r>
        <w:r w:rsidR="00DC55C6">
          <w:rPr>
            <w:noProof/>
            <w:webHidden/>
          </w:rPr>
          <w:fldChar w:fldCharType="end"/>
        </w:r>
      </w:hyperlink>
    </w:p>
    <w:p w14:paraId="35087F87" w14:textId="353BDB82" w:rsidR="00DC55C6" w:rsidRDefault="00C46C10">
      <w:pPr>
        <w:pStyle w:val="41"/>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82" w:history="1">
        <w:r w:rsidR="00DC55C6" w:rsidRPr="003A1ADA">
          <w:rPr>
            <w:rStyle w:val="-"/>
            <w:noProof/>
          </w:rPr>
          <w:t>2.</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Σχεδίαση Συστήματος Διαχείρισης της Ασφάλειας της Πληροφορίας (Σ.Δ.Α.Π.)  (βλ. παρ. 2.2.2)</w:t>
        </w:r>
        <w:r w:rsidR="00DC55C6">
          <w:rPr>
            <w:noProof/>
            <w:webHidden/>
          </w:rPr>
          <w:tab/>
        </w:r>
        <w:r w:rsidR="00DC55C6">
          <w:rPr>
            <w:noProof/>
            <w:webHidden/>
          </w:rPr>
          <w:fldChar w:fldCharType="begin"/>
        </w:r>
        <w:r w:rsidR="00DC55C6">
          <w:rPr>
            <w:noProof/>
            <w:webHidden/>
          </w:rPr>
          <w:instrText xml:space="preserve"> PAGEREF _Toc161995482 \h </w:instrText>
        </w:r>
        <w:r w:rsidR="00DC55C6">
          <w:rPr>
            <w:noProof/>
            <w:webHidden/>
          </w:rPr>
        </w:r>
        <w:r w:rsidR="00DC55C6">
          <w:rPr>
            <w:noProof/>
            <w:webHidden/>
          </w:rPr>
          <w:fldChar w:fldCharType="separate"/>
        </w:r>
        <w:r w:rsidR="00B201E0">
          <w:rPr>
            <w:noProof/>
            <w:webHidden/>
          </w:rPr>
          <w:t>107</w:t>
        </w:r>
        <w:r w:rsidR="00DC55C6">
          <w:rPr>
            <w:noProof/>
            <w:webHidden/>
          </w:rPr>
          <w:fldChar w:fldCharType="end"/>
        </w:r>
      </w:hyperlink>
    </w:p>
    <w:p w14:paraId="2211224E" w14:textId="20D5B77C" w:rsidR="00DC55C6" w:rsidRDefault="00C46C10">
      <w:pPr>
        <w:pStyle w:val="41"/>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83" w:history="1">
        <w:r w:rsidR="00DC55C6" w:rsidRPr="003A1ADA">
          <w:rPr>
            <w:rStyle w:val="-"/>
            <w:noProof/>
          </w:rPr>
          <w:t>3.</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Εφαρμογή του Συστήματος (Σ.Δ.Α.Π.).  (βλ. παρ. 2.2.3)</w:t>
        </w:r>
        <w:r w:rsidR="00DC55C6">
          <w:rPr>
            <w:noProof/>
            <w:webHidden/>
          </w:rPr>
          <w:tab/>
        </w:r>
        <w:r w:rsidR="00DC55C6">
          <w:rPr>
            <w:noProof/>
            <w:webHidden/>
          </w:rPr>
          <w:fldChar w:fldCharType="begin"/>
        </w:r>
        <w:r w:rsidR="00DC55C6">
          <w:rPr>
            <w:noProof/>
            <w:webHidden/>
          </w:rPr>
          <w:instrText xml:space="preserve"> PAGEREF _Toc161995483 \h </w:instrText>
        </w:r>
        <w:r w:rsidR="00DC55C6">
          <w:rPr>
            <w:noProof/>
            <w:webHidden/>
          </w:rPr>
        </w:r>
        <w:r w:rsidR="00DC55C6">
          <w:rPr>
            <w:noProof/>
            <w:webHidden/>
          </w:rPr>
          <w:fldChar w:fldCharType="separate"/>
        </w:r>
        <w:r w:rsidR="00B201E0">
          <w:rPr>
            <w:noProof/>
            <w:webHidden/>
          </w:rPr>
          <w:t>108</w:t>
        </w:r>
        <w:r w:rsidR="00DC55C6">
          <w:rPr>
            <w:noProof/>
            <w:webHidden/>
          </w:rPr>
          <w:fldChar w:fldCharType="end"/>
        </w:r>
      </w:hyperlink>
    </w:p>
    <w:p w14:paraId="065DD006" w14:textId="3482CCEE" w:rsidR="00DC55C6" w:rsidRDefault="00C46C10">
      <w:pPr>
        <w:pStyle w:val="41"/>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84" w:history="1">
        <w:r w:rsidR="00DC55C6" w:rsidRPr="003A1ADA">
          <w:rPr>
            <w:rStyle w:val="-"/>
            <w:noProof/>
          </w:rPr>
          <w:t>4.</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Ενημέρωση /Ευαισθητοποίηση Προσωπικού (βλ. 2.2.4)</w:t>
        </w:r>
        <w:r w:rsidR="00DC55C6">
          <w:rPr>
            <w:noProof/>
            <w:webHidden/>
          </w:rPr>
          <w:tab/>
        </w:r>
        <w:r w:rsidR="00DC55C6">
          <w:rPr>
            <w:noProof/>
            <w:webHidden/>
          </w:rPr>
          <w:fldChar w:fldCharType="begin"/>
        </w:r>
        <w:r w:rsidR="00DC55C6">
          <w:rPr>
            <w:noProof/>
            <w:webHidden/>
          </w:rPr>
          <w:instrText xml:space="preserve"> PAGEREF _Toc161995484 \h </w:instrText>
        </w:r>
        <w:r w:rsidR="00DC55C6">
          <w:rPr>
            <w:noProof/>
            <w:webHidden/>
          </w:rPr>
        </w:r>
        <w:r w:rsidR="00DC55C6">
          <w:rPr>
            <w:noProof/>
            <w:webHidden/>
          </w:rPr>
          <w:fldChar w:fldCharType="separate"/>
        </w:r>
        <w:r w:rsidR="00B201E0">
          <w:rPr>
            <w:noProof/>
            <w:webHidden/>
          </w:rPr>
          <w:t>108</w:t>
        </w:r>
        <w:r w:rsidR="00DC55C6">
          <w:rPr>
            <w:noProof/>
            <w:webHidden/>
          </w:rPr>
          <w:fldChar w:fldCharType="end"/>
        </w:r>
      </w:hyperlink>
    </w:p>
    <w:p w14:paraId="580226CF" w14:textId="2ADB86F8" w:rsidR="00DC55C6" w:rsidRDefault="00C46C10">
      <w:pPr>
        <w:pStyle w:val="41"/>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85" w:history="1">
        <w:r w:rsidR="00DC55C6" w:rsidRPr="003A1ADA">
          <w:rPr>
            <w:rStyle w:val="-"/>
            <w:noProof/>
          </w:rPr>
          <w:t>5.</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Άλλες δαπάνες</w:t>
        </w:r>
        <w:r w:rsidR="00DC55C6">
          <w:rPr>
            <w:noProof/>
            <w:webHidden/>
          </w:rPr>
          <w:tab/>
        </w:r>
        <w:r w:rsidR="00DC55C6">
          <w:rPr>
            <w:noProof/>
            <w:webHidden/>
          </w:rPr>
          <w:fldChar w:fldCharType="begin"/>
        </w:r>
        <w:r w:rsidR="00DC55C6">
          <w:rPr>
            <w:noProof/>
            <w:webHidden/>
          </w:rPr>
          <w:instrText xml:space="preserve"> PAGEREF _Toc161995485 \h </w:instrText>
        </w:r>
        <w:r w:rsidR="00DC55C6">
          <w:rPr>
            <w:noProof/>
            <w:webHidden/>
          </w:rPr>
        </w:r>
        <w:r w:rsidR="00DC55C6">
          <w:rPr>
            <w:noProof/>
            <w:webHidden/>
          </w:rPr>
          <w:fldChar w:fldCharType="separate"/>
        </w:r>
        <w:r w:rsidR="00B201E0">
          <w:rPr>
            <w:noProof/>
            <w:webHidden/>
          </w:rPr>
          <w:t>108</w:t>
        </w:r>
        <w:r w:rsidR="00DC55C6">
          <w:rPr>
            <w:noProof/>
            <w:webHidden/>
          </w:rPr>
          <w:fldChar w:fldCharType="end"/>
        </w:r>
      </w:hyperlink>
    </w:p>
    <w:p w14:paraId="6597A89E" w14:textId="1AF2912E" w:rsidR="00DC55C6" w:rsidRDefault="00C46C10">
      <w:pPr>
        <w:pStyle w:val="41"/>
        <w:tabs>
          <w:tab w:val="left" w:pos="1100"/>
          <w:tab w:val="right" w:leader="dot" w:pos="9628"/>
        </w:tabs>
        <w:rPr>
          <w:rFonts w:asciiTheme="minorHAnsi" w:eastAsiaTheme="minorEastAsia" w:hAnsiTheme="minorHAnsi" w:cstheme="minorBidi"/>
          <w:noProof/>
          <w:kern w:val="2"/>
          <w:sz w:val="22"/>
          <w:szCs w:val="22"/>
          <w:lang w:val="el-GR" w:eastAsia="el-GR"/>
          <w14:ligatures w14:val="standardContextual"/>
        </w:rPr>
      </w:pPr>
      <w:hyperlink w:anchor="_Toc161995486" w:history="1">
        <w:r w:rsidR="00DC55C6" w:rsidRPr="003A1ADA">
          <w:rPr>
            <w:rStyle w:val="-"/>
            <w:noProof/>
          </w:rPr>
          <w:t>6.</w:t>
        </w:r>
        <w:r w:rsidR="00DC55C6">
          <w:rPr>
            <w:rFonts w:asciiTheme="minorHAnsi" w:eastAsiaTheme="minorEastAsia" w:hAnsiTheme="minorHAnsi" w:cstheme="minorBidi"/>
            <w:noProof/>
            <w:kern w:val="2"/>
            <w:sz w:val="22"/>
            <w:szCs w:val="22"/>
            <w:lang w:val="el-GR" w:eastAsia="el-GR"/>
            <w14:ligatures w14:val="standardContextual"/>
          </w:rPr>
          <w:tab/>
        </w:r>
        <w:r w:rsidR="00DC55C6" w:rsidRPr="003A1ADA">
          <w:rPr>
            <w:rStyle w:val="-"/>
            <w:noProof/>
          </w:rPr>
          <w:t>Συγκεντρωτικός Πίνακας Οικονομικής Προσφοράς Έργου</w:t>
        </w:r>
        <w:r w:rsidR="00DC55C6">
          <w:rPr>
            <w:noProof/>
            <w:webHidden/>
          </w:rPr>
          <w:tab/>
        </w:r>
        <w:r w:rsidR="00DC55C6">
          <w:rPr>
            <w:noProof/>
            <w:webHidden/>
          </w:rPr>
          <w:fldChar w:fldCharType="begin"/>
        </w:r>
        <w:r w:rsidR="00DC55C6">
          <w:rPr>
            <w:noProof/>
            <w:webHidden/>
          </w:rPr>
          <w:instrText xml:space="preserve"> PAGEREF _Toc161995486 \h </w:instrText>
        </w:r>
        <w:r w:rsidR="00DC55C6">
          <w:rPr>
            <w:noProof/>
            <w:webHidden/>
          </w:rPr>
        </w:r>
        <w:r w:rsidR="00DC55C6">
          <w:rPr>
            <w:noProof/>
            <w:webHidden/>
          </w:rPr>
          <w:fldChar w:fldCharType="separate"/>
        </w:r>
        <w:r w:rsidR="00B201E0">
          <w:rPr>
            <w:noProof/>
            <w:webHidden/>
          </w:rPr>
          <w:t>109</w:t>
        </w:r>
        <w:r w:rsidR="00DC55C6">
          <w:rPr>
            <w:noProof/>
            <w:webHidden/>
          </w:rPr>
          <w:fldChar w:fldCharType="end"/>
        </w:r>
      </w:hyperlink>
    </w:p>
    <w:p w14:paraId="062C91F0" w14:textId="48795AA2"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87" w:history="1">
        <w:r w:rsidR="00DC55C6" w:rsidRPr="003A1ADA">
          <w:rPr>
            <w:rStyle w:val="-"/>
            <w:rFonts w:ascii="Tahoma" w:hAnsi="Tahoma" w:cs="Tahoma"/>
            <w:noProof/>
            <w:lang w:val="el-GR"/>
          </w:rPr>
          <w:t xml:space="preserve">ΠΑΡΑΡΤΗΜΑ </w:t>
        </w:r>
        <w:r w:rsidR="00DC55C6" w:rsidRPr="003A1ADA">
          <w:rPr>
            <w:rStyle w:val="-"/>
            <w:rFonts w:ascii="Tahoma" w:hAnsi="Tahoma" w:cs="Tahoma"/>
            <w:noProof/>
          </w:rPr>
          <w:t>VI</w:t>
        </w:r>
        <w:r w:rsidR="00DC55C6" w:rsidRPr="003A1ADA">
          <w:rPr>
            <w:rStyle w:val="-"/>
            <w:rFonts w:ascii="Tahoma" w:hAnsi="Tahoma" w:cs="Tahoma"/>
            <w:noProof/>
            <w:lang w:val="el-GR"/>
          </w:rPr>
          <w:t>Ι – Άλλες Δηλώσεις</w:t>
        </w:r>
        <w:r w:rsidR="00DC55C6">
          <w:rPr>
            <w:noProof/>
            <w:webHidden/>
          </w:rPr>
          <w:tab/>
        </w:r>
        <w:r w:rsidR="00DC55C6">
          <w:rPr>
            <w:noProof/>
            <w:webHidden/>
          </w:rPr>
          <w:fldChar w:fldCharType="begin"/>
        </w:r>
        <w:r w:rsidR="00DC55C6">
          <w:rPr>
            <w:noProof/>
            <w:webHidden/>
          </w:rPr>
          <w:instrText xml:space="preserve"> PAGEREF _Toc161995487 \h </w:instrText>
        </w:r>
        <w:r w:rsidR="00DC55C6">
          <w:rPr>
            <w:noProof/>
            <w:webHidden/>
          </w:rPr>
        </w:r>
        <w:r w:rsidR="00DC55C6">
          <w:rPr>
            <w:noProof/>
            <w:webHidden/>
          </w:rPr>
          <w:fldChar w:fldCharType="separate"/>
        </w:r>
        <w:r w:rsidR="00B201E0">
          <w:rPr>
            <w:noProof/>
            <w:webHidden/>
          </w:rPr>
          <w:t>110</w:t>
        </w:r>
        <w:r w:rsidR="00DC55C6">
          <w:rPr>
            <w:noProof/>
            <w:webHidden/>
          </w:rPr>
          <w:fldChar w:fldCharType="end"/>
        </w:r>
      </w:hyperlink>
    </w:p>
    <w:p w14:paraId="76E7642C" w14:textId="1E1DCD7C"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88" w:history="1">
        <w:r w:rsidR="00DC55C6" w:rsidRPr="003A1ADA">
          <w:rPr>
            <w:rStyle w:val="-"/>
            <w:rFonts w:ascii="Tahoma" w:hAnsi="Tahoma" w:cs="Tahoma"/>
            <w:noProof/>
            <w:lang w:val="el-GR"/>
          </w:rPr>
          <w:t xml:space="preserve">ΠΑΡΑΡΤΗΜΑ </w:t>
        </w:r>
        <w:r w:rsidR="00DC55C6" w:rsidRPr="003A1ADA">
          <w:rPr>
            <w:rStyle w:val="-"/>
            <w:rFonts w:ascii="Tahoma" w:hAnsi="Tahoma" w:cs="Tahoma"/>
            <w:noProof/>
          </w:rPr>
          <w:t>VIII</w:t>
        </w:r>
        <w:r w:rsidR="00DC55C6" w:rsidRPr="003A1ADA">
          <w:rPr>
            <w:rStyle w:val="-"/>
            <w:rFonts w:ascii="Tahoma" w:hAnsi="Tahoma" w:cs="Tahoma"/>
            <w:noProof/>
            <w:lang w:val="el-GR"/>
          </w:rPr>
          <w:t xml:space="preserve"> – Υποδείγματα Εγγυητικών Επιστολών</w:t>
        </w:r>
        <w:r w:rsidR="00DC55C6">
          <w:rPr>
            <w:noProof/>
            <w:webHidden/>
          </w:rPr>
          <w:tab/>
        </w:r>
        <w:r w:rsidR="00DC55C6">
          <w:rPr>
            <w:noProof/>
            <w:webHidden/>
          </w:rPr>
          <w:fldChar w:fldCharType="begin"/>
        </w:r>
        <w:r w:rsidR="00DC55C6">
          <w:rPr>
            <w:noProof/>
            <w:webHidden/>
          </w:rPr>
          <w:instrText xml:space="preserve"> PAGEREF _Toc161995488 \h </w:instrText>
        </w:r>
        <w:r w:rsidR="00DC55C6">
          <w:rPr>
            <w:noProof/>
            <w:webHidden/>
          </w:rPr>
        </w:r>
        <w:r w:rsidR="00DC55C6">
          <w:rPr>
            <w:noProof/>
            <w:webHidden/>
          </w:rPr>
          <w:fldChar w:fldCharType="separate"/>
        </w:r>
        <w:r w:rsidR="00B201E0">
          <w:rPr>
            <w:noProof/>
            <w:webHidden/>
          </w:rPr>
          <w:t>111</w:t>
        </w:r>
        <w:r w:rsidR="00DC55C6">
          <w:rPr>
            <w:noProof/>
            <w:webHidden/>
          </w:rPr>
          <w:fldChar w:fldCharType="end"/>
        </w:r>
      </w:hyperlink>
    </w:p>
    <w:p w14:paraId="25FAF0D6" w14:textId="36179EE2" w:rsidR="00DC55C6" w:rsidRDefault="00C46C10">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1995489" w:history="1">
        <w:r w:rsidR="00DC55C6" w:rsidRPr="003A1ADA">
          <w:rPr>
            <w:rStyle w:val="-"/>
            <w:rFonts w:ascii="Tahoma" w:hAnsi="Tahoma" w:cs="Tahoma"/>
            <w:noProof/>
            <w:lang w:val="el-GR"/>
          </w:rPr>
          <w:t>I.</w:t>
        </w:r>
        <w:r w:rsidR="00DC55C6">
          <w:rPr>
            <w:rFonts w:asciiTheme="minorHAnsi" w:eastAsiaTheme="minorEastAsia" w:hAnsiTheme="minorHAnsi" w:cstheme="minorBidi"/>
            <w:i w:val="0"/>
            <w:iCs w:val="0"/>
            <w:noProof/>
            <w:kern w:val="2"/>
            <w:sz w:val="22"/>
            <w:szCs w:val="22"/>
            <w:lang w:val="el-GR" w:eastAsia="el-GR"/>
            <w14:ligatures w14:val="standardContextual"/>
          </w:rPr>
          <w:tab/>
        </w:r>
        <w:r w:rsidR="00DC55C6" w:rsidRPr="003A1ADA">
          <w:rPr>
            <w:rStyle w:val="-"/>
            <w:rFonts w:ascii="Tahoma" w:hAnsi="Tahoma" w:cs="Tahoma"/>
            <w:noProof/>
            <w:lang w:val="el-GR"/>
          </w:rPr>
          <w:t>Εγγυητική Επιστολή Συμμετοχής</w:t>
        </w:r>
        <w:r w:rsidR="00DC55C6">
          <w:rPr>
            <w:noProof/>
            <w:webHidden/>
          </w:rPr>
          <w:tab/>
        </w:r>
        <w:r w:rsidR="00DC55C6">
          <w:rPr>
            <w:noProof/>
            <w:webHidden/>
          </w:rPr>
          <w:fldChar w:fldCharType="begin"/>
        </w:r>
        <w:r w:rsidR="00DC55C6">
          <w:rPr>
            <w:noProof/>
            <w:webHidden/>
          </w:rPr>
          <w:instrText xml:space="preserve"> PAGEREF _Toc161995489 \h </w:instrText>
        </w:r>
        <w:r w:rsidR="00DC55C6">
          <w:rPr>
            <w:noProof/>
            <w:webHidden/>
          </w:rPr>
        </w:r>
        <w:r w:rsidR="00DC55C6">
          <w:rPr>
            <w:noProof/>
            <w:webHidden/>
          </w:rPr>
          <w:fldChar w:fldCharType="separate"/>
        </w:r>
        <w:r w:rsidR="00B201E0">
          <w:rPr>
            <w:noProof/>
            <w:webHidden/>
          </w:rPr>
          <w:t>111</w:t>
        </w:r>
        <w:r w:rsidR="00DC55C6">
          <w:rPr>
            <w:noProof/>
            <w:webHidden/>
          </w:rPr>
          <w:fldChar w:fldCharType="end"/>
        </w:r>
      </w:hyperlink>
    </w:p>
    <w:p w14:paraId="26F5F72B" w14:textId="32C40C66" w:rsidR="00DC55C6" w:rsidRDefault="00C46C10">
      <w:pPr>
        <w:pStyle w:val="31"/>
        <w:tabs>
          <w:tab w:val="left" w:pos="88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1995490" w:history="1">
        <w:r w:rsidR="00DC55C6" w:rsidRPr="003A1ADA">
          <w:rPr>
            <w:rStyle w:val="-"/>
            <w:rFonts w:ascii="Tahoma" w:hAnsi="Tahoma" w:cs="Tahoma"/>
            <w:noProof/>
            <w:lang w:val="el-GR"/>
          </w:rPr>
          <w:t>II.</w:t>
        </w:r>
        <w:r w:rsidR="00DC55C6">
          <w:rPr>
            <w:rFonts w:asciiTheme="minorHAnsi" w:eastAsiaTheme="minorEastAsia" w:hAnsiTheme="minorHAnsi" w:cstheme="minorBidi"/>
            <w:i w:val="0"/>
            <w:iCs w:val="0"/>
            <w:noProof/>
            <w:kern w:val="2"/>
            <w:sz w:val="22"/>
            <w:szCs w:val="22"/>
            <w:lang w:val="el-GR" w:eastAsia="el-GR"/>
            <w14:ligatures w14:val="standardContextual"/>
          </w:rPr>
          <w:tab/>
        </w:r>
        <w:r w:rsidR="00DC55C6" w:rsidRPr="003A1ADA">
          <w:rPr>
            <w:rStyle w:val="-"/>
            <w:rFonts w:ascii="Tahoma" w:hAnsi="Tahoma" w:cs="Tahoma"/>
            <w:noProof/>
            <w:lang w:val="el-GR"/>
          </w:rPr>
          <w:t>Εγγυητική Επιστολή Καλής Εκτέλεσης</w:t>
        </w:r>
        <w:r w:rsidR="00DC55C6">
          <w:rPr>
            <w:noProof/>
            <w:webHidden/>
          </w:rPr>
          <w:tab/>
        </w:r>
        <w:r w:rsidR="00DC55C6">
          <w:rPr>
            <w:noProof/>
            <w:webHidden/>
          </w:rPr>
          <w:fldChar w:fldCharType="begin"/>
        </w:r>
        <w:r w:rsidR="00DC55C6">
          <w:rPr>
            <w:noProof/>
            <w:webHidden/>
          </w:rPr>
          <w:instrText xml:space="preserve"> PAGEREF _Toc161995490 \h </w:instrText>
        </w:r>
        <w:r w:rsidR="00DC55C6">
          <w:rPr>
            <w:noProof/>
            <w:webHidden/>
          </w:rPr>
        </w:r>
        <w:r w:rsidR="00DC55C6">
          <w:rPr>
            <w:noProof/>
            <w:webHidden/>
          </w:rPr>
          <w:fldChar w:fldCharType="separate"/>
        </w:r>
        <w:r w:rsidR="00B201E0">
          <w:rPr>
            <w:noProof/>
            <w:webHidden/>
          </w:rPr>
          <w:t>112</w:t>
        </w:r>
        <w:r w:rsidR="00DC55C6">
          <w:rPr>
            <w:noProof/>
            <w:webHidden/>
          </w:rPr>
          <w:fldChar w:fldCharType="end"/>
        </w:r>
      </w:hyperlink>
    </w:p>
    <w:p w14:paraId="4517F3A7" w14:textId="2CC739AD" w:rsidR="00DC55C6" w:rsidRDefault="00C46C10">
      <w:pPr>
        <w:pStyle w:val="31"/>
        <w:tabs>
          <w:tab w:val="left" w:pos="1100"/>
          <w:tab w:val="right" w:leader="dot" w:pos="9628"/>
        </w:tabs>
        <w:rPr>
          <w:rFonts w:asciiTheme="minorHAnsi" w:eastAsiaTheme="minorEastAsia" w:hAnsiTheme="minorHAnsi" w:cstheme="minorBidi"/>
          <w:i w:val="0"/>
          <w:iCs w:val="0"/>
          <w:noProof/>
          <w:kern w:val="2"/>
          <w:sz w:val="22"/>
          <w:szCs w:val="22"/>
          <w:lang w:val="el-GR" w:eastAsia="el-GR"/>
          <w14:ligatures w14:val="standardContextual"/>
        </w:rPr>
      </w:pPr>
      <w:hyperlink w:anchor="_Toc161995491" w:history="1">
        <w:r w:rsidR="00DC55C6" w:rsidRPr="003A1ADA">
          <w:rPr>
            <w:rStyle w:val="-"/>
            <w:rFonts w:ascii="Tahoma" w:hAnsi="Tahoma" w:cs="Tahoma"/>
            <w:noProof/>
            <w:lang w:val="el-GR" w:eastAsia="el-GR"/>
          </w:rPr>
          <w:t>III.</w:t>
        </w:r>
        <w:r w:rsidR="00DC55C6">
          <w:rPr>
            <w:rFonts w:asciiTheme="minorHAnsi" w:eastAsiaTheme="minorEastAsia" w:hAnsiTheme="minorHAnsi" w:cstheme="minorBidi"/>
            <w:i w:val="0"/>
            <w:iCs w:val="0"/>
            <w:noProof/>
            <w:kern w:val="2"/>
            <w:sz w:val="22"/>
            <w:szCs w:val="22"/>
            <w:lang w:val="el-GR" w:eastAsia="el-GR"/>
            <w14:ligatures w14:val="standardContextual"/>
          </w:rPr>
          <w:tab/>
        </w:r>
        <w:r w:rsidR="00DC55C6" w:rsidRPr="003A1ADA">
          <w:rPr>
            <w:rStyle w:val="-"/>
            <w:rFonts w:ascii="Tahoma" w:hAnsi="Tahoma" w:cs="Tahoma"/>
            <w:noProof/>
            <w:lang w:val="el-GR" w:eastAsia="el-GR"/>
          </w:rPr>
          <w:t>Εγγυητική Επιστολή Προκαταβολής</w:t>
        </w:r>
        <w:r w:rsidR="00DC55C6">
          <w:rPr>
            <w:noProof/>
            <w:webHidden/>
          </w:rPr>
          <w:tab/>
        </w:r>
        <w:r w:rsidR="00DC55C6">
          <w:rPr>
            <w:noProof/>
            <w:webHidden/>
          </w:rPr>
          <w:fldChar w:fldCharType="begin"/>
        </w:r>
        <w:r w:rsidR="00DC55C6">
          <w:rPr>
            <w:noProof/>
            <w:webHidden/>
          </w:rPr>
          <w:instrText xml:space="preserve"> PAGEREF _Toc161995491 \h </w:instrText>
        </w:r>
        <w:r w:rsidR="00DC55C6">
          <w:rPr>
            <w:noProof/>
            <w:webHidden/>
          </w:rPr>
        </w:r>
        <w:r w:rsidR="00DC55C6">
          <w:rPr>
            <w:noProof/>
            <w:webHidden/>
          </w:rPr>
          <w:fldChar w:fldCharType="separate"/>
        </w:r>
        <w:r w:rsidR="00B201E0">
          <w:rPr>
            <w:noProof/>
            <w:webHidden/>
          </w:rPr>
          <w:t>113</w:t>
        </w:r>
        <w:r w:rsidR="00DC55C6">
          <w:rPr>
            <w:noProof/>
            <w:webHidden/>
          </w:rPr>
          <w:fldChar w:fldCharType="end"/>
        </w:r>
      </w:hyperlink>
    </w:p>
    <w:p w14:paraId="42EB2F00" w14:textId="7DDCE3B6"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92" w:history="1">
        <w:r w:rsidR="00DC55C6" w:rsidRPr="003A1ADA">
          <w:rPr>
            <w:rStyle w:val="-"/>
            <w:rFonts w:ascii="Tahoma" w:hAnsi="Tahoma" w:cs="Tahoma"/>
            <w:noProof/>
            <w:lang w:val="el-GR"/>
          </w:rPr>
          <w:t xml:space="preserve">ΠΑΡΑΡΤΗΜΑ </w:t>
        </w:r>
        <w:r w:rsidR="00DC55C6" w:rsidRPr="003A1ADA">
          <w:rPr>
            <w:rStyle w:val="-"/>
            <w:rFonts w:ascii="Tahoma" w:hAnsi="Tahoma" w:cs="Tahoma"/>
            <w:noProof/>
            <w:lang w:val="en-US"/>
          </w:rPr>
          <w:t>IX</w:t>
        </w:r>
        <w:r w:rsidR="00DC55C6" w:rsidRPr="003A1ADA">
          <w:rPr>
            <w:rStyle w:val="-"/>
            <w:rFonts w:ascii="Tahoma" w:hAnsi="Tahoma" w:cs="Tahoma"/>
            <w:noProof/>
            <w:lang w:val="el-GR"/>
          </w:rPr>
          <w:t>– ΕΝΗΜΕΡΩΣΗ ΓΙΑ ΤΗΝ ΕΠΕΞΕΡΓΑΣΙΑ ΠΡΟΣΩΠΙΚΩΝ ΔΕΔΟΜΕΝΩΝ</w:t>
        </w:r>
        <w:r w:rsidR="00DC55C6">
          <w:rPr>
            <w:noProof/>
            <w:webHidden/>
          </w:rPr>
          <w:tab/>
        </w:r>
        <w:r w:rsidR="00DC55C6">
          <w:rPr>
            <w:noProof/>
            <w:webHidden/>
          </w:rPr>
          <w:fldChar w:fldCharType="begin"/>
        </w:r>
        <w:r w:rsidR="00DC55C6">
          <w:rPr>
            <w:noProof/>
            <w:webHidden/>
          </w:rPr>
          <w:instrText xml:space="preserve"> PAGEREF _Toc161995492 \h </w:instrText>
        </w:r>
        <w:r w:rsidR="00DC55C6">
          <w:rPr>
            <w:noProof/>
            <w:webHidden/>
          </w:rPr>
        </w:r>
        <w:r w:rsidR="00DC55C6">
          <w:rPr>
            <w:noProof/>
            <w:webHidden/>
          </w:rPr>
          <w:fldChar w:fldCharType="separate"/>
        </w:r>
        <w:r w:rsidR="00B201E0">
          <w:rPr>
            <w:noProof/>
            <w:webHidden/>
          </w:rPr>
          <w:t>115</w:t>
        </w:r>
        <w:r w:rsidR="00DC55C6">
          <w:rPr>
            <w:noProof/>
            <w:webHidden/>
          </w:rPr>
          <w:fldChar w:fldCharType="end"/>
        </w:r>
      </w:hyperlink>
    </w:p>
    <w:p w14:paraId="5376EAF7" w14:textId="33AB60FD" w:rsidR="00DC55C6" w:rsidRDefault="00C46C10">
      <w:pPr>
        <w:pStyle w:val="25"/>
        <w:tabs>
          <w:tab w:val="right" w:leader="dot" w:pos="9628"/>
        </w:tabs>
        <w:rPr>
          <w:rFonts w:asciiTheme="minorHAnsi" w:eastAsiaTheme="minorEastAsia" w:hAnsiTheme="minorHAnsi" w:cstheme="minorBidi"/>
          <w:smallCaps w:val="0"/>
          <w:noProof/>
          <w:kern w:val="2"/>
          <w:sz w:val="22"/>
          <w:szCs w:val="22"/>
          <w:lang w:val="el-GR" w:eastAsia="el-GR"/>
          <w14:ligatures w14:val="standardContextual"/>
        </w:rPr>
      </w:pPr>
      <w:hyperlink w:anchor="_Toc161995493" w:history="1">
        <w:r w:rsidR="00DC55C6" w:rsidRPr="003A1ADA">
          <w:rPr>
            <w:rStyle w:val="-"/>
            <w:rFonts w:ascii="Tahoma" w:hAnsi="Tahoma" w:cs="Tahoma"/>
            <w:noProof/>
            <w:lang w:val="el-GR"/>
          </w:rPr>
          <w:t>ΠΑΡΑΡΤΗΜΑ X – Ρήτρα Ακεραιότητας</w:t>
        </w:r>
        <w:r w:rsidR="00DC55C6">
          <w:rPr>
            <w:noProof/>
            <w:webHidden/>
          </w:rPr>
          <w:tab/>
        </w:r>
        <w:r w:rsidR="00DC55C6">
          <w:rPr>
            <w:noProof/>
            <w:webHidden/>
          </w:rPr>
          <w:fldChar w:fldCharType="begin"/>
        </w:r>
        <w:r w:rsidR="00DC55C6">
          <w:rPr>
            <w:noProof/>
            <w:webHidden/>
          </w:rPr>
          <w:instrText xml:space="preserve"> PAGEREF _Toc161995493 \h </w:instrText>
        </w:r>
        <w:r w:rsidR="00DC55C6">
          <w:rPr>
            <w:noProof/>
            <w:webHidden/>
          </w:rPr>
        </w:r>
        <w:r w:rsidR="00DC55C6">
          <w:rPr>
            <w:noProof/>
            <w:webHidden/>
          </w:rPr>
          <w:fldChar w:fldCharType="separate"/>
        </w:r>
        <w:r w:rsidR="00B201E0">
          <w:rPr>
            <w:noProof/>
            <w:webHidden/>
          </w:rPr>
          <w:t>116</w:t>
        </w:r>
        <w:r w:rsidR="00DC55C6">
          <w:rPr>
            <w:noProof/>
            <w:webHidden/>
          </w:rPr>
          <w:fldChar w:fldCharType="end"/>
        </w:r>
      </w:hyperlink>
    </w:p>
    <w:p w14:paraId="5AAF310D" w14:textId="1420E903" w:rsidR="008338F0" w:rsidRPr="00071CDB" w:rsidRDefault="00751F20">
      <w:pPr>
        <w:rPr>
          <w:rFonts w:ascii="Tahoma" w:hAnsi="Tahoma" w:cs="Tahoma"/>
          <w:szCs w:val="22"/>
        </w:rPr>
      </w:pPr>
      <w:r w:rsidRPr="00071CDB">
        <w:rPr>
          <w:rFonts w:ascii="Tahoma" w:hAnsi="Tahoma" w:cs="Tahoma"/>
          <w:szCs w:val="22"/>
        </w:rPr>
        <w:fldChar w:fldCharType="end"/>
      </w:r>
    </w:p>
    <w:p w14:paraId="0DF9B3B7" w14:textId="77777777" w:rsidR="008E18C3" w:rsidRPr="00071CDB" w:rsidRDefault="008E18C3">
      <w:pPr>
        <w:rPr>
          <w:rFonts w:ascii="Tahoma" w:hAnsi="Tahoma" w:cs="Tahoma"/>
          <w:szCs w:val="22"/>
        </w:rPr>
      </w:pPr>
    </w:p>
    <w:p w14:paraId="3F702DDA" w14:textId="77777777" w:rsidR="008E18C3" w:rsidRPr="00071CDB" w:rsidRDefault="008E18C3">
      <w:pPr>
        <w:rPr>
          <w:rFonts w:ascii="Tahoma" w:eastAsia="MS Mincho" w:hAnsi="Tahoma" w:cs="Tahoma"/>
          <w:b/>
          <w:bCs/>
          <w:caps/>
          <w:szCs w:val="22"/>
          <w:lang w:val="el-GR" w:eastAsia="el-GR"/>
        </w:rPr>
        <w:sectPr w:rsidR="008E18C3" w:rsidRPr="00071CDB" w:rsidSect="00502E9B">
          <w:pgSz w:w="11906" w:h="16838"/>
          <w:pgMar w:top="1134" w:right="1134" w:bottom="1134" w:left="1134" w:header="720" w:footer="709" w:gutter="0"/>
          <w:cols w:space="720"/>
          <w:titlePg/>
          <w:docGrid w:linePitch="360"/>
        </w:sectPr>
      </w:pPr>
    </w:p>
    <w:p w14:paraId="4D9BCAC7" w14:textId="77777777" w:rsidR="009011F2" w:rsidRPr="00071CDB" w:rsidRDefault="001C5365" w:rsidP="004719AE">
      <w:pPr>
        <w:pStyle w:val="2"/>
        <w:numPr>
          <w:ilvl w:val="0"/>
          <w:numId w:val="7"/>
        </w:numPr>
        <w:rPr>
          <w:rFonts w:ascii="Tahoma" w:hAnsi="Tahoma" w:cs="Tahoma"/>
          <w:sz w:val="22"/>
          <w:lang w:val="el-GR"/>
        </w:rPr>
      </w:pPr>
      <w:bookmarkStart w:id="8" w:name="_Toc161995378"/>
      <w:r w:rsidRPr="00071CDB">
        <w:rPr>
          <w:rFonts w:ascii="Tahoma" w:hAnsi="Tahoma" w:cs="Tahoma"/>
          <w:bCs/>
          <w:color w:val="333399"/>
          <w:sz w:val="22"/>
          <w:lang w:val="el-GR"/>
        </w:rPr>
        <w:lastRenderedPageBreak/>
        <w:t>ΑΝΑΘΕΤΟΥΣΑ ΑΡΧΗ ΚΑΙ ΑΝΤΙΚΕΙΜΕΝΟ ΣΥΜΒΑΣΗΣ</w:t>
      </w:r>
      <w:bookmarkEnd w:id="8"/>
    </w:p>
    <w:p w14:paraId="6CBF122D" w14:textId="77777777" w:rsidR="008338F0" w:rsidRPr="00071CDB" w:rsidRDefault="003355E7" w:rsidP="004719AE">
      <w:pPr>
        <w:pStyle w:val="2"/>
        <w:numPr>
          <w:ilvl w:val="1"/>
          <w:numId w:val="7"/>
        </w:numPr>
        <w:rPr>
          <w:rFonts w:ascii="Tahoma" w:hAnsi="Tahoma" w:cs="Tahoma"/>
          <w:sz w:val="22"/>
          <w:lang w:val="el-GR"/>
        </w:rPr>
      </w:pPr>
      <w:bookmarkStart w:id="9" w:name="_Toc161995379"/>
      <w:r w:rsidRPr="00071CDB">
        <w:rPr>
          <w:rFonts w:ascii="Tahoma" w:hAnsi="Tahoma" w:cs="Tahoma"/>
          <w:sz w:val="22"/>
          <w:lang w:val="el-GR"/>
        </w:rPr>
        <w:t>Στοιχεία Αναθέτουσας Αρχής</w:t>
      </w:r>
      <w:bookmarkEnd w:id="9"/>
      <w:r w:rsidRPr="00071CDB">
        <w:rPr>
          <w:rFonts w:ascii="Tahoma" w:hAnsi="Tahoma" w:cs="Tahoma"/>
          <w:sz w:val="22"/>
          <w:lang w:val="el-GR"/>
        </w:rPr>
        <w:t xml:space="preserve"> </w:t>
      </w:r>
    </w:p>
    <w:p w14:paraId="79293909" w14:textId="77777777" w:rsidR="008338F0" w:rsidRPr="00071CDB"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055134" w:rsidRPr="00C46C10" w14:paraId="322ED441" w14:textId="77777777" w:rsidTr="00055134">
        <w:tc>
          <w:tcPr>
            <w:tcW w:w="5245" w:type="dxa"/>
            <w:tcBorders>
              <w:top w:val="single" w:sz="4" w:space="0" w:color="000000"/>
              <w:left w:val="single" w:sz="4" w:space="0" w:color="000000"/>
              <w:bottom w:val="single" w:sz="4" w:space="0" w:color="000000"/>
            </w:tcBorders>
            <w:shd w:val="clear" w:color="auto" w:fill="auto"/>
          </w:tcPr>
          <w:p w14:paraId="3D7E15AA"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911FD4A"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ΚΟΙΝΩΝΙΑ ΤΗΣ ΠΛΗΡΟΦΟΡΙΑΣ Μ.Α.Ε.</w:t>
            </w:r>
          </w:p>
        </w:tc>
      </w:tr>
      <w:tr w:rsidR="00055134" w:rsidRPr="00071CDB" w14:paraId="19E8256A" w14:textId="77777777" w:rsidTr="00055134">
        <w:tc>
          <w:tcPr>
            <w:tcW w:w="5245" w:type="dxa"/>
            <w:tcBorders>
              <w:top w:val="single" w:sz="4" w:space="0" w:color="000000"/>
              <w:left w:val="single" w:sz="4" w:space="0" w:color="000000"/>
              <w:bottom w:val="single" w:sz="4" w:space="0" w:color="000000"/>
            </w:tcBorders>
            <w:shd w:val="clear" w:color="auto" w:fill="auto"/>
          </w:tcPr>
          <w:p w14:paraId="49918952"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F4DE21B"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999983307</w:t>
            </w:r>
          </w:p>
        </w:tc>
      </w:tr>
      <w:tr w:rsidR="00055134" w:rsidRPr="00071CDB" w14:paraId="01C53A15" w14:textId="77777777" w:rsidTr="00055134">
        <w:tc>
          <w:tcPr>
            <w:tcW w:w="5245" w:type="dxa"/>
            <w:tcBorders>
              <w:top w:val="single" w:sz="4" w:space="0" w:color="000000"/>
              <w:left w:val="single" w:sz="4" w:space="0" w:color="000000"/>
              <w:bottom w:val="single" w:sz="4" w:space="0" w:color="000000"/>
            </w:tcBorders>
            <w:shd w:val="clear" w:color="auto" w:fill="auto"/>
          </w:tcPr>
          <w:p w14:paraId="79F013DE"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A372CFA"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1053.E00553.00005</w:t>
            </w:r>
          </w:p>
        </w:tc>
      </w:tr>
      <w:tr w:rsidR="00055134" w:rsidRPr="00071CDB" w14:paraId="6C49279B" w14:textId="77777777" w:rsidTr="00055134">
        <w:tc>
          <w:tcPr>
            <w:tcW w:w="5245" w:type="dxa"/>
            <w:tcBorders>
              <w:top w:val="single" w:sz="4" w:space="0" w:color="000000"/>
              <w:left w:val="single" w:sz="4" w:space="0" w:color="000000"/>
              <w:bottom w:val="single" w:sz="4" w:space="0" w:color="000000"/>
            </w:tcBorders>
            <w:shd w:val="clear" w:color="auto" w:fill="auto"/>
          </w:tcPr>
          <w:p w14:paraId="0651E125"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E36EDB0" w14:textId="77777777" w:rsidR="00055134" w:rsidRPr="00071CDB" w:rsidRDefault="00055134" w:rsidP="00162B41">
            <w:pPr>
              <w:pStyle w:val="normalwithoutspacing"/>
              <w:snapToGrid w:val="0"/>
              <w:rPr>
                <w:rFonts w:ascii="Tahoma" w:hAnsi="Tahoma" w:cs="Tahoma"/>
                <w:szCs w:val="22"/>
              </w:rPr>
            </w:pPr>
            <w:proofErr w:type="spellStart"/>
            <w:r w:rsidRPr="00071CDB">
              <w:rPr>
                <w:rFonts w:ascii="Tahoma" w:hAnsi="Tahoma" w:cs="Tahoma"/>
                <w:szCs w:val="22"/>
              </w:rPr>
              <w:t>Λεωφ</w:t>
            </w:r>
            <w:proofErr w:type="spellEnd"/>
            <w:r w:rsidRPr="00071CDB">
              <w:rPr>
                <w:rFonts w:ascii="Tahoma" w:hAnsi="Tahoma" w:cs="Tahoma"/>
                <w:szCs w:val="22"/>
              </w:rPr>
              <w:t>. Συγγρού 194</w:t>
            </w:r>
          </w:p>
        </w:tc>
      </w:tr>
      <w:tr w:rsidR="00055134" w:rsidRPr="00071CDB" w14:paraId="1BFB6FB7" w14:textId="77777777" w:rsidTr="00055134">
        <w:tc>
          <w:tcPr>
            <w:tcW w:w="5245" w:type="dxa"/>
            <w:tcBorders>
              <w:top w:val="single" w:sz="4" w:space="0" w:color="000000"/>
              <w:left w:val="single" w:sz="4" w:space="0" w:color="000000"/>
              <w:bottom w:val="single" w:sz="4" w:space="0" w:color="000000"/>
            </w:tcBorders>
            <w:shd w:val="clear" w:color="auto" w:fill="auto"/>
          </w:tcPr>
          <w:p w14:paraId="4D815C7B"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C5C3F4"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Καλλιθέα</w:t>
            </w:r>
          </w:p>
        </w:tc>
      </w:tr>
      <w:tr w:rsidR="00055134" w:rsidRPr="00071CDB" w14:paraId="5C8BE81C" w14:textId="77777777" w:rsidTr="00055134">
        <w:tc>
          <w:tcPr>
            <w:tcW w:w="5245" w:type="dxa"/>
            <w:tcBorders>
              <w:top w:val="single" w:sz="4" w:space="0" w:color="000000"/>
              <w:left w:val="single" w:sz="4" w:space="0" w:color="000000"/>
              <w:bottom w:val="single" w:sz="4" w:space="0" w:color="000000"/>
            </w:tcBorders>
            <w:shd w:val="clear" w:color="auto" w:fill="auto"/>
          </w:tcPr>
          <w:p w14:paraId="17F96D90"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ECFBFC"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176 71</w:t>
            </w:r>
          </w:p>
        </w:tc>
      </w:tr>
      <w:tr w:rsidR="00055134" w:rsidRPr="00071CDB" w14:paraId="3A7A7CA2" w14:textId="77777777" w:rsidTr="00055134">
        <w:tc>
          <w:tcPr>
            <w:tcW w:w="5245" w:type="dxa"/>
            <w:tcBorders>
              <w:top w:val="single" w:sz="4" w:space="0" w:color="000000"/>
              <w:left w:val="single" w:sz="4" w:space="0" w:color="000000"/>
              <w:bottom w:val="single" w:sz="4" w:space="0" w:color="000000"/>
            </w:tcBorders>
            <w:shd w:val="clear" w:color="auto" w:fill="auto"/>
          </w:tcPr>
          <w:p w14:paraId="7E5453C8"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Χώρα</w:t>
            </w:r>
            <w:r w:rsidRPr="00071CDB">
              <w:rPr>
                <w:rStyle w:val="WW-FootnoteReference"/>
                <w:rFonts w:ascii="Tahoma" w:hAnsi="Tahoma" w:cs="Tahoma"/>
                <w:szCs w:val="22"/>
                <w:vertAlign w:val="baseline"/>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41F2927"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ΕΛΛΑΔΑ</w:t>
            </w:r>
          </w:p>
        </w:tc>
      </w:tr>
      <w:tr w:rsidR="00055134" w:rsidRPr="00071CDB" w14:paraId="46437744" w14:textId="77777777" w:rsidTr="00055134">
        <w:tc>
          <w:tcPr>
            <w:tcW w:w="5245" w:type="dxa"/>
            <w:tcBorders>
              <w:top w:val="single" w:sz="4" w:space="0" w:color="000000"/>
              <w:left w:val="single" w:sz="4" w:space="0" w:color="000000"/>
              <w:bottom w:val="single" w:sz="4" w:space="0" w:color="000000"/>
            </w:tcBorders>
            <w:shd w:val="clear" w:color="auto" w:fill="auto"/>
          </w:tcPr>
          <w:p w14:paraId="080C26ED"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Κωδικός ΝUTS</w:t>
            </w:r>
            <w:r w:rsidRPr="00071CDB">
              <w:rPr>
                <w:rStyle w:val="WW-FootnoteReference"/>
                <w:rFonts w:ascii="Tahoma" w:hAnsi="Tahoma" w:cs="Tahoma"/>
                <w:szCs w:val="22"/>
                <w:vertAlign w:val="baseline"/>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53DFDEE"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GR 300</w:t>
            </w:r>
          </w:p>
        </w:tc>
      </w:tr>
      <w:tr w:rsidR="00055134" w:rsidRPr="00071CDB" w14:paraId="4BFF3112" w14:textId="77777777" w:rsidTr="00055134">
        <w:tc>
          <w:tcPr>
            <w:tcW w:w="5245" w:type="dxa"/>
            <w:tcBorders>
              <w:top w:val="single" w:sz="4" w:space="0" w:color="000000"/>
              <w:left w:val="single" w:sz="4" w:space="0" w:color="000000"/>
              <w:bottom w:val="single" w:sz="4" w:space="0" w:color="000000"/>
            </w:tcBorders>
            <w:shd w:val="clear" w:color="auto" w:fill="auto"/>
          </w:tcPr>
          <w:p w14:paraId="25434372"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07F3ACB"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213 1300700</w:t>
            </w:r>
          </w:p>
        </w:tc>
      </w:tr>
      <w:tr w:rsidR="00055134" w:rsidRPr="00071CDB" w14:paraId="6800194E" w14:textId="77777777" w:rsidTr="00055134">
        <w:tc>
          <w:tcPr>
            <w:tcW w:w="5245" w:type="dxa"/>
            <w:tcBorders>
              <w:top w:val="single" w:sz="4" w:space="0" w:color="000000"/>
              <w:left w:val="single" w:sz="4" w:space="0" w:color="000000"/>
              <w:bottom w:val="single" w:sz="4" w:space="0" w:color="000000"/>
            </w:tcBorders>
            <w:shd w:val="clear" w:color="auto" w:fill="auto"/>
          </w:tcPr>
          <w:p w14:paraId="180A69A4"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28373D8"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213 1300801</w:t>
            </w:r>
          </w:p>
        </w:tc>
      </w:tr>
      <w:tr w:rsidR="00055134" w:rsidRPr="00071CDB" w14:paraId="7830A680" w14:textId="77777777" w:rsidTr="00055134">
        <w:tc>
          <w:tcPr>
            <w:tcW w:w="5245" w:type="dxa"/>
            <w:tcBorders>
              <w:top w:val="single" w:sz="4" w:space="0" w:color="000000"/>
              <w:left w:val="single" w:sz="4" w:space="0" w:color="000000"/>
              <w:bottom w:val="single" w:sz="4" w:space="0" w:color="000000"/>
            </w:tcBorders>
            <w:shd w:val="clear" w:color="auto" w:fill="auto"/>
          </w:tcPr>
          <w:p w14:paraId="66D7BE7E"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B3DCF5"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info@ktpae.gr</w:t>
            </w:r>
          </w:p>
        </w:tc>
      </w:tr>
      <w:tr w:rsidR="00055134" w:rsidRPr="00071CDB" w14:paraId="2EB7E665" w14:textId="77777777" w:rsidTr="00055134">
        <w:tc>
          <w:tcPr>
            <w:tcW w:w="5245" w:type="dxa"/>
            <w:tcBorders>
              <w:top w:val="single" w:sz="4" w:space="0" w:color="000000"/>
              <w:left w:val="single" w:sz="4" w:space="0" w:color="000000"/>
              <w:bottom w:val="single" w:sz="4" w:space="0" w:color="000000"/>
            </w:tcBorders>
            <w:shd w:val="clear" w:color="auto" w:fill="auto"/>
          </w:tcPr>
          <w:p w14:paraId="7D70744F"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E2AE59F" w14:textId="09A2E77B" w:rsidR="00055134" w:rsidRPr="00071CDB" w:rsidRDefault="00C46C10" w:rsidP="00162B41">
            <w:pPr>
              <w:pStyle w:val="normalwithoutspacing"/>
              <w:snapToGrid w:val="0"/>
              <w:rPr>
                <w:rFonts w:ascii="Tahoma" w:hAnsi="Tahoma" w:cs="Tahoma"/>
                <w:szCs w:val="22"/>
              </w:rPr>
            </w:pPr>
            <w:r>
              <w:rPr>
                <w:rFonts w:ascii="Tahoma" w:hAnsi="Tahoma" w:cs="Tahoma"/>
                <w:szCs w:val="22"/>
              </w:rPr>
              <w:t>Σπύρου Θεοδώρα</w:t>
            </w:r>
          </w:p>
        </w:tc>
      </w:tr>
      <w:tr w:rsidR="00055134" w:rsidRPr="00071CDB" w14:paraId="6D9B79B1" w14:textId="77777777" w:rsidTr="00055134">
        <w:tc>
          <w:tcPr>
            <w:tcW w:w="5245" w:type="dxa"/>
            <w:tcBorders>
              <w:top w:val="single" w:sz="4" w:space="0" w:color="000000"/>
              <w:left w:val="single" w:sz="4" w:space="0" w:color="000000"/>
              <w:bottom w:val="single" w:sz="4" w:space="0" w:color="000000"/>
            </w:tcBorders>
            <w:shd w:val="clear" w:color="auto" w:fill="auto"/>
          </w:tcPr>
          <w:p w14:paraId="600E7E2A"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70B0A6B"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http://www.ktpae.gr</w:t>
            </w:r>
          </w:p>
        </w:tc>
      </w:tr>
      <w:tr w:rsidR="00055134" w:rsidRPr="00071CDB" w14:paraId="7F17D537" w14:textId="77777777" w:rsidTr="00055134">
        <w:tc>
          <w:tcPr>
            <w:tcW w:w="5245" w:type="dxa"/>
            <w:tcBorders>
              <w:top w:val="single" w:sz="4" w:space="0" w:color="000000"/>
              <w:left w:val="single" w:sz="4" w:space="0" w:color="000000"/>
              <w:bottom w:val="single" w:sz="4" w:space="0" w:color="000000"/>
            </w:tcBorders>
            <w:shd w:val="clear" w:color="auto" w:fill="auto"/>
          </w:tcPr>
          <w:p w14:paraId="00987ECE" w14:textId="77777777" w:rsidR="00055134" w:rsidRPr="00071CDB" w:rsidRDefault="00055134" w:rsidP="00162B41">
            <w:pPr>
              <w:pStyle w:val="normalwithoutspacing"/>
              <w:rPr>
                <w:rFonts w:ascii="Tahoma" w:hAnsi="Tahoma" w:cs="Tahoma"/>
                <w:szCs w:val="22"/>
              </w:rPr>
            </w:pPr>
            <w:r w:rsidRPr="00071CDB">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454FEB" w14:textId="77777777" w:rsidR="00055134" w:rsidRPr="00071CDB" w:rsidRDefault="00055134" w:rsidP="00162B41">
            <w:pPr>
              <w:pStyle w:val="normalwithoutspacing"/>
              <w:snapToGrid w:val="0"/>
              <w:rPr>
                <w:rFonts w:ascii="Tahoma" w:hAnsi="Tahoma" w:cs="Tahoma"/>
                <w:szCs w:val="22"/>
              </w:rPr>
            </w:pPr>
            <w:r w:rsidRPr="00071CDB">
              <w:rPr>
                <w:rFonts w:ascii="Tahoma" w:hAnsi="Tahoma" w:cs="Tahoma"/>
                <w:szCs w:val="22"/>
              </w:rPr>
              <w:t>https://www.ktpae.gr/</w:t>
            </w:r>
          </w:p>
        </w:tc>
      </w:tr>
    </w:tbl>
    <w:p w14:paraId="505BAB78" w14:textId="77777777" w:rsidR="008338F0" w:rsidRPr="00071CDB" w:rsidRDefault="008338F0">
      <w:pPr>
        <w:pStyle w:val="normalwithoutspacing"/>
        <w:rPr>
          <w:rFonts w:ascii="Tahoma" w:hAnsi="Tahoma" w:cs="Tahoma"/>
          <w:szCs w:val="22"/>
        </w:rPr>
      </w:pPr>
    </w:p>
    <w:p w14:paraId="67CE0A9C" w14:textId="77777777" w:rsidR="008338F0" w:rsidRPr="00071CDB" w:rsidRDefault="003355E7">
      <w:pPr>
        <w:pStyle w:val="normalwithoutspacing"/>
        <w:rPr>
          <w:rFonts w:ascii="Tahoma" w:hAnsi="Tahoma" w:cs="Tahoma"/>
          <w:szCs w:val="22"/>
        </w:rPr>
      </w:pPr>
      <w:r w:rsidRPr="00071CDB">
        <w:rPr>
          <w:rFonts w:ascii="Tahoma" w:hAnsi="Tahoma" w:cs="Tahoma"/>
          <w:b/>
          <w:szCs w:val="22"/>
        </w:rPr>
        <w:t xml:space="preserve">Είδος Αναθέτουσας Αρχής </w:t>
      </w:r>
    </w:p>
    <w:p w14:paraId="6679F1B7" w14:textId="77777777" w:rsidR="00055134" w:rsidRPr="00071CDB" w:rsidRDefault="00055134" w:rsidP="00055134">
      <w:pPr>
        <w:pStyle w:val="normalwithoutspacing"/>
        <w:rPr>
          <w:rFonts w:ascii="Tahoma" w:eastAsia="Calibri" w:hAnsi="Tahoma" w:cs="Tahoma"/>
          <w:szCs w:val="22"/>
        </w:rPr>
      </w:pPr>
      <w:r w:rsidRPr="00071CDB">
        <w:rPr>
          <w:rFonts w:ascii="Tahoma" w:hAnsi="Tahoma" w:cs="Tahoma"/>
          <w:szCs w:val="22"/>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w:t>
      </w:r>
      <w:proofErr w:type="spellStart"/>
      <w:r w:rsidRPr="00071CDB">
        <w:rPr>
          <w:rFonts w:ascii="Tahoma" w:hAnsi="Tahoma" w:cs="Tahoma"/>
          <w:szCs w:val="22"/>
        </w:rPr>
        <w:t>Υποτομέας</w:t>
      </w:r>
      <w:proofErr w:type="spellEnd"/>
      <w:r w:rsidRPr="00071CDB">
        <w:rPr>
          <w:rFonts w:ascii="Tahoma" w:hAnsi="Tahoma" w:cs="Tahoma"/>
          <w:szCs w:val="22"/>
        </w:rPr>
        <w:t xml:space="preserve"> Νομικά Πρόσωπα Κεντρικής Κυβέρνησης και Δημόσιες Επιχειρήσεις </w:t>
      </w:r>
    </w:p>
    <w:p w14:paraId="6F3ADAA9" w14:textId="77777777" w:rsidR="008338F0" w:rsidRPr="00071CDB" w:rsidRDefault="003355E7">
      <w:pPr>
        <w:pStyle w:val="normalwithoutspacing"/>
        <w:rPr>
          <w:rFonts w:ascii="Tahoma" w:hAnsi="Tahoma" w:cs="Tahoma"/>
          <w:szCs w:val="22"/>
        </w:rPr>
      </w:pPr>
      <w:r w:rsidRPr="00071CDB">
        <w:rPr>
          <w:rFonts w:ascii="Tahoma" w:hAnsi="Tahoma" w:cs="Tahoma"/>
          <w:b/>
          <w:szCs w:val="22"/>
        </w:rPr>
        <w:t>Κύρια δραστηριότητα Α.Α.</w:t>
      </w:r>
    </w:p>
    <w:p w14:paraId="3FE375CA" w14:textId="77777777" w:rsidR="008338F0" w:rsidRPr="00071CDB" w:rsidRDefault="003355E7">
      <w:pPr>
        <w:pStyle w:val="normalwithoutspacing"/>
        <w:rPr>
          <w:rFonts w:ascii="Tahoma" w:hAnsi="Tahoma" w:cs="Tahoma"/>
          <w:szCs w:val="22"/>
        </w:rPr>
      </w:pPr>
      <w:r w:rsidRPr="00071CDB">
        <w:rPr>
          <w:rFonts w:ascii="Tahoma" w:hAnsi="Tahoma" w:cs="Tahoma"/>
          <w:szCs w:val="22"/>
        </w:rPr>
        <w:t xml:space="preserve">Η κύρια δραστηριότητα της Αναθέτουσας Αρχής είναι </w:t>
      </w:r>
      <w:r w:rsidR="00EB0718" w:rsidRPr="00071CDB">
        <w:rPr>
          <w:rFonts w:ascii="Tahoma" w:hAnsi="Tahoma" w:cs="Tahoma"/>
          <w:szCs w:val="22"/>
        </w:rPr>
        <w:t>«Γενικές Δημόσιες Υπηρεσίες».</w:t>
      </w:r>
    </w:p>
    <w:p w14:paraId="142A8B8B" w14:textId="77777777" w:rsidR="008338F0" w:rsidRPr="00071CDB" w:rsidRDefault="003355E7">
      <w:pPr>
        <w:pStyle w:val="normalwithoutspacing"/>
        <w:rPr>
          <w:rFonts w:ascii="Tahoma" w:hAnsi="Tahoma" w:cs="Tahoma"/>
          <w:szCs w:val="22"/>
        </w:rPr>
      </w:pPr>
      <w:r w:rsidRPr="00071CDB">
        <w:rPr>
          <w:rFonts w:ascii="Tahoma" w:hAnsi="Tahoma" w:cs="Tahoma"/>
          <w:szCs w:val="22"/>
        </w:rPr>
        <w:t>Εφαρμοστέο εθνικό δίκαιο</w:t>
      </w:r>
      <w:r w:rsidR="00E1337D" w:rsidRPr="00071CDB">
        <w:rPr>
          <w:rFonts w:ascii="Tahoma" w:hAnsi="Tahoma" w:cs="Tahoma"/>
          <w:szCs w:val="22"/>
        </w:rPr>
        <w:t xml:space="preserve"> </w:t>
      </w:r>
      <w:r w:rsidRPr="00071CDB">
        <w:rPr>
          <w:rFonts w:ascii="Tahoma" w:hAnsi="Tahoma" w:cs="Tahoma"/>
          <w:szCs w:val="22"/>
        </w:rPr>
        <w:t xml:space="preserve">είναι το </w:t>
      </w:r>
      <w:r w:rsidR="00DB2700" w:rsidRPr="00071CDB">
        <w:rPr>
          <w:rFonts w:ascii="Tahoma" w:hAnsi="Tahoma" w:cs="Tahoma"/>
          <w:szCs w:val="22"/>
        </w:rPr>
        <w:t>Ελληνικό</w:t>
      </w:r>
      <w:r w:rsidR="00E1337D" w:rsidRPr="00071CDB">
        <w:rPr>
          <w:rFonts w:ascii="Tahoma" w:hAnsi="Tahoma" w:cs="Tahoma"/>
          <w:szCs w:val="22"/>
        </w:rPr>
        <w:t xml:space="preserve"> </w:t>
      </w:r>
      <w:r w:rsidRPr="00071CDB">
        <w:rPr>
          <w:rFonts w:ascii="Tahoma" w:hAnsi="Tahoma" w:cs="Tahoma"/>
          <w:szCs w:val="22"/>
        </w:rPr>
        <w:t xml:space="preserve">: </w:t>
      </w:r>
    </w:p>
    <w:p w14:paraId="3F382013" w14:textId="77777777" w:rsidR="008338F0" w:rsidRPr="00071CDB" w:rsidRDefault="003355E7" w:rsidP="00D157B7">
      <w:pPr>
        <w:suppressAutoHyphens w:val="0"/>
        <w:spacing w:after="0"/>
        <w:jc w:val="left"/>
        <w:rPr>
          <w:rFonts w:ascii="Tahoma" w:hAnsi="Tahoma" w:cs="Tahoma"/>
          <w:szCs w:val="22"/>
          <w:lang w:val="el-GR"/>
        </w:rPr>
      </w:pPr>
      <w:r w:rsidRPr="00071CDB">
        <w:rPr>
          <w:rFonts w:ascii="Tahoma" w:hAnsi="Tahoma" w:cs="Tahoma"/>
          <w:b/>
          <w:szCs w:val="22"/>
          <w:lang w:val="el-GR"/>
        </w:rPr>
        <w:t xml:space="preserve">Στοιχεία Επικοινωνίας </w:t>
      </w:r>
    </w:p>
    <w:p w14:paraId="673344CD" w14:textId="77777777" w:rsidR="002E1FDE" w:rsidRPr="00071CDB" w:rsidRDefault="003355E7" w:rsidP="002E1FDE">
      <w:pPr>
        <w:pStyle w:val="normalwithoutspacing"/>
        <w:ind w:left="567" w:hanging="567"/>
        <w:rPr>
          <w:rFonts w:ascii="Tahoma" w:hAnsi="Tahoma" w:cs="Tahoma"/>
          <w:szCs w:val="22"/>
        </w:rPr>
      </w:pPr>
      <w:r w:rsidRPr="00071CDB">
        <w:rPr>
          <w:rFonts w:ascii="Tahoma" w:hAnsi="Tahoma" w:cs="Tahoma"/>
          <w:szCs w:val="22"/>
        </w:rPr>
        <w:t>α)</w:t>
      </w:r>
      <w:r w:rsidRPr="00071CDB">
        <w:rPr>
          <w:rFonts w:ascii="Tahoma" w:hAnsi="Tahoma" w:cs="Tahoma"/>
          <w:szCs w:val="22"/>
        </w:rPr>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071CDB">
        <w:rPr>
          <w:rFonts w:ascii="Tahoma" w:hAnsi="Tahoma" w:cs="Tahoma"/>
          <w:szCs w:val="22"/>
        </w:rPr>
        <w:t xml:space="preserve"> και μέσω της διαδικτυακής πύλης της Αναθέτουσας Αρχής </w:t>
      </w:r>
      <w:hyperlink r:id="rId15" w:history="1">
        <w:r w:rsidR="00055134" w:rsidRPr="00071CDB">
          <w:rPr>
            <w:rStyle w:val="-"/>
            <w:rFonts w:ascii="Tahoma" w:hAnsi="Tahoma" w:cs="Tahoma"/>
            <w:szCs w:val="22"/>
          </w:rPr>
          <w:t>http://www.ktpae.gr</w:t>
        </w:r>
      </w:hyperlink>
    </w:p>
    <w:p w14:paraId="34E36CC0" w14:textId="77777777" w:rsidR="00055134" w:rsidRPr="00071CDB" w:rsidRDefault="00055134" w:rsidP="00055134">
      <w:pPr>
        <w:pStyle w:val="normalwithoutspacing"/>
        <w:ind w:left="567"/>
        <w:rPr>
          <w:rFonts w:ascii="Tahoma" w:hAnsi="Tahoma" w:cs="Tahoma"/>
          <w:szCs w:val="22"/>
        </w:rPr>
      </w:pPr>
      <w:r w:rsidRPr="00071CDB">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13CFDA65" w14:textId="77777777" w:rsidR="00055134" w:rsidRPr="00071CDB" w:rsidRDefault="00055134" w:rsidP="002E1FDE">
      <w:pPr>
        <w:pStyle w:val="normalwithoutspacing"/>
        <w:ind w:left="567" w:hanging="567"/>
        <w:rPr>
          <w:rFonts w:ascii="Tahoma" w:hAnsi="Tahoma" w:cs="Tahoma"/>
          <w:szCs w:val="22"/>
        </w:rPr>
      </w:pPr>
    </w:p>
    <w:p w14:paraId="27FA0399" w14:textId="77777777" w:rsidR="008338F0" w:rsidRPr="00071CDB" w:rsidRDefault="003355E7">
      <w:pPr>
        <w:pStyle w:val="normalwithoutspacing"/>
        <w:ind w:left="567" w:hanging="567"/>
        <w:rPr>
          <w:rFonts w:ascii="Tahoma" w:hAnsi="Tahoma" w:cs="Tahoma"/>
          <w:color w:val="000000"/>
          <w:szCs w:val="22"/>
          <w:shd w:val="clear" w:color="auto" w:fill="FFFFFF"/>
        </w:rPr>
      </w:pPr>
      <w:r w:rsidRPr="00071CDB">
        <w:rPr>
          <w:rFonts w:ascii="Tahoma" w:hAnsi="Tahoma" w:cs="Tahoma"/>
          <w:szCs w:val="22"/>
        </w:rPr>
        <w:t>β)</w:t>
      </w:r>
      <w:r w:rsidRPr="00071CDB">
        <w:rPr>
          <w:rFonts w:ascii="Tahoma" w:hAnsi="Tahoma" w:cs="Tahoma"/>
          <w:szCs w:val="22"/>
        </w:rPr>
        <w:tab/>
        <w:t xml:space="preserve">Οι προσφορές πρέπει να υποβάλλονται ηλεκτρονικά στην διεύθυνση : </w:t>
      </w:r>
      <w:hyperlink r:id="rId16" w:history="1">
        <w:r w:rsidRPr="00071CDB">
          <w:rPr>
            <w:rStyle w:val="-"/>
            <w:rFonts w:ascii="Tahoma" w:hAnsi="Tahoma" w:cs="Tahoma"/>
            <w:szCs w:val="22"/>
            <w:shd w:val="clear" w:color="auto" w:fill="FFFFFF"/>
          </w:rPr>
          <w:t>www.promitheus.gov.gr</w:t>
        </w:r>
      </w:hyperlink>
      <w:r w:rsidRPr="00071CDB">
        <w:rPr>
          <w:rFonts w:ascii="Tahoma" w:hAnsi="Tahoma" w:cs="Tahoma"/>
          <w:color w:val="000000"/>
          <w:szCs w:val="22"/>
          <w:shd w:val="clear" w:color="auto" w:fill="FFFFFF"/>
        </w:rPr>
        <w:t xml:space="preserve"> </w:t>
      </w:r>
    </w:p>
    <w:p w14:paraId="3D68D32F" w14:textId="77777777" w:rsidR="002E1FDE" w:rsidRPr="00C17CCB" w:rsidRDefault="002E1FDE">
      <w:pPr>
        <w:pStyle w:val="normalwithoutspacing"/>
        <w:ind w:left="567" w:hanging="567"/>
        <w:rPr>
          <w:rFonts w:ascii="Tahoma" w:hAnsi="Tahoma" w:cs="Tahoma"/>
          <w:szCs w:val="22"/>
        </w:rPr>
      </w:pPr>
    </w:p>
    <w:p w14:paraId="797A7A4D" w14:textId="77777777" w:rsidR="00C24A90" w:rsidRPr="00C17CCB" w:rsidRDefault="00C24A90">
      <w:pPr>
        <w:pStyle w:val="normalwithoutspacing"/>
        <w:ind w:left="567" w:hanging="567"/>
        <w:rPr>
          <w:rFonts w:ascii="Tahoma" w:hAnsi="Tahoma" w:cs="Tahoma"/>
          <w:szCs w:val="22"/>
        </w:rPr>
      </w:pPr>
    </w:p>
    <w:p w14:paraId="6AB2E012" w14:textId="77777777" w:rsidR="008338F0" w:rsidRPr="00071CDB" w:rsidRDefault="003355E7" w:rsidP="004719AE">
      <w:pPr>
        <w:pStyle w:val="2"/>
        <w:numPr>
          <w:ilvl w:val="1"/>
          <w:numId w:val="7"/>
        </w:numPr>
        <w:rPr>
          <w:rFonts w:ascii="Tahoma" w:hAnsi="Tahoma" w:cs="Tahoma"/>
          <w:sz w:val="22"/>
          <w:lang w:val="el-GR"/>
        </w:rPr>
      </w:pPr>
      <w:bookmarkStart w:id="10" w:name="_Toc161995380"/>
      <w:r w:rsidRPr="00071CDB">
        <w:rPr>
          <w:rFonts w:ascii="Tahoma" w:hAnsi="Tahoma" w:cs="Tahoma"/>
          <w:sz w:val="22"/>
          <w:lang w:val="el-GR"/>
        </w:rPr>
        <w:lastRenderedPageBreak/>
        <w:t>Στοιχεία Διαδικασίας - Χρηματοδότηση</w:t>
      </w:r>
      <w:bookmarkEnd w:id="10"/>
    </w:p>
    <w:p w14:paraId="6B4AF55E" w14:textId="77777777" w:rsidR="008338F0" w:rsidRPr="00071CDB" w:rsidRDefault="003355E7">
      <w:pPr>
        <w:rPr>
          <w:rFonts w:ascii="Tahoma" w:hAnsi="Tahoma" w:cs="Tahoma"/>
          <w:szCs w:val="22"/>
          <w:lang w:val="el-GR"/>
        </w:rPr>
      </w:pPr>
      <w:r w:rsidRPr="00071CDB">
        <w:rPr>
          <w:rFonts w:ascii="Tahoma" w:hAnsi="Tahoma" w:cs="Tahoma"/>
          <w:b/>
          <w:szCs w:val="22"/>
          <w:lang w:val="el-GR"/>
        </w:rPr>
        <w:t xml:space="preserve">Είδος διαδικασίας </w:t>
      </w:r>
    </w:p>
    <w:p w14:paraId="35B40764" w14:textId="77777777" w:rsidR="008338F0" w:rsidRPr="00071CDB" w:rsidRDefault="003355E7">
      <w:pPr>
        <w:pStyle w:val="normalwithoutspacing"/>
        <w:rPr>
          <w:rFonts w:ascii="Tahoma" w:hAnsi="Tahoma" w:cs="Tahoma"/>
          <w:szCs w:val="22"/>
          <w:lang w:eastAsia="el-GR"/>
        </w:rPr>
      </w:pPr>
      <w:r w:rsidRPr="00071CDB">
        <w:rPr>
          <w:rFonts w:ascii="Tahoma" w:hAnsi="Tahoma" w:cs="Tahoma"/>
          <w:szCs w:val="22"/>
        </w:rPr>
        <w:t xml:space="preserve">Ο διαγωνισμός θα διεξαχθεί με την ανοικτή διαδικασία του άρθρου 27 του ν. 4412/16. </w:t>
      </w:r>
    </w:p>
    <w:p w14:paraId="568C6510" w14:textId="77777777" w:rsidR="008338F0" w:rsidRPr="00071CDB" w:rsidRDefault="008338F0">
      <w:pPr>
        <w:pStyle w:val="normalwithoutspacing"/>
        <w:rPr>
          <w:rFonts w:ascii="Tahoma" w:hAnsi="Tahoma" w:cs="Tahoma"/>
          <w:szCs w:val="22"/>
        </w:rPr>
      </w:pPr>
    </w:p>
    <w:p w14:paraId="630DF991" w14:textId="77777777" w:rsidR="008338F0" w:rsidRPr="00071CDB" w:rsidRDefault="003355E7">
      <w:pPr>
        <w:pStyle w:val="normalwithoutspacing"/>
        <w:rPr>
          <w:rFonts w:ascii="Tahoma" w:hAnsi="Tahoma" w:cs="Tahoma"/>
          <w:szCs w:val="22"/>
        </w:rPr>
      </w:pPr>
      <w:r w:rsidRPr="00071CDB">
        <w:rPr>
          <w:rFonts w:ascii="Tahoma" w:hAnsi="Tahoma" w:cs="Tahoma"/>
          <w:b/>
          <w:szCs w:val="22"/>
        </w:rPr>
        <w:t>Χρηματοδότηση της σύμβασης</w:t>
      </w:r>
    </w:p>
    <w:p w14:paraId="2A2C18F4" w14:textId="77777777" w:rsidR="00055134" w:rsidRPr="00071CDB" w:rsidRDefault="00055134" w:rsidP="00055134">
      <w:pPr>
        <w:pStyle w:val="normalwithoutspacing"/>
        <w:rPr>
          <w:rFonts w:ascii="Tahoma" w:hAnsi="Tahoma" w:cs="Tahoma"/>
          <w:i/>
          <w:color w:val="000000" w:themeColor="text1"/>
          <w:szCs w:val="22"/>
        </w:rPr>
      </w:pPr>
      <w:r w:rsidRPr="00071CDB">
        <w:rPr>
          <w:rFonts w:ascii="Tahoma" w:hAnsi="Tahoma" w:cs="Tahoma"/>
          <w:color w:val="000000" w:themeColor="text1"/>
          <w:szCs w:val="22"/>
        </w:rPr>
        <w:t>Φορέας χρηματοδότησης της παρούσας σύμβασης είναι το Υπουργείο Ψηφιακής Διακυβέρνησης.</w:t>
      </w:r>
    </w:p>
    <w:p w14:paraId="78C603FB" w14:textId="77777777" w:rsidR="00055134" w:rsidRPr="00071CDB" w:rsidRDefault="00055134" w:rsidP="00055134">
      <w:pPr>
        <w:pStyle w:val="normalwithoutspacing"/>
        <w:rPr>
          <w:rFonts w:ascii="Tahoma" w:hAnsi="Tahoma" w:cs="Tahoma"/>
          <w:color w:val="000000" w:themeColor="text1"/>
          <w:szCs w:val="22"/>
        </w:rPr>
      </w:pPr>
      <w:r w:rsidRPr="00071CDB">
        <w:rPr>
          <w:rFonts w:ascii="Tahoma" w:hAnsi="Tahoma" w:cs="Tahoma"/>
          <w:color w:val="000000" w:themeColor="text1"/>
          <w:szCs w:val="22"/>
        </w:rPr>
        <w:t>Η δαπάνη θα βαρύνει το Πρόγραμμα Δημοσίων Επενδύσ</w:t>
      </w:r>
      <w:r w:rsidR="00D06DF4" w:rsidRPr="00071CDB">
        <w:rPr>
          <w:rFonts w:ascii="Tahoma" w:hAnsi="Tahoma" w:cs="Tahoma"/>
          <w:color w:val="000000" w:themeColor="text1"/>
          <w:szCs w:val="22"/>
        </w:rPr>
        <w:t>εων (ΠΔΕ) 2022</w:t>
      </w:r>
      <w:r w:rsidRPr="00071CDB">
        <w:rPr>
          <w:rFonts w:ascii="Tahoma" w:hAnsi="Tahoma" w:cs="Tahoma"/>
          <w:color w:val="000000" w:themeColor="text1"/>
          <w:szCs w:val="22"/>
        </w:rPr>
        <w:t xml:space="preserve"> – Ταμείο Ανάκαμψης: </w:t>
      </w:r>
      <w:r w:rsidRPr="00071CDB">
        <w:rPr>
          <w:rFonts w:ascii="Tahoma" w:hAnsi="Tahoma" w:cs="Tahoma"/>
          <w:szCs w:val="22"/>
        </w:rPr>
        <w:t xml:space="preserve">ΣΑΤΑ </w:t>
      </w:r>
      <w:r w:rsidR="00DF784A" w:rsidRPr="00071CDB">
        <w:rPr>
          <w:rFonts w:ascii="Tahoma" w:hAnsi="Tahoma" w:cs="Tahoma"/>
          <w:szCs w:val="22"/>
        </w:rPr>
        <w:t>063</w:t>
      </w:r>
      <w:r w:rsidRPr="00071CDB">
        <w:rPr>
          <w:rFonts w:ascii="Tahoma" w:hAnsi="Tahoma" w:cs="Tahoma"/>
          <w:szCs w:val="22"/>
        </w:rPr>
        <w:t xml:space="preserve"> του Υπουργείου Ανάπτυξης και Επενδύσεων για τη χρηματοδότηση του Έργου:  με </w:t>
      </w:r>
      <w:proofErr w:type="spellStart"/>
      <w:r w:rsidR="00503D2D" w:rsidRPr="00071CDB">
        <w:rPr>
          <w:rFonts w:ascii="Tahoma" w:hAnsi="Tahoma" w:cs="Tahoma"/>
          <w:szCs w:val="22"/>
        </w:rPr>
        <w:t>ενάριθμο</w:t>
      </w:r>
      <w:proofErr w:type="spellEnd"/>
      <w:r w:rsidR="00503D2D" w:rsidRPr="00071CDB">
        <w:rPr>
          <w:rFonts w:ascii="Tahoma" w:hAnsi="Tahoma" w:cs="Tahoma"/>
          <w:szCs w:val="22"/>
        </w:rPr>
        <w:t xml:space="preserve"> </w:t>
      </w:r>
      <w:r w:rsidRPr="00071CDB">
        <w:rPr>
          <w:rFonts w:ascii="Tahoma" w:hAnsi="Tahoma" w:cs="Tahoma"/>
          <w:szCs w:val="22"/>
        </w:rPr>
        <w:t xml:space="preserve">Έργου </w:t>
      </w:r>
      <w:r w:rsidR="00D06DF4" w:rsidRPr="00071CDB">
        <w:rPr>
          <w:rFonts w:ascii="Tahoma" w:hAnsi="Tahoma" w:cs="Tahoma"/>
          <w:b/>
          <w:szCs w:val="22"/>
        </w:rPr>
        <w:t>2022ΤΑ06300032</w:t>
      </w:r>
      <w:r w:rsidR="00D06DF4" w:rsidRPr="00071CDB">
        <w:rPr>
          <w:rFonts w:ascii="Tahoma" w:hAnsi="Tahoma" w:cs="Tahoma"/>
          <w:szCs w:val="22"/>
        </w:rPr>
        <w:t xml:space="preserve"> </w:t>
      </w:r>
      <w:r w:rsidR="00A067B1" w:rsidRPr="00071CDB">
        <w:rPr>
          <w:rFonts w:ascii="Tahoma" w:hAnsi="Tahoma" w:cs="Tahoma"/>
          <w:color w:val="000000" w:themeColor="text1"/>
          <w:szCs w:val="22"/>
        </w:rPr>
        <w:t xml:space="preserve">«Ψηφιακός Μετασχηματισμός του Υπουργείου Εξωτερικών»,  </w:t>
      </w:r>
      <w:proofErr w:type="spellStart"/>
      <w:r w:rsidR="00A067B1" w:rsidRPr="00071CDB">
        <w:rPr>
          <w:rFonts w:ascii="Tahoma" w:hAnsi="Tahoma" w:cs="Tahoma"/>
          <w:color w:val="000000" w:themeColor="text1"/>
          <w:szCs w:val="22"/>
        </w:rPr>
        <w:t>Υποέργο</w:t>
      </w:r>
      <w:proofErr w:type="spellEnd"/>
      <w:r w:rsidR="00A067B1" w:rsidRPr="00071CDB">
        <w:rPr>
          <w:rFonts w:ascii="Tahoma" w:hAnsi="Tahoma" w:cs="Tahoma"/>
          <w:color w:val="000000" w:themeColor="text1"/>
          <w:szCs w:val="22"/>
        </w:rPr>
        <w:t xml:space="preserve"> 4, Εκσυγχρονισμός των Υποδομών Ασφάλειας Πληροφορικής και Τηλεπικοινωνιών Κρυπτογράφησης. </w:t>
      </w:r>
    </w:p>
    <w:p w14:paraId="5F93AEFD" w14:textId="37D113A9" w:rsidR="00503D2D" w:rsidRPr="00071CDB" w:rsidRDefault="00503D2D" w:rsidP="00503D2D">
      <w:pPr>
        <w:rPr>
          <w:rFonts w:ascii="Tahoma" w:hAnsi="Tahoma" w:cs="Tahoma"/>
          <w:szCs w:val="22"/>
          <w:lang w:val="el-GR"/>
        </w:rPr>
      </w:pPr>
      <w:r w:rsidRPr="00071CDB">
        <w:rPr>
          <w:rFonts w:ascii="Tahoma" w:hAnsi="Tahoma" w:cs="Tahoma"/>
          <w:szCs w:val="22"/>
          <w:lang w:val="el-GR"/>
        </w:rPr>
        <w:t xml:space="preserve">Η σύμβαση υλοποιείται στο πλαίσιο του Εθνικού Σχεδίου Ανάκαμψης και Ανθεκτικότητας «Ελλάδα 2.0» με τη χρηματοδότηση της Ευρωπαϊκής Ένωσης – </w:t>
      </w:r>
      <w:r w:rsidRPr="00071CDB">
        <w:rPr>
          <w:rFonts w:ascii="Tahoma" w:hAnsi="Tahoma" w:cs="Tahoma"/>
          <w:szCs w:val="22"/>
        </w:rPr>
        <w:t>NextGeneration</w:t>
      </w:r>
      <w:r w:rsidRPr="00071CDB">
        <w:rPr>
          <w:rFonts w:ascii="Tahoma" w:hAnsi="Tahoma" w:cs="Tahoma"/>
          <w:szCs w:val="22"/>
          <w:lang w:val="el-GR"/>
        </w:rPr>
        <w:t xml:space="preserve"> </w:t>
      </w:r>
      <w:r w:rsidRPr="00071CDB">
        <w:rPr>
          <w:rFonts w:ascii="Tahoma" w:hAnsi="Tahoma" w:cs="Tahoma"/>
          <w:szCs w:val="22"/>
        </w:rPr>
        <w:t>EU</w:t>
      </w:r>
      <w:r w:rsidRPr="00071CDB">
        <w:rPr>
          <w:rFonts w:ascii="Tahoma" w:hAnsi="Tahoma" w:cs="Tahoma"/>
          <w:szCs w:val="22"/>
          <w:lang w:val="el-GR"/>
        </w:rPr>
        <w:t xml:space="preserve"> (κωδικός Δράσης: 16742 / Άξονας 2.2), με βάση την Απόφαση Ένταξης με </w:t>
      </w:r>
      <w:proofErr w:type="spellStart"/>
      <w:r w:rsidRPr="00071CDB">
        <w:rPr>
          <w:rFonts w:ascii="Tahoma" w:hAnsi="Tahoma" w:cs="Tahoma"/>
          <w:szCs w:val="22"/>
          <w:lang w:val="el-GR"/>
        </w:rPr>
        <w:t>αρ</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πρωτ</w:t>
      </w:r>
      <w:proofErr w:type="spellEnd"/>
      <w:r w:rsidRPr="00071CDB">
        <w:rPr>
          <w:rFonts w:ascii="Tahoma" w:hAnsi="Tahoma" w:cs="Tahoma"/>
          <w:szCs w:val="22"/>
          <w:lang w:val="el-GR"/>
        </w:rPr>
        <w:t xml:space="preserve">. </w:t>
      </w:r>
      <w:r w:rsidR="00442459" w:rsidRPr="00071CDB">
        <w:rPr>
          <w:rFonts w:ascii="Tahoma" w:hAnsi="Tahoma" w:cs="Tahoma"/>
          <w:szCs w:val="22"/>
          <w:lang w:val="el-GR"/>
        </w:rPr>
        <w:t>154554</w:t>
      </w:r>
      <w:r w:rsidRPr="00071CDB">
        <w:rPr>
          <w:rFonts w:ascii="Tahoma" w:hAnsi="Tahoma" w:cs="Tahoma"/>
          <w:szCs w:val="22"/>
          <w:lang w:val="el-GR"/>
        </w:rPr>
        <w:t xml:space="preserve"> ΕΞ 2022/2</w:t>
      </w:r>
      <w:r w:rsidR="00442459" w:rsidRPr="00071CDB">
        <w:rPr>
          <w:rFonts w:ascii="Tahoma" w:hAnsi="Tahoma" w:cs="Tahoma"/>
          <w:szCs w:val="22"/>
          <w:lang w:val="el-GR"/>
        </w:rPr>
        <w:t>1</w:t>
      </w:r>
      <w:r w:rsidRPr="00071CDB">
        <w:rPr>
          <w:rFonts w:ascii="Tahoma" w:hAnsi="Tahoma" w:cs="Tahoma"/>
          <w:szCs w:val="22"/>
          <w:lang w:val="el-GR"/>
        </w:rPr>
        <w:t>-</w:t>
      </w:r>
      <w:r w:rsidR="00442459" w:rsidRPr="00071CDB">
        <w:rPr>
          <w:rFonts w:ascii="Tahoma" w:hAnsi="Tahoma" w:cs="Tahoma"/>
          <w:szCs w:val="22"/>
          <w:lang w:val="el-GR"/>
        </w:rPr>
        <w:t>10</w:t>
      </w:r>
      <w:r w:rsidRPr="00071CDB">
        <w:rPr>
          <w:rFonts w:ascii="Tahoma" w:hAnsi="Tahoma" w:cs="Tahoma"/>
          <w:szCs w:val="22"/>
          <w:lang w:val="el-GR"/>
        </w:rPr>
        <w:t xml:space="preserve">-2022 (Α.Π </w:t>
      </w:r>
      <w:proofErr w:type="spellStart"/>
      <w:r w:rsidRPr="00071CDB">
        <w:rPr>
          <w:rFonts w:ascii="Tahoma" w:hAnsi="Tahoma" w:cs="Tahoma"/>
          <w:szCs w:val="22"/>
          <w:lang w:val="el-GR"/>
        </w:rPr>
        <w:t>ΚτΠ</w:t>
      </w:r>
      <w:proofErr w:type="spellEnd"/>
      <w:r w:rsidRPr="00071CDB">
        <w:rPr>
          <w:rFonts w:ascii="Tahoma" w:hAnsi="Tahoma" w:cs="Tahoma"/>
          <w:szCs w:val="22"/>
          <w:lang w:val="el-GR"/>
        </w:rPr>
        <w:t xml:space="preserve"> Μ.Α.Ε. </w:t>
      </w:r>
      <w:r w:rsidR="00442459" w:rsidRPr="00071CDB">
        <w:rPr>
          <w:rFonts w:ascii="Tahoma" w:hAnsi="Tahoma" w:cs="Tahoma"/>
          <w:szCs w:val="22"/>
          <w:lang w:val="el-GR"/>
        </w:rPr>
        <w:t>18657</w:t>
      </w:r>
      <w:r w:rsidRPr="00071CDB">
        <w:rPr>
          <w:rFonts w:ascii="Tahoma" w:hAnsi="Tahoma" w:cs="Tahoma"/>
          <w:szCs w:val="22"/>
          <w:lang w:val="el-GR"/>
        </w:rPr>
        <w:t>/</w:t>
      </w:r>
      <w:r w:rsidR="00442459" w:rsidRPr="00071CDB">
        <w:rPr>
          <w:rFonts w:ascii="Tahoma" w:hAnsi="Tahoma" w:cs="Tahoma"/>
          <w:szCs w:val="22"/>
          <w:lang w:val="el-GR"/>
        </w:rPr>
        <w:t>24</w:t>
      </w:r>
      <w:r w:rsidRPr="00071CDB">
        <w:rPr>
          <w:rFonts w:ascii="Tahoma" w:hAnsi="Tahoma" w:cs="Tahoma"/>
          <w:szCs w:val="22"/>
          <w:lang w:val="el-GR"/>
        </w:rPr>
        <w:t>-</w:t>
      </w:r>
      <w:r w:rsidR="00442459" w:rsidRPr="00071CDB">
        <w:rPr>
          <w:rFonts w:ascii="Tahoma" w:hAnsi="Tahoma" w:cs="Tahoma"/>
          <w:szCs w:val="22"/>
          <w:lang w:val="el-GR"/>
        </w:rPr>
        <w:t>10</w:t>
      </w:r>
      <w:r w:rsidRPr="00071CDB">
        <w:rPr>
          <w:rFonts w:ascii="Tahoma" w:hAnsi="Tahoma" w:cs="Tahoma"/>
          <w:szCs w:val="22"/>
          <w:lang w:val="el-GR"/>
        </w:rPr>
        <w:t xml:space="preserve">-2022)  και ΑΔΑ: </w:t>
      </w:r>
      <w:r w:rsidR="00442459" w:rsidRPr="00071CDB">
        <w:rPr>
          <w:rFonts w:ascii="Tahoma" w:hAnsi="Tahoma" w:cs="Tahoma"/>
          <w:szCs w:val="22"/>
          <w:lang w:val="en-US"/>
        </w:rPr>
        <w:t>PYK</w:t>
      </w:r>
      <w:r w:rsidR="00442459" w:rsidRPr="00071CDB">
        <w:rPr>
          <w:rFonts w:ascii="Tahoma" w:hAnsi="Tahoma" w:cs="Tahoma"/>
          <w:szCs w:val="22"/>
          <w:lang w:val="el-GR"/>
        </w:rPr>
        <w:t>6</w:t>
      </w:r>
      <w:r w:rsidR="00442459" w:rsidRPr="00071CDB">
        <w:rPr>
          <w:rFonts w:ascii="Tahoma" w:hAnsi="Tahoma" w:cs="Tahoma"/>
          <w:szCs w:val="22"/>
          <w:lang w:val="en-US"/>
        </w:rPr>
        <w:t>H</w:t>
      </w:r>
      <w:r w:rsidR="00442459" w:rsidRPr="00071CDB">
        <w:rPr>
          <w:rFonts w:ascii="Tahoma" w:hAnsi="Tahoma" w:cs="Tahoma"/>
          <w:szCs w:val="22"/>
          <w:lang w:val="el-GR"/>
        </w:rPr>
        <w:t>-</w:t>
      </w:r>
      <w:r w:rsidR="00442459" w:rsidRPr="00071CDB">
        <w:rPr>
          <w:rFonts w:ascii="Tahoma" w:hAnsi="Tahoma" w:cs="Tahoma"/>
          <w:szCs w:val="22"/>
          <w:lang w:val="en-US"/>
        </w:rPr>
        <w:t>Z</w:t>
      </w:r>
      <w:r w:rsidR="00442459" w:rsidRPr="00071CDB">
        <w:rPr>
          <w:rFonts w:ascii="Tahoma" w:hAnsi="Tahoma" w:cs="Tahoma"/>
          <w:szCs w:val="22"/>
          <w:lang w:val="el-GR"/>
        </w:rPr>
        <w:t>8</w:t>
      </w:r>
      <w:r w:rsidR="00442459" w:rsidRPr="00071CDB">
        <w:rPr>
          <w:rFonts w:ascii="Tahoma" w:hAnsi="Tahoma" w:cs="Tahoma"/>
          <w:szCs w:val="22"/>
          <w:lang w:val="en-US"/>
        </w:rPr>
        <w:t>E</w:t>
      </w:r>
      <w:r w:rsidRPr="00071CDB">
        <w:rPr>
          <w:rFonts w:ascii="Tahoma" w:hAnsi="Tahoma" w:cs="Tahoma"/>
          <w:szCs w:val="22"/>
          <w:lang w:val="el-GR"/>
        </w:rPr>
        <w:t>,  έχει δε λάβει κωδικό ΟΠΣ ΤΑ: 51</w:t>
      </w:r>
      <w:r w:rsidR="00442459" w:rsidRPr="00071CDB">
        <w:rPr>
          <w:rFonts w:ascii="Tahoma" w:hAnsi="Tahoma" w:cs="Tahoma"/>
          <w:szCs w:val="22"/>
          <w:lang w:val="el-GR"/>
        </w:rPr>
        <w:t>80860</w:t>
      </w:r>
      <w:r w:rsidR="000571F3">
        <w:rPr>
          <w:rFonts w:ascii="Tahoma" w:hAnsi="Tahoma" w:cs="Tahoma"/>
          <w:szCs w:val="22"/>
          <w:lang w:val="el-GR"/>
        </w:rPr>
        <w:t>.</w:t>
      </w:r>
    </w:p>
    <w:p w14:paraId="3FAD1506" w14:textId="77777777" w:rsidR="00055134" w:rsidRPr="00071CDB" w:rsidRDefault="00055134" w:rsidP="00B44D05">
      <w:pPr>
        <w:pStyle w:val="normalwithoutspacing"/>
        <w:rPr>
          <w:rFonts w:ascii="Tahoma" w:hAnsi="Tahoma" w:cs="Tahoma"/>
          <w:szCs w:val="22"/>
        </w:rPr>
      </w:pPr>
    </w:p>
    <w:p w14:paraId="6E0C5D58"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1" w:name="_Toc161995381"/>
      <w:r w:rsidRPr="00071CDB">
        <w:rPr>
          <w:rFonts w:ascii="Tahoma" w:hAnsi="Tahoma" w:cs="Tahoma"/>
          <w:sz w:val="22"/>
          <w:lang w:val="el-GR"/>
        </w:rPr>
        <w:t>Συνοπτική Περιγραφή φυσικού και οικονομικού αντικειμένου της σύμβασης</w:t>
      </w:r>
      <w:bookmarkEnd w:id="11"/>
      <w:r w:rsidRPr="00071CDB">
        <w:rPr>
          <w:rFonts w:ascii="Tahoma" w:hAnsi="Tahoma" w:cs="Tahoma"/>
          <w:sz w:val="22"/>
          <w:lang w:val="el-GR"/>
        </w:rPr>
        <w:t xml:space="preserve"> </w:t>
      </w:r>
    </w:p>
    <w:p w14:paraId="6B65F4D3" w14:textId="77777777" w:rsidR="009F695E" w:rsidRPr="009F695E" w:rsidRDefault="009F695E" w:rsidP="009F695E">
      <w:pPr>
        <w:pStyle w:val="normalwithoutspacing"/>
        <w:rPr>
          <w:rFonts w:ascii="Tahoma" w:hAnsi="Tahoma" w:cs="Tahoma"/>
          <w:szCs w:val="22"/>
        </w:rPr>
      </w:pPr>
      <w:bookmarkStart w:id="12" w:name="_Hlk147088493"/>
      <w:r w:rsidRPr="009F695E">
        <w:rPr>
          <w:rFonts w:ascii="Tahoma" w:hAnsi="Tahoma" w:cs="Tahoma"/>
          <w:szCs w:val="22"/>
        </w:rPr>
        <w:t>Οι τεχνολογικές εξελίξεις παρουσιάζουν ταχύτατους ρυθμούς σε παγκόσμιο επίπεδο, περνώντας σε μια νέα τροχιά εφαρμογών και δικτύωσης. Οι νέες τεχνολογίες, όπως η τεχνητή νοημοσύνη (</w:t>
      </w:r>
      <w:proofErr w:type="spellStart"/>
      <w:r w:rsidRPr="009F695E">
        <w:rPr>
          <w:rFonts w:ascii="Tahoma" w:hAnsi="Tahoma" w:cs="Tahoma"/>
          <w:szCs w:val="22"/>
        </w:rPr>
        <w:t>artificial</w:t>
      </w:r>
      <w:proofErr w:type="spellEnd"/>
      <w:r w:rsidRPr="009F695E">
        <w:rPr>
          <w:rFonts w:ascii="Tahoma" w:hAnsi="Tahoma" w:cs="Tahoma"/>
          <w:szCs w:val="22"/>
        </w:rPr>
        <w:t xml:space="preserve"> </w:t>
      </w:r>
      <w:proofErr w:type="spellStart"/>
      <w:r w:rsidRPr="009F695E">
        <w:rPr>
          <w:rFonts w:ascii="Tahoma" w:hAnsi="Tahoma" w:cs="Tahoma"/>
          <w:szCs w:val="22"/>
        </w:rPr>
        <w:t>intelligence</w:t>
      </w:r>
      <w:proofErr w:type="spellEnd"/>
      <w:r w:rsidRPr="009F695E">
        <w:rPr>
          <w:rFonts w:ascii="Tahoma" w:hAnsi="Tahoma" w:cs="Tahoma"/>
          <w:szCs w:val="22"/>
        </w:rPr>
        <w:t>), η δυνατότητα περαιτέρω ανάπτυξης έξυπνων μηχανών (έξυπνα κινητά τηλέφωνα, έξυπνα αυτοκίνητα, έξυπνες συσκευές), σε συνδυασμό με τεχνολογίες νέφους (</w:t>
      </w:r>
      <w:proofErr w:type="spellStart"/>
      <w:r w:rsidRPr="009F695E">
        <w:rPr>
          <w:rFonts w:ascii="Tahoma" w:hAnsi="Tahoma" w:cs="Tahoma"/>
          <w:szCs w:val="22"/>
        </w:rPr>
        <w:t>cloud</w:t>
      </w:r>
      <w:proofErr w:type="spellEnd"/>
      <w:r w:rsidRPr="009F695E">
        <w:rPr>
          <w:rFonts w:ascii="Tahoma" w:hAnsi="Tahoma" w:cs="Tahoma"/>
          <w:szCs w:val="22"/>
        </w:rPr>
        <w:t xml:space="preserve"> </w:t>
      </w:r>
      <w:proofErr w:type="spellStart"/>
      <w:r w:rsidRPr="009F695E">
        <w:rPr>
          <w:rFonts w:ascii="Tahoma" w:hAnsi="Tahoma" w:cs="Tahoma"/>
          <w:szCs w:val="22"/>
        </w:rPr>
        <w:t>computing</w:t>
      </w:r>
      <w:proofErr w:type="spellEnd"/>
      <w:r w:rsidRPr="009F695E">
        <w:rPr>
          <w:rFonts w:ascii="Tahoma" w:hAnsi="Tahoma" w:cs="Tahoma"/>
          <w:szCs w:val="22"/>
        </w:rPr>
        <w:t xml:space="preserve">) και τις νέες δυνατότητες δικτύωσης των δικτύων 5ης γενιάς, έχουν τεράστιο εύρος εφαρμογών σε όλους τους τομείς [υγείας, μεταφορών, υποδομών, εθνικής άμυνας </w:t>
      </w:r>
      <w:proofErr w:type="spellStart"/>
      <w:r w:rsidRPr="009F695E">
        <w:rPr>
          <w:rFonts w:ascii="Tahoma" w:hAnsi="Tahoma" w:cs="Tahoma"/>
          <w:szCs w:val="22"/>
        </w:rPr>
        <w:t>κ.ο.κ</w:t>
      </w:r>
      <w:proofErr w:type="spellEnd"/>
      <w:r w:rsidRPr="009F695E">
        <w:rPr>
          <w:rFonts w:ascii="Tahoma" w:hAnsi="Tahoma" w:cs="Tahoma"/>
          <w:szCs w:val="22"/>
        </w:rPr>
        <w:t>].</w:t>
      </w:r>
    </w:p>
    <w:p w14:paraId="416E263B" w14:textId="77777777" w:rsidR="009F695E" w:rsidRPr="009F695E" w:rsidRDefault="009F695E" w:rsidP="009F695E">
      <w:pPr>
        <w:pStyle w:val="normalwithoutspacing"/>
        <w:rPr>
          <w:rFonts w:ascii="Tahoma" w:hAnsi="Tahoma" w:cs="Tahoma"/>
          <w:szCs w:val="22"/>
        </w:rPr>
      </w:pPr>
      <w:r w:rsidRPr="009F695E">
        <w:rPr>
          <w:rFonts w:ascii="Tahoma" w:hAnsi="Tahoma" w:cs="Tahoma"/>
          <w:szCs w:val="22"/>
        </w:rPr>
        <w:t>Παράλληλα με τις εξελίξεις αυτές, η πανδημία COVID-19, η ενεργειακή κρίση, η κρίση στην Ουκρανία, η αύξηση τιμών  έθεσε νέα δεδομένα και νέες απαιτήσεις σε όλο το φάσμα της οικονομικής και κοινωνικής ζωής των πολιτών. Οι προκλήσεις και οι αδυναμίες λειτουργίας οδήγησαν σε  εναλλακτικές μέσα στον ψηφιακό κόσμο καθώς και στο ψηφιακό κράτος (</w:t>
      </w:r>
      <w:proofErr w:type="spellStart"/>
      <w:r w:rsidRPr="009F695E">
        <w:rPr>
          <w:rFonts w:ascii="Tahoma" w:hAnsi="Tahoma" w:cs="Tahoma"/>
          <w:szCs w:val="22"/>
        </w:rPr>
        <w:t>digital</w:t>
      </w:r>
      <w:proofErr w:type="spellEnd"/>
      <w:r w:rsidRPr="009F695E">
        <w:rPr>
          <w:rFonts w:ascii="Tahoma" w:hAnsi="Tahoma" w:cs="Tahoma"/>
          <w:szCs w:val="22"/>
        </w:rPr>
        <w:t xml:space="preserve"> </w:t>
      </w:r>
      <w:proofErr w:type="spellStart"/>
      <w:r w:rsidRPr="009F695E">
        <w:rPr>
          <w:rFonts w:ascii="Tahoma" w:hAnsi="Tahoma" w:cs="Tahoma"/>
          <w:szCs w:val="22"/>
        </w:rPr>
        <w:t>state</w:t>
      </w:r>
      <w:proofErr w:type="spellEnd"/>
      <w:r w:rsidRPr="009F695E">
        <w:rPr>
          <w:rFonts w:ascii="Tahoma" w:hAnsi="Tahoma" w:cs="Tahoma"/>
          <w:szCs w:val="22"/>
        </w:rPr>
        <w:t xml:space="preserve">).  </w:t>
      </w:r>
    </w:p>
    <w:p w14:paraId="39BD8EB5" w14:textId="77777777" w:rsidR="009F695E" w:rsidRPr="009F695E" w:rsidRDefault="009F695E" w:rsidP="009F695E">
      <w:pPr>
        <w:pStyle w:val="normalwithoutspacing"/>
        <w:rPr>
          <w:rFonts w:ascii="Tahoma" w:hAnsi="Tahoma" w:cs="Tahoma"/>
          <w:b/>
          <w:bCs/>
          <w:szCs w:val="22"/>
        </w:rPr>
      </w:pPr>
      <w:r w:rsidRPr="009F695E">
        <w:rPr>
          <w:rFonts w:ascii="Tahoma" w:hAnsi="Tahoma" w:cs="Tahoma"/>
          <w:szCs w:val="22"/>
        </w:rPr>
        <w:t xml:space="preserve">Όλες οι ανωτέρω ταχύτατες εξελίξεις, σε συνδυασμό με την αυξανόμενη ζήτηση για ψηφιακές εφαρμογές και υπηρεσίες, ενέχουν σημαντικές προκλήσεις. </w:t>
      </w:r>
      <w:r w:rsidRPr="009F695E">
        <w:rPr>
          <w:rFonts w:ascii="Tahoma" w:hAnsi="Tahoma" w:cs="Tahoma"/>
          <w:b/>
          <w:bCs/>
          <w:szCs w:val="22"/>
        </w:rPr>
        <w:t xml:space="preserve">Όσο ταχύτερα εξαπλώνεται ο ψηφιακός κόσμος σε κάθε έκφανση της καθημερινής οικονομικής και κοινωνικής ζωής, τόσο εκτίθεται και σε κακόβουλες και παράνομες ενέργειες. </w:t>
      </w:r>
    </w:p>
    <w:p w14:paraId="38189776" w14:textId="77777777" w:rsidR="009F695E" w:rsidRPr="009F695E" w:rsidRDefault="009F695E" w:rsidP="009F695E">
      <w:pPr>
        <w:pStyle w:val="normalwithoutspacing"/>
        <w:rPr>
          <w:rFonts w:ascii="Tahoma" w:hAnsi="Tahoma" w:cs="Tahoma"/>
          <w:szCs w:val="22"/>
        </w:rPr>
      </w:pPr>
      <w:r w:rsidRPr="009F695E">
        <w:rPr>
          <w:rFonts w:ascii="Tahoma" w:hAnsi="Tahoma" w:cs="Tahoma"/>
          <w:szCs w:val="22"/>
        </w:rPr>
        <w:t xml:space="preserve">Ο κάθε οργανισμός, οφείλει να εξασφαλίσει την προστασία των πληροφοριών που διαχειρίζεται, ανάλογα με τη σημασία και την κρισιμότητά τους. </w:t>
      </w:r>
    </w:p>
    <w:p w14:paraId="22775E50" w14:textId="77777777" w:rsidR="009F695E" w:rsidRPr="009F695E" w:rsidRDefault="009F695E" w:rsidP="009F695E">
      <w:pPr>
        <w:pStyle w:val="normalwithoutspacing"/>
        <w:rPr>
          <w:rFonts w:ascii="Tahoma" w:hAnsi="Tahoma" w:cs="Tahoma"/>
          <w:szCs w:val="22"/>
        </w:rPr>
      </w:pPr>
      <w:r w:rsidRPr="009F695E">
        <w:rPr>
          <w:rFonts w:ascii="Tahoma" w:hAnsi="Tahoma" w:cs="Tahoma"/>
          <w:szCs w:val="22"/>
        </w:rPr>
        <w:t>Επιπλέον, στο στρατηγικό σχέδιο του Υπουργείου</w:t>
      </w:r>
      <w:r>
        <w:rPr>
          <w:rFonts w:ascii="Tahoma" w:hAnsi="Tahoma" w:cs="Tahoma"/>
          <w:szCs w:val="22"/>
        </w:rPr>
        <w:t xml:space="preserve"> Εξωτερικών </w:t>
      </w:r>
      <w:r w:rsidRPr="009F695E">
        <w:rPr>
          <w:rFonts w:ascii="Tahoma" w:hAnsi="Tahoma" w:cs="Tahoma"/>
          <w:szCs w:val="22"/>
        </w:rPr>
        <w:t xml:space="preserve">2023-2026, που ανέπτυξε η Διεύθυνση Στρατηγικού &amp; Επιχειρησιακού Σχεδιασμού, αναδεικνύεται ως στόχος </w:t>
      </w:r>
      <w:r w:rsidRPr="009F695E">
        <w:rPr>
          <w:rFonts w:ascii="Tahoma" w:hAnsi="Tahoma" w:cs="Tahoma"/>
          <w:b/>
          <w:bCs/>
          <w:szCs w:val="22"/>
        </w:rPr>
        <w:t>η ανάπτυξη του ανθρώπινου δυναμικού, η  αναβάθμιση δομών και ο εκσυγχρονισμός της λειτουργίας του Υπουργείου Εξωτερικών</w:t>
      </w:r>
      <w:r w:rsidRPr="009F695E">
        <w:rPr>
          <w:rFonts w:ascii="Tahoma" w:hAnsi="Tahoma" w:cs="Tahoma"/>
          <w:szCs w:val="22"/>
        </w:rPr>
        <w:t xml:space="preserve">. Στο στόχο αυτόν εμπεριέχεται η  </w:t>
      </w:r>
      <w:proofErr w:type="spellStart"/>
      <w:r w:rsidRPr="009F695E">
        <w:rPr>
          <w:rFonts w:ascii="Tahoma" w:hAnsi="Tahoma" w:cs="Tahoma"/>
          <w:szCs w:val="22"/>
        </w:rPr>
        <w:t>Ψηφιοποίηση</w:t>
      </w:r>
      <w:proofErr w:type="spellEnd"/>
      <w:r w:rsidRPr="009F695E">
        <w:rPr>
          <w:rFonts w:ascii="Tahoma" w:hAnsi="Tahoma" w:cs="Tahoma"/>
          <w:szCs w:val="22"/>
        </w:rPr>
        <w:t xml:space="preserve"> των λειτουργιών του </w:t>
      </w:r>
      <w:proofErr w:type="spellStart"/>
      <w:r w:rsidRPr="009F695E">
        <w:rPr>
          <w:rFonts w:ascii="Tahoma" w:hAnsi="Tahoma" w:cs="Tahoma"/>
          <w:szCs w:val="22"/>
        </w:rPr>
        <w:t>Υ</w:t>
      </w:r>
      <w:r>
        <w:rPr>
          <w:rFonts w:ascii="Tahoma" w:hAnsi="Tahoma" w:cs="Tahoma"/>
          <w:szCs w:val="22"/>
        </w:rPr>
        <w:t>π</w:t>
      </w:r>
      <w:r w:rsidRPr="009F695E">
        <w:rPr>
          <w:rFonts w:ascii="Tahoma" w:hAnsi="Tahoma" w:cs="Tahoma"/>
          <w:szCs w:val="22"/>
        </w:rPr>
        <w:t>Ε</w:t>
      </w:r>
      <w:r>
        <w:rPr>
          <w:rFonts w:ascii="Tahoma" w:hAnsi="Tahoma" w:cs="Tahoma"/>
          <w:szCs w:val="22"/>
        </w:rPr>
        <w:t>ξ</w:t>
      </w:r>
      <w:proofErr w:type="spellEnd"/>
      <w:r w:rsidRPr="009F695E">
        <w:rPr>
          <w:rFonts w:ascii="Tahoma" w:hAnsi="Tahoma" w:cs="Tahoma"/>
          <w:szCs w:val="22"/>
        </w:rPr>
        <w:t xml:space="preserve"> καθώς και η διαρκής βελτίωση στις δομές και στη λειτουργία του </w:t>
      </w:r>
      <w:proofErr w:type="spellStart"/>
      <w:r w:rsidRPr="009F695E">
        <w:rPr>
          <w:rFonts w:ascii="Tahoma" w:hAnsi="Tahoma" w:cs="Tahoma"/>
          <w:szCs w:val="22"/>
        </w:rPr>
        <w:t>Υ</w:t>
      </w:r>
      <w:r>
        <w:rPr>
          <w:rFonts w:ascii="Tahoma" w:hAnsi="Tahoma" w:cs="Tahoma"/>
          <w:szCs w:val="22"/>
        </w:rPr>
        <w:t>π</w:t>
      </w:r>
      <w:r w:rsidRPr="009F695E">
        <w:rPr>
          <w:rFonts w:ascii="Tahoma" w:hAnsi="Tahoma" w:cs="Tahoma"/>
          <w:szCs w:val="22"/>
        </w:rPr>
        <w:t>Ε</w:t>
      </w:r>
      <w:r>
        <w:rPr>
          <w:rFonts w:ascii="Tahoma" w:hAnsi="Tahoma" w:cs="Tahoma"/>
          <w:szCs w:val="22"/>
        </w:rPr>
        <w:t>ξ</w:t>
      </w:r>
      <w:proofErr w:type="spellEnd"/>
      <w:r w:rsidRPr="009F695E">
        <w:rPr>
          <w:rFonts w:ascii="Tahoma" w:hAnsi="Tahoma" w:cs="Tahoma"/>
          <w:szCs w:val="22"/>
        </w:rPr>
        <w:t>.</w:t>
      </w:r>
    </w:p>
    <w:p w14:paraId="5869F1BC" w14:textId="77777777" w:rsidR="009F695E" w:rsidRPr="009F695E" w:rsidRDefault="009F695E" w:rsidP="009F695E">
      <w:pPr>
        <w:pStyle w:val="normalwithoutspacing"/>
        <w:rPr>
          <w:rFonts w:ascii="Tahoma" w:hAnsi="Tahoma" w:cs="Tahoma"/>
          <w:szCs w:val="22"/>
        </w:rPr>
      </w:pPr>
      <w:r w:rsidRPr="009F695E">
        <w:rPr>
          <w:rFonts w:ascii="Tahoma" w:hAnsi="Tahoma" w:cs="Tahoma"/>
          <w:szCs w:val="22"/>
        </w:rPr>
        <w:t xml:space="preserve">Η επίτευξη των παραπάνω στόχων καθώς και η διαρκής προσαρμογή στα νέα διεθνή δεδομένα, διασφαλίζοντας με τον τρόπο αυτό την ανθεκτικότητα της εξωτερικής πολιτικής απέναντι στις προκλήσεις των καιρών, προϋποθέτουν μαζί με άλλα μία </w:t>
      </w:r>
      <w:r w:rsidRPr="009F695E">
        <w:rPr>
          <w:rFonts w:ascii="Tahoma" w:hAnsi="Tahoma" w:cs="Tahoma"/>
          <w:b/>
          <w:bCs/>
          <w:szCs w:val="22"/>
        </w:rPr>
        <w:t>στρατηγική αναδιοργάνωσης των διαδικασιών διαχείρισης της ασφάλειας των συστημάτων πληροφοριών του Υπουργείου Εξωτερικών</w:t>
      </w:r>
      <w:r w:rsidRPr="009F695E">
        <w:rPr>
          <w:rFonts w:ascii="Tahoma" w:hAnsi="Tahoma" w:cs="Tahoma"/>
          <w:szCs w:val="22"/>
        </w:rPr>
        <w:t xml:space="preserve">, με βάση διεθνώς αναγνωρισμένα πρότυπα και βέλτιστες πρακτικές καθώς και τη διαρκή δέσμευση αναθεώρησης του συστήματος με βάση νέα δεδομένα, νομοθεσίες και πρακτικές. </w:t>
      </w:r>
    </w:p>
    <w:p w14:paraId="736BAEDB" w14:textId="77777777" w:rsidR="00B61A1B" w:rsidRDefault="009F695E" w:rsidP="00B61A1B">
      <w:pPr>
        <w:pStyle w:val="normalwithoutspacing"/>
        <w:rPr>
          <w:rFonts w:ascii="Tahoma" w:hAnsi="Tahoma" w:cs="Tahoma"/>
          <w:szCs w:val="22"/>
        </w:rPr>
      </w:pPr>
      <w:r w:rsidRPr="009F695E">
        <w:rPr>
          <w:rFonts w:ascii="Tahoma" w:hAnsi="Tahoma" w:cs="Tahoma"/>
          <w:szCs w:val="22"/>
        </w:rPr>
        <w:lastRenderedPageBreak/>
        <w:t xml:space="preserve">Για τους λόγους αυτούς, το Υπουργείο Εξωτερικών, οφείλει να προχωρήσει στην ανάπτυξη και εφαρμογή ενός Συστήματος Διαχείρισης Ασφάλειας Πληροφοριών και </w:t>
      </w:r>
      <w:proofErr w:type="spellStart"/>
      <w:r w:rsidRPr="009F695E">
        <w:rPr>
          <w:rFonts w:ascii="Tahoma" w:hAnsi="Tahoma" w:cs="Tahoma"/>
          <w:szCs w:val="22"/>
        </w:rPr>
        <w:t>Ιδιωτικότητας</w:t>
      </w:r>
      <w:proofErr w:type="spellEnd"/>
      <w:r w:rsidRPr="009F695E">
        <w:rPr>
          <w:rFonts w:ascii="Tahoma" w:hAnsi="Tahoma" w:cs="Tahoma"/>
          <w:szCs w:val="22"/>
        </w:rPr>
        <w:t xml:space="preserve">, με βάση το διεθνές πρότυπο ISO/IEC 27001:2013 για τα συστήματα των πληροφοριών που διαχειρίζεται. Το σύστημα αυτό θα εξασφαλίζει ότι στις διαδικασίες του Υπουργείου εμπεριέχονται όλοι οι απαραίτητοι έλεγχοι σε θέματα </w:t>
      </w:r>
      <w:r w:rsidRPr="00B61A1B">
        <w:rPr>
          <w:rFonts w:ascii="Tahoma" w:hAnsi="Tahoma" w:cs="Tahoma"/>
          <w:b/>
          <w:bCs/>
          <w:szCs w:val="22"/>
        </w:rPr>
        <w:t>εμπιστευτικότητας, ακεραιότητας και διαθεσιμότητας της πληροφορίας</w:t>
      </w:r>
      <w:r w:rsidRPr="009F695E">
        <w:rPr>
          <w:rFonts w:ascii="Tahoma" w:hAnsi="Tahoma" w:cs="Tahoma"/>
          <w:szCs w:val="22"/>
        </w:rPr>
        <w:t xml:space="preserve"> ώστε να προστατεύονται τα δεδομένα και οι εμπλεκόμενοι πόροι σε κάθε δραστηριότητα του.</w:t>
      </w:r>
      <w:r w:rsidR="00B61A1B">
        <w:rPr>
          <w:rFonts w:ascii="Tahoma" w:hAnsi="Tahoma" w:cs="Tahoma"/>
          <w:szCs w:val="22"/>
        </w:rPr>
        <w:t xml:space="preserve"> </w:t>
      </w:r>
    </w:p>
    <w:p w14:paraId="0520078A" w14:textId="77777777" w:rsidR="006F3799" w:rsidRDefault="006F3799" w:rsidP="006F3799">
      <w:pPr>
        <w:pStyle w:val="normalwithoutspacing"/>
        <w:rPr>
          <w:rFonts w:ascii="Tahoma" w:hAnsi="Tahoma" w:cs="Tahoma"/>
          <w:szCs w:val="22"/>
        </w:rPr>
      </w:pPr>
      <w:bookmarkStart w:id="13" w:name="_Hlk147088545"/>
      <w:bookmarkEnd w:id="12"/>
      <w:r w:rsidRPr="006F3799">
        <w:rPr>
          <w:rFonts w:ascii="Tahoma" w:hAnsi="Tahoma" w:cs="Tahoma"/>
          <w:szCs w:val="22"/>
        </w:rPr>
        <w:t xml:space="preserve">Το Υπουργείο Εξωτερικών με σκοπό  την υλοποίηση της αποστολής του διακινεί εθνικά ευαίσθητη πληροφορία και διαθέτει πολυετή εμπειρία στη χρήση και διαχείριση υποδομών εξοπλισμού και λογισμικού  που εγκαθίστανται και χρησιμοποιούνται για το ως άνω σκοπό. </w:t>
      </w:r>
      <w:r>
        <w:rPr>
          <w:rFonts w:ascii="Tahoma" w:hAnsi="Tahoma" w:cs="Tahoma"/>
          <w:szCs w:val="22"/>
        </w:rPr>
        <w:t>Λ</w:t>
      </w:r>
      <w:r w:rsidRPr="006F3799">
        <w:rPr>
          <w:rFonts w:ascii="Tahoma" w:hAnsi="Tahoma" w:cs="Tahoma"/>
          <w:szCs w:val="22"/>
        </w:rPr>
        <w:t xml:space="preserve">αμβάνονται μέτρα για την ασφάλεια των πληροφοριακών συστημάτων τόσο σε επίπεδο φυσικής όσο και ηλεκτρονικής ασφάλειας. </w:t>
      </w:r>
    </w:p>
    <w:bookmarkEnd w:id="13"/>
    <w:p w14:paraId="38CDF5E7" w14:textId="77777777" w:rsidR="006F3799" w:rsidRPr="006F3799" w:rsidRDefault="006F3799" w:rsidP="006F3799">
      <w:pPr>
        <w:pStyle w:val="normalwithoutspacing"/>
        <w:rPr>
          <w:rFonts w:ascii="Tahoma" w:hAnsi="Tahoma" w:cs="Tahoma"/>
          <w:szCs w:val="22"/>
        </w:rPr>
      </w:pPr>
      <w:r w:rsidRPr="006F3799">
        <w:rPr>
          <w:rFonts w:ascii="Tahoma" w:hAnsi="Tahoma" w:cs="Tahoma"/>
          <w:szCs w:val="22"/>
        </w:rPr>
        <w:t xml:space="preserve">Ωστόσο τα ισχύοντα διεθνή πρότυπα περί διαχείρισης της ασφάλειας των πληροφοριών (Information </w:t>
      </w:r>
      <w:proofErr w:type="spellStart"/>
      <w:r w:rsidRPr="006F3799">
        <w:rPr>
          <w:rFonts w:ascii="Tahoma" w:hAnsi="Tahoma" w:cs="Tahoma"/>
          <w:szCs w:val="22"/>
        </w:rPr>
        <w:t>Security</w:t>
      </w:r>
      <w:proofErr w:type="spellEnd"/>
      <w:r w:rsidRPr="006F3799">
        <w:rPr>
          <w:rFonts w:ascii="Tahoma" w:hAnsi="Tahoma" w:cs="Tahoma"/>
          <w:szCs w:val="22"/>
        </w:rPr>
        <w:t xml:space="preserve"> </w:t>
      </w:r>
      <w:proofErr w:type="spellStart"/>
      <w:r w:rsidRPr="006F3799">
        <w:rPr>
          <w:rFonts w:ascii="Tahoma" w:hAnsi="Tahoma" w:cs="Tahoma"/>
          <w:szCs w:val="22"/>
        </w:rPr>
        <w:t>Management</w:t>
      </w:r>
      <w:proofErr w:type="spellEnd"/>
      <w:r w:rsidRPr="006F3799">
        <w:rPr>
          <w:rFonts w:ascii="Tahoma" w:hAnsi="Tahoma" w:cs="Tahoma"/>
          <w:szCs w:val="22"/>
        </w:rPr>
        <w:t xml:space="preserve"> _ISM, όπως ISO/IEC 27001) θέτουν συγκεκριμένες απαιτήσεις για την ανάπτυξη και εφαρμογή ενός ολοκληρωμένου Συστήματος Διαχείρισης της Ασφάλειας των Πληροφοριών (ΣΔΑΠ) αποτελούμενου από ένα πλέγμα προκαθορισμένων διαδικασιών που θα έχουν συνταχθεί και θα εφαρμόζονται κατόπιν εφαρμογής αποδεκτών διεθνώς μεθοδολογιών Αξιολόγησης Κινδύνου (</w:t>
      </w:r>
      <w:proofErr w:type="spellStart"/>
      <w:r w:rsidRPr="006F3799">
        <w:rPr>
          <w:rFonts w:ascii="Tahoma" w:hAnsi="Tahoma" w:cs="Tahoma"/>
          <w:szCs w:val="22"/>
        </w:rPr>
        <w:t>Risk</w:t>
      </w:r>
      <w:proofErr w:type="spellEnd"/>
      <w:r w:rsidRPr="006F3799">
        <w:rPr>
          <w:rFonts w:ascii="Tahoma" w:hAnsi="Tahoma" w:cs="Tahoma"/>
          <w:szCs w:val="22"/>
        </w:rPr>
        <w:t xml:space="preserve"> </w:t>
      </w:r>
      <w:proofErr w:type="spellStart"/>
      <w:r w:rsidRPr="006F3799">
        <w:rPr>
          <w:rFonts w:ascii="Tahoma" w:hAnsi="Tahoma" w:cs="Tahoma"/>
          <w:szCs w:val="22"/>
        </w:rPr>
        <w:t>Assessment</w:t>
      </w:r>
      <w:proofErr w:type="spellEnd"/>
      <w:r w:rsidRPr="006F3799">
        <w:rPr>
          <w:rFonts w:ascii="Tahoma" w:hAnsi="Tahoma" w:cs="Tahoma"/>
          <w:szCs w:val="22"/>
        </w:rPr>
        <w:t>).</w:t>
      </w:r>
    </w:p>
    <w:p w14:paraId="505F5E4E" w14:textId="77777777" w:rsidR="006F3799" w:rsidRPr="006F3799" w:rsidRDefault="006F3799" w:rsidP="006F3799">
      <w:pPr>
        <w:pStyle w:val="normalwithoutspacing"/>
        <w:rPr>
          <w:rFonts w:ascii="Tahoma" w:hAnsi="Tahoma" w:cs="Tahoma"/>
          <w:szCs w:val="22"/>
        </w:rPr>
      </w:pPr>
      <w:r w:rsidRPr="006F3799">
        <w:rPr>
          <w:rFonts w:ascii="Tahoma" w:hAnsi="Tahoma" w:cs="Tahoma"/>
          <w:szCs w:val="22"/>
        </w:rPr>
        <w:t>Επί του παρόντος, δεν έχει αναπτυχθεί από το Υπουργείο Εξωτερικών</w:t>
      </w:r>
      <w:r w:rsidR="000D6743">
        <w:rPr>
          <w:rFonts w:ascii="Tahoma" w:hAnsi="Tahoma" w:cs="Tahoma"/>
          <w:szCs w:val="22"/>
        </w:rPr>
        <w:t xml:space="preserve"> (</w:t>
      </w:r>
      <w:proofErr w:type="spellStart"/>
      <w:r w:rsidR="000D6743">
        <w:rPr>
          <w:rFonts w:ascii="Tahoma" w:hAnsi="Tahoma" w:cs="Tahoma"/>
          <w:szCs w:val="22"/>
        </w:rPr>
        <w:t>ΥπΕξ</w:t>
      </w:r>
      <w:proofErr w:type="spellEnd"/>
      <w:r w:rsidR="000D6743">
        <w:rPr>
          <w:rFonts w:ascii="Tahoma" w:hAnsi="Tahoma" w:cs="Tahoma"/>
          <w:szCs w:val="22"/>
        </w:rPr>
        <w:t>)</w:t>
      </w:r>
      <w:r w:rsidRPr="006F3799">
        <w:rPr>
          <w:rFonts w:ascii="Tahoma" w:hAnsi="Tahoma" w:cs="Tahoma"/>
          <w:szCs w:val="22"/>
        </w:rPr>
        <w:t xml:space="preserve"> ένα συνεκτικό σύστημα διαδικασιών με σκοπό την συνολική διαχείριση του κινδύνου για την ασφάλεια των πληροφοριών από κάθε πιθανή αιτία ή πηγή  (υποδομή, εξοπλισμό, λογισμικό, χρήστες ) από όπου είναι πιθανό να προέρχεται ο κίνδυνος.  </w:t>
      </w:r>
    </w:p>
    <w:p w14:paraId="75B1C9CC" w14:textId="77777777" w:rsidR="006F3799" w:rsidRDefault="006F3799" w:rsidP="006F3799">
      <w:pPr>
        <w:pStyle w:val="normalwithoutspacing"/>
        <w:rPr>
          <w:rFonts w:ascii="Tahoma" w:hAnsi="Tahoma" w:cs="Tahoma"/>
          <w:szCs w:val="22"/>
        </w:rPr>
      </w:pPr>
      <w:r w:rsidRPr="006F3799">
        <w:rPr>
          <w:rFonts w:ascii="Tahoma" w:hAnsi="Tahoma" w:cs="Tahoma"/>
          <w:szCs w:val="22"/>
        </w:rPr>
        <w:t>Επίσης είναι αισθητή η απουσία εφαρμογής ενός πλαισίου προαγωγής της γνώσης και ευαισθητοποίησης (</w:t>
      </w:r>
      <w:proofErr w:type="spellStart"/>
      <w:r w:rsidRPr="006F3799">
        <w:rPr>
          <w:rFonts w:ascii="Tahoma" w:hAnsi="Tahoma" w:cs="Tahoma"/>
          <w:szCs w:val="22"/>
        </w:rPr>
        <w:t>Knowledge</w:t>
      </w:r>
      <w:proofErr w:type="spellEnd"/>
      <w:r w:rsidRPr="006F3799">
        <w:rPr>
          <w:rFonts w:ascii="Tahoma" w:hAnsi="Tahoma" w:cs="Tahoma"/>
          <w:szCs w:val="22"/>
        </w:rPr>
        <w:t xml:space="preserve">, </w:t>
      </w:r>
      <w:proofErr w:type="spellStart"/>
      <w:r w:rsidRPr="006F3799">
        <w:rPr>
          <w:rFonts w:ascii="Tahoma" w:hAnsi="Tahoma" w:cs="Tahoma"/>
          <w:szCs w:val="22"/>
        </w:rPr>
        <w:t>Awareness</w:t>
      </w:r>
      <w:proofErr w:type="spellEnd"/>
      <w:r w:rsidRPr="006F3799">
        <w:rPr>
          <w:rFonts w:ascii="Tahoma" w:hAnsi="Tahoma" w:cs="Tahoma"/>
          <w:szCs w:val="22"/>
        </w:rPr>
        <w:t xml:space="preserve">)  σε θέματα ασφάλειας των πληροφοριών, όπως αυτά που προσφέρουν διεθνώς αναγνωρισμένα πρότυπα εκπαίδευσης/ απόκτησης πιστοποιημένων προσόντων (π.χ. ITIL- Information </w:t>
      </w:r>
      <w:proofErr w:type="spellStart"/>
      <w:r w:rsidRPr="006F3799">
        <w:rPr>
          <w:rFonts w:ascii="Tahoma" w:hAnsi="Tahoma" w:cs="Tahoma"/>
          <w:szCs w:val="22"/>
        </w:rPr>
        <w:t>Technology</w:t>
      </w:r>
      <w:proofErr w:type="spellEnd"/>
      <w:r w:rsidRPr="006F3799">
        <w:rPr>
          <w:rFonts w:ascii="Tahoma" w:hAnsi="Tahoma" w:cs="Tahoma"/>
          <w:szCs w:val="22"/>
        </w:rPr>
        <w:t xml:space="preserve"> </w:t>
      </w:r>
      <w:proofErr w:type="spellStart"/>
      <w:r w:rsidRPr="006F3799">
        <w:rPr>
          <w:rFonts w:ascii="Tahoma" w:hAnsi="Tahoma" w:cs="Tahoma"/>
          <w:szCs w:val="22"/>
        </w:rPr>
        <w:t>Infrastructure</w:t>
      </w:r>
      <w:proofErr w:type="spellEnd"/>
      <w:r w:rsidRPr="006F3799">
        <w:rPr>
          <w:rFonts w:ascii="Tahoma" w:hAnsi="Tahoma" w:cs="Tahoma"/>
          <w:szCs w:val="22"/>
        </w:rPr>
        <w:t xml:space="preserve"> </w:t>
      </w:r>
      <w:proofErr w:type="spellStart"/>
      <w:r w:rsidRPr="006F3799">
        <w:rPr>
          <w:rFonts w:ascii="Tahoma" w:hAnsi="Tahoma" w:cs="Tahoma"/>
          <w:szCs w:val="22"/>
        </w:rPr>
        <w:t>Library</w:t>
      </w:r>
      <w:proofErr w:type="spellEnd"/>
      <w:r w:rsidRPr="006F3799">
        <w:rPr>
          <w:rFonts w:ascii="Tahoma" w:hAnsi="Tahoma" w:cs="Tahoma"/>
          <w:szCs w:val="22"/>
        </w:rPr>
        <w:t xml:space="preserve">) ή πιστοποίηση </w:t>
      </w:r>
      <w:r w:rsidR="000D6743">
        <w:rPr>
          <w:rFonts w:ascii="Tahoma" w:hAnsi="Tahoma" w:cs="Tahoma"/>
          <w:szCs w:val="22"/>
        </w:rPr>
        <w:t xml:space="preserve">επικεφαλής </w:t>
      </w:r>
      <w:r w:rsidRPr="006F3799">
        <w:rPr>
          <w:rFonts w:ascii="Tahoma" w:hAnsi="Tahoma" w:cs="Tahoma"/>
          <w:szCs w:val="22"/>
        </w:rPr>
        <w:t>ελεγκτή Συστήματος Ασφάλειας Πληροφοριών</w:t>
      </w:r>
      <w:r w:rsidR="000D6743">
        <w:rPr>
          <w:rFonts w:ascii="Tahoma" w:hAnsi="Tahoma" w:cs="Tahoma"/>
          <w:szCs w:val="22"/>
        </w:rPr>
        <w:t xml:space="preserve"> κατά 27001</w:t>
      </w:r>
      <w:r w:rsidRPr="006F3799">
        <w:rPr>
          <w:rFonts w:ascii="Tahoma" w:hAnsi="Tahoma" w:cs="Tahoma"/>
          <w:szCs w:val="22"/>
        </w:rPr>
        <w:t xml:space="preserve"> (ISMS 27001 – </w:t>
      </w:r>
      <w:proofErr w:type="spellStart"/>
      <w:r w:rsidRPr="006F3799">
        <w:rPr>
          <w:rFonts w:ascii="Tahoma" w:hAnsi="Tahoma" w:cs="Tahoma"/>
          <w:szCs w:val="22"/>
        </w:rPr>
        <w:t>Lead</w:t>
      </w:r>
      <w:proofErr w:type="spellEnd"/>
      <w:r w:rsidRPr="006F3799">
        <w:rPr>
          <w:rFonts w:ascii="Tahoma" w:hAnsi="Tahoma" w:cs="Tahoma"/>
          <w:szCs w:val="22"/>
        </w:rPr>
        <w:t xml:space="preserve"> </w:t>
      </w:r>
      <w:proofErr w:type="spellStart"/>
      <w:r w:rsidRPr="006F3799">
        <w:rPr>
          <w:rFonts w:ascii="Tahoma" w:hAnsi="Tahoma" w:cs="Tahoma"/>
          <w:szCs w:val="22"/>
        </w:rPr>
        <w:t>Assessor</w:t>
      </w:r>
      <w:proofErr w:type="spellEnd"/>
      <w:r w:rsidRPr="006F3799">
        <w:rPr>
          <w:rFonts w:ascii="Tahoma" w:hAnsi="Tahoma" w:cs="Tahoma"/>
          <w:szCs w:val="22"/>
        </w:rPr>
        <w:t>)</w:t>
      </w:r>
      <w:r>
        <w:rPr>
          <w:rFonts w:ascii="Tahoma" w:hAnsi="Tahoma" w:cs="Tahoma"/>
          <w:szCs w:val="22"/>
        </w:rPr>
        <w:t>.</w:t>
      </w:r>
    </w:p>
    <w:p w14:paraId="409793CA" w14:textId="77777777" w:rsidR="006F3799" w:rsidRPr="00F0233A" w:rsidRDefault="006F3799" w:rsidP="006F3799">
      <w:pPr>
        <w:pStyle w:val="normalwithoutspacing"/>
        <w:rPr>
          <w:rFonts w:ascii="Tahoma" w:hAnsi="Tahoma" w:cs="Tahoma"/>
          <w:szCs w:val="22"/>
        </w:rPr>
      </w:pPr>
      <w:r>
        <w:rPr>
          <w:rFonts w:ascii="Tahoma" w:hAnsi="Tahoma" w:cs="Tahoma"/>
          <w:szCs w:val="22"/>
        </w:rPr>
        <w:t xml:space="preserve">Το </w:t>
      </w:r>
      <w:r w:rsidR="009F695E">
        <w:rPr>
          <w:rFonts w:ascii="Tahoma" w:hAnsi="Tahoma" w:cs="Tahoma"/>
          <w:szCs w:val="22"/>
        </w:rPr>
        <w:t xml:space="preserve">φυσικό </w:t>
      </w:r>
      <w:r>
        <w:rPr>
          <w:rFonts w:ascii="Tahoma" w:hAnsi="Tahoma" w:cs="Tahoma"/>
          <w:szCs w:val="22"/>
        </w:rPr>
        <w:t xml:space="preserve">αντικείμενο της σύμβασης  </w:t>
      </w:r>
      <w:r w:rsidR="008F0FE4">
        <w:rPr>
          <w:rFonts w:ascii="Tahoma" w:hAnsi="Tahoma" w:cs="Tahoma"/>
          <w:szCs w:val="22"/>
        </w:rPr>
        <w:t xml:space="preserve">έχει σχεδιαστεί ώστε να </w:t>
      </w:r>
      <w:r>
        <w:rPr>
          <w:rFonts w:ascii="Tahoma" w:hAnsi="Tahoma" w:cs="Tahoma"/>
          <w:szCs w:val="22"/>
        </w:rPr>
        <w:t>καλύψει τις ως άνω αναγνωρισμένες ανάγκες του Υπουργείου Εξωτερικών</w:t>
      </w:r>
      <w:r w:rsidR="000A29A9" w:rsidRPr="000A29A9">
        <w:rPr>
          <w:rFonts w:ascii="Tahoma" w:hAnsi="Tahoma" w:cs="Tahoma"/>
          <w:szCs w:val="22"/>
        </w:rPr>
        <w:t xml:space="preserve">, </w:t>
      </w:r>
      <w:r w:rsidR="008F0FE4">
        <w:rPr>
          <w:rFonts w:ascii="Tahoma" w:hAnsi="Tahoma" w:cs="Tahoma"/>
          <w:szCs w:val="22"/>
        </w:rPr>
        <w:t xml:space="preserve">με την ανάπτυξη και υιοθέτηση τυποποιημένων διαδικασιών διαχείρισης της ασφάλειας των πληροφοριών </w:t>
      </w:r>
      <w:r w:rsidR="000A29A9">
        <w:rPr>
          <w:rFonts w:ascii="Tahoma" w:hAnsi="Tahoma" w:cs="Tahoma"/>
          <w:szCs w:val="22"/>
        </w:rPr>
        <w:t xml:space="preserve">βασισμένες στις απαιτήσεις της </w:t>
      </w:r>
      <w:r w:rsidR="008F0FE4">
        <w:rPr>
          <w:rFonts w:ascii="Tahoma" w:hAnsi="Tahoma" w:cs="Tahoma"/>
          <w:szCs w:val="22"/>
        </w:rPr>
        <w:t>ισχύουσα</w:t>
      </w:r>
      <w:r w:rsidR="000A29A9">
        <w:rPr>
          <w:rFonts w:ascii="Tahoma" w:hAnsi="Tahoma" w:cs="Tahoma"/>
          <w:szCs w:val="22"/>
        </w:rPr>
        <w:t>ς</w:t>
      </w:r>
      <w:r w:rsidR="008F0FE4">
        <w:rPr>
          <w:rFonts w:ascii="Tahoma" w:hAnsi="Tahoma" w:cs="Tahoma"/>
          <w:szCs w:val="22"/>
        </w:rPr>
        <w:t xml:space="preserve"> έκδοση</w:t>
      </w:r>
      <w:r w:rsidR="000A29A9">
        <w:rPr>
          <w:rFonts w:ascii="Tahoma" w:hAnsi="Tahoma" w:cs="Tahoma"/>
          <w:szCs w:val="22"/>
        </w:rPr>
        <w:t>ς</w:t>
      </w:r>
      <w:r w:rsidR="008F0FE4">
        <w:rPr>
          <w:rFonts w:ascii="Tahoma" w:hAnsi="Tahoma" w:cs="Tahoma"/>
          <w:szCs w:val="22"/>
        </w:rPr>
        <w:t xml:space="preserve"> του διεθνώς αναγνωρισμένου προτύπου </w:t>
      </w:r>
      <w:r w:rsidR="008F0FE4">
        <w:rPr>
          <w:rFonts w:ascii="Tahoma" w:hAnsi="Tahoma" w:cs="Tahoma"/>
          <w:szCs w:val="22"/>
          <w:lang w:val="en-US"/>
        </w:rPr>
        <w:t>ISO</w:t>
      </w:r>
      <w:r w:rsidR="000A29A9">
        <w:rPr>
          <w:rFonts w:ascii="Tahoma" w:hAnsi="Tahoma" w:cs="Tahoma"/>
          <w:szCs w:val="22"/>
        </w:rPr>
        <w:t>/</w:t>
      </w:r>
      <w:r w:rsidR="000A29A9">
        <w:rPr>
          <w:rFonts w:ascii="Tahoma" w:hAnsi="Tahoma" w:cs="Tahoma"/>
          <w:szCs w:val="22"/>
          <w:lang w:val="en-US"/>
        </w:rPr>
        <w:t>IEC</w:t>
      </w:r>
      <w:r w:rsidR="008F0FE4" w:rsidRPr="008F0FE4">
        <w:rPr>
          <w:rFonts w:ascii="Tahoma" w:hAnsi="Tahoma" w:cs="Tahoma"/>
          <w:szCs w:val="22"/>
        </w:rPr>
        <w:t xml:space="preserve"> 27001</w:t>
      </w:r>
      <w:r w:rsidR="008F0FE4">
        <w:rPr>
          <w:rFonts w:ascii="Tahoma" w:hAnsi="Tahoma" w:cs="Tahoma"/>
          <w:szCs w:val="22"/>
        </w:rPr>
        <w:t xml:space="preserve">:2013. </w:t>
      </w:r>
      <w:r w:rsidR="008F0FE4" w:rsidRPr="008F0FE4">
        <w:rPr>
          <w:rFonts w:ascii="Tahoma" w:hAnsi="Tahoma" w:cs="Tahoma"/>
          <w:szCs w:val="22"/>
        </w:rPr>
        <w:t xml:space="preserve"> </w:t>
      </w:r>
      <w:r w:rsidR="008F0FE4">
        <w:rPr>
          <w:rFonts w:ascii="Tahoma" w:hAnsi="Tahoma" w:cs="Tahoma"/>
          <w:szCs w:val="22"/>
        </w:rPr>
        <w:t xml:space="preserve">Σημειώνεται ότι </w:t>
      </w:r>
      <w:r w:rsidR="000A29A9">
        <w:rPr>
          <w:rFonts w:ascii="Tahoma" w:hAnsi="Tahoma" w:cs="Tahoma"/>
          <w:szCs w:val="22"/>
        </w:rPr>
        <w:t>έχει ήδη εκδοθεί επίσημα και είναι διαθέσιμη προς χρήση</w:t>
      </w:r>
      <w:r w:rsidR="00F0233A">
        <w:rPr>
          <w:rFonts w:ascii="Tahoma" w:hAnsi="Tahoma" w:cs="Tahoma"/>
          <w:szCs w:val="22"/>
        </w:rPr>
        <w:t xml:space="preserve"> για απόκτηση πιστοποίησης </w:t>
      </w:r>
      <w:r w:rsidR="000A29A9">
        <w:rPr>
          <w:rFonts w:ascii="Tahoma" w:hAnsi="Tahoma" w:cs="Tahoma"/>
          <w:szCs w:val="22"/>
        </w:rPr>
        <w:t>η νεότερη έκδοση του προτύπου (</w:t>
      </w:r>
      <w:r w:rsidR="000A29A9">
        <w:rPr>
          <w:rFonts w:ascii="Tahoma" w:hAnsi="Tahoma" w:cs="Tahoma"/>
          <w:szCs w:val="22"/>
          <w:lang w:val="en-US"/>
        </w:rPr>
        <w:t>ISO</w:t>
      </w:r>
      <w:r w:rsidR="000A29A9" w:rsidRPr="000A29A9">
        <w:rPr>
          <w:rFonts w:ascii="Tahoma" w:hAnsi="Tahoma" w:cs="Tahoma"/>
          <w:szCs w:val="22"/>
        </w:rPr>
        <w:t>/</w:t>
      </w:r>
      <w:r w:rsidR="000A29A9">
        <w:rPr>
          <w:rFonts w:ascii="Tahoma" w:hAnsi="Tahoma" w:cs="Tahoma"/>
          <w:szCs w:val="22"/>
          <w:lang w:val="en-US"/>
        </w:rPr>
        <w:t>IEC</w:t>
      </w:r>
      <w:r w:rsidR="000A29A9" w:rsidRPr="000A29A9">
        <w:rPr>
          <w:rFonts w:ascii="Tahoma" w:hAnsi="Tahoma" w:cs="Tahoma"/>
          <w:szCs w:val="22"/>
        </w:rPr>
        <w:t xml:space="preserve"> 27001:2022</w:t>
      </w:r>
      <w:r w:rsidR="00F0233A">
        <w:rPr>
          <w:rFonts w:ascii="Tahoma" w:hAnsi="Tahoma" w:cs="Tahoma"/>
          <w:szCs w:val="22"/>
        </w:rPr>
        <w:t xml:space="preserve">), με τη μεταβατική περίοδο παράλληλης ισχύος των 2 εκδόσεων να έχει ορισθεί </w:t>
      </w:r>
      <w:r w:rsidR="000D6743">
        <w:rPr>
          <w:rFonts w:ascii="Tahoma" w:hAnsi="Tahoma" w:cs="Tahoma"/>
          <w:szCs w:val="22"/>
        </w:rPr>
        <w:t xml:space="preserve"> ότι θα εκπνεύσει </w:t>
      </w:r>
      <w:r w:rsidR="00F0233A">
        <w:rPr>
          <w:rFonts w:ascii="Tahoma" w:hAnsi="Tahoma" w:cs="Tahoma"/>
          <w:szCs w:val="22"/>
        </w:rPr>
        <w:t xml:space="preserve">την 31/10/2025, ημερομηνία κατά την οποία η έκδοση </w:t>
      </w:r>
      <w:r w:rsidR="00F0233A">
        <w:rPr>
          <w:rFonts w:ascii="Tahoma" w:hAnsi="Tahoma" w:cs="Tahoma"/>
          <w:szCs w:val="22"/>
          <w:lang w:val="en-US"/>
        </w:rPr>
        <w:t>ISO</w:t>
      </w:r>
      <w:r w:rsidR="00F0233A">
        <w:rPr>
          <w:rFonts w:ascii="Tahoma" w:hAnsi="Tahoma" w:cs="Tahoma"/>
          <w:szCs w:val="22"/>
        </w:rPr>
        <w:t>/</w:t>
      </w:r>
      <w:r w:rsidR="00F0233A">
        <w:rPr>
          <w:rFonts w:ascii="Tahoma" w:hAnsi="Tahoma" w:cs="Tahoma"/>
          <w:szCs w:val="22"/>
          <w:lang w:val="en-US"/>
        </w:rPr>
        <w:t>IEC</w:t>
      </w:r>
      <w:r w:rsidR="00F0233A" w:rsidRPr="008F0FE4">
        <w:rPr>
          <w:rFonts w:ascii="Tahoma" w:hAnsi="Tahoma" w:cs="Tahoma"/>
          <w:szCs w:val="22"/>
        </w:rPr>
        <w:t xml:space="preserve"> 27001</w:t>
      </w:r>
      <w:r w:rsidR="00F0233A">
        <w:rPr>
          <w:rFonts w:ascii="Tahoma" w:hAnsi="Tahoma" w:cs="Tahoma"/>
          <w:szCs w:val="22"/>
        </w:rPr>
        <w:t>:2013 θα παύσει να ισχύει</w:t>
      </w:r>
      <w:r w:rsidR="000D6743">
        <w:rPr>
          <w:rFonts w:ascii="Tahoma" w:hAnsi="Tahoma" w:cs="Tahoma"/>
          <w:szCs w:val="22"/>
        </w:rPr>
        <w:t xml:space="preserve"> ως πρότυπο για απόκτηση πιστοποίησης</w:t>
      </w:r>
      <w:r w:rsidR="00F0233A">
        <w:rPr>
          <w:rFonts w:ascii="Tahoma" w:hAnsi="Tahoma" w:cs="Tahoma"/>
          <w:szCs w:val="22"/>
        </w:rPr>
        <w:t xml:space="preserve">. Αν και το </w:t>
      </w:r>
      <w:proofErr w:type="spellStart"/>
      <w:r w:rsidR="00F0233A">
        <w:rPr>
          <w:rFonts w:ascii="Tahoma" w:hAnsi="Tahoma" w:cs="Tahoma"/>
          <w:szCs w:val="22"/>
        </w:rPr>
        <w:t>αντικέιμενο</w:t>
      </w:r>
      <w:proofErr w:type="spellEnd"/>
      <w:r w:rsidR="00F0233A">
        <w:rPr>
          <w:rFonts w:ascii="Tahoma" w:hAnsi="Tahoma" w:cs="Tahoma"/>
          <w:szCs w:val="22"/>
        </w:rPr>
        <w:t xml:space="preserve"> </w:t>
      </w:r>
      <w:r w:rsidR="000D6743">
        <w:rPr>
          <w:rFonts w:ascii="Tahoma" w:hAnsi="Tahoma" w:cs="Tahoma"/>
          <w:szCs w:val="22"/>
        </w:rPr>
        <w:t xml:space="preserve">της παρούσας σύμβασης </w:t>
      </w:r>
      <w:r w:rsidR="00F0233A">
        <w:rPr>
          <w:rFonts w:ascii="Tahoma" w:hAnsi="Tahoma" w:cs="Tahoma"/>
          <w:szCs w:val="22"/>
        </w:rPr>
        <w:t xml:space="preserve">δεν περιλαμβάνει την απόκτηση πιστοποιητικού </w:t>
      </w:r>
      <w:r w:rsidR="00F0233A">
        <w:rPr>
          <w:rFonts w:ascii="Tahoma" w:hAnsi="Tahoma" w:cs="Tahoma"/>
          <w:szCs w:val="22"/>
          <w:lang w:val="en-US"/>
        </w:rPr>
        <w:t>ISO</w:t>
      </w:r>
      <w:r w:rsidR="000D6743">
        <w:rPr>
          <w:rFonts w:ascii="Tahoma" w:hAnsi="Tahoma" w:cs="Tahoma"/>
          <w:szCs w:val="22"/>
        </w:rPr>
        <w:t>/</w:t>
      </w:r>
      <w:r w:rsidR="000D6743">
        <w:rPr>
          <w:rFonts w:ascii="Tahoma" w:hAnsi="Tahoma" w:cs="Tahoma"/>
          <w:szCs w:val="22"/>
          <w:lang w:val="en-US"/>
        </w:rPr>
        <w:t>IEC</w:t>
      </w:r>
      <w:r w:rsidR="000D6743" w:rsidRPr="000D6743">
        <w:rPr>
          <w:rFonts w:ascii="Tahoma" w:hAnsi="Tahoma" w:cs="Tahoma"/>
          <w:szCs w:val="22"/>
        </w:rPr>
        <w:t xml:space="preserve"> </w:t>
      </w:r>
      <w:r w:rsidR="00F0233A" w:rsidRPr="00F0233A">
        <w:rPr>
          <w:rFonts w:ascii="Tahoma" w:hAnsi="Tahoma" w:cs="Tahoma"/>
          <w:szCs w:val="22"/>
        </w:rPr>
        <w:t xml:space="preserve">27001, </w:t>
      </w:r>
      <w:r w:rsidR="00F0233A">
        <w:rPr>
          <w:rFonts w:ascii="Tahoma" w:hAnsi="Tahoma" w:cs="Tahoma"/>
          <w:szCs w:val="22"/>
        </w:rPr>
        <w:t xml:space="preserve">οι αλλαγές που έχουν προκύψει στις απαιτήσεις </w:t>
      </w:r>
      <w:r w:rsidR="000D6743">
        <w:rPr>
          <w:rFonts w:ascii="Tahoma" w:hAnsi="Tahoma" w:cs="Tahoma"/>
          <w:szCs w:val="22"/>
        </w:rPr>
        <w:t xml:space="preserve">τού προτύπου θα ληφθούν υπόψη κατά υλοποίηση ανασχεδιασμού </w:t>
      </w:r>
      <w:r w:rsidR="000D6743" w:rsidRPr="000D6743">
        <w:rPr>
          <w:rFonts w:ascii="Tahoma" w:hAnsi="Tahoma" w:cs="Tahoma"/>
          <w:szCs w:val="22"/>
        </w:rPr>
        <w:t xml:space="preserve">των διαδικασιών διαχείρισης ασφάλειας των συστημάτων πληροφοριών του </w:t>
      </w:r>
      <w:proofErr w:type="spellStart"/>
      <w:r w:rsidR="000D6743" w:rsidRPr="000D6743">
        <w:rPr>
          <w:rFonts w:ascii="Tahoma" w:hAnsi="Tahoma" w:cs="Tahoma"/>
          <w:szCs w:val="22"/>
        </w:rPr>
        <w:t>ΥπΕξ</w:t>
      </w:r>
      <w:proofErr w:type="spellEnd"/>
      <w:r w:rsidR="000D6743">
        <w:rPr>
          <w:rFonts w:ascii="Tahoma" w:hAnsi="Tahoma" w:cs="Tahoma"/>
          <w:szCs w:val="22"/>
        </w:rPr>
        <w:t>.</w:t>
      </w:r>
    </w:p>
    <w:p w14:paraId="120D8FD1" w14:textId="77777777" w:rsidR="009F695E" w:rsidRDefault="009F695E" w:rsidP="00930C12">
      <w:pPr>
        <w:pStyle w:val="normalwithoutspacing"/>
        <w:rPr>
          <w:rFonts w:ascii="Tahoma" w:hAnsi="Tahoma" w:cs="Tahoma"/>
          <w:szCs w:val="22"/>
        </w:rPr>
      </w:pPr>
      <w:r>
        <w:rPr>
          <w:rFonts w:ascii="Tahoma" w:hAnsi="Tahoma" w:cs="Tahoma"/>
          <w:szCs w:val="22"/>
        </w:rPr>
        <w:t xml:space="preserve">Η </w:t>
      </w:r>
      <w:r w:rsidR="00460397">
        <w:rPr>
          <w:rFonts w:ascii="Tahoma" w:hAnsi="Tahoma" w:cs="Tahoma"/>
          <w:szCs w:val="22"/>
        </w:rPr>
        <w:t xml:space="preserve">αρμόδια διεύθυνση της </w:t>
      </w:r>
      <w:r w:rsidR="00930C12" w:rsidRPr="00071CDB">
        <w:rPr>
          <w:rFonts w:ascii="Tahoma" w:hAnsi="Tahoma" w:cs="Tahoma"/>
          <w:szCs w:val="22"/>
        </w:rPr>
        <w:t>Κ</w:t>
      </w:r>
      <w:r w:rsidR="00FC413A" w:rsidRPr="00071CDB">
        <w:rPr>
          <w:rFonts w:ascii="Tahoma" w:hAnsi="Tahoma" w:cs="Tahoma"/>
          <w:szCs w:val="22"/>
        </w:rPr>
        <w:t xml:space="preserve">εντρικής </w:t>
      </w:r>
      <w:r w:rsidR="00930C12" w:rsidRPr="00071CDB">
        <w:rPr>
          <w:rFonts w:ascii="Tahoma" w:hAnsi="Tahoma" w:cs="Tahoma"/>
          <w:szCs w:val="22"/>
        </w:rPr>
        <w:t>Υ</w:t>
      </w:r>
      <w:r w:rsidR="00FC413A" w:rsidRPr="00071CDB">
        <w:rPr>
          <w:rFonts w:ascii="Tahoma" w:hAnsi="Tahoma" w:cs="Tahoma"/>
          <w:szCs w:val="22"/>
        </w:rPr>
        <w:t>πηρεσίας (ΚΥ)</w:t>
      </w:r>
      <w:r w:rsidR="00930C12" w:rsidRPr="00071CDB">
        <w:rPr>
          <w:rFonts w:ascii="Tahoma" w:hAnsi="Tahoma" w:cs="Tahoma"/>
          <w:szCs w:val="22"/>
        </w:rPr>
        <w:t xml:space="preserve"> του Υ</w:t>
      </w:r>
      <w:r w:rsidR="005A69AA" w:rsidRPr="00071CDB">
        <w:rPr>
          <w:rFonts w:ascii="Tahoma" w:hAnsi="Tahoma" w:cs="Tahoma"/>
          <w:szCs w:val="22"/>
        </w:rPr>
        <w:t xml:space="preserve">πουργείου </w:t>
      </w:r>
      <w:r w:rsidR="00930C12" w:rsidRPr="00071CDB">
        <w:rPr>
          <w:rFonts w:ascii="Tahoma" w:hAnsi="Tahoma" w:cs="Tahoma"/>
          <w:szCs w:val="22"/>
        </w:rPr>
        <w:t>Ε</w:t>
      </w:r>
      <w:r w:rsidR="005A69AA" w:rsidRPr="00071CDB">
        <w:rPr>
          <w:rFonts w:ascii="Tahoma" w:hAnsi="Tahoma" w:cs="Tahoma"/>
          <w:szCs w:val="22"/>
        </w:rPr>
        <w:t>ξωτερικών</w:t>
      </w:r>
      <w:r w:rsidR="008C4668">
        <w:rPr>
          <w:rFonts w:ascii="Tahoma" w:hAnsi="Tahoma" w:cs="Tahoma"/>
          <w:szCs w:val="22"/>
        </w:rPr>
        <w:t>,</w:t>
      </w:r>
      <w:r>
        <w:rPr>
          <w:rFonts w:ascii="Tahoma" w:hAnsi="Tahoma" w:cs="Tahoma"/>
          <w:szCs w:val="22"/>
        </w:rPr>
        <w:t xml:space="preserve"> για τη διαχείριση της ασφάλειας των πληροφοριών είναι η </w:t>
      </w:r>
      <w:r w:rsidR="00776260" w:rsidRPr="00776260">
        <w:rPr>
          <w:rFonts w:ascii="Tahoma" w:hAnsi="Tahoma" w:cs="Tahoma"/>
          <w:szCs w:val="22"/>
        </w:rPr>
        <w:t>ΣΤ2 Διεύθυνση Ηλεκτρονικής Διακυβέρνησης, Πληροφορικής και Τηλεπικοινωνιών</w:t>
      </w:r>
      <w:r w:rsidR="00776260">
        <w:rPr>
          <w:rFonts w:ascii="Tahoma" w:hAnsi="Tahoma" w:cs="Tahoma"/>
          <w:szCs w:val="22"/>
        </w:rPr>
        <w:t xml:space="preserve">, </w:t>
      </w:r>
      <w:r>
        <w:rPr>
          <w:rFonts w:ascii="Tahoma" w:hAnsi="Tahoma" w:cs="Tahoma"/>
          <w:szCs w:val="22"/>
        </w:rPr>
        <w:t xml:space="preserve">δια </w:t>
      </w:r>
      <w:r w:rsidR="00776260">
        <w:rPr>
          <w:rFonts w:ascii="Tahoma" w:hAnsi="Tahoma" w:cs="Tahoma"/>
          <w:szCs w:val="22"/>
        </w:rPr>
        <w:t xml:space="preserve">του Γραφείου </w:t>
      </w:r>
      <w:r w:rsidR="00776260" w:rsidRPr="00776260">
        <w:rPr>
          <w:rFonts w:ascii="Tahoma" w:hAnsi="Tahoma" w:cs="Tahoma"/>
          <w:szCs w:val="22"/>
        </w:rPr>
        <w:t>Ασφάλειας Πληροφοριακών Συστημάτων και Διαβαθμισμένης Πληροφορίας</w:t>
      </w:r>
      <w:r>
        <w:rPr>
          <w:rFonts w:ascii="Tahoma" w:hAnsi="Tahoma" w:cs="Tahoma"/>
          <w:szCs w:val="22"/>
        </w:rPr>
        <w:t xml:space="preserve">. </w:t>
      </w:r>
    </w:p>
    <w:p w14:paraId="2D52F9D4" w14:textId="77777777" w:rsidR="009B5A06" w:rsidRDefault="009B5A06" w:rsidP="00930C12">
      <w:pPr>
        <w:pStyle w:val="normalwithoutspacing"/>
        <w:rPr>
          <w:rFonts w:ascii="Tahoma" w:hAnsi="Tahoma" w:cs="Tahoma"/>
          <w:szCs w:val="22"/>
        </w:rPr>
      </w:pPr>
      <w:bookmarkStart w:id="14" w:name="_Hlk147096708"/>
      <w:r>
        <w:rPr>
          <w:rFonts w:ascii="Tahoma" w:hAnsi="Tahoma" w:cs="Tahoma"/>
          <w:szCs w:val="22"/>
        </w:rPr>
        <w:t>Γενικότερα</w:t>
      </w:r>
      <w:r w:rsidR="00432F75">
        <w:rPr>
          <w:rFonts w:ascii="Tahoma" w:hAnsi="Tahoma" w:cs="Tahoma"/>
          <w:szCs w:val="22"/>
        </w:rPr>
        <w:t>,</w:t>
      </w:r>
      <w:r>
        <w:rPr>
          <w:rFonts w:ascii="Tahoma" w:hAnsi="Tahoma" w:cs="Tahoma"/>
          <w:szCs w:val="22"/>
        </w:rPr>
        <w:t xml:space="preserve"> ο ανασχεδιασμός των διαδικασιών </w:t>
      </w:r>
      <w:r w:rsidRPr="009B5A06">
        <w:rPr>
          <w:rFonts w:ascii="Tahoma" w:hAnsi="Tahoma" w:cs="Tahoma"/>
          <w:szCs w:val="22"/>
        </w:rPr>
        <w:t xml:space="preserve">διαχείρισης της ασφάλειας </w:t>
      </w:r>
      <w:r w:rsidR="00432F75">
        <w:rPr>
          <w:rFonts w:ascii="Tahoma" w:hAnsi="Tahoma" w:cs="Tahoma"/>
          <w:szCs w:val="22"/>
        </w:rPr>
        <w:t xml:space="preserve">των </w:t>
      </w:r>
      <w:r w:rsidRPr="009B5A06">
        <w:rPr>
          <w:rFonts w:ascii="Tahoma" w:hAnsi="Tahoma" w:cs="Tahoma"/>
          <w:szCs w:val="22"/>
        </w:rPr>
        <w:t xml:space="preserve">πληροφοριών </w:t>
      </w:r>
      <w:r>
        <w:rPr>
          <w:rFonts w:ascii="Tahoma" w:hAnsi="Tahoma" w:cs="Tahoma"/>
          <w:szCs w:val="22"/>
        </w:rPr>
        <w:t xml:space="preserve">ώστε να ικανοποιούν τις απαιτήσεις του </w:t>
      </w:r>
      <w:r>
        <w:rPr>
          <w:rFonts w:ascii="Tahoma" w:hAnsi="Tahoma" w:cs="Tahoma"/>
          <w:szCs w:val="22"/>
          <w:lang w:val="en-US"/>
        </w:rPr>
        <w:t>ISO</w:t>
      </w:r>
      <w:r w:rsidRPr="009B5A06">
        <w:rPr>
          <w:rFonts w:ascii="Tahoma" w:hAnsi="Tahoma" w:cs="Tahoma"/>
          <w:szCs w:val="22"/>
        </w:rPr>
        <w:t>/</w:t>
      </w:r>
      <w:r>
        <w:rPr>
          <w:rFonts w:ascii="Tahoma" w:hAnsi="Tahoma" w:cs="Tahoma"/>
          <w:szCs w:val="22"/>
          <w:lang w:val="en-US"/>
        </w:rPr>
        <w:t>IEC</w:t>
      </w:r>
      <w:r w:rsidRPr="009B5A06">
        <w:rPr>
          <w:rFonts w:ascii="Tahoma" w:hAnsi="Tahoma" w:cs="Tahoma"/>
          <w:szCs w:val="22"/>
        </w:rPr>
        <w:t xml:space="preserve"> 27001</w:t>
      </w:r>
      <w:r>
        <w:rPr>
          <w:rFonts w:ascii="Tahoma" w:hAnsi="Tahoma" w:cs="Tahoma"/>
          <w:szCs w:val="22"/>
        </w:rPr>
        <w:t xml:space="preserve"> είναι σκ</w:t>
      </w:r>
      <w:r w:rsidR="00432F75">
        <w:rPr>
          <w:rFonts w:ascii="Tahoma" w:hAnsi="Tahoma" w:cs="Tahoma"/>
          <w:szCs w:val="22"/>
        </w:rPr>
        <w:t>ό</w:t>
      </w:r>
      <w:r>
        <w:rPr>
          <w:rFonts w:ascii="Tahoma" w:hAnsi="Tahoma" w:cs="Tahoma"/>
          <w:szCs w:val="22"/>
        </w:rPr>
        <w:t>πιμ</w:t>
      </w:r>
      <w:r w:rsidR="00460397">
        <w:rPr>
          <w:rFonts w:ascii="Tahoma" w:hAnsi="Tahoma" w:cs="Tahoma"/>
          <w:szCs w:val="22"/>
        </w:rPr>
        <w:t>ος</w:t>
      </w:r>
      <w:r>
        <w:rPr>
          <w:rFonts w:ascii="Tahoma" w:hAnsi="Tahoma" w:cs="Tahoma"/>
          <w:szCs w:val="22"/>
        </w:rPr>
        <w:t xml:space="preserve"> καθώς:</w:t>
      </w:r>
    </w:p>
    <w:p w14:paraId="6346F6A1" w14:textId="77777777" w:rsidR="009B5A06" w:rsidRPr="009B5A06" w:rsidRDefault="00432F75" w:rsidP="00252835">
      <w:pPr>
        <w:pStyle w:val="normalwithoutspacing"/>
        <w:numPr>
          <w:ilvl w:val="0"/>
          <w:numId w:val="38"/>
        </w:numPr>
        <w:rPr>
          <w:rFonts w:ascii="Tahoma" w:hAnsi="Tahoma" w:cs="Tahoma"/>
          <w:szCs w:val="22"/>
        </w:rPr>
      </w:pPr>
      <w:r>
        <w:rPr>
          <w:rFonts w:ascii="Tahoma" w:hAnsi="Tahoma" w:cs="Tahoma"/>
          <w:szCs w:val="22"/>
        </w:rPr>
        <w:t xml:space="preserve">Ένα </w:t>
      </w:r>
      <w:r w:rsidR="009B5A06" w:rsidRPr="009B5A06">
        <w:rPr>
          <w:rFonts w:ascii="Tahoma" w:hAnsi="Tahoma" w:cs="Tahoma"/>
          <w:szCs w:val="22"/>
        </w:rPr>
        <w:t>Σύστημα Διαχείρισης Ασφάλειας των Πληροφοριών κατά  ISO</w:t>
      </w:r>
      <w:r>
        <w:rPr>
          <w:rFonts w:ascii="Tahoma" w:hAnsi="Tahoma" w:cs="Tahoma"/>
          <w:szCs w:val="22"/>
        </w:rPr>
        <w:t>/</w:t>
      </w:r>
      <w:r w:rsidR="001F5B4C">
        <w:rPr>
          <w:rFonts w:ascii="Tahoma" w:hAnsi="Tahoma" w:cs="Tahoma"/>
          <w:szCs w:val="22"/>
          <w:lang w:val="en-US"/>
        </w:rPr>
        <w:t>IEC</w:t>
      </w:r>
      <w:r w:rsidR="009B5A06" w:rsidRPr="009B5A06">
        <w:rPr>
          <w:rFonts w:ascii="Tahoma" w:hAnsi="Tahoma" w:cs="Tahoma"/>
          <w:szCs w:val="22"/>
        </w:rPr>
        <w:t xml:space="preserve"> 27001:2013 έχει </w:t>
      </w:r>
      <w:r>
        <w:rPr>
          <w:rFonts w:ascii="Tahoma" w:hAnsi="Tahoma" w:cs="Tahoma"/>
          <w:szCs w:val="22"/>
        </w:rPr>
        <w:t>παγκόσμια</w:t>
      </w:r>
      <w:r w:rsidR="009B5A06" w:rsidRPr="009B5A06">
        <w:rPr>
          <w:rFonts w:ascii="Tahoma" w:hAnsi="Tahoma" w:cs="Tahoma"/>
          <w:szCs w:val="22"/>
        </w:rPr>
        <w:t xml:space="preserve"> </w:t>
      </w:r>
      <w:bookmarkStart w:id="15" w:name="_Hlk146833057"/>
      <w:proofErr w:type="spellStart"/>
      <w:r w:rsidR="009B5A06" w:rsidRPr="009B5A06">
        <w:rPr>
          <w:rFonts w:ascii="Tahoma" w:hAnsi="Tahoma" w:cs="Tahoma"/>
          <w:szCs w:val="22"/>
        </w:rPr>
        <w:t>αναγνω</w:t>
      </w:r>
      <w:r w:rsidR="0023020D">
        <w:rPr>
          <w:rFonts w:ascii="Tahoma" w:hAnsi="Tahoma" w:cs="Tahoma"/>
          <w:szCs w:val="22"/>
        </w:rPr>
        <w:t>ρι</w:t>
      </w:r>
      <w:r w:rsidR="009B5A06" w:rsidRPr="009B5A06">
        <w:rPr>
          <w:rFonts w:ascii="Tahoma" w:hAnsi="Tahoma" w:cs="Tahoma"/>
          <w:szCs w:val="22"/>
        </w:rPr>
        <w:t>σιμότητα</w:t>
      </w:r>
      <w:proofErr w:type="spellEnd"/>
      <w:r w:rsidR="009B5A06" w:rsidRPr="009B5A06">
        <w:rPr>
          <w:rFonts w:ascii="Tahoma" w:hAnsi="Tahoma" w:cs="Tahoma"/>
          <w:szCs w:val="22"/>
        </w:rPr>
        <w:t xml:space="preserve">.  </w:t>
      </w:r>
      <w:bookmarkEnd w:id="15"/>
    </w:p>
    <w:p w14:paraId="34707CAB" w14:textId="77777777" w:rsidR="009B5A06" w:rsidRPr="009B5A06" w:rsidRDefault="009B5A06" w:rsidP="00252835">
      <w:pPr>
        <w:pStyle w:val="normalwithoutspacing"/>
        <w:numPr>
          <w:ilvl w:val="0"/>
          <w:numId w:val="38"/>
        </w:numPr>
        <w:rPr>
          <w:rFonts w:ascii="Tahoma" w:hAnsi="Tahoma" w:cs="Tahoma"/>
          <w:szCs w:val="22"/>
        </w:rPr>
      </w:pPr>
      <w:r w:rsidRPr="009B5A06">
        <w:rPr>
          <w:rFonts w:ascii="Tahoma" w:hAnsi="Tahoma" w:cs="Tahoma"/>
          <w:szCs w:val="22"/>
        </w:rPr>
        <w:lastRenderedPageBreak/>
        <w:t>Τεκμηριώνεται δέσμευση ως προς την ασφάλεια πληροφοριών από όλους και σε όλα τα επίπεδα του οργανισμού</w:t>
      </w:r>
      <w:r w:rsidR="00B91B67">
        <w:rPr>
          <w:rFonts w:ascii="Tahoma" w:hAnsi="Tahoma" w:cs="Tahoma"/>
          <w:szCs w:val="22"/>
        </w:rPr>
        <w:t xml:space="preserve"> (</w:t>
      </w:r>
      <w:proofErr w:type="spellStart"/>
      <w:r w:rsidR="00B91B67">
        <w:rPr>
          <w:rFonts w:ascii="Tahoma" w:hAnsi="Tahoma" w:cs="Tahoma"/>
          <w:szCs w:val="22"/>
        </w:rPr>
        <w:t>ΥπΕξ</w:t>
      </w:r>
      <w:proofErr w:type="spellEnd"/>
      <w:r w:rsidR="00B91B67">
        <w:rPr>
          <w:rFonts w:ascii="Tahoma" w:hAnsi="Tahoma" w:cs="Tahoma"/>
          <w:szCs w:val="22"/>
        </w:rPr>
        <w:t>)</w:t>
      </w:r>
      <w:r w:rsidRPr="009B5A06">
        <w:rPr>
          <w:rFonts w:ascii="Tahoma" w:hAnsi="Tahoma" w:cs="Tahoma"/>
          <w:szCs w:val="22"/>
        </w:rPr>
        <w:t>.</w:t>
      </w:r>
    </w:p>
    <w:p w14:paraId="5A6B8177" w14:textId="77777777" w:rsidR="009B5A06" w:rsidRPr="009B5A06" w:rsidRDefault="009B5A06" w:rsidP="00252835">
      <w:pPr>
        <w:pStyle w:val="normalwithoutspacing"/>
        <w:numPr>
          <w:ilvl w:val="0"/>
          <w:numId w:val="38"/>
        </w:numPr>
        <w:rPr>
          <w:rFonts w:ascii="Tahoma" w:hAnsi="Tahoma" w:cs="Tahoma"/>
          <w:szCs w:val="22"/>
        </w:rPr>
      </w:pPr>
      <w:r w:rsidRPr="009B5A06">
        <w:rPr>
          <w:rFonts w:ascii="Tahoma" w:hAnsi="Tahoma" w:cs="Tahoma"/>
          <w:szCs w:val="22"/>
        </w:rPr>
        <w:t xml:space="preserve">Διασφαλίζεται </w:t>
      </w:r>
      <w:r w:rsidR="00B91B67">
        <w:rPr>
          <w:rFonts w:ascii="Tahoma" w:hAnsi="Tahoma" w:cs="Tahoma"/>
          <w:szCs w:val="22"/>
        </w:rPr>
        <w:t xml:space="preserve">περαιτέρω </w:t>
      </w:r>
      <w:r w:rsidR="00432F75">
        <w:rPr>
          <w:rFonts w:ascii="Tahoma" w:hAnsi="Tahoma" w:cs="Tahoma"/>
          <w:szCs w:val="22"/>
        </w:rPr>
        <w:t>η</w:t>
      </w:r>
      <w:r w:rsidRPr="009B5A06">
        <w:rPr>
          <w:rFonts w:ascii="Tahoma" w:hAnsi="Tahoma" w:cs="Tahoma"/>
          <w:szCs w:val="22"/>
        </w:rPr>
        <w:t xml:space="preserve"> επαλήθευση τήρησης σχετικών νόμων και κανονισμών</w:t>
      </w:r>
    </w:p>
    <w:p w14:paraId="695287CC" w14:textId="77777777" w:rsidR="009B5A06" w:rsidRPr="009B5A06" w:rsidRDefault="00B91B67" w:rsidP="00252835">
      <w:pPr>
        <w:pStyle w:val="normalwithoutspacing"/>
        <w:numPr>
          <w:ilvl w:val="0"/>
          <w:numId w:val="38"/>
        </w:numPr>
        <w:rPr>
          <w:rFonts w:ascii="Tahoma" w:hAnsi="Tahoma" w:cs="Tahoma"/>
          <w:szCs w:val="22"/>
        </w:rPr>
      </w:pPr>
      <w:r>
        <w:rPr>
          <w:rFonts w:ascii="Tahoma" w:hAnsi="Tahoma" w:cs="Tahoma"/>
          <w:szCs w:val="22"/>
        </w:rPr>
        <w:t>Αναγνωρίζονται</w:t>
      </w:r>
      <w:r w:rsidR="0023020D">
        <w:rPr>
          <w:rFonts w:ascii="Tahoma" w:hAnsi="Tahoma" w:cs="Tahoma"/>
          <w:szCs w:val="22"/>
        </w:rPr>
        <w:t xml:space="preserve"> προληπτικά </w:t>
      </w:r>
      <w:r>
        <w:rPr>
          <w:rFonts w:ascii="Tahoma" w:hAnsi="Tahoma" w:cs="Tahoma"/>
          <w:szCs w:val="22"/>
        </w:rPr>
        <w:t>και συνεπώς δ</w:t>
      </w:r>
      <w:r w:rsidR="0023020D">
        <w:rPr>
          <w:rFonts w:ascii="Tahoma" w:hAnsi="Tahoma" w:cs="Tahoma"/>
          <w:szCs w:val="22"/>
        </w:rPr>
        <w:t>ύ</w:t>
      </w:r>
      <w:r>
        <w:rPr>
          <w:rFonts w:ascii="Tahoma" w:hAnsi="Tahoma" w:cs="Tahoma"/>
          <w:szCs w:val="22"/>
        </w:rPr>
        <w:t>νανται να αντιμετωπίζονται αποτελεσματικότερα</w:t>
      </w:r>
      <w:r w:rsidR="009B5A06" w:rsidRPr="009B5A06">
        <w:rPr>
          <w:rFonts w:ascii="Tahoma" w:hAnsi="Tahoma" w:cs="Tahoma"/>
          <w:szCs w:val="22"/>
        </w:rPr>
        <w:t xml:space="preserve"> </w:t>
      </w:r>
      <w:r w:rsidR="00432F75">
        <w:rPr>
          <w:rFonts w:ascii="Tahoma" w:hAnsi="Tahoma" w:cs="Tahoma"/>
          <w:szCs w:val="22"/>
        </w:rPr>
        <w:t xml:space="preserve">οι επιπτώσεις </w:t>
      </w:r>
      <w:r>
        <w:rPr>
          <w:rFonts w:ascii="Tahoma" w:hAnsi="Tahoma" w:cs="Tahoma"/>
          <w:szCs w:val="22"/>
        </w:rPr>
        <w:t xml:space="preserve">από </w:t>
      </w:r>
      <w:r w:rsidR="009B5A06" w:rsidRPr="009B5A06">
        <w:rPr>
          <w:rFonts w:ascii="Tahoma" w:hAnsi="Tahoma" w:cs="Tahoma"/>
          <w:szCs w:val="22"/>
        </w:rPr>
        <w:t>ενδ</w:t>
      </w:r>
      <w:r>
        <w:rPr>
          <w:rFonts w:ascii="Tahoma" w:hAnsi="Tahoma" w:cs="Tahoma"/>
          <w:szCs w:val="22"/>
        </w:rPr>
        <w:t>εχόμενη</w:t>
      </w:r>
      <w:r w:rsidR="009B5A06" w:rsidRPr="009B5A06">
        <w:rPr>
          <w:rFonts w:ascii="Tahoma" w:hAnsi="Tahoma" w:cs="Tahoma"/>
          <w:szCs w:val="22"/>
        </w:rPr>
        <w:t xml:space="preserve"> απώλεια πληροφορ</w:t>
      </w:r>
      <w:r>
        <w:rPr>
          <w:rFonts w:ascii="Tahoma" w:hAnsi="Tahoma" w:cs="Tahoma"/>
          <w:szCs w:val="22"/>
        </w:rPr>
        <w:t>ιών</w:t>
      </w:r>
    </w:p>
    <w:p w14:paraId="1E308796" w14:textId="77777777" w:rsidR="009B5A06" w:rsidRPr="009B5A06" w:rsidRDefault="009B5A06" w:rsidP="00252835">
      <w:pPr>
        <w:pStyle w:val="normalwithoutspacing"/>
        <w:numPr>
          <w:ilvl w:val="0"/>
          <w:numId w:val="38"/>
        </w:numPr>
        <w:rPr>
          <w:rFonts w:ascii="Tahoma" w:hAnsi="Tahoma" w:cs="Tahoma"/>
          <w:szCs w:val="22"/>
        </w:rPr>
      </w:pPr>
      <w:r w:rsidRPr="009B5A06">
        <w:rPr>
          <w:rFonts w:ascii="Tahoma" w:hAnsi="Tahoma" w:cs="Tahoma"/>
          <w:szCs w:val="22"/>
        </w:rPr>
        <w:t>Αποδεικνύεται η  γνώση του οργανισμού σχετικά με την επάρκεια και συμμόρφωση του συστήματος ως προς την ασφαλή διαχείριση πληροφοριών.</w:t>
      </w:r>
    </w:p>
    <w:p w14:paraId="46CE3D3D" w14:textId="77777777" w:rsidR="009B5A06" w:rsidRPr="009B5A06" w:rsidRDefault="009B5A06" w:rsidP="00252835">
      <w:pPr>
        <w:pStyle w:val="normalwithoutspacing"/>
        <w:numPr>
          <w:ilvl w:val="0"/>
          <w:numId w:val="38"/>
        </w:numPr>
        <w:rPr>
          <w:rFonts w:ascii="Tahoma" w:hAnsi="Tahoma" w:cs="Tahoma"/>
          <w:szCs w:val="22"/>
        </w:rPr>
      </w:pPr>
      <w:proofErr w:type="spellStart"/>
      <w:r w:rsidRPr="009B5A06">
        <w:rPr>
          <w:rFonts w:ascii="Tahoma" w:hAnsi="Tahoma" w:cs="Tahoma"/>
          <w:szCs w:val="22"/>
        </w:rPr>
        <w:t>Βοηθείται</w:t>
      </w:r>
      <w:proofErr w:type="spellEnd"/>
      <w:r w:rsidRPr="009B5A06">
        <w:rPr>
          <w:rFonts w:ascii="Tahoma" w:hAnsi="Tahoma" w:cs="Tahoma"/>
          <w:szCs w:val="22"/>
        </w:rPr>
        <w:t xml:space="preserve">  ο οργανισμός</w:t>
      </w:r>
      <w:r w:rsidR="00432F75">
        <w:rPr>
          <w:rFonts w:ascii="Tahoma" w:hAnsi="Tahoma" w:cs="Tahoma"/>
          <w:szCs w:val="22"/>
        </w:rPr>
        <w:t xml:space="preserve"> (</w:t>
      </w:r>
      <w:proofErr w:type="spellStart"/>
      <w:r w:rsidR="00432F75">
        <w:rPr>
          <w:rFonts w:ascii="Tahoma" w:hAnsi="Tahoma" w:cs="Tahoma"/>
          <w:szCs w:val="22"/>
        </w:rPr>
        <w:t>ΥπΕξ</w:t>
      </w:r>
      <w:proofErr w:type="spellEnd"/>
      <w:r w:rsidR="00432F75">
        <w:rPr>
          <w:rFonts w:ascii="Tahoma" w:hAnsi="Tahoma" w:cs="Tahoma"/>
          <w:szCs w:val="22"/>
        </w:rPr>
        <w:t>)</w:t>
      </w:r>
      <w:r w:rsidRPr="009B5A06">
        <w:rPr>
          <w:rFonts w:ascii="Tahoma" w:hAnsi="Tahoma" w:cs="Tahoma"/>
          <w:szCs w:val="22"/>
        </w:rPr>
        <w:t xml:space="preserve"> να αναγνωρί</w:t>
      </w:r>
      <w:r w:rsidR="00432F75">
        <w:rPr>
          <w:rFonts w:ascii="Tahoma" w:hAnsi="Tahoma" w:cs="Tahoma"/>
          <w:szCs w:val="22"/>
        </w:rPr>
        <w:t>ζει</w:t>
      </w:r>
      <w:r w:rsidR="0023020D">
        <w:rPr>
          <w:rFonts w:ascii="Tahoma" w:hAnsi="Tahoma" w:cs="Tahoma"/>
          <w:szCs w:val="22"/>
        </w:rPr>
        <w:t xml:space="preserve">, </w:t>
      </w:r>
      <w:r w:rsidR="00432F75">
        <w:rPr>
          <w:rFonts w:ascii="Tahoma" w:hAnsi="Tahoma" w:cs="Tahoma"/>
          <w:szCs w:val="22"/>
        </w:rPr>
        <w:t xml:space="preserve">να </w:t>
      </w:r>
      <w:r w:rsidRPr="009B5A06">
        <w:rPr>
          <w:rFonts w:ascii="Tahoma" w:hAnsi="Tahoma" w:cs="Tahoma"/>
          <w:szCs w:val="22"/>
        </w:rPr>
        <w:t>αξιολογ</w:t>
      </w:r>
      <w:r w:rsidR="00432F75">
        <w:rPr>
          <w:rFonts w:ascii="Tahoma" w:hAnsi="Tahoma" w:cs="Tahoma"/>
          <w:szCs w:val="22"/>
        </w:rPr>
        <w:t>εί</w:t>
      </w:r>
      <w:r w:rsidRPr="009B5A06">
        <w:rPr>
          <w:rFonts w:ascii="Tahoma" w:hAnsi="Tahoma" w:cs="Tahoma"/>
          <w:szCs w:val="22"/>
        </w:rPr>
        <w:t xml:space="preserve"> και </w:t>
      </w:r>
      <w:r w:rsidR="00432F75">
        <w:rPr>
          <w:rFonts w:ascii="Tahoma" w:hAnsi="Tahoma" w:cs="Tahoma"/>
          <w:szCs w:val="22"/>
        </w:rPr>
        <w:t xml:space="preserve">να </w:t>
      </w:r>
      <w:r w:rsidRPr="009B5A06">
        <w:rPr>
          <w:rFonts w:ascii="Tahoma" w:hAnsi="Tahoma" w:cs="Tahoma"/>
          <w:szCs w:val="22"/>
        </w:rPr>
        <w:t>διαχειρ</w:t>
      </w:r>
      <w:r w:rsidR="00432F75">
        <w:rPr>
          <w:rFonts w:ascii="Tahoma" w:hAnsi="Tahoma" w:cs="Tahoma"/>
          <w:szCs w:val="22"/>
        </w:rPr>
        <w:t>ίζεται συστηματικά</w:t>
      </w:r>
      <w:r w:rsidRPr="009B5A06">
        <w:rPr>
          <w:rFonts w:ascii="Tahoma" w:hAnsi="Tahoma" w:cs="Tahoma"/>
          <w:szCs w:val="22"/>
        </w:rPr>
        <w:t xml:space="preserve"> </w:t>
      </w:r>
      <w:r w:rsidR="00432F75">
        <w:rPr>
          <w:rFonts w:ascii="Tahoma" w:hAnsi="Tahoma" w:cs="Tahoma"/>
          <w:szCs w:val="22"/>
        </w:rPr>
        <w:t xml:space="preserve">τους </w:t>
      </w:r>
      <w:r w:rsidRPr="009B5A06">
        <w:rPr>
          <w:rFonts w:ascii="Tahoma" w:hAnsi="Tahoma" w:cs="Tahoma"/>
          <w:szCs w:val="22"/>
        </w:rPr>
        <w:t>κινδύνους ασφάλειας πληροφοριών</w:t>
      </w:r>
    </w:p>
    <w:p w14:paraId="71102C64" w14:textId="77777777" w:rsidR="009B5A06" w:rsidRPr="009B5A06" w:rsidRDefault="009B5A06" w:rsidP="00252835">
      <w:pPr>
        <w:pStyle w:val="normalwithoutspacing"/>
        <w:numPr>
          <w:ilvl w:val="0"/>
          <w:numId w:val="38"/>
        </w:numPr>
        <w:rPr>
          <w:rFonts w:ascii="Tahoma" w:hAnsi="Tahoma" w:cs="Tahoma"/>
          <w:szCs w:val="22"/>
        </w:rPr>
      </w:pPr>
      <w:r w:rsidRPr="009B5A06">
        <w:rPr>
          <w:rFonts w:ascii="Tahoma" w:hAnsi="Tahoma" w:cs="Tahoma"/>
          <w:szCs w:val="22"/>
        </w:rPr>
        <w:t>Εν</w:t>
      </w:r>
      <w:r w:rsidR="00432F75">
        <w:rPr>
          <w:rFonts w:ascii="Tahoma" w:hAnsi="Tahoma" w:cs="Tahoma"/>
          <w:szCs w:val="22"/>
        </w:rPr>
        <w:t>ισχύονται</w:t>
      </w:r>
      <w:r w:rsidRPr="009B5A06">
        <w:rPr>
          <w:rFonts w:ascii="Tahoma" w:hAnsi="Tahoma" w:cs="Tahoma"/>
          <w:szCs w:val="22"/>
        </w:rPr>
        <w:t xml:space="preserve"> </w:t>
      </w:r>
      <w:r w:rsidR="00432F75">
        <w:rPr>
          <w:rFonts w:ascii="Tahoma" w:hAnsi="Tahoma" w:cs="Tahoma"/>
          <w:szCs w:val="22"/>
        </w:rPr>
        <w:t>οι</w:t>
      </w:r>
      <w:r w:rsidRPr="009B5A06">
        <w:rPr>
          <w:rFonts w:ascii="Tahoma" w:hAnsi="Tahoma" w:cs="Tahoma"/>
          <w:szCs w:val="22"/>
        </w:rPr>
        <w:t xml:space="preserve"> τεχνολογικ</w:t>
      </w:r>
      <w:r w:rsidR="00432F75">
        <w:rPr>
          <w:rFonts w:ascii="Tahoma" w:hAnsi="Tahoma" w:cs="Tahoma"/>
          <w:szCs w:val="22"/>
        </w:rPr>
        <w:t>ές</w:t>
      </w:r>
      <w:r w:rsidRPr="009B5A06">
        <w:rPr>
          <w:rFonts w:ascii="Tahoma" w:hAnsi="Tahoma" w:cs="Tahoma"/>
          <w:szCs w:val="22"/>
        </w:rPr>
        <w:t xml:space="preserve"> μ</w:t>
      </w:r>
      <w:r w:rsidR="00432F75">
        <w:rPr>
          <w:rFonts w:ascii="Tahoma" w:hAnsi="Tahoma" w:cs="Tahoma"/>
          <w:szCs w:val="22"/>
        </w:rPr>
        <w:t>έθοδοι</w:t>
      </w:r>
      <w:r w:rsidRPr="009B5A06">
        <w:rPr>
          <w:rFonts w:ascii="Tahoma" w:hAnsi="Tahoma" w:cs="Tahoma"/>
          <w:szCs w:val="22"/>
        </w:rPr>
        <w:t xml:space="preserve"> και </w:t>
      </w:r>
      <w:r w:rsidR="00432F75">
        <w:rPr>
          <w:rFonts w:ascii="Tahoma" w:hAnsi="Tahoma" w:cs="Tahoma"/>
          <w:szCs w:val="22"/>
        </w:rPr>
        <w:t xml:space="preserve">τα </w:t>
      </w:r>
      <w:r w:rsidRPr="009B5A06">
        <w:rPr>
          <w:rFonts w:ascii="Tahoma" w:hAnsi="Tahoma" w:cs="Tahoma"/>
          <w:szCs w:val="22"/>
        </w:rPr>
        <w:t>μέτρ</w:t>
      </w:r>
      <w:r w:rsidR="00432F75">
        <w:rPr>
          <w:rFonts w:ascii="Tahoma" w:hAnsi="Tahoma" w:cs="Tahoma"/>
          <w:szCs w:val="22"/>
        </w:rPr>
        <w:t>α</w:t>
      </w:r>
      <w:r w:rsidRPr="009B5A06">
        <w:rPr>
          <w:rFonts w:ascii="Tahoma" w:hAnsi="Tahoma" w:cs="Tahoma"/>
          <w:szCs w:val="22"/>
        </w:rPr>
        <w:t xml:space="preserve"> για τη διαχείριση </w:t>
      </w:r>
      <w:r w:rsidR="00B91B67">
        <w:rPr>
          <w:rFonts w:ascii="Tahoma" w:hAnsi="Tahoma" w:cs="Tahoma"/>
          <w:szCs w:val="22"/>
        </w:rPr>
        <w:t xml:space="preserve">ασφάλειας </w:t>
      </w:r>
      <w:r w:rsidRPr="009B5A06">
        <w:rPr>
          <w:rFonts w:ascii="Tahoma" w:hAnsi="Tahoma" w:cs="Tahoma"/>
          <w:szCs w:val="22"/>
        </w:rPr>
        <w:t>των πληροφοριών.</w:t>
      </w:r>
    </w:p>
    <w:p w14:paraId="1483F35D" w14:textId="77777777" w:rsidR="009B5A06" w:rsidRPr="009B5A06" w:rsidRDefault="009B5A06" w:rsidP="00252835">
      <w:pPr>
        <w:pStyle w:val="normalwithoutspacing"/>
        <w:numPr>
          <w:ilvl w:val="0"/>
          <w:numId w:val="38"/>
        </w:numPr>
        <w:rPr>
          <w:rFonts w:ascii="Tahoma" w:hAnsi="Tahoma" w:cs="Tahoma"/>
          <w:szCs w:val="22"/>
        </w:rPr>
      </w:pPr>
      <w:r w:rsidRPr="009B5A06">
        <w:rPr>
          <w:rFonts w:ascii="Tahoma" w:hAnsi="Tahoma" w:cs="Tahoma"/>
          <w:szCs w:val="22"/>
        </w:rPr>
        <w:t>Υιοθ</w:t>
      </w:r>
      <w:r w:rsidR="00432F75">
        <w:rPr>
          <w:rFonts w:ascii="Tahoma" w:hAnsi="Tahoma" w:cs="Tahoma"/>
          <w:szCs w:val="22"/>
        </w:rPr>
        <w:t>ε</w:t>
      </w:r>
      <w:r w:rsidRPr="009B5A06">
        <w:rPr>
          <w:rFonts w:ascii="Tahoma" w:hAnsi="Tahoma" w:cs="Tahoma"/>
          <w:szCs w:val="22"/>
        </w:rPr>
        <w:t>τ</w:t>
      </w:r>
      <w:r w:rsidR="00432F75">
        <w:rPr>
          <w:rFonts w:ascii="Tahoma" w:hAnsi="Tahoma" w:cs="Tahoma"/>
          <w:szCs w:val="22"/>
        </w:rPr>
        <w:t>είται</w:t>
      </w:r>
      <w:r w:rsidRPr="009B5A06">
        <w:rPr>
          <w:rFonts w:ascii="Tahoma" w:hAnsi="Tahoma" w:cs="Tahoma"/>
          <w:szCs w:val="22"/>
        </w:rPr>
        <w:t xml:space="preserve"> </w:t>
      </w:r>
      <w:r w:rsidR="00B91B67">
        <w:rPr>
          <w:rFonts w:ascii="Tahoma" w:hAnsi="Tahoma" w:cs="Tahoma"/>
          <w:szCs w:val="22"/>
        </w:rPr>
        <w:t xml:space="preserve">τυποποιημένη διαδικασία /οδηγία </w:t>
      </w:r>
      <w:r w:rsidRPr="009B5A06">
        <w:rPr>
          <w:rFonts w:ascii="Tahoma" w:hAnsi="Tahoma" w:cs="Tahoma"/>
          <w:szCs w:val="22"/>
        </w:rPr>
        <w:t xml:space="preserve">για την αντιμετώπιση </w:t>
      </w:r>
      <w:r w:rsidR="00B91B67">
        <w:rPr>
          <w:rFonts w:ascii="Tahoma" w:hAnsi="Tahoma" w:cs="Tahoma"/>
          <w:szCs w:val="22"/>
        </w:rPr>
        <w:t xml:space="preserve">περιστατικών ασφάλειας </w:t>
      </w:r>
      <w:r w:rsidRPr="009B5A06">
        <w:rPr>
          <w:rFonts w:ascii="Tahoma" w:hAnsi="Tahoma" w:cs="Tahoma"/>
          <w:szCs w:val="22"/>
        </w:rPr>
        <w:t>πληροφοριών.</w:t>
      </w:r>
    </w:p>
    <w:p w14:paraId="251BF427" w14:textId="77777777" w:rsidR="009B5A06" w:rsidRPr="009B5A06" w:rsidRDefault="009B5A06" w:rsidP="00252835">
      <w:pPr>
        <w:pStyle w:val="normalwithoutspacing"/>
        <w:numPr>
          <w:ilvl w:val="0"/>
          <w:numId w:val="38"/>
        </w:numPr>
        <w:rPr>
          <w:rFonts w:ascii="Tahoma" w:hAnsi="Tahoma" w:cs="Tahoma"/>
          <w:szCs w:val="22"/>
        </w:rPr>
      </w:pPr>
      <w:r w:rsidRPr="009B5A06">
        <w:rPr>
          <w:rFonts w:ascii="Tahoma" w:hAnsi="Tahoma" w:cs="Tahoma"/>
          <w:szCs w:val="22"/>
        </w:rPr>
        <w:t>Δημιουργ</w:t>
      </w:r>
      <w:r w:rsidR="00B91B67">
        <w:rPr>
          <w:rFonts w:ascii="Tahoma" w:hAnsi="Tahoma" w:cs="Tahoma"/>
          <w:szCs w:val="22"/>
        </w:rPr>
        <w:t xml:space="preserve">ούνται ισχυρότερες </w:t>
      </w:r>
      <w:r w:rsidRPr="009B5A06">
        <w:rPr>
          <w:rFonts w:ascii="Tahoma" w:hAnsi="Tahoma" w:cs="Tahoma"/>
          <w:szCs w:val="22"/>
        </w:rPr>
        <w:t>δικλείδ</w:t>
      </w:r>
      <w:r w:rsidR="00B91B67">
        <w:rPr>
          <w:rFonts w:ascii="Tahoma" w:hAnsi="Tahoma" w:cs="Tahoma"/>
          <w:szCs w:val="22"/>
        </w:rPr>
        <w:t>ες</w:t>
      </w:r>
      <w:r w:rsidRPr="009B5A06">
        <w:rPr>
          <w:rFonts w:ascii="Tahoma" w:hAnsi="Tahoma" w:cs="Tahoma"/>
          <w:szCs w:val="22"/>
        </w:rPr>
        <w:t xml:space="preserve"> ασφαλείας </w:t>
      </w:r>
      <w:proofErr w:type="spellStart"/>
      <w:r w:rsidR="00B91B67">
        <w:rPr>
          <w:rFonts w:ascii="Tahoma" w:hAnsi="Tahoma" w:cs="Tahoma"/>
          <w:szCs w:val="22"/>
        </w:rPr>
        <w:t>ένατι</w:t>
      </w:r>
      <w:proofErr w:type="spellEnd"/>
      <w:r w:rsidR="00B91B67">
        <w:rPr>
          <w:rFonts w:ascii="Tahoma" w:hAnsi="Tahoma" w:cs="Tahoma"/>
          <w:szCs w:val="22"/>
        </w:rPr>
        <w:t xml:space="preserve"> του κινδύνου</w:t>
      </w:r>
      <w:r w:rsidRPr="009B5A06">
        <w:rPr>
          <w:rFonts w:ascii="Tahoma" w:hAnsi="Tahoma" w:cs="Tahoma"/>
          <w:szCs w:val="22"/>
        </w:rPr>
        <w:t xml:space="preserve"> διαρροής/απώλειας/κλοπής δεδομένων</w:t>
      </w:r>
    </w:p>
    <w:p w14:paraId="3C724CF1" w14:textId="77777777" w:rsidR="00B91B67" w:rsidRDefault="009B5A06" w:rsidP="00252835">
      <w:pPr>
        <w:pStyle w:val="normalwithoutspacing"/>
        <w:numPr>
          <w:ilvl w:val="0"/>
          <w:numId w:val="38"/>
        </w:numPr>
        <w:rPr>
          <w:rFonts w:ascii="Tahoma" w:hAnsi="Tahoma" w:cs="Tahoma"/>
          <w:szCs w:val="22"/>
        </w:rPr>
      </w:pPr>
      <w:r w:rsidRPr="009B5A06">
        <w:rPr>
          <w:rFonts w:ascii="Tahoma" w:hAnsi="Tahoma" w:cs="Tahoma"/>
          <w:szCs w:val="22"/>
        </w:rPr>
        <w:t>Υιοθ</w:t>
      </w:r>
      <w:r w:rsidR="00B91B67">
        <w:rPr>
          <w:rFonts w:ascii="Tahoma" w:hAnsi="Tahoma" w:cs="Tahoma"/>
          <w:szCs w:val="22"/>
        </w:rPr>
        <w:t xml:space="preserve">ετείται </w:t>
      </w:r>
      <w:r w:rsidRPr="009B5A06">
        <w:rPr>
          <w:rFonts w:ascii="Tahoma" w:hAnsi="Tahoma" w:cs="Tahoma"/>
          <w:szCs w:val="22"/>
        </w:rPr>
        <w:t>πλα</w:t>
      </w:r>
      <w:r w:rsidR="00B91B67">
        <w:rPr>
          <w:rFonts w:ascii="Tahoma" w:hAnsi="Tahoma" w:cs="Tahoma"/>
          <w:szCs w:val="22"/>
        </w:rPr>
        <w:t xml:space="preserve">ίσιο συστηματικής </w:t>
      </w:r>
      <w:r w:rsidRPr="009B5A06">
        <w:rPr>
          <w:rFonts w:ascii="Tahoma" w:hAnsi="Tahoma" w:cs="Tahoma"/>
          <w:szCs w:val="22"/>
        </w:rPr>
        <w:t xml:space="preserve">ενημέρωσης/εκπαίδευσης και ευαισθητοποίησης </w:t>
      </w:r>
      <w:r w:rsidR="00B91B67">
        <w:rPr>
          <w:rFonts w:ascii="Tahoma" w:hAnsi="Tahoma" w:cs="Tahoma"/>
          <w:szCs w:val="22"/>
        </w:rPr>
        <w:t xml:space="preserve">του </w:t>
      </w:r>
      <w:r w:rsidRPr="009B5A06">
        <w:rPr>
          <w:rFonts w:ascii="Tahoma" w:hAnsi="Tahoma" w:cs="Tahoma"/>
          <w:szCs w:val="22"/>
        </w:rPr>
        <w:t>προσωπικού</w:t>
      </w:r>
      <w:r w:rsidR="00B91B67">
        <w:rPr>
          <w:rFonts w:ascii="Tahoma" w:hAnsi="Tahoma" w:cs="Tahoma"/>
          <w:szCs w:val="22"/>
        </w:rPr>
        <w:t xml:space="preserve"> σε θέματα διαχείρισης της ασφάλειας πληροφοριών</w:t>
      </w:r>
      <w:r w:rsidRPr="009B5A06">
        <w:rPr>
          <w:rFonts w:ascii="Tahoma" w:hAnsi="Tahoma" w:cs="Tahoma"/>
          <w:szCs w:val="22"/>
        </w:rPr>
        <w:t xml:space="preserve">. </w:t>
      </w:r>
    </w:p>
    <w:p w14:paraId="07FE8C0D" w14:textId="77777777" w:rsidR="00B61A1B" w:rsidRDefault="00B91B67" w:rsidP="00252835">
      <w:pPr>
        <w:pStyle w:val="normalwithoutspacing"/>
        <w:numPr>
          <w:ilvl w:val="0"/>
          <w:numId w:val="38"/>
        </w:numPr>
        <w:rPr>
          <w:rFonts w:ascii="Tahoma" w:hAnsi="Tahoma" w:cs="Tahoma"/>
          <w:szCs w:val="22"/>
        </w:rPr>
      </w:pPr>
      <w:r>
        <w:rPr>
          <w:rFonts w:ascii="Tahoma" w:hAnsi="Tahoma" w:cs="Tahoma"/>
          <w:szCs w:val="22"/>
        </w:rPr>
        <w:t>Προάγεται ή α</w:t>
      </w:r>
      <w:r w:rsidR="009B5A06" w:rsidRPr="009B5A06">
        <w:rPr>
          <w:rFonts w:ascii="Tahoma" w:hAnsi="Tahoma" w:cs="Tahoma"/>
          <w:szCs w:val="22"/>
        </w:rPr>
        <w:t xml:space="preserve">νάπτυξη πιστοποιημένων προσόντων </w:t>
      </w:r>
      <w:r>
        <w:rPr>
          <w:rFonts w:ascii="Tahoma" w:hAnsi="Tahoma" w:cs="Tahoma"/>
          <w:szCs w:val="22"/>
        </w:rPr>
        <w:t>του προσωπικού σε θέματα διαχείρισης της ασφάλειας πληροφοριών</w:t>
      </w:r>
      <w:r w:rsidR="009B5A06" w:rsidRPr="009B5A06">
        <w:rPr>
          <w:rFonts w:ascii="Tahoma" w:hAnsi="Tahoma" w:cs="Tahoma"/>
          <w:szCs w:val="22"/>
        </w:rPr>
        <w:t>.</w:t>
      </w:r>
      <w:r w:rsidR="009B5A06">
        <w:rPr>
          <w:rFonts w:ascii="Tahoma" w:hAnsi="Tahoma" w:cs="Tahoma"/>
          <w:szCs w:val="22"/>
        </w:rPr>
        <w:t xml:space="preserve"> </w:t>
      </w:r>
    </w:p>
    <w:p w14:paraId="4B4F81AC" w14:textId="77777777" w:rsidR="00B61A1B" w:rsidRPr="009B5A06" w:rsidRDefault="00B61A1B" w:rsidP="00252835">
      <w:pPr>
        <w:pStyle w:val="normalwithoutspacing"/>
        <w:numPr>
          <w:ilvl w:val="0"/>
          <w:numId w:val="38"/>
        </w:numPr>
        <w:rPr>
          <w:rFonts w:ascii="Tahoma" w:hAnsi="Tahoma" w:cs="Tahoma"/>
          <w:szCs w:val="22"/>
        </w:rPr>
      </w:pPr>
      <w:r w:rsidRPr="009B5A06">
        <w:rPr>
          <w:rFonts w:ascii="Tahoma" w:hAnsi="Tahoma" w:cs="Tahoma"/>
          <w:szCs w:val="22"/>
        </w:rPr>
        <w:t>Δημιουργ</w:t>
      </w:r>
      <w:r>
        <w:rPr>
          <w:rFonts w:ascii="Tahoma" w:hAnsi="Tahoma" w:cs="Tahoma"/>
          <w:szCs w:val="22"/>
        </w:rPr>
        <w:t>είται</w:t>
      </w:r>
      <w:r w:rsidRPr="009B5A06">
        <w:rPr>
          <w:rFonts w:ascii="Tahoma" w:hAnsi="Tahoma" w:cs="Tahoma"/>
          <w:szCs w:val="22"/>
        </w:rPr>
        <w:t xml:space="preserve"> προστιθέμενη αξία κατά την παροχή υπηρεσιών </w:t>
      </w:r>
      <w:r>
        <w:rPr>
          <w:rFonts w:ascii="Tahoma" w:hAnsi="Tahoma" w:cs="Tahoma"/>
          <w:szCs w:val="22"/>
        </w:rPr>
        <w:t xml:space="preserve">του </w:t>
      </w:r>
      <w:r w:rsidRPr="009B5A06">
        <w:rPr>
          <w:rFonts w:ascii="Tahoma" w:hAnsi="Tahoma" w:cs="Tahoma"/>
          <w:szCs w:val="22"/>
        </w:rPr>
        <w:t xml:space="preserve">οργανισμού μέσω της δημιουργίας στρατηγικής διαχείρισης ασφάλειας </w:t>
      </w:r>
      <w:r>
        <w:rPr>
          <w:rFonts w:ascii="Tahoma" w:hAnsi="Tahoma" w:cs="Tahoma"/>
          <w:szCs w:val="22"/>
        </w:rPr>
        <w:t xml:space="preserve"> π</w:t>
      </w:r>
      <w:r w:rsidRPr="009B5A06">
        <w:rPr>
          <w:rFonts w:ascii="Tahoma" w:hAnsi="Tahoma" w:cs="Tahoma"/>
          <w:szCs w:val="22"/>
        </w:rPr>
        <w:t>ληροφορ</w:t>
      </w:r>
      <w:r>
        <w:rPr>
          <w:rFonts w:ascii="Tahoma" w:hAnsi="Tahoma" w:cs="Tahoma"/>
          <w:szCs w:val="22"/>
        </w:rPr>
        <w:t>ιών</w:t>
      </w:r>
      <w:r w:rsidRPr="009B5A06">
        <w:rPr>
          <w:rFonts w:ascii="Tahoma" w:hAnsi="Tahoma" w:cs="Tahoma"/>
          <w:szCs w:val="22"/>
        </w:rPr>
        <w:t>.</w:t>
      </w:r>
    </w:p>
    <w:p w14:paraId="442E911B" w14:textId="77777777" w:rsidR="00B61A1B" w:rsidRDefault="00B61A1B" w:rsidP="00252835">
      <w:pPr>
        <w:pStyle w:val="normalwithoutspacing"/>
        <w:numPr>
          <w:ilvl w:val="0"/>
          <w:numId w:val="38"/>
        </w:numPr>
        <w:rPr>
          <w:rFonts w:ascii="Tahoma" w:hAnsi="Tahoma" w:cs="Tahoma"/>
          <w:szCs w:val="22"/>
        </w:rPr>
      </w:pPr>
      <w:r>
        <w:rPr>
          <w:rFonts w:ascii="Tahoma" w:hAnsi="Tahoma" w:cs="Tahoma"/>
          <w:szCs w:val="22"/>
        </w:rPr>
        <w:t>Υποστηρίζεται ο</w:t>
      </w:r>
      <w:r w:rsidRPr="00071CDB">
        <w:rPr>
          <w:rFonts w:ascii="Tahoma" w:hAnsi="Tahoma" w:cs="Tahoma"/>
          <w:szCs w:val="22"/>
        </w:rPr>
        <w:t xml:space="preserve"> ψηφιακό</w:t>
      </w:r>
      <w:r>
        <w:rPr>
          <w:rFonts w:ascii="Tahoma" w:hAnsi="Tahoma" w:cs="Tahoma"/>
          <w:szCs w:val="22"/>
        </w:rPr>
        <w:t>ς</w:t>
      </w:r>
      <w:r w:rsidRPr="00071CDB">
        <w:rPr>
          <w:rFonts w:ascii="Tahoma" w:hAnsi="Tahoma" w:cs="Tahoma"/>
          <w:szCs w:val="22"/>
        </w:rPr>
        <w:t xml:space="preserve"> μετασχηματισμό</w:t>
      </w:r>
      <w:r>
        <w:rPr>
          <w:rFonts w:ascii="Tahoma" w:hAnsi="Tahoma" w:cs="Tahoma"/>
          <w:szCs w:val="22"/>
        </w:rPr>
        <w:t>ς</w:t>
      </w:r>
      <w:r w:rsidRPr="00071CDB">
        <w:rPr>
          <w:rFonts w:ascii="Tahoma" w:hAnsi="Tahoma" w:cs="Tahoma"/>
          <w:szCs w:val="22"/>
        </w:rPr>
        <w:t xml:space="preserve"> </w:t>
      </w:r>
      <w:r>
        <w:rPr>
          <w:rFonts w:ascii="Tahoma" w:hAnsi="Tahoma" w:cs="Tahoma"/>
          <w:szCs w:val="22"/>
        </w:rPr>
        <w:t>του οργανισμού (</w:t>
      </w:r>
      <w:proofErr w:type="spellStart"/>
      <w:r>
        <w:rPr>
          <w:rFonts w:ascii="Tahoma" w:hAnsi="Tahoma" w:cs="Tahoma"/>
          <w:szCs w:val="22"/>
        </w:rPr>
        <w:t>ΥπΕξ</w:t>
      </w:r>
      <w:proofErr w:type="spellEnd"/>
      <w:r>
        <w:rPr>
          <w:rFonts w:ascii="Tahoma" w:hAnsi="Tahoma" w:cs="Tahoma"/>
          <w:szCs w:val="22"/>
        </w:rPr>
        <w:t>)</w:t>
      </w:r>
      <w:r w:rsidRPr="00071CDB">
        <w:rPr>
          <w:rFonts w:ascii="Tahoma" w:hAnsi="Tahoma" w:cs="Tahoma"/>
          <w:szCs w:val="22"/>
        </w:rPr>
        <w:t>.</w:t>
      </w:r>
    </w:p>
    <w:p w14:paraId="498188AF" w14:textId="77777777" w:rsidR="009B5A06" w:rsidRDefault="009B5A06" w:rsidP="00930C12">
      <w:pPr>
        <w:pStyle w:val="normalwithoutspacing"/>
        <w:rPr>
          <w:rFonts w:ascii="Tahoma" w:hAnsi="Tahoma" w:cs="Tahoma"/>
          <w:szCs w:val="22"/>
        </w:rPr>
      </w:pPr>
    </w:p>
    <w:p w14:paraId="09656D2E" w14:textId="77777777" w:rsidR="009B5A06" w:rsidRDefault="001F5B4C" w:rsidP="00930C12">
      <w:pPr>
        <w:pStyle w:val="normalwithoutspacing"/>
        <w:rPr>
          <w:rFonts w:ascii="Tahoma" w:hAnsi="Tahoma" w:cs="Tahoma"/>
          <w:szCs w:val="22"/>
        </w:rPr>
      </w:pPr>
      <w:r>
        <w:rPr>
          <w:rFonts w:ascii="Tahoma" w:hAnsi="Tahoma" w:cs="Tahoma"/>
          <w:szCs w:val="22"/>
        </w:rPr>
        <w:t>Τ</w:t>
      </w:r>
      <w:r w:rsidR="00B91B67">
        <w:rPr>
          <w:rFonts w:ascii="Tahoma" w:hAnsi="Tahoma" w:cs="Tahoma"/>
          <w:szCs w:val="22"/>
        </w:rPr>
        <w:t xml:space="preserve">ο </w:t>
      </w:r>
      <w:r w:rsidR="00323E05">
        <w:rPr>
          <w:rFonts w:ascii="Tahoma" w:hAnsi="Tahoma" w:cs="Tahoma"/>
          <w:szCs w:val="22"/>
        </w:rPr>
        <w:t xml:space="preserve">φυσικό </w:t>
      </w:r>
      <w:r w:rsidR="00B91B67">
        <w:rPr>
          <w:rFonts w:ascii="Tahoma" w:hAnsi="Tahoma" w:cs="Tahoma"/>
          <w:szCs w:val="22"/>
        </w:rPr>
        <w:t>αντικείμενο του έργου</w:t>
      </w:r>
      <w:r>
        <w:rPr>
          <w:rFonts w:ascii="Tahoma" w:hAnsi="Tahoma" w:cs="Tahoma"/>
          <w:szCs w:val="22"/>
        </w:rPr>
        <w:t xml:space="preserve"> θα υλοποιηθεί με τις ακόλουθες εργασίες</w:t>
      </w:r>
      <w:r w:rsidR="00323E05">
        <w:rPr>
          <w:rFonts w:ascii="Tahoma" w:hAnsi="Tahoma" w:cs="Tahoma"/>
          <w:szCs w:val="22"/>
        </w:rPr>
        <w:t>:</w:t>
      </w:r>
    </w:p>
    <w:p w14:paraId="131A3BC1" w14:textId="77777777" w:rsidR="002F1414" w:rsidRDefault="002F1414" w:rsidP="00252835">
      <w:pPr>
        <w:pStyle w:val="normalwithoutspacing"/>
        <w:numPr>
          <w:ilvl w:val="0"/>
          <w:numId w:val="39"/>
        </w:numPr>
        <w:rPr>
          <w:rFonts w:ascii="Tahoma" w:hAnsi="Tahoma" w:cs="Tahoma"/>
          <w:szCs w:val="22"/>
        </w:rPr>
      </w:pPr>
      <w:r w:rsidRPr="002F1414">
        <w:rPr>
          <w:rFonts w:ascii="Tahoma" w:hAnsi="Tahoma" w:cs="Tahoma"/>
          <w:szCs w:val="22"/>
        </w:rPr>
        <w:t>Διάγνωση Υφιστάμενης Κατάστασης (</w:t>
      </w:r>
      <w:proofErr w:type="spellStart"/>
      <w:r w:rsidRPr="002F1414">
        <w:rPr>
          <w:rFonts w:ascii="Tahoma" w:hAnsi="Tahoma" w:cs="Tahoma"/>
          <w:szCs w:val="22"/>
        </w:rPr>
        <w:t>as-is</w:t>
      </w:r>
      <w:proofErr w:type="spellEnd"/>
      <w:r w:rsidRPr="002F1414">
        <w:rPr>
          <w:rFonts w:ascii="Tahoma" w:hAnsi="Tahoma" w:cs="Tahoma"/>
          <w:szCs w:val="22"/>
        </w:rPr>
        <w:t>) Διαχείρισης Ασφάλειας Πληροφοριών</w:t>
      </w:r>
    </w:p>
    <w:p w14:paraId="70731DDF" w14:textId="77777777" w:rsidR="002F1414" w:rsidRPr="002F1414" w:rsidRDefault="002F1414" w:rsidP="00252835">
      <w:pPr>
        <w:pStyle w:val="aff0"/>
        <w:numPr>
          <w:ilvl w:val="0"/>
          <w:numId w:val="39"/>
        </w:numPr>
        <w:rPr>
          <w:rFonts w:ascii="Tahoma" w:hAnsi="Tahoma" w:cs="Tahoma"/>
          <w:szCs w:val="22"/>
          <w:lang w:val="el-GR"/>
        </w:rPr>
      </w:pPr>
      <w:r w:rsidRPr="002F1414">
        <w:rPr>
          <w:rFonts w:ascii="Tahoma" w:hAnsi="Tahoma" w:cs="Tahoma"/>
          <w:szCs w:val="22"/>
          <w:lang w:val="el-GR"/>
        </w:rPr>
        <w:t>Σχεδίαση Συστήματος Διαχείρισης της Ασφάλειας της Πληροφορίας (Σ.Δ.Α.Π.)</w:t>
      </w:r>
    </w:p>
    <w:p w14:paraId="0B4DEE26" w14:textId="77777777" w:rsidR="002F1414" w:rsidRPr="002F1414" w:rsidRDefault="002F1414" w:rsidP="00252835">
      <w:pPr>
        <w:pStyle w:val="aff0"/>
        <w:numPr>
          <w:ilvl w:val="0"/>
          <w:numId w:val="39"/>
        </w:numPr>
        <w:rPr>
          <w:rFonts w:ascii="Tahoma" w:hAnsi="Tahoma" w:cs="Tahoma"/>
          <w:szCs w:val="22"/>
          <w:lang w:val="el-GR"/>
        </w:rPr>
      </w:pPr>
      <w:r w:rsidRPr="002F1414">
        <w:rPr>
          <w:rFonts w:ascii="Tahoma" w:hAnsi="Tahoma" w:cs="Tahoma"/>
          <w:szCs w:val="22"/>
          <w:lang w:val="el-GR"/>
        </w:rPr>
        <w:t>Εφαρμογή του Σ.Δ.Α.Π.  Έλεγχος Συμμόρφωσης με τις διαδικασίες του Σ.Δ.Α.Π.</w:t>
      </w:r>
    </w:p>
    <w:p w14:paraId="47B5DE47" w14:textId="77777777" w:rsidR="002F1414" w:rsidRPr="002F1414" w:rsidRDefault="002F1414" w:rsidP="00252835">
      <w:pPr>
        <w:pStyle w:val="aff0"/>
        <w:numPr>
          <w:ilvl w:val="0"/>
          <w:numId w:val="39"/>
        </w:numPr>
        <w:rPr>
          <w:rFonts w:ascii="Tahoma" w:hAnsi="Tahoma" w:cs="Tahoma"/>
          <w:szCs w:val="22"/>
        </w:rPr>
      </w:pPr>
      <w:proofErr w:type="spellStart"/>
      <w:r w:rsidRPr="002F1414">
        <w:rPr>
          <w:rFonts w:ascii="Tahoma" w:hAnsi="Tahoma" w:cs="Tahoma"/>
          <w:szCs w:val="22"/>
        </w:rPr>
        <w:t>Ενημέρωση</w:t>
      </w:r>
      <w:proofErr w:type="spellEnd"/>
      <w:r w:rsidRPr="002F1414">
        <w:rPr>
          <w:rFonts w:ascii="Tahoma" w:hAnsi="Tahoma" w:cs="Tahoma"/>
          <w:szCs w:val="22"/>
        </w:rPr>
        <w:t xml:space="preserve"> /</w:t>
      </w:r>
      <w:proofErr w:type="spellStart"/>
      <w:r w:rsidRPr="002F1414">
        <w:rPr>
          <w:rFonts w:ascii="Tahoma" w:hAnsi="Tahoma" w:cs="Tahoma"/>
          <w:szCs w:val="22"/>
        </w:rPr>
        <w:t>Ευ</w:t>
      </w:r>
      <w:proofErr w:type="spellEnd"/>
      <w:r w:rsidRPr="002F1414">
        <w:rPr>
          <w:rFonts w:ascii="Tahoma" w:hAnsi="Tahoma" w:cs="Tahoma"/>
          <w:szCs w:val="22"/>
        </w:rPr>
        <w:t xml:space="preserve">αισθητοποίηση </w:t>
      </w:r>
      <w:proofErr w:type="spellStart"/>
      <w:r w:rsidRPr="002F1414">
        <w:rPr>
          <w:rFonts w:ascii="Tahoma" w:hAnsi="Tahoma" w:cs="Tahoma"/>
          <w:szCs w:val="22"/>
        </w:rPr>
        <w:t>Προσω</w:t>
      </w:r>
      <w:proofErr w:type="spellEnd"/>
      <w:r w:rsidRPr="002F1414">
        <w:rPr>
          <w:rFonts w:ascii="Tahoma" w:hAnsi="Tahoma" w:cs="Tahoma"/>
          <w:szCs w:val="22"/>
        </w:rPr>
        <w:t>πικού</w:t>
      </w:r>
    </w:p>
    <w:bookmarkEnd w:id="14"/>
    <w:p w14:paraId="271D25A8" w14:textId="77777777" w:rsidR="00323E05" w:rsidRPr="00071CDB" w:rsidRDefault="00930C12" w:rsidP="00323E05">
      <w:pPr>
        <w:pStyle w:val="normalwithoutspacing"/>
        <w:rPr>
          <w:rFonts w:ascii="Tahoma" w:hAnsi="Tahoma" w:cs="Tahoma"/>
          <w:szCs w:val="22"/>
        </w:rPr>
      </w:pPr>
      <w:r w:rsidRPr="00071CDB">
        <w:rPr>
          <w:rFonts w:ascii="Tahoma" w:hAnsi="Tahoma" w:cs="Tahoma"/>
          <w:szCs w:val="22"/>
        </w:rPr>
        <w:tab/>
      </w:r>
    </w:p>
    <w:p w14:paraId="243A6C09" w14:textId="77777777" w:rsidR="00055134" w:rsidRDefault="00055134" w:rsidP="00055134">
      <w:pPr>
        <w:pStyle w:val="normalwithoutspacing"/>
        <w:rPr>
          <w:rFonts w:ascii="Tahoma" w:hAnsi="Tahoma" w:cs="Tahoma"/>
          <w:szCs w:val="22"/>
        </w:rPr>
      </w:pPr>
      <w:r w:rsidRPr="00071CDB">
        <w:rPr>
          <w:rFonts w:ascii="Tahoma" w:hAnsi="Tahoma" w:cs="Tahoma"/>
          <w:szCs w:val="22"/>
        </w:rPr>
        <w:t xml:space="preserve">Οι παρεχόμενες υπηρεσίες κατατάσσονται στους ακόλουθους κωδικούς του Κοινού Λεξιλογίου δημοσίων συμβάσεων (CPV) : </w:t>
      </w:r>
    </w:p>
    <w:p w14:paraId="704F4C1D" w14:textId="77777777" w:rsidR="001C6ABF" w:rsidRPr="00071CDB" w:rsidRDefault="001C6ABF" w:rsidP="00055134">
      <w:pPr>
        <w:pStyle w:val="normalwithoutspacing"/>
        <w:rPr>
          <w:rFonts w:ascii="Tahoma" w:hAnsi="Tahoma" w:cs="Tahoma"/>
          <w:szCs w:val="22"/>
        </w:rPr>
      </w:pP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4"/>
        <w:gridCol w:w="6659"/>
      </w:tblGrid>
      <w:tr w:rsidR="00DF1D08" w:rsidRPr="00027EB0" w14:paraId="7668D853" w14:textId="77777777" w:rsidTr="005A7E81">
        <w:trPr>
          <w:trHeight w:val="388"/>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2D27F33E" w14:textId="77777777" w:rsidR="00055134" w:rsidRPr="00071CDB" w:rsidRDefault="00020D48" w:rsidP="00162B41">
            <w:pPr>
              <w:suppressAutoHyphens w:val="0"/>
              <w:spacing w:after="0"/>
              <w:jc w:val="center"/>
              <w:rPr>
                <w:rFonts w:ascii="Tahoma" w:hAnsi="Tahoma" w:cs="Tahoma"/>
                <w:b/>
                <w:noProof/>
                <w:color w:val="000000" w:themeColor="text1"/>
                <w:szCs w:val="22"/>
              </w:rPr>
            </w:pPr>
            <w:r w:rsidRPr="00020D48">
              <w:rPr>
                <w:rFonts w:ascii="Tahoma" w:hAnsi="Tahoma" w:cs="Tahoma"/>
                <w:b/>
                <w:color w:val="000000"/>
                <w:szCs w:val="22"/>
                <w:lang w:val="el-GR"/>
              </w:rPr>
              <w:t>72500000-0</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AB4AFE" w14:textId="77777777" w:rsidR="00055134" w:rsidRPr="00C24A90" w:rsidRDefault="00020D48" w:rsidP="00C24A90">
            <w:pPr>
              <w:suppressAutoHyphens w:val="0"/>
              <w:spacing w:after="0"/>
              <w:jc w:val="left"/>
              <w:rPr>
                <w:rFonts w:ascii="Tahoma" w:hAnsi="Tahoma" w:cs="Tahoma"/>
                <w:b/>
                <w:color w:val="000000"/>
                <w:szCs w:val="22"/>
              </w:rPr>
            </w:pPr>
            <w:r w:rsidRPr="00C24A90">
              <w:rPr>
                <w:rFonts w:ascii="Tahoma" w:hAnsi="Tahoma" w:cs="Tahoma"/>
                <w:b/>
                <w:color w:val="000000"/>
                <w:szCs w:val="22"/>
                <w:lang w:val="el-GR"/>
              </w:rPr>
              <w:t>Υπηρεσίες πληροφορικής</w:t>
            </w:r>
          </w:p>
        </w:tc>
      </w:tr>
      <w:tr w:rsidR="005A7E81" w:rsidRPr="001F5B4C" w14:paraId="13BDA4DF" w14:textId="77777777" w:rsidTr="001F5B4C">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F3FD147" w14:textId="77777777" w:rsidR="005A7E81" w:rsidRPr="001F5B4C" w:rsidRDefault="00020D48" w:rsidP="00162B41">
            <w:pPr>
              <w:suppressAutoHyphens w:val="0"/>
              <w:spacing w:after="0"/>
              <w:jc w:val="center"/>
              <w:rPr>
                <w:rFonts w:ascii="Tahoma" w:hAnsi="Tahoma" w:cs="Tahoma"/>
                <w:b/>
                <w:color w:val="000000"/>
                <w:szCs w:val="22"/>
                <w:lang w:val="el-GR"/>
              </w:rPr>
            </w:pPr>
            <w:r w:rsidRPr="00020D48">
              <w:rPr>
                <w:rFonts w:ascii="Tahoma" w:hAnsi="Tahoma" w:cs="Tahoma"/>
                <w:b/>
                <w:color w:val="000000"/>
                <w:szCs w:val="22"/>
                <w:lang w:val="el-GR"/>
              </w:rPr>
              <w:t>79632000-3</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tcPr>
          <w:p w14:paraId="3E4C64A3" w14:textId="77777777" w:rsidR="005A7E81" w:rsidRPr="001F5B4C" w:rsidRDefault="00020D48" w:rsidP="005A7E81">
            <w:pPr>
              <w:suppressAutoHyphens w:val="0"/>
              <w:spacing w:after="0"/>
              <w:rPr>
                <w:rFonts w:ascii="Tahoma" w:hAnsi="Tahoma" w:cs="Tahoma"/>
                <w:b/>
                <w:color w:val="000000"/>
                <w:szCs w:val="22"/>
                <w:lang w:val="el-GR"/>
              </w:rPr>
            </w:pPr>
            <w:r w:rsidRPr="00020D48">
              <w:rPr>
                <w:rFonts w:ascii="Tahoma" w:hAnsi="Tahoma" w:cs="Tahoma"/>
                <w:b/>
                <w:color w:val="000000"/>
                <w:szCs w:val="22"/>
                <w:lang w:val="el-GR"/>
              </w:rPr>
              <w:t>Υπηρεσίες κατάρτισης προσωπικού</w:t>
            </w:r>
          </w:p>
        </w:tc>
      </w:tr>
      <w:tr w:rsidR="005A7E81" w:rsidRPr="00027EB0" w14:paraId="7E9B3D6F" w14:textId="77777777" w:rsidTr="001F5B4C">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6D6AC8D0" w14:textId="77777777" w:rsidR="005A7E81" w:rsidRPr="005A7E81" w:rsidRDefault="00020D48" w:rsidP="00162B41">
            <w:pPr>
              <w:suppressAutoHyphens w:val="0"/>
              <w:spacing w:after="0"/>
              <w:jc w:val="center"/>
              <w:rPr>
                <w:rFonts w:ascii="Tahoma" w:hAnsi="Tahoma" w:cs="Tahoma"/>
                <w:b/>
                <w:color w:val="000000"/>
                <w:szCs w:val="22"/>
                <w:highlight w:val="yellow"/>
                <w:lang w:val="el-GR"/>
              </w:rPr>
            </w:pPr>
            <w:r w:rsidRPr="00020D48">
              <w:rPr>
                <w:rFonts w:ascii="Tahoma" w:hAnsi="Tahoma" w:cs="Tahoma"/>
                <w:b/>
                <w:color w:val="000000"/>
                <w:szCs w:val="22"/>
                <w:lang w:val="el-GR"/>
              </w:rPr>
              <w:t>79342200-5</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tcPr>
          <w:p w14:paraId="34A6D08B" w14:textId="77777777" w:rsidR="005A7E81" w:rsidRPr="005A7E81" w:rsidRDefault="00020D48" w:rsidP="005A7E81">
            <w:pPr>
              <w:autoSpaceDE w:val="0"/>
              <w:autoSpaceDN w:val="0"/>
              <w:adjustRightInd w:val="0"/>
              <w:spacing w:after="0"/>
              <w:rPr>
                <w:rFonts w:ascii="Tahoma" w:hAnsi="Tahoma" w:cs="Tahoma"/>
                <w:b/>
                <w:noProof/>
                <w:color w:val="FF0000"/>
                <w:szCs w:val="22"/>
                <w:highlight w:val="yellow"/>
                <w:lang w:val="el-GR"/>
              </w:rPr>
            </w:pPr>
            <w:r w:rsidRPr="00020D48">
              <w:rPr>
                <w:rFonts w:ascii="Tahoma" w:hAnsi="Tahoma" w:cs="Tahoma"/>
                <w:b/>
                <w:color w:val="000000"/>
                <w:szCs w:val="22"/>
                <w:lang w:val="el-GR"/>
              </w:rPr>
              <w:t>Υπηρεσίες προώθησης</w:t>
            </w:r>
          </w:p>
        </w:tc>
      </w:tr>
      <w:tr w:rsidR="00020D48" w:rsidRPr="00020D48" w14:paraId="593CA096" w14:textId="77777777" w:rsidTr="001F5B4C">
        <w:trPr>
          <w:trHeight w:val="510"/>
          <w:jc w:val="center"/>
        </w:trPr>
        <w:tc>
          <w:tcPr>
            <w:tcW w:w="268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tcPr>
          <w:p w14:paraId="2490BC78" w14:textId="77777777" w:rsidR="00020D48" w:rsidRPr="00020D48" w:rsidRDefault="00020D48" w:rsidP="00162B41">
            <w:pPr>
              <w:suppressAutoHyphens w:val="0"/>
              <w:spacing w:after="0"/>
              <w:jc w:val="center"/>
              <w:rPr>
                <w:rFonts w:ascii="Tahoma" w:hAnsi="Tahoma" w:cs="Tahoma"/>
                <w:b/>
                <w:color w:val="000000"/>
                <w:szCs w:val="22"/>
                <w:lang w:val="el-GR"/>
              </w:rPr>
            </w:pPr>
            <w:r w:rsidRPr="00020D48">
              <w:rPr>
                <w:rFonts w:ascii="Tahoma" w:hAnsi="Tahoma" w:cs="Tahoma"/>
                <w:b/>
                <w:color w:val="000000"/>
                <w:szCs w:val="22"/>
                <w:lang w:val="el-GR"/>
              </w:rPr>
              <w:t>72222300-0</w:t>
            </w:r>
          </w:p>
        </w:tc>
        <w:tc>
          <w:tcPr>
            <w:tcW w:w="6659" w:type="dxa"/>
            <w:tcBorders>
              <w:top w:val="single" w:sz="4" w:space="0" w:color="auto"/>
              <w:left w:val="single" w:sz="4" w:space="0" w:color="auto"/>
              <w:bottom w:val="single" w:sz="4" w:space="0" w:color="auto"/>
              <w:right w:val="single" w:sz="4" w:space="0" w:color="auto"/>
            </w:tcBorders>
            <w:shd w:val="clear" w:color="auto" w:fill="auto"/>
            <w:vAlign w:val="center"/>
          </w:tcPr>
          <w:p w14:paraId="5F9B05DC" w14:textId="77777777" w:rsidR="00020D48" w:rsidRPr="005A7E81" w:rsidRDefault="00020D48" w:rsidP="005A7E81">
            <w:pPr>
              <w:autoSpaceDE w:val="0"/>
              <w:autoSpaceDN w:val="0"/>
              <w:adjustRightInd w:val="0"/>
              <w:spacing w:after="0"/>
              <w:rPr>
                <w:rFonts w:ascii="Tahoma" w:hAnsi="Tahoma" w:cs="Tahoma"/>
                <w:b/>
                <w:color w:val="000000"/>
                <w:szCs w:val="22"/>
                <w:highlight w:val="yellow"/>
                <w:lang w:val="el-GR"/>
              </w:rPr>
            </w:pPr>
            <w:r w:rsidRPr="00020D48">
              <w:rPr>
                <w:rFonts w:ascii="Tahoma" w:hAnsi="Tahoma" w:cs="Tahoma"/>
                <w:b/>
                <w:color w:val="000000"/>
                <w:szCs w:val="22"/>
                <w:lang w:val="el-GR"/>
              </w:rPr>
              <w:t>Υπηρεσίες τεχνολογίας των πληροφοριών</w:t>
            </w:r>
          </w:p>
        </w:tc>
      </w:tr>
    </w:tbl>
    <w:p w14:paraId="05E98844" w14:textId="77777777" w:rsidR="00055134" w:rsidRDefault="00055134" w:rsidP="00055134">
      <w:pPr>
        <w:autoSpaceDE w:val="0"/>
        <w:autoSpaceDN w:val="0"/>
        <w:adjustRightInd w:val="0"/>
        <w:spacing w:after="0"/>
        <w:rPr>
          <w:rFonts w:ascii="Tahoma" w:hAnsi="Tahoma" w:cs="Tahoma"/>
          <w:b/>
          <w:noProof/>
          <w:color w:val="FF0000"/>
          <w:szCs w:val="22"/>
          <w:lang w:val="el-GR"/>
        </w:rPr>
      </w:pPr>
      <w:r w:rsidRPr="00071CDB">
        <w:rPr>
          <w:rFonts w:ascii="Tahoma" w:hAnsi="Tahoma" w:cs="Tahoma"/>
          <w:b/>
          <w:noProof/>
          <w:color w:val="FF0000"/>
          <w:szCs w:val="22"/>
          <w:lang w:val="el-GR"/>
        </w:rPr>
        <w:tab/>
        <w:t xml:space="preserve"> </w:t>
      </w:r>
    </w:p>
    <w:p w14:paraId="6B1D5026" w14:textId="77777777" w:rsidR="00055134" w:rsidRPr="00071CDB" w:rsidRDefault="00055134" w:rsidP="00055134">
      <w:pPr>
        <w:rPr>
          <w:rFonts w:ascii="Tahoma" w:hAnsi="Tahoma" w:cs="Tahoma"/>
          <w:color w:val="000000" w:themeColor="text1"/>
          <w:szCs w:val="22"/>
          <w:lang w:val="el-GR"/>
        </w:rPr>
      </w:pPr>
      <w:r w:rsidRPr="00071CDB">
        <w:rPr>
          <w:rFonts w:ascii="Tahoma" w:hAnsi="Tahoma" w:cs="Tahoma"/>
          <w:color w:val="000000" w:themeColor="text1"/>
          <w:szCs w:val="22"/>
          <w:lang w:val="el-GR"/>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και αποτελεί ένα ενιαίο σύνολο. Προσφορές γίνονται αποδεκτές μόνο για το σύνολο των υπηρεσιών που περιγράφονται.</w:t>
      </w:r>
    </w:p>
    <w:p w14:paraId="5E98AB87" w14:textId="12DC6264" w:rsidR="00A067B1" w:rsidRPr="00071CDB" w:rsidRDefault="004B1E9D" w:rsidP="00A067B1">
      <w:pPr>
        <w:pStyle w:val="TabletextChar"/>
        <w:spacing w:before="120" w:after="0" w:line="240" w:lineRule="auto"/>
        <w:jc w:val="both"/>
        <w:rPr>
          <w:rFonts w:cs="Tahoma"/>
          <w:b/>
          <w:bCs/>
          <w:color w:val="000000"/>
          <w:sz w:val="22"/>
          <w:szCs w:val="22"/>
          <w:lang w:eastAsia="el-GR"/>
        </w:rPr>
      </w:pPr>
      <w:r w:rsidRPr="00071CDB">
        <w:rPr>
          <w:rFonts w:cs="Tahoma"/>
          <w:sz w:val="22"/>
          <w:szCs w:val="22"/>
        </w:rPr>
        <w:lastRenderedPageBreak/>
        <w:t xml:space="preserve">Ο προϋπολογισμός του Έργου - εκτιμώμενη αξία σύμβασης ανέρχεται στο ποσό </w:t>
      </w:r>
      <w:r w:rsidRPr="00071CDB">
        <w:rPr>
          <w:rFonts w:cs="Tahoma"/>
          <w:color w:val="000000" w:themeColor="text1"/>
          <w:sz w:val="22"/>
          <w:szCs w:val="22"/>
        </w:rPr>
        <w:t xml:space="preserve">των </w:t>
      </w:r>
      <w:r w:rsidR="00600E6E">
        <w:rPr>
          <w:rFonts w:cs="Tahoma"/>
          <w:b/>
          <w:color w:val="000000" w:themeColor="text1"/>
          <w:sz w:val="22"/>
          <w:szCs w:val="22"/>
        </w:rPr>
        <w:t xml:space="preserve">τετρακοσίων </w:t>
      </w:r>
      <w:r w:rsidRPr="00071CDB">
        <w:rPr>
          <w:rFonts w:cs="Tahoma"/>
          <w:b/>
          <w:color w:val="000000" w:themeColor="text1"/>
          <w:sz w:val="22"/>
          <w:szCs w:val="22"/>
        </w:rPr>
        <w:t xml:space="preserve"> </w:t>
      </w:r>
      <w:r w:rsidR="005A7E81">
        <w:rPr>
          <w:rFonts w:cs="Tahoma"/>
          <w:b/>
          <w:color w:val="000000" w:themeColor="text1"/>
          <w:sz w:val="22"/>
          <w:szCs w:val="22"/>
        </w:rPr>
        <w:t xml:space="preserve">τριών </w:t>
      </w:r>
      <w:r w:rsidRPr="00071CDB">
        <w:rPr>
          <w:rFonts w:cs="Tahoma"/>
          <w:b/>
          <w:color w:val="000000" w:themeColor="text1"/>
          <w:sz w:val="22"/>
          <w:szCs w:val="22"/>
        </w:rPr>
        <w:t xml:space="preserve">χιλιάδων </w:t>
      </w:r>
      <w:r w:rsidR="005A7E81">
        <w:rPr>
          <w:rFonts w:cs="Tahoma"/>
          <w:b/>
          <w:color w:val="000000" w:themeColor="text1"/>
          <w:sz w:val="22"/>
          <w:szCs w:val="22"/>
        </w:rPr>
        <w:t xml:space="preserve">διακοσίων είκοσι </w:t>
      </w:r>
      <w:r w:rsidR="00A14C9A">
        <w:rPr>
          <w:rFonts w:cs="Tahoma"/>
          <w:b/>
          <w:color w:val="000000" w:themeColor="text1"/>
          <w:sz w:val="22"/>
          <w:szCs w:val="22"/>
        </w:rPr>
        <w:t>πέντε</w:t>
      </w:r>
      <w:r w:rsidR="005A7E81">
        <w:rPr>
          <w:rFonts w:cs="Tahoma"/>
          <w:b/>
          <w:color w:val="000000" w:themeColor="text1"/>
          <w:sz w:val="22"/>
          <w:szCs w:val="22"/>
        </w:rPr>
        <w:t xml:space="preserve"> </w:t>
      </w:r>
      <w:r w:rsidRPr="00071CDB">
        <w:rPr>
          <w:rFonts w:cs="Tahoma"/>
          <w:b/>
          <w:color w:val="000000" w:themeColor="text1"/>
          <w:sz w:val="22"/>
          <w:szCs w:val="22"/>
        </w:rPr>
        <w:t xml:space="preserve">Ευρώ και </w:t>
      </w:r>
      <w:r w:rsidR="00A14C9A">
        <w:rPr>
          <w:rFonts w:cs="Tahoma"/>
          <w:b/>
          <w:color w:val="000000" w:themeColor="text1"/>
          <w:sz w:val="22"/>
          <w:szCs w:val="22"/>
        </w:rPr>
        <w:t>ογδόντα</w:t>
      </w:r>
      <w:r w:rsidR="005A7E81">
        <w:rPr>
          <w:rFonts w:cs="Tahoma"/>
          <w:b/>
          <w:color w:val="000000" w:themeColor="text1"/>
          <w:sz w:val="22"/>
          <w:szCs w:val="22"/>
        </w:rPr>
        <w:t xml:space="preserve"> </w:t>
      </w:r>
      <w:r w:rsidRPr="00071CDB">
        <w:rPr>
          <w:rFonts w:cs="Tahoma"/>
          <w:b/>
          <w:color w:val="000000" w:themeColor="text1"/>
          <w:sz w:val="22"/>
          <w:szCs w:val="22"/>
        </w:rPr>
        <w:t>λεπτών</w:t>
      </w:r>
      <w:r w:rsidRPr="00071CDB">
        <w:rPr>
          <w:rFonts w:cs="Tahoma"/>
          <w:color w:val="000000" w:themeColor="text1"/>
          <w:sz w:val="22"/>
          <w:szCs w:val="22"/>
        </w:rPr>
        <w:t xml:space="preserve">, </w:t>
      </w:r>
      <w:r w:rsidRPr="00071CDB">
        <w:rPr>
          <w:rFonts w:cs="Tahoma"/>
          <w:b/>
          <w:bCs/>
          <w:color w:val="000000"/>
          <w:sz w:val="22"/>
          <w:szCs w:val="22"/>
          <w:lang w:eastAsia="el-GR"/>
        </w:rPr>
        <w:t>€</w:t>
      </w:r>
      <w:r w:rsidR="00600E6E" w:rsidRPr="00600E6E">
        <w:rPr>
          <w:rFonts w:cs="Tahoma"/>
          <w:b/>
          <w:bCs/>
          <w:color w:val="000000"/>
          <w:sz w:val="22"/>
          <w:szCs w:val="22"/>
          <w:lang w:eastAsia="el-GR"/>
        </w:rPr>
        <w:t>403</w:t>
      </w:r>
      <w:r w:rsidR="00600E6E">
        <w:rPr>
          <w:rFonts w:cs="Tahoma"/>
          <w:b/>
          <w:bCs/>
          <w:color w:val="000000"/>
          <w:sz w:val="22"/>
          <w:szCs w:val="22"/>
          <w:lang w:eastAsia="el-GR"/>
        </w:rPr>
        <w:t>.</w:t>
      </w:r>
      <w:r w:rsidR="00600E6E" w:rsidRPr="00600E6E">
        <w:rPr>
          <w:rFonts w:cs="Tahoma"/>
          <w:b/>
          <w:bCs/>
          <w:color w:val="000000"/>
          <w:sz w:val="22"/>
          <w:szCs w:val="22"/>
          <w:lang w:eastAsia="el-GR"/>
        </w:rPr>
        <w:t>22</w:t>
      </w:r>
      <w:r w:rsidR="00A14C9A">
        <w:rPr>
          <w:rFonts w:cs="Tahoma"/>
          <w:b/>
          <w:bCs/>
          <w:color w:val="000000"/>
          <w:sz w:val="22"/>
          <w:szCs w:val="22"/>
          <w:lang w:eastAsia="el-GR"/>
        </w:rPr>
        <w:t>5</w:t>
      </w:r>
      <w:r w:rsidR="00600E6E" w:rsidRPr="00600E6E">
        <w:rPr>
          <w:rFonts w:cs="Tahoma"/>
          <w:b/>
          <w:bCs/>
          <w:color w:val="000000"/>
          <w:sz w:val="22"/>
          <w:szCs w:val="22"/>
          <w:lang w:eastAsia="el-GR"/>
        </w:rPr>
        <w:t>,</w:t>
      </w:r>
      <w:r w:rsidR="00A14C9A">
        <w:rPr>
          <w:rFonts w:cs="Tahoma"/>
          <w:b/>
          <w:bCs/>
          <w:color w:val="000000"/>
          <w:sz w:val="22"/>
          <w:szCs w:val="22"/>
          <w:lang w:eastAsia="el-GR"/>
        </w:rPr>
        <w:t>80</w:t>
      </w:r>
      <w:r w:rsidR="005A7E81">
        <w:rPr>
          <w:rFonts w:cs="Tahoma"/>
          <w:b/>
          <w:bCs/>
          <w:color w:val="000000"/>
          <w:sz w:val="22"/>
          <w:szCs w:val="22"/>
          <w:lang w:eastAsia="el-GR"/>
        </w:rPr>
        <w:t xml:space="preserve"> </w:t>
      </w:r>
      <w:r w:rsidRPr="00071CDB">
        <w:rPr>
          <w:rFonts w:cs="Tahoma"/>
          <w:bCs/>
          <w:color w:val="000000"/>
          <w:sz w:val="22"/>
          <w:szCs w:val="22"/>
          <w:lang w:eastAsia="el-GR"/>
        </w:rPr>
        <w:t>μ</w:t>
      </w:r>
      <w:r w:rsidRPr="00071CDB">
        <w:rPr>
          <w:rFonts w:cs="Tahoma"/>
          <w:sz w:val="22"/>
          <w:szCs w:val="22"/>
        </w:rPr>
        <w:t xml:space="preserve">η περιλαμβανομένου ΦΠΑ 24%, προϋπολογισμός με ΦΠΑ: </w:t>
      </w:r>
      <w:r w:rsidR="005A7E81">
        <w:rPr>
          <w:rFonts w:cs="Tahoma"/>
          <w:b/>
          <w:color w:val="000000" w:themeColor="text1"/>
          <w:sz w:val="22"/>
          <w:szCs w:val="22"/>
        </w:rPr>
        <w:t>πεντακόσιες</w:t>
      </w:r>
      <w:r w:rsidRPr="00071CDB">
        <w:rPr>
          <w:rFonts w:cs="Tahoma"/>
          <w:b/>
          <w:color w:val="000000" w:themeColor="text1"/>
          <w:sz w:val="22"/>
          <w:szCs w:val="22"/>
        </w:rPr>
        <w:t xml:space="preserve"> χιλιάδες Ευρώ </w:t>
      </w:r>
      <w:r w:rsidRPr="00071CDB">
        <w:rPr>
          <w:rFonts w:cs="Tahoma"/>
          <w:b/>
          <w:sz w:val="22"/>
          <w:szCs w:val="22"/>
        </w:rPr>
        <w:t>€</w:t>
      </w:r>
      <w:r w:rsidR="005A7E81">
        <w:rPr>
          <w:rFonts w:cs="Tahoma"/>
          <w:b/>
          <w:sz w:val="22"/>
          <w:szCs w:val="22"/>
        </w:rPr>
        <w:t>500</w:t>
      </w:r>
      <w:r w:rsidRPr="00071CDB">
        <w:rPr>
          <w:rFonts w:cs="Tahoma"/>
          <w:b/>
          <w:sz w:val="22"/>
          <w:szCs w:val="22"/>
        </w:rPr>
        <w:t>.000,00</w:t>
      </w:r>
      <w:r w:rsidRPr="00071CDB">
        <w:rPr>
          <w:rFonts w:cs="Tahoma"/>
          <w:sz w:val="22"/>
          <w:szCs w:val="22"/>
        </w:rPr>
        <w:t xml:space="preserve">, </w:t>
      </w:r>
      <w:r w:rsidRPr="00071CDB">
        <w:rPr>
          <w:rFonts w:cs="Tahoma"/>
          <w:b/>
          <w:sz w:val="22"/>
          <w:szCs w:val="22"/>
        </w:rPr>
        <w:t xml:space="preserve">ΦΠΑ: </w:t>
      </w:r>
      <w:r w:rsidR="005A7E81">
        <w:rPr>
          <w:rFonts w:cs="Tahoma"/>
          <w:b/>
          <w:sz w:val="22"/>
          <w:szCs w:val="22"/>
        </w:rPr>
        <w:t xml:space="preserve">ενενήντα </w:t>
      </w:r>
      <w:proofErr w:type="spellStart"/>
      <w:r w:rsidR="005A7E81">
        <w:rPr>
          <w:rFonts w:cs="Tahoma"/>
          <w:b/>
          <w:sz w:val="22"/>
          <w:szCs w:val="22"/>
        </w:rPr>
        <w:t>εξι</w:t>
      </w:r>
      <w:proofErr w:type="spellEnd"/>
      <w:r w:rsidRPr="00071CDB">
        <w:rPr>
          <w:rFonts w:cs="Tahoma"/>
          <w:b/>
          <w:sz w:val="22"/>
          <w:szCs w:val="22"/>
        </w:rPr>
        <w:t xml:space="preserve"> χιλιάδες </w:t>
      </w:r>
      <w:proofErr w:type="spellStart"/>
      <w:r w:rsidR="005A7E81">
        <w:rPr>
          <w:rFonts w:cs="Tahoma"/>
          <w:b/>
          <w:sz w:val="22"/>
          <w:szCs w:val="22"/>
        </w:rPr>
        <w:t>επτ</w:t>
      </w:r>
      <w:r w:rsidRPr="00071CDB">
        <w:rPr>
          <w:rFonts w:cs="Tahoma"/>
          <w:b/>
          <w:sz w:val="22"/>
          <w:szCs w:val="22"/>
        </w:rPr>
        <w:t>κόσια</w:t>
      </w:r>
      <w:proofErr w:type="spellEnd"/>
      <w:r w:rsidRPr="00071CDB">
        <w:rPr>
          <w:rFonts w:cs="Tahoma"/>
          <w:b/>
          <w:sz w:val="22"/>
          <w:szCs w:val="22"/>
        </w:rPr>
        <w:t xml:space="preserve"> </w:t>
      </w:r>
      <w:r w:rsidR="005A7E81">
        <w:rPr>
          <w:rFonts w:cs="Tahoma"/>
          <w:b/>
          <w:sz w:val="22"/>
          <w:szCs w:val="22"/>
        </w:rPr>
        <w:t>εβδομήντα τέσσερα</w:t>
      </w:r>
      <w:r w:rsidRPr="00071CDB">
        <w:rPr>
          <w:rFonts w:cs="Tahoma"/>
          <w:b/>
          <w:sz w:val="22"/>
          <w:szCs w:val="22"/>
        </w:rPr>
        <w:t xml:space="preserve"> Ευρώ και </w:t>
      </w:r>
      <w:r w:rsidR="00A14C9A">
        <w:rPr>
          <w:rFonts w:cs="Tahoma"/>
          <w:b/>
          <w:sz w:val="22"/>
          <w:szCs w:val="22"/>
        </w:rPr>
        <w:t>είκοσι</w:t>
      </w:r>
      <w:r w:rsidRPr="00071CDB">
        <w:rPr>
          <w:rFonts w:cs="Tahoma"/>
          <w:b/>
          <w:sz w:val="22"/>
          <w:szCs w:val="22"/>
        </w:rPr>
        <w:t xml:space="preserve"> λεπτά   </w:t>
      </w:r>
      <w:r w:rsidRPr="00071CDB">
        <w:rPr>
          <w:rFonts w:cs="Tahoma"/>
          <w:b/>
          <w:bCs/>
          <w:color w:val="000000"/>
          <w:sz w:val="22"/>
          <w:szCs w:val="22"/>
          <w:lang w:eastAsia="el-GR"/>
        </w:rPr>
        <w:t>€</w:t>
      </w:r>
      <w:r w:rsidR="005A7E81">
        <w:rPr>
          <w:rFonts w:cs="Tahoma"/>
          <w:b/>
          <w:bCs/>
          <w:color w:val="000000"/>
          <w:sz w:val="22"/>
          <w:szCs w:val="22"/>
          <w:lang w:eastAsia="el-GR"/>
        </w:rPr>
        <w:t>96.774,2</w:t>
      </w:r>
      <w:r w:rsidR="00A14C9A">
        <w:rPr>
          <w:rFonts w:cs="Tahoma"/>
          <w:b/>
          <w:bCs/>
          <w:color w:val="000000"/>
          <w:sz w:val="22"/>
          <w:szCs w:val="22"/>
          <w:lang w:eastAsia="el-GR"/>
        </w:rPr>
        <w:t>0</w:t>
      </w:r>
      <w:r w:rsidRPr="00071CDB">
        <w:rPr>
          <w:rFonts w:cs="Tahoma"/>
          <w:b/>
          <w:bCs/>
          <w:color w:val="000000"/>
          <w:sz w:val="22"/>
          <w:szCs w:val="22"/>
          <w:lang w:eastAsia="el-GR"/>
        </w:rPr>
        <w:t>)</w:t>
      </w:r>
      <w:r w:rsidR="005A7E81">
        <w:rPr>
          <w:rFonts w:cs="Tahoma"/>
          <w:b/>
          <w:bCs/>
          <w:color w:val="000000"/>
          <w:sz w:val="22"/>
          <w:szCs w:val="22"/>
          <w:lang w:eastAsia="el-GR"/>
        </w:rPr>
        <w:t>.</w:t>
      </w:r>
    </w:p>
    <w:p w14:paraId="21F93F46" w14:textId="77777777" w:rsidR="00A067B1" w:rsidRPr="00071CDB" w:rsidRDefault="00A067B1" w:rsidP="001C6ABF">
      <w:pPr>
        <w:pStyle w:val="normalwithoutspacing"/>
        <w:rPr>
          <w:rFonts w:ascii="Tahoma" w:hAnsi="Tahoma" w:cs="Tahoma"/>
          <w:szCs w:val="22"/>
        </w:rPr>
      </w:pPr>
    </w:p>
    <w:p w14:paraId="71FD231D" w14:textId="17BBA95A" w:rsidR="008338F0" w:rsidRPr="00071CDB" w:rsidRDefault="003355E7">
      <w:pPr>
        <w:rPr>
          <w:rFonts w:ascii="Tahoma" w:hAnsi="Tahoma" w:cs="Tahoma"/>
          <w:szCs w:val="22"/>
          <w:lang w:val="el-GR"/>
        </w:rPr>
      </w:pPr>
      <w:r w:rsidRPr="00071CDB">
        <w:rPr>
          <w:rFonts w:ascii="Tahoma" w:hAnsi="Tahoma" w:cs="Tahoma"/>
          <w:szCs w:val="22"/>
          <w:lang w:val="el-GR"/>
        </w:rPr>
        <w:t>Η διάρκεια της σύμβασης ορίζεται</w:t>
      </w:r>
      <w:r w:rsidR="00E1337D" w:rsidRPr="00071CDB">
        <w:rPr>
          <w:rFonts w:ascii="Tahoma" w:hAnsi="Tahoma" w:cs="Tahoma"/>
          <w:szCs w:val="22"/>
          <w:lang w:val="el-GR"/>
        </w:rPr>
        <w:t xml:space="preserve"> </w:t>
      </w:r>
      <w:r w:rsidRPr="00071CDB">
        <w:rPr>
          <w:rFonts w:ascii="Tahoma" w:hAnsi="Tahoma" w:cs="Tahoma"/>
          <w:szCs w:val="22"/>
          <w:lang w:val="el-GR"/>
        </w:rPr>
        <w:t>σε</w:t>
      </w:r>
      <w:r w:rsidR="006777C7" w:rsidRPr="00071CDB">
        <w:rPr>
          <w:rFonts w:ascii="Tahoma" w:hAnsi="Tahoma" w:cs="Tahoma"/>
          <w:szCs w:val="22"/>
          <w:lang w:val="el-GR"/>
        </w:rPr>
        <w:t xml:space="preserve"> </w:t>
      </w:r>
      <w:r w:rsidR="000457FC">
        <w:rPr>
          <w:rFonts w:ascii="Tahoma" w:hAnsi="Tahoma" w:cs="Tahoma"/>
          <w:b/>
          <w:bCs/>
          <w:szCs w:val="22"/>
          <w:lang w:val="el-GR"/>
        </w:rPr>
        <w:t>δεκαεννέα</w:t>
      </w:r>
      <w:r w:rsidR="00944C8C" w:rsidRPr="006201DE">
        <w:rPr>
          <w:rFonts w:ascii="Tahoma" w:hAnsi="Tahoma" w:cs="Tahoma"/>
          <w:b/>
          <w:bCs/>
          <w:szCs w:val="22"/>
          <w:lang w:val="el-GR"/>
        </w:rPr>
        <w:t xml:space="preserve"> </w:t>
      </w:r>
      <w:r w:rsidR="006777C7" w:rsidRPr="006201DE">
        <w:rPr>
          <w:rFonts w:ascii="Tahoma" w:hAnsi="Tahoma" w:cs="Tahoma"/>
          <w:b/>
          <w:bCs/>
          <w:szCs w:val="22"/>
          <w:lang w:val="el-GR"/>
        </w:rPr>
        <w:t>(</w:t>
      </w:r>
      <w:r w:rsidR="000457FC">
        <w:rPr>
          <w:rFonts w:ascii="Tahoma" w:hAnsi="Tahoma" w:cs="Tahoma"/>
          <w:b/>
          <w:bCs/>
          <w:szCs w:val="22"/>
          <w:lang w:val="el-GR"/>
        </w:rPr>
        <w:t>19</w:t>
      </w:r>
      <w:r w:rsidR="006777C7" w:rsidRPr="006201DE">
        <w:rPr>
          <w:rFonts w:ascii="Tahoma" w:hAnsi="Tahoma" w:cs="Tahoma"/>
          <w:b/>
          <w:bCs/>
          <w:szCs w:val="22"/>
          <w:lang w:val="el-GR"/>
        </w:rPr>
        <w:t>) μήνες</w:t>
      </w:r>
      <w:r w:rsidRPr="00071CDB">
        <w:rPr>
          <w:rFonts w:ascii="Tahoma" w:hAnsi="Tahoma" w:cs="Tahoma"/>
          <w:szCs w:val="22"/>
          <w:lang w:val="el-GR"/>
        </w:rPr>
        <w:t xml:space="preserve"> </w:t>
      </w:r>
    </w:p>
    <w:p w14:paraId="173902B4" w14:textId="6B547927" w:rsidR="00055134" w:rsidRPr="00071CDB" w:rsidRDefault="003355E7" w:rsidP="00055134">
      <w:pPr>
        <w:rPr>
          <w:rFonts w:ascii="Tahoma" w:hAnsi="Tahoma" w:cs="Tahoma"/>
          <w:szCs w:val="22"/>
          <w:lang w:val="el-GR"/>
        </w:rPr>
      </w:pPr>
      <w:r w:rsidRPr="00071CDB">
        <w:rPr>
          <w:rFonts w:ascii="Tahoma" w:hAnsi="Tahoma" w:cs="Tahoma"/>
          <w:szCs w:val="22"/>
          <w:lang w:val="el-GR"/>
        </w:rPr>
        <w:t xml:space="preserve">Αναλυτική περιγραφή του φυσικού και οικονομικού αντικειμένου της σύμβασης δίδεται στο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496625830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ΠΑΡΑΡΤΗΜΑ Ι – Αναλυτική Περιγραφή Φυσικού και Οικονομικού Αντικειμένου της Σύμβασης</w:t>
      </w:r>
      <w:r>
        <w:fldChar w:fldCharType="end"/>
      </w:r>
      <w:r w:rsidR="00055134" w:rsidRPr="00071CDB">
        <w:rPr>
          <w:rFonts w:ascii="Tahoma" w:hAnsi="Tahoma" w:cs="Tahoma"/>
          <w:szCs w:val="22"/>
          <w:lang w:val="el-GR"/>
        </w:rPr>
        <w:t xml:space="preserve">, στο ΠΑΡΑΡΤΗΜΑ ΙΙ – Πίνακες Συμμόρφωσης ή σε άλλο περιγραφικό έγγραφο της παρούσας διακήρυξης. </w:t>
      </w:r>
    </w:p>
    <w:p w14:paraId="01296DEA" w14:textId="77777777" w:rsidR="008338F0" w:rsidRPr="00071CDB" w:rsidRDefault="003355E7" w:rsidP="00055134">
      <w:pPr>
        <w:rPr>
          <w:rFonts w:ascii="Tahoma" w:hAnsi="Tahoma" w:cs="Tahoma"/>
          <w:szCs w:val="22"/>
          <w:lang w:val="el-GR"/>
        </w:rPr>
      </w:pPr>
      <w:r w:rsidRPr="00071CDB">
        <w:rPr>
          <w:rFonts w:ascii="Tahoma" w:hAnsi="Tahoma" w:cs="Tahoma"/>
          <w:szCs w:val="22"/>
          <w:lang w:val="el-GR"/>
        </w:rPr>
        <w:t xml:space="preserve">Η σύμβαση θα ανατεθεί με </w:t>
      </w:r>
      <w:r w:rsidRPr="00DE62B9">
        <w:rPr>
          <w:rFonts w:ascii="Tahoma" w:hAnsi="Tahoma" w:cs="Tahoma"/>
          <w:b/>
          <w:bCs/>
          <w:szCs w:val="22"/>
          <w:lang w:val="el-GR"/>
        </w:rPr>
        <w:t>το κριτήριο της πλέον συμφέρουσας από οικονομική άποψη προσφοράς, βάσει</w:t>
      </w:r>
      <w:r w:rsidR="00E1337D" w:rsidRPr="00DE62B9">
        <w:rPr>
          <w:rFonts w:ascii="Tahoma" w:hAnsi="Tahoma" w:cs="Tahoma"/>
          <w:b/>
          <w:bCs/>
          <w:szCs w:val="22"/>
          <w:lang w:val="el-GR"/>
        </w:rPr>
        <w:t xml:space="preserve"> </w:t>
      </w:r>
      <w:r w:rsidRPr="00DE62B9">
        <w:rPr>
          <w:rFonts w:ascii="Tahoma" w:hAnsi="Tahoma" w:cs="Tahoma"/>
          <w:b/>
          <w:bCs/>
          <w:szCs w:val="22"/>
          <w:lang w:val="el-GR"/>
        </w:rPr>
        <w:t>της βέλτιστης σχέση</w:t>
      </w:r>
      <w:r w:rsidR="00055134" w:rsidRPr="00DE62B9">
        <w:rPr>
          <w:rFonts w:ascii="Tahoma" w:hAnsi="Tahoma" w:cs="Tahoma"/>
          <w:b/>
          <w:bCs/>
          <w:szCs w:val="22"/>
          <w:lang w:val="el-GR"/>
        </w:rPr>
        <w:t>ς</w:t>
      </w:r>
      <w:r w:rsidRPr="00DE62B9">
        <w:rPr>
          <w:rFonts w:ascii="Tahoma" w:hAnsi="Tahoma" w:cs="Tahoma"/>
          <w:b/>
          <w:bCs/>
          <w:szCs w:val="22"/>
          <w:lang w:val="el-GR"/>
        </w:rPr>
        <w:t xml:space="preserve"> ποιότητας – τιμή</w:t>
      </w:r>
      <w:r w:rsidR="00DD7883" w:rsidRPr="00DE62B9">
        <w:rPr>
          <w:rFonts w:ascii="Tahoma" w:hAnsi="Tahoma" w:cs="Tahoma"/>
          <w:b/>
          <w:bCs/>
          <w:szCs w:val="22"/>
          <w:lang w:val="el-GR"/>
        </w:rPr>
        <w:t>ς</w:t>
      </w:r>
      <w:r w:rsidR="00E12EE2" w:rsidRPr="00071CDB">
        <w:rPr>
          <w:rFonts w:ascii="Tahoma" w:hAnsi="Tahoma" w:cs="Tahoma"/>
          <w:szCs w:val="22"/>
          <w:lang w:val="el-GR"/>
        </w:rPr>
        <w:t>.</w:t>
      </w:r>
    </w:p>
    <w:p w14:paraId="2D6A582A"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 w:name="_Toc161995382"/>
      <w:r w:rsidRPr="00071CDB">
        <w:rPr>
          <w:rFonts w:ascii="Tahoma" w:hAnsi="Tahoma" w:cs="Tahoma"/>
          <w:sz w:val="22"/>
          <w:lang w:val="el-GR"/>
        </w:rPr>
        <w:t>Θεσμικό πλαίσιο</w:t>
      </w:r>
      <w:bookmarkEnd w:id="16"/>
      <w:r w:rsidRPr="00071CDB">
        <w:rPr>
          <w:rFonts w:ascii="Tahoma" w:hAnsi="Tahoma" w:cs="Tahoma"/>
          <w:sz w:val="22"/>
          <w:lang w:val="el-GR"/>
        </w:rPr>
        <w:t xml:space="preserve"> </w:t>
      </w:r>
    </w:p>
    <w:p w14:paraId="7BD384BB" w14:textId="77777777" w:rsidR="00347EAF" w:rsidRDefault="00AA6688" w:rsidP="00347EAF">
      <w:pPr>
        <w:tabs>
          <w:tab w:val="left" w:pos="284"/>
        </w:tabs>
        <w:rPr>
          <w:rFonts w:ascii="Tahoma" w:hAnsi="Tahoma" w:cs="Tahoma"/>
          <w:szCs w:val="22"/>
          <w:lang w:val="el-GR"/>
        </w:rPr>
      </w:pPr>
      <w:r w:rsidRPr="00071CDB">
        <w:rPr>
          <w:rFonts w:ascii="Tahoma" w:hAnsi="Tahoma" w:cs="Tahoma"/>
          <w:szCs w:val="22"/>
          <w:lang w:val="el-GR"/>
        </w:rPr>
        <w:t xml:space="preserve">Η ανάθεση και εκτέλεση της σύμβασης </w:t>
      </w:r>
      <w:proofErr w:type="spellStart"/>
      <w:r w:rsidRPr="00071CDB">
        <w:rPr>
          <w:rFonts w:ascii="Tahoma" w:hAnsi="Tahoma" w:cs="Tahoma"/>
          <w:szCs w:val="22"/>
          <w:lang w:val="el-GR"/>
        </w:rPr>
        <w:t>διέπεται</w:t>
      </w:r>
      <w:proofErr w:type="spellEnd"/>
      <w:r w:rsidRPr="00071CDB">
        <w:rPr>
          <w:rFonts w:ascii="Tahoma" w:hAnsi="Tahoma" w:cs="Tahoma"/>
          <w:szCs w:val="22"/>
          <w:lang w:val="el-GR"/>
        </w:rPr>
        <w:t xml:space="preserve"> από την κείμενη νομοθεσία και τις </w:t>
      </w:r>
      <w:proofErr w:type="spellStart"/>
      <w:r w:rsidRPr="00071CDB">
        <w:rPr>
          <w:rFonts w:ascii="Tahoma" w:hAnsi="Tahoma" w:cs="Tahoma"/>
          <w:szCs w:val="22"/>
          <w:lang w:val="el-GR"/>
        </w:rPr>
        <w:t>κατ</w:t>
      </w:r>
      <w:proofErr w:type="spellEnd"/>
      <w:r w:rsidRPr="00071CDB">
        <w:rPr>
          <w:rFonts w:ascii="Tahoma" w:hAnsi="Tahoma" w:cs="Tahoma"/>
          <w:szCs w:val="22"/>
          <w:lang w:val="el-GR"/>
        </w:rPr>
        <w:t xml:space="preserve">΄ εξουσιοδότηση αυτής </w:t>
      </w:r>
      <w:proofErr w:type="spellStart"/>
      <w:r w:rsidRPr="00071CDB">
        <w:rPr>
          <w:rFonts w:ascii="Tahoma" w:hAnsi="Tahoma" w:cs="Tahoma"/>
          <w:szCs w:val="22"/>
          <w:lang w:val="el-GR"/>
        </w:rPr>
        <w:t>εκδοθείσες</w:t>
      </w:r>
      <w:proofErr w:type="spellEnd"/>
      <w:r w:rsidRPr="00071CDB">
        <w:rPr>
          <w:rFonts w:ascii="Tahoma" w:hAnsi="Tahoma" w:cs="Tahoma"/>
          <w:szCs w:val="22"/>
          <w:lang w:val="el-GR"/>
        </w:rPr>
        <w:t xml:space="preserve"> κανονιστικές πράξεις, όπως ισχύουν και ιδίως:</w:t>
      </w:r>
    </w:p>
    <w:p w14:paraId="25937698"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B060E7">
        <w:rPr>
          <w:rFonts w:ascii="Tahoma" w:hAnsi="Tahoma" w:cs="Tahoma"/>
          <w:bCs/>
          <w:szCs w:val="22"/>
          <w:lang w:eastAsia="en-US"/>
        </w:rPr>
        <w:t>L</w:t>
      </w:r>
      <w:r w:rsidRPr="00B060E7">
        <w:rPr>
          <w:rFonts w:ascii="Tahoma" w:hAnsi="Tahoma" w:cs="Tahoma"/>
          <w:bCs/>
          <w:szCs w:val="22"/>
          <w:lang w:val="el-GR" w:eastAsia="en-US"/>
        </w:rPr>
        <w:t xml:space="preserve"> 57/17).</w:t>
      </w:r>
    </w:p>
    <w:p w14:paraId="25395E04"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B060E7">
        <w:rPr>
          <w:rFonts w:ascii="Tahoma" w:hAnsi="Tahoma" w:cs="Tahoma"/>
          <w:bCs/>
          <w:szCs w:val="22"/>
          <w:lang w:eastAsia="en-US"/>
        </w:rPr>
        <w:t>L</w:t>
      </w:r>
      <w:r w:rsidRPr="00B060E7">
        <w:rPr>
          <w:rFonts w:ascii="Tahoma" w:hAnsi="Tahoma" w:cs="Tahoma"/>
          <w:bCs/>
          <w:szCs w:val="22"/>
          <w:lang w:val="el-GR" w:eastAsia="en-US"/>
        </w:rPr>
        <w:t xml:space="preserve"> 57/1).</w:t>
      </w:r>
    </w:p>
    <w:p w14:paraId="24D88D28" w14:textId="77777777" w:rsidR="00B060E7" w:rsidRPr="00B060E7" w:rsidRDefault="00B060E7" w:rsidP="00B060E7">
      <w:pPr>
        <w:numPr>
          <w:ilvl w:val="0"/>
          <w:numId w:val="25"/>
        </w:numPr>
        <w:suppressAutoHyphens w:val="0"/>
        <w:spacing w:before="120" w:after="0"/>
        <w:jc w:val="left"/>
        <w:rPr>
          <w:rFonts w:ascii="Tahoma" w:hAnsi="Tahoma" w:cs="Tahoma"/>
          <w:bCs/>
          <w:szCs w:val="22"/>
          <w:lang w:eastAsia="en-US"/>
        </w:rPr>
      </w:pPr>
      <w:r w:rsidRPr="00B060E7">
        <w:rPr>
          <w:rFonts w:ascii="Tahoma" w:hAnsi="Tahoma" w:cs="Tahoma"/>
          <w:bCs/>
          <w:szCs w:val="22"/>
          <w:lang w:val="el-GR" w:eastAsia="en-US"/>
        </w:rPr>
        <w:t xml:space="preserve">Τον Κανονισμό (ΕΕ, </w:t>
      </w:r>
      <w:proofErr w:type="spellStart"/>
      <w:r w:rsidRPr="00B060E7">
        <w:rPr>
          <w:rFonts w:ascii="Tahoma" w:hAnsi="Tahoma" w:cs="Tahoma"/>
          <w:bCs/>
          <w:szCs w:val="22"/>
          <w:lang w:val="el-GR" w:eastAsia="en-US"/>
        </w:rPr>
        <w:t>Ευρατόμ</w:t>
      </w:r>
      <w:proofErr w:type="spellEnd"/>
      <w:r w:rsidRPr="00B060E7">
        <w:rPr>
          <w:rFonts w:ascii="Tahoma" w:hAnsi="Tahoma" w:cs="Tahoma"/>
          <w:bCs/>
          <w:szCs w:val="22"/>
          <w:lang w:val="el-GR" w:eastAsia="en-US"/>
        </w:rPr>
        <w:t xml:space="preserve">)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B060E7">
        <w:rPr>
          <w:rFonts w:ascii="Tahoma" w:hAnsi="Tahoma" w:cs="Tahoma"/>
          <w:bCs/>
          <w:szCs w:val="22"/>
          <w:lang w:val="el-GR" w:eastAsia="en-US"/>
        </w:rPr>
        <w:t>Ευρατόμ</w:t>
      </w:r>
      <w:proofErr w:type="spellEnd"/>
      <w:r w:rsidRPr="00B060E7">
        <w:rPr>
          <w:rFonts w:ascii="Tahoma" w:hAnsi="Tahoma" w:cs="Tahoma"/>
          <w:bCs/>
          <w:szCs w:val="22"/>
          <w:lang w:val="el-GR" w:eastAsia="en-US"/>
        </w:rPr>
        <w:t xml:space="preserve">) αριθ. </w:t>
      </w:r>
      <w:r w:rsidRPr="00B060E7">
        <w:rPr>
          <w:rFonts w:ascii="Tahoma" w:hAnsi="Tahoma" w:cs="Tahoma"/>
          <w:bCs/>
          <w:szCs w:val="22"/>
          <w:lang w:eastAsia="en-US"/>
        </w:rPr>
        <w:t>966/2012 (L 193/1).</w:t>
      </w:r>
    </w:p>
    <w:p w14:paraId="22ABF8DF"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3A774579"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υπ’ </w:t>
      </w:r>
      <w:proofErr w:type="spellStart"/>
      <w:r w:rsidRPr="00B060E7">
        <w:rPr>
          <w:rFonts w:ascii="Tahoma" w:hAnsi="Tahoma" w:cs="Tahoma"/>
          <w:bCs/>
          <w:szCs w:val="22"/>
          <w:lang w:val="el-GR" w:eastAsia="en-US"/>
        </w:rPr>
        <w:t>αριθμ</w:t>
      </w:r>
      <w:proofErr w:type="spellEnd"/>
      <w:r w:rsidRPr="00B060E7">
        <w:rPr>
          <w:rFonts w:ascii="Tahoma" w:hAnsi="Tahoma" w:cs="Tahoma"/>
          <w:bCs/>
          <w:szCs w:val="22"/>
          <w:lang w:val="el-GR" w:eastAsia="en-US"/>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0CB11138"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B060E7">
        <w:rPr>
          <w:rFonts w:ascii="Tahoma" w:hAnsi="Tahoma" w:cs="Tahoma"/>
          <w:bCs/>
          <w:szCs w:val="22"/>
          <w:lang w:eastAsia="en-US"/>
        </w:rPr>
        <w:t>ST</w:t>
      </w:r>
      <w:r w:rsidRPr="00B060E7">
        <w:rPr>
          <w:rFonts w:ascii="Tahoma" w:hAnsi="Tahoma" w:cs="Tahoma"/>
          <w:bCs/>
          <w:szCs w:val="22"/>
          <w:lang w:val="el-GR" w:eastAsia="en-US"/>
        </w:rPr>
        <w:t xml:space="preserve"> 10152/21, </w:t>
      </w:r>
      <w:r w:rsidRPr="00B060E7">
        <w:rPr>
          <w:rFonts w:ascii="Tahoma" w:hAnsi="Tahoma" w:cs="Tahoma"/>
          <w:bCs/>
          <w:szCs w:val="22"/>
          <w:lang w:eastAsia="en-US"/>
        </w:rPr>
        <w:t>ST</w:t>
      </w:r>
      <w:r w:rsidRPr="00B060E7">
        <w:rPr>
          <w:rFonts w:ascii="Tahoma" w:hAnsi="Tahoma" w:cs="Tahoma"/>
          <w:bCs/>
          <w:szCs w:val="22"/>
          <w:lang w:val="el-GR" w:eastAsia="en-US"/>
        </w:rPr>
        <w:t xml:space="preserve"> 10152/21 </w:t>
      </w:r>
      <w:r w:rsidRPr="00B060E7">
        <w:rPr>
          <w:rFonts w:ascii="Tahoma" w:hAnsi="Tahoma" w:cs="Tahoma"/>
          <w:bCs/>
          <w:szCs w:val="22"/>
          <w:lang w:eastAsia="en-US"/>
        </w:rPr>
        <w:t>ADD</w:t>
      </w:r>
      <w:r w:rsidRPr="00B060E7">
        <w:rPr>
          <w:rFonts w:ascii="Tahoma" w:hAnsi="Tahoma" w:cs="Tahoma"/>
          <w:bCs/>
          <w:szCs w:val="22"/>
          <w:lang w:val="el-GR" w:eastAsia="en-US"/>
        </w:rPr>
        <w:t xml:space="preserve"> 1).</w:t>
      </w:r>
    </w:p>
    <w:p w14:paraId="7FEE5826"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κορονοϊού </w:t>
      </w:r>
      <w:r w:rsidRPr="00B060E7">
        <w:rPr>
          <w:rFonts w:ascii="Tahoma" w:hAnsi="Tahoma" w:cs="Tahoma"/>
          <w:bCs/>
          <w:szCs w:val="22"/>
          <w:lang w:eastAsia="en-US"/>
        </w:rPr>
        <w:t>COVID</w:t>
      </w:r>
      <w:r w:rsidRPr="00B060E7">
        <w:rPr>
          <w:rFonts w:ascii="Tahoma" w:hAnsi="Tahoma" w:cs="Tahoma"/>
          <w:bCs/>
          <w:szCs w:val="22"/>
          <w:lang w:val="el-GR" w:eastAsia="en-US"/>
        </w:rPr>
        <w:t>- 19, επείγουσες δημοσιονομικές και φορολογικές ρυθμίσεις και άλλες διατάξεις» (ΦΕΚ 17/</w:t>
      </w:r>
      <w:r w:rsidRPr="00B060E7">
        <w:rPr>
          <w:rFonts w:ascii="Tahoma" w:hAnsi="Tahoma" w:cs="Tahoma"/>
          <w:bCs/>
          <w:szCs w:val="22"/>
          <w:lang w:eastAsia="en-US"/>
        </w:rPr>
        <w:t>A</w:t>
      </w:r>
      <w:r w:rsidRPr="00B060E7">
        <w:rPr>
          <w:rFonts w:ascii="Tahoma" w:hAnsi="Tahoma" w:cs="Tahoma"/>
          <w:bCs/>
          <w:szCs w:val="22"/>
          <w:lang w:val="el-GR" w:eastAsia="en-US"/>
        </w:rPr>
        <w:t>/05-02-2021).</w:t>
      </w:r>
    </w:p>
    <w:p w14:paraId="75B89C98"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eastAsia="en-US"/>
        </w:rPr>
        <w:lastRenderedPageBreak/>
        <w:t>To</w:t>
      </w:r>
      <w:r w:rsidRPr="00B060E7">
        <w:rPr>
          <w:rFonts w:ascii="Tahoma" w:hAnsi="Tahoma" w:cs="Tahoma"/>
          <w:bCs/>
          <w:szCs w:val="22"/>
          <w:lang w:val="el-GR" w:eastAsia="en-US"/>
        </w:rPr>
        <w:t xml:space="preserve">ν </w:t>
      </w:r>
      <w:r w:rsidRPr="00B060E7">
        <w:rPr>
          <w:rFonts w:ascii="Tahoma" w:hAnsi="Tahoma" w:cs="Tahoma"/>
          <w:bCs/>
          <w:szCs w:val="22"/>
          <w:lang w:eastAsia="en-US"/>
        </w:rPr>
        <w:t>N</w:t>
      </w:r>
      <w:r w:rsidRPr="00B060E7">
        <w:rPr>
          <w:rFonts w:ascii="Tahoma" w:hAnsi="Tahoma" w:cs="Tahoma"/>
          <w:bCs/>
          <w:szCs w:val="22"/>
          <w:lang w:val="el-GR" w:eastAsia="en-US"/>
        </w:rPr>
        <w:t>.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465C578C"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5F977817"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50E6E937"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458DBB2C"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695258CE"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w:t>
      </w:r>
    </w:p>
    <w:p w14:paraId="1725BE2A"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eastAsia="en-US"/>
        </w:rPr>
        <w:t>T</w:t>
      </w:r>
      <w:r w:rsidRPr="00B060E7">
        <w:rPr>
          <w:rFonts w:ascii="Tahoma" w:hAnsi="Tahoma" w:cs="Tahoma"/>
          <w:bCs/>
          <w:szCs w:val="22"/>
          <w:lang w:val="el-GR" w:eastAsia="en-US"/>
        </w:rPr>
        <w:t xml:space="preserve">ο εγκεκριμένο Εγχειρίδιο Διαδικασιών του Συστήματος Διαχείρισης και Ελέγχου του Ταμείου Ανάκαμψης και Ανθεκτικότητας (Απόφαση Υπ. Οικονομικών με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Πρωτ</w:t>
      </w:r>
      <w:proofErr w:type="spellEnd"/>
      <w:r w:rsidRPr="00B060E7">
        <w:rPr>
          <w:rFonts w:ascii="Tahoma" w:hAnsi="Tahoma" w:cs="Tahoma"/>
          <w:bCs/>
          <w:szCs w:val="22"/>
          <w:lang w:val="el-GR" w:eastAsia="en-US"/>
        </w:rPr>
        <w:t xml:space="preserve">: 120141ΕΞ2021 / ΥΠΟΙΚ 30-09-2021 - ΑΔΑ: 6ΝΞ3Η-ΨΘ0), όπως τροποποιήθηκε με τις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1DFD173E"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11717207"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με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48303B7A"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w:t>
      </w:r>
      <w:proofErr w:type="spellStart"/>
      <w:r w:rsidRPr="00B060E7">
        <w:rPr>
          <w:rFonts w:ascii="Tahoma" w:hAnsi="Tahoma" w:cs="Tahoma"/>
          <w:bCs/>
          <w:szCs w:val="22"/>
          <w:lang w:val="el-GR" w:eastAsia="en-US"/>
        </w:rPr>
        <w:t>Αριθμ</w:t>
      </w:r>
      <w:proofErr w:type="spellEnd"/>
      <w:r w:rsidRPr="00B060E7">
        <w:rPr>
          <w:rFonts w:ascii="Tahoma" w:hAnsi="Tahoma" w:cs="Tahoma"/>
          <w:bCs/>
          <w:szCs w:val="22"/>
          <w:lang w:val="el-GR" w:eastAsia="en-US"/>
        </w:rPr>
        <w:t>.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7D66955A"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637C9C53"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Τον Ν. 4700/2020 «Ενιαίο κείμενο Δικονομίας για το Ελεγκτικό Συνέδριο, ολοκληρωμένο νομοθετικό πλαίσιο για τον </w:t>
      </w:r>
      <w:proofErr w:type="spellStart"/>
      <w:r w:rsidRPr="00B060E7">
        <w:rPr>
          <w:rFonts w:ascii="Tahoma" w:hAnsi="Tahoma" w:cs="Tahoma"/>
          <w:bCs/>
          <w:szCs w:val="22"/>
          <w:lang w:val="el-GR" w:eastAsia="en-US"/>
        </w:rPr>
        <w:t>προσυμβατικό</w:t>
      </w:r>
      <w:proofErr w:type="spellEnd"/>
      <w:r w:rsidRPr="00B060E7">
        <w:rPr>
          <w:rFonts w:ascii="Tahoma" w:hAnsi="Tahoma" w:cs="Tahoma"/>
          <w:bCs/>
          <w:szCs w:val="22"/>
          <w:lang w:val="el-GR" w:eastAsia="en-US"/>
        </w:rPr>
        <w:t xml:space="preserve"> έλεγχο, τροποποιήσεις στον Κώδικα Νόμων για το </w:t>
      </w:r>
      <w:r w:rsidRPr="00B060E7">
        <w:rPr>
          <w:rFonts w:ascii="Tahoma" w:hAnsi="Tahoma" w:cs="Tahoma"/>
          <w:bCs/>
          <w:szCs w:val="22"/>
          <w:lang w:val="el-GR" w:eastAsia="en-US"/>
        </w:rPr>
        <w:lastRenderedPageBreak/>
        <w:t>Ελεγκτικό Συνέδριο, διατάξεις για την αποτελεσματική απονομή της δικαιοσύνης και άλλες διατάξεις» (ΦΕΚ 127/</w:t>
      </w:r>
      <w:r w:rsidRPr="00B060E7">
        <w:rPr>
          <w:rFonts w:ascii="Tahoma" w:hAnsi="Tahoma" w:cs="Tahoma"/>
          <w:bCs/>
          <w:szCs w:val="22"/>
          <w:lang w:eastAsia="en-US"/>
        </w:rPr>
        <w:t>A</w:t>
      </w:r>
      <w:r w:rsidRPr="00B060E7">
        <w:rPr>
          <w:rFonts w:ascii="Tahoma" w:hAnsi="Tahoma" w:cs="Tahoma"/>
          <w:bCs/>
          <w:szCs w:val="22"/>
          <w:lang w:val="el-GR" w:eastAsia="en-US"/>
        </w:rPr>
        <w:t>/29-06-2020).</w:t>
      </w:r>
    </w:p>
    <w:p w14:paraId="3E85F518"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B060E7">
        <w:rPr>
          <w:rFonts w:ascii="Tahoma" w:hAnsi="Tahoma" w:cs="Tahoma"/>
          <w:bCs/>
          <w:szCs w:val="22"/>
          <w:lang w:val="el-GR" w:eastAsia="en-US"/>
        </w:rPr>
        <w:t>υποκεφάλαιο</w:t>
      </w:r>
      <w:proofErr w:type="spellEnd"/>
      <w:r w:rsidRPr="00B060E7">
        <w:rPr>
          <w:rFonts w:ascii="Tahoma" w:hAnsi="Tahoma" w:cs="Tahoma"/>
          <w:bCs/>
          <w:szCs w:val="22"/>
          <w:lang w:val="el-GR" w:eastAsia="en-US"/>
        </w:rPr>
        <w:t xml:space="preserve"> 3 - Προϋπολογισμός Δημοσίων Επενδύσεων - Ανακατανομές πιστώσεων έργων, Ανάληψη υποχρεώσεων, Εκτέλεση προϋπολογισμού (ΦΕΚ 143/Α/28-06-2014).</w:t>
      </w:r>
    </w:p>
    <w:p w14:paraId="34186480"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4152/2013 «Επείγοντα μέτρα εφαρμογής των νόμων 4046/2012, 4093/2012 και 4127/2013» (ΦΕΚ 107/Α/09-05-2013).</w:t>
      </w:r>
    </w:p>
    <w:p w14:paraId="26D4409E"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eastAsia="en-US"/>
        </w:rPr>
        <w:t>To</w:t>
      </w:r>
      <w:r w:rsidRPr="00B060E7">
        <w:rPr>
          <w:rFonts w:ascii="Tahoma" w:hAnsi="Tahoma" w:cs="Tahoma"/>
          <w:bCs/>
          <w:szCs w:val="22"/>
          <w:lang w:val="el-GR" w:eastAsia="en-US"/>
        </w:rPr>
        <w:t xml:space="preserve">ν </w:t>
      </w:r>
      <w:r w:rsidRPr="00B060E7">
        <w:rPr>
          <w:rFonts w:ascii="Tahoma" w:hAnsi="Tahoma" w:cs="Tahoma"/>
          <w:bCs/>
          <w:szCs w:val="22"/>
          <w:lang w:eastAsia="en-US"/>
        </w:rPr>
        <w:t>N</w:t>
      </w:r>
      <w:r w:rsidRPr="00B060E7">
        <w:rPr>
          <w:rFonts w:ascii="Tahoma" w:hAnsi="Tahoma" w:cs="Tahoma"/>
          <w:bCs/>
          <w:szCs w:val="22"/>
          <w:lang w:val="el-GR" w:eastAsia="en-US"/>
        </w:rPr>
        <w:t xml:space="preserve">.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w:t>
      </w:r>
      <w:proofErr w:type="spellStart"/>
      <w:r w:rsidRPr="00B060E7">
        <w:rPr>
          <w:rFonts w:ascii="Tahoma" w:hAnsi="Tahoma" w:cs="Tahoma"/>
          <w:bCs/>
          <w:szCs w:val="22"/>
          <w:lang w:val="el-GR" w:eastAsia="en-US"/>
        </w:rPr>
        <w:t>Προπτωχευτική</w:t>
      </w:r>
      <w:proofErr w:type="spellEnd"/>
      <w:r w:rsidRPr="00B060E7">
        <w:rPr>
          <w:rFonts w:ascii="Tahoma" w:hAnsi="Tahoma" w:cs="Tahoma"/>
          <w:bCs/>
          <w:szCs w:val="22"/>
          <w:lang w:val="el-GR" w:eastAsia="en-US"/>
        </w:rPr>
        <w:t xml:space="preserve"> διαδικασία εξυγίανσης και άλλες διατάξεις» (ΦΕΚ 204/Α/15-09-2011).</w:t>
      </w:r>
    </w:p>
    <w:p w14:paraId="37BFB721" w14:textId="77777777" w:rsidR="00B060E7" w:rsidRPr="00B060E7" w:rsidRDefault="00B060E7" w:rsidP="00B060E7">
      <w:pPr>
        <w:numPr>
          <w:ilvl w:val="0"/>
          <w:numId w:val="25"/>
        </w:numPr>
        <w:suppressAutoHyphens w:val="0"/>
        <w:spacing w:before="120" w:after="0"/>
        <w:jc w:val="left"/>
        <w:rPr>
          <w:rFonts w:ascii="Tahoma" w:hAnsi="Tahoma" w:cs="Tahoma"/>
          <w:bCs/>
          <w:szCs w:val="22"/>
          <w:lang w:eastAsia="en-US"/>
        </w:rPr>
      </w:pPr>
      <w:r w:rsidRPr="00B060E7">
        <w:rPr>
          <w:rFonts w:ascii="Tahoma" w:hAnsi="Tahoma" w:cs="Tahoma"/>
          <w:bCs/>
          <w:szCs w:val="22"/>
          <w:lang w:val="el-GR" w:eastAsia="en-US"/>
        </w:rPr>
        <w:t xml:space="preserve">Τον </w:t>
      </w:r>
      <w:r w:rsidRPr="00B060E7">
        <w:rPr>
          <w:rFonts w:ascii="Tahoma" w:hAnsi="Tahoma" w:cs="Tahoma"/>
          <w:bCs/>
          <w:szCs w:val="22"/>
          <w:lang w:eastAsia="en-US"/>
        </w:rPr>
        <w:t>N</w:t>
      </w:r>
      <w:r w:rsidRPr="00B060E7">
        <w:rPr>
          <w:rFonts w:ascii="Tahoma" w:hAnsi="Tahoma" w:cs="Tahoma"/>
          <w:bCs/>
          <w:szCs w:val="22"/>
          <w:lang w:val="el-GR" w:eastAsia="en-US"/>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B060E7">
        <w:rPr>
          <w:rFonts w:ascii="Tahoma" w:hAnsi="Tahoma" w:cs="Tahoma"/>
          <w:bCs/>
          <w:szCs w:val="22"/>
          <w:lang w:eastAsia="en-US"/>
        </w:rPr>
        <w:t>(ΦΕΚ 309/A/31-12-2003), όπ</w:t>
      </w:r>
      <w:proofErr w:type="spellStart"/>
      <w:r w:rsidRPr="00B060E7">
        <w:rPr>
          <w:rFonts w:ascii="Tahoma" w:hAnsi="Tahoma" w:cs="Tahoma"/>
          <w:bCs/>
          <w:szCs w:val="22"/>
          <w:lang w:eastAsia="en-US"/>
        </w:rPr>
        <w:t>ως</w:t>
      </w:r>
      <w:proofErr w:type="spellEnd"/>
      <w:r w:rsidRPr="00B060E7">
        <w:rPr>
          <w:rFonts w:ascii="Tahoma" w:hAnsi="Tahoma" w:cs="Tahoma"/>
          <w:bCs/>
          <w:szCs w:val="22"/>
          <w:lang w:eastAsia="en-US"/>
        </w:rPr>
        <w:t xml:space="preserve"> </w:t>
      </w:r>
      <w:proofErr w:type="spellStart"/>
      <w:r w:rsidRPr="00B060E7">
        <w:rPr>
          <w:rFonts w:ascii="Tahoma" w:hAnsi="Tahoma" w:cs="Tahoma"/>
          <w:bCs/>
          <w:szCs w:val="22"/>
          <w:lang w:eastAsia="en-US"/>
        </w:rPr>
        <w:t>τρο</w:t>
      </w:r>
      <w:proofErr w:type="spellEnd"/>
      <w:r w:rsidRPr="00B060E7">
        <w:rPr>
          <w:rFonts w:ascii="Tahoma" w:hAnsi="Tahoma" w:cs="Tahoma"/>
          <w:bCs/>
          <w:szCs w:val="22"/>
          <w:lang w:eastAsia="en-US"/>
        </w:rPr>
        <w:t xml:space="preserve">ποποιήθηκε και </w:t>
      </w:r>
      <w:proofErr w:type="spellStart"/>
      <w:r w:rsidRPr="00B060E7">
        <w:rPr>
          <w:rFonts w:ascii="Tahoma" w:hAnsi="Tahoma" w:cs="Tahoma"/>
          <w:bCs/>
          <w:szCs w:val="22"/>
          <w:lang w:eastAsia="en-US"/>
        </w:rPr>
        <w:t>ισχύει</w:t>
      </w:r>
      <w:proofErr w:type="spellEnd"/>
      <w:r w:rsidRPr="00B060E7">
        <w:rPr>
          <w:rFonts w:ascii="Tahoma" w:hAnsi="Tahoma" w:cs="Tahoma"/>
          <w:bCs/>
          <w:szCs w:val="22"/>
          <w:lang w:eastAsia="en-US"/>
        </w:rPr>
        <w:t>.</w:t>
      </w:r>
    </w:p>
    <w:p w14:paraId="50E13CA3"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6BE01646"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B060E7">
        <w:rPr>
          <w:rFonts w:ascii="Tahoma" w:hAnsi="Tahoma" w:cs="Tahoma"/>
          <w:bCs/>
          <w:szCs w:val="22"/>
          <w:lang w:eastAsia="en-US"/>
        </w:rPr>
        <w:t>B</w:t>
      </w:r>
      <w:r w:rsidRPr="00B060E7">
        <w:rPr>
          <w:rFonts w:ascii="Tahoma" w:hAnsi="Tahoma" w:cs="Tahoma"/>
          <w:bCs/>
          <w:szCs w:val="22"/>
          <w:lang w:val="el-GR" w:eastAsia="en-US"/>
        </w:rPr>
        <w:t>/23-08-2007).</w:t>
      </w:r>
    </w:p>
    <w:p w14:paraId="0EC36C33" w14:textId="77777777" w:rsidR="00B060E7" w:rsidRPr="00B060E7" w:rsidRDefault="00B060E7" w:rsidP="00B060E7">
      <w:pPr>
        <w:numPr>
          <w:ilvl w:val="0"/>
          <w:numId w:val="25"/>
        </w:numPr>
        <w:suppressAutoHyphens w:val="0"/>
        <w:spacing w:before="120" w:after="0"/>
        <w:jc w:val="left"/>
        <w:rPr>
          <w:rFonts w:ascii="Tahoma" w:hAnsi="Tahoma" w:cs="Tahoma"/>
          <w:bCs/>
          <w:szCs w:val="22"/>
          <w:lang w:eastAsia="en-US"/>
        </w:rPr>
      </w:pPr>
      <w:r w:rsidRPr="00B060E7">
        <w:rPr>
          <w:rFonts w:ascii="Tahoma" w:hAnsi="Tahoma" w:cs="Tahoma"/>
          <w:bCs/>
          <w:szCs w:val="22"/>
          <w:lang w:val="el-GR" w:eastAsia="en-US"/>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B060E7">
        <w:rPr>
          <w:rFonts w:ascii="Tahoma" w:hAnsi="Tahoma" w:cs="Tahoma"/>
          <w:bCs/>
          <w:szCs w:val="22"/>
          <w:lang w:eastAsia="en-US"/>
        </w:rPr>
        <w:t>(ΦΕΚ 133/Α/07-08-2019).</w:t>
      </w:r>
    </w:p>
    <w:p w14:paraId="7A1AA23C"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4912/2022 Ενιαία Αρχή Δημοσίων Συμβάσεων και άλλες διατάξεις του Υπουργείου Δικαιοσύνης” (ΦΕΚ 59/</w:t>
      </w:r>
      <w:r w:rsidRPr="00B060E7">
        <w:rPr>
          <w:rFonts w:ascii="Tahoma" w:hAnsi="Tahoma" w:cs="Tahoma"/>
          <w:bCs/>
          <w:szCs w:val="22"/>
          <w:lang w:eastAsia="en-US"/>
        </w:rPr>
        <w:t>A</w:t>
      </w:r>
      <w:r w:rsidRPr="00B060E7">
        <w:rPr>
          <w:rFonts w:ascii="Tahoma" w:hAnsi="Tahoma" w:cs="Tahoma"/>
          <w:bCs/>
          <w:szCs w:val="22"/>
          <w:lang w:val="el-GR" w:eastAsia="en-US"/>
        </w:rPr>
        <w:t>/17-03-2022)</w:t>
      </w:r>
    </w:p>
    <w:p w14:paraId="6ACEE376"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4601/2019 “Εταιρικοί µ</w:t>
      </w:r>
      <w:proofErr w:type="spellStart"/>
      <w:r w:rsidRPr="00B060E7">
        <w:rPr>
          <w:rFonts w:ascii="Tahoma" w:hAnsi="Tahoma" w:cs="Tahoma"/>
          <w:bCs/>
          <w:szCs w:val="22"/>
          <w:lang w:val="el-GR" w:eastAsia="en-US"/>
        </w:rPr>
        <w:t>ετασχηµατισµοί</w:t>
      </w:r>
      <w:proofErr w:type="spellEnd"/>
      <w:r w:rsidRPr="00B060E7">
        <w:rPr>
          <w:rFonts w:ascii="Tahoma" w:hAnsi="Tahoma" w:cs="Tahoma"/>
          <w:bCs/>
          <w:szCs w:val="22"/>
          <w:lang w:val="el-GR" w:eastAsia="en-US"/>
        </w:rPr>
        <w:t xml:space="preserve"> και </w:t>
      </w:r>
      <w:proofErr w:type="spellStart"/>
      <w:r w:rsidRPr="00B060E7">
        <w:rPr>
          <w:rFonts w:ascii="Tahoma" w:hAnsi="Tahoma" w:cs="Tahoma"/>
          <w:bCs/>
          <w:szCs w:val="22"/>
          <w:lang w:val="el-GR" w:eastAsia="en-US"/>
        </w:rPr>
        <w:t>εναρµόνιση</w:t>
      </w:r>
      <w:proofErr w:type="spellEnd"/>
      <w:r w:rsidRPr="00B060E7">
        <w:rPr>
          <w:rFonts w:ascii="Tahoma" w:hAnsi="Tahoma" w:cs="Tahoma"/>
          <w:bCs/>
          <w:szCs w:val="22"/>
          <w:lang w:val="el-GR" w:eastAsia="en-US"/>
        </w:rPr>
        <w:t xml:space="preserve"> του </w:t>
      </w:r>
      <w:proofErr w:type="spellStart"/>
      <w:r w:rsidRPr="00B060E7">
        <w:rPr>
          <w:rFonts w:ascii="Tahoma" w:hAnsi="Tahoma" w:cs="Tahoma"/>
          <w:bCs/>
          <w:szCs w:val="22"/>
          <w:lang w:val="el-GR" w:eastAsia="en-US"/>
        </w:rPr>
        <w:t>νοµοθετικού</w:t>
      </w:r>
      <w:proofErr w:type="spellEnd"/>
      <w:r w:rsidRPr="00B060E7">
        <w:rPr>
          <w:rFonts w:ascii="Tahoma" w:hAnsi="Tahoma" w:cs="Tahoma"/>
          <w:bCs/>
          <w:szCs w:val="22"/>
          <w:lang w:val="el-GR" w:eastAsia="en-US"/>
        </w:rPr>
        <w:t xml:space="preserve"> πλαισίου µε τις διατάξεις της Οδηγίας 2014/55/ΕΕ του Ευρωπαϊκού Κοινοβουλίου και του </w:t>
      </w:r>
      <w:proofErr w:type="spellStart"/>
      <w:r w:rsidRPr="00B060E7">
        <w:rPr>
          <w:rFonts w:ascii="Tahoma" w:hAnsi="Tahoma" w:cs="Tahoma"/>
          <w:bCs/>
          <w:szCs w:val="22"/>
          <w:lang w:val="el-GR" w:eastAsia="en-US"/>
        </w:rPr>
        <w:t>Συµβουλίου</w:t>
      </w:r>
      <w:proofErr w:type="spellEnd"/>
      <w:r w:rsidRPr="00B060E7">
        <w:rPr>
          <w:rFonts w:ascii="Tahoma" w:hAnsi="Tahoma" w:cs="Tahoma"/>
          <w:bCs/>
          <w:szCs w:val="22"/>
          <w:lang w:val="el-GR" w:eastAsia="en-US"/>
        </w:rPr>
        <w:t xml:space="preserve"> της 16ης Απριλίου 2014 για την έκδοση ηλεκτρονικών </w:t>
      </w:r>
      <w:proofErr w:type="spellStart"/>
      <w:r w:rsidRPr="00B060E7">
        <w:rPr>
          <w:rFonts w:ascii="Tahoma" w:hAnsi="Tahoma" w:cs="Tahoma"/>
          <w:bCs/>
          <w:szCs w:val="22"/>
          <w:lang w:val="el-GR" w:eastAsia="en-US"/>
        </w:rPr>
        <w:t>τιµολογίων</w:t>
      </w:r>
      <w:proofErr w:type="spellEnd"/>
      <w:r w:rsidRPr="00B060E7">
        <w:rPr>
          <w:rFonts w:ascii="Tahoma" w:hAnsi="Tahoma" w:cs="Tahoma"/>
          <w:bCs/>
          <w:szCs w:val="22"/>
          <w:lang w:val="el-GR" w:eastAsia="en-US"/>
        </w:rPr>
        <w:t xml:space="preserve"> στο πλαίσιο </w:t>
      </w:r>
      <w:proofErr w:type="spellStart"/>
      <w:r w:rsidRPr="00B060E7">
        <w:rPr>
          <w:rFonts w:ascii="Tahoma" w:hAnsi="Tahoma" w:cs="Tahoma"/>
          <w:bCs/>
          <w:szCs w:val="22"/>
          <w:lang w:val="el-GR" w:eastAsia="en-US"/>
        </w:rPr>
        <w:t>δηµόσιων</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συµβάσεων</w:t>
      </w:r>
      <w:proofErr w:type="spellEnd"/>
      <w:r w:rsidRPr="00B060E7">
        <w:rPr>
          <w:rFonts w:ascii="Tahoma" w:hAnsi="Tahoma" w:cs="Tahoma"/>
          <w:bCs/>
          <w:szCs w:val="22"/>
          <w:lang w:val="el-GR" w:eastAsia="en-US"/>
        </w:rPr>
        <w:t xml:space="preserve"> και λοιπές διατάξεις” (ΦΕΚ 44/Α/09-03-2019).</w:t>
      </w:r>
    </w:p>
    <w:p w14:paraId="1DF915E3"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 Π.Δ. 39/2017 “Κανονισμός εξέτασης Προδικαστικών Προσφυγών ενώπιων της Αρχής Εξέτασης Προδικαστικών Προσφυγών” (ΦΕΚ 64/Α/04-05-2017).</w:t>
      </w:r>
    </w:p>
    <w:p w14:paraId="77C96E38"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3419/2005 “Γενικό Εμπορικό Μητρώο (Γ.Ε.ΜΗ.) και Εκσυγχρονισμός της Επιμελητηριακής Νομοθεσίας” (ΦΕΚ 297/Α/06-12-2005).</w:t>
      </w:r>
    </w:p>
    <w:p w14:paraId="0596427F"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w:t>
      </w:r>
      <w:proofErr w:type="spellStart"/>
      <w:r w:rsidRPr="00B060E7">
        <w:rPr>
          <w:rFonts w:ascii="Tahoma" w:hAnsi="Tahoma" w:cs="Tahoma"/>
          <w:bCs/>
          <w:szCs w:val="22"/>
          <w:lang w:val="el-GR" w:eastAsia="en-US"/>
        </w:rPr>
        <w:t>αριθμ</w:t>
      </w:r>
      <w:proofErr w:type="spellEnd"/>
      <w:r w:rsidRPr="00B060E7">
        <w:rPr>
          <w:rFonts w:ascii="Tahoma" w:hAnsi="Tahoma" w:cs="Tahoma"/>
          <w:bCs/>
          <w:szCs w:val="22"/>
          <w:lang w:val="el-GR" w:eastAsia="en-US"/>
        </w:rPr>
        <w:t xml:space="preserve">. 63446/2021 Κ.Υ.Α. “Καθορισμός Εθνικού </w:t>
      </w:r>
      <w:proofErr w:type="spellStart"/>
      <w:r w:rsidRPr="00B060E7">
        <w:rPr>
          <w:rFonts w:ascii="Tahoma" w:hAnsi="Tahoma" w:cs="Tahoma"/>
          <w:bCs/>
          <w:szCs w:val="22"/>
          <w:lang w:val="el-GR" w:eastAsia="en-US"/>
        </w:rPr>
        <w:t>Μορφότυπου</w:t>
      </w:r>
      <w:proofErr w:type="spellEnd"/>
      <w:r w:rsidRPr="00B060E7">
        <w:rPr>
          <w:rFonts w:ascii="Tahoma" w:hAnsi="Tahoma" w:cs="Tahoma"/>
          <w:bCs/>
          <w:szCs w:val="22"/>
          <w:lang w:val="el-GR" w:eastAsia="en-US"/>
        </w:rPr>
        <w:t xml:space="preserve"> ηλεκτρονικού τιμολογίου στο πλαίσιο των Δημοσίων Συμβάσεων” (2338/Β/02-06-2021).</w:t>
      </w:r>
    </w:p>
    <w:p w14:paraId="7081C831"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Τον Ν. 4635/2019 (ιδίως  των άρθρων 85 </w:t>
      </w:r>
      <w:proofErr w:type="spellStart"/>
      <w:r w:rsidRPr="00B060E7">
        <w:rPr>
          <w:rFonts w:ascii="Tahoma" w:hAnsi="Tahoma" w:cs="Tahoma"/>
          <w:bCs/>
          <w:szCs w:val="22"/>
          <w:lang w:val="el-GR" w:eastAsia="en-US"/>
        </w:rPr>
        <w:t>επ</w:t>
      </w:r>
      <w:proofErr w:type="spellEnd"/>
      <w:r w:rsidRPr="00B060E7">
        <w:rPr>
          <w:rFonts w:ascii="Tahoma" w:hAnsi="Tahoma" w:cs="Tahoma"/>
          <w:bCs/>
          <w:szCs w:val="22"/>
          <w:lang w:val="el-GR" w:eastAsia="en-US"/>
        </w:rPr>
        <w:t>.) “Επενδύω στην Ελλάδα και άλλες διατάξεις” (ΦΕΚ 167/Α/30-10-2019).</w:t>
      </w:r>
    </w:p>
    <w:p w14:paraId="3DE9F9A2"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 Π.Δ. 28/2015 “Κωδικοποίηση διατάξεων για την πρόσβαση σε δημόσια έγγραφα και στοιχεία» ΦΕΚ (34/Α/23-03-2015).</w:t>
      </w:r>
    </w:p>
    <w:p w14:paraId="541AA32D"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2859/2000 “Κύρωση Κώδικα Φόρου Προστιθέμενης Αξίας” (ΦΕΚ 248/Α/07-11-2000).</w:t>
      </w:r>
    </w:p>
    <w:p w14:paraId="1CF2E1B2"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lastRenderedPageBreak/>
        <w:t xml:space="preserve">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2CC9362B"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B060E7">
        <w:rPr>
          <w:rFonts w:ascii="Tahoma" w:hAnsi="Tahoma" w:cs="Tahoma"/>
          <w:bCs/>
          <w:szCs w:val="22"/>
          <w:lang w:eastAsia="en-US"/>
        </w:rPr>
        <w:t>L</w:t>
      </w:r>
      <w:r w:rsidRPr="00B060E7">
        <w:rPr>
          <w:rFonts w:ascii="Tahoma" w:hAnsi="Tahoma" w:cs="Tahoma"/>
          <w:bCs/>
          <w:szCs w:val="22"/>
          <w:lang w:val="el-GR" w:eastAsia="en-US"/>
        </w:rPr>
        <w:t xml:space="preserve"> 119).</w:t>
      </w:r>
    </w:p>
    <w:p w14:paraId="3E2FD48E"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4BFA299F" w14:textId="77777777" w:rsidR="00B060E7" w:rsidRPr="00B060E7" w:rsidRDefault="00B060E7" w:rsidP="00B060E7">
      <w:pPr>
        <w:numPr>
          <w:ilvl w:val="0"/>
          <w:numId w:val="25"/>
        </w:numPr>
        <w:suppressAutoHyphens w:val="0"/>
        <w:spacing w:before="120" w:after="0"/>
        <w:jc w:val="left"/>
        <w:rPr>
          <w:rFonts w:ascii="Tahoma" w:hAnsi="Tahoma" w:cs="Tahoma"/>
          <w:bCs/>
          <w:szCs w:val="22"/>
          <w:lang w:eastAsia="en-US"/>
        </w:rPr>
      </w:pPr>
      <w:r w:rsidRPr="00B060E7">
        <w:rPr>
          <w:rFonts w:ascii="Tahoma" w:hAnsi="Tahoma" w:cs="Tahoma"/>
          <w:bCs/>
          <w:szCs w:val="22"/>
          <w:lang w:val="el-GR" w:eastAsia="en-US"/>
        </w:rPr>
        <w:t xml:space="preserve">Τον </w:t>
      </w:r>
      <w:r w:rsidRPr="00B060E7">
        <w:rPr>
          <w:rFonts w:ascii="Tahoma" w:hAnsi="Tahoma" w:cs="Tahoma"/>
          <w:bCs/>
          <w:szCs w:val="22"/>
          <w:lang w:eastAsia="en-US"/>
        </w:rPr>
        <w:t>N</w:t>
      </w:r>
      <w:r w:rsidRPr="00B060E7">
        <w:rPr>
          <w:rFonts w:ascii="Tahoma" w:hAnsi="Tahoma" w:cs="Tahoma"/>
          <w:bCs/>
          <w:szCs w:val="22"/>
          <w:lang w:val="el-GR" w:eastAsia="en-US"/>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B060E7">
        <w:rPr>
          <w:rFonts w:ascii="Tahoma" w:hAnsi="Tahoma" w:cs="Tahoma"/>
          <w:bCs/>
          <w:szCs w:val="22"/>
          <w:lang w:eastAsia="en-US"/>
        </w:rPr>
        <w:t>ΦΕΚ (967/Β/21-07-2006).</w:t>
      </w:r>
    </w:p>
    <w:p w14:paraId="571B9107"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B060E7">
        <w:rPr>
          <w:rFonts w:ascii="Tahoma" w:hAnsi="Tahoma" w:cs="Tahoma"/>
          <w:bCs/>
          <w:szCs w:val="22"/>
          <w:lang w:eastAsia="en-US"/>
        </w:rPr>
        <w:t>L</w:t>
      </w:r>
      <w:r w:rsidRPr="00B060E7">
        <w:rPr>
          <w:rFonts w:ascii="Tahoma" w:hAnsi="Tahoma" w:cs="Tahoma"/>
          <w:bCs/>
          <w:szCs w:val="22"/>
          <w:lang w:val="el-GR" w:eastAsia="en-US"/>
        </w:rPr>
        <w:t xml:space="preserve"> 156/16.6.2012) στο ελληνικό δίκαιο, τροποποίηση του ν. 3419/2005 (Α 297) και άλλες διατάξεις» (ΦΕΚ 265/Α/23-12-2014) και ισχύει.</w:t>
      </w:r>
    </w:p>
    <w:p w14:paraId="57979255" w14:textId="77777777" w:rsidR="00B060E7" w:rsidRPr="00B060E7" w:rsidRDefault="00B060E7" w:rsidP="00B060E7">
      <w:pPr>
        <w:numPr>
          <w:ilvl w:val="0"/>
          <w:numId w:val="25"/>
        </w:numPr>
        <w:suppressAutoHyphens w:val="0"/>
        <w:spacing w:before="120" w:after="0"/>
        <w:jc w:val="left"/>
        <w:rPr>
          <w:rFonts w:ascii="Tahoma" w:hAnsi="Tahoma" w:cs="Tahoma"/>
          <w:bCs/>
          <w:szCs w:val="22"/>
          <w:lang w:eastAsia="en-US"/>
        </w:rPr>
      </w:pPr>
      <w:r w:rsidRPr="00B060E7">
        <w:rPr>
          <w:rFonts w:ascii="Tahoma" w:hAnsi="Tahoma" w:cs="Tahoma"/>
          <w:bCs/>
          <w:szCs w:val="22"/>
          <w:lang w:val="el-GR" w:eastAsia="en-US"/>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B060E7">
        <w:rPr>
          <w:rFonts w:ascii="Tahoma" w:hAnsi="Tahoma" w:cs="Tahoma"/>
          <w:bCs/>
          <w:szCs w:val="22"/>
          <w:lang w:eastAsia="en-US"/>
        </w:rPr>
        <w:t>(ΦΕΚ 119/Α/08-07-2019).</w:t>
      </w:r>
    </w:p>
    <w:p w14:paraId="6CD5AA15"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Το Α.39 του Ν. 4578/2018 «Μείωση ασφαλιστικών εισφορών και άλλες διατάξεις» (ΦΕΚ 200/Α/03-12-2018).</w:t>
      </w:r>
    </w:p>
    <w:p w14:paraId="5BEAD459"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5AE149C0" w14:textId="77777777" w:rsidR="00B060E7" w:rsidRPr="00B060E7" w:rsidRDefault="00B060E7" w:rsidP="00B060E7">
      <w:pPr>
        <w:numPr>
          <w:ilvl w:val="0"/>
          <w:numId w:val="25"/>
        </w:numPr>
        <w:suppressAutoHyphens w:val="0"/>
        <w:spacing w:before="120" w:after="0"/>
        <w:jc w:val="left"/>
        <w:rPr>
          <w:rFonts w:ascii="Tahoma" w:hAnsi="Tahoma" w:cs="Tahoma"/>
          <w:bCs/>
          <w:szCs w:val="22"/>
          <w:lang w:eastAsia="en-US"/>
        </w:rPr>
      </w:pPr>
      <w:r w:rsidRPr="00B060E7">
        <w:rPr>
          <w:rFonts w:ascii="Tahoma" w:hAnsi="Tahoma" w:cs="Tahoma"/>
          <w:bCs/>
          <w:szCs w:val="22"/>
          <w:lang w:val="el-GR" w:eastAsia="en-US"/>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w:t>
      </w:r>
      <w:r w:rsidRPr="00B060E7">
        <w:rPr>
          <w:rFonts w:ascii="Tahoma" w:hAnsi="Tahoma" w:cs="Tahoma"/>
          <w:bCs/>
          <w:szCs w:val="22"/>
          <w:lang w:val="el-GR" w:eastAsia="en-US"/>
        </w:rPr>
        <w:lastRenderedPageBreak/>
        <w:t>Ανώνυμης Εταιρείας «Κοινωνία της Πληροφορίας Α.Ε.», με κατάργηση της υπό στοιχεία ΔΙΔΚ/</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B060E7">
        <w:rPr>
          <w:rFonts w:ascii="Tahoma" w:hAnsi="Tahoma" w:cs="Tahoma"/>
          <w:bCs/>
          <w:szCs w:val="22"/>
          <w:lang w:val="el-GR" w:eastAsia="en-US"/>
        </w:rPr>
        <w:t>οικ</w:t>
      </w:r>
      <w:proofErr w:type="spellEnd"/>
      <w:r w:rsidRPr="00B060E7">
        <w:rPr>
          <w:rFonts w:ascii="Tahoma" w:hAnsi="Tahoma" w:cs="Tahoma"/>
          <w:bCs/>
          <w:szCs w:val="22"/>
          <w:lang w:val="el-GR" w:eastAsia="en-US"/>
        </w:rPr>
        <w:t xml:space="preserve"> 35181/11-11-2015 (Β’ 2532) κοινή υπουργική απόφαση «Τροποποίηση άρθρων του Κανονισμού της Ανώνυμης Εταιρείας “Κοινωνία της Πληροφορίας Α.Ε.”» </w:t>
      </w:r>
      <w:r w:rsidRPr="00B060E7">
        <w:rPr>
          <w:rFonts w:ascii="Tahoma" w:hAnsi="Tahoma" w:cs="Tahoma"/>
          <w:bCs/>
          <w:szCs w:val="22"/>
          <w:lang w:eastAsia="en-US"/>
        </w:rPr>
        <w:t>(Β’ 164)» ΦΕΚ 2060/Β’/2021))» (ΦΕΚ 5807/Β/10-12-2021).</w:t>
      </w:r>
    </w:p>
    <w:p w14:paraId="0FD7286A" w14:textId="77777777" w:rsidR="00B060E7" w:rsidRPr="00B060E7" w:rsidRDefault="00B060E7" w:rsidP="00B060E7">
      <w:pPr>
        <w:numPr>
          <w:ilvl w:val="0"/>
          <w:numId w:val="25"/>
        </w:numPr>
        <w:suppressAutoHyphens w:val="0"/>
        <w:spacing w:before="120" w:after="0"/>
        <w:jc w:val="left"/>
        <w:rPr>
          <w:rFonts w:ascii="Tahoma" w:hAnsi="Tahoma" w:cs="Tahoma"/>
          <w:bCs/>
          <w:szCs w:val="22"/>
          <w:lang w:eastAsia="en-US"/>
        </w:rPr>
      </w:pPr>
      <w:r w:rsidRPr="00B060E7">
        <w:rPr>
          <w:rFonts w:ascii="Tahoma" w:hAnsi="Tahoma" w:cs="Tahoma"/>
          <w:bCs/>
          <w:szCs w:val="22"/>
          <w:lang w:val="el-GR" w:eastAsia="en-US"/>
        </w:rPr>
        <w:t xml:space="preserve">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B060E7">
        <w:rPr>
          <w:rFonts w:ascii="Tahoma" w:hAnsi="Tahoma" w:cs="Tahoma"/>
          <w:bCs/>
          <w:szCs w:val="22"/>
          <w:lang w:eastAsia="en-US"/>
        </w:rPr>
        <w:t>(ΦΕΚ 752/ΥΟΔΔ/24-08-2022).</w:t>
      </w:r>
    </w:p>
    <w:p w14:paraId="4C361FEE"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 ΣΑΤΑ 063 με </w:t>
      </w:r>
      <w:proofErr w:type="spellStart"/>
      <w:r w:rsidRPr="00B060E7">
        <w:rPr>
          <w:rFonts w:ascii="Tahoma" w:hAnsi="Tahoma" w:cs="Tahoma"/>
          <w:bCs/>
          <w:szCs w:val="22"/>
          <w:lang w:val="el-GR" w:eastAsia="en-US"/>
        </w:rPr>
        <w:t>ενάριθμο</w:t>
      </w:r>
      <w:proofErr w:type="spellEnd"/>
      <w:r w:rsidRPr="00B060E7">
        <w:rPr>
          <w:rFonts w:ascii="Tahoma" w:hAnsi="Tahoma" w:cs="Tahoma"/>
          <w:bCs/>
          <w:szCs w:val="22"/>
          <w:lang w:val="el-GR" w:eastAsia="en-US"/>
        </w:rPr>
        <w:t xml:space="preserve"> κωδικό 2022ΤΑ06300032 του Υπουργείου Ανάπτυξης και Επενδύσεων, με την οποία εγκρίθηκε η ένταξη στο Πρόγραμμα Δημοσίων Επενδύσεων (ΠΔΕ) του έργου.</w:t>
      </w:r>
    </w:p>
    <w:p w14:paraId="5373DADB"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από 25-11-2021 (Α.Π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Α.Ε.: 18166/10-12-2021) Προγραμματική Συμφωνία μεταξύ του Υπουργείου Εξωτερικών και της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με την οποία ορίζεται η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Δικαιούχος για την εκτέλεση του Έργου: «Ψηφιακός Μετασχηματισμός του Υπουργείου Εξωτερικών»</w:t>
      </w:r>
    </w:p>
    <w:p w14:paraId="1E9FE4E5"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πρωτ</w:t>
      </w:r>
      <w:proofErr w:type="spellEnd"/>
      <w:r w:rsidRPr="00B060E7">
        <w:rPr>
          <w:rFonts w:ascii="Tahoma" w:hAnsi="Tahoma" w:cs="Tahoma"/>
          <w:bCs/>
          <w:szCs w:val="22"/>
          <w:lang w:val="el-GR" w:eastAsia="en-US"/>
        </w:rPr>
        <w:t xml:space="preserve">.: 154554 ΕΞ 2022/21-10-2022 (Α.Π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18657/24-10-2022) έγγραφο του Υπουργείου Οικονομικών/ Ειδική Υπηρεσία Συντονισμού Ταμείου Ανάκαμψης (ΕΥΣΤΑ) με θέμα: “Ένταξη του Έργου «</w:t>
      </w:r>
      <w:proofErr w:type="spellStart"/>
      <w:r w:rsidRPr="00B060E7">
        <w:rPr>
          <w:rFonts w:ascii="Tahoma" w:hAnsi="Tahoma" w:cs="Tahoma"/>
          <w:bCs/>
          <w:szCs w:val="22"/>
          <w:lang w:val="el-GR" w:eastAsia="en-US"/>
        </w:rPr>
        <w:t>Υποέργο</w:t>
      </w:r>
      <w:proofErr w:type="spellEnd"/>
      <w:r w:rsidRPr="00B060E7">
        <w:rPr>
          <w:rFonts w:ascii="Tahoma" w:hAnsi="Tahoma" w:cs="Tahoma"/>
          <w:bCs/>
          <w:szCs w:val="22"/>
          <w:lang w:val="el-GR" w:eastAsia="en-US"/>
        </w:rPr>
        <w:t xml:space="preserve"> 4, Εκσυγχρονισμός των Υποδομών Ασφάλειας Πληροφορικής και Τηλεπικοινωνιών Κρυπτογράφησης» (Κωδικός ΟΠΣ ΤΑ 5180860), της δράσης 16742 ΨΗΦΙΑΚΟΣ ΜΕΤΑΣΧΗΜΑΤΙΣΜΟΣ ΥΠΟΥΡΓΕΙΟΥ ΕΣΩΤΕΡΙΚΩΝ (ΕΝΙΑΙΑ ΨΗΦΙΑΚΗ ΠΥΛΗ, ΑΠΟΜΑΚΡΥΣΜΕΝΗ ΠΡΟΣΒΑΣΗ, ΨΗΦΙΑΚΕΣ ΥΠΗΡΕΣΙΕΣ ΠΡΟΞΕΝΕΙΩΝ κα) στο Ταμείο Ανάκαμψης και Ανθεκτικότητας”.</w:t>
      </w:r>
    </w:p>
    <w:p w14:paraId="771CD6CA"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πρωτ</w:t>
      </w:r>
      <w:proofErr w:type="spellEnd"/>
      <w:r w:rsidRPr="00B060E7">
        <w:rPr>
          <w:rFonts w:ascii="Tahoma" w:hAnsi="Tahoma" w:cs="Tahoma"/>
          <w:bCs/>
          <w:szCs w:val="22"/>
          <w:lang w:val="el-GR" w:eastAsia="en-US"/>
        </w:rPr>
        <w:t xml:space="preserve">. 103624/27-10-2022 (Α.Π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3051/13-02-2023) Απόφαση του Υπουργείου Ανάπτυξης και Επενδύσεων περί έγκρισης της ένταξης στο ΠΔΕ 2022 του έργου με τίτλο «</w:t>
      </w:r>
      <w:proofErr w:type="spellStart"/>
      <w:r w:rsidRPr="00B060E7">
        <w:rPr>
          <w:rFonts w:ascii="Tahoma" w:hAnsi="Tahoma" w:cs="Tahoma"/>
          <w:bCs/>
          <w:szCs w:val="22"/>
          <w:lang w:val="el-GR" w:eastAsia="en-US"/>
        </w:rPr>
        <w:t>Υποέργο</w:t>
      </w:r>
      <w:proofErr w:type="spellEnd"/>
      <w:r w:rsidRPr="00B060E7">
        <w:rPr>
          <w:rFonts w:ascii="Tahoma" w:hAnsi="Tahoma" w:cs="Tahoma"/>
          <w:bCs/>
          <w:szCs w:val="22"/>
          <w:lang w:val="el-GR" w:eastAsia="en-US"/>
        </w:rPr>
        <w:t xml:space="preserve"> 4, Εκσυγχρονισμός των Υποδομών Ασφάλειας Πληροφορικής και Τηλεπικοινωνιών Κρυπτογράφησης» (Κωδικός ΟΠΣ ΤΑ 5180860).</w:t>
      </w:r>
    </w:p>
    <w:p w14:paraId="28690D07"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πρωτ</w:t>
      </w:r>
      <w:proofErr w:type="spellEnd"/>
      <w:r w:rsidRPr="00B060E7">
        <w:rPr>
          <w:rFonts w:ascii="Tahoma" w:hAnsi="Tahoma" w:cs="Tahoma"/>
          <w:bCs/>
          <w:szCs w:val="22"/>
          <w:lang w:val="el-GR" w:eastAsia="en-US"/>
        </w:rPr>
        <w:t xml:space="preserve">. 17973 ΕΞ 2024/02-02-2024 (Α.Π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2499/05-02-2024) έγγραφο του Υπουργείου Εθνικής Οικονομίας/ Ειδική Υπηρεσία Συντονισμού Ταμείου Ανάκαμψης (ΕΥΣΤΑ) με θέμα: “Έγκριση διακήρυξης για το </w:t>
      </w:r>
      <w:proofErr w:type="spellStart"/>
      <w:r w:rsidRPr="00B060E7">
        <w:rPr>
          <w:rFonts w:ascii="Tahoma" w:hAnsi="Tahoma" w:cs="Tahoma"/>
          <w:bCs/>
          <w:szCs w:val="22"/>
          <w:lang w:val="el-GR" w:eastAsia="en-US"/>
        </w:rPr>
        <w:t>Υποέργο</w:t>
      </w:r>
      <w:proofErr w:type="spellEnd"/>
      <w:r w:rsidRPr="00B060E7">
        <w:rPr>
          <w:rFonts w:ascii="Tahoma" w:hAnsi="Tahoma" w:cs="Tahoma"/>
          <w:bCs/>
          <w:szCs w:val="22"/>
          <w:lang w:val="el-GR" w:eastAsia="en-US"/>
        </w:rPr>
        <w:t xml:space="preserve"> «Ανασχεδιασμός των διαδικασιών διαχείρισης της ασφάλειας των συστημάτων πληροφοριών του Υπουργείου Εξωτερικών, με βάση διεθνώς αναγνωρισμένα πρότυπα και βέλτιστες πρακτικές» Α/Α 5 του Έργου «</w:t>
      </w:r>
      <w:proofErr w:type="spellStart"/>
      <w:r w:rsidRPr="00B060E7">
        <w:rPr>
          <w:rFonts w:ascii="Tahoma" w:hAnsi="Tahoma" w:cs="Tahoma"/>
          <w:bCs/>
          <w:szCs w:val="22"/>
          <w:lang w:val="el-GR" w:eastAsia="en-US"/>
        </w:rPr>
        <w:t>Υποέργο</w:t>
      </w:r>
      <w:proofErr w:type="spellEnd"/>
      <w:r w:rsidRPr="00B060E7">
        <w:rPr>
          <w:rFonts w:ascii="Tahoma" w:hAnsi="Tahoma" w:cs="Tahoma"/>
          <w:bCs/>
          <w:szCs w:val="22"/>
          <w:lang w:val="el-GR" w:eastAsia="en-US"/>
        </w:rPr>
        <w:t xml:space="preserve"> 4, Εκσυγχρονισμός των Υποδομών Ασφάλειας Πληροφορικής και Τηλεπικοινωνιών Κρυπτογράφησης» (Κωδικός ΟΠΣ ΤΑ 5180860), της Δράσης 16742 «ΨΗΦΙΑΚΟΣ ΜΕΤΑΣΧΗΜΑΤΙΣΜΟΣ ΥΠΟΥΡΓΕΙΟΥ ΕΞΩΤΕΡΙΚΩΝ (ΕΝΙΑΙΑ ΨΗΦΙΑΚΗ ΠΥΛΗ, ΑΠΟΜΑΚΡΥΣΜΕΝΗ ΠΡΟΣΒΑΣΗ, ΨΗΦΙΑΚΕΣ ΥΠΗΡΕΣΙΕΣ ΠΡΟΞΕΝΕΙΩΝ κα)»”.</w:t>
      </w:r>
    </w:p>
    <w:p w14:paraId="612592F1"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  πρακτικό της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8 Συνεδρίασης της Επιτροπής Εποπτείας Προγραμματικής Συμφωνίας (ΕΕΠΣ)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Πρωτ</w:t>
      </w:r>
      <w:proofErr w:type="spellEnd"/>
      <w:r w:rsidRPr="00B060E7">
        <w:rPr>
          <w:rFonts w:ascii="Tahoma" w:hAnsi="Tahoma" w:cs="Tahoma"/>
          <w:bCs/>
          <w:szCs w:val="22"/>
          <w:lang w:val="el-GR" w:eastAsia="en-US"/>
        </w:rPr>
        <w:t xml:space="preserve">.: 2988/08-02-2024) για το Έργο «Ψηφιακός Μετασχηματισμός του Υπουργείου Εξωτερικών» με θέμα: ”Αποδοχή ολοκλήρωσης Φάσης Α’ και έναρξης Φάσης Β’ του </w:t>
      </w:r>
      <w:proofErr w:type="spellStart"/>
      <w:r w:rsidRPr="00B060E7">
        <w:rPr>
          <w:rFonts w:ascii="Tahoma" w:hAnsi="Tahoma" w:cs="Tahoma"/>
          <w:bCs/>
          <w:szCs w:val="22"/>
          <w:lang w:val="el-GR" w:eastAsia="en-US"/>
        </w:rPr>
        <w:t>Υποέργου</w:t>
      </w:r>
      <w:proofErr w:type="spellEnd"/>
      <w:r w:rsidRPr="00B060E7">
        <w:rPr>
          <w:rFonts w:ascii="Tahoma" w:hAnsi="Tahoma" w:cs="Tahoma"/>
          <w:bCs/>
          <w:szCs w:val="22"/>
          <w:lang w:val="el-GR" w:eastAsia="en-US"/>
        </w:rPr>
        <w:t xml:space="preserve"> «Εκσυγχρονισμός των Υποδομών Ασφάλειας Πληροφορικής και Τηλεπικοινωνιών Κρυπτογράφησης» στο πλαίσιο του Έργου «Ψηφιακός Μετασχηματισμός του Υπουργείου Εξωτερικών»”.</w:t>
      </w:r>
    </w:p>
    <w:p w14:paraId="798319BD"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Το με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Πρωτ</w:t>
      </w:r>
      <w:proofErr w:type="spellEnd"/>
      <w:r w:rsidRPr="00B060E7">
        <w:rPr>
          <w:rFonts w:ascii="Tahoma" w:hAnsi="Tahoma" w:cs="Tahoma"/>
          <w:bCs/>
          <w:szCs w:val="22"/>
          <w:lang w:val="el-GR" w:eastAsia="en-US"/>
        </w:rPr>
        <w:t xml:space="preserve">.: 18011/13-10-2022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Τεχνικό Δελτίο του Έργου «Εκσυγχρονισμός των υποδομών Ασφάλειας Πληροφορικής και Τηλεπικοινωνιών κρυπτογράφησης» του </w:t>
      </w:r>
      <w:proofErr w:type="spellStart"/>
      <w:r w:rsidRPr="00B060E7">
        <w:rPr>
          <w:rFonts w:ascii="Tahoma" w:hAnsi="Tahoma" w:cs="Tahoma"/>
          <w:bCs/>
          <w:szCs w:val="22"/>
          <w:lang w:val="el-GR" w:eastAsia="en-US"/>
        </w:rPr>
        <w:t>Υποέργου</w:t>
      </w:r>
      <w:proofErr w:type="spellEnd"/>
      <w:r w:rsidRPr="00B060E7">
        <w:rPr>
          <w:rFonts w:ascii="Tahoma" w:hAnsi="Tahoma" w:cs="Tahoma"/>
          <w:bCs/>
          <w:szCs w:val="22"/>
          <w:lang w:val="el-GR" w:eastAsia="en-US"/>
        </w:rPr>
        <w:t xml:space="preserve"> 4 της Δράσης 16742 του άξονα 2.2 του σχεδίου Ανάκαμψης και Ανθεκτικότητας «Ελλάδα 2.0.</w:t>
      </w:r>
    </w:p>
    <w:p w14:paraId="357F60F8"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lastRenderedPageBreak/>
        <w:t xml:space="preserve">Το υπ’ Α.Π.:8191 (με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πρωτ</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3853/19-02-2024) έγγραφο του Υπουργείου Εξωτερικών/ Διεύθυνση Στρατηγικού και Επιχειρησιακού Σχεδιασμού με θέμα: “Αποδοχή ολοκλήρωσης Φάσης Α’ και έναρξη Φάσης Β’ του </w:t>
      </w:r>
      <w:proofErr w:type="spellStart"/>
      <w:r w:rsidRPr="00B060E7">
        <w:rPr>
          <w:rFonts w:ascii="Tahoma" w:hAnsi="Tahoma" w:cs="Tahoma"/>
          <w:bCs/>
          <w:szCs w:val="22"/>
          <w:lang w:val="el-GR" w:eastAsia="en-US"/>
        </w:rPr>
        <w:t>Υποέργου</w:t>
      </w:r>
      <w:proofErr w:type="spellEnd"/>
      <w:r w:rsidRPr="00B060E7">
        <w:rPr>
          <w:rFonts w:ascii="Tahoma" w:hAnsi="Tahoma" w:cs="Tahoma"/>
          <w:bCs/>
          <w:szCs w:val="22"/>
          <w:lang w:val="el-GR" w:eastAsia="en-US"/>
        </w:rPr>
        <w:t xml:space="preserve"> «Ανασχεδιασμός των διαδικασιών διαχείρισης της ασφάλειας των συστημάτων πληροφοριών του Υπουργείου Εξωτερικών, με βάση διεθνώς αναγνωρισμένα πρότυπα και βέλτιστες πρακτικές» Α/Α 5 του Έργου «</w:t>
      </w:r>
      <w:proofErr w:type="spellStart"/>
      <w:r w:rsidRPr="00B060E7">
        <w:rPr>
          <w:rFonts w:ascii="Tahoma" w:hAnsi="Tahoma" w:cs="Tahoma"/>
          <w:bCs/>
          <w:szCs w:val="22"/>
          <w:lang w:val="el-GR" w:eastAsia="en-US"/>
        </w:rPr>
        <w:t>Υποέργο</w:t>
      </w:r>
      <w:proofErr w:type="spellEnd"/>
      <w:r w:rsidRPr="00B060E7">
        <w:rPr>
          <w:rFonts w:ascii="Tahoma" w:hAnsi="Tahoma" w:cs="Tahoma"/>
          <w:bCs/>
          <w:szCs w:val="22"/>
          <w:lang w:val="el-GR" w:eastAsia="en-US"/>
        </w:rPr>
        <w:t xml:space="preserve"> 4, Εκσυγχρονισμός των Υποδομών Ασφάλειας Πληροφορικής και Τηλεπικοινωνιών Κρυπτογράφησης» στο πλαίσιο του χρηματοδοτούμενου Πρόγραμμα Δημοσίων Επενδύσεων (ΠΔΕ) 2022 – Ταμείο Ανάκαμψης: ΣΑΤΑ 063 του Υπουργείου Ανάπτυξης και Επενδύσεων για τη χρηματοδότηση του Έργου: με </w:t>
      </w:r>
      <w:proofErr w:type="spellStart"/>
      <w:r w:rsidRPr="00B060E7">
        <w:rPr>
          <w:rFonts w:ascii="Tahoma" w:hAnsi="Tahoma" w:cs="Tahoma"/>
          <w:bCs/>
          <w:szCs w:val="22"/>
          <w:lang w:val="el-GR" w:eastAsia="en-US"/>
        </w:rPr>
        <w:t>ενάριθμο</w:t>
      </w:r>
      <w:proofErr w:type="spellEnd"/>
      <w:r w:rsidRPr="00B060E7">
        <w:rPr>
          <w:rFonts w:ascii="Tahoma" w:hAnsi="Tahoma" w:cs="Tahoma"/>
          <w:bCs/>
          <w:szCs w:val="22"/>
          <w:lang w:val="el-GR" w:eastAsia="en-US"/>
        </w:rPr>
        <w:t xml:space="preserve"> Έργου 2022ΤΑ06300032 «Ψηφιακός Μετασχηματισμός του Υπουργείου Εξωτερικών»”. </w:t>
      </w:r>
    </w:p>
    <w:p w14:paraId="72B7E6ED"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Απόφαση του ΔΣ της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κατά 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856/25-08-2022 Συνεδρίασή του, με θέμα Εκλογή Διευθύνοντος Συμβούλου (Θέμα 1).</w:t>
      </w:r>
    </w:p>
    <w:p w14:paraId="14231453"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Απόφαση του ΔΣ της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κατά 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857/26-08-2022 Συνεδρίασή του, με θέμα γενικές εξουσιοδοτήσεις προς Διευθύνοντα Σύμβουλο (Θέμα 2.2).</w:t>
      </w:r>
    </w:p>
    <w:p w14:paraId="20CF824E"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Απόφαση του Διευθύνοντος Συμβούλου της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με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xml:space="preserve">. </w:t>
      </w:r>
      <w:proofErr w:type="spellStart"/>
      <w:r w:rsidRPr="00B060E7">
        <w:rPr>
          <w:rFonts w:ascii="Tahoma" w:hAnsi="Tahoma" w:cs="Tahoma"/>
          <w:bCs/>
          <w:szCs w:val="22"/>
          <w:lang w:val="el-GR" w:eastAsia="en-US"/>
        </w:rPr>
        <w:t>Πρωτ</w:t>
      </w:r>
      <w:proofErr w:type="spellEnd"/>
      <w:r w:rsidRPr="00B060E7">
        <w:rPr>
          <w:rFonts w:ascii="Tahoma" w:hAnsi="Tahoma" w:cs="Tahoma"/>
          <w:bCs/>
          <w:szCs w:val="22"/>
          <w:lang w:val="el-GR" w:eastAsia="en-US"/>
        </w:rPr>
        <w:t>. 22683/</w:t>
      </w:r>
      <w:r w:rsidRPr="00B060E7">
        <w:rPr>
          <w:rFonts w:ascii="Tahoma" w:hAnsi="Tahoma" w:cs="Tahoma"/>
          <w:bCs/>
          <w:szCs w:val="22"/>
          <w:lang w:eastAsia="en-US"/>
        </w:rPr>
        <w:t>OE</w:t>
      </w:r>
      <w:r w:rsidRPr="00B060E7">
        <w:rPr>
          <w:rFonts w:ascii="Tahoma" w:hAnsi="Tahoma" w:cs="Tahoma"/>
          <w:bCs/>
          <w:szCs w:val="22"/>
          <w:lang w:val="el-GR" w:eastAsia="en-US"/>
        </w:rPr>
        <w:t xml:space="preserve">:23-10-2023 και θέμα «Εξουσιοδότηση δικαιώματος υπογραφής σε Γενικούς Διευθυντές και Διευθυντές της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w:t>
      </w:r>
    </w:p>
    <w:p w14:paraId="53C6AF1F" w14:textId="77777777" w:rsidR="00B060E7" w:rsidRPr="00B060E7" w:rsidRDefault="00B060E7" w:rsidP="00B060E7">
      <w:pPr>
        <w:numPr>
          <w:ilvl w:val="0"/>
          <w:numId w:val="25"/>
        </w:numPr>
        <w:suppressAutoHyphens w:val="0"/>
        <w:spacing w:before="120" w:after="0"/>
        <w:jc w:val="left"/>
        <w:rPr>
          <w:rFonts w:ascii="Tahoma" w:hAnsi="Tahoma" w:cs="Tahoma"/>
          <w:bCs/>
          <w:szCs w:val="22"/>
          <w:lang w:val="el-GR" w:eastAsia="en-US"/>
        </w:rPr>
      </w:pPr>
      <w:r w:rsidRPr="00B060E7">
        <w:rPr>
          <w:rFonts w:ascii="Tahoma" w:hAnsi="Tahoma" w:cs="Tahoma"/>
          <w:bCs/>
          <w:szCs w:val="22"/>
          <w:lang w:val="el-GR" w:eastAsia="en-US"/>
        </w:rPr>
        <w:t xml:space="preserve">Την Απόφαση του Διοικητικού Συμβουλίου της </w:t>
      </w:r>
      <w:proofErr w:type="spellStart"/>
      <w:r w:rsidRPr="00B060E7">
        <w:rPr>
          <w:rFonts w:ascii="Tahoma" w:hAnsi="Tahoma" w:cs="Tahoma"/>
          <w:bCs/>
          <w:szCs w:val="22"/>
          <w:lang w:val="el-GR" w:eastAsia="en-US"/>
        </w:rPr>
        <w:t>ΚτΠ</w:t>
      </w:r>
      <w:proofErr w:type="spellEnd"/>
      <w:r w:rsidRPr="00B060E7">
        <w:rPr>
          <w:rFonts w:ascii="Tahoma" w:hAnsi="Tahoma" w:cs="Tahoma"/>
          <w:bCs/>
          <w:szCs w:val="22"/>
          <w:lang w:val="el-GR" w:eastAsia="en-US"/>
        </w:rPr>
        <w:t xml:space="preserve"> Μ.Α.Ε. κατά την υπ’ </w:t>
      </w:r>
      <w:proofErr w:type="spellStart"/>
      <w:r w:rsidRPr="00B060E7">
        <w:rPr>
          <w:rFonts w:ascii="Tahoma" w:hAnsi="Tahoma" w:cs="Tahoma"/>
          <w:bCs/>
          <w:szCs w:val="22"/>
          <w:lang w:val="el-GR" w:eastAsia="en-US"/>
        </w:rPr>
        <w:t>αρ</w:t>
      </w:r>
      <w:proofErr w:type="spellEnd"/>
      <w:r w:rsidRPr="00B060E7">
        <w:rPr>
          <w:rFonts w:ascii="Tahoma" w:hAnsi="Tahoma" w:cs="Tahoma"/>
          <w:bCs/>
          <w:szCs w:val="22"/>
          <w:lang w:val="el-GR" w:eastAsia="en-US"/>
        </w:rPr>
        <w:t>. 978/13-03-2024 (Θέμα 6.1).</w:t>
      </w:r>
    </w:p>
    <w:p w14:paraId="54214EDC" w14:textId="77777777" w:rsidR="007A4EB3" w:rsidRPr="00F464AC" w:rsidRDefault="007A4EB3" w:rsidP="006777C7">
      <w:pPr>
        <w:pStyle w:val="aff0"/>
        <w:suppressAutoHyphens w:val="0"/>
        <w:spacing w:after="160" w:line="276" w:lineRule="auto"/>
        <w:ind w:left="426"/>
        <w:jc w:val="left"/>
        <w:rPr>
          <w:rFonts w:ascii="Tahoma" w:hAnsi="Tahoma" w:cs="Tahoma"/>
          <w:szCs w:val="22"/>
          <w:lang w:val="el-GR"/>
        </w:rPr>
      </w:pPr>
    </w:p>
    <w:p w14:paraId="1D07673B"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7" w:name="_Toc161995383"/>
      <w:r w:rsidRPr="00071CDB">
        <w:rPr>
          <w:rFonts w:ascii="Tahoma" w:hAnsi="Tahoma" w:cs="Tahoma"/>
          <w:sz w:val="22"/>
          <w:lang w:val="el-GR"/>
        </w:rPr>
        <w:t>Προθεσμία παραλαβής προσφορών και διενέργεια διαγωνισμού</w:t>
      </w:r>
      <w:bookmarkEnd w:id="17"/>
      <w:r w:rsidRPr="00071CDB">
        <w:rPr>
          <w:rFonts w:ascii="Tahoma" w:hAnsi="Tahoma" w:cs="Tahoma"/>
          <w:sz w:val="22"/>
          <w:lang w:val="el-GR"/>
        </w:rPr>
        <w:t xml:space="preserve"> </w:t>
      </w:r>
    </w:p>
    <w:p w14:paraId="401010F5" w14:textId="70D36894" w:rsidR="00B65D70" w:rsidRPr="00071CDB" w:rsidRDefault="003355E7" w:rsidP="00B8545D">
      <w:pPr>
        <w:spacing w:before="240"/>
        <w:rPr>
          <w:rFonts w:ascii="Tahoma" w:hAnsi="Tahoma" w:cs="Tahoma"/>
          <w:color w:val="000000"/>
          <w:szCs w:val="22"/>
          <w:lang w:val="el-GR"/>
        </w:rPr>
      </w:pPr>
      <w:r w:rsidRPr="00071CDB">
        <w:rPr>
          <w:rFonts w:ascii="Tahoma" w:hAnsi="Tahoma" w:cs="Tahoma"/>
          <w:szCs w:val="22"/>
          <w:lang w:val="el-GR" w:eastAsia="el-GR"/>
        </w:rPr>
        <w:t xml:space="preserve">Η καταληκτική ημερομηνία παραλαβής των </w:t>
      </w:r>
      <w:r w:rsidRPr="00870A16">
        <w:rPr>
          <w:rFonts w:ascii="Tahoma" w:hAnsi="Tahoma" w:cs="Tahoma"/>
          <w:szCs w:val="22"/>
          <w:lang w:val="el-GR" w:eastAsia="el-GR"/>
        </w:rPr>
        <w:t xml:space="preserve">προσφορών είναι η </w:t>
      </w:r>
      <w:r w:rsidR="00870A16" w:rsidRPr="00870A16">
        <w:rPr>
          <w:rFonts w:ascii="Tahoma" w:hAnsi="Tahoma" w:cs="Tahoma"/>
          <w:b/>
          <w:szCs w:val="22"/>
          <w:lang w:val="el-GR"/>
        </w:rPr>
        <w:t>22/04/</w:t>
      </w:r>
      <w:r w:rsidR="00870A16">
        <w:rPr>
          <w:rFonts w:ascii="Tahoma" w:hAnsi="Tahoma" w:cs="Tahoma"/>
          <w:b/>
          <w:szCs w:val="22"/>
          <w:lang w:val="el-GR"/>
        </w:rPr>
        <w:t>2024</w:t>
      </w:r>
      <w:r w:rsidR="007044A7" w:rsidRPr="00071CDB">
        <w:rPr>
          <w:rFonts w:ascii="Tahoma" w:hAnsi="Tahoma" w:cs="Tahoma"/>
          <w:b/>
          <w:szCs w:val="22"/>
          <w:lang w:val="el-GR"/>
        </w:rPr>
        <w:t xml:space="preserve"> </w:t>
      </w:r>
      <w:r w:rsidR="007044A7" w:rsidRPr="00870A16">
        <w:rPr>
          <w:rFonts w:ascii="Tahoma" w:hAnsi="Tahoma" w:cs="Tahoma"/>
          <w:bCs/>
          <w:szCs w:val="22"/>
          <w:lang w:val="el-GR"/>
        </w:rPr>
        <w:t>και ώρα</w:t>
      </w:r>
      <w:r w:rsidR="007044A7" w:rsidRPr="00071CDB">
        <w:rPr>
          <w:rFonts w:ascii="Tahoma" w:hAnsi="Tahoma" w:cs="Tahoma"/>
          <w:b/>
          <w:szCs w:val="22"/>
          <w:lang w:val="el-GR"/>
        </w:rPr>
        <w:t xml:space="preserve"> </w:t>
      </w:r>
      <w:r w:rsidR="00870A16">
        <w:rPr>
          <w:rFonts w:ascii="Tahoma" w:hAnsi="Tahoma" w:cs="Tahoma"/>
          <w:b/>
          <w:szCs w:val="22"/>
          <w:lang w:val="el-GR"/>
        </w:rPr>
        <w:t xml:space="preserve">14:00 </w:t>
      </w:r>
      <w:r w:rsidR="00B65D70" w:rsidRPr="00071CDB">
        <w:rPr>
          <w:rFonts w:ascii="Tahoma" w:hAnsi="Tahoma" w:cs="Tahoma"/>
          <w:szCs w:val="22"/>
          <w:lang w:val="el-GR" w:eastAsia="el-GR"/>
        </w:rPr>
        <w:t xml:space="preserve">και η </w:t>
      </w:r>
      <w:r w:rsidR="00B65D70" w:rsidRPr="00071CDB">
        <w:rPr>
          <w:rFonts w:ascii="Tahoma" w:hAnsi="Tahoma" w:cs="Tahoma"/>
          <w:color w:val="000000"/>
          <w:szCs w:val="22"/>
          <w:lang w:val="el-GR"/>
        </w:rPr>
        <w:t xml:space="preserve">Ημερομηνία έναρξης υποβολής προσφορών είναι η </w:t>
      </w:r>
      <w:r w:rsidR="00870A16">
        <w:rPr>
          <w:rFonts w:ascii="Tahoma" w:hAnsi="Tahoma" w:cs="Tahoma"/>
          <w:b/>
          <w:szCs w:val="22"/>
          <w:lang w:val="el-GR"/>
        </w:rPr>
        <w:t>27/03/224.</w:t>
      </w:r>
    </w:p>
    <w:p w14:paraId="43676EA1" w14:textId="0EFCFB5D" w:rsidR="001C673F" w:rsidRPr="00071CDB" w:rsidRDefault="003355E7" w:rsidP="001C673F">
      <w:pPr>
        <w:rPr>
          <w:rFonts w:ascii="Tahoma" w:hAnsi="Tahoma" w:cs="Tahoma"/>
          <w:szCs w:val="22"/>
          <w:lang w:val="el-GR"/>
        </w:rPr>
      </w:pPr>
      <w:r w:rsidRPr="00071CDB">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071CDB">
        <w:rPr>
          <w:rFonts w:ascii="Tahoma" w:hAnsi="Tahoma" w:cs="Tahoma"/>
          <w:b/>
          <w:szCs w:val="22"/>
          <w:lang w:val="el-GR"/>
        </w:rPr>
        <w:t>τέσσερις (4) εργάσιμες</w:t>
      </w:r>
      <w:r w:rsidR="001C673F" w:rsidRPr="00071CDB">
        <w:rPr>
          <w:rFonts w:ascii="Tahoma" w:hAnsi="Tahoma" w:cs="Tahoma"/>
          <w:szCs w:val="22"/>
          <w:lang w:val="el-GR"/>
        </w:rPr>
        <w:t xml:space="preserve"> ημέρες μετά την καταληκτική ημερομηνία υποβολής των προσφορών </w:t>
      </w:r>
      <w:r w:rsidR="001C673F" w:rsidRPr="00870A16">
        <w:rPr>
          <w:rFonts w:ascii="Tahoma" w:hAnsi="Tahoma" w:cs="Tahoma"/>
          <w:b/>
          <w:szCs w:val="22"/>
          <w:lang w:val="el-GR"/>
        </w:rPr>
        <w:t xml:space="preserve">ήτοι </w:t>
      </w:r>
      <w:r w:rsidR="00870A16" w:rsidRPr="00870A16">
        <w:rPr>
          <w:rFonts w:ascii="Tahoma" w:hAnsi="Tahoma" w:cs="Tahoma"/>
          <w:b/>
          <w:szCs w:val="22"/>
          <w:lang w:val="el-GR"/>
        </w:rPr>
        <w:t>26/04/2024</w:t>
      </w:r>
      <w:r w:rsidR="001C673F" w:rsidRPr="00870A16">
        <w:rPr>
          <w:rFonts w:ascii="Tahoma" w:hAnsi="Tahoma" w:cs="Tahoma"/>
          <w:b/>
          <w:szCs w:val="22"/>
          <w:lang w:val="el-GR"/>
        </w:rPr>
        <w:t xml:space="preserve"> </w:t>
      </w:r>
      <w:r w:rsidR="001C673F" w:rsidRPr="00190D4F">
        <w:rPr>
          <w:rFonts w:ascii="Tahoma" w:hAnsi="Tahoma" w:cs="Tahoma"/>
          <w:bCs/>
          <w:szCs w:val="22"/>
          <w:lang w:val="el-GR"/>
        </w:rPr>
        <w:t>και ώρα</w:t>
      </w:r>
      <w:r w:rsidR="001C673F" w:rsidRPr="00870A16">
        <w:rPr>
          <w:rFonts w:ascii="Tahoma" w:hAnsi="Tahoma" w:cs="Tahoma"/>
          <w:b/>
          <w:szCs w:val="22"/>
          <w:lang w:val="el-GR"/>
        </w:rPr>
        <w:t xml:space="preserve"> </w:t>
      </w:r>
      <w:r w:rsidR="00870A16" w:rsidRPr="00870A16">
        <w:rPr>
          <w:rFonts w:ascii="Tahoma" w:hAnsi="Tahoma" w:cs="Tahoma"/>
          <w:b/>
          <w:szCs w:val="22"/>
          <w:lang w:val="el-GR"/>
        </w:rPr>
        <w:t>14:00</w:t>
      </w:r>
      <w:r w:rsidR="001C673F" w:rsidRPr="00870A16">
        <w:rPr>
          <w:rFonts w:ascii="Tahoma" w:hAnsi="Tahoma" w:cs="Tahoma"/>
          <w:szCs w:val="22"/>
          <w:lang w:val="el-GR"/>
        </w:rPr>
        <w:t>.</w:t>
      </w:r>
    </w:p>
    <w:p w14:paraId="720BF858" w14:textId="77777777" w:rsidR="001C673F" w:rsidRPr="00071CDB" w:rsidRDefault="001C673F">
      <w:pPr>
        <w:rPr>
          <w:rFonts w:ascii="Tahoma" w:hAnsi="Tahoma" w:cs="Tahoma"/>
          <w:szCs w:val="22"/>
          <w:lang w:val="el-GR"/>
        </w:rPr>
      </w:pPr>
      <w:r w:rsidRPr="00071CDB" w:rsidDel="001C673F">
        <w:rPr>
          <w:rFonts w:ascii="Tahoma" w:hAnsi="Tahoma" w:cs="Tahoma"/>
          <w:i/>
          <w:iCs/>
          <w:color w:val="5B9BD5"/>
          <w:kern w:val="1"/>
          <w:szCs w:val="22"/>
          <w:lang w:val="el-GR"/>
        </w:rPr>
        <w:t xml:space="preserve"> </w:t>
      </w:r>
    </w:p>
    <w:p w14:paraId="50432A59"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8" w:name="_Toc161995384"/>
      <w:r w:rsidRPr="00071CDB">
        <w:rPr>
          <w:rFonts w:ascii="Tahoma" w:hAnsi="Tahoma" w:cs="Tahoma"/>
          <w:sz w:val="22"/>
          <w:lang w:val="el-GR"/>
        </w:rPr>
        <w:t>Δημοσιότητα</w:t>
      </w:r>
      <w:bookmarkEnd w:id="18"/>
    </w:p>
    <w:p w14:paraId="3BBC8534" w14:textId="77777777" w:rsidR="008338F0" w:rsidRPr="00071CDB" w:rsidRDefault="003355E7" w:rsidP="00B8545D">
      <w:pPr>
        <w:spacing w:before="240"/>
        <w:rPr>
          <w:rFonts w:ascii="Tahoma" w:hAnsi="Tahoma" w:cs="Tahoma"/>
          <w:szCs w:val="22"/>
          <w:lang w:val="el-GR"/>
        </w:rPr>
      </w:pPr>
      <w:r w:rsidRPr="00071CDB">
        <w:rPr>
          <w:rFonts w:ascii="Tahoma" w:hAnsi="Tahoma" w:cs="Tahoma"/>
          <w:b/>
          <w:szCs w:val="22"/>
          <w:lang w:val="el-GR"/>
        </w:rPr>
        <w:t>Α.</w:t>
      </w:r>
      <w:r w:rsidRPr="00071CDB">
        <w:rPr>
          <w:rFonts w:ascii="Tahoma" w:hAnsi="Tahoma" w:cs="Tahoma"/>
          <w:b/>
          <w:szCs w:val="22"/>
          <w:lang w:val="el-GR"/>
        </w:rPr>
        <w:tab/>
        <w:t xml:space="preserve">Δημοσίευση στην Επίσημη Εφημερίδα της Ευρωπαϊκής Ένωσης </w:t>
      </w:r>
    </w:p>
    <w:p w14:paraId="4A4EF2CF" w14:textId="4D7283D0" w:rsidR="008338F0" w:rsidRPr="00071CDB" w:rsidRDefault="003355E7">
      <w:pPr>
        <w:rPr>
          <w:rFonts w:ascii="Tahoma" w:hAnsi="Tahoma" w:cs="Tahoma"/>
          <w:szCs w:val="22"/>
          <w:lang w:val="el-GR"/>
        </w:rPr>
      </w:pPr>
      <w:r w:rsidRPr="00071CDB">
        <w:rPr>
          <w:rFonts w:ascii="Tahoma" w:hAnsi="Tahoma" w:cs="Tahoma"/>
          <w:szCs w:val="22"/>
          <w:lang w:val="el-GR"/>
        </w:rPr>
        <w:t xml:space="preserve">Προκήρυξη της παρούσας σύμβασης απεστάλη με ηλεκτρονικά μέσα για δημοσίευση στις </w:t>
      </w:r>
      <w:r w:rsidR="00190D4F" w:rsidRPr="00190D4F">
        <w:rPr>
          <w:rFonts w:ascii="Tahoma" w:hAnsi="Tahoma" w:cs="Tahoma"/>
          <w:b/>
          <w:bCs/>
          <w:szCs w:val="22"/>
          <w:lang w:val="el-GR"/>
        </w:rPr>
        <w:t>26</w:t>
      </w:r>
      <w:r w:rsidRPr="00190D4F">
        <w:rPr>
          <w:rFonts w:ascii="Tahoma" w:hAnsi="Tahoma" w:cs="Tahoma"/>
          <w:b/>
          <w:bCs/>
          <w:szCs w:val="22"/>
          <w:lang w:val="el-GR"/>
        </w:rPr>
        <w:t>/</w:t>
      </w:r>
      <w:r w:rsidR="00190D4F" w:rsidRPr="00190D4F">
        <w:rPr>
          <w:rFonts w:ascii="Tahoma" w:hAnsi="Tahoma" w:cs="Tahoma"/>
          <w:b/>
          <w:bCs/>
          <w:szCs w:val="22"/>
          <w:lang w:val="el-GR"/>
        </w:rPr>
        <w:t>03/2024</w:t>
      </w:r>
      <w:r w:rsidRPr="00071CDB">
        <w:rPr>
          <w:rFonts w:ascii="Tahoma" w:hAnsi="Tahoma" w:cs="Tahoma"/>
          <w:szCs w:val="22"/>
          <w:lang w:val="el-GR"/>
        </w:rPr>
        <w:t xml:space="preserve"> στην Υπηρεσία Εκδόσεων της Ευρωπαϊκής Ένωσης. </w:t>
      </w:r>
    </w:p>
    <w:p w14:paraId="51C5BDA6" w14:textId="77777777" w:rsidR="008338F0" w:rsidRPr="00071CDB" w:rsidRDefault="003355E7">
      <w:pPr>
        <w:rPr>
          <w:rFonts w:ascii="Tahoma" w:hAnsi="Tahoma" w:cs="Tahoma"/>
          <w:szCs w:val="22"/>
          <w:lang w:val="el-GR"/>
        </w:rPr>
      </w:pPr>
      <w:r w:rsidRPr="00071CDB">
        <w:rPr>
          <w:rFonts w:ascii="Tahoma" w:hAnsi="Tahoma" w:cs="Tahoma"/>
          <w:b/>
          <w:szCs w:val="22"/>
          <w:lang w:val="el-GR"/>
        </w:rPr>
        <w:t>Β.</w:t>
      </w:r>
      <w:r w:rsidRPr="00071CDB">
        <w:rPr>
          <w:rFonts w:ascii="Tahoma" w:hAnsi="Tahoma" w:cs="Tahoma"/>
          <w:b/>
          <w:szCs w:val="22"/>
          <w:lang w:val="el-GR"/>
        </w:rPr>
        <w:tab/>
        <w:t xml:space="preserve">Δημοσίευση σε εθνικό επίπεδο </w:t>
      </w:r>
    </w:p>
    <w:p w14:paraId="2A0969F7" w14:textId="3E2CF7B4" w:rsidR="00055134" w:rsidRPr="00071CDB" w:rsidRDefault="00055134" w:rsidP="00055134">
      <w:pPr>
        <w:rPr>
          <w:rFonts w:ascii="Tahoma" w:hAnsi="Tahoma" w:cs="Tahoma"/>
          <w:szCs w:val="22"/>
          <w:lang w:val="el-GR"/>
        </w:rPr>
      </w:pPr>
      <w:r w:rsidRPr="00071CDB">
        <w:rPr>
          <w:rFonts w:ascii="Tahoma" w:hAnsi="Tahoma"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στις </w:t>
      </w:r>
      <w:r w:rsidR="00190D4F" w:rsidRPr="00190D4F">
        <w:rPr>
          <w:rFonts w:ascii="Tahoma" w:hAnsi="Tahoma" w:cs="Tahoma"/>
          <w:b/>
          <w:bCs/>
          <w:szCs w:val="22"/>
          <w:lang w:val="el-GR"/>
        </w:rPr>
        <w:t>27/03/2024</w:t>
      </w:r>
      <w:r w:rsidRPr="00190D4F">
        <w:rPr>
          <w:rFonts w:ascii="Tahoma" w:hAnsi="Tahoma" w:cs="Tahoma"/>
          <w:b/>
          <w:bCs/>
          <w:szCs w:val="22"/>
          <w:lang w:val="el-GR"/>
        </w:rPr>
        <w:t>.</w:t>
      </w:r>
      <w:r w:rsidRPr="00071CDB">
        <w:rPr>
          <w:rFonts w:ascii="Tahoma" w:hAnsi="Tahoma" w:cs="Tahoma"/>
          <w:szCs w:val="22"/>
          <w:lang w:val="el-GR"/>
        </w:rPr>
        <w:t xml:space="preserve"> </w:t>
      </w:r>
    </w:p>
    <w:p w14:paraId="4632E858" w14:textId="1E503E44" w:rsidR="00055134" w:rsidRPr="00071CDB" w:rsidRDefault="00055134" w:rsidP="00055134">
      <w:pPr>
        <w:rPr>
          <w:rFonts w:ascii="Tahoma" w:hAnsi="Tahoma" w:cs="Tahoma"/>
          <w:szCs w:val="22"/>
          <w:lang w:val="el-GR"/>
        </w:rPr>
      </w:pPr>
      <w:r w:rsidRPr="00071CDB">
        <w:rPr>
          <w:rFonts w:ascii="Tahoma" w:hAnsi="Tahoma" w:cs="Tahoma"/>
          <w:szCs w:val="22"/>
          <w:lang w:val="el-GR"/>
        </w:rPr>
        <w:t xml:space="preserve">Τα έγγραφα της σύμβασης </w:t>
      </w:r>
      <w:bookmarkStart w:id="19" w:name="_Hlk75874003"/>
      <w:r w:rsidRPr="00071CDB">
        <w:rPr>
          <w:rFonts w:ascii="Tahoma" w:hAnsi="Tahoma" w:cs="Tahoma"/>
          <w:szCs w:val="22"/>
          <w:lang w:val="el-GR"/>
        </w:rPr>
        <w:t xml:space="preserve">της παρούσας Διακήρυξης καταχωρήθηκαν </w:t>
      </w:r>
      <w:bookmarkEnd w:id="19"/>
      <w:r w:rsidRPr="00071CDB">
        <w:rPr>
          <w:rFonts w:ascii="Tahoma" w:hAnsi="Tahoma" w:cs="Tahoma"/>
          <w:szCs w:val="22"/>
          <w:lang w:val="el-GR"/>
        </w:rPr>
        <w:t xml:space="preserve">στη σχετική ηλεκτρονική διαδικασία σύναψης δημόσιας σύμβασης στο ΕΣΗΔΗΣ στις </w:t>
      </w:r>
      <w:r w:rsidR="00190D4F" w:rsidRPr="00190D4F">
        <w:rPr>
          <w:rFonts w:ascii="Tahoma" w:hAnsi="Tahoma" w:cs="Tahoma"/>
          <w:b/>
          <w:bCs/>
          <w:szCs w:val="22"/>
          <w:lang w:val="el-GR"/>
        </w:rPr>
        <w:t>27/03/2024</w:t>
      </w:r>
      <w:r w:rsidRPr="00071CDB">
        <w:rPr>
          <w:rFonts w:ascii="Tahoma" w:hAnsi="Tahoma" w:cs="Tahoma"/>
          <w:szCs w:val="22"/>
          <w:lang w:val="el-GR"/>
        </w:rPr>
        <w:t>, η οποία έλαβε Συστημικό Αύξοντα Αριθμό</w:t>
      </w:r>
      <w:bookmarkStart w:id="20" w:name="_Hlk75874030"/>
      <w:r w:rsidRPr="00071CDB">
        <w:rPr>
          <w:rFonts w:ascii="Tahoma" w:hAnsi="Tahoma" w:cs="Tahoma"/>
          <w:szCs w:val="22"/>
          <w:lang w:val="el-GR"/>
        </w:rPr>
        <w:t xml:space="preserve">:  </w:t>
      </w:r>
      <w:r w:rsidR="00DD7472" w:rsidRPr="00071CDB">
        <w:rPr>
          <w:rFonts w:ascii="Tahoma" w:hAnsi="Tahoma" w:cs="Tahoma"/>
          <w:szCs w:val="22"/>
          <w:lang w:val="el-GR"/>
        </w:rPr>
        <w:t>..</w:t>
      </w:r>
      <w:r w:rsidRPr="00071CDB">
        <w:rPr>
          <w:rFonts w:ascii="Tahoma" w:hAnsi="Tahoma" w:cs="Tahoma"/>
          <w:szCs w:val="22"/>
          <w:lang w:val="el-GR"/>
        </w:rPr>
        <w:t>…</w:t>
      </w:r>
      <w:bookmarkEnd w:id="20"/>
      <w:r w:rsidR="00DD7472" w:rsidRPr="00071CDB">
        <w:rPr>
          <w:rFonts w:ascii="Tahoma" w:hAnsi="Tahoma" w:cs="Tahoma"/>
          <w:szCs w:val="22"/>
          <w:lang w:val="el-GR"/>
        </w:rPr>
        <w:t xml:space="preserve">  </w:t>
      </w:r>
      <w:r w:rsidRPr="00071CDB">
        <w:rPr>
          <w:rFonts w:ascii="Tahoma" w:hAnsi="Tahoma" w:cs="Tahoma"/>
          <w:szCs w:val="22"/>
          <w:lang w:val="el-GR"/>
        </w:rPr>
        <w:t>και αναρτήθηκαν στη Διαδικτυακή Πύλη (</w:t>
      </w:r>
      <w:hyperlink r:id="rId17" w:history="1">
        <w:r w:rsidRPr="00071CDB">
          <w:rPr>
            <w:rStyle w:val="-"/>
            <w:rFonts w:ascii="Tahoma" w:hAnsi="Tahoma" w:cs="Tahoma"/>
            <w:szCs w:val="22"/>
            <w:lang w:val="el-GR"/>
          </w:rPr>
          <w:t>www.promitheus.gov.gr</w:t>
        </w:r>
      </w:hyperlink>
      <w:r w:rsidRPr="00071CDB">
        <w:rPr>
          <w:rFonts w:ascii="Tahoma" w:hAnsi="Tahoma" w:cs="Tahoma"/>
          <w:szCs w:val="22"/>
          <w:lang w:val="el-GR"/>
        </w:rPr>
        <w:t>) του ΟΠΣ ΕΣΗΔΗΣ.</w:t>
      </w:r>
    </w:p>
    <w:p w14:paraId="2A0859FA" w14:textId="29B1E275" w:rsidR="00055134" w:rsidRPr="00071CDB" w:rsidRDefault="00055134" w:rsidP="00055134">
      <w:pPr>
        <w:rPr>
          <w:rFonts w:ascii="Tahoma" w:hAnsi="Tahoma" w:cs="Tahoma"/>
          <w:szCs w:val="22"/>
          <w:lang w:val="el-GR"/>
        </w:rPr>
      </w:pPr>
      <w:r w:rsidRPr="00071CDB">
        <w:rPr>
          <w:rFonts w:ascii="Tahoma" w:hAnsi="Tahoma" w:cs="Tahoma"/>
          <w:szCs w:val="22"/>
          <w:lang w:val="el-GR"/>
        </w:rPr>
        <w:lastRenderedPageBreak/>
        <w:t xml:space="preserve">Περίληψη της παρούσας Διακήρυξης όπως προβλέπεται στην περίπτωση </w:t>
      </w:r>
      <w:bookmarkStart w:id="21" w:name="_Hlk75874098"/>
      <w:r w:rsidRPr="00071CDB">
        <w:rPr>
          <w:rFonts w:ascii="Tahoma" w:hAnsi="Tahoma" w:cs="Tahoma"/>
          <w:szCs w:val="22"/>
          <w:lang w:val="el-GR"/>
        </w:rPr>
        <w:t>(</w:t>
      </w:r>
      <w:proofErr w:type="spellStart"/>
      <w:r w:rsidRPr="00071CDB">
        <w:rPr>
          <w:rFonts w:ascii="Tahoma" w:hAnsi="Tahoma" w:cs="Tahoma"/>
          <w:szCs w:val="22"/>
          <w:lang w:val="el-GR"/>
        </w:rPr>
        <w:t>ιστ</w:t>
      </w:r>
      <w:proofErr w:type="spellEnd"/>
      <w:r w:rsidRPr="00071CDB">
        <w:rPr>
          <w:rFonts w:ascii="Tahoma" w:hAnsi="Tahoma" w:cs="Tahoma"/>
          <w:szCs w:val="22"/>
          <w:lang w:val="el-GR"/>
        </w:rPr>
        <w:t xml:space="preserve">) </w:t>
      </w:r>
      <w:bookmarkEnd w:id="21"/>
      <w:r w:rsidRPr="00071CDB">
        <w:rPr>
          <w:rFonts w:ascii="Tahoma" w:hAnsi="Tahoma" w:cs="Tahoma"/>
          <w:szCs w:val="22"/>
          <w:lang w:val="el-GR"/>
        </w:rPr>
        <w:t xml:space="preserve">της παραγράφου 3 του άρθρου 76 του Ν.4727/23-09-2020 (ΦΕΚ/Α/184/23.09.2020), αναρτήθηκε στο διαδίκτυο, στον </w:t>
      </w:r>
      <w:proofErr w:type="spellStart"/>
      <w:r w:rsidRPr="00071CDB">
        <w:rPr>
          <w:rFonts w:ascii="Tahoma" w:hAnsi="Tahoma" w:cs="Tahoma"/>
          <w:szCs w:val="22"/>
          <w:lang w:val="el-GR"/>
        </w:rPr>
        <w:t>ιστότοπο</w:t>
      </w:r>
      <w:proofErr w:type="spellEnd"/>
      <w:r w:rsidRPr="00071CDB">
        <w:rPr>
          <w:rFonts w:ascii="Tahoma" w:hAnsi="Tahoma" w:cs="Tahoma"/>
          <w:szCs w:val="22"/>
          <w:lang w:val="el-GR"/>
        </w:rPr>
        <w:t xml:space="preserve"> http://et.diavgeia.gov.gr/ (ΠΡΟΓΡΑΜΜΑ ΔΙΑΥΓΕΙΑ) </w:t>
      </w:r>
      <w:r w:rsidRPr="00071CDB">
        <w:rPr>
          <w:rFonts w:ascii="Tahoma" w:hAnsi="Tahoma" w:cs="Tahoma"/>
          <w:szCs w:val="22"/>
          <w:lang w:val="el-GR" w:eastAsia="el-GR"/>
        </w:rPr>
        <w:t xml:space="preserve">στις </w:t>
      </w:r>
      <w:r w:rsidR="00190D4F" w:rsidRPr="00190D4F">
        <w:rPr>
          <w:rFonts w:ascii="Tahoma" w:hAnsi="Tahoma" w:cs="Tahoma"/>
          <w:b/>
          <w:bCs/>
          <w:szCs w:val="22"/>
          <w:lang w:val="el-GR"/>
        </w:rPr>
        <w:t>27/03/2024.</w:t>
      </w:r>
    </w:p>
    <w:p w14:paraId="1D7095C7" w14:textId="4E635120" w:rsidR="00055134" w:rsidRPr="00071CDB" w:rsidRDefault="00055134" w:rsidP="00055134">
      <w:pPr>
        <w:pStyle w:val="normalwithoutspacing"/>
        <w:snapToGrid w:val="0"/>
        <w:rPr>
          <w:rFonts w:ascii="Tahoma" w:hAnsi="Tahoma" w:cs="Tahoma"/>
          <w:i/>
          <w:iCs/>
          <w:color w:val="5B9BD5"/>
          <w:kern w:val="1"/>
          <w:szCs w:val="22"/>
        </w:rPr>
      </w:pPr>
      <w:r w:rsidRPr="00071CDB">
        <w:rPr>
          <w:rFonts w:ascii="Tahoma" w:hAnsi="Tahoma" w:cs="Tahoma"/>
          <w:szCs w:val="22"/>
        </w:rPr>
        <w:t xml:space="preserve">Η Διακήρυξη θα αναρτηθεί στο διαδίκτυο, στην ιστοσελίδα της αναθέτουσας αρχής, στη διεύθυνση (URL) :  </w:t>
      </w:r>
      <w:hyperlink r:id="rId18" w:history="1">
        <w:r w:rsidRPr="00071CDB">
          <w:rPr>
            <w:rStyle w:val="-"/>
            <w:rFonts w:ascii="Tahoma" w:hAnsi="Tahoma" w:cs="Tahoma"/>
            <w:szCs w:val="22"/>
          </w:rPr>
          <w:t>http://www.ktpae.gr</w:t>
        </w:r>
      </w:hyperlink>
      <w:r w:rsidRPr="00071CDB">
        <w:rPr>
          <w:rFonts w:ascii="Tahoma" w:hAnsi="Tahoma" w:cs="Tahoma"/>
          <w:szCs w:val="22"/>
        </w:rPr>
        <w:t xml:space="preserve">  στη θέση Διαγωνισμοί στις </w:t>
      </w:r>
      <w:r w:rsidR="00190D4F" w:rsidRPr="00190D4F">
        <w:rPr>
          <w:rFonts w:ascii="Tahoma" w:hAnsi="Tahoma" w:cs="Tahoma"/>
          <w:b/>
          <w:bCs/>
          <w:szCs w:val="22"/>
        </w:rPr>
        <w:t>27/03/2024.</w:t>
      </w:r>
      <w:r w:rsidR="00190D4F" w:rsidRPr="00190D4F">
        <w:rPr>
          <w:rFonts w:ascii="Tahoma" w:hAnsi="Tahoma" w:cs="Tahoma"/>
          <w:szCs w:val="22"/>
        </w:rPr>
        <w:t xml:space="preserve"> </w:t>
      </w:r>
      <w:r w:rsidRPr="00071CDB">
        <w:rPr>
          <w:rFonts w:ascii="Tahoma" w:hAnsi="Tahoma" w:cs="Tahoma"/>
          <w:i/>
          <w:iCs/>
          <w:color w:val="5B9BD5"/>
          <w:kern w:val="1"/>
          <w:szCs w:val="22"/>
        </w:rPr>
        <w:t xml:space="preserve"> </w:t>
      </w:r>
    </w:p>
    <w:p w14:paraId="032EB17D" w14:textId="77777777" w:rsidR="00B1259E" w:rsidRPr="00071CDB" w:rsidRDefault="00B1259E">
      <w:pPr>
        <w:rPr>
          <w:rFonts w:ascii="Tahoma" w:hAnsi="Tahoma" w:cs="Tahoma"/>
          <w:iCs/>
          <w:color w:val="5B9BD5"/>
          <w:kern w:val="1"/>
          <w:szCs w:val="22"/>
          <w:lang w:val="el-GR"/>
        </w:rPr>
      </w:pPr>
    </w:p>
    <w:p w14:paraId="315BB2BF"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22" w:name="_Toc161995385"/>
      <w:r w:rsidRPr="00071CDB">
        <w:rPr>
          <w:rFonts w:ascii="Tahoma" w:hAnsi="Tahoma" w:cs="Tahoma"/>
          <w:sz w:val="22"/>
          <w:lang w:val="el-GR"/>
        </w:rPr>
        <w:t>Αρχές εφαρμοζόμενες στη διαδικασία σύναψης</w:t>
      </w:r>
      <w:bookmarkEnd w:id="22"/>
      <w:r w:rsidRPr="00071CDB">
        <w:rPr>
          <w:rFonts w:ascii="Tahoma" w:hAnsi="Tahoma" w:cs="Tahoma"/>
          <w:sz w:val="22"/>
          <w:lang w:val="el-GR"/>
        </w:rPr>
        <w:t xml:space="preserve"> </w:t>
      </w:r>
    </w:p>
    <w:p w14:paraId="25E514EB" w14:textId="77777777" w:rsidR="008338F0" w:rsidRPr="00071CDB" w:rsidRDefault="003355E7" w:rsidP="00B8545D">
      <w:pPr>
        <w:spacing w:before="240"/>
        <w:rPr>
          <w:rFonts w:ascii="Tahoma" w:hAnsi="Tahoma" w:cs="Tahoma"/>
          <w:szCs w:val="22"/>
          <w:lang w:val="el-GR"/>
        </w:rPr>
      </w:pPr>
      <w:r w:rsidRPr="00071CDB">
        <w:rPr>
          <w:rFonts w:ascii="Tahoma" w:hAnsi="Tahoma" w:cs="Tahoma"/>
          <w:szCs w:val="22"/>
          <w:lang w:val="el-GR"/>
        </w:rPr>
        <w:t>Οι οικονομικοί φορείς δεσμεύονται ότι:</w:t>
      </w:r>
    </w:p>
    <w:p w14:paraId="60604972" w14:textId="77777777" w:rsidR="008338F0" w:rsidRPr="00071CDB" w:rsidRDefault="003355E7">
      <w:pPr>
        <w:rPr>
          <w:rFonts w:ascii="Tahoma" w:hAnsi="Tahoma" w:cs="Tahoma"/>
          <w:szCs w:val="22"/>
          <w:lang w:val="el-GR"/>
        </w:rPr>
      </w:pPr>
      <w:r w:rsidRPr="00071CDB">
        <w:rPr>
          <w:rFonts w:ascii="Tahoma" w:hAnsi="Tahoma" w:cs="Tahoma"/>
          <w:szCs w:val="22"/>
          <w:lang w:val="el-GR"/>
        </w:rPr>
        <w:t>α) τηρούν και θα εξακολουθήσουν να τηρούν κατά την εκτέλεση της σύμβασης, εφόσον επιλεγούν,</w:t>
      </w:r>
      <w:r w:rsidR="00E1337D" w:rsidRPr="00071CDB">
        <w:rPr>
          <w:rFonts w:ascii="Tahoma" w:hAnsi="Tahoma" w:cs="Tahoma"/>
          <w:szCs w:val="22"/>
          <w:lang w:val="el-GR"/>
        </w:rPr>
        <w:t xml:space="preserve"> </w:t>
      </w:r>
      <w:r w:rsidRPr="00071CDB">
        <w:rPr>
          <w:rFonts w:ascii="Tahoma" w:hAnsi="Tahoma"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68EE7E97" w14:textId="77777777" w:rsidR="008338F0" w:rsidRPr="00071CDB" w:rsidRDefault="003355E7">
      <w:pPr>
        <w:rPr>
          <w:rFonts w:ascii="Tahoma" w:hAnsi="Tahoma" w:cs="Tahoma"/>
          <w:szCs w:val="22"/>
          <w:lang w:val="el-GR"/>
        </w:rPr>
      </w:pPr>
      <w:r w:rsidRPr="00071CDB">
        <w:rPr>
          <w:rFonts w:ascii="Tahoma" w:hAnsi="Tahoma" w:cs="Tahoma"/>
          <w:szCs w:val="22"/>
          <w:lang w:val="el-GR"/>
        </w:rPr>
        <w:t>β) δεν θα ενεργήσουν αθέμιτα, παράνομα ή καταχρηστικά καθ΄</w:t>
      </w:r>
      <w:r w:rsidR="00781344" w:rsidRPr="00071CDB">
        <w:rPr>
          <w:rFonts w:ascii="Tahoma" w:hAnsi="Tahoma" w:cs="Tahoma"/>
          <w:szCs w:val="22"/>
          <w:lang w:val="el-GR"/>
        </w:rPr>
        <w:t xml:space="preserve"> </w:t>
      </w:r>
      <w:r w:rsidRPr="00071CDB">
        <w:rPr>
          <w:rFonts w:ascii="Tahoma" w:hAnsi="Tahoma" w:cs="Tahoma"/>
          <w:szCs w:val="22"/>
          <w:lang w:val="el-GR"/>
        </w:rPr>
        <w:t>όλη τη διάρκεια της διαδικασίας ανάθεσης, αλλά και κατά το στάδιο εκτέλεσης της σύμβασης, εφόσον επιλεγούν</w:t>
      </w:r>
    </w:p>
    <w:p w14:paraId="207B6171" w14:textId="77777777" w:rsidR="009011F2" w:rsidRPr="00071CDB" w:rsidRDefault="003355E7">
      <w:pPr>
        <w:rPr>
          <w:rFonts w:ascii="Tahoma" w:hAnsi="Tahoma" w:cs="Tahoma"/>
          <w:szCs w:val="22"/>
          <w:lang w:val="el-GR"/>
        </w:rPr>
      </w:pPr>
      <w:r w:rsidRPr="00071CDB">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r w:rsidR="00F21827" w:rsidRPr="00071CDB">
        <w:rPr>
          <w:rFonts w:ascii="Tahoma" w:hAnsi="Tahoma" w:cs="Tahoma"/>
          <w:szCs w:val="22"/>
          <w:lang w:val="el-GR"/>
        </w:rPr>
        <w:br w:type="page"/>
      </w:r>
    </w:p>
    <w:p w14:paraId="3855E5D2" w14:textId="77777777" w:rsidR="009011F2" w:rsidRPr="00071CDB" w:rsidRDefault="001C5365" w:rsidP="004719AE">
      <w:pPr>
        <w:pStyle w:val="2"/>
        <w:numPr>
          <w:ilvl w:val="0"/>
          <w:numId w:val="7"/>
        </w:numPr>
        <w:rPr>
          <w:rFonts w:ascii="Tahoma" w:hAnsi="Tahoma" w:cs="Tahoma"/>
          <w:sz w:val="22"/>
          <w:lang w:val="el-GR"/>
        </w:rPr>
      </w:pPr>
      <w:bookmarkStart w:id="23" w:name="_Toc161995386"/>
      <w:r w:rsidRPr="00071CDB">
        <w:rPr>
          <w:rFonts w:ascii="Tahoma" w:hAnsi="Tahoma" w:cs="Tahoma"/>
          <w:bCs/>
          <w:color w:val="333399"/>
          <w:sz w:val="22"/>
          <w:lang w:val="el-GR"/>
        </w:rPr>
        <w:lastRenderedPageBreak/>
        <w:t>ΓΕΝΙΚΟΙ ΚΑΙ ΕΙΔΙΚΟΙ ΟΡΟΙ ΣΥΜΜΕΤΟΧΗΣ</w:t>
      </w:r>
      <w:bookmarkEnd w:id="23"/>
    </w:p>
    <w:p w14:paraId="525E84DA" w14:textId="77777777" w:rsidR="00092ADB" w:rsidRPr="00071CDB" w:rsidRDefault="00092ADB" w:rsidP="004719AE">
      <w:pPr>
        <w:pStyle w:val="2"/>
        <w:numPr>
          <w:ilvl w:val="1"/>
          <w:numId w:val="7"/>
        </w:numPr>
        <w:rPr>
          <w:rFonts w:ascii="Tahoma" w:hAnsi="Tahoma" w:cs="Tahoma"/>
          <w:sz w:val="22"/>
          <w:lang w:val="el-GR"/>
        </w:rPr>
      </w:pPr>
      <w:bookmarkStart w:id="24" w:name="__RefHeading___Toc491949729"/>
      <w:bookmarkStart w:id="25" w:name="__RefHeading___Toc491949730"/>
      <w:bookmarkStart w:id="26" w:name="_Hlk494445205"/>
      <w:bookmarkEnd w:id="24"/>
      <w:bookmarkEnd w:id="25"/>
      <w:r w:rsidRPr="00071CDB">
        <w:rPr>
          <w:rFonts w:ascii="Tahoma" w:hAnsi="Tahoma" w:cs="Tahoma"/>
          <w:sz w:val="22"/>
          <w:lang w:val="el-GR"/>
        </w:rPr>
        <w:tab/>
      </w:r>
      <w:bookmarkStart w:id="27" w:name="_Toc161995387"/>
      <w:r w:rsidRPr="00071CDB">
        <w:rPr>
          <w:rFonts w:ascii="Tahoma" w:hAnsi="Tahoma" w:cs="Tahoma"/>
          <w:sz w:val="22"/>
          <w:lang w:val="el-GR"/>
        </w:rPr>
        <w:t>Γενικές Πληροφορίες</w:t>
      </w:r>
      <w:bookmarkEnd w:id="27"/>
    </w:p>
    <w:p w14:paraId="0F1B77B0" w14:textId="77777777" w:rsidR="008338F0" w:rsidRPr="00071CDB" w:rsidRDefault="003355E7" w:rsidP="004719AE">
      <w:pPr>
        <w:pStyle w:val="40"/>
        <w:numPr>
          <w:ilvl w:val="2"/>
          <w:numId w:val="7"/>
        </w:numPr>
      </w:pPr>
      <w:bookmarkStart w:id="28" w:name="_Toc161995388"/>
      <w:bookmarkEnd w:id="26"/>
      <w:r w:rsidRPr="00071CDB">
        <w:t>Έγγραφα της σύμβασης</w:t>
      </w:r>
      <w:bookmarkEnd w:id="28"/>
    </w:p>
    <w:p w14:paraId="2BCB6245" w14:textId="77777777" w:rsidR="008338F0" w:rsidRPr="00071CDB" w:rsidRDefault="003355E7">
      <w:pPr>
        <w:rPr>
          <w:rFonts w:ascii="Tahoma" w:hAnsi="Tahoma" w:cs="Tahoma"/>
          <w:szCs w:val="22"/>
          <w:lang w:val="el-GR"/>
        </w:rPr>
      </w:pPr>
      <w:r w:rsidRPr="00071CDB">
        <w:rPr>
          <w:rFonts w:ascii="Tahoma" w:hAnsi="Tahoma" w:cs="Tahoma"/>
          <w:szCs w:val="22"/>
          <w:lang w:val="el-GR"/>
        </w:rPr>
        <w:t>Τα έγγραφα της παρούσας διαδικασίας σύναψης είναι τα ακόλουθα:</w:t>
      </w:r>
    </w:p>
    <w:p w14:paraId="3485C7E9" w14:textId="2F2F94E3" w:rsidR="008338F0" w:rsidRPr="00071CDB" w:rsidRDefault="00767047" w:rsidP="00252835">
      <w:pPr>
        <w:numPr>
          <w:ilvl w:val="0"/>
          <w:numId w:val="31"/>
        </w:numPr>
        <w:spacing w:after="40"/>
        <w:rPr>
          <w:rFonts w:ascii="Tahoma" w:hAnsi="Tahoma" w:cs="Tahoma"/>
          <w:szCs w:val="22"/>
          <w:lang w:val="el-GR"/>
        </w:rPr>
      </w:pPr>
      <w:r w:rsidRPr="00071CDB">
        <w:rPr>
          <w:rFonts w:ascii="Tahoma" w:hAnsi="Tahoma" w:cs="Tahoma"/>
          <w:szCs w:val="22"/>
          <w:lang w:val="el-GR"/>
        </w:rPr>
        <w:t xml:space="preserve">η από </w:t>
      </w:r>
      <w:r w:rsidR="0005107E">
        <w:rPr>
          <w:rFonts w:ascii="Tahoma" w:hAnsi="Tahoma" w:cs="Tahoma"/>
          <w:b/>
          <w:szCs w:val="22"/>
          <w:lang w:val="el-GR"/>
        </w:rPr>
        <w:t>22/03/2024</w:t>
      </w:r>
      <w:r w:rsidR="00D54BCC" w:rsidRPr="00071CDB">
        <w:rPr>
          <w:rFonts w:ascii="Tahoma" w:hAnsi="Tahoma" w:cs="Tahoma"/>
          <w:szCs w:val="22"/>
          <w:lang w:val="el-GR"/>
        </w:rPr>
        <w:t xml:space="preserve"> </w:t>
      </w:r>
      <w:r w:rsidRPr="00071CDB">
        <w:rPr>
          <w:rFonts w:ascii="Tahoma" w:hAnsi="Tahoma" w:cs="Tahoma"/>
          <w:szCs w:val="22"/>
          <w:lang w:val="el-GR"/>
        </w:rPr>
        <w:t xml:space="preserve">Προκήρυξη της Σύμβασης, όπως αυτή έχει σταλεί για </w:t>
      </w:r>
      <w:r w:rsidR="00781344" w:rsidRPr="00071CDB">
        <w:rPr>
          <w:rFonts w:ascii="Tahoma" w:hAnsi="Tahoma" w:cs="Tahoma"/>
          <w:szCs w:val="22"/>
          <w:lang w:val="el-GR"/>
        </w:rPr>
        <w:t>δημοσίευση</w:t>
      </w:r>
      <w:r w:rsidRPr="00071CDB">
        <w:rPr>
          <w:rFonts w:ascii="Tahoma" w:hAnsi="Tahoma" w:cs="Tahoma"/>
          <w:szCs w:val="22"/>
          <w:lang w:val="el-GR"/>
        </w:rPr>
        <w:t xml:space="preserve"> στην Επίσημη Εφημερίδα της Ευρωπαϊκής Ένωσης</w:t>
      </w:r>
    </w:p>
    <w:p w14:paraId="0B52FD21" w14:textId="77777777" w:rsidR="008338F0" w:rsidRPr="00071CDB" w:rsidRDefault="003355E7" w:rsidP="00252835">
      <w:pPr>
        <w:numPr>
          <w:ilvl w:val="0"/>
          <w:numId w:val="31"/>
        </w:numPr>
        <w:spacing w:after="40"/>
        <w:rPr>
          <w:rFonts w:ascii="Tahoma" w:eastAsia="Calibri" w:hAnsi="Tahoma" w:cs="Tahoma"/>
          <w:szCs w:val="22"/>
          <w:lang w:val="el-GR"/>
        </w:rPr>
      </w:pPr>
      <w:r w:rsidRPr="00071CDB">
        <w:rPr>
          <w:rFonts w:ascii="Tahoma" w:hAnsi="Tahoma" w:cs="Tahoma"/>
          <w:szCs w:val="22"/>
          <w:lang w:val="el-GR"/>
        </w:rPr>
        <w:t>η παρούσα Διακήρυξη</w:t>
      </w:r>
      <w:r w:rsidR="006B6AD9" w:rsidRPr="00071CDB">
        <w:rPr>
          <w:rFonts w:ascii="Tahoma" w:hAnsi="Tahoma" w:cs="Tahoma"/>
          <w:szCs w:val="22"/>
          <w:lang w:val="el-GR"/>
        </w:rPr>
        <w:t xml:space="preserve"> </w:t>
      </w:r>
      <w:r w:rsidRPr="00071CDB">
        <w:rPr>
          <w:rFonts w:ascii="Tahoma" w:hAnsi="Tahoma" w:cs="Tahoma"/>
          <w:szCs w:val="22"/>
          <w:lang w:val="el-GR"/>
        </w:rPr>
        <w:t xml:space="preserve">με τα Παραρτήματα που αποτελούν αναπόσπαστο μέρος αυτής </w:t>
      </w:r>
    </w:p>
    <w:p w14:paraId="09C59968" w14:textId="77777777" w:rsidR="008338F0" w:rsidRPr="00071CDB" w:rsidRDefault="003355E7" w:rsidP="00252835">
      <w:pPr>
        <w:numPr>
          <w:ilvl w:val="0"/>
          <w:numId w:val="31"/>
        </w:numPr>
        <w:spacing w:after="40"/>
        <w:rPr>
          <w:rFonts w:ascii="Tahoma" w:hAnsi="Tahoma" w:cs="Tahoma"/>
          <w:szCs w:val="22"/>
          <w:lang w:val="el-GR"/>
        </w:rPr>
      </w:pPr>
      <w:r w:rsidRPr="00071CDB">
        <w:rPr>
          <w:rFonts w:ascii="Tahoma" w:hAnsi="Tahoma" w:cs="Tahoma"/>
          <w:szCs w:val="22"/>
          <w:lang w:val="el-GR"/>
        </w:rPr>
        <w:t>το</w:t>
      </w:r>
      <w:r w:rsidR="00E1337D" w:rsidRPr="00071CDB">
        <w:rPr>
          <w:rFonts w:ascii="Tahoma" w:hAnsi="Tahoma" w:cs="Tahoma"/>
          <w:szCs w:val="22"/>
          <w:lang w:val="el-GR"/>
        </w:rPr>
        <w:t xml:space="preserve"> </w:t>
      </w:r>
      <w:r w:rsidRPr="00071CDB">
        <w:rPr>
          <w:rFonts w:ascii="Tahoma" w:hAnsi="Tahoma" w:cs="Tahoma"/>
          <w:szCs w:val="22"/>
          <w:lang w:val="el-GR"/>
        </w:rPr>
        <w:t xml:space="preserve">Ευρωπαϊκό Ενιαίο Έγγραφο Σύμβασης [ΕΕΕΣ] </w:t>
      </w:r>
    </w:p>
    <w:p w14:paraId="7C9AEA04" w14:textId="77777777" w:rsidR="008338F0" w:rsidRPr="00071CDB" w:rsidRDefault="003355E7" w:rsidP="00252835">
      <w:pPr>
        <w:numPr>
          <w:ilvl w:val="0"/>
          <w:numId w:val="31"/>
        </w:numPr>
        <w:spacing w:after="40"/>
        <w:rPr>
          <w:rFonts w:ascii="Tahoma" w:hAnsi="Tahoma" w:cs="Tahoma"/>
          <w:szCs w:val="22"/>
          <w:lang w:val="el-GR"/>
        </w:rPr>
      </w:pPr>
      <w:r w:rsidRPr="00071CDB">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E10A758" w14:textId="77777777" w:rsidR="008338F0" w:rsidRPr="00071CDB" w:rsidRDefault="003355E7" w:rsidP="004719AE">
      <w:pPr>
        <w:pStyle w:val="40"/>
        <w:numPr>
          <w:ilvl w:val="2"/>
          <w:numId w:val="7"/>
        </w:numPr>
      </w:pPr>
      <w:bookmarkStart w:id="29" w:name="_Toc161995389"/>
      <w:r w:rsidRPr="00071CDB">
        <w:t xml:space="preserve">Επικοινωνία </w:t>
      </w:r>
      <w:r w:rsidR="003A5AAC" w:rsidRPr="00071CDB">
        <w:t>–</w:t>
      </w:r>
      <w:r w:rsidRPr="00071CDB">
        <w:t xml:space="preserve"> Πρόσβαση στα έγγραφα της Σύμβασης</w:t>
      </w:r>
      <w:bookmarkEnd w:id="29"/>
    </w:p>
    <w:p w14:paraId="3FF0B99A" w14:textId="77777777" w:rsidR="008338F0" w:rsidRPr="00071CDB" w:rsidRDefault="003355E7">
      <w:pPr>
        <w:rPr>
          <w:rFonts w:ascii="Tahoma" w:hAnsi="Tahoma" w:cs="Tahoma"/>
          <w:i/>
          <w:color w:val="5B9BD5"/>
          <w:szCs w:val="22"/>
          <w:lang w:val="el-GR"/>
        </w:rPr>
      </w:pPr>
      <w:r w:rsidRPr="00071CDB">
        <w:rPr>
          <w:rFonts w:ascii="Tahoma" w:hAnsi="Tahoma"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055134" w:rsidRPr="00071CDB">
        <w:rPr>
          <w:rFonts w:ascii="Tahoma" w:hAnsi="Tahoma" w:cs="Tahoma"/>
          <w:szCs w:val="22"/>
          <w:lang w:val="el-GR"/>
        </w:rPr>
        <w:t xml:space="preserve">η οποία είναι </w:t>
      </w:r>
      <w:proofErr w:type="spellStart"/>
      <w:r w:rsidR="00055134" w:rsidRPr="00071CDB">
        <w:rPr>
          <w:rFonts w:ascii="Tahoma" w:hAnsi="Tahoma" w:cs="Tahoma"/>
          <w:szCs w:val="22"/>
          <w:lang w:val="el-GR"/>
        </w:rPr>
        <w:t>προσβάσιμη</w:t>
      </w:r>
      <w:proofErr w:type="spellEnd"/>
      <w:r w:rsidR="00055134" w:rsidRPr="00071CDB">
        <w:rPr>
          <w:rFonts w:ascii="Tahoma" w:hAnsi="Tahoma" w:cs="Tahoma"/>
          <w:szCs w:val="22"/>
          <w:lang w:val="el-GR"/>
        </w:rPr>
        <w:t xml:space="preserve"> </w:t>
      </w:r>
      <w:r w:rsidRPr="00071CDB">
        <w:rPr>
          <w:rFonts w:ascii="Tahoma" w:hAnsi="Tahoma" w:cs="Tahoma"/>
          <w:szCs w:val="22"/>
          <w:lang w:val="el-GR"/>
        </w:rPr>
        <w:t xml:space="preserve">μέσω της Διαδικτυακής πύλης </w:t>
      </w:r>
      <w:r w:rsidR="00055134" w:rsidRPr="00071CDB">
        <w:rPr>
          <w:rFonts w:ascii="Tahoma" w:hAnsi="Tahoma" w:cs="Tahoma"/>
          <w:szCs w:val="22"/>
          <w:lang w:val="el-GR"/>
        </w:rPr>
        <w:t>(</w:t>
      </w:r>
      <w:hyperlink r:id="rId19" w:history="1">
        <w:r w:rsidRPr="000170A4">
          <w:rPr>
            <w:rStyle w:val="-"/>
            <w:rFonts w:ascii="Tahoma" w:hAnsi="Tahoma" w:cs="Tahoma"/>
            <w:szCs w:val="22"/>
            <w:lang w:val="el-GR"/>
          </w:rPr>
          <w:t>www.promitheus.gov.gr</w:t>
        </w:r>
      </w:hyperlink>
      <w:r w:rsidR="00055134" w:rsidRPr="00071CDB">
        <w:rPr>
          <w:rFonts w:ascii="Tahoma" w:hAnsi="Tahoma" w:cs="Tahoma"/>
          <w:szCs w:val="22"/>
          <w:lang w:val="el-GR"/>
        </w:rPr>
        <w:t>)</w:t>
      </w:r>
      <w:r w:rsidRPr="00071CDB">
        <w:rPr>
          <w:rFonts w:ascii="Tahoma" w:hAnsi="Tahoma" w:cs="Tahoma"/>
          <w:szCs w:val="22"/>
          <w:lang w:val="el-GR"/>
        </w:rPr>
        <w:t>.</w:t>
      </w:r>
    </w:p>
    <w:p w14:paraId="110D3299" w14:textId="77777777" w:rsidR="008338F0" w:rsidRPr="00071CDB" w:rsidRDefault="003355E7" w:rsidP="004719AE">
      <w:pPr>
        <w:pStyle w:val="40"/>
        <w:numPr>
          <w:ilvl w:val="2"/>
          <w:numId w:val="7"/>
        </w:numPr>
      </w:pPr>
      <w:bookmarkStart w:id="30" w:name="_Toc161995390"/>
      <w:r w:rsidRPr="00071CDB">
        <w:t>Παροχή Διευκρινίσεων</w:t>
      </w:r>
      <w:bookmarkEnd w:id="30"/>
    </w:p>
    <w:p w14:paraId="425ACF67" w14:textId="72703BE7" w:rsidR="00055134" w:rsidRPr="00071CDB" w:rsidRDefault="00055134" w:rsidP="00055134">
      <w:pPr>
        <w:rPr>
          <w:rFonts w:ascii="Tahoma" w:hAnsi="Tahoma" w:cs="Tahoma"/>
          <w:szCs w:val="22"/>
          <w:lang w:val="el-GR"/>
        </w:rPr>
      </w:pPr>
      <w:r w:rsidRPr="00071CDB">
        <w:rPr>
          <w:rFonts w:ascii="Tahoma" w:hAnsi="Tahoma" w:cs="Tahoma"/>
          <w:szCs w:val="22"/>
          <w:lang w:val="el-GR"/>
        </w:rPr>
        <w:t xml:space="preserve">Τα σχετικά αιτήματα παροχής διευκρινίσεων υποβάλλονται ηλεκτρονικά, το αργότερο έως </w:t>
      </w:r>
      <w:r w:rsidR="0005107E" w:rsidRPr="0005107E">
        <w:rPr>
          <w:rFonts w:ascii="Tahoma" w:hAnsi="Tahoma" w:cs="Tahoma"/>
          <w:b/>
          <w:szCs w:val="22"/>
          <w:lang w:val="el-GR"/>
        </w:rPr>
        <w:t>05/04/</w:t>
      </w:r>
      <w:r w:rsidR="00D54BCC" w:rsidRPr="0005107E">
        <w:rPr>
          <w:rFonts w:ascii="Tahoma" w:hAnsi="Tahoma" w:cs="Tahoma"/>
          <w:b/>
          <w:szCs w:val="22"/>
          <w:lang w:val="el-GR"/>
        </w:rPr>
        <w:t>202</w:t>
      </w:r>
      <w:r w:rsidR="0005107E" w:rsidRPr="0005107E">
        <w:rPr>
          <w:rFonts w:ascii="Tahoma" w:hAnsi="Tahoma" w:cs="Tahoma"/>
          <w:b/>
          <w:szCs w:val="22"/>
          <w:lang w:val="el-GR"/>
        </w:rPr>
        <w:t>4</w:t>
      </w:r>
      <w:r w:rsidR="00D54BCC" w:rsidRPr="0005107E">
        <w:rPr>
          <w:rFonts w:ascii="Tahoma" w:hAnsi="Tahoma" w:cs="Tahoma"/>
          <w:szCs w:val="22"/>
          <w:lang w:val="el-GR"/>
        </w:rPr>
        <w:t xml:space="preserve"> </w:t>
      </w:r>
      <w:r w:rsidRPr="0005107E">
        <w:rPr>
          <w:rFonts w:ascii="Tahoma" w:hAnsi="Tahoma" w:cs="Tahoma"/>
          <w:szCs w:val="22"/>
          <w:lang w:val="el-GR"/>
        </w:rPr>
        <w:t>και</w:t>
      </w:r>
      <w:r w:rsidRPr="00071CDB">
        <w:rPr>
          <w:rFonts w:ascii="Tahoma" w:hAnsi="Tahoma" w:cs="Tahoma"/>
          <w:szCs w:val="22"/>
          <w:lang w:val="el-GR"/>
        </w:rPr>
        <w:t xml:space="preserve"> απαντώνται αντίστοιχα στο πλαίσιο της παρούσας, στη σχετική ηλεκτρονική διαδικασία σύναψης δημόσιας σύμβασης στην πλατφόρμα του ΕΣΗΔΗΣ, η οποία είναι </w:t>
      </w:r>
      <w:proofErr w:type="spellStart"/>
      <w:r w:rsidRPr="00071CDB">
        <w:rPr>
          <w:rFonts w:ascii="Tahoma" w:hAnsi="Tahoma" w:cs="Tahoma"/>
          <w:szCs w:val="22"/>
          <w:lang w:val="el-GR"/>
        </w:rPr>
        <w:t>προσβάσιμη</w:t>
      </w:r>
      <w:proofErr w:type="spellEnd"/>
      <w:r w:rsidRPr="00071CDB">
        <w:rPr>
          <w:rFonts w:ascii="Tahoma" w:hAnsi="Tahoma" w:cs="Tahoma"/>
          <w:szCs w:val="22"/>
          <w:lang w:val="el-GR"/>
        </w:rPr>
        <w:t xml:space="preserve"> μέσω της Διαδικτυακής πύλης </w:t>
      </w:r>
      <w:hyperlink r:id="rId20" w:history="1">
        <w:r w:rsidR="000170A4" w:rsidRPr="000170A4">
          <w:rPr>
            <w:rStyle w:val="-"/>
            <w:rFonts w:ascii="Tahoma" w:hAnsi="Tahoma" w:cs="Tahoma"/>
            <w:szCs w:val="22"/>
            <w:lang w:val="el-GR"/>
          </w:rPr>
          <w:t>http://www.promitheus.gov.gr/</w:t>
        </w:r>
      </w:hyperlink>
      <w:r w:rsidRPr="00071CDB">
        <w:rPr>
          <w:rFonts w:ascii="Tahoma" w:hAnsi="Tahoma" w:cs="Tahoma"/>
          <w:szCs w:val="22"/>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D3889F" w14:textId="1666CF85" w:rsidR="008A3546" w:rsidRPr="00071CDB" w:rsidRDefault="008A3546" w:rsidP="008A3546">
      <w:pPr>
        <w:rPr>
          <w:rFonts w:ascii="Tahoma" w:hAnsi="Tahoma" w:cs="Tahoma"/>
          <w:szCs w:val="22"/>
          <w:lang w:val="el-GR"/>
        </w:rPr>
      </w:pPr>
      <w:r w:rsidRPr="00071CDB">
        <w:rPr>
          <w:rFonts w:ascii="Tahoma" w:hAnsi="Tahoma" w:cs="Tahoma"/>
          <w:szCs w:val="22"/>
          <w:lang w:val="el-GR"/>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3E2D0C4F" w14:textId="77777777" w:rsidR="008A3546" w:rsidRPr="00071CDB" w:rsidRDefault="008A3546" w:rsidP="008A3546">
      <w:pPr>
        <w:rPr>
          <w:rFonts w:ascii="Tahoma" w:hAnsi="Tahoma" w:cs="Tahoma"/>
          <w:szCs w:val="22"/>
          <w:lang w:val="el-GR"/>
        </w:rPr>
      </w:pPr>
      <w:r w:rsidRPr="00071CDB">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071CDB">
        <w:rPr>
          <w:rFonts w:ascii="Tahoma" w:hAnsi="Tahoma" w:cs="Tahoma"/>
          <w:b/>
          <w:szCs w:val="22"/>
          <w:lang w:val="el-GR"/>
        </w:rPr>
        <w:t>έξι (6) ημέρες</w:t>
      </w:r>
      <w:r w:rsidRPr="00071CDB">
        <w:rPr>
          <w:rFonts w:ascii="Tahoma" w:hAnsi="Tahoma" w:cs="Tahoma"/>
          <w:szCs w:val="22"/>
          <w:lang w:val="el-GR"/>
        </w:rPr>
        <w:t xml:space="preserve"> πριν από την προθεσμία που ορίζεται για την παραλαβή των προσφορών, </w:t>
      </w:r>
    </w:p>
    <w:p w14:paraId="613E16A7" w14:textId="77777777" w:rsidR="008A3546" w:rsidRPr="00071CDB" w:rsidRDefault="008A3546" w:rsidP="008A3546">
      <w:pPr>
        <w:rPr>
          <w:rFonts w:ascii="Tahoma" w:hAnsi="Tahoma" w:cs="Tahoma"/>
          <w:szCs w:val="22"/>
          <w:lang w:val="el-GR"/>
        </w:rPr>
      </w:pPr>
      <w:r w:rsidRPr="00071CDB">
        <w:rPr>
          <w:rFonts w:ascii="Tahoma" w:hAnsi="Tahoma" w:cs="Tahoma"/>
          <w:szCs w:val="22"/>
          <w:lang w:val="el-GR"/>
        </w:rPr>
        <w:t>β) όταν τα έγγραφα της σύμβασης υφίστανται σημαντικές αλλαγές.</w:t>
      </w:r>
    </w:p>
    <w:p w14:paraId="25F7EA59" w14:textId="77777777" w:rsidR="008A3546" w:rsidRPr="00071CDB" w:rsidRDefault="008A3546" w:rsidP="008A3546">
      <w:pPr>
        <w:rPr>
          <w:rFonts w:ascii="Tahoma" w:hAnsi="Tahoma" w:cs="Tahoma"/>
          <w:szCs w:val="22"/>
          <w:lang w:val="el-GR"/>
        </w:rPr>
      </w:pPr>
      <w:r w:rsidRPr="00071CDB">
        <w:rPr>
          <w:rFonts w:ascii="Tahoma" w:hAnsi="Tahoma" w:cs="Tahoma"/>
          <w:szCs w:val="22"/>
          <w:lang w:val="el-GR"/>
        </w:rPr>
        <w:t xml:space="preserve">Η διάρκεια της παράτασης θα είναι ανάλογη με τη σπουδαιότητα των πληροφοριών </w:t>
      </w:r>
      <w:r w:rsidR="00055134" w:rsidRPr="00071CDB">
        <w:rPr>
          <w:rFonts w:ascii="Tahoma" w:hAnsi="Tahoma" w:cs="Tahoma"/>
          <w:szCs w:val="22"/>
          <w:lang w:val="el-GR"/>
        </w:rPr>
        <w:t xml:space="preserve">που ζητήθηκαν </w:t>
      </w:r>
      <w:r w:rsidRPr="00071CDB">
        <w:rPr>
          <w:rFonts w:ascii="Tahoma" w:hAnsi="Tahoma" w:cs="Tahoma"/>
          <w:szCs w:val="22"/>
          <w:lang w:val="el-GR"/>
        </w:rPr>
        <w:t>ή των αλλαγών.</w:t>
      </w:r>
    </w:p>
    <w:p w14:paraId="32E61E77" w14:textId="77777777" w:rsidR="00055134" w:rsidRDefault="00055134" w:rsidP="00055134">
      <w:pPr>
        <w:rPr>
          <w:rFonts w:ascii="Tahoma" w:hAnsi="Tahoma" w:cs="Tahoma"/>
          <w:szCs w:val="22"/>
          <w:lang w:val="el-GR"/>
        </w:rPr>
      </w:pPr>
      <w:r w:rsidRPr="00071CDB">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1FD99B75" w14:textId="2EA3EFE8" w:rsidR="000571F3" w:rsidRPr="00071CDB" w:rsidRDefault="000571F3" w:rsidP="00055134">
      <w:pPr>
        <w:rPr>
          <w:rFonts w:ascii="Tahoma" w:hAnsi="Tahoma" w:cs="Tahoma"/>
          <w:szCs w:val="22"/>
          <w:lang w:val="el-GR"/>
        </w:rPr>
      </w:pPr>
      <w:r w:rsidRPr="000571F3">
        <w:rPr>
          <w:rFonts w:ascii="Tahoma" w:hAnsi="Tahoma" w:cs="Tahoma"/>
          <w:szCs w:val="22"/>
          <w:lang w:val="el-GR"/>
        </w:rPr>
        <w:lastRenderedPageBreak/>
        <w:t>Η αναθέτουσα αρχή, με ειδικά αιτιολογημένη απόφασή της, δύναται να παρατείνει την προθεσμία παραλαβής των προσφορών,  τηρουμένων σε κάθε περίπτωση των αρχών της ίσης μεταχείρισης και της διαφάνειας.</w:t>
      </w:r>
    </w:p>
    <w:p w14:paraId="412B95AB" w14:textId="77777777" w:rsidR="00055134" w:rsidRPr="00071CDB" w:rsidRDefault="00055134" w:rsidP="00055134">
      <w:pPr>
        <w:rPr>
          <w:rFonts w:ascii="Tahoma" w:hAnsi="Tahoma" w:cs="Tahoma"/>
          <w:szCs w:val="22"/>
          <w:lang w:val="el-GR"/>
        </w:rPr>
      </w:pPr>
      <w:r w:rsidRPr="00071CDB">
        <w:rPr>
          <w:rFonts w:ascii="Tahoma" w:hAnsi="Tahoma" w:cs="Tahoma"/>
          <w:szCs w:val="22"/>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4019A42D" w14:textId="77777777" w:rsidR="008338F0" w:rsidRPr="00071CDB" w:rsidRDefault="003355E7" w:rsidP="004719AE">
      <w:pPr>
        <w:pStyle w:val="40"/>
        <w:numPr>
          <w:ilvl w:val="2"/>
          <w:numId w:val="7"/>
        </w:numPr>
      </w:pPr>
      <w:bookmarkStart w:id="31" w:name="_Toc161995391"/>
      <w:r w:rsidRPr="00071CDB">
        <w:t>Γλώσσα</w:t>
      </w:r>
      <w:bookmarkEnd w:id="31"/>
    </w:p>
    <w:p w14:paraId="32BC3122" w14:textId="77777777" w:rsidR="00A9202F" w:rsidRPr="00071CDB" w:rsidRDefault="00A9202F" w:rsidP="00C931A2">
      <w:pPr>
        <w:rPr>
          <w:rFonts w:ascii="Tahoma" w:hAnsi="Tahoma" w:cs="Tahoma"/>
          <w:szCs w:val="22"/>
          <w:lang w:val="el-GR"/>
        </w:rPr>
      </w:pPr>
    </w:p>
    <w:p w14:paraId="78B5B692"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 xml:space="preserve">Τα έγγραφα της σύμβασης έχουν συνταχθεί στην ελληνική </w:t>
      </w:r>
      <w:r w:rsidR="001C5365" w:rsidRPr="00071CDB">
        <w:rPr>
          <w:rFonts w:ascii="Tahoma" w:hAnsi="Tahoma" w:cs="Tahoma"/>
          <w:szCs w:val="22"/>
          <w:lang w:val="el-GR"/>
        </w:rPr>
        <w:t xml:space="preserve">γλώσσα. </w:t>
      </w:r>
    </w:p>
    <w:p w14:paraId="6E29FB58"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 xml:space="preserve">Τυχόν προδικαστικές προσφυγές υποβάλλονται στην ελληνική γλώσσα. </w:t>
      </w:r>
    </w:p>
    <w:p w14:paraId="5B9C45FE"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15361830"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p>
    <w:p w14:paraId="574AA707"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65F69D38" w14:textId="77777777" w:rsidR="00C931A2" w:rsidRPr="00071CDB" w:rsidRDefault="00A9202F" w:rsidP="00A9202F">
      <w:pPr>
        <w:rPr>
          <w:rFonts w:ascii="Tahoma" w:hAnsi="Tahoma" w:cs="Tahoma"/>
          <w:szCs w:val="22"/>
          <w:lang w:val="el-GR"/>
        </w:rPr>
      </w:pPr>
      <w:r w:rsidRPr="00071CDB">
        <w:rPr>
          <w:rFonts w:ascii="Tahoma" w:hAnsi="Tahoma"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40FA59D7" w14:textId="77777777" w:rsidR="008338F0" w:rsidRPr="00071CDB" w:rsidRDefault="008338F0">
      <w:pPr>
        <w:rPr>
          <w:rFonts w:ascii="Tahoma" w:hAnsi="Tahoma" w:cs="Tahoma"/>
          <w:szCs w:val="22"/>
          <w:lang w:val="el-GR"/>
        </w:rPr>
      </w:pPr>
    </w:p>
    <w:p w14:paraId="5F55678B" w14:textId="77777777" w:rsidR="003A5AAC" w:rsidRPr="00071CDB" w:rsidRDefault="003A5AAC" w:rsidP="004719AE">
      <w:pPr>
        <w:pStyle w:val="40"/>
        <w:numPr>
          <w:ilvl w:val="2"/>
          <w:numId w:val="7"/>
        </w:numPr>
      </w:pPr>
      <w:bookmarkStart w:id="32" w:name="_Ref496624630"/>
      <w:bookmarkStart w:id="33" w:name="_Ref496624815"/>
      <w:bookmarkStart w:id="34" w:name="_Ref496625091"/>
      <w:bookmarkStart w:id="35" w:name="_Toc161995392"/>
      <w:r w:rsidRPr="00071CDB">
        <w:t>Εγγυήσεις</w:t>
      </w:r>
      <w:bookmarkEnd w:id="32"/>
      <w:bookmarkEnd w:id="33"/>
      <w:bookmarkEnd w:id="34"/>
      <w:bookmarkEnd w:id="35"/>
    </w:p>
    <w:p w14:paraId="6A72228D" w14:textId="77777777" w:rsidR="00A9202F" w:rsidRPr="00071CDB" w:rsidRDefault="00A9202F" w:rsidP="00A9202F">
      <w:pPr>
        <w:rPr>
          <w:rFonts w:ascii="Tahoma" w:hAnsi="Tahoma" w:cs="Tahoma"/>
          <w:color w:val="000000"/>
          <w:szCs w:val="22"/>
          <w:lang w:val="el-GR"/>
        </w:rPr>
      </w:pPr>
      <w:bookmarkStart w:id="36" w:name="_Hlk499302719"/>
      <w:r w:rsidRPr="00071CDB">
        <w:rPr>
          <w:rFonts w:ascii="Tahoma" w:hAnsi="Tahoma" w:cs="Tahoma"/>
          <w:color w:val="000000"/>
          <w:szCs w:val="22"/>
          <w:lang w:val="el-GR"/>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37A45A02"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371DCFF3"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071CDB">
        <w:rPr>
          <w:rFonts w:ascii="Tahoma" w:hAnsi="Tahoma" w:cs="Tahoma"/>
          <w:color w:val="000000"/>
          <w:szCs w:val="22"/>
          <w:lang w:val="el-GR"/>
        </w:rPr>
        <w:t>στ</w:t>
      </w:r>
      <w:proofErr w:type="spellEnd"/>
      <w:r w:rsidRPr="00071CDB">
        <w:rPr>
          <w:rFonts w:ascii="Tahoma" w:hAnsi="Tahoma"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071CDB">
        <w:rPr>
          <w:rFonts w:ascii="Tahoma" w:hAnsi="Tahoma" w:cs="Tahoma"/>
          <w:color w:val="000000"/>
          <w:szCs w:val="22"/>
          <w:lang w:val="el-GR"/>
        </w:rPr>
        <w:t>αα</w:t>
      </w:r>
      <w:proofErr w:type="spellEnd"/>
      <w:r w:rsidRPr="00071CDB">
        <w:rPr>
          <w:rFonts w:ascii="Tahoma" w:hAnsi="Tahoma" w:cs="Tahoma"/>
          <w:color w:val="000000"/>
          <w:szCs w:val="22"/>
          <w:lang w:val="el-GR"/>
        </w:rPr>
        <w:t xml:space="preserve">) η εγγύηση παρέχεται ανέκκλητα και ανεπιφύλακτα, ο δε εκδότης παραιτείται του δικαιώματος της διαιρέσεως </w:t>
      </w:r>
      <w:r w:rsidRPr="00071CDB">
        <w:rPr>
          <w:rFonts w:ascii="Tahoma" w:hAnsi="Tahoma" w:cs="Tahoma"/>
          <w:color w:val="000000"/>
          <w:szCs w:val="22"/>
          <w:lang w:val="el-GR"/>
        </w:rPr>
        <w:lastRenderedPageBreak/>
        <w:t xml:space="preserve">και της </w:t>
      </w:r>
      <w:proofErr w:type="spellStart"/>
      <w:r w:rsidRPr="00071CDB">
        <w:rPr>
          <w:rFonts w:ascii="Tahoma" w:hAnsi="Tahoma" w:cs="Tahoma"/>
          <w:color w:val="000000"/>
          <w:szCs w:val="22"/>
          <w:lang w:val="el-GR"/>
        </w:rPr>
        <w:t>διζήσεως</w:t>
      </w:r>
      <w:proofErr w:type="spellEnd"/>
      <w:r w:rsidRPr="00071CDB">
        <w:rPr>
          <w:rFonts w:ascii="Tahoma" w:hAnsi="Tahoma" w:cs="Tahoma"/>
          <w:color w:val="000000"/>
          <w:szCs w:val="22"/>
          <w:lang w:val="el-GR"/>
        </w:rPr>
        <w:t xml:space="preserve">, και </w:t>
      </w:r>
      <w:proofErr w:type="spellStart"/>
      <w:r w:rsidRPr="00071CDB">
        <w:rPr>
          <w:rFonts w:ascii="Tahoma" w:hAnsi="Tahoma" w:cs="Tahoma"/>
          <w:color w:val="000000"/>
          <w:szCs w:val="22"/>
          <w:lang w:val="el-GR"/>
        </w:rPr>
        <w:t>ββ</w:t>
      </w:r>
      <w:proofErr w:type="spellEnd"/>
      <w:r w:rsidRPr="00071CDB">
        <w:rPr>
          <w:rFonts w:ascii="Tahoma" w:hAnsi="Tahoma"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071CDB">
        <w:rPr>
          <w:rFonts w:ascii="Tahoma" w:hAnsi="Tahoma" w:cs="Tahoma"/>
          <w:color w:val="000000"/>
          <w:szCs w:val="22"/>
          <w:lang w:val="el-GR"/>
        </w:rPr>
        <w:t>ια</w:t>
      </w:r>
      <w:proofErr w:type="spellEnd"/>
      <w:r w:rsidRPr="00071CDB">
        <w:rPr>
          <w:rFonts w:ascii="Tahoma" w:hAnsi="Tahoma" w:cs="Tahoma"/>
          <w:color w:val="000000"/>
          <w:szCs w:val="22"/>
          <w:lang w:val="el-GR"/>
        </w:rPr>
        <w:t xml:space="preserve">) στην περίπτωση των εγγυήσεων καλής εκτέλεσης και προκαταβολής, τον αριθμό και τον τίτλο της σχετικής σύμβασης. </w:t>
      </w:r>
    </w:p>
    <w:p w14:paraId="0DBF7339"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 xml:space="preserve">Η περ. </w:t>
      </w:r>
      <w:proofErr w:type="spellStart"/>
      <w:r w:rsidRPr="00071CDB">
        <w:rPr>
          <w:rFonts w:ascii="Tahoma" w:hAnsi="Tahoma" w:cs="Tahoma"/>
          <w:color w:val="000000"/>
          <w:szCs w:val="22"/>
          <w:lang w:val="el-GR"/>
        </w:rPr>
        <w:t>αα</w:t>
      </w:r>
      <w:proofErr w:type="spellEnd"/>
      <w:r w:rsidRPr="00071CDB">
        <w:rPr>
          <w:rFonts w:ascii="Tahoma" w:hAnsi="Tahoma" w:cs="Tahoma"/>
          <w:color w:val="000000"/>
          <w:szCs w:val="22"/>
          <w:lang w:val="el-GR"/>
        </w:rPr>
        <w:t>’ του προηγούμενου εδαφίου ζ΄ δεν εφαρμόζεται για τις εγγυήσεις που παρέχονται με γραμμάτιο του Ταμείου Παρακαταθηκών και Δανείων.</w:t>
      </w:r>
    </w:p>
    <w:p w14:paraId="04B4124D" w14:textId="3E0F08E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Οι εγγυητικές επιστολές συντάσσονται σύμφωνα με τα υποδείγματα του Παραρτήματος</w:t>
      </w:r>
      <w:r w:rsidR="00571C30">
        <w:rPr>
          <w:rFonts w:ascii="Tahoma" w:hAnsi="Tahoma" w:cs="Tahoma"/>
          <w:color w:val="000000"/>
          <w:szCs w:val="22"/>
          <w:lang w:val="el-GR"/>
        </w:rPr>
        <w:t xml:space="preserve"> </w:t>
      </w:r>
      <w:r w:rsidR="00571C30">
        <w:rPr>
          <w:rFonts w:ascii="Tahoma" w:hAnsi="Tahoma" w:cs="Tahoma"/>
          <w:color w:val="000000"/>
          <w:szCs w:val="22"/>
          <w:lang w:val="en-US"/>
        </w:rPr>
        <w:t>VIII</w:t>
      </w:r>
      <w:r w:rsidRPr="00071CDB">
        <w:rPr>
          <w:rFonts w:ascii="Tahoma" w:hAnsi="Tahoma" w:cs="Tahoma"/>
          <w:color w:val="000000"/>
          <w:szCs w:val="22"/>
          <w:lang w:val="el-GR"/>
        </w:rPr>
        <w:t xml:space="preserve"> της παρούσας.</w:t>
      </w:r>
    </w:p>
    <w:p w14:paraId="0B2EB71E"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1A33B4A5" w14:textId="77777777" w:rsidR="00A9202F" w:rsidRPr="00071CDB" w:rsidRDefault="00A9202F" w:rsidP="00A9202F">
      <w:pPr>
        <w:rPr>
          <w:rFonts w:ascii="Tahoma" w:hAnsi="Tahoma" w:cs="Tahoma"/>
          <w:color w:val="000000"/>
          <w:szCs w:val="22"/>
          <w:lang w:val="el-GR"/>
        </w:rPr>
      </w:pPr>
      <w:r w:rsidRPr="00071CDB">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p w14:paraId="4CA5E100" w14:textId="77777777" w:rsidR="00A9202F" w:rsidRPr="00071CDB" w:rsidRDefault="00A9202F" w:rsidP="004719AE">
      <w:pPr>
        <w:pStyle w:val="40"/>
        <w:numPr>
          <w:ilvl w:val="2"/>
          <w:numId w:val="7"/>
        </w:numPr>
      </w:pPr>
      <w:bookmarkStart w:id="37" w:name="_Toc74566818"/>
      <w:bookmarkStart w:id="38" w:name="_Toc161995393"/>
      <w:r w:rsidRPr="00071CDB">
        <w:t>Προστασία Προσωπικών Δεδομένων</w:t>
      </w:r>
      <w:bookmarkEnd w:id="37"/>
      <w:bookmarkEnd w:id="38"/>
      <w:r w:rsidRPr="00071CDB">
        <w:t xml:space="preserve"> </w:t>
      </w:r>
    </w:p>
    <w:p w14:paraId="12B5ACA5" w14:textId="77777777" w:rsidR="00A9202F" w:rsidRPr="00071CDB" w:rsidRDefault="00A9202F" w:rsidP="00A9202F">
      <w:pPr>
        <w:rPr>
          <w:rFonts w:ascii="Tahoma" w:hAnsi="Tahoma" w:cs="Tahoma"/>
          <w:szCs w:val="22"/>
          <w:lang w:val="el-GR"/>
        </w:rPr>
      </w:pPr>
      <w:r w:rsidRPr="00071CDB">
        <w:rPr>
          <w:rFonts w:ascii="Tahoma" w:hAnsi="Tahoma" w:cs="Tahoma"/>
          <w:szCs w:val="22"/>
          <w:lang w:val="el-GR"/>
        </w:rPr>
        <w:t xml:space="preserve">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w:t>
      </w:r>
      <w:r w:rsidR="0068747A" w:rsidRPr="00071CDB">
        <w:rPr>
          <w:rFonts w:ascii="Tahoma" w:hAnsi="Tahoma" w:cs="Tahoma"/>
          <w:szCs w:val="22"/>
          <w:lang w:val="en-US"/>
        </w:rPr>
        <w:t>I</w:t>
      </w:r>
      <w:r w:rsidR="000170A4">
        <w:rPr>
          <w:rFonts w:ascii="Tahoma" w:hAnsi="Tahoma" w:cs="Tahoma"/>
          <w:szCs w:val="22"/>
          <w:lang w:val="en-US"/>
        </w:rPr>
        <w:t>V</w:t>
      </w:r>
      <w:r w:rsidRPr="00071CDB">
        <w:rPr>
          <w:rFonts w:ascii="Tahoma" w:hAnsi="Tahoma" w:cs="Tahoma"/>
          <w:szCs w:val="22"/>
          <w:lang w:val="el-GR"/>
        </w:rPr>
        <w:t xml:space="preserve"> στην παρούσα.</w:t>
      </w:r>
    </w:p>
    <w:p w14:paraId="5EAD0224" w14:textId="77777777" w:rsidR="00A9202F" w:rsidRPr="00071CDB" w:rsidRDefault="00A9202F" w:rsidP="009141BD">
      <w:pPr>
        <w:suppressAutoHyphens w:val="0"/>
        <w:spacing w:after="0"/>
        <w:jc w:val="left"/>
        <w:rPr>
          <w:rFonts w:ascii="Tahoma" w:hAnsi="Tahoma" w:cs="Tahoma"/>
          <w:color w:val="000000"/>
          <w:szCs w:val="22"/>
          <w:lang w:val="el-GR"/>
        </w:rPr>
      </w:pPr>
    </w:p>
    <w:bookmarkEnd w:id="36"/>
    <w:p w14:paraId="2E3814DE"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39" w:name="_Toc161995394"/>
      <w:r w:rsidRPr="00071CDB">
        <w:rPr>
          <w:rFonts w:ascii="Tahoma" w:hAnsi="Tahoma" w:cs="Tahoma"/>
          <w:sz w:val="22"/>
          <w:lang w:val="el-GR"/>
        </w:rPr>
        <w:t>Δικαίωμα Συμμετοχής - Κριτήρια Ποιοτικής Επιλογής</w:t>
      </w:r>
      <w:bookmarkEnd w:id="39"/>
    </w:p>
    <w:p w14:paraId="388550CE" w14:textId="77777777" w:rsidR="008338F0" w:rsidRPr="00071CDB" w:rsidRDefault="003355E7" w:rsidP="004719AE">
      <w:pPr>
        <w:pStyle w:val="40"/>
        <w:numPr>
          <w:ilvl w:val="2"/>
          <w:numId w:val="7"/>
        </w:numPr>
      </w:pPr>
      <w:bookmarkStart w:id="40" w:name="_Ref496541397"/>
      <w:bookmarkStart w:id="41" w:name="_Toc161995395"/>
      <w:r w:rsidRPr="00071CDB">
        <w:t>Δικαιούμενοι συμμετοχής</w:t>
      </w:r>
      <w:bookmarkEnd w:id="40"/>
      <w:bookmarkEnd w:id="41"/>
      <w:r w:rsidRPr="00071CDB">
        <w:t xml:space="preserve"> </w:t>
      </w:r>
    </w:p>
    <w:p w14:paraId="6D79C59A" w14:textId="77777777" w:rsidR="001C0BBE" w:rsidRPr="00071CDB" w:rsidRDefault="001C0BBE" w:rsidP="001C0BBE">
      <w:pPr>
        <w:spacing w:before="240"/>
        <w:rPr>
          <w:rFonts w:ascii="Tahoma" w:hAnsi="Tahoma" w:cs="Tahoma"/>
          <w:szCs w:val="22"/>
          <w:lang w:val="el-GR"/>
        </w:rPr>
      </w:pPr>
      <w:r w:rsidRPr="00071CDB">
        <w:rPr>
          <w:rFonts w:ascii="Tahoma" w:hAnsi="Tahoma" w:cs="Tahoma"/>
          <w:b/>
          <w:bCs/>
          <w:szCs w:val="22"/>
          <w:lang w:val="el-GR"/>
        </w:rPr>
        <w:t>1.</w:t>
      </w:r>
      <w:r w:rsidRPr="00071CDB">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39E8BD2"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 κράτος-μέλος της Ένωσης,</w:t>
      </w:r>
    </w:p>
    <w:p w14:paraId="2466E044"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β) κράτος-μέλος του Ευρωπαϊκού Οικονομικού Χώρου (Ε.Ο.Χ.),</w:t>
      </w:r>
    </w:p>
    <w:p w14:paraId="19B6569D"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,5, 6 και 7 και τις γενικές σημειώσεις του σχετικού με την Ένωση Προσαρτήματος </w:t>
      </w:r>
      <w:r w:rsidRPr="00071CDB">
        <w:rPr>
          <w:rFonts w:ascii="Tahoma" w:hAnsi="Tahoma" w:cs="Tahoma"/>
          <w:szCs w:val="22"/>
        </w:rPr>
        <w:t>I</w:t>
      </w:r>
      <w:r w:rsidRPr="00071CDB">
        <w:rPr>
          <w:rFonts w:ascii="Tahoma" w:hAnsi="Tahoma" w:cs="Tahoma"/>
          <w:szCs w:val="22"/>
          <w:lang w:val="el-GR"/>
        </w:rPr>
        <w:t xml:space="preserve"> της ως άνω Συμφωνίας, καθώς και </w:t>
      </w:r>
    </w:p>
    <w:p w14:paraId="03258A93"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lastRenderedPageBreak/>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241CC18"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Στο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sidRPr="00071CDB">
        <w:rPr>
          <w:rStyle w:val="0"/>
          <w:rFonts w:ascii="Tahoma" w:hAnsi="Tahoma" w:cs="Tahoma"/>
          <w:szCs w:val="22"/>
          <w:lang w:val="el-GR"/>
        </w:rPr>
        <w:footnoteReference w:id="3"/>
      </w:r>
    </w:p>
    <w:p w14:paraId="18E3B362" w14:textId="77777777" w:rsidR="00D67FA4" w:rsidRPr="00654784" w:rsidRDefault="00D67FA4" w:rsidP="00D67FA4">
      <w:pPr>
        <w:rPr>
          <w:rFonts w:ascii="Tahoma" w:hAnsi="Tahoma" w:cs="Tahoma"/>
          <w:szCs w:val="22"/>
          <w:lang w:val="el-GR"/>
        </w:rPr>
      </w:pPr>
      <w:r w:rsidRPr="00D67FA4">
        <w:rPr>
          <w:rFonts w:ascii="Tahoma" w:hAnsi="Tahoma" w:cs="Tahoma"/>
          <w:b/>
          <w:bCs/>
          <w:szCs w:val="22"/>
          <w:lang w:val="el-GR"/>
        </w:rPr>
        <w:t>2.</w:t>
      </w:r>
      <w:r w:rsidRPr="00654784">
        <w:rPr>
          <w:rFonts w:ascii="Tahoma" w:hAnsi="Tahoma" w:cs="Tahoma"/>
          <w:szCs w:val="22"/>
          <w:lang w:val="el-GR"/>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 :</w:t>
      </w:r>
    </w:p>
    <w:p w14:paraId="72657C48" w14:textId="77777777" w:rsidR="00D67FA4" w:rsidRPr="00654784" w:rsidRDefault="00D67FA4" w:rsidP="00D67FA4">
      <w:pPr>
        <w:rPr>
          <w:rFonts w:ascii="Tahoma" w:hAnsi="Tahoma" w:cs="Tahoma"/>
          <w:szCs w:val="22"/>
          <w:lang w:val="el-GR"/>
        </w:rPr>
      </w:pPr>
      <w:r w:rsidRPr="00654784">
        <w:rPr>
          <w:rFonts w:ascii="Tahoma" w:hAnsi="Tahoma" w:cs="Tahoma"/>
          <w:szCs w:val="22"/>
          <w:lang w:val="el-GR"/>
        </w:rPr>
        <w:t>α) Ρώσος υπήκοος ή φυσικό ή νομικό πρόσωπο, οντότητα ή φορέα που έχει την έδρα του στη Ρωσία,</w:t>
      </w:r>
    </w:p>
    <w:p w14:paraId="3A5DD383" w14:textId="77777777" w:rsidR="00D67FA4" w:rsidRPr="00654784" w:rsidRDefault="00D67FA4" w:rsidP="00D67FA4">
      <w:pPr>
        <w:rPr>
          <w:rFonts w:ascii="Tahoma" w:hAnsi="Tahoma" w:cs="Tahoma"/>
          <w:szCs w:val="22"/>
          <w:lang w:val="el-GR"/>
        </w:rPr>
      </w:pPr>
      <w:r w:rsidRPr="00654784">
        <w:rPr>
          <w:rFonts w:ascii="Tahoma" w:hAnsi="Tahoma" w:cs="Tahoma"/>
          <w:szCs w:val="22"/>
          <w:lang w:val="el-GR"/>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3C881E15" w14:textId="77777777" w:rsidR="00D67FA4" w:rsidRPr="00654784" w:rsidRDefault="00D67FA4" w:rsidP="00D67FA4">
      <w:pPr>
        <w:rPr>
          <w:rFonts w:ascii="Tahoma" w:hAnsi="Tahoma" w:cs="Tahoma"/>
          <w:szCs w:val="22"/>
          <w:lang w:val="el-GR"/>
        </w:rPr>
      </w:pPr>
      <w:r w:rsidRPr="00654784">
        <w:rPr>
          <w:rFonts w:ascii="Tahoma" w:hAnsi="Tahoma" w:cs="Tahoma"/>
          <w:szCs w:val="22"/>
          <w:lang w:val="el-GR"/>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3F825083" w14:textId="759C110A" w:rsidR="000D4E35" w:rsidRPr="00071CDB" w:rsidRDefault="00D67FA4" w:rsidP="000D4E35">
      <w:pPr>
        <w:rPr>
          <w:rFonts w:ascii="Tahoma" w:hAnsi="Tahoma" w:cs="Tahoma"/>
          <w:szCs w:val="22"/>
          <w:lang w:val="el-GR"/>
        </w:rPr>
      </w:pPr>
      <w:r w:rsidRPr="00654784">
        <w:rPr>
          <w:rFonts w:ascii="Tahoma" w:hAnsi="Tahoma" w:cs="Tahoma"/>
          <w:szCs w:val="22"/>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654784">
        <w:rPr>
          <w:rFonts w:ascii="Tahoma" w:hAnsi="Tahoma" w:cs="Tahoma"/>
          <w:szCs w:val="22"/>
          <w:lang w:val="el-GR"/>
        </w:rPr>
        <w:t>υποπαρ</w:t>
      </w:r>
      <w:proofErr w:type="spellEnd"/>
      <w:r w:rsidRPr="00654784">
        <w:rPr>
          <w:rFonts w:ascii="Tahoma" w:hAnsi="Tahoma" w:cs="Tahoma"/>
          <w:szCs w:val="22"/>
          <w:lang w:val="el-GR"/>
        </w:rPr>
        <w:t xml:space="preserve">. 2.4.3.1 και το </w:t>
      </w:r>
      <w:r w:rsidRPr="00654784">
        <w:rPr>
          <w:rFonts w:ascii="Tahoma" w:hAnsi="Tahoma" w:cs="Tahoma"/>
          <w:szCs w:val="22"/>
          <w:cs/>
          <w:lang w:val="el-GR"/>
        </w:rPr>
        <w:t>‎</w:t>
      </w:r>
      <w:r w:rsidRPr="00654784">
        <w:rPr>
          <w:rFonts w:ascii="Tahoma" w:hAnsi="Tahoma" w:cs="Tahoma"/>
          <w:szCs w:val="22"/>
          <w:lang w:val="el-GR"/>
        </w:rPr>
        <w:t xml:space="preserve">ΠΑΡΑΡΤΗΜΑ VIΙ – Άλλες Δηλώσεις της παρούσας». </w:t>
      </w:r>
    </w:p>
    <w:p w14:paraId="05578DE8" w14:textId="77777777" w:rsidR="001C0BBE" w:rsidRPr="00071CDB" w:rsidRDefault="000D4E35" w:rsidP="001C0BBE">
      <w:pPr>
        <w:rPr>
          <w:rFonts w:ascii="Tahoma" w:hAnsi="Tahoma" w:cs="Tahoma"/>
          <w:i/>
          <w:iCs/>
          <w:color w:val="5B9BD5"/>
          <w:szCs w:val="22"/>
          <w:lang w:val="el-GR"/>
        </w:rPr>
      </w:pPr>
      <w:r w:rsidRPr="00071CDB">
        <w:rPr>
          <w:rFonts w:ascii="Tahoma" w:hAnsi="Tahoma" w:cs="Tahoma"/>
          <w:b/>
          <w:bCs/>
          <w:szCs w:val="22"/>
          <w:lang w:val="el-GR"/>
        </w:rPr>
        <w:t>3</w:t>
      </w:r>
      <w:r w:rsidR="001C0BBE" w:rsidRPr="00071CDB">
        <w:rPr>
          <w:rFonts w:ascii="Tahoma" w:hAnsi="Tahoma" w:cs="Tahoma"/>
          <w:b/>
          <w:bCs/>
          <w:szCs w:val="22"/>
          <w:lang w:val="el-GR"/>
        </w:rPr>
        <w:t>.</w:t>
      </w:r>
      <w:r w:rsidR="001C0BBE" w:rsidRPr="00071CDB">
        <w:rPr>
          <w:rFonts w:ascii="Tahoma" w:hAnsi="Tahoma" w:cs="Tahoma"/>
          <w:szCs w:val="22"/>
          <w:lang w:val="el-GR"/>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0AEBA85E" w14:textId="77777777" w:rsidR="001C0BBE" w:rsidRPr="00071CDB" w:rsidRDefault="000D4E35" w:rsidP="001C0BBE">
      <w:pPr>
        <w:rPr>
          <w:rStyle w:val="FootnoteReference2"/>
          <w:rFonts w:ascii="Tahoma" w:hAnsi="Tahoma" w:cs="Tahoma"/>
          <w:szCs w:val="22"/>
          <w:lang w:val="el-GR"/>
        </w:rPr>
      </w:pPr>
      <w:r w:rsidRPr="00071CDB">
        <w:rPr>
          <w:rFonts w:ascii="Tahoma" w:hAnsi="Tahoma" w:cs="Tahoma"/>
          <w:b/>
          <w:bCs/>
          <w:szCs w:val="22"/>
          <w:lang w:val="el-GR"/>
        </w:rPr>
        <w:t>4</w:t>
      </w:r>
      <w:r w:rsidR="001C0BBE" w:rsidRPr="00071CDB">
        <w:rPr>
          <w:rFonts w:ascii="Tahoma" w:hAnsi="Tahoma" w:cs="Tahoma"/>
          <w:b/>
          <w:bCs/>
          <w:szCs w:val="22"/>
          <w:lang w:val="el-GR"/>
        </w:rPr>
        <w:t>.</w:t>
      </w:r>
      <w:r w:rsidR="001C0BBE" w:rsidRPr="00071CDB">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1C0BBE" w:rsidRPr="00071CDB">
        <w:rPr>
          <w:rFonts w:ascii="Tahoma" w:hAnsi="Tahoma" w:cs="Tahoma"/>
          <w:szCs w:val="22"/>
          <w:lang w:val="el-GR"/>
        </w:rPr>
        <w:t>ολόκληρον</w:t>
      </w:r>
      <w:proofErr w:type="spellEnd"/>
      <w:r w:rsidR="001C0BBE" w:rsidRPr="00071CDB">
        <w:rPr>
          <w:rFonts w:ascii="Tahoma" w:hAnsi="Tahoma" w:cs="Tahoma"/>
          <w:szCs w:val="22"/>
          <w:lang w:val="el-GR"/>
        </w:rPr>
        <w:t>.</w:t>
      </w:r>
      <w:r w:rsidR="001C0BBE" w:rsidRPr="00071CDB">
        <w:rPr>
          <w:rStyle w:val="FootnoteReference2"/>
          <w:rFonts w:ascii="Tahoma" w:hAnsi="Tahoma" w:cs="Tahoma"/>
          <w:szCs w:val="22"/>
          <w:lang w:val="el-GR"/>
        </w:rPr>
        <w:t xml:space="preserve"> </w:t>
      </w:r>
    </w:p>
    <w:p w14:paraId="0DA6E2A3" w14:textId="77777777" w:rsidR="0052555A" w:rsidRPr="00071CDB" w:rsidRDefault="0052555A" w:rsidP="001C0BBE">
      <w:pPr>
        <w:rPr>
          <w:rStyle w:val="FootnoteReference2"/>
          <w:rFonts w:ascii="Tahoma" w:hAnsi="Tahoma" w:cs="Tahoma"/>
          <w:szCs w:val="22"/>
          <w:lang w:val="el-GR"/>
        </w:rPr>
      </w:pPr>
    </w:p>
    <w:p w14:paraId="56513B70" w14:textId="77777777" w:rsidR="001C0BBE" w:rsidRPr="00D54BCC" w:rsidRDefault="003355E7" w:rsidP="00D54BCC">
      <w:pPr>
        <w:pStyle w:val="40"/>
        <w:numPr>
          <w:ilvl w:val="2"/>
          <w:numId w:val="7"/>
        </w:numPr>
        <w:rPr>
          <w:rStyle w:val="Heading4Char"/>
          <w:rFonts w:ascii="Tahoma" w:hAnsi="Tahoma" w:cs="Tahoma"/>
          <w:b/>
          <w:bCs/>
          <w:sz w:val="22"/>
          <w:szCs w:val="22"/>
          <w:lang w:val="el-GR"/>
        </w:rPr>
      </w:pPr>
      <w:bookmarkStart w:id="42" w:name="_Ref496542081"/>
      <w:bookmarkStart w:id="43" w:name="_Toc161995396"/>
      <w:r w:rsidRPr="00071CDB">
        <w:t>Εγγύηση συμμετοχής</w:t>
      </w:r>
      <w:bookmarkEnd w:id="42"/>
      <w:bookmarkEnd w:id="43"/>
    </w:p>
    <w:p w14:paraId="056228AF" w14:textId="3A267BD9" w:rsidR="001C0BBE" w:rsidRPr="00071CDB" w:rsidRDefault="001C0BBE" w:rsidP="001C0BBE">
      <w:pPr>
        <w:pStyle w:val="aff0"/>
        <w:tabs>
          <w:tab w:val="left" w:pos="0"/>
          <w:tab w:val="left" w:pos="1134"/>
        </w:tabs>
        <w:spacing w:before="240"/>
        <w:ind w:left="0"/>
        <w:rPr>
          <w:rFonts w:ascii="Tahoma" w:hAnsi="Tahoma" w:cs="Tahoma"/>
          <w:szCs w:val="22"/>
          <w:lang w:val="el-GR"/>
        </w:rPr>
      </w:pPr>
      <w:r w:rsidRPr="00071CDB">
        <w:rPr>
          <w:rStyle w:val="Heading4Char"/>
          <w:rFonts w:ascii="Tahoma" w:hAnsi="Tahoma" w:cs="Tahoma"/>
          <w:sz w:val="22"/>
          <w:szCs w:val="22"/>
          <w:lang w:val="el-GR"/>
        </w:rPr>
        <w:t>2.2.2.1.</w:t>
      </w:r>
      <w:r w:rsidRPr="00071CDB">
        <w:rPr>
          <w:rFonts w:ascii="Tahoma" w:hAnsi="Tahoma" w:cs="Tahoma"/>
          <w:b/>
          <w:bCs/>
          <w:szCs w:val="22"/>
          <w:lang w:val="el-GR"/>
        </w:rPr>
        <w:t xml:space="preserve"> </w:t>
      </w:r>
      <w:r w:rsidRPr="00071CDB">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496623895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 xml:space="preserve">ΠΑΡΑΡΤΗΜΑ </w:t>
      </w:r>
      <w:r w:rsidR="00B201E0" w:rsidRPr="00B201E0">
        <w:rPr>
          <w:rFonts w:ascii="Tahoma" w:hAnsi="Tahoma" w:cs="Tahoma"/>
          <w:szCs w:val="22"/>
        </w:rPr>
        <w:t>VIII</w:t>
      </w:r>
      <w:r w:rsidR="00B201E0" w:rsidRPr="00B201E0">
        <w:rPr>
          <w:rFonts w:ascii="Tahoma" w:hAnsi="Tahoma" w:cs="Tahoma"/>
          <w:szCs w:val="22"/>
          <w:lang w:val="el-GR"/>
        </w:rPr>
        <w:t xml:space="preserve"> – Υποδείγματα Εγγυητικών Επιστολών</w:t>
      </w:r>
      <w:r>
        <w:fldChar w:fldCharType="end"/>
      </w:r>
      <w:r w:rsidRPr="00071CDB">
        <w:rPr>
          <w:rFonts w:ascii="Tahoma" w:hAnsi="Tahoma" w:cs="Tahoma"/>
          <w:szCs w:val="22"/>
          <w:lang w:val="el-GR"/>
        </w:rPr>
        <w:t>» της παρούσας.</w:t>
      </w:r>
    </w:p>
    <w:p w14:paraId="21BF71C1" w14:textId="77777777" w:rsidR="00206E47" w:rsidRPr="00071CDB" w:rsidRDefault="00206E47" w:rsidP="001C0BBE">
      <w:pPr>
        <w:pStyle w:val="aff0"/>
        <w:tabs>
          <w:tab w:val="left" w:pos="0"/>
          <w:tab w:val="left" w:pos="1134"/>
        </w:tabs>
        <w:spacing w:before="240"/>
        <w:ind w:left="0"/>
        <w:rPr>
          <w:rFonts w:ascii="Tahoma" w:hAnsi="Tahoma" w:cs="Tahoma"/>
          <w:szCs w:val="22"/>
          <w:lang w:val="el-GR"/>
        </w:rPr>
      </w:pPr>
    </w:p>
    <w:p w14:paraId="487BCB16" w14:textId="77777777" w:rsidR="001C0BBE" w:rsidRPr="00071CDB" w:rsidRDefault="001C5365" w:rsidP="001C0BBE">
      <w:pPr>
        <w:pStyle w:val="aff0"/>
        <w:tabs>
          <w:tab w:val="left" w:pos="0"/>
          <w:tab w:val="left" w:pos="1134"/>
        </w:tabs>
        <w:spacing w:before="240"/>
        <w:ind w:left="0"/>
        <w:rPr>
          <w:rFonts w:ascii="Tahoma" w:hAnsi="Tahoma" w:cs="Tahoma"/>
          <w:b/>
          <w:szCs w:val="22"/>
          <w:lang w:val="el-GR"/>
        </w:rPr>
      </w:pPr>
      <w:r w:rsidRPr="00071CDB">
        <w:rPr>
          <w:rFonts w:ascii="Tahoma" w:hAnsi="Tahoma" w:cs="Tahoma"/>
          <w:szCs w:val="22"/>
          <w:lang w:val="el-GR"/>
        </w:rPr>
        <w:lastRenderedPageBreak/>
        <w:t xml:space="preserve">Το ποσό της εγγυητικής επιστολής θα πρέπει να καλύπτει σε ευρώ (€) ποσοστό </w:t>
      </w:r>
      <w:r w:rsidRPr="00071CDB">
        <w:rPr>
          <w:rFonts w:ascii="Tahoma" w:hAnsi="Tahoma" w:cs="Tahoma"/>
          <w:b/>
          <w:szCs w:val="22"/>
          <w:lang w:val="el-GR"/>
        </w:rPr>
        <w:t>2%</w:t>
      </w:r>
      <w:r w:rsidRPr="00071CDB">
        <w:rPr>
          <w:rFonts w:ascii="Tahoma" w:hAnsi="Tahoma" w:cs="Tahoma"/>
          <w:szCs w:val="22"/>
          <w:lang w:val="el-GR"/>
        </w:rPr>
        <w:t xml:space="preserve"> του προϋπολογισμού του Έργου (μη συμπεριλαμβανομένου ΦΠΑ), ήτοι ποσό </w:t>
      </w:r>
      <w:r w:rsidR="00D54BCC">
        <w:rPr>
          <w:rFonts w:ascii="Tahoma" w:hAnsi="Tahoma" w:cs="Tahoma"/>
          <w:b/>
          <w:szCs w:val="22"/>
          <w:lang w:val="el-GR"/>
        </w:rPr>
        <w:t xml:space="preserve">οκτώ </w:t>
      </w:r>
      <w:r w:rsidR="00F0347F" w:rsidRPr="00071CDB">
        <w:rPr>
          <w:rFonts w:ascii="Tahoma" w:hAnsi="Tahoma" w:cs="Tahoma"/>
          <w:b/>
          <w:szCs w:val="22"/>
          <w:lang w:val="el-GR"/>
        </w:rPr>
        <w:t xml:space="preserve">χιλιάδες </w:t>
      </w:r>
      <w:r w:rsidR="00D54BCC">
        <w:rPr>
          <w:rFonts w:ascii="Tahoma" w:hAnsi="Tahoma" w:cs="Tahoma"/>
          <w:b/>
          <w:szCs w:val="22"/>
          <w:lang w:val="el-GR"/>
        </w:rPr>
        <w:t xml:space="preserve">εξήντα </w:t>
      </w:r>
      <w:proofErr w:type="spellStart"/>
      <w:r w:rsidR="00D54BCC">
        <w:rPr>
          <w:rFonts w:ascii="Tahoma" w:hAnsi="Tahoma" w:cs="Tahoma"/>
          <w:b/>
          <w:szCs w:val="22"/>
          <w:lang w:val="el-GR"/>
        </w:rPr>
        <w:t>τεσσερα</w:t>
      </w:r>
      <w:proofErr w:type="spellEnd"/>
      <w:r w:rsidR="00D54BCC">
        <w:rPr>
          <w:rFonts w:ascii="Tahoma" w:hAnsi="Tahoma" w:cs="Tahoma"/>
          <w:b/>
          <w:szCs w:val="22"/>
          <w:lang w:val="el-GR"/>
        </w:rPr>
        <w:t xml:space="preserve"> ευρώ </w:t>
      </w:r>
      <w:r w:rsidR="009912C8" w:rsidRPr="00071CDB">
        <w:rPr>
          <w:rFonts w:ascii="Tahoma" w:hAnsi="Tahoma" w:cs="Tahoma"/>
          <w:b/>
          <w:szCs w:val="22"/>
          <w:lang w:val="el-GR"/>
        </w:rPr>
        <w:t xml:space="preserve">και </w:t>
      </w:r>
      <w:r w:rsidR="00D54BCC">
        <w:rPr>
          <w:rFonts w:ascii="Tahoma" w:hAnsi="Tahoma" w:cs="Tahoma"/>
          <w:b/>
          <w:szCs w:val="22"/>
          <w:lang w:val="el-GR"/>
        </w:rPr>
        <w:t>πενήντα δύο</w:t>
      </w:r>
      <w:r w:rsidR="00846ADA" w:rsidRPr="00071CDB">
        <w:rPr>
          <w:rFonts w:ascii="Tahoma" w:hAnsi="Tahoma" w:cs="Tahoma"/>
          <w:b/>
          <w:szCs w:val="22"/>
          <w:lang w:val="el-GR"/>
        </w:rPr>
        <w:t xml:space="preserve"> </w:t>
      </w:r>
      <w:r w:rsidR="009912C8" w:rsidRPr="00071CDB">
        <w:rPr>
          <w:rFonts w:ascii="Tahoma" w:hAnsi="Tahoma" w:cs="Tahoma"/>
          <w:b/>
          <w:szCs w:val="22"/>
          <w:lang w:val="el-GR"/>
        </w:rPr>
        <w:t xml:space="preserve">λεπτά </w:t>
      </w:r>
      <w:r w:rsidRPr="00071CDB">
        <w:rPr>
          <w:rFonts w:ascii="Tahoma" w:hAnsi="Tahoma" w:cs="Tahoma"/>
          <w:b/>
          <w:szCs w:val="22"/>
          <w:lang w:val="el-GR"/>
        </w:rPr>
        <w:t>(</w:t>
      </w:r>
      <w:r w:rsidR="00D54BCC">
        <w:rPr>
          <w:rFonts w:ascii="Tahoma" w:hAnsi="Tahoma" w:cs="Tahoma"/>
          <w:b/>
          <w:szCs w:val="22"/>
          <w:lang w:val="el-GR"/>
        </w:rPr>
        <w:t>8</w:t>
      </w:r>
      <w:r w:rsidR="00846ADA" w:rsidRPr="00071CDB">
        <w:rPr>
          <w:rFonts w:ascii="Tahoma" w:hAnsi="Tahoma" w:cs="Tahoma"/>
          <w:b/>
          <w:szCs w:val="22"/>
          <w:lang w:val="el-GR"/>
        </w:rPr>
        <w:t>.</w:t>
      </w:r>
      <w:r w:rsidR="00D54BCC">
        <w:rPr>
          <w:rFonts w:ascii="Tahoma" w:hAnsi="Tahoma" w:cs="Tahoma"/>
          <w:b/>
          <w:szCs w:val="22"/>
          <w:lang w:val="el-GR"/>
        </w:rPr>
        <w:t>064</w:t>
      </w:r>
      <w:r w:rsidR="00846ADA" w:rsidRPr="00071CDB">
        <w:rPr>
          <w:rFonts w:ascii="Tahoma" w:hAnsi="Tahoma" w:cs="Tahoma"/>
          <w:b/>
          <w:szCs w:val="22"/>
          <w:lang w:val="el-GR"/>
        </w:rPr>
        <w:t>,</w:t>
      </w:r>
      <w:r w:rsidR="00D54BCC">
        <w:rPr>
          <w:rFonts w:ascii="Tahoma" w:hAnsi="Tahoma" w:cs="Tahoma"/>
          <w:b/>
          <w:szCs w:val="22"/>
          <w:lang w:val="el-GR"/>
        </w:rPr>
        <w:t>52</w:t>
      </w:r>
      <w:r w:rsidRPr="00071CDB">
        <w:rPr>
          <w:rFonts w:ascii="Tahoma" w:hAnsi="Tahoma" w:cs="Tahoma"/>
          <w:b/>
          <w:szCs w:val="22"/>
          <w:lang w:val="el-GR"/>
        </w:rPr>
        <w:t>€).</w:t>
      </w:r>
    </w:p>
    <w:p w14:paraId="502AD9E4" w14:textId="77777777" w:rsidR="001C0BBE" w:rsidRPr="00071CDB" w:rsidRDefault="001C0BBE" w:rsidP="001C0BBE">
      <w:pPr>
        <w:rPr>
          <w:rFonts w:ascii="Tahoma" w:hAnsi="Tahoma" w:cs="Tahoma"/>
          <w:bCs/>
          <w:szCs w:val="22"/>
          <w:lang w:val="el-GR"/>
        </w:rPr>
      </w:pPr>
      <w:r w:rsidRPr="00071CDB">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16F5E3EF" w14:textId="77777777" w:rsidR="001C0BBE" w:rsidRPr="00071CDB" w:rsidRDefault="001C0BBE" w:rsidP="001C0BBE">
      <w:pPr>
        <w:rPr>
          <w:rFonts w:ascii="Tahoma" w:hAnsi="Tahoma" w:cs="Tahoma"/>
          <w:bCs/>
          <w:szCs w:val="22"/>
          <w:lang w:val="el-GR"/>
        </w:rPr>
      </w:pPr>
      <w:r w:rsidRPr="00071CDB">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της παρ. </w:t>
      </w:r>
      <w:r w:rsidR="001C5365" w:rsidRPr="00071CDB">
        <w:rPr>
          <w:rFonts w:ascii="Tahoma" w:hAnsi="Tahoma" w:cs="Tahoma"/>
          <w:bCs/>
          <w:szCs w:val="22"/>
          <w:lang w:val="el-GR"/>
        </w:rPr>
        <w:t xml:space="preserve">2.4.5 </w:t>
      </w:r>
      <w:r w:rsidRPr="00071CDB">
        <w:rPr>
          <w:rFonts w:ascii="Tahoma" w:hAnsi="Tahoma" w:cs="Tahoma"/>
          <w:bCs/>
          <w:szCs w:val="22"/>
          <w:lang w:val="el-GR"/>
        </w:rPr>
        <w:t>«Χρόνος Ισχύος των Προσφορών» της παρούσας, άλλως η προσφορά απορρίπτεται. Η αναθέτουσα αρχή μπορεί, πριν τη λήξη της προσφοράς, να ζητά από τους προσφέροντες να παρατείνουν, πριν τη λήξη τους, τη διάρκεια ισχύος της προσφοράς και της εγγύησης συμμετοχής.</w:t>
      </w:r>
    </w:p>
    <w:p w14:paraId="72361513" w14:textId="77777777" w:rsidR="001C0BBE" w:rsidRPr="00071CDB" w:rsidRDefault="001C0BBE" w:rsidP="001C0BBE">
      <w:pPr>
        <w:rPr>
          <w:rFonts w:ascii="Tahoma" w:hAnsi="Tahoma" w:cs="Tahoma"/>
          <w:szCs w:val="22"/>
          <w:lang w:val="el-GR"/>
        </w:rPr>
      </w:pPr>
      <w:r w:rsidRPr="00BF4B6F">
        <w:rPr>
          <w:rFonts w:ascii="Tahoma" w:hAnsi="Tahoma" w:cs="Tahoma"/>
          <w:b/>
          <w:szCs w:val="22"/>
          <w:lang w:val="el-GR"/>
        </w:rPr>
        <w:t>Οι πρωτότυπες εγγυήσεις συμμετοχής,</w:t>
      </w:r>
      <w:r w:rsidRPr="00071CDB">
        <w:rPr>
          <w:rFonts w:ascii="Tahoma" w:hAnsi="Tahoma" w:cs="Tahoma"/>
          <w:bCs/>
          <w:szCs w:val="22"/>
          <w:lang w:val="el-GR"/>
        </w:rPr>
        <w:t xml:space="preserve"> πλην των εγγυήσεων που εκδίδονται ηλεκτρονικά, προσκομίζονται, </w:t>
      </w:r>
      <w:r w:rsidRPr="00BF4B6F">
        <w:rPr>
          <w:rFonts w:ascii="Tahoma" w:hAnsi="Tahoma" w:cs="Tahoma"/>
          <w:b/>
          <w:szCs w:val="22"/>
          <w:lang w:val="el-GR"/>
        </w:rPr>
        <w:t>σε κλειστό φάκελο με ευθύνη του οικονομικού φορέα</w:t>
      </w:r>
      <w:r w:rsidRPr="00071CDB">
        <w:rPr>
          <w:rFonts w:ascii="Tahoma" w:hAnsi="Tahoma" w:cs="Tahoma"/>
          <w:bCs/>
          <w:szCs w:val="22"/>
          <w:lang w:val="el-GR"/>
        </w:rPr>
        <w:t>, το αργότερο πριν την ημερομηνία και ώρα αποσφράγισης των προσφορών που ορίζεται στην παρ.</w:t>
      </w:r>
      <w:r w:rsidR="001C5365" w:rsidRPr="00071CDB">
        <w:rPr>
          <w:rFonts w:ascii="Tahoma" w:hAnsi="Tahoma" w:cs="Tahoma"/>
          <w:bCs/>
          <w:szCs w:val="22"/>
          <w:lang w:val="el-GR"/>
        </w:rPr>
        <w:t xml:space="preserve"> </w:t>
      </w:r>
      <w:r w:rsidR="00DA6530" w:rsidRPr="00071CDB">
        <w:rPr>
          <w:rFonts w:ascii="Tahoma" w:hAnsi="Tahoma" w:cs="Tahoma"/>
          <w:bCs/>
          <w:szCs w:val="22"/>
          <w:lang w:val="el-GR"/>
        </w:rPr>
        <w:t xml:space="preserve">3.1 </w:t>
      </w:r>
      <w:r w:rsidRPr="00071CDB">
        <w:rPr>
          <w:rFonts w:ascii="Tahoma" w:hAnsi="Tahoma" w:cs="Tahoma"/>
          <w:bCs/>
          <w:szCs w:val="22"/>
          <w:lang w:val="el-GR"/>
        </w:rPr>
        <w:t>της παρούσας, άλλως η προσφορά απορρίπτεται ως απαράδεκτη, μετά από γνώμη της Επιτροπής Διαγωνισμού.</w:t>
      </w:r>
    </w:p>
    <w:p w14:paraId="1FD35E29" w14:textId="77777777" w:rsidR="001C0BBE" w:rsidRPr="00071CDB" w:rsidRDefault="001C0BBE" w:rsidP="001C0BBE">
      <w:pPr>
        <w:rPr>
          <w:rFonts w:ascii="Tahoma" w:hAnsi="Tahoma" w:cs="Tahoma"/>
          <w:b/>
          <w:bCs/>
          <w:szCs w:val="22"/>
          <w:lang w:val="el-GR"/>
        </w:rPr>
      </w:pPr>
    </w:p>
    <w:p w14:paraId="0ACFFFDF" w14:textId="77777777" w:rsidR="001C0BBE" w:rsidRPr="00071CDB" w:rsidRDefault="001C0BBE" w:rsidP="001C0BBE">
      <w:pPr>
        <w:pStyle w:val="aff0"/>
        <w:tabs>
          <w:tab w:val="left" w:pos="0"/>
          <w:tab w:val="left" w:pos="1134"/>
        </w:tabs>
        <w:spacing w:before="240"/>
        <w:ind w:left="0"/>
        <w:rPr>
          <w:rFonts w:ascii="Tahoma" w:hAnsi="Tahoma" w:cs="Tahoma"/>
          <w:szCs w:val="22"/>
          <w:lang w:val="el-GR"/>
        </w:rPr>
      </w:pPr>
      <w:r w:rsidRPr="00071CDB">
        <w:rPr>
          <w:rStyle w:val="Heading4Char"/>
          <w:rFonts w:ascii="Tahoma" w:hAnsi="Tahoma" w:cs="Tahoma"/>
          <w:sz w:val="22"/>
          <w:szCs w:val="22"/>
          <w:lang w:val="el-GR"/>
        </w:rPr>
        <w:t>2.2.2.2.</w:t>
      </w:r>
      <w:r w:rsidRPr="00071CDB">
        <w:rPr>
          <w:rFonts w:ascii="Tahoma" w:hAnsi="Tahoma" w:cs="Tahoma"/>
          <w:b/>
          <w:szCs w:val="22"/>
          <w:lang w:val="el-GR"/>
        </w:rPr>
        <w:t xml:space="preserve"> </w:t>
      </w:r>
      <w:r w:rsidRPr="00071CDB">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6897D198"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Η εγγύηση συμμετοχής επιστρέφεται στους λοιπούς προσφέροντες σύμφωνα με τα ειδικότερα οριζόμενα </w:t>
      </w:r>
      <w:r w:rsidRPr="00071CDB">
        <w:rPr>
          <w:rFonts w:ascii="Tahoma" w:hAnsi="Tahoma" w:cs="Tahoma"/>
          <w:bCs/>
          <w:szCs w:val="22"/>
          <w:lang w:val="el-GR"/>
        </w:rPr>
        <w:t>στην παρ. 3 του άρθρου 72 του ν. 4412/2016</w:t>
      </w:r>
      <w:r w:rsidRPr="00071CDB">
        <w:rPr>
          <w:rFonts w:ascii="Tahoma" w:hAnsi="Tahoma" w:cs="Tahoma"/>
          <w:szCs w:val="22"/>
          <w:lang w:val="el-GR"/>
        </w:rPr>
        <w:t>.</w:t>
      </w:r>
      <w:r w:rsidRPr="00071CDB">
        <w:rPr>
          <w:rStyle w:val="WW-FootnoteReference17"/>
          <w:rFonts w:ascii="Tahoma" w:hAnsi="Tahoma" w:cs="Tahoma"/>
          <w:szCs w:val="22"/>
          <w:lang w:val="el-GR"/>
        </w:rPr>
        <w:t xml:space="preserve"> </w:t>
      </w:r>
    </w:p>
    <w:p w14:paraId="2350AE47"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μετά από :</w:t>
      </w:r>
    </w:p>
    <w:p w14:paraId="693AAF82" w14:textId="77777777" w:rsidR="001C0BBE" w:rsidRPr="00071CDB" w:rsidRDefault="001C0BBE" w:rsidP="001C0BBE">
      <w:pPr>
        <w:rPr>
          <w:rFonts w:ascii="Tahoma" w:hAnsi="Tahoma" w:cs="Tahoma"/>
          <w:szCs w:val="22"/>
          <w:lang w:val="el-GR"/>
        </w:rPr>
      </w:pPr>
      <w:proofErr w:type="spellStart"/>
      <w:r w:rsidRPr="00071CDB">
        <w:rPr>
          <w:rFonts w:ascii="Tahoma" w:hAnsi="Tahoma" w:cs="Tahoma"/>
          <w:szCs w:val="22"/>
          <w:lang w:val="el-GR"/>
        </w:rPr>
        <w:t>αα</w:t>
      </w:r>
      <w:proofErr w:type="spellEnd"/>
      <w:r w:rsidRPr="00071CDB">
        <w:rPr>
          <w:rFonts w:ascii="Tahoma" w:hAnsi="Tahoma" w:cs="Tahoma"/>
          <w:szCs w:val="22"/>
          <w:lang w:val="el-GR"/>
        </w:rPr>
        <w:t xml:space="preserve">) την άπρακτη πάροδο της προθεσμίας άσκησης </w:t>
      </w:r>
      <w:proofErr w:type="spellStart"/>
      <w:r w:rsidRPr="00071CDB">
        <w:rPr>
          <w:rFonts w:ascii="Tahoma" w:hAnsi="Tahoma" w:cs="Tahoma"/>
          <w:szCs w:val="22"/>
          <w:lang w:val="el-GR"/>
        </w:rPr>
        <w:t>ενδικοφανούς</w:t>
      </w:r>
      <w:proofErr w:type="spellEnd"/>
      <w:r w:rsidRPr="00071CDB">
        <w:rPr>
          <w:rFonts w:ascii="Tahoma" w:hAnsi="Tahoma" w:cs="Tahoma"/>
          <w:szCs w:val="22"/>
          <w:lang w:val="el-GR"/>
        </w:rPr>
        <w:t xml:space="preserve"> προσφυγής ή την έκδοση απόφασης επί </w:t>
      </w:r>
      <w:proofErr w:type="spellStart"/>
      <w:r w:rsidRPr="00071CDB">
        <w:rPr>
          <w:rFonts w:ascii="Tahoma" w:hAnsi="Tahoma" w:cs="Tahoma"/>
          <w:szCs w:val="22"/>
          <w:lang w:val="el-GR"/>
        </w:rPr>
        <w:t>ασκηθείσας</w:t>
      </w:r>
      <w:proofErr w:type="spellEnd"/>
      <w:r w:rsidRPr="00071CDB">
        <w:rPr>
          <w:rFonts w:ascii="Tahoma" w:hAnsi="Tahoma" w:cs="Tahoma"/>
          <w:szCs w:val="22"/>
          <w:lang w:val="el-GR"/>
        </w:rPr>
        <w:t xml:space="preserve"> προσφυγής κατά της απόφασης κατακύρωσης,</w:t>
      </w:r>
    </w:p>
    <w:p w14:paraId="0B6C06A4" w14:textId="77777777" w:rsidR="001C0BBE" w:rsidRPr="00071CDB" w:rsidRDefault="001C0BBE" w:rsidP="001C0BBE">
      <w:pPr>
        <w:rPr>
          <w:rFonts w:ascii="Tahoma" w:hAnsi="Tahoma" w:cs="Tahoma"/>
          <w:szCs w:val="22"/>
          <w:lang w:val="el-GR"/>
        </w:rPr>
      </w:pPr>
      <w:proofErr w:type="spellStart"/>
      <w:r w:rsidRPr="00071CDB">
        <w:rPr>
          <w:rFonts w:ascii="Tahoma" w:hAnsi="Tahoma" w:cs="Tahoma"/>
          <w:szCs w:val="22"/>
          <w:lang w:val="el-GR"/>
        </w:rPr>
        <w:t>ββ</w:t>
      </w:r>
      <w:proofErr w:type="spellEnd"/>
      <w:r w:rsidRPr="00071CDB">
        <w:rPr>
          <w:rFonts w:ascii="Tahoma" w:hAnsi="Tahoma" w:cs="Tahoma"/>
          <w:szCs w:val="22"/>
          <w:lang w:val="el-GR"/>
        </w:rPr>
        <w:t>) την άπρακτη πάροδο της προθεσμίας άσκησης ενδίκων βοηθημάτων προσωρινής δικαστικής προστασίας ή την έκδοση απόφασης επ’ αυτών,</w:t>
      </w:r>
    </w:p>
    <w:p w14:paraId="4A477115" w14:textId="77777777" w:rsidR="001C0BBE" w:rsidRPr="00071CDB" w:rsidRDefault="001C0BBE" w:rsidP="001C0BBE">
      <w:pPr>
        <w:rPr>
          <w:rFonts w:ascii="Tahoma" w:hAnsi="Tahoma" w:cs="Tahoma"/>
          <w:szCs w:val="22"/>
          <w:lang w:val="el-GR"/>
        </w:rPr>
      </w:pPr>
      <w:proofErr w:type="spellStart"/>
      <w:r w:rsidRPr="00071CDB">
        <w:rPr>
          <w:rFonts w:ascii="Tahoma" w:hAnsi="Tahoma" w:cs="Tahoma"/>
          <w:szCs w:val="22"/>
          <w:lang w:val="el-GR"/>
        </w:rPr>
        <w:t>γγ</w:t>
      </w:r>
      <w:proofErr w:type="spellEnd"/>
      <w:r w:rsidRPr="00071CDB">
        <w:rPr>
          <w:rFonts w:ascii="Tahoma" w:hAnsi="Tahoma" w:cs="Tahoma"/>
          <w:szCs w:val="22"/>
          <w:lang w:val="el-GR"/>
        </w:rPr>
        <w:t xml:space="preserve">) την ολοκλήρωση του </w:t>
      </w:r>
      <w:proofErr w:type="spellStart"/>
      <w:r w:rsidRPr="00071CDB">
        <w:rPr>
          <w:rFonts w:ascii="Tahoma" w:hAnsi="Tahoma" w:cs="Tahoma"/>
          <w:szCs w:val="22"/>
          <w:lang w:val="el-GR"/>
        </w:rPr>
        <w:t>προσυμβατικού</w:t>
      </w:r>
      <w:proofErr w:type="spellEnd"/>
      <w:r w:rsidRPr="00071CDB">
        <w:rPr>
          <w:rFonts w:ascii="Tahoma" w:hAnsi="Tahoma" w:cs="Tahoma"/>
          <w:szCs w:val="22"/>
          <w:lang w:val="el-GR"/>
        </w:rPr>
        <w:t xml:space="preserve"> ελέγχου από το Ελεγκτικό Συνέδριο, σύμφωνα με τα άρθρα 324 έως 327 του ν. 4700/2020 (Α’ 127), εφόσον απαιτείται.</w:t>
      </w:r>
    </w:p>
    <w:p w14:paraId="31CA129D"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Για τα προηγούμενα στάδια της κατακύρωσης η εγγύηση συμμετοχής επιστρέφεται στους συμμετέχοντες σε περίπτωση:</w:t>
      </w:r>
    </w:p>
    <w:p w14:paraId="3038DEAA"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 λήξης του χρόνου ισχύος της προσφοράς και μη ανανέωσης αυτής και</w:t>
      </w:r>
    </w:p>
    <w:p w14:paraId="10C2DA21"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β) απόρριψης της προσφοράς τους και εφόσον δεν έχει ασκηθεί </w:t>
      </w:r>
      <w:proofErr w:type="spellStart"/>
      <w:r w:rsidRPr="00071CDB">
        <w:rPr>
          <w:rFonts w:ascii="Tahoma" w:hAnsi="Tahoma" w:cs="Tahoma"/>
          <w:szCs w:val="22"/>
          <w:lang w:val="el-GR"/>
        </w:rPr>
        <w:t>ενδικοφανής</w:t>
      </w:r>
      <w:proofErr w:type="spellEnd"/>
      <w:r w:rsidRPr="00071CDB">
        <w:rPr>
          <w:rFonts w:ascii="Tahoma" w:hAnsi="Tahoma" w:cs="Tahoma"/>
          <w:szCs w:val="22"/>
          <w:lang w:val="el-GR"/>
        </w:rPr>
        <w:t xml:space="preserve"> προσφυγή ή ένδικο βοήθημα ή έχει εκπνεύσει άπρακτη η προθεσμία άσκησης </w:t>
      </w:r>
      <w:proofErr w:type="spellStart"/>
      <w:r w:rsidRPr="00071CDB">
        <w:rPr>
          <w:rFonts w:ascii="Tahoma" w:hAnsi="Tahoma" w:cs="Tahoma"/>
          <w:szCs w:val="22"/>
          <w:lang w:val="el-GR"/>
        </w:rPr>
        <w:t>ενδικοφανούς</w:t>
      </w:r>
      <w:proofErr w:type="spellEnd"/>
      <w:r w:rsidRPr="00071CDB">
        <w:rPr>
          <w:rFonts w:ascii="Tahoma" w:hAnsi="Tahoma" w:cs="Tahoma"/>
          <w:szCs w:val="22"/>
          <w:lang w:val="el-GR"/>
        </w:rPr>
        <w:t xml:space="preserve"> προσφυγής ή ενδίκων βοηθημάτων ή έχει λάβει χώρα παραίτηση από το δικαίωμα άσκησης αυτών ή αυτά έχουν απορριφθεί αμετακλήτως.</w:t>
      </w:r>
    </w:p>
    <w:p w14:paraId="1E36EA93" w14:textId="77777777" w:rsidR="001C0BBE" w:rsidRPr="00071CDB" w:rsidRDefault="001C0BBE" w:rsidP="0002555D">
      <w:pPr>
        <w:rPr>
          <w:rFonts w:ascii="Tahoma" w:hAnsi="Tahoma" w:cs="Tahoma"/>
          <w:szCs w:val="22"/>
          <w:lang w:val="el-GR"/>
        </w:rPr>
      </w:pPr>
      <w:r w:rsidRPr="00071CDB">
        <w:rPr>
          <w:rStyle w:val="Heading4Char"/>
          <w:rFonts w:ascii="Tahoma" w:hAnsi="Tahoma" w:cs="Tahoma"/>
          <w:sz w:val="22"/>
          <w:szCs w:val="22"/>
          <w:lang w:val="el-GR"/>
        </w:rPr>
        <w:t>2.2.2.3.</w:t>
      </w:r>
      <w:r w:rsidRPr="00071CDB">
        <w:rPr>
          <w:rFonts w:ascii="Tahoma" w:hAnsi="Tahoma" w:cs="Tahoma"/>
          <w:szCs w:val="22"/>
          <w:lang w:val="el-GR"/>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w:t>
      </w:r>
      <w:r w:rsidRPr="00071CDB" w:rsidDel="00C32872">
        <w:rPr>
          <w:rFonts w:ascii="Tahoma" w:hAnsi="Tahoma" w:cs="Tahoma"/>
          <w:szCs w:val="22"/>
          <w:lang w:val="el-GR"/>
        </w:rPr>
        <w:t xml:space="preserve"> </w:t>
      </w:r>
      <w:r w:rsidR="001C5365" w:rsidRPr="00071CDB">
        <w:rPr>
          <w:rFonts w:ascii="Tahoma" w:hAnsi="Tahoma" w:cs="Tahoma"/>
          <w:szCs w:val="22"/>
          <w:lang w:val="el-GR"/>
        </w:rPr>
        <w:t>2.2.3</w:t>
      </w:r>
      <w:r w:rsidRPr="00071CDB">
        <w:rPr>
          <w:rFonts w:ascii="Tahoma" w:hAnsi="Tahoma" w:cs="Tahoma"/>
          <w:szCs w:val="22"/>
          <w:lang w:val="el-GR"/>
        </w:rPr>
        <w:t xml:space="preserve"> έως </w:t>
      </w:r>
      <w:r w:rsidR="001C5365" w:rsidRPr="00071CDB">
        <w:rPr>
          <w:rFonts w:ascii="Tahoma" w:hAnsi="Tahoma" w:cs="Tahoma"/>
          <w:szCs w:val="22"/>
          <w:lang w:val="el-GR"/>
        </w:rPr>
        <w:t>2.2.8</w:t>
      </w:r>
      <w:r w:rsidRPr="00071CDB">
        <w:rPr>
          <w:rFonts w:ascii="Tahoma" w:hAnsi="Tahoma" w:cs="Tahoma"/>
          <w:szCs w:val="22"/>
          <w:lang w:val="el-GR"/>
        </w:rPr>
        <w:t xml:space="preserve"> της παρούσας, γ) δεν προσκομίσει εγκαίρως τα προβλεπόμενα από την παρούσα δικαιολογητικά (παρ. </w:t>
      </w:r>
      <w:r w:rsidR="00DA6530" w:rsidRPr="00071CDB">
        <w:rPr>
          <w:rFonts w:ascii="Tahoma" w:hAnsi="Tahoma" w:cs="Tahoma"/>
          <w:szCs w:val="22"/>
          <w:lang w:val="el-GR"/>
        </w:rPr>
        <w:t xml:space="preserve">2.2.9.2 &amp; 3.2) </w:t>
      </w:r>
      <w:r w:rsidRPr="00071CDB">
        <w:rPr>
          <w:rFonts w:ascii="Tahoma" w:hAnsi="Tahoma" w:cs="Tahoma"/>
          <w:szCs w:val="22"/>
          <w:lang w:val="el-GR"/>
        </w:rPr>
        <w:t xml:space="preserve">ή δ) δεν προσέλθει εγκαίρως για υπογραφή της σύμβασης,  ε) υποβάλει μη κατάλληλη προσφορά, με την έννοια της περ. 46 της παρ. 1 του άρθρου 2 του ν. 4412/2016, </w:t>
      </w:r>
      <w:proofErr w:type="spellStart"/>
      <w:r w:rsidRPr="00071CDB">
        <w:rPr>
          <w:rFonts w:ascii="Tahoma" w:hAnsi="Tahoma" w:cs="Tahoma"/>
          <w:szCs w:val="22"/>
          <w:lang w:val="el-GR"/>
        </w:rPr>
        <w:t>στ</w:t>
      </w:r>
      <w:proofErr w:type="spellEnd"/>
      <w:r w:rsidRPr="00071CDB">
        <w:rPr>
          <w:rFonts w:ascii="Tahoma" w:hAnsi="Tahoma"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071CDB">
        <w:rPr>
          <w:rFonts w:ascii="Tahoma" w:hAnsi="Tahoma" w:cs="Tahoma"/>
          <w:szCs w:val="22"/>
          <w:lang w:val="el-GR"/>
        </w:rPr>
        <w:t>τεθείσας</w:t>
      </w:r>
      <w:proofErr w:type="spellEnd"/>
      <w:r w:rsidRPr="00071CDB">
        <w:rPr>
          <w:rFonts w:ascii="Tahoma" w:hAnsi="Tahoma" w:cs="Tahoma"/>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w:t>
      </w:r>
      <w:r w:rsidRPr="00071CDB">
        <w:rPr>
          <w:rFonts w:ascii="Tahoma" w:hAnsi="Tahoma" w:cs="Tahoma"/>
          <w:szCs w:val="22"/>
          <w:lang w:val="el-GR"/>
        </w:rPr>
        <w:lastRenderedPageBreak/>
        <w:t xml:space="preserve">αν, κατά τον έλεγχο των παραπάνω δικαιολογητικών, σύμφωνα με τις παραγράφους </w:t>
      </w:r>
      <w:r w:rsidR="00DA6530" w:rsidRPr="00071CDB">
        <w:rPr>
          <w:rFonts w:ascii="Tahoma" w:hAnsi="Tahoma" w:cs="Tahoma"/>
          <w:szCs w:val="22"/>
          <w:lang w:val="el-GR"/>
        </w:rPr>
        <w:t xml:space="preserve">3.2 </w:t>
      </w:r>
      <w:r w:rsidRPr="00071CDB">
        <w:rPr>
          <w:rFonts w:ascii="Tahoma" w:hAnsi="Tahoma" w:cs="Tahoma"/>
          <w:szCs w:val="22"/>
          <w:lang w:val="el-GR"/>
        </w:rPr>
        <w:t xml:space="preserve">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1C5365" w:rsidRPr="00071CDB">
        <w:rPr>
          <w:rFonts w:ascii="Tahoma" w:hAnsi="Tahoma" w:cs="Tahoma"/>
          <w:szCs w:val="22"/>
          <w:lang w:val="el-GR"/>
        </w:rPr>
        <w:t>2.2.3</w:t>
      </w:r>
      <w:r w:rsidRPr="00071CDB">
        <w:rPr>
          <w:rFonts w:ascii="Tahoma" w:hAnsi="Tahoma" w:cs="Tahoma"/>
          <w:szCs w:val="22"/>
          <w:lang w:val="el-GR"/>
        </w:rPr>
        <w:t xml:space="preserve"> ή η πλήρωση μιας ή περισσότερων από τις απαιτήσεις των κριτηρίων ποιοτικής επιλογής.</w:t>
      </w:r>
    </w:p>
    <w:p w14:paraId="3BD1C0ED" w14:textId="77777777" w:rsidR="00C960CF" w:rsidRPr="00071CDB" w:rsidRDefault="00C960CF">
      <w:pPr>
        <w:rPr>
          <w:rFonts w:ascii="Tahoma" w:hAnsi="Tahoma" w:cs="Tahoma"/>
          <w:szCs w:val="22"/>
          <w:lang w:val="el-GR"/>
        </w:rPr>
      </w:pPr>
    </w:p>
    <w:p w14:paraId="78E30E6C" w14:textId="77777777" w:rsidR="008338F0" w:rsidRPr="00071CDB" w:rsidRDefault="003355E7" w:rsidP="004719AE">
      <w:pPr>
        <w:pStyle w:val="40"/>
        <w:numPr>
          <w:ilvl w:val="2"/>
          <w:numId w:val="7"/>
        </w:numPr>
      </w:pPr>
      <w:bookmarkStart w:id="44" w:name="_Ref496541356"/>
      <w:bookmarkStart w:id="45" w:name="_Ref496541742"/>
      <w:bookmarkStart w:id="46" w:name="_Ref496541775"/>
      <w:bookmarkStart w:id="47" w:name="_Ref496541863"/>
      <w:bookmarkStart w:id="48" w:name="_Toc161995397"/>
      <w:r w:rsidRPr="00071CDB">
        <w:t>Λόγοι αποκλεισμού</w:t>
      </w:r>
      <w:bookmarkEnd w:id="44"/>
      <w:bookmarkEnd w:id="45"/>
      <w:bookmarkEnd w:id="46"/>
      <w:bookmarkEnd w:id="47"/>
      <w:bookmarkEnd w:id="48"/>
      <w:r w:rsidRPr="00071CDB">
        <w:t xml:space="preserve"> </w:t>
      </w:r>
    </w:p>
    <w:p w14:paraId="39AD4CA1" w14:textId="77777777" w:rsidR="001C0BBE" w:rsidRPr="00071CDB" w:rsidRDefault="001C0BBE" w:rsidP="001C0BBE">
      <w:pPr>
        <w:spacing w:before="240"/>
        <w:rPr>
          <w:rFonts w:ascii="Tahoma" w:hAnsi="Tahoma" w:cs="Tahoma"/>
          <w:szCs w:val="22"/>
          <w:lang w:val="el-GR"/>
        </w:rPr>
      </w:pPr>
      <w:r w:rsidRPr="00071CDB">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48619F05"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r w:rsidRPr="00071CDB">
        <w:rPr>
          <w:rFonts w:ascii="Tahoma" w:hAnsi="Tahoma" w:cs="Tahoma"/>
          <w:szCs w:val="22"/>
          <w:lang w:val="el-GR"/>
        </w:rPr>
        <w:t xml:space="preserve"> </w:t>
      </w:r>
      <w:bookmarkStart w:id="49" w:name="_Ref74507429"/>
      <w:r w:rsidRPr="00071CDB">
        <w:rPr>
          <w:rFonts w:ascii="Tahoma" w:hAnsi="Tahoma" w:cs="Tahoma"/>
          <w:szCs w:val="22"/>
          <w:lang w:val="el-GR"/>
        </w:rPr>
        <w:t>Όταν υπάρχει σε βάρος του αμετάκλητη καταδικαστική απόφαση για ένα από τα ακόλουθα εγκλήματα:</w:t>
      </w:r>
      <w:bookmarkEnd w:id="49"/>
      <w:r w:rsidRPr="00071CDB">
        <w:rPr>
          <w:rFonts w:ascii="Tahoma" w:hAnsi="Tahoma" w:cs="Tahoma"/>
          <w:szCs w:val="22"/>
          <w:lang w:val="el-GR"/>
        </w:rPr>
        <w:t xml:space="preserve"> </w:t>
      </w:r>
    </w:p>
    <w:p w14:paraId="641E572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071CDB">
        <w:rPr>
          <w:rFonts w:ascii="Tahoma" w:hAnsi="Tahoma" w:cs="Tahoma"/>
          <w:szCs w:val="22"/>
        </w:rPr>
        <w:t>L</w:t>
      </w:r>
      <w:r w:rsidRPr="00071CDB">
        <w:rPr>
          <w:rFonts w:ascii="Tahoma" w:hAnsi="Tahoma" w:cs="Tahoma"/>
          <w:szCs w:val="22"/>
          <w:lang w:val="el-GR"/>
        </w:rPr>
        <w:t xml:space="preserve"> 300 της 11.11.2008 σ.42 και τα εγκλήματα του άρθρου 187 του Ποινικού Κώδικα (εγκληματική οργάνωση),</w:t>
      </w:r>
    </w:p>
    <w:p w14:paraId="7B039424"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071CDB">
        <w:rPr>
          <w:rFonts w:ascii="Tahoma" w:hAnsi="Tahoma" w:cs="Tahoma"/>
          <w:szCs w:val="22"/>
        </w:rPr>
        <w:t>C</w:t>
      </w:r>
      <w:r w:rsidRPr="00071CDB">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071CDB">
        <w:rPr>
          <w:rFonts w:ascii="Tahoma" w:hAnsi="Tahoma" w:cs="Tahoma"/>
          <w:szCs w:val="22"/>
        </w:rPr>
        <w:t>L</w:t>
      </w:r>
      <w:r w:rsidRPr="00071CDB">
        <w:rPr>
          <w:rFonts w:ascii="Tahoma" w:hAnsi="Tahoma" w:cs="Tahoma"/>
          <w:szCs w:val="22"/>
          <w:lang w:val="el-GR"/>
        </w:rPr>
        <w:t xml:space="preserve"> 192 της 31.7.2003, σ. 54), καθώς και όπως ορίζεται στο εθνικό δίκαιο του οικονομικού φορέα, και τα εγκλήματα των άρθρων 159</w:t>
      </w:r>
      <w:r w:rsidRPr="00071CDB">
        <w:rPr>
          <w:rFonts w:ascii="Tahoma" w:hAnsi="Tahoma" w:cs="Tahoma"/>
          <w:szCs w:val="22"/>
          <w:vertAlign w:val="superscript"/>
          <w:lang w:val="el-GR"/>
        </w:rPr>
        <w:t>Α</w:t>
      </w:r>
      <w:r w:rsidRPr="00071CDB">
        <w:rPr>
          <w:rFonts w:ascii="Tahoma" w:hAnsi="Tahoma" w:cs="Tahoma"/>
          <w:szCs w:val="22"/>
          <w:lang w:val="el-GR"/>
        </w:rPr>
        <w:t xml:space="preserve"> (δωροδοκία πολιτικών προσώπων), 236 (δωροδοκία υπαλλήλου), 237 παρ.2-4 (δωροδοκία δικαστικών λειτουργών), 237</w:t>
      </w:r>
      <w:r w:rsidRPr="00071CDB">
        <w:rPr>
          <w:rFonts w:ascii="Tahoma" w:hAnsi="Tahoma" w:cs="Tahoma"/>
          <w:szCs w:val="22"/>
          <w:vertAlign w:val="superscript"/>
          <w:lang w:val="el-GR"/>
        </w:rPr>
        <w:t>Α</w:t>
      </w:r>
      <w:r w:rsidRPr="00071CDB">
        <w:rPr>
          <w:rFonts w:ascii="Tahoma" w:hAnsi="Tahoma" w:cs="Tahoma"/>
          <w:szCs w:val="22"/>
          <w:lang w:val="el-GR"/>
        </w:rPr>
        <w:t xml:space="preserve"> παρ.2 (εμπορία επιρροής – μεσάζοντες) 396 παρ.2 (δωροδοκία στον ιδιωτικό τομέα) του Ποινικού Κώδικα.</w:t>
      </w:r>
    </w:p>
    <w:p w14:paraId="535722C3"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071CDB">
        <w:rPr>
          <w:rFonts w:ascii="Tahoma" w:hAnsi="Tahoma" w:cs="Tahoma"/>
          <w:szCs w:val="22"/>
        </w:rPr>
        <w:t>L</w:t>
      </w:r>
      <w:r w:rsidRPr="00071CDB">
        <w:rPr>
          <w:rFonts w:ascii="Tahoma" w:hAnsi="Tahoma"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071CDB">
        <w:rPr>
          <w:rFonts w:ascii="Tahoma" w:hAnsi="Tahoma" w:cs="Tahoma"/>
          <w:szCs w:val="22"/>
        </w:rPr>
        <w:t> </w:t>
      </w:r>
      <w:r w:rsidRPr="00071CDB">
        <w:rPr>
          <w:rFonts w:ascii="Tahoma" w:hAnsi="Tahoma"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071CDB">
        <w:rPr>
          <w:rFonts w:ascii="Tahoma" w:hAnsi="Tahoma" w:cs="Tahoma"/>
          <w:szCs w:val="22"/>
          <w:lang w:val="el-GR"/>
        </w:rPr>
        <w:t>επ</w:t>
      </w:r>
      <w:proofErr w:type="spellEnd"/>
      <w:r w:rsidRPr="00071CDB">
        <w:rPr>
          <w:rFonts w:ascii="Tahoma" w:hAnsi="Tahoma"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071CDB">
        <w:rPr>
          <w:rFonts w:ascii="Tahoma" w:hAnsi="Tahoma" w:cs="Tahoma"/>
          <w:szCs w:val="22"/>
        </w:rPr>
        <w:t> </w:t>
      </w:r>
      <w:r w:rsidRPr="00071CDB">
        <w:rPr>
          <w:rFonts w:ascii="Tahoma" w:hAnsi="Tahoma" w:cs="Tahoma"/>
          <w:szCs w:val="22"/>
          <w:lang w:val="el-GR"/>
        </w:rPr>
        <w:t>4689/2020 (Α’</w:t>
      </w:r>
      <w:r w:rsidRPr="00071CDB">
        <w:rPr>
          <w:rFonts w:ascii="Tahoma" w:hAnsi="Tahoma" w:cs="Tahoma"/>
          <w:szCs w:val="22"/>
        </w:rPr>
        <w:t> </w:t>
      </w:r>
      <w:r w:rsidRPr="00071CDB">
        <w:rPr>
          <w:rFonts w:ascii="Tahoma" w:hAnsi="Tahoma" w:cs="Tahoma"/>
          <w:szCs w:val="22"/>
          <w:lang w:val="el-GR"/>
        </w:rPr>
        <w:t>103),</w:t>
      </w:r>
    </w:p>
    <w:p w14:paraId="598821EB"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071CDB">
        <w:rPr>
          <w:rFonts w:ascii="Tahoma" w:hAnsi="Tahoma" w:cs="Tahoma"/>
          <w:szCs w:val="22"/>
        </w:rPr>
        <w:t> </w:t>
      </w:r>
      <w:r w:rsidRPr="00071CDB">
        <w:rPr>
          <w:rFonts w:ascii="Tahoma" w:hAnsi="Tahoma" w:cs="Tahoma"/>
          <w:szCs w:val="22"/>
          <w:lang w:val="el-GR"/>
        </w:rPr>
        <w:t xml:space="preserve">- πλαισίου 2002/475/ΔΕΥ του Συμβουλίου και για την </w:t>
      </w:r>
      <w:r w:rsidRPr="00071CDB">
        <w:rPr>
          <w:rFonts w:ascii="Tahoma" w:hAnsi="Tahoma" w:cs="Tahoma"/>
          <w:szCs w:val="22"/>
          <w:lang w:val="el-GR"/>
        </w:rPr>
        <w:lastRenderedPageBreak/>
        <w:t>τροποποίηση της απόφασης 2005/671/ΔΕΥ του Συμβουλίου (</w:t>
      </w:r>
      <w:r w:rsidRPr="00071CDB">
        <w:rPr>
          <w:rFonts w:ascii="Tahoma" w:hAnsi="Tahoma" w:cs="Tahoma"/>
          <w:szCs w:val="22"/>
        </w:rPr>
        <w:t>EE</w:t>
      </w:r>
      <w:r w:rsidRPr="00071CDB">
        <w:rPr>
          <w:rFonts w:ascii="Tahoma" w:hAnsi="Tahoma" w:cs="Tahoma"/>
          <w:szCs w:val="22"/>
          <w:lang w:val="el-GR"/>
        </w:rPr>
        <w:t xml:space="preserve"> </w:t>
      </w:r>
      <w:r w:rsidRPr="00071CDB">
        <w:rPr>
          <w:rFonts w:ascii="Tahoma" w:hAnsi="Tahoma" w:cs="Tahoma"/>
          <w:szCs w:val="22"/>
        </w:rPr>
        <w:t>L</w:t>
      </w:r>
      <w:r w:rsidRPr="00071CDB">
        <w:rPr>
          <w:rFonts w:ascii="Tahoma" w:hAnsi="Tahoma"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071CDB">
        <w:rPr>
          <w:rFonts w:ascii="Tahoma" w:hAnsi="Tahoma" w:cs="Tahoma"/>
          <w:szCs w:val="22"/>
        </w:rPr>
        <w:t> </w:t>
      </w:r>
      <w:r w:rsidRPr="00071CDB">
        <w:rPr>
          <w:rFonts w:ascii="Tahoma" w:hAnsi="Tahoma" w:cs="Tahoma"/>
          <w:szCs w:val="22"/>
          <w:lang w:val="el-GR"/>
        </w:rPr>
        <w:t>4689/2020 (Α’</w:t>
      </w:r>
      <w:r w:rsidRPr="00071CDB">
        <w:rPr>
          <w:rFonts w:ascii="Tahoma" w:hAnsi="Tahoma" w:cs="Tahoma"/>
          <w:szCs w:val="22"/>
        </w:rPr>
        <w:t> </w:t>
      </w:r>
      <w:r w:rsidRPr="00071CDB">
        <w:rPr>
          <w:rFonts w:ascii="Tahoma" w:hAnsi="Tahoma" w:cs="Tahoma"/>
          <w:szCs w:val="22"/>
          <w:lang w:val="el-GR"/>
        </w:rPr>
        <w:t>103),</w:t>
      </w:r>
    </w:p>
    <w:p w14:paraId="086FC961"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071CDB">
        <w:rPr>
          <w:rFonts w:ascii="Tahoma" w:hAnsi="Tahoma" w:cs="Tahoma"/>
          <w:szCs w:val="22"/>
          <w:lang w:val="el-GR"/>
        </w:rPr>
        <w:t>αριθμ</w:t>
      </w:r>
      <w:proofErr w:type="spellEnd"/>
      <w:r w:rsidRPr="00071CDB">
        <w:rPr>
          <w:rFonts w:ascii="Tahoma" w:hAnsi="Tahoma"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071CDB">
        <w:rPr>
          <w:rFonts w:ascii="Tahoma" w:hAnsi="Tahoma" w:cs="Tahoma"/>
          <w:szCs w:val="22"/>
        </w:rPr>
        <w:t>EE</w:t>
      </w:r>
      <w:r w:rsidRPr="00071CDB">
        <w:rPr>
          <w:rFonts w:ascii="Tahoma" w:hAnsi="Tahoma" w:cs="Tahoma"/>
          <w:szCs w:val="22"/>
          <w:lang w:val="el-GR"/>
        </w:rPr>
        <w:t xml:space="preserve"> </w:t>
      </w:r>
      <w:r w:rsidRPr="00071CDB">
        <w:rPr>
          <w:rFonts w:ascii="Tahoma" w:hAnsi="Tahoma" w:cs="Tahoma"/>
          <w:szCs w:val="22"/>
        </w:rPr>
        <w:t>L</w:t>
      </w:r>
      <w:r w:rsidRPr="00071CDB">
        <w:rPr>
          <w:rFonts w:ascii="Tahoma" w:hAnsi="Tahoma" w:cs="Tahoma"/>
          <w:szCs w:val="22"/>
          <w:lang w:val="el-GR"/>
        </w:rPr>
        <w:t xml:space="preserve"> 141/05.06.2015) και τα εγκλήματα των άρθρων 2 και 39 του ν.</w:t>
      </w:r>
      <w:r w:rsidRPr="00071CDB">
        <w:rPr>
          <w:rFonts w:ascii="Tahoma" w:hAnsi="Tahoma" w:cs="Tahoma"/>
          <w:szCs w:val="22"/>
        </w:rPr>
        <w:t> </w:t>
      </w:r>
      <w:r w:rsidRPr="00071CDB">
        <w:rPr>
          <w:rFonts w:ascii="Tahoma" w:hAnsi="Tahoma" w:cs="Tahoma"/>
          <w:szCs w:val="22"/>
          <w:lang w:val="el-GR"/>
        </w:rPr>
        <w:t>4557/2018 (Α’</w:t>
      </w:r>
      <w:r w:rsidRPr="00071CDB">
        <w:rPr>
          <w:rFonts w:ascii="Tahoma" w:hAnsi="Tahoma" w:cs="Tahoma"/>
          <w:szCs w:val="22"/>
        </w:rPr>
        <w:t> </w:t>
      </w:r>
      <w:r w:rsidRPr="00071CDB">
        <w:rPr>
          <w:rFonts w:ascii="Tahoma" w:hAnsi="Tahoma" w:cs="Tahoma"/>
          <w:szCs w:val="22"/>
          <w:lang w:val="el-GR"/>
        </w:rPr>
        <w:t>139),</w:t>
      </w:r>
    </w:p>
    <w:p w14:paraId="1F3B42D7" w14:textId="77777777" w:rsidR="001C0BBE" w:rsidRPr="00071CDB" w:rsidRDefault="001C0BBE" w:rsidP="001C0BBE">
      <w:pPr>
        <w:rPr>
          <w:rFonts w:ascii="Tahoma" w:hAnsi="Tahoma" w:cs="Tahoma"/>
          <w:szCs w:val="22"/>
          <w:lang w:val="el-GR"/>
        </w:rPr>
      </w:pPr>
      <w:proofErr w:type="spellStart"/>
      <w:r w:rsidRPr="00071CDB">
        <w:rPr>
          <w:rFonts w:ascii="Tahoma" w:hAnsi="Tahoma" w:cs="Tahoma"/>
          <w:szCs w:val="22"/>
          <w:lang w:val="el-GR"/>
        </w:rPr>
        <w:t>στ</w:t>
      </w:r>
      <w:proofErr w:type="spellEnd"/>
      <w:r w:rsidRPr="00071CDB">
        <w:rPr>
          <w:rFonts w:ascii="Tahoma" w:hAnsi="Tahoma" w:cs="Tahoma"/>
          <w:szCs w:val="22"/>
          <w:lang w:val="el-GR"/>
        </w:rPr>
        <w:t>)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071CDB">
        <w:rPr>
          <w:rFonts w:ascii="Tahoma" w:hAnsi="Tahoma" w:cs="Tahoma"/>
          <w:szCs w:val="22"/>
        </w:rPr>
        <w:t> </w:t>
      </w:r>
      <w:r w:rsidRPr="00071CDB">
        <w:rPr>
          <w:rFonts w:ascii="Tahoma" w:hAnsi="Tahoma" w:cs="Tahoma"/>
          <w:szCs w:val="22"/>
          <w:lang w:val="el-GR"/>
        </w:rPr>
        <w:t xml:space="preserve">- πλαίσιο 2002/629/ΔΕΥ του Συμβουλίου (ΕΕ </w:t>
      </w:r>
      <w:r w:rsidRPr="00071CDB">
        <w:rPr>
          <w:rFonts w:ascii="Tahoma" w:hAnsi="Tahoma" w:cs="Tahoma"/>
          <w:szCs w:val="22"/>
        </w:rPr>
        <w:t>L</w:t>
      </w:r>
      <w:r w:rsidRPr="00071CDB">
        <w:rPr>
          <w:rFonts w:ascii="Tahoma" w:hAnsi="Tahoma" w:cs="Tahoma"/>
          <w:szCs w:val="22"/>
          <w:lang w:val="el-GR"/>
        </w:rPr>
        <w:t xml:space="preserve"> 101 της 15.4.2011, σ. 1) και τα εγκλήματα του άρθρου 323Α του Ποινικού κώδικα (εμπορία ανθρώπων).</w:t>
      </w:r>
    </w:p>
    <w:p w14:paraId="3F800401"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2D26624C"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Η υποχρέωση του προηγούμενου εδαφίου αφορά: </w:t>
      </w:r>
    </w:p>
    <w:p w14:paraId="3495BF79"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6FDF51D5" w14:textId="7F469082" w:rsidR="001C0BBE" w:rsidRPr="00071CDB" w:rsidRDefault="001C0BBE" w:rsidP="001C0BBE">
      <w:pPr>
        <w:rPr>
          <w:rFonts w:ascii="Tahoma" w:hAnsi="Tahoma" w:cs="Tahoma"/>
          <w:szCs w:val="22"/>
          <w:lang w:val="el-GR"/>
        </w:rPr>
      </w:pPr>
      <w:r w:rsidRPr="00071CDB">
        <w:rPr>
          <w:rFonts w:ascii="Tahoma" w:hAnsi="Tahoma" w:cs="Tahoma"/>
          <w:szCs w:val="22"/>
          <w:lang w:val="el-GR"/>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r w:rsidR="00D67FA4">
        <w:rPr>
          <w:rFonts w:ascii="Tahoma" w:hAnsi="Tahoma" w:cs="Tahoma"/>
          <w:szCs w:val="22"/>
          <w:lang w:val="el-GR"/>
        </w:rPr>
        <w:t>,</w:t>
      </w:r>
    </w:p>
    <w:p w14:paraId="65534027"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στις περιπτώσεις Συνεταιρισμών, τα μέλη του Διοικητικού Συμβουλίου.</w:t>
      </w:r>
    </w:p>
    <w:p w14:paraId="45D10809"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σε όλες τις υπόλοιπες περιπτώσεις νομικών προσώπων, τον κατά περίπτωση νόμιμο εκπρόσωπο.</w:t>
      </w:r>
    </w:p>
    <w:p w14:paraId="7F2E2260" w14:textId="77777777" w:rsidR="001C0BBE" w:rsidRPr="00071CDB" w:rsidRDefault="001C0BBE" w:rsidP="001C0BBE">
      <w:pPr>
        <w:rPr>
          <w:rFonts w:ascii="Tahoma" w:hAnsi="Tahoma" w:cs="Tahoma"/>
          <w:b/>
          <w:bCs/>
          <w:szCs w:val="22"/>
          <w:lang w:val="el-GR"/>
        </w:rPr>
      </w:pPr>
      <w:r w:rsidRPr="00071CDB">
        <w:rPr>
          <w:rFonts w:ascii="Tahoma" w:hAnsi="Tahoma" w:cs="Tahoma"/>
          <w:b/>
          <w:bCs/>
          <w:szCs w:val="22"/>
          <w:lang w:val="el-GR"/>
        </w:rPr>
        <w:t>Εάν στις ως άνω περιπτώσεις (α) έως (</w:t>
      </w:r>
      <w:proofErr w:type="spellStart"/>
      <w:r w:rsidRPr="00071CDB">
        <w:rPr>
          <w:rFonts w:ascii="Tahoma" w:hAnsi="Tahoma" w:cs="Tahoma"/>
          <w:b/>
          <w:bCs/>
          <w:szCs w:val="22"/>
          <w:lang w:val="el-GR"/>
        </w:rPr>
        <w:t>στ</w:t>
      </w:r>
      <w:proofErr w:type="spellEnd"/>
      <w:r w:rsidRPr="00071CDB">
        <w:rPr>
          <w:rFonts w:ascii="Tahoma" w:hAnsi="Tahoma" w:cs="Tahoma"/>
          <w:b/>
          <w:bCs/>
          <w:szCs w:val="22"/>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27E9A64D"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r w:rsidRPr="00071CDB">
        <w:rPr>
          <w:rFonts w:ascii="Tahoma" w:hAnsi="Tahoma" w:cs="Tahoma"/>
          <w:szCs w:val="22"/>
          <w:lang w:val="el-GR"/>
        </w:rPr>
        <w:t xml:space="preserve">Στις ακόλουθες περιπτώσεις </w:t>
      </w:r>
    </w:p>
    <w:p w14:paraId="499DA154" w14:textId="77777777" w:rsidR="001C0BBE" w:rsidRPr="00071CDB" w:rsidRDefault="001C0BBE" w:rsidP="001C0BBE">
      <w:pPr>
        <w:spacing w:before="120"/>
        <w:rPr>
          <w:rFonts w:ascii="Tahoma" w:hAnsi="Tahoma" w:cs="Tahoma"/>
          <w:szCs w:val="22"/>
          <w:lang w:val="el-GR"/>
        </w:rPr>
      </w:pPr>
      <w:r w:rsidRPr="00071CDB">
        <w:rPr>
          <w:rFonts w:ascii="Tahoma" w:hAnsi="Tahoma" w:cs="Tahoma"/>
          <w:szCs w:val="22"/>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F42E6B0"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0498B93F"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7207480D" w14:textId="77777777" w:rsidR="001C0BBE" w:rsidRPr="00071CDB" w:rsidRDefault="001C0BBE" w:rsidP="001C0BBE">
      <w:pPr>
        <w:rPr>
          <w:rFonts w:ascii="Tahoma" w:hAnsi="Tahoma" w:cs="Tahoma"/>
          <w:szCs w:val="22"/>
          <w:lang w:val="el-GR"/>
        </w:rPr>
      </w:pPr>
      <w:r w:rsidRPr="00071CDB">
        <w:rPr>
          <w:rFonts w:ascii="Tahoma" w:hAnsi="Tahoma" w:cs="Tahoma"/>
          <w:szCs w:val="22"/>
          <w:lang w:val="el-GR" w:eastAsia="el-GR"/>
        </w:rPr>
        <w:lastRenderedPageBreak/>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1C641455"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466CD33A" w14:textId="77777777" w:rsidR="001C0BBE" w:rsidRPr="00071CDB" w:rsidRDefault="001C0BBE" w:rsidP="001C0BBE">
      <w:pPr>
        <w:rPr>
          <w:rFonts w:ascii="Tahoma" w:hAnsi="Tahoma" w:cs="Tahoma"/>
          <w:szCs w:val="22"/>
          <w:lang w:val="el-GR"/>
        </w:rPr>
      </w:pPr>
    </w:p>
    <w:p w14:paraId="57F02372" w14:textId="77777777" w:rsidR="001C0BBE" w:rsidRPr="00071CDB" w:rsidRDefault="001C5365" w:rsidP="004719AE">
      <w:pPr>
        <w:pStyle w:val="aff0"/>
        <w:numPr>
          <w:ilvl w:val="3"/>
          <w:numId w:val="8"/>
        </w:numPr>
        <w:tabs>
          <w:tab w:val="left" w:pos="0"/>
          <w:tab w:val="left" w:pos="709"/>
          <w:tab w:val="left" w:pos="1134"/>
        </w:tabs>
        <w:spacing w:before="240"/>
        <w:ind w:left="0" w:firstLine="0"/>
        <w:rPr>
          <w:rFonts w:ascii="Tahoma" w:hAnsi="Tahoma" w:cs="Tahoma"/>
          <w:i/>
          <w:color w:val="000000" w:themeColor="text1"/>
          <w:szCs w:val="22"/>
          <w:lang w:val="el-GR"/>
        </w:rPr>
      </w:pPr>
      <w:r w:rsidRPr="00071CDB">
        <w:rPr>
          <w:rFonts w:ascii="Tahoma" w:hAnsi="Tahoma" w:cs="Tahoma"/>
          <w:color w:val="000000" w:themeColor="text1"/>
          <w:szCs w:val="22"/>
          <w:lang w:val="el-GR"/>
        </w:rPr>
        <w:t xml:space="preserve">Αποκλείεται από τη συμμετοχή στη διαδικασία σύναψης της παρούσας σύμβασης, οικονομικός φορέας σε οποιαδήποτε από τις ακόλουθες καταστάσεις : </w:t>
      </w:r>
    </w:p>
    <w:p w14:paraId="328CC247"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5D05ECEA"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(β) εάν τελεί υπό πτώχευση</w:t>
      </w:r>
      <w:r w:rsidRPr="00071CDB">
        <w:rPr>
          <w:rFonts w:ascii="Tahoma" w:hAnsi="Tahoma" w:cs="Tahoma"/>
          <w:b/>
          <w:szCs w:val="22"/>
          <w:lang w:val="el-GR"/>
        </w:rPr>
        <w:t xml:space="preserve"> </w:t>
      </w:r>
      <w:r w:rsidRPr="00071CDB">
        <w:rPr>
          <w:rFonts w:ascii="Tahoma" w:hAnsi="Tahoma" w:cs="Tahoma"/>
          <w:szCs w:val="22"/>
          <w:lang w:val="el-GR"/>
        </w:rPr>
        <w:t>ή έχει υπαχθεί σε διαδικασία ειδικής εκκαθάρισης</w:t>
      </w:r>
      <w:r w:rsidRPr="00071CDB">
        <w:rPr>
          <w:rFonts w:ascii="Tahoma" w:hAnsi="Tahoma" w:cs="Tahoma"/>
          <w:b/>
          <w:szCs w:val="22"/>
          <w:lang w:val="el-GR"/>
        </w:rPr>
        <w:t xml:space="preserve"> </w:t>
      </w:r>
      <w:r w:rsidRPr="00071CDB">
        <w:rPr>
          <w:rFonts w:ascii="Tahoma" w:hAnsi="Tahoma" w:cs="Tahoma"/>
          <w:szCs w:val="22"/>
          <w:lang w:val="el-GR"/>
        </w:rPr>
        <w:t>ή τελεί υπό αναγκαστική διαχείριση</w:t>
      </w:r>
      <w:r w:rsidRPr="00071CDB">
        <w:rPr>
          <w:rFonts w:ascii="Tahoma" w:hAnsi="Tahoma" w:cs="Tahoma"/>
          <w:b/>
          <w:szCs w:val="22"/>
          <w:lang w:val="el-GR"/>
        </w:rPr>
        <w:t xml:space="preserve"> </w:t>
      </w:r>
      <w:r w:rsidRPr="00071CDB">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071CDB">
        <w:rPr>
          <w:rFonts w:ascii="Tahoma" w:hAnsi="Tahoma" w:cs="Tahoma"/>
          <w:szCs w:val="22"/>
          <w:lang w:val="el-GR"/>
        </w:rPr>
        <w:t>προκύπτουσα</w:t>
      </w:r>
      <w:proofErr w:type="spellEnd"/>
      <w:r w:rsidRPr="00071CDB">
        <w:rPr>
          <w:rFonts w:ascii="Tahoma" w:hAnsi="Tahoma" w:cs="Tahoma"/>
          <w:szCs w:val="22"/>
          <w:lang w:val="el-GR"/>
        </w:rPr>
        <w:t xml:space="preserve"> από παρόμοια διαδικασία, προβλεπόμενη σε εθνικές διατάξεις νόμου. </w:t>
      </w:r>
    </w:p>
    <w:p w14:paraId="475EC604" w14:textId="5122D060" w:rsidR="001C0BBE" w:rsidRPr="00071CDB" w:rsidRDefault="001C0BBE" w:rsidP="001C0BBE">
      <w:pPr>
        <w:rPr>
          <w:rFonts w:ascii="Tahoma" w:hAnsi="Tahoma" w:cs="Tahoma"/>
          <w:szCs w:val="22"/>
          <w:lang w:val="el-GR"/>
        </w:rPr>
      </w:pPr>
      <w:r w:rsidRPr="00071CDB">
        <w:rPr>
          <w:rFonts w:ascii="Tahoma" w:hAnsi="Tahoma" w:cs="Tahoma"/>
          <w:szCs w:val="22"/>
          <w:lang w:val="el-GR"/>
        </w:rPr>
        <w:t>(γ) εάν, με την επιφύλαξη της παραγράφου 3</w:t>
      </w:r>
      <w:r w:rsidR="00D67FA4">
        <w:rPr>
          <w:rFonts w:ascii="Tahoma" w:hAnsi="Tahoma" w:cs="Tahoma"/>
          <w:szCs w:val="22"/>
          <w:lang w:val="el-GR"/>
        </w:rPr>
        <w:t>Γ</w:t>
      </w:r>
      <w:r w:rsidRPr="00071CDB">
        <w:rPr>
          <w:rFonts w:ascii="Tahoma" w:hAnsi="Tahoma" w:cs="Tahoma"/>
          <w:szCs w:val="22"/>
          <w:lang w:val="el-GR"/>
        </w:rPr>
        <w:t xml:space="preserve">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19DF6EB5"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BA6D4C5"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θεραπευθεί με άλλα, λιγότερο παρεμβατικά, μέσα, </w:t>
      </w:r>
    </w:p>
    <w:p w14:paraId="3A3D5A31"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w:t>
      </w:r>
      <w:proofErr w:type="spellStart"/>
      <w:r w:rsidRPr="00071CDB">
        <w:rPr>
          <w:rFonts w:ascii="Tahoma" w:hAnsi="Tahoma" w:cs="Tahoma"/>
          <w:szCs w:val="22"/>
          <w:lang w:val="el-GR"/>
        </w:rPr>
        <w:t>στ</w:t>
      </w:r>
      <w:proofErr w:type="spellEnd"/>
      <w:r w:rsidRPr="00071CDB">
        <w:rPr>
          <w:rFonts w:ascii="Tahoma" w:hAnsi="Tahoma"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w:t>
      </w:r>
      <w:bookmarkStart w:id="50" w:name="_Hlk148448699"/>
      <w:r w:rsidR="00A01242" w:rsidRPr="00A01242">
        <w:rPr>
          <w:rFonts w:ascii="Tahoma" w:hAnsi="Tahoma" w:cs="Tahoma"/>
          <w:szCs w:val="22"/>
          <w:lang w:val="el-GR"/>
        </w:rPr>
        <w:t>που είχε ως συνέπεια την έκπτωσή του από τη σύμβαση και την επιβολή σε αυτόν συνακόλουθων κυρώσεων</w:t>
      </w:r>
      <w:bookmarkEnd w:id="50"/>
      <w:r w:rsidRPr="00071CDB">
        <w:rPr>
          <w:rFonts w:ascii="Tahoma" w:hAnsi="Tahoma" w:cs="Tahoma"/>
          <w:szCs w:val="22"/>
          <w:lang w:val="el-GR"/>
        </w:rPr>
        <w:t xml:space="preserve">, </w:t>
      </w:r>
    </w:p>
    <w:p w14:paraId="5EB9CE5C"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w:t>
      </w:r>
      <w:r w:rsidR="007A3C6D" w:rsidRPr="00071CDB">
        <w:rPr>
          <w:rFonts w:ascii="Tahoma" w:hAnsi="Tahoma" w:cs="Tahoma"/>
          <w:szCs w:val="22"/>
          <w:lang w:val="el-GR"/>
        </w:rPr>
        <w:t xml:space="preserve"> 2.2.9.2 Αποδεικτικά μέσα – Δικαιολογητικά προσωρινού αναδόχου </w:t>
      </w:r>
      <w:r w:rsidRPr="00071CDB">
        <w:rPr>
          <w:rFonts w:ascii="Tahoma" w:hAnsi="Tahoma" w:cs="Tahoma"/>
          <w:szCs w:val="22"/>
          <w:lang w:val="el-GR"/>
        </w:rPr>
        <w:t xml:space="preserve">της παρούσας. </w:t>
      </w:r>
    </w:p>
    <w:p w14:paraId="192E80FB"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2816E3B1" w14:textId="77777777" w:rsidR="001C0BBE" w:rsidRPr="00071CDB" w:rsidRDefault="001C0BBE" w:rsidP="001C0BBE">
      <w:pPr>
        <w:rPr>
          <w:rFonts w:ascii="Tahoma" w:hAnsi="Tahoma" w:cs="Tahoma"/>
          <w:szCs w:val="22"/>
          <w:lang w:val="el-GR"/>
        </w:rPr>
      </w:pPr>
      <w:r w:rsidRPr="00071CDB">
        <w:rPr>
          <w:rFonts w:ascii="Tahoma" w:hAnsi="Tahoma" w:cs="Tahoma"/>
          <w:szCs w:val="22"/>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1129D439" w14:textId="77777777" w:rsidR="001C0BBE" w:rsidRPr="00071CDB" w:rsidRDefault="001C0BBE" w:rsidP="001C0BBE">
      <w:pPr>
        <w:rPr>
          <w:rFonts w:ascii="Tahoma" w:hAnsi="Tahoma" w:cs="Tahoma"/>
          <w:b/>
          <w:bCs/>
          <w:szCs w:val="22"/>
          <w:lang w:val="el-GR"/>
        </w:rPr>
      </w:pPr>
      <w:r w:rsidRPr="00071CDB">
        <w:rPr>
          <w:rFonts w:ascii="Tahoma" w:hAnsi="Tahoma" w:cs="Tahoma"/>
          <w:b/>
          <w:bCs/>
          <w:szCs w:val="22"/>
          <w:lang w:val="el-GR"/>
        </w:rPr>
        <w:lastRenderedPageBreak/>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0CBF36CC" w14:textId="77777777" w:rsidR="001C0BBE" w:rsidRPr="00071CDB" w:rsidRDefault="001C0BBE" w:rsidP="001C0BBE">
      <w:pPr>
        <w:pStyle w:val="aff0"/>
        <w:tabs>
          <w:tab w:val="left" w:pos="0"/>
          <w:tab w:val="left" w:pos="709"/>
          <w:tab w:val="left" w:pos="1134"/>
        </w:tabs>
        <w:spacing w:before="240"/>
        <w:ind w:left="0"/>
        <w:rPr>
          <w:rFonts w:ascii="Tahoma" w:hAnsi="Tahoma" w:cs="Tahoma"/>
          <w:i/>
          <w:color w:val="5B9BD5"/>
          <w:szCs w:val="22"/>
          <w:lang w:val="el-GR"/>
        </w:rPr>
      </w:pPr>
    </w:p>
    <w:p w14:paraId="1EA5EA68"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bookmarkStart w:id="51" w:name="_Ref74508082"/>
      <w:r w:rsidRPr="00071CDB">
        <w:rPr>
          <w:rFonts w:ascii="Tahoma" w:hAnsi="Tahoma" w:cs="Tahoma"/>
          <w:szCs w:val="22"/>
          <w:lang w:val="el-GR"/>
        </w:rPr>
        <w:t>Αποκλείεται, επίσης, οικονομικός φορέας από τη συμμετοχή στη διαδικασία σύναψης της παρούσας σύμβασης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51"/>
      <w:r w:rsidRPr="00071CDB">
        <w:rPr>
          <w:rFonts w:ascii="Tahoma" w:hAnsi="Tahoma" w:cs="Tahoma"/>
          <w:b/>
          <w:bCs/>
          <w:szCs w:val="22"/>
          <w:lang w:val="el-GR"/>
        </w:rPr>
        <w:t xml:space="preserve"> </w:t>
      </w:r>
    </w:p>
    <w:p w14:paraId="5E1E5765" w14:textId="77777777" w:rsidR="001C0BBE" w:rsidRPr="00071CDB" w:rsidRDefault="001C0BBE" w:rsidP="001C0BBE">
      <w:pPr>
        <w:pStyle w:val="aff0"/>
        <w:tabs>
          <w:tab w:val="left" w:pos="0"/>
          <w:tab w:val="left" w:pos="709"/>
          <w:tab w:val="left" w:pos="1134"/>
        </w:tabs>
        <w:spacing w:before="240"/>
        <w:ind w:left="0"/>
        <w:rPr>
          <w:rFonts w:ascii="Tahoma" w:hAnsi="Tahoma" w:cs="Tahoma"/>
          <w:szCs w:val="22"/>
          <w:lang w:val="el-GR"/>
        </w:rPr>
      </w:pPr>
      <w:r w:rsidRPr="00071CDB">
        <w:rPr>
          <w:rFonts w:ascii="Tahoma" w:hAnsi="Tahoma" w:cs="Tahoma"/>
          <w:szCs w:val="22"/>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071CDB">
        <w:rPr>
          <w:rFonts w:ascii="Tahoma" w:hAnsi="Tahoma" w:cs="Tahoma"/>
          <w:szCs w:val="22"/>
          <w:lang w:val="el-GR"/>
        </w:rPr>
        <w:t>investment</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firms</w:t>
      </w:r>
      <w:proofErr w:type="spellEnd"/>
      <w:r w:rsidRPr="00071CDB">
        <w:rPr>
          <w:rFonts w:ascii="Tahoma" w:hAnsi="Tahoma" w:cs="Tahoma"/>
          <w:szCs w:val="22"/>
          <w:lang w:val="el-GR"/>
        </w:rPr>
        <w:t>), εταιρείες διαχείρισης κεφαλαίων/ενεργητικού (</w:t>
      </w:r>
      <w:proofErr w:type="spellStart"/>
      <w:r w:rsidRPr="00071CDB">
        <w:rPr>
          <w:rFonts w:ascii="Tahoma" w:hAnsi="Tahoma" w:cs="Tahoma"/>
          <w:szCs w:val="22"/>
          <w:lang w:val="el-GR"/>
        </w:rPr>
        <w:t>asset</w:t>
      </w:r>
      <w:proofErr w:type="spellEnd"/>
      <w:r w:rsidRPr="00071CDB">
        <w:rPr>
          <w:rFonts w:ascii="Tahoma" w:hAnsi="Tahoma" w:cs="Tahoma"/>
          <w:szCs w:val="22"/>
          <w:lang w:val="el-GR"/>
        </w:rPr>
        <w:t>/</w:t>
      </w:r>
      <w:proofErr w:type="spellStart"/>
      <w:r w:rsidRPr="00071CDB">
        <w:rPr>
          <w:rFonts w:ascii="Tahoma" w:hAnsi="Tahoma" w:cs="Tahoma"/>
          <w:szCs w:val="22"/>
          <w:lang w:val="el-GR"/>
        </w:rPr>
        <w:t>fund</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managers</w:t>
      </w:r>
      <w:proofErr w:type="spellEnd"/>
      <w:r w:rsidRPr="00071CDB">
        <w:rPr>
          <w:rFonts w:ascii="Tahoma" w:hAnsi="Tahoma" w:cs="Tahoma"/>
          <w:szCs w:val="22"/>
          <w:lang w:val="el-GR"/>
        </w:rPr>
        <w:t>) ή εταιρείες διαχείρισης κεφαλαίων επιχειρηματικών συμμετοχών (</w:t>
      </w:r>
      <w:proofErr w:type="spellStart"/>
      <w:r w:rsidRPr="00071CDB">
        <w:rPr>
          <w:rFonts w:ascii="Tahoma" w:hAnsi="Tahoma" w:cs="Tahoma"/>
          <w:szCs w:val="22"/>
          <w:lang w:val="el-GR"/>
        </w:rPr>
        <w:t>private</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equity</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firms</w:t>
      </w:r>
      <w:proofErr w:type="spellEnd"/>
      <w:r w:rsidRPr="00071CDB">
        <w:rPr>
          <w:rFonts w:ascii="Tahoma" w:hAnsi="Tahoma" w:cs="Tahoma"/>
          <w:szCs w:val="22"/>
          <w:lang w:val="el-GR"/>
        </w:rPr>
        <w:t xml:space="preserve">),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 </w:t>
      </w:r>
    </w:p>
    <w:p w14:paraId="4D0B9FB2" w14:textId="77777777" w:rsidR="001C0BBE" w:rsidRPr="00071CDB" w:rsidRDefault="001C0BBE" w:rsidP="001C0BBE">
      <w:pPr>
        <w:pStyle w:val="aff0"/>
        <w:tabs>
          <w:tab w:val="left" w:pos="0"/>
        </w:tabs>
        <w:spacing w:before="240"/>
        <w:ind w:left="0"/>
        <w:rPr>
          <w:rFonts w:ascii="Tahoma" w:hAnsi="Tahoma" w:cs="Tahoma"/>
          <w:b/>
          <w:bCs/>
          <w:szCs w:val="22"/>
          <w:lang w:val="el-GR"/>
        </w:rPr>
      </w:pPr>
    </w:p>
    <w:p w14:paraId="51FA5FFB"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r w:rsidRPr="00071CDB">
        <w:rPr>
          <w:rFonts w:ascii="Tahoma" w:hAnsi="Tahoma" w:cs="Tahoma"/>
          <w:szCs w:val="22"/>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16D1DC7A" w14:textId="77777777" w:rsidR="00D67FA4" w:rsidRDefault="00D67FA4" w:rsidP="00D67FA4">
      <w:pPr>
        <w:tabs>
          <w:tab w:val="left" w:pos="0"/>
          <w:tab w:val="left" w:pos="709"/>
          <w:tab w:val="left" w:pos="1134"/>
        </w:tabs>
        <w:spacing w:before="240"/>
        <w:rPr>
          <w:rFonts w:ascii="Tahoma" w:hAnsi="Tahoma" w:cs="Tahoma"/>
          <w:szCs w:val="22"/>
          <w:lang w:val="el-GR"/>
        </w:rPr>
      </w:pPr>
      <w:r w:rsidRPr="00654784">
        <w:rPr>
          <w:rFonts w:ascii="Tahoma" w:hAnsi="Tahoma" w:cs="Tahoma"/>
          <w:b/>
          <w:bCs/>
          <w:szCs w:val="22"/>
          <w:lang w:val="el-GR"/>
        </w:rPr>
        <w:t>2.2.3.5.α</w:t>
      </w:r>
      <w:r w:rsidRPr="00654784">
        <w:rPr>
          <w:rFonts w:ascii="Tahoma" w:hAnsi="Tahoma" w:cs="Tahoma"/>
          <w:szCs w:val="22"/>
          <w:lang w:val="el-GR"/>
        </w:rPr>
        <w:t xml:space="preserve">  Απαγορεύεται η ανάθεση της παρούσας σύμβασης, σε:</w:t>
      </w:r>
    </w:p>
    <w:p w14:paraId="4D9619AD" w14:textId="77777777" w:rsidR="00D67FA4" w:rsidRDefault="00D67FA4" w:rsidP="00654784">
      <w:pPr>
        <w:tabs>
          <w:tab w:val="left" w:pos="0"/>
          <w:tab w:val="left" w:pos="709"/>
          <w:tab w:val="left" w:pos="1134"/>
        </w:tabs>
        <w:spacing w:before="120"/>
        <w:rPr>
          <w:rFonts w:ascii="Tahoma" w:hAnsi="Tahoma" w:cs="Tahoma"/>
          <w:szCs w:val="22"/>
          <w:lang w:val="el-GR"/>
        </w:rPr>
      </w:pPr>
      <w:r w:rsidRPr="00654784">
        <w:rPr>
          <w:rFonts w:ascii="Tahoma" w:hAnsi="Tahoma" w:cs="Tahoma"/>
          <w:szCs w:val="22"/>
          <w:lang w:val="el-GR"/>
        </w:rPr>
        <w:t xml:space="preserve">α) Ρώσο υπήκοο ή φυσικό ή νομικό πρόσωπο, οντότητα ή φορέα που έχει την έδρα του στη Ρωσία  β) νομικό πρόσωπο, οντότητα ή φορέα του οποίου τα δικαιώματα ιδιοκτησίας κατέχει άμεσα ή έμμεσα σε ποσοστό άνω του 50 % οντότητα αναφερόμενη στο στοιχείο α) της παρούσας παραγράφου ή </w:t>
      </w:r>
    </w:p>
    <w:p w14:paraId="0D4104BE" w14:textId="567EC853" w:rsidR="001C0BBE" w:rsidRPr="00071CDB" w:rsidRDefault="00D67FA4" w:rsidP="00654784">
      <w:pPr>
        <w:tabs>
          <w:tab w:val="left" w:pos="0"/>
          <w:tab w:val="left" w:pos="709"/>
          <w:tab w:val="left" w:pos="1134"/>
        </w:tabs>
        <w:spacing w:before="120"/>
        <w:rPr>
          <w:rFonts w:ascii="Tahoma" w:hAnsi="Tahoma" w:cs="Tahoma"/>
          <w:szCs w:val="22"/>
          <w:lang w:val="el-GR"/>
        </w:rPr>
      </w:pPr>
      <w:r w:rsidRPr="00D67FA4">
        <w:rPr>
          <w:rFonts w:ascii="Tahoma" w:hAnsi="Tahoma" w:cs="Tahoma"/>
          <w:szCs w:val="22"/>
          <w:lang w:val="el-GR"/>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125F975C" w14:textId="77777777" w:rsidR="001C0BBE" w:rsidRPr="00071CDB" w:rsidRDefault="001C0BBE" w:rsidP="001C0BBE">
      <w:pPr>
        <w:pStyle w:val="aff0"/>
        <w:tabs>
          <w:tab w:val="left" w:pos="0"/>
          <w:tab w:val="left" w:pos="709"/>
          <w:tab w:val="left" w:pos="1134"/>
        </w:tabs>
        <w:spacing w:before="240"/>
        <w:ind w:left="0"/>
        <w:rPr>
          <w:rFonts w:ascii="Tahoma" w:hAnsi="Tahoma" w:cs="Tahoma"/>
          <w:szCs w:val="22"/>
          <w:lang w:val="el-GR"/>
        </w:rPr>
      </w:pPr>
    </w:p>
    <w:p w14:paraId="783E6FF2"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b/>
          <w:bCs/>
          <w:szCs w:val="22"/>
          <w:lang w:val="el-GR"/>
        </w:rPr>
      </w:pPr>
      <w:r w:rsidRPr="00071CDB">
        <w:rPr>
          <w:rFonts w:ascii="Tahoma" w:hAnsi="Tahoma" w:cs="Tahoma"/>
          <w:szCs w:val="22"/>
          <w:lang w:val="el-GR"/>
        </w:rPr>
        <w:t xml:space="preserve"> Ο οικονομικός φορέας που εμπίπτει σε μια από τις καταστάσεις που αναφέρονται στις παραγράφους</w:t>
      </w:r>
      <w:r w:rsidR="007A3C6D" w:rsidRPr="00071CDB">
        <w:rPr>
          <w:rFonts w:ascii="Tahoma" w:hAnsi="Tahoma" w:cs="Tahoma"/>
          <w:szCs w:val="22"/>
          <w:lang w:val="el-GR"/>
        </w:rPr>
        <w:t xml:space="preserve"> 2.2.3.1 και 2.2.3.3</w:t>
      </w:r>
      <w:r w:rsidRPr="00071CDB">
        <w:rPr>
          <w:rFonts w:ascii="Tahoma" w:hAnsi="Tahoma" w:cs="Tahoma"/>
          <w:szCs w:val="22"/>
          <w:lang w:val="el-GR"/>
        </w:rPr>
        <w:t xml:space="preserve"> εκτός από την περ.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071CDB">
        <w:rPr>
          <w:rFonts w:ascii="Tahoma" w:hAnsi="Tahoma" w:cs="Tahoma"/>
          <w:szCs w:val="22"/>
          <w:lang w:val="el-GR"/>
        </w:rPr>
        <w:t>αυτ</w:t>
      </w:r>
      <w:proofErr w:type="spellEnd"/>
      <w:r w:rsidRPr="00071CDB">
        <w:rPr>
          <w:rFonts w:ascii="Tahoma" w:hAnsi="Tahoma" w:cs="Tahoma"/>
          <w:szCs w:val="22"/>
        </w:rPr>
        <w:t>o</w:t>
      </w:r>
      <w:r w:rsidRPr="00071CDB">
        <w:rPr>
          <w:rFonts w:ascii="Tahoma" w:hAnsi="Tahoma" w:cs="Tahoma"/>
          <w:szCs w:val="22"/>
          <w:lang w:val="el-GR"/>
        </w:rPr>
        <w:t xml:space="preserve">κάθαρση). 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w:t>
      </w:r>
      <w:r w:rsidRPr="00071CDB">
        <w:rPr>
          <w:rFonts w:ascii="Tahoma" w:hAnsi="Tahoma" w:cs="Tahoma"/>
          <w:szCs w:val="22"/>
          <w:lang w:val="el-GR"/>
        </w:rPr>
        <w:lastRenderedPageBreak/>
        <w:t>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0E599AB7" w14:textId="77777777" w:rsidR="001C0BBE" w:rsidRPr="00071CDB" w:rsidRDefault="001C0BBE" w:rsidP="001C0BBE">
      <w:pPr>
        <w:pStyle w:val="aff0"/>
        <w:tabs>
          <w:tab w:val="left" w:pos="0"/>
          <w:tab w:val="left" w:pos="709"/>
          <w:tab w:val="left" w:pos="1134"/>
        </w:tabs>
        <w:spacing w:before="240"/>
        <w:ind w:left="0"/>
        <w:rPr>
          <w:rFonts w:ascii="Tahoma" w:hAnsi="Tahoma" w:cs="Tahoma"/>
          <w:b/>
          <w:bCs/>
          <w:szCs w:val="22"/>
          <w:lang w:val="el-GR"/>
        </w:rPr>
      </w:pPr>
    </w:p>
    <w:p w14:paraId="1E912571" w14:textId="77777777" w:rsidR="001C0BBE" w:rsidRPr="00071CDB" w:rsidRDefault="001C0BBE" w:rsidP="001C0BBE">
      <w:pPr>
        <w:pStyle w:val="aff0"/>
        <w:rPr>
          <w:rFonts w:ascii="Tahoma" w:hAnsi="Tahoma" w:cs="Tahoma"/>
          <w:b/>
          <w:bCs/>
          <w:szCs w:val="22"/>
          <w:lang w:val="el-GR"/>
        </w:rPr>
      </w:pPr>
    </w:p>
    <w:p w14:paraId="45147AD1" w14:textId="3FA0C42C" w:rsidR="00D67FA4" w:rsidRPr="00D67FA4" w:rsidRDefault="00D67FA4" w:rsidP="00654784">
      <w:pPr>
        <w:pStyle w:val="aff0"/>
        <w:numPr>
          <w:ilvl w:val="3"/>
          <w:numId w:val="8"/>
        </w:numPr>
        <w:tabs>
          <w:tab w:val="left" w:pos="0"/>
          <w:tab w:val="left" w:pos="709"/>
          <w:tab w:val="left" w:pos="1134"/>
        </w:tabs>
        <w:spacing w:before="240"/>
        <w:ind w:left="0" w:firstLine="0"/>
        <w:rPr>
          <w:rFonts w:ascii="Tahoma" w:hAnsi="Tahoma" w:cs="Tahoma"/>
          <w:b/>
          <w:bCs/>
          <w:color w:val="000000"/>
          <w:szCs w:val="22"/>
          <w:lang w:val="el-GR"/>
        </w:rPr>
      </w:pPr>
      <w:r w:rsidRPr="00654784">
        <w:rPr>
          <w:rFonts w:ascii="Tahoma" w:hAnsi="Tahoma" w:cs="Tahoma"/>
          <w:color w:val="000000"/>
          <w:szCs w:val="22"/>
          <w:lang w:val="el-GR"/>
        </w:rPr>
        <w:t xml:space="preserve">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w:t>
      </w:r>
      <w:proofErr w:type="spellStart"/>
      <w:r w:rsidRPr="00654784">
        <w:rPr>
          <w:rFonts w:ascii="Tahoma" w:hAnsi="Tahoma" w:cs="Tahoma"/>
          <w:color w:val="000000"/>
          <w:szCs w:val="22"/>
          <w:lang w:val="el-GR"/>
        </w:rPr>
        <w:t>αριθμ</w:t>
      </w:r>
      <w:proofErr w:type="spellEnd"/>
      <w:r w:rsidRPr="00654784">
        <w:rPr>
          <w:rFonts w:ascii="Tahoma" w:hAnsi="Tahoma" w:cs="Tahoma"/>
          <w:color w:val="000000"/>
          <w:szCs w:val="22"/>
          <w:lang w:val="el-GR"/>
        </w:rPr>
        <w:t>.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3DB886E8" w14:textId="77777777" w:rsidR="00D67FA4" w:rsidRPr="00654784" w:rsidRDefault="00D67FA4" w:rsidP="00654784">
      <w:pPr>
        <w:tabs>
          <w:tab w:val="left" w:pos="0"/>
          <w:tab w:val="left" w:pos="709"/>
          <w:tab w:val="left" w:pos="1134"/>
        </w:tabs>
        <w:spacing w:before="240"/>
        <w:rPr>
          <w:rFonts w:ascii="Tahoma" w:hAnsi="Tahoma" w:cs="Tahoma"/>
          <w:color w:val="000000"/>
          <w:szCs w:val="22"/>
          <w:lang w:val="el-GR"/>
        </w:rPr>
      </w:pPr>
      <w:r w:rsidRPr="00654784">
        <w:rPr>
          <w:rFonts w:ascii="Tahoma" w:hAnsi="Tahoma" w:cs="Tahoma"/>
          <w:color w:val="000000"/>
          <w:szCs w:val="22"/>
          <w:lang w:val="el-GR"/>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w:t>
      </w:r>
      <w:proofErr w:type="spellStart"/>
      <w:r w:rsidRPr="00654784">
        <w:rPr>
          <w:rFonts w:ascii="Tahoma" w:hAnsi="Tahoma" w:cs="Tahoma"/>
          <w:color w:val="000000"/>
          <w:szCs w:val="22"/>
          <w:lang w:val="el-GR"/>
        </w:rPr>
        <w:t>ληφθέντων</w:t>
      </w:r>
      <w:proofErr w:type="spellEnd"/>
      <w:r w:rsidRPr="00654784">
        <w:rPr>
          <w:rFonts w:ascii="Tahoma" w:hAnsi="Tahoma" w:cs="Tahoma"/>
          <w:color w:val="000000"/>
          <w:szCs w:val="22"/>
          <w:lang w:val="el-GR"/>
        </w:rPr>
        <w:t xml:space="preserve">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epanorthotika@eaadhsy.gr  </w:t>
      </w:r>
    </w:p>
    <w:p w14:paraId="3753766D" w14:textId="77777777" w:rsidR="00D67FA4" w:rsidRPr="00654784" w:rsidRDefault="00D67FA4" w:rsidP="00654784">
      <w:pPr>
        <w:tabs>
          <w:tab w:val="left" w:pos="0"/>
          <w:tab w:val="left" w:pos="709"/>
          <w:tab w:val="left" w:pos="1134"/>
        </w:tabs>
        <w:spacing w:before="240"/>
        <w:rPr>
          <w:rFonts w:ascii="Tahoma" w:hAnsi="Tahoma" w:cs="Tahoma"/>
          <w:color w:val="000000"/>
          <w:szCs w:val="22"/>
          <w:lang w:val="el-GR"/>
        </w:rPr>
      </w:pPr>
      <w:r w:rsidRPr="00654784">
        <w:rPr>
          <w:rFonts w:ascii="Tahoma" w:hAnsi="Tahoma" w:cs="Tahoma"/>
          <w:color w:val="000000"/>
          <w:szCs w:val="22"/>
          <w:lang w:val="el-GR"/>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w:t>
      </w:r>
      <w:proofErr w:type="spellStart"/>
      <w:r w:rsidRPr="00654784">
        <w:rPr>
          <w:rFonts w:ascii="Tahoma" w:hAnsi="Tahoma" w:cs="Tahoma"/>
          <w:color w:val="000000"/>
          <w:szCs w:val="22"/>
          <w:lang w:val="el-GR"/>
        </w:rPr>
        <w:t>εκδοθείσες</w:t>
      </w:r>
      <w:proofErr w:type="spellEnd"/>
      <w:r w:rsidRPr="00654784">
        <w:rPr>
          <w:rFonts w:ascii="Tahoma" w:hAnsi="Tahoma" w:cs="Tahoma"/>
          <w:color w:val="000000"/>
          <w:szCs w:val="22"/>
          <w:lang w:val="el-GR"/>
        </w:rPr>
        <w:t xml:space="preserve">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1B65A9A" w14:textId="77777777" w:rsidR="00D67FA4" w:rsidRPr="00654784" w:rsidRDefault="00D67FA4" w:rsidP="00654784">
      <w:pPr>
        <w:tabs>
          <w:tab w:val="left" w:pos="0"/>
          <w:tab w:val="left" w:pos="709"/>
          <w:tab w:val="left" w:pos="1134"/>
        </w:tabs>
        <w:spacing w:before="240"/>
        <w:rPr>
          <w:rFonts w:ascii="Tahoma" w:hAnsi="Tahoma" w:cs="Tahoma"/>
          <w:color w:val="000000"/>
          <w:szCs w:val="22"/>
          <w:lang w:val="el-GR"/>
        </w:rPr>
      </w:pPr>
      <w:r w:rsidRPr="00654784">
        <w:rPr>
          <w:rFonts w:ascii="Tahoma" w:hAnsi="Tahoma" w:cs="Tahoma"/>
          <w:color w:val="000000"/>
          <w:szCs w:val="22"/>
          <w:lang w:val="el-GR"/>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4B0A736F" w14:textId="77777777" w:rsidR="00D67FA4" w:rsidRPr="00654784" w:rsidRDefault="00D67FA4" w:rsidP="00654784">
      <w:pPr>
        <w:tabs>
          <w:tab w:val="left" w:pos="0"/>
          <w:tab w:val="left" w:pos="709"/>
          <w:tab w:val="left" w:pos="1134"/>
        </w:tabs>
        <w:spacing w:before="240"/>
        <w:rPr>
          <w:rFonts w:ascii="Tahoma" w:hAnsi="Tahoma" w:cs="Tahoma"/>
          <w:color w:val="000000"/>
          <w:szCs w:val="22"/>
          <w:lang w:val="el-GR"/>
        </w:rPr>
      </w:pPr>
      <w:r w:rsidRPr="00654784">
        <w:rPr>
          <w:rFonts w:ascii="Tahoma" w:hAnsi="Tahoma" w:cs="Tahoma"/>
          <w:color w:val="000000"/>
          <w:szCs w:val="22"/>
          <w:lang w:val="el-GR"/>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42FF02EE" w14:textId="77777777" w:rsidR="00D67FA4" w:rsidRPr="00654784" w:rsidRDefault="00D67FA4" w:rsidP="00654784">
      <w:pPr>
        <w:tabs>
          <w:tab w:val="left" w:pos="0"/>
          <w:tab w:val="left" w:pos="709"/>
          <w:tab w:val="left" w:pos="1134"/>
        </w:tabs>
        <w:spacing w:before="240"/>
        <w:rPr>
          <w:rFonts w:ascii="Tahoma" w:hAnsi="Tahoma" w:cs="Tahoma"/>
          <w:color w:val="000000"/>
          <w:szCs w:val="22"/>
          <w:lang w:val="el-GR"/>
        </w:rPr>
      </w:pPr>
      <w:r w:rsidRPr="00654784">
        <w:rPr>
          <w:rFonts w:ascii="Tahoma" w:hAnsi="Tahoma" w:cs="Tahoma"/>
          <w:color w:val="000000"/>
          <w:szCs w:val="22"/>
          <w:lang w:val="el-GR"/>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αυτή, η αναθέτουσα αρχή δεν τα λαμβάνει υπόψη και δεν τα μνημονεύει στο σχέδιο της απόφασής της που αποστέλλει στην Επιτροπή. </w:t>
      </w:r>
    </w:p>
    <w:p w14:paraId="0E9DC3A5" w14:textId="77777777" w:rsidR="00D67FA4" w:rsidRPr="00654784" w:rsidRDefault="00D67FA4" w:rsidP="00654784">
      <w:pPr>
        <w:tabs>
          <w:tab w:val="left" w:pos="0"/>
          <w:tab w:val="left" w:pos="709"/>
          <w:tab w:val="left" w:pos="1134"/>
        </w:tabs>
        <w:spacing w:before="240"/>
        <w:rPr>
          <w:rFonts w:ascii="Tahoma" w:hAnsi="Tahoma" w:cs="Tahoma"/>
          <w:color w:val="000000"/>
          <w:szCs w:val="22"/>
          <w:lang w:val="el-GR"/>
        </w:rPr>
      </w:pPr>
      <w:r w:rsidRPr="00654784">
        <w:rPr>
          <w:rFonts w:ascii="Tahoma" w:hAnsi="Tahoma" w:cs="Tahoma"/>
          <w:color w:val="000000"/>
          <w:szCs w:val="22"/>
          <w:lang w:val="el-GR"/>
        </w:rPr>
        <w:t xml:space="preserve">Στην περίπτωση που, κατά την υποβολή του ΕΕΕΣ, από τον οικονομικό φορέα, δεν συνέτρεχε στο πρόσωπο του κάποιος από τους λόγους αποκλεισμού της παρ. 1 και της παρ. 4, εκτός από την περ. </w:t>
      </w:r>
      <w:r w:rsidRPr="00654784">
        <w:rPr>
          <w:rFonts w:ascii="Tahoma" w:hAnsi="Tahoma" w:cs="Tahoma"/>
          <w:color w:val="000000"/>
          <w:szCs w:val="22"/>
          <w:lang w:val="el-GR"/>
        </w:rPr>
        <w:lastRenderedPageBreak/>
        <w:t>β’ αυτής, του άρθρου 73 του ν. 4412/2016, αλλά η συνδρομή του προέκυψε, κατά τη διάρκεια της παρούσας διαδικασίας (</w:t>
      </w:r>
      <w:proofErr w:type="spellStart"/>
      <w:r w:rsidRPr="00654784">
        <w:rPr>
          <w:rFonts w:ascii="Tahoma" w:hAnsi="Tahoma" w:cs="Tahoma"/>
          <w:color w:val="000000"/>
          <w:szCs w:val="22"/>
          <w:lang w:val="el-GR"/>
        </w:rPr>
        <w:t>οψιγενής</w:t>
      </w:r>
      <w:proofErr w:type="spellEnd"/>
      <w:r w:rsidRPr="00654784">
        <w:rPr>
          <w:rFonts w:ascii="Tahoma" w:hAnsi="Tahoma" w:cs="Tahoma"/>
          <w:color w:val="000000"/>
          <w:szCs w:val="22"/>
          <w:lang w:val="el-GR"/>
        </w:rPr>
        <w:t xml:space="preserve">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7C8166BE" w14:textId="556746F7" w:rsidR="00D67FA4" w:rsidRPr="00654784" w:rsidRDefault="00D67FA4" w:rsidP="00654784">
      <w:pPr>
        <w:pStyle w:val="aff0"/>
        <w:tabs>
          <w:tab w:val="left" w:pos="0"/>
          <w:tab w:val="left" w:pos="709"/>
          <w:tab w:val="left" w:pos="1134"/>
        </w:tabs>
        <w:spacing w:before="240"/>
        <w:ind w:left="0"/>
        <w:rPr>
          <w:rFonts w:ascii="Tahoma" w:hAnsi="Tahoma" w:cs="Tahoma"/>
          <w:color w:val="000000"/>
          <w:szCs w:val="22"/>
          <w:lang w:val="el-GR"/>
        </w:rPr>
      </w:pPr>
      <w:r w:rsidRPr="00654784">
        <w:rPr>
          <w:rFonts w:ascii="Tahoma" w:hAnsi="Tahoma" w:cs="Tahoma"/>
          <w:color w:val="000000"/>
          <w:szCs w:val="22"/>
          <w:lang w:val="el-GR"/>
        </w:rPr>
        <w:t>Οι διαδικαστικές λεπτομέρειες εξέτασης και επανεξέτασης των επανορθωτικών μέτρων ρυθμίζονται αναλυτικά στην ως άνω υπουργική απόφαση.</w:t>
      </w:r>
    </w:p>
    <w:p w14:paraId="1E4C12D0" w14:textId="77777777" w:rsidR="001C0BBE" w:rsidRPr="00654784" w:rsidRDefault="001C0BBE" w:rsidP="001C0BBE">
      <w:pPr>
        <w:pStyle w:val="aff0"/>
        <w:rPr>
          <w:rFonts w:ascii="Tahoma" w:hAnsi="Tahoma" w:cs="Tahoma"/>
          <w:color w:val="000000"/>
          <w:szCs w:val="22"/>
          <w:lang w:val="el-GR"/>
        </w:rPr>
      </w:pPr>
    </w:p>
    <w:p w14:paraId="677A721A" w14:textId="77777777" w:rsidR="001C0BBE" w:rsidRPr="00071CDB" w:rsidRDefault="001C0BBE" w:rsidP="004719AE">
      <w:pPr>
        <w:pStyle w:val="aff0"/>
        <w:numPr>
          <w:ilvl w:val="3"/>
          <w:numId w:val="8"/>
        </w:numPr>
        <w:tabs>
          <w:tab w:val="left" w:pos="0"/>
          <w:tab w:val="left" w:pos="709"/>
          <w:tab w:val="left" w:pos="1134"/>
        </w:tabs>
        <w:spacing w:before="240"/>
        <w:ind w:left="0" w:firstLine="0"/>
        <w:rPr>
          <w:rFonts w:ascii="Tahoma" w:hAnsi="Tahoma" w:cs="Tahoma"/>
          <w:szCs w:val="22"/>
          <w:lang w:val="el-GR"/>
        </w:rPr>
      </w:pPr>
      <w:r w:rsidRPr="00071CDB">
        <w:rPr>
          <w:rFonts w:ascii="Tahoma" w:hAnsi="Tahoma" w:cs="Tahoma"/>
          <w:szCs w:val="22"/>
          <w:lang w:val="el-GR"/>
        </w:rPr>
        <w:t xml:space="preserve"> 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p>
    <w:p w14:paraId="5F7846A8" w14:textId="77777777" w:rsidR="001C0BBE" w:rsidRPr="00071CDB" w:rsidRDefault="001C0BBE" w:rsidP="001C0BBE">
      <w:pPr>
        <w:pStyle w:val="aff0"/>
        <w:rPr>
          <w:rFonts w:ascii="Tahoma" w:hAnsi="Tahoma" w:cs="Tahoma"/>
          <w:color w:val="000000"/>
          <w:szCs w:val="22"/>
          <w:lang w:val="el-GR"/>
        </w:rPr>
      </w:pPr>
    </w:p>
    <w:p w14:paraId="243B747F" w14:textId="77777777" w:rsidR="008338F0" w:rsidRPr="00071CDB" w:rsidRDefault="003355E7" w:rsidP="00B8545D">
      <w:pPr>
        <w:pStyle w:val="3"/>
        <w:rPr>
          <w:rFonts w:ascii="Tahoma" w:hAnsi="Tahoma" w:cs="Tahoma"/>
          <w:color w:val="000000" w:themeColor="text1"/>
          <w:szCs w:val="22"/>
          <w:lang w:val="el-GR"/>
        </w:rPr>
      </w:pPr>
      <w:bookmarkStart w:id="52" w:name="_Toc161995398"/>
      <w:r w:rsidRPr="00071CDB">
        <w:rPr>
          <w:rFonts w:ascii="Tahoma" w:hAnsi="Tahoma" w:cs="Tahoma"/>
          <w:color w:val="000000" w:themeColor="text1"/>
          <w:szCs w:val="22"/>
          <w:lang w:val="el-GR"/>
        </w:rPr>
        <w:t xml:space="preserve">Κριτήρια </w:t>
      </w:r>
      <w:r w:rsidR="00F11417" w:rsidRPr="00071CDB">
        <w:rPr>
          <w:rFonts w:ascii="Tahoma" w:hAnsi="Tahoma" w:cs="Tahoma"/>
          <w:color w:val="000000" w:themeColor="text1"/>
          <w:szCs w:val="22"/>
          <w:lang w:val="el-GR"/>
        </w:rPr>
        <w:t xml:space="preserve">Ποιοτικής </w:t>
      </w:r>
      <w:r w:rsidRPr="00071CDB">
        <w:rPr>
          <w:rFonts w:ascii="Tahoma" w:hAnsi="Tahoma" w:cs="Tahoma"/>
          <w:color w:val="000000" w:themeColor="text1"/>
          <w:szCs w:val="22"/>
          <w:lang w:val="el-GR"/>
        </w:rPr>
        <w:t xml:space="preserve">Επιλογής </w:t>
      </w:r>
      <w:r w:rsidR="00F11417" w:rsidRPr="00071CDB">
        <w:rPr>
          <w:rFonts w:ascii="Tahoma" w:hAnsi="Tahoma" w:cs="Tahoma"/>
          <w:color w:val="000000" w:themeColor="text1"/>
          <w:szCs w:val="22"/>
          <w:lang w:val="el-GR"/>
        </w:rPr>
        <w:t>&amp; αποδεικτ</w:t>
      </w:r>
      <w:r w:rsidR="002A51F3" w:rsidRPr="00071CDB">
        <w:rPr>
          <w:rFonts w:ascii="Tahoma" w:hAnsi="Tahoma" w:cs="Tahoma"/>
          <w:color w:val="000000" w:themeColor="text1"/>
          <w:szCs w:val="22"/>
          <w:lang w:val="el-GR"/>
        </w:rPr>
        <w:t>ικ</w:t>
      </w:r>
      <w:r w:rsidR="00F11417" w:rsidRPr="00071CDB">
        <w:rPr>
          <w:rFonts w:ascii="Tahoma" w:hAnsi="Tahoma" w:cs="Tahoma"/>
          <w:color w:val="000000" w:themeColor="text1"/>
          <w:szCs w:val="22"/>
          <w:lang w:val="el-GR"/>
        </w:rPr>
        <w:t>ά στοιχεία</w:t>
      </w:r>
      <w:bookmarkEnd w:id="52"/>
      <w:r w:rsidR="00F11417" w:rsidRPr="00071CDB">
        <w:rPr>
          <w:rFonts w:ascii="Tahoma" w:hAnsi="Tahoma" w:cs="Tahoma"/>
          <w:color w:val="000000" w:themeColor="text1"/>
          <w:szCs w:val="22"/>
          <w:lang w:val="el-GR"/>
        </w:rPr>
        <w:t xml:space="preserve"> </w:t>
      </w:r>
    </w:p>
    <w:p w14:paraId="17F10155" w14:textId="77777777" w:rsidR="008338F0" w:rsidRPr="00071CDB" w:rsidRDefault="003355E7" w:rsidP="004719AE">
      <w:pPr>
        <w:pStyle w:val="40"/>
        <w:numPr>
          <w:ilvl w:val="2"/>
          <w:numId w:val="7"/>
        </w:numPr>
      </w:pPr>
      <w:bookmarkStart w:id="53" w:name="_Ref496541162"/>
      <w:bookmarkStart w:id="54" w:name="_Ref496541206"/>
      <w:bookmarkStart w:id="55" w:name="_Ref496541230"/>
      <w:bookmarkStart w:id="56" w:name="_Ref496541297"/>
      <w:bookmarkStart w:id="57" w:name="_Toc161995399"/>
      <w:r w:rsidRPr="00071CDB">
        <w:t>Καταλληλόλητα άσκησης επαγγελματικής δραστηριότητας</w:t>
      </w:r>
      <w:bookmarkEnd w:id="53"/>
      <w:bookmarkEnd w:id="54"/>
      <w:bookmarkEnd w:id="55"/>
      <w:bookmarkEnd w:id="56"/>
      <w:bookmarkEnd w:id="57"/>
      <w:r w:rsidRPr="00071CDB">
        <w:t xml:space="preserve"> </w:t>
      </w:r>
    </w:p>
    <w:p w14:paraId="13CCE183" w14:textId="77777777" w:rsidR="009011F2" w:rsidRPr="00071CDB" w:rsidRDefault="001C5365">
      <w:pPr>
        <w:tabs>
          <w:tab w:val="left" w:pos="990"/>
        </w:tabs>
        <w:rPr>
          <w:rFonts w:ascii="Tahoma" w:hAnsi="Tahoma" w:cs="Tahoma"/>
          <w:b/>
          <w:color w:val="000000" w:themeColor="text1"/>
          <w:szCs w:val="22"/>
          <w:lang w:val="el-GR"/>
        </w:rPr>
      </w:pPr>
      <w:r w:rsidRPr="00071CDB">
        <w:rPr>
          <w:rFonts w:ascii="Tahoma" w:hAnsi="Tahoma" w:cs="Tahoma"/>
          <w:color w:val="000000" w:themeColor="text1"/>
          <w:szCs w:val="22"/>
          <w:lang w:val="el-GR"/>
        </w:rPr>
        <w:t xml:space="preserve">Οι οικονομικοί φορείς που συμμετέχουν στη διαδικασία σύναψης της παρούσας </w:t>
      </w:r>
      <w:r w:rsidR="007C59B6">
        <w:rPr>
          <w:rFonts w:ascii="Tahoma" w:hAnsi="Tahoma" w:cs="Tahoma"/>
          <w:color w:val="000000" w:themeColor="text1"/>
          <w:szCs w:val="22"/>
          <w:lang w:val="el-GR"/>
        </w:rPr>
        <w:t xml:space="preserve">σύμβασης </w:t>
      </w:r>
      <w:r w:rsidRPr="00071CDB">
        <w:rPr>
          <w:rFonts w:ascii="Tahoma" w:hAnsi="Tahoma" w:cs="Tahoma"/>
          <w:color w:val="000000" w:themeColor="text1"/>
          <w:szCs w:val="22"/>
          <w:lang w:val="el-GR"/>
        </w:rPr>
        <w:t xml:space="preserve">απαιτείται να ασκούν επαγγελματική δραστηριότητα συναφή </w:t>
      </w:r>
      <w:r w:rsidR="007C59B6">
        <w:rPr>
          <w:rFonts w:ascii="Tahoma" w:hAnsi="Tahoma" w:cs="Tahoma"/>
          <w:color w:val="000000" w:themeColor="text1"/>
          <w:szCs w:val="22"/>
          <w:lang w:val="el-GR"/>
        </w:rPr>
        <w:t>με το αντικείμενο της σύμβασης</w:t>
      </w:r>
      <w:r w:rsidR="003F6A0A" w:rsidRPr="00071CDB">
        <w:rPr>
          <w:rFonts w:ascii="Tahoma" w:hAnsi="Tahoma" w:cs="Tahoma"/>
          <w:color w:val="000000" w:themeColor="text1"/>
          <w:szCs w:val="22"/>
          <w:lang w:val="el-GR"/>
        </w:rPr>
        <w:t xml:space="preserve">, </w:t>
      </w:r>
      <w:r w:rsidR="007C59B6" w:rsidRPr="007C59B6">
        <w:rPr>
          <w:rFonts w:ascii="Tahoma" w:hAnsi="Tahoma" w:cs="Tahoma"/>
          <w:bCs/>
          <w:color w:val="000000" w:themeColor="text1"/>
          <w:szCs w:val="22"/>
          <w:lang w:val="el-GR"/>
        </w:rPr>
        <w:t xml:space="preserve">και </w:t>
      </w:r>
      <w:proofErr w:type="spellStart"/>
      <w:r w:rsidR="007C59B6" w:rsidRPr="007C59B6">
        <w:rPr>
          <w:rFonts w:ascii="Tahoma" w:hAnsi="Tahoma" w:cs="Tahoma"/>
          <w:bCs/>
          <w:color w:val="000000" w:themeColor="text1"/>
          <w:szCs w:val="22"/>
          <w:lang w:val="el-GR"/>
        </w:rPr>
        <w:t>συγκεριμένα</w:t>
      </w:r>
      <w:proofErr w:type="spellEnd"/>
      <w:r w:rsidR="007C59B6" w:rsidRPr="007C59B6">
        <w:rPr>
          <w:rFonts w:ascii="Tahoma" w:hAnsi="Tahoma" w:cs="Tahoma"/>
          <w:bCs/>
          <w:color w:val="000000" w:themeColor="text1"/>
          <w:szCs w:val="22"/>
          <w:lang w:val="el-GR"/>
        </w:rPr>
        <w:t xml:space="preserve"> </w:t>
      </w:r>
      <w:r w:rsidR="007C59B6">
        <w:rPr>
          <w:rFonts w:ascii="Tahoma" w:hAnsi="Tahoma" w:cs="Tahoma"/>
          <w:b/>
          <w:color w:val="000000" w:themeColor="text1"/>
          <w:szCs w:val="22"/>
          <w:lang w:val="el-GR"/>
        </w:rPr>
        <w:t xml:space="preserve">στην παροχή </w:t>
      </w:r>
      <w:r w:rsidR="007C59B6" w:rsidRPr="007C59B6">
        <w:rPr>
          <w:rFonts w:ascii="Tahoma" w:hAnsi="Tahoma" w:cs="Tahoma"/>
          <w:b/>
          <w:bCs/>
          <w:color w:val="000000" w:themeColor="text1"/>
          <w:szCs w:val="22"/>
          <w:lang w:val="el-GR"/>
        </w:rPr>
        <w:t>συμβουλευτικών υπηρεσιών ή/και υπηρεσιών πληροφορικής</w:t>
      </w:r>
      <w:r w:rsidR="007C59B6">
        <w:rPr>
          <w:rFonts w:ascii="Tahoma" w:hAnsi="Tahoma" w:cs="Tahoma"/>
          <w:b/>
          <w:bCs/>
          <w:color w:val="000000" w:themeColor="text1"/>
          <w:szCs w:val="22"/>
          <w:lang w:val="el-GR"/>
        </w:rPr>
        <w:t>.</w:t>
      </w:r>
    </w:p>
    <w:p w14:paraId="35F42AF1" w14:textId="77777777" w:rsidR="009011F2" w:rsidRPr="00071CDB" w:rsidRDefault="009011F2">
      <w:pPr>
        <w:pStyle w:val="aff0"/>
        <w:tabs>
          <w:tab w:val="left" w:pos="426"/>
        </w:tabs>
        <w:ind w:left="0"/>
        <w:rPr>
          <w:rFonts w:ascii="Tahoma" w:hAnsi="Tahoma" w:cs="Tahoma"/>
          <w:color w:val="000000" w:themeColor="text1"/>
          <w:szCs w:val="22"/>
          <w:lang w:val="el-GR"/>
        </w:rPr>
      </w:pPr>
    </w:p>
    <w:p w14:paraId="73203CE9" w14:textId="1592A8E6" w:rsidR="009011F2" w:rsidRPr="00071CDB" w:rsidRDefault="002954BA">
      <w:pPr>
        <w:pStyle w:val="aff0"/>
        <w:tabs>
          <w:tab w:val="left" w:pos="426"/>
        </w:tabs>
        <w:ind w:left="0"/>
        <w:rPr>
          <w:rFonts w:ascii="Tahoma" w:hAnsi="Tahoma" w:cs="Tahoma"/>
          <w:color w:val="000000" w:themeColor="text1"/>
          <w:szCs w:val="22"/>
          <w:lang w:val="el-GR"/>
        </w:rPr>
      </w:pPr>
      <w:r w:rsidRPr="00071CDB">
        <w:rPr>
          <w:rFonts w:ascii="Tahoma" w:hAnsi="Tahoma" w:cs="Tahoma"/>
          <w:color w:val="000000" w:themeColor="text1"/>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36CD9CEC" w14:textId="77777777" w:rsidR="009011F2" w:rsidRPr="00071CDB" w:rsidRDefault="002954BA">
      <w:pPr>
        <w:pStyle w:val="aff0"/>
        <w:tabs>
          <w:tab w:val="left" w:pos="426"/>
        </w:tabs>
        <w:ind w:left="0"/>
        <w:rPr>
          <w:rFonts w:ascii="Tahoma" w:hAnsi="Tahoma" w:cs="Tahoma"/>
          <w:color w:val="000000" w:themeColor="text1"/>
          <w:szCs w:val="22"/>
          <w:lang w:val="el-GR"/>
        </w:rPr>
      </w:pPr>
      <w:r w:rsidRPr="00071CDB">
        <w:rPr>
          <w:rFonts w:ascii="Tahoma" w:hAnsi="Tahoma" w:cs="Tahoma"/>
          <w:color w:val="000000" w:themeColor="text1"/>
          <w:szCs w:val="22"/>
          <w:lang w:val="el-GR"/>
        </w:rPr>
        <w:t>Στην περίπτωση οικονομικών φορέων εγκατεστημένων σε κράτος μέλους του Ευρωπαϊκού Οικονομικού Χώρου (Ε.Ο.Χ) ή σε τρίτες χώρες που</w:t>
      </w:r>
      <w:r w:rsidR="00F8032B" w:rsidRPr="00D42CAE">
        <w:rPr>
          <w:rFonts w:ascii="Tahoma" w:hAnsi="Tahoma" w:cs="Tahoma"/>
          <w:color w:val="000000" w:themeColor="text1"/>
          <w:szCs w:val="22"/>
          <w:lang w:val="el-GR"/>
        </w:rPr>
        <w:t xml:space="preserve"> </w:t>
      </w:r>
      <w:r w:rsidR="00F8032B">
        <w:rPr>
          <w:rFonts w:ascii="Tahoma" w:hAnsi="Tahoma" w:cs="Tahoma"/>
          <w:color w:val="000000" w:themeColor="text1"/>
          <w:szCs w:val="22"/>
          <w:lang w:val="el-GR"/>
        </w:rPr>
        <w:t>έχουν</w:t>
      </w:r>
      <w:r w:rsidRPr="00071CDB">
        <w:rPr>
          <w:rFonts w:ascii="Tahoma" w:hAnsi="Tahoma" w:cs="Tahoma"/>
          <w:color w:val="000000" w:themeColor="text1"/>
          <w:szCs w:val="22"/>
          <w:lang w:val="el-GR"/>
        </w:rPr>
        <w:t xml:space="preserve">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0909E154" w14:textId="77777777" w:rsidR="009011F2" w:rsidRPr="00071CDB" w:rsidRDefault="009011F2">
      <w:pPr>
        <w:pStyle w:val="aff0"/>
        <w:tabs>
          <w:tab w:val="left" w:pos="426"/>
        </w:tabs>
        <w:ind w:left="0"/>
        <w:rPr>
          <w:rFonts w:ascii="Tahoma" w:hAnsi="Tahoma" w:cs="Tahoma"/>
          <w:color w:val="000000" w:themeColor="text1"/>
          <w:szCs w:val="22"/>
          <w:lang w:val="el-GR"/>
        </w:rPr>
      </w:pPr>
    </w:p>
    <w:p w14:paraId="5B1613F4" w14:textId="77777777" w:rsidR="009011F2" w:rsidRPr="00071CDB" w:rsidRDefault="002954BA">
      <w:pPr>
        <w:pStyle w:val="aff0"/>
        <w:tabs>
          <w:tab w:val="left" w:pos="426"/>
        </w:tabs>
        <w:ind w:left="0"/>
        <w:rPr>
          <w:rFonts w:ascii="Tahoma" w:hAnsi="Tahoma" w:cs="Tahoma"/>
          <w:color w:val="000000" w:themeColor="text1"/>
          <w:szCs w:val="22"/>
          <w:lang w:val="el-GR"/>
        </w:rPr>
      </w:pPr>
      <w:r w:rsidRPr="00071CDB">
        <w:rPr>
          <w:rFonts w:ascii="Tahoma" w:hAnsi="Tahoma" w:cs="Tahoma"/>
          <w:color w:val="000000" w:themeColor="text1"/>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79085992" w14:textId="77777777" w:rsidR="009011F2" w:rsidRPr="00071CDB" w:rsidRDefault="009011F2">
      <w:pPr>
        <w:pStyle w:val="aff0"/>
        <w:tabs>
          <w:tab w:val="left" w:pos="426"/>
        </w:tabs>
        <w:ind w:left="0"/>
        <w:rPr>
          <w:rFonts w:ascii="Tahoma" w:hAnsi="Tahoma" w:cs="Tahoma"/>
          <w:color w:val="000000" w:themeColor="text1"/>
          <w:szCs w:val="22"/>
          <w:lang w:val="el-GR"/>
        </w:rPr>
      </w:pPr>
    </w:p>
    <w:p w14:paraId="50611F63" w14:textId="77777777" w:rsidR="009011F2" w:rsidRPr="00071CDB" w:rsidRDefault="002954BA">
      <w:pPr>
        <w:pStyle w:val="aff0"/>
        <w:tabs>
          <w:tab w:val="left" w:pos="426"/>
        </w:tabs>
        <w:ind w:left="0"/>
        <w:rPr>
          <w:rFonts w:ascii="Tahoma" w:hAnsi="Tahoma" w:cs="Tahoma"/>
          <w:color w:val="000000" w:themeColor="text1"/>
          <w:szCs w:val="22"/>
          <w:lang w:val="el-GR"/>
        </w:rPr>
      </w:pPr>
      <w:r w:rsidRPr="00071CDB">
        <w:rPr>
          <w:rFonts w:ascii="Tahoma" w:hAnsi="Tahoma" w:cs="Tahoma"/>
          <w:color w:val="000000" w:themeColor="text1"/>
          <w:szCs w:val="22"/>
          <w:lang w:val="el-GR"/>
        </w:rPr>
        <w:t xml:space="preserve">Στην περίπτωση ένωσης οικονομικών φορέων η </w:t>
      </w:r>
      <w:proofErr w:type="spellStart"/>
      <w:r w:rsidRPr="00071CDB">
        <w:rPr>
          <w:rFonts w:ascii="Tahoma" w:hAnsi="Tahoma" w:cs="Tahoma"/>
          <w:color w:val="000000" w:themeColor="text1"/>
          <w:szCs w:val="22"/>
          <w:lang w:val="el-GR"/>
        </w:rPr>
        <w:t>καταλληλότητα</w:t>
      </w:r>
      <w:proofErr w:type="spellEnd"/>
      <w:r w:rsidRPr="00071CDB">
        <w:rPr>
          <w:rFonts w:ascii="Tahoma" w:hAnsi="Tahoma" w:cs="Tahoma"/>
          <w:color w:val="000000" w:themeColor="text1"/>
          <w:szCs w:val="22"/>
          <w:lang w:val="el-GR"/>
        </w:rPr>
        <w:t xml:space="preserve"> άσκησης επαγγελματικής δραστηριότητας απαιτείται να καλύπτεται σωρευτικά από τα μέλη της ένωσης.   </w:t>
      </w:r>
    </w:p>
    <w:p w14:paraId="38FE01CA" w14:textId="77777777" w:rsidR="002F2E92" w:rsidRPr="00071CDB" w:rsidRDefault="002F2E92" w:rsidP="006436A7">
      <w:pPr>
        <w:rPr>
          <w:rFonts w:ascii="Tahoma" w:hAnsi="Tahoma" w:cs="Tahoma"/>
          <w:color w:val="000000" w:themeColor="text1"/>
          <w:szCs w:val="22"/>
          <w:lang w:val="el-GR"/>
        </w:rPr>
      </w:pPr>
    </w:p>
    <w:p w14:paraId="039780A6" w14:textId="77777777" w:rsidR="008338F0" w:rsidRPr="00071CDB" w:rsidRDefault="003355E7" w:rsidP="004719AE">
      <w:pPr>
        <w:pStyle w:val="40"/>
        <w:numPr>
          <w:ilvl w:val="2"/>
          <w:numId w:val="7"/>
        </w:numPr>
      </w:pPr>
      <w:bookmarkStart w:id="58" w:name="_Ref496541309"/>
      <w:bookmarkStart w:id="59" w:name="_Ref496541508"/>
      <w:bookmarkStart w:id="60" w:name="_Toc161995400"/>
      <w:r w:rsidRPr="00071CDB">
        <w:t>Οικονομική και χρηματοοικονομική επάρκεια</w:t>
      </w:r>
      <w:bookmarkEnd w:id="58"/>
      <w:bookmarkEnd w:id="59"/>
      <w:bookmarkEnd w:id="60"/>
    </w:p>
    <w:p w14:paraId="662F00BF" w14:textId="77777777" w:rsidR="00E12EE2" w:rsidRPr="00071CDB" w:rsidRDefault="00F8032B" w:rsidP="00E12EE2">
      <w:pPr>
        <w:pStyle w:val="aff0"/>
        <w:ind w:left="0"/>
        <w:rPr>
          <w:rFonts w:ascii="Tahoma" w:hAnsi="Tahoma" w:cs="Tahoma"/>
          <w:color w:val="000000" w:themeColor="text1"/>
          <w:szCs w:val="22"/>
          <w:lang w:val="el-GR"/>
        </w:rPr>
      </w:pPr>
      <w:r w:rsidRPr="00F8032B">
        <w:rPr>
          <w:rFonts w:ascii="Tahoma" w:hAnsi="Tahoma" w:cs="Tahoma"/>
          <w:bCs/>
          <w:color w:val="000000" w:themeColor="text1"/>
          <w:szCs w:val="22"/>
          <w:lang w:val="el-GR"/>
        </w:rPr>
        <w:t>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 (20</w:t>
      </w:r>
      <w:r>
        <w:rPr>
          <w:rFonts w:ascii="Tahoma" w:hAnsi="Tahoma" w:cs="Tahoma"/>
          <w:bCs/>
          <w:color w:val="000000" w:themeColor="text1"/>
          <w:szCs w:val="22"/>
          <w:lang w:val="el-GR"/>
        </w:rPr>
        <w:t>20</w:t>
      </w:r>
      <w:r w:rsidRPr="00F8032B">
        <w:rPr>
          <w:rFonts w:ascii="Tahoma" w:hAnsi="Tahoma" w:cs="Tahoma"/>
          <w:bCs/>
          <w:color w:val="000000" w:themeColor="text1"/>
          <w:szCs w:val="22"/>
          <w:lang w:val="el-GR"/>
        </w:rPr>
        <w:t>-</w:t>
      </w:r>
      <w:r w:rsidRPr="00F8032B">
        <w:rPr>
          <w:rFonts w:ascii="Tahoma" w:hAnsi="Tahoma" w:cs="Tahoma"/>
          <w:bCs/>
          <w:color w:val="000000" w:themeColor="text1"/>
          <w:szCs w:val="22"/>
          <w:lang w:val="el-GR"/>
        </w:rPr>
        <w:lastRenderedPageBreak/>
        <w:t>20</w:t>
      </w:r>
      <w:r>
        <w:rPr>
          <w:rFonts w:ascii="Tahoma" w:hAnsi="Tahoma" w:cs="Tahoma"/>
          <w:bCs/>
          <w:color w:val="000000" w:themeColor="text1"/>
          <w:szCs w:val="22"/>
          <w:lang w:val="el-GR"/>
        </w:rPr>
        <w:t>21</w:t>
      </w:r>
      <w:r w:rsidRPr="00F8032B">
        <w:rPr>
          <w:rFonts w:ascii="Tahoma" w:hAnsi="Tahoma" w:cs="Tahoma"/>
          <w:bCs/>
          <w:color w:val="000000" w:themeColor="text1"/>
          <w:szCs w:val="22"/>
          <w:lang w:val="el-GR"/>
        </w:rPr>
        <w:t>-20</w:t>
      </w:r>
      <w:r>
        <w:rPr>
          <w:rFonts w:ascii="Tahoma" w:hAnsi="Tahoma" w:cs="Tahoma"/>
          <w:bCs/>
          <w:color w:val="000000" w:themeColor="text1"/>
          <w:szCs w:val="22"/>
          <w:lang w:val="el-GR"/>
        </w:rPr>
        <w:t>22</w:t>
      </w:r>
      <w:r w:rsidRPr="00F8032B">
        <w:rPr>
          <w:rFonts w:ascii="Tahoma" w:hAnsi="Tahoma" w:cs="Tahoma"/>
          <w:bCs/>
          <w:color w:val="000000" w:themeColor="text1"/>
          <w:szCs w:val="22"/>
          <w:lang w:val="el-GR"/>
        </w:rPr>
        <w:t xml:space="preserve">) συνολικά μεγαλύτερο από το </w:t>
      </w:r>
      <w:r>
        <w:rPr>
          <w:rFonts w:ascii="Tahoma" w:hAnsi="Tahoma" w:cs="Tahoma"/>
          <w:bCs/>
          <w:color w:val="000000" w:themeColor="text1"/>
          <w:szCs w:val="22"/>
          <w:lang w:val="el-GR"/>
        </w:rPr>
        <w:t>100</w:t>
      </w:r>
      <w:r w:rsidRPr="00F8032B">
        <w:rPr>
          <w:rFonts w:ascii="Tahoma" w:hAnsi="Tahoma" w:cs="Tahoma"/>
          <w:bCs/>
          <w:color w:val="000000" w:themeColor="text1"/>
          <w:szCs w:val="22"/>
          <w:lang w:val="el-GR"/>
        </w:rPr>
        <w:t>% του προϋπολογισμού του υπό ανάθεση Έργο</w:t>
      </w:r>
      <w:r>
        <w:rPr>
          <w:rFonts w:ascii="Tahoma" w:hAnsi="Tahoma" w:cs="Tahoma"/>
          <w:bCs/>
          <w:color w:val="000000" w:themeColor="text1"/>
          <w:szCs w:val="22"/>
          <w:lang w:val="el-GR"/>
        </w:rPr>
        <w:t>υ</w:t>
      </w:r>
      <w:r w:rsidRPr="00F8032B">
        <w:rPr>
          <w:rFonts w:ascii="Tahoma" w:hAnsi="Tahoma" w:cs="Tahoma"/>
          <w:bCs/>
          <w:color w:val="000000" w:themeColor="text1"/>
          <w:szCs w:val="22"/>
          <w:lang w:val="el-GR"/>
        </w:rPr>
        <w:t>, για το οποίο υποβάλλει προσφορά.</w:t>
      </w:r>
    </w:p>
    <w:p w14:paraId="343C922E" w14:textId="77777777" w:rsidR="00E12EE2" w:rsidRPr="00071CDB" w:rsidRDefault="002954BA" w:rsidP="00E12EE2">
      <w:pPr>
        <w:pStyle w:val="aff0"/>
        <w:ind w:left="0"/>
        <w:rPr>
          <w:rFonts w:ascii="Tahoma" w:hAnsi="Tahoma" w:cs="Tahoma"/>
          <w:b/>
          <w:bCs/>
          <w:i/>
          <w:iCs/>
          <w:color w:val="000000" w:themeColor="text1"/>
          <w:szCs w:val="22"/>
          <w:lang w:val="el-GR" w:eastAsia="en-US"/>
        </w:rPr>
      </w:pPr>
      <w:r w:rsidRPr="00071CDB">
        <w:rPr>
          <w:rFonts w:ascii="Tahoma" w:hAnsi="Tahoma" w:cs="Tahoma"/>
          <w:color w:val="000000" w:themeColor="text1"/>
          <w:szCs w:val="22"/>
          <w:lang w:val="el-GR"/>
        </w:rPr>
        <w:t xml:space="preserve">Σε περίπτωση ένωσης οικονομικών φορέων, οι παραπάνω απαιτήσεις καλύπτονται αθροιστικά από τα μέλη της ένωσης. </w:t>
      </w:r>
    </w:p>
    <w:p w14:paraId="12C0ACAE" w14:textId="77777777" w:rsidR="008338F0" w:rsidRPr="00071CDB" w:rsidRDefault="003355E7" w:rsidP="004719AE">
      <w:pPr>
        <w:pStyle w:val="40"/>
        <w:numPr>
          <w:ilvl w:val="2"/>
          <w:numId w:val="7"/>
        </w:numPr>
      </w:pPr>
      <w:bookmarkStart w:id="61" w:name="_Ref496541329"/>
      <w:bookmarkStart w:id="62" w:name="_Ref496541556"/>
      <w:bookmarkStart w:id="63" w:name="_Toc161995401"/>
      <w:r w:rsidRPr="00071CDB">
        <w:t>Τεχνική και επαγγελματική ικανότητα</w:t>
      </w:r>
      <w:bookmarkEnd w:id="61"/>
      <w:bookmarkEnd w:id="62"/>
      <w:bookmarkEnd w:id="63"/>
      <w:r w:rsidR="0071303E" w:rsidRPr="00071CDB">
        <w:t xml:space="preserve"> </w:t>
      </w:r>
    </w:p>
    <w:p w14:paraId="04AD4B02" w14:textId="77777777" w:rsidR="002954BA" w:rsidRPr="00071CDB" w:rsidRDefault="002954BA" w:rsidP="004719AE">
      <w:pPr>
        <w:pStyle w:val="40"/>
        <w:numPr>
          <w:ilvl w:val="3"/>
          <w:numId w:val="7"/>
        </w:numPr>
      </w:pPr>
      <w:bookmarkStart w:id="64" w:name="_Toc161995402"/>
      <w:r w:rsidRPr="00071CDB">
        <w:t>Τεχνική ικανότητα</w:t>
      </w:r>
      <w:bookmarkEnd w:id="64"/>
      <w:r w:rsidRPr="00071CDB">
        <w:t xml:space="preserve"> </w:t>
      </w:r>
    </w:p>
    <w:p w14:paraId="07233D42" w14:textId="77777777" w:rsidR="00592343" w:rsidRPr="00071CDB" w:rsidRDefault="002954BA" w:rsidP="002954BA">
      <w:pPr>
        <w:rPr>
          <w:rFonts w:ascii="Tahoma" w:hAnsi="Tahoma" w:cs="Tahoma"/>
          <w:bCs/>
          <w:szCs w:val="22"/>
          <w:lang w:val="el-GR"/>
        </w:rPr>
      </w:pPr>
      <w:r w:rsidRPr="00071CDB">
        <w:rPr>
          <w:rFonts w:ascii="Tahoma" w:hAnsi="Tahoma" w:cs="Tahoma"/>
          <w:bCs/>
          <w:szCs w:val="22"/>
          <w:lang w:val="el-GR"/>
        </w:rPr>
        <w:t xml:space="preserve">Οι οικονομικοί φορείς που συμμετέχουν στη διαδικασία σύναψης της παρούσας </w:t>
      </w:r>
      <w:r w:rsidR="007D4F9D">
        <w:rPr>
          <w:rFonts w:ascii="Tahoma" w:hAnsi="Tahoma" w:cs="Tahoma"/>
          <w:bCs/>
          <w:szCs w:val="22"/>
          <w:lang w:val="el-GR"/>
        </w:rPr>
        <w:t xml:space="preserve">σύμβασης </w:t>
      </w:r>
      <w:r w:rsidRPr="00071CDB">
        <w:rPr>
          <w:rFonts w:ascii="Tahoma" w:hAnsi="Tahoma" w:cs="Tahoma"/>
          <w:bCs/>
          <w:szCs w:val="22"/>
          <w:lang w:val="el-GR"/>
        </w:rPr>
        <w:t xml:space="preserve">απαιτείται να </w:t>
      </w:r>
      <w:bookmarkStart w:id="65" w:name="_Hlk55900233"/>
      <w:r w:rsidRPr="00071CDB">
        <w:rPr>
          <w:rFonts w:ascii="Tahoma" w:hAnsi="Tahoma" w:cs="Tahoma"/>
          <w:bCs/>
          <w:szCs w:val="22"/>
          <w:lang w:val="el-GR"/>
        </w:rPr>
        <w:t xml:space="preserve">διαθέτουν την κατάλληλα τεκμηριωμένη και αποδεδειγμένη </w:t>
      </w:r>
      <w:r w:rsidR="00792A47" w:rsidRPr="00071CDB">
        <w:rPr>
          <w:rFonts w:ascii="Tahoma" w:hAnsi="Tahoma" w:cs="Tahoma"/>
          <w:bCs/>
          <w:szCs w:val="22"/>
          <w:lang w:val="el-GR"/>
        </w:rPr>
        <w:t>τεχνική ικανότητα</w:t>
      </w:r>
      <w:r w:rsidRPr="00071CDB">
        <w:rPr>
          <w:rFonts w:ascii="Tahoma" w:hAnsi="Tahoma" w:cs="Tahoma"/>
          <w:bCs/>
          <w:szCs w:val="22"/>
          <w:lang w:val="el-GR"/>
        </w:rPr>
        <w:t>.</w:t>
      </w:r>
      <w:r w:rsidR="004B2E36" w:rsidRPr="00071CDB">
        <w:rPr>
          <w:rFonts w:ascii="Tahoma" w:hAnsi="Tahoma" w:cs="Tahoma"/>
          <w:bCs/>
          <w:szCs w:val="22"/>
          <w:lang w:val="el-GR"/>
        </w:rPr>
        <w:t xml:space="preserve"> Ειδικότερα</w:t>
      </w:r>
      <w:r w:rsidR="00592343" w:rsidRPr="00071CDB">
        <w:rPr>
          <w:rFonts w:ascii="Tahoma" w:hAnsi="Tahoma" w:cs="Tahoma"/>
          <w:bCs/>
          <w:szCs w:val="22"/>
          <w:lang w:val="el-GR"/>
        </w:rPr>
        <w:t>:</w:t>
      </w:r>
    </w:p>
    <w:p w14:paraId="6DF1C2EC" w14:textId="77777777" w:rsidR="004B2E36" w:rsidRPr="00071CDB" w:rsidRDefault="00C24A90" w:rsidP="002954BA">
      <w:pPr>
        <w:rPr>
          <w:rFonts w:ascii="Tahoma" w:hAnsi="Tahoma" w:cs="Tahoma"/>
          <w:bCs/>
          <w:szCs w:val="22"/>
          <w:lang w:val="el-GR"/>
        </w:rPr>
      </w:pPr>
      <w:r w:rsidRPr="00C24A90">
        <w:rPr>
          <w:rFonts w:ascii="Tahoma" w:hAnsi="Tahoma" w:cs="Tahoma"/>
          <w:bCs/>
          <w:szCs w:val="22"/>
          <w:lang w:val="el-GR"/>
        </w:rPr>
        <w:t>Ο</w:t>
      </w:r>
      <w:r w:rsidR="004B2E36" w:rsidRPr="00071CDB">
        <w:rPr>
          <w:rFonts w:ascii="Tahoma" w:hAnsi="Tahoma" w:cs="Tahoma"/>
          <w:bCs/>
          <w:szCs w:val="22"/>
          <w:lang w:val="el-GR"/>
        </w:rPr>
        <w:t>ι οικονομικοί φορείς απαιτείται</w:t>
      </w:r>
      <w:r w:rsidR="00D75A87">
        <w:rPr>
          <w:rFonts w:ascii="Tahoma" w:hAnsi="Tahoma" w:cs="Tahoma"/>
          <w:bCs/>
          <w:szCs w:val="22"/>
          <w:lang w:val="el-GR"/>
        </w:rPr>
        <w:t xml:space="preserve"> να διαθέτουν τις ακόλουθες ελάχιστες προϋποθέσεις</w:t>
      </w:r>
      <w:r w:rsidR="004B2E36" w:rsidRPr="00071CDB">
        <w:rPr>
          <w:rFonts w:ascii="Tahoma" w:hAnsi="Tahoma" w:cs="Tahoma"/>
          <w:bCs/>
          <w:szCs w:val="22"/>
          <w:lang w:val="el-GR"/>
        </w:rPr>
        <w:t>:</w:t>
      </w:r>
    </w:p>
    <w:bookmarkEnd w:id="65"/>
    <w:p w14:paraId="6ECFCF8B" w14:textId="77777777" w:rsidR="004B2E36" w:rsidRDefault="004B2E36" w:rsidP="004B2E36">
      <w:pPr>
        <w:rPr>
          <w:rFonts w:ascii="Tahoma" w:hAnsi="Tahoma" w:cs="Tahoma"/>
          <w:color w:val="000000" w:themeColor="text1"/>
          <w:szCs w:val="22"/>
          <w:lang w:val="el-GR"/>
        </w:rPr>
      </w:pPr>
      <w:r w:rsidRPr="00071CDB">
        <w:rPr>
          <w:rFonts w:ascii="Tahoma" w:hAnsi="Tahoma" w:cs="Tahoma"/>
          <w:b/>
          <w:color w:val="000000" w:themeColor="text1"/>
          <w:szCs w:val="22"/>
          <w:lang w:val="el-GR"/>
        </w:rPr>
        <w:t>α)</w:t>
      </w:r>
      <w:r w:rsidRPr="00071CDB">
        <w:rPr>
          <w:rFonts w:ascii="Tahoma" w:hAnsi="Tahoma" w:cs="Tahoma"/>
          <w:color w:val="000000" w:themeColor="text1"/>
          <w:szCs w:val="22"/>
          <w:lang w:val="el-GR"/>
        </w:rPr>
        <w:t xml:space="preserve"> κατά τη </w:t>
      </w:r>
      <w:r w:rsidR="00C24A90">
        <w:rPr>
          <w:rFonts w:ascii="Tahoma" w:hAnsi="Tahoma" w:cs="Tahoma"/>
          <w:color w:val="000000" w:themeColor="text1"/>
          <w:szCs w:val="22"/>
          <w:lang w:val="el-GR"/>
        </w:rPr>
        <w:t>διάρκεια των τελευταίων τριών (</w:t>
      </w:r>
      <w:r w:rsidRPr="00071CDB">
        <w:rPr>
          <w:rFonts w:ascii="Tahoma" w:hAnsi="Tahoma" w:cs="Tahoma"/>
          <w:color w:val="000000" w:themeColor="text1"/>
          <w:szCs w:val="22"/>
          <w:lang w:val="el-GR"/>
        </w:rPr>
        <w:t xml:space="preserve">3) ετών να έχουν </w:t>
      </w:r>
      <w:r w:rsidR="00D75A87" w:rsidRPr="00D75A87">
        <w:rPr>
          <w:rFonts w:ascii="Tahoma" w:hAnsi="Tahoma" w:cs="Tahoma"/>
          <w:color w:val="000000" w:themeColor="text1"/>
          <w:szCs w:val="22"/>
          <w:lang w:val="el-GR"/>
        </w:rPr>
        <w:t xml:space="preserve">υλοποιήσει επιτυχώς την </w:t>
      </w:r>
      <w:r w:rsidR="00D75A87">
        <w:rPr>
          <w:rFonts w:ascii="Tahoma" w:hAnsi="Tahoma" w:cs="Tahoma"/>
          <w:color w:val="000000" w:themeColor="text1"/>
          <w:szCs w:val="22"/>
          <w:lang w:val="el-GR"/>
        </w:rPr>
        <w:t>ανάπτυξη ενός</w:t>
      </w:r>
      <w:r w:rsidR="00D75A87" w:rsidRPr="00D75A87">
        <w:rPr>
          <w:rFonts w:ascii="Tahoma" w:hAnsi="Tahoma" w:cs="Tahoma"/>
          <w:color w:val="000000" w:themeColor="text1"/>
          <w:szCs w:val="22"/>
          <w:lang w:val="el-GR"/>
        </w:rPr>
        <w:t xml:space="preserve"> ολοκληρωμένου Συστήματος Διαχείρισης της Ασφά</w:t>
      </w:r>
      <w:r w:rsidR="00C24A90">
        <w:rPr>
          <w:rFonts w:ascii="Tahoma" w:hAnsi="Tahoma" w:cs="Tahoma"/>
          <w:color w:val="000000" w:themeColor="text1"/>
          <w:szCs w:val="22"/>
          <w:lang w:val="el-GR"/>
        </w:rPr>
        <w:t>λειας των Πληροφοριών  (Σ.Δ.Α.Π</w:t>
      </w:r>
      <w:r w:rsidR="00D75A87" w:rsidRPr="00D75A87">
        <w:rPr>
          <w:rFonts w:ascii="Tahoma" w:hAnsi="Tahoma" w:cs="Tahoma"/>
          <w:color w:val="000000" w:themeColor="text1"/>
          <w:szCs w:val="22"/>
          <w:lang w:val="el-GR"/>
        </w:rPr>
        <w:t>) σε τουλάχιστον 3 οργανισμούς, εκ των οποίων ο ένας τουλάχιστον να είναι δημόσιος φορέας</w:t>
      </w:r>
      <w:r w:rsidRPr="00071CDB">
        <w:rPr>
          <w:rFonts w:ascii="Tahoma" w:hAnsi="Tahoma" w:cs="Tahoma"/>
          <w:color w:val="000000" w:themeColor="text1"/>
          <w:szCs w:val="22"/>
          <w:lang w:val="el-GR"/>
        </w:rPr>
        <w:t xml:space="preserve">   </w:t>
      </w:r>
    </w:p>
    <w:p w14:paraId="3559F26B" w14:textId="77777777" w:rsidR="004B2E36" w:rsidRDefault="004B2E36" w:rsidP="004B2E36">
      <w:pPr>
        <w:rPr>
          <w:rFonts w:ascii="Tahoma" w:hAnsi="Tahoma" w:cs="Tahoma"/>
          <w:bCs/>
          <w:color w:val="000000" w:themeColor="text1"/>
          <w:szCs w:val="22"/>
          <w:lang w:val="el-GR"/>
        </w:rPr>
      </w:pPr>
      <w:r w:rsidRPr="00071CDB">
        <w:rPr>
          <w:rFonts w:ascii="Tahoma" w:hAnsi="Tahoma" w:cs="Tahoma"/>
          <w:b/>
          <w:color w:val="000000" w:themeColor="text1"/>
          <w:szCs w:val="22"/>
          <w:lang w:val="el-GR"/>
        </w:rPr>
        <w:t>β)</w:t>
      </w:r>
      <w:r w:rsidR="00D75A87">
        <w:rPr>
          <w:rFonts w:ascii="Tahoma" w:hAnsi="Tahoma" w:cs="Tahoma"/>
          <w:b/>
          <w:color w:val="000000" w:themeColor="text1"/>
          <w:szCs w:val="22"/>
          <w:lang w:val="el-GR"/>
        </w:rPr>
        <w:t xml:space="preserve"> </w:t>
      </w:r>
      <w:r w:rsidR="00D75A87" w:rsidRPr="00D75A87">
        <w:rPr>
          <w:rFonts w:ascii="Tahoma" w:hAnsi="Tahoma" w:cs="Tahoma"/>
          <w:bCs/>
          <w:color w:val="000000" w:themeColor="text1"/>
          <w:szCs w:val="22"/>
          <w:lang w:val="el-GR"/>
        </w:rPr>
        <w:t>να διαθέτουν Επιχειρησιακό Κέντρο Ασφάλειας (</w:t>
      </w:r>
      <w:proofErr w:type="spellStart"/>
      <w:r w:rsidR="00D75A87" w:rsidRPr="00D75A87">
        <w:rPr>
          <w:rFonts w:ascii="Tahoma" w:hAnsi="Tahoma" w:cs="Tahoma"/>
          <w:bCs/>
          <w:color w:val="000000" w:themeColor="text1"/>
          <w:szCs w:val="22"/>
          <w:lang w:val="el-GR"/>
        </w:rPr>
        <w:t>Security</w:t>
      </w:r>
      <w:proofErr w:type="spellEnd"/>
      <w:r w:rsidR="00D75A87" w:rsidRPr="00D75A87">
        <w:rPr>
          <w:rFonts w:ascii="Tahoma" w:hAnsi="Tahoma" w:cs="Tahoma"/>
          <w:bCs/>
          <w:color w:val="000000" w:themeColor="text1"/>
          <w:szCs w:val="22"/>
          <w:lang w:val="el-GR"/>
        </w:rPr>
        <w:t xml:space="preserve"> Operation </w:t>
      </w:r>
      <w:proofErr w:type="spellStart"/>
      <w:r w:rsidR="00D75A87" w:rsidRPr="00D75A87">
        <w:rPr>
          <w:rFonts w:ascii="Tahoma" w:hAnsi="Tahoma" w:cs="Tahoma"/>
          <w:bCs/>
          <w:color w:val="000000" w:themeColor="text1"/>
          <w:szCs w:val="22"/>
          <w:lang w:val="el-GR"/>
        </w:rPr>
        <w:t>Center</w:t>
      </w:r>
      <w:proofErr w:type="spellEnd"/>
      <w:r w:rsidR="00D75A87" w:rsidRPr="00D75A87">
        <w:rPr>
          <w:rFonts w:ascii="Tahoma" w:hAnsi="Tahoma" w:cs="Tahoma"/>
          <w:bCs/>
          <w:color w:val="000000" w:themeColor="text1"/>
          <w:szCs w:val="22"/>
          <w:lang w:val="el-GR"/>
        </w:rPr>
        <w:t>).</w:t>
      </w:r>
    </w:p>
    <w:p w14:paraId="56B5D480" w14:textId="77777777" w:rsidR="00592343" w:rsidRPr="00071CDB" w:rsidRDefault="00592343" w:rsidP="00BD0C0A">
      <w:pPr>
        <w:rPr>
          <w:rFonts w:ascii="Tahoma" w:hAnsi="Tahoma" w:cs="Tahoma"/>
          <w:color w:val="000000" w:themeColor="text1"/>
          <w:szCs w:val="22"/>
          <w:lang w:val="el-GR"/>
        </w:rPr>
      </w:pPr>
    </w:p>
    <w:p w14:paraId="18A62658" w14:textId="77777777" w:rsidR="002954BA" w:rsidRPr="00071CDB" w:rsidRDefault="002954BA" w:rsidP="004719AE">
      <w:pPr>
        <w:pStyle w:val="aff0"/>
        <w:numPr>
          <w:ilvl w:val="3"/>
          <w:numId w:val="7"/>
        </w:numPr>
        <w:rPr>
          <w:rFonts w:ascii="Tahoma" w:hAnsi="Tahoma" w:cs="Tahoma"/>
          <w:b/>
          <w:bCs/>
          <w:color w:val="000000" w:themeColor="text1"/>
          <w:szCs w:val="22"/>
          <w:lang w:val="el-GR"/>
        </w:rPr>
      </w:pPr>
      <w:r w:rsidRPr="00071CDB">
        <w:rPr>
          <w:rFonts w:ascii="Tahoma" w:hAnsi="Tahoma" w:cs="Tahoma"/>
          <w:b/>
          <w:bCs/>
          <w:color w:val="000000" w:themeColor="text1"/>
          <w:szCs w:val="22"/>
          <w:lang w:val="el-GR"/>
        </w:rPr>
        <w:t>Επαγγελματική Ικανότητα – Ομάδα Έργου</w:t>
      </w:r>
    </w:p>
    <w:p w14:paraId="3919AA67" w14:textId="77777777" w:rsidR="00D42CAE" w:rsidRPr="00D42CAE" w:rsidRDefault="00D42CAE" w:rsidP="00D42CAE">
      <w:pPr>
        <w:rPr>
          <w:rFonts w:ascii="Tahoma" w:hAnsi="Tahoma" w:cs="Tahoma"/>
          <w:szCs w:val="22"/>
          <w:lang w:val="el-GR"/>
        </w:rPr>
      </w:pPr>
      <w:bookmarkStart w:id="66" w:name="_Ref40965313"/>
      <w:r w:rsidRPr="00D42CAE">
        <w:rPr>
          <w:rFonts w:ascii="Tahoma" w:hAnsi="Tahoma" w:cs="Tahoma"/>
          <w:szCs w:val="22"/>
          <w:lang w:val="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τα οποία να έχουν εμπλακεί σε ολοκληρωμένα ή υπό υλοποίηση έργα ασφάλειας πληροφοριών και σχεδιασμού συστημάτων </w:t>
      </w:r>
      <w:proofErr w:type="spellStart"/>
      <w:r w:rsidRPr="00D42CAE">
        <w:rPr>
          <w:rFonts w:ascii="Tahoma" w:hAnsi="Tahoma" w:cs="Tahoma"/>
          <w:szCs w:val="22"/>
          <w:lang w:val="el-GR"/>
        </w:rPr>
        <w:t>διαχειρίσης</w:t>
      </w:r>
      <w:proofErr w:type="spellEnd"/>
      <w:r w:rsidRPr="00D42CAE">
        <w:rPr>
          <w:rFonts w:ascii="Tahoma" w:hAnsi="Tahoma" w:cs="Tahoma"/>
          <w:szCs w:val="22"/>
          <w:lang w:val="el-GR"/>
        </w:rPr>
        <w:t xml:space="preserve"> με </w:t>
      </w:r>
      <w:proofErr w:type="spellStart"/>
      <w:r w:rsidRPr="00D42CAE">
        <w:rPr>
          <w:rFonts w:ascii="Tahoma" w:hAnsi="Tahoma" w:cs="Tahoma"/>
          <w:szCs w:val="22"/>
          <w:lang w:val="el-GR"/>
        </w:rPr>
        <w:t>βαση</w:t>
      </w:r>
      <w:proofErr w:type="spellEnd"/>
      <w:r w:rsidRPr="00D42CAE">
        <w:rPr>
          <w:rFonts w:ascii="Tahoma" w:hAnsi="Tahoma" w:cs="Tahoma"/>
          <w:szCs w:val="22"/>
          <w:lang w:val="el-GR"/>
        </w:rPr>
        <w:t xml:space="preserve"> διεθνώς αναγνωρισμένα πρότυπα, και κανονισμούς (ISO, GDPR, κ.α.),   Συγκεκριμένα απαιτείται κατ’ ελάχιστον για την ομάδα έργου: </w:t>
      </w:r>
    </w:p>
    <w:p w14:paraId="28AB003F" w14:textId="77777777" w:rsidR="00335612" w:rsidRPr="00335612" w:rsidRDefault="00335612" w:rsidP="00335612">
      <w:pPr>
        <w:rPr>
          <w:rFonts w:ascii="Tahoma" w:hAnsi="Tahoma" w:cs="Tahoma"/>
          <w:szCs w:val="22"/>
          <w:lang w:val="el-GR"/>
        </w:rPr>
      </w:pPr>
      <w:bookmarkStart w:id="67" w:name="_Ref496541343"/>
      <w:bookmarkStart w:id="68" w:name="_Ref496541651"/>
      <w:bookmarkEnd w:id="66"/>
      <w:r w:rsidRPr="00D67FA4">
        <w:rPr>
          <w:rFonts w:ascii="Tahoma" w:hAnsi="Tahoma" w:cs="Tahoma"/>
          <w:b/>
          <w:szCs w:val="22"/>
          <w:lang w:val="el-GR"/>
        </w:rPr>
        <w:t xml:space="preserve">- </w:t>
      </w:r>
      <w:r w:rsidRPr="00654784">
        <w:rPr>
          <w:rFonts w:ascii="Tahoma" w:hAnsi="Tahoma" w:cs="Tahoma"/>
          <w:b/>
          <w:szCs w:val="22"/>
          <w:lang w:val="el-GR"/>
        </w:rPr>
        <w:t>Ένας (1)</w:t>
      </w:r>
      <w:r w:rsidRPr="00335612">
        <w:rPr>
          <w:rFonts w:ascii="Tahoma" w:hAnsi="Tahoma" w:cs="Tahoma"/>
          <w:b/>
          <w:szCs w:val="22"/>
          <w:lang w:val="el-GR"/>
        </w:rPr>
        <w:t xml:space="preserve"> Υπεύθυνος Ομάδας Έργου (ΥΟΕ)</w:t>
      </w:r>
      <w:r w:rsidRPr="00335612">
        <w:rPr>
          <w:rFonts w:ascii="Tahoma" w:hAnsi="Tahoma" w:cs="Tahoma"/>
          <w:szCs w:val="22"/>
          <w:lang w:val="el-GR"/>
        </w:rPr>
        <w:t xml:space="preserve"> ο οποίος θα πρέπει να είναι </w:t>
      </w:r>
      <w:r w:rsidRPr="00335612">
        <w:rPr>
          <w:rFonts w:ascii="Tahoma" w:hAnsi="Tahoma" w:cs="Tahoma"/>
          <w:b/>
          <w:bCs/>
          <w:szCs w:val="22"/>
          <w:lang w:val="el-GR"/>
        </w:rPr>
        <w:t>εργαζόμενος του υποψηφίου αναδόχου</w:t>
      </w:r>
      <w:r w:rsidRPr="00335612">
        <w:rPr>
          <w:rFonts w:ascii="Tahoma" w:hAnsi="Tahoma" w:cs="Tahoma"/>
          <w:szCs w:val="22"/>
          <w:lang w:val="el-GR"/>
        </w:rPr>
        <w:t xml:space="preserve">, να διαθέτει </w:t>
      </w:r>
      <w:r w:rsidRPr="00335612">
        <w:rPr>
          <w:rFonts w:ascii="Tahoma" w:hAnsi="Tahoma" w:cs="Tahoma"/>
          <w:b/>
          <w:bCs/>
          <w:szCs w:val="22"/>
          <w:lang w:val="el-GR"/>
        </w:rPr>
        <w:t>πτυχίο Πανεπιστημιακής Εκπαίδευσης</w:t>
      </w:r>
      <w:r w:rsidRPr="00335612">
        <w:rPr>
          <w:rFonts w:ascii="Tahoma" w:hAnsi="Tahoma" w:cs="Tahoma"/>
          <w:szCs w:val="22"/>
          <w:lang w:val="el-GR"/>
        </w:rPr>
        <w:t xml:space="preserve">, και να διαθέτει πιστοποιήσεις </w:t>
      </w:r>
      <w:r w:rsidRPr="00335612">
        <w:rPr>
          <w:rFonts w:ascii="Tahoma" w:hAnsi="Tahoma" w:cs="Tahoma"/>
          <w:b/>
          <w:bCs/>
          <w:szCs w:val="22"/>
          <w:lang w:val="el-GR"/>
        </w:rPr>
        <w:t xml:space="preserve">CISM, ISO 27001 </w:t>
      </w:r>
      <w:proofErr w:type="spellStart"/>
      <w:r w:rsidRPr="00335612">
        <w:rPr>
          <w:rFonts w:ascii="Tahoma" w:hAnsi="Tahoma" w:cs="Tahoma"/>
          <w:b/>
          <w:bCs/>
          <w:szCs w:val="22"/>
          <w:lang w:val="el-GR"/>
        </w:rPr>
        <w:t>Lead</w:t>
      </w:r>
      <w:proofErr w:type="spellEnd"/>
      <w:r w:rsidRPr="00335612">
        <w:rPr>
          <w:rFonts w:ascii="Tahoma" w:hAnsi="Tahoma" w:cs="Tahoma"/>
          <w:b/>
          <w:bCs/>
          <w:szCs w:val="22"/>
          <w:lang w:val="el-GR"/>
        </w:rPr>
        <w:t xml:space="preserve"> </w:t>
      </w:r>
      <w:proofErr w:type="spellStart"/>
      <w:r w:rsidRPr="00335612">
        <w:rPr>
          <w:rFonts w:ascii="Tahoma" w:hAnsi="Tahoma" w:cs="Tahoma"/>
          <w:b/>
          <w:bCs/>
          <w:szCs w:val="22"/>
          <w:lang w:val="el-GR"/>
        </w:rPr>
        <w:t>Auditor</w:t>
      </w:r>
      <w:proofErr w:type="spellEnd"/>
      <w:r w:rsidRPr="00335612">
        <w:rPr>
          <w:rFonts w:ascii="Tahoma" w:hAnsi="Tahoma" w:cs="Tahoma"/>
          <w:b/>
          <w:bCs/>
          <w:szCs w:val="22"/>
          <w:lang w:val="el-GR"/>
        </w:rPr>
        <w:t xml:space="preserve">, ISO 22301 </w:t>
      </w:r>
      <w:proofErr w:type="spellStart"/>
      <w:r w:rsidRPr="00335612">
        <w:rPr>
          <w:rFonts w:ascii="Tahoma" w:hAnsi="Tahoma" w:cs="Tahoma"/>
          <w:b/>
          <w:bCs/>
          <w:szCs w:val="22"/>
          <w:lang w:val="el-GR"/>
        </w:rPr>
        <w:t>Lead</w:t>
      </w:r>
      <w:proofErr w:type="spellEnd"/>
      <w:r w:rsidRPr="00335612">
        <w:rPr>
          <w:rFonts w:ascii="Tahoma" w:hAnsi="Tahoma" w:cs="Tahoma"/>
          <w:b/>
          <w:bCs/>
          <w:szCs w:val="22"/>
          <w:lang w:val="el-GR"/>
        </w:rPr>
        <w:t xml:space="preserve"> </w:t>
      </w:r>
      <w:proofErr w:type="spellStart"/>
      <w:r w:rsidRPr="00335612">
        <w:rPr>
          <w:rFonts w:ascii="Tahoma" w:hAnsi="Tahoma" w:cs="Tahoma"/>
          <w:b/>
          <w:bCs/>
          <w:szCs w:val="22"/>
          <w:lang w:val="el-GR"/>
        </w:rPr>
        <w:t>Auditor</w:t>
      </w:r>
      <w:proofErr w:type="spellEnd"/>
      <w:r w:rsidRPr="00335612">
        <w:rPr>
          <w:rFonts w:ascii="Tahoma" w:hAnsi="Tahoma" w:cs="Tahoma"/>
          <w:b/>
          <w:bCs/>
          <w:szCs w:val="22"/>
          <w:lang w:val="el-GR"/>
        </w:rPr>
        <w:t xml:space="preserve">, ISO 27701 </w:t>
      </w:r>
      <w:proofErr w:type="spellStart"/>
      <w:r w:rsidRPr="00335612">
        <w:rPr>
          <w:rFonts w:ascii="Tahoma" w:hAnsi="Tahoma" w:cs="Tahoma"/>
          <w:b/>
          <w:bCs/>
          <w:szCs w:val="22"/>
          <w:lang w:val="el-GR"/>
        </w:rPr>
        <w:t>Lead</w:t>
      </w:r>
      <w:proofErr w:type="spellEnd"/>
      <w:r w:rsidRPr="00335612">
        <w:rPr>
          <w:rFonts w:ascii="Tahoma" w:hAnsi="Tahoma" w:cs="Tahoma"/>
          <w:b/>
          <w:bCs/>
          <w:szCs w:val="22"/>
          <w:lang w:val="el-GR"/>
        </w:rPr>
        <w:t xml:space="preserve"> </w:t>
      </w:r>
      <w:proofErr w:type="spellStart"/>
      <w:r w:rsidRPr="00335612">
        <w:rPr>
          <w:rFonts w:ascii="Tahoma" w:hAnsi="Tahoma" w:cs="Tahoma"/>
          <w:b/>
          <w:bCs/>
          <w:szCs w:val="22"/>
          <w:lang w:val="el-GR"/>
        </w:rPr>
        <w:t>Auditor</w:t>
      </w:r>
      <w:proofErr w:type="spellEnd"/>
      <w:r w:rsidRPr="00335612">
        <w:rPr>
          <w:rFonts w:ascii="Tahoma" w:hAnsi="Tahoma" w:cs="Tahoma"/>
          <w:b/>
          <w:bCs/>
          <w:szCs w:val="22"/>
          <w:lang w:val="el-GR"/>
        </w:rPr>
        <w:t xml:space="preserve"> και ITIL </w:t>
      </w:r>
      <w:proofErr w:type="spellStart"/>
      <w:r w:rsidRPr="00335612">
        <w:rPr>
          <w:rFonts w:ascii="Tahoma" w:hAnsi="Tahoma" w:cs="Tahoma"/>
          <w:b/>
          <w:bCs/>
          <w:szCs w:val="22"/>
          <w:lang w:val="el-GR"/>
        </w:rPr>
        <w:t>version</w:t>
      </w:r>
      <w:proofErr w:type="spellEnd"/>
      <w:r w:rsidRPr="00335612">
        <w:rPr>
          <w:rFonts w:ascii="Tahoma" w:hAnsi="Tahoma" w:cs="Tahoma"/>
          <w:b/>
          <w:bCs/>
          <w:szCs w:val="22"/>
          <w:lang w:val="el-GR"/>
        </w:rPr>
        <w:t xml:space="preserve"> 3 </w:t>
      </w:r>
      <w:proofErr w:type="spellStart"/>
      <w:r w:rsidRPr="00335612">
        <w:rPr>
          <w:rFonts w:ascii="Tahoma" w:hAnsi="Tahoma" w:cs="Tahoma"/>
          <w:b/>
          <w:bCs/>
          <w:szCs w:val="22"/>
          <w:lang w:val="el-GR"/>
        </w:rPr>
        <w:t>foundation</w:t>
      </w:r>
      <w:proofErr w:type="spellEnd"/>
      <w:r w:rsidRPr="00335612">
        <w:rPr>
          <w:rFonts w:ascii="Tahoma" w:hAnsi="Tahoma" w:cs="Tahoma"/>
          <w:b/>
          <w:bCs/>
          <w:szCs w:val="22"/>
          <w:lang w:val="el-GR"/>
        </w:rPr>
        <w:t xml:space="preserve"> ή ανώτερη</w:t>
      </w:r>
      <w:r w:rsidRPr="00335612">
        <w:rPr>
          <w:rFonts w:ascii="Tahoma" w:hAnsi="Tahoma" w:cs="Tahoma"/>
          <w:szCs w:val="22"/>
          <w:lang w:val="el-GR"/>
        </w:rPr>
        <w:t xml:space="preserve">. </w:t>
      </w:r>
    </w:p>
    <w:p w14:paraId="433527A9" w14:textId="77777777" w:rsidR="00335612" w:rsidRPr="00335612" w:rsidRDefault="00335612" w:rsidP="00335612">
      <w:pPr>
        <w:rPr>
          <w:rFonts w:ascii="Tahoma" w:hAnsi="Tahoma" w:cs="Tahoma"/>
          <w:szCs w:val="22"/>
          <w:lang w:val="el-GR"/>
        </w:rPr>
      </w:pPr>
      <w:r w:rsidRPr="00654784">
        <w:rPr>
          <w:rFonts w:ascii="Tahoma" w:hAnsi="Tahoma" w:cs="Tahoma"/>
          <w:b/>
          <w:bCs/>
          <w:szCs w:val="22"/>
          <w:lang w:val="el-GR"/>
        </w:rPr>
        <w:t>- Ένας (1)</w:t>
      </w:r>
      <w:r w:rsidRPr="00335612">
        <w:rPr>
          <w:rFonts w:ascii="Tahoma" w:hAnsi="Tahoma" w:cs="Tahoma"/>
          <w:b/>
          <w:szCs w:val="22"/>
          <w:lang w:val="el-GR"/>
        </w:rPr>
        <w:t xml:space="preserve"> Σύμβουλος Ασφάλειας Πληροφοριών, </w:t>
      </w:r>
      <w:r w:rsidRPr="00335612">
        <w:rPr>
          <w:rFonts w:ascii="Tahoma" w:hAnsi="Tahoma" w:cs="Tahoma"/>
          <w:bCs/>
          <w:szCs w:val="22"/>
          <w:lang w:val="el-GR"/>
        </w:rPr>
        <w:t>ο οποίος</w:t>
      </w:r>
      <w:r w:rsidRPr="00335612">
        <w:rPr>
          <w:rFonts w:ascii="Tahoma" w:hAnsi="Tahoma" w:cs="Tahoma"/>
          <w:b/>
          <w:szCs w:val="22"/>
          <w:lang w:val="el-GR"/>
        </w:rPr>
        <w:t xml:space="preserve">  </w:t>
      </w:r>
      <w:r w:rsidRPr="00335612">
        <w:rPr>
          <w:rFonts w:ascii="Tahoma" w:hAnsi="Tahoma" w:cs="Tahoma"/>
          <w:bCs/>
          <w:szCs w:val="22"/>
          <w:lang w:val="el-GR"/>
        </w:rPr>
        <w:t>θα πρέπει να είναι</w:t>
      </w:r>
      <w:r w:rsidRPr="00335612">
        <w:rPr>
          <w:rFonts w:ascii="Tahoma" w:hAnsi="Tahoma" w:cs="Tahoma"/>
          <w:b/>
          <w:szCs w:val="22"/>
          <w:lang w:val="el-GR"/>
        </w:rPr>
        <w:t xml:space="preserve"> εργαζόμενος του υποψηφίου αναδόχου, </w:t>
      </w:r>
      <w:r w:rsidRPr="00335612">
        <w:rPr>
          <w:rFonts w:ascii="Tahoma" w:hAnsi="Tahoma" w:cs="Tahoma"/>
          <w:bCs/>
          <w:szCs w:val="22"/>
          <w:lang w:val="el-GR"/>
        </w:rPr>
        <w:t>να διαθέτει</w:t>
      </w:r>
      <w:r w:rsidRPr="00335612">
        <w:rPr>
          <w:rFonts w:ascii="Tahoma" w:hAnsi="Tahoma" w:cs="Tahoma"/>
          <w:b/>
          <w:szCs w:val="22"/>
          <w:lang w:val="el-GR"/>
        </w:rPr>
        <w:t xml:space="preserve"> πτυχίο Πανεπιστημιακής Εκπαίδευσης, μεταπτυχιακό τίτλο σπουδών σε θέματα ασφάλειας πληροφοριών </w:t>
      </w:r>
      <w:r w:rsidRPr="00335612">
        <w:rPr>
          <w:rFonts w:ascii="Tahoma" w:hAnsi="Tahoma" w:cs="Tahoma"/>
          <w:bCs/>
          <w:szCs w:val="22"/>
          <w:lang w:val="el-GR"/>
        </w:rPr>
        <w:t>και να είναι πιστοποιημένος</w:t>
      </w:r>
      <w:r w:rsidRPr="00335612">
        <w:rPr>
          <w:rFonts w:ascii="Tahoma" w:hAnsi="Tahoma" w:cs="Tahoma"/>
          <w:b/>
          <w:szCs w:val="22"/>
          <w:lang w:val="el-GR"/>
        </w:rPr>
        <w:t xml:space="preserve"> 27001 </w:t>
      </w:r>
      <w:proofErr w:type="spellStart"/>
      <w:r w:rsidRPr="00335612">
        <w:rPr>
          <w:rFonts w:ascii="Tahoma" w:hAnsi="Tahoma" w:cs="Tahoma"/>
          <w:b/>
          <w:szCs w:val="22"/>
          <w:lang w:val="el-GR"/>
        </w:rPr>
        <w:t>Lead</w:t>
      </w:r>
      <w:proofErr w:type="spellEnd"/>
      <w:r w:rsidRPr="00335612">
        <w:rPr>
          <w:rFonts w:ascii="Tahoma" w:hAnsi="Tahoma" w:cs="Tahoma"/>
          <w:b/>
          <w:szCs w:val="22"/>
          <w:lang w:val="el-GR"/>
        </w:rPr>
        <w:t xml:space="preserve"> </w:t>
      </w:r>
      <w:proofErr w:type="spellStart"/>
      <w:r w:rsidRPr="00335612">
        <w:rPr>
          <w:rFonts w:ascii="Tahoma" w:hAnsi="Tahoma" w:cs="Tahoma"/>
          <w:b/>
          <w:szCs w:val="22"/>
          <w:lang w:val="el-GR"/>
        </w:rPr>
        <w:t>Auditor</w:t>
      </w:r>
      <w:proofErr w:type="spellEnd"/>
      <w:r w:rsidRPr="00335612">
        <w:rPr>
          <w:rFonts w:ascii="Tahoma" w:hAnsi="Tahoma" w:cs="Tahoma"/>
          <w:b/>
          <w:szCs w:val="22"/>
          <w:lang w:val="el-GR"/>
        </w:rPr>
        <w:t xml:space="preserve">, ISO 27701 </w:t>
      </w:r>
      <w:proofErr w:type="spellStart"/>
      <w:r w:rsidRPr="00335612">
        <w:rPr>
          <w:rFonts w:ascii="Tahoma" w:hAnsi="Tahoma" w:cs="Tahoma"/>
          <w:b/>
          <w:szCs w:val="22"/>
          <w:lang w:val="el-GR"/>
        </w:rPr>
        <w:t>Lead</w:t>
      </w:r>
      <w:proofErr w:type="spellEnd"/>
      <w:r w:rsidRPr="00335612">
        <w:rPr>
          <w:rFonts w:ascii="Tahoma" w:hAnsi="Tahoma" w:cs="Tahoma"/>
          <w:b/>
          <w:szCs w:val="22"/>
          <w:lang w:val="el-GR"/>
        </w:rPr>
        <w:t xml:space="preserve"> </w:t>
      </w:r>
      <w:proofErr w:type="spellStart"/>
      <w:r w:rsidRPr="00335612">
        <w:rPr>
          <w:rFonts w:ascii="Tahoma" w:hAnsi="Tahoma" w:cs="Tahoma"/>
          <w:b/>
          <w:szCs w:val="22"/>
          <w:lang w:val="el-GR"/>
        </w:rPr>
        <w:t>Auditor</w:t>
      </w:r>
      <w:proofErr w:type="spellEnd"/>
      <w:r w:rsidRPr="00335612">
        <w:rPr>
          <w:rFonts w:ascii="Tahoma" w:hAnsi="Tahoma" w:cs="Tahoma"/>
          <w:b/>
          <w:szCs w:val="22"/>
          <w:lang w:val="el-GR"/>
        </w:rPr>
        <w:t xml:space="preserve"> και  ISO 22301 </w:t>
      </w:r>
      <w:r w:rsidRPr="00335612">
        <w:rPr>
          <w:rFonts w:ascii="Tahoma" w:hAnsi="Tahoma" w:cs="Tahoma"/>
          <w:b/>
          <w:szCs w:val="22"/>
          <w:lang w:val="en-US"/>
        </w:rPr>
        <w:t>Lead</w:t>
      </w:r>
      <w:r w:rsidRPr="00335612">
        <w:rPr>
          <w:rFonts w:ascii="Tahoma" w:hAnsi="Tahoma" w:cs="Tahoma"/>
          <w:b/>
          <w:szCs w:val="22"/>
          <w:lang w:val="el-GR"/>
        </w:rPr>
        <w:t xml:space="preserve"> </w:t>
      </w:r>
      <w:r w:rsidRPr="00335612">
        <w:rPr>
          <w:rFonts w:ascii="Tahoma" w:hAnsi="Tahoma" w:cs="Tahoma"/>
          <w:b/>
          <w:szCs w:val="22"/>
          <w:lang w:val="en-US"/>
        </w:rPr>
        <w:t>Auditor</w:t>
      </w:r>
      <w:r w:rsidRPr="00335612">
        <w:rPr>
          <w:rFonts w:ascii="Tahoma" w:hAnsi="Tahoma" w:cs="Tahoma"/>
          <w:b/>
          <w:szCs w:val="22"/>
          <w:lang w:val="el-GR"/>
        </w:rPr>
        <w:t>.</w:t>
      </w:r>
    </w:p>
    <w:p w14:paraId="693F4FC4" w14:textId="77777777" w:rsidR="00335612" w:rsidRPr="00335612" w:rsidRDefault="00335612" w:rsidP="00335612">
      <w:pPr>
        <w:rPr>
          <w:rFonts w:ascii="Tahoma" w:hAnsi="Tahoma" w:cs="Tahoma"/>
          <w:szCs w:val="22"/>
          <w:lang w:val="el-GR"/>
        </w:rPr>
      </w:pPr>
      <w:r w:rsidRPr="00654784">
        <w:rPr>
          <w:rFonts w:ascii="Tahoma" w:hAnsi="Tahoma" w:cs="Tahoma"/>
          <w:b/>
          <w:bCs/>
          <w:szCs w:val="22"/>
          <w:lang w:val="el-GR"/>
        </w:rPr>
        <w:t>- Ένας (1)</w:t>
      </w:r>
      <w:r w:rsidRPr="00335612">
        <w:rPr>
          <w:rFonts w:ascii="Tahoma" w:hAnsi="Tahoma" w:cs="Tahoma"/>
          <w:b/>
          <w:szCs w:val="22"/>
          <w:lang w:val="el-GR"/>
        </w:rPr>
        <w:t xml:space="preserve"> Σύμβουλος </w:t>
      </w:r>
      <w:proofErr w:type="spellStart"/>
      <w:r w:rsidRPr="00335612">
        <w:rPr>
          <w:rFonts w:ascii="Tahoma" w:hAnsi="Tahoma" w:cs="Tahoma"/>
          <w:b/>
          <w:szCs w:val="22"/>
          <w:lang w:val="el-GR"/>
        </w:rPr>
        <w:t>Κυβερνοασφάλειας</w:t>
      </w:r>
      <w:proofErr w:type="spellEnd"/>
      <w:r w:rsidRPr="00335612">
        <w:rPr>
          <w:rFonts w:ascii="Tahoma" w:hAnsi="Tahoma" w:cs="Tahoma"/>
          <w:b/>
          <w:szCs w:val="22"/>
          <w:lang w:val="el-GR"/>
        </w:rPr>
        <w:t xml:space="preserve">,  </w:t>
      </w:r>
      <w:r w:rsidRPr="00335612">
        <w:rPr>
          <w:rFonts w:ascii="Tahoma" w:hAnsi="Tahoma" w:cs="Tahoma"/>
          <w:bCs/>
          <w:szCs w:val="22"/>
          <w:lang w:val="el-GR"/>
        </w:rPr>
        <w:t>ο οποίος</w:t>
      </w:r>
      <w:r w:rsidRPr="00335612">
        <w:rPr>
          <w:rFonts w:ascii="Tahoma" w:hAnsi="Tahoma" w:cs="Tahoma"/>
          <w:b/>
          <w:szCs w:val="22"/>
          <w:lang w:val="el-GR"/>
        </w:rPr>
        <w:t xml:space="preserve">  </w:t>
      </w:r>
      <w:r w:rsidRPr="00335612">
        <w:rPr>
          <w:rFonts w:ascii="Tahoma" w:hAnsi="Tahoma" w:cs="Tahoma"/>
          <w:bCs/>
          <w:szCs w:val="22"/>
          <w:lang w:val="el-GR"/>
        </w:rPr>
        <w:t>θα πρέπει να είναι</w:t>
      </w:r>
      <w:r w:rsidRPr="00335612">
        <w:rPr>
          <w:rFonts w:ascii="Tahoma" w:hAnsi="Tahoma" w:cs="Tahoma"/>
          <w:b/>
          <w:szCs w:val="22"/>
          <w:lang w:val="el-GR"/>
        </w:rPr>
        <w:t xml:space="preserve"> εργαζόμενος του υποψηφίου αναδόχου</w:t>
      </w:r>
      <w:r w:rsidRPr="00335612">
        <w:rPr>
          <w:rFonts w:ascii="Tahoma" w:hAnsi="Tahoma" w:cs="Tahoma"/>
          <w:szCs w:val="22"/>
          <w:lang w:val="el-GR"/>
        </w:rPr>
        <w:t xml:space="preserve"> να διαθέτει </w:t>
      </w:r>
      <w:r w:rsidRPr="00335612">
        <w:rPr>
          <w:rFonts w:ascii="Tahoma" w:hAnsi="Tahoma" w:cs="Tahoma"/>
          <w:b/>
          <w:bCs/>
          <w:szCs w:val="22"/>
          <w:lang w:val="el-GR"/>
        </w:rPr>
        <w:t>πτυχίο Πανεπιστημιακής Εκπαίδευσης</w:t>
      </w:r>
      <w:r w:rsidRPr="00335612">
        <w:rPr>
          <w:rFonts w:ascii="Tahoma" w:hAnsi="Tahoma" w:cs="Tahoma"/>
          <w:szCs w:val="22"/>
          <w:lang w:val="el-GR"/>
        </w:rPr>
        <w:t xml:space="preserve">, και να είναι πιστοποιημένος </w:t>
      </w:r>
      <w:r w:rsidRPr="00335612">
        <w:rPr>
          <w:rFonts w:ascii="Tahoma" w:hAnsi="Tahoma" w:cs="Tahoma"/>
          <w:b/>
          <w:bCs/>
          <w:szCs w:val="22"/>
          <w:lang w:val="el-GR"/>
        </w:rPr>
        <w:t xml:space="preserve">ISO 27032 </w:t>
      </w:r>
      <w:proofErr w:type="spellStart"/>
      <w:r w:rsidRPr="00335612">
        <w:rPr>
          <w:rFonts w:ascii="Tahoma" w:hAnsi="Tahoma" w:cs="Tahoma"/>
          <w:b/>
          <w:bCs/>
          <w:szCs w:val="22"/>
          <w:lang w:val="el-GR"/>
        </w:rPr>
        <w:t>Cybersecurity</w:t>
      </w:r>
      <w:proofErr w:type="spellEnd"/>
      <w:r w:rsidRPr="00335612">
        <w:rPr>
          <w:rFonts w:ascii="Tahoma" w:hAnsi="Tahoma" w:cs="Tahoma"/>
          <w:b/>
          <w:bCs/>
          <w:szCs w:val="22"/>
          <w:lang w:val="el-GR"/>
        </w:rPr>
        <w:t xml:space="preserve"> </w:t>
      </w:r>
      <w:proofErr w:type="spellStart"/>
      <w:r w:rsidRPr="00335612">
        <w:rPr>
          <w:rFonts w:ascii="Tahoma" w:hAnsi="Tahoma" w:cs="Tahoma"/>
          <w:b/>
          <w:bCs/>
          <w:szCs w:val="22"/>
          <w:lang w:val="el-GR"/>
        </w:rPr>
        <w:t>Manager</w:t>
      </w:r>
      <w:proofErr w:type="spellEnd"/>
      <w:r w:rsidRPr="00335612">
        <w:rPr>
          <w:rFonts w:ascii="Tahoma" w:hAnsi="Tahoma" w:cs="Tahoma"/>
          <w:b/>
          <w:bCs/>
          <w:szCs w:val="22"/>
          <w:lang w:val="el-GR"/>
        </w:rPr>
        <w:t xml:space="preserve">, </w:t>
      </w:r>
      <w:r w:rsidRPr="00335612">
        <w:rPr>
          <w:rFonts w:ascii="Tahoma" w:hAnsi="Tahoma" w:cs="Tahoma"/>
          <w:b/>
          <w:szCs w:val="22"/>
          <w:lang w:val="el-GR"/>
        </w:rPr>
        <w:t xml:space="preserve">ISO 22301 </w:t>
      </w:r>
      <w:r w:rsidRPr="00335612">
        <w:rPr>
          <w:rFonts w:ascii="Tahoma" w:hAnsi="Tahoma" w:cs="Tahoma"/>
          <w:b/>
          <w:szCs w:val="22"/>
          <w:lang w:val="en-US"/>
        </w:rPr>
        <w:t>Lead</w:t>
      </w:r>
      <w:r w:rsidRPr="00335612">
        <w:rPr>
          <w:rFonts w:ascii="Tahoma" w:hAnsi="Tahoma" w:cs="Tahoma"/>
          <w:b/>
          <w:szCs w:val="22"/>
          <w:lang w:val="el-GR"/>
        </w:rPr>
        <w:t xml:space="preserve"> </w:t>
      </w:r>
      <w:r w:rsidRPr="00335612">
        <w:rPr>
          <w:rFonts w:ascii="Tahoma" w:hAnsi="Tahoma" w:cs="Tahoma"/>
          <w:b/>
          <w:szCs w:val="22"/>
          <w:lang w:val="en-US"/>
        </w:rPr>
        <w:t>Auditor</w:t>
      </w:r>
      <w:r w:rsidRPr="00335612">
        <w:rPr>
          <w:rFonts w:ascii="Tahoma" w:hAnsi="Tahoma" w:cs="Tahoma"/>
          <w:szCs w:val="22"/>
          <w:lang w:val="el-GR"/>
        </w:rPr>
        <w:t>.</w:t>
      </w:r>
    </w:p>
    <w:p w14:paraId="3CE3F615" w14:textId="77777777" w:rsidR="00335612" w:rsidRPr="00335612" w:rsidRDefault="00335612" w:rsidP="00335612">
      <w:pPr>
        <w:rPr>
          <w:rFonts w:ascii="Tahoma" w:hAnsi="Tahoma" w:cs="Tahoma"/>
          <w:szCs w:val="22"/>
          <w:lang w:val="el-GR"/>
        </w:rPr>
      </w:pPr>
      <w:r w:rsidRPr="00335612">
        <w:rPr>
          <w:rFonts w:ascii="Tahoma" w:hAnsi="Tahoma" w:cs="Tahoma"/>
          <w:b/>
          <w:bCs/>
          <w:szCs w:val="22"/>
          <w:lang w:val="el-GR"/>
        </w:rPr>
        <w:t xml:space="preserve">- Ένας (1) ΙΤ </w:t>
      </w:r>
      <w:r w:rsidRPr="00335612">
        <w:rPr>
          <w:rFonts w:ascii="Tahoma" w:hAnsi="Tahoma" w:cs="Tahoma"/>
          <w:b/>
          <w:bCs/>
          <w:szCs w:val="22"/>
          <w:lang w:val="en-US"/>
        </w:rPr>
        <w:t>Auditor</w:t>
      </w:r>
      <w:r w:rsidRPr="00335612">
        <w:rPr>
          <w:rFonts w:ascii="Tahoma" w:hAnsi="Tahoma" w:cs="Tahoma"/>
          <w:szCs w:val="22"/>
          <w:lang w:val="el-GR"/>
        </w:rPr>
        <w:t xml:space="preserve">, με εξειδίκευση σε θέματα Πληροφορικής και εμπειρία σε θέματα ασφάλειας πληροφοριακών συστημάτων. Θα πρέπει να είναι </w:t>
      </w:r>
      <w:r w:rsidRPr="00335612">
        <w:rPr>
          <w:rFonts w:ascii="Tahoma" w:hAnsi="Tahoma" w:cs="Tahoma"/>
          <w:b/>
          <w:bCs/>
          <w:szCs w:val="22"/>
          <w:lang w:val="el-GR"/>
        </w:rPr>
        <w:t>εργαζόμενος του αναδόχου</w:t>
      </w:r>
      <w:r w:rsidRPr="00335612">
        <w:rPr>
          <w:rFonts w:ascii="Tahoma" w:hAnsi="Tahoma" w:cs="Tahoma"/>
          <w:szCs w:val="22"/>
          <w:lang w:val="el-GR"/>
        </w:rPr>
        <w:t xml:space="preserve">, να </w:t>
      </w:r>
      <w:r w:rsidRPr="00335612">
        <w:rPr>
          <w:rFonts w:ascii="Tahoma" w:hAnsi="Tahoma" w:cs="Tahoma"/>
          <w:b/>
          <w:bCs/>
          <w:szCs w:val="22"/>
          <w:lang w:val="el-GR"/>
        </w:rPr>
        <w:t xml:space="preserve">διαθέτει πτυχίο Πανεπιστημιακής Εκπαίδευσης </w:t>
      </w:r>
      <w:r w:rsidRPr="00335612">
        <w:rPr>
          <w:rFonts w:ascii="Tahoma" w:hAnsi="Tahoma" w:cs="Tahoma"/>
          <w:szCs w:val="22"/>
          <w:lang w:val="el-GR"/>
        </w:rPr>
        <w:t xml:space="preserve">και </w:t>
      </w:r>
      <w:r w:rsidRPr="00335612">
        <w:rPr>
          <w:rFonts w:ascii="Tahoma" w:hAnsi="Tahoma" w:cs="Tahoma"/>
          <w:b/>
          <w:bCs/>
          <w:szCs w:val="22"/>
          <w:lang w:val="el-GR"/>
        </w:rPr>
        <w:t>μεταπτυχιακό τίτλο</w:t>
      </w:r>
      <w:r w:rsidRPr="00335612">
        <w:rPr>
          <w:rFonts w:ascii="Tahoma" w:hAnsi="Tahoma" w:cs="Tahoma"/>
          <w:szCs w:val="22"/>
          <w:lang w:val="el-GR"/>
        </w:rPr>
        <w:t>. Θα</w:t>
      </w:r>
      <w:r w:rsidRPr="00335612">
        <w:rPr>
          <w:rFonts w:ascii="Tahoma" w:hAnsi="Tahoma" w:cs="Tahoma"/>
          <w:szCs w:val="22"/>
          <w:lang w:val="en-US"/>
        </w:rPr>
        <w:t xml:space="preserve"> </w:t>
      </w:r>
      <w:r w:rsidRPr="00335612">
        <w:rPr>
          <w:rFonts w:ascii="Tahoma" w:hAnsi="Tahoma" w:cs="Tahoma"/>
          <w:szCs w:val="22"/>
          <w:lang w:val="el-GR"/>
        </w:rPr>
        <w:t>πρέπει</w:t>
      </w:r>
      <w:r w:rsidRPr="00335612">
        <w:rPr>
          <w:rFonts w:ascii="Tahoma" w:hAnsi="Tahoma" w:cs="Tahoma"/>
          <w:szCs w:val="22"/>
          <w:lang w:val="en-US"/>
        </w:rPr>
        <w:t xml:space="preserve"> </w:t>
      </w:r>
      <w:r w:rsidRPr="00335612">
        <w:rPr>
          <w:rFonts w:ascii="Tahoma" w:hAnsi="Tahoma" w:cs="Tahoma"/>
          <w:szCs w:val="22"/>
          <w:lang w:val="el-GR"/>
        </w:rPr>
        <w:t>να</w:t>
      </w:r>
      <w:r w:rsidRPr="00335612">
        <w:rPr>
          <w:rFonts w:ascii="Tahoma" w:hAnsi="Tahoma" w:cs="Tahoma"/>
          <w:szCs w:val="22"/>
          <w:lang w:val="en-US"/>
        </w:rPr>
        <w:t xml:space="preserve"> </w:t>
      </w:r>
      <w:r w:rsidRPr="00335612">
        <w:rPr>
          <w:rFonts w:ascii="Tahoma" w:hAnsi="Tahoma" w:cs="Tahoma"/>
          <w:szCs w:val="22"/>
          <w:lang w:val="el-GR"/>
        </w:rPr>
        <w:t>είναι</w:t>
      </w:r>
      <w:r w:rsidRPr="00335612">
        <w:rPr>
          <w:rFonts w:ascii="Tahoma" w:hAnsi="Tahoma" w:cs="Tahoma"/>
          <w:szCs w:val="22"/>
          <w:lang w:val="en-US"/>
        </w:rPr>
        <w:t xml:space="preserve"> </w:t>
      </w:r>
      <w:r w:rsidRPr="00335612">
        <w:rPr>
          <w:rFonts w:ascii="Tahoma" w:hAnsi="Tahoma" w:cs="Tahoma"/>
          <w:szCs w:val="22"/>
          <w:lang w:val="el-GR"/>
        </w:rPr>
        <w:t>πιστοποιημένος</w:t>
      </w:r>
      <w:r w:rsidRPr="00335612">
        <w:rPr>
          <w:rFonts w:ascii="Tahoma" w:hAnsi="Tahoma" w:cs="Tahoma"/>
          <w:szCs w:val="22"/>
          <w:lang w:val="en-US"/>
        </w:rPr>
        <w:t xml:space="preserve"> </w:t>
      </w:r>
      <w:r w:rsidRPr="00335612">
        <w:rPr>
          <w:rFonts w:ascii="Tahoma" w:hAnsi="Tahoma" w:cs="Tahoma"/>
          <w:szCs w:val="22"/>
          <w:lang w:val="el-GR"/>
        </w:rPr>
        <w:t>με</w:t>
      </w:r>
      <w:r w:rsidRPr="00335612">
        <w:rPr>
          <w:rFonts w:ascii="Tahoma" w:hAnsi="Tahoma" w:cs="Tahoma"/>
          <w:szCs w:val="22"/>
          <w:lang w:val="en-US"/>
        </w:rPr>
        <w:t xml:space="preserve"> </w:t>
      </w:r>
      <w:r w:rsidRPr="00335612">
        <w:rPr>
          <w:rFonts w:ascii="Tahoma" w:hAnsi="Tahoma" w:cs="Tahoma"/>
          <w:b/>
          <w:bCs/>
          <w:szCs w:val="22"/>
          <w:lang w:val="en-US"/>
        </w:rPr>
        <w:t>CISSP (Certified Information System Security Professional)</w:t>
      </w:r>
      <w:r w:rsidRPr="00335612">
        <w:rPr>
          <w:rFonts w:ascii="Tahoma" w:hAnsi="Tahoma" w:cs="Tahoma"/>
          <w:szCs w:val="22"/>
          <w:lang w:val="en-US"/>
        </w:rPr>
        <w:t xml:space="preserve">. </w:t>
      </w:r>
      <w:r w:rsidRPr="00335612">
        <w:rPr>
          <w:rFonts w:ascii="Tahoma" w:hAnsi="Tahoma" w:cs="Tahoma"/>
          <w:szCs w:val="22"/>
          <w:lang w:val="el-GR"/>
        </w:rPr>
        <w:t xml:space="preserve">Επίσης απαιτείται να είναι πιστοποιημένος </w:t>
      </w:r>
      <w:r w:rsidRPr="00335612">
        <w:rPr>
          <w:rFonts w:ascii="Tahoma" w:hAnsi="Tahoma" w:cs="Tahoma"/>
          <w:b/>
          <w:bCs/>
          <w:szCs w:val="22"/>
          <w:lang w:val="el-GR"/>
        </w:rPr>
        <w:t xml:space="preserve">ISO 27001 </w:t>
      </w:r>
      <w:proofErr w:type="spellStart"/>
      <w:r w:rsidRPr="00335612">
        <w:rPr>
          <w:rFonts w:ascii="Tahoma" w:hAnsi="Tahoma" w:cs="Tahoma"/>
          <w:b/>
          <w:bCs/>
          <w:szCs w:val="22"/>
          <w:lang w:val="el-GR"/>
        </w:rPr>
        <w:t>Auditor</w:t>
      </w:r>
      <w:proofErr w:type="spellEnd"/>
      <w:r w:rsidRPr="00335612">
        <w:rPr>
          <w:rFonts w:ascii="Tahoma" w:hAnsi="Tahoma" w:cs="Tahoma"/>
          <w:szCs w:val="22"/>
          <w:lang w:val="el-GR"/>
        </w:rPr>
        <w:t xml:space="preserve">. </w:t>
      </w:r>
    </w:p>
    <w:p w14:paraId="10646257" w14:textId="77777777" w:rsidR="00335612" w:rsidRPr="00335612" w:rsidRDefault="00335612" w:rsidP="00335612">
      <w:pPr>
        <w:rPr>
          <w:rFonts w:ascii="Tahoma" w:hAnsi="Tahoma" w:cs="Tahoma"/>
          <w:szCs w:val="22"/>
          <w:lang w:val="el-GR"/>
        </w:rPr>
      </w:pPr>
      <w:bookmarkStart w:id="69" w:name="_Hlk147240331"/>
      <w:r w:rsidRPr="00335612">
        <w:rPr>
          <w:rFonts w:ascii="Tahoma" w:hAnsi="Tahoma" w:cs="Tahoma"/>
          <w:b/>
          <w:bCs/>
          <w:szCs w:val="22"/>
          <w:lang w:val="el-GR"/>
        </w:rPr>
        <w:t xml:space="preserve">- </w:t>
      </w:r>
      <w:bookmarkStart w:id="70" w:name="_Hlk147240313"/>
      <w:r w:rsidRPr="00335612">
        <w:rPr>
          <w:rFonts w:ascii="Tahoma" w:hAnsi="Tahoma" w:cs="Tahoma"/>
          <w:b/>
          <w:bCs/>
          <w:szCs w:val="22"/>
          <w:lang w:val="el-GR"/>
        </w:rPr>
        <w:t>Ένας (1) Σύμβουλος Ανασχεδιασμού Διαδικασιών</w:t>
      </w:r>
      <w:r w:rsidRPr="00335612">
        <w:rPr>
          <w:rFonts w:ascii="Tahoma" w:hAnsi="Tahoma" w:cs="Tahoma"/>
          <w:szCs w:val="22"/>
          <w:lang w:val="el-GR"/>
        </w:rPr>
        <w:t xml:space="preserve">, ο οποίος να διαθέτει </w:t>
      </w:r>
      <w:r w:rsidRPr="00335612">
        <w:rPr>
          <w:rFonts w:ascii="Tahoma" w:hAnsi="Tahoma" w:cs="Tahoma"/>
          <w:b/>
          <w:bCs/>
          <w:szCs w:val="22"/>
          <w:lang w:val="el-GR"/>
        </w:rPr>
        <w:t>πτυχίο Πανεπιστημιακής Εκπαίδευσης θετικής κατεύθυνσης</w:t>
      </w:r>
      <w:r w:rsidRPr="00335612">
        <w:rPr>
          <w:rFonts w:ascii="Tahoma" w:hAnsi="Tahoma" w:cs="Tahoma"/>
          <w:szCs w:val="22"/>
          <w:lang w:val="el-GR"/>
        </w:rPr>
        <w:t xml:space="preserve">, </w:t>
      </w:r>
      <w:r w:rsidRPr="00335612">
        <w:rPr>
          <w:rFonts w:ascii="Tahoma" w:hAnsi="Tahoma" w:cs="Tahoma"/>
          <w:b/>
          <w:bCs/>
          <w:szCs w:val="22"/>
          <w:lang w:val="el-GR"/>
        </w:rPr>
        <w:t>Μεταπτυχιακό Τίτλο Σπουδών</w:t>
      </w:r>
      <w:r w:rsidRPr="00335612">
        <w:rPr>
          <w:rFonts w:ascii="Tahoma" w:hAnsi="Tahoma" w:cs="Tahoma"/>
          <w:szCs w:val="22"/>
          <w:lang w:val="el-GR"/>
        </w:rPr>
        <w:t xml:space="preserve">  και γενική εμπειρία άνω των 7 ετών στο πεδίο οργάνωσης επιχειρήσεων και σχεδιασμού συστημάτων </w:t>
      </w:r>
      <w:proofErr w:type="spellStart"/>
      <w:r w:rsidRPr="00335612">
        <w:rPr>
          <w:rFonts w:ascii="Tahoma" w:hAnsi="Tahoma" w:cs="Tahoma"/>
          <w:szCs w:val="22"/>
          <w:lang w:val="el-GR"/>
        </w:rPr>
        <w:t>διαχειρισης</w:t>
      </w:r>
      <w:proofErr w:type="spellEnd"/>
      <w:r w:rsidRPr="00335612">
        <w:rPr>
          <w:rFonts w:ascii="Tahoma" w:hAnsi="Tahoma" w:cs="Tahoma"/>
          <w:szCs w:val="22"/>
          <w:lang w:val="el-GR"/>
        </w:rPr>
        <w:t xml:space="preserve"> με βάση αναγνωρισμένα πρότυπα και κανονισμούς (</w:t>
      </w:r>
      <w:r w:rsidRPr="00335612">
        <w:rPr>
          <w:rFonts w:ascii="Tahoma" w:hAnsi="Tahoma" w:cs="Tahoma"/>
          <w:szCs w:val="22"/>
          <w:lang w:val="en-US"/>
        </w:rPr>
        <w:t>ISO</w:t>
      </w:r>
      <w:r w:rsidRPr="00335612">
        <w:rPr>
          <w:rFonts w:ascii="Tahoma" w:hAnsi="Tahoma" w:cs="Tahoma"/>
          <w:szCs w:val="22"/>
          <w:lang w:val="el-GR"/>
        </w:rPr>
        <w:t xml:space="preserve">, </w:t>
      </w:r>
      <w:r w:rsidRPr="00335612">
        <w:rPr>
          <w:rFonts w:ascii="Tahoma" w:hAnsi="Tahoma" w:cs="Tahoma"/>
          <w:szCs w:val="22"/>
          <w:lang w:val="en-US"/>
        </w:rPr>
        <w:t>GDPR</w:t>
      </w:r>
      <w:r w:rsidRPr="00335612">
        <w:rPr>
          <w:rFonts w:ascii="Tahoma" w:hAnsi="Tahoma" w:cs="Tahoma"/>
          <w:szCs w:val="22"/>
          <w:lang w:val="el-GR"/>
        </w:rPr>
        <w:t xml:space="preserve">, κ.α.). Ειδικότερα απαιτείται να έχει συμμετάσχει σε τουλάχιστον 5 έργα με </w:t>
      </w:r>
      <w:proofErr w:type="spellStart"/>
      <w:r w:rsidRPr="00335612">
        <w:rPr>
          <w:rFonts w:ascii="Tahoma" w:hAnsi="Tahoma" w:cs="Tahoma"/>
          <w:szCs w:val="22"/>
          <w:lang w:val="el-GR"/>
        </w:rPr>
        <w:t>βαση</w:t>
      </w:r>
      <w:proofErr w:type="spellEnd"/>
      <w:r w:rsidRPr="00335612">
        <w:rPr>
          <w:rFonts w:ascii="Tahoma" w:hAnsi="Tahoma" w:cs="Tahoma"/>
          <w:szCs w:val="22"/>
          <w:lang w:val="el-GR"/>
        </w:rPr>
        <w:t xml:space="preserve"> αναγνωρισμένα πρότυπα, και </w:t>
      </w:r>
      <w:r w:rsidRPr="00335612">
        <w:rPr>
          <w:rFonts w:ascii="Tahoma" w:hAnsi="Tahoma" w:cs="Tahoma"/>
          <w:szCs w:val="22"/>
          <w:lang w:val="el-GR"/>
        </w:rPr>
        <w:lastRenderedPageBreak/>
        <w:t>κανονισμούς (</w:t>
      </w:r>
      <w:r w:rsidRPr="00335612">
        <w:rPr>
          <w:rFonts w:ascii="Tahoma" w:hAnsi="Tahoma" w:cs="Tahoma"/>
          <w:szCs w:val="22"/>
          <w:lang w:val="en-US"/>
        </w:rPr>
        <w:t>ISO</w:t>
      </w:r>
      <w:r w:rsidRPr="00335612">
        <w:rPr>
          <w:rFonts w:ascii="Tahoma" w:hAnsi="Tahoma" w:cs="Tahoma"/>
          <w:szCs w:val="22"/>
          <w:lang w:val="el-GR"/>
        </w:rPr>
        <w:t xml:space="preserve">, </w:t>
      </w:r>
      <w:r w:rsidRPr="00335612">
        <w:rPr>
          <w:rFonts w:ascii="Tahoma" w:hAnsi="Tahoma" w:cs="Tahoma"/>
          <w:szCs w:val="22"/>
          <w:lang w:val="en-US"/>
        </w:rPr>
        <w:t>GDPR</w:t>
      </w:r>
      <w:r w:rsidRPr="00335612">
        <w:rPr>
          <w:rFonts w:ascii="Tahoma" w:hAnsi="Tahoma" w:cs="Tahoma"/>
          <w:szCs w:val="22"/>
          <w:lang w:val="el-GR"/>
        </w:rPr>
        <w:t xml:space="preserve">, κ.α.).  σε φορείς του Δημοσίου τομέα, (Δημόσιες Υπηρεσίες και Αρχές, ΝΠΔΔ, ΟΤΑ, ΝΠΙΔ Δημόσιου χαρακτήρα, Ανώνυμες εταιρείες του Δημοσίου). Επίσης απαιτείται να είναι πιστοποιημένος </w:t>
      </w:r>
      <w:r w:rsidRPr="00335612">
        <w:rPr>
          <w:rFonts w:ascii="Tahoma" w:hAnsi="Tahoma" w:cs="Tahoma"/>
          <w:b/>
          <w:bCs/>
          <w:szCs w:val="22"/>
          <w:lang w:val="el-GR"/>
        </w:rPr>
        <w:t xml:space="preserve">ISO 27001 </w:t>
      </w:r>
      <w:proofErr w:type="spellStart"/>
      <w:r w:rsidRPr="00335612">
        <w:rPr>
          <w:rFonts w:ascii="Tahoma" w:hAnsi="Tahoma" w:cs="Tahoma"/>
          <w:b/>
          <w:bCs/>
          <w:szCs w:val="22"/>
          <w:lang w:val="el-GR"/>
        </w:rPr>
        <w:t>Auditor</w:t>
      </w:r>
      <w:proofErr w:type="spellEnd"/>
      <w:r w:rsidRPr="00335612">
        <w:rPr>
          <w:rFonts w:ascii="Tahoma" w:hAnsi="Tahoma" w:cs="Tahoma"/>
          <w:szCs w:val="22"/>
          <w:lang w:val="el-GR"/>
        </w:rPr>
        <w:t>.</w:t>
      </w:r>
    </w:p>
    <w:p w14:paraId="761D6DDB" w14:textId="77777777" w:rsidR="00335612" w:rsidRPr="00335612" w:rsidRDefault="00335612" w:rsidP="00335612">
      <w:pPr>
        <w:rPr>
          <w:rFonts w:ascii="Tahoma" w:hAnsi="Tahoma" w:cs="Tahoma"/>
          <w:szCs w:val="22"/>
          <w:lang w:val="el-GR"/>
        </w:rPr>
      </w:pPr>
      <w:r w:rsidRPr="00335612">
        <w:rPr>
          <w:rFonts w:ascii="Tahoma" w:hAnsi="Tahoma" w:cs="Tahoma"/>
          <w:b/>
          <w:bCs/>
          <w:szCs w:val="22"/>
          <w:lang w:val="el-GR"/>
        </w:rPr>
        <w:t>- Ένας (1) Σύμβουλος Ανασχεδιασμού Διαδικασιών</w:t>
      </w:r>
      <w:r w:rsidRPr="00335612">
        <w:rPr>
          <w:rFonts w:ascii="Tahoma" w:hAnsi="Tahoma" w:cs="Tahoma"/>
          <w:szCs w:val="22"/>
          <w:lang w:val="el-GR"/>
        </w:rPr>
        <w:t xml:space="preserve">, ο οποίος να διαθέτει </w:t>
      </w:r>
      <w:r w:rsidRPr="00335612">
        <w:rPr>
          <w:rFonts w:ascii="Tahoma" w:hAnsi="Tahoma" w:cs="Tahoma"/>
          <w:b/>
          <w:bCs/>
          <w:szCs w:val="22"/>
          <w:lang w:val="el-GR"/>
        </w:rPr>
        <w:t>πτυχίο Πανεπιστημιακής Εκπαίδευσης θετικής κατεύθυνσης</w:t>
      </w:r>
      <w:r w:rsidRPr="00335612">
        <w:rPr>
          <w:rFonts w:ascii="Tahoma" w:hAnsi="Tahoma" w:cs="Tahoma"/>
          <w:szCs w:val="22"/>
          <w:lang w:val="el-GR"/>
        </w:rPr>
        <w:t xml:space="preserve"> και γενική εμπειρία άνω των 20 ετών στο πεδίο οργάνωσης επιχειρήσεων και σχεδιασμού συστημάτων διαχείρισης με βάση  αναγνωρισμένα πρότυπα, και κανονισμούς (</w:t>
      </w:r>
      <w:r w:rsidRPr="00335612">
        <w:rPr>
          <w:rFonts w:ascii="Tahoma" w:hAnsi="Tahoma" w:cs="Tahoma"/>
          <w:szCs w:val="22"/>
          <w:lang w:val="en-US"/>
        </w:rPr>
        <w:t>ISO</w:t>
      </w:r>
      <w:r w:rsidRPr="00335612">
        <w:rPr>
          <w:rFonts w:ascii="Tahoma" w:hAnsi="Tahoma" w:cs="Tahoma"/>
          <w:szCs w:val="22"/>
          <w:lang w:val="el-GR"/>
        </w:rPr>
        <w:t xml:space="preserve">, </w:t>
      </w:r>
      <w:r w:rsidRPr="00335612">
        <w:rPr>
          <w:rFonts w:ascii="Tahoma" w:hAnsi="Tahoma" w:cs="Tahoma"/>
          <w:szCs w:val="22"/>
          <w:lang w:val="en-US"/>
        </w:rPr>
        <w:t>GDPR</w:t>
      </w:r>
      <w:r w:rsidRPr="00335612">
        <w:rPr>
          <w:rFonts w:ascii="Tahoma" w:hAnsi="Tahoma" w:cs="Tahoma"/>
          <w:szCs w:val="22"/>
          <w:lang w:val="el-GR"/>
        </w:rPr>
        <w:t xml:space="preserve"> κ.α.). Ειδικότερα απαιτείται να έχει συμμετάσχει </w:t>
      </w:r>
      <w:r w:rsidRPr="00335612">
        <w:rPr>
          <w:rFonts w:ascii="Tahoma" w:hAnsi="Tahoma" w:cs="Tahoma"/>
          <w:b/>
          <w:bCs/>
          <w:szCs w:val="22"/>
          <w:lang w:val="el-GR"/>
        </w:rPr>
        <w:t>ως υπεύθυνος έργου</w:t>
      </w:r>
      <w:r w:rsidRPr="00335612">
        <w:rPr>
          <w:rFonts w:ascii="Tahoma" w:hAnsi="Tahoma" w:cs="Tahoma"/>
          <w:szCs w:val="22"/>
          <w:lang w:val="el-GR"/>
        </w:rPr>
        <w:t xml:space="preserve"> σε τουλάχιστον 5 έργα με βάση αναγνωρισμένα πρότυπα, και κανονισμούς (</w:t>
      </w:r>
      <w:r w:rsidRPr="00335612">
        <w:rPr>
          <w:rFonts w:ascii="Tahoma" w:hAnsi="Tahoma" w:cs="Tahoma"/>
          <w:szCs w:val="22"/>
          <w:lang w:val="en-US"/>
        </w:rPr>
        <w:t>ISO</w:t>
      </w:r>
      <w:r w:rsidRPr="00335612">
        <w:rPr>
          <w:rFonts w:ascii="Tahoma" w:hAnsi="Tahoma" w:cs="Tahoma"/>
          <w:szCs w:val="22"/>
          <w:lang w:val="el-GR"/>
        </w:rPr>
        <w:t xml:space="preserve">, </w:t>
      </w:r>
      <w:r w:rsidRPr="00335612">
        <w:rPr>
          <w:rFonts w:ascii="Tahoma" w:hAnsi="Tahoma" w:cs="Tahoma"/>
          <w:szCs w:val="22"/>
          <w:lang w:val="en-US"/>
        </w:rPr>
        <w:t>GDPR</w:t>
      </w:r>
      <w:r w:rsidRPr="00335612">
        <w:rPr>
          <w:rFonts w:ascii="Tahoma" w:hAnsi="Tahoma" w:cs="Tahoma"/>
          <w:szCs w:val="22"/>
          <w:lang w:val="el-GR"/>
        </w:rPr>
        <w:t xml:space="preserve">, κ.α.) σε φορείς του Δημοσίου τομέα, (Δημόσιες Υπηρεσίες και Αρχές, ΝΠΔΔ, ΟΤΑ, ΝΠΙΔ Δημόσιου χαρακτήρα, Ανώνυμες εταιρείες του Δημοσίου)  </w:t>
      </w:r>
    </w:p>
    <w:bookmarkEnd w:id="69"/>
    <w:bookmarkEnd w:id="70"/>
    <w:p w14:paraId="620C6AFC" w14:textId="77777777" w:rsidR="00335612" w:rsidRPr="00335612" w:rsidRDefault="00335612" w:rsidP="00335612">
      <w:pPr>
        <w:spacing w:after="0"/>
        <w:rPr>
          <w:rFonts w:ascii="Tahoma" w:hAnsi="Tahoma" w:cs="Tahoma"/>
          <w:szCs w:val="22"/>
          <w:lang w:val="el-GR"/>
        </w:rPr>
      </w:pPr>
    </w:p>
    <w:p w14:paraId="11712C47" w14:textId="77777777" w:rsidR="00335612" w:rsidRPr="00335612" w:rsidRDefault="00335612" w:rsidP="00335612">
      <w:pPr>
        <w:rPr>
          <w:rFonts w:ascii="Tahoma" w:hAnsi="Tahoma" w:cs="Tahoma"/>
          <w:color w:val="000000" w:themeColor="text1"/>
          <w:szCs w:val="22"/>
          <w:lang w:val="el-GR"/>
        </w:rPr>
      </w:pPr>
      <w:r w:rsidRPr="00335612">
        <w:rPr>
          <w:rFonts w:ascii="Tahoma" w:hAnsi="Tahoma" w:cs="Tahoma"/>
          <w:b/>
          <w:bCs/>
          <w:color w:val="000000" w:themeColor="text1"/>
          <w:szCs w:val="22"/>
          <w:lang w:val="el-GR"/>
        </w:rPr>
        <w:t>Σημείωση:</w:t>
      </w:r>
      <w:r w:rsidRPr="00335612">
        <w:rPr>
          <w:rFonts w:ascii="Tahoma" w:hAnsi="Tahoma" w:cs="Tahoma"/>
          <w:color w:val="000000" w:themeColor="text1"/>
          <w:szCs w:val="22"/>
          <w:lang w:val="el-GR"/>
        </w:rPr>
        <w:t xml:space="preserve"> Σε περίπτωση ένωσης/κοινοπραξίας η παραπάνω απαιτούμενη Τεχνική και </w:t>
      </w:r>
      <w:r w:rsidRPr="00335612">
        <w:rPr>
          <w:rFonts w:ascii="Tahoma" w:hAnsi="Tahoma" w:cs="Tahoma"/>
          <w:color w:val="000000" w:themeColor="text1"/>
          <w:szCs w:val="22"/>
          <w:lang w:val="en-US"/>
        </w:rPr>
        <w:t>E</w:t>
      </w:r>
      <w:proofErr w:type="spellStart"/>
      <w:r w:rsidRPr="00335612">
        <w:rPr>
          <w:rFonts w:ascii="Tahoma" w:hAnsi="Tahoma" w:cs="Tahoma"/>
          <w:color w:val="000000" w:themeColor="text1"/>
          <w:szCs w:val="22"/>
          <w:lang w:val="el-GR"/>
        </w:rPr>
        <w:t>παγγελματική</w:t>
      </w:r>
      <w:proofErr w:type="spellEnd"/>
      <w:r w:rsidRPr="00335612">
        <w:rPr>
          <w:rFonts w:ascii="Tahoma" w:hAnsi="Tahoma" w:cs="Tahoma"/>
          <w:color w:val="000000" w:themeColor="text1"/>
          <w:szCs w:val="22"/>
          <w:lang w:val="el-GR"/>
        </w:rPr>
        <w:t xml:space="preserve"> ικανότητα μπορεί να καλύπτεται σωρευτικά από τα μέλη της ένωσης/κοινοπραξίας.</w:t>
      </w:r>
    </w:p>
    <w:p w14:paraId="3DBC5465" w14:textId="77777777" w:rsidR="008338F0" w:rsidRPr="00071CDB" w:rsidRDefault="003355E7" w:rsidP="004719AE">
      <w:pPr>
        <w:pStyle w:val="40"/>
        <w:numPr>
          <w:ilvl w:val="2"/>
          <w:numId w:val="7"/>
        </w:numPr>
      </w:pPr>
      <w:bookmarkStart w:id="71" w:name="_Toc161995403"/>
      <w:r w:rsidRPr="00071CDB">
        <w:t>Πρότυπα διασφάλισης ποιότητας</w:t>
      </w:r>
      <w:bookmarkEnd w:id="71"/>
      <w:r w:rsidRPr="00071CDB">
        <w:t xml:space="preserve"> </w:t>
      </w:r>
      <w:bookmarkEnd w:id="67"/>
      <w:bookmarkEnd w:id="68"/>
    </w:p>
    <w:p w14:paraId="7CFE6DCC" w14:textId="77777777" w:rsidR="00D42CAE" w:rsidRDefault="00D42CAE" w:rsidP="00D42CAE">
      <w:pPr>
        <w:pStyle w:val="aff0"/>
        <w:ind w:left="0"/>
        <w:rPr>
          <w:rFonts w:ascii="Tahoma" w:hAnsi="Tahoma" w:cs="Tahoma"/>
          <w:bCs/>
          <w:szCs w:val="22"/>
          <w:lang w:val="el-GR"/>
        </w:rPr>
      </w:pPr>
      <w:r w:rsidRPr="00D42CAE">
        <w:rPr>
          <w:rFonts w:ascii="Tahoma" w:hAnsi="Tahoma" w:cs="Tahoma"/>
          <w:bCs/>
          <w:szCs w:val="22"/>
          <w:lang w:val="el-GR"/>
        </w:rPr>
        <w:t>Οι οικονομικοί φορείς που συμμετέχουν στη διαδικασία σύναψης της παρούσας απαιτείται να διαθέτουν κατ’ ελάχιστο τα ακόλουθα πιστοποιητικά τα οποία πρέπει να είναι σε ισχύ και να έχουν εκδοθεί από φορέα πιστοποίησης διαπιστευμένο από το ΕΣΥΔ ή από άλλο φορέα διαπίστευσης του εξωτερικού που διαθέτει αμοιβαία αναγνώριση από το ΕΣΥΔ:</w:t>
      </w:r>
    </w:p>
    <w:p w14:paraId="47C71369" w14:textId="77777777" w:rsidR="00D42CAE" w:rsidRPr="006201DE" w:rsidRDefault="00D42CAE" w:rsidP="00252835">
      <w:pPr>
        <w:pStyle w:val="aff0"/>
        <w:numPr>
          <w:ilvl w:val="0"/>
          <w:numId w:val="55"/>
        </w:numPr>
        <w:rPr>
          <w:rFonts w:ascii="Tahoma" w:hAnsi="Tahoma" w:cs="Tahoma"/>
          <w:bCs/>
          <w:szCs w:val="22"/>
          <w:lang w:val="el-GR"/>
        </w:rPr>
      </w:pPr>
      <w:r w:rsidRPr="006201DE">
        <w:rPr>
          <w:rFonts w:ascii="Tahoma" w:hAnsi="Tahoma" w:cs="Tahoma"/>
          <w:bCs/>
          <w:szCs w:val="22"/>
          <w:lang w:val="el-GR"/>
        </w:rPr>
        <w:t xml:space="preserve">πιστοποιημένο και εν ισχύ Σύστημα Διαχείρισης Ποιότητας, σύμφωνα με το πρότυπο ISO 9001:2015 ή ισοδύναμο, </w:t>
      </w:r>
    </w:p>
    <w:p w14:paraId="3B4076FD" w14:textId="77777777" w:rsidR="00D42CAE" w:rsidRPr="006201DE" w:rsidRDefault="00D42CAE" w:rsidP="00252835">
      <w:pPr>
        <w:pStyle w:val="aff0"/>
        <w:numPr>
          <w:ilvl w:val="0"/>
          <w:numId w:val="55"/>
        </w:numPr>
        <w:rPr>
          <w:rFonts w:ascii="Tahoma" w:hAnsi="Tahoma" w:cs="Tahoma"/>
          <w:bCs/>
          <w:szCs w:val="22"/>
          <w:lang w:val="el-GR"/>
        </w:rPr>
      </w:pPr>
      <w:proofErr w:type="spellStart"/>
      <w:r w:rsidRPr="006201DE">
        <w:rPr>
          <w:rFonts w:ascii="Tahoma" w:hAnsi="Tahoma" w:cs="Tahoma"/>
          <w:bCs/>
          <w:szCs w:val="22"/>
          <w:lang w:val="el-GR"/>
        </w:rPr>
        <w:t>πιστοποιημενο</w:t>
      </w:r>
      <w:proofErr w:type="spellEnd"/>
      <w:r w:rsidRPr="006201DE">
        <w:rPr>
          <w:rFonts w:ascii="Tahoma" w:hAnsi="Tahoma" w:cs="Tahoma"/>
          <w:bCs/>
          <w:szCs w:val="22"/>
          <w:lang w:val="el-GR"/>
        </w:rPr>
        <w:t xml:space="preserve"> και εν ισχύ Σύστημα Διαχείρισης Ασφάλειας Πληροφοριών κατά ISO/IEC 27001:2013 ή ισοδύναμο, </w:t>
      </w:r>
    </w:p>
    <w:p w14:paraId="3321AB91" w14:textId="77777777" w:rsidR="00D42CAE" w:rsidRPr="006201DE" w:rsidRDefault="00D42CAE" w:rsidP="00252835">
      <w:pPr>
        <w:pStyle w:val="aff0"/>
        <w:numPr>
          <w:ilvl w:val="0"/>
          <w:numId w:val="55"/>
        </w:numPr>
        <w:rPr>
          <w:rFonts w:ascii="Tahoma" w:hAnsi="Tahoma" w:cs="Tahoma"/>
          <w:bCs/>
          <w:szCs w:val="22"/>
          <w:lang w:val="el-GR"/>
        </w:rPr>
      </w:pPr>
      <w:r w:rsidRPr="006201DE">
        <w:rPr>
          <w:rFonts w:ascii="Tahoma" w:hAnsi="Tahoma" w:cs="Tahoma"/>
          <w:bCs/>
          <w:szCs w:val="22"/>
          <w:lang w:val="el-GR"/>
        </w:rPr>
        <w:t>πιστοποιημένο και εν ισχύ Σύστημα Διαχείρισης Επιχειρησιακής Συνέχειας κατά ISO 22301:2019 ή ισοδύναμο,</w:t>
      </w:r>
    </w:p>
    <w:p w14:paraId="2DBFA37B" w14:textId="77777777" w:rsidR="00D42CAE" w:rsidRPr="006201DE" w:rsidRDefault="00D42CAE" w:rsidP="00252835">
      <w:pPr>
        <w:pStyle w:val="aff0"/>
        <w:numPr>
          <w:ilvl w:val="0"/>
          <w:numId w:val="55"/>
        </w:numPr>
        <w:rPr>
          <w:rFonts w:ascii="Tahoma" w:hAnsi="Tahoma" w:cs="Tahoma"/>
          <w:bCs/>
          <w:szCs w:val="22"/>
          <w:lang w:val="el-GR"/>
        </w:rPr>
      </w:pPr>
      <w:r w:rsidRPr="006201DE">
        <w:rPr>
          <w:rFonts w:ascii="Tahoma" w:hAnsi="Tahoma" w:cs="Tahoma"/>
          <w:bCs/>
          <w:szCs w:val="22"/>
          <w:lang w:val="el-GR"/>
        </w:rPr>
        <w:t xml:space="preserve">πιστοποιημένο και εν ισχύ Σύστημα Διαχείρισης Υπηρεσιών της Τεχνολογίας Πληροφοριών κατά ISO 20000-1:2018 ή ισοδύναμο, </w:t>
      </w:r>
    </w:p>
    <w:p w14:paraId="2BEF7C4D" w14:textId="77777777" w:rsidR="00335612" w:rsidRPr="006201DE" w:rsidRDefault="00D42CAE" w:rsidP="00252835">
      <w:pPr>
        <w:pStyle w:val="aff0"/>
        <w:numPr>
          <w:ilvl w:val="0"/>
          <w:numId w:val="55"/>
        </w:numPr>
        <w:rPr>
          <w:rFonts w:ascii="Tahoma" w:hAnsi="Tahoma" w:cs="Tahoma"/>
          <w:bCs/>
          <w:szCs w:val="22"/>
          <w:lang w:val="el-GR"/>
        </w:rPr>
      </w:pPr>
      <w:r w:rsidRPr="006201DE">
        <w:rPr>
          <w:rFonts w:ascii="Tahoma" w:hAnsi="Tahoma" w:cs="Tahoma"/>
          <w:bCs/>
          <w:szCs w:val="22"/>
          <w:lang w:val="el-GR"/>
        </w:rPr>
        <w:t xml:space="preserve">πιστοποιημένο και εν ισχύ Σύστημα Περιβαλλοντικής Διαχείρισης κατά ISO 14001:2015 ή ισοδύναμο, </w:t>
      </w:r>
    </w:p>
    <w:p w14:paraId="1D806EEA" w14:textId="77777777" w:rsidR="00D42CAE" w:rsidRPr="006201DE" w:rsidRDefault="00D42CAE" w:rsidP="00252835">
      <w:pPr>
        <w:pStyle w:val="aff0"/>
        <w:numPr>
          <w:ilvl w:val="0"/>
          <w:numId w:val="55"/>
        </w:numPr>
        <w:rPr>
          <w:rFonts w:ascii="Tahoma" w:hAnsi="Tahoma" w:cs="Tahoma"/>
          <w:bCs/>
          <w:szCs w:val="22"/>
          <w:lang w:val="el-GR"/>
        </w:rPr>
      </w:pPr>
      <w:r w:rsidRPr="006201DE">
        <w:rPr>
          <w:rFonts w:ascii="Tahoma" w:hAnsi="Tahoma" w:cs="Tahoma"/>
          <w:bCs/>
          <w:szCs w:val="22"/>
          <w:lang w:val="el-GR"/>
        </w:rPr>
        <w:t xml:space="preserve">πιστοποιημένο και εν ισχύ Σύστημα διαχείρισης της Υγείας και Ασφάλειας της Εργασίας κατά ISO 45001:2018 ή ισοδύναμο </w:t>
      </w:r>
    </w:p>
    <w:p w14:paraId="632BD1C9" w14:textId="77777777" w:rsidR="00D42CAE" w:rsidRPr="006201DE" w:rsidRDefault="00D42CAE" w:rsidP="00D42CAE">
      <w:pPr>
        <w:pStyle w:val="aff0"/>
        <w:rPr>
          <w:rFonts w:ascii="Tahoma" w:hAnsi="Tahoma" w:cs="Tahoma"/>
          <w:bCs/>
          <w:szCs w:val="22"/>
          <w:lang w:val="el-GR"/>
        </w:rPr>
      </w:pPr>
    </w:p>
    <w:p w14:paraId="231BF080" w14:textId="77777777" w:rsidR="00D42CAE" w:rsidRPr="00D42CAE" w:rsidRDefault="00D42CAE" w:rsidP="00D42CAE">
      <w:pPr>
        <w:rPr>
          <w:rFonts w:ascii="Tahoma" w:hAnsi="Tahoma" w:cs="Tahoma"/>
          <w:bCs/>
          <w:szCs w:val="22"/>
          <w:lang w:val="el-GR"/>
        </w:rPr>
      </w:pPr>
      <w:r w:rsidRPr="006201DE">
        <w:rPr>
          <w:rFonts w:ascii="Tahoma" w:hAnsi="Tahoma" w:cs="Tahoma"/>
          <w:bCs/>
          <w:szCs w:val="22"/>
          <w:lang w:val="el-GR"/>
        </w:rPr>
        <w:t xml:space="preserve">Επίσης, να διαθέτουν πιστοποιημένο και εν ισχύ </w:t>
      </w:r>
      <w:proofErr w:type="spellStart"/>
      <w:r w:rsidRPr="006201DE">
        <w:rPr>
          <w:rFonts w:ascii="Tahoma" w:hAnsi="Tahoma" w:cs="Tahoma"/>
          <w:bCs/>
          <w:szCs w:val="22"/>
          <w:lang w:val="el-GR"/>
        </w:rPr>
        <w:t>Συστημα</w:t>
      </w:r>
      <w:proofErr w:type="spellEnd"/>
      <w:r w:rsidRPr="006201DE">
        <w:rPr>
          <w:rFonts w:ascii="Tahoma" w:hAnsi="Tahoma" w:cs="Tahoma"/>
          <w:bCs/>
          <w:szCs w:val="22"/>
          <w:lang w:val="el-GR"/>
        </w:rPr>
        <w:t xml:space="preserve"> διαχείρισης Προσωπικών Δεδομένων (</w:t>
      </w:r>
      <w:proofErr w:type="spellStart"/>
      <w:r w:rsidRPr="006201DE">
        <w:rPr>
          <w:rFonts w:ascii="Tahoma" w:hAnsi="Tahoma" w:cs="Tahoma"/>
          <w:bCs/>
          <w:szCs w:val="22"/>
          <w:lang w:val="el-GR"/>
        </w:rPr>
        <w:t>Ιδιωτικότητας</w:t>
      </w:r>
      <w:proofErr w:type="spellEnd"/>
      <w:r w:rsidRPr="006201DE">
        <w:rPr>
          <w:rFonts w:ascii="Tahoma" w:hAnsi="Tahoma" w:cs="Tahoma"/>
          <w:bCs/>
          <w:szCs w:val="22"/>
          <w:lang w:val="el-GR"/>
        </w:rPr>
        <w:t>) κατά ISO/IEC 27701:2019 ή ισοδύναμο.</w:t>
      </w:r>
    </w:p>
    <w:p w14:paraId="01E6283C" w14:textId="77777777" w:rsidR="00D42CAE" w:rsidRPr="00D42CAE" w:rsidRDefault="00D42CAE" w:rsidP="00D42CAE">
      <w:pPr>
        <w:pStyle w:val="aff0"/>
        <w:rPr>
          <w:rFonts w:ascii="Tahoma" w:hAnsi="Tahoma" w:cs="Tahoma"/>
          <w:bCs/>
          <w:szCs w:val="22"/>
          <w:lang w:val="el-GR"/>
        </w:rPr>
      </w:pPr>
    </w:p>
    <w:p w14:paraId="75A22F14" w14:textId="77777777" w:rsidR="00D42CAE" w:rsidRPr="00D42CAE" w:rsidRDefault="00D42CAE" w:rsidP="00D42CAE">
      <w:pPr>
        <w:rPr>
          <w:rFonts w:ascii="Tahoma" w:hAnsi="Tahoma" w:cs="Tahoma"/>
          <w:bCs/>
          <w:szCs w:val="22"/>
          <w:lang w:val="el-GR"/>
        </w:rPr>
      </w:pPr>
      <w:r w:rsidRPr="00D42CAE">
        <w:rPr>
          <w:rFonts w:ascii="Tahoma" w:hAnsi="Tahoma" w:cs="Tahoma"/>
          <w:bCs/>
          <w:szCs w:val="22"/>
          <w:lang w:val="el-GR"/>
        </w:rPr>
        <w:t>Σε περίπτωση ένωσης/κοινοπραξίας οι παραπάνω απαιτήσεις μπορούν  να καλύπτονται σωρευτικά  από τα μέλη της ένωσης/κοινοπραξίας.</w:t>
      </w:r>
    </w:p>
    <w:p w14:paraId="69F515B1" w14:textId="77777777" w:rsidR="00D42CAE" w:rsidRPr="00D42CAE" w:rsidRDefault="00D42CAE" w:rsidP="00D42CAE">
      <w:pPr>
        <w:rPr>
          <w:rFonts w:ascii="Tahoma" w:hAnsi="Tahoma" w:cs="Tahoma"/>
          <w:b/>
          <w:szCs w:val="22"/>
          <w:lang w:val="el-GR"/>
        </w:rPr>
      </w:pPr>
      <w:r w:rsidRPr="00D42CAE">
        <w:rPr>
          <w:rFonts w:ascii="Tahoma" w:hAnsi="Tahoma" w:cs="Tahoma"/>
          <w:b/>
          <w:szCs w:val="22"/>
          <w:lang w:val="el-GR"/>
        </w:rPr>
        <w:t xml:space="preserve">Συμπληρώνεται από τους υποψήφιους η Παράγραφος Δ «Συστήματα διασφάλισης ποιότητας και πρότυπα περιβαλλοντικής διαχείρισης» του </w:t>
      </w:r>
      <w:r w:rsidR="00335612">
        <w:rPr>
          <w:rFonts w:ascii="Tahoma" w:hAnsi="Tahoma" w:cs="Tahoma"/>
          <w:b/>
          <w:szCs w:val="22"/>
          <w:lang w:val="el-GR"/>
        </w:rPr>
        <w:t xml:space="preserve">Παραρτήματος </w:t>
      </w:r>
      <w:r w:rsidRPr="00D42CAE">
        <w:rPr>
          <w:rFonts w:ascii="Tahoma" w:hAnsi="Tahoma" w:cs="Tahoma"/>
          <w:b/>
          <w:szCs w:val="22"/>
          <w:lang w:val="el-GR"/>
        </w:rPr>
        <w:t>I</w:t>
      </w:r>
      <w:r w:rsidR="00335612">
        <w:rPr>
          <w:rFonts w:ascii="Tahoma" w:hAnsi="Tahoma" w:cs="Tahoma"/>
          <w:b/>
          <w:szCs w:val="22"/>
          <w:lang w:val="el-GR"/>
        </w:rPr>
        <w:t>ΙΙ</w:t>
      </w:r>
      <w:r w:rsidRPr="00D42CAE">
        <w:rPr>
          <w:rFonts w:ascii="Tahoma" w:hAnsi="Tahoma" w:cs="Tahoma"/>
          <w:b/>
          <w:szCs w:val="22"/>
          <w:lang w:val="el-GR"/>
        </w:rPr>
        <w:t xml:space="preserve"> του ΕΕΕΣ.</w:t>
      </w:r>
    </w:p>
    <w:p w14:paraId="7A4E08C7" w14:textId="77777777" w:rsidR="00D42CAE" w:rsidRPr="00D42CAE" w:rsidRDefault="00D42CAE" w:rsidP="00D42CAE">
      <w:pPr>
        <w:rPr>
          <w:rFonts w:ascii="Tahoma" w:hAnsi="Tahoma" w:cs="Tahoma"/>
          <w:bCs/>
          <w:szCs w:val="22"/>
          <w:lang w:val="el-GR"/>
        </w:rPr>
      </w:pPr>
      <w:r w:rsidRPr="00D42CAE">
        <w:rPr>
          <w:rFonts w:ascii="Tahoma" w:hAnsi="Tahoma" w:cs="Tahoma"/>
          <w:bCs/>
          <w:szCs w:val="22"/>
          <w:lang w:val="el-GR"/>
        </w:rPr>
        <w:t xml:space="preserve">Η αναθέτουσα αρχή αναγνωρίζει ισοδύναμα πιστοποιητικά που έχουν εκδοθεί από φορείς διαπιστευμένους από ισοδύναμους  (με το ΕΣΥΔ)  Οργανισμούς διαπίστευσης, </w:t>
      </w:r>
      <w:proofErr w:type="spellStart"/>
      <w:r w:rsidRPr="00D42CAE">
        <w:rPr>
          <w:rFonts w:ascii="Tahoma" w:hAnsi="Tahoma" w:cs="Tahoma"/>
          <w:bCs/>
          <w:szCs w:val="22"/>
          <w:lang w:val="el-GR"/>
        </w:rPr>
        <w:t>εδρεύοντες</w:t>
      </w:r>
      <w:proofErr w:type="spellEnd"/>
      <w:r w:rsidRPr="00D42CAE">
        <w:rPr>
          <w:rFonts w:ascii="Tahoma" w:hAnsi="Tahoma" w:cs="Tahoma"/>
          <w:bCs/>
          <w:szCs w:val="22"/>
          <w:lang w:val="el-GR"/>
        </w:rPr>
        <w:t xml:space="preserve">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w:t>
      </w:r>
      <w:r w:rsidRPr="00D42CAE">
        <w:rPr>
          <w:rFonts w:ascii="Tahoma" w:hAnsi="Tahoma" w:cs="Tahoma"/>
          <w:bCs/>
          <w:szCs w:val="22"/>
          <w:lang w:val="el-GR"/>
        </w:rPr>
        <w:lastRenderedPageBreak/>
        <w:t>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1EB3C690" w14:textId="77777777" w:rsidR="008338F0" w:rsidRPr="00071CDB" w:rsidRDefault="003355E7" w:rsidP="004719AE">
      <w:pPr>
        <w:pStyle w:val="40"/>
        <w:numPr>
          <w:ilvl w:val="2"/>
          <w:numId w:val="7"/>
        </w:numPr>
      </w:pPr>
      <w:bookmarkStart w:id="72" w:name="_Ref496541185"/>
      <w:bookmarkStart w:id="73" w:name="_Ref496541244"/>
      <w:bookmarkStart w:id="74" w:name="_Ref496541410"/>
      <w:bookmarkStart w:id="75" w:name="_Ref496541700"/>
      <w:bookmarkStart w:id="76" w:name="_Toc161995404"/>
      <w:r w:rsidRPr="00071CDB">
        <w:t>Στήριξη στην ικανότητα τρίτων</w:t>
      </w:r>
      <w:bookmarkEnd w:id="72"/>
      <w:bookmarkEnd w:id="73"/>
      <w:bookmarkEnd w:id="74"/>
      <w:bookmarkEnd w:id="75"/>
      <w:r w:rsidRPr="00071CDB">
        <w:t xml:space="preserve"> </w:t>
      </w:r>
      <w:r w:rsidR="002954BA" w:rsidRPr="00071CDB">
        <w:t>– Υπεργολαβία</w:t>
      </w:r>
      <w:bookmarkEnd w:id="76"/>
    </w:p>
    <w:p w14:paraId="71D536FC" w14:textId="77777777" w:rsidR="002954BA" w:rsidRPr="00071CDB" w:rsidRDefault="002954BA" w:rsidP="004719AE">
      <w:pPr>
        <w:pStyle w:val="40"/>
        <w:numPr>
          <w:ilvl w:val="3"/>
          <w:numId w:val="7"/>
        </w:numPr>
        <w:ind w:left="2448" w:hanging="2448"/>
      </w:pPr>
      <w:bookmarkStart w:id="77" w:name="_Toc74566834"/>
      <w:bookmarkStart w:id="78" w:name="_Toc161995405"/>
      <w:r w:rsidRPr="00071CDB">
        <w:t>Στήριξη στην ικανότητα τρίτων</w:t>
      </w:r>
      <w:bookmarkEnd w:id="77"/>
      <w:bookmarkEnd w:id="78"/>
    </w:p>
    <w:p w14:paraId="1BAB55FD" w14:textId="77777777" w:rsidR="002954BA" w:rsidRPr="00071CDB" w:rsidRDefault="002954BA" w:rsidP="002954BA">
      <w:pPr>
        <w:rPr>
          <w:rFonts w:ascii="Tahoma" w:hAnsi="Tahoma" w:cs="Tahoma"/>
          <w:szCs w:val="22"/>
          <w:lang w:val="el-GR"/>
        </w:rPr>
      </w:pPr>
      <w:r w:rsidRPr="00071CDB">
        <w:rPr>
          <w:rFonts w:ascii="Tahoma" w:hAnsi="Tahoma" w:cs="Tahoma"/>
          <w:szCs w:val="22"/>
          <w:lang w:val="el-GR"/>
        </w:rPr>
        <w:t>Οι οικονομικοί φορείς μπορούν, όσον αφορά τα κριτήρια της οικονομικής και χρηματοοικονομικής επάρκειας (της παραγράφου</w:t>
      </w:r>
      <w:r w:rsidR="00524A1C" w:rsidRPr="00071CDB">
        <w:rPr>
          <w:rFonts w:ascii="Tahoma" w:hAnsi="Tahoma" w:cs="Tahoma"/>
          <w:szCs w:val="22"/>
          <w:lang w:val="el-GR"/>
        </w:rPr>
        <w:t xml:space="preserve"> </w:t>
      </w:r>
      <w:r w:rsidR="001C5365" w:rsidRPr="00071CDB">
        <w:rPr>
          <w:rFonts w:ascii="Tahoma" w:hAnsi="Tahoma" w:cs="Tahoma"/>
          <w:szCs w:val="22"/>
          <w:lang w:val="el-GR"/>
        </w:rPr>
        <w:t>2.2.5</w:t>
      </w:r>
      <w:r w:rsidRPr="00071CDB">
        <w:rPr>
          <w:rFonts w:ascii="Tahoma" w:hAnsi="Tahoma" w:cs="Tahoma"/>
          <w:szCs w:val="22"/>
          <w:lang w:val="el-GR"/>
        </w:rPr>
        <w:t>)</w:t>
      </w:r>
      <w:r w:rsidRPr="00071CDB">
        <w:rPr>
          <w:rFonts w:ascii="Tahoma" w:hAnsi="Tahoma" w:cs="Tahoma"/>
          <w:i/>
          <w:color w:val="5B9BD5"/>
          <w:szCs w:val="22"/>
          <w:lang w:val="el-GR"/>
        </w:rPr>
        <w:t xml:space="preserve"> </w:t>
      </w:r>
      <w:r w:rsidRPr="00071CDB">
        <w:rPr>
          <w:rFonts w:ascii="Tahoma" w:hAnsi="Tahoma" w:cs="Tahoma"/>
          <w:szCs w:val="22"/>
          <w:lang w:val="el-GR"/>
        </w:rPr>
        <w:t>και τα σχετικά με την τεχνική και επαγγελματική ικανότητα (της παραγράφου</w:t>
      </w:r>
      <w:r w:rsidR="0002555D" w:rsidRPr="00071CDB">
        <w:rPr>
          <w:rFonts w:ascii="Tahoma" w:hAnsi="Tahoma" w:cs="Tahoma"/>
          <w:szCs w:val="22"/>
          <w:lang w:val="el-GR"/>
        </w:rPr>
        <w:t xml:space="preserve"> 2.2.6)</w:t>
      </w:r>
      <w:r w:rsidRPr="00071CDB">
        <w:rPr>
          <w:rFonts w:ascii="Tahoma" w:hAnsi="Tahoma" w:cs="Tahoma"/>
          <w:szCs w:val="22"/>
          <w:lang w:val="el-GR"/>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70E88E1" w14:textId="36E7CE57" w:rsidR="002954BA" w:rsidRPr="00071CDB" w:rsidRDefault="002954BA" w:rsidP="002954BA">
      <w:pPr>
        <w:rPr>
          <w:rFonts w:ascii="Tahoma" w:hAnsi="Tahoma" w:cs="Tahoma"/>
          <w:szCs w:val="22"/>
          <w:lang w:val="el-GR"/>
        </w:rPr>
      </w:pPr>
      <w:r w:rsidRPr="00071CDB">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071CDB">
        <w:rPr>
          <w:rFonts w:ascii="Tahoma" w:hAnsi="Tahoma" w:cs="Tahoma"/>
          <w:szCs w:val="22"/>
          <w:lang w:val="el-GR"/>
        </w:rPr>
        <w:t>στ</w:t>
      </w:r>
      <w:proofErr w:type="spellEnd"/>
      <w:r w:rsidRPr="00071CDB">
        <w:rPr>
          <w:rFonts w:ascii="Tahoma" w:hAnsi="Tahoma" w:cs="Tahoma"/>
          <w:szCs w:val="22"/>
          <w:lang w:val="el-GR"/>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00D67FA4">
        <w:rPr>
          <w:rFonts w:ascii="Tahoma" w:hAnsi="Tahoma" w:cs="Tahoma"/>
          <w:szCs w:val="22"/>
          <w:lang w:val="el-GR"/>
        </w:rPr>
        <w:t>.</w:t>
      </w:r>
    </w:p>
    <w:p w14:paraId="23A5DB88" w14:textId="77777777" w:rsidR="002954BA" w:rsidRPr="00071CDB" w:rsidRDefault="002954BA" w:rsidP="002954BA">
      <w:pPr>
        <w:rPr>
          <w:rFonts w:ascii="Tahoma" w:hAnsi="Tahoma" w:cs="Tahoma"/>
          <w:szCs w:val="22"/>
          <w:lang w:val="el-GR"/>
        </w:rPr>
      </w:pPr>
      <w:r w:rsidRPr="00071CDB">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2CE3C84C" w14:textId="77777777" w:rsidR="002954BA" w:rsidRPr="00071CDB" w:rsidRDefault="002954BA" w:rsidP="002954BA">
      <w:pPr>
        <w:rPr>
          <w:rFonts w:ascii="Tahoma" w:hAnsi="Tahoma" w:cs="Tahoma"/>
          <w:szCs w:val="22"/>
          <w:lang w:val="el-GR"/>
        </w:rPr>
      </w:pPr>
      <w:bookmarkStart w:id="79" w:name="_Hlk35854368"/>
      <w:r w:rsidRPr="00071CDB">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3987E7EC" w14:textId="77777777" w:rsidR="009011F2" w:rsidRPr="00071CDB" w:rsidRDefault="002954BA" w:rsidP="00D42CAE">
      <w:pPr>
        <w:rPr>
          <w:rFonts w:ascii="Tahoma" w:hAnsi="Tahoma" w:cs="Tahoma"/>
          <w:szCs w:val="22"/>
          <w:lang w:val="el-GR"/>
        </w:rPr>
      </w:pPr>
      <w:r w:rsidRPr="00071CDB">
        <w:rPr>
          <w:rFonts w:ascii="Tahoma" w:hAnsi="Tahoma" w:cs="Tahoma"/>
          <w:szCs w:val="22"/>
          <w:lang w:val="el-GR"/>
        </w:rPr>
        <w:t xml:space="preserve">Επισημαίνεται ότι σε περίπτωση που ο υποψήφιος Ανάδοχος αποτελεί Ένωση / </w:t>
      </w:r>
      <w:proofErr w:type="spellStart"/>
      <w:r w:rsidRPr="00071CDB">
        <w:rPr>
          <w:rFonts w:ascii="Tahoma" w:hAnsi="Tahoma" w:cs="Tahoma"/>
          <w:szCs w:val="22"/>
          <w:lang w:val="el-GR"/>
        </w:rPr>
        <w:t>Κοινοπραξίαεπιτρέπεται</w:t>
      </w:r>
      <w:proofErr w:type="spellEnd"/>
      <w:r w:rsidRPr="00071CDB">
        <w:rPr>
          <w:rFonts w:ascii="Tahoma" w:hAnsi="Tahoma" w:cs="Tahoma"/>
          <w:szCs w:val="22"/>
          <w:lang w:val="el-GR"/>
        </w:rPr>
        <w:t xml:space="preserve"> η μερική κάλυψη των προϋποθέσεων από τα Μέλη της, αρκεί όμως συνολικά-αθροιστικά να καλύπτονται όλες.</w:t>
      </w:r>
    </w:p>
    <w:bookmarkEnd w:id="79"/>
    <w:p w14:paraId="2DD91A2F" w14:textId="77777777" w:rsidR="002954BA" w:rsidRPr="00071CDB" w:rsidRDefault="002954BA" w:rsidP="002954BA">
      <w:pPr>
        <w:rPr>
          <w:rFonts w:ascii="Tahoma" w:hAnsi="Tahoma" w:cs="Tahoma"/>
          <w:bCs/>
          <w:szCs w:val="22"/>
          <w:lang w:val="el-GR" w:eastAsia="ar-SA"/>
        </w:rPr>
      </w:pPr>
      <w:r w:rsidRPr="00071CDB">
        <w:rPr>
          <w:rFonts w:ascii="Tahoma" w:hAnsi="Tahoma" w:cs="Tahoma"/>
          <w:bCs/>
          <w:szCs w:val="22"/>
          <w:lang w:val="el-GR" w:eastAsia="ar-SA"/>
        </w:rPr>
        <w:t xml:space="preserve">Η αναθέτουσα αρχή ελέγχει αν οι </w:t>
      </w:r>
      <w:proofErr w:type="spellStart"/>
      <w:r w:rsidRPr="00071CDB">
        <w:rPr>
          <w:rFonts w:ascii="Tahoma" w:hAnsi="Tahoma" w:cs="Tahoma"/>
          <w:bCs/>
          <w:szCs w:val="22"/>
          <w:lang w:val="el-GR" w:eastAsia="ar-SA"/>
        </w:rPr>
        <w:t>φoρείς</w:t>
      </w:r>
      <w:proofErr w:type="spellEnd"/>
      <w:r w:rsidRPr="00071CDB">
        <w:rPr>
          <w:rFonts w:ascii="Tahoma" w:hAnsi="Tahoma" w:cs="Tahoma"/>
          <w:bCs/>
          <w:szCs w:val="22"/>
          <w:lang w:val="el-GR" w:eastAsia="ar-SA"/>
        </w:rPr>
        <w:t>,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w:t>
      </w:r>
      <w:r w:rsidR="0002555D" w:rsidRPr="00071CDB">
        <w:rPr>
          <w:rFonts w:ascii="Tahoma" w:hAnsi="Tahoma" w:cs="Tahoma"/>
          <w:bCs/>
          <w:szCs w:val="22"/>
          <w:lang w:val="el-GR" w:eastAsia="ar-SA"/>
        </w:rPr>
        <w:t xml:space="preserve"> 2.2.3</w:t>
      </w:r>
      <w:r w:rsidRPr="00071CDB">
        <w:rPr>
          <w:rFonts w:ascii="Tahoma" w:hAnsi="Tahoma" w:cs="Tahoma"/>
          <w:bCs/>
          <w:szCs w:val="22"/>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071CDB">
        <w:rPr>
          <w:rFonts w:ascii="Tahoma" w:hAnsi="Tahoma" w:cs="Tahoma"/>
          <w:bCs/>
          <w:color w:val="000000"/>
          <w:szCs w:val="22"/>
          <w:lang w:val="el-GR" w:eastAsia="ar-SA"/>
        </w:rPr>
        <w:t xml:space="preserve"> </w:t>
      </w:r>
      <w:r w:rsidRPr="00071CDB">
        <w:rPr>
          <w:rFonts w:ascii="Tahoma" w:hAnsi="Tahoma" w:cs="Tahoma"/>
          <w:bCs/>
          <w:szCs w:val="22"/>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7CCE418E" w14:textId="77777777" w:rsidR="002954BA" w:rsidRPr="00071CDB" w:rsidRDefault="002954BA" w:rsidP="004719AE">
      <w:pPr>
        <w:pStyle w:val="40"/>
        <w:numPr>
          <w:ilvl w:val="3"/>
          <w:numId w:val="7"/>
        </w:numPr>
        <w:ind w:left="2448" w:hanging="2448"/>
      </w:pPr>
      <w:bookmarkStart w:id="80" w:name="_Toc74566835"/>
      <w:bookmarkStart w:id="81" w:name="_Toc161995406"/>
      <w:r w:rsidRPr="00071CDB">
        <w:t>Υπεργολαβία</w:t>
      </w:r>
      <w:bookmarkEnd w:id="80"/>
      <w:bookmarkEnd w:id="81"/>
      <w:r w:rsidRPr="00071CDB">
        <w:t xml:space="preserve"> </w:t>
      </w:r>
    </w:p>
    <w:p w14:paraId="0FB5E58A" w14:textId="77777777" w:rsidR="002954BA" w:rsidRDefault="002954BA" w:rsidP="002954BA">
      <w:pPr>
        <w:rPr>
          <w:rFonts w:ascii="Tahoma" w:hAnsi="Tahoma" w:cs="Tahoma"/>
          <w:bCs/>
          <w:szCs w:val="22"/>
          <w:lang w:val="el-GR"/>
        </w:rPr>
      </w:pPr>
      <w:r w:rsidRPr="00071CDB">
        <w:rPr>
          <w:rFonts w:ascii="Tahoma" w:hAnsi="Tahoma" w:cs="Tahoma"/>
          <w:bCs/>
          <w:szCs w:val="22"/>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071CDB">
        <w:rPr>
          <w:rFonts w:ascii="Tahoma" w:hAnsi="Tahoma" w:cs="Tahoma"/>
          <w:bCs/>
          <w:szCs w:val="22"/>
          <w:lang w:val="en-US"/>
        </w:rPr>
        <w:t>o</w:t>
      </w:r>
      <w:r w:rsidRPr="00071CDB">
        <w:rPr>
          <w:rFonts w:ascii="Tahoma" w:hAnsi="Tahoma" w:cs="Tahoma"/>
          <w:bCs/>
          <w:szCs w:val="22"/>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w:t>
      </w:r>
      <w:r w:rsidR="0002555D" w:rsidRPr="00071CDB">
        <w:rPr>
          <w:rFonts w:ascii="Tahoma" w:hAnsi="Tahoma" w:cs="Tahoma"/>
          <w:bCs/>
          <w:szCs w:val="22"/>
          <w:lang w:val="el-GR"/>
        </w:rPr>
        <w:t xml:space="preserve"> 2.2.3 </w:t>
      </w:r>
      <w:r w:rsidRPr="00071CDB">
        <w:rPr>
          <w:rFonts w:ascii="Tahoma" w:hAnsi="Tahoma" w:cs="Tahoma"/>
          <w:bCs/>
          <w:szCs w:val="22"/>
          <w:lang w:val="el-GR"/>
        </w:rPr>
        <w:t>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w:t>
      </w:r>
      <w:r w:rsidR="0002555D" w:rsidRPr="00071CDB">
        <w:rPr>
          <w:rFonts w:ascii="Tahoma" w:hAnsi="Tahoma" w:cs="Tahoma"/>
          <w:bCs/>
          <w:szCs w:val="22"/>
          <w:lang w:val="el-GR"/>
        </w:rPr>
        <w:t xml:space="preserve"> 2.2.3</w:t>
      </w:r>
      <w:r w:rsidR="0002555D" w:rsidRPr="00071CDB">
        <w:rPr>
          <w:rFonts w:ascii="Tahoma" w:hAnsi="Tahoma" w:cs="Tahoma"/>
          <w:szCs w:val="22"/>
          <w:lang w:val="el-GR"/>
        </w:rPr>
        <w:t>.</w:t>
      </w:r>
      <w:r w:rsidRPr="00071CDB">
        <w:rPr>
          <w:rFonts w:ascii="Tahoma" w:hAnsi="Tahoma" w:cs="Tahoma"/>
          <w:bCs/>
          <w:szCs w:val="22"/>
          <w:lang w:val="el-GR"/>
        </w:rPr>
        <w:t xml:space="preserve">  </w:t>
      </w:r>
    </w:p>
    <w:p w14:paraId="5033A9D6" w14:textId="77777777" w:rsidR="00E30683" w:rsidRPr="00071CDB" w:rsidRDefault="00E30683" w:rsidP="002954BA">
      <w:pPr>
        <w:rPr>
          <w:rFonts w:ascii="Tahoma" w:hAnsi="Tahoma" w:cs="Tahoma"/>
          <w:szCs w:val="22"/>
          <w:lang w:val="el-GR"/>
        </w:rPr>
      </w:pPr>
    </w:p>
    <w:p w14:paraId="69075440" w14:textId="77777777" w:rsidR="008338F0" w:rsidRPr="00071CDB" w:rsidRDefault="003355E7" w:rsidP="004719AE">
      <w:pPr>
        <w:pStyle w:val="40"/>
        <w:numPr>
          <w:ilvl w:val="2"/>
          <w:numId w:val="7"/>
        </w:numPr>
      </w:pPr>
      <w:bookmarkStart w:id="82" w:name="_Toc161995407"/>
      <w:r w:rsidRPr="00071CDB">
        <w:lastRenderedPageBreak/>
        <w:t>Κανόνες απόδειξης ποιοτικής επιλογής</w:t>
      </w:r>
      <w:bookmarkEnd w:id="82"/>
    </w:p>
    <w:p w14:paraId="59380F76"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Pr="00071CDB">
        <w:rPr>
          <w:rFonts w:ascii="Tahoma" w:hAnsi="Tahoma" w:cs="Tahoma"/>
          <w:szCs w:val="22"/>
          <w:cs/>
          <w:lang w:val="el-GR"/>
        </w:rPr>
        <w:t>‎</w:t>
      </w:r>
      <w:r w:rsidRPr="00071CDB">
        <w:rPr>
          <w:rFonts w:ascii="Tahoma" w:hAnsi="Tahoma" w:cs="Tahoma"/>
          <w:szCs w:val="22"/>
          <w:lang w:val="el-GR"/>
        </w:rPr>
        <w:t xml:space="preserve">2.2.1 έως </w:t>
      </w:r>
      <w:r w:rsidRPr="00071CDB">
        <w:rPr>
          <w:rFonts w:ascii="Tahoma" w:hAnsi="Tahoma" w:cs="Tahoma"/>
          <w:szCs w:val="22"/>
          <w:cs/>
          <w:lang w:val="el-GR"/>
        </w:rPr>
        <w:t>‎</w:t>
      </w:r>
      <w:r w:rsidRPr="00071CDB">
        <w:rPr>
          <w:rFonts w:ascii="Tahoma" w:hAnsi="Tahoma" w:cs="Tahoma"/>
          <w:szCs w:val="22"/>
          <w:lang w:val="el-GR"/>
        </w:rPr>
        <w:t xml:space="preserve">2.2.8, κρίνονται κατά την υποβολή της προσφοράς δια του ΕΕΕΣ κατά τα οριζόμενα στην παράγραφο </w:t>
      </w:r>
      <w:r w:rsidRPr="00071CDB">
        <w:rPr>
          <w:rFonts w:ascii="Tahoma" w:hAnsi="Tahoma" w:cs="Tahoma"/>
          <w:szCs w:val="22"/>
          <w:cs/>
          <w:lang w:val="el-GR"/>
        </w:rPr>
        <w:t>‎</w:t>
      </w:r>
      <w:r w:rsidRPr="00071CDB">
        <w:rPr>
          <w:rFonts w:ascii="Tahoma" w:hAnsi="Tahoma" w:cs="Tahoma"/>
          <w:szCs w:val="22"/>
          <w:lang w:val="el-GR"/>
        </w:rPr>
        <w:t xml:space="preserve">2.2.9.1, κατά την υποβολή των δικαιολογητικών της παραγράφου </w:t>
      </w:r>
      <w:r w:rsidRPr="00071CDB">
        <w:rPr>
          <w:rFonts w:ascii="Tahoma" w:hAnsi="Tahoma" w:cs="Tahoma"/>
          <w:szCs w:val="22"/>
          <w:cs/>
          <w:lang w:val="el-GR"/>
        </w:rPr>
        <w:t>‎</w:t>
      </w:r>
      <w:r w:rsidRPr="00071CDB">
        <w:rPr>
          <w:rFonts w:ascii="Tahoma" w:hAnsi="Tahoma" w:cs="Tahoma"/>
          <w:szCs w:val="22"/>
          <w:lang w:val="el-GR"/>
        </w:rPr>
        <w:t xml:space="preserve">2.2.9.2 και κατά τη σύναψη της σύμβασης δια της υπεύθυνης δήλωσης, της περ. δ΄ της παρ. 3 του άρθρου 105 του ν. 4412/2016. </w:t>
      </w:r>
    </w:p>
    <w:p w14:paraId="56B61781"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Στην περίπτωση που ο οικονομικός φορέας στηρίζεται στις ικανότητες άλλων φορέων, σύμφωνα με την παράγραφο </w:t>
      </w:r>
      <w:r w:rsidRPr="00071CDB">
        <w:rPr>
          <w:rFonts w:ascii="Tahoma" w:hAnsi="Tahoma" w:cs="Tahoma"/>
          <w:szCs w:val="22"/>
          <w:cs/>
          <w:lang w:val="el-GR"/>
        </w:rPr>
        <w:t>‎</w:t>
      </w:r>
      <w:r w:rsidRPr="00071CDB">
        <w:rPr>
          <w:rFonts w:ascii="Tahoma" w:hAnsi="Tahoma" w:cs="Tahoma"/>
          <w:szCs w:val="22"/>
          <w:lang w:val="el-GR"/>
        </w:rPr>
        <w:t xml:space="preserve">2.2.8 της παρούσας, οι φορείς στην ικανότητα των οποίων στηρίζεται υποχρεούνται να  αποδεικνύουν, κατά τα οριζόμενα στις παραγράφους </w:t>
      </w:r>
      <w:r w:rsidRPr="00071CDB">
        <w:rPr>
          <w:rFonts w:ascii="Tahoma" w:hAnsi="Tahoma" w:cs="Tahoma"/>
          <w:szCs w:val="22"/>
          <w:cs/>
          <w:lang w:val="el-GR"/>
        </w:rPr>
        <w:t>‎</w:t>
      </w:r>
      <w:r w:rsidRPr="00071CDB">
        <w:rPr>
          <w:rFonts w:ascii="Tahoma" w:hAnsi="Tahoma" w:cs="Tahoma"/>
          <w:szCs w:val="22"/>
          <w:lang w:val="el-GR"/>
        </w:rPr>
        <w:t xml:space="preserve">2.2.9.1 και </w:t>
      </w:r>
      <w:r w:rsidRPr="00071CDB">
        <w:rPr>
          <w:rFonts w:ascii="Tahoma" w:hAnsi="Tahoma" w:cs="Tahoma"/>
          <w:szCs w:val="22"/>
          <w:cs/>
          <w:lang w:val="el-GR"/>
        </w:rPr>
        <w:t>‎</w:t>
      </w:r>
      <w:r w:rsidRPr="00071CDB">
        <w:rPr>
          <w:rFonts w:ascii="Tahoma" w:hAnsi="Tahoma" w:cs="Tahoma"/>
          <w:szCs w:val="22"/>
          <w:lang w:val="el-GR"/>
        </w:rPr>
        <w:t xml:space="preserve">2.2.9.2 και κατά τη σύναψη της σύμβασης δια της υπεύθυνης δήλωσης, της περ. δ΄ της παρ. 3 του άρθρο, ότι δεν συντρέχουν οι λόγοι αποκλεισμού της παραγράφου </w:t>
      </w:r>
      <w:r w:rsidRPr="00071CDB">
        <w:rPr>
          <w:rFonts w:ascii="Tahoma" w:hAnsi="Tahoma" w:cs="Tahoma"/>
          <w:szCs w:val="22"/>
          <w:cs/>
          <w:lang w:val="el-GR"/>
        </w:rPr>
        <w:t>‎</w:t>
      </w:r>
      <w:r w:rsidRPr="00071CDB">
        <w:rPr>
          <w:rFonts w:ascii="Tahoma" w:hAnsi="Tahoma" w:cs="Tahoma"/>
          <w:szCs w:val="22"/>
          <w:lang w:val="el-GR"/>
        </w:rPr>
        <w:t xml:space="preserve">2.2.3 της παρούσας και ότι πληρούν τα σχετικά κριτήρια επιλογής κατά περίπτωση (παράγραφοι </w:t>
      </w:r>
      <w:r w:rsidRPr="00071CDB">
        <w:rPr>
          <w:rFonts w:ascii="Tahoma" w:hAnsi="Tahoma" w:cs="Tahoma"/>
          <w:szCs w:val="22"/>
          <w:cs/>
          <w:lang w:val="el-GR"/>
        </w:rPr>
        <w:t>‎</w:t>
      </w:r>
      <w:r w:rsidRPr="00071CDB">
        <w:rPr>
          <w:rFonts w:ascii="Tahoma" w:hAnsi="Tahoma" w:cs="Tahoma"/>
          <w:szCs w:val="22"/>
          <w:lang w:val="el-GR"/>
        </w:rPr>
        <w:t>2.2.5</w:t>
      </w:r>
      <w:r w:rsidRPr="00071CDB">
        <w:rPr>
          <w:rFonts w:ascii="Tahoma" w:hAnsi="Tahoma" w:cs="Tahoma"/>
          <w:szCs w:val="22"/>
          <w:cs/>
          <w:lang w:val="el-GR"/>
        </w:rPr>
        <w:t>‎</w:t>
      </w:r>
      <w:r w:rsidRPr="00071CDB">
        <w:rPr>
          <w:rFonts w:ascii="Tahoma" w:hAnsi="Tahoma" w:cs="Tahoma"/>
          <w:szCs w:val="22"/>
          <w:lang w:val="el-GR"/>
        </w:rPr>
        <w:t xml:space="preserve"> και 2.2.6).</w:t>
      </w:r>
    </w:p>
    <w:p w14:paraId="22B09073"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071CDB">
        <w:rPr>
          <w:rFonts w:ascii="Tahoma" w:hAnsi="Tahoma" w:cs="Tahoma"/>
          <w:szCs w:val="22"/>
          <w:cs/>
          <w:lang w:val="el-GR"/>
        </w:rPr>
        <w:t>‎</w:t>
      </w:r>
      <w:r w:rsidRPr="00071CDB">
        <w:rPr>
          <w:rFonts w:ascii="Tahoma" w:hAnsi="Tahoma" w:cs="Tahoma"/>
          <w:szCs w:val="22"/>
          <w:lang w:val="el-GR"/>
        </w:rPr>
        <w:t xml:space="preserve">2.2.9.1 και </w:t>
      </w:r>
      <w:r w:rsidRPr="00071CDB">
        <w:rPr>
          <w:rFonts w:ascii="Tahoma" w:hAnsi="Tahoma" w:cs="Tahoma"/>
          <w:szCs w:val="22"/>
          <w:cs/>
          <w:lang w:val="el-GR"/>
        </w:rPr>
        <w:t>‎</w:t>
      </w:r>
      <w:r w:rsidRPr="00071CDB">
        <w:rPr>
          <w:rFonts w:ascii="Tahoma" w:hAnsi="Tahoma" w:cs="Tahoma"/>
          <w:szCs w:val="22"/>
          <w:lang w:val="el-GR"/>
        </w:rPr>
        <w:t xml:space="preserve">2.2.9.2, ότι δεν συντρέχουν οι λόγοι αποκλεισμού της παραγράφου </w:t>
      </w:r>
      <w:r w:rsidRPr="00071CDB">
        <w:rPr>
          <w:rFonts w:ascii="Tahoma" w:hAnsi="Tahoma" w:cs="Tahoma"/>
          <w:szCs w:val="22"/>
          <w:cs/>
          <w:lang w:val="el-GR"/>
        </w:rPr>
        <w:t>‎</w:t>
      </w:r>
      <w:r w:rsidRPr="00071CDB">
        <w:rPr>
          <w:rFonts w:ascii="Tahoma" w:hAnsi="Tahoma" w:cs="Tahoma"/>
          <w:szCs w:val="22"/>
          <w:lang w:val="el-GR"/>
        </w:rPr>
        <w:t>2.2.3</w:t>
      </w:r>
      <w:r w:rsidR="0002555D" w:rsidRPr="00071CDB">
        <w:rPr>
          <w:rFonts w:ascii="Tahoma" w:hAnsi="Tahoma" w:cs="Tahoma"/>
          <w:szCs w:val="22"/>
          <w:lang w:val="el-GR"/>
        </w:rPr>
        <w:t xml:space="preserve"> </w:t>
      </w:r>
      <w:r w:rsidRPr="00071CDB">
        <w:rPr>
          <w:rFonts w:ascii="Tahoma" w:hAnsi="Tahoma" w:cs="Tahoma"/>
          <w:szCs w:val="22"/>
          <w:lang w:val="el-GR"/>
        </w:rPr>
        <w:t xml:space="preserve">της παρούσας. </w:t>
      </w:r>
    </w:p>
    <w:p w14:paraId="6AA2446C" w14:textId="77777777" w:rsidR="00DF333B" w:rsidRPr="00071CDB" w:rsidRDefault="00DF333B" w:rsidP="006E26AF">
      <w:pPr>
        <w:rPr>
          <w:rFonts w:ascii="Tahoma" w:hAnsi="Tahoma" w:cs="Tahoma"/>
          <w:szCs w:val="22"/>
          <w:lang w:val="el-GR"/>
        </w:rPr>
      </w:pPr>
      <w:r w:rsidRPr="00071CDB">
        <w:rPr>
          <w:rFonts w:ascii="Tahoma" w:hAnsi="Tahoma" w:cs="Tahoma"/>
          <w:szCs w:val="22"/>
          <w:lang w:val="el-GR"/>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6E27C95C" w14:textId="77777777" w:rsidR="008338F0" w:rsidRPr="00071CDB" w:rsidRDefault="003355E7" w:rsidP="004719AE">
      <w:pPr>
        <w:pStyle w:val="40"/>
        <w:numPr>
          <w:ilvl w:val="3"/>
          <w:numId w:val="7"/>
        </w:numPr>
        <w:ind w:left="2448" w:hanging="2448"/>
      </w:pPr>
      <w:bookmarkStart w:id="83" w:name="_Toc161995408"/>
      <w:r w:rsidRPr="00071CDB">
        <w:t>Προκαταρκτική απόδειξη κατά την υποβολή προσφορών</w:t>
      </w:r>
      <w:bookmarkEnd w:id="83"/>
      <w:r w:rsidRPr="00071CDB">
        <w:t xml:space="preserve"> </w:t>
      </w:r>
    </w:p>
    <w:p w14:paraId="0764BE5E" w14:textId="77777777" w:rsidR="00DF333B" w:rsidRPr="00071CDB" w:rsidRDefault="00B73E0C" w:rsidP="00DF333B">
      <w:pPr>
        <w:rPr>
          <w:rFonts w:ascii="Tahoma" w:hAnsi="Tahoma" w:cs="Tahoma"/>
          <w:i/>
          <w:color w:val="5B9BD5"/>
          <w:szCs w:val="22"/>
          <w:u w:val="single"/>
          <w:lang w:val="el-GR"/>
        </w:rPr>
      </w:pPr>
      <w:r w:rsidRPr="00B73E0C">
        <w:rPr>
          <w:rFonts w:ascii="Tahoma" w:hAnsi="Tahoma" w:cs="Tahoma"/>
          <w:szCs w:val="22"/>
          <w:lang w:val="el-GR"/>
        </w:rPr>
        <w:t>Προς προκαταρκτική απόδειξη ότι οι προσφέροντες οικονομικοί φορείς: α) δεν βρίσκονται σε μία από τις καταστάσεις της παραγράφου 2.2.3 «Λόγοι Αποκλεισμού» και β) πληρούν τα «Κριτήρια Ποιοτικής Επιλογής» των παραγράφων 2.2.4, 2.2.5, 2.2.6 και 2.2.7 της παρούσης, 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ΕΥΡΩΠΑΙΚΟ ΕΝΙΑΙΟ ΕΓΓΡΑΦΟ ΣΥΜΒΑΣΗΣ (ΕΕΕΣ) ΠΑΡΑΡΤΗΜΑ ΙΙI – ΕΥΡΩΠΑΙΚΟ ΕΝΙΑΙΟ ΕΓΓΡΑΦΟ ΣΥΜΒΑΣΗΣ (ΕΕΕΣ) , το οποίο ισοδυναμεί  με ενημερωμένη υπεύθυνη δήλωση, με τις συνέπειες του ν. 1599/1986. 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 .</w:t>
      </w:r>
      <w:r w:rsidR="00DF333B" w:rsidRPr="00071CDB">
        <w:rPr>
          <w:rFonts w:ascii="Tahoma" w:hAnsi="Tahoma" w:cs="Tahoma"/>
          <w:szCs w:val="22"/>
          <w:u w:val="single"/>
          <w:lang w:val="el-GR"/>
        </w:rPr>
        <w:t>Επισημαίνεται ότι οι προσφέροντες για το μέρος IV Κριτήρια επιλογής του ΕΕΕΣ συμπληρώνουν μόνο την</w:t>
      </w:r>
      <w:r w:rsidR="00DF333B" w:rsidRPr="00071CDB">
        <w:rPr>
          <w:rFonts w:ascii="Tahoma" w:hAnsi="Tahoma" w:cs="Tahoma"/>
          <w:b/>
          <w:bCs/>
          <w:szCs w:val="22"/>
          <w:u w:val="single"/>
          <w:lang w:val="el-GR"/>
        </w:rPr>
        <w:t xml:space="preserve"> ενότητα α «Γενική ένδειξη για όλα τα κριτήρια επιλογής».</w:t>
      </w:r>
      <w:r w:rsidR="00DF333B" w:rsidRPr="00071CDB">
        <w:rPr>
          <w:rFonts w:ascii="Tahoma" w:hAnsi="Tahoma" w:cs="Tahoma"/>
          <w:i/>
          <w:color w:val="5B9BD5"/>
          <w:szCs w:val="22"/>
          <w:u w:val="single"/>
          <w:lang w:val="el-GR"/>
        </w:rPr>
        <w:t xml:space="preserve"> </w:t>
      </w:r>
    </w:p>
    <w:p w14:paraId="3EE7DE03" w14:textId="77777777" w:rsidR="00DF333B" w:rsidRPr="00071CDB" w:rsidRDefault="00DF333B" w:rsidP="00DF333B">
      <w:pPr>
        <w:rPr>
          <w:rFonts w:ascii="Tahoma" w:hAnsi="Tahoma" w:cs="Tahoma"/>
          <w:szCs w:val="22"/>
          <w:lang w:val="el-GR"/>
        </w:rPr>
      </w:pPr>
      <w:r w:rsidRPr="00ED3D62">
        <w:rPr>
          <w:rFonts w:ascii="Tahoma" w:hAnsi="Tahoma" w:cs="Tahoma"/>
          <w:b/>
          <w:bCs/>
          <w:szCs w:val="22"/>
          <w:lang w:val="el-GR"/>
        </w:rPr>
        <w:t>Το ΕΕΕΣ φέρει υπογραφή με ημερομηνία εντός του χρονικού διαστήματος κατά το οποίο μπορούν να υποβάλλονται προσφορές.</w:t>
      </w:r>
      <w:r w:rsidRPr="00071CDB">
        <w:rPr>
          <w:rFonts w:ascii="Tahoma" w:hAnsi="Tahoma" w:cs="Tahoma"/>
          <w:szCs w:val="22"/>
          <w:lang w:val="el-GR"/>
        </w:rPr>
        <w:t xml:space="preserve">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071CDB">
        <w:rPr>
          <w:rFonts w:ascii="Tahoma" w:hAnsi="Tahoma" w:cs="Tahoma"/>
          <w:bCs/>
          <w:iCs/>
          <w:szCs w:val="22"/>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p>
    <w:p w14:paraId="603CE5F7"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στην παράγραφο 2.2.3 της παρούσας, για το </w:t>
      </w:r>
      <w:r w:rsidRPr="00071CDB">
        <w:rPr>
          <w:rFonts w:ascii="Tahoma" w:hAnsi="Tahoma" w:cs="Tahoma"/>
          <w:szCs w:val="22"/>
          <w:lang w:val="el-GR"/>
        </w:rPr>
        <w:lastRenderedPageBreak/>
        <w:t>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B4F1C82"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50570A8" w14:textId="77777777" w:rsidR="00DF333B" w:rsidRPr="00071CDB" w:rsidRDefault="00DF333B" w:rsidP="00DF333B">
      <w:pPr>
        <w:rPr>
          <w:rFonts w:ascii="Tahoma" w:hAnsi="Tahoma" w:cs="Tahoma"/>
          <w:szCs w:val="22"/>
          <w:lang w:val="el-GR" w:eastAsia="ar-SA"/>
        </w:rPr>
      </w:pPr>
      <w:r w:rsidRPr="00071CDB">
        <w:rPr>
          <w:rFonts w:ascii="Tahoma" w:hAnsi="Tahoma" w:cs="Tahoma"/>
          <w:szCs w:val="22"/>
          <w:lang w:val="el-GR"/>
        </w:rPr>
        <w:t xml:space="preserve">Στην περίπτωση υποβολής προσφοράς από </w:t>
      </w:r>
      <w:r w:rsidRPr="004008B3">
        <w:rPr>
          <w:rFonts w:ascii="Tahoma" w:hAnsi="Tahoma" w:cs="Tahoma"/>
          <w:b/>
          <w:bCs/>
          <w:szCs w:val="22"/>
          <w:lang w:val="el-GR"/>
        </w:rPr>
        <w:t>ένωση οικονομικών φορέων</w:t>
      </w:r>
      <w:r w:rsidRPr="00071CDB">
        <w:rPr>
          <w:rFonts w:ascii="Tahoma" w:hAnsi="Tahoma" w:cs="Tahoma"/>
          <w:szCs w:val="22"/>
          <w:lang w:val="el-GR"/>
        </w:rPr>
        <w:t xml:space="preserve">, το Ευρωπαϊκό Ενιαίο Έγγραφο Σύμβασης (ΕΕΕΣ), </w:t>
      </w:r>
      <w:r w:rsidRPr="004008B3">
        <w:rPr>
          <w:rFonts w:ascii="Tahoma" w:hAnsi="Tahoma" w:cs="Tahoma"/>
          <w:b/>
          <w:bCs/>
          <w:szCs w:val="22"/>
          <w:lang w:val="el-GR"/>
        </w:rPr>
        <w:t>υποβάλλεται χωριστά από κάθε μέλος της ένωσης</w:t>
      </w:r>
      <w:r w:rsidRPr="00071CDB">
        <w:rPr>
          <w:rFonts w:ascii="Tahoma" w:hAnsi="Tahoma" w:cs="Tahoma"/>
          <w:szCs w:val="22"/>
          <w:lang w:val="el-GR"/>
        </w:rPr>
        <w:t>.</w:t>
      </w:r>
      <w:r w:rsidRPr="00071CDB">
        <w:rPr>
          <w:rFonts w:ascii="Tahoma" w:hAnsi="Tahoma" w:cs="Tahoma"/>
          <w:szCs w:val="22"/>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E76B68">
        <w:rPr>
          <w:rFonts w:ascii="Tahoma" w:hAnsi="Tahoma" w:cs="Tahoma"/>
          <w:szCs w:val="22"/>
          <w:lang w:val="el-GR" w:eastAsia="ar-SA"/>
        </w:rPr>
        <w:t xml:space="preserve"> </w:t>
      </w:r>
      <w:hyperlink r:id="rId21" w:history="1">
        <w:r w:rsidR="00E76B68" w:rsidRPr="00E76B68">
          <w:rPr>
            <w:rStyle w:val="-"/>
          </w:rPr>
          <w:t>http</w:t>
        </w:r>
        <w:r w:rsidR="00E76B68" w:rsidRPr="00E76B68">
          <w:rPr>
            <w:rStyle w:val="-"/>
            <w:lang w:val="el-GR"/>
          </w:rPr>
          <w:t>://</w:t>
        </w:r>
        <w:r w:rsidR="00E76B68" w:rsidRPr="00E76B68">
          <w:rPr>
            <w:rStyle w:val="-"/>
          </w:rPr>
          <w:t>www</w:t>
        </w:r>
        <w:r w:rsidR="00E76B68" w:rsidRPr="00E76B68">
          <w:rPr>
            <w:rStyle w:val="-"/>
            <w:lang w:val="el-GR"/>
          </w:rPr>
          <w:t>.</w:t>
        </w:r>
        <w:proofErr w:type="spellStart"/>
        <w:r w:rsidR="00E76B68" w:rsidRPr="00E76B68">
          <w:rPr>
            <w:rStyle w:val="-"/>
          </w:rPr>
          <w:t>eaadhsy</w:t>
        </w:r>
        <w:proofErr w:type="spellEnd"/>
        <w:r w:rsidR="00E76B68" w:rsidRPr="00E76B68">
          <w:rPr>
            <w:rStyle w:val="-"/>
            <w:lang w:val="el-GR"/>
          </w:rPr>
          <w:t>.</w:t>
        </w:r>
        <w:r w:rsidR="00E76B68" w:rsidRPr="00E76B68">
          <w:rPr>
            <w:rStyle w:val="-"/>
          </w:rPr>
          <w:t>gr</w:t>
        </w:r>
      </w:hyperlink>
      <w:hyperlink r:id="rId22" w:history="1"/>
      <w:hyperlink r:id="rId23" w:history="1"/>
    </w:p>
    <w:p w14:paraId="7CBFB72B" w14:textId="77777777" w:rsidR="00DF333B" w:rsidRPr="00071CDB" w:rsidRDefault="00DF333B" w:rsidP="00DF333B">
      <w:pPr>
        <w:suppressAutoHyphens w:val="0"/>
        <w:spacing w:line="259" w:lineRule="auto"/>
        <w:rPr>
          <w:rFonts w:ascii="Tahoma" w:eastAsia="Calibri" w:hAnsi="Tahoma" w:cs="Tahoma"/>
          <w:szCs w:val="22"/>
          <w:lang w:val="el-GR" w:eastAsia="en-US"/>
        </w:rPr>
      </w:pPr>
      <w:r w:rsidRPr="00071CDB">
        <w:rPr>
          <w:rFonts w:ascii="Tahoma" w:eastAsia="Calibri" w:hAnsi="Tahoma" w:cs="Tahoma"/>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w:t>
      </w:r>
      <w:r w:rsidR="00E76B68">
        <w:rPr>
          <w:rFonts w:ascii="Tahoma" w:eastAsia="Calibri" w:hAnsi="Tahoma" w:cs="Tahoma"/>
          <w:szCs w:val="22"/>
          <w:lang w:val="el-GR" w:eastAsia="en-US"/>
        </w:rPr>
        <w:t xml:space="preserve"> την</w:t>
      </w:r>
      <w:r w:rsidRPr="00071CDB">
        <w:rPr>
          <w:rFonts w:ascii="Tahoma" w:eastAsia="Calibri" w:hAnsi="Tahoma" w:cs="Tahoma"/>
          <w:szCs w:val="22"/>
          <w:lang w:val="el-GR" w:eastAsia="en-US"/>
        </w:rPr>
        <w:t xml:space="preserve"> παρ</w:t>
      </w:r>
      <w:r w:rsidR="00E76B68">
        <w:rPr>
          <w:rFonts w:ascii="Tahoma" w:eastAsia="Calibri" w:hAnsi="Tahoma" w:cs="Tahoma"/>
          <w:szCs w:val="22"/>
          <w:lang w:val="el-GR" w:eastAsia="en-US"/>
        </w:rPr>
        <w:t>άγραφο</w:t>
      </w:r>
      <w:r w:rsidRPr="00071CDB">
        <w:rPr>
          <w:rFonts w:ascii="Tahoma" w:eastAsia="Calibri" w:hAnsi="Tahoma" w:cs="Tahoma"/>
          <w:szCs w:val="22"/>
          <w:lang w:val="el-GR" w:eastAsia="en-US"/>
        </w:rPr>
        <w:t xml:space="preserve"> 2.2.3 της παρούσης και ταυτόχρονα να επικαλεσθεί και τυχόν </w:t>
      </w:r>
      <w:proofErr w:type="spellStart"/>
      <w:r w:rsidRPr="00071CDB">
        <w:rPr>
          <w:rFonts w:ascii="Tahoma" w:eastAsia="Calibri" w:hAnsi="Tahoma" w:cs="Tahoma"/>
          <w:szCs w:val="22"/>
          <w:lang w:val="el-GR" w:eastAsia="en-US"/>
        </w:rPr>
        <w:t>ληφθέντα</w:t>
      </w:r>
      <w:proofErr w:type="spellEnd"/>
      <w:r w:rsidRPr="00071CDB">
        <w:rPr>
          <w:rFonts w:ascii="Tahoma" w:eastAsia="Calibri" w:hAnsi="Tahoma" w:cs="Tahoma"/>
          <w:szCs w:val="22"/>
          <w:lang w:val="el-GR" w:eastAsia="en-US"/>
        </w:rPr>
        <w:t xml:space="preserve"> μέτρα προς αποκατάσταση της αξιοπιστίας του.</w:t>
      </w:r>
    </w:p>
    <w:p w14:paraId="61E2DA2A" w14:textId="77777777" w:rsidR="00DF333B" w:rsidRPr="00071CDB" w:rsidRDefault="00DF333B" w:rsidP="00DF333B">
      <w:pPr>
        <w:suppressAutoHyphens w:val="0"/>
        <w:spacing w:after="160" w:line="259" w:lineRule="auto"/>
        <w:rPr>
          <w:rFonts w:ascii="Tahoma" w:eastAsia="Calibri" w:hAnsi="Tahoma" w:cs="Tahoma"/>
          <w:szCs w:val="22"/>
          <w:lang w:val="el-GR" w:eastAsia="en-US"/>
        </w:rPr>
      </w:pPr>
      <w:r w:rsidRPr="00071CDB">
        <w:rPr>
          <w:rFonts w:ascii="Tahoma" w:eastAsia="Calibri" w:hAnsi="Tahoma" w:cs="Tahoma"/>
          <w:szCs w:val="22"/>
          <w:lang w:val="el-GR" w:eastAsia="en-US"/>
        </w:rPr>
        <w:t>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απάντησης.</w:t>
      </w:r>
    </w:p>
    <w:p w14:paraId="56D86CAD" w14:textId="77777777" w:rsidR="00DF333B" w:rsidRDefault="00DF333B" w:rsidP="00DF333B">
      <w:pPr>
        <w:rPr>
          <w:rFonts w:ascii="Tahoma" w:eastAsia="Calibri" w:hAnsi="Tahoma" w:cs="Tahoma"/>
          <w:szCs w:val="22"/>
          <w:lang w:val="el-GR" w:eastAsia="en-US"/>
        </w:rPr>
      </w:pPr>
      <w:r w:rsidRPr="00071CDB">
        <w:rPr>
          <w:rFonts w:ascii="Tahoma" w:eastAsia="Calibri" w:hAnsi="Tahoma" w:cs="Tahoma"/>
          <w:szCs w:val="22"/>
          <w:lang w:val="el-GR" w:eastAsia="en-US"/>
        </w:rPr>
        <w:t>Όσον αφορά στις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75790946" w14:textId="77777777" w:rsidR="00E755CD" w:rsidRPr="00E755CD" w:rsidRDefault="00E755CD" w:rsidP="00E755CD">
      <w:pPr>
        <w:rPr>
          <w:rFonts w:ascii="Tahoma" w:hAnsi="Tahoma" w:cs="Tahoma"/>
          <w:szCs w:val="22"/>
          <w:lang w:val="el-GR"/>
        </w:rPr>
      </w:pPr>
      <w:r w:rsidRPr="00E755CD">
        <w:rPr>
          <w:rFonts w:ascii="Tahoma" w:hAnsi="Tahoma" w:cs="Tahoma"/>
          <w:szCs w:val="22"/>
          <w:lang w:val="el-GR"/>
        </w:rPr>
        <w:t>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δηλώσει :</w:t>
      </w:r>
    </w:p>
    <w:p w14:paraId="3B9B4D30" w14:textId="77777777" w:rsidR="00E755CD" w:rsidRPr="00E755CD" w:rsidRDefault="00E755CD" w:rsidP="00E755CD">
      <w:pPr>
        <w:rPr>
          <w:rFonts w:ascii="Tahoma" w:hAnsi="Tahoma" w:cs="Tahoma"/>
          <w:szCs w:val="22"/>
          <w:lang w:val="el-GR"/>
        </w:rPr>
      </w:pPr>
      <w:r w:rsidRPr="00E755CD">
        <w:rPr>
          <w:rFonts w:ascii="Tahoma" w:hAnsi="Tahoma" w:cs="Tahoma"/>
          <w:szCs w:val="22"/>
          <w:lang w:val="el-GR"/>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60C38CB7" w14:textId="6E86A0A3" w:rsidR="00E755CD" w:rsidRPr="00E755CD" w:rsidRDefault="00E755CD" w:rsidP="00E755CD">
      <w:pPr>
        <w:rPr>
          <w:rFonts w:ascii="Tahoma" w:hAnsi="Tahoma" w:cs="Tahoma"/>
          <w:szCs w:val="22"/>
          <w:lang w:val="el-GR"/>
        </w:rPr>
      </w:pPr>
      <w:r w:rsidRPr="00E755CD">
        <w:rPr>
          <w:rFonts w:ascii="Tahoma" w:hAnsi="Tahoma" w:cs="Tahoma"/>
          <w:szCs w:val="22"/>
          <w:lang w:val="el-GR"/>
        </w:rPr>
        <w:t>β. εάν τα μέτρα κρίθηκαν ως επαρκή ή μη επαρκή, επισυνάπτοντας την απόφαση της περ. α με βάση την</w:t>
      </w:r>
      <w:r>
        <w:rPr>
          <w:rFonts w:ascii="Tahoma" w:hAnsi="Tahoma" w:cs="Tahoma"/>
          <w:szCs w:val="22"/>
          <w:lang w:val="el-GR"/>
        </w:rPr>
        <w:t xml:space="preserve"> </w:t>
      </w:r>
      <w:r w:rsidRPr="00E755CD">
        <w:rPr>
          <w:rFonts w:ascii="Tahoma" w:hAnsi="Tahoma" w:cs="Tahoma"/>
          <w:szCs w:val="22"/>
          <w:lang w:val="el-GR"/>
        </w:rPr>
        <w:t xml:space="preserve">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423F5037" w14:textId="77777777" w:rsidR="00E755CD" w:rsidRPr="00E755CD" w:rsidRDefault="00E755CD" w:rsidP="00E755CD">
      <w:pPr>
        <w:rPr>
          <w:rFonts w:ascii="Tahoma" w:hAnsi="Tahoma" w:cs="Tahoma"/>
          <w:szCs w:val="22"/>
          <w:lang w:val="el-GR"/>
        </w:rPr>
      </w:pPr>
      <w:r w:rsidRPr="00E755CD">
        <w:rPr>
          <w:rFonts w:ascii="Tahoma" w:hAnsi="Tahoma" w:cs="Tahoma"/>
          <w:szCs w:val="22"/>
          <w:lang w:val="el-GR"/>
        </w:rPr>
        <w:t xml:space="preserve">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w:t>
      </w:r>
      <w:r w:rsidRPr="00E755CD">
        <w:rPr>
          <w:rFonts w:ascii="Tahoma" w:hAnsi="Tahoma" w:cs="Tahoma"/>
          <w:szCs w:val="22"/>
          <w:lang w:val="el-GR"/>
        </w:rPr>
        <w:lastRenderedPageBreak/>
        <w:t>ισχύει το ανωτέρω να προβεί σε ανάλυσή τους, αναγράφοντας υποχρεωτικά και την ημερομηνία κατά την οποία αυτά ελήφθησαν.</w:t>
      </w:r>
    </w:p>
    <w:p w14:paraId="0550319A" w14:textId="77777777" w:rsidR="00E755CD" w:rsidRPr="00E755CD" w:rsidRDefault="00E755CD" w:rsidP="00E755CD">
      <w:pPr>
        <w:rPr>
          <w:rFonts w:ascii="Tahoma" w:hAnsi="Tahoma" w:cs="Tahoma"/>
          <w:szCs w:val="22"/>
          <w:lang w:val="el-GR"/>
        </w:rPr>
      </w:pPr>
      <w:r w:rsidRPr="00E755CD">
        <w:rPr>
          <w:rFonts w:ascii="Tahoma" w:hAnsi="Tahoma" w:cs="Tahoma"/>
          <w:szCs w:val="22"/>
          <w:lang w:val="el-GR"/>
        </w:rPr>
        <w:t>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παρ. 9, του άρθρου 79 του ν. 4412/2016.</w:t>
      </w:r>
    </w:p>
    <w:p w14:paraId="3A365B88" w14:textId="7D74F742" w:rsidR="00E755CD" w:rsidRPr="00071CDB" w:rsidRDefault="00E755CD" w:rsidP="00E755CD">
      <w:pPr>
        <w:rPr>
          <w:rFonts w:ascii="Tahoma" w:hAnsi="Tahoma" w:cs="Tahoma"/>
          <w:szCs w:val="22"/>
          <w:lang w:val="el-GR"/>
        </w:rPr>
      </w:pPr>
      <w:r w:rsidRPr="00E755CD">
        <w:rPr>
          <w:rFonts w:ascii="Tahoma" w:hAnsi="Tahoma" w:cs="Tahoma"/>
          <w:szCs w:val="22"/>
          <w:lang w:val="el-GR"/>
        </w:rPr>
        <w:t>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που δύναται να υποβάλλεται μαζί με το ΕΕΕΣ. Το περιεχόμενο της  δήλωσης προβλέπεται στο ΠΑΡΑΡΤΗΜΑ VIΙ – Άλλες Δηλώσεις της παρούσας.</w:t>
      </w:r>
    </w:p>
    <w:p w14:paraId="47CE0682" w14:textId="77777777" w:rsidR="008338F0" w:rsidRPr="00071CDB" w:rsidRDefault="003355E7" w:rsidP="004719AE">
      <w:pPr>
        <w:pStyle w:val="40"/>
        <w:numPr>
          <w:ilvl w:val="3"/>
          <w:numId w:val="7"/>
        </w:numPr>
      </w:pPr>
      <w:bookmarkStart w:id="84" w:name="_Ref496624989"/>
      <w:bookmarkStart w:id="85" w:name="_Ref496625024"/>
      <w:bookmarkStart w:id="86" w:name="_Ref496625274"/>
      <w:bookmarkStart w:id="87" w:name="_Ref503525682"/>
      <w:bookmarkStart w:id="88" w:name="_Toc161995409"/>
      <w:r w:rsidRPr="00071CDB">
        <w:t>Αποδεικτικά μέσα</w:t>
      </w:r>
      <w:r w:rsidR="00565241" w:rsidRPr="00071CDB">
        <w:t xml:space="preserve"> </w:t>
      </w:r>
      <w:r w:rsidR="00B16B8B" w:rsidRPr="00071CDB">
        <w:t>-</w:t>
      </w:r>
      <w:r w:rsidR="00565241" w:rsidRPr="00071CDB">
        <w:t xml:space="preserve"> </w:t>
      </w:r>
      <w:r w:rsidR="00B16B8B" w:rsidRPr="00071CDB">
        <w:t xml:space="preserve">Δικαιολογητικά </w:t>
      </w:r>
      <w:bookmarkEnd w:id="84"/>
      <w:bookmarkEnd w:id="85"/>
      <w:bookmarkEnd w:id="86"/>
      <w:r w:rsidR="007F2C74" w:rsidRPr="00071CDB">
        <w:t>προσωρινού αναδόχου</w:t>
      </w:r>
      <w:bookmarkEnd w:id="87"/>
      <w:bookmarkEnd w:id="88"/>
      <w:r w:rsidR="00E1337D" w:rsidRPr="00071CDB">
        <w:t xml:space="preserve"> </w:t>
      </w:r>
    </w:p>
    <w:p w14:paraId="45DC8504" w14:textId="77777777" w:rsidR="00DF333B" w:rsidRPr="00071CDB" w:rsidRDefault="00DF333B" w:rsidP="00DF333B">
      <w:pPr>
        <w:rPr>
          <w:rFonts w:ascii="Tahoma" w:hAnsi="Tahoma" w:cs="Tahoma"/>
          <w:bCs/>
          <w:szCs w:val="22"/>
          <w:lang w:val="el-GR"/>
        </w:rPr>
      </w:pPr>
      <w:r w:rsidRPr="00071CDB">
        <w:rPr>
          <w:rFonts w:ascii="Tahoma" w:hAnsi="Tahoma" w:cs="Tahoma"/>
          <w:b/>
          <w:bCs/>
          <w:szCs w:val="22"/>
          <w:lang w:val="el-GR"/>
        </w:rPr>
        <w:t>Α</w:t>
      </w:r>
      <w:r w:rsidRPr="00071CDB">
        <w:rPr>
          <w:rFonts w:ascii="Tahoma" w:hAnsi="Tahoma" w:cs="Tahoma"/>
          <w:bCs/>
          <w:szCs w:val="22"/>
          <w:lang w:val="el-GR"/>
        </w:rPr>
        <w:t xml:space="preserve">. </w:t>
      </w:r>
      <w:r w:rsidR="00B73E0C" w:rsidRPr="00716F70">
        <w:rPr>
          <w:rFonts w:ascii="Tahoma" w:hAnsi="Tahoma" w:cs="Tahoma"/>
          <w:bCs/>
          <w:lang w:val="el-GR"/>
        </w:rPr>
        <w:t>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στο άρθρο 3.2 από τον προσωρινό ανάδοχο. Η αναθέτουσα αρχή μπορεί να ζητεί από προσφέροντες, σε οποιοδήποτε χρονικό σημείο κατά τη διάρκεια της διαδικασίας, να υποβάλουν όλα ή ορισμένα δικαιολογητικά, όταν αυτό απαιτείται για την ορθή διεξαγωγή της διαδικασίας</w:t>
      </w:r>
      <w:r w:rsidR="00B73E0C">
        <w:rPr>
          <w:rFonts w:ascii="Tahoma" w:hAnsi="Tahoma" w:cs="Tahoma"/>
          <w:bCs/>
          <w:lang w:val="el-GR"/>
        </w:rPr>
        <w:t>.</w:t>
      </w:r>
      <w:r w:rsidR="00B73E0C" w:rsidRPr="00071CDB">
        <w:rPr>
          <w:rFonts w:ascii="Tahoma" w:hAnsi="Tahoma" w:cs="Tahoma"/>
          <w:bCs/>
          <w:lang w:val="el-GR"/>
        </w:rPr>
        <w:t xml:space="preserve"> </w:t>
      </w:r>
      <w:r w:rsidRPr="00071CDB">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7E7B17C" w14:textId="77777777" w:rsidR="00DF333B" w:rsidRPr="00071CDB" w:rsidRDefault="00DF333B" w:rsidP="00DF333B">
      <w:pPr>
        <w:rPr>
          <w:rFonts w:ascii="Tahoma" w:hAnsi="Tahoma" w:cs="Tahoma"/>
          <w:bCs/>
          <w:szCs w:val="22"/>
          <w:lang w:val="el-GR"/>
        </w:rPr>
      </w:pPr>
      <w:r w:rsidRPr="00071CDB">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4E90C361" w14:textId="77777777" w:rsidR="00DF333B" w:rsidRPr="00071CDB" w:rsidRDefault="00DF333B" w:rsidP="00DF333B">
      <w:pPr>
        <w:rPr>
          <w:rFonts w:ascii="Tahoma" w:hAnsi="Tahoma" w:cs="Tahoma"/>
          <w:bCs/>
          <w:szCs w:val="22"/>
          <w:lang w:val="el-GR"/>
        </w:rPr>
      </w:pPr>
      <w:r w:rsidRPr="00071CDB">
        <w:rPr>
          <w:rFonts w:ascii="Tahoma" w:hAnsi="Tahoma" w:cs="Tahoma"/>
          <w:bCs/>
          <w:szCs w:val="22"/>
          <w:lang w:val="el-GR"/>
        </w:rPr>
        <w:t>Τα δικαιολογητικά του παρόντος υποβάλλονται και γίνονται αποδεκτά σύμφωνα με την παράγραφο</w:t>
      </w:r>
      <w:r w:rsidR="001012A6" w:rsidRPr="00071CDB">
        <w:rPr>
          <w:rFonts w:ascii="Tahoma" w:hAnsi="Tahoma" w:cs="Tahoma"/>
          <w:bCs/>
          <w:szCs w:val="22"/>
          <w:lang w:val="el-GR"/>
        </w:rPr>
        <w:t xml:space="preserve"> 2.4.2.5 </w:t>
      </w:r>
      <w:r w:rsidRPr="00071CDB">
        <w:rPr>
          <w:rFonts w:ascii="Tahoma" w:hAnsi="Tahoma" w:cs="Tahoma"/>
          <w:bCs/>
          <w:szCs w:val="22"/>
          <w:lang w:val="el-GR"/>
        </w:rPr>
        <w:t>και</w:t>
      </w:r>
      <w:r w:rsidR="001012A6" w:rsidRPr="00071CDB">
        <w:rPr>
          <w:rFonts w:ascii="Tahoma" w:hAnsi="Tahoma" w:cs="Tahoma"/>
          <w:bCs/>
          <w:szCs w:val="22"/>
          <w:lang w:val="el-GR"/>
        </w:rPr>
        <w:t xml:space="preserve"> 3.2 </w:t>
      </w:r>
      <w:r w:rsidRPr="00071CDB">
        <w:rPr>
          <w:rFonts w:ascii="Tahoma" w:hAnsi="Tahoma" w:cs="Tahoma"/>
          <w:bCs/>
          <w:szCs w:val="22"/>
          <w:lang w:val="el-GR"/>
        </w:rPr>
        <w:t>της παρούσας.</w:t>
      </w:r>
    </w:p>
    <w:p w14:paraId="22A43835" w14:textId="77777777" w:rsidR="00DF333B" w:rsidRPr="00071CDB" w:rsidRDefault="001012A6" w:rsidP="00DF333B">
      <w:pPr>
        <w:rPr>
          <w:rFonts w:ascii="Tahoma" w:hAnsi="Tahoma" w:cs="Tahoma"/>
          <w:b/>
          <w:bCs/>
          <w:szCs w:val="22"/>
          <w:lang w:val="el-GR"/>
        </w:rPr>
      </w:pPr>
      <w:r w:rsidRPr="00071CDB">
        <w:rPr>
          <w:rFonts w:ascii="Tahoma" w:hAnsi="Tahoma" w:cs="Tahoma"/>
          <w:szCs w:val="22"/>
          <w:lang w:val="el-GR"/>
        </w:rPr>
        <w:t>Τ</w:t>
      </w:r>
      <w:r w:rsidR="00DF333B" w:rsidRPr="00071CDB">
        <w:rPr>
          <w:rFonts w:ascii="Tahoma" w:hAnsi="Tahoma" w:cs="Tahoma"/>
          <w:szCs w:val="22"/>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110D062C" w14:textId="77777777" w:rsidR="00DF333B" w:rsidRPr="00071CDB" w:rsidRDefault="00DF333B" w:rsidP="00DF333B">
      <w:pPr>
        <w:rPr>
          <w:rFonts w:ascii="Tahoma" w:hAnsi="Tahoma" w:cs="Tahoma"/>
          <w:szCs w:val="22"/>
          <w:lang w:val="el-GR"/>
        </w:rPr>
      </w:pPr>
      <w:r w:rsidRPr="00071CDB">
        <w:rPr>
          <w:rFonts w:ascii="Tahoma" w:hAnsi="Tahoma" w:cs="Tahoma"/>
          <w:b/>
          <w:bCs/>
          <w:szCs w:val="22"/>
          <w:lang w:val="el-GR"/>
        </w:rPr>
        <w:t>Β.</w:t>
      </w:r>
      <w:r w:rsidRPr="00071CDB">
        <w:rPr>
          <w:rFonts w:ascii="Tahoma" w:hAnsi="Tahoma" w:cs="Tahoma"/>
          <w:szCs w:val="22"/>
          <w:lang w:val="el-GR"/>
        </w:rPr>
        <w:t xml:space="preserve"> </w:t>
      </w:r>
      <w:r w:rsidRPr="00071CDB">
        <w:rPr>
          <w:rFonts w:ascii="Tahoma" w:hAnsi="Tahoma" w:cs="Tahoma"/>
          <w:b/>
          <w:szCs w:val="22"/>
          <w:lang w:val="el-GR"/>
        </w:rPr>
        <w:t>1</w:t>
      </w:r>
      <w:r w:rsidRPr="00071CDB">
        <w:rPr>
          <w:rFonts w:ascii="Tahoma" w:hAnsi="Tahoma" w:cs="Tahoma"/>
          <w:szCs w:val="22"/>
          <w:lang w:val="el-GR"/>
        </w:rPr>
        <w:t xml:space="preserve"> Για την απόδειξη της μη συνδρομής των λόγων αποκλεισμού της παραγράφου</w:t>
      </w:r>
      <w:r w:rsidR="001012A6" w:rsidRPr="00071CDB">
        <w:rPr>
          <w:rFonts w:ascii="Tahoma" w:hAnsi="Tahoma" w:cs="Tahoma"/>
          <w:szCs w:val="22"/>
          <w:lang w:val="el-GR"/>
        </w:rPr>
        <w:t xml:space="preserve"> 2.2.3 </w:t>
      </w:r>
      <w:r w:rsidRPr="00071CDB">
        <w:rPr>
          <w:rFonts w:ascii="Tahoma" w:hAnsi="Tahoma" w:cs="Tahoma"/>
          <w:szCs w:val="22"/>
          <w:lang w:val="el-GR"/>
        </w:rPr>
        <w:t>οι προσφέροντες οικονομικοί φορείς προσκομίζουν αντίστοιχα τα δικαιολογητικά που αναφέρονται παρακάτω:</w:t>
      </w:r>
    </w:p>
    <w:p w14:paraId="3BB29350" w14:textId="18964BD3"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Αν το αρμόδιο για την έκδοση των ανωτέρω κράτος-μέλος ή χώρα δεν εκδίδει τέτοιου είδους έγγραφα ή πιστοποιητικά ή όπου τ</w:t>
      </w:r>
      <w:r w:rsidR="00D925FC">
        <w:rPr>
          <w:rFonts w:ascii="Tahoma" w:hAnsi="Tahoma" w:cs="Tahoma"/>
          <w:color w:val="000000"/>
          <w:szCs w:val="22"/>
          <w:lang w:val="el-GR"/>
        </w:rPr>
        <w:t>α</w:t>
      </w:r>
      <w:r w:rsidRPr="00071CDB">
        <w:rPr>
          <w:rFonts w:ascii="Tahoma" w:hAnsi="Tahoma" w:cs="Tahoma"/>
          <w:color w:val="000000"/>
          <w:szCs w:val="22"/>
          <w:lang w:val="el-GR"/>
        </w:rPr>
        <w:t xml:space="preserve">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w:t>
      </w:r>
      <w:r w:rsidR="001012A6" w:rsidRPr="00071CDB">
        <w:rPr>
          <w:rFonts w:ascii="Tahoma" w:hAnsi="Tahoma" w:cs="Tahoma"/>
          <w:color w:val="000000"/>
          <w:szCs w:val="22"/>
          <w:lang w:val="el-GR"/>
        </w:rPr>
        <w:t xml:space="preserve"> 2.2.3.3</w:t>
      </w:r>
      <w:r w:rsidRPr="00071CDB">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w:t>
      </w:r>
      <w:r w:rsidRPr="00071CDB">
        <w:rPr>
          <w:rFonts w:ascii="Tahoma" w:hAnsi="Tahoma" w:cs="Tahoma"/>
          <w:color w:val="000000"/>
          <w:szCs w:val="22"/>
          <w:lang w:val="el-GR"/>
        </w:rPr>
        <w:lastRenderedPageBreak/>
        <w:t xml:space="preserve">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Pr="00D30179">
        <w:rPr>
          <w:rFonts w:ascii="Tahoma" w:hAnsi="Tahoma" w:cs="Tahoma"/>
          <w:b/>
          <w:bCs/>
          <w:color w:val="000000"/>
          <w:szCs w:val="22"/>
          <w:lang w:val="el-GR"/>
        </w:rPr>
        <w:t>2.2.3.1</w:t>
      </w:r>
      <w:r w:rsidRPr="00071CDB">
        <w:rPr>
          <w:rFonts w:ascii="Tahoma" w:hAnsi="Tahoma" w:cs="Tahoma"/>
          <w:color w:val="000000"/>
          <w:szCs w:val="22"/>
          <w:lang w:val="el-GR"/>
        </w:rPr>
        <w:t xml:space="preserve"> και </w:t>
      </w:r>
      <w:r w:rsidRPr="00D30179">
        <w:rPr>
          <w:rFonts w:ascii="Tahoma" w:hAnsi="Tahoma" w:cs="Tahoma"/>
          <w:b/>
          <w:bCs/>
          <w:color w:val="000000"/>
          <w:szCs w:val="22"/>
          <w:lang w:val="el-GR"/>
        </w:rPr>
        <w:t>2.2.3.2</w:t>
      </w:r>
      <w:r w:rsidRPr="00071CDB">
        <w:rPr>
          <w:rFonts w:ascii="Tahoma" w:hAnsi="Tahoma" w:cs="Tahoma"/>
          <w:color w:val="000000"/>
          <w:szCs w:val="22"/>
          <w:lang w:val="el-GR"/>
        </w:rPr>
        <w:t xml:space="preserve"> περ. α’ και β’, καθώς και στην περ. β΄ της παραγράφου</w:t>
      </w:r>
      <w:r w:rsidR="001012A6" w:rsidRPr="00071CDB">
        <w:rPr>
          <w:rFonts w:ascii="Tahoma" w:hAnsi="Tahoma" w:cs="Tahoma"/>
          <w:color w:val="000000"/>
          <w:szCs w:val="22"/>
          <w:lang w:val="el-GR"/>
        </w:rPr>
        <w:t xml:space="preserve"> </w:t>
      </w:r>
      <w:r w:rsidR="001012A6" w:rsidRPr="00D30179">
        <w:rPr>
          <w:rFonts w:ascii="Tahoma" w:hAnsi="Tahoma" w:cs="Tahoma"/>
          <w:b/>
          <w:bCs/>
          <w:color w:val="000000"/>
          <w:szCs w:val="22"/>
          <w:lang w:val="el-GR"/>
        </w:rPr>
        <w:t>2</w:t>
      </w:r>
      <w:r w:rsidR="001012A6" w:rsidRPr="00D30179">
        <w:rPr>
          <w:rFonts w:ascii="Tahoma" w:hAnsi="Tahoma" w:cs="Tahoma"/>
          <w:b/>
          <w:bCs/>
          <w:szCs w:val="22"/>
          <w:lang w:val="el-GR"/>
        </w:rPr>
        <w:t>.2.3.3</w:t>
      </w:r>
      <w:r w:rsidRPr="00D30179">
        <w:rPr>
          <w:rFonts w:ascii="Tahoma" w:hAnsi="Tahoma" w:cs="Tahoma"/>
          <w:b/>
          <w:bCs/>
          <w:szCs w:val="22"/>
          <w:lang w:val="el-GR"/>
        </w:rPr>
        <w:t>.</w:t>
      </w:r>
      <w:r w:rsidRPr="00071CDB">
        <w:rPr>
          <w:rFonts w:ascii="Tahoma" w:hAnsi="Tahoma" w:cs="Tahoma"/>
          <w:color w:val="000000"/>
          <w:szCs w:val="22"/>
          <w:lang w:val="el-GR"/>
        </w:rPr>
        <w:t xml:space="preserve"> Οι επίσημες δηλώσεις καθίστανται διαθέσιμες μέσω του </w:t>
      </w:r>
      <w:proofErr w:type="spellStart"/>
      <w:r w:rsidRPr="00071CDB">
        <w:rPr>
          <w:rFonts w:ascii="Tahoma" w:hAnsi="Tahoma" w:cs="Tahoma"/>
          <w:color w:val="000000"/>
          <w:szCs w:val="22"/>
          <w:lang w:val="el-GR"/>
        </w:rPr>
        <w:t>επιγραμμικού</w:t>
      </w:r>
      <w:proofErr w:type="spellEnd"/>
      <w:r w:rsidRPr="00071CDB">
        <w:rPr>
          <w:rFonts w:ascii="Tahoma" w:hAnsi="Tahoma" w:cs="Tahoma"/>
          <w:color w:val="000000"/>
          <w:szCs w:val="22"/>
          <w:lang w:val="el-GR"/>
        </w:rPr>
        <w:t xml:space="preserve"> αποθετηρίου πιστοποιητικών (</w:t>
      </w:r>
      <w:r w:rsidRPr="00071CDB">
        <w:rPr>
          <w:rFonts w:ascii="Tahoma" w:hAnsi="Tahoma" w:cs="Tahoma"/>
          <w:color w:val="000000"/>
          <w:szCs w:val="22"/>
          <w:lang w:val="en-US"/>
        </w:rPr>
        <w:t>e</w:t>
      </w:r>
      <w:r w:rsidRPr="00071CDB">
        <w:rPr>
          <w:rFonts w:ascii="Tahoma" w:hAnsi="Tahoma" w:cs="Tahoma"/>
          <w:color w:val="000000"/>
          <w:szCs w:val="22"/>
          <w:lang w:val="el-GR"/>
        </w:rPr>
        <w:t>-</w:t>
      </w:r>
      <w:proofErr w:type="spellStart"/>
      <w:r w:rsidRPr="00071CDB">
        <w:rPr>
          <w:rFonts w:ascii="Tahoma" w:hAnsi="Tahoma" w:cs="Tahoma"/>
          <w:color w:val="000000"/>
          <w:szCs w:val="22"/>
          <w:lang w:val="en-US"/>
        </w:rPr>
        <w:t>Certis</w:t>
      </w:r>
      <w:proofErr w:type="spellEnd"/>
      <w:r w:rsidRPr="00071CDB">
        <w:rPr>
          <w:rFonts w:ascii="Tahoma" w:hAnsi="Tahoma" w:cs="Tahoma"/>
          <w:color w:val="000000"/>
          <w:szCs w:val="22"/>
          <w:lang w:val="el-GR"/>
        </w:rPr>
        <w:t>) του άρθρου 81 του ν. 4412/2016.</w:t>
      </w:r>
    </w:p>
    <w:p w14:paraId="4CCA28EC" w14:textId="77777777" w:rsidR="00DF333B" w:rsidRPr="00071CDB" w:rsidRDefault="00DF333B" w:rsidP="00DF333B">
      <w:pPr>
        <w:rPr>
          <w:rFonts w:ascii="Tahoma" w:hAnsi="Tahoma" w:cs="Tahoma"/>
          <w:szCs w:val="22"/>
          <w:lang w:val="el-GR"/>
        </w:rPr>
      </w:pPr>
      <w:r w:rsidRPr="00071CDB">
        <w:rPr>
          <w:rFonts w:ascii="Tahoma" w:hAnsi="Tahoma" w:cs="Tahoma"/>
          <w:color w:val="000000"/>
          <w:szCs w:val="22"/>
          <w:lang w:val="el-GR"/>
        </w:rPr>
        <w:t>Ειδικότερα οι οικονομικοί φορείς προσκομίζουν:</w:t>
      </w:r>
    </w:p>
    <w:p w14:paraId="0290BCCE" w14:textId="0D8FA62B" w:rsidR="00DF333B" w:rsidRPr="00071CDB" w:rsidRDefault="00DF333B" w:rsidP="00DF333B">
      <w:pPr>
        <w:rPr>
          <w:rFonts w:ascii="Tahoma" w:hAnsi="Tahoma" w:cs="Tahoma"/>
          <w:color w:val="000000"/>
          <w:szCs w:val="22"/>
          <w:lang w:val="el-GR"/>
        </w:rPr>
      </w:pPr>
      <w:r w:rsidRPr="00071CDB">
        <w:rPr>
          <w:rFonts w:ascii="Tahoma" w:hAnsi="Tahoma" w:cs="Tahoma"/>
          <w:b/>
          <w:bCs/>
          <w:szCs w:val="22"/>
          <w:lang w:val="el-GR"/>
        </w:rPr>
        <w:t>α)</w:t>
      </w:r>
      <w:r w:rsidRPr="00071CDB">
        <w:rPr>
          <w:rFonts w:ascii="Tahoma" w:hAnsi="Tahoma" w:cs="Tahoma"/>
          <w:szCs w:val="22"/>
          <w:lang w:val="el-GR"/>
        </w:rPr>
        <w:t xml:space="preserve"> για την παράγραφο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74507429 \</w:instrText>
      </w:r>
      <w:r>
        <w:instrText>r</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b/>
          <w:bCs/>
          <w:szCs w:val="22"/>
          <w:lang w:val="el-GR"/>
        </w:rPr>
        <w:t>2.2.3.1</w:t>
      </w:r>
      <w:r>
        <w:fldChar w:fldCharType="end"/>
      </w:r>
      <w:r w:rsidRPr="00071CDB">
        <w:rPr>
          <w:rFonts w:ascii="Tahoma" w:hAnsi="Tahoma" w:cs="Tahoma"/>
          <w:b/>
          <w:bCs/>
          <w:szCs w:val="22"/>
          <w:lang w:val="el-GR"/>
        </w:rPr>
        <w:t xml:space="preserve"> </w:t>
      </w:r>
      <w:r w:rsidRPr="00071CDB">
        <w:rPr>
          <w:rFonts w:ascii="Tahoma" w:hAnsi="Tahoma" w:cs="Tahoma"/>
          <w:szCs w:val="22"/>
          <w:lang w:val="el-GR"/>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071CDB">
        <w:rPr>
          <w:rFonts w:ascii="Tahoma" w:hAnsi="Tahoma" w:cs="Tahoma"/>
          <w:color w:val="000000"/>
          <w:szCs w:val="22"/>
          <w:lang w:val="el-GR"/>
        </w:rPr>
        <w:t xml:space="preserve">που να έχει εκδοθεί έως τρεις (3) μήνες πριν από την υποβολή του. </w:t>
      </w:r>
    </w:p>
    <w:p w14:paraId="05A7E0DD" w14:textId="550B6110"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74507429 \</w:instrText>
      </w:r>
      <w:r>
        <w:instrText>r</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2.2.3.1</w:t>
      </w:r>
      <w:r>
        <w:fldChar w:fldCharType="end"/>
      </w:r>
      <w:r w:rsidRPr="00071CDB">
        <w:rPr>
          <w:rFonts w:ascii="Tahoma" w:hAnsi="Tahoma" w:cs="Tahoma"/>
          <w:color w:val="000000"/>
          <w:szCs w:val="22"/>
          <w:lang w:val="el-GR"/>
        </w:rPr>
        <w:t>,</w:t>
      </w:r>
    </w:p>
    <w:p w14:paraId="146A3058" w14:textId="77777777" w:rsidR="00DF333B" w:rsidRPr="00071CDB" w:rsidRDefault="00DF333B" w:rsidP="00DF333B">
      <w:pPr>
        <w:rPr>
          <w:rFonts w:ascii="Tahoma" w:hAnsi="Tahoma" w:cs="Tahoma"/>
          <w:color w:val="000000"/>
          <w:szCs w:val="22"/>
          <w:lang w:val="el-GR"/>
        </w:rPr>
      </w:pPr>
      <w:r w:rsidRPr="00071CDB">
        <w:rPr>
          <w:rFonts w:ascii="Tahoma" w:hAnsi="Tahoma" w:cs="Tahoma"/>
          <w:b/>
          <w:bCs/>
          <w:color w:val="000000"/>
          <w:szCs w:val="22"/>
          <w:lang w:val="el-GR"/>
        </w:rPr>
        <w:t>β)</w:t>
      </w:r>
      <w:r w:rsidRPr="00071CDB">
        <w:rPr>
          <w:rFonts w:ascii="Tahoma" w:hAnsi="Tahoma" w:cs="Tahoma"/>
          <w:color w:val="000000"/>
          <w:szCs w:val="22"/>
          <w:lang w:val="el-GR"/>
        </w:rPr>
        <w:t xml:space="preserve"> για την παράγραφο</w:t>
      </w:r>
      <w:r w:rsidR="001012A6" w:rsidRPr="00071CDB">
        <w:rPr>
          <w:rFonts w:ascii="Tahoma" w:hAnsi="Tahoma" w:cs="Tahoma"/>
          <w:color w:val="000000"/>
          <w:szCs w:val="22"/>
          <w:lang w:val="el-GR"/>
        </w:rPr>
        <w:t xml:space="preserve"> </w:t>
      </w:r>
      <w:r w:rsidR="001C5365" w:rsidRPr="00071CDB">
        <w:rPr>
          <w:rFonts w:ascii="Tahoma" w:hAnsi="Tahoma" w:cs="Tahoma"/>
          <w:b/>
          <w:bCs/>
          <w:color w:val="000000"/>
          <w:szCs w:val="22"/>
          <w:lang w:val="el-GR"/>
        </w:rPr>
        <w:t>2.2.3.2</w:t>
      </w:r>
      <w:r w:rsidR="001012A6" w:rsidRPr="00071CDB">
        <w:rPr>
          <w:rFonts w:ascii="Tahoma" w:hAnsi="Tahoma" w:cs="Tahoma"/>
          <w:color w:val="000000"/>
          <w:szCs w:val="22"/>
          <w:lang w:val="el-GR"/>
        </w:rPr>
        <w:t xml:space="preserve"> </w:t>
      </w:r>
      <w:r w:rsidRPr="00071CDB">
        <w:rPr>
          <w:rFonts w:ascii="Tahoma" w:hAnsi="Tahoma" w:cs="Tahoma"/>
          <w:color w:val="000000"/>
          <w:szCs w:val="22"/>
          <w:lang w:val="el-GR"/>
        </w:rPr>
        <w:t xml:space="preserve">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  </w:t>
      </w:r>
    </w:p>
    <w:p w14:paraId="48CD50F6" w14:textId="77777777" w:rsidR="00DF333B" w:rsidRPr="00071CDB" w:rsidRDefault="00DF333B" w:rsidP="00DF333B">
      <w:pPr>
        <w:rPr>
          <w:rFonts w:ascii="Tahoma" w:hAnsi="Tahoma" w:cs="Tahoma"/>
          <w:b/>
          <w:bCs/>
          <w:color w:val="000000"/>
          <w:szCs w:val="22"/>
          <w:lang w:val="el-GR"/>
        </w:rPr>
      </w:pPr>
      <w:r w:rsidRPr="00071CDB">
        <w:rPr>
          <w:rFonts w:ascii="Tahoma" w:hAnsi="Tahoma" w:cs="Tahoma"/>
          <w:color w:val="000000"/>
          <w:szCs w:val="22"/>
          <w:lang w:val="el-GR"/>
        </w:rPr>
        <w:t>Ιδίως οι οικονομικοί φορείς που είναι εγκατεστημένοι στην Ελλάδα προσκομίζουν:</w:t>
      </w:r>
    </w:p>
    <w:p w14:paraId="07A7D662" w14:textId="77777777" w:rsidR="00DF333B" w:rsidRPr="00071CDB" w:rsidRDefault="00DF333B">
      <w:pPr>
        <w:rPr>
          <w:rFonts w:ascii="Tahoma" w:hAnsi="Tahoma" w:cs="Tahoma"/>
          <w:b/>
          <w:szCs w:val="22"/>
          <w:lang w:val="el-GR"/>
        </w:rPr>
      </w:pPr>
      <w:proofErr w:type="spellStart"/>
      <w:r w:rsidRPr="00071CDB">
        <w:rPr>
          <w:rFonts w:ascii="Tahoma" w:hAnsi="Tahoma" w:cs="Tahoma"/>
          <w:b/>
          <w:bCs/>
          <w:color w:val="000000"/>
          <w:szCs w:val="22"/>
          <w:lang w:val="en-US"/>
        </w:rPr>
        <w:t>i</w:t>
      </w:r>
      <w:proofErr w:type="spellEnd"/>
      <w:r w:rsidRPr="00071CDB">
        <w:rPr>
          <w:rFonts w:ascii="Tahoma" w:hAnsi="Tahoma" w:cs="Tahoma"/>
          <w:b/>
          <w:bCs/>
          <w:color w:val="000000"/>
          <w:szCs w:val="22"/>
          <w:lang w:val="el-GR"/>
        </w:rPr>
        <w:t xml:space="preserve">) </w:t>
      </w:r>
      <w:r w:rsidRPr="00071CDB">
        <w:rPr>
          <w:rFonts w:ascii="Tahoma" w:hAnsi="Tahoma" w:cs="Tahoma"/>
          <w:color w:val="000000"/>
          <w:szCs w:val="22"/>
          <w:lang w:val="el-GR"/>
        </w:rPr>
        <w:t>Για την απόδειξη της εκπλήρωσης των φορολογικών υποχρεώσεων της παραγράφου</w:t>
      </w:r>
      <w:r w:rsidR="001012A6" w:rsidRPr="00071CDB">
        <w:rPr>
          <w:rFonts w:ascii="Tahoma" w:hAnsi="Tahoma" w:cs="Tahoma"/>
          <w:color w:val="000000"/>
          <w:szCs w:val="22"/>
          <w:lang w:val="el-GR"/>
        </w:rPr>
        <w:t xml:space="preserve"> 2.2.3.2</w:t>
      </w:r>
      <w:r w:rsidRPr="00071CDB">
        <w:rPr>
          <w:rFonts w:ascii="Tahoma" w:hAnsi="Tahoma" w:cs="Tahoma"/>
          <w:color w:val="000000"/>
          <w:szCs w:val="22"/>
          <w:lang w:val="el-GR"/>
        </w:rPr>
        <w:t xml:space="preserve"> περίπτωση α’ αποδεικτικό ενημερότητας εκδιδόμενο από την </w:t>
      </w:r>
      <w:proofErr w:type="gramStart"/>
      <w:r w:rsidRPr="00071CDB">
        <w:rPr>
          <w:rFonts w:ascii="Tahoma" w:hAnsi="Tahoma" w:cs="Tahoma"/>
          <w:color w:val="000000"/>
          <w:szCs w:val="22"/>
          <w:lang w:val="el-GR"/>
        </w:rPr>
        <w:t>Α.Α.Δ.Ε..</w:t>
      </w:r>
      <w:proofErr w:type="gramEnd"/>
    </w:p>
    <w:p w14:paraId="4CD823B3" w14:textId="77777777" w:rsidR="00DF333B" w:rsidRPr="00071CDB" w:rsidRDefault="00DF333B" w:rsidP="00DF333B">
      <w:pPr>
        <w:rPr>
          <w:rFonts w:ascii="Tahoma" w:hAnsi="Tahoma" w:cs="Tahoma"/>
          <w:color w:val="000000"/>
          <w:szCs w:val="22"/>
          <w:lang w:val="el-GR"/>
        </w:rPr>
      </w:pPr>
      <w:r w:rsidRPr="00071CDB">
        <w:rPr>
          <w:rFonts w:ascii="Tahoma" w:hAnsi="Tahoma" w:cs="Tahoma"/>
          <w:b/>
          <w:bCs/>
          <w:color w:val="000000"/>
          <w:szCs w:val="22"/>
          <w:lang w:val="en-US"/>
        </w:rPr>
        <w:t>ii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Για την απόδειξη της εκπλήρωσης των υποχρεώσεων προς τους οργανισμούς κοινωνικής ασφάλισης της παραγράφου</w:t>
      </w:r>
      <w:r w:rsidR="001012A6" w:rsidRPr="00071CDB">
        <w:rPr>
          <w:rFonts w:ascii="Tahoma" w:hAnsi="Tahoma" w:cs="Tahoma"/>
          <w:color w:val="000000"/>
          <w:szCs w:val="22"/>
          <w:lang w:val="el-GR"/>
        </w:rPr>
        <w:t xml:space="preserve"> </w:t>
      </w:r>
      <w:r w:rsidR="001C5365" w:rsidRPr="00071CDB">
        <w:rPr>
          <w:rFonts w:ascii="Tahoma" w:hAnsi="Tahoma" w:cs="Tahoma"/>
          <w:b/>
          <w:bCs/>
          <w:color w:val="000000"/>
          <w:szCs w:val="22"/>
          <w:lang w:val="el-GR"/>
        </w:rPr>
        <w:t>2.2.3.2</w:t>
      </w:r>
      <w:r w:rsidR="001012A6" w:rsidRPr="00071CDB">
        <w:rPr>
          <w:rFonts w:ascii="Tahoma" w:hAnsi="Tahoma" w:cs="Tahoma"/>
          <w:color w:val="000000"/>
          <w:szCs w:val="22"/>
          <w:lang w:val="el-GR"/>
        </w:rPr>
        <w:t xml:space="preserve"> </w:t>
      </w:r>
      <w:r w:rsidRPr="00071CDB">
        <w:rPr>
          <w:rFonts w:ascii="Tahoma" w:hAnsi="Tahoma" w:cs="Tahoma"/>
          <w:color w:val="000000"/>
          <w:szCs w:val="22"/>
          <w:lang w:val="el-GR"/>
        </w:rPr>
        <w:t xml:space="preserve">περίπτωση α’ πιστοποιητικό εκδιδόμενο από τον </w:t>
      </w:r>
      <w:r w:rsidRPr="00071CDB">
        <w:rPr>
          <w:rFonts w:ascii="Tahoma" w:hAnsi="Tahoma" w:cs="Tahoma"/>
          <w:color w:val="000000"/>
          <w:szCs w:val="22"/>
          <w:lang w:val="en-US"/>
        </w:rPr>
        <w:t>e</w:t>
      </w:r>
      <w:r w:rsidRPr="00071CDB">
        <w:rPr>
          <w:rFonts w:ascii="Tahoma" w:hAnsi="Tahoma" w:cs="Tahoma"/>
          <w:color w:val="000000"/>
          <w:szCs w:val="22"/>
          <w:lang w:val="el-GR"/>
        </w:rPr>
        <w:t>-ΕΦΚΑ.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1ADE696A" w14:textId="77777777" w:rsidR="00DF333B" w:rsidRPr="00071CDB" w:rsidRDefault="00DF333B" w:rsidP="00DF333B">
      <w:pPr>
        <w:rPr>
          <w:rFonts w:ascii="Tahoma" w:hAnsi="Tahoma" w:cs="Tahoma"/>
          <w:color w:val="000000"/>
          <w:szCs w:val="22"/>
          <w:lang w:val="el-GR"/>
        </w:rPr>
      </w:pPr>
      <w:r w:rsidRPr="00071CDB">
        <w:rPr>
          <w:rFonts w:ascii="Tahoma" w:hAnsi="Tahoma" w:cs="Tahoma"/>
          <w:b/>
          <w:bCs/>
          <w:color w:val="000000"/>
          <w:szCs w:val="22"/>
          <w:lang w:val="en-US"/>
        </w:rPr>
        <w:t>iii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Για την παράγραφο</w:t>
      </w:r>
      <w:r w:rsidR="001012A6" w:rsidRPr="00071CDB">
        <w:rPr>
          <w:rFonts w:ascii="Tahoma" w:hAnsi="Tahoma" w:cs="Tahoma"/>
          <w:color w:val="000000"/>
          <w:szCs w:val="22"/>
          <w:lang w:val="el-GR"/>
        </w:rPr>
        <w:t xml:space="preserve"> 2.2.3.2 </w:t>
      </w:r>
      <w:r w:rsidRPr="00071CDB">
        <w:rPr>
          <w:rFonts w:ascii="Tahoma" w:hAnsi="Tahoma" w:cs="Tahoma"/>
          <w:color w:val="000000"/>
          <w:szCs w:val="22"/>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617EC3C0" w14:textId="77777777" w:rsidR="00DF333B" w:rsidRPr="00071CDB" w:rsidRDefault="00DF333B" w:rsidP="00DF333B">
      <w:pPr>
        <w:rPr>
          <w:rFonts w:ascii="Tahoma" w:hAnsi="Tahoma" w:cs="Tahoma"/>
          <w:color w:val="000000"/>
          <w:szCs w:val="22"/>
          <w:lang w:val="el-GR"/>
        </w:rPr>
      </w:pPr>
      <w:r w:rsidRPr="00071CDB">
        <w:rPr>
          <w:rFonts w:ascii="Tahoma" w:hAnsi="Tahoma" w:cs="Tahoma"/>
          <w:b/>
          <w:bCs/>
          <w:szCs w:val="22"/>
          <w:lang w:val="el-GR"/>
        </w:rPr>
        <w:t xml:space="preserve">γ) </w:t>
      </w:r>
      <w:r w:rsidRPr="00071CDB">
        <w:rPr>
          <w:rFonts w:ascii="Tahoma" w:hAnsi="Tahoma" w:cs="Tahoma"/>
          <w:color w:val="000000"/>
          <w:szCs w:val="22"/>
          <w:lang w:val="el-GR"/>
        </w:rPr>
        <w:t>για την παράγραφο</w:t>
      </w:r>
      <w:r w:rsidR="001012A6" w:rsidRPr="00071CDB">
        <w:rPr>
          <w:rFonts w:ascii="Tahoma" w:hAnsi="Tahoma" w:cs="Tahoma"/>
          <w:color w:val="000000"/>
          <w:szCs w:val="22"/>
          <w:lang w:val="el-GR"/>
        </w:rPr>
        <w:t xml:space="preserve"> 2.2.3.3 </w:t>
      </w:r>
      <w:r w:rsidRPr="00071CDB">
        <w:rPr>
          <w:rFonts w:ascii="Tahoma" w:hAnsi="Tahoma" w:cs="Tahoma"/>
          <w:color w:val="000000"/>
          <w:szCs w:val="22"/>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57287816" w14:textId="77777777" w:rsidR="00DF333B" w:rsidRPr="00071CDB" w:rsidRDefault="00DF333B" w:rsidP="00DF333B">
      <w:pPr>
        <w:rPr>
          <w:rFonts w:ascii="Tahoma" w:hAnsi="Tahoma" w:cs="Tahoma"/>
          <w:b/>
          <w:bCs/>
          <w:color w:val="000000"/>
          <w:szCs w:val="22"/>
          <w:lang w:val="el-GR"/>
        </w:rPr>
      </w:pPr>
      <w:r w:rsidRPr="00071CDB">
        <w:rPr>
          <w:rFonts w:ascii="Tahoma" w:hAnsi="Tahoma" w:cs="Tahoma"/>
          <w:color w:val="000000"/>
          <w:szCs w:val="22"/>
          <w:lang w:val="el-GR"/>
        </w:rPr>
        <w:t>Ιδίως οι οικονομικοί φορείς που είναι εγκατεστημένοι στην Ελλάδα προσκομίζουν:</w:t>
      </w:r>
    </w:p>
    <w:p w14:paraId="4693CDF1" w14:textId="5FEEE7C4" w:rsidR="00DF333B" w:rsidRPr="00071CDB" w:rsidRDefault="00DF333B" w:rsidP="00DF333B">
      <w:pPr>
        <w:rPr>
          <w:rFonts w:ascii="Tahoma" w:hAnsi="Tahoma" w:cs="Tahoma"/>
          <w:b/>
          <w:szCs w:val="22"/>
          <w:lang w:val="el-GR"/>
        </w:rPr>
      </w:pPr>
      <w:bookmarkStart w:id="89" w:name="_Hlk69240569"/>
      <w:proofErr w:type="spellStart"/>
      <w:r w:rsidRPr="00071CDB">
        <w:rPr>
          <w:rFonts w:ascii="Tahoma" w:hAnsi="Tahoma" w:cs="Tahoma"/>
          <w:b/>
          <w:bCs/>
          <w:szCs w:val="22"/>
          <w:lang w:val="en-US"/>
        </w:rPr>
        <w:t>i</w:t>
      </w:r>
      <w:proofErr w:type="spellEnd"/>
      <w:r w:rsidRPr="00071CDB">
        <w:rPr>
          <w:rFonts w:ascii="Tahoma" w:hAnsi="Tahoma" w:cs="Tahoma"/>
          <w:b/>
          <w:bCs/>
          <w:szCs w:val="22"/>
          <w:lang w:val="el-GR"/>
        </w:rPr>
        <w:t>)</w:t>
      </w:r>
      <w:r w:rsidRPr="00071CDB">
        <w:rPr>
          <w:rFonts w:ascii="Tahoma" w:hAnsi="Tahoma" w:cs="Tahoma"/>
          <w:bCs/>
          <w:szCs w:val="22"/>
          <w:lang w:val="el-GR"/>
        </w:rPr>
        <w:t xml:space="preserve"> Ενιαίο Πιστοποιητικό Δικαστικής Φερεγγυότητας</w:t>
      </w:r>
      <w:bookmarkEnd w:id="89"/>
      <w:r w:rsidRPr="00071CDB">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r w:rsidR="00E508DE" w:rsidRPr="00F464AC">
        <w:rPr>
          <w:rFonts w:ascii="Tahoma" w:hAnsi="Tahoma" w:cs="Tahoma"/>
          <w:bCs/>
          <w:szCs w:val="22"/>
          <w:lang w:val="el-GR"/>
        </w:rPr>
        <w:t xml:space="preserve"> </w:t>
      </w:r>
      <w:r w:rsidR="00E508DE" w:rsidRPr="00E508DE">
        <w:rPr>
          <w:rFonts w:ascii="Tahoma" w:hAnsi="Tahoma" w:cs="Tahoma"/>
          <w:bCs/>
          <w:szCs w:val="22"/>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r w:rsidRPr="00071CDB">
        <w:rPr>
          <w:rFonts w:ascii="Tahoma" w:hAnsi="Tahoma" w:cs="Tahoma"/>
          <w:bCs/>
          <w:szCs w:val="22"/>
          <w:lang w:val="el-GR"/>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2F506A3F" w14:textId="77777777" w:rsidR="00DF333B" w:rsidRPr="00071CDB" w:rsidRDefault="00DF333B" w:rsidP="00DF333B">
      <w:pPr>
        <w:rPr>
          <w:rFonts w:ascii="Tahoma" w:hAnsi="Tahoma" w:cs="Tahoma"/>
          <w:b/>
          <w:bCs/>
          <w:color w:val="000000"/>
          <w:szCs w:val="22"/>
          <w:lang w:val="el-GR"/>
        </w:rPr>
      </w:pPr>
      <w:r w:rsidRPr="00071CDB">
        <w:rPr>
          <w:rFonts w:ascii="Tahoma" w:hAnsi="Tahoma" w:cs="Tahoma"/>
          <w:b/>
          <w:szCs w:val="22"/>
          <w:lang w:val="en-US"/>
        </w:rPr>
        <w:lastRenderedPageBreak/>
        <w:t>ii</w:t>
      </w:r>
      <w:r w:rsidRPr="00071CDB">
        <w:rPr>
          <w:rFonts w:ascii="Tahoma" w:hAnsi="Tahoma" w:cs="Tahoma"/>
          <w:b/>
          <w:szCs w:val="22"/>
          <w:lang w:val="el-GR"/>
        </w:rPr>
        <w:t xml:space="preserve">) </w:t>
      </w:r>
      <w:r w:rsidRPr="00071CDB">
        <w:rPr>
          <w:rFonts w:ascii="Tahoma" w:hAnsi="Tahoma" w:cs="Tahoma"/>
          <w:bCs/>
          <w:szCs w:val="22"/>
          <w:lang w:val="el-GR"/>
        </w:rPr>
        <w:t>Π</w:t>
      </w:r>
      <w:r w:rsidRPr="00071CDB">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B08C89B" w14:textId="77777777" w:rsidR="00DF333B" w:rsidRPr="00071CDB" w:rsidRDefault="00DF333B" w:rsidP="00DF333B">
      <w:pPr>
        <w:rPr>
          <w:rFonts w:ascii="Tahoma" w:hAnsi="Tahoma" w:cs="Tahoma"/>
          <w:bCs/>
          <w:color w:val="000000"/>
          <w:szCs w:val="22"/>
          <w:lang w:val="el-GR"/>
        </w:rPr>
      </w:pPr>
      <w:r w:rsidRPr="00071CDB">
        <w:rPr>
          <w:rFonts w:ascii="Tahoma" w:hAnsi="Tahoma" w:cs="Tahoma"/>
          <w:b/>
          <w:bCs/>
          <w:color w:val="000000"/>
          <w:szCs w:val="22"/>
          <w:lang w:val="en-US"/>
        </w:rPr>
        <w:t>iii</w:t>
      </w:r>
      <w:r w:rsidRPr="00071CDB">
        <w:rPr>
          <w:rFonts w:ascii="Tahoma" w:hAnsi="Tahoma" w:cs="Tahoma"/>
          <w:b/>
          <w:bCs/>
          <w:color w:val="000000"/>
          <w:szCs w:val="22"/>
          <w:lang w:val="el-GR"/>
        </w:rPr>
        <w:t xml:space="preserve">) </w:t>
      </w:r>
      <w:r w:rsidRPr="00071CDB">
        <w:rPr>
          <w:rFonts w:ascii="Tahoma" w:hAnsi="Tahoma" w:cs="Tahoma"/>
          <w:color w:val="000000"/>
          <w:szCs w:val="22"/>
          <w:lang w:val="el-GR"/>
        </w:rPr>
        <w:t xml:space="preserve">Εκτύπωση της καρτέλας “Στοιχεία Μητρώου/ Επιχείρησης” </w:t>
      </w:r>
      <w:r w:rsidRPr="00071CDB">
        <w:rPr>
          <w:rFonts w:ascii="Tahoma" w:hAnsi="Tahoma" w:cs="Tahoma"/>
          <w:bCs/>
          <w:szCs w:val="22"/>
          <w:lang w:val="el-GR"/>
        </w:rPr>
        <w:t>από την ηλεκτρονική πλατφόρμα της Ανεξάρτητης Αρχής Δημοσίων Εσόδων</w:t>
      </w:r>
      <w:r w:rsidRPr="00071CDB">
        <w:rPr>
          <w:rFonts w:ascii="Tahoma" w:hAnsi="Tahoma" w:cs="Tahoma"/>
          <w:color w:val="000000"/>
          <w:szCs w:val="22"/>
          <w:lang w:val="el-GR"/>
        </w:rPr>
        <w:t xml:space="preserve">, όπως αυτά εμφανίζονται στο </w:t>
      </w:r>
      <w:proofErr w:type="spellStart"/>
      <w:r w:rsidRPr="00071CDB">
        <w:rPr>
          <w:rFonts w:ascii="Tahoma" w:hAnsi="Tahoma" w:cs="Tahoma"/>
          <w:color w:val="000000"/>
          <w:szCs w:val="22"/>
          <w:lang w:val="el-GR"/>
        </w:rPr>
        <w:t>taxisnet</w:t>
      </w:r>
      <w:proofErr w:type="spellEnd"/>
      <w:r w:rsidRPr="00071CDB">
        <w:rPr>
          <w:rFonts w:ascii="Tahoma" w:hAnsi="Tahoma" w:cs="Tahoma"/>
          <w:color w:val="000000"/>
          <w:szCs w:val="22"/>
          <w:lang w:val="el-GR"/>
        </w:rPr>
        <w:t xml:space="preserve">, από την οποία να προκύπτει η </w:t>
      </w:r>
      <w:r w:rsidRPr="00071CDB">
        <w:rPr>
          <w:rFonts w:ascii="Tahoma" w:hAnsi="Tahoma" w:cs="Tahoma"/>
          <w:bCs/>
          <w:color w:val="000000"/>
          <w:szCs w:val="22"/>
          <w:lang w:val="el-GR"/>
        </w:rPr>
        <w:t>μη αναστολή της επιχειρηματικής δραστηριότητάς τους.</w:t>
      </w:r>
    </w:p>
    <w:p w14:paraId="5B04B45B" w14:textId="77777777" w:rsidR="00DF333B" w:rsidRPr="00071CDB" w:rsidRDefault="00DF333B" w:rsidP="00DF333B">
      <w:pPr>
        <w:rPr>
          <w:rFonts w:ascii="Tahoma" w:hAnsi="Tahoma" w:cs="Tahoma"/>
          <w:b/>
          <w:color w:val="000000"/>
          <w:szCs w:val="22"/>
          <w:lang w:val="el-GR"/>
        </w:rPr>
      </w:pPr>
      <w:r w:rsidRPr="00071CDB">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E87DCED" w14:textId="77777777" w:rsidR="00DF333B" w:rsidRPr="00071CDB" w:rsidRDefault="00DF333B" w:rsidP="00DF333B">
      <w:pPr>
        <w:rPr>
          <w:rFonts w:ascii="Tahoma" w:hAnsi="Tahoma" w:cs="Tahoma"/>
          <w:color w:val="000000"/>
          <w:szCs w:val="22"/>
          <w:lang w:val="el-GR"/>
        </w:rPr>
      </w:pPr>
      <w:r w:rsidRPr="00071CDB">
        <w:rPr>
          <w:rFonts w:ascii="Tahoma" w:hAnsi="Tahoma" w:cs="Tahoma"/>
          <w:b/>
          <w:color w:val="000000"/>
          <w:szCs w:val="22"/>
          <w:lang w:val="el-GR"/>
        </w:rPr>
        <w:t>δ)</w:t>
      </w:r>
      <w:r w:rsidRPr="00071CDB">
        <w:rPr>
          <w:rFonts w:ascii="Tahoma" w:hAnsi="Tahoma" w:cs="Tahoma"/>
          <w:color w:val="000000"/>
          <w:szCs w:val="22"/>
          <w:lang w:val="el-GR"/>
        </w:rPr>
        <w:t xml:space="preserve"> Για τις λοιπές περιπτώσεις της παραγράφου</w:t>
      </w:r>
      <w:r w:rsidR="001012A6" w:rsidRPr="00071CDB">
        <w:rPr>
          <w:rFonts w:ascii="Tahoma" w:hAnsi="Tahoma" w:cs="Tahoma"/>
          <w:color w:val="000000"/>
          <w:szCs w:val="22"/>
          <w:lang w:val="el-GR"/>
        </w:rPr>
        <w:t xml:space="preserve"> 2.2.3.3</w:t>
      </w:r>
      <w:r w:rsidRPr="00071CDB">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1D335015" w14:textId="77777777" w:rsidR="00DF333B" w:rsidRDefault="00DF333B" w:rsidP="00DF333B">
      <w:pPr>
        <w:tabs>
          <w:tab w:val="left" w:pos="1980"/>
        </w:tabs>
        <w:rPr>
          <w:rFonts w:ascii="Tahoma" w:hAnsi="Tahoma" w:cs="Tahoma"/>
          <w:color w:val="000000"/>
          <w:szCs w:val="22"/>
          <w:lang w:val="el-GR"/>
        </w:rPr>
      </w:pPr>
      <w:r w:rsidRPr="00071CDB">
        <w:rPr>
          <w:rFonts w:ascii="Tahoma" w:hAnsi="Tahoma" w:cs="Tahoma"/>
          <w:b/>
          <w:bCs/>
          <w:color w:val="000000"/>
          <w:szCs w:val="22"/>
          <w:lang w:val="el-GR"/>
        </w:rPr>
        <w:t>ε)</w:t>
      </w:r>
      <w:r w:rsidRPr="00071CDB">
        <w:rPr>
          <w:rFonts w:ascii="Tahoma" w:hAnsi="Tahoma" w:cs="Tahoma"/>
          <w:color w:val="000000"/>
          <w:szCs w:val="22"/>
          <w:lang w:val="el-GR"/>
        </w:rPr>
        <w:t xml:space="preserve"> </w:t>
      </w:r>
      <w:r w:rsidRPr="00071CDB">
        <w:rPr>
          <w:rFonts w:ascii="Tahoma" w:hAnsi="Tahoma" w:cs="Tahoma"/>
          <w:szCs w:val="22"/>
          <w:lang w:val="el-GR"/>
        </w:rPr>
        <w:t>για την παράγραφο</w:t>
      </w:r>
      <w:r w:rsidR="001012A6" w:rsidRPr="00071CDB">
        <w:rPr>
          <w:rFonts w:ascii="Tahoma" w:hAnsi="Tahoma" w:cs="Tahoma"/>
          <w:szCs w:val="22"/>
          <w:lang w:val="el-GR"/>
        </w:rPr>
        <w:t xml:space="preserve"> 2.2.3.8 </w:t>
      </w:r>
      <w:r w:rsidRPr="00071CDB">
        <w:rPr>
          <w:rFonts w:ascii="Tahoma" w:hAnsi="Tahoma" w:cs="Tahoma"/>
          <w:szCs w:val="22"/>
          <w:lang w:val="el-GR"/>
        </w:rPr>
        <w:t xml:space="preserve"> 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071CDB">
        <w:rPr>
          <w:rFonts w:ascii="Tahoma" w:hAnsi="Tahoma" w:cs="Tahoma"/>
          <w:color w:val="000000"/>
          <w:szCs w:val="22"/>
          <w:lang w:val="el-GR"/>
        </w:rPr>
        <w:t>.</w:t>
      </w:r>
    </w:p>
    <w:p w14:paraId="600DD7BC" w14:textId="77777777" w:rsidR="00DF333B" w:rsidRPr="00071CDB" w:rsidRDefault="00DF333B" w:rsidP="00E755CD">
      <w:pPr>
        <w:tabs>
          <w:tab w:val="left" w:pos="1980"/>
        </w:tabs>
        <w:rPr>
          <w:rFonts w:ascii="Tahoma" w:hAnsi="Tahoma" w:cs="Tahoma"/>
          <w:color w:val="000000"/>
          <w:szCs w:val="22"/>
          <w:lang w:val="el-GR"/>
        </w:rPr>
      </w:pPr>
      <w:r w:rsidRPr="00071CDB">
        <w:rPr>
          <w:rFonts w:ascii="Tahoma" w:hAnsi="Tahoma" w:cs="Tahoma"/>
          <w:color w:val="000000"/>
          <w:szCs w:val="22"/>
          <w:lang w:val="el-GR"/>
        </w:rPr>
        <w:t xml:space="preserve">Όλα τα ανωτέρω έγγραφα πρέπει να είναι επικυρωμένα από την κατά </w:t>
      </w:r>
      <w:proofErr w:type="spellStart"/>
      <w:r w:rsidRPr="00071CDB">
        <w:rPr>
          <w:rFonts w:ascii="Tahoma" w:hAnsi="Tahoma" w:cs="Tahoma"/>
          <w:color w:val="000000"/>
          <w:szCs w:val="22"/>
          <w:lang w:val="el-GR"/>
        </w:rPr>
        <w:t>νόμον</w:t>
      </w:r>
      <w:proofErr w:type="spellEnd"/>
      <w:r w:rsidRPr="00071CDB">
        <w:rPr>
          <w:rFonts w:ascii="Tahoma" w:hAnsi="Tahoma" w:cs="Tahoma"/>
          <w:color w:val="000000"/>
          <w:szCs w:val="22"/>
          <w:lang w:val="el-GR"/>
        </w:rPr>
        <w:t xml:space="preserve"> αρμόδια αρχή του κράτους της έδρας του υποψηφίου και να συνοδεύονται από επίσημη μετάφραση στην ελληνική.</w:t>
      </w:r>
    </w:p>
    <w:p w14:paraId="0E1A40FC" w14:textId="77777777" w:rsidR="00DF333B" w:rsidRPr="00071CDB" w:rsidRDefault="00DF333B" w:rsidP="00DF333B">
      <w:pPr>
        <w:rPr>
          <w:rFonts w:ascii="Tahoma" w:hAnsi="Tahoma" w:cs="Tahoma"/>
          <w:b/>
          <w:color w:val="000000"/>
          <w:szCs w:val="22"/>
          <w:lang w:val="el-GR"/>
        </w:rPr>
      </w:pPr>
      <w:r w:rsidRPr="00071CDB">
        <w:rPr>
          <w:rFonts w:ascii="Tahoma" w:hAnsi="Tahoma" w:cs="Tahoma"/>
          <w:color w:val="000000"/>
          <w:szCs w:val="22"/>
          <w:lang w:val="el-GR"/>
        </w:rPr>
        <w:t>Ελλείψεις στα δικαιολογητικά ονομαστικοποίησης των μετοχών συμπληρώνονται κατά την παράγραφο 3.1.2 της παρούσας</w:t>
      </w:r>
      <w:r w:rsidRPr="00071CDB">
        <w:rPr>
          <w:rFonts w:ascii="Tahoma" w:hAnsi="Tahoma" w:cs="Tahoma"/>
          <w:b/>
          <w:color w:val="000000"/>
          <w:szCs w:val="22"/>
          <w:lang w:val="el-GR"/>
        </w:rPr>
        <w:t>.</w:t>
      </w:r>
    </w:p>
    <w:p w14:paraId="203BB66D" w14:textId="77777777" w:rsidR="00DF333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Η αναθέτουσα αρχή ελέγχει επίσης, επί ποινή απαραδέκτου της προσφοράς, εάν στη διαδικασία συμμετέχει </w:t>
      </w:r>
      <w:proofErr w:type="spellStart"/>
      <w:r w:rsidRPr="00071CDB">
        <w:rPr>
          <w:rFonts w:ascii="Tahoma" w:hAnsi="Tahoma" w:cs="Tahoma"/>
          <w:color w:val="000000"/>
          <w:szCs w:val="22"/>
          <w:lang w:val="el-GR"/>
        </w:rPr>
        <w:t>εξωχώρια</w:t>
      </w:r>
      <w:proofErr w:type="spellEnd"/>
      <w:r w:rsidRPr="00071CDB">
        <w:rPr>
          <w:rFonts w:ascii="Tahoma" w:hAnsi="Tahoma" w:cs="Tahoma"/>
          <w:color w:val="000000"/>
          <w:szCs w:val="22"/>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τα αναφερόμενα στην περίπτωση α της παραγράφου 4 του άρθρου 4 του ν. 3310/2005.</w:t>
      </w:r>
      <w:r w:rsidRPr="00071CDB">
        <w:rPr>
          <w:rFonts w:ascii="Tahoma" w:hAnsi="Tahoma" w:cs="Tahoma"/>
          <w:b/>
          <w:color w:val="000000"/>
          <w:szCs w:val="22"/>
          <w:lang w:val="el-GR"/>
        </w:rPr>
        <w:t xml:space="preserve"> </w:t>
      </w:r>
      <w:r w:rsidRPr="00071CDB">
        <w:rPr>
          <w:rFonts w:ascii="Tahoma" w:hAnsi="Tahoma" w:cs="Tahoma"/>
          <w:color w:val="000000"/>
          <w:szCs w:val="22"/>
          <w:lang w:val="el-GR"/>
        </w:rPr>
        <w:t xml:space="preserve">Επιπλέον ο προσωρινός ανάδοχος, πέραν των ως άνω δικαιολογητικών ονομαστικοποίησης, προσκομίζει κατά το στάδιο κατακύρωσης υπεύθυνη δήλωση ότι δεν είναι </w:t>
      </w:r>
      <w:proofErr w:type="spellStart"/>
      <w:r w:rsidRPr="00071CDB">
        <w:rPr>
          <w:rFonts w:ascii="Tahoma" w:hAnsi="Tahoma" w:cs="Tahoma"/>
          <w:color w:val="000000"/>
          <w:szCs w:val="22"/>
          <w:lang w:val="el-GR"/>
        </w:rPr>
        <w:t>εξωχώρια</w:t>
      </w:r>
      <w:proofErr w:type="spellEnd"/>
      <w:r w:rsidRPr="00071CDB">
        <w:rPr>
          <w:rFonts w:ascii="Tahoma" w:hAnsi="Tahoma" w:cs="Tahoma"/>
          <w:color w:val="000000"/>
          <w:szCs w:val="22"/>
          <w:lang w:val="el-GR"/>
        </w:rPr>
        <w:t xml:space="preserve"> εταιρεία, κατά την ανωτέρω έννοια και δεν εμπίπτει στις διατάξεις της παρ.4 </w:t>
      </w:r>
      <w:proofErr w:type="spellStart"/>
      <w:r w:rsidRPr="00071CDB">
        <w:rPr>
          <w:rFonts w:ascii="Tahoma" w:hAnsi="Tahoma" w:cs="Tahoma"/>
          <w:color w:val="000000"/>
          <w:szCs w:val="22"/>
          <w:lang w:val="el-GR"/>
        </w:rPr>
        <w:t>εδαφ</w:t>
      </w:r>
      <w:proofErr w:type="spellEnd"/>
      <w:r w:rsidRPr="00071CDB">
        <w:rPr>
          <w:rFonts w:ascii="Tahoma" w:hAnsi="Tahoma" w:cs="Tahoma"/>
          <w:color w:val="000000"/>
          <w:szCs w:val="22"/>
          <w:lang w:val="el-GR"/>
        </w:rPr>
        <w:t>. α &amp; β του άρθρου 4 του Ν. 3310/2005 όπως ισχύει.</w:t>
      </w:r>
      <w:r w:rsidRPr="00071CDB">
        <w:rPr>
          <w:rFonts w:ascii="Tahoma" w:hAnsi="Tahoma" w:cs="Tahoma"/>
          <w:color w:val="000000"/>
          <w:szCs w:val="22"/>
          <w:lang w:val="el-GR"/>
        </w:rPr>
        <w:cr/>
      </w:r>
    </w:p>
    <w:p w14:paraId="2DD233E3" w14:textId="77777777" w:rsidR="00213AF7" w:rsidRDefault="00213AF7" w:rsidP="00DF333B">
      <w:pPr>
        <w:rPr>
          <w:rFonts w:ascii="Tahoma" w:hAnsi="Tahoma" w:cs="Tahoma"/>
          <w:szCs w:val="22"/>
          <w:lang w:val="el-GR"/>
        </w:rPr>
      </w:pPr>
    </w:p>
    <w:p w14:paraId="741D5F75"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n-US"/>
        </w:rPr>
        <w:t>B</w:t>
      </w:r>
      <w:r w:rsidRPr="00071CDB">
        <w:rPr>
          <w:rFonts w:ascii="Tahoma" w:hAnsi="Tahoma" w:cs="Tahoma"/>
          <w:b/>
          <w:bCs/>
          <w:szCs w:val="22"/>
          <w:lang w:val="el-GR"/>
        </w:rPr>
        <w:t>. 2.</w:t>
      </w:r>
      <w:r w:rsidRPr="00071CDB">
        <w:rPr>
          <w:rFonts w:ascii="Tahoma" w:hAnsi="Tahoma" w:cs="Tahoma"/>
          <w:b/>
          <w:szCs w:val="22"/>
          <w:lang w:val="el-GR"/>
        </w:rPr>
        <w:t xml:space="preserve"> Για την απόδειξη της απαίτησης της παραγράφου</w:t>
      </w:r>
      <w:r w:rsidR="00DE0A4B" w:rsidRPr="00071CDB">
        <w:rPr>
          <w:rFonts w:ascii="Tahoma" w:hAnsi="Tahoma" w:cs="Tahoma"/>
          <w:b/>
          <w:szCs w:val="22"/>
          <w:lang w:val="el-GR"/>
        </w:rPr>
        <w:t xml:space="preserve"> 2.2.4 </w:t>
      </w:r>
      <w:r w:rsidRPr="00071CDB">
        <w:rPr>
          <w:rFonts w:ascii="Tahoma" w:hAnsi="Tahoma" w:cs="Tahoma"/>
          <w:b/>
          <w:szCs w:val="22"/>
          <w:lang w:val="el-GR"/>
        </w:rPr>
        <w:t>(</w:t>
      </w:r>
      <w:r w:rsidRPr="00213AF7">
        <w:rPr>
          <w:rFonts w:ascii="Tahoma" w:hAnsi="Tahoma" w:cs="Tahoma"/>
          <w:b/>
          <w:szCs w:val="22"/>
          <w:u w:val="single"/>
          <w:lang w:val="el-GR"/>
        </w:rPr>
        <w:t>απόδειξη καταλληλόλητας για την άσκηση επαγγελματικής δραστηριότητας</w:t>
      </w:r>
      <w:r w:rsidRPr="00071CDB">
        <w:rPr>
          <w:rFonts w:ascii="Tahoma" w:hAnsi="Tahoma" w:cs="Tahoma"/>
          <w:b/>
          <w:szCs w:val="22"/>
          <w:lang w:val="el-GR"/>
        </w:rPr>
        <w:t xml:space="preserve">) </w:t>
      </w:r>
      <w:bookmarkStart w:id="90" w:name="_Hlk67663604"/>
      <w:r w:rsidRPr="00071CDB">
        <w:rPr>
          <w:rFonts w:ascii="Tahoma" w:hAnsi="Tahoma" w:cs="Tahoma"/>
          <w:b/>
          <w:szCs w:val="22"/>
          <w:lang w:val="el-GR"/>
        </w:rPr>
        <w:t xml:space="preserve">οι οικονομικοί φορείς </w:t>
      </w:r>
      <w:bookmarkEnd w:id="90"/>
      <w:r w:rsidRPr="00071CDB">
        <w:rPr>
          <w:rFonts w:ascii="Tahoma" w:hAnsi="Tahoma" w:cs="Tahoma"/>
          <w:b/>
          <w:szCs w:val="22"/>
          <w:lang w:val="el-GR"/>
        </w:rPr>
        <w:t>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C46C10" w14:paraId="5BD4C698" w14:textId="77777777" w:rsidTr="00162B41">
        <w:trPr>
          <w:trHeight w:val="711"/>
        </w:trPr>
        <w:tc>
          <w:tcPr>
            <w:tcW w:w="675" w:type="dxa"/>
            <w:shd w:val="clear" w:color="auto" w:fill="D9D9D9"/>
          </w:tcPr>
          <w:p w14:paraId="25E3FD19" w14:textId="77777777" w:rsidR="00DF333B" w:rsidRPr="00071CDB" w:rsidRDefault="00DF333B" w:rsidP="00162B41">
            <w:pPr>
              <w:rPr>
                <w:rFonts w:ascii="Tahoma" w:hAnsi="Tahoma" w:cs="Tahoma"/>
                <w:b/>
                <w:szCs w:val="22"/>
              </w:rPr>
            </w:pPr>
            <w:r w:rsidRPr="00071CDB">
              <w:rPr>
                <w:rFonts w:ascii="Tahoma" w:hAnsi="Tahoma" w:cs="Tahoma"/>
                <w:b/>
                <w:szCs w:val="22"/>
                <w:lang w:val="el-GR"/>
              </w:rPr>
              <w:t>1</w:t>
            </w:r>
            <w:r w:rsidRPr="00071CDB">
              <w:rPr>
                <w:rFonts w:ascii="Tahoma" w:hAnsi="Tahoma" w:cs="Tahoma"/>
                <w:b/>
                <w:szCs w:val="22"/>
              </w:rPr>
              <w:t>.</w:t>
            </w:r>
          </w:p>
        </w:tc>
        <w:tc>
          <w:tcPr>
            <w:tcW w:w="9180" w:type="dxa"/>
            <w:shd w:val="clear" w:color="auto" w:fill="D9D9D9"/>
          </w:tcPr>
          <w:p w14:paraId="367169A5" w14:textId="77777777" w:rsidR="00DF333B" w:rsidRPr="00071CDB" w:rsidRDefault="00DF333B" w:rsidP="00DF333B">
            <w:pPr>
              <w:pStyle w:val="Tabletext"/>
              <w:jc w:val="both"/>
              <w:rPr>
                <w:rFonts w:cs="Tahoma"/>
                <w:b/>
                <w:bCs/>
                <w:sz w:val="22"/>
                <w:szCs w:val="22"/>
              </w:rPr>
            </w:pPr>
            <w:r w:rsidRPr="00071CDB">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5C2009" w:rsidRPr="00071CDB">
              <w:rPr>
                <w:rFonts w:cs="Tahoma"/>
                <w:b/>
                <w:bCs/>
                <w:sz w:val="22"/>
                <w:szCs w:val="22"/>
              </w:rPr>
              <w:t xml:space="preserve">, [ήτοι να δραστηριοποιούνται </w:t>
            </w:r>
            <w:r w:rsidR="0009682D" w:rsidRPr="0009682D">
              <w:rPr>
                <w:rFonts w:cs="Tahoma"/>
                <w:b/>
                <w:bCs/>
                <w:sz w:val="22"/>
                <w:szCs w:val="22"/>
              </w:rPr>
              <w:t>στην παροχή συμβουλευτικών υπηρεσιών ή/και υπηρεσιών πληροφορικής.</w:t>
            </w:r>
            <w:r w:rsidR="005C2009" w:rsidRPr="00071CDB">
              <w:rPr>
                <w:rFonts w:cs="Tahoma"/>
                <w:b/>
                <w:bCs/>
                <w:sz w:val="22"/>
                <w:szCs w:val="22"/>
              </w:rPr>
              <w:t xml:space="preserve">]  </w:t>
            </w:r>
          </w:p>
          <w:p w14:paraId="37EEB64F" w14:textId="77777777" w:rsidR="00DF333B" w:rsidRPr="00071CDB" w:rsidRDefault="00DF333B" w:rsidP="006E26AF">
            <w:pPr>
              <w:pStyle w:val="Tabletext"/>
              <w:jc w:val="both"/>
              <w:rPr>
                <w:rFonts w:cs="Tahoma"/>
                <w:sz w:val="22"/>
                <w:szCs w:val="22"/>
                <w:lang w:eastAsia="el-GR"/>
              </w:rPr>
            </w:pPr>
            <w:r w:rsidRPr="00071CDB">
              <w:rPr>
                <w:rFonts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C46C10" w14:paraId="7FD1463F" w14:textId="77777777" w:rsidTr="00C65DDC">
        <w:trPr>
          <w:trHeight w:val="135"/>
        </w:trPr>
        <w:tc>
          <w:tcPr>
            <w:tcW w:w="675" w:type="dxa"/>
          </w:tcPr>
          <w:p w14:paraId="0CD3A384" w14:textId="77777777" w:rsidR="00DF333B" w:rsidRPr="00071CDB" w:rsidRDefault="00DF333B" w:rsidP="00162B41">
            <w:pPr>
              <w:rPr>
                <w:rFonts w:ascii="Tahoma" w:hAnsi="Tahoma" w:cs="Tahoma"/>
                <w:szCs w:val="22"/>
                <w:lang w:val="el-GR"/>
              </w:rPr>
            </w:pPr>
            <w:r w:rsidRPr="00071CDB">
              <w:rPr>
                <w:rFonts w:ascii="Tahoma" w:hAnsi="Tahoma" w:cs="Tahoma"/>
                <w:szCs w:val="22"/>
                <w:lang w:val="el-GR"/>
              </w:rPr>
              <w:t>1.1</w:t>
            </w:r>
          </w:p>
        </w:tc>
        <w:tc>
          <w:tcPr>
            <w:tcW w:w="9180" w:type="dxa"/>
          </w:tcPr>
          <w:p w14:paraId="2E34C0D1" w14:textId="77777777" w:rsidR="00DF333B" w:rsidRPr="00071CDB" w:rsidRDefault="00DF333B" w:rsidP="00162B41">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w:t>
            </w:r>
            <w:r w:rsidRPr="00071CDB">
              <w:rPr>
                <w:rFonts w:ascii="Tahoma" w:hAnsi="Tahoma" w:cs="Tahoma"/>
                <w:szCs w:val="22"/>
                <w:lang w:val="el-GR"/>
              </w:rPr>
              <w:lastRenderedPageBreak/>
              <w:t>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8D5DECE" w14:textId="77777777" w:rsidR="00DF333B" w:rsidRPr="00071CDB" w:rsidRDefault="00DF333B" w:rsidP="00162B41">
            <w:pPr>
              <w:autoSpaceDE w:val="0"/>
              <w:autoSpaceDN w:val="0"/>
              <w:adjustRightInd w:val="0"/>
              <w:spacing w:after="0"/>
              <w:rPr>
                <w:rFonts w:ascii="Tahoma" w:hAnsi="Tahoma" w:cs="Tahoma"/>
                <w:szCs w:val="22"/>
                <w:lang w:val="el-GR"/>
              </w:rPr>
            </w:pPr>
            <w:r w:rsidRPr="00071CDB">
              <w:rPr>
                <w:rFonts w:ascii="Tahoma" w:hAnsi="Tahoma"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tc>
      </w:tr>
      <w:tr w:rsidR="00DF333B" w:rsidRPr="00C46C10" w14:paraId="67DE1FAA" w14:textId="77777777" w:rsidTr="00162B41">
        <w:trPr>
          <w:trHeight w:val="1480"/>
        </w:trPr>
        <w:tc>
          <w:tcPr>
            <w:tcW w:w="675" w:type="dxa"/>
          </w:tcPr>
          <w:p w14:paraId="1A80CEAF" w14:textId="77777777" w:rsidR="00DF333B" w:rsidRPr="00071CDB" w:rsidRDefault="00DF333B" w:rsidP="00DF333B">
            <w:pPr>
              <w:rPr>
                <w:rFonts w:ascii="Tahoma" w:hAnsi="Tahoma" w:cs="Tahoma"/>
                <w:szCs w:val="22"/>
                <w:lang w:val="en-US"/>
              </w:rPr>
            </w:pPr>
            <w:r w:rsidRPr="00071CDB">
              <w:rPr>
                <w:rFonts w:ascii="Tahoma" w:hAnsi="Tahoma" w:cs="Tahoma"/>
                <w:szCs w:val="22"/>
                <w:lang w:val="el-GR"/>
              </w:rPr>
              <w:lastRenderedPageBreak/>
              <w:t>1.</w:t>
            </w:r>
            <w:r w:rsidRPr="00071CDB">
              <w:rPr>
                <w:rFonts w:ascii="Tahoma" w:hAnsi="Tahoma" w:cs="Tahoma"/>
                <w:szCs w:val="22"/>
                <w:lang w:val="en-US"/>
              </w:rPr>
              <w:t>2</w:t>
            </w:r>
          </w:p>
        </w:tc>
        <w:tc>
          <w:tcPr>
            <w:tcW w:w="9180" w:type="dxa"/>
          </w:tcPr>
          <w:p w14:paraId="5A85C359" w14:textId="77777777" w:rsidR="00DF333B" w:rsidRPr="00071CDB" w:rsidRDefault="00DF333B" w:rsidP="00DF333B">
            <w:pPr>
              <w:pStyle w:val="TabletextChar"/>
              <w:spacing w:after="0"/>
              <w:rPr>
                <w:rFonts w:cs="Tahoma"/>
                <w:bCs/>
                <w:sz w:val="22"/>
                <w:szCs w:val="22"/>
                <w:lang w:eastAsia="zh-CN"/>
              </w:rPr>
            </w:pPr>
            <w:r w:rsidRPr="00071CDB">
              <w:rPr>
                <w:rFonts w:cs="Tahoma"/>
                <w:bCs/>
                <w:sz w:val="22"/>
                <w:szCs w:val="22"/>
                <w:lang w:eastAsia="zh-CN"/>
              </w:rPr>
              <w:t>Αναλυτική παρουσίαση των κάτωθι χαρακτηριστικών του υποψήφιου Αναδόχου:</w:t>
            </w:r>
          </w:p>
          <w:p w14:paraId="58A41AE0" w14:textId="77777777" w:rsidR="00DF333B" w:rsidRPr="00071CDB" w:rsidRDefault="00DF333B" w:rsidP="00252835">
            <w:pPr>
              <w:numPr>
                <w:ilvl w:val="0"/>
                <w:numId w:val="24"/>
              </w:numPr>
              <w:suppressAutoHyphens w:val="0"/>
              <w:spacing w:after="0"/>
              <w:ind w:left="470" w:hanging="357"/>
              <w:rPr>
                <w:rFonts w:ascii="Tahoma" w:hAnsi="Tahoma" w:cs="Tahoma"/>
                <w:szCs w:val="22"/>
              </w:rPr>
            </w:pPr>
            <w:r w:rsidRPr="00071CDB">
              <w:rPr>
                <w:rFonts w:ascii="Tahoma" w:hAnsi="Tahoma" w:cs="Tahoma"/>
                <w:szCs w:val="22"/>
              </w:rPr>
              <w:t>επ</w:t>
            </w:r>
            <w:proofErr w:type="spellStart"/>
            <w:r w:rsidRPr="00071CDB">
              <w:rPr>
                <w:rFonts w:ascii="Tahoma" w:hAnsi="Tahoma" w:cs="Tahoma"/>
                <w:szCs w:val="22"/>
              </w:rPr>
              <w:t>ιχειρημ</w:t>
            </w:r>
            <w:proofErr w:type="spellEnd"/>
            <w:r w:rsidRPr="00071CDB">
              <w:rPr>
                <w:rFonts w:ascii="Tahoma" w:hAnsi="Tahoma" w:cs="Tahoma"/>
                <w:szCs w:val="22"/>
              </w:rPr>
              <w:t xml:space="preserve">ατική </w:t>
            </w:r>
            <w:proofErr w:type="spellStart"/>
            <w:r w:rsidRPr="00071CDB">
              <w:rPr>
                <w:rFonts w:ascii="Tahoma" w:hAnsi="Tahoma" w:cs="Tahoma"/>
                <w:szCs w:val="22"/>
              </w:rPr>
              <w:t>δομή</w:t>
            </w:r>
            <w:proofErr w:type="spellEnd"/>
          </w:p>
          <w:p w14:paraId="2AA7F2A5" w14:textId="77777777" w:rsidR="00DF333B" w:rsidRPr="00071CDB" w:rsidRDefault="00DF333B" w:rsidP="00252835">
            <w:pPr>
              <w:numPr>
                <w:ilvl w:val="0"/>
                <w:numId w:val="24"/>
              </w:numPr>
              <w:suppressAutoHyphens w:val="0"/>
              <w:spacing w:after="0"/>
              <w:ind w:left="470" w:hanging="357"/>
              <w:rPr>
                <w:rFonts w:ascii="Tahoma" w:hAnsi="Tahoma" w:cs="Tahoma"/>
                <w:szCs w:val="22"/>
              </w:rPr>
            </w:pPr>
            <w:proofErr w:type="spellStart"/>
            <w:r w:rsidRPr="00071CDB">
              <w:rPr>
                <w:rFonts w:ascii="Tahoma" w:hAnsi="Tahoma" w:cs="Tahoma"/>
                <w:szCs w:val="22"/>
              </w:rPr>
              <w:t>τομείς</w:t>
            </w:r>
            <w:proofErr w:type="spellEnd"/>
            <w:r w:rsidRPr="00071CDB">
              <w:rPr>
                <w:rFonts w:ascii="Tahoma" w:hAnsi="Tahoma" w:cs="Tahoma"/>
                <w:szCs w:val="22"/>
              </w:rPr>
              <w:t xml:space="preserve"> </w:t>
            </w:r>
            <w:proofErr w:type="spellStart"/>
            <w:r w:rsidRPr="00071CDB">
              <w:rPr>
                <w:rFonts w:ascii="Tahoma" w:hAnsi="Tahoma" w:cs="Tahoma"/>
                <w:szCs w:val="22"/>
              </w:rPr>
              <w:t>δρ</w:t>
            </w:r>
            <w:proofErr w:type="spellEnd"/>
            <w:r w:rsidRPr="00071CDB">
              <w:rPr>
                <w:rFonts w:ascii="Tahoma" w:hAnsi="Tahoma" w:cs="Tahoma"/>
                <w:szCs w:val="22"/>
              </w:rPr>
              <w:t>αστηριότητας</w:t>
            </w:r>
          </w:p>
          <w:p w14:paraId="081473AB" w14:textId="77777777" w:rsidR="00DF333B" w:rsidRPr="00071CDB" w:rsidRDefault="00DF333B" w:rsidP="00252835">
            <w:pPr>
              <w:numPr>
                <w:ilvl w:val="0"/>
                <w:numId w:val="24"/>
              </w:numPr>
              <w:suppressAutoHyphens w:val="0"/>
              <w:spacing w:after="0"/>
              <w:ind w:left="470" w:hanging="357"/>
              <w:rPr>
                <w:rFonts w:ascii="Tahoma" w:hAnsi="Tahoma" w:cs="Tahoma"/>
                <w:b/>
                <w:szCs w:val="22"/>
              </w:rPr>
            </w:pPr>
            <w:r w:rsidRPr="00071CDB">
              <w:rPr>
                <w:rFonts w:ascii="Tahoma" w:hAnsi="Tahoma" w:cs="Tahoma"/>
                <w:szCs w:val="22"/>
              </w:rPr>
              <w:t>π</w:t>
            </w:r>
            <w:proofErr w:type="spellStart"/>
            <w:r w:rsidRPr="00071CDB">
              <w:rPr>
                <w:rFonts w:ascii="Tahoma" w:hAnsi="Tahoma" w:cs="Tahoma"/>
                <w:szCs w:val="22"/>
              </w:rPr>
              <w:t>ροϊόντ</w:t>
            </w:r>
            <w:proofErr w:type="spellEnd"/>
            <w:r w:rsidRPr="00071CDB">
              <w:rPr>
                <w:rFonts w:ascii="Tahoma" w:hAnsi="Tahoma" w:cs="Tahoma"/>
                <w:szCs w:val="22"/>
              </w:rPr>
              <w:t>α και υπ</w:t>
            </w:r>
            <w:proofErr w:type="spellStart"/>
            <w:r w:rsidRPr="00071CDB">
              <w:rPr>
                <w:rFonts w:ascii="Tahoma" w:hAnsi="Tahoma" w:cs="Tahoma"/>
                <w:szCs w:val="22"/>
              </w:rPr>
              <w:t>ηρεσίες</w:t>
            </w:r>
            <w:proofErr w:type="spellEnd"/>
            <w:r w:rsidRPr="00071CDB">
              <w:rPr>
                <w:rFonts w:ascii="Tahoma" w:hAnsi="Tahoma" w:cs="Tahoma"/>
                <w:szCs w:val="22"/>
              </w:rPr>
              <w:t>.</w:t>
            </w:r>
          </w:p>
          <w:p w14:paraId="13A624CA" w14:textId="77777777" w:rsidR="00DF333B" w:rsidRPr="00071CDB" w:rsidRDefault="00DF333B" w:rsidP="005E74BE">
            <w:pPr>
              <w:pStyle w:val="Tabletext"/>
              <w:rPr>
                <w:rFonts w:cs="Tahoma"/>
                <w:sz w:val="22"/>
                <w:szCs w:val="22"/>
              </w:rPr>
            </w:pPr>
            <w:r w:rsidRPr="00071CDB">
              <w:rPr>
                <w:rFonts w:cs="Tahoma"/>
                <w:sz w:val="22"/>
                <w:szCs w:val="22"/>
              </w:rPr>
              <w:t xml:space="preserve">με σαφή αναφορά στις </w:t>
            </w:r>
            <w:r w:rsidR="005E74BE" w:rsidRPr="00071CDB">
              <w:rPr>
                <w:rFonts w:cs="Tahoma"/>
                <w:sz w:val="22"/>
                <w:szCs w:val="22"/>
              </w:rPr>
              <w:t xml:space="preserve">οργανωτικές </w:t>
            </w:r>
            <w:r w:rsidRPr="00071CDB">
              <w:rPr>
                <w:rFonts w:cs="Tahoma"/>
                <w:sz w:val="22"/>
                <w:szCs w:val="22"/>
              </w:rPr>
              <w:t>οντότητες (π.χ. Τμήματα, Μονάδες, Υπηρεσίες) οι οποίες καλύπτουν την ανωτέρω</w:t>
            </w:r>
            <w:r w:rsidR="005C2009" w:rsidRPr="00071CDB">
              <w:rPr>
                <w:rFonts w:cs="Tahoma"/>
                <w:sz w:val="22"/>
                <w:szCs w:val="22"/>
              </w:rPr>
              <w:t xml:space="preserve"> Ελάχιστη Προϋπόθεση Συμμετοχής περί</w:t>
            </w:r>
            <w:r w:rsidR="005C2009" w:rsidRPr="00071CDB">
              <w:rPr>
                <w:rFonts w:cs="Tahoma"/>
                <w:b/>
                <w:sz w:val="22"/>
                <w:szCs w:val="22"/>
              </w:rPr>
              <w:t xml:space="preserve"> </w:t>
            </w:r>
            <w:r w:rsidR="005C2009" w:rsidRPr="00071CDB">
              <w:rPr>
                <w:rFonts w:cs="Tahoma"/>
                <w:sz w:val="22"/>
                <w:szCs w:val="22"/>
              </w:rPr>
              <w:t xml:space="preserve">δραστηριοποίησης </w:t>
            </w:r>
            <w:r w:rsidR="0009682D" w:rsidRPr="0009682D">
              <w:rPr>
                <w:rFonts w:cs="Tahoma"/>
                <w:b/>
                <w:bCs/>
                <w:sz w:val="22"/>
                <w:szCs w:val="22"/>
              </w:rPr>
              <w:t>στην παροχή συμβουλευτικών υπηρεσιών ή/και υπηρεσιών πληροφορικής</w:t>
            </w:r>
          </w:p>
        </w:tc>
      </w:tr>
    </w:tbl>
    <w:p w14:paraId="4F71A522" w14:textId="77777777" w:rsidR="00DF333B" w:rsidRPr="00071CDB" w:rsidRDefault="00DF333B" w:rsidP="00DF333B">
      <w:pPr>
        <w:rPr>
          <w:rFonts w:ascii="Tahoma" w:hAnsi="Tahoma" w:cs="Tahoma"/>
          <w:b/>
          <w:szCs w:val="22"/>
          <w:lang w:val="el-GR"/>
        </w:rPr>
      </w:pPr>
    </w:p>
    <w:p w14:paraId="55D8E42A" w14:textId="77777777" w:rsidR="00DF333B" w:rsidRPr="00071CDB" w:rsidRDefault="00DF333B" w:rsidP="00DF333B">
      <w:pPr>
        <w:rPr>
          <w:rFonts w:ascii="Tahoma" w:hAnsi="Tahoma" w:cs="Tahoma"/>
          <w:bCs/>
          <w:szCs w:val="22"/>
          <w:lang w:val="el-GR"/>
        </w:rPr>
      </w:pPr>
      <w:bookmarkStart w:id="91" w:name="_Hlk35424944"/>
      <w:r w:rsidRPr="00071CDB">
        <w:rPr>
          <w:rFonts w:ascii="Tahoma" w:hAnsi="Tahoma" w:cs="Tahoma"/>
          <w:bCs/>
          <w:szCs w:val="22"/>
          <w:lang w:val="el-GR"/>
        </w:rPr>
        <w:t xml:space="preserve">Επισημαίνεται ότι, τα δικαιολογητικά που αφορούν στην απόδειξη της απαίτησης της 2.2.4 (απόδειξη </w:t>
      </w:r>
      <w:proofErr w:type="spellStart"/>
      <w:r w:rsidRPr="00071CDB">
        <w:rPr>
          <w:rFonts w:ascii="Tahoma" w:hAnsi="Tahoma" w:cs="Tahoma"/>
          <w:bCs/>
          <w:szCs w:val="22"/>
          <w:lang w:val="el-GR"/>
        </w:rPr>
        <w:t>καταλληλότητας</w:t>
      </w:r>
      <w:proofErr w:type="spellEnd"/>
      <w:r w:rsidRPr="00071CDB">
        <w:rPr>
          <w:rFonts w:ascii="Tahoma" w:hAnsi="Tahoma"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91"/>
    <w:p w14:paraId="7CB5FECA" w14:textId="77777777" w:rsidR="00DF333B" w:rsidRPr="00071CDB" w:rsidRDefault="00DF333B" w:rsidP="00DF333B">
      <w:pPr>
        <w:rPr>
          <w:rFonts w:ascii="Tahoma" w:hAnsi="Tahoma" w:cs="Tahoma"/>
          <w:szCs w:val="22"/>
          <w:lang w:val="el-GR"/>
        </w:rPr>
      </w:pPr>
    </w:p>
    <w:p w14:paraId="6CFC7BEC"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l-GR"/>
        </w:rPr>
        <w:t>Β.3.</w:t>
      </w:r>
      <w:r w:rsidRPr="00071CDB">
        <w:rPr>
          <w:rFonts w:ascii="Tahoma" w:hAnsi="Tahoma" w:cs="Tahoma"/>
          <w:b/>
          <w:szCs w:val="22"/>
          <w:lang w:val="el-GR"/>
        </w:rPr>
        <w:t xml:space="preserve"> Για την απόδειξη της οικονομικής και χρηματοοικονομικής επάρκειας της παραγράφου</w:t>
      </w:r>
      <w:r w:rsidR="00DE0A4B" w:rsidRPr="00071CDB">
        <w:rPr>
          <w:rFonts w:ascii="Tahoma" w:hAnsi="Tahoma" w:cs="Tahoma"/>
          <w:b/>
          <w:szCs w:val="22"/>
          <w:lang w:val="el-GR"/>
        </w:rPr>
        <w:t xml:space="preserve"> 2.2.5 </w:t>
      </w:r>
      <w:bookmarkStart w:id="92" w:name="_Hlk67663592"/>
      <w:r w:rsidRPr="00071CDB">
        <w:rPr>
          <w:rFonts w:ascii="Tahoma" w:hAnsi="Tahoma"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C46C10" w14:paraId="0FFAD457" w14:textId="77777777" w:rsidTr="00162B41">
        <w:trPr>
          <w:trHeight w:val="711"/>
        </w:trPr>
        <w:tc>
          <w:tcPr>
            <w:tcW w:w="675" w:type="dxa"/>
            <w:shd w:val="clear" w:color="auto" w:fill="D9D9D9"/>
          </w:tcPr>
          <w:bookmarkEnd w:id="92"/>
          <w:p w14:paraId="2D2B0658" w14:textId="77777777" w:rsidR="00DF333B" w:rsidRPr="00071CDB" w:rsidRDefault="00DF333B" w:rsidP="00162B41">
            <w:pPr>
              <w:rPr>
                <w:rFonts w:ascii="Tahoma" w:hAnsi="Tahoma" w:cs="Tahoma"/>
                <w:b/>
                <w:szCs w:val="22"/>
              </w:rPr>
            </w:pPr>
            <w:r w:rsidRPr="00071CDB">
              <w:rPr>
                <w:rFonts w:ascii="Tahoma" w:hAnsi="Tahoma" w:cs="Tahoma"/>
                <w:b/>
                <w:szCs w:val="22"/>
                <w:lang w:val="el-GR"/>
              </w:rPr>
              <w:t>2</w:t>
            </w:r>
            <w:r w:rsidRPr="00071CDB">
              <w:rPr>
                <w:rFonts w:ascii="Tahoma" w:hAnsi="Tahoma" w:cs="Tahoma"/>
                <w:b/>
                <w:szCs w:val="22"/>
              </w:rPr>
              <w:t>.</w:t>
            </w:r>
          </w:p>
        </w:tc>
        <w:tc>
          <w:tcPr>
            <w:tcW w:w="9180" w:type="dxa"/>
            <w:shd w:val="clear" w:color="auto" w:fill="D9D9D9"/>
          </w:tcPr>
          <w:p w14:paraId="669F3050" w14:textId="77777777" w:rsidR="00DF333B" w:rsidRPr="00071CDB" w:rsidRDefault="00DF333B" w:rsidP="00162B41">
            <w:pPr>
              <w:autoSpaceDE w:val="0"/>
              <w:autoSpaceDN w:val="0"/>
              <w:adjustRightInd w:val="0"/>
              <w:rPr>
                <w:rFonts w:ascii="Tahoma" w:hAnsi="Tahoma" w:cs="Tahoma"/>
                <w:szCs w:val="22"/>
                <w:lang w:val="el-GR"/>
              </w:rPr>
            </w:pPr>
            <w:r w:rsidRPr="00071CDB">
              <w:rPr>
                <w:rFonts w:ascii="Tahoma" w:hAnsi="Tahoma" w:cs="Tahoma"/>
                <w:b/>
                <w:szCs w:val="22"/>
                <w:lang w:val="el-GR" w:eastAsia="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w:t>
            </w:r>
            <w:r w:rsidR="0009682D">
              <w:rPr>
                <w:rFonts w:ascii="Tahoma" w:hAnsi="Tahoma" w:cs="Tahoma"/>
                <w:b/>
                <w:szCs w:val="22"/>
                <w:lang w:val="el-GR" w:eastAsia="el-GR"/>
              </w:rPr>
              <w:t xml:space="preserve">διαχειριστικές </w:t>
            </w:r>
            <w:r w:rsidRPr="00071CDB">
              <w:rPr>
                <w:rFonts w:ascii="Tahoma" w:hAnsi="Tahoma" w:cs="Tahoma"/>
                <w:b/>
                <w:szCs w:val="22"/>
                <w:lang w:val="el-GR" w:eastAsia="el-GR"/>
              </w:rPr>
              <w:t xml:space="preserve"> χρήσεις</w:t>
            </w:r>
            <w:r w:rsidR="009901E8" w:rsidRPr="00071CDB">
              <w:rPr>
                <w:rFonts w:ascii="Tahoma" w:hAnsi="Tahoma" w:cs="Tahoma"/>
                <w:b/>
                <w:szCs w:val="22"/>
                <w:lang w:val="el-GR" w:eastAsia="el-GR"/>
              </w:rPr>
              <w:t xml:space="preserve"> </w:t>
            </w:r>
            <w:r w:rsidRPr="00071CDB">
              <w:rPr>
                <w:rFonts w:ascii="Tahoma" w:hAnsi="Tahoma" w:cs="Tahoma"/>
                <w:b/>
                <w:szCs w:val="22"/>
                <w:lang w:val="el-GR" w:eastAsia="el-GR"/>
              </w:rPr>
              <w:t xml:space="preserve">ή, </w:t>
            </w:r>
            <w:r w:rsidR="0009682D">
              <w:rPr>
                <w:rFonts w:ascii="Tahoma" w:hAnsi="Tahoma" w:cs="Tahoma"/>
                <w:b/>
                <w:szCs w:val="22"/>
                <w:lang w:val="el-GR" w:eastAsia="el-GR"/>
              </w:rPr>
              <w:t xml:space="preserve">για </w:t>
            </w:r>
            <w:proofErr w:type="spellStart"/>
            <w:r w:rsidR="0009682D">
              <w:rPr>
                <w:rFonts w:ascii="Tahoma" w:hAnsi="Tahoma" w:cs="Tahoma"/>
                <w:b/>
                <w:szCs w:val="22"/>
                <w:lang w:val="el-GR" w:eastAsia="el-GR"/>
              </w:rPr>
              <w:t>οσες</w:t>
            </w:r>
            <w:proofErr w:type="spellEnd"/>
            <w:r w:rsidRPr="00071CDB">
              <w:rPr>
                <w:rFonts w:ascii="Tahoma" w:hAnsi="Tahoma" w:cs="Tahoma"/>
                <w:b/>
                <w:szCs w:val="22"/>
                <w:lang w:val="el-GR" w:eastAsia="el-GR"/>
              </w:rPr>
              <w:t xml:space="preserve"> </w:t>
            </w:r>
            <w:r w:rsidR="0009682D">
              <w:rPr>
                <w:rFonts w:ascii="Tahoma" w:hAnsi="Tahoma" w:cs="Tahoma"/>
                <w:b/>
                <w:szCs w:val="22"/>
                <w:lang w:val="el-GR" w:eastAsia="el-GR"/>
              </w:rPr>
              <w:t xml:space="preserve">διαχειριστικές </w:t>
            </w:r>
            <w:r w:rsidRPr="00071CDB">
              <w:rPr>
                <w:rFonts w:ascii="Tahoma" w:hAnsi="Tahoma" w:cs="Tahoma"/>
                <w:b/>
                <w:szCs w:val="22"/>
                <w:lang w:val="el-GR" w:eastAsia="el-GR"/>
              </w:rPr>
              <w:t xml:space="preserve"> χρήσεις κατά τις οποίες ο οικονομικός φορέας δραστηριοποιείται, αν είναι λιγότερες από τρεις</w:t>
            </w:r>
            <w:r w:rsidR="00D925FC">
              <w:rPr>
                <w:rFonts w:ascii="Tahoma" w:hAnsi="Tahoma" w:cs="Tahoma"/>
                <w:b/>
                <w:szCs w:val="22"/>
                <w:lang w:val="el-GR" w:eastAsia="el-GR"/>
              </w:rPr>
              <w:t xml:space="preserve"> (2020-2021-2022)</w:t>
            </w:r>
            <w:r w:rsidRPr="00071CDB">
              <w:rPr>
                <w:rFonts w:ascii="Tahoma" w:hAnsi="Tahoma" w:cs="Tahoma"/>
                <w:b/>
                <w:szCs w:val="22"/>
                <w:lang w:val="el-GR" w:eastAsia="el-GR"/>
              </w:rPr>
              <w:t xml:space="preserve">, </w:t>
            </w:r>
            <w:r w:rsidR="001C5365" w:rsidRPr="00071CDB">
              <w:rPr>
                <w:rFonts w:ascii="Tahoma" w:hAnsi="Tahoma" w:cs="Tahoma"/>
                <w:b/>
                <w:szCs w:val="22"/>
                <w:lang w:val="el-GR" w:eastAsia="el-GR"/>
              </w:rPr>
              <w:t>συνολικ</w:t>
            </w:r>
            <w:r w:rsidR="0061084E" w:rsidRPr="00071CDB">
              <w:rPr>
                <w:rFonts w:ascii="Tahoma" w:hAnsi="Tahoma" w:cs="Tahoma"/>
                <w:b/>
                <w:szCs w:val="22"/>
                <w:lang w:val="el-GR" w:eastAsia="el-GR"/>
              </w:rPr>
              <w:t xml:space="preserve">ά μεγαλύτερο από το </w:t>
            </w:r>
            <w:r w:rsidR="00342328" w:rsidRPr="00562472">
              <w:rPr>
                <w:rFonts w:ascii="Tahoma" w:hAnsi="Tahoma" w:cs="Tahoma"/>
                <w:b/>
                <w:szCs w:val="22"/>
                <w:lang w:val="el-GR" w:eastAsia="el-GR"/>
              </w:rPr>
              <w:t>100</w:t>
            </w:r>
            <w:r w:rsidR="00F90D4A" w:rsidRPr="00562472">
              <w:rPr>
                <w:rFonts w:ascii="Tahoma" w:hAnsi="Tahoma" w:cs="Tahoma"/>
                <w:b/>
                <w:szCs w:val="22"/>
                <w:lang w:val="el-GR" w:eastAsia="el-GR"/>
              </w:rPr>
              <w:t xml:space="preserve"> </w:t>
            </w:r>
            <w:r w:rsidR="001C5365" w:rsidRPr="00562472">
              <w:rPr>
                <w:rFonts w:ascii="Tahoma" w:hAnsi="Tahoma" w:cs="Tahoma"/>
                <w:b/>
                <w:szCs w:val="22"/>
                <w:lang w:val="el-GR" w:eastAsia="el-GR"/>
              </w:rPr>
              <w:t xml:space="preserve">% </w:t>
            </w:r>
            <w:r w:rsidRPr="00562472">
              <w:rPr>
                <w:rFonts w:ascii="Tahoma" w:hAnsi="Tahoma" w:cs="Tahoma"/>
                <w:b/>
                <w:szCs w:val="22"/>
                <w:lang w:val="el-GR" w:eastAsia="el-GR"/>
              </w:rPr>
              <w:t xml:space="preserve">του </w:t>
            </w:r>
            <w:r w:rsidRPr="00071CDB">
              <w:rPr>
                <w:rFonts w:ascii="Tahoma" w:hAnsi="Tahoma" w:cs="Tahoma"/>
                <w:b/>
                <w:szCs w:val="22"/>
                <w:lang w:val="el-GR" w:eastAsia="el-GR"/>
              </w:rPr>
              <w:t>προϋπολογισμού του υπό ανάθεση Έργου, για το οποίο υποβάλλει προσφορά.</w:t>
            </w:r>
            <w:r w:rsidRPr="00071CDB">
              <w:rPr>
                <w:rFonts w:ascii="Tahoma" w:hAnsi="Tahoma" w:cs="Tahoma"/>
                <w:szCs w:val="22"/>
                <w:lang w:val="el-GR"/>
              </w:rPr>
              <w:t xml:space="preserve"> </w:t>
            </w:r>
          </w:p>
          <w:p w14:paraId="040D5ECF" w14:textId="77777777" w:rsidR="00DF333B" w:rsidRPr="00071CDB" w:rsidRDefault="00DF333B" w:rsidP="00162B41">
            <w:pPr>
              <w:autoSpaceDE w:val="0"/>
              <w:autoSpaceDN w:val="0"/>
              <w:adjustRightInd w:val="0"/>
              <w:rPr>
                <w:rFonts w:ascii="Tahoma" w:hAnsi="Tahoma" w:cs="Tahoma"/>
                <w:szCs w:val="22"/>
                <w:lang w:val="el-GR" w:eastAsia="el-GR"/>
              </w:rPr>
            </w:pPr>
            <w:r w:rsidRPr="00071CD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C46C10" w14:paraId="6D279C03" w14:textId="77777777" w:rsidTr="00162B41">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4B0B65E" w14:textId="77777777" w:rsidR="00DF333B" w:rsidRPr="00071CDB" w:rsidRDefault="00DF333B" w:rsidP="00162B41">
            <w:pPr>
              <w:rPr>
                <w:rFonts w:ascii="Tahoma" w:hAnsi="Tahoma" w:cs="Tahoma"/>
                <w:b/>
                <w:szCs w:val="22"/>
                <w:lang w:val="el-GR"/>
              </w:rPr>
            </w:pPr>
            <w:r w:rsidRPr="00071CDB">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5106CC" w14:textId="77777777" w:rsidR="00DF333B" w:rsidRPr="00071CDB" w:rsidRDefault="00DF333B" w:rsidP="00162B41">
            <w:pPr>
              <w:rPr>
                <w:rFonts w:ascii="Tahoma" w:hAnsi="Tahoma" w:cs="Tahoma"/>
                <w:szCs w:val="22"/>
                <w:lang w:val="el-GR" w:eastAsia="en-US"/>
              </w:rPr>
            </w:pPr>
            <w:r w:rsidRPr="00071CDB">
              <w:rPr>
                <w:rFonts w:ascii="Tahoma" w:hAnsi="Tahoma" w:cs="Tahoma"/>
                <w:szCs w:val="22"/>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w:t>
            </w:r>
            <w:r w:rsidR="009901E8" w:rsidRPr="00071CDB">
              <w:rPr>
                <w:rFonts w:ascii="Tahoma" w:hAnsi="Tahoma" w:cs="Tahoma"/>
                <w:szCs w:val="22"/>
                <w:lang w:val="el-GR" w:eastAsia="en-US"/>
              </w:rPr>
              <w:t xml:space="preserve"> </w:t>
            </w:r>
            <w:r w:rsidR="0009682D" w:rsidRPr="0009682D">
              <w:rPr>
                <w:rFonts w:ascii="Tahoma" w:hAnsi="Tahoma" w:cs="Tahoma"/>
                <w:bCs/>
                <w:szCs w:val="22"/>
                <w:lang w:val="el-GR" w:eastAsia="el-GR"/>
              </w:rPr>
              <w:t>σ</w:t>
            </w:r>
            <w:r w:rsidRPr="00071CDB">
              <w:rPr>
                <w:rFonts w:ascii="Tahoma" w:hAnsi="Tahoma" w:cs="Tahoma"/>
                <w:szCs w:val="22"/>
                <w:lang w:val="el-GR" w:eastAsia="en-US"/>
              </w:rPr>
              <w:t xml:space="preserve">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017E8100" w14:textId="77777777" w:rsidR="00DF333B" w:rsidRPr="00071CDB" w:rsidRDefault="00DF333B" w:rsidP="00D05ED1">
            <w:pPr>
              <w:rPr>
                <w:rFonts w:ascii="Tahoma" w:hAnsi="Tahoma" w:cs="Tahoma"/>
                <w:szCs w:val="22"/>
                <w:lang w:val="el-GR" w:eastAsia="en-US"/>
              </w:rPr>
            </w:pPr>
            <w:r w:rsidRPr="00071CDB">
              <w:rPr>
                <w:rFonts w:ascii="Tahoma" w:eastAsia="Calibri" w:hAnsi="Tahoma" w:cs="Tahoma"/>
                <w:szCs w:val="22"/>
                <w:lang w:val="el-GR" w:eastAsia="ar-SA"/>
              </w:rPr>
              <w:lastRenderedPageBreak/>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23991614" w14:textId="77777777" w:rsidR="00DF333B" w:rsidRPr="00071CDB" w:rsidRDefault="00DF333B" w:rsidP="00DF333B">
      <w:pPr>
        <w:rPr>
          <w:rFonts w:ascii="Tahoma" w:hAnsi="Tahoma" w:cs="Tahoma"/>
          <w:b/>
          <w:szCs w:val="22"/>
          <w:lang w:val="el-GR"/>
        </w:rPr>
      </w:pPr>
    </w:p>
    <w:p w14:paraId="42F0CD5D" w14:textId="77777777" w:rsidR="003043ED" w:rsidRPr="00071CDB" w:rsidRDefault="003043ED" w:rsidP="00DF333B">
      <w:pPr>
        <w:rPr>
          <w:rFonts w:ascii="Tahoma" w:hAnsi="Tahoma" w:cs="Tahoma"/>
          <w:b/>
          <w:szCs w:val="22"/>
          <w:lang w:val="el-GR"/>
        </w:rPr>
      </w:pPr>
    </w:p>
    <w:p w14:paraId="2B03494B"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l-GR"/>
        </w:rPr>
        <w:t xml:space="preserve">Β.4. </w:t>
      </w:r>
      <w:r w:rsidRPr="00071CDB">
        <w:rPr>
          <w:rFonts w:ascii="Tahoma" w:hAnsi="Tahoma" w:cs="Tahoma"/>
          <w:b/>
          <w:szCs w:val="22"/>
          <w:lang w:val="el-GR"/>
        </w:rPr>
        <w:t>Για την απόδειξη της τεχνικής ικανότητας της παραγράφου</w:t>
      </w:r>
      <w:r w:rsidR="00DE0A4B" w:rsidRPr="00071CDB">
        <w:rPr>
          <w:rFonts w:ascii="Tahoma" w:hAnsi="Tahoma" w:cs="Tahoma"/>
          <w:b/>
          <w:szCs w:val="22"/>
          <w:lang w:val="el-GR"/>
        </w:rPr>
        <w:t xml:space="preserve"> 2.2.6 </w:t>
      </w:r>
      <w:r w:rsidRPr="00071CDB">
        <w:rPr>
          <w:rFonts w:ascii="Tahoma" w:hAnsi="Tahoma"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293"/>
      </w:tblGrid>
      <w:tr w:rsidR="00DF333B" w:rsidRPr="00C46C10" w14:paraId="7FB6F329" w14:textId="77777777" w:rsidTr="001A0F67">
        <w:trPr>
          <w:trHeight w:val="758"/>
        </w:trPr>
        <w:tc>
          <w:tcPr>
            <w:tcW w:w="562" w:type="dxa"/>
            <w:shd w:val="clear" w:color="auto" w:fill="D9D9D9"/>
          </w:tcPr>
          <w:p w14:paraId="381F9A4A" w14:textId="77777777" w:rsidR="00DF333B" w:rsidRPr="00071CDB" w:rsidRDefault="00DF333B" w:rsidP="00162B41">
            <w:pPr>
              <w:rPr>
                <w:rFonts w:ascii="Tahoma" w:hAnsi="Tahoma" w:cs="Tahoma"/>
                <w:b/>
                <w:szCs w:val="22"/>
                <w:lang w:val="el-GR"/>
              </w:rPr>
            </w:pPr>
            <w:r w:rsidRPr="00071CDB">
              <w:rPr>
                <w:rFonts w:ascii="Tahoma" w:hAnsi="Tahoma" w:cs="Tahoma"/>
                <w:b/>
                <w:szCs w:val="22"/>
                <w:lang w:val="el-GR"/>
              </w:rPr>
              <w:t>3</w:t>
            </w:r>
          </w:p>
        </w:tc>
        <w:tc>
          <w:tcPr>
            <w:tcW w:w="9293" w:type="dxa"/>
            <w:shd w:val="clear" w:color="auto" w:fill="D9D9D9"/>
          </w:tcPr>
          <w:p w14:paraId="2F6ECCC5" w14:textId="77777777" w:rsidR="00DF333B" w:rsidRPr="00071CDB" w:rsidRDefault="00DF333B" w:rsidP="00162B41">
            <w:pPr>
              <w:pStyle w:val="Tabletext"/>
              <w:jc w:val="both"/>
              <w:rPr>
                <w:rFonts w:cs="Tahoma"/>
                <w:b/>
                <w:bCs/>
                <w:sz w:val="22"/>
                <w:szCs w:val="22"/>
              </w:rPr>
            </w:pPr>
            <w:r w:rsidRPr="00071CDB">
              <w:rPr>
                <w:rFonts w:cs="Tahoma"/>
                <w:b/>
                <w:bCs/>
                <w:sz w:val="22"/>
                <w:szCs w:val="22"/>
                <w:lang w:eastAsia="el-GR"/>
              </w:rPr>
              <w:t xml:space="preserve">Οι οικονομικοί φορείς που συμμετέχουν στη διαδικασία σύναψης της παρούσας απαιτείται </w:t>
            </w:r>
            <w:r w:rsidRPr="00071CDB">
              <w:rPr>
                <w:rFonts w:cs="Tahoma"/>
                <w:b/>
                <w:sz w:val="22"/>
                <w:szCs w:val="22"/>
                <w:lang w:eastAsia="el-GR"/>
              </w:rPr>
              <w:t>ν</w:t>
            </w:r>
            <w:r w:rsidRPr="00071CDB">
              <w:rPr>
                <w:rFonts w:cs="Tahoma"/>
                <w:b/>
                <w:sz w:val="22"/>
                <w:szCs w:val="22"/>
              </w:rPr>
              <w:t xml:space="preserve">α διαθέτουν την κατάλληλα τεκμηριωμένη και αποδεδειγμένη </w:t>
            </w:r>
            <w:r w:rsidR="005D7C25" w:rsidRPr="00071CDB">
              <w:rPr>
                <w:rFonts w:cs="Tahoma"/>
                <w:b/>
                <w:sz w:val="22"/>
                <w:szCs w:val="22"/>
              </w:rPr>
              <w:t xml:space="preserve">τεχνική </w:t>
            </w:r>
            <w:r w:rsidRPr="00071CDB">
              <w:rPr>
                <w:rFonts w:cs="Tahoma"/>
                <w:b/>
                <w:sz w:val="22"/>
                <w:szCs w:val="22"/>
              </w:rPr>
              <w:t xml:space="preserve"> ικανότητα στην υλοποίηση έργων αντίστοιχου μεγέθους και πολυπλοκότητας με το υπό ανάθεση Έργο σύμφωνα με την παρ.</w:t>
            </w:r>
            <w:r w:rsidR="00DE0A4B" w:rsidRPr="00071CDB">
              <w:rPr>
                <w:rFonts w:cs="Tahoma"/>
                <w:b/>
                <w:sz w:val="22"/>
                <w:szCs w:val="22"/>
              </w:rPr>
              <w:t xml:space="preserve"> 2.2.6.1 </w:t>
            </w:r>
            <w:r w:rsidR="00D925FC" w:rsidRPr="00603221">
              <w:rPr>
                <w:rFonts w:cs="Tahoma"/>
                <w:b/>
                <w:sz w:val="22"/>
                <w:szCs w:val="22"/>
              </w:rPr>
              <w:t>επαγγελματική εμπειρία και δραστηριότητα στην παροχή υπηρεσιών</w:t>
            </w:r>
          </w:p>
          <w:p w14:paraId="48B26AC5" w14:textId="77777777" w:rsidR="00DF333B" w:rsidRPr="00071CDB" w:rsidRDefault="00DF333B" w:rsidP="00162B41">
            <w:pPr>
              <w:autoSpaceDE w:val="0"/>
              <w:autoSpaceDN w:val="0"/>
              <w:adjustRightInd w:val="0"/>
              <w:rPr>
                <w:rFonts w:ascii="Tahoma" w:hAnsi="Tahoma" w:cs="Tahoma"/>
                <w:szCs w:val="22"/>
                <w:lang w:val="el-GR"/>
              </w:rPr>
            </w:pPr>
            <w:r w:rsidRPr="00071CD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C46C10" w14:paraId="62B451F5" w14:textId="77777777" w:rsidTr="001A0F67">
        <w:tc>
          <w:tcPr>
            <w:tcW w:w="562" w:type="dxa"/>
          </w:tcPr>
          <w:p w14:paraId="289B65CE" w14:textId="77777777" w:rsidR="00DF333B" w:rsidRPr="00071CDB" w:rsidRDefault="00DF333B" w:rsidP="00162B41">
            <w:pPr>
              <w:rPr>
                <w:rFonts w:ascii="Tahoma" w:hAnsi="Tahoma" w:cs="Tahoma"/>
                <w:szCs w:val="22"/>
              </w:rPr>
            </w:pPr>
            <w:r w:rsidRPr="00071CDB">
              <w:rPr>
                <w:rFonts w:ascii="Tahoma" w:hAnsi="Tahoma" w:cs="Tahoma"/>
                <w:szCs w:val="22"/>
                <w:lang w:val="el-GR"/>
              </w:rPr>
              <w:t>3</w:t>
            </w:r>
            <w:r w:rsidRPr="00071CDB">
              <w:rPr>
                <w:rFonts w:ascii="Tahoma" w:hAnsi="Tahoma" w:cs="Tahoma"/>
                <w:szCs w:val="22"/>
              </w:rPr>
              <w:t>.1</w:t>
            </w:r>
          </w:p>
        </w:tc>
        <w:tc>
          <w:tcPr>
            <w:tcW w:w="9293" w:type="dxa"/>
          </w:tcPr>
          <w:p w14:paraId="6C9D57B1" w14:textId="77777777" w:rsidR="00DF333B" w:rsidRPr="00071CDB" w:rsidRDefault="00DF333B" w:rsidP="00162B41">
            <w:pPr>
              <w:pStyle w:val="Tabletext"/>
              <w:jc w:val="both"/>
              <w:rPr>
                <w:rFonts w:cs="Tahoma"/>
                <w:sz w:val="22"/>
                <w:szCs w:val="22"/>
              </w:rPr>
            </w:pPr>
            <w:r w:rsidRPr="00071CDB">
              <w:rPr>
                <w:rFonts w:cs="Tahoma"/>
                <w:sz w:val="22"/>
                <w:szCs w:val="22"/>
              </w:rPr>
              <w:t xml:space="preserve">Κατάλογο των κυριότερων συναφών έργων </w:t>
            </w:r>
            <w:r w:rsidR="001C5365" w:rsidRPr="00071CDB">
              <w:rPr>
                <w:rFonts w:cs="Tahoma"/>
                <w:b/>
                <w:sz w:val="22"/>
                <w:szCs w:val="22"/>
              </w:rPr>
              <w:t xml:space="preserve">που </w:t>
            </w:r>
            <w:r w:rsidR="005D7C25" w:rsidRPr="00071CDB">
              <w:rPr>
                <w:rFonts w:cs="Tahoma"/>
                <w:b/>
                <w:sz w:val="22"/>
                <w:szCs w:val="22"/>
              </w:rPr>
              <w:t>εκτέλεσε</w:t>
            </w:r>
            <w:r w:rsidR="001C5365" w:rsidRPr="00071CDB">
              <w:rPr>
                <w:rFonts w:cs="Tahoma"/>
                <w:b/>
                <w:sz w:val="22"/>
                <w:szCs w:val="22"/>
              </w:rPr>
              <w:t xml:space="preserve"> επιτυχώς </w:t>
            </w:r>
            <w:r w:rsidRPr="00071CDB">
              <w:rPr>
                <w:rFonts w:cs="Tahoma"/>
                <w:sz w:val="22"/>
                <w:szCs w:val="22"/>
              </w:rPr>
              <w:t>ο οικονομικός φορέας κατά τα τρία (3) τελευταία έτη, σύμφωνα με το ακόλουθο Υπόδειγμα:</w:t>
            </w:r>
          </w:p>
          <w:p w14:paraId="6B3A028E" w14:textId="77777777" w:rsidR="005D7C25" w:rsidRPr="00071CDB" w:rsidRDefault="005D7C25" w:rsidP="00162B41">
            <w:pPr>
              <w:pStyle w:val="Tabletext"/>
              <w:jc w:val="both"/>
              <w:rPr>
                <w:rFonts w:cs="Tahoma"/>
                <w:sz w:val="22"/>
                <w:szCs w:val="22"/>
              </w:rPr>
            </w:pPr>
            <w:r w:rsidRPr="00071CDB">
              <w:rPr>
                <w:rFonts w:cs="Tahoma"/>
                <w:b/>
                <w:color w:val="000000" w:themeColor="text1"/>
                <w:sz w:val="22"/>
                <w:szCs w:val="22"/>
              </w:rPr>
              <w:t>Σημείωση</w:t>
            </w:r>
            <w:r w:rsidRPr="00071CDB">
              <w:rPr>
                <w:rFonts w:cs="Tahoma"/>
                <w:color w:val="000000" w:themeColor="text1"/>
                <w:sz w:val="22"/>
                <w:szCs w:val="22"/>
              </w:rPr>
              <w:t xml:space="preserve">: σε έργα που ο υποψήφιος Ανάδοχος ήταν μέλος ένωσης ή κοινοπραξίας </w:t>
            </w:r>
            <w:proofErr w:type="spellStart"/>
            <w:r w:rsidRPr="00071CDB">
              <w:rPr>
                <w:rFonts w:cs="Tahoma"/>
                <w:color w:val="000000" w:themeColor="text1"/>
                <w:sz w:val="22"/>
                <w:szCs w:val="22"/>
              </w:rPr>
              <w:t>προσμετράται</w:t>
            </w:r>
            <w:proofErr w:type="spellEnd"/>
            <w:r w:rsidRPr="00071CDB">
              <w:rPr>
                <w:rFonts w:cs="Tahoma"/>
                <w:color w:val="000000" w:themeColor="text1"/>
                <w:sz w:val="22"/>
                <w:szCs w:val="22"/>
              </w:rPr>
              <w:t xml:space="preserve"> μόνον η συμβατική αξία που αντιστοιχεί στο ποσοστό συμμετοχής του.</w:t>
            </w:r>
          </w:p>
          <w:tbl>
            <w:tblPr>
              <w:tblW w:w="9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4"/>
              <w:gridCol w:w="1162"/>
              <w:gridCol w:w="1104"/>
              <w:gridCol w:w="1275"/>
              <w:gridCol w:w="1415"/>
              <w:gridCol w:w="1419"/>
              <w:gridCol w:w="1417"/>
            </w:tblGrid>
            <w:tr w:rsidR="00DC3ACA" w:rsidRPr="00C46C10" w14:paraId="0BE846D1" w14:textId="77777777" w:rsidTr="00DC3ACA">
              <w:tc>
                <w:tcPr>
                  <w:tcW w:w="170" w:type="pct"/>
                  <w:shd w:val="clear" w:color="auto" w:fill="D9D9D9"/>
                </w:tcPr>
                <w:p w14:paraId="2B80F919" w14:textId="77777777" w:rsidR="00DF333B" w:rsidRPr="001A0F67" w:rsidRDefault="00DF333B" w:rsidP="00162B41">
                  <w:pPr>
                    <w:tabs>
                      <w:tab w:val="left" w:pos="-2268"/>
                    </w:tabs>
                    <w:spacing w:line="276" w:lineRule="auto"/>
                    <w:jc w:val="center"/>
                    <w:rPr>
                      <w:rFonts w:ascii="Tahoma" w:hAnsi="Tahoma" w:cs="Tahoma"/>
                      <w:sz w:val="18"/>
                      <w:szCs w:val="18"/>
                      <w:lang w:val="el-GR"/>
                    </w:rPr>
                  </w:pPr>
                  <w:r w:rsidRPr="001A0F67">
                    <w:rPr>
                      <w:rFonts w:ascii="Tahoma" w:hAnsi="Tahoma" w:cs="Tahoma"/>
                      <w:sz w:val="18"/>
                      <w:szCs w:val="18"/>
                      <w:lang w:val="el-GR"/>
                    </w:rPr>
                    <w:t>Α/Α</w:t>
                  </w:r>
                </w:p>
              </w:tc>
              <w:tc>
                <w:tcPr>
                  <w:tcW w:w="546" w:type="pct"/>
                  <w:shd w:val="clear" w:color="auto" w:fill="D9D9D9"/>
                </w:tcPr>
                <w:p w14:paraId="0DE10322" w14:textId="77777777" w:rsidR="00DF333B" w:rsidRPr="001A0F67" w:rsidRDefault="00DF333B" w:rsidP="00162B41">
                  <w:pPr>
                    <w:tabs>
                      <w:tab w:val="left" w:pos="-2268"/>
                    </w:tabs>
                    <w:spacing w:line="276" w:lineRule="auto"/>
                    <w:ind w:left="-108"/>
                    <w:jc w:val="center"/>
                    <w:rPr>
                      <w:rFonts w:ascii="Tahoma" w:hAnsi="Tahoma" w:cs="Tahoma"/>
                      <w:sz w:val="18"/>
                      <w:szCs w:val="18"/>
                      <w:lang w:val="el-GR"/>
                    </w:rPr>
                  </w:pPr>
                  <w:r w:rsidRPr="001A0F67">
                    <w:rPr>
                      <w:rFonts w:ascii="Tahoma" w:hAnsi="Tahoma" w:cs="Tahoma"/>
                      <w:sz w:val="18"/>
                      <w:szCs w:val="18"/>
                      <w:lang w:val="el-GR"/>
                    </w:rPr>
                    <w:t>ΠΕΛΑΤΗΣ</w:t>
                  </w:r>
                </w:p>
              </w:tc>
              <w:tc>
                <w:tcPr>
                  <w:tcW w:w="639" w:type="pct"/>
                  <w:shd w:val="clear" w:color="auto" w:fill="D9D9D9"/>
                </w:tcPr>
                <w:p w14:paraId="0C41FB08" w14:textId="77777777" w:rsidR="00DF333B" w:rsidRPr="001A0F67" w:rsidRDefault="00DF333B" w:rsidP="00162B41">
                  <w:pPr>
                    <w:tabs>
                      <w:tab w:val="left" w:pos="-2268"/>
                    </w:tabs>
                    <w:spacing w:line="276" w:lineRule="auto"/>
                    <w:ind w:left="-108"/>
                    <w:jc w:val="center"/>
                    <w:rPr>
                      <w:rFonts w:ascii="Tahoma" w:hAnsi="Tahoma" w:cs="Tahoma"/>
                      <w:sz w:val="18"/>
                      <w:szCs w:val="18"/>
                      <w:lang w:val="el-GR"/>
                    </w:rPr>
                  </w:pPr>
                  <w:r w:rsidRPr="001A0F67">
                    <w:rPr>
                      <w:rFonts w:ascii="Tahoma" w:hAnsi="Tahoma" w:cs="Tahoma"/>
                      <w:sz w:val="18"/>
                      <w:szCs w:val="18"/>
                      <w:lang w:val="el-GR"/>
                    </w:rPr>
                    <w:t>ΣΥΝΤΟΜΗ ΠΕΡΙΓΡΑΦΗ ΤΟΥ ΕΡΓΟΥ</w:t>
                  </w:r>
                </w:p>
              </w:tc>
              <w:tc>
                <w:tcPr>
                  <w:tcW w:w="607" w:type="pct"/>
                  <w:shd w:val="clear" w:color="auto" w:fill="D9D9D9"/>
                </w:tcPr>
                <w:p w14:paraId="5A4826EA" w14:textId="77777777" w:rsidR="00DF333B" w:rsidRPr="001A0F67" w:rsidRDefault="00DF333B" w:rsidP="00162B41">
                  <w:pPr>
                    <w:tabs>
                      <w:tab w:val="left" w:pos="-2268"/>
                    </w:tabs>
                    <w:spacing w:line="276" w:lineRule="auto"/>
                    <w:ind w:left="-108"/>
                    <w:jc w:val="center"/>
                    <w:rPr>
                      <w:rFonts w:ascii="Tahoma" w:hAnsi="Tahoma" w:cs="Tahoma"/>
                      <w:sz w:val="18"/>
                      <w:szCs w:val="18"/>
                      <w:lang w:val="el-GR"/>
                    </w:rPr>
                  </w:pPr>
                  <w:r w:rsidRPr="001A0F67">
                    <w:rPr>
                      <w:rFonts w:ascii="Tahoma" w:hAnsi="Tahoma" w:cs="Tahoma"/>
                      <w:sz w:val="18"/>
                      <w:szCs w:val="18"/>
                      <w:lang w:val="el-GR"/>
                    </w:rPr>
                    <w:t>ΔΙΑΡΚΕΙΑ ΕΚΤΕΛΕΣΗΣ ΕΡΓΟΥ</w:t>
                  </w:r>
                </w:p>
              </w:tc>
              <w:tc>
                <w:tcPr>
                  <w:tcW w:w="701" w:type="pct"/>
                  <w:shd w:val="clear" w:color="auto" w:fill="D9D9D9"/>
                </w:tcPr>
                <w:p w14:paraId="1D09C403" w14:textId="77777777" w:rsidR="00DF333B" w:rsidRPr="001A0F67" w:rsidRDefault="00DF333B" w:rsidP="00162B41">
                  <w:pPr>
                    <w:tabs>
                      <w:tab w:val="left" w:pos="-2268"/>
                    </w:tabs>
                    <w:spacing w:line="276" w:lineRule="auto"/>
                    <w:ind w:left="72"/>
                    <w:jc w:val="center"/>
                    <w:rPr>
                      <w:rFonts w:ascii="Tahoma" w:hAnsi="Tahoma" w:cs="Tahoma"/>
                      <w:sz w:val="18"/>
                      <w:szCs w:val="18"/>
                      <w:lang w:val="el-GR"/>
                    </w:rPr>
                  </w:pPr>
                  <w:r w:rsidRPr="001A0F67">
                    <w:rPr>
                      <w:rFonts w:ascii="Tahoma" w:hAnsi="Tahoma" w:cs="Tahoma"/>
                      <w:sz w:val="18"/>
                      <w:szCs w:val="18"/>
                      <w:lang w:val="el-GR"/>
                    </w:rPr>
                    <w:t>ΠΡΟΫΠΟ-ΛΟΓΙΣΜΟΣ</w:t>
                  </w:r>
                </w:p>
              </w:tc>
              <w:tc>
                <w:tcPr>
                  <w:tcW w:w="778" w:type="pct"/>
                  <w:shd w:val="clear" w:color="auto" w:fill="D9D9D9"/>
                </w:tcPr>
                <w:p w14:paraId="1AB17B3D" w14:textId="77777777" w:rsidR="00DF333B" w:rsidRPr="001A0F67" w:rsidRDefault="00DF333B" w:rsidP="00DC3ACA">
                  <w:pPr>
                    <w:tabs>
                      <w:tab w:val="left" w:pos="-2268"/>
                    </w:tabs>
                    <w:spacing w:after="0" w:line="276" w:lineRule="auto"/>
                    <w:jc w:val="center"/>
                    <w:rPr>
                      <w:rFonts w:ascii="Tahoma" w:hAnsi="Tahoma" w:cs="Tahoma"/>
                      <w:sz w:val="18"/>
                      <w:szCs w:val="18"/>
                      <w:lang w:val="el-GR"/>
                    </w:rPr>
                  </w:pPr>
                  <w:r w:rsidRPr="001A0F67">
                    <w:rPr>
                      <w:rFonts w:ascii="Tahoma" w:hAnsi="Tahoma" w:cs="Tahoma"/>
                      <w:sz w:val="18"/>
                      <w:szCs w:val="18"/>
                      <w:lang w:val="el-GR"/>
                    </w:rPr>
                    <w:t>ΣΥΝΟΠΤΙΚΗ ΠΕΡΙΓΡΑΦΗ ΣΥΝΕΙΣΦΟΡΑΣ ΣΤΟ ΕΡΓΟ</w:t>
                  </w:r>
                </w:p>
                <w:p w14:paraId="25D185F7" w14:textId="77777777" w:rsidR="00DF333B" w:rsidRPr="001A0F67" w:rsidRDefault="00DF333B" w:rsidP="00162B41">
                  <w:pPr>
                    <w:tabs>
                      <w:tab w:val="left" w:pos="-2268"/>
                    </w:tabs>
                    <w:spacing w:line="276" w:lineRule="auto"/>
                    <w:jc w:val="center"/>
                    <w:rPr>
                      <w:rFonts w:ascii="Tahoma" w:hAnsi="Tahoma" w:cs="Tahoma"/>
                      <w:sz w:val="18"/>
                      <w:szCs w:val="18"/>
                      <w:lang w:val="el-GR"/>
                    </w:rPr>
                  </w:pPr>
                  <w:r w:rsidRPr="001A0F67">
                    <w:rPr>
                      <w:rFonts w:ascii="Tahoma" w:hAnsi="Tahoma" w:cs="Tahoma"/>
                      <w:sz w:val="18"/>
                      <w:szCs w:val="18"/>
                      <w:lang w:val="el-GR"/>
                    </w:rPr>
                    <w:t>(αντικείμενο)</w:t>
                  </w:r>
                </w:p>
              </w:tc>
              <w:tc>
                <w:tcPr>
                  <w:tcW w:w="780" w:type="pct"/>
                  <w:shd w:val="clear" w:color="auto" w:fill="D9D9D9"/>
                </w:tcPr>
                <w:p w14:paraId="720D0E0C" w14:textId="77777777" w:rsidR="00DF333B" w:rsidRPr="001A0F67" w:rsidRDefault="00DF333B" w:rsidP="00DC3ACA">
                  <w:pPr>
                    <w:tabs>
                      <w:tab w:val="left" w:pos="-2268"/>
                    </w:tabs>
                    <w:spacing w:after="0"/>
                    <w:jc w:val="center"/>
                    <w:rPr>
                      <w:rFonts w:ascii="Tahoma" w:hAnsi="Tahoma" w:cs="Tahoma"/>
                      <w:sz w:val="18"/>
                      <w:szCs w:val="18"/>
                      <w:lang w:val="el-GR"/>
                    </w:rPr>
                  </w:pPr>
                  <w:r w:rsidRPr="001A0F67">
                    <w:rPr>
                      <w:rFonts w:ascii="Tahoma" w:hAnsi="Tahoma" w:cs="Tahoma"/>
                      <w:sz w:val="18"/>
                      <w:szCs w:val="18"/>
                      <w:lang w:val="el-GR"/>
                    </w:rPr>
                    <w:t>ΠΟΣΟΣΤΟ ΣΥΜΜΕΤΟΧΗΣ</w:t>
                  </w:r>
                </w:p>
                <w:p w14:paraId="79E0E0D6" w14:textId="77777777" w:rsidR="00DF333B" w:rsidRPr="001A0F67" w:rsidRDefault="00DF333B" w:rsidP="00DC3ACA">
                  <w:pPr>
                    <w:tabs>
                      <w:tab w:val="left" w:pos="-2268"/>
                    </w:tabs>
                    <w:spacing w:after="0"/>
                    <w:jc w:val="center"/>
                    <w:rPr>
                      <w:rFonts w:ascii="Tahoma" w:hAnsi="Tahoma" w:cs="Tahoma"/>
                      <w:sz w:val="18"/>
                      <w:szCs w:val="18"/>
                      <w:lang w:val="el-GR"/>
                    </w:rPr>
                  </w:pPr>
                  <w:r w:rsidRPr="001A0F67">
                    <w:rPr>
                      <w:rFonts w:ascii="Tahoma" w:hAnsi="Tahoma" w:cs="Tahoma"/>
                      <w:sz w:val="18"/>
                      <w:szCs w:val="18"/>
                      <w:lang w:val="el-GR"/>
                    </w:rPr>
                    <w:t>ΣΤΟ ΕΡΓΟ</w:t>
                  </w:r>
                </w:p>
                <w:p w14:paraId="431E62F5" w14:textId="77777777" w:rsidR="00DF333B" w:rsidRPr="001A0F67" w:rsidRDefault="00DF333B" w:rsidP="00162B41">
                  <w:pPr>
                    <w:tabs>
                      <w:tab w:val="left" w:pos="-2268"/>
                    </w:tabs>
                    <w:spacing w:line="276" w:lineRule="auto"/>
                    <w:jc w:val="center"/>
                    <w:rPr>
                      <w:rFonts w:ascii="Tahoma" w:hAnsi="Tahoma" w:cs="Tahoma"/>
                      <w:sz w:val="18"/>
                      <w:szCs w:val="18"/>
                      <w:lang w:val="el-GR"/>
                    </w:rPr>
                  </w:pPr>
                  <w:r w:rsidRPr="001A0F67">
                    <w:rPr>
                      <w:rFonts w:ascii="Tahoma" w:hAnsi="Tahoma" w:cs="Tahoma"/>
                      <w:sz w:val="18"/>
                      <w:szCs w:val="18"/>
                      <w:lang w:val="el-GR"/>
                    </w:rPr>
                    <w:t>(προϋπολογισμός)</w:t>
                  </w:r>
                </w:p>
              </w:tc>
              <w:tc>
                <w:tcPr>
                  <w:tcW w:w="779" w:type="pct"/>
                  <w:shd w:val="clear" w:color="auto" w:fill="D9D9D9"/>
                </w:tcPr>
                <w:p w14:paraId="7FC73C86" w14:textId="77777777" w:rsidR="00DF333B" w:rsidRPr="001A0F67" w:rsidRDefault="00DF333B" w:rsidP="00162B41">
                  <w:pPr>
                    <w:tabs>
                      <w:tab w:val="left" w:pos="-2268"/>
                    </w:tabs>
                    <w:spacing w:line="276" w:lineRule="auto"/>
                    <w:jc w:val="center"/>
                    <w:rPr>
                      <w:rFonts w:ascii="Tahoma" w:hAnsi="Tahoma" w:cs="Tahoma"/>
                      <w:sz w:val="18"/>
                      <w:szCs w:val="18"/>
                      <w:lang w:val="el-GR"/>
                    </w:rPr>
                  </w:pPr>
                  <w:r w:rsidRPr="001A0F67">
                    <w:rPr>
                      <w:rFonts w:ascii="Tahoma" w:hAnsi="Tahoma" w:cs="Tahoma"/>
                      <w:sz w:val="18"/>
                      <w:szCs w:val="18"/>
                      <w:lang w:val="el-GR"/>
                    </w:rPr>
                    <w:t>ΣΤΟΙΧΕΙΟ ΤΕΚΜΗΡΙΩΣΗΣ</w:t>
                  </w:r>
                </w:p>
                <w:p w14:paraId="1969D39F" w14:textId="77777777" w:rsidR="00DF333B" w:rsidRPr="001A0F67" w:rsidRDefault="00DF333B" w:rsidP="00162B41">
                  <w:pPr>
                    <w:tabs>
                      <w:tab w:val="left" w:pos="-2268"/>
                    </w:tabs>
                    <w:spacing w:line="276" w:lineRule="auto"/>
                    <w:jc w:val="center"/>
                    <w:rPr>
                      <w:rFonts w:ascii="Tahoma" w:hAnsi="Tahoma" w:cs="Tahoma"/>
                      <w:sz w:val="18"/>
                      <w:szCs w:val="18"/>
                      <w:lang w:val="el-GR"/>
                    </w:rPr>
                  </w:pPr>
                  <w:r w:rsidRPr="001A0F67">
                    <w:rPr>
                      <w:rFonts w:ascii="Tahoma" w:hAnsi="Tahoma" w:cs="Tahoma"/>
                      <w:sz w:val="18"/>
                      <w:szCs w:val="18"/>
                      <w:lang w:val="el-GR"/>
                    </w:rPr>
                    <w:t xml:space="preserve">(τύπος &amp; </w:t>
                  </w:r>
                  <w:proofErr w:type="spellStart"/>
                  <w:r w:rsidRPr="001A0F67">
                    <w:rPr>
                      <w:rFonts w:ascii="Tahoma" w:hAnsi="Tahoma" w:cs="Tahoma"/>
                      <w:sz w:val="18"/>
                      <w:szCs w:val="18"/>
                      <w:lang w:val="el-GR"/>
                    </w:rPr>
                    <w:t>ημ</w:t>
                  </w:r>
                  <w:proofErr w:type="spellEnd"/>
                  <w:r w:rsidRPr="001A0F67">
                    <w:rPr>
                      <w:rFonts w:ascii="Tahoma" w:hAnsi="Tahoma" w:cs="Tahoma"/>
                      <w:sz w:val="18"/>
                      <w:szCs w:val="18"/>
                      <w:lang w:val="el-GR"/>
                    </w:rPr>
                    <w:t>/</w:t>
                  </w:r>
                  <w:proofErr w:type="spellStart"/>
                  <w:r w:rsidRPr="001A0F67">
                    <w:rPr>
                      <w:rFonts w:ascii="Tahoma" w:hAnsi="Tahoma" w:cs="Tahoma"/>
                      <w:sz w:val="18"/>
                      <w:szCs w:val="18"/>
                      <w:lang w:val="el-GR"/>
                    </w:rPr>
                    <w:t>νία</w:t>
                  </w:r>
                  <w:proofErr w:type="spellEnd"/>
                  <w:r w:rsidRPr="001A0F67">
                    <w:rPr>
                      <w:rFonts w:ascii="Tahoma" w:hAnsi="Tahoma" w:cs="Tahoma"/>
                      <w:sz w:val="18"/>
                      <w:szCs w:val="18"/>
                      <w:lang w:val="el-GR"/>
                    </w:rPr>
                    <w:t>)</w:t>
                  </w:r>
                </w:p>
              </w:tc>
            </w:tr>
            <w:tr w:rsidR="00DF333B" w:rsidRPr="00C46C10" w14:paraId="0AEE1C66" w14:textId="77777777" w:rsidTr="00DC3ACA">
              <w:tc>
                <w:tcPr>
                  <w:tcW w:w="170" w:type="pct"/>
                </w:tcPr>
                <w:p w14:paraId="68F18169" w14:textId="77777777" w:rsidR="00DF333B" w:rsidRPr="001A0F67" w:rsidRDefault="00DF333B" w:rsidP="00162B41">
                  <w:pPr>
                    <w:tabs>
                      <w:tab w:val="left" w:pos="-2268"/>
                    </w:tabs>
                    <w:spacing w:line="276" w:lineRule="auto"/>
                    <w:rPr>
                      <w:rFonts w:ascii="Tahoma" w:hAnsi="Tahoma" w:cs="Tahoma"/>
                      <w:b/>
                      <w:sz w:val="18"/>
                      <w:szCs w:val="18"/>
                      <w:lang w:val="el-GR"/>
                    </w:rPr>
                  </w:pPr>
                </w:p>
              </w:tc>
              <w:tc>
                <w:tcPr>
                  <w:tcW w:w="546" w:type="pct"/>
                </w:tcPr>
                <w:p w14:paraId="13FE8FE9" w14:textId="77777777" w:rsidR="00DF333B" w:rsidRPr="001A0F67" w:rsidRDefault="00DF333B" w:rsidP="00162B41">
                  <w:pPr>
                    <w:tabs>
                      <w:tab w:val="left" w:pos="-2268"/>
                    </w:tabs>
                    <w:spacing w:line="276" w:lineRule="auto"/>
                    <w:ind w:left="-108"/>
                    <w:rPr>
                      <w:rFonts w:ascii="Tahoma" w:hAnsi="Tahoma" w:cs="Tahoma"/>
                      <w:b/>
                      <w:sz w:val="18"/>
                      <w:szCs w:val="18"/>
                      <w:lang w:val="el-GR"/>
                    </w:rPr>
                  </w:pPr>
                </w:p>
              </w:tc>
              <w:tc>
                <w:tcPr>
                  <w:tcW w:w="639" w:type="pct"/>
                </w:tcPr>
                <w:p w14:paraId="27E38D4D" w14:textId="77777777" w:rsidR="00DF333B" w:rsidRPr="001A0F67" w:rsidRDefault="00DF333B" w:rsidP="00162B41">
                  <w:pPr>
                    <w:tabs>
                      <w:tab w:val="left" w:pos="-2268"/>
                    </w:tabs>
                    <w:spacing w:line="276" w:lineRule="auto"/>
                    <w:ind w:left="-108"/>
                    <w:rPr>
                      <w:rFonts w:ascii="Tahoma" w:hAnsi="Tahoma" w:cs="Tahoma"/>
                      <w:b/>
                      <w:sz w:val="18"/>
                      <w:szCs w:val="18"/>
                      <w:lang w:val="el-GR"/>
                    </w:rPr>
                  </w:pPr>
                </w:p>
              </w:tc>
              <w:tc>
                <w:tcPr>
                  <w:tcW w:w="607" w:type="pct"/>
                </w:tcPr>
                <w:p w14:paraId="5FB08A87" w14:textId="77777777" w:rsidR="00DF333B" w:rsidRPr="001A0F67" w:rsidRDefault="00DF333B" w:rsidP="00162B41">
                  <w:pPr>
                    <w:tabs>
                      <w:tab w:val="left" w:pos="-2268"/>
                    </w:tabs>
                    <w:spacing w:line="276" w:lineRule="auto"/>
                    <w:ind w:left="-108"/>
                    <w:rPr>
                      <w:rFonts w:ascii="Tahoma" w:hAnsi="Tahoma" w:cs="Tahoma"/>
                      <w:b/>
                      <w:sz w:val="18"/>
                      <w:szCs w:val="18"/>
                      <w:lang w:val="el-GR"/>
                    </w:rPr>
                  </w:pPr>
                </w:p>
              </w:tc>
              <w:tc>
                <w:tcPr>
                  <w:tcW w:w="701" w:type="pct"/>
                </w:tcPr>
                <w:p w14:paraId="12BF48CB" w14:textId="77777777" w:rsidR="00DF333B" w:rsidRPr="001A0F67" w:rsidRDefault="00DF333B" w:rsidP="00162B41">
                  <w:pPr>
                    <w:tabs>
                      <w:tab w:val="left" w:pos="-2268"/>
                    </w:tabs>
                    <w:spacing w:line="276" w:lineRule="auto"/>
                    <w:ind w:left="72"/>
                    <w:rPr>
                      <w:rFonts w:ascii="Tahoma" w:hAnsi="Tahoma" w:cs="Tahoma"/>
                      <w:b/>
                      <w:sz w:val="18"/>
                      <w:szCs w:val="18"/>
                      <w:lang w:val="el-GR"/>
                    </w:rPr>
                  </w:pPr>
                </w:p>
              </w:tc>
              <w:tc>
                <w:tcPr>
                  <w:tcW w:w="778" w:type="pct"/>
                </w:tcPr>
                <w:p w14:paraId="4F584EDD" w14:textId="77777777" w:rsidR="00DF333B" w:rsidRPr="001A0F67" w:rsidRDefault="00DF333B" w:rsidP="00162B41">
                  <w:pPr>
                    <w:tabs>
                      <w:tab w:val="left" w:pos="-2268"/>
                    </w:tabs>
                    <w:spacing w:line="276" w:lineRule="auto"/>
                    <w:rPr>
                      <w:rFonts w:ascii="Tahoma" w:hAnsi="Tahoma" w:cs="Tahoma"/>
                      <w:b/>
                      <w:sz w:val="18"/>
                      <w:szCs w:val="18"/>
                      <w:lang w:val="el-GR"/>
                    </w:rPr>
                  </w:pPr>
                </w:p>
              </w:tc>
              <w:tc>
                <w:tcPr>
                  <w:tcW w:w="780" w:type="pct"/>
                </w:tcPr>
                <w:p w14:paraId="09D65A31" w14:textId="77777777" w:rsidR="00DF333B" w:rsidRPr="001A0F67" w:rsidRDefault="00DF333B" w:rsidP="00162B41">
                  <w:pPr>
                    <w:tabs>
                      <w:tab w:val="left" w:pos="-2268"/>
                    </w:tabs>
                    <w:spacing w:line="276" w:lineRule="auto"/>
                    <w:rPr>
                      <w:rFonts w:ascii="Tahoma" w:hAnsi="Tahoma" w:cs="Tahoma"/>
                      <w:b/>
                      <w:sz w:val="18"/>
                      <w:szCs w:val="18"/>
                      <w:lang w:val="el-GR"/>
                    </w:rPr>
                  </w:pPr>
                </w:p>
              </w:tc>
              <w:tc>
                <w:tcPr>
                  <w:tcW w:w="779" w:type="pct"/>
                </w:tcPr>
                <w:p w14:paraId="7F4EBE79" w14:textId="77777777" w:rsidR="00DF333B" w:rsidRPr="001A0F67" w:rsidRDefault="00DF333B" w:rsidP="00162B41">
                  <w:pPr>
                    <w:tabs>
                      <w:tab w:val="left" w:pos="-2268"/>
                    </w:tabs>
                    <w:spacing w:line="276" w:lineRule="auto"/>
                    <w:rPr>
                      <w:rFonts w:ascii="Tahoma" w:hAnsi="Tahoma" w:cs="Tahoma"/>
                      <w:b/>
                      <w:sz w:val="18"/>
                      <w:szCs w:val="18"/>
                      <w:lang w:val="el-GR"/>
                    </w:rPr>
                  </w:pPr>
                </w:p>
              </w:tc>
            </w:tr>
          </w:tbl>
          <w:p w14:paraId="6BC43305" w14:textId="77777777" w:rsidR="00DF333B" w:rsidRPr="00071CDB" w:rsidRDefault="00DF333B" w:rsidP="00162B41">
            <w:pPr>
              <w:pStyle w:val="Tabletext"/>
              <w:spacing w:line="276" w:lineRule="auto"/>
              <w:jc w:val="both"/>
              <w:rPr>
                <w:rFonts w:cs="Tahoma"/>
                <w:sz w:val="22"/>
                <w:szCs w:val="22"/>
              </w:rPr>
            </w:pPr>
          </w:p>
          <w:p w14:paraId="60E628F9" w14:textId="77777777" w:rsidR="00DF333B" w:rsidRPr="00071CDB" w:rsidRDefault="00DF333B" w:rsidP="00162B41">
            <w:pPr>
              <w:spacing w:line="276" w:lineRule="auto"/>
              <w:rPr>
                <w:rFonts w:ascii="Tahoma" w:hAnsi="Tahoma" w:cs="Tahoma"/>
                <w:szCs w:val="22"/>
              </w:rPr>
            </w:pPr>
            <w:r w:rsidRPr="00071CDB">
              <w:rPr>
                <w:rFonts w:ascii="Tahoma" w:hAnsi="Tahoma" w:cs="Tahoma"/>
                <w:szCs w:val="22"/>
                <w:lang w:val="el-GR"/>
              </w:rPr>
              <w:t xml:space="preserve">όπου </w:t>
            </w:r>
            <w:r w:rsidRPr="00071CDB">
              <w:rPr>
                <w:rFonts w:ascii="Tahoma" w:hAnsi="Tahoma" w:cs="Tahoma"/>
                <w:b/>
                <w:szCs w:val="22"/>
                <w:lang w:val="el-GR"/>
              </w:rPr>
              <w:t>«ΣΤΟΙΧΕΙΟ ΤΕΚΜΗΡΙΩΣΗ</w:t>
            </w:r>
            <w:r w:rsidRPr="00071CDB">
              <w:rPr>
                <w:rFonts w:ascii="Tahoma" w:hAnsi="Tahoma" w:cs="Tahoma"/>
                <w:b/>
                <w:szCs w:val="22"/>
              </w:rPr>
              <w:t>Σ»</w:t>
            </w:r>
            <w:r w:rsidRPr="00071CDB">
              <w:rPr>
                <w:rFonts w:ascii="Tahoma" w:hAnsi="Tahoma" w:cs="Tahoma"/>
                <w:szCs w:val="22"/>
              </w:rPr>
              <w:t xml:space="preserve">: </w:t>
            </w:r>
          </w:p>
          <w:p w14:paraId="78BEB07F" w14:textId="77777777" w:rsidR="00DF333B" w:rsidRPr="00071CDB" w:rsidRDefault="00DF333B" w:rsidP="004719AE">
            <w:pPr>
              <w:numPr>
                <w:ilvl w:val="0"/>
                <w:numId w:val="6"/>
              </w:numPr>
              <w:suppressAutoHyphens w:val="0"/>
              <w:ind w:left="419" w:hanging="357"/>
              <w:rPr>
                <w:rFonts w:ascii="Tahoma" w:hAnsi="Tahoma" w:cs="Tahoma"/>
                <w:szCs w:val="22"/>
                <w:lang w:val="el-GR"/>
              </w:rPr>
            </w:pPr>
            <w:r w:rsidRPr="00071CDB">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4685E263" w14:textId="77777777" w:rsidR="00DF333B" w:rsidRPr="00071CDB" w:rsidRDefault="00DF333B" w:rsidP="004719AE">
            <w:pPr>
              <w:numPr>
                <w:ilvl w:val="0"/>
                <w:numId w:val="6"/>
              </w:numPr>
              <w:suppressAutoHyphens w:val="0"/>
              <w:ind w:left="419" w:hanging="357"/>
              <w:rPr>
                <w:rFonts w:ascii="Tahoma" w:hAnsi="Tahoma" w:cs="Tahoma"/>
                <w:szCs w:val="22"/>
                <w:lang w:val="el-GR"/>
              </w:rPr>
            </w:pPr>
            <w:r w:rsidRPr="00071CDB">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194AB953" w14:textId="77777777" w:rsidR="00DF333B" w:rsidRPr="00071CDB" w:rsidRDefault="00DF333B" w:rsidP="005D7C25">
            <w:pPr>
              <w:rPr>
                <w:rFonts w:ascii="Tahoma" w:hAnsi="Tahoma" w:cs="Tahoma"/>
                <w:color w:val="000000" w:themeColor="text1"/>
                <w:szCs w:val="22"/>
                <w:lang w:val="el-GR"/>
              </w:rPr>
            </w:pPr>
          </w:p>
        </w:tc>
      </w:tr>
      <w:tr w:rsidR="00DF333B" w:rsidRPr="00C46C10" w14:paraId="73EE914C" w14:textId="77777777" w:rsidTr="001A0F67">
        <w:tc>
          <w:tcPr>
            <w:tcW w:w="562" w:type="dxa"/>
            <w:shd w:val="clear" w:color="auto" w:fill="D9D9D9"/>
          </w:tcPr>
          <w:p w14:paraId="3AB915AC" w14:textId="77777777" w:rsidR="00DF333B" w:rsidRPr="00071CDB" w:rsidRDefault="00DF333B" w:rsidP="00162B41">
            <w:pPr>
              <w:rPr>
                <w:rFonts w:ascii="Tahoma" w:hAnsi="Tahoma" w:cs="Tahoma"/>
                <w:b/>
                <w:szCs w:val="22"/>
              </w:rPr>
            </w:pPr>
            <w:r w:rsidRPr="00071CDB">
              <w:rPr>
                <w:rFonts w:ascii="Tahoma" w:hAnsi="Tahoma" w:cs="Tahoma"/>
                <w:b/>
                <w:szCs w:val="22"/>
                <w:lang w:val="el-GR"/>
              </w:rPr>
              <w:t>4</w:t>
            </w:r>
            <w:r w:rsidRPr="00071CDB">
              <w:rPr>
                <w:rFonts w:ascii="Tahoma" w:hAnsi="Tahoma" w:cs="Tahoma"/>
                <w:b/>
                <w:szCs w:val="22"/>
              </w:rPr>
              <w:t>.</w:t>
            </w:r>
          </w:p>
        </w:tc>
        <w:tc>
          <w:tcPr>
            <w:tcW w:w="9293" w:type="dxa"/>
            <w:shd w:val="clear" w:color="auto" w:fill="D9D9D9"/>
          </w:tcPr>
          <w:p w14:paraId="69813003" w14:textId="77777777" w:rsidR="00DF333B" w:rsidRPr="00071CDB" w:rsidRDefault="00DF333B" w:rsidP="00162B41">
            <w:pPr>
              <w:autoSpaceDE w:val="0"/>
              <w:autoSpaceDN w:val="0"/>
              <w:adjustRightInd w:val="0"/>
              <w:spacing w:after="0"/>
              <w:jc w:val="left"/>
              <w:rPr>
                <w:rFonts w:ascii="Tahoma" w:hAnsi="Tahoma" w:cs="Tahoma"/>
                <w:b/>
                <w:bCs/>
                <w:szCs w:val="22"/>
                <w:lang w:val="el-GR" w:eastAsia="el-GR"/>
              </w:rPr>
            </w:pPr>
            <w:r w:rsidRPr="00071CDB">
              <w:rPr>
                <w:rFonts w:ascii="Tahoma" w:hAnsi="Tahoma" w:cs="Tahoma"/>
                <w:b/>
                <w:bCs/>
                <w:szCs w:val="22"/>
                <w:lang w:val="el-GR" w:eastAsia="el-GR"/>
              </w:rPr>
              <w:t>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w:t>
            </w:r>
            <w:r w:rsidR="00DE0A4B" w:rsidRPr="00071CDB">
              <w:rPr>
                <w:rFonts w:ascii="Tahoma" w:hAnsi="Tahoma" w:cs="Tahoma"/>
                <w:b/>
                <w:bCs/>
                <w:szCs w:val="22"/>
                <w:lang w:val="el-GR" w:eastAsia="el-GR"/>
              </w:rPr>
              <w:t xml:space="preserve"> 2.2.6.2 .</w:t>
            </w:r>
            <w:r w:rsidRPr="00071CDB">
              <w:rPr>
                <w:rFonts w:ascii="Tahoma" w:hAnsi="Tahoma" w:cs="Tahoma"/>
                <w:b/>
                <w:bCs/>
                <w:szCs w:val="22"/>
                <w:lang w:val="el-GR" w:eastAsia="el-GR"/>
              </w:rPr>
              <w:t xml:space="preserve"> </w:t>
            </w:r>
          </w:p>
          <w:p w14:paraId="1C1BDCB3" w14:textId="77777777" w:rsidR="00DF333B" w:rsidRPr="00071CDB" w:rsidRDefault="00DF333B" w:rsidP="00162B41">
            <w:pPr>
              <w:autoSpaceDE w:val="0"/>
              <w:autoSpaceDN w:val="0"/>
              <w:adjustRightInd w:val="0"/>
              <w:rPr>
                <w:rFonts w:ascii="Tahoma" w:hAnsi="Tahoma" w:cs="Tahoma"/>
                <w:szCs w:val="22"/>
                <w:lang w:val="el-GR"/>
              </w:rPr>
            </w:pPr>
            <w:r w:rsidRPr="00071CD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C46C10" w14:paraId="34320502" w14:textId="77777777" w:rsidTr="001A0F67">
        <w:trPr>
          <w:trHeight w:val="475"/>
        </w:trPr>
        <w:tc>
          <w:tcPr>
            <w:tcW w:w="562" w:type="dxa"/>
          </w:tcPr>
          <w:p w14:paraId="2248FB62" w14:textId="77777777" w:rsidR="00DF333B" w:rsidRPr="00071CDB" w:rsidRDefault="00DF333B" w:rsidP="00162B41">
            <w:pPr>
              <w:rPr>
                <w:rFonts w:ascii="Tahoma" w:hAnsi="Tahoma" w:cs="Tahoma"/>
                <w:szCs w:val="22"/>
              </w:rPr>
            </w:pPr>
            <w:r w:rsidRPr="00071CDB">
              <w:rPr>
                <w:rFonts w:ascii="Tahoma" w:hAnsi="Tahoma" w:cs="Tahoma"/>
                <w:szCs w:val="22"/>
                <w:lang w:val="el-GR"/>
              </w:rPr>
              <w:t>4</w:t>
            </w:r>
            <w:r w:rsidRPr="00071CDB">
              <w:rPr>
                <w:rFonts w:ascii="Tahoma" w:hAnsi="Tahoma" w:cs="Tahoma"/>
                <w:szCs w:val="22"/>
              </w:rPr>
              <w:t>.1</w:t>
            </w:r>
          </w:p>
        </w:tc>
        <w:tc>
          <w:tcPr>
            <w:tcW w:w="9293" w:type="dxa"/>
          </w:tcPr>
          <w:p w14:paraId="64E0B24B"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 xml:space="preserve">Πίνακα των </w:t>
            </w:r>
            <w:r w:rsidRPr="00071CDB">
              <w:rPr>
                <w:rFonts w:ascii="Tahoma" w:hAnsi="Tahoma" w:cs="Tahoma"/>
                <w:b/>
                <w:szCs w:val="22"/>
                <w:lang w:val="el-GR"/>
              </w:rPr>
              <w:t xml:space="preserve">υπαλλήλων του Οικονομικού Φορέα </w:t>
            </w:r>
            <w:r w:rsidRPr="00071CDB">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DF333B" w:rsidRPr="00C46C10" w14:paraId="465D6A63" w14:textId="77777777" w:rsidTr="00162B41">
              <w:trPr>
                <w:trHeight w:val="788"/>
              </w:trPr>
              <w:tc>
                <w:tcPr>
                  <w:tcW w:w="262" w:type="pct"/>
                  <w:shd w:val="clear" w:color="auto" w:fill="E0E0E0"/>
                  <w:vAlign w:val="center"/>
                </w:tcPr>
                <w:p w14:paraId="1B24E354" w14:textId="77777777" w:rsidR="00DF333B" w:rsidRPr="00DC3ACA" w:rsidRDefault="00DF333B" w:rsidP="00162B41">
                  <w:pPr>
                    <w:spacing w:line="276" w:lineRule="auto"/>
                    <w:rPr>
                      <w:rFonts w:ascii="Tahoma" w:hAnsi="Tahoma" w:cs="Tahoma"/>
                      <w:sz w:val="20"/>
                      <w:szCs w:val="20"/>
                    </w:rPr>
                  </w:pPr>
                  <w:r w:rsidRPr="00DC3ACA">
                    <w:rPr>
                      <w:rFonts w:ascii="Tahoma" w:hAnsi="Tahoma" w:cs="Tahoma"/>
                      <w:sz w:val="20"/>
                      <w:szCs w:val="20"/>
                    </w:rPr>
                    <w:lastRenderedPageBreak/>
                    <w:t>Α/Α</w:t>
                  </w:r>
                </w:p>
              </w:tc>
              <w:tc>
                <w:tcPr>
                  <w:tcW w:w="1130" w:type="pct"/>
                  <w:shd w:val="clear" w:color="auto" w:fill="E0E0E0"/>
                  <w:vAlign w:val="center"/>
                </w:tcPr>
                <w:p w14:paraId="7131DF8F" w14:textId="77777777" w:rsidR="00DF333B" w:rsidRPr="00DC3ACA" w:rsidRDefault="00DF333B" w:rsidP="00DC3ACA">
                  <w:pPr>
                    <w:spacing w:line="276" w:lineRule="auto"/>
                    <w:jc w:val="center"/>
                    <w:rPr>
                      <w:rFonts w:ascii="Tahoma" w:hAnsi="Tahoma" w:cs="Tahoma"/>
                      <w:sz w:val="20"/>
                      <w:szCs w:val="20"/>
                      <w:lang w:val="el-GR"/>
                    </w:rPr>
                  </w:pPr>
                  <w:r w:rsidRPr="00DC3ACA">
                    <w:rPr>
                      <w:rFonts w:ascii="Tahoma" w:hAnsi="Tahoma" w:cs="Tahoma"/>
                      <w:sz w:val="20"/>
                      <w:szCs w:val="20"/>
                      <w:lang w:val="el-GR"/>
                    </w:rPr>
                    <w:t>Εταιρεία (σε περίπτωση Ένωσης / Κοινοπραξίας)</w:t>
                  </w:r>
                </w:p>
              </w:tc>
              <w:tc>
                <w:tcPr>
                  <w:tcW w:w="1130" w:type="pct"/>
                  <w:shd w:val="clear" w:color="auto" w:fill="E0E0E0"/>
                  <w:vAlign w:val="center"/>
                </w:tcPr>
                <w:p w14:paraId="215A6D2F" w14:textId="77777777" w:rsidR="00DF333B" w:rsidRPr="00DC3ACA" w:rsidRDefault="00DF333B" w:rsidP="00DC3ACA">
                  <w:pPr>
                    <w:spacing w:line="276" w:lineRule="auto"/>
                    <w:jc w:val="center"/>
                    <w:rPr>
                      <w:rFonts w:ascii="Tahoma" w:hAnsi="Tahoma" w:cs="Tahoma"/>
                      <w:sz w:val="20"/>
                      <w:szCs w:val="20"/>
                      <w:lang w:val="el-GR"/>
                    </w:rPr>
                  </w:pPr>
                  <w:r w:rsidRPr="00DC3ACA">
                    <w:rPr>
                      <w:rFonts w:ascii="Tahoma" w:hAnsi="Tahoma" w:cs="Tahoma"/>
                      <w:sz w:val="20"/>
                      <w:szCs w:val="20"/>
                      <w:lang w:val="el-GR"/>
                    </w:rPr>
                    <w:t>Ονοματεπώνυμο Μέλους Ομάδας Έργου</w:t>
                  </w:r>
                </w:p>
              </w:tc>
              <w:tc>
                <w:tcPr>
                  <w:tcW w:w="1132" w:type="pct"/>
                  <w:shd w:val="clear" w:color="auto" w:fill="E0E0E0"/>
                  <w:vAlign w:val="center"/>
                </w:tcPr>
                <w:p w14:paraId="251B5DD9" w14:textId="77777777" w:rsidR="00DF333B" w:rsidRPr="00DC3ACA" w:rsidRDefault="00DF333B" w:rsidP="00DC3ACA">
                  <w:pPr>
                    <w:spacing w:line="276" w:lineRule="auto"/>
                    <w:jc w:val="center"/>
                    <w:rPr>
                      <w:rFonts w:ascii="Tahoma" w:hAnsi="Tahoma" w:cs="Tahoma"/>
                      <w:sz w:val="20"/>
                      <w:szCs w:val="20"/>
                      <w:lang w:val="el-GR"/>
                    </w:rPr>
                  </w:pPr>
                  <w:r w:rsidRPr="00DC3ACA">
                    <w:rPr>
                      <w:rFonts w:ascii="Tahoma" w:hAnsi="Tahoma" w:cs="Tahoma"/>
                      <w:sz w:val="20"/>
                      <w:szCs w:val="20"/>
                      <w:lang w:val="el-GR"/>
                    </w:rPr>
                    <w:t>Θέση στην Ομάδα Έργου</w:t>
                  </w:r>
                </w:p>
              </w:tc>
              <w:tc>
                <w:tcPr>
                  <w:tcW w:w="629" w:type="pct"/>
                  <w:shd w:val="clear" w:color="auto" w:fill="E0E0E0"/>
                  <w:vAlign w:val="center"/>
                </w:tcPr>
                <w:p w14:paraId="25EC0308" w14:textId="77777777" w:rsidR="00DF333B" w:rsidRPr="00DC3ACA" w:rsidRDefault="00DF333B" w:rsidP="00DC3ACA">
                  <w:pPr>
                    <w:spacing w:line="276" w:lineRule="auto"/>
                    <w:jc w:val="center"/>
                    <w:rPr>
                      <w:rFonts w:ascii="Tahoma" w:hAnsi="Tahoma" w:cs="Tahoma"/>
                      <w:sz w:val="20"/>
                      <w:szCs w:val="20"/>
                      <w:lang w:val="el-GR"/>
                    </w:rPr>
                  </w:pPr>
                  <w:r w:rsidRPr="00DC3ACA">
                    <w:rPr>
                      <w:rFonts w:ascii="Tahoma" w:hAnsi="Tahoma" w:cs="Tahoma"/>
                      <w:sz w:val="20"/>
                      <w:szCs w:val="20"/>
                      <w:lang w:val="el-GR"/>
                    </w:rPr>
                    <w:t>Ανθρωπομήνες</w:t>
                  </w:r>
                </w:p>
              </w:tc>
              <w:tc>
                <w:tcPr>
                  <w:tcW w:w="718" w:type="pct"/>
                  <w:shd w:val="clear" w:color="auto" w:fill="C0C0C0"/>
                </w:tcPr>
                <w:p w14:paraId="6A3D2265" w14:textId="77777777" w:rsidR="00DF333B" w:rsidRPr="00DC3ACA" w:rsidRDefault="00DF333B" w:rsidP="00DC3ACA">
                  <w:pPr>
                    <w:spacing w:line="276" w:lineRule="auto"/>
                    <w:jc w:val="center"/>
                    <w:rPr>
                      <w:rFonts w:ascii="Tahoma" w:hAnsi="Tahoma" w:cs="Tahoma"/>
                      <w:sz w:val="20"/>
                      <w:szCs w:val="20"/>
                      <w:lang w:val="el-GR"/>
                    </w:rPr>
                  </w:pPr>
                  <w:r w:rsidRPr="00DC3ACA">
                    <w:rPr>
                      <w:rFonts w:ascii="Tahoma" w:hAnsi="Tahoma" w:cs="Tahoma"/>
                      <w:sz w:val="20"/>
                      <w:szCs w:val="20"/>
                      <w:lang w:val="el-GR"/>
                    </w:rPr>
                    <w:t>Ποσοστό συμμετοχής* (%)</w:t>
                  </w:r>
                </w:p>
              </w:tc>
            </w:tr>
            <w:tr w:rsidR="00DF333B" w:rsidRPr="00C46C10" w14:paraId="2C863F30" w14:textId="77777777" w:rsidTr="00162B41">
              <w:trPr>
                <w:trHeight w:val="394"/>
              </w:trPr>
              <w:tc>
                <w:tcPr>
                  <w:tcW w:w="262" w:type="pct"/>
                  <w:vAlign w:val="center"/>
                </w:tcPr>
                <w:p w14:paraId="08C72ECF"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5C5B82AE"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3DB131FD" w14:textId="77777777" w:rsidR="00DF333B" w:rsidRPr="00071CDB" w:rsidRDefault="00DF333B" w:rsidP="00162B41">
                  <w:pPr>
                    <w:spacing w:line="276" w:lineRule="auto"/>
                    <w:rPr>
                      <w:rFonts w:ascii="Tahoma" w:hAnsi="Tahoma" w:cs="Tahoma"/>
                      <w:szCs w:val="22"/>
                      <w:lang w:val="el-GR"/>
                    </w:rPr>
                  </w:pPr>
                </w:p>
              </w:tc>
              <w:tc>
                <w:tcPr>
                  <w:tcW w:w="1132" w:type="pct"/>
                  <w:vAlign w:val="center"/>
                </w:tcPr>
                <w:p w14:paraId="51D79C83" w14:textId="77777777" w:rsidR="00DF333B" w:rsidRPr="00071CDB" w:rsidRDefault="00DF333B" w:rsidP="00162B41">
                  <w:pPr>
                    <w:spacing w:line="276" w:lineRule="auto"/>
                    <w:rPr>
                      <w:rFonts w:ascii="Tahoma" w:hAnsi="Tahoma" w:cs="Tahoma"/>
                      <w:szCs w:val="22"/>
                      <w:lang w:val="el-GR"/>
                    </w:rPr>
                  </w:pPr>
                </w:p>
              </w:tc>
              <w:tc>
                <w:tcPr>
                  <w:tcW w:w="629" w:type="pct"/>
                  <w:vAlign w:val="center"/>
                </w:tcPr>
                <w:p w14:paraId="579C331E" w14:textId="77777777" w:rsidR="00DF333B" w:rsidRPr="00071CDB" w:rsidRDefault="00DF333B" w:rsidP="00162B41">
                  <w:pPr>
                    <w:spacing w:line="276" w:lineRule="auto"/>
                    <w:rPr>
                      <w:rFonts w:ascii="Tahoma" w:hAnsi="Tahoma" w:cs="Tahoma"/>
                      <w:szCs w:val="22"/>
                      <w:lang w:val="el-GR"/>
                    </w:rPr>
                  </w:pPr>
                </w:p>
              </w:tc>
              <w:tc>
                <w:tcPr>
                  <w:tcW w:w="718" w:type="pct"/>
                  <w:shd w:val="clear" w:color="auto" w:fill="C0C0C0"/>
                </w:tcPr>
                <w:p w14:paraId="1E61E476" w14:textId="77777777" w:rsidR="00DF333B" w:rsidRPr="00071CDB" w:rsidRDefault="00DF333B" w:rsidP="00162B41">
                  <w:pPr>
                    <w:spacing w:line="276" w:lineRule="auto"/>
                    <w:rPr>
                      <w:rFonts w:ascii="Tahoma" w:hAnsi="Tahoma" w:cs="Tahoma"/>
                      <w:szCs w:val="22"/>
                      <w:lang w:val="el-GR"/>
                    </w:rPr>
                  </w:pPr>
                </w:p>
              </w:tc>
            </w:tr>
            <w:tr w:rsidR="00DF333B" w:rsidRPr="00C46C10" w14:paraId="3DD089D9" w14:textId="77777777" w:rsidTr="00162B41">
              <w:trPr>
                <w:trHeight w:val="394"/>
              </w:trPr>
              <w:tc>
                <w:tcPr>
                  <w:tcW w:w="262" w:type="pct"/>
                  <w:vAlign w:val="center"/>
                </w:tcPr>
                <w:p w14:paraId="3532D062"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7970FF10"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7EF6033E" w14:textId="77777777" w:rsidR="00DF333B" w:rsidRPr="00071CDB" w:rsidRDefault="00DF333B" w:rsidP="00162B41">
                  <w:pPr>
                    <w:spacing w:line="276" w:lineRule="auto"/>
                    <w:rPr>
                      <w:rFonts w:ascii="Tahoma" w:hAnsi="Tahoma" w:cs="Tahoma"/>
                      <w:szCs w:val="22"/>
                      <w:lang w:val="el-GR"/>
                    </w:rPr>
                  </w:pPr>
                </w:p>
              </w:tc>
              <w:tc>
                <w:tcPr>
                  <w:tcW w:w="1132" w:type="pct"/>
                  <w:vAlign w:val="center"/>
                </w:tcPr>
                <w:p w14:paraId="3EE75A3C" w14:textId="77777777" w:rsidR="00DF333B" w:rsidRPr="00071CDB" w:rsidRDefault="00DF333B" w:rsidP="00162B41">
                  <w:pPr>
                    <w:spacing w:line="276" w:lineRule="auto"/>
                    <w:rPr>
                      <w:rFonts w:ascii="Tahoma" w:hAnsi="Tahoma" w:cs="Tahoma"/>
                      <w:szCs w:val="22"/>
                      <w:lang w:val="el-GR"/>
                    </w:rPr>
                  </w:pPr>
                </w:p>
              </w:tc>
              <w:tc>
                <w:tcPr>
                  <w:tcW w:w="629" w:type="pct"/>
                  <w:vAlign w:val="center"/>
                </w:tcPr>
                <w:p w14:paraId="4C7D7B40" w14:textId="77777777" w:rsidR="00DF333B" w:rsidRPr="00071CDB" w:rsidRDefault="00DF333B" w:rsidP="00162B41">
                  <w:pPr>
                    <w:spacing w:line="276" w:lineRule="auto"/>
                    <w:rPr>
                      <w:rFonts w:ascii="Tahoma" w:hAnsi="Tahoma" w:cs="Tahoma"/>
                      <w:szCs w:val="22"/>
                      <w:lang w:val="el-GR"/>
                    </w:rPr>
                  </w:pPr>
                </w:p>
              </w:tc>
              <w:tc>
                <w:tcPr>
                  <w:tcW w:w="718" w:type="pct"/>
                  <w:shd w:val="clear" w:color="auto" w:fill="C0C0C0"/>
                </w:tcPr>
                <w:p w14:paraId="04EE1CB9" w14:textId="77777777" w:rsidR="00DF333B" w:rsidRPr="00071CDB" w:rsidRDefault="00DF333B" w:rsidP="00162B41">
                  <w:pPr>
                    <w:spacing w:line="276" w:lineRule="auto"/>
                    <w:rPr>
                      <w:rFonts w:ascii="Tahoma" w:hAnsi="Tahoma" w:cs="Tahoma"/>
                      <w:szCs w:val="22"/>
                      <w:lang w:val="el-GR"/>
                    </w:rPr>
                  </w:pPr>
                </w:p>
              </w:tc>
            </w:tr>
            <w:tr w:rsidR="00DF333B" w:rsidRPr="00C46C10" w14:paraId="1EFD6E70" w14:textId="77777777" w:rsidTr="00162B41">
              <w:trPr>
                <w:trHeight w:val="394"/>
              </w:trPr>
              <w:tc>
                <w:tcPr>
                  <w:tcW w:w="262" w:type="pct"/>
                  <w:vAlign w:val="center"/>
                </w:tcPr>
                <w:p w14:paraId="04451CDB"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6A70BAEC" w14:textId="77777777" w:rsidR="00DF333B" w:rsidRPr="00071CDB" w:rsidRDefault="00DF333B" w:rsidP="00162B41">
                  <w:pPr>
                    <w:spacing w:line="276" w:lineRule="auto"/>
                    <w:rPr>
                      <w:rFonts w:ascii="Tahoma" w:hAnsi="Tahoma" w:cs="Tahoma"/>
                      <w:szCs w:val="22"/>
                      <w:lang w:val="el-GR"/>
                    </w:rPr>
                  </w:pPr>
                </w:p>
              </w:tc>
              <w:tc>
                <w:tcPr>
                  <w:tcW w:w="1130" w:type="pct"/>
                  <w:vAlign w:val="center"/>
                </w:tcPr>
                <w:p w14:paraId="01BFE6E0" w14:textId="77777777" w:rsidR="00DF333B" w:rsidRPr="00071CDB" w:rsidRDefault="00DF333B" w:rsidP="00162B41">
                  <w:pPr>
                    <w:spacing w:line="276" w:lineRule="auto"/>
                    <w:rPr>
                      <w:rFonts w:ascii="Tahoma" w:hAnsi="Tahoma" w:cs="Tahoma"/>
                      <w:szCs w:val="22"/>
                      <w:lang w:val="el-GR"/>
                    </w:rPr>
                  </w:pPr>
                </w:p>
              </w:tc>
              <w:tc>
                <w:tcPr>
                  <w:tcW w:w="1132" w:type="pct"/>
                  <w:vAlign w:val="center"/>
                </w:tcPr>
                <w:p w14:paraId="3A08CB82" w14:textId="77777777" w:rsidR="00DF333B" w:rsidRPr="00071CDB" w:rsidRDefault="00DF333B" w:rsidP="00162B41">
                  <w:pPr>
                    <w:spacing w:line="276" w:lineRule="auto"/>
                    <w:rPr>
                      <w:rFonts w:ascii="Tahoma" w:hAnsi="Tahoma" w:cs="Tahoma"/>
                      <w:szCs w:val="22"/>
                      <w:lang w:val="el-GR"/>
                    </w:rPr>
                  </w:pPr>
                </w:p>
              </w:tc>
              <w:tc>
                <w:tcPr>
                  <w:tcW w:w="629" w:type="pct"/>
                  <w:vAlign w:val="center"/>
                </w:tcPr>
                <w:p w14:paraId="7E74138A" w14:textId="77777777" w:rsidR="00DF333B" w:rsidRPr="00071CDB" w:rsidRDefault="00DF333B" w:rsidP="00162B41">
                  <w:pPr>
                    <w:spacing w:line="276" w:lineRule="auto"/>
                    <w:rPr>
                      <w:rFonts w:ascii="Tahoma" w:hAnsi="Tahoma" w:cs="Tahoma"/>
                      <w:szCs w:val="22"/>
                      <w:lang w:val="el-GR"/>
                    </w:rPr>
                  </w:pPr>
                </w:p>
              </w:tc>
              <w:tc>
                <w:tcPr>
                  <w:tcW w:w="718" w:type="pct"/>
                  <w:shd w:val="clear" w:color="auto" w:fill="C0C0C0"/>
                </w:tcPr>
                <w:p w14:paraId="461E99C1" w14:textId="77777777" w:rsidR="00DF333B" w:rsidRPr="00071CDB" w:rsidRDefault="00DF333B" w:rsidP="00162B41">
                  <w:pPr>
                    <w:spacing w:line="276" w:lineRule="auto"/>
                    <w:rPr>
                      <w:rFonts w:ascii="Tahoma" w:hAnsi="Tahoma" w:cs="Tahoma"/>
                      <w:szCs w:val="22"/>
                      <w:lang w:val="el-GR"/>
                    </w:rPr>
                  </w:pPr>
                </w:p>
              </w:tc>
            </w:tr>
            <w:tr w:rsidR="00DF333B" w:rsidRPr="00C46C10" w14:paraId="50A157B6" w14:textId="77777777" w:rsidTr="00162B41">
              <w:trPr>
                <w:trHeight w:val="380"/>
              </w:trPr>
              <w:tc>
                <w:tcPr>
                  <w:tcW w:w="3654" w:type="pct"/>
                  <w:gridSpan w:val="4"/>
                  <w:tcBorders>
                    <w:bottom w:val="single" w:sz="4" w:space="0" w:color="000080"/>
                  </w:tcBorders>
                  <w:shd w:val="clear" w:color="auto" w:fill="C0C0C0"/>
                  <w:vAlign w:val="center"/>
                </w:tcPr>
                <w:p w14:paraId="7B8272AF" w14:textId="77777777" w:rsidR="00DF333B" w:rsidRPr="00071CDB" w:rsidRDefault="00DF333B" w:rsidP="00162B41">
                  <w:pPr>
                    <w:spacing w:line="276" w:lineRule="auto"/>
                    <w:rPr>
                      <w:rFonts w:ascii="Tahoma" w:hAnsi="Tahoma" w:cs="Tahoma"/>
                      <w:b/>
                      <w:szCs w:val="22"/>
                      <w:lang w:val="el-GR"/>
                    </w:rPr>
                  </w:pPr>
                  <w:r w:rsidRPr="00071CDB">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676A606" w14:textId="77777777" w:rsidR="00DF333B" w:rsidRPr="00071CDB" w:rsidRDefault="00DF333B" w:rsidP="00162B41">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20CC172A" w14:textId="77777777" w:rsidR="00DF333B" w:rsidRPr="00071CDB" w:rsidRDefault="00DF333B" w:rsidP="00162B41">
                  <w:pPr>
                    <w:spacing w:line="276" w:lineRule="auto"/>
                    <w:rPr>
                      <w:rFonts w:ascii="Tahoma" w:hAnsi="Tahoma" w:cs="Tahoma"/>
                      <w:szCs w:val="22"/>
                      <w:lang w:val="el-GR"/>
                    </w:rPr>
                  </w:pPr>
                </w:p>
              </w:tc>
            </w:tr>
          </w:tbl>
          <w:p w14:paraId="58AEB676" w14:textId="77777777" w:rsidR="00DF333B" w:rsidRPr="00071CDB" w:rsidRDefault="00DF333B" w:rsidP="00162B41">
            <w:pPr>
              <w:autoSpaceDE w:val="0"/>
              <w:autoSpaceDN w:val="0"/>
              <w:adjustRightInd w:val="0"/>
              <w:spacing w:after="70"/>
              <w:jc w:val="left"/>
              <w:rPr>
                <w:rFonts w:ascii="Tahoma" w:hAnsi="Tahoma" w:cs="Tahoma"/>
                <w:b/>
                <w:bCs/>
                <w:szCs w:val="22"/>
                <w:lang w:val="el-GR" w:eastAsia="el-GR"/>
              </w:rPr>
            </w:pPr>
          </w:p>
          <w:p w14:paraId="419AA26F"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 xml:space="preserve">Πίνακα των </w:t>
            </w:r>
            <w:r w:rsidRPr="00071CDB">
              <w:rPr>
                <w:rFonts w:ascii="Tahoma" w:hAnsi="Tahoma" w:cs="Tahoma"/>
                <w:b/>
                <w:szCs w:val="22"/>
                <w:lang w:val="el-GR"/>
              </w:rPr>
              <w:t>στελεχών των Υπεργολάβων</w:t>
            </w:r>
            <w:r w:rsidRPr="00071CDB">
              <w:rPr>
                <w:rFonts w:ascii="Tahoma" w:hAnsi="Tahoma" w:cs="Tahoma"/>
                <w:szCs w:val="22"/>
                <w:lang w:val="el-GR"/>
              </w:rPr>
              <w:t xml:space="preserve"> </w:t>
            </w:r>
            <w:r w:rsidRPr="00071CDB">
              <w:rPr>
                <w:rFonts w:ascii="Tahoma" w:hAnsi="Tahoma" w:cs="Tahoma"/>
                <w:b/>
                <w:szCs w:val="22"/>
                <w:lang w:val="el-GR"/>
              </w:rPr>
              <w:t>του Οικονομικού Φορέα</w:t>
            </w:r>
            <w:r w:rsidRPr="00071CDB">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DF333B" w:rsidRPr="00C46C10" w14:paraId="161434A4" w14:textId="77777777" w:rsidTr="00162B41">
              <w:trPr>
                <w:trHeight w:val="788"/>
              </w:trPr>
              <w:tc>
                <w:tcPr>
                  <w:tcW w:w="262" w:type="pct"/>
                  <w:shd w:val="clear" w:color="auto" w:fill="E0E0E0"/>
                  <w:vAlign w:val="center"/>
                </w:tcPr>
                <w:p w14:paraId="645666CC"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Α/Α</w:t>
                  </w:r>
                </w:p>
              </w:tc>
              <w:tc>
                <w:tcPr>
                  <w:tcW w:w="1146" w:type="pct"/>
                  <w:shd w:val="clear" w:color="auto" w:fill="E0E0E0"/>
                  <w:vAlign w:val="center"/>
                </w:tcPr>
                <w:p w14:paraId="61B27E38"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Επωνυμία Εταιρείας Υπεργολάβου</w:t>
                  </w:r>
                </w:p>
              </w:tc>
              <w:tc>
                <w:tcPr>
                  <w:tcW w:w="1146" w:type="pct"/>
                  <w:shd w:val="clear" w:color="auto" w:fill="E0E0E0"/>
                  <w:vAlign w:val="center"/>
                </w:tcPr>
                <w:p w14:paraId="17A10995"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Ονοματεπώνυμο Μέλους Ομάδας Έργου</w:t>
                  </w:r>
                </w:p>
              </w:tc>
              <w:tc>
                <w:tcPr>
                  <w:tcW w:w="1146" w:type="pct"/>
                  <w:shd w:val="clear" w:color="auto" w:fill="E0E0E0"/>
                  <w:vAlign w:val="center"/>
                </w:tcPr>
                <w:p w14:paraId="17F94770"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Θέση στην Ομάδα Έργου</w:t>
                  </w:r>
                </w:p>
              </w:tc>
              <w:tc>
                <w:tcPr>
                  <w:tcW w:w="709" w:type="pct"/>
                  <w:shd w:val="clear" w:color="auto" w:fill="E0E0E0"/>
                  <w:vAlign w:val="center"/>
                </w:tcPr>
                <w:p w14:paraId="513650E7"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Ανθρωπομήνες</w:t>
                  </w:r>
                </w:p>
              </w:tc>
              <w:tc>
                <w:tcPr>
                  <w:tcW w:w="590" w:type="pct"/>
                  <w:shd w:val="clear" w:color="auto" w:fill="C0C0C0"/>
                </w:tcPr>
                <w:p w14:paraId="2BCA971E" w14:textId="77777777" w:rsidR="00DF333B" w:rsidRPr="00071CDB" w:rsidRDefault="00DF333B" w:rsidP="00162B41">
                  <w:pPr>
                    <w:spacing w:line="276" w:lineRule="auto"/>
                    <w:jc w:val="left"/>
                    <w:rPr>
                      <w:rFonts w:ascii="Tahoma" w:hAnsi="Tahoma" w:cs="Tahoma"/>
                      <w:szCs w:val="22"/>
                      <w:lang w:val="el-GR"/>
                    </w:rPr>
                  </w:pPr>
                  <w:r w:rsidRPr="00071CDB">
                    <w:rPr>
                      <w:rFonts w:ascii="Tahoma" w:hAnsi="Tahoma" w:cs="Tahoma"/>
                      <w:szCs w:val="22"/>
                      <w:lang w:val="el-GR"/>
                    </w:rPr>
                    <w:t>Ποσοστό συμμετοχής* (%)</w:t>
                  </w:r>
                </w:p>
              </w:tc>
            </w:tr>
            <w:tr w:rsidR="00DF333B" w:rsidRPr="00C46C10" w14:paraId="0DCBD9FE" w14:textId="77777777" w:rsidTr="00162B41">
              <w:trPr>
                <w:trHeight w:val="380"/>
              </w:trPr>
              <w:tc>
                <w:tcPr>
                  <w:tcW w:w="262" w:type="pct"/>
                  <w:vAlign w:val="center"/>
                </w:tcPr>
                <w:p w14:paraId="203429C8"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0C33ABF6"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3558A8BA"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254DAF6E"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304FC9DB" w14:textId="77777777" w:rsidR="00DF333B" w:rsidRPr="00071CDB" w:rsidRDefault="00DF333B" w:rsidP="00162B41">
                  <w:pPr>
                    <w:spacing w:line="276" w:lineRule="auto"/>
                    <w:rPr>
                      <w:rFonts w:ascii="Tahoma" w:hAnsi="Tahoma" w:cs="Tahoma"/>
                      <w:szCs w:val="22"/>
                      <w:lang w:val="el-GR"/>
                    </w:rPr>
                  </w:pPr>
                </w:p>
              </w:tc>
              <w:tc>
                <w:tcPr>
                  <w:tcW w:w="590" w:type="pct"/>
                  <w:shd w:val="clear" w:color="auto" w:fill="C0C0C0"/>
                </w:tcPr>
                <w:p w14:paraId="7FFFA78D" w14:textId="77777777" w:rsidR="00DF333B" w:rsidRPr="00071CDB" w:rsidRDefault="00DF333B" w:rsidP="00162B41">
                  <w:pPr>
                    <w:spacing w:line="276" w:lineRule="auto"/>
                    <w:rPr>
                      <w:rFonts w:ascii="Tahoma" w:hAnsi="Tahoma" w:cs="Tahoma"/>
                      <w:szCs w:val="22"/>
                      <w:lang w:val="el-GR"/>
                    </w:rPr>
                  </w:pPr>
                </w:p>
              </w:tc>
            </w:tr>
            <w:tr w:rsidR="00DF333B" w:rsidRPr="00C46C10" w14:paraId="1D52D86E" w14:textId="77777777" w:rsidTr="00162B41">
              <w:trPr>
                <w:trHeight w:val="394"/>
              </w:trPr>
              <w:tc>
                <w:tcPr>
                  <w:tcW w:w="262" w:type="pct"/>
                  <w:vAlign w:val="center"/>
                </w:tcPr>
                <w:p w14:paraId="60768BDC"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3EE065AB"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41A9166E"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0ECE547A"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1C8B8FFC" w14:textId="77777777" w:rsidR="00DF333B" w:rsidRPr="00071CDB" w:rsidRDefault="00DF333B" w:rsidP="00162B41">
                  <w:pPr>
                    <w:spacing w:line="276" w:lineRule="auto"/>
                    <w:rPr>
                      <w:rFonts w:ascii="Tahoma" w:hAnsi="Tahoma" w:cs="Tahoma"/>
                      <w:szCs w:val="22"/>
                      <w:lang w:val="el-GR"/>
                    </w:rPr>
                  </w:pPr>
                </w:p>
              </w:tc>
              <w:tc>
                <w:tcPr>
                  <w:tcW w:w="590" w:type="pct"/>
                  <w:shd w:val="clear" w:color="auto" w:fill="C0C0C0"/>
                </w:tcPr>
                <w:p w14:paraId="311F6AD9" w14:textId="77777777" w:rsidR="00DF333B" w:rsidRPr="00071CDB" w:rsidRDefault="00DF333B" w:rsidP="00162B41">
                  <w:pPr>
                    <w:spacing w:line="276" w:lineRule="auto"/>
                    <w:rPr>
                      <w:rFonts w:ascii="Tahoma" w:hAnsi="Tahoma" w:cs="Tahoma"/>
                      <w:szCs w:val="22"/>
                      <w:lang w:val="el-GR"/>
                    </w:rPr>
                  </w:pPr>
                </w:p>
              </w:tc>
            </w:tr>
            <w:tr w:rsidR="00DF333B" w:rsidRPr="00C46C10" w14:paraId="649BCBDD" w14:textId="77777777" w:rsidTr="00162B41">
              <w:trPr>
                <w:trHeight w:val="394"/>
              </w:trPr>
              <w:tc>
                <w:tcPr>
                  <w:tcW w:w="262" w:type="pct"/>
                  <w:vAlign w:val="center"/>
                </w:tcPr>
                <w:p w14:paraId="0E45C663"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25D86FF3"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7B4B88A7" w14:textId="77777777" w:rsidR="00DF333B" w:rsidRPr="00071CDB" w:rsidRDefault="00DF333B" w:rsidP="00162B41">
                  <w:pPr>
                    <w:spacing w:line="276" w:lineRule="auto"/>
                    <w:rPr>
                      <w:rFonts w:ascii="Tahoma" w:hAnsi="Tahoma" w:cs="Tahoma"/>
                      <w:szCs w:val="22"/>
                      <w:lang w:val="el-GR"/>
                    </w:rPr>
                  </w:pPr>
                </w:p>
              </w:tc>
              <w:tc>
                <w:tcPr>
                  <w:tcW w:w="1146" w:type="pct"/>
                  <w:vAlign w:val="center"/>
                </w:tcPr>
                <w:p w14:paraId="1BC66488"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250B849C" w14:textId="77777777" w:rsidR="00DF333B" w:rsidRPr="00071CDB" w:rsidRDefault="00DF333B" w:rsidP="00162B41">
                  <w:pPr>
                    <w:spacing w:line="276" w:lineRule="auto"/>
                    <w:rPr>
                      <w:rFonts w:ascii="Tahoma" w:hAnsi="Tahoma" w:cs="Tahoma"/>
                      <w:szCs w:val="22"/>
                      <w:lang w:val="el-GR"/>
                    </w:rPr>
                  </w:pPr>
                </w:p>
              </w:tc>
              <w:tc>
                <w:tcPr>
                  <w:tcW w:w="590" w:type="pct"/>
                  <w:shd w:val="clear" w:color="auto" w:fill="C0C0C0"/>
                </w:tcPr>
                <w:p w14:paraId="45EB07EC" w14:textId="77777777" w:rsidR="00DF333B" w:rsidRPr="00071CDB" w:rsidRDefault="00DF333B" w:rsidP="00162B41">
                  <w:pPr>
                    <w:spacing w:line="276" w:lineRule="auto"/>
                    <w:rPr>
                      <w:rFonts w:ascii="Tahoma" w:hAnsi="Tahoma" w:cs="Tahoma"/>
                      <w:szCs w:val="22"/>
                      <w:lang w:val="el-GR"/>
                    </w:rPr>
                  </w:pPr>
                </w:p>
              </w:tc>
            </w:tr>
            <w:tr w:rsidR="00DF333B" w:rsidRPr="00C46C10" w14:paraId="088F9F78" w14:textId="77777777" w:rsidTr="00162B41">
              <w:trPr>
                <w:trHeight w:val="394"/>
              </w:trPr>
              <w:tc>
                <w:tcPr>
                  <w:tcW w:w="3701" w:type="pct"/>
                  <w:gridSpan w:val="4"/>
                  <w:tcBorders>
                    <w:bottom w:val="single" w:sz="4" w:space="0" w:color="000080"/>
                  </w:tcBorders>
                  <w:shd w:val="clear" w:color="auto" w:fill="C0C0C0"/>
                  <w:vAlign w:val="center"/>
                </w:tcPr>
                <w:p w14:paraId="47E8C30A" w14:textId="77777777" w:rsidR="00DF333B" w:rsidRPr="00071CDB" w:rsidRDefault="00DF333B" w:rsidP="00162B41">
                  <w:pPr>
                    <w:spacing w:line="276" w:lineRule="auto"/>
                    <w:rPr>
                      <w:rFonts w:ascii="Tahoma" w:hAnsi="Tahoma" w:cs="Tahoma"/>
                      <w:b/>
                      <w:szCs w:val="22"/>
                      <w:lang w:val="el-GR"/>
                    </w:rPr>
                  </w:pPr>
                  <w:r w:rsidRPr="00071CDB">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478F23BC" w14:textId="77777777" w:rsidR="00DF333B" w:rsidRPr="00071CDB" w:rsidRDefault="00DF333B" w:rsidP="00162B41">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595AB99D" w14:textId="77777777" w:rsidR="00DF333B" w:rsidRPr="00071CDB" w:rsidRDefault="00DF333B" w:rsidP="00162B41">
                  <w:pPr>
                    <w:spacing w:line="276" w:lineRule="auto"/>
                    <w:rPr>
                      <w:rFonts w:ascii="Tahoma" w:hAnsi="Tahoma" w:cs="Tahoma"/>
                      <w:szCs w:val="22"/>
                      <w:lang w:val="el-GR"/>
                    </w:rPr>
                  </w:pPr>
                </w:p>
              </w:tc>
            </w:tr>
          </w:tbl>
          <w:p w14:paraId="08E5737F" w14:textId="77777777" w:rsidR="00DF333B" w:rsidRPr="00071CDB" w:rsidRDefault="00E75ED4" w:rsidP="00162B41">
            <w:pPr>
              <w:autoSpaceDE w:val="0"/>
              <w:autoSpaceDN w:val="0"/>
              <w:adjustRightInd w:val="0"/>
              <w:spacing w:after="70"/>
              <w:jc w:val="left"/>
              <w:rPr>
                <w:rFonts w:ascii="Tahoma" w:hAnsi="Tahoma" w:cs="Tahoma"/>
                <w:b/>
                <w:bCs/>
                <w:szCs w:val="22"/>
                <w:lang w:val="el-GR" w:eastAsia="el-GR"/>
              </w:rPr>
            </w:pPr>
            <w:r w:rsidRPr="00071CDB">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υπεργολάβων.</w:t>
            </w:r>
          </w:p>
          <w:p w14:paraId="658C8BC0"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 xml:space="preserve">Πίνακα των </w:t>
            </w:r>
            <w:r w:rsidRPr="00071CDB">
              <w:rPr>
                <w:rFonts w:ascii="Tahoma" w:hAnsi="Tahoma" w:cs="Tahoma"/>
                <w:b/>
                <w:szCs w:val="22"/>
                <w:lang w:val="el-GR"/>
              </w:rPr>
              <w:t xml:space="preserve">εξωτερικών συνεργατών του Οικονομικού Φορέα </w:t>
            </w:r>
            <w:r w:rsidRPr="00071CDB">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DF333B" w:rsidRPr="00C46C10" w14:paraId="601FEC6B" w14:textId="77777777" w:rsidTr="00162B41">
              <w:trPr>
                <w:trHeight w:val="788"/>
              </w:trPr>
              <w:tc>
                <w:tcPr>
                  <w:tcW w:w="262" w:type="pct"/>
                  <w:shd w:val="clear" w:color="auto" w:fill="E0E0E0"/>
                  <w:vAlign w:val="center"/>
                </w:tcPr>
                <w:p w14:paraId="5BDA42EE"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Α/Α</w:t>
                  </w:r>
                </w:p>
              </w:tc>
              <w:tc>
                <w:tcPr>
                  <w:tcW w:w="2261" w:type="pct"/>
                  <w:shd w:val="clear" w:color="auto" w:fill="E0E0E0"/>
                  <w:vAlign w:val="center"/>
                </w:tcPr>
                <w:p w14:paraId="5F4679CD"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Ονοματεπώνυμο Μέλους Ομάδας Έργου</w:t>
                  </w:r>
                </w:p>
              </w:tc>
              <w:tc>
                <w:tcPr>
                  <w:tcW w:w="1128" w:type="pct"/>
                  <w:shd w:val="clear" w:color="auto" w:fill="E0E0E0"/>
                  <w:vAlign w:val="center"/>
                </w:tcPr>
                <w:p w14:paraId="2DBBA968"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Θέση στην Ομάδα Έργου</w:t>
                  </w:r>
                </w:p>
              </w:tc>
              <w:tc>
                <w:tcPr>
                  <w:tcW w:w="709" w:type="pct"/>
                  <w:shd w:val="clear" w:color="auto" w:fill="E0E0E0"/>
                  <w:vAlign w:val="center"/>
                </w:tcPr>
                <w:p w14:paraId="135EBEE5"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Ανθρωπομήνες</w:t>
                  </w:r>
                </w:p>
              </w:tc>
              <w:tc>
                <w:tcPr>
                  <w:tcW w:w="639" w:type="pct"/>
                  <w:shd w:val="clear" w:color="auto" w:fill="C0C0C0"/>
                </w:tcPr>
                <w:p w14:paraId="34CE0EF0"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szCs w:val="22"/>
                      <w:lang w:val="el-GR"/>
                    </w:rPr>
                    <w:t>Ποσοστό συμμετοχής* (%)</w:t>
                  </w:r>
                </w:p>
              </w:tc>
            </w:tr>
            <w:tr w:rsidR="00DF333B" w:rsidRPr="00C46C10" w14:paraId="331F530D" w14:textId="77777777" w:rsidTr="00162B41">
              <w:trPr>
                <w:trHeight w:val="394"/>
              </w:trPr>
              <w:tc>
                <w:tcPr>
                  <w:tcW w:w="262" w:type="pct"/>
                  <w:vAlign w:val="center"/>
                </w:tcPr>
                <w:p w14:paraId="43BDBFE7" w14:textId="77777777" w:rsidR="00DF333B" w:rsidRPr="00071CDB" w:rsidRDefault="00DF333B" w:rsidP="00162B41">
                  <w:pPr>
                    <w:spacing w:line="276" w:lineRule="auto"/>
                    <w:rPr>
                      <w:rFonts w:ascii="Tahoma" w:hAnsi="Tahoma" w:cs="Tahoma"/>
                      <w:szCs w:val="22"/>
                      <w:lang w:val="el-GR"/>
                    </w:rPr>
                  </w:pPr>
                </w:p>
              </w:tc>
              <w:tc>
                <w:tcPr>
                  <w:tcW w:w="2261" w:type="pct"/>
                  <w:vAlign w:val="center"/>
                </w:tcPr>
                <w:p w14:paraId="6177E47F" w14:textId="77777777" w:rsidR="00DF333B" w:rsidRPr="00071CDB" w:rsidRDefault="00DF333B" w:rsidP="00162B41">
                  <w:pPr>
                    <w:spacing w:line="276" w:lineRule="auto"/>
                    <w:rPr>
                      <w:rFonts w:ascii="Tahoma" w:hAnsi="Tahoma" w:cs="Tahoma"/>
                      <w:szCs w:val="22"/>
                      <w:lang w:val="el-GR"/>
                    </w:rPr>
                  </w:pPr>
                </w:p>
              </w:tc>
              <w:tc>
                <w:tcPr>
                  <w:tcW w:w="1128" w:type="pct"/>
                  <w:vAlign w:val="center"/>
                </w:tcPr>
                <w:p w14:paraId="4F85C556"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59F04EFB" w14:textId="77777777" w:rsidR="00DF333B" w:rsidRPr="00071CDB" w:rsidRDefault="00DF333B" w:rsidP="00162B41">
                  <w:pPr>
                    <w:spacing w:line="276" w:lineRule="auto"/>
                    <w:rPr>
                      <w:rFonts w:ascii="Tahoma" w:hAnsi="Tahoma" w:cs="Tahoma"/>
                      <w:szCs w:val="22"/>
                      <w:lang w:val="el-GR"/>
                    </w:rPr>
                  </w:pPr>
                </w:p>
              </w:tc>
              <w:tc>
                <w:tcPr>
                  <w:tcW w:w="639" w:type="pct"/>
                  <w:shd w:val="clear" w:color="auto" w:fill="C0C0C0"/>
                </w:tcPr>
                <w:p w14:paraId="7312CBBF" w14:textId="77777777" w:rsidR="00DF333B" w:rsidRPr="00071CDB" w:rsidRDefault="00DF333B" w:rsidP="00162B41">
                  <w:pPr>
                    <w:spacing w:line="276" w:lineRule="auto"/>
                    <w:rPr>
                      <w:rFonts w:ascii="Tahoma" w:hAnsi="Tahoma" w:cs="Tahoma"/>
                      <w:szCs w:val="22"/>
                      <w:lang w:val="el-GR"/>
                    </w:rPr>
                  </w:pPr>
                </w:p>
              </w:tc>
            </w:tr>
            <w:tr w:rsidR="00DF333B" w:rsidRPr="00C46C10" w14:paraId="5D1BA01C" w14:textId="77777777" w:rsidTr="00162B41">
              <w:trPr>
                <w:trHeight w:val="394"/>
              </w:trPr>
              <w:tc>
                <w:tcPr>
                  <w:tcW w:w="262" w:type="pct"/>
                  <w:vAlign w:val="center"/>
                </w:tcPr>
                <w:p w14:paraId="53C1EC84" w14:textId="77777777" w:rsidR="00DF333B" w:rsidRPr="00071CDB" w:rsidRDefault="00DF333B" w:rsidP="00162B41">
                  <w:pPr>
                    <w:spacing w:line="276" w:lineRule="auto"/>
                    <w:rPr>
                      <w:rFonts w:ascii="Tahoma" w:hAnsi="Tahoma" w:cs="Tahoma"/>
                      <w:szCs w:val="22"/>
                      <w:lang w:val="el-GR"/>
                    </w:rPr>
                  </w:pPr>
                </w:p>
              </w:tc>
              <w:tc>
                <w:tcPr>
                  <w:tcW w:w="2261" w:type="pct"/>
                  <w:vAlign w:val="center"/>
                </w:tcPr>
                <w:p w14:paraId="519B7924" w14:textId="77777777" w:rsidR="00DF333B" w:rsidRPr="00071CDB" w:rsidRDefault="00DF333B" w:rsidP="00162B41">
                  <w:pPr>
                    <w:spacing w:line="276" w:lineRule="auto"/>
                    <w:rPr>
                      <w:rFonts w:ascii="Tahoma" w:hAnsi="Tahoma" w:cs="Tahoma"/>
                      <w:szCs w:val="22"/>
                      <w:lang w:val="el-GR"/>
                    </w:rPr>
                  </w:pPr>
                </w:p>
              </w:tc>
              <w:tc>
                <w:tcPr>
                  <w:tcW w:w="1128" w:type="pct"/>
                  <w:vAlign w:val="center"/>
                </w:tcPr>
                <w:p w14:paraId="54833737"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48EA0A5A" w14:textId="77777777" w:rsidR="00DF333B" w:rsidRPr="00071CDB" w:rsidRDefault="00DF333B" w:rsidP="00162B41">
                  <w:pPr>
                    <w:spacing w:line="276" w:lineRule="auto"/>
                    <w:rPr>
                      <w:rFonts w:ascii="Tahoma" w:hAnsi="Tahoma" w:cs="Tahoma"/>
                      <w:szCs w:val="22"/>
                      <w:lang w:val="el-GR"/>
                    </w:rPr>
                  </w:pPr>
                </w:p>
              </w:tc>
              <w:tc>
                <w:tcPr>
                  <w:tcW w:w="639" w:type="pct"/>
                  <w:shd w:val="clear" w:color="auto" w:fill="C0C0C0"/>
                </w:tcPr>
                <w:p w14:paraId="559C0293" w14:textId="77777777" w:rsidR="00DF333B" w:rsidRPr="00071CDB" w:rsidRDefault="00DF333B" w:rsidP="00162B41">
                  <w:pPr>
                    <w:spacing w:line="276" w:lineRule="auto"/>
                    <w:rPr>
                      <w:rFonts w:ascii="Tahoma" w:hAnsi="Tahoma" w:cs="Tahoma"/>
                      <w:szCs w:val="22"/>
                      <w:lang w:val="el-GR"/>
                    </w:rPr>
                  </w:pPr>
                </w:p>
              </w:tc>
            </w:tr>
            <w:tr w:rsidR="00DF333B" w:rsidRPr="00C46C10" w14:paraId="01225B58" w14:textId="77777777" w:rsidTr="00162B41">
              <w:trPr>
                <w:trHeight w:val="394"/>
              </w:trPr>
              <w:tc>
                <w:tcPr>
                  <w:tcW w:w="262" w:type="pct"/>
                  <w:vAlign w:val="center"/>
                </w:tcPr>
                <w:p w14:paraId="07DA42CB" w14:textId="77777777" w:rsidR="00DF333B" w:rsidRPr="00071CDB" w:rsidRDefault="00DF333B" w:rsidP="00162B41">
                  <w:pPr>
                    <w:spacing w:line="276" w:lineRule="auto"/>
                    <w:rPr>
                      <w:rFonts w:ascii="Tahoma" w:hAnsi="Tahoma" w:cs="Tahoma"/>
                      <w:szCs w:val="22"/>
                      <w:lang w:val="el-GR"/>
                    </w:rPr>
                  </w:pPr>
                </w:p>
              </w:tc>
              <w:tc>
                <w:tcPr>
                  <w:tcW w:w="2261" w:type="pct"/>
                  <w:vAlign w:val="center"/>
                </w:tcPr>
                <w:p w14:paraId="5B411972" w14:textId="77777777" w:rsidR="00DF333B" w:rsidRPr="00071CDB" w:rsidRDefault="00DF333B" w:rsidP="00162B41">
                  <w:pPr>
                    <w:spacing w:line="276" w:lineRule="auto"/>
                    <w:rPr>
                      <w:rFonts w:ascii="Tahoma" w:hAnsi="Tahoma" w:cs="Tahoma"/>
                      <w:szCs w:val="22"/>
                      <w:lang w:val="el-GR"/>
                    </w:rPr>
                  </w:pPr>
                </w:p>
              </w:tc>
              <w:tc>
                <w:tcPr>
                  <w:tcW w:w="1128" w:type="pct"/>
                  <w:vAlign w:val="center"/>
                </w:tcPr>
                <w:p w14:paraId="6B7A10FD" w14:textId="77777777" w:rsidR="00DF333B" w:rsidRPr="00071CDB" w:rsidRDefault="00DF333B" w:rsidP="00162B41">
                  <w:pPr>
                    <w:spacing w:line="276" w:lineRule="auto"/>
                    <w:rPr>
                      <w:rFonts w:ascii="Tahoma" w:hAnsi="Tahoma" w:cs="Tahoma"/>
                      <w:szCs w:val="22"/>
                      <w:lang w:val="el-GR"/>
                    </w:rPr>
                  </w:pPr>
                </w:p>
              </w:tc>
              <w:tc>
                <w:tcPr>
                  <w:tcW w:w="709" w:type="pct"/>
                  <w:vAlign w:val="center"/>
                </w:tcPr>
                <w:p w14:paraId="44EAAD4D" w14:textId="77777777" w:rsidR="00DF333B" w:rsidRPr="00071CDB" w:rsidRDefault="00DF333B" w:rsidP="00162B41">
                  <w:pPr>
                    <w:spacing w:line="276" w:lineRule="auto"/>
                    <w:rPr>
                      <w:rFonts w:ascii="Tahoma" w:hAnsi="Tahoma" w:cs="Tahoma"/>
                      <w:szCs w:val="22"/>
                      <w:lang w:val="el-GR"/>
                    </w:rPr>
                  </w:pPr>
                </w:p>
              </w:tc>
              <w:tc>
                <w:tcPr>
                  <w:tcW w:w="639" w:type="pct"/>
                  <w:shd w:val="clear" w:color="auto" w:fill="C0C0C0"/>
                </w:tcPr>
                <w:p w14:paraId="7A073252" w14:textId="77777777" w:rsidR="00DF333B" w:rsidRPr="00071CDB" w:rsidRDefault="00DF333B" w:rsidP="00162B41">
                  <w:pPr>
                    <w:spacing w:line="276" w:lineRule="auto"/>
                    <w:rPr>
                      <w:rFonts w:ascii="Tahoma" w:hAnsi="Tahoma" w:cs="Tahoma"/>
                      <w:szCs w:val="22"/>
                      <w:lang w:val="el-GR"/>
                    </w:rPr>
                  </w:pPr>
                </w:p>
              </w:tc>
            </w:tr>
            <w:tr w:rsidR="00DF333B" w:rsidRPr="00C46C10" w14:paraId="3C7D4755" w14:textId="77777777" w:rsidTr="00162B41">
              <w:trPr>
                <w:trHeight w:val="380"/>
              </w:trPr>
              <w:tc>
                <w:tcPr>
                  <w:tcW w:w="3653" w:type="pct"/>
                  <w:gridSpan w:val="3"/>
                  <w:shd w:val="clear" w:color="auto" w:fill="C0C0C0"/>
                  <w:vAlign w:val="center"/>
                </w:tcPr>
                <w:p w14:paraId="1E16F3A5" w14:textId="77777777" w:rsidR="00DF333B" w:rsidRPr="00071CDB" w:rsidRDefault="00DF333B" w:rsidP="00162B41">
                  <w:pPr>
                    <w:spacing w:line="276" w:lineRule="auto"/>
                    <w:rPr>
                      <w:rFonts w:ascii="Tahoma" w:hAnsi="Tahoma" w:cs="Tahoma"/>
                      <w:szCs w:val="22"/>
                      <w:lang w:val="el-GR"/>
                    </w:rPr>
                  </w:pPr>
                  <w:r w:rsidRPr="00071CDB">
                    <w:rPr>
                      <w:rFonts w:ascii="Tahoma" w:hAnsi="Tahoma" w:cs="Tahoma"/>
                      <w:b/>
                      <w:szCs w:val="22"/>
                      <w:lang w:val="el-GR"/>
                    </w:rPr>
                    <w:t>ΜΕΡΙΚΟ ΣΥΝΟΛΟ (3)</w:t>
                  </w:r>
                </w:p>
              </w:tc>
              <w:tc>
                <w:tcPr>
                  <w:tcW w:w="709" w:type="pct"/>
                  <w:shd w:val="clear" w:color="auto" w:fill="C0C0C0"/>
                  <w:vAlign w:val="center"/>
                </w:tcPr>
                <w:p w14:paraId="718DCF04" w14:textId="77777777" w:rsidR="00DF333B" w:rsidRPr="00071CDB" w:rsidRDefault="00DF333B" w:rsidP="00162B41">
                  <w:pPr>
                    <w:spacing w:line="276" w:lineRule="auto"/>
                    <w:rPr>
                      <w:rFonts w:ascii="Tahoma" w:hAnsi="Tahoma" w:cs="Tahoma"/>
                      <w:szCs w:val="22"/>
                      <w:lang w:val="el-GR"/>
                    </w:rPr>
                  </w:pPr>
                </w:p>
              </w:tc>
              <w:tc>
                <w:tcPr>
                  <w:tcW w:w="639" w:type="pct"/>
                  <w:shd w:val="clear" w:color="auto" w:fill="C0C0C0"/>
                </w:tcPr>
                <w:p w14:paraId="684BBC22" w14:textId="77777777" w:rsidR="00DF333B" w:rsidRPr="00071CDB" w:rsidRDefault="00DF333B" w:rsidP="00162B41">
                  <w:pPr>
                    <w:spacing w:line="276" w:lineRule="auto"/>
                    <w:rPr>
                      <w:rFonts w:ascii="Tahoma" w:hAnsi="Tahoma" w:cs="Tahoma"/>
                      <w:szCs w:val="22"/>
                      <w:lang w:val="el-GR"/>
                    </w:rPr>
                  </w:pPr>
                </w:p>
              </w:tc>
            </w:tr>
          </w:tbl>
          <w:p w14:paraId="02CA88E1" w14:textId="77777777" w:rsidR="00DF333B" w:rsidRDefault="00DF333B" w:rsidP="000A2154">
            <w:pPr>
              <w:spacing w:line="276" w:lineRule="auto"/>
              <w:rPr>
                <w:rFonts w:ascii="Tahoma" w:hAnsi="Tahoma" w:cs="Tahoma"/>
                <w:szCs w:val="22"/>
                <w:lang w:val="el-GR"/>
              </w:rPr>
            </w:pPr>
            <w:r w:rsidRPr="00071CDB">
              <w:rPr>
                <w:rFonts w:ascii="Tahoma" w:hAnsi="Tahoma" w:cs="Tahoma"/>
                <w:szCs w:val="22"/>
                <w:lang w:val="el-GR"/>
              </w:rPr>
              <w:t xml:space="preserve">*ως </w:t>
            </w:r>
            <w:r w:rsidRPr="00071CDB">
              <w:rPr>
                <w:rFonts w:ascii="Tahoma" w:hAnsi="Tahoma" w:cs="Tahoma"/>
                <w:b/>
                <w:szCs w:val="22"/>
                <w:lang w:val="el-GR"/>
              </w:rPr>
              <w:t>Ποσοστό Συμμετοχής</w:t>
            </w:r>
            <w:r w:rsidRPr="00071CDB">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2D265FB2" w14:textId="2EF1C1AF" w:rsidR="00F64F1B" w:rsidRPr="000A2154" w:rsidRDefault="00F64F1B" w:rsidP="000A2154">
            <w:pPr>
              <w:spacing w:line="276" w:lineRule="auto"/>
              <w:rPr>
                <w:rFonts w:ascii="Tahoma" w:hAnsi="Tahoma" w:cs="Tahoma"/>
                <w:szCs w:val="22"/>
                <w:lang w:val="el-GR"/>
              </w:rPr>
            </w:pPr>
            <w:r w:rsidRPr="00F64F1B">
              <w:rPr>
                <w:rFonts w:ascii="Tahoma" w:hAnsi="Tahoma" w:cs="Tahoma"/>
                <w:szCs w:val="22"/>
                <w:lang w:val="el-GR"/>
              </w:rPr>
              <w:t xml:space="preserve">Ο Οικονομικός Φορέας, συμπληρωματικά με τους παραπάνω Πίνακες, θα πρέπει να καταθέσει υπεύθυνες δηλώσεις συνεργασίας, των εξωτερικών συνεργατών και των υπεργολάβων. Οι </w:t>
            </w:r>
            <w:r w:rsidRPr="00F64F1B">
              <w:rPr>
                <w:rFonts w:ascii="Tahoma" w:hAnsi="Tahoma" w:cs="Tahoma"/>
                <w:szCs w:val="22"/>
                <w:lang w:val="el-GR"/>
              </w:rPr>
              <w:lastRenderedPageBreak/>
              <w:t>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DF333B" w:rsidRPr="00C46C10" w14:paraId="1BA638F0" w14:textId="77777777" w:rsidTr="001A0F67">
        <w:tc>
          <w:tcPr>
            <w:tcW w:w="562" w:type="dxa"/>
          </w:tcPr>
          <w:p w14:paraId="7DF6F34B" w14:textId="77777777" w:rsidR="00DF333B" w:rsidRPr="00071CDB" w:rsidRDefault="00DF333B" w:rsidP="00162B41">
            <w:pPr>
              <w:rPr>
                <w:rFonts w:ascii="Tahoma" w:hAnsi="Tahoma" w:cs="Tahoma"/>
                <w:szCs w:val="22"/>
              </w:rPr>
            </w:pPr>
            <w:r w:rsidRPr="00071CDB">
              <w:rPr>
                <w:rFonts w:ascii="Tahoma" w:hAnsi="Tahoma" w:cs="Tahoma"/>
                <w:szCs w:val="22"/>
                <w:lang w:val="el-GR"/>
              </w:rPr>
              <w:lastRenderedPageBreak/>
              <w:t>4</w:t>
            </w:r>
            <w:r w:rsidRPr="00071CDB">
              <w:rPr>
                <w:rFonts w:ascii="Tahoma" w:hAnsi="Tahoma" w:cs="Tahoma"/>
                <w:szCs w:val="22"/>
              </w:rPr>
              <w:t>.2</w:t>
            </w:r>
          </w:p>
        </w:tc>
        <w:tc>
          <w:tcPr>
            <w:tcW w:w="9293" w:type="dxa"/>
          </w:tcPr>
          <w:p w14:paraId="05E06EB9" w14:textId="78760DE2" w:rsidR="00DF333B" w:rsidRDefault="00DF333B" w:rsidP="00C24A90">
            <w:pPr>
              <w:suppressAutoHyphens w:val="0"/>
              <w:autoSpaceDE w:val="0"/>
              <w:autoSpaceDN w:val="0"/>
              <w:adjustRightInd w:val="0"/>
              <w:spacing w:after="70"/>
              <w:rPr>
                <w:rFonts w:ascii="Tahoma" w:hAnsi="Tahoma" w:cs="Tahoma"/>
                <w:szCs w:val="22"/>
                <w:lang w:val="el-GR"/>
              </w:rPr>
            </w:pPr>
            <w:r w:rsidRPr="00071CDB">
              <w:rPr>
                <w:rFonts w:ascii="Tahoma" w:hAnsi="Tahoma" w:cs="Tahoma"/>
                <w:szCs w:val="22"/>
                <w:lang w:val="el-GR" w:eastAsia="el-GR"/>
              </w:rPr>
              <w:t>Βιογραφικά σημειώματα τ</w:t>
            </w:r>
            <w:r w:rsidR="000A2154">
              <w:rPr>
                <w:rFonts w:ascii="Tahoma" w:hAnsi="Tahoma" w:cs="Tahoma"/>
                <w:szCs w:val="22"/>
                <w:lang w:val="el-GR" w:eastAsia="el-GR"/>
              </w:rPr>
              <w:t xml:space="preserve">ων στελεχών της </w:t>
            </w:r>
            <w:r w:rsidRPr="00071CDB">
              <w:rPr>
                <w:rFonts w:ascii="Tahoma" w:hAnsi="Tahoma" w:cs="Tahoma"/>
                <w:szCs w:val="22"/>
                <w:lang w:val="el-GR" w:eastAsia="el-GR"/>
              </w:rPr>
              <w:t xml:space="preserve"> Ομάδας Έργου (</w:t>
            </w:r>
            <w:r w:rsidRPr="00071CDB">
              <w:rPr>
                <w:rFonts w:ascii="Tahoma" w:hAnsi="Tahoma" w:cs="Tahoma"/>
                <w:szCs w:val="22"/>
                <w:lang w:val="el-GR"/>
              </w:rPr>
              <w:t>βάσει του υποδείγματος / βλ.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496624509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ΠΑΡΑΡΤΗΜΑ ΙV – Υπόδειγμα Βιογραφικού Σημειώματος</w:t>
            </w:r>
            <w:r>
              <w:fldChar w:fldCharType="end"/>
            </w:r>
            <w:r w:rsidRPr="00071CDB">
              <w:rPr>
                <w:rFonts w:ascii="Tahoma" w:hAnsi="Tahoma" w:cs="Tahoma"/>
                <w:szCs w:val="22"/>
                <w:lang w:val="el-GR"/>
              </w:rPr>
              <w:t>»)</w:t>
            </w:r>
            <w:r w:rsidR="000A2154">
              <w:rPr>
                <w:rFonts w:ascii="Tahoma" w:hAnsi="Tahoma" w:cs="Tahoma"/>
                <w:szCs w:val="22"/>
                <w:lang w:val="el-GR"/>
              </w:rPr>
              <w:t xml:space="preserve"> </w:t>
            </w:r>
            <w:r w:rsidR="000A2154" w:rsidRPr="000A2154">
              <w:rPr>
                <w:rFonts w:ascii="Tahoma" w:hAnsi="Tahoma" w:cs="Tahoma"/>
                <w:szCs w:val="22"/>
                <w:lang w:val="el-GR"/>
              </w:rPr>
              <w:t xml:space="preserve">από τα οποία να αποδεικνύονται ευθέως και χωρίς άλλη αναγκαία πληροφορία ή διευκρίνιση, η εξειδίκευση, τα επαγγελματικά προσόντα και η εμπειρία του </w:t>
            </w:r>
            <w:proofErr w:type="spellStart"/>
            <w:r w:rsidR="000A2154">
              <w:rPr>
                <w:rFonts w:ascii="Tahoma" w:hAnsi="Tahoma" w:cs="Tahoma"/>
                <w:szCs w:val="22"/>
                <w:lang w:val="el-GR"/>
              </w:rPr>
              <w:t>εκλαστορε</w:t>
            </w:r>
            <w:proofErr w:type="spellEnd"/>
            <w:r w:rsidR="000A2154">
              <w:rPr>
                <w:rFonts w:ascii="Tahoma" w:hAnsi="Tahoma" w:cs="Tahoma"/>
                <w:szCs w:val="22"/>
                <w:lang w:val="el-GR"/>
              </w:rPr>
              <w:t xml:space="preserve"> στελέχους </w:t>
            </w:r>
            <w:r w:rsidR="000A2154" w:rsidRPr="000A2154">
              <w:rPr>
                <w:rFonts w:ascii="Tahoma" w:hAnsi="Tahoma" w:cs="Tahoma"/>
                <w:szCs w:val="22"/>
                <w:lang w:val="el-GR"/>
              </w:rPr>
              <w:t xml:space="preserve">σχετικά με τις απαιτήσεις που αναλαμβάνει όπως προκύπτει από τον ρόλο που έχει </w:t>
            </w:r>
            <w:proofErr w:type="spellStart"/>
            <w:r w:rsidR="000A2154" w:rsidRPr="000A2154">
              <w:rPr>
                <w:rFonts w:ascii="Tahoma" w:hAnsi="Tahoma" w:cs="Tahoma"/>
                <w:szCs w:val="22"/>
                <w:lang w:val="el-GR"/>
              </w:rPr>
              <w:t>περιγραφεί</w:t>
            </w:r>
            <w:proofErr w:type="spellEnd"/>
            <w:r w:rsidR="000A2154" w:rsidRPr="000A2154">
              <w:rPr>
                <w:rFonts w:ascii="Tahoma" w:hAnsi="Tahoma" w:cs="Tahoma"/>
                <w:szCs w:val="22"/>
                <w:lang w:val="el-GR"/>
              </w:rPr>
              <w:t xml:space="preserve"> </w:t>
            </w:r>
            <w:r w:rsidR="000A2154">
              <w:rPr>
                <w:rFonts w:ascii="Tahoma" w:hAnsi="Tahoma" w:cs="Tahoma"/>
                <w:szCs w:val="22"/>
                <w:lang w:val="el-GR"/>
              </w:rPr>
              <w:t>ότι αναλαμβάνει</w:t>
            </w:r>
            <w:r w:rsidR="000A2154" w:rsidRPr="000A2154">
              <w:rPr>
                <w:rFonts w:ascii="Tahoma" w:hAnsi="Tahoma" w:cs="Tahoma"/>
                <w:szCs w:val="22"/>
                <w:lang w:val="el-GR"/>
              </w:rPr>
              <w:t xml:space="preserve"> στην Ομάδα Έργου.</w:t>
            </w:r>
            <w:r w:rsidR="000A2154">
              <w:rPr>
                <w:rFonts w:ascii="Tahoma" w:hAnsi="Tahoma" w:cs="Tahoma"/>
                <w:szCs w:val="22"/>
                <w:lang w:val="el-GR"/>
              </w:rPr>
              <w:t xml:space="preserve"> </w:t>
            </w:r>
          </w:p>
          <w:p w14:paraId="59F15DBE" w14:textId="1666E6E1" w:rsidR="000A2154" w:rsidRPr="00071CDB" w:rsidRDefault="000A2154" w:rsidP="00C24A90">
            <w:pPr>
              <w:suppressAutoHyphens w:val="0"/>
              <w:autoSpaceDE w:val="0"/>
              <w:autoSpaceDN w:val="0"/>
              <w:adjustRightInd w:val="0"/>
              <w:spacing w:after="70"/>
              <w:rPr>
                <w:rFonts w:ascii="Tahoma" w:hAnsi="Tahoma" w:cs="Tahoma"/>
                <w:szCs w:val="22"/>
                <w:lang w:val="el-GR" w:eastAsia="el-GR"/>
              </w:rPr>
            </w:pPr>
          </w:p>
        </w:tc>
      </w:tr>
    </w:tbl>
    <w:p w14:paraId="52E30CC7" w14:textId="77777777" w:rsidR="00DF333B" w:rsidRPr="00071CDB" w:rsidRDefault="00DF333B" w:rsidP="00DF333B">
      <w:pPr>
        <w:rPr>
          <w:rFonts w:ascii="Tahoma" w:hAnsi="Tahoma" w:cs="Tahoma"/>
          <w:b/>
          <w:bCs/>
          <w:szCs w:val="22"/>
          <w:lang w:val="el-GR"/>
        </w:rPr>
      </w:pPr>
    </w:p>
    <w:p w14:paraId="6B6E13F8"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l-GR"/>
        </w:rPr>
        <w:t xml:space="preserve">Β.5. </w:t>
      </w:r>
      <w:r w:rsidRPr="00071CDB">
        <w:rPr>
          <w:rFonts w:ascii="Tahoma" w:hAnsi="Tahoma" w:cs="Tahoma"/>
          <w:b/>
          <w:szCs w:val="22"/>
          <w:lang w:val="el-GR"/>
        </w:rPr>
        <w:t xml:space="preserve">Για την απόδειξη της συμμόρφωσής τους με </w:t>
      </w:r>
      <w:r w:rsidRPr="00071CDB">
        <w:rPr>
          <w:rFonts w:ascii="Tahoma" w:hAnsi="Tahoma" w:cs="Tahoma"/>
          <w:b/>
          <w:color w:val="000000"/>
          <w:szCs w:val="22"/>
          <w:lang w:val="el-GR"/>
        </w:rPr>
        <w:t xml:space="preserve">πρότυπα διασφάλισης ποιότητας </w:t>
      </w:r>
      <w:r w:rsidRPr="00071CDB">
        <w:rPr>
          <w:rFonts w:ascii="Tahoma" w:hAnsi="Tahoma" w:cs="Tahoma"/>
          <w:b/>
          <w:szCs w:val="22"/>
          <w:lang w:val="el-GR"/>
        </w:rPr>
        <w:t>της παραγράφου</w:t>
      </w:r>
      <w:r w:rsidR="00DE0A4B" w:rsidRPr="00071CDB">
        <w:rPr>
          <w:rFonts w:ascii="Tahoma" w:hAnsi="Tahoma" w:cs="Tahoma"/>
          <w:b/>
          <w:szCs w:val="22"/>
          <w:lang w:val="el-GR"/>
        </w:rPr>
        <w:t xml:space="preserve"> 2.2.7 </w:t>
      </w:r>
      <w:r w:rsidRPr="00071CDB">
        <w:rPr>
          <w:rFonts w:ascii="Tahoma" w:hAnsi="Tahoma" w:cs="Tahoma"/>
          <w:b/>
          <w:szCs w:val="22"/>
          <w:lang w:val="el-GR"/>
        </w:rPr>
        <w:t>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F333B" w:rsidRPr="00C46C10" w14:paraId="76F66CA0" w14:textId="77777777" w:rsidTr="00162B41">
        <w:trPr>
          <w:trHeight w:val="711"/>
        </w:trPr>
        <w:tc>
          <w:tcPr>
            <w:tcW w:w="675" w:type="dxa"/>
            <w:shd w:val="clear" w:color="auto" w:fill="D9D9D9"/>
          </w:tcPr>
          <w:p w14:paraId="7900FD96" w14:textId="77777777" w:rsidR="00DF333B" w:rsidRPr="00071CDB" w:rsidRDefault="00DF333B" w:rsidP="00162B41">
            <w:pPr>
              <w:rPr>
                <w:rFonts w:ascii="Tahoma" w:hAnsi="Tahoma" w:cs="Tahoma"/>
                <w:b/>
                <w:szCs w:val="22"/>
              </w:rPr>
            </w:pPr>
            <w:r w:rsidRPr="00071CDB">
              <w:rPr>
                <w:rFonts w:ascii="Tahoma" w:hAnsi="Tahoma" w:cs="Tahoma"/>
                <w:b/>
                <w:szCs w:val="22"/>
                <w:lang w:val="el-GR"/>
              </w:rPr>
              <w:t>5</w:t>
            </w:r>
            <w:r w:rsidRPr="00071CDB">
              <w:rPr>
                <w:rFonts w:ascii="Tahoma" w:hAnsi="Tahoma" w:cs="Tahoma"/>
                <w:b/>
                <w:szCs w:val="22"/>
              </w:rPr>
              <w:t>.</w:t>
            </w:r>
          </w:p>
        </w:tc>
        <w:tc>
          <w:tcPr>
            <w:tcW w:w="9180" w:type="dxa"/>
            <w:shd w:val="clear" w:color="auto" w:fill="D9D9D9"/>
          </w:tcPr>
          <w:p w14:paraId="360D644B" w14:textId="77777777" w:rsidR="00DF333B" w:rsidRPr="00071CDB" w:rsidRDefault="00DF333B" w:rsidP="00162B41">
            <w:pPr>
              <w:autoSpaceDE w:val="0"/>
              <w:autoSpaceDN w:val="0"/>
              <w:adjustRightInd w:val="0"/>
              <w:rPr>
                <w:rFonts w:ascii="Tahoma" w:hAnsi="Tahoma" w:cs="Tahoma"/>
                <w:b/>
                <w:szCs w:val="22"/>
                <w:lang w:val="el-GR"/>
              </w:rPr>
            </w:pPr>
            <w:r w:rsidRPr="00071CDB">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071CDB">
              <w:rPr>
                <w:rFonts w:ascii="Tahoma" w:hAnsi="Tahoma" w:cs="Tahoma"/>
                <w:b/>
                <w:szCs w:val="22"/>
                <w:lang w:val="el-GR"/>
              </w:rPr>
              <w:t>να εξασφαλίζουν την ποιότητα των παρεχόμενων υπηρεσιών και να διαθέτουν οργανωμένο σύστημα διαχείρισης Ποιότητας</w:t>
            </w:r>
            <w:r w:rsidRPr="00071CDB">
              <w:rPr>
                <w:rFonts w:ascii="Tahoma" w:hAnsi="Tahoma" w:cs="Tahoma"/>
                <w:b/>
                <w:bCs/>
                <w:szCs w:val="22"/>
                <w:lang w:val="el-GR"/>
              </w:rPr>
              <w:t xml:space="preserve"> και συγκεκριμένα να καλύπτουν τις απαιτήσεις της παραγράφου 2.2.7 </w:t>
            </w:r>
          </w:p>
          <w:p w14:paraId="3ACD7460" w14:textId="77777777" w:rsidR="00DF333B" w:rsidRPr="00071CDB" w:rsidRDefault="00DF333B" w:rsidP="00162B41">
            <w:pPr>
              <w:autoSpaceDE w:val="0"/>
              <w:autoSpaceDN w:val="0"/>
              <w:adjustRightInd w:val="0"/>
              <w:rPr>
                <w:rFonts w:ascii="Tahoma" w:hAnsi="Tahoma" w:cs="Tahoma"/>
                <w:szCs w:val="22"/>
                <w:lang w:val="el-GR" w:eastAsia="el-GR"/>
              </w:rPr>
            </w:pPr>
            <w:r w:rsidRPr="00071CDB">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DF333B" w:rsidRPr="00C46C10" w14:paraId="0A04C0E1" w14:textId="77777777" w:rsidTr="00D05D0A">
        <w:trPr>
          <w:trHeight w:val="843"/>
        </w:trPr>
        <w:tc>
          <w:tcPr>
            <w:tcW w:w="675" w:type="dxa"/>
          </w:tcPr>
          <w:p w14:paraId="66B22996" w14:textId="77777777" w:rsidR="00DF333B" w:rsidRPr="00071CDB" w:rsidRDefault="00DF333B" w:rsidP="00162B41">
            <w:pPr>
              <w:rPr>
                <w:rFonts w:ascii="Tahoma" w:hAnsi="Tahoma" w:cs="Tahoma"/>
                <w:szCs w:val="22"/>
              </w:rPr>
            </w:pPr>
            <w:r w:rsidRPr="00071CDB">
              <w:rPr>
                <w:rFonts w:ascii="Tahoma" w:hAnsi="Tahoma" w:cs="Tahoma"/>
                <w:szCs w:val="22"/>
                <w:lang w:val="el-GR"/>
              </w:rPr>
              <w:t>5</w:t>
            </w:r>
            <w:r w:rsidRPr="00071CDB">
              <w:rPr>
                <w:rFonts w:ascii="Tahoma" w:hAnsi="Tahoma" w:cs="Tahoma"/>
                <w:szCs w:val="22"/>
              </w:rPr>
              <w:t>.1</w:t>
            </w:r>
          </w:p>
        </w:tc>
        <w:tc>
          <w:tcPr>
            <w:tcW w:w="9180" w:type="dxa"/>
          </w:tcPr>
          <w:p w14:paraId="5BF25C3F" w14:textId="77777777" w:rsidR="00DF333B" w:rsidRPr="006201DE" w:rsidRDefault="00DF333B" w:rsidP="00162B41">
            <w:pPr>
              <w:pStyle w:val="Tabletext"/>
              <w:jc w:val="both"/>
              <w:rPr>
                <w:rFonts w:cs="Tahoma"/>
                <w:sz w:val="22"/>
                <w:szCs w:val="22"/>
              </w:rPr>
            </w:pPr>
            <w:r w:rsidRPr="006201DE">
              <w:rPr>
                <w:rFonts w:cs="Tahoma"/>
                <w:sz w:val="22"/>
                <w:szCs w:val="22"/>
              </w:rPr>
              <w:t xml:space="preserve">Οι οικονομικοί φορείς προσκομίζουν πιστοποιητικά </w:t>
            </w:r>
            <w:r w:rsidR="005D7C25" w:rsidRPr="006201DE">
              <w:rPr>
                <w:rFonts w:cs="Tahoma"/>
                <w:sz w:val="22"/>
                <w:szCs w:val="22"/>
              </w:rPr>
              <w:t xml:space="preserve">συστημάτων </w:t>
            </w:r>
            <w:r w:rsidRPr="006201DE">
              <w:rPr>
                <w:rFonts w:cs="Tahoma"/>
                <w:sz w:val="22"/>
                <w:szCs w:val="22"/>
              </w:rPr>
              <w:t xml:space="preserve"> διαχείρισης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7BC9C748" w14:textId="77777777" w:rsidR="00DF333B" w:rsidRPr="006201DE" w:rsidRDefault="00DF333B" w:rsidP="00162B41">
            <w:pPr>
              <w:pStyle w:val="Tabletext"/>
              <w:jc w:val="both"/>
              <w:rPr>
                <w:rFonts w:cs="Tahoma"/>
                <w:sz w:val="22"/>
                <w:szCs w:val="22"/>
              </w:rPr>
            </w:pPr>
            <w:r w:rsidRPr="006201DE">
              <w:rPr>
                <w:rFonts w:cs="Tahoma"/>
                <w:sz w:val="22"/>
                <w:szCs w:val="22"/>
              </w:rPr>
              <w:t>Συγκεκριμένα απαιτούνται τα πιστοποιητικά για:</w:t>
            </w:r>
            <w:r w:rsidR="004C426B" w:rsidRPr="006201DE">
              <w:rPr>
                <w:rFonts w:cs="Tahoma"/>
                <w:sz w:val="22"/>
                <w:szCs w:val="22"/>
              </w:rPr>
              <w:t xml:space="preserve">  </w:t>
            </w:r>
          </w:p>
          <w:p w14:paraId="06EF12AA" w14:textId="77777777" w:rsidR="001002F1" w:rsidRPr="006201DE" w:rsidRDefault="001002F1" w:rsidP="00252835">
            <w:pPr>
              <w:pStyle w:val="aff0"/>
              <w:numPr>
                <w:ilvl w:val="0"/>
                <w:numId w:val="32"/>
              </w:numPr>
              <w:rPr>
                <w:rFonts w:ascii="Tahoma" w:hAnsi="Tahoma" w:cs="Tahoma"/>
                <w:bCs/>
                <w:szCs w:val="22"/>
                <w:lang w:val="el-GR"/>
              </w:rPr>
            </w:pPr>
            <w:r w:rsidRPr="006201DE">
              <w:rPr>
                <w:rFonts w:ascii="Tahoma" w:hAnsi="Tahoma" w:cs="Tahoma"/>
                <w:bCs/>
                <w:szCs w:val="22"/>
                <w:lang w:val="el-GR"/>
              </w:rPr>
              <w:t xml:space="preserve">Σύστημα Διαχείρισης Ποιότητας, σύμφωνα με το πρότυπο ISO 9001:2015 ή ισοδύναμο, </w:t>
            </w:r>
          </w:p>
          <w:p w14:paraId="1CABC0D4" w14:textId="77777777" w:rsidR="001002F1" w:rsidRPr="006201DE" w:rsidRDefault="001002F1" w:rsidP="00252835">
            <w:pPr>
              <w:pStyle w:val="aff0"/>
              <w:numPr>
                <w:ilvl w:val="0"/>
                <w:numId w:val="32"/>
              </w:numPr>
              <w:rPr>
                <w:rFonts w:ascii="Tahoma" w:hAnsi="Tahoma" w:cs="Tahoma"/>
                <w:bCs/>
                <w:szCs w:val="22"/>
                <w:lang w:val="el-GR"/>
              </w:rPr>
            </w:pPr>
            <w:r w:rsidRPr="006201DE">
              <w:rPr>
                <w:rFonts w:ascii="Tahoma" w:hAnsi="Tahoma" w:cs="Tahoma"/>
                <w:bCs/>
                <w:szCs w:val="22"/>
                <w:lang w:val="el-GR"/>
              </w:rPr>
              <w:t xml:space="preserve">Σύστημα Διαχείρισης Ασφάλειας Πληροφοριών κατά ISO/IEC 27001:2013 ή ισοδύναμο, </w:t>
            </w:r>
          </w:p>
          <w:p w14:paraId="041139EB" w14:textId="77777777" w:rsidR="001002F1" w:rsidRPr="006201DE" w:rsidRDefault="001002F1" w:rsidP="00252835">
            <w:pPr>
              <w:pStyle w:val="aff0"/>
              <w:numPr>
                <w:ilvl w:val="0"/>
                <w:numId w:val="32"/>
              </w:numPr>
              <w:rPr>
                <w:rFonts w:ascii="Tahoma" w:hAnsi="Tahoma" w:cs="Tahoma"/>
                <w:bCs/>
                <w:szCs w:val="22"/>
                <w:lang w:val="el-GR"/>
              </w:rPr>
            </w:pPr>
            <w:r w:rsidRPr="006201DE">
              <w:rPr>
                <w:rFonts w:ascii="Tahoma" w:hAnsi="Tahoma" w:cs="Tahoma"/>
                <w:bCs/>
                <w:szCs w:val="22"/>
                <w:lang w:val="el-GR"/>
              </w:rPr>
              <w:t>Σύστημα Διαχείρισης Επιχειρησιακής Συνέχειας κατά ISO 22301:2019 ή ισοδύναμο,</w:t>
            </w:r>
          </w:p>
          <w:p w14:paraId="23E7A8FD" w14:textId="77777777" w:rsidR="001002F1" w:rsidRPr="006201DE" w:rsidRDefault="001002F1" w:rsidP="00252835">
            <w:pPr>
              <w:pStyle w:val="aff0"/>
              <w:numPr>
                <w:ilvl w:val="0"/>
                <w:numId w:val="32"/>
              </w:numPr>
              <w:rPr>
                <w:rFonts w:ascii="Tahoma" w:hAnsi="Tahoma" w:cs="Tahoma"/>
                <w:bCs/>
                <w:szCs w:val="22"/>
                <w:lang w:val="el-GR"/>
              </w:rPr>
            </w:pPr>
            <w:r w:rsidRPr="006201DE">
              <w:rPr>
                <w:rFonts w:ascii="Tahoma" w:hAnsi="Tahoma" w:cs="Tahoma"/>
                <w:bCs/>
                <w:szCs w:val="22"/>
                <w:lang w:val="el-GR"/>
              </w:rPr>
              <w:t xml:space="preserve">Σύστημα Διαχείρισης Υπηρεσιών της Τεχνολογίας Πληροφοριών κατά ISO 20000-1:2018 ή ισοδύναμο, </w:t>
            </w:r>
          </w:p>
          <w:p w14:paraId="094AC9BB" w14:textId="77777777" w:rsidR="001002F1" w:rsidRPr="006201DE" w:rsidRDefault="001002F1" w:rsidP="00252835">
            <w:pPr>
              <w:pStyle w:val="aff0"/>
              <w:numPr>
                <w:ilvl w:val="0"/>
                <w:numId w:val="32"/>
              </w:numPr>
              <w:rPr>
                <w:rFonts w:ascii="Tahoma" w:hAnsi="Tahoma" w:cs="Tahoma"/>
                <w:bCs/>
                <w:szCs w:val="22"/>
                <w:lang w:val="el-GR"/>
              </w:rPr>
            </w:pPr>
            <w:r w:rsidRPr="006201DE">
              <w:rPr>
                <w:rFonts w:ascii="Tahoma" w:hAnsi="Tahoma" w:cs="Tahoma"/>
                <w:bCs/>
                <w:szCs w:val="22"/>
                <w:lang w:val="el-GR"/>
              </w:rPr>
              <w:t xml:space="preserve">Σύστημα Περιβαλλοντικής Διαχείρισης κατά ISO 14001:2015 ή ισοδύναμο, </w:t>
            </w:r>
          </w:p>
          <w:p w14:paraId="1529B9EB" w14:textId="77777777" w:rsidR="001002F1" w:rsidRPr="006201DE" w:rsidRDefault="001002F1" w:rsidP="00252835">
            <w:pPr>
              <w:pStyle w:val="aff0"/>
              <w:numPr>
                <w:ilvl w:val="0"/>
                <w:numId w:val="32"/>
              </w:numPr>
              <w:rPr>
                <w:rFonts w:ascii="Tahoma" w:hAnsi="Tahoma" w:cs="Tahoma"/>
                <w:bCs/>
                <w:szCs w:val="22"/>
                <w:lang w:val="el-GR"/>
              </w:rPr>
            </w:pPr>
            <w:r w:rsidRPr="006201DE">
              <w:rPr>
                <w:rFonts w:ascii="Tahoma" w:hAnsi="Tahoma" w:cs="Tahoma"/>
                <w:bCs/>
                <w:szCs w:val="22"/>
                <w:lang w:val="el-GR"/>
              </w:rPr>
              <w:t>Σύστημα διαχείρισης της Υγείας και Ασφάλειας της Εργασίας κατά ISO 45001:2018 ή ισοδύναμο  και</w:t>
            </w:r>
          </w:p>
          <w:p w14:paraId="7CCE1B93" w14:textId="77777777" w:rsidR="00DD7472" w:rsidRPr="006201DE" w:rsidRDefault="0018329F" w:rsidP="0018329F">
            <w:pPr>
              <w:rPr>
                <w:rFonts w:ascii="Tahoma" w:hAnsi="Tahoma" w:cs="Tahoma"/>
                <w:bCs/>
                <w:szCs w:val="22"/>
                <w:lang w:val="el-GR"/>
              </w:rPr>
            </w:pPr>
            <w:r w:rsidRPr="006201DE">
              <w:rPr>
                <w:rFonts w:ascii="Tahoma" w:hAnsi="Tahoma" w:cs="Tahoma"/>
                <w:bCs/>
                <w:szCs w:val="22"/>
                <w:lang w:val="el-GR"/>
              </w:rPr>
              <w:t xml:space="preserve">Επίσης, να διαθέτουν πιστοποιημένο και εν ισχύ </w:t>
            </w:r>
            <w:proofErr w:type="spellStart"/>
            <w:r w:rsidRPr="006201DE">
              <w:rPr>
                <w:rFonts w:ascii="Tahoma" w:hAnsi="Tahoma" w:cs="Tahoma"/>
                <w:bCs/>
                <w:szCs w:val="22"/>
                <w:lang w:val="el-GR"/>
              </w:rPr>
              <w:t>Συστημα</w:t>
            </w:r>
            <w:proofErr w:type="spellEnd"/>
            <w:r w:rsidRPr="006201DE">
              <w:rPr>
                <w:rFonts w:ascii="Tahoma" w:hAnsi="Tahoma" w:cs="Tahoma"/>
                <w:bCs/>
                <w:szCs w:val="22"/>
                <w:lang w:val="el-GR"/>
              </w:rPr>
              <w:t xml:space="preserve"> διαχείρισης Προσωπικών Δεδομένων (</w:t>
            </w:r>
            <w:proofErr w:type="spellStart"/>
            <w:r w:rsidRPr="006201DE">
              <w:rPr>
                <w:rFonts w:ascii="Tahoma" w:hAnsi="Tahoma" w:cs="Tahoma"/>
                <w:bCs/>
                <w:szCs w:val="22"/>
                <w:lang w:val="el-GR"/>
              </w:rPr>
              <w:t>Ιδιωτικότητας</w:t>
            </w:r>
            <w:proofErr w:type="spellEnd"/>
            <w:r w:rsidRPr="006201DE">
              <w:rPr>
                <w:rFonts w:ascii="Tahoma" w:hAnsi="Tahoma" w:cs="Tahoma"/>
                <w:bCs/>
                <w:szCs w:val="22"/>
                <w:lang w:val="el-GR"/>
              </w:rPr>
              <w:t>) κατά ISO/IEC 27701:2019 ή ισοδύναμο.</w:t>
            </w:r>
          </w:p>
        </w:tc>
      </w:tr>
    </w:tbl>
    <w:p w14:paraId="73682F8F" w14:textId="77777777" w:rsidR="00DF333B" w:rsidRPr="00071CDB" w:rsidRDefault="00DF333B" w:rsidP="00DF333B">
      <w:pPr>
        <w:rPr>
          <w:rFonts w:ascii="Tahoma" w:hAnsi="Tahoma" w:cs="Tahoma"/>
          <w:b/>
          <w:bCs/>
          <w:szCs w:val="22"/>
          <w:lang w:val="el-GR"/>
        </w:rPr>
      </w:pPr>
    </w:p>
    <w:p w14:paraId="7EF56726" w14:textId="77777777" w:rsidR="00DF333B" w:rsidRPr="00071CDB" w:rsidRDefault="00DF333B" w:rsidP="00DF333B">
      <w:pPr>
        <w:rPr>
          <w:rFonts w:ascii="Tahoma" w:hAnsi="Tahoma" w:cs="Tahoma"/>
          <w:b/>
          <w:szCs w:val="22"/>
          <w:lang w:val="el-GR"/>
        </w:rPr>
      </w:pPr>
      <w:r w:rsidRPr="00071CDB">
        <w:rPr>
          <w:rFonts w:ascii="Tahoma" w:hAnsi="Tahoma" w:cs="Tahoma"/>
          <w:b/>
          <w:bCs/>
          <w:szCs w:val="22"/>
          <w:lang w:val="el-GR"/>
        </w:rPr>
        <w:t>Β.6.</w:t>
      </w:r>
      <w:r w:rsidRPr="00071CDB">
        <w:rPr>
          <w:rFonts w:ascii="Tahoma" w:hAnsi="Tahoma" w:cs="Tahoma"/>
          <w:szCs w:val="22"/>
          <w:lang w:val="el-GR"/>
        </w:rPr>
        <w:t xml:space="preserve"> </w:t>
      </w:r>
      <w:r w:rsidRPr="00071CDB">
        <w:rPr>
          <w:rFonts w:ascii="Tahoma" w:hAnsi="Tahoma" w:cs="Tahoma"/>
          <w:b/>
          <w:szCs w:val="22"/>
          <w:lang w:val="el-GR"/>
        </w:rPr>
        <w:t>Για την απόδειξη της νόμιμης σύστασης και εκπροσώπησης:</w:t>
      </w:r>
    </w:p>
    <w:p w14:paraId="278313B8"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lastRenderedPageBreak/>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6A983782"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Ειδικότερα για τους ημεδαπούς οικονομικούς φορείς προσκομίζονται:</w:t>
      </w:r>
    </w:p>
    <w:p w14:paraId="6C9662DF" w14:textId="77777777"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i) </w:t>
      </w:r>
      <w:r w:rsidRPr="00071CDB">
        <w:rPr>
          <w:rFonts w:ascii="Tahoma" w:hAnsi="Tahoma" w:cs="Tahoma"/>
          <w:b/>
          <w:szCs w:val="22"/>
          <w:lang w:val="el-GR"/>
        </w:rPr>
        <w:t>για την απόδειξη της νόμιμης εκπροσώπησης</w:t>
      </w:r>
      <w:r w:rsidRPr="00071CDB">
        <w:rPr>
          <w:rFonts w:ascii="Tahoma" w:hAnsi="Tahoma" w:cs="Tahoma"/>
          <w:szCs w:val="22"/>
          <w:lang w:val="el-GR"/>
        </w:rPr>
        <w:t xml:space="preserve">,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w:t>
      </w:r>
      <w:proofErr w:type="spellStart"/>
      <w:r w:rsidRPr="00071CDB">
        <w:rPr>
          <w:rFonts w:ascii="Tahoma" w:hAnsi="Tahoma" w:cs="Tahoma"/>
          <w:szCs w:val="22"/>
          <w:lang w:val="el-GR"/>
        </w:rPr>
        <w:t>ΓΕΜΗ,προσκομίζει</w:t>
      </w:r>
      <w:proofErr w:type="spellEnd"/>
      <w:r w:rsidRPr="00071CDB">
        <w:rPr>
          <w:rFonts w:ascii="Tahoma" w:hAnsi="Tahoma" w:cs="Tahoma"/>
          <w:szCs w:val="22"/>
          <w:lang w:val="el-GR"/>
        </w:rPr>
        <w:t xml:space="preserve"> σχετικό πιστοποιητικό ισχύουσας εκπροσώπησης, το οποίο πρέπει να έχει εκδοθεί έως τριάντα (30) εργάσιμες ημέρες πριν από την υποβολή του.  </w:t>
      </w:r>
    </w:p>
    <w:p w14:paraId="605BED63" w14:textId="77777777" w:rsidR="00DF333B" w:rsidRPr="00071CDB" w:rsidRDefault="00DF333B" w:rsidP="00DF333B">
      <w:pPr>
        <w:rPr>
          <w:rFonts w:ascii="Tahoma" w:hAnsi="Tahoma" w:cs="Tahoma"/>
          <w:color w:val="000000"/>
          <w:szCs w:val="22"/>
          <w:lang w:val="el-GR"/>
        </w:rPr>
      </w:pPr>
      <w:proofErr w:type="spellStart"/>
      <w:r w:rsidRPr="00071CDB">
        <w:rPr>
          <w:rFonts w:ascii="Tahoma" w:hAnsi="Tahoma" w:cs="Tahoma"/>
          <w:szCs w:val="22"/>
          <w:lang w:val="el-GR"/>
        </w:rPr>
        <w:t>ii</w:t>
      </w:r>
      <w:proofErr w:type="spellEnd"/>
      <w:r w:rsidRPr="00071CDB">
        <w:rPr>
          <w:rFonts w:ascii="Tahoma" w:hAnsi="Tahoma" w:cs="Tahoma"/>
          <w:szCs w:val="22"/>
          <w:lang w:val="el-GR"/>
        </w:rPr>
        <w:t xml:space="preserve">) Για την </w:t>
      </w:r>
      <w:r w:rsidRPr="00071CDB">
        <w:rPr>
          <w:rFonts w:ascii="Tahoma" w:hAnsi="Tahoma" w:cs="Tahoma"/>
          <w:b/>
          <w:szCs w:val="22"/>
          <w:lang w:val="el-GR"/>
        </w:rPr>
        <w:t>απόδειξη της νόμιμης σύστασης και των μεταβολών</w:t>
      </w:r>
      <w:r w:rsidRPr="00071CDB">
        <w:rPr>
          <w:rFonts w:ascii="Tahoma" w:hAnsi="Tahoma" w:cs="Tahoma"/>
          <w:szCs w:val="22"/>
          <w:lang w:val="el-GR"/>
        </w:rPr>
        <w:t xml:space="preserve"> του νομικού προσώπου γενικό πιστοποιητικό μεταβολών του ΓΕΜΗ, εφόσον έχει εκδοθεί έως τρεις (3) μήνες πριν από την υποβολή του.</w:t>
      </w:r>
      <w:r w:rsidRPr="00071CDB">
        <w:rPr>
          <w:rFonts w:ascii="Tahoma" w:hAnsi="Tahoma" w:cs="Tahoma"/>
          <w:color w:val="000000"/>
          <w:szCs w:val="22"/>
          <w:lang w:val="el-GR"/>
        </w:rPr>
        <w:t xml:space="preserve">  </w:t>
      </w:r>
    </w:p>
    <w:p w14:paraId="41AEC9DA"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Στις λοιπές περιπτώσεις τα κατά περίπτωση νομιμοποιητικά έγγραφα </w:t>
      </w:r>
      <w:r w:rsidRPr="00071CDB">
        <w:rPr>
          <w:rFonts w:ascii="Tahoma" w:hAnsi="Tahoma" w:cs="Tahoma"/>
          <w:szCs w:val="22"/>
          <w:lang w:val="el-GR"/>
        </w:rPr>
        <w:t xml:space="preserve">σύστασης και </w:t>
      </w:r>
      <w:r w:rsidRPr="00071CDB">
        <w:rPr>
          <w:rFonts w:ascii="Tahoma" w:hAnsi="Tahoma" w:cs="Tahoma"/>
          <w:color w:val="000000"/>
          <w:szCs w:val="22"/>
          <w:lang w:val="el-GR"/>
        </w:rPr>
        <w:t xml:space="preserve">νόμιμης εκπροσώπησης (όπως καταστατικά, </w:t>
      </w:r>
      <w:r w:rsidRPr="00071CDB">
        <w:rPr>
          <w:rFonts w:ascii="Tahoma" w:hAnsi="Tahoma" w:cs="Tahoma"/>
          <w:szCs w:val="22"/>
          <w:lang w:val="el-GR"/>
        </w:rPr>
        <w:t xml:space="preserve">πιστοποιητικά μεταβολών, αντίστοιχα ΦΕΚ, αποφάσεις συγκρότησης οργάνων διοίκησης σε σώμα, κλπ., </w:t>
      </w:r>
      <w:r w:rsidRPr="00071CDB">
        <w:rPr>
          <w:rFonts w:ascii="Tahoma" w:hAnsi="Tahoma" w:cs="Tahoma"/>
          <w:color w:val="000000"/>
          <w:szCs w:val="22"/>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98296B2"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1DC1716" w14:textId="77777777" w:rsidR="00DF333B" w:rsidRPr="00071CDB" w:rsidRDefault="00DF333B" w:rsidP="00DF333B">
      <w:pPr>
        <w:rPr>
          <w:rFonts w:ascii="Tahoma" w:hAnsi="Tahoma" w:cs="Tahoma"/>
          <w:bCs/>
          <w:color w:val="000000"/>
          <w:szCs w:val="22"/>
          <w:lang w:val="el-GR"/>
        </w:rPr>
      </w:pPr>
      <w:r w:rsidRPr="00071CDB">
        <w:rPr>
          <w:rFonts w:ascii="Tahoma" w:hAnsi="Tahoma" w:cs="Tahoma"/>
          <w:bCs/>
          <w:color w:val="000000"/>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36E7A77" w14:textId="77777777" w:rsidR="00DF333B" w:rsidRPr="00071CDB" w:rsidRDefault="00DF333B" w:rsidP="00DF333B">
      <w:pPr>
        <w:rPr>
          <w:rFonts w:ascii="Tahoma" w:hAnsi="Tahoma" w:cs="Tahoma"/>
          <w:bCs/>
          <w:color w:val="000000"/>
          <w:szCs w:val="22"/>
          <w:lang w:val="el-GR"/>
        </w:rPr>
      </w:pPr>
      <w:r w:rsidRPr="00071CDB">
        <w:rPr>
          <w:rFonts w:ascii="Tahoma" w:hAnsi="Tahoma" w:cs="Tahoma"/>
          <w:bCs/>
          <w:color w:val="000000"/>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405CE80B"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071CDB">
        <w:rPr>
          <w:rFonts w:ascii="Tahoma" w:hAnsi="Tahoma" w:cs="Tahoma"/>
          <w:color w:val="000000"/>
          <w:szCs w:val="22"/>
          <w:lang w:val="el-GR"/>
        </w:rPr>
        <w:t>ουν</w:t>
      </w:r>
      <w:proofErr w:type="spellEnd"/>
      <w:r w:rsidRPr="00071CDB">
        <w:rPr>
          <w:rFonts w:ascii="Tahoma" w:hAnsi="Tahoma" w:cs="Tahoma"/>
          <w:color w:val="000000"/>
          <w:szCs w:val="22"/>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473ECC68" w14:textId="77777777" w:rsidR="00DF333B" w:rsidRPr="00071CDB" w:rsidRDefault="00DF333B" w:rsidP="00DF333B">
      <w:pPr>
        <w:rPr>
          <w:rFonts w:ascii="Tahoma" w:hAnsi="Tahoma" w:cs="Tahoma"/>
          <w:b/>
          <w:bCs/>
          <w:szCs w:val="22"/>
          <w:lang w:val="el-GR"/>
        </w:rPr>
      </w:pPr>
    </w:p>
    <w:p w14:paraId="4F348686" w14:textId="77777777" w:rsidR="00DF333B" w:rsidRPr="00071CDB" w:rsidRDefault="00DF333B" w:rsidP="00DF333B">
      <w:pPr>
        <w:rPr>
          <w:rFonts w:ascii="Tahoma" w:hAnsi="Tahoma" w:cs="Tahoma"/>
          <w:color w:val="000000"/>
          <w:szCs w:val="22"/>
          <w:lang w:val="el-GR"/>
        </w:rPr>
      </w:pPr>
      <w:r w:rsidRPr="00071CDB">
        <w:rPr>
          <w:rFonts w:ascii="Tahoma" w:hAnsi="Tahoma" w:cs="Tahoma"/>
          <w:b/>
          <w:bCs/>
          <w:color w:val="000000"/>
          <w:szCs w:val="22"/>
          <w:lang w:val="el-GR"/>
        </w:rPr>
        <w:t>Β.7.</w:t>
      </w:r>
      <w:r w:rsidRPr="00071CDB">
        <w:rPr>
          <w:rFonts w:ascii="Tahoma" w:hAnsi="Tahoma" w:cs="Tahoma"/>
          <w:color w:val="000000"/>
          <w:szCs w:val="22"/>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071CDB">
        <w:rPr>
          <w:rFonts w:ascii="Tahoma" w:hAnsi="Tahoma" w:cs="Tahoma"/>
          <w:color w:val="000000"/>
          <w:szCs w:val="22"/>
        </w:rPr>
        <w:t>VII</w:t>
      </w:r>
      <w:r w:rsidRPr="00071CDB">
        <w:rPr>
          <w:rFonts w:ascii="Tahoma" w:hAnsi="Tahoma" w:cs="Tahoma"/>
          <w:color w:val="000000"/>
          <w:szCs w:val="22"/>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D19AD3B"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4D176F26"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071CDB">
        <w:rPr>
          <w:rFonts w:ascii="Tahoma" w:hAnsi="Tahoma" w:cs="Tahoma"/>
          <w:color w:val="000000"/>
          <w:szCs w:val="22"/>
          <w:lang w:val="el-GR"/>
        </w:rPr>
        <w:t>καταλληλότητας</w:t>
      </w:r>
      <w:proofErr w:type="spellEnd"/>
      <w:r w:rsidRPr="00071CDB">
        <w:rPr>
          <w:rFonts w:ascii="Tahoma" w:hAnsi="Tahoma" w:cs="Tahoma"/>
          <w:color w:val="000000"/>
          <w:szCs w:val="22"/>
          <w:lang w:val="el-GR"/>
        </w:rPr>
        <w:t xml:space="preserve"> όσον αφορά τις απαιτήσεις ποιοτικής επιλογής, τις οποίες καλύπτει ο επίσημος κατάλογος ή το πιστοποιητικό. </w:t>
      </w:r>
    </w:p>
    <w:p w14:paraId="170FDFEC"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071CDB">
        <w:rPr>
          <w:rFonts w:ascii="Tahoma" w:hAnsi="Tahoma" w:cs="Tahoma"/>
          <w:color w:val="000000"/>
          <w:szCs w:val="22"/>
          <w:lang w:val="el-GR"/>
        </w:rPr>
        <w:t>υποπερ</w:t>
      </w:r>
      <w:proofErr w:type="spellEnd"/>
      <w:r w:rsidRPr="00071CDB">
        <w:rPr>
          <w:rFonts w:ascii="Tahoma" w:hAnsi="Tahoma" w:cs="Tahoma"/>
          <w:color w:val="000000"/>
          <w:szCs w:val="22"/>
          <w:lang w:val="el-GR"/>
        </w:rPr>
        <w:t xml:space="preserve">. </w:t>
      </w:r>
      <w:proofErr w:type="spellStart"/>
      <w:r w:rsidRPr="00071CDB">
        <w:rPr>
          <w:rFonts w:ascii="Tahoma" w:hAnsi="Tahoma" w:cs="Tahoma"/>
          <w:color w:val="000000"/>
          <w:szCs w:val="22"/>
          <w:lang w:val="en-US"/>
        </w:rPr>
        <w:t>i</w:t>
      </w:r>
      <w:proofErr w:type="spellEnd"/>
      <w:r w:rsidRPr="00071CDB">
        <w:rPr>
          <w:rFonts w:ascii="Tahoma" w:hAnsi="Tahoma" w:cs="Tahoma"/>
          <w:color w:val="000000"/>
          <w:szCs w:val="22"/>
          <w:lang w:val="el-GR"/>
        </w:rPr>
        <w:t xml:space="preserve">, </w:t>
      </w:r>
      <w:r w:rsidRPr="00071CDB">
        <w:rPr>
          <w:rFonts w:ascii="Tahoma" w:hAnsi="Tahoma" w:cs="Tahoma"/>
          <w:color w:val="000000"/>
          <w:szCs w:val="22"/>
          <w:lang w:val="en-US"/>
        </w:rPr>
        <w:t>ii</w:t>
      </w:r>
      <w:r w:rsidRPr="00071CDB">
        <w:rPr>
          <w:rFonts w:ascii="Tahoma" w:hAnsi="Tahoma" w:cs="Tahoma"/>
          <w:color w:val="000000"/>
          <w:szCs w:val="22"/>
          <w:lang w:val="el-GR"/>
        </w:rPr>
        <w:t xml:space="preserve"> και </w:t>
      </w:r>
      <w:r w:rsidRPr="00071CDB">
        <w:rPr>
          <w:rFonts w:ascii="Tahoma" w:hAnsi="Tahoma" w:cs="Tahoma"/>
          <w:color w:val="000000"/>
          <w:szCs w:val="22"/>
          <w:lang w:val="en-US"/>
        </w:rPr>
        <w:t>iii</w:t>
      </w:r>
      <w:r w:rsidRPr="00071CDB">
        <w:rPr>
          <w:rFonts w:ascii="Tahoma" w:hAnsi="Tahoma" w:cs="Tahoma"/>
          <w:color w:val="000000"/>
          <w:szCs w:val="22"/>
          <w:lang w:val="el-GR"/>
        </w:rPr>
        <w:t xml:space="preserve"> της περ. β.</w:t>
      </w:r>
    </w:p>
    <w:p w14:paraId="570E0F6A" w14:textId="77777777" w:rsidR="00DF333B" w:rsidRPr="00071CDB" w:rsidRDefault="00DF333B" w:rsidP="00DF333B">
      <w:pPr>
        <w:rPr>
          <w:rFonts w:ascii="Tahoma" w:hAnsi="Tahoma" w:cs="Tahoma"/>
          <w:szCs w:val="22"/>
          <w:lang w:val="el-GR"/>
        </w:rPr>
      </w:pPr>
      <w:r w:rsidRPr="00071CDB">
        <w:rPr>
          <w:rFonts w:ascii="Tahoma" w:hAnsi="Tahoma" w:cs="Tahoma"/>
          <w:b/>
          <w:bCs/>
          <w:szCs w:val="22"/>
          <w:lang w:val="el-GR"/>
        </w:rPr>
        <w:t>Β.8.</w:t>
      </w:r>
      <w:r w:rsidRPr="00071CDB">
        <w:rPr>
          <w:rFonts w:ascii="Tahoma" w:hAnsi="Tahoma" w:cs="Tahoma"/>
          <w:szCs w:val="22"/>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51723591" w14:textId="04B40608" w:rsidR="00DF333B" w:rsidRPr="00071CDB" w:rsidRDefault="00DF333B" w:rsidP="00DF333B">
      <w:pPr>
        <w:rPr>
          <w:rFonts w:ascii="Tahoma" w:hAnsi="Tahoma" w:cs="Tahoma"/>
          <w:szCs w:val="22"/>
          <w:lang w:val="el-GR"/>
        </w:rPr>
      </w:pPr>
      <w:r w:rsidRPr="00071CDB">
        <w:rPr>
          <w:rFonts w:ascii="Tahoma" w:hAnsi="Tahoma"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071CDB">
        <w:rPr>
          <w:rFonts w:ascii="Tahoma" w:hAnsi="Tahoma" w:cs="Tahoma"/>
          <w:szCs w:val="22"/>
          <w:lang w:val="el-GR"/>
        </w:rPr>
        <w:t>οριοθετείται</w:t>
      </w:r>
      <w:proofErr w:type="spellEnd"/>
      <w:r w:rsidRPr="00071CDB">
        <w:rPr>
          <w:rFonts w:ascii="Tahoma" w:hAnsi="Tahoma"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071CDB">
        <w:rPr>
          <w:rFonts w:ascii="Tahoma" w:hAnsi="Tahoma" w:cs="Tahoma"/>
          <w:szCs w:val="22"/>
          <w:lang w:val="el-GR"/>
        </w:rPr>
        <w:t>leader</w:t>
      </w:r>
      <w:proofErr w:type="spellEnd"/>
      <w:r w:rsidRPr="00071CDB">
        <w:rPr>
          <w:rFonts w:ascii="Tahoma" w:hAnsi="Tahoma" w:cs="Tahoma"/>
          <w:szCs w:val="22"/>
          <w:lang w:val="el-GR"/>
        </w:rPr>
        <w:t>) και</w:t>
      </w:r>
      <w:r w:rsidR="00F50ED1">
        <w:rPr>
          <w:rFonts w:ascii="Tahoma" w:hAnsi="Tahoma" w:cs="Tahoma"/>
          <w:szCs w:val="22"/>
          <w:lang w:val="el-GR"/>
        </w:rPr>
        <w:t xml:space="preserve"> δ)</w:t>
      </w:r>
      <w:r w:rsidRPr="00071CDB">
        <w:rPr>
          <w:rFonts w:ascii="Tahoma" w:hAnsi="Tahoma" w:cs="Tahoma"/>
          <w:szCs w:val="22"/>
          <w:lang w:val="el-GR"/>
        </w:rPr>
        <w:t xml:space="preserve">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57DD046" w14:textId="77777777" w:rsidR="00DF333B" w:rsidRPr="00071CDB" w:rsidRDefault="00DF333B" w:rsidP="00DF333B">
      <w:pPr>
        <w:rPr>
          <w:rFonts w:ascii="Tahoma" w:hAnsi="Tahoma" w:cs="Tahoma"/>
          <w:b/>
          <w:bCs/>
          <w:i/>
          <w:color w:val="5B9BD5"/>
          <w:szCs w:val="22"/>
          <w:lang w:val="el-GR"/>
        </w:rPr>
      </w:pPr>
    </w:p>
    <w:p w14:paraId="66ABC3AD" w14:textId="77777777" w:rsidR="00DF333B" w:rsidRPr="00071CDB" w:rsidRDefault="00DF333B" w:rsidP="00DF333B">
      <w:pPr>
        <w:rPr>
          <w:rFonts w:ascii="Tahoma" w:hAnsi="Tahoma" w:cs="Tahoma"/>
          <w:szCs w:val="22"/>
          <w:lang w:val="el-GR"/>
        </w:rPr>
      </w:pPr>
      <w:bookmarkStart w:id="93" w:name="msgfield"/>
      <w:bookmarkStart w:id="94" w:name="preformat"/>
      <w:bookmarkEnd w:id="93"/>
      <w:bookmarkEnd w:id="94"/>
      <w:r w:rsidRPr="00071CDB">
        <w:rPr>
          <w:rFonts w:ascii="Tahoma" w:hAnsi="Tahoma" w:cs="Tahoma"/>
          <w:b/>
          <w:bCs/>
          <w:szCs w:val="22"/>
          <w:lang w:val="el-GR"/>
        </w:rPr>
        <w:t>Β.</w:t>
      </w:r>
      <w:r w:rsidR="00F016B7" w:rsidRPr="00071CDB">
        <w:rPr>
          <w:rFonts w:ascii="Tahoma" w:hAnsi="Tahoma" w:cs="Tahoma"/>
          <w:b/>
          <w:bCs/>
          <w:szCs w:val="22"/>
          <w:lang w:val="el-GR"/>
        </w:rPr>
        <w:t>9</w:t>
      </w:r>
      <w:r w:rsidRPr="00071CDB">
        <w:rPr>
          <w:rFonts w:ascii="Tahoma" w:hAnsi="Tahoma" w:cs="Tahoma"/>
          <w:b/>
          <w:bCs/>
          <w:szCs w:val="22"/>
          <w:lang w:val="el-GR"/>
        </w:rPr>
        <w:t>.</w:t>
      </w:r>
      <w:r w:rsidRPr="00071CDB">
        <w:rPr>
          <w:rFonts w:ascii="Tahoma" w:hAnsi="Tahoma" w:cs="Tahoma"/>
          <w:szCs w:val="22"/>
          <w:lang w:val="el-GR"/>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667EB12A" w14:textId="77777777" w:rsidR="00DF333B" w:rsidRPr="00071CDB" w:rsidRDefault="00DF333B" w:rsidP="00DF333B">
      <w:pPr>
        <w:rPr>
          <w:rFonts w:ascii="Tahoma" w:hAnsi="Tahoma" w:cs="Tahoma"/>
          <w:color w:val="000000"/>
          <w:szCs w:val="22"/>
          <w:lang w:val="el-GR"/>
        </w:rPr>
      </w:pPr>
      <w:r w:rsidRPr="00071CDB">
        <w:rPr>
          <w:rFonts w:ascii="Tahoma" w:hAnsi="Tahoma"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sidR="00D83628" w:rsidRPr="00071CDB">
        <w:rPr>
          <w:rFonts w:ascii="Tahoma" w:hAnsi="Tahoma" w:cs="Tahoma"/>
          <w:szCs w:val="22"/>
          <w:lang w:val="el-GR"/>
        </w:rPr>
        <w:t xml:space="preserve"> </w:t>
      </w:r>
      <w:r w:rsidRPr="00071CDB">
        <w:rPr>
          <w:rFonts w:ascii="Tahoma" w:hAnsi="Tahoma" w:cs="Tahoma"/>
          <w:color w:val="000000"/>
          <w:szCs w:val="22"/>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255F98FD" w14:textId="77777777" w:rsidR="00DF333B" w:rsidRPr="00071CDB" w:rsidRDefault="00DF333B" w:rsidP="00DF333B">
      <w:pPr>
        <w:rPr>
          <w:rFonts w:ascii="Tahoma" w:hAnsi="Tahoma" w:cs="Tahoma"/>
          <w:color w:val="000000"/>
          <w:szCs w:val="22"/>
          <w:lang w:val="el-GR"/>
        </w:rPr>
      </w:pPr>
      <w:r w:rsidRPr="00071CDB">
        <w:rPr>
          <w:rFonts w:ascii="Tahoma" w:hAnsi="Tahoma" w:cs="Tahoma"/>
          <w:color w:val="000000"/>
          <w:szCs w:val="22"/>
          <w:lang w:val="el-GR"/>
        </w:rPr>
        <w:t xml:space="preserve">Σε περίπτωση που ο τρίτος διαθέτει στοιχεία τεχνικής ή επαγγελματικής </w:t>
      </w:r>
      <w:proofErr w:type="spellStart"/>
      <w:r w:rsidRPr="00071CDB">
        <w:rPr>
          <w:rFonts w:ascii="Tahoma" w:hAnsi="Tahoma" w:cs="Tahoma"/>
          <w:color w:val="000000"/>
          <w:szCs w:val="22"/>
          <w:lang w:val="el-GR"/>
        </w:rPr>
        <w:t>καταλληλότητας</w:t>
      </w:r>
      <w:proofErr w:type="spellEnd"/>
      <w:r w:rsidRPr="00071CDB">
        <w:rPr>
          <w:rFonts w:ascii="Tahoma" w:hAnsi="Tahoma" w:cs="Tahoma"/>
          <w:color w:val="000000"/>
          <w:szCs w:val="22"/>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071CDB">
        <w:rPr>
          <w:rFonts w:ascii="Tahoma" w:hAnsi="Tahoma" w:cs="Tahoma"/>
          <w:szCs w:val="22"/>
          <w:lang w:val="el-GR"/>
        </w:rPr>
        <w:t xml:space="preserve"> </w:t>
      </w:r>
      <w:r w:rsidRPr="00071CDB">
        <w:rPr>
          <w:rFonts w:ascii="Tahoma" w:hAnsi="Tahoma" w:cs="Tahoma"/>
          <w:color w:val="000000"/>
          <w:szCs w:val="22"/>
          <w:lang w:val="el-GR"/>
        </w:rPr>
        <w:t xml:space="preserve">δηλώνοντας το τμήμα της σύμβασης που θα εκτελέσει. </w:t>
      </w:r>
    </w:p>
    <w:p w14:paraId="5F7CD7A2" w14:textId="77777777" w:rsidR="00DF333B" w:rsidRPr="00071CDB" w:rsidRDefault="00DF333B" w:rsidP="00DF333B">
      <w:pPr>
        <w:rPr>
          <w:rFonts w:ascii="Tahoma" w:hAnsi="Tahoma" w:cs="Tahoma"/>
          <w:color w:val="000000"/>
          <w:szCs w:val="22"/>
          <w:lang w:val="el-GR"/>
        </w:rPr>
      </w:pPr>
      <w:r w:rsidRPr="00071CDB">
        <w:rPr>
          <w:rFonts w:ascii="Tahoma" w:hAnsi="Tahoma" w:cs="Tahoma"/>
          <w:b/>
          <w:bCs/>
          <w:szCs w:val="22"/>
          <w:lang w:val="el-GR"/>
        </w:rPr>
        <w:lastRenderedPageBreak/>
        <w:t>Β.</w:t>
      </w:r>
      <w:r w:rsidR="00F016B7" w:rsidRPr="00071CDB">
        <w:rPr>
          <w:rFonts w:ascii="Tahoma" w:hAnsi="Tahoma" w:cs="Tahoma"/>
          <w:b/>
          <w:bCs/>
          <w:szCs w:val="22"/>
          <w:lang w:val="el-GR"/>
        </w:rPr>
        <w:t>10</w:t>
      </w:r>
      <w:r w:rsidRPr="00071CDB">
        <w:rPr>
          <w:rFonts w:ascii="Tahoma" w:hAnsi="Tahoma" w:cs="Tahoma"/>
          <w:b/>
          <w:bCs/>
          <w:szCs w:val="22"/>
          <w:lang w:val="el-GR"/>
        </w:rPr>
        <w:t>.</w:t>
      </w:r>
      <w:r w:rsidRPr="00071CDB">
        <w:rPr>
          <w:rFonts w:ascii="Tahoma" w:hAnsi="Tahoma"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36944C2" w14:textId="77777777" w:rsidR="00DF333B" w:rsidRPr="00071CDB" w:rsidRDefault="00DF333B" w:rsidP="00DF333B">
      <w:pPr>
        <w:rPr>
          <w:rFonts w:ascii="Tahoma" w:hAnsi="Tahoma" w:cs="Tahoma"/>
          <w:b/>
          <w:bCs/>
          <w:szCs w:val="22"/>
          <w:lang w:val="el-GR"/>
        </w:rPr>
      </w:pPr>
      <w:r w:rsidRPr="00071CDB">
        <w:rPr>
          <w:rFonts w:ascii="Tahoma" w:hAnsi="Tahoma" w:cs="Tahoma"/>
          <w:b/>
          <w:bCs/>
          <w:szCs w:val="22"/>
          <w:lang w:val="el-GR"/>
        </w:rPr>
        <w:t>Β.1</w:t>
      </w:r>
      <w:r w:rsidR="00F016B7" w:rsidRPr="00071CDB">
        <w:rPr>
          <w:rFonts w:ascii="Tahoma" w:hAnsi="Tahoma" w:cs="Tahoma"/>
          <w:b/>
          <w:bCs/>
          <w:szCs w:val="22"/>
          <w:lang w:val="el-GR"/>
        </w:rPr>
        <w:t>1</w:t>
      </w:r>
      <w:r w:rsidRPr="00071CDB">
        <w:rPr>
          <w:rFonts w:ascii="Tahoma" w:hAnsi="Tahoma" w:cs="Tahoma"/>
          <w:b/>
          <w:bCs/>
          <w:szCs w:val="22"/>
          <w:lang w:val="el-GR"/>
        </w:rPr>
        <w:t>. Επισημαίνεται ότι γίνονται αποδεκτές:</w:t>
      </w:r>
    </w:p>
    <w:p w14:paraId="087F9754" w14:textId="77777777" w:rsidR="00DF333B" w:rsidRPr="00071CDB" w:rsidRDefault="00DF333B" w:rsidP="00252835">
      <w:pPr>
        <w:numPr>
          <w:ilvl w:val="0"/>
          <w:numId w:val="26"/>
        </w:numPr>
        <w:rPr>
          <w:rFonts w:ascii="Tahoma" w:hAnsi="Tahoma" w:cs="Tahoma"/>
          <w:b/>
          <w:bCs/>
          <w:szCs w:val="22"/>
          <w:lang w:val="el-GR"/>
        </w:rPr>
      </w:pPr>
      <w:r w:rsidRPr="00071CDB">
        <w:rPr>
          <w:rFonts w:ascii="Tahoma" w:hAnsi="Tahoma" w:cs="Tahoma"/>
          <w:b/>
          <w:bCs/>
          <w:szCs w:val="22"/>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21DD249E" w14:textId="77777777" w:rsidR="00DF333B" w:rsidRPr="00071CDB" w:rsidRDefault="00DF333B" w:rsidP="00252835">
      <w:pPr>
        <w:numPr>
          <w:ilvl w:val="0"/>
          <w:numId w:val="26"/>
        </w:numPr>
        <w:rPr>
          <w:rFonts w:ascii="Tahoma" w:hAnsi="Tahoma" w:cs="Tahoma"/>
          <w:szCs w:val="22"/>
          <w:lang w:val="el-GR"/>
        </w:rPr>
      </w:pPr>
      <w:r w:rsidRPr="00071CDB">
        <w:rPr>
          <w:rFonts w:ascii="Tahoma" w:hAnsi="Tahoma" w:cs="Tahoma"/>
          <w:b/>
          <w:bCs/>
          <w:szCs w:val="22"/>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sidR="00F0042B" w:rsidRPr="00071CDB">
        <w:rPr>
          <w:rFonts w:ascii="Tahoma" w:hAnsi="Tahoma" w:cs="Tahoma"/>
          <w:b/>
          <w:bCs/>
          <w:szCs w:val="22"/>
          <w:lang w:val="el-GR"/>
        </w:rPr>
        <w:t>τους</w:t>
      </w:r>
    </w:p>
    <w:p w14:paraId="3BD29698" w14:textId="77777777" w:rsidR="00F0042B" w:rsidRPr="00071CDB" w:rsidRDefault="00F0042B" w:rsidP="00252835">
      <w:pPr>
        <w:numPr>
          <w:ilvl w:val="0"/>
          <w:numId w:val="26"/>
        </w:numPr>
        <w:rPr>
          <w:rFonts w:ascii="Tahoma" w:hAnsi="Tahoma" w:cs="Tahoma"/>
          <w:szCs w:val="22"/>
          <w:lang w:val="el-GR"/>
        </w:rPr>
      </w:pPr>
    </w:p>
    <w:p w14:paraId="18E80CDA" w14:textId="77777777" w:rsidR="00C33C73" w:rsidRPr="00071CDB" w:rsidRDefault="00C33C73"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95" w:name="_Toc161995410"/>
      <w:r w:rsidRPr="00071CDB">
        <w:rPr>
          <w:rFonts w:ascii="Tahoma" w:hAnsi="Tahoma" w:cs="Tahoma"/>
          <w:sz w:val="22"/>
          <w:lang w:val="el-GR"/>
        </w:rPr>
        <w:t>Κριτήρια Ανάθεσης</w:t>
      </w:r>
      <w:bookmarkEnd w:id="95"/>
      <w:r w:rsidRPr="00071CDB">
        <w:rPr>
          <w:rFonts w:ascii="Tahoma" w:hAnsi="Tahoma" w:cs="Tahoma"/>
          <w:sz w:val="22"/>
          <w:lang w:val="el-GR"/>
        </w:rPr>
        <w:t xml:space="preserve"> </w:t>
      </w:r>
    </w:p>
    <w:p w14:paraId="1941D38D" w14:textId="77777777" w:rsidR="008338F0" w:rsidRPr="00071CDB" w:rsidRDefault="003355E7" w:rsidP="004719AE">
      <w:pPr>
        <w:pStyle w:val="40"/>
        <w:numPr>
          <w:ilvl w:val="2"/>
          <w:numId w:val="7"/>
        </w:numPr>
      </w:pPr>
      <w:bookmarkStart w:id="96" w:name="_Ref496542191"/>
      <w:bookmarkStart w:id="97" w:name="_Toc161995411"/>
      <w:r w:rsidRPr="00071CDB">
        <w:t>Κριτήριο ανάθεσης</w:t>
      </w:r>
      <w:bookmarkEnd w:id="96"/>
      <w:bookmarkEnd w:id="97"/>
      <w:r w:rsidR="00B56429">
        <w:t xml:space="preserve">       </w:t>
      </w:r>
    </w:p>
    <w:p w14:paraId="0D5D7F39" w14:textId="77777777" w:rsidR="006777C7" w:rsidRPr="00C25C28" w:rsidRDefault="006777C7" w:rsidP="00C25C28">
      <w:pPr>
        <w:rPr>
          <w:rFonts w:ascii="Tahoma" w:hAnsi="Tahoma" w:cs="Tahoma"/>
          <w:szCs w:val="22"/>
          <w:lang w:val="el-GR"/>
        </w:rPr>
      </w:pPr>
      <w:r w:rsidRPr="00C25C28">
        <w:rPr>
          <w:rFonts w:ascii="Tahoma" w:hAnsi="Tahoma" w:cs="Tahoma"/>
          <w:szCs w:val="22"/>
          <w:lang w:val="el-GR"/>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01"/>
        <w:gridCol w:w="4698"/>
        <w:gridCol w:w="1600"/>
        <w:gridCol w:w="2129"/>
      </w:tblGrid>
      <w:tr w:rsidR="006777C7" w:rsidRPr="00C25C28" w14:paraId="61084447" w14:textId="77777777" w:rsidTr="003D26AE">
        <w:trPr>
          <w:trHeight w:val="213"/>
          <w:jc w:val="center"/>
        </w:trPr>
        <w:tc>
          <w:tcPr>
            <w:tcW w:w="5000" w:type="pct"/>
            <w:gridSpan w:val="4"/>
            <w:shd w:val="clear" w:color="auto" w:fill="B3B3B3"/>
          </w:tcPr>
          <w:p w14:paraId="56E66D9F" w14:textId="77777777" w:rsidR="006777C7" w:rsidRPr="00C25C28" w:rsidRDefault="006777C7" w:rsidP="00C25C28">
            <w:pPr>
              <w:numPr>
                <w:ilvl w:val="12"/>
                <w:numId w:val="0"/>
              </w:numPr>
              <w:spacing w:after="0"/>
              <w:jc w:val="center"/>
              <w:rPr>
                <w:rFonts w:ascii="Tahoma" w:hAnsi="Tahoma" w:cs="Tahoma"/>
                <w:b/>
                <w:szCs w:val="22"/>
                <w:lang w:val="el-GR"/>
              </w:rPr>
            </w:pPr>
            <w:r w:rsidRPr="00C25C28">
              <w:rPr>
                <w:rFonts w:ascii="Tahoma" w:hAnsi="Tahoma" w:cs="Tahoma"/>
                <w:b/>
                <w:szCs w:val="22"/>
                <w:lang w:val="el-GR"/>
              </w:rPr>
              <w:t xml:space="preserve">ΠΙΝΑΚΑΣ ΚΡΙΤΗΡΙΩΝ ΑΞΙΟΛΟΓΗΣΗΣ </w:t>
            </w:r>
          </w:p>
        </w:tc>
      </w:tr>
      <w:tr w:rsidR="006777C7" w:rsidRPr="00C46C10" w14:paraId="182B2F59" w14:textId="77777777" w:rsidTr="003D26AE">
        <w:trPr>
          <w:trHeight w:val="595"/>
          <w:jc w:val="center"/>
        </w:trPr>
        <w:tc>
          <w:tcPr>
            <w:tcW w:w="630" w:type="pct"/>
            <w:shd w:val="clear" w:color="auto" w:fill="B3B3B3"/>
            <w:vAlign w:val="center"/>
          </w:tcPr>
          <w:p w14:paraId="153037A1" w14:textId="77777777" w:rsidR="006777C7" w:rsidRPr="00C25C28" w:rsidRDefault="006777C7" w:rsidP="00C25C28">
            <w:pPr>
              <w:spacing w:after="0"/>
              <w:jc w:val="center"/>
              <w:rPr>
                <w:rFonts w:ascii="Tahoma" w:hAnsi="Tahoma" w:cs="Tahoma"/>
                <w:b/>
                <w:szCs w:val="22"/>
                <w:lang w:val="el-GR"/>
              </w:rPr>
            </w:pPr>
            <w:r w:rsidRPr="00C25C28">
              <w:rPr>
                <w:rFonts w:ascii="Tahoma" w:hAnsi="Tahoma" w:cs="Tahoma"/>
                <w:b/>
                <w:szCs w:val="22"/>
                <w:lang w:val="el-GR"/>
              </w:rPr>
              <w:t>Κριτήριο</w:t>
            </w:r>
          </w:p>
        </w:tc>
        <w:tc>
          <w:tcPr>
            <w:tcW w:w="2446" w:type="pct"/>
            <w:shd w:val="clear" w:color="auto" w:fill="B3B3B3"/>
            <w:vAlign w:val="center"/>
          </w:tcPr>
          <w:p w14:paraId="75D2DB2D" w14:textId="77777777" w:rsidR="006777C7" w:rsidRPr="00C25C28" w:rsidRDefault="006777C7" w:rsidP="00C25C28">
            <w:pPr>
              <w:numPr>
                <w:ilvl w:val="12"/>
                <w:numId w:val="0"/>
              </w:numPr>
              <w:spacing w:after="0"/>
              <w:jc w:val="center"/>
              <w:rPr>
                <w:rFonts w:ascii="Tahoma" w:hAnsi="Tahoma" w:cs="Tahoma"/>
                <w:b/>
                <w:szCs w:val="22"/>
                <w:lang w:val="el-GR"/>
              </w:rPr>
            </w:pPr>
            <w:r w:rsidRPr="00C25C28">
              <w:rPr>
                <w:rFonts w:ascii="Tahoma" w:hAnsi="Tahoma" w:cs="Tahoma"/>
                <w:b/>
                <w:szCs w:val="22"/>
                <w:lang w:val="el-GR"/>
              </w:rPr>
              <w:t>Περιγραφή</w:t>
            </w:r>
            <w:r w:rsidRPr="00C25C28">
              <w:rPr>
                <w:rFonts w:ascii="Tahoma" w:hAnsi="Tahoma" w:cs="Tahoma"/>
                <w:b/>
                <w:szCs w:val="22"/>
              </w:rPr>
              <w:t xml:space="preserve"> </w:t>
            </w:r>
            <w:r w:rsidRPr="00C25C28">
              <w:rPr>
                <w:rFonts w:ascii="Tahoma" w:hAnsi="Tahoma" w:cs="Tahoma"/>
                <w:b/>
                <w:szCs w:val="22"/>
                <w:lang w:val="el-GR"/>
              </w:rPr>
              <w:t>(Κ)</w:t>
            </w:r>
          </w:p>
        </w:tc>
        <w:tc>
          <w:tcPr>
            <w:tcW w:w="812" w:type="pct"/>
            <w:shd w:val="clear" w:color="auto" w:fill="B3B3B3"/>
            <w:vAlign w:val="center"/>
          </w:tcPr>
          <w:p w14:paraId="352F3653" w14:textId="77777777" w:rsidR="006777C7" w:rsidRPr="00C25C28" w:rsidRDefault="006777C7" w:rsidP="00C25C28">
            <w:pPr>
              <w:numPr>
                <w:ilvl w:val="12"/>
                <w:numId w:val="0"/>
              </w:numPr>
              <w:spacing w:after="0"/>
              <w:jc w:val="center"/>
              <w:rPr>
                <w:rFonts w:ascii="Tahoma" w:hAnsi="Tahoma" w:cs="Tahoma"/>
                <w:b/>
                <w:szCs w:val="22"/>
                <w:lang w:val="el-GR"/>
              </w:rPr>
            </w:pPr>
            <w:r w:rsidRPr="00C25C28">
              <w:rPr>
                <w:rFonts w:ascii="Tahoma" w:hAnsi="Tahoma" w:cs="Tahoma"/>
                <w:b/>
                <w:szCs w:val="22"/>
                <w:lang w:val="el-GR"/>
              </w:rPr>
              <w:t>Συντελεστής Βαρύτητας (σ)</w:t>
            </w:r>
          </w:p>
        </w:tc>
        <w:tc>
          <w:tcPr>
            <w:tcW w:w="1112" w:type="pct"/>
            <w:shd w:val="clear" w:color="auto" w:fill="B3B3B3"/>
            <w:vAlign w:val="center"/>
          </w:tcPr>
          <w:p w14:paraId="6F43D40F" w14:textId="77777777" w:rsidR="006777C7" w:rsidRPr="00C25C28" w:rsidRDefault="006777C7" w:rsidP="00C25C28">
            <w:pPr>
              <w:numPr>
                <w:ilvl w:val="12"/>
                <w:numId w:val="0"/>
              </w:numPr>
              <w:spacing w:after="0"/>
              <w:jc w:val="center"/>
              <w:rPr>
                <w:rFonts w:ascii="Tahoma" w:hAnsi="Tahoma" w:cs="Tahoma"/>
                <w:b/>
                <w:szCs w:val="22"/>
                <w:lang w:val="el-GR"/>
              </w:rPr>
            </w:pPr>
            <w:r w:rsidRPr="00C25C28">
              <w:rPr>
                <w:rFonts w:ascii="Tahoma" w:hAnsi="Tahoma" w:cs="Tahoma"/>
                <w:b/>
                <w:szCs w:val="22"/>
                <w:lang w:val="el-GR"/>
              </w:rPr>
              <w:t>Παραπομπή σε παρ. απαίτησης της διακήρυξης</w:t>
            </w:r>
          </w:p>
        </w:tc>
      </w:tr>
      <w:tr w:rsidR="006777C7" w:rsidRPr="00C25C28" w14:paraId="415966F7" w14:textId="77777777" w:rsidTr="003D26AE">
        <w:trPr>
          <w:trHeight w:val="465"/>
          <w:jc w:val="center"/>
        </w:trPr>
        <w:tc>
          <w:tcPr>
            <w:tcW w:w="630" w:type="pct"/>
            <w:shd w:val="clear" w:color="auto" w:fill="F7CAAC" w:themeFill="accent2" w:themeFillTint="66"/>
            <w:vAlign w:val="center"/>
          </w:tcPr>
          <w:p w14:paraId="4BC43263" w14:textId="77777777" w:rsidR="006777C7" w:rsidRPr="00C25C28" w:rsidRDefault="006777C7" w:rsidP="00C25C28">
            <w:pPr>
              <w:spacing w:after="0"/>
              <w:jc w:val="center"/>
              <w:rPr>
                <w:rFonts w:ascii="Tahoma" w:hAnsi="Tahoma" w:cs="Tahoma"/>
                <w:b/>
                <w:szCs w:val="22"/>
                <w:lang w:val="el-GR"/>
              </w:rPr>
            </w:pPr>
            <w:r w:rsidRPr="00C25C28">
              <w:rPr>
                <w:rFonts w:ascii="Tahoma" w:hAnsi="Tahoma" w:cs="Tahoma"/>
                <w:b/>
                <w:szCs w:val="22"/>
                <w:lang w:val="el-GR"/>
              </w:rPr>
              <w:t>1.</w:t>
            </w:r>
          </w:p>
        </w:tc>
        <w:tc>
          <w:tcPr>
            <w:tcW w:w="2446" w:type="pct"/>
            <w:shd w:val="clear" w:color="auto" w:fill="F7CAAC" w:themeFill="accent2" w:themeFillTint="66"/>
            <w:vAlign w:val="center"/>
          </w:tcPr>
          <w:p w14:paraId="40CDDDA0" w14:textId="77777777" w:rsidR="006777C7" w:rsidRPr="00C25C28" w:rsidRDefault="00F0042B" w:rsidP="00C25C28">
            <w:pPr>
              <w:numPr>
                <w:ilvl w:val="12"/>
                <w:numId w:val="0"/>
              </w:numPr>
              <w:spacing w:after="0"/>
              <w:rPr>
                <w:rFonts w:ascii="Tahoma" w:hAnsi="Tahoma" w:cs="Tahoma"/>
                <w:b/>
                <w:szCs w:val="22"/>
                <w:lang w:val="el-GR"/>
              </w:rPr>
            </w:pPr>
            <w:r w:rsidRPr="00C25C28">
              <w:rPr>
                <w:rFonts w:ascii="Tahoma" w:hAnsi="Tahoma" w:cs="Tahoma"/>
                <w:b/>
                <w:szCs w:val="22"/>
                <w:lang w:val="el-GR"/>
              </w:rPr>
              <w:t>ΤΕΧΝΙΚΗ ΛΥΣΗ</w:t>
            </w:r>
          </w:p>
        </w:tc>
        <w:tc>
          <w:tcPr>
            <w:tcW w:w="812" w:type="pct"/>
            <w:shd w:val="clear" w:color="auto" w:fill="F7CAAC" w:themeFill="accent2" w:themeFillTint="66"/>
            <w:vAlign w:val="center"/>
          </w:tcPr>
          <w:p w14:paraId="34BC1EEA" w14:textId="77777777" w:rsidR="006777C7" w:rsidRPr="00C25C28" w:rsidRDefault="00CB2FB8" w:rsidP="00C25C28">
            <w:pPr>
              <w:numPr>
                <w:ilvl w:val="12"/>
                <w:numId w:val="0"/>
              </w:numPr>
              <w:spacing w:after="0"/>
              <w:jc w:val="center"/>
              <w:rPr>
                <w:rFonts w:ascii="Tahoma" w:hAnsi="Tahoma" w:cs="Tahoma"/>
                <w:b/>
                <w:bCs/>
                <w:szCs w:val="22"/>
                <w:lang w:val="el-GR"/>
              </w:rPr>
            </w:pPr>
            <w:r>
              <w:rPr>
                <w:rFonts w:ascii="Tahoma" w:hAnsi="Tahoma" w:cs="Tahoma"/>
                <w:b/>
                <w:bCs/>
                <w:szCs w:val="22"/>
                <w:lang w:val="el-GR"/>
              </w:rPr>
              <w:t>25</w:t>
            </w:r>
            <w:r w:rsidR="006777C7" w:rsidRPr="00C25C28">
              <w:rPr>
                <w:rFonts w:ascii="Tahoma" w:hAnsi="Tahoma" w:cs="Tahoma"/>
                <w:b/>
                <w:bCs/>
                <w:szCs w:val="22"/>
                <w:lang w:val="el-GR"/>
              </w:rPr>
              <w:t>%</w:t>
            </w:r>
          </w:p>
        </w:tc>
        <w:tc>
          <w:tcPr>
            <w:tcW w:w="1112" w:type="pct"/>
            <w:shd w:val="clear" w:color="auto" w:fill="F7CAAC" w:themeFill="accent2" w:themeFillTint="66"/>
            <w:vAlign w:val="center"/>
          </w:tcPr>
          <w:p w14:paraId="2FFABE0B" w14:textId="77777777" w:rsidR="006777C7" w:rsidRPr="00C25C28" w:rsidRDefault="006777C7" w:rsidP="00C25C28">
            <w:pPr>
              <w:numPr>
                <w:ilvl w:val="12"/>
                <w:numId w:val="0"/>
              </w:numPr>
              <w:spacing w:after="0"/>
              <w:jc w:val="center"/>
              <w:rPr>
                <w:rFonts w:ascii="Tahoma" w:hAnsi="Tahoma" w:cs="Tahoma"/>
                <w:szCs w:val="22"/>
                <w:lang w:val="el-GR"/>
              </w:rPr>
            </w:pPr>
          </w:p>
        </w:tc>
      </w:tr>
      <w:tr w:rsidR="006777C7" w:rsidRPr="00C25C28" w14:paraId="4517BA82" w14:textId="77777777" w:rsidTr="003D26AE">
        <w:trPr>
          <w:trHeight w:val="495"/>
          <w:jc w:val="center"/>
        </w:trPr>
        <w:tc>
          <w:tcPr>
            <w:tcW w:w="630" w:type="pct"/>
            <w:vAlign w:val="center"/>
          </w:tcPr>
          <w:p w14:paraId="1DCFE9B3" w14:textId="77777777" w:rsidR="006777C7" w:rsidRPr="00C25C28" w:rsidRDefault="006777C7" w:rsidP="00C25C28">
            <w:pPr>
              <w:tabs>
                <w:tab w:val="num" w:pos="317"/>
              </w:tabs>
              <w:spacing w:after="0"/>
              <w:ind w:left="142"/>
              <w:jc w:val="center"/>
              <w:rPr>
                <w:rFonts w:ascii="Tahoma" w:hAnsi="Tahoma" w:cs="Tahoma"/>
                <w:b/>
                <w:szCs w:val="22"/>
                <w:lang w:val="el-GR"/>
              </w:rPr>
            </w:pPr>
            <w:r w:rsidRPr="00C25C28">
              <w:rPr>
                <w:rFonts w:ascii="Tahoma" w:hAnsi="Tahoma" w:cs="Tahoma"/>
                <w:b/>
                <w:szCs w:val="22"/>
                <w:lang w:val="el-GR"/>
              </w:rPr>
              <w:t>1.1</w:t>
            </w:r>
          </w:p>
        </w:tc>
        <w:tc>
          <w:tcPr>
            <w:tcW w:w="2446" w:type="pct"/>
            <w:vAlign w:val="center"/>
          </w:tcPr>
          <w:p w14:paraId="4C4534F2" w14:textId="77777777" w:rsidR="006777C7" w:rsidRPr="00C25C28" w:rsidRDefault="006777C7" w:rsidP="00C25C28">
            <w:pPr>
              <w:numPr>
                <w:ilvl w:val="12"/>
                <w:numId w:val="0"/>
              </w:numPr>
              <w:spacing w:after="0"/>
              <w:rPr>
                <w:rFonts w:ascii="Tahoma" w:hAnsi="Tahoma" w:cs="Tahoma"/>
                <w:szCs w:val="22"/>
                <w:lang w:val="el-GR"/>
              </w:rPr>
            </w:pPr>
            <w:r w:rsidRPr="00C25C28">
              <w:rPr>
                <w:rFonts w:ascii="Tahoma" w:hAnsi="Tahoma" w:cs="Tahoma"/>
                <w:szCs w:val="22"/>
                <w:lang w:val="el-GR"/>
              </w:rPr>
              <w:t>Αντίληψη και κατανόηση του έργου από τον υποψήφιο Ανάδοχο</w:t>
            </w:r>
          </w:p>
        </w:tc>
        <w:tc>
          <w:tcPr>
            <w:tcW w:w="812" w:type="pct"/>
            <w:vAlign w:val="center"/>
          </w:tcPr>
          <w:p w14:paraId="160CF53E" w14:textId="77777777" w:rsidR="006777C7" w:rsidRPr="00C25C28" w:rsidRDefault="006777C7" w:rsidP="00C25C28">
            <w:pPr>
              <w:numPr>
                <w:ilvl w:val="12"/>
                <w:numId w:val="0"/>
              </w:numPr>
              <w:spacing w:after="0"/>
              <w:jc w:val="center"/>
              <w:rPr>
                <w:rFonts w:ascii="Tahoma" w:hAnsi="Tahoma" w:cs="Tahoma"/>
                <w:szCs w:val="22"/>
                <w:lang w:val="el-GR"/>
              </w:rPr>
            </w:pPr>
            <w:r w:rsidRPr="00C25C28">
              <w:rPr>
                <w:rFonts w:ascii="Tahoma" w:hAnsi="Tahoma" w:cs="Tahoma"/>
                <w:szCs w:val="22"/>
                <w:lang w:val="el-GR"/>
              </w:rPr>
              <w:t>10%</w:t>
            </w:r>
          </w:p>
        </w:tc>
        <w:tc>
          <w:tcPr>
            <w:tcW w:w="1112" w:type="pct"/>
            <w:vAlign w:val="center"/>
          </w:tcPr>
          <w:p w14:paraId="0A291063" w14:textId="77777777" w:rsidR="006777C7" w:rsidRPr="00C25C28" w:rsidRDefault="006777C7"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646656AB" w14:textId="77777777" w:rsidR="006777C7" w:rsidRPr="00C25C28" w:rsidRDefault="006777C7" w:rsidP="00C25C28">
            <w:pPr>
              <w:numPr>
                <w:ilvl w:val="12"/>
                <w:numId w:val="0"/>
              </w:numPr>
              <w:spacing w:after="0"/>
              <w:jc w:val="left"/>
              <w:rPr>
                <w:rFonts w:ascii="Tahoma" w:hAnsi="Tahoma" w:cs="Tahoma"/>
                <w:szCs w:val="22"/>
                <w:lang w:val="el-GR"/>
              </w:rPr>
            </w:pPr>
          </w:p>
        </w:tc>
      </w:tr>
      <w:tr w:rsidR="006777C7" w:rsidRPr="00C25C28" w14:paraId="242B6486" w14:textId="77777777" w:rsidTr="003D26AE">
        <w:trPr>
          <w:trHeight w:val="347"/>
          <w:jc w:val="center"/>
        </w:trPr>
        <w:tc>
          <w:tcPr>
            <w:tcW w:w="630" w:type="pct"/>
            <w:shd w:val="clear" w:color="auto" w:fill="FFFFFF" w:themeFill="background1"/>
            <w:vAlign w:val="center"/>
          </w:tcPr>
          <w:p w14:paraId="3A5AE5A5" w14:textId="77777777" w:rsidR="006777C7" w:rsidRPr="00C25C28" w:rsidRDefault="006777C7" w:rsidP="00C25C28">
            <w:pPr>
              <w:tabs>
                <w:tab w:val="num" w:pos="317"/>
              </w:tabs>
              <w:spacing w:after="0"/>
              <w:ind w:left="142"/>
              <w:jc w:val="center"/>
              <w:rPr>
                <w:rFonts w:ascii="Tahoma" w:hAnsi="Tahoma" w:cs="Tahoma"/>
                <w:b/>
                <w:szCs w:val="22"/>
                <w:lang w:val="el-GR"/>
              </w:rPr>
            </w:pPr>
            <w:r w:rsidRPr="00C25C28">
              <w:rPr>
                <w:rFonts w:ascii="Tahoma" w:hAnsi="Tahoma" w:cs="Tahoma"/>
                <w:b/>
                <w:szCs w:val="22"/>
                <w:lang w:val="el-GR"/>
              </w:rPr>
              <w:t>1.2</w:t>
            </w:r>
          </w:p>
        </w:tc>
        <w:tc>
          <w:tcPr>
            <w:tcW w:w="2446" w:type="pct"/>
            <w:shd w:val="clear" w:color="auto" w:fill="FFFFFF" w:themeFill="background1"/>
            <w:vAlign w:val="center"/>
          </w:tcPr>
          <w:p w14:paraId="4C28AB4E" w14:textId="77777777" w:rsidR="006777C7" w:rsidRPr="00C25C28" w:rsidRDefault="00F735D5" w:rsidP="00C25C28">
            <w:pPr>
              <w:numPr>
                <w:ilvl w:val="12"/>
                <w:numId w:val="0"/>
              </w:numPr>
              <w:spacing w:after="0"/>
              <w:rPr>
                <w:rFonts w:ascii="Tahoma" w:hAnsi="Tahoma" w:cs="Tahoma"/>
                <w:b/>
                <w:bCs/>
                <w:szCs w:val="22"/>
                <w:lang w:val="el-GR"/>
              </w:rPr>
            </w:pPr>
            <w:r w:rsidRPr="00C25C28">
              <w:rPr>
                <w:rFonts w:ascii="Tahoma" w:hAnsi="Tahoma" w:cs="Tahoma"/>
                <w:szCs w:val="22"/>
                <w:lang w:val="el-GR"/>
              </w:rPr>
              <w:t>Κατανόηση των κρίσιμων παραγόντων επιτυχίας του έργου</w:t>
            </w:r>
          </w:p>
        </w:tc>
        <w:tc>
          <w:tcPr>
            <w:tcW w:w="812" w:type="pct"/>
            <w:shd w:val="clear" w:color="auto" w:fill="FFFFFF" w:themeFill="background1"/>
            <w:vAlign w:val="center"/>
          </w:tcPr>
          <w:p w14:paraId="4F40AA4C" w14:textId="77777777" w:rsidR="006777C7" w:rsidRPr="00C25C28" w:rsidRDefault="006777C7" w:rsidP="00C25C28">
            <w:pPr>
              <w:numPr>
                <w:ilvl w:val="12"/>
                <w:numId w:val="0"/>
              </w:numPr>
              <w:spacing w:before="120" w:after="0"/>
              <w:jc w:val="center"/>
              <w:rPr>
                <w:rFonts w:ascii="Tahoma" w:hAnsi="Tahoma" w:cs="Tahoma"/>
                <w:b/>
                <w:bCs/>
                <w:szCs w:val="22"/>
                <w:lang w:val="el-GR"/>
              </w:rPr>
            </w:pPr>
            <w:r w:rsidRPr="00C25C28">
              <w:rPr>
                <w:rFonts w:ascii="Tahoma" w:hAnsi="Tahoma" w:cs="Tahoma"/>
                <w:szCs w:val="22"/>
                <w:lang w:val="el-GR"/>
              </w:rPr>
              <w:t>10%</w:t>
            </w:r>
          </w:p>
        </w:tc>
        <w:tc>
          <w:tcPr>
            <w:tcW w:w="1112" w:type="pct"/>
            <w:shd w:val="clear" w:color="auto" w:fill="FFFFFF" w:themeFill="background1"/>
            <w:vAlign w:val="center"/>
          </w:tcPr>
          <w:p w14:paraId="7ED21313" w14:textId="77777777" w:rsidR="006777C7" w:rsidRPr="00C25C28" w:rsidRDefault="006777C7"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5C32CE90" w14:textId="77777777" w:rsidR="006777C7" w:rsidRPr="00C25C28" w:rsidRDefault="006777C7" w:rsidP="00C25C28">
            <w:pPr>
              <w:numPr>
                <w:ilvl w:val="12"/>
                <w:numId w:val="0"/>
              </w:numPr>
              <w:spacing w:after="0"/>
              <w:jc w:val="left"/>
              <w:rPr>
                <w:rFonts w:ascii="Tahoma" w:hAnsi="Tahoma" w:cs="Tahoma"/>
                <w:szCs w:val="22"/>
                <w:lang w:val="el-GR"/>
              </w:rPr>
            </w:pPr>
          </w:p>
        </w:tc>
      </w:tr>
      <w:tr w:rsidR="006777C7" w:rsidRPr="00C25C28" w14:paraId="0AB3A2EF" w14:textId="77777777" w:rsidTr="003D26AE">
        <w:trPr>
          <w:trHeight w:val="347"/>
          <w:jc w:val="center"/>
        </w:trPr>
        <w:tc>
          <w:tcPr>
            <w:tcW w:w="630" w:type="pct"/>
            <w:shd w:val="clear" w:color="auto" w:fill="FFFFFF" w:themeFill="background1"/>
            <w:vAlign w:val="center"/>
          </w:tcPr>
          <w:p w14:paraId="2FBC25F9" w14:textId="77777777" w:rsidR="006777C7" w:rsidRPr="00C25C28" w:rsidRDefault="006777C7" w:rsidP="00C25C28">
            <w:pPr>
              <w:tabs>
                <w:tab w:val="num" w:pos="317"/>
              </w:tabs>
              <w:spacing w:after="0"/>
              <w:ind w:left="142"/>
              <w:jc w:val="center"/>
              <w:rPr>
                <w:rFonts w:ascii="Tahoma" w:hAnsi="Tahoma" w:cs="Tahoma"/>
                <w:b/>
                <w:szCs w:val="22"/>
                <w:lang w:val="el-GR"/>
              </w:rPr>
            </w:pPr>
            <w:r w:rsidRPr="00C25C28">
              <w:rPr>
                <w:rFonts w:ascii="Tahoma" w:hAnsi="Tahoma" w:cs="Tahoma"/>
                <w:b/>
                <w:szCs w:val="22"/>
                <w:lang w:val="el-GR"/>
              </w:rPr>
              <w:t>1.3</w:t>
            </w:r>
          </w:p>
        </w:tc>
        <w:tc>
          <w:tcPr>
            <w:tcW w:w="2446" w:type="pct"/>
            <w:shd w:val="clear" w:color="auto" w:fill="FFFFFF" w:themeFill="background1"/>
            <w:vAlign w:val="center"/>
          </w:tcPr>
          <w:p w14:paraId="60098B43" w14:textId="77777777" w:rsidR="006777C7" w:rsidRPr="00C25C28" w:rsidRDefault="00F735D5" w:rsidP="00C25C28">
            <w:pPr>
              <w:numPr>
                <w:ilvl w:val="12"/>
                <w:numId w:val="0"/>
              </w:numPr>
              <w:spacing w:after="0"/>
              <w:rPr>
                <w:rFonts w:ascii="Tahoma" w:hAnsi="Tahoma" w:cs="Tahoma"/>
                <w:szCs w:val="22"/>
                <w:lang w:val="el-GR"/>
              </w:rPr>
            </w:pPr>
            <w:r w:rsidRPr="00C25C28">
              <w:rPr>
                <w:rFonts w:ascii="Tahoma" w:hAnsi="Tahoma" w:cs="Tahoma"/>
                <w:szCs w:val="22"/>
                <w:lang w:val="el-GR"/>
              </w:rPr>
              <w:t>Μεθοδολογία υλοποίησης του Έργου</w:t>
            </w:r>
          </w:p>
        </w:tc>
        <w:tc>
          <w:tcPr>
            <w:tcW w:w="812" w:type="pct"/>
            <w:shd w:val="clear" w:color="auto" w:fill="FFFFFF" w:themeFill="background1"/>
            <w:vAlign w:val="center"/>
          </w:tcPr>
          <w:p w14:paraId="69305FF4" w14:textId="77777777" w:rsidR="006777C7" w:rsidRPr="00C25C28" w:rsidRDefault="00C25C28" w:rsidP="00C25C28">
            <w:pPr>
              <w:numPr>
                <w:ilvl w:val="12"/>
                <w:numId w:val="0"/>
              </w:numPr>
              <w:spacing w:before="120" w:after="0"/>
              <w:jc w:val="center"/>
              <w:rPr>
                <w:rFonts w:ascii="Tahoma" w:hAnsi="Tahoma" w:cs="Tahoma"/>
                <w:szCs w:val="22"/>
                <w:lang w:val="el-GR"/>
              </w:rPr>
            </w:pPr>
            <w:r>
              <w:rPr>
                <w:rFonts w:ascii="Tahoma" w:hAnsi="Tahoma" w:cs="Tahoma"/>
                <w:szCs w:val="22"/>
                <w:lang w:val="el-GR"/>
              </w:rPr>
              <w:t>5</w:t>
            </w:r>
            <w:r w:rsidR="006777C7" w:rsidRPr="00C25C28">
              <w:rPr>
                <w:rFonts w:ascii="Tahoma" w:hAnsi="Tahoma" w:cs="Tahoma"/>
                <w:szCs w:val="22"/>
                <w:lang w:val="el-GR"/>
              </w:rPr>
              <w:t>%</w:t>
            </w:r>
          </w:p>
        </w:tc>
        <w:tc>
          <w:tcPr>
            <w:tcW w:w="1112" w:type="pct"/>
            <w:shd w:val="clear" w:color="auto" w:fill="FFFFFF" w:themeFill="background1"/>
            <w:vAlign w:val="center"/>
          </w:tcPr>
          <w:p w14:paraId="7FDE12F1" w14:textId="77777777" w:rsidR="006777C7" w:rsidRPr="00C25C28" w:rsidRDefault="006777C7"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058998B2" w14:textId="77777777" w:rsidR="006777C7" w:rsidRPr="00C25C28" w:rsidRDefault="006777C7" w:rsidP="00C25C28">
            <w:pPr>
              <w:numPr>
                <w:ilvl w:val="12"/>
                <w:numId w:val="0"/>
              </w:numPr>
              <w:spacing w:after="0"/>
              <w:jc w:val="left"/>
              <w:rPr>
                <w:rFonts w:ascii="Tahoma" w:hAnsi="Tahoma" w:cs="Tahoma"/>
                <w:szCs w:val="22"/>
                <w:lang w:val="el-GR"/>
              </w:rPr>
            </w:pPr>
          </w:p>
        </w:tc>
      </w:tr>
      <w:tr w:rsidR="006777C7" w:rsidRPr="00C25C28" w14:paraId="6F57E0DC" w14:textId="77777777" w:rsidTr="003D26AE">
        <w:trPr>
          <w:trHeight w:val="347"/>
          <w:jc w:val="center"/>
        </w:trPr>
        <w:tc>
          <w:tcPr>
            <w:tcW w:w="630" w:type="pct"/>
            <w:shd w:val="clear" w:color="auto" w:fill="F7CAAC" w:themeFill="accent2" w:themeFillTint="66"/>
            <w:vAlign w:val="center"/>
          </w:tcPr>
          <w:p w14:paraId="287E5C21" w14:textId="77777777" w:rsidR="006777C7" w:rsidRPr="00C25C28" w:rsidRDefault="006777C7" w:rsidP="00C25C28">
            <w:pPr>
              <w:spacing w:after="0"/>
              <w:jc w:val="center"/>
              <w:rPr>
                <w:rFonts w:ascii="Tahoma" w:hAnsi="Tahoma" w:cs="Tahoma"/>
                <w:b/>
                <w:szCs w:val="22"/>
                <w:lang w:val="el-GR"/>
              </w:rPr>
            </w:pPr>
            <w:r w:rsidRPr="00C25C28">
              <w:rPr>
                <w:rFonts w:ascii="Tahoma" w:hAnsi="Tahoma" w:cs="Tahoma"/>
                <w:b/>
                <w:szCs w:val="22"/>
                <w:lang w:val="el-GR"/>
              </w:rPr>
              <w:t>2.</w:t>
            </w:r>
          </w:p>
        </w:tc>
        <w:tc>
          <w:tcPr>
            <w:tcW w:w="2446" w:type="pct"/>
            <w:shd w:val="clear" w:color="auto" w:fill="F7CAAC" w:themeFill="accent2" w:themeFillTint="66"/>
            <w:vAlign w:val="center"/>
          </w:tcPr>
          <w:p w14:paraId="12A12566" w14:textId="77777777" w:rsidR="006777C7" w:rsidRPr="00C25C28" w:rsidRDefault="006777C7" w:rsidP="00C25C28">
            <w:pPr>
              <w:numPr>
                <w:ilvl w:val="12"/>
                <w:numId w:val="0"/>
              </w:numPr>
              <w:spacing w:after="0"/>
              <w:rPr>
                <w:rFonts w:ascii="Tahoma" w:hAnsi="Tahoma" w:cs="Tahoma"/>
                <w:b/>
                <w:szCs w:val="22"/>
                <w:lang w:val="el-GR"/>
              </w:rPr>
            </w:pPr>
            <w:r w:rsidRPr="00C25C28">
              <w:rPr>
                <w:rFonts w:ascii="Tahoma" w:hAnsi="Tahoma" w:cs="Tahoma"/>
                <w:b/>
                <w:szCs w:val="22"/>
                <w:lang w:val="el-GR"/>
              </w:rPr>
              <w:t>ΠΑΡΕΧΟΜΕΝΕΣ ΥΠΗΡΕΣΙΕΣ</w:t>
            </w:r>
          </w:p>
        </w:tc>
        <w:tc>
          <w:tcPr>
            <w:tcW w:w="812" w:type="pct"/>
            <w:shd w:val="clear" w:color="auto" w:fill="F7CAAC" w:themeFill="accent2" w:themeFillTint="66"/>
            <w:vAlign w:val="center"/>
          </w:tcPr>
          <w:p w14:paraId="4B247180" w14:textId="77777777" w:rsidR="006777C7" w:rsidRPr="00C25C28" w:rsidRDefault="00C25C28" w:rsidP="00C25C28">
            <w:pPr>
              <w:numPr>
                <w:ilvl w:val="12"/>
                <w:numId w:val="0"/>
              </w:numPr>
              <w:spacing w:before="120" w:after="0"/>
              <w:jc w:val="center"/>
              <w:rPr>
                <w:rFonts w:ascii="Tahoma" w:hAnsi="Tahoma" w:cs="Tahoma"/>
                <w:b/>
                <w:bCs/>
                <w:szCs w:val="22"/>
                <w:lang w:val="el-GR"/>
              </w:rPr>
            </w:pPr>
            <w:r>
              <w:rPr>
                <w:rFonts w:ascii="Tahoma" w:hAnsi="Tahoma" w:cs="Tahoma"/>
                <w:b/>
                <w:bCs/>
                <w:szCs w:val="22"/>
                <w:lang w:val="el-GR"/>
              </w:rPr>
              <w:t>60</w:t>
            </w:r>
            <w:r w:rsidR="006777C7" w:rsidRPr="00C25C28">
              <w:rPr>
                <w:rFonts w:ascii="Tahoma" w:hAnsi="Tahoma" w:cs="Tahoma"/>
                <w:b/>
                <w:bCs/>
                <w:szCs w:val="22"/>
                <w:lang w:val="el-GR"/>
              </w:rPr>
              <w:t>%</w:t>
            </w:r>
          </w:p>
        </w:tc>
        <w:tc>
          <w:tcPr>
            <w:tcW w:w="1112" w:type="pct"/>
            <w:shd w:val="clear" w:color="auto" w:fill="F7CAAC" w:themeFill="accent2" w:themeFillTint="66"/>
            <w:vAlign w:val="center"/>
          </w:tcPr>
          <w:p w14:paraId="50232539" w14:textId="77777777" w:rsidR="006777C7" w:rsidRPr="00C25C28" w:rsidRDefault="006777C7" w:rsidP="00C25C28">
            <w:pPr>
              <w:numPr>
                <w:ilvl w:val="12"/>
                <w:numId w:val="0"/>
              </w:numPr>
              <w:spacing w:after="0"/>
              <w:jc w:val="left"/>
              <w:rPr>
                <w:rFonts w:ascii="Tahoma" w:hAnsi="Tahoma" w:cs="Tahoma"/>
                <w:szCs w:val="22"/>
                <w:lang w:val="el-GR"/>
              </w:rPr>
            </w:pPr>
          </w:p>
        </w:tc>
      </w:tr>
      <w:tr w:rsidR="006777C7" w:rsidRPr="00C25C28" w14:paraId="0A82D19D" w14:textId="77777777" w:rsidTr="003D26AE">
        <w:trPr>
          <w:jc w:val="center"/>
        </w:trPr>
        <w:tc>
          <w:tcPr>
            <w:tcW w:w="630" w:type="pct"/>
            <w:vAlign w:val="center"/>
          </w:tcPr>
          <w:p w14:paraId="195A3A01" w14:textId="77777777" w:rsidR="006777C7" w:rsidRPr="00C25C28" w:rsidRDefault="006777C7" w:rsidP="00C25C28">
            <w:pPr>
              <w:spacing w:after="0"/>
              <w:ind w:left="142"/>
              <w:jc w:val="center"/>
              <w:rPr>
                <w:rFonts w:ascii="Tahoma" w:hAnsi="Tahoma" w:cs="Tahoma"/>
                <w:b/>
                <w:szCs w:val="22"/>
                <w:lang w:val="el-GR"/>
              </w:rPr>
            </w:pPr>
            <w:r w:rsidRPr="00C25C28">
              <w:rPr>
                <w:rFonts w:ascii="Tahoma" w:hAnsi="Tahoma" w:cs="Tahoma"/>
                <w:b/>
                <w:szCs w:val="22"/>
                <w:lang w:val="el-GR"/>
              </w:rPr>
              <w:t>2.1</w:t>
            </w:r>
          </w:p>
        </w:tc>
        <w:tc>
          <w:tcPr>
            <w:tcW w:w="2446" w:type="pct"/>
            <w:vAlign w:val="center"/>
          </w:tcPr>
          <w:p w14:paraId="3570095D" w14:textId="77777777" w:rsidR="006777C7" w:rsidRPr="00C25C28" w:rsidRDefault="00C25C28" w:rsidP="00C25C28">
            <w:pPr>
              <w:numPr>
                <w:ilvl w:val="12"/>
                <w:numId w:val="0"/>
              </w:numPr>
              <w:spacing w:after="0"/>
              <w:jc w:val="left"/>
              <w:rPr>
                <w:rFonts w:ascii="Tahoma" w:hAnsi="Tahoma" w:cs="Tahoma"/>
                <w:szCs w:val="22"/>
                <w:lang w:val="el-GR"/>
              </w:rPr>
            </w:pPr>
            <w:bookmarkStart w:id="98" w:name="_Hlk147131514"/>
            <w:r w:rsidRPr="00C25C28">
              <w:rPr>
                <w:rFonts w:ascii="Tahoma" w:hAnsi="Tahoma" w:cs="Tahoma"/>
                <w:szCs w:val="22"/>
                <w:lang w:val="el-GR"/>
              </w:rPr>
              <w:t>Διάγνωση Υφιστάμενης Κατάστασης (</w:t>
            </w:r>
            <w:proofErr w:type="spellStart"/>
            <w:r w:rsidRPr="00C25C28">
              <w:rPr>
                <w:rFonts w:ascii="Tahoma" w:hAnsi="Tahoma" w:cs="Tahoma"/>
                <w:szCs w:val="22"/>
                <w:lang w:val="el-GR"/>
              </w:rPr>
              <w:t>as-is</w:t>
            </w:r>
            <w:proofErr w:type="spellEnd"/>
            <w:r w:rsidRPr="00C25C28">
              <w:rPr>
                <w:rFonts w:ascii="Tahoma" w:hAnsi="Tahoma" w:cs="Tahoma"/>
                <w:szCs w:val="22"/>
                <w:lang w:val="el-GR"/>
              </w:rPr>
              <w:t>) Διαχείρισης Ασφάλειας Πληροφοριών</w:t>
            </w:r>
            <w:bookmarkEnd w:id="98"/>
          </w:p>
        </w:tc>
        <w:tc>
          <w:tcPr>
            <w:tcW w:w="812" w:type="pct"/>
            <w:vAlign w:val="center"/>
          </w:tcPr>
          <w:p w14:paraId="2623F5D3" w14:textId="77777777" w:rsidR="006777C7" w:rsidRPr="00C25C28" w:rsidRDefault="00C25C28" w:rsidP="00C25C28">
            <w:pPr>
              <w:numPr>
                <w:ilvl w:val="12"/>
                <w:numId w:val="0"/>
              </w:numPr>
              <w:spacing w:after="0"/>
              <w:jc w:val="center"/>
              <w:rPr>
                <w:rFonts w:ascii="Tahoma" w:hAnsi="Tahoma" w:cs="Tahoma"/>
                <w:szCs w:val="22"/>
                <w:lang w:val="el-GR"/>
              </w:rPr>
            </w:pPr>
            <w:r>
              <w:rPr>
                <w:rFonts w:ascii="Tahoma" w:hAnsi="Tahoma" w:cs="Tahoma"/>
                <w:szCs w:val="22"/>
                <w:lang w:val="el-GR"/>
              </w:rPr>
              <w:t>1</w:t>
            </w:r>
            <w:r w:rsidR="006777C7" w:rsidRPr="00C25C28">
              <w:rPr>
                <w:rFonts w:ascii="Tahoma" w:hAnsi="Tahoma" w:cs="Tahoma"/>
                <w:szCs w:val="22"/>
                <w:lang w:val="el-GR"/>
              </w:rPr>
              <w:t>5%</w:t>
            </w:r>
          </w:p>
        </w:tc>
        <w:tc>
          <w:tcPr>
            <w:tcW w:w="1112" w:type="pct"/>
            <w:vAlign w:val="center"/>
          </w:tcPr>
          <w:p w14:paraId="4C9A6C9A" w14:textId="77777777" w:rsidR="006777C7" w:rsidRPr="00C25C28" w:rsidRDefault="006777C7"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5B453EB0" w14:textId="77777777" w:rsidR="006777C7" w:rsidRPr="00C25C28" w:rsidRDefault="006777C7" w:rsidP="00C25C28">
            <w:pPr>
              <w:numPr>
                <w:ilvl w:val="12"/>
                <w:numId w:val="0"/>
              </w:numPr>
              <w:spacing w:after="0"/>
              <w:jc w:val="left"/>
              <w:rPr>
                <w:rFonts w:ascii="Tahoma" w:hAnsi="Tahoma" w:cs="Tahoma"/>
                <w:szCs w:val="22"/>
                <w:lang w:val="el-GR"/>
              </w:rPr>
            </w:pPr>
          </w:p>
        </w:tc>
      </w:tr>
      <w:tr w:rsidR="006777C7" w:rsidRPr="00C25C28" w14:paraId="12171771" w14:textId="77777777" w:rsidTr="003D26AE">
        <w:trPr>
          <w:jc w:val="center"/>
        </w:trPr>
        <w:tc>
          <w:tcPr>
            <w:tcW w:w="630" w:type="pct"/>
            <w:vAlign w:val="center"/>
          </w:tcPr>
          <w:p w14:paraId="57B0282F" w14:textId="77777777" w:rsidR="006777C7" w:rsidRPr="00C25C28" w:rsidRDefault="006777C7" w:rsidP="00C25C28">
            <w:pPr>
              <w:spacing w:after="0"/>
              <w:ind w:left="142"/>
              <w:jc w:val="center"/>
              <w:rPr>
                <w:rFonts w:ascii="Tahoma" w:hAnsi="Tahoma" w:cs="Tahoma"/>
                <w:b/>
                <w:szCs w:val="22"/>
                <w:lang w:val="el-GR"/>
              </w:rPr>
            </w:pPr>
            <w:r w:rsidRPr="00C25C28">
              <w:rPr>
                <w:rFonts w:ascii="Tahoma" w:hAnsi="Tahoma" w:cs="Tahoma"/>
                <w:b/>
                <w:szCs w:val="22"/>
                <w:lang w:val="el-GR"/>
              </w:rPr>
              <w:t>2.2</w:t>
            </w:r>
          </w:p>
        </w:tc>
        <w:tc>
          <w:tcPr>
            <w:tcW w:w="2446" w:type="pct"/>
            <w:vAlign w:val="center"/>
          </w:tcPr>
          <w:p w14:paraId="1C027D1A" w14:textId="77777777" w:rsidR="006777C7" w:rsidRPr="00C25C28" w:rsidRDefault="00C25C28" w:rsidP="00C25C28">
            <w:pPr>
              <w:numPr>
                <w:ilvl w:val="12"/>
                <w:numId w:val="0"/>
              </w:numPr>
              <w:spacing w:after="0"/>
              <w:rPr>
                <w:rFonts w:ascii="Tahoma" w:hAnsi="Tahoma" w:cs="Tahoma"/>
                <w:szCs w:val="22"/>
                <w:lang w:val="el-GR"/>
              </w:rPr>
            </w:pPr>
            <w:r w:rsidRPr="00C25C28">
              <w:rPr>
                <w:rFonts w:ascii="Tahoma" w:hAnsi="Tahoma" w:cs="Tahoma"/>
                <w:szCs w:val="22"/>
                <w:lang w:val="el-GR"/>
              </w:rPr>
              <w:t>Σχεδίαση Συστήματος Διαχείρισης της Ασφάλειας της Πληροφορίας (Σ.Δ.Α.Π.)</w:t>
            </w:r>
          </w:p>
        </w:tc>
        <w:tc>
          <w:tcPr>
            <w:tcW w:w="812" w:type="pct"/>
            <w:vAlign w:val="center"/>
          </w:tcPr>
          <w:p w14:paraId="268602BF" w14:textId="77777777" w:rsidR="006777C7" w:rsidRPr="00C25C28" w:rsidRDefault="00C25C28" w:rsidP="00C25C28">
            <w:pPr>
              <w:numPr>
                <w:ilvl w:val="12"/>
                <w:numId w:val="0"/>
              </w:numPr>
              <w:spacing w:after="0"/>
              <w:jc w:val="center"/>
              <w:rPr>
                <w:rFonts w:ascii="Tahoma" w:hAnsi="Tahoma" w:cs="Tahoma"/>
                <w:szCs w:val="22"/>
                <w:lang w:val="el-GR"/>
              </w:rPr>
            </w:pPr>
            <w:r>
              <w:rPr>
                <w:rFonts w:ascii="Tahoma" w:hAnsi="Tahoma" w:cs="Tahoma"/>
                <w:szCs w:val="22"/>
                <w:lang w:val="el-GR"/>
              </w:rPr>
              <w:t>1</w:t>
            </w:r>
            <w:r w:rsidR="006777C7" w:rsidRPr="00C25C28">
              <w:rPr>
                <w:rFonts w:ascii="Tahoma" w:hAnsi="Tahoma" w:cs="Tahoma"/>
                <w:szCs w:val="22"/>
                <w:lang w:val="el-GR"/>
              </w:rPr>
              <w:t>5%</w:t>
            </w:r>
          </w:p>
        </w:tc>
        <w:tc>
          <w:tcPr>
            <w:tcW w:w="1112" w:type="pct"/>
            <w:vAlign w:val="center"/>
          </w:tcPr>
          <w:p w14:paraId="7E242AFB" w14:textId="77777777" w:rsidR="006777C7" w:rsidRPr="00C25C28" w:rsidRDefault="006777C7"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4C91D7F8" w14:textId="77777777" w:rsidR="006777C7" w:rsidRPr="00C25C28" w:rsidRDefault="006777C7" w:rsidP="00C25C28">
            <w:pPr>
              <w:numPr>
                <w:ilvl w:val="12"/>
                <w:numId w:val="0"/>
              </w:numPr>
              <w:spacing w:after="0"/>
              <w:jc w:val="left"/>
              <w:rPr>
                <w:rFonts w:ascii="Tahoma" w:hAnsi="Tahoma" w:cs="Tahoma"/>
                <w:szCs w:val="22"/>
                <w:lang w:val="el-GR"/>
              </w:rPr>
            </w:pPr>
          </w:p>
        </w:tc>
      </w:tr>
      <w:tr w:rsidR="006777C7" w:rsidRPr="00C25C28" w14:paraId="2B472E24" w14:textId="77777777" w:rsidTr="003D26AE">
        <w:trPr>
          <w:trHeight w:val="433"/>
          <w:jc w:val="center"/>
        </w:trPr>
        <w:tc>
          <w:tcPr>
            <w:tcW w:w="630" w:type="pct"/>
            <w:vAlign w:val="center"/>
          </w:tcPr>
          <w:p w14:paraId="1AEB156E" w14:textId="77777777" w:rsidR="006777C7" w:rsidRPr="00C25C28" w:rsidRDefault="006777C7" w:rsidP="00C25C28">
            <w:pPr>
              <w:spacing w:after="0"/>
              <w:ind w:left="142"/>
              <w:jc w:val="center"/>
              <w:rPr>
                <w:rFonts w:ascii="Tahoma" w:hAnsi="Tahoma" w:cs="Tahoma"/>
                <w:b/>
                <w:szCs w:val="22"/>
                <w:lang w:val="el-GR"/>
              </w:rPr>
            </w:pPr>
            <w:r w:rsidRPr="00C25C28">
              <w:rPr>
                <w:rFonts w:ascii="Tahoma" w:hAnsi="Tahoma" w:cs="Tahoma"/>
                <w:b/>
                <w:szCs w:val="22"/>
                <w:lang w:val="el-GR"/>
              </w:rPr>
              <w:t>2.3</w:t>
            </w:r>
          </w:p>
        </w:tc>
        <w:tc>
          <w:tcPr>
            <w:tcW w:w="2446" w:type="pct"/>
            <w:vAlign w:val="center"/>
          </w:tcPr>
          <w:p w14:paraId="47A1EC76" w14:textId="77777777" w:rsidR="006777C7" w:rsidRPr="00C25C28" w:rsidRDefault="00C25C28" w:rsidP="00C25C28">
            <w:pPr>
              <w:numPr>
                <w:ilvl w:val="12"/>
                <w:numId w:val="0"/>
              </w:numPr>
              <w:spacing w:after="0"/>
              <w:rPr>
                <w:rFonts w:ascii="Tahoma" w:hAnsi="Tahoma" w:cs="Tahoma"/>
                <w:szCs w:val="22"/>
                <w:lang w:val="el-GR"/>
              </w:rPr>
            </w:pPr>
            <w:r w:rsidRPr="00C25C28">
              <w:rPr>
                <w:rFonts w:ascii="Tahoma" w:hAnsi="Tahoma" w:cs="Tahoma"/>
                <w:szCs w:val="22"/>
                <w:lang w:val="el-GR"/>
              </w:rPr>
              <w:t>Εφαρμογή του Συστήματος (Σ.Δ.Α.Π.).  Έλεγχος Συμμόρφωσης με τις διαδικασίες του Σ.Δ.Α.Π.</w:t>
            </w:r>
          </w:p>
        </w:tc>
        <w:tc>
          <w:tcPr>
            <w:tcW w:w="812" w:type="pct"/>
            <w:vAlign w:val="center"/>
          </w:tcPr>
          <w:p w14:paraId="29F939FE" w14:textId="77777777" w:rsidR="006777C7" w:rsidRPr="00C25C28" w:rsidRDefault="00C25C28" w:rsidP="00C25C28">
            <w:pPr>
              <w:numPr>
                <w:ilvl w:val="12"/>
                <w:numId w:val="0"/>
              </w:numPr>
              <w:spacing w:after="0"/>
              <w:jc w:val="center"/>
              <w:rPr>
                <w:rFonts w:ascii="Tahoma" w:hAnsi="Tahoma" w:cs="Tahoma"/>
                <w:szCs w:val="22"/>
                <w:lang w:val="el-GR"/>
              </w:rPr>
            </w:pPr>
            <w:r>
              <w:rPr>
                <w:rFonts w:ascii="Tahoma" w:hAnsi="Tahoma" w:cs="Tahoma"/>
                <w:szCs w:val="22"/>
                <w:lang w:val="el-GR"/>
              </w:rPr>
              <w:t>15</w:t>
            </w:r>
            <w:r w:rsidR="006777C7" w:rsidRPr="00C25C28">
              <w:rPr>
                <w:rFonts w:ascii="Tahoma" w:hAnsi="Tahoma" w:cs="Tahoma"/>
                <w:szCs w:val="22"/>
                <w:lang w:val="el-GR"/>
              </w:rPr>
              <w:t>%</w:t>
            </w:r>
          </w:p>
        </w:tc>
        <w:tc>
          <w:tcPr>
            <w:tcW w:w="1112" w:type="pct"/>
            <w:vAlign w:val="center"/>
          </w:tcPr>
          <w:p w14:paraId="593297EB" w14:textId="77777777" w:rsidR="006777C7" w:rsidRPr="00C25C28" w:rsidRDefault="006777C7"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04FAF9A0" w14:textId="77777777" w:rsidR="006777C7" w:rsidRPr="00C25C28" w:rsidRDefault="006777C7" w:rsidP="00C25C28">
            <w:pPr>
              <w:numPr>
                <w:ilvl w:val="12"/>
                <w:numId w:val="0"/>
              </w:numPr>
              <w:spacing w:after="0"/>
              <w:jc w:val="left"/>
              <w:rPr>
                <w:rFonts w:ascii="Tahoma" w:hAnsi="Tahoma" w:cs="Tahoma"/>
                <w:szCs w:val="22"/>
                <w:lang w:val="el-GR"/>
              </w:rPr>
            </w:pPr>
          </w:p>
        </w:tc>
      </w:tr>
      <w:tr w:rsidR="00C25C28" w:rsidRPr="00C25C28" w14:paraId="4AEFD4B9" w14:textId="77777777" w:rsidTr="003D26AE">
        <w:trPr>
          <w:trHeight w:val="433"/>
          <w:jc w:val="center"/>
        </w:trPr>
        <w:tc>
          <w:tcPr>
            <w:tcW w:w="630" w:type="pct"/>
            <w:vAlign w:val="center"/>
          </w:tcPr>
          <w:p w14:paraId="64C1EBB3" w14:textId="77777777" w:rsidR="00C25C28" w:rsidRPr="00C25C28" w:rsidRDefault="00C25C28" w:rsidP="00C25C28">
            <w:pPr>
              <w:spacing w:after="0"/>
              <w:ind w:left="142"/>
              <w:jc w:val="center"/>
              <w:rPr>
                <w:rFonts w:ascii="Tahoma" w:hAnsi="Tahoma" w:cs="Tahoma"/>
                <w:b/>
                <w:szCs w:val="22"/>
                <w:lang w:val="el-GR"/>
              </w:rPr>
            </w:pPr>
            <w:r>
              <w:rPr>
                <w:rFonts w:ascii="Tahoma" w:hAnsi="Tahoma" w:cs="Tahoma"/>
                <w:b/>
                <w:szCs w:val="22"/>
                <w:lang w:val="el-GR"/>
              </w:rPr>
              <w:t>2.4</w:t>
            </w:r>
          </w:p>
        </w:tc>
        <w:tc>
          <w:tcPr>
            <w:tcW w:w="2446" w:type="pct"/>
            <w:vAlign w:val="center"/>
          </w:tcPr>
          <w:p w14:paraId="7E7C1CF2" w14:textId="77777777" w:rsidR="00C25C28" w:rsidRPr="00C25C28" w:rsidRDefault="00C25C28" w:rsidP="00C25C28">
            <w:pPr>
              <w:numPr>
                <w:ilvl w:val="12"/>
                <w:numId w:val="0"/>
              </w:numPr>
              <w:spacing w:after="0"/>
              <w:rPr>
                <w:rFonts w:ascii="Tahoma" w:hAnsi="Tahoma" w:cs="Tahoma"/>
                <w:szCs w:val="22"/>
                <w:lang w:val="el-GR"/>
              </w:rPr>
            </w:pPr>
            <w:r w:rsidRPr="00C25C28">
              <w:rPr>
                <w:rFonts w:ascii="Tahoma" w:hAnsi="Tahoma" w:cs="Tahoma"/>
                <w:szCs w:val="22"/>
                <w:lang w:val="el-GR"/>
              </w:rPr>
              <w:t>Ενημέρωση /Ευαισθητοποίηση Προσωπικού</w:t>
            </w:r>
          </w:p>
        </w:tc>
        <w:tc>
          <w:tcPr>
            <w:tcW w:w="812" w:type="pct"/>
            <w:vAlign w:val="center"/>
          </w:tcPr>
          <w:p w14:paraId="7A6F77D5" w14:textId="77777777" w:rsidR="00C25C28" w:rsidRPr="00C25C28" w:rsidRDefault="00C25C28" w:rsidP="00C25C28">
            <w:pPr>
              <w:numPr>
                <w:ilvl w:val="12"/>
                <w:numId w:val="0"/>
              </w:numPr>
              <w:spacing w:after="0"/>
              <w:jc w:val="center"/>
              <w:rPr>
                <w:rFonts w:ascii="Tahoma" w:hAnsi="Tahoma" w:cs="Tahoma"/>
                <w:szCs w:val="22"/>
                <w:lang w:val="el-GR"/>
              </w:rPr>
            </w:pPr>
            <w:r>
              <w:rPr>
                <w:rFonts w:ascii="Tahoma" w:hAnsi="Tahoma" w:cs="Tahoma"/>
                <w:szCs w:val="22"/>
                <w:lang w:val="el-GR"/>
              </w:rPr>
              <w:t>15%</w:t>
            </w:r>
          </w:p>
        </w:tc>
        <w:tc>
          <w:tcPr>
            <w:tcW w:w="1112" w:type="pct"/>
            <w:vAlign w:val="center"/>
          </w:tcPr>
          <w:p w14:paraId="21551367" w14:textId="77777777" w:rsidR="00C25C28" w:rsidRPr="00C25C28" w:rsidRDefault="00C25C28"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57D614FB" w14:textId="77777777" w:rsidR="00C25C28" w:rsidRPr="00C25C28" w:rsidRDefault="00C25C28" w:rsidP="00C25C28">
            <w:pPr>
              <w:numPr>
                <w:ilvl w:val="12"/>
                <w:numId w:val="0"/>
              </w:numPr>
              <w:spacing w:after="0"/>
              <w:jc w:val="left"/>
              <w:rPr>
                <w:rFonts w:ascii="Tahoma" w:hAnsi="Tahoma" w:cs="Tahoma"/>
                <w:szCs w:val="22"/>
                <w:lang w:val="el-GR"/>
              </w:rPr>
            </w:pPr>
          </w:p>
        </w:tc>
      </w:tr>
      <w:tr w:rsidR="006777C7" w:rsidRPr="00C25C28" w14:paraId="6FBC269E" w14:textId="77777777" w:rsidTr="003D26AE">
        <w:trPr>
          <w:trHeight w:val="467"/>
          <w:jc w:val="center"/>
        </w:trPr>
        <w:tc>
          <w:tcPr>
            <w:tcW w:w="630" w:type="pct"/>
            <w:shd w:val="clear" w:color="auto" w:fill="F7CAAC" w:themeFill="accent2" w:themeFillTint="66"/>
            <w:vAlign w:val="center"/>
          </w:tcPr>
          <w:p w14:paraId="6DC09A7E" w14:textId="77777777" w:rsidR="006777C7" w:rsidRPr="00C25C28" w:rsidRDefault="006777C7" w:rsidP="00C25C28">
            <w:pPr>
              <w:spacing w:after="0"/>
              <w:jc w:val="center"/>
              <w:rPr>
                <w:rFonts w:ascii="Tahoma" w:hAnsi="Tahoma" w:cs="Tahoma"/>
                <w:b/>
                <w:szCs w:val="22"/>
                <w:lang w:val="el-GR"/>
              </w:rPr>
            </w:pPr>
            <w:r w:rsidRPr="00C25C28">
              <w:rPr>
                <w:rFonts w:ascii="Tahoma" w:hAnsi="Tahoma" w:cs="Tahoma"/>
                <w:b/>
                <w:szCs w:val="22"/>
                <w:lang w:val="el-GR"/>
              </w:rPr>
              <w:t>3.</w:t>
            </w:r>
          </w:p>
        </w:tc>
        <w:tc>
          <w:tcPr>
            <w:tcW w:w="2446" w:type="pct"/>
            <w:shd w:val="clear" w:color="auto" w:fill="F7CAAC" w:themeFill="accent2" w:themeFillTint="66"/>
            <w:vAlign w:val="center"/>
          </w:tcPr>
          <w:p w14:paraId="10F3B316" w14:textId="77777777" w:rsidR="006777C7" w:rsidRPr="00C25C28" w:rsidRDefault="00CB2FB8" w:rsidP="00C25C28">
            <w:pPr>
              <w:numPr>
                <w:ilvl w:val="12"/>
                <w:numId w:val="0"/>
              </w:numPr>
              <w:spacing w:after="0"/>
              <w:rPr>
                <w:rFonts w:ascii="Tahoma" w:hAnsi="Tahoma" w:cs="Tahoma"/>
                <w:b/>
                <w:szCs w:val="22"/>
                <w:lang w:val="el-GR"/>
              </w:rPr>
            </w:pPr>
            <w:r>
              <w:rPr>
                <w:rFonts w:ascii="Tahoma" w:hAnsi="Tahoma" w:cs="Tahoma"/>
                <w:b/>
                <w:bCs/>
                <w:szCs w:val="22"/>
                <w:lang w:val="el-GR"/>
              </w:rPr>
              <w:t xml:space="preserve">ΟΡΓΑΝΩΣΗ </w:t>
            </w:r>
            <w:r w:rsidR="006777C7" w:rsidRPr="00C25C28">
              <w:rPr>
                <w:rFonts w:ascii="Tahoma" w:hAnsi="Tahoma" w:cs="Tahoma"/>
                <w:b/>
                <w:bCs/>
                <w:szCs w:val="22"/>
                <w:lang w:val="el-GR"/>
              </w:rPr>
              <w:t xml:space="preserve"> ΥΛΟΠΟΙΗΣΗΣ - ΔΙΟΙΚΗΣΗΣ</w:t>
            </w:r>
          </w:p>
        </w:tc>
        <w:tc>
          <w:tcPr>
            <w:tcW w:w="812" w:type="pct"/>
            <w:shd w:val="clear" w:color="auto" w:fill="F7CAAC" w:themeFill="accent2" w:themeFillTint="66"/>
            <w:vAlign w:val="center"/>
          </w:tcPr>
          <w:p w14:paraId="702A0843" w14:textId="77777777" w:rsidR="006777C7" w:rsidRPr="00C25C28" w:rsidRDefault="006777C7" w:rsidP="00C25C28">
            <w:pPr>
              <w:numPr>
                <w:ilvl w:val="12"/>
                <w:numId w:val="0"/>
              </w:numPr>
              <w:spacing w:before="120" w:after="0"/>
              <w:jc w:val="center"/>
              <w:rPr>
                <w:rFonts w:ascii="Tahoma" w:hAnsi="Tahoma" w:cs="Tahoma"/>
                <w:b/>
                <w:bCs/>
                <w:szCs w:val="22"/>
                <w:lang w:val="el-GR"/>
              </w:rPr>
            </w:pPr>
            <w:r w:rsidRPr="00C25C28">
              <w:rPr>
                <w:rFonts w:ascii="Tahoma" w:hAnsi="Tahoma" w:cs="Tahoma"/>
                <w:b/>
                <w:bCs/>
                <w:szCs w:val="22"/>
                <w:lang w:val="el-GR"/>
              </w:rPr>
              <w:t>15%</w:t>
            </w:r>
          </w:p>
        </w:tc>
        <w:tc>
          <w:tcPr>
            <w:tcW w:w="1112" w:type="pct"/>
            <w:shd w:val="clear" w:color="auto" w:fill="F7CAAC" w:themeFill="accent2" w:themeFillTint="66"/>
            <w:vAlign w:val="center"/>
          </w:tcPr>
          <w:p w14:paraId="178BF82A" w14:textId="77777777" w:rsidR="006777C7" w:rsidRPr="00C25C28" w:rsidRDefault="006777C7" w:rsidP="00C25C28">
            <w:pPr>
              <w:numPr>
                <w:ilvl w:val="12"/>
                <w:numId w:val="0"/>
              </w:numPr>
              <w:spacing w:after="0"/>
              <w:jc w:val="left"/>
              <w:rPr>
                <w:rFonts w:ascii="Tahoma" w:hAnsi="Tahoma" w:cs="Tahoma"/>
                <w:szCs w:val="22"/>
                <w:lang w:val="el-GR"/>
              </w:rPr>
            </w:pPr>
          </w:p>
        </w:tc>
      </w:tr>
      <w:tr w:rsidR="006777C7" w:rsidRPr="00C25C28" w14:paraId="01C6D018" w14:textId="77777777" w:rsidTr="003D26AE">
        <w:trPr>
          <w:jc w:val="center"/>
        </w:trPr>
        <w:tc>
          <w:tcPr>
            <w:tcW w:w="630" w:type="pct"/>
            <w:vAlign w:val="center"/>
          </w:tcPr>
          <w:p w14:paraId="2022608E" w14:textId="77777777" w:rsidR="006777C7" w:rsidRPr="00C25C28" w:rsidRDefault="006777C7" w:rsidP="00C25C28">
            <w:pPr>
              <w:spacing w:after="0"/>
              <w:ind w:left="142"/>
              <w:jc w:val="center"/>
              <w:rPr>
                <w:rFonts w:ascii="Tahoma" w:hAnsi="Tahoma" w:cs="Tahoma"/>
                <w:b/>
                <w:szCs w:val="22"/>
                <w:lang w:val="el-GR"/>
              </w:rPr>
            </w:pPr>
            <w:r w:rsidRPr="00C25C28">
              <w:rPr>
                <w:rFonts w:ascii="Tahoma" w:hAnsi="Tahoma" w:cs="Tahoma"/>
                <w:b/>
                <w:szCs w:val="22"/>
                <w:lang w:val="el-GR"/>
              </w:rPr>
              <w:t>3.1</w:t>
            </w:r>
          </w:p>
        </w:tc>
        <w:tc>
          <w:tcPr>
            <w:tcW w:w="2446" w:type="pct"/>
            <w:vAlign w:val="center"/>
          </w:tcPr>
          <w:p w14:paraId="61DEE374" w14:textId="77777777" w:rsidR="006777C7" w:rsidRPr="00C25C28" w:rsidRDefault="006777C7" w:rsidP="00C25C28">
            <w:pPr>
              <w:numPr>
                <w:ilvl w:val="12"/>
                <w:numId w:val="0"/>
              </w:numPr>
              <w:spacing w:after="0"/>
              <w:rPr>
                <w:rFonts w:ascii="Tahoma" w:hAnsi="Tahoma" w:cs="Tahoma"/>
                <w:szCs w:val="22"/>
                <w:lang w:val="el-GR"/>
              </w:rPr>
            </w:pPr>
            <w:r w:rsidRPr="00C25C28">
              <w:rPr>
                <w:rFonts w:ascii="Tahoma" w:hAnsi="Tahoma" w:cs="Tahoma"/>
                <w:szCs w:val="22"/>
                <w:lang w:val="el-GR"/>
              </w:rPr>
              <w:t>Οργάνωση Υλοποίησης Έργου (Χρονοδιάγραμμα, Παραδοτέα)</w:t>
            </w:r>
          </w:p>
        </w:tc>
        <w:tc>
          <w:tcPr>
            <w:tcW w:w="812" w:type="pct"/>
            <w:vAlign w:val="center"/>
          </w:tcPr>
          <w:p w14:paraId="3EC8B800" w14:textId="77777777" w:rsidR="006777C7" w:rsidRPr="00C25C28" w:rsidRDefault="006777C7" w:rsidP="00C25C28">
            <w:pPr>
              <w:numPr>
                <w:ilvl w:val="12"/>
                <w:numId w:val="0"/>
              </w:numPr>
              <w:spacing w:after="0"/>
              <w:jc w:val="center"/>
              <w:rPr>
                <w:rFonts w:ascii="Tahoma" w:hAnsi="Tahoma" w:cs="Tahoma"/>
                <w:szCs w:val="22"/>
                <w:lang w:val="el-GR"/>
              </w:rPr>
            </w:pPr>
            <w:r w:rsidRPr="00C25C28">
              <w:rPr>
                <w:rFonts w:ascii="Tahoma" w:hAnsi="Tahoma" w:cs="Tahoma"/>
                <w:szCs w:val="22"/>
                <w:lang w:val="el-GR"/>
              </w:rPr>
              <w:t>10%</w:t>
            </w:r>
          </w:p>
        </w:tc>
        <w:tc>
          <w:tcPr>
            <w:tcW w:w="1112" w:type="pct"/>
            <w:vAlign w:val="center"/>
          </w:tcPr>
          <w:p w14:paraId="3547B031" w14:textId="77777777" w:rsidR="006777C7" w:rsidRPr="00C25C28" w:rsidRDefault="006777C7"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1A3F19A0" w14:textId="77777777" w:rsidR="006777C7" w:rsidRPr="00C25C28" w:rsidRDefault="006777C7" w:rsidP="00C25C28">
            <w:pPr>
              <w:numPr>
                <w:ilvl w:val="12"/>
                <w:numId w:val="0"/>
              </w:numPr>
              <w:spacing w:after="0"/>
              <w:jc w:val="left"/>
              <w:rPr>
                <w:rFonts w:ascii="Tahoma" w:hAnsi="Tahoma" w:cs="Tahoma"/>
                <w:szCs w:val="22"/>
                <w:lang w:val="el-GR"/>
              </w:rPr>
            </w:pPr>
          </w:p>
        </w:tc>
      </w:tr>
      <w:tr w:rsidR="006777C7" w:rsidRPr="00C25C28" w14:paraId="27767357" w14:textId="77777777" w:rsidTr="003D26AE">
        <w:trPr>
          <w:jc w:val="center"/>
        </w:trPr>
        <w:tc>
          <w:tcPr>
            <w:tcW w:w="630" w:type="pct"/>
            <w:vAlign w:val="center"/>
          </w:tcPr>
          <w:p w14:paraId="4329C857" w14:textId="77777777" w:rsidR="006777C7" w:rsidRPr="00C25C28" w:rsidRDefault="006777C7" w:rsidP="00C25C28">
            <w:pPr>
              <w:spacing w:after="0"/>
              <w:ind w:left="180"/>
              <w:jc w:val="center"/>
              <w:rPr>
                <w:rFonts w:ascii="Tahoma" w:hAnsi="Tahoma" w:cs="Tahoma"/>
                <w:b/>
                <w:szCs w:val="22"/>
                <w:lang w:val="el-GR"/>
              </w:rPr>
            </w:pPr>
            <w:r w:rsidRPr="00C25C28">
              <w:rPr>
                <w:rFonts w:ascii="Tahoma" w:hAnsi="Tahoma" w:cs="Tahoma"/>
                <w:b/>
                <w:szCs w:val="22"/>
                <w:lang w:val="el-GR"/>
              </w:rPr>
              <w:lastRenderedPageBreak/>
              <w:t>3.2</w:t>
            </w:r>
          </w:p>
        </w:tc>
        <w:tc>
          <w:tcPr>
            <w:tcW w:w="2446" w:type="pct"/>
            <w:vAlign w:val="center"/>
          </w:tcPr>
          <w:p w14:paraId="34F77E1C" w14:textId="77777777" w:rsidR="006777C7" w:rsidRPr="00C25C28" w:rsidRDefault="006777C7" w:rsidP="00C25C28">
            <w:pPr>
              <w:numPr>
                <w:ilvl w:val="12"/>
                <w:numId w:val="0"/>
              </w:numPr>
              <w:spacing w:after="0"/>
              <w:rPr>
                <w:rFonts w:ascii="Tahoma" w:hAnsi="Tahoma" w:cs="Tahoma"/>
                <w:b/>
                <w:szCs w:val="22"/>
                <w:lang w:val="el-GR"/>
              </w:rPr>
            </w:pPr>
            <w:r w:rsidRPr="00C25C28">
              <w:rPr>
                <w:rFonts w:ascii="Tahoma" w:hAnsi="Tahoma" w:cs="Tahoma"/>
                <w:szCs w:val="22"/>
                <w:lang w:val="el-GR"/>
              </w:rPr>
              <w:t>Σχήμα Διοίκησης, Σχεδιασμού και Υλοποίησης του Έργου</w:t>
            </w:r>
          </w:p>
        </w:tc>
        <w:tc>
          <w:tcPr>
            <w:tcW w:w="812" w:type="pct"/>
            <w:vAlign w:val="center"/>
          </w:tcPr>
          <w:p w14:paraId="15ADD41D" w14:textId="77777777" w:rsidR="006777C7" w:rsidRPr="00C25C28" w:rsidRDefault="006777C7" w:rsidP="00C25C28">
            <w:pPr>
              <w:numPr>
                <w:ilvl w:val="12"/>
                <w:numId w:val="0"/>
              </w:numPr>
              <w:spacing w:after="0"/>
              <w:jc w:val="center"/>
              <w:rPr>
                <w:rFonts w:ascii="Tahoma" w:hAnsi="Tahoma" w:cs="Tahoma"/>
                <w:szCs w:val="22"/>
                <w:lang w:val="el-GR"/>
              </w:rPr>
            </w:pPr>
            <w:r w:rsidRPr="00C25C28">
              <w:rPr>
                <w:rFonts w:ascii="Tahoma" w:hAnsi="Tahoma" w:cs="Tahoma"/>
                <w:szCs w:val="22"/>
                <w:lang w:val="el-GR"/>
              </w:rPr>
              <w:t>5%</w:t>
            </w:r>
          </w:p>
        </w:tc>
        <w:tc>
          <w:tcPr>
            <w:tcW w:w="1112" w:type="pct"/>
            <w:vAlign w:val="center"/>
          </w:tcPr>
          <w:p w14:paraId="48AF0B24" w14:textId="77777777" w:rsidR="006777C7" w:rsidRPr="00C25C28" w:rsidRDefault="006777C7" w:rsidP="00C25C28">
            <w:pPr>
              <w:numPr>
                <w:ilvl w:val="12"/>
                <w:numId w:val="0"/>
              </w:numPr>
              <w:spacing w:after="0"/>
              <w:jc w:val="left"/>
              <w:rPr>
                <w:rFonts w:ascii="Tahoma" w:hAnsi="Tahoma" w:cs="Tahoma"/>
                <w:szCs w:val="22"/>
                <w:lang w:val="el-GR"/>
              </w:rPr>
            </w:pPr>
            <w:r w:rsidRPr="00C25C28">
              <w:rPr>
                <w:rFonts w:ascii="Tahoma" w:hAnsi="Tahoma" w:cs="Tahoma"/>
                <w:szCs w:val="22"/>
                <w:lang w:val="el-GR"/>
              </w:rPr>
              <w:t xml:space="preserve">ΠΑΡΑΡΤΗΜΑ Ι &amp; ΙΙ </w:t>
            </w:r>
          </w:p>
          <w:p w14:paraId="7E4B3D2A" w14:textId="77777777" w:rsidR="006777C7" w:rsidRPr="00C25C28" w:rsidRDefault="006777C7" w:rsidP="00C25C28">
            <w:pPr>
              <w:spacing w:after="0"/>
              <w:jc w:val="left"/>
              <w:rPr>
                <w:rFonts w:ascii="Tahoma" w:hAnsi="Tahoma" w:cs="Tahoma"/>
                <w:szCs w:val="22"/>
                <w:lang w:val="el-GR"/>
              </w:rPr>
            </w:pPr>
          </w:p>
        </w:tc>
      </w:tr>
      <w:tr w:rsidR="006777C7" w:rsidRPr="00C25C28" w14:paraId="77383E80" w14:textId="77777777" w:rsidTr="003D26AE">
        <w:trPr>
          <w:jc w:val="center"/>
        </w:trPr>
        <w:tc>
          <w:tcPr>
            <w:tcW w:w="3076" w:type="pct"/>
            <w:gridSpan w:val="2"/>
            <w:shd w:val="clear" w:color="auto" w:fill="C0C0C0"/>
          </w:tcPr>
          <w:p w14:paraId="0633867C" w14:textId="77777777" w:rsidR="006777C7" w:rsidRPr="00C25C28" w:rsidRDefault="006777C7" w:rsidP="00C25C28">
            <w:pPr>
              <w:numPr>
                <w:ilvl w:val="12"/>
                <w:numId w:val="0"/>
              </w:numPr>
              <w:spacing w:after="0"/>
              <w:rPr>
                <w:rFonts w:ascii="Tahoma" w:hAnsi="Tahoma" w:cs="Tahoma"/>
                <w:b/>
                <w:szCs w:val="22"/>
                <w:lang w:val="el-GR"/>
              </w:rPr>
            </w:pPr>
            <w:r w:rsidRPr="00C25C28">
              <w:rPr>
                <w:rFonts w:ascii="Tahoma" w:hAnsi="Tahoma" w:cs="Tahoma"/>
                <w:b/>
                <w:szCs w:val="22"/>
                <w:lang w:val="el-GR"/>
              </w:rPr>
              <w:t>ΣΥΝΟΛΟ</w:t>
            </w:r>
          </w:p>
        </w:tc>
        <w:tc>
          <w:tcPr>
            <w:tcW w:w="812" w:type="pct"/>
            <w:shd w:val="clear" w:color="auto" w:fill="C0C0C0"/>
            <w:vAlign w:val="center"/>
          </w:tcPr>
          <w:p w14:paraId="01BAE72B" w14:textId="77777777" w:rsidR="006777C7" w:rsidRPr="00C25C28" w:rsidRDefault="006777C7" w:rsidP="00C25C28">
            <w:pPr>
              <w:numPr>
                <w:ilvl w:val="12"/>
                <w:numId w:val="0"/>
              </w:numPr>
              <w:spacing w:after="0"/>
              <w:jc w:val="center"/>
              <w:rPr>
                <w:rFonts w:ascii="Tahoma" w:hAnsi="Tahoma" w:cs="Tahoma"/>
                <w:b/>
                <w:szCs w:val="22"/>
                <w:lang w:val="el-GR"/>
              </w:rPr>
            </w:pPr>
            <w:r w:rsidRPr="00C25C28">
              <w:rPr>
                <w:rFonts w:ascii="Tahoma" w:hAnsi="Tahoma" w:cs="Tahoma"/>
                <w:b/>
                <w:szCs w:val="22"/>
                <w:lang w:val="el-GR"/>
              </w:rPr>
              <w:t>100%</w:t>
            </w:r>
          </w:p>
        </w:tc>
        <w:tc>
          <w:tcPr>
            <w:tcW w:w="1112" w:type="pct"/>
            <w:shd w:val="clear" w:color="auto" w:fill="C0C0C0"/>
          </w:tcPr>
          <w:p w14:paraId="7A42FEDC" w14:textId="77777777" w:rsidR="006777C7" w:rsidRPr="00C25C28" w:rsidRDefault="006777C7" w:rsidP="00C25C28">
            <w:pPr>
              <w:numPr>
                <w:ilvl w:val="12"/>
                <w:numId w:val="0"/>
              </w:numPr>
              <w:spacing w:after="0"/>
              <w:jc w:val="center"/>
              <w:rPr>
                <w:rFonts w:ascii="Tahoma" w:hAnsi="Tahoma" w:cs="Tahoma"/>
                <w:b/>
                <w:szCs w:val="22"/>
                <w:lang w:val="el-GR"/>
              </w:rPr>
            </w:pPr>
          </w:p>
        </w:tc>
      </w:tr>
    </w:tbl>
    <w:p w14:paraId="43C299BA" w14:textId="77777777" w:rsidR="006777C7" w:rsidRPr="00C25C28" w:rsidRDefault="006777C7" w:rsidP="00C25C28">
      <w:pPr>
        <w:rPr>
          <w:rFonts w:ascii="Tahoma" w:hAnsi="Tahoma" w:cs="Tahoma"/>
          <w:szCs w:val="22"/>
        </w:rPr>
      </w:pPr>
    </w:p>
    <w:p w14:paraId="1B905DB2" w14:textId="77777777" w:rsidR="006777C7" w:rsidRPr="008B7B74" w:rsidRDefault="006777C7" w:rsidP="006777C7">
      <w:pPr>
        <w:spacing w:before="120" w:line="276" w:lineRule="auto"/>
        <w:rPr>
          <w:rFonts w:ascii="Tahoma" w:hAnsi="Tahoma" w:cs="Tahoma"/>
          <w:b/>
          <w:i/>
          <w:szCs w:val="22"/>
          <w:lang w:val="el-GR"/>
        </w:rPr>
      </w:pPr>
      <w:r w:rsidRPr="008B7B74">
        <w:rPr>
          <w:rFonts w:ascii="Tahoma" w:hAnsi="Tahoma" w:cs="Tahoma"/>
          <w:b/>
          <w:i/>
          <w:szCs w:val="22"/>
          <w:lang w:val="el-GR"/>
        </w:rPr>
        <w:t xml:space="preserve">Επεξήγηση Κριτηρίων: </w:t>
      </w:r>
    </w:p>
    <w:p w14:paraId="0C674970" w14:textId="77777777" w:rsidR="006777C7" w:rsidRPr="008B7B74" w:rsidRDefault="006777C7" w:rsidP="006777C7">
      <w:pPr>
        <w:spacing w:before="120" w:line="276" w:lineRule="auto"/>
        <w:rPr>
          <w:rFonts w:ascii="Tahoma" w:hAnsi="Tahoma" w:cs="Tahoma"/>
          <w:szCs w:val="22"/>
          <w:lang w:val="el-GR"/>
        </w:rPr>
      </w:pPr>
      <w:r w:rsidRPr="008B7B74">
        <w:rPr>
          <w:rFonts w:ascii="Tahoma" w:hAnsi="Tahoma" w:cs="Tahoma"/>
          <w:szCs w:val="22"/>
          <w:lang w:val="el-GR"/>
        </w:rPr>
        <w:t>Ανά κατηγορία και κριτήριο αξιολογούνται:</w:t>
      </w:r>
    </w:p>
    <w:tbl>
      <w:tblPr>
        <w:tblW w:w="9855" w:type="dxa"/>
        <w:tblLayout w:type="fixed"/>
        <w:tblLook w:val="01E0" w:firstRow="1" w:lastRow="1" w:firstColumn="1" w:lastColumn="1" w:noHBand="0" w:noVBand="0"/>
      </w:tblPr>
      <w:tblGrid>
        <w:gridCol w:w="9855"/>
      </w:tblGrid>
      <w:tr w:rsidR="006777C7" w:rsidRPr="00470151" w14:paraId="4A9BB504" w14:textId="77777777" w:rsidTr="00FB6605">
        <w:tc>
          <w:tcPr>
            <w:tcW w:w="9855" w:type="dxa"/>
            <w:shd w:val="clear" w:color="auto" w:fill="E6E6E6"/>
          </w:tcPr>
          <w:p w14:paraId="71790402" w14:textId="77777777" w:rsidR="006777C7" w:rsidRPr="00470151" w:rsidRDefault="006777C7" w:rsidP="00FB6605">
            <w:pPr>
              <w:spacing w:before="120" w:line="276" w:lineRule="auto"/>
              <w:rPr>
                <w:rFonts w:ascii="Tahoma" w:hAnsi="Tahoma" w:cs="Tahoma"/>
                <w:szCs w:val="22"/>
                <w:u w:val="single"/>
                <w:lang w:val="el-GR"/>
              </w:rPr>
            </w:pPr>
            <w:r w:rsidRPr="00470151">
              <w:rPr>
                <w:rFonts w:ascii="Tahoma" w:hAnsi="Tahoma" w:cs="Tahoma"/>
                <w:szCs w:val="22"/>
                <w:u w:val="single"/>
                <w:lang w:val="el-GR"/>
              </w:rPr>
              <w:br w:type="page"/>
            </w:r>
            <w:r w:rsidRPr="00470151">
              <w:rPr>
                <w:rFonts w:ascii="Tahoma" w:hAnsi="Tahoma" w:cs="Tahoma"/>
                <w:b/>
                <w:szCs w:val="22"/>
                <w:lang w:val="el-GR"/>
              </w:rPr>
              <w:t xml:space="preserve">Ομάδα 1 – </w:t>
            </w:r>
            <w:r w:rsidR="00F0042B" w:rsidRPr="00470151">
              <w:rPr>
                <w:rFonts w:ascii="Tahoma" w:hAnsi="Tahoma" w:cs="Tahoma"/>
                <w:b/>
                <w:szCs w:val="22"/>
                <w:lang w:val="el-GR"/>
              </w:rPr>
              <w:t xml:space="preserve">ΤΕΧΝΙΚΗ ΛΥΣΗ  </w:t>
            </w:r>
          </w:p>
        </w:tc>
      </w:tr>
    </w:tbl>
    <w:p w14:paraId="527C30B2" w14:textId="77777777" w:rsidR="006777C7" w:rsidRPr="00470151" w:rsidRDefault="006777C7" w:rsidP="006777C7">
      <w:pPr>
        <w:spacing w:line="276" w:lineRule="auto"/>
        <w:rPr>
          <w:rFonts w:ascii="Tahoma" w:hAnsi="Tahoma" w:cs="Tahoma"/>
          <w:b/>
          <w:szCs w:val="22"/>
          <w:u w:val="single"/>
          <w:lang w:val="el-GR"/>
        </w:rPr>
      </w:pPr>
      <w:r w:rsidRPr="00470151">
        <w:rPr>
          <w:rFonts w:ascii="Tahoma" w:hAnsi="Tahoma" w:cs="Tahoma"/>
          <w:b/>
          <w:szCs w:val="22"/>
          <w:lang w:val="el-GR"/>
        </w:rPr>
        <w:t>1.1</w:t>
      </w:r>
      <w:r w:rsidRPr="00470151">
        <w:rPr>
          <w:rFonts w:ascii="Tahoma" w:hAnsi="Tahoma" w:cs="Tahoma"/>
          <w:szCs w:val="22"/>
          <w:lang w:val="el-GR"/>
        </w:rPr>
        <w:t>. Αντίληψη και κατανόηση του έργου από τον υποψήφιο Ανάδοχο</w:t>
      </w:r>
    </w:p>
    <w:p w14:paraId="0164F921" w14:textId="77777777" w:rsidR="006777C7" w:rsidRPr="00470151" w:rsidRDefault="006777C7" w:rsidP="006777C7">
      <w:pPr>
        <w:spacing w:line="276" w:lineRule="auto"/>
        <w:rPr>
          <w:rFonts w:ascii="Tahoma" w:hAnsi="Tahoma" w:cs="Tahoma"/>
          <w:szCs w:val="22"/>
          <w:lang w:val="el-GR"/>
        </w:rPr>
      </w:pPr>
      <w:r w:rsidRPr="00470151">
        <w:rPr>
          <w:rFonts w:ascii="Tahoma" w:hAnsi="Tahoma" w:cs="Tahoma"/>
          <w:szCs w:val="22"/>
          <w:lang w:val="el-GR"/>
        </w:rPr>
        <w:t>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υπηρεσίες, που αποδεικνύουν την αντίληψη του έργου.</w:t>
      </w:r>
    </w:p>
    <w:p w14:paraId="19B62003" w14:textId="77777777" w:rsidR="006777C7" w:rsidRPr="00470151" w:rsidRDefault="006777C7" w:rsidP="006777C7">
      <w:pPr>
        <w:spacing w:line="276" w:lineRule="auto"/>
        <w:rPr>
          <w:rFonts w:ascii="Tahoma" w:hAnsi="Tahoma" w:cs="Tahoma"/>
          <w:szCs w:val="22"/>
          <w:lang w:val="el-GR"/>
        </w:rPr>
      </w:pPr>
      <w:r w:rsidRPr="00470151">
        <w:rPr>
          <w:rFonts w:ascii="Tahoma" w:hAnsi="Tahoma" w:cs="Tahoma"/>
          <w:szCs w:val="22"/>
          <w:lang w:val="el-GR"/>
        </w:rPr>
        <w:t>Αξιολογούνται:</w:t>
      </w:r>
    </w:p>
    <w:p w14:paraId="7AF6CF55" w14:textId="77777777" w:rsidR="006777C7" w:rsidRPr="00470151" w:rsidRDefault="006777C7" w:rsidP="00252835">
      <w:pPr>
        <w:pStyle w:val="aff0"/>
        <w:numPr>
          <w:ilvl w:val="0"/>
          <w:numId w:val="35"/>
        </w:numPr>
        <w:spacing w:line="276" w:lineRule="auto"/>
        <w:rPr>
          <w:rFonts w:ascii="Tahoma" w:hAnsi="Tahoma" w:cs="Tahoma"/>
          <w:szCs w:val="22"/>
          <w:lang w:val="el-GR"/>
        </w:rPr>
      </w:pPr>
      <w:r w:rsidRPr="00470151">
        <w:rPr>
          <w:rFonts w:ascii="Tahoma" w:hAnsi="Tahoma" w:cs="Tahoma"/>
          <w:szCs w:val="22"/>
          <w:lang w:val="el-GR"/>
        </w:rPr>
        <w:t xml:space="preserve">η συνολική αντίληψη του Αναδόχου όσον αφορά στο αντικείμενο του έργου, τους σκοπούς και τους στόχους του, </w:t>
      </w:r>
    </w:p>
    <w:p w14:paraId="697CD6B7" w14:textId="77777777" w:rsidR="006777C7" w:rsidRPr="00470151" w:rsidRDefault="006777C7" w:rsidP="00252835">
      <w:pPr>
        <w:pStyle w:val="aff0"/>
        <w:numPr>
          <w:ilvl w:val="0"/>
          <w:numId w:val="35"/>
        </w:numPr>
        <w:spacing w:line="276" w:lineRule="auto"/>
        <w:rPr>
          <w:rFonts w:ascii="Tahoma" w:hAnsi="Tahoma" w:cs="Tahoma"/>
          <w:szCs w:val="22"/>
          <w:lang w:val="el-GR"/>
        </w:rPr>
      </w:pPr>
      <w:r w:rsidRPr="00470151">
        <w:rPr>
          <w:rFonts w:ascii="Tahoma" w:hAnsi="Tahoma" w:cs="Tahoma"/>
          <w:szCs w:val="22"/>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75462330" w14:textId="77777777" w:rsidR="006777C7" w:rsidRPr="00470151" w:rsidRDefault="006777C7" w:rsidP="00252835">
      <w:pPr>
        <w:pStyle w:val="aff0"/>
        <w:numPr>
          <w:ilvl w:val="0"/>
          <w:numId w:val="35"/>
        </w:numPr>
        <w:spacing w:line="276" w:lineRule="auto"/>
        <w:rPr>
          <w:rFonts w:ascii="Tahoma" w:hAnsi="Tahoma" w:cs="Tahoma"/>
          <w:szCs w:val="22"/>
          <w:lang w:val="el-GR"/>
        </w:rPr>
      </w:pPr>
      <w:r w:rsidRPr="00470151">
        <w:rPr>
          <w:rFonts w:ascii="Tahoma" w:hAnsi="Tahoma" w:cs="Tahoma"/>
          <w:szCs w:val="22"/>
          <w:lang w:val="el-GR"/>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αντικειμένου του έργου, όπως τεκμηριώνεται στην προσφορά,</w:t>
      </w:r>
    </w:p>
    <w:p w14:paraId="1EC0DA2E" w14:textId="77777777" w:rsidR="006777C7" w:rsidRPr="00470151" w:rsidRDefault="006777C7" w:rsidP="00252835">
      <w:pPr>
        <w:pStyle w:val="aff0"/>
        <w:numPr>
          <w:ilvl w:val="0"/>
          <w:numId w:val="35"/>
        </w:numPr>
        <w:spacing w:line="276" w:lineRule="auto"/>
        <w:rPr>
          <w:rFonts w:ascii="Tahoma" w:hAnsi="Tahoma" w:cs="Tahoma"/>
          <w:szCs w:val="22"/>
          <w:lang w:val="el-GR"/>
        </w:rPr>
      </w:pPr>
      <w:r w:rsidRPr="00470151">
        <w:rPr>
          <w:rFonts w:ascii="Tahoma" w:hAnsi="Tahoma" w:cs="Tahoma"/>
          <w:szCs w:val="22"/>
          <w:lang w:val="el-GR"/>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677EE65C" w14:textId="77777777" w:rsidR="005F3C29" w:rsidRPr="00470151" w:rsidRDefault="005F3C29" w:rsidP="005F3C29">
      <w:pPr>
        <w:spacing w:line="276" w:lineRule="auto"/>
        <w:rPr>
          <w:rFonts w:ascii="Tahoma" w:hAnsi="Tahoma" w:cs="Tahoma"/>
          <w:szCs w:val="22"/>
          <w:lang w:val="el-GR"/>
        </w:rPr>
      </w:pPr>
      <w:r w:rsidRPr="00470151">
        <w:rPr>
          <w:rFonts w:ascii="Tahoma" w:hAnsi="Tahoma" w:cs="Tahoma"/>
          <w:b/>
          <w:szCs w:val="22"/>
          <w:lang w:val="el-GR"/>
        </w:rPr>
        <w:t>1.2.</w:t>
      </w:r>
      <w:r w:rsidRPr="00470151">
        <w:rPr>
          <w:rFonts w:ascii="Tahoma" w:hAnsi="Tahoma" w:cs="Tahoma"/>
          <w:szCs w:val="22"/>
          <w:lang w:val="el-GR"/>
        </w:rPr>
        <w:t xml:space="preserve"> </w:t>
      </w:r>
      <w:r w:rsidRPr="00470151">
        <w:rPr>
          <w:rFonts w:ascii="Tahoma" w:hAnsi="Tahoma" w:cs="Tahoma"/>
          <w:szCs w:val="22"/>
          <w:lang w:val="el-GR"/>
        </w:rPr>
        <w:tab/>
        <w:t>Κατανόηση των κρίσιμων παραγόντων επιτυχίας του έργου</w:t>
      </w:r>
    </w:p>
    <w:p w14:paraId="0A58347D" w14:textId="77777777" w:rsidR="006777C7" w:rsidRPr="00470151" w:rsidRDefault="005F3C29" w:rsidP="00470151">
      <w:pPr>
        <w:pStyle w:val="aff0"/>
        <w:spacing w:line="276" w:lineRule="auto"/>
        <w:rPr>
          <w:rFonts w:ascii="Tahoma" w:hAnsi="Tahoma" w:cs="Tahoma"/>
          <w:szCs w:val="22"/>
          <w:lang w:val="el-GR"/>
        </w:rPr>
      </w:pPr>
      <w:r w:rsidRPr="00470151">
        <w:rPr>
          <w:rFonts w:ascii="Tahoma" w:hAnsi="Tahoma" w:cs="Tahoma"/>
          <w:szCs w:val="22"/>
          <w:lang w:val="el-GR"/>
        </w:rPr>
        <w:t>Αξιολογ</w:t>
      </w:r>
      <w:r w:rsidR="00470151" w:rsidRPr="00470151">
        <w:rPr>
          <w:rFonts w:ascii="Tahoma" w:hAnsi="Tahoma" w:cs="Tahoma"/>
          <w:szCs w:val="22"/>
          <w:lang w:val="el-GR"/>
        </w:rPr>
        <w:t xml:space="preserve">είται βαθμός ανάλυσης των κρίσιμων παραγόντων επιτυχίας του έργου </w:t>
      </w:r>
      <w:r w:rsidR="006777C7" w:rsidRPr="00470151">
        <w:rPr>
          <w:rFonts w:ascii="Tahoma" w:hAnsi="Tahoma" w:cs="Tahoma"/>
          <w:szCs w:val="22"/>
          <w:lang w:val="el-GR"/>
        </w:rPr>
        <w:t xml:space="preserve">η ρεαλιστική αξιολόγησή τους και η διαμόρφωση κατάλληλων προτάσεων για τη μείωση της έκθεσης </w:t>
      </w:r>
      <w:r w:rsidRPr="00470151">
        <w:rPr>
          <w:rFonts w:ascii="Tahoma" w:hAnsi="Tahoma" w:cs="Tahoma"/>
          <w:szCs w:val="22"/>
          <w:lang w:val="el-GR"/>
        </w:rPr>
        <w:t>στους σχετικούς κινδύνους</w:t>
      </w:r>
    </w:p>
    <w:p w14:paraId="74E24373" w14:textId="77777777" w:rsidR="006777C7" w:rsidRPr="00470151" w:rsidRDefault="006777C7" w:rsidP="006777C7">
      <w:pPr>
        <w:spacing w:line="276" w:lineRule="auto"/>
        <w:rPr>
          <w:rFonts w:ascii="Tahoma" w:hAnsi="Tahoma" w:cs="Tahoma"/>
          <w:szCs w:val="22"/>
          <w:lang w:val="el-GR"/>
        </w:rPr>
      </w:pPr>
      <w:r w:rsidRPr="00470151">
        <w:rPr>
          <w:rFonts w:ascii="Tahoma" w:hAnsi="Tahoma" w:cs="Tahoma"/>
          <w:b/>
          <w:szCs w:val="22"/>
          <w:lang w:val="el-GR"/>
        </w:rPr>
        <w:t>1.3</w:t>
      </w:r>
      <w:r w:rsidRPr="00470151">
        <w:rPr>
          <w:rFonts w:ascii="Tahoma" w:hAnsi="Tahoma" w:cs="Tahoma"/>
          <w:szCs w:val="22"/>
          <w:lang w:val="el-GR"/>
        </w:rPr>
        <w:t xml:space="preserve"> </w:t>
      </w:r>
      <w:r w:rsidR="005F3C29" w:rsidRPr="00470151">
        <w:rPr>
          <w:rFonts w:ascii="Tahoma" w:hAnsi="Tahoma" w:cs="Tahoma"/>
          <w:szCs w:val="22"/>
          <w:lang w:val="el-GR"/>
        </w:rPr>
        <w:t xml:space="preserve">   Μεθοδολογία υλοποίησης του Έργου</w:t>
      </w:r>
    </w:p>
    <w:p w14:paraId="27427AC8" w14:textId="77777777" w:rsidR="005F3C29" w:rsidRPr="00470151" w:rsidRDefault="005F3C29" w:rsidP="005F3C29">
      <w:pPr>
        <w:pStyle w:val="aff0"/>
        <w:spacing w:line="276" w:lineRule="auto"/>
        <w:rPr>
          <w:rFonts w:ascii="Tahoma" w:hAnsi="Tahoma" w:cs="Tahoma"/>
          <w:szCs w:val="22"/>
          <w:lang w:val="el-GR"/>
        </w:rPr>
      </w:pPr>
      <w:r w:rsidRPr="00470151">
        <w:rPr>
          <w:rFonts w:ascii="Tahoma" w:hAnsi="Tahoma" w:cs="Tahoma"/>
          <w:szCs w:val="22"/>
          <w:lang w:val="el-GR"/>
        </w:rPr>
        <w:t>Αξιολογείται η ορθότητα και πληρότητα της προσ</w:t>
      </w:r>
      <w:r w:rsidR="00470151" w:rsidRPr="00470151">
        <w:rPr>
          <w:rFonts w:ascii="Tahoma" w:hAnsi="Tahoma" w:cs="Tahoma"/>
          <w:szCs w:val="22"/>
          <w:lang w:val="el-GR"/>
        </w:rPr>
        <w:t>έ</w:t>
      </w:r>
      <w:r w:rsidRPr="00470151">
        <w:rPr>
          <w:rFonts w:ascii="Tahoma" w:hAnsi="Tahoma" w:cs="Tahoma"/>
          <w:szCs w:val="22"/>
          <w:lang w:val="el-GR"/>
        </w:rPr>
        <w:t>γγισης στη γενική μεθοδολογία υλοποίησης του έργου</w:t>
      </w:r>
    </w:p>
    <w:p w14:paraId="3C6D02A1" w14:textId="77777777" w:rsidR="006777C7" w:rsidRPr="008C5CCC" w:rsidRDefault="006777C7" w:rsidP="006777C7">
      <w:pPr>
        <w:rPr>
          <w:rFonts w:ascii="Tahoma" w:hAnsi="Tahoma" w:cs="Tahoma"/>
          <w:szCs w:val="22"/>
          <w:highlight w:val="yellow"/>
          <w:lang w:val="el-GR"/>
        </w:rPr>
      </w:pPr>
    </w:p>
    <w:tbl>
      <w:tblPr>
        <w:tblW w:w="9855" w:type="dxa"/>
        <w:tblLayout w:type="fixed"/>
        <w:tblLook w:val="01E0" w:firstRow="1" w:lastRow="1" w:firstColumn="1" w:lastColumn="1" w:noHBand="0" w:noVBand="0"/>
      </w:tblPr>
      <w:tblGrid>
        <w:gridCol w:w="9855"/>
      </w:tblGrid>
      <w:tr w:rsidR="006777C7" w:rsidRPr="00CB2FB8" w14:paraId="5CE60102" w14:textId="77777777" w:rsidTr="00FB6605">
        <w:tc>
          <w:tcPr>
            <w:tcW w:w="9855" w:type="dxa"/>
            <w:shd w:val="clear" w:color="auto" w:fill="E6E6E6"/>
          </w:tcPr>
          <w:p w14:paraId="3D0AA844" w14:textId="77777777" w:rsidR="006777C7" w:rsidRPr="00CB2FB8" w:rsidRDefault="006777C7" w:rsidP="00FB6605">
            <w:pPr>
              <w:spacing w:before="120" w:line="276" w:lineRule="auto"/>
              <w:rPr>
                <w:rFonts w:ascii="Tahoma" w:hAnsi="Tahoma" w:cs="Tahoma"/>
                <w:b/>
                <w:szCs w:val="22"/>
                <w:lang w:val="el-GR"/>
              </w:rPr>
            </w:pPr>
            <w:r w:rsidRPr="00CB2FB8">
              <w:rPr>
                <w:rFonts w:ascii="Tahoma" w:hAnsi="Tahoma" w:cs="Tahoma"/>
                <w:szCs w:val="22"/>
                <w:u w:val="single"/>
                <w:lang w:val="el-GR"/>
              </w:rPr>
              <w:br w:type="page"/>
            </w:r>
            <w:r w:rsidRPr="00CB2FB8">
              <w:rPr>
                <w:rFonts w:ascii="Tahoma" w:hAnsi="Tahoma" w:cs="Tahoma"/>
                <w:b/>
                <w:szCs w:val="22"/>
                <w:lang w:val="el-GR"/>
              </w:rPr>
              <w:t>Ομάδα 2 - Προσφερόμενες Υπηρεσίες</w:t>
            </w:r>
          </w:p>
        </w:tc>
      </w:tr>
    </w:tbl>
    <w:p w14:paraId="7EC18E6D" w14:textId="77777777" w:rsidR="006777C7" w:rsidRPr="00CB2FB8" w:rsidRDefault="006777C7" w:rsidP="006777C7">
      <w:pPr>
        <w:spacing w:before="240" w:line="276" w:lineRule="auto"/>
        <w:rPr>
          <w:rFonts w:ascii="Tahoma" w:hAnsi="Tahoma" w:cs="Tahoma"/>
          <w:szCs w:val="22"/>
          <w:lang w:val="el-GR"/>
        </w:rPr>
      </w:pPr>
      <w:r w:rsidRPr="00CB2FB8">
        <w:rPr>
          <w:rFonts w:ascii="Tahoma" w:hAnsi="Tahoma" w:cs="Tahoma"/>
          <w:b/>
          <w:szCs w:val="22"/>
          <w:lang w:val="el-GR"/>
        </w:rPr>
        <w:t>2.1</w:t>
      </w:r>
      <w:r w:rsidRPr="00CB2FB8">
        <w:rPr>
          <w:rFonts w:ascii="Tahoma" w:hAnsi="Tahoma" w:cs="Tahoma"/>
          <w:szCs w:val="22"/>
          <w:lang w:val="el-GR"/>
        </w:rPr>
        <w:t xml:space="preserve"> </w:t>
      </w:r>
      <w:r w:rsidR="00CB2FB8" w:rsidRPr="00CB2FB8">
        <w:rPr>
          <w:rFonts w:ascii="Tahoma" w:hAnsi="Tahoma" w:cs="Tahoma"/>
          <w:szCs w:val="22"/>
          <w:lang w:val="el-GR"/>
        </w:rPr>
        <w:tab/>
        <w:t>Διάγνωση Υφιστάμενης Κατάστασης (</w:t>
      </w:r>
      <w:proofErr w:type="spellStart"/>
      <w:r w:rsidR="00CB2FB8" w:rsidRPr="00CB2FB8">
        <w:rPr>
          <w:rFonts w:ascii="Tahoma" w:hAnsi="Tahoma" w:cs="Tahoma"/>
          <w:szCs w:val="22"/>
          <w:lang w:val="el-GR"/>
        </w:rPr>
        <w:t>as-is</w:t>
      </w:r>
      <w:proofErr w:type="spellEnd"/>
      <w:r w:rsidR="00CB2FB8" w:rsidRPr="00CB2FB8">
        <w:rPr>
          <w:rFonts w:ascii="Tahoma" w:hAnsi="Tahoma" w:cs="Tahoma"/>
          <w:szCs w:val="22"/>
          <w:lang w:val="el-GR"/>
        </w:rPr>
        <w:t>) Διαχείρισης Ασφάλειας Πληροφοριών</w:t>
      </w:r>
    </w:p>
    <w:p w14:paraId="6281F098" w14:textId="77777777" w:rsidR="006777C7" w:rsidRPr="00CB2FB8" w:rsidRDefault="006777C7" w:rsidP="00071CDB">
      <w:pPr>
        <w:numPr>
          <w:ilvl w:val="12"/>
          <w:numId w:val="0"/>
        </w:numPr>
        <w:spacing w:line="276" w:lineRule="auto"/>
        <w:rPr>
          <w:rFonts w:ascii="Tahoma" w:hAnsi="Tahoma" w:cs="Tahoma"/>
          <w:szCs w:val="22"/>
          <w:lang w:val="el-GR"/>
        </w:rPr>
      </w:pPr>
      <w:r w:rsidRPr="00CB2FB8">
        <w:rPr>
          <w:rFonts w:ascii="Tahoma" w:hAnsi="Tahoma" w:cs="Tahoma"/>
          <w:szCs w:val="22"/>
          <w:lang w:val="el-GR"/>
        </w:rPr>
        <w:t xml:space="preserve">Βαθμολογούνται οι προσφερόμενες υπηρεσίες και αξιολογείται η προτεινόμενη μεθοδολογία παροχής των υπηρεσιών </w:t>
      </w:r>
      <w:r w:rsidR="00CB2FB8" w:rsidRPr="00CB2FB8">
        <w:rPr>
          <w:rFonts w:ascii="Tahoma" w:hAnsi="Tahoma" w:cs="Tahoma"/>
          <w:szCs w:val="22"/>
          <w:lang w:val="el-GR"/>
        </w:rPr>
        <w:t>Διάγνωση Υφιστάμενης Κατάστασης (</w:t>
      </w:r>
      <w:proofErr w:type="spellStart"/>
      <w:r w:rsidR="00CB2FB8" w:rsidRPr="00CB2FB8">
        <w:rPr>
          <w:rFonts w:ascii="Tahoma" w:hAnsi="Tahoma" w:cs="Tahoma"/>
          <w:szCs w:val="22"/>
          <w:lang w:val="el-GR"/>
        </w:rPr>
        <w:t>as-is</w:t>
      </w:r>
      <w:proofErr w:type="spellEnd"/>
      <w:r w:rsidR="00CB2FB8" w:rsidRPr="00CB2FB8">
        <w:rPr>
          <w:rFonts w:ascii="Tahoma" w:hAnsi="Tahoma" w:cs="Tahoma"/>
          <w:szCs w:val="22"/>
          <w:lang w:val="el-GR"/>
        </w:rPr>
        <w:t>)</w:t>
      </w:r>
      <w:r w:rsidRPr="00CB2FB8">
        <w:rPr>
          <w:rFonts w:ascii="Tahoma" w:hAnsi="Tahoma" w:cs="Tahoma"/>
          <w:szCs w:val="22"/>
          <w:lang w:val="el-GR"/>
        </w:rPr>
        <w:t>.</w:t>
      </w:r>
    </w:p>
    <w:p w14:paraId="2DF7E0F2" w14:textId="77777777" w:rsidR="006777C7" w:rsidRPr="00CB2FB8" w:rsidRDefault="006777C7" w:rsidP="006777C7">
      <w:pPr>
        <w:spacing w:line="276" w:lineRule="auto"/>
        <w:rPr>
          <w:rFonts w:ascii="Tahoma" w:hAnsi="Tahoma" w:cs="Tahoma"/>
          <w:szCs w:val="22"/>
          <w:lang w:val="el-GR"/>
        </w:rPr>
      </w:pPr>
      <w:r w:rsidRPr="00CB2FB8">
        <w:rPr>
          <w:rFonts w:ascii="Tahoma" w:hAnsi="Tahoma" w:cs="Tahoma"/>
          <w:b/>
          <w:szCs w:val="22"/>
          <w:lang w:val="el-GR"/>
        </w:rPr>
        <w:lastRenderedPageBreak/>
        <w:t xml:space="preserve">2.2 </w:t>
      </w:r>
      <w:r w:rsidR="00CB2FB8" w:rsidRPr="00CB2FB8">
        <w:rPr>
          <w:rFonts w:ascii="Tahoma" w:hAnsi="Tahoma" w:cs="Tahoma"/>
          <w:szCs w:val="22"/>
          <w:lang w:val="el-GR"/>
        </w:rPr>
        <w:tab/>
        <w:t>Σχεδίαση Συστήματος Διαχείρισης της Ασφάλειας της Πληροφορίας (Σ.Δ.Α.Π.)</w:t>
      </w:r>
    </w:p>
    <w:p w14:paraId="197D62B5" w14:textId="77777777" w:rsidR="006777C7" w:rsidRPr="008C5CCC" w:rsidRDefault="006777C7" w:rsidP="006777C7">
      <w:pPr>
        <w:spacing w:line="276" w:lineRule="auto"/>
        <w:rPr>
          <w:rFonts w:ascii="Tahoma" w:hAnsi="Tahoma" w:cs="Tahoma"/>
          <w:szCs w:val="22"/>
          <w:highlight w:val="yellow"/>
          <w:lang w:val="el-GR"/>
        </w:rPr>
      </w:pPr>
      <w:r w:rsidRPr="00CB2FB8">
        <w:rPr>
          <w:rFonts w:ascii="Tahoma" w:hAnsi="Tahoma" w:cs="Tahoma"/>
          <w:szCs w:val="22"/>
          <w:lang w:val="el-GR"/>
        </w:rPr>
        <w:t xml:space="preserve">Βαθμολογούνται οι προσφερόμενες υπηρεσίες και αξιολογείται η προτεινόμενη μεθοδολογία </w:t>
      </w:r>
      <w:r w:rsidR="00CB2FB8" w:rsidRPr="00CB2FB8">
        <w:rPr>
          <w:rFonts w:ascii="Tahoma" w:hAnsi="Tahoma" w:cs="Tahoma"/>
          <w:szCs w:val="22"/>
          <w:lang w:val="el-GR"/>
        </w:rPr>
        <w:t>Σχεδίαση</w:t>
      </w:r>
      <w:r w:rsidR="00CB2FB8">
        <w:rPr>
          <w:rFonts w:ascii="Tahoma" w:hAnsi="Tahoma" w:cs="Tahoma"/>
          <w:szCs w:val="22"/>
          <w:lang w:val="el-GR"/>
        </w:rPr>
        <w:t>ς</w:t>
      </w:r>
      <w:r w:rsidR="00CB2FB8" w:rsidRPr="00CB2FB8">
        <w:rPr>
          <w:rFonts w:ascii="Tahoma" w:hAnsi="Tahoma" w:cs="Tahoma"/>
          <w:szCs w:val="22"/>
          <w:lang w:val="el-GR"/>
        </w:rPr>
        <w:t xml:space="preserve"> Συστήματος Διαχείρισης της Ασφάλειας της Πληροφορίας (Σ.Δ.Α.Π.)</w:t>
      </w:r>
    </w:p>
    <w:p w14:paraId="7A407578" w14:textId="77777777" w:rsidR="006777C7" w:rsidRPr="008C5CCC" w:rsidRDefault="006777C7" w:rsidP="006777C7">
      <w:pPr>
        <w:spacing w:line="276" w:lineRule="auto"/>
        <w:rPr>
          <w:rFonts w:ascii="Tahoma" w:hAnsi="Tahoma" w:cs="Tahoma"/>
          <w:szCs w:val="22"/>
          <w:highlight w:val="yellow"/>
          <w:lang w:val="el-GR"/>
        </w:rPr>
      </w:pPr>
      <w:r w:rsidRPr="00CB2FB8">
        <w:rPr>
          <w:rFonts w:ascii="Tahoma" w:hAnsi="Tahoma" w:cs="Tahoma"/>
          <w:b/>
          <w:szCs w:val="22"/>
          <w:lang w:val="el-GR"/>
        </w:rPr>
        <w:t xml:space="preserve">2.3 </w:t>
      </w:r>
      <w:r w:rsidR="00CB2FB8" w:rsidRPr="00CB2FB8">
        <w:rPr>
          <w:rFonts w:ascii="Tahoma" w:hAnsi="Tahoma" w:cs="Tahoma"/>
          <w:szCs w:val="22"/>
          <w:lang w:val="el-GR"/>
        </w:rPr>
        <w:tab/>
        <w:t>Εφαρμογή του Συστήματος (Σ.Δ.Α.Π.).  Έλεγχος Συμμόρφωσης με τις διαδικασίες του Σ.Δ.Α.Π.</w:t>
      </w:r>
    </w:p>
    <w:p w14:paraId="15E773E2" w14:textId="77777777" w:rsidR="006777C7" w:rsidRPr="00CB2FB8" w:rsidRDefault="006777C7" w:rsidP="006777C7">
      <w:pPr>
        <w:rPr>
          <w:rFonts w:ascii="Tahoma" w:hAnsi="Tahoma" w:cs="Tahoma"/>
          <w:szCs w:val="22"/>
          <w:lang w:val="el-GR"/>
        </w:rPr>
      </w:pPr>
      <w:r w:rsidRPr="00CB2FB8">
        <w:rPr>
          <w:rFonts w:ascii="Tahoma" w:hAnsi="Tahoma" w:cs="Tahoma"/>
          <w:szCs w:val="22"/>
          <w:lang w:val="el-GR"/>
        </w:rPr>
        <w:t xml:space="preserve">Βαθμολογούνται οι προσφερόμενες υπηρεσίες και αξιολογείται η προτεινόμενη μεθοδολογία παροχής των υπηρεσιών </w:t>
      </w:r>
      <w:r w:rsidR="00CB2FB8" w:rsidRPr="00CB2FB8">
        <w:rPr>
          <w:rFonts w:ascii="Tahoma" w:hAnsi="Tahoma" w:cs="Tahoma"/>
          <w:szCs w:val="22"/>
          <w:lang w:val="el-GR"/>
        </w:rPr>
        <w:t>εφαρμογής του Συστήματος (Σ.Δ.Α.Π.).  Έλεγχος Συμμόρφωσης με τις διαδικασίες του Σ.Δ.Α.Π.</w:t>
      </w:r>
    </w:p>
    <w:p w14:paraId="6B555F2B" w14:textId="77777777" w:rsidR="00CB2FB8" w:rsidRPr="008C5CCC" w:rsidRDefault="00CB2FB8" w:rsidP="00CB2FB8">
      <w:pPr>
        <w:spacing w:line="276" w:lineRule="auto"/>
        <w:rPr>
          <w:rFonts w:ascii="Tahoma" w:hAnsi="Tahoma" w:cs="Tahoma"/>
          <w:szCs w:val="22"/>
          <w:highlight w:val="yellow"/>
          <w:lang w:val="el-GR"/>
        </w:rPr>
      </w:pPr>
      <w:r w:rsidRPr="00CB2FB8">
        <w:rPr>
          <w:rFonts w:ascii="Tahoma" w:hAnsi="Tahoma" w:cs="Tahoma"/>
          <w:b/>
          <w:szCs w:val="22"/>
          <w:lang w:val="el-GR"/>
        </w:rPr>
        <w:t>2.</w:t>
      </w:r>
      <w:r>
        <w:rPr>
          <w:rFonts w:ascii="Tahoma" w:hAnsi="Tahoma" w:cs="Tahoma"/>
          <w:b/>
          <w:szCs w:val="22"/>
          <w:lang w:val="el-GR"/>
        </w:rPr>
        <w:t>4</w:t>
      </w:r>
      <w:r w:rsidRPr="00CB2FB8">
        <w:rPr>
          <w:rFonts w:ascii="Tahoma" w:hAnsi="Tahoma" w:cs="Tahoma"/>
          <w:b/>
          <w:szCs w:val="22"/>
          <w:lang w:val="el-GR"/>
        </w:rPr>
        <w:t xml:space="preserve"> </w:t>
      </w:r>
      <w:r w:rsidRPr="00CB2FB8">
        <w:rPr>
          <w:rFonts w:ascii="Tahoma" w:hAnsi="Tahoma" w:cs="Tahoma"/>
          <w:szCs w:val="22"/>
          <w:lang w:val="el-GR"/>
        </w:rPr>
        <w:tab/>
        <w:t>Ενημέρωση /Ευαισθητοποίηση Προσωπικού</w:t>
      </w:r>
    </w:p>
    <w:p w14:paraId="4530EC0F" w14:textId="77777777" w:rsidR="006777C7" w:rsidRDefault="00CB2FB8" w:rsidP="006777C7">
      <w:pPr>
        <w:rPr>
          <w:rFonts w:ascii="Tahoma" w:hAnsi="Tahoma" w:cs="Tahoma"/>
          <w:szCs w:val="22"/>
          <w:highlight w:val="yellow"/>
          <w:lang w:val="el-GR"/>
        </w:rPr>
      </w:pPr>
      <w:r w:rsidRPr="00CB2FB8">
        <w:rPr>
          <w:rFonts w:ascii="Tahoma" w:hAnsi="Tahoma" w:cs="Tahoma"/>
          <w:szCs w:val="22"/>
          <w:lang w:val="el-GR"/>
        </w:rPr>
        <w:t>Βαθμολογούνται οι προσφερόμενες υπηρεσίες και αξιολογείται η προτεινόμενη μεθοδολογία παροχής των υπηρεσιών εφαρμογής Ενημέρωση</w:t>
      </w:r>
      <w:r>
        <w:rPr>
          <w:rFonts w:ascii="Tahoma" w:hAnsi="Tahoma" w:cs="Tahoma"/>
          <w:szCs w:val="22"/>
          <w:lang w:val="el-GR"/>
        </w:rPr>
        <w:t>ς</w:t>
      </w:r>
      <w:r w:rsidRPr="00CB2FB8">
        <w:rPr>
          <w:rFonts w:ascii="Tahoma" w:hAnsi="Tahoma" w:cs="Tahoma"/>
          <w:szCs w:val="22"/>
          <w:lang w:val="el-GR"/>
        </w:rPr>
        <w:t xml:space="preserve"> /Ευαισθητοποίηση</w:t>
      </w:r>
      <w:r>
        <w:rPr>
          <w:rFonts w:ascii="Tahoma" w:hAnsi="Tahoma" w:cs="Tahoma"/>
          <w:szCs w:val="22"/>
          <w:lang w:val="el-GR"/>
        </w:rPr>
        <w:t>ς</w:t>
      </w:r>
      <w:r w:rsidRPr="00CB2FB8">
        <w:rPr>
          <w:rFonts w:ascii="Tahoma" w:hAnsi="Tahoma" w:cs="Tahoma"/>
          <w:szCs w:val="22"/>
          <w:lang w:val="el-GR"/>
        </w:rPr>
        <w:t xml:space="preserve"> Προσωπικού</w:t>
      </w:r>
    </w:p>
    <w:p w14:paraId="00DCC39C" w14:textId="77777777" w:rsidR="00CB2FB8" w:rsidRPr="008C5CCC" w:rsidRDefault="00CB2FB8" w:rsidP="006777C7">
      <w:pPr>
        <w:rPr>
          <w:rFonts w:ascii="Tahoma" w:hAnsi="Tahoma" w:cs="Tahoma"/>
          <w:szCs w:val="22"/>
          <w:highlight w:val="yellow"/>
          <w:lang w:val="el-GR"/>
        </w:rPr>
      </w:pPr>
    </w:p>
    <w:tbl>
      <w:tblPr>
        <w:tblW w:w="9855" w:type="dxa"/>
        <w:tblLayout w:type="fixed"/>
        <w:tblLook w:val="01E0" w:firstRow="1" w:lastRow="1" w:firstColumn="1" w:lastColumn="1" w:noHBand="0" w:noVBand="0"/>
      </w:tblPr>
      <w:tblGrid>
        <w:gridCol w:w="9855"/>
      </w:tblGrid>
      <w:tr w:rsidR="006777C7" w:rsidRPr="00C46C10" w14:paraId="77FC07C7" w14:textId="77777777" w:rsidTr="00FB6605">
        <w:tc>
          <w:tcPr>
            <w:tcW w:w="9855" w:type="dxa"/>
            <w:shd w:val="clear" w:color="auto" w:fill="D9D9D9" w:themeFill="background1" w:themeFillShade="D9"/>
          </w:tcPr>
          <w:p w14:paraId="3048E814" w14:textId="77777777" w:rsidR="006777C7" w:rsidRPr="00CB2FB8" w:rsidRDefault="006777C7" w:rsidP="00FB6605">
            <w:pPr>
              <w:spacing w:before="120" w:line="276" w:lineRule="auto"/>
              <w:rPr>
                <w:rFonts w:ascii="Tahoma" w:hAnsi="Tahoma" w:cs="Tahoma"/>
                <w:b/>
                <w:szCs w:val="22"/>
                <w:lang w:val="el-GR"/>
              </w:rPr>
            </w:pPr>
            <w:r w:rsidRPr="00CB2FB8">
              <w:rPr>
                <w:rFonts w:ascii="Tahoma" w:hAnsi="Tahoma" w:cs="Tahoma"/>
                <w:b/>
                <w:szCs w:val="22"/>
                <w:lang w:val="el-GR"/>
              </w:rPr>
              <w:br w:type="page"/>
              <w:t>Ομάδα 3 – Μεθοδολογία Οργάνωσης/Διοίκησης και Υλοποίησης Έργου</w:t>
            </w:r>
          </w:p>
        </w:tc>
      </w:tr>
    </w:tbl>
    <w:p w14:paraId="1AC351B2" w14:textId="77777777" w:rsidR="006777C7" w:rsidRPr="008C5CCC" w:rsidRDefault="006777C7" w:rsidP="006777C7">
      <w:pPr>
        <w:pStyle w:val="af7"/>
        <w:rPr>
          <w:rFonts w:ascii="Tahoma" w:hAnsi="Tahoma" w:cs="Tahoma"/>
          <w:b/>
          <w:szCs w:val="22"/>
          <w:highlight w:val="yellow"/>
          <w:lang w:val="el-GR"/>
        </w:rPr>
      </w:pPr>
    </w:p>
    <w:p w14:paraId="5221E737" w14:textId="77777777" w:rsidR="006777C7" w:rsidRPr="008B7B74" w:rsidRDefault="006777C7" w:rsidP="006777C7">
      <w:pPr>
        <w:spacing w:before="240" w:line="276" w:lineRule="auto"/>
        <w:rPr>
          <w:rFonts w:ascii="Tahoma" w:hAnsi="Tahoma" w:cs="Tahoma"/>
          <w:szCs w:val="22"/>
          <w:lang w:val="el-GR"/>
        </w:rPr>
      </w:pPr>
      <w:r w:rsidRPr="008B7B74">
        <w:rPr>
          <w:rFonts w:ascii="Tahoma" w:hAnsi="Tahoma" w:cs="Tahoma"/>
          <w:b/>
          <w:szCs w:val="22"/>
          <w:lang w:val="el-GR"/>
        </w:rPr>
        <w:t>3.1:</w:t>
      </w:r>
      <w:r w:rsidRPr="008B7B74">
        <w:rPr>
          <w:rFonts w:ascii="Tahoma" w:hAnsi="Tahoma" w:cs="Tahoma"/>
          <w:szCs w:val="22"/>
          <w:lang w:val="el-GR"/>
        </w:rPr>
        <w:t xml:space="preserve"> Οργάνωση Υλοποίησης Έργου (Φάσεις, Χρονοδιάγραμμα, Παραδοτέα)</w:t>
      </w:r>
    </w:p>
    <w:p w14:paraId="79B002BE" w14:textId="77777777" w:rsidR="006777C7" w:rsidRPr="008B7B74" w:rsidRDefault="006777C7" w:rsidP="006777C7">
      <w:pPr>
        <w:spacing w:line="276" w:lineRule="auto"/>
        <w:rPr>
          <w:rFonts w:ascii="Tahoma" w:hAnsi="Tahoma" w:cs="Tahoma"/>
          <w:szCs w:val="22"/>
          <w:lang w:val="el-GR"/>
        </w:rPr>
      </w:pPr>
      <w:r w:rsidRPr="008B7B74">
        <w:rPr>
          <w:rFonts w:ascii="Tahoma" w:hAnsi="Tahoma" w:cs="Tahoma"/>
          <w:szCs w:val="22"/>
          <w:lang w:val="el-GR"/>
        </w:rPr>
        <w:t>Ανάλυση του αντικειμένου της σύμβασης σε ενότητες εργασιών και σύνδεσή τους με τα ελάχιστα απαιτούμενα παραδοτέα και το χρονοδιάγραμμα που περιγράφεται στις τεχνικές προδιαγραφές.</w:t>
      </w:r>
    </w:p>
    <w:p w14:paraId="70662416" w14:textId="77777777" w:rsidR="006777C7" w:rsidRPr="008B7B74" w:rsidRDefault="006777C7" w:rsidP="006777C7">
      <w:pPr>
        <w:spacing w:line="276" w:lineRule="auto"/>
        <w:rPr>
          <w:rFonts w:ascii="Tahoma" w:hAnsi="Tahoma" w:cs="Tahoma"/>
          <w:szCs w:val="22"/>
          <w:lang w:val="el-GR"/>
        </w:rPr>
      </w:pPr>
      <w:r w:rsidRPr="008B7B74">
        <w:rPr>
          <w:rFonts w:ascii="Tahoma" w:hAnsi="Tahoma" w:cs="Tahoma"/>
          <w:szCs w:val="22"/>
          <w:lang w:val="el-GR"/>
        </w:rPr>
        <w:t xml:space="preserve">Αξιολογούνται: </w:t>
      </w:r>
    </w:p>
    <w:p w14:paraId="198363F2" w14:textId="77777777" w:rsidR="006777C7" w:rsidRPr="008B7B74" w:rsidRDefault="006777C7" w:rsidP="00252835">
      <w:pPr>
        <w:pStyle w:val="aff0"/>
        <w:numPr>
          <w:ilvl w:val="0"/>
          <w:numId w:val="36"/>
        </w:numPr>
        <w:spacing w:line="276" w:lineRule="auto"/>
        <w:rPr>
          <w:rFonts w:ascii="Tahoma" w:hAnsi="Tahoma" w:cs="Tahoma"/>
          <w:szCs w:val="22"/>
          <w:lang w:val="el-GR"/>
        </w:rPr>
      </w:pPr>
      <w:r w:rsidRPr="008B7B74">
        <w:rPr>
          <w:rFonts w:ascii="Tahoma" w:hAnsi="Tahoma" w:cs="Tahoma"/>
          <w:szCs w:val="22"/>
          <w:lang w:val="el-GR"/>
        </w:rPr>
        <w:t xml:space="preserve">η σαφήνεια και πληρότητα ανάλυσης των προσφερόμενων υπηρεσιών του Υποψήφιου Αναδόχου, σε συνάρτηση με τον προσφερόμενο </w:t>
      </w:r>
      <w:proofErr w:type="spellStart"/>
      <w:r w:rsidRPr="008B7B74">
        <w:rPr>
          <w:rFonts w:ascii="Tahoma" w:hAnsi="Tahoma" w:cs="Tahoma"/>
          <w:szCs w:val="22"/>
          <w:lang w:val="el-GR"/>
        </w:rPr>
        <w:t>ανθρωποχρόνο</w:t>
      </w:r>
      <w:proofErr w:type="spellEnd"/>
      <w:r w:rsidRPr="008B7B74">
        <w:rPr>
          <w:rFonts w:ascii="Tahoma" w:hAnsi="Tahoma" w:cs="Tahoma"/>
          <w:szCs w:val="22"/>
          <w:lang w:val="el-GR"/>
        </w:rPr>
        <w:t>,</w:t>
      </w:r>
    </w:p>
    <w:p w14:paraId="609DE971" w14:textId="77777777" w:rsidR="006777C7" w:rsidRPr="008B7B74" w:rsidRDefault="006777C7" w:rsidP="00252835">
      <w:pPr>
        <w:pStyle w:val="aff0"/>
        <w:numPr>
          <w:ilvl w:val="0"/>
          <w:numId w:val="36"/>
        </w:numPr>
        <w:spacing w:line="276" w:lineRule="auto"/>
        <w:rPr>
          <w:rFonts w:ascii="Tahoma" w:hAnsi="Tahoma" w:cs="Tahoma"/>
          <w:szCs w:val="22"/>
          <w:lang w:val="el-GR"/>
        </w:rPr>
      </w:pPr>
      <w:r w:rsidRPr="008B7B74">
        <w:rPr>
          <w:rFonts w:ascii="Tahoma" w:hAnsi="Tahoma" w:cs="Tahoma"/>
          <w:szCs w:val="22"/>
          <w:lang w:val="el-GR"/>
        </w:rPr>
        <w:t>ο ρεαλιστικός χρονοπρογραμματισμός των παρεχόμενων εργασιών του υποψήφιου Αναδόχου με βάση τις επιχειρησιακές απαιτήσεις του Κυρίου του Έργου,</w:t>
      </w:r>
    </w:p>
    <w:p w14:paraId="25118C8A" w14:textId="77777777" w:rsidR="006777C7" w:rsidRPr="008B7B74" w:rsidRDefault="006777C7" w:rsidP="00252835">
      <w:pPr>
        <w:pStyle w:val="aff0"/>
        <w:numPr>
          <w:ilvl w:val="0"/>
          <w:numId w:val="36"/>
        </w:numPr>
        <w:spacing w:line="276" w:lineRule="auto"/>
        <w:rPr>
          <w:rFonts w:ascii="Tahoma" w:hAnsi="Tahoma" w:cs="Tahoma"/>
          <w:szCs w:val="22"/>
          <w:lang w:val="el-GR"/>
        </w:rPr>
      </w:pPr>
      <w:r w:rsidRPr="008B7B74">
        <w:rPr>
          <w:rFonts w:ascii="Tahoma" w:hAnsi="Tahoma" w:cs="Tahoma"/>
          <w:szCs w:val="22"/>
          <w:lang w:val="el-GR"/>
        </w:rPr>
        <w:t>η ορθολογική ανάλυση του αντικειμένου του έργου σε Ενότητες Εργασίας και επιμέρους δραστηριότητες / ενέργειες υλοποίησης του Έργου και των μεταξύ τους αλληλεξαρτήσεων, λαμβάνοντας υπόψη το φυσικό αντικείμενο και το χρονοδιάγραμμα υλοποίησής του,</w:t>
      </w:r>
    </w:p>
    <w:p w14:paraId="2D49409B" w14:textId="77777777" w:rsidR="006777C7" w:rsidRPr="008B7B74" w:rsidRDefault="006777C7" w:rsidP="00252835">
      <w:pPr>
        <w:pStyle w:val="aff0"/>
        <w:numPr>
          <w:ilvl w:val="0"/>
          <w:numId w:val="36"/>
        </w:numPr>
        <w:spacing w:line="276" w:lineRule="auto"/>
        <w:rPr>
          <w:rFonts w:ascii="Tahoma" w:hAnsi="Tahoma" w:cs="Tahoma"/>
          <w:szCs w:val="22"/>
          <w:lang w:val="el-GR"/>
        </w:rPr>
      </w:pPr>
      <w:r w:rsidRPr="008B7B74">
        <w:rPr>
          <w:rFonts w:ascii="Tahoma" w:hAnsi="Tahoma" w:cs="Tahoma"/>
          <w:szCs w:val="22"/>
          <w:lang w:val="el-GR"/>
        </w:rPr>
        <w:t xml:space="preserve">η ανάλυση, δομή και οργάνωση των παραδοτέων και η σύνδεσή τους με τις Ενότητες Εργασίας, σε σχέση με την προτεινόμενη Μεθοδολογία, τη </w:t>
      </w:r>
      <w:proofErr w:type="spellStart"/>
      <w:r w:rsidRPr="008B7B74">
        <w:rPr>
          <w:rFonts w:ascii="Tahoma" w:hAnsi="Tahoma" w:cs="Tahoma"/>
          <w:szCs w:val="22"/>
          <w:lang w:val="el-GR"/>
        </w:rPr>
        <w:t>ρεαλιστικότητα</w:t>
      </w:r>
      <w:proofErr w:type="spellEnd"/>
      <w:r w:rsidRPr="008B7B74">
        <w:rPr>
          <w:rFonts w:ascii="Tahoma" w:hAnsi="Tahoma" w:cs="Tahoma"/>
          <w:szCs w:val="22"/>
          <w:lang w:val="el-GR"/>
        </w:rPr>
        <w:t xml:space="preserve"> της προσέγγισης και την ολοκληρωμένη αντίληψη του υποψήφιου Αναδόχου για το Έργο,</w:t>
      </w:r>
    </w:p>
    <w:p w14:paraId="6E40562B" w14:textId="77777777" w:rsidR="006777C7" w:rsidRPr="008B7B74" w:rsidRDefault="006777C7" w:rsidP="00252835">
      <w:pPr>
        <w:pStyle w:val="aff0"/>
        <w:numPr>
          <w:ilvl w:val="0"/>
          <w:numId w:val="36"/>
        </w:numPr>
        <w:spacing w:line="276" w:lineRule="auto"/>
        <w:rPr>
          <w:rFonts w:ascii="Tahoma" w:hAnsi="Tahoma" w:cs="Tahoma"/>
          <w:szCs w:val="22"/>
          <w:lang w:val="el-GR"/>
        </w:rPr>
      </w:pPr>
      <w:r w:rsidRPr="008B7B74">
        <w:rPr>
          <w:rFonts w:ascii="Tahoma" w:hAnsi="Tahoma" w:cs="Tahoma"/>
          <w:szCs w:val="22"/>
          <w:lang w:val="el-GR"/>
        </w:rPr>
        <w:t>η λίστα με τα ορόσημα του Έργου, που αφορούν κρίσιμα σημεία/στιγμιότυπα του χρονοδιαγράμματος του Έργου, στα οποία το Έργο απομπλέκεται από κάποιο σημαντικό ρίσκο ή/και επιτυγχάνει κάποιο σημαντικό (ενδιάμεσο) στόχο.</w:t>
      </w:r>
    </w:p>
    <w:p w14:paraId="3536A3FC" w14:textId="77777777" w:rsidR="006777C7" w:rsidRPr="008C5CCC" w:rsidRDefault="006777C7" w:rsidP="006777C7">
      <w:pPr>
        <w:spacing w:line="276" w:lineRule="auto"/>
        <w:rPr>
          <w:rFonts w:ascii="Tahoma" w:hAnsi="Tahoma" w:cs="Tahoma"/>
          <w:szCs w:val="22"/>
          <w:highlight w:val="yellow"/>
          <w:lang w:val="el-GR"/>
        </w:rPr>
      </w:pPr>
    </w:p>
    <w:p w14:paraId="0C3DD7D6" w14:textId="77777777" w:rsidR="006777C7" w:rsidRPr="008B7B74" w:rsidRDefault="006777C7" w:rsidP="006777C7">
      <w:pPr>
        <w:spacing w:line="276" w:lineRule="auto"/>
        <w:rPr>
          <w:rFonts w:ascii="Tahoma" w:hAnsi="Tahoma" w:cs="Tahoma"/>
          <w:szCs w:val="22"/>
          <w:lang w:val="el-GR"/>
        </w:rPr>
      </w:pPr>
      <w:r w:rsidRPr="008B7B74">
        <w:rPr>
          <w:rFonts w:ascii="Tahoma" w:hAnsi="Tahoma" w:cs="Tahoma"/>
          <w:b/>
          <w:szCs w:val="22"/>
          <w:lang w:val="el-GR"/>
        </w:rPr>
        <w:t>3.2:</w:t>
      </w:r>
      <w:r w:rsidRPr="008B7B74">
        <w:rPr>
          <w:rFonts w:ascii="Tahoma" w:hAnsi="Tahoma" w:cs="Tahoma"/>
          <w:szCs w:val="22"/>
          <w:lang w:val="el-GR"/>
        </w:rPr>
        <w:t xml:space="preserve"> </w:t>
      </w:r>
      <w:r w:rsidRPr="008B7B74">
        <w:rPr>
          <w:rFonts w:ascii="Tahoma" w:hAnsi="Tahoma" w:cs="Tahoma"/>
          <w:szCs w:val="22"/>
          <w:lang w:val="el-GR"/>
        </w:rPr>
        <w:tab/>
        <w:t>Σχήμα Διοίκησης - Μεθοδολογία Διοίκησης και Διασφάλισης Ποιότητας</w:t>
      </w:r>
    </w:p>
    <w:p w14:paraId="3B8DE5B0" w14:textId="77777777" w:rsidR="006777C7" w:rsidRPr="008B7B74" w:rsidRDefault="006777C7" w:rsidP="006777C7">
      <w:pPr>
        <w:spacing w:line="276" w:lineRule="auto"/>
        <w:rPr>
          <w:rFonts w:ascii="Tahoma" w:hAnsi="Tahoma" w:cs="Tahoma"/>
          <w:szCs w:val="22"/>
          <w:lang w:val="el-GR"/>
        </w:rPr>
      </w:pPr>
      <w:r w:rsidRPr="008B7B74">
        <w:rPr>
          <w:rFonts w:ascii="Tahoma" w:hAnsi="Tahoma" w:cs="Tahoma"/>
          <w:szCs w:val="22"/>
          <w:lang w:val="el-GR"/>
        </w:rPr>
        <w:t>Αξιολογούνται:</w:t>
      </w:r>
    </w:p>
    <w:p w14:paraId="4DB16C93" w14:textId="77777777" w:rsidR="006777C7" w:rsidRPr="008B7B74" w:rsidRDefault="006777C7" w:rsidP="00252835">
      <w:pPr>
        <w:pStyle w:val="aff0"/>
        <w:numPr>
          <w:ilvl w:val="0"/>
          <w:numId w:val="37"/>
        </w:numPr>
        <w:spacing w:line="276" w:lineRule="auto"/>
        <w:rPr>
          <w:rFonts w:ascii="Tahoma" w:hAnsi="Tahoma" w:cs="Tahoma"/>
          <w:szCs w:val="22"/>
          <w:lang w:val="el-GR"/>
        </w:rPr>
      </w:pPr>
      <w:r w:rsidRPr="008B7B74">
        <w:rPr>
          <w:rFonts w:ascii="Tahoma" w:hAnsi="Tahoma" w:cs="Tahoma"/>
          <w:szCs w:val="22"/>
          <w:lang w:val="el-GR"/>
        </w:rPr>
        <w:t xml:space="preserve">ο βαθμός επάρκειας, σαφήνειας και αποτελεσματικότητας του τρόπου διακυβέρνησης του έργου. Ελέγχεται κατά πόσον από την προσφορά είναι ευδιάκριτα τα όρια λογοδοσίας όλων </w:t>
      </w:r>
      <w:r w:rsidRPr="008B7B74">
        <w:rPr>
          <w:rFonts w:ascii="Tahoma" w:hAnsi="Tahoma" w:cs="Tahoma"/>
          <w:szCs w:val="22"/>
          <w:lang w:val="el-GR"/>
        </w:rPr>
        <w:lastRenderedPageBreak/>
        <w:t>των ρόλων, καθ’ όλον τον κύκλο ζωής του έργου και κατά πόσο ο τρόπος αξιοποίησης εξωτερικών συνεργατών, ή υπεργολάβων συντελεί στην ομαλή διακυβέρνηση χωρίς να αυξάνεται η πολυπλοκότητα,</w:t>
      </w:r>
    </w:p>
    <w:p w14:paraId="2A9F22DD" w14:textId="77777777" w:rsidR="006777C7" w:rsidRPr="008B7B74" w:rsidRDefault="006777C7" w:rsidP="00252835">
      <w:pPr>
        <w:pStyle w:val="aff0"/>
        <w:numPr>
          <w:ilvl w:val="0"/>
          <w:numId w:val="37"/>
        </w:numPr>
        <w:spacing w:line="276" w:lineRule="auto"/>
        <w:rPr>
          <w:rFonts w:ascii="Tahoma" w:hAnsi="Tahoma" w:cs="Tahoma"/>
          <w:b/>
          <w:szCs w:val="22"/>
          <w:lang w:val="el-GR"/>
        </w:rPr>
      </w:pPr>
      <w:r w:rsidRPr="008B7B74">
        <w:rPr>
          <w:rFonts w:ascii="Tahoma" w:hAnsi="Tahoma" w:cs="Tahoma"/>
          <w:szCs w:val="22"/>
          <w:lang w:val="el-GR"/>
        </w:rPr>
        <w:t xml:space="preserve">η </w:t>
      </w:r>
      <w:proofErr w:type="spellStart"/>
      <w:r w:rsidRPr="008B7B74">
        <w:rPr>
          <w:rFonts w:ascii="Tahoma" w:hAnsi="Tahoma" w:cs="Tahoma"/>
          <w:szCs w:val="22"/>
          <w:lang w:val="el-GR"/>
        </w:rPr>
        <w:t>καταλληλότητα</w:t>
      </w:r>
      <w:proofErr w:type="spellEnd"/>
      <w:r w:rsidRPr="008B7B74">
        <w:rPr>
          <w:rFonts w:ascii="Tahoma" w:hAnsi="Tahoma" w:cs="Tahoma"/>
          <w:szCs w:val="22"/>
          <w:lang w:val="el-GR"/>
        </w:rPr>
        <w:t xml:space="preserve"> και η επάρκεια των διαδικασιών και των μηχανισμών επικοινωνίας της Ομάδας Έργου με τα αρμόδια εμπλεκόμενα τμήματα/μονάδες και τα στελέχη της </w:t>
      </w:r>
      <w:proofErr w:type="spellStart"/>
      <w:r w:rsidRPr="008B7B74">
        <w:rPr>
          <w:rFonts w:ascii="Tahoma" w:hAnsi="Tahoma" w:cs="Tahoma"/>
          <w:szCs w:val="22"/>
          <w:lang w:val="el-GR"/>
        </w:rPr>
        <w:t>ΚτΠ</w:t>
      </w:r>
      <w:proofErr w:type="spellEnd"/>
      <w:r w:rsidRPr="008B7B74">
        <w:rPr>
          <w:rFonts w:ascii="Tahoma" w:hAnsi="Tahoma" w:cs="Tahoma"/>
          <w:szCs w:val="22"/>
          <w:lang w:val="el-GR"/>
        </w:rPr>
        <w:t xml:space="preserve"> ΜΑΕ και του φορέα, αλλά και με όποιους άλλους φορείς εμπλέκονται ενδεχομένως στην υλοποίηση/εκτέλεση του Έργου με στόχο τόσο τη μεταφορά τεχνογνωσίας όσο και την αποτελεσματικότερη υλοποίηση του έργου, </w:t>
      </w:r>
    </w:p>
    <w:p w14:paraId="36093B7F" w14:textId="77777777" w:rsidR="006777C7" w:rsidRPr="008B7B74" w:rsidRDefault="006777C7" w:rsidP="00252835">
      <w:pPr>
        <w:pStyle w:val="aff0"/>
        <w:numPr>
          <w:ilvl w:val="0"/>
          <w:numId w:val="37"/>
        </w:numPr>
        <w:spacing w:line="276" w:lineRule="auto"/>
        <w:rPr>
          <w:rFonts w:ascii="Tahoma" w:hAnsi="Tahoma" w:cs="Tahoma"/>
          <w:b/>
          <w:szCs w:val="22"/>
          <w:lang w:val="el-GR"/>
        </w:rPr>
      </w:pPr>
      <w:r w:rsidRPr="008B7B74">
        <w:rPr>
          <w:rFonts w:ascii="Tahoma" w:hAnsi="Tahoma" w:cs="Tahoma"/>
          <w:szCs w:val="22"/>
          <w:lang w:val="el-GR"/>
        </w:rPr>
        <w:t>η αποτελεσματικότητα της προτεινόμενης μεθοδολογίας διοίκησης και διασφάλισης ποιότητας.</w:t>
      </w:r>
    </w:p>
    <w:p w14:paraId="1B3C4E5B" w14:textId="77777777" w:rsidR="00C32384" w:rsidRPr="00071CDB" w:rsidRDefault="00C32384">
      <w:pPr>
        <w:pStyle w:val="af7"/>
        <w:rPr>
          <w:rFonts w:ascii="Tahoma" w:hAnsi="Tahoma" w:cs="Tahoma"/>
          <w:b/>
          <w:szCs w:val="22"/>
          <w:lang w:val="el-GR"/>
        </w:rPr>
      </w:pPr>
    </w:p>
    <w:p w14:paraId="7396BD04" w14:textId="77777777" w:rsidR="008338F0" w:rsidRPr="00071CDB" w:rsidRDefault="003355E7" w:rsidP="004719AE">
      <w:pPr>
        <w:pStyle w:val="40"/>
        <w:numPr>
          <w:ilvl w:val="2"/>
          <w:numId w:val="7"/>
        </w:numPr>
        <w:rPr>
          <w:i/>
          <w:color w:val="5B9BD5"/>
        </w:rPr>
      </w:pPr>
      <w:bookmarkStart w:id="99" w:name="_Toc161995412"/>
      <w:r w:rsidRPr="00071CDB">
        <w:t>Βαθμολόγηση και κατάταξη προσφορών</w:t>
      </w:r>
      <w:bookmarkEnd w:id="99"/>
      <w:r w:rsidRPr="00071CDB">
        <w:t xml:space="preserve"> </w:t>
      </w:r>
    </w:p>
    <w:p w14:paraId="78DE38FD" w14:textId="77777777" w:rsidR="004717A5" w:rsidRPr="00071CDB" w:rsidRDefault="004717A5" w:rsidP="004719AE">
      <w:pPr>
        <w:pStyle w:val="40"/>
        <w:numPr>
          <w:ilvl w:val="3"/>
          <w:numId w:val="7"/>
        </w:numPr>
      </w:pPr>
      <w:bookmarkStart w:id="100" w:name="_Toc161995413"/>
      <w:r w:rsidRPr="00071CDB">
        <w:t>Βαθμολόγηση Τεχνικών Προσφορών</w:t>
      </w:r>
      <w:bookmarkEnd w:id="100"/>
      <w:r w:rsidRPr="00071CDB">
        <w:t xml:space="preserve"> </w:t>
      </w:r>
    </w:p>
    <w:p w14:paraId="003D298A" w14:textId="77777777" w:rsidR="00C71722" w:rsidRPr="00071CDB" w:rsidRDefault="00C71722" w:rsidP="00C71722">
      <w:pPr>
        <w:rPr>
          <w:rFonts w:ascii="Tahoma" w:hAnsi="Tahoma" w:cs="Tahoma"/>
          <w:szCs w:val="22"/>
          <w:lang w:val="el-GR"/>
        </w:rPr>
      </w:pPr>
      <w:r w:rsidRPr="00071CDB">
        <w:rPr>
          <w:rFonts w:ascii="Tahoma" w:hAnsi="Tahoma" w:cs="Tahoma"/>
          <w:szCs w:val="22"/>
          <w:lang w:val="el-GR"/>
        </w:rPr>
        <w:t>Η Βαθμολόγηση των τεχνικών προσφορών θα γίνει σύμφωνα με τα “Κριτήρια Αξιολόγησης”, όπως αυτά προσδιορίζονται στον πίνακα της παρ.</w:t>
      </w:r>
      <w:r w:rsidR="00D83628" w:rsidRPr="00071CDB">
        <w:rPr>
          <w:rFonts w:ascii="Tahoma" w:hAnsi="Tahoma" w:cs="Tahoma"/>
          <w:szCs w:val="22"/>
          <w:lang w:val="el-GR"/>
        </w:rPr>
        <w:t xml:space="preserve"> 2.3.1. </w:t>
      </w:r>
    </w:p>
    <w:p w14:paraId="456F4EB3" w14:textId="77777777" w:rsidR="008338F0" w:rsidRPr="00071CDB" w:rsidRDefault="003355E7">
      <w:pPr>
        <w:rPr>
          <w:rFonts w:ascii="Tahoma" w:hAnsi="Tahoma" w:cs="Tahoma"/>
          <w:szCs w:val="22"/>
          <w:lang w:val="el-GR"/>
        </w:rPr>
      </w:pPr>
      <w:r w:rsidRPr="00071CDB">
        <w:rPr>
          <w:rFonts w:ascii="Tahoma" w:hAnsi="Tahoma"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071CDB">
        <w:rPr>
          <w:rStyle w:val="15"/>
          <w:rFonts w:ascii="Tahoma" w:hAnsi="Tahoma" w:cs="Tahoma"/>
          <w:b/>
          <w:sz w:val="22"/>
          <w:szCs w:val="22"/>
          <w:lang w:val="el-GR"/>
        </w:rPr>
        <w:t>.</w:t>
      </w:r>
      <w:r w:rsidR="00E1337D" w:rsidRPr="00071CDB">
        <w:rPr>
          <w:rFonts w:ascii="Tahoma" w:hAnsi="Tahoma" w:cs="Tahoma"/>
          <w:b/>
          <w:szCs w:val="22"/>
          <w:lang w:val="el-GR"/>
        </w:rPr>
        <w:t xml:space="preserve"> </w:t>
      </w:r>
    </w:p>
    <w:p w14:paraId="5A2B1260" w14:textId="77777777" w:rsidR="008338F0" w:rsidRPr="00071CDB" w:rsidRDefault="003355E7">
      <w:pPr>
        <w:rPr>
          <w:rFonts w:ascii="Tahoma" w:hAnsi="Tahoma" w:cs="Tahoma"/>
          <w:szCs w:val="22"/>
          <w:lang w:val="el-GR"/>
        </w:rPr>
      </w:pPr>
      <w:r w:rsidRPr="00071CDB">
        <w:rPr>
          <w:rFonts w:ascii="Tahoma" w:hAnsi="Tahoma" w:cs="Tahoma"/>
          <w:szCs w:val="22"/>
          <w:lang w:val="el-GR"/>
        </w:rPr>
        <w:t xml:space="preserve">Κάθε κριτήριο αξιολόγησης βαθμολογείται αυτόνομα με βάση τα στοιχεία της προσφοράς. </w:t>
      </w:r>
    </w:p>
    <w:p w14:paraId="416CE3F0" w14:textId="77777777" w:rsidR="0001217D" w:rsidRPr="00071CDB" w:rsidRDefault="00414212" w:rsidP="0001217D">
      <w:pPr>
        <w:rPr>
          <w:rFonts w:ascii="Tahoma" w:hAnsi="Tahoma" w:cs="Tahoma"/>
          <w:i/>
          <w:color w:val="5B9BD5"/>
          <w:szCs w:val="22"/>
          <w:lang w:val="el-GR"/>
        </w:rPr>
      </w:pPr>
      <w:r w:rsidRPr="00071CDB">
        <w:rPr>
          <w:rFonts w:ascii="Tahoma" w:hAnsi="Tahoma" w:cs="Tahoma"/>
          <w:szCs w:val="22"/>
          <w:lang w:val="el-GR"/>
        </w:rPr>
        <w:t>Βαθμολογία</w:t>
      </w:r>
      <w:r w:rsidR="0001217D" w:rsidRPr="00071CDB">
        <w:rPr>
          <w:rFonts w:ascii="Tahoma" w:hAnsi="Tahoma" w:cs="Tahoma"/>
          <w:szCs w:val="22"/>
          <w:lang w:val="el-GR"/>
        </w:rPr>
        <w:t xml:space="preserve"> μικρότερη από 100 βαθμούς (ήτοι </w:t>
      </w:r>
      <w:r w:rsidR="00533858" w:rsidRPr="00071CDB">
        <w:rPr>
          <w:rFonts w:ascii="Tahoma" w:hAnsi="Tahoma" w:cs="Tahoma"/>
          <w:szCs w:val="22"/>
          <w:lang w:val="el-GR"/>
        </w:rPr>
        <w:t>προσφορά</w:t>
      </w:r>
      <w:r w:rsidRPr="00071CDB">
        <w:rPr>
          <w:rFonts w:ascii="Tahoma" w:hAnsi="Tahoma" w:cs="Tahoma"/>
          <w:szCs w:val="22"/>
          <w:lang w:val="el-GR"/>
        </w:rPr>
        <w:t xml:space="preserve"> </w:t>
      </w:r>
      <w:r w:rsidR="0001217D" w:rsidRPr="00071CDB">
        <w:rPr>
          <w:rFonts w:ascii="Tahoma" w:hAnsi="Tahoma" w:cs="Tahoma"/>
          <w:szCs w:val="22"/>
          <w:lang w:val="el-GR"/>
        </w:rPr>
        <w:t>που δεν καλύπτ</w:t>
      </w:r>
      <w:r w:rsidRPr="00071CDB">
        <w:rPr>
          <w:rFonts w:ascii="Tahoma" w:hAnsi="Tahoma" w:cs="Tahoma"/>
          <w:szCs w:val="22"/>
          <w:lang w:val="el-GR"/>
        </w:rPr>
        <w:t>ει</w:t>
      </w:r>
      <w:r w:rsidR="0001217D" w:rsidRPr="00071CDB">
        <w:rPr>
          <w:rFonts w:ascii="Tahoma" w:hAnsi="Tahoma" w:cs="Tahoma"/>
          <w:szCs w:val="22"/>
          <w:lang w:val="el-GR"/>
        </w:rPr>
        <w:t>/παρουσιάζ</w:t>
      </w:r>
      <w:r w:rsidRPr="00071CDB">
        <w:rPr>
          <w:rFonts w:ascii="Tahoma" w:hAnsi="Tahoma" w:cs="Tahoma"/>
          <w:szCs w:val="22"/>
          <w:lang w:val="el-GR"/>
        </w:rPr>
        <w:t>ει</w:t>
      </w:r>
      <w:r w:rsidR="0001217D" w:rsidRPr="00071CDB">
        <w:rPr>
          <w:rFonts w:ascii="Tahoma" w:hAnsi="Tahoma" w:cs="Tahoma"/>
          <w:szCs w:val="22"/>
          <w:lang w:val="el-GR"/>
        </w:rPr>
        <w:t xml:space="preserve"> αποκλίσεις από τις τεχνικές προδιαγραφές της παρούσας) επιφέρ</w:t>
      </w:r>
      <w:r w:rsidRPr="00071CDB">
        <w:rPr>
          <w:rFonts w:ascii="Tahoma" w:hAnsi="Tahoma" w:cs="Tahoma"/>
          <w:szCs w:val="22"/>
          <w:lang w:val="el-GR"/>
        </w:rPr>
        <w:t>ει</w:t>
      </w:r>
      <w:r w:rsidR="0001217D" w:rsidRPr="00071CDB">
        <w:rPr>
          <w:rFonts w:ascii="Tahoma" w:hAnsi="Tahoma" w:cs="Tahoma"/>
          <w:szCs w:val="22"/>
          <w:lang w:val="el-GR"/>
        </w:rPr>
        <w:t xml:space="preserve"> την απόρριψη της προσφοράς.</w:t>
      </w:r>
    </w:p>
    <w:p w14:paraId="097139B8" w14:textId="77777777" w:rsidR="008338F0" w:rsidRPr="00071CDB" w:rsidRDefault="003355E7">
      <w:pPr>
        <w:rPr>
          <w:rFonts w:ascii="Tahoma" w:hAnsi="Tahoma" w:cs="Tahoma"/>
          <w:szCs w:val="22"/>
          <w:lang w:val="el-GR"/>
        </w:rPr>
      </w:pPr>
      <w:r w:rsidRPr="00071CDB">
        <w:rPr>
          <w:rFonts w:ascii="Tahoma" w:hAnsi="Tahoma"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071CDB">
        <w:rPr>
          <w:rFonts w:ascii="Tahoma" w:hAnsi="Tahoma" w:cs="Tahoma"/>
          <w:szCs w:val="22"/>
          <w:lang w:val="el-GR"/>
        </w:rPr>
        <w:t>(Β</w:t>
      </w:r>
      <w:proofErr w:type="spellStart"/>
      <w:r w:rsidR="00EB4B2B" w:rsidRPr="00071CDB">
        <w:rPr>
          <w:rFonts w:ascii="Tahoma" w:hAnsi="Tahoma" w:cs="Tahoma"/>
          <w:szCs w:val="22"/>
          <w:vertAlign w:val="subscript"/>
        </w:rPr>
        <w:t>i</w:t>
      </w:r>
      <w:proofErr w:type="spellEnd"/>
      <w:r w:rsidR="00EB4B2B" w:rsidRPr="00071CDB">
        <w:rPr>
          <w:rFonts w:ascii="Tahoma" w:hAnsi="Tahoma" w:cs="Tahoma"/>
          <w:szCs w:val="22"/>
          <w:lang w:val="el-GR"/>
        </w:rPr>
        <w:t>)</w:t>
      </w:r>
      <w:r w:rsidR="00F242FC" w:rsidRPr="00071CDB">
        <w:rPr>
          <w:rFonts w:ascii="Tahoma" w:hAnsi="Tahoma" w:cs="Tahoma"/>
          <w:szCs w:val="22"/>
          <w:lang w:val="el-GR"/>
        </w:rPr>
        <w:t xml:space="preserve"> </w:t>
      </w:r>
      <w:r w:rsidRPr="00071CDB">
        <w:rPr>
          <w:rFonts w:ascii="Tahoma" w:hAnsi="Tahoma" w:cs="Tahoma"/>
          <w:szCs w:val="22"/>
          <w:lang w:val="el-GR"/>
        </w:rPr>
        <w:t>θα προκύπτει από το άθροισμα των σταθμισμένων βαθμολογιών όλων των κριτηρίων.</w:t>
      </w:r>
    </w:p>
    <w:p w14:paraId="57BFFEEA" w14:textId="77777777" w:rsidR="005D6806" w:rsidRPr="00071CDB" w:rsidRDefault="005D6806" w:rsidP="005D6806">
      <w:pPr>
        <w:rPr>
          <w:rFonts w:ascii="Tahoma" w:hAnsi="Tahoma" w:cs="Tahoma"/>
          <w:szCs w:val="22"/>
          <w:lang w:val="el-GR"/>
        </w:rPr>
      </w:pPr>
      <w:bookmarkStart w:id="101" w:name="_Hlk49962342"/>
      <w:r w:rsidRPr="00071CDB">
        <w:rPr>
          <w:rFonts w:ascii="Tahoma" w:hAnsi="Tahoma" w:cs="Tahoma"/>
          <w:szCs w:val="22"/>
          <w:lang w:val="el-GR"/>
        </w:rPr>
        <w:t xml:space="preserve">Η συνολική βαθμολογία της τεχνικής προσφοράς υπολογίζεται με βάση τον παρακάτω τύπο : </w:t>
      </w:r>
    </w:p>
    <w:bookmarkEnd w:id="101"/>
    <w:p w14:paraId="7BA34440" w14:textId="77777777" w:rsidR="005D6806" w:rsidRDefault="003B68DF">
      <w:pPr>
        <w:rPr>
          <w:rFonts w:ascii="Tahoma" w:hAnsi="Tahoma" w:cs="Tahoma"/>
          <w:szCs w:val="22"/>
          <w:lang w:val="el-GR"/>
        </w:rPr>
      </w:pPr>
      <w:r w:rsidRPr="003B68DF">
        <w:rPr>
          <w:rFonts w:ascii="Tahoma" w:hAnsi="Tahoma" w:cs="Tahoma"/>
          <w:szCs w:val="22"/>
          <w:lang w:val="el-GR"/>
        </w:rPr>
        <w:t>Β = ΣΒ1×ΚΑ1 + ΣΒ2×ΚΑ2 +……+</w:t>
      </w:r>
      <w:proofErr w:type="spellStart"/>
      <w:r w:rsidRPr="003B68DF">
        <w:rPr>
          <w:rFonts w:ascii="Tahoma" w:hAnsi="Tahoma" w:cs="Tahoma"/>
          <w:szCs w:val="22"/>
          <w:lang w:val="el-GR"/>
        </w:rPr>
        <w:t>ΣΒν×ΚΑν</w:t>
      </w:r>
      <w:proofErr w:type="spellEnd"/>
      <w:r w:rsidRPr="003B68DF">
        <w:rPr>
          <w:rFonts w:ascii="Tahoma" w:hAnsi="Tahoma" w:cs="Tahoma"/>
          <w:szCs w:val="22"/>
          <w:lang w:val="el-GR"/>
        </w:rPr>
        <w:t xml:space="preserve"> </w:t>
      </w:r>
      <w:r>
        <w:rPr>
          <w:rFonts w:ascii="Tahoma" w:hAnsi="Tahoma" w:cs="Tahoma"/>
          <w:szCs w:val="22"/>
          <w:lang w:val="el-GR"/>
        </w:rPr>
        <w:t>(1)</w:t>
      </w:r>
      <w:r w:rsidRPr="003B68DF">
        <w:rPr>
          <w:rFonts w:ascii="Tahoma" w:hAnsi="Tahoma" w:cs="Tahoma"/>
          <w:szCs w:val="22"/>
          <w:lang w:val="el-GR"/>
        </w:rPr>
        <w:t xml:space="preserve">   </w:t>
      </w:r>
    </w:p>
    <w:p w14:paraId="417E4502" w14:textId="77777777" w:rsidR="003B68DF" w:rsidRDefault="003B68DF">
      <w:pPr>
        <w:rPr>
          <w:rFonts w:ascii="Tahoma" w:hAnsi="Tahoma" w:cs="Tahoma"/>
          <w:szCs w:val="22"/>
          <w:lang w:val="el-GR"/>
        </w:rPr>
      </w:pPr>
      <w:r>
        <w:rPr>
          <w:rFonts w:ascii="Tahoma" w:hAnsi="Tahoma" w:cs="Tahoma"/>
          <w:szCs w:val="22"/>
          <w:lang w:val="el-GR"/>
        </w:rPr>
        <w:t>όπου:</w:t>
      </w:r>
    </w:p>
    <w:p w14:paraId="242A3E03" w14:textId="77777777" w:rsidR="003B68DF" w:rsidRPr="003B68DF" w:rsidRDefault="003B68DF" w:rsidP="003B68DF">
      <w:pPr>
        <w:rPr>
          <w:rFonts w:ascii="Tahoma" w:hAnsi="Tahoma" w:cs="Tahoma"/>
          <w:szCs w:val="22"/>
          <w:lang w:val="el-GR"/>
        </w:rPr>
      </w:pPr>
      <w:proofErr w:type="spellStart"/>
      <w:r w:rsidRPr="003B68DF">
        <w:rPr>
          <w:rFonts w:ascii="Tahoma" w:hAnsi="Tahoma" w:cs="Tahoma"/>
          <w:szCs w:val="22"/>
          <w:lang w:val="el-GR"/>
        </w:rPr>
        <w:t>ΚΑi</w:t>
      </w:r>
      <w:proofErr w:type="spellEnd"/>
      <w:r w:rsidRPr="003B68DF">
        <w:rPr>
          <w:rFonts w:ascii="Tahoma" w:hAnsi="Tahoma" w:cs="Tahoma"/>
          <w:szCs w:val="22"/>
          <w:lang w:val="el-GR"/>
        </w:rPr>
        <w:t xml:space="preserve">=  </w:t>
      </w:r>
      <w:r w:rsidRPr="003B68DF">
        <w:rPr>
          <w:rFonts w:ascii="Tahoma" w:hAnsi="Tahoma" w:cs="Tahoma"/>
          <w:szCs w:val="22"/>
          <w:lang w:val="el-GR"/>
        </w:rPr>
        <w:tab/>
        <w:t>Βαθμολογία Κριτήριου Αξιολόγησης i</w:t>
      </w:r>
    </w:p>
    <w:p w14:paraId="0399BC3B" w14:textId="77777777" w:rsidR="003B68DF" w:rsidRPr="003B68DF" w:rsidRDefault="003B68DF" w:rsidP="003B68DF">
      <w:pPr>
        <w:rPr>
          <w:rFonts w:ascii="Tahoma" w:hAnsi="Tahoma" w:cs="Tahoma"/>
          <w:szCs w:val="22"/>
          <w:lang w:val="el-GR"/>
        </w:rPr>
      </w:pPr>
      <w:proofErr w:type="spellStart"/>
      <w:r w:rsidRPr="003B68DF">
        <w:rPr>
          <w:rFonts w:ascii="Tahoma" w:hAnsi="Tahoma" w:cs="Tahoma"/>
          <w:szCs w:val="22"/>
          <w:lang w:val="el-GR"/>
        </w:rPr>
        <w:t>ΣΒi</w:t>
      </w:r>
      <w:proofErr w:type="spellEnd"/>
      <w:r w:rsidRPr="003B68DF">
        <w:rPr>
          <w:rFonts w:ascii="Tahoma" w:hAnsi="Tahoma" w:cs="Tahoma"/>
          <w:szCs w:val="22"/>
          <w:lang w:val="el-GR"/>
        </w:rPr>
        <w:t xml:space="preserve"> = </w:t>
      </w:r>
      <w:r w:rsidRPr="003B68DF">
        <w:rPr>
          <w:rFonts w:ascii="Tahoma" w:hAnsi="Tahoma" w:cs="Tahoma"/>
          <w:szCs w:val="22"/>
          <w:lang w:val="el-GR"/>
        </w:rPr>
        <w:tab/>
        <w:t xml:space="preserve">Συντελεστής Βαρύτητας του </w:t>
      </w:r>
      <w:proofErr w:type="spellStart"/>
      <w:r w:rsidRPr="003B68DF">
        <w:rPr>
          <w:rFonts w:ascii="Tahoma" w:hAnsi="Tahoma" w:cs="Tahoma"/>
          <w:szCs w:val="22"/>
          <w:lang w:val="el-GR"/>
        </w:rPr>
        <w:t>KAi</w:t>
      </w:r>
      <w:proofErr w:type="spellEnd"/>
    </w:p>
    <w:p w14:paraId="3BD6CD52" w14:textId="77777777" w:rsidR="0001217D" w:rsidRPr="00071CDB" w:rsidRDefault="0001217D" w:rsidP="004719AE">
      <w:pPr>
        <w:pStyle w:val="40"/>
        <w:numPr>
          <w:ilvl w:val="3"/>
          <w:numId w:val="7"/>
        </w:numPr>
      </w:pPr>
      <w:bookmarkStart w:id="102" w:name="_Toc161995414"/>
      <w:r w:rsidRPr="00071CDB">
        <w:t>Κατάταξη προσφορών</w:t>
      </w:r>
      <w:bookmarkEnd w:id="102"/>
      <w:r w:rsidRPr="00071CDB">
        <w:t xml:space="preserve"> </w:t>
      </w:r>
    </w:p>
    <w:p w14:paraId="3A8F8ADF" w14:textId="77777777" w:rsidR="0001217D" w:rsidRPr="00071CDB" w:rsidRDefault="0001217D" w:rsidP="0001217D">
      <w:pPr>
        <w:rPr>
          <w:rFonts w:ascii="Tahoma" w:hAnsi="Tahoma" w:cs="Tahoma"/>
          <w:szCs w:val="22"/>
          <w:lang w:val="el-GR"/>
        </w:rPr>
      </w:pPr>
      <w:r w:rsidRPr="00071CDB">
        <w:rPr>
          <w:rFonts w:ascii="Tahoma" w:hAnsi="Tahoma" w:cs="Tahoma"/>
          <w:szCs w:val="22"/>
          <w:lang w:val="el-GR"/>
        </w:rPr>
        <w:t>Πλέον συμφέρουσα από οικονομική άποψη προσφορά είναι εκείνη που παρουσιάζει τ</w:t>
      </w:r>
      <w:r w:rsidR="00E10E8E">
        <w:rPr>
          <w:rFonts w:ascii="Tahoma" w:hAnsi="Tahoma" w:cs="Tahoma"/>
          <w:szCs w:val="22"/>
          <w:lang w:val="el-GR"/>
        </w:rPr>
        <w:t>η</w:t>
      </w:r>
      <w:r w:rsidRPr="00071CDB">
        <w:rPr>
          <w:rFonts w:ascii="Tahoma" w:hAnsi="Tahoma" w:cs="Tahoma"/>
          <w:szCs w:val="22"/>
          <w:lang w:val="el-GR"/>
        </w:rPr>
        <w:t xml:space="preserve"> μεγαλύτερ</w:t>
      </w:r>
      <w:r w:rsidR="00E10E8E">
        <w:rPr>
          <w:rFonts w:ascii="Tahoma" w:hAnsi="Tahoma" w:cs="Tahoma"/>
          <w:szCs w:val="22"/>
          <w:lang w:val="el-GR"/>
        </w:rPr>
        <w:t>η</w:t>
      </w:r>
      <w:r w:rsidRPr="00071CDB">
        <w:rPr>
          <w:rFonts w:ascii="Tahoma" w:hAnsi="Tahoma" w:cs="Tahoma"/>
          <w:szCs w:val="22"/>
          <w:lang w:val="el-GR"/>
        </w:rPr>
        <w:t xml:space="preserve"> </w:t>
      </w:r>
      <w:r w:rsidR="00E10E8E">
        <w:rPr>
          <w:rFonts w:ascii="Tahoma" w:hAnsi="Tahoma" w:cs="Tahoma"/>
          <w:szCs w:val="22"/>
          <w:lang w:val="el-GR"/>
        </w:rPr>
        <w:t xml:space="preserve">τιμή </w:t>
      </w:r>
      <w:r w:rsidRPr="00071CDB">
        <w:rPr>
          <w:rFonts w:ascii="Tahoma" w:hAnsi="Tahoma" w:cs="Tahoma"/>
          <w:szCs w:val="22"/>
          <w:lang w:val="el-GR"/>
        </w:rPr>
        <w:t>Λ</w:t>
      </w:r>
      <w:proofErr w:type="spellStart"/>
      <w:r w:rsidR="00E10E8E">
        <w:rPr>
          <w:rFonts w:ascii="Tahoma" w:hAnsi="Tahoma" w:cs="Tahoma"/>
          <w:szCs w:val="22"/>
          <w:lang w:val="en-US"/>
        </w:rPr>
        <w:t>i</w:t>
      </w:r>
      <w:proofErr w:type="spellEnd"/>
      <w:r w:rsidRPr="00071CDB">
        <w:rPr>
          <w:rFonts w:ascii="Tahoma" w:hAnsi="Tahoma" w:cs="Tahoma"/>
          <w:szCs w:val="22"/>
          <w:lang w:val="el-GR"/>
        </w:rPr>
        <w:t xml:space="preserve"> </w:t>
      </w:r>
      <w:r w:rsidR="00E10E8E">
        <w:rPr>
          <w:rFonts w:ascii="Tahoma" w:hAnsi="Tahoma" w:cs="Tahoma"/>
          <w:szCs w:val="22"/>
          <w:lang w:val="el-GR"/>
        </w:rPr>
        <w:t xml:space="preserve">που </w:t>
      </w:r>
      <w:r w:rsidRPr="00071CDB">
        <w:rPr>
          <w:rFonts w:ascii="Tahoma" w:hAnsi="Tahoma" w:cs="Tahoma"/>
          <w:szCs w:val="22"/>
          <w:lang w:val="el-GR"/>
        </w:rPr>
        <w:t>υπολογίζεται με βάση τον παρακάτω τύπο</w:t>
      </w:r>
      <w:r w:rsidR="00E10E8E">
        <w:rPr>
          <w:rFonts w:ascii="Tahoma" w:hAnsi="Tahoma" w:cs="Tahoma"/>
          <w:szCs w:val="22"/>
          <w:lang w:val="el-GR"/>
        </w:rPr>
        <w:t xml:space="preserve"> (2)</w:t>
      </w:r>
      <w:r w:rsidRPr="00071CDB">
        <w:rPr>
          <w:rFonts w:ascii="Tahoma" w:hAnsi="Tahoma" w:cs="Tahoma"/>
          <w:szCs w:val="22"/>
          <w:lang w:val="el-GR"/>
        </w:rPr>
        <w:t>:</w:t>
      </w:r>
      <w:r w:rsidR="00DA6146" w:rsidRPr="00071CDB">
        <w:rPr>
          <w:rFonts w:ascii="Tahoma" w:hAnsi="Tahoma" w:cs="Tahoma"/>
          <w:szCs w:val="22"/>
          <w:lang w:val="el-GR"/>
        </w:rPr>
        <w:t xml:space="preserve">   </w:t>
      </w:r>
    </w:p>
    <w:p w14:paraId="2FCF5CD0" w14:textId="77777777" w:rsidR="0001217D" w:rsidRPr="003B68DF" w:rsidRDefault="0001217D" w:rsidP="0001217D">
      <w:pPr>
        <w:jc w:val="center"/>
        <w:rPr>
          <w:rFonts w:ascii="Tahoma" w:hAnsi="Tahoma" w:cs="Tahoma"/>
          <w:szCs w:val="22"/>
          <w:lang w:val="en-US"/>
        </w:rPr>
      </w:pPr>
      <w:r w:rsidRPr="00071CDB">
        <w:rPr>
          <w:rFonts w:ascii="Tahoma" w:hAnsi="Tahoma" w:cs="Tahoma"/>
          <w:szCs w:val="22"/>
          <w:lang w:val="el-GR"/>
        </w:rPr>
        <w:t>Λ</w:t>
      </w:r>
      <w:r w:rsidRPr="00071CDB">
        <w:rPr>
          <w:rFonts w:ascii="Tahoma" w:hAnsi="Tahoma" w:cs="Tahoma"/>
          <w:szCs w:val="22"/>
          <w:vertAlign w:val="subscript"/>
          <w:lang w:val="nl-NL"/>
        </w:rPr>
        <w:t>i</w:t>
      </w:r>
      <w:r w:rsidRPr="00071CDB">
        <w:rPr>
          <w:rFonts w:ascii="Tahoma" w:hAnsi="Tahoma" w:cs="Tahoma"/>
          <w:szCs w:val="22"/>
          <w:lang w:val="nl-NL"/>
        </w:rPr>
        <w:t xml:space="preserve"> = </w:t>
      </w:r>
      <w:r w:rsidR="001C5365" w:rsidRPr="00071CDB">
        <w:rPr>
          <w:rFonts w:ascii="Tahoma" w:hAnsi="Tahoma" w:cs="Tahoma"/>
          <w:szCs w:val="22"/>
          <w:lang w:val="de-DE"/>
        </w:rPr>
        <w:t>80</w:t>
      </w:r>
      <w:r w:rsidRPr="00071CDB">
        <w:rPr>
          <w:rFonts w:ascii="Tahoma" w:hAnsi="Tahoma" w:cs="Tahoma"/>
          <w:szCs w:val="22"/>
          <w:lang w:val="nl-NL"/>
        </w:rPr>
        <w:t xml:space="preserve"> * ( </w:t>
      </w:r>
      <w:r w:rsidRPr="00071CDB">
        <w:rPr>
          <w:rFonts w:ascii="Tahoma" w:hAnsi="Tahoma" w:cs="Tahoma"/>
          <w:szCs w:val="22"/>
          <w:lang w:val="el-GR"/>
        </w:rPr>
        <w:t>Β</w:t>
      </w:r>
      <w:r w:rsidRPr="00071CDB">
        <w:rPr>
          <w:rFonts w:ascii="Tahoma" w:hAnsi="Tahoma" w:cs="Tahoma"/>
          <w:szCs w:val="22"/>
          <w:vertAlign w:val="subscript"/>
          <w:lang w:val="nl-NL"/>
        </w:rPr>
        <w:t xml:space="preserve">i </w:t>
      </w:r>
      <w:r w:rsidRPr="00071CDB">
        <w:rPr>
          <w:rFonts w:ascii="Tahoma" w:hAnsi="Tahoma" w:cs="Tahoma"/>
          <w:szCs w:val="22"/>
          <w:lang w:val="nl-NL"/>
        </w:rPr>
        <w:t xml:space="preserve">/ </w:t>
      </w:r>
      <w:r w:rsidRPr="00071CDB">
        <w:rPr>
          <w:rFonts w:ascii="Tahoma" w:hAnsi="Tahoma" w:cs="Tahoma"/>
          <w:szCs w:val="22"/>
          <w:lang w:val="el-GR"/>
        </w:rPr>
        <w:t>Β</w:t>
      </w:r>
      <w:r w:rsidRPr="00071CDB">
        <w:rPr>
          <w:rFonts w:ascii="Tahoma" w:hAnsi="Tahoma" w:cs="Tahoma"/>
          <w:szCs w:val="22"/>
          <w:vertAlign w:val="subscript"/>
          <w:lang w:val="nl-NL"/>
        </w:rPr>
        <w:t xml:space="preserve">max </w:t>
      </w:r>
      <w:r w:rsidRPr="00071CDB">
        <w:rPr>
          <w:rFonts w:ascii="Tahoma" w:hAnsi="Tahoma" w:cs="Tahoma"/>
          <w:szCs w:val="22"/>
          <w:lang w:val="nl-NL"/>
        </w:rPr>
        <w:t xml:space="preserve">) + </w:t>
      </w:r>
      <w:r w:rsidR="001C5365" w:rsidRPr="00071CDB">
        <w:rPr>
          <w:rFonts w:ascii="Tahoma" w:hAnsi="Tahoma" w:cs="Tahoma"/>
          <w:szCs w:val="22"/>
          <w:lang w:val="de-DE"/>
        </w:rPr>
        <w:t>20</w:t>
      </w:r>
      <w:r w:rsidRPr="00071CDB">
        <w:rPr>
          <w:rFonts w:ascii="Tahoma" w:hAnsi="Tahoma" w:cs="Tahoma"/>
          <w:szCs w:val="22"/>
          <w:lang w:val="nl-NL"/>
        </w:rPr>
        <w:t>* (K</w:t>
      </w:r>
      <w:r w:rsidRPr="00071CDB">
        <w:rPr>
          <w:rFonts w:ascii="Tahoma" w:hAnsi="Tahoma" w:cs="Tahoma"/>
          <w:szCs w:val="22"/>
          <w:vertAlign w:val="subscript"/>
          <w:lang w:val="nl-NL"/>
        </w:rPr>
        <w:t>min</w:t>
      </w:r>
      <w:r w:rsidRPr="00071CDB">
        <w:rPr>
          <w:rFonts w:ascii="Tahoma" w:hAnsi="Tahoma" w:cs="Tahoma"/>
          <w:szCs w:val="22"/>
          <w:lang w:val="nl-NL"/>
        </w:rPr>
        <w:t>/K</w:t>
      </w:r>
      <w:r w:rsidRPr="00071CDB">
        <w:rPr>
          <w:rFonts w:ascii="Tahoma" w:hAnsi="Tahoma" w:cs="Tahoma"/>
          <w:szCs w:val="22"/>
          <w:vertAlign w:val="subscript"/>
          <w:lang w:val="nl-NL"/>
        </w:rPr>
        <w:t>i</w:t>
      </w:r>
      <w:r w:rsidRPr="00071CDB">
        <w:rPr>
          <w:rFonts w:ascii="Tahoma" w:hAnsi="Tahoma" w:cs="Tahoma"/>
          <w:szCs w:val="22"/>
          <w:lang w:val="nl-NL"/>
        </w:rPr>
        <w:t>)</w:t>
      </w:r>
      <w:r w:rsidR="003B68DF" w:rsidRPr="003B68DF">
        <w:rPr>
          <w:rFonts w:ascii="Tahoma" w:hAnsi="Tahoma" w:cs="Tahoma"/>
          <w:szCs w:val="22"/>
          <w:lang w:val="en-US"/>
        </w:rPr>
        <w:t xml:space="preserve"> (2)</w:t>
      </w:r>
    </w:p>
    <w:p w14:paraId="41285C32" w14:textId="77777777" w:rsidR="0001217D" w:rsidRDefault="0001217D" w:rsidP="0001217D">
      <w:pPr>
        <w:ind w:left="284"/>
        <w:rPr>
          <w:rFonts w:ascii="Tahoma" w:hAnsi="Tahoma" w:cs="Tahoma"/>
          <w:szCs w:val="22"/>
          <w:lang w:val="el-GR"/>
        </w:rPr>
      </w:pPr>
      <w:r w:rsidRPr="00071CDB">
        <w:rPr>
          <w:rFonts w:ascii="Tahoma" w:hAnsi="Tahoma" w:cs="Tahoma"/>
          <w:szCs w:val="22"/>
          <w:lang w:val="el-GR"/>
        </w:rPr>
        <w:t>όπου:</w:t>
      </w:r>
    </w:p>
    <w:p w14:paraId="4465D2B0" w14:textId="77777777" w:rsidR="003B68DF" w:rsidRPr="003B68DF" w:rsidRDefault="003B68DF" w:rsidP="0001217D">
      <w:pPr>
        <w:ind w:left="284"/>
        <w:rPr>
          <w:rFonts w:ascii="Tahoma" w:hAnsi="Tahoma" w:cs="Tahoma"/>
          <w:szCs w:val="22"/>
          <w:lang w:val="el-GR"/>
        </w:rPr>
      </w:pPr>
      <w:proofErr w:type="spellStart"/>
      <w:r>
        <w:rPr>
          <w:rFonts w:ascii="Tahoma" w:hAnsi="Tahoma" w:cs="Tahoma"/>
          <w:szCs w:val="22"/>
          <w:lang w:val="en-US"/>
        </w:rPr>
        <w:t>i</w:t>
      </w:r>
      <w:proofErr w:type="spellEnd"/>
      <w:proofErr w:type="gramStart"/>
      <w:r w:rsidR="00E10E8E">
        <w:rPr>
          <w:rFonts w:ascii="Tahoma" w:hAnsi="Tahoma" w:cs="Tahoma"/>
          <w:szCs w:val="22"/>
          <w:lang w:val="el-GR"/>
        </w:rPr>
        <w:tab/>
      </w:r>
      <w:r w:rsidR="00E10E8E" w:rsidRPr="00E10E8E">
        <w:rPr>
          <w:rFonts w:ascii="Tahoma" w:hAnsi="Tahoma" w:cs="Tahoma"/>
          <w:szCs w:val="22"/>
          <w:lang w:val="el-GR"/>
        </w:rPr>
        <w:t>:</w:t>
      </w:r>
      <w:r>
        <w:rPr>
          <w:rFonts w:ascii="Tahoma" w:hAnsi="Tahoma" w:cs="Tahoma"/>
          <w:szCs w:val="22"/>
          <w:lang w:val="el-GR"/>
        </w:rPr>
        <w:t>δείκτης</w:t>
      </w:r>
      <w:proofErr w:type="gramEnd"/>
      <w:r>
        <w:rPr>
          <w:rFonts w:ascii="Tahoma" w:hAnsi="Tahoma" w:cs="Tahoma"/>
          <w:szCs w:val="22"/>
          <w:lang w:val="el-GR"/>
        </w:rPr>
        <w:t xml:space="preserve"> που </w:t>
      </w:r>
      <w:proofErr w:type="spellStart"/>
      <w:r>
        <w:rPr>
          <w:rFonts w:ascii="Tahoma" w:hAnsi="Tahoma" w:cs="Tahoma"/>
          <w:szCs w:val="22"/>
          <w:lang w:val="el-GR"/>
        </w:rPr>
        <w:t>ταυτοποιεί</w:t>
      </w:r>
      <w:proofErr w:type="spellEnd"/>
      <w:r>
        <w:rPr>
          <w:rFonts w:ascii="Tahoma" w:hAnsi="Tahoma" w:cs="Tahoma"/>
          <w:szCs w:val="22"/>
          <w:lang w:val="el-GR"/>
        </w:rPr>
        <w:t xml:space="preserve"> Προσφορά  (</w:t>
      </w:r>
      <w:proofErr w:type="spellStart"/>
      <w:r>
        <w:rPr>
          <w:rFonts w:ascii="Tahoma" w:hAnsi="Tahoma" w:cs="Tahoma"/>
          <w:szCs w:val="22"/>
          <w:lang w:val="en-US"/>
        </w:rPr>
        <w:t>i</w:t>
      </w:r>
      <w:proofErr w:type="spellEnd"/>
      <w:r w:rsidRPr="003B68DF">
        <w:rPr>
          <w:rFonts w:ascii="Tahoma" w:hAnsi="Tahoma" w:cs="Tahoma"/>
          <w:szCs w:val="22"/>
          <w:lang w:val="el-GR"/>
        </w:rPr>
        <w:t xml:space="preserve">=1, </w:t>
      </w:r>
      <w:r>
        <w:rPr>
          <w:rFonts w:ascii="Tahoma" w:hAnsi="Tahoma" w:cs="Tahoma"/>
          <w:szCs w:val="22"/>
          <w:lang w:val="el-GR"/>
        </w:rPr>
        <w:t>…</w:t>
      </w:r>
      <w:r w:rsidRPr="003B68DF">
        <w:rPr>
          <w:rFonts w:ascii="Tahoma" w:hAnsi="Tahoma" w:cs="Tahoma"/>
          <w:szCs w:val="22"/>
          <w:lang w:val="el-GR"/>
        </w:rPr>
        <w:t>.</w:t>
      </w:r>
      <w:r w:rsidR="00E10E8E" w:rsidRPr="00E10E8E">
        <w:rPr>
          <w:rFonts w:ascii="Tahoma" w:hAnsi="Tahoma" w:cs="Tahoma"/>
          <w:szCs w:val="22"/>
          <w:lang w:val="el-GR"/>
        </w:rPr>
        <w:t xml:space="preserve"> </w:t>
      </w:r>
      <w:r w:rsidR="00E10E8E">
        <w:rPr>
          <w:rFonts w:ascii="Tahoma" w:hAnsi="Tahoma" w:cs="Tahoma"/>
          <w:szCs w:val="22"/>
          <w:lang w:val="en-US"/>
        </w:rPr>
        <w:t>v</w:t>
      </w:r>
      <w:r w:rsidR="00E10E8E" w:rsidRPr="00E10E8E">
        <w:rPr>
          <w:rFonts w:ascii="Tahoma" w:hAnsi="Tahoma" w:cs="Tahoma"/>
          <w:szCs w:val="22"/>
          <w:lang w:val="el-GR"/>
        </w:rPr>
        <w:t xml:space="preserve"> </w:t>
      </w:r>
      <w:r w:rsidR="00E10E8E">
        <w:rPr>
          <w:rFonts w:ascii="Tahoma" w:hAnsi="Tahoma" w:cs="Tahoma"/>
          <w:szCs w:val="22"/>
          <w:lang w:val="el-GR"/>
        </w:rPr>
        <w:t xml:space="preserve">για </w:t>
      </w:r>
      <w:r w:rsidR="00E10E8E">
        <w:rPr>
          <w:rFonts w:ascii="Tahoma" w:hAnsi="Tahoma" w:cs="Tahoma"/>
          <w:szCs w:val="22"/>
          <w:lang w:val="en-US"/>
        </w:rPr>
        <w:t>v</w:t>
      </w:r>
      <w:r w:rsidR="00E10E8E">
        <w:rPr>
          <w:rFonts w:ascii="Tahoma" w:hAnsi="Tahoma" w:cs="Tahoma"/>
          <w:szCs w:val="22"/>
          <w:lang w:val="el-GR"/>
        </w:rPr>
        <w:t xml:space="preserve"> προσφορές)</w:t>
      </w:r>
      <w:r w:rsidRPr="003B68DF">
        <w:rPr>
          <w:rFonts w:ascii="Tahoma" w:hAnsi="Tahoma" w:cs="Tahoma"/>
          <w:szCs w:val="22"/>
          <w:lang w:val="el-GR"/>
        </w:rPr>
        <w:tab/>
        <w:t xml:space="preserve">      </w:t>
      </w:r>
    </w:p>
    <w:p w14:paraId="115092B1" w14:textId="77777777" w:rsidR="0001217D" w:rsidRPr="00071CDB" w:rsidRDefault="0001217D" w:rsidP="0001217D">
      <w:pPr>
        <w:tabs>
          <w:tab w:val="left" w:pos="1080"/>
        </w:tabs>
        <w:ind w:left="284"/>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vertAlign w:val="subscript"/>
        </w:rPr>
        <w:t>max</w:t>
      </w:r>
      <w:r w:rsidRPr="00071CDB">
        <w:rPr>
          <w:rFonts w:ascii="Tahoma" w:hAnsi="Tahoma" w:cs="Tahoma"/>
          <w:szCs w:val="22"/>
          <w:vertAlign w:val="subscript"/>
          <w:lang w:val="el-GR"/>
        </w:rPr>
        <w:t xml:space="preserve"> </w:t>
      </w:r>
      <w:r w:rsidR="00E10E8E" w:rsidRPr="00E10E8E">
        <w:rPr>
          <w:rFonts w:ascii="Tahoma" w:hAnsi="Tahoma" w:cs="Tahoma"/>
          <w:szCs w:val="22"/>
          <w:lang w:val="el-GR"/>
        </w:rPr>
        <w:t>:</w:t>
      </w:r>
      <w:r w:rsidRPr="00071CDB">
        <w:rPr>
          <w:rFonts w:ascii="Tahoma" w:hAnsi="Tahoma" w:cs="Tahoma"/>
          <w:szCs w:val="22"/>
          <w:lang w:val="el-GR"/>
        </w:rPr>
        <w:t xml:space="preserve">η συνολική βαθμολογία που έλαβε η καλύτερη Τεχνική Προσφορά </w:t>
      </w:r>
    </w:p>
    <w:p w14:paraId="5B18413A" w14:textId="77777777" w:rsidR="0001217D" w:rsidRPr="00071CDB" w:rsidRDefault="0001217D" w:rsidP="0001217D">
      <w:pPr>
        <w:tabs>
          <w:tab w:val="left" w:pos="1080"/>
        </w:tabs>
        <w:ind w:left="284"/>
        <w:rPr>
          <w:rFonts w:ascii="Tahoma" w:hAnsi="Tahoma" w:cs="Tahoma"/>
          <w:szCs w:val="22"/>
          <w:lang w:val="el-GR"/>
        </w:rPr>
      </w:pPr>
      <w:r w:rsidRPr="00071CDB">
        <w:rPr>
          <w:rFonts w:ascii="Tahoma" w:hAnsi="Tahoma" w:cs="Tahoma"/>
          <w:szCs w:val="22"/>
          <w:lang w:val="el-GR"/>
        </w:rPr>
        <w:t>Β</w:t>
      </w:r>
      <w:proofErr w:type="spellStart"/>
      <w:r w:rsidRPr="00071CDB">
        <w:rPr>
          <w:rFonts w:ascii="Tahoma" w:hAnsi="Tahoma" w:cs="Tahoma"/>
          <w:szCs w:val="22"/>
          <w:vertAlign w:val="subscript"/>
        </w:rPr>
        <w:t>i</w:t>
      </w:r>
      <w:proofErr w:type="spellEnd"/>
      <w:r w:rsidR="00E10E8E" w:rsidRPr="00E10E8E">
        <w:rPr>
          <w:rFonts w:ascii="Tahoma" w:hAnsi="Tahoma" w:cs="Tahoma"/>
          <w:szCs w:val="22"/>
          <w:vertAlign w:val="subscript"/>
          <w:lang w:val="el-GR"/>
        </w:rPr>
        <w:t xml:space="preserve">      </w:t>
      </w:r>
      <w:r w:rsidR="00E10E8E" w:rsidRPr="00E10E8E">
        <w:rPr>
          <w:rFonts w:ascii="Tahoma" w:hAnsi="Tahoma" w:cs="Tahoma"/>
          <w:szCs w:val="22"/>
          <w:lang w:val="el-GR"/>
        </w:rPr>
        <w:t>:</w:t>
      </w:r>
      <w:r w:rsidRPr="00071CDB">
        <w:rPr>
          <w:rFonts w:ascii="Tahoma" w:hAnsi="Tahoma" w:cs="Tahoma"/>
          <w:szCs w:val="22"/>
          <w:lang w:val="el-GR"/>
        </w:rPr>
        <w:t xml:space="preserve">η συνολική βαθμολογία της Τεχνικής Προσφοράς </w:t>
      </w:r>
      <w:proofErr w:type="spellStart"/>
      <w:r w:rsidRPr="00071CDB">
        <w:rPr>
          <w:rFonts w:ascii="Tahoma" w:hAnsi="Tahoma" w:cs="Tahoma"/>
          <w:szCs w:val="22"/>
        </w:rPr>
        <w:t>i</w:t>
      </w:r>
      <w:proofErr w:type="spellEnd"/>
    </w:p>
    <w:p w14:paraId="4C8B3F5D" w14:textId="77777777" w:rsidR="0001217D" w:rsidRPr="006201DE" w:rsidRDefault="0001217D" w:rsidP="0001217D">
      <w:pPr>
        <w:tabs>
          <w:tab w:val="left" w:pos="1080"/>
        </w:tabs>
        <w:ind w:left="284"/>
        <w:rPr>
          <w:rFonts w:ascii="Tahoma" w:hAnsi="Tahoma" w:cs="Tahoma"/>
          <w:szCs w:val="22"/>
          <w:lang w:val="el-GR"/>
        </w:rPr>
      </w:pPr>
      <w:proofErr w:type="spellStart"/>
      <w:proofErr w:type="gramStart"/>
      <w:r w:rsidRPr="006201DE">
        <w:rPr>
          <w:rFonts w:ascii="Tahoma" w:hAnsi="Tahoma" w:cs="Tahoma"/>
          <w:szCs w:val="22"/>
        </w:rPr>
        <w:lastRenderedPageBreak/>
        <w:t>K</w:t>
      </w:r>
      <w:r w:rsidRPr="006201DE">
        <w:rPr>
          <w:rFonts w:ascii="Tahoma" w:hAnsi="Tahoma" w:cs="Tahoma"/>
          <w:szCs w:val="22"/>
          <w:vertAlign w:val="subscript"/>
        </w:rPr>
        <w:t>min</w:t>
      </w:r>
      <w:proofErr w:type="spellEnd"/>
      <w:r w:rsidRPr="006201DE">
        <w:rPr>
          <w:rFonts w:ascii="Tahoma" w:hAnsi="Tahoma" w:cs="Tahoma"/>
          <w:szCs w:val="22"/>
          <w:vertAlign w:val="subscript"/>
          <w:lang w:val="el-GR"/>
        </w:rPr>
        <w:t xml:space="preserve"> </w:t>
      </w:r>
      <w:r w:rsidR="00E10E8E" w:rsidRPr="006201DE">
        <w:rPr>
          <w:rFonts w:ascii="Tahoma" w:hAnsi="Tahoma" w:cs="Tahoma"/>
          <w:szCs w:val="22"/>
          <w:vertAlign w:val="subscript"/>
          <w:lang w:val="el-GR"/>
        </w:rPr>
        <w:t xml:space="preserve"> </w:t>
      </w:r>
      <w:r w:rsidR="00E10E8E" w:rsidRPr="006201DE">
        <w:rPr>
          <w:rFonts w:ascii="Tahoma" w:hAnsi="Tahoma" w:cs="Tahoma"/>
          <w:szCs w:val="22"/>
          <w:lang w:val="el-GR"/>
        </w:rPr>
        <w:t>:</w:t>
      </w:r>
      <w:proofErr w:type="gramEnd"/>
      <w:r w:rsidRPr="006201DE">
        <w:rPr>
          <w:rFonts w:ascii="Tahoma" w:hAnsi="Tahoma" w:cs="Tahoma"/>
          <w:szCs w:val="22"/>
          <w:lang w:val="el-GR"/>
        </w:rPr>
        <w:t xml:space="preserve">το συνολικό συγκριτικό κόστος της Προσφοράς με τη μικρότερη τιμή </w:t>
      </w:r>
    </w:p>
    <w:p w14:paraId="150A9ED7" w14:textId="77777777" w:rsidR="0001217D" w:rsidRPr="006201DE" w:rsidRDefault="0001217D" w:rsidP="0001217D">
      <w:pPr>
        <w:tabs>
          <w:tab w:val="left" w:pos="1080"/>
        </w:tabs>
        <w:ind w:left="284"/>
        <w:rPr>
          <w:rFonts w:ascii="Tahoma" w:hAnsi="Tahoma" w:cs="Tahoma"/>
          <w:szCs w:val="22"/>
          <w:lang w:val="el-GR"/>
        </w:rPr>
      </w:pPr>
      <w:r w:rsidRPr="006201DE">
        <w:rPr>
          <w:rFonts w:ascii="Tahoma" w:hAnsi="Tahoma" w:cs="Tahoma"/>
          <w:szCs w:val="22"/>
          <w:lang w:val="el-GR"/>
        </w:rPr>
        <w:t>Κ</w:t>
      </w:r>
      <w:proofErr w:type="spellStart"/>
      <w:r w:rsidRPr="006201DE">
        <w:rPr>
          <w:rFonts w:ascii="Tahoma" w:hAnsi="Tahoma" w:cs="Tahoma"/>
          <w:szCs w:val="22"/>
          <w:vertAlign w:val="subscript"/>
        </w:rPr>
        <w:t>i</w:t>
      </w:r>
      <w:proofErr w:type="spellEnd"/>
      <w:r w:rsidR="00E10E8E" w:rsidRPr="006201DE">
        <w:rPr>
          <w:rFonts w:ascii="Tahoma" w:hAnsi="Tahoma" w:cs="Tahoma"/>
          <w:szCs w:val="22"/>
          <w:vertAlign w:val="subscript"/>
          <w:lang w:val="el-GR"/>
        </w:rPr>
        <w:t xml:space="preserve">      </w:t>
      </w:r>
      <w:r w:rsidR="00E10E8E" w:rsidRPr="006201DE">
        <w:rPr>
          <w:rFonts w:ascii="Tahoma" w:hAnsi="Tahoma" w:cs="Tahoma"/>
          <w:szCs w:val="22"/>
          <w:lang w:val="el-GR"/>
        </w:rPr>
        <w:t>:</w:t>
      </w:r>
      <w:r w:rsidRPr="006201DE">
        <w:rPr>
          <w:rFonts w:ascii="Tahoma" w:hAnsi="Tahoma" w:cs="Tahoma"/>
          <w:szCs w:val="22"/>
          <w:lang w:val="el-GR"/>
        </w:rPr>
        <w:t xml:space="preserve">το συνολικό συγκριτικό κόστος της Προσφοράς </w:t>
      </w:r>
      <w:proofErr w:type="spellStart"/>
      <w:r w:rsidRPr="006201DE">
        <w:rPr>
          <w:rFonts w:ascii="Tahoma" w:hAnsi="Tahoma" w:cs="Tahoma"/>
          <w:szCs w:val="22"/>
        </w:rPr>
        <w:t>i</w:t>
      </w:r>
      <w:proofErr w:type="spellEnd"/>
      <w:r w:rsidRPr="006201DE">
        <w:rPr>
          <w:rFonts w:ascii="Tahoma" w:hAnsi="Tahoma" w:cs="Tahoma"/>
          <w:szCs w:val="22"/>
          <w:lang w:val="el-GR"/>
        </w:rPr>
        <w:t xml:space="preserve"> </w:t>
      </w:r>
    </w:p>
    <w:p w14:paraId="537C5F98" w14:textId="77777777" w:rsidR="0001217D" w:rsidRPr="006201DE" w:rsidRDefault="0001217D" w:rsidP="0001217D">
      <w:pPr>
        <w:tabs>
          <w:tab w:val="left" w:pos="1080"/>
        </w:tabs>
        <w:ind w:left="284"/>
        <w:rPr>
          <w:rFonts w:ascii="Tahoma" w:hAnsi="Tahoma" w:cs="Tahoma"/>
          <w:szCs w:val="22"/>
          <w:lang w:val="el-GR"/>
        </w:rPr>
      </w:pPr>
      <w:r w:rsidRPr="006201DE">
        <w:rPr>
          <w:rFonts w:ascii="Tahoma" w:hAnsi="Tahoma" w:cs="Tahoma"/>
          <w:szCs w:val="22"/>
          <w:lang w:val="el-GR"/>
        </w:rPr>
        <w:t>Λ</w:t>
      </w:r>
      <w:proofErr w:type="spellStart"/>
      <w:r w:rsidRPr="006201DE">
        <w:rPr>
          <w:rFonts w:ascii="Tahoma" w:hAnsi="Tahoma" w:cs="Tahoma"/>
          <w:szCs w:val="22"/>
          <w:vertAlign w:val="subscript"/>
        </w:rPr>
        <w:t>i</w:t>
      </w:r>
      <w:proofErr w:type="spellEnd"/>
      <w:r w:rsidR="00E10E8E" w:rsidRPr="006201DE">
        <w:rPr>
          <w:rFonts w:ascii="Tahoma" w:hAnsi="Tahoma" w:cs="Tahoma"/>
          <w:szCs w:val="22"/>
          <w:vertAlign w:val="subscript"/>
          <w:lang w:val="el-GR"/>
        </w:rPr>
        <w:t xml:space="preserve">      </w:t>
      </w:r>
      <w:r w:rsidR="00E10E8E" w:rsidRPr="006201DE">
        <w:rPr>
          <w:rFonts w:ascii="Tahoma" w:hAnsi="Tahoma" w:cs="Tahoma"/>
          <w:szCs w:val="22"/>
          <w:lang w:val="el-GR"/>
        </w:rPr>
        <w:t>:</w:t>
      </w:r>
      <w:r w:rsidRPr="006201DE">
        <w:rPr>
          <w:rFonts w:ascii="Tahoma" w:hAnsi="Tahoma" w:cs="Tahoma"/>
          <w:szCs w:val="22"/>
          <w:lang w:val="el-GR"/>
        </w:rPr>
        <w:t>το οποίο στρογγυλοποιείται στα 2 δεκαδικά ψηφία.</w:t>
      </w:r>
    </w:p>
    <w:p w14:paraId="656C1A9D" w14:textId="77777777" w:rsidR="00C40FB9" w:rsidRPr="006201DE" w:rsidRDefault="00C40FB9" w:rsidP="0001217D">
      <w:pPr>
        <w:rPr>
          <w:rFonts w:ascii="Tahoma" w:hAnsi="Tahoma" w:cs="Tahoma"/>
          <w:szCs w:val="22"/>
          <w:lang w:val="el-GR"/>
        </w:rPr>
      </w:pPr>
    </w:p>
    <w:p w14:paraId="7F45F56A" w14:textId="77777777" w:rsidR="0001217D" w:rsidRPr="006201DE" w:rsidRDefault="0001217D" w:rsidP="004719AE">
      <w:pPr>
        <w:pStyle w:val="40"/>
        <w:numPr>
          <w:ilvl w:val="3"/>
          <w:numId w:val="7"/>
        </w:numPr>
      </w:pPr>
      <w:bookmarkStart w:id="103" w:name="_Toc9049526"/>
      <w:bookmarkStart w:id="104" w:name="_Toc9050798"/>
      <w:bookmarkStart w:id="105" w:name="_Toc16061711"/>
      <w:bookmarkStart w:id="106" w:name="_Toc25743321"/>
      <w:bookmarkStart w:id="107" w:name="_Toc26592535"/>
      <w:bookmarkStart w:id="108" w:name="_Toc43634791"/>
      <w:bookmarkStart w:id="109" w:name="_Toc44821171"/>
      <w:bookmarkStart w:id="110" w:name="_Toc48552963"/>
      <w:bookmarkStart w:id="111" w:name="_Toc49074409"/>
      <w:bookmarkStart w:id="112" w:name="_Toc286055470"/>
      <w:bookmarkStart w:id="113" w:name="_Toc161995415"/>
      <w:r w:rsidRPr="006201DE">
        <w:t>Διαμόρφωση συγκριτικού κόστους Προσφοράς</w:t>
      </w:r>
      <w:bookmarkEnd w:id="103"/>
      <w:bookmarkEnd w:id="104"/>
      <w:bookmarkEnd w:id="105"/>
      <w:bookmarkEnd w:id="106"/>
      <w:bookmarkEnd w:id="107"/>
      <w:bookmarkEnd w:id="108"/>
      <w:bookmarkEnd w:id="109"/>
      <w:bookmarkEnd w:id="110"/>
      <w:bookmarkEnd w:id="111"/>
      <w:bookmarkEnd w:id="112"/>
      <w:bookmarkEnd w:id="113"/>
    </w:p>
    <w:p w14:paraId="39E4D16E" w14:textId="77777777" w:rsidR="00C32384" w:rsidRPr="006201DE" w:rsidRDefault="00C32384" w:rsidP="00C32384">
      <w:pPr>
        <w:rPr>
          <w:rFonts w:ascii="Tahoma" w:hAnsi="Tahoma" w:cs="Tahoma"/>
          <w:szCs w:val="22"/>
          <w:lang w:val="el-GR"/>
        </w:rPr>
      </w:pPr>
      <w:r w:rsidRPr="006201DE">
        <w:rPr>
          <w:rFonts w:ascii="Tahoma" w:hAnsi="Tahoma" w:cs="Tahoma"/>
          <w:szCs w:val="22"/>
          <w:lang w:val="el-GR"/>
        </w:rPr>
        <w:t xml:space="preserve">Το συγκριτικό κόστος Κ κάθε Προσφοράς περιλαμβάνει: </w:t>
      </w:r>
    </w:p>
    <w:p w14:paraId="1A432E6C" w14:textId="77777777" w:rsidR="00C32384" w:rsidRPr="00071CDB" w:rsidRDefault="00C32384" w:rsidP="00654784">
      <w:pPr>
        <w:numPr>
          <w:ilvl w:val="0"/>
          <w:numId w:val="22"/>
        </w:numPr>
        <w:suppressAutoHyphens w:val="0"/>
        <w:ind w:left="426"/>
        <w:rPr>
          <w:rFonts w:ascii="Tahoma" w:hAnsi="Tahoma" w:cs="Tahoma"/>
          <w:szCs w:val="22"/>
          <w:lang w:val="el-GR"/>
        </w:rPr>
      </w:pPr>
      <w:r w:rsidRPr="006201DE">
        <w:rPr>
          <w:rFonts w:ascii="Tahoma" w:hAnsi="Tahoma" w:cs="Tahoma"/>
          <w:szCs w:val="22"/>
          <w:lang w:val="el-GR"/>
        </w:rPr>
        <w:t>το συνολικό κόστος για το Έργο, χωρίς ΦΠΑ {</w:t>
      </w:r>
      <w:r w:rsidR="00533858" w:rsidRPr="006201DE">
        <w:rPr>
          <w:rFonts w:ascii="Tahoma" w:hAnsi="Tahoma" w:cs="Tahoma"/>
          <w:szCs w:val="22"/>
          <w:lang w:val="el-GR"/>
        </w:rPr>
        <w:t>βλ. ΠΑΡΑΡΤΗΜΑ</w:t>
      </w:r>
      <w:r w:rsidR="00734E36" w:rsidRPr="006201DE">
        <w:rPr>
          <w:rFonts w:ascii="Tahoma" w:hAnsi="Tahoma" w:cs="Tahoma"/>
          <w:szCs w:val="22"/>
          <w:lang w:val="el-GR"/>
        </w:rPr>
        <w:t xml:space="preserve"> </w:t>
      </w:r>
      <w:r w:rsidR="00734E36" w:rsidRPr="006201DE">
        <w:rPr>
          <w:rFonts w:ascii="Tahoma" w:hAnsi="Tahoma" w:cs="Tahoma"/>
          <w:szCs w:val="22"/>
          <w:lang w:val="en-US"/>
        </w:rPr>
        <w:t>VI</w:t>
      </w:r>
      <w:r w:rsidR="009D27AF" w:rsidRPr="006201DE">
        <w:rPr>
          <w:rFonts w:ascii="Tahoma" w:hAnsi="Tahoma" w:cs="Tahoma"/>
          <w:szCs w:val="22"/>
          <w:lang w:val="el-GR"/>
        </w:rPr>
        <w:t xml:space="preserve"> – Πίνακας</w:t>
      </w:r>
      <w:r w:rsidR="00D83628" w:rsidRPr="006201DE">
        <w:rPr>
          <w:rFonts w:ascii="Tahoma" w:hAnsi="Tahoma" w:cs="Tahoma"/>
          <w:szCs w:val="22"/>
          <w:lang w:val="el-GR"/>
        </w:rPr>
        <w:t xml:space="preserve"> </w:t>
      </w:r>
      <w:r w:rsidR="005846F8" w:rsidRPr="006201DE">
        <w:rPr>
          <w:rFonts w:ascii="Tahoma" w:hAnsi="Tahoma" w:cs="Tahoma"/>
          <w:szCs w:val="22"/>
          <w:lang w:val="el-GR"/>
        </w:rPr>
        <w:t>7</w:t>
      </w:r>
      <w:r w:rsidR="009D27AF" w:rsidRPr="006201DE">
        <w:rPr>
          <w:rFonts w:ascii="Tahoma" w:hAnsi="Tahoma" w:cs="Tahoma"/>
          <w:szCs w:val="22"/>
          <w:lang w:val="el-GR"/>
        </w:rPr>
        <w:t xml:space="preserve"> - </w:t>
      </w:r>
      <w:r w:rsidRPr="006201DE">
        <w:rPr>
          <w:rFonts w:ascii="Tahoma" w:hAnsi="Tahoma" w:cs="Tahoma"/>
          <w:szCs w:val="22"/>
          <w:lang w:val="el-GR"/>
        </w:rPr>
        <w:t>όπως προκύπτει</w:t>
      </w:r>
      <w:r w:rsidRPr="00071CDB">
        <w:rPr>
          <w:rFonts w:ascii="Tahoma" w:hAnsi="Tahoma" w:cs="Tahoma"/>
          <w:szCs w:val="22"/>
          <w:lang w:val="el-GR"/>
        </w:rPr>
        <w:t xml:space="preserve"> από τους Πίνακες Οικονομικής Προσφοράς του υποψηφίου Αναδόχου. </w:t>
      </w:r>
    </w:p>
    <w:p w14:paraId="1E58A753" w14:textId="77777777" w:rsidR="00221291" w:rsidRPr="00071CDB" w:rsidRDefault="00D26432" w:rsidP="00206393">
      <w:pPr>
        <w:suppressAutoHyphens w:val="0"/>
        <w:spacing w:after="0"/>
        <w:rPr>
          <w:rFonts w:ascii="Tahoma" w:hAnsi="Tahoma" w:cs="Tahoma"/>
          <w:szCs w:val="22"/>
          <w:lang w:val="el-GR"/>
        </w:rPr>
      </w:pPr>
      <w:r w:rsidRPr="00D26432">
        <w:rPr>
          <w:rFonts w:ascii="Tahoma" w:hAnsi="Tahoma" w:cs="Tahoma"/>
          <w:szCs w:val="22"/>
          <w:lang w:val="el-GR"/>
        </w:rPr>
        <w:t xml:space="preserve">Ο υπολογισμός του </w:t>
      </w:r>
      <w:proofErr w:type="spellStart"/>
      <w:r w:rsidRPr="00D26432">
        <w:rPr>
          <w:rFonts w:ascii="Tahoma" w:hAnsi="Tahoma" w:cs="Tahoma"/>
          <w:szCs w:val="22"/>
          <w:lang w:val="el-GR"/>
        </w:rPr>
        <w:t>Λi</w:t>
      </w:r>
      <w:proofErr w:type="spellEnd"/>
      <w:r w:rsidRPr="00D26432">
        <w:rPr>
          <w:rFonts w:ascii="Tahoma" w:hAnsi="Tahoma" w:cs="Tahoma"/>
          <w:szCs w:val="22"/>
          <w:lang w:val="el-GR"/>
        </w:rPr>
        <w:t xml:space="preserve"> γίνεται μέχρι το δεύτερο δεκαδικό ψηφίο, με στρογγυλοποίηση.</w:t>
      </w:r>
      <w:r>
        <w:rPr>
          <w:rFonts w:ascii="Tahoma" w:hAnsi="Tahoma" w:cs="Tahoma"/>
          <w:szCs w:val="22"/>
          <w:lang w:val="el-GR"/>
        </w:rPr>
        <w:t xml:space="preserve"> </w:t>
      </w:r>
      <w:r w:rsidRPr="00D26432">
        <w:rPr>
          <w:rFonts w:ascii="Tahoma" w:hAnsi="Tahoma" w:cs="Tahoma"/>
          <w:szCs w:val="22"/>
          <w:lang w:val="el-GR"/>
        </w:rPr>
        <w:t>Σε περίπτωση ισοβαθμίας υπολογίζονται και τα υπόλοιπα δεκαδικά ψηφία του αποτελέσματος και σε περίπτωση νέας ισοβαθμίας επικρατέστερη προσφορά θεωρείται αυτή με την καλύτερη βαθμολογία στην τεχνική αξιολόγηση. Οι τελικές βαθμολογίες ταξινομούνται σε πίνακα σε φθίνουσα σειρά για την επιλογή του πρώτου, του δεύτερου κλπ.</w:t>
      </w:r>
      <w:r w:rsidR="00221291" w:rsidRPr="00071CDB">
        <w:rPr>
          <w:rFonts w:ascii="Tahoma" w:hAnsi="Tahoma" w:cs="Tahoma"/>
          <w:szCs w:val="22"/>
          <w:lang w:val="el-GR"/>
        </w:rPr>
        <w:br w:type="page"/>
      </w:r>
    </w:p>
    <w:p w14:paraId="0F8F7A74"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lastRenderedPageBreak/>
        <w:tab/>
      </w:r>
      <w:bookmarkStart w:id="114" w:name="_Toc161995416"/>
      <w:r w:rsidRPr="00071CDB">
        <w:rPr>
          <w:rFonts w:ascii="Tahoma" w:hAnsi="Tahoma" w:cs="Tahoma"/>
          <w:sz w:val="22"/>
          <w:lang w:val="el-GR"/>
        </w:rPr>
        <w:t>Κατάρτιση - Περιεχόμενο Προσφορών</w:t>
      </w:r>
      <w:bookmarkEnd w:id="114"/>
    </w:p>
    <w:p w14:paraId="0E597EB3" w14:textId="77777777" w:rsidR="008338F0" w:rsidRPr="00071CDB" w:rsidRDefault="003355E7" w:rsidP="004719AE">
      <w:pPr>
        <w:pStyle w:val="40"/>
        <w:numPr>
          <w:ilvl w:val="2"/>
          <w:numId w:val="7"/>
        </w:numPr>
      </w:pPr>
      <w:bookmarkStart w:id="115" w:name="_Ref496542253"/>
      <w:bookmarkStart w:id="116" w:name="_Toc161995417"/>
      <w:r w:rsidRPr="00071CDB">
        <w:t>Γενικοί όροι υποβολής προσφορών</w:t>
      </w:r>
      <w:bookmarkEnd w:id="115"/>
      <w:bookmarkEnd w:id="116"/>
    </w:p>
    <w:p w14:paraId="1A5E423E" w14:textId="09580E8B" w:rsidR="008338F0" w:rsidRPr="00071CDB" w:rsidRDefault="003355E7">
      <w:pPr>
        <w:rPr>
          <w:rFonts w:ascii="Tahoma" w:hAnsi="Tahoma" w:cs="Tahoma"/>
          <w:szCs w:val="22"/>
          <w:lang w:val="el-GR"/>
        </w:rPr>
      </w:pPr>
      <w:r w:rsidRPr="00071CDB">
        <w:rPr>
          <w:rFonts w:ascii="Tahoma" w:hAnsi="Tahoma" w:cs="Tahoma"/>
          <w:szCs w:val="22"/>
          <w:lang w:val="el-GR"/>
        </w:rPr>
        <w:t xml:space="preserve">Οι προσφορές υποβάλλονται με βάση τις απαιτήσεις της </w:t>
      </w:r>
      <w:r w:rsidR="00893B0F" w:rsidRPr="00071CDB">
        <w:rPr>
          <w:rFonts w:ascii="Tahoma" w:hAnsi="Tahoma" w:cs="Tahoma"/>
          <w:szCs w:val="22"/>
          <w:lang w:val="el-GR"/>
        </w:rPr>
        <w:t xml:space="preserve">παρούσας </w:t>
      </w:r>
      <w:r w:rsidRPr="00071CDB">
        <w:rPr>
          <w:rFonts w:ascii="Tahoma" w:hAnsi="Tahoma" w:cs="Tahoma"/>
          <w:szCs w:val="22"/>
          <w:lang w:val="el-GR"/>
        </w:rPr>
        <w:t>Διακήρυξης, για</w:t>
      </w:r>
      <w:r w:rsidR="00E1337D" w:rsidRPr="00071CDB">
        <w:rPr>
          <w:rFonts w:ascii="Tahoma" w:hAnsi="Tahoma" w:cs="Tahoma"/>
          <w:szCs w:val="22"/>
          <w:lang w:val="el-GR"/>
        </w:rPr>
        <w:t xml:space="preserve"> </w:t>
      </w:r>
      <w:r w:rsidRPr="00071CDB">
        <w:rPr>
          <w:rFonts w:ascii="Tahoma" w:hAnsi="Tahoma" w:cs="Tahoma"/>
          <w:szCs w:val="22"/>
          <w:lang w:val="el-GR"/>
        </w:rPr>
        <w:t xml:space="preserve">όλες τις περιγραφόμενες υπηρεσίες. </w:t>
      </w:r>
    </w:p>
    <w:p w14:paraId="2D1FF441" w14:textId="38B2A459" w:rsidR="008338F0" w:rsidRPr="00071CDB" w:rsidRDefault="003355E7">
      <w:pPr>
        <w:rPr>
          <w:rFonts w:ascii="Tahoma" w:hAnsi="Tahoma" w:cs="Tahoma"/>
          <w:color w:val="000000"/>
          <w:szCs w:val="22"/>
          <w:lang w:val="el-GR" w:eastAsia="el-GR"/>
        </w:rPr>
      </w:pPr>
      <w:r w:rsidRPr="00071CDB">
        <w:rPr>
          <w:rFonts w:ascii="Tahoma" w:hAnsi="Tahoma" w:cs="Tahoma"/>
          <w:szCs w:val="22"/>
          <w:lang w:val="el-GR"/>
        </w:rPr>
        <w:t>Δεν επιτρέπονται εναλλακτικές προσφορές</w:t>
      </w:r>
      <w:r w:rsidR="00E755CD" w:rsidRPr="00654784">
        <w:rPr>
          <w:rFonts w:ascii="Tahoma" w:hAnsi="Tahoma" w:cs="Tahoma"/>
          <w:szCs w:val="22"/>
          <w:lang w:val="el-GR"/>
        </w:rPr>
        <w:t>.</w:t>
      </w:r>
    </w:p>
    <w:p w14:paraId="3DEA3023" w14:textId="4D2EC03C" w:rsidR="00655D5E" w:rsidRDefault="00655D5E" w:rsidP="00655D5E">
      <w:pPr>
        <w:rPr>
          <w:rFonts w:ascii="Tahoma" w:hAnsi="Tahoma" w:cs="Tahoma"/>
          <w:color w:val="000000"/>
          <w:szCs w:val="22"/>
          <w:lang w:val="el-GR" w:eastAsia="el-GR"/>
        </w:rPr>
      </w:pPr>
      <w:r w:rsidRPr="00071CDB">
        <w:rPr>
          <w:rFonts w:ascii="Tahoma" w:hAnsi="Tahoma" w:cs="Tahoma"/>
          <w:color w:val="000000"/>
          <w:szCs w:val="22"/>
          <w:lang w:val="el-GR" w:eastAsia="el-GR"/>
        </w:rPr>
        <w:t xml:space="preserve">Η ένωση οικονομικών φορέων υποβάλλει κοινή προσφορά, η οποία υπογράφεται υποχρεωτικά </w:t>
      </w:r>
      <w:r w:rsidRPr="00071CDB">
        <w:rPr>
          <w:rFonts w:ascii="Tahoma" w:hAnsi="Tahoma" w:cs="Tahoma"/>
          <w:szCs w:val="22"/>
          <w:lang w:val="el-GR"/>
        </w:rPr>
        <w:t xml:space="preserve">ηλεκτρονικά </w:t>
      </w:r>
      <w:r w:rsidRPr="00071CDB">
        <w:rPr>
          <w:rFonts w:ascii="Tahoma" w:hAnsi="Tahoma" w:cs="Tahom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7BC5EBD3" w14:textId="3857C1B3" w:rsidR="00853B99" w:rsidRPr="00071CDB" w:rsidRDefault="00853B99" w:rsidP="00655D5E">
      <w:pPr>
        <w:rPr>
          <w:rFonts w:ascii="Tahoma" w:hAnsi="Tahoma" w:cs="Tahoma"/>
          <w:color w:val="000000"/>
          <w:szCs w:val="22"/>
          <w:lang w:val="el-GR" w:eastAsia="el-GR"/>
        </w:rPr>
      </w:pPr>
      <w:r w:rsidRPr="00853B99">
        <w:rPr>
          <w:rFonts w:ascii="Tahoma" w:hAnsi="Tahoma" w:cs="Tahoma"/>
          <w:color w:val="000000"/>
          <w:szCs w:val="22"/>
          <w:lang w:val="el-GR" w:eastAsia="el-GR"/>
        </w:rPr>
        <w:t>Η εν λόγω δήλωση περιλαμβάνεται είτε στο ΕΕΕΣ (Μέρος ΙΙ. Ενότητα Α) είτε στη συνοδευτική αυτού υπεύθυνη δήλωση που δύναται να υποβάλλουν τα μέλη της ένωσης. Για την υπογραφή της προδικαστικής προσφυγής από τον εκπρόσωπο / συντονιστή της ένωσης απαιτείται ρητή εξουσιοδότηση. Η εν λόγω εξουσιοδότηση μπορεί να περιλαμβάνεται είτε στο ΕΕΕΣ (Μέρος ΙΙ. Ενότητα Α), είτε στη συνοδευτική αυτού υπεύθυνη δήλωση, είτε στα έγγραφα συμφωνίας των οικονομικών φορέων για συμμετοχή στο διαγωνισμό ως ένωση, είτε στα πρακτικά των αρμοδίων οργάνων διοίκησης των μελών της ένωσης.</w:t>
      </w:r>
    </w:p>
    <w:p w14:paraId="5C459657" w14:textId="4F75E1F2" w:rsidR="00655D5E" w:rsidRPr="00071CDB" w:rsidRDefault="00655D5E" w:rsidP="00655D5E">
      <w:pPr>
        <w:rPr>
          <w:rFonts w:ascii="Tahoma" w:hAnsi="Tahoma" w:cs="Tahoma"/>
          <w:szCs w:val="22"/>
          <w:lang w:val="el-GR"/>
        </w:rPr>
      </w:pPr>
      <w:r w:rsidRPr="00071CDB">
        <w:rPr>
          <w:rFonts w:ascii="Tahoma" w:hAnsi="Tahoma" w:cs="Tahom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071CDB">
        <w:rPr>
          <w:rFonts w:ascii="Tahoma" w:hAnsi="Tahoma" w:cs="Tahoma"/>
          <w:color w:val="000000"/>
          <w:szCs w:val="22"/>
          <w:lang w:val="el-GR" w:eastAsia="el-GR"/>
        </w:rPr>
        <w:t>αποφαινομένου</w:t>
      </w:r>
      <w:proofErr w:type="spellEnd"/>
      <w:r w:rsidRPr="00071CDB">
        <w:rPr>
          <w:rFonts w:ascii="Tahoma" w:hAnsi="Tahoma" w:cs="Tahoma"/>
          <w:color w:val="000000"/>
          <w:szCs w:val="22"/>
          <w:lang w:val="el-GR" w:eastAsia="el-GR"/>
        </w:rPr>
        <w:t xml:space="preserve"> οργάνου της αναθέτουσας αρχής, υποβάλλοντας έγγραφη ειδοποίηση προς την αναθέτουσα αρχή μέσω της λειτουργικότητας «Επικοινωνία» του ΕΣΗΔΗΣ</w:t>
      </w:r>
      <w:r w:rsidR="00E755CD">
        <w:rPr>
          <w:rFonts w:ascii="Tahoma" w:hAnsi="Tahoma" w:cs="Tahoma"/>
          <w:color w:val="000000"/>
          <w:szCs w:val="22"/>
          <w:lang w:val="el-GR" w:eastAsia="el-GR"/>
        </w:rPr>
        <w:t>.</w:t>
      </w:r>
    </w:p>
    <w:p w14:paraId="74A56975" w14:textId="77777777" w:rsidR="008338F0" w:rsidRPr="00071CDB" w:rsidRDefault="008338F0">
      <w:pPr>
        <w:rPr>
          <w:rFonts w:ascii="Tahoma" w:hAnsi="Tahoma" w:cs="Tahoma"/>
          <w:szCs w:val="22"/>
          <w:lang w:val="el-GR"/>
        </w:rPr>
      </w:pPr>
    </w:p>
    <w:p w14:paraId="08CBB640" w14:textId="77777777" w:rsidR="008338F0" w:rsidRPr="00071CDB" w:rsidRDefault="003355E7" w:rsidP="004719AE">
      <w:pPr>
        <w:pStyle w:val="40"/>
        <w:numPr>
          <w:ilvl w:val="2"/>
          <w:numId w:val="7"/>
        </w:numPr>
      </w:pPr>
      <w:bookmarkStart w:id="117" w:name="_Ref496542299"/>
      <w:bookmarkStart w:id="118" w:name="_Toc161995418"/>
      <w:r w:rsidRPr="00071CDB">
        <w:t>Χρόνος και Τρόπος υποβολής προσφορών</w:t>
      </w:r>
      <w:bookmarkEnd w:id="117"/>
      <w:bookmarkEnd w:id="118"/>
      <w:r w:rsidRPr="00071CDB">
        <w:t xml:space="preserve"> </w:t>
      </w:r>
    </w:p>
    <w:p w14:paraId="0A1B7BC3" w14:textId="77777777" w:rsidR="009011F2" w:rsidRPr="00071CDB" w:rsidRDefault="009011F2">
      <w:pPr>
        <w:rPr>
          <w:rFonts w:ascii="Tahoma" w:hAnsi="Tahoma" w:cs="Tahoma"/>
          <w:szCs w:val="22"/>
          <w:lang w:val="el-GR"/>
        </w:rPr>
      </w:pPr>
    </w:p>
    <w:p w14:paraId="5B679864" w14:textId="2BC82CA7" w:rsidR="009011F2" w:rsidRPr="00071CDB" w:rsidRDefault="001C5365">
      <w:pPr>
        <w:rPr>
          <w:rFonts w:ascii="Tahoma" w:hAnsi="Tahoma" w:cs="Tahoma"/>
          <w:b/>
          <w:bCs/>
          <w:color w:val="000000"/>
          <w:szCs w:val="22"/>
          <w:lang w:val="el-GR"/>
        </w:rPr>
      </w:pPr>
      <w:r w:rsidRPr="00071CDB">
        <w:rPr>
          <w:rFonts w:ascii="Tahoma" w:hAnsi="Tahoma" w:cs="Tahoma"/>
          <w:b/>
          <w:bCs/>
          <w:color w:val="000000"/>
          <w:szCs w:val="22"/>
          <w:lang w:val="el-GR"/>
        </w:rPr>
        <w:t xml:space="preserve">2.4.2.1 </w:t>
      </w:r>
      <w:r w:rsidR="0097178C" w:rsidRPr="00071CDB">
        <w:rPr>
          <w:rFonts w:ascii="Tahoma" w:hAnsi="Tahoma" w:cs="Tahoma"/>
          <w:color w:val="000000"/>
          <w:szCs w:val="22"/>
          <w:lang w:val="el-GR"/>
        </w:rPr>
        <w:t xml:space="preserve"> </w:t>
      </w:r>
      <w:bookmarkStart w:id="119" w:name="_Toc74566863"/>
      <w:r w:rsidRPr="00071CDB">
        <w:rPr>
          <w:rFonts w:ascii="Tahoma" w:hAnsi="Tahoma" w:cs="Tahoma"/>
          <w:color w:val="000000"/>
          <w:szCs w:val="22"/>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 ιδίως στα άρθρα 36 και 37 και στην κατ’ εξουσιοδότηση των διατάξεων της παρ. 5 του άρθρου 36 του ν.4412/2016 </w:t>
      </w:r>
      <w:proofErr w:type="spellStart"/>
      <w:r w:rsidRPr="00071CDB">
        <w:rPr>
          <w:rFonts w:ascii="Tahoma" w:hAnsi="Tahoma" w:cs="Tahoma"/>
          <w:color w:val="000000"/>
          <w:szCs w:val="22"/>
          <w:lang w:val="el-GR"/>
        </w:rPr>
        <w:t>εκδοθείσα</w:t>
      </w:r>
      <w:proofErr w:type="spellEnd"/>
      <w:r w:rsidRPr="00071CDB">
        <w:rPr>
          <w:rFonts w:ascii="Tahoma" w:hAnsi="Tahoma" w:cs="Tahoma"/>
          <w:color w:val="000000"/>
          <w:szCs w:val="22"/>
          <w:lang w:val="el-GR"/>
        </w:rPr>
        <w:t xml:space="preserve"> με </w:t>
      </w:r>
      <w:proofErr w:type="spellStart"/>
      <w:r w:rsidRPr="00071CDB">
        <w:rPr>
          <w:rFonts w:ascii="Tahoma" w:hAnsi="Tahoma" w:cs="Tahoma"/>
          <w:color w:val="000000"/>
          <w:szCs w:val="22"/>
          <w:lang w:val="el-GR"/>
        </w:rPr>
        <w:t>αρ</w:t>
      </w:r>
      <w:proofErr w:type="spellEnd"/>
      <w:r w:rsidRPr="00071CDB">
        <w:rPr>
          <w:rFonts w:ascii="Tahoma" w:hAnsi="Tahoma" w:cs="Tahoma"/>
          <w:color w:val="000000"/>
          <w:szCs w:val="22"/>
          <w:lang w:val="el-GR"/>
        </w:rPr>
        <w:t>. 64233(ΦΕΚ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19"/>
      <w:r w:rsidR="00E755CD">
        <w:rPr>
          <w:rFonts w:ascii="Tahoma" w:hAnsi="Tahoma" w:cs="Tahoma"/>
          <w:color w:val="000000"/>
          <w:szCs w:val="22"/>
          <w:lang w:val="el-GR"/>
        </w:rPr>
        <w:t>.</w:t>
      </w:r>
    </w:p>
    <w:p w14:paraId="304E2925" w14:textId="77777777" w:rsidR="00655D5E" w:rsidRPr="00071CDB" w:rsidRDefault="001C5365" w:rsidP="00530098">
      <w:pPr>
        <w:rPr>
          <w:rFonts w:ascii="Tahoma" w:hAnsi="Tahoma" w:cs="Tahoma"/>
          <w:color w:val="000000"/>
          <w:szCs w:val="22"/>
          <w:lang w:val="el-GR"/>
        </w:rPr>
      </w:pPr>
      <w:r w:rsidRPr="00071CDB">
        <w:rPr>
          <w:rFonts w:ascii="Tahoma" w:hAnsi="Tahoma" w:cs="Tahoma"/>
          <w:color w:val="000000"/>
          <w:szCs w:val="22"/>
          <w:lang w:val="el-GR"/>
        </w:rPr>
        <w:t>Για τη συμμετοχή στο</w:t>
      </w:r>
      <w:r w:rsidR="00FA5280">
        <w:rPr>
          <w:rFonts w:ascii="Tahoma" w:hAnsi="Tahoma" w:cs="Tahoma"/>
          <w:color w:val="000000"/>
          <w:szCs w:val="22"/>
          <w:lang w:val="el-GR"/>
        </w:rPr>
        <w:t>ν</w:t>
      </w:r>
      <w:r w:rsidRPr="00071CDB">
        <w:rPr>
          <w:rFonts w:ascii="Tahoma" w:hAnsi="Tahoma" w:cs="Tahoma"/>
          <w:color w:val="000000"/>
          <w:szCs w:val="22"/>
          <w:lang w:val="el-GR"/>
        </w:rPr>
        <w:t xml:space="preserve">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071CDB">
        <w:rPr>
          <w:rFonts w:ascii="Tahoma" w:hAnsi="Tahoma" w:cs="Tahoma"/>
          <w:color w:val="000000"/>
          <w:szCs w:val="22"/>
          <w:lang w:val="el-GR"/>
        </w:rPr>
        <w:t>πάροχο</w:t>
      </w:r>
      <w:proofErr w:type="spellEnd"/>
      <w:r w:rsidRPr="00071CDB">
        <w:rPr>
          <w:rFonts w:ascii="Tahoma" w:hAnsi="Tahoma" w:cs="Tahoma"/>
          <w:color w:val="000000"/>
          <w:szCs w:val="22"/>
          <w:lang w:val="el-GR"/>
        </w:rPr>
        <w:t xml:space="preserve"> υπηρεσιών πιστοποίησης, ο οποίος περιλαμβάνεται στον κατάλογο </w:t>
      </w:r>
      <w:proofErr w:type="spellStart"/>
      <w:r w:rsidRPr="00071CDB">
        <w:rPr>
          <w:rFonts w:ascii="Tahoma" w:hAnsi="Tahoma" w:cs="Tahoma"/>
          <w:color w:val="000000"/>
          <w:szCs w:val="22"/>
          <w:lang w:val="el-GR"/>
        </w:rPr>
        <w:t>εμπίστευσης</w:t>
      </w:r>
      <w:proofErr w:type="spellEnd"/>
      <w:r w:rsidRPr="00071CDB">
        <w:rPr>
          <w:rFonts w:ascii="Tahoma" w:hAnsi="Tahoma" w:cs="Tahoma"/>
          <w:color w:val="000000"/>
          <w:szCs w:val="22"/>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FAD5446" w14:textId="77777777" w:rsidR="009011F2" w:rsidRPr="00071CDB" w:rsidRDefault="001C5365">
      <w:pPr>
        <w:rPr>
          <w:rFonts w:ascii="Tahoma" w:hAnsi="Tahoma" w:cs="Tahoma"/>
          <w:color w:val="000000"/>
          <w:szCs w:val="22"/>
          <w:lang w:val="el-GR"/>
        </w:rPr>
      </w:pPr>
      <w:bookmarkStart w:id="120" w:name="_Toc74566864"/>
      <w:r w:rsidRPr="00071CDB">
        <w:rPr>
          <w:rFonts w:ascii="Tahoma" w:hAnsi="Tahoma" w:cs="Tahoma"/>
          <w:b/>
          <w:bCs/>
          <w:color w:val="000000"/>
          <w:szCs w:val="22"/>
          <w:lang w:val="el-GR"/>
        </w:rPr>
        <w:lastRenderedPageBreak/>
        <w:t>2.2.4.2</w:t>
      </w:r>
      <w:r w:rsidR="003F0F38" w:rsidRPr="00071CDB">
        <w:rPr>
          <w:rFonts w:ascii="Tahoma" w:hAnsi="Tahoma" w:cs="Tahoma"/>
          <w:color w:val="000000"/>
          <w:szCs w:val="22"/>
          <w:lang w:val="el-GR"/>
        </w:rPr>
        <w:t xml:space="preserve"> </w:t>
      </w:r>
      <w:r w:rsidRPr="00071CDB">
        <w:rPr>
          <w:rFonts w:ascii="Tahoma" w:hAnsi="Tahoma" w:cs="Tahoma"/>
          <w:color w:val="000000"/>
          <w:szCs w:val="22"/>
          <w:lang w:val="el-GR"/>
        </w:rPr>
        <w:t xml:space="preserve">Ο χρόνος υποβολής της προσφοράς μέσω του ΕΣΗΔΗΣ βεβαιώνεται αυτόματα από το ΕΣΗΔΗΣ με υπηρεσίες </w:t>
      </w:r>
      <w:proofErr w:type="spellStart"/>
      <w:r w:rsidRPr="00071CDB">
        <w:rPr>
          <w:rFonts w:ascii="Tahoma" w:hAnsi="Tahoma" w:cs="Tahoma"/>
          <w:color w:val="000000"/>
          <w:szCs w:val="22"/>
          <w:lang w:val="el-GR"/>
        </w:rPr>
        <w:t>χρονοσήμανσης</w:t>
      </w:r>
      <w:proofErr w:type="spellEnd"/>
      <w:r w:rsidRPr="00071CDB">
        <w:rPr>
          <w:rFonts w:ascii="Tahoma" w:hAnsi="Tahoma" w:cs="Tahoma"/>
          <w:color w:val="000000"/>
          <w:szCs w:val="22"/>
          <w:lang w:val="el-GR"/>
        </w:rPr>
        <w:t>, σύμφωνα με τα οριζόμενα στο άρθρο 37 του ν. 4412/2016 και τις διατάξεις του άρθρου 10 της ως άνω κοινής υπουργικής απόφασης.</w:t>
      </w:r>
      <w:bookmarkEnd w:id="120"/>
    </w:p>
    <w:p w14:paraId="1786E370" w14:textId="77777777" w:rsidR="009011F2" w:rsidRPr="00071CDB" w:rsidRDefault="001C5365">
      <w:pPr>
        <w:rPr>
          <w:rFonts w:ascii="Tahoma" w:hAnsi="Tahoma" w:cs="Tahoma"/>
          <w:color w:val="000000"/>
          <w:szCs w:val="22"/>
          <w:lang w:val="el-GR"/>
        </w:rPr>
      </w:pPr>
      <w:r w:rsidRPr="00071CDB">
        <w:rPr>
          <w:rFonts w:ascii="Tahoma" w:hAnsi="Tahoma" w:cs="Tahoma"/>
          <w:color w:val="000000"/>
          <w:szCs w:val="22"/>
          <w:lang w:val="el-GR"/>
        </w:rPr>
        <w:t xml:space="preserve">Μετά την παρέλευση της καταληκτικής ημερομηνίας και ώρας, δεν υπάρχει η δυνατότητα υποβολής προσφοράς στο ΕΣΗΔΗΣ. </w:t>
      </w:r>
      <w:r w:rsidR="00655D5E" w:rsidRPr="00071CDB">
        <w:rPr>
          <w:rFonts w:ascii="Tahoma" w:hAnsi="Tahoma" w:cs="Tahom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2CD009A5" w14:textId="77777777" w:rsidR="00655D5E" w:rsidRPr="00071CDB" w:rsidRDefault="00655D5E" w:rsidP="00655D5E">
      <w:pPr>
        <w:rPr>
          <w:rFonts w:ascii="Tahoma" w:hAnsi="Tahoma" w:cs="Tahoma"/>
          <w:color w:val="000000"/>
          <w:szCs w:val="22"/>
          <w:lang w:val="el-GR"/>
        </w:rPr>
      </w:pPr>
    </w:p>
    <w:p w14:paraId="440EBD22" w14:textId="77777777" w:rsidR="009011F2" w:rsidRPr="00071CDB" w:rsidRDefault="001C5365">
      <w:pPr>
        <w:rPr>
          <w:rFonts w:ascii="Tahoma" w:hAnsi="Tahoma" w:cs="Tahoma"/>
          <w:color w:val="000000"/>
          <w:szCs w:val="22"/>
          <w:lang w:val="el-GR"/>
        </w:rPr>
      </w:pPr>
      <w:r w:rsidRPr="00071CDB">
        <w:rPr>
          <w:rFonts w:ascii="Tahoma" w:hAnsi="Tahoma" w:cs="Tahoma"/>
          <w:b/>
          <w:bCs/>
          <w:color w:val="000000"/>
          <w:szCs w:val="22"/>
          <w:lang w:val="el-GR"/>
        </w:rPr>
        <w:t xml:space="preserve">2.4.2.3 </w:t>
      </w:r>
      <w:bookmarkStart w:id="121" w:name="_Toc74566865"/>
      <w:bookmarkStart w:id="122" w:name="_Toc74566866"/>
      <w:bookmarkEnd w:id="121"/>
      <w:r w:rsidRPr="00071CDB">
        <w:rPr>
          <w:rFonts w:ascii="Tahoma" w:hAnsi="Tahoma" w:cs="Tahoma"/>
          <w:color w:val="000000"/>
          <w:szCs w:val="22"/>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22"/>
      <w:r w:rsidRPr="00071CDB">
        <w:rPr>
          <w:rFonts w:ascii="Tahoma" w:hAnsi="Tahoma" w:cs="Tahoma"/>
          <w:b/>
          <w:bCs/>
          <w:color w:val="000000"/>
          <w:szCs w:val="22"/>
          <w:lang w:val="el-GR"/>
        </w:rPr>
        <w:t xml:space="preserve"> </w:t>
      </w:r>
    </w:p>
    <w:p w14:paraId="047A920E" w14:textId="77777777" w:rsidR="00655D5E" w:rsidRPr="00071CDB" w:rsidRDefault="001C5365" w:rsidP="00530098">
      <w:pPr>
        <w:rPr>
          <w:rFonts w:ascii="Tahoma" w:hAnsi="Tahoma" w:cs="Tahoma"/>
          <w:color w:val="000000"/>
          <w:szCs w:val="22"/>
          <w:lang w:val="el-GR"/>
        </w:rPr>
      </w:pPr>
      <w:r w:rsidRPr="00206393">
        <w:rPr>
          <w:rFonts w:ascii="Tahoma" w:hAnsi="Tahoma" w:cs="Tahoma"/>
          <w:b/>
          <w:bCs/>
          <w:color w:val="000000"/>
          <w:szCs w:val="22"/>
          <w:lang w:val="el-GR"/>
        </w:rPr>
        <w:t>(α) έναν ηλεκτρονικό (</w:t>
      </w:r>
      <w:proofErr w:type="spellStart"/>
      <w:r w:rsidRPr="00206393">
        <w:rPr>
          <w:rFonts w:ascii="Tahoma" w:hAnsi="Tahoma" w:cs="Tahoma"/>
          <w:b/>
          <w:bCs/>
          <w:color w:val="000000"/>
          <w:szCs w:val="22"/>
          <w:lang w:val="el-GR"/>
        </w:rPr>
        <w:t>υπο</w:t>
      </w:r>
      <w:proofErr w:type="spellEnd"/>
      <w:r w:rsidRPr="00206393">
        <w:rPr>
          <w:rFonts w:ascii="Tahoma" w:hAnsi="Tahoma" w:cs="Tahoma"/>
          <w:b/>
          <w:bCs/>
          <w:color w:val="000000"/>
          <w:szCs w:val="22"/>
          <w:lang w:val="el-GR"/>
        </w:rPr>
        <w:t>)φάκελο με την ένδειξη «Δικαιολογητικά Συμμετοχής–Τεχνική Προσφορά»,</w:t>
      </w:r>
      <w:r w:rsidRPr="00071CDB">
        <w:rPr>
          <w:rFonts w:ascii="Tahoma" w:hAnsi="Tahoma" w:cs="Tahoma"/>
          <w:color w:val="000000"/>
          <w:szCs w:val="22"/>
          <w:lang w:val="el-GR"/>
        </w:rPr>
        <w:t xml:space="preserve">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D41C83F" w14:textId="77777777" w:rsidR="00655D5E" w:rsidRPr="00071CDB" w:rsidRDefault="001C5365" w:rsidP="00655D5E">
      <w:pPr>
        <w:rPr>
          <w:rFonts w:ascii="Tahoma" w:hAnsi="Tahoma" w:cs="Tahoma"/>
          <w:color w:val="000000"/>
          <w:szCs w:val="22"/>
          <w:lang w:val="el-GR"/>
        </w:rPr>
      </w:pPr>
      <w:r w:rsidRPr="00206393">
        <w:rPr>
          <w:rFonts w:ascii="Tahoma" w:hAnsi="Tahoma" w:cs="Tahoma"/>
          <w:b/>
          <w:bCs/>
          <w:color w:val="000000"/>
          <w:szCs w:val="22"/>
          <w:lang w:val="el-GR"/>
        </w:rPr>
        <w:t>(β) έναν ηλεκτρονικό (</w:t>
      </w:r>
      <w:proofErr w:type="spellStart"/>
      <w:r w:rsidRPr="00206393">
        <w:rPr>
          <w:rFonts w:ascii="Tahoma" w:hAnsi="Tahoma" w:cs="Tahoma"/>
          <w:b/>
          <w:bCs/>
          <w:color w:val="000000"/>
          <w:szCs w:val="22"/>
          <w:lang w:val="el-GR"/>
        </w:rPr>
        <w:t>υπο</w:t>
      </w:r>
      <w:proofErr w:type="spellEnd"/>
      <w:r w:rsidRPr="00206393">
        <w:rPr>
          <w:rFonts w:ascii="Tahoma" w:hAnsi="Tahoma" w:cs="Tahoma"/>
          <w:b/>
          <w:bCs/>
          <w:color w:val="000000"/>
          <w:szCs w:val="22"/>
          <w:lang w:val="el-GR"/>
        </w:rPr>
        <w:t>)φάκελο με την ένδειξη «Οικονομική Προσφορά»</w:t>
      </w:r>
      <w:r w:rsidRPr="00071CDB">
        <w:rPr>
          <w:rFonts w:ascii="Tahoma" w:hAnsi="Tahoma" w:cs="Tahoma"/>
          <w:color w:val="000000"/>
          <w:szCs w:val="22"/>
          <w:lang w:val="el-GR"/>
        </w:rPr>
        <w:t xml:space="preserve">, στον οποίο περιλαμβάνεται η οικονομική προσφορά του οικονομικού φορέα και το σύνολο των κατά περίπτωση απαιτούμενων δικαιολογητικών. </w:t>
      </w:r>
    </w:p>
    <w:p w14:paraId="0FAC1CB0" w14:textId="77777777" w:rsidR="00655D5E" w:rsidRPr="00071CDB" w:rsidRDefault="001C5365" w:rsidP="00655D5E">
      <w:pPr>
        <w:rPr>
          <w:rFonts w:ascii="Tahoma" w:hAnsi="Tahoma" w:cs="Tahoma"/>
          <w:color w:val="000000"/>
          <w:szCs w:val="22"/>
          <w:lang w:val="el-GR"/>
        </w:rPr>
      </w:pPr>
      <w:r w:rsidRPr="00071CDB">
        <w:rPr>
          <w:rFonts w:ascii="Tahoma" w:hAnsi="Tahoma" w:cs="Tahoma"/>
          <w:color w:val="000000"/>
          <w:szCs w:val="22"/>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8D552E5" w14:textId="77777777" w:rsidR="00655D5E" w:rsidRPr="00071CDB" w:rsidRDefault="001C5365" w:rsidP="00655D5E">
      <w:pPr>
        <w:rPr>
          <w:rFonts w:ascii="Tahoma" w:hAnsi="Tahoma" w:cs="Tahoma"/>
          <w:color w:val="000000"/>
          <w:szCs w:val="22"/>
          <w:lang w:val="el-GR"/>
        </w:rPr>
      </w:pPr>
      <w:r w:rsidRPr="00071CDB">
        <w:rPr>
          <w:rFonts w:ascii="Tahoma" w:hAnsi="Tahoma" w:cs="Tahoma"/>
          <w:color w:val="000000"/>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0AD9F58F" w14:textId="77777777" w:rsidR="006535B0" w:rsidRPr="00071CDB" w:rsidRDefault="006535B0">
      <w:pPr>
        <w:rPr>
          <w:rFonts w:ascii="Tahoma" w:hAnsi="Tahoma" w:cs="Tahoma"/>
          <w:color w:val="000000"/>
          <w:szCs w:val="22"/>
          <w:lang w:val="el-GR"/>
        </w:rPr>
      </w:pPr>
      <w:bookmarkStart w:id="123" w:name="_Ref75869622"/>
    </w:p>
    <w:p w14:paraId="66AE24AC" w14:textId="4B63EDE1" w:rsidR="009011F2" w:rsidRPr="00071CDB" w:rsidRDefault="001C5365">
      <w:pPr>
        <w:rPr>
          <w:rFonts w:ascii="Tahoma" w:hAnsi="Tahoma" w:cs="Tahoma"/>
          <w:color w:val="000000"/>
          <w:szCs w:val="22"/>
          <w:lang w:val="el-GR"/>
        </w:rPr>
      </w:pPr>
      <w:r w:rsidRPr="00071CDB">
        <w:rPr>
          <w:rFonts w:ascii="Tahoma" w:hAnsi="Tahoma" w:cs="Tahoma"/>
          <w:b/>
          <w:bCs/>
          <w:color w:val="000000"/>
          <w:szCs w:val="22"/>
          <w:lang w:val="el-GR"/>
        </w:rPr>
        <w:t>2.4.2.4</w:t>
      </w:r>
      <w:r w:rsidR="006535B0" w:rsidRPr="00071CDB">
        <w:rPr>
          <w:rFonts w:ascii="Tahoma" w:hAnsi="Tahoma" w:cs="Tahoma"/>
          <w:color w:val="000000"/>
          <w:szCs w:val="22"/>
          <w:lang w:val="el-GR"/>
        </w:rPr>
        <w:t xml:space="preserve"> </w:t>
      </w:r>
      <w:r w:rsidRPr="00071CDB">
        <w:rPr>
          <w:rFonts w:ascii="Tahoma" w:hAnsi="Tahoma" w:cs="Tahoma"/>
          <w:color w:val="000000"/>
          <w:szCs w:val="22"/>
          <w:lang w:val="el-GR"/>
        </w:rPr>
        <w:t xml:space="preserve">Εφόσον οι Οικονομικοί Φορείς καταχωρίσουν τα σχετικά στοιχεία, </w:t>
      </w:r>
      <w:proofErr w:type="spellStart"/>
      <w:r w:rsidRPr="00071CDB">
        <w:rPr>
          <w:rFonts w:ascii="Tahoma" w:hAnsi="Tahoma" w:cs="Tahoma"/>
          <w:color w:val="000000"/>
          <w:szCs w:val="22"/>
          <w:lang w:val="el-GR"/>
        </w:rPr>
        <w:t>μεταδεδομένα</w:t>
      </w:r>
      <w:proofErr w:type="spellEnd"/>
      <w:r w:rsidRPr="00071CDB">
        <w:rPr>
          <w:rFonts w:ascii="Tahoma" w:hAnsi="Tahoma" w:cs="Tahoma"/>
          <w:color w:val="000000"/>
          <w:szCs w:val="22"/>
          <w:lang w:val="el-GR"/>
        </w:rPr>
        <w:t xml:space="preserve">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w:t>
      </w:r>
      <w:proofErr w:type="spellStart"/>
      <w:r w:rsidRPr="00071CDB">
        <w:rPr>
          <w:rFonts w:ascii="Tahoma" w:hAnsi="Tahoma" w:cs="Tahoma"/>
          <w:color w:val="000000"/>
          <w:szCs w:val="22"/>
          <w:lang w:val="el-GR"/>
        </w:rPr>
        <w:t>μορφότυπο</w:t>
      </w:r>
      <w:proofErr w:type="spellEnd"/>
      <w:r w:rsidRPr="00071CDB">
        <w:rPr>
          <w:rFonts w:ascii="Tahoma" w:hAnsi="Tahoma" w:cs="Tahoma"/>
          <w:color w:val="000000"/>
          <w:szCs w:val="22"/>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w:t>
      </w:r>
      <w:r w:rsidRPr="006201DE">
        <w:rPr>
          <w:rFonts w:ascii="Tahoma" w:hAnsi="Tahoma" w:cs="Tahoma"/>
          <w:color w:val="000000"/>
          <w:szCs w:val="22"/>
          <w:lang w:val="el-GR"/>
        </w:rPr>
        <w:t xml:space="preserve">επισυνάπτονται από τον Οικονομικό Φορέα στους αντίστοιχους </w:t>
      </w:r>
      <w:proofErr w:type="spellStart"/>
      <w:r w:rsidRPr="006201DE">
        <w:rPr>
          <w:rFonts w:ascii="Tahoma" w:hAnsi="Tahoma" w:cs="Tahoma"/>
          <w:color w:val="000000"/>
          <w:szCs w:val="22"/>
          <w:lang w:val="el-GR"/>
        </w:rPr>
        <w:t>υποφακέλους</w:t>
      </w:r>
      <w:proofErr w:type="spellEnd"/>
      <w:r w:rsidRPr="006201DE">
        <w:rPr>
          <w:rFonts w:ascii="Tahoma" w:hAnsi="Tahoma" w:cs="Tahoma"/>
          <w:color w:val="000000"/>
          <w:szCs w:val="22"/>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6201DE">
        <w:rPr>
          <w:rFonts w:ascii="Tahoma" w:hAnsi="Tahoma" w:cs="Tahoma"/>
          <w:color w:val="000000"/>
          <w:szCs w:val="22"/>
          <w:lang w:val="el-GR"/>
        </w:rPr>
        <w:t>υποφακέλο</w:t>
      </w:r>
      <w:proofErr w:type="spellEnd"/>
      <w:r w:rsidRPr="006201DE">
        <w:rPr>
          <w:rFonts w:ascii="Tahoma" w:hAnsi="Tahoma" w:cs="Tahoma"/>
          <w:color w:val="000000"/>
          <w:szCs w:val="22"/>
          <w:lang w:val="el-GR"/>
        </w:rPr>
        <w:t xml:space="preserve">  ξεχωριστά, από τη στιγμή που έχει ολοκληρωθεί η καταχώριση των στοιχείων σε αυτόν.  </w:t>
      </w:r>
      <w:bookmarkStart w:id="124" w:name="_Toc74566867"/>
      <w:bookmarkStart w:id="125" w:name="_Toc74566868"/>
      <w:bookmarkStart w:id="126" w:name="_Toc74566869"/>
      <w:bookmarkStart w:id="127" w:name="_Toc74566870"/>
      <w:bookmarkStart w:id="128" w:name="_Toc74566871"/>
      <w:bookmarkEnd w:id="124"/>
      <w:bookmarkEnd w:id="125"/>
      <w:bookmarkEnd w:id="126"/>
      <w:bookmarkEnd w:id="127"/>
      <w:r w:rsidRPr="006201DE">
        <w:rPr>
          <w:rFonts w:ascii="Tahoma" w:hAnsi="Tahoma" w:cs="Tahoma"/>
          <w:color w:val="000000"/>
          <w:szCs w:val="22"/>
          <w:lang w:val="el-GR"/>
        </w:rPr>
        <w:t xml:space="preserve">Οι οικονομικοί φορείς συντάσσουν την τεχνική και οικονομική τους προσφορά σύμφωνα με τις απαιτήσεις της παρούσας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510087097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color w:val="000000"/>
          <w:szCs w:val="22"/>
          <w:lang w:val="el-GR"/>
        </w:rPr>
        <w:t>ΠΑΡΑΡΤΗΜΑ V – Υπόδειγμα Τεχνικής Προσφοράς</w:t>
      </w:r>
      <w:r>
        <w:fldChar w:fldCharType="end"/>
      </w:r>
      <w:r w:rsidRPr="006201DE">
        <w:rPr>
          <w:rFonts w:ascii="Tahoma" w:hAnsi="Tahoma" w:cs="Tahoma"/>
          <w:color w:val="000000"/>
          <w:szCs w:val="22"/>
          <w:lang w:val="el-GR"/>
        </w:rPr>
        <w:t xml:space="preserve"> &amp;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510087099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color w:val="000000"/>
          <w:szCs w:val="22"/>
          <w:lang w:val="el-GR"/>
        </w:rPr>
        <w:t>ΠΑΡΑΡΤΗΜΑ VI – Υπόδειγμα Οικονομικής Προσφοράς</w:t>
      </w:r>
      <w:r>
        <w:fldChar w:fldCharType="end"/>
      </w:r>
      <w:r w:rsidRPr="006201DE">
        <w:rPr>
          <w:rFonts w:ascii="Tahoma" w:hAnsi="Tahoma" w:cs="Tahoma"/>
          <w:color w:val="000000"/>
          <w:szCs w:val="22"/>
          <w:lang w:val="el-GR"/>
        </w:rPr>
        <w:t xml:space="preserve"> δεδομένου</w:t>
      </w:r>
      <w:r w:rsidRPr="00071CDB">
        <w:rPr>
          <w:rFonts w:ascii="Tahoma" w:hAnsi="Tahoma" w:cs="Tahoma"/>
          <w:color w:val="000000"/>
          <w:szCs w:val="22"/>
          <w:lang w:val="el-GR"/>
        </w:rPr>
        <w:t xml:space="preserve"> ότι δεν έχουν αποτυπωθεί πλήρως στις ηλεκτρονικές φόρμες του ΕΣΗΔΗΣ και στη συνέχεια υπογράφονται ηλεκτρονικά και υποβάλλονται στο ΕΣΗΔΗΣ.</w:t>
      </w:r>
      <w:bookmarkEnd w:id="123"/>
    </w:p>
    <w:bookmarkEnd w:id="128"/>
    <w:p w14:paraId="41C1BD64" w14:textId="77777777" w:rsidR="006535B0" w:rsidRPr="00071CDB" w:rsidRDefault="006535B0" w:rsidP="00D4594E">
      <w:pPr>
        <w:pStyle w:val="40"/>
        <w:numPr>
          <w:ilvl w:val="0"/>
          <w:numId w:val="0"/>
        </w:numPr>
        <w:rPr>
          <w:i/>
          <w:iCs/>
          <w:color w:val="5B9BD5"/>
        </w:rPr>
      </w:pPr>
    </w:p>
    <w:p w14:paraId="408B762D" w14:textId="77777777" w:rsidR="009011F2" w:rsidRPr="00071CDB" w:rsidRDefault="001C5365">
      <w:pPr>
        <w:rPr>
          <w:rFonts w:ascii="Tahoma" w:hAnsi="Tahoma" w:cs="Tahoma"/>
          <w:color w:val="000000"/>
          <w:szCs w:val="22"/>
          <w:lang w:val="el-GR"/>
        </w:rPr>
      </w:pPr>
      <w:bookmarkStart w:id="129" w:name="_Toc74566872"/>
      <w:bookmarkStart w:id="130" w:name="_Toc74566873"/>
      <w:bookmarkStart w:id="131" w:name="_Toc74566874"/>
      <w:bookmarkEnd w:id="129"/>
      <w:bookmarkEnd w:id="130"/>
      <w:r w:rsidRPr="00071CDB">
        <w:rPr>
          <w:rFonts w:ascii="Tahoma" w:hAnsi="Tahoma" w:cs="Tahoma"/>
          <w:b/>
          <w:bCs/>
          <w:color w:val="000000"/>
          <w:szCs w:val="22"/>
          <w:lang w:val="el-GR"/>
        </w:rPr>
        <w:t>2.4.2.5</w:t>
      </w:r>
      <w:r w:rsidR="006535B0" w:rsidRPr="00071CDB">
        <w:rPr>
          <w:rFonts w:ascii="Tahoma" w:hAnsi="Tahoma" w:cs="Tahoma"/>
          <w:color w:val="000000"/>
          <w:szCs w:val="22"/>
          <w:lang w:val="el-GR"/>
        </w:rPr>
        <w:t xml:space="preserve"> </w:t>
      </w:r>
      <w:r w:rsidRPr="00071CDB">
        <w:rPr>
          <w:rFonts w:ascii="Tahoma" w:hAnsi="Tahoma" w:cs="Tahoma"/>
          <w:color w:val="000000"/>
          <w:szCs w:val="22"/>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071CDB">
        <w:rPr>
          <w:rFonts w:ascii="Tahoma" w:hAnsi="Tahoma" w:cs="Tahoma"/>
          <w:color w:val="000000"/>
          <w:szCs w:val="22"/>
          <w:lang w:val="el-GR"/>
        </w:rPr>
        <w:t>υπο</w:t>
      </w:r>
      <w:proofErr w:type="spellEnd"/>
      <w:r w:rsidRPr="00071CDB">
        <w:rPr>
          <w:rFonts w:ascii="Tahoma" w:hAnsi="Tahoma" w:cs="Tahoma"/>
          <w:color w:val="000000"/>
          <w:szCs w:val="22"/>
          <w:lang w:val="el-GR"/>
        </w:rPr>
        <w:t>)φακέλους μέσω του Υποσυστήματος, ως εξής :</w:t>
      </w:r>
      <w:bookmarkEnd w:id="131"/>
    </w:p>
    <w:p w14:paraId="414175D0" w14:textId="77777777" w:rsidR="00655D5E" w:rsidRPr="00071CDB" w:rsidRDefault="00655D5E" w:rsidP="00655D5E">
      <w:pPr>
        <w:rPr>
          <w:rFonts w:ascii="Tahoma" w:hAnsi="Tahoma" w:cs="Tahoma"/>
          <w:color w:val="000000"/>
          <w:szCs w:val="22"/>
          <w:lang w:val="el-GR"/>
        </w:rPr>
      </w:pPr>
      <w:bookmarkStart w:id="132" w:name="_Hlk71366084"/>
      <w:r w:rsidRPr="00071CDB">
        <w:rPr>
          <w:rFonts w:ascii="Tahoma" w:hAnsi="Tahoma" w:cs="Tahoma"/>
          <w:color w:val="000000"/>
          <w:szCs w:val="22"/>
          <w:lang w:val="el-GR"/>
        </w:rPr>
        <w:lastRenderedPageBreak/>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075181C2"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071CDB">
        <w:rPr>
          <w:rFonts w:ascii="Tahoma" w:hAnsi="Tahoma" w:cs="Tahoma"/>
          <w:color w:val="000000"/>
          <w:szCs w:val="22"/>
          <w:lang w:val="en-US"/>
        </w:rPr>
        <w:t>e</w:t>
      </w:r>
      <w:r w:rsidRPr="00071CDB">
        <w:rPr>
          <w:rFonts w:ascii="Tahoma" w:hAnsi="Tahoma" w:cs="Tahoma"/>
          <w:color w:val="000000"/>
          <w:szCs w:val="22"/>
          <w:lang w:val="el-GR"/>
        </w:rPr>
        <w:t>-</w:t>
      </w:r>
      <w:r w:rsidRPr="00071CDB">
        <w:rPr>
          <w:rFonts w:ascii="Tahoma" w:hAnsi="Tahoma" w:cs="Tahoma"/>
          <w:color w:val="000000"/>
          <w:szCs w:val="22"/>
          <w:lang w:val="en-US"/>
        </w:rPr>
        <w:t>Apostille</w:t>
      </w:r>
      <w:r w:rsidRPr="00071CDB">
        <w:rPr>
          <w:rFonts w:ascii="Tahoma" w:hAnsi="Tahoma" w:cs="Tahoma"/>
          <w:color w:val="000000"/>
          <w:szCs w:val="22"/>
          <w:lang w:val="el-GR"/>
        </w:rPr>
        <w:t xml:space="preserve"> </w:t>
      </w:r>
    </w:p>
    <w:p w14:paraId="5CEBB71B"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59DC7986"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γ) είτε του άρθρου 11 του ν. 2690/1999 (Α΄ 45),</w:t>
      </w:r>
      <w:r w:rsidRPr="00071CDB">
        <w:rPr>
          <w:rStyle w:val="ac"/>
          <w:rFonts w:ascii="Tahoma" w:hAnsi="Tahoma" w:cs="Tahoma"/>
          <w:color w:val="000000"/>
          <w:szCs w:val="22"/>
          <w:lang w:val="el-GR"/>
        </w:rPr>
        <w:t xml:space="preserve"> </w:t>
      </w:r>
    </w:p>
    <w:p w14:paraId="7A2EE70A"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746250E8"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 xml:space="preserve">ε) είτε της παρ. 8 του άρθρου 92 του ν. 4412/2016, περί </w:t>
      </w:r>
      <w:proofErr w:type="spellStart"/>
      <w:r w:rsidRPr="00071CDB">
        <w:rPr>
          <w:rFonts w:ascii="Tahoma" w:hAnsi="Tahoma" w:cs="Tahoma"/>
          <w:color w:val="000000"/>
          <w:szCs w:val="22"/>
          <w:lang w:val="el-GR"/>
        </w:rPr>
        <w:t>συνυποβολής</w:t>
      </w:r>
      <w:proofErr w:type="spellEnd"/>
      <w:r w:rsidRPr="00071CDB">
        <w:rPr>
          <w:rFonts w:ascii="Tahoma" w:hAnsi="Tahoma" w:cs="Tahoma"/>
          <w:color w:val="000000"/>
          <w:szCs w:val="22"/>
          <w:lang w:val="el-GR"/>
        </w:rPr>
        <w:t xml:space="preserve"> υπεύθυνης δήλωσης στην περίπτωση απλής φωτοτυπίας ιδιωτικών εγγράφων. </w:t>
      </w:r>
    </w:p>
    <w:p w14:paraId="7AC6D23C" w14:textId="77777777" w:rsidR="00655D5E" w:rsidRPr="00071CDB" w:rsidRDefault="00655D5E" w:rsidP="00655D5E">
      <w:pPr>
        <w:rPr>
          <w:rFonts w:ascii="Tahoma" w:hAnsi="Tahoma" w:cs="Tahoma"/>
          <w:color w:val="000000"/>
          <w:szCs w:val="22"/>
          <w:lang w:val="el-GR"/>
        </w:rPr>
      </w:pPr>
      <w:r w:rsidRPr="00071CDB">
        <w:rPr>
          <w:rFonts w:ascii="Tahoma" w:hAnsi="Tahoma" w:cs="Tahoma"/>
          <w:color w:val="000000"/>
          <w:szCs w:val="22"/>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387C2EAD" w14:textId="77777777" w:rsidR="00655D5E" w:rsidRPr="00071CDB" w:rsidRDefault="00655D5E" w:rsidP="00655D5E">
      <w:pPr>
        <w:spacing w:after="144"/>
        <w:rPr>
          <w:rFonts w:ascii="Tahoma" w:hAnsi="Tahoma" w:cs="Tahoma"/>
          <w:b/>
          <w:strike/>
          <w:color w:val="000000"/>
          <w:szCs w:val="22"/>
          <w:lang w:val="el-GR"/>
        </w:rPr>
      </w:pPr>
      <w:r w:rsidRPr="00071CDB">
        <w:rPr>
          <w:rFonts w:ascii="Tahoma" w:hAnsi="Tahoma" w:cs="Tahoma"/>
          <w:color w:val="000000"/>
          <w:szCs w:val="22"/>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071CDB">
        <w:rPr>
          <w:rFonts w:ascii="Tahoma" w:hAnsi="Tahoma" w:cs="Tahoma"/>
          <w:color w:val="000000"/>
          <w:szCs w:val="22"/>
          <w:lang w:val="el-GR"/>
        </w:rPr>
        <w:t>μορφότυπο</w:t>
      </w:r>
      <w:proofErr w:type="spellEnd"/>
      <w:r w:rsidRPr="00071CDB">
        <w:rPr>
          <w:rFonts w:ascii="Tahoma" w:hAnsi="Tahoma" w:cs="Tahoma"/>
          <w:color w:val="000000"/>
          <w:szCs w:val="22"/>
          <w:lang w:val="el-GR"/>
        </w:rPr>
        <w:t xml:space="preserve"> PDF</w:t>
      </w:r>
      <w:r w:rsidRPr="00071CDB">
        <w:rPr>
          <w:rFonts w:ascii="Tahoma" w:hAnsi="Tahoma" w:cs="Tahoma"/>
          <w:b/>
          <w:color w:val="000000"/>
          <w:szCs w:val="22"/>
          <w:lang w:val="el-GR"/>
        </w:rPr>
        <w:t xml:space="preserve">. </w:t>
      </w:r>
      <w:bookmarkEnd w:id="132"/>
    </w:p>
    <w:p w14:paraId="0F176576" w14:textId="77777777" w:rsidR="00655D5E" w:rsidRPr="005B4F58" w:rsidRDefault="00655D5E" w:rsidP="00655D5E">
      <w:pPr>
        <w:rPr>
          <w:rFonts w:ascii="Tahoma" w:hAnsi="Tahoma" w:cs="Tahoma"/>
          <w:b/>
          <w:bCs/>
          <w:szCs w:val="22"/>
          <w:lang w:val="el-GR"/>
        </w:rPr>
      </w:pPr>
      <w:r w:rsidRPr="005B4F58">
        <w:rPr>
          <w:rFonts w:ascii="Tahoma" w:hAnsi="Tahoma" w:cs="Tahoma"/>
          <w:b/>
          <w:bCs/>
          <w:szCs w:val="22"/>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5B4F58">
        <w:rPr>
          <w:rFonts w:ascii="Tahoma" w:hAnsi="Tahoma" w:cs="Tahoma"/>
          <w:b/>
          <w:bCs/>
          <w:szCs w:val="22"/>
          <w:lang w:val="el-GR"/>
        </w:rPr>
        <w:t>ούς</w:t>
      </w:r>
      <w:proofErr w:type="spellEnd"/>
      <w:r w:rsidRPr="005B4F58">
        <w:rPr>
          <w:rFonts w:ascii="Tahoma" w:hAnsi="Tahoma" w:cs="Tahoma"/>
          <w:b/>
          <w:bCs/>
          <w:szCs w:val="22"/>
          <w:lang w:val="el-GR"/>
        </w:rPr>
        <w:t xml:space="preserve"> φάκελο-</w:t>
      </w:r>
      <w:proofErr w:type="spellStart"/>
      <w:r w:rsidRPr="005B4F58">
        <w:rPr>
          <w:rFonts w:ascii="Tahoma" w:hAnsi="Tahoma" w:cs="Tahoma"/>
          <w:b/>
          <w:bCs/>
          <w:szCs w:val="22"/>
          <w:lang w:val="el-GR"/>
        </w:rPr>
        <w:t>ους</w:t>
      </w:r>
      <w:proofErr w:type="spellEnd"/>
      <w:r w:rsidRPr="005B4F58">
        <w:rPr>
          <w:rFonts w:ascii="Tahoma" w:hAnsi="Tahoma" w:cs="Tahoma"/>
          <w:b/>
          <w:bCs/>
          <w:szCs w:val="22"/>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5B4F58">
        <w:rPr>
          <w:rFonts w:ascii="Tahoma" w:eastAsia="Calibri" w:hAnsi="Tahoma" w:cs="Tahoma"/>
          <w:b/>
          <w:bCs/>
          <w:szCs w:val="22"/>
          <w:lang w:val="el-GR" w:eastAsia="el-GR"/>
        </w:rPr>
        <w:t xml:space="preserve"> </w:t>
      </w:r>
      <w:r w:rsidRPr="005B4F58">
        <w:rPr>
          <w:rFonts w:ascii="Tahoma" w:hAnsi="Tahoma" w:cs="Tahoma"/>
          <w:b/>
          <w:bCs/>
          <w:szCs w:val="22"/>
          <w:lang w:val="el-GR"/>
        </w:rPr>
        <w:t>Τέτοια στοιχεία και δικαιολογητικά ενδεικτικά είναι :</w:t>
      </w:r>
    </w:p>
    <w:p w14:paraId="0F9C25B4" w14:textId="77777777" w:rsidR="00655D5E" w:rsidRPr="00071CDB" w:rsidRDefault="00655D5E" w:rsidP="00655D5E">
      <w:pPr>
        <w:rPr>
          <w:rFonts w:ascii="Tahoma" w:hAnsi="Tahoma" w:cs="Tahoma"/>
          <w:szCs w:val="22"/>
          <w:lang w:val="el-GR"/>
        </w:rPr>
      </w:pPr>
      <w:r w:rsidRPr="005B4F58">
        <w:rPr>
          <w:rFonts w:ascii="Tahoma" w:hAnsi="Tahoma" w:cs="Tahoma"/>
          <w:b/>
          <w:bCs/>
          <w:szCs w:val="22"/>
          <w:lang w:val="el-GR"/>
        </w:rPr>
        <w:t>α) η πρωτότυπη εγγυητική επιστολή συμμετοχής</w:t>
      </w:r>
      <w:r w:rsidRPr="00071CDB">
        <w:rPr>
          <w:rFonts w:ascii="Tahoma" w:hAnsi="Tahoma" w:cs="Tahoma"/>
          <w:szCs w:val="22"/>
          <w:lang w:val="el-GR"/>
        </w:rPr>
        <w:t>, πλην των περιπτώσεων που αυτή εκδίδεται ηλεκτρονικά, άλλως η προσφορά απορρίπτεται ως απαράδεκτη,</w:t>
      </w:r>
    </w:p>
    <w:p w14:paraId="745F28F4" w14:textId="77777777" w:rsidR="00655D5E" w:rsidRPr="005B4F58" w:rsidRDefault="00655D5E" w:rsidP="00655D5E">
      <w:pPr>
        <w:rPr>
          <w:rFonts w:ascii="Tahoma" w:hAnsi="Tahoma" w:cs="Tahoma"/>
          <w:b/>
          <w:bCs/>
          <w:szCs w:val="22"/>
          <w:lang w:val="el-GR"/>
        </w:rPr>
      </w:pPr>
      <w:r w:rsidRPr="005B4F58">
        <w:rPr>
          <w:rFonts w:ascii="Tahoma" w:hAnsi="Tahoma" w:cs="Tahoma"/>
          <w:b/>
          <w:bCs/>
          <w:szCs w:val="22"/>
          <w:lang w:val="el-GR"/>
        </w:rPr>
        <w:t xml:space="preserve">β) αυτά που δεν υπάγονται στις διατάξεις του άρθρου 11 παρ. 2 του ν. 2690/1999, </w:t>
      </w:r>
    </w:p>
    <w:p w14:paraId="01B30C2F" w14:textId="77777777" w:rsidR="00655D5E" w:rsidRPr="00071CDB" w:rsidRDefault="00655D5E" w:rsidP="00655D5E">
      <w:pPr>
        <w:rPr>
          <w:rFonts w:ascii="Tahoma" w:hAnsi="Tahoma" w:cs="Tahoma"/>
          <w:szCs w:val="22"/>
          <w:lang w:val="el-GR"/>
        </w:rPr>
      </w:pPr>
      <w:r w:rsidRPr="005B4F58">
        <w:rPr>
          <w:rFonts w:ascii="Tahoma" w:hAnsi="Tahoma" w:cs="Tahoma"/>
          <w:b/>
          <w:bCs/>
          <w:szCs w:val="22"/>
          <w:lang w:val="el-GR"/>
        </w:rPr>
        <w:t>γ) ιδιωτικά έγγραφα</w:t>
      </w:r>
      <w:r w:rsidRPr="00071CDB">
        <w:rPr>
          <w:rFonts w:ascii="Tahoma" w:hAnsi="Tahoma" w:cs="Tahoma"/>
          <w:szCs w:val="22"/>
          <w:lang w:val="el-GR"/>
        </w:rPr>
        <w:t xml:space="preserve">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4CE71E25" w14:textId="77777777" w:rsidR="00655D5E" w:rsidRPr="00071CDB" w:rsidRDefault="00655D5E" w:rsidP="00655D5E">
      <w:pPr>
        <w:rPr>
          <w:rFonts w:ascii="Tahoma" w:hAnsi="Tahoma" w:cs="Tahoma"/>
          <w:szCs w:val="22"/>
          <w:lang w:val="el-GR"/>
        </w:rPr>
      </w:pPr>
      <w:r w:rsidRPr="005B4F58">
        <w:rPr>
          <w:rFonts w:ascii="Tahoma" w:hAnsi="Tahoma" w:cs="Tahoma"/>
          <w:b/>
          <w:bCs/>
          <w:szCs w:val="22"/>
          <w:lang w:val="el-GR"/>
        </w:rPr>
        <w:t>δ) τα αλλοδαπά δημόσια έντυπα έγγραφα</w:t>
      </w:r>
      <w:r w:rsidRPr="00071CDB">
        <w:rPr>
          <w:rFonts w:ascii="Tahoma" w:hAnsi="Tahoma" w:cs="Tahoma"/>
          <w:szCs w:val="22"/>
          <w:lang w:val="el-GR"/>
        </w:rPr>
        <w:t xml:space="preserve"> που φέρουν την επισημείωση της Χάγης (</w:t>
      </w:r>
      <w:proofErr w:type="spellStart"/>
      <w:r w:rsidRPr="00071CDB">
        <w:rPr>
          <w:rFonts w:ascii="Tahoma" w:hAnsi="Tahoma" w:cs="Tahoma"/>
          <w:szCs w:val="22"/>
          <w:lang w:val="el-GR"/>
        </w:rPr>
        <w:t>Apostille</w:t>
      </w:r>
      <w:proofErr w:type="spellEnd"/>
      <w:r w:rsidRPr="00071CDB">
        <w:rPr>
          <w:rFonts w:ascii="Tahoma" w:hAnsi="Tahoma" w:cs="Tahoma"/>
          <w:szCs w:val="22"/>
          <w:lang w:val="el-GR"/>
        </w:rPr>
        <w:t xml:space="preserve">), ή προξενική θεώρηση και δεν έχουν επικυρωθεί  από δικηγόρο. </w:t>
      </w:r>
    </w:p>
    <w:p w14:paraId="597C5EB0"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13497057"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 xml:space="preserve">Στα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071CDB">
        <w:rPr>
          <w:rFonts w:ascii="Tahoma" w:hAnsi="Tahoma" w:cs="Tahoma"/>
          <w:szCs w:val="22"/>
          <w:lang w:val="el-GR"/>
        </w:rPr>
        <w:t>Apostille</w:t>
      </w:r>
      <w:proofErr w:type="spellEnd"/>
      <w:r w:rsidRPr="00071CDB">
        <w:rPr>
          <w:rFonts w:ascii="Tahoma" w:hAnsi="Tahoma" w:cs="Tahoma"/>
          <w:szCs w:val="22"/>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w:t>
      </w:r>
      <w:r w:rsidRPr="00071CDB">
        <w:rPr>
          <w:rFonts w:ascii="Tahoma" w:hAnsi="Tahoma" w:cs="Tahoma"/>
          <w:szCs w:val="22"/>
          <w:lang w:val="el-GR"/>
        </w:rPr>
        <w:lastRenderedPageBreak/>
        <w:t xml:space="preserve">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03676A63"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316914F5" w14:textId="77777777" w:rsidR="00655D5E" w:rsidRPr="00071CDB" w:rsidRDefault="00655D5E" w:rsidP="00655D5E">
      <w:pPr>
        <w:rPr>
          <w:rFonts w:ascii="Tahoma" w:hAnsi="Tahoma" w:cs="Tahoma"/>
          <w:szCs w:val="22"/>
          <w:lang w:val="el-GR"/>
        </w:rPr>
      </w:pPr>
      <w:r w:rsidRPr="005B4F58">
        <w:rPr>
          <w:rFonts w:ascii="Tahoma" w:hAnsi="Tahoma" w:cs="Tahoma"/>
          <w:b/>
          <w:bCs/>
          <w:szCs w:val="22"/>
          <w:lang w:val="el-GR"/>
        </w:rPr>
        <w:t xml:space="preserve">Οι πρωτότυπες εγγυήσεις συμμετοχής, </w:t>
      </w:r>
      <w:r w:rsidRPr="005B4F58">
        <w:rPr>
          <w:rFonts w:ascii="Tahoma" w:hAnsi="Tahoma" w:cs="Tahoma"/>
          <w:b/>
          <w:bCs/>
          <w:szCs w:val="22"/>
          <w:u w:val="single"/>
          <w:lang w:val="el-GR"/>
        </w:rPr>
        <w:t>πλην των εγγυήσεων που εκδίδονται ηλεκτρονικά</w:t>
      </w:r>
      <w:r w:rsidRPr="00071CDB">
        <w:rPr>
          <w:rFonts w:ascii="Tahoma" w:hAnsi="Tahoma" w:cs="Tahoma"/>
          <w:szCs w:val="22"/>
          <w:lang w:val="el-GR"/>
        </w:rPr>
        <w:t xml:space="preserve">,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w:t>
      </w:r>
      <w:r w:rsidRPr="005B4F58">
        <w:rPr>
          <w:rFonts w:ascii="Tahoma" w:hAnsi="Tahoma" w:cs="Tahoma"/>
          <w:b/>
          <w:bCs/>
          <w:szCs w:val="22"/>
          <w:lang w:val="el-GR"/>
        </w:rPr>
        <w:t>το αργότερο πριν την ημερομηνία και ώρα αποσφράγισης των προσφορών που ορίζεται στην παρ. 3.1 της παρούσας</w:t>
      </w:r>
      <w:r w:rsidRPr="00071CDB">
        <w:rPr>
          <w:rFonts w:ascii="Tahoma" w:hAnsi="Tahoma" w:cs="Tahoma"/>
          <w:szCs w:val="22"/>
          <w:lang w:val="el-GR"/>
        </w:rPr>
        <w:t xml:space="preserve">, άλλως η προσφορά απορρίπτεται ως απαράδεκτη μετά από γνώμη της Επιτροπής Διαγωνισμού.  </w:t>
      </w:r>
    </w:p>
    <w:p w14:paraId="2755CF4D" w14:textId="77777777" w:rsidR="00655D5E" w:rsidRPr="00071CDB" w:rsidRDefault="00655D5E" w:rsidP="00655D5E">
      <w:pPr>
        <w:rPr>
          <w:rFonts w:ascii="Tahoma" w:hAnsi="Tahoma" w:cs="Tahoma"/>
          <w:szCs w:val="22"/>
          <w:lang w:val="el-GR"/>
        </w:rPr>
      </w:pPr>
      <w:r w:rsidRPr="00071CDB">
        <w:rPr>
          <w:rFonts w:ascii="Tahoma" w:hAnsi="Tahoma" w:cs="Tahoma"/>
          <w:szCs w:val="22"/>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1FE7DB6" w14:textId="77777777" w:rsidR="00655D5E" w:rsidRPr="00071CDB" w:rsidRDefault="00655D5E" w:rsidP="00655D5E">
      <w:pPr>
        <w:rPr>
          <w:rFonts w:ascii="Tahoma" w:hAnsi="Tahoma" w:cs="Tahoma"/>
          <w:color w:val="00B050"/>
          <w:szCs w:val="22"/>
          <w:lang w:val="el-GR"/>
        </w:rPr>
      </w:pPr>
      <w:r w:rsidRPr="00071CDB">
        <w:rPr>
          <w:rFonts w:ascii="Tahoma" w:hAnsi="Tahoma" w:cs="Tahoma"/>
          <w:szCs w:val="22"/>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3B29868F" w14:textId="77777777" w:rsidR="008338F0" w:rsidRPr="00071CDB" w:rsidRDefault="003355E7" w:rsidP="004719AE">
      <w:pPr>
        <w:pStyle w:val="40"/>
        <w:numPr>
          <w:ilvl w:val="2"/>
          <w:numId w:val="7"/>
        </w:numPr>
        <w:rPr>
          <w:i/>
          <w:iCs/>
          <w:color w:val="5B9BD5"/>
        </w:rPr>
      </w:pPr>
      <w:bookmarkStart w:id="133" w:name="_Ref496542340"/>
      <w:bookmarkStart w:id="134" w:name="_Toc161995419"/>
      <w:r w:rsidRPr="00071CDB">
        <w:t>Περιεχόμενα Φακέλου «Δικαιολογητικά Συμμετοχής - Τεχνική Προσφορά»</w:t>
      </w:r>
      <w:bookmarkEnd w:id="133"/>
      <w:bookmarkEnd w:id="134"/>
      <w:r w:rsidRPr="00071CDB">
        <w:t xml:space="preserve"> </w:t>
      </w:r>
    </w:p>
    <w:p w14:paraId="431BF4D0" w14:textId="77777777" w:rsidR="002C7E9A" w:rsidRPr="00071CDB" w:rsidRDefault="002C7E9A" w:rsidP="004719AE">
      <w:pPr>
        <w:pStyle w:val="40"/>
        <w:numPr>
          <w:ilvl w:val="3"/>
          <w:numId w:val="7"/>
        </w:numPr>
        <w:rPr>
          <w:rStyle w:val="Heading4Char"/>
          <w:rFonts w:ascii="Tahoma" w:hAnsi="Tahoma" w:cs="Tahoma"/>
          <w:sz w:val="22"/>
          <w:szCs w:val="22"/>
          <w:lang w:val="el-GR"/>
        </w:rPr>
      </w:pPr>
      <w:bookmarkStart w:id="135" w:name="_Toc161995420"/>
      <w:r w:rsidRPr="00071CDB">
        <w:rPr>
          <w:rStyle w:val="Heading4Char"/>
          <w:rFonts w:ascii="Tahoma" w:hAnsi="Tahoma" w:cs="Tahoma"/>
          <w:b/>
          <w:bCs/>
          <w:sz w:val="22"/>
          <w:szCs w:val="22"/>
          <w:lang w:val="el-GR"/>
        </w:rPr>
        <w:t>Δικαιολογητικά Συμμετοχής</w:t>
      </w:r>
      <w:bookmarkEnd w:id="135"/>
    </w:p>
    <w:p w14:paraId="228BB9BD"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Τα στοιχεία και δικαιολογητικά για την συμμετοχή των προσφερόντων στη διαγωνιστική διαδικασία περιλαμβάνουν με ποινή αποκλεισμού τα ακόλουθα υπό α</w:t>
      </w:r>
      <w:r w:rsidR="006B3517">
        <w:rPr>
          <w:rFonts w:ascii="Tahoma" w:hAnsi="Tahoma" w:cs="Tahoma"/>
          <w:szCs w:val="22"/>
          <w:lang w:val="el-GR"/>
        </w:rPr>
        <w:t xml:space="preserve">, </w:t>
      </w:r>
      <w:r w:rsidRPr="00071CDB">
        <w:rPr>
          <w:rFonts w:ascii="Tahoma" w:hAnsi="Tahoma" w:cs="Tahoma"/>
          <w:szCs w:val="22"/>
          <w:lang w:val="el-GR"/>
        </w:rPr>
        <w:t xml:space="preserve"> β</w:t>
      </w:r>
      <w:r w:rsidR="006B3517">
        <w:rPr>
          <w:rFonts w:ascii="Tahoma" w:hAnsi="Tahoma" w:cs="Tahoma"/>
          <w:szCs w:val="22"/>
          <w:lang w:val="el-GR"/>
        </w:rPr>
        <w:t>, και γ)</w:t>
      </w:r>
      <w:r w:rsidRPr="00071CDB">
        <w:rPr>
          <w:rFonts w:ascii="Tahoma" w:hAnsi="Tahoma" w:cs="Tahoma"/>
          <w:szCs w:val="22"/>
          <w:lang w:val="el-GR"/>
        </w:rPr>
        <w:t xml:space="preserve"> στοιχεία: </w:t>
      </w:r>
    </w:p>
    <w:p w14:paraId="656149E5"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05CC5E8"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β) την εγγύηση συμμετοχής, όπως προβλέπεται στο άρθρο 72 του Ν.4412/2016 και τις παραγράφους  2.1.5 και 2.2.2 αντίστοιχα της παρούσας διακήρυξης.  </w:t>
      </w:r>
    </w:p>
    <w:p w14:paraId="62214ED0" w14:textId="77BD5FFB" w:rsidR="000D4E35" w:rsidRPr="00071CDB" w:rsidRDefault="000D4E35" w:rsidP="007B43EA">
      <w:pPr>
        <w:rPr>
          <w:rFonts w:ascii="Tahoma" w:hAnsi="Tahoma" w:cs="Tahoma"/>
          <w:szCs w:val="22"/>
          <w:lang w:val="el-GR"/>
        </w:rPr>
      </w:pPr>
      <w:bookmarkStart w:id="136" w:name="_Hlk118712689"/>
      <w:r w:rsidRPr="00071CDB">
        <w:rPr>
          <w:rFonts w:ascii="Tahoma" w:hAnsi="Tahoma" w:cs="Tahoma"/>
          <w:szCs w:val="22"/>
          <w:lang w:val="el-GR"/>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494118533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 xml:space="preserve">ΠΑΡΑΡΤΗΜΑ </w:t>
      </w:r>
      <w:r w:rsidR="00B201E0" w:rsidRPr="00B201E0">
        <w:rPr>
          <w:rFonts w:ascii="Tahoma" w:hAnsi="Tahoma" w:cs="Tahoma"/>
          <w:szCs w:val="22"/>
        </w:rPr>
        <w:t>VI</w:t>
      </w:r>
      <w:r w:rsidR="00B201E0" w:rsidRPr="00B201E0">
        <w:rPr>
          <w:rFonts w:ascii="Tahoma" w:hAnsi="Tahoma" w:cs="Tahoma"/>
          <w:szCs w:val="22"/>
          <w:lang w:val="el-GR"/>
        </w:rPr>
        <w:t>Ι – Άλλες Δηλώσεις</w:t>
      </w:r>
      <w:r>
        <w:fldChar w:fldCharType="end"/>
      </w:r>
      <w:r w:rsidRPr="00071CDB">
        <w:rPr>
          <w:rFonts w:ascii="Tahoma" w:hAnsi="Tahoma" w:cs="Tahoma"/>
          <w:szCs w:val="22"/>
          <w:lang w:val="el-GR"/>
        </w:rPr>
        <w:t>.</w:t>
      </w:r>
      <w:bookmarkEnd w:id="136"/>
    </w:p>
    <w:p w14:paraId="32D9733B"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lastRenderedPageBreak/>
        <w:t xml:space="preserve">Οι προσφέροντες συμπληρώνουν το σχετικό υπόδειγμα ΕΕΕΣ,  το οποίο αποτελεί αναπόσπαστο μέρος της παρούσας διακήρυξης (ΠΑΡΑΡΤΗΜΑ ΙΙI – ΕΥΡΩΠΑΙΚΟ ΕΝΙΑΙΟ ΕΓΓΡΑΦΟ ΣΥΜΒΑΣΗΣ (ΕΕΕΣ)  ως Παράρτημα  αυτής. </w:t>
      </w:r>
    </w:p>
    <w:p w14:paraId="5B2666F6"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Η συμπλήρωσή του δύναται να πραγματοποιηθεί με χρήση του υποσυστήματος </w:t>
      </w:r>
      <w:proofErr w:type="spellStart"/>
      <w:r w:rsidRPr="00071CDB">
        <w:rPr>
          <w:rFonts w:ascii="Tahoma" w:hAnsi="Tahoma" w:cs="Tahoma"/>
          <w:szCs w:val="22"/>
          <w:lang w:val="el-GR"/>
        </w:rPr>
        <w:t>Promitheus</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ESPDint</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προσβάσιμου</w:t>
      </w:r>
      <w:proofErr w:type="spellEnd"/>
      <w:r w:rsidRPr="00071CDB">
        <w:rPr>
          <w:rFonts w:ascii="Tahoma" w:hAnsi="Tahoma"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071CDB">
        <w:rPr>
          <w:rFonts w:ascii="Tahoma" w:hAnsi="Tahoma" w:cs="Tahoma"/>
          <w:szCs w:val="22"/>
          <w:lang w:val="el-GR"/>
        </w:rPr>
        <w:t>μορφότυπο</w:t>
      </w:r>
      <w:proofErr w:type="spellEnd"/>
      <w:r w:rsidRPr="00071CDB">
        <w:rPr>
          <w:rFonts w:ascii="Tahoma" w:hAnsi="Tahoma" w:cs="Tahoma"/>
          <w:szCs w:val="22"/>
          <w:lang w:val="el-GR"/>
        </w:rPr>
        <w:t xml:space="preserve"> XML που αποτελεί επικουρικό στοιχείο των εγγράφων της σύμβασης.</w:t>
      </w:r>
    </w:p>
    <w:p w14:paraId="6B48E4F9"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071CDB">
        <w:rPr>
          <w:rFonts w:ascii="Tahoma" w:hAnsi="Tahoma" w:cs="Tahoma"/>
          <w:szCs w:val="22"/>
          <w:lang w:val="el-GR"/>
        </w:rPr>
        <w:t>μορφότυπο</w:t>
      </w:r>
      <w:proofErr w:type="spellEnd"/>
      <w:r w:rsidRPr="00071CDB">
        <w:rPr>
          <w:rFonts w:ascii="Tahoma" w:hAnsi="Tahoma" w:cs="Tahoma"/>
          <w:szCs w:val="22"/>
          <w:lang w:val="el-GR"/>
        </w:rPr>
        <w:t xml:space="preserve"> PDF.</w:t>
      </w:r>
    </w:p>
    <w:p w14:paraId="66851D17"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071CDB">
        <w:rPr>
          <w:rFonts w:ascii="Tahoma" w:hAnsi="Tahoma" w:cs="Tahoma"/>
          <w:szCs w:val="22"/>
          <w:lang w:val="el-GR"/>
        </w:rPr>
        <w:t>Promitheus</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ESPDint</w:t>
      </w:r>
      <w:proofErr w:type="spellEnd"/>
      <w:r w:rsidRPr="00071CDB">
        <w:rPr>
          <w:rFonts w:ascii="Tahoma" w:hAnsi="Tahoma" w:cs="Tahoma"/>
          <w:szCs w:val="22"/>
          <w:lang w:val="el-GR"/>
        </w:rPr>
        <w:t xml:space="preserve"> είναι αναρτημένες σε σχετική θεματική ενότητα στη Διαδικτυακή Πύλη (www.promitheus.gov.gr) του ΟΠΣ ΕΣΗΔΗΣ.</w:t>
      </w:r>
    </w:p>
    <w:p w14:paraId="1BB9E648"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45C41359" w14:textId="77777777" w:rsidR="007B43EA" w:rsidRPr="00F464AC" w:rsidRDefault="007B43EA" w:rsidP="007B43EA">
      <w:pPr>
        <w:rPr>
          <w:rFonts w:ascii="Tahoma" w:hAnsi="Tahoma" w:cs="Tahoma"/>
          <w:b/>
          <w:bCs/>
          <w:szCs w:val="22"/>
          <w:u w:val="single"/>
          <w:lang w:val="el-GR"/>
        </w:rPr>
      </w:pPr>
      <w:r w:rsidRPr="00F464AC">
        <w:rPr>
          <w:rFonts w:ascii="Tahoma" w:hAnsi="Tahoma" w:cs="Tahoma"/>
          <w:b/>
          <w:bCs/>
          <w:szCs w:val="22"/>
          <w:u w:val="single"/>
          <w:lang w:val="el-GR"/>
        </w:rPr>
        <w:t xml:space="preserve">ΕΕΕΣ </w:t>
      </w:r>
    </w:p>
    <w:p w14:paraId="0E272A35"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0F8AE3D0" w14:textId="77777777" w:rsidR="006B3517" w:rsidRDefault="007B43EA" w:rsidP="007B43EA">
      <w:pPr>
        <w:rPr>
          <w:rFonts w:ascii="Tahoma" w:hAnsi="Tahoma" w:cs="Tahoma"/>
          <w:szCs w:val="22"/>
          <w:lang w:val="el-GR"/>
        </w:rPr>
      </w:pPr>
      <w:r w:rsidRPr="00071CDB">
        <w:rPr>
          <w:rFonts w:ascii="Tahoma" w:hAnsi="Tahoma" w:cs="Tahoma"/>
          <w:szCs w:val="22"/>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ΠΑΡΑΡΤΗΜΑ ΙΙI – ΕΥΡΩΠΑΙΚΟ ΕΝΙΑΙΟ ΕΓΓΡΑΦΟ ΣΥΜΒΑΣΗΣ (ΕΕΕΣ)</w:t>
      </w:r>
      <w:r w:rsidR="006B3517">
        <w:rPr>
          <w:rFonts w:ascii="Tahoma" w:hAnsi="Tahoma" w:cs="Tahoma"/>
          <w:szCs w:val="22"/>
          <w:lang w:val="el-GR"/>
        </w:rPr>
        <w:t>.</w:t>
      </w:r>
    </w:p>
    <w:p w14:paraId="5E524AA6" w14:textId="77777777" w:rsidR="007B43EA" w:rsidRPr="00071CDB" w:rsidRDefault="006B3517" w:rsidP="007B43EA">
      <w:pPr>
        <w:rPr>
          <w:rFonts w:ascii="Tahoma" w:hAnsi="Tahoma" w:cs="Tahoma"/>
          <w:szCs w:val="22"/>
          <w:lang w:val="el-GR"/>
        </w:rPr>
      </w:pPr>
      <w:r w:rsidRPr="006B3517">
        <w:rPr>
          <w:rFonts w:ascii="Tahoma" w:hAnsi="Tahoma" w:cs="Tahoma"/>
          <w:szCs w:val="22"/>
          <w:lang w:val="el-GR"/>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r w:rsidR="007B43EA" w:rsidRPr="00071CDB">
        <w:rPr>
          <w:rFonts w:ascii="Tahoma" w:hAnsi="Tahoma" w:cs="Tahoma"/>
          <w:szCs w:val="22"/>
          <w:lang w:val="el-GR"/>
        </w:rPr>
        <w:t xml:space="preserve"> </w:t>
      </w:r>
    </w:p>
    <w:p w14:paraId="1606A2F7" w14:textId="77777777" w:rsidR="007B43EA" w:rsidRPr="00071CDB" w:rsidRDefault="006B3517" w:rsidP="007B43EA">
      <w:pPr>
        <w:rPr>
          <w:rFonts w:ascii="Tahoma" w:hAnsi="Tahoma" w:cs="Tahoma"/>
          <w:szCs w:val="22"/>
          <w:lang w:val="el-GR"/>
        </w:rPr>
      </w:pPr>
      <w:r>
        <w:rPr>
          <w:rFonts w:ascii="Tahoma" w:hAnsi="Tahoma" w:cs="Tahoma"/>
          <w:szCs w:val="22"/>
          <w:lang w:val="el-GR"/>
        </w:rPr>
        <w:t>Ειδικότερα, ε</w:t>
      </w:r>
      <w:r w:rsidR="007B43EA" w:rsidRPr="00071CDB">
        <w:rPr>
          <w:rFonts w:ascii="Tahoma" w:hAnsi="Tahoma" w:cs="Tahoma"/>
          <w:szCs w:val="22"/>
          <w:lang w:val="el-GR"/>
        </w:rPr>
        <w:t>πισημαίνονται τα ακόλουθα, αναφορικά με την συμπλήρωση και υποβολή του ΕΕΕΣ:</w:t>
      </w:r>
    </w:p>
    <w:p w14:paraId="17A69D59" w14:textId="77777777" w:rsidR="007B43EA" w:rsidRPr="00071CDB" w:rsidRDefault="001C5365" w:rsidP="007B43EA">
      <w:pPr>
        <w:rPr>
          <w:rFonts w:ascii="Tahoma" w:hAnsi="Tahoma" w:cs="Tahoma"/>
          <w:szCs w:val="22"/>
          <w:u w:val="single"/>
          <w:lang w:val="el-GR"/>
        </w:rPr>
      </w:pPr>
      <w:r w:rsidRPr="00071CDB">
        <w:rPr>
          <w:rFonts w:ascii="Tahoma" w:hAnsi="Tahoma" w:cs="Tahoma"/>
          <w:szCs w:val="22"/>
          <w:u w:val="single"/>
          <w:lang w:val="el-GR"/>
        </w:rPr>
        <w:t xml:space="preserve">α. ΕΕΕΣ –Οικονομικού Φορέα </w:t>
      </w:r>
    </w:p>
    <w:p w14:paraId="6DEF1AF9"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08EAB2C7" w14:textId="77777777" w:rsidR="007B43EA" w:rsidRPr="00071CDB" w:rsidRDefault="001C5365" w:rsidP="007B43EA">
      <w:pPr>
        <w:rPr>
          <w:rFonts w:ascii="Tahoma" w:hAnsi="Tahoma" w:cs="Tahoma"/>
          <w:szCs w:val="22"/>
          <w:u w:val="single"/>
          <w:lang w:val="el-GR"/>
        </w:rPr>
      </w:pPr>
      <w:r w:rsidRPr="00071CDB">
        <w:rPr>
          <w:rFonts w:ascii="Tahoma" w:hAnsi="Tahoma" w:cs="Tahoma"/>
          <w:szCs w:val="22"/>
          <w:u w:val="single"/>
          <w:lang w:val="el-GR"/>
        </w:rPr>
        <w:t>β. ΕΕΕΣ – Στήριξη Οικονομικού Φορέα στις ικανότητες άλλων φορέων</w:t>
      </w:r>
    </w:p>
    <w:p w14:paraId="2ED93A8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071CDB">
        <w:rPr>
          <w:rFonts w:ascii="Tahoma" w:hAnsi="Tahoma" w:cs="Tahoma"/>
          <w:szCs w:val="22"/>
          <w:lang w:val="el-GR"/>
        </w:rPr>
        <w:t>υποβάλεται</w:t>
      </w:r>
      <w:proofErr w:type="spellEnd"/>
      <w:r w:rsidRPr="00071CDB">
        <w:rPr>
          <w:rFonts w:ascii="Tahoma" w:hAnsi="Tahoma" w:cs="Tahoma"/>
          <w:szCs w:val="22"/>
          <w:lang w:val="el-GR"/>
        </w:rPr>
        <w:t xml:space="preserve"> χωριστό ΕΕΕΣ, που </w:t>
      </w:r>
      <w:proofErr w:type="spellStart"/>
      <w:r w:rsidRPr="00071CDB">
        <w:rPr>
          <w:rFonts w:ascii="Tahoma" w:hAnsi="Tahoma" w:cs="Tahoma"/>
          <w:szCs w:val="22"/>
          <w:lang w:val="el-GR"/>
        </w:rPr>
        <w:t>συμπληρωνεται</w:t>
      </w:r>
      <w:proofErr w:type="spellEnd"/>
      <w:r w:rsidRPr="00071CDB">
        <w:rPr>
          <w:rFonts w:ascii="Tahoma" w:hAnsi="Tahoma" w:cs="Tahoma"/>
          <w:szCs w:val="22"/>
          <w:lang w:val="el-GR"/>
        </w:rPr>
        <w:t xml:space="preserve"> και υπογράφεται ψηφιακά από τον τρίτο/</w:t>
      </w:r>
      <w:proofErr w:type="spellStart"/>
      <w:r w:rsidRPr="00071CDB">
        <w:rPr>
          <w:rFonts w:ascii="Tahoma" w:hAnsi="Tahoma" w:cs="Tahoma"/>
          <w:szCs w:val="22"/>
          <w:lang w:val="el-GR"/>
        </w:rPr>
        <w:t>ους</w:t>
      </w:r>
      <w:proofErr w:type="spellEnd"/>
      <w:r w:rsidRPr="00071CDB">
        <w:rPr>
          <w:rFonts w:ascii="Tahoma" w:hAnsi="Tahoma" w:cs="Tahoma"/>
          <w:szCs w:val="22"/>
          <w:lang w:val="el-GR"/>
        </w:rPr>
        <w:t>, συμπληρώνοντας:</w:t>
      </w:r>
    </w:p>
    <w:p w14:paraId="5EA8579D"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w:t>
      </w:r>
      <w:r w:rsidRPr="00071CDB">
        <w:rPr>
          <w:rFonts w:ascii="Tahoma" w:hAnsi="Tahoma" w:cs="Tahoma"/>
          <w:szCs w:val="22"/>
          <w:lang w:val="el-GR"/>
        </w:rPr>
        <w:tab/>
        <w:t xml:space="preserve">τις ενότητες των Α και Β του Μέρους ΙΙ , το Μέρος ΙΙΙ , το Μέρος IV σχετικά με τις ικανότητες που δανείζει στον υποψήφιο οικονομικό φορέα καθώς και το Μέρος VI Τελικές Δηλώσεις </w:t>
      </w:r>
    </w:p>
    <w:p w14:paraId="7B360FCD"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lastRenderedPageBreak/>
        <w:t xml:space="preserve">Για την υπογραφή του ΕΕΕΣ του τρίτου/ων ισχύουν τα ανωτέρω αναφερόμενα για την υπογραφή του ΕΕΕΣ του προσφέροντος. </w:t>
      </w:r>
    </w:p>
    <w:p w14:paraId="64092FA5" w14:textId="77777777" w:rsidR="007B43EA" w:rsidRPr="00071CDB" w:rsidRDefault="001C5365" w:rsidP="007B43EA">
      <w:pPr>
        <w:rPr>
          <w:rFonts w:ascii="Tahoma" w:hAnsi="Tahoma" w:cs="Tahoma"/>
          <w:szCs w:val="22"/>
          <w:u w:val="single"/>
          <w:lang w:val="el-GR"/>
        </w:rPr>
      </w:pPr>
      <w:r w:rsidRPr="00071CDB">
        <w:rPr>
          <w:rFonts w:ascii="Tahoma" w:hAnsi="Tahoma" w:cs="Tahoma"/>
          <w:szCs w:val="22"/>
          <w:u w:val="single"/>
          <w:lang w:val="el-GR"/>
        </w:rPr>
        <w:t xml:space="preserve">γ. ΕΕΕΣ - Ενώσεις οικονομικών φορέων Κοινοπραξίες </w:t>
      </w:r>
      <w:proofErr w:type="spellStart"/>
      <w:r w:rsidRPr="00071CDB">
        <w:rPr>
          <w:rFonts w:ascii="Tahoma" w:hAnsi="Tahoma" w:cs="Tahoma"/>
          <w:szCs w:val="22"/>
          <w:u w:val="single"/>
          <w:lang w:val="el-GR"/>
        </w:rPr>
        <w:t>κλπ</w:t>
      </w:r>
      <w:proofErr w:type="spellEnd"/>
    </w:p>
    <w:p w14:paraId="4F75B6AA"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Στην περίπτωση συμμετοχής στο διαγωνισμό από κοινού ομίλων οικονομικών φορέων (</w:t>
      </w:r>
      <w:proofErr w:type="spellStart"/>
      <w:r w:rsidRPr="00071CDB">
        <w:rPr>
          <w:rFonts w:ascii="Tahoma" w:hAnsi="Tahoma" w:cs="Tahoma"/>
          <w:szCs w:val="22"/>
          <w:lang w:val="el-GR"/>
        </w:rPr>
        <w:t>λ.χ</w:t>
      </w:r>
      <w:proofErr w:type="spellEnd"/>
      <w:r w:rsidRPr="00071CDB">
        <w:rPr>
          <w:rFonts w:ascii="Tahoma" w:hAnsi="Tahoma" w:cs="Tahoma"/>
          <w:szCs w:val="22"/>
          <w:lang w:val="el-GR"/>
        </w:rPr>
        <w:t xml:space="preserve"> ενώσεων, κοινοπραξιών, συνεταιρισμών </w:t>
      </w:r>
      <w:proofErr w:type="spellStart"/>
      <w:r w:rsidRPr="00071CDB">
        <w:rPr>
          <w:rFonts w:ascii="Tahoma" w:hAnsi="Tahoma" w:cs="Tahoma"/>
          <w:szCs w:val="22"/>
          <w:lang w:val="el-GR"/>
        </w:rPr>
        <w:t>κλπ</w:t>
      </w:r>
      <w:proofErr w:type="spellEnd"/>
      <w:r w:rsidRPr="00071CDB">
        <w:rPr>
          <w:rFonts w:ascii="Tahoma" w:hAnsi="Tahoma" w:cs="Tahoma"/>
          <w:szCs w:val="22"/>
          <w:lang w:val="el-GR"/>
        </w:rPr>
        <w:t>), υποβάλλεται χωριστό ΕΕΕΣ για κάθε έναν συμμετέχοντα οικονομικό φορέα.</w:t>
      </w:r>
    </w:p>
    <w:p w14:paraId="71ED7CE9" w14:textId="77777777" w:rsidR="007B43EA" w:rsidRPr="00071CDB" w:rsidRDefault="001C5365" w:rsidP="007B43EA">
      <w:pPr>
        <w:rPr>
          <w:rFonts w:ascii="Tahoma" w:hAnsi="Tahoma" w:cs="Tahoma"/>
          <w:szCs w:val="22"/>
          <w:u w:val="single"/>
          <w:lang w:val="el-GR"/>
        </w:rPr>
      </w:pPr>
      <w:r w:rsidRPr="00071CDB">
        <w:rPr>
          <w:rFonts w:ascii="Tahoma" w:hAnsi="Tahoma" w:cs="Tahoma"/>
          <w:szCs w:val="22"/>
          <w:u w:val="single"/>
          <w:lang w:val="el-GR"/>
        </w:rPr>
        <w:t>δ. ΕΕΕΣ - Υπεργολάβοι:</w:t>
      </w:r>
    </w:p>
    <w:p w14:paraId="3EDDD8BA"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071CDB">
        <w:rPr>
          <w:rFonts w:ascii="Tahoma" w:hAnsi="Tahoma" w:cs="Tahoma"/>
          <w:szCs w:val="22"/>
          <w:lang w:val="el-GR"/>
        </w:rPr>
        <w:t>ους</w:t>
      </w:r>
      <w:proofErr w:type="spellEnd"/>
      <w:r w:rsidRPr="00071CDB">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071CDB">
        <w:rPr>
          <w:rFonts w:ascii="Tahoma" w:hAnsi="Tahoma" w:cs="Tahoma"/>
          <w:szCs w:val="22"/>
          <w:lang w:val="el-GR"/>
        </w:rPr>
        <w:t>υπεργολαβικά</w:t>
      </w:r>
      <w:proofErr w:type="spellEnd"/>
      <w:r w:rsidRPr="00071CDB">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καθώς και το Μέρος VI Τελικές Δηλώσεις. </w:t>
      </w:r>
    </w:p>
    <w:p w14:paraId="5FD02891"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4FB12A14" w14:textId="77777777" w:rsidR="00FB65FD" w:rsidRPr="00071CDB" w:rsidRDefault="00FB65FD">
      <w:pPr>
        <w:rPr>
          <w:rFonts w:ascii="Tahoma" w:hAnsi="Tahoma" w:cs="Tahoma"/>
          <w:b/>
          <w:bCs/>
          <w:szCs w:val="22"/>
          <w:lang w:val="el-GR"/>
        </w:rPr>
      </w:pPr>
    </w:p>
    <w:p w14:paraId="5AA80E37" w14:textId="77777777" w:rsidR="002C7E9A" w:rsidRPr="00071CDB" w:rsidRDefault="002C7E9A" w:rsidP="004719AE">
      <w:pPr>
        <w:pStyle w:val="40"/>
        <w:numPr>
          <w:ilvl w:val="3"/>
          <w:numId w:val="7"/>
        </w:numPr>
      </w:pPr>
      <w:bookmarkStart w:id="137" w:name="_Toc161995421"/>
      <w:r w:rsidRPr="00071CDB">
        <w:t>Τεχνική Προσφορά</w:t>
      </w:r>
      <w:bookmarkEnd w:id="137"/>
      <w:r w:rsidRPr="00071CDB">
        <w:t xml:space="preserve"> </w:t>
      </w:r>
      <w:r w:rsidR="00E1337D" w:rsidRPr="00071CDB">
        <w:t xml:space="preserve"> </w:t>
      </w:r>
    </w:p>
    <w:p w14:paraId="7C3642B9" w14:textId="77777777" w:rsidR="007B43EA" w:rsidRPr="00071CDB" w:rsidRDefault="007B43EA" w:rsidP="007B43EA">
      <w:pPr>
        <w:rPr>
          <w:rFonts w:ascii="Tahoma" w:hAnsi="Tahoma" w:cs="Tahoma"/>
          <w:szCs w:val="22"/>
          <w:lang w:val="el-GR"/>
        </w:rPr>
      </w:pPr>
      <w:r w:rsidRPr="00071CDB">
        <w:rPr>
          <w:rFonts w:ascii="Tahoma" w:hAnsi="Tahoma" w:cs="Tahoma"/>
          <w:szCs w:val="22"/>
          <w:lang w:val="en-US"/>
        </w:rPr>
        <w:t>H</w:t>
      </w:r>
      <w:r w:rsidRPr="00071CDB">
        <w:rPr>
          <w:rFonts w:ascii="Tahoma" w:hAnsi="Tahoma" w:cs="Tahoma"/>
          <w:szCs w:val="22"/>
          <w:lang w:val="el-GR"/>
        </w:rPr>
        <w:t xml:space="preserve"> τεχνική προσφορά θα πρέπει να καλύπτει όλες τις απαιτήσεις και τις προδιαγραφές της παρούσας και συγκεκριμένα των Παραρτημάτων ΠΑΡΑΡΤΗΜΑ Ι – Αναλυτική Περιγραφή Φυσικού και Οικονομικού Αντικειμένου της </w:t>
      </w:r>
      <w:proofErr w:type="gramStart"/>
      <w:r w:rsidRPr="00071CDB">
        <w:rPr>
          <w:rFonts w:ascii="Tahoma" w:hAnsi="Tahoma" w:cs="Tahoma"/>
          <w:szCs w:val="22"/>
          <w:lang w:val="el-GR"/>
        </w:rPr>
        <w:t>Σύμβασης  &amp;</w:t>
      </w:r>
      <w:proofErr w:type="gramEnd"/>
      <w:r w:rsidR="00E938B0">
        <w:rPr>
          <w:rFonts w:ascii="Tahoma" w:hAnsi="Tahoma" w:cs="Tahoma"/>
          <w:szCs w:val="22"/>
          <w:lang w:val="el-GR"/>
        </w:rPr>
        <w:t xml:space="preserve"> </w:t>
      </w:r>
      <w:r w:rsidRPr="00071CDB">
        <w:rPr>
          <w:rFonts w:ascii="Tahoma" w:hAnsi="Tahoma" w:cs="Tahoma"/>
          <w:szCs w:val="22"/>
          <w:lang w:val="el-GR"/>
        </w:rPr>
        <w:t>ΠΑΡΑΡΤΗΜΑ ΙΙ – Πίνακες Συμμόρφωσης τις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w:t>
      </w:r>
      <w:r w:rsidR="00B31D42">
        <w:rPr>
          <w:rFonts w:ascii="Tahoma" w:hAnsi="Tahoma" w:cs="Tahoma"/>
          <w:szCs w:val="22"/>
          <w:lang w:val="el-GR"/>
        </w:rPr>
        <w:t>α</w:t>
      </w:r>
      <w:r w:rsidRPr="00071CDB">
        <w:rPr>
          <w:rFonts w:ascii="Tahoma" w:hAnsi="Tahoma" w:cs="Tahoma"/>
          <w:szCs w:val="22"/>
          <w:lang w:val="el-GR"/>
        </w:rPr>
        <w:t xml:space="preserve"> ως άνω Παρ</w:t>
      </w:r>
      <w:r w:rsidR="00B31D42">
        <w:rPr>
          <w:rFonts w:ascii="Tahoma" w:hAnsi="Tahoma" w:cs="Tahoma"/>
          <w:szCs w:val="22"/>
          <w:lang w:val="el-GR"/>
        </w:rPr>
        <w:t>α</w:t>
      </w:r>
      <w:r w:rsidRPr="00071CDB">
        <w:rPr>
          <w:rFonts w:ascii="Tahoma" w:hAnsi="Tahoma" w:cs="Tahoma"/>
          <w:szCs w:val="22"/>
          <w:lang w:val="el-GR"/>
        </w:rPr>
        <w:t>ρτ</w:t>
      </w:r>
      <w:r w:rsidR="00B31D42">
        <w:rPr>
          <w:rFonts w:ascii="Tahoma" w:hAnsi="Tahoma" w:cs="Tahoma"/>
          <w:szCs w:val="22"/>
          <w:lang w:val="el-GR"/>
        </w:rPr>
        <w:t>ήματα</w:t>
      </w:r>
      <w:r w:rsidRPr="00071CDB">
        <w:rPr>
          <w:rFonts w:ascii="Tahoma" w:hAnsi="Tahoma" w:cs="Tahoma"/>
          <w:szCs w:val="22"/>
          <w:lang w:val="el-GR"/>
        </w:rPr>
        <w:t xml:space="preserve">. </w:t>
      </w:r>
    </w:p>
    <w:p w14:paraId="48AA9EE1" w14:textId="77777777" w:rsidR="002E10A7" w:rsidRPr="00071CDB" w:rsidRDefault="001C5365" w:rsidP="007A3AC0">
      <w:pPr>
        <w:rPr>
          <w:rFonts w:ascii="Tahoma" w:hAnsi="Tahoma" w:cs="Tahoma"/>
          <w:szCs w:val="22"/>
          <w:lang w:val="el-GR"/>
        </w:rPr>
      </w:pPr>
      <w:r w:rsidRPr="00071CDB">
        <w:rPr>
          <w:rFonts w:ascii="Tahoma" w:hAnsi="Tahoma"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7B43EA" w:rsidRPr="00071CDB">
        <w:rPr>
          <w:rFonts w:ascii="Tahoma" w:hAnsi="Tahoma" w:cs="Tahoma"/>
          <w:szCs w:val="22"/>
          <w:lang w:val="el-GR"/>
        </w:rPr>
        <w:t xml:space="preserve">σύμφωνα με το ΠΑΡΑΡΤΗΜΑ </w:t>
      </w:r>
      <w:r w:rsidR="007B43EA" w:rsidRPr="00071CDB">
        <w:rPr>
          <w:rFonts w:ascii="Tahoma" w:hAnsi="Tahoma" w:cs="Tahoma"/>
          <w:szCs w:val="22"/>
          <w:lang w:val="en-US"/>
        </w:rPr>
        <w:t>V</w:t>
      </w:r>
      <w:r w:rsidR="007B43EA" w:rsidRPr="00071CDB">
        <w:rPr>
          <w:rFonts w:ascii="Tahoma" w:hAnsi="Tahoma" w:cs="Tahoma"/>
          <w:szCs w:val="22"/>
          <w:lang w:val="el-GR"/>
        </w:rPr>
        <w:t xml:space="preserve"> – Υπόδειγμα Τεχνικής Προσφοράς της παρούσας διακήρυξης (σε συμπιεσμένη μορφή και κατά προτίμηση σε ένα (1) αρχείο </w:t>
      </w:r>
      <w:r w:rsidR="007B43EA" w:rsidRPr="00071CDB">
        <w:rPr>
          <w:rFonts w:ascii="Tahoma" w:hAnsi="Tahoma" w:cs="Tahoma"/>
          <w:szCs w:val="22"/>
          <w:lang w:val="en-US"/>
        </w:rPr>
        <w:t>pdf</w:t>
      </w:r>
      <w:r w:rsidR="007B43EA" w:rsidRPr="00071CDB">
        <w:rPr>
          <w:rFonts w:ascii="Tahoma" w:hAnsi="Tahoma"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549DF853" w14:textId="77777777" w:rsidR="002E10A7" w:rsidRPr="00071CDB" w:rsidRDefault="002E10A7" w:rsidP="007A3AC0">
      <w:pPr>
        <w:rPr>
          <w:rFonts w:ascii="Tahoma" w:hAnsi="Tahoma" w:cs="Tahoma"/>
          <w:szCs w:val="22"/>
          <w:lang w:val="el-GR"/>
        </w:rPr>
      </w:pPr>
    </w:p>
    <w:p w14:paraId="4B4C7925" w14:textId="77777777" w:rsidR="008338F0" w:rsidRPr="00071CDB" w:rsidRDefault="003355E7" w:rsidP="004719AE">
      <w:pPr>
        <w:pStyle w:val="40"/>
        <w:numPr>
          <w:ilvl w:val="2"/>
          <w:numId w:val="7"/>
        </w:numPr>
      </w:pPr>
      <w:bookmarkStart w:id="138" w:name="_Ref496542376"/>
      <w:bookmarkStart w:id="139" w:name="_Toc161995422"/>
      <w:r w:rsidRPr="00071CDB">
        <w:t>Περιεχόμενα Φακέλου «Οικονομική Προσφορά» / Τρόπος σύνταξης και υποβολής οικονομικών προσφορών</w:t>
      </w:r>
      <w:bookmarkEnd w:id="138"/>
      <w:bookmarkEnd w:id="139"/>
    </w:p>
    <w:p w14:paraId="4FD056FC" w14:textId="77777777" w:rsidR="001E3C20" w:rsidRPr="00071CDB" w:rsidRDefault="001E3C20" w:rsidP="00422D27">
      <w:pPr>
        <w:autoSpaceDE w:val="0"/>
        <w:autoSpaceDN w:val="0"/>
        <w:adjustRightInd w:val="0"/>
        <w:spacing w:after="0" w:line="276" w:lineRule="auto"/>
        <w:rPr>
          <w:rFonts w:ascii="Tahoma" w:hAnsi="Tahoma" w:cs="Tahoma"/>
          <w:szCs w:val="22"/>
          <w:lang w:val="el-GR"/>
        </w:rPr>
      </w:pPr>
    </w:p>
    <w:p w14:paraId="06A5D386"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Η οικονομική προσφορά συντάσσεται με βάση το κριτήριο ανάθεσης και σύμφωνα με το υπόδειγμα που παρέχεται στο ΠΑΡΑΡΤΗΜΑ VI – Υπόδειγμα Οικονομικής Προσφοράς της παρούσας Διακήρυξης και υποβάλλεται ηλεκτρονικά σε μορφή αρχείου .</w:t>
      </w:r>
      <w:proofErr w:type="spellStart"/>
      <w:r w:rsidRPr="00071CDB">
        <w:rPr>
          <w:rFonts w:ascii="Tahoma" w:hAnsi="Tahoma" w:cs="Tahoma"/>
          <w:szCs w:val="22"/>
          <w:lang w:val="el-GR" w:eastAsia="el-GR"/>
        </w:rPr>
        <w:t>pdf</w:t>
      </w:r>
      <w:proofErr w:type="spellEnd"/>
      <w:r w:rsidRPr="00071CDB">
        <w:rPr>
          <w:rFonts w:ascii="Tahoma" w:hAnsi="Tahoma" w:cs="Tahoma"/>
          <w:szCs w:val="22"/>
          <w:lang w:val="el-GR" w:eastAsia="el-GR"/>
        </w:rPr>
        <w:t xml:space="preserve"> ψηφιακά υπογεγραμμένη, στον </w:t>
      </w:r>
      <w:proofErr w:type="spellStart"/>
      <w:r w:rsidRPr="00071CDB">
        <w:rPr>
          <w:rFonts w:ascii="Tahoma" w:hAnsi="Tahoma" w:cs="Tahoma"/>
          <w:szCs w:val="22"/>
          <w:lang w:val="el-GR" w:eastAsia="el-GR"/>
        </w:rPr>
        <w:t>Υποφάκελο</w:t>
      </w:r>
      <w:proofErr w:type="spellEnd"/>
      <w:r w:rsidRPr="00071CDB">
        <w:rPr>
          <w:rFonts w:ascii="Tahoma" w:hAnsi="Tahoma" w:cs="Tahoma"/>
          <w:szCs w:val="22"/>
          <w:lang w:val="el-GR" w:eastAsia="el-GR"/>
        </w:rPr>
        <w:t xml:space="preserve"> «Οικονομική Προσφορά». </w:t>
      </w:r>
    </w:p>
    <w:p w14:paraId="22B06438"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p>
    <w:p w14:paraId="64017615"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Η τιμή δίνεται σε ευρώ ανά μονάδα μέτρησης.</w:t>
      </w:r>
    </w:p>
    <w:p w14:paraId="271BF73F"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lastRenderedPageBreak/>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w:t>
      </w:r>
    </w:p>
    <w:p w14:paraId="76E8E9C6" w14:textId="47873481"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Οι υπέρ τρίτων κρατήσεις υπόκεινται στο εκάστοτε ισχύον αναλογικό τέλος χαρτοσήμου και στην επ’ αυτού εισφορά υπέρ </w:t>
      </w:r>
      <w:r w:rsidR="00571C30">
        <w:rPr>
          <w:rFonts w:ascii="Tahoma" w:hAnsi="Tahoma" w:cs="Tahoma"/>
          <w:szCs w:val="22"/>
          <w:lang w:val="el-GR" w:eastAsia="el-GR"/>
        </w:rPr>
        <w:t>ΟΠΕΚΑ (πρώην ΟΓΑ)</w:t>
      </w:r>
      <w:r w:rsidRPr="00071CDB">
        <w:rPr>
          <w:rFonts w:ascii="Tahoma" w:hAnsi="Tahoma" w:cs="Tahoma"/>
          <w:szCs w:val="22"/>
          <w:lang w:val="el-GR" w:eastAsia="el-GR"/>
        </w:rPr>
        <w:t>.</w:t>
      </w:r>
    </w:p>
    <w:p w14:paraId="605D527B"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Οι προσφερόμενες τιμές είναι σταθερές καθ’ όλη τη διάρκεια της σύμβασης και δεν αναπροσαρμόζονται</w:t>
      </w:r>
      <w:r w:rsidR="002910A7" w:rsidRPr="00071CDB">
        <w:rPr>
          <w:rFonts w:ascii="Tahoma" w:hAnsi="Tahoma" w:cs="Tahoma"/>
          <w:szCs w:val="22"/>
          <w:lang w:val="el-GR" w:eastAsia="el-GR"/>
        </w:rPr>
        <w:t>.</w:t>
      </w:r>
      <w:r w:rsidRPr="00071CDB">
        <w:rPr>
          <w:rFonts w:ascii="Tahoma" w:hAnsi="Tahoma" w:cs="Tahoma"/>
          <w:szCs w:val="22"/>
          <w:lang w:val="el-GR" w:eastAsia="el-GR"/>
        </w:rPr>
        <w:t xml:space="preserve"> </w:t>
      </w:r>
    </w:p>
    <w:p w14:paraId="773214C4"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Ως απαράδεκτες θα απορρίπτονται προσφορές στις οποίες: </w:t>
      </w:r>
    </w:p>
    <w:p w14:paraId="5753AC78"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α) δεν δίνεται τιμή σε ΕΥΡΩ ή που καθορίζεται σχέση ΕΥΡΩ προς ξένο νόμισμα, </w:t>
      </w:r>
    </w:p>
    <w:p w14:paraId="400C6ECE"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β) δεν προκύπτει με σαφήνεια η προσφερόμενη τιμή, με την επιφύλαξη του άρθρου 102 του ν. 4412/2016 όπως τροποποιήθηκε με το άρθρο 42 του ν. 4782/Α36/9-3-2021 και</w:t>
      </w:r>
    </w:p>
    <w:p w14:paraId="3803AE4D" w14:textId="299E38FB"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γ) η τιμή υπερβαίνει τον προϋπολογισμό της σύμβασης που καθορίζεται στην παρούσα διακήρυξη. </w:t>
      </w:r>
    </w:p>
    <w:p w14:paraId="0042952C" w14:textId="77777777" w:rsidR="007B43EA" w:rsidRPr="00071CDB" w:rsidRDefault="007B43EA" w:rsidP="007B43EA">
      <w:pPr>
        <w:autoSpaceDE w:val="0"/>
        <w:autoSpaceDN w:val="0"/>
        <w:adjustRightInd w:val="0"/>
        <w:spacing w:after="0" w:line="276" w:lineRule="auto"/>
        <w:rPr>
          <w:rFonts w:ascii="Tahoma" w:hAnsi="Tahoma" w:cs="Tahoma"/>
          <w:szCs w:val="22"/>
          <w:lang w:val="el-GR" w:eastAsia="el-GR"/>
        </w:rPr>
      </w:pPr>
      <w:r w:rsidRPr="00071CDB">
        <w:rPr>
          <w:rFonts w:ascii="Tahoma" w:hAnsi="Tahoma" w:cs="Tahoma"/>
          <w:szCs w:val="22"/>
          <w:lang w:val="el-GR" w:eastAsia="el-GR"/>
        </w:rPr>
        <w:t xml:space="preserve">Στην οικονομική προσφορά θα πρέπει να επιλέγεται με σαφήνεια ένας από τους τρόπους πληρωμής που περιγράφονται στην παρ. 5.1 της παρούσας διακήρυξης. </w:t>
      </w:r>
    </w:p>
    <w:p w14:paraId="15615A41" w14:textId="77777777" w:rsidR="008338F0" w:rsidRPr="00071CDB" w:rsidRDefault="003355E7" w:rsidP="004719AE">
      <w:pPr>
        <w:pStyle w:val="40"/>
        <w:numPr>
          <w:ilvl w:val="2"/>
          <w:numId w:val="7"/>
        </w:numPr>
        <w:rPr>
          <w:lang w:eastAsia="el-GR"/>
        </w:rPr>
      </w:pPr>
      <w:bookmarkStart w:id="140" w:name="_Ref496542395"/>
      <w:bookmarkStart w:id="141" w:name="_Ref496542431"/>
      <w:bookmarkStart w:id="142" w:name="_Toc161995423"/>
      <w:r w:rsidRPr="00071CDB">
        <w:t>Χρόνος ισχύος των προσφορών</w:t>
      </w:r>
      <w:bookmarkEnd w:id="140"/>
      <w:bookmarkEnd w:id="141"/>
      <w:bookmarkEnd w:id="142"/>
      <w:r w:rsidR="00E1337D" w:rsidRPr="00071CDB">
        <w:t xml:space="preserve"> </w:t>
      </w:r>
    </w:p>
    <w:p w14:paraId="52D03BF7" w14:textId="77777777" w:rsidR="007B43EA" w:rsidRPr="00071CDB" w:rsidRDefault="007B43EA" w:rsidP="007B43EA">
      <w:pPr>
        <w:rPr>
          <w:rFonts w:ascii="Tahoma" w:hAnsi="Tahoma" w:cs="Tahoma"/>
          <w:szCs w:val="22"/>
          <w:lang w:val="el-GR" w:eastAsia="el-GR"/>
        </w:rPr>
      </w:pPr>
      <w:r w:rsidRPr="00071CDB">
        <w:rPr>
          <w:rFonts w:ascii="Tahoma" w:hAnsi="Tahoma" w:cs="Tahoma"/>
          <w:szCs w:val="22"/>
          <w:lang w:val="el-GR" w:eastAsia="el-GR"/>
        </w:rPr>
        <w:t>Οι υποβαλλόμενες προσφορές ισχύουν και δεσμεύουν τους οικονομικούς φορείς για διάστημα δώδεκα (12) μηνών από την επόμενη της καταληκτικής ημερομηνίας υποβολής τους.</w:t>
      </w:r>
    </w:p>
    <w:p w14:paraId="19995E76" w14:textId="77777777" w:rsidR="007B43EA" w:rsidRPr="00071CDB" w:rsidRDefault="007B43EA" w:rsidP="007B43EA">
      <w:pPr>
        <w:rPr>
          <w:rFonts w:ascii="Tahoma" w:hAnsi="Tahoma" w:cs="Tahoma"/>
          <w:szCs w:val="22"/>
          <w:lang w:val="el-GR" w:eastAsia="el-GR"/>
        </w:rPr>
      </w:pPr>
      <w:r w:rsidRPr="00071CDB">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2BC997DB" w14:textId="77777777" w:rsidR="007B43EA" w:rsidRPr="00071CDB" w:rsidRDefault="007B43EA" w:rsidP="007B43EA">
      <w:pPr>
        <w:rPr>
          <w:rFonts w:ascii="Tahoma" w:hAnsi="Tahoma" w:cs="Tahoma"/>
          <w:szCs w:val="22"/>
          <w:lang w:val="el-GR" w:eastAsia="el-GR"/>
        </w:rPr>
      </w:pPr>
      <w:r w:rsidRPr="00071CDB">
        <w:rPr>
          <w:rFonts w:ascii="Tahoma" w:hAnsi="Tahoma" w:cs="Tahoma"/>
          <w:szCs w:val="22"/>
          <w:lang w:val="el-GR" w:eastAsia="el-GR"/>
        </w:rPr>
        <w:t>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2.2.2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6FD36EDE" w14:textId="77777777" w:rsidR="008338F0" w:rsidRPr="00071CDB" w:rsidRDefault="007B43EA" w:rsidP="007B43EA">
      <w:pPr>
        <w:rPr>
          <w:rFonts w:ascii="Tahoma" w:hAnsi="Tahoma" w:cs="Tahoma"/>
          <w:szCs w:val="22"/>
          <w:lang w:val="el-GR" w:eastAsia="el-GR"/>
        </w:rPr>
      </w:pPr>
      <w:r w:rsidRPr="00071CDB">
        <w:rPr>
          <w:rFonts w:ascii="Tahoma" w:hAnsi="Tahoma"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071CDB">
        <w:rPr>
          <w:rFonts w:ascii="Tahoma" w:hAnsi="Tahoma" w:cs="Tahoma"/>
          <w:szCs w:val="22"/>
          <w:lang w:val="el-GR" w:eastAsia="el-GR"/>
        </w:rPr>
        <w:t>παρέτειναν</w:t>
      </w:r>
      <w:proofErr w:type="spellEnd"/>
      <w:r w:rsidRPr="00071CDB">
        <w:rPr>
          <w:rFonts w:ascii="Tahoma" w:hAnsi="Tahoma" w:cs="Tahoma"/>
          <w:szCs w:val="22"/>
          <w:lang w:val="el-GR" w:eastAsia="el-GR"/>
        </w:rPr>
        <w:t xml:space="preserve"> τις προσφορές τους και αποκλείονται οι λοιποί οικονομικοί φορείς.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 Στην τελευταία περίπτωση, η διαδικασία συνεχίζεται με όσους </w:t>
      </w:r>
      <w:proofErr w:type="spellStart"/>
      <w:r w:rsidRPr="00071CDB">
        <w:rPr>
          <w:rFonts w:ascii="Tahoma" w:hAnsi="Tahoma" w:cs="Tahoma"/>
          <w:szCs w:val="22"/>
          <w:lang w:val="el-GR" w:eastAsia="el-GR"/>
        </w:rPr>
        <w:t>παρέτειναν</w:t>
      </w:r>
      <w:proofErr w:type="spellEnd"/>
      <w:r w:rsidRPr="00071CDB">
        <w:rPr>
          <w:rFonts w:ascii="Tahoma" w:hAnsi="Tahoma" w:cs="Tahoma"/>
          <w:szCs w:val="22"/>
          <w:lang w:val="el-GR" w:eastAsia="el-GR"/>
        </w:rPr>
        <w:t xml:space="preserve"> τις προσφορές τους.</w:t>
      </w:r>
    </w:p>
    <w:p w14:paraId="1D513156" w14:textId="77777777" w:rsidR="008338F0" w:rsidRPr="00071CDB" w:rsidRDefault="008338F0">
      <w:pPr>
        <w:rPr>
          <w:rFonts w:ascii="Tahoma" w:hAnsi="Tahoma" w:cs="Tahoma"/>
          <w:szCs w:val="22"/>
          <w:lang w:val="el-GR"/>
        </w:rPr>
      </w:pPr>
    </w:p>
    <w:p w14:paraId="4EDE7F4A" w14:textId="77777777" w:rsidR="008338F0" w:rsidRPr="00071CDB" w:rsidRDefault="003355E7" w:rsidP="004719AE">
      <w:pPr>
        <w:pStyle w:val="40"/>
        <w:numPr>
          <w:ilvl w:val="2"/>
          <w:numId w:val="7"/>
        </w:numPr>
      </w:pPr>
      <w:bookmarkStart w:id="143" w:name="_Toc161995424"/>
      <w:r w:rsidRPr="00071CDB">
        <w:t>Λόγοι απόρριψης προσφορών</w:t>
      </w:r>
      <w:bookmarkEnd w:id="143"/>
    </w:p>
    <w:p w14:paraId="48C62BEC" w14:textId="77777777" w:rsidR="007B43EA" w:rsidRPr="00071CDB" w:rsidRDefault="007B43EA" w:rsidP="007B43EA">
      <w:pPr>
        <w:rPr>
          <w:rFonts w:ascii="Tahoma" w:hAnsi="Tahoma" w:cs="Tahoma"/>
          <w:szCs w:val="22"/>
          <w:lang w:val="el-GR"/>
        </w:rPr>
      </w:pPr>
      <w:r w:rsidRPr="00071CDB">
        <w:rPr>
          <w:rFonts w:ascii="Tahoma" w:hAnsi="Tahoma" w:cs="Tahoma"/>
          <w:szCs w:val="22"/>
          <w:lang w:val="en-US"/>
        </w:rPr>
        <w:t>H</w:t>
      </w:r>
      <w:r w:rsidRPr="00071CDB">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58FE81B" w14:textId="783CDBD2" w:rsidR="007B43EA" w:rsidRPr="00071CDB" w:rsidRDefault="007B43EA" w:rsidP="007B43EA">
      <w:pPr>
        <w:rPr>
          <w:rFonts w:ascii="Tahoma" w:hAnsi="Tahoma" w:cs="Tahoma"/>
          <w:szCs w:val="22"/>
          <w:lang w:val="el-GR"/>
        </w:rPr>
      </w:pPr>
      <w:r w:rsidRPr="00071CDB">
        <w:rPr>
          <w:rFonts w:ascii="Tahoma" w:hAnsi="Tahoma" w:cs="Tahoma"/>
          <w:szCs w:val="22"/>
          <w:lang w:val="el-GR"/>
        </w:rPr>
        <w:lastRenderedPageBreak/>
        <w:t>α)</w:t>
      </w:r>
      <w:r w:rsidRPr="00071CDB">
        <w:rPr>
          <w:rFonts w:ascii="Tahoma" w:hAnsi="Tahoma" w:cs="Tahoma"/>
          <w:szCs w:val="22"/>
          <w:lang w:val="el-GR"/>
        </w:rPr>
        <w:tab/>
        <w:t>η οποία</w:t>
      </w:r>
      <w:r w:rsidR="00571C30">
        <w:rPr>
          <w:rFonts w:ascii="Tahoma" w:hAnsi="Tahoma" w:cs="Tahoma"/>
          <w:szCs w:val="22"/>
          <w:lang w:val="el-GR"/>
        </w:rPr>
        <w:t xml:space="preserve">, </w:t>
      </w:r>
      <w:r w:rsidR="00571C30" w:rsidRPr="00AC7DB7">
        <w:rPr>
          <w:rFonts w:ascii="Tahoma" w:hAnsi="Tahoma" w:cs="Tahoma"/>
          <w:lang w:val="el-GR"/>
        </w:rPr>
        <w:t>με την επιφύλαξη του άρθρου 102 του ν. 4412/2016 περί συμπλήρωσης</w:t>
      </w:r>
      <w:r w:rsidR="00571C30">
        <w:rPr>
          <w:rFonts w:ascii="Tahoma" w:hAnsi="Tahoma" w:cs="Tahoma"/>
          <w:lang w:val="el-GR"/>
        </w:rPr>
        <w:t>,</w:t>
      </w:r>
      <w:r w:rsidR="00571C30" w:rsidRPr="00AC7DB7">
        <w:rPr>
          <w:rFonts w:ascii="Tahoma" w:hAnsi="Tahoma" w:cs="Tahoma"/>
          <w:lang w:val="el-GR"/>
        </w:rPr>
        <w:t xml:space="preserve"> </w:t>
      </w:r>
      <w:r w:rsidRPr="00071CDB">
        <w:rPr>
          <w:rFonts w:ascii="Tahoma" w:hAnsi="Tahoma" w:cs="Tahoma"/>
          <w:szCs w:val="22"/>
          <w:lang w:val="el-GR"/>
        </w:rPr>
        <w:t>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παραγράφους 2.4.1 (Γενικοί όροι υποβολής προσφορών), 2.4.2 (Χρόνος και τρόπος υποβολής προσφορών), 2.4.3 (Περιεχόμενο φακέλων δικαιολογητικών συμμετοχής, τεχνικής προσφοράς), 2.4.4 (Περιεχόμενο φακέλου οικονομικής προσφοράς, τρόπος σύνταξης και υποβολής οικονομικών προσφορών), 2.4.5 (Χρόνος ισχύος προσφορών), 3.1 (Αποσφράγιση και αξιολόγηση προσφορών), 3.2 (Πρόσκληση υποβολής δικαιολογητικών προσωρινού αναδόχου) της παρούσας,</w:t>
      </w:r>
    </w:p>
    <w:p w14:paraId="2CC838D0"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lang w:val="el-GR"/>
        </w:rPr>
        <w:tab/>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183857B6"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γ)</w:t>
      </w:r>
      <w:r w:rsidRPr="00071CDB">
        <w:rPr>
          <w:rFonts w:ascii="Tahoma" w:hAnsi="Tahoma" w:cs="Tahoma"/>
          <w:szCs w:val="22"/>
          <w:lang w:val="el-GR"/>
        </w:rPr>
        <w:tab/>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071CDB">
        <w:rPr>
          <w:rFonts w:ascii="Tahoma" w:hAnsi="Tahoma" w:cs="Tahoma"/>
          <w:szCs w:val="22"/>
          <w:cs/>
          <w:lang w:val="el-GR"/>
        </w:rPr>
        <w:t>‎</w:t>
      </w:r>
      <w:r w:rsidRPr="00071CDB">
        <w:rPr>
          <w:rFonts w:ascii="Tahoma" w:hAnsi="Tahoma" w:cs="Tahoma"/>
          <w:szCs w:val="22"/>
          <w:lang w:val="el-GR"/>
        </w:rPr>
        <w:t>3.1.1. της παρούσας και τα άρθρα 102 και 103 του ν. 4412/2016,</w:t>
      </w:r>
    </w:p>
    <w:p w14:paraId="448993EB"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δ)</w:t>
      </w:r>
      <w:r w:rsidRPr="00071CDB">
        <w:rPr>
          <w:rFonts w:ascii="Tahoma" w:hAnsi="Tahoma" w:cs="Tahoma"/>
          <w:szCs w:val="22"/>
          <w:lang w:val="el-GR"/>
        </w:rPr>
        <w:tab/>
        <w:t xml:space="preserve">η οποία είναι εναλλακτική προσφορά. </w:t>
      </w:r>
    </w:p>
    <w:p w14:paraId="6CFC7E0D"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ε)</w:t>
      </w:r>
      <w:r w:rsidRPr="00071CDB">
        <w:rPr>
          <w:rFonts w:ascii="Tahoma" w:hAnsi="Tahoma" w:cs="Tahoma"/>
          <w:szCs w:val="22"/>
          <w:lang w:val="el-GR"/>
        </w:rPr>
        <w:tab/>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2.2.3.3 </w:t>
      </w:r>
      <w:proofErr w:type="spellStart"/>
      <w:r w:rsidRPr="00071CDB">
        <w:rPr>
          <w:rFonts w:ascii="Tahoma" w:hAnsi="Tahoma" w:cs="Tahoma"/>
          <w:szCs w:val="22"/>
          <w:lang w:val="el-GR"/>
        </w:rPr>
        <w:t>περ.γ</w:t>
      </w:r>
      <w:proofErr w:type="spellEnd"/>
      <w:r w:rsidRPr="00071CDB">
        <w:rPr>
          <w:rFonts w:ascii="Tahoma" w:hAnsi="Tahoma" w:cs="Tahoma"/>
          <w:szCs w:val="22"/>
          <w:lang w:val="el-GR"/>
        </w:rPr>
        <w:t xml:space="preserve">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2D7CB734" w14:textId="77777777" w:rsidR="007B43EA" w:rsidRPr="00071CDB" w:rsidRDefault="007B43EA" w:rsidP="007B43EA">
      <w:pPr>
        <w:rPr>
          <w:rFonts w:ascii="Tahoma" w:hAnsi="Tahoma" w:cs="Tahoma"/>
          <w:szCs w:val="22"/>
          <w:lang w:val="el-GR"/>
        </w:rPr>
      </w:pPr>
      <w:proofErr w:type="spellStart"/>
      <w:r w:rsidRPr="00071CDB">
        <w:rPr>
          <w:rFonts w:ascii="Tahoma" w:hAnsi="Tahoma" w:cs="Tahoma"/>
          <w:szCs w:val="22"/>
          <w:lang w:val="el-GR"/>
        </w:rPr>
        <w:t>στ</w:t>
      </w:r>
      <w:proofErr w:type="spellEnd"/>
      <w:r w:rsidRPr="00071CDB">
        <w:rPr>
          <w:rFonts w:ascii="Tahoma" w:hAnsi="Tahoma" w:cs="Tahoma"/>
          <w:szCs w:val="22"/>
          <w:lang w:val="el-GR"/>
        </w:rPr>
        <w:t>)</w:t>
      </w:r>
      <w:r w:rsidRPr="00071CDB">
        <w:rPr>
          <w:rFonts w:ascii="Tahoma" w:hAnsi="Tahoma" w:cs="Tahoma"/>
          <w:szCs w:val="22"/>
          <w:lang w:val="el-GR"/>
        </w:rPr>
        <w:tab/>
        <w:t>η οποία είναι υπό αίρεση,</w:t>
      </w:r>
    </w:p>
    <w:p w14:paraId="248D10BF"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ζ)</w:t>
      </w:r>
      <w:r w:rsidRPr="00071CDB">
        <w:rPr>
          <w:rFonts w:ascii="Tahoma" w:hAnsi="Tahoma" w:cs="Tahoma"/>
          <w:szCs w:val="22"/>
          <w:lang w:val="el-GR"/>
        </w:rPr>
        <w:tab/>
        <w:t>η οποία θέτει όρο αναπροσαρμογής,</w:t>
      </w:r>
    </w:p>
    <w:p w14:paraId="52C83478"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η)</w:t>
      </w:r>
      <w:r w:rsidRPr="00071CDB">
        <w:rPr>
          <w:rFonts w:ascii="Tahoma" w:hAnsi="Tahoma" w:cs="Tahoma"/>
          <w:szCs w:val="22"/>
          <w:lang w:val="el-GR"/>
        </w:rPr>
        <w:tab/>
        <w:t xml:space="preserve">η οποία εμφανίζει οποιοδήποτε στοιχείο του </w:t>
      </w:r>
      <w:proofErr w:type="spellStart"/>
      <w:r w:rsidRPr="00071CDB">
        <w:rPr>
          <w:rFonts w:ascii="Tahoma" w:hAnsi="Tahoma" w:cs="Tahoma"/>
          <w:szCs w:val="22"/>
          <w:lang w:val="el-GR"/>
        </w:rPr>
        <w:t>προσφερομένου</w:t>
      </w:r>
      <w:proofErr w:type="spellEnd"/>
      <w:r w:rsidRPr="00071CDB">
        <w:rPr>
          <w:rFonts w:ascii="Tahoma" w:hAnsi="Tahoma" w:cs="Tahoma"/>
          <w:szCs w:val="22"/>
          <w:lang w:val="el-GR"/>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6591CB90"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θ)</w:t>
      </w:r>
      <w:r w:rsidRPr="00071CDB">
        <w:rPr>
          <w:rFonts w:ascii="Tahoma" w:hAnsi="Tahoma" w:cs="Tahoma"/>
          <w:szCs w:val="22"/>
          <w:lang w:val="el-GR"/>
        </w:rPr>
        <w:tab/>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253B49B3" w14:textId="77777777" w:rsidR="007B43EA" w:rsidRPr="00071CDB" w:rsidRDefault="007B43EA" w:rsidP="007B43EA">
      <w:pPr>
        <w:rPr>
          <w:rFonts w:ascii="Tahoma" w:hAnsi="Tahoma" w:cs="Tahoma"/>
          <w:szCs w:val="22"/>
          <w:lang w:val="el-GR"/>
        </w:rPr>
      </w:pPr>
      <w:r w:rsidRPr="00071CDB">
        <w:rPr>
          <w:rFonts w:ascii="Tahoma" w:hAnsi="Tahoma" w:cs="Tahoma"/>
          <w:szCs w:val="22"/>
          <w:lang w:val="el-GR"/>
        </w:rPr>
        <w:t>ι)</w:t>
      </w:r>
      <w:r w:rsidRPr="00071CDB">
        <w:rPr>
          <w:rFonts w:ascii="Tahoma" w:hAnsi="Tahoma" w:cs="Tahoma"/>
          <w:szCs w:val="22"/>
          <w:lang w:val="el-GR"/>
        </w:rPr>
        <w:tab/>
        <w:t>εφόσον διαπιστωθεί ότι είναι ασυνήθιστα χαμηλή διότι δε συμμορφώνεται με τις ισχύουσες  υποχρεώσεις της παρ. 2 του άρθρου 18 του ν.4412/2016,</w:t>
      </w:r>
    </w:p>
    <w:p w14:paraId="6E873190" w14:textId="77777777" w:rsidR="007B43EA" w:rsidRPr="00071CDB" w:rsidRDefault="007B43EA" w:rsidP="007B43EA">
      <w:pPr>
        <w:rPr>
          <w:rFonts w:ascii="Tahoma" w:hAnsi="Tahoma" w:cs="Tahoma"/>
          <w:szCs w:val="22"/>
          <w:lang w:val="el-GR"/>
        </w:rPr>
      </w:pPr>
      <w:proofErr w:type="spellStart"/>
      <w:r w:rsidRPr="00071CDB">
        <w:rPr>
          <w:rFonts w:ascii="Tahoma" w:hAnsi="Tahoma" w:cs="Tahoma"/>
          <w:szCs w:val="22"/>
          <w:lang w:val="el-GR"/>
        </w:rPr>
        <w:t>ια</w:t>
      </w:r>
      <w:proofErr w:type="spellEnd"/>
      <w:r w:rsidRPr="00071CDB">
        <w:rPr>
          <w:rFonts w:ascii="Tahoma" w:hAnsi="Tahoma" w:cs="Tahoma"/>
          <w:szCs w:val="22"/>
          <w:lang w:val="el-GR"/>
        </w:rPr>
        <w:t>)</w:t>
      </w:r>
      <w:r w:rsidRPr="00071CDB">
        <w:rPr>
          <w:rFonts w:ascii="Tahoma" w:hAnsi="Tahoma" w:cs="Tahoma"/>
          <w:szCs w:val="22"/>
          <w:lang w:val="el-GR"/>
        </w:rPr>
        <w:tab/>
        <w:t>η οποία παρουσιάζει αποκλίσεις ως προς τους όρους και τις τεχνικές προδιαγραφές της σύμβασης,</w:t>
      </w:r>
    </w:p>
    <w:p w14:paraId="538563D6" w14:textId="77777777" w:rsidR="007B43EA" w:rsidRPr="00071CDB" w:rsidRDefault="007B43EA" w:rsidP="007B43EA">
      <w:pPr>
        <w:rPr>
          <w:rFonts w:ascii="Tahoma" w:hAnsi="Tahoma" w:cs="Tahoma"/>
          <w:szCs w:val="22"/>
          <w:lang w:val="el-GR"/>
        </w:rPr>
      </w:pPr>
      <w:proofErr w:type="spellStart"/>
      <w:r w:rsidRPr="00071CDB">
        <w:rPr>
          <w:rFonts w:ascii="Tahoma" w:hAnsi="Tahoma" w:cs="Tahoma"/>
          <w:szCs w:val="22"/>
          <w:lang w:val="el-GR"/>
        </w:rPr>
        <w:t>ιβ</w:t>
      </w:r>
      <w:proofErr w:type="spellEnd"/>
      <w:r w:rsidRPr="00071CDB">
        <w:rPr>
          <w:rFonts w:ascii="Tahoma" w:hAnsi="Tahoma" w:cs="Tahoma"/>
          <w:szCs w:val="22"/>
          <w:lang w:val="el-GR"/>
        </w:rPr>
        <w:t>)</w:t>
      </w:r>
      <w:r w:rsidRPr="00071CDB">
        <w:rPr>
          <w:rFonts w:ascii="Tahoma" w:hAnsi="Tahoma" w:cs="Tahoma"/>
          <w:szCs w:val="22"/>
          <w:lang w:val="el-GR"/>
        </w:rPr>
        <w:tab/>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3F53F2C4" w14:textId="77777777" w:rsidR="007B43EA" w:rsidRPr="00071CDB" w:rsidRDefault="007B43EA" w:rsidP="007B43EA">
      <w:pPr>
        <w:rPr>
          <w:rFonts w:ascii="Tahoma" w:hAnsi="Tahoma" w:cs="Tahoma"/>
          <w:szCs w:val="22"/>
          <w:lang w:val="el-GR"/>
        </w:rPr>
      </w:pPr>
      <w:proofErr w:type="spellStart"/>
      <w:r w:rsidRPr="00071CDB">
        <w:rPr>
          <w:rFonts w:ascii="Tahoma" w:hAnsi="Tahoma" w:cs="Tahoma"/>
          <w:szCs w:val="22"/>
          <w:lang w:val="el-GR"/>
        </w:rPr>
        <w:t>ιγ</w:t>
      </w:r>
      <w:proofErr w:type="spellEnd"/>
      <w:r w:rsidRPr="00071CDB">
        <w:rPr>
          <w:rFonts w:ascii="Tahoma" w:hAnsi="Tahoma" w:cs="Tahoma"/>
          <w:szCs w:val="22"/>
          <w:lang w:val="el-GR"/>
        </w:rPr>
        <w:t>)</w:t>
      </w:r>
      <w:r w:rsidRPr="00071CDB">
        <w:rPr>
          <w:rFonts w:ascii="Tahoma" w:hAnsi="Tahoma" w:cs="Tahoma"/>
          <w:szCs w:val="22"/>
          <w:lang w:val="el-GR"/>
        </w:rPr>
        <w:tab/>
        <w:t xml:space="preserve">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w:t>
      </w:r>
      <w:r w:rsidRPr="00071CDB">
        <w:rPr>
          <w:rFonts w:ascii="Tahoma" w:hAnsi="Tahoma" w:cs="Tahoma"/>
          <w:szCs w:val="22"/>
          <w:lang w:val="el-GR"/>
        </w:rPr>
        <w:lastRenderedPageBreak/>
        <w:t>2.2.3 της παρούσας ή η πλήρωση μιας ή περισσότερων από τις απαιτήσεις των κριτηρίων ποιοτικής επιλογής, σύμφωνα με τις παραγράφους 2.2.4.</w:t>
      </w:r>
      <w:r w:rsidR="00B25ED1">
        <w:rPr>
          <w:rFonts w:ascii="Tahoma" w:hAnsi="Tahoma" w:cs="Tahoma"/>
          <w:szCs w:val="22"/>
          <w:lang w:val="el-GR"/>
        </w:rPr>
        <w:t xml:space="preserve"> έως 2.2.7.</w:t>
      </w:r>
      <w:r w:rsidRPr="00071CDB">
        <w:rPr>
          <w:rFonts w:ascii="Tahoma" w:hAnsi="Tahoma" w:cs="Tahoma"/>
          <w:szCs w:val="22"/>
          <w:lang w:val="el-GR"/>
        </w:rPr>
        <w:t>, περί κριτηρίων επιλογής,</w:t>
      </w:r>
    </w:p>
    <w:p w14:paraId="129523DF" w14:textId="77777777" w:rsidR="007B43EA" w:rsidRPr="00071CDB" w:rsidRDefault="007B43EA" w:rsidP="007B43EA">
      <w:pPr>
        <w:rPr>
          <w:rFonts w:ascii="Tahoma" w:hAnsi="Tahoma" w:cs="Tahoma"/>
          <w:szCs w:val="22"/>
          <w:lang w:val="el-GR"/>
        </w:rPr>
      </w:pPr>
      <w:proofErr w:type="spellStart"/>
      <w:r w:rsidRPr="00071CDB">
        <w:rPr>
          <w:rFonts w:ascii="Tahoma" w:hAnsi="Tahoma" w:cs="Tahoma"/>
          <w:szCs w:val="22"/>
          <w:lang w:val="el-GR"/>
        </w:rPr>
        <w:t>ιδ</w:t>
      </w:r>
      <w:proofErr w:type="spellEnd"/>
      <w:r w:rsidRPr="00071CDB">
        <w:rPr>
          <w:rFonts w:ascii="Tahoma" w:hAnsi="Tahoma" w:cs="Tahoma"/>
          <w:szCs w:val="22"/>
          <w:lang w:val="el-GR"/>
        </w:rPr>
        <w:t>)</w:t>
      </w:r>
      <w:r w:rsidRPr="00071CDB">
        <w:rPr>
          <w:rFonts w:ascii="Tahoma" w:hAnsi="Tahoma" w:cs="Tahoma"/>
          <w:szCs w:val="22"/>
          <w:lang w:val="el-GR"/>
        </w:rPr>
        <w:tab/>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7E8DCD3E" w14:textId="77777777" w:rsidR="007B43EA" w:rsidRPr="00071CDB" w:rsidRDefault="007B43EA" w:rsidP="007B43EA">
      <w:pPr>
        <w:rPr>
          <w:rFonts w:ascii="Tahoma" w:hAnsi="Tahoma" w:cs="Tahoma"/>
          <w:szCs w:val="22"/>
          <w:lang w:val="el-GR"/>
        </w:rPr>
      </w:pPr>
      <w:proofErr w:type="spellStart"/>
      <w:r w:rsidRPr="006201DE">
        <w:rPr>
          <w:rFonts w:ascii="Tahoma" w:hAnsi="Tahoma" w:cs="Tahoma"/>
          <w:szCs w:val="22"/>
          <w:lang w:val="el-GR"/>
        </w:rPr>
        <w:t>ιε</w:t>
      </w:r>
      <w:proofErr w:type="spellEnd"/>
      <w:r w:rsidRPr="006201DE">
        <w:rPr>
          <w:rFonts w:ascii="Tahoma" w:hAnsi="Tahoma" w:cs="Tahoma"/>
          <w:szCs w:val="22"/>
          <w:lang w:val="el-GR"/>
        </w:rPr>
        <w:t>)</w:t>
      </w:r>
      <w:r w:rsidRPr="006201DE">
        <w:rPr>
          <w:rFonts w:ascii="Tahoma" w:hAnsi="Tahoma" w:cs="Tahoma"/>
          <w:szCs w:val="22"/>
          <w:lang w:val="el-GR"/>
        </w:rPr>
        <w:tab/>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62283A4A" w14:textId="4618432E" w:rsidR="006D1FBE" w:rsidRPr="00F464AC" w:rsidRDefault="007B43EA" w:rsidP="007B43EA">
      <w:pPr>
        <w:rPr>
          <w:rFonts w:ascii="Tahoma" w:hAnsi="Tahoma" w:cs="Tahoma"/>
          <w:szCs w:val="22"/>
          <w:lang w:val="el-GR"/>
        </w:rPr>
      </w:pPr>
      <w:proofErr w:type="spellStart"/>
      <w:r w:rsidRPr="00F464AC">
        <w:rPr>
          <w:rFonts w:ascii="Tahoma" w:hAnsi="Tahoma" w:cs="Tahoma"/>
          <w:szCs w:val="22"/>
          <w:lang w:val="el-GR"/>
        </w:rPr>
        <w:t>ιστ</w:t>
      </w:r>
      <w:proofErr w:type="spellEnd"/>
      <w:r w:rsidRPr="00F464AC">
        <w:rPr>
          <w:rFonts w:ascii="Tahoma" w:hAnsi="Tahoma" w:cs="Tahoma"/>
          <w:szCs w:val="22"/>
          <w:lang w:val="el-GR"/>
        </w:rPr>
        <w:t>)</w:t>
      </w:r>
      <w:r w:rsidRPr="00F464AC">
        <w:rPr>
          <w:rFonts w:ascii="Tahoma" w:hAnsi="Tahoma" w:cs="Tahoma"/>
          <w:szCs w:val="22"/>
          <w:lang w:val="el-GR"/>
        </w:rPr>
        <w:tab/>
        <w:t xml:space="preserve">της οποίας το συνολικό τίμημα υπερβαίνει τον προϋπολογισμό του Έργου, </w:t>
      </w:r>
    </w:p>
    <w:p w14:paraId="3691D4C3" w14:textId="53D8367D" w:rsidR="009142ED" w:rsidRPr="00F464AC" w:rsidRDefault="009142ED" w:rsidP="009142ED">
      <w:pPr>
        <w:suppressAutoHyphens w:val="0"/>
        <w:spacing w:before="120" w:after="0"/>
        <w:jc w:val="left"/>
        <w:rPr>
          <w:rFonts w:ascii="Tahoma" w:eastAsiaTheme="minorHAnsi" w:hAnsi="Tahoma" w:cs="Tahoma"/>
          <w:szCs w:val="22"/>
          <w:lang w:val="el-GR" w:eastAsia="en-US"/>
          <w14:ligatures w14:val="standardContextual"/>
        </w:rPr>
      </w:pPr>
      <w:bookmarkStart w:id="144" w:name="_Hlk126499378"/>
      <w:proofErr w:type="spellStart"/>
      <w:r w:rsidRPr="00F464AC">
        <w:rPr>
          <w:rFonts w:ascii="Tahoma" w:eastAsiaTheme="minorHAnsi" w:hAnsi="Tahoma" w:cs="Tahoma"/>
          <w:szCs w:val="22"/>
          <w:lang w:val="el-GR" w:eastAsia="en-US"/>
          <w14:ligatures w14:val="standardContextual"/>
        </w:rPr>
        <w:t>ιζ</w:t>
      </w:r>
      <w:proofErr w:type="spellEnd"/>
      <w:r w:rsidRPr="00F464AC">
        <w:rPr>
          <w:rFonts w:ascii="Tahoma" w:eastAsiaTheme="minorHAnsi" w:hAnsi="Tahoma" w:cs="Tahoma"/>
          <w:szCs w:val="22"/>
          <w:lang w:val="el-GR" w:eastAsia="en-US"/>
          <w14:ligatures w14:val="standardContextual"/>
        </w:rPr>
        <w:t>) που η προσφερόμενη εγγύηση είναι μικρότερης χρονικής διάρκειας από την ελάχιστη ζητούμενη και δεν καλύπτει το σύνολο της προσφερόμενης λύσης.</w:t>
      </w:r>
      <w:bookmarkEnd w:id="144"/>
      <w:r w:rsidR="00E25972" w:rsidRPr="00F464AC">
        <w:rPr>
          <w:rFonts w:ascii="Tahoma" w:eastAsiaTheme="minorHAnsi" w:hAnsi="Tahoma" w:cs="Tahoma"/>
          <w:szCs w:val="22"/>
          <w:lang w:val="el-GR" w:eastAsia="en-US"/>
          <w14:ligatures w14:val="standardContextual"/>
        </w:rPr>
        <w:t xml:space="preserve">   </w:t>
      </w:r>
    </w:p>
    <w:p w14:paraId="50C5FFB8" w14:textId="77777777" w:rsidR="009142ED" w:rsidRPr="00F464AC" w:rsidRDefault="009142ED" w:rsidP="007B43EA">
      <w:pPr>
        <w:rPr>
          <w:rFonts w:ascii="Tahoma" w:hAnsi="Tahoma" w:cs="Tahoma"/>
          <w:szCs w:val="22"/>
          <w:lang w:val="el-GR"/>
        </w:rPr>
      </w:pPr>
    </w:p>
    <w:p w14:paraId="40CFF50C" w14:textId="77777777" w:rsidR="002910A7" w:rsidRPr="00071CDB" w:rsidRDefault="002910A7">
      <w:pPr>
        <w:suppressAutoHyphens w:val="0"/>
        <w:spacing w:after="0"/>
        <w:jc w:val="left"/>
        <w:rPr>
          <w:rFonts w:ascii="Tahoma" w:hAnsi="Tahoma" w:cs="Tahoma"/>
          <w:i/>
          <w:szCs w:val="22"/>
          <w:lang w:val="el-GR"/>
        </w:rPr>
      </w:pPr>
      <w:r w:rsidRPr="00071CDB">
        <w:rPr>
          <w:rFonts w:ascii="Tahoma" w:hAnsi="Tahoma" w:cs="Tahoma"/>
          <w:i/>
          <w:szCs w:val="22"/>
          <w:lang w:val="el-GR"/>
        </w:rPr>
        <w:br w:type="page"/>
      </w:r>
    </w:p>
    <w:p w14:paraId="50085A29" w14:textId="77777777" w:rsidR="009011F2" w:rsidRPr="00071CDB" w:rsidRDefault="001C5365" w:rsidP="004719AE">
      <w:pPr>
        <w:pStyle w:val="2"/>
        <w:numPr>
          <w:ilvl w:val="0"/>
          <w:numId w:val="7"/>
        </w:numPr>
        <w:rPr>
          <w:rFonts w:ascii="Tahoma" w:hAnsi="Tahoma" w:cs="Tahoma"/>
          <w:sz w:val="22"/>
          <w:lang w:val="el-GR"/>
        </w:rPr>
      </w:pPr>
      <w:bookmarkStart w:id="145" w:name="_Toc161995425"/>
      <w:r w:rsidRPr="00071CDB">
        <w:rPr>
          <w:rFonts w:ascii="Tahoma" w:hAnsi="Tahoma" w:cs="Tahoma"/>
          <w:bCs/>
          <w:color w:val="333399"/>
          <w:sz w:val="22"/>
          <w:lang w:val="el-GR"/>
        </w:rPr>
        <w:lastRenderedPageBreak/>
        <w:t>ΔΙΕΝΕΡΓΕΙΑ ΔΙΑΔΙΚΑΣΙΑΣ – ΑΞΙΟΛΟΓΗΣΗ ΠΡΟΣΦΟΡΩΝ</w:t>
      </w:r>
      <w:bookmarkEnd w:id="145"/>
      <w:r w:rsidRPr="00071CDB">
        <w:rPr>
          <w:rFonts w:ascii="Tahoma" w:hAnsi="Tahoma" w:cs="Tahoma"/>
          <w:bCs/>
          <w:color w:val="333399"/>
          <w:sz w:val="22"/>
          <w:lang w:val="el-GR"/>
        </w:rPr>
        <w:t xml:space="preserve"> </w:t>
      </w:r>
    </w:p>
    <w:p w14:paraId="6B77A604"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46" w:name="_Ref496542534"/>
      <w:bookmarkStart w:id="147" w:name="_Toc161995426"/>
      <w:r w:rsidRPr="00071CDB">
        <w:rPr>
          <w:rFonts w:ascii="Tahoma" w:hAnsi="Tahoma" w:cs="Tahoma"/>
          <w:sz w:val="22"/>
          <w:lang w:val="el-GR"/>
        </w:rPr>
        <w:t>Αποσφράγιση και αξιολόγηση προσφορών</w:t>
      </w:r>
      <w:bookmarkEnd w:id="146"/>
      <w:bookmarkEnd w:id="147"/>
      <w:r w:rsidRPr="00071CDB">
        <w:rPr>
          <w:rFonts w:ascii="Tahoma" w:hAnsi="Tahoma" w:cs="Tahoma"/>
          <w:sz w:val="22"/>
          <w:lang w:val="el-GR"/>
        </w:rPr>
        <w:t xml:space="preserve"> </w:t>
      </w:r>
    </w:p>
    <w:p w14:paraId="6828E076" w14:textId="77777777" w:rsidR="008338F0" w:rsidRPr="00071CDB" w:rsidRDefault="003355E7" w:rsidP="004719AE">
      <w:pPr>
        <w:pStyle w:val="40"/>
        <w:numPr>
          <w:ilvl w:val="2"/>
          <w:numId w:val="7"/>
        </w:numPr>
      </w:pPr>
      <w:bookmarkStart w:id="148" w:name="_Ref496542486"/>
      <w:bookmarkStart w:id="149" w:name="_Toc161995427"/>
      <w:r w:rsidRPr="00071CDB">
        <w:t>Ηλεκτρονική αποσφράγιση προσφορών</w:t>
      </w:r>
      <w:bookmarkEnd w:id="148"/>
      <w:bookmarkEnd w:id="149"/>
    </w:p>
    <w:p w14:paraId="0337F633" w14:textId="77777777" w:rsidR="00AB1AFF" w:rsidRPr="00071CDB" w:rsidRDefault="00AB1AFF" w:rsidP="00AB1AFF">
      <w:pPr>
        <w:rPr>
          <w:rFonts w:ascii="Tahoma" w:hAnsi="Tahoma" w:cs="Tahoma"/>
          <w:szCs w:val="22"/>
          <w:lang w:val="el-GR"/>
        </w:rPr>
      </w:pPr>
      <w:r w:rsidRPr="00071CDB">
        <w:rPr>
          <w:rFonts w:ascii="Tahoma" w:hAnsi="Tahoma"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14ECA226" w14:textId="56B62DF1" w:rsidR="00AB1AFF" w:rsidRPr="00071CDB" w:rsidRDefault="00AB1AFF" w:rsidP="00252835">
      <w:pPr>
        <w:pStyle w:val="aff0"/>
        <w:numPr>
          <w:ilvl w:val="0"/>
          <w:numId w:val="22"/>
        </w:numPr>
        <w:rPr>
          <w:rFonts w:ascii="Tahoma" w:hAnsi="Tahoma" w:cs="Tahoma"/>
          <w:szCs w:val="22"/>
          <w:lang w:val="el-GR"/>
        </w:rPr>
      </w:pPr>
      <w:r w:rsidRPr="00071CDB">
        <w:rPr>
          <w:rFonts w:ascii="Tahoma" w:hAnsi="Tahoma" w:cs="Tahoma"/>
          <w:szCs w:val="22"/>
          <w:lang w:val="el-GR"/>
        </w:rPr>
        <w:t xml:space="preserve">Ηλεκτρονική Αποσφράγιση του (υπό)φακέλου «Δικαιολογητικά Συμμετοχής-Τεχνική Προσφορά», τέσσερις </w:t>
      </w:r>
      <w:r w:rsidRPr="0023184C">
        <w:rPr>
          <w:rFonts w:ascii="Tahoma" w:hAnsi="Tahoma" w:cs="Tahoma"/>
          <w:b/>
          <w:bCs/>
          <w:szCs w:val="22"/>
          <w:lang w:val="el-GR"/>
        </w:rPr>
        <w:t>(4)</w:t>
      </w:r>
      <w:r w:rsidRPr="00071CDB">
        <w:rPr>
          <w:rFonts w:ascii="Tahoma" w:hAnsi="Tahoma" w:cs="Tahoma"/>
          <w:szCs w:val="22"/>
          <w:lang w:val="el-GR"/>
        </w:rPr>
        <w:t xml:space="preserve"> εργάσιμες ημέρες μετά την καταληκτική ημερομηνία προσφορών ήτοι </w:t>
      </w:r>
      <w:r w:rsidR="0023184C" w:rsidRPr="0023184C">
        <w:rPr>
          <w:rFonts w:ascii="Tahoma" w:hAnsi="Tahoma" w:cs="Tahoma"/>
          <w:b/>
          <w:bCs/>
          <w:szCs w:val="22"/>
          <w:lang w:val="el-GR"/>
        </w:rPr>
        <w:t>26/04/2024</w:t>
      </w:r>
      <w:r w:rsidRPr="0023184C">
        <w:rPr>
          <w:rFonts w:ascii="Tahoma" w:hAnsi="Tahoma" w:cs="Tahoma"/>
          <w:b/>
          <w:bCs/>
          <w:szCs w:val="22"/>
          <w:lang w:val="el-GR"/>
        </w:rPr>
        <w:t xml:space="preserve">  και ώρα </w:t>
      </w:r>
      <w:r w:rsidR="0023184C" w:rsidRPr="0023184C">
        <w:rPr>
          <w:rFonts w:ascii="Tahoma" w:hAnsi="Tahoma" w:cs="Tahoma"/>
          <w:b/>
          <w:bCs/>
          <w:szCs w:val="22"/>
          <w:lang w:val="el-GR"/>
        </w:rPr>
        <w:t>14:00</w:t>
      </w:r>
      <w:r w:rsidR="0023184C">
        <w:rPr>
          <w:rFonts w:ascii="Tahoma" w:hAnsi="Tahoma" w:cs="Tahoma"/>
          <w:szCs w:val="22"/>
          <w:lang w:val="el-GR"/>
        </w:rPr>
        <w:t>.</w:t>
      </w:r>
      <w:r w:rsidRPr="00071CDB">
        <w:rPr>
          <w:rFonts w:ascii="Tahoma" w:hAnsi="Tahoma" w:cs="Tahoma"/>
          <w:szCs w:val="22"/>
          <w:lang w:val="el-GR"/>
        </w:rPr>
        <w:t xml:space="preserve">  </w:t>
      </w:r>
    </w:p>
    <w:p w14:paraId="5515584F" w14:textId="77777777" w:rsidR="00AB1AFF" w:rsidRPr="00071CDB" w:rsidRDefault="00AB1AFF" w:rsidP="00252835">
      <w:pPr>
        <w:pStyle w:val="aff0"/>
        <w:numPr>
          <w:ilvl w:val="0"/>
          <w:numId w:val="22"/>
        </w:numPr>
        <w:rPr>
          <w:rFonts w:ascii="Tahoma" w:hAnsi="Tahoma" w:cs="Tahoma"/>
          <w:szCs w:val="22"/>
          <w:lang w:val="el-GR"/>
        </w:rPr>
      </w:pPr>
      <w:r w:rsidRPr="00071CDB">
        <w:rPr>
          <w:rFonts w:ascii="Tahoma" w:hAnsi="Tahoma" w:cs="Tahoma"/>
          <w:szCs w:val="22"/>
          <w:lang w:val="el-GR"/>
        </w:rPr>
        <w:t>Ηλεκτρονική Αποσφράγιση του (υπό)φακέλου «Οικονομική Προσφορά», κατά την ημερομηνία και ώρα που θα ορίσει η Αναθέτουσα Αρχή</w:t>
      </w:r>
    </w:p>
    <w:p w14:paraId="2EE9AAA3" w14:textId="77777777" w:rsidR="00AB1AFF" w:rsidRPr="00071CDB" w:rsidRDefault="00AB1AFF" w:rsidP="00AB1AFF">
      <w:pPr>
        <w:rPr>
          <w:rFonts w:ascii="Tahoma" w:hAnsi="Tahoma" w:cs="Tahoma"/>
          <w:szCs w:val="22"/>
          <w:lang w:val="el-GR"/>
        </w:rPr>
      </w:pPr>
      <w:r w:rsidRPr="00071CDB">
        <w:rPr>
          <w:rFonts w:ascii="Tahoma" w:hAnsi="Tahoma" w:cs="Tahoma"/>
          <w:szCs w:val="22"/>
          <w:lang w:val="el-GR"/>
        </w:rPr>
        <w:t xml:space="preserve">Σε κάθε στάδιο τα στοιχεία των προσφορών που αποσφραγίζονται είναι καταρχήν </w:t>
      </w:r>
      <w:proofErr w:type="spellStart"/>
      <w:r w:rsidRPr="00071CDB">
        <w:rPr>
          <w:rFonts w:ascii="Tahoma" w:hAnsi="Tahoma" w:cs="Tahoma"/>
          <w:szCs w:val="22"/>
          <w:lang w:val="el-GR"/>
        </w:rPr>
        <w:t>προσβάσιμα</w:t>
      </w:r>
      <w:proofErr w:type="spellEnd"/>
      <w:r w:rsidRPr="00071CDB">
        <w:rPr>
          <w:rFonts w:ascii="Tahoma" w:hAnsi="Tahoma" w:cs="Tahoma"/>
          <w:szCs w:val="22"/>
          <w:lang w:val="el-GR"/>
        </w:rPr>
        <w:t xml:space="preserve"> μόνο στα μέλη της Επιτροπής Διαγωνισμού και την Αναθέτουσα Αρχή.</w:t>
      </w:r>
    </w:p>
    <w:p w14:paraId="5544042F" w14:textId="77777777" w:rsidR="00B23FCC" w:rsidRPr="00071CDB" w:rsidRDefault="00B23FCC" w:rsidP="00B23FCC">
      <w:pPr>
        <w:rPr>
          <w:rFonts w:ascii="Tahoma" w:hAnsi="Tahoma" w:cs="Tahoma"/>
          <w:szCs w:val="22"/>
          <w:lang w:val="el-GR"/>
        </w:rPr>
      </w:pPr>
    </w:p>
    <w:p w14:paraId="2D61582A" w14:textId="77777777" w:rsidR="008338F0" w:rsidRPr="00071CDB" w:rsidRDefault="003355E7" w:rsidP="004719AE">
      <w:pPr>
        <w:pStyle w:val="40"/>
        <w:numPr>
          <w:ilvl w:val="2"/>
          <w:numId w:val="7"/>
        </w:numPr>
      </w:pPr>
      <w:bookmarkStart w:id="150" w:name="_Toc161995428"/>
      <w:r w:rsidRPr="00071CDB">
        <w:t>Αξιολόγηση προσφορών</w:t>
      </w:r>
      <w:bookmarkEnd w:id="150"/>
    </w:p>
    <w:p w14:paraId="6FBDFBB1" w14:textId="77777777" w:rsidR="00AB1AFF" w:rsidRPr="00071CDB" w:rsidRDefault="00AB1AFF" w:rsidP="00AB1AFF">
      <w:pPr>
        <w:textAlignment w:val="baseline"/>
        <w:rPr>
          <w:rFonts w:ascii="Tahoma" w:hAnsi="Tahoma" w:cs="Tahoma"/>
          <w:szCs w:val="22"/>
          <w:lang w:val="el-GR"/>
        </w:rPr>
      </w:pPr>
      <w:r w:rsidRPr="00071CDB">
        <w:rPr>
          <w:rFonts w:ascii="Tahoma" w:hAnsi="Tahoma" w:cs="Tahoma"/>
          <w:szCs w:val="22"/>
          <w:lang w:val="el-GR"/>
        </w:rPr>
        <w:t>Μετά την 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666DA624" w14:textId="77777777" w:rsidR="00AB1AFF" w:rsidRPr="00071CDB" w:rsidRDefault="00AB1AFF" w:rsidP="00AB1AFF">
      <w:pPr>
        <w:textAlignment w:val="baseline"/>
        <w:rPr>
          <w:rFonts w:ascii="Tahoma" w:hAnsi="Tahoma" w:cs="Tahoma"/>
          <w:kern w:val="1"/>
          <w:szCs w:val="22"/>
          <w:lang w:val="el-GR" w:eastAsia="ar-SA"/>
        </w:rPr>
      </w:pPr>
      <w:r w:rsidRPr="00071CDB">
        <w:rPr>
          <w:rFonts w:ascii="Tahoma" w:hAnsi="Tahoma" w:cs="Tahoma"/>
          <w:kern w:val="1"/>
          <w:szCs w:val="22"/>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071CDB">
        <w:rPr>
          <w:rFonts w:ascii="Tahoma" w:hAnsi="Tahoma" w:cs="Tahoma"/>
          <w:szCs w:val="22"/>
          <w:lang w:val="el-GR" w:eastAsia="ar-SA"/>
        </w:rPr>
        <w:t xml:space="preserve"> Η συμπλήρωση ή η αποσαφήνιση ζητείται και γίνεται αποδεκτή υπό την προϋπόθεση ότι δεν </w:t>
      </w:r>
      <w:r w:rsidRPr="00071CDB">
        <w:rPr>
          <w:rFonts w:ascii="Tahoma" w:hAnsi="Tahoma" w:cs="Tahoma"/>
          <w:kern w:val="1"/>
          <w:szCs w:val="22"/>
          <w:lang w:val="el-GR" w:eastAsia="ar-SA"/>
        </w:rPr>
        <w:t xml:space="preserve">τροποποιείται η προσφορά του οικονομικού φορέα και ότι αφορά σε στοιχεία ή δεδομένα, των οποίων είναι αντικειμενικά </w:t>
      </w:r>
      <w:proofErr w:type="spellStart"/>
      <w:r w:rsidRPr="00071CDB">
        <w:rPr>
          <w:rFonts w:ascii="Tahoma" w:hAnsi="Tahoma" w:cs="Tahoma"/>
          <w:kern w:val="1"/>
          <w:szCs w:val="22"/>
          <w:lang w:val="el-GR" w:eastAsia="ar-SA"/>
        </w:rPr>
        <w:t>εξακριβώσιμος</w:t>
      </w:r>
      <w:proofErr w:type="spellEnd"/>
      <w:r w:rsidRPr="00071CDB">
        <w:rPr>
          <w:rFonts w:ascii="Tahoma" w:hAnsi="Tahoma" w:cs="Tahoma"/>
          <w:kern w:val="1"/>
          <w:szCs w:val="22"/>
          <w:lang w:val="el-GR" w:eastAsia="ar-SA"/>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071CDB">
        <w:rPr>
          <w:rFonts w:ascii="Tahoma" w:hAnsi="Tahoma" w:cs="Tahoma"/>
          <w:kern w:val="1"/>
          <w:szCs w:val="22"/>
          <w:lang w:val="el-GR" w:eastAsia="ar-SA"/>
        </w:rPr>
        <w:t>κατ</w:t>
      </w:r>
      <w:proofErr w:type="spellEnd"/>
      <w:r w:rsidRPr="00071CDB">
        <w:rPr>
          <w:rFonts w:ascii="Tahoma" w:hAnsi="Tahoma" w:cs="Tahoma"/>
          <w:kern w:val="1"/>
          <w:szCs w:val="22"/>
          <w:lang w:val="el-GR" w:eastAsia="ar-SA"/>
        </w:rPr>
        <w:t xml:space="preserve">΄ </w:t>
      </w:r>
      <w:proofErr w:type="spellStart"/>
      <w:r w:rsidRPr="00071CDB">
        <w:rPr>
          <w:rFonts w:ascii="Tahoma" w:hAnsi="Tahoma" w:cs="Tahoma"/>
          <w:kern w:val="1"/>
          <w:szCs w:val="22"/>
          <w:lang w:val="el-GR" w:eastAsia="ar-SA"/>
        </w:rPr>
        <w:t>αναλογίαν</w:t>
      </w:r>
      <w:proofErr w:type="spellEnd"/>
      <w:r w:rsidRPr="00071CDB">
        <w:rPr>
          <w:rFonts w:ascii="Tahoma" w:hAnsi="Tahoma" w:cs="Tahoma"/>
          <w:kern w:val="1"/>
          <w:szCs w:val="22"/>
          <w:lang w:val="el-GR" w:eastAsia="ar-SA"/>
        </w:rPr>
        <w:t xml:space="preserve"> και για τυχόν ελλείπουσες δηλώσεις, υπό την προϋπόθεση ότι βεβαιώνουν γεγονότα αντικειμενικώς </w:t>
      </w:r>
      <w:proofErr w:type="spellStart"/>
      <w:r w:rsidRPr="00071CDB">
        <w:rPr>
          <w:rFonts w:ascii="Tahoma" w:hAnsi="Tahoma" w:cs="Tahoma"/>
          <w:kern w:val="1"/>
          <w:szCs w:val="22"/>
          <w:lang w:val="el-GR" w:eastAsia="ar-SA"/>
        </w:rPr>
        <w:t>εξακριβώσιμα</w:t>
      </w:r>
      <w:proofErr w:type="spellEnd"/>
      <w:r w:rsidRPr="00071CDB">
        <w:rPr>
          <w:rFonts w:ascii="Tahoma" w:hAnsi="Tahoma" w:cs="Tahoma"/>
          <w:kern w:val="1"/>
          <w:szCs w:val="22"/>
          <w:lang w:val="el-GR" w:eastAsia="ar-SA"/>
        </w:rPr>
        <w:t>.</w:t>
      </w:r>
    </w:p>
    <w:p w14:paraId="178BA233" w14:textId="77777777" w:rsidR="00AB1AFF" w:rsidRPr="00071CDB" w:rsidRDefault="00AB1AFF" w:rsidP="00AB1AFF">
      <w:pPr>
        <w:textAlignment w:val="baseline"/>
        <w:rPr>
          <w:rFonts w:ascii="Tahoma" w:eastAsia="Calibri" w:hAnsi="Tahoma" w:cs="Tahoma"/>
          <w:i/>
          <w:iCs/>
          <w:color w:val="5B9BD5"/>
          <w:kern w:val="1"/>
          <w:szCs w:val="22"/>
          <w:lang w:val="el-GR" w:eastAsia="el-GR"/>
        </w:rPr>
      </w:pPr>
      <w:r w:rsidRPr="001F4DBD">
        <w:rPr>
          <w:rFonts w:ascii="Tahoma" w:hAnsi="Tahoma" w:cs="Tahoma"/>
          <w:b/>
          <w:bCs/>
          <w:kern w:val="1"/>
          <w:szCs w:val="22"/>
          <w:lang w:val="el-GR"/>
        </w:rPr>
        <w:t xml:space="preserve">Ειδικότερα </w:t>
      </w:r>
      <w:r w:rsidRPr="00071CDB">
        <w:rPr>
          <w:rFonts w:ascii="Tahoma" w:hAnsi="Tahoma" w:cs="Tahoma"/>
          <w:kern w:val="1"/>
          <w:szCs w:val="22"/>
          <w:lang w:val="el-GR"/>
        </w:rPr>
        <w:t>:</w:t>
      </w:r>
    </w:p>
    <w:p w14:paraId="62DA4050" w14:textId="77777777" w:rsidR="00AB1AFF" w:rsidRPr="00071CDB" w:rsidRDefault="00AB1AFF" w:rsidP="00AB1AFF">
      <w:pPr>
        <w:textAlignment w:val="baseline"/>
        <w:rPr>
          <w:rFonts w:ascii="Tahoma" w:hAnsi="Tahoma" w:cs="Tahoma"/>
          <w:b/>
          <w:bCs/>
          <w:strike/>
          <w:kern w:val="1"/>
          <w:szCs w:val="22"/>
          <w:lang w:val="el-GR"/>
        </w:rPr>
      </w:pPr>
      <w:r w:rsidRPr="00071CDB">
        <w:rPr>
          <w:rFonts w:ascii="Tahoma" w:hAnsi="Tahoma" w:cs="Tahoma"/>
          <w:kern w:val="1"/>
          <w:szCs w:val="22"/>
          <w:lang w:val="el-GR"/>
        </w:rPr>
        <w:t xml:space="preserve">α) Η Επιτροπή Διαγωνισμού εξετάζει αρχικά  την προσκόμιση της εγγύησης συμμετοχής, σύμφωνα με την παρ.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69E22955"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 xml:space="preserve">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w:t>
      </w:r>
      <w:r w:rsidRPr="00071CDB">
        <w:rPr>
          <w:rFonts w:ascii="Tahoma" w:hAnsi="Tahoma" w:cs="Tahoma"/>
          <w:kern w:val="1"/>
          <w:szCs w:val="22"/>
          <w:lang w:val="el-GR"/>
        </w:rPr>
        <w:lastRenderedPageBreak/>
        <w:t>διαδικασίας ανάθεσης σύμβασης και κοινοποιείται σε όλους τους προσφέροντες με επιμέλεια αυτής μέσω της λειτουργικότητας της «Επικοινωνίας» του ηλεκτρονικού διαγωνισμού στο ΕΣΗΔΗΣ.</w:t>
      </w:r>
    </w:p>
    <w:p w14:paraId="24588DC7"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Κατά της εν λόγω απόφασης χωρεί προδικαστική προσφυγή, σύμφωνα με τα οριζόμενα στην παράγραφο 3.4 της παρούσας.</w:t>
      </w:r>
    </w:p>
    <w:p w14:paraId="7443D458"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93637FD"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 xml:space="preserve">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και βαθμολόγηση των τεχνικών προσφορών των προσφερόντων, των οποίων τα δικαιολογητικά συμμετοχής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2.3.1 και 2.3.2 της παρούσας. </w:t>
      </w:r>
    </w:p>
    <w:p w14:paraId="600EE735" w14:textId="77777777" w:rsidR="00AB1AFF" w:rsidRPr="00071CDB" w:rsidRDefault="00AB1AFF" w:rsidP="00AB1AFF">
      <w:pPr>
        <w:textAlignment w:val="baseline"/>
        <w:rPr>
          <w:rFonts w:ascii="Tahoma" w:hAnsi="Tahoma" w:cs="Tahoma"/>
          <w:kern w:val="1"/>
          <w:szCs w:val="22"/>
          <w:lang w:val="el-GR" w:eastAsia="el-GR"/>
        </w:rPr>
      </w:pPr>
      <w:r w:rsidRPr="00071CDB">
        <w:rPr>
          <w:rFonts w:ascii="Tahoma" w:hAnsi="Tahoma" w:cs="Tahoma"/>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36C8D796"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eastAsia="el-GR"/>
        </w:rPr>
        <w:t>Κατά της εν λόγω απόφασης χωρεί προδικαστική προσφυγή, σύμφωνα με τα οριζόμενα στην παράγραφο 3.4 της παρούσας.</w:t>
      </w:r>
    </w:p>
    <w:p w14:paraId="52036E95" w14:textId="77777777" w:rsidR="00AB1AFF" w:rsidRPr="00071CDB" w:rsidRDefault="00AB1AFF" w:rsidP="00AB1AFF">
      <w:pPr>
        <w:textAlignment w:val="baseline"/>
        <w:rPr>
          <w:rFonts w:ascii="Tahoma" w:hAnsi="Tahoma" w:cs="Tahoma"/>
          <w:kern w:val="1"/>
          <w:szCs w:val="22"/>
          <w:lang w:val="el-GR"/>
        </w:rPr>
      </w:pPr>
      <w:r w:rsidRPr="00071CDB">
        <w:rPr>
          <w:rFonts w:ascii="Tahoma" w:hAnsi="Tahoma" w:cs="Tahoma"/>
          <w:kern w:val="1"/>
          <w:szCs w:val="22"/>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68B622D8" w14:textId="77777777" w:rsidR="00AB1AFF" w:rsidRPr="00071CDB" w:rsidRDefault="00AB1AFF" w:rsidP="00AB1AFF">
      <w:pPr>
        <w:suppressAutoHyphens w:val="0"/>
        <w:autoSpaceDE w:val="0"/>
        <w:autoSpaceDN w:val="0"/>
        <w:adjustRightInd w:val="0"/>
        <w:spacing w:after="0"/>
        <w:rPr>
          <w:rFonts w:ascii="Tahoma" w:hAnsi="Tahoma" w:cs="Tahoma"/>
          <w:kern w:val="1"/>
          <w:szCs w:val="22"/>
          <w:lang w:val="el-GR"/>
        </w:rPr>
      </w:pPr>
      <w:r w:rsidRPr="00071CDB">
        <w:rPr>
          <w:rFonts w:ascii="Tahoma" w:hAnsi="Tahoma" w:cs="Tahoma"/>
          <w:kern w:val="1"/>
          <w:szCs w:val="22"/>
          <w:lang w:val="el-GR"/>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2E6394B5" w14:textId="77777777" w:rsidR="00AB1AFF" w:rsidRPr="00071CDB" w:rsidRDefault="00AB1AFF" w:rsidP="00AB1AFF">
      <w:pPr>
        <w:textAlignment w:val="baseline"/>
        <w:rPr>
          <w:rFonts w:ascii="Tahoma" w:hAnsi="Tahoma" w:cs="Tahoma"/>
          <w:kern w:val="1"/>
          <w:szCs w:val="22"/>
          <w:lang w:val="el-GR" w:eastAsia="el-GR"/>
        </w:rPr>
      </w:pPr>
      <w:r w:rsidRPr="00071CDB">
        <w:rPr>
          <w:rFonts w:ascii="Tahoma" w:hAnsi="Tahoma"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071CDB">
        <w:rPr>
          <w:rFonts w:ascii="Tahoma" w:hAnsi="Tahoma" w:cs="Tahoma"/>
          <w:szCs w:val="22"/>
          <w:lang w:val="el-GR"/>
        </w:rPr>
        <w:t xml:space="preserve"> </w:t>
      </w:r>
      <w:r w:rsidRPr="00071CDB">
        <w:rPr>
          <w:rFonts w:ascii="Tahoma" w:hAnsi="Tahoma" w:cs="Tahoma"/>
          <w:kern w:val="1"/>
          <w:szCs w:val="22"/>
          <w:lang w:val="el-GR"/>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3D4CAE3C" w14:textId="77777777" w:rsidR="00AB1AFF" w:rsidRPr="00071CDB" w:rsidRDefault="00AB1AFF" w:rsidP="00AB1AFF">
      <w:pPr>
        <w:textAlignment w:val="baseline"/>
        <w:rPr>
          <w:rFonts w:ascii="Tahoma" w:hAnsi="Tahoma" w:cs="Tahoma"/>
          <w:szCs w:val="22"/>
          <w:lang w:val="el-GR"/>
        </w:rPr>
      </w:pPr>
      <w:r w:rsidRPr="00071CDB">
        <w:rPr>
          <w:rFonts w:ascii="Tahoma" w:hAnsi="Tahoma" w:cs="Tahoma"/>
          <w:kern w:val="1"/>
          <w:szCs w:val="22"/>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41C4FC67" w14:textId="77777777" w:rsidR="00AB1AFF" w:rsidRPr="00071CDB" w:rsidRDefault="00AB1AFF" w:rsidP="00AB1AFF">
      <w:pPr>
        <w:textAlignment w:val="baseline"/>
        <w:rPr>
          <w:rFonts w:ascii="Tahoma" w:eastAsia="Calibri" w:hAnsi="Tahoma" w:cs="Tahoma"/>
          <w:i/>
          <w:color w:val="5B9BD5"/>
          <w:kern w:val="1"/>
          <w:szCs w:val="22"/>
          <w:lang w:val="el-GR" w:eastAsia="el-GR"/>
        </w:rPr>
      </w:pPr>
      <w:r w:rsidRPr="00071CDB">
        <w:rPr>
          <w:rFonts w:ascii="Tahoma" w:hAnsi="Tahoma" w:cs="Tahoma"/>
          <w:kern w:val="1"/>
          <w:szCs w:val="22"/>
          <w:lang w:val="el-GR"/>
        </w:rPr>
        <w:t>Αν οι ισοδύναμες προσφορές έχουν την ίδια βαθμολογία τεχνικής προσφοράς</w:t>
      </w:r>
      <w:r w:rsidRPr="00071CDB">
        <w:rPr>
          <w:rFonts w:ascii="Tahoma" w:hAnsi="Tahoma" w:cs="Tahoma"/>
          <w:i/>
          <w:color w:val="5B9BD5"/>
          <w:kern w:val="1"/>
          <w:szCs w:val="22"/>
          <w:lang w:val="el-GR" w:eastAsia="el-GR"/>
        </w:rPr>
        <w:t xml:space="preserve"> </w:t>
      </w:r>
      <w:r w:rsidRPr="00071CDB">
        <w:rPr>
          <w:rFonts w:ascii="Tahoma" w:hAnsi="Tahoma" w:cs="Tahoma"/>
          <w:kern w:val="1"/>
          <w:szCs w:val="22"/>
          <w:lang w:val="el-GR"/>
        </w:rPr>
        <w:t xml:space="preserve">η αναθέτουσα αρχή επιλέγει τον ανάδοχο με κλήρωση μεταξύ των οικονομικών φορέων που υπέβαλαν τις ισοδύναμες </w:t>
      </w:r>
      <w:r w:rsidRPr="00071CDB">
        <w:rPr>
          <w:rFonts w:ascii="Tahoma" w:hAnsi="Tahoma" w:cs="Tahoma"/>
          <w:kern w:val="1"/>
          <w:szCs w:val="22"/>
          <w:lang w:val="el-GR"/>
        </w:rPr>
        <w:lastRenderedPageBreak/>
        <w:t xml:space="preserve">προσφορές. Η κλήρωση γίνεται ενώπιον της Επιτροπής του Διαγωνισμού και παρουσία αυτών των οικονομικών φορέων. </w:t>
      </w:r>
    </w:p>
    <w:p w14:paraId="3D13D5A2" w14:textId="77777777" w:rsidR="00AB1AFF" w:rsidRPr="00071CDB" w:rsidRDefault="00AB1AFF" w:rsidP="00AB1AFF">
      <w:pPr>
        <w:textAlignment w:val="baseline"/>
        <w:rPr>
          <w:rFonts w:ascii="Tahoma" w:hAnsi="Tahoma" w:cs="Tahoma"/>
          <w:kern w:val="1"/>
          <w:szCs w:val="22"/>
          <w:lang w:val="el-GR" w:eastAsia="el-GR"/>
        </w:rPr>
      </w:pPr>
      <w:r w:rsidRPr="00071CDB">
        <w:rPr>
          <w:rFonts w:ascii="Tahoma" w:hAnsi="Tahoma" w:cs="Tahoma"/>
          <w:kern w:val="1"/>
          <w:szCs w:val="22"/>
          <w:lang w:val="el-GR"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071CDB">
        <w:rPr>
          <w:rFonts w:ascii="Tahoma" w:eastAsia="Calibri" w:hAnsi="Tahoma" w:cs="Tahoma"/>
          <w:i/>
          <w:color w:val="5B9BD5"/>
          <w:kern w:val="1"/>
          <w:szCs w:val="22"/>
          <w:lang w:val="el-GR" w:eastAsia="el-GR"/>
        </w:rPr>
        <w:t xml:space="preserve"> </w:t>
      </w:r>
      <w:r w:rsidRPr="00071CDB">
        <w:rPr>
          <w:rFonts w:ascii="Tahoma" w:hAnsi="Tahoma" w:cs="Tahoma"/>
          <w:kern w:val="1"/>
          <w:szCs w:val="22"/>
          <w:lang w:val="el-GR"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3CF77601" w14:textId="77777777" w:rsidR="00AB1AFF" w:rsidRPr="00071CDB" w:rsidRDefault="00AB1AFF" w:rsidP="00AB1AFF">
      <w:pPr>
        <w:textAlignment w:val="baseline"/>
        <w:rPr>
          <w:rFonts w:ascii="Tahoma" w:hAnsi="Tahoma" w:cs="Tahoma"/>
          <w:color w:val="000000"/>
          <w:szCs w:val="22"/>
          <w:shd w:val="clear" w:color="auto" w:fill="FFFFFF"/>
          <w:lang w:val="el-GR"/>
        </w:rPr>
      </w:pPr>
      <w:r w:rsidRPr="00071CDB">
        <w:rPr>
          <w:rFonts w:ascii="Tahoma" w:hAnsi="Tahoma" w:cs="Tahoma"/>
          <w:color w:val="000000"/>
          <w:szCs w:val="22"/>
          <w:shd w:val="clear" w:color="auto" w:fill="FFFFFF"/>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7D651B" w:rsidRPr="00071CDB">
        <w:rPr>
          <w:rFonts w:ascii="Tahoma" w:hAnsi="Tahoma" w:cs="Tahoma"/>
          <w:color w:val="000000"/>
          <w:szCs w:val="22"/>
          <w:shd w:val="clear" w:color="auto" w:fill="FFFFFF"/>
          <w:lang w:val="el-GR"/>
        </w:rPr>
        <w:t>Ε.Α.ΔΗ.ΣΥ.</w:t>
      </w:r>
      <w:r w:rsidRPr="00071CDB">
        <w:rPr>
          <w:rFonts w:ascii="Tahoma" w:hAnsi="Tahoma" w:cs="Tahoma"/>
          <w:color w:val="000000"/>
          <w:szCs w:val="22"/>
          <w:shd w:val="clear" w:color="auto" w:fill="FFFFFF"/>
          <w:lang w:val="el-GR"/>
        </w:rPr>
        <w:t xml:space="preserve"> σύμφωνα με όσα προβλέπονται στην παράγραφο 3.4 της παρούσας.</w:t>
      </w:r>
    </w:p>
    <w:p w14:paraId="7C76C925" w14:textId="77777777" w:rsidR="00E03665" w:rsidRPr="00071CDB" w:rsidRDefault="00E03665" w:rsidP="00E03665">
      <w:pPr>
        <w:rPr>
          <w:rFonts w:ascii="Tahoma" w:hAnsi="Tahoma" w:cs="Tahoma"/>
          <w:szCs w:val="22"/>
          <w:lang w:val="el-GR"/>
        </w:rPr>
      </w:pPr>
      <w:bookmarkStart w:id="151" w:name="__RefHeading___Toc491950129"/>
      <w:bookmarkEnd w:id="151"/>
      <w:r w:rsidRPr="00071CDB">
        <w:rPr>
          <w:rFonts w:ascii="Tahoma" w:hAnsi="Tahoma" w:cs="Tahoma"/>
          <w:szCs w:val="22"/>
          <w:lang w:val="el-GR"/>
        </w:rPr>
        <w:t xml:space="preserve"> </w:t>
      </w:r>
    </w:p>
    <w:p w14:paraId="740F86E6"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2" w:name="_Ref496542592"/>
      <w:bookmarkStart w:id="153" w:name="_Toc161995429"/>
      <w:r w:rsidRPr="00071CDB">
        <w:rPr>
          <w:rFonts w:ascii="Tahoma" w:hAnsi="Tahoma" w:cs="Tahoma"/>
          <w:sz w:val="22"/>
          <w:lang w:val="el-GR"/>
        </w:rPr>
        <w:t xml:space="preserve">Πρόσκληση υποβολής </w:t>
      </w:r>
      <w:r w:rsidR="00BB3801" w:rsidRPr="00071CDB">
        <w:rPr>
          <w:rFonts w:ascii="Tahoma" w:hAnsi="Tahoma" w:cs="Tahoma"/>
          <w:sz w:val="22"/>
          <w:lang w:val="el-GR"/>
        </w:rPr>
        <w:t>δικαιολογητικών προσωρινού αναδόχου</w:t>
      </w:r>
      <w:r w:rsidR="00E1337D" w:rsidRPr="00071CDB">
        <w:rPr>
          <w:rFonts w:ascii="Tahoma" w:hAnsi="Tahoma" w:cs="Tahoma"/>
          <w:sz w:val="22"/>
          <w:lang w:val="el-GR"/>
        </w:rPr>
        <w:t xml:space="preserve"> </w:t>
      </w:r>
      <w:r w:rsidRPr="00071CDB">
        <w:rPr>
          <w:rFonts w:ascii="Tahoma" w:hAnsi="Tahoma" w:cs="Tahoma"/>
          <w:sz w:val="22"/>
          <w:lang w:val="el-GR"/>
        </w:rPr>
        <w:t xml:space="preserve">- Δικαιολογητικά </w:t>
      </w:r>
      <w:bookmarkEnd w:id="152"/>
      <w:r w:rsidR="00BB3801" w:rsidRPr="00071CDB">
        <w:rPr>
          <w:rFonts w:ascii="Tahoma" w:hAnsi="Tahoma" w:cs="Tahoma"/>
          <w:sz w:val="22"/>
          <w:lang w:val="el-GR"/>
        </w:rPr>
        <w:t>προσωρινού αναδόχου</w:t>
      </w:r>
      <w:bookmarkEnd w:id="153"/>
      <w:r w:rsidR="00BB3801" w:rsidRPr="00071CDB">
        <w:rPr>
          <w:rFonts w:ascii="Tahoma" w:hAnsi="Tahoma" w:cs="Tahoma"/>
          <w:sz w:val="22"/>
          <w:lang w:val="el-GR"/>
        </w:rPr>
        <w:t xml:space="preserve"> </w:t>
      </w:r>
    </w:p>
    <w:p w14:paraId="12B72C81" w14:textId="77777777" w:rsidR="00512473" w:rsidRPr="00071CDB" w:rsidRDefault="00512473">
      <w:pPr>
        <w:rPr>
          <w:rFonts w:ascii="Tahoma" w:hAnsi="Tahoma" w:cs="Tahoma"/>
          <w:szCs w:val="22"/>
          <w:lang w:val="el-GR"/>
        </w:rPr>
      </w:pPr>
    </w:p>
    <w:p w14:paraId="18330996"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Μετά την αξιολόγηση των προσφορών, η αναθέτουσα αρχή αποστέλλει σχετική ηλεκτρονική  πρόσκληση στον προσφέροντα, στον οποίο πρόκειται να γίνει η κατακύρωση («προσωρινό ανάδοχο»), 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9038639"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071CDB">
        <w:rPr>
          <w:rFonts w:ascii="Tahoma" w:hAnsi="Tahoma" w:cs="Tahoma"/>
          <w:szCs w:val="22"/>
          <w:lang w:val="el-GR"/>
        </w:rPr>
        <w:t>μορφότυπο</w:t>
      </w:r>
      <w:proofErr w:type="spellEnd"/>
      <w:r w:rsidRPr="00071CDB">
        <w:rPr>
          <w:rFonts w:ascii="Tahoma" w:hAnsi="Tahoma" w:cs="Tahoma"/>
          <w:szCs w:val="22"/>
          <w:lang w:val="el-GR"/>
        </w:rPr>
        <w:t xml:space="preserve"> PDF, σύμφωνα με τα ειδικώς οριζόμενα στην παράγραφο 2.4.2.5 της παρούσας.</w:t>
      </w:r>
    </w:p>
    <w:p w14:paraId="17412488"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39233792"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Αν δεν προσκομισθούν τα παραπάνω δικαιολογητικά ή υπάρχουν ελλείψεις σε αυτά που </w:t>
      </w:r>
      <w:proofErr w:type="spellStart"/>
      <w:r w:rsidRPr="00071CDB">
        <w:rPr>
          <w:rFonts w:ascii="Tahoma" w:hAnsi="Tahoma" w:cs="Tahoma"/>
          <w:szCs w:val="22"/>
          <w:lang w:val="el-GR"/>
        </w:rPr>
        <w:t>υπoβλήθηκαν</w:t>
      </w:r>
      <w:proofErr w:type="spellEnd"/>
      <w:r w:rsidRPr="00071CDB">
        <w:rPr>
          <w:rFonts w:ascii="Tahoma" w:hAnsi="Tahoma" w:cs="Tahoma"/>
          <w:szCs w:val="22"/>
          <w:lang w:val="el-GR"/>
        </w:rPr>
        <w:t xml:space="preserve">,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με την έννοια </w:t>
      </w:r>
      <w:r w:rsidRPr="00071CDB">
        <w:rPr>
          <w:rFonts w:ascii="Tahoma" w:hAnsi="Tahoma" w:cs="Tahoma"/>
          <w:szCs w:val="22"/>
          <w:lang w:val="el-GR"/>
        </w:rPr>
        <w:lastRenderedPageBreak/>
        <w:t>του άρθρου 102 του ν. 4412/2016, εντός δέκα (10) ημερών από την κοινοποίηση της σχετικής πρόσκλησης σε αυτόν.</w:t>
      </w:r>
    </w:p>
    <w:p w14:paraId="17179E6E"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071CDB">
        <w:rPr>
          <w:rFonts w:ascii="Tahoma" w:hAnsi="Tahoma" w:cs="Tahoma"/>
          <w:szCs w:val="22"/>
          <w:lang w:val="el-GR"/>
        </w:rPr>
        <w:t>κατ</w:t>
      </w:r>
      <w:proofErr w:type="spellEnd"/>
      <w:r w:rsidRPr="00071CDB">
        <w:rPr>
          <w:rFonts w:ascii="Tahoma" w:hAnsi="Tahoma" w:cs="Tahoma"/>
          <w:szCs w:val="22"/>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002592E5"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3C80FFC2"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3BE08188" w14:textId="77777777" w:rsidR="00A941B9" w:rsidRPr="00071CDB" w:rsidRDefault="00A941B9" w:rsidP="00A941B9">
      <w:pPr>
        <w:rPr>
          <w:rFonts w:ascii="Tahoma" w:hAnsi="Tahoma" w:cs="Tahoma"/>
          <w:szCs w:val="22"/>
          <w:lang w:val="el-GR"/>
        </w:rPr>
      </w:pPr>
      <w:proofErr w:type="spellStart"/>
      <w:r w:rsidRPr="00071CDB">
        <w:rPr>
          <w:rFonts w:ascii="Tahoma" w:hAnsi="Tahoma" w:cs="Tahoma"/>
          <w:szCs w:val="22"/>
          <w:lang w:val="el-GR"/>
        </w:rPr>
        <w:t>ii</w:t>
      </w:r>
      <w:proofErr w:type="spellEnd"/>
      <w:r w:rsidRPr="00071CDB">
        <w:rPr>
          <w:rFonts w:ascii="Tahoma" w:hAnsi="Tahoma" w:cs="Tahoma"/>
          <w:szCs w:val="22"/>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2ED60E48" w14:textId="77777777" w:rsidR="00A941B9" w:rsidRPr="00071CDB" w:rsidRDefault="00A941B9" w:rsidP="00A941B9">
      <w:pPr>
        <w:rPr>
          <w:rFonts w:ascii="Tahoma" w:hAnsi="Tahoma" w:cs="Tahoma"/>
          <w:szCs w:val="22"/>
          <w:lang w:val="el-GR"/>
        </w:rPr>
      </w:pPr>
      <w:proofErr w:type="spellStart"/>
      <w:r w:rsidRPr="00071CDB">
        <w:rPr>
          <w:rFonts w:ascii="Tahoma" w:hAnsi="Tahoma" w:cs="Tahoma"/>
          <w:szCs w:val="22"/>
          <w:lang w:val="el-GR"/>
        </w:rPr>
        <w:t>iii</w:t>
      </w:r>
      <w:proofErr w:type="spellEnd"/>
      <w:r w:rsidRPr="00071CDB">
        <w:rPr>
          <w:rFonts w:ascii="Tahoma" w:hAnsi="Tahoma" w:cs="Tahoma"/>
          <w:szCs w:val="22"/>
          <w:lang w:val="el-GR"/>
        </w:rPr>
        <w:t xml:space="preserve">)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64EEABC2"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071CDB">
        <w:rPr>
          <w:rFonts w:ascii="Tahoma" w:hAnsi="Tahoma" w:cs="Tahoma"/>
          <w:szCs w:val="22"/>
          <w:lang w:val="el-GR"/>
        </w:rPr>
        <w:t>οψιγενείς</w:t>
      </w:r>
      <w:proofErr w:type="spellEnd"/>
      <w:r w:rsidRPr="00071CDB">
        <w:rPr>
          <w:rFonts w:ascii="Tahoma" w:hAnsi="Tahoma" w:cs="Tahoma"/>
          <w:szCs w:val="22"/>
          <w:lang w:val="el-GR"/>
        </w:rPr>
        <w:t xml:space="preserve"> μεταβολές), δεν καταπίπτει υπέρ της Αναθέτουσας Αρχής η εγγύηση συμμετοχής του. </w:t>
      </w:r>
    </w:p>
    <w:p w14:paraId="334015E2"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3C9441DD"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EAF8F0F"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lastRenderedPageBreak/>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w:t>
      </w:r>
      <w:proofErr w:type="spellStart"/>
      <w:r w:rsidRPr="00071CDB">
        <w:rPr>
          <w:rFonts w:ascii="Tahoma" w:hAnsi="Tahoma" w:cs="Tahoma"/>
          <w:szCs w:val="22"/>
          <w:lang w:val="el-GR"/>
        </w:rPr>
        <w:t>εκατόν</w:t>
      </w:r>
      <w:proofErr w:type="spellEnd"/>
      <w:r w:rsidRPr="00071CDB">
        <w:rPr>
          <w:rFonts w:ascii="Tahoma" w:hAnsi="Tahoma" w:cs="Tahoma"/>
          <w:szCs w:val="22"/>
          <w:lang w:val="el-GR"/>
        </w:rPr>
        <w:t xml:space="preserve"> είκοσι τοις εκατό (120%)  στην περίπτωση της μεγαλύτερης ποσότητας και ογδόντα τοις εκατό (80%)  στην περίπτωση μικρότερης ποσότητας.</w:t>
      </w:r>
    </w:p>
    <w:p w14:paraId="500FE8C6"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0D61C1DC"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7D651B" w:rsidRPr="00071CDB">
        <w:rPr>
          <w:rFonts w:ascii="Tahoma" w:hAnsi="Tahoma" w:cs="Tahoma"/>
          <w:szCs w:val="22"/>
          <w:lang w:val="el-GR"/>
        </w:rPr>
        <w:t>Ε.Α.ΔΗ.ΣΥ.</w:t>
      </w:r>
      <w:r w:rsidRPr="00071CDB">
        <w:rPr>
          <w:rFonts w:ascii="Tahoma" w:hAnsi="Tahoma" w:cs="Tahoma"/>
          <w:szCs w:val="22"/>
          <w:lang w:val="el-GR"/>
        </w:rPr>
        <w:t xml:space="preserve"> σύμφωνα με όσα προβλέπονται στην παράγραφο 3.4 της παρούσας .</w:t>
      </w:r>
    </w:p>
    <w:p w14:paraId="7A56C4CC"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4" w:name="_Toc161995430"/>
      <w:r w:rsidRPr="00071CDB">
        <w:rPr>
          <w:rFonts w:ascii="Tahoma" w:hAnsi="Tahoma" w:cs="Tahoma"/>
          <w:sz w:val="22"/>
          <w:lang w:val="el-GR"/>
        </w:rPr>
        <w:t>Κατακύρωση - σύναψη σύμβασης</w:t>
      </w:r>
      <w:bookmarkEnd w:id="154"/>
      <w:r w:rsidRPr="00071CDB">
        <w:rPr>
          <w:rFonts w:ascii="Tahoma" w:hAnsi="Tahoma" w:cs="Tahoma"/>
          <w:sz w:val="22"/>
          <w:lang w:val="el-GR"/>
        </w:rPr>
        <w:t xml:space="preserve"> </w:t>
      </w:r>
    </w:p>
    <w:p w14:paraId="6DC8C8EF"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3.3.1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4AD1585C"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και, επιπλέον, αναρτά τα δικαιολογητικά του προσωρινού αναδόχου στα «Συνημμένα Ηλεκτρονικού Διαγωνισμού». </w:t>
      </w:r>
    </w:p>
    <w:p w14:paraId="5C378BAD"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w:t>
      </w:r>
      <w:r w:rsidR="007D651B" w:rsidRPr="00071CDB">
        <w:rPr>
          <w:rFonts w:ascii="Tahoma" w:hAnsi="Tahoma" w:cs="Tahoma"/>
          <w:szCs w:val="22"/>
          <w:lang w:val="el-GR"/>
        </w:rPr>
        <w:t>Ε.Α.ΔΗ.ΣΥ.</w:t>
      </w:r>
      <w:r w:rsidRPr="00071CDB">
        <w:rPr>
          <w:rFonts w:ascii="Tahoma" w:hAnsi="Tahoma" w:cs="Tahoma"/>
          <w:szCs w:val="22"/>
          <w:lang w:val="el-GR"/>
        </w:rPr>
        <w:t>, σύμφωνα με την παράγραφο 3.4 της παρούσας. Δεν επιτρέπεται η άσκηση άλλης διοικητικής προσφυγής κατά της ανωτέρω απόφασης.</w:t>
      </w:r>
    </w:p>
    <w:p w14:paraId="59F645E9"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3.3.2 Η απόφαση κατακύρωσης καθίσταται οριστική, εφόσον συντρέξουν οι ακόλουθες προϋποθέσεις σωρευτικά:</w:t>
      </w:r>
    </w:p>
    <w:p w14:paraId="57E4E238"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α) κοινοποιηθεί η απόφαση κατακύρωσης σε όλους τους οικονομικούς φορείς που δεν έχουν αποκλειστεί οριστικά, </w:t>
      </w:r>
    </w:p>
    <w:p w14:paraId="02C771BD"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β) </w:t>
      </w:r>
      <w:r w:rsidR="00F3402F" w:rsidRPr="00071CDB">
        <w:rPr>
          <w:rFonts w:ascii="Tahoma" w:hAnsi="Tahoma" w:cs="Tahoma"/>
          <w:szCs w:val="22"/>
          <w:lang w:val="el-GR"/>
        </w:rPr>
        <w:t xml:space="preserve">)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proofErr w:type="spellStart"/>
      <w:r w:rsidR="00F3402F" w:rsidRPr="00071CDB">
        <w:rPr>
          <w:rFonts w:ascii="Tahoma" w:hAnsi="Tahoma" w:cs="Tahoma"/>
          <w:szCs w:val="22"/>
          <w:lang w:val="el-GR"/>
        </w:rPr>
        <w:t>Ε.Α.ΔΗ.ΣΥ.και</w:t>
      </w:r>
      <w:proofErr w:type="spellEnd"/>
      <w:r w:rsidR="00F3402F" w:rsidRPr="00071CDB">
        <w:rPr>
          <w:rFonts w:ascii="Tahoma" w:hAnsi="Tahoma" w:cs="Tahoma"/>
          <w:szCs w:val="22"/>
          <w:lang w:val="el-GR"/>
        </w:rPr>
        <w:t xml:space="preserve"> σε περίπτωση άσκησης αίτησης αναστολής κατά της απόφασης της Ε.Α.ΔΗ.ΣΥ., εκδοθεί απόφαση επί της αίτησης, με την επιφύλαξη της χορήγησης προσωρινής διαταγής, σύμφωνα με όσα ορίζονται  στο τελευταίο εδάφιο της παρ. 4 του άρθρου 372 του ν. 4412/2016,</w:t>
      </w:r>
      <w:r w:rsidR="001F4DBD">
        <w:rPr>
          <w:rFonts w:ascii="Tahoma" w:hAnsi="Tahoma" w:cs="Tahoma"/>
          <w:szCs w:val="22"/>
          <w:lang w:val="el-GR"/>
        </w:rPr>
        <w:t xml:space="preserve"> </w:t>
      </w:r>
    </w:p>
    <w:p w14:paraId="386308A6"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γ) ολοκληρωθεί επιτυχώς ο </w:t>
      </w:r>
      <w:proofErr w:type="spellStart"/>
      <w:r w:rsidRPr="00071CDB">
        <w:rPr>
          <w:rFonts w:ascii="Tahoma" w:hAnsi="Tahoma" w:cs="Tahoma"/>
          <w:szCs w:val="22"/>
          <w:lang w:val="el-GR"/>
        </w:rPr>
        <w:t>προσυμβατικός</w:t>
      </w:r>
      <w:proofErr w:type="spellEnd"/>
      <w:r w:rsidRPr="00071CDB">
        <w:rPr>
          <w:rFonts w:ascii="Tahoma" w:hAnsi="Tahoma" w:cs="Tahoma"/>
          <w:szCs w:val="22"/>
          <w:lang w:val="el-GR"/>
        </w:rPr>
        <w:t xml:space="preserve"> έλεγχος από το Ελεγκτικό Συνέδριο, σύμφωνα με τα άρθρα 324 έως 327 του ν. 4700/2020, εφόσον απαιτείται, και </w:t>
      </w:r>
    </w:p>
    <w:p w14:paraId="4A4F897F" w14:textId="390F0323" w:rsidR="00A941B9" w:rsidRDefault="00A941B9" w:rsidP="00A941B9">
      <w:pPr>
        <w:rPr>
          <w:rFonts w:ascii="Tahoma" w:hAnsi="Tahoma" w:cs="Tahoma"/>
          <w:szCs w:val="22"/>
          <w:lang w:val="el-GR"/>
        </w:rPr>
      </w:pPr>
      <w:r w:rsidRPr="00071CDB">
        <w:rPr>
          <w:rFonts w:ascii="Tahoma" w:hAnsi="Tahoma" w:cs="Tahoma"/>
          <w:szCs w:val="22"/>
          <w:lang w:val="el-GR"/>
        </w:rPr>
        <w:lastRenderedPageBreak/>
        <w:t xml:space="preserve">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άρθρο 79Α του ν. 4412/2016, στην οποία δηλώνεται ότι, δεν έχουν επέλθει στο πρόσωπό του </w:t>
      </w:r>
      <w:proofErr w:type="spellStart"/>
      <w:r w:rsidRPr="00071CDB">
        <w:rPr>
          <w:rFonts w:ascii="Tahoma" w:hAnsi="Tahoma" w:cs="Tahoma"/>
          <w:szCs w:val="22"/>
          <w:lang w:val="el-GR"/>
        </w:rPr>
        <w:t>οψιγενείς</w:t>
      </w:r>
      <w:proofErr w:type="spellEnd"/>
      <w:r w:rsidRPr="00071CDB">
        <w:rPr>
          <w:rFonts w:ascii="Tahoma" w:hAnsi="Tahoma" w:cs="Tahoma"/>
          <w:szCs w:val="22"/>
          <w:lang w:val="el-GR"/>
        </w:rPr>
        <w:t xml:space="preserve"> μεταβολές κατά την έννοια του άρθρου 104 του ν. 4412/2016 και μόνον στην περίπτωση του </w:t>
      </w:r>
      <w:proofErr w:type="spellStart"/>
      <w:r w:rsidRPr="00071CDB">
        <w:rPr>
          <w:rFonts w:ascii="Tahoma" w:hAnsi="Tahoma" w:cs="Tahoma"/>
          <w:szCs w:val="22"/>
          <w:lang w:val="el-GR"/>
        </w:rPr>
        <w:t>προσυμβατικού</w:t>
      </w:r>
      <w:proofErr w:type="spellEnd"/>
      <w:r w:rsidRPr="00071CDB">
        <w:rPr>
          <w:rFonts w:ascii="Tahoma" w:hAnsi="Tahoma" w:cs="Tahoma"/>
          <w:szCs w:val="22"/>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w:t>
      </w:r>
    </w:p>
    <w:p w14:paraId="5B7DE054" w14:textId="77777777" w:rsidR="00C21619" w:rsidRPr="00C21619" w:rsidRDefault="00C21619" w:rsidP="00C21619">
      <w:pPr>
        <w:rPr>
          <w:rFonts w:ascii="Tahoma" w:hAnsi="Tahoma" w:cs="Tahoma"/>
          <w:szCs w:val="22"/>
          <w:lang w:val="el-GR"/>
        </w:rPr>
      </w:pPr>
    </w:p>
    <w:p w14:paraId="0713D2DE" w14:textId="77777777" w:rsidR="00C21619" w:rsidRPr="00C21619" w:rsidRDefault="00C21619" w:rsidP="00C21619">
      <w:pPr>
        <w:rPr>
          <w:rFonts w:ascii="Tahoma" w:hAnsi="Tahoma" w:cs="Tahoma"/>
          <w:szCs w:val="22"/>
          <w:lang w:val="el-GR"/>
        </w:rPr>
      </w:pPr>
      <w:r w:rsidRPr="00C21619">
        <w:rPr>
          <w:rFonts w:ascii="Tahoma" w:hAnsi="Tahoma" w:cs="Tahoma"/>
          <w:szCs w:val="22"/>
          <w:lang w:val="el-GR"/>
        </w:rPr>
        <w:t>3.3.3 Στο πλαίσιο συμμόρφωσης με την υποχρέωση του άρθρου 22.2.δ. (</w:t>
      </w:r>
      <w:proofErr w:type="spellStart"/>
      <w:r w:rsidRPr="00C21619">
        <w:rPr>
          <w:rFonts w:ascii="Tahoma" w:hAnsi="Tahoma" w:cs="Tahoma"/>
          <w:szCs w:val="22"/>
          <w:lang w:val="el-GR"/>
        </w:rPr>
        <w:t>iii</w:t>
      </w:r>
      <w:proofErr w:type="spellEnd"/>
      <w:r w:rsidRPr="00C21619">
        <w:rPr>
          <w:rFonts w:ascii="Tahoma" w:hAnsi="Tahoma" w:cs="Tahoma"/>
          <w:szCs w:val="22"/>
          <w:lang w:val="el-GR"/>
        </w:rPr>
        <w:t>)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1E8D5070" w14:textId="77777777" w:rsidR="00C21619" w:rsidRPr="00C21619" w:rsidRDefault="00C21619" w:rsidP="00C21619">
      <w:pPr>
        <w:rPr>
          <w:rFonts w:ascii="Tahoma" w:hAnsi="Tahoma" w:cs="Tahoma"/>
          <w:szCs w:val="22"/>
          <w:lang w:val="el-GR"/>
        </w:rPr>
      </w:pPr>
      <w:r w:rsidRPr="00C21619">
        <w:rPr>
          <w:rFonts w:ascii="Tahoma" w:hAnsi="Tahoma" w:cs="Tahoma"/>
          <w:szCs w:val="22"/>
          <w:lang w:val="el-GR"/>
        </w:rPr>
        <w:t>•</w:t>
      </w:r>
      <w:r w:rsidRPr="00C21619">
        <w:rPr>
          <w:rFonts w:ascii="Tahoma" w:hAnsi="Tahoma" w:cs="Tahoma"/>
          <w:szCs w:val="22"/>
          <w:lang w:val="el-GR"/>
        </w:rPr>
        <w:tab/>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601C3E03" w14:textId="2E539E99" w:rsidR="00C21619" w:rsidRPr="00071CDB" w:rsidRDefault="00C21619" w:rsidP="00C21619">
      <w:pPr>
        <w:rPr>
          <w:rFonts w:ascii="Tahoma" w:hAnsi="Tahoma" w:cs="Tahoma"/>
          <w:szCs w:val="22"/>
          <w:lang w:val="el-GR"/>
        </w:rPr>
      </w:pPr>
      <w:r w:rsidRPr="00C21619">
        <w:rPr>
          <w:rFonts w:ascii="Tahoma" w:hAnsi="Tahoma" w:cs="Tahoma"/>
          <w:szCs w:val="22"/>
          <w:lang w:val="el-GR"/>
        </w:rPr>
        <w:t>•</w:t>
      </w:r>
      <w:r w:rsidRPr="00C21619">
        <w:rPr>
          <w:rFonts w:ascii="Tahoma" w:hAnsi="Tahoma" w:cs="Tahoma"/>
          <w:szCs w:val="22"/>
          <w:lang w:val="el-GR"/>
        </w:rPr>
        <w:tab/>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685A98AA"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769F8F31"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Στην περίπτωση που ο ανάδοχος δεν προσέλθει να υπογράψει το ως άνω συμφωνητικό μέσα στην </w:t>
      </w:r>
      <w:proofErr w:type="spellStart"/>
      <w:r w:rsidRPr="00071CDB">
        <w:rPr>
          <w:rFonts w:ascii="Tahoma" w:hAnsi="Tahoma" w:cs="Tahoma"/>
          <w:szCs w:val="22"/>
          <w:lang w:val="el-GR"/>
        </w:rPr>
        <w:t>τεθείσα</w:t>
      </w:r>
      <w:proofErr w:type="spellEnd"/>
      <w:r w:rsidRPr="00071CDB">
        <w:rPr>
          <w:rFonts w:ascii="Tahoma" w:hAnsi="Tahoma" w:cs="Tahoma"/>
          <w:szCs w:val="22"/>
          <w:lang w:val="el-GR"/>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 </w:t>
      </w:r>
    </w:p>
    <w:p w14:paraId="6245380B"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w:t>
      </w:r>
      <w:r w:rsidRPr="00071CDB">
        <w:rPr>
          <w:rFonts w:ascii="Tahoma" w:hAnsi="Tahoma" w:cs="Tahoma"/>
          <w:szCs w:val="22"/>
          <w:lang w:val="el-GR"/>
        </w:rPr>
        <w:lastRenderedPageBreak/>
        <w:t>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1483F7E8" w14:textId="77777777" w:rsidR="00E536F5" w:rsidRPr="00071CDB" w:rsidRDefault="00E536F5" w:rsidP="00E536F5">
      <w:pPr>
        <w:rPr>
          <w:rFonts w:ascii="Tahoma" w:hAnsi="Tahoma" w:cs="Tahoma"/>
          <w:szCs w:val="22"/>
          <w:lang w:val="el-GR"/>
        </w:rPr>
      </w:pPr>
    </w:p>
    <w:p w14:paraId="25CA4711" w14:textId="77777777" w:rsidR="008338F0" w:rsidRPr="00071CDB" w:rsidRDefault="00E536F5" w:rsidP="004719AE">
      <w:pPr>
        <w:pStyle w:val="2"/>
        <w:numPr>
          <w:ilvl w:val="1"/>
          <w:numId w:val="7"/>
        </w:numPr>
        <w:rPr>
          <w:rFonts w:ascii="Tahoma" w:hAnsi="Tahoma" w:cs="Tahoma"/>
          <w:sz w:val="22"/>
          <w:lang w:val="el-GR"/>
        </w:rPr>
      </w:pPr>
      <w:r w:rsidRPr="00071CDB" w:rsidDel="00E536F5">
        <w:rPr>
          <w:rFonts w:ascii="Tahoma" w:hAnsi="Tahoma" w:cs="Tahoma"/>
          <w:sz w:val="22"/>
          <w:lang w:val="el-GR"/>
        </w:rPr>
        <w:t xml:space="preserve"> </w:t>
      </w:r>
      <w:bookmarkStart w:id="155" w:name="_Ref496542648"/>
      <w:bookmarkStart w:id="156" w:name="_Ref496542669"/>
      <w:bookmarkStart w:id="157" w:name="_Toc161995431"/>
      <w:r w:rsidR="003355E7" w:rsidRPr="00071CDB">
        <w:rPr>
          <w:rFonts w:ascii="Tahoma" w:hAnsi="Tahoma" w:cs="Tahoma"/>
          <w:sz w:val="22"/>
          <w:lang w:val="el-GR"/>
        </w:rPr>
        <w:t>Προδικαστικές Προσφυγές - Προσωρινή Δικαστική Προστασία</w:t>
      </w:r>
      <w:bookmarkEnd w:id="155"/>
      <w:bookmarkEnd w:id="156"/>
      <w:bookmarkEnd w:id="157"/>
      <w:r w:rsidR="003355E7" w:rsidRPr="00071CDB">
        <w:rPr>
          <w:rFonts w:ascii="Tahoma" w:hAnsi="Tahoma" w:cs="Tahoma"/>
          <w:sz w:val="22"/>
          <w:lang w:val="el-GR"/>
        </w:rPr>
        <w:t xml:space="preserve"> </w:t>
      </w:r>
    </w:p>
    <w:p w14:paraId="5C150B1A" w14:textId="5F56BE59"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071CDB">
        <w:rPr>
          <w:rFonts w:ascii="Tahoma" w:hAnsi="Tahoma" w:cs="Tahoma"/>
          <w:color w:val="000000"/>
          <w:szCs w:val="22"/>
          <w:lang w:val="el-GR"/>
        </w:rPr>
        <w:t>ενωσιακής</w:t>
      </w:r>
      <w:proofErr w:type="spellEnd"/>
      <w:r w:rsidRPr="00071CDB">
        <w:rPr>
          <w:rFonts w:ascii="Tahoma" w:hAnsi="Tahoma" w:cs="Tahoma"/>
          <w:color w:val="000000"/>
          <w:szCs w:val="22"/>
          <w:lang w:val="el-GR"/>
        </w:rPr>
        <w:t xml:space="preserve"> ή εσωτερικής νομοθεσίας στον τομέα των δημοσίων συμβάσεων, έχει δικαίωμα να προσφύγει στην </w:t>
      </w:r>
      <w:r w:rsidR="00571C30">
        <w:rPr>
          <w:rFonts w:ascii="Tahoma" w:hAnsi="Tahoma" w:cs="Tahoma"/>
          <w:color w:val="000000"/>
          <w:szCs w:val="22"/>
          <w:lang w:val="el-GR"/>
        </w:rPr>
        <w:t>Ενιαία Αρχή Δημοσίων Συμβάσεων</w:t>
      </w:r>
      <w:r w:rsidRPr="00071CDB">
        <w:rPr>
          <w:rFonts w:ascii="Tahoma" w:hAnsi="Tahoma" w:cs="Tahoma"/>
          <w:color w:val="000000"/>
          <w:szCs w:val="22"/>
          <w:lang w:val="el-GR"/>
        </w:rPr>
        <w:t xml:space="preserve">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σύμφωνα με τα ειδικότερα οριζόμενα στα άρθρα 345 </w:t>
      </w:r>
      <w:proofErr w:type="spellStart"/>
      <w:r w:rsidRPr="00071CDB">
        <w:rPr>
          <w:rFonts w:ascii="Tahoma" w:hAnsi="Tahoma" w:cs="Tahoma"/>
          <w:color w:val="000000"/>
          <w:szCs w:val="22"/>
          <w:lang w:val="el-GR"/>
        </w:rPr>
        <w:t>επ</w:t>
      </w:r>
      <w:proofErr w:type="spellEnd"/>
      <w:r w:rsidRPr="00071CDB">
        <w:rPr>
          <w:rFonts w:ascii="Tahoma" w:hAnsi="Tahoma" w:cs="Tahoma"/>
          <w:color w:val="000000"/>
          <w:szCs w:val="22"/>
          <w:lang w:val="el-GR"/>
        </w:rPr>
        <w:t xml:space="preserve">. ν. 4412/2016 και 1 </w:t>
      </w:r>
      <w:proofErr w:type="spellStart"/>
      <w:r w:rsidRPr="00071CDB">
        <w:rPr>
          <w:rFonts w:ascii="Tahoma" w:hAnsi="Tahoma" w:cs="Tahoma"/>
          <w:color w:val="000000"/>
          <w:szCs w:val="22"/>
          <w:lang w:val="el-GR"/>
        </w:rPr>
        <w:t>επ</w:t>
      </w:r>
      <w:proofErr w:type="spellEnd"/>
      <w:r w:rsidRPr="00071CDB">
        <w:rPr>
          <w:rFonts w:ascii="Tahoma" w:hAnsi="Tahoma" w:cs="Tahoma"/>
          <w:color w:val="000000"/>
          <w:szCs w:val="22"/>
          <w:lang w:val="el-GR"/>
        </w:rPr>
        <w:t xml:space="preserve">. </w:t>
      </w:r>
      <w:proofErr w:type="spellStart"/>
      <w:r w:rsidRPr="00071CDB">
        <w:rPr>
          <w:rFonts w:ascii="Tahoma" w:hAnsi="Tahoma" w:cs="Tahoma"/>
          <w:color w:val="000000"/>
          <w:szCs w:val="22"/>
          <w:lang w:val="el-GR"/>
        </w:rPr>
        <w:t>π.δ.</w:t>
      </w:r>
      <w:proofErr w:type="spellEnd"/>
      <w:r w:rsidRPr="00071CDB">
        <w:rPr>
          <w:rFonts w:ascii="Tahoma" w:hAnsi="Tahoma" w:cs="Tahoma"/>
          <w:color w:val="000000"/>
          <w:szCs w:val="22"/>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E57B991"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Σε περίπτωση προσφυγής κατά πράξης της αναθέτουσας αρχής, η προθεσμία για την άσκηση της προδικαστικής προσφυγής είναι:</w:t>
      </w:r>
    </w:p>
    <w:p w14:paraId="7676B056"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4257CA14"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3CF03E67"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(γ) δέκα (10) ημέρες από την πλήρη, πραγματική ή </w:t>
      </w:r>
      <w:proofErr w:type="spellStart"/>
      <w:r w:rsidRPr="00071CDB">
        <w:rPr>
          <w:rFonts w:ascii="Tahoma" w:hAnsi="Tahoma" w:cs="Tahoma"/>
          <w:color w:val="000000"/>
          <w:szCs w:val="22"/>
          <w:lang w:val="el-GR"/>
        </w:rPr>
        <w:t>τεκμαιρόμενη</w:t>
      </w:r>
      <w:proofErr w:type="spellEnd"/>
      <w:r w:rsidRPr="00071CDB">
        <w:rPr>
          <w:rFonts w:ascii="Tahoma" w:hAnsi="Tahoma" w:cs="Tahoma"/>
          <w:color w:val="000000"/>
          <w:szCs w:val="22"/>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6796C6CA"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 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1E551744"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 .</w:t>
      </w:r>
    </w:p>
    <w:p w14:paraId="416A440D"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071CDB">
        <w:rPr>
          <w:rFonts w:ascii="Tahoma" w:hAnsi="Tahoma" w:cs="Tahoma"/>
          <w:color w:val="000000"/>
          <w:szCs w:val="22"/>
          <w:lang w:val="el-GR"/>
        </w:rPr>
        <w:t>π.δ</w:t>
      </w:r>
      <w:proofErr w:type="spellEnd"/>
      <w:r w:rsidRPr="00071CDB">
        <w:rPr>
          <w:rFonts w:ascii="Tahoma" w:hAnsi="Tahoma" w:cs="Tahoma"/>
          <w:color w:val="000000"/>
          <w:szCs w:val="22"/>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24C170FB"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όπως τροποποιήθηκε με το άρθρο 135 Ν. 4782/2021 . Η επιστροφή του </w:t>
      </w:r>
      <w:proofErr w:type="spellStart"/>
      <w:r w:rsidRPr="00071CDB">
        <w:rPr>
          <w:rFonts w:ascii="Tahoma" w:hAnsi="Tahoma" w:cs="Tahoma"/>
          <w:color w:val="000000"/>
          <w:szCs w:val="22"/>
          <w:lang w:val="el-GR"/>
        </w:rPr>
        <w:t>παραβόλου</w:t>
      </w:r>
      <w:proofErr w:type="spellEnd"/>
      <w:r w:rsidRPr="00071CDB">
        <w:rPr>
          <w:rFonts w:ascii="Tahoma" w:hAnsi="Tahoma" w:cs="Tahoma"/>
          <w:color w:val="000000"/>
          <w:szCs w:val="22"/>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επί της προσφυγής, γ) σε περίπτωση παραίτησης του προσφεύγοντα από την προσφυγή του έως και δέκα (10) ημέρες από την κατάθεση της προσφυγής. </w:t>
      </w:r>
    </w:p>
    <w:p w14:paraId="2C1800E3"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μετά από άσκηση προδικαστικής προσφυγής, σύμφωνα με το άρθρο 368 του ν. 4412/2016 και 20 </w:t>
      </w:r>
      <w:proofErr w:type="spellStart"/>
      <w:r w:rsidRPr="00071CDB">
        <w:rPr>
          <w:rFonts w:ascii="Tahoma" w:hAnsi="Tahoma" w:cs="Tahoma"/>
          <w:color w:val="000000"/>
          <w:szCs w:val="22"/>
          <w:lang w:val="el-GR"/>
        </w:rPr>
        <w:t>π.δ.</w:t>
      </w:r>
      <w:proofErr w:type="spellEnd"/>
      <w:r w:rsidRPr="00071CDB">
        <w:rPr>
          <w:rFonts w:ascii="Tahoma" w:hAnsi="Tahoma" w:cs="Tahoma"/>
          <w:color w:val="000000"/>
          <w:szCs w:val="22"/>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071CDB">
        <w:rPr>
          <w:rFonts w:ascii="Tahoma" w:hAnsi="Tahoma" w:cs="Tahoma"/>
          <w:color w:val="000000"/>
          <w:szCs w:val="22"/>
          <w:lang w:val="el-GR"/>
        </w:rPr>
        <w:t>π.δ.</w:t>
      </w:r>
      <w:proofErr w:type="spellEnd"/>
      <w:r w:rsidRPr="00071CDB">
        <w:rPr>
          <w:rFonts w:ascii="Tahoma" w:hAnsi="Tahoma" w:cs="Tahoma"/>
          <w:color w:val="000000"/>
          <w:szCs w:val="22"/>
          <w:lang w:val="el-GR"/>
        </w:rPr>
        <w:t xml:space="preserve"> 39/2017. </w:t>
      </w:r>
    </w:p>
    <w:p w14:paraId="2FE6C4AE"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314143D"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Μετά την, κατά τα ως άνω, ηλεκτρονική κατάθεση της προδικαστικής προσφυγής η αναθέτουσα αρχή,  μέσω της λειτουργίας «Επικοινωνία»  : </w:t>
      </w:r>
    </w:p>
    <w:p w14:paraId="74593782"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071CDB">
        <w:rPr>
          <w:rFonts w:ascii="Tahoma" w:hAnsi="Tahoma" w:cs="Tahoma"/>
          <w:color w:val="000000"/>
          <w:szCs w:val="22"/>
          <w:lang w:val="el-GR"/>
        </w:rPr>
        <w:t>π.δ.</w:t>
      </w:r>
      <w:proofErr w:type="spellEnd"/>
      <w:r w:rsidRPr="00071CDB">
        <w:rPr>
          <w:rFonts w:ascii="Tahoma" w:hAnsi="Tahoma" w:cs="Tahoma"/>
          <w:color w:val="000000"/>
          <w:szCs w:val="22"/>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DB35DC8"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β) Διαβιβάζει στην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05217656"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6FC568F4"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03583CD3"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B221895"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071CDB">
        <w:rPr>
          <w:rFonts w:ascii="Tahoma" w:hAnsi="Tahoma" w:cs="Tahoma"/>
          <w:color w:val="000000"/>
          <w:szCs w:val="22"/>
          <w:lang w:val="el-GR"/>
        </w:rPr>
        <w:t>π.δ.</w:t>
      </w:r>
      <w:proofErr w:type="spellEnd"/>
      <w:r w:rsidRPr="00071CDB">
        <w:rPr>
          <w:rFonts w:ascii="Tahoma" w:hAnsi="Tahoma" w:cs="Tahoma"/>
          <w:color w:val="000000"/>
          <w:szCs w:val="22"/>
          <w:lang w:val="el-GR"/>
        </w:rPr>
        <w:t xml:space="preserve"> 18/1989, την αναστολή εκτέλεσης της απόφασης της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και την ακύρωσή της ενώπιον του αρμοδίου Δικαστηρίου της παρ. 3 του </w:t>
      </w:r>
      <w:proofErr w:type="spellStart"/>
      <w:r w:rsidRPr="00071CDB">
        <w:rPr>
          <w:rFonts w:ascii="Tahoma" w:hAnsi="Tahoma" w:cs="Tahoma"/>
          <w:color w:val="000000"/>
          <w:szCs w:val="22"/>
          <w:lang w:val="el-GR"/>
        </w:rPr>
        <w:t>αρθ</w:t>
      </w:r>
      <w:proofErr w:type="spellEnd"/>
      <w:r w:rsidRPr="00071CDB">
        <w:rPr>
          <w:rFonts w:ascii="Tahoma" w:hAnsi="Tahoma" w:cs="Tahoma"/>
          <w:color w:val="000000"/>
          <w:szCs w:val="22"/>
          <w:lang w:val="el-GR"/>
        </w:rPr>
        <w:t>. 372 Ν.4412/2016, όπως ισχύει</w:t>
      </w:r>
      <w:r w:rsidR="00A45490" w:rsidRPr="00071CDB">
        <w:rPr>
          <w:rFonts w:ascii="Tahoma" w:hAnsi="Tahoma" w:cs="Tahoma"/>
          <w:color w:val="000000"/>
          <w:szCs w:val="22"/>
          <w:lang w:val="el-GR"/>
        </w:rPr>
        <w:t xml:space="preserve">, </w:t>
      </w:r>
      <w:r w:rsidRPr="00071CDB">
        <w:rPr>
          <w:rFonts w:ascii="Tahoma" w:hAnsi="Tahoma" w:cs="Tahoma"/>
          <w:color w:val="000000"/>
          <w:szCs w:val="22"/>
          <w:lang w:val="el-GR"/>
        </w:rPr>
        <w:t xml:space="preserve">το Διοικητικό Εφετείο της έδρας της </w:t>
      </w:r>
      <w:r w:rsidR="00A45490" w:rsidRPr="00071CDB">
        <w:rPr>
          <w:rFonts w:ascii="Tahoma" w:hAnsi="Tahoma" w:cs="Tahoma"/>
          <w:color w:val="000000"/>
          <w:szCs w:val="22"/>
          <w:lang w:val="el-GR"/>
        </w:rPr>
        <w:t>Αναθέτουσας Αρχής</w:t>
      </w:r>
      <w:r w:rsidRPr="00071CDB">
        <w:rPr>
          <w:rFonts w:ascii="Tahoma" w:hAnsi="Tahoma" w:cs="Tahoma"/>
          <w:color w:val="000000"/>
          <w:szCs w:val="22"/>
          <w:lang w:val="el-GR"/>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 </w:t>
      </w:r>
    </w:p>
    <w:p w14:paraId="1615F33C"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Με την απόφαση της </w:t>
      </w:r>
      <w:r w:rsidR="007D651B" w:rsidRPr="00071CDB">
        <w:rPr>
          <w:rFonts w:ascii="Tahoma" w:hAnsi="Tahoma" w:cs="Tahoma"/>
          <w:color w:val="000000"/>
          <w:szCs w:val="22"/>
          <w:lang w:val="el-GR"/>
        </w:rPr>
        <w:t>Ε.Α.ΔΗ.ΣΥ.</w:t>
      </w:r>
      <w:r w:rsidRPr="00071CDB">
        <w:rPr>
          <w:rFonts w:ascii="Tahoma" w:hAnsi="Tahoma" w:cs="Tahoma"/>
          <w:color w:val="000000"/>
          <w:szCs w:val="22"/>
          <w:lang w:val="el-GR"/>
        </w:rPr>
        <w:t xml:space="preserve"> λογίζονται ως </w:t>
      </w:r>
      <w:proofErr w:type="spellStart"/>
      <w:r w:rsidRPr="00071CDB">
        <w:rPr>
          <w:rFonts w:ascii="Tahoma" w:hAnsi="Tahoma" w:cs="Tahoma"/>
          <w:color w:val="000000"/>
          <w:szCs w:val="22"/>
          <w:lang w:val="el-GR"/>
        </w:rPr>
        <w:t>συμπροσβαλλόμενες</w:t>
      </w:r>
      <w:proofErr w:type="spellEnd"/>
      <w:r w:rsidRPr="00071CDB">
        <w:rPr>
          <w:rFonts w:ascii="Tahoma" w:hAnsi="Tahoma" w:cs="Tahoma"/>
          <w:color w:val="000000"/>
          <w:szCs w:val="22"/>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 </w:t>
      </w:r>
    </w:p>
    <w:p w14:paraId="6320F5E0"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071CDB">
        <w:rPr>
          <w:rFonts w:ascii="Tahoma" w:hAnsi="Tahoma" w:cs="Tahoma"/>
          <w:color w:val="000000"/>
          <w:szCs w:val="22"/>
          <w:lang w:val="el-GR"/>
        </w:rPr>
        <w:t>οψιγενείς</w:t>
      </w:r>
      <w:proofErr w:type="spellEnd"/>
      <w:r w:rsidRPr="00071CDB">
        <w:rPr>
          <w:rFonts w:ascii="Tahoma" w:hAnsi="Tahoma" w:cs="Tahoma"/>
          <w:color w:val="000000"/>
          <w:szCs w:val="22"/>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  </w:t>
      </w:r>
    </w:p>
    <w:p w14:paraId="02856B3E"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lastRenderedPageBreak/>
        <w:t xml:space="preserve">Η ως άνω αίτηση κατατίθεται στο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536FED55"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071CDB">
        <w:rPr>
          <w:rFonts w:ascii="Tahoma" w:hAnsi="Tahoma" w:cs="Tahoma"/>
          <w:color w:val="000000"/>
          <w:szCs w:val="22"/>
          <w:lang w:val="el-GR"/>
        </w:rPr>
        <w:t>προεδρεύων</w:t>
      </w:r>
      <w:proofErr w:type="spellEnd"/>
      <w:r w:rsidRPr="00071CDB">
        <w:rPr>
          <w:rFonts w:ascii="Tahoma" w:hAnsi="Tahoma" w:cs="Tahoma"/>
          <w:color w:val="000000"/>
          <w:szCs w:val="22"/>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07F0BE7C"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Επιπρόσθετα, η παρέμβαση κοινοποιείται με επιμέλεια του </w:t>
      </w:r>
      <w:proofErr w:type="spellStart"/>
      <w:r w:rsidRPr="00071CDB">
        <w:rPr>
          <w:rFonts w:ascii="Tahoma" w:hAnsi="Tahoma" w:cs="Tahoma"/>
          <w:color w:val="000000"/>
          <w:szCs w:val="22"/>
          <w:lang w:val="el-GR"/>
        </w:rPr>
        <w:t>παρεμβαίνοντος</w:t>
      </w:r>
      <w:proofErr w:type="spellEnd"/>
      <w:r w:rsidRPr="00071CDB">
        <w:rPr>
          <w:rFonts w:ascii="Tahoma" w:hAnsi="Tahoma" w:cs="Tahoma"/>
          <w:color w:val="000000"/>
          <w:szCs w:val="22"/>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39C8550B"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   Για την άσκηση της αιτήσεως κατατίθεται παράβολο, σύμφωνα με τα ειδικότερα οριζόμενα στο άρθρο 372 παρ. 5 του Ν. 4412/2016.</w:t>
      </w:r>
    </w:p>
    <w:p w14:paraId="55735119"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071CDB">
        <w:rPr>
          <w:rFonts w:ascii="Tahoma" w:hAnsi="Tahoma" w:cs="Tahoma"/>
          <w:color w:val="000000"/>
          <w:szCs w:val="22"/>
          <w:lang w:val="el-GR"/>
        </w:rPr>
        <w:t>π.δ.</w:t>
      </w:r>
      <w:proofErr w:type="spellEnd"/>
      <w:r w:rsidRPr="00071CDB">
        <w:rPr>
          <w:rFonts w:ascii="Tahoma" w:hAnsi="Tahoma" w:cs="Tahoma"/>
          <w:color w:val="000000"/>
          <w:szCs w:val="22"/>
          <w:lang w:val="el-GR"/>
        </w:rPr>
        <w:t xml:space="preserve"> 18/1989. </w:t>
      </w:r>
    </w:p>
    <w:p w14:paraId="43FB1E93"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13D0B5DC" w14:textId="77777777" w:rsidR="00A941B9" w:rsidRPr="00071CDB" w:rsidRDefault="00A941B9" w:rsidP="00A941B9">
      <w:pPr>
        <w:rPr>
          <w:rFonts w:ascii="Tahoma" w:hAnsi="Tahoma" w:cs="Tahoma"/>
          <w:color w:val="000000"/>
          <w:szCs w:val="22"/>
          <w:lang w:val="el-GR"/>
        </w:rPr>
      </w:pPr>
      <w:r w:rsidRPr="00071CDB">
        <w:rPr>
          <w:rFonts w:ascii="Tahoma" w:hAnsi="Tahoma" w:cs="Tahoma"/>
          <w:color w:val="000000"/>
          <w:szCs w:val="22"/>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071CDB">
        <w:rPr>
          <w:rFonts w:ascii="Tahoma" w:hAnsi="Tahoma" w:cs="Tahoma"/>
          <w:color w:val="000000"/>
          <w:szCs w:val="22"/>
          <w:lang w:val="el-GR"/>
        </w:rPr>
        <w:t>π.δ.</w:t>
      </w:r>
      <w:proofErr w:type="spellEnd"/>
      <w:r w:rsidRPr="00071CDB">
        <w:rPr>
          <w:rFonts w:ascii="Tahoma" w:hAnsi="Tahoma" w:cs="Tahoma"/>
          <w:color w:val="000000"/>
          <w:szCs w:val="22"/>
          <w:lang w:val="el-GR"/>
        </w:rPr>
        <w:t xml:space="preserve"> 18/1989.</w:t>
      </w:r>
    </w:p>
    <w:p w14:paraId="754BCBEB"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58" w:name="_Toc161995432"/>
      <w:r w:rsidRPr="00071CDB">
        <w:rPr>
          <w:rFonts w:ascii="Tahoma" w:hAnsi="Tahoma" w:cs="Tahoma"/>
          <w:sz w:val="22"/>
          <w:lang w:val="el-GR"/>
        </w:rPr>
        <w:t>Ματαίωση Διαδικασίας</w:t>
      </w:r>
      <w:bookmarkEnd w:id="158"/>
    </w:p>
    <w:p w14:paraId="77DAE0C4"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t xml:space="preserve">Η αναθέτουσα αρχή ματαιώνει ή δύναται να ματαιώσει εν </w:t>
      </w:r>
      <w:proofErr w:type="spellStart"/>
      <w:r w:rsidRPr="00071CDB">
        <w:rPr>
          <w:rFonts w:ascii="Tahoma" w:hAnsi="Tahoma" w:cs="Tahoma"/>
          <w:szCs w:val="22"/>
          <w:lang w:val="el-GR"/>
        </w:rPr>
        <w:t>όλω</w:t>
      </w:r>
      <w:proofErr w:type="spellEnd"/>
      <w:r w:rsidRPr="00071CDB">
        <w:rPr>
          <w:rFonts w:ascii="Tahoma" w:hAnsi="Tahoma" w:cs="Tahoma"/>
          <w:szCs w:val="22"/>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2EDBCB6" w14:textId="77777777" w:rsidR="00A941B9" w:rsidRPr="00071CDB" w:rsidRDefault="00A941B9" w:rsidP="00A941B9">
      <w:pPr>
        <w:rPr>
          <w:rFonts w:ascii="Tahoma" w:hAnsi="Tahoma" w:cs="Tahoma"/>
          <w:szCs w:val="22"/>
          <w:lang w:val="el-GR"/>
        </w:rPr>
      </w:pPr>
      <w:r w:rsidRPr="00071CDB">
        <w:rPr>
          <w:rFonts w:ascii="Tahoma" w:hAnsi="Tahoma" w:cs="Tahoma"/>
          <w:szCs w:val="22"/>
          <w:lang w:val="el-GR"/>
        </w:rPr>
        <w:lastRenderedPageBreak/>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σύμβασης.</w:t>
      </w:r>
    </w:p>
    <w:p w14:paraId="156D4F30" w14:textId="77777777" w:rsidR="00F371B3" w:rsidRPr="00071CDB" w:rsidRDefault="00A941B9" w:rsidP="00A941B9">
      <w:pPr>
        <w:rPr>
          <w:rFonts w:ascii="Tahoma" w:hAnsi="Tahoma" w:cs="Tahoma"/>
          <w:szCs w:val="22"/>
          <w:lang w:val="el-GR"/>
        </w:rPr>
      </w:pPr>
      <w:r w:rsidRPr="00071CDB">
        <w:rPr>
          <w:rFonts w:ascii="Tahoma" w:hAnsi="Tahoma" w:cs="Tahoma"/>
          <w:szCs w:val="22"/>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σύμβασης,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071CDB">
        <w:rPr>
          <w:rFonts w:ascii="Tahoma" w:hAnsi="Tahoma" w:cs="Tahoma"/>
          <w:szCs w:val="22"/>
          <w:lang w:val="el-GR"/>
        </w:rPr>
        <w:t>στ</w:t>
      </w:r>
      <w:proofErr w:type="spellEnd"/>
      <w:r w:rsidRPr="00071CDB">
        <w:rPr>
          <w:rFonts w:ascii="Tahoma" w:hAnsi="Tahoma" w:cs="Tahoma"/>
          <w:szCs w:val="22"/>
          <w:lang w:val="el-GR"/>
        </w:rPr>
        <w:t>) για άλλους επιτακτικούς λόγους δημοσίου συμφέροντος, όπως ιδίως, δημόσιας υγείας ή προστασίας του περιβάλλοντος.</w:t>
      </w:r>
      <w:r w:rsidR="00F371B3" w:rsidRPr="00071CDB">
        <w:rPr>
          <w:rFonts w:ascii="Tahoma" w:hAnsi="Tahoma" w:cs="Tahoma"/>
          <w:szCs w:val="22"/>
          <w:lang w:val="el-GR"/>
        </w:rPr>
        <w:t xml:space="preserve"> </w:t>
      </w:r>
    </w:p>
    <w:p w14:paraId="1D839957" w14:textId="77777777" w:rsidR="000630B2" w:rsidRPr="00071CDB" w:rsidRDefault="000630B2" w:rsidP="00A941B9">
      <w:pPr>
        <w:rPr>
          <w:rFonts w:ascii="Tahoma" w:hAnsi="Tahoma" w:cs="Tahoma"/>
          <w:szCs w:val="22"/>
          <w:lang w:val="el-GR"/>
        </w:rPr>
      </w:pPr>
    </w:p>
    <w:p w14:paraId="5C9E5B39" w14:textId="77777777" w:rsidR="009011F2" w:rsidRPr="00071CDB" w:rsidRDefault="001C5365" w:rsidP="004719AE">
      <w:pPr>
        <w:pStyle w:val="2"/>
        <w:numPr>
          <w:ilvl w:val="0"/>
          <w:numId w:val="7"/>
        </w:numPr>
        <w:rPr>
          <w:rFonts w:ascii="Tahoma" w:hAnsi="Tahoma" w:cs="Tahoma"/>
          <w:sz w:val="22"/>
          <w:lang w:val="el-GR"/>
        </w:rPr>
      </w:pPr>
      <w:bookmarkStart w:id="159" w:name="_Toc161995433"/>
      <w:r w:rsidRPr="00071CDB">
        <w:rPr>
          <w:rFonts w:ascii="Tahoma" w:hAnsi="Tahoma" w:cs="Tahoma"/>
          <w:bCs/>
          <w:color w:val="333399"/>
          <w:sz w:val="22"/>
          <w:lang w:val="el-GR"/>
        </w:rPr>
        <w:t>ΟΡΟΙ ΕΚΤΕΛΕΣΗΣ ΤΗΣ ΣΥΜΒΑΣΗΣ</w:t>
      </w:r>
      <w:bookmarkEnd w:id="159"/>
      <w:r w:rsidRPr="00071CDB">
        <w:rPr>
          <w:rFonts w:ascii="Tahoma" w:hAnsi="Tahoma" w:cs="Tahoma"/>
          <w:bCs/>
          <w:color w:val="333399"/>
          <w:sz w:val="22"/>
          <w:lang w:val="el-GR"/>
        </w:rPr>
        <w:t xml:space="preserve"> </w:t>
      </w:r>
    </w:p>
    <w:p w14:paraId="421E7186"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0" w:name="_Ref496542746"/>
      <w:bookmarkStart w:id="161" w:name="_Toc161995434"/>
      <w:r w:rsidRPr="00071CDB">
        <w:rPr>
          <w:rFonts w:ascii="Tahoma" w:hAnsi="Tahoma" w:cs="Tahoma"/>
          <w:sz w:val="22"/>
          <w:lang w:val="el-GR"/>
        </w:rPr>
        <w:t>Εγγυήσεις</w:t>
      </w:r>
      <w:r w:rsidR="00E1337D" w:rsidRPr="00071CDB">
        <w:rPr>
          <w:rFonts w:ascii="Tahoma" w:hAnsi="Tahoma" w:cs="Tahoma"/>
          <w:sz w:val="22"/>
          <w:lang w:val="el-GR"/>
        </w:rPr>
        <w:t xml:space="preserve"> </w:t>
      </w:r>
      <w:r w:rsidRPr="00071CDB">
        <w:rPr>
          <w:rFonts w:ascii="Tahoma" w:hAnsi="Tahoma" w:cs="Tahoma"/>
          <w:sz w:val="22"/>
          <w:lang w:val="el-GR"/>
        </w:rPr>
        <w:t>(καλής εκτέλεσης, προκαταβολής</w:t>
      </w:r>
      <w:r w:rsidR="00B143DA" w:rsidRPr="00071CDB">
        <w:rPr>
          <w:rFonts w:ascii="Tahoma" w:hAnsi="Tahoma" w:cs="Tahoma"/>
          <w:sz w:val="22"/>
          <w:lang w:val="el-GR"/>
        </w:rPr>
        <w:t>, καλής λειτουργίας</w:t>
      </w:r>
      <w:r w:rsidRPr="00071CDB">
        <w:rPr>
          <w:rFonts w:ascii="Tahoma" w:hAnsi="Tahoma" w:cs="Tahoma"/>
          <w:sz w:val="22"/>
          <w:lang w:val="el-GR"/>
        </w:rPr>
        <w:t>)</w:t>
      </w:r>
      <w:bookmarkEnd w:id="160"/>
      <w:bookmarkEnd w:id="161"/>
    </w:p>
    <w:p w14:paraId="24F5F706" w14:textId="77777777" w:rsidR="008338F0" w:rsidRPr="00654784" w:rsidRDefault="003355E7">
      <w:pPr>
        <w:rPr>
          <w:rFonts w:ascii="Tahoma" w:hAnsi="Tahoma" w:cs="Tahoma"/>
          <w:b/>
          <w:bCs/>
          <w:szCs w:val="22"/>
          <w:lang w:val="el-GR"/>
        </w:rPr>
      </w:pPr>
      <w:r w:rsidRPr="00654784">
        <w:rPr>
          <w:rFonts w:ascii="Tahoma" w:hAnsi="Tahoma" w:cs="Tahoma"/>
          <w:b/>
          <w:bCs/>
          <w:szCs w:val="22"/>
          <w:lang w:val="el-GR"/>
        </w:rPr>
        <w:t xml:space="preserve">Εγγύηση καλής εκτέλεσης και εγγύηση προκαταβολής </w:t>
      </w:r>
      <w:r w:rsidR="00417A19" w:rsidRPr="00654784">
        <w:rPr>
          <w:rFonts w:ascii="Tahoma" w:hAnsi="Tahoma" w:cs="Tahoma"/>
          <w:b/>
          <w:bCs/>
          <w:szCs w:val="22"/>
          <w:lang w:val="el-GR"/>
        </w:rPr>
        <w:t xml:space="preserve">: </w:t>
      </w:r>
    </w:p>
    <w:p w14:paraId="0B1276C0" w14:textId="77777777" w:rsidR="002C4FCD" w:rsidRPr="00071CDB" w:rsidRDefault="002C4FCD" w:rsidP="002C4FCD">
      <w:pPr>
        <w:rPr>
          <w:rFonts w:ascii="Tahoma" w:hAnsi="Tahoma" w:cs="Tahoma"/>
          <w:i/>
          <w:color w:val="5B9BD5"/>
          <w:szCs w:val="22"/>
          <w:lang w:val="el-GR" w:eastAsia="el-GR"/>
        </w:rPr>
      </w:pPr>
      <w:r w:rsidRPr="00071CDB">
        <w:rPr>
          <w:rFonts w:ascii="Tahoma" w:hAnsi="Tahoma" w:cs="Tahoma"/>
          <w:szCs w:val="22"/>
          <w:lang w:val="el-GR"/>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w:t>
      </w:r>
      <w:r w:rsidR="00C917C0" w:rsidRPr="00071CDB">
        <w:rPr>
          <w:rFonts w:ascii="Tahoma" w:hAnsi="Tahoma" w:cs="Tahoma"/>
          <w:szCs w:val="22"/>
          <w:lang w:val="el-GR"/>
        </w:rPr>
        <w:t xml:space="preserve">σαράντα δύο </w:t>
      </w:r>
      <w:r w:rsidRPr="00071CDB">
        <w:rPr>
          <w:rFonts w:ascii="Tahoma" w:hAnsi="Tahoma" w:cs="Tahoma"/>
          <w:szCs w:val="22"/>
          <w:lang w:val="el-GR"/>
        </w:rPr>
        <w:t>(</w:t>
      </w:r>
      <w:r w:rsidR="00C917C0" w:rsidRPr="00071CDB">
        <w:rPr>
          <w:rFonts w:ascii="Tahoma" w:hAnsi="Tahoma" w:cs="Tahoma"/>
          <w:szCs w:val="22"/>
          <w:lang w:val="el-GR"/>
        </w:rPr>
        <w:t>42</w:t>
      </w:r>
      <w:r w:rsidRPr="00071CDB">
        <w:rPr>
          <w:rFonts w:ascii="Tahoma" w:hAnsi="Tahoma" w:cs="Tahoma"/>
          <w:szCs w:val="22"/>
          <w:lang w:val="el-GR"/>
        </w:rPr>
        <w:t>) μήνες και η οποία κατατίθεται μέχρι και την υπογραφή του συμφωνητικού</w:t>
      </w:r>
      <w:r w:rsidRPr="00071CDB">
        <w:rPr>
          <w:rFonts w:ascii="Tahoma" w:hAnsi="Tahoma" w:cs="Tahoma"/>
          <w:i/>
          <w:color w:val="5B9BD5"/>
          <w:szCs w:val="22"/>
          <w:lang w:val="el-GR" w:eastAsia="el-GR"/>
        </w:rPr>
        <w:t xml:space="preserve">. </w:t>
      </w:r>
    </w:p>
    <w:p w14:paraId="5E6267DC" w14:textId="123D0328" w:rsidR="002C4FCD" w:rsidRPr="00071CDB" w:rsidRDefault="002C4FCD" w:rsidP="002C4FCD">
      <w:pPr>
        <w:rPr>
          <w:rFonts w:ascii="Tahoma" w:hAnsi="Tahoma" w:cs="Tahoma"/>
          <w:szCs w:val="22"/>
          <w:lang w:val="el-GR"/>
        </w:rPr>
      </w:pPr>
      <w:r w:rsidRPr="00071CDB">
        <w:rPr>
          <w:rFonts w:ascii="Tahoma" w:hAnsi="Tahoma" w:cs="Tahoma"/>
          <w:szCs w:val="22"/>
          <w:lang w:val="el-GR"/>
        </w:rPr>
        <w:t>Η εγγύηση καλής εκτέλεσης, προκειμένου να γίνει αποδεκτή, πρέπει να περιλαμβάνει κατ' ελάχιστον κατ' ελάχιστον τα αναφερόμενα στην παρ. 12 του άρθρου 72 του ν. 4412/2016 στοιχεία, πλην αυτού της περ. η (βλ. παράγραφο</w:t>
      </w:r>
      <w:r w:rsidR="00C917C0" w:rsidRPr="00071CDB">
        <w:rPr>
          <w:rFonts w:ascii="Tahoma" w:hAnsi="Tahoma" w:cs="Tahoma"/>
          <w:szCs w:val="22"/>
          <w:lang w:val="el-GR"/>
        </w:rPr>
        <w:t xml:space="preserve"> 2.1.5 </w:t>
      </w:r>
      <w:r w:rsidRPr="00071CDB">
        <w:rPr>
          <w:rFonts w:ascii="Tahoma" w:hAnsi="Tahoma" w:cs="Tahoma"/>
          <w:szCs w:val="22"/>
          <w:lang w:val="el-GR"/>
        </w:rPr>
        <w:t xml:space="preserve">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496625135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 xml:space="preserve">ΠΑΡΑΡΤΗΜΑ </w:t>
      </w:r>
      <w:r w:rsidR="00B201E0" w:rsidRPr="00B201E0">
        <w:rPr>
          <w:rFonts w:ascii="Tahoma" w:hAnsi="Tahoma" w:cs="Tahoma"/>
          <w:szCs w:val="22"/>
        </w:rPr>
        <w:t>VIII</w:t>
      </w:r>
      <w:r w:rsidR="00B201E0" w:rsidRPr="00B201E0">
        <w:rPr>
          <w:rFonts w:ascii="Tahoma" w:hAnsi="Tahoma" w:cs="Tahoma"/>
          <w:szCs w:val="22"/>
          <w:lang w:val="el-GR"/>
        </w:rPr>
        <w:t xml:space="preserve"> – Υποδείγματα Εγγυητικών Επιστολών</w:t>
      </w:r>
      <w:r>
        <w:fldChar w:fldCharType="end"/>
      </w:r>
      <w:r w:rsidRPr="00071CDB">
        <w:rPr>
          <w:rFonts w:ascii="Tahoma" w:hAnsi="Tahoma" w:cs="Tahoma"/>
          <w:szCs w:val="22"/>
          <w:lang w:val="el-GR"/>
        </w:rPr>
        <w:t xml:space="preserve"> της Διακήρυξης και τα οριζόμενα στο άρθρο 72 του ν. 4412/2016.</w:t>
      </w:r>
    </w:p>
    <w:p w14:paraId="00374109"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62C6AF23"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7B39CCBF" w14:textId="10E2A7AA" w:rsidR="002C4FCD" w:rsidRPr="00071CDB" w:rsidRDefault="002C4FCD" w:rsidP="002C4FCD">
      <w:pPr>
        <w:rPr>
          <w:rFonts w:ascii="Tahoma" w:hAnsi="Tahoma" w:cs="Tahoma"/>
          <w:szCs w:val="22"/>
          <w:lang w:val="el-GR"/>
        </w:rPr>
      </w:pPr>
      <w:r w:rsidRPr="00071CDB">
        <w:rPr>
          <w:rFonts w:ascii="Tahoma" w:hAnsi="Tahoma" w:cs="Tahoma"/>
          <w:szCs w:val="22"/>
          <w:lang w:val="el-GR"/>
        </w:rPr>
        <w:t>Στην περίπτωση χορήγησης προκαταβολής, σύμφωνα με την παράγραφο</w:t>
      </w:r>
      <w:r w:rsidR="00C917C0" w:rsidRPr="00071CDB">
        <w:rPr>
          <w:rFonts w:ascii="Tahoma" w:hAnsi="Tahoma" w:cs="Tahoma"/>
          <w:szCs w:val="22"/>
          <w:lang w:val="el-GR"/>
        </w:rPr>
        <w:t xml:space="preserve">. 5.1 </w:t>
      </w:r>
      <w:r w:rsidRPr="00071CDB">
        <w:rPr>
          <w:rFonts w:ascii="Tahoma" w:hAnsi="Tahoma" w:cs="Tahoma"/>
          <w:szCs w:val="22"/>
          <w:lang w:val="el-GR"/>
        </w:rPr>
        <w:t xml:space="preserve">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496625135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 xml:space="preserve">ΠΑΡΑΡΤΗΜΑ </w:t>
      </w:r>
      <w:r w:rsidR="00B201E0" w:rsidRPr="00B201E0">
        <w:rPr>
          <w:rFonts w:ascii="Tahoma" w:hAnsi="Tahoma" w:cs="Tahoma"/>
          <w:szCs w:val="22"/>
        </w:rPr>
        <w:t>VIII</w:t>
      </w:r>
      <w:r w:rsidR="00B201E0" w:rsidRPr="00B201E0">
        <w:rPr>
          <w:rFonts w:ascii="Tahoma" w:hAnsi="Tahoma" w:cs="Tahoma"/>
          <w:szCs w:val="22"/>
          <w:lang w:val="el-GR"/>
        </w:rPr>
        <w:t xml:space="preserve"> – Υποδείγματα Εγγυητικών Επιστολών</w:t>
      </w:r>
      <w:r>
        <w:fldChar w:fldCharType="end"/>
      </w:r>
      <w:r w:rsidRPr="00071CDB">
        <w:rPr>
          <w:rFonts w:ascii="Tahoma" w:hAnsi="Tahoma" w:cs="Tahoma"/>
          <w:szCs w:val="22"/>
          <w:lang w:val="el-GR"/>
        </w:rPr>
        <w:t xml:space="preserve"> 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7370AD5A"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t>Η εγγύηση καλής εκτέλεσης επιστρέφεται στο σύνολό της μετά από την ποσοτική και ποιοτική παραλαβή του συνόλου του αντικειμένου της σύμβασης.</w:t>
      </w:r>
    </w:p>
    <w:p w14:paraId="44B73A2D" w14:textId="77777777" w:rsidR="002C4FCD" w:rsidRPr="00071CDB" w:rsidRDefault="002C4FCD" w:rsidP="002C4FCD">
      <w:pPr>
        <w:rPr>
          <w:rFonts w:ascii="Tahoma" w:hAnsi="Tahoma" w:cs="Tahoma"/>
          <w:szCs w:val="22"/>
          <w:lang w:val="el-GR"/>
        </w:rPr>
      </w:pPr>
      <w:r w:rsidRPr="00071CDB">
        <w:rPr>
          <w:rFonts w:ascii="Tahoma" w:hAnsi="Tahoma" w:cs="Tahoma"/>
          <w:szCs w:val="22"/>
          <w:lang w:val="el-GR"/>
        </w:rPr>
        <w:lastRenderedPageBreak/>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443F9A27" w14:textId="77777777" w:rsidR="002C4FCD" w:rsidRDefault="002C4FCD" w:rsidP="002C4FCD">
      <w:pPr>
        <w:rPr>
          <w:rFonts w:ascii="Tahoma" w:hAnsi="Tahoma" w:cs="Tahoma"/>
          <w:szCs w:val="22"/>
          <w:lang w:val="el-GR"/>
        </w:rPr>
      </w:pPr>
      <w:r w:rsidRPr="00071CDB">
        <w:rPr>
          <w:rFonts w:ascii="Tahoma" w:hAnsi="Tahoma" w:cs="Tahoma"/>
          <w:szCs w:val="22"/>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3F0361F" w14:textId="77777777" w:rsidR="001F1074" w:rsidRPr="00071CDB" w:rsidRDefault="001F1074" w:rsidP="002C4FCD">
      <w:pPr>
        <w:rPr>
          <w:rFonts w:ascii="Tahoma" w:hAnsi="Tahoma" w:cs="Tahoma"/>
          <w:szCs w:val="22"/>
          <w:lang w:val="el-GR"/>
        </w:rPr>
      </w:pPr>
    </w:p>
    <w:p w14:paraId="5709A0C9"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2" w:name="_Toc161995435"/>
      <w:r w:rsidRPr="00071CDB">
        <w:rPr>
          <w:rFonts w:ascii="Tahoma" w:hAnsi="Tahoma" w:cs="Tahoma"/>
          <w:sz w:val="22"/>
          <w:lang w:val="el-GR"/>
        </w:rPr>
        <w:t>Συμβατικό πλαίσιο – Εφαρμοστέα νομοθεσία</w:t>
      </w:r>
      <w:bookmarkEnd w:id="162"/>
    </w:p>
    <w:p w14:paraId="276A17F6" w14:textId="77777777" w:rsidR="008338F0" w:rsidRPr="00071CDB" w:rsidRDefault="003355E7">
      <w:pPr>
        <w:rPr>
          <w:rFonts w:ascii="Tahoma" w:hAnsi="Tahoma" w:cs="Tahoma"/>
          <w:szCs w:val="22"/>
          <w:lang w:val="el-GR"/>
        </w:rPr>
      </w:pPr>
      <w:r w:rsidRPr="00071CDB">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C260326"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3" w:name="_Toc161995436"/>
      <w:r w:rsidRPr="00071CDB">
        <w:rPr>
          <w:rFonts w:ascii="Tahoma" w:hAnsi="Tahoma" w:cs="Tahoma"/>
          <w:sz w:val="22"/>
          <w:lang w:val="el-GR"/>
        </w:rPr>
        <w:t>Όροι εκτέλεσης της σύμβασης</w:t>
      </w:r>
      <w:bookmarkEnd w:id="163"/>
    </w:p>
    <w:p w14:paraId="495386EC"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46BD577"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57E905E1"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r w:rsidRPr="00F464AC">
        <w:rPr>
          <w:rFonts w:ascii="Tahoma" w:hAnsi="Tahoma" w:cs="Tahoma"/>
          <w:szCs w:val="22"/>
          <w:lang w:val="el-GR"/>
        </w:rPr>
        <w:t>(</w:t>
      </w:r>
      <w:r w:rsidRPr="00F464AC">
        <w:rPr>
          <w:rFonts w:ascii="Tahoma" w:hAnsi="Tahoma" w:cs="Tahoma"/>
          <w:szCs w:val="22"/>
          <w:u w:val="single"/>
          <w:lang w:val="el-GR"/>
        </w:rPr>
        <w:t>https://greece20.gov.gr/epikoinwnia-dimosiotita</w:t>
      </w:r>
      <w:r w:rsidRPr="00F464AC">
        <w:rPr>
          <w:rFonts w:ascii="Tahoma" w:hAnsi="Tahoma" w:cs="Tahoma"/>
          <w:szCs w:val="22"/>
          <w:lang w:val="el-GR"/>
        </w:rPr>
        <w:t>/)</w:t>
      </w:r>
      <w:r w:rsidR="00F90D4A" w:rsidRPr="00F464AC">
        <w:rPr>
          <w:rFonts w:ascii="Tahoma" w:hAnsi="Tahoma" w:cs="Tahoma"/>
          <w:szCs w:val="22"/>
          <w:lang w:val="el-GR"/>
        </w:rPr>
        <w:t>.</w:t>
      </w:r>
      <w:r w:rsidRPr="00F464AC">
        <w:rPr>
          <w:rFonts w:ascii="Tahoma" w:hAnsi="Tahoma" w:cs="Tahoma"/>
          <w:szCs w:val="22"/>
          <w:lang w:val="el-GR"/>
        </w:rPr>
        <w:t xml:space="preserve"> </w:t>
      </w:r>
    </w:p>
    <w:p w14:paraId="219365CD" w14:textId="77777777" w:rsidR="002910A7" w:rsidRPr="00071CDB" w:rsidRDefault="002910A7" w:rsidP="002910A7">
      <w:pPr>
        <w:rPr>
          <w:rFonts w:ascii="Tahoma" w:hAnsi="Tahoma" w:cs="Tahoma"/>
          <w:szCs w:val="22"/>
          <w:lang w:val="el-GR" w:eastAsia="en-US"/>
        </w:rPr>
      </w:pPr>
      <w:r w:rsidRPr="00071CDB">
        <w:rPr>
          <w:rFonts w:ascii="Tahoma" w:hAnsi="Tahoma" w:cs="Tahoma"/>
          <w:szCs w:val="22"/>
          <w:lang w:val="el-GR"/>
        </w:rPr>
        <w:t xml:space="preserve">Ο ανάδοχος αναλαμβάνει την υποχρέωση, κατά την διάρκεια υλοποίησης του έργου, να υποβάλει και να </w:t>
      </w:r>
      <w:proofErr w:type="spellStart"/>
      <w:r w:rsidRPr="00071CDB">
        <w:rPr>
          <w:rFonts w:ascii="Tahoma" w:hAnsi="Tahoma" w:cs="Tahoma"/>
          <w:szCs w:val="22"/>
          <w:lang w:val="el-GR"/>
        </w:rPr>
        <w:t>επικαιροποιεί</w:t>
      </w:r>
      <w:proofErr w:type="spellEnd"/>
      <w:r w:rsidRPr="00071CDB">
        <w:rPr>
          <w:rFonts w:ascii="Tahoma" w:hAnsi="Tahoma" w:cs="Tahoma"/>
          <w:szCs w:val="22"/>
          <w:lang w:val="el-GR"/>
        </w:rPr>
        <w:t xml:space="preserve"> τα στοιχεία του άρθρου 22.2.δ.</w:t>
      </w:r>
      <w:proofErr w:type="spellStart"/>
      <w:r w:rsidRPr="00071CDB">
        <w:rPr>
          <w:rFonts w:ascii="Tahoma" w:hAnsi="Tahoma" w:cs="Tahoma"/>
          <w:szCs w:val="22"/>
        </w:rPr>
        <w:t>i</w:t>
      </w:r>
      <w:proofErr w:type="spellEnd"/>
      <w:r w:rsidRPr="00071CDB">
        <w:rPr>
          <w:rFonts w:ascii="Tahoma" w:hAnsi="Tahoma" w:cs="Tahoma"/>
          <w:szCs w:val="22"/>
          <w:lang w:val="el-GR"/>
        </w:rPr>
        <w:t xml:space="preserve">) έως </w:t>
      </w:r>
      <w:r w:rsidRPr="00071CDB">
        <w:rPr>
          <w:rFonts w:ascii="Tahoma" w:hAnsi="Tahoma" w:cs="Tahoma"/>
          <w:szCs w:val="22"/>
        </w:rPr>
        <w:t>iii</w:t>
      </w:r>
      <w:r w:rsidRPr="00071CDB">
        <w:rPr>
          <w:rFonts w:ascii="Tahoma" w:hAnsi="Tahoma" w:cs="Tahoma"/>
          <w:szCs w:val="22"/>
          <w:lang w:val="el-GR"/>
        </w:rPr>
        <w:t>) του Καν. 2021/241.</w:t>
      </w:r>
    </w:p>
    <w:p w14:paraId="2EB533E1" w14:textId="77777777" w:rsidR="002910A7" w:rsidRPr="00071CDB" w:rsidRDefault="002910A7" w:rsidP="002910A7">
      <w:pPr>
        <w:rPr>
          <w:rFonts w:ascii="Tahoma" w:hAnsi="Tahoma" w:cs="Tahoma"/>
          <w:szCs w:val="22"/>
          <w:lang w:val="el-GR"/>
        </w:rPr>
      </w:pPr>
      <w:r w:rsidRPr="00071CDB">
        <w:rPr>
          <w:rFonts w:ascii="Tahoma" w:hAnsi="Tahoma" w:cs="Tahoma"/>
          <w:szCs w:val="22"/>
          <w:lang w:val="el-GR"/>
        </w:rPr>
        <w:t xml:space="preserve">Ποιο συγκεκριμένα: </w:t>
      </w:r>
    </w:p>
    <w:p w14:paraId="7894005F" w14:textId="77777777" w:rsidR="002910A7" w:rsidRPr="00071CDB" w:rsidRDefault="002910A7" w:rsidP="002910A7">
      <w:pPr>
        <w:rPr>
          <w:rFonts w:ascii="Tahoma" w:hAnsi="Tahoma" w:cs="Tahoma"/>
          <w:szCs w:val="22"/>
          <w:lang w:val="el-GR"/>
        </w:rPr>
      </w:pPr>
      <w:proofErr w:type="spellStart"/>
      <w:r w:rsidRPr="00071CDB">
        <w:rPr>
          <w:rFonts w:ascii="Tahoma" w:hAnsi="Tahoma" w:cs="Tahoma"/>
          <w:szCs w:val="22"/>
        </w:rPr>
        <w:t>i</w:t>
      </w:r>
      <w:proofErr w:type="spellEnd"/>
      <w:r w:rsidRPr="00071CDB">
        <w:rPr>
          <w:rFonts w:ascii="Tahoma" w:hAnsi="Tahoma" w:cs="Tahoma"/>
          <w:szCs w:val="22"/>
          <w:lang w:val="el-GR"/>
        </w:rPr>
        <w:t xml:space="preserve">) όνομα του τελικού αποδέκτη των κονδυλίων, </w:t>
      </w:r>
    </w:p>
    <w:p w14:paraId="60DF4135" w14:textId="77777777" w:rsidR="002910A7" w:rsidRPr="00071CDB" w:rsidRDefault="002910A7" w:rsidP="002910A7">
      <w:pPr>
        <w:rPr>
          <w:rFonts w:ascii="Tahoma" w:hAnsi="Tahoma" w:cs="Tahoma"/>
          <w:szCs w:val="22"/>
          <w:lang w:val="el-GR"/>
        </w:rPr>
      </w:pPr>
      <w:r w:rsidRPr="00071CDB">
        <w:rPr>
          <w:rFonts w:ascii="Tahoma" w:hAnsi="Tahoma" w:cs="Tahoma"/>
          <w:szCs w:val="22"/>
        </w:rPr>
        <w:t>ii</w:t>
      </w:r>
      <w:r w:rsidRPr="00071CDB">
        <w:rPr>
          <w:rFonts w:ascii="Tahoma" w:hAnsi="Tahoma" w:cs="Tahoma"/>
          <w:szCs w:val="22"/>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071CDB">
        <w:rPr>
          <w:rFonts w:ascii="Tahoma" w:hAnsi="Tahoma" w:cs="Tahoma"/>
          <w:szCs w:val="22"/>
          <w:lang w:val="el-GR"/>
        </w:rPr>
        <w:t>ενωσιακού</w:t>
      </w:r>
      <w:proofErr w:type="spellEnd"/>
      <w:r w:rsidRPr="00071CDB">
        <w:rPr>
          <w:rFonts w:ascii="Tahoma" w:hAnsi="Tahoma" w:cs="Tahoma"/>
          <w:szCs w:val="22"/>
          <w:lang w:val="el-GR"/>
        </w:rPr>
        <w:t xml:space="preserve"> ή εθνικού δικαίου δημοσίων συμβάσεων, </w:t>
      </w:r>
    </w:p>
    <w:p w14:paraId="6FD58277" w14:textId="77777777" w:rsidR="002910A7" w:rsidRPr="00071CDB" w:rsidRDefault="002910A7" w:rsidP="002910A7">
      <w:pPr>
        <w:rPr>
          <w:rFonts w:ascii="Tahoma" w:hAnsi="Tahoma" w:cs="Tahoma"/>
          <w:szCs w:val="22"/>
          <w:lang w:val="el-GR"/>
        </w:rPr>
      </w:pPr>
      <w:r w:rsidRPr="00071CDB">
        <w:rPr>
          <w:rFonts w:ascii="Tahoma" w:hAnsi="Tahoma" w:cs="Tahoma"/>
          <w:szCs w:val="22"/>
        </w:rPr>
        <w:t>iii</w:t>
      </w:r>
      <w:r w:rsidRPr="00071CDB">
        <w:rPr>
          <w:rFonts w:ascii="Tahoma" w:hAnsi="Tahoma" w:cs="Tahoma"/>
          <w:szCs w:val="22"/>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6CFB04DE" w14:textId="77777777" w:rsidR="002910A7" w:rsidRPr="00071CDB" w:rsidRDefault="002910A7" w:rsidP="00216CDE">
      <w:pPr>
        <w:rPr>
          <w:rFonts w:ascii="Tahoma" w:hAnsi="Tahoma" w:cs="Tahoma"/>
          <w:szCs w:val="22"/>
          <w:lang w:val="el-GR"/>
        </w:rPr>
      </w:pPr>
    </w:p>
    <w:p w14:paraId="74F69961"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lastRenderedPageBreak/>
        <w:t xml:space="preserve">Ο ανάδοχος δεσμεύεται ότι: </w:t>
      </w:r>
    </w:p>
    <w:p w14:paraId="33670B43"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327C7E8"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71CDB">
        <w:rPr>
          <w:rFonts w:ascii="Tahoma" w:hAnsi="Tahoma" w:cs="Tahoma"/>
          <w:szCs w:val="22"/>
          <w:lang w:val="el-GR"/>
        </w:rPr>
        <w:t>νομίμων</w:t>
      </w:r>
      <w:proofErr w:type="spellEnd"/>
      <w:r w:rsidRPr="00071CDB">
        <w:rPr>
          <w:rFonts w:ascii="Tahoma" w:hAnsi="Tahoma" w:cs="Tahoma"/>
          <w:szCs w:val="22"/>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 . </w:t>
      </w:r>
    </w:p>
    <w:p w14:paraId="782CDC74"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6C1251CA" w14:textId="77777777" w:rsidR="006C4BE1" w:rsidRPr="00071CDB" w:rsidRDefault="006C4BE1" w:rsidP="00216CDE">
      <w:pPr>
        <w:rPr>
          <w:rFonts w:ascii="Tahoma" w:hAnsi="Tahoma" w:cs="Tahoma"/>
          <w:szCs w:val="22"/>
          <w:lang w:val="el-GR"/>
        </w:rPr>
      </w:pPr>
      <w:r w:rsidRPr="00071CDB">
        <w:rPr>
          <w:rFonts w:ascii="Tahoma" w:hAnsi="Tahoma" w:cs="Tahoma"/>
          <w:szCs w:val="22"/>
          <w:lang w:val="el-GR"/>
        </w:rPr>
        <w:t>Ο ανάδοχος όλα τα μέλη της ένωσης και τυχόν υπεργολάβοι δεσμεύονται ότι θα τηρούν τους όρους που περιγράφονται στο ‎‎ΠΑΡΑΡΤΗΜΑ X – Ρήτρα Ακεραιότητας η οποία θα περιληφθεί στη σύμβαση.</w:t>
      </w:r>
    </w:p>
    <w:p w14:paraId="15D891C5"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071CDB">
        <w:rPr>
          <w:rFonts w:ascii="Tahoma" w:hAnsi="Tahoma" w:cs="Tahoma"/>
          <w:szCs w:val="22"/>
          <w:lang w:val="el-GR"/>
        </w:rPr>
        <w:t>όλω</w:t>
      </w:r>
      <w:proofErr w:type="spellEnd"/>
      <w:r w:rsidRPr="00071CDB">
        <w:rPr>
          <w:rFonts w:ascii="Tahoma" w:hAnsi="Tahoma"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071CDB">
        <w:rPr>
          <w:rFonts w:ascii="Tahoma" w:hAnsi="Tahoma" w:cs="Tahoma"/>
          <w:szCs w:val="22"/>
          <w:lang w:val="el-GR"/>
        </w:rPr>
        <w:t>όλω</w:t>
      </w:r>
      <w:proofErr w:type="spellEnd"/>
      <w:r w:rsidRPr="00071CDB">
        <w:rPr>
          <w:rFonts w:ascii="Tahoma" w:hAnsi="Tahoma"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071CDB">
        <w:rPr>
          <w:rFonts w:ascii="Tahoma" w:hAnsi="Tahoma" w:cs="Tahoma"/>
          <w:szCs w:val="22"/>
          <w:lang w:val="el-GR"/>
        </w:rPr>
        <w:t>εκδοχέως</w:t>
      </w:r>
      <w:proofErr w:type="spellEnd"/>
      <w:r w:rsidRPr="00071CDB">
        <w:rPr>
          <w:rFonts w:ascii="Tahoma" w:hAnsi="Tahoma" w:cs="Tahoma"/>
          <w:szCs w:val="22"/>
          <w:lang w:val="el-GR"/>
        </w:rPr>
        <w:t xml:space="preserve"> Τράπεζας.</w:t>
      </w:r>
    </w:p>
    <w:p w14:paraId="305CEEE3"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proofErr w:type="spellStart"/>
      <w:r w:rsidRPr="00071CDB">
        <w:rPr>
          <w:rFonts w:ascii="Tahoma" w:hAnsi="Tahoma" w:cs="Tahoma"/>
          <w:szCs w:val="22"/>
          <w:lang w:val="el-GR"/>
        </w:rPr>
        <w:t>ΚτΠ</w:t>
      </w:r>
      <w:proofErr w:type="spellEnd"/>
      <w:r w:rsidRPr="00071CDB">
        <w:rPr>
          <w:rFonts w:ascii="Tahoma" w:hAnsi="Tahoma" w:cs="Tahoma"/>
          <w:szCs w:val="22"/>
          <w:lang w:val="el-GR"/>
        </w:rPr>
        <w:t xml:space="preserve"> Μ.Α.Ε. εγγράφως δεκαπέντε (15) ημέρες πριν από την αντικατάσταση. </w:t>
      </w:r>
    </w:p>
    <w:p w14:paraId="78453668"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071CDB">
        <w:rPr>
          <w:rFonts w:ascii="Tahoma" w:hAnsi="Tahoma" w:cs="Tahoma"/>
          <w:szCs w:val="22"/>
          <w:lang w:val="el-GR"/>
        </w:rPr>
        <w:t>αποχωρήσαντες</w:t>
      </w:r>
      <w:proofErr w:type="spellEnd"/>
      <w:r w:rsidRPr="00071CDB">
        <w:rPr>
          <w:rFonts w:ascii="Tahoma" w:hAnsi="Tahoma"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1245199D"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w:t>
      </w:r>
      <w:r w:rsidRPr="00071CDB">
        <w:rPr>
          <w:rFonts w:ascii="Tahoma" w:hAnsi="Tahoma" w:cs="Tahoma"/>
          <w:szCs w:val="22"/>
          <w:lang w:val="el-GR"/>
        </w:rPr>
        <w:lastRenderedPageBreak/>
        <w:t xml:space="preserve">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071CDB">
        <w:rPr>
          <w:rFonts w:ascii="Tahoma" w:hAnsi="Tahoma" w:cs="Tahoma"/>
          <w:szCs w:val="22"/>
          <w:lang w:val="el-GR"/>
        </w:rPr>
        <w:t>λύεται</w:t>
      </w:r>
      <w:proofErr w:type="spellEnd"/>
      <w:r w:rsidRPr="00071CDB">
        <w:rPr>
          <w:rFonts w:ascii="Tahoma" w:hAnsi="Tahoma"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7FF449D0"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59C0B017"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071CDB">
        <w:rPr>
          <w:rFonts w:ascii="Tahoma" w:hAnsi="Tahoma" w:cs="Tahoma"/>
          <w:szCs w:val="22"/>
          <w:lang w:val="el-GR"/>
        </w:rPr>
        <w:t>εργοδοτούμενους</w:t>
      </w:r>
      <w:proofErr w:type="spellEnd"/>
      <w:r w:rsidRPr="00071CDB">
        <w:rPr>
          <w:rFonts w:ascii="Tahoma" w:hAnsi="Tahoma"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 </w:t>
      </w:r>
    </w:p>
    <w:p w14:paraId="50304230"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6668117D"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4173D163"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133488CD"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170DF09"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42294FCF"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5E7957C"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05E955B"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27949FB3"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lastRenderedPageBreak/>
        <w:t>Ειδικότερα :</w:t>
      </w:r>
    </w:p>
    <w:p w14:paraId="0BBF4F20"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454B41D6"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32985F5"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1B04F254"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27D150C4"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24143749" w14:textId="77777777" w:rsidR="00474632" w:rsidRPr="00071CDB" w:rsidRDefault="001C5365" w:rsidP="00474632">
      <w:pPr>
        <w:suppressAutoHyphens w:val="0"/>
        <w:spacing w:after="200" w:line="276" w:lineRule="auto"/>
        <w:rPr>
          <w:rFonts w:ascii="Tahoma" w:hAnsi="Tahoma" w:cs="Tahoma"/>
          <w:szCs w:val="22"/>
          <w:lang w:val="el-GR"/>
        </w:rPr>
      </w:pPr>
      <w:r w:rsidRPr="00071CDB">
        <w:rPr>
          <w:rFonts w:ascii="Tahoma" w:hAnsi="Tahoma"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σύμβασης, στο πλαίσιο πρότασης </w:t>
      </w:r>
      <w:proofErr w:type="spellStart"/>
      <w:r w:rsidRPr="00071CDB">
        <w:rPr>
          <w:rFonts w:ascii="Tahoma" w:hAnsi="Tahoma" w:cs="Tahoma"/>
          <w:szCs w:val="22"/>
          <w:lang w:val="el-GR"/>
        </w:rPr>
        <w:t>επικαιροποίησης</w:t>
      </w:r>
      <w:proofErr w:type="spellEnd"/>
      <w:r w:rsidRPr="00071CDB">
        <w:rPr>
          <w:rFonts w:ascii="Tahoma" w:hAnsi="Tahoma" w:cs="Tahoma"/>
          <w:szCs w:val="22"/>
          <w:lang w:val="el-GR"/>
        </w:rPr>
        <w:t xml:space="preserve">, έχουν ανακοινωθεί νεότερα μοντέλα/ εκδόσεις, αποδεδειγμένα ισχυρότερα και καλύτερα από εκείνα που προσφέρθηκαν και αξιολογήθηκαν, τότε ο Ανάδοχος υποχρεούται, και η </w:t>
      </w:r>
      <w:proofErr w:type="spellStart"/>
      <w:r w:rsidRPr="00071CDB">
        <w:rPr>
          <w:rFonts w:ascii="Tahoma" w:hAnsi="Tahoma" w:cs="Tahoma"/>
          <w:szCs w:val="22"/>
          <w:lang w:val="el-GR"/>
        </w:rPr>
        <w:t>ΚτΠ</w:t>
      </w:r>
      <w:proofErr w:type="spellEnd"/>
      <w:r w:rsidRPr="00071CDB">
        <w:rPr>
          <w:rFonts w:ascii="Tahoma" w:hAnsi="Tahoma" w:cs="Tahoma"/>
          <w:szCs w:val="22"/>
          <w:lang w:val="el-GR"/>
        </w:rPr>
        <w:t xml:space="preserve"> Μ.Α.Ε. δύναται να αποδεχθεί, να τα προμηθεύσει αντί των </w:t>
      </w:r>
      <w:proofErr w:type="spellStart"/>
      <w:r w:rsidRPr="00071CDB">
        <w:rPr>
          <w:rFonts w:ascii="Tahoma" w:hAnsi="Tahoma" w:cs="Tahoma"/>
          <w:szCs w:val="22"/>
          <w:lang w:val="el-GR"/>
        </w:rPr>
        <w:t>προσφερθέντων</w:t>
      </w:r>
      <w:proofErr w:type="spellEnd"/>
      <w:r w:rsidRPr="00071CDB">
        <w:rPr>
          <w:rFonts w:ascii="Tahoma" w:hAnsi="Tahoma" w:cs="Tahoma"/>
          <w:szCs w:val="22"/>
          <w:lang w:val="el-GR"/>
        </w:rPr>
        <w:t>, με την προϋπόθεση ότι δεν επέρχεται οποιαδήποτε πρόσθετη οικονομική επιβάρυνση.</w:t>
      </w:r>
    </w:p>
    <w:p w14:paraId="3699BB52" w14:textId="77777777" w:rsidR="004B7E25" w:rsidRPr="00071CDB" w:rsidRDefault="004B7E25" w:rsidP="004B7E25">
      <w:pPr>
        <w:suppressAutoHyphens w:val="0"/>
        <w:spacing w:after="200" w:line="276" w:lineRule="auto"/>
        <w:rPr>
          <w:rFonts w:ascii="Tahoma" w:hAnsi="Tahoma" w:cs="Tahoma"/>
          <w:szCs w:val="22"/>
          <w:lang w:val="el-GR"/>
        </w:rPr>
      </w:pPr>
    </w:p>
    <w:p w14:paraId="42B3FD6C"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4" w:name="_Toc161995437"/>
      <w:r w:rsidRPr="00071CDB">
        <w:rPr>
          <w:rFonts w:ascii="Tahoma" w:hAnsi="Tahoma" w:cs="Tahoma"/>
          <w:sz w:val="22"/>
          <w:lang w:val="el-GR"/>
        </w:rPr>
        <w:t>Υπεργολαβία</w:t>
      </w:r>
      <w:bookmarkEnd w:id="164"/>
    </w:p>
    <w:p w14:paraId="0E0E00C3" w14:textId="77777777" w:rsidR="00216CDE" w:rsidRPr="00071CDB" w:rsidRDefault="00216CDE" w:rsidP="00216CDE">
      <w:pPr>
        <w:rPr>
          <w:rFonts w:ascii="Tahoma" w:hAnsi="Tahoma" w:cs="Tahoma"/>
          <w:szCs w:val="22"/>
          <w:lang w:val="el-GR"/>
        </w:rPr>
      </w:pPr>
      <w:r w:rsidRPr="00071CDB">
        <w:rPr>
          <w:rFonts w:ascii="Tahoma" w:hAnsi="Tahoma" w:cs="Tahoma"/>
          <w:b/>
          <w:bCs/>
          <w:szCs w:val="22"/>
          <w:lang w:val="el-GR"/>
        </w:rPr>
        <w:t xml:space="preserve">4.4.1. </w:t>
      </w:r>
      <w:r w:rsidRPr="00071CDB">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4A3FFB3A" w14:textId="77777777" w:rsidR="00216CDE" w:rsidRPr="00071CDB" w:rsidRDefault="00216CDE">
      <w:pPr>
        <w:rPr>
          <w:rFonts w:ascii="Tahoma" w:hAnsi="Tahoma" w:cs="Tahoma"/>
          <w:szCs w:val="22"/>
          <w:lang w:val="el-GR"/>
        </w:rPr>
      </w:pPr>
    </w:p>
    <w:p w14:paraId="1395B75D" w14:textId="77777777" w:rsidR="00216CDE" w:rsidRPr="00071CDB" w:rsidRDefault="00216CDE" w:rsidP="00216CDE">
      <w:pPr>
        <w:rPr>
          <w:rFonts w:ascii="Tahoma" w:hAnsi="Tahoma" w:cs="Tahoma"/>
          <w:i/>
          <w:iCs/>
          <w:color w:val="5B9BD5"/>
          <w:spacing w:val="5"/>
          <w:kern w:val="1"/>
          <w:szCs w:val="22"/>
          <w:lang w:val="el-GR"/>
        </w:rPr>
      </w:pPr>
      <w:r w:rsidRPr="00071CDB">
        <w:rPr>
          <w:rFonts w:ascii="Tahoma" w:hAnsi="Tahoma" w:cs="Tahoma"/>
          <w:b/>
          <w:bCs/>
          <w:szCs w:val="22"/>
          <w:lang w:val="el-GR"/>
        </w:rPr>
        <w:t xml:space="preserve">4.4.2. </w:t>
      </w:r>
      <w:r w:rsidRPr="00071CDB">
        <w:rPr>
          <w:rFonts w:ascii="Tahoma" w:hAnsi="Tahoma" w:cs="Tahoma"/>
          <w:szCs w:val="22"/>
          <w:lang w:val="el-GR"/>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w:t>
      </w:r>
      <w:r w:rsidRPr="00071CDB">
        <w:rPr>
          <w:rFonts w:ascii="Tahoma" w:hAnsi="Tahoma" w:cs="Tahoma"/>
          <w:szCs w:val="22"/>
          <w:lang w:val="el-GR"/>
        </w:rPr>
        <w:lastRenderedPageBreak/>
        <w:t>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071CDB">
        <w:rPr>
          <w:rFonts w:ascii="Tahoma" w:eastAsia="SimSun" w:hAnsi="Tahoma" w:cs="Tahoma"/>
          <w:i/>
          <w:iCs/>
          <w:color w:val="0099FF"/>
          <w:kern w:val="1"/>
          <w:szCs w:val="22"/>
          <w:lang w:val="el-GR" w:bidi="hi-IN"/>
        </w:rPr>
        <w:t>.</w:t>
      </w:r>
      <w:r w:rsidRPr="00071CDB">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71A835B6" w14:textId="77777777" w:rsidR="00216CDE" w:rsidRPr="00071CDB" w:rsidRDefault="00216CDE" w:rsidP="00216CDE">
      <w:pPr>
        <w:rPr>
          <w:rFonts w:ascii="Tahoma" w:hAnsi="Tahoma" w:cs="Tahoma"/>
          <w:b/>
          <w:bCs/>
          <w:szCs w:val="22"/>
          <w:lang w:val="el-GR"/>
        </w:rPr>
      </w:pPr>
    </w:p>
    <w:p w14:paraId="5D217988" w14:textId="77777777" w:rsidR="00216CDE" w:rsidRPr="00071CDB" w:rsidRDefault="00216CDE" w:rsidP="00216CDE">
      <w:pPr>
        <w:rPr>
          <w:rFonts w:ascii="Tahoma" w:hAnsi="Tahoma" w:cs="Tahoma"/>
          <w:szCs w:val="22"/>
          <w:lang w:val="el-GR"/>
        </w:rPr>
      </w:pPr>
      <w:r w:rsidRPr="00071CDB">
        <w:rPr>
          <w:rFonts w:ascii="Tahoma" w:hAnsi="Tahoma" w:cs="Tahoma"/>
          <w:b/>
          <w:bCs/>
          <w:szCs w:val="22"/>
          <w:lang w:val="el-GR"/>
        </w:rPr>
        <w:t>4.4.3.</w:t>
      </w:r>
      <w:r w:rsidRPr="00071CDB">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w:t>
      </w:r>
      <w:r w:rsidR="00474632" w:rsidRPr="00071CDB">
        <w:rPr>
          <w:rFonts w:ascii="Tahoma" w:hAnsi="Tahoma" w:cs="Tahoma"/>
          <w:szCs w:val="22"/>
          <w:lang w:val="el-GR"/>
        </w:rPr>
        <w:t xml:space="preserve"> 2.2.3</w:t>
      </w:r>
      <w:r w:rsidRPr="00071CDB">
        <w:rPr>
          <w:rFonts w:ascii="Tahoma" w:hAnsi="Tahoma" w:cs="Tahoma"/>
          <w:szCs w:val="22"/>
          <w:lang w:val="el-GR"/>
        </w:rPr>
        <w:t xml:space="preserve"> και με τα αποδεικτικά μέσα της παραγράφου</w:t>
      </w:r>
      <w:r w:rsidR="00474632" w:rsidRPr="00071CDB">
        <w:rPr>
          <w:rFonts w:ascii="Tahoma" w:hAnsi="Tahoma" w:cs="Tahoma"/>
          <w:szCs w:val="22"/>
          <w:lang w:val="el-GR"/>
        </w:rPr>
        <w:t xml:space="preserve"> 2.2.9.2 </w:t>
      </w:r>
      <w:r w:rsidRPr="00071CDB">
        <w:rPr>
          <w:rFonts w:ascii="Tahoma" w:hAnsi="Tahoma"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68403E54" w14:textId="77777777" w:rsidR="00216CDE" w:rsidRPr="00071CDB" w:rsidRDefault="00216CDE" w:rsidP="00216CDE">
      <w:pPr>
        <w:rPr>
          <w:rFonts w:ascii="Tahoma" w:hAnsi="Tahoma" w:cs="Tahoma"/>
          <w:szCs w:val="22"/>
          <w:lang w:val="el-GR"/>
        </w:rPr>
      </w:pPr>
      <w:r w:rsidRPr="00071CDB">
        <w:rPr>
          <w:rFonts w:ascii="Tahoma" w:hAnsi="Tahoma" w:cs="Tahoma"/>
          <w:szCs w:val="22"/>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03A41A40" w14:textId="77777777" w:rsidR="008338F0" w:rsidRPr="00071CDB" w:rsidRDefault="003355E7">
      <w:pPr>
        <w:rPr>
          <w:rFonts w:ascii="Tahoma" w:hAnsi="Tahoma" w:cs="Tahoma"/>
          <w:b/>
          <w:bCs/>
          <w:szCs w:val="22"/>
          <w:lang w:val="el-GR"/>
        </w:rPr>
      </w:pPr>
      <w:r w:rsidRPr="00071CDB">
        <w:rPr>
          <w:rFonts w:ascii="Tahoma" w:hAnsi="Tahoma" w:cs="Tahoma"/>
          <w:szCs w:val="22"/>
          <w:lang w:val="el-GR"/>
        </w:rPr>
        <w:t xml:space="preserve"> </w:t>
      </w:r>
    </w:p>
    <w:p w14:paraId="498FB4C8"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5" w:name="_Ref496607258"/>
      <w:bookmarkStart w:id="166" w:name="_Toc161995438"/>
      <w:r w:rsidRPr="00071CDB">
        <w:rPr>
          <w:rFonts w:ascii="Tahoma" w:hAnsi="Tahoma" w:cs="Tahoma"/>
          <w:sz w:val="22"/>
          <w:lang w:val="el-GR"/>
        </w:rPr>
        <w:t>Τροποποίηση σύμβασης κατά τη διάρκειά της</w:t>
      </w:r>
      <w:bookmarkEnd w:id="165"/>
      <w:bookmarkEnd w:id="166"/>
      <w:r w:rsidRPr="00071CDB">
        <w:rPr>
          <w:rFonts w:ascii="Tahoma" w:hAnsi="Tahoma" w:cs="Tahoma"/>
          <w:sz w:val="22"/>
          <w:lang w:val="el-GR"/>
        </w:rPr>
        <w:t xml:space="preserve"> </w:t>
      </w:r>
    </w:p>
    <w:p w14:paraId="29174AF4" w14:textId="77777777" w:rsidR="001C12FF" w:rsidRPr="00071CDB" w:rsidRDefault="001C12FF" w:rsidP="001C12FF">
      <w:pPr>
        <w:rPr>
          <w:rFonts w:ascii="Tahoma" w:hAnsi="Tahoma" w:cs="Tahoma"/>
          <w:szCs w:val="22"/>
          <w:lang w:val="el-GR"/>
        </w:rPr>
      </w:pPr>
      <w:r w:rsidRPr="00071CDB">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αρμοδίου οργάνου της Αναθέτουσας Αρχής.</w:t>
      </w:r>
    </w:p>
    <w:p w14:paraId="7DA33480" w14:textId="77777777" w:rsidR="001C12FF" w:rsidRPr="00071CDB" w:rsidRDefault="001C12FF" w:rsidP="001C12FF">
      <w:pPr>
        <w:rPr>
          <w:rFonts w:ascii="Tahoma" w:hAnsi="Tahoma" w:cs="Tahoma"/>
          <w:szCs w:val="22"/>
          <w:lang w:val="el-GR"/>
        </w:rPr>
      </w:pPr>
      <w:r w:rsidRPr="00071CDB">
        <w:rPr>
          <w:rFonts w:ascii="Tahoma" w:hAnsi="Tahoma" w:cs="Tahoma"/>
          <w:szCs w:val="22"/>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w:t>
      </w:r>
      <w:r w:rsidR="001125D6" w:rsidRPr="00D42CAE">
        <w:rPr>
          <w:rFonts w:ascii="Tahoma" w:hAnsi="Tahoma" w:cs="Tahoma"/>
          <w:szCs w:val="22"/>
          <w:lang w:val="el-GR"/>
        </w:rPr>
        <w:t xml:space="preserve"> </w:t>
      </w:r>
      <w:r w:rsidR="001125D6">
        <w:rPr>
          <w:rFonts w:ascii="Tahoma" w:hAnsi="Tahoma" w:cs="Tahoma"/>
          <w:szCs w:val="22"/>
          <w:lang w:val="el-GR"/>
        </w:rPr>
        <w:t>τους</w:t>
      </w:r>
      <w:r w:rsidRPr="00071CDB">
        <w:rPr>
          <w:rFonts w:ascii="Tahoma" w:hAnsi="Tahoma" w:cs="Tahoma"/>
          <w:szCs w:val="22"/>
          <w:lang w:val="el-GR"/>
        </w:rPr>
        <w:t xml:space="preserve"> λόγους της παραγράφου 4.6, πλην αυτού της περ. (α), η αναθέτουσα αρχή δύναται να προσκαλέσει τον/τους επόμενο/</w:t>
      </w:r>
      <w:proofErr w:type="spellStart"/>
      <w:r w:rsidRPr="00071CDB">
        <w:rPr>
          <w:rFonts w:ascii="Tahoma" w:hAnsi="Tahoma" w:cs="Tahoma"/>
          <w:szCs w:val="22"/>
          <w:lang w:val="el-GR"/>
        </w:rPr>
        <w:t>ους</w:t>
      </w:r>
      <w:proofErr w:type="spellEnd"/>
      <w:r w:rsidRPr="00071CDB">
        <w:rPr>
          <w:rFonts w:ascii="Tahoma" w:hAnsi="Tahoma" w:cs="Tahoma"/>
          <w:szCs w:val="22"/>
          <w:lang w:val="el-GR"/>
        </w:rPr>
        <w:t>, κατά σειρά κατάταξης οικονομικό φορέα που συμμετέχει-</w:t>
      </w:r>
      <w:proofErr w:type="spellStart"/>
      <w:r w:rsidRPr="00071CDB">
        <w:rPr>
          <w:rFonts w:ascii="Tahoma" w:hAnsi="Tahoma" w:cs="Tahoma"/>
          <w:szCs w:val="22"/>
          <w:lang w:val="el-GR"/>
        </w:rPr>
        <w:t>ουν</w:t>
      </w:r>
      <w:proofErr w:type="spellEnd"/>
      <w:r w:rsidRPr="00071CDB">
        <w:rPr>
          <w:rFonts w:ascii="Tahoma" w:hAnsi="Tahoma" w:cs="Tahoma"/>
          <w:szCs w:val="22"/>
          <w:lang w:val="el-GR"/>
        </w:rPr>
        <w:t xml:space="preserve"> στην παρούσα διαδικασία ανάθεσης της συγκεκριμένης σύμβασης και να του/τους προτείνει να αναλάβει/</w:t>
      </w:r>
      <w:proofErr w:type="spellStart"/>
      <w:r w:rsidRPr="00071CDB">
        <w:rPr>
          <w:rFonts w:ascii="Tahoma" w:hAnsi="Tahoma" w:cs="Tahoma"/>
          <w:szCs w:val="22"/>
          <w:lang w:val="el-GR"/>
        </w:rPr>
        <w:t>ουν</w:t>
      </w:r>
      <w:proofErr w:type="spellEnd"/>
      <w:r w:rsidRPr="00071CDB">
        <w:rPr>
          <w:rFonts w:ascii="Tahoma" w:hAnsi="Tahoma" w:cs="Tahoma"/>
          <w:szCs w:val="22"/>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 . Η σύμβαση συνάπτεται, εφόσον εντός της </w:t>
      </w:r>
      <w:proofErr w:type="spellStart"/>
      <w:r w:rsidRPr="00071CDB">
        <w:rPr>
          <w:rFonts w:ascii="Tahoma" w:hAnsi="Tahoma" w:cs="Tahoma"/>
          <w:szCs w:val="22"/>
          <w:lang w:val="el-GR"/>
        </w:rPr>
        <w:t>τεθείσας</w:t>
      </w:r>
      <w:proofErr w:type="spellEnd"/>
      <w:r w:rsidRPr="00071CDB">
        <w:rPr>
          <w:rFonts w:ascii="Tahoma" w:hAnsi="Tahoma" w:cs="Tahoma"/>
          <w:szCs w:val="22"/>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92205BD" w14:textId="77777777" w:rsidR="00580BCD" w:rsidRPr="00071CDB" w:rsidRDefault="00580BCD" w:rsidP="00580BCD">
      <w:pPr>
        <w:pStyle w:val="aff0"/>
        <w:ind w:left="360"/>
        <w:rPr>
          <w:rFonts w:ascii="Tahoma" w:hAnsi="Tahoma" w:cs="Tahoma"/>
          <w:szCs w:val="22"/>
          <w:lang w:val="el-GR"/>
        </w:rPr>
      </w:pPr>
    </w:p>
    <w:p w14:paraId="29430B96" w14:textId="77777777" w:rsidR="008338F0" w:rsidRPr="00071CDB" w:rsidRDefault="00E1337D" w:rsidP="004719AE">
      <w:pPr>
        <w:pStyle w:val="2"/>
        <w:numPr>
          <w:ilvl w:val="1"/>
          <w:numId w:val="7"/>
        </w:numPr>
        <w:rPr>
          <w:rFonts w:ascii="Tahoma" w:hAnsi="Tahoma" w:cs="Tahoma"/>
          <w:sz w:val="22"/>
          <w:lang w:val="el-GR"/>
        </w:rPr>
      </w:pPr>
      <w:r w:rsidRPr="00071CDB">
        <w:rPr>
          <w:rFonts w:ascii="Tahoma" w:hAnsi="Tahoma" w:cs="Tahoma"/>
          <w:sz w:val="22"/>
          <w:lang w:val="el-GR"/>
        </w:rPr>
        <w:t xml:space="preserve"> </w:t>
      </w:r>
      <w:r w:rsidR="003355E7" w:rsidRPr="00071CDB">
        <w:rPr>
          <w:rFonts w:ascii="Tahoma" w:hAnsi="Tahoma" w:cs="Tahoma"/>
          <w:sz w:val="22"/>
          <w:lang w:val="el-GR"/>
        </w:rPr>
        <w:tab/>
      </w:r>
      <w:bookmarkStart w:id="167" w:name="_Toc161995439"/>
      <w:r w:rsidR="003355E7" w:rsidRPr="00071CDB">
        <w:rPr>
          <w:rFonts w:ascii="Tahoma" w:hAnsi="Tahoma" w:cs="Tahoma"/>
          <w:sz w:val="22"/>
          <w:lang w:val="el-GR"/>
        </w:rPr>
        <w:t>Δικαίωμα μονομερούς λύσης της σύμβασης</w:t>
      </w:r>
      <w:bookmarkEnd w:id="167"/>
    </w:p>
    <w:p w14:paraId="0C2050F0" w14:textId="77777777" w:rsidR="009649DC" w:rsidRPr="00071CDB" w:rsidRDefault="009649DC" w:rsidP="009649DC">
      <w:pPr>
        <w:rPr>
          <w:rFonts w:ascii="Tahoma" w:hAnsi="Tahoma" w:cs="Tahoma"/>
          <w:szCs w:val="22"/>
          <w:lang w:val="el-GR"/>
        </w:rPr>
      </w:pPr>
      <w:r w:rsidRPr="00071CDB">
        <w:rPr>
          <w:rFonts w:ascii="Tahoma" w:hAnsi="Tahoma" w:cs="Tahoma"/>
          <w:b/>
          <w:bCs/>
          <w:szCs w:val="22"/>
          <w:lang w:val="el-GR"/>
        </w:rPr>
        <w:t>4.6.1.</w:t>
      </w:r>
      <w:r w:rsidRPr="00071CDB">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ECDB9B0" w14:textId="77777777" w:rsidR="009649DC" w:rsidRPr="00071CDB" w:rsidRDefault="009649DC" w:rsidP="009649DC">
      <w:pPr>
        <w:rPr>
          <w:rFonts w:ascii="Tahoma" w:hAnsi="Tahoma" w:cs="Tahoma"/>
          <w:szCs w:val="22"/>
          <w:lang w:val="el-GR"/>
        </w:rPr>
      </w:pPr>
      <w:r w:rsidRPr="00071CDB">
        <w:rPr>
          <w:rFonts w:ascii="Tahoma" w:hAnsi="Tahoma" w:cs="Tahoma"/>
          <w:szCs w:val="22"/>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45597F1C" w14:textId="77777777" w:rsidR="009649DC" w:rsidRPr="00071CDB" w:rsidRDefault="009649DC" w:rsidP="009649DC">
      <w:pPr>
        <w:rPr>
          <w:rFonts w:ascii="Tahoma" w:hAnsi="Tahoma" w:cs="Tahoma"/>
          <w:szCs w:val="22"/>
          <w:lang w:val="el-GR"/>
        </w:rPr>
      </w:pPr>
      <w:r w:rsidRPr="00071CDB">
        <w:rPr>
          <w:rFonts w:ascii="Tahoma" w:hAnsi="Tahoma" w:cs="Tahoma"/>
          <w:szCs w:val="22"/>
          <w:lang w:val="el-GR"/>
        </w:rPr>
        <w:t>β) ο ανάδοχος, κατά το χρόνο της ανάθεσης της σύμβασης, τελούσε σε μια από τις καταστάσεις που αναφέρονται στην παράγραφο</w:t>
      </w:r>
      <w:r w:rsidR="00F8759F" w:rsidRPr="00071CDB">
        <w:rPr>
          <w:rFonts w:ascii="Tahoma" w:hAnsi="Tahoma" w:cs="Tahoma"/>
          <w:szCs w:val="22"/>
          <w:lang w:val="el-GR"/>
        </w:rPr>
        <w:t xml:space="preserve"> 2.2.3.1</w:t>
      </w:r>
      <w:r w:rsidRPr="00071CDB">
        <w:rPr>
          <w:rFonts w:ascii="Tahoma" w:hAnsi="Tahoma" w:cs="Tahoma"/>
          <w:szCs w:val="22"/>
          <w:lang w:val="el-GR"/>
        </w:rPr>
        <w:t>και, ως εκ τούτου, θα έπρεπε να έχει αποκλειστεί από τη διαδικασία σύναψης της σύμβασης,</w:t>
      </w:r>
    </w:p>
    <w:p w14:paraId="156E3DC6" w14:textId="77777777" w:rsidR="009649DC" w:rsidRPr="00071CDB" w:rsidRDefault="009649DC" w:rsidP="009649DC">
      <w:pPr>
        <w:rPr>
          <w:rFonts w:ascii="Tahoma" w:hAnsi="Tahoma" w:cs="Tahoma"/>
          <w:szCs w:val="22"/>
          <w:lang w:val="el-GR"/>
        </w:rPr>
      </w:pPr>
      <w:r w:rsidRPr="00071CDB">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41449E49" w14:textId="77777777" w:rsidR="00466B60" w:rsidRPr="00071CDB" w:rsidRDefault="00466B60" w:rsidP="00466B60">
      <w:pPr>
        <w:rPr>
          <w:rFonts w:ascii="Tahoma" w:hAnsi="Tahoma" w:cs="Tahoma"/>
          <w:szCs w:val="22"/>
          <w:lang w:val="el-GR"/>
        </w:rPr>
      </w:pPr>
      <w:r w:rsidRPr="00071CDB">
        <w:rPr>
          <w:rFonts w:ascii="Tahoma" w:hAnsi="Tahoma" w:cs="Tahoma"/>
          <w:szCs w:val="22"/>
          <w:lang w:val="el-GR"/>
        </w:rPr>
        <w:t>δ) ο ανάδοχος καταδικαστεί αμετάκλητα, κατά τη διάρκεια εκτέλεσης της σύμβασης, για ένα από τα αδικήματα που αναφέρονται στην παρ. 2.2.3.1 της παρούσας,</w:t>
      </w:r>
    </w:p>
    <w:p w14:paraId="007929B2" w14:textId="77777777" w:rsidR="000E0AF6" w:rsidRPr="00071CDB" w:rsidRDefault="000E0AF6" w:rsidP="000E0AF6">
      <w:pPr>
        <w:rPr>
          <w:rFonts w:ascii="Tahoma" w:hAnsi="Tahoma" w:cs="Tahoma"/>
          <w:szCs w:val="22"/>
          <w:lang w:val="el-GR"/>
        </w:rPr>
      </w:pPr>
      <w:r w:rsidRPr="00071CDB">
        <w:rPr>
          <w:rFonts w:ascii="Tahoma" w:hAnsi="Tahoma" w:cs="Tahoma"/>
          <w:szCs w:val="22"/>
          <w:lang w:val="el-GR"/>
        </w:rPr>
        <w:t xml:space="preserve">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071CDB">
        <w:rPr>
          <w:rFonts w:ascii="Tahoma" w:hAnsi="Tahoma" w:cs="Tahoma"/>
          <w:szCs w:val="22"/>
          <w:lang w:val="el-GR"/>
        </w:rPr>
        <w:t>προκύπτουσα</w:t>
      </w:r>
      <w:proofErr w:type="spellEnd"/>
      <w:r w:rsidRPr="00071CDB">
        <w:rPr>
          <w:rFonts w:ascii="Tahoma" w:hAnsi="Tahoma" w:cs="Tahoma"/>
          <w:szCs w:val="22"/>
          <w:lang w:val="el-GR"/>
        </w:rPr>
        <w:t xml:space="preserve">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341369B" w14:textId="77777777" w:rsidR="006C4BE1" w:rsidRPr="00071CDB" w:rsidRDefault="006C4BE1" w:rsidP="000E0AF6">
      <w:pPr>
        <w:rPr>
          <w:rFonts w:ascii="Tahoma" w:hAnsi="Tahoma" w:cs="Tahoma"/>
          <w:szCs w:val="22"/>
          <w:lang w:val="el-GR"/>
        </w:rPr>
      </w:pPr>
      <w:proofErr w:type="spellStart"/>
      <w:r w:rsidRPr="00071CDB">
        <w:rPr>
          <w:rFonts w:ascii="Tahoma" w:hAnsi="Tahoma" w:cs="Tahoma"/>
          <w:szCs w:val="22"/>
          <w:lang w:val="el-GR"/>
        </w:rPr>
        <w:t>στ</w:t>
      </w:r>
      <w:proofErr w:type="spellEnd"/>
      <w:r w:rsidRPr="00071CDB">
        <w:rPr>
          <w:rFonts w:ascii="Tahoma" w:hAnsi="Tahoma" w:cs="Tahoma"/>
          <w:szCs w:val="22"/>
          <w:lang w:val="el-GR"/>
        </w:rPr>
        <w:t>) ο ανάδοχος παραβεί αποδεδειγμένα τις υποχρεώσεις του που απορρέουν από την δέσμευση ακεραιότητας της παρ. 4.3 της παρούσας, ως αναλυτικά περιγράφεται στο ‎ΠΑΡΑΡΤΗΜΑ X – Ρήτρα Ακεραιότητας  και θα περιληφθεί στη σύμβαση.</w:t>
      </w:r>
    </w:p>
    <w:p w14:paraId="37D8A0D7" w14:textId="77777777" w:rsidR="00466B60" w:rsidRPr="00071CDB" w:rsidRDefault="00466B60" w:rsidP="009649DC">
      <w:pPr>
        <w:rPr>
          <w:rFonts w:ascii="Tahoma" w:hAnsi="Tahoma" w:cs="Tahoma"/>
          <w:b/>
          <w:bCs/>
          <w:szCs w:val="22"/>
          <w:lang w:val="el-GR"/>
        </w:rPr>
      </w:pPr>
    </w:p>
    <w:p w14:paraId="0C9F36D1" w14:textId="77777777" w:rsidR="000E0AF6" w:rsidRPr="00071CDB" w:rsidRDefault="000E0AF6" w:rsidP="009649DC">
      <w:pPr>
        <w:rPr>
          <w:rFonts w:ascii="Tahoma" w:hAnsi="Tahoma" w:cs="Tahoma"/>
          <w:b/>
          <w:bCs/>
          <w:szCs w:val="22"/>
          <w:lang w:val="el-GR"/>
        </w:rPr>
      </w:pPr>
    </w:p>
    <w:p w14:paraId="5306BA2E" w14:textId="77777777" w:rsidR="009011F2" w:rsidRPr="00071CDB" w:rsidRDefault="0000791A" w:rsidP="004719AE">
      <w:pPr>
        <w:pStyle w:val="2"/>
        <w:numPr>
          <w:ilvl w:val="0"/>
          <w:numId w:val="7"/>
        </w:numPr>
        <w:rPr>
          <w:rFonts w:ascii="Tahoma" w:hAnsi="Tahoma" w:cs="Tahoma"/>
          <w:sz w:val="22"/>
          <w:lang w:val="el-GR"/>
        </w:rPr>
      </w:pPr>
      <w:bookmarkStart w:id="168" w:name="_Toc161995440"/>
      <w:r w:rsidRPr="00071CDB">
        <w:rPr>
          <w:rFonts w:ascii="Tahoma" w:hAnsi="Tahoma" w:cs="Tahoma"/>
          <w:bCs/>
          <w:color w:val="333399"/>
          <w:sz w:val="22"/>
          <w:lang w:val="el-GR"/>
        </w:rPr>
        <w:t xml:space="preserve">ΕΙΔΙΚΟΙ </w:t>
      </w:r>
      <w:r w:rsidR="001C5365" w:rsidRPr="00071CDB">
        <w:rPr>
          <w:rFonts w:ascii="Tahoma" w:hAnsi="Tahoma" w:cs="Tahoma"/>
          <w:bCs/>
          <w:color w:val="333399"/>
          <w:sz w:val="22"/>
          <w:lang w:val="el-GR"/>
        </w:rPr>
        <w:t>ΟΡΟΙ ΕΚΤΕΛΕΣΗΣ ΤΗΣ ΣΥΜΒΑΣΗΣ</w:t>
      </w:r>
      <w:bookmarkEnd w:id="168"/>
      <w:r w:rsidR="001C5365" w:rsidRPr="00071CDB">
        <w:rPr>
          <w:rFonts w:ascii="Tahoma" w:hAnsi="Tahoma" w:cs="Tahoma"/>
          <w:bCs/>
          <w:color w:val="333399"/>
          <w:sz w:val="22"/>
          <w:lang w:val="el-GR"/>
        </w:rPr>
        <w:t xml:space="preserve"> </w:t>
      </w:r>
    </w:p>
    <w:p w14:paraId="442150C6"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69" w:name="_Ref496607306"/>
      <w:bookmarkStart w:id="170" w:name="_Toc161995441"/>
      <w:r w:rsidRPr="00071CDB">
        <w:rPr>
          <w:rFonts w:ascii="Tahoma" w:hAnsi="Tahoma" w:cs="Tahoma"/>
          <w:sz w:val="22"/>
          <w:lang w:val="el-GR"/>
        </w:rPr>
        <w:t>Τρόπος πληρωμής</w:t>
      </w:r>
      <w:bookmarkEnd w:id="169"/>
      <w:bookmarkEnd w:id="170"/>
      <w:r w:rsidRPr="00071CDB">
        <w:rPr>
          <w:rFonts w:ascii="Tahoma" w:hAnsi="Tahoma" w:cs="Tahoma"/>
          <w:sz w:val="22"/>
          <w:lang w:val="el-GR"/>
        </w:rPr>
        <w:t xml:space="preserve"> </w:t>
      </w:r>
    </w:p>
    <w:p w14:paraId="4D24A282" w14:textId="77777777" w:rsidR="009649DC" w:rsidRPr="00071CDB" w:rsidRDefault="003355E7">
      <w:pPr>
        <w:rPr>
          <w:rFonts w:ascii="Tahoma" w:hAnsi="Tahoma" w:cs="Tahoma"/>
          <w:b/>
          <w:szCs w:val="22"/>
          <w:lang w:val="el-GR"/>
        </w:rPr>
      </w:pPr>
      <w:r w:rsidRPr="00071CDB">
        <w:rPr>
          <w:rFonts w:ascii="Tahoma" w:hAnsi="Tahoma" w:cs="Tahoma"/>
          <w:szCs w:val="22"/>
          <w:lang w:val="el-GR"/>
        </w:rPr>
        <w:t>5.1.1. Η πληρωμή του αναδόχου θα πραγματοποιηθεί</w:t>
      </w:r>
      <w:r w:rsidR="007C6E3D" w:rsidRPr="00071CDB">
        <w:rPr>
          <w:rFonts w:ascii="Tahoma" w:hAnsi="Tahoma" w:cs="Tahoma"/>
          <w:szCs w:val="22"/>
          <w:lang w:val="el-GR"/>
        </w:rPr>
        <w:t xml:space="preserve"> με ένα από τους παρακάτω τρόπους πληρωμής που θα δηλώσει ο υποψήφιος οικονομικός φορέας στον </w:t>
      </w:r>
      <w:proofErr w:type="spellStart"/>
      <w:r w:rsidR="007C6E3D" w:rsidRPr="00071CDB">
        <w:rPr>
          <w:rFonts w:ascii="Tahoma" w:hAnsi="Tahoma" w:cs="Tahoma"/>
          <w:szCs w:val="22"/>
          <w:lang w:val="el-GR"/>
        </w:rPr>
        <w:t>υποφάκελο</w:t>
      </w:r>
      <w:proofErr w:type="spellEnd"/>
      <w:r w:rsidR="007C6E3D" w:rsidRPr="00071CDB">
        <w:rPr>
          <w:rFonts w:ascii="Tahoma" w:hAnsi="Tahoma" w:cs="Tahoma"/>
          <w:szCs w:val="22"/>
          <w:lang w:val="el-GR"/>
        </w:rPr>
        <w:t xml:space="preserve"> της οικονομικής προσφοράς του. </w:t>
      </w:r>
    </w:p>
    <w:p w14:paraId="117B2242" w14:textId="77777777" w:rsidR="00F04FCD" w:rsidRPr="00071CDB" w:rsidRDefault="001C5365" w:rsidP="00F04FCD">
      <w:pPr>
        <w:rPr>
          <w:rFonts w:ascii="Tahoma" w:hAnsi="Tahoma" w:cs="Tahoma"/>
          <w:szCs w:val="22"/>
          <w:lang w:val="el-GR"/>
        </w:rPr>
      </w:pPr>
      <w:r w:rsidRPr="00071CDB">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r w:rsidR="007322AD" w:rsidRPr="00071CDB">
        <w:rPr>
          <w:rFonts w:ascii="Tahoma" w:hAnsi="Tahoma" w:cs="Tahoma"/>
          <w:szCs w:val="22"/>
          <w:lang w:val="el-GR"/>
        </w:rPr>
        <w:t>.</w:t>
      </w:r>
    </w:p>
    <w:p w14:paraId="3BDDE6F7" w14:textId="77777777" w:rsidR="007C6E3D" w:rsidRPr="00ED33EF" w:rsidRDefault="007C6E3D">
      <w:pPr>
        <w:rPr>
          <w:rFonts w:ascii="Tahoma" w:hAnsi="Tahoma" w:cs="Tahoma"/>
          <w:b/>
          <w:szCs w:val="22"/>
          <w:lang w:val="el-GR"/>
        </w:rPr>
      </w:pPr>
      <w:r w:rsidRPr="00ED33EF">
        <w:rPr>
          <w:rFonts w:ascii="Tahoma" w:hAnsi="Tahoma" w:cs="Tahoma"/>
          <w:b/>
          <w:szCs w:val="22"/>
          <w:lang w:val="el-GR"/>
        </w:rPr>
        <w:t xml:space="preserve">Τρόποι Πληρωμής: </w:t>
      </w:r>
      <w:r w:rsidR="00894DC8" w:rsidRPr="00ED33EF">
        <w:rPr>
          <w:rFonts w:ascii="Tahoma" w:hAnsi="Tahoma" w:cs="Tahoma"/>
          <w:b/>
          <w:szCs w:val="22"/>
          <w:lang w:val="el-GR"/>
        </w:rPr>
        <w:t xml:space="preserve">    </w:t>
      </w:r>
    </w:p>
    <w:tbl>
      <w:tblPr>
        <w:tblStyle w:val="aff1"/>
        <w:tblW w:w="5000" w:type="pct"/>
        <w:jc w:val="center"/>
        <w:tblLook w:val="04A0" w:firstRow="1" w:lastRow="0" w:firstColumn="1" w:lastColumn="0" w:noHBand="0" w:noVBand="1"/>
      </w:tblPr>
      <w:tblGrid>
        <w:gridCol w:w="486"/>
        <w:gridCol w:w="9142"/>
      </w:tblGrid>
      <w:tr w:rsidR="006C4092" w:rsidRPr="00C46C10" w14:paraId="0B05B67B" w14:textId="77777777" w:rsidTr="00D70584">
        <w:trPr>
          <w:jc w:val="center"/>
        </w:trPr>
        <w:tc>
          <w:tcPr>
            <w:tcW w:w="421" w:type="dxa"/>
          </w:tcPr>
          <w:p w14:paraId="4AF252EB" w14:textId="77777777" w:rsidR="006C4092" w:rsidRPr="00D70584" w:rsidRDefault="006C4092" w:rsidP="00C24A90">
            <w:pPr>
              <w:rPr>
                <w:rFonts w:ascii="Tahoma" w:hAnsi="Tahoma" w:cs="Tahoma"/>
                <w:b/>
                <w:lang w:val="el-GR"/>
              </w:rPr>
            </w:pPr>
            <w:r w:rsidRPr="00D70584">
              <w:rPr>
                <w:rFonts w:ascii="Tahoma" w:hAnsi="Tahoma" w:cs="Tahoma"/>
                <w:b/>
                <w:lang w:val="el-GR"/>
              </w:rPr>
              <w:t>1)</w:t>
            </w:r>
          </w:p>
        </w:tc>
        <w:tc>
          <w:tcPr>
            <w:tcW w:w="8569" w:type="dxa"/>
          </w:tcPr>
          <w:p w14:paraId="4D63DC42" w14:textId="77777777" w:rsidR="006C4092" w:rsidRPr="00D70584" w:rsidRDefault="006C4092" w:rsidP="00C24A90">
            <w:pPr>
              <w:rPr>
                <w:rFonts w:ascii="Tahoma" w:hAnsi="Tahoma" w:cs="Tahoma"/>
                <w:b/>
                <w:lang w:val="el-GR"/>
              </w:rPr>
            </w:pPr>
            <w:r w:rsidRPr="00D70584">
              <w:rPr>
                <w:rFonts w:ascii="Tahoma" w:hAnsi="Tahoma" w:cs="Tahoma"/>
                <w:lang w:val="el-GR"/>
              </w:rPr>
              <w:t xml:space="preserve">Το </w:t>
            </w:r>
            <w:r w:rsidRPr="00D70584">
              <w:rPr>
                <w:rFonts w:ascii="Tahoma" w:hAnsi="Tahoma" w:cs="Tahoma"/>
                <w:b/>
                <w:lang w:val="el-GR"/>
              </w:rPr>
              <w:t>100%</w:t>
            </w:r>
            <w:r w:rsidRPr="00D70584">
              <w:rPr>
                <w:rFonts w:ascii="Tahoma" w:hAnsi="Tahoma" w:cs="Tahoma"/>
                <w:lang w:val="el-GR"/>
              </w:rPr>
              <w:t xml:space="preserve"> της συμβατικής αξίας μετά την οριστική παραλαβή των </w:t>
            </w:r>
            <w:proofErr w:type="spellStart"/>
            <w:r w:rsidRPr="00D70584">
              <w:rPr>
                <w:rFonts w:ascii="Tahoma" w:hAnsi="Tahoma" w:cs="Tahoma"/>
                <w:lang w:val="el-GR"/>
              </w:rPr>
              <w:t>προμηθιών</w:t>
            </w:r>
            <w:proofErr w:type="spellEnd"/>
            <w:r w:rsidRPr="00D70584">
              <w:rPr>
                <w:rFonts w:ascii="Tahoma" w:hAnsi="Tahoma" w:cs="Tahoma"/>
                <w:lang w:val="el-GR"/>
              </w:rPr>
              <w:t xml:space="preserve"> και υπηρεσιών</w:t>
            </w:r>
          </w:p>
        </w:tc>
      </w:tr>
      <w:tr w:rsidR="006C4092" w:rsidRPr="00C46C10" w14:paraId="021AF66F" w14:textId="77777777" w:rsidTr="00D70584">
        <w:trPr>
          <w:jc w:val="center"/>
        </w:trPr>
        <w:tc>
          <w:tcPr>
            <w:tcW w:w="421" w:type="dxa"/>
          </w:tcPr>
          <w:p w14:paraId="753652BD" w14:textId="77777777" w:rsidR="006C4092" w:rsidRPr="00D70584" w:rsidRDefault="006C4092" w:rsidP="00C24A90">
            <w:pPr>
              <w:rPr>
                <w:rFonts w:ascii="Tahoma" w:hAnsi="Tahoma" w:cs="Tahoma"/>
                <w:b/>
                <w:lang w:val="el-GR"/>
              </w:rPr>
            </w:pPr>
            <w:r w:rsidRPr="00D70584">
              <w:rPr>
                <w:rFonts w:ascii="Tahoma" w:hAnsi="Tahoma" w:cs="Tahoma"/>
                <w:b/>
                <w:lang w:val="el-GR"/>
              </w:rPr>
              <w:t>2)</w:t>
            </w:r>
          </w:p>
        </w:tc>
        <w:tc>
          <w:tcPr>
            <w:tcW w:w="8569" w:type="dxa"/>
          </w:tcPr>
          <w:p w14:paraId="4011167E" w14:textId="5643808A" w:rsidR="006C4092" w:rsidRPr="00D70584" w:rsidRDefault="006C4092" w:rsidP="00252835">
            <w:pPr>
              <w:pStyle w:val="aff0"/>
              <w:numPr>
                <w:ilvl w:val="0"/>
                <w:numId w:val="52"/>
              </w:numPr>
              <w:spacing w:before="120"/>
              <w:rPr>
                <w:rFonts w:ascii="Tahoma" w:hAnsi="Tahoma" w:cs="Tahoma"/>
                <w:lang w:val="el-GR"/>
              </w:rPr>
            </w:pPr>
            <w:r w:rsidRPr="00D70584">
              <w:rPr>
                <w:rFonts w:ascii="Tahoma" w:hAnsi="Tahoma" w:cs="Tahoma"/>
                <w:lang w:val="el-GR"/>
              </w:rPr>
              <w:t xml:space="preserve">Χορήγηση έντοκης προκαταβολής μέχρι </w:t>
            </w:r>
            <w:r w:rsidRPr="00D70584">
              <w:rPr>
                <w:rFonts w:ascii="Tahoma" w:hAnsi="Tahoma" w:cs="Tahoma"/>
                <w:b/>
                <w:bCs/>
                <w:lang w:val="el-GR"/>
              </w:rPr>
              <w:t>ποσοστού τριάντα τις εκατό  (30%</w:t>
            </w:r>
            <w:r w:rsidRPr="00D70584">
              <w:rPr>
                <w:rFonts w:ascii="Tahoma" w:hAnsi="Tahoma" w:cs="Tahoma"/>
                <w:lang w:val="el-GR"/>
              </w:rPr>
              <w:t xml:space="preserve">) του συμβατικού τιμήματος χωρίς Φ.Π.Α., με την κατάθεση ισόποσης εγγύησης, σύμφωνα με τα οριζόμενα στο άρθρο 72§7 του ν. 4412/2016 και της Παρ.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496542746 \</w:instrText>
            </w:r>
            <w:r>
              <w:instrText>r</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lang w:val="el-GR"/>
              </w:rPr>
              <w:t>4.1</w:t>
            </w:r>
            <w:r>
              <w:fldChar w:fldCharType="end"/>
            </w:r>
            <w:r w:rsidRPr="00D70584">
              <w:rPr>
                <w:rFonts w:ascii="Tahoma" w:hAnsi="Tahoma" w:cs="Tahoma"/>
                <w:lang w:val="el-GR"/>
              </w:rPr>
              <w:t xml:space="preserve"> της παρούσας. Η παραπάνω προκαταβολή θα είναι έντοκη. Κατά την εξόφληση θα </w:t>
            </w:r>
            <w:proofErr w:type="spellStart"/>
            <w:r w:rsidRPr="00D70584">
              <w:rPr>
                <w:rFonts w:ascii="Tahoma" w:hAnsi="Tahoma" w:cs="Tahoma"/>
                <w:lang w:val="el-GR"/>
              </w:rPr>
              <w:t>παρακρατείται</w:t>
            </w:r>
            <w:proofErr w:type="spellEnd"/>
            <w:r w:rsidRPr="00D70584">
              <w:rPr>
                <w:rFonts w:ascii="Tahoma" w:hAnsi="Tahoma" w:cs="Tahoma"/>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w:t>
            </w:r>
            <w:r w:rsidRPr="00D70584">
              <w:rPr>
                <w:rFonts w:ascii="Tahoma" w:hAnsi="Tahoma" w:cs="Tahoma"/>
                <w:lang w:val="el-GR"/>
              </w:rPr>
              <w:lastRenderedPageBreak/>
              <w:t xml:space="preserve">της προκαταβολής προσαυξημένο κατά 0,25 ποσοστιαίες μονάδες το οποίο θα παραμένει σταθερό μέχρι την εξάντληση του ποσού της </w:t>
            </w:r>
            <w:proofErr w:type="spellStart"/>
            <w:r w:rsidRPr="00D70584">
              <w:rPr>
                <w:rFonts w:ascii="Tahoma" w:hAnsi="Tahoma" w:cs="Tahoma"/>
                <w:lang w:val="el-GR"/>
              </w:rPr>
              <w:t>χορηγηθείσας</w:t>
            </w:r>
            <w:proofErr w:type="spellEnd"/>
            <w:r w:rsidRPr="00D70584">
              <w:rPr>
                <w:rFonts w:ascii="Tahoma" w:hAnsi="Tahoma" w:cs="Tahoma"/>
                <w:lang w:val="el-GR"/>
              </w:rPr>
              <w:t xml:space="preserve"> προκαταβολής. </w:t>
            </w:r>
          </w:p>
          <w:p w14:paraId="6A98C719" w14:textId="77777777" w:rsidR="006C4092" w:rsidRPr="00D70584" w:rsidRDefault="006C4092" w:rsidP="00252835">
            <w:pPr>
              <w:pStyle w:val="aff0"/>
              <w:numPr>
                <w:ilvl w:val="0"/>
                <w:numId w:val="52"/>
              </w:numPr>
              <w:spacing w:before="120"/>
              <w:rPr>
                <w:rFonts w:ascii="Tahoma" w:hAnsi="Tahoma" w:cs="Tahoma"/>
                <w:lang w:val="el-GR"/>
              </w:rPr>
            </w:pPr>
            <w:r w:rsidRPr="00D70584">
              <w:rPr>
                <w:rFonts w:ascii="Tahoma" w:hAnsi="Tahoma" w:cs="Tahoma"/>
                <w:lang w:val="el-GR"/>
              </w:rPr>
              <w:t xml:space="preserve">Καταβολή </w:t>
            </w:r>
            <w:r w:rsidRPr="00D70584">
              <w:rPr>
                <w:rFonts w:ascii="Tahoma" w:hAnsi="Tahoma" w:cs="Tahoma"/>
                <w:b/>
                <w:bCs/>
                <w:lang w:val="el-GR"/>
              </w:rPr>
              <w:t>του υπόλοιπου του συμβατικού τιμήματος</w:t>
            </w:r>
            <w:r w:rsidRPr="00D70584">
              <w:rPr>
                <w:rFonts w:ascii="Tahoma" w:hAnsi="Tahoma" w:cs="Tahoma"/>
                <w:lang w:val="el-GR"/>
              </w:rPr>
              <w:t xml:space="preserve">, μετά την οριστική ποιοτική και ποσοτική παραλαβή του συνόλου του Έργου, αφού </w:t>
            </w:r>
            <w:proofErr w:type="spellStart"/>
            <w:r w:rsidRPr="00D70584">
              <w:rPr>
                <w:rFonts w:ascii="Tahoma" w:hAnsi="Tahoma" w:cs="Tahoma"/>
                <w:lang w:val="el-GR"/>
              </w:rPr>
              <w:t>παρακρατηθεί</w:t>
            </w:r>
            <w:proofErr w:type="spellEnd"/>
            <w:r w:rsidRPr="00D70584">
              <w:rPr>
                <w:rFonts w:ascii="Tahoma" w:hAnsi="Tahoma" w:cs="Tahoma"/>
                <w:lang w:val="el-GR"/>
              </w:rPr>
              <w:t xml:space="preserve"> ο με τον παραπάνω τρόπο υπολογισθείς τόκος.</w:t>
            </w:r>
          </w:p>
        </w:tc>
      </w:tr>
      <w:tr w:rsidR="006C4092" w:rsidRPr="00C46C10" w14:paraId="7F25D0E3" w14:textId="77777777" w:rsidTr="00D70584">
        <w:trPr>
          <w:jc w:val="center"/>
        </w:trPr>
        <w:tc>
          <w:tcPr>
            <w:tcW w:w="421" w:type="dxa"/>
            <w:vAlign w:val="center"/>
          </w:tcPr>
          <w:p w14:paraId="5F6CA676" w14:textId="77777777" w:rsidR="006C4092" w:rsidRPr="00D70584" w:rsidRDefault="006C4092" w:rsidP="00C24A90">
            <w:pPr>
              <w:rPr>
                <w:rFonts w:ascii="Tahoma" w:hAnsi="Tahoma" w:cs="Tahoma"/>
                <w:b/>
                <w:lang w:val="el-GR"/>
              </w:rPr>
            </w:pPr>
            <w:bookmarkStart w:id="171" w:name="_Hlk59200699"/>
            <w:r w:rsidRPr="00D70584">
              <w:rPr>
                <w:rFonts w:ascii="Tahoma" w:hAnsi="Tahoma" w:cs="Tahoma"/>
                <w:b/>
                <w:lang w:val="el-GR"/>
              </w:rPr>
              <w:lastRenderedPageBreak/>
              <w:t>3)</w:t>
            </w:r>
          </w:p>
        </w:tc>
        <w:tc>
          <w:tcPr>
            <w:tcW w:w="8569" w:type="dxa"/>
          </w:tcPr>
          <w:p w14:paraId="663AE82A" w14:textId="04ACA1CF" w:rsidR="006C4092" w:rsidRPr="00D70584" w:rsidRDefault="006C4092" w:rsidP="00252835">
            <w:pPr>
              <w:pStyle w:val="aff0"/>
              <w:numPr>
                <w:ilvl w:val="0"/>
                <w:numId w:val="53"/>
              </w:numPr>
              <w:spacing w:before="120"/>
              <w:rPr>
                <w:rFonts w:ascii="Tahoma" w:hAnsi="Tahoma" w:cs="Tahoma"/>
                <w:lang w:val="el-GR"/>
              </w:rPr>
            </w:pPr>
            <w:r w:rsidRPr="00D70584">
              <w:rPr>
                <w:rFonts w:ascii="Tahoma" w:hAnsi="Tahoma" w:cs="Tahoma"/>
                <w:lang w:val="el-GR"/>
              </w:rPr>
              <w:t xml:space="preserve">Χορήγηση έντοκης προκαταβολής μέχρι </w:t>
            </w:r>
            <w:r w:rsidRPr="00D70584">
              <w:rPr>
                <w:rFonts w:ascii="Tahoma" w:hAnsi="Tahoma" w:cs="Tahoma"/>
                <w:b/>
                <w:bCs/>
                <w:lang w:val="el-GR"/>
              </w:rPr>
              <w:t>ποσοστού είκοσι τις εκατό  (20%)</w:t>
            </w:r>
            <w:r w:rsidRPr="00D70584">
              <w:rPr>
                <w:rFonts w:ascii="Tahoma" w:hAnsi="Tahoma" w:cs="Tahoma"/>
                <w:lang w:val="el-GR"/>
              </w:rPr>
              <w:t xml:space="preserve"> του συμβατικού τιμήματος  χωρίς Φ.Π.Α., με την κατάθεση ισόποσης εγγύησης, σύμφωνα με τα οριζόμενα στο άρθρο 72§7 του ν. 4412/2016 και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496542746 \</w:instrText>
            </w:r>
            <w:r>
              <w:instrText>r</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lang w:val="el-GR"/>
              </w:rPr>
              <w:t>4.1</w:t>
            </w:r>
            <w:r>
              <w:fldChar w:fldCharType="end"/>
            </w:r>
            <w:r w:rsidRPr="00D70584">
              <w:rPr>
                <w:rFonts w:ascii="Tahoma" w:hAnsi="Tahoma" w:cs="Tahoma"/>
                <w:lang w:val="el-GR"/>
              </w:rPr>
              <w:t xml:space="preserve"> της παρούσας. Η παραπάνω προκαταβολή θα είναι έντοκη. Κατά την εξόφληση θα </w:t>
            </w:r>
            <w:proofErr w:type="spellStart"/>
            <w:r w:rsidRPr="00D70584">
              <w:rPr>
                <w:rFonts w:ascii="Tahoma" w:hAnsi="Tahoma" w:cs="Tahoma"/>
                <w:lang w:val="el-GR"/>
              </w:rPr>
              <w:t>παρακρατείται</w:t>
            </w:r>
            <w:proofErr w:type="spellEnd"/>
            <w:r w:rsidRPr="00D70584">
              <w:rPr>
                <w:rFonts w:ascii="Tahoma" w:hAnsi="Tahoma" w:cs="Tahoma"/>
                <w:lang w:val="el-GR"/>
              </w:rPr>
              <w:t xml:space="preserve">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D70584">
              <w:rPr>
                <w:rFonts w:ascii="Tahoma" w:hAnsi="Tahoma" w:cs="Tahoma"/>
                <w:lang w:val="el-GR"/>
              </w:rPr>
              <w:t>χορηγηθείσας</w:t>
            </w:r>
            <w:proofErr w:type="spellEnd"/>
            <w:r w:rsidRPr="00D70584">
              <w:rPr>
                <w:rFonts w:ascii="Tahoma" w:hAnsi="Tahoma" w:cs="Tahoma"/>
                <w:lang w:val="el-GR"/>
              </w:rPr>
              <w:t xml:space="preserve"> προκαταβολής.</w:t>
            </w:r>
          </w:p>
          <w:p w14:paraId="7CE9884B" w14:textId="77777777" w:rsidR="006C4092" w:rsidRPr="00D70584" w:rsidRDefault="006C4092" w:rsidP="00252835">
            <w:pPr>
              <w:pStyle w:val="aff0"/>
              <w:numPr>
                <w:ilvl w:val="0"/>
                <w:numId w:val="53"/>
              </w:numPr>
              <w:spacing w:before="120"/>
              <w:rPr>
                <w:rFonts w:ascii="Tahoma" w:hAnsi="Tahoma" w:cs="Tahoma"/>
                <w:lang w:val="el-GR"/>
              </w:rPr>
            </w:pPr>
            <w:r w:rsidRPr="00D70584">
              <w:rPr>
                <w:rFonts w:ascii="Tahoma" w:hAnsi="Tahoma" w:cs="Tahoma"/>
                <w:lang w:val="el-GR"/>
              </w:rPr>
              <w:t xml:space="preserve">Καταβολή </w:t>
            </w:r>
            <w:r w:rsidRPr="00D70584">
              <w:rPr>
                <w:rFonts w:ascii="Tahoma" w:hAnsi="Tahoma" w:cs="Tahoma"/>
                <w:b/>
                <w:bCs/>
                <w:lang w:val="el-GR"/>
              </w:rPr>
              <w:t>ποσοστού τριάντα τις εκατό (30%)</w:t>
            </w:r>
            <w:r w:rsidRPr="00D70584">
              <w:rPr>
                <w:rFonts w:ascii="Tahoma" w:hAnsi="Tahoma" w:cs="Tahoma"/>
                <w:lang w:val="el-GR"/>
              </w:rPr>
              <w:t xml:space="preserve"> του συμβατικού τιμήματος, μετά την παραλαβή των Φάσεων 1 και 2 και αφού αφαιρεθεί : (i) ποσοστό της </w:t>
            </w:r>
            <w:proofErr w:type="spellStart"/>
            <w:r w:rsidRPr="00D70584">
              <w:rPr>
                <w:rFonts w:ascii="Tahoma" w:hAnsi="Tahoma" w:cs="Tahoma"/>
                <w:lang w:val="el-GR"/>
              </w:rPr>
              <w:t>χορηγηθείσας</w:t>
            </w:r>
            <w:proofErr w:type="spellEnd"/>
            <w:r w:rsidRPr="00D70584">
              <w:rPr>
                <w:rFonts w:ascii="Tahoma" w:hAnsi="Tahoma" w:cs="Tahoma"/>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Pr="00D70584">
              <w:rPr>
                <w:rFonts w:ascii="Tahoma" w:hAnsi="Tahoma" w:cs="Tahoma"/>
                <w:lang w:val="el-GR"/>
              </w:rPr>
              <w:t>ii</w:t>
            </w:r>
            <w:proofErr w:type="spellEnd"/>
            <w:r w:rsidRPr="00D70584">
              <w:rPr>
                <w:rFonts w:ascii="Tahoma" w:hAnsi="Tahoma" w:cs="Tahoma"/>
                <w:lang w:val="el-GR"/>
              </w:rPr>
              <w:t xml:space="preserve">) ο αντίστοιχος τόκος της προκαταβολής, για χρονικό διάστημα από την ημερομηνία λήψεως της προκαταβολής μέχρι την εν λόγω τμηματική παραλαβή. </w:t>
            </w:r>
          </w:p>
          <w:p w14:paraId="261E9ACF" w14:textId="77777777" w:rsidR="006C4092" w:rsidRPr="00D70584" w:rsidRDefault="006C4092" w:rsidP="00252835">
            <w:pPr>
              <w:pStyle w:val="aff0"/>
              <w:numPr>
                <w:ilvl w:val="0"/>
                <w:numId w:val="53"/>
              </w:numPr>
              <w:spacing w:before="120"/>
              <w:rPr>
                <w:rFonts w:ascii="Tahoma" w:hAnsi="Tahoma" w:cs="Tahoma"/>
                <w:lang w:val="el-GR"/>
              </w:rPr>
            </w:pPr>
            <w:r w:rsidRPr="00D70584">
              <w:rPr>
                <w:rFonts w:ascii="Tahoma" w:hAnsi="Tahoma" w:cs="Tahoma"/>
                <w:lang w:val="el-GR"/>
              </w:rPr>
              <w:t xml:space="preserve">Καταβολή </w:t>
            </w:r>
            <w:r w:rsidRPr="00D70584">
              <w:rPr>
                <w:rFonts w:ascii="Tahoma" w:hAnsi="Tahoma" w:cs="Tahoma"/>
                <w:b/>
                <w:bCs/>
                <w:lang w:val="el-GR"/>
              </w:rPr>
              <w:t>του υπόλοιπου του συμβατικού τιμήματος</w:t>
            </w:r>
            <w:r w:rsidRPr="00D70584">
              <w:rPr>
                <w:rFonts w:ascii="Tahoma" w:hAnsi="Tahoma" w:cs="Tahoma"/>
                <w:lang w:val="el-GR"/>
              </w:rPr>
              <w:t xml:space="preserve">, μετά την οριστική ποιοτική και ποσοτική παραλαβή του συνόλου του Έργου, αφού αφαιρεθεί : (i) το υπόλοιπο ποσοστό της </w:t>
            </w:r>
            <w:proofErr w:type="spellStart"/>
            <w:r w:rsidRPr="00D70584">
              <w:rPr>
                <w:rFonts w:ascii="Tahoma" w:hAnsi="Tahoma" w:cs="Tahoma"/>
                <w:lang w:val="el-GR"/>
              </w:rPr>
              <w:t>χορηγηθείσας</w:t>
            </w:r>
            <w:proofErr w:type="spellEnd"/>
            <w:r w:rsidRPr="00D70584">
              <w:rPr>
                <w:rFonts w:ascii="Tahoma" w:hAnsi="Tahoma" w:cs="Tahoma"/>
                <w:lang w:val="el-GR"/>
              </w:rPr>
              <w:t xml:space="preserve"> προκαταβολής (αναλογική απόσβεση προκαταβολής), και (</w:t>
            </w:r>
            <w:proofErr w:type="spellStart"/>
            <w:r w:rsidRPr="00D70584">
              <w:rPr>
                <w:rFonts w:ascii="Tahoma" w:hAnsi="Tahoma" w:cs="Tahoma"/>
                <w:lang w:val="el-GR"/>
              </w:rPr>
              <w:t>ii</w:t>
            </w:r>
            <w:proofErr w:type="spellEnd"/>
            <w:r w:rsidRPr="00D70584">
              <w:rPr>
                <w:rFonts w:ascii="Tahoma" w:hAnsi="Tahoma" w:cs="Tahoma"/>
                <w:lang w:val="el-GR"/>
              </w:rPr>
              <w:t xml:space="preserve">) τόκος επί της </w:t>
            </w:r>
            <w:proofErr w:type="spellStart"/>
            <w:r w:rsidRPr="00D70584">
              <w:rPr>
                <w:rFonts w:ascii="Tahoma" w:hAnsi="Tahoma" w:cs="Tahoma"/>
                <w:lang w:val="el-GR"/>
              </w:rPr>
              <w:t>απομειωμένης</w:t>
            </w:r>
            <w:proofErr w:type="spellEnd"/>
            <w:r w:rsidRPr="00D70584">
              <w:rPr>
                <w:rFonts w:ascii="Tahoma" w:hAnsi="Tahoma" w:cs="Tahoma"/>
                <w:lang w:val="el-GR"/>
              </w:rPr>
              <w:t xml:space="preserve"> από την προηγούμενη πληρωμή (γ) προκαταβολής και για το χρονικό διάστημα από την ημερομηνία του υπολογισμού τόκου της προηγούμενης τμηματικής πληρωμής μέχρι την οριστική ποιοτική και ποσοτική παραλαβή του Έργου. </w:t>
            </w:r>
          </w:p>
        </w:tc>
      </w:tr>
      <w:bookmarkEnd w:id="171"/>
      <w:tr w:rsidR="006C4092" w:rsidRPr="00C46C10" w14:paraId="2E4D4F20" w14:textId="77777777" w:rsidTr="00D70584">
        <w:trPr>
          <w:jc w:val="center"/>
        </w:trPr>
        <w:tc>
          <w:tcPr>
            <w:tcW w:w="421" w:type="dxa"/>
          </w:tcPr>
          <w:p w14:paraId="68CB7E90" w14:textId="77777777" w:rsidR="006C4092" w:rsidRPr="00D70584" w:rsidRDefault="006C4092" w:rsidP="00C24A90">
            <w:pPr>
              <w:rPr>
                <w:rFonts w:ascii="Tahoma" w:hAnsi="Tahoma" w:cs="Tahoma"/>
                <w:b/>
                <w:lang w:val="el-GR"/>
              </w:rPr>
            </w:pPr>
            <w:r w:rsidRPr="00D70584">
              <w:rPr>
                <w:rFonts w:ascii="Tahoma" w:hAnsi="Tahoma" w:cs="Tahoma"/>
                <w:b/>
                <w:lang w:val="el-GR"/>
              </w:rPr>
              <w:t>4)</w:t>
            </w:r>
          </w:p>
        </w:tc>
        <w:tc>
          <w:tcPr>
            <w:tcW w:w="8569" w:type="dxa"/>
          </w:tcPr>
          <w:p w14:paraId="61C33BF1" w14:textId="77777777" w:rsidR="006C4092" w:rsidRPr="00D70584" w:rsidRDefault="006C4092" w:rsidP="00252835">
            <w:pPr>
              <w:pStyle w:val="aff0"/>
              <w:numPr>
                <w:ilvl w:val="0"/>
                <w:numId w:val="54"/>
              </w:numPr>
              <w:spacing w:before="120"/>
              <w:rPr>
                <w:rFonts w:ascii="Tahoma" w:hAnsi="Tahoma" w:cs="Tahoma"/>
                <w:lang w:val="el-GR"/>
              </w:rPr>
            </w:pPr>
            <w:r w:rsidRPr="00D70584">
              <w:rPr>
                <w:rFonts w:ascii="Tahoma" w:hAnsi="Tahoma" w:cs="Tahoma"/>
                <w:lang w:val="el-GR"/>
              </w:rPr>
              <w:t xml:space="preserve">Καταβολή </w:t>
            </w:r>
            <w:r w:rsidRPr="00D70584">
              <w:rPr>
                <w:rFonts w:ascii="Tahoma" w:hAnsi="Tahoma" w:cs="Tahoma"/>
                <w:b/>
                <w:bCs/>
                <w:lang w:val="el-GR"/>
              </w:rPr>
              <w:t xml:space="preserve">ποσοστού </w:t>
            </w:r>
            <w:proofErr w:type="spellStart"/>
            <w:r w:rsidRPr="00D70584">
              <w:rPr>
                <w:rFonts w:ascii="Tahoma" w:hAnsi="Tahoma" w:cs="Tahoma"/>
                <w:b/>
                <w:bCs/>
                <w:lang w:val="el-GR"/>
              </w:rPr>
              <w:t>πεντήντα</w:t>
            </w:r>
            <w:proofErr w:type="spellEnd"/>
            <w:r w:rsidRPr="00D70584">
              <w:rPr>
                <w:rFonts w:ascii="Tahoma" w:hAnsi="Tahoma" w:cs="Tahoma"/>
                <w:b/>
                <w:bCs/>
                <w:lang w:val="el-GR"/>
              </w:rPr>
              <w:t xml:space="preserve"> τις εκατό (50%)</w:t>
            </w:r>
            <w:r w:rsidRPr="00D70584">
              <w:rPr>
                <w:rFonts w:ascii="Tahoma" w:hAnsi="Tahoma" w:cs="Tahoma"/>
                <w:lang w:val="el-GR"/>
              </w:rPr>
              <w:t xml:space="preserve"> του συμβατικού τιμήματος, μετά την παραλαβή των Φάσεων 1 και 2</w:t>
            </w:r>
            <w:r w:rsidRPr="00D70584">
              <w:rPr>
                <w:rFonts w:ascii="Tahoma" w:hAnsi="Tahoma" w:cs="Tahoma"/>
                <w:i/>
                <w:iCs/>
                <w:color w:val="5B9BD5"/>
                <w:spacing w:val="5"/>
                <w:kern w:val="1"/>
                <w:lang w:val="el-GR"/>
              </w:rPr>
              <w:t xml:space="preserve"> </w:t>
            </w:r>
          </w:p>
          <w:p w14:paraId="19DF8064" w14:textId="77777777" w:rsidR="006C4092" w:rsidRPr="00D70584" w:rsidRDefault="006C4092" w:rsidP="00252835">
            <w:pPr>
              <w:pStyle w:val="aff0"/>
              <w:numPr>
                <w:ilvl w:val="0"/>
                <w:numId w:val="54"/>
              </w:numPr>
              <w:spacing w:before="120"/>
              <w:rPr>
                <w:rFonts w:ascii="Tahoma" w:hAnsi="Tahoma" w:cs="Tahoma"/>
                <w:i/>
                <w:iCs/>
                <w:color w:val="5B9BD5"/>
                <w:spacing w:val="5"/>
                <w:kern w:val="1"/>
                <w:lang w:val="el-GR"/>
              </w:rPr>
            </w:pPr>
            <w:r w:rsidRPr="00D70584">
              <w:rPr>
                <w:rFonts w:ascii="Tahoma" w:hAnsi="Tahoma" w:cs="Tahoma"/>
                <w:lang w:val="el-GR"/>
              </w:rPr>
              <w:t xml:space="preserve">Το </w:t>
            </w:r>
            <w:r w:rsidRPr="00D70584">
              <w:rPr>
                <w:rFonts w:ascii="Tahoma" w:hAnsi="Tahoma" w:cs="Tahoma"/>
                <w:b/>
                <w:bCs/>
                <w:lang w:val="el-GR"/>
              </w:rPr>
              <w:t>υπόλοιπο του συμβατικού τιμήματος</w:t>
            </w:r>
            <w:r w:rsidRPr="00D70584">
              <w:rPr>
                <w:rFonts w:ascii="Tahoma" w:hAnsi="Tahoma" w:cs="Tahoma"/>
                <w:lang w:val="el-GR"/>
              </w:rPr>
              <w:t xml:space="preserve"> μετά την οριστική ποιοτική και ποσοτική παραλαβή του συνόλου του Έργου.</w:t>
            </w:r>
          </w:p>
        </w:tc>
      </w:tr>
    </w:tbl>
    <w:p w14:paraId="66E14D73"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Επισημαίνεται ότι η παραπάνω προκαταβολή</w:t>
      </w:r>
      <w:r w:rsidR="00592686" w:rsidRPr="00071CDB">
        <w:rPr>
          <w:rFonts w:ascii="Tahoma" w:hAnsi="Tahoma" w:cs="Tahoma"/>
          <w:szCs w:val="22"/>
          <w:lang w:val="el-GR"/>
        </w:rPr>
        <w:t xml:space="preserve"> (όπου προβλέπεται)</w:t>
      </w:r>
      <w:r w:rsidRPr="00071CDB">
        <w:rPr>
          <w:rFonts w:ascii="Tahoma" w:hAnsi="Tahoma" w:cs="Tahoma"/>
          <w:szCs w:val="22"/>
          <w:lang w:val="el-GR"/>
        </w:rPr>
        <w:t xml:space="preserve"> δύναται να χορηγηθεί και τμηματικά. </w:t>
      </w:r>
    </w:p>
    <w:p w14:paraId="6C6511E9"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 </w:t>
      </w:r>
    </w:p>
    <w:p w14:paraId="7C6D0F60"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5.1.2. </w:t>
      </w:r>
      <w:proofErr w:type="spellStart"/>
      <w:r w:rsidRPr="00071CDB">
        <w:rPr>
          <w:rFonts w:ascii="Tahoma" w:hAnsi="Tahoma" w:cs="Tahoma"/>
          <w:szCs w:val="22"/>
          <w:lang w:val="el-GR"/>
        </w:rPr>
        <w:t>Toν</w:t>
      </w:r>
      <w:proofErr w:type="spellEnd"/>
      <w:r w:rsidRPr="00071CDB">
        <w:rPr>
          <w:rFonts w:ascii="Tahoma" w:hAnsi="Tahoma" w:cs="Tahoma"/>
          <w:szCs w:val="22"/>
          <w:lang w:val="el-GR"/>
        </w:rPr>
        <w:t xml:space="preserve"> Ανάδοχο βαρύνουν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7EF3E044"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Ιδίως </w:t>
      </w:r>
      <w:proofErr w:type="spellStart"/>
      <w:r w:rsidRPr="00071CDB">
        <w:rPr>
          <w:rFonts w:ascii="Tahoma" w:hAnsi="Tahoma" w:cs="Tahoma"/>
          <w:szCs w:val="22"/>
          <w:lang w:val="el-GR"/>
        </w:rPr>
        <w:t>βαρύνεται</w:t>
      </w:r>
      <w:proofErr w:type="spellEnd"/>
      <w:r w:rsidRPr="00071CDB">
        <w:rPr>
          <w:rFonts w:ascii="Tahoma" w:hAnsi="Tahoma" w:cs="Tahoma"/>
          <w:szCs w:val="22"/>
          <w:lang w:val="el-GR"/>
        </w:rPr>
        <w:t xml:space="preserve"> με τις ακόλουθες κρατήσεις: </w:t>
      </w:r>
    </w:p>
    <w:p w14:paraId="6CEF7D6C" w14:textId="77777777" w:rsidR="000E0AF6" w:rsidRPr="00071CDB" w:rsidRDefault="000E0AF6" w:rsidP="000E0AF6">
      <w:pPr>
        <w:rPr>
          <w:rFonts w:ascii="Tahoma" w:hAnsi="Tahoma" w:cs="Tahoma"/>
          <w:szCs w:val="22"/>
          <w:lang w:val="el-GR"/>
        </w:rPr>
      </w:pPr>
      <w:bookmarkStart w:id="172" w:name="_Hlk118712168"/>
      <w:r w:rsidRPr="00071CDB">
        <w:rPr>
          <w:rFonts w:ascii="Tahoma" w:hAnsi="Tahoma" w:cs="Tahoma"/>
          <w:szCs w:val="22"/>
          <w:lang w:val="el-GR"/>
        </w:rPr>
        <w:t xml:space="preserve">α) Κράτηση ύψους 0,1% επί όλων των συμβάσεων που υπάγονται στον Ν. 4912/2022 (Α' 59) και στον Ν.4413/2016 (Α' 148), αξίας άνω των χιλίων (1.000) ευρώ, ανεξάρτητα από την πηγή </w:t>
      </w:r>
      <w:r w:rsidRPr="00071CDB">
        <w:rPr>
          <w:rFonts w:ascii="Tahoma" w:hAnsi="Tahoma" w:cs="Tahoma"/>
          <w:szCs w:val="22"/>
          <w:lang w:val="el-GR"/>
        </w:rPr>
        <w:lastRenderedPageBreak/>
        <w:t>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3AAB87A7" w14:textId="77777777" w:rsidR="000E0AF6" w:rsidRPr="00071CDB" w:rsidRDefault="000E0AF6" w:rsidP="000E0AF6">
      <w:pPr>
        <w:rPr>
          <w:rFonts w:ascii="Tahoma" w:hAnsi="Tahoma" w:cs="Tahoma"/>
          <w:szCs w:val="22"/>
          <w:lang w:val="el-GR"/>
        </w:rPr>
      </w:pPr>
      <w:r w:rsidRPr="00071CDB">
        <w:rPr>
          <w:rFonts w:ascii="Tahoma" w:hAnsi="Tahoma" w:cs="Tahoma"/>
          <w:szCs w:val="22"/>
          <w:lang w:val="el-GR"/>
        </w:rPr>
        <w:t xml:space="preserve">Το ποσό της κράτησης </w:t>
      </w:r>
      <w:proofErr w:type="spellStart"/>
      <w:r w:rsidRPr="00071CDB">
        <w:rPr>
          <w:rFonts w:ascii="Tahoma" w:hAnsi="Tahoma" w:cs="Tahoma"/>
          <w:szCs w:val="22"/>
          <w:lang w:val="el-GR"/>
        </w:rPr>
        <w:t>παρακρατείται</w:t>
      </w:r>
      <w:proofErr w:type="spellEnd"/>
      <w:r w:rsidRPr="00071CDB">
        <w:rPr>
          <w:rFonts w:ascii="Tahoma" w:hAnsi="Tahoma" w:cs="Tahoma"/>
          <w:szCs w:val="22"/>
          <w:lang w:val="el-GR"/>
        </w:rPr>
        <w:t xml:space="preserve"> από την αναθέτουσα αρχή στο όνομα και για λογαριασμό της Ενιαίας Αρχής Δημοσίων Συμβά</w:t>
      </w:r>
      <w:r w:rsidR="005243BF">
        <w:rPr>
          <w:rFonts w:ascii="Tahoma" w:hAnsi="Tahoma" w:cs="Tahoma"/>
          <w:szCs w:val="22"/>
          <w:lang w:val="el-GR"/>
        </w:rPr>
        <w:t>σεων (Ε.Α.ΔΗ.ΣΥ.</w:t>
      </w:r>
      <w:r w:rsidRPr="00071CDB">
        <w:rPr>
          <w:rFonts w:ascii="Tahoma" w:hAnsi="Tahoma" w:cs="Tahoma"/>
          <w:szCs w:val="22"/>
          <w:lang w:val="el-GR"/>
        </w:rPr>
        <w:t>) και κατατίθεται σε ειδικό τραπεζικό λογαριασμό</w:t>
      </w:r>
    </w:p>
    <w:p w14:paraId="617FEF67" w14:textId="77777777" w:rsidR="000E0AF6" w:rsidRPr="00071CDB" w:rsidRDefault="000E0AF6" w:rsidP="000E0AF6">
      <w:pPr>
        <w:rPr>
          <w:rFonts w:ascii="Tahoma" w:hAnsi="Tahoma" w:cs="Tahoma"/>
          <w:szCs w:val="22"/>
          <w:lang w:val="el-GR"/>
        </w:rPr>
      </w:pPr>
      <w:r w:rsidRPr="00071CDB">
        <w:rPr>
          <w:rFonts w:ascii="Tahoma" w:hAnsi="Tahoma" w:cs="Tahoma"/>
          <w:szCs w:val="22"/>
          <w:lang w:val="el-GR"/>
        </w:rPr>
        <w:t>Τράπεζα της Ελλάδας:   ΙΒΑΝ GR 2001000240000000026180286</w:t>
      </w:r>
    </w:p>
    <w:p w14:paraId="0410252D" w14:textId="77777777" w:rsidR="000E0AF6" w:rsidRPr="00071CDB" w:rsidRDefault="000E0AF6" w:rsidP="000E0AF6">
      <w:pPr>
        <w:rPr>
          <w:rFonts w:ascii="Tahoma" w:hAnsi="Tahoma" w:cs="Tahoma"/>
          <w:szCs w:val="22"/>
          <w:lang w:val="el-GR"/>
        </w:rPr>
      </w:pPr>
      <w:r w:rsidRPr="00071CDB">
        <w:rPr>
          <w:rFonts w:ascii="Tahoma" w:hAnsi="Tahoma" w:cs="Tahoma"/>
          <w:szCs w:val="22"/>
          <w:lang w:val="el-GR"/>
        </w:rPr>
        <w:t>Τράπεζα ΠΕΙΡΑΙΩΣ:       ΙΒΑΝ GR 1901721360005136088985432</w:t>
      </w:r>
    </w:p>
    <w:bookmarkEnd w:id="172"/>
    <w:p w14:paraId="7A6EF241" w14:textId="1E5A296D"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w:t>
      </w:r>
      <w:proofErr w:type="spellStart"/>
      <w:r w:rsidRPr="00071CDB">
        <w:rPr>
          <w:rFonts w:ascii="Tahoma" w:hAnsi="Tahoma" w:cs="Tahoma"/>
          <w:szCs w:val="22"/>
          <w:lang w:val="el-GR"/>
        </w:rPr>
        <w:t>παρακρατείται</w:t>
      </w:r>
      <w:proofErr w:type="spellEnd"/>
      <w:r w:rsidRPr="00071CDB">
        <w:rPr>
          <w:rFonts w:ascii="Tahoma" w:hAnsi="Tahoma" w:cs="Tahoma"/>
          <w:szCs w:val="22"/>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r w:rsidR="00C21619">
        <w:rPr>
          <w:rFonts w:ascii="Tahoma" w:hAnsi="Tahoma" w:cs="Tahoma"/>
          <w:szCs w:val="22"/>
          <w:lang w:val="el-GR"/>
        </w:rPr>
        <w:t xml:space="preserve"> </w:t>
      </w:r>
      <w:r w:rsidR="00C21619" w:rsidRPr="00C21619">
        <w:rPr>
          <w:rFonts w:ascii="Tahoma" w:hAnsi="Tahoma" w:cs="Tahoma"/>
          <w:szCs w:val="22"/>
          <w:lang w:val="el-GR"/>
        </w:rPr>
        <w:t>Μέχρι την έκδοση της κοινής απόφασης της παρ. 6 του άρθρου 36 του ν. 4412/2016, η ως άνω κράτηση δεν επιβάλλεται.</w:t>
      </w:r>
    </w:p>
    <w:p w14:paraId="0D50AFB0" w14:textId="01A56D22"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Οι υπέρ τρίτων κρατήσεις υπόκεινται στο εκάστοτε ισχύον αναλογικό τέλος χαρτοσήμου και στην επ’ αυτού εισφορά υπέρ </w:t>
      </w:r>
      <w:r w:rsidR="00140681">
        <w:rPr>
          <w:rFonts w:ascii="Tahoma" w:hAnsi="Tahoma" w:cs="Tahoma"/>
          <w:szCs w:val="22"/>
          <w:lang w:val="el-GR"/>
        </w:rPr>
        <w:t>ΟΠΕΚΑ (πρώην ΟΓΑ)</w:t>
      </w:r>
      <w:r w:rsidRPr="00071CDB">
        <w:rPr>
          <w:rFonts w:ascii="Tahoma" w:hAnsi="Tahoma" w:cs="Tahoma"/>
          <w:szCs w:val="22"/>
          <w:lang w:val="el-GR"/>
        </w:rPr>
        <w:t>.</w:t>
      </w:r>
    </w:p>
    <w:p w14:paraId="6B70A104"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w:t>
      </w:r>
    </w:p>
    <w:p w14:paraId="5ADE0B7D" w14:textId="77777777" w:rsidR="008338F0" w:rsidRPr="00071CDB" w:rsidRDefault="00331981"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73" w:name="_Ref496607484"/>
      <w:bookmarkStart w:id="174" w:name="_Toc161995442"/>
      <w:r w:rsidRPr="00071CDB">
        <w:rPr>
          <w:rFonts w:ascii="Tahoma" w:hAnsi="Tahoma" w:cs="Tahoma"/>
          <w:sz w:val="22"/>
          <w:lang w:val="el-GR"/>
        </w:rPr>
        <w:t>Κήρυξη οικονομικού φορέα έ</w:t>
      </w:r>
      <w:r w:rsidR="003355E7" w:rsidRPr="00071CDB">
        <w:rPr>
          <w:rFonts w:ascii="Tahoma" w:hAnsi="Tahoma" w:cs="Tahoma"/>
          <w:sz w:val="22"/>
          <w:lang w:val="el-GR"/>
        </w:rPr>
        <w:t>κπτ</w:t>
      </w:r>
      <w:r w:rsidRPr="00071CDB">
        <w:rPr>
          <w:rFonts w:ascii="Tahoma" w:hAnsi="Tahoma" w:cs="Tahoma"/>
          <w:sz w:val="22"/>
          <w:lang w:val="el-GR"/>
        </w:rPr>
        <w:t>ω</w:t>
      </w:r>
      <w:r w:rsidR="003355E7" w:rsidRPr="00071CDB">
        <w:rPr>
          <w:rFonts w:ascii="Tahoma" w:hAnsi="Tahoma" w:cs="Tahoma"/>
          <w:sz w:val="22"/>
          <w:lang w:val="el-GR"/>
        </w:rPr>
        <w:t>του - Κυρώσεις</w:t>
      </w:r>
      <w:bookmarkEnd w:id="173"/>
      <w:bookmarkEnd w:id="174"/>
      <w:r w:rsidR="003355E7" w:rsidRPr="00071CDB">
        <w:rPr>
          <w:rFonts w:ascii="Tahoma" w:hAnsi="Tahoma" w:cs="Tahoma"/>
          <w:sz w:val="22"/>
          <w:lang w:val="el-GR"/>
        </w:rPr>
        <w:t xml:space="preserve"> </w:t>
      </w:r>
    </w:p>
    <w:p w14:paraId="136BB020"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p>
    <w:p w14:paraId="25507CD1"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α) στην περίπτωση της παρ. 7 του άρθρου 105 περί κατακύρωσης και σύναψης σύμβασης</w:t>
      </w:r>
    </w:p>
    <w:p w14:paraId="1BD11274"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3EBDAC48" w14:textId="4DC9FF14"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 xml:space="preserve">γ) εφόσον δεν παράσχει τις υπηρεσίες ή δεν υποβάλει τα παραδοτέα ή δεν προβεί στην αντικατάστασή </w:t>
      </w:r>
      <w:r w:rsidR="00140681">
        <w:rPr>
          <w:rFonts w:ascii="Tahoma" w:eastAsia="SimSun" w:hAnsi="Tahoma" w:cs="Tahoma"/>
          <w:szCs w:val="22"/>
          <w:lang w:val="el-GR"/>
        </w:rPr>
        <w:t xml:space="preserve">τους </w:t>
      </w:r>
      <w:r w:rsidR="00140681" w:rsidRPr="00140681">
        <w:rPr>
          <w:rFonts w:ascii="Tahoma" w:eastAsia="SimSun" w:hAnsi="Tahoma" w:cs="Tahoma"/>
          <w:szCs w:val="22"/>
          <w:lang w:val="el-GR"/>
        </w:rPr>
        <w:t>ή  δεν φορτώσει, δεν παραδώσει ή δεν αντικαταστήσει τα συμβατικά αγαθά ή δεν επισκευάσει ή δεν συντηρήσει</w:t>
      </w:r>
      <w:r w:rsidRPr="00071CDB">
        <w:rPr>
          <w:rFonts w:ascii="Tahoma" w:eastAsia="SimSun" w:hAnsi="Tahoma" w:cs="Tahoma"/>
          <w:szCs w:val="22"/>
          <w:lang w:val="el-GR"/>
        </w:rPr>
        <w:t xml:space="preserve"> μέσα στον συμβατικό χρόνο ή στον χρόνο παράτασης που του δοθεί, σύμφωνα με τα όσα προβλέπονται στο άρθρο 217 περί διάρκειας σύμβασης παροχής υπηρεσίας με την επιφύλαξη της επόμενης παραγράφου.</w:t>
      </w:r>
    </w:p>
    <w:p w14:paraId="0D870C38"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 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10EC6D74"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592FBBF4"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74A5E0E"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α) ολική κατάπτωση της εγγύησης καλής εκτέλεσης της σύμβασης,</w:t>
      </w:r>
    </w:p>
    <w:p w14:paraId="1B06ED78"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lastRenderedPageBreak/>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προκαταβολή. </w:t>
      </w:r>
    </w:p>
    <w:p w14:paraId="73B06DF1" w14:textId="77777777" w:rsidR="00140681" w:rsidRPr="00140681" w:rsidRDefault="00140681" w:rsidP="00140681">
      <w:pPr>
        <w:suppressAutoHyphens w:val="0"/>
        <w:autoSpaceDE w:val="0"/>
        <w:rPr>
          <w:rFonts w:ascii="Tahoma" w:eastAsia="SimSun" w:hAnsi="Tahoma" w:cs="Tahoma"/>
          <w:szCs w:val="22"/>
          <w:lang w:val="el-GR"/>
        </w:rPr>
      </w:pPr>
      <w:r w:rsidRPr="00140681">
        <w:rPr>
          <w:rFonts w:ascii="Tahoma" w:eastAsia="SimSun" w:hAnsi="Tahoma" w:cs="Tahoma"/>
          <w:szCs w:val="22"/>
          <w:lang w:val="el-GR"/>
        </w:rPr>
        <w:t>«γ) Καταλογισμός του διαφέροντος, που προκύπτει εις βάρος της αναθέτουσας αρχής, εφόσον αυτή προμηθευτεί τα αγαθά, που δεν προσκομίστηκαν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τα αγαθά, που δεν προσκομίστηκαν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5276B94D" w14:textId="77777777" w:rsidR="00140681" w:rsidRPr="00140681" w:rsidRDefault="00140681" w:rsidP="00140681">
      <w:pPr>
        <w:suppressAutoHyphens w:val="0"/>
        <w:autoSpaceDE w:val="0"/>
        <w:rPr>
          <w:rFonts w:ascii="Tahoma" w:eastAsia="SimSun" w:hAnsi="Tahoma" w:cs="Tahoma"/>
          <w:szCs w:val="22"/>
          <w:lang w:val="el-GR"/>
        </w:rPr>
      </w:pPr>
      <w:r w:rsidRPr="00140681">
        <w:rPr>
          <w:rFonts w:ascii="Tahoma" w:eastAsia="SimSun" w:hAnsi="Tahoma" w:cs="Tahoma"/>
          <w:szCs w:val="22"/>
          <w:lang w:val="el-GR"/>
        </w:rPr>
        <w:t>Δ = (ΤΚΤ ΤΚΕ) x Π Όπου: Δ = Διαφέρον που θα προκύψει εις βάρος της αναθέτουσας αρχής, εφόσον αυτή προμηθευτεί τα αγαθά που δεν προσκομίστηκαν 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2FAF9777" w14:textId="77777777" w:rsidR="00140681" w:rsidRPr="00140681" w:rsidRDefault="00140681" w:rsidP="00140681">
      <w:pPr>
        <w:suppressAutoHyphens w:val="0"/>
        <w:autoSpaceDE w:val="0"/>
        <w:rPr>
          <w:rFonts w:ascii="Tahoma" w:eastAsia="SimSun" w:hAnsi="Tahoma" w:cs="Tahoma"/>
          <w:szCs w:val="22"/>
          <w:lang w:val="el-GR"/>
        </w:rPr>
      </w:pPr>
      <w:r w:rsidRPr="00140681">
        <w:rPr>
          <w:rFonts w:ascii="Tahoma" w:eastAsia="SimSun" w:hAnsi="Tahoma" w:cs="Tahoma"/>
          <w:szCs w:val="22"/>
          <w:lang w:val="el-GR"/>
        </w:rPr>
        <w:t>ΤΚΤ = Τιμή κατακύρωσης της προμήθειας των αγαθών, που δεν προσκομίστηκαν προσηκόντως από τον έκπτωτο οικονομικό φορέα στον νέο ανάδοχο.</w:t>
      </w:r>
    </w:p>
    <w:p w14:paraId="7E52778F" w14:textId="77777777" w:rsidR="00140681" w:rsidRPr="00140681" w:rsidRDefault="00140681" w:rsidP="00140681">
      <w:pPr>
        <w:suppressAutoHyphens w:val="0"/>
        <w:autoSpaceDE w:val="0"/>
        <w:rPr>
          <w:rFonts w:ascii="Tahoma" w:eastAsia="SimSun" w:hAnsi="Tahoma" w:cs="Tahoma"/>
          <w:szCs w:val="22"/>
          <w:lang w:val="el-GR"/>
        </w:rPr>
      </w:pPr>
      <w:r w:rsidRPr="00140681">
        <w:rPr>
          <w:rFonts w:ascii="Tahoma" w:eastAsia="SimSun" w:hAnsi="Tahoma" w:cs="Tahoma"/>
          <w:szCs w:val="22"/>
          <w:lang w:val="el-GR"/>
        </w:rPr>
        <w:t>ΤΚΕ = Τιμή κατακύρωσης της προμήθειας των αγαθών, που δεν προσκομίστηκαν προσηκόντως από τον έκπτωτο οικονομικό φορέα, σύμφωνα με τη σύμβαση από την οποία κηρύχθηκε έκπτωτος ο οικονομικός φορέας.</w:t>
      </w:r>
    </w:p>
    <w:p w14:paraId="3CC1A628" w14:textId="77777777" w:rsidR="00140681" w:rsidRPr="00140681" w:rsidRDefault="00140681" w:rsidP="00140681">
      <w:pPr>
        <w:suppressAutoHyphens w:val="0"/>
        <w:autoSpaceDE w:val="0"/>
        <w:rPr>
          <w:rFonts w:ascii="Tahoma" w:eastAsia="SimSun" w:hAnsi="Tahoma" w:cs="Tahoma"/>
          <w:szCs w:val="22"/>
          <w:lang w:val="el-GR"/>
        </w:rPr>
      </w:pPr>
      <w:r w:rsidRPr="00140681">
        <w:rPr>
          <w:rFonts w:ascii="Tahoma" w:eastAsia="SimSun" w:hAnsi="Tahoma" w:cs="Tahoma"/>
          <w:szCs w:val="22"/>
          <w:lang w:val="el-GR"/>
        </w:rPr>
        <w:t>Π = Συντελεστής προσαύξησης προσδιορισμού της έμμεσης ζημίας που προκαλείται στην αναθέτουσα αρχή από την έκπτωση του αναδόχου ο οποίος λαμβάνει την τιμή ……. [Ο ανωτέρω συντελεστής λαμβάνει τιμές από 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73D0D8C7" w14:textId="6C101416" w:rsidR="00E22C5B" w:rsidRPr="00071CDB" w:rsidRDefault="00140681" w:rsidP="00140681">
      <w:pPr>
        <w:suppressAutoHyphens w:val="0"/>
        <w:autoSpaceDE w:val="0"/>
        <w:rPr>
          <w:rFonts w:ascii="Tahoma" w:eastAsia="SimSun" w:hAnsi="Tahoma" w:cs="Tahoma"/>
          <w:szCs w:val="22"/>
          <w:lang w:val="el-GR"/>
        </w:rPr>
      </w:pPr>
      <w:r w:rsidRPr="00140681">
        <w:rPr>
          <w:rFonts w:ascii="Tahoma" w:eastAsia="SimSun" w:hAnsi="Tahoma" w:cs="Tahoma"/>
          <w:szCs w:val="22"/>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2E192F5F"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14:paraId="173B2AB4" w14:textId="77777777" w:rsidR="00E22C5B" w:rsidRPr="00071CDB" w:rsidRDefault="00E22C5B" w:rsidP="00E22C5B">
      <w:pPr>
        <w:suppressAutoHyphens w:val="0"/>
        <w:autoSpaceDE w:val="0"/>
        <w:rPr>
          <w:rFonts w:ascii="Tahoma" w:eastAsia="SimSun" w:hAnsi="Tahoma" w:cs="Tahoma"/>
          <w:szCs w:val="22"/>
          <w:lang w:val="el-GR"/>
        </w:rPr>
      </w:pPr>
    </w:p>
    <w:p w14:paraId="53E1F10A" w14:textId="77777777" w:rsidR="00E22C5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Οι ποινικές ρήτρες υπολογίζονται ως εξής:</w:t>
      </w:r>
    </w:p>
    <w:p w14:paraId="7F091510" w14:textId="77777777" w:rsidR="00DB5AF2" w:rsidRPr="00DB5AF2" w:rsidRDefault="00DB5AF2" w:rsidP="00DB5AF2">
      <w:pPr>
        <w:suppressAutoHyphens w:val="0"/>
        <w:autoSpaceDE w:val="0"/>
        <w:rPr>
          <w:rFonts w:ascii="Tahoma" w:eastAsia="SimSun" w:hAnsi="Tahoma" w:cs="Tahoma"/>
          <w:szCs w:val="22"/>
          <w:lang w:val="el-GR"/>
        </w:rPr>
      </w:pPr>
      <w:r w:rsidRPr="00DB5AF2">
        <w:rPr>
          <w:rFonts w:ascii="Tahoma" w:eastAsia="SimSun" w:hAnsi="Tahoma" w:cs="Tahoma"/>
          <w:szCs w:val="22"/>
          <w:lang w:val="el-GR"/>
        </w:rP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05F0818B" w14:textId="1A7A0AB0" w:rsidR="00DB5AF2" w:rsidRPr="00071CDB" w:rsidRDefault="00DB5AF2" w:rsidP="00DB5AF2">
      <w:pPr>
        <w:suppressAutoHyphens w:val="0"/>
        <w:autoSpaceDE w:val="0"/>
        <w:rPr>
          <w:rFonts w:ascii="Tahoma" w:eastAsia="SimSun" w:hAnsi="Tahoma" w:cs="Tahoma"/>
          <w:szCs w:val="22"/>
          <w:lang w:val="el-GR"/>
        </w:rPr>
      </w:pPr>
      <w:r w:rsidRPr="00DB5AF2">
        <w:rPr>
          <w:rFonts w:ascii="Tahoma" w:eastAsia="SimSun" w:hAnsi="Tahoma" w:cs="Tahoma"/>
          <w:szCs w:val="22"/>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1DE8E892"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B2EFE03"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4D36BD1"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DDC09A4"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Το ποσό των ποινικών ρητρών αφαιρείται/συμψηφίζεται από/με την αμοιβή του αναδόχου.</w:t>
      </w:r>
    </w:p>
    <w:p w14:paraId="5D6AB4D0" w14:textId="77777777" w:rsidR="00E22C5B" w:rsidRPr="00071CDB" w:rsidRDefault="00E22C5B" w:rsidP="00E22C5B">
      <w:pPr>
        <w:suppressAutoHyphens w:val="0"/>
        <w:autoSpaceDE w:val="0"/>
        <w:rPr>
          <w:rFonts w:ascii="Tahoma" w:eastAsia="SimSun" w:hAnsi="Tahoma" w:cs="Tahoma"/>
          <w:szCs w:val="22"/>
          <w:lang w:val="el-GR"/>
        </w:rPr>
      </w:pPr>
      <w:r w:rsidRPr="00071CDB">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61A78067" w14:textId="77777777" w:rsidR="008338F0" w:rsidRPr="00071CDB" w:rsidRDefault="008338F0">
      <w:pPr>
        <w:suppressAutoHyphens w:val="0"/>
        <w:autoSpaceDE w:val="0"/>
        <w:spacing w:after="0"/>
        <w:rPr>
          <w:rFonts w:ascii="Tahoma" w:hAnsi="Tahoma" w:cs="Tahoma"/>
          <w:szCs w:val="22"/>
          <w:lang w:val="el-GR"/>
        </w:rPr>
      </w:pPr>
    </w:p>
    <w:p w14:paraId="71F5DE62"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75" w:name="_Toc161995443"/>
      <w:r w:rsidRPr="00071CDB">
        <w:rPr>
          <w:rFonts w:ascii="Tahoma" w:hAnsi="Tahoma" w:cs="Tahoma"/>
          <w:sz w:val="22"/>
          <w:lang w:val="el-GR"/>
        </w:rPr>
        <w:t>Διοικητικές προσφυγές κατά τη διαδικασία εκτέλεσης</w:t>
      </w:r>
      <w:bookmarkEnd w:id="175"/>
      <w:r w:rsidRPr="00071CDB">
        <w:rPr>
          <w:rFonts w:ascii="Tahoma" w:hAnsi="Tahoma" w:cs="Tahoma"/>
          <w:sz w:val="22"/>
          <w:lang w:val="el-GR"/>
        </w:rPr>
        <w:t xml:space="preserve"> </w:t>
      </w:r>
    </w:p>
    <w:p w14:paraId="0061562F" w14:textId="77777777" w:rsidR="00E22C5B" w:rsidRPr="00071CDB" w:rsidRDefault="00E22C5B" w:rsidP="00E22C5B">
      <w:pPr>
        <w:rPr>
          <w:rFonts w:ascii="Tahoma" w:hAnsi="Tahoma" w:cs="Tahoma"/>
          <w:szCs w:val="22"/>
          <w:lang w:val="el-GR"/>
        </w:rPr>
      </w:pPr>
      <w:r w:rsidRPr="00071CDB">
        <w:rPr>
          <w:rFonts w:ascii="Tahoma" w:hAnsi="Tahoma" w:cs="Tahoma"/>
          <w:szCs w:val="22"/>
          <w:lang w:val="el-GR"/>
        </w:rPr>
        <w:t xml:space="preserve">Ο ανάδοχος μπορεί κατά των αποφάσεων που επιβάλλουν σε βάρος του κυρώσεις, δυνάμει των όρων των άρθρων 5.2 (Κήρυξη οικονομικού φορέα εκπτώτου - Κυρώσεις) και 6.4. (Απόρριψη παραδοτέων – Αντικατάσταση), καθώς και </w:t>
      </w:r>
      <w:proofErr w:type="spellStart"/>
      <w:r w:rsidRPr="00071CDB">
        <w:rPr>
          <w:rFonts w:ascii="Tahoma" w:hAnsi="Tahoma" w:cs="Tahoma"/>
          <w:szCs w:val="22"/>
          <w:lang w:val="el-GR"/>
        </w:rPr>
        <w:t>κατ</w:t>
      </w:r>
      <w:proofErr w:type="spellEnd"/>
      <w:r w:rsidRPr="00071CDB">
        <w:rPr>
          <w:rFonts w:ascii="Tahoma" w:hAnsi="Tahoma" w:cs="Tahoma"/>
          <w:szCs w:val="22"/>
          <w:lang w:val="el-GR"/>
        </w:rPr>
        <w:t xml:space="preserve">΄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3133F0DD" w14:textId="77777777" w:rsidR="008338F0" w:rsidRPr="00071CDB" w:rsidRDefault="00E22C5B" w:rsidP="00E22C5B">
      <w:pPr>
        <w:rPr>
          <w:rFonts w:ascii="Tahoma" w:hAnsi="Tahoma" w:cs="Tahoma"/>
          <w:szCs w:val="22"/>
          <w:lang w:val="el-GR"/>
        </w:rPr>
      </w:pPr>
      <w:r w:rsidRPr="00071CDB">
        <w:rPr>
          <w:rFonts w:ascii="Tahoma" w:hAnsi="Tahoma" w:cs="Tahoma"/>
          <w:szCs w:val="22"/>
          <w:lang w:val="el-GR"/>
        </w:rPr>
        <w:t>Επί της προσφυγής αποφασίζει το αρμοδίως αποφαινόμενο όργανο, ύστερα από γνωμοδότηση του προβλεπόμενου της περίπτωσης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30AC1312" w14:textId="77777777" w:rsidR="008338F0" w:rsidRPr="00071CDB" w:rsidRDefault="008338F0">
      <w:pPr>
        <w:rPr>
          <w:rFonts w:ascii="Tahoma" w:hAnsi="Tahoma" w:cs="Tahoma"/>
          <w:szCs w:val="22"/>
          <w:lang w:val="el-GR"/>
        </w:rPr>
      </w:pPr>
    </w:p>
    <w:p w14:paraId="54647806" w14:textId="77777777" w:rsidR="00E22C5B" w:rsidRPr="00071CDB" w:rsidRDefault="00E22C5B" w:rsidP="004719AE">
      <w:pPr>
        <w:pStyle w:val="2"/>
        <w:numPr>
          <w:ilvl w:val="1"/>
          <w:numId w:val="7"/>
        </w:numPr>
        <w:rPr>
          <w:rFonts w:ascii="Tahoma" w:hAnsi="Tahoma" w:cs="Tahoma"/>
          <w:sz w:val="22"/>
          <w:lang w:val="el-GR"/>
        </w:rPr>
      </w:pPr>
      <w:bookmarkStart w:id="176" w:name="_Toc13748951"/>
      <w:r w:rsidRPr="00071CDB">
        <w:rPr>
          <w:rFonts w:ascii="Tahoma" w:hAnsi="Tahoma" w:cs="Tahoma"/>
          <w:sz w:val="22"/>
          <w:lang w:val="el-GR"/>
        </w:rPr>
        <w:lastRenderedPageBreak/>
        <w:tab/>
      </w:r>
      <w:bookmarkStart w:id="177" w:name="_Toc74566941"/>
      <w:bookmarkStart w:id="178" w:name="_Toc161995444"/>
      <w:r w:rsidRPr="00071CDB">
        <w:rPr>
          <w:rFonts w:ascii="Tahoma" w:hAnsi="Tahoma" w:cs="Tahoma"/>
          <w:sz w:val="22"/>
          <w:lang w:val="el-GR"/>
        </w:rPr>
        <w:t>Δικαστική επίλυση διαφορών</w:t>
      </w:r>
      <w:bookmarkEnd w:id="176"/>
      <w:bookmarkEnd w:id="177"/>
      <w:bookmarkEnd w:id="178"/>
    </w:p>
    <w:p w14:paraId="2D5D59E5" w14:textId="77777777" w:rsidR="00E22C5B" w:rsidRPr="00071CDB" w:rsidRDefault="00E22C5B" w:rsidP="00E22C5B">
      <w:pPr>
        <w:rPr>
          <w:rFonts w:ascii="Tahoma" w:hAnsi="Tahoma" w:cs="Tahoma"/>
          <w:b/>
          <w:szCs w:val="22"/>
          <w:lang w:val="el-GR"/>
        </w:rPr>
      </w:pPr>
      <w:r w:rsidRPr="00071CDB">
        <w:rPr>
          <w:rFonts w:ascii="Tahoma" w:hAnsi="Tahoma" w:cs="Tahoma"/>
          <w:szCs w:val="22"/>
          <w:lang w:val="el-GR"/>
        </w:rPr>
        <w:t xml:space="preserve">Κάθε διαφορά μεταξύ των συμβαλλόμενων μερών που προκύπτει από τις 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Pr="00071CDB">
        <w:rPr>
          <w:rFonts w:ascii="Tahoma" w:hAnsi="Tahoma" w:cs="Tahoma"/>
          <w:szCs w:val="22"/>
          <w:lang w:val="el-GR"/>
        </w:rPr>
        <w:t>ενδικοφανούς</w:t>
      </w:r>
      <w:proofErr w:type="spellEnd"/>
      <w:r w:rsidRPr="00071CDB">
        <w:rPr>
          <w:rFonts w:ascii="Tahoma" w:hAnsi="Tahoma" w:cs="Tahoma"/>
          <w:szCs w:val="22"/>
          <w:lang w:val="el-GR"/>
        </w:rPr>
        <w:t xml:space="preserve"> διαδικασίας που προβλέπεται στο άρθρο 205 του ν. 4412/2016 και την παράγραφο</w:t>
      </w:r>
      <w:r w:rsidR="0068293B" w:rsidRPr="00071CDB">
        <w:rPr>
          <w:rFonts w:ascii="Tahoma" w:hAnsi="Tahoma" w:cs="Tahoma"/>
          <w:szCs w:val="22"/>
          <w:lang w:val="el-GR"/>
        </w:rPr>
        <w:t xml:space="preserve"> 5.3</w:t>
      </w:r>
      <w:r w:rsidRPr="00071CDB">
        <w:rPr>
          <w:rFonts w:ascii="Tahoma" w:hAnsi="Tahoma" w:cs="Tahoma"/>
          <w:szCs w:val="22"/>
          <w:lang w:val="el-GR"/>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071CDB">
        <w:rPr>
          <w:rFonts w:ascii="Tahoma" w:hAnsi="Tahoma" w:cs="Tahoma"/>
          <w:szCs w:val="22"/>
          <w:lang w:val="el-GR"/>
        </w:rPr>
        <w:t>ενδικοφανούς</w:t>
      </w:r>
      <w:proofErr w:type="spellEnd"/>
      <w:r w:rsidRPr="00071CDB">
        <w:rPr>
          <w:rFonts w:ascii="Tahoma" w:hAnsi="Tahoma" w:cs="Tahoma"/>
          <w:szCs w:val="22"/>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714E6641" w14:textId="77777777" w:rsidR="00E22C5B" w:rsidRPr="00071CDB" w:rsidRDefault="00E22C5B">
      <w:pPr>
        <w:rPr>
          <w:rFonts w:ascii="Tahoma" w:hAnsi="Tahoma" w:cs="Tahoma"/>
          <w:szCs w:val="22"/>
          <w:lang w:val="el-GR"/>
        </w:rPr>
      </w:pPr>
    </w:p>
    <w:p w14:paraId="67B5B110" w14:textId="77777777" w:rsidR="009011F2" w:rsidRPr="00071CDB" w:rsidRDefault="001C5365" w:rsidP="004719AE">
      <w:pPr>
        <w:pStyle w:val="2"/>
        <w:numPr>
          <w:ilvl w:val="0"/>
          <w:numId w:val="7"/>
        </w:numPr>
        <w:rPr>
          <w:rFonts w:ascii="Tahoma" w:hAnsi="Tahoma" w:cs="Tahoma"/>
          <w:sz w:val="22"/>
          <w:lang w:val="el-GR"/>
        </w:rPr>
      </w:pPr>
      <w:bookmarkStart w:id="179" w:name="_Toc161995445"/>
      <w:r w:rsidRPr="00071CDB">
        <w:rPr>
          <w:rFonts w:ascii="Tahoma" w:hAnsi="Tahoma" w:cs="Tahoma"/>
          <w:bCs/>
          <w:color w:val="333399"/>
          <w:sz w:val="22"/>
          <w:lang w:val="el-GR"/>
        </w:rPr>
        <w:t>ΧΡΟΝΟΣ ΚΑΙ ΤΡΟΠΟΣ ΕΚΤΕΛΕΣΗΣ</w:t>
      </w:r>
      <w:bookmarkEnd w:id="179"/>
      <w:r w:rsidRPr="00071CDB">
        <w:rPr>
          <w:rFonts w:ascii="Tahoma" w:hAnsi="Tahoma" w:cs="Tahoma"/>
          <w:bCs/>
          <w:color w:val="333399"/>
          <w:sz w:val="22"/>
          <w:lang w:val="el-GR"/>
        </w:rPr>
        <w:t xml:space="preserve"> </w:t>
      </w:r>
    </w:p>
    <w:p w14:paraId="4056B0EB"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80" w:name="_Toc161995446"/>
      <w:r w:rsidRPr="00071CDB">
        <w:rPr>
          <w:rFonts w:ascii="Tahoma" w:hAnsi="Tahoma" w:cs="Tahoma"/>
          <w:sz w:val="22"/>
          <w:lang w:val="el-GR"/>
        </w:rPr>
        <w:t>Παρακολούθηση της σύμβασης</w:t>
      </w:r>
      <w:bookmarkEnd w:id="180"/>
      <w:r w:rsidRPr="00071CDB">
        <w:rPr>
          <w:rFonts w:ascii="Tahoma" w:hAnsi="Tahoma" w:cs="Tahoma"/>
          <w:sz w:val="22"/>
          <w:lang w:val="el-GR"/>
        </w:rPr>
        <w:t xml:space="preserve"> </w:t>
      </w:r>
    </w:p>
    <w:p w14:paraId="58CDF5BF"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6.1.1. 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0597A13"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33AD1500"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  </w:t>
      </w:r>
    </w:p>
    <w:p w14:paraId="120B82A2" w14:textId="77777777" w:rsidR="00087FEA" w:rsidRPr="00071CDB" w:rsidRDefault="00087FEA" w:rsidP="00DF3663">
      <w:pPr>
        <w:rPr>
          <w:rFonts w:ascii="Tahoma" w:hAnsi="Tahoma" w:cs="Tahoma"/>
          <w:szCs w:val="22"/>
          <w:lang w:val="el-GR"/>
        </w:rPr>
      </w:pPr>
    </w:p>
    <w:p w14:paraId="5E9F4E53"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81" w:name="_Toc161995447"/>
      <w:r w:rsidRPr="00071CDB">
        <w:rPr>
          <w:rFonts w:ascii="Tahoma" w:hAnsi="Tahoma" w:cs="Tahoma"/>
          <w:sz w:val="22"/>
          <w:lang w:val="el-GR"/>
        </w:rPr>
        <w:t>Διάρκεια σύμβασης</w:t>
      </w:r>
      <w:bookmarkEnd w:id="181"/>
      <w:r w:rsidRPr="00071CDB">
        <w:rPr>
          <w:rFonts w:ascii="Tahoma" w:hAnsi="Tahoma" w:cs="Tahoma"/>
          <w:sz w:val="22"/>
          <w:lang w:val="el-GR"/>
        </w:rPr>
        <w:t xml:space="preserve"> </w:t>
      </w:r>
    </w:p>
    <w:p w14:paraId="208CBF50" w14:textId="71AB54AE" w:rsidR="00AE782C" w:rsidRPr="00071CDB" w:rsidRDefault="00AE782C" w:rsidP="00B8545D">
      <w:pPr>
        <w:rPr>
          <w:rFonts w:ascii="Tahoma" w:hAnsi="Tahoma" w:cs="Tahoma"/>
          <w:szCs w:val="22"/>
          <w:lang w:val="el-GR"/>
        </w:rPr>
      </w:pPr>
      <w:r w:rsidRPr="00071CDB">
        <w:rPr>
          <w:rFonts w:ascii="Tahoma" w:hAnsi="Tahoma" w:cs="Tahoma"/>
          <w:szCs w:val="22"/>
          <w:lang w:val="el-GR"/>
        </w:rPr>
        <w:t>6.2.1. Η συνολική διάρκεια της σύμβασης ορίζεται σε</w:t>
      </w:r>
      <w:r w:rsidR="00365EA8" w:rsidRPr="00071CDB">
        <w:rPr>
          <w:rFonts w:ascii="Tahoma" w:hAnsi="Tahoma" w:cs="Tahoma"/>
          <w:szCs w:val="22"/>
          <w:lang w:val="el-GR"/>
        </w:rPr>
        <w:t xml:space="preserve"> </w:t>
      </w:r>
      <w:r w:rsidR="000457FC">
        <w:rPr>
          <w:rFonts w:ascii="Tahoma" w:hAnsi="Tahoma" w:cs="Tahoma"/>
          <w:szCs w:val="22"/>
          <w:lang w:val="el-GR"/>
        </w:rPr>
        <w:t>δεκαεννέα</w:t>
      </w:r>
      <w:r w:rsidR="00365EA8" w:rsidRPr="00071CDB">
        <w:rPr>
          <w:rFonts w:ascii="Tahoma" w:hAnsi="Tahoma" w:cs="Tahoma"/>
          <w:szCs w:val="22"/>
          <w:lang w:val="el-GR"/>
        </w:rPr>
        <w:t xml:space="preserve"> (</w:t>
      </w:r>
      <w:r w:rsidR="000457FC">
        <w:rPr>
          <w:rFonts w:ascii="Tahoma" w:hAnsi="Tahoma" w:cs="Tahoma"/>
          <w:szCs w:val="22"/>
          <w:lang w:val="el-GR"/>
        </w:rPr>
        <w:t>19</w:t>
      </w:r>
      <w:r w:rsidRPr="00071CDB">
        <w:rPr>
          <w:rFonts w:ascii="Tahoma" w:hAnsi="Tahoma" w:cs="Tahoma"/>
          <w:szCs w:val="22"/>
          <w:lang w:val="el-GR"/>
        </w:rPr>
        <w:t>) μήνες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ΠΑΡΑΡΤΗΜΑ Ι – Αναλυτική Περιγραφή Φυσικού και Οικονομικού Αντικειμένου της Σύμβασης της παρούσας. Επισημαίνεται ότι στη συνολική διάρκεια περιλαμβάνεται και ο χρόνος που θα απαιτηθεί για την παραλαβή των ενδιάμεσων φάσεων ή παραδοτέων μέχρι την παράδοση και του τελευταίου παραδοτέου που ορίζει τη λήξη της σύμβασης και την έναρξη της οριστικής παραλαβής του έργου.</w:t>
      </w:r>
    </w:p>
    <w:p w14:paraId="52942EE3" w14:textId="77777777" w:rsidR="008338F0" w:rsidRPr="00071CDB" w:rsidRDefault="003355E7">
      <w:pPr>
        <w:rPr>
          <w:rFonts w:ascii="Tahoma" w:hAnsi="Tahoma" w:cs="Tahoma"/>
          <w:szCs w:val="22"/>
          <w:lang w:val="el-GR"/>
        </w:rPr>
      </w:pPr>
      <w:r w:rsidRPr="00071CDB">
        <w:rPr>
          <w:rFonts w:ascii="Tahoma" w:hAnsi="Tahoma" w:cs="Tahoma"/>
          <w:szCs w:val="22"/>
          <w:lang w:val="el-GR"/>
        </w:rPr>
        <w:t>6.2.2. Η</w:t>
      </w:r>
      <w:r w:rsidR="00E1337D" w:rsidRPr="00071CDB">
        <w:rPr>
          <w:rFonts w:ascii="Tahoma" w:hAnsi="Tahoma" w:cs="Tahoma"/>
          <w:szCs w:val="22"/>
          <w:lang w:val="el-GR"/>
        </w:rPr>
        <w:t xml:space="preserve"> </w:t>
      </w:r>
      <w:r w:rsidRPr="00071CDB">
        <w:rPr>
          <w:rFonts w:ascii="Tahoma" w:hAnsi="Tahoma" w:cs="Tahoma"/>
          <w:szCs w:val="22"/>
          <w:lang w:val="el-GR"/>
        </w:rPr>
        <w:t>συνολική διάρκεια της σύμβασης μπορεί να παρατείνεται μετά από</w:t>
      </w:r>
      <w:r w:rsidR="00E1337D" w:rsidRPr="00071CDB">
        <w:rPr>
          <w:rFonts w:ascii="Tahoma" w:hAnsi="Tahoma" w:cs="Tahoma"/>
          <w:szCs w:val="22"/>
          <w:lang w:val="el-GR"/>
        </w:rPr>
        <w:t xml:space="preserve"> </w:t>
      </w:r>
      <w:r w:rsidRPr="00071CDB">
        <w:rPr>
          <w:rFonts w:ascii="Tahoma" w:hAnsi="Tahoma" w:cs="Tahoma"/>
          <w:szCs w:val="22"/>
          <w:lang w:val="el-GR"/>
        </w:rPr>
        <w:t>αιτιολογημένη απόφαση της αναθέτουσας αρχής μέχρι το 50% αυτής ύστερα από σχετικό αίτημα του</w:t>
      </w:r>
      <w:r w:rsidR="00E1337D" w:rsidRPr="00071CDB">
        <w:rPr>
          <w:rFonts w:ascii="Tahoma" w:hAnsi="Tahoma" w:cs="Tahoma"/>
          <w:szCs w:val="22"/>
          <w:lang w:val="el-GR"/>
        </w:rPr>
        <w:t xml:space="preserve"> </w:t>
      </w:r>
      <w:r w:rsidRPr="00071CDB">
        <w:rPr>
          <w:rFonts w:ascii="Tahoma" w:hAnsi="Tahoma" w:cs="Tahoma"/>
          <w:szCs w:val="22"/>
          <w:lang w:val="el-GR"/>
        </w:rPr>
        <w:t xml:space="preserve">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071CDB">
        <w:rPr>
          <w:rFonts w:ascii="Tahoma" w:hAnsi="Tahoma" w:cs="Tahoma"/>
          <w:szCs w:val="22"/>
          <w:lang w:val="el-GR"/>
        </w:rPr>
        <w:t>παραταθείσα</w:t>
      </w:r>
      <w:proofErr w:type="spellEnd"/>
      <w:r w:rsidRPr="00071CDB">
        <w:rPr>
          <w:rFonts w:ascii="Tahoma" w:hAnsi="Tahoma" w:cs="Tahoma"/>
          <w:szCs w:val="22"/>
          <w:lang w:val="el-GR"/>
        </w:rPr>
        <w:t xml:space="preserve">, κατά τα ανωτέρω, διάρκεια, χωρίς να υποβληθούν στην αναθέτουσα αρχή τα παραδοτέα της σύμβασης, ο ανάδοχος κηρύσσεται </w:t>
      </w:r>
      <w:r w:rsidRPr="00071CDB">
        <w:rPr>
          <w:rFonts w:ascii="Tahoma" w:hAnsi="Tahoma" w:cs="Tahoma"/>
          <w:szCs w:val="22"/>
          <w:lang w:val="el-GR"/>
        </w:rPr>
        <w:lastRenderedPageBreak/>
        <w:t>έκπτωτος</w:t>
      </w:r>
      <w:r w:rsidR="00766AC6" w:rsidRPr="00071CDB">
        <w:rPr>
          <w:rFonts w:ascii="Tahoma" w:hAnsi="Tahoma" w:cs="Tahoma"/>
          <w:szCs w:val="22"/>
          <w:lang w:val="el-GR"/>
        </w:rPr>
        <w:t>.</w:t>
      </w:r>
      <w:r w:rsidRPr="00071CDB">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071CDB">
        <w:rPr>
          <w:rFonts w:ascii="Tahoma" w:hAnsi="Tahoma" w:cs="Tahoma"/>
          <w:szCs w:val="22"/>
          <w:lang w:val="el-GR"/>
        </w:rPr>
        <w:t>την παρ.</w:t>
      </w:r>
      <w:r w:rsidR="00653C00" w:rsidRPr="00071CDB">
        <w:rPr>
          <w:rFonts w:ascii="Tahoma" w:hAnsi="Tahoma" w:cs="Tahoma"/>
          <w:szCs w:val="22"/>
          <w:lang w:val="el-GR"/>
        </w:rPr>
        <w:t xml:space="preserve"> 5.2 </w:t>
      </w:r>
      <w:r w:rsidRPr="00071CDB">
        <w:rPr>
          <w:rFonts w:ascii="Tahoma" w:hAnsi="Tahoma" w:cs="Tahoma"/>
          <w:szCs w:val="22"/>
          <w:lang w:val="el-GR"/>
        </w:rPr>
        <w:t xml:space="preserve"> της παρούσας.</w:t>
      </w:r>
    </w:p>
    <w:p w14:paraId="19D7979A" w14:textId="77777777" w:rsidR="008338F0" w:rsidRPr="00071CDB" w:rsidRDefault="003355E7" w:rsidP="004719AE">
      <w:pPr>
        <w:pStyle w:val="2"/>
        <w:numPr>
          <w:ilvl w:val="1"/>
          <w:numId w:val="7"/>
        </w:numPr>
        <w:rPr>
          <w:rFonts w:ascii="Tahoma" w:hAnsi="Tahoma" w:cs="Tahoma"/>
          <w:sz w:val="22"/>
          <w:lang w:val="el-GR"/>
        </w:rPr>
      </w:pPr>
      <w:r w:rsidRPr="00071CDB">
        <w:rPr>
          <w:rFonts w:ascii="Tahoma" w:hAnsi="Tahoma" w:cs="Tahoma"/>
          <w:sz w:val="22"/>
          <w:lang w:val="el-GR"/>
        </w:rPr>
        <w:tab/>
      </w:r>
      <w:bookmarkStart w:id="182" w:name="_Ref6835485"/>
      <w:bookmarkStart w:id="183" w:name="_Ref6835486"/>
      <w:bookmarkStart w:id="184" w:name="_Ref6835487"/>
      <w:bookmarkStart w:id="185" w:name="_Toc161995448"/>
      <w:r w:rsidRPr="00071CDB">
        <w:rPr>
          <w:rFonts w:ascii="Tahoma" w:hAnsi="Tahoma" w:cs="Tahoma"/>
          <w:sz w:val="22"/>
          <w:lang w:val="el-GR"/>
        </w:rPr>
        <w:t>Παραλαβή του αντικειμένου της σύμβασης</w:t>
      </w:r>
      <w:bookmarkEnd w:id="182"/>
      <w:bookmarkEnd w:id="183"/>
      <w:bookmarkEnd w:id="184"/>
      <w:bookmarkEnd w:id="185"/>
      <w:r w:rsidRPr="00071CDB">
        <w:rPr>
          <w:rFonts w:ascii="Tahoma" w:hAnsi="Tahoma" w:cs="Tahoma"/>
          <w:sz w:val="22"/>
          <w:lang w:val="el-GR"/>
        </w:rPr>
        <w:t xml:space="preserve"> </w:t>
      </w:r>
    </w:p>
    <w:p w14:paraId="3220D20A" w14:textId="77777777" w:rsidR="009D0559" w:rsidRDefault="00AE782C" w:rsidP="00AE782C">
      <w:pPr>
        <w:rPr>
          <w:rFonts w:ascii="Tahoma" w:hAnsi="Tahoma" w:cs="Tahoma"/>
          <w:szCs w:val="22"/>
          <w:lang w:val="el-GR"/>
        </w:rPr>
      </w:pPr>
      <w:r w:rsidRPr="00071CDB">
        <w:rPr>
          <w:rFonts w:ascii="Tahoma" w:hAnsi="Tahoma" w:cs="Tahoma"/>
          <w:b/>
          <w:szCs w:val="22"/>
          <w:lang w:val="el-GR"/>
        </w:rPr>
        <w:t>6.3.1</w:t>
      </w:r>
      <w:r w:rsidRPr="00071CDB">
        <w:rPr>
          <w:rFonts w:ascii="Tahoma" w:hAnsi="Tahoma" w:cs="Tahoma"/>
          <w:szCs w:val="22"/>
          <w:lang w:val="el-GR"/>
        </w:rPr>
        <w:t xml:space="preserve"> Η παραλαβή των παρεχόμενων υπηρεσιών ή παραδοτέων γίνεται από επιτροπή παραλαβής (τριμελή ή πενταμελή) που συγκροτείται, σύμφωνα με το άρθρο 221, κατά τα αναλυτικώς αναφερόμενα</w:t>
      </w:r>
      <w:r w:rsidR="001125D6">
        <w:rPr>
          <w:rFonts w:ascii="Tahoma" w:hAnsi="Tahoma" w:cs="Tahoma"/>
          <w:szCs w:val="22"/>
          <w:lang w:val="el-GR"/>
        </w:rPr>
        <w:t xml:space="preserve"> στο - </w:t>
      </w:r>
      <w:r w:rsidR="001125D6" w:rsidRPr="001125D6">
        <w:rPr>
          <w:rFonts w:ascii="Tahoma" w:hAnsi="Tahoma" w:cs="Tahoma"/>
          <w:szCs w:val="22"/>
          <w:lang w:val="el-GR"/>
        </w:rPr>
        <w:t xml:space="preserve">ΠΑΡΑΡΤΗΜΑ Ι – Αναλυτική Περιγραφή Φυσικού και Οικονομικού Αντικειμένου της Σύμβασης </w:t>
      </w:r>
      <w:r w:rsidR="001125D6">
        <w:rPr>
          <w:rFonts w:ascii="Tahoma" w:hAnsi="Tahoma" w:cs="Tahoma"/>
          <w:szCs w:val="22"/>
          <w:lang w:val="el-GR"/>
        </w:rPr>
        <w:t xml:space="preserve"> </w:t>
      </w:r>
      <w:r w:rsidRPr="00071CDB">
        <w:rPr>
          <w:rFonts w:ascii="Tahoma" w:hAnsi="Tahoma" w:cs="Tahoma"/>
          <w:szCs w:val="22"/>
          <w:lang w:val="el-GR"/>
        </w:rPr>
        <w:t xml:space="preserve"> </w:t>
      </w:r>
      <w:r w:rsidR="001125D6" w:rsidRPr="001125D6">
        <w:rPr>
          <w:rFonts w:ascii="Tahoma" w:hAnsi="Tahoma" w:cs="Tahoma"/>
          <w:szCs w:val="22"/>
          <w:lang w:val="el-GR"/>
        </w:rPr>
        <w:t xml:space="preserve">της παρούσας όπου περιγράφεται η διαδικασία ελέγχου ανά φάση υλοποίησης καθώς και το χρονοδιάγραμμα </w:t>
      </w:r>
      <w:r w:rsidR="001125D6" w:rsidRPr="009D0559">
        <w:rPr>
          <w:rFonts w:ascii="Tahoma" w:hAnsi="Tahoma" w:cs="Tahoma"/>
          <w:szCs w:val="22"/>
          <w:lang w:val="el-GR"/>
        </w:rPr>
        <w:t xml:space="preserve">παράδοσης. </w:t>
      </w:r>
    </w:p>
    <w:p w14:paraId="7EDFC050" w14:textId="64E7F7F8" w:rsidR="00AE782C" w:rsidRPr="00071CDB" w:rsidRDefault="00AE782C" w:rsidP="00AE782C">
      <w:pPr>
        <w:rPr>
          <w:rFonts w:ascii="Tahoma" w:hAnsi="Tahoma" w:cs="Tahoma"/>
          <w:szCs w:val="22"/>
          <w:lang w:val="el-GR"/>
        </w:rPr>
      </w:pPr>
      <w:r w:rsidRPr="009D0559">
        <w:rPr>
          <w:rFonts w:ascii="Tahoma" w:hAnsi="Tahoma" w:cs="Tahoma"/>
          <w:b/>
          <w:szCs w:val="22"/>
          <w:lang w:val="el-GR"/>
        </w:rPr>
        <w:t>6.3.2</w:t>
      </w:r>
      <w:r w:rsidRPr="009D0559">
        <w:rPr>
          <w:rFonts w:ascii="Tahoma" w:hAnsi="Tahoma" w:cs="Tahoma"/>
          <w:szCs w:val="22"/>
          <w:lang w:val="el-GR"/>
        </w:rPr>
        <w:t xml:space="preserve"> Κατά </w:t>
      </w:r>
      <w:r w:rsidRPr="00071CDB">
        <w:rPr>
          <w:rFonts w:ascii="Tahoma" w:hAnsi="Tahoma" w:cs="Tahoma"/>
          <w:szCs w:val="22"/>
          <w:lang w:val="el-GR"/>
        </w:rPr>
        <w:t xml:space="preserve">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071CDB">
        <w:rPr>
          <w:rFonts w:ascii="Tahoma" w:hAnsi="Tahoma" w:cs="Tahoma"/>
          <w:szCs w:val="22"/>
          <w:lang w:val="el-GR"/>
        </w:rPr>
        <w:t>αποφαινομένου</w:t>
      </w:r>
      <w:proofErr w:type="spellEnd"/>
      <w:r w:rsidRPr="00071CDB">
        <w:rPr>
          <w:rFonts w:ascii="Tahoma" w:hAnsi="Tahoma" w:cs="Tahoma"/>
          <w:szCs w:val="22"/>
          <w:lang w:val="el-GR"/>
        </w:rPr>
        <w:t xml:space="preserve"> οργάνου, β) είτε εισηγείται για την παραλαβή με παρατηρήσεις ή την απόρριψη των </w:t>
      </w:r>
      <w:proofErr w:type="spellStart"/>
      <w:r w:rsidRPr="00071CDB">
        <w:rPr>
          <w:rFonts w:ascii="Tahoma" w:hAnsi="Tahoma" w:cs="Tahoma"/>
          <w:szCs w:val="22"/>
          <w:lang w:val="el-GR"/>
        </w:rPr>
        <w:t>παρεχομένων</w:t>
      </w:r>
      <w:proofErr w:type="spellEnd"/>
      <w:r w:rsidRPr="00071CDB">
        <w:rPr>
          <w:rFonts w:ascii="Tahoma" w:hAnsi="Tahoma" w:cs="Tahoma"/>
          <w:szCs w:val="22"/>
          <w:lang w:val="el-GR"/>
        </w:rPr>
        <w:t xml:space="preserve"> υπηρεσιών ή παραδοτέων, σύμφωνα με τις παραγράφους 3 και 4. Τα ανωτέρω εφαρμόζονται και σε τμηματικές παραλαβές. </w:t>
      </w:r>
    </w:p>
    <w:p w14:paraId="68E1C74E"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6.3.3</w:t>
      </w:r>
      <w:r w:rsidRPr="00071CDB">
        <w:rPr>
          <w:rFonts w:ascii="Tahoma" w:hAnsi="Tahoma"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071CDB">
        <w:rPr>
          <w:rFonts w:ascii="Tahoma" w:hAnsi="Tahoma" w:cs="Tahoma"/>
          <w:szCs w:val="22"/>
          <w:lang w:val="el-GR"/>
        </w:rPr>
        <w:t>καταλληλότητα</w:t>
      </w:r>
      <w:proofErr w:type="spellEnd"/>
      <w:r w:rsidRPr="00071CDB">
        <w:rPr>
          <w:rFonts w:ascii="Tahoma" w:hAnsi="Tahoma"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38A7DA1F"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6.3.4</w:t>
      </w:r>
      <w:r w:rsidRPr="00071CDB">
        <w:rPr>
          <w:rFonts w:ascii="Tahoma" w:hAnsi="Tahoma" w:cs="Tahoma"/>
          <w:szCs w:val="22"/>
          <w:lang w:val="el-GR"/>
        </w:rPr>
        <w:t xml:space="preserve"> Για την εφαρμογή της προηγούμενης παραγράφου ορίζονται τα ακόλουθα: </w:t>
      </w:r>
    </w:p>
    <w:p w14:paraId="1A67A87D"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α) Στην περίπτωση που διαπιστωθεί ότι, δεν επηρεάζεται η </w:t>
      </w:r>
      <w:proofErr w:type="spellStart"/>
      <w:r w:rsidRPr="00071CDB">
        <w:rPr>
          <w:rFonts w:ascii="Tahoma" w:hAnsi="Tahoma" w:cs="Tahoma"/>
          <w:szCs w:val="22"/>
          <w:lang w:val="el-GR"/>
        </w:rPr>
        <w:t>καταλληλότητα</w:t>
      </w:r>
      <w:proofErr w:type="spellEnd"/>
      <w:r w:rsidRPr="00071CDB">
        <w:rPr>
          <w:rFonts w:ascii="Tahoma" w:hAnsi="Tahoma"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15B772FE"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 xml:space="preserve">β) Αν διαπιστωθεί ότι επηρεάζεται η </w:t>
      </w:r>
      <w:proofErr w:type="spellStart"/>
      <w:r w:rsidRPr="00071CDB">
        <w:rPr>
          <w:rFonts w:ascii="Tahoma" w:hAnsi="Tahoma" w:cs="Tahoma"/>
          <w:szCs w:val="22"/>
          <w:lang w:val="el-GR"/>
        </w:rPr>
        <w:t>καταλληλότητα</w:t>
      </w:r>
      <w:proofErr w:type="spellEnd"/>
      <w:r w:rsidRPr="00071CDB">
        <w:rPr>
          <w:rFonts w:ascii="Tahoma" w:hAnsi="Tahoma"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071CDB">
        <w:rPr>
          <w:rFonts w:ascii="Tahoma" w:hAnsi="Tahoma" w:cs="Tahoma"/>
          <w:szCs w:val="22"/>
          <w:lang w:val="el-GR"/>
        </w:rPr>
        <w:t>οριζομένων</w:t>
      </w:r>
      <w:proofErr w:type="spellEnd"/>
      <w:r w:rsidRPr="00071CDB">
        <w:rPr>
          <w:rFonts w:ascii="Tahoma" w:hAnsi="Tahoma" w:cs="Tahoma"/>
          <w:szCs w:val="22"/>
          <w:lang w:val="el-GR"/>
        </w:rPr>
        <w:t xml:space="preserve"> στο άρθρο 220. </w:t>
      </w:r>
    </w:p>
    <w:p w14:paraId="39C33ADD"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6.3.5</w:t>
      </w:r>
      <w:r w:rsidRPr="00071CDB">
        <w:rPr>
          <w:rFonts w:ascii="Tahoma" w:hAnsi="Tahoma"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071CDB">
        <w:rPr>
          <w:rFonts w:ascii="Tahoma" w:hAnsi="Tahoma" w:cs="Tahoma"/>
          <w:szCs w:val="22"/>
          <w:lang w:val="el-GR"/>
        </w:rPr>
        <w:t>συντελεσθεί</w:t>
      </w:r>
      <w:proofErr w:type="spellEnd"/>
      <w:r w:rsidRPr="00071CDB">
        <w:rPr>
          <w:rFonts w:ascii="Tahoma" w:hAnsi="Tahoma" w:cs="Tahoma"/>
          <w:szCs w:val="22"/>
          <w:lang w:val="el-GR"/>
        </w:rPr>
        <w:t xml:space="preserve"> αυτοδίκαια. </w:t>
      </w:r>
    </w:p>
    <w:p w14:paraId="11B5F9CB" w14:textId="77777777" w:rsidR="00AE782C" w:rsidRPr="00071CDB" w:rsidRDefault="00AE782C" w:rsidP="00AE782C">
      <w:pPr>
        <w:rPr>
          <w:rFonts w:ascii="Tahoma" w:hAnsi="Tahoma" w:cs="Tahoma"/>
          <w:szCs w:val="22"/>
          <w:lang w:val="el-GR"/>
        </w:rPr>
      </w:pPr>
      <w:r w:rsidRPr="00071CDB">
        <w:rPr>
          <w:rFonts w:ascii="Tahoma" w:hAnsi="Tahoma" w:cs="Tahoma"/>
          <w:b/>
          <w:szCs w:val="22"/>
          <w:lang w:val="el-GR"/>
        </w:rPr>
        <w:t>6.3.6</w:t>
      </w:r>
      <w:r w:rsidRPr="00071CDB">
        <w:rPr>
          <w:rFonts w:ascii="Tahoma" w:hAnsi="Tahoma" w:cs="Tahoma"/>
          <w:szCs w:val="22"/>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071CDB">
        <w:rPr>
          <w:rFonts w:ascii="Tahoma" w:hAnsi="Tahoma" w:cs="Tahoma"/>
          <w:szCs w:val="22"/>
          <w:lang w:val="el-GR"/>
        </w:rPr>
        <w:t>αποφαινομένου</w:t>
      </w:r>
      <w:proofErr w:type="spellEnd"/>
      <w:r w:rsidRPr="00071CDB">
        <w:rPr>
          <w:rFonts w:ascii="Tahoma" w:hAnsi="Tahoma" w:cs="Tahoma"/>
          <w:szCs w:val="22"/>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071CDB">
        <w:rPr>
          <w:rFonts w:ascii="Tahoma" w:hAnsi="Tahoma" w:cs="Tahoma"/>
          <w:szCs w:val="22"/>
          <w:lang w:val="el-GR"/>
        </w:rPr>
        <w:t>προβλεπομένων</w:t>
      </w:r>
      <w:proofErr w:type="spellEnd"/>
      <w:r w:rsidRPr="00071CDB">
        <w:rPr>
          <w:rFonts w:ascii="Tahoma" w:hAnsi="Tahoma" w:cs="Tahoma"/>
          <w:szCs w:val="22"/>
          <w:lang w:val="el-GR"/>
        </w:rPr>
        <w:t xml:space="preserve"> από τη σύμβαση ελέγχων και τη σύνταξη των σχετικών </w:t>
      </w:r>
      <w:r w:rsidRPr="00071CDB">
        <w:rPr>
          <w:rFonts w:ascii="Tahoma" w:hAnsi="Tahoma" w:cs="Tahoma"/>
          <w:szCs w:val="22"/>
          <w:lang w:val="el-GR"/>
        </w:rPr>
        <w:lastRenderedPageBreak/>
        <w:t>πρωτοκόλλων. Οποιαδήποτε ενέργεια που έγινε από την αρχική επιτροπή παραλαβής, δεν λαμβάνεται υπόψη.</w:t>
      </w:r>
    </w:p>
    <w:p w14:paraId="0D3C9B7E" w14:textId="77777777" w:rsidR="008338F0" w:rsidRPr="00071CDB" w:rsidRDefault="003355E7" w:rsidP="004719AE">
      <w:pPr>
        <w:pStyle w:val="2"/>
        <w:numPr>
          <w:ilvl w:val="1"/>
          <w:numId w:val="7"/>
        </w:numPr>
        <w:rPr>
          <w:rFonts w:ascii="Tahoma" w:hAnsi="Tahoma" w:cs="Tahoma"/>
          <w:sz w:val="22"/>
          <w:lang w:val="el-GR"/>
        </w:rPr>
      </w:pPr>
      <w:bookmarkStart w:id="186" w:name="_Toc102141245"/>
      <w:bookmarkStart w:id="187" w:name="_Toc102141246"/>
      <w:bookmarkEnd w:id="186"/>
      <w:bookmarkEnd w:id="187"/>
      <w:r w:rsidRPr="00071CDB">
        <w:rPr>
          <w:rFonts w:ascii="Tahoma" w:hAnsi="Tahoma" w:cs="Tahoma"/>
          <w:sz w:val="22"/>
          <w:lang w:val="el-GR"/>
        </w:rPr>
        <w:tab/>
      </w:r>
      <w:bookmarkStart w:id="188" w:name="_Ref496625354"/>
      <w:bookmarkStart w:id="189" w:name="_Toc161995449"/>
      <w:r w:rsidRPr="00071CDB">
        <w:rPr>
          <w:rFonts w:ascii="Tahoma" w:hAnsi="Tahoma" w:cs="Tahoma"/>
          <w:sz w:val="22"/>
          <w:lang w:val="el-GR"/>
        </w:rPr>
        <w:t>Απόρριψη παραδοτέων – Αντικατάσταση</w:t>
      </w:r>
      <w:bookmarkEnd w:id="188"/>
      <w:bookmarkEnd w:id="189"/>
      <w:r w:rsidRPr="00071CDB">
        <w:rPr>
          <w:rFonts w:ascii="Tahoma" w:hAnsi="Tahoma" w:cs="Tahoma"/>
          <w:sz w:val="22"/>
          <w:lang w:val="el-GR"/>
        </w:rPr>
        <w:t xml:space="preserve"> </w:t>
      </w:r>
    </w:p>
    <w:p w14:paraId="6925F3D5"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5.2 της παρούσας, λόγω εκπρόθεσμης παράδοσης.</w:t>
      </w:r>
    </w:p>
    <w:p w14:paraId="70082205" w14:textId="77777777" w:rsidR="00AE782C" w:rsidRPr="00071CDB" w:rsidRDefault="00AE782C" w:rsidP="00AE782C">
      <w:pPr>
        <w:rPr>
          <w:rFonts w:ascii="Tahoma" w:hAnsi="Tahoma" w:cs="Tahoma"/>
          <w:szCs w:val="22"/>
          <w:lang w:val="el-GR"/>
        </w:rPr>
      </w:pPr>
      <w:r w:rsidRPr="00071CDB">
        <w:rPr>
          <w:rFonts w:ascii="Tahoma" w:hAnsi="Tahoma" w:cs="Tahoma"/>
          <w:szCs w:val="22"/>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030E0C63" w14:textId="77777777" w:rsidR="00497B67" w:rsidRPr="00071CDB" w:rsidRDefault="00497B67" w:rsidP="00AE782C">
      <w:pPr>
        <w:rPr>
          <w:rFonts w:ascii="Tahoma" w:hAnsi="Tahoma" w:cs="Tahoma"/>
          <w:szCs w:val="22"/>
          <w:lang w:val="el-GR"/>
        </w:rPr>
      </w:pPr>
    </w:p>
    <w:p w14:paraId="2DEC21B0" w14:textId="77777777" w:rsidR="008338F0" w:rsidRPr="00071CDB" w:rsidRDefault="003355E7" w:rsidP="00766AC6">
      <w:pPr>
        <w:pStyle w:val="10"/>
        <w:ind w:left="360" w:hanging="360"/>
        <w:rPr>
          <w:rFonts w:ascii="Tahoma" w:hAnsi="Tahoma" w:cs="Tahoma"/>
          <w:sz w:val="22"/>
          <w:szCs w:val="22"/>
          <w:lang w:val="el-GR"/>
        </w:rPr>
      </w:pPr>
      <w:r w:rsidRPr="00071CDB">
        <w:rPr>
          <w:rFonts w:ascii="Tahoma" w:hAnsi="Tahoma" w:cs="Tahoma"/>
          <w:sz w:val="22"/>
          <w:szCs w:val="22"/>
          <w:lang w:val="el-GR"/>
        </w:rPr>
        <w:lastRenderedPageBreak/>
        <w:t>ΠΑΡΑΡΤΗΜΑΤΑ</w:t>
      </w:r>
    </w:p>
    <w:p w14:paraId="56D53B1F" w14:textId="77777777" w:rsidR="008338F0" w:rsidRPr="00071CDB" w:rsidRDefault="003355E7" w:rsidP="005B2CE7">
      <w:pPr>
        <w:pStyle w:val="2"/>
        <w:rPr>
          <w:rFonts w:ascii="Tahoma" w:hAnsi="Tahoma" w:cs="Tahoma"/>
          <w:sz w:val="22"/>
          <w:lang w:val="el-GR"/>
        </w:rPr>
      </w:pPr>
      <w:bookmarkStart w:id="190" w:name="_Ref496625830"/>
      <w:bookmarkStart w:id="191" w:name="_Toc161995450"/>
      <w:bookmarkStart w:id="192" w:name="_Ref496625399"/>
      <w:r w:rsidRPr="00071CDB">
        <w:rPr>
          <w:rFonts w:ascii="Tahoma" w:hAnsi="Tahoma" w:cs="Tahoma"/>
          <w:sz w:val="22"/>
          <w:lang w:val="el-GR"/>
        </w:rPr>
        <w:t>ΠΑΡΑΡΤΗΜΑ Ι – Αναλυτική Περιγραφή Φυσικού και Οικονομικού Αντικειμένου της Σύμβασης</w:t>
      </w:r>
      <w:bookmarkEnd w:id="190"/>
      <w:bookmarkEnd w:id="191"/>
      <w:r w:rsidRPr="00071CDB">
        <w:rPr>
          <w:rFonts w:ascii="Tahoma" w:hAnsi="Tahoma" w:cs="Tahoma"/>
          <w:sz w:val="22"/>
          <w:lang w:val="el-GR"/>
        </w:rPr>
        <w:t xml:space="preserve"> </w:t>
      </w:r>
      <w:bookmarkEnd w:id="192"/>
    </w:p>
    <w:p w14:paraId="4D49FA77" w14:textId="77777777" w:rsidR="008338F0" w:rsidRPr="00071CDB" w:rsidRDefault="008338F0">
      <w:pPr>
        <w:pStyle w:val="normalwithoutspacing"/>
        <w:rPr>
          <w:rFonts w:ascii="Tahoma" w:eastAsia="SimSun" w:hAnsi="Tahoma" w:cs="Tahoma"/>
          <w:i/>
          <w:iCs/>
          <w:color w:val="5B9BD5"/>
          <w:szCs w:val="22"/>
        </w:rPr>
      </w:pPr>
    </w:p>
    <w:p w14:paraId="2A1A77C8" w14:textId="77777777" w:rsidR="008338F0" w:rsidRPr="00071CDB" w:rsidRDefault="003355E7" w:rsidP="004719AE">
      <w:pPr>
        <w:pStyle w:val="40"/>
        <w:numPr>
          <w:ilvl w:val="0"/>
          <w:numId w:val="10"/>
        </w:numPr>
        <w:rPr>
          <w:rFonts w:eastAsia="SimSun"/>
        </w:rPr>
      </w:pPr>
      <w:bookmarkStart w:id="193" w:name="_Ref6835940"/>
      <w:bookmarkStart w:id="194" w:name="_Toc161995451"/>
      <w:r w:rsidRPr="00071CDB">
        <w:rPr>
          <w:rFonts w:eastAsia="SimSun"/>
        </w:rPr>
        <w:t>ΠΕΡΙΒΑΛΛΟΝ ΤΗΣ ΣΥΜΒΑΣΗΣ</w:t>
      </w:r>
      <w:bookmarkEnd w:id="193"/>
      <w:bookmarkEnd w:id="194"/>
      <w:r w:rsidRPr="00071CDB">
        <w:rPr>
          <w:rFonts w:eastAsia="SimSun"/>
        </w:rPr>
        <w:t xml:space="preserve"> </w:t>
      </w:r>
    </w:p>
    <w:p w14:paraId="5471F13F" w14:textId="77777777" w:rsidR="0099465C" w:rsidRPr="00071CDB" w:rsidRDefault="0099465C" w:rsidP="004719AE">
      <w:pPr>
        <w:pStyle w:val="40"/>
        <w:numPr>
          <w:ilvl w:val="1"/>
          <w:numId w:val="10"/>
        </w:numPr>
        <w:rPr>
          <w:rFonts w:eastAsia="SimSun"/>
        </w:rPr>
      </w:pPr>
      <w:bookmarkStart w:id="195" w:name="_Toc161995452"/>
      <w:r w:rsidRPr="00071CDB">
        <w:rPr>
          <w:rFonts w:eastAsia="SimSun"/>
        </w:rPr>
        <w:t>Εμπλεκόμενοι στην Υλοποίηση του Έργου</w:t>
      </w:r>
      <w:bookmarkEnd w:id="195"/>
    </w:p>
    <w:p w14:paraId="3240E391" w14:textId="77777777" w:rsidR="0099465C" w:rsidRPr="00071CDB" w:rsidRDefault="0099465C" w:rsidP="0099465C">
      <w:pPr>
        <w:rPr>
          <w:rFonts w:ascii="Tahoma" w:eastAsia="SimSun" w:hAnsi="Tahoma" w:cs="Tahoma"/>
          <w:szCs w:val="22"/>
          <w:lang w:val="el-GR"/>
        </w:rPr>
      </w:pPr>
    </w:p>
    <w:p w14:paraId="7E66F7CE" w14:textId="77777777" w:rsidR="0099465C" w:rsidRPr="00071CDB" w:rsidRDefault="0099465C" w:rsidP="0099465C">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10"/>
        <w:gridCol w:w="2417"/>
        <w:gridCol w:w="3928"/>
      </w:tblGrid>
      <w:tr w:rsidR="00A57A78" w:rsidRPr="00C46C10" w14:paraId="799FF94E" w14:textId="77777777" w:rsidTr="00BA2BE5">
        <w:tc>
          <w:tcPr>
            <w:tcW w:w="3510" w:type="dxa"/>
            <w:tcBorders>
              <w:top w:val="single" w:sz="4" w:space="0" w:color="auto"/>
              <w:left w:val="single" w:sz="4" w:space="0" w:color="auto"/>
              <w:bottom w:val="single" w:sz="4" w:space="0" w:color="auto"/>
              <w:right w:val="single" w:sz="4" w:space="0" w:color="auto"/>
            </w:tcBorders>
          </w:tcPr>
          <w:p w14:paraId="4F3D9AA3"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 xml:space="preserve">Φορέας Διαχείρισης </w:t>
            </w:r>
          </w:p>
        </w:tc>
        <w:tc>
          <w:tcPr>
            <w:tcW w:w="2417" w:type="dxa"/>
            <w:tcBorders>
              <w:top w:val="single" w:sz="4" w:space="0" w:color="auto"/>
              <w:left w:val="single" w:sz="4" w:space="0" w:color="auto"/>
              <w:bottom w:val="single" w:sz="4" w:space="0" w:color="auto"/>
              <w:right w:val="single" w:sz="4" w:space="0" w:color="auto"/>
            </w:tcBorders>
            <w:vAlign w:val="center"/>
          </w:tcPr>
          <w:p w14:paraId="09624259"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Ειδική Υπηρεσία Συντονισμού Ταμείου Ανάκαμψης</w:t>
            </w:r>
          </w:p>
        </w:tc>
        <w:tc>
          <w:tcPr>
            <w:tcW w:w="3928" w:type="dxa"/>
            <w:tcBorders>
              <w:top w:val="single" w:sz="4" w:space="0" w:color="auto"/>
              <w:left w:val="single" w:sz="4" w:space="0" w:color="auto"/>
              <w:bottom w:val="single" w:sz="4" w:space="0" w:color="auto"/>
              <w:right w:val="single" w:sz="4" w:space="0" w:color="auto"/>
            </w:tcBorders>
            <w:vAlign w:val="center"/>
          </w:tcPr>
          <w:p w14:paraId="19980FB9"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https://www.greece20.gov.gr/</w:t>
            </w:r>
          </w:p>
        </w:tc>
      </w:tr>
      <w:tr w:rsidR="00A57A78" w:rsidRPr="00C46C10" w14:paraId="0F37AFC4" w14:textId="77777777" w:rsidTr="00BA2BE5">
        <w:tc>
          <w:tcPr>
            <w:tcW w:w="3510" w:type="dxa"/>
            <w:tcBorders>
              <w:top w:val="single" w:sz="4" w:space="0" w:color="auto"/>
              <w:left w:val="single" w:sz="4" w:space="0" w:color="auto"/>
              <w:bottom w:val="single" w:sz="4" w:space="0" w:color="auto"/>
              <w:right w:val="single" w:sz="4" w:space="0" w:color="auto"/>
            </w:tcBorders>
          </w:tcPr>
          <w:p w14:paraId="092C2205"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Φορέας Υλοποίησης</w:t>
            </w:r>
          </w:p>
        </w:tc>
        <w:tc>
          <w:tcPr>
            <w:tcW w:w="2417" w:type="dxa"/>
            <w:tcBorders>
              <w:top w:val="single" w:sz="4" w:space="0" w:color="auto"/>
              <w:left w:val="single" w:sz="4" w:space="0" w:color="auto"/>
              <w:bottom w:val="single" w:sz="4" w:space="0" w:color="auto"/>
              <w:right w:val="single" w:sz="4" w:space="0" w:color="auto"/>
            </w:tcBorders>
            <w:vAlign w:val="center"/>
          </w:tcPr>
          <w:p w14:paraId="7D21D6E1"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Κοινωνία της Πληροφορίας Μ.Α.Ε</w:t>
            </w:r>
          </w:p>
        </w:tc>
        <w:tc>
          <w:tcPr>
            <w:tcW w:w="3928" w:type="dxa"/>
            <w:tcBorders>
              <w:top w:val="single" w:sz="4" w:space="0" w:color="auto"/>
              <w:left w:val="single" w:sz="4" w:space="0" w:color="auto"/>
              <w:bottom w:val="single" w:sz="4" w:space="0" w:color="auto"/>
              <w:right w:val="single" w:sz="4" w:space="0" w:color="auto"/>
            </w:tcBorders>
            <w:vAlign w:val="center"/>
          </w:tcPr>
          <w:p w14:paraId="163D775E" w14:textId="77777777" w:rsidR="00A57A78" w:rsidRPr="00071CDB" w:rsidRDefault="00BA2BE5"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Βλ. Παρ. 1.1.</w:t>
            </w:r>
            <w:r w:rsidR="00A57A78" w:rsidRPr="00071CDB">
              <w:rPr>
                <w:rFonts w:ascii="Tahoma" w:eastAsia="SimSun" w:hAnsi="Tahoma" w:cs="Tahoma"/>
                <w:szCs w:val="22"/>
                <w:lang w:val="el-GR"/>
              </w:rPr>
              <w:t>1</w:t>
            </w:r>
          </w:p>
          <w:p w14:paraId="4F190DEA"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www.ktpae.gr</w:t>
            </w:r>
          </w:p>
        </w:tc>
      </w:tr>
      <w:tr w:rsidR="00A57A78" w:rsidRPr="00C46C10" w14:paraId="3E338F06" w14:textId="77777777" w:rsidTr="00BA2BE5">
        <w:tc>
          <w:tcPr>
            <w:tcW w:w="3510" w:type="dxa"/>
            <w:tcBorders>
              <w:top w:val="single" w:sz="4" w:space="0" w:color="auto"/>
              <w:left w:val="single" w:sz="4" w:space="0" w:color="auto"/>
              <w:bottom w:val="single" w:sz="4" w:space="0" w:color="auto"/>
              <w:right w:val="single" w:sz="4" w:space="0" w:color="auto"/>
            </w:tcBorders>
          </w:tcPr>
          <w:p w14:paraId="665E98F0"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Φορέας Χρηματοδότησης</w:t>
            </w:r>
          </w:p>
        </w:tc>
        <w:tc>
          <w:tcPr>
            <w:tcW w:w="2417" w:type="dxa"/>
            <w:tcBorders>
              <w:top w:val="single" w:sz="4" w:space="0" w:color="auto"/>
              <w:left w:val="single" w:sz="4" w:space="0" w:color="auto"/>
              <w:bottom w:val="single" w:sz="4" w:space="0" w:color="auto"/>
              <w:right w:val="single" w:sz="4" w:space="0" w:color="auto"/>
            </w:tcBorders>
            <w:vAlign w:val="center"/>
          </w:tcPr>
          <w:p w14:paraId="561E2BDE"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Υπουργείο Ψηφιακής Διακυβέρνησης</w:t>
            </w:r>
          </w:p>
        </w:tc>
        <w:tc>
          <w:tcPr>
            <w:tcW w:w="3928" w:type="dxa"/>
            <w:tcBorders>
              <w:top w:val="single" w:sz="4" w:space="0" w:color="auto"/>
              <w:left w:val="single" w:sz="4" w:space="0" w:color="auto"/>
              <w:bottom w:val="single" w:sz="4" w:space="0" w:color="auto"/>
              <w:right w:val="single" w:sz="4" w:space="0" w:color="auto"/>
            </w:tcBorders>
            <w:vAlign w:val="center"/>
          </w:tcPr>
          <w:p w14:paraId="5E85C714" w14:textId="77777777" w:rsidR="00A57A78" w:rsidRPr="00071CDB" w:rsidRDefault="00D63B92" w:rsidP="001A5A89">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Βλ. Παρ. 1.1.</w:t>
            </w:r>
            <w:r w:rsidR="00A57A78" w:rsidRPr="00071CDB">
              <w:rPr>
                <w:rFonts w:ascii="Tahoma" w:eastAsia="SimSun" w:hAnsi="Tahoma" w:cs="Tahoma"/>
                <w:szCs w:val="22"/>
                <w:lang w:val="el-GR"/>
              </w:rPr>
              <w:t>2</w:t>
            </w:r>
          </w:p>
          <w:p w14:paraId="4D332587" w14:textId="77777777" w:rsidR="00BA2BE5" w:rsidRPr="00071CDB" w:rsidRDefault="00C46C10" w:rsidP="001A5A89">
            <w:pPr>
              <w:suppressAutoHyphens w:val="0"/>
              <w:autoSpaceDE w:val="0"/>
              <w:spacing w:after="60"/>
              <w:rPr>
                <w:rFonts w:ascii="Tahoma" w:eastAsia="SimSun" w:hAnsi="Tahoma" w:cs="Tahoma"/>
                <w:szCs w:val="22"/>
                <w:lang w:val="el-GR"/>
              </w:rPr>
            </w:pPr>
            <w:hyperlink r:id="rId24" w:history="1">
              <w:r w:rsidR="00BA2BE5" w:rsidRPr="00071CDB">
                <w:rPr>
                  <w:rStyle w:val="-"/>
                  <w:rFonts w:ascii="Tahoma" w:eastAsia="SimSun" w:hAnsi="Tahoma" w:cs="Tahoma"/>
                  <w:szCs w:val="22"/>
                  <w:lang w:val="el-GR"/>
                </w:rPr>
                <w:t>www.mindigital.gr</w:t>
              </w:r>
            </w:hyperlink>
          </w:p>
        </w:tc>
      </w:tr>
      <w:tr w:rsidR="00A57A78" w:rsidRPr="00C46C10" w14:paraId="2BB8C1D2" w14:textId="77777777" w:rsidTr="00BA2BE5">
        <w:trPr>
          <w:trHeight w:val="569"/>
        </w:trPr>
        <w:tc>
          <w:tcPr>
            <w:tcW w:w="3510" w:type="dxa"/>
            <w:tcBorders>
              <w:top w:val="single" w:sz="4" w:space="0" w:color="auto"/>
              <w:left w:val="single" w:sz="4" w:space="0" w:color="auto"/>
              <w:bottom w:val="single" w:sz="4" w:space="0" w:color="auto"/>
              <w:right w:val="single" w:sz="4" w:space="0" w:color="auto"/>
            </w:tcBorders>
          </w:tcPr>
          <w:p w14:paraId="5B02B0FF"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Κύριος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114CFBFC" w14:textId="77777777" w:rsidR="00A57A78" w:rsidRPr="00071CDB" w:rsidRDefault="00A57A78" w:rsidP="002605A7">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 xml:space="preserve">Υπουργείο </w:t>
            </w:r>
            <w:r w:rsidR="002605A7" w:rsidRPr="00071CDB">
              <w:rPr>
                <w:rFonts w:ascii="Tahoma" w:eastAsia="SimSun" w:hAnsi="Tahoma" w:cs="Tahoma"/>
                <w:szCs w:val="22"/>
                <w:lang w:val="el-GR"/>
              </w:rPr>
              <w:t>Εξωτερικών</w:t>
            </w:r>
          </w:p>
        </w:tc>
        <w:tc>
          <w:tcPr>
            <w:tcW w:w="3928" w:type="dxa"/>
            <w:tcBorders>
              <w:top w:val="single" w:sz="4" w:space="0" w:color="auto"/>
              <w:left w:val="single" w:sz="4" w:space="0" w:color="auto"/>
              <w:bottom w:val="single" w:sz="4" w:space="0" w:color="auto"/>
              <w:right w:val="single" w:sz="4" w:space="0" w:color="auto"/>
            </w:tcBorders>
            <w:vAlign w:val="center"/>
          </w:tcPr>
          <w:p w14:paraId="516BA1C0" w14:textId="77777777" w:rsidR="00BA2BE5" w:rsidRPr="00071CDB" w:rsidRDefault="00D63B92" w:rsidP="00BA2BE5">
            <w:pPr>
              <w:shd w:val="clear" w:color="auto" w:fill="FFFFFF"/>
              <w:rPr>
                <w:rFonts w:ascii="Tahoma" w:eastAsia="SimSun" w:hAnsi="Tahoma" w:cs="Tahoma"/>
                <w:szCs w:val="22"/>
                <w:lang w:val="el-GR"/>
              </w:rPr>
            </w:pPr>
            <w:r w:rsidRPr="00071CDB">
              <w:rPr>
                <w:rFonts w:ascii="Tahoma" w:eastAsia="SimSun" w:hAnsi="Tahoma" w:cs="Tahoma"/>
                <w:szCs w:val="22"/>
                <w:lang w:val="el-GR"/>
              </w:rPr>
              <w:t>Βλ. Παρ. 1.1.3</w:t>
            </w:r>
          </w:p>
          <w:p w14:paraId="29292D3A" w14:textId="77777777" w:rsidR="00A57A78" w:rsidRPr="00071CDB" w:rsidRDefault="00C46C10" w:rsidP="00BA2BE5">
            <w:pPr>
              <w:shd w:val="clear" w:color="auto" w:fill="FFFFFF"/>
              <w:rPr>
                <w:rFonts w:ascii="Tahoma" w:hAnsi="Tahoma" w:cs="Tahoma"/>
                <w:color w:val="202124"/>
                <w:szCs w:val="22"/>
                <w:lang w:val="el-GR"/>
              </w:rPr>
            </w:pPr>
            <w:hyperlink r:id="rId25" w:history="1">
              <w:r w:rsidR="00BA2BE5" w:rsidRPr="00071CDB">
                <w:rPr>
                  <w:rStyle w:val="-"/>
                  <w:rFonts w:ascii="Tahoma" w:hAnsi="Tahoma" w:cs="Tahoma"/>
                  <w:szCs w:val="22"/>
                  <w:lang w:val="en-US"/>
                </w:rPr>
                <w:t>www</w:t>
              </w:r>
              <w:r w:rsidR="00BA2BE5" w:rsidRPr="00071CDB">
                <w:rPr>
                  <w:rStyle w:val="-"/>
                  <w:rFonts w:ascii="Tahoma" w:hAnsi="Tahoma" w:cs="Tahoma"/>
                  <w:szCs w:val="22"/>
                  <w:lang w:val="el-GR"/>
                </w:rPr>
                <w:t>.</w:t>
              </w:r>
              <w:proofErr w:type="spellStart"/>
              <w:r w:rsidR="00BA2BE5" w:rsidRPr="00071CDB">
                <w:rPr>
                  <w:rStyle w:val="-"/>
                  <w:rFonts w:ascii="Tahoma" w:hAnsi="Tahoma" w:cs="Tahoma"/>
                  <w:szCs w:val="22"/>
                  <w:lang w:val="en-US"/>
                </w:rPr>
                <w:t>mfa</w:t>
              </w:r>
              <w:proofErr w:type="spellEnd"/>
              <w:r w:rsidR="00BA2BE5" w:rsidRPr="00071CDB">
                <w:rPr>
                  <w:rStyle w:val="-"/>
                  <w:rFonts w:ascii="Tahoma" w:hAnsi="Tahoma" w:cs="Tahoma"/>
                  <w:szCs w:val="22"/>
                  <w:lang w:val="el-GR"/>
                </w:rPr>
                <w:t>.</w:t>
              </w:r>
              <w:r w:rsidR="00BA2BE5" w:rsidRPr="00071CDB">
                <w:rPr>
                  <w:rStyle w:val="-"/>
                  <w:rFonts w:ascii="Tahoma" w:hAnsi="Tahoma" w:cs="Tahoma"/>
                  <w:szCs w:val="22"/>
                  <w:lang w:val="en-US"/>
                </w:rPr>
                <w:t>gr</w:t>
              </w:r>
            </w:hyperlink>
            <w:r w:rsidR="00BA2BE5" w:rsidRPr="00071CDB">
              <w:rPr>
                <w:rFonts w:ascii="Tahoma" w:hAnsi="Tahoma" w:cs="Tahoma"/>
                <w:color w:val="202124"/>
                <w:szCs w:val="22"/>
                <w:lang w:val="el-GR"/>
              </w:rPr>
              <w:t xml:space="preserve"> </w:t>
            </w:r>
          </w:p>
        </w:tc>
      </w:tr>
      <w:tr w:rsidR="00A57A78" w:rsidRPr="00C46C10" w14:paraId="02832549" w14:textId="77777777" w:rsidTr="00BA2BE5">
        <w:tc>
          <w:tcPr>
            <w:tcW w:w="3510" w:type="dxa"/>
            <w:tcBorders>
              <w:top w:val="single" w:sz="4" w:space="0" w:color="auto"/>
              <w:left w:val="single" w:sz="4" w:space="0" w:color="auto"/>
              <w:bottom w:val="single" w:sz="4" w:space="0" w:color="auto"/>
              <w:right w:val="single" w:sz="4" w:space="0" w:color="auto"/>
            </w:tcBorders>
          </w:tcPr>
          <w:p w14:paraId="69F04E28" w14:textId="77777777" w:rsidR="00A57A78" w:rsidRPr="00071CDB"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Φορέας Λειτουργίας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42F34F90" w14:textId="77777777" w:rsidR="00A57A78" w:rsidRPr="00071CDB" w:rsidRDefault="00A57A78" w:rsidP="002605A7">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 xml:space="preserve">Υπουργείο </w:t>
            </w:r>
            <w:r w:rsidR="002605A7" w:rsidRPr="00071CDB">
              <w:rPr>
                <w:rFonts w:ascii="Tahoma" w:eastAsia="SimSun" w:hAnsi="Tahoma" w:cs="Tahoma"/>
                <w:szCs w:val="22"/>
                <w:lang w:val="el-GR"/>
              </w:rPr>
              <w:t xml:space="preserve">Εξωτερικών </w:t>
            </w:r>
          </w:p>
        </w:tc>
        <w:tc>
          <w:tcPr>
            <w:tcW w:w="3928" w:type="dxa"/>
            <w:tcBorders>
              <w:top w:val="single" w:sz="4" w:space="0" w:color="auto"/>
              <w:left w:val="single" w:sz="4" w:space="0" w:color="auto"/>
              <w:bottom w:val="single" w:sz="4" w:space="0" w:color="auto"/>
              <w:right w:val="single" w:sz="4" w:space="0" w:color="auto"/>
            </w:tcBorders>
            <w:vAlign w:val="center"/>
          </w:tcPr>
          <w:p w14:paraId="0B402AE5" w14:textId="77777777" w:rsidR="00A57A78" w:rsidRPr="00071CDB" w:rsidRDefault="00BA2BE5"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Βλ. Παρ. 1.1.3</w:t>
            </w:r>
          </w:p>
          <w:p w14:paraId="37BA5607" w14:textId="77777777" w:rsidR="00A57A78" w:rsidRPr="00071CDB" w:rsidRDefault="00C46C10" w:rsidP="00A57A78">
            <w:pPr>
              <w:suppressAutoHyphens w:val="0"/>
              <w:autoSpaceDE w:val="0"/>
              <w:spacing w:after="60"/>
              <w:rPr>
                <w:rFonts w:ascii="Tahoma" w:eastAsia="SimSun" w:hAnsi="Tahoma" w:cs="Tahoma"/>
                <w:szCs w:val="22"/>
                <w:lang w:val="el-GR"/>
              </w:rPr>
            </w:pPr>
            <w:hyperlink r:id="rId26" w:history="1">
              <w:r w:rsidR="00BA2BE5" w:rsidRPr="00071CDB">
                <w:rPr>
                  <w:rStyle w:val="-"/>
                  <w:rFonts w:ascii="Tahoma" w:hAnsi="Tahoma" w:cs="Tahoma"/>
                  <w:szCs w:val="22"/>
                  <w:lang w:val="en-US"/>
                </w:rPr>
                <w:t>www</w:t>
              </w:r>
              <w:r w:rsidR="00BA2BE5" w:rsidRPr="00071CDB">
                <w:rPr>
                  <w:rStyle w:val="-"/>
                  <w:rFonts w:ascii="Tahoma" w:hAnsi="Tahoma" w:cs="Tahoma"/>
                  <w:szCs w:val="22"/>
                  <w:lang w:val="el-GR"/>
                </w:rPr>
                <w:t>.</w:t>
              </w:r>
              <w:proofErr w:type="spellStart"/>
              <w:r w:rsidR="00BA2BE5" w:rsidRPr="00071CDB">
                <w:rPr>
                  <w:rStyle w:val="-"/>
                  <w:rFonts w:ascii="Tahoma" w:hAnsi="Tahoma" w:cs="Tahoma"/>
                  <w:szCs w:val="22"/>
                  <w:lang w:val="en-US"/>
                </w:rPr>
                <w:t>mfa</w:t>
              </w:r>
              <w:proofErr w:type="spellEnd"/>
              <w:r w:rsidR="00BA2BE5" w:rsidRPr="00071CDB">
                <w:rPr>
                  <w:rStyle w:val="-"/>
                  <w:rFonts w:ascii="Tahoma" w:hAnsi="Tahoma" w:cs="Tahoma"/>
                  <w:szCs w:val="22"/>
                  <w:lang w:val="el-GR"/>
                </w:rPr>
                <w:t>.</w:t>
              </w:r>
              <w:r w:rsidR="00BA2BE5" w:rsidRPr="00071CDB">
                <w:rPr>
                  <w:rStyle w:val="-"/>
                  <w:rFonts w:ascii="Tahoma" w:hAnsi="Tahoma" w:cs="Tahoma"/>
                  <w:szCs w:val="22"/>
                  <w:lang w:val="en-US"/>
                </w:rPr>
                <w:t>gr</w:t>
              </w:r>
            </w:hyperlink>
            <w:r w:rsidR="00BA2BE5" w:rsidRPr="00071CDB">
              <w:rPr>
                <w:rFonts w:ascii="Tahoma" w:hAnsi="Tahoma" w:cs="Tahoma"/>
                <w:color w:val="202124"/>
                <w:szCs w:val="22"/>
                <w:lang w:val="el-GR"/>
              </w:rPr>
              <w:t xml:space="preserve"> </w:t>
            </w:r>
          </w:p>
        </w:tc>
      </w:tr>
      <w:tr w:rsidR="00A57A78" w:rsidRPr="00071CDB" w:rsidDel="00DF55C4" w14:paraId="3145016F" w14:textId="77777777" w:rsidTr="00BA2BE5">
        <w:tc>
          <w:tcPr>
            <w:tcW w:w="3510" w:type="dxa"/>
            <w:tcBorders>
              <w:top w:val="single" w:sz="4" w:space="0" w:color="auto"/>
              <w:left w:val="single" w:sz="4" w:space="0" w:color="auto"/>
              <w:bottom w:val="single" w:sz="4" w:space="0" w:color="auto"/>
              <w:right w:val="single" w:sz="4" w:space="0" w:color="auto"/>
            </w:tcBorders>
          </w:tcPr>
          <w:p w14:paraId="7C3A13B8" w14:textId="77777777" w:rsidR="00A57A78" w:rsidRPr="00071CDB" w:rsidDel="00DF55C4"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Όργανα &amp; Επιτροπές Παρακολούθησης, Διακυβέρνησης και Ελέγχου του Έργου</w:t>
            </w:r>
          </w:p>
        </w:tc>
        <w:tc>
          <w:tcPr>
            <w:tcW w:w="2417" w:type="dxa"/>
            <w:tcBorders>
              <w:top w:val="single" w:sz="4" w:space="0" w:color="auto"/>
              <w:left w:val="single" w:sz="4" w:space="0" w:color="auto"/>
              <w:bottom w:val="single" w:sz="4" w:space="0" w:color="auto"/>
              <w:right w:val="single" w:sz="4" w:space="0" w:color="auto"/>
            </w:tcBorders>
            <w:vAlign w:val="center"/>
          </w:tcPr>
          <w:p w14:paraId="5B136E82" w14:textId="77777777" w:rsidR="00A57A78" w:rsidRPr="00071CDB" w:rsidDel="00DF55C4" w:rsidRDefault="00A57A78" w:rsidP="00A57A78">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w:t>
            </w:r>
          </w:p>
        </w:tc>
        <w:tc>
          <w:tcPr>
            <w:tcW w:w="3928" w:type="dxa"/>
            <w:tcBorders>
              <w:top w:val="single" w:sz="4" w:space="0" w:color="auto"/>
              <w:left w:val="single" w:sz="4" w:space="0" w:color="auto"/>
              <w:bottom w:val="single" w:sz="4" w:space="0" w:color="auto"/>
              <w:right w:val="single" w:sz="4" w:space="0" w:color="auto"/>
            </w:tcBorders>
            <w:vAlign w:val="center"/>
          </w:tcPr>
          <w:p w14:paraId="13835AF4" w14:textId="77777777" w:rsidR="00A57A78" w:rsidRPr="00071CDB" w:rsidDel="00DF55C4" w:rsidRDefault="00BA2BE5" w:rsidP="001A5A89">
            <w:pPr>
              <w:suppressAutoHyphens w:val="0"/>
              <w:autoSpaceDE w:val="0"/>
              <w:spacing w:after="60"/>
              <w:rPr>
                <w:rFonts w:ascii="Tahoma" w:eastAsia="SimSun" w:hAnsi="Tahoma" w:cs="Tahoma"/>
                <w:szCs w:val="22"/>
                <w:lang w:val="el-GR"/>
              </w:rPr>
            </w:pPr>
            <w:r w:rsidRPr="00071CDB">
              <w:rPr>
                <w:rFonts w:ascii="Tahoma" w:eastAsia="SimSun" w:hAnsi="Tahoma" w:cs="Tahoma"/>
                <w:szCs w:val="22"/>
                <w:lang w:val="el-GR"/>
              </w:rPr>
              <w:t>Βλ. Παρ. 1.1</w:t>
            </w:r>
            <w:r w:rsidR="00A57A78" w:rsidRPr="00071CDB">
              <w:rPr>
                <w:rFonts w:ascii="Tahoma" w:eastAsia="SimSun" w:hAnsi="Tahoma" w:cs="Tahoma"/>
                <w:szCs w:val="22"/>
                <w:lang w:val="el-GR"/>
              </w:rPr>
              <w:t>.4</w:t>
            </w:r>
          </w:p>
        </w:tc>
      </w:tr>
    </w:tbl>
    <w:p w14:paraId="3F54BB0B" w14:textId="77777777" w:rsidR="0099465C" w:rsidRPr="00071CDB" w:rsidRDefault="0099465C" w:rsidP="0099465C">
      <w:pPr>
        <w:rPr>
          <w:rFonts w:ascii="Tahoma" w:eastAsia="SimSun" w:hAnsi="Tahoma" w:cs="Tahoma"/>
          <w:szCs w:val="22"/>
          <w:lang w:val="el-GR"/>
        </w:rPr>
      </w:pPr>
    </w:p>
    <w:p w14:paraId="309865EB" w14:textId="77777777" w:rsidR="0099465C" w:rsidRPr="00071CDB" w:rsidRDefault="0099465C" w:rsidP="004719AE">
      <w:pPr>
        <w:pStyle w:val="40"/>
        <w:numPr>
          <w:ilvl w:val="2"/>
          <w:numId w:val="10"/>
        </w:numPr>
        <w:rPr>
          <w:rFonts w:eastAsia="SimSun"/>
        </w:rPr>
      </w:pPr>
      <w:bookmarkStart w:id="196" w:name="_Ref496534713"/>
      <w:bookmarkStart w:id="197" w:name="_Toc161995453"/>
      <w:r w:rsidRPr="00071CDB">
        <w:rPr>
          <w:rFonts w:eastAsia="SimSun"/>
        </w:rPr>
        <w:t>Φορέας Υλοποίησης – Αναθέτουσα Αρχή</w:t>
      </w:r>
      <w:bookmarkEnd w:id="196"/>
      <w:bookmarkEnd w:id="197"/>
      <w:r w:rsidRPr="00071CDB">
        <w:rPr>
          <w:rFonts w:eastAsia="SimSun"/>
        </w:rPr>
        <w:t xml:space="preserve"> </w:t>
      </w:r>
    </w:p>
    <w:p w14:paraId="618AC8CD"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Η «Κοινωνία της Πληροφορίας Μονοπρόσωπη Α.Ε.»,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244657E9"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39A74DA7"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w:t>
      </w:r>
      <w:proofErr w:type="spellStart"/>
      <w:r w:rsidRPr="00071CDB">
        <w:rPr>
          <w:rFonts w:ascii="Tahoma" w:hAnsi="Tahoma" w:cs="Tahoma"/>
          <w:szCs w:val="22"/>
          <w:lang w:val="el-GR"/>
        </w:rPr>
        <w:t>ενωσιακούς</w:t>
      </w:r>
      <w:proofErr w:type="spellEnd"/>
      <w:r w:rsidRPr="00071CDB">
        <w:rPr>
          <w:rFonts w:ascii="Tahoma" w:hAnsi="Tahoma" w:cs="Tahoma"/>
          <w:szCs w:val="22"/>
          <w:lang w:val="el-GR"/>
        </w:rPr>
        <w:t xml:space="preserve">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625AC87F"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lastRenderedPageBreak/>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w:t>
      </w:r>
      <w:proofErr w:type="spellStart"/>
      <w:r w:rsidRPr="00071CDB">
        <w:rPr>
          <w:rFonts w:ascii="Tahoma" w:hAnsi="Tahoma" w:cs="Tahoma"/>
          <w:szCs w:val="22"/>
          <w:lang w:val="el-GR"/>
        </w:rPr>
        <w:t>ενωσιακούς</w:t>
      </w:r>
      <w:proofErr w:type="spellEnd"/>
      <w:r w:rsidRPr="00071CDB">
        <w:rPr>
          <w:rFonts w:ascii="Tahoma" w:hAnsi="Tahoma" w:cs="Tahoma"/>
          <w:szCs w:val="22"/>
          <w:lang w:val="el-GR"/>
        </w:rPr>
        <w:t xml:space="preserve">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4FCA9F41"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2B4C68C4"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D5BED1D"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3AA43712" w14:textId="77777777" w:rsidR="00DF1D08" w:rsidRPr="00071CDB" w:rsidRDefault="00DF1D08" w:rsidP="00DF1D08">
      <w:pPr>
        <w:rPr>
          <w:rFonts w:ascii="Tahoma" w:hAnsi="Tahoma" w:cs="Tahoma"/>
          <w:szCs w:val="22"/>
          <w:lang w:val="el-GR"/>
        </w:rPr>
      </w:pPr>
      <w:proofErr w:type="spellStart"/>
      <w:r w:rsidRPr="00071CDB">
        <w:rPr>
          <w:rFonts w:ascii="Tahoma" w:hAnsi="Tahoma" w:cs="Tahoma"/>
          <w:szCs w:val="22"/>
          <w:lang w:val="el-GR"/>
        </w:rPr>
        <w:t>στ</w:t>
      </w:r>
      <w:proofErr w:type="spellEnd"/>
      <w:r w:rsidRPr="00071CDB">
        <w:rPr>
          <w:rFonts w:ascii="Tahoma" w:hAnsi="Tahoma" w:cs="Tahoma"/>
          <w:szCs w:val="22"/>
          <w:lang w:val="el-GR"/>
        </w:rPr>
        <w:t xml:space="preserve">)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w:t>
      </w:r>
      <w:proofErr w:type="spellStart"/>
      <w:r w:rsidRPr="00071CDB">
        <w:rPr>
          <w:rFonts w:ascii="Tahoma" w:hAnsi="Tahoma" w:cs="Tahoma"/>
          <w:szCs w:val="22"/>
          <w:lang w:val="el-GR"/>
        </w:rPr>
        <w:t>ενωσιακή</w:t>
      </w:r>
      <w:proofErr w:type="spellEnd"/>
      <w:r w:rsidRPr="00071CDB">
        <w:rPr>
          <w:rFonts w:ascii="Tahoma" w:hAnsi="Tahoma" w:cs="Tahoma"/>
          <w:szCs w:val="22"/>
          <w:lang w:val="el-GR"/>
        </w:rPr>
        <w:t xml:space="preserve"> ή/και εθνική) ύστερα από αίτηση του φορέα και υπογραφή σχετικής προγραμματικής συμφωνίας με την εταιρεία.</w:t>
      </w:r>
    </w:p>
    <w:p w14:paraId="48E17698"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C8F82E2"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w:t>
      </w:r>
      <w:proofErr w:type="spellStart"/>
      <w:r w:rsidRPr="00071CDB">
        <w:rPr>
          <w:rFonts w:ascii="Tahoma" w:hAnsi="Tahoma" w:cs="Tahoma"/>
          <w:szCs w:val="22"/>
          <w:lang w:val="el-GR"/>
        </w:rPr>
        <w:t>ενωσιακούς</w:t>
      </w:r>
      <w:proofErr w:type="spellEnd"/>
      <w:r w:rsidRPr="00071CDB">
        <w:rPr>
          <w:rFonts w:ascii="Tahoma" w:hAnsi="Tahoma" w:cs="Tahoma"/>
          <w:szCs w:val="22"/>
          <w:lang w:val="el-GR"/>
        </w:rPr>
        <w:t xml:space="preserve"> ή/και εθνικούς πόρους ή/ και μέσω του Προγράμματος Δημοσίων Επενδύσεων. </w:t>
      </w:r>
    </w:p>
    <w:p w14:paraId="789CCD86"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2857B13" w14:textId="77777777" w:rsidR="00DF1D08" w:rsidRPr="00071CDB" w:rsidRDefault="00DF1D08" w:rsidP="00DF1D08">
      <w:pPr>
        <w:rPr>
          <w:rFonts w:ascii="Tahoma" w:hAnsi="Tahoma" w:cs="Tahoma"/>
          <w:szCs w:val="22"/>
          <w:lang w:val="el-GR"/>
        </w:rPr>
      </w:pPr>
      <w:r w:rsidRPr="00071CDB">
        <w:rPr>
          <w:rFonts w:ascii="Tahoma"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w:t>
      </w:r>
      <w:proofErr w:type="spellStart"/>
      <w:r w:rsidRPr="00071CDB">
        <w:rPr>
          <w:rFonts w:ascii="Tahoma" w:hAnsi="Tahoma" w:cs="Tahoma"/>
          <w:szCs w:val="22"/>
          <w:lang w:val="el-GR"/>
        </w:rPr>
        <w:t>διέπεται</w:t>
      </w:r>
      <w:proofErr w:type="spellEnd"/>
      <w:r w:rsidRPr="00071CDB">
        <w:rPr>
          <w:rFonts w:ascii="Tahoma" w:hAnsi="Tahoma" w:cs="Tahoma"/>
          <w:szCs w:val="22"/>
          <w:lang w:val="el-GR"/>
        </w:rPr>
        <w:t xml:space="preserve"> από τεχνολογίες πληροφορικής και ηλεκτρονικών επικοινωνιών. </w:t>
      </w:r>
    </w:p>
    <w:p w14:paraId="45CF693C" w14:textId="77777777" w:rsidR="00DF1D08" w:rsidRPr="00071CDB" w:rsidRDefault="00DF1D08" w:rsidP="00DF1D08">
      <w:pPr>
        <w:rPr>
          <w:rFonts w:ascii="Tahoma" w:hAnsi="Tahoma" w:cs="Tahoma"/>
          <w:szCs w:val="22"/>
          <w:lang w:val="el-GR"/>
        </w:rPr>
      </w:pPr>
      <w:proofErr w:type="spellStart"/>
      <w:r w:rsidRPr="00071CDB">
        <w:rPr>
          <w:rFonts w:ascii="Tahoma" w:hAnsi="Tahoma" w:cs="Tahoma"/>
          <w:szCs w:val="22"/>
          <w:lang w:val="el-GR"/>
        </w:rPr>
        <w:t>ια</w:t>
      </w:r>
      <w:proofErr w:type="spellEnd"/>
      <w:r w:rsidRPr="00071CDB">
        <w:rPr>
          <w:rFonts w:ascii="Tahoma" w:hAnsi="Tahoma" w:cs="Tahoma"/>
          <w:szCs w:val="22"/>
          <w:lang w:val="el-GR"/>
        </w:rPr>
        <w:t>)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4104FAC3" w14:textId="77777777" w:rsidR="0099465C" w:rsidRPr="00071CDB" w:rsidRDefault="0099465C" w:rsidP="0099465C">
      <w:pPr>
        <w:suppressAutoHyphens w:val="0"/>
        <w:autoSpaceDE w:val="0"/>
        <w:spacing w:after="60"/>
        <w:rPr>
          <w:rFonts w:ascii="Tahoma" w:eastAsia="SimSun" w:hAnsi="Tahoma" w:cs="Tahoma"/>
          <w:b/>
          <w:szCs w:val="22"/>
          <w:lang w:val="el-GR"/>
        </w:rPr>
      </w:pPr>
    </w:p>
    <w:p w14:paraId="7714EE1E" w14:textId="77777777" w:rsidR="0099465C" w:rsidRPr="00071CDB" w:rsidRDefault="0099465C" w:rsidP="004719AE">
      <w:pPr>
        <w:pStyle w:val="40"/>
        <w:numPr>
          <w:ilvl w:val="2"/>
          <w:numId w:val="10"/>
        </w:numPr>
        <w:rPr>
          <w:rFonts w:eastAsia="SimSun"/>
        </w:rPr>
      </w:pPr>
      <w:bookmarkStart w:id="198" w:name="_Ref4700477"/>
      <w:bookmarkStart w:id="199" w:name="_Ref5751820"/>
      <w:bookmarkStart w:id="200" w:name="_Toc161995454"/>
      <w:r w:rsidRPr="00071CDB">
        <w:rPr>
          <w:rFonts w:eastAsia="SimSun"/>
        </w:rPr>
        <w:lastRenderedPageBreak/>
        <w:t>Φορέας Χρηματοδότησης</w:t>
      </w:r>
      <w:bookmarkEnd w:id="198"/>
      <w:bookmarkEnd w:id="199"/>
      <w:bookmarkEnd w:id="200"/>
    </w:p>
    <w:p w14:paraId="78FFE896" w14:textId="77777777" w:rsidR="00DF1D08" w:rsidRPr="00071CDB" w:rsidRDefault="00DF1D08" w:rsidP="006E26AF">
      <w:pPr>
        <w:suppressAutoHyphens w:val="0"/>
        <w:autoSpaceDE w:val="0"/>
        <w:spacing w:after="60"/>
        <w:rPr>
          <w:rFonts w:ascii="Tahoma" w:hAnsi="Tahoma" w:cs="Tahoma"/>
          <w:szCs w:val="22"/>
          <w:lang w:val="el-GR"/>
        </w:rPr>
      </w:pPr>
      <w:bookmarkStart w:id="201" w:name="_Toc342378981"/>
      <w:bookmarkEnd w:id="201"/>
      <w:r w:rsidRPr="00071CDB">
        <w:rPr>
          <w:rFonts w:ascii="Tahoma" w:hAnsi="Tahoma" w:cs="Tahoma"/>
          <w:szCs w:val="22"/>
          <w:lang w:val="el-GR"/>
        </w:rPr>
        <w:t>Φορέας Χρηματοδότησης είναι το Υπουργείο Ψηφιακής Διακυβέρνησης (Φορέας Κεντρικής Κυβέρνησης).</w:t>
      </w:r>
    </w:p>
    <w:p w14:paraId="0C8AADB8" w14:textId="77777777" w:rsidR="00A57A78" w:rsidRPr="00071CDB" w:rsidRDefault="00A57A78" w:rsidP="00A57A78">
      <w:pPr>
        <w:suppressAutoHyphens w:val="0"/>
        <w:autoSpaceDE w:val="0"/>
        <w:spacing w:after="60"/>
        <w:rPr>
          <w:rFonts w:ascii="Tahoma" w:hAnsi="Tahoma" w:cs="Tahoma"/>
          <w:szCs w:val="22"/>
          <w:lang w:val="el-GR"/>
        </w:rPr>
      </w:pPr>
      <w:r w:rsidRPr="00071CDB">
        <w:rPr>
          <w:rFonts w:ascii="Tahoma" w:hAnsi="Tahoma" w:cs="Tahoma"/>
          <w:szCs w:val="22"/>
          <w:lang w:val="el-GR"/>
        </w:rPr>
        <w:t xml:space="preserve">Το Υπουργείο Ψηφιακής Διακυβέρνησης αποτελεί μια μονάδα δημόσιας διοίκησης η οποία για πρώτη φορά συγκεντρώνει της της κρίσιμες δομές πληροφορικής και τηλεπικοινωνιών που σχετίζονται με την παροχή ηλεκτρονικών υπηρεσιών της της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071CDB">
        <w:rPr>
          <w:rFonts w:ascii="Tahoma" w:hAnsi="Tahoma" w:cs="Tahoma"/>
          <w:szCs w:val="22"/>
          <w:lang w:val="el-GR"/>
        </w:rPr>
        <w:t>ψηφιοποίηση</w:t>
      </w:r>
      <w:proofErr w:type="spellEnd"/>
      <w:r w:rsidRPr="00071CDB">
        <w:rPr>
          <w:rFonts w:ascii="Tahoma" w:hAnsi="Tahoma" w:cs="Tahoma"/>
          <w:szCs w:val="22"/>
          <w:lang w:val="el-GR"/>
        </w:rPr>
        <w:t xml:space="preserve"> της γραφειοκρατίας.</w:t>
      </w:r>
    </w:p>
    <w:p w14:paraId="3F371C9F" w14:textId="77777777" w:rsidR="00A57A78" w:rsidRPr="00071CDB" w:rsidRDefault="00A57A78" w:rsidP="006E26AF">
      <w:pPr>
        <w:suppressAutoHyphens w:val="0"/>
        <w:autoSpaceDE w:val="0"/>
        <w:spacing w:after="60"/>
        <w:rPr>
          <w:rFonts w:ascii="Tahoma" w:hAnsi="Tahoma" w:cs="Tahoma"/>
          <w:szCs w:val="22"/>
          <w:lang w:val="el-GR"/>
        </w:rPr>
      </w:pPr>
    </w:p>
    <w:p w14:paraId="4051E31E" w14:textId="77777777" w:rsidR="00DF1D08" w:rsidRPr="00071CDB" w:rsidRDefault="00DF1D08" w:rsidP="004719AE">
      <w:pPr>
        <w:pStyle w:val="40"/>
        <w:numPr>
          <w:ilvl w:val="2"/>
          <w:numId w:val="10"/>
        </w:numPr>
        <w:rPr>
          <w:rFonts w:eastAsia="SimSun"/>
        </w:rPr>
      </w:pPr>
      <w:bookmarkStart w:id="202" w:name="_Toc161995455"/>
      <w:r w:rsidRPr="00071CDB">
        <w:rPr>
          <w:rFonts w:eastAsia="SimSun"/>
        </w:rPr>
        <w:t>Κύριος του Έργου – Φορέας Λειτουργίας του Έργου</w:t>
      </w:r>
      <w:bookmarkEnd w:id="202"/>
    </w:p>
    <w:p w14:paraId="2082CA32" w14:textId="77777777" w:rsidR="00DF1D08" w:rsidRPr="00071CDB" w:rsidRDefault="00DF1D08" w:rsidP="00DF1D08">
      <w:pPr>
        <w:suppressAutoHyphens w:val="0"/>
        <w:autoSpaceDE w:val="0"/>
        <w:spacing w:after="60"/>
        <w:rPr>
          <w:rFonts w:ascii="Tahoma" w:hAnsi="Tahoma" w:cs="Tahoma"/>
          <w:szCs w:val="22"/>
          <w:lang w:val="el-GR"/>
        </w:rPr>
      </w:pPr>
    </w:p>
    <w:p w14:paraId="5493A0E7" w14:textId="77777777" w:rsidR="00A57A78" w:rsidRPr="00071CDB" w:rsidRDefault="00A57A78" w:rsidP="00A57A78">
      <w:pPr>
        <w:suppressAutoHyphens w:val="0"/>
        <w:autoSpaceDE w:val="0"/>
        <w:spacing w:after="60"/>
        <w:rPr>
          <w:rFonts w:ascii="Tahoma" w:hAnsi="Tahoma" w:cs="Tahoma"/>
          <w:szCs w:val="22"/>
          <w:lang w:val="el-GR"/>
        </w:rPr>
      </w:pPr>
      <w:r w:rsidRPr="00071CDB">
        <w:rPr>
          <w:rFonts w:ascii="Tahoma" w:hAnsi="Tahoma" w:cs="Tahoma"/>
          <w:szCs w:val="22"/>
          <w:lang w:val="el-GR"/>
        </w:rPr>
        <w:t xml:space="preserve">Κύριος του Έργου και Φορέας Λειτουργίας του είναι το </w:t>
      </w:r>
      <w:r w:rsidR="008F0180" w:rsidRPr="00071CDB">
        <w:rPr>
          <w:rFonts w:ascii="Tahoma" w:hAnsi="Tahoma" w:cs="Tahoma"/>
          <w:b/>
          <w:szCs w:val="22"/>
          <w:lang w:val="el-GR"/>
        </w:rPr>
        <w:t>Υπουργείο Εξωτερικών</w:t>
      </w:r>
      <w:r w:rsidR="008F0180" w:rsidRPr="00071CDB">
        <w:rPr>
          <w:rFonts w:ascii="Tahoma" w:hAnsi="Tahoma" w:cs="Tahoma"/>
          <w:szCs w:val="22"/>
          <w:lang w:val="el-GR"/>
        </w:rPr>
        <w:t xml:space="preserve"> </w:t>
      </w:r>
    </w:p>
    <w:p w14:paraId="3E90955C" w14:textId="77777777" w:rsidR="008F0180" w:rsidRPr="00071CDB" w:rsidRDefault="008F0180" w:rsidP="008F0180">
      <w:pPr>
        <w:suppressAutoHyphens w:val="0"/>
        <w:autoSpaceDE w:val="0"/>
        <w:spacing w:after="60"/>
        <w:rPr>
          <w:rFonts w:ascii="Tahoma" w:hAnsi="Tahoma" w:cs="Tahoma"/>
          <w:szCs w:val="22"/>
          <w:lang w:val="el-GR"/>
        </w:rPr>
      </w:pPr>
      <w:r w:rsidRPr="00071CDB">
        <w:rPr>
          <w:rFonts w:ascii="Tahoma" w:hAnsi="Tahoma" w:cs="Tahoma"/>
          <w:szCs w:val="22"/>
          <w:lang w:val="el-GR"/>
        </w:rPr>
        <w:t>Αποστολή του Υπουργείου Εξωτερικών είναι η άσκηση της εξωτερικής πολιτικής της χώρας, η οποία περιλαμβάνει τα θέματα που αφορούν στις διεθνείς σχέσεις, τη διεθνή συνεργασία και τη διεθνή πολιτική της χώρας, τη διεθνή εκπροσώπηση της χώρας, την προάσπιση των ελληνικών συμφερόντων στο εξωτερικό καθώς και την ενίσχυση της διεθνούς νομιμότητας.</w:t>
      </w:r>
    </w:p>
    <w:p w14:paraId="4BBEC349" w14:textId="77777777" w:rsidR="008F0180" w:rsidRPr="00071CDB" w:rsidRDefault="008F0180" w:rsidP="008F0180">
      <w:pPr>
        <w:suppressAutoHyphens w:val="0"/>
        <w:autoSpaceDE w:val="0"/>
        <w:spacing w:after="60"/>
        <w:rPr>
          <w:rFonts w:ascii="Tahoma" w:hAnsi="Tahoma" w:cs="Tahoma"/>
          <w:szCs w:val="22"/>
          <w:lang w:val="el-GR"/>
        </w:rPr>
      </w:pPr>
    </w:p>
    <w:p w14:paraId="7056B1B1" w14:textId="77777777" w:rsidR="008F0180" w:rsidRPr="00071CDB" w:rsidRDefault="008F0180" w:rsidP="008F0180">
      <w:pPr>
        <w:suppressAutoHyphens w:val="0"/>
        <w:autoSpaceDE w:val="0"/>
        <w:spacing w:after="60"/>
        <w:rPr>
          <w:rFonts w:ascii="Tahoma" w:hAnsi="Tahoma" w:cs="Tahoma"/>
          <w:szCs w:val="22"/>
          <w:lang w:val="el-GR"/>
        </w:rPr>
      </w:pPr>
      <w:r w:rsidRPr="00071CDB">
        <w:rPr>
          <w:rFonts w:ascii="Tahoma" w:hAnsi="Tahoma" w:cs="Tahoma"/>
          <w:szCs w:val="22"/>
          <w:lang w:val="el-GR"/>
        </w:rPr>
        <w:t>Η άσκηση της εξωτερικής πολιτικής περιλαμβάνει παρακολούθηση, αξιολόγηση, σχεδιασμό και εφαρμογή. Ειδικότερα, στις αρμοδιότητες του Υπουργείου Εξωτερικών ανήκουν ιδίως:</w:t>
      </w:r>
    </w:p>
    <w:p w14:paraId="48EBBBE7" w14:textId="77777777" w:rsidR="008F0180" w:rsidRPr="00071CDB" w:rsidRDefault="008F0180" w:rsidP="008F0180">
      <w:pPr>
        <w:suppressAutoHyphens w:val="0"/>
        <w:autoSpaceDE w:val="0"/>
        <w:spacing w:after="60"/>
        <w:rPr>
          <w:rFonts w:ascii="Tahoma" w:hAnsi="Tahoma" w:cs="Tahoma"/>
          <w:szCs w:val="22"/>
          <w:lang w:val="el-GR"/>
        </w:rPr>
      </w:pPr>
    </w:p>
    <w:p w14:paraId="16945647"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προστασία των δικαιωμάτων και η τήρηση των υποχρεώσεων του ελληνικού κράτους, καθώς και η υποστήριξη και προώθηση των εθνικών συμφερόντων στα ξένα κράτη, στους διεθνείς οργανισμούς, στα διεθνή όργανα και στις συνδιασκέψεις.</w:t>
      </w:r>
    </w:p>
    <w:p w14:paraId="53BE8E99"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παρακολούθηση των διμερών και διεθνών πολιτικών, οικονομικών, πολιτιστικών και άλλων θεμάτων, καθώς και ζητημάτων διεθνούς ασφάλειας, η ενημέρωση της Κυβέρνησης και η διατύπωση σχετικών εισηγήσεων επ’ αυτών.</w:t>
      </w:r>
    </w:p>
    <w:p w14:paraId="5071753F"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ενημέρωση των ξένων κρατών, των διεθνών οργανισμών και της διεθνούς κοινής γνώμης, καθώς και η παροχή πληροφοριών επί των ελληνικών θεμάτων.</w:t>
      </w:r>
    </w:p>
    <w:p w14:paraId="2BABE0C8"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συμμετοχή στη διεθνή συνεργασία, η διαπραγμάτευση και η μέριμνα για τη σύναψη, παρακολούθηση και εφαρμογή των διεθνών συνθηκών και άλλων διεθνών πράξεων, καθώς και ο χειρισμός διεθνών διαδικασιών συνδιαλλαγής, διαιτησίας και δικαστικού διακανονισμού.</w:t>
      </w:r>
    </w:p>
    <w:p w14:paraId="7BDB2BE6"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εκπροσώπηση της Ελλάδας στα ξένα κράτη, τους διεθνείς οργανισμούς και άλλα διεθνή όργανα και συνδιασκέψεις.</w:t>
      </w:r>
    </w:p>
    <w:p w14:paraId="22300F31"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εκπροσώπηση της χώρας στην Ευρωπαϊκή Ένωση και η επεξεργασία της πολιτικής για τη θεσμική εξέλιξη της Ένωσης και την ευρωπαϊκή ολοκλήρωση, σε συνεργασία με άλλα Υπουργεία και φορείς.</w:t>
      </w:r>
    </w:p>
    <w:p w14:paraId="28C38F5D"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Ο συντονισμός των Υπουργείων και φορέων στο σχεδιασμό, την εφαρμογή και την αξιολόγηση της ευρωπαϊκής και της εν γένει εξωτερικής πολιτικής της χώρας.</w:t>
      </w:r>
    </w:p>
    <w:p w14:paraId="715F9DFA"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διπλωματική υποστήριξη των οργάνων του κράτους, των Ν.Π.Δ.Δ., των δημοσίων επιχειρήσεων και οργανισμών, καθώς επίσης και των πολιτικών κομμάτων και των βουλευτών, κατά την πραγματοποίηση των διεθνών επαφών τους.</w:t>
      </w:r>
    </w:p>
    <w:p w14:paraId="7C3C6CB0"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 xml:space="preserve">Η προώθηση και προστασία των δικαιωμάτων και των συμφερόντων των Ελλήνων στο εξωτερικό, θέματα αναφερόμενα στον απόδημο ελληνισμό, στη μετανάστευση και την </w:t>
      </w:r>
      <w:r w:rsidRPr="00071CDB">
        <w:rPr>
          <w:rFonts w:ascii="Tahoma" w:hAnsi="Tahoma" w:cs="Tahoma"/>
          <w:szCs w:val="22"/>
          <w:lang w:val="el-GR"/>
        </w:rPr>
        <w:lastRenderedPageBreak/>
        <w:t>παλιννόστηση, ως και η εξυπηρέτηση των ομογενών και αποδήμων μέσω του Κέντρου Εξυπηρέτησης και Πληροφόρησης Αποδήμων Ελλήνων.</w:t>
      </w:r>
    </w:p>
    <w:p w14:paraId="3522994B"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προώθηση και προστασία των οικονομικών, εμπορικών, ναυτιλιακών, τουριστικών και λοιπών ελληνικών συμφερόντων στο εξωτερικό.</w:t>
      </w:r>
    </w:p>
    <w:p w14:paraId="0B5FA7BE"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διπλωματική και προξενική συνδρομή Ελλήνων πολιτών, αναγνωρισμένων κοινωνικών ομάδων και ιδιωτικών οργανώσεων, κατά τις διεθνείς δραστηριότητές τους, εφόσον αυτές δεν είναι αντίθετες με τα εθνικά συμφέροντα.</w:t>
      </w:r>
    </w:p>
    <w:p w14:paraId="6FB2E12A"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ανάπτυξη των διεθνών πολιτικών, οικονομικών και πολιτιστικών σχέσεων της Ελλάδας.</w:t>
      </w:r>
    </w:p>
    <w:p w14:paraId="3C74EA7D"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διεθνής προβολή της Ελλάδας, του ελληνικού πνεύματος και πολιτισμού.</w:t>
      </w:r>
    </w:p>
    <w:p w14:paraId="6C549C58"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παρακολούθηση θεμάτων που αφορούν στην προστασία των δικαιωμάτων του ανθρώπου και την ανθρωπιστική δράση σε διεθνές επίπεδο.</w:t>
      </w:r>
    </w:p>
    <w:p w14:paraId="04FEBB22"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Θέματα που προκύπτουν από την εφαρμογή διεθνών συνθηκών για συγκεκριμένες ομάδες του πληθυσμού της χώρας, σε συνεργασία με άλλα αρμόδια Υπουργεία.</w:t>
      </w:r>
    </w:p>
    <w:p w14:paraId="3B5DAED7"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εποπτεία και ο έλεγχος των αναγνωρισμένων εκπαιδευτικών ιδρυμάτων και σωματείων στο εξωτερικό, όπως ορίζεται με αποφάσεις του Υπουργού Εξωτερικών.</w:t>
      </w:r>
    </w:p>
    <w:p w14:paraId="14093D62"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παρακολούθηση των κοινοτικών, εκπαιδευτικών και εκκλησιαστικών υποθέσεων των Ελλήνων στο εξωτερικό.</w:t>
      </w:r>
    </w:p>
    <w:p w14:paraId="418492D2"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διατήρηση και σύσφιγξη των δεσμών της Ελλάδας με τους ανά τον κόσμο ομογενείς.</w:t>
      </w:r>
    </w:p>
    <w:p w14:paraId="1601614D"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Τα θέματα που αφορούν σε εθνικά και άλλα κληροδοτήματα, δωρεές και εισφορές υπέρ του Δημοσίου ή κοινωφελών σκοπών στο εξωτερικό.</w:t>
      </w:r>
    </w:p>
    <w:p w14:paraId="4DFE86BC"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Τα θέματα που αφορούν στην προσωπική εν γένει κατάσταση των Ελλήνων στο εξωτερικό, καθώς επίσης και αυτά που έχουν σχέση με την ελληνική ιθαγένεια και τα διαβατήριά τους. Ομοίως, η επιμέλεια των κληρονομιών Ελλήνων που απεβίωσαν στο εξωτερικό.</w:t>
      </w:r>
    </w:p>
    <w:p w14:paraId="3883CA3E"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Θέματα συναφή προς τη δικαστική αρωγή, την επίδοση δικογράφων, την εκτέλεση δικαστικών αποφάσεων και ανακριτικών παραγγελιών στο εξωτερικό, καθώς και την έκδοση εγκληματιών.</w:t>
      </w:r>
    </w:p>
    <w:p w14:paraId="32F26E3D"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διπλωματική αλληλογραφία του Προέδρου της Δημοκρατίας.</w:t>
      </w:r>
    </w:p>
    <w:p w14:paraId="197BD91A"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 xml:space="preserve">Η Εθιμοτυπία και η </w:t>
      </w:r>
      <w:proofErr w:type="spellStart"/>
      <w:r w:rsidRPr="00071CDB">
        <w:rPr>
          <w:rFonts w:ascii="Tahoma" w:hAnsi="Tahoma" w:cs="Tahoma"/>
          <w:szCs w:val="22"/>
          <w:lang w:val="el-GR"/>
        </w:rPr>
        <w:t>Εθιμοταξία</w:t>
      </w:r>
      <w:proofErr w:type="spellEnd"/>
      <w:r w:rsidRPr="00071CDB">
        <w:rPr>
          <w:rFonts w:ascii="Tahoma" w:hAnsi="Tahoma" w:cs="Tahoma"/>
          <w:szCs w:val="22"/>
          <w:lang w:val="el-GR"/>
        </w:rPr>
        <w:t xml:space="preserve">, θέματα απονομής </w:t>
      </w:r>
      <w:proofErr w:type="spellStart"/>
      <w:r w:rsidRPr="00071CDB">
        <w:rPr>
          <w:rFonts w:ascii="Tahoma" w:hAnsi="Tahoma" w:cs="Tahoma"/>
          <w:szCs w:val="22"/>
          <w:lang w:val="el-GR"/>
        </w:rPr>
        <w:t>διασήμων</w:t>
      </w:r>
      <w:proofErr w:type="spellEnd"/>
      <w:r w:rsidRPr="00071CDB">
        <w:rPr>
          <w:rFonts w:ascii="Tahoma" w:hAnsi="Tahoma" w:cs="Tahoma"/>
          <w:szCs w:val="22"/>
          <w:lang w:val="el-GR"/>
        </w:rPr>
        <w:t xml:space="preserve"> ελληνικών Ταγμάτων Αριστείας και άδειας αποδοχής ξένων </w:t>
      </w:r>
      <w:proofErr w:type="spellStart"/>
      <w:r w:rsidRPr="00071CDB">
        <w:rPr>
          <w:rFonts w:ascii="Tahoma" w:hAnsi="Tahoma" w:cs="Tahoma"/>
          <w:szCs w:val="22"/>
          <w:lang w:val="el-GR"/>
        </w:rPr>
        <w:t>διασήμων</w:t>
      </w:r>
      <w:proofErr w:type="spellEnd"/>
      <w:r w:rsidRPr="00071CDB">
        <w:rPr>
          <w:rFonts w:ascii="Tahoma" w:hAnsi="Tahoma" w:cs="Tahoma"/>
          <w:szCs w:val="22"/>
          <w:lang w:val="el-GR"/>
        </w:rPr>
        <w:t>.</w:t>
      </w:r>
    </w:p>
    <w:p w14:paraId="3F44841A"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έκδοση διπλωματικών και ειδικών υπηρεσιακών διαβατηρίων.</w:t>
      </w:r>
    </w:p>
    <w:p w14:paraId="428CA220"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Οι σχέσεις του Κράτους προς τον Οικουμενικό Θρόνο, τα άλλα Πατριαρχεία, τις Αυτοκέφαλες   Ορθόδοξες Εκκλησίες, καθώς και θέματα που αφορούν στα άλλα χριστιανικά δόγματα, θρησκεύματα και διεθνείς εκκλησιαστικές οργανώσεις στο εξωτερικό.</w:t>
      </w:r>
    </w:p>
    <w:p w14:paraId="283486CF"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πολιτική διοίκηση του Αγίου Όρους.</w:t>
      </w:r>
    </w:p>
    <w:p w14:paraId="02247D3C"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επίσημη μετάφραση κειμένων διεθνών συμβάσεων, συνθηκών και άλλων διεθνών πράξεων, εγγράφων ελληνικών και ξένων δημοσίων υπηρεσιών, η μετάφραση και η επικύρωση εγγράφων των ελληνικών αρχών που προορίζονται για τις ελληνικές και ξένες αρχές στο εξωτερικό, η επικύρωση της υπογραφής των εντεταλμένων οργάνων των διπλωματικών και προξενικών αρχών στην Ελλάδα επί εγγράφων τους που προορίζονται για τις ελληνικές υπηρεσίες.</w:t>
      </w:r>
    </w:p>
    <w:p w14:paraId="4CE50598"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Θέματα που ανάγονται στα καθήκοντα των διπλωματικών και προξενικών αρχών.</w:t>
      </w:r>
    </w:p>
    <w:p w14:paraId="091464CD" w14:textId="77777777" w:rsidR="008F0180" w:rsidRPr="00071CDB" w:rsidRDefault="008F0180" w:rsidP="00252835">
      <w:pPr>
        <w:pStyle w:val="aff0"/>
        <w:numPr>
          <w:ilvl w:val="0"/>
          <w:numId w:val="30"/>
        </w:numPr>
        <w:suppressAutoHyphens w:val="0"/>
        <w:autoSpaceDE w:val="0"/>
        <w:spacing w:after="60"/>
        <w:ind w:left="567"/>
        <w:rPr>
          <w:rFonts w:ascii="Tahoma" w:hAnsi="Tahoma" w:cs="Tahoma"/>
          <w:szCs w:val="22"/>
          <w:lang w:val="el-GR"/>
        </w:rPr>
      </w:pPr>
      <w:r w:rsidRPr="00071CDB">
        <w:rPr>
          <w:rFonts w:ascii="Tahoma" w:hAnsi="Tahoma" w:cs="Tahoma"/>
          <w:szCs w:val="22"/>
          <w:lang w:val="el-GR"/>
        </w:rPr>
        <w:t>Η ενημέρωση των μελών της Βουλής των Ελλήνων.</w:t>
      </w:r>
    </w:p>
    <w:p w14:paraId="6E6BC903" w14:textId="77777777" w:rsidR="008F0180" w:rsidRPr="00071CDB" w:rsidRDefault="008F0180" w:rsidP="008F0180">
      <w:pPr>
        <w:suppressAutoHyphens w:val="0"/>
        <w:autoSpaceDE w:val="0"/>
        <w:spacing w:after="60"/>
        <w:rPr>
          <w:rFonts w:ascii="Tahoma" w:hAnsi="Tahoma" w:cs="Tahoma"/>
          <w:szCs w:val="22"/>
          <w:lang w:val="el-GR"/>
        </w:rPr>
      </w:pPr>
    </w:p>
    <w:p w14:paraId="380B6F4D" w14:textId="77777777" w:rsidR="008F0180" w:rsidRPr="00071CDB" w:rsidRDefault="008F0180" w:rsidP="008F0180">
      <w:pPr>
        <w:suppressAutoHyphens w:val="0"/>
        <w:autoSpaceDE w:val="0"/>
        <w:spacing w:after="60"/>
        <w:rPr>
          <w:rFonts w:ascii="Tahoma" w:hAnsi="Tahoma" w:cs="Tahoma"/>
          <w:szCs w:val="22"/>
          <w:lang w:val="el-GR"/>
        </w:rPr>
      </w:pPr>
      <w:r w:rsidRPr="00071CDB">
        <w:rPr>
          <w:rFonts w:ascii="Tahoma" w:hAnsi="Tahoma" w:cs="Tahoma"/>
          <w:szCs w:val="22"/>
          <w:lang w:val="el-GR"/>
        </w:rPr>
        <w:t>Η αποστολή και αρμοδιότητες του Υπουργείου Εξωτερικών καθορίζονται αναλυτικότερα με τα άρθρα 1 και 5 του Ν. 3566/2007 (ΦΕΚ Α΄ 117/5-6-2007).</w:t>
      </w:r>
    </w:p>
    <w:p w14:paraId="29B9B683" w14:textId="77777777" w:rsidR="0099465C" w:rsidRPr="00071CDB" w:rsidRDefault="0099465C" w:rsidP="0099465C">
      <w:pPr>
        <w:spacing w:before="120"/>
        <w:rPr>
          <w:rFonts w:ascii="Tahoma" w:hAnsi="Tahoma" w:cs="Tahoma"/>
          <w:szCs w:val="22"/>
          <w:lang w:val="el-GR"/>
        </w:rPr>
      </w:pPr>
    </w:p>
    <w:p w14:paraId="549B9BC0" w14:textId="77777777" w:rsidR="0099465C" w:rsidRPr="00071CDB" w:rsidRDefault="0099465C" w:rsidP="004719AE">
      <w:pPr>
        <w:pStyle w:val="40"/>
        <w:numPr>
          <w:ilvl w:val="2"/>
          <w:numId w:val="10"/>
        </w:numPr>
        <w:rPr>
          <w:rFonts w:eastAsia="SimSun"/>
        </w:rPr>
      </w:pPr>
      <w:bookmarkStart w:id="203" w:name="_Ref496534867"/>
      <w:bookmarkStart w:id="204" w:name="_Toc161995456"/>
      <w:r w:rsidRPr="00071CDB">
        <w:rPr>
          <w:rFonts w:eastAsia="SimSun"/>
        </w:rPr>
        <w:lastRenderedPageBreak/>
        <w:t>Όργανα &amp; Επιτροπές Παρακολούθησης, Διακυβέρνησης και Ελέγχου του Έργου</w:t>
      </w:r>
      <w:bookmarkEnd w:id="203"/>
      <w:bookmarkEnd w:id="204"/>
    </w:p>
    <w:p w14:paraId="70B2FE9F" w14:textId="77777777" w:rsidR="00DF1D08" w:rsidRPr="00071CDB" w:rsidRDefault="00DF1D08" w:rsidP="00DF1D08">
      <w:pPr>
        <w:rPr>
          <w:rFonts w:ascii="Tahoma" w:hAnsi="Tahoma" w:cs="Tahoma"/>
          <w:szCs w:val="22"/>
          <w:lang w:val="el-GR"/>
        </w:rPr>
      </w:pPr>
      <w:bookmarkStart w:id="205" w:name="_Toc301518171"/>
      <w:r w:rsidRPr="00071CDB">
        <w:rPr>
          <w:rFonts w:ascii="Tahoma" w:hAnsi="Tahoma" w:cs="Tahoma"/>
          <w:szCs w:val="22"/>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DF0CDB" w14:textId="77777777" w:rsidR="00914D88" w:rsidRPr="00071CDB" w:rsidRDefault="00914D88" w:rsidP="00DF1D08">
      <w:pPr>
        <w:rPr>
          <w:rFonts w:ascii="Tahoma" w:hAnsi="Tahoma" w:cs="Tahoma"/>
          <w:szCs w:val="22"/>
          <w:lang w:val="el-GR"/>
        </w:rPr>
      </w:pPr>
    </w:p>
    <w:p w14:paraId="10FCE10A" w14:textId="77777777" w:rsidR="00914D88" w:rsidRPr="00071CDB" w:rsidRDefault="00914D88" w:rsidP="00914D88">
      <w:pPr>
        <w:rPr>
          <w:rFonts w:ascii="Tahoma" w:hAnsi="Tahoma" w:cs="Tahoma"/>
          <w:b/>
          <w:szCs w:val="22"/>
          <w:lang w:val="el-GR"/>
        </w:rPr>
      </w:pPr>
      <w:r w:rsidRPr="00071CDB">
        <w:rPr>
          <w:rFonts w:ascii="Tahoma" w:hAnsi="Tahoma" w:cs="Tahoma"/>
          <w:b/>
          <w:szCs w:val="22"/>
          <w:lang w:val="el-GR"/>
        </w:rPr>
        <w:t>-</w:t>
      </w:r>
      <w:r w:rsidRPr="00071CDB">
        <w:rPr>
          <w:rFonts w:ascii="Tahoma" w:hAnsi="Tahoma" w:cs="Tahoma"/>
          <w:b/>
          <w:szCs w:val="22"/>
          <w:lang w:val="el-GR"/>
        </w:rPr>
        <w:tab/>
        <w:t>Επιτροπή Εποπτείας Προγραμματικής Συμφωνίας (ΕΕΠΣ)</w:t>
      </w:r>
    </w:p>
    <w:p w14:paraId="5051E7F1" w14:textId="77777777" w:rsidR="00914D88" w:rsidRPr="00071CDB" w:rsidRDefault="00914D88" w:rsidP="00914D88">
      <w:pPr>
        <w:rPr>
          <w:rFonts w:ascii="Tahoma" w:hAnsi="Tahoma" w:cs="Tahoma"/>
          <w:szCs w:val="22"/>
          <w:lang w:val="el-GR"/>
        </w:rPr>
      </w:pPr>
      <w:r w:rsidRPr="00071CDB">
        <w:rPr>
          <w:rFonts w:ascii="Tahoma" w:hAnsi="Tahoma" w:cs="Tahoma"/>
          <w:szCs w:val="22"/>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proofErr w:type="spellStart"/>
      <w:r w:rsidRPr="00071CDB">
        <w:rPr>
          <w:rFonts w:ascii="Tahoma" w:hAnsi="Tahoma" w:cs="Tahoma"/>
          <w:szCs w:val="22"/>
          <w:lang w:val="el-GR"/>
        </w:rPr>
        <w:t>ΚτΠ</w:t>
      </w:r>
      <w:proofErr w:type="spellEnd"/>
      <w:r w:rsidRPr="00071CDB">
        <w:rPr>
          <w:rFonts w:ascii="Tahoma" w:hAnsi="Tahoma" w:cs="Tahoma"/>
          <w:szCs w:val="22"/>
          <w:lang w:val="el-GR"/>
        </w:rPr>
        <w:t xml:space="preserve"> ΜΑΕ του Υπουργείου Εξωτερικών και του ΥΠΨΔ (ως 3</w:t>
      </w:r>
      <w:r w:rsidRPr="00071CDB">
        <w:rPr>
          <w:rFonts w:ascii="Tahoma" w:hAnsi="Tahoma" w:cs="Tahoma"/>
          <w:szCs w:val="22"/>
          <w:vertAlign w:val="superscript"/>
          <w:lang w:val="el-GR"/>
        </w:rPr>
        <w:t>ου</w:t>
      </w:r>
      <w:r w:rsidRPr="00071CDB">
        <w:rPr>
          <w:rFonts w:ascii="Tahoma" w:hAnsi="Tahoma" w:cs="Tahoma"/>
          <w:szCs w:val="22"/>
          <w:lang w:val="el-GR"/>
        </w:rPr>
        <w:t xml:space="preserve"> συμβαλλόμενου),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C1387FE" w14:textId="77777777" w:rsidR="008042FA" w:rsidRPr="008042FA" w:rsidRDefault="008042FA" w:rsidP="008042FA">
      <w:pPr>
        <w:rPr>
          <w:rFonts w:ascii="Tahoma" w:hAnsi="Tahoma" w:cs="Tahoma"/>
          <w:szCs w:val="22"/>
          <w:lang w:val="el-GR"/>
        </w:rPr>
      </w:pPr>
      <w:r w:rsidRPr="008042FA">
        <w:rPr>
          <w:rFonts w:ascii="Tahoma" w:hAnsi="Tahoma" w:cs="Tahoma"/>
          <w:szCs w:val="22"/>
          <w:lang w:val="el-GR"/>
        </w:rPr>
        <w:t xml:space="preserve">Η ΕΕΠΣ:  </w:t>
      </w:r>
    </w:p>
    <w:p w14:paraId="445510D6" w14:textId="77777777" w:rsidR="008042FA" w:rsidRPr="008042FA" w:rsidRDefault="008042FA" w:rsidP="008042FA">
      <w:pPr>
        <w:rPr>
          <w:rFonts w:ascii="Tahoma" w:hAnsi="Tahoma" w:cs="Tahoma"/>
          <w:szCs w:val="22"/>
          <w:lang w:val="el-GR"/>
        </w:rPr>
      </w:pPr>
      <w:r w:rsidRPr="008042FA">
        <w:rPr>
          <w:rFonts w:ascii="Tahoma" w:hAnsi="Tahoma" w:cs="Tahoma"/>
          <w:szCs w:val="22"/>
          <w:lang w:val="el-GR"/>
        </w:rPr>
        <w:t>•</w:t>
      </w:r>
      <w:r w:rsidRPr="008042FA">
        <w:rPr>
          <w:rFonts w:ascii="Tahoma" w:hAnsi="Tahoma" w:cs="Tahoma"/>
          <w:szCs w:val="22"/>
          <w:lang w:val="el-GR"/>
        </w:rPr>
        <w:tab/>
        <w:t>Είναι υπεύθυνη για το συντονισμό και την παρακολούθηση όλων των εργασιών που απαιτούνται για την εκτέλεση της Προγραμματικής Συμφωνίας.</w:t>
      </w:r>
    </w:p>
    <w:p w14:paraId="0E73BB6F" w14:textId="77777777" w:rsidR="008042FA" w:rsidRPr="008042FA" w:rsidRDefault="008042FA" w:rsidP="008042FA">
      <w:pPr>
        <w:rPr>
          <w:rFonts w:ascii="Tahoma" w:hAnsi="Tahoma" w:cs="Tahoma"/>
          <w:szCs w:val="22"/>
          <w:lang w:val="el-GR"/>
        </w:rPr>
      </w:pPr>
      <w:r w:rsidRPr="008042FA">
        <w:rPr>
          <w:rFonts w:ascii="Tahoma" w:hAnsi="Tahoma" w:cs="Tahoma"/>
          <w:szCs w:val="22"/>
          <w:lang w:val="el-GR"/>
        </w:rPr>
        <w:t>•</w:t>
      </w:r>
      <w:r w:rsidRPr="008042FA">
        <w:rPr>
          <w:rFonts w:ascii="Tahoma" w:hAnsi="Tahoma" w:cs="Tahoma"/>
          <w:szCs w:val="22"/>
          <w:lang w:val="el-GR"/>
        </w:rPr>
        <w:tab/>
        <w:t>Εισηγείται στα αρμόδια όργανα των συμβαλλόμενων μερών κάθε αναγκαίο μέτρο και ενέργεια για την υλοποίηση της Προγραμματικής Συμφωνίας.</w:t>
      </w:r>
    </w:p>
    <w:p w14:paraId="08EA5510" w14:textId="77777777" w:rsidR="008042FA" w:rsidRPr="008042FA" w:rsidRDefault="008042FA" w:rsidP="008042FA">
      <w:pPr>
        <w:rPr>
          <w:rFonts w:ascii="Tahoma" w:hAnsi="Tahoma" w:cs="Tahoma"/>
          <w:szCs w:val="22"/>
          <w:lang w:val="el-GR"/>
        </w:rPr>
      </w:pPr>
      <w:r w:rsidRPr="008042FA">
        <w:rPr>
          <w:rFonts w:ascii="Tahoma" w:hAnsi="Tahoma" w:cs="Tahoma"/>
          <w:szCs w:val="22"/>
          <w:lang w:val="el-GR"/>
        </w:rPr>
        <w:t>•</w:t>
      </w:r>
      <w:r w:rsidRPr="008042FA">
        <w:rPr>
          <w:rFonts w:ascii="Tahoma" w:hAnsi="Tahoma" w:cs="Tahoma"/>
          <w:szCs w:val="22"/>
          <w:lang w:val="el-GR"/>
        </w:rPr>
        <w:tab/>
        <w:t xml:space="preserve">Εισηγείται την έγκριση για την έναρξη των διαδικασιών της επόμενης φάσης της Προγραμματικής Συμφωνίας. </w:t>
      </w:r>
    </w:p>
    <w:p w14:paraId="6109521F" w14:textId="4C2234B9" w:rsidR="00B41E21" w:rsidRPr="00071CDB" w:rsidRDefault="008042FA" w:rsidP="00914D88">
      <w:pPr>
        <w:rPr>
          <w:rFonts w:ascii="Tahoma" w:hAnsi="Tahoma" w:cs="Tahoma"/>
          <w:szCs w:val="22"/>
          <w:lang w:val="el-GR"/>
        </w:rPr>
      </w:pPr>
      <w:r w:rsidRPr="008042FA">
        <w:rPr>
          <w:rFonts w:ascii="Tahoma" w:hAnsi="Tahoma" w:cs="Tahoma"/>
          <w:szCs w:val="22"/>
          <w:lang w:val="el-GR"/>
        </w:rPr>
        <w:t>•</w:t>
      </w:r>
      <w:r w:rsidRPr="008042FA">
        <w:rPr>
          <w:rFonts w:ascii="Tahoma" w:hAnsi="Tahoma" w:cs="Tahoma"/>
          <w:szCs w:val="22"/>
          <w:lang w:val="el-GR"/>
        </w:rPr>
        <w:tab/>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3DA06A25" w14:textId="77777777" w:rsidR="00914D88" w:rsidRPr="00071CDB" w:rsidRDefault="00914D88" w:rsidP="00914D88">
      <w:pPr>
        <w:rPr>
          <w:rFonts w:ascii="Tahoma" w:hAnsi="Tahoma" w:cs="Tahoma"/>
          <w:szCs w:val="22"/>
          <w:lang w:val="el-GR"/>
        </w:rPr>
      </w:pPr>
    </w:p>
    <w:p w14:paraId="4E14E315" w14:textId="77777777" w:rsidR="00A57A78" w:rsidRPr="00071CDB" w:rsidRDefault="00A57A78" w:rsidP="00252835">
      <w:pPr>
        <w:pStyle w:val="aff0"/>
        <w:numPr>
          <w:ilvl w:val="0"/>
          <w:numId w:val="27"/>
        </w:numPr>
        <w:tabs>
          <w:tab w:val="clear" w:pos="420"/>
        </w:tabs>
        <w:ind w:left="0" w:firstLine="6"/>
        <w:rPr>
          <w:rFonts w:ascii="Tahoma" w:hAnsi="Tahoma" w:cs="Tahoma"/>
          <w:b/>
          <w:bCs/>
          <w:szCs w:val="22"/>
        </w:rPr>
      </w:pPr>
      <w:r w:rsidRPr="00071CDB">
        <w:rPr>
          <w:rFonts w:ascii="Tahoma" w:hAnsi="Tahoma" w:cs="Tahoma"/>
          <w:b/>
          <w:bCs/>
          <w:szCs w:val="22"/>
        </w:rPr>
        <w:t>Επ</w:t>
      </w:r>
      <w:proofErr w:type="spellStart"/>
      <w:r w:rsidRPr="00071CDB">
        <w:rPr>
          <w:rFonts w:ascii="Tahoma" w:hAnsi="Tahoma" w:cs="Tahoma"/>
          <w:b/>
          <w:bCs/>
          <w:szCs w:val="22"/>
        </w:rPr>
        <w:t>ιτρο</w:t>
      </w:r>
      <w:proofErr w:type="spellEnd"/>
      <w:r w:rsidRPr="00071CDB">
        <w:rPr>
          <w:rFonts w:ascii="Tahoma" w:hAnsi="Tahoma" w:cs="Tahoma"/>
          <w:b/>
          <w:bCs/>
          <w:szCs w:val="22"/>
        </w:rPr>
        <w:t>πή Παρα</w:t>
      </w:r>
      <w:proofErr w:type="spellStart"/>
      <w:r w:rsidRPr="00071CDB">
        <w:rPr>
          <w:rFonts w:ascii="Tahoma" w:hAnsi="Tahoma" w:cs="Tahoma"/>
          <w:b/>
          <w:bCs/>
          <w:szCs w:val="22"/>
        </w:rPr>
        <w:t>κολούθησης</w:t>
      </w:r>
      <w:proofErr w:type="spellEnd"/>
      <w:r w:rsidRPr="00071CDB">
        <w:rPr>
          <w:rFonts w:ascii="Tahoma" w:hAnsi="Tahoma" w:cs="Tahoma"/>
          <w:b/>
          <w:bCs/>
          <w:szCs w:val="22"/>
        </w:rPr>
        <w:t xml:space="preserve"> </w:t>
      </w:r>
      <w:proofErr w:type="spellStart"/>
      <w:r w:rsidRPr="00071CDB">
        <w:rPr>
          <w:rFonts w:ascii="Tahoma" w:hAnsi="Tahoma" w:cs="Tahoma"/>
          <w:b/>
          <w:bCs/>
          <w:szCs w:val="22"/>
        </w:rPr>
        <w:t>Έργου</w:t>
      </w:r>
      <w:proofErr w:type="spellEnd"/>
      <w:r w:rsidRPr="00071CDB">
        <w:rPr>
          <w:rFonts w:ascii="Tahoma" w:hAnsi="Tahoma" w:cs="Tahoma"/>
          <w:b/>
          <w:bCs/>
          <w:szCs w:val="22"/>
        </w:rPr>
        <w:t xml:space="preserve"> (ΕΠΕ)</w:t>
      </w:r>
    </w:p>
    <w:p w14:paraId="12588E13" w14:textId="77777777" w:rsidR="00A57A78" w:rsidRPr="00071CDB" w:rsidRDefault="00A57A78" w:rsidP="00A57A78">
      <w:pPr>
        <w:rPr>
          <w:rFonts w:ascii="Tahoma" w:hAnsi="Tahoma" w:cs="Tahoma"/>
          <w:szCs w:val="22"/>
          <w:lang w:val="el-GR"/>
        </w:rPr>
      </w:pPr>
      <w:r w:rsidRPr="00071CDB">
        <w:rPr>
          <w:rFonts w:ascii="Tahoma" w:hAnsi="Tahoma" w:cs="Tahoma"/>
          <w:szCs w:val="22"/>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6A4F2287" w14:textId="77777777" w:rsidR="00A57A78" w:rsidRPr="00071CDB" w:rsidRDefault="00A57A78" w:rsidP="00A57A78">
      <w:pPr>
        <w:rPr>
          <w:rFonts w:ascii="Tahoma" w:hAnsi="Tahoma" w:cs="Tahoma"/>
          <w:bCs/>
          <w:szCs w:val="22"/>
          <w:lang w:val="el-GR"/>
        </w:rPr>
      </w:pPr>
    </w:p>
    <w:p w14:paraId="78EC74A6" w14:textId="77777777" w:rsidR="00A57A78" w:rsidRPr="00071CDB" w:rsidRDefault="00A57A78" w:rsidP="00252835">
      <w:pPr>
        <w:pStyle w:val="aff0"/>
        <w:numPr>
          <w:ilvl w:val="0"/>
          <w:numId w:val="27"/>
        </w:numPr>
        <w:tabs>
          <w:tab w:val="clear" w:pos="420"/>
        </w:tabs>
        <w:ind w:left="0" w:firstLine="6"/>
        <w:rPr>
          <w:rFonts w:ascii="Tahoma" w:hAnsi="Tahoma" w:cs="Tahoma"/>
          <w:b/>
          <w:bCs/>
          <w:szCs w:val="22"/>
          <w:lang w:val="el-GR"/>
        </w:rPr>
      </w:pPr>
      <w:r w:rsidRPr="00071CDB">
        <w:rPr>
          <w:rFonts w:ascii="Tahoma" w:hAnsi="Tahoma" w:cs="Tahoma"/>
          <w:b/>
          <w:bCs/>
          <w:szCs w:val="22"/>
          <w:lang w:val="el-GR"/>
        </w:rPr>
        <w:t>Επιτροπή Παραλαβής Έργου (ΕΠΕ)</w:t>
      </w:r>
    </w:p>
    <w:p w14:paraId="2243FBD1" w14:textId="77777777" w:rsidR="00A57A78" w:rsidRPr="00071CDB" w:rsidRDefault="00A57A78" w:rsidP="00A57A78">
      <w:pPr>
        <w:rPr>
          <w:rFonts w:ascii="Tahoma" w:hAnsi="Tahoma" w:cs="Tahoma"/>
          <w:szCs w:val="22"/>
          <w:lang w:val="el-GR"/>
        </w:rPr>
      </w:pPr>
      <w:r w:rsidRPr="00071CDB">
        <w:rPr>
          <w:rFonts w:ascii="Tahoma" w:hAnsi="Tahoma" w:cs="Tahoma"/>
          <w:szCs w:val="22"/>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25204FFA" w14:textId="77777777" w:rsidR="00A57A78" w:rsidRPr="00071CDB" w:rsidRDefault="00A57A78" w:rsidP="00A57A78">
      <w:pPr>
        <w:rPr>
          <w:rFonts w:ascii="Tahoma" w:hAnsi="Tahoma" w:cs="Tahoma"/>
          <w:szCs w:val="22"/>
          <w:lang w:val="el-GR"/>
        </w:rPr>
      </w:pPr>
    </w:p>
    <w:p w14:paraId="63A8F57F" w14:textId="77777777" w:rsidR="00B41E21" w:rsidRPr="00071CDB" w:rsidRDefault="001C5365" w:rsidP="00B41E21">
      <w:pPr>
        <w:rPr>
          <w:rFonts w:ascii="Tahoma" w:hAnsi="Tahoma" w:cs="Tahoma"/>
          <w:b/>
          <w:bCs/>
          <w:szCs w:val="22"/>
          <w:lang w:val="el-GR"/>
        </w:rPr>
      </w:pPr>
      <w:r w:rsidRPr="00071CDB">
        <w:rPr>
          <w:rFonts w:ascii="Tahoma" w:hAnsi="Tahoma" w:cs="Tahoma"/>
          <w:b/>
          <w:bCs/>
          <w:szCs w:val="22"/>
          <w:lang w:val="el-GR"/>
        </w:rPr>
        <w:t>-</w:t>
      </w:r>
      <w:r w:rsidRPr="00071CDB">
        <w:rPr>
          <w:rFonts w:ascii="Tahoma" w:hAnsi="Tahoma" w:cs="Tahoma"/>
          <w:b/>
          <w:bCs/>
          <w:szCs w:val="22"/>
          <w:lang w:val="el-GR"/>
        </w:rPr>
        <w:tab/>
        <w:t>Θεματικές Ομάδες Εργασίας</w:t>
      </w:r>
    </w:p>
    <w:p w14:paraId="63DEF482" w14:textId="77777777" w:rsidR="00B41E21" w:rsidRPr="00071CDB" w:rsidRDefault="001C5365" w:rsidP="00B41E21">
      <w:pPr>
        <w:rPr>
          <w:rFonts w:ascii="Tahoma" w:eastAsia="SimSun" w:hAnsi="Tahoma" w:cs="Tahoma"/>
          <w:szCs w:val="22"/>
          <w:lang w:val="el-GR"/>
        </w:rPr>
      </w:pPr>
      <w:r w:rsidRPr="00071CDB">
        <w:rPr>
          <w:rFonts w:ascii="Tahoma" w:hAnsi="Tahoma" w:cs="Tahoma"/>
          <w:szCs w:val="22"/>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7B57043A" w14:textId="77777777" w:rsidR="0099465C" w:rsidRDefault="0099465C" w:rsidP="0099465C">
      <w:pPr>
        <w:spacing w:before="120"/>
        <w:rPr>
          <w:rFonts w:ascii="Tahoma" w:hAnsi="Tahoma" w:cs="Tahoma"/>
          <w:szCs w:val="22"/>
          <w:lang w:val="el-GR"/>
        </w:rPr>
      </w:pPr>
      <w:bookmarkStart w:id="206" w:name="_Toc222031904"/>
      <w:bookmarkStart w:id="207" w:name="_Toc222031908"/>
      <w:bookmarkStart w:id="208" w:name="_Toc222031914"/>
      <w:bookmarkStart w:id="209" w:name="_Toc222031915"/>
      <w:bookmarkEnd w:id="205"/>
      <w:bookmarkEnd w:id="206"/>
      <w:bookmarkEnd w:id="207"/>
      <w:bookmarkEnd w:id="208"/>
      <w:bookmarkEnd w:id="209"/>
    </w:p>
    <w:p w14:paraId="544A1F94" w14:textId="77777777" w:rsidR="000D777B" w:rsidRDefault="000D777B" w:rsidP="0099465C">
      <w:pPr>
        <w:spacing w:before="120"/>
        <w:rPr>
          <w:rFonts w:ascii="Tahoma" w:hAnsi="Tahoma" w:cs="Tahoma"/>
          <w:szCs w:val="22"/>
          <w:lang w:val="el-GR"/>
        </w:rPr>
      </w:pPr>
    </w:p>
    <w:p w14:paraId="3AAA4A02" w14:textId="77777777" w:rsidR="00854C5F" w:rsidRPr="00071CDB" w:rsidRDefault="00854C5F" w:rsidP="0099465C">
      <w:pPr>
        <w:spacing w:before="120"/>
        <w:rPr>
          <w:rFonts w:ascii="Tahoma" w:hAnsi="Tahoma" w:cs="Tahoma"/>
          <w:szCs w:val="22"/>
          <w:lang w:val="el-GR"/>
        </w:rPr>
      </w:pPr>
    </w:p>
    <w:p w14:paraId="31E5EF04" w14:textId="77777777" w:rsidR="0099465C" w:rsidRPr="00071CDB" w:rsidRDefault="0099465C" w:rsidP="004719AE">
      <w:pPr>
        <w:pStyle w:val="40"/>
        <w:numPr>
          <w:ilvl w:val="1"/>
          <w:numId w:val="10"/>
        </w:numPr>
        <w:rPr>
          <w:rFonts w:eastAsia="SimSun"/>
        </w:rPr>
      </w:pPr>
      <w:bookmarkStart w:id="210" w:name="_Toc161995457"/>
      <w:bookmarkStart w:id="211" w:name="_Ref508033632"/>
      <w:bookmarkStart w:id="212" w:name="_Toc5011833"/>
      <w:r w:rsidRPr="00071CDB">
        <w:rPr>
          <w:rFonts w:eastAsia="SimSun"/>
        </w:rPr>
        <w:lastRenderedPageBreak/>
        <w:t>Υφιστάμενη Κατάσταση</w:t>
      </w:r>
      <w:bookmarkEnd w:id="210"/>
      <w:r w:rsidRPr="00071CDB">
        <w:rPr>
          <w:rFonts w:eastAsia="SimSun"/>
        </w:rPr>
        <w:t xml:space="preserve"> </w:t>
      </w:r>
      <w:bookmarkEnd w:id="211"/>
      <w:bookmarkEnd w:id="212"/>
    </w:p>
    <w:p w14:paraId="5D0F4072" w14:textId="77777777" w:rsidR="000B7C65" w:rsidRDefault="000B7C65" w:rsidP="00914D88">
      <w:pPr>
        <w:rPr>
          <w:rFonts w:ascii="Tahoma" w:hAnsi="Tahoma" w:cs="Tahoma"/>
          <w:b/>
          <w:szCs w:val="22"/>
          <w:lang w:val="el-GR"/>
        </w:rPr>
      </w:pPr>
    </w:p>
    <w:p w14:paraId="2D284702" w14:textId="77777777" w:rsidR="008C5CCC" w:rsidRPr="007B2A64" w:rsidRDefault="008C5CCC" w:rsidP="008C5CCC">
      <w:pPr>
        <w:rPr>
          <w:rFonts w:ascii="Tahoma" w:hAnsi="Tahoma" w:cs="Tahoma"/>
          <w:szCs w:val="22"/>
          <w:lang w:val="el-GR"/>
        </w:rPr>
      </w:pPr>
      <w:bookmarkStart w:id="213" w:name="_Ref40953149"/>
      <w:bookmarkStart w:id="214" w:name="_Toc74566958"/>
      <w:r w:rsidRPr="007B2A64">
        <w:rPr>
          <w:rFonts w:ascii="Tahoma" w:hAnsi="Tahoma" w:cs="Tahoma"/>
          <w:b/>
          <w:bCs/>
          <w:szCs w:val="22"/>
          <w:lang w:val="el-GR"/>
        </w:rPr>
        <w:t xml:space="preserve">Η οργάνωση του </w:t>
      </w:r>
      <w:proofErr w:type="spellStart"/>
      <w:r w:rsidRPr="007B2A64">
        <w:rPr>
          <w:rFonts w:ascii="Tahoma" w:hAnsi="Tahoma" w:cs="Tahoma"/>
          <w:b/>
          <w:bCs/>
          <w:szCs w:val="22"/>
          <w:lang w:val="el-GR"/>
        </w:rPr>
        <w:t>ΥπΕξ</w:t>
      </w:r>
      <w:proofErr w:type="spellEnd"/>
      <w:r w:rsidRPr="007B2A64">
        <w:rPr>
          <w:rFonts w:ascii="Tahoma" w:hAnsi="Tahoma" w:cs="Tahoma"/>
          <w:szCs w:val="22"/>
          <w:lang w:val="el-GR"/>
        </w:rPr>
        <w:t xml:space="preserve">, καθορίζεται από τον ν. 4781/2021 ΦΕΚ Α’ 31 28-2-2021, όπως ισχύει. </w:t>
      </w:r>
      <w:r>
        <w:rPr>
          <w:rFonts w:ascii="Tahoma" w:hAnsi="Tahoma" w:cs="Tahoma"/>
          <w:szCs w:val="22"/>
          <w:lang w:val="el-GR"/>
        </w:rPr>
        <w:t xml:space="preserve"> </w:t>
      </w:r>
    </w:p>
    <w:p w14:paraId="7D38D949"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Στο πλαίσιο του ως άνω νόμου, </w:t>
      </w:r>
      <w:r w:rsidRPr="007B2A64">
        <w:rPr>
          <w:rFonts w:ascii="Tahoma" w:hAnsi="Tahoma" w:cs="Tahoma"/>
          <w:b/>
          <w:bCs/>
          <w:szCs w:val="22"/>
          <w:lang w:val="el-GR"/>
        </w:rPr>
        <w:t>η ΣΤ2 Διεύθυνση Ηλεκτρονικής Διακυβέρνησης, Πληροφορικής και Τηλεπικοινωνιών</w:t>
      </w:r>
      <w:r w:rsidRPr="007B2A64">
        <w:rPr>
          <w:rFonts w:ascii="Tahoma" w:hAnsi="Tahoma" w:cs="Tahoma"/>
          <w:szCs w:val="22"/>
          <w:lang w:val="el-GR"/>
        </w:rPr>
        <w:t xml:space="preserve"> ορίζεται αρμόδια για τον σχεδιασμό, την ανάπτυξη και διαχείριση πληροφοριακών συστημάτων, συστημάτων επικοινωνιών και εφαρμογών ηλεκτρονικής διακυβέρνησης του Υπουργείου Εξωτερικών, καθώς και για: </w:t>
      </w:r>
    </w:p>
    <w:p w14:paraId="08F4C341"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α) την ασφάλεια της πληροφορίας που διακινείται γενικά στα Συστήματα Επικοινωνιών και Πληροφορικής (ΣΕΠ) του Υπουργείου Εξωτερικών και ειδικά στο Σύστημα Ηλεκτρονικής Διαχείρισης Εγγράφων (ΣΗΔΕ) του Υπουργείου Εξωτερικών, </w:t>
      </w:r>
    </w:p>
    <w:p w14:paraId="30F3404C"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β) τη λειτουργία του Κέντρου Επικοινωνιών της Κεντρικής Υπηρεσίας του Υπουργείου Εξωτερικών, </w:t>
      </w:r>
    </w:p>
    <w:p w14:paraId="7EF67979"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γ) την </w:t>
      </w:r>
      <w:proofErr w:type="spellStart"/>
      <w:r w:rsidRPr="007B2A64">
        <w:rPr>
          <w:rFonts w:ascii="Tahoma" w:hAnsi="Tahoma" w:cs="Tahoma"/>
          <w:szCs w:val="22"/>
          <w:lang w:val="el-GR"/>
        </w:rPr>
        <w:t>κυβερνοασφάλεια</w:t>
      </w:r>
      <w:proofErr w:type="spellEnd"/>
      <w:r w:rsidRPr="007B2A64">
        <w:rPr>
          <w:rFonts w:ascii="Tahoma" w:hAnsi="Tahoma" w:cs="Tahoma"/>
          <w:szCs w:val="22"/>
          <w:lang w:val="el-GR"/>
        </w:rPr>
        <w:t xml:space="preserve"> των συστημάτων του Υπουργείου Εξωτερικών, </w:t>
      </w:r>
    </w:p>
    <w:p w14:paraId="509F1D4E"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δ) τη διαχείριση και ανάπτυξη του Εθνικού Συστήματος Θεωρήσεων N-VIS και των ευρωπαϊκών και διεθνών πληροφοριακών συστημάτων μεγάλης κλίμακας, </w:t>
      </w:r>
    </w:p>
    <w:p w14:paraId="0334070A"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ε) τη διαχείριση και ανάπτυξη του Διεθνούς Δικτύου NET-VIS, </w:t>
      </w:r>
    </w:p>
    <w:p w14:paraId="7DFECBF8" w14:textId="77777777" w:rsidR="008C5CCC" w:rsidRPr="007B2A64" w:rsidRDefault="008C5CCC" w:rsidP="008C5CCC">
      <w:pPr>
        <w:rPr>
          <w:rFonts w:ascii="Tahoma" w:hAnsi="Tahoma" w:cs="Tahoma"/>
          <w:szCs w:val="22"/>
          <w:lang w:val="el-GR"/>
        </w:rPr>
      </w:pPr>
      <w:proofErr w:type="spellStart"/>
      <w:r w:rsidRPr="007B2A64">
        <w:rPr>
          <w:rFonts w:ascii="Tahoma" w:hAnsi="Tahoma" w:cs="Tahoma"/>
          <w:szCs w:val="22"/>
          <w:lang w:val="el-GR"/>
        </w:rPr>
        <w:t>στ</w:t>
      </w:r>
      <w:proofErr w:type="spellEnd"/>
      <w:r w:rsidRPr="007B2A64">
        <w:rPr>
          <w:rFonts w:ascii="Tahoma" w:hAnsi="Tahoma" w:cs="Tahoma"/>
          <w:szCs w:val="22"/>
          <w:lang w:val="el-GR"/>
        </w:rPr>
        <w:t xml:space="preserve">) τον σχεδιασμό και την εισαγωγή καινοτόμων υπηρεσιών με χρήση Τεχνολογιών Πληροφορικής και Επικοινωνιών, </w:t>
      </w:r>
    </w:p>
    <w:p w14:paraId="32E3D1EC"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ζ) την υλοποίηση δράσεων ηλεκτρονικής διακυβέρνησης και ψηφιακού μετασχηματισμού, </w:t>
      </w:r>
    </w:p>
    <w:p w14:paraId="68F919A2"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η) τη μηχανοργάνωση και μηχανογράφηση, καθώς και την υποστήριξη του ηλεκτρονικού εξοπλισμού και λογισμικού της Κεντρικής Υπηρεσίας, </w:t>
      </w:r>
    </w:p>
    <w:p w14:paraId="37593FF5"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θ) την επιμόρφωση των στελεχών του Υπουργείου Εξωτερικών σε θέματα πληροφορικής και ασφάλειας πληροφοριακών συστημάτων, </w:t>
      </w:r>
    </w:p>
    <w:p w14:paraId="75F76741"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ι) την εκπροσώπηση του Υπουργείου Εξωτερικών σε Ομάδες Εργασίας, Επιτροπές και Συνέδρια αναφορικά με θέματα αρμοδιότητας της, </w:t>
      </w:r>
    </w:p>
    <w:p w14:paraId="2F410CDE" w14:textId="77777777" w:rsidR="008C5CCC" w:rsidRPr="007B2A64" w:rsidRDefault="008C5CCC" w:rsidP="008C5CCC">
      <w:pPr>
        <w:rPr>
          <w:rFonts w:ascii="Tahoma" w:hAnsi="Tahoma" w:cs="Tahoma"/>
          <w:szCs w:val="22"/>
          <w:lang w:val="el-GR"/>
        </w:rPr>
      </w:pPr>
      <w:proofErr w:type="spellStart"/>
      <w:r w:rsidRPr="007B2A64">
        <w:rPr>
          <w:rFonts w:ascii="Tahoma" w:hAnsi="Tahoma" w:cs="Tahoma"/>
          <w:szCs w:val="22"/>
          <w:lang w:val="el-GR"/>
        </w:rPr>
        <w:t>ια</w:t>
      </w:r>
      <w:proofErr w:type="spellEnd"/>
      <w:r w:rsidRPr="007B2A64">
        <w:rPr>
          <w:rFonts w:ascii="Tahoma" w:hAnsi="Tahoma" w:cs="Tahoma"/>
          <w:szCs w:val="22"/>
          <w:lang w:val="el-GR"/>
        </w:rPr>
        <w:t xml:space="preserve">) τη διενέργεια ελέγχου </w:t>
      </w:r>
      <w:proofErr w:type="spellStart"/>
      <w:r w:rsidRPr="007B2A64">
        <w:rPr>
          <w:rFonts w:ascii="Tahoma" w:hAnsi="Tahoma" w:cs="Tahoma"/>
          <w:szCs w:val="22"/>
          <w:lang w:val="el-GR"/>
        </w:rPr>
        <w:t>καταλληλότητας</w:t>
      </w:r>
      <w:proofErr w:type="spellEnd"/>
      <w:r w:rsidRPr="007B2A64">
        <w:rPr>
          <w:rFonts w:ascii="Tahoma" w:hAnsi="Tahoma" w:cs="Tahoma"/>
          <w:szCs w:val="22"/>
          <w:lang w:val="el-GR"/>
        </w:rPr>
        <w:t xml:space="preserve"> πριν από την εφαρμογή νομικών κανόνων σε τομείς ασφάλειας, επικοινωνιών και πληροφορικής στο Υπουργείο Εξωτερικών και τη χορήγηση της τελικής έγκρισης για διαβαθμισμένα και μη ΣΕΠ της Κεντρικής Υπηρεσίας και των Αρχών Εξωτερικού.</w:t>
      </w:r>
    </w:p>
    <w:p w14:paraId="6D977BFC"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 xml:space="preserve">Ειδικότερα, </w:t>
      </w:r>
      <w:r w:rsidRPr="00946C8D">
        <w:rPr>
          <w:rFonts w:ascii="Tahoma" w:hAnsi="Tahoma" w:cs="Tahoma"/>
          <w:b/>
          <w:bCs/>
          <w:szCs w:val="22"/>
          <w:lang w:val="el-GR"/>
        </w:rPr>
        <w:t>το Γραφείο Ασφάλειας Πληροφοριακών Συστημάτων και Διαβαθμισμένης Πληροφορίας</w:t>
      </w:r>
      <w:r w:rsidRPr="007B2A64">
        <w:rPr>
          <w:rFonts w:ascii="Tahoma" w:hAnsi="Tahoma" w:cs="Tahoma"/>
          <w:szCs w:val="22"/>
          <w:lang w:val="el-GR"/>
        </w:rPr>
        <w:t xml:space="preserve"> είναι αρμόδιο για:</w:t>
      </w:r>
    </w:p>
    <w:p w14:paraId="677C5C7E"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α) την εφαρμογή και εποπτεία υλοποίησης συμβατικών υποχρεώσεων για θέματα και κανονισμούς ασφαλείας,</w:t>
      </w:r>
    </w:p>
    <w:p w14:paraId="28F547FC"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β) τον σχεδιασμό και την ανάπτυξη κατάλληλων μηχανισμών ασφάλειας των πληροφοριακών συστημάτων,</w:t>
      </w:r>
    </w:p>
    <w:p w14:paraId="64D74BD6"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γ) τη διαπίστευση των πληροφοριακών συστημάτων που διαχειρίζονται διαβαθμισμένη πληροφορία και την προετοιμασία τακτικών επιθεωρήσεων από αρμόδιες Αρχές,</w:t>
      </w:r>
    </w:p>
    <w:p w14:paraId="328540E9"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δ) τη σύνταξη κανονισμών και κατευθυντήριων γραμμών για την ασφάλεια των πληροφοριακών συστημάτων και τη διαχείριση της διαβαθμισμένης πληροφορίας,</w:t>
      </w:r>
    </w:p>
    <w:p w14:paraId="3D180143"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ε) την καταγραφή και την αξιολόγηση αναγκών, καθώς και την εισήγηση για προμήθειες εξοπλισμού ασφάλειας πληροφοριακών συστημάτων,</w:t>
      </w:r>
    </w:p>
    <w:p w14:paraId="5CF54047" w14:textId="77777777" w:rsidR="008C5CCC" w:rsidRPr="007B2A64" w:rsidRDefault="008C5CCC" w:rsidP="008C5CCC">
      <w:pPr>
        <w:rPr>
          <w:rFonts w:ascii="Tahoma" w:hAnsi="Tahoma" w:cs="Tahoma"/>
          <w:szCs w:val="22"/>
          <w:lang w:val="el-GR"/>
        </w:rPr>
      </w:pPr>
      <w:proofErr w:type="spellStart"/>
      <w:r w:rsidRPr="007B2A64">
        <w:rPr>
          <w:rFonts w:ascii="Tahoma" w:hAnsi="Tahoma" w:cs="Tahoma"/>
          <w:szCs w:val="22"/>
          <w:lang w:val="el-GR"/>
        </w:rPr>
        <w:lastRenderedPageBreak/>
        <w:t>στ</w:t>
      </w:r>
      <w:proofErr w:type="spellEnd"/>
      <w:r w:rsidRPr="007B2A64">
        <w:rPr>
          <w:rFonts w:ascii="Tahoma" w:hAnsi="Tahoma" w:cs="Tahoma"/>
          <w:szCs w:val="22"/>
          <w:lang w:val="el-GR"/>
        </w:rPr>
        <w:t>) τη συνεργασία με τις αρμόδιες εθνικές αρχές για την αντιμετώπιση έκτακτων συμβάντων ασφάλειας στα πληροφοριακά συστήματα της Κεντρικής Υπηρεσίας και των Αρχών Εξωτερικής Υπηρεσίας του Υπουργείου,</w:t>
      </w:r>
    </w:p>
    <w:p w14:paraId="47AFD4EF" w14:textId="77777777" w:rsidR="008C5CCC" w:rsidRPr="007B2A64" w:rsidRDefault="008C5CCC" w:rsidP="008C5CCC">
      <w:pPr>
        <w:rPr>
          <w:rFonts w:ascii="Tahoma" w:hAnsi="Tahoma" w:cs="Tahoma"/>
          <w:szCs w:val="22"/>
          <w:lang w:val="el-GR"/>
        </w:rPr>
      </w:pPr>
      <w:r w:rsidRPr="007B2A64">
        <w:rPr>
          <w:rFonts w:ascii="Tahoma" w:hAnsi="Tahoma" w:cs="Tahoma"/>
          <w:szCs w:val="22"/>
          <w:lang w:val="el-GR"/>
        </w:rPr>
        <w:t>ζ) τη συνεργασία με τις εθνικές Αρχές ασφαλείας, καθώς και με ευρωπαϊκές και νατοϊκές Αρχές, στο πλαίσιο σχετικών αρμοδιοτήτων του,</w:t>
      </w:r>
    </w:p>
    <w:p w14:paraId="3F88B94E" w14:textId="77777777" w:rsidR="008C5CCC" w:rsidRPr="00E10758" w:rsidRDefault="008C5CCC" w:rsidP="008C5CCC">
      <w:pPr>
        <w:rPr>
          <w:lang w:val="el-GR"/>
        </w:rPr>
      </w:pPr>
      <w:r w:rsidRPr="007B2A64">
        <w:rPr>
          <w:rFonts w:ascii="Tahoma" w:hAnsi="Tahoma" w:cs="Tahoma"/>
          <w:szCs w:val="22"/>
          <w:lang w:val="el-GR"/>
        </w:rPr>
        <w:t>η) τη συμμετοχή σε επιτροπές ασφαλείας για την εκπροσώπηση του Υπουργείου</w:t>
      </w:r>
      <w:r w:rsidRPr="00E10758">
        <w:rPr>
          <w:lang w:val="el-GR"/>
        </w:rPr>
        <w:t>,</w:t>
      </w:r>
    </w:p>
    <w:p w14:paraId="7B39AF10" w14:textId="77777777" w:rsidR="008C5CCC" w:rsidRPr="00946C8D" w:rsidRDefault="008C5CCC" w:rsidP="008C5CCC">
      <w:pPr>
        <w:rPr>
          <w:rFonts w:ascii="Tahoma" w:hAnsi="Tahoma" w:cs="Tahoma"/>
          <w:szCs w:val="22"/>
          <w:lang w:val="el-GR"/>
        </w:rPr>
      </w:pPr>
      <w:r w:rsidRPr="00946C8D">
        <w:rPr>
          <w:rFonts w:ascii="Tahoma" w:hAnsi="Tahoma" w:cs="Tahoma"/>
          <w:szCs w:val="22"/>
          <w:lang w:val="el-GR"/>
        </w:rPr>
        <w:t>θ) την περιοδική επιμόρφωση των στελεχών του Υπουργείου σε θέματα ασφάλειας των πληροφοριακών συστημάτων και της πληροφορίας, με ειδικά σεμινάρια που διοργανώνονται από ή με τη συνεργασία της Διπλωματικής Ακαδημίας,</w:t>
      </w:r>
    </w:p>
    <w:p w14:paraId="6EFDEED2" w14:textId="77777777" w:rsidR="008C5CCC" w:rsidRPr="00946C8D" w:rsidRDefault="008C5CCC" w:rsidP="008C5CCC">
      <w:pPr>
        <w:rPr>
          <w:rFonts w:ascii="Tahoma" w:hAnsi="Tahoma" w:cs="Tahoma"/>
          <w:szCs w:val="22"/>
          <w:lang w:val="el-GR"/>
        </w:rPr>
      </w:pPr>
      <w:r w:rsidRPr="00946C8D">
        <w:rPr>
          <w:rFonts w:ascii="Tahoma" w:hAnsi="Tahoma" w:cs="Tahoma"/>
          <w:szCs w:val="22"/>
          <w:lang w:val="el-GR"/>
        </w:rPr>
        <w:t>ι) τη γνωμοδότηση στο Πειθαρχικό Υπηρεσιακό Συμβούλιο και το Δευτεροβάθμιο Πειθαρχικό Υπηρεσιακό Συμβούλιο για ζητήματα που αφορούν στην ασφάλεια των πληροφοριών.</w:t>
      </w:r>
    </w:p>
    <w:p w14:paraId="1EBFF1CA" w14:textId="77777777" w:rsidR="008C5CCC" w:rsidRDefault="008C5CCC" w:rsidP="008C5CCC">
      <w:pPr>
        <w:pStyle w:val="normalwithoutspacing"/>
        <w:rPr>
          <w:rFonts w:ascii="Tahoma" w:hAnsi="Tahoma" w:cs="Tahoma"/>
          <w:szCs w:val="22"/>
        </w:rPr>
      </w:pPr>
      <w:r w:rsidRPr="006F3799">
        <w:rPr>
          <w:rFonts w:ascii="Tahoma" w:hAnsi="Tahoma" w:cs="Tahoma"/>
          <w:szCs w:val="22"/>
        </w:rPr>
        <w:t xml:space="preserve">Το Υπουργείο Εξωτερικών με σκοπό  την υλοποίηση της αποστολής του διακινεί εθνικά ευαίσθητη πληροφορία και διαθέτει πολυετή εμπειρία στη χρήση και διαχείριση υποδομών εξοπλισμού και λογισμικού  που εγκαθίστανται και χρησιμοποιούνται για το ως άνω σκοπό. </w:t>
      </w:r>
      <w:r>
        <w:rPr>
          <w:rFonts w:ascii="Tahoma" w:hAnsi="Tahoma" w:cs="Tahoma"/>
          <w:szCs w:val="22"/>
        </w:rPr>
        <w:t>Λ</w:t>
      </w:r>
      <w:r w:rsidRPr="006F3799">
        <w:rPr>
          <w:rFonts w:ascii="Tahoma" w:hAnsi="Tahoma" w:cs="Tahoma"/>
          <w:szCs w:val="22"/>
        </w:rPr>
        <w:t xml:space="preserve">αμβάνονται μέτρα για την ασφάλεια των πληροφοριακών συστημάτων τόσο σε επίπεδο φυσικής όσο και ηλεκτρονικής ασφάλειας. </w:t>
      </w:r>
    </w:p>
    <w:p w14:paraId="44ABA3D4" w14:textId="77777777" w:rsidR="008C5CCC" w:rsidRPr="005C7FB5" w:rsidRDefault="008C5CCC" w:rsidP="008C5CCC">
      <w:pPr>
        <w:pStyle w:val="normalwithoutspacing"/>
        <w:rPr>
          <w:rFonts w:ascii="Tahoma" w:hAnsi="Tahoma" w:cs="Tahoma"/>
          <w:szCs w:val="22"/>
        </w:rPr>
      </w:pPr>
      <w:r>
        <w:rPr>
          <w:rFonts w:ascii="Tahoma" w:hAnsi="Tahoma" w:cs="Tahoma"/>
          <w:szCs w:val="22"/>
        </w:rPr>
        <w:t xml:space="preserve">Ισχύουν </w:t>
      </w:r>
      <w:r w:rsidRPr="005C7FB5">
        <w:rPr>
          <w:rFonts w:ascii="Tahoma" w:hAnsi="Tahoma" w:cs="Tahoma"/>
          <w:szCs w:val="22"/>
        </w:rPr>
        <w:t>συγκεκριμένα άρθρα κανονιστικών εγγράφων  όπου  καθορίζεται η ισχύουσα  οργάνωση  ή /και οι αρμοδιότητες που σχετίζονται με τη διαχείριση της ασφάλειας των πληροφοριών</w:t>
      </w:r>
      <w:r>
        <w:rPr>
          <w:rFonts w:ascii="Tahoma" w:hAnsi="Tahoma" w:cs="Tahoma"/>
          <w:szCs w:val="22"/>
        </w:rPr>
        <w:t>, που π</w:t>
      </w:r>
      <w:r w:rsidRPr="005C7FB5">
        <w:rPr>
          <w:rFonts w:ascii="Tahoma" w:hAnsi="Tahoma" w:cs="Tahoma"/>
          <w:szCs w:val="22"/>
        </w:rPr>
        <w:t xml:space="preserve">εριλαμβάνονται στον Εθνικό Κανονισμό Ασφαλείας (ΕΚΑ) ο οποίος έχει διαβάθμιση “Εμπιστευτικό” (Υπουργική Απόφαση </w:t>
      </w:r>
      <w:proofErr w:type="spellStart"/>
      <w:r w:rsidRPr="005C7FB5">
        <w:rPr>
          <w:rFonts w:ascii="Tahoma" w:hAnsi="Tahoma" w:cs="Tahoma"/>
          <w:szCs w:val="22"/>
        </w:rPr>
        <w:t>Αριθμ</w:t>
      </w:r>
      <w:proofErr w:type="spellEnd"/>
      <w:r w:rsidRPr="005C7FB5">
        <w:rPr>
          <w:rFonts w:ascii="Tahoma" w:hAnsi="Tahoma" w:cs="Tahoma"/>
          <w:szCs w:val="22"/>
        </w:rPr>
        <w:t>. Φ. 120/01/510313/Σ.94/2018 ΦΕΚ 683/Β/27-2-2018 Κύρωση του Εθνικού Κανονισμού Ασφαλείας (ΕΚΑ).</w:t>
      </w:r>
      <w:r>
        <w:rPr>
          <w:rFonts w:ascii="Tahoma" w:hAnsi="Tahoma" w:cs="Tahoma"/>
          <w:szCs w:val="22"/>
        </w:rPr>
        <w:t xml:space="preserve">  Ο ανάδοχος που θα αναλάβει την παρούσα σύμβαση θα έχει την δυνατότητα να έχει στη διάθεσή του περιγραφή των εν λόγω πρωτοκόλλων τ</w:t>
      </w:r>
      <w:r w:rsidR="00B61ECC">
        <w:rPr>
          <w:rFonts w:ascii="Tahoma" w:hAnsi="Tahoma" w:cs="Tahoma"/>
          <w:szCs w:val="22"/>
        </w:rPr>
        <w:t xml:space="preserve">ηρουμένης </w:t>
      </w:r>
      <w:r>
        <w:rPr>
          <w:rFonts w:ascii="Tahoma" w:hAnsi="Tahoma" w:cs="Tahoma"/>
          <w:szCs w:val="22"/>
        </w:rPr>
        <w:t>τη</w:t>
      </w:r>
      <w:r w:rsidR="00B61ECC">
        <w:rPr>
          <w:rFonts w:ascii="Tahoma" w:hAnsi="Tahoma" w:cs="Tahoma"/>
          <w:szCs w:val="22"/>
        </w:rPr>
        <w:t>ς</w:t>
      </w:r>
      <w:r>
        <w:rPr>
          <w:rFonts w:ascii="Tahoma" w:hAnsi="Tahoma" w:cs="Tahoma"/>
          <w:szCs w:val="22"/>
        </w:rPr>
        <w:t xml:space="preserve"> απαιτούμενη</w:t>
      </w:r>
      <w:r w:rsidR="00B61ECC">
        <w:rPr>
          <w:rFonts w:ascii="Tahoma" w:hAnsi="Tahoma" w:cs="Tahoma"/>
          <w:szCs w:val="22"/>
        </w:rPr>
        <w:t>ς</w:t>
      </w:r>
      <w:r>
        <w:rPr>
          <w:rFonts w:ascii="Tahoma" w:hAnsi="Tahoma" w:cs="Tahoma"/>
          <w:szCs w:val="22"/>
        </w:rPr>
        <w:t xml:space="preserve"> εμπιστευτικότητα</w:t>
      </w:r>
      <w:r w:rsidR="00B61ECC">
        <w:rPr>
          <w:rFonts w:ascii="Tahoma" w:hAnsi="Tahoma" w:cs="Tahoma"/>
          <w:szCs w:val="22"/>
        </w:rPr>
        <w:t>ς</w:t>
      </w:r>
      <w:r>
        <w:rPr>
          <w:rFonts w:ascii="Tahoma" w:hAnsi="Tahoma" w:cs="Tahoma"/>
          <w:szCs w:val="22"/>
        </w:rPr>
        <w:t xml:space="preserve">.  </w:t>
      </w:r>
      <w:r w:rsidRPr="005C7FB5">
        <w:rPr>
          <w:rFonts w:ascii="Tahoma" w:hAnsi="Tahoma" w:cs="Tahoma"/>
          <w:szCs w:val="22"/>
        </w:rPr>
        <w:t xml:space="preserve">  </w:t>
      </w:r>
    </w:p>
    <w:p w14:paraId="07B8E6DE" w14:textId="77777777" w:rsidR="008C5CCC" w:rsidRPr="005A2FD1" w:rsidRDefault="008C5CCC" w:rsidP="008C5CCC">
      <w:pPr>
        <w:rPr>
          <w:rFonts w:ascii="Tahoma" w:hAnsi="Tahoma" w:cs="Tahoma"/>
          <w:b/>
          <w:bCs/>
          <w:szCs w:val="22"/>
          <w:lang w:val="el-GR"/>
        </w:rPr>
      </w:pPr>
      <w:r w:rsidRPr="00946C8D">
        <w:rPr>
          <w:rFonts w:ascii="Tahoma" w:hAnsi="Tahoma" w:cs="Tahoma"/>
          <w:szCs w:val="22"/>
          <w:lang w:val="el-GR"/>
        </w:rPr>
        <w:t xml:space="preserve">Στο </w:t>
      </w:r>
      <w:r>
        <w:rPr>
          <w:rFonts w:ascii="Tahoma" w:hAnsi="Tahoma" w:cs="Tahoma"/>
          <w:szCs w:val="22"/>
          <w:lang w:val="el-GR"/>
        </w:rPr>
        <w:t xml:space="preserve">ως άνω </w:t>
      </w:r>
      <w:r w:rsidRPr="00946C8D">
        <w:rPr>
          <w:rFonts w:ascii="Tahoma" w:hAnsi="Tahoma" w:cs="Tahoma"/>
          <w:szCs w:val="22"/>
          <w:lang w:val="el-GR"/>
        </w:rPr>
        <w:t>πλαίσιο</w:t>
      </w:r>
      <w:r>
        <w:rPr>
          <w:rFonts w:ascii="Tahoma" w:hAnsi="Tahoma" w:cs="Tahoma"/>
          <w:szCs w:val="22"/>
          <w:lang w:val="el-GR"/>
        </w:rPr>
        <w:t xml:space="preserve"> λειτουργίας και αρμοδιοτήτων </w:t>
      </w:r>
      <w:r w:rsidRPr="00946C8D">
        <w:rPr>
          <w:rFonts w:ascii="Tahoma" w:hAnsi="Tahoma" w:cs="Tahoma"/>
          <w:szCs w:val="22"/>
          <w:lang w:val="el-GR"/>
        </w:rPr>
        <w:t xml:space="preserve"> </w:t>
      </w:r>
      <w:r>
        <w:rPr>
          <w:rFonts w:ascii="Tahoma" w:hAnsi="Tahoma" w:cs="Tahoma"/>
          <w:szCs w:val="22"/>
          <w:lang w:val="el-GR"/>
        </w:rPr>
        <w:t xml:space="preserve">η διεύθυνση </w:t>
      </w:r>
      <w:r w:rsidRPr="00946C8D">
        <w:rPr>
          <w:rFonts w:ascii="Tahoma" w:hAnsi="Tahoma" w:cs="Tahoma"/>
          <w:szCs w:val="22"/>
          <w:lang w:val="el-GR"/>
        </w:rPr>
        <w:t xml:space="preserve"> ΣΤ2 έχει αναπτύξει, συντηρεί ή διαχειρίζεται </w:t>
      </w:r>
      <w:r>
        <w:rPr>
          <w:rFonts w:ascii="Tahoma" w:hAnsi="Tahoma" w:cs="Tahoma"/>
          <w:szCs w:val="22"/>
          <w:lang w:val="el-GR"/>
        </w:rPr>
        <w:t xml:space="preserve">πολυάριθμα </w:t>
      </w:r>
      <w:r w:rsidRPr="00946C8D">
        <w:rPr>
          <w:rFonts w:ascii="Tahoma" w:hAnsi="Tahoma" w:cs="Tahoma"/>
          <w:szCs w:val="22"/>
          <w:lang w:val="el-GR"/>
        </w:rPr>
        <w:t>Πληροφοριακά Συστήματα  στην Κεντρική Υπηρεσία (ΚΥ)</w:t>
      </w:r>
      <w:r>
        <w:rPr>
          <w:rFonts w:ascii="Tahoma" w:hAnsi="Tahoma" w:cs="Tahoma"/>
          <w:szCs w:val="22"/>
          <w:lang w:val="el-GR"/>
        </w:rPr>
        <w:t xml:space="preserve"> του </w:t>
      </w:r>
      <w:proofErr w:type="spellStart"/>
      <w:r>
        <w:rPr>
          <w:rFonts w:ascii="Tahoma" w:hAnsi="Tahoma" w:cs="Tahoma"/>
          <w:szCs w:val="22"/>
          <w:lang w:val="el-GR"/>
        </w:rPr>
        <w:t>ΥπΕξ</w:t>
      </w:r>
      <w:proofErr w:type="spellEnd"/>
      <w:r w:rsidRPr="00946C8D">
        <w:rPr>
          <w:rFonts w:ascii="Tahoma" w:hAnsi="Tahoma" w:cs="Tahoma"/>
          <w:szCs w:val="22"/>
          <w:lang w:val="el-GR"/>
        </w:rPr>
        <w:t xml:space="preserve"> και επιβλέπει τη λειτουργία τους στις Αρχές Εξωτερικής Υπηρεσίας (ΑΕΥ), ήτοι Πρεσβείες, Μόνιμες Αντιπροσωπείες Γεν. Προξενεία, Προξενικά Γραφεία και άλλου είδους Υπηρεσίες στο Εξωτερικό, περίπου 130 σημεία παρουσίας ανά την υφήλιο.</w:t>
      </w:r>
      <w:r>
        <w:rPr>
          <w:rFonts w:ascii="Tahoma" w:hAnsi="Tahoma" w:cs="Tahoma"/>
          <w:szCs w:val="22"/>
          <w:lang w:val="el-GR"/>
        </w:rPr>
        <w:t xml:space="preserve"> </w:t>
      </w:r>
      <w:r w:rsidRPr="005A2FD1">
        <w:rPr>
          <w:rFonts w:ascii="Tahoma" w:hAnsi="Tahoma" w:cs="Tahoma"/>
          <w:b/>
          <w:bCs/>
          <w:szCs w:val="22"/>
          <w:lang w:val="el-GR"/>
        </w:rPr>
        <w:t xml:space="preserve">Προς το σκοπό αυτό, απασχολούνται 150 άτομα: (50 στην Κεντρική Υπηρεσία και 100 στις ΑΕΥ)  </w:t>
      </w:r>
    </w:p>
    <w:p w14:paraId="5B7D86DF" w14:textId="77777777" w:rsidR="008C5CCC" w:rsidRPr="00946C8D" w:rsidRDefault="008C5CCC" w:rsidP="008C5CCC">
      <w:pPr>
        <w:rPr>
          <w:rFonts w:ascii="Tahoma" w:hAnsi="Tahoma" w:cs="Tahoma"/>
          <w:szCs w:val="22"/>
          <w:lang w:val="el-GR"/>
        </w:rPr>
      </w:pPr>
      <w:r w:rsidRPr="00946C8D">
        <w:rPr>
          <w:rFonts w:ascii="Tahoma" w:hAnsi="Tahoma" w:cs="Tahoma"/>
          <w:szCs w:val="22"/>
          <w:lang w:val="el-GR"/>
        </w:rPr>
        <w:t>Ενδεικτικά Πληροφοριακά Συστήματα</w:t>
      </w:r>
      <w:r>
        <w:rPr>
          <w:rFonts w:ascii="Tahoma" w:hAnsi="Tahoma" w:cs="Tahoma"/>
          <w:szCs w:val="22"/>
          <w:lang w:val="el-GR"/>
        </w:rPr>
        <w:t xml:space="preserve"> που έχουν υλοποιηθεί είναι</w:t>
      </w:r>
      <w:r w:rsidRPr="00946C8D">
        <w:rPr>
          <w:rFonts w:ascii="Tahoma" w:hAnsi="Tahoma" w:cs="Tahoma"/>
          <w:szCs w:val="22"/>
          <w:lang w:val="el-GR"/>
        </w:rPr>
        <w:t>:</w:t>
      </w:r>
    </w:p>
    <w:p w14:paraId="79AC0A00"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Διαβαθμισμένο Σύστημα Διαχείρισης και Διακίνησης Εγγράφων</w:t>
      </w:r>
    </w:p>
    <w:p w14:paraId="58089EE8"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Διαβαθμισμένο Σύστημα Κρυπτογράφησης</w:t>
      </w:r>
    </w:p>
    <w:p w14:paraId="5DC4FC54"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Σύστημα Θεωρήσεων Εισόδου VIS</w:t>
      </w:r>
    </w:p>
    <w:p w14:paraId="6910F862" w14:textId="77777777" w:rsidR="008C5CCC" w:rsidRPr="00946C8D" w:rsidRDefault="008C5CCC" w:rsidP="00252835">
      <w:pPr>
        <w:pStyle w:val="aff0"/>
        <w:numPr>
          <w:ilvl w:val="0"/>
          <w:numId w:val="40"/>
        </w:numPr>
        <w:rPr>
          <w:rFonts w:ascii="Tahoma" w:hAnsi="Tahoma" w:cs="Tahoma"/>
          <w:szCs w:val="22"/>
          <w:lang w:val="el-GR"/>
        </w:rPr>
      </w:pPr>
      <w:proofErr w:type="spellStart"/>
      <w:r w:rsidRPr="00946C8D">
        <w:rPr>
          <w:rFonts w:ascii="Tahoma" w:hAnsi="Tahoma" w:cs="Tahoma"/>
          <w:szCs w:val="22"/>
          <w:lang w:val="el-GR"/>
        </w:rPr>
        <w:t>Ιστότοποι</w:t>
      </w:r>
      <w:proofErr w:type="spellEnd"/>
      <w:r w:rsidRPr="00946C8D">
        <w:rPr>
          <w:rFonts w:ascii="Tahoma" w:hAnsi="Tahoma" w:cs="Tahoma"/>
          <w:szCs w:val="22"/>
          <w:lang w:val="el-GR"/>
        </w:rPr>
        <w:t xml:space="preserve"> </w:t>
      </w:r>
      <w:proofErr w:type="spellStart"/>
      <w:r w:rsidRPr="00946C8D">
        <w:rPr>
          <w:rFonts w:ascii="Tahoma" w:hAnsi="Tahoma" w:cs="Tahoma"/>
          <w:szCs w:val="22"/>
          <w:lang w:val="el-GR"/>
        </w:rPr>
        <w:t>ΥπΕξ</w:t>
      </w:r>
      <w:proofErr w:type="spellEnd"/>
    </w:p>
    <w:p w14:paraId="4B15A796"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 xml:space="preserve">Υπηρεσίες email </w:t>
      </w:r>
    </w:p>
    <w:p w14:paraId="18CAF31F"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Σύστημα διαχείρισης δικτύου και επικοινωνιών με ΑΕΥ</w:t>
      </w:r>
    </w:p>
    <w:p w14:paraId="3CDDA6A2"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Σύστημα Οικονομικής Διαχείρισης</w:t>
      </w:r>
    </w:p>
    <w:p w14:paraId="1E4E5B70"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Σύστημα Προσωπικού (HR)</w:t>
      </w:r>
    </w:p>
    <w:p w14:paraId="3F168F36"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Σύστημα Καταγραφής Εξοπλισμού</w:t>
      </w:r>
    </w:p>
    <w:p w14:paraId="5F80D4F2" w14:textId="77777777" w:rsidR="008C5CCC" w:rsidRPr="00946C8D"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 xml:space="preserve">Σύστημα Υπηρεσίας Ενημέρωσης </w:t>
      </w:r>
    </w:p>
    <w:p w14:paraId="6C7628F2" w14:textId="77777777" w:rsidR="008C5CCC" w:rsidRDefault="008C5CCC" w:rsidP="00252835">
      <w:pPr>
        <w:pStyle w:val="aff0"/>
        <w:numPr>
          <w:ilvl w:val="0"/>
          <w:numId w:val="40"/>
        </w:numPr>
        <w:rPr>
          <w:rFonts w:ascii="Tahoma" w:hAnsi="Tahoma" w:cs="Tahoma"/>
          <w:szCs w:val="22"/>
          <w:lang w:val="el-GR"/>
        </w:rPr>
      </w:pPr>
      <w:r w:rsidRPr="00946C8D">
        <w:rPr>
          <w:rFonts w:ascii="Tahoma" w:hAnsi="Tahoma" w:cs="Tahoma"/>
          <w:szCs w:val="22"/>
          <w:lang w:val="el-GR"/>
        </w:rPr>
        <w:t>Ευρωπαϊκά και νατοϊκά συστήματα ανταλλαγής πληροφορίας</w:t>
      </w:r>
    </w:p>
    <w:p w14:paraId="0C0DAE60" w14:textId="77777777" w:rsidR="008C5CCC" w:rsidRDefault="008C5CCC" w:rsidP="008C5CCC">
      <w:pPr>
        <w:rPr>
          <w:rFonts w:ascii="Tahoma" w:hAnsi="Tahoma" w:cs="Tahoma"/>
          <w:szCs w:val="22"/>
          <w:lang w:val="el-GR"/>
        </w:rPr>
      </w:pPr>
      <w:r>
        <w:rPr>
          <w:rFonts w:ascii="Tahoma" w:hAnsi="Tahoma" w:cs="Tahoma"/>
          <w:szCs w:val="22"/>
          <w:lang w:val="el-GR"/>
        </w:rPr>
        <w:t>Επιπλέον υπάρχουν αρκετά ακόμη Πληροφοριακά Συστήματα που βρίσκονται σε υλοποίηση, όπως τα παρακάτω ενδεικτικά:</w:t>
      </w:r>
    </w:p>
    <w:p w14:paraId="03E74011" w14:textId="77777777" w:rsidR="008C5CCC" w:rsidRPr="005F6626" w:rsidRDefault="008C5CCC" w:rsidP="00252835">
      <w:pPr>
        <w:pStyle w:val="aff0"/>
        <w:numPr>
          <w:ilvl w:val="0"/>
          <w:numId w:val="40"/>
        </w:numPr>
        <w:rPr>
          <w:rFonts w:ascii="Tahoma" w:hAnsi="Tahoma" w:cs="Tahoma"/>
          <w:szCs w:val="22"/>
          <w:lang w:val="el-GR"/>
        </w:rPr>
      </w:pPr>
      <w:r w:rsidRPr="005F6626">
        <w:rPr>
          <w:rFonts w:ascii="Tahoma" w:hAnsi="Tahoma" w:cs="Tahoma"/>
          <w:szCs w:val="22"/>
          <w:lang w:val="el-GR"/>
        </w:rPr>
        <w:t>ΣΗΔΕ</w:t>
      </w:r>
      <w:r>
        <w:rPr>
          <w:rFonts w:ascii="Tahoma" w:hAnsi="Tahoma" w:cs="Tahoma"/>
          <w:szCs w:val="22"/>
          <w:lang w:val="el-GR"/>
        </w:rPr>
        <w:t xml:space="preserve"> </w:t>
      </w:r>
      <w:r w:rsidRPr="005F6626">
        <w:rPr>
          <w:rFonts w:ascii="Tahoma" w:hAnsi="Tahoma" w:cs="Tahoma"/>
          <w:szCs w:val="22"/>
          <w:lang w:val="el-GR"/>
        </w:rPr>
        <w:t>για αδιαβάθμητη πληροφορία</w:t>
      </w:r>
    </w:p>
    <w:p w14:paraId="59917F93" w14:textId="77777777" w:rsidR="008C5CCC" w:rsidRPr="005F6626" w:rsidRDefault="008C5CCC" w:rsidP="00252835">
      <w:pPr>
        <w:pStyle w:val="aff0"/>
        <w:numPr>
          <w:ilvl w:val="0"/>
          <w:numId w:val="40"/>
        </w:numPr>
        <w:rPr>
          <w:rFonts w:ascii="Tahoma" w:hAnsi="Tahoma" w:cs="Tahoma"/>
          <w:szCs w:val="22"/>
          <w:lang w:val="en-US"/>
        </w:rPr>
      </w:pPr>
      <w:r w:rsidRPr="005F6626">
        <w:rPr>
          <w:rFonts w:ascii="Tahoma" w:hAnsi="Tahoma" w:cs="Tahoma"/>
          <w:szCs w:val="22"/>
          <w:lang w:val="en-US"/>
        </w:rPr>
        <w:lastRenderedPageBreak/>
        <w:t xml:space="preserve">ETIAS – European Travel Information and </w:t>
      </w:r>
      <w:proofErr w:type="spellStart"/>
      <w:r w:rsidRPr="005F6626">
        <w:rPr>
          <w:rFonts w:ascii="Tahoma" w:hAnsi="Tahoma" w:cs="Tahoma"/>
          <w:szCs w:val="22"/>
          <w:lang w:val="en-US"/>
        </w:rPr>
        <w:t>Authorisation</w:t>
      </w:r>
      <w:proofErr w:type="spellEnd"/>
      <w:r w:rsidRPr="005F6626">
        <w:rPr>
          <w:rFonts w:ascii="Tahoma" w:hAnsi="Tahoma" w:cs="Tahoma"/>
          <w:szCs w:val="22"/>
          <w:lang w:val="en-US"/>
        </w:rPr>
        <w:t xml:space="preserve"> System</w:t>
      </w:r>
    </w:p>
    <w:p w14:paraId="3DD81B78" w14:textId="77777777" w:rsidR="008C5CCC" w:rsidRPr="005F6626" w:rsidRDefault="008C5CCC" w:rsidP="00252835">
      <w:pPr>
        <w:pStyle w:val="aff0"/>
        <w:numPr>
          <w:ilvl w:val="0"/>
          <w:numId w:val="40"/>
        </w:numPr>
        <w:rPr>
          <w:rFonts w:ascii="Tahoma" w:hAnsi="Tahoma" w:cs="Tahoma"/>
          <w:szCs w:val="22"/>
          <w:lang w:val="el-GR"/>
        </w:rPr>
      </w:pPr>
      <w:r w:rsidRPr="005F6626">
        <w:rPr>
          <w:rFonts w:ascii="Tahoma" w:hAnsi="Tahoma" w:cs="Tahoma"/>
          <w:szCs w:val="22"/>
          <w:lang w:val="el-GR"/>
        </w:rPr>
        <w:t>διαβαθμισμένες τηλεδιασκέψεις ΕΕ και ΝΑΤΟ</w:t>
      </w:r>
    </w:p>
    <w:p w14:paraId="26A2A81B" w14:textId="77777777" w:rsidR="008C5CCC" w:rsidRDefault="008C5CCC" w:rsidP="00252835">
      <w:pPr>
        <w:pStyle w:val="aff0"/>
        <w:numPr>
          <w:ilvl w:val="0"/>
          <w:numId w:val="40"/>
        </w:numPr>
        <w:rPr>
          <w:rFonts w:ascii="Tahoma" w:hAnsi="Tahoma" w:cs="Tahoma"/>
          <w:szCs w:val="22"/>
          <w:lang w:val="el-GR"/>
        </w:rPr>
      </w:pPr>
      <w:r w:rsidRPr="005F6626">
        <w:rPr>
          <w:rFonts w:ascii="Tahoma" w:hAnsi="Tahoma" w:cs="Tahoma"/>
          <w:szCs w:val="22"/>
          <w:lang w:val="el-GR"/>
        </w:rPr>
        <w:t>νέα συστήματα ανταλλαγής ευρωπαϊκής αλληλογραφίας</w:t>
      </w:r>
      <w:r>
        <w:rPr>
          <w:rFonts w:ascii="Tahoma" w:hAnsi="Tahoma" w:cs="Tahoma"/>
          <w:szCs w:val="22"/>
          <w:lang w:val="el-GR"/>
        </w:rPr>
        <w:t xml:space="preserve">  </w:t>
      </w:r>
    </w:p>
    <w:p w14:paraId="4917E1A9" w14:textId="77777777" w:rsidR="008C5CCC" w:rsidRDefault="008C5CCC" w:rsidP="008C5CCC">
      <w:pPr>
        <w:rPr>
          <w:rFonts w:ascii="Tahoma" w:hAnsi="Tahoma" w:cs="Tahoma"/>
          <w:szCs w:val="22"/>
          <w:lang w:val="el-GR"/>
        </w:rPr>
      </w:pPr>
      <w:r w:rsidRPr="00946C8D">
        <w:rPr>
          <w:rFonts w:ascii="Tahoma" w:hAnsi="Tahoma" w:cs="Tahoma"/>
          <w:szCs w:val="22"/>
          <w:lang w:val="el-GR"/>
        </w:rPr>
        <w:t xml:space="preserve">Λόγω των απαιτήσεων ασφαλείας η </w:t>
      </w:r>
      <w:r>
        <w:rPr>
          <w:rFonts w:ascii="Tahoma" w:hAnsi="Tahoma" w:cs="Tahoma"/>
          <w:szCs w:val="22"/>
          <w:lang w:val="el-GR"/>
        </w:rPr>
        <w:t xml:space="preserve">διεύθυνση </w:t>
      </w:r>
      <w:r w:rsidRPr="00946C8D">
        <w:rPr>
          <w:rFonts w:ascii="Tahoma" w:hAnsi="Tahoma" w:cs="Tahoma"/>
          <w:szCs w:val="22"/>
          <w:lang w:val="el-GR"/>
        </w:rPr>
        <w:t xml:space="preserve">ΣΤ2 </w:t>
      </w:r>
      <w:r>
        <w:rPr>
          <w:rFonts w:ascii="Tahoma" w:hAnsi="Tahoma" w:cs="Tahoma"/>
          <w:szCs w:val="22"/>
          <w:lang w:val="el-GR"/>
        </w:rPr>
        <w:t xml:space="preserve">του </w:t>
      </w:r>
      <w:proofErr w:type="spellStart"/>
      <w:r>
        <w:rPr>
          <w:rFonts w:ascii="Tahoma" w:hAnsi="Tahoma" w:cs="Tahoma"/>
          <w:szCs w:val="22"/>
          <w:lang w:val="el-GR"/>
        </w:rPr>
        <w:t>ΥπΕξ</w:t>
      </w:r>
      <w:proofErr w:type="spellEnd"/>
      <w:r>
        <w:rPr>
          <w:rFonts w:ascii="Tahoma" w:hAnsi="Tahoma" w:cs="Tahoma"/>
          <w:szCs w:val="22"/>
          <w:lang w:val="el-GR"/>
        </w:rPr>
        <w:t xml:space="preserve"> </w:t>
      </w:r>
      <w:r w:rsidRPr="00946C8D">
        <w:rPr>
          <w:rFonts w:ascii="Tahoma" w:hAnsi="Tahoma" w:cs="Tahoma"/>
          <w:szCs w:val="22"/>
          <w:lang w:val="el-GR"/>
        </w:rPr>
        <w:t xml:space="preserve">αναλαμβάνει το σύνολο των στοιχείων </w:t>
      </w:r>
      <w:r>
        <w:rPr>
          <w:rFonts w:ascii="Tahoma" w:hAnsi="Tahoma" w:cs="Tahoma"/>
          <w:szCs w:val="22"/>
          <w:lang w:val="el-GR"/>
        </w:rPr>
        <w:t>υλοποίησης  και λειτουργίας καθ</w:t>
      </w:r>
      <w:r w:rsidRPr="00946C8D">
        <w:rPr>
          <w:rFonts w:ascii="Tahoma" w:hAnsi="Tahoma" w:cs="Tahoma"/>
          <w:szCs w:val="22"/>
          <w:lang w:val="el-GR"/>
        </w:rPr>
        <w:t xml:space="preserve">ενός </w:t>
      </w:r>
      <w:r>
        <w:rPr>
          <w:rFonts w:ascii="Tahoma" w:hAnsi="Tahoma" w:cs="Tahoma"/>
          <w:szCs w:val="22"/>
          <w:lang w:val="el-GR"/>
        </w:rPr>
        <w:t>Π</w:t>
      </w:r>
      <w:r w:rsidRPr="00946C8D">
        <w:rPr>
          <w:rFonts w:ascii="Tahoma" w:hAnsi="Tahoma" w:cs="Tahoma"/>
          <w:szCs w:val="22"/>
          <w:lang w:val="el-GR"/>
        </w:rPr>
        <w:t xml:space="preserve">ληροφοριακού </w:t>
      </w:r>
      <w:r>
        <w:rPr>
          <w:rFonts w:ascii="Tahoma" w:hAnsi="Tahoma" w:cs="Tahoma"/>
          <w:szCs w:val="22"/>
          <w:lang w:val="el-GR"/>
        </w:rPr>
        <w:t>Σ</w:t>
      </w:r>
      <w:r w:rsidRPr="00946C8D">
        <w:rPr>
          <w:rFonts w:ascii="Tahoma" w:hAnsi="Tahoma" w:cs="Tahoma"/>
          <w:szCs w:val="22"/>
          <w:lang w:val="el-GR"/>
        </w:rPr>
        <w:t>υστήματο</w:t>
      </w:r>
      <w:r>
        <w:rPr>
          <w:rFonts w:ascii="Tahoma" w:hAnsi="Tahoma" w:cs="Tahoma"/>
          <w:szCs w:val="22"/>
          <w:lang w:val="el-GR"/>
        </w:rPr>
        <w:t>ς, ήτοι</w:t>
      </w:r>
      <w:r w:rsidRPr="00946C8D">
        <w:rPr>
          <w:rFonts w:ascii="Tahoma" w:hAnsi="Tahoma" w:cs="Tahoma"/>
          <w:szCs w:val="22"/>
          <w:lang w:val="el-GR"/>
        </w:rPr>
        <w:t xml:space="preserve"> από τον καθορισμό προδιαγραφών, το σχεδιασμό και τη διαχείριση μεγάλων Πληροφοριακών Συστημάτων (βάσεων δεδομένων, διαχείριση πληροφορίας) και την ασφάλειά τους, έως και τη συντήρηση των </w:t>
      </w:r>
      <w:proofErr w:type="spellStart"/>
      <w:r w:rsidRPr="00946C8D">
        <w:rPr>
          <w:rFonts w:ascii="Tahoma" w:hAnsi="Tahoma" w:cs="Tahoma"/>
          <w:szCs w:val="22"/>
          <w:lang w:val="el-GR"/>
        </w:rPr>
        <w:t>endpoints</w:t>
      </w:r>
      <w:proofErr w:type="spellEnd"/>
      <w:r w:rsidRPr="00946C8D">
        <w:rPr>
          <w:rFonts w:ascii="Tahoma" w:hAnsi="Tahoma" w:cs="Tahoma"/>
          <w:szCs w:val="22"/>
          <w:lang w:val="el-GR"/>
        </w:rPr>
        <w:t xml:space="preserve"> (</w:t>
      </w:r>
      <w:proofErr w:type="spellStart"/>
      <w:r w:rsidRPr="00946C8D">
        <w:rPr>
          <w:rFonts w:ascii="Tahoma" w:hAnsi="Tahoma" w:cs="Tahoma"/>
          <w:szCs w:val="22"/>
          <w:lang w:val="el-GR"/>
        </w:rPr>
        <w:t>PCs</w:t>
      </w:r>
      <w:proofErr w:type="spellEnd"/>
      <w:r w:rsidRPr="00946C8D">
        <w:rPr>
          <w:rFonts w:ascii="Tahoma" w:hAnsi="Tahoma" w:cs="Tahoma"/>
          <w:szCs w:val="22"/>
          <w:lang w:val="el-GR"/>
        </w:rPr>
        <w:t>) ή και των τηλεφωνικών συσκευών.</w:t>
      </w:r>
      <w:r>
        <w:rPr>
          <w:rFonts w:ascii="Tahoma" w:hAnsi="Tahoma" w:cs="Tahoma"/>
          <w:szCs w:val="22"/>
          <w:lang w:val="el-GR"/>
        </w:rPr>
        <w:t xml:space="preserve">  </w:t>
      </w:r>
    </w:p>
    <w:p w14:paraId="3438DFAB" w14:textId="77777777" w:rsidR="008C5CCC" w:rsidRPr="005B07A4" w:rsidRDefault="008C5CCC" w:rsidP="008C5CCC">
      <w:pPr>
        <w:rPr>
          <w:rFonts w:ascii="Tahoma" w:hAnsi="Tahoma" w:cs="Tahoma"/>
          <w:szCs w:val="22"/>
          <w:lang w:val="el-GR"/>
        </w:rPr>
      </w:pPr>
      <w:r w:rsidRPr="005B07A4">
        <w:rPr>
          <w:rFonts w:ascii="Tahoma" w:hAnsi="Tahoma" w:cs="Tahoma"/>
          <w:szCs w:val="22"/>
          <w:lang w:val="el-GR"/>
        </w:rPr>
        <w:t>Όσο αφορά τα διαβαθμισμένα συστήματα, η λειτουργία τους συμβαδίζει με τον Εθνικό Κανονισμό Ασφαλείας (ΕΚΑ).</w:t>
      </w:r>
      <w:r>
        <w:rPr>
          <w:rFonts w:ascii="Tahoma" w:hAnsi="Tahoma" w:cs="Tahoma"/>
          <w:szCs w:val="22"/>
          <w:lang w:val="el-GR"/>
        </w:rPr>
        <w:t xml:space="preserve"> </w:t>
      </w:r>
      <w:r w:rsidRPr="005B07A4">
        <w:rPr>
          <w:rFonts w:ascii="Tahoma" w:hAnsi="Tahoma" w:cs="Tahoma"/>
          <w:szCs w:val="22"/>
          <w:lang w:val="el-GR"/>
        </w:rPr>
        <w:t xml:space="preserve">Για τα ευρωπαϊκά συστήματα ακολουθείται ο ΕΚΑ και κανονισμός 488/13 του </w:t>
      </w:r>
      <w:proofErr w:type="spellStart"/>
      <w:r w:rsidRPr="005B07A4">
        <w:rPr>
          <w:rFonts w:ascii="Tahoma" w:hAnsi="Tahoma" w:cs="Tahoma"/>
          <w:szCs w:val="22"/>
          <w:lang w:val="el-GR"/>
        </w:rPr>
        <w:t>Ευρ</w:t>
      </w:r>
      <w:proofErr w:type="spellEnd"/>
      <w:r w:rsidRPr="005B07A4">
        <w:rPr>
          <w:rFonts w:ascii="Tahoma" w:hAnsi="Tahoma" w:cs="Tahoma"/>
          <w:szCs w:val="22"/>
          <w:lang w:val="el-GR"/>
        </w:rPr>
        <w:t xml:space="preserve">. Συμβουλίου και επιμέρους κανόνες για να ικανοποιούν τα </w:t>
      </w:r>
      <w:proofErr w:type="spellStart"/>
      <w:r w:rsidRPr="005B07A4">
        <w:rPr>
          <w:rFonts w:ascii="Tahoma" w:hAnsi="Tahoma" w:cs="Tahoma"/>
          <w:szCs w:val="22"/>
          <w:lang w:val="el-GR"/>
        </w:rPr>
        <w:t>Statements</w:t>
      </w:r>
      <w:proofErr w:type="spellEnd"/>
      <w:r w:rsidRPr="005B07A4">
        <w:rPr>
          <w:rFonts w:ascii="Tahoma" w:hAnsi="Tahoma" w:cs="Tahoma"/>
          <w:szCs w:val="22"/>
          <w:lang w:val="el-GR"/>
        </w:rPr>
        <w:t xml:space="preserve"> of </w:t>
      </w:r>
      <w:proofErr w:type="spellStart"/>
      <w:r w:rsidRPr="005B07A4">
        <w:rPr>
          <w:rFonts w:ascii="Tahoma" w:hAnsi="Tahoma" w:cs="Tahoma"/>
          <w:szCs w:val="22"/>
          <w:lang w:val="el-GR"/>
        </w:rPr>
        <w:t>Compliance</w:t>
      </w:r>
      <w:proofErr w:type="spellEnd"/>
    </w:p>
    <w:p w14:paraId="04E983B5" w14:textId="77777777" w:rsidR="008C5CCC" w:rsidRDefault="008C5CCC" w:rsidP="008C5CCC">
      <w:pPr>
        <w:rPr>
          <w:rFonts w:ascii="Tahoma" w:hAnsi="Tahoma" w:cs="Tahoma"/>
          <w:szCs w:val="22"/>
          <w:lang w:val="el-GR"/>
        </w:rPr>
      </w:pPr>
      <w:r w:rsidRPr="005B07A4">
        <w:rPr>
          <w:rFonts w:ascii="Tahoma" w:hAnsi="Tahoma" w:cs="Tahoma"/>
          <w:szCs w:val="22"/>
          <w:lang w:val="el-GR"/>
        </w:rPr>
        <w:t xml:space="preserve">Στα αδιαβάθμητα συστήματα, πέραν κάποιων γενικών εγκυκλίων, απουσιάζουν  διαδικασίες που είναι σαφώς ορισμένες (και αποδεκτές από τη διοίκηση), </w:t>
      </w:r>
      <w:r>
        <w:rPr>
          <w:rFonts w:ascii="Tahoma" w:hAnsi="Tahoma" w:cs="Tahoma"/>
          <w:szCs w:val="22"/>
          <w:lang w:val="el-GR"/>
        </w:rPr>
        <w:t xml:space="preserve">αν και </w:t>
      </w:r>
      <w:r w:rsidRPr="005B07A4">
        <w:rPr>
          <w:rFonts w:ascii="Tahoma" w:hAnsi="Tahoma" w:cs="Tahoma"/>
          <w:szCs w:val="22"/>
          <w:lang w:val="el-GR"/>
        </w:rPr>
        <w:t>ο διαχειριστής κάθε Συστήματος έχει προσδιορίσει εσωτερικές διαδικασίες οι οποίες βασίζονται στον ΕΚΑ και στις γενικές εγκυκλίους, αλλά και στη στελέχωση του Τμήματός του.</w:t>
      </w:r>
      <w:r>
        <w:rPr>
          <w:rFonts w:ascii="Tahoma" w:hAnsi="Tahoma" w:cs="Tahoma"/>
          <w:szCs w:val="22"/>
          <w:lang w:val="el-GR"/>
        </w:rPr>
        <w:t xml:space="preserve">  Αναφορικά με την εκπαίδευση του προσωπικού, σημειώνεται ότι κατά το παρελθόν έχουν  πραγματοποιηθεί σεμινάρια από το εθνικό </w:t>
      </w:r>
      <w:r>
        <w:rPr>
          <w:rFonts w:ascii="Tahoma" w:hAnsi="Tahoma" w:cs="Tahoma"/>
          <w:szCs w:val="22"/>
          <w:lang w:val="en-US"/>
        </w:rPr>
        <w:t>CERT</w:t>
      </w:r>
      <w:r w:rsidRPr="005F2A29">
        <w:rPr>
          <w:rFonts w:ascii="Tahoma" w:hAnsi="Tahoma" w:cs="Tahoma"/>
          <w:szCs w:val="22"/>
          <w:lang w:val="el-GR"/>
        </w:rPr>
        <w:t xml:space="preserve"> (Ομάδα Αντιμετώπισης Ηλεκτρονικών Επιθέσεων) </w:t>
      </w:r>
      <w:r>
        <w:rPr>
          <w:rFonts w:ascii="Tahoma" w:hAnsi="Tahoma" w:cs="Tahoma"/>
          <w:szCs w:val="22"/>
          <w:lang w:val="el-GR"/>
        </w:rPr>
        <w:t xml:space="preserve">που </w:t>
      </w:r>
      <w:r w:rsidRPr="005F2A29">
        <w:rPr>
          <w:rFonts w:ascii="Tahoma" w:hAnsi="Tahoma" w:cs="Tahoma"/>
          <w:szCs w:val="22"/>
          <w:lang w:val="el-GR"/>
        </w:rPr>
        <w:t xml:space="preserve">λειτουργεί εντός του εθνικού πλέγματος </w:t>
      </w:r>
      <w:proofErr w:type="spellStart"/>
      <w:r w:rsidRPr="005F2A29">
        <w:rPr>
          <w:rFonts w:ascii="Tahoma" w:hAnsi="Tahoma" w:cs="Tahoma"/>
          <w:szCs w:val="22"/>
          <w:lang w:val="el-GR"/>
        </w:rPr>
        <w:t>κυβερνοασφάλειας</w:t>
      </w:r>
      <w:proofErr w:type="spellEnd"/>
      <w:r w:rsidRPr="005F2A29">
        <w:rPr>
          <w:rFonts w:ascii="Tahoma" w:hAnsi="Tahoma" w:cs="Tahoma"/>
          <w:szCs w:val="22"/>
          <w:lang w:val="el-GR"/>
        </w:rPr>
        <w:t xml:space="preserve"> και υποστηρίζει φορείς της Κεντρικής Κυβέρνησης</w:t>
      </w:r>
      <w:r>
        <w:rPr>
          <w:rFonts w:ascii="Tahoma" w:hAnsi="Tahoma" w:cs="Tahoma"/>
          <w:szCs w:val="22"/>
          <w:lang w:val="el-GR"/>
        </w:rPr>
        <w:t xml:space="preserve"> όπως το </w:t>
      </w:r>
      <w:proofErr w:type="spellStart"/>
      <w:r>
        <w:rPr>
          <w:rFonts w:ascii="Tahoma" w:hAnsi="Tahoma" w:cs="Tahoma"/>
          <w:szCs w:val="22"/>
          <w:lang w:val="el-GR"/>
        </w:rPr>
        <w:t>ΥπΕξ</w:t>
      </w:r>
      <w:proofErr w:type="spellEnd"/>
      <w:r>
        <w:rPr>
          <w:rFonts w:ascii="Tahoma" w:hAnsi="Tahoma" w:cs="Tahoma"/>
          <w:szCs w:val="22"/>
          <w:lang w:val="el-GR"/>
        </w:rPr>
        <w:t>,</w:t>
      </w:r>
      <w:r w:rsidRPr="005F2A29">
        <w:rPr>
          <w:rFonts w:ascii="Tahoma" w:hAnsi="Tahoma" w:cs="Tahoma"/>
          <w:szCs w:val="22"/>
          <w:lang w:val="el-GR"/>
        </w:rPr>
        <w:t xml:space="preserve"> για την πρόληψη, την έγκαιρη προειδοποίηση και την αντιμετώπιση </w:t>
      </w:r>
      <w:proofErr w:type="spellStart"/>
      <w:r w:rsidRPr="005F2A29">
        <w:rPr>
          <w:rFonts w:ascii="Tahoma" w:hAnsi="Tahoma" w:cs="Tahoma"/>
          <w:szCs w:val="22"/>
          <w:lang w:val="el-GR"/>
        </w:rPr>
        <w:t>κυβερνοεπιθέσεων</w:t>
      </w:r>
      <w:proofErr w:type="spellEnd"/>
      <w:r>
        <w:rPr>
          <w:rFonts w:ascii="Tahoma" w:hAnsi="Tahoma" w:cs="Tahoma"/>
          <w:szCs w:val="22"/>
          <w:lang w:val="el-GR"/>
        </w:rPr>
        <w:t>.</w:t>
      </w:r>
    </w:p>
    <w:p w14:paraId="0D6E6F67" w14:textId="77777777" w:rsidR="008C5CCC" w:rsidRDefault="008C5CCC" w:rsidP="008C5CCC">
      <w:pPr>
        <w:rPr>
          <w:rFonts w:ascii="Tahoma" w:hAnsi="Tahoma" w:cs="Tahoma"/>
          <w:szCs w:val="22"/>
          <w:lang w:val="el-GR"/>
        </w:rPr>
      </w:pPr>
      <w:r>
        <w:rPr>
          <w:rFonts w:ascii="Tahoma" w:hAnsi="Tahoma" w:cs="Tahoma"/>
          <w:szCs w:val="22"/>
          <w:lang w:val="el-GR"/>
        </w:rPr>
        <w:t xml:space="preserve">Όσα στελέχη </w:t>
      </w:r>
      <w:r w:rsidRPr="005F2A29">
        <w:rPr>
          <w:rFonts w:ascii="Tahoma" w:hAnsi="Tahoma" w:cs="Tahoma"/>
          <w:szCs w:val="22"/>
          <w:lang w:val="el-GR"/>
        </w:rPr>
        <w:t>ασχολούνται με εθνικά διαβαθμισμένη πληροφορία λαμβάνουν τη σχετική εξουσιοδότηση (ΕΧΔΥ)</w:t>
      </w:r>
      <w:r>
        <w:rPr>
          <w:rFonts w:ascii="Tahoma" w:hAnsi="Tahoma" w:cs="Tahoma"/>
          <w:szCs w:val="22"/>
          <w:lang w:val="el-GR"/>
        </w:rPr>
        <w:t xml:space="preserve"> κ</w:t>
      </w:r>
      <w:r w:rsidRPr="005F2A29">
        <w:rPr>
          <w:rFonts w:ascii="Tahoma" w:hAnsi="Tahoma" w:cs="Tahoma"/>
          <w:szCs w:val="22"/>
          <w:lang w:val="el-GR"/>
        </w:rPr>
        <w:t>αι γνωρίζουν τις πειθαρχικές και ποινικές μη εφαρμογής των προβλεπόμενων στον ΕΚΑ</w:t>
      </w:r>
      <w:r>
        <w:rPr>
          <w:rFonts w:ascii="Tahoma" w:hAnsi="Tahoma" w:cs="Tahoma"/>
          <w:szCs w:val="22"/>
          <w:lang w:val="el-GR"/>
        </w:rPr>
        <w:t xml:space="preserve">, ωστόσο η ανάγκη για πιστοποιημένη επιμόρφωση και η εφαρμογή της, παραμένει. </w:t>
      </w:r>
    </w:p>
    <w:p w14:paraId="60B4822E" w14:textId="77777777" w:rsidR="008C5CCC" w:rsidRDefault="008C5CCC" w:rsidP="008C5CCC">
      <w:pPr>
        <w:rPr>
          <w:rFonts w:ascii="Tahoma" w:hAnsi="Tahoma" w:cs="Tahoma"/>
          <w:szCs w:val="22"/>
          <w:lang w:val="el-GR"/>
        </w:rPr>
      </w:pPr>
      <w:r w:rsidRPr="0065405D">
        <w:rPr>
          <w:rFonts w:ascii="Tahoma" w:hAnsi="Tahoma" w:cs="Tahoma"/>
          <w:szCs w:val="22"/>
          <w:lang w:val="el-GR"/>
        </w:rPr>
        <w:t xml:space="preserve">Το </w:t>
      </w:r>
      <w:proofErr w:type="spellStart"/>
      <w:r w:rsidRPr="0065405D">
        <w:rPr>
          <w:rFonts w:ascii="Tahoma" w:hAnsi="Tahoma" w:cs="Tahoma"/>
          <w:szCs w:val="22"/>
          <w:lang w:val="el-GR"/>
        </w:rPr>
        <w:t>ΥπΕξ</w:t>
      </w:r>
      <w:proofErr w:type="spellEnd"/>
      <w:r w:rsidRPr="0065405D">
        <w:rPr>
          <w:rFonts w:ascii="Tahoma" w:hAnsi="Tahoma" w:cs="Tahoma"/>
          <w:szCs w:val="22"/>
          <w:lang w:val="el-GR"/>
        </w:rPr>
        <w:t xml:space="preserve"> διαθέτει ένα πλήθος πληροφοριακών συστημάτων και διασυνδέσεων με Αρχές </w:t>
      </w:r>
      <w:r>
        <w:rPr>
          <w:rFonts w:ascii="Tahoma" w:hAnsi="Tahoma" w:cs="Tahoma"/>
          <w:szCs w:val="22"/>
          <w:lang w:val="el-GR"/>
        </w:rPr>
        <w:t xml:space="preserve">του </w:t>
      </w:r>
      <w:r w:rsidRPr="0065405D">
        <w:rPr>
          <w:rFonts w:ascii="Tahoma" w:hAnsi="Tahoma" w:cs="Tahoma"/>
          <w:szCs w:val="22"/>
          <w:lang w:val="el-GR"/>
        </w:rPr>
        <w:t xml:space="preserve">Εξωτερικού οι οποίες, λόγω απόστασης ή και απουσίας τοπικού διαχειριστή, </w:t>
      </w:r>
      <w:r w:rsidRPr="0065405D">
        <w:rPr>
          <w:rFonts w:ascii="Tahoma" w:hAnsi="Tahoma" w:cs="Tahoma"/>
          <w:b/>
          <w:bCs/>
          <w:szCs w:val="22"/>
          <w:lang w:val="el-GR"/>
        </w:rPr>
        <w:t>αποτελούν ευάλωτα σημεία</w:t>
      </w:r>
      <w:r w:rsidRPr="0065405D">
        <w:rPr>
          <w:rFonts w:ascii="Tahoma" w:hAnsi="Tahoma" w:cs="Tahoma"/>
          <w:szCs w:val="22"/>
          <w:lang w:val="el-GR"/>
        </w:rPr>
        <w:t xml:space="preserve"> για την</w:t>
      </w:r>
      <w:r>
        <w:rPr>
          <w:rFonts w:ascii="Tahoma" w:hAnsi="Tahoma" w:cs="Tahoma"/>
          <w:szCs w:val="22"/>
          <w:lang w:val="el-GR"/>
        </w:rPr>
        <w:t xml:space="preserve"> πληροφοριακή </w:t>
      </w:r>
      <w:r w:rsidRPr="0065405D">
        <w:rPr>
          <w:rFonts w:ascii="Tahoma" w:hAnsi="Tahoma" w:cs="Tahoma"/>
          <w:szCs w:val="22"/>
          <w:lang w:val="el-GR"/>
        </w:rPr>
        <w:t xml:space="preserve">υποδομή </w:t>
      </w:r>
      <w:r>
        <w:rPr>
          <w:rFonts w:ascii="Tahoma" w:hAnsi="Tahoma" w:cs="Tahoma"/>
          <w:szCs w:val="22"/>
          <w:lang w:val="el-GR"/>
        </w:rPr>
        <w:t>του</w:t>
      </w:r>
      <w:r w:rsidRPr="0065405D">
        <w:rPr>
          <w:rFonts w:ascii="Tahoma" w:hAnsi="Tahoma" w:cs="Tahoma"/>
          <w:szCs w:val="22"/>
          <w:lang w:val="el-GR"/>
        </w:rPr>
        <w:t xml:space="preserve">. </w:t>
      </w:r>
    </w:p>
    <w:p w14:paraId="07F30EA8" w14:textId="77777777" w:rsidR="00AD686E" w:rsidRPr="0065405D" w:rsidRDefault="00AD686E" w:rsidP="00AD686E">
      <w:pPr>
        <w:rPr>
          <w:rFonts w:ascii="Tahoma" w:hAnsi="Tahoma" w:cs="Tahoma"/>
          <w:szCs w:val="22"/>
          <w:lang w:val="el-GR"/>
        </w:rPr>
      </w:pPr>
      <w:r>
        <w:rPr>
          <w:rFonts w:ascii="Tahoma" w:hAnsi="Tahoma" w:cs="Tahoma"/>
          <w:szCs w:val="22"/>
          <w:lang w:val="el-GR"/>
        </w:rPr>
        <w:t xml:space="preserve">Είναι αναμενόμενο για </w:t>
      </w:r>
      <w:r w:rsidRPr="0065405D">
        <w:rPr>
          <w:rFonts w:ascii="Tahoma" w:hAnsi="Tahoma" w:cs="Tahoma"/>
          <w:szCs w:val="22"/>
          <w:lang w:val="el-GR"/>
        </w:rPr>
        <w:t>το Υπουργείο</w:t>
      </w:r>
      <w:r>
        <w:rPr>
          <w:rFonts w:ascii="Tahoma" w:hAnsi="Tahoma" w:cs="Tahoma"/>
          <w:szCs w:val="22"/>
          <w:lang w:val="el-GR"/>
        </w:rPr>
        <w:t xml:space="preserve"> </w:t>
      </w:r>
      <w:r w:rsidRPr="0065405D">
        <w:rPr>
          <w:rFonts w:ascii="Tahoma" w:hAnsi="Tahoma" w:cs="Tahoma"/>
          <w:szCs w:val="22"/>
          <w:lang w:val="el-GR"/>
        </w:rPr>
        <w:t xml:space="preserve"> </w:t>
      </w:r>
      <w:r>
        <w:rPr>
          <w:rFonts w:ascii="Tahoma" w:hAnsi="Tahoma" w:cs="Tahoma"/>
          <w:szCs w:val="22"/>
          <w:lang w:val="el-GR"/>
        </w:rPr>
        <w:t xml:space="preserve">να </w:t>
      </w:r>
      <w:r w:rsidRPr="0065405D">
        <w:rPr>
          <w:rFonts w:ascii="Tahoma" w:hAnsi="Tahoma" w:cs="Tahoma"/>
          <w:szCs w:val="22"/>
          <w:lang w:val="el-GR"/>
        </w:rPr>
        <w:t xml:space="preserve">αποτελεί έναν ελκυστικό στόχο για μία σειρά από κακόβουλες ενέργειες. Σημειώνεται ότι το </w:t>
      </w:r>
      <w:proofErr w:type="spellStart"/>
      <w:r w:rsidRPr="0065405D">
        <w:rPr>
          <w:rFonts w:ascii="Tahoma" w:hAnsi="Tahoma" w:cs="Tahoma"/>
          <w:szCs w:val="22"/>
          <w:lang w:val="el-GR"/>
        </w:rPr>
        <w:t>ΥπΕξ</w:t>
      </w:r>
      <w:proofErr w:type="spellEnd"/>
      <w:r w:rsidRPr="0065405D">
        <w:rPr>
          <w:rFonts w:ascii="Tahoma" w:hAnsi="Tahoma" w:cs="Tahoma"/>
          <w:szCs w:val="22"/>
          <w:lang w:val="el-GR"/>
        </w:rPr>
        <w:t>:</w:t>
      </w:r>
    </w:p>
    <w:p w14:paraId="128604BF" w14:textId="77777777" w:rsidR="00AD686E" w:rsidRPr="00C85ECC" w:rsidRDefault="00AD686E" w:rsidP="00252835">
      <w:pPr>
        <w:pStyle w:val="aff0"/>
        <w:numPr>
          <w:ilvl w:val="0"/>
          <w:numId w:val="41"/>
        </w:numPr>
        <w:rPr>
          <w:rFonts w:ascii="Tahoma" w:hAnsi="Tahoma" w:cs="Tahoma"/>
          <w:szCs w:val="22"/>
          <w:lang w:val="el-GR"/>
        </w:rPr>
      </w:pPr>
      <w:r w:rsidRPr="00C85ECC">
        <w:rPr>
          <w:rFonts w:ascii="Tahoma" w:hAnsi="Tahoma" w:cs="Tahoma"/>
          <w:szCs w:val="22"/>
          <w:lang w:val="el-GR"/>
        </w:rPr>
        <w:t xml:space="preserve">διαθέτει πολλαπλές </w:t>
      </w:r>
      <w:proofErr w:type="spellStart"/>
      <w:r w:rsidRPr="00C85ECC">
        <w:rPr>
          <w:rFonts w:ascii="Tahoma" w:hAnsi="Tahoma" w:cs="Tahoma"/>
          <w:szCs w:val="22"/>
          <w:lang w:val="el-GR"/>
        </w:rPr>
        <w:t>διεπαφές</w:t>
      </w:r>
      <w:proofErr w:type="spellEnd"/>
      <w:r w:rsidRPr="00C85ECC">
        <w:rPr>
          <w:rFonts w:ascii="Tahoma" w:hAnsi="Tahoma" w:cs="Tahoma"/>
          <w:szCs w:val="22"/>
          <w:lang w:val="el-GR"/>
        </w:rPr>
        <w:t xml:space="preserve"> </w:t>
      </w:r>
      <w:proofErr w:type="spellStart"/>
      <w:r w:rsidRPr="00C85ECC">
        <w:rPr>
          <w:rFonts w:ascii="Tahoma" w:hAnsi="Tahoma" w:cs="Tahoma"/>
          <w:szCs w:val="22"/>
          <w:lang w:val="el-GR"/>
        </w:rPr>
        <w:t>διαλειτουργικότητας</w:t>
      </w:r>
      <w:proofErr w:type="spellEnd"/>
      <w:r w:rsidRPr="00C85ECC">
        <w:rPr>
          <w:rFonts w:ascii="Tahoma" w:hAnsi="Tahoma" w:cs="Tahoma"/>
          <w:szCs w:val="22"/>
          <w:lang w:val="el-GR"/>
        </w:rPr>
        <w:t xml:space="preserve"> με άλλα συστήματα του δημοσίου τομέα και προσθέτει συνεχώς νέες εφαρμογές για την καλύτερη εξυπηρέτηση των πολιτών στα Προξενεία</w:t>
      </w:r>
    </w:p>
    <w:p w14:paraId="3A70D254" w14:textId="77777777" w:rsidR="00AD686E" w:rsidRPr="00C85ECC" w:rsidRDefault="00AD686E" w:rsidP="00252835">
      <w:pPr>
        <w:pStyle w:val="aff0"/>
        <w:numPr>
          <w:ilvl w:val="0"/>
          <w:numId w:val="41"/>
        </w:numPr>
        <w:rPr>
          <w:rFonts w:ascii="Tahoma" w:hAnsi="Tahoma" w:cs="Tahoma"/>
          <w:szCs w:val="22"/>
          <w:lang w:val="el-GR"/>
        </w:rPr>
      </w:pPr>
      <w:r w:rsidRPr="00C85ECC">
        <w:rPr>
          <w:rFonts w:ascii="Tahoma" w:hAnsi="Tahoma" w:cs="Tahoma"/>
          <w:szCs w:val="22"/>
          <w:lang w:val="el-GR"/>
        </w:rPr>
        <w:t>διαβιβάζει εθνικά ευαίσθητ</w:t>
      </w:r>
      <w:r>
        <w:rPr>
          <w:rFonts w:ascii="Tahoma" w:hAnsi="Tahoma" w:cs="Tahoma"/>
          <w:szCs w:val="22"/>
          <w:lang w:val="el-GR"/>
        </w:rPr>
        <w:t>ες</w:t>
      </w:r>
      <w:r w:rsidRPr="00C85ECC">
        <w:rPr>
          <w:rFonts w:ascii="Tahoma" w:hAnsi="Tahoma" w:cs="Tahoma"/>
          <w:szCs w:val="22"/>
          <w:lang w:val="el-GR"/>
        </w:rPr>
        <w:t xml:space="preserve"> πληροφορ</w:t>
      </w:r>
      <w:r>
        <w:rPr>
          <w:rFonts w:ascii="Tahoma" w:hAnsi="Tahoma" w:cs="Tahoma"/>
          <w:szCs w:val="22"/>
          <w:lang w:val="el-GR"/>
        </w:rPr>
        <w:t>ίες</w:t>
      </w:r>
      <w:r w:rsidRPr="00C85ECC">
        <w:rPr>
          <w:rFonts w:ascii="Tahoma" w:hAnsi="Tahoma" w:cs="Tahoma"/>
          <w:szCs w:val="22"/>
          <w:lang w:val="el-GR"/>
        </w:rPr>
        <w:t xml:space="preserve"> πολιτικού χαρακτήρα, </w:t>
      </w:r>
      <w:r>
        <w:rPr>
          <w:rFonts w:ascii="Tahoma" w:hAnsi="Tahoma" w:cs="Tahoma"/>
          <w:szCs w:val="22"/>
          <w:lang w:val="el-GR"/>
        </w:rPr>
        <w:t xml:space="preserve">και συνεπώς  </w:t>
      </w:r>
      <w:r w:rsidRPr="00C85ECC">
        <w:rPr>
          <w:rFonts w:ascii="Tahoma" w:hAnsi="Tahoma" w:cs="Tahoma"/>
          <w:szCs w:val="22"/>
          <w:lang w:val="el-GR"/>
        </w:rPr>
        <w:t xml:space="preserve">θα πρέπει να εξασφαλίζεται η εμπιστευτικότητα, η ασφάλεια των ανταλλασσόμενων δεδομένων και η ακεραιότητά τους, κάτι που απαιτεί τα ανάλογα τεχνικά και διοικητικά μέσα και διαρκή </w:t>
      </w:r>
      <w:proofErr w:type="spellStart"/>
      <w:r w:rsidRPr="00C85ECC">
        <w:rPr>
          <w:rFonts w:ascii="Tahoma" w:hAnsi="Tahoma" w:cs="Tahoma"/>
          <w:szCs w:val="22"/>
          <w:lang w:val="el-GR"/>
        </w:rPr>
        <w:t>επικαιροποίηση</w:t>
      </w:r>
      <w:proofErr w:type="spellEnd"/>
      <w:r w:rsidRPr="00C85ECC">
        <w:rPr>
          <w:rFonts w:ascii="Tahoma" w:hAnsi="Tahoma" w:cs="Tahoma"/>
          <w:szCs w:val="22"/>
          <w:lang w:val="el-GR"/>
        </w:rPr>
        <w:t xml:space="preserve"> τους.</w:t>
      </w:r>
    </w:p>
    <w:p w14:paraId="1541AA2C" w14:textId="77777777" w:rsidR="00AD686E" w:rsidRPr="0065405D" w:rsidRDefault="00AD686E" w:rsidP="008C5CCC">
      <w:pPr>
        <w:rPr>
          <w:rFonts w:ascii="Tahoma" w:hAnsi="Tahoma" w:cs="Tahoma"/>
          <w:szCs w:val="22"/>
          <w:lang w:val="el-GR"/>
        </w:rPr>
      </w:pPr>
    </w:p>
    <w:p w14:paraId="132A22AB" w14:textId="77777777" w:rsidR="00DF1D08" w:rsidRPr="00071CDB" w:rsidRDefault="00DF1D08" w:rsidP="004719AE">
      <w:pPr>
        <w:pStyle w:val="40"/>
        <w:numPr>
          <w:ilvl w:val="0"/>
          <w:numId w:val="10"/>
        </w:numPr>
        <w:rPr>
          <w:rFonts w:eastAsia="SimSun"/>
        </w:rPr>
      </w:pPr>
      <w:bookmarkStart w:id="215" w:name="_Toc161995458"/>
      <w:r w:rsidRPr="00071CDB">
        <w:rPr>
          <w:rFonts w:eastAsia="SimSun"/>
        </w:rPr>
        <w:t>Περιγραφή Φυσικού Αντικειμένου της Σ</w:t>
      </w:r>
      <w:bookmarkEnd w:id="213"/>
      <w:r w:rsidRPr="00071CDB">
        <w:rPr>
          <w:rFonts w:eastAsia="SimSun"/>
        </w:rPr>
        <w:t>ύμβασης</w:t>
      </w:r>
      <w:bookmarkEnd w:id="214"/>
      <w:bookmarkEnd w:id="215"/>
    </w:p>
    <w:p w14:paraId="5280B4F0" w14:textId="77777777" w:rsidR="008338F0" w:rsidRPr="00071CDB" w:rsidRDefault="009269A1" w:rsidP="004719AE">
      <w:pPr>
        <w:pStyle w:val="40"/>
        <w:numPr>
          <w:ilvl w:val="1"/>
          <w:numId w:val="10"/>
        </w:numPr>
        <w:ind w:left="426"/>
      </w:pPr>
      <w:bookmarkStart w:id="216" w:name="_Ref6833014"/>
      <w:r w:rsidRPr="00071CDB">
        <w:t xml:space="preserve"> </w:t>
      </w:r>
      <w:bookmarkStart w:id="217" w:name="_Toc161995459"/>
      <w:r w:rsidR="00353DD1" w:rsidRPr="00071CDB">
        <w:t>Σκοπός και στόχοι της Σύμβασης</w:t>
      </w:r>
      <w:bookmarkEnd w:id="217"/>
      <w:r w:rsidR="00353DD1" w:rsidRPr="00071CDB">
        <w:t xml:space="preserve"> </w:t>
      </w:r>
      <w:bookmarkEnd w:id="216"/>
    </w:p>
    <w:p w14:paraId="2EAA4B95" w14:textId="77777777" w:rsidR="00AD686E" w:rsidRPr="009F695E" w:rsidRDefault="00AD686E" w:rsidP="00AD686E">
      <w:pPr>
        <w:pStyle w:val="normalwithoutspacing"/>
        <w:rPr>
          <w:rFonts w:ascii="Tahoma" w:hAnsi="Tahoma" w:cs="Tahoma"/>
          <w:szCs w:val="22"/>
        </w:rPr>
      </w:pPr>
      <w:r>
        <w:rPr>
          <w:rFonts w:ascii="Tahoma" w:hAnsi="Tahoma" w:cs="Tahoma"/>
          <w:szCs w:val="22"/>
        </w:rPr>
        <w:t>Ο</w:t>
      </w:r>
      <w:r w:rsidRPr="009F695E">
        <w:rPr>
          <w:rFonts w:ascii="Tahoma" w:hAnsi="Tahoma" w:cs="Tahoma"/>
          <w:szCs w:val="22"/>
        </w:rPr>
        <w:t>ι τεχνολογικές εξελίξεις παρουσιάζουν ταχύτατους ρυθμούς σε παγκόσμιο επίπεδο, περνώντας σε μια νέα τροχιά εφαρμογών και δικτύωσης. Οι νέες τεχνολογίες, όπως η τεχνητή νοημοσύνη (</w:t>
      </w:r>
      <w:proofErr w:type="spellStart"/>
      <w:r w:rsidRPr="009F695E">
        <w:rPr>
          <w:rFonts w:ascii="Tahoma" w:hAnsi="Tahoma" w:cs="Tahoma"/>
          <w:szCs w:val="22"/>
        </w:rPr>
        <w:t>artificial</w:t>
      </w:r>
      <w:proofErr w:type="spellEnd"/>
      <w:r w:rsidRPr="009F695E">
        <w:rPr>
          <w:rFonts w:ascii="Tahoma" w:hAnsi="Tahoma" w:cs="Tahoma"/>
          <w:szCs w:val="22"/>
        </w:rPr>
        <w:t xml:space="preserve"> </w:t>
      </w:r>
      <w:proofErr w:type="spellStart"/>
      <w:r w:rsidRPr="009F695E">
        <w:rPr>
          <w:rFonts w:ascii="Tahoma" w:hAnsi="Tahoma" w:cs="Tahoma"/>
          <w:szCs w:val="22"/>
        </w:rPr>
        <w:t>intelligence</w:t>
      </w:r>
      <w:proofErr w:type="spellEnd"/>
      <w:r w:rsidRPr="009F695E">
        <w:rPr>
          <w:rFonts w:ascii="Tahoma" w:hAnsi="Tahoma" w:cs="Tahoma"/>
          <w:szCs w:val="22"/>
        </w:rPr>
        <w:t>), η δυνατότητα περαιτέρω ανάπτυξης έξυπνων μηχανών (έξυπνα κινητά τηλέφωνα, έξυπνα αυτοκίνητα, έξυπνες συσκευές), σε συνδυασμό με τεχνολογίες νέφους (</w:t>
      </w:r>
      <w:proofErr w:type="spellStart"/>
      <w:r w:rsidRPr="009F695E">
        <w:rPr>
          <w:rFonts w:ascii="Tahoma" w:hAnsi="Tahoma" w:cs="Tahoma"/>
          <w:szCs w:val="22"/>
        </w:rPr>
        <w:t>cloud</w:t>
      </w:r>
      <w:proofErr w:type="spellEnd"/>
      <w:r w:rsidRPr="009F695E">
        <w:rPr>
          <w:rFonts w:ascii="Tahoma" w:hAnsi="Tahoma" w:cs="Tahoma"/>
          <w:szCs w:val="22"/>
        </w:rPr>
        <w:t xml:space="preserve"> </w:t>
      </w:r>
      <w:proofErr w:type="spellStart"/>
      <w:r w:rsidRPr="009F695E">
        <w:rPr>
          <w:rFonts w:ascii="Tahoma" w:hAnsi="Tahoma" w:cs="Tahoma"/>
          <w:szCs w:val="22"/>
        </w:rPr>
        <w:t>computing</w:t>
      </w:r>
      <w:proofErr w:type="spellEnd"/>
      <w:r w:rsidRPr="009F695E">
        <w:rPr>
          <w:rFonts w:ascii="Tahoma" w:hAnsi="Tahoma" w:cs="Tahoma"/>
          <w:szCs w:val="22"/>
        </w:rPr>
        <w:t xml:space="preserve">) και τις νέες δυνατότητες δικτύωσης των δικτύων 5ης γενιάς, έχουν τεράστιο εύρος εφαρμογών σε όλους τους τομείς [υγείας, μεταφορών, υποδομών, εθνικής άμυνας </w:t>
      </w:r>
      <w:proofErr w:type="spellStart"/>
      <w:r w:rsidRPr="009F695E">
        <w:rPr>
          <w:rFonts w:ascii="Tahoma" w:hAnsi="Tahoma" w:cs="Tahoma"/>
          <w:szCs w:val="22"/>
        </w:rPr>
        <w:t>κ.ο.κ</w:t>
      </w:r>
      <w:proofErr w:type="spellEnd"/>
      <w:r w:rsidRPr="009F695E">
        <w:rPr>
          <w:rFonts w:ascii="Tahoma" w:hAnsi="Tahoma" w:cs="Tahoma"/>
          <w:szCs w:val="22"/>
        </w:rPr>
        <w:t>].</w:t>
      </w:r>
    </w:p>
    <w:p w14:paraId="56225849" w14:textId="77777777" w:rsidR="00AD686E" w:rsidRPr="009F695E" w:rsidRDefault="00AD686E" w:rsidP="00AD686E">
      <w:pPr>
        <w:pStyle w:val="normalwithoutspacing"/>
        <w:rPr>
          <w:rFonts w:ascii="Tahoma" w:hAnsi="Tahoma" w:cs="Tahoma"/>
          <w:szCs w:val="22"/>
        </w:rPr>
      </w:pPr>
      <w:r w:rsidRPr="009F695E">
        <w:rPr>
          <w:rFonts w:ascii="Tahoma" w:hAnsi="Tahoma" w:cs="Tahoma"/>
          <w:szCs w:val="22"/>
        </w:rPr>
        <w:lastRenderedPageBreak/>
        <w:t>Παράλληλα με τις εξελίξεις αυτές, η πανδημία COVID-19, η ενεργειακή κρίση, η κρίση στην Ουκρανία, η αύξηση τιμών  έθεσε νέα δεδομένα και νέες απαιτήσεις σε όλο το φάσμα της οικονομικής και κοινωνικής ζωής των πολιτών. Οι προκλήσεις και οι αδυναμίες λειτουργίας οδήγησαν σε  εναλλακτικές μέσα στον ψηφιακό κόσμο καθώς και στο ψηφιακό κράτος (</w:t>
      </w:r>
      <w:proofErr w:type="spellStart"/>
      <w:r w:rsidRPr="009F695E">
        <w:rPr>
          <w:rFonts w:ascii="Tahoma" w:hAnsi="Tahoma" w:cs="Tahoma"/>
          <w:szCs w:val="22"/>
        </w:rPr>
        <w:t>digital</w:t>
      </w:r>
      <w:proofErr w:type="spellEnd"/>
      <w:r w:rsidRPr="009F695E">
        <w:rPr>
          <w:rFonts w:ascii="Tahoma" w:hAnsi="Tahoma" w:cs="Tahoma"/>
          <w:szCs w:val="22"/>
        </w:rPr>
        <w:t xml:space="preserve"> </w:t>
      </w:r>
      <w:proofErr w:type="spellStart"/>
      <w:r w:rsidRPr="009F695E">
        <w:rPr>
          <w:rFonts w:ascii="Tahoma" w:hAnsi="Tahoma" w:cs="Tahoma"/>
          <w:szCs w:val="22"/>
        </w:rPr>
        <w:t>state</w:t>
      </w:r>
      <w:proofErr w:type="spellEnd"/>
      <w:r w:rsidRPr="009F695E">
        <w:rPr>
          <w:rFonts w:ascii="Tahoma" w:hAnsi="Tahoma" w:cs="Tahoma"/>
          <w:szCs w:val="22"/>
        </w:rPr>
        <w:t xml:space="preserve">).  </w:t>
      </w:r>
    </w:p>
    <w:p w14:paraId="7EA1DB75" w14:textId="77777777" w:rsidR="00AD686E" w:rsidRPr="009F695E" w:rsidRDefault="00AD686E" w:rsidP="00AD686E">
      <w:pPr>
        <w:pStyle w:val="normalwithoutspacing"/>
        <w:rPr>
          <w:rFonts w:ascii="Tahoma" w:hAnsi="Tahoma" w:cs="Tahoma"/>
          <w:b/>
          <w:bCs/>
          <w:szCs w:val="22"/>
        </w:rPr>
      </w:pPr>
      <w:r w:rsidRPr="009F695E">
        <w:rPr>
          <w:rFonts w:ascii="Tahoma" w:hAnsi="Tahoma" w:cs="Tahoma"/>
          <w:szCs w:val="22"/>
        </w:rPr>
        <w:t xml:space="preserve">Όλες οι ανωτέρω ταχύτατες εξελίξεις, σε συνδυασμό με την αυξανόμενη ζήτηση για ψηφιακές εφαρμογές και υπηρεσίες, ενέχουν σημαντικές προκλήσεις. </w:t>
      </w:r>
      <w:r w:rsidRPr="009F695E">
        <w:rPr>
          <w:rFonts w:ascii="Tahoma" w:hAnsi="Tahoma" w:cs="Tahoma"/>
          <w:b/>
          <w:bCs/>
          <w:szCs w:val="22"/>
        </w:rPr>
        <w:t xml:space="preserve">Όσο ταχύτερα εξαπλώνεται ο ψηφιακός κόσμος σε κάθε έκφανση της καθημερινής οικονομικής και κοινωνικής ζωής, τόσο εκτίθεται και σε κακόβουλες και παράνομες ενέργειες. </w:t>
      </w:r>
    </w:p>
    <w:p w14:paraId="226D09C6" w14:textId="77777777" w:rsidR="00AD686E" w:rsidRPr="005B07A4" w:rsidRDefault="00AD686E" w:rsidP="00AD686E">
      <w:pPr>
        <w:pStyle w:val="normalwithoutspacing"/>
        <w:rPr>
          <w:rFonts w:ascii="Tahoma" w:hAnsi="Tahoma" w:cs="Tahoma"/>
          <w:b/>
          <w:bCs/>
          <w:szCs w:val="22"/>
        </w:rPr>
      </w:pPr>
      <w:r w:rsidRPr="009F695E">
        <w:rPr>
          <w:rFonts w:ascii="Tahoma" w:hAnsi="Tahoma" w:cs="Tahoma"/>
          <w:szCs w:val="22"/>
        </w:rPr>
        <w:t xml:space="preserve">Ο κάθε οργανισμός, οφείλει να εξασφαλίσει την προστασία των πληροφοριών που διαχειρίζεται, ανάλογα με τη σημασία και την κρισιμότητά </w:t>
      </w:r>
      <w:r>
        <w:rPr>
          <w:rFonts w:ascii="Tahoma" w:hAnsi="Tahoma" w:cs="Tahoma"/>
          <w:szCs w:val="22"/>
        </w:rPr>
        <w:t xml:space="preserve">τους, ιδιαίτερα δε </w:t>
      </w:r>
      <w:r w:rsidRPr="005B07A4">
        <w:rPr>
          <w:rFonts w:ascii="Tahoma" w:hAnsi="Tahoma" w:cs="Tahoma"/>
          <w:b/>
          <w:bCs/>
          <w:szCs w:val="22"/>
        </w:rPr>
        <w:t xml:space="preserve">το Υπουργείο Εσωτερικών το οποίο ενδεχομένως να αποτελεί τον κυριότερο στόχο κακόβουλων ενεργειών και η παράμετρος ασφάλεια είναι εξαιρετικά σημαντική  </w:t>
      </w:r>
    </w:p>
    <w:p w14:paraId="4C1CA48E" w14:textId="77777777" w:rsidR="00AD686E" w:rsidRPr="009F695E" w:rsidRDefault="00AD686E" w:rsidP="00AD686E">
      <w:pPr>
        <w:pStyle w:val="normalwithoutspacing"/>
        <w:rPr>
          <w:rFonts w:ascii="Tahoma" w:hAnsi="Tahoma" w:cs="Tahoma"/>
          <w:szCs w:val="22"/>
        </w:rPr>
      </w:pPr>
      <w:r w:rsidRPr="009F695E">
        <w:rPr>
          <w:rFonts w:ascii="Tahoma" w:hAnsi="Tahoma" w:cs="Tahoma"/>
          <w:szCs w:val="22"/>
        </w:rPr>
        <w:t>Επιπλέον, στο στρατηγικό σχέδιο του Υπουργείου</w:t>
      </w:r>
      <w:r>
        <w:rPr>
          <w:rFonts w:ascii="Tahoma" w:hAnsi="Tahoma" w:cs="Tahoma"/>
          <w:szCs w:val="22"/>
        </w:rPr>
        <w:t xml:space="preserve"> Εξωτερικών </w:t>
      </w:r>
      <w:r w:rsidRPr="009F695E">
        <w:rPr>
          <w:rFonts w:ascii="Tahoma" w:hAnsi="Tahoma" w:cs="Tahoma"/>
          <w:szCs w:val="22"/>
        </w:rPr>
        <w:t xml:space="preserve">2023-2026, που ανέπτυξε η Διεύθυνση Στρατηγικού &amp; Επιχειρησιακού Σχεδιασμού, αναδεικνύεται ως στόχος </w:t>
      </w:r>
      <w:r w:rsidRPr="009F695E">
        <w:rPr>
          <w:rFonts w:ascii="Tahoma" w:hAnsi="Tahoma" w:cs="Tahoma"/>
          <w:b/>
          <w:bCs/>
          <w:szCs w:val="22"/>
        </w:rPr>
        <w:t>η ανάπτυξη του ανθρώπινου δυναμικού, η  αναβάθμιση δομών και ο εκσυγχρονισμός της λειτουργίας του Υπουργείου Εξωτερικών</w:t>
      </w:r>
      <w:r w:rsidRPr="009F695E">
        <w:rPr>
          <w:rFonts w:ascii="Tahoma" w:hAnsi="Tahoma" w:cs="Tahoma"/>
          <w:szCs w:val="22"/>
        </w:rPr>
        <w:t xml:space="preserve">. Στο στόχο αυτόν εμπεριέχεται η  </w:t>
      </w:r>
      <w:proofErr w:type="spellStart"/>
      <w:r w:rsidRPr="009F695E">
        <w:rPr>
          <w:rFonts w:ascii="Tahoma" w:hAnsi="Tahoma" w:cs="Tahoma"/>
          <w:szCs w:val="22"/>
        </w:rPr>
        <w:t>Ψηφιοποίηση</w:t>
      </w:r>
      <w:proofErr w:type="spellEnd"/>
      <w:r w:rsidRPr="009F695E">
        <w:rPr>
          <w:rFonts w:ascii="Tahoma" w:hAnsi="Tahoma" w:cs="Tahoma"/>
          <w:szCs w:val="22"/>
        </w:rPr>
        <w:t xml:space="preserve"> των λειτουργιών του </w:t>
      </w:r>
      <w:proofErr w:type="spellStart"/>
      <w:r w:rsidRPr="009F695E">
        <w:rPr>
          <w:rFonts w:ascii="Tahoma" w:hAnsi="Tahoma" w:cs="Tahoma"/>
          <w:szCs w:val="22"/>
        </w:rPr>
        <w:t>Υ</w:t>
      </w:r>
      <w:r>
        <w:rPr>
          <w:rFonts w:ascii="Tahoma" w:hAnsi="Tahoma" w:cs="Tahoma"/>
          <w:szCs w:val="22"/>
        </w:rPr>
        <w:t>π</w:t>
      </w:r>
      <w:r w:rsidRPr="009F695E">
        <w:rPr>
          <w:rFonts w:ascii="Tahoma" w:hAnsi="Tahoma" w:cs="Tahoma"/>
          <w:szCs w:val="22"/>
        </w:rPr>
        <w:t>Ε</w:t>
      </w:r>
      <w:r>
        <w:rPr>
          <w:rFonts w:ascii="Tahoma" w:hAnsi="Tahoma" w:cs="Tahoma"/>
          <w:szCs w:val="22"/>
        </w:rPr>
        <w:t>ξ</w:t>
      </w:r>
      <w:proofErr w:type="spellEnd"/>
      <w:r w:rsidRPr="009F695E">
        <w:rPr>
          <w:rFonts w:ascii="Tahoma" w:hAnsi="Tahoma" w:cs="Tahoma"/>
          <w:szCs w:val="22"/>
        </w:rPr>
        <w:t xml:space="preserve"> καθώς και η διαρκής βελτίωση στις δομές και στη λειτουργία του </w:t>
      </w:r>
      <w:proofErr w:type="spellStart"/>
      <w:r w:rsidRPr="009F695E">
        <w:rPr>
          <w:rFonts w:ascii="Tahoma" w:hAnsi="Tahoma" w:cs="Tahoma"/>
          <w:szCs w:val="22"/>
        </w:rPr>
        <w:t>Υ</w:t>
      </w:r>
      <w:r>
        <w:rPr>
          <w:rFonts w:ascii="Tahoma" w:hAnsi="Tahoma" w:cs="Tahoma"/>
          <w:szCs w:val="22"/>
        </w:rPr>
        <w:t>π</w:t>
      </w:r>
      <w:r w:rsidRPr="009F695E">
        <w:rPr>
          <w:rFonts w:ascii="Tahoma" w:hAnsi="Tahoma" w:cs="Tahoma"/>
          <w:szCs w:val="22"/>
        </w:rPr>
        <w:t>Ε</w:t>
      </w:r>
      <w:r>
        <w:rPr>
          <w:rFonts w:ascii="Tahoma" w:hAnsi="Tahoma" w:cs="Tahoma"/>
          <w:szCs w:val="22"/>
        </w:rPr>
        <w:t>ξ</w:t>
      </w:r>
      <w:proofErr w:type="spellEnd"/>
      <w:r w:rsidRPr="009F695E">
        <w:rPr>
          <w:rFonts w:ascii="Tahoma" w:hAnsi="Tahoma" w:cs="Tahoma"/>
          <w:szCs w:val="22"/>
        </w:rPr>
        <w:t>.</w:t>
      </w:r>
    </w:p>
    <w:p w14:paraId="01E1BB33" w14:textId="77777777" w:rsidR="00AD686E" w:rsidRPr="009F695E" w:rsidRDefault="00AD686E" w:rsidP="00AD686E">
      <w:pPr>
        <w:pStyle w:val="normalwithoutspacing"/>
        <w:rPr>
          <w:rFonts w:ascii="Tahoma" w:hAnsi="Tahoma" w:cs="Tahoma"/>
          <w:szCs w:val="22"/>
        </w:rPr>
      </w:pPr>
      <w:r w:rsidRPr="009F695E">
        <w:rPr>
          <w:rFonts w:ascii="Tahoma" w:hAnsi="Tahoma" w:cs="Tahoma"/>
          <w:szCs w:val="22"/>
        </w:rPr>
        <w:t xml:space="preserve">Η επίτευξη των παραπάνω στόχων καθώς και η διαρκής προσαρμογή στα νέα διεθνή δεδομένα, διασφαλίζοντας με τον τρόπο αυτό την ανθεκτικότητα της εξωτερικής πολιτικής απέναντι στις προκλήσεις των καιρών, προϋποθέτουν μαζί με άλλα μία </w:t>
      </w:r>
      <w:r w:rsidRPr="009F695E">
        <w:rPr>
          <w:rFonts w:ascii="Tahoma" w:hAnsi="Tahoma" w:cs="Tahoma"/>
          <w:b/>
          <w:bCs/>
          <w:szCs w:val="22"/>
        </w:rPr>
        <w:t>στρατηγική αναδιοργάνωσης των διαδικασιών διαχείρισης της ασφάλειας των συστημάτων πληροφοριών του Υπουργείου Εξωτερικών</w:t>
      </w:r>
      <w:r w:rsidRPr="009F695E">
        <w:rPr>
          <w:rFonts w:ascii="Tahoma" w:hAnsi="Tahoma" w:cs="Tahoma"/>
          <w:szCs w:val="22"/>
        </w:rPr>
        <w:t xml:space="preserve">, με βάση διεθνώς αναγνωρισμένα πρότυπα και βέλτιστες πρακτικές καθώς και τη διαρκή δέσμευση αναθεώρησης του συστήματος με βάση νέα δεδομένα, νομοθεσίες και πρακτικές. </w:t>
      </w:r>
    </w:p>
    <w:p w14:paraId="4BD73E50" w14:textId="77777777" w:rsidR="00AD686E" w:rsidRDefault="00AD686E" w:rsidP="00AD686E">
      <w:pPr>
        <w:pStyle w:val="normalwithoutspacing"/>
        <w:rPr>
          <w:rFonts w:ascii="Tahoma" w:hAnsi="Tahoma" w:cs="Tahoma"/>
          <w:szCs w:val="22"/>
        </w:rPr>
      </w:pPr>
      <w:r>
        <w:rPr>
          <w:rFonts w:ascii="Tahoma" w:hAnsi="Tahoma" w:cs="Tahoma"/>
          <w:szCs w:val="22"/>
        </w:rPr>
        <w:t xml:space="preserve">Συνεπώς, λαμβανομένων υπόψη των τεχνολογικών εξελίξεων αλλά και των αναγκών για ένα ενιαίο τρόπο λειτουργίας </w:t>
      </w:r>
      <w:r w:rsidRPr="00B54C47">
        <w:rPr>
          <w:rFonts w:ascii="Tahoma" w:hAnsi="Tahoma" w:cs="Tahoma"/>
          <w:szCs w:val="22"/>
        </w:rPr>
        <w:t xml:space="preserve">με ένα διεθνώς αναγνωρισμένο πρότυπο, </w:t>
      </w:r>
      <w:r>
        <w:rPr>
          <w:rFonts w:ascii="Tahoma" w:hAnsi="Tahoma" w:cs="Tahoma"/>
          <w:szCs w:val="22"/>
        </w:rPr>
        <w:t xml:space="preserve">καθώς και  την </w:t>
      </w:r>
      <w:r w:rsidRPr="00B54C47">
        <w:rPr>
          <w:rFonts w:ascii="Tahoma" w:hAnsi="Tahoma" w:cs="Tahoma"/>
          <w:szCs w:val="22"/>
        </w:rPr>
        <w:t xml:space="preserve">ασφάλεια </w:t>
      </w:r>
      <w:r>
        <w:rPr>
          <w:rFonts w:ascii="Tahoma" w:hAnsi="Tahoma" w:cs="Tahoma"/>
          <w:szCs w:val="22"/>
        </w:rPr>
        <w:t xml:space="preserve">των </w:t>
      </w:r>
      <w:r w:rsidRPr="00B54C47">
        <w:rPr>
          <w:rFonts w:ascii="Tahoma" w:hAnsi="Tahoma" w:cs="Tahoma"/>
          <w:szCs w:val="22"/>
        </w:rPr>
        <w:t>πληροφορ</w:t>
      </w:r>
      <w:r>
        <w:rPr>
          <w:rFonts w:ascii="Tahoma" w:hAnsi="Tahoma" w:cs="Tahoma"/>
          <w:szCs w:val="22"/>
        </w:rPr>
        <w:t>ιών</w:t>
      </w:r>
      <w:r w:rsidRPr="00B54C47">
        <w:rPr>
          <w:rFonts w:ascii="Tahoma" w:hAnsi="Tahoma" w:cs="Tahoma"/>
          <w:szCs w:val="22"/>
        </w:rPr>
        <w:t xml:space="preserve"> και </w:t>
      </w:r>
      <w:r>
        <w:rPr>
          <w:rFonts w:ascii="Tahoma" w:hAnsi="Tahoma" w:cs="Tahoma"/>
          <w:szCs w:val="22"/>
        </w:rPr>
        <w:t xml:space="preserve">των </w:t>
      </w:r>
      <w:r w:rsidRPr="00B54C47">
        <w:rPr>
          <w:rFonts w:ascii="Tahoma" w:hAnsi="Tahoma" w:cs="Tahoma"/>
          <w:szCs w:val="22"/>
        </w:rPr>
        <w:t>συστημάτων</w:t>
      </w:r>
      <w:r w:rsidRPr="009F695E">
        <w:rPr>
          <w:rFonts w:ascii="Tahoma" w:hAnsi="Tahoma" w:cs="Tahoma"/>
          <w:szCs w:val="22"/>
        </w:rPr>
        <w:t xml:space="preserve">, </w:t>
      </w:r>
      <w:r w:rsidRPr="00C85ECC">
        <w:rPr>
          <w:rFonts w:ascii="Tahoma" w:hAnsi="Tahoma" w:cs="Tahoma"/>
          <w:b/>
          <w:bCs/>
          <w:szCs w:val="22"/>
        </w:rPr>
        <w:t>το Υπουργείο Εξωτερικών οφείλει να προχωρήσει στην ανάπτυξη και εφαρμογή ενός Συστήματος Διαχείρισης Ασφάλειας Πληροφοριών, με βάση ένα διεθνές πρότυπο όπως το ISO/IEC 27001:2013 για τα συστήματα των πληροφοριών που υλοποιεί και διαχειρίζεται.</w:t>
      </w:r>
      <w:r w:rsidRPr="009F695E">
        <w:rPr>
          <w:rFonts w:ascii="Tahoma" w:hAnsi="Tahoma" w:cs="Tahoma"/>
          <w:szCs w:val="22"/>
        </w:rPr>
        <w:t xml:space="preserve"> Το σύστημα αυτό θα εξασφαλίζει ότι στις διαδικασίες του Υπουργείου εμπεριέχονται όλοι οι απαραίτητοι έλεγχοι σε θέματα </w:t>
      </w:r>
      <w:r w:rsidRPr="00B61A1B">
        <w:rPr>
          <w:rFonts w:ascii="Tahoma" w:hAnsi="Tahoma" w:cs="Tahoma"/>
          <w:b/>
          <w:bCs/>
          <w:szCs w:val="22"/>
        </w:rPr>
        <w:t>εμπιστευτικότητας, ακεραιότητας και διαθεσιμότητας της πληροφορίας</w:t>
      </w:r>
      <w:r w:rsidRPr="009F695E">
        <w:rPr>
          <w:rFonts w:ascii="Tahoma" w:hAnsi="Tahoma" w:cs="Tahoma"/>
          <w:szCs w:val="22"/>
        </w:rPr>
        <w:t xml:space="preserve"> ώστε να προστατεύονται τα δεδομένα και οι εμπλεκόμενοι πόροι σε κάθε δραστηριότητα του.</w:t>
      </w:r>
    </w:p>
    <w:p w14:paraId="1B7E520B" w14:textId="77777777" w:rsidR="00AD686E" w:rsidRDefault="00AD686E" w:rsidP="00AD686E">
      <w:pPr>
        <w:pStyle w:val="normalwithoutspacing"/>
        <w:rPr>
          <w:rFonts w:ascii="Tahoma" w:hAnsi="Tahoma" w:cs="Tahoma"/>
          <w:szCs w:val="22"/>
        </w:rPr>
      </w:pPr>
    </w:p>
    <w:p w14:paraId="581E2558" w14:textId="77777777" w:rsidR="00AD686E" w:rsidRDefault="00AD686E" w:rsidP="00AD686E">
      <w:pPr>
        <w:pStyle w:val="normalwithoutspacing"/>
        <w:rPr>
          <w:rFonts w:ascii="Tahoma" w:hAnsi="Tahoma" w:cs="Tahoma"/>
          <w:szCs w:val="22"/>
        </w:rPr>
      </w:pPr>
      <w:r>
        <w:rPr>
          <w:rFonts w:ascii="Tahoma" w:hAnsi="Tahoma" w:cs="Tahoma"/>
          <w:szCs w:val="22"/>
        </w:rPr>
        <w:t xml:space="preserve">Γενικότερα, ο ανασχεδιασμός των διαδικασιών </w:t>
      </w:r>
      <w:r w:rsidRPr="009B5A06">
        <w:rPr>
          <w:rFonts w:ascii="Tahoma" w:hAnsi="Tahoma" w:cs="Tahoma"/>
          <w:szCs w:val="22"/>
        </w:rPr>
        <w:t xml:space="preserve">διαχείρισης της ασφάλειας </w:t>
      </w:r>
      <w:r>
        <w:rPr>
          <w:rFonts w:ascii="Tahoma" w:hAnsi="Tahoma" w:cs="Tahoma"/>
          <w:szCs w:val="22"/>
        </w:rPr>
        <w:t xml:space="preserve">των </w:t>
      </w:r>
      <w:r w:rsidRPr="009B5A06">
        <w:rPr>
          <w:rFonts w:ascii="Tahoma" w:hAnsi="Tahoma" w:cs="Tahoma"/>
          <w:szCs w:val="22"/>
        </w:rPr>
        <w:t xml:space="preserve">πληροφοριών </w:t>
      </w:r>
      <w:r>
        <w:rPr>
          <w:rFonts w:ascii="Tahoma" w:hAnsi="Tahoma" w:cs="Tahoma"/>
          <w:szCs w:val="22"/>
        </w:rPr>
        <w:t xml:space="preserve">ώστε να ικανοποιούν τις απαιτήσεις του </w:t>
      </w:r>
      <w:r>
        <w:rPr>
          <w:rFonts w:ascii="Tahoma" w:hAnsi="Tahoma" w:cs="Tahoma"/>
          <w:szCs w:val="22"/>
          <w:lang w:val="en-US"/>
        </w:rPr>
        <w:t>ISO</w:t>
      </w:r>
      <w:r w:rsidRPr="009B5A06">
        <w:rPr>
          <w:rFonts w:ascii="Tahoma" w:hAnsi="Tahoma" w:cs="Tahoma"/>
          <w:szCs w:val="22"/>
        </w:rPr>
        <w:t>/</w:t>
      </w:r>
      <w:r>
        <w:rPr>
          <w:rFonts w:ascii="Tahoma" w:hAnsi="Tahoma" w:cs="Tahoma"/>
          <w:szCs w:val="22"/>
          <w:lang w:val="en-US"/>
        </w:rPr>
        <w:t>IEC</w:t>
      </w:r>
      <w:r w:rsidRPr="009B5A06">
        <w:rPr>
          <w:rFonts w:ascii="Tahoma" w:hAnsi="Tahoma" w:cs="Tahoma"/>
          <w:szCs w:val="22"/>
        </w:rPr>
        <w:t xml:space="preserve"> 27001</w:t>
      </w:r>
      <w:r>
        <w:rPr>
          <w:rFonts w:ascii="Tahoma" w:hAnsi="Tahoma" w:cs="Tahoma"/>
          <w:szCs w:val="22"/>
        </w:rPr>
        <w:t xml:space="preserve"> είναι σκόπιμος καθώς:</w:t>
      </w:r>
    </w:p>
    <w:p w14:paraId="178B8766" w14:textId="77777777" w:rsidR="00AD686E" w:rsidRPr="009B5A06" w:rsidRDefault="00AD686E" w:rsidP="00252835">
      <w:pPr>
        <w:pStyle w:val="normalwithoutspacing"/>
        <w:numPr>
          <w:ilvl w:val="0"/>
          <w:numId w:val="38"/>
        </w:numPr>
        <w:rPr>
          <w:rFonts w:ascii="Tahoma" w:hAnsi="Tahoma" w:cs="Tahoma"/>
          <w:szCs w:val="22"/>
        </w:rPr>
      </w:pPr>
      <w:r>
        <w:rPr>
          <w:rFonts w:ascii="Tahoma" w:hAnsi="Tahoma" w:cs="Tahoma"/>
          <w:szCs w:val="22"/>
        </w:rPr>
        <w:t xml:space="preserve">Ένα </w:t>
      </w:r>
      <w:r w:rsidRPr="009B5A06">
        <w:rPr>
          <w:rFonts w:ascii="Tahoma" w:hAnsi="Tahoma" w:cs="Tahoma"/>
          <w:szCs w:val="22"/>
        </w:rPr>
        <w:t>Σύστημα Διαχείρισης Ασφάλειας των Πληροφοριών κατά  ISO</w:t>
      </w:r>
      <w:r>
        <w:rPr>
          <w:rFonts w:ascii="Tahoma" w:hAnsi="Tahoma" w:cs="Tahoma"/>
          <w:szCs w:val="22"/>
        </w:rPr>
        <w:t>/</w:t>
      </w:r>
      <w:r>
        <w:rPr>
          <w:rFonts w:ascii="Tahoma" w:hAnsi="Tahoma" w:cs="Tahoma"/>
          <w:szCs w:val="22"/>
          <w:lang w:val="en-US"/>
        </w:rPr>
        <w:t>IEC</w:t>
      </w:r>
      <w:r w:rsidRPr="009B5A06">
        <w:rPr>
          <w:rFonts w:ascii="Tahoma" w:hAnsi="Tahoma" w:cs="Tahoma"/>
          <w:szCs w:val="22"/>
        </w:rPr>
        <w:t xml:space="preserve"> 27001:2013 έχει </w:t>
      </w:r>
      <w:r>
        <w:rPr>
          <w:rFonts w:ascii="Tahoma" w:hAnsi="Tahoma" w:cs="Tahoma"/>
          <w:szCs w:val="22"/>
        </w:rPr>
        <w:t>παγκόσμια</w:t>
      </w:r>
      <w:r w:rsidRPr="009B5A06">
        <w:rPr>
          <w:rFonts w:ascii="Tahoma" w:hAnsi="Tahoma" w:cs="Tahoma"/>
          <w:szCs w:val="22"/>
        </w:rPr>
        <w:t xml:space="preserve"> </w:t>
      </w:r>
      <w:proofErr w:type="spellStart"/>
      <w:r w:rsidRPr="009B5A06">
        <w:rPr>
          <w:rFonts w:ascii="Tahoma" w:hAnsi="Tahoma" w:cs="Tahoma"/>
          <w:szCs w:val="22"/>
        </w:rPr>
        <w:t>αναγνω</w:t>
      </w:r>
      <w:r>
        <w:rPr>
          <w:rFonts w:ascii="Tahoma" w:hAnsi="Tahoma" w:cs="Tahoma"/>
          <w:szCs w:val="22"/>
        </w:rPr>
        <w:t>ρι</w:t>
      </w:r>
      <w:r w:rsidRPr="009B5A06">
        <w:rPr>
          <w:rFonts w:ascii="Tahoma" w:hAnsi="Tahoma" w:cs="Tahoma"/>
          <w:szCs w:val="22"/>
        </w:rPr>
        <w:t>σιμότητα</w:t>
      </w:r>
      <w:proofErr w:type="spellEnd"/>
      <w:r w:rsidRPr="009B5A06">
        <w:rPr>
          <w:rFonts w:ascii="Tahoma" w:hAnsi="Tahoma" w:cs="Tahoma"/>
          <w:szCs w:val="22"/>
        </w:rPr>
        <w:t xml:space="preserve">.  </w:t>
      </w:r>
    </w:p>
    <w:p w14:paraId="5ED61325" w14:textId="77777777" w:rsidR="00AD686E" w:rsidRPr="009B5A06" w:rsidRDefault="00AD686E" w:rsidP="00252835">
      <w:pPr>
        <w:pStyle w:val="normalwithoutspacing"/>
        <w:numPr>
          <w:ilvl w:val="0"/>
          <w:numId w:val="38"/>
        </w:numPr>
        <w:rPr>
          <w:rFonts w:ascii="Tahoma" w:hAnsi="Tahoma" w:cs="Tahoma"/>
          <w:szCs w:val="22"/>
        </w:rPr>
      </w:pPr>
      <w:r w:rsidRPr="009B5A06">
        <w:rPr>
          <w:rFonts w:ascii="Tahoma" w:hAnsi="Tahoma" w:cs="Tahoma"/>
          <w:szCs w:val="22"/>
        </w:rPr>
        <w:t>Τεκμηριώνεται δέσμευση ως προς την ασφάλεια πληροφοριών από όλους και σε όλα τα επίπεδα του οργανισμού</w:t>
      </w:r>
      <w:r>
        <w:rPr>
          <w:rFonts w:ascii="Tahoma" w:hAnsi="Tahoma" w:cs="Tahoma"/>
          <w:szCs w:val="22"/>
        </w:rPr>
        <w:t xml:space="preserve"> (</w:t>
      </w:r>
      <w:proofErr w:type="spellStart"/>
      <w:r>
        <w:rPr>
          <w:rFonts w:ascii="Tahoma" w:hAnsi="Tahoma" w:cs="Tahoma"/>
          <w:szCs w:val="22"/>
        </w:rPr>
        <w:t>ΥπΕξ</w:t>
      </w:r>
      <w:proofErr w:type="spellEnd"/>
      <w:r>
        <w:rPr>
          <w:rFonts w:ascii="Tahoma" w:hAnsi="Tahoma" w:cs="Tahoma"/>
          <w:szCs w:val="22"/>
        </w:rPr>
        <w:t>)</w:t>
      </w:r>
      <w:r w:rsidRPr="009B5A06">
        <w:rPr>
          <w:rFonts w:ascii="Tahoma" w:hAnsi="Tahoma" w:cs="Tahoma"/>
          <w:szCs w:val="22"/>
        </w:rPr>
        <w:t>.</w:t>
      </w:r>
    </w:p>
    <w:p w14:paraId="55A94A08" w14:textId="77777777" w:rsidR="00AD686E" w:rsidRPr="009B5A06" w:rsidRDefault="00AD686E" w:rsidP="00252835">
      <w:pPr>
        <w:pStyle w:val="normalwithoutspacing"/>
        <w:numPr>
          <w:ilvl w:val="0"/>
          <w:numId w:val="38"/>
        </w:numPr>
        <w:rPr>
          <w:rFonts w:ascii="Tahoma" w:hAnsi="Tahoma" w:cs="Tahoma"/>
          <w:szCs w:val="22"/>
        </w:rPr>
      </w:pPr>
      <w:r w:rsidRPr="009B5A06">
        <w:rPr>
          <w:rFonts w:ascii="Tahoma" w:hAnsi="Tahoma" w:cs="Tahoma"/>
          <w:szCs w:val="22"/>
        </w:rPr>
        <w:t xml:space="preserve">Διασφαλίζεται </w:t>
      </w:r>
      <w:r>
        <w:rPr>
          <w:rFonts w:ascii="Tahoma" w:hAnsi="Tahoma" w:cs="Tahoma"/>
          <w:szCs w:val="22"/>
        </w:rPr>
        <w:t>περαιτέρω η</w:t>
      </w:r>
      <w:r w:rsidRPr="009B5A06">
        <w:rPr>
          <w:rFonts w:ascii="Tahoma" w:hAnsi="Tahoma" w:cs="Tahoma"/>
          <w:szCs w:val="22"/>
        </w:rPr>
        <w:t xml:space="preserve"> επαλήθευση τήρησης σχετικών νόμων και κανονισμών</w:t>
      </w:r>
    </w:p>
    <w:p w14:paraId="5A89FBB5" w14:textId="77777777" w:rsidR="00AD686E" w:rsidRPr="009B5A06" w:rsidRDefault="00AD686E" w:rsidP="00252835">
      <w:pPr>
        <w:pStyle w:val="normalwithoutspacing"/>
        <w:numPr>
          <w:ilvl w:val="0"/>
          <w:numId w:val="38"/>
        </w:numPr>
        <w:rPr>
          <w:rFonts w:ascii="Tahoma" w:hAnsi="Tahoma" w:cs="Tahoma"/>
          <w:szCs w:val="22"/>
        </w:rPr>
      </w:pPr>
      <w:r>
        <w:rPr>
          <w:rFonts w:ascii="Tahoma" w:hAnsi="Tahoma" w:cs="Tahoma"/>
          <w:szCs w:val="22"/>
        </w:rPr>
        <w:t>Αναγνωρίζονται προληπτικά και συνεπώς δύνανται να αντιμετωπίζονται αποτελεσματικότερα</w:t>
      </w:r>
      <w:r w:rsidRPr="009B5A06">
        <w:rPr>
          <w:rFonts w:ascii="Tahoma" w:hAnsi="Tahoma" w:cs="Tahoma"/>
          <w:szCs w:val="22"/>
        </w:rPr>
        <w:t xml:space="preserve"> </w:t>
      </w:r>
      <w:r>
        <w:rPr>
          <w:rFonts w:ascii="Tahoma" w:hAnsi="Tahoma" w:cs="Tahoma"/>
          <w:szCs w:val="22"/>
        </w:rPr>
        <w:t xml:space="preserve">οι επιπτώσεις από </w:t>
      </w:r>
      <w:r w:rsidRPr="009B5A06">
        <w:rPr>
          <w:rFonts w:ascii="Tahoma" w:hAnsi="Tahoma" w:cs="Tahoma"/>
          <w:szCs w:val="22"/>
        </w:rPr>
        <w:t>ενδ</w:t>
      </w:r>
      <w:r>
        <w:rPr>
          <w:rFonts w:ascii="Tahoma" w:hAnsi="Tahoma" w:cs="Tahoma"/>
          <w:szCs w:val="22"/>
        </w:rPr>
        <w:t>εχόμενη</w:t>
      </w:r>
      <w:r w:rsidRPr="009B5A06">
        <w:rPr>
          <w:rFonts w:ascii="Tahoma" w:hAnsi="Tahoma" w:cs="Tahoma"/>
          <w:szCs w:val="22"/>
        </w:rPr>
        <w:t xml:space="preserve"> απώλεια πληροφορ</w:t>
      </w:r>
      <w:r>
        <w:rPr>
          <w:rFonts w:ascii="Tahoma" w:hAnsi="Tahoma" w:cs="Tahoma"/>
          <w:szCs w:val="22"/>
        </w:rPr>
        <w:t>ιών</w:t>
      </w:r>
    </w:p>
    <w:p w14:paraId="7A8A30AF" w14:textId="77777777" w:rsidR="00AD686E" w:rsidRPr="009B5A06" w:rsidRDefault="00AD686E" w:rsidP="00252835">
      <w:pPr>
        <w:pStyle w:val="normalwithoutspacing"/>
        <w:numPr>
          <w:ilvl w:val="0"/>
          <w:numId w:val="38"/>
        </w:numPr>
        <w:rPr>
          <w:rFonts w:ascii="Tahoma" w:hAnsi="Tahoma" w:cs="Tahoma"/>
          <w:szCs w:val="22"/>
        </w:rPr>
      </w:pPr>
      <w:r w:rsidRPr="009B5A06">
        <w:rPr>
          <w:rFonts w:ascii="Tahoma" w:hAnsi="Tahoma" w:cs="Tahoma"/>
          <w:szCs w:val="22"/>
        </w:rPr>
        <w:t>Αποδεικνύεται η  γνώση του οργανισμού σχετικά με την επάρκεια και συμμόρφωση του συστήματος ως προς την ασφαλή διαχείριση πληροφοριών.</w:t>
      </w:r>
    </w:p>
    <w:p w14:paraId="227A92ED" w14:textId="77777777" w:rsidR="00AD686E" w:rsidRPr="009B5A06" w:rsidRDefault="00AD686E" w:rsidP="00252835">
      <w:pPr>
        <w:pStyle w:val="normalwithoutspacing"/>
        <w:numPr>
          <w:ilvl w:val="0"/>
          <w:numId w:val="38"/>
        </w:numPr>
        <w:rPr>
          <w:rFonts w:ascii="Tahoma" w:hAnsi="Tahoma" w:cs="Tahoma"/>
          <w:szCs w:val="22"/>
        </w:rPr>
      </w:pPr>
      <w:proofErr w:type="spellStart"/>
      <w:r w:rsidRPr="009B5A06">
        <w:rPr>
          <w:rFonts w:ascii="Tahoma" w:hAnsi="Tahoma" w:cs="Tahoma"/>
          <w:szCs w:val="22"/>
        </w:rPr>
        <w:lastRenderedPageBreak/>
        <w:t>Βοηθείται</w:t>
      </w:r>
      <w:proofErr w:type="spellEnd"/>
      <w:r w:rsidRPr="009B5A06">
        <w:rPr>
          <w:rFonts w:ascii="Tahoma" w:hAnsi="Tahoma" w:cs="Tahoma"/>
          <w:szCs w:val="22"/>
        </w:rPr>
        <w:t xml:space="preserve">  ο οργανισμός</w:t>
      </w:r>
      <w:r>
        <w:rPr>
          <w:rFonts w:ascii="Tahoma" w:hAnsi="Tahoma" w:cs="Tahoma"/>
          <w:szCs w:val="22"/>
        </w:rPr>
        <w:t xml:space="preserve"> (</w:t>
      </w:r>
      <w:proofErr w:type="spellStart"/>
      <w:r>
        <w:rPr>
          <w:rFonts w:ascii="Tahoma" w:hAnsi="Tahoma" w:cs="Tahoma"/>
          <w:szCs w:val="22"/>
        </w:rPr>
        <w:t>ΥπΕξ</w:t>
      </w:r>
      <w:proofErr w:type="spellEnd"/>
      <w:r>
        <w:rPr>
          <w:rFonts w:ascii="Tahoma" w:hAnsi="Tahoma" w:cs="Tahoma"/>
          <w:szCs w:val="22"/>
        </w:rPr>
        <w:t>)</w:t>
      </w:r>
      <w:r w:rsidRPr="009B5A06">
        <w:rPr>
          <w:rFonts w:ascii="Tahoma" w:hAnsi="Tahoma" w:cs="Tahoma"/>
          <w:szCs w:val="22"/>
        </w:rPr>
        <w:t xml:space="preserve"> να αναγνωρί</w:t>
      </w:r>
      <w:r>
        <w:rPr>
          <w:rFonts w:ascii="Tahoma" w:hAnsi="Tahoma" w:cs="Tahoma"/>
          <w:szCs w:val="22"/>
        </w:rPr>
        <w:t xml:space="preserve">ζει, να </w:t>
      </w:r>
      <w:r w:rsidRPr="009B5A06">
        <w:rPr>
          <w:rFonts w:ascii="Tahoma" w:hAnsi="Tahoma" w:cs="Tahoma"/>
          <w:szCs w:val="22"/>
        </w:rPr>
        <w:t>αξιολογ</w:t>
      </w:r>
      <w:r>
        <w:rPr>
          <w:rFonts w:ascii="Tahoma" w:hAnsi="Tahoma" w:cs="Tahoma"/>
          <w:szCs w:val="22"/>
        </w:rPr>
        <w:t>εί</w:t>
      </w:r>
      <w:r w:rsidRPr="009B5A06">
        <w:rPr>
          <w:rFonts w:ascii="Tahoma" w:hAnsi="Tahoma" w:cs="Tahoma"/>
          <w:szCs w:val="22"/>
        </w:rPr>
        <w:t xml:space="preserve"> και </w:t>
      </w:r>
      <w:r>
        <w:rPr>
          <w:rFonts w:ascii="Tahoma" w:hAnsi="Tahoma" w:cs="Tahoma"/>
          <w:szCs w:val="22"/>
        </w:rPr>
        <w:t xml:space="preserve">να </w:t>
      </w:r>
      <w:r w:rsidRPr="009B5A06">
        <w:rPr>
          <w:rFonts w:ascii="Tahoma" w:hAnsi="Tahoma" w:cs="Tahoma"/>
          <w:szCs w:val="22"/>
        </w:rPr>
        <w:t>διαχειρ</w:t>
      </w:r>
      <w:r>
        <w:rPr>
          <w:rFonts w:ascii="Tahoma" w:hAnsi="Tahoma" w:cs="Tahoma"/>
          <w:szCs w:val="22"/>
        </w:rPr>
        <w:t>ίζεται συστηματικά</w:t>
      </w:r>
      <w:r w:rsidRPr="009B5A06">
        <w:rPr>
          <w:rFonts w:ascii="Tahoma" w:hAnsi="Tahoma" w:cs="Tahoma"/>
          <w:szCs w:val="22"/>
        </w:rPr>
        <w:t xml:space="preserve"> </w:t>
      </w:r>
      <w:r>
        <w:rPr>
          <w:rFonts w:ascii="Tahoma" w:hAnsi="Tahoma" w:cs="Tahoma"/>
          <w:szCs w:val="22"/>
        </w:rPr>
        <w:t xml:space="preserve">τους </w:t>
      </w:r>
      <w:r w:rsidRPr="009B5A06">
        <w:rPr>
          <w:rFonts w:ascii="Tahoma" w:hAnsi="Tahoma" w:cs="Tahoma"/>
          <w:szCs w:val="22"/>
        </w:rPr>
        <w:t>κινδύνους ασφάλειας πληροφοριών</w:t>
      </w:r>
    </w:p>
    <w:p w14:paraId="5363508F" w14:textId="77777777" w:rsidR="00AD686E" w:rsidRPr="009B5A06" w:rsidRDefault="00AD686E" w:rsidP="00252835">
      <w:pPr>
        <w:pStyle w:val="normalwithoutspacing"/>
        <w:numPr>
          <w:ilvl w:val="0"/>
          <w:numId w:val="38"/>
        </w:numPr>
        <w:rPr>
          <w:rFonts w:ascii="Tahoma" w:hAnsi="Tahoma" w:cs="Tahoma"/>
          <w:szCs w:val="22"/>
        </w:rPr>
      </w:pPr>
      <w:r w:rsidRPr="009B5A06">
        <w:rPr>
          <w:rFonts w:ascii="Tahoma" w:hAnsi="Tahoma" w:cs="Tahoma"/>
          <w:szCs w:val="22"/>
        </w:rPr>
        <w:t>Εν</w:t>
      </w:r>
      <w:r>
        <w:rPr>
          <w:rFonts w:ascii="Tahoma" w:hAnsi="Tahoma" w:cs="Tahoma"/>
          <w:szCs w:val="22"/>
        </w:rPr>
        <w:t>ισχύονται</w:t>
      </w:r>
      <w:r w:rsidRPr="009B5A06">
        <w:rPr>
          <w:rFonts w:ascii="Tahoma" w:hAnsi="Tahoma" w:cs="Tahoma"/>
          <w:szCs w:val="22"/>
        </w:rPr>
        <w:t xml:space="preserve"> </w:t>
      </w:r>
      <w:r>
        <w:rPr>
          <w:rFonts w:ascii="Tahoma" w:hAnsi="Tahoma" w:cs="Tahoma"/>
          <w:szCs w:val="22"/>
        </w:rPr>
        <w:t>οι</w:t>
      </w:r>
      <w:r w:rsidRPr="009B5A06">
        <w:rPr>
          <w:rFonts w:ascii="Tahoma" w:hAnsi="Tahoma" w:cs="Tahoma"/>
          <w:szCs w:val="22"/>
        </w:rPr>
        <w:t xml:space="preserve"> τεχνολογικ</w:t>
      </w:r>
      <w:r>
        <w:rPr>
          <w:rFonts w:ascii="Tahoma" w:hAnsi="Tahoma" w:cs="Tahoma"/>
          <w:szCs w:val="22"/>
        </w:rPr>
        <w:t>ές</w:t>
      </w:r>
      <w:r w:rsidRPr="009B5A06">
        <w:rPr>
          <w:rFonts w:ascii="Tahoma" w:hAnsi="Tahoma" w:cs="Tahoma"/>
          <w:szCs w:val="22"/>
        </w:rPr>
        <w:t xml:space="preserve"> μ</w:t>
      </w:r>
      <w:r>
        <w:rPr>
          <w:rFonts w:ascii="Tahoma" w:hAnsi="Tahoma" w:cs="Tahoma"/>
          <w:szCs w:val="22"/>
        </w:rPr>
        <w:t>έθοδοι</w:t>
      </w:r>
      <w:r w:rsidRPr="009B5A06">
        <w:rPr>
          <w:rFonts w:ascii="Tahoma" w:hAnsi="Tahoma" w:cs="Tahoma"/>
          <w:szCs w:val="22"/>
        </w:rPr>
        <w:t xml:space="preserve"> και </w:t>
      </w:r>
      <w:r>
        <w:rPr>
          <w:rFonts w:ascii="Tahoma" w:hAnsi="Tahoma" w:cs="Tahoma"/>
          <w:szCs w:val="22"/>
        </w:rPr>
        <w:t xml:space="preserve">τα </w:t>
      </w:r>
      <w:r w:rsidRPr="009B5A06">
        <w:rPr>
          <w:rFonts w:ascii="Tahoma" w:hAnsi="Tahoma" w:cs="Tahoma"/>
          <w:szCs w:val="22"/>
        </w:rPr>
        <w:t>μέτρ</w:t>
      </w:r>
      <w:r>
        <w:rPr>
          <w:rFonts w:ascii="Tahoma" w:hAnsi="Tahoma" w:cs="Tahoma"/>
          <w:szCs w:val="22"/>
        </w:rPr>
        <w:t>α</w:t>
      </w:r>
      <w:r w:rsidRPr="009B5A06">
        <w:rPr>
          <w:rFonts w:ascii="Tahoma" w:hAnsi="Tahoma" w:cs="Tahoma"/>
          <w:szCs w:val="22"/>
        </w:rPr>
        <w:t xml:space="preserve"> για τη διαχείριση </w:t>
      </w:r>
      <w:r>
        <w:rPr>
          <w:rFonts w:ascii="Tahoma" w:hAnsi="Tahoma" w:cs="Tahoma"/>
          <w:szCs w:val="22"/>
        </w:rPr>
        <w:t xml:space="preserve">ασφάλειας </w:t>
      </w:r>
      <w:r w:rsidRPr="009B5A06">
        <w:rPr>
          <w:rFonts w:ascii="Tahoma" w:hAnsi="Tahoma" w:cs="Tahoma"/>
          <w:szCs w:val="22"/>
        </w:rPr>
        <w:t>των πληροφοριών.</w:t>
      </w:r>
    </w:p>
    <w:p w14:paraId="24165C36" w14:textId="77777777" w:rsidR="00AD686E" w:rsidRPr="009B5A06" w:rsidRDefault="00AD686E" w:rsidP="00252835">
      <w:pPr>
        <w:pStyle w:val="normalwithoutspacing"/>
        <w:numPr>
          <w:ilvl w:val="0"/>
          <w:numId w:val="38"/>
        </w:numPr>
        <w:rPr>
          <w:rFonts w:ascii="Tahoma" w:hAnsi="Tahoma" w:cs="Tahoma"/>
          <w:szCs w:val="22"/>
        </w:rPr>
      </w:pPr>
      <w:r w:rsidRPr="009B5A06">
        <w:rPr>
          <w:rFonts w:ascii="Tahoma" w:hAnsi="Tahoma" w:cs="Tahoma"/>
          <w:szCs w:val="22"/>
        </w:rPr>
        <w:t>Υιοθ</w:t>
      </w:r>
      <w:r>
        <w:rPr>
          <w:rFonts w:ascii="Tahoma" w:hAnsi="Tahoma" w:cs="Tahoma"/>
          <w:szCs w:val="22"/>
        </w:rPr>
        <w:t>ε</w:t>
      </w:r>
      <w:r w:rsidRPr="009B5A06">
        <w:rPr>
          <w:rFonts w:ascii="Tahoma" w:hAnsi="Tahoma" w:cs="Tahoma"/>
          <w:szCs w:val="22"/>
        </w:rPr>
        <w:t>τ</w:t>
      </w:r>
      <w:r>
        <w:rPr>
          <w:rFonts w:ascii="Tahoma" w:hAnsi="Tahoma" w:cs="Tahoma"/>
          <w:szCs w:val="22"/>
        </w:rPr>
        <w:t>είται</w:t>
      </w:r>
      <w:r w:rsidRPr="009B5A06">
        <w:rPr>
          <w:rFonts w:ascii="Tahoma" w:hAnsi="Tahoma" w:cs="Tahoma"/>
          <w:szCs w:val="22"/>
        </w:rPr>
        <w:t xml:space="preserve"> </w:t>
      </w:r>
      <w:r>
        <w:rPr>
          <w:rFonts w:ascii="Tahoma" w:hAnsi="Tahoma" w:cs="Tahoma"/>
          <w:szCs w:val="22"/>
        </w:rPr>
        <w:t xml:space="preserve">τυποποιημένη διαδικασία /οδηγία </w:t>
      </w:r>
      <w:r w:rsidRPr="009B5A06">
        <w:rPr>
          <w:rFonts w:ascii="Tahoma" w:hAnsi="Tahoma" w:cs="Tahoma"/>
          <w:szCs w:val="22"/>
        </w:rPr>
        <w:t xml:space="preserve">για την αντιμετώπιση </w:t>
      </w:r>
      <w:r>
        <w:rPr>
          <w:rFonts w:ascii="Tahoma" w:hAnsi="Tahoma" w:cs="Tahoma"/>
          <w:szCs w:val="22"/>
        </w:rPr>
        <w:t xml:space="preserve">περιστατικών ασφάλειας </w:t>
      </w:r>
      <w:r w:rsidRPr="009B5A06">
        <w:rPr>
          <w:rFonts w:ascii="Tahoma" w:hAnsi="Tahoma" w:cs="Tahoma"/>
          <w:szCs w:val="22"/>
        </w:rPr>
        <w:t>πληροφοριών.</w:t>
      </w:r>
    </w:p>
    <w:p w14:paraId="08DC4A6E" w14:textId="77777777" w:rsidR="00AD686E" w:rsidRPr="009B5A06" w:rsidRDefault="00AD686E" w:rsidP="00252835">
      <w:pPr>
        <w:pStyle w:val="normalwithoutspacing"/>
        <w:numPr>
          <w:ilvl w:val="0"/>
          <w:numId w:val="38"/>
        </w:numPr>
        <w:rPr>
          <w:rFonts w:ascii="Tahoma" w:hAnsi="Tahoma" w:cs="Tahoma"/>
          <w:szCs w:val="22"/>
        </w:rPr>
      </w:pPr>
      <w:r w:rsidRPr="009B5A06">
        <w:rPr>
          <w:rFonts w:ascii="Tahoma" w:hAnsi="Tahoma" w:cs="Tahoma"/>
          <w:szCs w:val="22"/>
        </w:rPr>
        <w:t>Δημιουργ</w:t>
      </w:r>
      <w:r>
        <w:rPr>
          <w:rFonts w:ascii="Tahoma" w:hAnsi="Tahoma" w:cs="Tahoma"/>
          <w:szCs w:val="22"/>
        </w:rPr>
        <w:t xml:space="preserve">ούνται ισχυρότερες </w:t>
      </w:r>
      <w:r w:rsidRPr="009B5A06">
        <w:rPr>
          <w:rFonts w:ascii="Tahoma" w:hAnsi="Tahoma" w:cs="Tahoma"/>
          <w:szCs w:val="22"/>
        </w:rPr>
        <w:t>δικλείδ</w:t>
      </w:r>
      <w:r>
        <w:rPr>
          <w:rFonts w:ascii="Tahoma" w:hAnsi="Tahoma" w:cs="Tahoma"/>
          <w:szCs w:val="22"/>
        </w:rPr>
        <w:t>ες</w:t>
      </w:r>
      <w:r w:rsidRPr="009B5A06">
        <w:rPr>
          <w:rFonts w:ascii="Tahoma" w:hAnsi="Tahoma" w:cs="Tahoma"/>
          <w:szCs w:val="22"/>
        </w:rPr>
        <w:t xml:space="preserve"> ασφαλείας </w:t>
      </w:r>
      <w:proofErr w:type="spellStart"/>
      <w:r>
        <w:rPr>
          <w:rFonts w:ascii="Tahoma" w:hAnsi="Tahoma" w:cs="Tahoma"/>
          <w:szCs w:val="22"/>
        </w:rPr>
        <w:t>ένατι</w:t>
      </w:r>
      <w:proofErr w:type="spellEnd"/>
      <w:r>
        <w:rPr>
          <w:rFonts w:ascii="Tahoma" w:hAnsi="Tahoma" w:cs="Tahoma"/>
          <w:szCs w:val="22"/>
        </w:rPr>
        <w:t xml:space="preserve"> του κινδύνου</w:t>
      </w:r>
      <w:r w:rsidRPr="009B5A06">
        <w:rPr>
          <w:rFonts w:ascii="Tahoma" w:hAnsi="Tahoma" w:cs="Tahoma"/>
          <w:szCs w:val="22"/>
        </w:rPr>
        <w:t xml:space="preserve"> διαρροής/απώλειας/κλοπής δεδομένων</w:t>
      </w:r>
    </w:p>
    <w:p w14:paraId="06200407" w14:textId="77777777" w:rsidR="00AD686E" w:rsidRDefault="00AD686E" w:rsidP="00252835">
      <w:pPr>
        <w:pStyle w:val="normalwithoutspacing"/>
        <w:numPr>
          <w:ilvl w:val="0"/>
          <w:numId w:val="38"/>
        </w:numPr>
        <w:rPr>
          <w:rFonts w:ascii="Tahoma" w:hAnsi="Tahoma" w:cs="Tahoma"/>
          <w:szCs w:val="22"/>
        </w:rPr>
      </w:pPr>
      <w:r w:rsidRPr="009B5A06">
        <w:rPr>
          <w:rFonts w:ascii="Tahoma" w:hAnsi="Tahoma" w:cs="Tahoma"/>
          <w:szCs w:val="22"/>
        </w:rPr>
        <w:t>Υιοθ</w:t>
      </w:r>
      <w:r>
        <w:rPr>
          <w:rFonts w:ascii="Tahoma" w:hAnsi="Tahoma" w:cs="Tahoma"/>
          <w:szCs w:val="22"/>
        </w:rPr>
        <w:t xml:space="preserve">ετείται </w:t>
      </w:r>
      <w:r w:rsidRPr="009B5A06">
        <w:rPr>
          <w:rFonts w:ascii="Tahoma" w:hAnsi="Tahoma" w:cs="Tahoma"/>
          <w:szCs w:val="22"/>
        </w:rPr>
        <w:t>πλα</w:t>
      </w:r>
      <w:r>
        <w:rPr>
          <w:rFonts w:ascii="Tahoma" w:hAnsi="Tahoma" w:cs="Tahoma"/>
          <w:szCs w:val="22"/>
        </w:rPr>
        <w:t xml:space="preserve">ίσιο συστηματικής </w:t>
      </w:r>
      <w:r w:rsidRPr="009B5A06">
        <w:rPr>
          <w:rFonts w:ascii="Tahoma" w:hAnsi="Tahoma" w:cs="Tahoma"/>
          <w:szCs w:val="22"/>
        </w:rPr>
        <w:t xml:space="preserve">ενημέρωσης/εκπαίδευσης και ευαισθητοποίησης </w:t>
      </w:r>
      <w:r>
        <w:rPr>
          <w:rFonts w:ascii="Tahoma" w:hAnsi="Tahoma" w:cs="Tahoma"/>
          <w:szCs w:val="22"/>
        </w:rPr>
        <w:t xml:space="preserve">του </w:t>
      </w:r>
      <w:r w:rsidRPr="009B5A06">
        <w:rPr>
          <w:rFonts w:ascii="Tahoma" w:hAnsi="Tahoma" w:cs="Tahoma"/>
          <w:szCs w:val="22"/>
        </w:rPr>
        <w:t>προσωπικού</w:t>
      </w:r>
      <w:r>
        <w:rPr>
          <w:rFonts w:ascii="Tahoma" w:hAnsi="Tahoma" w:cs="Tahoma"/>
          <w:szCs w:val="22"/>
        </w:rPr>
        <w:t xml:space="preserve"> σε θέματα διαχείρισης της ασφάλειας πληροφοριών</w:t>
      </w:r>
      <w:r w:rsidRPr="009B5A06">
        <w:rPr>
          <w:rFonts w:ascii="Tahoma" w:hAnsi="Tahoma" w:cs="Tahoma"/>
          <w:szCs w:val="22"/>
        </w:rPr>
        <w:t xml:space="preserve">. </w:t>
      </w:r>
    </w:p>
    <w:p w14:paraId="15473E83" w14:textId="77777777" w:rsidR="00AD686E" w:rsidRDefault="00AD686E" w:rsidP="00252835">
      <w:pPr>
        <w:pStyle w:val="normalwithoutspacing"/>
        <w:numPr>
          <w:ilvl w:val="0"/>
          <w:numId w:val="38"/>
        </w:numPr>
        <w:rPr>
          <w:rFonts w:ascii="Tahoma" w:hAnsi="Tahoma" w:cs="Tahoma"/>
          <w:szCs w:val="22"/>
        </w:rPr>
      </w:pPr>
      <w:r>
        <w:rPr>
          <w:rFonts w:ascii="Tahoma" w:hAnsi="Tahoma" w:cs="Tahoma"/>
          <w:szCs w:val="22"/>
        </w:rPr>
        <w:t>Προάγεται ή α</w:t>
      </w:r>
      <w:r w:rsidRPr="009B5A06">
        <w:rPr>
          <w:rFonts w:ascii="Tahoma" w:hAnsi="Tahoma" w:cs="Tahoma"/>
          <w:szCs w:val="22"/>
        </w:rPr>
        <w:t xml:space="preserve">νάπτυξη πιστοποιημένων προσόντων </w:t>
      </w:r>
      <w:r>
        <w:rPr>
          <w:rFonts w:ascii="Tahoma" w:hAnsi="Tahoma" w:cs="Tahoma"/>
          <w:szCs w:val="22"/>
        </w:rPr>
        <w:t>του προσωπικού σε θέματα διαχείρισης της ασφάλειας πληροφοριών</w:t>
      </w:r>
      <w:r w:rsidRPr="009B5A06">
        <w:rPr>
          <w:rFonts w:ascii="Tahoma" w:hAnsi="Tahoma" w:cs="Tahoma"/>
          <w:szCs w:val="22"/>
        </w:rPr>
        <w:t>.</w:t>
      </w:r>
      <w:r>
        <w:rPr>
          <w:rFonts w:ascii="Tahoma" w:hAnsi="Tahoma" w:cs="Tahoma"/>
          <w:szCs w:val="22"/>
        </w:rPr>
        <w:t xml:space="preserve"> </w:t>
      </w:r>
    </w:p>
    <w:p w14:paraId="6935E361" w14:textId="77777777" w:rsidR="00AD686E" w:rsidRPr="009B5A06" w:rsidRDefault="00AD686E" w:rsidP="00252835">
      <w:pPr>
        <w:pStyle w:val="normalwithoutspacing"/>
        <w:numPr>
          <w:ilvl w:val="0"/>
          <w:numId w:val="38"/>
        </w:numPr>
        <w:rPr>
          <w:rFonts w:ascii="Tahoma" w:hAnsi="Tahoma" w:cs="Tahoma"/>
          <w:szCs w:val="22"/>
        </w:rPr>
      </w:pPr>
      <w:r w:rsidRPr="009B5A06">
        <w:rPr>
          <w:rFonts w:ascii="Tahoma" w:hAnsi="Tahoma" w:cs="Tahoma"/>
          <w:szCs w:val="22"/>
        </w:rPr>
        <w:t>Δημιουργ</w:t>
      </w:r>
      <w:r>
        <w:rPr>
          <w:rFonts w:ascii="Tahoma" w:hAnsi="Tahoma" w:cs="Tahoma"/>
          <w:szCs w:val="22"/>
        </w:rPr>
        <w:t>είται</w:t>
      </w:r>
      <w:r w:rsidRPr="009B5A06">
        <w:rPr>
          <w:rFonts w:ascii="Tahoma" w:hAnsi="Tahoma" w:cs="Tahoma"/>
          <w:szCs w:val="22"/>
        </w:rPr>
        <w:t xml:space="preserve"> προστιθέμενη αξία κατά την παροχή υπηρεσιών </w:t>
      </w:r>
      <w:r>
        <w:rPr>
          <w:rFonts w:ascii="Tahoma" w:hAnsi="Tahoma" w:cs="Tahoma"/>
          <w:szCs w:val="22"/>
        </w:rPr>
        <w:t xml:space="preserve">του </w:t>
      </w:r>
      <w:r w:rsidRPr="009B5A06">
        <w:rPr>
          <w:rFonts w:ascii="Tahoma" w:hAnsi="Tahoma" w:cs="Tahoma"/>
          <w:szCs w:val="22"/>
        </w:rPr>
        <w:t xml:space="preserve">οργανισμού μέσω της δημιουργίας στρατηγικής διαχείρισης ασφάλειας </w:t>
      </w:r>
      <w:r>
        <w:rPr>
          <w:rFonts w:ascii="Tahoma" w:hAnsi="Tahoma" w:cs="Tahoma"/>
          <w:szCs w:val="22"/>
        </w:rPr>
        <w:t xml:space="preserve"> π</w:t>
      </w:r>
      <w:r w:rsidRPr="009B5A06">
        <w:rPr>
          <w:rFonts w:ascii="Tahoma" w:hAnsi="Tahoma" w:cs="Tahoma"/>
          <w:szCs w:val="22"/>
        </w:rPr>
        <w:t>ληροφορ</w:t>
      </w:r>
      <w:r>
        <w:rPr>
          <w:rFonts w:ascii="Tahoma" w:hAnsi="Tahoma" w:cs="Tahoma"/>
          <w:szCs w:val="22"/>
        </w:rPr>
        <w:t>ιών</w:t>
      </w:r>
      <w:r w:rsidRPr="009B5A06">
        <w:rPr>
          <w:rFonts w:ascii="Tahoma" w:hAnsi="Tahoma" w:cs="Tahoma"/>
          <w:szCs w:val="22"/>
        </w:rPr>
        <w:t>.</w:t>
      </w:r>
    </w:p>
    <w:p w14:paraId="5360FE7E" w14:textId="77777777" w:rsidR="00AD686E" w:rsidRDefault="00AD686E" w:rsidP="00252835">
      <w:pPr>
        <w:pStyle w:val="normalwithoutspacing"/>
        <w:numPr>
          <w:ilvl w:val="0"/>
          <w:numId w:val="38"/>
        </w:numPr>
        <w:rPr>
          <w:rFonts w:ascii="Tahoma" w:hAnsi="Tahoma" w:cs="Tahoma"/>
          <w:szCs w:val="22"/>
        </w:rPr>
      </w:pPr>
      <w:r>
        <w:rPr>
          <w:rFonts w:ascii="Tahoma" w:hAnsi="Tahoma" w:cs="Tahoma"/>
          <w:szCs w:val="22"/>
        </w:rPr>
        <w:t>Υποστηρίζεται ο</w:t>
      </w:r>
      <w:r w:rsidRPr="00071CDB">
        <w:rPr>
          <w:rFonts w:ascii="Tahoma" w:hAnsi="Tahoma" w:cs="Tahoma"/>
          <w:szCs w:val="22"/>
        </w:rPr>
        <w:t xml:space="preserve"> ψηφιακό</w:t>
      </w:r>
      <w:r>
        <w:rPr>
          <w:rFonts w:ascii="Tahoma" w:hAnsi="Tahoma" w:cs="Tahoma"/>
          <w:szCs w:val="22"/>
        </w:rPr>
        <w:t>ς</w:t>
      </w:r>
      <w:r w:rsidRPr="00071CDB">
        <w:rPr>
          <w:rFonts w:ascii="Tahoma" w:hAnsi="Tahoma" w:cs="Tahoma"/>
          <w:szCs w:val="22"/>
        </w:rPr>
        <w:t xml:space="preserve"> μετασχηματισμό</w:t>
      </w:r>
      <w:r>
        <w:rPr>
          <w:rFonts w:ascii="Tahoma" w:hAnsi="Tahoma" w:cs="Tahoma"/>
          <w:szCs w:val="22"/>
        </w:rPr>
        <w:t>ς</w:t>
      </w:r>
      <w:r w:rsidRPr="00071CDB">
        <w:rPr>
          <w:rFonts w:ascii="Tahoma" w:hAnsi="Tahoma" w:cs="Tahoma"/>
          <w:szCs w:val="22"/>
        </w:rPr>
        <w:t xml:space="preserve"> </w:t>
      </w:r>
      <w:r>
        <w:rPr>
          <w:rFonts w:ascii="Tahoma" w:hAnsi="Tahoma" w:cs="Tahoma"/>
          <w:szCs w:val="22"/>
        </w:rPr>
        <w:t>του οργανισμού (</w:t>
      </w:r>
      <w:proofErr w:type="spellStart"/>
      <w:r>
        <w:rPr>
          <w:rFonts w:ascii="Tahoma" w:hAnsi="Tahoma" w:cs="Tahoma"/>
          <w:szCs w:val="22"/>
        </w:rPr>
        <w:t>ΥπΕξ</w:t>
      </w:r>
      <w:proofErr w:type="spellEnd"/>
      <w:r>
        <w:rPr>
          <w:rFonts w:ascii="Tahoma" w:hAnsi="Tahoma" w:cs="Tahoma"/>
          <w:szCs w:val="22"/>
        </w:rPr>
        <w:t>)</w:t>
      </w:r>
      <w:r w:rsidRPr="00071CDB">
        <w:rPr>
          <w:rFonts w:ascii="Tahoma" w:hAnsi="Tahoma" w:cs="Tahoma"/>
          <w:szCs w:val="22"/>
        </w:rPr>
        <w:t>.</w:t>
      </w:r>
    </w:p>
    <w:p w14:paraId="4B100416" w14:textId="77777777" w:rsidR="00AD686E" w:rsidRDefault="00AD686E" w:rsidP="00AD686E">
      <w:pPr>
        <w:pStyle w:val="normalwithoutspacing"/>
        <w:rPr>
          <w:rFonts w:ascii="Tahoma" w:hAnsi="Tahoma" w:cs="Tahoma"/>
          <w:szCs w:val="22"/>
        </w:rPr>
      </w:pPr>
    </w:p>
    <w:p w14:paraId="40799171" w14:textId="77777777" w:rsidR="00AD686E" w:rsidRDefault="00AD686E" w:rsidP="00AD686E">
      <w:pPr>
        <w:pStyle w:val="normalwithoutspacing"/>
        <w:rPr>
          <w:rFonts w:ascii="Tahoma" w:hAnsi="Tahoma" w:cs="Tahoma"/>
          <w:szCs w:val="22"/>
        </w:rPr>
      </w:pPr>
      <w:r>
        <w:rPr>
          <w:rFonts w:ascii="Tahoma" w:hAnsi="Tahoma" w:cs="Tahoma"/>
          <w:szCs w:val="22"/>
        </w:rPr>
        <w:t xml:space="preserve">Το φυσικό αντικείμενο της σύμβασης  θα υλοποιηθεί με τις ακόλουθες εργασίες: </w:t>
      </w:r>
    </w:p>
    <w:p w14:paraId="12CD608A" w14:textId="77777777" w:rsidR="00AD686E" w:rsidRDefault="00AD686E" w:rsidP="00252835">
      <w:pPr>
        <w:pStyle w:val="normalwithoutspacing"/>
        <w:numPr>
          <w:ilvl w:val="0"/>
          <w:numId w:val="42"/>
        </w:numPr>
        <w:rPr>
          <w:rFonts w:ascii="Tahoma" w:hAnsi="Tahoma" w:cs="Tahoma"/>
          <w:szCs w:val="22"/>
        </w:rPr>
      </w:pPr>
      <w:r w:rsidRPr="002F1414">
        <w:rPr>
          <w:rFonts w:ascii="Tahoma" w:hAnsi="Tahoma" w:cs="Tahoma"/>
          <w:szCs w:val="22"/>
        </w:rPr>
        <w:t>Διάγνωση Υφιστάμενης Κατάστασης (</w:t>
      </w:r>
      <w:proofErr w:type="spellStart"/>
      <w:r w:rsidRPr="002F1414">
        <w:rPr>
          <w:rFonts w:ascii="Tahoma" w:hAnsi="Tahoma" w:cs="Tahoma"/>
          <w:szCs w:val="22"/>
        </w:rPr>
        <w:t>as-is</w:t>
      </w:r>
      <w:proofErr w:type="spellEnd"/>
      <w:r w:rsidRPr="002F1414">
        <w:rPr>
          <w:rFonts w:ascii="Tahoma" w:hAnsi="Tahoma" w:cs="Tahoma"/>
          <w:szCs w:val="22"/>
        </w:rPr>
        <w:t>) Διαχείρισης Ασφάλειας Πληροφοριών</w:t>
      </w:r>
    </w:p>
    <w:p w14:paraId="6BFD425B" w14:textId="77777777" w:rsidR="00AD686E" w:rsidRPr="002F1414" w:rsidRDefault="00AD686E" w:rsidP="00252835">
      <w:pPr>
        <w:pStyle w:val="aff0"/>
        <w:numPr>
          <w:ilvl w:val="0"/>
          <w:numId w:val="42"/>
        </w:numPr>
        <w:rPr>
          <w:rFonts w:ascii="Tahoma" w:hAnsi="Tahoma" w:cs="Tahoma"/>
          <w:szCs w:val="22"/>
          <w:lang w:val="el-GR"/>
        </w:rPr>
      </w:pPr>
      <w:r w:rsidRPr="002F1414">
        <w:rPr>
          <w:rFonts w:ascii="Tahoma" w:hAnsi="Tahoma" w:cs="Tahoma"/>
          <w:szCs w:val="22"/>
          <w:lang w:val="el-GR"/>
        </w:rPr>
        <w:t>Σχεδίαση Συστήματος Διαχείρισης της Ασφάλειας της Πληροφορίας (Σ.Δ.Α.Π.)</w:t>
      </w:r>
    </w:p>
    <w:p w14:paraId="6DE78E0C" w14:textId="77777777" w:rsidR="00AD686E" w:rsidRPr="002F1414" w:rsidRDefault="00AD686E" w:rsidP="00252835">
      <w:pPr>
        <w:pStyle w:val="aff0"/>
        <w:numPr>
          <w:ilvl w:val="0"/>
          <w:numId w:val="42"/>
        </w:numPr>
        <w:rPr>
          <w:rFonts w:ascii="Tahoma" w:hAnsi="Tahoma" w:cs="Tahoma"/>
          <w:szCs w:val="22"/>
          <w:lang w:val="el-GR"/>
        </w:rPr>
      </w:pPr>
      <w:r w:rsidRPr="002F1414">
        <w:rPr>
          <w:rFonts w:ascii="Tahoma" w:hAnsi="Tahoma" w:cs="Tahoma"/>
          <w:szCs w:val="22"/>
          <w:lang w:val="el-GR"/>
        </w:rPr>
        <w:t>Εφαρμογή του Σ.Δ.Α.Π.  Έλεγχος Συμμόρφωσης με τις διαδικασίες του Σ.Δ.Α.Π.</w:t>
      </w:r>
    </w:p>
    <w:p w14:paraId="67415F43" w14:textId="77777777" w:rsidR="00AD686E" w:rsidRPr="002F1414" w:rsidRDefault="00AD686E" w:rsidP="00252835">
      <w:pPr>
        <w:pStyle w:val="aff0"/>
        <w:numPr>
          <w:ilvl w:val="0"/>
          <w:numId w:val="42"/>
        </w:numPr>
        <w:rPr>
          <w:rFonts w:ascii="Tahoma" w:hAnsi="Tahoma" w:cs="Tahoma"/>
          <w:szCs w:val="22"/>
        </w:rPr>
      </w:pPr>
      <w:proofErr w:type="spellStart"/>
      <w:r w:rsidRPr="002F1414">
        <w:rPr>
          <w:rFonts w:ascii="Tahoma" w:hAnsi="Tahoma" w:cs="Tahoma"/>
          <w:szCs w:val="22"/>
        </w:rPr>
        <w:t>Ενημέρωση</w:t>
      </w:r>
      <w:proofErr w:type="spellEnd"/>
      <w:r w:rsidRPr="002F1414">
        <w:rPr>
          <w:rFonts w:ascii="Tahoma" w:hAnsi="Tahoma" w:cs="Tahoma"/>
          <w:szCs w:val="22"/>
        </w:rPr>
        <w:t xml:space="preserve"> /</w:t>
      </w:r>
      <w:proofErr w:type="spellStart"/>
      <w:r w:rsidRPr="002F1414">
        <w:rPr>
          <w:rFonts w:ascii="Tahoma" w:hAnsi="Tahoma" w:cs="Tahoma"/>
          <w:szCs w:val="22"/>
        </w:rPr>
        <w:t>Ευ</w:t>
      </w:r>
      <w:proofErr w:type="spellEnd"/>
      <w:r w:rsidRPr="002F1414">
        <w:rPr>
          <w:rFonts w:ascii="Tahoma" w:hAnsi="Tahoma" w:cs="Tahoma"/>
          <w:szCs w:val="22"/>
        </w:rPr>
        <w:t xml:space="preserve">αισθητοποίηση </w:t>
      </w:r>
      <w:proofErr w:type="spellStart"/>
      <w:r w:rsidRPr="002F1414">
        <w:rPr>
          <w:rFonts w:ascii="Tahoma" w:hAnsi="Tahoma" w:cs="Tahoma"/>
          <w:szCs w:val="22"/>
        </w:rPr>
        <w:t>Προσω</w:t>
      </w:r>
      <w:proofErr w:type="spellEnd"/>
      <w:r w:rsidRPr="002F1414">
        <w:rPr>
          <w:rFonts w:ascii="Tahoma" w:hAnsi="Tahoma" w:cs="Tahoma"/>
          <w:szCs w:val="22"/>
        </w:rPr>
        <w:t>πικού</w:t>
      </w:r>
    </w:p>
    <w:p w14:paraId="51F085C0" w14:textId="77777777" w:rsidR="00914D88" w:rsidRPr="00AD686E" w:rsidRDefault="00AD686E" w:rsidP="00AD686E">
      <w:pPr>
        <w:rPr>
          <w:rFonts w:ascii="Tahoma" w:hAnsi="Tahoma" w:cs="Tahoma"/>
          <w:szCs w:val="22"/>
          <w:lang w:val="el-GR"/>
        </w:rPr>
      </w:pPr>
      <w:r>
        <w:rPr>
          <w:rFonts w:ascii="Tahoma" w:hAnsi="Tahoma" w:cs="Tahoma"/>
          <w:szCs w:val="22"/>
          <w:lang w:val="el-GR"/>
        </w:rPr>
        <w:t xml:space="preserve">Ακολουθεί </w:t>
      </w:r>
      <w:r w:rsidRPr="00AD686E">
        <w:rPr>
          <w:rFonts w:ascii="Tahoma" w:hAnsi="Tahoma" w:cs="Tahoma"/>
          <w:szCs w:val="22"/>
          <w:lang w:val="el-GR"/>
        </w:rPr>
        <w:t>αναλυτικότερ</w:t>
      </w:r>
      <w:r>
        <w:rPr>
          <w:rFonts w:ascii="Tahoma" w:hAnsi="Tahoma" w:cs="Tahoma"/>
          <w:szCs w:val="22"/>
          <w:lang w:val="el-GR"/>
        </w:rPr>
        <w:t xml:space="preserve">η περιγραφή των ως </w:t>
      </w:r>
      <w:proofErr w:type="spellStart"/>
      <w:r>
        <w:rPr>
          <w:rFonts w:ascii="Tahoma" w:hAnsi="Tahoma" w:cs="Tahoma"/>
          <w:szCs w:val="22"/>
          <w:lang w:val="el-GR"/>
        </w:rPr>
        <w:t>εάνω</w:t>
      </w:r>
      <w:proofErr w:type="spellEnd"/>
      <w:r>
        <w:rPr>
          <w:rFonts w:ascii="Tahoma" w:hAnsi="Tahoma" w:cs="Tahoma"/>
          <w:szCs w:val="22"/>
          <w:lang w:val="el-GR"/>
        </w:rPr>
        <w:t xml:space="preserve"> ενοτήτων στην επόμενη</w:t>
      </w:r>
      <w:r w:rsidRPr="00AD686E">
        <w:rPr>
          <w:rFonts w:ascii="Tahoma" w:hAnsi="Tahoma" w:cs="Tahoma"/>
          <w:szCs w:val="22"/>
          <w:lang w:val="el-GR"/>
        </w:rPr>
        <w:t xml:space="preserve"> ενότητα</w:t>
      </w:r>
      <w:r w:rsidR="00B61ECC">
        <w:rPr>
          <w:rFonts w:ascii="Tahoma" w:hAnsi="Tahoma" w:cs="Tahoma"/>
          <w:szCs w:val="22"/>
          <w:lang w:val="el-GR"/>
        </w:rPr>
        <w:t>.</w:t>
      </w:r>
    </w:p>
    <w:p w14:paraId="1347EC9F" w14:textId="77777777" w:rsidR="008338F0" w:rsidRPr="00071CDB" w:rsidRDefault="005945AB" w:rsidP="004719AE">
      <w:pPr>
        <w:pStyle w:val="40"/>
        <w:numPr>
          <w:ilvl w:val="1"/>
          <w:numId w:val="10"/>
        </w:numPr>
        <w:ind w:left="450"/>
      </w:pPr>
      <w:bookmarkStart w:id="218" w:name="_Ref6833019"/>
      <w:r w:rsidRPr="00071CDB">
        <w:t xml:space="preserve"> </w:t>
      </w:r>
      <w:bookmarkStart w:id="219" w:name="_Toc161995460"/>
      <w:r w:rsidRPr="00071CDB">
        <w:t xml:space="preserve">Αντικείμενο </w:t>
      </w:r>
      <w:bookmarkEnd w:id="218"/>
      <w:r w:rsidR="003D6478" w:rsidRPr="00071CDB">
        <w:t>της Σύμβασης</w:t>
      </w:r>
      <w:bookmarkEnd w:id="219"/>
      <w:r w:rsidR="003D6478" w:rsidRPr="00071CDB">
        <w:t xml:space="preserve"> </w:t>
      </w:r>
    </w:p>
    <w:p w14:paraId="494D4962" w14:textId="77777777" w:rsidR="005F6932" w:rsidRDefault="00F057FA" w:rsidP="00F057FA">
      <w:pPr>
        <w:pStyle w:val="40"/>
        <w:numPr>
          <w:ilvl w:val="0"/>
          <w:numId w:val="0"/>
        </w:numPr>
        <w:ind w:left="648" w:hanging="648"/>
      </w:pPr>
      <w:bookmarkStart w:id="220" w:name="_Toc161995461"/>
      <w:r>
        <w:t xml:space="preserve">2.2.1 </w:t>
      </w:r>
      <w:r w:rsidR="005F6932" w:rsidRPr="005F6932">
        <w:t>Διάγνωση Υφιστάμενης Κατάστασης (</w:t>
      </w:r>
      <w:proofErr w:type="spellStart"/>
      <w:r w:rsidR="005F6932" w:rsidRPr="005F6932">
        <w:t>as-is</w:t>
      </w:r>
      <w:proofErr w:type="spellEnd"/>
      <w:r w:rsidR="005F6932" w:rsidRPr="005F6932">
        <w:t>) Διαχείρισης Ασφάλειας Πληροφοριών</w:t>
      </w:r>
      <w:bookmarkEnd w:id="220"/>
    </w:p>
    <w:p w14:paraId="3505023A" w14:textId="77777777" w:rsidR="00A143FC" w:rsidRPr="00121AC6" w:rsidRDefault="00A143FC" w:rsidP="00252835">
      <w:pPr>
        <w:numPr>
          <w:ilvl w:val="0"/>
          <w:numId w:val="43"/>
        </w:numPr>
        <w:suppressAutoHyphens w:val="0"/>
        <w:spacing w:after="200" w:line="276" w:lineRule="auto"/>
        <w:ind w:left="1134" w:right="-57"/>
        <w:rPr>
          <w:rFonts w:ascii="Tahoma" w:eastAsia="Calibri" w:hAnsi="Tahoma" w:cs="Tahoma"/>
          <w:bCs/>
          <w:iCs/>
          <w:lang w:val="el-GR" w:eastAsia="en-US"/>
        </w:rPr>
      </w:pPr>
      <w:r w:rsidRPr="00DA476B">
        <w:rPr>
          <w:rFonts w:ascii="Tahoma" w:eastAsia="Calibri" w:hAnsi="Tahoma" w:cs="Tahoma"/>
          <w:bCs/>
          <w:iCs/>
          <w:lang w:val="el-GR" w:eastAsia="en-US"/>
        </w:rPr>
        <w:t xml:space="preserve">Καταγραφή υφιστάμενης κατάστασης και περιβάλλοντος </w:t>
      </w:r>
      <w:r>
        <w:rPr>
          <w:rFonts w:ascii="Tahoma" w:eastAsia="Calibri" w:hAnsi="Tahoma" w:cs="Tahoma"/>
          <w:bCs/>
          <w:iCs/>
          <w:lang w:val="el-GR" w:eastAsia="en-US"/>
        </w:rPr>
        <w:t xml:space="preserve">για τη </w:t>
      </w:r>
      <w:r w:rsidRPr="00DA476B">
        <w:rPr>
          <w:rFonts w:ascii="Tahoma" w:eastAsia="Calibri" w:hAnsi="Tahoma" w:cs="Tahoma"/>
          <w:bCs/>
          <w:iCs/>
          <w:lang w:val="el-GR" w:eastAsia="en-US"/>
        </w:rPr>
        <w:t xml:space="preserve">διαχείριση ασφάλειας των πληροφοριών. </w:t>
      </w:r>
      <w:r w:rsidRPr="00121AC6">
        <w:rPr>
          <w:rFonts w:ascii="Tahoma" w:eastAsia="Calibri" w:hAnsi="Tahoma" w:cs="Tahoma"/>
          <w:bCs/>
          <w:iCs/>
          <w:lang w:val="el-GR" w:eastAsia="en-US"/>
        </w:rPr>
        <w:t xml:space="preserve">Ανάλυση αποκλίσεων από τις απαιτήσεις του προτύπου </w:t>
      </w:r>
      <w:r w:rsidRPr="00E242DA">
        <w:rPr>
          <w:rFonts w:ascii="Tahoma" w:eastAsia="Calibri" w:hAnsi="Tahoma" w:cs="Tahoma"/>
          <w:bCs/>
          <w:iCs/>
          <w:lang w:eastAsia="en-US"/>
        </w:rPr>
        <w:t>ISO</w:t>
      </w:r>
      <w:r w:rsidRPr="00121AC6">
        <w:rPr>
          <w:rFonts w:ascii="Tahoma" w:eastAsia="Calibri" w:hAnsi="Tahoma" w:cs="Tahoma"/>
          <w:bCs/>
          <w:iCs/>
          <w:lang w:val="el-GR" w:eastAsia="en-US"/>
        </w:rPr>
        <w:t>/</w:t>
      </w:r>
      <w:r w:rsidRPr="00E242DA">
        <w:rPr>
          <w:rFonts w:ascii="Tahoma" w:eastAsia="Calibri" w:hAnsi="Tahoma" w:cs="Tahoma"/>
          <w:bCs/>
          <w:iCs/>
          <w:lang w:val="en-US" w:eastAsia="en-US"/>
        </w:rPr>
        <w:t>IEC</w:t>
      </w:r>
      <w:r w:rsidRPr="00121AC6">
        <w:rPr>
          <w:rFonts w:ascii="Tahoma" w:eastAsia="Calibri" w:hAnsi="Tahoma" w:cs="Tahoma"/>
          <w:bCs/>
          <w:iCs/>
          <w:lang w:val="el-GR" w:eastAsia="en-US"/>
        </w:rPr>
        <w:t xml:space="preserve"> 27001</w:t>
      </w:r>
    </w:p>
    <w:p w14:paraId="1C334BCE" w14:textId="77777777" w:rsidR="00A143FC" w:rsidRPr="004F1D51" w:rsidRDefault="00A143FC" w:rsidP="00A143FC">
      <w:pPr>
        <w:suppressAutoHyphens w:val="0"/>
        <w:spacing w:after="200" w:line="276" w:lineRule="auto"/>
        <w:ind w:left="1134" w:right="-57"/>
        <w:rPr>
          <w:rFonts w:ascii="Tahoma" w:eastAsia="Calibri" w:hAnsi="Tahoma" w:cs="Tahoma"/>
          <w:bCs/>
          <w:iCs/>
          <w:lang w:val="el-GR" w:eastAsia="en-US"/>
        </w:rPr>
      </w:pPr>
      <w:r w:rsidRPr="004F1D51">
        <w:rPr>
          <w:rFonts w:ascii="Tahoma" w:eastAsia="Calibri" w:hAnsi="Tahoma" w:cs="Tahoma"/>
          <w:bCs/>
          <w:iCs/>
          <w:lang w:val="el-GR" w:eastAsia="en-US"/>
        </w:rPr>
        <w:t xml:space="preserve">Ο Ανάδοχος θα προβεί στις κατάλληλες ενέργειες για την καταγραφή και αξιολόγηση της υφιστάμενης κατάστασης, τον καθορισμό του ακριβούς πεδίου εφαρμογής του </w:t>
      </w:r>
      <w:r>
        <w:rPr>
          <w:rFonts w:ascii="Tahoma" w:eastAsia="Calibri" w:hAnsi="Tahoma" w:cs="Tahoma"/>
          <w:bCs/>
          <w:iCs/>
          <w:lang w:val="el-GR" w:eastAsia="en-US"/>
        </w:rPr>
        <w:t>Συστήματος Διαχείρισης Ασφάλειας Πληροφοριών  (</w:t>
      </w:r>
      <w:r w:rsidRPr="004F1D51">
        <w:rPr>
          <w:rFonts w:ascii="Tahoma" w:eastAsia="Calibri" w:hAnsi="Tahoma" w:cs="Tahoma"/>
          <w:bCs/>
          <w:iCs/>
          <w:lang w:val="el-GR" w:eastAsia="en-US"/>
        </w:rPr>
        <w:t>Σ</w:t>
      </w:r>
      <w:r>
        <w:rPr>
          <w:rFonts w:ascii="Tahoma" w:eastAsia="Calibri" w:hAnsi="Tahoma" w:cs="Tahoma"/>
          <w:bCs/>
          <w:iCs/>
          <w:lang w:val="el-GR" w:eastAsia="en-US"/>
        </w:rPr>
        <w:t>.</w:t>
      </w:r>
      <w:r w:rsidRPr="004F1D51">
        <w:rPr>
          <w:rFonts w:ascii="Tahoma" w:eastAsia="Calibri" w:hAnsi="Tahoma" w:cs="Tahoma"/>
          <w:bCs/>
          <w:iCs/>
          <w:lang w:val="el-GR" w:eastAsia="en-US"/>
        </w:rPr>
        <w:t>Δ</w:t>
      </w:r>
      <w:r>
        <w:rPr>
          <w:rFonts w:ascii="Tahoma" w:eastAsia="Calibri" w:hAnsi="Tahoma" w:cs="Tahoma"/>
          <w:bCs/>
          <w:iCs/>
          <w:lang w:val="el-GR" w:eastAsia="en-US"/>
        </w:rPr>
        <w:t>.</w:t>
      </w:r>
      <w:r w:rsidRPr="004F1D51">
        <w:rPr>
          <w:rFonts w:ascii="Tahoma" w:eastAsia="Calibri" w:hAnsi="Tahoma" w:cs="Tahoma"/>
          <w:bCs/>
          <w:iCs/>
          <w:lang w:val="el-GR" w:eastAsia="en-US"/>
        </w:rPr>
        <w:t>Α</w:t>
      </w:r>
      <w:r>
        <w:rPr>
          <w:rFonts w:ascii="Tahoma" w:eastAsia="Calibri" w:hAnsi="Tahoma" w:cs="Tahoma"/>
          <w:bCs/>
          <w:iCs/>
          <w:lang w:val="el-GR" w:eastAsia="en-US"/>
        </w:rPr>
        <w:t>.</w:t>
      </w:r>
      <w:r w:rsidRPr="004F1D51">
        <w:rPr>
          <w:rFonts w:ascii="Tahoma" w:eastAsia="Calibri" w:hAnsi="Tahoma" w:cs="Tahoma"/>
          <w:bCs/>
          <w:iCs/>
          <w:lang w:val="el-GR" w:eastAsia="en-US"/>
        </w:rPr>
        <w:t>Π</w:t>
      </w:r>
      <w:r>
        <w:rPr>
          <w:rFonts w:ascii="Tahoma" w:eastAsia="Calibri" w:hAnsi="Tahoma" w:cs="Tahoma"/>
          <w:bCs/>
          <w:iCs/>
          <w:lang w:val="el-GR" w:eastAsia="en-US"/>
        </w:rPr>
        <w:t>.)</w:t>
      </w:r>
      <w:r w:rsidRPr="004F1D51">
        <w:rPr>
          <w:rFonts w:ascii="Tahoma" w:eastAsia="Calibri" w:hAnsi="Tahoma" w:cs="Tahoma"/>
          <w:bCs/>
          <w:iCs/>
          <w:lang w:val="el-GR" w:eastAsia="en-US"/>
        </w:rPr>
        <w:t xml:space="preserve">, καθώς και τις απαιτούμενες ενέργειες και αποφάσεις προκειμένου να επιτευχθεί συμμόρφωση </w:t>
      </w:r>
      <w:r>
        <w:rPr>
          <w:rFonts w:ascii="Tahoma" w:eastAsia="Calibri" w:hAnsi="Tahoma" w:cs="Tahoma"/>
          <w:bCs/>
          <w:iCs/>
          <w:lang w:val="el-GR" w:eastAsia="en-US"/>
        </w:rPr>
        <w:t xml:space="preserve">του </w:t>
      </w:r>
      <w:proofErr w:type="spellStart"/>
      <w:r>
        <w:rPr>
          <w:rFonts w:ascii="Tahoma" w:eastAsia="Calibri" w:hAnsi="Tahoma" w:cs="Tahoma"/>
          <w:bCs/>
          <w:iCs/>
          <w:lang w:val="el-GR" w:eastAsia="en-US"/>
        </w:rPr>
        <w:t>ΥπΕξ</w:t>
      </w:r>
      <w:proofErr w:type="spellEnd"/>
      <w:r w:rsidRPr="004F1D51">
        <w:rPr>
          <w:rFonts w:ascii="Tahoma" w:eastAsia="Calibri" w:hAnsi="Tahoma" w:cs="Tahoma"/>
          <w:bCs/>
          <w:iCs/>
          <w:lang w:val="el-GR" w:eastAsia="en-US"/>
        </w:rPr>
        <w:t xml:space="preserve">  με </w:t>
      </w:r>
      <w:r>
        <w:rPr>
          <w:rFonts w:ascii="Tahoma" w:eastAsia="Calibri" w:hAnsi="Tahoma" w:cs="Tahoma"/>
          <w:bCs/>
          <w:iCs/>
          <w:lang w:val="el-GR" w:eastAsia="en-US"/>
        </w:rPr>
        <w:t xml:space="preserve">τις απαιτήσεις του </w:t>
      </w:r>
      <w:r w:rsidRPr="004F1D51">
        <w:rPr>
          <w:rFonts w:ascii="Tahoma" w:eastAsia="Calibri" w:hAnsi="Tahoma" w:cs="Tahoma"/>
          <w:bCs/>
          <w:iCs/>
          <w:lang w:val="el-GR" w:eastAsia="en-US"/>
        </w:rPr>
        <w:t xml:space="preserve">ISO 27001:2013. </w:t>
      </w:r>
    </w:p>
    <w:p w14:paraId="76EFE46A" w14:textId="77777777" w:rsidR="00A143FC" w:rsidRDefault="00A143FC" w:rsidP="00A143FC">
      <w:pPr>
        <w:suppressAutoHyphens w:val="0"/>
        <w:spacing w:after="200" w:line="276" w:lineRule="auto"/>
        <w:ind w:left="1134" w:right="-57"/>
        <w:rPr>
          <w:rFonts w:ascii="Tahoma" w:hAnsi="Tahoma" w:cs="Tahoma"/>
          <w:b/>
          <w:bCs/>
          <w:szCs w:val="22"/>
          <w:lang w:val="el-GR"/>
        </w:rPr>
      </w:pPr>
      <w:r w:rsidRPr="004F1D51">
        <w:rPr>
          <w:rFonts w:ascii="Tahoma" w:eastAsia="Calibri" w:hAnsi="Tahoma" w:cs="Tahoma"/>
          <w:bCs/>
          <w:iCs/>
          <w:lang w:val="el-GR" w:eastAsia="en-US"/>
        </w:rPr>
        <w:t xml:space="preserve">Το Σύστημα Διαχείρισης Ασφάλειας Πληροφοριών θα καλύψει τις λειτουργίες </w:t>
      </w:r>
      <w:r>
        <w:rPr>
          <w:rFonts w:ascii="Tahoma" w:eastAsia="Calibri" w:hAnsi="Tahoma" w:cs="Tahoma"/>
          <w:bCs/>
          <w:iCs/>
          <w:lang w:val="el-GR" w:eastAsia="en-US"/>
        </w:rPr>
        <w:t xml:space="preserve">της ΣΤ2 </w:t>
      </w:r>
      <w:r w:rsidRPr="00C07DC0">
        <w:rPr>
          <w:rFonts w:ascii="Tahoma" w:eastAsia="Calibri" w:hAnsi="Tahoma" w:cs="Tahoma"/>
          <w:bCs/>
          <w:iCs/>
          <w:lang w:val="el-GR" w:eastAsia="en-US"/>
        </w:rPr>
        <w:t>Διεύθυνση</w:t>
      </w:r>
      <w:r>
        <w:rPr>
          <w:rFonts w:ascii="Tahoma" w:eastAsia="Calibri" w:hAnsi="Tahoma" w:cs="Tahoma"/>
          <w:bCs/>
          <w:iCs/>
          <w:lang w:val="el-GR" w:eastAsia="en-US"/>
        </w:rPr>
        <w:t>ς</w:t>
      </w:r>
      <w:r w:rsidRPr="00C07DC0">
        <w:rPr>
          <w:rFonts w:ascii="Tahoma" w:eastAsia="Calibri" w:hAnsi="Tahoma" w:cs="Tahoma"/>
          <w:bCs/>
          <w:iCs/>
          <w:lang w:val="el-GR" w:eastAsia="en-US"/>
        </w:rPr>
        <w:t xml:space="preserve"> Ηλεκτρονικής Διακυβέρνησης, Πληροφορικής και Τηλεπικοινωνιών </w:t>
      </w:r>
      <w:r>
        <w:rPr>
          <w:rFonts w:ascii="Tahoma" w:eastAsia="Calibri" w:hAnsi="Tahoma" w:cs="Tahoma"/>
          <w:bCs/>
          <w:iCs/>
          <w:lang w:val="el-GR" w:eastAsia="en-US"/>
        </w:rPr>
        <w:t xml:space="preserve">του </w:t>
      </w:r>
      <w:proofErr w:type="spellStart"/>
      <w:r>
        <w:rPr>
          <w:rFonts w:ascii="Tahoma" w:eastAsia="Calibri" w:hAnsi="Tahoma" w:cs="Tahoma"/>
          <w:bCs/>
          <w:iCs/>
          <w:lang w:val="el-GR" w:eastAsia="en-US"/>
        </w:rPr>
        <w:t>ΥπΕξ</w:t>
      </w:r>
      <w:proofErr w:type="spellEnd"/>
      <w:r w:rsidRPr="004F1D51">
        <w:rPr>
          <w:rFonts w:ascii="Tahoma" w:eastAsia="Calibri" w:hAnsi="Tahoma" w:cs="Tahoma"/>
          <w:bCs/>
          <w:iCs/>
          <w:lang w:val="el-GR" w:eastAsia="en-US"/>
        </w:rPr>
        <w:t>.</w:t>
      </w:r>
      <w:r>
        <w:rPr>
          <w:rFonts w:ascii="Tahoma" w:eastAsia="Calibri" w:hAnsi="Tahoma" w:cs="Tahoma"/>
          <w:bCs/>
          <w:iCs/>
          <w:lang w:val="el-GR" w:eastAsia="en-US"/>
        </w:rPr>
        <w:t xml:space="preserve"> Ενδεικτικά και όχι περιοριστικά αναφέρεται ότι ο αριθμός στελεχών απασχολουμένων στη ΣΤ2 </w:t>
      </w:r>
      <w:r>
        <w:rPr>
          <w:rFonts w:ascii="Tahoma" w:hAnsi="Tahoma" w:cs="Tahoma"/>
          <w:b/>
          <w:bCs/>
          <w:szCs w:val="22"/>
          <w:lang w:val="el-GR"/>
        </w:rPr>
        <w:t xml:space="preserve">είναι </w:t>
      </w:r>
      <w:r w:rsidRPr="005A2FD1">
        <w:rPr>
          <w:rFonts w:ascii="Tahoma" w:hAnsi="Tahoma" w:cs="Tahoma"/>
          <w:b/>
          <w:bCs/>
          <w:szCs w:val="22"/>
          <w:lang w:val="el-GR"/>
        </w:rPr>
        <w:t xml:space="preserve"> 150 άτομα: (50 στην Κεντρική Υπηρεσία και 100 στις </w:t>
      </w:r>
      <w:r>
        <w:rPr>
          <w:rFonts w:ascii="Tahoma" w:hAnsi="Tahoma" w:cs="Tahoma"/>
          <w:b/>
          <w:bCs/>
          <w:szCs w:val="22"/>
          <w:lang w:val="el-GR"/>
        </w:rPr>
        <w:t>Ο</w:t>
      </w:r>
      <w:r w:rsidRPr="005A2FD1">
        <w:rPr>
          <w:rFonts w:ascii="Tahoma" w:hAnsi="Tahoma" w:cs="Tahoma"/>
          <w:b/>
          <w:bCs/>
          <w:szCs w:val="22"/>
          <w:lang w:val="el-GR"/>
        </w:rPr>
        <w:t xml:space="preserve">ΕΥ)  </w:t>
      </w:r>
    </w:p>
    <w:p w14:paraId="6C1ABAC1" w14:textId="77777777" w:rsidR="00A143FC" w:rsidRPr="00FF5B0A" w:rsidRDefault="00A143FC" w:rsidP="00A143FC">
      <w:pPr>
        <w:suppressAutoHyphens w:val="0"/>
        <w:spacing w:after="200" w:line="276" w:lineRule="auto"/>
        <w:ind w:left="1134" w:right="-57"/>
        <w:rPr>
          <w:rFonts w:ascii="Tahoma" w:eastAsia="Calibri" w:hAnsi="Tahoma" w:cs="Tahoma"/>
          <w:bCs/>
          <w:iCs/>
          <w:lang w:val="el-GR" w:eastAsia="en-US"/>
        </w:rPr>
      </w:pPr>
      <w:r w:rsidRPr="00FF5B0A">
        <w:rPr>
          <w:rFonts w:ascii="Tahoma" w:eastAsia="Calibri" w:hAnsi="Tahoma" w:cs="Tahoma"/>
          <w:bCs/>
          <w:iCs/>
          <w:lang w:val="el-GR" w:eastAsia="en-US"/>
        </w:rPr>
        <w:t xml:space="preserve">Ο Ανάδοχος θα πρέπει να προβεί στη </w:t>
      </w:r>
      <w:r>
        <w:rPr>
          <w:rFonts w:ascii="Tahoma" w:eastAsia="Calibri" w:hAnsi="Tahoma" w:cs="Tahoma"/>
          <w:bCs/>
          <w:iCs/>
          <w:lang w:val="el-GR" w:eastAsia="en-US"/>
        </w:rPr>
        <w:t>εξέταση</w:t>
      </w:r>
      <w:r w:rsidRPr="00FF5B0A">
        <w:rPr>
          <w:rFonts w:ascii="Tahoma" w:eastAsia="Calibri" w:hAnsi="Tahoma" w:cs="Tahoma"/>
          <w:bCs/>
          <w:iCs/>
          <w:lang w:val="el-GR" w:eastAsia="en-US"/>
        </w:rPr>
        <w:t xml:space="preserve"> και αξιολόγηση του υπάρχοντος έγγραφου και ηλεκτρονικού υλικού</w:t>
      </w:r>
      <w:r>
        <w:rPr>
          <w:rFonts w:ascii="Tahoma" w:eastAsia="Calibri" w:hAnsi="Tahoma" w:cs="Tahoma"/>
          <w:bCs/>
          <w:iCs/>
          <w:lang w:val="el-GR" w:eastAsia="en-US"/>
        </w:rPr>
        <w:t xml:space="preserve"> σχετικού με την διαχείριση της ασφάλειας πληροφοριών </w:t>
      </w:r>
      <w:r w:rsidRPr="00FF5B0A">
        <w:rPr>
          <w:rFonts w:ascii="Tahoma" w:eastAsia="Calibri" w:hAnsi="Tahoma" w:cs="Tahoma"/>
          <w:bCs/>
          <w:iCs/>
          <w:lang w:val="el-GR" w:eastAsia="en-US"/>
        </w:rPr>
        <w:t xml:space="preserve">που ενδεικτικά περιλαμβάνει: </w:t>
      </w:r>
    </w:p>
    <w:p w14:paraId="587B6EE1" w14:textId="77777777" w:rsidR="00A143FC" w:rsidRPr="00121AC6" w:rsidRDefault="00A143FC" w:rsidP="00252835">
      <w:pPr>
        <w:pStyle w:val="aff0"/>
        <w:numPr>
          <w:ilvl w:val="0"/>
          <w:numId w:val="44"/>
        </w:numPr>
        <w:suppressAutoHyphens w:val="0"/>
        <w:spacing w:after="200" w:line="276" w:lineRule="auto"/>
        <w:ind w:right="-57"/>
        <w:rPr>
          <w:rFonts w:ascii="Tahoma" w:eastAsia="Calibri" w:hAnsi="Tahoma" w:cs="Tahoma"/>
          <w:bCs/>
          <w:iCs/>
          <w:lang w:val="el-GR" w:eastAsia="en-US"/>
        </w:rPr>
      </w:pPr>
      <w:r w:rsidRPr="00DA476B">
        <w:rPr>
          <w:rFonts w:ascii="Tahoma" w:eastAsia="Calibri" w:hAnsi="Tahoma" w:cs="Tahoma"/>
          <w:bCs/>
          <w:iCs/>
          <w:lang w:val="el-GR" w:eastAsia="en-US"/>
        </w:rPr>
        <w:lastRenderedPageBreak/>
        <w:t>Διερεύνηση ρυθμιστικού πλαισίου</w:t>
      </w:r>
      <w:r>
        <w:rPr>
          <w:rFonts w:ascii="Tahoma" w:eastAsia="Calibri" w:hAnsi="Tahoma" w:cs="Tahoma"/>
          <w:bCs/>
          <w:iCs/>
          <w:lang w:val="el-GR" w:eastAsia="en-US"/>
        </w:rPr>
        <w:t>, υφιστάμενη οργάνωση, υ</w:t>
      </w:r>
      <w:r w:rsidRPr="00121AC6">
        <w:rPr>
          <w:rFonts w:ascii="Tahoma" w:eastAsia="Calibri" w:hAnsi="Tahoma" w:cs="Tahoma"/>
          <w:bCs/>
          <w:iCs/>
          <w:lang w:val="el-GR" w:eastAsia="en-US"/>
        </w:rPr>
        <w:t xml:space="preserve">φιστάμενη </w:t>
      </w:r>
      <w:r>
        <w:rPr>
          <w:rFonts w:ascii="Tahoma" w:eastAsia="Calibri" w:hAnsi="Tahoma" w:cs="Tahoma"/>
          <w:bCs/>
          <w:iCs/>
          <w:lang w:val="el-GR" w:eastAsia="en-US"/>
        </w:rPr>
        <w:t>σ</w:t>
      </w:r>
      <w:r w:rsidRPr="00121AC6">
        <w:rPr>
          <w:rFonts w:ascii="Tahoma" w:eastAsia="Calibri" w:hAnsi="Tahoma" w:cs="Tahoma"/>
          <w:bCs/>
          <w:iCs/>
          <w:lang w:val="el-GR" w:eastAsia="en-US"/>
        </w:rPr>
        <w:t xml:space="preserve">τρατηγική, πολιτικές, διαδικασίες, οδηγίες και πρότυπα ασφάλειας </w:t>
      </w:r>
    </w:p>
    <w:p w14:paraId="125995D1" w14:textId="77777777" w:rsidR="00A143FC" w:rsidRPr="00121AC6" w:rsidRDefault="00A143FC" w:rsidP="00252835">
      <w:pPr>
        <w:pStyle w:val="aff0"/>
        <w:numPr>
          <w:ilvl w:val="0"/>
          <w:numId w:val="44"/>
        </w:numPr>
        <w:suppressAutoHyphens w:val="0"/>
        <w:spacing w:after="200" w:line="276" w:lineRule="auto"/>
        <w:ind w:right="-57"/>
        <w:rPr>
          <w:rFonts w:ascii="Tahoma" w:eastAsia="Calibri" w:hAnsi="Tahoma" w:cs="Tahoma"/>
          <w:bCs/>
          <w:iCs/>
          <w:lang w:val="el-GR" w:eastAsia="en-US"/>
        </w:rPr>
      </w:pPr>
      <w:r w:rsidRPr="00121AC6">
        <w:rPr>
          <w:rFonts w:ascii="Tahoma" w:eastAsia="Calibri" w:hAnsi="Tahoma" w:cs="Tahoma"/>
          <w:bCs/>
          <w:iCs/>
          <w:lang w:val="el-GR" w:eastAsia="en-US"/>
        </w:rPr>
        <w:t xml:space="preserve">Υπάρχουσες αναφορές σχετικές με τη συμμόρφωση με τις υφιστάμενες πολιτικές (π.χ. αναφορές εσωτερικού ελέγχου) </w:t>
      </w:r>
    </w:p>
    <w:p w14:paraId="11D531DE" w14:textId="77777777" w:rsidR="00A143FC" w:rsidRDefault="00A143FC" w:rsidP="00252835">
      <w:pPr>
        <w:pStyle w:val="aff0"/>
        <w:numPr>
          <w:ilvl w:val="0"/>
          <w:numId w:val="45"/>
        </w:numPr>
        <w:suppressAutoHyphens w:val="0"/>
        <w:spacing w:after="200" w:line="276" w:lineRule="auto"/>
        <w:ind w:right="-57"/>
        <w:rPr>
          <w:rFonts w:ascii="Tahoma" w:eastAsia="Calibri" w:hAnsi="Tahoma" w:cs="Tahoma"/>
          <w:bCs/>
          <w:iCs/>
          <w:lang w:val="el-GR" w:eastAsia="en-US"/>
        </w:rPr>
      </w:pPr>
      <w:r w:rsidRPr="00121AC6">
        <w:rPr>
          <w:rFonts w:ascii="Tahoma" w:eastAsia="Calibri" w:hAnsi="Tahoma" w:cs="Tahoma"/>
          <w:bCs/>
          <w:iCs/>
          <w:lang w:val="el-GR" w:eastAsia="en-US"/>
        </w:rPr>
        <w:t>Αποτελέσματα υφιστάμενης αξιολόγησης κινδύνων και ευπαθειών ασφάλειας</w:t>
      </w:r>
    </w:p>
    <w:p w14:paraId="3AE6DB4E" w14:textId="77777777" w:rsidR="00A143FC" w:rsidRPr="00121AC6" w:rsidRDefault="00A143FC" w:rsidP="00252835">
      <w:pPr>
        <w:pStyle w:val="aff0"/>
        <w:numPr>
          <w:ilvl w:val="0"/>
          <w:numId w:val="45"/>
        </w:numPr>
        <w:suppressAutoHyphens w:val="0"/>
        <w:spacing w:after="200" w:line="276" w:lineRule="auto"/>
        <w:ind w:right="-57"/>
        <w:rPr>
          <w:rFonts w:ascii="Tahoma" w:eastAsia="Calibri" w:hAnsi="Tahoma" w:cs="Tahoma"/>
          <w:bCs/>
          <w:iCs/>
          <w:lang w:val="el-GR" w:eastAsia="en-US"/>
        </w:rPr>
      </w:pPr>
      <w:r>
        <w:rPr>
          <w:rFonts w:ascii="Tahoma" w:eastAsia="Calibri" w:hAnsi="Tahoma" w:cs="Tahoma"/>
          <w:bCs/>
          <w:iCs/>
          <w:lang w:val="el-GR" w:eastAsia="en-US"/>
        </w:rPr>
        <w:t xml:space="preserve">Αποτελέσματα από διενεργηθέντες ελέγχους τρωτότητας και παρείσδυσης </w:t>
      </w:r>
      <w:r w:rsidRPr="00776E9A">
        <w:rPr>
          <w:rFonts w:ascii="Tahoma" w:eastAsia="Calibri" w:hAnsi="Tahoma" w:cs="Tahoma"/>
          <w:bCs/>
          <w:iCs/>
          <w:lang w:val="el-GR" w:eastAsia="en-US"/>
        </w:rPr>
        <w:t>(</w:t>
      </w:r>
      <w:proofErr w:type="spellStart"/>
      <w:r w:rsidRPr="00776E9A">
        <w:rPr>
          <w:rFonts w:ascii="Tahoma" w:eastAsia="Calibri" w:hAnsi="Tahoma" w:cs="Tahoma"/>
          <w:bCs/>
          <w:iCs/>
          <w:lang w:val="el-GR" w:eastAsia="en-US"/>
        </w:rPr>
        <w:t>vulnerability</w:t>
      </w:r>
      <w:proofErr w:type="spellEnd"/>
      <w:r w:rsidRPr="00776E9A">
        <w:rPr>
          <w:rFonts w:ascii="Tahoma" w:eastAsia="Calibri" w:hAnsi="Tahoma" w:cs="Tahoma"/>
          <w:bCs/>
          <w:iCs/>
          <w:lang w:val="el-GR" w:eastAsia="en-US"/>
        </w:rPr>
        <w:t>/</w:t>
      </w:r>
      <w:proofErr w:type="spellStart"/>
      <w:r w:rsidRPr="00776E9A">
        <w:rPr>
          <w:rFonts w:ascii="Tahoma" w:eastAsia="Calibri" w:hAnsi="Tahoma" w:cs="Tahoma"/>
          <w:bCs/>
          <w:iCs/>
          <w:lang w:val="el-GR" w:eastAsia="en-US"/>
        </w:rPr>
        <w:t>penetration</w:t>
      </w:r>
      <w:proofErr w:type="spellEnd"/>
      <w:r w:rsidRPr="00776E9A">
        <w:rPr>
          <w:rFonts w:ascii="Tahoma" w:eastAsia="Calibri" w:hAnsi="Tahoma" w:cs="Tahoma"/>
          <w:bCs/>
          <w:iCs/>
          <w:lang w:val="el-GR" w:eastAsia="en-US"/>
        </w:rPr>
        <w:t xml:space="preserve"> </w:t>
      </w:r>
      <w:proofErr w:type="spellStart"/>
      <w:r w:rsidRPr="00776E9A">
        <w:rPr>
          <w:rFonts w:ascii="Tahoma" w:eastAsia="Calibri" w:hAnsi="Tahoma" w:cs="Tahoma"/>
          <w:bCs/>
          <w:iCs/>
          <w:lang w:val="el-GR" w:eastAsia="en-US"/>
        </w:rPr>
        <w:t>testing</w:t>
      </w:r>
      <w:proofErr w:type="spellEnd"/>
      <w:r w:rsidRPr="00776E9A">
        <w:rPr>
          <w:rFonts w:ascii="Tahoma" w:eastAsia="Calibri" w:hAnsi="Tahoma" w:cs="Tahoma"/>
          <w:bCs/>
          <w:iCs/>
          <w:lang w:val="el-GR" w:eastAsia="en-US"/>
        </w:rPr>
        <w:t>) στους τομείς της εξωτερικής και εσωτερικής ασφάλειας καθώς και έλεγχος στην απόκριση των δομών τ</w:t>
      </w:r>
      <w:r>
        <w:rPr>
          <w:rFonts w:ascii="Tahoma" w:eastAsia="Calibri" w:hAnsi="Tahoma" w:cs="Tahoma"/>
          <w:bCs/>
          <w:iCs/>
          <w:lang w:val="el-GR" w:eastAsia="en-US"/>
        </w:rPr>
        <w:t xml:space="preserve">ου </w:t>
      </w:r>
      <w:proofErr w:type="spellStart"/>
      <w:r>
        <w:rPr>
          <w:rFonts w:ascii="Tahoma" w:eastAsia="Calibri" w:hAnsi="Tahoma" w:cs="Tahoma"/>
          <w:bCs/>
          <w:iCs/>
          <w:lang w:val="el-GR" w:eastAsia="en-US"/>
        </w:rPr>
        <w:t>ΥπΕξ</w:t>
      </w:r>
      <w:proofErr w:type="spellEnd"/>
      <w:r>
        <w:rPr>
          <w:rFonts w:ascii="Tahoma" w:eastAsia="Calibri" w:hAnsi="Tahoma" w:cs="Tahoma"/>
          <w:bCs/>
          <w:iCs/>
          <w:lang w:val="el-GR" w:eastAsia="en-US"/>
        </w:rPr>
        <w:t xml:space="preserve"> </w:t>
      </w:r>
      <w:r w:rsidRPr="00776E9A">
        <w:rPr>
          <w:rFonts w:ascii="Tahoma" w:eastAsia="Calibri" w:hAnsi="Tahoma" w:cs="Tahoma"/>
          <w:bCs/>
          <w:iCs/>
          <w:lang w:val="el-GR" w:eastAsia="en-US"/>
        </w:rPr>
        <w:t>σε συμβάντα ασφαλείας.</w:t>
      </w:r>
    </w:p>
    <w:p w14:paraId="45780804" w14:textId="77777777" w:rsidR="00A143FC" w:rsidRPr="00223BB5" w:rsidRDefault="00A143FC" w:rsidP="00A143FC">
      <w:pPr>
        <w:suppressAutoHyphens w:val="0"/>
        <w:spacing w:after="200" w:line="276" w:lineRule="auto"/>
        <w:ind w:left="1134" w:right="-57"/>
        <w:rPr>
          <w:rFonts w:ascii="Tahoma" w:eastAsia="Calibri" w:hAnsi="Tahoma" w:cs="Tahoma"/>
          <w:bCs/>
          <w:iCs/>
          <w:lang w:val="el-GR" w:eastAsia="en-US"/>
        </w:rPr>
      </w:pPr>
      <w:r w:rsidRPr="00223BB5">
        <w:rPr>
          <w:rFonts w:ascii="Tahoma" w:eastAsia="Calibri" w:hAnsi="Tahoma" w:cs="Tahoma"/>
          <w:bCs/>
          <w:iCs/>
          <w:lang w:val="el-GR" w:eastAsia="en-US"/>
        </w:rPr>
        <w:t>Μετά από τη συλλογή και αξιολόγ</w:t>
      </w:r>
      <w:r>
        <w:rPr>
          <w:rFonts w:ascii="Tahoma" w:eastAsia="Calibri" w:hAnsi="Tahoma" w:cs="Tahoma"/>
          <w:bCs/>
          <w:iCs/>
          <w:lang w:val="el-GR" w:eastAsia="en-US"/>
        </w:rPr>
        <w:t>η</w:t>
      </w:r>
      <w:r w:rsidRPr="00223BB5">
        <w:rPr>
          <w:rFonts w:ascii="Tahoma" w:eastAsia="Calibri" w:hAnsi="Tahoma" w:cs="Tahoma"/>
          <w:bCs/>
          <w:iCs/>
          <w:lang w:val="el-GR" w:eastAsia="en-US"/>
        </w:rPr>
        <w:t xml:space="preserve">ση των ως άνω  ο ανάδοχος θα είναι σε θέση: </w:t>
      </w:r>
    </w:p>
    <w:p w14:paraId="28D862A3" w14:textId="77777777" w:rsidR="00A143FC" w:rsidRPr="00121AC6" w:rsidRDefault="00A143FC" w:rsidP="00252835">
      <w:pPr>
        <w:pStyle w:val="aff0"/>
        <w:numPr>
          <w:ilvl w:val="0"/>
          <w:numId w:val="45"/>
        </w:numPr>
        <w:suppressAutoHyphens w:val="0"/>
        <w:spacing w:after="200" w:line="276" w:lineRule="auto"/>
        <w:ind w:right="-57"/>
        <w:rPr>
          <w:rFonts w:ascii="Tahoma" w:eastAsia="Calibri" w:hAnsi="Tahoma" w:cs="Tahoma"/>
          <w:bCs/>
          <w:iCs/>
          <w:lang w:val="el-GR" w:eastAsia="en-US"/>
        </w:rPr>
      </w:pPr>
      <w:r w:rsidRPr="00121AC6">
        <w:rPr>
          <w:rFonts w:ascii="Tahoma" w:eastAsia="Calibri" w:hAnsi="Tahoma" w:cs="Tahoma"/>
          <w:bCs/>
          <w:iCs/>
          <w:lang w:val="el-GR" w:eastAsia="en-US"/>
        </w:rPr>
        <w:t xml:space="preserve">Να κατανοήσει το υφιστάμενο επιχειρησιακό και τεχνολογικό περιβάλλον </w:t>
      </w:r>
    </w:p>
    <w:p w14:paraId="104CD13F" w14:textId="77777777" w:rsidR="00A143FC" w:rsidRPr="00121AC6" w:rsidRDefault="00A143FC" w:rsidP="00252835">
      <w:pPr>
        <w:pStyle w:val="aff0"/>
        <w:numPr>
          <w:ilvl w:val="0"/>
          <w:numId w:val="45"/>
        </w:numPr>
        <w:suppressAutoHyphens w:val="0"/>
        <w:spacing w:after="200" w:line="276" w:lineRule="auto"/>
        <w:ind w:right="-57"/>
        <w:rPr>
          <w:rFonts w:ascii="Tahoma" w:eastAsia="Calibri" w:hAnsi="Tahoma" w:cs="Tahoma"/>
          <w:bCs/>
          <w:iCs/>
          <w:lang w:val="el-GR" w:eastAsia="en-US"/>
        </w:rPr>
      </w:pPr>
      <w:r w:rsidRPr="00121AC6">
        <w:rPr>
          <w:rFonts w:ascii="Tahoma" w:eastAsia="Calibri" w:hAnsi="Tahoma" w:cs="Tahoma"/>
          <w:bCs/>
          <w:iCs/>
          <w:lang w:val="el-GR" w:eastAsia="en-US"/>
        </w:rPr>
        <w:t xml:space="preserve">Να κατανοήσει την υφιστάμενη προσέγγιση σχετικά με τη δομή του πλαισίου ασφάλειας πληροφοριών </w:t>
      </w:r>
    </w:p>
    <w:p w14:paraId="6E04230B" w14:textId="77777777" w:rsidR="00A143FC" w:rsidRPr="00121AC6" w:rsidRDefault="00A143FC" w:rsidP="00252835">
      <w:pPr>
        <w:pStyle w:val="aff0"/>
        <w:numPr>
          <w:ilvl w:val="0"/>
          <w:numId w:val="45"/>
        </w:numPr>
        <w:suppressAutoHyphens w:val="0"/>
        <w:spacing w:after="200" w:line="276" w:lineRule="auto"/>
        <w:ind w:right="-57"/>
        <w:rPr>
          <w:rFonts w:ascii="Tahoma" w:eastAsia="Calibri" w:hAnsi="Tahoma" w:cs="Tahoma"/>
          <w:bCs/>
          <w:iCs/>
          <w:lang w:val="el-GR" w:eastAsia="en-US"/>
        </w:rPr>
      </w:pPr>
      <w:r w:rsidRPr="00121AC6">
        <w:rPr>
          <w:rFonts w:ascii="Tahoma" w:eastAsia="Calibri" w:hAnsi="Tahoma" w:cs="Tahoma"/>
          <w:bCs/>
          <w:iCs/>
          <w:lang w:val="el-GR" w:eastAsia="en-US"/>
        </w:rPr>
        <w:t xml:space="preserve">Να κατανοήσει τις υφιστάμενες νομικές, θεσμικές και κανονιστικές απαιτήσεις </w:t>
      </w:r>
    </w:p>
    <w:p w14:paraId="2FC14FF0" w14:textId="77777777" w:rsidR="00A143FC" w:rsidRPr="00121AC6" w:rsidRDefault="00A143FC" w:rsidP="00252835">
      <w:pPr>
        <w:pStyle w:val="aff0"/>
        <w:numPr>
          <w:ilvl w:val="0"/>
          <w:numId w:val="45"/>
        </w:numPr>
        <w:suppressAutoHyphens w:val="0"/>
        <w:spacing w:after="200" w:line="276" w:lineRule="auto"/>
        <w:ind w:right="-57"/>
        <w:rPr>
          <w:rFonts w:ascii="Tahoma" w:eastAsia="Calibri" w:hAnsi="Tahoma" w:cs="Tahoma"/>
          <w:bCs/>
          <w:iCs/>
          <w:lang w:val="el-GR" w:eastAsia="en-US"/>
        </w:rPr>
      </w:pPr>
      <w:r w:rsidRPr="00121AC6">
        <w:rPr>
          <w:rFonts w:ascii="Tahoma" w:eastAsia="Calibri" w:hAnsi="Tahoma" w:cs="Tahoma"/>
          <w:bCs/>
          <w:iCs/>
          <w:lang w:val="el-GR" w:eastAsia="en-US"/>
        </w:rPr>
        <w:t xml:space="preserve">Να αναδείξει πιθανές ιδιαιτερότητες που προσδίδουν ένα επίπεδο δυσκολίας σε θέματα συμμόρφωσης με το </w:t>
      </w:r>
      <w:r>
        <w:rPr>
          <w:rFonts w:ascii="Tahoma" w:eastAsia="Calibri" w:hAnsi="Tahoma" w:cs="Tahoma"/>
          <w:bCs/>
          <w:iCs/>
          <w:lang w:val="el-GR" w:eastAsia="en-US"/>
        </w:rPr>
        <w:t xml:space="preserve">προσδοκώμενο </w:t>
      </w:r>
      <w:r w:rsidRPr="00121AC6">
        <w:rPr>
          <w:rFonts w:ascii="Tahoma" w:eastAsia="Calibri" w:hAnsi="Tahoma" w:cs="Tahoma"/>
          <w:bCs/>
          <w:iCs/>
          <w:lang w:val="el-GR" w:eastAsia="en-US"/>
        </w:rPr>
        <w:t xml:space="preserve"> πλαίσιο ασφάλειας</w:t>
      </w:r>
    </w:p>
    <w:p w14:paraId="2624763E" w14:textId="77777777" w:rsidR="00A143FC" w:rsidRDefault="00A143FC" w:rsidP="00252835">
      <w:pPr>
        <w:numPr>
          <w:ilvl w:val="0"/>
          <w:numId w:val="43"/>
        </w:numPr>
        <w:suppressAutoHyphens w:val="0"/>
        <w:spacing w:after="200" w:line="276" w:lineRule="auto"/>
        <w:ind w:left="1134" w:right="-57"/>
        <w:rPr>
          <w:rFonts w:ascii="Tahoma" w:eastAsia="Calibri" w:hAnsi="Tahoma" w:cs="Tahoma"/>
          <w:bCs/>
          <w:iCs/>
          <w:lang w:val="el-GR" w:eastAsia="en-US"/>
        </w:rPr>
      </w:pPr>
      <w:r w:rsidRPr="00DA476B">
        <w:rPr>
          <w:rFonts w:ascii="Tahoma" w:eastAsia="Calibri" w:hAnsi="Tahoma" w:cs="Tahoma"/>
          <w:bCs/>
          <w:iCs/>
          <w:lang w:val="el-GR" w:eastAsia="en-US"/>
        </w:rPr>
        <w:t xml:space="preserve">Ανάλυση Επιπτώσεων </w:t>
      </w:r>
    </w:p>
    <w:p w14:paraId="5FD8EA02" w14:textId="77777777" w:rsidR="00A143FC" w:rsidRPr="00DA476B" w:rsidRDefault="00A143FC" w:rsidP="00A143FC">
      <w:pPr>
        <w:suppressAutoHyphens w:val="0"/>
        <w:spacing w:after="200" w:line="276" w:lineRule="auto"/>
        <w:ind w:left="1134" w:right="-57"/>
        <w:rPr>
          <w:rFonts w:ascii="Tahoma" w:eastAsia="Calibri" w:hAnsi="Tahoma" w:cs="Tahoma"/>
          <w:bCs/>
          <w:iCs/>
          <w:lang w:val="el-GR" w:eastAsia="en-US"/>
        </w:rPr>
      </w:pPr>
      <w:r>
        <w:rPr>
          <w:rFonts w:ascii="Tahoma" w:eastAsia="Calibri" w:hAnsi="Tahoma" w:cs="Tahoma"/>
          <w:bCs/>
          <w:iCs/>
          <w:lang w:val="el-GR" w:eastAsia="en-US"/>
        </w:rPr>
        <w:t xml:space="preserve">Ανάλυση Επιχειρησιακών Επιπτώσεων ώστε να επιτευχθεί  διάκριση μεταξύ των κρίσιμων και μη κρίσιμων οργανωτικών λειτουργιών και δραστηριοτήτων </w:t>
      </w:r>
      <w:r w:rsidRPr="00DA476B">
        <w:rPr>
          <w:rFonts w:ascii="Tahoma" w:eastAsia="Calibri" w:hAnsi="Tahoma" w:cs="Tahoma"/>
          <w:bCs/>
          <w:iCs/>
          <w:lang w:val="el-GR" w:eastAsia="en-US"/>
        </w:rPr>
        <w:t xml:space="preserve">στην Ασφάλεια του Οργανισμού και στην  Επιχειρησιακή Συνέχεια </w:t>
      </w:r>
      <w:r>
        <w:rPr>
          <w:rFonts w:ascii="Tahoma" w:eastAsia="Calibri" w:hAnsi="Tahoma" w:cs="Tahoma"/>
          <w:bCs/>
          <w:iCs/>
          <w:lang w:val="el-GR" w:eastAsia="en-US"/>
        </w:rPr>
        <w:t>(</w:t>
      </w:r>
      <w:r w:rsidRPr="00E242DA">
        <w:rPr>
          <w:rFonts w:ascii="Tahoma" w:eastAsia="Calibri" w:hAnsi="Tahoma" w:cs="Tahoma"/>
          <w:bCs/>
          <w:iCs/>
          <w:lang w:val="en-US" w:eastAsia="en-US"/>
        </w:rPr>
        <w:t>Impact</w:t>
      </w:r>
      <w:r w:rsidRPr="00DA476B">
        <w:rPr>
          <w:rFonts w:ascii="Tahoma" w:eastAsia="Calibri" w:hAnsi="Tahoma" w:cs="Tahoma"/>
          <w:bCs/>
          <w:iCs/>
          <w:lang w:val="el-GR" w:eastAsia="en-US"/>
        </w:rPr>
        <w:t xml:space="preserve"> </w:t>
      </w:r>
      <w:r w:rsidRPr="00E242DA">
        <w:rPr>
          <w:rFonts w:ascii="Tahoma" w:eastAsia="Calibri" w:hAnsi="Tahoma" w:cs="Tahoma"/>
          <w:bCs/>
          <w:iCs/>
          <w:lang w:val="en-US" w:eastAsia="en-US"/>
        </w:rPr>
        <w:t>Analysis</w:t>
      </w:r>
      <w:r w:rsidRPr="00DA476B">
        <w:rPr>
          <w:rFonts w:ascii="Tahoma" w:eastAsia="Calibri" w:hAnsi="Tahoma" w:cs="Tahoma"/>
          <w:bCs/>
          <w:iCs/>
          <w:lang w:val="el-GR" w:eastAsia="en-US"/>
        </w:rPr>
        <w:t xml:space="preserve">– </w:t>
      </w:r>
      <w:r w:rsidRPr="00E242DA">
        <w:rPr>
          <w:rFonts w:ascii="Tahoma" w:eastAsia="Calibri" w:hAnsi="Tahoma" w:cs="Tahoma"/>
          <w:bCs/>
          <w:iCs/>
          <w:lang w:val="en-US" w:eastAsia="en-US"/>
        </w:rPr>
        <w:t>Business</w:t>
      </w:r>
      <w:r w:rsidRPr="00DA476B">
        <w:rPr>
          <w:rFonts w:ascii="Tahoma" w:eastAsia="Calibri" w:hAnsi="Tahoma" w:cs="Tahoma"/>
          <w:bCs/>
          <w:iCs/>
          <w:lang w:val="el-GR" w:eastAsia="en-US"/>
        </w:rPr>
        <w:t xml:space="preserve"> </w:t>
      </w:r>
      <w:r w:rsidRPr="00E242DA">
        <w:rPr>
          <w:rFonts w:ascii="Tahoma" w:eastAsia="Calibri" w:hAnsi="Tahoma" w:cs="Tahoma"/>
          <w:bCs/>
          <w:iCs/>
          <w:lang w:val="en-US" w:eastAsia="en-US"/>
        </w:rPr>
        <w:t>Continuity</w:t>
      </w:r>
      <w:r w:rsidRPr="00DA476B">
        <w:rPr>
          <w:rFonts w:ascii="Tahoma" w:eastAsia="Calibri" w:hAnsi="Tahoma" w:cs="Tahoma"/>
          <w:bCs/>
          <w:iCs/>
          <w:lang w:val="el-GR" w:eastAsia="en-US"/>
        </w:rPr>
        <w:t>).</w:t>
      </w:r>
    </w:p>
    <w:p w14:paraId="1F96457D" w14:textId="77777777" w:rsidR="00A143FC" w:rsidRDefault="00A143FC" w:rsidP="00252835">
      <w:pPr>
        <w:numPr>
          <w:ilvl w:val="0"/>
          <w:numId w:val="43"/>
        </w:numPr>
        <w:suppressAutoHyphens w:val="0"/>
        <w:spacing w:after="200" w:line="276" w:lineRule="auto"/>
        <w:ind w:left="1134" w:right="-57"/>
        <w:rPr>
          <w:rFonts w:ascii="Tahoma" w:eastAsia="Calibri" w:hAnsi="Tahoma" w:cs="Tahoma"/>
          <w:bCs/>
          <w:iCs/>
          <w:lang w:val="el-GR" w:eastAsia="en-US"/>
        </w:rPr>
      </w:pPr>
      <w:r w:rsidRPr="00830128">
        <w:rPr>
          <w:rFonts w:ascii="Tahoma" w:eastAsia="Calibri" w:hAnsi="Tahoma" w:cs="Tahoma"/>
          <w:bCs/>
          <w:iCs/>
          <w:lang w:val="el-GR" w:eastAsia="en-US"/>
        </w:rPr>
        <w:t>Ανάλυση Απειλών – Αποτίμηση Κινδύνων.</w:t>
      </w:r>
      <w:r>
        <w:rPr>
          <w:rFonts w:ascii="Tahoma" w:eastAsia="Calibri" w:hAnsi="Tahoma" w:cs="Tahoma"/>
          <w:bCs/>
          <w:iCs/>
          <w:lang w:val="el-GR" w:eastAsia="en-US"/>
        </w:rPr>
        <w:t xml:space="preserve"> Ανάλυση Αποκλίσεων </w:t>
      </w:r>
      <w:r w:rsidRPr="00830128">
        <w:rPr>
          <w:rFonts w:ascii="Tahoma" w:eastAsia="Calibri" w:hAnsi="Tahoma" w:cs="Tahoma"/>
          <w:bCs/>
          <w:iCs/>
          <w:lang w:val="el-GR" w:eastAsia="en-US"/>
        </w:rPr>
        <w:t>από τις απαιτήσεις του προτύπου ISO/IEC 27001</w:t>
      </w:r>
      <w:r>
        <w:rPr>
          <w:rFonts w:ascii="Tahoma" w:eastAsia="Calibri" w:hAnsi="Tahoma" w:cs="Tahoma"/>
          <w:bCs/>
          <w:iCs/>
          <w:lang w:val="el-GR" w:eastAsia="en-US"/>
        </w:rPr>
        <w:t>.</w:t>
      </w:r>
    </w:p>
    <w:p w14:paraId="62F4A26D" w14:textId="77777777" w:rsidR="00A143FC" w:rsidRPr="00BC3C47" w:rsidRDefault="00A143FC" w:rsidP="00A143FC">
      <w:pPr>
        <w:suppressAutoHyphens w:val="0"/>
        <w:spacing w:after="200" w:line="276" w:lineRule="auto"/>
        <w:ind w:left="1134" w:right="-57"/>
        <w:rPr>
          <w:rFonts w:ascii="Tahoma" w:eastAsia="Calibri" w:hAnsi="Tahoma" w:cs="Tahoma"/>
          <w:bCs/>
          <w:iCs/>
          <w:lang w:val="el-GR" w:eastAsia="en-US"/>
        </w:rPr>
      </w:pPr>
      <w:r>
        <w:rPr>
          <w:rFonts w:ascii="Tahoma" w:eastAsia="Calibri" w:hAnsi="Tahoma" w:cs="Tahoma"/>
          <w:bCs/>
          <w:iCs/>
          <w:lang w:val="el-GR" w:eastAsia="en-US"/>
        </w:rPr>
        <w:t xml:space="preserve">Από την εξέταση των προαναφερόμενων στοιχείων υφιστάμενης κατάστασης θα είναι δυνατόν να προκύψει η ανάλυση των υφιστάμενων απειλών και η σχετική αποτίμηση των κινδύνων για την ασφάλεια των πληροφοριών του </w:t>
      </w:r>
      <w:proofErr w:type="spellStart"/>
      <w:r>
        <w:rPr>
          <w:rFonts w:ascii="Tahoma" w:eastAsia="Calibri" w:hAnsi="Tahoma" w:cs="Tahoma"/>
          <w:bCs/>
          <w:iCs/>
          <w:lang w:val="el-GR" w:eastAsia="en-US"/>
        </w:rPr>
        <w:t>ΥπΕξ</w:t>
      </w:r>
      <w:proofErr w:type="spellEnd"/>
      <w:r w:rsidRPr="00BC3C47">
        <w:rPr>
          <w:rFonts w:ascii="Tahoma" w:eastAsia="Calibri" w:hAnsi="Tahoma" w:cs="Tahoma"/>
          <w:bCs/>
          <w:iCs/>
          <w:lang w:val="el-GR" w:eastAsia="en-US"/>
        </w:rPr>
        <w:t xml:space="preserve"> </w:t>
      </w:r>
      <w:r>
        <w:rPr>
          <w:rFonts w:ascii="Tahoma" w:eastAsia="Calibri" w:hAnsi="Tahoma" w:cs="Tahoma"/>
          <w:bCs/>
          <w:iCs/>
          <w:lang w:val="el-GR" w:eastAsia="en-US"/>
        </w:rPr>
        <w:t>και επακόλουθα ο Ανάδοχος να προβεί στην αναλυτική περιγραφή του χάσματος (</w:t>
      </w:r>
      <w:r>
        <w:rPr>
          <w:rFonts w:ascii="Tahoma" w:eastAsia="Calibri" w:hAnsi="Tahoma" w:cs="Tahoma"/>
          <w:bCs/>
          <w:iCs/>
          <w:lang w:val="en-US" w:eastAsia="en-US"/>
        </w:rPr>
        <w:t>gap</w:t>
      </w:r>
      <w:r>
        <w:rPr>
          <w:rFonts w:ascii="Tahoma" w:eastAsia="Calibri" w:hAnsi="Tahoma" w:cs="Tahoma"/>
          <w:bCs/>
          <w:iCs/>
          <w:lang w:val="el-GR" w:eastAsia="en-US"/>
        </w:rPr>
        <w:t xml:space="preserve"> </w:t>
      </w:r>
      <w:r>
        <w:rPr>
          <w:rFonts w:ascii="Tahoma" w:eastAsia="Calibri" w:hAnsi="Tahoma" w:cs="Tahoma"/>
          <w:bCs/>
          <w:iCs/>
          <w:lang w:val="en-US" w:eastAsia="en-US"/>
        </w:rPr>
        <w:t>analysis</w:t>
      </w:r>
      <w:r>
        <w:rPr>
          <w:rFonts w:ascii="Tahoma" w:eastAsia="Calibri" w:hAnsi="Tahoma" w:cs="Tahoma"/>
          <w:bCs/>
          <w:iCs/>
          <w:lang w:val="el-GR" w:eastAsia="en-US"/>
        </w:rPr>
        <w:t xml:space="preserve">) ως προς τις απαιτήσεις του προτύπου </w:t>
      </w:r>
      <w:r>
        <w:rPr>
          <w:rFonts w:ascii="Tahoma" w:eastAsia="Calibri" w:hAnsi="Tahoma" w:cs="Tahoma"/>
          <w:bCs/>
          <w:iCs/>
          <w:lang w:val="en-US" w:eastAsia="en-US"/>
        </w:rPr>
        <w:t>ISO</w:t>
      </w:r>
      <w:r w:rsidRPr="00BC3C47">
        <w:rPr>
          <w:rFonts w:ascii="Tahoma" w:eastAsia="Calibri" w:hAnsi="Tahoma" w:cs="Tahoma"/>
          <w:bCs/>
          <w:iCs/>
          <w:lang w:val="el-GR" w:eastAsia="en-US"/>
        </w:rPr>
        <w:t>/</w:t>
      </w:r>
      <w:r>
        <w:rPr>
          <w:rFonts w:ascii="Tahoma" w:eastAsia="Calibri" w:hAnsi="Tahoma" w:cs="Tahoma"/>
          <w:bCs/>
          <w:iCs/>
          <w:lang w:val="en-US" w:eastAsia="en-US"/>
        </w:rPr>
        <w:t>IEC</w:t>
      </w:r>
      <w:r w:rsidRPr="00BC3C47">
        <w:rPr>
          <w:rFonts w:ascii="Tahoma" w:eastAsia="Calibri" w:hAnsi="Tahoma" w:cs="Tahoma"/>
          <w:bCs/>
          <w:iCs/>
          <w:lang w:val="el-GR" w:eastAsia="en-US"/>
        </w:rPr>
        <w:t xml:space="preserve"> 27001</w:t>
      </w:r>
      <w:r>
        <w:rPr>
          <w:rFonts w:ascii="Tahoma" w:eastAsia="Calibri" w:hAnsi="Tahoma" w:cs="Tahoma"/>
          <w:bCs/>
          <w:iCs/>
          <w:lang w:val="el-GR" w:eastAsia="en-US"/>
        </w:rPr>
        <w:t xml:space="preserve">. Η ανάλυση χάσματος θα πρέπει να καταλήγει σε προτάσεις δράσεων συμμόρφωσης και σύγκλισης ρίσκου σε όσα προβλέπει το πρότυπο </w:t>
      </w:r>
      <w:r>
        <w:rPr>
          <w:rFonts w:ascii="Tahoma" w:eastAsia="Calibri" w:hAnsi="Tahoma" w:cs="Tahoma"/>
          <w:bCs/>
          <w:iCs/>
          <w:lang w:val="en-US" w:eastAsia="en-US"/>
        </w:rPr>
        <w:t>ISO</w:t>
      </w:r>
      <w:r w:rsidRPr="00BC3C47">
        <w:rPr>
          <w:rFonts w:ascii="Tahoma" w:eastAsia="Calibri" w:hAnsi="Tahoma" w:cs="Tahoma"/>
          <w:bCs/>
          <w:iCs/>
          <w:lang w:val="el-GR" w:eastAsia="en-US"/>
        </w:rPr>
        <w:t>/</w:t>
      </w:r>
      <w:r>
        <w:rPr>
          <w:rFonts w:ascii="Tahoma" w:eastAsia="Calibri" w:hAnsi="Tahoma" w:cs="Tahoma"/>
          <w:bCs/>
          <w:iCs/>
          <w:lang w:val="en-US" w:eastAsia="en-US"/>
        </w:rPr>
        <w:t>IEC</w:t>
      </w:r>
      <w:r w:rsidRPr="00BC3C47">
        <w:rPr>
          <w:rFonts w:ascii="Tahoma" w:eastAsia="Calibri" w:hAnsi="Tahoma" w:cs="Tahoma"/>
          <w:bCs/>
          <w:iCs/>
          <w:lang w:val="el-GR" w:eastAsia="en-US"/>
        </w:rPr>
        <w:t xml:space="preserve"> 27001. Για την κατάρτιση των προτάσεων αυτών ο Ανάδοχος θα πρέπει να λάβει υπόψη, τυχόν υφιστάμενους σχεδιασμούς παρεμβάσεων, τεχνικά δελτία προτεινόμενων πράξεων και σχέδια διακηρύξεων έργων </w:t>
      </w:r>
      <w:r>
        <w:rPr>
          <w:rFonts w:ascii="Tahoma" w:eastAsia="Calibri" w:hAnsi="Tahoma" w:cs="Tahoma"/>
          <w:bCs/>
          <w:iCs/>
          <w:lang w:val="el-GR" w:eastAsia="en-US"/>
        </w:rPr>
        <w:t xml:space="preserve">που ενδεχομένως επηρεάζουν τη διαχείριση της ασφάλειας πληροφοριών και που </w:t>
      </w:r>
      <w:r w:rsidRPr="00BC3C47">
        <w:rPr>
          <w:rFonts w:ascii="Tahoma" w:eastAsia="Calibri" w:hAnsi="Tahoma" w:cs="Tahoma"/>
          <w:bCs/>
          <w:iCs/>
          <w:lang w:val="el-GR" w:eastAsia="en-US"/>
        </w:rPr>
        <w:t xml:space="preserve">μπορεί </w:t>
      </w:r>
      <w:r>
        <w:rPr>
          <w:rFonts w:ascii="Tahoma" w:eastAsia="Calibri" w:hAnsi="Tahoma" w:cs="Tahoma"/>
          <w:bCs/>
          <w:iCs/>
          <w:lang w:val="el-GR" w:eastAsia="en-US"/>
        </w:rPr>
        <w:t xml:space="preserve">να </w:t>
      </w:r>
      <w:r w:rsidRPr="00BC3C47">
        <w:rPr>
          <w:rFonts w:ascii="Tahoma" w:eastAsia="Calibri" w:hAnsi="Tahoma" w:cs="Tahoma"/>
          <w:bCs/>
          <w:iCs/>
          <w:lang w:val="el-GR" w:eastAsia="en-US"/>
        </w:rPr>
        <w:t xml:space="preserve">βρίσκονται σε διάφορες φάσεις εξέλιξης και ωριμότητας στις υπηρεσίες του Υπουργείου. </w:t>
      </w:r>
      <w:r>
        <w:rPr>
          <w:rFonts w:ascii="Tahoma" w:eastAsia="Calibri" w:hAnsi="Tahoma" w:cs="Tahoma"/>
          <w:bCs/>
          <w:iCs/>
          <w:lang w:val="el-GR" w:eastAsia="en-US"/>
        </w:rPr>
        <w:t xml:space="preserve"> </w:t>
      </w:r>
      <w:r w:rsidRPr="00BC3C47">
        <w:rPr>
          <w:rFonts w:ascii="Tahoma" w:eastAsia="Calibri" w:hAnsi="Tahoma" w:cs="Tahoma"/>
          <w:bCs/>
          <w:iCs/>
          <w:lang w:val="el-GR" w:eastAsia="en-US"/>
        </w:rPr>
        <w:t xml:space="preserve"> </w:t>
      </w:r>
    </w:p>
    <w:p w14:paraId="5E081D84" w14:textId="77777777" w:rsidR="00A143FC" w:rsidRDefault="00A143FC" w:rsidP="00252835">
      <w:pPr>
        <w:numPr>
          <w:ilvl w:val="0"/>
          <w:numId w:val="43"/>
        </w:numPr>
        <w:suppressAutoHyphens w:val="0"/>
        <w:spacing w:after="200" w:line="276" w:lineRule="auto"/>
        <w:ind w:left="1163" w:right="-57"/>
        <w:rPr>
          <w:rFonts w:ascii="Tahoma" w:eastAsia="Calibri" w:hAnsi="Tahoma" w:cs="Tahoma"/>
          <w:bCs/>
          <w:iCs/>
          <w:lang w:val="el-GR" w:eastAsia="en-US"/>
        </w:rPr>
      </w:pPr>
      <w:r w:rsidRPr="00C67232">
        <w:rPr>
          <w:rFonts w:ascii="Tahoma" w:eastAsia="Calibri" w:hAnsi="Tahoma" w:cs="Tahoma"/>
          <w:bCs/>
          <w:iCs/>
          <w:lang w:val="el-GR" w:eastAsia="en-US"/>
        </w:rPr>
        <w:t xml:space="preserve">Καθορισμός επιθυμητού πεδίου εφαρμογής του Συστήματος. </w:t>
      </w:r>
    </w:p>
    <w:p w14:paraId="78613CB2" w14:textId="77777777" w:rsidR="00A143FC" w:rsidRDefault="00A143FC" w:rsidP="00A143FC">
      <w:pPr>
        <w:suppressAutoHyphens w:val="0"/>
        <w:spacing w:after="200" w:line="276" w:lineRule="auto"/>
        <w:ind w:left="1163" w:right="-57"/>
        <w:rPr>
          <w:rFonts w:ascii="Tahoma" w:eastAsia="Calibri" w:hAnsi="Tahoma" w:cs="Tahoma"/>
          <w:bCs/>
          <w:iCs/>
          <w:lang w:val="el-GR" w:eastAsia="en-US"/>
        </w:rPr>
      </w:pPr>
      <w:r>
        <w:rPr>
          <w:rFonts w:ascii="Tahoma" w:eastAsia="Calibri" w:hAnsi="Tahoma" w:cs="Tahoma"/>
          <w:bCs/>
          <w:iCs/>
          <w:lang w:val="el-GR" w:eastAsia="en-US"/>
        </w:rPr>
        <w:t xml:space="preserve">Θα επιβεβαιωθεί το πεδίο εφαρμογής του Συστήματος Διαχείρισης της Ασφάλειας Πληροφοριών καθορίζοντας αναλυτικά τις λειτουργίες (αρμοδιότητες) της διεύθυνσης ΣΤ2 </w:t>
      </w:r>
      <w:r w:rsidRPr="00C07DC0">
        <w:rPr>
          <w:rFonts w:ascii="Tahoma" w:eastAsia="Calibri" w:hAnsi="Tahoma" w:cs="Tahoma"/>
          <w:bCs/>
          <w:iCs/>
          <w:lang w:val="el-GR" w:eastAsia="en-US"/>
        </w:rPr>
        <w:t>Διεύθυνση</w:t>
      </w:r>
      <w:r>
        <w:rPr>
          <w:rFonts w:ascii="Tahoma" w:eastAsia="Calibri" w:hAnsi="Tahoma" w:cs="Tahoma"/>
          <w:bCs/>
          <w:iCs/>
          <w:lang w:val="el-GR" w:eastAsia="en-US"/>
        </w:rPr>
        <w:t>ς</w:t>
      </w:r>
      <w:r w:rsidRPr="00C07DC0">
        <w:rPr>
          <w:rFonts w:ascii="Tahoma" w:eastAsia="Calibri" w:hAnsi="Tahoma" w:cs="Tahoma"/>
          <w:bCs/>
          <w:iCs/>
          <w:lang w:val="el-GR" w:eastAsia="en-US"/>
        </w:rPr>
        <w:t xml:space="preserve"> Ηλεκτρονικής Διακυβέρνησης, Πληροφορικής και Τηλεπικοινωνιών </w:t>
      </w:r>
      <w:r>
        <w:rPr>
          <w:rFonts w:ascii="Tahoma" w:eastAsia="Calibri" w:hAnsi="Tahoma" w:cs="Tahoma"/>
          <w:bCs/>
          <w:iCs/>
          <w:lang w:val="el-GR" w:eastAsia="en-US"/>
        </w:rPr>
        <w:t xml:space="preserve">του </w:t>
      </w:r>
      <w:proofErr w:type="spellStart"/>
      <w:r>
        <w:rPr>
          <w:rFonts w:ascii="Tahoma" w:eastAsia="Calibri" w:hAnsi="Tahoma" w:cs="Tahoma"/>
          <w:bCs/>
          <w:iCs/>
          <w:lang w:val="el-GR" w:eastAsia="en-US"/>
        </w:rPr>
        <w:lastRenderedPageBreak/>
        <w:t>ΥπΕξ</w:t>
      </w:r>
      <w:proofErr w:type="spellEnd"/>
      <w:r>
        <w:rPr>
          <w:rFonts w:ascii="Tahoma" w:eastAsia="Calibri" w:hAnsi="Tahoma" w:cs="Tahoma"/>
          <w:bCs/>
          <w:iCs/>
          <w:lang w:val="el-GR" w:eastAsia="en-US"/>
        </w:rPr>
        <w:t xml:space="preserve"> που θα περιλαμβάνονται στην εφαρμογή του Σ.Δ.Α.Π. καθώς και τη χωρική διάσταση της εφαρμογής του (Κεντρική Υπηρεσία και ΟΕΥ) </w:t>
      </w:r>
    </w:p>
    <w:p w14:paraId="45628082" w14:textId="77777777" w:rsidR="00740875" w:rsidRDefault="00740875" w:rsidP="00740875">
      <w:pPr>
        <w:pStyle w:val="aff0"/>
        <w:ind w:left="792"/>
        <w:rPr>
          <w:rFonts w:ascii="Tahoma" w:hAnsi="Tahoma" w:cs="Tahoma"/>
          <w:b/>
          <w:bCs/>
          <w:color w:val="000000" w:themeColor="text1"/>
          <w:szCs w:val="22"/>
          <w:lang w:val="el-GR"/>
        </w:rPr>
      </w:pPr>
    </w:p>
    <w:p w14:paraId="6EE8E134" w14:textId="77777777" w:rsidR="00A143FC" w:rsidRPr="00A143FC" w:rsidRDefault="00A143FC" w:rsidP="00252835">
      <w:pPr>
        <w:pStyle w:val="40"/>
        <w:numPr>
          <w:ilvl w:val="2"/>
          <w:numId w:val="51"/>
        </w:numPr>
      </w:pPr>
      <w:r w:rsidRPr="00A143FC">
        <w:t xml:space="preserve"> </w:t>
      </w:r>
      <w:bookmarkStart w:id="221" w:name="_Toc161995462"/>
      <w:r w:rsidRPr="00A143FC">
        <w:t>Σχεδίαση Συστήματος Διαχείρισης της Ασφάλειας της Πληροφορίας (Σ.Δ.Α.Π.)</w:t>
      </w:r>
      <w:bookmarkEnd w:id="221"/>
    </w:p>
    <w:p w14:paraId="771469E5" w14:textId="77777777" w:rsidR="00A143FC" w:rsidRPr="00A143FC" w:rsidRDefault="00A143FC" w:rsidP="00A143FC">
      <w:pPr>
        <w:suppressAutoHyphens w:val="0"/>
        <w:spacing w:line="276" w:lineRule="auto"/>
        <w:ind w:left="774" w:right="-57"/>
        <w:rPr>
          <w:rFonts w:ascii="Tahoma" w:eastAsia="Calibri" w:hAnsi="Tahoma" w:cs="Tahoma"/>
          <w:bCs/>
          <w:iCs/>
          <w:lang w:val="el-GR" w:eastAsia="en-US"/>
        </w:rPr>
      </w:pPr>
    </w:p>
    <w:p w14:paraId="652F6682" w14:textId="77777777" w:rsidR="00A143FC" w:rsidRPr="00A143FC" w:rsidRDefault="00A143FC" w:rsidP="00252835">
      <w:pPr>
        <w:pStyle w:val="aff0"/>
        <w:numPr>
          <w:ilvl w:val="0"/>
          <w:numId w:val="43"/>
        </w:numPr>
        <w:suppressAutoHyphens w:val="0"/>
        <w:spacing w:line="276" w:lineRule="auto"/>
        <w:ind w:left="1134" w:right="-57"/>
        <w:rPr>
          <w:rFonts w:ascii="Tahoma" w:eastAsia="Calibri" w:hAnsi="Tahoma" w:cs="Tahoma"/>
          <w:bCs/>
          <w:iCs/>
          <w:lang w:val="el-GR" w:eastAsia="en-US"/>
        </w:rPr>
      </w:pPr>
      <w:r w:rsidRPr="00A143FC">
        <w:rPr>
          <w:rFonts w:ascii="Tahoma" w:eastAsia="Calibri" w:hAnsi="Tahoma" w:cs="Tahoma"/>
          <w:bCs/>
          <w:iCs/>
          <w:lang w:val="el-GR" w:eastAsia="en-US"/>
        </w:rPr>
        <w:t>Ολοκλήρωση Ανάλυσης Κινδύνων &amp; Υποβολή Εισηγήσεων</w:t>
      </w:r>
    </w:p>
    <w:p w14:paraId="667C6DDA" w14:textId="77777777" w:rsidR="00A143FC" w:rsidRPr="00DA476B" w:rsidRDefault="00A143FC" w:rsidP="00252835">
      <w:pPr>
        <w:numPr>
          <w:ilvl w:val="0"/>
          <w:numId w:val="46"/>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Καθορισμός Στρατηγικής Ασφάλειας &amp; Αντιμετώπισης Έκτακτων Περιστατικών.</w:t>
      </w:r>
    </w:p>
    <w:p w14:paraId="4E8F4239" w14:textId="77777777" w:rsidR="00A143FC" w:rsidRPr="00E242DA" w:rsidRDefault="00A143FC" w:rsidP="00252835">
      <w:pPr>
        <w:numPr>
          <w:ilvl w:val="0"/>
          <w:numId w:val="46"/>
        </w:numPr>
        <w:suppressAutoHyphens w:val="0"/>
        <w:spacing w:after="200" w:line="276" w:lineRule="auto"/>
        <w:ind w:left="1560" w:right="-57"/>
        <w:rPr>
          <w:rFonts w:ascii="Tahoma" w:eastAsia="Calibri" w:hAnsi="Tahoma" w:cs="Tahoma"/>
          <w:bCs/>
          <w:iCs/>
          <w:lang w:eastAsia="en-US"/>
        </w:rPr>
      </w:pPr>
      <w:proofErr w:type="spellStart"/>
      <w:r w:rsidRPr="00E242DA">
        <w:rPr>
          <w:rFonts w:ascii="Tahoma" w:eastAsia="Calibri" w:hAnsi="Tahoma" w:cs="Tahoma"/>
          <w:bCs/>
          <w:iCs/>
          <w:lang w:eastAsia="en-US"/>
        </w:rPr>
        <w:t>Σχεδι</w:t>
      </w:r>
      <w:proofErr w:type="spellEnd"/>
      <w:r w:rsidRPr="00E242DA">
        <w:rPr>
          <w:rFonts w:ascii="Tahoma" w:eastAsia="Calibri" w:hAnsi="Tahoma" w:cs="Tahoma"/>
          <w:bCs/>
          <w:iCs/>
          <w:lang w:eastAsia="en-US"/>
        </w:rPr>
        <w:t xml:space="preserve">ασμός </w:t>
      </w:r>
      <w:proofErr w:type="spellStart"/>
      <w:r w:rsidRPr="00E242DA">
        <w:rPr>
          <w:rFonts w:ascii="Tahoma" w:eastAsia="Calibri" w:hAnsi="Tahoma" w:cs="Tahoma"/>
          <w:bCs/>
          <w:iCs/>
          <w:lang w:eastAsia="en-US"/>
        </w:rPr>
        <w:t>Στρ</w:t>
      </w:r>
      <w:proofErr w:type="spellEnd"/>
      <w:r w:rsidRPr="00E242DA">
        <w:rPr>
          <w:rFonts w:ascii="Tahoma" w:eastAsia="Calibri" w:hAnsi="Tahoma" w:cs="Tahoma"/>
          <w:bCs/>
          <w:iCs/>
          <w:lang w:eastAsia="en-US"/>
        </w:rPr>
        <w:t xml:space="preserve">ατηγικής </w:t>
      </w:r>
      <w:proofErr w:type="spellStart"/>
      <w:r w:rsidRPr="00E242DA">
        <w:rPr>
          <w:rFonts w:ascii="Tahoma" w:eastAsia="Calibri" w:hAnsi="Tahoma" w:cs="Tahoma"/>
          <w:bCs/>
          <w:iCs/>
          <w:lang w:eastAsia="en-US"/>
        </w:rPr>
        <w:t>Ασφάλει</w:t>
      </w:r>
      <w:proofErr w:type="spellEnd"/>
      <w:r w:rsidRPr="00E242DA">
        <w:rPr>
          <w:rFonts w:ascii="Tahoma" w:eastAsia="Calibri" w:hAnsi="Tahoma" w:cs="Tahoma"/>
          <w:bCs/>
          <w:iCs/>
          <w:lang w:eastAsia="en-US"/>
        </w:rPr>
        <w:t xml:space="preserve">ας </w:t>
      </w:r>
      <w:proofErr w:type="spellStart"/>
      <w:r w:rsidRPr="00E242DA">
        <w:rPr>
          <w:rFonts w:ascii="Tahoma" w:eastAsia="Calibri" w:hAnsi="Tahoma" w:cs="Tahoma"/>
          <w:bCs/>
          <w:iCs/>
          <w:lang w:eastAsia="en-US"/>
        </w:rPr>
        <w:t>Πληροφοριών</w:t>
      </w:r>
      <w:proofErr w:type="spellEnd"/>
      <w:r w:rsidRPr="00E242DA">
        <w:rPr>
          <w:rFonts w:ascii="Tahoma" w:eastAsia="Calibri" w:hAnsi="Tahoma" w:cs="Tahoma"/>
          <w:bCs/>
          <w:iCs/>
          <w:lang w:eastAsia="en-US"/>
        </w:rPr>
        <w:t>.</w:t>
      </w:r>
    </w:p>
    <w:p w14:paraId="68EC727A" w14:textId="77777777" w:rsidR="00A143FC" w:rsidRPr="00DA476B" w:rsidRDefault="00A143FC" w:rsidP="00252835">
      <w:pPr>
        <w:numPr>
          <w:ilvl w:val="0"/>
          <w:numId w:val="46"/>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Σχεδιασμός Στρατηγικής Αντιμετώπισης Έκτακτων Περιστατικών.</w:t>
      </w:r>
    </w:p>
    <w:p w14:paraId="51F09021" w14:textId="77777777" w:rsidR="00A143FC" w:rsidRPr="00DA476B" w:rsidRDefault="00A143FC" w:rsidP="00252835">
      <w:pPr>
        <w:pStyle w:val="aff0"/>
        <w:numPr>
          <w:ilvl w:val="0"/>
          <w:numId w:val="43"/>
        </w:numPr>
        <w:suppressAutoHyphens w:val="0"/>
        <w:spacing w:line="276" w:lineRule="auto"/>
        <w:ind w:left="1134" w:right="-57"/>
        <w:rPr>
          <w:rFonts w:ascii="Tahoma" w:eastAsia="Calibri" w:hAnsi="Tahoma" w:cs="Tahoma"/>
          <w:bCs/>
          <w:iCs/>
          <w:lang w:val="el-GR" w:eastAsia="en-US"/>
        </w:rPr>
      </w:pPr>
      <w:r w:rsidRPr="00DA476B">
        <w:rPr>
          <w:rFonts w:ascii="Tahoma" w:eastAsia="Calibri" w:hAnsi="Tahoma" w:cs="Tahoma"/>
          <w:bCs/>
          <w:iCs/>
          <w:lang w:val="el-GR" w:eastAsia="en-US"/>
        </w:rPr>
        <w:t>Εφαρμογή &amp; Υλοποίηση Εισηγήσεων για Σχέδιο Αντιμετώπισης Περιστατικών (Σ.Α.Π.) και Διαχείρισης Επιχειρησιακής Συνέχειας (</w:t>
      </w:r>
      <w:r w:rsidRPr="00A143FC">
        <w:rPr>
          <w:rFonts w:ascii="Tahoma" w:eastAsia="Calibri" w:hAnsi="Tahoma" w:cs="Tahoma"/>
          <w:bCs/>
          <w:iCs/>
          <w:lang w:val="el-GR" w:eastAsia="en-US"/>
        </w:rPr>
        <w:t>BCM</w:t>
      </w:r>
      <w:r w:rsidRPr="00DA476B">
        <w:rPr>
          <w:rFonts w:ascii="Tahoma" w:eastAsia="Calibri" w:hAnsi="Tahoma" w:cs="Tahoma"/>
          <w:bCs/>
          <w:iCs/>
          <w:lang w:val="el-GR" w:eastAsia="en-US"/>
        </w:rPr>
        <w:t xml:space="preserve">* / </w:t>
      </w:r>
      <w:r w:rsidRPr="00A143FC">
        <w:rPr>
          <w:rFonts w:ascii="Tahoma" w:eastAsia="Calibri" w:hAnsi="Tahoma" w:cs="Tahoma"/>
          <w:bCs/>
          <w:iCs/>
          <w:lang w:val="el-GR" w:eastAsia="en-US"/>
        </w:rPr>
        <w:t>DR</w:t>
      </w:r>
      <w:r w:rsidRPr="00DA476B">
        <w:rPr>
          <w:rFonts w:ascii="Tahoma" w:eastAsia="Calibri" w:hAnsi="Tahoma" w:cs="Tahoma"/>
          <w:bCs/>
          <w:iCs/>
          <w:lang w:val="el-GR" w:eastAsia="en-US"/>
        </w:rPr>
        <w:t>**).</w:t>
      </w:r>
    </w:p>
    <w:p w14:paraId="14D62BB7" w14:textId="77777777" w:rsidR="00A143FC" w:rsidRPr="00E242DA" w:rsidRDefault="00A143FC" w:rsidP="00252835">
      <w:pPr>
        <w:numPr>
          <w:ilvl w:val="0"/>
          <w:numId w:val="47"/>
        </w:numPr>
        <w:suppressAutoHyphens w:val="0"/>
        <w:spacing w:after="200" w:line="276" w:lineRule="auto"/>
        <w:ind w:left="1560" w:right="-57"/>
        <w:rPr>
          <w:rFonts w:ascii="Tahoma" w:eastAsia="Calibri" w:hAnsi="Tahoma" w:cs="Tahoma"/>
          <w:bCs/>
          <w:iCs/>
          <w:lang w:eastAsia="en-US"/>
        </w:rPr>
      </w:pPr>
      <w:proofErr w:type="spellStart"/>
      <w:r w:rsidRPr="00E242DA">
        <w:rPr>
          <w:rFonts w:ascii="Tahoma" w:eastAsia="Calibri" w:hAnsi="Tahoma" w:cs="Tahoma"/>
          <w:bCs/>
          <w:iCs/>
          <w:lang w:eastAsia="en-US"/>
        </w:rPr>
        <w:t>Ανά</w:t>
      </w:r>
      <w:proofErr w:type="spellEnd"/>
      <w:r w:rsidRPr="00E242DA">
        <w:rPr>
          <w:rFonts w:ascii="Tahoma" w:eastAsia="Calibri" w:hAnsi="Tahoma" w:cs="Tahoma"/>
          <w:bCs/>
          <w:iCs/>
          <w:lang w:eastAsia="en-US"/>
        </w:rPr>
        <w:t xml:space="preserve">πτυξη </w:t>
      </w:r>
      <w:proofErr w:type="spellStart"/>
      <w:r w:rsidRPr="00E242DA">
        <w:rPr>
          <w:rFonts w:ascii="Tahoma" w:eastAsia="Calibri" w:hAnsi="Tahoma" w:cs="Tahoma"/>
          <w:bCs/>
          <w:iCs/>
          <w:lang w:eastAsia="en-US"/>
        </w:rPr>
        <w:t>Πολιτικής</w:t>
      </w:r>
      <w:proofErr w:type="spellEnd"/>
      <w:r w:rsidRPr="00E242DA">
        <w:rPr>
          <w:rFonts w:ascii="Tahoma" w:eastAsia="Calibri" w:hAnsi="Tahoma" w:cs="Tahoma"/>
          <w:bCs/>
          <w:iCs/>
          <w:lang w:eastAsia="en-US"/>
        </w:rPr>
        <w:t xml:space="preserve"> </w:t>
      </w:r>
      <w:proofErr w:type="spellStart"/>
      <w:r w:rsidRPr="00E242DA">
        <w:rPr>
          <w:rFonts w:ascii="Tahoma" w:eastAsia="Calibri" w:hAnsi="Tahoma" w:cs="Tahoma"/>
          <w:bCs/>
          <w:iCs/>
          <w:lang w:eastAsia="en-US"/>
        </w:rPr>
        <w:t>Ασφάλει</w:t>
      </w:r>
      <w:proofErr w:type="spellEnd"/>
      <w:r w:rsidRPr="00E242DA">
        <w:rPr>
          <w:rFonts w:ascii="Tahoma" w:eastAsia="Calibri" w:hAnsi="Tahoma" w:cs="Tahoma"/>
          <w:bCs/>
          <w:iCs/>
          <w:lang w:eastAsia="en-US"/>
        </w:rPr>
        <w:t>ας.</w:t>
      </w:r>
    </w:p>
    <w:p w14:paraId="7757CA44" w14:textId="77777777" w:rsidR="00A143FC" w:rsidRPr="00E242DA" w:rsidRDefault="00A143FC" w:rsidP="00252835">
      <w:pPr>
        <w:numPr>
          <w:ilvl w:val="0"/>
          <w:numId w:val="47"/>
        </w:numPr>
        <w:suppressAutoHyphens w:val="0"/>
        <w:spacing w:after="200" w:line="276" w:lineRule="auto"/>
        <w:ind w:left="1560" w:right="-57"/>
        <w:rPr>
          <w:rFonts w:ascii="Tahoma" w:eastAsia="Calibri" w:hAnsi="Tahoma" w:cs="Tahoma"/>
          <w:bCs/>
          <w:iCs/>
          <w:lang w:eastAsia="en-US"/>
        </w:rPr>
      </w:pPr>
      <w:proofErr w:type="spellStart"/>
      <w:r w:rsidRPr="00E242DA">
        <w:rPr>
          <w:rFonts w:ascii="Tahoma" w:eastAsia="Calibri" w:hAnsi="Tahoma" w:cs="Tahoma"/>
          <w:bCs/>
          <w:iCs/>
          <w:lang w:eastAsia="en-US"/>
        </w:rPr>
        <w:t>Ανά</w:t>
      </w:r>
      <w:proofErr w:type="spellEnd"/>
      <w:r w:rsidRPr="00E242DA">
        <w:rPr>
          <w:rFonts w:ascii="Tahoma" w:eastAsia="Calibri" w:hAnsi="Tahoma" w:cs="Tahoma"/>
          <w:bCs/>
          <w:iCs/>
          <w:lang w:eastAsia="en-US"/>
        </w:rPr>
        <w:t xml:space="preserve">πτυξη </w:t>
      </w:r>
      <w:proofErr w:type="spellStart"/>
      <w:r w:rsidRPr="00E242DA">
        <w:rPr>
          <w:rFonts w:ascii="Tahoma" w:eastAsia="Calibri" w:hAnsi="Tahoma" w:cs="Tahoma"/>
          <w:bCs/>
          <w:iCs/>
          <w:lang w:eastAsia="en-US"/>
        </w:rPr>
        <w:t>Δι</w:t>
      </w:r>
      <w:proofErr w:type="spellEnd"/>
      <w:r w:rsidRPr="00E242DA">
        <w:rPr>
          <w:rFonts w:ascii="Tahoma" w:eastAsia="Calibri" w:hAnsi="Tahoma" w:cs="Tahoma"/>
          <w:bCs/>
          <w:iCs/>
          <w:lang w:eastAsia="en-US"/>
        </w:rPr>
        <w:t xml:space="preserve">αδικασιών </w:t>
      </w:r>
      <w:proofErr w:type="spellStart"/>
      <w:r w:rsidRPr="00E242DA">
        <w:rPr>
          <w:rFonts w:ascii="Tahoma" w:eastAsia="Calibri" w:hAnsi="Tahoma" w:cs="Tahoma"/>
          <w:bCs/>
          <w:iCs/>
          <w:lang w:eastAsia="en-US"/>
        </w:rPr>
        <w:t>Ασφάλει</w:t>
      </w:r>
      <w:proofErr w:type="spellEnd"/>
      <w:r w:rsidRPr="00E242DA">
        <w:rPr>
          <w:rFonts w:ascii="Tahoma" w:eastAsia="Calibri" w:hAnsi="Tahoma" w:cs="Tahoma"/>
          <w:bCs/>
          <w:iCs/>
          <w:lang w:eastAsia="en-US"/>
        </w:rPr>
        <w:t>ας.</w:t>
      </w:r>
    </w:p>
    <w:p w14:paraId="7DF79B25" w14:textId="77777777" w:rsidR="00A143FC" w:rsidRPr="00E242DA" w:rsidRDefault="00A143FC" w:rsidP="00252835">
      <w:pPr>
        <w:numPr>
          <w:ilvl w:val="0"/>
          <w:numId w:val="47"/>
        </w:numPr>
        <w:suppressAutoHyphens w:val="0"/>
        <w:spacing w:after="200" w:line="276" w:lineRule="auto"/>
        <w:ind w:left="1560" w:right="-57"/>
        <w:rPr>
          <w:rFonts w:ascii="Tahoma" w:eastAsia="Calibri" w:hAnsi="Tahoma" w:cs="Tahoma"/>
          <w:bCs/>
          <w:iCs/>
          <w:lang w:eastAsia="en-US"/>
        </w:rPr>
      </w:pPr>
      <w:proofErr w:type="spellStart"/>
      <w:r w:rsidRPr="00E242DA">
        <w:rPr>
          <w:rFonts w:ascii="Tahoma" w:eastAsia="Calibri" w:hAnsi="Tahoma" w:cs="Tahoma"/>
          <w:bCs/>
          <w:iCs/>
          <w:lang w:eastAsia="en-US"/>
        </w:rPr>
        <w:t>Ανά</w:t>
      </w:r>
      <w:proofErr w:type="spellEnd"/>
      <w:r w:rsidRPr="00E242DA">
        <w:rPr>
          <w:rFonts w:ascii="Tahoma" w:eastAsia="Calibri" w:hAnsi="Tahoma" w:cs="Tahoma"/>
          <w:bCs/>
          <w:iCs/>
          <w:lang w:eastAsia="en-US"/>
        </w:rPr>
        <w:t xml:space="preserve">πτυξη </w:t>
      </w:r>
      <w:proofErr w:type="spellStart"/>
      <w:r w:rsidRPr="00E242DA">
        <w:rPr>
          <w:rFonts w:ascii="Tahoma" w:eastAsia="Calibri" w:hAnsi="Tahoma" w:cs="Tahoma"/>
          <w:bCs/>
          <w:iCs/>
          <w:lang w:eastAsia="en-US"/>
        </w:rPr>
        <w:t>Πρωτοκόλλων</w:t>
      </w:r>
      <w:proofErr w:type="spellEnd"/>
      <w:r w:rsidRPr="00E242DA">
        <w:rPr>
          <w:rFonts w:ascii="Tahoma" w:eastAsia="Calibri" w:hAnsi="Tahoma" w:cs="Tahoma"/>
          <w:bCs/>
          <w:iCs/>
          <w:lang w:eastAsia="en-US"/>
        </w:rPr>
        <w:t xml:space="preserve"> </w:t>
      </w:r>
      <w:proofErr w:type="spellStart"/>
      <w:r w:rsidRPr="00E242DA">
        <w:rPr>
          <w:rFonts w:ascii="Tahoma" w:eastAsia="Calibri" w:hAnsi="Tahoma" w:cs="Tahoma"/>
          <w:bCs/>
          <w:iCs/>
          <w:lang w:eastAsia="en-US"/>
        </w:rPr>
        <w:t>Δι</w:t>
      </w:r>
      <w:proofErr w:type="spellEnd"/>
      <w:r w:rsidRPr="00E242DA">
        <w:rPr>
          <w:rFonts w:ascii="Tahoma" w:eastAsia="Calibri" w:hAnsi="Tahoma" w:cs="Tahoma"/>
          <w:bCs/>
          <w:iCs/>
          <w:lang w:eastAsia="en-US"/>
        </w:rPr>
        <w:t xml:space="preserve">αχείρισης </w:t>
      </w:r>
      <w:proofErr w:type="spellStart"/>
      <w:r w:rsidRPr="00E242DA">
        <w:rPr>
          <w:rFonts w:ascii="Tahoma" w:eastAsia="Calibri" w:hAnsi="Tahoma" w:cs="Tahoma"/>
          <w:bCs/>
          <w:iCs/>
          <w:lang w:eastAsia="en-US"/>
        </w:rPr>
        <w:t>Ασφάλει</w:t>
      </w:r>
      <w:proofErr w:type="spellEnd"/>
      <w:r w:rsidRPr="00E242DA">
        <w:rPr>
          <w:rFonts w:ascii="Tahoma" w:eastAsia="Calibri" w:hAnsi="Tahoma" w:cs="Tahoma"/>
          <w:bCs/>
          <w:iCs/>
          <w:lang w:eastAsia="en-US"/>
        </w:rPr>
        <w:t>ας.</w:t>
      </w:r>
    </w:p>
    <w:p w14:paraId="1F07D1CE" w14:textId="77777777" w:rsidR="00A143FC" w:rsidRPr="00DA476B" w:rsidRDefault="00A143FC" w:rsidP="00252835">
      <w:pPr>
        <w:numPr>
          <w:ilvl w:val="0"/>
          <w:numId w:val="47"/>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Ανάπτυξη Σχεδίου Αντιμετώπισης Έκτακτων Περιστατικών.</w:t>
      </w:r>
    </w:p>
    <w:p w14:paraId="0A088CF4" w14:textId="77777777" w:rsidR="00A143FC" w:rsidRPr="00E242DA" w:rsidRDefault="00A143FC" w:rsidP="00A143FC">
      <w:pPr>
        <w:suppressAutoHyphens w:val="0"/>
        <w:spacing w:after="200" w:line="276" w:lineRule="auto"/>
        <w:ind w:left="720"/>
        <w:rPr>
          <w:rFonts w:ascii="Tahoma" w:eastAsia="Calibri" w:hAnsi="Tahoma" w:cs="Tahoma"/>
          <w:i/>
          <w:lang w:val="en-US" w:eastAsia="en-US"/>
        </w:rPr>
      </w:pPr>
      <w:r w:rsidRPr="00E242DA">
        <w:rPr>
          <w:rFonts w:ascii="Tahoma" w:eastAsia="Calibri" w:hAnsi="Tahoma" w:cs="Tahoma"/>
          <w:i/>
          <w:lang w:val="en-US" w:eastAsia="en-US"/>
        </w:rPr>
        <w:t>*BCM: Business Continuity Management</w:t>
      </w:r>
    </w:p>
    <w:p w14:paraId="05141A33" w14:textId="77777777" w:rsidR="00A143FC" w:rsidRPr="00E242DA" w:rsidRDefault="00A143FC" w:rsidP="00A143FC">
      <w:pPr>
        <w:suppressAutoHyphens w:val="0"/>
        <w:spacing w:after="200" w:line="276" w:lineRule="auto"/>
        <w:ind w:left="720"/>
        <w:rPr>
          <w:rFonts w:ascii="Tahoma" w:eastAsia="Calibri" w:hAnsi="Tahoma" w:cs="Tahoma"/>
          <w:i/>
          <w:lang w:val="en-US" w:eastAsia="en-US"/>
        </w:rPr>
      </w:pPr>
      <w:r w:rsidRPr="00E242DA">
        <w:rPr>
          <w:rFonts w:ascii="Tahoma" w:eastAsia="Calibri" w:hAnsi="Tahoma" w:cs="Tahoma"/>
          <w:i/>
          <w:lang w:val="en-US" w:eastAsia="en-US"/>
        </w:rPr>
        <w:t>**DR: Disaster Recovery</w:t>
      </w:r>
    </w:p>
    <w:p w14:paraId="6F3DDAC9" w14:textId="77777777" w:rsidR="00A143FC" w:rsidRPr="00DA476B" w:rsidRDefault="00A143FC" w:rsidP="00E5625B">
      <w:pPr>
        <w:suppressAutoHyphens w:val="0"/>
        <w:spacing w:after="200" w:line="276" w:lineRule="auto"/>
        <w:ind w:left="709" w:right="-57"/>
        <w:rPr>
          <w:rFonts w:ascii="Tahoma" w:eastAsia="Calibri" w:hAnsi="Tahoma" w:cs="Tahoma"/>
          <w:bCs/>
          <w:iCs/>
          <w:lang w:val="el-GR" w:eastAsia="en-US"/>
        </w:rPr>
      </w:pPr>
      <w:r w:rsidRPr="00DA476B">
        <w:rPr>
          <w:rFonts w:ascii="Tahoma" w:eastAsia="Calibri" w:hAnsi="Tahoma" w:cs="Tahoma"/>
          <w:bCs/>
          <w:iCs/>
          <w:lang w:val="el-GR" w:eastAsia="en-US"/>
        </w:rPr>
        <w:t>Για την υλοποίηση της ως άνω σχεδίασης Σ.Δ.Α.Π. θα πραγματοποιηθούν οι απαιτούμενες από τις εξής επιμέρους ενέργειες :</w:t>
      </w:r>
    </w:p>
    <w:p w14:paraId="32FF3D11" w14:textId="77777777" w:rsidR="00A143FC" w:rsidRPr="00DA476B" w:rsidRDefault="00A143FC" w:rsidP="00252835">
      <w:pPr>
        <w:numPr>
          <w:ilvl w:val="0"/>
          <w:numId w:val="48"/>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Διερεύνηση ρυθμιστικού πλαισίου. Περιλαμβάνει την συγκέντρωση και μελέτη των νόμων, ρυθμίσεων και κανονισμών που διέπουν την εξωτερική και εσωτερική επιχειρησιακή λειτουργία και επηρεάζουν το πεδίο εφαρμογής αναφορικά με τη διασφάλιση των αρχών της εμπιστευτικότητας, της ακεραιότητας και της διαθεσιμότητας  στη διαχείριση των πληροφοριών.</w:t>
      </w:r>
    </w:p>
    <w:p w14:paraId="04D68C52" w14:textId="77777777" w:rsidR="00A143FC" w:rsidRPr="00DA476B" w:rsidRDefault="00A143FC" w:rsidP="00252835">
      <w:pPr>
        <w:numPr>
          <w:ilvl w:val="0"/>
          <w:numId w:val="48"/>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Δημιουργία μητρώου σημαντικών αρχείων και εγγραφών (</w:t>
      </w:r>
      <w:r w:rsidRPr="00E242DA">
        <w:rPr>
          <w:rFonts w:ascii="Tahoma" w:eastAsia="Calibri" w:hAnsi="Tahoma" w:cs="Tahoma"/>
          <w:bCs/>
          <w:iCs/>
          <w:lang w:eastAsia="en-US"/>
        </w:rPr>
        <w:t>Important</w:t>
      </w:r>
      <w:r w:rsidRPr="00DA476B">
        <w:rPr>
          <w:rFonts w:ascii="Tahoma" w:eastAsia="Calibri" w:hAnsi="Tahoma" w:cs="Tahoma"/>
          <w:bCs/>
          <w:iCs/>
          <w:lang w:val="el-GR" w:eastAsia="en-US"/>
        </w:rPr>
        <w:t xml:space="preserve"> </w:t>
      </w:r>
      <w:r w:rsidRPr="00E242DA">
        <w:rPr>
          <w:rFonts w:ascii="Tahoma" w:eastAsia="Calibri" w:hAnsi="Tahoma" w:cs="Tahoma"/>
          <w:bCs/>
          <w:iCs/>
          <w:lang w:eastAsia="en-US"/>
        </w:rPr>
        <w:t>Records</w:t>
      </w:r>
      <w:r w:rsidRPr="00DA476B">
        <w:rPr>
          <w:rFonts w:ascii="Tahoma" w:eastAsia="Calibri" w:hAnsi="Tahoma" w:cs="Tahoma"/>
          <w:bCs/>
          <w:iCs/>
          <w:lang w:val="el-GR" w:eastAsia="en-US"/>
        </w:rPr>
        <w:t>). Καταγραφή των αρχείων που χρησιμοποιούνται στο πλαίσιο του πεδίου εφαρμογής, καθώς και των εργαλείων (πόρων) λογισμικού ή και άλλων μεθόδων που χρησιμοποιούνται για την δημιουργία και συντήρησή τους.</w:t>
      </w:r>
    </w:p>
    <w:p w14:paraId="35D1E2C8" w14:textId="77777777" w:rsidR="00A143FC" w:rsidRPr="00DA476B" w:rsidRDefault="00A143FC" w:rsidP="00252835">
      <w:pPr>
        <w:numPr>
          <w:ilvl w:val="0"/>
          <w:numId w:val="48"/>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Δημιουργία μητρώου παγίων πληροφορικής (</w:t>
      </w:r>
      <w:r w:rsidRPr="00E242DA">
        <w:rPr>
          <w:rFonts w:ascii="Tahoma" w:eastAsia="Calibri" w:hAnsi="Tahoma" w:cs="Tahoma"/>
          <w:bCs/>
          <w:iCs/>
          <w:lang w:eastAsia="en-US"/>
        </w:rPr>
        <w:t>IT</w:t>
      </w:r>
      <w:r w:rsidRPr="00DA476B">
        <w:rPr>
          <w:rFonts w:ascii="Tahoma" w:eastAsia="Calibri" w:hAnsi="Tahoma" w:cs="Tahoma"/>
          <w:bCs/>
          <w:iCs/>
          <w:lang w:val="el-GR" w:eastAsia="en-US"/>
        </w:rPr>
        <w:t xml:space="preserve"> </w:t>
      </w:r>
      <w:r w:rsidRPr="00E242DA">
        <w:rPr>
          <w:rFonts w:ascii="Tahoma" w:eastAsia="Calibri" w:hAnsi="Tahoma" w:cs="Tahoma"/>
          <w:bCs/>
          <w:iCs/>
          <w:lang w:eastAsia="en-US"/>
        </w:rPr>
        <w:t>Assets</w:t>
      </w:r>
      <w:r w:rsidRPr="00DA476B">
        <w:rPr>
          <w:rFonts w:ascii="Tahoma" w:eastAsia="Calibri" w:hAnsi="Tahoma" w:cs="Tahoma"/>
          <w:bCs/>
          <w:iCs/>
          <w:lang w:val="el-GR" w:eastAsia="en-US"/>
        </w:rPr>
        <w:t>). Καταγραφή του εξοπλισμού πληροφορικής και των λειτουργικών συστημάτων που χρησιμοποιούνται.</w:t>
      </w:r>
    </w:p>
    <w:p w14:paraId="4FF5E6F3" w14:textId="77777777" w:rsidR="00A143FC" w:rsidRPr="00DA476B" w:rsidRDefault="00A143FC" w:rsidP="00252835">
      <w:pPr>
        <w:numPr>
          <w:ilvl w:val="0"/>
          <w:numId w:val="48"/>
        </w:numPr>
        <w:suppressAutoHyphens w:val="0"/>
        <w:spacing w:after="200" w:line="276" w:lineRule="auto"/>
        <w:ind w:left="1560" w:right="-57"/>
        <w:rPr>
          <w:rFonts w:ascii="Tahoma" w:eastAsia="Calibri" w:hAnsi="Tahoma" w:cs="Tahoma"/>
          <w:b/>
          <w:bCs/>
          <w:iCs/>
          <w:lang w:val="el-GR" w:eastAsia="en-US"/>
        </w:rPr>
      </w:pPr>
      <w:r w:rsidRPr="00DA476B">
        <w:rPr>
          <w:rFonts w:ascii="Tahoma" w:eastAsia="Calibri" w:hAnsi="Tahoma" w:cs="Tahoma"/>
          <w:bCs/>
          <w:iCs/>
          <w:lang w:val="el-GR" w:eastAsia="en-US"/>
        </w:rPr>
        <w:lastRenderedPageBreak/>
        <w:t>Αποτίμηση επικινδυνότητας (</w:t>
      </w:r>
      <w:r w:rsidRPr="00E242DA">
        <w:rPr>
          <w:rFonts w:ascii="Tahoma" w:eastAsia="Calibri" w:hAnsi="Tahoma" w:cs="Tahoma"/>
          <w:bCs/>
          <w:iCs/>
          <w:lang w:eastAsia="en-US"/>
        </w:rPr>
        <w:t>Risk</w:t>
      </w:r>
      <w:r w:rsidRPr="00DA476B">
        <w:rPr>
          <w:rFonts w:ascii="Tahoma" w:eastAsia="Calibri" w:hAnsi="Tahoma" w:cs="Tahoma"/>
          <w:bCs/>
          <w:iCs/>
          <w:lang w:val="el-GR" w:eastAsia="en-US"/>
        </w:rPr>
        <w:t xml:space="preserve"> </w:t>
      </w:r>
      <w:r w:rsidRPr="00E242DA">
        <w:rPr>
          <w:rFonts w:ascii="Tahoma" w:eastAsia="Calibri" w:hAnsi="Tahoma" w:cs="Tahoma"/>
          <w:bCs/>
          <w:iCs/>
          <w:lang w:eastAsia="en-US"/>
        </w:rPr>
        <w:t>Assessment</w:t>
      </w:r>
      <w:r w:rsidRPr="00DA476B">
        <w:rPr>
          <w:rFonts w:ascii="Tahoma" w:eastAsia="Calibri" w:hAnsi="Tahoma" w:cs="Tahoma"/>
          <w:bCs/>
          <w:iCs/>
          <w:lang w:val="el-GR" w:eastAsia="en-US"/>
        </w:rPr>
        <w:t xml:space="preserve">), ως προς τις αρχές της </w:t>
      </w:r>
      <w:r w:rsidRPr="00DA476B">
        <w:rPr>
          <w:rFonts w:ascii="Tahoma" w:eastAsia="Calibri" w:hAnsi="Tahoma" w:cs="Tahoma"/>
          <w:b/>
          <w:bCs/>
          <w:iCs/>
          <w:lang w:val="el-GR" w:eastAsia="en-US"/>
        </w:rPr>
        <w:t>εμπιστευτικότητας, της ακεραιότητας και της διαθεσιμότητας</w:t>
      </w:r>
      <w:r w:rsidRPr="00DA476B">
        <w:rPr>
          <w:rFonts w:ascii="Tahoma" w:eastAsia="Calibri" w:hAnsi="Tahoma" w:cs="Tahoma"/>
          <w:b/>
          <w:bCs/>
          <w:i/>
          <w:iCs/>
          <w:lang w:val="el-GR" w:eastAsia="en-US"/>
        </w:rPr>
        <w:t xml:space="preserve"> (</w:t>
      </w:r>
      <w:r w:rsidRPr="00E242DA">
        <w:rPr>
          <w:rFonts w:ascii="Tahoma" w:eastAsia="Calibri" w:hAnsi="Tahoma" w:cs="Tahoma"/>
          <w:b/>
          <w:bCs/>
          <w:i/>
          <w:iCs/>
          <w:lang w:val="en-US" w:eastAsia="en-US"/>
        </w:rPr>
        <w:t>Confidentiality</w:t>
      </w:r>
      <w:r w:rsidRPr="00DA476B">
        <w:rPr>
          <w:rFonts w:ascii="Tahoma" w:eastAsia="Calibri" w:hAnsi="Tahoma" w:cs="Tahoma"/>
          <w:b/>
          <w:bCs/>
          <w:i/>
          <w:iCs/>
          <w:lang w:val="el-GR" w:eastAsia="en-US"/>
        </w:rPr>
        <w:t xml:space="preserve">, </w:t>
      </w:r>
      <w:r w:rsidRPr="00E242DA">
        <w:rPr>
          <w:rFonts w:ascii="Tahoma" w:eastAsia="Calibri" w:hAnsi="Tahoma" w:cs="Tahoma"/>
          <w:b/>
          <w:bCs/>
          <w:i/>
          <w:iCs/>
          <w:lang w:val="en-US" w:eastAsia="en-US"/>
        </w:rPr>
        <w:t>Integrity</w:t>
      </w:r>
      <w:r w:rsidRPr="00DA476B">
        <w:rPr>
          <w:rFonts w:ascii="Tahoma" w:eastAsia="Calibri" w:hAnsi="Tahoma" w:cs="Tahoma"/>
          <w:b/>
          <w:bCs/>
          <w:i/>
          <w:iCs/>
          <w:lang w:val="el-GR" w:eastAsia="en-US"/>
        </w:rPr>
        <w:t xml:space="preserve">, </w:t>
      </w:r>
      <w:r w:rsidRPr="00E242DA">
        <w:rPr>
          <w:rFonts w:ascii="Tahoma" w:eastAsia="Calibri" w:hAnsi="Tahoma" w:cs="Tahoma"/>
          <w:b/>
          <w:bCs/>
          <w:i/>
          <w:iCs/>
          <w:lang w:val="en-US" w:eastAsia="en-US"/>
        </w:rPr>
        <w:t>Availability</w:t>
      </w:r>
      <w:r w:rsidRPr="00DA476B">
        <w:rPr>
          <w:rFonts w:ascii="Tahoma" w:eastAsia="Calibri" w:hAnsi="Tahoma" w:cs="Tahoma"/>
          <w:b/>
          <w:bCs/>
          <w:i/>
          <w:iCs/>
          <w:lang w:val="el-GR" w:eastAsia="en-US"/>
        </w:rPr>
        <w:t>)</w:t>
      </w:r>
    </w:p>
    <w:p w14:paraId="27A9DF61" w14:textId="77777777" w:rsidR="00A143FC" w:rsidRPr="00DA476B" w:rsidRDefault="00A143FC" w:rsidP="00252835">
      <w:pPr>
        <w:numPr>
          <w:ilvl w:val="0"/>
          <w:numId w:val="48"/>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 xml:space="preserve">Εκπόνηση αποτίμησης των κινδύνων που απειλούν τόσο τα σημαντικά αρχεία όσο και τα στοιχεία εξοπλισμού καθώς και των επιπτώσεών τους στην λειτουργία. </w:t>
      </w:r>
    </w:p>
    <w:p w14:paraId="3AEB63AE" w14:textId="77777777" w:rsidR="00A143FC" w:rsidRPr="00DA476B" w:rsidRDefault="00A143FC" w:rsidP="00252835">
      <w:pPr>
        <w:numPr>
          <w:ilvl w:val="0"/>
          <w:numId w:val="49"/>
        </w:numPr>
        <w:suppressAutoHyphens w:val="0"/>
        <w:spacing w:after="200" w:line="276" w:lineRule="auto"/>
        <w:ind w:left="1985" w:right="-57"/>
        <w:rPr>
          <w:rFonts w:ascii="Tahoma" w:eastAsia="Calibri" w:hAnsi="Tahoma" w:cs="Tahoma"/>
          <w:bCs/>
          <w:iCs/>
          <w:lang w:val="el-GR" w:eastAsia="en-US"/>
        </w:rPr>
      </w:pPr>
      <w:r w:rsidRPr="00DA476B">
        <w:rPr>
          <w:rFonts w:ascii="Tahoma" w:eastAsia="Calibri" w:hAnsi="Tahoma" w:cs="Tahoma"/>
          <w:bCs/>
          <w:iCs/>
          <w:lang w:val="el-GR" w:eastAsia="en-US"/>
        </w:rPr>
        <w:t>Το αποτέλεσμα της αποτίμησης, θα είναι μία κατάσταση κινδύνων ταξινομημένη κατά βαθμό επικινδυνότητας η οποία θα τεθεί υπόψη της διοίκησης που θα επιλέξει σε συνεργασία με την ομάδα έργου, τους κινδύνους που θα πρέπει να αντιμετωπισθούν κατά προτεραιότητα.</w:t>
      </w:r>
    </w:p>
    <w:p w14:paraId="735BE313" w14:textId="77777777" w:rsidR="00A143FC" w:rsidRPr="00DA476B" w:rsidRDefault="00A143FC" w:rsidP="00252835">
      <w:pPr>
        <w:numPr>
          <w:ilvl w:val="0"/>
          <w:numId w:val="49"/>
        </w:numPr>
        <w:suppressAutoHyphens w:val="0"/>
        <w:spacing w:after="200" w:line="276" w:lineRule="auto"/>
        <w:ind w:left="1985" w:right="-57"/>
        <w:rPr>
          <w:rFonts w:ascii="Tahoma" w:eastAsia="Calibri" w:hAnsi="Tahoma" w:cs="Tahoma"/>
          <w:bCs/>
          <w:iCs/>
          <w:lang w:val="el-GR" w:eastAsia="en-US"/>
        </w:rPr>
      </w:pPr>
      <w:r w:rsidRPr="00DA476B">
        <w:rPr>
          <w:rFonts w:ascii="Tahoma" w:eastAsia="Calibri" w:hAnsi="Tahoma" w:cs="Tahoma"/>
          <w:bCs/>
          <w:iCs/>
          <w:lang w:val="el-GR" w:eastAsia="en-US"/>
        </w:rPr>
        <w:t>Για τους κινδύνους που θα κριθεί ότι δεν είναι απαραίτητο να αντιμετωπισθούν, θα δημιουργηθεί μία δήλωση από τη διοίκηση για την τεκμηρίωσης αποδοχής αυτών των κινδύνων.</w:t>
      </w:r>
    </w:p>
    <w:p w14:paraId="27233A14" w14:textId="77777777" w:rsidR="00A143FC" w:rsidRPr="00DA476B" w:rsidRDefault="00A143FC" w:rsidP="00252835">
      <w:pPr>
        <w:numPr>
          <w:ilvl w:val="0"/>
          <w:numId w:val="49"/>
        </w:numPr>
        <w:suppressAutoHyphens w:val="0"/>
        <w:spacing w:after="200" w:line="276" w:lineRule="auto"/>
        <w:ind w:left="1985" w:right="-57"/>
        <w:rPr>
          <w:rFonts w:ascii="Tahoma" w:eastAsia="Calibri" w:hAnsi="Tahoma" w:cs="Tahoma"/>
          <w:bCs/>
          <w:iCs/>
          <w:lang w:val="el-GR" w:eastAsia="en-US"/>
        </w:rPr>
      </w:pPr>
      <w:r w:rsidRPr="00DA476B">
        <w:rPr>
          <w:rFonts w:ascii="Tahoma" w:eastAsia="Calibri" w:hAnsi="Tahoma" w:cs="Tahoma"/>
          <w:bCs/>
          <w:iCs/>
          <w:lang w:val="el-GR" w:eastAsia="en-US"/>
        </w:rPr>
        <w:t>Για τους κινδύνους που θα αποφασισθεί να αντιμετωπισθούν, θα εκπονηθεί μία κατάσταση ενεργειών αντιμετώπισης αυτών των κινδύνων (</w:t>
      </w:r>
      <w:r w:rsidRPr="00E242DA">
        <w:rPr>
          <w:rFonts w:ascii="Tahoma" w:eastAsia="Calibri" w:hAnsi="Tahoma" w:cs="Tahoma"/>
          <w:bCs/>
          <w:iCs/>
          <w:lang w:val="en-US" w:eastAsia="en-US"/>
        </w:rPr>
        <w:t>Risk</w:t>
      </w:r>
      <w:r w:rsidRPr="00DA476B">
        <w:rPr>
          <w:rFonts w:ascii="Tahoma" w:eastAsia="Calibri" w:hAnsi="Tahoma" w:cs="Tahoma"/>
          <w:bCs/>
          <w:iCs/>
          <w:lang w:val="el-GR" w:eastAsia="en-US"/>
        </w:rPr>
        <w:t xml:space="preserve"> </w:t>
      </w:r>
      <w:r w:rsidRPr="00E242DA">
        <w:rPr>
          <w:rFonts w:ascii="Tahoma" w:eastAsia="Calibri" w:hAnsi="Tahoma" w:cs="Tahoma"/>
          <w:bCs/>
          <w:iCs/>
          <w:lang w:val="en-US" w:eastAsia="en-US"/>
        </w:rPr>
        <w:t>Treatment</w:t>
      </w:r>
      <w:r w:rsidRPr="00DA476B">
        <w:rPr>
          <w:rFonts w:ascii="Tahoma" w:eastAsia="Calibri" w:hAnsi="Tahoma" w:cs="Tahoma"/>
          <w:bCs/>
          <w:iCs/>
          <w:lang w:val="el-GR" w:eastAsia="en-US"/>
        </w:rPr>
        <w:t xml:space="preserve"> </w:t>
      </w:r>
      <w:r w:rsidRPr="00E242DA">
        <w:rPr>
          <w:rFonts w:ascii="Tahoma" w:eastAsia="Calibri" w:hAnsi="Tahoma" w:cs="Tahoma"/>
          <w:bCs/>
          <w:iCs/>
          <w:lang w:val="en-US" w:eastAsia="en-US"/>
        </w:rPr>
        <w:t>Plan</w:t>
      </w:r>
      <w:r w:rsidRPr="00DA476B">
        <w:rPr>
          <w:rFonts w:ascii="Tahoma" w:eastAsia="Calibri" w:hAnsi="Tahoma" w:cs="Tahoma"/>
          <w:bCs/>
          <w:iCs/>
          <w:lang w:val="el-GR" w:eastAsia="en-US"/>
        </w:rPr>
        <w:t>) μετά την σχεδίαση και εγκατάσταση του περιβάλλοντος ελέγχου (</w:t>
      </w:r>
      <w:r w:rsidRPr="00E242DA">
        <w:rPr>
          <w:rFonts w:ascii="Tahoma" w:eastAsia="Calibri" w:hAnsi="Tahoma" w:cs="Tahoma"/>
          <w:bCs/>
          <w:iCs/>
          <w:lang w:eastAsia="en-US"/>
        </w:rPr>
        <w:t>Control</w:t>
      </w:r>
      <w:r w:rsidRPr="00DA476B">
        <w:rPr>
          <w:rFonts w:ascii="Tahoma" w:eastAsia="Calibri" w:hAnsi="Tahoma" w:cs="Tahoma"/>
          <w:bCs/>
          <w:iCs/>
          <w:lang w:val="el-GR" w:eastAsia="en-US"/>
        </w:rPr>
        <w:t xml:space="preserve"> </w:t>
      </w:r>
      <w:r w:rsidRPr="00E242DA">
        <w:rPr>
          <w:rFonts w:ascii="Tahoma" w:eastAsia="Calibri" w:hAnsi="Tahoma" w:cs="Tahoma"/>
          <w:bCs/>
          <w:iCs/>
          <w:lang w:eastAsia="en-US"/>
        </w:rPr>
        <w:t>Environment</w:t>
      </w:r>
      <w:r w:rsidRPr="00DA476B">
        <w:rPr>
          <w:rFonts w:ascii="Tahoma" w:eastAsia="Calibri" w:hAnsi="Tahoma" w:cs="Tahoma"/>
          <w:bCs/>
          <w:iCs/>
          <w:lang w:val="el-GR" w:eastAsia="en-US"/>
        </w:rPr>
        <w:t>).</w:t>
      </w:r>
    </w:p>
    <w:p w14:paraId="0D77D395" w14:textId="77777777" w:rsidR="00A143FC" w:rsidRPr="00DA476B" w:rsidRDefault="00A143FC" w:rsidP="00252835">
      <w:pPr>
        <w:numPr>
          <w:ilvl w:val="0"/>
          <w:numId w:val="48"/>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Δήλωση Πολιτικής Ασφάλειας. Δημιουργία δήλωσης Πολιτικής για την Ασφάλεια και καθορισμός των αντικειμενικών στόχων για την διαχείριση των κινδύνων που θα αποφασισθεί να αντιμετωπισθούν.</w:t>
      </w:r>
    </w:p>
    <w:p w14:paraId="48FCA517" w14:textId="77777777" w:rsidR="00A143FC" w:rsidRPr="00DA476B" w:rsidRDefault="00A143FC" w:rsidP="00252835">
      <w:pPr>
        <w:numPr>
          <w:ilvl w:val="0"/>
          <w:numId w:val="48"/>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Σχεδιασμός δεικτών απόδοσης (</w:t>
      </w:r>
      <w:r w:rsidRPr="00E242DA">
        <w:rPr>
          <w:rFonts w:ascii="Tahoma" w:eastAsia="Calibri" w:hAnsi="Tahoma" w:cs="Tahoma"/>
          <w:bCs/>
          <w:iCs/>
          <w:lang w:eastAsia="en-US"/>
        </w:rPr>
        <w:t>KPI</w:t>
      </w:r>
      <w:r w:rsidRPr="00DA476B">
        <w:rPr>
          <w:rFonts w:ascii="Tahoma" w:eastAsia="Calibri" w:hAnsi="Tahoma" w:cs="Tahoma"/>
          <w:bCs/>
          <w:iCs/>
          <w:lang w:val="el-GR" w:eastAsia="en-US"/>
        </w:rPr>
        <w:t>’</w:t>
      </w:r>
      <w:r w:rsidRPr="00E242DA">
        <w:rPr>
          <w:rFonts w:ascii="Tahoma" w:eastAsia="Calibri" w:hAnsi="Tahoma" w:cs="Tahoma"/>
          <w:bCs/>
          <w:iCs/>
          <w:lang w:eastAsia="en-US"/>
        </w:rPr>
        <w:t>s</w:t>
      </w:r>
      <w:r w:rsidRPr="00DA476B">
        <w:rPr>
          <w:rFonts w:ascii="Tahoma" w:eastAsia="Calibri" w:hAnsi="Tahoma" w:cs="Tahoma"/>
          <w:bCs/>
          <w:iCs/>
          <w:lang w:val="el-GR" w:eastAsia="en-US"/>
        </w:rPr>
        <w:t>) για την παρακολούθηση της επίτευξης των αντικειμενικών στόχων για την ασφάλεια.</w:t>
      </w:r>
    </w:p>
    <w:p w14:paraId="1F563268" w14:textId="77777777" w:rsidR="00A143FC" w:rsidRPr="00DA476B" w:rsidRDefault="00A143FC" w:rsidP="00252835">
      <w:pPr>
        <w:numPr>
          <w:ilvl w:val="0"/>
          <w:numId w:val="48"/>
        </w:numPr>
        <w:suppressAutoHyphens w:val="0"/>
        <w:spacing w:after="200" w:line="276" w:lineRule="auto"/>
        <w:ind w:left="1560" w:right="-57"/>
        <w:rPr>
          <w:rFonts w:ascii="Tahoma" w:eastAsia="Calibri" w:hAnsi="Tahoma" w:cs="Tahoma"/>
          <w:bCs/>
          <w:iCs/>
          <w:lang w:val="el-GR" w:eastAsia="en-US"/>
        </w:rPr>
      </w:pPr>
      <w:proofErr w:type="spellStart"/>
      <w:r w:rsidRPr="00E242DA">
        <w:rPr>
          <w:rFonts w:ascii="Tahoma" w:eastAsia="Calibri" w:hAnsi="Tahoma" w:cs="Tahoma"/>
          <w:bCs/>
          <w:iCs/>
          <w:lang w:eastAsia="en-US"/>
        </w:rPr>
        <w:t>Δήλωση</w:t>
      </w:r>
      <w:proofErr w:type="spellEnd"/>
      <w:r w:rsidRPr="00E242DA">
        <w:rPr>
          <w:rFonts w:ascii="Tahoma" w:eastAsia="Calibri" w:hAnsi="Tahoma" w:cs="Tahoma"/>
          <w:bCs/>
          <w:iCs/>
          <w:lang w:val="en-US" w:eastAsia="en-US"/>
        </w:rPr>
        <w:t xml:space="preserve"> </w:t>
      </w:r>
      <w:proofErr w:type="spellStart"/>
      <w:r w:rsidRPr="00E242DA">
        <w:rPr>
          <w:rFonts w:ascii="Tahoma" w:eastAsia="Calibri" w:hAnsi="Tahoma" w:cs="Tahoma"/>
          <w:bCs/>
          <w:iCs/>
          <w:lang w:eastAsia="en-US"/>
        </w:rPr>
        <w:t>εφ</w:t>
      </w:r>
      <w:proofErr w:type="spellEnd"/>
      <w:r w:rsidRPr="00E242DA">
        <w:rPr>
          <w:rFonts w:ascii="Tahoma" w:eastAsia="Calibri" w:hAnsi="Tahoma" w:cs="Tahoma"/>
          <w:bCs/>
          <w:iCs/>
          <w:lang w:eastAsia="en-US"/>
        </w:rPr>
        <w:t>αρμογής</w:t>
      </w:r>
      <w:r w:rsidRPr="00E242DA">
        <w:rPr>
          <w:rFonts w:ascii="Tahoma" w:eastAsia="Calibri" w:hAnsi="Tahoma" w:cs="Tahoma"/>
          <w:bCs/>
          <w:iCs/>
          <w:lang w:val="en-US" w:eastAsia="en-US"/>
        </w:rPr>
        <w:t xml:space="preserve"> (SOA – Statement of Applicability). </w:t>
      </w:r>
      <w:r w:rsidRPr="00DA476B">
        <w:rPr>
          <w:rFonts w:ascii="Tahoma" w:eastAsia="Calibri" w:hAnsi="Tahoma" w:cs="Tahoma"/>
          <w:bCs/>
          <w:iCs/>
          <w:lang w:val="el-GR" w:eastAsia="en-US"/>
        </w:rPr>
        <w:t xml:space="preserve">Τεκμηρίωση των ενεργειών του οργανισμού αναφορικά με όλα τα προβλεπόμενα από το πρότυπο </w:t>
      </w:r>
      <w:r w:rsidRPr="00E242DA">
        <w:rPr>
          <w:rFonts w:ascii="Tahoma" w:eastAsia="Calibri" w:hAnsi="Tahoma" w:cs="Tahoma"/>
          <w:bCs/>
          <w:iCs/>
          <w:lang w:val="en-US" w:eastAsia="en-US"/>
        </w:rPr>
        <w:t>ISO</w:t>
      </w:r>
      <w:r w:rsidRPr="00DA476B">
        <w:rPr>
          <w:rFonts w:ascii="Tahoma" w:eastAsia="Calibri" w:hAnsi="Tahoma" w:cs="Tahoma"/>
          <w:bCs/>
          <w:iCs/>
          <w:lang w:val="el-GR" w:eastAsia="en-US"/>
        </w:rPr>
        <w:t xml:space="preserve"> 27001 ‘Σημεία Ελέγχου’ (</w:t>
      </w:r>
      <w:r w:rsidRPr="00E242DA">
        <w:rPr>
          <w:rFonts w:ascii="Tahoma" w:eastAsia="Calibri" w:hAnsi="Tahoma" w:cs="Tahoma"/>
          <w:bCs/>
          <w:iCs/>
          <w:lang w:val="en-US" w:eastAsia="en-US"/>
        </w:rPr>
        <w:t>Controls</w:t>
      </w:r>
      <w:r w:rsidRPr="00DA476B">
        <w:rPr>
          <w:rFonts w:ascii="Tahoma" w:eastAsia="Calibri" w:hAnsi="Tahoma" w:cs="Tahoma"/>
          <w:bCs/>
          <w:iCs/>
          <w:lang w:val="el-GR" w:eastAsia="en-US"/>
        </w:rPr>
        <w:t>) καθώς και των λόγων για τους οποίους θα εξαιρεθούν από την εφαρμογή του προτύπου όσα τυχόν ‘</w:t>
      </w:r>
      <w:r w:rsidRPr="00E242DA">
        <w:rPr>
          <w:rFonts w:ascii="Tahoma" w:eastAsia="Calibri" w:hAnsi="Tahoma" w:cs="Tahoma"/>
          <w:bCs/>
          <w:iCs/>
          <w:lang w:val="en-US" w:eastAsia="en-US"/>
        </w:rPr>
        <w:t>Controls</w:t>
      </w:r>
      <w:r w:rsidRPr="00DA476B">
        <w:rPr>
          <w:rFonts w:ascii="Tahoma" w:eastAsia="Calibri" w:hAnsi="Tahoma" w:cs="Tahoma"/>
          <w:bCs/>
          <w:iCs/>
          <w:lang w:val="el-GR" w:eastAsia="en-US"/>
        </w:rPr>
        <w:t>’ κριθούν ότι δεν μπορεί να έχουν εφαρμογή στο επιλεγμένο πεδίο του συστήματος.</w:t>
      </w:r>
    </w:p>
    <w:p w14:paraId="48D88B75" w14:textId="77777777" w:rsidR="00A143FC" w:rsidRDefault="00A143FC" w:rsidP="00252835">
      <w:pPr>
        <w:numPr>
          <w:ilvl w:val="0"/>
          <w:numId w:val="48"/>
        </w:numPr>
        <w:suppressAutoHyphens w:val="0"/>
        <w:spacing w:after="200" w:line="276" w:lineRule="auto"/>
        <w:ind w:left="1560" w:right="-57"/>
        <w:rPr>
          <w:rFonts w:ascii="Tahoma" w:eastAsia="Calibri" w:hAnsi="Tahoma" w:cs="Tahoma"/>
          <w:bCs/>
          <w:iCs/>
          <w:lang w:val="el-GR" w:eastAsia="en-US"/>
        </w:rPr>
      </w:pPr>
      <w:r w:rsidRPr="00DA476B">
        <w:rPr>
          <w:rFonts w:ascii="Tahoma" w:eastAsia="Calibri" w:hAnsi="Tahoma" w:cs="Tahoma"/>
          <w:bCs/>
          <w:iCs/>
          <w:lang w:val="el-GR" w:eastAsia="en-US"/>
        </w:rPr>
        <w:t xml:space="preserve">Οργάνωση ασφαλείας. Σχεδιασμός των ρόλων και των αρμοδιοτήτων του προσωπικού που εμπλέκονται </w:t>
      </w:r>
      <w:r w:rsidR="00E5625B">
        <w:rPr>
          <w:rFonts w:ascii="Tahoma" w:eastAsia="Calibri" w:hAnsi="Tahoma" w:cs="Tahoma"/>
          <w:bCs/>
          <w:iCs/>
          <w:lang w:val="el-GR" w:eastAsia="en-US"/>
        </w:rPr>
        <w:t>σ</w:t>
      </w:r>
      <w:r w:rsidRPr="00DA476B">
        <w:rPr>
          <w:rFonts w:ascii="Tahoma" w:eastAsia="Calibri" w:hAnsi="Tahoma" w:cs="Tahoma"/>
          <w:bCs/>
          <w:iCs/>
          <w:lang w:val="el-GR" w:eastAsia="en-US"/>
        </w:rPr>
        <w:t>την λειτουργία του Σ.Δ.Α.Π.</w:t>
      </w:r>
    </w:p>
    <w:p w14:paraId="366AF2E1" w14:textId="77777777" w:rsidR="00E5625B" w:rsidRDefault="00C67B60" w:rsidP="00252835">
      <w:pPr>
        <w:numPr>
          <w:ilvl w:val="0"/>
          <w:numId w:val="48"/>
        </w:numPr>
        <w:suppressAutoHyphens w:val="0"/>
        <w:spacing w:after="200" w:line="276" w:lineRule="auto"/>
        <w:ind w:left="1560" w:right="-57"/>
        <w:rPr>
          <w:rFonts w:ascii="Tahoma" w:eastAsia="Calibri" w:hAnsi="Tahoma" w:cs="Tahoma"/>
          <w:bCs/>
          <w:iCs/>
          <w:lang w:val="el-GR" w:eastAsia="en-US"/>
        </w:rPr>
      </w:pPr>
      <w:r>
        <w:rPr>
          <w:rFonts w:ascii="Tahoma" w:eastAsia="Calibri" w:hAnsi="Tahoma" w:cs="Tahoma"/>
          <w:bCs/>
          <w:iCs/>
          <w:lang w:val="el-GR" w:eastAsia="en-US"/>
        </w:rPr>
        <w:t>Α</w:t>
      </w:r>
      <w:r w:rsidR="00E5625B">
        <w:rPr>
          <w:rFonts w:ascii="Tahoma" w:eastAsia="Calibri" w:hAnsi="Tahoma" w:cs="Tahoma"/>
          <w:bCs/>
          <w:iCs/>
          <w:lang w:val="el-GR" w:eastAsia="en-US"/>
        </w:rPr>
        <w:t xml:space="preserve">νάπτυξη /συγγραφή πολιτικών, διαδικασιών και </w:t>
      </w:r>
      <w:proofErr w:type="spellStart"/>
      <w:r w:rsidR="00E5625B">
        <w:rPr>
          <w:rFonts w:ascii="Tahoma" w:eastAsia="Calibri" w:hAnsi="Tahoma" w:cs="Tahoma"/>
          <w:bCs/>
          <w:iCs/>
          <w:lang w:val="el-GR" w:eastAsia="en-US"/>
        </w:rPr>
        <w:t>τεχνικων</w:t>
      </w:r>
      <w:proofErr w:type="spellEnd"/>
      <w:r w:rsidR="00E5625B">
        <w:rPr>
          <w:rFonts w:ascii="Tahoma" w:eastAsia="Calibri" w:hAnsi="Tahoma" w:cs="Tahoma"/>
          <w:bCs/>
          <w:iCs/>
          <w:lang w:val="el-GR" w:eastAsia="en-US"/>
        </w:rPr>
        <w:t xml:space="preserve"> προτύπων</w:t>
      </w:r>
      <w:r>
        <w:rPr>
          <w:rFonts w:ascii="Tahoma" w:eastAsia="Calibri" w:hAnsi="Tahoma" w:cs="Tahoma"/>
          <w:bCs/>
          <w:iCs/>
          <w:lang w:val="el-GR" w:eastAsia="en-US"/>
        </w:rPr>
        <w:t xml:space="preserve">, όπως </w:t>
      </w:r>
      <w:r w:rsidRPr="00C67B60">
        <w:rPr>
          <w:rFonts w:ascii="Tahoma" w:eastAsia="Calibri" w:hAnsi="Tahoma" w:cs="Tahoma"/>
          <w:b/>
          <w:iCs/>
          <w:u w:val="single"/>
          <w:lang w:val="el-GR" w:eastAsia="en-US"/>
        </w:rPr>
        <w:t>ενδεικτικά</w:t>
      </w:r>
      <w:r>
        <w:rPr>
          <w:rFonts w:ascii="Tahoma" w:eastAsia="Calibri" w:hAnsi="Tahoma" w:cs="Tahoma"/>
          <w:bCs/>
          <w:iCs/>
          <w:lang w:val="el-GR" w:eastAsia="en-US"/>
        </w:rPr>
        <w:t xml:space="preserve"> αναφέρονται παρακάτω</w:t>
      </w:r>
      <w:r w:rsidR="00E5625B">
        <w:rPr>
          <w:rFonts w:ascii="Tahoma" w:eastAsia="Calibri" w:hAnsi="Tahoma" w:cs="Tahoma"/>
          <w:bCs/>
          <w:iCs/>
          <w:lang w:val="el-GR" w:eastAsia="en-US"/>
        </w:rPr>
        <w:t>:</w:t>
      </w:r>
    </w:p>
    <w:p w14:paraId="3FF46061"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Διαδικασία Διαχείρισης Περιστατικών Ασφάλειας Πληροφοριών</w:t>
      </w:r>
    </w:p>
    <w:p w14:paraId="1D223D63"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Διαδικασία Διαχείρισης Αλλαγών</w:t>
      </w:r>
    </w:p>
    <w:p w14:paraId="4599B1C4"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Διαδικασία Διαχείρισης Ευπαθειών και Ενημερώσεων Ασφαλείας</w:t>
      </w:r>
    </w:p>
    <w:p w14:paraId="34458BE3"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Διαδικασία Διαχείρισης Πρόσβασης Χρηστών</w:t>
      </w:r>
    </w:p>
    <w:p w14:paraId="6B145B94"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Διαδικασία Λήψης και Επαναφοράς Αντιγράφων Ασφαλείας</w:t>
      </w:r>
    </w:p>
    <w:p w14:paraId="070A2DFC"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Διαδικασία Προμήθειας και Ανάπτυξης Πληροφοριακών Συστημάτων</w:t>
      </w:r>
    </w:p>
    <w:p w14:paraId="2C92E1B5"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lastRenderedPageBreak/>
        <w:t>Διαδικασία Αξιολόγησης και Διαχείρισης Κινδύνων Ασφάλειας Πληροφοριακών Συστημάτων</w:t>
      </w:r>
    </w:p>
    <w:p w14:paraId="19E9A955" w14:textId="77777777" w:rsidR="00E5625B"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Διαδικασία Εσωτερικού Ελέγχου</w:t>
      </w:r>
    </w:p>
    <w:p w14:paraId="3411EDC8"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Περιγραφές Θέσεων Εργασίας Οργανωτικό Μοντέλο Ασφάλειας Π</w:t>
      </w:r>
      <w:r>
        <w:rPr>
          <w:rFonts w:ascii="Tahoma" w:eastAsia="Calibri" w:hAnsi="Tahoma" w:cs="Tahoma"/>
          <w:bCs/>
          <w:iCs/>
          <w:lang w:val="el-GR" w:eastAsia="en-US"/>
        </w:rPr>
        <w:t xml:space="preserve">ληροφοριακών </w:t>
      </w:r>
      <w:r w:rsidRPr="00C67B60">
        <w:rPr>
          <w:rFonts w:ascii="Tahoma" w:eastAsia="Calibri" w:hAnsi="Tahoma" w:cs="Tahoma"/>
          <w:bCs/>
          <w:iCs/>
          <w:lang w:val="el-GR" w:eastAsia="en-US"/>
        </w:rPr>
        <w:t>Σ</w:t>
      </w:r>
      <w:r>
        <w:rPr>
          <w:rFonts w:ascii="Tahoma" w:eastAsia="Calibri" w:hAnsi="Tahoma" w:cs="Tahoma"/>
          <w:bCs/>
          <w:iCs/>
          <w:lang w:val="el-GR" w:eastAsia="en-US"/>
        </w:rPr>
        <w:t>υστημάτων</w:t>
      </w:r>
      <w:r w:rsidRPr="00C67B60">
        <w:rPr>
          <w:rFonts w:ascii="Tahoma" w:eastAsia="Calibri" w:hAnsi="Tahoma" w:cs="Tahoma"/>
          <w:bCs/>
          <w:iCs/>
          <w:lang w:val="el-GR" w:eastAsia="en-US"/>
        </w:rPr>
        <w:t>.</w:t>
      </w:r>
    </w:p>
    <w:p w14:paraId="2EDBEB92"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Μεθοδολογία Αξιολόγησης και Διαχείρισης Κινδύνων Ασφάλειας Πληροφοριών</w:t>
      </w:r>
    </w:p>
    <w:p w14:paraId="45E918AE" w14:textId="77777777" w:rsidR="00C67B60" w:rsidRP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C67B60">
        <w:rPr>
          <w:rFonts w:ascii="Tahoma" w:eastAsia="Calibri" w:hAnsi="Tahoma" w:cs="Tahoma"/>
          <w:bCs/>
          <w:iCs/>
          <w:lang w:val="el-GR" w:eastAsia="en-US"/>
        </w:rPr>
        <w:t>Σχέδιο Ανάκαμψης από Καταστροφή</w:t>
      </w:r>
    </w:p>
    <w:p w14:paraId="1A64A07B" w14:textId="77777777" w:rsidR="00C67B60" w:rsidRDefault="00C67B60"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Pr>
          <w:rFonts w:ascii="Tahoma" w:eastAsia="Calibri" w:hAnsi="Tahoma" w:cs="Tahoma"/>
          <w:bCs/>
          <w:iCs/>
          <w:lang w:val="el-GR" w:eastAsia="en-US"/>
        </w:rPr>
        <w:t xml:space="preserve">Διαδικασία </w:t>
      </w:r>
      <w:proofErr w:type="spellStart"/>
      <w:r w:rsidR="002B1CA4">
        <w:rPr>
          <w:rFonts w:ascii="Tahoma" w:eastAsia="Calibri" w:hAnsi="Tahoma" w:cs="Tahoma"/>
          <w:bCs/>
          <w:iCs/>
          <w:lang w:val="el-GR" w:eastAsia="en-US"/>
        </w:rPr>
        <w:t>Διαχειρισης</w:t>
      </w:r>
      <w:proofErr w:type="spellEnd"/>
      <w:r w:rsidR="002B1CA4">
        <w:rPr>
          <w:rFonts w:ascii="Tahoma" w:eastAsia="Calibri" w:hAnsi="Tahoma" w:cs="Tahoma"/>
          <w:bCs/>
          <w:iCs/>
          <w:lang w:val="el-GR" w:eastAsia="en-US"/>
        </w:rPr>
        <w:t xml:space="preserve"> και Ελέγχου Εγγράφων</w:t>
      </w:r>
    </w:p>
    <w:p w14:paraId="216D5D49" w14:textId="77777777" w:rsidR="002B1CA4" w:rsidRDefault="002B1CA4"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Pr>
          <w:rFonts w:ascii="Tahoma" w:eastAsia="Calibri" w:hAnsi="Tahoma" w:cs="Tahoma"/>
          <w:bCs/>
          <w:iCs/>
          <w:lang w:val="el-GR" w:eastAsia="en-US"/>
        </w:rPr>
        <w:t>Διαδικασία Διορθωτικών ενεργειών ως προς την Ασφάλεια</w:t>
      </w:r>
    </w:p>
    <w:p w14:paraId="7BA081BF" w14:textId="77777777" w:rsidR="002B1CA4" w:rsidRDefault="002B1CA4"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Pr>
          <w:rFonts w:ascii="Tahoma" w:eastAsia="Calibri" w:hAnsi="Tahoma" w:cs="Tahoma"/>
          <w:bCs/>
          <w:iCs/>
          <w:lang w:val="el-GR" w:eastAsia="en-US"/>
        </w:rPr>
        <w:t xml:space="preserve">Διαδικασία Εκπαίδευσης </w:t>
      </w:r>
      <w:proofErr w:type="spellStart"/>
      <w:r>
        <w:rPr>
          <w:rFonts w:ascii="Tahoma" w:eastAsia="Calibri" w:hAnsi="Tahoma" w:cs="Tahoma"/>
          <w:bCs/>
          <w:iCs/>
          <w:lang w:val="el-GR" w:eastAsia="en-US"/>
        </w:rPr>
        <w:t>Προσαωπικού</w:t>
      </w:r>
      <w:proofErr w:type="spellEnd"/>
    </w:p>
    <w:p w14:paraId="579E807C" w14:textId="77777777" w:rsidR="002B1CA4" w:rsidRDefault="002B1CA4"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Pr>
          <w:rFonts w:ascii="Tahoma" w:eastAsia="Calibri" w:hAnsi="Tahoma" w:cs="Tahoma"/>
          <w:bCs/>
          <w:iCs/>
          <w:lang w:val="el-GR" w:eastAsia="en-US"/>
        </w:rPr>
        <w:t>Διαδικασία Ανασκόπησης του Σ.Δ.Α.Π.</w:t>
      </w:r>
    </w:p>
    <w:p w14:paraId="76B3F7E0" w14:textId="77777777" w:rsidR="002B1CA4" w:rsidRPr="002B1CA4" w:rsidRDefault="002B1CA4"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2B1CA4">
        <w:rPr>
          <w:rFonts w:ascii="Tahoma" w:eastAsia="Calibri" w:hAnsi="Tahoma" w:cs="Tahoma"/>
          <w:bCs/>
          <w:iCs/>
          <w:lang w:val="el-GR" w:eastAsia="en-US"/>
        </w:rPr>
        <w:t xml:space="preserve">Τεχνικό Πρότυπο Ασφάλειας </w:t>
      </w:r>
      <w:proofErr w:type="spellStart"/>
      <w:r w:rsidRPr="002B1CA4">
        <w:rPr>
          <w:rFonts w:ascii="Tahoma" w:eastAsia="Calibri" w:hAnsi="Tahoma" w:cs="Tahoma"/>
          <w:bCs/>
          <w:iCs/>
          <w:lang w:val="el-GR" w:eastAsia="en-US"/>
        </w:rPr>
        <w:t>Firewall</w:t>
      </w:r>
      <w:proofErr w:type="spellEnd"/>
    </w:p>
    <w:p w14:paraId="71393C9D" w14:textId="77777777" w:rsidR="002B1CA4" w:rsidRPr="002B1CA4" w:rsidRDefault="002B1CA4"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2B1CA4">
        <w:rPr>
          <w:rFonts w:ascii="Tahoma" w:eastAsia="Calibri" w:hAnsi="Tahoma" w:cs="Tahoma"/>
          <w:bCs/>
          <w:iCs/>
          <w:lang w:val="el-GR" w:eastAsia="en-US"/>
        </w:rPr>
        <w:t xml:space="preserve">Τεχνικό Πρότυπο Βάσεων Ασφάλειας Δεδομένων </w:t>
      </w:r>
    </w:p>
    <w:p w14:paraId="3BD75722" w14:textId="77777777" w:rsidR="002B1CA4" w:rsidRPr="002B1CA4" w:rsidRDefault="002B1CA4"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2B1CA4">
        <w:rPr>
          <w:rFonts w:ascii="Tahoma" w:eastAsia="Calibri" w:hAnsi="Tahoma" w:cs="Tahoma"/>
          <w:bCs/>
          <w:iCs/>
          <w:lang w:val="el-GR" w:eastAsia="en-US"/>
        </w:rPr>
        <w:t>Τεχνικό Πρότυπο Ασφάλειας Λειτουργικών Συστημάτων (Windows, RHEL)</w:t>
      </w:r>
    </w:p>
    <w:p w14:paraId="4F36962E" w14:textId="77777777" w:rsidR="002B1CA4" w:rsidRPr="002B1CA4" w:rsidRDefault="002B1CA4"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2B1CA4">
        <w:rPr>
          <w:rFonts w:ascii="Tahoma" w:eastAsia="Calibri" w:hAnsi="Tahoma" w:cs="Tahoma"/>
          <w:bCs/>
          <w:iCs/>
          <w:lang w:val="el-GR" w:eastAsia="en-US"/>
        </w:rPr>
        <w:t>Τεχνικό Πρότυπο Ασφάλειας Δικτυακών Συσκευών (</w:t>
      </w:r>
      <w:proofErr w:type="spellStart"/>
      <w:r w:rsidRPr="002B1CA4">
        <w:rPr>
          <w:rFonts w:ascii="Tahoma" w:eastAsia="Calibri" w:hAnsi="Tahoma" w:cs="Tahoma"/>
          <w:bCs/>
          <w:iCs/>
          <w:lang w:val="el-GR" w:eastAsia="en-US"/>
        </w:rPr>
        <w:t>Cisco</w:t>
      </w:r>
      <w:proofErr w:type="spellEnd"/>
      <w:r w:rsidRPr="002B1CA4">
        <w:rPr>
          <w:rFonts w:ascii="Tahoma" w:eastAsia="Calibri" w:hAnsi="Tahoma" w:cs="Tahoma"/>
          <w:bCs/>
          <w:iCs/>
          <w:lang w:val="el-GR" w:eastAsia="en-US"/>
        </w:rPr>
        <w:t>)</w:t>
      </w:r>
    </w:p>
    <w:p w14:paraId="7C2C52F3" w14:textId="77777777" w:rsidR="002B1CA4" w:rsidRPr="002B1CA4" w:rsidRDefault="002B1CA4" w:rsidP="00252835">
      <w:pPr>
        <w:pStyle w:val="aff0"/>
        <w:numPr>
          <w:ilvl w:val="1"/>
          <w:numId w:val="50"/>
        </w:numPr>
        <w:suppressAutoHyphens w:val="0"/>
        <w:spacing w:after="200" w:line="276" w:lineRule="auto"/>
        <w:ind w:left="1985" w:right="-57"/>
        <w:rPr>
          <w:rFonts w:ascii="Tahoma" w:eastAsia="Calibri" w:hAnsi="Tahoma" w:cs="Tahoma"/>
          <w:bCs/>
          <w:iCs/>
          <w:lang w:val="el-GR" w:eastAsia="en-US"/>
        </w:rPr>
      </w:pPr>
      <w:r w:rsidRPr="002B1CA4">
        <w:rPr>
          <w:rFonts w:ascii="Tahoma" w:eastAsia="Calibri" w:hAnsi="Tahoma" w:cs="Tahoma"/>
          <w:bCs/>
          <w:iCs/>
          <w:lang w:val="el-GR" w:eastAsia="en-US"/>
        </w:rPr>
        <w:t>Τεχνικό Πρότυπο Διενέργειας Ελέγχων Τρωτότητας και Δοκιμών Παρείσδυσης</w:t>
      </w:r>
    </w:p>
    <w:p w14:paraId="4B77383A" w14:textId="77777777" w:rsidR="002B1CA4" w:rsidRPr="00C67B60" w:rsidRDefault="002B1CA4" w:rsidP="002B1CA4">
      <w:pPr>
        <w:pStyle w:val="aff0"/>
        <w:suppressAutoHyphens w:val="0"/>
        <w:spacing w:after="200" w:line="276" w:lineRule="auto"/>
        <w:ind w:left="1985" w:right="-57"/>
        <w:rPr>
          <w:rFonts w:ascii="Tahoma" w:eastAsia="Calibri" w:hAnsi="Tahoma" w:cs="Tahoma"/>
          <w:bCs/>
          <w:iCs/>
          <w:lang w:val="el-GR" w:eastAsia="en-US"/>
        </w:rPr>
      </w:pPr>
    </w:p>
    <w:p w14:paraId="37B4DDF7" w14:textId="77777777" w:rsidR="00F057FA" w:rsidRPr="00F057FA" w:rsidRDefault="00CB2D12" w:rsidP="00252835">
      <w:pPr>
        <w:pStyle w:val="40"/>
        <w:numPr>
          <w:ilvl w:val="2"/>
          <w:numId w:val="51"/>
        </w:numPr>
      </w:pPr>
      <w:bookmarkStart w:id="222" w:name="_Toc161995463"/>
      <w:r>
        <w:t xml:space="preserve">Εφαρμογή του </w:t>
      </w:r>
      <w:r w:rsidR="00F057FA" w:rsidRPr="00F057FA">
        <w:t>Συστήματος Διαχείρισης Ασφάλειας Πληροφορ</w:t>
      </w:r>
      <w:r>
        <w:t>ιών</w:t>
      </w:r>
      <w:r w:rsidR="00F057FA" w:rsidRPr="00F057FA">
        <w:t xml:space="preserve"> (Σ.Δ.Α.Π.)</w:t>
      </w:r>
      <w:bookmarkEnd w:id="222"/>
    </w:p>
    <w:p w14:paraId="30B41EDA" w14:textId="77777777" w:rsidR="00CB2D12" w:rsidRPr="00CB2D12" w:rsidRDefault="00CB2D12" w:rsidP="00CB2D12">
      <w:pPr>
        <w:rPr>
          <w:rFonts w:ascii="Tahoma" w:hAnsi="Tahoma" w:cs="Tahoma"/>
          <w:szCs w:val="22"/>
          <w:lang w:val="el-GR"/>
        </w:rPr>
      </w:pPr>
      <w:r w:rsidRPr="00CB2D12">
        <w:rPr>
          <w:rFonts w:ascii="Tahoma" w:hAnsi="Tahoma" w:cs="Tahoma"/>
          <w:szCs w:val="22"/>
          <w:lang w:val="el-GR"/>
        </w:rPr>
        <w:t xml:space="preserve">Το Σύστημα  θα λειτουργήσει πιλοτικά για κατάλληλο χρονικό διάστημα μετά την εγκατάστασή του. Κατά το διάστημα αυτό, θα πραγματοποιηθούν έλεγχοι και αξιολόγηση, που θα έχουν ως στόχο τον εντοπισμό αδυναμιών που μπορεί να παρουσιασθούν. Στο τέλος της δοκιμαστικής περιόδου, θα προγραμματισθούν οι διορθωτικές ενέργειες που θα κριθούν απαραίτητες.  Για την υλοποίηση των ως άνω </w:t>
      </w:r>
      <w:r w:rsidR="00C64A20">
        <w:rPr>
          <w:rFonts w:ascii="Tahoma" w:hAnsi="Tahoma" w:cs="Tahoma"/>
          <w:szCs w:val="22"/>
          <w:lang w:val="el-GR"/>
        </w:rPr>
        <w:t xml:space="preserve">είναι απαραίτητη η συστηματική συμμετοχή </w:t>
      </w:r>
      <w:r w:rsidR="00C64A20" w:rsidRPr="00CB2D12">
        <w:rPr>
          <w:rFonts w:ascii="Tahoma" w:hAnsi="Tahoma" w:cs="Tahoma"/>
          <w:szCs w:val="22"/>
          <w:lang w:val="el-GR"/>
        </w:rPr>
        <w:t xml:space="preserve">του προσωπικού του </w:t>
      </w:r>
      <w:proofErr w:type="spellStart"/>
      <w:r w:rsidR="00C64A20" w:rsidRPr="00CB2D12">
        <w:rPr>
          <w:rFonts w:ascii="Tahoma" w:hAnsi="Tahoma" w:cs="Tahoma"/>
          <w:szCs w:val="22"/>
          <w:lang w:val="el-GR"/>
        </w:rPr>
        <w:t>ΥπΕξ</w:t>
      </w:r>
      <w:proofErr w:type="spellEnd"/>
      <w:r w:rsidR="00C64A20" w:rsidRPr="00CB2D12">
        <w:rPr>
          <w:rFonts w:ascii="Tahoma" w:hAnsi="Tahoma" w:cs="Tahoma"/>
          <w:szCs w:val="22"/>
          <w:lang w:val="el-GR"/>
        </w:rPr>
        <w:t xml:space="preserve"> στην εφαρμογή του Συστήματος </w:t>
      </w:r>
      <w:r w:rsidR="00C64A20">
        <w:rPr>
          <w:rFonts w:ascii="Tahoma" w:hAnsi="Tahoma" w:cs="Tahoma"/>
          <w:szCs w:val="22"/>
          <w:lang w:val="el-GR"/>
        </w:rPr>
        <w:t xml:space="preserve">ενδεχομένως με την </w:t>
      </w:r>
      <w:r w:rsidR="00C64A20" w:rsidRPr="00CB2D12">
        <w:rPr>
          <w:rFonts w:ascii="Tahoma" w:hAnsi="Tahoma" w:cs="Tahoma"/>
          <w:szCs w:val="22"/>
          <w:lang w:val="el-GR"/>
        </w:rPr>
        <w:t>δημιουργία Ομάδας Συντονισμού και Επίβλεψης του Σ.Δ.Α.Π.</w:t>
      </w:r>
      <w:r w:rsidR="00C64A20">
        <w:rPr>
          <w:rFonts w:ascii="Tahoma" w:hAnsi="Tahoma" w:cs="Tahoma"/>
          <w:szCs w:val="22"/>
          <w:lang w:val="el-GR"/>
        </w:rPr>
        <w:t xml:space="preserve"> ώστε να </w:t>
      </w:r>
      <w:r w:rsidRPr="00CB2D12">
        <w:rPr>
          <w:rFonts w:ascii="Tahoma" w:hAnsi="Tahoma" w:cs="Tahoma"/>
          <w:szCs w:val="22"/>
          <w:lang w:val="el-GR"/>
        </w:rPr>
        <w:t xml:space="preserve"> πραγματοποιηθούν οι απαιτούμενες </w:t>
      </w:r>
      <w:r w:rsidR="00C64A20">
        <w:rPr>
          <w:rFonts w:ascii="Tahoma" w:hAnsi="Tahoma" w:cs="Tahoma"/>
          <w:szCs w:val="22"/>
          <w:lang w:val="el-GR"/>
        </w:rPr>
        <w:t>ως</w:t>
      </w:r>
      <w:r w:rsidRPr="00CB2D12">
        <w:rPr>
          <w:rFonts w:ascii="Tahoma" w:hAnsi="Tahoma" w:cs="Tahoma"/>
          <w:szCs w:val="22"/>
          <w:lang w:val="el-GR"/>
        </w:rPr>
        <w:t xml:space="preserve"> εξής επιμέρους ενέργειες:</w:t>
      </w:r>
    </w:p>
    <w:p w14:paraId="09106E09" w14:textId="77777777" w:rsidR="00CB2D12" w:rsidRPr="00CB2D12" w:rsidRDefault="00CB2D12" w:rsidP="00252835">
      <w:pPr>
        <w:pStyle w:val="aff0"/>
        <w:numPr>
          <w:ilvl w:val="3"/>
          <w:numId w:val="48"/>
        </w:numPr>
        <w:ind w:left="1134"/>
        <w:rPr>
          <w:rFonts w:ascii="Tahoma" w:hAnsi="Tahoma" w:cs="Tahoma"/>
          <w:szCs w:val="22"/>
          <w:lang w:val="el-GR"/>
        </w:rPr>
      </w:pPr>
      <w:r w:rsidRPr="00CB2D12">
        <w:rPr>
          <w:rFonts w:ascii="Tahoma" w:hAnsi="Tahoma" w:cs="Tahoma"/>
          <w:szCs w:val="22"/>
          <w:lang w:val="el-GR"/>
        </w:rPr>
        <w:t xml:space="preserve">Ανάθεση των αρμοδιοτήτων διαχείρισης της  ασφάλειας πληροφοριών, και εκκίνηση πιλοτικής εφαρμογής του Σ.Δ.Α.Π. </w:t>
      </w:r>
    </w:p>
    <w:p w14:paraId="565A04C4" w14:textId="77777777" w:rsidR="00CB2D12" w:rsidRPr="00CB2D12" w:rsidRDefault="00CB2D12" w:rsidP="00252835">
      <w:pPr>
        <w:pStyle w:val="aff0"/>
        <w:numPr>
          <w:ilvl w:val="3"/>
          <w:numId w:val="48"/>
        </w:numPr>
        <w:ind w:left="1134"/>
        <w:rPr>
          <w:rFonts w:ascii="Tahoma" w:hAnsi="Tahoma" w:cs="Tahoma"/>
          <w:szCs w:val="22"/>
          <w:lang w:val="el-GR"/>
        </w:rPr>
      </w:pPr>
      <w:r w:rsidRPr="00CB2D12">
        <w:rPr>
          <w:rFonts w:ascii="Tahoma" w:hAnsi="Tahoma" w:cs="Tahoma"/>
          <w:szCs w:val="22"/>
          <w:lang w:val="el-GR"/>
        </w:rPr>
        <w:t>Πιλοτική Εφαρμογή του Σ.Δ.Α.Π.</w:t>
      </w:r>
      <w:r>
        <w:rPr>
          <w:rFonts w:ascii="Tahoma" w:hAnsi="Tahoma" w:cs="Tahoma"/>
          <w:szCs w:val="22"/>
          <w:lang w:val="el-GR"/>
        </w:rPr>
        <w:t xml:space="preserve"> (Πιλοτική εφαρμογή του συνόλου των διαδικασιών και οδηγιών εργασίας που θα έχουν αναπτυχθεί )</w:t>
      </w:r>
    </w:p>
    <w:p w14:paraId="5675C791" w14:textId="77777777" w:rsidR="00CB2D12" w:rsidRPr="00CB2D12" w:rsidRDefault="00CB2D12" w:rsidP="00252835">
      <w:pPr>
        <w:pStyle w:val="aff0"/>
        <w:numPr>
          <w:ilvl w:val="3"/>
          <w:numId w:val="48"/>
        </w:numPr>
        <w:ind w:left="1134"/>
        <w:rPr>
          <w:rFonts w:ascii="Tahoma" w:hAnsi="Tahoma" w:cs="Tahoma"/>
          <w:szCs w:val="22"/>
          <w:lang w:val="el-GR"/>
        </w:rPr>
      </w:pPr>
      <w:r w:rsidRPr="00CB2D12">
        <w:rPr>
          <w:rFonts w:ascii="Tahoma" w:hAnsi="Tahoma" w:cs="Tahoma"/>
          <w:szCs w:val="22"/>
          <w:lang w:val="el-GR"/>
        </w:rPr>
        <w:t>Έλεγχος και Αξιολόγηση Πιλοτικής Εφαρμογής Σ.Δ.Α.Π.</w:t>
      </w:r>
      <w:r>
        <w:rPr>
          <w:rFonts w:ascii="Tahoma" w:hAnsi="Tahoma" w:cs="Tahoma"/>
          <w:szCs w:val="22"/>
          <w:lang w:val="el-GR"/>
        </w:rPr>
        <w:t xml:space="preserve"> (Εφαρμογή της διαδικασίας Εσωτερικού ελέγχου)</w:t>
      </w:r>
    </w:p>
    <w:p w14:paraId="7F75E2E2" w14:textId="77777777" w:rsidR="00CB2D12" w:rsidRDefault="00CB2D12" w:rsidP="00252835">
      <w:pPr>
        <w:pStyle w:val="aff0"/>
        <w:numPr>
          <w:ilvl w:val="3"/>
          <w:numId w:val="48"/>
        </w:numPr>
        <w:ind w:left="1134"/>
        <w:rPr>
          <w:rFonts w:ascii="Tahoma" w:hAnsi="Tahoma" w:cs="Tahoma"/>
          <w:szCs w:val="22"/>
          <w:lang w:val="el-GR"/>
        </w:rPr>
      </w:pPr>
      <w:r w:rsidRPr="00CB2D12">
        <w:rPr>
          <w:rFonts w:ascii="Tahoma" w:hAnsi="Tahoma" w:cs="Tahoma"/>
          <w:szCs w:val="22"/>
          <w:lang w:val="el-GR"/>
        </w:rPr>
        <w:t>Διορθωτικές Ενέργειες για την άρση τυχόν αδυναμιών και τη βελτίωση του Σ.Δ.Α.Π.</w:t>
      </w:r>
    </w:p>
    <w:p w14:paraId="688DF6CE" w14:textId="77777777" w:rsidR="00561C05" w:rsidRDefault="00561C05" w:rsidP="00252835">
      <w:pPr>
        <w:pStyle w:val="aff0"/>
        <w:numPr>
          <w:ilvl w:val="3"/>
          <w:numId w:val="48"/>
        </w:numPr>
        <w:ind w:left="1134"/>
        <w:rPr>
          <w:rFonts w:ascii="Tahoma" w:hAnsi="Tahoma" w:cs="Tahoma"/>
          <w:szCs w:val="22"/>
          <w:lang w:val="el-GR"/>
        </w:rPr>
      </w:pPr>
      <w:r>
        <w:rPr>
          <w:rFonts w:ascii="Tahoma" w:hAnsi="Tahoma" w:cs="Tahoma"/>
          <w:szCs w:val="22"/>
          <w:lang w:val="el-GR"/>
        </w:rPr>
        <w:t>Εφ</w:t>
      </w:r>
      <w:r w:rsidR="00C64A20">
        <w:rPr>
          <w:rFonts w:ascii="Tahoma" w:hAnsi="Tahoma" w:cs="Tahoma"/>
          <w:szCs w:val="22"/>
          <w:lang w:val="el-GR"/>
        </w:rPr>
        <w:t>α</w:t>
      </w:r>
      <w:r>
        <w:rPr>
          <w:rFonts w:ascii="Tahoma" w:hAnsi="Tahoma" w:cs="Tahoma"/>
          <w:szCs w:val="22"/>
          <w:lang w:val="el-GR"/>
        </w:rPr>
        <w:t xml:space="preserve">ρμογή της διαδικασίας </w:t>
      </w:r>
      <w:proofErr w:type="spellStart"/>
      <w:r>
        <w:rPr>
          <w:rFonts w:ascii="Tahoma" w:hAnsi="Tahoma" w:cs="Tahoma"/>
          <w:szCs w:val="22"/>
          <w:lang w:val="el-GR"/>
        </w:rPr>
        <w:t>Ανασκπόπησης</w:t>
      </w:r>
      <w:proofErr w:type="spellEnd"/>
      <w:r>
        <w:rPr>
          <w:rFonts w:ascii="Tahoma" w:hAnsi="Tahoma" w:cs="Tahoma"/>
          <w:szCs w:val="22"/>
          <w:lang w:val="el-GR"/>
        </w:rPr>
        <w:t xml:space="preserve"> του Σ,Δ.Α.Π</w:t>
      </w:r>
    </w:p>
    <w:p w14:paraId="29421CAC" w14:textId="77777777" w:rsidR="003B0B10" w:rsidRPr="003B0B10" w:rsidRDefault="003B0B10" w:rsidP="003B0B10">
      <w:pPr>
        <w:rPr>
          <w:rFonts w:ascii="Tahoma" w:hAnsi="Tahoma" w:cs="Tahoma"/>
          <w:szCs w:val="22"/>
          <w:lang w:val="el-GR"/>
        </w:rPr>
      </w:pPr>
      <w:r w:rsidRPr="003B0B10">
        <w:rPr>
          <w:rFonts w:ascii="Tahoma" w:hAnsi="Tahoma" w:cs="Tahoma"/>
          <w:szCs w:val="22"/>
          <w:lang w:val="el-GR"/>
        </w:rPr>
        <w:t>Ο υποψήφιος Ανάδοχος πρέπει να περιγράψει στην προσφορά του την τυποποιημένη διαδικασία και τα μέσα παραλαβής, καταγραφής, ιεράρχησης, επίλυσης των ενδεχόμενων αιτημάτων υποστήριξης της Αναθέτουσας Αρχής.</w:t>
      </w:r>
    </w:p>
    <w:p w14:paraId="6852B22C" w14:textId="77777777" w:rsidR="00561C05" w:rsidRDefault="00561C05" w:rsidP="00561C05">
      <w:pPr>
        <w:pStyle w:val="aff0"/>
        <w:ind w:left="1134"/>
        <w:rPr>
          <w:rFonts w:ascii="Tahoma" w:hAnsi="Tahoma" w:cs="Tahoma"/>
          <w:szCs w:val="22"/>
          <w:lang w:val="el-GR"/>
        </w:rPr>
      </w:pPr>
    </w:p>
    <w:p w14:paraId="478A2AF5" w14:textId="77777777" w:rsidR="005609A7" w:rsidRPr="00071CDB" w:rsidRDefault="00697F89" w:rsidP="00252835">
      <w:pPr>
        <w:pStyle w:val="40"/>
        <w:numPr>
          <w:ilvl w:val="2"/>
          <w:numId w:val="51"/>
        </w:numPr>
        <w:ind w:left="540"/>
      </w:pPr>
      <w:bookmarkStart w:id="223" w:name="_Toc161995464"/>
      <w:r w:rsidRPr="00071CDB">
        <w:t>Υπηρεσίες</w:t>
      </w:r>
      <w:r w:rsidR="00D42EAA" w:rsidRPr="00071CDB">
        <w:t xml:space="preserve"> </w:t>
      </w:r>
      <w:r w:rsidR="00561C05">
        <w:t>Ενημέρωσης /Ευαισθητοποίησης Προσωπικού</w:t>
      </w:r>
      <w:bookmarkEnd w:id="223"/>
      <w:r w:rsidR="00D42EAA" w:rsidRPr="00071CDB">
        <w:t xml:space="preserve"> </w:t>
      </w:r>
      <w:r w:rsidRPr="00071CDB">
        <w:t xml:space="preserve"> </w:t>
      </w:r>
    </w:p>
    <w:p w14:paraId="1A9EE534" w14:textId="77777777" w:rsidR="000026A7" w:rsidRDefault="000026A7" w:rsidP="000026A7">
      <w:pPr>
        <w:rPr>
          <w:rFonts w:ascii="Tahoma" w:hAnsi="Tahoma" w:cs="Tahoma"/>
          <w:szCs w:val="22"/>
          <w:lang w:val="el-GR"/>
        </w:rPr>
      </w:pPr>
      <w:r w:rsidRPr="00071CDB">
        <w:rPr>
          <w:rFonts w:ascii="Tahoma" w:hAnsi="Tahoma" w:cs="Tahoma"/>
          <w:szCs w:val="22"/>
          <w:lang w:val="el-GR"/>
        </w:rPr>
        <w:t xml:space="preserve">Ο </w:t>
      </w:r>
      <w:proofErr w:type="spellStart"/>
      <w:r w:rsidRPr="00071CDB">
        <w:rPr>
          <w:rFonts w:ascii="Tahoma" w:hAnsi="Tahoma" w:cs="Tahoma"/>
          <w:szCs w:val="22"/>
          <w:lang w:val="el-GR"/>
        </w:rPr>
        <w:t>υποψηφιος</w:t>
      </w:r>
      <w:proofErr w:type="spellEnd"/>
      <w:r w:rsidRPr="00071CDB">
        <w:rPr>
          <w:rFonts w:ascii="Tahoma" w:hAnsi="Tahoma" w:cs="Tahoma"/>
          <w:szCs w:val="22"/>
          <w:lang w:val="el-GR"/>
        </w:rPr>
        <w:t xml:space="preserve"> Ανάδοχος οφείλει να προσφέρει υπηρεσίες εκπαίδευσης </w:t>
      </w:r>
      <w:r w:rsidR="00561C05">
        <w:rPr>
          <w:rFonts w:ascii="Tahoma" w:hAnsi="Tahoma" w:cs="Tahoma"/>
          <w:szCs w:val="22"/>
          <w:lang w:val="el-GR"/>
        </w:rPr>
        <w:t>που θα περιλαμβάνουν:</w:t>
      </w:r>
    </w:p>
    <w:p w14:paraId="5CCBBA74" w14:textId="77777777" w:rsidR="00561C05" w:rsidRPr="00561C05" w:rsidRDefault="00561C05" w:rsidP="00252835">
      <w:pPr>
        <w:pStyle w:val="aff0"/>
        <w:numPr>
          <w:ilvl w:val="3"/>
          <w:numId w:val="48"/>
        </w:numPr>
        <w:ind w:left="1134"/>
        <w:rPr>
          <w:rFonts w:ascii="Tahoma" w:hAnsi="Tahoma" w:cs="Tahoma"/>
          <w:szCs w:val="22"/>
          <w:lang w:val="el-GR"/>
        </w:rPr>
      </w:pPr>
      <w:r w:rsidRPr="00561C05">
        <w:rPr>
          <w:rFonts w:ascii="Tahoma" w:hAnsi="Tahoma" w:cs="Tahoma"/>
          <w:szCs w:val="22"/>
          <w:lang w:val="el-GR"/>
        </w:rPr>
        <w:t>Σχεδιασμό  ενός  πλαισίου προαγωγής της γνώσης και ευαισθητοποίησης (</w:t>
      </w:r>
      <w:proofErr w:type="spellStart"/>
      <w:r w:rsidRPr="00561C05">
        <w:rPr>
          <w:rFonts w:ascii="Tahoma" w:hAnsi="Tahoma" w:cs="Tahoma"/>
          <w:szCs w:val="22"/>
          <w:lang w:val="el-GR"/>
        </w:rPr>
        <w:t>Knowledge</w:t>
      </w:r>
      <w:proofErr w:type="spellEnd"/>
      <w:r w:rsidRPr="00561C05">
        <w:rPr>
          <w:rFonts w:ascii="Tahoma" w:hAnsi="Tahoma" w:cs="Tahoma"/>
          <w:szCs w:val="22"/>
          <w:lang w:val="el-GR"/>
        </w:rPr>
        <w:t xml:space="preserve">, </w:t>
      </w:r>
      <w:proofErr w:type="spellStart"/>
      <w:r w:rsidRPr="00561C05">
        <w:rPr>
          <w:rFonts w:ascii="Tahoma" w:hAnsi="Tahoma" w:cs="Tahoma"/>
          <w:szCs w:val="22"/>
          <w:lang w:val="el-GR"/>
        </w:rPr>
        <w:t>Awareness</w:t>
      </w:r>
      <w:proofErr w:type="spellEnd"/>
      <w:r w:rsidRPr="00561C05">
        <w:rPr>
          <w:rFonts w:ascii="Tahoma" w:hAnsi="Tahoma" w:cs="Tahoma"/>
          <w:szCs w:val="22"/>
          <w:lang w:val="el-GR"/>
        </w:rPr>
        <w:t xml:space="preserve">)  σε θέματα ασφάλειας των πληροφοριών, όπως αυτά που προσφέρουν διεθνώς αναγνωρισμένα πρότυπα εκπαίδευσης/ απόκτησης πιστοποιημένων δεξιοτήτων  </w:t>
      </w:r>
      <w:r w:rsidRPr="00561C05">
        <w:rPr>
          <w:rFonts w:ascii="Tahoma" w:hAnsi="Tahoma" w:cs="Tahoma"/>
          <w:szCs w:val="22"/>
          <w:lang w:val="el-GR"/>
        </w:rPr>
        <w:lastRenderedPageBreak/>
        <w:t xml:space="preserve">(π.χ. ITIL- Information </w:t>
      </w:r>
      <w:proofErr w:type="spellStart"/>
      <w:r w:rsidRPr="00561C05">
        <w:rPr>
          <w:rFonts w:ascii="Tahoma" w:hAnsi="Tahoma" w:cs="Tahoma"/>
          <w:szCs w:val="22"/>
          <w:lang w:val="el-GR"/>
        </w:rPr>
        <w:t>Technology</w:t>
      </w:r>
      <w:proofErr w:type="spellEnd"/>
      <w:r w:rsidRPr="00561C05">
        <w:rPr>
          <w:rFonts w:ascii="Tahoma" w:hAnsi="Tahoma" w:cs="Tahoma"/>
          <w:szCs w:val="22"/>
          <w:lang w:val="el-GR"/>
        </w:rPr>
        <w:t xml:space="preserve"> </w:t>
      </w:r>
      <w:proofErr w:type="spellStart"/>
      <w:r w:rsidRPr="00561C05">
        <w:rPr>
          <w:rFonts w:ascii="Tahoma" w:hAnsi="Tahoma" w:cs="Tahoma"/>
          <w:szCs w:val="22"/>
          <w:lang w:val="el-GR"/>
        </w:rPr>
        <w:t>Infrastructure</w:t>
      </w:r>
      <w:proofErr w:type="spellEnd"/>
      <w:r w:rsidRPr="00561C05">
        <w:rPr>
          <w:rFonts w:ascii="Tahoma" w:hAnsi="Tahoma" w:cs="Tahoma"/>
          <w:szCs w:val="22"/>
          <w:lang w:val="el-GR"/>
        </w:rPr>
        <w:t xml:space="preserve"> </w:t>
      </w:r>
      <w:proofErr w:type="spellStart"/>
      <w:r w:rsidRPr="00561C05">
        <w:rPr>
          <w:rFonts w:ascii="Tahoma" w:hAnsi="Tahoma" w:cs="Tahoma"/>
          <w:szCs w:val="22"/>
          <w:lang w:val="el-GR"/>
        </w:rPr>
        <w:t>Library</w:t>
      </w:r>
      <w:proofErr w:type="spellEnd"/>
      <w:r w:rsidRPr="00561C05">
        <w:rPr>
          <w:rFonts w:ascii="Tahoma" w:hAnsi="Tahoma" w:cs="Tahoma"/>
          <w:szCs w:val="22"/>
          <w:lang w:val="el-GR"/>
        </w:rPr>
        <w:t xml:space="preserve">) ή πιστοποίηση ελεγκτή Συστήματος Ασφάλειας Πληροφοριών (ISMS 27001 – </w:t>
      </w:r>
      <w:proofErr w:type="spellStart"/>
      <w:r w:rsidRPr="00561C05">
        <w:rPr>
          <w:rFonts w:ascii="Tahoma" w:hAnsi="Tahoma" w:cs="Tahoma"/>
          <w:szCs w:val="22"/>
          <w:lang w:val="el-GR"/>
        </w:rPr>
        <w:t>Lead</w:t>
      </w:r>
      <w:proofErr w:type="spellEnd"/>
      <w:r w:rsidRPr="00561C05">
        <w:rPr>
          <w:rFonts w:ascii="Tahoma" w:hAnsi="Tahoma" w:cs="Tahoma"/>
          <w:szCs w:val="22"/>
          <w:lang w:val="el-GR"/>
        </w:rPr>
        <w:t xml:space="preserve"> </w:t>
      </w:r>
      <w:proofErr w:type="spellStart"/>
      <w:r w:rsidRPr="00561C05">
        <w:rPr>
          <w:rFonts w:ascii="Tahoma" w:hAnsi="Tahoma" w:cs="Tahoma"/>
          <w:szCs w:val="22"/>
          <w:lang w:val="el-GR"/>
        </w:rPr>
        <w:t>Assessor</w:t>
      </w:r>
      <w:proofErr w:type="spellEnd"/>
      <w:r w:rsidRPr="00561C05">
        <w:rPr>
          <w:rFonts w:ascii="Tahoma" w:hAnsi="Tahoma" w:cs="Tahoma"/>
          <w:szCs w:val="22"/>
          <w:lang w:val="el-GR"/>
        </w:rPr>
        <w:t>)</w:t>
      </w:r>
    </w:p>
    <w:p w14:paraId="0EBCE7AF" w14:textId="77777777" w:rsidR="00561C05" w:rsidRPr="00561C05" w:rsidRDefault="00561C05" w:rsidP="00252835">
      <w:pPr>
        <w:pStyle w:val="aff0"/>
        <w:numPr>
          <w:ilvl w:val="3"/>
          <w:numId w:val="48"/>
        </w:numPr>
        <w:ind w:left="1134"/>
        <w:rPr>
          <w:rFonts w:ascii="Tahoma" w:hAnsi="Tahoma" w:cs="Tahoma"/>
          <w:szCs w:val="22"/>
          <w:lang w:val="el-GR"/>
        </w:rPr>
      </w:pPr>
      <w:r w:rsidRPr="00561C05">
        <w:rPr>
          <w:rFonts w:ascii="Tahoma" w:hAnsi="Tahoma" w:cs="Tahoma"/>
          <w:szCs w:val="22"/>
          <w:lang w:val="el-GR"/>
        </w:rPr>
        <w:t>Εφαρμογή Προγράμματος Ενημέρωσης προσωπικού (</w:t>
      </w:r>
      <w:proofErr w:type="spellStart"/>
      <w:r w:rsidRPr="00561C05">
        <w:rPr>
          <w:rFonts w:ascii="Tahoma" w:hAnsi="Tahoma" w:cs="Tahoma"/>
          <w:szCs w:val="22"/>
          <w:lang w:val="el-GR"/>
        </w:rPr>
        <w:t>awareness</w:t>
      </w:r>
      <w:proofErr w:type="spellEnd"/>
      <w:r w:rsidRPr="00561C05">
        <w:rPr>
          <w:rFonts w:ascii="Tahoma" w:hAnsi="Tahoma" w:cs="Tahoma"/>
          <w:szCs w:val="22"/>
          <w:lang w:val="el-GR"/>
        </w:rPr>
        <w:t xml:space="preserve"> </w:t>
      </w:r>
      <w:proofErr w:type="spellStart"/>
      <w:r w:rsidRPr="00561C05">
        <w:rPr>
          <w:rFonts w:ascii="Tahoma" w:hAnsi="Tahoma" w:cs="Tahoma"/>
          <w:szCs w:val="22"/>
          <w:lang w:val="el-GR"/>
        </w:rPr>
        <w:t>sessions</w:t>
      </w:r>
      <w:proofErr w:type="spellEnd"/>
      <w:r w:rsidRPr="00561C05">
        <w:rPr>
          <w:rFonts w:ascii="Tahoma" w:hAnsi="Tahoma" w:cs="Tahoma"/>
          <w:szCs w:val="22"/>
          <w:lang w:val="el-GR"/>
        </w:rPr>
        <w:t xml:space="preserve">),  με στόχο την ενημέρωση της Διοίκησης και του προσωπικού του οργανισμού σχετικά με το χρησιμοποιούμενο πρότυπο και τις βέλτιστες πρακτικές, τις απαιτήσεις του καθώς και τις επιπτώσεις του Συστήματος (Σ.Δ.Α.Π.) στην αποτελεσματική διαχείριση της ασφάλειας πληροφοριών. Πιστοποιήσεις δεξιοτήτων προσωπικού σε θέματα διαχείρισης της ασφάλειας πληροφοριών (π.χ. ITIL- Information </w:t>
      </w:r>
      <w:proofErr w:type="spellStart"/>
      <w:r w:rsidRPr="00561C05">
        <w:rPr>
          <w:rFonts w:ascii="Tahoma" w:hAnsi="Tahoma" w:cs="Tahoma"/>
          <w:szCs w:val="22"/>
          <w:lang w:val="el-GR"/>
        </w:rPr>
        <w:t>Technology</w:t>
      </w:r>
      <w:proofErr w:type="spellEnd"/>
      <w:r w:rsidRPr="00561C05">
        <w:rPr>
          <w:rFonts w:ascii="Tahoma" w:hAnsi="Tahoma" w:cs="Tahoma"/>
          <w:szCs w:val="22"/>
          <w:lang w:val="el-GR"/>
        </w:rPr>
        <w:t xml:space="preserve">  </w:t>
      </w:r>
      <w:proofErr w:type="spellStart"/>
      <w:r w:rsidRPr="00561C05">
        <w:rPr>
          <w:rFonts w:ascii="Tahoma" w:hAnsi="Tahoma" w:cs="Tahoma"/>
          <w:szCs w:val="22"/>
          <w:lang w:val="el-GR"/>
        </w:rPr>
        <w:t>Infrastructure</w:t>
      </w:r>
      <w:proofErr w:type="spellEnd"/>
      <w:r w:rsidRPr="00561C05">
        <w:rPr>
          <w:rFonts w:ascii="Tahoma" w:hAnsi="Tahoma" w:cs="Tahoma"/>
          <w:szCs w:val="22"/>
          <w:lang w:val="el-GR"/>
        </w:rPr>
        <w:t xml:space="preserve">  </w:t>
      </w:r>
      <w:proofErr w:type="spellStart"/>
      <w:r w:rsidRPr="00561C05">
        <w:rPr>
          <w:rFonts w:ascii="Tahoma" w:hAnsi="Tahoma" w:cs="Tahoma"/>
          <w:szCs w:val="22"/>
          <w:lang w:val="el-GR"/>
        </w:rPr>
        <w:t>Library</w:t>
      </w:r>
      <w:proofErr w:type="spellEnd"/>
      <w:r w:rsidRPr="00561C05">
        <w:rPr>
          <w:rFonts w:ascii="Tahoma" w:hAnsi="Tahoma" w:cs="Tahoma"/>
          <w:szCs w:val="22"/>
          <w:lang w:val="el-GR"/>
        </w:rPr>
        <w:t xml:space="preserve">) ή πιστοποίηση ελεγκτή Συστήματος Ασφάλειας Πληροφοριών (ISMS 27001 – </w:t>
      </w:r>
      <w:proofErr w:type="spellStart"/>
      <w:r w:rsidRPr="00561C05">
        <w:rPr>
          <w:rFonts w:ascii="Tahoma" w:hAnsi="Tahoma" w:cs="Tahoma"/>
          <w:szCs w:val="22"/>
          <w:lang w:val="el-GR"/>
        </w:rPr>
        <w:t>Lead</w:t>
      </w:r>
      <w:proofErr w:type="spellEnd"/>
      <w:r w:rsidRPr="00561C05">
        <w:rPr>
          <w:rFonts w:ascii="Tahoma" w:hAnsi="Tahoma" w:cs="Tahoma"/>
          <w:szCs w:val="22"/>
          <w:lang w:val="el-GR"/>
        </w:rPr>
        <w:t xml:space="preserve"> </w:t>
      </w:r>
      <w:proofErr w:type="spellStart"/>
      <w:r w:rsidRPr="00561C05">
        <w:rPr>
          <w:rFonts w:ascii="Tahoma" w:hAnsi="Tahoma" w:cs="Tahoma"/>
          <w:szCs w:val="22"/>
          <w:lang w:val="el-GR"/>
        </w:rPr>
        <w:t>Assessor</w:t>
      </w:r>
      <w:proofErr w:type="spellEnd"/>
      <w:r w:rsidRPr="00561C05">
        <w:rPr>
          <w:rFonts w:ascii="Tahoma" w:hAnsi="Tahoma" w:cs="Tahoma"/>
          <w:szCs w:val="22"/>
          <w:lang w:val="el-GR"/>
        </w:rPr>
        <w:t>)</w:t>
      </w:r>
    </w:p>
    <w:p w14:paraId="0010DB80" w14:textId="77777777" w:rsidR="000026A7" w:rsidRPr="00071CDB" w:rsidRDefault="000026A7" w:rsidP="000026A7">
      <w:pPr>
        <w:rPr>
          <w:rFonts w:ascii="Tahoma" w:hAnsi="Tahoma" w:cs="Tahoma"/>
          <w:szCs w:val="22"/>
          <w:lang w:val="el-GR"/>
        </w:rPr>
      </w:pPr>
      <w:r w:rsidRPr="00071CDB">
        <w:rPr>
          <w:rFonts w:ascii="Tahoma" w:hAnsi="Tahoma" w:cs="Tahoma"/>
          <w:szCs w:val="22"/>
          <w:lang w:val="el-GR"/>
        </w:rPr>
        <w:t>Οι υπηρεσίες εκπαίδευσης θα περιλαμβάνουν κατ’ ελάχιστο τα εξής:</w:t>
      </w:r>
    </w:p>
    <w:p w14:paraId="21C17673" w14:textId="77777777" w:rsidR="000026A7" w:rsidRPr="00071CDB" w:rsidRDefault="000026A7" w:rsidP="00252835">
      <w:pPr>
        <w:numPr>
          <w:ilvl w:val="0"/>
          <w:numId w:val="33"/>
        </w:numPr>
        <w:rPr>
          <w:rFonts w:ascii="Tahoma" w:hAnsi="Tahoma" w:cs="Tahoma"/>
          <w:szCs w:val="22"/>
          <w:lang w:val="el-GR"/>
        </w:rPr>
      </w:pPr>
      <w:r w:rsidRPr="00071CDB">
        <w:rPr>
          <w:rFonts w:ascii="Tahoma" w:hAnsi="Tahoma" w:cs="Tahoma"/>
          <w:szCs w:val="22"/>
          <w:lang w:val="el-GR"/>
        </w:rPr>
        <w:t>Οδηγό εκπαίδευσης (</w:t>
      </w:r>
      <w:proofErr w:type="spellStart"/>
      <w:r w:rsidRPr="00071CDB">
        <w:rPr>
          <w:rFonts w:ascii="Tahoma" w:hAnsi="Tahoma" w:cs="Tahoma"/>
          <w:szCs w:val="22"/>
          <w:lang w:val="el-GR"/>
        </w:rPr>
        <w:t>σεμιναριακού</w:t>
      </w:r>
      <w:proofErr w:type="spellEnd"/>
      <w:r w:rsidRPr="00071CDB">
        <w:rPr>
          <w:rFonts w:ascii="Tahoma" w:hAnsi="Tahoma" w:cs="Tahoma"/>
          <w:szCs w:val="22"/>
          <w:lang w:val="el-GR"/>
        </w:rPr>
        <w:t xml:space="preserve"> τύπου), ο οποίος θα περιλαμβάνει:</w:t>
      </w:r>
    </w:p>
    <w:p w14:paraId="15E9CF0E" w14:textId="77777777" w:rsidR="000026A7" w:rsidRPr="00071CDB" w:rsidRDefault="000026A7" w:rsidP="00252835">
      <w:pPr>
        <w:numPr>
          <w:ilvl w:val="1"/>
          <w:numId w:val="33"/>
        </w:numPr>
        <w:rPr>
          <w:rFonts w:ascii="Tahoma" w:hAnsi="Tahoma" w:cs="Tahoma"/>
          <w:szCs w:val="22"/>
          <w:lang w:val="el-GR"/>
        </w:rPr>
      </w:pPr>
      <w:r w:rsidRPr="00071CDB">
        <w:rPr>
          <w:rFonts w:ascii="Tahoma" w:hAnsi="Tahoma" w:cs="Tahoma"/>
          <w:szCs w:val="22"/>
          <w:lang w:val="el-GR"/>
        </w:rPr>
        <w:t xml:space="preserve">το αντικείμενο της εκπαίδευσης </w:t>
      </w:r>
    </w:p>
    <w:p w14:paraId="45B912D1" w14:textId="77777777" w:rsidR="000026A7" w:rsidRPr="00071CDB" w:rsidRDefault="000026A7" w:rsidP="00252835">
      <w:pPr>
        <w:numPr>
          <w:ilvl w:val="1"/>
          <w:numId w:val="33"/>
        </w:numPr>
        <w:rPr>
          <w:rFonts w:ascii="Tahoma" w:hAnsi="Tahoma" w:cs="Tahoma"/>
          <w:szCs w:val="22"/>
          <w:lang w:val="el-GR"/>
        </w:rPr>
      </w:pPr>
      <w:r w:rsidRPr="00071CDB">
        <w:rPr>
          <w:rFonts w:ascii="Tahoma" w:hAnsi="Tahoma" w:cs="Tahoma"/>
          <w:szCs w:val="22"/>
          <w:lang w:val="el-GR"/>
        </w:rPr>
        <w:t>την εκπαιδευτική διαδικασία και τον τρόπο διαχείρισής της</w:t>
      </w:r>
    </w:p>
    <w:p w14:paraId="6813C7BF" w14:textId="77777777" w:rsidR="000026A7" w:rsidRPr="00071CDB" w:rsidRDefault="000026A7" w:rsidP="00252835">
      <w:pPr>
        <w:numPr>
          <w:ilvl w:val="1"/>
          <w:numId w:val="33"/>
        </w:numPr>
        <w:rPr>
          <w:rFonts w:ascii="Tahoma" w:hAnsi="Tahoma" w:cs="Tahoma"/>
          <w:szCs w:val="22"/>
          <w:lang w:val="el-GR"/>
        </w:rPr>
      </w:pPr>
      <w:r w:rsidRPr="00071CDB">
        <w:rPr>
          <w:rFonts w:ascii="Tahoma" w:hAnsi="Tahoma" w:cs="Tahoma"/>
          <w:szCs w:val="22"/>
          <w:lang w:val="el-GR"/>
        </w:rPr>
        <w:t xml:space="preserve">τη μεθοδολογική προσέγγιση, την οργάνωση και προετοιμασία εκπαίδευσης και </w:t>
      </w:r>
    </w:p>
    <w:p w14:paraId="59E2D2D6" w14:textId="77777777" w:rsidR="000026A7" w:rsidRPr="00071CDB" w:rsidRDefault="000026A7" w:rsidP="00252835">
      <w:pPr>
        <w:numPr>
          <w:ilvl w:val="1"/>
          <w:numId w:val="33"/>
        </w:numPr>
        <w:rPr>
          <w:rFonts w:ascii="Tahoma" w:hAnsi="Tahoma" w:cs="Tahoma"/>
          <w:szCs w:val="22"/>
          <w:lang w:val="el-GR"/>
        </w:rPr>
      </w:pPr>
      <w:r w:rsidRPr="00071CDB">
        <w:rPr>
          <w:rFonts w:ascii="Tahoma" w:hAnsi="Tahoma" w:cs="Tahoma"/>
          <w:szCs w:val="22"/>
          <w:lang w:val="el-GR"/>
        </w:rPr>
        <w:t>τον αναλυτικό προγραμματισμό εκπαιδευτικών σεμιναρίων, ο οποίος θα συμφωνηθεί με το</w:t>
      </w:r>
      <w:r w:rsidR="008A5510">
        <w:rPr>
          <w:rFonts w:ascii="Tahoma" w:hAnsi="Tahoma" w:cs="Tahoma"/>
          <w:szCs w:val="22"/>
          <w:lang w:val="el-GR"/>
        </w:rPr>
        <w:t xml:space="preserve"> </w:t>
      </w:r>
      <w:proofErr w:type="spellStart"/>
      <w:r w:rsidR="008A5510">
        <w:rPr>
          <w:rFonts w:ascii="Tahoma" w:hAnsi="Tahoma" w:cs="Tahoma"/>
          <w:szCs w:val="22"/>
          <w:lang w:val="el-GR"/>
        </w:rPr>
        <w:t>ΥπΕξ</w:t>
      </w:r>
      <w:proofErr w:type="spellEnd"/>
    </w:p>
    <w:p w14:paraId="6DBF3D85" w14:textId="77777777" w:rsidR="000026A7" w:rsidRPr="00071CDB" w:rsidRDefault="000026A7" w:rsidP="00252835">
      <w:pPr>
        <w:numPr>
          <w:ilvl w:val="0"/>
          <w:numId w:val="33"/>
        </w:numPr>
        <w:rPr>
          <w:rFonts w:ascii="Tahoma" w:hAnsi="Tahoma" w:cs="Tahoma"/>
          <w:szCs w:val="22"/>
          <w:lang w:val="el-GR"/>
        </w:rPr>
      </w:pPr>
      <w:r w:rsidRPr="00071CDB">
        <w:rPr>
          <w:rFonts w:ascii="Tahoma" w:hAnsi="Tahoma" w:cs="Tahoma"/>
          <w:szCs w:val="22"/>
          <w:lang w:val="el-GR"/>
        </w:rPr>
        <w:t xml:space="preserve">Δημιουργία εκπαιδευτικού και εποπτικού υλικού εκπαίδευσης, με βάση τις ανάγκες και τον προσδοκώμενο ρόλο στην επιχειρησιακή αξιοποίηση του </w:t>
      </w:r>
      <w:r w:rsidR="008A5510">
        <w:rPr>
          <w:rFonts w:ascii="Tahoma" w:hAnsi="Tahoma" w:cs="Tahoma"/>
          <w:szCs w:val="22"/>
          <w:lang w:val="el-GR"/>
        </w:rPr>
        <w:t>Σ.Δ.Α.Π</w:t>
      </w:r>
      <w:r w:rsidRPr="00071CDB">
        <w:rPr>
          <w:rFonts w:ascii="Tahoma" w:hAnsi="Tahoma" w:cs="Tahoma"/>
          <w:szCs w:val="22"/>
          <w:lang w:val="el-GR"/>
        </w:rPr>
        <w:t>.</w:t>
      </w:r>
    </w:p>
    <w:p w14:paraId="5CA81917" w14:textId="77777777" w:rsidR="000026A7" w:rsidRPr="00071CDB" w:rsidRDefault="000026A7" w:rsidP="00252835">
      <w:pPr>
        <w:numPr>
          <w:ilvl w:val="0"/>
          <w:numId w:val="33"/>
        </w:numPr>
        <w:rPr>
          <w:rFonts w:ascii="Tahoma" w:hAnsi="Tahoma" w:cs="Tahoma"/>
          <w:szCs w:val="22"/>
          <w:lang w:val="el-GR"/>
        </w:rPr>
      </w:pPr>
      <w:r w:rsidRPr="00071CDB">
        <w:rPr>
          <w:rFonts w:ascii="Tahoma" w:hAnsi="Tahoma" w:cs="Tahoma"/>
          <w:szCs w:val="22"/>
          <w:lang w:val="el-GR"/>
        </w:rPr>
        <w:t xml:space="preserve">Διενέργεια εκπαίδευσης των </w:t>
      </w:r>
      <w:r w:rsidR="001F7CEE">
        <w:rPr>
          <w:rFonts w:ascii="Tahoma" w:hAnsi="Tahoma" w:cs="Tahoma"/>
          <w:szCs w:val="22"/>
          <w:lang w:val="el-GR"/>
        </w:rPr>
        <w:t xml:space="preserve">στελεχών του </w:t>
      </w:r>
      <w:proofErr w:type="spellStart"/>
      <w:r w:rsidR="001F7CEE">
        <w:rPr>
          <w:rFonts w:ascii="Tahoma" w:hAnsi="Tahoma" w:cs="Tahoma"/>
          <w:szCs w:val="22"/>
          <w:lang w:val="el-GR"/>
        </w:rPr>
        <w:t>ΥπΕξ</w:t>
      </w:r>
      <w:proofErr w:type="spellEnd"/>
      <w:r w:rsidR="00E2395C" w:rsidRPr="00071CDB">
        <w:rPr>
          <w:rFonts w:ascii="Tahoma" w:hAnsi="Tahoma" w:cs="Tahoma"/>
          <w:szCs w:val="22"/>
          <w:lang w:val="el-GR"/>
        </w:rPr>
        <w:t xml:space="preserve"> με βάση τον ρόλο τους </w:t>
      </w:r>
      <w:r w:rsidR="008A5510">
        <w:rPr>
          <w:rFonts w:ascii="Tahoma" w:hAnsi="Tahoma" w:cs="Tahoma"/>
          <w:szCs w:val="22"/>
          <w:lang w:val="el-GR"/>
        </w:rPr>
        <w:t>στη λειτουργία του Σ.Δ.Α.Π.</w:t>
      </w:r>
    </w:p>
    <w:p w14:paraId="37D77846" w14:textId="77777777" w:rsidR="000026A7" w:rsidRDefault="000026A7" w:rsidP="00252835">
      <w:pPr>
        <w:numPr>
          <w:ilvl w:val="0"/>
          <w:numId w:val="33"/>
        </w:numPr>
        <w:rPr>
          <w:rFonts w:ascii="Tahoma" w:hAnsi="Tahoma" w:cs="Tahoma"/>
          <w:szCs w:val="22"/>
          <w:lang w:val="el-GR"/>
        </w:rPr>
      </w:pPr>
      <w:r w:rsidRPr="00071CDB">
        <w:rPr>
          <w:rFonts w:ascii="Tahoma" w:hAnsi="Tahoma" w:cs="Tahoma"/>
          <w:szCs w:val="22"/>
          <w:lang w:val="el-GR"/>
        </w:rPr>
        <w:t xml:space="preserve">Αξιολόγηση της διαδικασίας και των αποτελεσμάτων εκπαίδευσης και εισηγητικά μέτρα για μεγιστοποίηση της επιχειρησιακής αξιοποίησης </w:t>
      </w:r>
      <w:r w:rsidR="00D74AE3">
        <w:rPr>
          <w:rFonts w:ascii="Tahoma" w:hAnsi="Tahoma" w:cs="Tahoma"/>
          <w:szCs w:val="22"/>
          <w:lang w:val="el-GR"/>
        </w:rPr>
        <w:t>του Σ.Δ.Α.Π.</w:t>
      </w:r>
    </w:p>
    <w:p w14:paraId="602DE500" w14:textId="77777777" w:rsidR="00E65987" w:rsidRPr="00071CDB" w:rsidRDefault="00E65987" w:rsidP="00252835">
      <w:pPr>
        <w:numPr>
          <w:ilvl w:val="0"/>
          <w:numId w:val="33"/>
        </w:numPr>
        <w:rPr>
          <w:rFonts w:ascii="Tahoma" w:hAnsi="Tahoma" w:cs="Tahoma"/>
          <w:szCs w:val="22"/>
          <w:lang w:val="el-GR"/>
        </w:rPr>
      </w:pPr>
      <w:r>
        <w:rPr>
          <w:rFonts w:ascii="Tahoma" w:hAnsi="Tahoma" w:cs="Tahoma"/>
          <w:szCs w:val="22"/>
          <w:lang w:val="el-GR"/>
        </w:rPr>
        <w:t xml:space="preserve">Πιστοποιήσεις </w:t>
      </w:r>
      <w:r w:rsidRPr="00E65987">
        <w:rPr>
          <w:rFonts w:ascii="Tahoma" w:hAnsi="Tahoma" w:cs="Tahoma"/>
          <w:szCs w:val="22"/>
          <w:lang w:val="el-GR"/>
        </w:rPr>
        <w:t>δεξιοτήτων προσωπικού σε θέματα διαχείρισης της ασφάλειας πληροφοριών</w:t>
      </w:r>
    </w:p>
    <w:p w14:paraId="5BB72D74" w14:textId="77777777" w:rsidR="00EC13E9" w:rsidRPr="00071CDB" w:rsidRDefault="00507BED" w:rsidP="00DE5291">
      <w:pPr>
        <w:rPr>
          <w:rFonts w:ascii="Tahoma" w:hAnsi="Tahoma" w:cs="Tahoma"/>
          <w:szCs w:val="22"/>
          <w:lang w:val="el-GR"/>
        </w:rPr>
      </w:pPr>
      <w:r w:rsidRPr="00507BED">
        <w:rPr>
          <w:rFonts w:ascii="Tahoma" w:hAnsi="Tahoma" w:cs="Tahoma"/>
          <w:szCs w:val="22"/>
          <w:lang w:val="el-GR"/>
        </w:rPr>
        <w:t>Ο υποψήφιος Ανάδοχος θα πρέπει να παρέχει στην προσφορά του μια λίστα με το εκπαιδευτικό υλικό που θα παραδοθεί.</w:t>
      </w:r>
    </w:p>
    <w:p w14:paraId="1D57B008" w14:textId="77777777" w:rsidR="008338F0" w:rsidRPr="00071CDB" w:rsidRDefault="003355E7" w:rsidP="00252835">
      <w:pPr>
        <w:pStyle w:val="40"/>
        <w:numPr>
          <w:ilvl w:val="2"/>
          <w:numId w:val="51"/>
        </w:numPr>
        <w:ind w:left="540"/>
      </w:pPr>
      <w:bookmarkStart w:id="224" w:name="_Ref6833394"/>
      <w:bookmarkStart w:id="225" w:name="_Toc161995465"/>
      <w:r w:rsidRPr="00071CDB">
        <w:t>Μεθοδολογία υλοποίησης</w:t>
      </w:r>
      <w:bookmarkEnd w:id="224"/>
      <w:bookmarkEnd w:id="225"/>
    </w:p>
    <w:p w14:paraId="4808E42B" w14:textId="77777777" w:rsidR="001A445D" w:rsidRPr="00071CDB" w:rsidRDefault="001A445D" w:rsidP="00252835">
      <w:pPr>
        <w:pStyle w:val="40"/>
        <w:numPr>
          <w:ilvl w:val="3"/>
          <w:numId w:val="51"/>
        </w:numPr>
      </w:pPr>
      <w:bookmarkStart w:id="226" w:name="_Toc102131380"/>
      <w:bookmarkStart w:id="227" w:name="_Toc102131942"/>
      <w:bookmarkStart w:id="228" w:name="_Toc102132381"/>
      <w:bookmarkStart w:id="229" w:name="_Toc102132750"/>
      <w:bookmarkStart w:id="230" w:name="_Toc102134116"/>
      <w:bookmarkStart w:id="231" w:name="_Toc102141323"/>
      <w:bookmarkStart w:id="232" w:name="_Toc102131381"/>
      <w:bookmarkStart w:id="233" w:name="_Toc102131943"/>
      <w:bookmarkStart w:id="234" w:name="_Toc102132382"/>
      <w:bookmarkStart w:id="235" w:name="_Toc102132751"/>
      <w:bookmarkStart w:id="236" w:name="_Toc102134117"/>
      <w:bookmarkStart w:id="237" w:name="_Toc102141324"/>
      <w:bookmarkStart w:id="238" w:name="_Toc102131382"/>
      <w:bookmarkStart w:id="239" w:name="_Toc102131944"/>
      <w:bookmarkStart w:id="240" w:name="_Toc102132383"/>
      <w:bookmarkStart w:id="241" w:name="_Toc102132752"/>
      <w:bookmarkStart w:id="242" w:name="_Toc102134118"/>
      <w:bookmarkStart w:id="243" w:name="_Toc102141325"/>
      <w:bookmarkStart w:id="244" w:name="_Toc102131383"/>
      <w:bookmarkStart w:id="245" w:name="_Toc102131945"/>
      <w:bookmarkStart w:id="246" w:name="_Toc102132384"/>
      <w:bookmarkStart w:id="247" w:name="_Toc102132753"/>
      <w:bookmarkStart w:id="248" w:name="_Toc102134119"/>
      <w:bookmarkStart w:id="249" w:name="_Toc102141326"/>
      <w:bookmarkStart w:id="250" w:name="_Toc102131384"/>
      <w:bookmarkStart w:id="251" w:name="_Toc102131946"/>
      <w:bookmarkStart w:id="252" w:name="_Toc102132385"/>
      <w:bookmarkStart w:id="253" w:name="_Toc102132754"/>
      <w:bookmarkStart w:id="254" w:name="_Toc102134120"/>
      <w:bookmarkStart w:id="255" w:name="_Toc102141327"/>
      <w:bookmarkStart w:id="256" w:name="_Toc102131385"/>
      <w:bookmarkStart w:id="257" w:name="_Toc102131947"/>
      <w:bookmarkStart w:id="258" w:name="_Toc102132386"/>
      <w:bookmarkStart w:id="259" w:name="_Toc102132755"/>
      <w:bookmarkStart w:id="260" w:name="_Toc102134121"/>
      <w:bookmarkStart w:id="261" w:name="_Toc102141328"/>
      <w:bookmarkStart w:id="262" w:name="_Toc102131386"/>
      <w:bookmarkStart w:id="263" w:name="_Toc102131948"/>
      <w:bookmarkStart w:id="264" w:name="_Toc102132387"/>
      <w:bookmarkStart w:id="265" w:name="_Toc102132756"/>
      <w:bookmarkStart w:id="266" w:name="_Toc102134122"/>
      <w:bookmarkStart w:id="267" w:name="_Toc102141329"/>
      <w:bookmarkStart w:id="268" w:name="_Toc102131387"/>
      <w:bookmarkStart w:id="269" w:name="_Toc102131949"/>
      <w:bookmarkStart w:id="270" w:name="_Toc102132388"/>
      <w:bookmarkStart w:id="271" w:name="_Toc102132757"/>
      <w:bookmarkStart w:id="272" w:name="_Toc102134123"/>
      <w:bookmarkStart w:id="273" w:name="_Toc102141330"/>
      <w:bookmarkStart w:id="274" w:name="_Toc102131388"/>
      <w:bookmarkStart w:id="275" w:name="_Toc102131950"/>
      <w:bookmarkStart w:id="276" w:name="_Toc102132389"/>
      <w:bookmarkStart w:id="277" w:name="_Toc102132758"/>
      <w:bookmarkStart w:id="278" w:name="_Toc102134124"/>
      <w:bookmarkStart w:id="279" w:name="_Toc102141331"/>
      <w:bookmarkStart w:id="280" w:name="_Toc102131389"/>
      <w:bookmarkStart w:id="281" w:name="_Toc102131951"/>
      <w:bookmarkStart w:id="282" w:name="_Toc102132390"/>
      <w:bookmarkStart w:id="283" w:name="_Toc102132759"/>
      <w:bookmarkStart w:id="284" w:name="_Toc102134125"/>
      <w:bookmarkStart w:id="285" w:name="_Toc102141332"/>
      <w:bookmarkStart w:id="286" w:name="_Toc102131390"/>
      <w:bookmarkStart w:id="287" w:name="_Toc102131952"/>
      <w:bookmarkStart w:id="288" w:name="_Toc102132391"/>
      <w:bookmarkStart w:id="289" w:name="_Toc102132760"/>
      <w:bookmarkStart w:id="290" w:name="_Toc102134126"/>
      <w:bookmarkStart w:id="291" w:name="_Toc102141333"/>
      <w:bookmarkStart w:id="292" w:name="_Toc102131391"/>
      <w:bookmarkStart w:id="293" w:name="_Toc102131953"/>
      <w:bookmarkStart w:id="294" w:name="_Toc102132392"/>
      <w:bookmarkStart w:id="295" w:name="_Toc102132761"/>
      <w:bookmarkStart w:id="296" w:name="_Toc102134127"/>
      <w:bookmarkStart w:id="297" w:name="_Toc102141334"/>
      <w:bookmarkStart w:id="298" w:name="_Toc102131392"/>
      <w:bookmarkStart w:id="299" w:name="_Toc102131954"/>
      <w:bookmarkStart w:id="300" w:name="_Toc102132393"/>
      <w:bookmarkStart w:id="301" w:name="_Toc102132762"/>
      <w:bookmarkStart w:id="302" w:name="_Toc102134128"/>
      <w:bookmarkStart w:id="303" w:name="_Toc102141335"/>
      <w:bookmarkStart w:id="304" w:name="_Toc102131393"/>
      <w:bookmarkStart w:id="305" w:name="_Toc102131955"/>
      <w:bookmarkStart w:id="306" w:name="_Toc102132394"/>
      <w:bookmarkStart w:id="307" w:name="_Toc102132763"/>
      <w:bookmarkStart w:id="308" w:name="_Toc102134129"/>
      <w:bookmarkStart w:id="309" w:name="_Toc102141336"/>
      <w:bookmarkStart w:id="310" w:name="_Toc102131394"/>
      <w:bookmarkStart w:id="311" w:name="_Toc102131956"/>
      <w:bookmarkStart w:id="312" w:name="_Toc102132395"/>
      <w:bookmarkStart w:id="313" w:name="_Toc102132764"/>
      <w:bookmarkStart w:id="314" w:name="_Toc102134130"/>
      <w:bookmarkStart w:id="315" w:name="_Toc102141337"/>
      <w:bookmarkStart w:id="316" w:name="_Toc102131395"/>
      <w:bookmarkStart w:id="317" w:name="_Toc102131957"/>
      <w:bookmarkStart w:id="318" w:name="_Toc102132396"/>
      <w:bookmarkStart w:id="319" w:name="_Toc102132765"/>
      <w:bookmarkStart w:id="320" w:name="_Toc102134131"/>
      <w:bookmarkStart w:id="321" w:name="_Toc102141338"/>
      <w:bookmarkStart w:id="322" w:name="_Toc102131396"/>
      <w:bookmarkStart w:id="323" w:name="_Toc102131958"/>
      <w:bookmarkStart w:id="324" w:name="_Toc102132397"/>
      <w:bookmarkStart w:id="325" w:name="_Toc102132766"/>
      <w:bookmarkStart w:id="326" w:name="_Toc102134132"/>
      <w:bookmarkStart w:id="327" w:name="_Toc102141339"/>
      <w:bookmarkStart w:id="328" w:name="_Toc102131397"/>
      <w:bookmarkStart w:id="329" w:name="_Toc102131959"/>
      <w:bookmarkStart w:id="330" w:name="_Toc102132398"/>
      <w:bookmarkStart w:id="331" w:name="_Toc102132767"/>
      <w:bookmarkStart w:id="332" w:name="_Toc102134133"/>
      <w:bookmarkStart w:id="333" w:name="_Toc102141340"/>
      <w:bookmarkStart w:id="334" w:name="_Toc102131398"/>
      <w:bookmarkStart w:id="335" w:name="_Toc102131960"/>
      <w:bookmarkStart w:id="336" w:name="_Toc102132399"/>
      <w:bookmarkStart w:id="337" w:name="_Toc102132768"/>
      <w:bookmarkStart w:id="338" w:name="_Toc102134134"/>
      <w:bookmarkStart w:id="339" w:name="_Toc102141341"/>
      <w:bookmarkStart w:id="340" w:name="_Toc102131399"/>
      <w:bookmarkStart w:id="341" w:name="_Toc102131961"/>
      <w:bookmarkStart w:id="342" w:name="_Toc102132400"/>
      <w:bookmarkStart w:id="343" w:name="_Toc102132769"/>
      <w:bookmarkStart w:id="344" w:name="_Toc102134135"/>
      <w:bookmarkStart w:id="345" w:name="_Toc102141342"/>
      <w:bookmarkStart w:id="346" w:name="_Toc102131400"/>
      <w:bookmarkStart w:id="347" w:name="_Toc102131962"/>
      <w:bookmarkStart w:id="348" w:name="_Toc102132401"/>
      <w:bookmarkStart w:id="349" w:name="_Toc102132770"/>
      <w:bookmarkStart w:id="350" w:name="_Toc102134136"/>
      <w:bookmarkStart w:id="351" w:name="_Toc102141343"/>
      <w:bookmarkStart w:id="352" w:name="_Toc102131401"/>
      <w:bookmarkStart w:id="353" w:name="_Toc102131963"/>
      <w:bookmarkStart w:id="354" w:name="_Toc102132402"/>
      <w:bookmarkStart w:id="355" w:name="_Toc102132771"/>
      <w:bookmarkStart w:id="356" w:name="_Toc102134137"/>
      <w:bookmarkStart w:id="357" w:name="_Toc102141344"/>
      <w:bookmarkStart w:id="358" w:name="_Toc102131402"/>
      <w:bookmarkStart w:id="359" w:name="_Toc102131964"/>
      <w:bookmarkStart w:id="360" w:name="_Toc102132403"/>
      <w:bookmarkStart w:id="361" w:name="_Toc102132772"/>
      <w:bookmarkStart w:id="362" w:name="_Toc102134138"/>
      <w:bookmarkStart w:id="363" w:name="_Toc102141345"/>
      <w:bookmarkStart w:id="364" w:name="_Toc102131403"/>
      <w:bookmarkStart w:id="365" w:name="_Toc102131965"/>
      <w:bookmarkStart w:id="366" w:name="_Toc102132404"/>
      <w:bookmarkStart w:id="367" w:name="_Toc102132773"/>
      <w:bookmarkStart w:id="368" w:name="_Toc102134139"/>
      <w:bookmarkStart w:id="369" w:name="_Toc102141346"/>
      <w:bookmarkStart w:id="370" w:name="_Toc102131404"/>
      <w:bookmarkStart w:id="371" w:name="_Toc102131966"/>
      <w:bookmarkStart w:id="372" w:name="_Toc102132405"/>
      <w:bookmarkStart w:id="373" w:name="_Toc102132774"/>
      <w:bookmarkStart w:id="374" w:name="_Toc102134140"/>
      <w:bookmarkStart w:id="375" w:name="_Toc102141347"/>
      <w:bookmarkStart w:id="376" w:name="_Toc102131405"/>
      <w:bookmarkStart w:id="377" w:name="_Toc102131967"/>
      <w:bookmarkStart w:id="378" w:name="_Toc102132406"/>
      <w:bookmarkStart w:id="379" w:name="_Toc102132775"/>
      <w:bookmarkStart w:id="380" w:name="_Toc102134141"/>
      <w:bookmarkStart w:id="381" w:name="_Toc102141348"/>
      <w:bookmarkStart w:id="382" w:name="_Toc102131406"/>
      <w:bookmarkStart w:id="383" w:name="_Toc102131968"/>
      <w:bookmarkStart w:id="384" w:name="_Toc102132407"/>
      <w:bookmarkStart w:id="385" w:name="_Toc102132776"/>
      <w:bookmarkStart w:id="386" w:name="_Toc102134142"/>
      <w:bookmarkStart w:id="387" w:name="_Toc102141349"/>
      <w:bookmarkStart w:id="388" w:name="_Toc102131407"/>
      <w:bookmarkStart w:id="389" w:name="_Toc102131969"/>
      <w:bookmarkStart w:id="390" w:name="_Toc102132408"/>
      <w:bookmarkStart w:id="391" w:name="_Toc102132777"/>
      <w:bookmarkStart w:id="392" w:name="_Toc102134143"/>
      <w:bookmarkStart w:id="393" w:name="_Toc102141350"/>
      <w:bookmarkStart w:id="394" w:name="_Toc102131408"/>
      <w:bookmarkStart w:id="395" w:name="_Toc102131970"/>
      <w:bookmarkStart w:id="396" w:name="_Toc102132409"/>
      <w:bookmarkStart w:id="397" w:name="_Toc102132778"/>
      <w:bookmarkStart w:id="398" w:name="_Toc102134144"/>
      <w:bookmarkStart w:id="399" w:name="_Toc102141351"/>
      <w:bookmarkStart w:id="400" w:name="_Toc102131409"/>
      <w:bookmarkStart w:id="401" w:name="_Toc102131971"/>
      <w:bookmarkStart w:id="402" w:name="_Toc102132410"/>
      <w:bookmarkStart w:id="403" w:name="_Toc102132779"/>
      <w:bookmarkStart w:id="404" w:name="_Toc102134145"/>
      <w:bookmarkStart w:id="405" w:name="_Toc102141352"/>
      <w:bookmarkStart w:id="406" w:name="_Toc102131410"/>
      <w:bookmarkStart w:id="407" w:name="_Toc102131972"/>
      <w:bookmarkStart w:id="408" w:name="_Toc102132411"/>
      <w:bookmarkStart w:id="409" w:name="_Toc102132780"/>
      <w:bookmarkStart w:id="410" w:name="_Toc102134146"/>
      <w:bookmarkStart w:id="411" w:name="_Toc102141353"/>
      <w:bookmarkStart w:id="412" w:name="_Toc102131411"/>
      <w:bookmarkStart w:id="413" w:name="_Toc102131973"/>
      <w:bookmarkStart w:id="414" w:name="_Toc102132412"/>
      <w:bookmarkStart w:id="415" w:name="_Toc102132781"/>
      <w:bookmarkStart w:id="416" w:name="_Toc102134147"/>
      <w:bookmarkStart w:id="417" w:name="_Toc102141354"/>
      <w:bookmarkStart w:id="418" w:name="_Toc102131412"/>
      <w:bookmarkStart w:id="419" w:name="_Toc102131974"/>
      <w:bookmarkStart w:id="420" w:name="_Toc102132413"/>
      <w:bookmarkStart w:id="421" w:name="_Toc102132782"/>
      <w:bookmarkStart w:id="422" w:name="_Toc102134148"/>
      <w:bookmarkStart w:id="423" w:name="_Toc102141355"/>
      <w:bookmarkStart w:id="424" w:name="_Toc102131413"/>
      <w:bookmarkStart w:id="425" w:name="_Toc102131975"/>
      <w:bookmarkStart w:id="426" w:name="_Toc102132414"/>
      <w:bookmarkStart w:id="427" w:name="_Toc102132783"/>
      <w:bookmarkStart w:id="428" w:name="_Toc102134149"/>
      <w:bookmarkStart w:id="429" w:name="_Toc102141356"/>
      <w:bookmarkStart w:id="430" w:name="_Toc102131414"/>
      <w:bookmarkStart w:id="431" w:name="_Toc102131976"/>
      <w:bookmarkStart w:id="432" w:name="_Toc102132415"/>
      <w:bookmarkStart w:id="433" w:name="_Toc102132784"/>
      <w:bookmarkStart w:id="434" w:name="_Toc102134150"/>
      <w:bookmarkStart w:id="435" w:name="_Toc102141357"/>
      <w:bookmarkStart w:id="436" w:name="_Toc102131415"/>
      <w:bookmarkStart w:id="437" w:name="_Toc102131977"/>
      <w:bookmarkStart w:id="438" w:name="_Toc102132416"/>
      <w:bookmarkStart w:id="439" w:name="_Toc102132785"/>
      <w:bookmarkStart w:id="440" w:name="_Toc102134151"/>
      <w:bookmarkStart w:id="441" w:name="_Toc102141358"/>
      <w:bookmarkStart w:id="442" w:name="_Toc102131416"/>
      <w:bookmarkStart w:id="443" w:name="_Toc102131978"/>
      <w:bookmarkStart w:id="444" w:name="_Toc102132417"/>
      <w:bookmarkStart w:id="445" w:name="_Toc102132786"/>
      <w:bookmarkStart w:id="446" w:name="_Toc102134152"/>
      <w:bookmarkStart w:id="447" w:name="_Toc102141359"/>
      <w:bookmarkStart w:id="448" w:name="_Toc102131417"/>
      <w:bookmarkStart w:id="449" w:name="_Toc102131979"/>
      <w:bookmarkStart w:id="450" w:name="_Toc102132418"/>
      <w:bookmarkStart w:id="451" w:name="_Toc102132787"/>
      <w:bookmarkStart w:id="452" w:name="_Toc102134153"/>
      <w:bookmarkStart w:id="453" w:name="_Toc102141360"/>
      <w:bookmarkStart w:id="454" w:name="_Toc102131418"/>
      <w:bookmarkStart w:id="455" w:name="_Toc102131980"/>
      <w:bookmarkStart w:id="456" w:name="_Toc102132419"/>
      <w:bookmarkStart w:id="457" w:name="_Toc102132788"/>
      <w:bookmarkStart w:id="458" w:name="_Toc102134154"/>
      <w:bookmarkStart w:id="459" w:name="_Toc102141361"/>
      <w:bookmarkStart w:id="460" w:name="_Toc102131419"/>
      <w:bookmarkStart w:id="461" w:name="_Toc102131981"/>
      <w:bookmarkStart w:id="462" w:name="_Toc102132420"/>
      <w:bookmarkStart w:id="463" w:name="_Toc102132789"/>
      <w:bookmarkStart w:id="464" w:name="_Toc102134155"/>
      <w:bookmarkStart w:id="465" w:name="_Toc102141362"/>
      <w:bookmarkStart w:id="466" w:name="_Toc102131420"/>
      <w:bookmarkStart w:id="467" w:name="_Toc102131982"/>
      <w:bookmarkStart w:id="468" w:name="_Toc102132421"/>
      <w:bookmarkStart w:id="469" w:name="_Toc102132790"/>
      <w:bookmarkStart w:id="470" w:name="_Toc102134156"/>
      <w:bookmarkStart w:id="471" w:name="_Toc102141363"/>
      <w:bookmarkStart w:id="472" w:name="_Toc102131421"/>
      <w:bookmarkStart w:id="473" w:name="_Toc102131983"/>
      <w:bookmarkStart w:id="474" w:name="_Toc102132422"/>
      <w:bookmarkStart w:id="475" w:name="_Toc102132791"/>
      <w:bookmarkStart w:id="476" w:name="_Toc102134157"/>
      <w:bookmarkStart w:id="477" w:name="_Toc102141364"/>
      <w:bookmarkStart w:id="478" w:name="_Toc161995466"/>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r w:rsidRPr="00071CDB">
        <w:t xml:space="preserve">Μεθοδολογία διοίκησης και διασφάλισης ποιότητας </w:t>
      </w:r>
      <w:r w:rsidR="00B0511A" w:rsidRPr="00071CDB">
        <w:t>Έργου</w:t>
      </w:r>
      <w:bookmarkEnd w:id="478"/>
      <w:r w:rsidRPr="00071CDB">
        <w:t xml:space="preserve"> </w:t>
      </w:r>
    </w:p>
    <w:p w14:paraId="1826277B" w14:textId="77777777" w:rsidR="00B0511A" w:rsidRPr="00071CDB" w:rsidRDefault="00B0511A" w:rsidP="00BE7448">
      <w:pPr>
        <w:rPr>
          <w:rFonts w:ascii="Tahoma" w:hAnsi="Tahoma" w:cs="Tahoma"/>
          <w:szCs w:val="22"/>
          <w:lang w:val="el-GR"/>
        </w:rPr>
      </w:pPr>
    </w:p>
    <w:p w14:paraId="0AC555B4"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071CDB">
        <w:rPr>
          <w:rFonts w:ascii="Tahoma" w:hAnsi="Tahoma" w:cs="Tahoma"/>
          <w:szCs w:val="22"/>
        </w:rPr>
        <w:t> </w:t>
      </w:r>
      <w:r w:rsidRPr="00071CDB">
        <w:rPr>
          <w:rFonts w:ascii="Tahoma" w:hAnsi="Tahoma" w:cs="Tahoma"/>
          <w:szCs w:val="22"/>
          <w:lang w:val="el-GR"/>
        </w:rPr>
        <w:t>/</w:t>
      </w:r>
      <w:r w:rsidRPr="00071CDB">
        <w:rPr>
          <w:rFonts w:ascii="Tahoma" w:hAnsi="Tahoma" w:cs="Tahoma"/>
          <w:szCs w:val="22"/>
        </w:rPr>
        <w:t> </w:t>
      </w:r>
      <w:r w:rsidRPr="00071CDB">
        <w:rPr>
          <w:rFonts w:ascii="Tahoma" w:hAnsi="Tahoma" w:cs="Tahoma"/>
          <w:szCs w:val="22"/>
          <w:lang w:val="el-GR"/>
        </w:rPr>
        <w:t>ομάδ</w:t>
      </w:r>
      <w:r w:rsidR="001F7CEE">
        <w:rPr>
          <w:rFonts w:ascii="Tahoma" w:hAnsi="Tahoma" w:cs="Tahoma"/>
          <w:szCs w:val="22"/>
          <w:lang w:val="el-GR"/>
        </w:rPr>
        <w:t>α</w:t>
      </w:r>
      <w:r w:rsidRPr="00071CDB">
        <w:rPr>
          <w:rFonts w:ascii="Tahoma" w:hAnsi="Tahoma" w:cs="Tahoma"/>
          <w:szCs w:val="22"/>
          <w:lang w:val="el-GR"/>
        </w:rPr>
        <w:t xml:space="preserve"> έργου) και αρμοδιότητες, καθώς και τα κύρια ορόσημα του Έργου. </w:t>
      </w:r>
    </w:p>
    <w:p w14:paraId="4F75A0D3" w14:textId="77777777" w:rsidR="00BE7448" w:rsidRPr="00071CDB" w:rsidRDefault="002F7772" w:rsidP="00BE7448">
      <w:pPr>
        <w:rPr>
          <w:rFonts w:ascii="Tahoma" w:hAnsi="Tahoma" w:cs="Tahoma"/>
          <w:szCs w:val="22"/>
          <w:lang w:val="el-GR"/>
        </w:rPr>
      </w:pPr>
      <w:r>
        <w:rPr>
          <w:rFonts w:ascii="Tahoma" w:hAnsi="Tahoma" w:cs="Tahoma"/>
          <w:szCs w:val="22"/>
          <w:lang w:val="el-GR"/>
        </w:rPr>
        <w:t>Τ</w:t>
      </w:r>
      <w:r w:rsidRPr="00071CDB">
        <w:rPr>
          <w:rFonts w:ascii="Tahoma" w:hAnsi="Tahoma" w:cs="Tahoma"/>
          <w:szCs w:val="22"/>
          <w:lang w:val="el-GR"/>
        </w:rPr>
        <w:t xml:space="preserve">ακτικές συναντήσεις του Αναδόχου με την ΕΠΠΕ για την πρόοδο του Έργου θα διεξάγονται σε </w:t>
      </w:r>
      <w:r w:rsidRPr="002F7772">
        <w:rPr>
          <w:rFonts w:ascii="Tahoma" w:hAnsi="Tahoma" w:cs="Tahoma"/>
          <w:b/>
          <w:bCs/>
          <w:szCs w:val="22"/>
          <w:lang w:val="el-GR"/>
        </w:rPr>
        <w:t>διμηνιαία βάση</w:t>
      </w:r>
      <w:r>
        <w:rPr>
          <w:rFonts w:ascii="Tahoma" w:hAnsi="Tahoma" w:cs="Tahoma"/>
          <w:b/>
          <w:bCs/>
          <w:szCs w:val="22"/>
          <w:lang w:val="el-GR"/>
        </w:rPr>
        <w:t>,</w:t>
      </w:r>
      <w:r w:rsidR="00BE7448" w:rsidRPr="00071CDB">
        <w:rPr>
          <w:rFonts w:ascii="Tahoma" w:hAnsi="Tahoma" w:cs="Tahoma"/>
          <w:szCs w:val="22"/>
          <w:lang w:val="el-GR"/>
        </w:rPr>
        <w:t xml:space="preserve"> έτσι ώστε να διασφαλίζεται:</w:t>
      </w:r>
    </w:p>
    <w:p w14:paraId="6EA78E99" w14:textId="77777777" w:rsidR="00BE7448" w:rsidRPr="00071CDB" w:rsidRDefault="00BE7448" w:rsidP="00252835">
      <w:pPr>
        <w:numPr>
          <w:ilvl w:val="0"/>
          <w:numId w:val="18"/>
        </w:numPr>
        <w:suppressAutoHyphens w:val="0"/>
        <w:ind w:left="714" w:hanging="357"/>
        <w:rPr>
          <w:rFonts w:ascii="Tahoma" w:hAnsi="Tahoma" w:cs="Tahoma"/>
          <w:szCs w:val="22"/>
          <w:lang w:val="el-GR"/>
        </w:rPr>
      </w:pPr>
      <w:r w:rsidRPr="00071CDB">
        <w:rPr>
          <w:rFonts w:ascii="Tahoma" w:hAnsi="Tahoma" w:cs="Tahoma"/>
          <w:szCs w:val="22"/>
          <w:lang w:val="el-GR"/>
        </w:rPr>
        <w:t>η τήρηση του χρονοδιαγράμματος του Έργου</w:t>
      </w:r>
    </w:p>
    <w:p w14:paraId="2D167C85" w14:textId="77777777" w:rsidR="00BE7448" w:rsidRPr="00071CDB" w:rsidRDefault="00BE7448" w:rsidP="00252835">
      <w:pPr>
        <w:numPr>
          <w:ilvl w:val="0"/>
          <w:numId w:val="18"/>
        </w:numPr>
        <w:suppressAutoHyphens w:val="0"/>
        <w:ind w:left="714" w:hanging="357"/>
        <w:rPr>
          <w:rFonts w:ascii="Tahoma" w:hAnsi="Tahoma" w:cs="Tahoma"/>
          <w:szCs w:val="22"/>
          <w:lang w:val="el-GR"/>
        </w:rPr>
      </w:pPr>
      <w:r w:rsidRPr="00071CDB">
        <w:rPr>
          <w:rFonts w:ascii="Tahoma" w:hAnsi="Tahoma" w:cs="Tahoma"/>
          <w:szCs w:val="22"/>
          <w:lang w:val="el-GR"/>
        </w:rPr>
        <w:t>η ορθή, και συμβατή με τις προδιαγραφές, εκτέλεση των υποχρεώσεων του Αναδόχου.</w:t>
      </w:r>
    </w:p>
    <w:p w14:paraId="52B3B463"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lastRenderedPageBreak/>
        <w:t xml:space="preserve">Ο </w:t>
      </w:r>
      <w:r w:rsidR="00620581" w:rsidRPr="00620581">
        <w:rPr>
          <w:rFonts w:ascii="Tahoma" w:hAnsi="Tahoma" w:cs="Tahoma"/>
          <w:szCs w:val="22"/>
          <w:lang w:val="el-GR"/>
        </w:rPr>
        <w:t xml:space="preserve">Υπεύθυνος Ομάδας Έργου </w:t>
      </w:r>
      <w:r w:rsidR="00620581">
        <w:rPr>
          <w:rFonts w:ascii="Tahoma" w:hAnsi="Tahoma" w:cs="Tahoma"/>
          <w:szCs w:val="22"/>
          <w:lang w:val="el-GR"/>
        </w:rPr>
        <w:t xml:space="preserve">(ΥΟΕ) </w:t>
      </w:r>
      <w:r w:rsidRPr="00071CDB">
        <w:rPr>
          <w:rFonts w:ascii="Tahoma" w:hAnsi="Tahoma" w:cs="Tahoma"/>
          <w:szCs w:val="22"/>
          <w:lang w:val="el-GR"/>
        </w:rPr>
        <w:t>του Αναδόχου θα παρουσιάζει σε κάθε συνάντηση Αναφορά Προόδου του Έργου, στην οποία θα συμπεριλαμβάνεται τυχόν ενημερωμένη έκδοση του χρονοδιαγράμματος του Έργου.</w:t>
      </w:r>
    </w:p>
    <w:p w14:paraId="531C0B09"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Εκτός από τις τακτικές συναντήσεις, ο Πρόεδρος της ΕΠΠΕ μπορεί να συγκαλέσει έκτακτες συναντήσεις εάν κριθεί απαραίτητο.</w:t>
      </w:r>
    </w:p>
    <w:p w14:paraId="75E046A3"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 Ανάδοχος θα τηρεί τα πρακτικά των συναντήσεων που διεξάγονται για την πρόοδο του Έργου και θα τα αποστέλλει στην </w:t>
      </w:r>
      <w:r w:rsidR="003A16FE" w:rsidRPr="00071CDB">
        <w:rPr>
          <w:rFonts w:ascii="Tahoma" w:hAnsi="Tahoma" w:cs="Tahoma"/>
          <w:szCs w:val="22"/>
          <w:lang w:val="el-GR"/>
        </w:rPr>
        <w:t xml:space="preserve">Αναθέτουσα Αρχή </w:t>
      </w:r>
    </w:p>
    <w:p w14:paraId="3802CA69" w14:textId="77777777" w:rsidR="00BE7448" w:rsidRDefault="00BE7448" w:rsidP="00BE7448">
      <w:pPr>
        <w:rPr>
          <w:rFonts w:ascii="Tahoma" w:hAnsi="Tahoma" w:cs="Tahoma"/>
          <w:szCs w:val="22"/>
          <w:lang w:val="el-GR"/>
        </w:rPr>
      </w:pPr>
      <w:r w:rsidRPr="00071CDB">
        <w:rPr>
          <w:rFonts w:ascii="Tahoma" w:hAnsi="Tahoma" w:cs="Tahoma"/>
          <w:szCs w:val="22"/>
          <w:lang w:val="el-GR"/>
        </w:rPr>
        <w:t xml:space="preserve">Ο υποψήφιος Ανάδοχος, θα πρέπει να συμπεριλάβει στην προσφορά του </w:t>
      </w:r>
      <w:r w:rsidR="00FB4480">
        <w:rPr>
          <w:rFonts w:ascii="Tahoma" w:hAnsi="Tahoma" w:cs="Tahoma"/>
          <w:szCs w:val="22"/>
          <w:lang w:val="el-GR"/>
        </w:rPr>
        <w:t xml:space="preserve">περιγραφή </w:t>
      </w:r>
      <w:r w:rsidRPr="00071CDB">
        <w:rPr>
          <w:rFonts w:ascii="Tahoma" w:hAnsi="Tahoma" w:cs="Tahoma"/>
          <w:szCs w:val="22"/>
          <w:lang w:val="el-GR"/>
        </w:rPr>
        <w:t xml:space="preserve">της Μεθοδολογίας Διαχείρισης Ποιότητας Έργου  που εφαρμόζει, </w:t>
      </w:r>
      <w:r w:rsidR="00FB4480">
        <w:rPr>
          <w:rFonts w:ascii="Tahoma" w:hAnsi="Tahoma" w:cs="Tahoma"/>
          <w:szCs w:val="22"/>
          <w:lang w:val="el-GR"/>
        </w:rPr>
        <w:t xml:space="preserve">και </w:t>
      </w:r>
      <w:r w:rsidRPr="00071CDB">
        <w:rPr>
          <w:rFonts w:ascii="Tahoma" w:hAnsi="Tahoma" w:cs="Tahoma"/>
          <w:szCs w:val="22"/>
          <w:lang w:val="el-GR"/>
        </w:rPr>
        <w:t xml:space="preserve">σε περίπτωση χρήσης </w:t>
      </w:r>
      <w:r w:rsidR="00045543" w:rsidRPr="00071CDB">
        <w:rPr>
          <w:rFonts w:ascii="Tahoma" w:hAnsi="Tahoma" w:cs="Tahoma"/>
          <w:szCs w:val="22"/>
          <w:lang w:val="el-GR"/>
        </w:rPr>
        <w:t xml:space="preserve">σχετικού </w:t>
      </w:r>
      <w:r w:rsidR="001F7CEE">
        <w:rPr>
          <w:rFonts w:ascii="Tahoma" w:hAnsi="Tahoma" w:cs="Tahoma"/>
          <w:szCs w:val="22"/>
          <w:lang w:val="el-GR"/>
        </w:rPr>
        <w:t xml:space="preserve">εργαλείου </w:t>
      </w:r>
      <w:r w:rsidRPr="00071CDB">
        <w:rPr>
          <w:rFonts w:ascii="Tahoma" w:hAnsi="Tahoma" w:cs="Tahoma"/>
          <w:szCs w:val="22"/>
          <w:lang w:val="el-GR"/>
        </w:rPr>
        <w:t xml:space="preserve">λογισμικού, να γίνει σχετική αναφορά. </w:t>
      </w:r>
    </w:p>
    <w:p w14:paraId="5E1BE6E6" w14:textId="77777777" w:rsidR="00754ED3" w:rsidRPr="00071CDB" w:rsidRDefault="00754ED3" w:rsidP="00BE7448">
      <w:pPr>
        <w:rPr>
          <w:rFonts w:ascii="Tahoma" w:hAnsi="Tahoma" w:cs="Tahoma"/>
          <w:szCs w:val="22"/>
          <w:lang w:val="el-GR"/>
        </w:rPr>
      </w:pPr>
    </w:p>
    <w:p w14:paraId="6F75EDB4" w14:textId="77777777" w:rsidR="00B0511A" w:rsidRPr="00071CDB" w:rsidRDefault="00B0511A" w:rsidP="00252835">
      <w:pPr>
        <w:pStyle w:val="40"/>
        <w:numPr>
          <w:ilvl w:val="3"/>
          <w:numId w:val="51"/>
        </w:numPr>
      </w:pPr>
      <w:bookmarkStart w:id="479" w:name="_Toc161995467"/>
      <w:bookmarkStart w:id="480" w:name="_Hlk100904413"/>
      <w:r w:rsidRPr="00071CDB">
        <w:t>Ομάδα  Έργου/Σχήμα Διοίκησης Έργου</w:t>
      </w:r>
      <w:bookmarkEnd w:id="479"/>
    </w:p>
    <w:p w14:paraId="1A2CFEAA" w14:textId="77777777" w:rsidR="00B0511A" w:rsidRPr="0057233A" w:rsidRDefault="00B0511A" w:rsidP="00B0511A">
      <w:pPr>
        <w:rPr>
          <w:rFonts w:ascii="Tahoma" w:hAnsi="Tahoma" w:cs="Tahoma"/>
          <w:b/>
          <w:bCs/>
          <w:szCs w:val="22"/>
          <w:lang w:val="el-GR"/>
        </w:rPr>
      </w:pPr>
      <w:r w:rsidRPr="00071CDB">
        <w:rPr>
          <w:rFonts w:ascii="Tahoma" w:hAnsi="Tahoma" w:cs="Tahoma"/>
          <w:szCs w:val="22"/>
          <w:lang w:val="el-GR"/>
        </w:rPr>
        <w:t>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w:t>
      </w:r>
      <w:r w:rsidR="0057233A">
        <w:rPr>
          <w:rFonts w:ascii="Tahoma" w:hAnsi="Tahoma" w:cs="Tahoma"/>
          <w:szCs w:val="22"/>
          <w:lang w:val="el-GR"/>
        </w:rPr>
        <w:t>ς Έργου</w:t>
      </w:r>
      <w:r w:rsidRPr="00071CDB">
        <w:rPr>
          <w:rFonts w:ascii="Tahoma" w:hAnsi="Tahoma" w:cs="Tahoma"/>
          <w:szCs w:val="22"/>
          <w:lang w:val="el-GR"/>
        </w:rPr>
        <w:t xml:space="preserve"> και </w:t>
      </w:r>
      <w:r w:rsidR="0057233A">
        <w:rPr>
          <w:rFonts w:ascii="Tahoma" w:hAnsi="Tahoma" w:cs="Tahoma"/>
          <w:szCs w:val="22"/>
          <w:lang w:val="el-GR"/>
        </w:rPr>
        <w:t xml:space="preserve"> τα λοιπά μέλη της </w:t>
      </w:r>
      <w:r w:rsidRPr="00071CDB">
        <w:rPr>
          <w:rFonts w:ascii="Tahoma" w:hAnsi="Tahoma" w:cs="Tahoma"/>
          <w:szCs w:val="22"/>
          <w:lang w:val="el-GR"/>
        </w:rPr>
        <w:t xml:space="preserve"> Ομάδα</w:t>
      </w:r>
      <w:r w:rsidR="0057233A">
        <w:rPr>
          <w:rFonts w:ascii="Tahoma" w:hAnsi="Tahoma" w:cs="Tahoma"/>
          <w:szCs w:val="22"/>
          <w:lang w:val="el-GR"/>
        </w:rPr>
        <w:t>ς</w:t>
      </w:r>
      <w:r w:rsidRPr="00071CDB">
        <w:rPr>
          <w:rFonts w:ascii="Tahoma" w:hAnsi="Tahoma" w:cs="Tahoma"/>
          <w:szCs w:val="22"/>
          <w:lang w:val="el-GR"/>
        </w:rPr>
        <w:t xml:space="preserve"> Έργου, </w:t>
      </w:r>
      <w:r w:rsidRPr="0057233A">
        <w:rPr>
          <w:rFonts w:ascii="Tahoma" w:hAnsi="Tahoma" w:cs="Tahoma"/>
          <w:b/>
          <w:bCs/>
          <w:szCs w:val="22"/>
          <w:lang w:val="el-GR"/>
        </w:rPr>
        <w:t xml:space="preserve">καθώς και το χρόνο απασχόλησής τους ανά Φάση του Έργου. </w:t>
      </w:r>
    </w:p>
    <w:p w14:paraId="4B32855E" w14:textId="77777777" w:rsidR="00B0511A" w:rsidRPr="00071CDB" w:rsidRDefault="00B0511A" w:rsidP="00B0511A">
      <w:pPr>
        <w:rPr>
          <w:rFonts w:ascii="Tahoma" w:hAnsi="Tahoma" w:cs="Tahoma"/>
          <w:szCs w:val="22"/>
          <w:lang w:val="el-GR"/>
        </w:rPr>
      </w:pPr>
      <w:r w:rsidRPr="00071CDB">
        <w:rPr>
          <w:rFonts w:ascii="Tahoma" w:hAnsi="Tahoma" w:cs="Tahoma"/>
          <w:szCs w:val="22"/>
          <w:lang w:val="el-GR"/>
        </w:rPr>
        <w:t>Τυχόν αλλαγή των στελεχών της Ομάδας Έργου θα τελεί υπό την έγκριση της Αναθέτουσας Αρχής μετά από σχετική εισήγηση της ΕΠΠΕ και οι σχετικές αποφάσεις θα αποτελούν αναπόσπαστο μέρος της συναφθείσας σύμβασης.</w:t>
      </w:r>
    </w:p>
    <w:p w14:paraId="6C33372B" w14:textId="77777777" w:rsidR="00B0511A" w:rsidRDefault="00B0511A" w:rsidP="00B0511A">
      <w:pPr>
        <w:rPr>
          <w:rFonts w:ascii="Tahoma" w:hAnsi="Tahoma" w:cs="Tahoma"/>
          <w:szCs w:val="22"/>
          <w:lang w:val="el-GR"/>
        </w:rPr>
      </w:pPr>
      <w:r w:rsidRPr="00071CDB">
        <w:rPr>
          <w:rFonts w:ascii="Tahoma" w:hAnsi="Tahoma" w:cs="Tahoma"/>
          <w:szCs w:val="22"/>
          <w:lang w:val="el-GR"/>
        </w:rPr>
        <w:t>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w:t>
      </w:r>
    </w:p>
    <w:p w14:paraId="20C82CEB" w14:textId="77777777" w:rsidR="000F7C99" w:rsidRDefault="000F7C99" w:rsidP="00B0511A">
      <w:pPr>
        <w:rPr>
          <w:rFonts w:ascii="Tahoma" w:hAnsi="Tahoma" w:cs="Tahoma"/>
          <w:szCs w:val="22"/>
          <w:lang w:val="el-GR"/>
        </w:rPr>
      </w:pPr>
    </w:p>
    <w:p w14:paraId="3A6FFDDA" w14:textId="77777777" w:rsidR="00A613D1" w:rsidRPr="00071CDB" w:rsidRDefault="00A57A78" w:rsidP="00252835">
      <w:pPr>
        <w:pStyle w:val="40"/>
        <w:numPr>
          <w:ilvl w:val="3"/>
          <w:numId w:val="51"/>
        </w:numPr>
        <w:ind w:left="1134"/>
      </w:pPr>
      <w:bookmarkStart w:id="481" w:name="_Toc161995468"/>
      <w:r w:rsidRPr="00071CDB">
        <w:t>Χρονοδιάγραμμα</w:t>
      </w:r>
      <w:bookmarkEnd w:id="481"/>
    </w:p>
    <w:p w14:paraId="756A5CCC" w14:textId="048685FE"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 χρόνος υλοποίησης του Έργου </w:t>
      </w:r>
      <w:r w:rsidRPr="006201DE">
        <w:rPr>
          <w:rFonts w:ascii="Tahoma" w:hAnsi="Tahoma" w:cs="Tahoma"/>
          <w:szCs w:val="22"/>
          <w:lang w:val="el-GR"/>
        </w:rPr>
        <w:t xml:space="preserve">ορίζεται σε </w:t>
      </w:r>
      <w:r w:rsidR="000457FC">
        <w:rPr>
          <w:rFonts w:ascii="Tahoma" w:hAnsi="Tahoma" w:cs="Tahoma"/>
          <w:b/>
          <w:szCs w:val="22"/>
          <w:lang w:val="el-GR"/>
        </w:rPr>
        <w:t>δεκαεννέα</w:t>
      </w:r>
      <w:r w:rsidR="00680DE6" w:rsidRPr="006201DE">
        <w:rPr>
          <w:rFonts w:ascii="Tahoma" w:hAnsi="Tahoma" w:cs="Tahoma"/>
          <w:b/>
          <w:szCs w:val="22"/>
          <w:lang w:val="el-GR"/>
        </w:rPr>
        <w:t xml:space="preserve">  (</w:t>
      </w:r>
      <w:r w:rsidR="000457FC">
        <w:rPr>
          <w:rFonts w:ascii="Tahoma" w:hAnsi="Tahoma" w:cs="Tahoma"/>
          <w:b/>
          <w:szCs w:val="22"/>
          <w:lang w:val="el-GR"/>
        </w:rPr>
        <w:t>19</w:t>
      </w:r>
      <w:r w:rsidRPr="006201DE">
        <w:rPr>
          <w:rFonts w:ascii="Tahoma" w:hAnsi="Tahoma" w:cs="Tahoma"/>
          <w:b/>
          <w:szCs w:val="22"/>
          <w:lang w:val="el-GR"/>
        </w:rPr>
        <w:t>) μήνες</w:t>
      </w:r>
      <w:r w:rsidRPr="006201DE">
        <w:rPr>
          <w:rFonts w:ascii="Tahoma" w:hAnsi="Tahoma" w:cs="Tahoma"/>
          <w:szCs w:val="22"/>
          <w:lang w:val="el-GR"/>
        </w:rPr>
        <w:t>.</w:t>
      </w:r>
      <w:r w:rsidRPr="00071CDB">
        <w:rPr>
          <w:rFonts w:ascii="Tahoma" w:hAnsi="Tahoma" w:cs="Tahoma"/>
          <w:szCs w:val="22"/>
          <w:lang w:val="el-GR"/>
        </w:rPr>
        <w:t xml:space="preserve"> </w:t>
      </w:r>
    </w:p>
    <w:p w14:paraId="0C76FEB1" w14:textId="3E90320C"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Στο χρόνο υλοποίησης δεν περιλαμβάνεται η διαδικασία </w:t>
      </w:r>
      <w:proofErr w:type="spellStart"/>
      <w:r w:rsidRPr="00071CDB">
        <w:rPr>
          <w:rFonts w:ascii="Tahoma" w:hAnsi="Tahoma" w:cs="Tahoma"/>
          <w:szCs w:val="22"/>
          <w:lang w:val="el-GR"/>
        </w:rPr>
        <w:t>επανυποβολής</w:t>
      </w:r>
      <w:proofErr w:type="spellEnd"/>
      <w:r w:rsidRPr="00071CDB">
        <w:rPr>
          <w:rFonts w:ascii="Tahoma" w:hAnsi="Tahoma" w:cs="Tahoma"/>
          <w:szCs w:val="22"/>
          <w:lang w:val="el-GR"/>
        </w:rPr>
        <w:t xml:space="preserve"> παραδοτέων που ορίζεται στην παράγραφο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6835485 \</w:instrText>
      </w:r>
      <w:r>
        <w:instrText>w</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6.3</w:t>
      </w:r>
      <w:r>
        <w:fldChar w:fldCharType="end"/>
      </w:r>
      <w:r w:rsidR="002D13DD" w:rsidRPr="00071CDB">
        <w:rPr>
          <w:rFonts w:ascii="Tahoma" w:hAnsi="Tahoma" w:cs="Tahoma"/>
          <w:szCs w:val="22"/>
          <w:lang w:val="el-GR"/>
        </w:rPr>
        <w:t xml:space="preserve"> </w:t>
      </w:r>
      <w:r w:rsidRPr="00071CDB">
        <w:rPr>
          <w:rFonts w:ascii="Tahoma" w:hAnsi="Tahoma" w:cs="Tahoma"/>
          <w:szCs w:val="22"/>
          <w:lang w:val="el-GR"/>
        </w:rPr>
        <w:t>«</w:t>
      </w:r>
      <w:r w:rsidR="003A16FE" w:rsidRPr="00071CDB">
        <w:rPr>
          <w:rFonts w:ascii="Tahoma" w:hAnsi="Tahoma" w:cs="Tahoma"/>
          <w:szCs w:val="22"/>
          <w:lang w:val="el-GR"/>
        </w:rPr>
        <w:t>Παραλαβή του αντικειμένου της σύμβασης</w:t>
      </w:r>
      <w:r w:rsidRPr="00071CDB">
        <w:rPr>
          <w:rFonts w:ascii="Tahoma" w:hAnsi="Tahoma" w:cs="Tahoma"/>
          <w:szCs w:val="22"/>
          <w:lang w:val="el-GR"/>
        </w:rPr>
        <w:t>».</w:t>
      </w:r>
    </w:p>
    <w:p w14:paraId="4C157416" w14:textId="7C715A1D"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Η διάρκεια της σύμβασης υπολογίζεται ως το άθροισμα του χρόνου υλοποίησης και του χρόνου που θα απαιτηθεί για την παραλαβή των ενδιάμεσων φάσεων και της οριστικής παραλαβής με βάση τη διαδικασία </w:t>
      </w:r>
      <w:proofErr w:type="spellStart"/>
      <w:r w:rsidRPr="00071CDB">
        <w:rPr>
          <w:rFonts w:ascii="Tahoma" w:hAnsi="Tahoma" w:cs="Tahoma"/>
          <w:szCs w:val="22"/>
          <w:lang w:val="el-GR"/>
        </w:rPr>
        <w:t>επανυποβολής</w:t>
      </w:r>
      <w:proofErr w:type="spellEnd"/>
      <w:r w:rsidRPr="00071CDB">
        <w:rPr>
          <w:rFonts w:ascii="Tahoma" w:hAnsi="Tahoma" w:cs="Tahoma"/>
          <w:szCs w:val="22"/>
          <w:lang w:val="el-GR"/>
        </w:rPr>
        <w:t xml:space="preserve"> παραδοτέων που ορίζεται στην παράγραφο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6835486 \</w:instrText>
      </w:r>
      <w:r>
        <w:instrText>w</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rPr>
        <w:t>6.3</w:t>
      </w:r>
      <w:r>
        <w:fldChar w:fldCharType="end"/>
      </w:r>
      <w:r w:rsidR="002D13DD" w:rsidRPr="00071CDB">
        <w:rPr>
          <w:rFonts w:ascii="Tahoma" w:hAnsi="Tahoma" w:cs="Tahoma"/>
          <w:szCs w:val="22"/>
          <w:lang w:val="el-GR"/>
        </w:rPr>
        <w:t xml:space="preserve"> </w:t>
      </w:r>
      <w:r w:rsidRPr="00071CDB">
        <w:rPr>
          <w:rFonts w:ascii="Tahoma" w:hAnsi="Tahoma" w:cs="Tahoma"/>
          <w:szCs w:val="22"/>
          <w:lang w:val="el-GR"/>
        </w:rPr>
        <w:t>«</w:t>
      </w:r>
      <w:r w:rsidR="003A16FE" w:rsidRPr="00071CDB">
        <w:rPr>
          <w:rFonts w:ascii="Tahoma" w:hAnsi="Tahoma" w:cs="Tahoma"/>
          <w:szCs w:val="22"/>
          <w:lang w:val="el-GR"/>
        </w:rPr>
        <w:t>Παρ</w:t>
      </w:r>
      <w:r w:rsidR="00582285" w:rsidRPr="00071CDB">
        <w:rPr>
          <w:rFonts w:ascii="Tahoma" w:hAnsi="Tahoma" w:cs="Tahoma"/>
          <w:szCs w:val="22"/>
          <w:lang w:val="el-GR"/>
        </w:rPr>
        <w:t>α</w:t>
      </w:r>
      <w:r w:rsidR="003A16FE" w:rsidRPr="00071CDB">
        <w:rPr>
          <w:rFonts w:ascii="Tahoma" w:hAnsi="Tahoma" w:cs="Tahoma"/>
          <w:szCs w:val="22"/>
          <w:lang w:val="el-GR"/>
        </w:rPr>
        <w:t xml:space="preserve">λαβή του αντικειμένου της σύμβασης </w:t>
      </w:r>
      <w:r w:rsidRPr="00071CDB">
        <w:rPr>
          <w:rFonts w:ascii="Tahoma" w:hAnsi="Tahoma" w:cs="Tahoma"/>
          <w:szCs w:val="22"/>
          <w:lang w:val="el-GR"/>
        </w:rPr>
        <w:t>».</w:t>
      </w:r>
    </w:p>
    <w:p w14:paraId="6E135B23"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Ειδικότερα η περιγραφή του Έργου ανά </w:t>
      </w:r>
      <w:r w:rsidRPr="00071CDB">
        <w:rPr>
          <w:rFonts w:ascii="Tahoma" w:hAnsi="Tahoma" w:cs="Tahoma"/>
          <w:b/>
          <w:szCs w:val="22"/>
          <w:lang w:val="el-GR"/>
        </w:rPr>
        <w:t xml:space="preserve">Φάση </w:t>
      </w:r>
      <w:r w:rsidRPr="00071CDB">
        <w:rPr>
          <w:rFonts w:ascii="Tahoma" w:hAnsi="Tahoma" w:cs="Tahoma"/>
          <w:szCs w:val="22"/>
          <w:lang w:val="el-GR"/>
        </w:rPr>
        <w:t>έχει ως εξής:</w:t>
      </w:r>
    </w:p>
    <w:p w14:paraId="779C442C" w14:textId="77777777" w:rsidR="003C7250" w:rsidRDefault="003C7250">
      <w:pPr>
        <w:suppressAutoHyphens w:val="0"/>
        <w:spacing w:after="0"/>
        <w:jc w:val="left"/>
        <w:rPr>
          <w:rFonts w:ascii="Tahoma" w:hAnsi="Tahoma" w:cs="Tahoma"/>
          <w:szCs w:val="22"/>
          <w:lang w:val="el-GR"/>
        </w:rPr>
      </w:pPr>
      <w:r>
        <w:rPr>
          <w:rFonts w:ascii="Tahoma" w:hAnsi="Tahoma" w:cs="Tahoma"/>
          <w:szCs w:val="22"/>
          <w:lang w:val="el-GR"/>
        </w:rPr>
        <w:br w:type="page"/>
      </w:r>
    </w:p>
    <w:p w14:paraId="40F052EE" w14:textId="77777777" w:rsidR="00BE7448" w:rsidRDefault="00BE7448" w:rsidP="00BE7448">
      <w:pPr>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
        <w:gridCol w:w="4471"/>
        <w:gridCol w:w="4003"/>
      </w:tblGrid>
      <w:tr w:rsidR="003C7250" w:rsidRPr="005243BF" w14:paraId="4901D94C" w14:textId="77777777" w:rsidTr="00E063AB">
        <w:trPr>
          <w:trHeight w:val="397"/>
          <w:jc w:val="center"/>
        </w:trPr>
        <w:tc>
          <w:tcPr>
            <w:tcW w:w="599" w:type="pct"/>
            <w:shd w:val="clear" w:color="auto" w:fill="E6E6E6"/>
            <w:vAlign w:val="center"/>
          </w:tcPr>
          <w:p w14:paraId="5EAA538B" w14:textId="77777777" w:rsidR="003C7250" w:rsidRPr="005243BF" w:rsidRDefault="003C7250" w:rsidP="00E063AB">
            <w:pPr>
              <w:pStyle w:val="Tabletext"/>
              <w:jc w:val="center"/>
              <w:rPr>
                <w:rFonts w:cs="Tahoma"/>
                <w:color w:val="000000" w:themeColor="text1"/>
                <w:sz w:val="22"/>
                <w:szCs w:val="22"/>
              </w:rPr>
            </w:pPr>
            <w:r w:rsidRPr="005243BF">
              <w:rPr>
                <w:rFonts w:cs="Tahoma"/>
                <w:color w:val="000000" w:themeColor="text1"/>
                <w:sz w:val="22"/>
                <w:szCs w:val="22"/>
              </w:rPr>
              <w:t>Φάση</w:t>
            </w:r>
          </w:p>
        </w:tc>
        <w:tc>
          <w:tcPr>
            <w:tcW w:w="2322" w:type="pct"/>
            <w:shd w:val="clear" w:color="auto" w:fill="E6E6E6"/>
            <w:vAlign w:val="center"/>
          </w:tcPr>
          <w:p w14:paraId="4753E897" w14:textId="77777777" w:rsidR="003C7250" w:rsidRPr="005243BF" w:rsidRDefault="003C7250" w:rsidP="00E063AB">
            <w:pPr>
              <w:pStyle w:val="Tabletext"/>
              <w:jc w:val="center"/>
              <w:rPr>
                <w:rFonts w:cs="Tahoma"/>
                <w:color w:val="000000" w:themeColor="text1"/>
                <w:sz w:val="22"/>
                <w:szCs w:val="22"/>
              </w:rPr>
            </w:pPr>
            <w:r w:rsidRPr="005243BF">
              <w:rPr>
                <w:rFonts w:cs="Tahoma"/>
                <w:color w:val="000000" w:themeColor="text1"/>
                <w:sz w:val="22"/>
                <w:szCs w:val="22"/>
              </w:rPr>
              <w:t>Τίτλος Φάσης</w:t>
            </w:r>
          </w:p>
        </w:tc>
        <w:tc>
          <w:tcPr>
            <w:tcW w:w="2079" w:type="pct"/>
            <w:shd w:val="clear" w:color="auto" w:fill="E6E6E6"/>
            <w:vAlign w:val="center"/>
          </w:tcPr>
          <w:p w14:paraId="790ED4AD" w14:textId="77777777" w:rsidR="003C7250" w:rsidRPr="005243BF" w:rsidRDefault="003C7250" w:rsidP="00E063AB">
            <w:pPr>
              <w:pStyle w:val="Tabletext"/>
              <w:jc w:val="center"/>
              <w:rPr>
                <w:rFonts w:cs="Tahoma"/>
                <w:color w:val="000000" w:themeColor="text1"/>
                <w:sz w:val="22"/>
                <w:szCs w:val="22"/>
              </w:rPr>
            </w:pPr>
            <w:r w:rsidRPr="005243BF">
              <w:rPr>
                <w:rFonts w:cs="Tahoma"/>
                <w:color w:val="000000" w:themeColor="text1"/>
                <w:sz w:val="22"/>
                <w:szCs w:val="22"/>
              </w:rPr>
              <w:t>Προϋπόθεση έναρξης</w:t>
            </w:r>
          </w:p>
        </w:tc>
      </w:tr>
      <w:tr w:rsidR="003C7250" w:rsidRPr="00C46C10" w14:paraId="347445BF" w14:textId="77777777" w:rsidTr="00E063AB">
        <w:trPr>
          <w:trHeight w:val="720"/>
          <w:jc w:val="center"/>
        </w:trPr>
        <w:tc>
          <w:tcPr>
            <w:tcW w:w="599" w:type="pct"/>
            <w:vAlign w:val="center"/>
          </w:tcPr>
          <w:p w14:paraId="66FA1A8A" w14:textId="77777777" w:rsidR="003C7250" w:rsidRPr="005243BF" w:rsidRDefault="003C7250" w:rsidP="00E063AB">
            <w:pPr>
              <w:pStyle w:val="Tabletext"/>
              <w:spacing w:after="0"/>
              <w:ind w:left="113"/>
              <w:jc w:val="center"/>
              <w:rPr>
                <w:rFonts w:cs="Tahoma"/>
                <w:color w:val="000000" w:themeColor="text1"/>
                <w:sz w:val="22"/>
                <w:szCs w:val="22"/>
              </w:rPr>
            </w:pPr>
            <w:r w:rsidRPr="005243BF">
              <w:rPr>
                <w:rFonts w:cs="Tahoma"/>
                <w:color w:val="000000" w:themeColor="text1"/>
                <w:sz w:val="22"/>
                <w:szCs w:val="22"/>
              </w:rPr>
              <w:t>1</w:t>
            </w:r>
          </w:p>
        </w:tc>
        <w:tc>
          <w:tcPr>
            <w:tcW w:w="2322" w:type="pct"/>
            <w:vAlign w:val="center"/>
          </w:tcPr>
          <w:p w14:paraId="23D9097C" w14:textId="77777777" w:rsidR="003C7250" w:rsidRPr="005243BF" w:rsidRDefault="003C7250" w:rsidP="00E063AB">
            <w:pPr>
              <w:rPr>
                <w:rFonts w:ascii="Tahoma" w:hAnsi="Tahoma" w:cs="Times New Roman"/>
                <w:szCs w:val="22"/>
                <w:lang w:val="el-GR"/>
              </w:rPr>
            </w:pPr>
            <w:r w:rsidRPr="005243BF">
              <w:rPr>
                <w:rFonts w:ascii="Tahoma" w:hAnsi="Tahoma" w:cs="Times New Roman"/>
                <w:szCs w:val="22"/>
                <w:lang w:val="el-GR"/>
              </w:rPr>
              <w:t>Διάγνωση Υφιστάμενης Κατάστασης (</w:t>
            </w:r>
            <w:proofErr w:type="spellStart"/>
            <w:r w:rsidRPr="005243BF">
              <w:rPr>
                <w:rFonts w:ascii="Tahoma" w:hAnsi="Tahoma" w:cs="Times New Roman"/>
                <w:szCs w:val="22"/>
                <w:lang w:val="el-GR"/>
              </w:rPr>
              <w:t>as-is</w:t>
            </w:r>
            <w:proofErr w:type="spellEnd"/>
            <w:r w:rsidRPr="005243BF">
              <w:rPr>
                <w:rFonts w:ascii="Tahoma" w:hAnsi="Tahoma" w:cs="Times New Roman"/>
                <w:szCs w:val="22"/>
                <w:lang w:val="el-GR"/>
              </w:rPr>
              <w:t>) Διαχείρισης Ασφάλειας Πληροφοριών</w:t>
            </w:r>
          </w:p>
        </w:tc>
        <w:tc>
          <w:tcPr>
            <w:tcW w:w="2079" w:type="pct"/>
            <w:vAlign w:val="center"/>
          </w:tcPr>
          <w:p w14:paraId="584D9C5B" w14:textId="77777777" w:rsidR="003C7250" w:rsidRPr="005243BF" w:rsidRDefault="003C7250" w:rsidP="00E063AB">
            <w:pPr>
              <w:pStyle w:val="Tabletext"/>
              <w:ind w:left="72"/>
              <w:rPr>
                <w:rFonts w:cs="Tahoma"/>
                <w:color w:val="000000" w:themeColor="text1"/>
                <w:sz w:val="22"/>
                <w:szCs w:val="22"/>
              </w:rPr>
            </w:pPr>
            <w:r w:rsidRPr="005243BF">
              <w:rPr>
                <w:rFonts w:cs="Tahoma"/>
                <w:color w:val="000000" w:themeColor="text1"/>
                <w:sz w:val="22"/>
                <w:szCs w:val="22"/>
              </w:rPr>
              <w:t>Έναρξη με την υπογραφή της Σύμβασης</w:t>
            </w:r>
          </w:p>
        </w:tc>
      </w:tr>
      <w:tr w:rsidR="003C7250" w:rsidRPr="005243BF" w14:paraId="4747E147" w14:textId="77777777" w:rsidTr="00E063AB">
        <w:trPr>
          <w:trHeight w:val="720"/>
          <w:jc w:val="center"/>
        </w:trPr>
        <w:tc>
          <w:tcPr>
            <w:tcW w:w="599" w:type="pct"/>
            <w:vAlign w:val="center"/>
          </w:tcPr>
          <w:p w14:paraId="6BA47F6F" w14:textId="77777777" w:rsidR="003C7250" w:rsidRPr="005243BF" w:rsidRDefault="003C7250" w:rsidP="00E063AB">
            <w:pPr>
              <w:pStyle w:val="Tabletext"/>
              <w:spacing w:after="0"/>
              <w:ind w:left="113"/>
              <w:jc w:val="center"/>
              <w:rPr>
                <w:rFonts w:cs="Tahoma"/>
                <w:color w:val="000000" w:themeColor="text1"/>
                <w:sz w:val="22"/>
                <w:szCs w:val="22"/>
              </w:rPr>
            </w:pPr>
            <w:r w:rsidRPr="005243BF">
              <w:rPr>
                <w:rFonts w:cs="Tahoma"/>
                <w:color w:val="000000" w:themeColor="text1"/>
                <w:sz w:val="22"/>
                <w:szCs w:val="22"/>
              </w:rPr>
              <w:t>2</w:t>
            </w:r>
          </w:p>
        </w:tc>
        <w:tc>
          <w:tcPr>
            <w:tcW w:w="2322" w:type="pct"/>
            <w:vAlign w:val="center"/>
          </w:tcPr>
          <w:p w14:paraId="20B9B75E" w14:textId="77777777" w:rsidR="003C7250" w:rsidRPr="005243BF" w:rsidRDefault="003C7250" w:rsidP="00E063AB">
            <w:pPr>
              <w:rPr>
                <w:rFonts w:ascii="Tahoma" w:hAnsi="Tahoma" w:cs="Times New Roman"/>
                <w:szCs w:val="22"/>
                <w:lang w:val="el-GR"/>
              </w:rPr>
            </w:pPr>
            <w:r w:rsidRPr="005243BF">
              <w:rPr>
                <w:rFonts w:ascii="Tahoma" w:hAnsi="Tahoma" w:cs="Times New Roman"/>
                <w:szCs w:val="22"/>
                <w:lang w:val="el-GR"/>
              </w:rPr>
              <w:t>Σχεδίαση Συστήματος Διαχείρισης της Ασφάλειας της Πληροφορίας (Σ.Δ.Α.Π.)</w:t>
            </w:r>
          </w:p>
        </w:tc>
        <w:tc>
          <w:tcPr>
            <w:tcW w:w="2079" w:type="pct"/>
            <w:vAlign w:val="center"/>
          </w:tcPr>
          <w:p w14:paraId="0FBC564F" w14:textId="77777777" w:rsidR="003C7250" w:rsidRPr="005243BF" w:rsidRDefault="003C7250" w:rsidP="00E063AB">
            <w:pPr>
              <w:pStyle w:val="Tabletext"/>
              <w:ind w:left="72"/>
              <w:rPr>
                <w:rFonts w:cs="Tahoma"/>
                <w:color w:val="000000" w:themeColor="text1"/>
                <w:sz w:val="22"/>
                <w:szCs w:val="22"/>
              </w:rPr>
            </w:pPr>
            <w:r w:rsidRPr="005243BF">
              <w:rPr>
                <w:rFonts w:cs="Tahoma"/>
                <w:color w:val="000000" w:themeColor="text1"/>
                <w:sz w:val="22"/>
                <w:szCs w:val="22"/>
              </w:rPr>
              <w:t>Ολοκλήρωση Φάσης 1</w:t>
            </w:r>
          </w:p>
        </w:tc>
      </w:tr>
      <w:tr w:rsidR="003C7250" w:rsidRPr="005243BF" w14:paraId="3412AB0D" w14:textId="77777777" w:rsidTr="00E063AB">
        <w:trPr>
          <w:trHeight w:val="720"/>
          <w:jc w:val="center"/>
        </w:trPr>
        <w:tc>
          <w:tcPr>
            <w:tcW w:w="599" w:type="pct"/>
            <w:vAlign w:val="center"/>
          </w:tcPr>
          <w:p w14:paraId="2B9A2CB2" w14:textId="77777777" w:rsidR="003C7250" w:rsidRPr="005243BF" w:rsidRDefault="003C7250" w:rsidP="00E063AB">
            <w:pPr>
              <w:pStyle w:val="Tabletext"/>
              <w:spacing w:after="0"/>
              <w:ind w:left="113"/>
              <w:jc w:val="center"/>
              <w:rPr>
                <w:rFonts w:cs="Tahoma"/>
                <w:color w:val="000000" w:themeColor="text1"/>
                <w:sz w:val="22"/>
                <w:szCs w:val="22"/>
              </w:rPr>
            </w:pPr>
            <w:r w:rsidRPr="005243BF">
              <w:rPr>
                <w:rFonts w:cs="Tahoma"/>
                <w:color w:val="000000" w:themeColor="text1"/>
                <w:sz w:val="22"/>
                <w:szCs w:val="22"/>
              </w:rPr>
              <w:t>3</w:t>
            </w:r>
          </w:p>
        </w:tc>
        <w:tc>
          <w:tcPr>
            <w:tcW w:w="2322" w:type="pct"/>
            <w:vAlign w:val="center"/>
          </w:tcPr>
          <w:p w14:paraId="54B18294" w14:textId="77777777" w:rsidR="003C7250" w:rsidRPr="005243BF" w:rsidRDefault="003C7250" w:rsidP="00E063AB">
            <w:pPr>
              <w:pStyle w:val="Tabletext"/>
              <w:ind w:left="72"/>
              <w:rPr>
                <w:sz w:val="22"/>
                <w:szCs w:val="22"/>
                <w:lang w:eastAsia="zh-CN"/>
              </w:rPr>
            </w:pPr>
            <w:r w:rsidRPr="005243BF">
              <w:rPr>
                <w:sz w:val="22"/>
                <w:szCs w:val="22"/>
                <w:lang w:eastAsia="zh-CN"/>
              </w:rPr>
              <w:t>Εφαρμογή του Συστήματος (Σ.Δ.Α.Π.).  Έλεγχος Συμμόρφωσης με τις διαδικασίες του Σ.Δ.Α.Π.</w:t>
            </w:r>
          </w:p>
        </w:tc>
        <w:tc>
          <w:tcPr>
            <w:tcW w:w="2079" w:type="pct"/>
            <w:vAlign w:val="center"/>
          </w:tcPr>
          <w:p w14:paraId="38EB4068" w14:textId="77777777" w:rsidR="003C7250" w:rsidRPr="005243BF" w:rsidRDefault="003C7250" w:rsidP="00E063AB">
            <w:pPr>
              <w:pStyle w:val="Tabletext"/>
              <w:ind w:left="72"/>
              <w:rPr>
                <w:rFonts w:cs="Tahoma"/>
                <w:color w:val="000000" w:themeColor="text1"/>
                <w:sz w:val="22"/>
                <w:szCs w:val="22"/>
              </w:rPr>
            </w:pPr>
            <w:r w:rsidRPr="005243BF">
              <w:rPr>
                <w:rFonts w:cs="Tahoma"/>
                <w:color w:val="000000" w:themeColor="text1"/>
                <w:sz w:val="22"/>
                <w:szCs w:val="22"/>
              </w:rPr>
              <w:t>Ολοκλήρωση Φάσης 2</w:t>
            </w:r>
          </w:p>
        </w:tc>
      </w:tr>
      <w:tr w:rsidR="003C7250" w:rsidRPr="005243BF" w14:paraId="3F4B56FF" w14:textId="77777777" w:rsidTr="00E063AB">
        <w:trPr>
          <w:trHeight w:val="720"/>
          <w:jc w:val="center"/>
        </w:trPr>
        <w:tc>
          <w:tcPr>
            <w:tcW w:w="599" w:type="pct"/>
            <w:vAlign w:val="center"/>
          </w:tcPr>
          <w:p w14:paraId="4B38E052" w14:textId="77777777" w:rsidR="003C7250" w:rsidRPr="005243BF" w:rsidRDefault="003C7250" w:rsidP="00E063AB">
            <w:pPr>
              <w:pStyle w:val="Tabletext"/>
              <w:spacing w:after="0"/>
              <w:ind w:left="113"/>
              <w:jc w:val="center"/>
              <w:rPr>
                <w:rFonts w:cs="Tahoma"/>
                <w:color w:val="000000" w:themeColor="text1"/>
                <w:sz w:val="22"/>
                <w:szCs w:val="22"/>
              </w:rPr>
            </w:pPr>
            <w:r w:rsidRPr="005243BF">
              <w:rPr>
                <w:rFonts w:cs="Tahoma"/>
                <w:color w:val="000000" w:themeColor="text1"/>
                <w:sz w:val="22"/>
                <w:szCs w:val="22"/>
              </w:rPr>
              <w:t>4</w:t>
            </w:r>
          </w:p>
        </w:tc>
        <w:tc>
          <w:tcPr>
            <w:tcW w:w="2322" w:type="pct"/>
            <w:vAlign w:val="center"/>
          </w:tcPr>
          <w:p w14:paraId="60029862" w14:textId="77777777" w:rsidR="003C7250" w:rsidRPr="009D0559" w:rsidRDefault="003C7250" w:rsidP="00E063AB">
            <w:pPr>
              <w:pStyle w:val="Tabletext"/>
              <w:ind w:left="72"/>
              <w:rPr>
                <w:sz w:val="22"/>
                <w:szCs w:val="22"/>
                <w:lang w:eastAsia="zh-CN"/>
              </w:rPr>
            </w:pPr>
            <w:r w:rsidRPr="009D0559">
              <w:rPr>
                <w:sz w:val="22"/>
                <w:szCs w:val="22"/>
                <w:lang w:eastAsia="zh-CN"/>
              </w:rPr>
              <w:t>Ενημέρωση /Ευαισθητοποίηση Προσωπικού</w:t>
            </w:r>
          </w:p>
        </w:tc>
        <w:tc>
          <w:tcPr>
            <w:tcW w:w="2079" w:type="pct"/>
            <w:vAlign w:val="center"/>
          </w:tcPr>
          <w:p w14:paraId="5E9CC556" w14:textId="3026A785" w:rsidR="003C7250" w:rsidRPr="009D0559" w:rsidRDefault="003C7250" w:rsidP="00E063AB">
            <w:pPr>
              <w:pStyle w:val="Tabletext"/>
              <w:ind w:left="72"/>
              <w:rPr>
                <w:rFonts w:cs="Tahoma"/>
                <w:sz w:val="22"/>
                <w:szCs w:val="22"/>
              </w:rPr>
            </w:pPr>
            <w:r w:rsidRPr="009D0559">
              <w:rPr>
                <w:rFonts w:cs="Tahoma"/>
                <w:sz w:val="22"/>
                <w:szCs w:val="22"/>
              </w:rPr>
              <w:t>Φάση 2</w:t>
            </w:r>
            <w:r w:rsidR="005C2424" w:rsidRPr="009D0559">
              <w:rPr>
                <w:rFonts w:cs="Tahoma"/>
                <w:sz w:val="22"/>
                <w:szCs w:val="22"/>
              </w:rPr>
              <w:t xml:space="preserve"> και Φάση 3</w:t>
            </w:r>
          </w:p>
        </w:tc>
      </w:tr>
    </w:tbl>
    <w:p w14:paraId="48555DE9" w14:textId="77777777" w:rsidR="000F7C99" w:rsidRDefault="000F7C99" w:rsidP="00BE7448">
      <w:pPr>
        <w:rPr>
          <w:rFonts w:ascii="Tahoma" w:hAnsi="Tahoma" w:cs="Tahoma"/>
          <w:szCs w:val="22"/>
          <w:lang w:val="el-GR"/>
        </w:rPr>
      </w:pPr>
    </w:p>
    <w:p w14:paraId="0E00955B" w14:textId="77777777" w:rsidR="000F7C99" w:rsidRDefault="003C7250" w:rsidP="00BE7448">
      <w:pPr>
        <w:rPr>
          <w:rFonts w:ascii="Tahoma" w:hAnsi="Tahoma" w:cs="Tahoma"/>
          <w:szCs w:val="22"/>
          <w:lang w:val="el-GR"/>
        </w:rPr>
      </w:pPr>
      <w:r w:rsidRPr="00071CDB">
        <w:rPr>
          <w:rFonts w:ascii="Tahoma" w:hAnsi="Tahoma" w:cs="Tahoma"/>
          <w:szCs w:val="22"/>
          <w:lang w:val="el-GR"/>
        </w:rPr>
        <w:t>Στη συνέχεια παρατίθεται το συνοπτικό χρονοδιάγραμμα υλοποίησης του Έργου.</w:t>
      </w:r>
    </w:p>
    <w:p w14:paraId="476E7224" w14:textId="77777777" w:rsidR="003C7250" w:rsidRDefault="003C7250" w:rsidP="00BE7448">
      <w:pPr>
        <w:rPr>
          <w:rFonts w:ascii="Tahoma" w:hAnsi="Tahoma" w:cs="Tahoma"/>
          <w:szCs w:val="22"/>
          <w:lang w:val="el-GR"/>
        </w:rPr>
      </w:pPr>
    </w:p>
    <w:p w14:paraId="731D9DC0" w14:textId="77777777" w:rsidR="003C7250" w:rsidRDefault="003C7250" w:rsidP="00BE7448">
      <w:pPr>
        <w:rPr>
          <w:rFonts w:ascii="Tahoma" w:hAnsi="Tahoma" w:cs="Tahoma"/>
          <w:szCs w:val="22"/>
          <w:lang w:val="el-GR"/>
        </w:rPr>
      </w:pPr>
    </w:p>
    <w:p w14:paraId="5239C450" w14:textId="77777777" w:rsidR="000F7C99" w:rsidRPr="00071CDB" w:rsidRDefault="000F7C99" w:rsidP="00BE7448">
      <w:pPr>
        <w:rPr>
          <w:rFonts w:ascii="Tahoma" w:hAnsi="Tahoma" w:cs="Tahoma"/>
          <w:szCs w:val="22"/>
          <w:lang w:val="el-GR"/>
        </w:rPr>
        <w:sectPr w:rsidR="000F7C99" w:rsidRPr="00071CDB" w:rsidSect="00502E9B">
          <w:pgSz w:w="11906" w:h="16838"/>
          <w:pgMar w:top="1134" w:right="1134" w:bottom="1134" w:left="1134" w:header="720" w:footer="709" w:gutter="0"/>
          <w:cols w:space="720"/>
          <w:titlePg/>
          <w:docGrid w:linePitch="360"/>
        </w:sectPr>
      </w:pPr>
    </w:p>
    <w:p w14:paraId="0D2D0AC1" w14:textId="77777777" w:rsidR="000F7C99" w:rsidRPr="00071CDB" w:rsidRDefault="000F7C99" w:rsidP="00BE7448">
      <w:pPr>
        <w:rPr>
          <w:rFonts w:ascii="Tahoma" w:hAnsi="Tahoma" w:cs="Tahoma"/>
          <w:szCs w:val="22"/>
          <w:lang w:val="el-GR"/>
        </w:rPr>
      </w:pPr>
    </w:p>
    <w:tbl>
      <w:tblPr>
        <w:tblW w:w="4376" w:type="pct"/>
        <w:jc w:val="center"/>
        <w:tblLayout w:type="fixed"/>
        <w:tblLook w:val="0000" w:firstRow="0" w:lastRow="0" w:firstColumn="0" w:lastColumn="0" w:noHBand="0" w:noVBand="0"/>
      </w:tblPr>
      <w:tblGrid>
        <w:gridCol w:w="763"/>
        <w:gridCol w:w="2657"/>
        <w:gridCol w:w="368"/>
        <w:gridCol w:w="62"/>
        <w:gridCol w:w="363"/>
        <w:gridCol w:w="428"/>
        <w:gridCol w:w="97"/>
        <w:gridCol w:w="326"/>
        <w:gridCol w:w="428"/>
        <w:gridCol w:w="423"/>
        <w:gridCol w:w="423"/>
        <w:gridCol w:w="428"/>
        <w:gridCol w:w="423"/>
        <w:gridCol w:w="436"/>
        <w:gridCol w:w="423"/>
        <w:gridCol w:w="418"/>
        <w:gridCol w:w="423"/>
        <w:gridCol w:w="428"/>
        <w:gridCol w:w="423"/>
        <w:gridCol w:w="428"/>
        <w:gridCol w:w="428"/>
        <w:gridCol w:w="428"/>
        <w:gridCol w:w="423"/>
        <w:gridCol w:w="428"/>
        <w:gridCol w:w="872"/>
      </w:tblGrid>
      <w:tr w:rsidR="005C2424" w:rsidRPr="00071CDB" w14:paraId="55EE487F" w14:textId="77777777" w:rsidTr="000457FC">
        <w:trPr>
          <w:gridAfter w:val="18"/>
          <w:wAfter w:w="3142" w:type="pct"/>
          <w:trHeight w:val="307"/>
          <w:jc w:val="center"/>
        </w:trPr>
        <w:tc>
          <w:tcPr>
            <w:tcW w:w="299"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140251DA" w14:textId="77777777" w:rsidR="005C2424" w:rsidRPr="000F7C99" w:rsidRDefault="005C2424" w:rsidP="00BE7448">
            <w:pPr>
              <w:spacing w:after="0"/>
              <w:jc w:val="center"/>
              <w:rPr>
                <w:rFonts w:ascii="Tahoma" w:eastAsia="MS Mincho" w:hAnsi="Tahoma" w:cs="Tahoma"/>
                <w:b/>
                <w:bCs/>
                <w:color w:val="000000" w:themeColor="text1"/>
                <w:szCs w:val="22"/>
                <w:lang w:eastAsia="ja-JP"/>
              </w:rPr>
            </w:pPr>
            <w:r w:rsidRPr="000F7C99">
              <w:rPr>
                <w:rFonts w:ascii="Tahoma" w:eastAsia="MS Mincho" w:hAnsi="Tahoma" w:cs="Tahoma"/>
                <w:b/>
                <w:bCs/>
                <w:color w:val="000000" w:themeColor="text1"/>
                <w:szCs w:val="22"/>
                <w:lang w:eastAsia="ja-JP"/>
              </w:rPr>
              <w:t>Α/Α</w:t>
            </w:r>
          </w:p>
        </w:tc>
        <w:tc>
          <w:tcPr>
            <w:tcW w:w="1042"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80AD377" w14:textId="77777777" w:rsidR="005C2424" w:rsidRPr="000F7C99" w:rsidRDefault="005C2424" w:rsidP="00BE7448">
            <w:pPr>
              <w:spacing w:after="0"/>
              <w:jc w:val="center"/>
              <w:rPr>
                <w:rFonts w:ascii="Tahoma" w:eastAsia="MS Mincho" w:hAnsi="Tahoma" w:cs="Tahoma"/>
                <w:b/>
                <w:bCs/>
                <w:color w:val="000000" w:themeColor="text1"/>
                <w:szCs w:val="22"/>
                <w:lang w:eastAsia="ja-JP"/>
              </w:rPr>
            </w:pPr>
            <w:r w:rsidRPr="000F7C99">
              <w:rPr>
                <w:rFonts w:ascii="Tahoma" w:eastAsia="MS Mincho" w:hAnsi="Tahoma" w:cs="Tahoma"/>
                <w:b/>
                <w:bCs/>
                <w:color w:val="000000" w:themeColor="text1"/>
                <w:szCs w:val="22"/>
                <w:lang w:eastAsia="ja-JP"/>
              </w:rPr>
              <w:t>ΦΑΣΗ</w:t>
            </w:r>
          </w:p>
        </w:tc>
        <w:tc>
          <w:tcPr>
            <w:tcW w:w="168" w:type="pct"/>
            <w:gridSpan w:val="2"/>
            <w:tcBorders>
              <w:top w:val="nil"/>
              <w:left w:val="nil"/>
              <w:bottom w:val="nil"/>
              <w:right w:val="nil"/>
            </w:tcBorders>
            <w:shd w:val="clear" w:color="auto" w:fill="auto"/>
            <w:noWrap/>
            <w:vAlign w:val="bottom"/>
          </w:tcPr>
          <w:p w14:paraId="6C9B778C" w14:textId="77777777" w:rsidR="005C2424" w:rsidRPr="00071CDB" w:rsidRDefault="005C2424" w:rsidP="00BE7448">
            <w:pPr>
              <w:spacing w:after="0"/>
              <w:jc w:val="left"/>
              <w:rPr>
                <w:rFonts w:ascii="Tahoma" w:eastAsia="MS Mincho" w:hAnsi="Tahoma" w:cs="Tahoma"/>
                <w:color w:val="000000" w:themeColor="text1"/>
                <w:szCs w:val="22"/>
                <w:lang w:eastAsia="ja-JP"/>
              </w:rPr>
            </w:pPr>
          </w:p>
        </w:tc>
        <w:tc>
          <w:tcPr>
            <w:tcW w:w="348" w:type="pct"/>
            <w:gridSpan w:val="3"/>
            <w:tcBorders>
              <w:top w:val="nil"/>
              <w:left w:val="nil"/>
              <w:bottom w:val="nil"/>
              <w:right w:val="nil"/>
            </w:tcBorders>
            <w:shd w:val="clear" w:color="auto" w:fill="auto"/>
            <w:noWrap/>
            <w:vAlign w:val="bottom"/>
          </w:tcPr>
          <w:p w14:paraId="23462B0D" w14:textId="77777777" w:rsidR="005C2424" w:rsidRPr="00071CDB" w:rsidRDefault="005C2424" w:rsidP="00BE7448">
            <w:pPr>
              <w:spacing w:after="0"/>
              <w:jc w:val="left"/>
              <w:rPr>
                <w:rFonts w:ascii="Tahoma" w:eastAsia="MS Mincho" w:hAnsi="Tahoma" w:cs="Tahoma"/>
                <w:color w:val="000000" w:themeColor="text1"/>
                <w:szCs w:val="22"/>
                <w:lang w:eastAsia="ja-JP"/>
              </w:rPr>
            </w:pPr>
          </w:p>
        </w:tc>
      </w:tr>
      <w:tr w:rsidR="000457FC" w:rsidRPr="00071CDB" w14:paraId="7501DEDD" w14:textId="77777777" w:rsidTr="000457FC">
        <w:trPr>
          <w:trHeight w:val="255"/>
          <w:jc w:val="center"/>
        </w:trPr>
        <w:tc>
          <w:tcPr>
            <w:tcW w:w="299" w:type="pct"/>
            <w:vMerge/>
            <w:tcBorders>
              <w:top w:val="single" w:sz="4" w:space="0" w:color="auto"/>
              <w:left w:val="single" w:sz="4" w:space="0" w:color="auto"/>
              <w:bottom w:val="single" w:sz="4" w:space="0" w:color="000000"/>
              <w:right w:val="single" w:sz="4" w:space="0" w:color="auto"/>
            </w:tcBorders>
            <w:vAlign w:val="center"/>
          </w:tcPr>
          <w:p w14:paraId="31600183" w14:textId="77777777" w:rsidR="000457FC" w:rsidRPr="000F7C99" w:rsidRDefault="000457FC" w:rsidP="00BE7448">
            <w:pPr>
              <w:spacing w:after="0"/>
              <w:jc w:val="left"/>
              <w:rPr>
                <w:rFonts w:ascii="Tahoma" w:eastAsia="MS Mincho" w:hAnsi="Tahoma" w:cs="Tahoma"/>
                <w:b/>
                <w:bCs/>
                <w:color w:val="000000" w:themeColor="text1"/>
                <w:sz w:val="18"/>
                <w:szCs w:val="18"/>
                <w:lang w:eastAsia="ja-JP"/>
              </w:rPr>
            </w:pPr>
          </w:p>
        </w:tc>
        <w:tc>
          <w:tcPr>
            <w:tcW w:w="1042" w:type="pct"/>
            <w:vMerge/>
            <w:tcBorders>
              <w:top w:val="single" w:sz="4" w:space="0" w:color="auto"/>
              <w:left w:val="single" w:sz="4" w:space="0" w:color="auto"/>
              <w:bottom w:val="single" w:sz="4" w:space="0" w:color="000000"/>
              <w:right w:val="single" w:sz="4" w:space="0" w:color="auto"/>
            </w:tcBorders>
            <w:vAlign w:val="center"/>
          </w:tcPr>
          <w:p w14:paraId="4B26BC1B" w14:textId="77777777" w:rsidR="000457FC" w:rsidRPr="000F7C99" w:rsidRDefault="000457FC" w:rsidP="00BE7448">
            <w:pPr>
              <w:spacing w:after="0"/>
              <w:jc w:val="left"/>
              <w:rPr>
                <w:rFonts w:ascii="Tahoma" w:eastAsia="MS Mincho" w:hAnsi="Tahoma" w:cs="Tahoma"/>
                <w:b/>
                <w:bCs/>
                <w:color w:val="000000" w:themeColor="text1"/>
                <w:sz w:val="18"/>
                <w:szCs w:val="18"/>
                <w:lang w:eastAsia="ja-JP"/>
              </w:rPr>
            </w:pPr>
          </w:p>
        </w:tc>
        <w:tc>
          <w:tcPr>
            <w:tcW w:w="144" w:type="pct"/>
            <w:tcBorders>
              <w:top w:val="nil"/>
              <w:left w:val="nil"/>
              <w:bottom w:val="single" w:sz="4" w:space="0" w:color="auto"/>
              <w:right w:val="single" w:sz="4" w:space="0" w:color="auto"/>
            </w:tcBorders>
            <w:shd w:val="clear" w:color="auto" w:fill="auto"/>
            <w:noWrap/>
            <w:vAlign w:val="bottom"/>
          </w:tcPr>
          <w:p w14:paraId="280B3685"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1</w:t>
            </w:r>
          </w:p>
        </w:tc>
        <w:tc>
          <w:tcPr>
            <w:tcW w:w="166" w:type="pct"/>
            <w:gridSpan w:val="2"/>
            <w:tcBorders>
              <w:top w:val="nil"/>
              <w:left w:val="nil"/>
              <w:bottom w:val="single" w:sz="4" w:space="0" w:color="auto"/>
              <w:right w:val="single" w:sz="4" w:space="0" w:color="auto"/>
            </w:tcBorders>
            <w:shd w:val="clear" w:color="auto" w:fill="auto"/>
            <w:noWrap/>
            <w:vAlign w:val="bottom"/>
          </w:tcPr>
          <w:p w14:paraId="51375692"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2</w:t>
            </w:r>
          </w:p>
        </w:tc>
        <w:tc>
          <w:tcPr>
            <w:tcW w:w="168" w:type="pct"/>
            <w:tcBorders>
              <w:top w:val="nil"/>
              <w:left w:val="nil"/>
              <w:bottom w:val="single" w:sz="4" w:space="0" w:color="auto"/>
              <w:right w:val="single" w:sz="4" w:space="0" w:color="auto"/>
            </w:tcBorders>
            <w:shd w:val="clear" w:color="auto" w:fill="auto"/>
            <w:noWrap/>
            <w:vAlign w:val="bottom"/>
          </w:tcPr>
          <w:p w14:paraId="5300F91A"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3</w:t>
            </w:r>
          </w:p>
        </w:tc>
        <w:tc>
          <w:tcPr>
            <w:tcW w:w="166" w:type="pct"/>
            <w:gridSpan w:val="2"/>
            <w:tcBorders>
              <w:top w:val="nil"/>
              <w:left w:val="nil"/>
              <w:bottom w:val="single" w:sz="4" w:space="0" w:color="auto"/>
              <w:right w:val="single" w:sz="4" w:space="0" w:color="auto"/>
            </w:tcBorders>
            <w:shd w:val="clear" w:color="auto" w:fill="auto"/>
            <w:noWrap/>
            <w:vAlign w:val="bottom"/>
          </w:tcPr>
          <w:p w14:paraId="67614105"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4</w:t>
            </w:r>
          </w:p>
        </w:tc>
        <w:tc>
          <w:tcPr>
            <w:tcW w:w="168" w:type="pct"/>
            <w:tcBorders>
              <w:top w:val="nil"/>
              <w:left w:val="nil"/>
              <w:bottom w:val="single" w:sz="4" w:space="0" w:color="auto"/>
              <w:right w:val="single" w:sz="4" w:space="0" w:color="auto"/>
            </w:tcBorders>
            <w:shd w:val="clear" w:color="auto" w:fill="auto"/>
            <w:noWrap/>
            <w:vAlign w:val="bottom"/>
          </w:tcPr>
          <w:p w14:paraId="19085035"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5</w:t>
            </w:r>
          </w:p>
        </w:tc>
        <w:tc>
          <w:tcPr>
            <w:tcW w:w="166" w:type="pct"/>
            <w:tcBorders>
              <w:top w:val="nil"/>
              <w:left w:val="nil"/>
              <w:bottom w:val="single" w:sz="4" w:space="0" w:color="auto"/>
              <w:right w:val="single" w:sz="4" w:space="0" w:color="auto"/>
            </w:tcBorders>
            <w:shd w:val="clear" w:color="auto" w:fill="auto"/>
            <w:noWrap/>
            <w:vAlign w:val="bottom"/>
          </w:tcPr>
          <w:p w14:paraId="6EF9D09A"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6</w:t>
            </w:r>
          </w:p>
        </w:tc>
        <w:tc>
          <w:tcPr>
            <w:tcW w:w="166" w:type="pct"/>
            <w:tcBorders>
              <w:top w:val="nil"/>
              <w:left w:val="nil"/>
              <w:bottom w:val="single" w:sz="4" w:space="0" w:color="auto"/>
              <w:right w:val="single" w:sz="4" w:space="0" w:color="auto"/>
            </w:tcBorders>
            <w:shd w:val="clear" w:color="auto" w:fill="auto"/>
            <w:noWrap/>
            <w:vAlign w:val="bottom"/>
          </w:tcPr>
          <w:p w14:paraId="00C48B80"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7</w:t>
            </w:r>
          </w:p>
        </w:tc>
        <w:tc>
          <w:tcPr>
            <w:tcW w:w="168" w:type="pct"/>
            <w:tcBorders>
              <w:top w:val="nil"/>
              <w:left w:val="nil"/>
              <w:bottom w:val="single" w:sz="4" w:space="0" w:color="auto"/>
              <w:right w:val="single" w:sz="4" w:space="0" w:color="auto"/>
            </w:tcBorders>
            <w:shd w:val="clear" w:color="auto" w:fill="auto"/>
            <w:noWrap/>
            <w:vAlign w:val="bottom"/>
          </w:tcPr>
          <w:p w14:paraId="0F28622E"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8</w:t>
            </w:r>
          </w:p>
        </w:tc>
        <w:tc>
          <w:tcPr>
            <w:tcW w:w="166" w:type="pct"/>
            <w:tcBorders>
              <w:top w:val="nil"/>
              <w:left w:val="nil"/>
              <w:bottom w:val="single" w:sz="4" w:space="0" w:color="auto"/>
              <w:right w:val="single" w:sz="4" w:space="0" w:color="auto"/>
            </w:tcBorders>
            <w:shd w:val="clear" w:color="auto" w:fill="auto"/>
            <w:noWrap/>
            <w:vAlign w:val="bottom"/>
          </w:tcPr>
          <w:p w14:paraId="1B4B266D"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9</w:t>
            </w:r>
          </w:p>
        </w:tc>
        <w:tc>
          <w:tcPr>
            <w:tcW w:w="171" w:type="pct"/>
            <w:tcBorders>
              <w:top w:val="nil"/>
              <w:left w:val="nil"/>
              <w:bottom w:val="single" w:sz="4" w:space="0" w:color="auto"/>
              <w:right w:val="single" w:sz="4" w:space="0" w:color="auto"/>
            </w:tcBorders>
            <w:shd w:val="clear" w:color="auto" w:fill="auto"/>
            <w:noWrap/>
            <w:vAlign w:val="bottom"/>
          </w:tcPr>
          <w:p w14:paraId="2D0DECEB"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10</w:t>
            </w:r>
          </w:p>
        </w:tc>
        <w:tc>
          <w:tcPr>
            <w:tcW w:w="166" w:type="pct"/>
            <w:tcBorders>
              <w:top w:val="nil"/>
              <w:left w:val="nil"/>
              <w:bottom w:val="single" w:sz="4" w:space="0" w:color="auto"/>
              <w:right w:val="single" w:sz="4" w:space="0" w:color="auto"/>
            </w:tcBorders>
            <w:shd w:val="clear" w:color="auto" w:fill="auto"/>
            <w:noWrap/>
            <w:vAlign w:val="bottom"/>
          </w:tcPr>
          <w:p w14:paraId="0A46AFE1"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11</w:t>
            </w:r>
          </w:p>
        </w:tc>
        <w:tc>
          <w:tcPr>
            <w:tcW w:w="164" w:type="pct"/>
            <w:tcBorders>
              <w:top w:val="nil"/>
              <w:left w:val="nil"/>
              <w:bottom w:val="single" w:sz="4" w:space="0" w:color="auto"/>
              <w:right w:val="single" w:sz="4" w:space="0" w:color="auto"/>
            </w:tcBorders>
            <w:shd w:val="clear" w:color="auto" w:fill="auto"/>
            <w:noWrap/>
            <w:vAlign w:val="bottom"/>
          </w:tcPr>
          <w:p w14:paraId="54D604EB" w14:textId="77777777" w:rsidR="000457FC" w:rsidRPr="004055F0" w:rsidRDefault="000457FC" w:rsidP="00BE7448">
            <w:pPr>
              <w:spacing w:after="0"/>
              <w:jc w:val="center"/>
              <w:rPr>
                <w:rFonts w:ascii="Tahoma" w:eastAsia="MS Mincho" w:hAnsi="Tahoma" w:cs="Tahoma"/>
                <w:b/>
                <w:bCs/>
                <w:color w:val="000000" w:themeColor="text1"/>
                <w:sz w:val="16"/>
                <w:szCs w:val="16"/>
                <w:lang w:eastAsia="ja-JP"/>
              </w:rPr>
            </w:pPr>
            <w:r w:rsidRPr="004055F0">
              <w:rPr>
                <w:rFonts w:ascii="Tahoma" w:eastAsia="MS Mincho" w:hAnsi="Tahoma" w:cs="Tahoma"/>
                <w:b/>
                <w:bCs/>
                <w:color w:val="000000" w:themeColor="text1"/>
                <w:sz w:val="16"/>
                <w:szCs w:val="16"/>
                <w:lang w:eastAsia="ja-JP"/>
              </w:rPr>
              <w:t>12</w:t>
            </w:r>
          </w:p>
        </w:tc>
        <w:tc>
          <w:tcPr>
            <w:tcW w:w="166" w:type="pct"/>
            <w:tcBorders>
              <w:top w:val="nil"/>
              <w:left w:val="nil"/>
              <w:bottom w:val="single" w:sz="4" w:space="0" w:color="auto"/>
              <w:right w:val="single" w:sz="4" w:space="0" w:color="auto"/>
            </w:tcBorders>
            <w:shd w:val="clear" w:color="auto" w:fill="auto"/>
            <w:noWrap/>
            <w:vAlign w:val="bottom"/>
          </w:tcPr>
          <w:p w14:paraId="31879A14" w14:textId="77777777" w:rsidR="000457FC" w:rsidRPr="004055F0" w:rsidRDefault="000457FC" w:rsidP="00C3770F">
            <w:pPr>
              <w:spacing w:after="0"/>
              <w:jc w:val="center"/>
              <w:rPr>
                <w:rFonts w:ascii="Tahoma" w:eastAsia="MS Mincho" w:hAnsi="Tahoma" w:cs="Tahoma"/>
                <w:b/>
                <w:bCs/>
                <w:color w:val="000000" w:themeColor="text1"/>
                <w:sz w:val="16"/>
                <w:szCs w:val="16"/>
                <w:lang w:val="el-GR" w:eastAsia="ja-JP"/>
              </w:rPr>
            </w:pPr>
            <w:r w:rsidRPr="004055F0">
              <w:rPr>
                <w:rFonts w:ascii="Tahoma" w:eastAsia="MS Mincho" w:hAnsi="Tahoma" w:cs="Tahoma"/>
                <w:b/>
                <w:bCs/>
                <w:color w:val="000000" w:themeColor="text1"/>
                <w:sz w:val="16"/>
                <w:szCs w:val="16"/>
                <w:lang w:eastAsia="ja-JP"/>
              </w:rPr>
              <w:t>1</w:t>
            </w:r>
            <w:r w:rsidRPr="004055F0">
              <w:rPr>
                <w:rFonts w:ascii="Tahoma" w:eastAsia="MS Mincho" w:hAnsi="Tahoma" w:cs="Tahoma"/>
                <w:b/>
                <w:bCs/>
                <w:color w:val="000000" w:themeColor="text1"/>
                <w:sz w:val="16"/>
                <w:szCs w:val="16"/>
                <w:lang w:val="el-GR" w:eastAsia="ja-JP"/>
              </w:rPr>
              <w:t>3</w:t>
            </w:r>
          </w:p>
        </w:tc>
        <w:tc>
          <w:tcPr>
            <w:tcW w:w="168" w:type="pct"/>
            <w:tcBorders>
              <w:top w:val="nil"/>
              <w:left w:val="nil"/>
              <w:bottom w:val="single" w:sz="4" w:space="0" w:color="auto"/>
              <w:right w:val="single" w:sz="4" w:space="0" w:color="auto"/>
            </w:tcBorders>
            <w:shd w:val="clear" w:color="auto" w:fill="auto"/>
            <w:vAlign w:val="bottom"/>
          </w:tcPr>
          <w:p w14:paraId="3A2EC63C" w14:textId="77777777" w:rsidR="000457FC" w:rsidRPr="004055F0" w:rsidRDefault="000457FC" w:rsidP="00C3770F">
            <w:pPr>
              <w:spacing w:after="0"/>
              <w:jc w:val="center"/>
              <w:rPr>
                <w:rFonts w:ascii="Tahoma" w:eastAsia="MS Mincho" w:hAnsi="Tahoma" w:cs="Tahoma"/>
                <w:b/>
                <w:bCs/>
                <w:color w:val="000000" w:themeColor="text1"/>
                <w:sz w:val="16"/>
                <w:szCs w:val="16"/>
                <w:lang w:val="el-GR" w:eastAsia="ja-JP"/>
              </w:rPr>
            </w:pPr>
            <w:r w:rsidRPr="004055F0">
              <w:rPr>
                <w:rFonts w:ascii="Tahoma" w:eastAsia="MS Mincho" w:hAnsi="Tahoma" w:cs="Tahoma"/>
                <w:b/>
                <w:bCs/>
                <w:color w:val="000000" w:themeColor="text1"/>
                <w:sz w:val="16"/>
                <w:szCs w:val="16"/>
                <w:lang w:eastAsia="ja-JP"/>
              </w:rPr>
              <w:t>1</w:t>
            </w:r>
            <w:r w:rsidRPr="004055F0">
              <w:rPr>
                <w:rFonts w:ascii="Tahoma" w:eastAsia="MS Mincho" w:hAnsi="Tahoma" w:cs="Tahoma"/>
                <w:b/>
                <w:bCs/>
                <w:color w:val="000000" w:themeColor="text1"/>
                <w:sz w:val="16"/>
                <w:szCs w:val="16"/>
                <w:lang w:val="el-GR" w:eastAsia="ja-JP"/>
              </w:rPr>
              <w:t>4</w:t>
            </w:r>
          </w:p>
        </w:tc>
        <w:tc>
          <w:tcPr>
            <w:tcW w:w="166" w:type="pct"/>
            <w:tcBorders>
              <w:top w:val="nil"/>
              <w:left w:val="nil"/>
              <w:bottom w:val="single" w:sz="4" w:space="0" w:color="auto"/>
              <w:right w:val="single" w:sz="4" w:space="0" w:color="auto"/>
            </w:tcBorders>
            <w:shd w:val="clear" w:color="auto" w:fill="auto"/>
            <w:vAlign w:val="bottom"/>
          </w:tcPr>
          <w:p w14:paraId="2F77C4E3" w14:textId="77777777" w:rsidR="000457FC" w:rsidRPr="004055F0" w:rsidRDefault="000457FC" w:rsidP="00C3770F">
            <w:pPr>
              <w:spacing w:after="0"/>
              <w:jc w:val="center"/>
              <w:rPr>
                <w:rFonts w:ascii="Tahoma" w:eastAsia="MS Mincho" w:hAnsi="Tahoma" w:cs="Tahoma"/>
                <w:b/>
                <w:bCs/>
                <w:color w:val="000000" w:themeColor="text1"/>
                <w:sz w:val="16"/>
                <w:szCs w:val="16"/>
                <w:lang w:val="el-GR" w:eastAsia="ja-JP"/>
              </w:rPr>
            </w:pPr>
            <w:r w:rsidRPr="004055F0">
              <w:rPr>
                <w:rFonts w:ascii="Tahoma" w:eastAsia="MS Mincho" w:hAnsi="Tahoma" w:cs="Tahoma"/>
                <w:b/>
                <w:bCs/>
                <w:color w:val="000000" w:themeColor="text1"/>
                <w:sz w:val="16"/>
                <w:szCs w:val="16"/>
                <w:lang w:eastAsia="ja-JP"/>
              </w:rPr>
              <w:t>1</w:t>
            </w:r>
            <w:r w:rsidRPr="004055F0">
              <w:rPr>
                <w:rFonts w:ascii="Tahoma" w:eastAsia="MS Mincho" w:hAnsi="Tahoma" w:cs="Tahoma"/>
                <w:b/>
                <w:bCs/>
                <w:color w:val="000000" w:themeColor="text1"/>
                <w:sz w:val="16"/>
                <w:szCs w:val="16"/>
                <w:lang w:val="el-GR" w:eastAsia="ja-JP"/>
              </w:rPr>
              <w:t>5</w:t>
            </w:r>
          </w:p>
        </w:tc>
        <w:tc>
          <w:tcPr>
            <w:tcW w:w="168" w:type="pct"/>
            <w:tcBorders>
              <w:top w:val="nil"/>
              <w:left w:val="nil"/>
              <w:bottom w:val="single" w:sz="4" w:space="0" w:color="auto"/>
              <w:right w:val="single" w:sz="4" w:space="0" w:color="auto"/>
            </w:tcBorders>
            <w:shd w:val="clear" w:color="auto" w:fill="auto"/>
            <w:vAlign w:val="bottom"/>
          </w:tcPr>
          <w:p w14:paraId="20C9112F" w14:textId="77777777" w:rsidR="000457FC" w:rsidRPr="004055F0" w:rsidRDefault="000457FC" w:rsidP="00C3770F">
            <w:pPr>
              <w:spacing w:after="0"/>
              <w:jc w:val="center"/>
              <w:rPr>
                <w:rFonts w:ascii="Tahoma" w:eastAsia="MS Mincho" w:hAnsi="Tahoma" w:cs="Tahoma"/>
                <w:b/>
                <w:bCs/>
                <w:color w:val="000000" w:themeColor="text1"/>
                <w:sz w:val="16"/>
                <w:szCs w:val="16"/>
                <w:lang w:val="el-GR" w:eastAsia="ja-JP"/>
              </w:rPr>
            </w:pPr>
            <w:r w:rsidRPr="004055F0">
              <w:rPr>
                <w:rFonts w:ascii="Tahoma" w:eastAsia="MS Mincho" w:hAnsi="Tahoma" w:cs="Tahoma"/>
                <w:b/>
                <w:bCs/>
                <w:color w:val="000000" w:themeColor="text1"/>
                <w:sz w:val="16"/>
                <w:szCs w:val="16"/>
                <w:lang w:eastAsia="ja-JP"/>
              </w:rPr>
              <w:t>1</w:t>
            </w:r>
            <w:r w:rsidRPr="004055F0">
              <w:rPr>
                <w:rFonts w:ascii="Tahoma" w:eastAsia="MS Mincho" w:hAnsi="Tahoma" w:cs="Tahoma"/>
                <w:b/>
                <w:bCs/>
                <w:color w:val="000000" w:themeColor="text1"/>
                <w:sz w:val="16"/>
                <w:szCs w:val="16"/>
                <w:lang w:val="el-GR" w:eastAsia="ja-JP"/>
              </w:rPr>
              <w:t>6</w:t>
            </w:r>
          </w:p>
        </w:tc>
        <w:tc>
          <w:tcPr>
            <w:tcW w:w="168" w:type="pct"/>
            <w:tcBorders>
              <w:top w:val="nil"/>
              <w:left w:val="nil"/>
              <w:bottom w:val="single" w:sz="4" w:space="0" w:color="auto"/>
              <w:right w:val="single" w:sz="4" w:space="0" w:color="auto"/>
            </w:tcBorders>
            <w:shd w:val="clear" w:color="auto" w:fill="auto"/>
            <w:vAlign w:val="bottom"/>
          </w:tcPr>
          <w:p w14:paraId="5CA4EDF2" w14:textId="77777777" w:rsidR="000457FC" w:rsidRPr="004055F0" w:rsidRDefault="000457FC" w:rsidP="00C3770F">
            <w:pPr>
              <w:spacing w:after="0"/>
              <w:jc w:val="center"/>
              <w:rPr>
                <w:rFonts w:ascii="Tahoma" w:eastAsia="MS Mincho" w:hAnsi="Tahoma" w:cs="Tahoma"/>
                <w:b/>
                <w:bCs/>
                <w:color w:val="000000" w:themeColor="text1"/>
                <w:sz w:val="16"/>
                <w:szCs w:val="16"/>
                <w:lang w:val="el-GR" w:eastAsia="ja-JP"/>
              </w:rPr>
            </w:pPr>
            <w:r w:rsidRPr="004055F0">
              <w:rPr>
                <w:rFonts w:ascii="Tahoma" w:eastAsia="MS Mincho" w:hAnsi="Tahoma" w:cs="Tahoma"/>
                <w:b/>
                <w:bCs/>
                <w:color w:val="000000" w:themeColor="text1"/>
                <w:sz w:val="16"/>
                <w:szCs w:val="16"/>
                <w:lang w:eastAsia="ja-JP"/>
              </w:rPr>
              <w:t>1</w:t>
            </w:r>
            <w:r w:rsidRPr="004055F0">
              <w:rPr>
                <w:rFonts w:ascii="Tahoma" w:eastAsia="MS Mincho" w:hAnsi="Tahoma" w:cs="Tahoma"/>
                <w:b/>
                <w:bCs/>
                <w:color w:val="000000" w:themeColor="text1"/>
                <w:sz w:val="16"/>
                <w:szCs w:val="16"/>
                <w:lang w:val="el-GR" w:eastAsia="ja-JP"/>
              </w:rPr>
              <w:t>7</w:t>
            </w:r>
          </w:p>
        </w:tc>
        <w:tc>
          <w:tcPr>
            <w:tcW w:w="168" w:type="pct"/>
            <w:tcBorders>
              <w:top w:val="nil"/>
              <w:left w:val="nil"/>
              <w:bottom w:val="single" w:sz="4" w:space="0" w:color="auto"/>
              <w:right w:val="single" w:sz="4" w:space="0" w:color="auto"/>
            </w:tcBorders>
            <w:shd w:val="clear" w:color="auto" w:fill="auto"/>
            <w:vAlign w:val="bottom"/>
          </w:tcPr>
          <w:p w14:paraId="3E494DC2" w14:textId="77777777" w:rsidR="000457FC" w:rsidRPr="004055F0" w:rsidRDefault="000457FC" w:rsidP="00C3770F">
            <w:pPr>
              <w:spacing w:after="0"/>
              <w:jc w:val="center"/>
              <w:rPr>
                <w:rFonts w:ascii="Tahoma" w:eastAsia="MS Mincho" w:hAnsi="Tahoma" w:cs="Tahoma"/>
                <w:b/>
                <w:bCs/>
                <w:color w:val="000000" w:themeColor="text1"/>
                <w:sz w:val="16"/>
                <w:szCs w:val="16"/>
                <w:lang w:val="el-GR" w:eastAsia="ja-JP"/>
              </w:rPr>
            </w:pPr>
            <w:r w:rsidRPr="004055F0">
              <w:rPr>
                <w:rFonts w:ascii="Tahoma" w:eastAsia="MS Mincho" w:hAnsi="Tahoma" w:cs="Tahoma"/>
                <w:b/>
                <w:bCs/>
                <w:color w:val="000000" w:themeColor="text1"/>
                <w:sz w:val="16"/>
                <w:szCs w:val="16"/>
                <w:lang w:eastAsia="ja-JP"/>
              </w:rPr>
              <w:t>1</w:t>
            </w:r>
            <w:r w:rsidRPr="004055F0">
              <w:rPr>
                <w:rFonts w:ascii="Tahoma" w:eastAsia="MS Mincho" w:hAnsi="Tahoma" w:cs="Tahoma"/>
                <w:b/>
                <w:bCs/>
                <w:color w:val="000000" w:themeColor="text1"/>
                <w:sz w:val="16"/>
                <w:szCs w:val="16"/>
                <w:lang w:val="el-GR" w:eastAsia="ja-JP"/>
              </w:rPr>
              <w:t>8</w:t>
            </w:r>
          </w:p>
        </w:tc>
        <w:tc>
          <w:tcPr>
            <w:tcW w:w="166" w:type="pct"/>
            <w:tcBorders>
              <w:top w:val="nil"/>
              <w:left w:val="nil"/>
              <w:bottom w:val="single" w:sz="4" w:space="0" w:color="auto"/>
              <w:right w:val="single" w:sz="4" w:space="0" w:color="auto"/>
            </w:tcBorders>
            <w:shd w:val="clear" w:color="auto" w:fill="auto"/>
            <w:vAlign w:val="bottom"/>
          </w:tcPr>
          <w:p w14:paraId="1D38D416" w14:textId="77777777" w:rsidR="000457FC" w:rsidRPr="004055F0" w:rsidRDefault="000457FC" w:rsidP="00C3770F">
            <w:pPr>
              <w:spacing w:after="0"/>
              <w:jc w:val="center"/>
              <w:rPr>
                <w:rFonts w:ascii="Tahoma" w:eastAsia="MS Mincho" w:hAnsi="Tahoma" w:cs="Tahoma"/>
                <w:b/>
                <w:bCs/>
                <w:color w:val="000000" w:themeColor="text1"/>
                <w:sz w:val="16"/>
                <w:szCs w:val="16"/>
                <w:lang w:val="el-GR" w:eastAsia="ja-JP"/>
              </w:rPr>
            </w:pPr>
            <w:r w:rsidRPr="004055F0">
              <w:rPr>
                <w:rFonts w:ascii="Tahoma" w:eastAsia="MS Mincho" w:hAnsi="Tahoma" w:cs="Tahoma"/>
                <w:b/>
                <w:bCs/>
                <w:color w:val="000000" w:themeColor="text1"/>
                <w:sz w:val="16"/>
                <w:szCs w:val="16"/>
                <w:lang w:eastAsia="ja-JP"/>
              </w:rPr>
              <w:t>1</w:t>
            </w:r>
            <w:r w:rsidRPr="004055F0">
              <w:rPr>
                <w:rFonts w:ascii="Tahoma" w:eastAsia="MS Mincho" w:hAnsi="Tahoma" w:cs="Tahoma"/>
                <w:b/>
                <w:bCs/>
                <w:color w:val="000000" w:themeColor="text1"/>
                <w:sz w:val="16"/>
                <w:szCs w:val="16"/>
                <w:lang w:val="el-GR" w:eastAsia="ja-JP"/>
              </w:rPr>
              <w:t>9</w:t>
            </w:r>
          </w:p>
        </w:tc>
        <w:tc>
          <w:tcPr>
            <w:tcW w:w="168" w:type="pct"/>
            <w:tcBorders>
              <w:top w:val="nil"/>
              <w:left w:val="nil"/>
              <w:bottom w:val="nil"/>
              <w:right w:val="nil"/>
            </w:tcBorders>
            <w:shd w:val="clear" w:color="auto" w:fill="auto"/>
            <w:noWrap/>
            <w:vAlign w:val="bottom"/>
          </w:tcPr>
          <w:p w14:paraId="5B2399A1" w14:textId="77777777" w:rsidR="000457FC" w:rsidRPr="00071CDB" w:rsidRDefault="000457FC" w:rsidP="00BE7448">
            <w:pPr>
              <w:spacing w:after="0"/>
              <w:jc w:val="left"/>
              <w:rPr>
                <w:rFonts w:ascii="Tahoma" w:eastAsia="MS Mincho" w:hAnsi="Tahoma" w:cs="Tahoma"/>
                <w:color w:val="000000" w:themeColor="text1"/>
                <w:szCs w:val="22"/>
                <w:lang w:eastAsia="ja-JP"/>
              </w:rPr>
            </w:pPr>
          </w:p>
        </w:tc>
        <w:tc>
          <w:tcPr>
            <w:tcW w:w="34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C99FBC" w14:textId="77777777" w:rsidR="000457FC" w:rsidRPr="00071CDB" w:rsidRDefault="000457FC" w:rsidP="00BE7448">
            <w:pPr>
              <w:spacing w:after="0"/>
              <w:jc w:val="center"/>
              <w:rPr>
                <w:rFonts w:ascii="Tahoma" w:eastAsia="MS Mincho" w:hAnsi="Tahoma" w:cs="Tahoma"/>
                <w:b/>
                <w:bCs/>
                <w:color w:val="000000" w:themeColor="text1"/>
                <w:szCs w:val="22"/>
                <w:lang w:eastAsia="ja-JP"/>
              </w:rPr>
            </w:pPr>
            <w:r w:rsidRPr="00071CDB">
              <w:rPr>
                <w:rFonts w:ascii="Tahoma" w:eastAsia="MS Mincho" w:hAnsi="Tahoma" w:cs="Tahoma"/>
                <w:b/>
                <w:bCs/>
                <w:color w:val="000000" w:themeColor="text1"/>
                <w:szCs w:val="22"/>
                <w:lang w:eastAsia="ja-JP"/>
              </w:rPr>
              <w:t>ΔΙΑΡΚΕΙΑ</w:t>
            </w:r>
          </w:p>
        </w:tc>
      </w:tr>
      <w:tr w:rsidR="000457FC" w:rsidRPr="00071CDB" w14:paraId="0221F2AD" w14:textId="77777777" w:rsidTr="000457FC">
        <w:trPr>
          <w:trHeight w:val="542"/>
          <w:jc w:val="center"/>
        </w:trPr>
        <w:tc>
          <w:tcPr>
            <w:tcW w:w="299" w:type="pct"/>
            <w:tcBorders>
              <w:top w:val="nil"/>
              <w:left w:val="single" w:sz="4" w:space="0" w:color="auto"/>
              <w:bottom w:val="single" w:sz="4" w:space="0" w:color="auto"/>
              <w:right w:val="single" w:sz="4" w:space="0" w:color="auto"/>
            </w:tcBorders>
            <w:shd w:val="clear" w:color="auto" w:fill="auto"/>
            <w:noWrap/>
            <w:vAlign w:val="bottom"/>
          </w:tcPr>
          <w:p w14:paraId="63CFAFF5" w14:textId="77777777" w:rsidR="000457FC" w:rsidRPr="000F7C99" w:rsidRDefault="000457FC" w:rsidP="000F7C99">
            <w:pPr>
              <w:spacing w:after="0"/>
              <w:jc w:val="center"/>
              <w:rPr>
                <w:rFonts w:ascii="Tahoma" w:eastAsia="MS Mincho" w:hAnsi="Tahoma" w:cs="Tahoma"/>
                <w:color w:val="000000" w:themeColor="text1"/>
                <w:szCs w:val="22"/>
                <w:lang w:eastAsia="ja-JP"/>
              </w:rPr>
            </w:pPr>
            <w:r w:rsidRPr="000F7C99">
              <w:rPr>
                <w:rFonts w:ascii="Tahoma" w:eastAsia="MS Mincho" w:hAnsi="Tahoma" w:cs="Tahoma"/>
                <w:color w:val="000000" w:themeColor="text1"/>
                <w:szCs w:val="22"/>
                <w:lang w:eastAsia="ja-JP"/>
              </w:rPr>
              <w:t>1</w:t>
            </w:r>
          </w:p>
        </w:tc>
        <w:tc>
          <w:tcPr>
            <w:tcW w:w="1042" w:type="pct"/>
            <w:tcBorders>
              <w:top w:val="nil"/>
              <w:left w:val="nil"/>
              <w:bottom w:val="single" w:sz="4" w:space="0" w:color="auto"/>
              <w:right w:val="single" w:sz="4" w:space="0" w:color="auto"/>
            </w:tcBorders>
            <w:shd w:val="clear" w:color="auto" w:fill="auto"/>
            <w:vAlign w:val="bottom"/>
          </w:tcPr>
          <w:p w14:paraId="319E2498" w14:textId="77777777" w:rsidR="000457FC" w:rsidRPr="000F7C99" w:rsidRDefault="000457FC" w:rsidP="000F7C99">
            <w:pPr>
              <w:spacing w:after="0"/>
              <w:jc w:val="left"/>
              <w:rPr>
                <w:rFonts w:ascii="Tahoma" w:eastAsia="MS Mincho" w:hAnsi="Tahoma" w:cs="Tahoma"/>
                <w:color w:val="000000" w:themeColor="text1"/>
                <w:szCs w:val="22"/>
                <w:lang w:val="el-GR" w:eastAsia="ja-JP"/>
              </w:rPr>
            </w:pPr>
            <w:r w:rsidRPr="000F7C99">
              <w:rPr>
                <w:rFonts w:ascii="Tahoma" w:hAnsi="Tahoma" w:cs="Tahoma"/>
                <w:szCs w:val="22"/>
                <w:lang w:val="el-GR"/>
              </w:rPr>
              <w:t>Διάγνωση Υφιστάμενης Κατάστασης (</w:t>
            </w:r>
            <w:proofErr w:type="spellStart"/>
            <w:r w:rsidRPr="000F7C99">
              <w:rPr>
                <w:rFonts w:ascii="Tahoma" w:hAnsi="Tahoma" w:cs="Tahoma"/>
                <w:szCs w:val="22"/>
                <w:lang w:val="el-GR"/>
              </w:rPr>
              <w:t>as-is</w:t>
            </w:r>
            <w:proofErr w:type="spellEnd"/>
            <w:r w:rsidRPr="000F7C99">
              <w:rPr>
                <w:rFonts w:ascii="Tahoma" w:hAnsi="Tahoma" w:cs="Tahoma"/>
                <w:szCs w:val="22"/>
                <w:lang w:val="el-GR"/>
              </w:rPr>
              <w:t>) Διαχείρισης Ασφάλειας Πληροφοριών</w:t>
            </w:r>
          </w:p>
        </w:tc>
        <w:tc>
          <w:tcPr>
            <w:tcW w:w="144"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1AEEA5DA"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6" w:type="pct"/>
            <w:gridSpan w:val="2"/>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505D4C60"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auto"/>
            <w:noWrap/>
            <w:vAlign w:val="center"/>
          </w:tcPr>
          <w:p w14:paraId="2647D0D9"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6" w:type="pct"/>
            <w:gridSpan w:val="2"/>
            <w:tcBorders>
              <w:top w:val="single" w:sz="4" w:space="0" w:color="auto"/>
              <w:left w:val="nil"/>
              <w:bottom w:val="single" w:sz="4" w:space="0" w:color="auto"/>
              <w:right w:val="single" w:sz="4" w:space="0" w:color="auto"/>
            </w:tcBorders>
            <w:shd w:val="clear" w:color="auto" w:fill="auto"/>
            <w:noWrap/>
            <w:vAlign w:val="center"/>
          </w:tcPr>
          <w:p w14:paraId="2C23E3BC" w14:textId="77777777" w:rsidR="000457FC" w:rsidRPr="00E44BDD" w:rsidRDefault="000457FC" w:rsidP="000F7C9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auto"/>
            <w:noWrap/>
            <w:vAlign w:val="center"/>
          </w:tcPr>
          <w:p w14:paraId="77E46109" w14:textId="77777777" w:rsidR="000457FC" w:rsidRPr="00E44BDD" w:rsidRDefault="000457FC" w:rsidP="000F7C9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auto"/>
            <w:noWrap/>
            <w:vAlign w:val="center"/>
          </w:tcPr>
          <w:p w14:paraId="0F6B89E3" w14:textId="77777777" w:rsidR="000457FC" w:rsidRPr="00E44BDD" w:rsidRDefault="000457FC" w:rsidP="000F7C99">
            <w:pPr>
              <w:spacing w:after="0"/>
              <w:jc w:val="center"/>
              <w:rPr>
                <w:rFonts w:ascii="Tahoma" w:eastAsia="MS Mincho" w:hAnsi="Tahoma" w:cs="Tahoma"/>
                <w:color w:val="000000" w:themeColor="text1"/>
                <w:szCs w:val="22"/>
                <w:lang w:val="el-GR" w:eastAsia="ja-JP"/>
              </w:rPr>
            </w:pPr>
          </w:p>
        </w:tc>
        <w:tc>
          <w:tcPr>
            <w:tcW w:w="166" w:type="pct"/>
            <w:tcBorders>
              <w:top w:val="nil"/>
              <w:left w:val="nil"/>
              <w:bottom w:val="single" w:sz="4" w:space="0" w:color="auto"/>
              <w:right w:val="single" w:sz="4" w:space="0" w:color="auto"/>
            </w:tcBorders>
            <w:shd w:val="clear" w:color="auto" w:fill="auto"/>
            <w:noWrap/>
            <w:vAlign w:val="center"/>
          </w:tcPr>
          <w:p w14:paraId="2B95876F"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8" w:type="pct"/>
            <w:tcBorders>
              <w:top w:val="nil"/>
              <w:left w:val="nil"/>
              <w:bottom w:val="single" w:sz="4" w:space="0" w:color="auto"/>
              <w:right w:val="single" w:sz="4" w:space="0" w:color="auto"/>
            </w:tcBorders>
            <w:shd w:val="clear" w:color="auto" w:fill="auto"/>
            <w:noWrap/>
            <w:vAlign w:val="center"/>
          </w:tcPr>
          <w:p w14:paraId="2279691E"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tcBorders>
              <w:top w:val="nil"/>
              <w:left w:val="nil"/>
              <w:bottom w:val="single" w:sz="4" w:space="0" w:color="auto"/>
              <w:right w:val="single" w:sz="4" w:space="0" w:color="auto"/>
            </w:tcBorders>
            <w:shd w:val="clear" w:color="auto" w:fill="auto"/>
            <w:noWrap/>
            <w:vAlign w:val="center"/>
          </w:tcPr>
          <w:p w14:paraId="26C27BCB"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71" w:type="pct"/>
            <w:tcBorders>
              <w:top w:val="nil"/>
              <w:left w:val="nil"/>
              <w:bottom w:val="single" w:sz="4" w:space="0" w:color="auto"/>
              <w:right w:val="single" w:sz="4" w:space="0" w:color="auto"/>
            </w:tcBorders>
            <w:shd w:val="clear" w:color="auto" w:fill="auto"/>
            <w:noWrap/>
            <w:vAlign w:val="center"/>
          </w:tcPr>
          <w:p w14:paraId="0E13D0B3"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tcBorders>
              <w:top w:val="nil"/>
              <w:left w:val="nil"/>
              <w:bottom w:val="single" w:sz="4" w:space="0" w:color="auto"/>
              <w:right w:val="single" w:sz="4" w:space="0" w:color="auto"/>
            </w:tcBorders>
            <w:shd w:val="clear" w:color="auto" w:fill="auto"/>
            <w:noWrap/>
            <w:vAlign w:val="center"/>
          </w:tcPr>
          <w:p w14:paraId="293A0E1D"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4" w:type="pct"/>
            <w:tcBorders>
              <w:top w:val="nil"/>
              <w:left w:val="nil"/>
              <w:bottom w:val="single" w:sz="4" w:space="0" w:color="auto"/>
              <w:right w:val="single" w:sz="4" w:space="0" w:color="auto"/>
            </w:tcBorders>
            <w:shd w:val="clear" w:color="auto" w:fill="auto"/>
            <w:noWrap/>
            <w:vAlign w:val="center"/>
          </w:tcPr>
          <w:p w14:paraId="333C3305"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tcBorders>
              <w:top w:val="nil"/>
              <w:left w:val="nil"/>
              <w:bottom w:val="single" w:sz="4" w:space="0" w:color="auto"/>
              <w:right w:val="single" w:sz="4" w:space="0" w:color="auto"/>
            </w:tcBorders>
            <w:shd w:val="clear" w:color="auto" w:fill="auto"/>
            <w:noWrap/>
            <w:vAlign w:val="center"/>
          </w:tcPr>
          <w:p w14:paraId="277E2168"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8" w:type="pct"/>
            <w:tcBorders>
              <w:top w:val="nil"/>
              <w:left w:val="nil"/>
              <w:bottom w:val="single" w:sz="4" w:space="0" w:color="auto"/>
              <w:right w:val="single" w:sz="4" w:space="0" w:color="auto"/>
            </w:tcBorders>
            <w:shd w:val="clear" w:color="auto" w:fill="auto"/>
            <w:vAlign w:val="center"/>
          </w:tcPr>
          <w:p w14:paraId="2CD45D69"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6" w:type="pct"/>
            <w:tcBorders>
              <w:top w:val="nil"/>
              <w:left w:val="nil"/>
              <w:bottom w:val="single" w:sz="4" w:space="0" w:color="auto"/>
              <w:right w:val="single" w:sz="4" w:space="0" w:color="auto"/>
            </w:tcBorders>
            <w:shd w:val="clear" w:color="auto" w:fill="auto"/>
            <w:vAlign w:val="center"/>
          </w:tcPr>
          <w:p w14:paraId="6A105BAF"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8" w:type="pct"/>
            <w:tcBorders>
              <w:top w:val="nil"/>
              <w:left w:val="nil"/>
              <w:bottom w:val="single" w:sz="4" w:space="0" w:color="auto"/>
              <w:right w:val="single" w:sz="4" w:space="0" w:color="auto"/>
            </w:tcBorders>
            <w:shd w:val="clear" w:color="auto" w:fill="auto"/>
            <w:vAlign w:val="center"/>
          </w:tcPr>
          <w:p w14:paraId="109A40EA"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8" w:type="pct"/>
            <w:tcBorders>
              <w:top w:val="nil"/>
              <w:left w:val="nil"/>
              <w:bottom w:val="single" w:sz="4" w:space="0" w:color="auto"/>
              <w:right w:val="single" w:sz="4" w:space="0" w:color="auto"/>
            </w:tcBorders>
            <w:shd w:val="clear" w:color="auto" w:fill="auto"/>
            <w:vAlign w:val="center"/>
          </w:tcPr>
          <w:p w14:paraId="08B8F98C"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8" w:type="pct"/>
            <w:tcBorders>
              <w:top w:val="nil"/>
              <w:left w:val="nil"/>
              <w:bottom w:val="single" w:sz="4" w:space="0" w:color="auto"/>
              <w:right w:val="single" w:sz="4" w:space="0" w:color="auto"/>
            </w:tcBorders>
            <w:shd w:val="clear" w:color="auto" w:fill="auto"/>
            <w:vAlign w:val="center"/>
          </w:tcPr>
          <w:p w14:paraId="3B4A2D9A"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6" w:type="pct"/>
            <w:tcBorders>
              <w:top w:val="nil"/>
              <w:left w:val="nil"/>
              <w:bottom w:val="single" w:sz="4" w:space="0" w:color="auto"/>
              <w:right w:val="single" w:sz="4" w:space="0" w:color="auto"/>
            </w:tcBorders>
            <w:shd w:val="clear" w:color="auto" w:fill="auto"/>
            <w:vAlign w:val="center"/>
          </w:tcPr>
          <w:p w14:paraId="27C43A33" w14:textId="77777777" w:rsidR="000457FC" w:rsidRPr="00494B43" w:rsidRDefault="000457FC" w:rsidP="000F7C99">
            <w:pPr>
              <w:spacing w:after="0"/>
              <w:jc w:val="center"/>
              <w:rPr>
                <w:rFonts w:ascii="Tahoma" w:eastAsia="MS Mincho" w:hAnsi="Tahoma" w:cs="Tahoma"/>
                <w:color w:val="000000" w:themeColor="text1"/>
                <w:szCs w:val="22"/>
                <w:lang w:val="el-GR" w:eastAsia="ja-JP"/>
              </w:rPr>
            </w:pPr>
          </w:p>
        </w:tc>
        <w:tc>
          <w:tcPr>
            <w:tcW w:w="168" w:type="pct"/>
            <w:tcBorders>
              <w:top w:val="nil"/>
              <w:left w:val="nil"/>
              <w:bottom w:val="nil"/>
              <w:right w:val="nil"/>
            </w:tcBorders>
            <w:shd w:val="clear" w:color="auto" w:fill="auto"/>
            <w:noWrap/>
            <w:vAlign w:val="bottom"/>
          </w:tcPr>
          <w:p w14:paraId="345027ED" w14:textId="77777777" w:rsidR="000457FC" w:rsidRPr="00494B43" w:rsidRDefault="000457FC" w:rsidP="000F7C99">
            <w:pPr>
              <w:spacing w:after="0"/>
              <w:jc w:val="left"/>
              <w:rPr>
                <w:rFonts w:ascii="Tahoma" w:eastAsia="MS Mincho" w:hAnsi="Tahoma" w:cs="Tahoma"/>
                <w:color w:val="000000" w:themeColor="text1"/>
                <w:szCs w:val="22"/>
                <w:lang w:val="el-GR" w:eastAsia="ja-JP"/>
              </w:rPr>
            </w:pPr>
          </w:p>
        </w:tc>
        <w:tc>
          <w:tcPr>
            <w:tcW w:w="343" w:type="pct"/>
            <w:tcBorders>
              <w:top w:val="nil"/>
              <w:left w:val="single" w:sz="4" w:space="0" w:color="auto"/>
              <w:bottom w:val="single" w:sz="4" w:space="0" w:color="auto"/>
              <w:right w:val="single" w:sz="4" w:space="0" w:color="auto"/>
            </w:tcBorders>
            <w:shd w:val="clear" w:color="auto" w:fill="auto"/>
            <w:noWrap/>
            <w:vAlign w:val="bottom"/>
          </w:tcPr>
          <w:p w14:paraId="021887E4" w14:textId="25C496EE" w:rsidR="000457FC" w:rsidRPr="006D006C" w:rsidRDefault="000457FC" w:rsidP="000F7C99">
            <w:pPr>
              <w:spacing w:after="0"/>
              <w:jc w:val="center"/>
              <w:rPr>
                <w:rFonts w:ascii="Tahoma" w:eastAsia="MS Mincho" w:hAnsi="Tahoma" w:cs="Tahoma"/>
                <w:color w:val="000000" w:themeColor="text1"/>
                <w:szCs w:val="22"/>
                <w:lang w:val="el-GR" w:eastAsia="ja-JP"/>
              </w:rPr>
            </w:pPr>
            <w:r>
              <w:rPr>
                <w:rFonts w:ascii="Tahoma" w:eastAsia="MS Mincho" w:hAnsi="Tahoma" w:cs="Tahoma"/>
                <w:color w:val="000000" w:themeColor="text1"/>
                <w:szCs w:val="22"/>
                <w:lang w:val="el-GR" w:eastAsia="ja-JP"/>
              </w:rPr>
              <w:t>2</w:t>
            </w:r>
          </w:p>
        </w:tc>
      </w:tr>
      <w:tr w:rsidR="000457FC" w:rsidRPr="00071CDB" w14:paraId="4BE007FE" w14:textId="77777777" w:rsidTr="000457FC">
        <w:trPr>
          <w:trHeight w:val="255"/>
          <w:jc w:val="center"/>
        </w:trPr>
        <w:tc>
          <w:tcPr>
            <w:tcW w:w="299" w:type="pct"/>
            <w:tcBorders>
              <w:top w:val="nil"/>
              <w:left w:val="single" w:sz="4" w:space="0" w:color="auto"/>
              <w:bottom w:val="single" w:sz="4" w:space="0" w:color="auto"/>
              <w:right w:val="single" w:sz="4" w:space="0" w:color="auto"/>
            </w:tcBorders>
            <w:shd w:val="clear" w:color="auto" w:fill="auto"/>
            <w:noWrap/>
            <w:vAlign w:val="bottom"/>
          </w:tcPr>
          <w:p w14:paraId="6B6776D8" w14:textId="77777777" w:rsidR="000457FC" w:rsidRPr="000F7C99" w:rsidRDefault="000457FC" w:rsidP="00BE7448">
            <w:pPr>
              <w:spacing w:after="0"/>
              <w:jc w:val="center"/>
              <w:rPr>
                <w:rFonts w:ascii="Tahoma" w:eastAsia="MS Mincho" w:hAnsi="Tahoma" w:cs="Tahoma"/>
                <w:color w:val="000000" w:themeColor="text1"/>
                <w:szCs w:val="22"/>
                <w:lang w:eastAsia="ja-JP"/>
              </w:rPr>
            </w:pPr>
            <w:r w:rsidRPr="000F7C99">
              <w:rPr>
                <w:rFonts w:ascii="Tahoma" w:eastAsia="MS Mincho" w:hAnsi="Tahoma" w:cs="Tahoma"/>
                <w:color w:val="000000" w:themeColor="text1"/>
                <w:szCs w:val="22"/>
                <w:lang w:eastAsia="ja-JP"/>
              </w:rPr>
              <w:t>2</w:t>
            </w:r>
          </w:p>
        </w:tc>
        <w:tc>
          <w:tcPr>
            <w:tcW w:w="1042" w:type="pct"/>
            <w:tcBorders>
              <w:top w:val="nil"/>
              <w:left w:val="nil"/>
              <w:bottom w:val="single" w:sz="4" w:space="0" w:color="auto"/>
              <w:right w:val="single" w:sz="4" w:space="0" w:color="auto"/>
            </w:tcBorders>
            <w:shd w:val="clear" w:color="auto" w:fill="auto"/>
            <w:vAlign w:val="bottom"/>
          </w:tcPr>
          <w:p w14:paraId="7B471C72" w14:textId="77777777" w:rsidR="000457FC" w:rsidRPr="000F7C99" w:rsidRDefault="000457FC" w:rsidP="0046057A">
            <w:pPr>
              <w:spacing w:after="0"/>
              <w:jc w:val="left"/>
              <w:rPr>
                <w:rFonts w:ascii="Tahoma" w:eastAsia="MS Mincho" w:hAnsi="Tahoma" w:cs="Tahoma"/>
                <w:color w:val="000000" w:themeColor="text1"/>
                <w:szCs w:val="22"/>
                <w:lang w:val="el-GR" w:eastAsia="ja-JP"/>
              </w:rPr>
            </w:pPr>
            <w:r w:rsidRPr="000F7C99">
              <w:rPr>
                <w:rFonts w:ascii="Tahoma" w:hAnsi="Tahoma" w:cs="Tahoma"/>
                <w:szCs w:val="22"/>
                <w:lang w:val="el-GR"/>
              </w:rPr>
              <w:t>Σχεδίαση Συστήματος Διαχείρισης της Ασφάλειας της Πληροφορίας (Σ.Δ.Α.Π.)</w:t>
            </w:r>
          </w:p>
        </w:tc>
        <w:tc>
          <w:tcPr>
            <w:tcW w:w="144" w:type="pct"/>
            <w:tcBorders>
              <w:top w:val="nil"/>
              <w:left w:val="nil"/>
              <w:bottom w:val="single" w:sz="4" w:space="0" w:color="auto"/>
              <w:right w:val="single" w:sz="4" w:space="0" w:color="auto"/>
            </w:tcBorders>
            <w:shd w:val="clear" w:color="auto" w:fill="auto"/>
            <w:noWrap/>
            <w:vAlign w:val="center"/>
          </w:tcPr>
          <w:p w14:paraId="721B2DD5" w14:textId="77777777" w:rsidR="000457FC" w:rsidRPr="00071CDB" w:rsidRDefault="000457FC" w:rsidP="00BE7448">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gridSpan w:val="2"/>
            <w:tcBorders>
              <w:top w:val="nil"/>
              <w:left w:val="nil"/>
              <w:bottom w:val="single" w:sz="4" w:space="0" w:color="auto"/>
              <w:right w:val="single" w:sz="4" w:space="0" w:color="auto"/>
            </w:tcBorders>
            <w:shd w:val="clear" w:color="auto" w:fill="auto"/>
            <w:noWrap/>
            <w:vAlign w:val="center"/>
          </w:tcPr>
          <w:p w14:paraId="17BA3E4A" w14:textId="77777777" w:rsidR="000457FC" w:rsidRPr="00071CDB" w:rsidRDefault="000457FC" w:rsidP="00BE7448">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8" w:type="pct"/>
            <w:tcBorders>
              <w:top w:val="nil"/>
              <w:left w:val="nil"/>
              <w:bottom w:val="single" w:sz="4" w:space="0" w:color="auto"/>
              <w:right w:val="single" w:sz="4" w:space="0" w:color="auto"/>
            </w:tcBorders>
            <w:shd w:val="clear" w:color="auto" w:fill="D0CECE" w:themeFill="background2" w:themeFillShade="E6"/>
            <w:noWrap/>
            <w:vAlign w:val="center"/>
          </w:tcPr>
          <w:p w14:paraId="5EF464BD" w14:textId="77777777" w:rsidR="000457FC" w:rsidRPr="00071CDB" w:rsidRDefault="000457FC" w:rsidP="00BE7448">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gridSpan w:val="2"/>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60C987EA"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2E70135F"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1CA3E48D"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5683C22C" w14:textId="77777777" w:rsidR="000457FC" w:rsidRPr="00494B43" w:rsidRDefault="000457FC" w:rsidP="0025743C">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17BD00BB" w14:textId="77777777" w:rsidR="000457FC" w:rsidRPr="00494B43" w:rsidRDefault="000457FC" w:rsidP="0025743C">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48D1CB3E" w14:textId="77777777" w:rsidR="000457FC" w:rsidRPr="00494B43" w:rsidRDefault="000457FC" w:rsidP="0025743C">
            <w:pPr>
              <w:spacing w:after="0"/>
              <w:jc w:val="center"/>
              <w:rPr>
                <w:rFonts w:ascii="Tahoma" w:eastAsia="MS Mincho" w:hAnsi="Tahoma" w:cs="Tahoma"/>
                <w:color w:val="000000" w:themeColor="text1"/>
                <w:szCs w:val="22"/>
                <w:lang w:val="el-GR" w:eastAsia="ja-JP"/>
              </w:rPr>
            </w:pPr>
          </w:p>
        </w:tc>
        <w:tc>
          <w:tcPr>
            <w:tcW w:w="171"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336EE40A"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FFFFFF" w:themeFill="background1"/>
            <w:noWrap/>
            <w:vAlign w:val="center"/>
          </w:tcPr>
          <w:p w14:paraId="402F174B" w14:textId="77777777" w:rsidR="000457FC" w:rsidRPr="00071CDB" w:rsidRDefault="000457FC" w:rsidP="00BE7448">
            <w:pPr>
              <w:spacing w:after="0"/>
              <w:jc w:val="center"/>
              <w:rPr>
                <w:rFonts w:ascii="Tahoma" w:eastAsia="MS Mincho" w:hAnsi="Tahoma" w:cs="Tahoma"/>
                <w:color w:val="000000" w:themeColor="text1"/>
                <w:szCs w:val="22"/>
                <w:lang w:val="el-GR" w:eastAsia="ja-JP"/>
              </w:rPr>
            </w:pPr>
          </w:p>
        </w:tc>
        <w:tc>
          <w:tcPr>
            <w:tcW w:w="164" w:type="pct"/>
            <w:tcBorders>
              <w:top w:val="single" w:sz="4" w:space="0" w:color="auto"/>
              <w:left w:val="nil"/>
              <w:bottom w:val="single" w:sz="4" w:space="0" w:color="auto"/>
              <w:right w:val="single" w:sz="4" w:space="0" w:color="auto"/>
            </w:tcBorders>
            <w:shd w:val="clear" w:color="auto" w:fill="auto"/>
            <w:noWrap/>
            <w:vAlign w:val="center"/>
          </w:tcPr>
          <w:p w14:paraId="699D72E8"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FFFFFF" w:themeFill="background1"/>
            <w:noWrap/>
            <w:vAlign w:val="center"/>
          </w:tcPr>
          <w:p w14:paraId="584E263E" w14:textId="77777777" w:rsidR="000457FC" w:rsidRPr="00A831D8" w:rsidRDefault="000457FC" w:rsidP="00BE7448">
            <w:pPr>
              <w:spacing w:after="0"/>
              <w:jc w:val="center"/>
              <w:rPr>
                <w:rFonts w:ascii="Tahoma" w:eastAsia="MS Mincho" w:hAnsi="Tahoma" w:cs="Tahoma"/>
                <w:color w:val="000000" w:themeColor="text1"/>
                <w:szCs w:val="22"/>
                <w:lang w:val="el-GR" w:eastAsia="ja-JP"/>
              </w:rPr>
            </w:pPr>
            <w:r w:rsidRPr="00A831D8">
              <w:rPr>
                <w:rFonts w:ascii="Tahoma" w:eastAsia="MS Mincho" w:hAnsi="Tahoma" w:cs="Tahoma"/>
                <w:color w:val="000000" w:themeColor="text1"/>
                <w:szCs w:val="22"/>
                <w:lang w:eastAsia="ja-JP"/>
              </w:rPr>
              <w:t> </w:t>
            </w:r>
          </w:p>
        </w:tc>
        <w:tc>
          <w:tcPr>
            <w:tcW w:w="168" w:type="pct"/>
            <w:tcBorders>
              <w:top w:val="single" w:sz="4" w:space="0" w:color="auto"/>
              <w:left w:val="nil"/>
              <w:bottom w:val="single" w:sz="4" w:space="0" w:color="auto"/>
              <w:right w:val="single" w:sz="4" w:space="0" w:color="auto"/>
            </w:tcBorders>
            <w:shd w:val="clear" w:color="auto" w:fill="FFFFFF" w:themeFill="background1"/>
            <w:vAlign w:val="center"/>
          </w:tcPr>
          <w:p w14:paraId="491DEAF2" w14:textId="77777777" w:rsidR="000457FC" w:rsidRPr="00A831D8" w:rsidRDefault="000457FC" w:rsidP="00BE7448">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FFFFFF" w:themeFill="background1"/>
            <w:vAlign w:val="center"/>
          </w:tcPr>
          <w:p w14:paraId="1BCB1843" w14:textId="77777777" w:rsidR="000457FC" w:rsidRPr="00A831D8" w:rsidRDefault="000457FC" w:rsidP="00BE7448">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FFFFFF" w:themeFill="background1"/>
            <w:vAlign w:val="center"/>
          </w:tcPr>
          <w:p w14:paraId="596E8DB7"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FFFFFF" w:themeFill="background1"/>
            <w:vAlign w:val="center"/>
          </w:tcPr>
          <w:p w14:paraId="013F9B59"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FFFFFF" w:themeFill="background1"/>
            <w:vAlign w:val="center"/>
          </w:tcPr>
          <w:p w14:paraId="00374E19"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6" w:type="pct"/>
            <w:tcBorders>
              <w:top w:val="nil"/>
              <w:left w:val="nil"/>
              <w:bottom w:val="single" w:sz="4" w:space="0" w:color="auto"/>
              <w:right w:val="single" w:sz="4" w:space="0" w:color="auto"/>
            </w:tcBorders>
            <w:shd w:val="clear" w:color="auto" w:fill="auto"/>
            <w:vAlign w:val="center"/>
          </w:tcPr>
          <w:p w14:paraId="64BBC15D" w14:textId="77777777" w:rsidR="000457FC" w:rsidRPr="00494B43" w:rsidRDefault="000457FC" w:rsidP="00BE7448">
            <w:pPr>
              <w:spacing w:after="0"/>
              <w:jc w:val="center"/>
              <w:rPr>
                <w:rFonts w:ascii="Tahoma" w:eastAsia="MS Mincho" w:hAnsi="Tahoma" w:cs="Tahoma"/>
                <w:color w:val="000000" w:themeColor="text1"/>
                <w:szCs w:val="22"/>
                <w:lang w:val="el-GR" w:eastAsia="ja-JP"/>
              </w:rPr>
            </w:pPr>
          </w:p>
        </w:tc>
        <w:tc>
          <w:tcPr>
            <w:tcW w:w="168" w:type="pct"/>
            <w:tcBorders>
              <w:top w:val="nil"/>
              <w:left w:val="nil"/>
              <w:bottom w:val="nil"/>
              <w:right w:val="nil"/>
            </w:tcBorders>
            <w:shd w:val="clear" w:color="auto" w:fill="auto"/>
            <w:noWrap/>
            <w:vAlign w:val="bottom"/>
          </w:tcPr>
          <w:p w14:paraId="093FFAF3" w14:textId="77777777" w:rsidR="000457FC" w:rsidRPr="00494B43" w:rsidRDefault="000457FC" w:rsidP="00BE7448">
            <w:pPr>
              <w:spacing w:after="0"/>
              <w:jc w:val="left"/>
              <w:rPr>
                <w:rFonts w:ascii="Tahoma" w:eastAsia="MS Mincho" w:hAnsi="Tahoma" w:cs="Tahoma"/>
                <w:color w:val="000000" w:themeColor="text1"/>
                <w:szCs w:val="22"/>
                <w:lang w:val="el-GR" w:eastAsia="ja-JP"/>
              </w:rPr>
            </w:pPr>
          </w:p>
        </w:tc>
        <w:tc>
          <w:tcPr>
            <w:tcW w:w="343" w:type="pct"/>
            <w:tcBorders>
              <w:top w:val="nil"/>
              <w:left w:val="single" w:sz="4" w:space="0" w:color="auto"/>
              <w:bottom w:val="single" w:sz="4" w:space="0" w:color="auto"/>
              <w:right w:val="single" w:sz="4" w:space="0" w:color="auto"/>
            </w:tcBorders>
            <w:shd w:val="clear" w:color="auto" w:fill="auto"/>
            <w:noWrap/>
            <w:vAlign w:val="bottom"/>
          </w:tcPr>
          <w:p w14:paraId="768AF4D8" w14:textId="25FF1378" w:rsidR="000457FC" w:rsidRPr="000457FC" w:rsidRDefault="000457FC" w:rsidP="00E241FA">
            <w:pPr>
              <w:spacing w:after="0"/>
              <w:jc w:val="center"/>
              <w:rPr>
                <w:rFonts w:ascii="Tahoma" w:eastAsia="MS Mincho" w:hAnsi="Tahoma" w:cs="Tahoma"/>
                <w:color w:val="000000" w:themeColor="text1"/>
                <w:szCs w:val="22"/>
                <w:lang w:val="en-US" w:eastAsia="ja-JP"/>
              </w:rPr>
            </w:pPr>
            <w:r>
              <w:rPr>
                <w:rFonts w:ascii="Tahoma" w:eastAsia="MS Mincho" w:hAnsi="Tahoma" w:cs="Tahoma"/>
                <w:color w:val="000000" w:themeColor="text1"/>
                <w:szCs w:val="22"/>
                <w:lang w:val="en-US" w:eastAsia="ja-JP"/>
              </w:rPr>
              <w:t>8</w:t>
            </w:r>
          </w:p>
        </w:tc>
      </w:tr>
      <w:tr w:rsidR="000457FC" w:rsidRPr="00071CDB" w14:paraId="1478CC23" w14:textId="77777777" w:rsidTr="000457FC">
        <w:trPr>
          <w:trHeight w:val="1150"/>
          <w:jc w:val="center"/>
        </w:trPr>
        <w:tc>
          <w:tcPr>
            <w:tcW w:w="299" w:type="pct"/>
            <w:tcBorders>
              <w:top w:val="nil"/>
              <w:left w:val="single" w:sz="4" w:space="0" w:color="auto"/>
              <w:bottom w:val="single" w:sz="4" w:space="0" w:color="auto"/>
              <w:right w:val="single" w:sz="4" w:space="0" w:color="auto"/>
            </w:tcBorders>
            <w:shd w:val="clear" w:color="auto" w:fill="auto"/>
            <w:noWrap/>
            <w:vAlign w:val="bottom"/>
          </w:tcPr>
          <w:p w14:paraId="6C9F691F" w14:textId="77777777" w:rsidR="000457FC" w:rsidRPr="000F7C99" w:rsidRDefault="000457FC" w:rsidP="008D3289">
            <w:pPr>
              <w:spacing w:after="0"/>
              <w:jc w:val="center"/>
              <w:rPr>
                <w:rFonts w:ascii="Tahoma" w:eastAsia="MS Mincho" w:hAnsi="Tahoma" w:cs="Tahoma"/>
                <w:color w:val="000000" w:themeColor="text1"/>
                <w:szCs w:val="22"/>
                <w:lang w:eastAsia="ja-JP"/>
              </w:rPr>
            </w:pPr>
            <w:r w:rsidRPr="000F7C99">
              <w:rPr>
                <w:rFonts w:ascii="Tahoma" w:eastAsia="MS Mincho" w:hAnsi="Tahoma" w:cs="Tahoma"/>
                <w:color w:val="000000" w:themeColor="text1"/>
                <w:szCs w:val="22"/>
                <w:lang w:eastAsia="ja-JP"/>
              </w:rPr>
              <w:t>3</w:t>
            </w:r>
          </w:p>
        </w:tc>
        <w:tc>
          <w:tcPr>
            <w:tcW w:w="1042" w:type="pct"/>
            <w:tcBorders>
              <w:top w:val="nil"/>
              <w:left w:val="nil"/>
              <w:bottom w:val="single" w:sz="4" w:space="0" w:color="auto"/>
              <w:right w:val="single" w:sz="4" w:space="0" w:color="auto"/>
            </w:tcBorders>
            <w:shd w:val="clear" w:color="auto" w:fill="auto"/>
            <w:vAlign w:val="bottom"/>
          </w:tcPr>
          <w:p w14:paraId="3A90BFE6" w14:textId="77777777" w:rsidR="000457FC" w:rsidRPr="000F7C99" w:rsidRDefault="000457FC" w:rsidP="008D3289">
            <w:pPr>
              <w:spacing w:after="0"/>
              <w:jc w:val="left"/>
              <w:rPr>
                <w:rFonts w:ascii="Tahoma" w:eastAsia="MS Mincho" w:hAnsi="Tahoma" w:cs="Tahoma"/>
                <w:color w:val="000000" w:themeColor="text1"/>
                <w:szCs w:val="22"/>
                <w:lang w:val="el-GR" w:eastAsia="ja-JP"/>
              </w:rPr>
            </w:pPr>
            <w:r w:rsidRPr="000F7C99">
              <w:rPr>
                <w:rFonts w:ascii="Tahoma" w:hAnsi="Tahoma" w:cs="Tahoma"/>
                <w:szCs w:val="22"/>
                <w:lang w:val="el-GR"/>
              </w:rPr>
              <w:t>Εφαρμογή του Συστήματος (Σ.Δ.Α.Π.).  Έλεγχος Συμμόρφωσης με τις διαδικασίες του Σ.Δ.Α.Π.</w:t>
            </w:r>
          </w:p>
        </w:tc>
        <w:tc>
          <w:tcPr>
            <w:tcW w:w="144" w:type="pct"/>
            <w:tcBorders>
              <w:top w:val="nil"/>
              <w:left w:val="nil"/>
              <w:bottom w:val="single" w:sz="4" w:space="0" w:color="auto"/>
              <w:right w:val="single" w:sz="4" w:space="0" w:color="auto"/>
            </w:tcBorders>
            <w:shd w:val="clear" w:color="auto" w:fill="auto"/>
            <w:noWrap/>
            <w:vAlign w:val="center"/>
          </w:tcPr>
          <w:p w14:paraId="5E1EBB49"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gridSpan w:val="2"/>
            <w:tcBorders>
              <w:top w:val="nil"/>
              <w:left w:val="nil"/>
              <w:bottom w:val="single" w:sz="4" w:space="0" w:color="auto"/>
              <w:right w:val="single" w:sz="4" w:space="0" w:color="auto"/>
            </w:tcBorders>
            <w:shd w:val="clear" w:color="auto" w:fill="auto"/>
            <w:noWrap/>
            <w:vAlign w:val="center"/>
          </w:tcPr>
          <w:p w14:paraId="5C03CC77"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8" w:type="pct"/>
            <w:tcBorders>
              <w:top w:val="nil"/>
              <w:left w:val="nil"/>
              <w:bottom w:val="single" w:sz="4" w:space="0" w:color="auto"/>
              <w:right w:val="single" w:sz="4" w:space="0" w:color="auto"/>
            </w:tcBorders>
            <w:shd w:val="clear" w:color="auto" w:fill="auto"/>
            <w:noWrap/>
            <w:vAlign w:val="center"/>
          </w:tcPr>
          <w:p w14:paraId="18C7CF1E"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gridSpan w:val="2"/>
            <w:tcBorders>
              <w:top w:val="single" w:sz="4" w:space="0" w:color="auto"/>
              <w:left w:val="nil"/>
              <w:bottom w:val="single" w:sz="4" w:space="0" w:color="auto"/>
              <w:right w:val="single" w:sz="4" w:space="0" w:color="auto"/>
            </w:tcBorders>
            <w:shd w:val="clear" w:color="auto" w:fill="auto"/>
            <w:noWrap/>
            <w:vAlign w:val="center"/>
          </w:tcPr>
          <w:p w14:paraId="44617C3A"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auto"/>
            <w:noWrap/>
            <w:vAlign w:val="center"/>
          </w:tcPr>
          <w:p w14:paraId="6AE79E1A"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auto"/>
            <w:noWrap/>
            <w:vAlign w:val="center"/>
          </w:tcPr>
          <w:p w14:paraId="52A92DE6"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auto"/>
            <w:noWrap/>
            <w:vAlign w:val="center"/>
          </w:tcPr>
          <w:p w14:paraId="3F52C478"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auto"/>
            <w:noWrap/>
            <w:vAlign w:val="center"/>
          </w:tcPr>
          <w:p w14:paraId="6548095B"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auto"/>
            <w:noWrap/>
            <w:vAlign w:val="center"/>
          </w:tcPr>
          <w:p w14:paraId="179BD921"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71" w:type="pct"/>
            <w:tcBorders>
              <w:top w:val="single" w:sz="4" w:space="0" w:color="auto"/>
              <w:left w:val="nil"/>
              <w:bottom w:val="single" w:sz="4" w:space="0" w:color="auto"/>
              <w:right w:val="single" w:sz="4" w:space="0" w:color="auto"/>
            </w:tcBorders>
            <w:shd w:val="clear" w:color="auto" w:fill="auto"/>
            <w:noWrap/>
            <w:vAlign w:val="center"/>
          </w:tcPr>
          <w:p w14:paraId="50E57E23"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0F24D292"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4"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12AED3F4"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5805F1DC"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771C63EE"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17328797"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08887584"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7610EB44"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021E9741"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6A9D3C5A" w14:textId="77777777" w:rsidR="000457FC" w:rsidRPr="00494B43"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nil"/>
              <w:left w:val="nil"/>
              <w:bottom w:val="nil"/>
              <w:right w:val="nil"/>
            </w:tcBorders>
            <w:shd w:val="clear" w:color="auto" w:fill="auto"/>
            <w:noWrap/>
            <w:vAlign w:val="bottom"/>
          </w:tcPr>
          <w:p w14:paraId="2918363B" w14:textId="77777777" w:rsidR="000457FC" w:rsidRPr="00494B43" w:rsidRDefault="000457FC" w:rsidP="008D3289">
            <w:pPr>
              <w:spacing w:after="0"/>
              <w:jc w:val="left"/>
              <w:rPr>
                <w:rFonts w:ascii="Tahoma" w:eastAsia="MS Mincho" w:hAnsi="Tahoma" w:cs="Tahoma"/>
                <w:color w:val="000000" w:themeColor="text1"/>
                <w:szCs w:val="22"/>
                <w:lang w:val="el-GR" w:eastAsia="ja-JP"/>
              </w:rPr>
            </w:pPr>
          </w:p>
        </w:tc>
        <w:tc>
          <w:tcPr>
            <w:tcW w:w="343" w:type="pct"/>
            <w:tcBorders>
              <w:top w:val="nil"/>
              <w:left w:val="single" w:sz="4" w:space="0" w:color="auto"/>
              <w:bottom w:val="single" w:sz="4" w:space="0" w:color="auto"/>
              <w:right w:val="single" w:sz="4" w:space="0" w:color="auto"/>
            </w:tcBorders>
            <w:shd w:val="clear" w:color="auto" w:fill="auto"/>
            <w:noWrap/>
            <w:vAlign w:val="bottom"/>
          </w:tcPr>
          <w:p w14:paraId="20E536EC" w14:textId="7653A534" w:rsidR="000457FC" w:rsidRPr="00071CDB" w:rsidRDefault="000457FC" w:rsidP="00E241FA">
            <w:pPr>
              <w:spacing w:after="0"/>
              <w:jc w:val="center"/>
              <w:rPr>
                <w:rFonts w:ascii="Tahoma" w:eastAsia="MS Mincho" w:hAnsi="Tahoma" w:cs="Tahoma"/>
                <w:color w:val="000000" w:themeColor="text1"/>
                <w:szCs w:val="22"/>
                <w:lang w:val="el-GR" w:eastAsia="ja-JP"/>
              </w:rPr>
            </w:pPr>
            <w:r>
              <w:rPr>
                <w:rFonts w:ascii="Tahoma" w:eastAsia="MS Mincho" w:hAnsi="Tahoma" w:cs="Tahoma"/>
                <w:color w:val="000000" w:themeColor="text1"/>
                <w:szCs w:val="22"/>
                <w:lang w:val="el-GR" w:eastAsia="ja-JP"/>
              </w:rPr>
              <w:t>9</w:t>
            </w:r>
          </w:p>
        </w:tc>
      </w:tr>
      <w:tr w:rsidR="000457FC" w:rsidRPr="00071CDB" w14:paraId="082BB93A" w14:textId="77777777" w:rsidTr="000457FC">
        <w:trPr>
          <w:trHeight w:val="255"/>
          <w:jc w:val="center"/>
        </w:trPr>
        <w:tc>
          <w:tcPr>
            <w:tcW w:w="299" w:type="pct"/>
            <w:tcBorders>
              <w:top w:val="nil"/>
              <w:left w:val="single" w:sz="4" w:space="0" w:color="auto"/>
              <w:bottom w:val="single" w:sz="4" w:space="0" w:color="auto"/>
              <w:right w:val="single" w:sz="4" w:space="0" w:color="auto"/>
            </w:tcBorders>
            <w:shd w:val="clear" w:color="auto" w:fill="auto"/>
            <w:noWrap/>
            <w:vAlign w:val="bottom"/>
          </w:tcPr>
          <w:p w14:paraId="793C0A5E" w14:textId="77777777" w:rsidR="000457FC" w:rsidRPr="009D0559" w:rsidRDefault="000457FC" w:rsidP="008D3289">
            <w:pPr>
              <w:spacing w:after="0"/>
              <w:jc w:val="center"/>
              <w:rPr>
                <w:rFonts w:ascii="Tahoma" w:eastAsia="MS Mincho" w:hAnsi="Tahoma" w:cs="Tahoma"/>
                <w:szCs w:val="22"/>
                <w:lang w:val="el-GR" w:eastAsia="ja-JP"/>
              </w:rPr>
            </w:pPr>
            <w:r w:rsidRPr="009D0559">
              <w:rPr>
                <w:rFonts w:ascii="Tahoma" w:hAnsi="Tahoma" w:cs="Tahoma"/>
                <w:szCs w:val="22"/>
              </w:rPr>
              <w:t>4</w:t>
            </w:r>
          </w:p>
        </w:tc>
        <w:tc>
          <w:tcPr>
            <w:tcW w:w="1042" w:type="pct"/>
            <w:tcBorders>
              <w:top w:val="nil"/>
              <w:left w:val="nil"/>
              <w:bottom w:val="single" w:sz="4" w:space="0" w:color="auto"/>
              <w:right w:val="single" w:sz="4" w:space="0" w:color="auto"/>
            </w:tcBorders>
            <w:shd w:val="clear" w:color="auto" w:fill="auto"/>
            <w:vAlign w:val="bottom"/>
          </w:tcPr>
          <w:p w14:paraId="0F66A612" w14:textId="77777777" w:rsidR="000457FC" w:rsidRPr="009D0559" w:rsidRDefault="000457FC" w:rsidP="008D3289">
            <w:pPr>
              <w:spacing w:after="0"/>
              <w:jc w:val="left"/>
              <w:rPr>
                <w:rFonts w:ascii="Tahoma" w:eastAsia="MS Mincho" w:hAnsi="Tahoma" w:cs="Tahoma"/>
                <w:szCs w:val="22"/>
                <w:lang w:val="el-GR" w:eastAsia="ja-JP"/>
              </w:rPr>
            </w:pPr>
            <w:r w:rsidRPr="009D0559">
              <w:rPr>
                <w:rFonts w:ascii="Tahoma" w:hAnsi="Tahoma" w:cs="Tahoma"/>
                <w:szCs w:val="22"/>
                <w:lang w:val="el-GR"/>
              </w:rPr>
              <w:t>Ενημέρωση /Ευαισθητοποίηση Προσωπικού</w:t>
            </w:r>
          </w:p>
        </w:tc>
        <w:tc>
          <w:tcPr>
            <w:tcW w:w="144" w:type="pct"/>
            <w:tcBorders>
              <w:top w:val="nil"/>
              <w:left w:val="nil"/>
              <w:bottom w:val="single" w:sz="4" w:space="0" w:color="auto"/>
              <w:right w:val="single" w:sz="4" w:space="0" w:color="auto"/>
            </w:tcBorders>
            <w:shd w:val="clear" w:color="auto" w:fill="auto"/>
            <w:noWrap/>
            <w:vAlign w:val="center"/>
          </w:tcPr>
          <w:p w14:paraId="6FFDC5FF"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gridSpan w:val="2"/>
            <w:tcBorders>
              <w:top w:val="nil"/>
              <w:left w:val="nil"/>
              <w:bottom w:val="single" w:sz="4" w:space="0" w:color="auto"/>
              <w:right w:val="single" w:sz="4" w:space="0" w:color="auto"/>
            </w:tcBorders>
            <w:shd w:val="clear" w:color="auto" w:fill="auto"/>
            <w:noWrap/>
            <w:vAlign w:val="center"/>
          </w:tcPr>
          <w:p w14:paraId="75A1B015"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8" w:type="pct"/>
            <w:tcBorders>
              <w:top w:val="nil"/>
              <w:left w:val="nil"/>
              <w:bottom w:val="single" w:sz="4" w:space="0" w:color="auto"/>
              <w:right w:val="single" w:sz="4" w:space="0" w:color="auto"/>
            </w:tcBorders>
            <w:shd w:val="clear" w:color="auto" w:fill="auto"/>
            <w:noWrap/>
            <w:vAlign w:val="center"/>
          </w:tcPr>
          <w:p w14:paraId="56ED1DEC"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r w:rsidRPr="00071CDB">
              <w:rPr>
                <w:rFonts w:ascii="Tahoma" w:eastAsia="MS Mincho" w:hAnsi="Tahoma" w:cs="Tahoma"/>
                <w:color w:val="000000" w:themeColor="text1"/>
                <w:szCs w:val="22"/>
                <w:lang w:eastAsia="ja-JP"/>
              </w:rPr>
              <w:t> </w:t>
            </w:r>
          </w:p>
        </w:tc>
        <w:tc>
          <w:tcPr>
            <w:tcW w:w="166" w:type="pct"/>
            <w:gridSpan w:val="2"/>
            <w:tcBorders>
              <w:top w:val="single" w:sz="4" w:space="0" w:color="auto"/>
              <w:left w:val="nil"/>
              <w:bottom w:val="single" w:sz="4" w:space="0" w:color="auto"/>
              <w:right w:val="single" w:sz="4" w:space="0" w:color="auto"/>
            </w:tcBorders>
            <w:shd w:val="clear" w:color="auto" w:fill="auto"/>
            <w:noWrap/>
            <w:vAlign w:val="center"/>
          </w:tcPr>
          <w:p w14:paraId="61A1D028"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auto"/>
            <w:noWrap/>
            <w:vAlign w:val="center"/>
          </w:tcPr>
          <w:p w14:paraId="17BB7E2D"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auto"/>
            <w:noWrap/>
            <w:vAlign w:val="center"/>
          </w:tcPr>
          <w:p w14:paraId="0EE4508E"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auto"/>
            <w:noWrap/>
            <w:vAlign w:val="center"/>
          </w:tcPr>
          <w:p w14:paraId="67F300A5"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706CA875"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13878DA3"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71" w:type="pct"/>
            <w:tcBorders>
              <w:top w:val="single" w:sz="4" w:space="0" w:color="auto"/>
              <w:left w:val="nil"/>
              <w:bottom w:val="single" w:sz="4" w:space="0" w:color="auto"/>
              <w:right w:val="single" w:sz="4" w:space="0" w:color="auto"/>
            </w:tcBorders>
            <w:shd w:val="clear" w:color="auto" w:fill="D0CECE" w:themeFill="background2" w:themeFillShade="E6"/>
            <w:noWrap/>
            <w:vAlign w:val="center"/>
          </w:tcPr>
          <w:p w14:paraId="525166E1"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FFFFFF" w:themeFill="background1"/>
            <w:noWrap/>
            <w:vAlign w:val="center"/>
          </w:tcPr>
          <w:p w14:paraId="17E49637"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4" w:type="pct"/>
            <w:tcBorders>
              <w:top w:val="single" w:sz="4" w:space="0" w:color="auto"/>
              <w:left w:val="nil"/>
              <w:bottom w:val="single" w:sz="4" w:space="0" w:color="auto"/>
              <w:right w:val="single" w:sz="4" w:space="0" w:color="auto"/>
            </w:tcBorders>
            <w:shd w:val="clear" w:color="auto" w:fill="FFFFFF" w:themeFill="background1"/>
            <w:noWrap/>
            <w:vAlign w:val="center"/>
          </w:tcPr>
          <w:p w14:paraId="3763729B"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FFFFFF" w:themeFill="background1"/>
            <w:noWrap/>
            <w:vAlign w:val="center"/>
          </w:tcPr>
          <w:p w14:paraId="7D3067BE"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FFFFFF" w:themeFill="background1"/>
            <w:vAlign w:val="center"/>
          </w:tcPr>
          <w:p w14:paraId="4508D025"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FFFFFF" w:themeFill="background1"/>
            <w:vAlign w:val="center"/>
          </w:tcPr>
          <w:p w14:paraId="7E25F979" w14:textId="77777777" w:rsidR="000457FC" w:rsidRPr="00071CDB" w:rsidRDefault="000457FC" w:rsidP="008D3289">
            <w:pPr>
              <w:spacing w:after="0"/>
              <w:jc w:val="center"/>
              <w:rPr>
                <w:rFonts w:ascii="Tahoma" w:eastAsia="MS Mincho" w:hAnsi="Tahoma" w:cs="Tahoma"/>
                <w:color w:val="000000" w:themeColor="text1"/>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FFFFFF" w:themeFill="background1"/>
            <w:vAlign w:val="center"/>
          </w:tcPr>
          <w:p w14:paraId="11E09597" w14:textId="77777777" w:rsidR="000457FC" w:rsidRPr="00F23695" w:rsidRDefault="000457FC" w:rsidP="008D3289">
            <w:pPr>
              <w:spacing w:after="0"/>
              <w:jc w:val="center"/>
              <w:rPr>
                <w:rFonts w:ascii="Tahoma" w:eastAsia="MS Mincho" w:hAnsi="Tahoma" w:cs="Tahoma"/>
                <w:color w:val="FF0000"/>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6FD7746E" w14:textId="77777777" w:rsidR="000457FC" w:rsidRPr="00F23695" w:rsidRDefault="000457FC" w:rsidP="008D3289">
            <w:pPr>
              <w:spacing w:after="0"/>
              <w:jc w:val="center"/>
              <w:rPr>
                <w:rFonts w:ascii="Tahoma" w:eastAsia="MS Mincho" w:hAnsi="Tahoma" w:cs="Tahoma"/>
                <w:color w:val="FF0000"/>
                <w:szCs w:val="22"/>
                <w:lang w:val="el-GR" w:eastAsia="ja-JP"/>
              </w:rPr>
            </w:pPr>
          </w:p>
        </w:tc>
        <w:tc>
          <w:tcPr>
            <w:tcW w:w="168"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379A911A" w14:textId="77777777" w:rsidR="000457FC" w:rsidRPr="00F23695" w:rsidRDefault="000457FC" w:rsidP="008D3289">
            <w:pPr>
              <w:spacing w:after="0"/>
              <w:jc w:val="center"/>
              <w:rPr>
                <w:rFonts w:ascii="Tahoma" w:eastAsia="MS Mincho" w:hAnsi="Tahoma" w:cs="Tahoma"/>
                <w:color w:val="FF0000"/>
                <w:szCs w:val="22"/>
                <w:lang w:val="el-GR" w:eastAsia="ja-JP"/>
              </w:rPr>
            </w:pPr>
          </w:p>
        </w:tc>
        <w:tc>
          <w:tcPr>
            <w:tcW w:w="166" w:type="pct"/>
            <w:tcBorders>
              <w:top w:val="single" w:sz="4" w:space="0" w:color="auto"/>
              <w:left w:val="nil"/>
              <w:bottom w:val="single" w:sz="4" w:space="0" w:color="auto"/>
              <w:right w:val="single" w:sz="4" w:space="0" w:color="auto"/>
            </w:tcBorders>
            <w:shd w:val="clear" w:color="auto" w:fill="D0CECE" w:themeFill="background2" w:themeFillShade="E6"/>
            <w:vAlign w:val="center"/>
          </w:tcPr>
          <w:p w14:paraId="3FBD7713" w14:textId="77777777" w:rsidR="000457FC" w:rsidRPr="00F23695" w:rsidRDefault="000457FC" w:rsidP="008D3289">
            <w:pPr>
              <w:spacing w:after="0"/>
              <w:jc w:val="center"/>
              <w:rPr>
                <w:rFonts w:ascii="Tahoma" w:eastAsia="MS Mincho" w:hAnsi="Tahoma" w:cs="Tahoma"/>
                <w:color w:val="FF0000"/>
                <w:szCs w:val="22"/>
                <w:lang w:val="el-GR" w:eastAsia="ja-JP"/>
              </w:rPr>
            </w:pPr>
          </w:p>
        </w:tc>
        <w:tc>
          <w:tcPr>
            <w:tcW w:w="168" w:type="pct"/>
            <w:tcBorders>
              <w:top w:val="nil"/>
              <w:left w:val="nil"/>
              <w:bottom w:val="nil"/>
              <w:right w:val="nil"/>
            </w:tcBorders>
            <w:shd w:val="clear" w:color="auto" w:fill="auto"/>
            <w:noWrap/>
            <w:vAlign w:val="bottom"/>
          </w:tcPr>
          <w:p w14:paraId="76E7019D" w14:textId="77777777" w:rsidR="000457FC" w:rsidRPr="00071CDB" w:rsidRDefault="000457FC" w:rsidP="008D3289">
            <w:pPr>
              <w:spacing w:after="0"/>
              <w:jc w:val="left"/>
              <w:rPr>
                <w:rFonts w:ascii="Tahoma" w:eastAsia="MS Mincho" w:hAnsi="Tahoma" w:cs="Tahoma"/>
                <w:color w:val="000000" w:themeColor="text1"/>
                <w:szCs w:val="22"/>
                <w:lang w:eastAsia="ja-JP"/>
              </w:rPr>
            </w:pPr>
          </w:p>
        </w:tc>
        <w:tc>
          <w:tcPr>
            <w:tcW w:w="343" w:type="pct"/>
            <w:tcBorders>
              <w:top w:val="nil"/>
              <w:left w:val="single" w:sz="4" w:space="0" w:color="auto"/>
              <w:bottom w:val="single" w:sz="4" w:space="0" w:color="auto"/>
              <w:right w:val="single" w:sz="4" w:space="0" w:color="auto"/>
            </w:tcBorders>
            <w:shd w:val="clear" w:color="auto" w:fill="auto"/>
            <w:noWrap/>
            <w:vAlign w:val="bottom"/>
          </w:tcPr>
          <w:p w14:paraId="1735DB53" w14:textId="77777777" w:rsidR="000457FC" w:rsidRPr="00071CDB" w:rsidRDefault="000457FC" w:rsidP="00E241FA">
            <w:pPr>
              <w:spacing w:after="0"/>
              <w:jc w:val="center"/>
              <w:rPr>
                <w:rFonts w:ascii="Tahoma" w:eastAsia="MS Mincho" w:hAnsi="Tahoma" w:cs="Tahoma"/>
                <w:color w:val="000000" w:themeColor="text1"/>
                <w:szCs w:val="22"/>
                <w:lang w:val="el-GR" w:eastAsia="ja-JP"/>
              </w:rPr>
            </w:pPr>
            <w:r>
              <w:rPr>
                <w:rFonts w:ascii="Tahoma" w:eastAsia="MS Mincho" w:hAnsi="Tahoma" w:cs="Tahoma"/>
                <w:color w:val="000000" w:themeColor="text1"/>
                <w:szCs w:val="22"/>
                <w:lang w:val="el-GR" w:eastAsia="ja-JP"/>
              </w:rPr>
              <w:t>6</w:t>
            </w:r>
          </w:p>
        </w:tc>
      </w:tr>
    </w:tbl>
    <w:p w14:paraId="106D90C8" w14:textId="77777777" w:rsidR="00BE7448" w:rsidRPr="00071CDB" w:rsidRDefault="00BE7448" w:rsidP="00BE7448">
      <w:pPr>
        <w:ind w:right="-81"/>
        <w:rPr>
          <w:rFonts w:ascii="Tahoma" w:hAnsi="Tahoma" w:cs="Tahoma"/>
          <w:szCs w:val="22"/>
        </w:rPr>
      </w:pPr>
    </w:p>
    <w:p w14:paraId="565810A9"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Οι παραπάνω διάρκειες των </w:t>
      </w:r>
      <w:r w:rsidR="00D1760C" w:rsidRPr="00071CDB">
        <w:rPr>
          <w:rFonts w:ascii="Tahoma" w:hAnsi="Tahoma" w:cs="Tahoma"/>
          <w:szCs w:val="22"/>
          <w:lang w:val="el-GR"/>
        </w:rPr>
        <w:t xml:space="preserve">επιμέρους </w:t>
      </w:r>
      <w:r w:rsidRPr="00071CDB">
        <w:rPr>
          <w:rFonts w:ascii="Tahoma" w:hAnsi="Tahoma" w:cs="Tahoma"/>
          <w:szCs w:val="22"/>
          <w:lang w:val="el-GR"/>
        </w:rPr>
        <w:t xml:space="preserve">Φάσεων είναι </w:t>
      </w:r>
      <w:r w:rsidR="00D1760C" w:rsidRPr="00071CDB">
        <w:rPr>
          <w:rFonts w:ascii="Tahoma" w:hAnsi="Tahoma" w:cs="Tahoma"/>
          <w:szCs w:val="22"/>
          <w:lang w:val="el-GR"/>
        </w:rPr>
        <w:t>ενδεικτικές</w:t>
      </w:r>
      <w:r w:rsidRPr="00071CDB">
        <w:rPr>
          <w:rFonts w:ascii="Tahoma" w:hAnsi="Tahoma" w:cs="Tahoma"/>
          <w:szCs w:val="22"/>
          <w:lang w:val="el-GR"/>
        </w:rPr>
        <w:t xml:space="preserve">. Ο υποψήφιος Ανάδοχος μπορεί να προτείνει στην προσφορά του </w:t>
      </w:r>
      <w:r w:rsidR="00D1760C" w:rsidRPr="00071CDB">
        <w:rPr>
          <w:rFonts w:ascii="Tahoma" w:hAnsi="Tahoma" w:cs="Tahoma"/>
          <w:szCs w:val="22"/>
          <w:lang w:val="el-GR"/>
        </w:rPr>
        <w:t xml:space="preserve">διαφορετικές </w:t>
      </w:r>
      <w:r w:rsidRPr="00071CDB">
        <w:rPr>
          <w:rFonts w:ascii="Tahoma" w:hAnsi="Tahoma" w:cs="Tahoma"/>
          <w:szCs w:val="22"/>
          <w:lang w:val="el-GR"/>
        </w:rPr>
        <w:t xml:space="preserve">διάρκειες με </w:t>
      </w:r>
      <w:r w:rsidR="00E241FA" w:rsidRPr="00071CDB">
        <w:rPr>
          <w:rFonts w:ascii="Tahoma" w:hAnsi="Tahoma" w:cs="Tahoma"/>
          <w:szCs w:val="22"/>
          <w:lang w:val="el-GR"/>
        </w:rPr>
        <w:t>κατάλληλη τεκμηρίωση</w:t>
      </w:r>
      <w:r w:rsidR="00D1760C" w:rsidRPr="00071CDB">
        <w:rPr>
          <w:rFonts w:ascii="Tahoma" w:hAnsi="Tahoma" w:cs="Tahoma"/>
          <w:szCs w:val="22"/>
          <w:lang w:val="el-GR"/>
        </w:rPr>
        <w:t xml:space="preserve"> και </w:t>
      </w:r>
      <w:r w:rsidR="00E241FA" w:rsidRPr="00071CDB">
        <w:rPr>
          <w:rFonts w:ascii="Tahoma" w:hAnsi="Tahoma" w:cs="Tahoma"/>
          <w:szCs w:val="22"/>
          <w:lang w:val="el-GR"/>
        </w:rPr>
        <w:t>παράλληλα,</w:t>
      </w:r>
      <w:r w:rsidRPr="00071CDB">
        <w:rPr>
          <w:rFonts w:ascii="Tahoma" w:hAnsi="Tahoma" w:cs="Tahoma"/>
          <w:szCs w:val="22"/>
          <w:lang w:val="el-GR"/>
        </w:rPr>
        <w:t xml:space="preserve"> </w:t>
      </w:r>
      <w:r w:rsidR="00E241FA" w:rsidRPr="00071CDB">
        <w:rPr>
          <w:rFonts w:ascii="Tahoma" w:hAnsi="Tahoma" w:cs="Tahoma"/>
          <w:szCs w:val="22"/>
          <w:lang w:val="el-GR"/>
        </w:rPr>
        <w:t>διατή</w:t>
      </w:r>
      <w:r w:rsidR="00D1760C" w:rsidRPr="00071CDB">
        <w:rPr>
          <w:rFonts w:ascii="Tahoma" w:hAnsi="Tahoma" w:cs="Tahoma"/>
          <w:szCs w:val="22"/>
          <w:lang w:val="el-GR"/>
        </w:rPr>
        <w:t xml:space="preserve">ρηση των προϋποθέσεων έναρξης </w:t>
      </w:r>
      <w:proofErr w:type="spellStart"/>
      <w:r w:rsidR="00D1760C" w:rsidRPr="00071CDB">
        <w:rPr>
          <w:rFonts w:ascii="Tahoma" w:hAnsi="Tahoma" w:cs="Tahoma"/>
          <w:szCs w:val="22"/>
          <w:lang w:val="el-GR"/>
        </w:rPr>
        <w:t>έκαστης</w:t>
      </w:r>
      <w:proofErr w:type="spellEnd"/>
      <w:r w:rsidR="00D1760C" w:rsidRPr="00071CDB">
        <w:rPr>
          <w:rFonts w:ascii="Tahoma" w:hAnsi="Tahoma" w:cs="Tahoma"/>
          <w:szCs w:val="22"/>
          <w:lang w:val="el-GR"/>
        </w:rPr>
        <w:t xml:space="preserve"> φάσης (του προηγούμενου πίνακα)</w:t>
      </w:r>
    </w:p>
    <w:bookmarkEnd w:id="480"/>
    <w:p w14:paraId="0B841297" w14:textId="77777777" w:rsidR="00BE7448" w:rsidRPr="00071CDB" w:rsidRDefault="00BE7448" w:rsidP="00BE7448">
      <w:pPr>
        <w:rPr>
          <w:rFonts w:ascii="Tahoma" w:eastAsia="SimSun" w:hAnsi="Tahoma" w:cs="Tahoma"/>
          <w:szCs w:val="22"/>
          <w:lang w:val="el-GR"/>
        </w:rPr>
        <w:sectPr w:rsidR="00BE7448" w:rsidRPr="00071CDB" w:rsidSect="00502E9B">
          <w:pgSz w:w="16838" w:h="11906" w:orient="landscape"/>
          <w:pgMar w:top="1134" w:right="1134" w:bottom="1134" w:left="1134" w:header="720" w:footer="709" w:gutter="0"/>
          <w:cols w:space="720"/>
          <w:titlePg/>
          <w:docGrid w:linePitch="360"/>
        </w:sectPr>
      </w:pPr>
    </w:p>
    <w:p w14:paraId="64C9F39C" w14:textId="77777777" w:rsidR="00BE7448" w:rsidRPr="00071CDB" w:rsidRDefault="00BE7448" w:rsidP="00BE7448">
      <w:pPr>
        <w:rPr>
          <w:rFonts w:ascii="Tahoma" w:eastAsia="SimSun" w:hAnsi="Tahoma" w:cs="Tahoma"/>
          <w:szCs w:val="22"/>
          <w:lang w:val="el-GR"/>
        </w:rPr>
      </w:pPr>
    </w:p>
    <w:p w14:paraId="32938FD3" w14:textId="77777777" w:rsidR="00A613D1" w:rsidRPr="00071CDB" w:rsidRDefault="003355E7" w:rsidP="00252835">
      <w:pPr>
        <w:pStyle w:val="40"/>
        <w:numPr>
          <w:ilvl w:val="3"/>
          <w:numId w:val="51"/>
        </w:numPr>
        <w:ind w:left="1134"/>
      </w:pPr>
      <w:bookmarkStart w:id="482" w:name="_Toc161995469"/>
      <w:r w:rsidRPr="00071CDB">
        <w:t>Τόπος υλοποίησης/ παροχής των υπηρεσιών</w:t>
      </w:r>
      <w:bookmarkEnd w:id="482"/>
      <w:r w:rsidR="00E1337D" w:rsidRPr="00071CDB">
        <w:t xml:space="preserve"> </w:t>
      </w:r>
    </w:p>
    <w:p w14:paraId="6201578F"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Τόπος </w:t>
      </w:r>
      <w:r w:rsidR="003E73D4">
        <w:rPr>
          <w:rFonts w:ascii="Tahoma" w:hAnsi="Tahoma" w:cs="Tahoma"/>
          <w:szCs w:val="22"/>
          <w:lang w:val="el-GR"/>
        </w:rPr>
        <w:t xml:space="preserve">υλοποίησης των υπηρεσιών και </w:t>
      </w:r>
      <w:r w:rsidRPr="00071CDB">
        <w:rPr>
          <w:rFonts w:ascii="Tahoma" w:hAnsi="Tahoma" w:cs="Tahoma"/>
          <w:szCs w:val="22"/>
          <w:lang w:val="el-GR"/>
        </w:rPr>
        <w:t>παράδοσης των παραδοτέων που προκύπτουν από τη Σύμβαση που θα</w:t>
      </w:r>
      <w:r w:rsidR="00D1760C" w:rsidRPr="00071CDB">
        <w:rPr>
          <w:rFonts w:ascii="Tahoma" w:hAnsi="Tahoma" w:cs="Tahoma"/>
          <w:szCs w:val="22"/>
          <w:lang w:val="el-GR"/>
        </w:rPr>
        <w:t xml:space="preserve"> υπογραφεί με τον Ανάδοχο, ορίζονται τα κτήρια της Κεντρικής Υπηρεσίας του Υ</w:t>
      </w:r>
      <w:r w:rsidR="0035024F" w:rsidRPr="00071CDB">
        <w:rPr>
          <w:rFonts w:ascii="Tahoma" w:hAnsi="Tahoma" w:cs="Tahoma"/>
          <w:szCs w:val="22"/>
          <w:lang w:val="el-GR"/>
        </w:rPr>
        <w:t xml:space="preserve">πουργείου </w:t>
      </w:r>
      <w:r w:rsidR="00D1760C" w:rsidRPr="00071CDB">
        <w:rPr>
          <w:rFonts w:ascii="Tahoma" w:hAnsi="Tahoma" w:cs="Tahoma"/>
          <w:szCs w:val="22"/>
          <w:lang w:val="el-GR"/>
        </w:rPr>
        <w:t>Ε</w:t>
      </w:r>
      <w:r w:rsidR="0035024F" w:rsidRPr="00071CDB">
        <w:rPr>
          <w:rFonts w:ascii="Tahoma" w:hAnsi="Tahoma" w:cs="Tahoma"/>
          <w:szCs w:val="22"/>
          <w:lang w:val="el-GR"/>
        </w:rPr>
        <w:t>ξωτερικών</w:t>
      </w:r>
      <w:r w:rsidR="00D1760C" w:rsidRPr="00071CDB">
        <w:rPr>
          <w:rFonts w:ascii="Tahoma" w:hAnsi="Tahoma" w:cs="Tahoma"/>
          <w:szCs w:val="22"/>
          <w:lang w:val="el-GR"/>
        </w:rPr>
        <w:t xml:space="preserve"> </w:t>
      </w:r>
      <w:r w:rsidR="009305E1" w:rsidRPr="00071CDB">
        <w:rPr>
          <w:rFonts w:ascii="Tahoma" w:hAnsi="Tahoma" w:cs="Tahoma"/>
          <w:szCs w:val="22"/>
          <w:lang w:val="el-GR"/>
        </w:rPr>
        <w:t xml:space="preserve">(Φορέας Λειτουργίας) </w:t>
      </w:r>
      <w:r w:rsidR="00D1760C" w:rsidRPr="00071CDB">
        <w:rPr>
          <w:rFonts w:ascii="Tahoma" w:hAnsi="Tahoma" w:cs="Tahoma"/>
          <w:szCs w:val="22"/>
          <w:lang w:val="el-GR"/>
        </w:rPr>
        <w:t>κα</w:t>
      </w:r>
      <w:r w:rsidRPr="00071CDB">
        <w:rPr>
          <w:rFonts w:ascii="Tahoma" w:hAnsi="Tahoma" w:cs="Tahoma"/>
          <w:szCs w:val="22"/>
          <w:lang w:val="el-GR"/>
        </w:rPr>
        <w:t>ι η έδρα της Αναθέτουσας Αρχής</w:t>
      </w:r>
      <w:r w:rsidR="009305E1" w:rsidRPr="00071CDB">
        <w:rPr>
          <w:rFonts w:ascii="Tahoma" w:hAnsi="Tahoma" w:cs="Tahoma"/>
          <w:szCs w:val="22"/>
          <w:lang w:val="el-GR"/>
        </w:rPr>
        <w:t xml:space="preserve"> (</w:t>
      </w:r>
      <w:proofErr w:type="spellStart"/>
      <w:r w:rsidR="009305E1" w:rsidRPr="00071CDB">
        <w:rPr>
          <w:rFonts w:ascii="Tahoma" w:hAnsi="Tahoma" w:cs="Tahoma"/>
          <w:szCs w:val="22"/>
          <w:lang w:val="el-GR"/>
        </w:rPr>
        <w:t>ΚτΠ</w:t>
      </w:r>
      <w:proofErr w:type="spellEnd"/>
      <w:r w:rsidR="009305E1" w:rsidRPr="00071CDB">
        <w:rPr>
          <w:rFonts w:ascii="Tahoma" w:hAnsi="Tahoma" w:cs="Tahoma"/>
          <w:szCs w:val="22"/>
          <w:lang w:val="el-GR"/>
        </w:rPr>
        <w:t xml:space="preserve"> ΜΑΕ)</w:t>
      </w:r>
      <w:r w:rsidRPr="00071CDB">
        <w:rPr>
          <w:rFonts w:ascii="Tahoma" w:hAnsi="Tahoma" w:cs="Tahoma"/>
          <w:szCs w:val="22"/>
          <w:lang w:val="el-GR"/>
        </w:rPr>
        <w:t>.</w:t>
      </w:r>
    </w:p>
    <w:p w14:paraId="6888F4D8" w14:textId="77777777" w:rsidR="0025743C" w:rsidRPr="009D0559" w:rsidRDefault="008876FC" w:rsidP="00252835">
      <w:pPr>
        <w:pStyle w:val="40"/>
        <w:numPr>
          <w:ilvl w:val="3"/>
          <w:numId w:val="51"/>
        </w:numPr>
        <w:rPr>
          <w:color w:val="auto"/>
        </w:rPr>
      </w:pPr>
      <w:bookmarkStart w:id="483" w:name="_Toc161995470"/>
      <w:r w:rsidRPr="009D0559">
        <w:rPr>
          <w:color w:val="auto"/>
        </w:rPr>
        <w:t>Ποινικές</w:t>
      </w:r>
      <w:r w:rsidR="0025743C" w:rsidRPr="009D0559">
        <w:rPr>
          <w:color w:val="auto"/>
        </w:rPr>
        <w:t xml:space="preserve"> Ρήτρες</w:t>
      </w:r>
      <w:bookmarkEnd w:id="483"/>
      <w:r w:rsidR="0025743C" w:rsidRPr="009D0559">
        <w:rPr>
          <w:color w:val="auto"/>
        </w:rPr>
        <w:t xml:space="preserve"> </w:t>
      </w:r>
    </w:p>
    <w:p w14:paraId="6925F1E3" w14:textId="64BCAF03" w:rsidR="008A17DE" w:rsidRPr="009D0559" w:rsidRDefault="008876FC" w:rsidP="008876FC">
      <w:pPr>
        <w:spacing w:before="120"/>
        <w:rPr>
          <w:rFonts w:ascii="Tahoma" w:hAnsi="Tahoma" w:cs="Tahoma"/>
          <w:szCs w:val="22"/>
          <w:lang w:val="el-GR"/>
        </w:rPr>
      </w:pPr>
      <w:r w:rsidRPr="009D0559">
        <w:rPr>
          <w:rFonts w:ascii="Tahoma" w:hAnsi="Tahoma" w:cs="Tahoma"/>
          <w:szCs w:val="22"/>
          <w:lang w:val="el-GR"/>
        </w:rPr>
        <w:t xml:space="preserve">Για κάθε ημέρα καθυστέρησης από υπαιτιότητα του Αναδόχου παράδοσης των Παραδοτέων πέραν των χρονικών ορίων που προσδιορίζονται στην </w:t>
      </w:r>
      <w:proofErr w:type="spellStart"/>
      <w:r w:rsidRPr="009D0559">
        <w:rPr>
          <w:rFonts w:ascii="Tahoma" w:hAnsi="Tahoma" w:cs="Tahoma"/>
          <w:szCs w:val="22"/>
          <w:lang w:val="el-GR"/>
        </w:rPr>
        <w:t>πράγραφο</w:t>
      </w:r>
      <w:proofErr w:type="spellEnd"/>
      <w:r w:rsidRPr="009D0559">
        <w:rPr>
          <w:rFonts w:ascii="Tahoma" w:hAnsi="Tahoma" w:cs="Tahoma"/>
          <w:szCs w:val="22"/>
          <w:lang w:val="el-GR"/>
        </w:rPr>
        <w:t xml:space="preserve"> 2.2.5.3, θα επιβάλλεται ρήτρα ίση με 0.5% χωρίς ΦΠΑ επί της συμβατικής αξίας του Παραδοτέου που παραδόθηκε εκπρόθεσμα.</w:t>
      </w:r>
      <w:r w:rsidR="008A17DE" w:rsidRPr="009D0559">
        <w:rPr>
          <w:rFonts w:ascii="Tahoma" w:hAnsi="Tahoma" w:cs="Tahoma"/>
          <w:b/>
          <w:szCs w:val="22"/>
          <w:lang w:val="el-GR"/>
        </w:rPr>
        <w:t>0,05%</w:t>
      </w:r>
      <w:r w:rsidR="008A17DE" w:rsidRPr="009D0559">
        <w:rPr>
          <w:rFonts w:ascii="Tahoma" w:hAnsi="Tahoma" w:cs="Tahoma"/>
          <w:szCs w:val="22"/>
          <w:lang w:val="el-GR"/>
        </w:rPr>
        <w:t xml:space="preserve"> επί του συμβατικού τιμήματος της μονάδας/τμήματος που είναι εκτός λειτουργίας</w:t>
      </w:r>
      <w:r w:rsidR="00E657A7" w:rsidRPr="009D0559">
        <w:rPr>
          <w:rFonts w:ascii="Tahoma" w:hAnsi="Tahoma" w:cs="Tahoma"/>
          <w:szCs w:val="22"/>
          <w:lang w:val="el-GR"/>
        </w:rPr>
        <w:t>.</w:t>
      </w:r>
    </w:p>
    <w:p w14:paraId="6FBD6F1F" w14:textId="77777777" w:rsidR="009A6CA4" w:rsidRPr="009D0559" w:rsidRDefault="009A6CA4" w:rsidP="00BE7448">
      <w:pPr>
        <w:rPr>
          <w:rFonts w:ascii="Tahoma" w:hAnsi="Tahoma" w:cs="Tahoma"/>
          <w:szCs w:val="22"/>
          <w:lang w:val="el-GR"/>
        </w:rPr>
      </w:pPr>
    </w:p>
    <w:p w14:paraId="515CFA69" w14:textId="77777777" w:rsidR="009011F2" w:rsidRPr="00071CDB" w:rsidRDefault="00A57A78" w:rsidP="00567CA8">
      <w:pPr>
        <w:pStyle w:val="40"/>
        <w:numPr>
          <w:ilvl w:val="2"/>
          <w:numId w:val="51"/>
        </w:numPr>
        <w:ind w:left="709"/>
        <w:rPr>
          <w:rFonts w:eastAsia="SimSun"/>
        </w:rPr>
      </w:pPr>
      <w:bookmarkStart w:id="484" w:name="_Ref6833186"/>
      <w:bookmarkStart w:id="485" w:name="_Toc161995471"/>
      <w:r w:rsidRPr="00071CDB">
        <w:rPr>
          <w:rFonts w:eastAsia="SimSun"/>
        </w:rPr>
        <w:t xml:space="preserve">Φάσεις - </w:t>
      </w:r>
      <w:r w:rsidR="00A613D1" w:rsidRPr="00071CDB">
        <w:rPr>
          <w:rFonts w:eastAsia="SimSun"/>
        </w:rPr>
        <w:t>Παραδοτέα</w:t>
      </w:r>
      <w:bookmarkEnd w:id="484"/>
      <w:bookmarkEnd w:id="485"/>
      <w:r w:rsidR="003355E7" w:rsidRPr="00071CDB">
        <w:rPr>
          <w:rFonts w:eastAsia="SimSun"/>
        </w:rPr>
        <w:t xml:space="preserve"> </w:t>
      </w:r>
    </w:p>
    <w:p w14:paraId="76FF7B9D" w14:textId="77777777" w:rsidR="009011F2" w:rsidRPr="00071CDB" w:rsidRDefault="00BE7448" w:rsidP="00567CA8">
      <w:pPr>
        <w:pStyle w:val="40"/>
        <w:numPr>
          <w:ilvl w:val="3"/>
          <w:numId w:val="51"/>
        </w:numPr>
        <w:tabs>
          <w:tab w:val="clear" w:pos="1134"/>
        </w:tabs>
        <w:ind w:left="1134"/>
        <w:rPr>
          <w:rFonts w:eastAsia="SimSun"/>
        </w:rPr>
      </w:pPr>
      <w:bookmarkStart w:id="486" w:name="_Toc80705598"/>
      <w:bookmarkStart w:id="487" w:name="_Ref288202846"/>
      <w:bookmarkStart w:id="488" w:name="_Ref365032969"/>
      <w:bookmarkStart w:id="489" w:name="_Toc380586523"/>
      <w:bookmarkStart w:id="490" w:name="_Toc161995472"/>
      <w:r w:rsidRPr="00071CDB">
        <w:rPr>
          <w:rFonts w:eastAsia="SimSun"/>
        </w:rPr>
        <w:t xml:space="preserve">ΦΑΣΗ 1: </w:t>
      </w:r>
      <w:bookmarkEnd w:id="486"/>
      <w:bookmarkEnd w:id="487"/>
      <w:bookmarkEnd w:id="488"/>
      <w:bookmarkEnd w:id="489"/>
      <w:r w:rsidR="008876FC">
        <w:rPr>
          <w:rFonts w:eastAsia="SimSun"/>
        </w:rPr>
        <w:t xml:space="preserve">Διάγνωση </w:t>
      </w:r>
      <w:r w:rsidR="008876FC" w:rsidRPr="008876FC">
        <w:rPr>
          <w:rFonts w:eastAsia="SimSun"/>
        </w:rPr>
        <w:t>Υφιστάμενης Κατάστασης (</w:t>
      </w:r>
      <w:proofErr w:type="spellStart"/>
      <w:r w:rsidR="008876FC" w:rsidRPr="008876FC">
        <w:rPr>
          <w:rFonts w:eastAsia="SimSun"/>
        </w:rPr>
        <w:t>as-is</w:t>
      </w:r>
      <w:proofErr w:type="spellEnd"/>
      <w:r w:rsidR="008876FC" w:rsidRPr="008876FC">
        <w:rPr>
          <w:rFonts w:eastAsia="SimSun"/>
        </w:rPr>
        <w:t>) Διαχείρισης Ασφάλειας Πληροφοριών</w:t>
      </w:r>
      <w:bookmarkEnd w:id="490"/>
      <w:r w:rsidR="00A12641" w:rsidRPr="00071CDB">
        <w:rPr>
          <w:rFonts w:eastAsia="SimSun"/>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55"/>
      </w:tblGrid>
      <w:tr w:rsidR="00BE7448" w:rsidRPr="00C46C10" w14:paraId="6D355391" w14:textId="77777777" w:rsidTr="00BE7448">
        <w:tc>
          <w:tcPr>
            <w:tcW w:w="9855" w:type="dxa"/>
            <w:shd w:val="clear" w:color="auto" w:fill="auto"/>
          </w:tcPr>
          <w:p w14:paraId="42361E56" w14:textId="77777777" w:rsidR="00BE7448" w:rsidRPr="00071CDB" w:rsidRDefault="001C5365" w:rsidP="00BE7448">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31369D17" w14:textId="77777777" w:rsidR="0082389A" w:rsidRPr="006C0287" w:rsidRDefault="001C5365" w:rsidP="00BE7448">
            <w:pPr>
              <w:widowControl w:val="0"/>
              <w:spacing w:after="60"/>
              <w:jc w:val="left"/>
              <w:rPr>
                <w:rFonts w:ascii="Tahoma" w:hAnsi="Tahoma" w:cs="Tahoma"/>
                <w:szCs w:val="22"/>
                <w:lang w:val="el-GR"/>
              </w:rPr>
            </w:pPr>
            <w:r w:rsidRPr="006C0287">
              <w:rPr>
                <w:rFonts w:ascii="Tahoma" w:hAnsi="Tahoma" w:cs="Tahoma"/>
                <w:szCs w:val="22"/>
                <w:lang w:val="el-GR"/>
              </w:rPr>
              <w:t xml:space="preserve">Κατά την παρούσα φάση θα πραγματοποιηθεί το σύνολο των ενεργειών που προβλέπονται στην </w:t>
            </w:r>
            <w:r w:rsidR="00A12641" w:rsidRPr="006C0287">
              <w:rPr>
                <w:rFonts w:ascii="Tahoma" w:hAnsi="Tahoma" w:cs="Tahoma"/>
                <w:szCs w:val="22"/>
                <w:lang w:val="el-GR"/>
              </w:rPr>
              <w:t xml:space="preserve">περιγραφή της Μελέτης Εφαρμογής </w:t>
            </w:r>
            <w:r w:rsidR="008A17DE" w:rsidRPr="006C0287">
              <w:rPr>
                <w:rFonts w:ascii="Tahoma" w:hAnsi="Tahoma" w:cs="Tahoma"/>
                <w:szCs w:val="22"/>
                <w:lang w:val="el-GR"/>
              </w:rPr>
              <w:t xml:space="preserve"> της παρ.</w:t>
            </w:r>
            <w:r w:rsidR="00123A80" w:rsidRPr="006C0287">
              <w:rPr>
                <w:rFonts w:ascii="Tahoma" w:hAnsi="Tahoma" w:cs="Tahoma"/>
                <w:szCs w:val="22"/>
                <w:lang w:val="el-GR"/>
              </w:rPr>
              <w:t xml:space="preserve">2.2.1. </w:t>
            </w:r>
          </w:p>
          <w:p w14:paraId="173538A6" w14:textId="77777777" w:rsidR="00BE7448" w:rsidRPr="00071CDB" w:rsidRDefault="001C5365" w:rsidP="00BE7448">
            <w:pPr>
              <w:spacing w:before="120" w:after="60"/>
              <w:rPr>
                <w:rFonts w:ascii="Tahoma" w:hAnsi="Tahoma" w:cs="Tahoma"/>
                <w:szCs w:val="22"/>
                <w:u w:val="single"/>
                <w:lang w:val="el-GR"/>
              </w:rPr>
            </w:pPr>
            <w:r w:rsidRPr="00071CDB">
              <w:rPr>
                <w:rFonts w:ascii="Tahoma" w:hAnsi="Tahoma" w:cs="Tahoma"/>
                <w:szCs w:val="22"/>
                <w:u w:val="single"/>
                <w:lang w:val="el-GR"/>
              </w:rPr>
              <w:t xml:space="preserve">‘ΑΝΑΜΕΝΟΜΕΝΑ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5"/>
              <w:gridCol w:w="6034"/>
            </w:tblGrid>
            <w:tr w:rsidR="00BE7448" w:rsidRPr="00C46C10" w14:paraId="5A1CC2CA" w14:textId="77777777" w:rsidTr="00BE7448">
              <w:trPr>
                <w:trHeight w:val="113"/>
              </w:trPr>
              <w:tc>
                <w:tcPr>
                  <w:tcW w:w="9629" w:type="dxa"/>
                  <w:gridSpan w:val="2"/>
                  <w:shd w:val="clear" w:color="auto" w:fill="E6E6E6"/>
                </w:tcPr>
                <w:p w14:paraId="6FCB021B" w14:textId="77777777" w:rsidR="00BE7448" w:rsidRPr="00071CDB" w:rsidRDefault="008876FC" w:rsidP="001A445D">
                  <w:pPr>
                    <w:jc w:val="left"/>
                    <w:rPr>
                      <w:rFonts w:ascii="Tahoma" w:hAnsi="Tahoma" w:cs="Tahoma"/>
                      <w:szCs w:val="22"/>
                      <w:lang w:val="el-GR"/>
                    </w:rPr>
                  </w:pPr>
                  <w:r>
                    <w:rPr>
                      <w:rFonts w:ascii="Tahoma" w:hAnsi="Tahoma" w:cs="Tahoma"/>
                      <w:b/>
                      <w:szCs w:val="22"/>
                      <w:lang w:val="el-GR"/>
                    </w:rPr>
                    <w:t>Αναφορά Διάγνωσης Υφιστάμενης Κατάστασης</w:t>
                  </w:r>
                  <w:r w:rsidR="00A12641" w:rsidRPr="00071CDB">
                    <w:rPr>
                      <w:rFonts w:ascii="Tahoma" w:hAnsi="Tahoma" w:cs="Tahoma"/>
                      <w:b/>
                      <w:szCs w:val="22"/>
                      <w:lang w:val="el-GR"/>
                    </w:rPr>
                    <w:t xml:space="preserve"> </w:t>
                  </w:r>
                  <w:r w:rsidR="001C5365" w:rsidRPr="00071CDB">
                    <w:rPr>
                      <w:rFonts w:ascii="Tahoma" w:hAnsi="Tahoma" w:cs="Tahoma"/>
                      <w:szCs w:val="22"/>
                      <w:lang w:val="el-GR"/>
                    </w:rPr>
                    <w:t>- Παραδοτέα (ελάχιστα):</w:t>
                  </w:r>
                </w:p>
              </w:tc>
            </w:tr>
            <w:tr w:rsidR="00BE7448" w:rsidRPr="00071CDB" w14:paraId="5E16F8F0" w14:textId="77777777" w:rsidTr="00BE7448">
              <w:trPr>
                <w:trHeight w:val="390"/>
              </w:trPr>
              <w:tc>
                <w:tcPr>
                  <w:tcW w:w="3595" w:type="dxa"/>
                  <w:shd w:val="clear" w:color="auto" w:fill="E6E6E6"/>
                </w:tcPr>
                <w:p w14:paraId="1C699853" w14:textId="77777777" w:rsidR="00BE7448" w:rsidRPr="00071CDB" w:rsidRDefault="001C5365" w:rsidP="00BE7448">
                  <w:pPr>
                    <w:pStyle w:val="Tabletext"/>
                    <w:rPr>
                      <w:rFonts w:cs="Tahoma"/>
                      <w:sz w:val="22"/>
                      <w:szCs w:val="22"/>
                    </w:rPr>
                  </w:pPr>
                  <w:r w:rsidRPr="00071CDB">
                    <w:rPr>
                      <w:rFonts w:cs="Tahoma"/>
                      <w:sz w:val="22"/>
                      <w:szCs w:val="22"/>
                    </w:rPr>
                    <w:t>Τίτλος Παραδοτέου</w:t>
                  </w:r>
                </w:p>
              </w:tc>
              <w:tc>
                <w:tcPr>
                  <w:tcW w:w="6034" w:type="dxa"/>
                  <w:shd w:val="clear" w:color="auto" w:fill="E6E6E6"/>
                </w:tcPr>
                <w:p w14:paraId="1A0572EF" w14:textId="77777777" w:rsidR="00BE7448" w:rsidRPr="00071CDB" w:rsidRDefault="001C5365" w:rsidP="00BE7448">
                  <w:pPr>
                    <w:pStyle w:val="Tabletext"/>
                    <w:rPr>
                      <w:rFonts w:cs="Tahoma"/>
                      <w:sz w:val="22"/>
                      <w:szCs w:val="22"/>
                    </w:rPr>
                  </w:pPr>
                  <w:r w:rsidRPr="00071CDB">
                    <w:rPr>
                      <w:rFonts w:cs="Tahoma"/>
                      <w:sz w:val="22"/>
                      <w:szCs w:val="22"/>
                    </w:rPr>
                    <w:t xml:space="preserve">Περιγραφή Παραδοτέου </w:t>
                  </w:r>
                </w:p>
              </w:tc>
            </w:tr>
            <w:tr w:rsidR="00BE7448" w:rsidRPr="00C46C10" w14:paraId="00454CF6" w14:textId="77777777" w:rsidTr="00BE7448">
              <w:trPr>
                <w:trHeight w:val="390"/>
              </w:trPr>
              <w:tc>
                <w:tcPr>
                  <w:tcW w:w="3595" w:type="dxa"/>
                </w:tcPr>
                <w:p w14:paraId="3258FF48" w14:textId="77777777" w:rsidR="00BE7448" w:rsidRPr="008876FC" w:rsidRDefault="008876FC" w:rsidP="00252835">
                  <w:pPr>
                    <w:pStyle w:val="Tabletext"/>
                    <w:numPr>
                      <w:ilvl w:val="0"/>
                      <w:numId w:val="20"/>
                    </w:numPr>
                    <w:spacing w:after="0"/>
                    <w:rPr>
                      <w:rFonts w:cs="Tahoma"/>
                      <w:bCs/>
                      <w:sz w:val="22"/>
                      <w:szCs w:val="22"/>
                    </w:rPr>
                  </w:pPr>
                  <w:r w:rsidRPr="008876FC">
                    <w:rPr>
                      <w:rFonts w:cs="Tahoma"/>
                      <w:sz w:val="22"/>
                      <w:szCs w:val="22"/>
                      <w:lang w:eastAsia="zh-CN"/>
                    </w:rPr>
                    <w:t>Αναφορά Διάγνωσης Υφιστάμενης Κατάστασης</w:t>
                  </w:r>
                </w:p>
              </w:tc>
              <w:tc>
                <w:tcPr>
                  <w:tcW w:w="6034" w:type="dxa"/>
                </w:tcPr>
                <w:p w14:paraId="1B463CCF" w14:textId="77777777" w:rsidR="00A12641" w:rsidRPr="00071CDB" w:rsidRDefault="008876FC" w:rsidP="00306297">
                  <w:pPr>
                    <w:spacing w:after="0"/>
                    <w:jc w:val="left"/>
                    <w:rPr>
                      <w:rFonts w:ascii="Tahoma" w:hAnsi="Tahoma" w:cs="Tahoma"/>
                      <w:szCs w:val="22"/>
                      <w:lang w:val="el-GR"/>
                    </w:rPr>
                  </w:pPr>
                  <w:r>
                    <w:rPr>
                      <w:rFonts w:ascii="Tahoma" w:hAnsi="Tahoma" w:cs="Tahoma"/>
                      <w:szCs w:val="22"/>
                      <w:lang w:val="el-GR"/>
                    </w:rPr>
                    <w:t xml:space="preserve">Αναφορά </w:t>
                  </w:r>
                  <w:r w:rsidR="00987B1A" w:rsidRPr="00071CDB">
                    <w:rPr>
                      <w:rFonts w:ascii="Tahoma" w:hAnsi="Tahoma" w:cs="Tahoma"/>
                      <w:szCs w:val="22"/>
                      <w:lang w:val="el-GR"/>
                    </w:rPr>
                    <w:t xml:space="preserve">που </w:t>
                  </w:r>
                  <w:r w:rsidR="0082389A" w:rsidRPr="00071CDB">
                    <w:rPr>
                      <w:rFonts w:ascii="Tahoma" w:hAnsi="Tahoma" w:cs="Tahoma"/>
                      <w:szCs w:val="22"/>
                      <w:lang w:val="el-GR"/>
                    </w:rPr>
                    <w:t>π</w:t>
                  </w:r>
                  <w:r w:rsidR="001C5365" w:rsidRPr="00071CDB">
                    <w:rPr>
                      <w:rFonts w:ascii="Tahoma" w:hAnsi="Tahoma" w:cs="Tahoma"/>
                      <w:szCs w:val="22"/>
                      <w:lang w:val="el-GR"/>
                    </w:rPr>
                    <w:t xml:space="preserve">εριλαμβάνει κατ’ ελάχιστο τα αναφερόμενα στην Παρ. </w:t>
                  </w:r>
                  <w:r w:rsidR="0082389A" w:rsidRPr="00071CDB">
                    <w:rPr>
                      <w:rFonts w:ascii="Tahoma" w:hAnsi="Tahoma" w:cs="Tahoma"/>
                      <w:szCs w:val="22"/>
                      <w:lang w:val="el-GR"/>
                    </w:rPr>
                    <w:t>2.2.1.</w:t>
                  </w:r>
                  <w:r>
                    <w:rPr>
                      <w:rFonts w:ascii="Tahoma" w:hAnsi="Tahoma" w:cs="Tahoma"/>
                      <w:szCs w:val="22"/>
                      <w:lang w:val="el-GR"/>
                    </w:rPr>
                    <w:t xml:space="preserve"> συνολικά</w:t>
                  </w:r>
                  <w:r w:rsidR="002F7772">
                    <w:rPr>
                      <w:rFonts w:ascii="Tahoma" w:hAnsi="Tahoma" w:cs="Tahoma"/>
                      <w:szCs w:val="22"/>
                      <w:lang w:val="el-GR"/>
                    </w:rPr>
                    <w:t>.</w:t>
                  </w:r>
                </w:p>
                <w:p w14:paraId="709787E5" w14:textId="77777777" w:rsidR="00BE7448" w:rsidRPr="00071CDB" w:rsidRDefault="00BE7448" w:rsidP="00BE7448">
                  <w:pPr>
                    <w:spacing w:after="0"/>
                    <w:jc w:val="left"/>
                    <w:rPr>
                      <w:rFonts w:ascii="Tahoma" w:hAnsi="Tahoma" w:cs="Tahoma"/>
                      <w:szCs w:val="22"/>
                      <w:lang w:val="el-GR"/>
                    </w:rPr>
                  </w:pPr>
                </w:p>
              </w:tc>
            </w:tr>
          </w:tbl>
          <w:p w14:paraId="7DA63B13" w14:textId="77777777" w:rsidR="00BE7448" w:rsidRPr="00071CDB" w:rsidRDefault="00BE7448" w:rsidP="00BE7448">
            <w:pPr>
              <w:spacing w:after="60"/>
              <w:rPr>
                <w:rFonts w:ascii="Tahoma" w:hAnsi="Tahoma" w:cs="Tahoma"/>
                <w:szCs w:val="22"/>
                <w:lang w:val="el-GR"/>
              </w:rPr>
            </w:pPr>
          </w:p>
        </w:tc>
      </w:tr>
    </w:tbl>
    <w:p w14:paraId="31D3E015" w14:textId="77777777" w:rsidR="009011F2" w:rsidRPr="00071CDB" w:rsidRDefault="00BE7448" w:rsidP="00567CA8">
      <w:pPr>
        <w:pStyle w:val="40"/>
        <w:numPr>
          <w:ilvl w:val="3"/>
          <w:numId w:val="51"/>
        </w:numPr>
        <w:tabs>
          <w:tab w:val="clear" w:pos="1134"/>
        </w:tabs>
        <w:ind w:left="1134"/>
        <w:rPr>
          <w:rFonts w:eastAsia="SimSun"/>
        </w:rPr>
      </w:pPr>
      <w:bookmarkStart w:id="491" w:name="_Toc104088353"/>
      <w:bookmarkStart w:id="492" w:name="_Toc104088519"/>
      <w:bookmarkStart w:id="493" w:name="_Toc104092921"/>
      <w:bookmarkStart w:id="494" w:name="_Toc104093086"/>
      <w:bookmarkStart w:id="495" w:name="_Toc104093251"/>
      <w:bookmarkStart w:id="496" w:name="_Toc104096252"/>
      <w:bookmarkStart w:id="497" w:name="_Toc104096418"/>
      <w:bookmarkStart w:id="498" w:name="_Toc104096584"/>
      <w:bookmarkStart w:id="499" w:name="_Toc104100309"/>
      <w:bookmarkStart w:id="500" w:name="_Toc104100482"/>
      <w:bookmarkStart w:id="501" w:name="_Toc104100655"/>
      <w:bookmarkStart w:id="502" w:name="_Toc104100828"/>
      <w:bookmarkStart w:id="503" w:name="_Toc104101001"/>
      <w:bookmarkStart w:id="504" w:name="_Toc104101175"/>
      <w:bookmarkStart w:id="505" w:name="_Toc104101349"/>
      <w:bookmarkStart w:id="506" w:name="_Toc104101523"/>
      <w:bookmarkStart w:id="507" w:name="_Toc104101698"/>
      <w:bookmarkStart w:id="508" w:name="_Toc104101873"/>
      <w:bookmarkStart w:id="509" w:name="_Toc104102048"/>
      <w:bookmarkStart w:id="510" w:name="_Ref282096208"/>
      <w:bookmarkStart w:id="511" w:name="_Toc287601201"/>
      <w:bookmarkStart w:id="512" w:name="_Ref288202928"/>
      <w:bookmarkStart w:id="513" w:name="_Ref377729607"/>
      <w:bookmarkStart w:id="514" w:name="_Toc380586524"/>
      <w:bookmarkStart w:id="515" w:name="_Toc161995473"/>
      <w:bookmarkStart w:id="516" w:name="_Toc54099315"/>
      <w:bookmarkStart w:id="517" w:name="_Toc62559019"/>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r w:rsidRPr="00071CDB">
        <w:rPr>
          <w:rFonts w:eastAsia="SimSun"/>
        </w:rPr>
        <w:t xml:space="preserve">ΦΑΣΗ 2: </w:t>
      </w:r>
      <w:bookmarkEnd w:id="510"/>
      <w:bookmarkEnd w:id="511"/>
      <w:bookmarkEnd w:id="512"/>
      <w:bookmarkEnd w:id="513"/>
      <w:bookmarkEnd w:id="514"/>
      <w:r w:rsidR="008876FC" w:rsidRPr="008876FC">
        <w:rPr>
          <w:rFonts w:eastAsia="Calibri"/>
          <w:iCs/>
          <w:lang w:eastAsia="en-US"/>
        </w:rPr>
        <w:t>Σχεδίαση Συστήματος Διαχείρισης της Ασφάλειας της Πληροφορίας</w:t>
      </w:r>
      <w:r w:rsidR="008876FC">
        <w:rPr>
          <w:rFonts w:eastAsia="Calibri"/>
          <w:iCs/>
          <w:lang w:eastAsia="en-US"/>
        </w:rPr>
        <w:t xml:space="preserve"> (Σ.Δ.Α.Π)</w:t>
      </w:r>
      <w:bookmarkEnd w:id="515"/>
    </w:p>
    <w:p w14:paraId="28484997" w14:textId="77777777" w:rsidR="00BE7448" w:rsidRPr="00071CDB" w:rsidRDefault="00BE7448" w:rsidP="00BE7448">
      <w:pPr>
        <w:rPr>
          <w:rFonts w:ascii="Tahoma" w:hAnsi="Tahoma" w:cs="Tahoma"/>
          <w:szCs w:val="22"/>
          <w:lang w:val="el-GR"/>
        </w:rPr>
      </w:pPr>
      <w:r w:rsidRPr="00071CDB">
        <w:rPr>
          <w:rFonts w:ascii="Tahoma" w:hAnsi="Tahoma" w:cs="Tahoma"/>
          <w:szCs w:val="22"/>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BE7448" w:rsidRPr="00C46C10" w14:paraId="17ABD1B0" w14:textId="77777777" w:rsidTr="0082389A">
        <w:trPr>
          <w:trHeight w:val="931"/>
        </w:trPr>
        <w:tc>
          <w:tcPr>
            <w:tcW w:w="9854" w:type="dxa"/>
            <w:shd w:val="clear" w:color="auto" w:fill="auto"/>
          </w:tcPr>
          <w:p w14:paraId="783BF607" w14:textId="77777777" w:rsidR="00BE7448" w:rsidRPr="00071CDB" w:rsidRDefault="001C5365" w:rsidP="00BE7448">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2F5A5205" w14:textId="77777777" w:rsidR="00BE7448" w:rsidRPr="00071CDB" w:rsidRDefault="001C5365" w:rsidP="00BE7448">
            <w:pPr>
              <w:widowControl w:val="0"/>
              <w:spacing w:after="60"/>
              <w:jc w:val="left"/>
              <w:rPr>
                <w:rFonts w:ascii="Tahoma" w:hAnsi="Tahoma" w:cs="Tahoma"/>
                <w:szCs w:val="22"/>
                <w:lang w:val="el-GR"/>
              </w:rPr>
            </w:pPr>
            <w:r w:rsidRPr="00071CDB">
              <w:rPr>
                <w:rFonts w:ascii="Tahoma" w:hAnsi="Tahoma" w:cs="Tahoma"/>
                <w:szCs w:val="22"/>
                <w:lang w:val="el-GR"/>
              </w:rPr>
              <w:t>Κατά την παρούσα φάση θα πραγματοποιηθεί το σύνολ</w:t>
            </w:r>
            <w:r w:rsidR="009A6CA4" w:rsidRPr="00071CDB">
              <w:rPr>
                <w:rFonts w:ascii="Tahoma" w:hAnsi="Tahoma" w:cs="Tahoma"/>
                <w:szCs w:val="22"/>
                <w:lang w:val="el-GR"/>
              </w:rPr>
              <w:t>ο τω</w:t>
            </w:r>
            <w:r w:rsidR="00987B1A" w:rsidRPr="00071CDB">
              <w:rPr>
                <w:rFonts w:ascii="Tahoma" w:hAnsi="Tahoma" w:cs="Tahoma"/>
                <w:szCs w:val="22"/>
                <w:lang w:val="el-GR"/>
              </w:rPr>
              <w:t>ν σχετικών με τη Φάση αυτή ενεργειών που προβλέπονται στ</w:t>
            </w:r>
            <w:r w:rsidR="008876FC">
              <w:rPr>
                <w:rFonts w:ascii="Tahoma" w:hAnsi="Tahoma" w:cs="Tahoma"/>
                <w:szCs w:val="22"/>
                <w:lang w:val="el-GR"/>
              </w:rPr>
              <w:t>ην</w:t>
            </w:r>
            <w:r w:rsidR="00987B1A" w:rsidRPr="00071CDB">
              <w:rPr>
                <w:rFonts w:ascii="Tahoma" w:hAnsi="Tahoma" w:cs="Tahoma"/>
                <w:szCs w:val="22"/>
                <w:lang w:val="el-GR"/>
              </w:rPr>
              <w:t xml:space="preserve"> </w:t>
            </w:r>
            <w:r w:rsidRPr="00071CDB">
              <w:rPr>
                <w:rFonts w:ascii="Tahoma" w:hAnsi="Tahoma" w:cs="Tahoma"/>
                <w:szCs w:val="22"/>
                <w:lang w:val="el-GR"/>
              </w:rPr>
              <w:t>Παρ.</w:t>
            </w:r>
            <w:r w:rsidR="00987B1A" w:rsidRPr="00071CDB">
              <w:rPr>
                <w:rFonts w:ascii="Tahoma" w:hAnsi="Tahoma" w:cs="Tahoma"/>
                <w:szCs w:val="22"/>
                <w:lang w:val="el-GR"/>
              </w:rPr>
              <w:t xml:space="preserve"> 2.2.2</w:t>
            </w:r>
            <w:r w:rsidR="008876FC">
              <w:rPr>
                <w:rFonts w:ascii="Tahoma" w:hAnsi="Tahoma" w:cs="Tahoma"/>
                <w:szCs w:val="22"/>
                <w:lang w:val="el-GR"/>
              </w:rPr>
              <w:t xml:space="preserve"> </w:t>
            </w:r>
          </w:p>
          <w:p w14:paraId="37095DD0" w14:textId="77777777" w:rsidR="00BE7448" w:rsidRPr="00071CDB" w:rsidRDefault="00BE7448" w:rsidP="00BE7448">
            <w:pPr>
              <w:widowControl w:val="0"/>
              <w:spacing w:after="60"/>
              <w:jc w:val="left"/>
              <w:rPr>
                <w:rFonts w:ascii="Tahoma" w:hAnsi="Tahoma" w:cs="Tahoma"/>
                <w:szCs w:val="22"/>
                <w:lang w:val="el-GR"/>
              </w:rPr>
            </w:pPr>
          </w:p>
          <w:p w14:paraId="7D60BFC9" w14:textId="77777777" w:rsidR="00BE7448" w:rsidRPr="00071CDB" w:rsidRDefault="001C5365" w:rsidP="00BE7448">
            <w:pPr>
              <w:spacing w:before="120" w:after="60"/>
              <w:rPr>
                <w:rFonts w:ascii="Tahoma" w:hAnsi="Tahoma" w:cs="Tahoma"/>
                <w:szCs w:val="22"/>
                <w:u w:val="single"/>
                <w:lang w:val="el-GR"/>
              </w:rPr>
            </w:pPr>
            <w:r w:rsidRPr="00071CDB">
              <w:rPr>
                <w:rFonts w:ascii="Tahoma" w:hAnsi="Tahoma" w:cs="Tahoma"/>
                <w:szCs w:val="22"/>
                <w:u w:val="single"/>
                <w:lang w:val="el-GR"/>
              </w:rPr>
              <w:t xml:space="preserve"> ‘ΑΝΑΜΕΝΟΜΕΝΑ ΠΑΡΑΔΟΤΕΑ /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2"/>
              <w:gridCol w:w="5840"/>
            </w:tblGrid>
            <w:tr w:rsidR="00BE7448" w:rsidRPr="00C46C10" w14:paraId="416EFE24" w14:textId="77777777" w:rsidTr="002F7772">
              <w:trPr>
                <w:trHeight w:val="113"/>
              </w:trPr>
              <w:tc>
                <w:tcPr>
                  <w:tcW w:w="9402" w:type="dxa"/>
                  <w:gridSpan w:val="2"/>
                  <w:shd w:val="clear" w:color="auto" w:fill="CCCCCC"/>
                </w:tcPr>
                <w:p w14:paraId="03AA9050" w14:textId="77777777" w:rsidR="00BE7448" w:rsidRPr="00071CDB" w:rsidRDefault="008876FC" w:rsidP="00BE7448">
                  <w:pPr>
                    <w:spacing w:before="60" w:after="60"/>
                    <w:jc w:val="left"/>
                    <w:rPr>
                      <w:rFonts w:ascii="Tahoma" w:hAnsi="Tahoma" w:cs="Tahoma"/>
                      <w:szCs w:val="22"/>
                      <w:lang w:val="el-GR"/>
                    </w:rPr>
                  </w:pPr>
                  <w:r w:rsidRPr="008876FC">
                    <w:rPr>
                      <w:rFonts w:ascii="Tahoma" w:hAnsi="Tahoma" w:cs="Tahoma"/>
                      <w:b/>
                      <w:szCs w:val="22"/>
                      <w:lang w:val="el-GR"/>
                    </w:rPr>
                    <w:t>Σχεδίαση Συστήματος Διαχείρισης της Ασφάλειας της Πληροφορίας (Σ.Δ.Α.Π</w:t>
                  </w:r>
                  <w:r>
                    <w:rPr>
                      <w:rFonts w:ascii="Tahoma" w:hAnsi="Tahoma" w:cs="Tahoma"/>
                      <w:b/>
                      <w:szCs w:val="22"/>
                      <w:lang w:val="el-GR"/>
                    </w:rPr>
                    <w:t>)</w:t>
                  </w:r>
                  <w:r w:rsidRPr="008876FC">
                    <w:rPr>
                      <w:rFonts w:ascii="Tahoma" w:hAnsi="Tahoma" w:cs="Tahoma"/>
                      <w:b/>
                      <w:szCs w:val="22"/>
                      <w:lang w:val="el-GR"/>
                    </w:rPr>
                    <w:t xml:space="preserve"> </w:t>
                  </w:r>
                  <w:r w:rsidR="001C5365" w:rsidRPr="00071CDB">
                    <w:rPr>
                      <w:rFonts w:ascii="Tahoma" w:hAnsi="Tahoma" w:cs="Tahoma"/>
                      <w:szCs w:val="22"/>
                      <w:lang w:val="el-GR"/>
                    </w:rPr>
                    <w:t>Παραδοτέα (ελάχιστα):</w:t>
                  </w:r>
                </w:p>
              </w:tc>
            </w:tr>
            <w:tr w:rsidR="00BE7448" w:rsidRPr="00071CDB" w14:paraId="55F807CE" w14:textId="77777777" w:rsidTr="002F7772">
              <w:trPr>
                <w:trHeight w:val="390"/>
              </w:trPr>
              <w:tc>
                <w:tcPr>
                  <w:tcW w:w="3562" w:type="dxa"/>
                  <w:shd w:val="clear" w:color="auto" w:fill="CCCCCC"/>
                </w:tcPr>
                <w:p w14:paraId="5A1883F1" w14:textId="77777777" w:rsidR="00BE7448" w:rsidRPr="00071CDB" w:rsidRDefault="001C5365" w:rsidP="00BE7448">
                  <w:pPr>
                    <w:pStyle w:val="Tabletext"/>
                    <w:spacing w:before="60" w:after="60"/>
                    <w:rPr>
                      <w:rFonts w:cs="Tahoma"/>
                      <w:sz w:val="22"/>
                      <w:szCs w:val="22"/>
                    </w:rPr>
                  </w:pPr>
                  <w:r w:rsidRPr="00071CDB">
                    <w:rPr>
                      <w:rFonts w:cs="Tahoma"/>
                      <w:sz w:val="22"/>
                      <w:szCs w:val="22"/>
                    </w:rPr>
                    <w:t>Τίτλος Παραδοτέου</w:t>
                  </w:r>
                </w:p>
              </w:tc>
              <w:tc>
                <w:tcPr>
                  <w:tcW w:w="5840" w:type="dxa"/>
                  <w:shd w:val="clear" w:color="auto" w:fill="CCCCCC"/>
                </w:tcPr>
                <w:p w14:paraId="798A9EB9" w14:textId="77777777" w:rsidR="00BE7448" w:rsidRPr="00071CDB" w:rsidRDefault="001C5365" w:rsidP="00BE7448">
                  <w:pPr>
                    <w:pStyle w:val="Tabletext"/>
                    <w:spacing w:before="60" w:after="60"/>
                    <w:rPr>
                      <w:rFonts w:cs="Tahoma"/>
                      <w:sz w:val="22"/>
                      <w:szCs w:val="22"/>
                    </w:rPr>
                  </w:pPr>
                  <w:r w:rsidRPr="00071CDB">
                    <w:rPr>
                      <w:rFonts w:cs="Tahoma"/>
                      <w:sz w:val="22"/>
                      <w:szCs w:val="22"/>
                    </w:rPr>
                    <w:t xml:space="preserve">Περιγραφή Παραδοτέου </w:t>
                  </w:r>
                </w:p>
              </w:tc>
            </w:tr>
            <w:tr w:rsidR="00BE7448" w:rsidRPr="00C46C10" w14:paraId="1D3430C8" w14:textId="77777777" w:rsidTr="002F7772">
              <w:trPr>
                <w:trHeight w:val="390"/>
              </w:trPr>
              <w:tc>
                <w:tcPr>
                  <w:tcW w:w="3562" w:type="dxa"/>
                </w:tcPr>
                <w:p w14:paraId="2750598E" w14:textId="77777777" w:rsidR="00BE7448" w:rsidRPr="00071CDB" w:rsidRDefault="008876FC" w:rsidP="00252835">
                  <w:pPr>
                    <w:pStyle w:val="aff0"/>
                    <w:numPr>
                      <w:ilvl w:val="0"/>
                      <w:numId w:val="20"/>
                    </w:numPr>
                    <w:rPr>
                      <w:rFonts w:ascii="Tahoma" w:hAnsi="Tahoma" w:cs="Tahoma"/>
                      <w:szCs w:val="22"/>
                      <w:lang w:val="el-GR"/>
                    </w:rPr>
                  </w:pPr>
                  <w:r>
                    <w:rPr>
                      <w:rFonts w:ascii="Tahoma" w:hAnsi="Tahoma" w:cs="Tahoma"/>
                      <w:szCs w:val="22"/>
                      <w:lang w:val="el-GR"/>
                    </w:rPr>
                    <w:t xml:space="preserve">Ολοκληρωμένο Σύστημα Διαχείρισης Ασφάλειας των Πληροφοριών </w:t>
                  </w:r>
                  <w:r w:rsidR="002F7772">
                    <w:rPr>
                      <w:rFonts w:ascii="Tahoma" w:hAnsi="Tahoma" w:cs="Tahoma"/>
                      <w:szCs w:val="22"/>
                      <w:lang w:val="el-GR"/>
                    </w:rPr>
                    <w:t>(Σ.Δ.Α.Π.)</w:t>
                  </w:r>
                </w:p>
              </w:tc>
              <w:tc>
                <w:tcPr>
                  <w:tcW w:w="5840" w:type="dxa"/>
                </w:tcPr>
                <w:p w14:paraId="50886FC1" w14:textId="77777777" w:rsidR="00BE7448" w:rsidRPr="00071CDB" w:rsidRDefault="002F7772" w:rsidP="0082389A">
                  <w:pPr>
                    <w:spacing w:before="60" w:after="60"/>
                    <w:jc w:val="left"/>
                    <w:rPr>
                      <w:rFonts w:ascii="Tahoma" w:hAnsi="Tahoma" w:cs="Tahoma"/>
                      <w:szCs w:val="22"/>
                      <w:lang w:val="el-GR"/>
                    </w:rPr>
                  </w:pPr>
                  <w:r>
                    <w:rPr>
                      <w:rFonts w:ascii="Tahoma" w:hAnsi="Tahoma" w:cs="Tahoma"/>
                      <w:szCs w:val="22"/>
                      <w:lang w:val="el-GR"/>
                    </w:rPr>
                    <w:t>Σύστημα Σ</w:t>
                  </w:r>
                  <w:r w:rsidR="0035024F" w:rsidRPr="00071CDB">
                    <w:rPr>
                      <w:rFonts w:ascii="Tahoma" w:hAnsi="Tahoma" w:cs="Tahoma"/>
                      <w:szCs w:val="22"/>
                      <w:lang w:val="el-GR"/>
                    </w:rPr>
                    <w:t>.</w:t>
                  </w:r>
                  <w:r>
                    <w:rPr>
                      <w:rFonts w:ascii="Tahoma" w:hAnsi="Tahoma" w:cs="Tahoma"/>
                      <w:szCs w:val="22"/>
                      <w:lang w:val="el-GR"/>
                    </w:rPr>
                    <w:t>Δ.Α.Π. που θα</w:t>
                  </w:r>
                  <w:r w:rsidR="001C5365" w:rsidRPr="00071CDB">
                    <w:rPr>
                      <w:rFonts w:ascii="Tahoma" w:hAnsi="Tahoma" w:cs="Tahoma"/>
                      <w:szCs w:val="22"/>
                      <w:lang w:val="el-GR"/>
                    </w:rPr>
                    <w:t xml:space="preserve"> περιλαμβάνει κ</w:t>
                  </w:r>
                  <w:r w:rsidR="0082389A" w:rsidRPr="00071CDB">
                    <w:rPr>
                      <w:rFonts w:ascii="Tahoma" w:hAnsi="Tahoma" w:cs="Tahoma"/>
                      <w:szCs w:val="22"/>
                      <w:lang w:val="el-GR"/>
                    </w:rPr>
                    <w:t>ατ’ ελάχιστο τα αναφερόμενα στις</w:t>
                  </w:r>
                  <w:r w:rsidR="001C5365" w:rsidRPr="00071CDB">
                    <w:rPr>
                      <w:rFonts w:ascii="Tahoma" w:hAnsi="Tahoma" w:cs="Tahoma"/>
                      <w:szCs w:val="22"/>
                      <w:lang w:val="el-GR"/>
                    </w:rPr>
                    <w:t xml:space="preserve"> Παρ. </w:t>
                  </w:r>
                  <w:r w:rsidR="0082389A" w:rsidRPr="00071CDB">
                    <w:rPr>
                      <w:rFonts w:ascii="Tahoma" w:hAnsi="Tahoma" w:cs="Tahoma"/>
                      <w:szCs w:val="22"/>
                      <w:lang w:val="el-GR"/>
                    </w:rPr>
                    <w:t xml:space="preserve">2.2.2 </w:t>
                  </w:r>
                  <w:r w:rsidR="006F0044">
                    <w:rPr>
                      <w:rFonts w:ascii="Tahoma" w:hAnsi="Tahoma" w:cs="Tahoma"/>
                      <w:szCs w:val="22"/>
                      <w:lang w:val="el-GR"/>
                    </w:rPr>
                    <w:t xml:space="preserve"> συνολικά</w:t>
                  </w:r>
                </w:p>
              </w:tc>
            </w:tr>
          </w:tbl>
          <w:p w14:paraId="7640312F" w14:textId="77777777" w:rsidR="00BE7448" w:rsidRPr="00071CDB" w:rsidRDefault="001C5365" w:rsidP="00BE7448">
            <w:pPr>
              <w:spacing w:after="60"/>
              <w:rPr>
                <w:rFonts w:ascii="Tahoma" w:hAnsi="Tahoma" w:cs="Tahoma"/>
                <w:szCs w:val="22"/>
                <w:lang w:val="el-GR"/>
              </w:rPr>
            </w:pPr>
            <w:r w:rsidRPr="00071CDB">
              <w:rPr>
                <w:rFonts w:ascii="Tahoma" w:hAnsi="Tahoma" w:cs="Tahoma"/>
                <w:szCs w:val="22"/>
                <w:lang w:val="el-GR"/>
              </w:rPr>
              <w:lastRenderedPageBreak/>
              <w:t xml:space="preserve"> </w:t>
            </w:r>
          </w:p>
        </w:tc>
      </w:tr>
    </w:tbl>
    <w:p w14:paraId="3597F8EC" w14:textId="77777777" w:rsidR="00014D53" w:rsidRPr="00071CDB" w:rsidRDefault="00014D53" w:rsidP="00014D53">
      <w:pPr>
        <w:rPr>
          <w:rFonts w:ascii="Tahoma" w:eastAsia="SimSun" w:hAnsi="Tahoma" w:cs="Tahoma"/>
          <w:szCs w:val="22"/>
          <w:lang w:val="el-GR"/>
        </w:rPr>
      </w:pPr>
      <w:bookmarkStart w:id="518" w:name="_Ref377729657"/>
      <w:bookmarkStart w:id="519" w:name="_Ref377729668"/>
      <w:bookmarkStart w:id="520" w:name="_Toc380586525"/>
      <w:bookmarkStart w:id="521" w:name="_Ref288203147"/>
    </w:p>
    <w:p w14:paraId="2235411D" w14:textId="77777777" w:rsidR="0082389A" w:rsidRPr="00071CDB" w:rsidRDefault="0082389A" w:rsidP="00106092">
      <w:pPr>
        <w:pStyle w:val="40"/>
        <w:numPr>
          <w:ilvl w:val="3"/>
          <w:numId w:val="51"/>
        </w:numPr>
        <w:tabs>
          <w:tab w:val="clear" w:pos="1134"/>
        </w:tabs>
        <w:ind w:left="1134"/>
        <w:rPr>
          <w:rFonts w:eastAsia="SimSun"/>
        </w:rPr>
      </w:pPr>
      <w:bookmarkStart w:id="522" w:name="_Toc161995474"/>
      <w:r w:rsidRPr="00071CDB">
        <w:rPr>
          <w:rFonts w:eastAsia="SimSun"/>
        </w:rPr>
        <w:t xml:space="preserve">ΦΑΣΗ 3: </w:t>
      </w:r>
      <w:r w:rsidR="002F7772" w:rsidRPr="002F7772">
        <w:rPr>
          <w:rFonts w:eastAsia="SimSun"/>
        </w:rPr>
        <w:t xml:space="preserve">Εφαρμογή του Συστήματος (Σ.Δ.Α.Π.).  Έλεγχος Συμμόρφωσης με τις διαδικασίες του </w:t>
      </w:r>
      <w:r w:rsidR="002F7772">
        <w:rPr>
          <w:rFonts w:eastAsia="SimSun"/>
        </w:rPr>
        <w:t>Σ.Δ.Α.Π.</w:t>
      </w:r>
      <w:bookmarkEnd w:id="522"/>
    </w:p>
    <w:p w14:paraId="700FC508" w14:textId="77777777" w:rsidR="0082389A" w:rsidRPr="00071CDB" w:rsidRDefault="0082389A" w:rsidP="0082389A">
      <w:pPr>
        <w:rPr>
          <w:rFonts w:ascii="Tahoma" w:hAnsi="Tahoma" w:cs="Tahoma"/>
          <w:szCs w:val="22"/>
          <w:lang w:val="el-GR"/>
        </w:rPr>
      </w:pPr>
      <w:r w:rsidRPr="00071CDB">
        <w:rPr>
          <w:rFonts w:ascii="Tahoma" w:hAnsi="Tahoma" w:cs="Tahoma"/>
          <w:szCs w:val="22"/>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2389A" w:rsidRPr="00C46C10" w14:paraId="790C3830" w14:textId="77777777" w:rsidTr="00014D53">
        <w:trPr>
          <w:trHeight w:val="931"/>
        </w:trPr>
        <w:tc>
          <w:tcPr>
            <w:tcW w:w="9854" w:type="dxa"/>
            <w:shd w:val="clear" w:color="auto" w:fill="auto"/>
          </w:tcPr>
          <w:p w14:paraId="2806B965" w14:textId="77777777" w:rsidR="0082389A" w:rsidRPr="00071CDB" w:rsidRDefault="0082389A" w:rsidP="00170001">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25032A57" w14:textId="77777777" w:rsidR="0082389A" w:rsidRPr="00071CDB" w:rsidRDefault="0082389A" w:rsidP="00170001">
            <w:pPr>
              <w:widowControl w:val="0"/>
              <w:spacing w:after="60"/>
              <w:jc w:val="left"/>
              <w:rPr>
                <w:rFonts w:ascii="Tahoma" w:hAnsi="Tahoma" w:cs="Tahoma"/>
                <w:szCs w:val="22"/>
                <w:lang w:val="el-GR"/>
              </w:rPr>
            </w:pPr>
            <w:r w:rsidRPr="00071CDB">
              <w:rPr>
                <w:rFonts w:ascii="Tahoma" w:hAnsi="Tahoma" w:cs="Tahoma"/>
                <w:szCs w:val="22"/>
                <w:lang w:val="el-GR"/>
              </w:rPr>
              <w:t>Κατά την παρούσα φάση θα πραγματοποιηθεί το σύνολο των σχετικών με τη Φάση αυτή ενεργειών που προβλέπονται στ</w:t>
            </w:r>
            <w:r w:rsidR="002F7772">
              <w:rPr>
                <w:rFonts w:ascii="Tahoma" w:hAnsi="Tahoma" w:cs="Tahoma"/>
                <w:szCs w:val="22"/>
                <w:lang w:val="el-GR"/>
              </w:rPr>
              <w:t>ην</w:t>
            </w:r>
            <w:r w:rsidRPr="00071CDB">
              <w:rPr>
                <w:rFonts w:ascii="Tahoma" w:hAnsi="Tahoma" w:cs="Tahoma"/>
                <w:szCs w:val="22"/>
                <w:lang w:val="el-GR"/>
              </w:rPr>
              <w:t xml:space="preserve"> Παρ. 2.2.3</w:t>
            </w:r>
            <w:r w:rsidR="006F0044">
              <w:rPr>
                <w:rFonts w:ascii="Tahoma" w:hAnsi="Tahoma" w:cs="Tahoma"/>
                <w:szCs w:val="22"/>
                <w:lang w:val="el-GR"/>
              </w:rPr>
              <w:t>.</w:t>
            </w:r>
            <w:r w:rsidRPr="00071CDB">
              <w:rPr>
                <w:rFonts w:ascii="Tahoma" w:hAnsi="Tahoma" w:cs="Tahoma"/>
                <w:szCs w:val="22"/>
                <w:lang w:val="el-GR"/>
              </w:rPr>
              <w:t xml:space="preserve"> </w:t>
            </w:r>
          </w:p>
          <w:p w14:paraId="057C0C7F" w14:textId="77777777" w:rsidR="0082389A" w:rsidRPr="00071CDB" w:rsidRDefault="0082389A" w:rsidP="00170001">
            <w:pPr>
              <w:widowControl w:val="0"/>
              <w:spacing w:after="60"/>
              <w:jc w:val="left"/>
              <w:rPr>
                <w:rFonts w:ascii="Tahoma" w:hAnsi="Tahoma" w:cs="Tahoma"/>
                <w:szCs w:val="22"/>
                <w:lang w:val="el-GR"/>
              </w:rPr>
            </w:pPr>
          </w:p>
          <w:p w14:paraId="02F82328" w14:textId="77777777" w:rsidR="0082389A" w:rsidRPr="00071CDB" w:rsidRDefault="0082389A" w:rsidP="00170001">
            <w:pPr>
              <w:spacing w:before="120" w:after="60"/>
              <w:rPr>
                <w:rFonts w:ascii="Tahoma" w:hAnsi="Tahoma" w:cs="Tahoma"/>
                <w:szCs w:val="22"/>
                <w:u w:val="single"/>
                <w:lang w:val="el-GR"/>
              </w:rPr>
            </w:pPr>
            <w:r w:rsidRPr="00071CDB">
              <w:rPr>
                <w:rFonts w:ascii="Tahoma" w:hAnsi="Tahoma" w:cs="Tahoma"/>
                <w:szCs w:val="22"/>
                <w:u w:val="single"/>
                <w:lang w:val="el-GR"/>
              </w:rPr>
              <w:t>ΑΝΑΜΕΝΟΜΕΝΑ ΠΑΡΑΔΟΤΕΑ</w:t>
            </w:r>
            <w:r w:rsidR="00530507">
              <w:rPr>
                <w:rFonts w:ascii="Tahoma" w:hAnsi="Tahoma" w:cs="Tahoma"/>
                <w:szCs w:val="22"/>
                <w:u w:val="single"/>
                <w:lang w:val="el-GR"/>
              </w:rPr>
              <w:t xml:space="preserve"> </w:t>
            </w:r>
            <w:r w:rsidRPr="00071CDB">
              <w:rPr>
                <w:rFonts w:ascii="Tahoma" w:hAnsi="Tahoma" w:cs="Tahoma"/>
                <w:szCs w:val="22"/>
                <w:u w:val="single"/>
                <w:lang w:val="el-GR"/>
              </w:rPr>
              <w:t xml:space="preserve">/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0"/>
              <w:gridCol w:w="5842"/>
            </w:tblGrid>
            <w:tr w:rsidR="0082389A" w:rsidRPr="00C46C10" w14:paraId="598CB34E" w14:textId="77777777" w:rsidTr="006F0044">
              <w:trPr>
                <w:trHeight w:val="113"/>
              </w:trPr>
              <w:tc>
                <w:tcPr>
                  <w:tcW w:w="9402" w:type="dxa"/>
                  <w:gridSpan w:val="2"/>
                  <w:shd w:val="clear" w:color="auto" w:fill="CCCCCC"/>
                </w:tcPr>
                <w:p w14:paraId="04695FCB" w14:textId="77777777" w:rsidR="0082389A" w:rsidRPr="00071CDB" w:rsidRDefault="0082389A" w:rsidP="00170001">
                  <w:pPr>
                    <w:spacing w:before="60" w:after="60"/>
                    <w:jc w:val="left"/>
                    <w:rPr>
                      <w:rFonts w:ascii="Tahoma" w:hAnsi="Tahoma" w:cs="Tahoma"/>
                      <w:szCs w:val="22"/>
                      <w:lang w:val="el-GR"/>
                    </w:rPr>
                  </w:pPr>
                  <w:r w:rsidRPr="00071CDB">
                    <w:rPr>
                      <w:rFonts w:ascii="Tahoma" w:hAnsi="Tahoma" w:cs="Tahoma"/>
                      <w:b/>
                      <w:szCs w:val="22"/>
                      <w:lang w:val="el-GR"/>
                    </w:rPr>
                    <w:t xml:space="preserve">Προμήθεια και Εγκατάσταση Ενεργού Εξοπλισμού Δικτύου </w:t>
                  </w:r>
                  <w:r w:rsidRPr="00071CDB">
                    <w:rPr>
                      <w:rFonts w:ascii="Tahoma" w:hAnsi="Tahoma" w:cs="Tahoma"/>
                      <w:szCs w:val="22"/>
                      <w:lang w:val="el-GR"/>
                    </w:rPr>
                    <w:t>- Παραδοτέα (ελάχιστα):</w:t>
                  </w:r>
                </w:p>
              </w:tc>
            </w:tr>
            <w:tr w:rsidR="0082389A" w:rsidRPr="00071CDB" w14:paraId="76427830" w14:textId="77777777" w:rsidTr="006F0044">
              <w:trPr>
                <w:trHeight w:val="390"/>
              </w:trPr>
              <w:tc>
                <w:tcPr>
                  <w:tcW w:w="3560" w:type="dxa"/>
                  <w:shd w:val="clear" w:color="auto" w:fill="CCCCCC"/>
                </w:tcPr>
                <w:p w14:paraId="05C7AFE4" w14:textId="77777777" w:rsidR="0082389A" w:rsidRPr="00071CDB" w:rsidRDefault="0082389A" w:rsidP="00170001">
                  <w:pPr>
                    <w:pStyle w:val="Tabletext"/>
                    <w:spacing w:before="60" w:after="60"/>
                    <w:rPr>
                      <w:rFonts w:cs="Tahoma"/>
                      <w:sz w:val="22"/>
                      <w:szCs w:val="22"/>
                    </w:rPr>
                  </w:pPr>
                  <w:r w:rsidRPr="00071CDB">
                    <w:rPr>
                      <w:rFonts w:cs="Tahoma"/>
                      <w:sz w:val="22"/>
                      <w:szCs w:val="22"/>
                    </w:rPr>
                    <w:t>Τίτλος Παραδοτέου</w:t>
                  </w:r>
                </w:p>
              </w:tc>
              <w:tc>
                <w:tcPr>
                  <w:tcW w:w="5842" w:type="dxa"/>
                  <w:shd w:val="clear" w:color="auto" w:fill="CCCCCC"/>
                </w:tcPr>
                <w:p w14:paraId="58B36BFC" w14:textId="77777777" w:rsidR="0082389A" w:rsidRPr="00071CDB" w:rsidRDefault="0082389A" w:rsidP="00170001">
                  <w:pPr>
                    <w:pStyle w:val="Tabletext"/>
                    <w:spacing w:before="60" w:after="60"/>
                    <w:rPr>
                      <w:rFonts w:cs="Tahoma"/>
                      <w:sz w:val="22"/>
                      <w:szCs w:val="22"/>
                    </w:rPr>
                  </w:pPr>
                  <w:r w:rsidRPr="00071CDB">
                    <w:rPr>
                      <w:rFonts w:cs="Tahoma"/>
                      <w:sz w:val="22"/>
                      <w:szCs w:val="22"/>
                    </w:rPr>
                    <w:t xml:space="preserve">Περιγραφή Παραδοτέου </w:t>
                  </w:r>
                </w:p>
              </w:tc>
            </w:tr>
            <w:tr w:rsidR="0082389A" w:rsidRPr="00C46C10" w14:paraId="07943600" w14:textId="77777777" w:rsidTr="006F0044">
              <w:trPr>
                <w:trHeight w:val="390"/>
              </w:trPr>
              <w:tc>
                <w:tcPr>
                  <w:tcW w:w="3560" w:type="dxa"/>
                </w:tcPr>
                <w:p w14:paraId="6F09BAE0" w14:textId="77777777" w:rsidR="0082389A" w:rsidRPr="00071CDB" w:rsidRDefault="002F7772" w:rsidP="00252835">
                  <w:pPr>
                    <w:pStyle w:val="Tabletext"/>
                    <w:numPr>
                      <w:ilvl w:val="0"/>
                      <w:numId w:val="20"/>
                    </w:numPr>
                    <w:spacing w:after="0"/>
                    <w:rPr>
                      <w:rFonts w:cs="Tahoma"/>
                      <w:sz w:val="22"/>
                      <w:szCs w:val="22"/>
                    </w:rPr>
                  </w:pPr>
                  <w:r>
                    <w:rPr>
                      <w:rFonts w:cs="Tahoma"/>
                      <w:sz w:val="22"/>
                      <w:szCs w:val="22"/>
                    </w:rPr>
                    <w:t>Αναφορά εφαρμογής του συστήματος Σ.Δ.Α.Π.</w:t>
                  </w:r>
                </w:p>
              </w:tc>
              <w:tc>
                <w:tcPr>
                  <w:tcW w:w="5842" w:type="dxa"/>
                </w:tcPr>
                <w:p w14:paraId="635323E0" w14:textId="77777777" w:rsidR="0082389A" w:rsidRPr="00071CDB" w:rsidRDefault="0082389A" w:rsidP="00170001">
                  <w:pPr>
                    <w:spacing w:before="60" w:after="60"/>
                    <w:jc w:val="left"/>
                    <w:rPr>
                      <w:rFonts w:ascii="Tahoma" w:hAnsi="Tahoma" w:cs="Tahoma"/>
                      <w:szCs w:val="22"/>
                      <w:lang w:val="el-GR"/>
                    </w:rPr>
                  </w:pPr>
                  <w:r w:rsidRPr="00071CDB">
                    <w:rPr>
                      <w:rFonts w:ascii="Tahoma" w:hAnsi="Tahoma" w:cs="Tahoma"/>
                      <w:szCs w:val="22"/>
                      <w:lang w:val="el-GR"/>
                    </w:rPr>
                    <w:t xml:space="preserve">Απολογιστική </w:t>
                  </w:r>
                  <w:r w:rsidR="002F7772">
                    <w:rPr>
                      <w:rFonts w:ascii="Tahoma" w:hAnsi="Tahoma" w:cs="Tahoma"/>
                      <w:szCs w:val="22"/>
                      <w:lang w:val="el-GR"/>
                    </w:rPr>
                    <w:t>α</w:t>
                  </w:r>
                  <w:r w:rsidRPr="00071CDB">
                    <w:rPr>
                      <w:rFonts w:ascii="Tahoma" w:hAnsi="Tahoma" w:cs="Tahoma"/>
                      <w:szCs w:val="22"/>
                      <w:lang w:val="el-GR"/>
                    </w:rPr>
                    <w:t xml:space="preserve">ναφορά </w:t>
                  </w:r>
                  <w:r w:rsidR="002F7772">
                    <w:rPr>
                      <w:rFonts w:ascii="Tahoma" w:hAnsi="Tahoma" w:cs="Tahoma"/>
                      <w:szCs w:val="22"/>
                      <w:lang w:val="el-GR"/>
                    </w:rPr>
                    <w:t xml:space="preserve">ενεργειών εφαρμογής του Σ.Δ.Α.Π </w:t>
                  </w:r>
                  <w:r w:rsidRPr="00071CDB">
                    <w:rPr>
                      <w:rFonts w:ascii="Tahoma" w:hAnsi="Tahoma" w:cs="Tahoma"/>
                      <w:szCs w:val="22"/>
                      <w:lang w:val="el-GR"/>
                    </w:rPr>
                    <w:t>Θα περιλαμβάνει κατ’ ελάχιστο τα αναφερόμενα στ</w:t>
                  </w:r>
                  <w:r w:rsidR="002F7772">
                    <w:rPr>
                      <w:rFonts w:ascii="Tahoma" w:hAnsi="Tahoma" w:cs="Tahoma"/>
                      <w:szCs w:val="22"/>
                      <w:lang w:val="el-GR"/>
                    </w:rPr>
                    <w:t>ην</w:t>
                  </w:r>
                  <w:r w:rsidRPr="00071CDB">
                    <w:rPr>
                      <w:rFonts w:ascii="Tahoma" w:hAnsi="Tahoma" w:cs="Tahoma"/>
                      <w:szCs w:val="22"/>
                      <w:lang w:val="el-GR"/>
                    </w:rPr>
                    <w:t xml:space="preserve"> Παρ. 2.2.</w:t>
                  </w:r>
                  <w:r w:rsidR="002F7772">
                    <w:rPr>
                      <w:rFonts w:ascii="Tahoma" w:hAnsi="Tahoma" w:cs="Tahoma"/>
                      <w:szCs w:val="22"/>
                      <w:lang w:val="el-GR"/>
                    </w:rPr>
                    <w:t>3</w:t>
                  </w:r>
                  <w:r w:rsidRPr="00071CDB">
                    <w:rPr>
                      <w:rFonts w:ascii="Tahoma" w:hAnsi="Tahoma" w:cs="Tahoma"/>
                      <w:szCs w:val="22"/>
                      <w:lang w:val="el-GR"/>
                    </w:rPr>
                    <w:t xml:space="preserve"> </w:t>
                  </w:r>
                  <w:r w:rsidR="006F0044">
                    <w:rPr>
                      <w:rFonts w:ascii="Tahoma" w:hAnsi="Tahoma" w:cs="Tahoma"/>
                      <w:szCs w:val="22"/>
                      <w:lang w:val="el-GR"/>
                    </w:rPr>
                    <w:t>συνολικά.</w:t>
                  </w:r>
                </w:p>
              </w:tc>
            </w:tr>
          </w:tbl>
          <w:p w14:paraId="5BE84782" w14:textId="77777777" w:rsidR="0082389A" w:rsidRPr="00071CDB" w:rsidRDefault="0082389A" w:rsidP="00170001">
            <w:pPr>
              <w:spacing w:after="60"/>
              <w:rPr>
                <w:rFonts w:ascii="Tahoma" w:hAnsi="Tahoma" w:cs="Tahoma"/>
                <w:szCs w:val="22"/>
                <w:lang w:val="el-GR"/>
              </w:rPr>
            </w:pPr>
            <w:r w:rsidRPr="00071CDB">
              <w:rPr>
                <w:rFonts w:ascii="Tahoma" w:hAnsi="Tahoma" w:cs="Tahoma"/>
                <w:szCs w:val="22"/>
                <w:lang w:val="el-GR"/>
              </w:rPr>
              <w:t xml:space="preserve"> </w:t>
            </w:r>
          </w:p>
        </w:tc>
      </w:tr>
    </w:tbl>
    <w:p w14:paraId="64D49434" w14:textId="77777777" w:rsidR="00014D53" w:rsidRPr="00071CDB" w:rsidRDefault="00014D53" w:rsidP="00014D53">
      <w:pPr>
        <w:rPr>
          <w:rFonts w:ascii="Tahoma" w:eastAsia="SimSun" w:hAnsi="Tahoma" w:cs="Tahoma"/>
          <w:szCs w:val="22"/>
          <w:lang w:val="el-GR"/>
        </w:rPr>
      </w:pPr>
    </w:p>
    <w:p w14:paraId="4A467804" w14:textId="77777777" w:rsidR="00014D53" w:rsidRPr="00071CDB" w:rsidRDefault="00014D53" w:rsidP="002254BB">
      <w:pPr>
        <w:pStyle w:val="40"/>
        <w:numPr>
          <w:ilvl w:val="3"/>
          <w:numId w:val="51"/>
        </w:numPr>
        <w:tabs>
          <w:tab w:val="clear" w:pos="1134"/>
        </w:tabs>
        <w:ind w:left="1134"/>
        <w:rPr>
          <w:rFonts w:eastAsia="SimSun"/>
        </w:rPr>
      </w:pPr>
      <w:bookmarkStart w:id="523" w:name="_Toc161995475"/>
      <w:r w:rsidRPr="00071CDB">
        <w:rPr>
          <w:rFonts w:eastAsia="SimSun"/>
        </w:rPr>
        <w:t xml:space="preserve">ΦΑΣΗ 4: </w:t>
      </w:r>
      <w:r w:rsidR="006F0044">
        <w:rPr>
          <w:rFonts w:eastAsia="SimSun"/>
        </w:rPr>
        <w:t>Ενημέρωση/ Ευαισθητοποίηση Προσωπικού</w:t>
      </w:r>
      <w:bookmarkEnd w:id="523"/>
      <w:r w:rsidRPr="00071CDB">
        <w:rPr>
          <w:rFonts w:eastAsia="SimSun"/>
        </w:rPr>
        <w:t xml:space="preserve"> </w:t>
      </w:r>
    </w:p>
    <w:p w14:paraId="0C77053A" w14:textId="77777777" w:rsidR="00014D53" w:rsidRPr="00071CDB" w:rsidRDefault="00014D53" w:rsidP="00014D53">
      <w:pPr>
        <w:rPr>
          <w:rFonts w:ascii="Tahoma" w:hAnsi="Tahoma" w:cs="Tahoma"/>
          <w:szCs w:val="22"/>
          <w:lang w:val="el-GR"/>
        </w:rPr>
      </w:pPr>
      <w:r w:rsidRPr="00071CDB">
        <w:rPr>
          <w:rFonts w:ascii="Tahoma" w:hAnsi="Tahoma" w:cs="Tahoma"/>
          <w:szCs w:val="22"/>
          <w:lang w:val="el-GR"/>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014D53" w:rsidRPr="00C46C10" w14:paraId="1884145E" w14:textId="77777777" w:rsidTr="00170001">
        <w:trPr>
          <w:trHeight w:val="931"/>
        </w:trPr>
        <w:tc>
          <w:tcPr>
            <w:tcW w:w="9855" w:type="dxa"/>
            <w:shd w:val="clear" w:color="auto" w:fill="auto"/>
          </w:tcPr>
          <w:p w14:paraId="4D103865" w14:textId="77777777" w:rsidR="00014D53" w:rsidRPr="00071CDB" w:rsidRDefault="00014D53" w:rsidP="00170001">
            <w:pPr>
              <w:spacing w:before="120" w:after="60"/>
              <w:rPr>
                <w:rFonts w:ascii="Tahoma" w:hAnsi="Tahoma" w:cs="Tahoma"/>
                <w:szCs w:val="22"/>
                <w:u w:val="single"/>
                <w:lang w:val="el-GR"/>
              </w:rPr>
            </w:pPr>
            <w:r w:rsidRPr="00071CDB">
              <w:rPr>
                <w:rFonts w:ascii="Tahoma" w:hAnsi="Tahoma" w:cs="Tahoma"/>
                <w:szCs w:val="22"/>
                <w:u w:val="single"/>
                <w:lang w:val="el-GR"/>
              </w:rPr>
              <w:t>ΑΝΤΙΚΕΙΜΕΝΟ / ΠΕΡΙΕΧΟΜΕΝΟ ΦΑΣΗΣ:</w:t>
            </w:r>
          </w:p>
          <w:p w14:paraId="0250489F" w14:textId="77777777" w:rsidR="00014D53" w:rsidRPr="00071CDB" w:rsidRDefault="00014D53" w:rsidP="00170001">
            <w:pPr>
              <w:widowControl w:val="0"/>
              <w:spacing w:after="60"/>
              <w:jc w:val="left"/>
              <w:rPr>
                <w:rFonts w:ascii="Tahoma" w:hAnsi="Tahoma" w:cs="Tahoma"/>
                <w:szCs w:val="22"/>
                <w:lang w:val="el-GR"/>
              </w:rPr>
            </w:pPr>
            <w:r w:rsidRPr="00071CDB">
              <w:rPr>
                <w:rFonts w:ascii="Tahoma" w:hAnsi="Tahoma" w:cs="Tahoma"/>
                <w:szCs w:val="22"/>
                <w:lang w:val="el-GR"/>
              </w:rPr>
              <w:t>Κατά την παρούσα φάση θα πραγματοποιηθεί το σύνολο των σχετικών με τη Φάση αυτή ενεργειών που προβλέπονται στ</w:t>
            </w:r>
            <w:r w:rsidR="006F0044">
              <w:rPr>
                <w:rFonts w:ascii="Tahoma" w:hAnsi="Tahoma" w:cs="Tahoma"/>
                <w:szCs w:val="22"/>
                <w:lang w:val="el-GR"/>
              </w:rPr>
              <w:t>ην</w:t>
            </w:r>
            <w:r w:rsidRPr="00071CDB">
              <w:rPr>
                <w:rFonts w:ascii="Tahoma" w:hAnsi="Tahoma" w:cs="Tahoma"/>
                <w:szCs w:val="22"/>
                <w:lang w:val="el-GR"/>
              </w:rPr>
              <w:t xml:space="preserve"> Παρ. 2.2.</w:t>
            </w:r>
            <w:r w:rsidR="006F0044">
              <w:rPr>
                <w:rFonts w:ascii="Tahoma" w:hAnsi="Tahoma" w:cs="Tahoma"/>
                <w:szCs w:val="22"/>
                <w:lang w:val="el-GR"/>
              </w:rPr>
              <w:t xml:space="preserve">4 </w:t>
            </w:r>
          </w:p>
          <w:p w14:paraId="5CFEABA4" w14:textId="77777777" w:rsidR="00014D53" w:rsidRPr="00071CDB" w:rsidRDefault="00014D53" w:rsidP="00170001">
            <w:pPr>
              <w:widowControl w:val="0"/>
              <w:spacing w:after="60"/>
              <w:jc w:val="left"/>
              <w:rPr>
                <w:rFonts w:ascii="Tahoma" w:hAnsi="Tahoma" w:cs="Tahoma"/>
                <w:szCs w:val="22"/>
                <w:lang w:val="el-GR"/>
              </w:rPr>
            </w:pPr>
          </w:p>
          <w:p w14:paraId="310B8F0B" w14:textId="77777777" w:rsidR="00014D53" w:rsidRPr="00071CDB" w:rsidRDefault="00014D53" w:rsidP="00170001">
            <w:pPr>
              <w:spacing w:before="120" w:after="60"/>
              <w:rPr>
                <w:rFonts w:ascii="Tahoma" w:hAnsi="Tahoma" w:cs="Tahoma"/>
                <w:szCs w:val="22"/>
                <w:u w:val="single"/>
                <w:lang w:val="el-GR"/>
              </w:rPr>
            </w:pPr>
            <w:r w:rsidRPr="00071CDB">
              <w:rPr>
                <w:rFonts w:ascii="Tahoma" w:hAnsi="Tahoma" w:cs="Tahoma"/>
                <w:szCs w:val="22"/>
                <w:u w:val="single"/>
                <w:lang w:val="el-GR"/>
              </w:rPr>
              <w:t xml:space="preserve"> ‘ΑΝΑΜΕΝΟΜΕΝΑ ΠΑΡΑΔΟΤΕΑ</w:t>
            </w:r>
            <w:r w:rsidR="00530507">
              <w:rPr>
                <w:rFonts w:ascii="Tahoma" w:hAnsi="Tahoma" w:cs="Tahoma"/>
                <w:szCs w:val="22"/>
                <w:u w:val="single"/>
                <w:lang w:val="el-GR"/>
              </w:rPr>
              <w:t xml:space="preserve"> </w:t>
            </w:r>
            <w:r w:rsidRPr="00071CDB">
              <w:rPr>
                <w:rFonts w:ascii="Tahoma" w:hAnsi="Tahoma" w:cs="Tahoma"/>
                <w:szCs w:val="22"/>
                <w:u w:val="single"/>
                <w:lang w:val="el-GR"/>
              </w:rPr>
              <w:t xml:space="preserve">/ ΑΠΟΤΕΛΕΣΜΑΤΑ ΦΑΣΗΣ: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70"/>
              <w:gridCol w:w="5832"/>
            </w:tblGrid>
            <w:tr w:rsidR="00014D53" w:rsidRPr="00C46C10" w14:paraId="5078BE5B" w14:textId="77777777" w:rsidTr="00170001">
              <w:trPr>
                <w:trHeight w:val="113"/>
              </w:trPr>
              <w:tc>
                <w:tcPr>
                  <w:tcW w:w="9535" w:type="dxa"/>
                  <w:gridSpan w:val="2"/>
                  <w:shd w:val="clear" w:color="auto" w:fill="CCCCCC"/>
                </w:tcPr>
                <w:p w14:paraId="237B6906" w14:textId="77777777" w:rsidR="00014D53" w:rsidRPr="00071CDB" w:rsidRDefault="00014D53" w:rsidP="00170001">
                  <w:pPr>
                    <w:spacing w:before="60" w:after="60"/>
                    <w:jc w:val="left"/>
                    <w:rPr>
                      <w:rFonts w:ascii="Tahoma" w:hAnsi="Tahoma" w:cs="Tahoma"/>
                      <w:szCs w:val="22"/>
                      <w:lang w:val="el-GR"/>
                    </w:rPr>
                  </w:pPr>
                  <w:r w:rsidRPr="00071CDB">
                    <w:rPr>
                      <w:rFonts w:ascii="Tahoma" w:hAnsi="Tahoma" w:cs="Tahoma"/>
                      <w:b/>
                      <w:szCs w:val="22"/>
                      <w:lang w:val="el-GR"/>
                    </w:rPr>
                    <w:t xml:space="preserve">Υλοποίηση Διαβαθμισμένου Συστήματος Τηλεδιασκέψεων </w:t>
                  </w:r>
                  <w:r w:rsidRPr="00071CDB">
                    <w:rPr>
                      <w:rFonts w:ascii="Tahoma" w:hAnsi="Tahoma" w:cs="Tahoma"/>
                      <w:szCs w:val="22"/>
                      <w:lang w:val="el-GR"/>
                    </w:rPr>
                    <w:t>- Παραδοτέα (ελάχιστα):</w:t>
                  </w:r>
                </w:p>
              </w:tc>
            </w:tr>
            <w:tr w:rsidR="00014D53" w:rsidRPr="00071CDB" w14:paraId="34C2F412" w14:textId="77777777" w:rsidTr="00170001">
              <w:trPr>
                <w:trHeight w:val="390"/>
              </w:trPr>
              <w:tc>
                <w:tcPr>
                  <w:tcW w:w="3595" w:type="dxa"/>
                  <w:shd w:val="clear" w:color="auto" w:fill="CCCCCC"/>
                </w:tcPr>
                <w:p w14:paraId="432B8538" w14:textId="77777777" w:rsidR="00014D53" w:rsidRPr="00071CDB" w:rsidRDefault="00014D53" w:rsidP="00170001">
                  <w:pPr>
                    <w:pStyle w:val="Tabletext"/>
                    <w:spacing w:before="60" w:after="60"/>
                    <w:rPr>
                      <w:rFonts w:cs="Tahoma"/>
                      <w:sz w:val="22"/>
                      <w:szCs w:val="22"/>
                    </w:rPr>
                  </w:pPr>
                  <w:r w:rsidRPr="00071CDB">
                    <w:rPr>
                      <w:rFonts w:cs="Tahoma"/>
                      <w:sz w:val="22"/>
                      <w:szCs w:val="22"/>
                    </w:rPr>
                    <w:t>Τίτλος Παραδοτέου</w:t>
                  </w:r>
                </w:p>
              </w:tc>
              <w:tc>
                <w:tcPr>
                  <w:tcW w:w="5940" w:type="dxa"/>
                  <w:shd w:val="clear" w:color="auto" w:fill="CCCCCC"/>
                </w:tcPr>
                <w:p w14:paraId="77A29F37" w14:textId="77777777" w:rsidR="00014D53" w:rsidRPr="00071CDB" w:rsidRDefault="00014D53" w:rsidP="00170001">
                  <w:pPr>
                    <w:pStyle w:val="Tabletext"/>
                    <w:spacing w:before="60" w:after="60"/>
                    <w:rPr>
                      <w:rFonts w:cs="Tahoma"/>
                      <w:sz w:val="22"/>
                      <w:szCs w:val="22"/>
                    </w:rPr>
                  </w:pPr>
                  <w:r w:rsidRPr="00071CDB">
                    <w:rPr>
                      <w:rFonts w:cs="Tahoma"/>
                      <w:sz w:val="22"/>
                      <w:szCs w:val="22"/>
                    </w:rPr>
                    <w:t xml:space="preserve">Περιγραφή Παραδοτέου </w:t>
                  </w:r>
                </w:p>
              </w:tc>
            </w:tr>
            <w:tr w:rsidR="00014D53" w:rsidRPr="00C46C10" w14:paraId="237B2609" w14:textId="77777777" w:rsidTr="00170001">
              <w:trPr>
                <w:trHeight w:val="390"/>
              </w:trPr>
              <w:tc>
                <w:tcPr>
                  <w:tcW w:w="3595" w:type="dxa"/>
                </w:tcPr>
                <w:p w14:paraId="361A3061" w14:textId="77777777" w:rsidR="00014D53" w:rsidRPr="00071CDB" w:rsidRDefault="006F0044" w:rsidP="00252835">
                  <w:pPr>
                    <w:pStyle w:val="Tabletext"/>
                    <w:numPr>
                      <w:ilvl w:val="0"/>
                      <w:numId w:val="20"/>
                    </w:numPr>
                    <w:spacing w:after="0"/>
                    <w:rPr>
                      <w:rFonts w:cs="Tahoma"/>
                      <w:sz w:val="22"/>
                      <w:szCs w:val="22"/>
                    </w:rPr>
                  </w:pPr>
                  <w:r>
                    <w:rPr>
                      <w:rFonts w:cs="Tahoma"/>
                      <w:sz w:val="22"/>
                      <w:szCs w:val="22"/>
                    </w:rPr>
                    <w:t xml:space="preserve">Υλικό ενημέρωσης / Ευαισθητοποίησης Προσωπικού </w:t>
                  </w:r>
                </w:p>
              </w:tc>
              <w:tc>
                <w:tcPr>
                  <w:tcW w:w="5940" w:type="dxa"/>
                </w:tcPr>
                <w:p w14:paraId="25BECAE9" w14:textId="77777777" w:rsidR="00014D53" w:rsidRPr="00071CDB" w:rsidRDefault="00014D53" w:rsidP="00170001">
                  <w:pPr>
                    <w:spacing w:before="60" w:after="60"/>
                    <w:jc w:val="left"/>
                    <w:rPr>
                      <w:rFonts w:ascii="Tahoma" w:hAnsi="Tahoma" w:cs="Tahoma"/>
                      <w:szCs w:val="22"/>
                      <w:lang w:val="el-GR"/>
                    </w:rPr>
                  </w:pPr>
                  <w:r w:rsidRPr="00071CDB">
                    <w:rPr>
                      <w:rFonts w:ascii="Tahoma" w:hAnsi="Tahoma" w:cs="Tahoma"/>
                      <w:szCs w:val="22"/>
                      <w:lang w:val="el-GR"/>
                    </w:rPr>
                    <w:t>Απολογιστική Αναφορά υλοποίησης του</w:t>
                  </w:r>
                  <w:r w:rsidR="0035024F" w:rsidRPr="00071CDB">
                    <w:rPr>
                      <w:rFonts w:ascii="Tahoma" w:hAnsi="Tahoma" w:cs="Tahoma"/>
                      <w:szCs w:val="22"/>
                      <w:lang w:val="el-GR"/>
                    </w:rPr>
                    <w:t>.</w:t>
                  </w:r>
                  <w:r w:rsidRPr="00071CDB">
                    <w:rPr>
                      <w:rFonts w:ascii="Tahoma" w:hAnsi="Tahoma" w:cs="Tahoma"/>
                      <w:szCs w:val="22"/>
                      <w:lang w:val="el-GR"/>
                    </w:rPr>
                    <w:t xml:space="preserve">  Θα περιλαμβάνει κατ’ ελάχιστο τα αναφερόμενα στις Παρ. 2.2.</w:t>
                  </w:r>
                  <w:r w:rsidR="006F0044">
                    <w:rPr>
                      <w:rFonts w:ascii="Tahoma" w:hAnsi="Tahoma" w:cs="Tahoma"/>
                      <w:szCs w:val="22"/>
                      <w:lang w:val="el-GR"/>
                    </w:rPr>
                    <w:t>4 συνολικά</w:t>
                  </w:r>
                </w:p>
              </w:tc>
            </w:tr>
            <w:tr w:rsidR="00014D53" w:rsidRPr="00C46C10" w14:paraId="320FFACE" w14:textId="77777777" w:rsidTr="00170001">
              <w:trPr>
                <w:trHeight w:val="390"/>
              </w:trPr>
              <w:tc>
                <w:tcPr>
                  <w:tcW w:w="3595" w:type="dxa"/>
                </w:tcPr>
                <w:p w14:paraId="466EF57F" w14:textId="77777777" w:rsidR="00014D53" w:rsidRPr="00530507" w:rsidRDefault="006F0044" w:rsidP="00252835">
                  <w:pPr>
                    <w:pStyle w:val="aff0"/>
                    <w:numPr>
                      <w:ilvl w:val="0"/>
                      <w:numId w:val="20"/>
                    </w:numPr>
                    <w:rPr>
                      <w:rFonts w:ascii="Tahoma" w:hAnsi="Tahoma" w:cs="Tahoma"/>
                      <w:szCs w:val="22"/>
                      <w:lang w:val="el-GR" w:eastAsia="en-US"/>
                    </w:rPr>
                  </w:pPr>
                  <w:r w:rsidRPr="006F0044">
                    <w:rPr>
                      <w:rFonts w:ascii="Tahoma" w:hAnsi="Tahoma" w:cs="Tahoma"/>
                      <w:szCs w:val="22"/>
                      <w:lang w:val="el-GR" w:eastAsia="en-US"/>
                    </w:rPr>
                    <w:t>Πιστοποιήσεις δεξιοτήτων προσωπικού σε θέματα διαχείρισης της ασφάλειας πληροφοριών</w:t>
                  </w:r>
                </w:p>
              </w:tc>
              <w:tc>
                <w:tcPr>
                  <w:tcW w:w="5940" w:type="dxa"/>
                </w:tcPr>
                <w:p w14:paraId="29CCD4E4" w14:textId="77777777" w:rsidR="00014D53" w:rsidRPr="00071CDB" w:rsidRDefault="00014D53" w:rsidP="00170001">
                  <w:pPr>
                    <w:spacing w:after="60"/>
                    <w:rPr>
                      <w:rFonts w:ascii="Tahoma" w:hAnsi="Tahoma" w:cs="Tahoma"/>
                      <w:szCs w:val="22"/>
                      <w:lang w:val="el-GR"/>
                    </w:rPr>
                  </w:pPr>
                  <w:r w:rsidRPr="00071CDB">
                    <w:rPr>
                      <w:rFonts w:ascii="Tahoma" w:hAnsi="Tahoma" w:cs="Tahoma"/>
                      <w:szCs w:val="22"/>
                      <w:lang w:val="el-GR"/>
                    </w:rPr>
                    <w:t>Σύμφωνα με τα αναφερόμενα στην Παρ.2.2.</w:t>
                  </w:r>
                  <w:r w:rsidR="006F0044">
                    <w:rPr>
                      <w:rFonts w:ascii="Tahoma" w:hAnsi="Tahoma" w:cs="Tahoma"/>
                      <w:szCs w:val="22"/>
                      <w:lang w:val="el-GR"/>
                    </w:rPr>
                    <w:t>4</w:t>
                  </w:r>
                  <w:r w:rsidRPr="00071CDB">
                    <w:rPr>
                      <w:rFonts w:ascii="Tahoma" w:hAnsi="Tahoma" w:cs="Tahoma"/>
                      <w:szCs w:val="22"/>
                      <w:lang w:val="el-GR"/>
                    </w:rPr>
                    <w:t xml:space="preserve">. </w:t>
                  </w:r>
                </w:p>
              </w:tc>
            </w:tr>
          </w:tbl>
          <w:p w14:paraId="2A1591B8" w14:textId="77777777" w:rsidR="00014D53" w:rsidRPr="00071CDB" w:rsidRDefault="00014D53" w:rsidP="00170001">
            <w:pPr>
              <w:spacing w:after="60"/>
              <w:rPr>
                <w:rFonts w:ascii="Tahoma" w:hAnsi="Tahoma" w:cs="Tahoma"/>
                <w:szCs w:val="22"/>
                <w:lang w:val="el-GR"/>
              </w:rPr>
            </w:pPr>
            <w:r w:rsidRPr="00071CDB">
              <w:rPr>
                <w:rFonts w:ascii="Tahoma" w:hAnsi="Tahoma" w:cs="Tahoma"/>
                <w:szCs w:val="22"/>
                <w:lang w:val="el-GR"/>
              </w:rPr>
              <w:t xml:space="preserve"> </w:t>
            </w:r>
          </w:p>
        </w:tc>
      </w:tr>
      <w:bookmarkEnd w:id="518"/>
      <w:bookmarkEnd w:id="519"/>
      <w:bookmarkEnd w:id="520"/>
    </w:tbl>
    <w:p w14:paraId="1E0E096E" w14:textId="77777777" w:rsidR="002254BB" w:rsidRDefault="002254BB" w:rsidP="00BE7448">
      <w:pPr>
        <w:rPr>
          <w:rFonts w:ascii="Tahoma" w:hAnsi="Tahoma" w:cs="Tahoma"/>
          <w:szCs w:val="22"/>
          <w:lang w:val="el-GR"/>
        </w:rPr>
      </w:pPr>
    </w:p>
    <w:p w14:paraId="1B8C8C0B" w14:textId="77777777" w:rsidR="002254BB" w:rsidRDefault="002254BB">
      <w:pPr>
        <w:suppressAutoHyphens w:val="0"/>
        <w:spacing w:after="0"/>
        <w:jc w:val="left"/>
        <w:rPr>
          <w:rFonts w:ascii="Tahoma" w:hAnsi="Tahoma" w:cs="Tahoma"/>
          <w:szCs w:val="22"/>
          <w:lang w:val="el-GR"/>
        </w:rPr>
      </w:pPr>
      <w:r>
        <w:rPr>
          <w:rFonts w:ascii="Tahoma" w:hAnsi="Tahoma" w:cs="Tahoma"/>
          <w:szCs w:val="22"/>
          <w:lang w:val="el-GR"/>
        </w:rPr>
        <w:lastRenderedPageBreak/>
        <w:br w:type="page"/>
      </w:r>
    </w:p>
    <w:p w14:paraId="6946F45E" w14:textId="77777777" w:rsidR="008338F0" w:rsidRPr="00071CDB" w:rsidRDefault="003355E7" w:rsidP="00720EE6">
      <w:pPr>
        <w:pStyle w:val="2"/>
        <w:rPr>
          <w:rFonts w:ascii="Tahoma" w:hAnsi="Tahoma" w:cs="Tahoma"/>
          <w:sz w:val="22"/>
          <w:lang w:val="el-GR"/>
        </w:rPr>
      </w:pPr>
      <w:bookmarkStart w:id="524" w:name="_Ref510087011"/>
      <w:bookmarkStart w:id="525" w:name="_Toc161995476"/>
      <w:bookmarkEnd w:id="516"/>
      <w:bookmarkEnd w:id="517"/>
      <w:bookmarkEnd w:id="521"/>
      <w:r w:rsidRPr="00071CDB">
        <w:rPr>
          <w:rFonts w:ascii="Tahoma" w:hAnsi="Tahoma" w:cs="Tahoma"/>
          <w:sz w:val="22"/>
          <w:lang w:val="el-GR"/>
        </w:rPr>
        <w:lastRenderedPageBreak/>
        <w:t>ΠΑΡΑΡΤΗΜΑ ΙΙ –</w:t>
      </w:r>
      <w:r w:rsidR="00E1337D" w:rsidRPr="00071CDB">
        <w:rPr>
          <w:rFonts w:ascii="Tahoma" w:hAnsi="Tahoma" w:cs="Tahoma"/>
          <w:sz w:val="22"/>
          <w:lang w:val="el-GR"/>
        </w:rPr>
        <w:t xml:space="preserve"> </w:t>
      </w:r>
      <w:r w:rsidR="007A3AC0" w:rsidRPr="00071CDB">
        <w:rPr>
          <w:rFonts w:ascii="Tahoma" w:hAnsi="Tahoma" w:cs="Tahoma"/>
          <w:sz w:val="22"/>
          <w:lang w:val="el-GR"/>
        </w:rPr>
        <w:t>Πίνακες Συμμόρφωσης</w:t>
      </w:r>
      <w:bookmarkEnd w:id="524"/>
      <w:bookmarkEnd w:id="525"/>
      <w:r w:rsidR="007A3AC0" w:rsidRPr="00071CDB">
        <w:rPr>
          <w:rFonts w:ascii="Tahoma" w:hAnsi="Tahoma" w:cs="Tahoma"/>
          <w:sz w:val="22"/>
          <w:lang w:val="el-GR"/>
        </w:rPr>
        <w:t xml:space="preserve"> </w:t>
      </w:r>
    </w:p>
    <w:p w14:paraId="6219B1A8" w14:textId="77777777" w:rsidR="002B6100" w:rsidRPr="00071CDB" w:rsidRDefault="002B6100" w:rsidP="002B6100">
      <w:pPr>
        <w:rPr>
          <w:rFonts w:ascii="Tahoma" w:hAnsi="Tahoma" w:cs="Tahoma"/>
          <w:szCs w:val="22"/>
          <w:lang w:val="el-GR"/>
        </w:rPr>
      </w:pPr>
      <w:r w:rsidRPr="00071CDB">
        <w:rPr>
          <w:rFonts w:ascii="Tahoma" w:hAnsi="Tahoma" w:cs="Tahoma"/>
          <w:szCs w:val="22"/>
          <w:lang w:val="el-GR"/>
        </w:rPr>
        <w:t>Ο υποψήφιος Ανάδοχος συμπληρώνει τους παρακάτω πίνακες συμμόρφωσης με την απόλυτη ευθύνη της ακρίβειας των δεδομένων.</w:t>
      </w:r>
    </w:p>
    <w:p w14:paraId="0EC16F5F" w14:textId="77777777" w:rsidR="00DB6F98" w:rsidRPr="00071CDB" w:rsidRDefault="00AC1873" w:rsidP="002B6100">
      <w:pPr>
        <w:rPr>
          <w:rFonts w:ascii="Tahoma" w:hAnsi="Tahoma" w:cs="Tahoma"/>
          <w:b/>
          <w:bCs/>
          <w:szCs w:val="22"/>
          <w:lang w:val="el-GR"/>
        </w:rPr>
      </w:pPr>
      <w:r w:rsidRPr="00071CDB">
        <w:rPr>
          <w:rFonts w:ascii="Tahoma" w:hAnsi="Tahoma" w:cs="Tahoma"/>
          <w:b/>
          <w:bCs/>
          <w:szCs w:val="22"/>
          <w:lang w:val="el-GR"/>
        </w:rPr>
        <w:t xml:space="preserve">ΙΙ.1 </w:t>
      </w:r>
      <w:r w:rsidR="00530507">
        <w:rPr>
          <w:rFonts w:ascii="Tahoma" w:hAnsi="Tahoma" w:cs="Tahoma"/>
          <w:b/>
          <w:bCs/>
          <w:szCs w:val="22"/>
          <w:lang w:val="el-GR"/>
        </w:rPr>
        <w:t>Κατανόηση του έργου</w:t>
      </w:r>
    </w:p>
    <w:tbl>
      <w:tblPr>
        <w:tblW w:w="1039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5325"/>
        <w:gridCol w:w="1246"/>
        <w:gridCol w:w="1350"/>
        <w:gridCol w:w="1620"/>
      </w:tblGrid>
      <w:tr w:rsidR="00AC1873" w:rsidRPr="00071CDB" w14:paraId="57339A68" w14:textId="77777777" w:rsidTr="00530507">
        <w:trPr>
          <w:cantSplit/>
          <w:tblHeader/>
        </w:trPr>
        <w:tc>
          <w:tcPr>
            <w:tcW w:w="851" w:type="dxa"/>
            <w:shd w:val="clear" w:color="auto" w:fill="E7E6E6" w:themeFill="background2"/>
            <w:tcMar>
              <w:top w:w="0" w:type="dxa"/>
              <w:left w:w="57" w:type="dxa"/>
              <w:bottom w:w="0" w:type="dxa"/>
              <w:right w:w="57" w:type="dxa"/>
            </w:tcMar>
            <w:vAlign w:val="center"/>
          </w:tcPr>
          <w:p w14:paraId="2DDA5439" w14:textId="77777777" w:rsidR="00AC1873" w:rsidRPr="00530507" w:rsidRDefault="00AC1873" w:rsidP="00DD0ACD">
            <w:pPr>
              <w:snapToGrid w:val="0"/>
              <w:spacing w:before="60" w:after="60"/>
              <w:jc w:val="center"/>
              <w:rPr>
                <w:rFonts w:ascii="Tahoma" w:hAnsi="Tahoma" w:cs="Tahoma"/>
                <w:b/>
                <w:bCs/>
                <w:sz w:val="20"/>
                <w:szCs w:val="20"/>
              </w:rPr>
            </w:pPr>
            <w:r w:rsidRPr="00530507">
              <w:rPr>
                <w:rFonts w:ascii="Tahoma" w:hAnsi="Tahoma" w:cs="Tahoma"/>
                <w:b/>
                <w:bCs/>
                <w:sz w:val="20"/>
                <w:szCs w:val="20"/>
              </w:rPr>
              <w:t>Α/Α</w:t>
            </w:r>
          </w:p>
        </w:tc>
        <w:tc>
          <w:tcPr>
            <w:tcW w:w="5325" w:type="dxa"/>
            <w:shd w:val="clear" w:color="auto" w:fill="E7E6E6" w:themeFill="background2"/>
            <w:tcMar>
              <w:top w:w="0" w:type="dxa"/>
              <w:left w:w="57" w:type="dxa"/>
              <w:bottom w:w="0" w:type="dxa"/>
              <w:right w:w="57" w:type="dxa"/>
            </w:tcMar>
            <w:vAlign w:val="center"/>
          </w:tcPr>
          <w:p w14:paraId="2BDDD7D7" w14:textId="77777777" w:rsidR="00AC1873" w:rsidRPr="00530507" w:rsidRDefault="00AC1873" w:rsidP="00DD0ACD">
            <w:pPr>
              <w:snapToGrid w:val="0"/>
              <w:spacing w:before="60" w:after="60"/>
              <w:jc w:val="center"/>
              <w:rPr>
                <w:rFonts w:ascii="Tahoma" w:hAnsi="Tahoma" w:cs="Tahoma"/>
                <w:b/>
                <w:bCs/>
                <w:sz w:val="20"/>
                <w:szCs w:val="20"/>
              </w:rPr>
            </w:pPr>
            <w:r w:rsidRPr="00530507">
              <w:rPr>
                <w:rFonts w:ascii="Tahoma" w:hAnsi="Tahoma" w:cs="Tahoma"/>
                <w:b/>
                <w:bCs/>
                <w:sz w:val="20"/>
                <w:szCs w:val="20"/>
              </w:rPr>
              <w:t>ΠΡΟΔΙΑΓΡΑΦΗ</w:t>
            </w:r>
          </w:p>
        </w:tc>
        <w:tc>
          <w:tcPr>
            <w:tcW w:w="1246" w:type="dxa"/>
            <w:shd w:val="clear" w:color="auto" w:fill="E7E6E6" w:themeFill="background2"/>
            <w:tcMar>
              <w:top w:w="0" w:type="dxa"/>
              <w:left w:w="57" w:type="dxa"/>
              <w:bottom w:w="0" w:type="dxa"/>
              <w:right w:w="57" w:type="dxa"/>
            </w:tcMar>
            <w:vAlign w:val="center"/>
          </w:tcPr>
          <w:p w14:paraId="78AE115E" w14:textId="77777777" w:rsidR="00AC1873" w:rsidRPr="00530507" w:rsidRDefault="00AC1873" w:rsidP="00DD0ACD">
            <w:pPr>
              <w:snapToGrid w:val="0"/>
              <w:spacing w:before="60" w:after="60"/>
              <w:jc w:val="center"/>
              <w:rPr>
                <w:rFonts w:ascii="Tahoma" w:hAnsi="Tahoma" w:cs="Tahoma"/>
                <w:b/>
                <w:bCs/>
                <w:sz w:val="20"/>
                <w:szCs w:val="20"/>
              </w:rPr>
            </w:pPr>
            <w:r w:rsidRPr="00530507">
              <w:rPr>
                <w:rFonts w:ascii="Tahoma" w:hAnsi="Tahoma" w:cs="Tahoma"/>
                <w:b/>
                <w:bCs/>
                <w:sz w:val="20"/>
                <w:szCs w:val="20"/>
              </w:rPr>
              <w:t>ΑΠΑΙΤΗΣΗ</w:t>
            </w:r>
          </w:p>
        </w:tc>
        <w:tc>
          <w:tcPr>
            <w:tcW w:w="1350" w:type="dxa"/>
            <w:shd w:val="clear" w:color="auto" w:fill="E7E6E6" w:themeFill="background2"/>
            <w:tcMar>
              <w:top w:w="0" w:type="dxa"/>
              <w:left w:w="57" w:type="dxa"/>
              <w:bottom w:w="0" w:type="dxa"/>
              <w:right w:w="57" w:type="dxa"/>
            </w:tcMar>
            <w:vAlign w:val="center"/>
          </w:tcPr>
          <w:p w14:paraId="48DD412D" w14:textId="77777777" w:rsidR="00AC1873" w:rsidRPr="00530507" w:rsidRDefault="00AC1873" w:rsidP="00DD0ACD">
            <w:pPr>
              <w:snapToGrid w:val="0"/>
              <w:spacing w:before="60" w:after="60"/>
              <w:jc w:val="center"/>
              <w:rPr>
                <w:rFonts w:ascii="Tahoma" w:hAnsi="Tahoma" w:cs="Tahoma"/>
                <w:b/>
                <w:bCs/>
                <w:sz w:val="20"/>
                <w:szCs w:val="20"/>
              </w:rPr>
            </w:pPr>
            <w:r w:rsidRPr="00530507">
              <w:rPr>
                <w:rFonts w:ascii="Tahoma" w:hAnsi="Tahoma" w:cs="Tahoma"/>
                <w:b/>
                <w:bCs/>
                <w:sz w:val="20"/>
                <w:szCs w:val="20"/>
              </w:rPr>
              <w:t>ΑΠΑΝΤΗΣΗ</w:t>
            </w:r>
          </w:p>
        </w:tc>
        <w:tc>
          <w:tcPr>
            <w:tcW w:w="1620" w:type="dxa"/>
            <w:shd w:val="clear" w:color="auto" w:fill="E7E6E6" w:themeFill="background2"/>
            <w:tcMar>
              <w:top w:w="0" w:type="dxa"/>
              <w:left w:w="57" w:type="dxa"/>
              <w:bottom w:w="0" w:type="dxa"/>
              <w:right w:w="57" w:type="dxa"/>
            </w:tcMar>
            <w:vAlign w:val="center"/>
          </w:tcPr>
          <w:p w14:paraId="6B1A4944" w14:textId="77777777" w:rsidR="00AC1873" w:rsidRPr="00530507" w:rsidRDefault="00AC1873" w:rsidP="00DD0ACD">
            <w:pPr>
              <w:spacing w:before="60" w:after="0"/>
              <w:jc w:val="center"/>
              <w:rPr>
                <w:rFonts w:ascii="Tahoma" w:hAnsi="Tahoma" w:cs="Tahoma"/>
                <w:b/>
                <w:bCs/>
                <w:sz w:val="20"/>
                <w:szCs w:val="20"/>
              </w:rPr>
            </w:pPr>
            <w:r w:rsidRPr="00530507">
              <w:rPr>
                <w:rFonts w:ascii="Tahoma" w:hAnsi="Tahoma" w:cs="Tahoma"/>
                <w:b/>
                <w:bCs/>
                <w:sz w:val="20"/>
                <w:szCs w:val="20"/>
              </w:rPr>
              <w:t>ΠΑΡΑΠΟΜΠΗ</w:t>
            </w:r>
          </w:p>
          <w:p w14:paraId="6A79A173" w14:textId="77777777" w:rsidR="00AC1873" w:rsidRPr="00530507" w:rsidRDefault="00AC1873" w:rsidP="00DD0ACD">
            <w:pPr>
              <w:snapToGrid w:val="0"/>
              <w:spacing w:after="60"/>
              <w:jc w:val="center"/>
              <w:rPr>
                <w:rFonts w:ascii="Tahoma" w:hAnsi="Tahoma" w:cs="Tahoma"/>
                <w:b/>
                <w:bCs/>
                <w:sz w:val="20"/>
                <w:szCs w:val="20"/>
              </w:rPr>
            </w:pPr>
            <w:r w:rsidRPr="00530507">
              <w:rPr>
                <w:rFonts w:ascii="Tahoma" w:hAnsi="Tahoma" w:cs="Tahoma"/>
                <w:b/>
                <w:bCs/>
                <w:sz w:val="20"/>
                <w:szCs w:val="20"/>
              </w:rPr>
              <w:t>ΤΕΚΜΗΡΙΩΣΗΣ</w:t>
            </w:r>
          </w:p>
        </w:tc>
      </w:tr>
      <w:tr w:rsidR="00AC1873" w:rsidRPr="00071CDB" w14:paraId="2ECD19F1" w14:textId="77777777" w:rsidTr="00530507">
        <w:tc>
          <w:tcPr>
            <w:tcW w:w="851" w:type="dxa"/>
            <w:tcMar>
              <w:top w:w="0" w:type="dxa"/>
              <w:left w:w="57" w:type="dxa"/>
              <w:bottom w:w="0" w:type="dxa"/>
              <w:right w:w="57" w:type="dxa"/>
            </w:tcMar>
          </w:tcPr>
          <w:p w14:paraId="71B77B9E" w14:textId="77777777" w:rsidR="00AC1873" w:rsidRPr="00071CDB" w:rsidRDefault="00AC1873" w:rsidP="00AC1873">
            <w:pPr>
              <w:suppressAutoHyphens w:val="0"/>
              <w:spacing w:before="60" w:after="60"/>
              <w:jc w:val="center"/>
              <w:rPr>
                <w:rFonts w:ascii="Tahoma" w:hAnsi="Tahoma" w:cs="Tahoma"/>
                <w:bCs/>
                <w:szCs w:val="22"/>
              </w:rPr>
            </w:pPr>
            <w:r w:rsidRPr="00071CDB">
              <w:rPr>
                <w:rFonts w:ascii="Tahoma" w:hAnsi="Tahoma" w:cs="Tahoma"/>
                <w:bCs/>
                <w:szCs w:val="22"/>
              </w:rPr>
              <w:t>1</w:t>
            </w:r>
          </w:p>
        </w:tc>
        <w:tc>
          <w:tcPr>
            <w:tcW w:w="5325" w:type="dxa"/>
            <w:tcMar>
              <w:top w:w="0" w:type="dxa"/>
              <w:left w:w="57" w:type="dxa"/>
              <w:bottom w:w="0" w:type="dxa"/>
              <w:right w:w="57" w:type="dxa"/>
            </w:tcMar>
            <w:vAlign w:val="center"/>
          </w:tcPr>
          <w:p w14:paraId="270E558F" w14:textId="77777777" w:rsidR="00AC1873" w:rsidRPr="00071CDB" w:rsidRDefault="00530507" w:rsidP="00AC2F12">
            <w:pPr>
              <w:snapToGrid w:val="0"/>
              <w:spacing w:before="60" w:after="60"/>
              <w:jc w:val="left"/>
              <w:rPr>
                <w:rFonts w:ascii="Tahoma" w:hAnsi="Tahoma" w:cs="Tahoma"/>
                <w:szCs w:val="22"/>
                <w:lang w:val="el-GR"/>
              </w:rPr>
            </w:pPr>
            <w:r w:rsidRPr="00530507">
              <w:rPr>
                <w:rFonts w:ascii="Tahoma" w:hAnsi="Tahoma" w:cs="Tahoma"/>
                <w:szCs w:val="22"/>
                <w:lang w:val="el-GR"/>
              </w:rPr>
              <w:t>O υποψήφιος Ανάδοχος πρέπει να τεκμηριώσει την εμπειρία που διαθέτει στην ανάπτυξη Συστημάτων Διαχείρισης της Ασφάλειας των Πληροφοριών (Σ.Δ.Α.Π) σε Δημόσιους Φορείς. Ειδικότερα, πρέπει να συμπεριλάβει στην προσφορά του πίνακα με τους παράγοντες που εκτιμά ως κρίσιμους για την επιτυχή ολοκλήρωση του έργου. Σε αυτό τον πίνακα, για κάθε κρίσιμο παράγοντα επιτυχίας, να παρατίθενται οι σχετικές ενέργειες/ μέτρα που προτίθεται να αναλάβει ο Ανάδοχος.</w:t>
            </w:r>
          </w:p>
        </w:tc>
        <w:tc>
          <w:tcPr>
            <w:tcW w:w="1246" w:type="dxa"/>
            <w:shd w:val="clear" w:color="auto" w:fill="auto"/>
            <w:tcMar>
              <w:top w:w="0" w:type="dxa"/>
              <w:left w:w="57" w:type="dxa"/>
              <w:bottom w:w="0" w:type="dxa"/>
              <w:right w:w="57" w:type="dxa"/>
            </w:tcMar>
            <w:vAlign w:val="center"/>
          </w:tcPr>
          <w:p w14:paraId="6BF51DD9" w14:textId="77777777" w:rsidR="00AC1873" w:rsidRPr="00071CDB" w:rsidRDefault="00AC1873" w:rsidP="00DD0ACD">
            <w:pPr>
              <w:snapToGrid w:val="0"/>
              <w:spacing w:before="60" w:after="60"/>
              <w:jc w:val="center"/>
              <w:rPr>
                <w:rFonts w:ascii="Tahoma" w:hAnsi="Tahoma" w:cs="Tahoma"/>
                <w:b/>
                <w:bCs/>
                <w:szCs w:val="22"/>
                <w:lang w:val="el-GR"/>
              </w:rPr>
            </w:pPr>
            <w:r w:rsidRPr="00071CDB">
              <w:rPr>
                <w:rFonts w:ascii="Tahoma" w:hAnsi="Tahoma" w:cs="Tahoma"/>
                <w:b/>
                <w:bCs/>
                <w:szCs w:val="22"/>
                <w:lang w:val="el-GR"/>
              </w:rPr>
              <w:t>ΝΑΙ</w:t>
            </w:r>
          </w:p>
        </w:tc>
        <w:tc>
          <w:tcPr>
            <w:tcW w:w="1350" w:type="dxa"/>
            <w:shd w:val="clear" w:color="auto" w:fill="auto"/>
            <w:tcMar>
              <w:top w:w="0" w:type="dxa"/>
              <w:left w:w="57" w:type="dxa"/>
              <w:bottom w:w="0" w:type="dxa"/>
              <w:right w:w="57" w:type="dxa"/>
            </w:tcMar>
          </w:tcPr>
          <w:p w14:paraId="3586F1F0" w14:textId="77777777" w:rsidR="00AC1873" w:rsidRPr="00071CDB" w:rsidRDefault="00AC1873" w:rsidP="00DD0ACD">
            <w:pPr>
              <w:snapToGrid w:val="0"/>
              <w:spacing w:before="60" w:after="60"/>
              <w:jc w:val="center"/>
              <w:rPr>
                <w:rFonts w:ascii="Tahoma" w:hAnsi="Tahoma" w:cs="Tahoma"/>
                <w:b/>
                <w:bCs/>
                <w:szCs w:val="22"/>
                <w:lang w:val="el-GR"/>
              </w:rPr>
            </w:pPr>
          </w:p>
        </w:tc>
        <w:tc>
          <w:tcPr>
            <w:tcW w:w="1620" w:type="dxa"/>
            <w:shd w:val="clear" w:color="auto" w:fill="auto"/>
            <w:tcMar>
              <w:top w:w="0" w:type="dxa"/>
              <w:left w:w="57" w:type="dxa"/>
              <w:bottom w:w="0" w:type="dxa"/>
              <w:right w:w="57" w:type="dxa"/>
            </w:tcMar>
          </w:tcPr>
          <w:p w14:paraId="14FC5171" w14:textId="77777777" w:rsidR="00AC1873" w:rsidRPr="00071CDB" w:rsidRDefault="00AC1873" w:rsidP="00DD0ACD">
            <w:pPr>
              <w:snapToGrid w:val="0"/>
              <w:spacing w:before="60" w:after="60"/>
              <w:jc w:val="center"/>
              <w:rPr>
                <w:rFonts w:ascii="Tahoma" w:hAnsi="Tahoma" w:cs="Tahoma"/>
                <w:b/>
                <w:bCs/>
                <w:szCs w:val="22"/>
                <w:lang w:val="el-GR"/>
              </w:rPr>
            </w:pPr>
          </w:p>
        </w:tc>
      </w:tr>
      <w:tr w:rsidR="00AC1873" w:rsidRPr="00071CDB" w14:paraId="20DC17AE" w14:textId="77777777" w:rsidTr="00530507">
        <w:tc>
          <w:tcPr>
            <w:tcW w:w="851" w:type="dxa"/>
            <w:tcMar>
              <w:top w:w="0" w:type="dxa"/>
              <w:left w:w="57" w:type="dxa"/>
              <w:bottom w:w="0" w:type="dxa"/>
              <w:right w:w="57" w:type="dxa"/>
            </w:tcMar>
          </w:tcPr>
          <w:p w14:paraId="0D690DBE" w14:textId="77777777" w:rsidR="00AC1873" w:rsidRPr="00071CDB" w:rsidRDefault="00AC1873" w:rsidP="00AC1873">
            <w:pPr>
              <w:suppressAutoHyphens w:val="0"/>
              <w:spacing w:before="60" w:after="60"/>
              <w:jc w:val="center"/>
              <w:rPr>
                <w:rFonts w:ascii="Tahoma" w:hAnsi="Tahoma" w:cs="Tahoma"/>
                <w:bCs/>
                <w:szCs w:val="22"/>
                <w:lang w:val="el-GR"/>
              </w:rPr>
            </w:pPr>
            <w:r w:rsidRPr="00071CDB">
              <w:rPr>
                <w:rFonts w:ascii="Tahoma" w:hAnsi="Tahoma" w:cs="Tahoma"/>
                <w:bCs/>
                <w:szCs w:val="22"/>
                <w:lang w:val="el-GR"/>
              </w:rPr>
              <w:t>2</w:t>
            </w:r>
          </w:p>
        </w:tc>
        <w:tc>
          <w:tcPr>
            <w:tcW w:w="5325" w:type="dxa"/>
            <w:tcMar>
              <w:top w:w="0" w:type="dxa"/>
              <w:left w:w="57" w:type="dxa"/>
              <w:bottom w:w="0" w:type="dxa"/>
              <w:right w:w="57" w:type="dxa"/>
            </w:tcMar>
            <w:vAlign w:val="center"/>
          </w:tcPr>
          <w:p w14:paraId="1240E7AD" w14:textId="77777777" w:rsidR="00530507" w:rsidRPr="00530507" w:rsidRDefault="00530507" w:rsidP="00530507">
            <w:pPr>
              <w:snapToGrid w:val="0"/>
              <w:spacing w:before="60" w:after="60"/>
              <w:jc w:val="left"/>
              <w:rPr>
                <w:rFonts w:ascii="Tahoma" w:hAnsi="Tahoma" w:cs="Tahoma"/>
                <w:szCs w:val="22"/>
                <w:lang w:val="el-GR"/>
              </w:rPr>
            </w:pPr>
            <w:r w:rsidRPr="00530507">
              <w:rPr>
                <w:rFonts w:ascii="Tahoma" w:hAnsi="Tahoma" w:cs="Tahoma"/>
                <w:szCs w:val="22"/>
                <w:lang w:val="el-GR"/>
              </w:rPr>
              <w:t xml:space="preserve">Ο υποψήφιος Ανάδοχος να συμπεριλάβει πίνακα με τους κυριότερους κινδύνους, που κατά την εκτίμησή του, ενέχει το έργο. Σε αυτό τον πίνακα, για κάθε κίνδυνο να παρατίθενται τα μέτρα που πρέπει να αναληφθούν: </w:t>
            </w:r>
          </w:p>
          <w:p w14:paraId="5F048D6B" w14:textId="77777777" w:rsidR="00530507" w:rsidRPr="00530507" w:rsidRDefault="00530507" w:rsidP="00530507">
            <w:pPr>
              <w:snapToGrid w:val="0"/>
              <w:spacing w:before="60" w:after="60"/>
              <w:jc w:val="left"/>
              <w:rPr>
                <w:rFonts w:ascii="Tahoma" w:hAnsi="Tahoma" w:cs="Tahoma"/>
                <w:szCs w:val="22"/>
                <w:lang w:val="el-GR"/>
              </w:rPr>
            </w:pPr>
            <w:r w:rsidRPr="00530507">
              <w:rPr>
                <w:rFonts w:ascii="Tahoma" w:hAnsi="Tahoma" w:cs="Tahoma"/>
                <w:szCs w:val="22"/>
                <w:lang w:val="el-GR"/>
              </w:rPr>
              <w:t xml:space="preserve">α) για την πρόληψη του κινδύνου και </w:t>
            </w:r>
          </w:p>
          <w:p w14:paraId="4CB23D34" w14:textId="77777777" w:rsidR="00530507" w:rsidRPr="00530507" w:rsidRDefault="00530507" w:rsidP="00530507">
            <w:pPr>
              <w:snapToGrid w:val="0"/>
              <w:spacing w:before="60" w:after="60"/>
              <w:jc w:val="left"/>
              <w:rPr>
                <w:rFonts w:ascii="Tahoma" w:hAnsi="Tahoma" w:cs="Tahoma"/>
                <w:szCs w:val="22"/>
                <w:lang w:val="el-GR"/>
              </w:rPr>
            </w:pPr>
            <w:r w:rsidRPr="00530507">
              <w:rPr>
                <w:rFonts w:ascii="Tahoma" w:hAnsi="Tahoma" w:cs="Tahoma"/>
                <w:szCs w:val="22"/>
                <w:lang w:val="el-GR"/>
              </w:rPr>
              <w:t xml:space="preserve">β) για την αντιμετώπιση του κινδύνου. </w:t>
            </w:r>
          </w:p>
          <w:p w14:paraId="6CE2CCFA" w14:textId="77777777" w:rsidR="00AC1873" w:rsidRPr="00071CDB" w:rsidRDefault="00530507" w:rsidP="00530507">
            <w:pPr>
              <w:snapToGrid w:val="0"/>
              <w:spacing w:before="60" w:after="60"/>
              <w:jc w:val="left"/>
              <w:rPr>
                <w:rFonts w:ascii="Tahoma" w:hAnsi="Tahoma" w:cs="Tahoma"/>
                <w:b/>
                <w:szCs w:val="22"/>
                <w:lang w:val="el-GR"/>
              </w:rPr>
            </w:pPr>
            <w:r w:rsidRPr="00530507">
              <w:rPr>
                <w:rFonts w:ascii="Tahoma" w:hAnsi="Tahoma" w:cs="Tahoma"/>
                <w:szCs w:val="22"/>
                <w:lang w:val="el-GR"/>
              </w:rPr>
              <w:t>Για κάθε μέτρο να δηλώνεται εάν πρόκειται για μέτρο που θα πρέπει να λάβει ο Ανάδοχος, η Αναθέτουσα Αρχή ή από κοινού και τα δύο μέρη.</w:t>
            </w:r>
          </w:p>
        </w:tc>
        <w:tc>
          <w:tcPr>
            <w:tcW w:w="1246" w:type="dxa"/>
            <w:shd w:val="clear" w:color="auto" w:fill="auto"/>
            <w:tcMar>
              <w:top w:w="0" w:type="dxa"/>
              <w:left w:w="57" w:type="dxa"/>
              <w:bottom w:w="0" w:type="dxa"/>
              <w:right w:w="57" w:type="dxa"/>
            </w:tcMar>
            <w:vAlign w:val="center"/>
          </w:tcPr>
          <w:p w14:paraId="53DE91E6" w14:textId="77777777" w:rsidR="00AC1873" w:rsidRPr="00071CDB" w:rsidRDefault="00AC1873" w:rsidP="00DD0ACD">
            <w:pPr>
              <w:snapToGrid w:val="0"/>
              <w:spacing w:before="60" w:after="60"/>
              <w:jc w:val="center"/>
              <w:rPr>
                <w:rFonts w:ascii="Tahoma" w:hAnsi="Tahoma" w:cs="Tahoma"/>
                <w:b/>
                <w:bCs/>
                <w:szCs w:val="22"/>
              </w:rPr>
            </w:pPr>
            <w:r w:rsidRPr="00071CDB">
              <w:rPr>
                <w:rFonts w:ascii="Tahoma" w:hAnsi="Tahoma" w:cs="Tahoma"/>
                <w:b/>
                <w:bCs/>
                <w:szCs w:val="22"/>
              </w:rPr>
              <w:t>ΝΑΙ</w:t>
            </w:r>
          </w:p>
        </w:tc>
        <w:tc>
          <w:tcPr>
            <w:tcW w:w="1350" w:type="dxa"/>
            <w:shd w:val="clear" w:color="auto" w:fill="auto"/>
            <w:tcMar>
              <w:top w:w="0" w:type="dxa"/>
              <w:left w:w="57" w:type="dxa"/>
              <w:bottom w:w="0" w:type="dxa"/>
              <w:right w:w="57" w:type="dxa"/>
            </w:tcMar>
          </w:tcPr>
          <w:p w14:paraId="1C9000CB" w14:textId="77777777" w:rsidR="00AC1873" w:rsidRPr="00071CDB" w:rsidRDefault="00AC1873" w:rsidP="00DD0ACD">
            <w:pPr>
              <w:snapToGrid w:val="0"/>
              <w:spacing w:before="60" w:after="60"/>
              <w:jc w:val="center"/>
              <w:rPr>
                <w:rFonts w:ascii="Tahoma" w:hAnsi="Tahoma" w:cs="Tahoma"/>
                <w:b/>
                <w:bCs/>
                <w:szCs w:val="22"/>
              </w:rPr>
            </w:pPr>
          </w:p>
        </w:tc>
        <w:tc>
          <w:tcPr>
            <w:tcW w:w="1620" w:type="dxa"/>
            <w:shd w:val="clear" w:color="auto" w:fill="auto"/>
            <w:tcMar>
              <w:top w:w="0" w:type="dxa"/>
              <w:left w:w="57" w:type="dxa"/>
              <w:bottom w:w="0" w:type="dxa"/>
              <w:right w:w="57" w:type="dxa"/>
            </w:tcMar>
          </w:tcPr>
          <w:p w14:paraId="5B7B3639" w14:textId="77777777" w:rsidR="00AC1873" w:rsidRPr="00071CDB" w:rsidRDefault="00AC1873" w:rsidP="00DD0ACD">
            <w:pPr>
              <w:snapToGrid w:val="0"/>
              <w:spacing w:before="60" w:after="60"/>
              <w:jc w:val="center"/>
              <w:rPr>
                <w:rFonts w:ascii="Tahoma" w:hAnsi="Tahoma" w:cs="Tahoma"/>
                <w:b/>
                <w:bCs/>
                <w:szCs w:val="22"/>
              </w:rPr>
            </w:pPr>
          </w:p>
        </w:tc>
      </w:tr>
    </w:tbl>
    <w:p w14:paraId="36852210" w14:textId="77777777" w:rsidR="00AC1873" w:rsidRDefault="00AC1873" w:rsidP="002B6100">
      <w:pPr>
        <w:rPr>
          <w:rFonts w:ascii="Tahoma" w:hAnsi="Tahoma" w:cs="Tahoma"/>
          <w:b/>
          <w:bCs/>
          <w:szCs w:val="22"/>
          <w:lang w:val="el-GR"/>
        </w:rPr>
      </w:pPr>
    </w:p>
    <w:p w14:paraId="2C788DF7" w14:textId="77777777" w:rsidR="00B36511" w:rsidRPr="00071CDB" w:rsidRDefault="00B36511" w:rsidP="002B6100">
      <w:pPr>
        <w:rPr>
          <w:rFonts w:ascii="Tahoma" w:hAnsi="Tahoma" w:cs="Tahoma"/>
          <w:b/>
          <w:bCs/>
          <w:szCs w:val="22"/>
          <w:lang w:val="el-GR"/>
        </w:rPr>
      </w:pPr>
    </w:p>
    <w:p w14:paraId="27EB0184" w14:textId="77777777" w:rsidR="00AC1873" w:rsidRPr="00530507" w:rsidRDefault="00AC1873" w:rsidP="002B6100">
      <w:pPr>
        <w:rPr>
          <w:rFonts w:ascii="Tahoma" w:hAnsi="Tahoma" w:cs="Tahoma"/>
          <w:b/>
          <w:bCs/>
          <w:szCs w:val="22"/>
          <w:lang w:val="el-GR"/>
        </w:rPr>
      </w:pPr>
      <w:proofErr w:type="gramStart"/>
      <w:r w:rsidRPr="00071CDB">
        <w:rPr>
          <w:rFonts w:ascii="Tahoma" w:hAnsi="Tahoma" w:cs="Tahoma"/>
          <w:b/>
          <w:bCs/>
          <w:szCs w:val="22"/>
          <w:lang w:val="en-US"/>
        </w:rPr>
        <w:t>II</w:t>
      </w:r>
      <w:r w:rsidRPr="00071CDB">
        <w:rPr>
          <w:rFonts w:ascii="Tahoma" w:hAnsi="Tahoma" w:cs="Tahoma"/>
          <w:b/>
          <w:bCs/>
          <w:szCs w:val="22"/>
          <w:lang w:val="el-GR"/>
        </w:rPr>
        <w:t xml:space="preserve">.2 </w:t>
      </w:r>
      <w:r w:rsidR="00107222" w:rsidRPr="00530507">
        <w:rPr>
          <w:rFonts w:ascii="Tahoma" w:hAnsi="Tahoma" w:cs="Tahoma"/>
          <w:b/>
          <w:szCs w:val="22"/>
          <w:lang w:val="el-GR"/>
        </w:rPr>
        <w:t xml:space="preserve"> </w:t>
      </w:r>
      <w:r w:rsidR="00530507" w:rsidRPr="00530507">
        <w:rPr>
          <w:rFonts w:ascii="Tahoma" w:hAnsi="Tahoma" w:cs="Tahoma"/>
          <w:b/>
          <w:szCs w:val="22"/>
          <w:lang w:val="el-GR"/>
        </w:rPr>
        <w:t>Γενικές</w:t>
      </w:r>
      <w:proofErr w:type="gramEnd"/>
      <w:r w:rsidR="00530507" w:rsidRPr="00530507">
        <w:rPr>
          <w:rFonts w:ascii="Tahoma" w:hAnsi="Tahoma" w:cs="Tahoma"/>
          <w:b/>
          <w:szCs w:val="22"/>
          <w:lang w:val="el-GR"/>
        </w:rPr>
        <w:t xml:space="preserve"> Απαιτήσεις και τεχνικές προδιαγραφές</w:t>
      </w:r>
    </w:p>
    <w:tbl>
      <w:tblPr>
        <w:tblW w:w="10392" w:type="dxa"/>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1"/>
        <w:gridCol w:w="5373"/>
        <w:gridCol w:w="1290"/>
        <w:gridCol w:w="1258"/>
        <w:gridCol w:w="1620"/>
      </w:tblGrid>
      <w:tr w:rsidR="00AC1873" w:rsidRPr="00071CDB" w14:paraId="72FB45FD" w14:textId="77777777" w:rsidTr="00F56E2B">
        <w:trPr>
          <w:cantSplit/>
          <w:tblHeader/>
        </w:trPr>
        <w:tc>
          <w:tcPr>
            <w:tcW w:w="851" w:type="dxa"/>
            <w:shd w:val="clear" w:color="auto" w:fill="E7E6E6" w:themeFill="background2"/>
            <w:tcMar>
              <w:top w:w="0" w:type="dxa"/>
              <w:left w:w="57" w:type="dxa"/>
              <w:bottom w:w="0" w:type="dxa"/>
              <w:right w:w="57" w:type="dxa"/>
            </w:tcMar>
            <w:vAlign w:val="center"/>
          </w:tcPr>
          <w:p w14:paraId="7DA5F50C" w14:textId="77777777" w:rsidR="00AC1873" w:rsidRPr="00530507" w:rsidRDefault="00AC1873" w:rsidP="00AC1873">
            <w:pPr>
              <w:suppressAutoHyphens w:val="0"/>
              <w:spacing w:before="60" w:after="60"/>
              <w:jc w:val="center"/>
              <w:rPr>
                <w:rFonts w:ascii="Tahoma" w:hAnsi="Tahoma" w:cs="Tahoma"/>
                <w:b/>
                <w:sz w:val="20"/>
                <w:szCs w:val="20"/>
                <w:lang w:val="el-GR"/>
              </w:rPr>
            </w:pPr>
            <w:r w:rsidRPr="00530507">
              <w:rPr>
                <w:rFonts w:ascii="Tahoma" w:hAnsi="Tahoma" w:cs="Tahoma"/>
                <w:b/>
                <w:bCs/>
                <w:sz w:val="20"/>
                <w:szCs w:val="20"/>
              </w:rPr>
              <w:t>Α/Α</w:t>
            </w:r>
          </w:p>
        </w:tc>
        <w:tc>
          <w:tcPr>
            <w:tcW w:w="5373" w:type="dxa"/>
            <w:shd w:val="clear" w:color="auto" w:fill="E7E6E6" w:themeFill="background2"/>
            <w:tcMar>
              <w:top w:w="0" w:type="dxa"/>
              <w:left w:w="57" w:type="dxa"/>
              <w:bottom w:w="0" w:type="dxa"/>
              <w:right w:w="57" w:type="dxa"/>
            </w:tcMar>
            <w:vAlign w:val="center"/>
          </w:tcPr>
          <w:p w14:paraId="62B6D43A" w14:textId="77777777" w:rsidR="00AC1873" w:rsidRPr="00530507" w:rsidRDefault="00AC1873" w:rsidP="00AC1873">
            <w:pPr>
              <w:snapToGrid w:val="0"/>
              <w:spacing w:before="60" w:after="60"/>
              <w:jc w:val="center"/>
              <w:rPr>
                <w:rFonts w:ascii="Tahoma" w:hAnsi="Tahoma" w:cs="Tahoma"/>
                <w:b/>
                <w:bCs/>
                <w:sz w:val="20"/>
                <w:szCs w:val="20"/>
                <w:lang w:val="el-GR"/>
              </w:rPr>
            </w:pPr>
            <w:r w:rsidRPr="00530507">
              <w:rPr>
                <w:rFonts w:ascii="Tahoma" w:hAnsi="Tahoma" w:cs="Tahoma"/>
                <w:b/>
                <w:bCs/>
                <w:sz w:val="20"/>
                <w:szCs w:val="20"/>
              </w:rPr>
              <w:t>ΠΡΟΔΙΑΓΡΑΦΗ</w:t>
            </w:r>
          </w:p>
        </w:tc>
        <w:tc>
          <w:tcPr>
            <w:tcW w:w="1290" w:type="dxa"/>
            <w:shd w:val="clear" w:color="auto" w:fill="E6E6E6"/>
            <w:tcMar>
              <w:top w:w="0" w:type="dxa"/>
              <w:left w:w="57" w:type="dxa"/>
              <w:bottom w:w="0" w:type="dxa"/>
              <w:right w:w="57" w:type="dxa"/>
            </w:tcMar>
            <w:vAlign w:val="center"/>
          </w:tcPr>
          <w:p w14:paraId="1AF8B37A" w14:textId="77777777" w:rsidR="00AC1873" w:rsidRPr="00530507" w:rsidRDefault="00AC1873" w:rsidP="00AC1873">
            <w:pPr>
              <w:snapToGrid w:val="0"/>
              <w:spacing w:before="60" w:after="60"/>
              <w:jc w:val="center"/>
              <w:rPr>
                <w:rFonts w:ascii="Tahoma" w:hAnsi="Tahoma" w:cs="Tahoma"/>
                <w:b/>
                <w:bCs/>
                <w:sz w:val="20"/>
                <w:szCs w:val="20"/>
                <w:lang w:val="el-GR"/>
              </w:rPr>
            </w:pPr>
            <w:r w:rsidRPr="00530507">
              <w:rPr>
                <w:rFonts w:ascii="Tahoma" w:hAnsi="Tahoma" w:cs="Tahoma"/>
                <w:b/>
                <w:bCs/>
                <w:sz w:val="20"/>
                <w:szCs w:val="20"/>
              </w:rPr>
              <w:t>ΑΠΑΙΤΗΣΗ</w:t>
            </w:r>
          </w:p>
        </w:tc>
        <w:tc>
          <w:tcPr>
            <w:tcW w:w="1258" w:type="dxa"/>
            <w:shd w:val="clear" w:color="auto" w:fill="E6E6E6"/>
            <w:tcMar>
              <w:top w:w="0" w:type="dxa"/>
              <w:left w:w="57" w:type="dxa"/>
              <w:bottom w:w="0" w:type="dxa"/>
              <w:right w:w="57" w:type="dxa"/>
            </w:tcMar>
            <w:vAlign w:val="center"/>
          </w:tcPr>
          <w:p w14:paraId="520A1334" w14:textId="77777777" w:rsidR="00AC1873" w:rsidRPr="00530507" w:rsidRDefault="00AC1873" w:rsidP="00AC1873">
            <w:pPr>
              <w:snapToGrid w:val="0"/>
              <w:spacing w:before="60" w:after="60"/>
              <w:jc w:val="center"/>
              <w:rPr>
                <w:rFonts w:ascii="Tahoma" w:hAnsi="Tahoma" w:cs="Tahoma"/>
                <w:b/>
                <w:bCs/>
                <w:sz w:val="20"/>
                <w:szCs w:val="20"/>
                <w:lang w:val="el-GR"/>
              </w:rPr>
            </w:pPr>
            <w:r w:rsidRPr="00530507">
              <w:rPr>
                <w:rFonts w:ascii="Tahoma" w:hAnsi="Tahoma" w:cs="Tahoma"/>
                <w:b/>
                <w:bCs/>
                <w:sz w:val="20"/>
                <w:szCs w:val="20"/>
              </w:rPr>
              <w:t>ΑΠΑΝΤΗΣΗ</w:t>
            </w:r>
          </w:p>
        </w:tc>
        <w:tc>
          <w:tcPr>
            <w:tcW w:w="1620" w:type="dxa"/>
            <w:shd w:val="clear" w:color="auto" w:fill="E6E6E6"/>
            <w:tcMar>
              <w:top w:w="0" w:type="dxa"/>
              <w:left w:w="57" w:type="dxa"/>
              <w:bottom w:w="0" w:type="dxa"/>
              <w:right w:w="57" w:type="dxa"/>
            </w:tcMar>
            <w:vAlign w:val="center"/>
          </w:tcPr>
          <w:p w14:paraId="678FA175" w14:textId="77777777" w:rsidR="00AC1873" w:rsidRPr="00530507" w:rsidRDefault="00AC1873" w:rsidP="00AC1873">
            <w:pPr>
              <w:spacing w:before="60" w:after="0"/>
              <w:jc w:val="center"/>
              <w:rPr>
                <w:rFonts w:ascii="Tahoma" w:hAnsi="Tahoma" w:cs="Tahoma"/>
                <w:b/>
                <w:bCs/>
                <w:sz w:val="20"/>
                <w:szCs w:val="20"/>
              </w:rPr>
            </w:pPr>
            <w:r w:rsidRPr="00530507">
              <w:rPr>
                <w:rFonts w:ascii="Tahoma" w:hAnsi="Tahoma" w:cs="Tahoma"/>
                <w:b/>
                <w:bCs/>
                <w:sz w:val="20"/>
                <w:szCs w:val="20"/>
              </w:rPr>
              <w:t>ΠΑΡΑΠΟΜΠΗ</w:t>
            </w:r>
          </w:p>
          <w:p w14:paraId="0C31F11B" w14:textId="77777777" w:rsidR="00AC1873" w:rsidRPr="00530507" w:rsidRDefault="00AC1873" w:rsidP="00AC1873">
            <w:pPr>
              <w:snapToGrid w:val="0"/>
              <w:spacing w:before="60" w:after="60"/>
              <w:jc w:val="center"/>
              <w:rPr>
                <w:rFonts w:ascii="Tahoma" w:hAnsi="Tahoma" w:cs="Tahoma"/>
                <w:b/>
                <w:bCs/>
                <w:sz w:val="20"/>
                <w:szCs w:val="20"/>
                <w:lang w:val="el-GR"/>
              </w:rPr>
            </w:pPr>
            <w:r w:rsidRPr="00530507">
              <w:rPr>
                <w:rFonts w:ascii="Tahoma" w:hAnsi="Tahoma" w:cs="Tahoma"/>
                <w:b/>
                <w:bCs/>
                <w:sz w:val="20"/>
                <w:szCs w:val="20"/>
              </w:rPr>
              <w:t>ΤΕΚΜΗΡΙΩΣΗΣ</w:t>
            </w:r>
          </w:p>
        </w:tc>
      </w:tr>
      <w:tr w:rsidR="006A4EBD" w:rsidRPr="00071CDB" w14:paraId="1A3FBEAB" w14:textId="77777777" w:rsidTr="00F56E2B">
        <w:trPr>
          <w:cantSplit/>
        </w:trPr>
        <w:tc>
          <w:tcPr>
            <w:tcW w:w="851" w:type="dxa"/>
            <w:tcMar>
              <w:top w:w="0" w:type="dxa"/>
              <w:left w:w="57" w:type="dxa"/>
              <w:bottom w:w="0" w:type="dxa"/>
              <w:right w:w="57" w:type="dxa"/>
            </w:tcMar>
            <w:vAlign w:val="center"/>
          </w:tcPr>
          <w:p w14:paraId="2CB8E90E" w14:textId="77777777" w:rsidR="006A4EBD" w:rsidRPr="00071CDB" w:rsidRDefault="006A4EBD" w:rsidP="00C24A90">
            <w:pPr>
              <w:suppressAutoHyphens w:val="0"/>
              <w:spacing w:before="60" w:after="60"/>
              <w:ind w:left="30"/>
              <w:jc w:val="center"/>
              <w:rPr>
                <w:rFonts w:ascii="Tahoma" w:hAnsi="Tahoma" w:cs="Tahoma"/>
                <w:bCs/>
                <w:szCs w:val="22"/>
                <w:lang w:val="en-US"/>
              </w:rPr>
            </w:pPr>
            <w:r w:rsidRPr="00071CDB">
              <w:rPr>
                <w:rFonts w:ascii="Tahoma" w:hAnsi="Tahoma" w:cs="Tahoma"/>
                <w:bCs/>
                <w:szCs w:val="22"/>
                <w:lang w:val="en-US"/>
              </w:rPr>
              <w:t>1</w:t>
            </w:r>
          </w:p>
        </w:tc>
        <w:tc>
          <w:tcPr>
            <w:tcW w:w="5373" w:type="dxa"/>
            <w:tcMar>
              <w:top w:w="0" w:type="dxa"/>
              <w:left w:w="57" w:type="dxa"/>
              <w:bottom w:w="0" w:type="dxa"/>
              <w:right w:w="57" w:type="dxa"/>
            </w:tcMar>
            <w:vAlign w:val="center"/>
          </w:tcPr>
          <w:p w14:paraId="4CD19886" w14:textId="77777777" w:rsidR="006A4EBD" w:rsidRDefault="006A4EBD" w:rsidP="00C24A90">
            <w:pPr>
              <w:spacing w:before="60" w:after="60"/>
              <w:rPr>
                <w:rFonts w:ascii="Tahoma" w:hAnsi="Tahoma" w:cs="Tahoma"/>
                <w:szCs w:val="22"/>
                <w:lang w:val="el-GR"/>
              </w:rPr>
            </w:pPr>
            <w:r w:rsidRPr="00530507">
              <w:rPr>
                <w:rFonts w:ascii="Tahoma" w:hAnsi="Tahoma" w:cs="Tahoma"/>
                <w:szCs w:val="22"/>
                <w:lang w:val="el-GR"/>
              </w:rPr>
              <w:t xml:space="preserve">Ο Ανάδοχος του έργου θα παρέχει όλες τις εργασίες που αναφέρονται στην  Παράγραφο </w:t>
            </w:r>
            <w:r>
              <w:rPr>
                <w:rFonts w:ascii="Tahoma" w:hAnsi="Tahoma" w:cs="Tahoma"/>
                <w:szCs w:val="22"/>
                <w:lang w:val="el-GR"/>
              </w:rPr>
              <w:t>2.2.1</w:t>
            </w:r>
            <w:r w:rsidRPr="00530507">
              <w:rPr>
                <w:rFonts w:ascii="Tahoma" w:hAnsi="Tahoma" w:cs="Tahoma"/>
                <w:szCs w:val="22"/>
                <w:lang w:val="el-GR"/>
              </w:rPr>
              <w:t>.</w:t>
            </w:r>
            <w:r w:rsidRPr="00530507">
              <w:rPr>
                <w:rFonts w:ascii="Tahoma" w:hAnsi="Tahoma" w:cs="Tahoma"/>
                <w:szCs w:val="22"/>
                <w:lang w:val="el-GR"/>
              </w:rPr>
              <w:tab/>
              <w:t>Διάγνωση Υφιστάμενης Κατάστασης (</w:t>
            </w:r>
            <w:proofErr w:type="spellStart"/>
            <w:r w:rsidRPr="00530507">
              <w:rPr>
                <w:rFonts w:ascii="Tahoma" w:hAnsi="Tahoma" w:cs="Tahoma"/>
                <w:szCs w:val="22"/>
                <w:lang w:val="el-GR"/>
              </w:rPr>
              <w:t>as-is</w:t>
            </w:r>
            <w:proofErr w:type="spellEnd"/>
            <w:r w:rsidRPr="00530507">
              <w:rPr>
                <w:rFonts w:ascii="Tahoma" w:hAnsi="Tahoma" w:cs="Tahoma"/>
                <w:szCs w:val="22"/>
                <w:lang w:val="el-GR"/>
              </w:rPr>
              <w:t>) Διαχείρισης Ασφάλειας Πληροφοριών</w:t>
            </w:r>
          </w:p>
          <w:p w14:paraId="1FD52FBD" w14:textId="77777777" w:rsidR="0094732B" w:rsidRPr="00071CDB" w:rsidRDefault="0094732B" w:rsidP="00C24A90">
            <w:pPr>
              <w:spacing w:before="60" w:after="60"/>
              <w:rPr>
                <w:rFonts w:ascii="Tahoma" w:hAnsi="Tahoma" w:cs="Tahoma"/>
                <w:szCs w:val="22"/>
                <w:lang w:val="el-GR"/>
              </w:rPr>
            </w:pPr>
            <w:r w:rsidRPr="00B36511">
              <w:rPr>
                <w:rFonts w:ascii="Tahoma" w:hAnsi="Tahoma" w:cs="Tahoma"/>
                <w:szCs w:val="22"/>
                <w:lang w:val="el-GR"/>
              </w:rPr>
              <w:t>Ο υποψήφιος Ανάδοχος θα πρέπει να παρουσιάσει αναλυτικά στην προσφορά του το σχέδιό του για την παροχή των υπηρεσιών της συγκεκριμένης Φάσης.</w:t>
            </w:r>
          </w:p>
        </w:tc>
        <w:tc>
          <w:tcPr>
            <w:tcW w:w="1290" w:type="dxa"/>
            <w:tcMar>
              <w:top w:w="0" w:type="dxa"/>
              <w:left w:w="57" w:type="dxa"/>
              <w:bottom w:w="0" w:type="dxa"/>
              <w:right w:w="57" w:type="dxa"/>
            </w:tcMar>
            <w:vAlign w:val="center"/>
          </w:tcPr>
          <w:p w14:paraId="50951E15" w14:textId="77777777" w:rsidR="006A4EBD" w:rsidRPr="00071CDB" w:rsidRDefault="006A4EBD" w:rsidP="00C24A90">
            <w:pPr>
              <w:snapToGrid w:val="0"/>
              <w:spacing w:before="60" w:after="60"/>
              <w:jc w:val="center"/>
              <w:rPr>
                <w:rFonts w:ascii="Tahoma" w:hAnsi="Tahoma" w:cs="Tahoma"/>
                <w:b/>
                <w:bCs/>
                <w:szCs w:val="22"/>
                <w:lang w:val="el-GR"/>
              </w:rPr>
            </w:pPr>
            <w:r w:rsidRPr="00071CDB">
              <w:rPr>
                <w:rFonts w:ascii="Tahoma" w:hAnsi="Tahoma" w:cs="Tahoma"/>
                <w:b/>
                <w:bCs/>
                <w:szCs w:val="22"/>
                <w:lang w:val="el-GR"/>
              </w:rPr>
              <w:t>ΝΑΙ</w:t>
            </w:r>
          </w:p>
        </w:tc>
        <w:tc>
          <w:tcPr>
            <w:tcW w:w="1258" w:type="dxa"/>
            <w:tcMar>
              <w:top w:w="0" w:type="dxa"/>
              <w:left w:w="57" w:type="dxa"/>
              <w:bottom w:w="0" w:type="dxa"/>
              <w:right w:w="57" w:type="dxa"/>
            </w:tcMar>
            <w:vAlign w:val="center"/>
          </w:tcPr>
          <w:p w14:paraId="03AFDCDB" w14:textId="77777777" w:rsidR="006A4EBD" w:rsidRPr="00071CDB" w:rsidRDefault="006A4EBD" w:rsidP="00C24A90">
            <w:pPr>
              <w:snapToGrid w:val="0"/>
              <w:jc w:val="center"/>
              <w:rPr>
                <w:rFonts w:ascii="Tahoma" w:hAnsi="Tahoma" w:cs="Tahoma"/>
                <w:szCs w:val="22"/>
                <w:lang w:val="el-GR"/>
              </w:rPr>
            </w:pPr>
          </w:p>
        </w:tc>
        <w:tc>
          <w:tcPr>
            <w:tcW w:w="1620" w:type="dxa"/>
            <w:tcMar>
              <w:top w:w="0" w:type="dxa"/>
              <w:left w:w="57" w:type="dxa"/>
              <w:bottom w:w="0" w:type="dxa"/>
              <w:right w:w="57" w:type="dxa"/>
            </w:tcMar>
            <w:vAlign w:val="center"/>
          </w:tcPr>
          <w:p w14:paraId="0CB86D24" w14:textId="77777777" w:rsidR="006A4EBD" w:rsidRPr="00071CDB" w:rsidRDefault="006A4EBD" w:rsidP="00C24A90">
            <w:pPr>
              <w:snapToGrid w:val="0"/>
              <w:jc w:val="center"/>
              <w:rPr>
                <w:rFonts w:ascii="Tahoma" w:hAnsi="Tahoma" w:cs="Tahoma"/>
                <w:szCs w:val="22"/>
                <w:lang w:val="el-GR"/>
              </w:rPr>
            </w:pPr>
          </w:p>
        </w:tc>
      </w:tr>
      <w:tr w:rsidR="00AC1873" w:rsidRPr="00071CDB" w14:paraId="7DAEA577" w14:textId="77777777" w:rsidTr="00F56E2B">
        <w:trPr>
          <w:cantSplit/>
        </w:trPr>
        <w:tc>
          <w:tcPr>
            <w:tcW w:w="851" w:type="dxa"/>
            <w:tcMar>
              <w:top w:w="0" w:type="dxa"/>
              <w:left w:w="57" w:type="dxa"/>
              <w:bottom w:w="0" w:type="dxa"/>
              <w:right w:w="57" w:type="dxa"/>
            </w:tcMar>
            <w:vAlign w:val="center"/>
          </w:tcPr>
          <w:p w14:paraId="1A826FA1" w14:textId="77777777" w:rsidR="00AC1873" w:rsidRPr="006A4EBD" w:rsidRDefault="006A4EBD" w:rsidP="00AC1873">
            <w:pPr>
              <w:suppressAutoHyphens w:val="0"/>
              <w:spacing w:before="60" w:after="60"/>
              <w:ind w:left="30"/>
              <w:jc w:val="center"/>
              <w:rPr>
                <w:rFonts w:ascii="Tahoma" w:hAnsi="Tahoma" w:cs="Tahoma"/>
                <w:bCs/>
                <w:szCs w:val="22"/>
                <w:lang w:val="el-GR"/>
              </w:rPr>
            </w:pPr>
            <w:r>
              <w:rPr>
                <w:rFonts w:ascii="Tahoma" w:hAnsi="Tahoma" w:cs="Tahoma"/>
                <w:bCs/>
                <w:szCs w:val="22"/>
                <w:lang w:val="el-GR"/>
              </w:rPr>
              <w:lastRenderedPageBreak/>
              <w:t>2</w:t>
            </w:r>
          </w:p>
        </w:tc>
        <w:tc>
          <w:tcPr>
            <w:tcW w:w="5373" w:type="dxa"/>
            <w:tcMar>
              <w:top w:w="0" w:type="dxa"/>
              <w:left w:w="57" w:type="dxa"/>
              <w:bottom w:w="0" w:type="dxa"/>
              <w:right w:w="57" w:type="dxa"/>
            </w:tcMar>
            <w:vAlign w:val="center"/>
          </w:tcPr>
          <w:p w14:paraId="19012E3C" w14:textId="77777777" w:rsidR="00AC1873" w:rsidRDefault="00530507" w:rsidP="00170001">
            <w:pPr>
              <w:spacing w:before="60" w:after="60"/>
              <w:rPr>
                <w:rFonts w:ascii="Tahoma" w:hAnsi="Tahoma" w:cs="Tahoma"/>
                <w:szCs w:val="22"/>
                <w:lang w:val="el-GR"/>
              </w:rPr>
            </w:pPr>
            <w:r w:rsidRPr="00530507">
              <w:rPr>
                <w:rFonts w:ascii="Tahoma" w:hAnsi="Tahoma" w:cs="Tahoma"/>
                <w:szCs w:val="22"/>
                <w:lang w:val="el-GR"/>
              </w:rPr>
              <w:t xml:space="preserve">Ο Ανάδοχος του έργου θα παρέχει όλες τις εργασίες που αναφέρονται στην  Παράγραφο </w:t>
            </w:r>
            <w:r w:rsidR="006A4EBD">
              <w:rPr>
                <w:rFonts w:ascii="Tahoma" w:hAnsi="Tahoma" w:cs="Tahoma"/>
                <w:szCs w:val="22"/>
                <w:lang w:val="el-GR"/>
              </w:rPr>
              <w:t>2.2.2</w:t>
            </w:r>
            <w:r w:rsidRPr="00530507">
              <w:rPr>
                <w:rFonts w:ascii="Tahoma" w:hAnsi="Tahoma" w:cs="Tahoma"/>
                <w:szCs w:val="22"/>
                <w:lang w:val="el-GR"/>
              </w:rPr>
              <w:t>.</w:t>
            </w:r>
            <w:r w:rsidRPr="00530507">
              <w:rPr>
                <w:rFonts w:ascii="Tahoma" w:hAnsi="Tahoma" w:cs="Tahoma"/>
                <w:szCs w:val="22"/>
                <w:lang w:val="el-GR"/>
              </w:rPr>
              <w:tab/>
            </w:r>
            <w:r w:rsidR="006A4EBD" w:rsidRPr="006A4EBD">
              <w:rPr>
                <w:rFonts w:ascii="Tahoma" w:hAnsi="Tahoma" w:cs="Tahoma"/>
                <w:szCs w:val="22"/>
                <w:lang w:val="el-GR"/>
              </w:rPr>
              <w:t>Σχεδίαση Συστήματος Διαχείρισης της Ασφάλειας της Πληροφορίας (Σ.Δ.Α.Π.)</w:t>
            </w:r>
          </w:p>
          <w:p w14:paraId="5D5776DB" w14:textId="77777777" w:rsidR="0094732B" w:rsidRPr="00071CDB" w:rsidRDefault="0094732B" w:rsidP="00170001">
            <w:pPr>
              <w:spacing w:before="60" w:after="60"/>
              <w:rPr>
                <w:rFonts w:ascii="Tahoma" w:hAnsi="Tahoma" w:cs="Tahoma"/>
                <w:szCs w:val="22"/>
                <w:lang w:val="el-GR"/>
              </w:rPr>
            </w:pPr>
            <w:r w:rsidRPr="00B36511">
              <w:rPr>
                <w:rFonts w:ascii="Tahoma" w:hAnsi="Tahoma" w:cs="Tahoma"/>
                <w:szCs w:val="22"/>
                <w:lang w:val="el-GR"/>
              </w:rPr>
              <w:t>Ο υποψήφιος Ανάδοχος θα πρέπει να παρουσιάσει αναλυτικά στην προσφορά του το σχέδιό του για την παροχή των υπηρεσιών της συγκεκριμένης Φάσης.</w:t>
            </w:r>
          </w:p>
        </w:tc>
        <w:tc>
          <w:tcPr>
            <w:tcW w:w="1290" w:type="dxa"/>
            <w:tcMar>
              <w:top w:w="0" w:type="dxa"/>
              <w:left w:w="57" w:type="dxa"/>
              <w:bottom w:w="0" w:type="dxa"/>
              <w:right w:w="57" w:type="dxa"/>
            </w:tcMar>
            <w:vAlign w:val="center"/>
          </w:tcPr>
          <w:p w14:paraId="7F779F33" w14:textId="77777777" w:rsidR="00AC1873" w:rsidRPr="00071CDB" w:rsidRDefault="00AC1873" w:rsidP="00DD0ACD">
            <w:pPr>
              <w:snapToGrid w:val="0"/>
              <w:spacing w:before="60" w:after="60"/>
              <w:jc w:val="center"/>
              <w:rPr>
                <w:rFonts w:ascii="Tahoma" w:hAnsi="Tahoma" w:cs="Tahoma"/>
                <w:b/>
                <w:bCs/>
                <w:szCs w:val="22"/>
                <w:lang w:val="el-GR"/>
              </w:rPr>
            </w:pPr>
            <w:r w:rsidRPr="00071CDB">
              <w:rPr>
                <w:rFonts w:ascii="Tahoma" w:hAnsi="Tahoma" w:cs="Tahoma"/>
                <w:b/>
                <w:bCs/>
                <w:szCs w:val="22"/>
                <w:lang w:val="el-GR"/>
              </w:rPr>
              <w:t>ΝΑΙ</w:t>
            </w:r>
          </w:p>
        </w:tc>
        <w:tc>
          <w:tcPr>
            <w:tcW w:w="1258" w:type="dxa"/>
            <w:tcMar>
              <w:top w:w="0" w:type="dxa"/>
              <w:left w:w="57" w:type="dxa"/>
              <w:bottom w:w="0" w:type="dxa"/>
              <w:right w:w="57" w:type="dxa"/>
            </w:tcMar>
            <w:vAlign w:val="center"/>
          </w:tcPr>
          <w:p w14:paraId="2B235A18" w14:textId="77777777" w:rsidR="00AC1873" w:rsidRPr="00071CDB" w:rsidRDefault="00AC1873" w:rsidP="00DD0ACD">
            <w:pPr>
              <w:snapToGrid w:val="0"/>
              <w:jc w:val="center"/>
              <w:rPr>
                <w:rFonts w:ascii="Tahoma" w:hAnsi="Tahoma" w:cs="Tahoma"/>
                <w:szCs w:val="22"/>
                <w:lang w:val="el-GR"/>
              </w:rPr>
            </w:pPr>
          </w:p>
        </w:tc>
        <w:tc>
          <w:tcPr>
            <w:tcW w:w="1620" w:type="dxa"/>
            <w:tcMar>
              <w:top w:w="0" w:type="dxa"/>
              <w:left w:w="57" w:type="dxa"/>
              <w:bottom w:w="0" w:type="dxa"/>
              <w:right w:w="57" w:type="dxa"/>
            </w:tcMar>
            <w:vAlign w:val="center"/>
          </w:tcPr>
          <w:p w14:paraId="06441A39" w14:textId="77777777" w:rsidR="00AC1873" w:rsidRPr="00071CDB" w:rsidRDefault="00AC1873" w:rsidP="00DD0ACD">
            <w:pPr>
              <w:snapToGrid w:val="0"/>
              <w:jc w:val="center"/>
              <w:rPr>
                <w:rFonts w:ascii="Tahoma" w:hAnsi="Tahoma" w:cs="Tahoma"/>
                <w:szCs w:val="22"/>
                <w:lang w:val="el-GR"/>
              </w:rPr>
            </w:pPr>
          </w:p>
        </w:tc>
      </w:tr>
      <w:tr w:rsidR="00B36511" w:rsidRPr="00071CDB" w14:paraId="2E169D0D" w14:textId="77777777" w:rsidTr="00F56E2B">
        <w:trPr>
          <w:cantSplit/>
        </w:trPr>
        <w:tc>
          <w:tcPr>
            <w:tcW w:w="85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00EBF3E" w14:textId="77777777" w:rsidR="00B36511" w:rsidRPr="006A4EBD" w:rsidRDefault="00B36511" w:rsidP="00C24A90">
            <w:pPr>
              <w:suppressAutoHyphens w:val="0"/>
              <w:spacing w:before="60" w:after="60"/>
              <w:ind w:left="30"/>
              <w:jc w:val="center"/>
              <w:rPr>
                <w:rFonts w:ascii="Tahoma" w:hAnsi="Tahoma" w:cs="Tahoma"/>
                <w:bCs/>
                <w:szCs w:val="22"/>
                <w:lang w:val="el-GR"/>
              </w:rPr>
            </w:pPr>
            <w:r>
              <w:rPr>
                <w:rFonts w:ascii="Tahoma" w:hAnsi="Tahoma" w:cs="Tahoma"/>
                <w:bCs/>
                <w:szCs w:val="22"/>
                <w:lang w:val="el-GR"/>
              </w:rPr>
              <w:t>3</w:t>
            </w:r>
          </w:p>
        </w:tc>
        <w:tc>
          <w:tcPr>
            <w:tcW w:w="53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0CB6E7D" w14:textId="77777777" w:rsidR="00B36511" w:rsidRDefault="00B36511" w:rsidP="00C24A90">
            <w:pPr>
              <w:spacing w:before="60" w:after="60"/>
              <w:rPr>
                <w:rFonts w:ascii="Tahoma" w:hAnsi="Tahoma" w:cs="Tahoma"/>
                <w:szCs w:val="22"/>
                <w:lang w:val="el-GR"/>
              </w:rPr>
            </w:pPr>
            <w:r w:rsidRPr="00530507">
              <w:rPr>
                <w:rFonts w:ascii="Tahoma" w:hAnsi="Tahoma" w:cs="Tahoma"/>
                <w:szCs w:val="22"/>
                <w:lang w:val="el-GR"/>
              </w:rPr>
              <w:t xml:space="preserve">Ο Ανάδοχος του έργου θα παρέχει όλες τις εργασίες που αναφέρονται στην  Παράγραφο </w:t>
            </w:r>
            <w:r>
              <w:rPr>
                <w:rFonts w:ascii="Tahoma" w:hAnsi="Tahoma" w:cs="Tahoma"/>
                <w:szCs w:val="22"/>
                <w:lang w:val="el-GR"/>
              </w:rPr>
              <w:t>2.2.3</w:t>
            </w:r>
            <w:r w:rsidRPr="00530507">
              <w:rPr>
                <w:rFonts w:ascii="Tahoma" w:hAnsi="Tahoma" w:cs="Tahoma"/>
                <w:szCs w:val="22"/>
                <w:lang w:val="el-GR"/>
              </w:rPr>
              <w:t>.</w:t>
            </w:r>
            <w:r>
              <w:rPr>
                <w:rFonts w:ascii="Tahoma" w:hAnsi="Tahoma" w:cs="Tahoma"/>
                <w:szCs w:val="22"/>
                <w:lang w:val="el-GR"/>
              </w:rPr>
              <w:t xml:space="preserve"> </w:t>
            </w:r>
            <w:r w:rsidRPr="00B36511">
              <w:rPr>
                <w:rFonts w:ascii="Tahoma" w:hAnsi="Tahoma" w:cs="Tahoma"/>
                <w:szCs w:val="22"/>
                <w:lang w:val="el-GR"/>
              </w:rPr>
              <w:t>Εφαρμογή του Συστήματος (Σ.Δ.Α.Π.).  Έλεγχος Συμμόρφωσης με τις διαδικασίες του Σ.Δ.Α.Π</w:t>
            </w:r>
            <w:r>
              <w:rPr>
                <w:rFonts w:ascii="Tahoma" w:hAnsi="Tahoma" w:cs="Tahoma"/>
                <w:szCs w:val="22"/>
                <w:lang w:val="el-GR"/>
              </w:rPr>
              <w:t xml:space="preserve">. </w:t>
            </w:r>
          </w:p>
          <w:p w14:paraId="575A7764" w14:textId="77777777" w:rsidR="00B36511" w:rsidRPr="00B36511" w:rsidRDefault="00B36511" w:rsidP="00B36511">
            <w:pPr>
              <w:spacing w:before="60" w:after="60"/>
              <w:rPr>
                <w:rFonts w:ascii="Tahoma" w:hAnsi="Tahoma" w:cs="Tahoma"/>
                <w:szCs w:val="22"/>
                <w:lang w:val="el-GR"/>
              </w:rPr>
            </w:pPr>
            <w:r w:rsidRPr="00B36511">
              <w:rPr>
                <w:rFonts w:ascii="Tahoma" w:hAnsi="Tahoma" w:cs="Tahoma"/>
                <w:szCs w:val="22"/>
                <w:lang w:val="el-GR"/>
              </w:rPr>
              <w:t xml:space="preserve">Κατά το διάστημα αυτό, θα πραγματοποιηθούν έλεγχοι και αξιολόγηση, που θα έχουν ως στόχο τον εντοπισμό αδυναμιών που μπορεί να παρουσιασθούν. Στο τέλος της δοκιμαστικής </w:t>
            </w:r>
            <w:r>
              <w:rPr>
                <w:rFonts w:ascii="Tahoma" w:hAnsi="Tahoma" w:cs="Tahoma"/>
                <w:szCs w:val="22"/>
                <w:lang w:val="el-GR"/>
              </w:rPr>
              <w:t xml:space="preserve">αυτής </w:t>
            </w:r>
            <w:r w:rsidRPr="00B36511">
              <w:rPr>
                <w:rFonts w:ascii="Tahoma" w:hAnsi="Tahoma" w:cs="Tahoma"/>
                <w:szCs w:val="22"/>
                <w:lang w:val="el-GR"/>
              </w:rPr>
              <w:t>περιόδου, θα προγραμματισθούν οι διορθωτικές ενέργειες που θα κριθούν απαραίτητες.</w:t>
            </w:r>
          </w:p>
          <w:p w14:paraId="44A32A31" w14:textId="77777777" w:rsidR="00B36511" w:rsidRPr="00071CDB" w:rsidRDefault="00B36511" w:rsidP="00B36511">
            <w:pPr>
              <w:spacing w:before="60" w:after="60"/>
              <w:rPr>
                <w:rFonts w:ascii="Tahoma" w:hAnsi="Tahoma" w:cs="Tahoma"/>
                <w:szCs w:val="22"/>
                <w:lang w:val="el-GR"/>
              </w:rPr>
            </w:pPr>
            <w:r w:rsidRPr="00B36511">
              <w:rPr>
                <w:rFonts w:ascii="Tahoma" w:hAnsi="Tahoma" w:cs="Tahoma"/>
                <w:szCs w:val="22"/>
                <w:lang w:val="el-GR"/>
              </w:rPr>
              <w:t>Ο υποψήφιος Ανάδοχος θα πρέπει να παρουσιάσει αναλυτικά στην προσφορά του το σχέδιό του για την παροχή των υπηρεσιών της συγκεκριμένης Φάσης.</w:t>
            </w:r>
          </w:p>
        </w:tc>
        <w:tc>
          <w:tcPr>
            <w:tcW w:w="12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42968519" w14:textId="77777777" w:rsidR="00B36511" w:rsidRPr="00071CDB" w:rsidRDefault="00B36511" w:rsidP="00C24A90">
            <w:pPr>
              <w:snapToGrid w:val="0"/>
              <w:spacing w:before="60" w:after="60"/>
              <w:jc w:val="center"/>
              <w:rPr>
                <w:rFonts w:ascii="Tahoma" w:hAnsi="Tahoma" w:cs="Tahoma"/>
                <w:b/>
                <w:bCs/>
                <w:szCs w:val="22"/>
                <w:lang w:val="el-GR"/>
              </w:rPr>
            </w:pPr>
            <w:r w:rsidRPr="00071CDB">
              <w:rPr>
                <w:rFonts w:ascii="Tahoma" w:hAnsi="Tahoma" w:cs="Tahoma"/>
                <w:b/>
                <w:bCs/>
                <w:szCs w:val="22"/>
                <w:lang w:val="el-GR"/>
              </w:rPr>
              <w:t>ΝΑΙ</w:t>
            </w:r>
          </w:p>
        </w:tc>
        <w:tc>
          <w:tcPr>
            <w:tcW w:w="125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37CEE1E" w14:textId="77777777" w:rsidR="00B36511" w:rsidRPr="00071CDB" w:rsidRDefault="00B36511" w:rsidP="00C24A90">
            <w:pPr>
              <w:snapToGrid w:val="0"/>
              <w:jc w:val="center"/>
              <w:rPr>
                <w:rFonts w:ascii="Tahoma" w:hAnsi="Tahoma" w:cs="Tahoma"/>
                <w:szCs w:val="22"/>
                <w:lang w:val="el-GR"/>
              </w:rPr>
            </w:pPr>
          </w:p>
        </w:tc>
        <w:tc>
          <w:tcPr>
            <w:tcW w:w="16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0AC7CD2B" w14:textId="77777777" w:rsidR="00B36511" w:rsidRPr="00071CDB" w:rsidRDefault="00B36511" w:rsidP="00C24A90">
            <w:pPr>
              <w:snapToGrid w:val="0"/>
              <w:jc w:val="center"/>
              <w:rPr>
                <w:rFonts w:ascii="Tahoma" w:hAnsi="Tahoma" w:cs="Tahoma"/>
                <w:szCs w:val="22"/>
                <w:lang w:val="el-GR"/>
              </w:rPr>
            </w:pPr>
          </w:p>
        </w:tc>
      </w:tr>
      <w:tr w:rsidR="00B36511" w:rsidRPr="00071CDB" w14:paraId="0F39679D" w14:textId="77777777" w:rsidTr="00F56E2B">
        <w:trPr>
          <w:cantSplit/>
        </w:trPr>
        <w:tc>
          <w:tcPr>
            <w:tcW w:w="851"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3493B891" w14:textId="77777777" w:rsidR="00B36511" w:rsidRPr="006A4EBD" w:rsidRDefault="00B36511" w:rsidP="00C24A90">
            <w:pPr>
              <w:suppressAutoHyphens w:val="0"/>
              <w:spacing w:before="60" w:after="60"/>
              <w:ind w:left="30"/>
              <w:jc w:val="center"/>
              <w:rPr>
                <w:rFonts w:ascii="Tahoma" w:hAnsi="Tahoma" w:cs="Tahoma"/>
                <w:bCs/>
                <w:szCs w:val="22"/>
                <w:lang w:val="el-GR"/>
              </w:rPr>
            </w:pPr>
            <w:r>
              <w:rPr>
                <w:rFonts w:ascii="Tahoma" w:hAnsi="Tahoma" w:cs="Tahoma"/>
                <w:bCs/>
                <w:szCs w:val="22"/>
                <w:lang w:val="el-GR"/>
              </w:rPr>
              <w:t>4</w:t>
            </w:r>
          </w:p>
        </w:tc>
        <w:tc>
          <w:tcPr>
            <w:tcW w:w="5373"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21C5909" w14:textId="77777777" w:rsidR="00B36511" w:rsidRDefault="00B36511" w:rsidP="00C24A90">
            <w:pPr>
              <w:spacing w:before="60" w:after="60"/>
              <w:rPr>
                <w:rFonts w:ascii="Tahoma" w:hAnsi="Tahoma" w:cs="Tahoma"/>
                <w:szCs w:val="22"/>
                <w:lang w:val="el-GR"/>
              </w:rPr>
            </w:pPr>
            <w:r w:rsidRPr="00530507">
              <w:rPr>
                <w:rFonts w:ascii="Tahoma" w:hAnsi="Tahoma" w:cs="Tahoma"/>
                <w:szCs w:val="22"/>
                <w:lang w:val="el-GR"/>
              </w:rPr>
              <w:t xml:space="preserve">Ο Ανάδοχος του έργου θα παρέχει όλες τις εργασίες που αναφέρονται στην  Παράγραφο </w:t>
            </w:r>
            <w:r>
              <w:rPr>
                <w:rFonts w:ascii="Tahoma" w:hAnsi="Tahoma" w:cs="Tahoma"/>
                <w:szCs w:val="22"/>
                <w:lang w:val="el-GR"/>
              </w:rPr>
              <w:t>2.2.4</w:t>
            </w:r>
            <w:r w:rsidRPr="00530507">
              <w:rPr>
                <w:rFonts w:ascii="Tahoma" w:hAnsi="Tahoma" w:cs="Tahoma"/>
                <w:szCs w:val="22"/>
                <w:lang w:val="el-GR"/>
              </w:rPr>
              <w:t>.</w:t>
            </w:r>
            <w:r>
              <w:rPr>
                <w:rFonts w:ascii="Tahoma" w:hAnsi="Tahoma" w:cs="Tahoma"/>
                <w:szCs w:val="22"/>
                <w:lang w:val="el-GR"/>
              </w:rPr>
              <w:t xml:space="preserve"> </w:t>
            </w:r>
            <w:r w:rsidRPr="00B36511">
              <w:rPr>
                <w:rFonts w:ascii="Tahoma" w:hAnsi="Tahoma" w:cs="Tahoma"/>
                <w:szCs w:val="22"/>
                <w:lang w:val="el-GR"/>
              </w:rPr>
              <w:t>Ενημέρωση /Ευαισθητοποίηση Προσωπικού.</w:t>
            </w:r>
          </w:p>
          <w:p w14:paraId="34907740" w14:textId="77777777" w:rsidR="0094732B" w:rsidRPr="00071CDB" w:rsidRDefault="0094732B" w:rsidP="00C24A90">
            <w:pPr>
              <w:spacing w:before="60" w:after="60"/>
              <w:rPr>
                <w:rFonts w:ascii="Tahoma" w:hAnsi="Tahoma" w:cs="Tahoma"/>
                <w:szCs w:val="22"/>
                <w:lang w:val="el-GR"/>
              </w:rPr>
            </w:pPr>
            <w:r w:rsidRPr="00B36511">
              <w:rPr>
                <w:rFonts w:ascii="Tahoma" w:hAnsi="Tahoma" w:cs="Tahoma"/>
                <w:szCs w:val="22"/>
                <w:lang w:val="el-GR"/>
              </w:rPr>
              <w:t>Ο υποψήφιος Ανάδοχος θα πρέπει να παρουσιάσει αναλυτικά στην προσφορά του το σχέδιό του για την παροχή των υπηρεσιών της συγκεκριμένης Φάσης.</w:t>
            </w:r>
          </w:p>
        </w:tc>
        <w:tc>
          <w:tcPr>
            <w:tcW w:w="129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253BA8F2" w14:textId="77777777" w:rsidR="00B36511" w:rsidRPr="00071CDB" w:rsidRDefault="00B36511" w:rsidP="00C24A90">
            <w:pPr>
              <w:snapToGrid w:val="0"/>
              <w:spacing w:before="60" w:after="60"/>
              <w:jc w:val="center"/>
              <w:rPr>
                <w:rFonts w:ascii="Tahoma" w:hAnsi="Tahoma" w:cs="Tahoma"/>
                <w:b/>
                <w:bCs/>
                <w:szCs w:val="22"/>
                <w:lang w:val="el-GR"/>
              </w:rPr>
            </w:pPr>
            <w:r w:rsidRPr="00071CDB">
              <w:rPr>
                <w:rFonts w:ascii="Tahoma" w:hAnsi="Tahoma" w:cs="Tahoma"/>
                <w:b/>
                <w:bCs/>
                <w:szCs w:val="22"/>
                <w:lang w:val="el-GR"/>
              </w:rPr>
              <w:t>ΝΑΙ</w:t>
            </w:r>
          </w:p>
        </w:tc>
        <w:tc>
          <w:tcPr>
            <w:tcW w:w="1258"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7CCD0575" w14:textId="77777777" w:rsidR="00B36511" w:rsidRPr="00071CDB" w:rsidRDefault="00B36511" w:rsidP="00C24A90">
            <w:pPr>
              <w:snapToGrid w:val="0"/>
              <w:jc w:val="center"/>
              <w:rPr>
                <w:rFonts w:ascii="Tahoma" w:hAnsi="Tahoma" w:cs="Tahoma"/>
                <w:szCs w:val="22"/>
                <w:lang w:val="el-GR"/>
              </w:rPr>
            </w:pPr>
          </w:p>
        </w:tc>
        <w:tc>
          <w:tcPr>
            <w:tcW w:w="1620" w:type="dxa"/>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vAlign w:val="center"/>
          </w:tcPr>
          <w:p w14:paraId="60574686" w14:textId="77777777" w:rsidR="00B36511" w:rsidRPr="00071CDB" w:rsidRDefault="00B36511" w:rsidP="00C24A90">
            <w:pPr>
              <w:snapToGrid w:val="0"/>
              <w:jc w:val="center"/>
              <w:rPr>
                <w:rFonts w:ascii="Tahoma" w:hAnsi="Tahoma" w:cs="Tahoma"/>
                <w:szCs w:val="22"/>
                <w:lang w:val="el-GR"/>
              </w:rPr>
            </w:pPr>
          </w:p>
        </w:tc>
      </w:tr>
    </w:tbl>
    <w:p w14:paraId="284898DA" w14:textId="77777777" w:rsidR="000B34F3" w:rsidRPr="00071CDB" w:rsidRDefault="000B34F3" w:rsidP="002B6100">
      <w:pPr>
        <w:rPr>
          <w:rFonts w:ascii="Tahoma" w:hAnsi="Tahoma" w:cs="Tahoma"/>
          <w:b/>
          <w:bCs/>
          <w:szCs w:val="22"/>
          <w:lang w:val="el-GR"/>
        </w:rPr>
      </w:pPr>
    </w:p>
    <w:p w14:paraId="041C9A1F" w14:textId="77777777" w:rsidR="00B36511" w:rsidRDefault="00B36511" w:rsidP="004C5AD8">
      <w:pPr>
        <w:rPr>
          <w:rFonts w:ascii="Tahoma" w:hAnsi="Tahoma" w:cs="Tahoma"/>
          <w:b/>
          <w:bCs/>
          <w:szCs w:val="22"/>
          <w:lang w:val="el-GR"/>
        </w:rPr>
      </w:pPr>
    </w:p>
    <w:p w14:paraId="58515035" w14:textId="77777777" w:rsidR="004C5AD8" w:rsidRPr="00071CDB" w:rsidRDefault="004C5AD8" w:rsidP="004C5AD8">
      <w:pPr>
        <w:rPr>
          <w:rFonts w:ascii="Tahoma" w:hAnsi="Tahoma" w:cs="Tahoma"/>
          <w:b/>
          <w:bCs/>
          <w:szCs w:val="22"/>
          <w:lang w:val="el-GR"/>
        </w:rPr>
      </w:pPr>
      <w:r w:rsidRPr="00071CDB">
        <w:rPr>
          <w:rFonts w:ascii="Tahoma" w:hAnsi="Tahoma" w:cs="Tahoma"/>
          <w:b/>
          <w:bCs/>
          <w:szCs w:val="22"/>
          <w:lang w:val="el-GR"/>
        </w:rPr>
        <w:t>ΙΙ.</w:t>
      </w:r>
      <w:r w:rsidR="00B36511">
        <w:rPr>
          <w:rFonts w:ascii="Tahoma" w:hAnsi="Tahoma" w:cs="Tahoma"/>
          <w:b/>
          <w:bCs/>
          <w:szCs w:val="22"/>
          <w:lang w:val="el-GR"/>
        </w:rPr>
        <w:t>3</w:t>
      </w:r>
      <w:r w:rsidRPr="00071CDB">
        <w:rPr>
          <w:rFonts w:ascii="Tahoma" w:hAnsi="Tahoma" w:cs="Tahoma"/>
          <w:b/>
          <w:bCs/>
          <w:szCs w:val="22"/>
          <w:lang w:val="el-GR"/>
        </w:rPr>
        <w:t xml:space="preserve"> </w:t>
      </w:r>
      <w:r w:rsidR="00B36511">
        <w:rPr>
          <w:rFonts w:ascii="Tahoma" w:hAnsi="Tahoma" w:cs="Tahoma"/>
          <w:b/>
          <w:bCs/>
          <w:szCs w:val="22"/>
          <w:lang w:val="el-GR"/>
        </w:rPr>
        <w:t xml:space="preserve">Μεθοδολογία Υλοποίησης </w:t>
      </w:r>
    </w:p>
    <w:p w14:paraId="427EDCE4" w14:textId="77777777" w:rsidR="00D63EFB" w:rsidRPr="00071CDB" w:rsidRDefault="00D63EFB" w:rsidP="00B36511">
      <w:pPr>
        <w:spacing w:after="0"/>
        <w:rPr>
          <w:rFonts w:ascii="Tahoma" w:hAnsi="Tahoma" w:cs="Tahoma"/>
          <w:szCs w:val="22"/>
          <w:lang w:val="el-GR"/>
        </w:rPr>
      </w:pPr>
    </w:p>
    <w:tbl>
      <w:tblPr>
        <w:tblStyle w:val="TableGrid"/>
        <w:tblW w:w="10490" w:type="dxa"/>
        <w:tblInd w:w="-178" w:type="dxa"/>
        <w:tblLayout w:type="fixed"/>
        <w:tblCellMar>
          <w:top w:w="40" w:type="dxa"/>
          <w:left w:w="106" w:type="dxa"/>
          <w:right w:w="32" w:type="dxa"/>
        </w:tblCellMar>
        <w:tblLook w:val="04A0" w:firstRow="1" w:lastRow="0" w:firstColumn="1" w:lastColumn="0" w:noHBand="0" w:noVBand="1"/>
      </w:tblPr>
      <w:tblGrid>
        <w:gridCol w:w="990"/>
        <w:gridCol w:w="5245"/>
        <w:gridCol w:w="1276"/>
        <w:gridCol w:w="1278"/>
        <w:gridCol w:w="1701"/>
      </w:tblGrid>
      <w:tr w:rsidR="00D63EFB" w:rsidRPr="00071CDB" w14:paraId="616CC487" w14:textId="77777777" w:rsidTr="00302ED9">
        <w:trPr>
          <w:cantSplit/>
          <w:trHeight w:val="998"/>
          <w:tblHeader/>
        </w:trPr>
        <w:tc>
          <w:tcPr>
            <w:tcW w:w="99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ECF64A" w14:textId="77777777" w:rsidR="00D63EFB" w:rsidRPr="00071CDB" w:rsidRDefault="00D63EFB" w:rsidP="00D63EFB">
            <w:pPr>
              <w:spacing w:line="259" w:lineRule="auto"/>
              <w:ind w:left="2"/>
              <w:rPr>
                <w:rFonts w:ascii="Tahoma" w:hAnsi="Tahoma" w:cs="Tahoma"/>
                <w:lang w:val="el-GR"/>
              </w:rPr>
            </w:pPr>
            <w:r w:rsidRPr="00071CDB">
              <w:rPr>
                <w:rFonts w:ascii="Tahoma" w:hAnsi="Tahoma" w:cs="Tahoma"/>
                <w:b/>
                <w:bCs/>
                <w:lang w:val="el-GR"/>
              </w:rPr>
              <w:t>Α/Α</w:t>
            </w:r>
          </w:p>
        </w:tc>
        <w:tc>
          <w:tcPr>
            <w:tcW w:w="52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B13817" w14:textId="77777777" w:rsidR="00D63EFB" w:rsidRPr="00071CDB" w:rsidRDefault="00D63EFB" w:rsidP="00D63EFB">
            <w:pPr>
              <w:spacing w:line="259" w:lineRule="auto"/>
              <w:rPr>
                <w:rFonts w:ascii="Tahoma" w:hAnsi="Tahoma" w:cs="Tahoma"/>
                <w:lang w:val="el-GR"/>
              </w:rPr>
            </w:pPr>
            <w:r w:rsidRPr="00071CDB">
              <w:rPr>
                <w:rFonts w:ascii="Tahoma" w:hAnsi="Tahoma" w:cs="Tahoma"/>
                <w:b/>
                <w:bCs/>
                <w:lang w:val="el-GR"/>
              </w:rPr>
              <w:t>ΠΡΟΔΙΑΓΡΑΦΗ</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C1C7EF" w14:textId="77777777" w:rsidR="00D63EFB" w:rsidRPr="00071CDB" w:rsidRDefault="00D63EFB" w:rsidP="00D63EFB">
            <w:pPr>
              <w:spacing w:line="259" w:lineRule="auto"/>
              <w:rPr>
                <w:rFonts w:ascii="Tahoma" w:hAnsi="Tahoma" w:cs="Tahoma"/>
                <w:lang w:val="el-GR"/>
              </w:rPr>
            </w:pPr>
            <w:r w:rsidRPr="00071CDB">
              <w:rPr>
                <w:rFonts w:ascii="Tahoma" w:hAnsi="Tahoma" w:cs="Tahoma"/>
                <w:b/>
                <w:bCs/>
                <w:lang w:val="el-GR"/>
              </w:rPr>
              <w:t>ΑΠΑΙΤΗΣΗ</w:t>
            </w:r>
          </w:p>
        </w:tc>
        <w:tc>
          <w:tcPr>
            <w:tcW w:w="12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2200626" w14:textId="77777777" w:rsidR="00D63EFB" w:rsidRPr="00071CDB" w:rsidRDefault="00D63EFB" w:rsidP="00D63EFB">
            <w:pPr>
              <w:spacing w:line="259" w:lineRule="auto"/>
              <w:ind w:left="2"/>
              <w:rPr>
                <w:rFonts w:ascii="Tahoma" w:hAnsi="Tahoma" w:cs="Tahoma"/>
                <w:lang w:val="el-GR"/>
              </w:rPr>
            </w:pPr>
            <w:r w:rsidRPr="00071CDB">
              <w:rPr>
                <w:rFonts w:ascii="Tahoma" w:hAnsi="Tahoma" w:cs="Tahoma"/>
                <w:b/>
                <w:bCs/>
                <w:lang w:val="el-GR"/>
              </w:rPr>
              <w:t>ΑΠΑΝΤΗΣΗ</w:t>
            </w:r>
          </w:p>
        </w:tc>
        <w:tc>
          <w:tcPr>
            <w:tcW w:w="17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98AFFA" w14:textId="77777777" w:rsidR="00D63EFB" w:rsidRPr="00071CDB" w:rsidRDefault="00D63EFB" w:rsidP="00D63EFB">
            <w:pPr>
              <w:spacing w:before="60" w:after="0"/>
              <w:jc w:val="center"/>
              <w:rPr>
                <w:rFonts w:ascii="Tahoma" w:hAnsi="Tahoma" w:cs="Tahoma"/>
                <w:b/>
                <w:bCs/>
                <w:lang w:val="el-GR"/>
              </w:rPr>
            </w:pPr>
            <w:r w:rsidRPr="00071CDB">
              <w:rPr>
                <w:rFonts w:ascii="Tahoma" w:hAnsi="Tahoma" w:cs="Tahoma"/>
                <w:b/>
                <w:bCs/>
                <w:lang w:val="el-GR"/>
              </w:rPr>
              <w:t>ΠΑΡΑΠΟΜΠΗ</w:t>
            </w:r>
          </w:p>
          <w:p w14:paraId="39A3F14C" w14:textId="77777777" w:rsidR="00D63EFB" w:rsidRPr="00071CDB" w:rsidRDefault="00D63EFB" w:rsidP="00D63EFB">
            <w:pPr>
              <w:spacing w:line="259" w:lineRule="auto"/>
              <w:ind w:left="2"/>
              <w:rPr>
                <w:rFonts w:ascii="Tahoma" w:hAnsi="Tahoma" w:cs="Tahoma"/>
                <w:lang w:val="el-GR"/>
              </w:rPr>
            </w:pPr>
            <w:r w:rsidRPr="00071CDB">
              <w:rPr>
                <w:rFonts w:ascii="Tahoma" w:hAnsi="Tahoma" w:cs="Tahoma"/>
                <w:b/>
                <w:bCs/>
                <w:lang w:val="el-GR"/>
              </w:rPr>
              <w:t>ΤΕΚΜΗΡΙΩΣΗΣ</w:t>
            </w:r>
          </w:p>
        </w:tc>
      </w:tr>
      <w:tr w:rsidR="00D63EFB" w:rsidRPr="00071CDB" w14:paraId="6A47F146" w14:textId="77777777" w:rsidTr="00302ED9">
        <w:trPr>
          <w:cantSplit/>
          <w:trHeight w:val="925"/>
        </w:trPr>
        <w:tc>
          <w:tcPr>
            <w:tcW w:w="990" w:type="dxa"/>
            <w:tcBorders>
              <w:top w:val="single" w:sz="4" w:space="0" w:color="000000"/>
              <w:left w:val="single" w:sz="4" w:space="0" w:color="000000"/>
              <w:bottom w:val="single" w:sz="4" w:space="0" w:color="000000"/>
              <w:right w:val="single" w:sz="4" w:space="0" w:color="000000"/>
            </w:tcBorders>
          </w:tcPr>
          <w:p w14:paraId="24BC59AB" w14:textId="77777777" w:rsidR="00D63EFB" w:rsidRPr="00071CDB" w:rsidRDefault="00B36511" w:rsidP="00B36511">
            <w:pPr>
              <w:spacing w:line="259" w:lineRule="auto"/>
              <w:ind w:left="2"/>
              <w:jc w:val="center"/>
              <w:rPr>
                <w:rFonts w:ascii="Tahoma" w:hAnsi="Tahoma" w:cs="Tahoma"/>
                <w:lang w:val="el-GR"/>
              </w:rPr>
            </w:pPr>
            <w:r>
              <w:rPr>
                <w:rFonts w:ascii="Tahoma" w:hAnsi="Tahoma" w:cs="Tahoma"/>
                <w:lang w:val="el-GR"/>
              </w:rPr>
              <w:t>1</w:t>
            </w:r>
          </w:p>
        </w:tc>
        <w:tc>
          <w:tcPr>
            <w:tcW w:w="5245" w:type="dxa"/>
            <w:tcBorders>
              <w:top w:val="single" w:sz="4" w:space="0" w:color="000000"/>
              <w:left w:val="single" w:sz="4" w:space="0" w:color="000000"/>
              <w:bottom w:val="single" w:sz="4" w:space="0" w:color="000000"/>
              <w:right w:val="single" w:sz="4" w:space="0" w:color="000000"/>
            </w:tcBorders>
          </w:tcPr>
          <w:p w14:paraId="68C8BACD" w14:textId="77777777" w:rsidR="00D63EFB" w:rsidRPr="00071CDB" w:rsidRDefault="00B36511" w:rsidP="00D63EFB">
            <w:pPr>
              <w:spacing w:line="259" w:lineRule="auto"/>
              <w:ind w:right="84"/>
              <w:rPr>
                <w:rFonts w:ascii="Tahoma" w:hAnsi="Tahoma" w:cs="Tahoma"/>
                <w:lang w:val="el-GR"/>
              </w:rPr>
            </w:pPr>
            <w:r w:rsidRPr="00B36511">
              <w:rPr>
                <w:rFonts w:ascii="Tahoma" w:hAnsi="Tahoma" w:cs="Tahoma"/>
                <w:lang w:val="el-GR"/>
              </w:rPr>
              <w:t xml:space="preserve">Ο υποψήφιος Ανάδοχος θα περιγράψει στην τεχνική προσφορά του κατάλληλη  μεθοδολογία υλοποίησης του έργου, σύμφωνα με τις απαιτήσεις και προδιαγραφές </w:t>
            </w:r>
            <w:r w:rsidRPr="00B36511">
              <w:rPr>
                <w:rFonts w:ascii="Tahoma" w:hAnsi="Tahoma" w:cs="Tahoma"/>
                <w:lang w:val="el-GR"/>
              </w:rPr>
              <w:tab/>
              <w:t>της Αναθέτουσας Αρχής</w:t>
            </w:r>
          </w:p>
        </w:tc>
        <w:tc>
          <w:tcPr>
            <w:tcW w:w="1276" w:type="dxa"/>
            <w:tcBorders>
              <w:top w:val="single" w:sz="4" w:space="0" w:color="000000"/>
              <w:left w:val="single" w:sz="4" w:space="0" w:color="000000"/>
              <w:bottom w:val="single" w:sz="4" w:space="0" w:color="000000"/>
              <w:right w:val="single" w:sz="4" w:space="0" w:color="000000"/>
            </w:tcBorders>
          </w:tcPr>
          <w:p w14:paraId="77B347D3" w14:textId="77777777" w:rsidR="00D63EFB" w:rsidRPr="00071CDB" w:rsidRDefault="00D63EFB" w:rsidP="00D63EFB">
            <w:pPr>
              <w:spacing w:line="259" w:lineRule="auto"/>
              <w:jc w:val="center"/>
              <w:rPr>
                <w:rFonts w:ascii="Tahoma" w:hAnsi="Tahoma" w:cs="Tahoma"/>
                <w:lang w:val="el-GR"/>
              </w:rPr>
            </w:pPr>
            <w:r w:rsidRPr="00071CDB">
              <w:rPr>
                <w:rFonts w:ascii="Tahoma" w:hAnsi="Tahoma" w:cs="Tahoma"/>
                <w:lang w:val="el-GR"/>
              </w:rPr>
              <w:t>ΝΑΙ</w:t>
            </w:r>
          </w:p>
        </w:tc>
        <w:tc>
          <w:tcPr>
            <w:tcW w:w="1278" w:type="dxa"/>
            <w:tcBorders>
              <w:top w:val="single" w:sz="4" w:space="0" w:color="000000"/>
              <w:left w:val="single" w:sz="4" w:space="0" w:color="000000"/>
              <w:bottom w:val="single" w:sz="4" w:space="0" w:color="000000"/>
              <w:right w:val="single" w:sz="4" w:space="0" w:color="000000"/>
            </w:tcBorders>
          </w:tcPr>
          <w:p w14:paraId="33D7656F" w14:textId="77777777" w:rsidR="00D63EFB" w:rsidRPr="00071CDB" w:rsidRDefault="00D63EFB" w:rsidP="00D63EFB">
            <w:pPr>
              <w:spacing w:line="259" w:lineRule="auto"/>
              <w:ind w:left="2"/>
              <w:rPr>
                <w:rFonts w:ascii="Tahoma" w:hAnsi="Tahoma" w:cs="Tahoma"/>
              </w:rPr>
            </w:pPr>
            <w:r w:rsidRPr="00071CDB">
              <w:rPr>
                <w:rFonts w:ascii="Tahoma" w:hAnsi="Tahoma" w:cs="Tahoma"/>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695B2FDC" w14:textId="77777777" w:rsidR="00D63EFB" w:rsidRPr="00071CDB" w:rsidRDefault="00D63EFB" w:rsidP="00D63EFB">
            <w:pPr>
              <w:spacing w:line="259" w:lineRule="auto"/>
              <w:ind w:left="2"/>
              <w:rPr>
                <w:rFonts w:ascii="Tahoma" w:hAnsi="Tahoma" w:cs="Tahoma"/>
              </w:rPr>
            </w:pPr>
            <w:r w:rsidRPr="00071CDB">
              <w:rPr>
                <w:rFonts w:ascii="Tahoma" w:hAnsi="Tahoma" w:cs="Tahoma"/>
              </w:rPr>
              <w:t xml:space="preserve"> </w:t>
            </w:r>
          </w:p>
        </w:tc>
      </w:tr>
      <w:tr w:rsidR="00D63EFB" w:rsidRPr="00071CDB" w14:paraId="7E94E8D2" w14:textId="77777777" w:rsidTr="00302ED9">
        <w:trPr>
          <w:cantSplit/>
          <w:trHeight w:val="768"/>
        </w:trPr>
        <w:tc>
          <w:tcPr>
            <w:tcW w:w="990" w:type="dxa"/>
            <w:tcBorders>
              <w:top w:val="single" w:sz="4" w:space="0" w:color="000000"/>
              <w:left w:val="single" w:sz="4" w:space="0" w:color="000000"/>
              <w:bottom w:val="single" w:sz="4" w:space="0" w:color="000000"/>
              <w:right w:val="single" w:sz="4" w:space="0" w:color="000000"/>
            </w:tcBorders>
          </w:tcPr>
          <w:p w14:paraId="64FFE8EA" w14:textId="77777777" w:rsidR="00D63EFB" w:rsidRPr="00B36511" w:rsidRDefault="00B36511" w:rsidP="00B36511">
            <w:pPr>
              <w:spacing w:line="259" w:lineRule="auto"/>
              <w:ind w:left="2"/>
              <w:jc w:val="center"/>
              <w:rPr>
                <w:rFonts w:ascii="Tahoma" w:hAnsi="Tahoma" w:cs="Tahoma"/>
                <w:lang w:val="el-GR"/>
              </w:rPr>
            </w:pPr>
            <w:r>
              <w:rPr>
                <w:rFonts w:ascii="Tahoma" w:hAnsi="Tahoma" w:cs="Tahoma"/>
                <w:lang w:val="el-GR"/>
              </w:rPr>
              <w:lastRenderedPageBreak/>
              <w:t>2</w:t>
            </w:r>
          </w:p>
        </w:tc>
        <w:tc>
          <w:tcPr>
            <w:tcW w:w="5245" w:type="dxa"/>
            <w:tcBorders>
              <w:top w:val="single" w:sz="4" w:space="0" w:color="000000"/>
              <w:left w:val="single" w:sz="4" w:space="0" w:color="000000"/>
              <w:bottom w:val="single" w:sz="4" w:space="0" w:color="000000"/>
              <w:right w:val="single" w:sz="4" w:space="0" w:color="000000"/>
            </w:tcBorders>
          </w:tcPr>
          <w:p w14:paraId="489734B8" w14:textId="77777777" w:rsidR="00D63EFB" w:rsidRPr="00071CDB" w:rsidRDefault="00B36511" w:rsidP="00D63EFB">
            <w:pPr>
              <w:spacing w:line="259" w:lineRule="auto"/>
              <w:ind w:right="80"/>
              <w:rPr>
                <w:rFonts w:ascii="Tahoma" w:hAnsi="Tahoma" w:cs="Tahoma"/>
                <w:lang w:val="el-GR"/>
              </w:rPr>
            </w:pPr>
            <w:r w:rsidRPr="00B36511">
              <w:rPr>
                <w:rFonts w:ascii="Tahoma" w:hAnsi="Tahoma" w:cs="Tahoma"/>
                <w:lang w:val="el-GR"/>
              </w:rPr>
              <w:t>Κάθε υποψήφιος Ανάδοχος υποχρεούται να υποβάλει στην προσφορά του ολοκληρωμένη και συγκεκριμένη πρόταση για τη μεθοδολογία διοίκησης έργων που θα χρησιμοποιήσει στο έργο (</w:t>
            </w:r>
            <w:proofErr w:type="spellStart"/>
            <w:r w:rsidRPr="00B36511">
              <w:rPr>
                <w:rFonts w:ascii="Tahoma" w:hAnsi="Tahoma" w:cs="Tahoma"/>
                <w:lang w:val="el-GR"/>
              </w:rPr>
              <w:t>project</w:t>
            </w:r>
            <w:proofErr w:type="spellEnd"/>
            <w:r w:rsidRPr="00B36511">
              <w:rPr>
                <w:rFonts w:ascii="Tahoma" w:hAnsi="Tahoma" w:cs="Tahoma"/>
                <w:lang w:val="el-GR"/>
              </w:rPr>
              <w:t xml:space="preserve"> </w:t>
            </w:r>
            <w:proofErr w:type="spellStart"/>
            <w:r w:rsidRPr="00B36511">
              <w:rPr>
                <w:rFonts w:ascii="Tahoma" w:hAnsi="Tahoma" w:cs="Tahoma"/>
                <w:lang w:val="el-GR"/>
              </w:rPr>
              <w:t>management</w:t>
            </w:r>
            <w:proofErr w:type="spellEnd"/>
            <w:r w:rsidRPr="00B36511">
              <w:rPr>
                <w:rFonts w:ascii="Tahoma" w:hAnsi="Tahoma" w:cs="Tahoma"/>
                <w:lang w:val="el-GR"/>
              </w:rPr>
              <w:t xml:space="preserve"> </w:t>
            </w:r>
            <w:proofErr w:type="spellStart"/>
            <w:r w:rsidRPr="00B36511">
              <w:rPr>
                <w:rFonts w:ascii="Tahoma" w:hAnsi="Tahoma" w:cs="Tahoma"/>
                <w:lang w:val="el-GR"/>
              </w:rPr>
              <w:t>methodology</w:t>
            </w:r>
            <w:proofErr w:type="spellEnd"/>
            <w:r w:rsidRPr="00B36511">
              <w:rPr>
                <w:rFonts w:ascii="Tahoma" w:hAnsi="Tahoma" w:cs="Tahoma"/>
                <w:lang w:val="el-GR"/>
              </w:rPr>
              <w:t>).</w:t>
            </w:r>
          </w:p>
        </w:tc>
        <w:tc>
          <w:tcPr>
            <w:tcW w:w="1276" w:type="dxa"/>
            <w:tcBorders>
              <w:top w:val="single" w:sz="4" w:space="0" w:color="000000"/>
              <w:left w:val="single" w:sz="4" w:space="0" w:color="000000"/>
              <w:bottom w:val="single" w:sz="4" w:space="0" w:color="000000"/>
              <w:right w:val="single" w:sz="4" w:space="0" w:color="000000"/>
            </w:tcBorders>
          </w:tcPr>
          <w:p w14:paraId="6BCE5D45" w14:textId="77777777" w:rsidR="00D63EFB" w:rsidRPr="00071CDB" w:rsidRDefault="00D63EFB" w:rsidP="00D63EFB">
            <w:pPr>
              <w:spacing w:line="259" w:lineRule="auto"/>
              <w:jc w:val="center"/>
              <w:rPr>
                <w:rFonts w:ascii="Tahoma" w:hAnsi="Tahoma" w:cs="Tahoma"/>
              </w:rPr>
            </w:pPr>
            <w:r w:rsidRPr="00071CDB">
              <w:rPr>
                <w:rFonts w:ascii="Tahoma" w:hAnsi="Tahoma" w:cs="Tahoma"/>
                <w:lang w:val="el-GR"/>
              </w:rPr>
              <w:t>ΝΑΙ</w:t>
            </w:r>
          </w:p>
        </w:tc>
        <w:tc>
          <w:tcPr>
            <w:tcW w:w="1278" w:type="dxa"/>
            <w:tcBorders>
              <w:top w:val="single" w:sz="4" w:space="0" w:color="000000"/>
              <w:left w:val="single" w:sz="4" w:space="0" w:color="000000"/>
              <w:bottom w:val="single" w:sz="4" w:space="0" w:color="000000"/>
              <w:right w:val="single" w:sz="4" w:space="0" w:color="000000"/>
            </w:tcBorders>
          </w:tcPr>
          <w:p w14:paraId="66DD0584" w14:textId="77777777" w:rsidR="00D63EFB" w:rsidRPr="00071CDB" w:rsidRDefault="00D63EFB" w:rsidP="00D63EFB">
            <w:pPr>
              <w:spacing w:line="259" w:lineRule="auto"/>
              <w:ind w:left="2"/>
              <w:rPr>
                <w:rFonts w:ascii="Tahoma" w:hAnsi="Tahoma" w:cs="Tahoma"/>
              </w:rPr>
            </w:pPr>
            <w:r w:rsidRPr="00071CDB">
              <w:rPr>
                <w:rFonts w:ascii="Tahoma" w:hAnsi="Tahoma" w:cs="Tahoma"/>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4829970F" w14:textId="77777777" w:rsidR="00D63EFB" w:rsidRPr="00071CDB" w:rsidRDefault="00D63EFB" w:rsidP="00D63EFB">
            <w:pPr>
              <w:spacing w:line="259" w:lineRule="auto"/>
              <w:ind w:left="2"/>
              <w:rPr>
                <w:rFonts w:ascii="Tahoma" w:hAnsi="Tahoma" w:cs="Tahoma"/>
              </w:rPr>
            </w:pPr>
            <w:r w:rsidRPr="00071CDB">
              <w:rPr>
                <w:rFonts w:ascii="Tahoma" w:hAnsi="Tahoma" w:cs="Tahoma"/>
              </w:rPr>
              <w:t xml:space="preserve"> </w:t>
            </w:r>
          </w:p>
        </w:tc>
      </w:tr>
      <w:tr w:rsidR="00462679" w:rsidRPr="00071CDB" w14:paraId="6887035B" w14:textId="77777777" w:rsidTr="00302ED9">
        <w:tblPrEx>
          <w:tblCellMar>
            <w:left w:w="84" w:type="dxa"/>
            <w:bottom w:w="13" w:type="dxa"/>
            <w:right w:w="3" w:type="dxa"/>
          </w:tblCellMar>
        </w:tblPrEx>
        <w:trPr>
          <w:cantSplit/>
          <w:trHeight w:val="768"/>
        </w:trPr>
        <w:tc>
          <w:tcPr>
            <w:tcW w:w="990" w:type="dxa"/>
            <w:tcBorders>
              <w:top w:val="single" w:sz="4" w:space="0" w:color="000000"/>
              <w:left w:val="single" w:sz="4" w:space="0" w:color="000000"/>
              <w:bottom w:val="single" w:sz="4" w:space="0" w:color="000000"/>
              <w:right w:val="single" w:sz="4" w:space="0" w:color="000000"/>
            </w:tcBorders>
          </w:tcPr>
          <w:p w14:paraId="31B4C058" w14:textId="77777777" w:rsidR="00462679" w:rsidRPr="00071CDB" w:rsidRDefault="00462679" w:rsidP="00C24A90">
            <w:pPr>
              <w:spacing w:line="259" w:lineRule="auto"/>
              <w:ind w:left="24"/>
              <w:jc w:val="center"/>
              <w:rPr>
                <w:rFonts w:ascii="Tahoma" w:hAnsi="Tahoma" w:cs="Tahoma"/>
              </w:rPr>
            </w:pPr>
            <w:r>
              <w:rPr>
                <w:rFonts w:ascii="Tahoma" w:hAnsi="Tahoma" w:cs="Tahoma"/>
                <w:lang w:val="el-GR"/>
              </w:rPr>
              <w:t>3</w:t>
            </w:r>
          </w:p>
        </w:tc>
        <w:tc>
          <w:tcPr>
            <w:tcW w:w="5245" w:type="dxa"/>
            <w:tcBorders>
              <w:top w:val="single" w:sz="4" w:space="0" w:color="000000"/>
              <w:left w:val="single" w:sz="4" w:space="0" w:color="000000"/>
              <w:bottom w:val="single" w:sz="4" w:space="0" w:color="000000"/>
              <w:right w:val="single" w:sz="4" w:space="0" w:color="000000"/>
            </w:tcBorders>
          </w:tcPr>
          <w:p w14:paraId="7E43B3C6" w14:textId="77777777" w:rsidR="00462679" w:rsidRPr="00071CDB" w:rsidRDefault="00462679" w:rsidP="00C24A90">
            <w:pPr>
              <w:spacing w:line="259" w:lineRule="auto"/>
              <w:ind w:left="22" w:right="109"/>
              <w:rPr>
                <w:rFonts w:ascii="Tahoma" w:hAnsi="Tahoma" w:cs="Tahoma"/>
                <w:lang w:val="el-GR"/>
              </w:rPr>
            </w:pPr>
            <w:r w:rsidRPr="007C49B0">
              <w:rPr>
                <w:rFonts w:ascii="Tahoma" w:hAnsi="Tahoma" w:cs="Tahoma"/>
                <w:lang w:val="el-GR"/>
              </w:rPr>
              <w:t>Ο Ανάδοχος θα πρέπει να ορίσει εγγράφως  με την κατάθεση της προσφοράς</w:t>
            </w:r>
            <w:r>
              <w:rPr>
                <w:rFonts w:ascii="Tahoma" w:hAnsi="Tahoma" w:cs="Tahoma"/>
                <w:lang w:val="el-GR"/>
              </w:rPr>
              <w:t xml:space="preserve"> του</w:t>
            </w:r>
            <w:r w:rsidRPr="007C49B0">
              <w:rPr>
                <w:rFonts w:ascii="Tahoma" w:hAnsi="Tahoma" w:cs="Tahoma"/>
                <w:lang w:val="el-GR"/>
              </w:rPr>
              <w:t xml:space="preserve"> υπεύθυνο παρακολούθησης και υλοποίησης του έργου ο οποίος οφείλει να επικοινωνεί άμεσα με την επιτροπή παρακολούθησης του έργου καθ΄ όλη  την διάρκεια του</w:t>
            </w:r>
          </w:p>
        </w:tc>
        <w:tc>
          <w:tcPr>
            <w:tcW w:w="1276" w:type="dxa"/>
            <w:tcBorders>
              <w:top w:val="single" w:sz="4" w:space="0" w:color="000000"/>
              <w:left w:val="single" w:sz="4" w:space="0" w:color="000000"/>
              <w:bottom w:val="single" w:sz="4" w:space="0" w:color="000000"/>
              <w:right w:val="single" w:sz="4" w:space="0" w:color="000000"/>
            </w:tcBorders>
          </w:tcPr>
          <w:p w14:paraId="0654C1E6" w14:textId="77777777" w:rsidR="00462679" w:rsidRPr="00071CDB" w:rsidRDefault="00462679" w:rsidP="00C24A90">
            <w:pPr>
              <w:spacing w:line="259" w:lineRule="auto"/>
              <w:ind w:left="19"/>
              <w:jc w:val="center"/>
              <w:rPr>
                <w:rFonts w:ascii="Tahoma" w:hAnsi="Tahoma" w:cs="Tahoma"/>
              </w:rPr>
            </w:pPr>
            <w:r w:rsidRPr="00071CDB">
              <w:rPr>
                <w:rFonts w:ascii="Tahoma" w:hAnsi="Tahoma" w:cs="Tahoma"/>
                <w:lang w:val="el-GR"/>
              </w:rPr>
              <w:t>ΝΑΙ</w:t>
            </w:r>
          </w:p>
        </w:tc>
        <w:tc>
          <w:tcPr>
            <w:tcW w:w="1278" w:type="dxa"/>
            <w:tcBorders>
              <w:top w:val="single" w:sz="4" w:space="0" w:color="000000"/>
              <w:left w:val="single" w:sz="4" w:space="0" w:color="000000"/>
              <w:bottom w:val="single" w:sz="4" w:space="0" w:color="000000"/>
              <w:right w:val="single" w:sz="4" w:space="0" w:color="000000"/>
            </w:tcBorders>
          </w:tcPr>
          <w:p w14:paraId="7C9F378B" w14:textId="77777777" w:rsidR="00462679" w:rsidRPr="00071CDB" w:rsidRDefault="00462679" w:rsidP="00C24A90">
            <w:pPr>
              <w:spacing w:line="259" w:lineRule="auto"/>
              <w:ind w:left="24"/>
              <w:rPr>
                <w:rFonts w:ascii="Tahoma" w:hAnsi="Tahoma" w:cs="Tahoma"/>
              </w:rPr>
            </w:pPr>
            <w:r w:rsidRPr="00071CDB">
              <w:rPr>
                <w:rFonts w:ascii="Tahoma" w:hAnsi="Tahoma" w:cs="Tahoma"/>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0322C909" w14:textId="77777777" w:rsidR="00462679" w:rsidRPr="00071CDB" w:rsidRDefault="00462679" w:rsidP="00C24A90">
            <w:pPr>
              <w:spacing w:line="259" w:lineRule="auto"/>
              <w:rPr>
                <w:rFonts w:ascii="Tahoma" w:hAnsi="Tahoma" w:cs="Tahoma"/>
              </w:rPr>
            </w:pPr>
            <w:r w:rsidRPr="00071CDB">
              <w:rPr>
                <w:rFonts w:ascii="Tahoma" w:hAnsi="Tahoma" w:cs="Tahoma"/>
              </w:rPr>
              <w:t xml:space="preserve"> </w:t>
            </w:r>
          </w:p>
        </w:tc>
      </w:tr>
      <w:tr w:rsidR="00D42CAE" w:rsidRPr="00071CDB" w14:paraId="5FE2915D" w14:textId="77777777" w:rsidTr="00302ED9">
        <w:trPr>
          <w:cantSplit/>
          <w:trHeight w:val="1102"/>
        </w:trPr>
        <w:tc>
          <w:tcPr>
            <w:tcW w:w="990" w:type="dxa"/>
            <w:tcBorders>
              <w:top w:val="single" w:sz="4" w:space="0" w:color="000000"/>
              <w:left w:val="single" w:sz="4" w:space="0" w:color="000000"/>
              <w:bottom w:val="single" w:sz="4" w:space="0" w:color="000000"/>
              <w:right w:val="single" w:sz="4" w:space="0" w:color="000000"/>
            </w:tcBorders>
          </w:tcPr>
          <w:p w14:paraId="1E98B6E5" w14:textId="77777777" w:rsidR="00D42CAE" w:rsidRPr="00071CDB" w:rsidRDefault="00D42CAE" w:rsidP="00D42CAE">
            <w:pPr>
              <w:spacing w:line="259" w:lineRule="auto"/>
              <w:ind w:left="2"/>
              <w:jc w:val="center"/>
              <w:rPr>
                <w:rFonts w:ascii="Tahoma" w:hAnsi="Tahoma" w:cs="Tahoma"/>
              </w:rPr>
            </w:pPr>
            <w:r>
              <w:rPr>
                <w:rFonts w:ascii="Tahoma" w:hAnsi="Tahoma" w:cs="Tahoma"/>
                <w:lang w:val="el-GR"/>
              </w:rPr>
              <w:t>4</w:t>
            </w:r>
          </w:p>
        </w:tc>
        <w:tc>
          <w:tcPr>
            <w:tcW w:w="5245" w:type="dxa"/>
            <w:tcBorders>
              <w:top w:val="single" w:sz="4" w:space="0" w:color="000000"/>
              <w:left w:val="single" w:sz="4" w:space="0" w:color="000000"/>
              <w:bottom w:val="single" w:sz="4" w:space="0" w:color="000000"/>
              <w:right w:val="single" w:sz="4" w:space="0" w:color="000000"/>
            </w:tcBorders>
          </w:tcPr>
          <w:p w14:paraId="63AD2AD5" w14:textId="77777777" w:rsidR="00D42CAE" w:rsidRPr="006201DE" w:rsidRDefault="00D42CAE" w:rsidP="00D42CAE">
            <w:pPr>
              <w:spacing w:line="259" w:lineRule="auto"/>
              <w:ind w:right="80"/>
              <w:rPr>
                <w:rFonts w:ascii="Tahoma" w:eastAsia="Times New Roman" w:hAnsi="Tahoma" w:cs="Tahoma"/>
                <w:bCs/>
                <w:lang w:val="el-GR"/>
              </w:rPr>
            </w:pPr>
            <w:r w:rsidRPr="007C49B0">
              <w:rPr>
                <w:rFonts w:ascii="Tahoma" w:eastAsia="Times New Roman" w:hAnsi="Tahoma" w:cs="Tahoma"/>
                <w:lang w:val="el-GR"/>
              </w:rPr>
              <w:t xml:space="preserve">Ο υποψήφιος Ανάδοχος θα πρέπει να </w:t>
            </w:r>
            <w:proofErr w:type="spellStart"/>
            <w:r>
              <w:rPr>
                <w:rFonts w:ascii="Tahoma" w:eastAsia="Times New Roman" w:hAnsi="Tahoma" w:cs="Tahoma"/>
                <w:lang w:val="el-GR"/>
              </w:rPr>
              <w:t>διαθετει</w:t>
            </w:r>
            <w:proofErr w:type="spellEnd"/>
            <w:r>
              <w:rPr>
                <w:rFonts w:ascii="Tahoma" w:eastAsia="Times New Roman" w:hAnsi="Tahoma" w:cs="Tahoma"/>
                <w:lang w:val="el-GR"/>
              </w:rPr>
              <w:t xml:space="preserve"> </w:t>
            </w:r>
            <w:r w:rsidRPr="007C49B0">
              <w:rPr>
                <w:rFonts w:ascii="Tahoma" w:eastAsia="Times New Roman" w:hAnsi="Tahoma" w:cs="Tahoma"/>
                <w:lang w:val="el-GR"/>
              </w:rPr>
              <w:t xml:space="preserve"> καθιερωμέν</w:t>
            </w:r>
            <w:r>
              <w:rPr>
                <w:rFonts w:ascii="Tahoma" w:eastAsia="Times New Roman" w:hAnsi="Tahoma" w:cs="Tahoma"/>
                <w:lang w:val="el-GR"/>
              </w:rPr>
              <w:t>α</w:t>
            </w:r>
            <w:r w:rsidRPr="007C49B0">
              <w:rPr>
                <w:rFonts w:ascii="Tahoma" w:eastAsia="Times New Roman" w:hAnsi="Tahoma" w:cs="Tahoma"/>
                <w:lang w:val="el-GR"/>
              </w:rPr>
              <w:t xml:space="preserve"> </w:t>
            </w:r>
            <w:r>
              <w:rPr>
                <w:rFonts w:ascii="Tahoma" w:eastAsia="Times New Roman" w:hAnsi="Tahoma" w:cs="Tahoma"/>
                <w:lang w:val="el-GR"/>
              </w:rPr>
              <w:t xml:space="preserve">και πιστοποιημένα </w:t>
            </w:r>
            <w:r>
              <w:rPr>
                <w:rFonts w:ascii="Tahoma" w:eastAsia="Times New Roman" w:hAnsi="Tahoma" w:cs="Tahoma"/>
                <w:bCs/>
                <w:lang w:val="el-GR"/>
              </w:rPr>
              <w:t xml:space="preserve">τα κάτωθι </w:t>
            </w:r>
            <w:r w:rsidRPr="006201DE">
              <w:rPr>
                <w:rFonts w:ascii="Tahoma" w:eastAsia="Times New Roman" w:hAnsi="Tahoma" w:cs="Tahoma"/>
                <w:bCs/>
                <w:lang w:val="el-GR"/>
              </w:rPr>
              <w:t>Συστήματα Διαχείρισης:</w:t>
            </w:r>
          </w:p>
          <w:p w14:paraId="05511DB3" w14:textId="77777777" w:rsidR="00C105F7" w:rsidRPr="006201DE" w:rsidRDefault="00C105F7" w:rsidP="00252835">
            <w:pPr>
              <w:pStyle w:val="aff0"/>
              <w:numPr>
                <w:ilvl w:val="0"/>
                <w:numId w:val="56"/>
              </w:numPr>
              <w:rPr>
                <w:rFonts w:ascii="Tahoma" w:hAnsi="Tahoma" w:cs="Tahoma"/>
                <w:bCs/>
                <w:lang w:val="el-GR"/>
              </w:rPr>
            </w:pPr>
            <w:r w:rsidRPr="006201DE">
              <w:rPr>
                <w:rFonts w:ascii="Tahoma" w:hAnsi="Tahoma" w:cs="Tahoma"/>
                <w:bCs/>
                <w:lang w:val="el-GR"/>
              </w:rPr>
              <w:t xml:space="preserve">Σύστημα Διαχείρισης Ποιότητας, σύμφωνα με το πρότυπο ISO 9001:2015 ή ισοδύναμο, </w:t>
            </w:r>
          </w:p>
          <w:p w14:paraId="13ED1A39" w14:textId="77777777" w:rsidR="00D42CAE" w:rsidRPr="006201DE" w:rsidRDefault="00D42CAE" w:rsidP="00252835">
            <w:pPr>
              <w:pStyle w:val="aff0"/>
              <w:numPr>
                <w:ilvl w:val="0"/>
                <w:numId w:val="56"/>
              </w:numPr>
              <w:rPr>
                <w:rFonts w:ascii="Tahoma" w:hAnsi="Tahoma" w:cs="Tahoma"/>
                <w:bCs/>
                <w:lang w:val="el-GR"/>
              </w:rPr>
            </w:pPr>
            <w:r w:rsidRPr="006201DE">
              <w:rPr>
                <w:rFonts w:ascii="Tahoma" w:hAnsi="Tahoma" w:cs="Tahoma"/>
                <w:bCs/>
                <w:lang w:val="el-GR"/>
              </w:rPr>
              <w:t xml:space="preserve">Σύστημα Διαχείρισης Ασφάλειας Πληροφοριών κατά ISO/IEC 27001:2013 ή ισοδύναμο, </w:t>
            </w:r>
          </w:p>
          <w:p w14:paraId="0A13A70C" w14:textId="77777777" w:rsidR="00D42CAE" w:rsidRPr="006201DE" w:rsidRDefault="00D42CAE" w:rsidP="00252835">
            <w:pPr>
              <w:pStyle w:val="aff0"/>
              <w:numPr>
                <w:ilvl w:val="0"/>
                <w:numId w:val="56"/>
              </w:numPr>
              <w:rPr>
                <w:rFonts w:ascii="Tahoma" w:hAnsi="Tahoma" w:cs="Tahoma"/>
                <w:bCs/>
                <w:lang w:val="el-GR"/>
              </w:rPr>
            </w:pPr>
            <w:r w:rsidRPr="006201DE">
              <w:rPr>
                <w:rFonts w:ascii="Tahoma" w:hAnsi="Tahoma" w:cs="Tahoma"/>
                <w:bCs/>
                <w:lang w:val="el-GR"/>
              </w:rPr>
              <w:t>Σύστημα Διαχείρισης Επιχειρησιακής Συνέχειας κατά ISO 22301:2019 ή ισοδύναμο,</w:t>
            </w:r>
          </w:p>
          <w:p w14:paraId="2EFC1C86" w14:textId="77777777" w:rsidR="00D42CAE" w:rsidRPr="006201DE" w:rsidRDefault="00D42CAE" w:rsidP="00252835">
            <w:pPr>
              <w:pStyle w:val="aff0"/>
              <w:numPr>
                <w:ilvl w:val="0"/>
                <w:numId w:val="56"/>
              </w:numPr>
              <w:rPr>
                <w:rFonts w:ascii="Tahoma" w:hAnsi="Tahoma" w:cs="Tahoma"/>
                <w:bCs/>
                <w:lang w:val="el-GR"/>
              </w:rPr>
            </w:pPr>
            <w:r w:rsidRPr="006201DE">
              <w:rPr>
                <w:rFonts w:ascii="Tahoma" w:hAnsi="Tahoma" w:cs="Tahoma"/>
                <w:bCs/>
                <w:lang w:val="el-GR"/>
              </w:rPr>
              <w:t xml:space="preserve">Σύστημα Διαχείρισης Υπηρεσιών της Τεχνολογίας Πληροφοριών κατά ISO 20000-1:2018 ή ισοδύναμο, </w:t>
            </w:r>
          </w:p>
          <w:p w14:paraId="18DF1E1E" w14:textId="77777777" w:rsidR="00D42CAE" w:rsidRPr="006201DE" w:rsidRDefault="00D42CAE" w:rsidP="00252835">
            <w:pPr>
              <w:pStyle w:val="aff0"/>
              <w:numPr>
                <w:ilvl w:val="0"/>
                <w:numId w:val="56"/>
              </w:numPr>
              <w:rPr>
                <w:rFonts w:ascii="Tahoma" w:hAnsi="Tahoma" w:cs="Tahoma"/>
                <w:bCs/>
                <w:lang w:val="el-GR"/>
              </w:rPr>
            </w:pPr>
            <w:r w:rsidRPr="006201DE">
              <w:rPr>
                <w:rFonts w:ascii="Tahoma" w:hAnsi="Tahoma" w:cs="Tahoma"/>
                <w:bCs/>
                <w:lang w:val="el-GR"/>
              </w:rPr>
              <w:t xml:space="preserve">Σύστημα Περιβαλλοντικής Διαχείρισης κατά ISO 14001:2015 ή ισοδύναμο, </w:t>
            </w:r>
          </w:p>
          <w:p w14:paraId="42932BC8" w14:textId="77777777" w:rsidR="00D42CAE" w:rsidRPr="006201DE" w:rsidRDefault="00D42CAE" w:rsidP="00252835">
            <w:pPr>
              <w:pStyle w:val="aff0"/>
              <w:numPr>
                <w:ilvl w:val="0"/>
                <w:numId w:val="56"/>
              </w:numPr>
              <w:rPr>
                <w:rFonts w:ascii="Tahoma" w:hAnsi="Tahoma" w:cs="Tahoma"/>
                <w:bCs/>
                <w:lang w:val="el-GR"/>
              </w:rPr>
            </w:pPr>
            <w:r w:rsidRPr="006201DE">
              <w:rPr>
                <w:rFonts w:ascii="Tahoma" w:hAnsi="Tahoma" w:cs="Tahoma"/>
                <w:bCs/>
                <w:lang w:val="el-GR"/>
              </w:rPr>
              <w:t>Σύστημα διαχείρισης της Υγείας και Ασφάλειας της Εργασίας κατά ISO 45001:2018 ή ισοδύναμο  και</w:t>
            </w:r>
          </w:p>
          <w:p w14:paraId="23036B0E" w14:textId="77777777" w:rsidR="00D42CAE" w:rsidRPr="006201DE" w:rsidRDefault="00D42CAE" w:rsidP="00252835">
            <w:pPr>
              <w:pStyle w:val="aff0"/>
              <w:numPr>
                <w:ilvl w:val="0"/>
                <w:numId w:val="56"/>
              </w:numPr>
              <w:spacing w:line="259" w:lineRule="auto"/>
              <w:ind w:right="80"/>
              <w:rPr>
                <w:rFonts w:ascii="Tahoma" w:hAnsi="Tahoma" w:cs="Tahoma"/>
                <w:bCs/>
                <w:lang w:val="el-GR"/>
              </w:rPr>
            </w:pPr>
            <w:proofErr w:type="spellStart"/>
            <w:r w:rsidRPr="006201DE">
              <w:rPr>
                <w:rFonts w:ascii="Tahoma" w:hAnsi="Tahoma" w:cs="Tahoma"/>
                <w:bCs/>
                <w:lang w:val="el-GR"/>
              </w:rPr>
              <w:t>Συστημα</w:t>
            </w:r>
            <w:proofErr w:type="spellEnd"/>
            <w:r w:rsidRPr="006201DE">
              <w:rPr>
                <w:rFonts w:ascii="Tahoma" w:hAnsi="Tahoma" w:cs="Tahoma"/>
                <w:bCs/>
                <w:lang w:val="el-GR"/>
              </w:rPr>
              <w:t xml:space="preserve"> διαχείρισης Προσωπικών Δεδομένων (</w:t>
            </w:r>
            <w:proofErr w:type="spellStart"/>
            <w:r w:rsidRPr="006201DE">
              <w:rPr>
                <w:rFonts w:ascii="Tahoma" w:hAnsi="Tahoma" w:cs="Tahoma"/>
                <w:bCs/>
                <w:lang w:val="el-GR"/>
              </w:rPr>
              <w:t>Ιδιωτικότητας</w:t>
            </w:r>
            <w:proofErr w:type="spellEnd"/>
            <w:r w:rsidRPr="006201DE">
              <w:rPr>
                <w:rFonts w:ascii="Tahoma" w:hAnsi="Tahoma" w:cs="Tahoma"/>
                <w:bCs/>
                <w:lang w:val="el-GR"/>
              </w:rPr>
              <w:t>)  κατά ISO/IEC 27701:2019 ή ισοδύναμο</w:t>
            </w:r>
          </w:p>
          <w:p w14:paraId="552EB1EE" w14:textId="77777777" w:rsidR="00D42CAE" w:rsidRPr="00302ED9" w:rsidRDefault="00D42CAE" w:rsidP="00D42CAE">
            <w:pPr>
              <w:spacing w:line="259" w:lineRule="auto"/>
              <w:ind w:right="80"/>
              <w:rPr>
                <w:rFonts w:ascii="Tahoma" w:eastAsia="Times New Roman" w:hAnsi="Tahoma" w:cs="Tahoma"/>
                <w:lang w:val="el-GR"/>
              </w:rPr>
            </w:pPr>
            <w:r w:rsidRPr="007C49B0">
              <w:rPr>
                <w:rFonts w:ascii="Tahoma" w:eastAsia="Times New Roman" w:hAnsi="Tahoma" w:cs="Tahoma"/>
                <w:lang w:val="el-GR"/>
              </w:rPr>
              <w:t xml:space="preserve">Να </w:t>
            </w:r>
            <w:r>
              <w:rPr>
                <w:rFonts w:ascii="Tahoma" w:eastAsia="Times New Roman" w:hAnsi="Tahoma" w:cs="Tahoma"/>
                <w:lang w:val="el-GR"/>
              </w:rPr>
              <w:t xml:space="preserve">υποβληθούν </w:t>
            </w:r>
            <w:r w:rsidRPr="007C49B0">
              <w:rPr>
                <w:rFonts w:ascii="Tahoma" w:eastAsia="Times New Roman" w:hAnsi="Tahoma" w:cs="Tahoma"/>
                <w:lang w:val="el-GR"/>
              </w:rPr>
              <w:t>αντίγραφ</w:t>
            </w:r>
            <w:r>
              <w:rPr>
                <w:rFonts w:ascii="Tahoma" w:eastAsia="Times New Roman" w:hAnsi="Tahoma" w:cs="Tahoma"/>
                <w:lang w:val="el-GR"/>
              </w:rPr>
              <w:t>α</w:t>
            </w:r>
            <w:r w:rsidRPr="007C49B0">
              <w:rPr>
                <w:rFonts w:ascii="Tahoma" w:eastAsia="Times New Roman" w:hAnsi="Tahoma" w:cs="Tahoma"/>
                <w:lang w:val="el-GR"/>
              </w:rPr>
              <w:t xml:space="preserve"> </w:t>
            </w:r>
            <w:r>
              <w:rPr>
                <w:rFonts w:ascii="Tahoma" w:eastAsia="Times New Roman" w:hAnsi="Tahoma" w:cs="Tahoma"/>
                <w:lang w:val="el-GR"/>
              </w:rPr>
              <w:t xml:space="preserve">των σχετικών με τα ως άνω συστήματα </w:t>
            </w:r>
            <w:r w:rsidRPr="007C49B0">
              <w:rPr>
                <w:rFonts w:ascii="Tahoma" w:eastAsia="Times New Roman" w:hAnsi="Tahoma" w:cs="Tahoma"/>
                <w:lang w:val="el-GR"/>
              </w:rPr>
              <w:t xml:space="preserve"> πιστοποιητικ</w:t>
            </w:r>
            <w:r>
              <w:rPr>
                <w:rFonts w:ascii="Tahoma" w:eastAsia="Times New Roman" w:hAnsi="Tahoma" w:cs="Tahoma"/>
                <w:lang w:val="el-GR"/>
              </w:rPr>
              <w:t xml:space="preserve">ών </w:t>
            </w:r>
            <w:r w:rsidRPr="007C49B0">
              <w:rPr>
                <w:rFonts w:ascii="Tahoma" w:eastAsia="Times New Roman" w:hAnsi="Tahoma" w:cs="Tahoma"/>
                <w:lang w:val="el-GR"/>
              </w:rPr>
              <w:t xml:space="preserve"> </w:t>
            </w:r>
            <w:r w:rsidR="00302ED9">
              <w:rPr>
                <w:rFonts w:ascii="Tahoma" w:eastAsia="Times New Roman" w:hAnsi="Tahoma" w:cs="Tahoma"/>
                <w:lang w:val="el-GR"/>
              </w:rPr>
              <w:t>σε ισχύ</w:t>
            </w:r>
            <w:r w:rsidRPr="007C49B0">
              <w:rPr>
                <w:rFonts w:ascii="Tahoma" w:eastAsia="Times New Roman" w:hAnsi="Tahoma" w:cs="Tahoma"/>
                <w:lang w:val="el-GR"/>
              </w:rPr>
              <w:t xml:space="preserve"> κατά την ημερομηνία υποβολής της προσφοράς</w:t>
            </w:r>
          </w:p>
        </w:tc>
        <w:tc>
          <w:tcPr>
            <w:tcW w:w="1276" w:type="dxa"/>
            <w:tcBorders>
              <w:top w:val="single" w:sz="4" w:space="0" w:color="000000"/>
              <w:left w:val="single" w:sz="4" w:space="0" w:color="000000"/>
              <w:bottom w:val="single" w:sz="4" w:space="0" w:color="000000"/>
              <w:right w:val="single" w:sz="4" w:space="0" w:color="000000"/>
            </w:tcBorders>
          </w:tcPr>
          <w:p w14:paraId="7B6CD9FD" w14:textId="77777777" w:rsidR="00D42CAE" w:rsidRPr="00071CDB" w:rsidRDefault="00D42CAE" w:rsidP="00D42CAE">
            <w:pPr>
              <w:spacing w:line="259" w:lineRule="auto"/>
              <w:jc w:val="center"/>
              <w:rPr>
                <w:rFonts w:ascii="Tahoma" w:hAnsi="Tahoma" w:cs="Tahoma"/>
              </w:rPr>
            </w:pPr>
            <w:r w:rsidRPr="00071CDB">
              <w:rPr>
                <w:rFonts w:ascii="Tahoma" w:hAnsi="Tahoma" w:cs="Tahoma"/>
                <w:lang w:val="el-GR"/>
              </w:rPr>
              <w:t>ΝΑΙ</w:t>
            </w:r>
          </w:p>
        </w:tc>
        <w:tc>
          <w:tcPr>
            <w:tcW w:w="1278" w:type="dxa"/>
            <w:tcBorders>
              <w:top w:val="single" w:sz="4" w:space="0" w:color="000000"/>
              <w:left w:val="single" w:sz="4" w:space="0" w:color="000000"/>
              <w:bottom w:val="single" w:sz="4" w:space="0" w:color="000000"/>
              <w:right w:val="single" w:sz="4" w:space="0" w:color="000000"/>
            </w:tcBorders>
          </w:tcPr>
          <w:p w14:paraId="19F3B9A5" w14:textId="77777777" w:rsidR="00D42CAE" w:rsidRPr="00071CDB" w:rsidRDefault="00D42CAE" w:rsidP="00D42CAE">
            <w:pPr>
              <w:spacing w:line="259" w:lineRule="auto"/>
              <w:ind w:left="2"/>
              <w:rPr>
                <w:rFonts w:ascii="Tahoma" w:hAnsi="Tahoma" w:cs="Tahoma"/>
              </w:rPr>
            </w:pPr>
            <w:r w:rsidRPr="00071CDB">
              <w:rPr>
                <w:rFonts w:ascii="Tahoma" w:hAnsi="Tahoma" w:cs="Tahoma"/>
              </w:rPr>
              <w:t xml:space="preserve"> </w:t>
            </w:r>
          </w:p>
        </w:tc>
        <w:tc>
          <w:tcPr>
            <w:tcW w:w="1701" w:type="dxa"/>
            <w:tcBorders>
              <w:top w:val="single" w:sz="4" w:space="0" w:color="000000"/>
              <w:left w:val="single" w:sz="4" w:space="0" w:color="000000"/>
              <w:bottom w:val="single" w:sz="4" w:space="0" w:color="000000"/>
              <w:right w:val="single" w:sz="4" w:space="0" w:color="000000"/>
            </w:tcBorders>
          </w:tcPr>
          <w:p w14:paraId="3625B6CC" w14:textId="77777777" w:rsidR="00D42CAE" w:rsidRPr="00071CDB" w:rsidRDefault="00D42CAE" w:rsidP="00D42CAE">
            <w:pPr>
              <w:spacing w:line="259" w:lineRule="auto"/>
              <w:ind w:left="2"/>
              <w:rPr>
                <w:rFonts w:ascii="Tahoma" w:hAnsi="Tahoma" w:cs="Tahoma"/>
              </w:rPr>
            </w:pPr>
            <w:r w:rsidRPr="00071CDB">
              <w:rPr>
                <w:rFonts w:ascii="Tahoma" w:hAnsi="Tahoma" w:cs="Tahoma"/>
              </w:rPr>
              <w:t xml:space="preserve"> </w:t>
            </w:r>
          </w:p>
        </w:tc>
      </w:tr>
    </w:tbl>
    <w:p w14:paraId="11EF9426" w14:textId="77777777" w:rsidR="00D63EFB" w:rsidRPr="00071CDB" w:rsidRDefault="00D63EFB" w:rsidP="00D63EFB">
      <w:pPr>
        <w:spacing w:after="389"/>
        <w:ind w:left="360"/>
        <w:rPr>
          <w:rFonts w:ascii="Tahoma" w:hAnsi="Tahoma" w:cs="Tahoma"/>
          <w:szCs w:val="22"/>
          <w:lang w:val="el-GR"/>
        </w:rPr>
      </w:pPr>
    </w:p>
    <w:p w14:paraId="2F1336D8" w14:textId="77777777" w:rsidR="00D63EFB" w:rsidRPr="00071CDB" w:rsidRDefault="00D63EFB" w:rsidP="00D63EFB">
      <w:pPr>
        <w:rPr>
          <w:rFonts w:ascii="Tahoma" w:hAnsi="Tahoma" w:cs="Tahoma"/>
          <w:szCs w:val="22"/>
          <w:lang w:val="el-GR"/>
        </w:rPr>
      </w:pPr>
    </w:p>
    <w:p w14:paraId="0F2BC96C" w14:textId="77777777" w:rsidR="007935DE" w:rsidRPr="00071CDB" w:rsidRDefault="007935DE" w:rsidP="000B34F3">
      <w:pPr>
        <w:rPr>
          <w:rFonts w:ascii="Tahoma" w:eastAsia="SimSun" w:hAnsi="Tahoma" w:cs="Tahoma"/>
          <w:szCs w:val="22"/>
          <w:lang w:val="el-GR"/>
        </w:rPr>
        <w:sectPr w:rsidR="007935DE" w:rsidRPr="00071CDB" w:rsidSect="00502E9B">
          <w:pgSz w:w="11906" w:h="16838"/>
          <w:pgMar w:top="1134" w:right="1134" w:bottom="1134" w:left="1134" w:header="720" w:footer="709" w:gutter="0"/>
          <w:cols w:space="720"/>
          <w:titlePg/>
          <w:docGrid w:linePitch="360"/>
        </w:sectPr>
      </w:pPr>
    </w:p>
    <w:p w14:paraId="1DDAFC9E" w14:textId="77777777" w:rsidR="00AC1873" w:rsidRPr="00071CDB" w:rsidRDefault="00AC1873" w:rsidP="00EC13E9">
      <w:pPr>
        <w:rPr>
          <w:rFonts w:ascii="Tahoma" w:eastAsia="SimSun" w:hAnsi="Tahoma" w:cs="Tahoma"/>
          <w:szCs w:val="22"/>
          <w:lang w:val="el-GR"/>
        </w:rPr>
      </w:pPr>
    </w:p>
    <w:p w14:paraId="7519FEB4" w14:textId="77777777" w:rsidR="008338F0" w:rsidRPr="00071CDB" w:rsidRDefault="003355E7" w:rsidP="003A109E">
      <w:pPr>
        <w:pStyle w:val="2"/>
        <w:rPr>
          <w:rFonts w:ascii="Tahoma" w:hAnsi="Tahoma" w:cs="Tahoma"/>
          <w:color w:val="000099"/>
          <w:sz w:val="22"/>
          <w:lang w:val="el-GR"/>
        </w:rPr>
      </w:pPr>
      <w:bookmarkStart w:id="526" w:name="_Toc161995477"/>
      <w:bookmarkStart w:id="527" w:name="_Ref496624736"/>
      <w:bookmarkStart w:id="528" w:name="_Ref496624788"/>
      <w:r w:rsidRPr="00071CDB">
        <w:rPr>
          <w:rFonts w:ascii="Tahoma" w:hAnsi="Tahoma" w:cs="Tahoma"/>
          <w:color w:val="000099"/>
          <w:sz w:val="22"/>
          <w:lang w:val="el-GR"/>
        </w:rPr>
        <w:t xml:space="preserve">ΠΑΡΑΡΤΗΜΑ ΙΙI – </w:t>
      </w:r>
      <w:r w:rsidR="004A23B9" w:rsidRPr="00071CDB">
        <w:rPr>
          <w:rFonts w:ascii="Tahoma" w:hAnsi="Tahoma" w:cs="Tahoma"/>
          <w:color w:val="000099"/>
          <w:sz w:val="22"/>
          <w:lang w:val="el-GR"/>
        </w:rPr>
        <w:t>ΕΥΡΩΠΑΙΚΟ ΕΝΙΑΙΟ ΕΓΓΡΑΦΟ ΣΥΜΒΑΣΗΣ (ΕΕΕΣ)</w:t>
      </w:r>
      <w:bookmarkEnd w:id="526"/>
      <w:r w:rsidR="004A23B9" w:rsidRPr="00071CDB">
        <w:rPr>
          <w:rFonts w:ascii="Tahoma" w:hAnsi="Tahoma" w:cs="Tahoma"/>
          <w:color w:val="000099"/>
          <w:sz w:val="22"/>
          <w:lang w:val="el-GR"/>
        </w:rPr>
        <w:t xml:space="preserve"> </w:t>
      </w:r>
      <w:bookmarkEnd w:id="527"/>
      <w:bookmarkEnd w:id="528"/>
    </w:p>
    <w:p w14:paraId="014D4045" w14:textId="77777777" w:rsidR="000F62F0" w:rsidRPr="00071CDB" w:rsidRDefault="000F62F0" w:rsidP="002B6100">
      <w:pPr>
        <w:rPr>
          <w:rFonts w:ascii="Tahoma" w:hAnsi="Tahoma" w:cs="Tahoma"/>
          <w:b/>
          <w:szCs w:val="22"/>
          <w:lang w:val="el-GR"/>
        </w:rPr>
      </w:pPr>
      <w:bookmarkStart w:id="529" w:name="_Ref510086970"/>
      <w:r w:rsidRPr="00071CDB">
        <w:rPr>
          <w:rFonts w:ascii="Tahoma" w:hAnsi="Tahoma" w:cs="Tahoma"/>
          <w:b/>
          <w:szCs w:val="22"/>
          <w:lang w:val="el-GR"/>
        </w:rPr>
        <w:t>ΕΥΡΩΠΑΙΚΟ ΕΝΙΑΙΟ ΕΓΓΡΑΦΟ ΣΥΜΒΑΣΗΣ (ΕΕΕΣ)</w:t>
      </w:r>
      <w:bookmarkEnd w:id="529"/>
      <w:r w:rsidRPr="00071CDB">
        <w:rPr>
          <w:rFonts w:ascii="Tahoma" w:hAnsi="Tahoma" w:cs="Tahoma"/>
          <w:b/>
          <w:szCs w:val="22"/>
          <w:lang w:val="el-GR"/>
        </w:rPr>
        <w:t xml:space="preserve"> </w:t>
      </w:r>
    </w:p>
    <w:p w14:paraId="0BA75ABB" w14:textId="77777777" w:rsidR="00346386" w:rsidRPr="00071CDB" w:rsidRDefault="00346386" w:rsidP="00346386">
      <w:pPr>
        <w:pStyle w:val="normalwithoutspacing"/>
        <w:rPr>
          <w:rFonts w:ascii="Tahoma" w:hAnsi="Tahoma" w:cs="Tahoma"/>
          <w:szCs w:val="22"/>
        </w:rPr>
      </w:pPr>
      <w:r w:rsidRPr="00071CDB">
        <w:rPr>
          <w:rFonts w:ascii="Tahoma" w:hAnsi="Tahoma" w:cs="Tahoma"/>
          <w:szCs w:val="22"/>
        </w:rPr>
        <w:t xml:space="preserve">Από τις 2-5-2019, οι αναθέτουσες αρχές συντάσσουν το ΕΕΕΣ με τη χρήση  της νέας ηλεκτρονικής υπηρεσίας </w:t>
      </w:r>
      <w:proofErr w:type="spellStart"/>
      <w:r w:rsidRPr="00071CDB">
        <w:rPr>
          <w:rFonts w:ascii="Tahoma" w:hAnsi="Tahoma" w:cs="Tahoma"/>
          <w:szCs w:val="22"/>
        </w:rPr>
        <w:t>Promitheus</w:t>
      </w:r>
      <w:proofErr w:type="spellEnd"/>
      <w:r w:rsidRPr="00071CDB">
        <w:rPr>
          <w:rFonts w:ascii="Tahoma" w:hAnsi="Tahoma" w:cs="Tahoma"/>
          <w:szCs w:val="22"/>
        </w:rPr>
        <w:t xml:space="preserve"> </w:t>
      </w:r>
      <w:proofErr w:type="spellStart"/>
      <w:r w:rsidRPr="00071CDB">
        <w:rPr>
          <w:rFonts w:ascii="Tahoma" w:hAnsi="Tahoma" w:cs="Tahoma"/>
          <w:szCs w:val="22"/>
        </w:rPr>
        <w:t>ESPDint</w:t>
      </w:r>
      <w:proofErr w:type="spellEnd"/>
      <w:r w:rsidRPr="00071CDB">
        <w:rPr>
          <w:rFonts w:ascii="Tahoma" w:hAnsi="Tahoma"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2E506C3C" w14:textId="77777777" w:rsidR="00346386" w:rsidRPr="00071CDB" w:rsidRDefault="00346386" w:rsidP="00346386">
      <w:pPr>
        <w:pStyle w:val="normalwithoutspacing"/>
        <w:rPr>
          <w:rFonts w:ascii="Tahoma" w:hAnsi="Tahoma" w:cs="Tahoma"/>
          <w:szCs w:val="22"/>
        </w:rPr>
      </w:pPr>
      <w:r w:rsidRPr="00071CDB">
        <w:rPr>
          <w:rFonts w:ascii="Tahoma" w:hAnsi="Tahoma" w:cs="Tahoma"/>
          <w:szCs w:val="22"/>
        </w:rPr>
        <w:t xml:space="preserve">Συνημμένα της παρούσας διακήρυξης περιλαμβάνονται: </w:t>
      </w:r>
    </w:p>
    <w:p w14:paraId="5E5516E5" w14:textId="77777777" w:rsidR="00346386" w:rsidRPr="00071CDB" w:rsidRDefault="00346386" w:rsidP="00252835">
      <w:pPr>
        <w:pStyle w:val="normalwithoutspacing"/>
        <w:numPr>
          <w:ilvl w:val="0"/>
          <w:numId w:val="29"/>
        </w:numPr>
        <w:rPr>
          <w:rFonts w:ascii="Tahoma" w:hAnsi="Tahoma" w:cs="Tahoma"/>
          <w:szCs w:val="22"/>
        </w:rPr>
      </w:pPr>
      <w:r w:rsidRPr="00071CDB">
        <w:rPr>
          <w:rFonts w:ascii="Tahoma" w:hAnsi="Tahoma" w:cs="Tahoma"/>
          <w:szCs w:val="22"/>
        </w:rPr>
        <w:t xml:space="preserve">Πρότυπο του Ευρωπαϊκού Ενιαίου Εγγράφου Σύμβασης (ΕΕΕΣ) της παρούσας διακήρυξης σε μορφή αρχείου </w:t>
      </w:r>
      <w:proofErr w:type="spellStart"/>
      <w:r w:rsidRPr="00071CDB">
        <w:rPr>
          <w:rFonts w:ascii="Tahoma" w:hAnsi="Tahoma" w:cs="Tahoma"/>
          <w:szCs w:val="22"/>
        </w:rPr>
        <w:t>pdf</w:t>
      </w:r>
      <w:proofErr w:type="spellEnd"/>
      <w:r w:rsidRPr="00071CDB">
        <w:rPr>
          <w:rFonts w:ascii="Tahoma" w:hAnsi="Tahoma" w:cs="Tahoma"/>
          <w:szCs w:val="22"/>
        </w:rPr>
        <w:t xml:space="preserve"> ψηφιακά υπογεγραμμένο, το οποίο αποτελεί αναπόσπαστο μέρος της διακήρυξης. </w:t>
      </w:r>
    </w:p>
    <w:p w14:paraId="015C3044" w14:textId="77777777" w:rsidR="00346386" w:rsidRPr="00071CDB" w:rsidRDefault="00346386" w:rsidP="00252835">
      <w:pPr>
        <w:pStyle w:val="normalwithoutspacing"/>
        <w:numPr>
          <w:ilvl w:val="0"/>
          <w:numId w:val="29"/>
        </w:numPr>
        <w:rPr>
          <w:rFonts w:ascii="Tahoma" w:hAnsi="Tahoma" w:cs="Tahoma"/>
          <w:szCs w:val="22"/>
        </w:rPr>
      </w:pPr>
      <w:r w:rsidRPr="00071CDB">
        <w:rPr>
          <w:rFonts w:ascii="Tahoma" w:hAnsi="Tahoma" w:cs="Tahoma"/>
          <w:szCs w:val="22"/>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8B44D0F" w14:textId="77777777" w:rsidR="00346386" w:rsidRPr="00071CDB" w:rsidRDefault="00346386" w:rsidP="00252835">
      <w:pPr>
        <w:pStyle w:val="normalwithoutspacing"/>
        <w:numPr>
          <w:ilvl w:val="0"/>
          <w:numId w:val="29"/>
        </w:numPr>
        <w:rPr>
          <w:rFonts w:ascii="Tahoma" w:hAnsi="Tahoma" w:cs="Tahoma"/>
          <w:szCs w:val="22"/>
        </w:rPr>
      </w:pPr>
      <w:r w:rsidRPr="00071CDB">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7FD26AB" w14:textId="77777777" w:rsidR="00346386" w:rsidRPr="00071CDB" w:rsidRDefault="00346386" w:rsidP="00346386">
      <w:pPr>
        <w:pStyle w:val="normalwithoutspacing"/>
        <w:rPr>
          <w:rFonts w:ascii="Tahoma" w:hAnsi="Tahoma" w:cs="Tahoma"/>
          <w:i/>
          <w:color w:val="5B9BD5"/>
          <w:szCs w:val="22"/>
        </w:rPr>
      </w:pPr>
    </w:p>
    <w:p w14:paraId="55C15AD7" w14:textId="77777777" w:rsidR="00346386" w:rsidRPr="00071CDB" w:rsidRDefault="00346386">
      <w:pPr>
        <w:pStyle w:val="normalwithoutspacing"/>
        <w:rPr>
          <w:rFonts w:ascii="Tahoma" w:hAnsi="Tahoma" w:cs="Tahoma"/>
          <w:szCs w:val="22"/>
        </w:rPr>
      </w:pPr>
    </w:p>
    <w:p w14:paraId="75C6D972" w14:textId="77777777" w:rsidR="00346386" w:rsidRPr="00071CDB" w:rsidRDefault="00346386">
      <w:pPr>
        <w:pStyle w:val="normalwithoutspacing"/>
        <w:rPr>
          <w:rFonts w:ascii="Tahoma" w:hAnsi="Tahoma" w:cs="Tahoma"/>
          <w:szCs w:val="22"/>
        </w:rPr>
      </w:pPr>
    </w:p>
    <w:p w14:paraId="6890E778" w14:textId="77777777" w:rsidR="000F62F0" w:rsidRPr="00071CDB" w:rsidRDefault="000F62F0">
      <w:pPr>
        <w:pStyle w:val="normalwithoutspacing"/>
        <w:rPr>
          <w:rFonts w:ascii="Tahoma" w:hAnsi="Tahoma" w:cs="Tahoma"/>
          <w:i/>
          <w:color w:val="5B9BD5"/>
          <w:szCs w:val="22"/>
        </w:rPr>
      </w:pPr>
    </w:p>
    <w:p w14:paraId="1A0CC694" w14:textId="77777777" w:rsidR="008338F0" w:rsidRPr="00071CDB" w:rsidRDefault="008338F0">
      <w:pPr>
        <w:pStyle w:val="normalwithoutspacing"/>
        <w:rPr>
          <w:rFonts w:ascii="Tahoma" w:hAnsi="Tahoma" w:cs="Tahoma"/>
          <w:i/>
          <w:color w:val="5B9BD5"/>
          <w:szCs w:val="22"/>
        </w:rPr>
      </w:pPr>
    </w:p>
    <w:p w14:paraId="772AE963" w14:textId="77777777" w:rsidR="00166662" w:rsidRPr="00071CDB" w:rsidRDefault="00166662">
      <w:pPr>
        <w:pStyle w:val="normalwithoutspacing"/>
        <w:rPr>
          <w:rFonts w:ascii="Tahoma" w:hAnsi="Tahoma" w:cs="Tahoma"/>
          <w:i/>
          <w:color w:val="5B9BD5"/>
          <w:szCs w:val="22"/>
        </w:rPr>
        <w:sectPr w:rsidR="00166662" w:rsidRPr="00071CDB" w:rsidSect="00502E9B">
          <w:pgSz w:w="11906" w:h="16838"/>
          <w:pgMar w:top="1134" w:right="1134" w:bottom="1134" w:left="1134" w:header="720" w:footer="709" w:gutter="0"/>
          <w:cols w:space="720"/>
          <w:titlePg/>
          <w:docGrid w:linePitch="360"/>
        </w:sectPr>
      </w:pPr>
    </w:p>
    <w:p w14:paraId="44488210" w14:textId="77777777" w:rsidR="006E4901" w:rsidRPr="00071CDB" w:rsidRDefault="003355E7" w:rsidP="003A109E">
      <w:pPr>
        <w:pStyle w:val="2"/>
        <w:rPr>
          <w:rFonts w:ascii="Tahoma" w:hAnsi="Tahoma" w:cs="Tahoma"/>
          <w:sz w:val="22"/>
          <w:lang w:val="el-GR"/>
        </w:rPr>
      </w:pPr>
      <w:bookmarkStart w:id="530" w:name="_Ref496624509"/>
      <w:bookmarkStart w:id="531" w:name="_Toc161995478"/>
      <w:r w:rsidRPr="00071CDB">
        <w:rPr>
          <w:rFonts w:ascii="Tahoma" w:hAnsi="Tahoma" w:cs="Tahoma"/>
          <w:sz w:val="22"/>
          <w:lang w:val="el-GR"/>
        </w:rPr>
        <w:lastRenderedPageBreak/>
        <w:t>ΠΑΡΑΡΤΗΜΑ Ι</w:t>
      </w:r>
      <w:r w:rsidRPr="00071CDB">
        <w:rPr>
          <w:rFonts w:ascii="Tahoma" w:hAnsi="Tahoma" w:cs="Tahoma"/>
          <w:sz w:val="22"/>
        </w:rPr>
        <w:t>V</w:t>
      </w:r>
      <w:r w:rsidRPr="00071CDB">
        <w:rPr>
          <w:rFonts w:ascii="Tahoma" w:hAnsi="Tahoma" w:cs="Tahoma"/>
          <w:sz w:val="22"/>
          <w:lang w:val="el-GR"/>
        </w:rPr>
        <w:t xml:space="preserve"> – </w:t>
      </w:r>
      <w:r w:rsidR="006E4901" w:rsidRPr="00071CDB">
        <w:rPr>
          <w:rFonts w:ascii="Tahoma" w:hAnsi="Tahoma" w:cs="Tahoma"/>
          <w:sz w:val="22"/>
          <w:lang w:val="el-GR"/>
        </w:rPr>
        <w:t>Υπόδειγμα Βιογραφικού Σημειώματος</w:t>
      </w:r>
      <w:bookmarkEnd w:id="530"/>
      <w:bookmarkEnd w:id="531"/>
    </w:p>
    <w:p w14:paraId="2CB26679" w14:textId="77777777" w:rsidR="006E4901" w:rsidRPr="00071CDB" w:rsidRDefault="006E4901" w:rsidP="006E4901">
      <w:pPr>
        <w:pStyle w:val="normalwithoutspacing"/>
        <w:rPr>
          <w:rFonts w:ascii="Tahoma" w:hAnsi="Tahoma" w:cs="Tahoma"/>
          <w:i/>
          <w:color w:val="5B9BD5"/>
          <w:szCs w:val="22"/>
        </w:rPr>
      </w:pPr>
    </w:p>
    <w:tbl>
      <w:tblPr>
        <w:tblW w:w="5000" w:type="pct"/>
        <w:tblLook w:val="0000" w:firstRow="0" w:lastRow="0" w:firstColumn="0" w:lastColumn="0" w:noHBand="0" w:noVBand="0"/>
      </w:tblPr>
      <w:tblGrid>
        <w:gridCol w:w="124"/>
        <w:gridCol w:w="1313"/>
        <w:gridCol w:w="286"/>
        <w:gridCol w:w="174"/>
        <w:gridCol w:w="157"/>
        <w:gridCol w:w="155"/>
        <w:gridCol w:w="175"/>
        <w:gridCol w:w="3714"/>
        <w:gridCol w:w="1266"/>
        <w:gridCol w:w="396"/>
        <w:gridCol w:w="94"/>
        <w:gridCol w:w="235"/>
        <w:gridCol w:w="1533"/>
      </w:tblGrid>
      <w:tr w:rsidR="006E4901" w:rsidRPr="00071CDB" w14:paraId="71F577FC" w14:textId="77777777" w:rsidTr="008B4966">
        <w:trPr>
          <w:trHeight w:val="567"/>
        </w:trPr>
        <w:tc>
          <w:tcPr>
            <w:tcW w:w="5000" w:type="pct"/>
            <w:gridSpan w:val="13"/>
            <w:tcBorders>
              <w:top w:val="single" w:sz="6" w:space="0" w:color="auto"/>
              <w:left w:val="single" w:sz="6" w:space="0" w:color="auto"/>
              <w:bottom w:val="single" w:sz="6" w:space="0" w:color="auto"/>
              <w:right w:val="single" w:sz="6" w:space="0" w:color="auto"/>
            </w:tcBorders>
            <w:shd w:val="pct10" w:color="auto" w:fill="auto"/>
            <w:vAlign w:val="center"/>
          </w:tcPr>
          <w:p w14:paraId="5311EE72" w14:textId="77777777" w:rsidR="006E4901" w:rsidRPr="00071CDB" w:rsidRDefault="006E4901" w:rsidP="008B4966">
            <w:pPr>
              <w:spacing w:line="276" w:lineRule="auto"/>
              <w:jc w:val="center"/>
              <w:rPr>
                <w:rFonts w:ascii="Tahoma" w:hAnsi="Tahoma" w:cs="Tahoma"/>
                <w:b/>
                <w:szCs w:val="22"/>
              </w:rPr>
            </w:pPr>
            <w:r w:rsidRPr="00071CDB">
              <w:rPr>
                <w:rFonts w:ascii="Tahoma" w:hAnsi="Tahoma" w:cs="Tahoma"/>
                <w:b/>
                <w:szCs w:val="22"/>
              </w:rPr>
              <w:t>ΒΙΟΓΡΑΦΙΚΟ ΣΗΜΕΙΩΜΑ</w:t>
            </w:r>
          </w:p>
        </w:tc>
      </w:tr>
      <w:tr w:rsidR="006E4901" w:rsidRPr="00071CDB" w14:paraId="7C847292" w14:textId="77777777" w:rsidTr="008B4966">
        <w:tc>
          <w:tcPr>
            <w:tcW w:w="5000" w:type="pct"/>
            <w:gridSpan w:val="13"/>
          </w:tcPr>
          <w:p w14:paraId="7108DFF3" w14:textId="77777777" w:rsidR="006E4901" w:rsidRPr="00071CDB" w:rsidRDefault="006E4901" w:rsidP="008B4966">
            <w:pPr>
              <w:spacing w:line="276" w:lineRule="auto"/>
              <w:rPr>
                <w:rFonts w:ascii="Tahoma" w:hAnsi="Tahoma" w:cs="Tahoma"/>
                <w:szCs w:val="22"/>
              </w:rPr>
            </w:pPr>
          </w:p>
        </w:tc>
      </w:tr>
      <w:tr w:rsidR="006E4901" w:rsidRPr="00071CDB" w14:paraId="093B0E8F" w14:textId="77777777" w:rsidTr="00F84664">
        <w:tc>
          <w:tcPr>
            <w:tcW w:w="3179" w:type="pct"/>
            <w:gridSpan w:val="8"/>
            <w:tcBorders>
              <w:top w:val="single" w:sz="6" w:space="0" w:color="auto"/>
              <w:left w:val="single" w:sz="6" w:space="0" w:color="auto"/>
              <w:bottom w:val="single" w:sz="6" w:space="0" w:color="auto"/>
              <w:right w:val="single" w:sz="6" w:space="0" w:color="auto"/>
            </w:tcBorders>
            <w:shd w:val="pct10" w:color="auto" w:fill="auto"/>
            <w:vAlign w:val="center"/>
          </w:tcPr>
          <w:p w14:paraId="002C50A4"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ΠΡΟΣΩΠΙΚΑ ΣΤΟΙΧΕΙΑ</w:t>
            </w:r>
          </w:p>
        </w:tc>
        <w:tc>
          <w:tcPr>
            <w:tcW w:w="1821" w:type="pct"/>
            <w:gridSpan w:val="5"/>
            <w:vAlign w:val="center"/>
          </w:tcPr>
          <w:p w14:paraId="3F1E51F6" w14:textId="77777777" w:rsidR="006E4901" w:rsidRPr="00071CDB" w:rsidRDefault="006E4901" w:rsidP="008B4966">
            <w:pPr>
              <w:spacing w:line="276" w:lineRule="auto"/>
              <w:rPr>
                <w:rFonts w:ascii="Tahoma" w:hAnsi="Tahoma" w:cs="Tahoma"/>
                <w:szCs w:val="22"/>
              </w:rPr>
            </w:pPr>
          </w:p>
        </w:tc>
      </w:tr>
      <w:tr w:rsidR="006E4901" w:rsidRPr="00071CDB" w14:paraId="25E964F5" w14:textId="77777777" w:rsidTr="00F84664">
        <w:tc>
          <w:tcPr>
            <w:tcW w:w="752" w:type="pct"/>
            <w:gridSpan w:val="2"/>
            <w:tcBorders>
              <w:top w:val="double" w:sz="6" w:space="0" w:color="auto"/>
              <w:left w:val="double" w:sz="6" w:space="0" w:color="auto"/>
              <w:bottom w:val="nil"/>
              <w:right w:val="nil"/>
            </w:tcBorders>
            <w:vAlign w:val="center"/>
          </w:tcPr>
          <w:p w14:paraId="39AA2AB0"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Επ</w:t>
            </w:r>
            <w:proofErr w:type="spellStart"/>
            <w:r w:rsidRPr="00071CDB">
              <w:rPr>
                <w:rFonts w:ascii="Tahoma" w:hAnsi="Tahoma" w:cs="Tahoma"/>
                <w:b/>
                <w:szCs w:val="22"/>
              </w:rPr>
              <w:t>ώνυμο</w:t>
            </w:r>
            <w:proofErr w:type="spellEnd"/>
            <w:r w:rsidRPr="00071CDB">
              <w:rPr>
                <w:rFonts w:ascii="Tahoma" w:hAnsi="Tahoma" w:cs="Tahoma"/>
                <w:b/>
                <w:szCs w:val="22"/>
              </w:rPr>
              <w:t>:</w:t>
            </w:r>
          </w:p>
        </w:tc>
        <w:tc>
          <w:tcPr>
            <w:tcW w:w="2427" w:type="pct"/>
            <w:gridSpan w:val="6"/>
            <w:tcBorders>
              <w:top w:val="double" w:sz="6" w:space="0" w:color="auto"/>
              <w:left w:val="nil"/>
              <w:bottom w:val="single" w:sz="6" w:space="0" w:color="auto"/>
              <w:right w:val="nil"/>
            </w:tcBorders>
            <w:vAlign w:val="center"/>
          </w:tcPr>
          <w:p w14:paraId="50347841" w14:textId="77777777" w:rsidR="006E4901" w:rsidRPr="00071CDB" w:rsidRDefault="006E4901" w:rsidP="008B4966">
            <w:pPr>
              <w:spacing w:line="276" w:lineRule="auto"/>
              <w:rPr>
                <w:rFonts w:ascii="Tahoma" w:hAnsi="Tahoma" w:cs="Tahoma"/>
                <w:szCs w:val="22"/>
              </w:rPr>
            </w:pPr>
          </w:p>
        </w:tc>
        <w:tc>
          <w:tcPr>
            <w:tcW w:w="660" w:type="pct"/>
            <w:tcBorders>
              <w:top w:val="double" w:sz="6" w:space="0" w:color="auto"/>
              <w:left w:val="nil"/>
              <w:bottom w:val="nil"/>
              <w:right w:val="nil"/>
            </w:tcBorders>
            <w:vAlign w:val="center"/>
          </w:tcPr>
          <w:p w14:paraId="07F6390C" w14:textId="77777777" w:rsidR="006E4901" w:rsidRPr="00071CDB" w:rsidRDefault="006E4901" w:rsidP="008B4966">
            <w:pPr>
              <w:spacing w:line="276" w:lineRule="auto"/>
              <w:rPr>
                <w:rFonts w:ascii="Tahoma" w:hAnsi="Tahoma" w:cs="Tahoma"/>
                <w:b/>
                <w:szCs w:val="22"/>
              </w:rPr>
            </w:pPr>
            <w:proofErr w:type="spellStart"/>
            <w:r w:rsidRPr="00071CDB">
              <w:rPr>
                <w:rFonts w:ascii="Tahoma" w:hAnsi="Tahoma" w:cs="Tahoma"/>
                <w:b/>
                <w:szCs w:val="22"/>
              </w:rPr>
              <w:t>Όνομ</w:t>
            </w:r>
            <w:proofErr w:type="spellEnd"/>
            <w:r w:rsidRPr="00071CDB">
              <w:rPr>
                <w:rFonts w:ascii="Tahoma" w:hAnsi="Tahoma" w:cs="Tahoma"/>
                <w:b/>
                <w:szCs w:val="22"/>
              </w:rPr>
              <w:t>α:</w:t>
            </w:r>
          </w:p>
        </w:tc>
        <w:tc>
          <w:tcPr>
            <w:tcW w:w="1161" w:type="pct"/>
            <w:gridSpan w:val="4"/>
            <w:tcBorders>
              <w:top w:val="double" w:sz="6" w:space="0" w:color="auto"/>
              <w:left w:val="nil"/>
              <w:bottom w:val="single" w:sz="6" w:space="0" w:color="auto"/>
              <w:right w:val="double" w:sz="6" w:space="0" w:color="auto"/>
            </w:tcBorders>
            <w:vAlign w:val="center"/>
          </w:tcPr>
          <w:p w14:paraId="0BF73643" w14:textId="77777777" w:rsidR="006E4901" w:rsidRPr="00071CDB" w:rsidRDefault="006E4901" w:rsidP="008B4966">
            <w:pPr>
              <w:spacing w:line="276" w:lineRule="auto"/>
              <w:rPr>
                <w:rFonts w:ascii="Tahoma" w:hAnsi="Tahoma" w:cs="Tahoma"/>
                <w:szCs w:val="22"/>
              </w:rPr>
            </w:pPr>
          </w:p>
        </w:tc>
      </w:tr>
      <w:tr w:rsidR="006E4901" w:rsidRPr="00071CDB" w14:paraId="065467A3" w14:textId="77777777" w:rsidTr="008B4966">
        <w:trPr>
          <w:trHeight w:val="247"/>
        </w:trPr>
        <w:tc>
          <w:tcPr>
            <w:tcW w:w="5000" w:type="pct"/>
            <w:gridSpan w:val="13"/>
            <w:tcBorders>
              <w:top w:val="nil"/>
              <w:left w:val="double" w:sz="6" w:space="0" w:color="auto"/>
              <w:bottom w:val="nil"/>
              <w:right w:val="double" w:sz="6" w:space="0" w:color="auto"/>
            </w:tcBorders>
            <w:vAlign w:val="center"/>
          </w:tcPr>
          <w:p w14:paraId="05D2E2D3" w14:textId="77777777" w:rsidR="006E4901" w:rsidRPr="00071CDB" w:rsidRDefault="006E4901" w:rsidP="008B4966">
            <w:pPr>
              <w:spacing w:line="276" w:lineRule="auto"/>
              <w:rPr>
                <w:rFonts w:ascii="Tahoma" w:hAnsi="Tahoma" w:cs="Tahoma"/>
                <w:szCs w:val="22"/>
              </w:rPr>
            </w:pPr>
          </w:p>
        </w:tc>
      </w:tr>
      <w:tr w:rsidR="006E4901" w:rsidRPr="00071CDB" w14:paraId="0EA90710" w14:textId="77777777" w:rsidTr="00F84664">
        <w:tc>
          <w:tcPr>
            <w:tcW w:w="903" w:type="pct"/>
            <w:gridSpan w:val="3"/>
            <w:tcBorders>
              <w:top w:val="nil"/>
              <w:left w:val="double" w:sz="6" w:space="0" w:color="auto"/>
              <w:bottom w:val="nil"/>
              <w:right w:val="nil"/>
            </w:tcBorders>
            <w:vAlign w:val="center"/>
          </w:tcPr>
          <w:p w14:paraId="6F18876B"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Πα</w:t>
            </w:r>
            <w:proofErr w:type="spellStart"/>
            <w:r w:rsidRPr="00071CDB">
              <w:rPr>
                <w:rFonts w:ascii="Tahoma" w:hAnsi="Tahoma" w:cs="Tahoma"/>
                <w:b/>
                <w:szCs w:val="22"/>
              </w:rPr>
              <w:t>τρώνυμο</w:t>
            </w:r>
            <w:proofErr w:type="spellEnd"/>
            <w:r w:rsidRPr="00071CDB">
              <w:rPr>
                <w:rFonts w:ascii="Tahoma" w:hAnsi="Tahoma" w:cs="Tahoma"/>
                <w:b/>
                <w:szCs w:val="22"/>
              </w:rPr>
              <w:t>:</w:t>
            </w:r>
          </w:p>
        </w:tc>
        <w:tc>
          <w:tcPr>
            <w:tcW w:w="2277" w:type="pct"/>
            <w:gridSpan w:val="5"/>
            <w:tcBorders>
              <w:top w:val="nil"/>
              <w:left w:val="nil"/>
              <w:bottom w:val="single" w:sz="6" w:space="0" w:color="auto"/>
              <w:right w:val="nil"/>
            </w:tcBorders>
            <w:vAlign w:val="center"/>
          </w:tcPr>
          <w:p w14:paraId="1B0FFE59" w14:textId="77777777" w:rsidR="006E4901" w:rsidRPr="00071CDB" w:rsidRDefault="006E4901" w:rsidP="008B4966">
            <w:pPr>
              <w:spacing w:line="276" w:lineRule="auto"/>
              <w:rPr>
                <w:rFonts w:ascii="Tahoma" w:hAnsi="Tahoma" w:cs="Tahoma"/>
                <w:szCs w:val="22"/>
              </w:rPr>
            </w:pPr>
          </w:p>
        </w:tc>
        <w:tc>
          <w:tcPr>
            <w:tcW w:w="919" w:type="pct"/>
            <w:gridSpan w:val="3"/>
            <w:vAlign w:val="center"/>
          </w:tcPr>
          <w:p w14:paraId="4F9D5427" w14:textId="77777777" w:rsidR="006E4901" w:rsidRPr="00071CDB" w:rsidRDefault="006E4901" w:rsidP="008B4966">
            <w:pPr>
              <w:spacing w:line="276" w:lineRule="auto"/>
              <w:rPr>
                <w:rFonts w:ascii="Tahoma" w:hAnsi="Tahoma" w:cs="Tahoma"/>
                <w:b/>
                <w:szCs w:val="22"/>
              </w:rPr>
            </w:pPr>
            <w:proofErr w:type="spellStart"/>
            <w:r w:rsidRPr="00071CDB">
              <w:rPr>
                <w:rFonts w:ascii="Tahoma" w:hAnsi="Tahoma" w:cs="Tahoma"/>
                <w:b/>
                <w:szCs w:val="22"/>
              </w:rPr>
              <w:t>Μητρώνυμο</w:t>
            </w:r>
            <w:proofErr w:type="spellEnd"/>
            <w:r w:rsidRPr="00071CDB">
              <w:rPr>
                <w:rFonts w:ascii="Tahoma" w:hAnsi="Tahoma" w:cs="Tahoma"/>
                <w:b/>
                <w:szCs w:val="22"/>
              </w:rPr>
              <w:t>:</w:t>
            </w:r>
          </w:p>
        </w:tc>
        <w:tc>
          <w:tcPr>
            <w:tcW w:w="901" w:type="pct"/>
            <w:gridSpan w:val="2"/>
            <w:tcBorders>
              <w:top w:val="nil"/>
              <w:left w:val="nil"/>
              <w:bottom w:val="single" w:sz="6" w:space="0" w:color="auto"/>
              <w:right w:val="double" w:sz="6" w:space="0" w:color="auto"/>
            </w:tcBorders>
            <w:vAlign w:val="center"/>
          </w:tcPr>
          <w:p w14:paraId="61B2425E" w14:textId="77777777" w:rsidR="006E4901" w:rsidRPr="00071CDB" w:rsidRDefault="006E4901" w:rsidP="008B4966">
            <w:pPr>
              <w:spacing w:line="276" w:lineRule="auto"/>
              <w:rPr>
                <w:rFonts w:ascii="Tahoma" w:hAnsi="Tahoma" w:cs="Tahoma"/>
                <w:szCs w:val="22"/>
              </w:rPr>
            </w:pPr>
          </w:p>
        </w:tc>
      </w:tr>
      <w:tr w:rsidR="006E4901" w:rsidRPr="00071CDB" w14:paraId="34AF8B19" w14:textId="77777777" w:rsidTr="008B4966">
        <w:tc>
          <w:tcPr>
            <w:tcW w:w="5000" w:type="pct"/>
            <w:gridSpan w:val="13"/>
            <w:tcBorders>
              <w:top w:val="nil"/>
              <w:left w:val="double" w:sz="6" w:space="0" w:color="auto"/>
              <w:bottom w:val="nil"/>
              <w:right w:val="double" w:sz="6" w:space="0" w:color="auto"/>
            </w:tcBorders>
            <w:vAlign w:val="center"/>
          </w:tcPr>
          <w:p w14:paraId="0580AE68" w14:textId="77777777" w:rsidR="006E4901" w:rsidRPr="00071CDB" w:rsidRDefault="006E4901" w:rsidP="008B4966">
            <w:pPr>
              <w:spacing w:line="276" w:lineRule="auto"/>
              <w:rPr>
                <w:rFonts w:ascii="Tahoma" w:hAnsi="Tahoma" w:cs="Tahoma"/>
                <w:szCs w:val="22"/>
              </w:rPr>
            </w:pPr>
          </w:p>
        </w:tc>
      </w:tr>
      <w:tr w:rsidR="006E4901" w:rsidRPr="00071CDB" w14:paraId="75428865" w14:textId="77777777" w:rsidTr="00F84664">
        <w:tc>
          <w:tcPr>
            <w:tcW w:w="996" w:type="pct"/>
            <w:gridSpan w:val="4"/>
            <w:tcBorders>
              <w:top w:val="nil"/>
              <w:left w:val="double" w:sz="6" w:space="0" w:color="auto"/>
              <w:bottom w:val="nil"/>
              <w:right w:val="nil"/>
            </w:tcBorders>
            <w:vAlign w:val="center"/>
          </w:tcPr>
          <w:p w14:paraId="4D780437" w14:textId="77777777" w:rsidR="006E4901" w:rsidRPr="00071CDB" w:rsidRDefault="006E4901" w:rsidP="008B4966">
            <w:pPr>
              <w:spacing w:line="276" w:lineRule="auto"/>
              <w:rPr>
                <w:rFonts w:ascii="Tahoma" w:hAnsi="Tahoma" w:cs="Tahoma"/>
                <w:b/>
                <w:szCs w:val="22"/>
              </w:rPr>
            </w:pPr>
            <w:proofErr w:type="spellStart"/>
            <w:r w:rsidRPr="00071CDB">
              <w:rPr>
                <w:rFonts w:ascii="Tahoma" w:hAnsi="Tahoma" w:cs="Tahoma"/>
                <w:b/>
                <w:szCs w:val="22"/>
              </w:rPr>
              <w:t>Ημερομηνί</w:t>
            </w:r>
            <w:proofErr w:type="spellEnd"/>
            <w:r w:rsidRPr="00071CDB">
              <w:rPr>
                <w:rFonts w:ascii="Tahoma" w:hAnsi="Tahoma" w:cs="Tahoma"/>
                <w:b/>
                <w:szCs w:val="22"/>
              </w:rPr>
              <w:t xml:space="preserve">α </w:t>
            </w:r>
            <w:proofErr w:type="spellStart"/>
            <w:r w:rsidRPr="00071CDB">
              <w:rPr>
                <w:rFonts w:ascii="Tahoma" w:hAnsi="Tahoma" w:cs="Tahoma"/>
                <w:b/>
                <w:szCs w:val="22"/>
              </w:rPr>
              <w:t>Γέννησης</w:t>
            </w:r>
            <w:proofErr w:type="spellEnd"/>
            <w:r w:rsidRPr="00071CDB">
              <w:rPr>
                <w:rFonts w:ascii="Tahoma" w:hAnsi="Tahoma" w:cs="Tahoma"/>
                <w:b/>
                <w:szCs w:val="22"/>
              </w:rPr>
              <w:t>:</w:t>
            </w:r>
          </w:p>
        </w:tc>
        <w:tc>
          <w:tcPr>
            <w:tcW w:w="2183" w:type="pct"/>
            <w:gridSpan w:val="4"/>
            <w:tcBorders>
              <w:top w:val="nil"/>
              <w:left w:val="nil"/>
              <w:bottom w:val="single" w:sz="6" w:space="0" w:color="auto"/>
              <w:right w:val="nil"/>
            </w:tcBorders>
            <w:vAlign w:val="center"/>
          </w:tcPr>
          <w:p w14:paraId="10468C6C" w14:textId="77777777" w:rsidR="006E4901" w:rsidRPr="00071CDB" w:rsidRDefault="006E4901" w:rsidP="008B4966">
            <w:pPr>
              <w:spacing w:line="276" w:lineRule="auto"/>
              <w:rPr>
                <w:rFonts w:ascii="Tahoma" w:hAnsi="Tahoma" w:cs="Tahoma"/>
                <w:szCs w:val="22"/>
              </w:rPr>
            </w:pPr>
            <w:r w:rsidRPr="00071CDB">
              <w:rPr>
                <w:rFonts w:ascii="Tahoma" w:hAnsi="Tahoma" w:cs="Tahoma"/>
                <w:szCs w:val="22"/>
              </w:rPr>
              <w:t>__ /__ / ____</w:t>
            </w:r>
          </w:p>
        </w:tc>
        <w:tc>
          <w:tcPr>
            <w:tcW w:w="1043" w:type="pct"/>
            <w:gridSpan w:val="4"/>
            <w:vAlign w:val="center"/>
          </w:tcPr>
          <w:p w14:paraId="7D85C7EC" w14:textId="77777777" w:rsidR="006E4901" w:rsidRPr="00071CDB" w:rsidRDefault="006E4901" w:rsidP="008B4966">
            <w:pPr>
              <w:spacing w:line="276" w:lineRule="auto"/>
              <w:rPr>
                <w:rFonts w:ascii="Tahoma" w:hAnsi="Tahoma" w:cs="Tahoma"/>
                <w:b/>
                <w:szCs w:val="22"/>
              </w:rPr>
            </w:pPr>
            <w:proofErr w:type="spellStart"/>
            <w:r w:rsidRPr="00071CDB">
              <w:rPr>
                <w:rFonts w:ascii="Tahoma" w:hAnsi="Tahoma" w:cs="Tahoma"/>
                <w:b/>
                <w:szCs w:val="22"/>
              </w:rPr>
              <w:t>Τό</w:t>
            </w:r>
            <w:proofErr w:type="spellEnd"/>
            <w:r w:rsidRPr="00071CDB">
              <w:rPr>
                <w:rFonts w:ascii="Tahoma" w:hAnsi="Tahoma" w:cs="Tahoma"/>
                <w:b/>
                <w:szCs w:val="22"/>
              </w:rPr>
              <w:t xml:space="preserve">πος </w:t>
            </w:r>
            <w:proofErr w:type="spellStart"/>
            <w:r w:rsidRPr="00071CDB">
              <w:rPr>
                <w:rFonts w:ascii="Tahoma" w:hAnsi="Tahoma" w:cs="Tahoma"/>
                <w:b/>
                <w:szCs w:val="22"/>
              </w:rPr>
              <w:t>Γέννησης</w:t>
            </w:r>
            <w:proofErr w:type="spellEnd"/>
            <w:r w:rsidRPr="00071CDB">
              <w:rPr>
                <w:rFonts w:ascii="Tahoma" w:hAnsi="Tahoma" w:cs="Tahoma"/>
                <w:b/>
                <w:szCs w:val="22"/>
              </w:rPr>
              <w:t>:</w:t>
            </w:r>
          </w:p>
        </w:tc>
        <w:tc>
          <w:tcPr>
            <w:tcW w:w="778" w:type="pct"/>
            <w:tcBorders>
              <w:top w:val="nil"/>
              <w:left w:val="nil"/>
              <w:bottom w:val="single" w:sz="6" w:space="0" w:color="auto"/>
              <w:right w:val="double" w:sz="6" w:space="0" w:color="auto"/>
            </w:tcBorders>
            <w:vAlign w:val="center"/>
          </w:tcPr>
          <w:p w14:paraId="1053ADE3" w14:textId="77777777" w:rsidR="006E4901" w:rsidRPr="00071CDB" w:rsidRDefault="006E4901" w:rsidP="008B4966">
            <w:pPr>
              <w:spacing w:line="276" w:lineRule="auto"/>
              <w:rPr>
                <w:rFonts w:ascii="Tahoma" w:hAnsi="Tahoma" w:cs="Tahoma"/>
                <w:szCs w:val="22"/>
              </w:rPr>
            </w:pPr>
          </w:p>
        </w:tc>
      </w:tr>
      <w:tr w:rsidR="006E4901" w:rsidRPr="00071CDB" w14:paraId="498E1F90" w14:textId="77777777" w:rsidTr="008B4966">
        <w:tc>
          <w:tcPr>
            <w:tcW w:w="5000" w:type="pct"/>
            <w:gridSpan w:val="13"/>
            <w:tcBorders>
              <w:top w:val="nil"/>
              <w:left w:val="double" w:sz="6" w:space="0" w:color="auto"/>
              <w:bottom w:val="nil"/>
              <w:right w:val="double" w:sz="6" w:space="0" w:color="auto"/>
            </w:tcBorders>
            <w:vAlign w:val="center"/>
          </w:tcPr>
          <w:p w14:paraId="14778DF8" w14:textId="77777777" w:rsidR="006E4901" w:rsidRPr="00071CDB" w:rsidRDefault="006E4901" w:rsidP="008B4966">
            <w:pPr>
              <w:spacing w:line="276" w:lineRule="auto"/>
              <w:rPr>
                <w:rFonts w:ascii="Tahoma" w:hAnsi="Tahoma" w:cs="Tahoma"/>
                <w:szCs w:val="22"/>
              </w:rPr>
            </w:pPr>
          </w:p>
        </w:tc>
      </w:tr>
      <w:tr w:rsidR="006E4901" w:rsidRPr="00071CDB" w14:paraId="15EBD8D6" w14:textId="77777777" w:rsidTr="00F84664">
        <w:tc>
          <w:tcPr>
            <w:tcW w:w="1247" w:type="pct"/>
            <w:gridSpan w:val="7"/>
            <w:tcBorders>
              <w:top w:val="nil"/>
              <w:left w:val="double" w:sz="6" w:space="0" w:color="auto"/>
              <w:bottom w:val="nil"/>
              <w:right w:val="nil"/>
            </w:tcBorders>
            <w:vAlign w:val="center"/>
          </w:tcPr>
          <w:p w14:paraId="6C5DA130" w14:textId="77777777" w:rsidR="006E4901" w:rsidRPr="00071CDB" w:rsidRDefault="006E4901" w:rsidP="008B4966">
            <w:pPr>
              <w:spacing w:line="276" w:lineRule="auto"/>
              <w:rPr>
                <w:rFonts w:ascii="Tahoma" w:hAnsi="Tahoma" w:cs="Tahoma"/>
                <w:b/>
                <w:szCs w:val="22"/>
              </w:rPr>
            </w:pPr>
            <w:proofErr w:type="spellStart"/>
            <w:r w:rsidRPr="00071CDB">
              <w:rPr>
                <w:rFonts w:ascii="Tahoma" w:hAnsi="Tahoma" w:cs="Tahoma"/>
                <w:b/>
                <w:szCs w:val="22"/>
              </w:rPr>
              <w:t>Τηλέφωνο</w:t>
            </w:r>
            <w:proofErr w:type="spellEnd"/>
            <w:r w:rsidRPr="00071CDB">
              <w:rPr>
                <w:rFonts w:ascii="Tahoma" w:hAnsi="Tahoma" w:cs="Tahoma"/>
                <w:b/>
                <w:szCs w:val="22"/>
              </w:rPr>
              <w:t>:</w:t>
            </w:r>
          </w:p>
        </w:tc>
        <w:tc>
          <w:tcPr>
            <w:tcW w:w="1932" w:type="pct"/>
            <w:tcBorders>
              <w:top w:val="nil"/>
              <w:left w:val="nil"/>
              <w:bottom w:val="single" w:sz="6" w:space="0" w:color="auto"/>
              <w:right w:val="nil"/>
            </w:tcBorders>
            <w:vAlign w:val="center"/>
          </w:tcPr>
          <w:p w14:paraId="5EFDB262" w14:textId="77777777" w:rsidR="006E4901" w:rsidRPr="00071CDB" w:rsidRDefault="006E4901" w:rsidP="008B4966">
            <w:pPr>
              <w:spacing w:line="276" w:lineRule="auto"/>
              <w:rPr>
                <w:rFonts w:ascii="Tahoma" w:hAnsi="Tahoma" w:cs="Tahoma"/>
                <w:szCs w:val="22"/>
              </w:rPr>
            </w:pPr>
          </w:p>
        </w:tc>
        <w:tc>
          <w:tcPr>
            <w:tcW w:w="868" w:type="pct"/>
            <w:gridSpan w:val="2"/>
            <w:vAlign w:val="center"/>
          </w:tcPr>
          <w:p w14:paraId="45B154DC"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E-mail:</w:t>
            </w:r>
          </w:p>
        </w:tc>
        <w:tc>
          <w:tcPr>
            <w:tcW w:w="952" w:type="pct"/>
            <w:gridSpan w:val="3"/>
            <w:tcBorders>
              <w:top w:val="nil"/>
              <w:left w:val="nil"/>
              <w:bottom w:val="single" w:sz="6" w:space="0" w:color="auto"/>
              <w:right w:val="double" w:sz="6" w:space="0" w:color="auto"/>
            </w:tcBorders>
            <w:vAlign w:val="center"/>
          </w:tcPr>
          <w:p w14:paraId="3F114E0B" w14:textId="77777777" w:rsidR="006E4901" w:rsidRPr="00071CDB" w:rsidRDefault="006E4901" w:rsidP="008B4966">
            <w:pPr>
              <w:spacing w:line="276" w:lineRule="auto"/>
              <w:rPr>
                <w:rFonts w:ascii="Tahoma" w:hAnsi="Tahoma" w:cs="Tahoma"/>
                <w:szCs w:val="22"/>
              </w:rPr>
            </w:pPr>
          </w:p>
        </w:tc>
      </w:tr>
      <w:tr w:rsidR="006E4901" w:rsidRPr="00071CDB" w14:paraId="57288861" w14:textId="77777777" w:rsidTr="00F84664">
        <w:tc>
          <w:tcPr>
            <w:tcW w:w="1247" w:type="pct"/>
            <w:gridSpan w:val="7"/>
            <w:tcBorders>
              <w:top w:val="nil"/>
              <w:left w:val="double" w:sz="6" w:space="0" w:color="auto"/>
              <w:bottom w:val="nil"/>
              <w:right w:val="nil"/>
            </w:tcBorders>
            <w:vAlign w:val="center"/>
          </w:tcPr>
          <w:p w14:paraId="13EA3F3E"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Fax:</w:t>
            </w:r>
          </w:p>
        </w:tc>
        <w:tc>
          <w:tcPr>
            <w:tcW w:w="1932" w:type="pct"/>
            <w:tcBorders>
              <w:top w:val="nil"/>
              <w:left w:val="nil"/>
              <w:bottom w:val="single" w:sz="6" w:space="0" w:color="auto"/>
              <w:right w:val="nil"/>
            </w:tcBorders>
            <w:vAlign w:val="center"/>
          </w:tcPr>
          <w:p w14:paraId="1C88FB87" w14:textId="77777777" w:rsidR="006E4901" w:rsidRPr="00071CDB" w:rsidRDefault="006E4901" w:rsidP="008B4966">
            <w:pPr>
              <w:spacing w:line="276" w:lineRule="auto"/>
              <w:rPr>
                <w:rFonts w:ascii="Tahoma" w:hAnsi="Tahoma" w:cs="Tahoma"/>
                <w:szCs w:val="22"/>
              </w:rPr>
            </w:pPr>
          </w:p>
        </w:tc>
        <w:tc>
          <w:tcPr>
            <w:tcW w:w="868" w:type="pct"/>
            <w:gridSpan w:val="2"/>
            <w:vAlign w:val="center"/>
          </w:tcPr>
          <w:p w14:paraId="4E2620E4" w14:textId="77777777" w:rsidR="006E4901" w:rsidRPr="00071CDB" w:rsidRDefault="006E4901" w:rsidP="008B4966">
            <w:pPr>
              <w:spacing w:line="276" w:lineRule="auto"/>
              <w:rPr>
                <w:rFonts w:ascii="Tahoma" w:hAnsi="Tahoma" w:cs="Tahoma"/>
                <w:b/>
                <w:szCs w:val="22"/>
              </w:rPr>
            </w:pPr>
          </w:p>
        </w:tc>
        <w:tc>
          <w:tcPr>
            <w:tcW w:w="952" w:type="pct"/>
            <w:gridSpan w:val="3"/>
            <w:tcBorders>
              <w:top w:val="single" w:sz="6" w:space="0" w:color="auto"/>
              <w:left w:val="nil"/>
              <w:bottom w:val="nil"/>
              <w:right w:val="double" w:sz="6" w:space="0" w:color="auto"/>
            </w:tcBorders>
            <w:vAlign w:val="center"/>
          </w:tcPr>
          <w:p w14:paraId="27C8A32C" w14:textId="77777777" w:rsidR="006E4901" w:rsidRPr="00071CDB" w:rsidRDefault="006E4901" w:rsidP="008B4966">
            <w:pPr>
              <w:spacing w:line="276" w:lineRule="auto"/>
              <w:rPr>
                <w:rFonts w:ascii="Tahoma" w:hAnsi="Tahoma" w:cs="Tahoma"/>
                <w:szCs w:val="22"/>
              </w:rPr>
            </w:pPr>
          </w:p>
        </w:tc>
      </w:tr>
      <w:tr w:rsidR="006E4901" w:rsidRPr="00071CDB" w14:paraId="476E09DB" w14:textId="77777777" w:rsidTr="00F84664">
        <w:tc>
          <w:tcPr>
            <w:tcW w:w="1080" w:type="pct"/>
            <w:gridSpan w:val="5"/>
            <w:tcBorders>
              <w:top w:val="nil"/>
              <w:left w:val="double" w:sz="6" w:space="0" w:color="auto"/>
              <w:bottom w:val="nil"/>
              <w:right w:val="nil"/>
            </w:tcBorders>
            <w:vAlign w:val="center"/>
          </w:tcPr>
          <w:p w14:paraId="4904D052" w14:textId="77777777" w:rsidR="006E4901" w:rsidRPr="00071CDB" w:rsidRDefault="006E4901" w:rsidP="008B4966">
            <w:pPr>
              <w:spacing w:line="276" w:lineRule="auto"/>
              <w:rPr>
                <w:rFonts w:ascii="Tahoma" w:hAnsi="Tahoma" w:cs="Tahoma"/>
                <w:szCs w:val="22"/>
              </w:rPr>
            </w:pPr>
          </w:p>
        </w:tc>
        <w:tc>
          <w:tcPr>
            <w:tcW w:w="2100" w:type="pct"/>
            <w:gridSpan w:val="3"/>
            <w:vAlign w:val="center"/>
          </w:tcPr>
          <w:p w14:paraId="58B8C6E2" w14:textId="77777777" w:rsidR="006E4901" w:rsidRPr="00071CDB" w:rsidRDefault="006E4901" w:rsidP="008B4966">
            <w:pPr>
              <w:spacing w:line="276" w:lineRule="auto"/>
              <w:rPr>
                <w:rFonts w:ascii="Tahoma" w:hAnsi="Tahoma" w:cs="Tahoma"/>
                <w:szCs w:val="22"/>
              </w:rPr>
            </w:pPr>
          </w:p>
        </w:tc>
        <w:tc>
          <w:tcPr>
            <w:tcW w:w="1043" w:type="pct"/>
            <w:gridSpan w:val="4"/>
            <w:vAlign w:val="center"/>
          </w:tcPr>
          <w:p w14:paraId="43B2B7EC" w14:textId="77777777" w:rsidR="006E4901" w:rsidRPr="00071CDB" w:rsidRDefault="006E4901" w:rsidP="008B4966">
            <w:pPr>
              <w:spacing w:line="276" w:lineRule="auto"/>
              <w:rPr>
                <w:rFonts w:ascii="Tahoma" w:hAnsi="Tahoma" w:cs="Tahoma"/>
                <w:szCs w:val="22"/>
              </w:rPr>
            </w:pPr>
          </w:p>
        </w:tc>
        <w:tc>
          <w:tcPr>
            <w:tcW w:w="778" w:type="pct"/>
            <w:tcBorders>
              <w:top w:val="nil"/>
              <w:left w:val="nil"/>
              <w:bottom w:val="nil"/>
              <w:right w:val="double" w:sz="6" w:space="0" w:color="auto"/>
            </w:tcBorders>
            <w:vAlign w:val="center"/>
          </w:tcPr>
          <w:p w14:paraId="3A46C12F" w14:textId="77777777" w:rsidR="006E4901" w:rsidRPr="00071CDB" w:rsidRDefault="006E4901" w:rsidP="008B4966">
            <w:pPr>
              <w:spacing w:line="276" w:lineRule="auto"/>
              <w:rPr>
                <w:rFonts w:ascii="Tahoma" w:hAnsi="Tahoma" w:cs="Tahoma"/>
                <w:szCs w:val="22"/>
              </w:rPr>
            </w:pPr>
          </w:p>
        </w:tc>
      </w:tr>
      <w:tr w:rsidR="006E4901" w:rsidRPr="00071CDB" w14:paraId="78FF46B8" w14:textId="77777777" w:rsidTr="00F84664">
        <w:tc>
          <w:tcPr>
            <w:tcW w:w="1163" w:type="pct"/>
            <w:gridSpan w:val="6"/>
            <w:tcBorders>
              <w:top w:val="nil"/>
              <w:left w:val="double" w:sz="6" w:space="0" w:color="auto"/>
              <w:bottom w:val="nil"/>
              <w:right w:val="nil"/>
            </w:tcBorders>
            <w:vAlign w:val="center"/>
          </w:tcPr>
          <w:p w14:paraId="637CF1F8" w14:textId="77777777" w:rsidR="006E4901" w:rsidRPr="00071CDB" w:rsidRDefault="006E4901" w:rsidP="008B4966">
            <w:pPr>
              <w:spacing w:line="276" w:lineRule="auto"/>
              <w:rPr>
                <w:rFonts w:ascii="Tahoma" w:hAnsi="Tahoma" w:cs="Tahoma"/>
                <w:b/>
                <w:szCs w:val="22"/>
              </w:rPr>
            </w:pPr>
            <w:proofErr w:type="spellStart"/>
            <w:r w:rsidRPr="00071CDB">
              <w:rPr>
                <w:rFonts w:ascii="Tahoma" w:hAnsi="Tahoma" w:cs="Tahoma"/>
                <w:b/>
                <w:szCs w:val="22"/>
              </w:rPr>
              <w:t>Διεύθυνση</w:t>
            </w:r>
            <w:proofErr w:type="spellEnd"/>
            <w:r w:rsidRPr="00071CDB">
              <w:rPr>
                <w:rFonts w:ascii="Tahoma" w:hAnsi="Tahoma" w:cs="Tahoma"/>
                <w:b/>
                <w:szCs w:val="22"/>
              </w:rPr>
              <w:t xml:space="preserve"> Κα</w:t>
            </w:r>
            <w:proofErr w:type="spellStart"/>
            <w:r w:rsidRPr="00071CDB">
              <w:rPr>
                <w:rFonts w:ascii="Tahoma" w:hAnsi="Tahoma" w:cs="Tahoma"/>
                <w:b/>
                <w:szCs w:val="22"/>
              </w:rPr>
              <w:t>τοικί</w:t>
            </w:r>
            <w:proofErr w:type="spellEnd"/>
            <w:r w:rsidRPr="00071CDB">
              <w:rPr>
                <w:rFonts w:ascii="Tahoma" w:hAnsi="Tahoma" w:cs="Tahoma"/>
                <w:b/>
                <w:szCs w:val="22"/>
              </w:rPr>
              <w:t>ας:</w:t>
            </w:r>
          </w:p>
        </w:tc>
        <w:tc>
          <w:tcPr>
            <w:tcW w:w="2016" w:type="pct"/>
            <w:gridSpan w:val="2"/>
            <w:tcBorders>
              <w:top w:val="nil"/>
              <w:left w:val="nil"/>
              <w:bottom w:val="single" w:sz="6" w:space="0" w:color="auto"/>
              <w:right w:val="nil"/>
            </w:tcBorders>
            <w:vAlign w:val="center"/>
          </w:tcPr>
          <w:p w14:paraId="4B5BA803" w14:textId="77777777" w:rsidR="006E4901" w:rsidRPr="00071CDB" w:rsidRDefault="006E4901" w:rsidP="008B4966">
            <w:pPr>
              <w:spacing w:line="276" w:lineRule="auto"/>
              <w:rPr>
                <w:rFonts w:ascii="Tahoma" w:hAnsi="Tahoma" w:cs="Tahoma"/>
                <w:szCs w:val="22"/>
              </w:rPr>
            </w:pPr>
          </w:p>
        </w:tc>
        <w:tc>
          <w:tcPr>
            <w:tcW w:w="1043" w:type="pct"/>
            <w:gridSpan w:val="4"/>
            <w:tcBorders>
              <w:top w:val="nil"/>
              <w:left w:val="nil"/>
              <w:bottom w:val="single" w:sz="6" w:space="0" w:color="auto"/>
              <w:right w:val="nil"/>
            </w:tcBorders>
            <w:vAlign w:val="center"/>
          </w:tcPr>
          <w:p w14:paraId="16494AAB" w14:textId="77777777" w:rsidR="006E4901" w:rsidRPr="00071CDB" w:rsidRDefault="006E4901" w:rsidP="008B4966">
            <w:pPr>
              <w:spacing w:line="276" w:lineRule="auto"/>
              <w:rPr>
                <w:rFonts w:ascii="Tahoma" w:hAnsi="Tahoma" w:cs="Tahoma"/>
                <w:szCs w:val="22"/>
              </w:rPr>
            </w:pPr>
          </w:p>
        </w:tc>
        <w:tc>
          <w:tcPr>
            <w:tcW w:w="778" w:type="pct"/>
            <w:tcBorders>
              <w:top w:val="nil"/>
              <w:left w:val="nil"/>
              <w:bottom w:val="single" w:sz="6" w:space="0" w:color="auto"/>
              <w:right w:val="double" w:sz="6" w:space="0" w:color="auto"/>
            </w:tcBorders>
            <w:vAlign w:val="center"/>
          </w:tcPr>
          <w:p w14:paraId="14C231DA" w14:textId="77777777" w:rsidR="006E4901" w:rsidRPr="00071CDB" w:rsidRDefault="006E4901" w:rsidP="008B4966">
            <w:pPr>
              <w:spacing w:line="276" w:lineRule="auto"/>
              <w:rPr>
                <w:rFonts w:ascii="Tahoma" w:hAnsi="Tahoma" w:cs="Tahoma"/>
                <w:szCs w:val="22"/>
              </w:rPr>
            </w:pPr>
          </w:p>
        </w:tc>
      </w:tr>
      <w:tr w:rsidR="006E4901" w:rsidRPr="00071CDB" w14:paraId="2A58C68F" w14:textId="77777777" w:rsidTr="00F84664">
        <w:tc>
          <w:tcPr>
            <w:tcW w:w="1163" w:type="pct"/>
            <w:gridSpan w:val="6"/>
            <w:tcBorders>
              <w:top w:val="nil"/>
              <w:left w:val="double" w:sz="6" w:space="0" w:color="auto"/>
              <w:bottom w:val="nil"/>
              <w:right w:val="nil"/>
            </w:tcBorders>
            <w:vAlign w:val="center"/>
          </w:tcPr>
          <w:p w14:paraId="7448E877" w14:textId="77777777" w:rsidR="006E4901" w:rsidRPr="00071CDB" w:rsidRDefault="006E4901" w:rsidP="008B4966">
            <w:pPr>
              <w:spacing w:line="276" w:lineRule="auto"/>
              <w:rPr>
                <w:rFonts w:ascii="Tahoma" w:hAnsi="Tahoma" w:cs="Tahoma"/>
                <w:szCs w:val="22"/>
              </w:rPr>
            </w:pPr>
          </w:p>
        </w:tc>
        <w:tc>
          <w:tcPr>
            <w:tcW w:w="2016" w:type="pct"/>
            <w:gridSpan w:val="2"/>
            <w:tcBorders>
              <w:top w:val="nil"/>
              <w:left w:val="nil"/>
              <w:bottom w:val="single" w:sz="6" w:space="0" w:color="auto"/>
              <w:right w:val="nil"/>
            </w:tcBorders>
            <w:vAlign w:val="center"/>
          </w:tcPr>
          <w:p w14:paraId="2C0B2587" w14:textId="77777777" w:rsidR="006E4901" w:rsidRPr="00071CDB" w:rsidRDefault="006E4901" w:rsidP="008B4966">
            <w:pPr>
              <w:spacing w:line="276" w:lineRule="auto"/>
              <w:rPr>
                <w:rFonts w:ascii="Tahoma" w:hAnsi="Tahoma" w:cs="Tahoma"/>
                <w:szCs w:val="22"/>
              </w:rPr>
            </w:pPr>
          </w:p>
        </w:tc>
        <w:tc>
          <w:tcPr>
            <w:tcW w:w="1043" w:type="pct"/>
            <w:gridSpan w:val="4"/>
            <w:tcBorders>
              <w:top w:val="nil"/>
              <w:left w:val="nil"/>
              <w:bottom w:val="single" w:sz="6" w:space="0" w:color="auto"/>
              <w:right w:val="nil"/>
            </w:tcBorders>
            <w:vAlign w:val="center"/>
          </w:tcPr>
          <w:p w14:paraId="42AB6F1B" w14:textId="77777777" w:rsidR="006E4901" w:rsidRPr="00071CDB" w:rsidRDefault="006E4901" w:rsidP="008B4966">
            <w:pPr>
              <w:spacing w:line="276" w:lineRule="auto"/>
              <w:rPr>
                <w:rFonts w:ascii="Tahoma" w:hAnsi="Tahoma" w:cs="Tahoma"/>
                <w:szCs w:val="22"/>
              </w:rPr>
            </w:pPr>
          </w:p>
        </w:tc>
        <w:tc>
          <w:tcPr>
            <w:tcW w:w="778" w:type="pct"/>
            <w:tcBorders>
              <w:top w:val="nil"/>
              <w:left w:val="nil"/>
              <w:bottom w:val="single" w:sz="6" w:space="0" w:color="auto"/>
              <w:right w:val="double" w:sz="6" w:space="0" w:color="auto"/>
            </w:tcBorders>
            <w:vAlign w:val="center"/>
          </w:tcPr>
          <w:p w14:paraId="45D22817" w14:textId="77777777" w:rsidR="006E4901" w:rsidRPr="00071CDB" w:rsidRDefault="006E4901" w:rsidP="008B4966">
            <w:pPr>
              <w:spacing w:line="276" w:lineRule="auto"/>
              <w:rPr>
                <w:rFonts w:ascii="Tahoma" w:hAnsi="Tahoma" w:cs="Tahoma"/>
                <w:szCs w:val="22"/>
              </w:rPr>
            </w:pPr>
          </w:p>
        </w:tc>
      </w:tr>
      <w:tr w:rsidR="006E4901" w:rsidRPr="00071CDB" w14:paraId="40B58E66" w14:textId="77777777" w:rsidTr="00F84664">
        <w:tc>
          <w:tcPr>
            <w:tcW w:w="1080" w:type="pct"/>
            <w:gridSpan w:val="5"/>
            <w:tcBorders>
              <w:top w:val="nil"/>
              <w:left w:val="double" w:sz="6" w:space="0" w:color="auto"/>
              <w:bottom w:val="double" w:sz="6" w:space="0" w:color="auto"/>
              <w:right w:val="nil"/>
            </w:tcBorders>
            <w:vAlign w:val="center"/>
          </w:tcPr>
          <w:p w14:paraId="2AC62B60" w14:textId="77777777" w:rsidR="006E4901" w:rsidRPr="00071CDB" w:rsidRDefault="006E4901" w:rsidP="008B4966">
            <w:pPr>
              <w:spacing w:line="276" w:lineRule="auto"/>
              <w:rPr>
                <w:rFonts w:ascii="Tahoma" w:hAnsi="Tahoma" w:cs="Tahoma"/>
                <w:szCs w:val="22"/>
              </w:rPr>
            </w:pPr>
          </w:p>
        </w:tc>
        <w:tc>
          <w:tcPr>
            <w:tcW w:w="2100" w:type="pct"/>
            <w:gridSpan w:val="3"/>
            <w:tcBorders>
              <w:top w:val="nil"/>
              <w:left w:val="nil"/>
              <w:bottom w:val="double" w:sz="6" w:space="0" w:color="auto"/>
              <w:right w:val="nil"/>
            </w:tcBorders>
            <w:vAlign w:val="center"/>
          </w:tcPr>
          <w:p w14:paraId="0F7ACA09" w14:textId="77777777" w:rsidR="006E4901" w:rsidRPr="00071CDB" w:rsidRDefault="006E4901" w:rsidP="008B4966">
            <w:pPr>
              <w:spacing w:line="276" w:lineRule="auto"/>
              <w:rPr>
                <w:rFonts w:ascii="Tahoma" w:hAnsi="Tahoma" w:cs="Tahoma"/>
                <w:szCs w:val="22"/>
              </w:rPr>
            </w:pPr>
          </w:p>
        </w:tc>
        <w:tc>
          <w:tcPr>
            <w:tcW w:w="1043" w:type="pct"/>
            <w:gridSpan w:val="4"/>
            <w:tcBorders>
              <w:top w:val="nil"/>
              <w:left w:val="nil"/>
              <w:bottom w:val="double" w:sz="6" w:space="0" w:color="auto"/>
              <w:right w:val="nil"/>
            </w:tcBorders>
            <w:vAlign w:val="center"/>
          </w:tcPr>
          <w:p w14:paraId="74A56BAC" w14:textId="77777777" w:rsidR="006E4901" w:rsidRPr="00071CDB" w:rsidRDefault="006E4901" w:rsidP="008B4966">
            <w:pPr>
              <w:spacing w:line="276" w:lineRule="auto"/>
              <w:rPr>
                <w:rFonts w:ascii="Tahoma" w:hAnsi="Tahoma" w:cs="Tahoma"/>
                <w:szCs w:val="22"/>
              </w:rPr>
            </w:pPr>
          </w:p>
        </w:tc>
        <w:tc>
          <w:tcPr>
            <w:tcW w:w="778" w:type="pct"/>
            <w:tcBorders>
              <w:top w:val="nil"/>
              <w:left w:val="nil"/>
              <w:bottom w:val="double" w:sz="6" w:space="0" w:color="auto"/>
              <w:right w:val="double" w:sz="6" w:space="0" w:color="auto"/>
            </w:tcBorders>
            <w:vAlign w:val="center"/>
          </w:tcPr>
          <w:p w14:paraId="09208C5D" w14:textId="77777777" w:rsidR="006E4901" w:rsidRPr="00071CDB" w:rsidRDefault="006E4901" w:rsidP="008B4966">
            <w:pPr>
              <w:spacing w:line="276" w:lineRule="auto"/>
              <w:rPr>
                <w:rFonts w:ascii="Tahoma" w:hAnsi="Tahoma" w:cs="Tahoma"/>
                <w:szCs w:val="22"/>
              </w:rPr>
            </w:pPr>
          </w:p>
        </w:tc>
      </w:tr>
      <w:tr w:rsidR="006E4901" w:rsidRPr="00071CDB" w14:paraId="68D67D64" w14:textId="77777777" w:rsidTr="008B4966">
        <w:tc>
          <w:tcPr>
            <w:tcW w:w="5000" w:type="pct"/>
            <w:gridSpan w:val="13"/>
          </w:tcPr>
          <w:p w14:paraId="1024A4E4" w14:textId="77777777" w:rsidR="006E4901" w:rsidRPr="00071CDB" w:rsidRDefault="006E4901" w:rsidP="008B4966">
            <w:pPr>
              <w:spacing w:line="276" w:lineRule="auto"/>
              <w:rPr>
                <w:rFonts w:ascii="Tahoma" w:hAnsi="Tahoma" w:cs="Tahoma"/>
                <w:szCs w:val="22"/>
              </w:rPr>
            </w:pPr>
          </w:p>
        </w:tc>
      </w:tr>
      <w:tr w:rsidR="006E4901" w:rsidRPr="00071CDB" w14:paraId="3212C522" w14:textId="77777777" w:rsidTr="00F84664">
        <w:tc>
          <w:tcPr>
            <w:tcW w:w="975" w:type="pct"/>
            <w:gridSpan w:val="4"/>
            <w:tcBorders>
              <w:top w:val="single" w:sz="6" w:space="0" w:color="auto"/>
              <w:left w:val="single" w:sz="6" w:space="0" w:color="auto"/>
              <w:bottom w:val="single" w:sz="6" w:space="0" w:color="auto"/>
              <w:right w:val="single" w:sz="6" w:space="0" w:color="auto"/>
            </w:tcBorders>
            <w:shd w:val="pct10" w:color="auto" w:fill="auto"/>
          </w:tcPr>
          <w:p w14:paraId="079558DF" w14:textId="77777777" w:rsidR="006E4901" w:rsidRPr="00071CDB" w:rsidRDefault="006E4901" w:rsidP="008B4966">
            <w:pPr>
              <w:spacing w:line="276" w:lineRule="auto"/>
              <w:rPr>
                <w:rFonts w:ascii="Tahoma" w:hAnsi="Tahoma" w:cs="Tahoma"/>
                <w:b/>
                <w:szCs w:val="22"/>
              </w:rPr>
            </w:pPr>
            <w:r w:rsidRPr="00071CDB">
              <w:rPr>
                <w:rFonts w:ascii="Tahoma" w:hAnsi="Tahoma" w:cs="Tahoma"/>
                <w:b/>
                <w:szCs w:val="22"/>
              </w:rPr>
              <w:t>ΕΚΠΑΙΔΕΥΣΗ</w:t>
            </w:r>
          </w:p>
        </w:tc>
        <w:tc>
          <w:tcPr>
            <w:tcW w:w="4025" w:type="pct"/>
            <w:gridSpan w:val="9"/>
          </w:tcPr>
          <w:p w14:paraId="077F19F0" w14:textId="77777777" w:rsidR="006E4901" w:rsidRPr="00071CDB" w:rsidRDefault="006E4901" w:rsidP="008B4966">
            <w:pPr>
              <w:spacing w:line="276" w:lineRule="auto"/>
              <w:rPr>
                <w:rFonts w:ascii="Tahoma" w:hAnsi="Tahoma" w:cs="Tahoma"/>
                <w:szCs w:val="22"/>
              </w:rPr>
            </w:pPr>
          </w:p>
        </w:tc>
      </w:tr>
      <w:tr w:rsidR="006E4901" w:rsidRPr="00071CDB" w14:paraId="122D5190" w14:textId="77777777" w:rsidTr="00F84664">
        <w:tc>
          <w:tcPr>
            <w:tcW w:w="1256" w:type="pct"/>
            <w:gridSpan w:val="7"/>
            <w:tcBorders>
              <w:top w:val="double" w:sz="6" w:space="0" w:color="auto"/>
              <w:left w:val="double" w:sz="6" w:space="0" w:color="auto"/>
              <w:bottom w:val="nil"/>
              <w:right w:val="single" w:sz="6" w:space="0" w:color="auto"/>
            </w:tcBorders>
            <w:vAlign w:val="center"/>
          </w:tcPr>
          <w:p w14:paraId="152184FE" w14:textId="77777777" w:rsidR="006E4901" w:rsidRPr="00071CDB" w:rsidRDefault="006E4901" w:rsidP="008B4966">
            <w:pPr>
              <w:spacing w:line="276" w:lineRule="auto"/>
              <w:jc w:val="center"/>
              <w:rPr>
                <w:rFonts w:ascii="Tahoma" w:hAnsi="Tahoma" w:cs="Tahoma"/>
                <w:b/>
                <w:szCs w:val="22"/>
              </w:rPr>
            </w:pPr>
            <w:proofErr w:type="spellStart"/>
            <w:r w:rsidRPr="00071CDB">
              <w:rPr>
                <w:rFonts w:ascii="Tahoma" w:hAnsi="Tahoma" w:cs="Tahoma"/>
                <w:b/>
                <w:szCs w:val="22"/>
              </w:rPr>
              <w:t>Όνομ</w:t>
            </w:r>
            <w:proofErr w:type="spellEnd"/>
            <w:r w:rsidRPr="00071CDB">
              <w:rPr>
                <w:rFonts w:ascii="Tahoma" w:hAnsi="Tahoma" w:cs="Tahoma"/>
                <w:b/>
                <w:szCs w:val="22"/>
              </w:rPr>
              <w:t>α Ιδρύμα</w:t>
            </w:r>
            <w:proofErr w:type="spellStart"/>
            <w:r w:rsidRPr="00071CDB">
              <w:rPr>
                <w:rFonts w:ascii="Tahoma" w:hAnsi="Tahoma" w:cs="Tahoma"/>
                <w:b/>
                <w:szCs w:val="22"/>
              </w:rPr>
              <w:t>τος</w:t>
            </w:r>
            <w:proofErr w:type="spellEnd"/>
          </w:p>
        </w:tc>
        <w:tc>
          <w:tcPr>
            <w:tcW w:w="1924" w:type="pct"/>
            <w:tcBorders>
              <w:top w:val="double" w:sz="6" w:space="0" w:color="auto"/>
              <w:left w:val="nil"/>
              <w:bottom w:val="nil"/>
              <w:right w:val="single" w:sz="6" w:space="0" w:color="auto"/>
            </w:tcBorders>
            <w:vAlign w:val="center"/>
          </w:tcPr>
          <w:p w14:paraId="41F7BD5E" w14:textId="77777777" w:rsidR="006E4901" w:rsidRPr="00071CDB" w:rsidRDefault="006E4901" w:rsidP="008B4966">
            <w:pPr>
              <w:spacing w:line="276" w:lineRule="auto"/>
              <w:jc w:val="center"/>
              <w:rPr>
                <w:rFonts w:ascii="Tahoma" w:hAnsi="Tahoma" w:cs="Tahoma"/>
                <w:b/>
                <w:szCs w:val="22"/>
              </w:rPr>
            </w:pPr>
            <w:proofErr w:type="spellStart"/>
            <w:r w:rsidRPr="00071CDB">
              <w:rPr>
                <w:rFonts w:ascii="Tahoma" w:hAnsi="Tahoma" w:cs="Tahoma"/>
                <w:b/>
                <w:szCs w:val="22"/>
              </w:rPr>
              <w:t>Τίτλος</w:t>
            </w:r>
            <w:proofErr w:type="spellEnd"/>
            <w:r w:rsidRPr="00071CDB">
              <w:rPr>
                <w:rFonts w:ascii="Tahoma" w:hAnsi="Tahoma" w:cs="Tahoma"/>
                <w:b/>
                <w:szCs w:val="22"/>
              </w:rPr>
              <w:t xml:space="preserve"> </w:t>
            </w:r>
            <w:proofErr w:type="spellStart"/>
            <w:r w:rsidRPr="00071CDB">
              <w:rPr>
                <w:rFonts w:ascii="Tahoma" w:hAnsi="Tahoma" w:cs="Tahoma"/>
                <w:b/>
                <w:szCs w:val="22"/>
              </w:rPr>
              <w:t>Πτυχίου</w:t>
            </w:r>
            <w:proofErr w:type="spellEnd"/>
          </w:p>
        </w:tc>
        <w:tc>
          <w:tcPr>
            <w:tcW w:w="1043" w:type="pct"/>
            <w:gridSpan w:val="4"/>
            <w:tcBorders>
              <w:top w:val="double" w:sz="6" w:space="0" w:color="auto"/>
              <w:left w:val="nil"/>
              <w:bottom w:val="nil"/>
              <w:right w:val="single" w:sz="6" w:space="0" w:color="auto"/>
            </w:tcBorders>
            <w:vAlign w:val="center"/>
          </w:tcPr>
          <w:p w14:paraId="5828A8B9" w14:textId="77777777" w:rsidR="006E4901" w:rsidRPr="00071CDB" w:rsidRDefault="006E4901" w:rsidP="008B4966">
            <w:pPr>
              <w:spacing w:line="276" w:lineRule="auto"/>
              <w:jc w:val="center"/>
              <w:rPr>
                <w:rFonts w:ascii="Tahoma" w:hAnsi="Tahoma" w:cs="Tahoma"/>
                <w:b/>
                <w:szCs w:val="22"/>
              </w:rPr>
            </w:pPr>
            <w:proofErr w:type="spellStart"/>
            <w:r w:rsidRPr="00071CDB">
              <w:rPr>
                <w:rFonts w:ascii="Tahoma" w:hAnsi="Tahoma" w:cs="Tahoma"/>
                <w:b/>
                <w:szCs w:val="22"/>
              </w:rPr>
              <w:t>Ειδικότητ</w:t>
            </w:r>
            <w:proofErr w:type="spellEnd"/>
            <w:r w:rsidRPr="00071CDB">
              <w:rPr>
                <w:rFonts w:ascii="Tahoma" w:hAnsi="Tahoma" w:cs="Tahoma"/>
                <w:b/>
                <w:szCs w:val="22"/>
              </w:rPr>
              <w:t>α</w:t>
            </w:r>
          </w:p>
        </w:tc>
        <w:tc>
          <w:tcPr>
            <w:tcW w:w="778" w:type="pct"/>
            <w:tcBorders>
              <w:top w:val="double" w:sz="6" w:space="0" w:color="auto"/>
              <w:left w:val="nil"/>
              <w:bottom w:val="nil"/>
              <w:right w:val="double" w:sz="6" w:space="0" w:color="auto"/>
            </w:tcBorders>
            <w:vAlign w:val="center"/>
          </w:tcPr>
          <w:p w14:paraId="2ADD986D" w14:textId="77777777" w:rsidR="006E4901" w:rsidRPr="00071CDB" w:rsidRDefault="006E4901" w:rsidP="008B4966">
            <w:pPr>
              <w:spacing w:line="276" w:lineRule="auto"/>
              <w:jc w:val="center"/>
              <w:rPr>
                <w:rFonts w:ascii="Tahoma" w:hAnsi="Tahoma" w:cs="Tahoma"/>
                <w:b/>
                <w:szCs w:val="22"/>
              </w:rPr>
            </w:pPr>
            <w:proofErr w:type="spellStart"/>
            <w:r w:rsidRPr="00071CDB">
              <w:rPr>
                <w:rFonts w:ascii="Tahoma" w:hAnsi="Tahoma" w:cs="Tahoma"/>
                <w:b/>
                <w:szCs w:val="22"/>
              </w:rPr>
              <w:t>Ημερομηνί</w:t>
            </w:r>
            <w:proofErr w:type="spellEnd"/>
            <w:r w:rsidRPr="00071CDB">
              <w:rPr>
                <w:rFonts w:ascii="Tahoma" w:hAnsi="Tahoma" w:cs="Tahoma"/>
                <w:b/>
                <w:szCs w:val="22"/>
              </w:rPr>
              <w:t>α Απ</w:t>
            </w:r>
            <w:proofErr w:type="spellStart"/>
            <w:r w:rsidRPr="00071CDB">
              <w:rPr>
                <w:rFonts w:ascii="Tahoma" w:hAnsi="Tahoma" w:cs="Tahoma"/>
                <w:b/>
                <w:szCs w:val="22"/>
              </w:rPr>
              <w:t>όκτησης</w:t>
            </w:r>
            <w:proofErr w:type="spellEnd"/>
            <w:r w:rsidRPr="00071CDB">
              <w:rPr>
                <w:rFonts w:ascii="Tahoma" w:hAnsi="Tahoma" w:cs="Tahoma"/>
                <w:b/>
                <w:szCs w:val="22"/>
              </w:rPr>
              <w:t xml:space="preserve"> </w:t>
            </w:r>
            <w:proofErr w:type="spellStart"/>
            <w:r w:rsidRPr="00071CDB">
              <w:rPr>
                <w:rFonts w:ascii="Tahoma" w:hAnsi="Tahoma" w:cs="Tahoma"/>
                <w:b/>
                <w:szCs w:val="22"/>
              </w:rPr>
              <w:t>Πτυχίου</w:t>
            </w:r>
            <w:proofErr w:type="spellEnd"/>
          </w:p>
        </w:tc>
      </w:tr>
      <w:tr w:rsidR="006E4901" w:rsidRPr="00071CDB" w14:paraId="731E4548" w14:textId="77777777" w:rsidTr="00F84664">
        <w:tc>
          <w:tcPr>
            <w:tcW w:w="1256" w:type="pct"/>
            <w:gridSpan w:val="7"/>
            <w:tcBorders>
              <w:top w:val="double" w:sz="6" w:space="0" w:color="auto"/>
              <w:left w:val="double" w:sz="6" w:space="0" w:color="auto"/>
              <w:bottom w:val="single" w:sz="6" w:space="0" w:color="auto"/>
              <w:right w:val="single" w:sz="6" w:space="0" w:color="auto"/>
            </w:tcBorders>
          </w:tcPr>
          <w:p w14:paraId="6F9EAB1F" w14:textId="77777777" w:rsidR="006E4901" w:rsidRPr="00071CDB" w:rsidRDefault="006E4901" w:rsidP="008B4966">
            <w:pPr>
              <w:spacing w:line="276" w:lineRule="auto"/>
              <w:rPr>
                <w:rFonts w:ascii="Tahoma" w:hAnsi="Tahoma" w:cs="Tahoma"/>
                <w:szCs w:val="22"/>
              </w:rPr>
            </w:pPr>
          </w:p>
          <w:p w14:paraId="3517ABBD" w14:textId="77777777" w:rsidR="006E4901" w:rsidRPr="00071CDB" w:rsidRDefault="006E4901" w:rsidP="008B4966">
            <w:pPr>
              <w:spacing w:line="276" w:lineRule="auto"/>
              <w:rPr>
                <w:rFonts w:ascii="Tahoma" w:hAnsi="Tahoma" w:cs="Tahoma"/>
                <w:szCs w:val="22"/>
              </w:rPr>
            </w:pPr>
          </w:p>
        </w:tc>
        <w:tc>
          <w:tcPr>
            <w:tcW w:w="1924" w:type="pct"/>
            <w:tcBorders>
              <w:top w:val="double" w:sz="6" w:space="0" w:color="auto"/>
              <w:left w:val="nil"/>
              <w:bottom w:val="single" w:sz="6" w:space="0" w:color="auto"/>
              <w:right w:val="single" w:sz="6" w:space="0" w:color="auto"/>
            </w:tcBorders>
          </w:tcPr>
          <w:p w14:paraId="682445A7" w14:textId="77777777" w:rsidR="006E4901" w:rsidRPr="00071CDB" w:rsidRDefault="006E4901" w:rsidP="008B4966">
            <w:pPr>
              <w:spacing w:line="276" w:lineRule="auto"/>
              <w:rPr>
                <w:rFonts w:ascii="Tahoma" w:hAnsi="Tahoma" w:cs="Tahoma"/>
                <w:szCs w:val="22"/>
              </w:rPr>
            </w:pPr>
          </w:p>
        </w:tc>
        <w:tc>
          <w:tcPr>
            <w:tcW w:w="1043" w:type="pct"/>
            <w:gridSpan w:val="4"/>
            <w:tcBorders>
              <w:top w:val="double" w:sz="6" w:space="0" w:color="auto"/>
              <w:left w:val="nil"/>
              <w:bottom w:val="single" w:sz="6" w:space="0" w:color="auto"/>
              <w:right w:val="single" w:sz="6" w:space="0" w:color="auto"/>
            </w:tcBorders>
          </w:tcPr>
          <w:p w14:paraId="52910942" w14:textId="77777777" w:rsidR="006E4901" w:rsidRPr="00071CDB" w:rsidRDefault="006E4901" w:rsidP="008B4966">
            <w:pPr>
              <w:spacing w:line="276" w:lineRule="auto"/>
              <w:rPr>
                <w:rFonts w:ascii="Tahoma" w:hAnsi="Tahoma" w:cs="Tahoma"/>
                <w:szCs w:val="22"/>
              </w:rPr>
            </w:pPr>
          </w:p>
        </w:tc>
        <w:tc>
          <w:tcPr>
            <w:tcW w:w="778" w:type="pct"/>
            <w:tcBorders>
              <w:top w:val="double" w:sz="6" w:space="0" w:color="auto"/>
              <w:left w:val="nil"/>
              <w:bottom w:val="single" w:sz="6" w:space="0" w:color="auto"/>
              <w:right w:val="double" w:sz="6" w:space="0" w:color="auto"/>
            </w:tcBorders>
          </w:tcPr>
          <w:p w14:paraId="211D10E8" w14:textId="77777777" w:rsidR="006E4901" w:rsidRPr="00071CDB" w:rsidRDefault="006E4901" w:rsidP="008B4966">
            <w:pPr>
              <w:spacing w:line="276" w:lineRule="auto"/>
              <w:rPr>
                <w:rFonts w:ascii="Tahoma" w:hAnsi="Tahoma" w:cs="Tahoma"/>
                <w:szCs w:val="22"/>
              </w:rPr>
            </w:pPr>
          </w:p>
        </w:tc>
      </w:tr>
      <w:tr w:rsidR="006E4901" w:rsidRPr="00071CDB" w14:paraId="10200CAB" w14:textId="77777777" w:rsidTr="00F84664">
        <w:tc>
          <w:tcPr>
            <w:tcW w:w="1256" w:type="pct"/>
            <w:gridSpan w:val="7"/>
            <w:tcBorders>
              <w:top w:val="single" w:sz="6" w:space="0" w:color="auto"/>
              <w:left w:val="double" w:sz="6" w:space="0" w:color="auto"/>
              <w:bottom w:val="double" w:sz="4" w:space="0" w:color="auto"/>
              <w:right w:val="single" w:sz="6" w:space="0" w:color="auto"/>
            </w:tcBorders>
          </w:tcPr>
          <w:p w14:paraId="6B54D36A" w14:textId="77777777" w:rsidR="006E4901" w:rsidRPr="00071CDB" w:rsidRDefault="006E4901" w:rsidP="008B4966">
            <w:pPr>
              <w:spacing w:line="276" w:lineRule="auto"/>
              <w:rPr>
                <w:rFonts w:ascii="Tahoma" w:hAnsi="Tahoma" w:cs="Tahoma"/>
                <w:szCs w:val="22"/>
              </w:rPr>
            </w:pPr>
          </w:p>
          <w:p w14:paraId="303F77E1" w14:textId="77777777" w:rsidR="006E4901" w:rsidRPr="00071CDB" w:rsidRDefault="006E4901" w:rsidP="008B4966">
            <w:pPr>
              <w:spacing w:line="276" w:lineRule="auto"/>
              <w:rPr>
                <w:rFonts w:ascii="Tahoma" w:hAnsi="Tahoma" w:cs="Tahoma"/>
                <w:szCs w:val="22"/>
              </w:rPr>
            </w:pPr>
          </w:p>
        </w:tc>
        <w:tc>
          <w:tcPr>
            <w:tcW w:w="1924" w:type="pct"/>
            <w:tcBorders>
              <w:top w:val="single" w:sz="6" w:space="0" w:color="auto"/>
              <w:left w:val="nil"/>
              <w:bottom w:val="double" w:sz="4" w:space="0" w:color="auto"/>
              <w:right w:val="single" w:sz="6" w:space="0" w:color="auto"/>
            </w:tcBorders>
          </w:tcPr>
          <w:p w14:paraId="0DE6BBA6" w14:textId="77777777" w:rsidR="006E4901" w:rsidRPr="00071CDB" w:rsidRDefault="006E4901" w:rsidP="008B4966">
            <w:pPr>
              <w:spacing w:line="276" w:lineRule="auto"/>
              <w:rPr>
                <w:rFonts w:ascii="Tahoma" w:hAnsi="Tahoma" w:cs="Tahoma"/>
                <w:szCs w:val="22"/>
              </w:rPr>
            </w:pPr>
          </w:p>
        </w:tc>
        <w:tc>
          <w:tcPr>
            <w:tcW w:w="1043" w:type="pct"/>
            <w:gridSpan w:val="4"/>
            <w:tcBorders>
              <w:top w:val="single" w:sz="6" w:space="0" w:color="auto"/>
              <w:left w:val="nil"/>
              <w:bottom w:val="double" w:sz="4" w:space="0" w:color="auto"/>
              <w:right w:val="single" w:sz="6" w:space="0" w:color="auto"/>
            </w:tcBorders>
          </w:tcPr>
          <w:p w14:paraId="67B978AA" w14:textId="77777777" w:rsidR="006E4901" w:rsidRPr="00071CDB" w:rsidRDefault="006E4901" w:rsidP="008B4966">
            <w:pPr>
              <w:spacing w:line="276" w:lineRule="auto"/>
              <w:rPr>
                <w:rFonts w:ascii="Tahoma" w:hAnsi="Tahoma" w:cs="Tahoma"/>
                <w:szCs w:val="22"/>
              </w:rPr>
            </w:pPr>
          </w:p>
        </w:tc>
        <w:tc>
          <w:tcPr>
            <w:tcW w:w="778" w:type="pct"/>
            <w:tcBorders>
              <w:top w:val="single" w:sz="6" w:space="0" w:color="auto"/>
              <w:left w:val="nil"/>
              <w:bottom w:val="double" w:sz="4" w:space="0" w:color="auto"/>
              <w:right w:val="double" w:sz="6" w:space="0" w:color="auto"/>
            </w:tcBorders>
          </w:tcPr>
          <w:p w14:paraId="5156F5C9" w14:textId="77777777" w:rsidR="006E4901" w:rsidRPr="00071CDB" w:rsidRDefault="006E4901" w:rsidP="008B4966">
            <w:pPr>
              <w:spacing w:line="276" w:lineRule="auto"/>
              <w:rPr>
                <w:rFonts w:ascii="Tahoma" w:hAnsi="Tahoma" w:cs="Tahoma"/>
                <w:szCs w:val="22"/>
              </w:rPr>
            </w:pPr>
          </w:p>
        </w:tc>
      </w:tr>
      <w:tr w:rsidR="006E4901" w:rsidRPr="00C46C10" w14:paraId="7129F8FF" w14:textId="77777777" w:rsidTr="00F84664">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67" w:type="pct"/>
        </w:trPr>
        <w:tc>
          <w:tcPr>
            <w:tcW w:w="3112" w:type="pct"/>
            <w:gridSpan w:val="7"/>
            <w:tcBorders>
              <w:top w:val="double" w:sz="6" w:space="0" w:color="auto"/>
              <w:left w:val="double" w:sz="6" w:space="0" w:color="auto"/>
              <w:bottom w:val="double" w:sz="6" w:space="0" w:color="auto"/>
              <w:right w:val="double" w:sz="6" w:space="0" w:color="auto"/>
            </w:tcBorders>
            <w:shd w:val="pct10" w:color="auto" w:fill="auto"/>
          </w:tcPr>
          <w:p w14:paraId="3892BE22" w14:textId="77777777" w:rsidR="006E4901" w:rsidRPr="00071CDB" w:rsidRDefault="006E4901" w:rsidP="008B4966">
            <w:pPr>
              <w:spacing w:after="0" w:line="276" w:lineRule="auto"/>
              <w:jc w:val="center"/>
              <w:rPr>
                <w:rFonts w:ascii="Tahoma" w:hAnsi="Tahoma" w:cs="Tahoma"/>
                <w:b/>
                <w:szCs w:val="22"/>
                <w:lang w:val="el-GR"/>
              </w:rPr>
            </w:pPr>
            <w:r w:rsidRPr="00071CDB">
              <w:rPr>
                <w:rFonts w:ascii="Tahoma" w:hAnsi="Tahoma" w:cs="Tahoma"/>
                <w:b/>
                <w:szCs w:val="22"/>
                <w:lang w:val="el-GR"/>
              </w:rPr>
              <w:t xml:space="preserve">ΚΑΤΗΓΟΡΙΑ ΣΤΕΛΕΧΟΥΣ </w:t>
            </w:r>
          </w:p>
          <w:p w14:paraId="7094F929" w14:textId="77777777" w:rsidR="006E4901" w:rsidRPr="00071CDB" w:rsidRDefault="006E4901" w:rsidP="008B4966">
            <w:pPr>
              <w:spacing w:after="0" w:line="276" w:lineRule="auto"/>
              <w:jc w:val="center"/>
              <w:rPr>
                <w:rFonts w:ascii="Tahoma" w:hAnsi="Tahoma" w:cs="Tahoma"/>
                <w:szCs w:val="22"/>
                <w:lang w:val="el-GR"/>
              </w:rPr>
            </w:pPr>
            <w:r w:rsidRPr="00071CDB">
              <w:rPr>
                <w:rFonts w:ascii="Tahoma" w:hAnsi="Tahoma" w:cs="Tahoma"/>
                <w:szCs w:val="22"/>
                <w:lang w:val="el-GR"/>
              </w:rPr>
              <w:t>(στο προτεινόμενο, από τον υποψήφιο Οικονομικό Φορέα, σχήμα διοίκησης Έργου)</w:t>
            </w:r>
          </w:p>
        </w:tc>
        <w:tc>
          <w:tcPr>
            <w:tcW w:w="1821" w:type="pct"/>
            <w:gridSpan w:val="5"/>
            <w:tcBorders>
              <w:top w:val="double" w:sz="6" w:space="0" w:color="auto"/>
              <w:left w:val="double" w:sz="6" w:space="0" w:color="auto"/>
              <w:bottom w:val="double" w:sz="6" w:space="0" w:color="auto"/>
              <w:right w:val="double" w:sz="6" w:space="0" w:color="auto"/>
            </w:tcBorders>
          </w:tcPr>
          <w:p w14:paraId="1E279FCB" w14:textId="77777777" w:rsidR="006E4901" w:rsidRPr="00071CDB" w:rsidRDefault="006E4901" w:rsidP="008B4966">
            <w:pPr>
              <w:spacing w:line="276" w:lineRule="auto"/>
              <w:rPr>
                <w:rFonts w:ascii="Tahoma" w:hAnsi="Tahoma" w:cs="Tahoma"/>
                <w:szCs w:val="22"/>
                <w:lang w:val="el-GR"/>
              </w:rPr>
            </w:pPr>
          </w:p>
        </w:tc>
      </w:tr>
    </w:tbl>
    <w:p w14:paraId="72424F10" w14:textId="77777777" w:rsidR="006E4901" w:rsidRPr="00071CDB" w:rsidRDefault="006E4901" w:rsidP="006E4901">
      <w:pPr>
        <w:rPr>
          <w:rFonts w:ascii="Tahoma" w:hAnsi="Tahoma" w:cs="Tahoma"/>
          <w:i/>
          <w:color w:val="5B9BD5"/>
          <w:szCs w:val="22"/>
          <w:lang w:val="el-GR"/>
        </w:rPr>
        <w:sectPr w:rsidR="006E4901" w:rsidRPr="00071CDB" w:rsidSect="00502E9B">
          <w:pgSz w:w="11906" w:h="16838"/>
          <w:pgMar w:top="1134" w:right="1134" w:bottom="1134" w:left="1134" w:header="720" w:footer="709" w:gutter="0"/>
          <w:cols w:space="720"/>
          <w:titlePg/>
          <w:docGrid w:linePitch="360"/>
        </w:sectPr>
      </w:pPr>
    </w:p>
    <w:p w14:paraId="74DFFF89" w14:textId="77777777" w:rsidR="006E4901" w:rsidRPr="00071CDB" w:rsidRDefault="006E4901" w:rsidP="006E4901">
      <w:pPr>
        <w:rPr>
          <w:rFonts w:ascii="Tahoma" w:hAnsi="Tahoma" w:cs="Tahoma"/>
          <w:i/>
          <w:color w:val="5B9BD5"/>
          <w:szCs w:val="22"/>
          <w:lang w:val="el-GR"/>
        </w:rPr>
      </w:pPr>
    </w:p>
    <w:p w14:paraId="505B2C2C" w14:textId="77777777" w:rsidR="006E4901" w:rsidRPr="00071CDB"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071CDB" w14:paraId="0D539D81" w14:textId="77777777" w:rsidTr="008B4966">
        <w:trPr>
          <w:trHeight w:val="567"/>
        </w:trPr>
        <w:tc>
          <w:tcPr>
            <w:tcW w:w="5000" w:type="pct"/>
            <w:shd w:val="pct10" w:color="auto" w:fill="auto"/>
            <w:vAlign w:val="center"/>
          </w:tcPr>
          <w:p w14:paraId="54BA6222" w14:textId="77777777" w:rsidR="006E4901" w:rsidRPr="00071CDB" w:rsidRDefault="006E4901" w:rsidP="008B4966">
            <w:pPr>
              <w:spacing w:line="276" w:lineRule="auto"/>
              <w:jc w:val="center"/>
              <w:rPr>
                <w:rFonts w:ascii="Tahoma" w:hAnsi="Tahoma" w:cs="Tahoma"/>
                <w:szCs w:val="22"/>
              </w:rPr>
            </w:pPr>
            <w:r w:rsidRPr="00071CDB">
              <w:rPr>
                <w:rFonts w:ascii="Tahoma" w:hAnsi="Tahoma" w:cs="Tahoma"/>
                <w:b/>
                <w:szCs w:val="22"/>
              </w:rPr>
              <w:t>ΕΠΑΓΓΕΛΜΑΤΙΚΗ ΕΜΠΕΙΡΙΑ</w:t>
            </w:r>
          </w:p>
        </w:tc>
      </w:tr>
    </w:tbl>
    <w:p w14:paraId="5BCE0799" w14:textId="77777777" w:rsidR="006E4901" w:rsidRPr="00071CDB"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071CDB" w14:paraId="4C11ECB6" w14:textId="77777777" w:rsidTr="008B4966">
        <w:trPr>
          <w:cantSplit/>
        </w:trPr>
        <w:tc>
          <w:tcPr>
            <w:tcW w:w="1315" w:type="pct"/>
            <w:vMerge w:val="restart"/>
            <w:shd w:val="clear" w:color="auto" w:fill="E6E6E6"/>
            <w:vAlign w:val="center"/>
          </w:tcPr>
          <w:p w14:paraId="0A065918" w14:textId="77777777" w:rsidR="006E4901" w:rsidRPr="00071CDB" w:rsidRDefault="006E4901" w:rsidP="008B4966">
            <w:pPr>
              <w:spacing w:before="120" w:after="0" w:line="276" w:lineRule="auto"/>
              <w:jc w:val="center"/>
              <w:rPr>
                <w:rFonts w:ascii="Tahoma" w:hAnsi="Tahoma" w:cs="Tahoma"/>
                <w:b/>
                <w:szCs w:val="22"/>
              </w:rPr>
            </w:pPr>
            <w:proofErr w:type="spellStart"/>
            <w:r w:rsidRPr="00071CDB">
              <w:rPr>
                <w:rFonts w:ascii="Tahoma" w:hAnsi="Tahoma" w:cs="Tahoma"/>
                <w:b/>
                <w:szCs w:val="22"/>
              </w:rPr>
              <w:t>Έργο</w:t>
            </w:r>
            <w:proofErr w:type="spellEnd"/>
          </w:p>
        </w:tc>
        <w:tc>
          <w:tcPr>
            <w:tcW w:w="730" w:type="pct"/>
            <w:vMerge w:val="restart"/>
            <w:shd w:val="clear" w:color="auto" w:fill="E6E6E6"/>
            <w:vAlign w:val="center"/>
          </w:tcPr>
          <w:p w14:paraId="30949F66" w14:textId="77777777" w:rsidR="006E4901" w:rsidRPr="00071CDB" w:rsidRDefault="006E4901" w:rsidP="008B4966">
            <w:pPr>
              <w:spacing w:before="120" w:after="0" w:line="276" w:lineRule="auto"/>
              <w:jc w:val="center"/>
              <w:rPr>
                <w:rFonts w:ascii="Tahoma" w:hAnsi="Tahoma" w:cs="Tahoma"/>
                <w:b/>
                <w:szCs w:val="22"/>
              </w:rPr>
            </w:pPr>
            <w:proofErr w:type="spellStart"/>
            <w:r w:rsidRPr="00071CDB">
              <w:rPr>
                <w:rFonts w:ascii="Tahoma" w:hAnsi="Tahoma" w:cs="Tahoma"/>
                <w:b/>
                <w:szCs w:val="22"/>
              </w:rPr>
              <w:t>Εργοδότης</w:t>
            </w:r>
            <w:proofErr w:type="spellEnd"/>
          </w:p>
        </w:tc>
        <w:tc>
          <w:tcPr>
            <w:tcW w:w="2008" w:type="pct"/>
            <w:vMerge w:val="restart"/>
            <w:shd w:val="clear" w:color="auto" w:fill="E6E6E6"/>
            <w:vAlign w:val="center"/>
          </w:tcPr>
          <w:p w14:paraId="50B3CFF0" w14:textId="77777777" w:rsidR="006E4901" w:rsidRPr="00071CDB" w:rsidRDefault="006E4901" w:rsidP="008B4966">
            <w:pPr>
              <w:spacing w:after="0" w:line="276" w:lineRule="auto"/>
              <w:jc w:val="center"/>
              <w:rPr>
                <w:rFonts w:ascii="Tahoma" w:hAnsi="Tahoma" w:cs="Tahoma"/>
                <w:szCs w:val="22"/>
                <w:lang w:val="el-GR"/>
              </w:rPr>
            </w:pPr>
            <w:r w:rsidRPr="00071CDB">
              <w:rPr>
                <w:rFonts w:ascii="Tahoma" w:hAnsi="Tahoma" w:cs="Tahoma"/>
                <w:b/>
                <w:szCs w:val="22"/>
                <w:lang w:val="el-GR"/>
              </w:rPr>
              <w:t>Θέση</w:t>
            </w:r>
            <w:r w:rsidRPr="00071CDB">
              <w:rPr>
                <w:rStyle w:val="ac"/>
                <w:rFonts w:ascii="Tahoma" w:hAnsi="Tahoma" w:cs="Tahoma"/>
                <w:szCs w:val="22"/>
              </w:rPr>
              <w:footnoteReference w:id="4"/>
            </w:r>
            <w:r w:rsidRPr="00071CDB">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1D3D19C2" w14:textId="77777777" w:rsidR="006E4901" w:rsidRPr="00071CDB" w:rsidRDefault="006E4901" w:rsidP="008B4966">
            <w:pPr>
              <w:spacing w:before="120" w:after="0" w:line="276" w:lineRule="auto"/>
              <w:jc w:val="center"/>
              <w:rPr>
                <w:rFonts w:ascii="Tahoma" w:hAnsi="Tahoma" w:cs="Tahoma"/>
                <w:b/>
                <w:szCs w:val="22"/>
              </w:rPr>
            </w:pPr>
            <w:r w:rsidRPr="00071CDB">
              <w:rPr>
                <w:rFonts w:ascii="Tahoma" w:hAnsi="Tahoma" w:cs="Tahoma"/>
                <w:b/>
                <w:szCs w:val="22"/>
              </w:rPr>
              <w:t>Απα</w:t>
            </w:r>
            <w:proofErr w:type="spellStart"/>
            <w:r w:rsidRPr="00071CDB">
              <w:rPr>
                <w:rFonts w:ascii="Tahoma" w:hAnsi="Tahoma" w:cs="Tahoma"/>
                <w:b/>
                <w:szCs w:val="22"/>
              </w:rPr>
              <w:t>σχόληση</w:t>
            </w:r>
            <w:proofErr w:type="spellEnd"/>
            <w:r w:rsidRPr="00071CDB">
              <w:rPr>
                <w:rFonts w:ascii="Tahoma" w:hAnsi="Tahoma" w:cs="Tahoma"/>
                <w:b/>
                <w:szCs w:val="22"/>
              </w:rPr>
              <w:t xml:space="preserve"> </w:t>
            </w:r>
            <w:proofErr w:type="spellStart"/>
            <w:r w:rsidRPr="00071CDB">
              <w:rPr>
                <w:rFonts w:ascii="Tahoma" w:hAnsi="Tahoma" w:cs="Tahoma"/>
                <w:b/>
                <w:szCs w:val="22"/>
              </w:rPr>
              <w:t>στο</w:t>
            </w:r>
            <w:proofErr w:type="spellEnd"/>
            <w:r w:rsidRPr="00071CDB">
              <w:rPr>
                <w:rFonts w:ascii="Tahoma" w:hAnsi="Tahoma" w:cs="Tahoma"/>
                <w:b/>
                <w:szCs w:val="22"/>
              </w:rPr>
              <w:t xml:space="preserve"> </w:t>
            </w:r>
            <w:proofErr w:type="spellStart"/>
            <w:r w:rsidRPr="00071CDB">
              <w:rPr>
                <w:rFonts w:ascii="Tahoma" w:hAnsi="Tahoma" w:cs="Tahoma"/>
                <w:b/>
                <w:szCs w:val="22"/>
              </w:rPr>
              <w:t>Έργο</w:t>
            </w:r>
            <w:proofErr w:type="spellEnd"/>
          </w:p>
        </w:tc>
      </w:tr>
      <w:tr w:rsidR="006E4901" w:rsidRPr="00071CDB" w14:paraId="28C7D667" w14:textId="77777777" w:rsidTr="008B4966">
        <w:trPr>
          <w:cantSplit/>
        </w:trPr>
        <w:tc>
          <w:tcPr>
            <w:tcW w:w="1315" w:type="pct"/>
            <w:vMerge/>
            <w:shd w:val="clear" w:color="auto" w:fill="E6E6E6"/>
            <w:vAlign w:val="center"/>
          </w:tcPr>
          <w:p w14:paraId="66B2D5A9" w14:textId="77777777" w:rsidR="006E4901" w:rsidRPr="00071CDB" w:rsidRDefault="006E4901"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75BBA289" w14:textId="77777777" w:rsidR="006E4901" w:rsidRPr="00071CDB" w:rsidRDefault="006E4901"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3A57626C" w14:textId="77777777" w:rsidR="006E4901" w:rsidRPr="00071CDB" w:rsidRDefault="006E4901" w:rsidP="008B4966">
            <w:pPr>
              <w:spacing w:before="120" w:after="0" w:line="276" w:lineRule="auto"/>
              <w:jc w:val="left"/>
              <w:rPr>
                <w:rFonts w:ascii="Tahoma" w:hAnsi="Tahoma" w:cs="Tahoma"/>
                <w:b/>
                <w:szCs w:val="22"/>
              </w:rPr>
            </w:pPr>
          </w:p>
        </w:tc>
        <w:tc>
          <w:tcPr>
            <w:tcW w:w="548" w:type="pct"/>
            <w:shd w:val="clear" w:color="auto" w:fill="E6E6E6"/>
            <w:vAlign w:val="center"/>
          </w:tcPr>
          <w:p w14:paraId="45679E6E" w14:textId="77777777" w:rsidR="006E4901" w:rsidRPr="00071CDB" w:rsidRDefault="006E4901" w:rsidP="008B4966">
            <w:pPr>
              <w:spacing w:after="0" w:line="276" w:lineRule="auto"/>
              <w:jc w:val="center"/>
              <w:rPr>
                <w:rFonts w:ascii="Tahoma" w:hAnsi="Tahoma" w:cs="Tahoma"/>
                <w:b/>
                <w:szCs w:val="22"/>
              </w:rPr>
            </w:pPr>
            <w:proofErr w:type="spellStart"/>
            <w:r w:rsidRPr="00071CDB">
              <w:rPr>
                <w:rFonts w:ascii="Tahoma" w:hAnsi="Tahoma" w:cs="Tahoma"/>
                <w:b/>
                <w:szCs w:val="22"/>
              </w:rPr>
              <w:t>Περίοδος</w:t>
            </w:r>
            <w:proofErr w:type="spellEnd"/>
          </w:p>
          <w:p w14:paraId="3335A998" w14:textId="77777777" w:rsidR="006E4901" w:rsidRPr="00071CDB" w:rsidRDefault="006E4901" w:rsidP="008B4966">
            <w:pPr>
              <w:spacing w:after="0" w:line="276" w:lineRule="auto"/>
              <w:jc w:val="center"/>
              <w:rPr>
                <w:rFonts w:ascii="Tahoma" w:hAnsi="Tahoma" w:cs="Tahoma"/>
                <w:b/>
                <w:szCs w:val="22"/>
              </w:rPr>
            </w:pPr>
            <w:r w:rsidRPr="00071CDB">
              <w:rPr>
                <w:rFonts w:ascii="Tahoma" w:hAnsi="Tahoma" w:cs="Tahoma"/>
                <w:szCs w:val="22"/>
              </w:rPr>
              <w:t xml:space="preserve">(από </w:t>
            </w:r>
            <w:r w:rsidRPr="00071CDB">
              <w:rPr>
                <w:rFonts w:ascii="Tahoma" w:hAnsi="Tahoma" w:cs="Tahoma"/>
                <w:b/>
                <w:szCs w:val="22"/>
              </w:rPr>
              <w:t>-</w:t>
            </w:r>
            <w:r w:rsidRPr="00071CDB">
              <w:rPr>
                <w:rFonts w:ascii="Tahoma" w:hAnsi="Tahoma" w:cs="Tahoma"/>
                <w:szCs w:val="22"/>
              </w:rPr>
              <w:t xml:space="preserve"> </w:t>
            </w:r>
            <w:proofErr w:type="spellStart"/>
            <w:r w:rsidRPr="00071CDB">
              <w:rPr>
                <w:rFonts w:ascii="Tahoma" w:hAnsi="Tahoma" w:cs="Tahoma"/>
                <w:szCs w:val="22"/>
              </w:rPr>
              <w:t>έως</w:t>
            </w:r>
            <w:proofErr w:type="spellEnd"/>
            <w:r w:rsidRPr="00071CDB">
              <w:rPr>
                <w:rFonts w:ascii="Tahoma" w:hAnsi="Tahoma" w:cs="Tahoma"/>
                <w:szCs w:val="22"/>
              </w:rPr>
              <w:t>)</w:t>
            </w:r>
          </w:p>
        </w:tc>
        <w:tc>
          <w:tcPr>
            <w:tcW w:w="399" w:type="pct"/>
            <w:shd w:val="clear" w:color="auto" w:fill="E6E6E6"/>
            <w:vAlign w:val="center"/>
          </w:tcPr>
          <w:p w14:paraId="2CB7F892" w14:textId="77777777" w:rsidR="006E4901" w:rsidRPr="00071CDB" w:rsidRDefault="006E4901" w:rsidP="008B4966">
            <w:pPr>
              <w:spacing w:before="120" w:after="0" w:line="276" w:lineRule="auto"/>
              <w:jc w:val="center"/>
              <w:rPr>
                <w:rFonts w:ascii="Tahoma" w:hAnsi="Tahoma" w:cs="Tahoma"/>
                <w:b/>
                <w:szCs w:val="22"/>
              </w:rPr>
            </w:pPr>
            <w:r w:rsidRPr="00071CDB">
              <w:rPr>
                <w:rFonts w:ascii="Tahoma" w:hAnsi="Tahoma" w:cs="Tahoma"/>
                <w:b/>
                <w:szCs w:val="22"/>
              </w:rPr>
              <w:t>Α/Μ</w:t>
            </w:r>
          </w:p>
        </w:tc>
      </w:tr>
      <w:tr w:rsidR="006E4901" w:rsidRPr="00071CDB" w14:paraId="575AE1B0" w14:textId="77777777" w:rsidTr="008B4966">
        <w:tc>
          <w:tcPr>
            <w:tcW w:w="1315" w:type="pct"/>
          </w:tcPr>
          <w:p w14:paraId="1578ED56" w14:textId="77777777" w:rsidR="006E4901" w:rsidRPr="00071CDB" w:rsidRDefault="006E4901" w:rsidP="008B4966">
            <w:pPr>
              <w:spacing w:before="120" w:after="0" w:line="276" w:lineRule="auto"/>
              <w:rPr>
                <w:rFonts w:ascii="Tahoma" w:hAnsi="Tahoma" w:cs="Tahoma"/>
                <w:szCs w:val="22"/>
              </w:rPr>
            </w:pPr>
          </w:p>
          <w:p w14:paraId="5B35AD65" w14:textId="77777777" w:rsidR="006E4901" w:rsidRPr="00071CDB" w:rsidRDefault="006E4901" w:rsidP="008B4966">
            <w:pPr>
              <w:spacing w:before="120" w:after="0" w:line="276" w:lineRule="auto"/>
              <w:rPr>
                <w:rFonts w:ascii="Tahoma" w:hAnsi="Tahoma" w:cs="Tahoma"/>
                <w:szCs w:val="22"/>
              </w:rPr>
            </w:pPr>
          </w:p>
        </w:tc>
        <w:tc>
          <w:tcPr>
            <w:tcW w:w="730" w:type="pct"/>
          </w:tcPr>
          <w:p w14:paraId="3549DB87" w14:textId="77777777" w:rsidR="006E4901" w:rsidRPr="00071CDB" w:rsidRDefault="006E4901" w:rsidP="008B4966">
            <w:pPr>
              <w:spacing w:before="120" w:after="0" w:line="276" w:lineRule="auto"/>
              <w:rPr>
                <w:rFonts w:ascii="Tahoma" w:hAnsi="Tahoma" w:cs="Tahoma"/>
                <w:szCs w:val="22"/>
              </w:rPr>
            </w:pPr>
          </w:p>
        </w:tc>
        <w:tc>
          <w:tcPr>
            <w:tcW w:w="2008" w:type="pct"/>
          </w:tcPr>
          <w:p w14:paraId="6D7789BB" w14:textId="77777777" w:rsidR="006E4901" w:rsidRPr="00071CDB" w:rsidRDefault="006E4901" w:rsidP="008B4966">
            <w:pPr>
              <w:spacing w:before="120" w:after="0" w:line="276" w:lineRule="auto"/>
              <w:rPr>
                <w:rFonts w:ascii="Tahoma" w:hAnsi="Tahoma" w:cs="Tahoma"/>
                <w:szCs w:val="22"/>
              </w:rPr>
            </w:pPr>
          </w:p>
          <w:p w14:paraId="1DEBB3E9" w14:textId="77777777" w:rsidR="006E4901" w:rsidRPr="00071CDB" w:rsidRDefault="006E4901" w:rsidP="008B4966">
            <w:pPr>
              <w:spacing w:before="120" w:after="0" w:line="276" w:lineRule="auto"/>
              <w:rPr>
                <w:rFonts w:ascii="Tahoma" w:hAnsi="Tahoma" w:cs="Tahoma"/>
                <w:szCs w:val="22"/>
              </w:rPr>
            </w:pPr>
          </w:p>
          <w:p w14:paraId="7661B78D" w14:textId="77777777" w:rsidR="006E4901" w:rsidRPr="00071CDB" w:rsidRDefault="006E4901" w:rsidP="008B4966">
            <w:pPr>
              <w:spacing w:before="120" w:after="0" w:line="276" w:lineRule="auto"/>
              <w:rPr>
                <w:rFonts w:ascii="Tahoma" w:hAnsi="Tahoma" w:cs="Tahoma"/>
                <w:szCs w:val="22"/>
              </w:rPr>
            </w:pPr>
          </w:p>
        </w:tc>
        <w:tc>
          <w:tcPr>
            <w:tcW w:w="548" w:type="pct"/>
          </w:tcPr>
          <w:p w14:paraId="1DCB881F"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p w14:paraId="2431D652"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w:t>
            </w:r>
          </w:p>
          <w:p w14:paraId="26F7BF17"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tc>
        <w:tc>
          <w:tcPr>
            <w:tcW w:w="399" w:type="pct"/>
          </w:tcPr>
          <w:p w14:paraId="096A8AC8" w14:textId="77777777" w:rsidR="006E4901" w:rsidRPr="00071CDB" w:rsidRDefault="006E4901" w:rsidP="008B4966">
            <w:pPr>
              <w:spacing w:before="120" w:after="0" w:line="276" w:lineRule="auto"/>
              <w:jc w:val="center"/>
              <w:rPr>
                <w:rFonts w:ascii="Tahoma" w:hAnsi="Tahoma" w:cs="Tahoma"/>
                <w:szCs w:val="22"/>
              </w:rPr>
            </w:pPr>
          </w:p>
        </w:tc>
      </w:tr>
      <w:tr w:rsidR="006E4901" w:rsidRPr="00071CDB" w14:paraId="1AA120C9" w14:textId="77777777" w:rsidTr="008B4966">
        <w:tc>
          <w:tcPr>
            <w:tcW w:w="1315" w:type="pct"/>
          </w:tcPr>
          <w:p w14:paraId="5490FE45" w14:textId="77777777" w:rsidR="006E4901" w:rsidRPr="00071CDB" w:rsidRDefault="006E4901" w:rsidP="008B4966">
            <w:pPr>
              <w:spacing w:before="120" w:after="0" w:line="276" w:lineRule="auto"/>
              <w:rPr>
                <w:rFonts w:ascii="Tahoma" w:hAnsi="Tahoma" w:cs="Tahoma"/>
                <w:szCs w:val="22"/>
              </w:rPr>
            </w:pPr>
          </w:p>
        </w:tc>
        <w:tc>
          <w:tcPr>
            <w:tcW w:w="730" w:type="pct"/>
          </w:tcPr>
          <w:p w14:paraId="59777508" w14:textId="77777777" w:rsidR="006E4901" w:rsidRPr="00071CDB" w:rsidRDefault="006E4901" w:rsidP="008B4966">
            <w:pPr>
              <w:spacing w:before="120" w:after="0" w:line="276" w:lineRule="auto"/>
              <w:rPr>
                <w:rFonts w:ascii="Tahoma" w:hAnsi="Tahoma" w:cs="Tahoma"/>
                <w:szCs w:val="22"/>
              </w:rPr>
            </w:pPr>
          </w:p>
        </w:tc>
        <w:tc>
          <w:tcPr>
            <w:tcW w:w="2008" w:type="pct"/>
          </w:tcPr>
          <w:p w14:paraId="56D1972F" w14:textId="77777777" w:rsidR="006E4901" w:rsidRPr="00071CDB" w:rsidRDefault="006E4901" w:rsidP="008B4966">
            <w:pPr>
              <w:spacing w:before="120" w:after="0" w:line="276" w:lineRule="auto"/>
              <w:rPr>
                <w:rFonts w:ascii="Tahoma" w:hAnsi="Tahoma" w:cs="Tahoma"/>
                <w:szCs w:val="22"/>
              </w:rPr>
            </w:pPr>
          </w:p>
        </w:tc>
        <w:tc>
          <w:tcPr>
            <w:tcW w:w="548" w:type="pct"/>
          </w:tcPr>
          <w:p w14:paraId="41A1D9C4"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p w14:paraId="792BF90F"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w:t>
            </w:r>
          </w:p>
          <w:p w14:paraId="26FEB1E2"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tc>
        <w:tc>
          <w:tcPr>
            <w:tcW w:w="399" w:type="pct"/>
          </w:tcPr>
          <w:p w14:paraId="13FAE147" w14:textId="77777777" w:rsidR="006E4901" w:rsidRPr="00071CDB" w:rsidRDefault="006E4901" w:rsidP="008B4966">
            <w:pPr>
              <w:spacing w:before="120" w:after="0" w:line="276" w:lineRule="auto"/>
              <w:jc w:val="center"/>
              <w:rPr>
                <w:rFonts w:ascii="Tahoma" w:hAnsi="Tahoma" w:cs="Tahoma"/>
                <w:szCs w:val="22"/>
              </w:rPr>
            </w:pPr>
          </w:p>
        </w:tc>
      </w:tr>
      <w:tr w:rsidR="006E4901" w:rsidRPr="00071CDB" w14:paraId="6209A421" w14:textId="77777777" w:rsidTr="008B4966">
        <w:tc>
          <w:tcPr>
            <w:tcW w:w="1315" w:type="pct"/>
          </w:tcPr>
          <w:p w14:paraId="32737724" w14:textId="77777777" w:rsidR="006E4901" w:rsidRPr="00071CDB" w:rsidRDefault="006E4901" w:rsidP="008B4966">
            <w:pPr>
              <w:spacing w:before="120" w:after="0" w:line="276" w:lineRule="auto"/>
              <w:rPr>
                <w:rFonts w:ascii="Tahoma" w:hAnsi="Tahoma" w:cs="Tahoma"/>
                <w:szCs w:val="22"/>
              </w:rPr>
            </w:pPr>
          </w:p>
        </w:tc>
        <w:tc>
          <w:tcPr>
            <w:tcW w:w="730" w:type="pct"/>
          </w:tcPr>
          <w:p w14:paraId="12AE7BCB" w14:textId="77777777" w:rsidR="006E4901" w:rsidRPr="00071CDB" w:rsidRDefault="006E4901" w:rsidP="008B4966">
            <w:pPr>
              <w:spacing w:before="120" w:after="0" w:line="276" w:lineRule="auto"/>
              <w:rPr>
                <w:rFonts w:ascii="Tahoma" w:hAnsi="Tahoma" w:cs="Tahoma"/>
                <w:szCs w:val="22"/>
              </w:rPr>
            </w:pPr>
          </w:p>
        </w:tc>
        <w:tc>
          <w:tcPr>
            <w:tcW w:w="2008" w:type="pct"/>
          </w:tcPr>
          <w:p w14:paraId="4ACFDACF" w14:textId="77777777" w:rsidR="006E4901" w:rsidRPr="00071CDB" w:rsidRDefault="006E4901" w:rsidP="008B4966">
            <w:pPr>
              <w:spacing w:before="120" w:after="0" w:line="276" w:lineRule="auto"/>
              <w:rPr>
                <w:rFonts w:ascii="Tahoma" w:hAnsi="Tahoma" w:cs="Tahoma"/>
                <w:szCs w:val="22"/>
              </w:rPr>
            </w:pPr>
          </w:p>
        </w:tc>
        <w:tc>
          <w:tcPr>
            <w:tcW w:w="548" w:type="pct"/>
          </w:tcPr>
          <w:p w14:paraId="230A1CA7"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p w14:paraId="55FA0A42"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w:t>
            </w:r>
          </w:p>
          <w:p w14:paraId="74686CC6" w14:textId="77777777" w:rsidR="006E4901" w:rsidRPr="00071CDB" w:rsidRDefault="006E4901" w:rsidP="008B4966">
            <w:pPr>
              <w:spacing w:before="120" w:after="0" w:line="276" w:lineRule="auto"/>
              <w:jc w:val="center"/>
              <w:rPr>
                <w:rFonts w:ascii="Tahoma" w:hAnsi="Tahoma" w:cs="Tahoma"/>
                <w:szCs w:val="22"/>
              </w:rPr>
            </w:pPr>
            <w:r w:rsidRPr="00071CDB">
              <w:rPr>
                <w:rFonts w:ascii="Tahoma" w:hAnsi="Tahoma" w:cs="Tahoma"/>
                <w:szCs w:val="22"/>
              </w:rPr>
              <w:t>__ /__ / ___</w:t>
            </w:r>
          </w:p>
        </w:tc>
        <w:tc>
          <w:tcPr>
            <w:tcW w:w="399" w:type="pct"/>
          </w:tcPr>
          <w:p w14:paraId="6521F039" w14:textId="77777777" w:rsidR="006E4901" w:rsidRPr="00071CDB" w:rsidRDefault="006E4901" w:rsidP="008B4966">
            <w:pPr>
              <w:spacing w:before="120" w:after="0" w:line="276" w:lineRule="auto"/>
              <w:jc w:val="center"/>
              <w:rPr>
                <w:rFonts w:ascii="Tahoma" w:hAnsi="Tahoma" w:cs="Tahoma"/>
                <w:szCs w:val="22"/>
              </w:rPr>
            </w:pPr>
          </w:p>
        </w:tc>
      </w:tr>
    </w:tbl>
    <w:p w14:paraId="26EA75A2" w14:textId="77777777" w:rsidR="006E4901" w:rsidRPr="00071CDB" w:rsidRDefault="006E4901" w:rsidP="006E4901">
      <w:pPr>
        <w:spacing w:line="276" w:lineRule="auto"/>
        <w:rPr>
          <w:rFonts w:ascii="Tahoma" w:hAnsi="Tahoma" w:cs="Tahoma"/>
          <w:szCs w:val="22"/>
        </w:rPr>
        <w:sectPr w:rsidR="006E4901" w:rsidRPr="00071CDB" w:rsidSect="00502E9B">
          <w:headerReference w:type="default" r:id="rId27"/>
          <w:footerReference w:type="default" r:id="rId28"/>
          <w:pgSz w:w="16838" w:h="11906" w:orient="landscape"/>
          <w:pgMar w:top="1134" w:right="1134" w:bottom="1134" w:left="1134" w:header="720" w:footer="709" w:gutter="0"/>
          <w:cols w:space="720"/>
          <w:titlePg/>
          <w:docGrid w:linePitch="360"/>
        </w:sectPr>
      </w:pPr>
    </w:p>
    <w:p w14:paraId="0BAF940F" w14:textId="77777777" w:rsidR="008338F0" w:rsidRPr="00071CDB" w:rsidRDefault="003355E7" w:rsidP="003A109E">
      <w:pPr>
        <w:pStyle w:val="2"/>
        <w:rPr>
          <w:rFonts w:ascii="Tahoma" w:hAnsi="Tahoma" w:cs="Tahoma"/>
          <w:sz w:val="22"/>
        </w:rPr>
      </w:pPr>
      <w:bookmarkStart w:id="532" w:name="_Ref510087097"/>
      <w:bookmarkStart w:id="533" w:name="_Toc161995479"/>
      <w:r w:rsidRPr="00071CDB">
        <w:rPr>
          <w:rFonts w:ascii="Tahoma" w:hAnsi="Tahoma" w:cs="Tahoma"/>
          <w:sz w:val="22"/>
        </w:rPr>
        <w:lastRenderedPageBreak/>
        <w:t>ΠΑΡΑΡΤΗΜΑ V – Υπ</w:t>
      </w:r>
      <w:proofErr w:type="spellStart"/>
      <w:r w:rsidRPr="00071CDB">
        <w:rPr>
          <w:rFonts w:ascii="Tahoma" w:hAnsi="Tahoma" w:cs="Tahoma"/>
          <w:sz w:val="22"/>
        </w:rPr>
        <w:t>όδειγμ</w:t>
      </w:r>
      <w:proofErr w:type="spellEnd"/>
      <w:r w:rsidRPr="00071CDB">
        <w:rPr>
          <w:rFonts w:ascii="Tahoma" w:hAnsi="Tahoma" w:cs="Tahoma"/>
          <w:sz w:val="22"/>
        </w:rPr>
        <w:t xml:space="preserve">α </w:t>
      </w:r>
      <w:proofErr w:type="spellStart"/>
      <w:r w:rsidRPr="00071CDB">
        <w:rPr>
          <w:rFonts w:ascii="Tahoma" w:hAnsi="Tahoma" w:cs="Tahoma"/>
          <w:sz w:val="22"/>
        </w:rPr>
        <w:t>Τεχνικής</w:t>
      </w:r>
      <w:proofErr w:type="spellEnd"/>
      <w:r w:rsidRPr="00071CDB">
        <w:rPr>
          <w:rFonts w:ascii="Tahoma" w:hAnsi="Tahoma" w:cs="Tahoma"/>
          <w:sz w:val="22"/>
        </w:rPr>
        <w:t xml:space="preserve"> </w:t>
      </w:r>
      <w:proofErr w:type="spellStart"/>
      <w:r w:rsidRPr="00071CDB">
        <w:rPr>
          <w:rFonts w:ascii="Tahoma" w:hAnsi="Tahoma" w:cs="Tahoma"/>
          <w:sz w:val="22"/>
        </w:rPr>
        <w:t>Προσφοράς</w:t>
      </w:r>
      <w:bookmarkEnd w:id="532"/>
      <w:bookmarkEnd w:id="533"/>
      <w:proofErr w:type="spellEnd"/>
      <w:r w:rsidRPr="00071CDB">
        <w:rPr>
          <w:rFonts w:ascii="Tahoma" w:hAnsi="Tahoma" w:cs="Tahoma"/>
          <w:sz w:val="22"/>
        </w:rPr>
        <w:t xml:space="preserve"> </w:t>
      </w:r>
    </w:p>
    <w:p w14:paraId="69CFAC82" w14:textId="77777777" w:rsidR="00C93CF5" w:rsidRPr="00071CDB" w:rsidRDefault="00C93CF5" w:rsidP="00C93CF5">
      <w:pPr>
        <w:autoSpaceDE w:val="0"/>
        <w:autoSpaceDN w:val="0"/>
        <w:adjustRightInd w:val="0"/>
        <w:spacing w:after="0" w:line="276" w:lineRule="auto"/>
        <w:rPr>
          <w:rFonts w:ascii="Tahoma" w:hAnsi="Tahoma" w:cs="Tahoma"/>
          <w:szCs w:val="22"/>
          <w:lang w:val="el-GR"/>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5"/>
        <w:gridCol w:w="6676"/>
        <w:gridCol w:w="2307"/>
      </w:tblGrid>
      <w:tr w:rsidR="002B6100" w:rsidRPr="00C46C10" w14:paraId="084D10F9" w14:textId="77777777" w:rsidTr="0057233A">
        <w:trPr>
          <w:cantSplit/>
          <w:tblHeader/>
          <w:jc w:val="center"/>
        </w:trPr>
        <w:tc>
          <w:tcPr>
            <w:tcW w:w="335" w:type="pct"/>
            <w:shd w:val="clear" w:color="auto" w:fill="CCCCCC"/>
            <w:vAlign w:val="center"/>
          </w:tcPr>
          <w:p w14:paraId="5F19E5BF" w14:textId="77777777" w:rsidR="002B6100" w:rsidRPr="00071CDB" w:rsidRDefault="001C5365" w:rsidP="006F71C9">
            <w:pPr>
              <w:numPr>
                <w:ilvl w:val="12"/>
                <w:numId w:val="0"/>
              </w:numPr>
              <w:spacing w:before="60" w:after="60"/>
              <w:jc w:val="center"/>
              <w:rPr>
                <w:rFonts w:ascii="Tahoma" w:hAnsi="Tahoma" w:cs="Tahoma"/>
                <w:b/>
                <w:szCs w:val="22"/>
              </w:rPr>
            </w:pPr>
            <w:r w:rsidRPr="00071CDB">
              <w:rPr>
                <w:rFonts w:ascii="Tahoma" w:hAnsi="Tahoma" w:cs="Tahoma"/>
                <w:b/>
                <w:szCs w:val="22"/>
              </w:rPr>
              <w:t>Α/Α</w:t>
            </w:r>
          </w:p>
        </w:tc>
        <w:tc>
          <w:tcPr>
            <w:tcW w:w="3467" w:type="pct"/>
            <w:shd w:val="clear" w:color="auto" w:fill="CCCCCC"/>
            <w:vAlign w:val="center"/>
          </w:tcPr>
          <w:p w14:paraId="7F8FA726" w14:textId="77777777" w:rsidR="002B6100" w:rsidRPr="00071CDB" w:rsidRDefault="001C5365" w:rsidP="006F71C9">
            <w:pPr>
              <w:numPr>
                <w:ilvl w:val="12"/>
                <w:numId w:val="0"/>
              </w:numPr>
              <w:spacing w:before="60" w:after="60"/>
              <w:jc w:val="center"/>
              <w:rPr>
                <w:rFonts w:ascii="Tahoma" w:hAnsi="Tahoma" w:cs="Tahoma"/>
                <w:b/>
                <w:szCs w:val="22"/>
              </w:rPr>
            </w:pPr>
            <w:proofErr w:type="spellStart"/>
            <w:r w:rsidRPr="00071CDB">
              <w:rPr>
                <w:rFonts w:ascii="Tahoma" w:hAnsi="Tahoma" w:cs="Tahoma"/>
                <w:b/>
                <w:szCs w:val="22"/>
              </w:rPr>
              <w:t>Τίτλος</w:t>
            </w:r>
            <w:proofErr w:type="spellEnd"/>
            <w:r w:rsidRPr="00071CDB">
              <w:rPr>
                <w:rFonts w:ascii="Tahoma" w:hAnsi="Tahoma" w:cs="Tahoma"/>
                <w:b/>
                <w:szCs w:val="22"/>
              </w:rPr>
              <w:t xml:space="preserve"> </w:t>
            </w:r>
            <w:proofErr w:type="spellStart"/>
            <w:r w:rsidRPr="00071CDB">
              <w:rPr>
                <w:rFonts w:ascii="Tahoma" w:hAnsi="Tahoma" w:cs="Tahoma"/>
                <w:b/>
                <w:szCs w:val="22"/>
              </w:rPr>
              <w:t>Ενότητ</w:t>
            </w:r>
            <w:proofErr w:type="spellEnd"/>
            <w:r w:rsidRPr="00071CDB">
              <w:rPr>
                <w:rFonts w:ascii="Tahoma" w:hAnsi="Tahoma" w:cs="Tahoma"/>
                <w:b/>
                <w:szCs w:val="22"/>
              </w:rPr>
              <w:t>ας</w:t>
            </w:r>
          </w:p>
        </w:tc>
        <w:tc>
          <w:tcPr>
            <w:tcW w:w="1198" w:type="pct"/>
            <w:shd w:val="clear" w:color="auto" w:fill="CCCCCC"/>
            <w:vAlign w:val="center"/>
          </w:tcPr>
          <w:p w14:paraId="450C6A0B" w14:textId="77777777" w:rsidR="002B6100" w:rsidRPr="00071CDB" w:rsidRDefault="001C5365" w:rsidP="006F71C9">
            <w:pPr>
              <w:numPr>
                <w:ilvl w:val="12"/>
                <w:numId w:val="0"/>
              </w:numPr>
              <w:spacing w:before="60" w:after="60"/>
              <w:jc w:val="center"/>
              <w:rPr>
                <w:rFonts w:ascii="Tahoma" w:hAnsi="Tahoma" w:cs="Tahoma"/>
                <w:b/>
                <w:szCs w:val="22"/>
                <w:lang w:val="el-GR"/>
              </w:rPr>
            </w:pPr>
            <w:r w:rsidRPr="00071CDB">
              <w:rPr>
                <w:rFonts w:ascii="Tahoma" w:hAnsi="Tahoma" w:cs="Tahoma"/>
                <w:b/>
                <w:szCs w:val="22"/>
                <w:lang w:val="el-GR"/>
              </w:rPr>
              <w:t xml:space="preserve">Σύμφωνα με παραγράφους </w:t>
            </w:r>
            <w:r w:rsidRPr="00071CDB">
              <w:rPr>
                <w:rFonts w:ascii="Tahoma" w:hAnsi="Tahoma" w:cs="Tahoma"/>
                <w:szCs w:val="22"/>
                <w:lang w:val="el-GR"/>
              </w:rPr>
              <w:t xml:space="preserve">(συμπεριλαμβάνονται και οι αντίστοιχες </w:t>
            </w:r>
            <w:proofErr w:type="spellStart"/>
            <w:r w:rsidRPr="00071CDB">
              <w:rPr>
                <w:rFonts w:ascii="Tahoma" w:hAnsi="Tahoma" w:cs="Tahoma"/>
                <w:szCs w:val="22"/>
                <w:lang w:val="el-GR"/>
              </w:rPr>
              <w:t>υποπαράγραφοι</w:t>
            </w:r>
            <w:proofErr w:type="spellEnd"/>
            <w:r w:rsidRPr="00071CDB">
              <w:rPr>
                <w:rFonts w:ascii="Tahoma" w:hAnsi="Tahoma" w:cs="Tahoma"/>
                <w:szCs w:val="22"/>
                <w:lang w:val="el-GR"/>
              </w:rPr>
              <w:t>):</w:t>
            </w:r>
          </w:p>
        </w:tc>
      </w:tr>
      <w:tr w:rsidR="002B6100" w:rsidRPr="00071CDB" w14:paraId="50249B39" w14:textId="77777777" w:rsidTr="0057233A">
        <w:trPr>
          <w:jc w:val="center"/>
        </w:trPr>
        <w:tc>
          <w:tcPr>
            <w:tcW w:w="335" w:type="pct"/>
            <w:vAlign w:val="center"/>
          </w:tcPr>
          <w:p w14:paraId="0F90E64B" w14:textId="77777777" w:rsidR="002B6100" w:rsidRPr="00071CDB" w:rsidRDefault="002B6100" w:rsidP="00252835">
            <w:pPr>
              <w:numPr>
                <w:ilvl w:val="0"/>
                <w:numId w:val="19"/>
              </w:numPr>
              <w:suppressAutoHyphens w:val="0"/>
              <w:spacing w:before="60" w:after="60"/>
              <w:jc w:val="left"/>
              <w:rPr>
                <w:rFonts w:ascii="Tahoma" w:hAnsi="Tahoma" w:cs="Tahoma"/>
                <w:b/>
                <w:szCs w:val="22"/>
                <w:lang w:val="el-GR"/>
              </w:rPr>
            </w:pPr>
          </w:p>
        </w:tc>
        <w:tc>
          <w:tcPr>
            <w:tcW w:w="3467" w:type="pct"/>
            <w:shd w:val="clear" w:color="auto" w:fill="auto"/>
            <w:vAlign w:val="center"/>
          </w:tcPr>
          <w:p w14:paraId="44DF89D0" w14:textId="77777777" w:rsidR="0057233A" w:rsidRPr="0057233A" w:rsidRDefault="0057233A" w:rsidP="0057233A">
            <w:pPr>
              <w:spacing w:before="60" w:after="60"/>
              <w:jc w:val="left"/>
              <w:rPr>
                <w:rFonts w:ascii="Tahoma" w:hAnsi="Tahoma" w:cs="Tahoma"/>
                <w:szCs w:val="22"/>
                <w:lang w:val="el-GR"/>
              </w:rPr>
            </w:pPr>
          </w:p>
          <w:p w14:paraId="4EB6BDBD" w14:textId="77777777" w:rsidR="002B6100" w:rsidRPr="00071CDB" w:rsidRDefault="0057233A" w:rsidP="0057233A">
            <w:pPr>
              <w:spacing w:before="60" w:after="60"/>
              <w:jc w:val="left"/>
              <w:rPr>
                <w:rFonts w:ascii="Tahoma" w:hAnsi="Tahoma" w:cs="Tahoma"/>
                <w:szCs w:val="22"/>
                <w:lang w:val="el-GR"/>
              </w:rPr>
            </w:pPr>
            <w:r w:rsidRPr="0057233A">
              <w:rPr>
                <w:rFonts w:ascii="Tahoma" w:hAnsi="Tahoma" w:cs="Tahoma"/>
                <w:szCs w:val="22"/>
                <w:lang w:val="el-GR"/>
              </w:rPr>
              <w:t>Διάγνωση Υφιστάμενης Κατάστασης (</w:t>
            </w:r>
            <w:proofErr w:type="spellStart"/>
            <w:r w:rsidRPr="0057233A">
              <w:rPr>
                <w:rFonts w:ascii="Tahoma" w:hAnsi="Tahoma" w:cs="Tahoma"/>
                <w:szCs w:val="22"/>
                <w:lang w:val="el-GR"/>
              </w:rPr>
              <w:t>as-is</w:t>
            </w:r>
            <w:proofErr w:type="spellEnd"/>
            <w:r w:rsidRPr="0057233A">
              <w:rPr>
                <w:rFonts w:ascii="Tahoma" w:hAnsi="Tahoma" w:cs="Tahoma"/>
                <w:szCs w:val="22"/>
                <w:lang w:val="el-GR"/>
              </w:rPr>
              <w:t>) Διαχείρισης Ασφάλειας Πληροφοριών</w:t>
            </w:r>
          </w:p>
        </w:tc>
        <w:tc>
          <w:tcPr>
            <w:tcW w:w="1198" w:type="pct"/>
            <w:vAlign w:val="center"/>
          </w:tcPr>
          <w:p w14:paraId="5399D8F2" w14:textId="77777777" w:rsidR="002B6100" w:rsidRPr="00071CDB" w:rsidRDefault="00406EC0" w:rsidP="000B34F3">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2.2.1</w:t>
            </w:r>
            <w:r w:rsidR="00E55580" w:rsidRPr="00071CDB">
              <w:rPr>
                <w:rFonts w:ascii="Tahoma" w:hAnsi="Tahoma" w:cs="Tahoma"/>
                <w:szCs w:val="22"/>
                <w:lang w:val="el-GR"/>
              </w:rPr>
              <w:t xml:space="preserve"> </w:t>
            </w:r>
            <w:r w:rsidR="00E55580" w:rsidRPr="00071CDB">
              <w:rPr>
                <w:rFonts w:ascii="Tahoma" w:hAnsi="Tahoma" w:cs="Tahoma"/>
                <w:b/>
                <w:szCs w:val="22"/>
                <w:lang w:val="el-GR"/>
              </w:rPr>
              <w:t>Παράρτημα Ι</w:t>
            </w:r>
          </w:p>
        </w:tc>
      </w:tr>
      <w:tr w:rsidR="002B6100" w:rsidRPr="00071CDB" w14:paraId="5AF0A233" w14:textId="77777777" w:rsidTr="0057233A">
        <w:trPr>
          <w:jc w:val="center"/>
        </w:trPr>
        <w:tc>
          <w:tcPr>
            <w:tcW w:w="335" w:type="pct"/>
            <w:vAlign w:val="center"/>
          </w:tcPr>
          <w:p w14:paraId="2763B559" w14:textId="77777777" w:rsidR="002B6100" w:rsidRPr="00071CDB" w:rsidRDefault="002B6100" w:rsidP="00252835">
            <w:pPr>
              <w:numPr>
                <w:ilvl w:val="0"/>
                <w:numId w:val="19"/>
              </w:numPr>
              <w:suppressAutoHyphens w:val="0"/>
              <w:spacing w:before="60" w:after="60"/>
              <w:jc w:val="left"/>
              <w:rPr>
                <w:rFonts w:ascii="Tahoma" w:hAnsi="Tahoma" w:cs="Tahoma"/>
                <w:b/>
                <w:szCs w:val="22"/>
                <w:lang w:val="el-GR"/>
              </w:rPr>
            </w:pPr>
          </w:p>
        </w:tc>
        <w:tc>
          <w:tcPr>
            <w:tcW w:w="3467" w:type="pct"/>
            <w:shd w:val="clear" w:color="auto" w:fill="auto"/>
            <w:vAlign w:val="center"/>
          </w:tcPr>
          <w:p w14:paraId="3730D06E" w14:textId="77777777" w:rsidR="002B6100" w:rsidRPr="00071CDB" w:rsidRDefault="0057233A" w:rsidP="00406EC0">
            <w:pPr>
              <w:spacing w:before="60" w:after="60"/>
              <w:jc w:val="left"/>
              <w:rPr>
                <w:rFonts w:ascii="Tahoma" w:hAnsi="Tahoma" w:cs="Tahoma"/>
                <w:szCs w:val="22"/>
                <w:lang w:val="el-GR"/>
              </w:rPr>
            </w:pPr>
            <w:r w:rsidRPr="0057233A">
              <w:rPr>
                <w:rFonts w:ascii="Tahoma" w:hAnsi="Tahoma" w:cs="Tahoma"/>
                <w:szCs w:val="22"/>
                <w:lang w:val="el-GR"/>
              </w:rPr>
              <w:t>Σχεδίαση Συστήματος Διαχείρισης της Ασφάλειας της Πληροφορίας (Σ.Δ.Α.Π.)</w:t>
            </w:r>
          </w:p>
        </w:tc>
        <w:tc>
          <w:tcPr>
            <w:tcW w:w="1198" w:type="pct"/>
            <w:vAlign w:val="center"/>
          </w:tcPr>
          <w:p w14:paraId="66B8CF2B" w14:textId="77777777" w:rsidR="002B6100" w:rsidRPr="00071CDB" w:rsidRDefault="00406EC0"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2.2.2.</w:t>
            </w:r>
            <w:r w:rsidR="00E55580" w:rsidRPr="00071CDB">
              <w:rPr>
                <w:rFonts w:ascii="Tahoma" w:hAnsi="Tahoma" w:cs="Tahoma"/>
                <w:szCs w:val="22"/>
                <w:lang w:val="el-GR"/>
              </w:rPr>
              <w:t xml:space="preserve"> </w:t>
            </w:r>
            <w:r w:rsidR="00E55580" w:rsidRPr="00071CDB">
              <w:rPr>
                <w:rFonts w:ascii="Tahoma" w:hAnsi="Tahoma" w:cs="Tahoma"/>
                <w:b/>
                <w:szCs w:val="22"/>
                <w:lang w:val="el-GR"/>
              </w:rPr>
              <w:t>Παράρτημα Ι</w:t>
            </w:r>
          </w:p>
        </w:tc>
      </w:tr>
      <w:tr w:rsidR="00406EC0" w:rsidRPr="00071CDB" w14:paraId="14FE521F" w14:textId="77777777" w:rsidTr="0057233A">
        <w:trPr>
          <w:trHeight w:val="467"/>
          <w:jc w:val="center"/>
        </w:trPr>
        <w:tc>
          <w:tcPr>
            <w:tcW w:w="335" w:type="pct"/>
            <w:vAlign w:val="center"/>
          </w:tcPr>
          <w:p w14:paraId="5C8B68D9" w14:textId="77777777" w:rsidR="00406EC0" w:rsidRPr="00071CDB" w:rsidRDefault="00406EC0" w:rsidP="00252835">
            <w:pPr>
              <w:numPr>
                <w:ilvl w:val="0"/>
                <w:numId w:val="19"/>
              </w:numPr>
              <w:suppressAutoHyphens w:val="0"/>
              <w:spacing w:before="60" w:after="60"/>
              <w:jc w:val="left"/>
              <w:rPr>
                <w:rFonts w:ascii="Tahoma" w:hAnsi="Tahoma" w:cs="Tahoma"/>
                <w:b/>
                <w:szCs w:val="22"/>
                <w:lang w:val="el-GR"/>
              </w:rPr>
            </w:pPr>
          </w:p>
        </w:tc>
        <w:tc>
          <w:tcPr>
            <w:tcW w:w="3467" w:type="pct"/>
            <w:shd w:val="clear" w:color="auto" w:fill="auto"/>
            <w:vAlign w:val="center"/>
          </w:tcPr>
          <w:p w14:paraId="6B42435E" w14:textId="77777777" w:rsidR="00406EC0" w:rsidRPr="00071CDB" w:rsidRDefault="0057233A" w:rsidP="00B03A0C">
            <w:pPr>
              <w:spacing w:after="0"/>
              <w:jc w:val="left"/>
              <w:rPr>
                <w:rFonts w:ascii="Tahoma" w:eastAsia="MS Mincho" w:hAnsi="Tahoma" w:cs="Tahoma"/>
                <w:color w:val="000000" w:themeColor="text1"/>
                <w:szCs w:val="22"/>
                <w:lang w:val="el-GR" w:eastAsia="ja-JP"/>
              </w:rPr>
            </w:pPr>
            <w:r w:rsidRPr="0057233A">
              <w:rPr>
                <w:rFonts w:ascii="Tahoma" w:eastAsia="MS Mincho" w:hAnsi="Tahoma" w:cs="Tahoma"/>
                <w:color w:val="000000" w:themeColor="text1"/>
                <w:szCs w:val="22"/>
                <w:lang w:val="el-GR" w:eastAsia="ja-JP"/>
              </w:rPr>
              <w:t>Εφαρμογή του Συστήματος (Σ.Δ.Α.Π.).  Έλεγχος Συμμόρφωσης με τις διαδικασίες του Σ.Δ.Α.Π</w:t>
            </w:r>
          </w:p>
        </w:tc>
        <w:tc>
          <w:tcPr>
            <w:tcW w:w="1198" w:type="pct"/>
            <w:vAlign w:val="center"/>
          </w:tcPr>
          <w:p w14:paraId="681F549F" w14:textId="77777777" w:rsidR="00406EC0" w:rsidRPr="00071CDB" w:rsidRDefault="000767C1"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 xml:space="preserve">2.2.3 </w:t>
            </w:r>
            <w:r w:rsidRPr="00071CDB">
              <w:rPr>
                <w:rFonts w:ascii="Tahoma" w:hAnsi="Tahoma" w:cs="Tahoma"/>
                <w:b/>
                <w:szCs w:val="22"/>
                <w:lang w:val="el-GR"/>
              </w:rPr>
              <w:t>Παράρτημα Ι</w:t>
            </w:r>
          </w:p>
        </w:tc>
      </w:tr>
      <w:tr w:rsidR="00406EC0" w:rsidRPr="00071CDB" w14:paraId="36BFC184" w14:textId="77777777" w:rsidTr="0057233A">
        <w:trPr>
          <w:jc w:val="center"/>
        </w:trPr>
        <w:tc>
          <w:tcPr>
            <w:tcW w:w="335" w:type="pct"/>
            <w:vAlign w:val="center"/>
          </w:tcPr>
          <w:p w14:paraId="7BA13A7D" w14:textId="77777777" w:rsidR="00406EC0" w:rsidRPr="00071CDB" w:rsidRDefault="00406EC0" w:rsidP="00252835">
            <w:pPr>
              <w:numPr>
                <w:ilvl w:val="0"/>
                <w:numId w:val="19"/>
              </w:numPr>
              <w:suppressAutoHyphens w:val="0"/>
              <w:spacing w:before="60" w:after="60"/>
              <w:jc w:val="left"/>
              <w:rPr>
                <w:rFonts w:ascii="Tahoma" w:hAnsi="Tahoma" w:cs="Tahoma"/>
                <w:b/>
                <w:szCs w:val="22"/>
                <w:lang w:val="el-GR"/>
              </w:rPr>
            </w:pPr>
          </w:p>
        </w:tc>
        <w:tc>
          <w:tcPr>
            <w:tcW w:w="3467" w:type="pct"/>
            <w:shd w:val="clear" w:color="auto" w:fill="auto"/>
            <w:vAlign w:val="center"/>
          </w:tcPr>
          <w:p w14:paraId="734DB555" w14:textId="77777777" w:rsidR="00406EC0" w:rsidRPr="00071CDB" w:rsidRDefault="0057233A" w:rsidP="006F71C9">
            <w:pPr>
              <w:spacing w:before="60" w:after="60"/>
              <w:jc w:val="left"/>
              <w:rPr>
                <w:rFonts w:ascii="Tahoma" w:hAnsi="Tahoma" w:cs="Tahoma"/>
                <w:szCs w:val="22"/>
                <w:lang w:val="el-GR"/>
              </w:rPr>
            </w:pPr>
            <w:r w:rsidRPr="0057233A">
              <w:rPr>
                <w:rFonts w:ascii="Tahoma" w:eastAsia="MS Mincho" w:hAnsi="Tahoma" w:cs="Tahoma"/>
                <w:color w:val="000000" w:themeColor="text1"/>
                <w:szCs w:val="22"/>
                <w:lang w:val="el-GR" w:eastAsia="ja-JP"/>
              </w:rPr>
              <w:t>Ενημέρωση /Ευαισθητοποίηση Προσωπικού</w:t>
            </w:r>
          </w:p>
        </w:tc>
        <w:tc>
          <w:tcPr>
            <w:tcW w:w="1198" w:type="pct"/>
            <w:vAlign w:val="center"/>
          </w:tcPr>
          <w:p w14:paraId="07327BB0" w14:textId="77777777" w:rsidR="00406EC0" w:rsidRPr="00071CDB" w:rsidRDefault="000767C1" w:rsidP="006F71C9">
            <w:pPr>
              <w:numPr>
                <w:ilvl w:val="12"/>
                <w:numId w:val="0"/>
              </w:numPr>
              <w:spacing w:before="60" w:after="60"/>
              <w:jc w:val="center"/>
              <w:rPr>
                <w:rFonts w:ascii="Tahoma" w:hAnsi="Tahoma" w:cs="Tahoma"/>
                <w:szCs w:val="22"/>
                <w:lang w:val="el-GR"/>
              </w:rPr>
            </w:pPr>
            <w:r w:rsidRPr="00071CDB">
              <w:rPr>
                <w:rFonts w:ascii="Tahoma" w:hAnsi="Tahoma" w:cs="Tahoma"/>
                <w:szCs w:val="22"/>
                <w:lang w:val="el-GR"/>
              </w:rPr>
              <w:t xml:space="preserve">2.2.4 </w:t>
            </w:r>
            <w:r w:rsidRPr="00071CDB">
              <w:rPr>
                <w:rFonts w:ascii="Tahoma" w:hAnsi="Tahoma" w:cs="Tahoma"/>
                <w:b/>
                <w:szCs w:val="22"/>
                <w:lang w:val="el-GR"/>
              </w:rPr>
              <w:t>Παράρτημα Ι</w:t>
            </w:r>
          </w:p>
        </w:tc>
      </w:tr>
      <w:tr w:rsidR="00406EC0" w:rsidRPr="000B7C65" w14:paraId="09E872F3" w14:textId="77777777" w:rsidTr="0057233A">
        <w:trPr>
          <w:jc w:val="center"/>
        </w:trPr>
        <w:tc>
          <w:tcPr>
            <w:tcW w:w="335" w:type="pct"/>
            <w:vAlign w:val="center"/>
          </w:tcPr>
          <w:p w14:paraId="756FAFBB" w14:textId="77777777" w:rsidR="00406EC0" w:rsidRPr="00071CDB" w:rsidRDefault="00406EC0" w:rsidP="00252835">
            <w:pPr>
              <w:numPr>
                <w:ilvl w:val="0"/>
                <w:numId w:val="19"/>
              </w:numPr>
              <w:suppressAutoHyphens w:val="0"/>
              <w:spacing w:before="60" w:after="60"/>
              <w:jc w:val="left"/>
              <w:rPr>
                <w:rFonts w:ascii="Tahoma" w:hAnsi="Tahoma" w:cs="Tahoma"/>
                <w:b/>
                <w:szCs w:val="22"/>
                <w:lang w:val="el-GR"/>
              </w:rPr>
            </w:pPr>
          </w:p>
        </w:tc>
        <w:tc>
          <w:tcPr>
            <w:tcW w:w="3467" w:type="pct"/>
            <w:shd w:val="clear" w:color="auto" w:fill="auto"/>
            <w:vAlign w:val="center"/>
          </w:tcPr>
          <w:p w14:paraId="58B57D69" w14:textId="77777777" w:rsidR="00406EC0" w:rsidRPr="00071CDB" w:rsidRDefault="00406EC0" w:rsidP="006F71C9">
            <w:pPr>
              <w:spacing w:before="60" w:after="60"/>
              <w:jc w:val="left"/>
              <w:rPr>
                <w:rFonts w:ascii="Tahoma" w:hAnsi="Tahoma" w:cs="Tahoma"/>
                <w:szCs w:val="22"/>
                <w:lang w:val="el-GR"/>
              </w:rPr>
            </w:pPr>
            <w:r w:rsidRPr="00071CDB">
              <w:rPr>
                <w:rFonts w:ascii="Tahoma" w:hAnsi="Tahoma" w:cs="Tahoma"/>
                <w:szCs w:val="22"/>
                <w:lang w:val="el-GR"/>
              </w:rPr>
              <w:t xml:space="preserve">Ομάδα έργου (Επάρκεια Προσφερόμενου </w:t>
            </w:r>
            <w:proofErr w:type="spellStart"/>
            <w:r w:rsidRPr="00071CDB">
              <w:rPr>
                <w:rFonts w:ascii="Tahoma" w:hAnsi="Tahoma" w:cs="Tahoma"/>
                <w:szCs w:val="22"/>
                <w:lang w:val="el-GR"/>
              </w:rPr>
              <w:t>Ανθρωποχρόνου</w:t>
            </w:r>
            <w:proofErr w:type="spellEnd"/>
            <w:r w:rsidRPr="00071CDB">
              <w:rPr>
                <w:rFonts w:ascii="Tahoma" w:hAnsi="Tahoma" w:cs="Tahoma"/>
                <w:szCs w:val="22"/>
                <w:lang w:val="el-GR"/>
              </w:rPr>
              <w:t xml:space="preserve"> σε συνάρτηση με επιμέρους Παραδοτέα) &amp; Μεθοδολογία Υλοποίησης – Υποστήριξης</w:t>
            </w:r>
          </w:p>
        </w:tc>
        <w:tc>
          <w:tcPr>
            <w:tcW w:w="1198" w:type="pct"/>
            <w:vAlign w:val="center"/>
          </w:tcPr>
          <w:p w14:paraId="45991550" w14:textId="77777777" w:rsidR="004241D8" w:rsidRDefault="004241D8" w:rsidP="006107D9">
            <w:pPr>
              <w:pStyle w:val="aff0"/>
              <w:spacing w:before="60" w:after="60"/>
              <w:ind w:left="26"/>
              <w:jc w:val="center"/>
              <w:rPr>
                <w:rFonts w:ascii="Tahoma" w:hAnsi="Tahoma" w:cs="Tahoma"/>
                <w:szCs w:val="22"/>
                <w:lang w:val="el-GR"/>
              </w:rPr>
            </w:pPr>
            <w:r>
              <w:rPr>
                <w:rFonts w:ascii="Tahoma" w:hAnsi="Tahoma" w:cs="Tahoma"/>
                <w:szCs w:val="22"/>
                <w:lang w:val="el-GR"/>
              </w:rPr>
              <w:t xml:space="preserve">1.1.4, </w:t>
            </w:r>
          </w:p>
          <w:p w14:paraId="1CD374AF" w14:textId="77777777" w:rsidR="006107D9" w:rsidRPr="00071CDB" w:rsidRDefault="00E94FE8" w:rsidP="006107D9">
            <w:pPr>
              <w:pStyle w:val="aff0"/>
              <w:spacing w:before="60" w:after="60"/>
              <w:ind w:left="26"/>
              <w:jc w:val="center"/>
              <w:rPr>
                <w:rFonts w:ascii="Tahoma" w:hAnsi="Tahoma" w:cs="Tahoma"/>
                <w:b/>
                <w:szCs w:val="22"/>
                <w:lang w:val="el-GR"/>
              </w:rPr>
            </w:pPr>
            <w:r w:rsidRPr="00071CDB">
              <w:rPr>
                <w:rFonts w:ascii="Tahoma" w:hAnsi="Tahoma" w:cs="Tahoma"/>
                <w:szCs w:val="22"/>
                <w:lang w:val="el-GR"/>
              </w:rPr>
              <w:t>2.2.</w:t>
            </w:r>
            <w:r w:rsidR="006107D9">
              <w:rPr>
                <w:rFonts w:ascii="Tahoma" w:hAnsi="Tahoma" w:cs="Tahoma"/>
                <w:szCs w:val="22"/>
                <w:lang w:val="el-GR"/>
              </w:rPr>
              <w:t>5</w:t>
            </w:r>
            <w:r w:rsidRPr="00071CDB">
              <w:rPr>
                <w:rFonts w:ascii="Tahoma" w:hAnsi="Tahoma" w:cs="Tahoma"/>
                <w:szCs w:val="22"/>
                <w:lang w:val="el-GR"/>
              </w:rPr>
              <w:t>.</w:t>
            </w:r>
            <w:r w:rsidR="004241D8">
              <w:rPr>
                <w:rFonts w:ascii="Tahoma" w:hAnsi="Tahoma" w:cs="Tahoma"/>
                <w:szCs w:val="22"/>
                <w:lang w:val="el-GR"/>
              </w:rPr>
              <w:t>2</w:t>
            </w:r>
            <w:r w:rsidRPr="00071CDB">
              <w:rPr>
                <w:rFonts w:ascii="Tahoma" w:hAnsi="Tahoma" w:cs="Tahoma"/>
                <w:szCs w:val="22"/>
                <w:lang w:val="el-GR"/>
              </w:rPr>
              <w:t xml:space="preserve"> </w:t>
            </w:r>
          </w:p>
          <w:p w14:paraId="77301026" w14:textId="77777777" w:rsidR="00B03A0C" w:rsidRPr="00071CDB" w:rsidRDefault="00B03A0C" w:rsidP="00B03A0C">
            <w:pPr>
              <w:pStyle w:val="aff0"/>
              <w:spacing w:before="60" w:after="60"/>
              <w:ind w:left="26"/>
              <w:jc w:val="center"/>
              <w:rPr>
                <w:rFonts w:ascii="Tahoma" w:hAnsi="Tahoma" w:cs="Tahoma"/>
                <w:szCs w:val="22"/>
                <w:lang w:val="el-GR"/>
              </w:rPr>
            </w:pPr>
            <w:r w:rsidRPr="00071CDB">
              <w:rPr>
                <w:rFonts w:ascii="Tahoma" w:hAnsi="Tahoma" w:cs="Tahoma"/>
                <w:b/>
                <w:szCs w:val="22"/>
                <w:lang w:val="el-GR"/>
              </w:rPr>
              <w:t>Παράρτημα Ι</w:t>
            </w:r>
          </w:p>
        </w:tc>
      </w:tr>
      <w:tr w:rsidR="00406EC0" w:rsidRPr="00071CDB" w14:paraId="0704C792" w14:textId="77777777" w:rsidTr="0057233A">
        <w:trPr>
          <w:jc w:val="center"/>
        </w:trPr>
        <w:tc>
          <w:tcPr>
            <w:tcW w:w="335" w:type="pct"/>
            <w:shd w:val="clear" w:color="auto" w:fill="auto"/>
            <w:vAlign w:val="center"/>
          </w:tcPr>
          <w:p w14:paraId="358E928B" w14:textId="77777777" w:rsidR="00406EC0" w:rsidRPr="00071CDB" w:rsidRDefault="00406EC0" w:rsidP="00252835">
            <w:pPr>
              <w:numPr>
                <w:ilvl w:val="0"/>
                <w:numId w:val="34"/>
              </w:numPr>
              <w:suppressAutoHyphens w:val="0"/>
              <w:spacing w:before="60" w:after="60"/>
              <w:jc w:val="left"/>
              <w:rPr>
                <w:rFonts w:ascii="Tahoma" w:hAnsi="Tahoma" w:cs="Tahoma"/>
                <w:b/>
                <w:szCs w:val="22"/>
                <w:lang w:val="el-GR"/>
              </w:rPr>
            </w:pPr>
          </w:p>
        </w:tc>
        <w:tc>
          <w:tcPr>
            <w:tcW w:w="3467" w:type="pct"/>
            <w:shd w:val="clear" w:color="auto" w:fill="auto"/>
            <w:vAlign w:val="center"/>
          </w:tcPr>
          <w:p w14:paraId="3998B62A" w14:textId="77777777" w:rsidR="00406EC0" w:rsidRPr="00071CDB" w:rsidRDefault="00406EC0" w:rsidP="006F71C9">
            <w:pPr>
              <w:spacing w:before="60" w:after="60"/>
              <w:jc w:val="left"/>
              <w:rPr>
                <w:rFonts w:ascii="Tahoma" w:hAnsi="Tahoma" w:cs="Tahoma"/>
                <w:szCs w:val="22"/>
                <w:lang w:val="el-GR"/>
              </w:rPr>
            </w:pPr>
            <w:r w:rsidRPr="00071CDB">
              <w:rPr>
                <w:rFonts w:ascii="Tahoma" w:hAnsi="Tahoma" w:cs="Tahoma"/>
                <w:szCs w:val="22"/>
                <w:lang w:val="el-GR"/>
              </w:rPr>
              <w:t>Πίνακες Συμμόρφωσης</w:t>
            </w:r>
          </w:p>
        </w:tc>
        <w:tc>
          <w:tcPr>
            <w:tcW w:w="1198" w:type="pct"/>
            <w:shd w:val="clear" w:color="auto" w:fill="auto"/>
            <w:vAlign w:val="center"/>
          </w:tcPr>
          <w:p w14:paraId="329130AA" w14:textId="77777777" w:rsidR="00406EC0" w:rsidRPr="00071CDB" w:rsidRDefault="00406EC0" w:rsidP="006F71C9">
            <w:pPr>
              <w:numPr>
                <w:ilvl w:val="12"/>
                <w:numId w:val="0"/>
              </w:numPr>
              <w:spacing w:before="60" w:after="60"/>
              <w:jc w:val="center"/>
              <w:rPr>
                <w:rFonts w:ascii="Tahoma" w:hAnsi="Tahoma" w:cs="Tahoma"/>
                <w:b/>
                <w:szCs w:val="22"/>
                <w:lang w:val="el-GR"/>
              </w:rPr>
            </w:pPr>
            <w:r w:rsidRPr="00071CDB">
              <w:rPr>
                <w:rFonts w:ascii="Tahoma" w:hAnsi="Tahoma" w:cs="Tahoma"/>
                <w:b/>
                <w:szCs w:val="22"/>
                <w:lang w:val="el-GR"/>
              </w:rPr>
              <w:t>Παράρτημα ΙΙ</w:t>
            </w:r>
          </w:p>
        </w:tc>
      </w:tr>
      <w:tr w:rsidR="00406EC0" w:rsidRPr="00071CDB" w14:paraId="24933FB1" w14:textId="77777777" w:rsidTr="0057233A">
        <w:trPr>
          <w:jc w:val="center"/>
        </w:trPr>
        <w:tc>
          <w:tcPr>
            <w:tcW w:w="335" w:type="pct"/>
            <w:shd w:val="clear" w:color="auto" w:fill="auto"/>
            <w:vAlign w:val="center"/>
          </w:tcPr>
          <w:p w14:paraId="5D68EF66" w14:textId="77777777" w:rsidR="00406EC0" w:rsidRPr="00071CDB" w:rsidRDefault="00406EC0" w:rsidP="00252835">
            <w:pPr>
              <w:numPr>
                <w:ilvl w:val="0"/>
                <w:numId w:val="34"/>
              </w:numPr>
              <w:suppressAutoHyphens w:val="0"/>
              <w:spacing w:before="60" w:after="60"/>
              <w:jc w:val="left"/>
              <w:rPr>
                <w:rFonts w:ascii="Tahoma" w:hAnsi="Tahoma" w:cs="Tahoma"/>
                <w:b/>
                <w:szCs w:val="22"/>
                <w:lang w:val="el-GR"/>
              </w:rPr>
            </w:pPr>
          </w:p>
        </w:tc>
        <w:tc>
          <w:tcPr>
            <w:tcW w:w="3467" w:type="pct"/>
            <w:shd w:val="clear" w:color="auto" w:fill="auto"/>
            <w:vAlign w:val="center"/>
          </w:tcPr>
          <w:p w14:paraId="1DB50136" w14:textId="77777777" w:rsidR="00406EC0" w:rsidRPr="00071CDB" w:rsidRDefault="00406EC0" w:rsidP="006F71C9">
            <w:pPr>
              <w:spacing w:before="60" w:after="60"/>
              <w:jc w:val="left"/>
              <w:rPr>
                <w:rFonts w:ascii="Tahoma" w:hAnsi="Tahoma" w:cs="Tahoma"/>
                <w:szCs w:val="22"/>
                <w:u w:val="single"/>
                <w:lang w:val="el-GR"/>
              </w:rPr>
            </w:pPr>
            <w:r w:rsidRPr="00071CDB">
              <w:rPr>
                <w:rFonts w:ascii="Tahoma" w:hAnsi="Tahoma" w:cs="Tahoma"/>
                <w:szCs w:val="22"/>
                <w:lang w:val="el-GR"/>
              </w:rPr>
              <w:t xml:space="preserve">Πίνακες Οικονομικής Προσφοράς, </w:t>
            </w:r>
            <w:r w:rsidRPr="00071CDB">
              <w:rPr>
                <w:rFonts w:ascii="Tahoma" w:hAnsi="Tahoma" w:cs="Tahoma"/>
                <w:szCs w:val="22"/>
                <w:u w:val="single"/>
                <w:lang w:val="el-GR"/>
              </w:rPr>
              <w:t>χωρίς τιμές</w:t>
            </w:r>
          </w:p>
          <w:p w14:paraId="43FC3056" w14:textId="77777777" w:rsidR="00406EC0" w:rsidRPr="00071CDB" w:rsidRDefault="00406EC0" w:rsidP="006F71C9">
            <w:pPr>
              <w:spacing w:before="60" w:after="60"/>
              <w:jc w:val="left"/>
              <w:rPr>
                <w:rFonts w:ascii="Tahoma" w:hAnsi="Tahoma" w:cs="Tahoma"/>
                <w:b/>
                <w:szCs w:val="22"/>
                <w:u w:val="single"/>
                <w:lang w:val="el-GR"/>
              </w:rPr>
            </w:pPr>
            <w:r w:rsidRPr="00071CDB">
              <w:rPr>
                <w:rFonts w:ascii="Tahoma" w:hAnsi="Tahoma" w:cs="Tahoma"/>
                <w:b/>
                <w:szCs w:val="22"/>
                <w:u w:val="single"/>
                <w:lang w:val="el-GR"/>
              </w:rPr>
              <w:t>Η εμφάνιση τιμής/ τιμών στον εν λόγω πίνακα αποτελεί λόγο απόρριψης της προσφοράς</w:t>
            </w:r>
          </w:p>
        </w:tc>
        <w:tc>
          <w:tcPr>
            <w:tcW w:w="1198" w:type="pct"/>
            <w:shd w:val="clear" w:color="auto" w:fill="auto"/>
            <w:vAlign w:val="center"/>
          </w:tcPr>
          <w:p w14:paraId="3CD7242A" w14:textId="77777777" w:rsidR="00406EC0" w:rsidRPr="00071CDB" w:rsidRDefault="00406EC0" w:rsidP="006F71C9">
            <w:pPr>
              <w:numPr>
                <w:ilvl w:val="12"/>
                <w:numId w:val="0"/>
              </w:numPr>
              <w:spacing w:before="60" w:after="60"/>
              <w:jc w:val="center"/>
              <w:rPr>
                <w:rFonts w:ascii="Tahoma" w:hAnsi="Tahoma" w:cs="Tahoma"/>
                <w:b/>
                <w:szCs w:val="22"/>
                <w:lang w:val="en-US"/>
              </w:rPr>
            </w:pPr>
            <w:r w:rsidRPr="00071CDB">
              <w:rPr>
                <w:rFonts w:ascii="Tahoma" w:hAnsi="Tahoma" w:cs="Tahoma"/>
                <w:b/>
                <w:szCs w:val="22"/>
                <w:lang w:val="el-GR"/>
              </w:rPr>
              <w:t xml:space="preserve">Παράρτημα </w:t>
            </w:r>
            <w:r w:rsidRPr="00071CDB">
              <w:rPr>
                <w:rFonts w:ascii="Tahoma" w:hAnsi="Tahoma" w:cs="Tahoma"/>
                <w:b/>
                <w:szCs w:val="22"/>
                <w:lang w:val="en-US"/>
              </w:rPr>
              <w:t>VI</w:t>
            </w:r>
          </w:p>
        </w:tc>
      </w:tr>
    </w:tbl>
    <w:p w14:paraId="3FFF3A60" w14:textId="77777777" w:rsidR="00D42CAE" w:rsidRDefault="00D42CAE" w:rsidP="000B34F3">
      <w:pPr>
        <w:pStyle w:val="normalwithoutspacing"/>
        <w:rPr>
          <w:rFonts w:ascii="Tahoma" w:hAnsi="Tahoma" w:cs="Tahoma"/>
          <w:szCs w:val="22"/>
        </w:rPr>
        <w:sectPr w:rsidR="00D42CAE" w:rsidSect="00502E9B">
          <w:pgSz w:w="11906" w:h="16838"/>
          <w:pgMar w:top="1134" w:right="1134" w:bottom="1134" w:left="1134" w:header="720" w:footer="709" w:gutter="0"/>
          <w:cols w:space="720"/>
          <w:titlePg/>
          <w:docGrid w:linePitch="360"/>
        </w:sectPr>
      </w:pPr>
    </w:p>
    <w:p w14:paraId="3D6F3CE2" w14:textId="77777777" w:rsidR="008338F0" w:rsidRPr="00CA63C9" w:rsidRDefault="003355E7" w:rsidP="003A109E">
      <w:pPr>
        <w:pStyle w:val="2"/>
        <w:rPr>
          <w:rFonts w:ascii="Tahoma" w:hAnsi="Tahoma" w:cs="Tahoma"/>
          <w:color w:val="auto"/>
          <w:sz w:val="22"/>
          <w:lang w:val="el-GR"/>
        </w:rPr>
      </w:pPr>
      <w:bookmarkStart w:id="534" w:name="_Ref510087099"/>
      <w:bookmarkStart w:id="535" w:name="_Toc161995480"/>
      <w:r w:rsidRPr="00CA63C9">
        <w:rPr>
          <w:rFonts w:ascii="Tahoma" w:hAnsi="Tahoma" w:cs="Tahoma"/>
          <w:color w:val="auto"/>
          <w:sz w:val="22"/>
          <w:lang w:val="el-GR"/>
        </w:rPr>
        <w:lastRenderedPageBreak/>
        <w:t xml:space="preserve">ΠΑΡΑΡΤΗΜΑ </w:t>
      </w:r>
      <w:r w:rsidRPr="00CA63C9">
        <w:rPr>
          <w:rFonts w:ascii="Tahoma" w:hAnsi="Tahoma" w:cs="Tahoma"/>
          <w:color w:val="auto"/>
          <w:sz w:val="22"/>
        </w:rPr>
        <w:t>VI</w:t>
      </w:r>
      <w:r w:rsidRPr="00CA63C9">
        <w:rPr>
          <w:rFonts w:ascii="Tahoma" w:hAnsi="Tahoma" w:cs="Tahoma"/>
          <w:color w:val="auto"/>
          <w:sz w:val="22"/>
          <w:lang w:val="el-GR"/>
        </w:rPr>
        <w:t xml:space="preserve"> – </w:t>
      </w:r>
      <w:r w:rsidR="006E4901" w:rsidRPr="00CA63C9">
        <w:rPr>
          <w:rFonts w:ascii="Tahoma" w:hAnsi="Tahoma" w:cs="Tahoma"/>
          <w:color w:val="auto"/>
          <w:sz w:val="22"/>
          <w:lang w:val="el-GR"/>
        </w:rPr>
        <w:t>Υπόδειγμα Οικονομικής Προσφοράς</w:t>
      </w:r>
      <w:bookmarkEnd w:id="534"/>
      <w:bookmarkEnd w:id="535"/>
      <w:r w:rsidR="00E1337D" w:rsidRPr="00CA63C9">
        <w:rPr>
          <w:rFonts w:ascii="Tahoma" w:hAnsi="Tahoma" w:cs="Tahoma"/>
          <w:color w:val="auto"/>
          <w:sz w:val="22"/>
          <w:lang w:val="el-GR"/>
        </w:rPr>
        <w:t xml:space="preserve"> </w:t>
      </w:r>
    </w:p>
    <w:p w14:paraId="6F7F72EE" w14:textId="77777777" w:rsidR="002B6100" w:rsidRDefault="00397ABE" w:rsidP="00252835">
      <w:pPr>
        <w:pStyle w:val="40"/>
        <w:numPr>
          <w:ilvl w:val="0"/>
          <w:numId w:val="23"/>
        </w:numPr>
      </w:pPr>
      <w:bookmarkStart w:id="536" w:name="_Ref364941820"/>
      <w:bookmarkStart w:id="537" w:name="_Toc380586603"/>
      <w:bookmarkStart w:id="538" w:name="_Toc161995481"/>
      <w:bookmarkStart w:id="539" w:name="_Toc59595041"/>
      <w:bookmarkStart w:id="540" w:name="_Toc63254464"/>
      <w:r w:rsidRPr="00397ABE">
        <w:t>Διάγνωση Υφιστάμενης Κατάστασης (</w:t>
      </w:r>
      <w:proofErr w:type="spellStart"/>
      <w:r w:rsidRPr="00397ABE">
        <w:t>as-is</w:t>
      </w:r>
      <w:proofErr w:type="spellEnd"/>
      <w:r w:rsidRPr="00397ABE">
        <w:t xml:space="preserve">) Διαχείρισης Ασφάλειας Πληροφοριών </w:t>
      </w:r>
      <w:r w:rsidR="002B6100" w:rsidRPr="00071CDB">
        <w:t xml:space="preserve">(βλ. </w:t>
      </w:r>
      <w:bookmarkEnd w:id="536"/>
      <w:bookmarkEnd w:id="537"/>
      <w:r w:rsidR="000F16A1" w:rsidRPr="00071CDB">
        <w:t xml:space="preserve">παρ. </w:t>
      </w:r>
      <w:r w:rsidR="00FF614C" w:rsidRPr="00071CDB">
        <w:t>2.2.1)</w:t>
      </w:r>
      <w:bookmarkEnd w:id="538"/>
    </w:p>
    <w:tbl>
      <w:tblPr>
        <w:tblW w:w="514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
        <w:gridCol w:w="4080"/>
        <w:gridCol w:w="1547"/>
        <w:gridCol w:w="1599"/>
        <w:gridCol w:w="1347"/>
        <w:gridCol w:w="1042"/>
        <w:gridCol w:w="970"/>
        <w:gridCol w:w="844"/>
        <w:gridCol w:w="569"/>
        <w:gridCol w:w="976"/>
        <w:gridCol w:w="537"/>
        <w:gridCol w:w="537"/>
        <w:gridCol w:w="537"/>
      </w:tblGrid>
      <w:tr w:rsidR="00140681" w:rsidRPr="00140681" w14:paraId="45F26834" w14:textId="77777777" w:rsidTr="006468E5">
        <w:trPr>
          <w:cantSplit/>
          <w:trHeight w:val="428"/>
          <w:tblHeader/>
        </w:trPr>
        <w:tc>
          <w:tcPr>
            <w:tcW w:w="129" w:type="pct"/>
            <w:vMerge w:val="restart"/>
            <w:shd w:val="pct15" w:color="auto" w:fill="FFFFFF"/>
            <w:vAlign w:val="center"/>
          </w:tcPr>
          <w:p w14:paraId="63FE923A" w14:textId="77777777" w:rsidR="00140681" w:rsidRPr="00140681" w:rsidRDefault="00140681" w:rsidP="00140681">
            <w:pPr>
              <w:suppressAutoHyphens w:val="0"/>
              <w:spacing w:after="0"/>
              <w:ind w:left="-108" w:right="-88"/>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Α/Α</w:t>
            </w:r>
          </w:p>
        </w:tc>
        <w:tc>
          <w:tcPr>
            <w:tcW w:w="1363" w:type="pct"/>
            <w:vMerge w:val="restart"/>
            <w:shd w:val="pct15" w:color="auto" w:fill="FFFFFF"/>
            <w:vAlign w:val="center"/>
          </w:tcPr>
          <w:p w14:paraId="383CAADD"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ΠΕΡΙΓΡΑΦΗ</w:t>
            </w:r>
          </w:p>
        </w:tc>
        <w:tc>
          <w:tcPr>
            <w:tcW w:w="517" w:type="pct"/>
            <w:vMerge w:val="restart"/>
            <w:shd w:val="pct15" w:color="auto" w:fill="FFFFFF"/>
            <w:vAlign w:val="center"/>
          </w:tcPr>
          <w:p w14:paraId="0A73BA6D"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ΤΥΠΟΣ</w:t>
            </w:r>
          </w:p>
        </w:tc>
        <w:tc>
          <w:tcPr>
            <w:tcW w:w="534" w:type="pct"/>
            <w:vMerge w:val="restart"/>
            <w:shd w:val="pct15" w:color="auto" w:fill="FFFFFF"/>
            <w:vAlign w:val="center"/>
          </w:tcPr>
          <w:p w14:paraId="14C3AEC8"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ΦΑΣΗ ΈΡΓΟΥ</w:t>
            </w:r>
          </w:p>
        </w:tc>
        <w:tc>
          <w:tcPr>
            <w:tcW w:w="450" w:type="pct"/>
            <w:vMerge w:val="restart"/>
            <w:shd w:val="pct15" w:color="auto" w:fill="FFFFFF"/>
            <w:vAlign w:val="center"/>
          </w:tcPr>
          <w:p w14:paraId="3214F790"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ΚΩΔ. ΠΑΡΑΔΟΤΕΟΥ</w:t>
            </w:r>
          </w:p>
        </w:tc>
        <w:tc>
          <w:tcPr>
            <w:tcW w:w="348" w:type="pct"/>
            <w:vMerge w:val="restart"/>
            <w:shd w:val="pct15" w:color="auto" w:fill="FFFFFF"/>
            <w:vAlign w:val="center"/>
          </w:tcPr>
          <w:p w14:paraId="696A1F09"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ΠΟΣΟΤΗΤΑ</w:t>
            </w:r>
          </w:p>
        </w:tc>
        <w:tc>
          <w:tcPr>
            <w:tcW w:w="606" w:type="pct"/>
            <w:gridSpan w:val="2"/>
            <w:shd w:val="pct15" w:color="auto" w:fill="FFFFFF"/>
            <w:vAlign w:val="center"/>
          </w:tcPr>
          <w:p w14:paraId="2735804D"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ΑΞΙΑ ΧΩΡΙΣ ΦΠΑ [€]</w:t>
            </w:r>
          </w:p>
        </w:tc>
        <w:tc>
          <w:tcPr>
            <w:tcW w:w="190" w:type="pct"/>
            <w:vMerge w:val="restart"/>
            <w:shd w:val="pct15" w:color="auto" w:fill="FFFFFF"/>
            <w:vAlign w:val="center"/>
          </w:tcPr>
          <w:p w14:paraId="4A87D041"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ΦΠΑ [€]</w:t>
            </w:r>
          </w:p>
        </w:tc>
        <w:tc>
          <w:tcPr>
            <w:tcW w:w="326" w:type="pct"/>
            <w:vMerge w:val="restart"/>
            <w:shd w:val="pct15" w:color="auto" w:fill="FFFFFF"/>
            <w:vAlign w:val="center"/>
          </w:tcPr>
          <w:p w14:paraId="574D35FD"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ΣΥΝΟΛΙΚΗ ΑΞΙΑ</w:t>
            </w:r>
          </w:p>
          <w:p w14:paraId="481D05B9"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ΜΕ ΦΠΑ [€]</w:t>
            </w:r>
          </w:p>
        </w:tc>
        <w:tc>
          <w:tcPr>
            <w:tcW w:w="538" w:type="pct"/>
            <w:gridSpan w:val="3"/>
            <w:shd w:val="pct15" w:color="auto" w:fill="FFFFFF"/>
            <w:vAlign w:val="center"/>
          </w:tcPr>
          <w:p w14:paraId="1C7169BE"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 ΚΟΣΤΟΣ ΣΥΝΤΗΡΗΣΗΣ ΧΩΡΙΣ ΦΠΑ [€]</w:t>
            </w:r>
          </w:p>
        </w:tc>
      </w:tr>
      <w:tr w:rsidR="00140681" w:rsidRPr="00140681" w14:paraId="5B4A008B" w14:textId="77777777" w:rsidTr="006468E5">
        <w:trPr>
          <w:cantSplit/>
          <w:trHeight w:val="141"/>
          <w:tblHeader/>
        </w:trPr>
        <w:tc>
          <w:tcPr>
            <w:tcW w:w="129" w:type="pct"/>
            <w:vMerge/>
            <w:shd w:val="pct15" w:color="auto" w:fill="FFFFFF"/>
            <w:vAlign w:val="center"/>
          </w:tcPr>
          <w:p w14:paraId="7F9465FC"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1363" w:type="pct"/>
            <w:vMerge/>
            <w:shd w:val="pct15" w:color="auto" w:fill="FFFFFF"/>
            <w:vAlign w:val="center"/>
          </w:tcPr>
          <w:p w14:paraId="7B195F3E"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17" w:type="pct"/>
            <w:vMerge/>
            <w:shd w:val="pct15" w:color="auto" w:fill="FFFFFF"/>
            <w:vAlign w:val="center"/>
          </w:tcPr>
          <w:p w14:paraId="1767C08B"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34" w:type="pct"/>
            <w:vMerge/>
            <w:shd w:val="pct15" w:color="auto" w:fill="FFFFFF"/>
          </w:tcPr>
          <w:p w14:paraId="02524115"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450" w:type="pct"/>
            <w:vMerge/>
            <w:shd w:val="pct15" w:color="auto" w:fill="FFFFFF"/>
          </w:tcPr>
          <w:p w14:paraId="28977907"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48" w:type="pct"/>
            <w:vMerge/>
            <w:shd w:val="pct15" w:color="auto" w:fill="FFFFFF"/>
            <w:vAlign w:val="center"/>
          </w:tcPr>
          <w:p w14:paraId="560AD670"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24" w:type="pct"/>
            <w:shd w:val="pct15" w:color="auto" w:fill="FFFFFF"/>
            <w:vAlign w:val="center"/>
          </w:tcPr>
          <w:p w14:paraId="78D16FCF"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ΤΙΜΗ</w:t>
            </w:r>
          </w:p>
          <w:p w14:paraId="15BB5256"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ΜΟΝΑΔΑΣ</w:t>
            </w:r>
          </w:p>
        </w:tc>
        <w:tc>
          <w:tcPr>
            <w:tcW w:w="282" w:type="pct"/>
            <w:shd w:val="pct15" w:color="auto" w:fill="FFFFFF"/>
            <w:vAlign w:val="center"/>
          </w:tcPr>
          <w:p w14:paraId="4E5263B7"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ΣΥΝΟΛΟ</w:t>
            </w:r>
          </w:p>
        </w:tc>
        <w:tc>
          <w:tcPr>
            <w:tcW w:w="190" w:type="pct"/>
            <w:vMerge/>
            <w:shd w:val="pct15" w:color="auto" w:fill="FFFFFF"/>
            <w:vAlign w:val="center"/>
          </w:tcPr>
          <w:p w14:paraId="49C83F58"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326" w:type="pct"/>
            <w:vMerge/>
            <w:shd w:val="pct15" w:color="auto" w:fill="FFFFFF"/>
            <w:vAlign w:val="center"/>
          </w:tcPr>
          <w:p w14:paraId="2232E0F9"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179" w:type="pct"/>
            <w:shd w:val="pct15" w:color="auto" w:fill="FFFFFF"/>
            <w:vAlign w:val="center"/>
          </w:tcPr>
          <w:p w14:paraId="14ED674F"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1</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72A0F3A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2</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23B1139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3</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r>
      <w:tr w:rsidR="00140681" w:rsidRPr="00140681" w14:paraId="00468CDA" w14:textId="77777777" w:rsidTr="006468E5">
        <w:trPr>
          <w:trHeight w:val="334"/>
        </w:trPr>
        <w:tc>
          <w:tcPr>
            <w:tcW w:w="129" w:type="pct"/>
            <w:vAlign w:val="center"/>
          </w:tcPr>
          <w:p w14:paraId="4103A92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447D93D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209D61F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50C3354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6BE0307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12AF7A1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70EB240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07D348A4"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4F96725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59ADB81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87B480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2C881FC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D389F5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72469FA0" w14:textId="77777777" w:rsidTr="006468E5">
        <w:trPr>
          <w:trHeight w:val="334"/>
        </w:trPr>
        <w:tc>
          <w:tcPr>
            <w:tcW w:w="129" w:type="pct"/>
            <w:vAlign w:val="center"/>
          </w:tcPr>
          <w:p w14:paraId="2D96478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794413E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43BCCD8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3D248B1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3DF8677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7DA61AF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686574A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173945D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0B39502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30C3C19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60E712F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1BCEE49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6B247FC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75F4D98D" w14:textId="77777777" w:rsidTr="006468E5">
        <w:trPr>
          <w:trHeight w:val="334"/>
        </w:trPr>
        <w:tc>
          <w:tcPr>
            <w:tcW w:w="129" w:type="pct"/>
            <w:tcBorders>
              <w:bottom w:val="single" w:sz="4" w:space="0" w:color="auto"/>
            </w:tcBorders>
            <w:vAlign w:val="center"/>
          </w:tcPr>
          <w:p w14:paraId="1A66AF1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tcBorders>
              <w:bottom w:val="single" w:sz="4" w:space="0" w:color="auto"/>
            </w:tcBorders>
            <w:vAlign w:val="center"/>
          </w:tcPr>
          <w:p w14:paraId="7057E9D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tcBorders>
              <w:bottom w:val="single" w:sz="4" w:space="0" w:color="auto"/>
            </w:tcBorders>
            <w:vAlign w:val="center"/>
          </w:tcPr>
          <w:p w14:paraId="77B2807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Borders>
              <w:bottom w:val="single" w:sz="4" w:space="0" w:color="auto"/>
            </w:tcBorders>
          </w:tcPr>
          <w:p w14:paraId="15F7719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Borders>
              <w:bottom w:val="single" w:sz="4" w:space="0" w:color="auto"/>
            </w:tcBorders>
          </w:tcPr>
          <w:p w14:paraId="50CE247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tcBorders>
              <w:bottom w:val="single" w:sz="4" w:space="0" w:color="auto"/>
            </w:tcBorders>
            <w:vAlign w:val="center"/>
          </w:tcPr>
          <w:p w14:paraId="0F58FAC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tcBorders>
              <w:bottom w:val="single" w:sz="4" w:space="0" w:color="auto"/>
            </w:tcBorders>
            <w:vAlign w:val="center"/>
          </w:tcPr>
          <w:p w14:paraId="6399D4E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1F895A44"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7358ACF4"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2BF00D1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33322BE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26CB17E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5860003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04D0BDA8" w14:textId="77777777" w:rsidTr="006468E5">
        <w:trPr>
          <w:trHeight w:val="334"/>
        </w:trPr>
        <w:tc>
          <w:tcPr>
            <w:tcW w:w="3664" w:type="pct"/>
            <w:gridSpan w:val="7"/>
            <w:shd w:val="pct15" w:color="auto" w:fill="FFFFFF"/>
          </w:tcPr>
          <w:p w14:paraId="4D4AF06E" w14:textId="77777777" w:rsidR="00140681" w:rsidRPr="00140681" w:rsidRDefault="00140681" w:rsidP="00140681">
            <w:pPr>
              <w:suppressAutoHyphens w:val="0"/>
              <w:spacing w:before="100" w:beforeAutospacing="1" w:after="100" w:afterAutospacing="1"/>
              <w:jc w:val="center"/>
              <w:rPr>
                <w:rFonts w:eastAsiaTheme="minorHAnsi"/>
                <w:sz w:val="18"/>
                <w:szCs w:val="18"/>
                <w:lang w:val="en-US" w:eastAsia="en-US"/>
                <w14:ligatures w14:val="standardContextual"/>
              </w:rPr>
            </w:pPr>
            <w:r w:rsidRPr="00140681">
              <w:rPr>
                <w:rFonts w:eastAsiaTheme="minorHAnsi"/>
                <w:b/>
                <w:sz w:val="18"/>
                <w:szCs w:val="18"/>
                <w:lang w:val="el-GR" w:eastAsia="en-US"/>
                <w14:ligatures w14:val="standardContextual"/>
              </w:rPr>
              <w:t>ΣΥΝΟΛΟ</w:t>
            </w:r>
          </w:p>
        </w:tc>
        <w:tc>
          <w:tcPr>
            <w:tcW w:w="282" w:type="pct"/>
            <w:vAlign w:val="center"/>
          </w:tcPr>
          <w:p w14:paraId="4EF68FB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63F34A1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076D8D6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10D65B5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0A7C12C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54E8DF7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bl>
    <w:p w14:paraId="39DFF44D" w14:textId="77777777" w:rsidR="00140681" w:rsidRPr="00140681" w:rsidRDefault="00140681" w:rsidP="00140681">
      <w:pPr>
        <w:rPr>
          <w:lang w:val="el-GR"/>
        </w:rPr>
      </w:pPr>
    </w:p>
    <w:p w14:paraId="5C97CD3C" w14:textId="77777777" w:rsidR="002B6100" w:rsidRPr="00071CDB" w:rsidRDefault="00397ABE" w:rsidP="00252835">
      <w:pPr>
        <w:pStyle w:val="40"/>
        <w:numPr>
          <w:ilvl w:val="0"/>
          <w:numId w:val="23"/>
        </w:numPr>
      </w:pPr>
      <w:bookmarkStart w:id="541" w:name="_Toc161995482"/>
      <w:bookmarkEnd w:id="539"/>
      <w:bookmarkEnd w:id="540"/>
      <w:r w:rsidRPr="00397ABE">
        <w:t xml:space="preserve">Σχεδίαση Συστήματος Διαχείρισης της Ασφάλειας της Πληροφορίας (Σ.Δ.Α.Π.) </w:t>
      </w:r>
      <w:r>
        <w:t xml:space="preserve"> </w:t>
      </w:r>
      <w:r w:rsidRPr="00071CDB">
        <w:t>(βλ. παρ. 2.2.</w:t>
      </w:r>
      <w:r>
        <w:t>2</w:t>
      </w:r>
      <w:r w:rsidRPr="00071CDB">
        <w:t>)</w:t>
      </w:r>
      <w:bookmarkEnd w:id="541"/>
    </w:p>
    <w:tbl>
      <w:tblPr>
        <w:tblW w:w="514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
        <w:gridCol w:w="4080"/>
        <w:gridCol w:w="1547"/>
        <w:gridCol w:w="1599"/>
        <w:gridCol w:w="1347"/>
        <w:gridCol w:w="1042"/>
        <w:gridCol w:w="970"/>
        <w:gridCol w:w="844"/>
        <w:gridCol w:w="569"/>
        <w:gridCol w:w="976"/>
        <w:gridCol w:w="537"/>
        <w:gridCol w:w="537"/>
        <w:gridCol w:w="537"/>
      </w:tblGrid>
      <w:tr w:rsidR="00140681" w:rsidRPr="00140681" w14:paraId="6DF101BD" w14:textId="77777777" w:rsidTr="006468E5">
        <w:trPr>
          <w:cantSplit/>
          <w:trHeight w:val="428"/>
          <w:tblHeader/>
        </w:trPr>
        <w:tc>
          <w:tcPr>
            <w:tcW w:w="129" w:type="pct"/>
            <w:vMerge w:val="restart"/>
            <w:shd w:val="pct15" w:color="auto" w:fill="FFFFFF"/>
            <w:vAlign w:val="center"/>
          </w:tcPr>
          <w:p w14:paraId="549D4750" w14:textId="77777777" w:rsidR="00140681" w:rsidRPr="00140681" w:rsidRDefault="00140681" w:rsidP="00140681">
            <w:pPr>
              <w:suppressAutoHyphens w:val="0"/>
              <w:spacing w:after="0"/>
              <w:ind w:left="-108" w:right="-88"/>
              <w:jc w:val="center"/>
              <w:rPr>
                <w:rFonts w:eastAsiaTheme="minorHAnsi"/>
                <w:sz w:val="18"/>
                <w:szCs w:val="18"/>
                <w:lang w:val="el-GR" w:eastAsia="en-US"/>
                <w14:ligatures w14:val="standardContextual"/>
              </w:rPr>
            </w:pPr>
            <w:bookmarkStart w:id="542" w:name="_Toc63254465"/>
            <w:bookmarkStart w:id="543" w:name="_Toc94512815"/>
            <w:bookmarkStart w:id="544" w:name="_Toc94513189"/>
            <w:r w:rsidRPr="00140681">
              <w:rPr>
                <w:rFonts w:eastAsiaTheme="minorHAnsi"/>
                <w:sz w:val="18"/>
                <w:szCs w:val="18"/>
                <w:lang w:val="el-GR" w:eastAsia="en-US"/>
                <w14:ligatures w14:val="standardContextual"/>
              </w:rPr>
              <w:t>Α/Α</w:t>
            </w:r>
          </w:p>
        </w:tc>
        <w:tc>
          <w:tcPr>
            <w:tcW w:w="1363" w:type="pct"/>
            <w:vMerge w:val="restart"/>
            <w:shd w:val="pct15" w:color="auto" w:fill="FFFFFF"/>
            <w:vAlign w:val="center"/>
          </w:tcPr>
          <w:p w14:paraId="30C598F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ΠΕΡΙΓΡΑΦΗ</w:t>
            </w:r>
          </w:p>
        </w:tc>
        <w:tc>
          <w:tcPr>
            <w:tcW w:w="517" w:type="pct"/>
            <w:vMerge w:val="restart"/>
            <w:shd w:val="pct15" w:color="auto" w:fill="FFFFFF"/>
            <w:vAlign w:val="center"/>
          </w:tcPr>
          <w:p w14:paraId="278ADBFB"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ΤΥΠΟΣ</w:t>
            </w:r>
          </w:p>
        </w:tc>
        <w:tc>
          <w:tcPr>
            <w:tcW w:w="534" w:type="pct"/>
            <w:vMerge w:val="restart"/>
            <w:shd w:val="pct15" w:color="auto" w:fill="FFFFFF"/>
            <w:vAlign w:val="center"/>
          </w:tcPr>
          <w:p w14:paraId="1525FD42"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ΦΑΣΗ ΈΡΓΟΥ</w:t>
            </w:r>
          </w:p>
        </w:tc>
        <w:tc>
          <w:tcPr>
            <w:tcW w:w="450" w:type="pct"/>
            <w:vMerge w:val="restart"/>
            <w:shd w:val="pct15" w:color="auto" w:fill="FFFFFF"/>
            <w:vAlign w:val="center"/>
          </w:tcPr>
          <w:p w14:paraId="6D7194FB"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ΚΩΔ. ΠΑΡΑΔΟΤΕΟΥ</w:t>
            </w:r>
          </w:p>
        </w:tc>
        <w:tc>
          <w:tcPr>
            <w:tcW w:w="348" w:type="pct"/>
            <w:vMerge w:val="restart"/>
            <w:shd w:val="pct15" w:color="auto" w:fill="FFFFFF"/>
            <w:vAlign w:val="center"/>
          </w:tcPr>
          <w:p w14:paraId="396D5061"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ΠΟΣΟΤΗΤΑ</w:t>
            </w:r>
          </w:p>
        </w:tc>
        <w:tc>
          <w:tcPr>
            <w:tcW w:w="606" w:type="pct"/>
            <w:gridSpan w:val="2"/>
            <w:shd w:val="pct15" w:color="auto" w:fill="FFFFFF"/>
            <w:vAlign w:val="center"/>
          </w:tcPr>
          <w:p w14:paraId="31B161FF"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ΑΞΙΑ ΧΩΡΙΣ ΦΠΑ [€]</w:t>
            </w:r>
          </w:p>
        </w:tc>
        <w:tc>
          <w:tcPr>
            <w:tcW w:w="190" w:type="pct"/>
            <w:vMerge w:val="restart"/>
            <w:shd w:val="pct15" w:color="auto" w:fill="FFFFFF"/>
            <w:vAlign w:val="center"/>
          </w:tcPr>
          <w:p w14:paraId="7D09356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ΦΠΑ [€]</w:t>
            </w:r>
          </w:p>
        </w:tc>
        <w:tc>
          <w:tcPr>
            <w:tcW w:w="326" w:type="pct"/>
            <w:vMerge w:val="restart"/>
            <w:shd w:val="pct15" w:color="auto" w:fill="FFFFFF"/>
            <w:vAlign w:val="center"/>
          </w:tcPr>
          <w:p w14:paraId="65535C81"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ΣΥΝΟΛΙΚΗ ΑΞΙΑ</w:t>
            </w:r>
          </w:p>
          <w:p w14:paraId="4A10ACD6"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ΜΕ ΦΠΑ [€]</w:t>
            </w:r>
          </w:p>
        </w:tc>
        <w:tc>
          <w:tcPr>
            <w:tcW w:w="538" w:type="pct"/>
            <w:gridSpan w:val="3"/>
            <w:shd w:val="pct15" w:color="auto" w:fill="FFFFFF"/>
            <w:vAlign w:val="center"/>
          </w:tcPr>
          <w:p w14:paraId="7CC35DC3"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 ΚΟΣΤΟΣ ΣΥΝΤΗΡΗΣΗΣ ΧΩΡΙΣ ΦΠΑ [€]</w:t>
            </w:r>
          </w:p>
        </w:tc>
      </w:tr>
      <w:tr w:rsidR="00140681" w:rsidRPr="00140681" w14:paraId="3EA3B0EC" w14:textId="77777777" w:rsidTr="006468E5">
        <w:trPr>
          <w:cantSplit/>
          <w:trHeight w:val="141"/>
          <w:tblHeader/>
        </w:trPr>
        <w:tc>
          <w:tcPr>
            <w:tcW w:w="129" w:type="pct"/>
            <w:vMerge/>
            <w:shd w:val="pct15" w:color="auto" w:fill="FFFFFF"/>
            <w:vAlign w:val="center"/>
          </w:tcPr>
          <w:p w14:paraId="51DCB242"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1363" w:type="pct"/>
            <w:vMerge/>
            <w:shd w:val="pct15" w:color="auto" w:fill="FFFFFF"/>
            <w:vAlign w:val="center"/>
          </w:tcPr>
          <w:p w14:paraId="1AAF7EE5"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17" w:type="pct"/>
            <w:vMerge/>
            <w:shd w:val="pct15" w:color="auto" w:fill="FFFFFF"/>
            <w:vAlign w:val="center"/>
          </w:tcPr>
          <w:p w14:paraId="59A3E6C4"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34" w:type="pct"/>
            <w:vMerge/>
            <w:shd w:val="pct15" w:color="auto" w:fill="FFFFFF"/>
          </w:tcPr>
          <w:p w14:paraId="7FD8C34B"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450" w:type="pct"/>
            <w:vMerge/>
            <w:shd w:val="pct15" w:color="auto" w:fill="FFFFFF"/>
          </w:tcPr>
          <w:p w14:paraId="39C90923"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48" w:type="pct"/>
            <w:vMerge/>
            <w:shd w:val="pct15" w:color="auto" w:fill="FFFFFF"/>
            <w:vAlign w:val="center"/>
          </w:tcPr>
          <w:p w14:paraId="707044FA"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24" w:type="pct"/>
            <w:shd w:val="pct15" w:color="auto" w:fill="FFFFFF"/>
            <w:vAlign w:val="center"/>
          </w:tcPr>
          <w:p w14:paraId="1E130CAE"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ΤΙΜΗ</w:t>
            </w:r>
          </w:p>
          <w:p w14:paraId="5BDA2B61"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ΜΟΝΑΔΑΣ</w:t>
            </w:r>
          </w:p>
        </w:tc>
        <w:tc>
          <w:tcPr>
            <w:tcW w:w="282" w:type="pct"/>
            <w:shd w:val="pct15" w:color="auto" w:fill="FFFFFF"/>
            <w:vAlign w:val="center"/>
          </w:tcPr>
          <w:p w14:paraId="5BBEFC9B"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ΣΥΝΟΛΟ</w:t>
            </w:r>
          </w:p>
        </w:tc>
        <w:tc>
          <w:tcPr>
            <w:tcW w:w="190" w:type="pct"/>
            <w:vMerge/>
            <w:shd w:val="pct15" w:color="auto" w:fill="FFFFFF"/>
            <w:vAlign w:val="center"/>
          </w:tcPr>
          <w:p w14:paraId="48EDB461"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326" w:type="pct"/>
            <w:vMerge/>
            <w:shd w:val="pct15" w:color="auto" w:fill="FFFFFF"/>
            <w:vAlign w:val="center"/>
          </w:tcPr>
          <w:p w14:paraId="622DC08F"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179" w:type="pct"/>
            <w:shd w:val="pct15" w:color="auto" w:fill="FFFFFF"/>
            <w:vAlign w:val="center"/>
          </w:tcPr>
          <w:p w14:paraId="10410731"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1</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29BDA317"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2</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6B267D59"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3</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r>
      <w:tr w:rsidR="00140681" w:rsidRPr="00140681" w14:paraId="106FA5CD" w14:textId="77777777" w:rsidTr="006468E5">
        <w:trPr>
          <w:trHeight w:val="334"/>
        </w:trPr>
        <w:tc>
          <w:tcPr>
            <w:tcW w:w="129" w:type="pct"/>
            <w:vAlign w:val="center"/>
          </w:tcPr>
          <w:p w14:paraId="28C735A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7D626BC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43CCE9B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272FBFA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6DD8CBF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3115186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1155C2E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22237E4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46AF1EA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4738293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5090F09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636A24F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A18472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64C84ABD" w14:textId="77777777" w:rsidTr="006468E5">
        <w:trPr>
          <w:trHeight w:val="334"/>
        </w:trPr>
        <w:tc>
          <w:tcPr>
            <w:tcW w:w="129" w:type="pct"/>
            <w:vAlign w:val="center"/>
          </w:tcPr>
          <w:p w14:paraId="26386724"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5CD9965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226A2FC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5EB87FE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67106044"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7A4A013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041EA0F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2612A7F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34C235A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199009E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45D7AC8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E0325F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59D53E6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71C64354" w14:textId="77777777" w:rsidTr="006468E5">
        <w:trPr>
          <w:trHeight w:val="334"/>
        </w:trPr>
        <w:tc>
          <w:tcPr>
            <w:tcW w:w="129" w:type="pct"/>
            <w:tcBorders>
              <w:bottom w:val="single" w:sz="4" w:space="0" w:color="auto"/>
            </w:tcBorders>
            <w:vAlign w:val="center"/>
          </w:tcPr>
          <w:p w14:paraId="72E81384"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tcBorders>
              <w:bottom w:val="single" w:sz="4" w:space="0" w:color="auto"/>
            </w:tcBorders>
            <w:vAlign w:val="center"/>
          </w:tcPr>
          <w:p w14:paraId="4C41AD8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tcBorders>
              <w:bottom w:val="single" w:sz="4" w:space="0" w:color="auto"/>
            </w:tcBorders>
            <w:vAlign w:val="center"/>
          </w:tcPr>
          <w:p w14:paraId="0EAA262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Borders>
              <w:bottom w:val="single" w:sz="4" w:space="0" w:color="auto"/>
            </w:tcBorders>
          </w:tcPr>
          <w:p w14:paraId="3085618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Borders>
              <w:bottom w:val="single" w:sz="4" w:space="0" w:color="auto"/>
            </w:tcBorders>
          </w:tcPr>
          <w:p w14:paraId="07FC6CD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tcBorders>
              <w:bottom w:val="single" w:sz="4" w:space="0" w:color="auto"/>
            </w:tcBorders>
            <w:vAlign w:val="center"/>
          </w:tcPr>
          <w:p w14:paraId="79E7347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tcBorders>
              <w:bottom w:val="single" w:sz="4" w:space="0" w:color="auto"/>
            </w:tcBorders>
            <w:vAlign w:val="center"/>
          </w:tcPr>
          <w:p w14:paraId="35D3947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10F362B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641FA76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2D6603D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3DAE3EC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60AA17F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865BB1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3BAABF6A" w14:textId="77777777" w:rsidTr="006468E5">
        <w:trPr>
          <w:trHeight w:val="334"/>
        </w:trPr>
        <w:tc>
          <w:tcPr>
            <w:tcW w:w="3664" w:type="pct"/>
            <w:gridSpan w:val="7"/>
            <w:shd w:val="pct15" w:color="auto" w:fill="FFFFFF"/>
          </w:tcPr>
          <w:p w14:paraId="5E11EAB8" w14:textId="77777777" w:rsidR="00140681" w:rsidRPr="00140681" w:rsidRDefault="00140681" w:rsidP="00140681">
            <w:pPr>
              <w:suppressAutoHyphens w:val="0"/>
              <w:spacing w:before="100" w:beforeAutospacing="1" w:after="100" w:afterAutospacing="1"/>
              <w:jc w:val="center"/>
              <w:rPr>
                <w:rFonts w:eastAsiaTheme="minorHAnsi"/>
                <w:sz w:val="18"/>
                <w:szCs w:val="18"/>
                <w:lang w:val="en-US" w:eastAsia="en-US"/>
                <w14:ligatures w14:val="standardContextual"/>
              </w:rPr>
            </w:pPr>
            <w:r w:rsidRPr="00140681">
              <w:rPr>
                <w:rFonts w:eastAsiaTheme="minorHAnsi"/>
                <w:b/>
                <w:sz w:val="18"/>
                <w:szCs w:val="18"/>
                <w:lang w:val="el-GR" w:eastAsia="en-US"/>
                <w14:ligatures w14:val="standardContextual"/>
              </w:rPr>
              <w:t>ΣΥΝΟΛΟ</w:t>
            </w:r>
          </w:p>
        </w:tc>
        <w:tc>
          <w:tcPr>
            <w:tcW w:w="282" w:type="pct"/>
            <w:vAlign w:val="center"/>
          </w:tcPr>
          <w:p w14:paraId="706682C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27B35E9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2740822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0CCD31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CCB5F3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21119C6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bl>
    <w:p w14:paraId="4AC515A2" w14:textId="77777777" w:rsidR="00397ABE" w:rsidRPr="00071CDB" w:rsidRDefault="00397ABE" w:rsidP="002B6100">
      <w:pPr>
        <w:rPr>
          <w:rFonts w:ascii="Tahoma" w:hAnsi="Tahoma" w:cs="Tahoma"/>
          <w:szCs w:val="22"/>
          <w:lang w:val="el-GR"/>
        </w:rPr>
      </w:pPr>
    </w:p>
    <w:p w14:paraId="05DBC8F6" w14:textId="77777777" w:rsidR="003E0292" w:rsidRPr="00071CDB" w:rsidRDefault="00397ABE" w:rsidP="00252835">
      <w:pPr>
        <w:pStyle w:val="40"/>
        <w:numPr>
          <w:ilvl w:val="0"/>
          <w:numId w:val="23"/>
        </w:numPr>
      </w:pPr>
      <w:bookmarkStart w:id="545" w:name="_Toc161995483"/>
      <w:r w:rsidRPr="00397ABE">
        <w:lastRenderedPageBreak/>
        <w:t xml:space="preserve">Εφαρμογή του Συστήματος (Σ.Δ.Α.Π.).  </w:t>
      </w:r>
      <w:r w:rsidR="00475455" w:rsidRPr="00071CDB">
        <w:t xml:space="preserve">(βλ. παρ. </w:t>
      </w:r>
      <w:r w:rsidR="00D30D11" w:rsidRPr="00071CDB">
        <w:t>2.2.3)</w:t>
      </w:r>
      <w:bookmarkEnd w:id="545"/>
    </w:p>
    <w:tbl>
      <w:tblPr>
        <w:tblW w:w="514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
        <w:gridCol w:w="4080"/>
        <w:gridCol w:w="1547"/>
        <w:gridCol w:w="1599"/>
        <w:gridCol w:w="1347"/>
        <w:gridCol w:w="1042"/>
        <w:gridCol w:w="970"/>
        <w:gridCol w:w="844"/>
        <w:gridCol w:w="569"/>
        <w:gridCol w:w="976"/>
        <w:gridCol w:w="537"/>
        <w:gridCol w:w="537"/>
        <w:gridCol w:w="537"/>
      </w:tblGrid>
      <w:tr w:rsidR="00140681" w:rsidRPr="00140681" w14:paraId="30A91AD6" w14:textId="77777777" w:rsidTr="006468E5">
        <w:trPr>
          <w:cantSplit/>
          <w:trHeight w:val="428"/>
          <w:tblHeader/>
        </w:trPr>
        <w:tc>
          <w:tcPr>
            <w:tcW w:w="129" w:type="pct"/>
            <w:vMerge w:val="restart"/>
            <w:shd w:val="pct15" w:color="auto" w:fill="FFFFFF"/>
            <w:vAlign w:val="center"/>
          </w:tcPr>
          <w:p w14:paraId="6D8CC70F" w14:textId="77777777" w:rsidR="00140681" w:rsidRPr="00140681" w:rsidRDefault="00140681" w:rsidP="00140681">
            <w:pPr>
              <w:suppressAutoHyphens w:val="0"/>
              <w:spacing w:after="0"/>
              <w:ind w:left="-108" w:right="-88"/>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Α/Α</w:t>
            </w:r>
          </w:p>
        </w:tc>
        <w:tc>
          <w:tcPr>
            <w:tcW w:w="1363" w:type="pct"/>
            <w:vMerge w:val="restart"/>
            <w:shd w:val="pct15" w:color="auto" w:fill="FFFFFF"/>
            <w:vAlign w:val="center"/>
          </w:tcPr>
          <w:p w14:paraId="4CBD8063"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ΠΕΡΙΓΡΑΦΗ</w:t>
            </w:r>
          </w:p>
        </w:tc>
        <w:tc>
          <w:tcPr>
            <w:tcW w:w="517" w:type="pct"/>
            <w:vMerge w:val="restart"/>
            <w:shd w:val="pct15" w:color="auto" w:fill="FFFFFF"/>
            <w:vAlign w:val="center"/>
          </w:tcPr>
          <w:p w14:paraId="1CF32C36"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ΤΥΠΟΣ</w:t>
            </w:r>
          </w:p>
        </w:tc>
        <w:tc>
          <w:tcPr>
            <w:tcW w:w="534" w:type="pct"/>
            <w:vMerge w:val="restart"/>
            <w:shd w:val="pct15" w:color="auto" w:fill="FFFFFF"/>
            <w:vAlign w:val="center"/>
          </w:tcPr>
          <w:p w14:paraId="37F3C9B7"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ΦΑΣΗ ΈΡΓΟΥ</w:t>
            </w:r>
          </w:p>
        </w:tc>
        <w:tc>
          <w:tcPr>
            <w:tcW w:w="450" w:type="pct"/>
            <w:vMerge w:val="restart"/>
            <w:shd w:val="pct15" w:color="auto" w:fill="FFFFFF"/>
            <w:vAlign w:val="center"/>
          </w:tcPr>
          <w:p w14:paraId="1E8E50DE"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ΚΩΔ. ΠΑΡΑΔΟΤΕΟΥ</w:t>
            </w:r>
          </w:p>
        </w:tc>
        <w:tc>
          <w:tcPr>
            <w:tcW w:w="348" w:type="pct"/>
            <w:vMerge w:val="restart"/>
            <w:shd w:val="pct15" w:color="auto" w:fill="FFFFFF"/>
            <w:vAlign w:val="center"/>
          </w:tcPr>
          <w:p w14:paraId="54C110E4"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ΠΟΣΟΤΗΤΑ</w:t>
            </w:r>
          </w:p>
        </w:tc>
        <w:tc>
          <w:tcPr>
            <w:tcW w:w="606" w:type="pct"/>
            <w:gridSpan w:val="2"/>
            <w:shd w:val="pct15" w:color="auto" w:fill="FFFFFF"/>
            <w:vAlign w:val="center"/>
          </w:tcPr>
          <w:p w14:paraId="0DB1D62B"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ΑΞΙΑ ΧΩΡΙΣ ΦΠΑ [€]</w:t>
            </w:r>
          </w:p>
        </w:tc>
        <w:tc>
          <w:tcPr>
            <w:tcW w:w="190" w:type="pct"/>
            <w:vMerge w:val="restart"/>
            <w:shd w:val="pct15" w:color="auto" w:fill="FFFFFF"/>
            <w:vAlign w:val="center"/>
          </w:tcPr>
          <w:p w14:paraId="7A71F334"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ΦΠΑ [€]</w:t>
            </w:r>
          </w:p>
        </w:tc>
        <w:tc>
          <w:tcPr>
            <w:tcW w:w="326" w:type="pct"/>
            <w:vMerge w:val="restart"/>
            <w:shd w:val="pct15" w:color="auto" w:fill="FFFFFF"/>
            <w:vAlign w:val="center"/>
          </w:tcPr>
          <w:p w14:paraId="008C0BF4"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ΣΥΝΟΛΙΚΗ ΑΞΙΑ</w:t>
            </w:r>
          </w:p>
          <w:p w14:paraId="17B33F13"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ΜΕ ΦΠΑ [€]</w:t>
            </w:r>
          </w:p>
        </w:tc>
        <w:tc>
          <w:tcPr>
            <w:tcW w:w="538" w:type="pct"/>
            <w:gridSpan w:val="3"/>
            <w:shd w:val="pct15" w:color="auto" w:fill="FFFFFF"/>
            <w:vAlign w:val="center"/>
          </w:tcPr>
          <w:p w14:paraId="52876E8E"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 ΚΟΣΤΟΣ ΣΥΝΤΗΡΗΣΗΣ ΧΩΡΙΣ ΦΠΑ [€]</w:t>
            </w:r>
          </w:p>
        </w:tc>
      </w:tr>
      <w:tr w:rsidR="00140681" w:rsidRPr="00140681" w14:paraId="66F7EA90" w14:textId="77777777" w:rsidTr="006468E5">
        <w:trPr>
          <w:cantSplit/>
          <w:trHeight w:val="141"/>
          <w:tblHeader/>
        </w:trPr>
        <w:tc>
          <w:tcPr>
            <w:tcW w:w="129" w:type="pct"/>
            <w:vMerge/>
            <w:shd w:val="pct15" w:color="auto" w:fill="FFFFFF"/>
            <w:vAlign w:val="center"/>
          </w:tcPr>
          <w:p w14:paraId="62774C6C"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1363" w:type="pct"/>
            <w:vMerge/>
            <w:shd w:val="pct15" w:color="auto" w:fill="FFFFFF"/>
            <w:vAlign w:val="center"/>
          </w:tcPr>
          <w:p w14:paraId="15BBAC6B"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17" w:type="pct"/>
            <w:vMerge/>
            <w:shd w:val="pct15" w:color="auto" w:fill="FFFFFF"/>
            <w:vAlign w:val="center"/>
          </w:tcPr>
          <w:p w14:paraId="5BD24EE6"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34" w:type="pct"/>
            <w:vMerge/>
            <w:shd w:val="pct15" w:color="auto" w:fill="FFFFFF"/>
          </w:tcPr>
          <w:p w14:paraId="2E29B914"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450" w:type="pct"/>
            <w:vMerge/>
            <w:shd w:val="pct15" w:color="auto" w:fill="FFFFFF"/>
          </w:tcPr>
          <w:p w14:paraId="11AE00D8"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48" w:type="pct"/>
            <w:vMerge/>
            <w:shd w:val="pct15" w:color="auto" w:fill="FFFFFF"/>
            <w:vAlign w:val="center"/>
          </w:tcPr>
          <w:p w14:paraId="5B632A5F"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24" w:type="pct"/>
            <w:shd w:val="pct15" w:color="auto" w:fill="FFFFFF"/>
            <w:vAlign w:val="center"/>
          </w:tcPr>
          <w:p w14:paraId="065D586E"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ΤΙΜΗ</w:t>
            </w:r>
          </w:p>
          <w:p w14:paraId="4616263D"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ΜΟΝΑΔΑΣ</w:t>
            </w:r>
          </w:p>
        </w:tc>
        <w:tc>
          <w:tcPr>
            <w:tcW w:w="282" w:type="pct"/>
            <w:shd w:val="pct15" w:color="auto" w:fill="FFFFFF"/>
            <w:vAlign w:val="center"/>
          </w:tcPr>
          <w:p w14:paraId="5AC5C76D"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ΣΥΝΟΛΟ</w:t>
            </w:r>
          </w:p>
        </w:tc>
        <w:tc>
          <w:tcPr>
            <w:tcW w:w="190" w:type="pct"/>
            <w:vMerge/>
            <w:shd w:val="pct15" w:color="auto" w:fill="FFFFFF"/>
            <w:vAlign w:val="center"/>
          </w:tcPr>
          <w:p w14:paraId="7080958F"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326" w:type="pct"/>
            <w:vMerge/>
            <w:shd w:val="pct15" w:color="auto" w:fill="FFFFFF"/>
            <w:vAlign w:val="center"/>
          </w:tcPr>
          <w:p w14:paraId="0FF67D8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179" w:type="pct"/>
            <w:shd w:val="pct15" w:color="auto" w:fill="FFFFFF"/>
            <w:vAlign w:val="center"/>
          </w:tcPr>
          <w:p w14:paraId="7E3B1B3A"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1</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3C908931"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2</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0FEBDFDD"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3</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r>
      <w:tr w:rsidR="00140681" w:rsidRPr="00140681" w14:paraId="050C1373" w14:textId="77777777" w:rsidTr="006468E5">
        <w:trPr>
          <w:trHeight w:val="334"/>
        </w:trPr>
        <w:tc>
          <w:tcPr>
            <w:tcW w:w="129" w:type="pct"/>
            <w:vAlign w:val="center"/>
          </w:tcPr>
          <w:p w14:paraId="4FEE88E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0D05EF2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37B4E66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31F8474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1CD32F4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6CCAAC3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363E5F0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11D0524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7FF24E1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0DAB3E8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D895C2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19A087E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3E8B677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3228D7B7" w14:textId="77777777" w:rsidTr="006468E5">
        <w:trPr>
          <w:trHeight w:val="334"/>
        </w:trPr>
        <w:tc>
          <w:tcPr>
            <w:tcW w:w="129" w:type="pct"/>
            <w:vAlign w:val="center"/>
          </w:tcPr>
          <w:p w14:paraId="3B52DB8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74BB843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58CCB74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409F212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33C7247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79CEC08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0BBC9F9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5E43EFB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6F50740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7C8133D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03AEE1E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671E0FB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074D0E4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5F243C1C" w14:textId="77777777" w:rsidTr="006468E5">
        <w:trPr>
          <w:trHeight w:val="334"/>
        </w:trPr>
        <w:tc>
          <w:tcPr>
            <w:tcW w:w="129" w:type="pct"/>
            <w:tcBorders>
              <w:bottom w:val="single" w:sz="4" w:space="0" w:color="auto"/>
            </w:tcBorders>
            <w:vAlign w:val="center"/>
          </w:tcPr>
          <w:p w14:paraId="63E843D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tcBorders>
              <w:bottom w:val="single" w:sz="4" w:space="0" w:color="auto"/>
            </w:tcBorders>
            <w:vAlign w:val="center"/>
          </w:tcPr>
          <w:p w14:paraId="6080AB4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tcBorders>
              <w:bottom w:val="single" w:sz="4" w:space="0" w:color="auto"/>
            </w:tcBorders>
            <w:vAlign w:val="center"/>
          </w:tcPr>
          <w:p w14:paraId="4337F13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Borders>
              <w:bottom w:val="single" w:sz="4" w:space="0" w:color="auto"/>
            </w:tcBorders>
          </w:tcPr>
          <w:p w14:paraId="542E128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Borders>
              <w:bottom w:val="single" w:sz="4" w:space="0" w:color="auto"/>
            </w:tcBorders>
          </w:tcPr>
          <w:p w14:paraId="068920A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tcBorders>
              <w:bottom w:val="single" w:sz="4" w:space="0" w:color="auto"/>
            </w:tcBorders>
            <w:vAlign w:val="center"/>
          </w:tcPr>
          <w:p w14:paraId="55B58FB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tcBorders>
              <w:bottom w:val="single" w:sz="4" w:space="0" w:color="auto"/>
            </w:tcBorders>
            <w:vAlign w:val="center"/>
          </w:tcPr>
          <w:p w14:paraId="31562C8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51F8005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3232627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51F7A2E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2430680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014C48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67C3D73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34B4194C" w14:textId="77777777" w:rsidTr="006468E5">
        <w:trPr>
          <w:trHeight w:val="334"/>
        </w:trPr>
        <w:tc>
          <w:tcPr>
            <w:tcW w:w="3664" w:type="pct"/>
            <w:gridSpan w:val="7"/>
            <w:shd w:val="pct15" w:color="auto" w:fill="FFFFFF"/>
          </w:tcPr>
          <w:p w14:paraId="0C22E3EE" w14:textId="77777777" w:rsidR="00140681" w:rsidRPr="00140681" w:rsidRDefault="00140681" w:rsidP="00140681">
            <w:pPr>
              <w:suppressAutoHyphens w:val="0"/>
              <w:spacing w:before="100" w:beforeAutospacing="1" w:after="100" w:afterAutospacing="1"/>
              <w:jc w:val="center"/>
              <w:rPr>
                <w:rFonts w:eastAsiaTheme="minorHAnsi"/>
                <w:sz w:val="18"/>
                <w:szCs w:val="18"/>
                <w:lang w:val="en-US" w:eastAsia="en-US"/>
                <w14:ligatures w14:val="standardContextual"/>
              </w:rPr>
            </w:pPr>
            <w:r w:rsidRPr="00140681">
              <w:rPr>
                <w:rFonts w:eastAsiaTheme="minorHAnsi"/>
                <w:b/>
                <w:sz w:val="18"/>
                <w:szCs w:val="18"/>
                <w:lang w:val="el-GR" w:eastAsia="en-US"/>
                <w14:ligatures w14:val="standardContextual"/>
              </w:rPr>
              <w:t>ΣΥΝΟΛΟ</w:t>
            </w:r>
          </w:p>
        </w:tc>
        <w:tc>
          <w:tcPr>
            <w:tcW w:w="282" w:type="pct"/>
            <w:vAlign w:val="center"/>
          </w:tcPr>
          <w:p w14:paraId="318EC83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4DA322D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067C9BE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575A1D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3CCDB1E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3A2EE92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bl>
    <w:p w14:paraId="69B773D5" w14:textId="77777777" w:rsidR="00475455" w:rsidRPr="00071CDB" w:rsidRDefault="00475455" w:rsidP="002B6100">
      <w:pPr>
        <w:rPr>
          <w:rFonts w:ascii="Tahoma" w:hAnsi="Tahoma" w:cs="Tahoma"/>
          <w:szCs w:val="22"/>
          <w:lang w:val="el-GR"/>
        </w:rPr>
      </w:pPr>
    </w:p>
    <w:p w14:paraId="3DE39D14" w14:textId="77777777" w:rsidR="00312F86" w:rsidRPr="00071CDB" w:rsidRDefault="00397ABE" w:rsidP="00252835">
      <w:pPr>
        <w:pStyle w:val="40"/>
        <w:numPr>
          <w:ilvl w:val="0"/>
          <w:numId w:val="23"/>
        </w:numPr>
      </w:pPr>
      <w:bookmarkStart w:id="546" w:name="_Toc161995484"/>
      <w:r w:rsidRPr="00397ABE">
        <w:t xml:space="preserve">Ενημέρωση /Ευαισθητοποίηση Προσωπικού </w:t>
      </w:r>
      <w:r w:rsidR="00475455" w:rsidRPr="00071CDB">
        <w:t xml:space="preserve">(βλ. </w:t>
      </w:r>
      <w:r w:rsidR="00312F86" w:rsidRPr="00071CDB">
        <w:t>2.2.</w:t>
      </w:r>
      <w:r>
        <w:t>4</w:t>
      </w:r>
      <w:r w:rsidR="00312F86" w:rsidRPr="00071CDB">
        <w:t>)</w:t>
      </w:r>
      <w:bookmarkEnd w:id="546"/>
    </w:p>
    <w:tbl>
      <w:tblPr>
        <w:tblW w:w="514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
        <w:gridCol w:w="4080"/>
        <w:gridCol w:w="1547"/>
        <w:gridCol w:w="1599"/>
        <w:gridCol w:w="1347"/>
        <w:gridCol w:w="1042"/>
        <w:gridCol w:w="970"/>
        <w:gridCol w:w="844"/>
        <w:gridCol w:w="569"/>
        <w:gridCol w:w="976"/>
        <w:gridCol w:w="537"/>
        <w:gridCol w:w="537"/>
        <w:gridCol w:w="537"/>
      </w:tblGrid>
      <w:tr w:rsidR="00140681" w:rsidRPr="00140681" w14:paraId="6425407A" w14:textId="77777777" w:rsidTr="006468E5">
        <w:trPr>
          <w:cantSplit/>
          <w:trHeight w:val="428"/>
          <w:tblHeader/>
        </w:trPr>
        <w:tc>
          <w:tcPr>
            <w:tcW w:w="129" w:type="pct"/>
            <w:vMerge w:val="restart"/>
            <w:shd w:val="pct15" w:color="auto" w:fill="FFFFFF"/>
            <w:vAlign w:val="center"/>
          </w:tcPr>
          <w:p w14:paraId="69977E6D" w14:textId="77777777" w:rsidR="00140681" w:rsidRPr="00140681" w:rsidRDefault="00140681" w:rsidP="00140681">
            <w:pPr>
              <w:suppressAutoHyphens w:val="0"/>
              <w:spacing w:after="0"/>
              <w:ind w:left="-108" w:right="-88"/>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Α/Α</w:t>
            </w:r>
          </w:p>
        </w:tc>
        <w:tc>
          <w:tcPr>
            <w:tcW w:w="1363" w:type="pct"/>
            <w:vMerge w:val="restart"/>
            <w:shd w:val="pct15" w:color="auto" w:fill="FFFFFF"/>
            <w:vAlign w:val="center"/>
          </w:tcPr>
          <w:p w14:paraId="73DA00A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ΠΕΡΙΓΡΑΦΗ</w:t>
            </w:r>
          </w:p>
        </w:tc>
        <w:tc>
          <w:tcPr>
            <w:tcW w:w="517" w:type="pct"/>
            <w:vMerge w:val="restart"/>
            <w:shd w:val="pct15" w:color="auto" w:fill="FFFFFF"/>
            <w:vAlign w:val="center"/>
          </w:tcPr>
          <w:p w14:paraId="0D58C7F7"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ΤΥΠΟΣ</w:t>
            </w:r>
          </w:p>
        </w:tc>
        <w:tc>
          <w:tcPr>
            <w:tcW w:w="534" w:type="pct"/>
            <w:vMerge w:val="restart"/>
            <w:shd w:val="pct15" w:color="auto" w:fill="FFFFFF"/>
            <w:vAlign w:val="center"/>
          </w:tcPr>
          <w:p w14:paraId="21FBFD6A"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ΦΑΣΗ ΈΡΓΟΥ</w:t>
            </w:r>
          </w:p>
        </w:tc>
        <w:tc>
          <w:tcPr>
            <w:tcW w:w="450" w:type="pct"/>
            <w:vMerge w:val="restart"/>
            <w:shd w:val="pct15" w:color="auto" w:fill="FFFFFF"/>
            <w:vAlign w:val="center"/>
          </w:tcPr>
          <w:p w14:paraId="5B358534"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ΚΩΔ. ΠΑΡΑΔΟΤΕΟΥ</w:t>
            </w:r>
          </w:p>
        </w:tc>
        <w:tc>
          <w:tcPr>
            <w:tcW w:w="348" w:type="pct"/>
            <w:vMerge w:val="restart"/>
            <w:shd w:val="pct15" w:color="auto" w:fill="FFFFFF"/>
            <w:vAlign w:val="center"/>
          </w:tcPr>
          <w:p w14:paraId="2F43F07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ΠΟΣΟΤΗΤΑ</w:t>
            </w:r>
          </w:p>
        </w:tc>
        <w:tc>
          <w:tcPr>
            <w:tcW w:w="606" w:type="pct"/>
            <w:gridSpan w:val="2"/>
            <w:shd w:val="pct15" w:color="auto" w:fill="FFFFFF"/>
            <w:vAlign w:val="center"/>
          </w:tcPr>
          <w:p w14:paraId="5C6DA1A8"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ΑΞΙΑ ΧΩΡΙΣ ΦΠΑ [€]</w:t>
            </w:r>
          </w:p>
        </w:tc>
        <w:tc>
          <w:tcPr>
            <w:tcW w:w="190" w:type="pct"/>
            <w:vMerge w:val="restart"/>
            <w:shd w:val="pct15" w:color="auto" w:fill="FFFFFF"/>
            <w:vAlign w:val="center"/>
          </w:tcPr>
          <w:p w14:paraId="74DF9759"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ΦΠΑ [€]</w:t>
            </w:r>
          </w:p>
        </w:tc>
        <w:tc>
          <w:tcPr>
            <w:tcW w:w="326" w:type="pct"/>
            <w:vMerge w:val="restart"/>
            <w:shd w:val="pct15" w:color="auto" w:fill="FFFFFF"/>
            <w:vAlign w:val="center"/>
          </w:tcPr>
          <w:p w14:paraId="40BE320F"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ΣΥΝΟΛΙΚΗ ΑΞΙΑ</w:t>
            </w:r>
          </w:p>
          <w:p w14:paraId="5B9345AF"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ΜΕ ΦΠΑ [€]</w:t>
            </w:r>
          </w:p>
        </w:tc>
        <w:tc>
          <w:tcPr>
            <w:tcW w:w="538" w:type="pct"/>
            <w:gridSpan w:val="3"/>
            <w:shd w:val="pct15" w:color="auto" w:fill="FFFFFF"/>
            <w:vAlign w:val="center"/>
          </w:tcPr>
          <w:p w14:paraId="3BE53B6B"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 ΚΟΣΤΟΣ ΣΥΝΤΗΡΗΣΗΣ ΧΩΡΙΣ ΦΠΑ [€]</w:t>
            </w:r>
          </w:p>
        </w:tc>
      </w:tr>
      <w:tr w:rsidR="00140681" w:rsidRPr="00140681" w14:paraId="72AEFBCD" w14:textId="77777777" w:rsidTr="006468E5">
        <w:trPr>
          <w:cantSplit/>
          <w:trHeight w:val="141"/>
          <w:tblHeader/>
        </w:trPr>
        <w:tc>
          <w:tcPr>
            <w:tcW w:w="129" w:type="pct"/>
            <w:vMerge/>
            <w:shd w:val="pct15" w:color="auto" w:fill="FFFFFF"/>
            <w:vAlign w:val="center"/>
          </w:tcPr>
          <w:p w14:paraId="0427628A"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1363" w:type="pct"/>
            <w:vMerge/>
            <w:shd w:val="pct15" w:color="auto" w:fill="FFFFFF"/>
            <w:vAlign w:val="center"/>
          </w:tcPr>
          <w:p w14:paraId="75FBEFEB"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17" w:type="pct"/>
            <w:vMerge/>
            <w:shd w:val="pct15" w:color="auto" w:fill="FFFFFF"/>
            <w:vAlign w:val="center"/>
          </w:tcPr>
          <w:p w14:paraId="5D2FF584"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34" w:type="pct"/>
            <w:vMerge/>
            <w:shd w:val="pct15" w:color="auto" w:fill="FFFFFF"/>
          </w:tcPr>
          <w:p w14:paraId="13EABF91"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450" w:type="pct"/>
            <w:vMerge/>
            <w:shd w:val="pct15" w:color="auto" w:fill="FFFFFF"/>
          </w:tcPr>
          <w:p w14:paraId="2FC3E5C2"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48" w:type="pct"/>
            <w:vMerge/>
            <w:shd w:val="pct15" w:color="auto" w:fill="FFFFFF"/>
            <w:vAlign w:val="center"/>
          </w:tcPr>
          <w:p w14:paraId="09521347"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24" w:type="pct"/>
            <w:shd w:val="pct15" w:color="auto" w:fill="FFFFFF"/>
            <w:vAlign w:val="center"/>
          </w:tcPr>
          <w:p w14:paraId="2CBA4F6E"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ΤΙΜΗ</w:t>
            </w:r>
          </w:p>
          <w:p w14:paraId="0285F120"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ΜΟΝΑΔΑΣ</w:t>
            </w:r>
          </w:p>
        </w:tc>
        <w:tc>
          <w:tcPr>
            <w:tcW w:w="282" w:type="pct"/>
            <w:shd w:val="pct15" w:color="auto" w:fill="FFFFFF"/>
            <w:vAlign w:val="center"/>
          </w:tcPr>
          <w:p w14:paraId="67801B02"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ΣΥΝΟΛΟ</w:t>
            </w:r>
          </w:p>
        </w:tc>
        <w:tc>
          <w:tcPr>
            <w:tcW w:w="190" w:type="pct"/>
            <w:vMerge/>
            <w:shd w:val="pct15" w:color="auto" w:fill="FFFFFF"/>
            <w:vAlign w:val="center"/>
          </w:tcPr>
          <w:p w14:paraId="38991962"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326" w:type="pct"/>
            <w:vMerge/>
            <w:shd w:val="pct15" w:color="auto" w:fill="FFFFFF"/>
            <w:vAlign w:val="center"/>
          </w:tcPr>
          <w:p w14:paraId="646FA688"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179" w:type="pct"/>
            <w:shd w:val="pct15" w:color="auto" w:fill="FFFFFF"/>
            <w:vAlign w:val="center"/>
          </w:tcPr>
          <w:p w14:paraId="2A5498C2"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1</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0A750CCB"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2</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477871B5"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3</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r>
      <w:tr w:rsidR="00140681" w:rsidRPr="00140681" w14:paraId="5B7D6301" w14:textId="77777777" w:rsidTr="006468E5">
        <w:trPr>
          <w:trHeight w:val="334"/>
        </w:trPr>
        <w:tc>
          <w:tcPr>
            <w:tcW w:w="129" w:type="pct"/>
            <w:vAlign w:val="center"/>
          </w:tcPr>
          <w:p w14:paraId="3DFED984"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74EB621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051FBF1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2DF3879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72A56D5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4F60995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47E8813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3DB2F60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159611F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393CD26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6D609BC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2E45CDE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46F90D3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649408E0" w14:textId="77777777" w:rsidTr="006468E5">
        <w:trPr>
          <w:trHeight w:val="334"/>
        </w:trPr>
        <w:tc>
          <w:tcPr>
            <w:tcW w:w="129" w:type="pct"/>
            <w:vAlign w:val="center"/>
          </w:tcPr>
          <w:p w14:paraId="744BFDA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224E8C7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3A6E9B4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4048A10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3D5765E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5CEC7A1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7714F99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7AB8980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16AE4EE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381559C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2621A55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3D1057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34CAD68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1394D66A" w14:textId="77777777" w:rsidTr="006468E5">
        <w:trPr>
          <w:trHeight w:val="334"/>
        </w:trPr>
        <w:tc>
          <w:tcPr>
            <w:tcW w:w="129" w:type="pct"/>
            <w:tcBorders>
              <w:bottom w:val="single" w:sz="4" w:space="0" w:color="auto"/>
            </w:tcBorders>
            <w:vAlign w:val="center"/>
          </w:tcPr>
          <w:p w14:paraId="1E25567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tcBorders>
              <w:bottom w:val="single" w:sz="4" w:space="0" w:color="auto"/>
            </w:tcBorders>
            <w:vAlign w:val="center"/>
          </w:tcPr>
          <w:p w14:paraId="1971D11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tcBorders>
              <w:bottom w:val="single" w:sz="4" w:space="0" w:color="auto"/>
            </w:tcBorders>
            <w:vAlign w:val="center"/>
          </w:tcPr>
          <w:p w14:paraId="3E6F475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Borders>
              <w:bottom w:val="single" w:sz="4" w:space="0" w:color="auto"/>
            </w:tcBorders>
          </w:tcPr>
          <w:p w14:paraId="4E114C6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Borders>
              <w:bottom w:val="single" w:sz="4" w:space="0" w:color="auto"/>
            </w:tcBorders>
          </w:tcPr>
          <w:p w14:paraId="08AC8C7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tcBorders>
              <w:bottom w:val="single" w:sz="4" w:space="0" w:color="auto"/>
            </w:tcBorders>
            <w:vAlign w:val="center"/>
          </w:tcPr>
          <w:p w14:paraId="5E959FE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tcBorders>
              <w:bottom w:val="single" w:sz="4" w:space="0" w:color="auto"/>
            </w:tcBorders>
            <w:vAlign w:val="center"/>
          </w:tcPr>
          <w:p w14:paraId="2D241F4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5DD0059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10741B5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5148F6F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73794A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2A4EE7F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3024EC9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6C9CE028" w14:textId="77777777" w:rsidTr="006468E5">
        <w:trPr>
          <w:trHeight w:val="334"/>
        </w:trPr>
        <w:tc>
          <w:tcPr>
            <w:tcW w:w="3664" w:type="pct"/>
            <w:gridSpan w:val="7"/>
            <w:shd w:val="pct15" w:color="auto" w:fill="FFFFFF"/>
          </w:tcPr>
          <w:p w14:paraId="4FF26285" w14:textId="77777777" w:rsidR="00140681" w:rsidRPr="00140681" w:rsidRDefault="00140681" w:rsidP="00140681">
            <w:pPr>
              <w:suppressAutoHyphens w:val="0"/>
              <w:spacing w:before="100" w:beforeAutospacing="1" w:after="100" w:afterAutospacing="1"/>
              <w:jc w:val="center"/>
              <w:rPr>
                <w:rFonts w:eastAsiaTheme="minorHAnsi"/>
                <w:sz w:val="18"/>
                <w:szCs w:val="18"/>
                <w:lang w:val="en-US" w:eastAsia="en-US"/>
                <w14:ligatures w14:val="standardContextual"/>
              </w:rPr>
            </w:pPr>
            <w:r w:rsidRPr="00140681">
              <w:rPr>
                <w:rFonts w:eastAsiaTheme="minorHAnsi"/>
                <w:b/>
                <w:sz w:val="18"/>
                <w:szCs w:val="18"/>
                <w:lang w:val="el-GR" w:eastAsia="en-US"/>
                <w14:ligatures w14:val="standardContextual"/>
              </w:rPr>
              <w:t>ΣΥΝΟΛΟ</w:t>
            </w:r>
          </w:p>
        </w:tc>
        <w:tc>
          <w:tcPr>
            <w:tcW w:w="282" w:type="pct"/>
            <w:vAlign w:val="center"/>
          </w:tcPr>
          <w:p w14:paraId="20BA632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2979C88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400E86DC"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0858790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4527792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165F99D3"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bl>
    <w:p w14:paraId="2E974771" w14:textId="77777777" w:rsidR="003E0292" w:rsidRPr="00071CDB" w:rsidRDefault="003E0292" w:rsidP="002B6100">
      <w:pPr>
        <w:rPr>
          <w:rFonts w:ascii="Tahoma" w:hAnsi="Tahoma" w:cs="Tahoma"/>
          <w:szCs w:val="22"/>
          <w:lang w:val="el-GR"/>
        </w:rPr>
      </w:pPr>
    </w:p>
    <w:p w14:paraId="7C9C9396" w14:textId="77777777" w:rsidR="002B6100" w:rsidRPr="00071CDB" w:rsidRDefault="002B6100" w:rsidP="00252835">
      <w:pPr>
        <w:pStyle w:val="40"/>
        <w:numPr>
          <w:ilvl w:val="0"/>
          <w:numId w:val="23"/>
        </w:numPr>
      </w:pPr>
      <w:bookmarkStart w:id="547" w:name="_Ref364942297"/>
      <w:bookmarkStart w:id="548" w:name="_Toc380586610"/>
      <w:bookmarkStart w:id="549" w:name="_Toc161995485"/>
      <w:r w:rsidRPr="00071CDB">
        <w:t>Άλλες δαπάνες</w:t>
      </w:r>
      <w:bookmarkEnd w:id="542"/>
      <w:bookmarkEnd w:id="543"/>
      <w:bookmarkEnd w:id="544"/>
      <w:bookmarkEnd w:id="547"/>
      <w:bookmarkEnd w:id="548"/>
      <w:bookmarkEnd w:id="549"/>
    </w:p>
    <w:tbl>
      <w:tblPr>
        <w:tblW w:w="5144"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
        <w:gridCol w:w="4080"/>
        <w:gridCol w:w="1547"/>
        <w:gridCol w:w="1599"/>
        <w:gridCol w:w="1347"/>
        <w:gridCol w:w="1042"/>
        <w:gridCol w:w="970"/>
        <w:gridCol w:w="844"/>
        <w:gridCol w:w="569"/>
        <w:gridCol w:w="976"/>
        <w:gridCol w:w="537"/>
        <w:gridCol w:w="537"/>
        <w:gridCol w:w="537"/>
      </w:tblGrid>
      <w:tr w:rsidR="00140681" w:rsidRPr="00140681" w14:paraId="4D76B74A" w14:textId="77777777" w:rsidTr="006468E5">
        <w:trPr>
          <w:cantSplit/>
          <w:trHeight w:val="428"/>
          <w:tblHeader/>
        </w:trPr>
        <w:tc>
          <w:tcPr>
            <w:tcW w:w="129" w:type="pct"/>
            <w:vMerge w:val="restart"/>
            <w:shd w:val="pct15" w:color="auto" w:fill="FFFFFF"/>
            <w:vAlign w:val="center"/>
          </w:tcPr>
          <w:p w14:paraId="5C5A339E" w14:textId="77777777" w:rsidR="00140681" w:rsidRPr="00140681" w:rsidRDefault="00140681" w:rsidP="00140681">
            <w:pPr>
              <w:suppressAutoHyphens w:val="0"/>
              <w:spacing w:after="0"/>
              <w:ind w:left="-108" w:right="-88"/>
              <w:jc w:val="center"/>
              <w:rPr>
                <w:rFonts w:eastAsiaTheme="minorHAnsi"/>
                <w:sz w:val="18"/>
                <w:szCs w:val="18"/>
                <w:lang w:val="el-GR" w:eastAsia="en-US"/>
                <w14:ligatures w14:val="standardContextual"/>
              </w:rPr>
            </w:pPr>
            <w:bookmarkStart w:id="550" w:name="_Toc63254466"/>
            <w:r w:rsidRPr="00140681">
              <w:rPr>
                <w:rFonts w:eastAsiaTheme="minorHAnsi"/>
                <w:sz w:val="18"/>
                <w:szCs w:val="18"/>
                <w:lang w:val="el-GR" w:eastAsia="en-US"/>
                <w14:ligatures w14:val="standardContextual"/>
              </w:rPr>
              <w:t>Α/Α</w:t>
            </w:r>
          </w:p>
        </w:tc>
        <w:tc>
          <w:tcPr>
            <w:tcW w:w="1363" w:type="pct"/>
            <w:vMerge w:val="restart"/>
            <w:shd w:val="pct15" w:color="auto" w:fill="FFFFFF"/>
            <w:vAlign w:val="center"/>
          </w:tcPr>
          <w:p w14:paraId="0B7B210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ΠΕΡΙΓΡΑΦΗ</w:t>
            </w:r>
          </w:p>
        </w:tc>
        <w:tc>
          <w:tcPr>
            <w:tcW w:w="517" w:type="pct"/>
            <w:vMerge w:val="restart"/>
            <w:shd w:val="pct15" w:color="auto" w:fill="FFFFFF"/>
            <w:vAlign w:val="center"/>
          </w:tcPr>
          <w:p w14:paraId="0DAF8B60"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ΤΥΠΟΣ</w:t>
            </w:r>
          </w:p>
        </w:tc>
        <w:tc>
          <w:tcPr>
            <w:tcW w:w="534" w:type="pct"/>
            <w:vMerge w:val="restart"/>
            <w:shd w:val="pct15" w:color="auto" w:fill="FFFFFF"/>
            <w:vAlign w:val="center"/>
          </w:tcPr>
          <w:p w14:paraId="22829654"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ΦΑΣΗ ΈΡΓΟΥ</w:t>
            </w:r>
          </w:p>
        </w:tc>
        <w:tc>
          <w:tcPr>
            <w:tcW w:w="450" w:type="pct"/>
            <w:vMerge w:val="restart"/>
            <w:shd w:val="pct15" w:color="auto" w:fill="FFFFFF"/>
            <w:vAlign w:val="center"/>
          </w:tcPr>
          <w:p w14:paraId="06CDCDB1"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20"/>
                <w:szCs w:val="20"/>
                <w:lang w:val="el-GR" w:eastAsia="en-US"/>
                <w14:ligatures w14:val="standardContextual"/>
              </w:rPr>
              <w:t>ΚΩΔ. ΠΑΡΑΔΟΤΕΟΥ</w:t>
            </w:r>
          </w:p>
        </w:tc>
        <w:tc>
          <w:tcPr>
            <w:tcW w:w="348" w:type="pct"/>
            <w:vMerge w:val="restart"/>
            <w:shd w:val="pct15" w:color="auto" w:fill="FFFFFF"/>
            <w:vAlign w:val="center"/>
          </w:tcPr>
          <w:p w14:paraId="2058A31E"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ΠΟΣΟΤΗΤΑ</w:t>
            </w:r>
          </w:p>
        </w:tc>
        <w:tc>
          <w:tcPr>
            <w:tcW w:w="606" w:type="pct"/>
            <w:gridSpan w:val="2"/>
            <w:shd w:val="pct15" w:color="auto" w:fill="FFFFFF"/>
            <w:vAlign w:val="center"/>
          </w:tcPr>
          <w:p w14:paraId="037688FF"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ΑΞΙΑ ΧΩΡΙΣ ΦΠΑ [€]</w:t>
            </w:r>
          </w:p>
        </w:tc>
        <w:tc>
          <w:tcPr>
            <w:tcW w:w="190" w:type="pct"/>
            <w:vMerge w:val="restart"/>
            <w:shd w:val="pct15" w:color="auto" w:fill="FFFFFF"/>
            <w:vAlign w:val="center"/>
          </w:tcPr>
          <w:p w14:paraId="757262F8"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ΦΠΑ [€]</w:t>
            </w:r>
          </w:p>
        </w:tc>
        <w:tc>
          <w:tcPr>
            <w:tcW w:w="326" w:type="pct"/>
            <w:vMerge w:val="restart"/>
            <w:shd w:val="pct15" w:color="auto" w:fill="FFFFFF"/>
            <w:vAlign w:val="center"/>
          </w:tcPr>
          <w:p w14:paraId="404BB71C"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ΣΥΝΟΛΙΚΗ ΑΞΙΑ</w:t>
            </w:r>
          </w:p>
          <w:p w14:paraId="33BC801E"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ΜΕ ΦΠΑ [€]</w:t>
            </w:r>
          </w:p>
        </w:tc>
        <w:tc>
          <w:tcPr>
            <w:tcW w:w="538" w:type="pct"/>
            <w:gridSpan w:val="3"/>
            <w:shd w:val="pct15" w:color="auto" w:fill="FFFFFF"/>
            <w:vAlign w:val="center"/>
          </w:tcPr>
          <w:p w14:paraId="618BDBA8"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 ΚΟΣΤΟΣ ΣΥΝΤΗΡΗΣΗΣ ΧΩΡΙΣ ΦΠΑ [€]</w:t>
            </w:r>
          </w:p>
        </w:tc>
      </w:tr>
      <w:tr w:rsidR="00140681" w:rsidRPr="00140681" w14:paraId="082C7D72" w14:textId="77777777" w:rsidTr="006468E5">
        <w:trPr>
          <w:cantSplit/>
          <w:trHeight w:val="141"/>
          <w:tblHeader/>
        </w:trPr>
        <w:tc>
          <w:tcPr>
            <w:tcW w:w="129" w:type="pct"/>
            <w:vMerge/>
            <w:shd w:val="pct15" w:color="auto" w:fill="FFFFFF"/>
            <w:vAlign w:val="center"/>
          </w:tcPr>
          <w:p w14:paraId="5E626401"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1363" w:type="pct"/>
            <w:vMerge/>
            <w:shd w:val="pct15" w:color="auto" w:fill="FFFFFF"/>
            <w:vAlign w:val="center"/>
          </w:tcPr>
          <w:p w14:paraId="7FA35732"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17" w:type="pct"/>
            <w:vMerge/>
            <w:shd w:val="pct15" w:color="auto" w:fill="FFFFFF"/>
            <w:vAlign w:val="center"/>
          </w:tcPr>
          <w:p w14:paraId="38551B64"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534" w:type="pct"/>
            <w:vMerge/>
            <w:shd w:val="pct15" w:color="auto" w:fill="FFFFFF"/>
          </w:tcPr>
          <w:p w14:paraId="3408997B"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450" w:type="pct"/>
            <w:vMerge/>
            <w:shd w:val="pct15" w:color="auto" w:fill="FFFFFF"/>
          </w:tcPr>
          <w:p w14:paraId="48F4C878"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48" w:type="pct"/>
            <w:vMerge/>
            <w:shd w:val="pct15" w:color="auto" w:fill="FFFFFF"/>
            <w:vAlign w:val="center"/>
          </w:tcPr>
          <w:p w14:paraId="71BB73B0" w14:textId="77777777" w:rsidR="00140681" w:rsidRPr="00140681" w:rsidRDefault="00140681" w:rsidP="00140681">
            <w:pPr>
              <w:suppressAutoHyphens w:val="0"/>
              <w:spacing w:after="0"/>
              <w:jc w:val="center"/>
              <w:rPr>
                <w:rFonts w:eastAsiaTheme="minorHAnsi"/>
                <w:sz w:val="18"/>
                <w:szCs w:val="18"/>
                <w:lang w:val="en-US" w:eastAsia="en-US"/>
                <w14:ligatures w14:val="standardContextual"/>
              </w:rPr>
            </w:pPr>
          </w:p>
        </w:tc>
        <w:tc>
          <w:tcPr>
            <w:tcW w:w="324" w:type="pct"/>
            <w:shd w:val="pct15" w:color="auto" w:fill="FFFFFF"/>
            <w:vAlign w:val="center"/>
          </w:tcPr>
          <w:p w14:paraId="3F522DCF"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ΤΙΜΗ</w:t>
            </w:r>
          </w:p>
          <w:p w14:paraId="4EB4363D" w14:textId="77777777" w:rsidR="00140681" w:rsidRPr="00140681" w:rsidRDefault="00140681" w:rsidP="00140681">
            <w:pPr>
              <w:suppressAutoHyphens w:val="0"/>
              <w:spacing w:after="0"/>
              <w:jc w:val="center"/>
              <w:rPr>
                <w:rFonts w:eastAsiaTheme="minorHAnsi"/>
                <w:spacing w:val="-4"/>
                <w:sz w:val="18"/>
                <w:szCs w:val="18"/>
                <w:lang w:val="el-GR" w:eastAsia="en-US"/>
                <w14:ligatures w14:val="standardContextual"/>
              </w:rPr>
            </w:pPr>
            <w:r w:rsidRPr="00140681">
              <w:rPr>
                <w:rFonts w:eastAsiaTheme="minorHAnsi"/>
                <w:spacing w:val="-4"/>
                <w:sz w:val="18"/>
                <w:szCs w:val="18"/>
                <w:lang w:val="el-GR" w:eastAsia="en-US"/>
                <w14:ligatures w14:val="standardContextual"/>
              </w:rPr>
              <w:t>ΜΟΝΑΔΑΣ</w:t>
            </w:r>
          </w:p>
        </w:tc>
        <w:tc>
          <w:tcPr>
            <w:tcW w:w="282" w:type="pct"/>
            <w:shd w:val="pct15" w:color="auto" w:fill="FFFFFF"/>
            <w:vAlign w:val="center"/>
          </w:tcPr>
          <w:p w14:paraId="7291AC68"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ΣΥΝΟΛΟ</w:t>
            </w:r>
          </w:p>
        </w:tc>
        <w:tc>
          <w:tcPr>
            <w:tcW w:w="190" w:type="pct"/>
            <w:vMerge/>
            <w:shd w:val="pct15" w:color="auto" w:fill="FFFFFF"/>
            <w:vAlign w:val="center"/>
          </w:tcPr>
          <w:p w14:paraId="59900159"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326" w:type="pct"/>
            <w:vMerge/>
            <w:shd w:val="pct15" w:color="auto" w:fill="FFFFFF"/>
            <w:vAlign w:val="center"/>
          </w:tcPr>
          <w:p w14:paraId="04909F02"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p>
        </w:tc>
        <w:tc>
          <w:tcPr>
            <w:tcW w:w="179" w:type="pct"/>
            <w:shd w:val="pct15" w:color="auto" w:fill="FFFFFF"/>
            <w:vAlign w:val="center"/>
          </w:tcPr>
          <w:p w14:paraId="3B30C3E1"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1</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58D75266"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2</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c>
          <w:tcPr>
            <w:tcW w:w="179" w:type="pct"/>
            <w:shd w:val="pct15" w:color="auto" w:fill="FFFFFF"/>
            <w:vAlign w:val="center"/>
          </w:tcPr>
          <w:p w14:paraId="5780EDB8" w14:textId="77777777" w:rsidR="00140681" w:rsidRPr="00140681" w:rsidRDefault="00140681" w:rsidP="00140681">
            <w:pPr>
              <w:suppressAutoHyphens w:val="0"/>
              <w:spacing w:after="0"/>
              <w:jc w:val="center"/>
              <w:rPr>
                <w:rFonts w:eastAsiaTheme="minorHAnsi"/>
                <w:sz w:val="18"/>
                <w:szCs w:val="18"/>
                <w:lang w:val="el-GR" w:eastAsia="en-US"/>
                <w14:ligatures w14:val="standardContextual"/>
              </w:rPr>
            </w:pPr>
            <w:r w:rsidRPr="00140681">
              <w:rPr>
                <w:rFonts w:eastAsiaTheme="minorHAnsi"/>
                <w:sz w:val="18"/>
                <w:szCs w:val="18"/>
                <w:lang w:val="el-GR" w:eastAsia="en-US"/>
                <w14:ligatures w14:val="standardContextual"/>
              </w:rPr>
              <w:t>3</w:t>
            </w:r>
            <w:r w:rsidRPr="00140681">
              <w:rPr>
                <w:rFonts w:eastAsiaTheme="minorHAnsi"/>
                <w:sz w:val="18"/>
                <w:szCs w:val="18"/>
                <w:vertAlign w:val="superscript"/>
                <w:lang w:val="el-GR" w:eastAsia="en-US"/>
                <w14:ligatures w14:val="standardContextual"/>
              </w:rPr>
              <w:t>ο</w:t>
            </w:r>
            <w:r w:rsidRPr="00140681">
              <w:rPr>
                <w:rFonts w:eastAsiaTheme="minorHAnsi"/>
                <w:sz w:val="18"/>
                <w:szCs w:val="18"/>
                <w:lang w:val="el-GR" w:eastAsia="en-US"/>
                <w14:ligatures w14:val="standardContextual"/>
              </w:rPr>
              <w:t xml:space="preserve"> έτος</w:t>
            </w:r>
          </w:p>
        </w:tc>
      </w:tr>
      <w:tr w:rsidR="00140681" w:rsidRPr="00140681" w14:paraId="64C67A7E" w14:textId="77777777" w:rsidTr="006468E5">
        <w:trPr>
          <w:trHeight w:val="334"/>
        </w:trPr>
        <w:tc>
          <w:tcPr>
            <w:tcW w:w="129" w:type="pct"/>
            <w:vAlign w:val="center"/>
          </w:tcPr>
          <w:p w14:paraId="2DD52A7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65CB364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3FEF19B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52BA50F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50C17C4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29CAB55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609BD83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55C2C1B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2B8EA6D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1AA2FDF1"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9F4C1B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3DB982E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10DF623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2C905BD7" w14:textId="77777777" w:rsidTr="006468E5">
        <w:trPr>
          <w:trHeight w:val="334"/>
        </w:trPr>
        <w:tc>
          <w:tcPr>
            <w:tcW w:w="129" w:type="pct"/>
            <w:vAlign w:val="center"/>
          </w:tcPr>
          <w:p w14:paraId="2D56105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vAlign w:val="center"/>
          </w:tcPr>
          <w:p w14:paraId="59BC8D0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vAlign w:val="center"/>
          </w:tcPr>
          <w:p w14:paraId="317C0A35"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Pr>
          <w:p w14:paraId="7EA06EF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Pr>
          <w:p w14:paraId="6BCDE02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vAlign w:val="center"/>
          </w:tcPr>
          <w:p w14:paraId="541D440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vAlign w:val="center"/>
          </w:tcPr>
          <w:p w14:paraId="01C8D21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1030594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29DDD6F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3E8D320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49C4FE0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255210F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58616C9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27BC734E" w14:textId="77777777" w:rsidTr="006468E5">
        <w:trPr>
          <w:trHeight w:val="334"/>
        </w:trPr>
        <w:tc>
          <w:tcPr>
            <w:tcW w:w="129" w:type="pct"/>
            <w:tcBorders>
              <w:bottom w:val="single" w:sz="4" w:space="0" w:color="auto"/>
            </w:tcBorders>
            <w:vAlign w:val="center"/>
          </w:tcPr>
          <w:p w14:paraId="391FFF4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363" w:type="pct"/>
            <w:tcBorders>
              <w:bottom w:val="single" w:sz="4" w:space="0" w:color="auto"/>
            </w:tcBorders>
            <w:vAlign w:val="center"/>
          </w:tcPr>
          <w:p w14:paraId="1B920FA8"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17" w:type="pct"/>
            <w:tcBorders>
              <w:bottom w:val="single" w:sz="4" w:space="0" w:color="auto"/>
            </w:tcBorders>
            <w:vAlign w:val="center"/>
          </w:tcPr>
          <w:p w14:paraId="4D6F5BF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534" w:type="pct"/>
            <w:tcBorders>
              <w:bottom w:val="single" w:sz="4" w:space="0" w:color="auto"/>
            </w:tcBorders>
          </w:tcPr>
          <w:p w14:paraId="44284549"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450" w:type="pct"/>
            <w:tcBorders>
              <w:bottom w:val="single" w:sz="4" w:space="0" w:color="auto"/>
            </w:tcBorders>
          </w:tcPr>
          <w:p w14:paraId="57F6D59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48" w:type="pct"/>
            <w:tcBorders>
              <w:bottom w:val="single" w:sz="4" w:space="0" w:color="auto"/>
            </w:tcBorders>
            <w:vAlign w:val="center"/>
          </w:tcPr>
          <w:p w14:paraId="336CD40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4" w:type="pct"/>
            <w:tcBorders>
              <w:bottom w:val="single" w:sz="4" w:space="0" w:color="auto"/>
            </w:tcBorders>
            <w:vAlign w:val="center"/>
          </w:tcPr>
          <w:p w14:paraId="710FDA86"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282" w:type="pct"/>
            <w:vAlign w:val="center"/>
          </w:tcPr>
          <w:p w14:paraId="083F44CA"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7E3EA177"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43C55940"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04FDD26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187C9CD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F98E5F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r w:rsidR="00140681" w:rsidRPr="00140681" w14:paraId="156F9187" w14:textId="77777777" w:rsidTr="006468E5">
        <w:trPr>
          <w:trHeight w:val="334"/>
        </w:trPr>
        <w:tc>
          <w:tcPr>
            <w:tcW w:w="3664" w:type="pct"/>
            <w:gridSpan w:val="7"/>
            <w:shd w:val="pct15" w:color="auto" w:fill="FFFFFF"/>
          </w:tcPr>
          <w:p w14:paraId="03A040FF" w14:textId="77777777" w:rsidR="00140681" w:rsidRPr="00140681" w:rsidRDefault="00140681" w:rsidP="00140681">
            <w:pPr>
              <w:suppressAutoHyphens w:val="0"/>
              <w:spacing w:before="100" w:beforeAutospacing="1" w:after="100" w:afterAutospacing="1"/>
              <w:jc w:val="center"/>
              <w:rPr>
                <w:rFonts w:eastAsiaTheme="minorHAnsi"/>
                <w:sz w:val="18"/>
                <w:szCs w:val="18"/>
                <w:lang w:val="en-US" w:eastAsia="en-US"/>
                <w14:ligatures w14:val="standardContextual"/>
              </w:rPr>
            </w:pPr>
            <w:r w:rsidRPr="00140681">
              <w:rPr>
                <w:rFonts w:eastAsiaTheme="minorHAnsi"/>
                <w:b/>
                <w:sz w:val="18"/>
                <w:szCs w:val="18"/>
                <w:lang w:val="el-GR" w:eastAsia="en-US"/>
                <w14:ligatures w14:val="standardContextual"/>
              </w:rPr>
              <w:t>ΣΥΝΟΛΟ</w:t>
            </w:r>
          </w:p>
        </w:tc>
        <w:tc>
          <w:tcPr>
            <w:tcW w:w="282" w:type="pct"/>
            <w:vAlign w:val="center"/>
          </w:tcPr>
          <w:p w14:paraId="35EA18F4"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90" w:type="pct"/>
            <w:vAlign w:val="center"/>
          </w:tcPr>
          <w:p w14:paraId="70CC29D2"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326" w:type="pct"/>
            <w:vAlign w:val="center"/>
          </w:tcPr>
          <w:p w14:paraId="636D4DAE"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349F7BB"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7B1B3DF"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c>
          <w:tcPr>
            <w:tcW w:w="179" w:type="pct"/>
            <w:vAlign w:val="center"/>
          </w:tcPr>
          <w:p w14:paraId="774E646D" w14:textId="77777777" w:rsidR="00140681" w:rsidRPr="00140681" w:rsidRDefault="00140681" w:rsidP="00140681">
            <w:pPr>
              <w:suppressAutoHyphens w:val="0"/>
              <w:spacing w:before="100" w:beforeAutospacing="1" w:after="100" w:afterAutospacing="1"/>
              <w:jc w:val="left"/>
              <w:rPr>
                <w:rFonts w:eastAsiaTheme="minorHAnsi"/>
                <w:sz w:val="18"/>
                <w:szCs w:val="18"/>
                <w:lang w:val="en-US" w:eastAsia="en-US"/>
                <w14:ligatures w14:val="standardContextual"/>
              </w:rPr>
            </w:pPr>
          </w:p>
        </w:tc>
      </w:tr>
    </w:tbl>
    <w:p w14:paraId="1797F76A" w14:textId="77777777" w:rsidR="002B6100" w:rsidRPr="00071CDB" w:rsidRDefault="002B6100" w:rsidP="002B6100">
      <w:pPr>
        <w:rPr>
          <w:rFonts w:ascii="Tahoma" w:hAnsi="Tahoma" w:cs="Tahoma"/>
          <w:szCs w:val="22"/>
          <w:lang w:val="el-GR"/>
        </w:rPr>
      </w:pPr>
    </w:p>
    <w:p w14:paraId="3BFB5554" w14:textId="77777777" w:rsidR="004B3EAF" w:rsidRDefault="004B3EAF" w:rsidP="002B6100">
      <w:pPr>
        <w:rPr>
          <w:rFonts w:ascii="Tahoma" w:hAnsi="Tahoma" w:cs="Tahoma"/>
          <w:szCs w:val="22"/>
        </w:rPr>
      </w:pPr>
    </w:p>
    <w:p w14:paraId="34055DB8" w14:textId="77777777" w:rsidR="002D1E99" w:rsidRDefault="002D1E99" w:rsidP="002B6100">
      <w:pPr>
        <w:rPr>
          <w:rFonts w:ascii="Tahoma" w:hAnsi="Tahoma" w:cs="Tahoma"/>
          <w:szCs w:val="22"/>
        </w:rPr>
      </w:pPr>
    </w:p>
    <w:p w14:paraId="4CE92C64" w14:textId="77777777" w:rsidR="002D1E99" w:rsidRPr="00071CDB" w:rsidRDefault="002D1E99" w:rsidP="002B6100">
      <w:pPr>
        <w:rPr>
          <w:rFonts w:ascii="Tahoma" w:hAnsi="Tahoma" w:cs="Tahoma"/>
          <w:szCs w:val="22"/>
        </w:rPr>
      </w:pPr>
    </w:p>
    <w:p w14:paraId="2858DC49" w14:textId="77777777" w:rsidR="009011F2" w:rsidRPr="00071CDB" w:rsidRDefault="004B3EAF" w:rsidP="00252835">
      <w:pPr>
        <w:pStyle w:val="40"/>
        <w:numPr>
          <w:ilvl w:val="0"/>
          <w:numId w:val="23"/>
        </w:numPr>
      </w:pPr>
      <w:bookmarkStart w:id="551" w:name="_Toc161995486"/>
      <w:r w:rsidRPr="00071CDB">
        <w:t>Συγκεντρωτικός Πίνακας Οικονομικής Προσφοράς Έργου</w:t>
      </w:r>
      <w:bookmarkEnd w:id="55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3"/>
        <w:gridCol w:w="6653"/>
        <w:gridCol w:w="2506"/>
        <w:gridCol w:w="2095"/>
        <w:gridCol w:w="2445"/>
      </w:tblGrid>
      <w:tr w:rsidR="004B3EAF" w:rsidRPr="008D01ED" w14:paraId="64C40894" w14:textId="77777777" w:rsidTr="00397ABE">
        <w:trPr>
          <w:cantSplit/>
          <w:trHeight w:val="266"/>
          <w:jc w:val="center"/>
        </w:trPr>
        <w:tc>
          <w:tcPr>
            <w:tcW w:w="293" w:type="pct"/>
            <w:vMerge w:val="restart"/>
            <w:shd w:val="clear" w:color="auto" w:fill="E6E6E6"/>
            <w:vAlign w:val="center"/>
          </w:tcPr>
          <w:p w14:paraId="74079BD5"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Α/Α</w:t>
            </w:r>
          </w:p>
        </w:tc>
        <w:tc>
          <w:tcPr>
            <w:tcW w:w="2286" w:type="pct"/>
            <w:vMerge w:val="restart"/>
            <w:shd w:val="clear" w:color="auto" w:fill="E6E6E6"/>
            <w:vAlign w:val="center"/>
          </w:tcPr>
          <w:p w14:paraId="62F226E0"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ΠΕΡΙΓΡΑΦΗ</w:t>
            </w:r>
          </w:p>
        </w:tc>
        <w:tc>
          <w:tcPr>
            <w:tcW w:w="861" w:type="pct"/>
            <w:vMerge w:val="restart"/>
            <w:shd w:val="clear" w:color="auto" w:fill="E6E6E6"/>
            <w:vAlign w:val="center"/>
          </w:tcPr>
          <w:p w14:paraId="7ECA39CF" w14:textId="77777777" w:rsidR="004B3EAF" w:rsidRPr="00071CDB" w:rsidRDefault="004B3EAF" w:rsidP="00157255">
            <w:pPr>
              <w:spacing w:after="0"/>
              <w:jc w:val="center"/>
              <w:rPr>
                <w:rFonts w:ascii="Tahoma" w:hAnsi="Tahoma" w:cs="Tahoma"/>
                <w:szCs w:val="22"/>
                <w:lang w:val="el-GR"/>
              </w:rPr>
            </w:pPr>
            <w:r w:rsidRPr="00071CDB">
              <w:rPr>
                <w:rFonts w:ascii="Tahoma" w:hAnsi="Tahoma" w:cs="Tahoma"/>
                <w:szCs w:val="22"/>
                <w:lang w:val="el-GR"/>
              </w:rPr>
              <w:t xml:space="preserve">ΣΥΝΟΛΙΚΗ ΑΞΙΑ ΕΡΓΟΥ </w:t>
            </w:r>
          </w:p>
          <w:p w14:paraId="2F18C39E" w14:textId="77777777" w:rsidR="004B3EAF" w:rsidRPr="00071CDB" w:rsidRDefault="004B3EAF" w:rsidP="00157255">
            <w:pPr>
              <w:spacing w:after="0"/>
              <w:jc w:val="center"/>
              <w:rPr>
                <w:rFonts w:ascii="Tahoma" w:hAnsi="Tahoma" w:cs="Tahoma"/>
                <w:szCs w:val="22"/>
                <w:lang w:val="el-GR"/>
              </w:rPr>
            </w:pPr>
            <w:r w:rsidRPr="00071CDB">
              <w:rPr>
                <w:rFonts w:ascii="Tahoma" w:hAnsi="Tahoma" w:cs="Tahoma"/>
                <w:szCs w:val="22"/>
                <w:lang w:val="el-GR"/>
              </w:rPr>
              <w:t>ΧΩΡΙΣ ΦΠΑ [€]</w:t>
            </w:r>
          </w:p>
        </w:tc>
        <w:tc>
          <w:tcPr>
            <w:tcW w:w="720" w:type="pct"/>
            <w:vMerge w:val="restart"/>
            <w:shd w:val="clear" w:color="auto" w:fill="E6E6E6"/>
            <w:vAlign w:val="center"/>
          </w:tcPr>
          <w:p w14:paraId="64156355" w14:textId="77777777" w:rsidR="004B3EAF" w:rsidRPr="00071CDB" w:rsidRDefault="004B3EAF" w:rsidP="00157255">
            <w:pPr>
              <w:spacing w:after="0"/>
              <w:jc w:val="center"/>
              <w:rPr>
                <w:rFonts w:ascii="Tahoma" w:hAnsi="Tahoma" w:cs="Tahoma"/>
                <w:szCs w:val="22"/>
              </w:rPr>
            </w:pPr>
            <w:r w:rsidRPr="00071CDB">
              <w:rPr>
                <w:rFonts w:ascii="Tahoma" w:hAnsi="Tahoma" w:cs="Tahoma"/>
                <w:szCs w:val="22"/>
              </w:rPr>
              <w:t>ΦΠΑ [€]</w:t>
            </w:r>
          </w:p>
        </w:tc>
        <w:tc>
          <w:tcPr>
            <w:tcW w:w="840" w:type="pct"/>
            <w:vMerge w:val="restart"/>
            <w:shd w:val="clear" w:color="auto" w:fill="E6E6E6"/>
            <w:vAlign w:val="center"/>
          </w:tcPr>
          <w:p w14:paraId="2390930A" w14:textId="77777777" w:rsidR="004B3EAF" w:rsidRPr="00071CDB" w:rsidRDefault="004B3EAF" w:rsidP="00157255">
            <w:pPr>
              <w:spacing w:after="0"/>
              <w:jc w:val="center"/>
              <w:rPr>
                <w:rFonts w:ascii="Tahoma" w:hAnsi="Tahoma" w:cs="Tahoma"/>
                <w:szCs w:val="22"/>
                <w:lang w:val="el-GR"/>
              </w:rPr>
            </w:pPr>
            <w:r w:rsidRPr="00071CDB">
              <w:rPr>
                <w:rFonts w:ascii="Tahoma" w:hAnsi="Tahoma" w:cs="Tahoma"/>
                <w:szCs w:val="22"/>
                <w:lang w:val="el-GR"/>
              </w:rPr>
              <w:t>ΣΥΝΟΛΙΚΗ ΑΞΙΑ ΕΡΓΟΥ</w:t>
            </w:r>
          </w:p>
          <w:p w14:paraId="7C65B455" w14:textId="77777777" w:rsidR="004B3EAF" w:rsidRPr="00071CDB" w:rsidRDefault="004B3EAF" w:rsidP="00157255">
            <w:pPr>
              <w:spacing w:after="0"/>
              <w:jc w:val="center"/>
              <w:rPr>
                <w:rFonts w:ascii="Tahoma" w:hAnsi="Tahoma" w:cs="Tahoma"/>
                <w:szCs w:val="22"/>
                <w:lang w:val="el-GR"/>
              </w:rPr>
            </w:pPr>
            <w:r w:rsidRPr="00071CDB">
              <w:rPr>
                <w:rFonts w:ascii="Tahoma" w:hAnsi="Tahoma" w:cs="Tahoma"/>
                <w:szCs w:val="22"/>
                <w:lang w:val="el-GR"/>
              </w:rPr>
              <w:t>ΜΕ ΦΠΑ [€]</w:t>
            </w:r>
          </w:p>
        </w:tc>
      </w:tr>
      <w:tr w:rsidR="004B3EAF" w:rsidRPr="008D01ED" w14:paraId="00894AAF" w14:textId="77777777" w:rsidTr="00397ABE">
        <w:trPr>
          <w:cantSplit/>
          <w:trHeight w:val="266"/>
          <w:jc w:val="center"/>
        </w:trPr>
        <w:tc>
          <w:tcPr>
            <w:tcW w:w="293" w:type="pct"/>
            <w:vMerge/>
            <w:shd w:val="clear" w:color="auto" w:fill="E6E6E6"/>
            <w:vAlign w:val="center"/>
          </w:tcPr>
          <w:p w14:paraId="4F89FE97" w14:textId="77777777" w:rsidR="004B3EAF" w:rsidRPr="00071CDB" w:rsidRDefault="004B3EAF" w:rsidP="00157255">
            <w:pPr>
              <w:spacing w:after="0"/>
              <w:jc w:val="center"/>
              <w:rPr>
                <w:rFonts w:ascii="Tahoma" w:hAnsi="Tahoma" w:cs="Tahoma"/>
                <w:szCs w:val="22"/>
                <w:lang w:val="el-GR"/>
              </w:rPr>
            </w:pPr>
          </w:p>
        </w:tc>
        <w:tc>
          <w:tcPr>
            <w:tcW w:w="2286" w:type="pct"/>
            <w:vMerge/>
            <w:shd w:val="clear" w:color="auto" w:fill="E6E6E6"/>
            <w:vAlign w:val="center"/>
          </w:tcPr>
          <w:p w14:paraId="7BF8C51D" w14:textId="77777777" w:rsidR="004B3EAF" w:rsidRPr="00071CDB" w:rsidRDefault="004B3EAF" w:rsidP="00157255">
            <w:pPr>
              <w:spacing w:after="0"/>
              <w:jc w:val="center"/>
              <w:rPr>
                <w:rFonts w:ascii="Tahoma" w:hAnsi="Tahoma" w:cs="Tahoma"/>
                <w:szCs w:val="22"/>
                <w:lang w:val="el-GR"/>
              </w:rPr>
            </w:pPr>
          </w:p>
        </w:tc>
        <w:tc>
          <w:tcPr>
            <w:tcW w:w="861" w:type="pct"/>
            <w:vMerge/>
            <w:shd w:val="clear" w:color="auto" w:fill="E6E6E6"/>
            <w:vAlign w:val="center"/>
          </w:tcPr>
          <w:p w14:paraId="11AED6B5" w14:textId="77777777" w:rsidR="004B3EAF" w:rsidRPr="00071CDB" w:rsidRDefault="004B3EAF" w:rsidP="00157255">
            <w:pPr>
              <w:spacing w:after="0"/>
              <w:jc w:val="center"/>
              <w:rPr>
                <w:rFonts w:ascii="Tahoma" w:hAnsi="Tahoma" w:cs="Tahoma"/>
                <w:szCs w:val="22"/>
                <w:lang w:val="el-GR"/>
              </w:rPr>
            </w:pPr>
          </w:p>
        </w:tc>
        <w:tc>
          <w:tcPr>
            <w:tcW w:w="720" w:type="pct"/>
            <w:vMerge/>
            <w:shd w:val="clear" w:color="auto" w:fill="E6E6E6"/>
            <w:vAlign w:val="center"/>
          </w:tcPr>
          <w:p w14:paraId="7B6FAA41" w14:textId="77777777" w:rsidR="004B3EAF" w:rsidRPr="00071CDB" w:rsidRDefault="004B3EAF" w:rsidP="00157255">
            <w:pPr>
              <w:spacing w:after="0"/>
              <w:jc w:val="center"/>
              <w:rPr>
                <w:rFonts w:ascii="Tahoma" w:hAnsi="Tahoma" w:cs="Tahoma"/>
                <w:szCs w:val="22"/>
                <w:lang w:val="el-GR"/>
              </w:rPr>
            </w:pPr>
          </w:p>
        </w:tc>
        <w:tc>
          <w:tcPr>
            <w:tcW w:w="840" w:type="pct"/>
            <w:vMerge/>
            <w:shd w:val="clear" w:color="auto" w:fill="E6E6E6"/>
            <w:vAlign w:val="center"/>
          </w:tcPr>
          <w:p w14:paraId="05E36AEA" w14:textId="77777777" w:rsidR="004B3EAF" w:rsidRPr="00071CDB" w:rsidRDefault="004B3EAF" w:rsidP="00157255">
            <w:pPr>
              <w:spacing w:after="0"/>
              <w:jc w:val="center"/>
              <w:rPr>
                <w:rFonts w:ascii="Tahoma" w:hAnsi="Tahoma" w:cs="Tahoma"/>
                <w:szCs w:val="22"/>
                <w:lang w:val="el-GR"/>
              </w:rPr>
            </w:pPr>
          </w:p>
        </w:tc>
      </w:tr>
      <w:tr w:rsidR="00397ABE" w:rsidRPr="00C46C10" w14:paraId="20949543" w14:textId="77777777" w:rsidTr="00397ABE">
        <w:trPr>
          <w:trHeight w:val="284"/>
          <w:jc w:val="center"/>
        </w:trPr>
        <w:tc>
          <w:tcPr>
            <w:tcW w:w="293" w:type="pct"/>
            <w:vAlign w:val="center"/>
          </w:tcPr>
          <w:p w14:paraId="2E02CD7A" w14:textId="77777777" w:rsidR="00397ABE" w:rsidRPr="00071CDB" w:rsidRDefault="00397ABE" w:rsidP="00397ABE">
            <w:pPr>
              <w:spacing w:after="0"/>
              <w:jc w:val="center"/>
              <w:rPr>
                <w:rFonts w:ascii="Tahoma" w:hAnsi="Tahoma" w:cs="Tahoma"/>
                <w:szCs w:val="22"/>
              </w:rPr>
            </w:pPr>
            <w:r w:rsidRPr="00071CDB">
              <w:rPr>
                <w:rFonts w:ascii="Tahoma" w:hAnsi="Tahoma" w:cs="Tahoma"/>
                <w:szCs w:val="22"/>
              </w:rPr>
              <w:t>1</w:t>
            </w:r>
          </w:p>
        </w:tc>
        <w:tc>
          <w:tcPr>
            <w:tcW w:w="2286" w:type="pct"/>
            <w:vAlign w:val="center"/>
          </w:tcPr>
          <w:p w14:paraId="3C919A1D" w14:textId="77777777" w:rsidR="00397ABE" w:rsidRPr="00071CDB" w:rsidRDefault="00397ABE" w:rsidP="00397ABE">
            <w:pPr>
              <w:spacing w:after="0"/>
              <w:rPr>
                <w:rFonts w:ascii="Tahoma" w:hAnsi="Tahoma" w:cs="Tahoma"/>
                <w:szCs w:val="22"/>
                <w:lang w:val="el-GR"/>
              </w:rPr>
            </w:pPr>
            <w:r w:rsidRPr="0057233A">
              <w:rPr>
                <w:rFonts w:ascii="Tahoma" w:hAnsi="Tahoma" w:cs="Tahoma"/>
                <w:szCs w:val="22"/>
                <w:lang w:val="el-GR"/>
              </w:rPr>
              <w:t>Διάγνωση Υφιστάμενης Κατάστασης (</w:t>
            </w:r>
            <w:proofErr w:type="spellStart"/>
            <w:r w:rsidRPr="0057233A">
              <w:rPr>
                <w:rFonts w:ascii="Tahoma" w:hAnsi="Tahoma" w:cs="Tahoma"/>
                <w:szCs w:val="22"/>
                <w:lang w:val="el-GR"/>
              </w:rPr>
              <w:t>as-is</w:t>
            </w:r>
            <w:proofErr w:type="spellEnd"/>
            <w:r w:rsidRPr="0057233A">
              <w:rPr>
                <w:rFonts w:ascii="Tahoma" w:hAnsi="Tahoma" w:cs="Tahoma"/>
                <w:szCs w:val="22"/>
                <w:lang w:val="el-GR"/>
              </w:rPr>
              <w:t>) Διαχείρισης Ασφάλειας Πληροφοριών</w:t>
            </w:r>
          </w:p>
        </w:tc>
        <w:tc>
          <w:tcPr>
            <w:tcW w:w="861" w:type="pct"/>
            <w:vAlign w:val="center"/>
          </w:tcPr>
          <w:p w14:paraId="38D212E1" w14:textId="77777777" w:rsidR="00397ABE" w:rsidRPr="00071CDB" w:rsidRDefault="00397ABE" w:rsidP="00397ABE">
            <w:pPr>
              <w:spacing w:after="0"/>
              <w:jc w:val="center"/>
              <w:rPr>
                <w:rFonts w:ascii="Tahoma" w:hAnsi="Tahoma" w:cs="Tahoma"/>
                <w:szCs w:val="22"/>
                <w:lang w:val="el-GR"/>
              </w:rPr>
            </w:pPr>
          </w:p>
        </w:tc>
        <w:tc>
          <w:tcPr>
            <w:tcW w:w="720" w:type="pct"/>
            <w:vAlign w:val="center"/>
          </w:tcPr>
          <w:p w14:paraId="6E2B16B4" w14:textId="77777777" w:rsidR="00397ABE" w:rsidRPr="00071CDB" w:rsidRDefault="00397ABE" w:rsidP="00397ABE">
            <w:pPr>
              <w:spacing w:after="0"/>
              <w:jc w:val="center"/>
              <w:rPr>
                <w:rFonts w:ascii="Tahoma" w:hAnsi="Tahoma" w:cs="Tahoma"/>
                <w:szCs w:val="22"/>
                <w:lang w:val="el-GR"/>
              </w:rPr>
            </w:pPr>
          </w:p>
        </w:tc>
        <w:tc>
          <w:tcPr>
            <w:tcW w:w="840" w:type="pct"/>
            <w:vAlign w:val="center"/>
          </w:tcPr>
          <w:p w14:paraId="0612F6D9" w14:textId="77777777" w:rsidR="00397ABE" w:rsidRPr="00071CDB" w:rsidRDefault="00397ABE" w:rsidP="00397ABE">
            <w:pPr>
              <w:spacing w:after="0"/>
              <w:jc w:val="center"/>
              <w:rPr>
                <w:rFonts w:ascii="Tahoma" w:hAnsi="Tahoma" w:cs="Tahoma"/>
                <w:szCs w:val="22"/>
                <w:lang w:val="el-GR"/>
              </w:rPr>
            </w:pPr>
          </w:p>
        </w:tc>
      </w:tr>
      <w:tr w:rsidR="00397ABE" w:rsidRPr="00C46C10" w14:paraId="67B073D1" w14:textId="77777777" w:rsidTr="00397ABE">
        <w:trPr>
          <w:trHeight w:val="284"/>
          <w:jc w:val="center"/>
        </w:trPr>
        <w:tc>
          <w:tcPr>
            <w:tcW w:w="293" w:type="pct"/>
            <w:vAlign w:val="center"/>
          </w:tcPr>
          <w:p w14:paraId="7F2EE82E" w14:textId="77777777" w:rsidR="00397ABE" w:rsidRPr="00071CDB" w:rsidRDefault="00397ABE" w:rsidP="00397ABE">
            <w:pPr>
              <w:spacing w:after="0"/>
              <w:jc w:val="center"/>
              <w:rPr>
                <w:rFonts w:ascii="Tahoma" w:hAnsi="Tahoma" w:cs="Tahoma"/>
                <w:szCs w:val="22"/>
              </w:rPr>
            </w:pPr>
            <w:r w:rsidRPr="00071CDB">
              <w:rPr>
                <w:rFonts w:ascii="Tahoma" w:hAnsi="Tahoma" w:cs="Tahoma"/>
                <w:szCs w:val="22"/>
              </w:rPr>
              <w:t>2</w:t>
            </w:r>
          </w:p>
        </w:tc>
        <w:tc>
          <w:tcPr>
            <w:tcW w:w="2286" w:type="pct"/>
            <w:vAlign w:val="center"/>
          </w:tcPr>
          <w:p w14:paraId="458E196F" w14:textId="77777777" w:rsidR="00397ABE" w:rsidRPr="00071CDB" w:rsidRDefault="00397ABE" w:rsidP="00397ABE">
            <w:pPr>
              <w:spacing w:after="0"/>
              <w:rPr>
                <w:rFonts w:ascii="Tahoma" w:hAnsi="Tahoma" w:cs="Tahoma"/>
                <w:szCs w:val="22"/>
                <w:lang w:val="el-GR"/>
              </w:rPr>
            </w:pPr>
            <w:r w:rsidRPr="0057233A">
              <w:rPr>
                <w:rFonts w:ascii="Tahoma" w:hAnsi="Tahoma" w:cs="Tahoma"/>
                <w:szCs w:val="22"/>
                <w:lang w:val="el-GR"/>
              </w:rPr>
              <w:t>Σχεδίαση Συστήματος Διαχείρισης της Ασφάλειας της Πληροφορίας (Σ.Δ.Α.Π.)</w:t>
            </w:r>
          </w:p>
        </w:tc>
        <w:tc>
          <w:tcPr>
            <w:tcW w:w="861" w:type="pct"/>
            <w:vAlign w:val="center"/>
          </w:tcPr>
          <w:p w14:paraId="77728060" w14:textId="77777777" w:rsidR="00397ABE" w:rsidRPr="00071CDB" w:rsidRDefault="00397ABE" w:rsidP="00397ABE">
            <w:pPr>
              <w:spacing w:after="0"/>
              <w:jc w:val="center"/>
              <w:rPr>
                <w:rFonts w:ascii="Tahoma" w:hAnsi="Tahoma" w:cs="Tahoma"/>
                <w:szCs w:val="22"/>
                <w:lang w:val="el-GR"/>
              </w:rPr>
            </w:pPr>
          </w:p>
        </w:tc>
        <w:tc>
          <w:tcPr>
            <w:tcW w:w="720" w:type="pct"/>
            <w:vAlign w:val="center"/>
          </w:tcPr>
          <w:p w14:paraId="7EB3E6E5" w14:textId="77777777" w:rsidR="00397ABE" w:rsidRPr="00071CDB" w:rsidRDefault="00397ABE" w:rsidP="00397ABE">
            <w:pPr>
              <w:spacing w:after="0"/>
              <w:jc w:val="center"/>
              <w:rPr>
                <w:rFonts w:ascii="Tahoma" w:hAnsi="Tahoma" w:cs="Tahoma"/>
                <w:szCs w:val="22"/>
                <w:lang w:val="el-GR"/>
              </w:rPr>
            </w:pPr>
          </w:p>
        </w:tc>
        <w:tc>
          <w:tcPr>
            <w:tcW w:w="840" w:type="pct"/>
            <w:vAlign w:val="center"/>
          </w:tcPr>
          <w:p w14:paraId="56ADE17E" w14:textId="77777777" w:rsidR="00397ABE" w:rsidRPr="00071CDB" w:rsidRDefault="00397ABE" w:rsidP="00397ABE">
            <w:pPr>
              <w:spacing w:after="0"/>
              <w:jc w:val="center"/>
              <w:rPr>
                <w:rFonts w:ascii="Tahoma" w:hAnsi="Tahoma" w:cs="Tahoma"/>
                <w:szCs w:val="22"/>
                <w:lang w:val="el-GR"/>
              </w:rPr>
            </w:pPr>
          </w:p>
        </w:tc>
      </w:tr>
      <w:tr w:rsidR="00397ABE" w:rsidRPr="00C46C10" w14:paraId="31BBA5E5" w14:textId="77777777" w:rsidTr="00397ABE">
        <w:trPr>
          <w:trHeight w:val="284"/>
          <w:jc w:val="center"/>
        </w:trPr>
        <w:tc>
          <w:tcPr>
            <w:tcW w:w="293" w:type="pct"/>
            <w:vAlign w:val="center"/>
          </w:tcPr>
          <w:p w14:paraId="7757F8FB" w14:textId="77777777" w:rsidR="00397ABE" w:rsidRPr="00071CDB" w:rsidRDefault="00397ABE" w:rsidP="00397ABE">
            <w:pPr>
              <w:spacing w:after="0"/>
              <w:jc w:val="center"/>
              <w:rPr>
                <w:rFonts w:ascii="Tahoma" w:hAnsi="Tahoma" w:cs="Tahoma"/>
                <w:szCs w:val="22"/>
              </w:rPr>
            </w:pPr>
            <w:r w:rsidRPr="00071CDB">
              <w:rPr>
                <w:rFonts w:ascii="Tahoma" w:hAnsi="Tahoma" w:cs="Tahoma"/>
                <w:szCs w:val="22"/>
              </w:rPr>
              <w:t>3</w:t>
            </w:r>
          </w:p>
        </w:tc>
        <w:tc>
          <w:tcPr>
            <w:tcW w:w="2286" w:type="pct"/>
            <w:vAlign w:val="center"/>
          </w:tcPr>
          <w:p w14:paraId="04F7B025" w14:textId="77777777" w:rsidR="00397ABE" w:rsidRPr="00071CDB" w:rsidRDefault="00397ABE" w:rsidP="00397ABE">
            <w:pPr>
              <w:spacing w:after="0"/>
              <w:rPr>
                <w:rFonts w:ascii="Tahoma" w:hAnsi="Tahoma" w:cs="Tahoma"/>
                <w:szCs w:val="22"/>
                <w:lang w:val="el-GR"/>
              </w:rPr>
            </w:pPr>
            <w:r w:rsidRPr="0057233A">
              <w:rPr>
                <w:rFonts w:ascii="Tahoma" w:eastAsia="MS Mincho" w:hAnsi="Tahoma" w:cs="Tahoma"/>
                <w:color w:val="000000" w:themeColor="text1"/>
                <w:szCs w:val="22"/>
                <w:lang w:val="el-GR" w:eastAsia="ja-JP"/>
              </w:rPr>
              <w:t>Εφαρμογή του Συστήματος (Σ.Δ.Α.Π.).  Έλεγχος Συμμόρφωσης με τις διαδικασίες του Σ.Δ.Α.Π</w:t>
            </w:r>
          </w:p>
        </w:tc>
        <w:tc>
          <w:tcPr>
            <w:tcW w:w="861" w:type="pct"/>
            <w:vAlign w:val="center"/>
          </w:tcPr>
          <w:p w14:paraId="2D2D31C4" w14:textId="77777777" w:rsidR="00397ABE" w:rsidRPr="00071CDB" w:rsidRDefault="00397ABE" w:rsidP="00397ABE">
            <w:pPr>
              <w:spacing w:after="0"/>
              <w:jc w:val="center"/>
              <w:rPr>
                <w:rFonts w:ascii="Tahoma" w:hAnsi="Tahoma" w:cs="Tahoma"/>
                <w:szCs w:val="22"/>
                <w:lang w:val="el-GR"/>
              </w:rPr>
            </w:pPr>
          </w:p>
        </w:tc>
        <w:tc>
          <w:tcPr>
            <w:tcW w:w="720" w:type="pct"/>
            <w:vAlign w:val="center"/>
          </w:tcPr>
          <w:p w14:paraId="39DAFA21" w14:textId="77777777" w:rsidR="00397ABE" w:rsidRPr="00071CDB" w:rsidRDefault="00397ABE" w:rsidP="00397ABE">
            <w:pPr>
              <w:spacing w:after="0"/>
              <w:jc w:val="center"/>
              <w:rPr>
                <w:rFonts w:ascii="Tahoma" w:hAnsi="Tahoma" w:cs="Tahoma"/>
                <w:szCs w:val="22"/>
                <w:lang w:val="el-GR"/>
              </w:rPr>
            </w:pPr>
          </w:p>
        </w:tc>
        <w:tc>
          <w:tcPr>
            <w:tcW w:w="840" w:type="pct"/>
            <w:vAlign w:val="center"/>
          </w:tcPr>
          <w:p w14:paraId="20BA9A3C" w14:textId="77777777" w:rsidR="00397ABE" w:rsidRPr="00071CDB" w:rsidRDefault="00397ABE" w:rsidP="00397ABE">
            <w:pPr>
              <w:spacing w:after="0"/>
              <w:jc w:val="center"/>
              <w:rPr>
                <w:rFonts w:ascii="Tahoma" w:hAnsi="Tahoma" w:cs="Tahoma"/>
                <w:szCs w:val="22"/>
                <w:lang w:val="el-GR"/>
              </w:rPr>
            </w:pPr>
          </w:p>
        </w:tc>
      </w:tr>
      <w:tr w:rsidR="00397ABE" w:rsidRPr="000B7C65" w14:paraId="6B031F7C" w14:textId="77777777" w:rsidTr="00397ABE">
        <w:trPr>
          <w:trHeight w:val="284"/>
          <w:jc w:val="center"/>
        </w:trPr>
        <w:tc>
          <w:tcPr>
            <w:tcW w:w="293" w:type="pct"/>
            <w:vAlign w:val="center"/>
          </w:tcPr>
          <w:p w14:paraId="06D82194" w14:textId="77777777" w:rsidR="00397ABE" w:rsidRPr="00071CDB" w:rsidRDefault="00397ABE" w:rsidP="00397ABE">
            <w:pPr>
              <w:spacing w:after="0"/>
              <w:jc w:val="center"/>
              <w:rPr>
                <w:rFonts w:ascii="Tahoma" w:hAnsi="Tahoma" w:cs="Tahoma"/>
                <w:szCs w:val="22"/>
                <w:lang w:val="el-GR"/>
              </w:rPr>
            </w:pPr>
            <w:r w:rsidRPr="00071CDB">
              <w:rPr>
                <w:rFonts w:ascii="Tahoma" w:hAnsi="Tahoma" w:cs="Tahoma"/>
                <w:szCs w:val="22"/>
                <w:lang w:val="el-GR"/>
              </w:rPr>
              <w:t>4</w:t>
            </w:r>
          </w:p>
        </w:tc>
        <w:tc>
          <w:tcPr>
            <w:tcW w:w="2286" w:type="pct"/>
            <w:vAlign w:val="center"/>
          </w:tcPr>
          <w:p w14:paraId="2C8CE702" w14:textId="77777777" w:rsidR="00397ABE" w:rsidRPr="00071CDB" w:rsidRDefault="00397ABE" w:rsidP="00397ABE">
            <w:pPr>
              <w:spacing w:after="0"/>
              <w:rPr>
                <w:rFonts w:ascii="Tahoma" w:eastAsia="MS Mincho" w:hAnsi="Tahoma" w:cs="Tahoma"/>
                <w:color w:val="000000" w:themeColor="text1"/>
                <w:szCs w:val="22"/>
                <w:lang w:val="el-GR" w:eastAsia="ja-JP"/>
              </w:rPr>
            </w:pPr>
            <w:r w:rsidRPr="0057233A">
              <w:rPr>
                <w:rFonts w:ascii="Tahoma" w:eastAsia="MS Mincho" w:hAnsi="Tahoma" w:cs="Tahoma"/>
                <w:color w:val="000000" w:themeColor="text1"/>
                <w:szCs w:val="22"/>
                <w:lang w:val="el-GR" w:eastAsia="ja-JP"/>
              </w:rPr>
              <w:t>Ενημέρωση /Ευαισθητοποίηση Προσωπικού</w:t>
            </w:r>
          </w:p>
        </w:tc>
        <w:tc>
          <w:tcPr>
            <w:tcW w:w="861" w:type="pct"/>
            <w:vAlign w:val="center"/>
          </w:tcPr>
          <w:p w14:paraId="34871311" w14:textId="77777777" w:rsidR="00397ABE" w:rsidRPr="00071CDB" w:rsidRDefault="00397ABE" w:rsidP="00397ABE">
            <w:pPr>
              <w:spacing w:after="0"/>
              <w:jc w:val="center"/>
              <w:rPr>
                <w:rFonts w:ascii="Tahoma" w:hAnsi="Tahoma" w:cs="Tahoma"/>
                <w:szCs w:val="22"/>
                <w:lang w:val="el-GR"/>
              </w:rPr>
            </w:pPr>
          </w:p>
        </w:tc>
        <w:tc>
          <w:tcPr>
            <w:tcW w:w="720" w:type="pct"/>
            <w:vAlign w:val="center"/>
          </w:tcPr>
          <w:p w14:paraId="3CF336C3" w14:textId="77777777" w:rsidR="00397ABE" w:rsidRPr="00071CDB" w:rsidRDefault="00397ABE" w:rsidP="00397ABE">
            <w:pPr>
              <w:spacing w:after="0"/>
              <w:jc w:val="center"/>
              <w:rPr>
                <w:rFonts w:ascii="Tahoma" w:hAnsi="Tahoma" w:cs="Tahoma"/>
                <w:szCs w:val="22"/>
                <w:lang w:val="el-GR"/>
              </w:rPr>
            </w:pPr>
          </w:p>
        </w:tc>
        <w:tc>
          <w:tcPr>
            <w:tcW w:w="840" w:type="pct"/>
            <w:vAlign w:val="center"/>
          </w:tcPr>
          <w:p w14:paraId="5988AA89" w14:textId="77777777" w:rsidR="00397ABE" w:rsidRPr="00071CDB" w:rsidRDefault="00397ABE" w:rsidP="00397ABE">
            <w:pPr>
              <w:spacing w:after="0"/>
              <w:jc w:val="center"/>
              <w:rPr>
                <w:rFonts w:ascii="Tahoma" w:hAnsi="Tahoma" w:cs="Tahoma"/>
                <w:szCs w:val="22"/>
                <w:lang w:val="el-GR"/>
              </w:rPr>
            </w:pPr>
          </w:p>
        </w:tc>
      </w:tr>
      <w:tr w:rsidR="00312F86" w:rsidRPr="00071CDB" w14:paraId="1494218F" w14:textId="77777777" w:rsidTr="00397ABE">
        <w:trPr>
          <w:trHeight w:val="284"/>
          <w:jc w:val="center"/>
        </w:trPr>
        <w:tc>
          <w:tcPr>
            <w:tcW w:w="293" w:type="pct"/>
            <w:vAlign w:val="center"/>
          </w:tcPr>
          <w:p w14:paraId="71DBD074" w14:textId="77777777" w:rsidR="00312F86" w:rsidRPr="00397ABE" w:rsidRDefault="00397ABE" w:rsidP="00B03A0C">
            <w:pPr>
              <w:spacing w:after="0"/>
              <w:jc w:val="center"/>
              <w:rPr>
                <w:rFonts w:ascii="Tahoma" w:hAnsi="Tahoma" w:cs="Tahoma"/>
                <w:szCs w:val="22"/>
                <w:lang w:val="el-GR"/>
              </w:rPr>
            </w:pPr>
            <w:r>
              <w:rPr>
                <w:rFonts w:ascii="Tahoma" w:hAnsi="Tahoma" w:cs="Tahoma"/>
                <w:szCs w:val="22"/>
                <w:lang w:val="el-GR"/>
              </w:rPr>
              <w:t>5</w:t>
            </w:r>
          </w:p>
        </w:tc>
        <w:tc>
          <w:tcPr>
            <w:tcW w:w="2286" w:type="pct"/>
            <w:vAlign w:val="center"/>
          </w:tcPr>
          <w:p w14:paraId="18D8EE73" w14:textId="77777777" w:rsidR="00312F86" w:rsidRPr="00071CDB" w:rsidRDefault="00312F86" w:rsidP="00B03A0C">
            <w:pPr>
              <w:spacing w:after="0"/>
              <w:rPr>
                <w:rFonts w:ascii="Tahoma" w:hAnsi="Tahoma" w:cs="Tahoma"/>
                <w:szCs w:val="22"/>
              </w:rPr>
            </w:pPr>
            <w:proofErr w:type="spellStart"/>
            <w:r w:rsidRPr="00071CDB">
              <w:rPr>
                <w:rFonts w:ascii="Tahoma" w:hAnsi="Tahoma" w:cs="Tahoma"/>
                <w:szCs w:val="22"/>
              </w:rPr>
              <w:t>Άλλες</w:t>
            </w:r>
            <w:proofErr w:type="spellEnd"/>
            <w:r w:rsidRPr="00071CDB">
              <w:rPr>
                <w:rFonts w:ascii="Tahoma" w:hAnsi="Tahoma" w:cs="Tahoma"/>
                <w:szCs w:val="22"/>
              </w:rPr>
              <w:t xml:space="preserve"> δαπάνες </w:t>
            </w:r>
          </w:p>
        </w:tc>
        <w:tc>
          <w:tcPr>
            <w:tcW w:w="861" w:type="pct"/>
            <w:vAlign w:val="center"/>
          </w:tcPr>
          <w:p w14:paraId="55407271" w14:textId="77777777" w:rsidR="00312F86" w:rsidRPr="00071CDB" w:rsidRDefault="00312F86" w:rsidP="00157255">
            <w:pPr>
              <w:spacing w:after="0"/>
              <w:jc w:val="center"/>
              <w:rPr>
                <w:rFonts w:ascii="Tahoma" w:hAnsi="Tahoma" w:cs="Tahoma"/>
                <w:szCs w:val="22"/>
                <w:lang w:val="el-GR"/>
              </w:rPr>
            </w:pPr>
          </w:p>
        </w:tc>
        <w:tc>
          <w:tcPr>
            <w:tcW w:w="720" w:type="pct"/>
            <w:vAlign w:val="center"/>
          </w:tcPr>
          <w:p w14:paraId="24732987" w14:textId="77777777" w:rsidR="00312F86" w:rsidRPr="00071CDB" w:rsidRDefault="00312F86" w:rsidP="00157255">
            <w:pPr>
              <w:spacing w:after="0"/>
              <w:jc w:val="center"/>
              <w:rPr>
                <w:rFonts w:ascii="Tahoma" w:hAnsi="Tahoma" w:cs="Tahoma"/>
                <w:szCs w:val="22"/>
                <w:lang w:val="el-GR"/>
              </w:rPr>
            </w:pPr>
          </w:p>
        </w:tc>
        <w:tc>
          <w:tcPr>
            <w:tcW w:w="840" w:type="pct"/>
            <w:vAlign w:val="center"/>
          </w:tcPr>
          <w:p w14:paraId="710CD6AA" w14:textId="77777777" w:rsidR="00312F86" w:rsidRPr="00071CDB" w:rsidRDefault="00312F86" w:rsidP="00157255">
            <w:pPr>
              <w:spacing w:after="0"/>
              <w:jc w:val="center"/>
              <w:rPr>
                <w:rFonts w:ascii="Tahoma" w:hAnsi="Tahoma" w:cs="Tahoma"/>
                <w:szCs w:val="22"/>
                <w:lang w:val="el-GR"/>
              </w:rPr>
            </w:pPr>
          </w:p>
        </w:tc>
      </w:tr>
      <w:tr w:rsidR="004B3EAF" w:rsidRPr="00071CDB" w14:paraId="7555F115" w14:textId="77777777" w:rsidTr="00397ABE">
        <w:trPr>
          <w:trHeight w:val="284"/>
          <w:jc w:val="center"/>
        </w:trPr>
        <w:tc>
          <w:tcPr>
            <w:tcW w:w="293" w:type="pct"/>
            <w:vAlign w:val="center"/>
          </w:tcPr>
          <w:p w14:paraId="11D830B6" w14:textId="77777777" w:rsidR="004B3EAF" w:rsidRPr="00071CDB" w:rsidRDefault="004B3EAF" w:rsidP="00157255">
            <w:pPr>
              <w:spacing w:after="0"/>
              <w:jc w:val="center"/>
              <w:rPr>
                <w:rFonts w:ascii="Tahoma" w:hAnsi="Tahoma" w:cs="Tahoma"/>
                <w:szCs w:val="22"/>
              </w:rPr>
            </w:pPr>
          </w:p>
        </w:tc>
        <w:tc>
          <w:tcPr>
            <w:tcW w:w="2286" w:type="pct"/>
            <w:vAlign w:val="center"/>
          </w:tcPr>
          <w:p w14:paraId="2DD16DB7" w14:textId="77777777" w:rsidR="004B3EAF" w:rsidRPr="00071CDB" w:rsidRDefault="004B3EAF" w:rsidP="000D26C7">
            <w:pPr>
              <w:spacing w:after="0"/>
              <w:rPr>
                <w:rFonts w:ascii="Tahoma" w:hAnsi="Tahoma" w:cs="Tahoma"/>
                <w:szCs w:val="22"/>
              </w:rPr>
            </w:pPr>
          </w:p>
        </w:tc>
        <w:tc>
          <w:tcPr>
            <w:tcW w:w="861" w:type="pct"/>
            <w:vAlign w:val="center"/>
          </w:tcPr>
          <w:p w14:paraId="566AD6C7" w14:textId="77777777" w:rsidR="004B3EAF" w:rsidRPr="00071CDB" w:rsidRDefault="004B3EAF" w:rsidP="00157255">
            <w:pPr>
              <w:spacing w:after="0"/>
              <w:jc w:val="center"/>
              <w:rPr>
                <w:rFonts w:ascii="Tahoma" w:hAnsi="Tahoma" w:cs="Tahoma"/>
                <w:szCs w:val="22"/>
              </w:rPr>
            </w:pPr>
          </w:p>
        </w:tc>
        <w:tc>
          <w:tcPr>
            <w:tcW w:w="720" w:type="pct"/>
            <w:vAlign w:val="center"/>
          </w:tcPr>
          <w:p w14:paraId="5BBE6D34" w14:textId="77777777" w:rsidR="004B3EAF" w:rsidRPr="00071CDB" w:rsidRDefault="004B3EAF" w:rsidP="00157255">
            <w:pPr>
              <w:spacing w:after="0"/>
              <w:jc w:val="center"/>
              <w:rPr>
                <w:rFonts w:ascii="Tahoma" w:hAnsi="Tahoma" w:cs="Tahoma"/>
                <w:szCs w:val="22"/>
              </w:rPr>
            </w:pPr>
          </w:p>
        </w:tc>
        <w:tc>
          <w:tcPr>
            <w:tcW w:w="840" w:type="pct"/>
            <w:vAlign w:val="center"/>
          </w:tcPr>
          <w:p w14:paraId="337046B9" w14:textId="77777777" w:rsidR="004B3EAF" w:rsidRPr="00071CDB" w:rsidRDefault="004B3EAF" w:rsidP="00157255">
            <w:pPr>
              <w:spacing w:after="0"/>
              <w:jc w:val="center"/>
              <w:rPr>
                <w:rFonts w:ascii="Tahoma" w:hAnsi="Tahoma" w:cs="Tahoma"/>
                <w:szCs w:val="22"/>
              </w:rPr>
            </w:pPr>
          </w:p>
        </w:tc>
      </w:tr>
      <w:tr w:rsidR="004B3EAF" w:rsidRPr="00071CDB" w14:paraId="53585982" w14:textId="77777777" w:rsidTr="00397ABE">
        <w:trPr>
          <w:trHeight w:val="284"/>
          <w:jc w:val="center"/>
        </w:trPr>
        <w:tc>
          <w:tcPr>
            <w:tcW w:w="293" w:type="pct"/>
            <w:shd w:val="clear" w:color="auto" w:fill="A0A0A0"/>
            <w:vAlign w:val="center"/>
          </w:tcPr>
          <w:p w14:paraId="7D0EB693" w14:textId="77777777" w:rsidR="004B3EAF" w:rsidRPr="00071CDB" w:rsidRDefault="004B3EAF" w:rsidP="00157255">
            <w:pPr>
              <w:spacing w:after="0"/>
              <w:jc w:val="center"/>
              <w:rPr>
                <w:rFonts w:ascii="Tahoma" w:hAnsi="Tahoma" w:cs="Tahoma"/>
                <w:szCs w:val="22"/>
              </w:rPr>
            </w:pPr>
          </w:p>
          <w:p w14:paraId="387F20A9" w14:textId="77777777" w:rsidR="004B3EAF" w:rsidRPr="00071CDB" w:rsidRDefault="004B3EAF" w:rsidP="00157255">
            <w:pPr>
              <w:spacing w:after="0"/>
              <w:jc w:val="center"/>
              <w:rPr>
                <w:rFonts w:ascii="Tahoma" w:hAnsi="Tahoma" w:cs="Tahoma"/>
                <w:szCs w:val="22"/>
              </w:rPr>
            </w:pPr>
          </w:p>
        </w:tc>
        <w:tc>
          <w:tcPr>
            <w:tcW w:w="2286" w:type="pct"/>
            <w:shd w:val="clear" w:color="auto" w:fill="A0A0A0"/>
            <w:vAlign w:val="center"/>
          </w:tcPr>
          <w:p w14:paraId="0014C598" w14:textId="77777777" w:rsidR="004B3EAF" w:rsidRPr="00071CDB" w:rsidRDefault="004B3EAF" w:rsidP="00157255">
            <w:pPr>
              <w:pStyle w:val="aff"/>
              <w:jc w:val="right"/>
              <w:rPr>
                <w:rFonts w:ascii="Tahoma" w:hAnsi="Tahoma" w:cs="Tahoma"/>
                <w:b/>
                <w:sz w:val="22"/>
                <w:szCs w:val="22"/>
              </w:rPr>
            </w:pPr>
            <w:r w:rsidRPr="00071CDB">
              <w:rPr>
                <w:rFonts w:ascii="Tahoma" w:hAnsi="Tahoma" w:cs="Tahoma"/>
                <w:b/>
                <w:sz w:val="22"/>
                <w:szCs w:val="22"/>
              </w:rPr>
              <w:t>ΓΕΝΙΚΟ ΣΥΝΟΛΟ</w:t>
            </w:r>
          </w:p>
        </w:tc>
        <w:tc>
          <w:tcPr>
            <w:tcW w:w="861" w:type="pct"/>
            <w:shd w:val="clear" w:color="auto" w:fill="A0A0A0"/>
            <w:vAlign w:val="center"/>
          </w:tcPr>
          <w:p w14:paraId="37ED15A9" w14:textId="77777777" w:rsidR="004B3EAF" w:rsidRPr="00071CDB" w:rsidRDefault="004B3EAF" w:rsidP="00157255">
            <w:pPr>
              <w:spacing w:after="0"/>
              <w:jc w:val="center"/>
              <w:rPr>
                <w:rFonts w:ascii="Tahoma" w:hAnsi="Tahoma" w:cs="Tahoma"/>
                <w:szCs w:val="22"/>
              </w:rPr>
            </w:pPr>
          </w:p>
        </w:tc>
        <w:tc>
          <w:tcPr>
            <w:tcW w:w="720" w:type="pct"/>
            <w:shd w:val="clear" w:color="auto" w:fill="A0A0A0"/>
            <w:vAlign w:val="center"/>
          </w:tcPr>
          <w:p w14:paraId="1D64CC24" w14:textId="77777777" w:rsidR="004B3EAF" w:rsidRPr="00071CDB" w:rsidRDefault="004B3EAF" w:rsidP="00157255">
            <w:pPr>
              <w:spacing w:after="0"/>
              <w:jc w:val="center"/>
              <w:rPr>
                <w:rFonts w:ascii="Tahoma" w:hAnsi="Tahoma" w:cs="Tahoma"/>
                <w:szCs w:val="22"/>
              </w:rPr>
            </w:pPr>
          </w:p>
        </w:tc>
        <w:tc>
          <w:tcPr>
            <w:tcW w:w="840" w:type="pct"/>
            <w:shd w:val="clear" w:color="auto" w:fill="A0A0A0"/>
            <w:vAlign w:val="center"/>
          </w:tcPr>
          <w:p w14:paraId="3EF836BA" w14:textId="77777777" w:rsidR="004B3EAF" w:rsidRPr="00071CDB" w:rsidRDefault="004B3EAF" w:rsidP="00157255">
            <w:pPr>
              <w:spacing w:after="0"/>
              <w:jc w:val="center"/>
              <w:rPr>
                <w:rFonts w:ascii="Tahoma" w:hAnsi="Tahoma" w:cs="Tahoma"/>
                <w:szCs w:val="22"/>
              </w:rPr>
            </w:pPr>
          </w:p>
        </w:tc>
      </w:tr>
    </w:tbl>
    <w:p w14:paraId="4F14BE67" w14:textId="77777777" w:rsidR="004B3EAF" w:rsidRPr="00071CDB" w:rsidRDefault="004B3EAF" w:rsidP="002B6100">
      <w:pPr>
        <w:rPr>
          <w:rFonts w:ascii="Tahoma" w:hAnsi="Tahoma" w:cs="Tahoma"/>
          <w:szCs w:val="22"/>
          <w:lang w:val="el-GR"/>
        </w:rPr>
      </w:pPr>
      <w:bookmarkStart w:id="552" w:name="_Toc308005845"/>
      <w:bookmarkStart w:id="553" w:name="_Toc308006563"/>
      <w:bookmarkStart w:id="554" w:name="_Toc308006993"/>
      <w:bookmarkStart w:id="555" w:name="_Toc308007233"/>
      <w:bookmarkStart w:id="556" w:name="_Toc308007479"/>
      <w:bookmarkEnd w:id="552"/>
      <w:bookmarkEnd w:id="553"/>
      <w:bookmarkEnd w:id="554"/>
      <w:bookmarkEnd w:id="555"/>
      <w:bookmarkEnd w:id="556"/>
    </w:p>
    <w:bookmarkEnd w:id="550"/>
    <w:p w14:paraId="6C897869" w14:textId="7170C5DE" w:rsidR="002D1E99" w:rsidRPr="000457FC" w:rsidRDefault="002D1E99" w:rsidP="002D1E99">
      <w:pPr>
        <w:tabs>
          <w:tab w:val="left" w:pos="1110"/>
        </w:tabs>
        <w:rPr>
          <w:rFonts w:ascii="Tahoma" w:hAnsi="Tahoma" w:cs="Tahoma"/>
          <w:i/>
          <w:color w:val="5B9BD5"/>
          <w:szCs w:val="22"/>
          <w:lang w:val="en-US"/>
        </w:rPr>
        <w:sectPr w:rsidR="002D1E99" w:rsidRPr="000457FC" w:rsidSect="00D42CAE">
          <w:headerReference w:type="first" r:id="rId29"/>
          <w:pgSz w:w="16838" w:h="11906" w:orient="landscape"/>
          <w:pgMar w:top="1138" w:right="1138" w:bottom="1138" w:left="1138" w:header="720" w:footer="706" w:gutter="0"/>
          <w:cols w:space="720"/>
          <w:titlePg/>
          <w:docGrid w:linePitch="360"/>
        </w:sectPr>
      </w:pPr>
    </w:p>
    <w:p w14:paraId="70DD3912" w14:textId="77777777" w:rsidR="008338F0" w:rsidRPr="00071CDB" w:rsidRDefault="003355E7" w:rsidP="003A109E">
      <w:pPr>
        <w:pStyle w:val="2"/>
        <w:rPr>
          <w:rFonts w:ascii="Tahoma" w:hAnsi="Tahoma" w:cs="Tahoma"/>
          <w:sz w:val="22"/>
          <w:lang w:val="el-GR"/>
        </w:rPr>
      </w:pPr>
      <w:bookmarkStart w:id="557" w:name="_Ref494118533"/>
      <w:bookmarkStart w:id="558" w:name="_Toc161995487"/>
      <w:r w:rsidRPr="00071CDB">
        <w:rPr>
          <w:rFonts w:ascii="Tahoma" w:hAnsi="Tahoma" w:cs="Tahoma"/>
          <w:sz w:val="22"/>
          <w:lang w:val="el-GR"/>
        </w:rPr>
        <w:lastRenderedPageBreak/>
        <w:t xml:space="preserve">ΠΑΡΑΡΤΗΜΑ </w:t>
      </w:r>
      <w:r w:rsidRPr="00071CDB">
        <w:rPr>
          <w:rFonts w:ascii="Tahoma" w:hAnsi="Tahoma" w:cs="Tahoma"/>
          <w:sz w:val="22"/>
        </w:rPr>
        <w:t>VI</w:t>
      </w:r>
      <w:r w:rsidRPr="00071CDB">
        <w:rPr>
          <w:rFonts w:ascii="Tahoma" w:hAnsi="Tahoma" w:cs="Tahoma"/>
          <w:sz w:val="22"/>
          <w:lang w:val="el-GR"/>
        </w:rPr>
        <w:t xml:space="preserve">Ι – </w:t>
      </w:r>
      <w:r w:rsidR="006E4901" w:rsidRPr="00071CDB">
        <w:rPr>
          <w:rFonts w:ascii="Tahoma" w:hAnsi="Tahoma" w:cs="Tahoma"/>
          <w:sz w:val="22"/>
          <w:lang w:val="el-GR"/>
        </w:rPr>
        <w:t>Άλλες Δηλώσεις</w:t>
      </w:r>
      <w:bookmarkEnd w:id="557"/>
      <w:bookmarkEnd w:id="558"/>
      <w:r w:rsidR="00E1337D" w:rsidRPr="00071CDB">
        <w:rPr>
          <w:rFonts w:ascii="Tahoma" w:hAnsi="Tahoma" w:cs="Tahoma"/>
          <w:sz w:val="22"/>
          <w:lang w:val="el-GR"/>
        </w:rPr>
        <w:t xml:space="preserve"> </w:t>
      </w:r>
    </w:p>
    <w:p w14:paraId="71E35B27" w14:textId="77777777" w:rsidR="000D4E35" w:rsidRPr="00071CDB" w:rsidRDefault="000D4E35" w:rsidP="000D4E35">
      <w:pPr>
        <w:rPr>
          <w:rFonts w:ascii="Tahoma" w:hAnsi="Tahoma" w:cs="Tahoma"/>
          <w:szCs w:val="22"/>
          <w:lang w:val="el-GR"/>
        </w:rPr>
      </w:pPr>
    </w:p>
    <w:p w14:paraId="3A2CCB7F" w14:textId="77777777" w:rsidR="000D4E35" w:rsidRPr="00071CDB" w:rsidRDefault="000D4E35" w:rsidP="000D4E35">
      <w:pPr>
        <w:rPr>
          <w:rFonts w:ascii="Tahoma" w:hAnsi="Tahoma" w:cs="Tahoma"/>
          <w:b/>
          <w:bCs/>
          <w:szCs w:val="22"/>
          <w:lang w:val="el-GR"/>
        </w:rPr>
      </w:pPr>
      <w:r w:rsidRPr="00071CDB">
        <w:rPr>
          <w:rFonts w:ascii="Tahoma" w:hAnsi="Tahoma" w:cs="Tahoma"/>
          <w:b/>
          <w:bCs/>
          <w:szCs w:val="22"/>
          <w:lang w:val="el-GR"/>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6387A95E" w14:textId="77777777" w:rsidR="000D4E35" w:rsidRPr="00071CDB" w:rsidRDefault="000D4E35" w:rsidP="000D4E35">
      <w:pPr>
        <w:rPr>
          <w:rFonts w:ascii="Tahoma" w:hAnsi="Tahoma" w:cs="Tahoma"/>
          <w:b/>
          <w:bCs/>
          <w:szCs w:val="22"/>
          <w:lang w:val="el-GR"/>
        </w:rPr>
      </w:pPr>
    </w:p>
    <w:p w14:paraId="66795A01"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587ED6EA"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(α)</w:t>
      </w:r>
      <w:r w:rsidRPr="00071CDB">
        <w:rPr>
          <w:rFonts w:ascii="Tahoma" w:hAnsi="Tahoma" w:cs="Tahoma"/>
          <w:szCs w:val="22"/>
          <w:lang w:val="el-GR"/>
        </w:rPr>
        <w:tab/>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1507C732"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(β)</w:t>
      </w:r>
      <w:r w:rsidRPr="00071CDB">
        <w:rPr>
          <w:rFonts w:ascii="Tahoma" w:hAnsi="Tahoma" w:cs="Tahoma"/>
          <w:szCs w:val="22"/>
          <w:lang w:val="el-GR"/>
        </w:rPr>
        <w:tab/>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66718A20" w14:textId="77777777" w:rsidR="000D4E35" w:rsidRPr="00071CDB" w:rsidRDefault="000D4E35" w:rsidP="000D4E35">
      <w:pPr>
        <w:rPr>
          <w:rFonts w:ascii="Tahoma" w:hAnsi="Tahoma" w:cs="Tahoma"/>
          <w:szCs w:val="22"/>
          <w:lang w:val="el-GR"/>
        </w:rPr>
      </w:pPr>
      <w:r w:rsidRPr="00071CDB">
        <w:rPr>
          <w:rFonts w:ascii="Tahoma" w:hAnsi="Tahoma" w:cs="Tahoma"/>
          <w:szCs w:val="22"/>
          <w:lang w:val="el-GR"/>
        </w:rPr>
        <w:t>(γ)</w:t>
      </w:r>
      <w:r w:rsidRPr="00071CDB">
        <w:rPr>
          <w:rFonts w:ascii="Tahoma" w:hAnsi="Tahoma" w:cs="Tahoma"/>
          <w:szCs w:val="22"/>
          <w:lang w:val="el-GR"/>
        </w:rPr>
        <w:tab/>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2CCCD9F9" w14:textId="77777777" w:rsidR="008338F0" w:rsidRPr="00071CDB" w:rsidRDefault="000D4E35" w:rsidP="000D4E35">
      <w:pPr>
        <w:rPr>
          <w:rFonts w:ascii="Tahoma" w:hAnsi="Tahoma" w:cs="Tahoma"/>
          <w:szCs w:val="22"/>
          <w:lang w:val="el-GR"/>
        </w:rPr>
      </w:pPr>
      <w:r w:rsidRPr="00071CDB">
        <w:rPr>
          <w:rFonts w:ascii="Tahoma" w:hAnsi="Tahoma" w:cs="Tahoma"/>
          <w:szCs w:val="22"/>
          <w:lang w:val="el-GR"/>
        </w:rPr>
        <w:t>(δ)</w:t>
      </w:r>
      <w:r w:rsidRPr="00071CDB">
        <w:rPr>
          <w:rFonts w:ascii="Tahoma" w:hAnsi="Tahoma" w:cs="Tahoma"/>
          <w:szCs w:val="22"/>
          <w:lang w:val="el-GR"/>
        </w:rPr>
        <w:tab/>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p w14:paraId="49D2F1F5" w14:textId="77777777" w:rsidR="000D4E35" w:rsidRPr="00071CDB" w:rsidRDefault="000D4E35" w:rsidP="000D4E35">
      <w:pPr>
        <w:rPr>
          <w:rFonts w:ascii="Tahoma" w:hAnsi="Tahoma" w:cs="Tahoma"/>
          <w:szCs w:val="22"/>
          <w:lang w:val="el-GR"/>
        </w:rPr>
      </w:pPr>
    </w:p>
    <w:p w14:paraId="3C992F4D" w14:textId="77777777" w:rsidR="000D4E35" w:rsidRPr="00071CDB" w:rsidRDefault="000D4E35" w:rsidP="000D4E35">
      <w:pPr>
        <w:rPr>
          <w:rFonts w:ascii="Tahoma" w:hAnsi="Tahoma" w:cs="Tahoma"/>
          <w:szCs w:val="22"/>
          <w:lang w:val="el-GR"/>
        </w:rPr>
      </w:pPr>
    </w:p>
    <w:p w14:paraId="5BB87B02" w14:textId="77777777" w:rsidR="000D4E35" w:rsidRPr="00071CDB" w:rsidRDefault="000D4E35" w:rsidP="000D4E35">
      <w:pPr>
        <w:rPr>
          <w:rFonts w:ascii="Tahoma" w:hAnsi="Tahoma" w:cs="Tahoma"/>
          <w:szCs w:val="22"/>
          <w:lang w:val="el-GR"/>
        </w:rPr>
      </w:pPr>
    </w:p>
    <w:p w14:paraId="4F53D3FE" w14:textId="77777777" w:rsidR="000D4E35" w:rsidRPr="00071CDB" w:rsidRDefault="000D4E35" w:rsidP="000D4E35">
      <w:pPr>
        <w:rPr>
          <w:rFonts w:ascii="Tahoma" w:hAnsi="Tahoma" w:cs="Tahoma"/>
          <w:szCs w:val="22"/>
          <w:lang w:val="el-GR"/>
        </w:rPr>
      </w:pPr>
    </w:p>
    <w:p w14:paraId="5DF89010" w14:textId="77777777" w:rsidR="000D4E35" w:rsidRPr="00071CDB" w:rsidRDefault="000D4E35" w:rsidP="000D4E35">
      <w:pPr>
        <w:rPr>
          <w:rFonts w:ascii="Tahoma" w:hAnsi="Tahoma" w:cs="Tahoma"/>
          <w:szCs w:val="22"/>
          <w:lang w:val="el-GR"/>
        </w:rPr>
      </w:pPr>
    </w:p>
    <w:p w14:paraId="23BB9905" w14:textId="77777777" w:rsidR="000D4E35" w:rsidRPr="00071CDB" w:rsidRDefault="000D4E35" w:rsidP="000D4E35">
      <w:pPr>
        <w:rPr>
          <w:rFonts w:ascii="Tahoma" w:hAnsi="Tahoma" w:cs="Tahoma"/>
          <w:szCs w:val="22"/>
          <w:lang w:val="el-GR"/>
        </w:rPr>
      </w:pPr>
    </w:p>
    <w:p w14:paraId="6EEA1B2C" w14:textId="77777777" w:rsidR="000D4E35" w:rsidRPr="00071CDB" w:rsidRDefault="000D4E35" w:rsidP="000D4E35">
      <w:pPr>
        <w:rPr>
          <w:rFonts w:ascii="Tahoma" w:hAnsi="Tahoma" w:cs="Tahoma"/>
          <w:szCs w:val="22"/>
          <w:lang w:val="el-GR"/>
        </w:rPr>
      </w:pPr>
    </w:p>
    <w:p w14:paraId="26215654" w14:textId="77777777" w:rsidR="000D4E35" w:rsidRPr="00071CDB" w:rsidRDefault="000D4E35" w:rsidP="000D4E35">
      <w:pPr>
        <w:rPr>
          <w:rFonts w:ascii="Tahoma" w:hAnsi="Tahoma" w:cs="Tahoma"/>
          <w:szCs w:val="22"/>
          <w:lang w:val="el-GR"/>
        </w:rPr>
      </w:pPr>
    </w:p>
    <w:p w14:paraId="67F9AB5B" w14:textId="77777777" w:rsidR="000D4E35" w:rsidRPr="00071CDB" w:rsidRDefault="000D4E35" w:rsidP="000D4E35">
      <w:pPr>
        <w:rPr>
          <w:rFonts w:ascii="Tahoma" w:hAnsi="Tahoma" w:cs="Tahoma"/>
          <w:szCs w:val="22"/>
          <w:lang w:val="el-GR"/>
        </w:rPr>
      </w:pPr>
    </w:p>
    <w:p w14:paraId="702FAFE7" w14:textId="77777777" w:rsidR="000D4E35" w:rsidRPr="00071CDB" w:rsidRDefault="000D4E35" w:rsidP="000D4E35">
      <w:pPr>
        <w:rPr>
          <w:rFonts w:ascii="Tahoma" w:hAnsi="Tahoma" w:cs="Tahoma"/>
          <w:szCs w:val="22"/>
          <w:lang w:val="el-GR"/>
        </w:rPr>
      </w:pPr>
    </w:p>
    <w:p w14:paraId="707C15B2" w14:textId="77777777" w:rsidR="000D4E35" w:rsidRPr="00071CDB" w:rsidRDefault="000D4E35" w:rsidP="000D4E35">
      <w:pPr>
        <w:rPr>
          <w:rFonts w:ascii="Tahoma" w:hAnsi="Tahoma" w:cs="Tahoma"/>
          <w:szCs w:val="22"/>
          <w:lang w:val="el-GR"/>
        </w:rPr>
      </w:pPr>
    </w:p>
    <w:p w14:paraId="63593357" w14:textId="77777777" w:rsidR="000D4E35" w:rsidRPr="00071CDB" w:rsidRDefault="000D4E35" w:rsidP="000D4E35">
      <w:pPr>
        <w:rPr>
          <w:rFonts w:ascii="Tahoma" w:hAnsi="Tahoma" w:cs="Tahoma"/>
          <w:szCs w:val="22"/>
          <w:lang w:val="el-GR"/>
        </w:rPr>
      </w:pPr>
    </w:p>
    <w:p w14:paraId="70137D2D" w14:textId="77777777" w:rsidR="000D4E35" w:rsidRPr="00071CDB" w:rsidRDefault="000D4E35" w:rsidP="000D4E35">
      <w:pPr>
        <w:rPr>
          <w:rFonts w:ascii="Tahoma" w:hAnsi="Tahoma" w:cs="Tahoma"/>
          <w:szCs w:val="22"/>
          <w:lang w:val="el-GR"/>
        </w:rPr>
      </w:pPr>
    </w:p>
    <w:p w14:paraId="36B608C1" w14:textId="77777777" w:rsidR="000D4E35" w:rsidRPr="00071CDB" w:rsidRDefault="000D4E35" w:rsidP="000D4E35">
      <w:pPr>
        <w:rPr>
          <w:rFonts w:ascii="Tahoma" w:hAnsi="Tahoma" w:cs="Tahoma"/>
          <w:szCs w:val="22"/>
          <w:lang w:val="el-GR"/>
        </w:rPr>
      </w:pPr>
    </w:p>
    <w:p w14:paraId="007AB30D" w14:textId="77777777" w:rsidR="008338F0" w:rsidRPr="00071CDB" w:rsidRDefault="003355E7" w:rsidP="00DA1579">
      <w:pPr>
        <w:pStyle w:val="2"/>
        <w:rPr>
          <w:rFonts w:ascii="Tahoma" w:hAnsi="Tahoma" w:cs="Tahoma"/>
          <w:sz w:val="22"/>
          <w:lang w:val="el-GR"/>
        </w:rPr>
      </w:pPr>
      <w:bookmarkStart w:id="559" w:name="_Ref496623895"/>
      <w:bookmarkStart w:id="560" w:name="_Ref496624676"/>
      <w:bookmarkStart w:id="561" w:name="_Ref496625135"/>
      <w:bookmarkStart w:id="562" w:name="_Toc161995488"/>
      <w:r w:rsidRPr="00071CDB">
        <w:rPr>
          <w:rFonts w:ascii="Tahoma" w:hAnsi="Tahoma" w:cs="Tahoma"/>
          <w:sz w:val="22"/>
          <w:lang w:val="el-GR"/>
        </w:rPr>
        <w:lastRenderedPageBreak/>
        <w:t xml:space="preserve">ΠΑΡΑΡΤΗΜΑ </w:t>
      </w:r>
      <w:r w:rsidRPr="00071CDB">
        <w:rPr>
          <w:rFonts w:ascii="Tahoma" w:hAnsi="Tahoma" w:cs="Tahoma"/>
          <w:sz w:val="22"/>
        </w:rPr>
        <w:t>VIII</w:t>
      </w:r>
      <w:r w:rsidRPr="00071CDB">
        <w:rPr>
          <w:rFonts w:ascii="Tahoma" w:hAnsi="Tahoma" w:cs="Tahoma"/>
          <w:sz w:val="22"/>
          <w:lang w:val="el-GR"/>
        </w:rPr>
        <w:t xml:space="preserve"> – Υποδείγματα Εγγυητικών Επιστολών</w:t>
      </w:r>
      <w:bookmarkEnd w:id="559"/>
      <w:bookmarkEnd w:id="560"/>
      <w:bookmarkEnd w:id="561"/>
      <w:bookmarkEnd w:id="562"/>
      <w:r w:rsidRPr="00071CDB">
        <w:rPr>
          <w:rFonts w:ascii="Tahoma" w:hAnsi="Tahoma" w:cs="Tahoma"/>
          <w:sz w:val="22"/>
          <w:lang w:val="el-GR"/>
        </w:rPr>
        <w:t xml:space="preserve"> </w:t>
      </w:r>
    </w:p>
    <w:p w14:paraId="7E33B284" w14:textId="77777777" w:rsidR="009B6AAD" w:rsidRPr="00071CDB" w:rsidRDefault="009B6AAD" w:rsidP="004719AE">
      <w:pPr>
        <w:pStyle w:val="3"/>
        <w:numPr>
          <w:ilvl w:val="0"/>
          <w:numId w:val="5"/>
        </w:numPr>
        <w:rPr>
          <w:rFonts w:ascii="Tahoma" w:hAnsi="Tahoma" w:cs="Tahoma"/>
          <w:szCs w:val="22"/>
          <w:u w:val="single"/>
          <w:lang w:val="el-GR"/>
        </w:rPr>
      </w:pPr>
      <w:bookmarkStart w:id="563" w:name="_Toc43634808"/>
      <w:bookmarkStart w:id="564" w:name="_Toc44821188"/>
      <w:bookmarkStart w:id="565" w:name="_Toc48552980"/>
      <w:bookmarkStart w:id="566" w:name="_Toc49073807"/>
      <w:bookmarkStart w:id="567" w:name="_Toc62559079"/>
      <w:bookmarkStart w:id="568" w:name="_Toc487799701"/>
      <w:bookmarkStart w:id="569" w:name="_Toc161995489"/>
      <w:r w:rsidRPr="00071CDB">
        <w:rPr>
          <w:rFonts w:ascii="Tahoma" w:hAnsi="Tahoma" w:cs="Tahoma"/>
          <w:szCs w:val="22"/>
          <w:u w:val="single"/>
          <w:lang w:val="el-GR"/>
        </w:rPr>
        <w:t>Εγγυητική Επιστολή Συμμετοχής</w:t>
      </w:r>
      <w:bookmarkEnd w:id="563"/>
      <w:bookmarkEnd w:id="564"/>
      <w:bookmarkEnd w:id="565"/>
      <w:bookmarkEnd w:id="566"/>
      <w:bookmarkEnd w:id="567"/>
      <w:bookmarkEnd w:id="568"/>
      <w:bookmarkEnd w:id="569"/>
    </w:p>
    <w:p w14:paraId="20546605"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 xml:space="preserve">ΕΚΔΟΤΗΣ </w:t>
      </w:r>
      <w:r w:rsidRPr="00071CDB">
        <w:rPr>
          <w:rFonts w:ascii="Tahoma" w:hAnsi="Tahoma" w:cs="Tahoma"/>
          <w:szCs w:val="22"/>
          <w:lang w:val="el-GR"/>
        </w:rPr>
        <w:t>(Πλήρης επωνυμία).</w:t>
      </w:r>
      <w:r w:rsidRPr="00071CDB">
        <w:rPr>
          <w:rFonts w:ascii="Tahoma" w:hAnsi="Tahoma" w:cs="Tahoma"/>
          <w:szCs w:val="22"/>
          <w:lang w:val="el-GR" w:eastAsia="el-GR"/>
        </w:rPr>
        <w:t>.......................................................................</w:t>
      </w:r>
    </w:p>
    <w:p w14:paraId="60DA9AC4" w14:textId="77777777" w:rsidR="009B6AAD" w:rsidRPr="00071CDB" w:rsidRDefault="009B6AAD" w:rsidP="009B6AAD">
      <w:pPr>
        <w:jc w:val="right"/>
        <w:rPr>
          <w:rFonts w:ascii="Tahoma" w:hAnsi="Tahoma" w:cs="Tahoma"/>
          <w:szCs w:val="22"/>
          <w:lang w:val="el-GR" w:eastAsia="el-GR"/>
        </w:rPr>
      </w:pPr>
      <w:r w:rsidRPr="00071CDB">
        <w:rPr>
          <w:rFonts w:ascii="Tahoma" w:hAnsi="Tahoma" w:cs="Tahoma"/>
          <w:szCs w:val="22"/>
          <w:lang w:val="el-GR" w:eastAsia="el-GR"/>
        </w:rPr>
        <w:t>Ημερομηνία έκδοσης...........................</w:t>
      </w:r>
    </w:p>
    <w:p w14:paraId="3D703FF3"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Κοινωνία της Πληροφορίας Μονοπρόσωπη Α.Ε.</w:t>
      </w:r>
    </w:p>
    <w:p w14:paraId="16521297"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Λεωφόρος Συγγρού 194, ΤΚ 17671, Καλλιθέα</w:t>
      </w:r>
    </w:p>
    <w:p w14:paraId="659FDF01"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 xml:space="preserve">Εγγύηση μας υπ’ </w:t>
      </w:r>
      <w:proofErr w:type="spellStart"/>
      <w:r w:rsidRPr="00071CDB">
        <w:rPr>
          <w:rFonts w:ascii="Tahoma" w:hAnsi="Tahoma" w:cs="Tahoma"/>
          <w:szCs w:val="22"/>
          <w:lang w:val="el-GR" w:eastAsia="el-GR"/>
        </w:rPr>
        <w:t>αριθμ</w:t>
      </w:r>
      <w:proofErr w:type="spellEnd"/>
      <w:r w:rsidRPr="00071CDB">
        <w:rPr>
          <w:rFonts w:ascii="Tahoma" w:hAnsi="Tahoma" w:cs="Tahoma"/>
          <w:szCs w:val="22"/>
          <w:lang w:val="el-GR" w:eastAsia="el-GR"/>
        </w:rPr>
        <w:t xml:space="preserve">. ……………….. ποσού ………………….……. ευρώ </w:t>
      </w:r>
    </w:p>
    <w:p w14:paraId="413B1363"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71CDB">
        <w:rPr>
          <w:rFonts w:ascii="Tahoma" w:hAnsi="Tahoma" w:cs="Tahoma"/>
          <w:szCs w:val="22"/>
          <w:lang w:val="el-GR" w:eastAsia="el-GR"/>
        </w:rPr>
        <w:t>διζήσεως</w:t>
      </w:r>
      <w:proofErr w:type="spellEnd"/>
      <w:r w:rsidRPr="00071CDB">
        <w:rPr>
          <w:rFonts w:ascii="Tahoma" w:hAnsi="Tahoma" w:cs="Tahoma"/>
          <w:szCs w:val="22"/>
          <w:lang w:val="el-GR" w:eastAsia="el-GR"/>
        </w:rPr>
        <w:t>, μέχρι του ποσού των ευρώ</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………υπέρ του</w:t>
      </w:r>
    </w:p>
    <w:p w14:paraId="126397A2" w14:textId="77777777" w:rsidR="009B6AAD" w:rsidRPr="00071CDB" w:rsidRDefault="009B6AAD" w:rsidP="009B6AAD">
      <w:pPr>
        <w:rPr>
          <w:rFonts w:ascii="Tahoma" w:hAnsi="Tahoma" w:cs="Tahoma"/>
          <w:szCs w:val="22"/>
          <w:lang w:val="el-GR" w:eastAsia="el-GR"/>
        </w:rPr>
      </w:pPr>
      <w:r w:rsidRPr="00071CDB">
        <w:rPr>
          <w:rFonts w:ascii="Tahoma" w:hAnsi="Tahoma" w:cs="Tahoma"/>
          <w:i/>
          <w:color w:val="FF0000"/>
          <w:szCs w:val="22"/>
          <w:u w:val="single"/>
          <w:lang w:val="el-GR" w:eastAsia="el-GR"/>
        </w:rPr>
        <w:t>{σε περίπτωση φυσικού προσώπου}:</w:t>
      </w:r>
      <w:r w:rsidRPr="00071CDB">
        <w:rPr>
          <w:rFonts w:ascii="Tahoma" w:hAnsi="Tahoma" w:cs="Tahoma"/>
          <w:bCs/>
          <w:szCs w:val="22"/>
          <w:lang w:val="el-GR"/>
        </w:rPr>
        <w:t xml:space="preserve"> </w:t>
      </w:r>
      <w:r w:rsidRPr="00071CDB">
        <w:rPr>
          <w:rFonts w:ascii="Tahoma" w:eastAsia="Calibri" w:hAnsi="Tahoma" w:cs="Tahoma"/>
          <w:bCs/>
          <w:szCs w:val="22"/>
          <w:lang w:val="el-GR"/>
        </w:rPr>
        <w:t>(</w:t>
      </w:r>
      <w:r w:rsidRPr="00071CDB">
        <w:rPr>
          <w:rFonts w:ascii="Tahoma" w:hAnsi="Tahoma" w:cs="Tahoma"/>
          <w:szCs w:val="22"/>
          <w:lang w:val="el-GR" w:eastAsia="el-GR"/>
        </w:rPr>
        <w:t>ονοματεπώνυμο, πατρώνυμο) ..............................,</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ΑΦΜ: ................ οδός............................. αριθμός.................ΤΚ………………</w:t>
      </w:r>
    </w:p>
    <w:p w14:paraId="11BCCD17"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Σε περίπτωση μεμονωμένης εταιρίας:</w:t>
      </w:r>
      <w:r w:rsidRPr="00071CDB">
        <w:rPr>
          <w:rFonts w:ascii="Tahoma" w:hAnsi="Tahoma" w:cs="Tahoma"/>
          <w:szCs w:val="22"/>
          <w:lang w:val="el-GR" w:eastAsia="el-GR"/>
        </w:rPr>
        <w:t xml:space="preserve"> της Εταιρίας ………. ΑΦΜ: ...... οδός …………. αριθμός … ΤΚ ………..,}</w:t>
      </w:r>
    </w:p>
    <w:p w14:paraId="1314976B"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ή σε περίπτωση Ένωσης ή Κοινοπραξίας:</w:t>
      </w:r>
      <w:r w:rsidRPr="00071CDB">
        <w:rPr>
          <w:rFonts w:ascii="Tahoma" w:hAnsi="Tahoma" w:cs="Tahoma"/>
          <w:szCs w:val="22"/>
          <w:lang w:val="el-GR" w:eastAsia="el-GR"/>
        </w:rPr>
        <w:t xml:space="preserve"> των Εταιριών </w:t>
      </w:r>
    </w:p>
    <w:p w14:paraId="18018FDB"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α) (πλήρη επωνυμία) …… ΑΦΜ…….….... οδός............................. αριθμός.................ΤΚ………………</w:t>
      </w:r>
    </w:p>
    <w:p w14:paraId="0EF88FF1"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β)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70B6B9AF"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γ)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2CFE6410"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071CDB">
        <w:rPr>
          <w:rFonts w:ascii="Tahoma" w:hAnsi="Tahoma" w:cs="Tahoma"/>
          <w:szCs w:val="22"/>
          <w:lang w:val="el-GR" w:eastAsia="el-GR"/>
        </w:rPr>
        <w:t>ιδιότητάς</w:t>
      </w:r>
      <w:proofErr w:type="spellEnd"/>
      <w:r w:rsidRPr="00071CDB">
        <w:rPr>
          <w:rFonts w:ascii="Tahoma" w:hAnsi="Tahoma" w:cs="Tahoma"/>
          <w:szCs w:val="22"/>
          <w:lang w:val="el-GR" w:eastAsia="el-GR"/>
        </w:rPr>
        <w:t xml:space="preserve"> τους ως μελών της Ένωσης ή Κοινοπραξίας,}</w:t>
      </w:r>
    </w:p>
    <w:p w14:paraId="36518C76"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για τη συμμετοχή του/της/τους σύμφωνα με την (αριθμό/ημερομηνία) ..................... Διακήρυξη ..................................................... της (Αναθέτουσας Αρχής)</w:t>
      </w:r>
      <w:r w:rsidR="00C9729F" w:rsidRPr="00071CDB">
        <w:rPr>
          <w:rFonts w:ascii="Tahoma" w:hAnsi="Tahoma" w:cs="Tahoma"/>
          <w:szCs w:val="22"/>
          <w:lang w:val="el-GR" w:eastAsia="el-GR"/>
        </w:rPr>
        <w:t xml:space="preserve"> με </w:t>
      </w:r>
      <w:proofErr w:type="spellStart"/>
      <w:r w:rsidR="00C9729F" w:rsidRPr="00071CDB">
        <w:rPr>
          <w:rFonts w:ascii="Tahoma" w:hAnsi="Tahoma" w:cs="Tahoma"/>
          <w:szCs w:val="22"/>
          <w:lang w:val="el-GR" w:eastAsia="el-GR"/>
        </w:rPr>
        <w:t>καταλητική</w:t>
      </w:r>
      <w:proofErr w:type="spellEnd"/>
      <w:r w:rsidR="00C9729F" w:rsidRPr="00071CDB">
        <w:rPr>
          <w:rFonts w:ascii="Tahoma" w:hAnsi="Tahoma" w:cs="Tahoma"/>
          <w:szCs w:val="22"/>
          <w:lang w:val="el-GR" w:eastAsia="el-GR"/>
        </w:rPr>
        <w:t xml:space="preserve"> ημερομηνία υποβολής των προσφορών .........................</w:t>
      </w:r>
      <w:r w:rsidRPr="00071CDB">
        <w:rPr>
          <w:rFonts w:ascii="Tahoma" w:hAnsi="Tahoma" w:cs="Tahoma"/>
          <w:szCs w:val="22"/>
          <w:lang w:val="el-GR" w:eastAsia="el-GR"/>
        </w:rPr>
        <w:t xml:space="preserve">, για την ανάδειξη αναδόχου για την ανάθεση της σύμβασης: “(τίτλος σύμβασης)”/ για το/α τμήμα/τα ............... </w:t>
      </w:r>
    </w:p>
    <w:p w14:paraId="71864BC1"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4815107E"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(5) ημέρες από την απλή έγγραφη ειδοποίησή σας.</w:t>
      </w:r>
    </w:p>
    <w:p w14:paraId="6B268278"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Η παρούσα ισχύει μέχρι και την (</w:t>
      </w:r>
      <w:r w:rsidRPr="00071CDB">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071CDB">
        <w:rPr>
          <w:rFonts w:ascii="Tahoma" w:hAnsi="Tahoma" w:cs="Tahoma"/>
          <w:i/>
          <w:szCs w:val="22"/>
          <w:lang w:val="el-GR" w:eastAsia="el-GR"/>
        </w:rPr>
        <w:t xml:space="preserve"> </w:t>
      </w:r>
      <w:r w:rsidRPr="00071CDB">
        <w:rPr>
          <w:rFonts w:ascii="Tahoma" w:hAnsi="Tahoma" w:cs="Tahoma"/>
          <w:szCs w:val="22"/>
          <w:lang w:val="el-GR" w:eastAsia="el-GR"/>
        </w:rPr>
        <w:t xml:space="preserve">) …………………………………… </w:t>
      </w:r>
    </w:p>
    <w:p w14:paraId="3F68277C" w14:textId="7777777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19BF9D7C" w14:textId="271D7E07" w:rsidR="009B6AAD" w:rsidRPr="00071CDB" w:rsidRDefault="009B6AAD" w:rsidP="009B6AAD">
      <w:pPr>
        <w:rPr>
          <w:rFonts w:ascii="Tahoma" w:hAnsi="Tahoma" w:cs="Tahoma"/>
          <w:szCs w:val="22"/>
          <w:lang w:val="el-GR" w:eastAsia="el-GR"/>
        </w:rPr>
      </w:pPr>
      <w:r w:rsidRPr="00071CDB">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496542081 \</w:instrText>
      </w:r>
      <w:r>
        <w:instrText>r</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szCs w:val="22"/>
          <w:lang w:val="el-GR" w:eastAsia="el-GR"/>
        </w:rPr>
        <w:t>2.2.2</w:t>
      </w:r>
      <w:r>
        <w:fldChar w:fldCharType="end"/>
      </w:r>
      <w:r w:rsidR="004A3382" w:rsidRPr="00071CDB">
        <w:rPr>
          <w:rFonts w:ascii="Tahoma" w:hAnsi="Tahoma" w:cs="Tahoma"/>
          <w:szCs w:val="22"/>
          <w:lang w:val="el-GR" w:eastAsia="el-GR"/>
        </w:rPr>
        <w:t xml:space="preserve"> της παρούσας </w:t>
      </w:r>
      <w:r w:rsidRPr="00071CDB">
        <w:rPr>
          <w:rFonts w:ascii="Tahoma" w:hAnsi="Tahoma" w:cs="Tahoma"/>
          <w:szCs w:val="22"/>
          <w:lang w:val="el-GR" w:eastAsia="el-GR"/>
        </w:rPr>
        <w:t xml:space="preserve">, με την προϋπόθεση ότι το σχετικό αίτημά σας θα μας υποβληθεί πριν από την ημερομηνία λήξης της. </w:t>
      </w:r>
    </w:p>
    <w:p w14:paraId="670964ED" w14:textId="77777777" w:rsidR="009B6AAD" w:rsidRDefault="009B6AAD" w:rsidP="00397ABE">
      <w:pPr>
        <w:rPr>
          <w:rFonts w:ascii="Tahoma" w:hAnsi="Tahoma" w:cs="Tahoma"/>
          <w:szCs w:val="22"/>
          <w:lang w:val="el-GR" w:eastAsia="el-GR"/>
        </w:rPr>
      </w:pPr>
      <w:r w:rsidRPr="00071CDB">
        <w:rPr>
          <w:rFonts w:ascii="Tahoma" w:hAnsi="Tahoma" w:cs="Tahoma"/>
          <w:szCs w:val="22"/>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071CDB">
        <w:rPr>
          <w:rFonts w:ascii="Tahoma" w:hAnsi="Tahoma" w:cs="Tahoma"/>
          <w:szCs w:val="22"/>
          <w:lang w:val="el-GR" w:eastAsia="el-GR"/>
        </w:rPr>
        <w:tab/>
      </w:r>
      <w:r w:rsidR="00397ABE">
        <w:rPr>
          <w:rFonts w:ascii="Tahoma" w:hAnsi="Tahoma" w:cs="Tahoma"/>
          <w:szCs w:val="22"/>
          <w:lang w:val="el-GR" w:eastAsia="el-GR"/>
        </w:rPr>
        <w:t xml:space="preserve">                                             </w:t>
      </w:r>
      <w:r w:rsidRPr="00071CDB">
        <w:rPr>
          <w:rFonts w:ascii="Tahoma" w:hAnsi="Tahoma" w:cs="Tahoma"/>
          <w:szCs w:val="22"/>
          <w:lang w:val="el-GR" w:eastAsia="el-GR"/>
        </w:rPr>
        <w:t>(Εξουσιοδοτημένη υπογραφή)</w:t>
      </w:r>
    </w:p>
    <w:p w14:paraId="6E71D1DB" w14:textId="77777777" w:rsidR="00760BDB" w:rsidRDefault="00760BDB" w:rsidP="00397ABE">
      <w:pPr>
        <w:rPr>
          <w:rFonts w:ascii="Tahoma" w:hAnsi="Tahoma" w:cs="Tahoma"/>
          <w:szCs w:val="22"/>
          <w:lang w:val="el-GR" w:eastAsia="el-GR"/>
        </w:rPr>
      </w:pPr>
    </w:p>
    <w:p w14:paraId="1F8C9EC5" w14:textId="77777777" w:rsidR="007A7DCA" w:rsidRPr="00071CDB" w:rsidRDefault="007A7DCA" w:rsidP="00D42CAE">
      <w:pPr>
        <w:pStyle w:val="3"/>
        <w:numPr>
          <w:ilvl w:val="0"/>
          <w:numId w:val="5"/>
        </w:numPr>
        <w:rPr>
          <w:rFonts w:ascii="Tahoma" w:hAnsi="Tahoma" w:cs="Tahoma"/>
          <w:szCs w:val="22"/>
          <w:u w:val="single"/>
          <w:lang w:val="el-GR"/>
        </w:rPr>
      </w:pPr>
      <w:bookmarkStart w:id="570" w:name="_Toc161995490"/>
      <w:r w:rsidRPr="00071CDB">
        <w:rPr>
          <w:rFonts w:ascii="Tahoma" w:hAnsi="Tahoma" w:cs="Tahoma"/>
          <w:szCs w:val="22"/>
          <w:u w:val="single"/>
          <w:lang w:val="el-GR"/>
        </w:rPr>
        <w:t>Εγγυητική Επιστολή Καλής Εκτέλεσης</w:t>
      </w:r>
      <w:bookmarkEnd w:id="570"/>
      <w:r w:rsidRPr="00071CDB">
        <w:rPr>
          <w:rFonts w:ascii="Tahoma" w:hAnsi="Tahoma" w:cs="Tahoma"/>
          <w:szCs w:val="22"/>
          <w:u w:val="single"/>
          <w:lang w:val="el-GR"/>
        </w:rPr>
        <w:t xml:space="preserve"> </w:t>
      </w:r>
    </w:p>
    <w:p w14:paraId="70B3A7BB" w14:textId="77777777" w:rsidR="009B6AAD" w:rsidRPr="00071CDB" w:rsidRDefault="009B6AAD">
      <w:pPr>
        <w:suppressAutoHyphens w:val="0"/>
        <w:spacing w:after="0"/>
        <w:jc w:val="left"/>
        <w:rPr>
          <w:rFonts w:ascii="Tahoma" w:hAnsi="Tahoma" w:cs="Tahoma"/>
          <w:szCs w:val="22"/>
          <w:lang w:val="el-GR"/>
        </w:rPr>
      </w:pPr>
    </w:p>
    <w:p w14:paraId="3736ABAB" w14:textId="77777777" w:rsidR="007A7DCA" w:rsidRPr="00071CDB" w:rsidRDefault="007A7DCA" w:rsidP="007A7DCA">
      <w:pPr>
        <w:rPr>
          <w:rFonts w:ascii="Tahoma" w:hAnsi="Tahoma" w:cs="Tahoma"/>
          <w:szCs w:val="22"/>
          <w:lang w:val="el-GR"/>
        </w:rPr>
      </w:pPr>
      <w:bookmarkStart w:id="571" w:name="_Toc336420407"/>
      <w:r w:rsidRPr="00071CDB">
        <w:rPr>
          <w:rFonts w:ascii="Tahoma" w:hAnsi="Tahoma" w:cs="Tahoma"/>
          <w:szCs w:val="22"/>
          <w:lang w:val="el-GR"/>
        </w:rPr>
        <w:t>ΕΚΔΟΤΗΣ (Πλήρης επωνυμία).......................................................................</w:t>
      </w:r>
      <w:bookmarkEnd w:id="571"/>
    </w:p>
    <w:p w14:paraId="476486FA" w14:textId="77777777" w:rsidR="007A7DCA" w:rsidRPr="00071CDB" w:rsidRDefault="007A7DCA" w:rsidP="007A7DCA">
      <w:pPr>
        <w:jc w:val="right"/>
        <w:rPr>
          <w:rFonts w:ascii="Tahoma" w:hAnsi="Tahoma" w:cs="Tahoma"/>
          <w:szCs w:val="22"/>
          <w:lang w:val="el-GR"/>
        </w:rPr>
      </w:pPr>
      <w:r w:rsidRPr="00071CDB">
        <w:rPr>
          <w:rFonts w:ascii="Tahoma" w:hAnsi="Tahoma" w:cs="Tahoma"/>
          <w:szCs w:val="22"/>
          <w:lang w:val="el-GR"/>
        </w:rPr>
        <w:t>Ημερομηνία έκδοσης...........................</w:t>
      </w:r>
    </w:p>
    <w:p w14:paraId="769B0613"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Κοινωνία της Πληροφορίας Μονοπρόσωπη Α.Ε.</w:t>
      </w:r>
    </w:p>
    <w:p w14:paraId="3444FE44" w14:textId="77777777" w:rsidR="00494061" w:rsidRPr="00071CDB" w:rsidRDefault="00494061" w:rsidP="00494061">
      <w:pPr>
        <w:rPr>
          <w:rFonts w:ascii="Tahoma" w:hAnsi="Tahoma" w:cs="Tahoma"/>
          <w:szCs w:val="22"/>
          <w:lang w:val="el-GR" w:eastAsia="el-GR"/>
        </w:rPr>
      </w:pPr>
      <w:r w:rsidRPr="00071CDB">
        <w:rPr>
          <w:rFonts w:ascii="Tahoma" w:hAnsi="Tahoma" w:cs="Tahoma"/>
          <w:szCs w:val="22"/>
          <w:lang w:val="el-GR" w:eastAsia="el-GR"/>
        </w:rPr>
        <w:t>Λεωφόρος Συγγρού 194, ΤΚ 17671, Καλλιθέα</w:t>
      </w:r>
    </w:p>
    <w:p w14:paraId="55DB37D1" w14:textId="77777777" w:rsidR="007A7DCA" w:rsidRPr="00071CDB" w:rsidRDefault="007A7DCA" w:rsidP="007A7DCA">
      <w:pPr>
        <w:rPr>
          <w:rFonts w:ascii="Tahoma" w:hAnsi="Tahoma" w:cs="Tahoma"/>
          <w:szCs w:val="22"/>
          <w:lang w:val="el-GR"/>
        </w:rPr>
      </w:pPr>
    </w:p>
    <w:p w14:paraId="55F920D8"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 xml:space="preserve">Εγγύηση μας υπ’ </w:t>
      </w:r>
      <w:proofErr w:type="spellStart"/>
      <w:r w:rsidRPr="00071CDB">
        <w:rPr>
          <w:rFonts w:ascii="Tahoma" w:hAnsi="Tahoma" w:cs="Tahoma"/>
          <w:szCs w:val="22"/>
          <w:lang w:val="el-GR"/>
        </w:rPr>
        <w:t>αριθμ</w:t>
      </w:r>
      <w:proofErr w:type="spellEnd"/>
      <w:r w:rsidRPr="00071CDB">
        <w:rPr>
          <w:rFonts w:ascii="Tahoma" w:hAnsi="Tahoma" w:cs="Tahoma"/>
          <w:szCs w:val="22"/>
          <w:lang w:val="el-GR"/>
        </w:rPr>
        <w:t xml:space="preserve">. ……………….. ποσού ………………….……. ευρώ </w:t>
      </w:r>
    </w:p>
    <w:p w14:paraId="516DE917"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71CDB">
        <w:rPr>
          <w:rFonts w:ascii="Tahoma" w:hAnsi="Tahoma" w:cs="Tahoma"/>
          <w:szCs w:val="22"/>
          <w:lang w:val="el-GR" w:eastAsia="el-GR"/>
        </w:rPr>
        <w:t>διζήσεως</w:t>
      </w:r>
      <w:proofErr w:type="spellEnd"/>
      <w:r w:rsidRPr="00071CDB">
        <w:rPr>
          <w:rFonts w:ascii="Tahoma" w:hAnsi="Tahoma" w:cs="Tahoma"/>
          <w:szCs w:val="22"/>
          <w:lang w:val="el-GR" w:eastAsia="el-GR"/>
        </w:rPr>
        <w:t>, μέχρι του ποσού των ευρώ</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……………………………………………υπέρ του</w:t>
      </w:r>
    </w:p>
    <w:p w14:paraId="00940368" w14:textId="77777777" w:rsidR="007A7DCA" w:rsidRPr="00071CDB" w:rsidRDefault="007A7DCA" w:rsidP="007A7DCA">
      <w:pPr>
        <w:rPr>
          <w:rFonts w:ascii="Tahoma" w:hAnsi="Tahoma" w:cs="Tahoma"/>
          <w:szCs w:val="22"/>
          <w:lang w:val="el-GR" w:eastAsia="el-GR"/>
        </w:rPr>
      </w:pPr>
      <w:r w:rsidRPr="00071CDB">
        <w:rPr>
          <w:rFonts w:ascii="Tahoma" w:hAnsi="Tahoma" w:cs="Tahoma"/>
          <w:i/>
          <w:color w:val="FF0000"/>
          <w:szCs w:val="22"/>
          <w:u w:val="single"/>
          <w:lang w:val="el-GR" w:eastAsia="el-GR"/>
        </w:rPr>
        <w:t>{σε περίπτωση φυσικού προσώπου}:</w:t>
      </w:r>
      <w:r w:rsidRPr="00071CDB">
        <w:rPr>
          <w:rFonts w:ascii="Tahoma" w:hAnsi="Tahoma" w:cs="Tahoma"/>
          <w:bCs/>
          <w:szCs w:val="22"/>
          <w:lang w:val="el-GR"/>
        </w:rPr>
        <w:t xml:space="preserve"> </w:t>
      </w:r>
      <w:r w:rsidRPr="00071CDB">
        <w:rPr>
          <w:rFonts w:ascii="Tahoma" w:eastAsia="Calibri" w:hAnsi="Tahoma" w:cs="Tahoma"/>
          <w:bCs/>
          <w:szCs w:val="22"/>
          <w:lang w:val="el-GR"/>
        </w:rPr>
        <w:t>(</w:t>
      </w:r>
      <w:r w:rsidRPr="00071CDB">
        <w:rPr>
          <w:rFonts w:ascii="Tahoma" w:hAnsi="Tahoma" w:cs="Tahoma"/>
          <w:szCs w:val="22"/>
          <w:lang w:val="el-GR" w:eastAsia="el-GR"/>
        </w:rPr>
        <w:t>ονοματεπώνυμο, πατρώνυμο) ..............................,</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ΑΦΜ: ................ οδός............................. αριθμός.................ΤΚ………………</w:t>
      </w:r>
    </w:p>
    <w:p w14:paraId="49535D69"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Σε περίπτωση μεμονωμένης εταιρίας:</w:t>
      </w:r>
      <w:r w:rsidRPr="00071CDB">
        <w:rPr>
          <w:rFonts w:ascii="Tahoma" w:hAnsi="Tahoma" w:cs="Tahoma"/>
          <w:szCs w:val="22"/>
          <w:lang w:val="el-GR" w:eastAsia="el-GR"/>
        </w:rPr>
        <w:t xml:space="preserve"> της Εταιρίας ………. ΑΦΜ: ...... οδός …………. αριθμός … ΤΚ ………..,}</w:t>
      </w:r>
    </w:p>
    <w:p w14:paraId="1E335A91"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ή σε περίπτωση Ένωσης ή Κοινοπραξίας:</w:t>
      </w:r>
      <w:r w:rsidRPr="00071CDB">
        <w:rPr>
          <w:rFonts w:ascii="Tahoma" w:hAnsi="Tahoma" w:cs="Tahoma"/>
          <w:szCs w:val="22"/>
          <w:lang w:val="el-GR" w:eastAsia="el-GR"/>
        </w:rPr>
        <w:t xml:space="preserve"> των Εταιριών </w:t>
      </w:r>
    </w:p>
    <w:p w14:paraId="33262E50"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α) (πλήρη επωνυμία) …… ΑΦΜ…….….... οδός............................. αριθμός.................ΤΚ………………</w:t>
      </w:r>
    </w:p>
    <w:p w14:paraId="5ACB9165"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β)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4E95C3D4" w14:textId="77777777" w:rsidR="007A7DCA" w:rsidRPr="00071CDB" w:rsidRDefault="007A7DCA" w:rsidP="007A7DCA">
      <w:pPr>
        <w:rPr>
          <w:rFonts w:ascii="Tahoma" w:hAnsi="Tahoma" w:cs="Tahoma"/>
          <w:szCs w:val="22"/>
          <w:lang w:val="el-GR" w:eastAsia="el-GR"/>
        </w:rPr>
      </w:pPr>
      <w:r w:rsidRPr="00071CDB">
        <w:rPr>
          <w:rFonts w:ascii="Tahoma" w:hAnsi="Tahoma" w:cs="Tahoma"/>
          <w:szCs w:val="22"/>
          <w:lang w:val="el-GR" w:eastAsia="el-GR"/>
        </w:rPr>
        <w:t>γ)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62868AAF"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071CDB">
        <w:rPr>
          <w:rFonts w:ascii="Tahoma" w:hAnsi="Tahoma" w:cs="Tahoma"/>
          <w:szCs w:val="22"/>
          <w:lang w:val="el-GR"/>
        </w:rPr>
        <w:t>ιδιότητάς</w:t>
      </w:r>
      <w:proofErr w:type="spellEnd"/>
      <w:r w:rsidRPr="00071CDB">
        <w:rPr>
          <w:rFonts w:ascii="Tahoma" w:hAnsi="Tahoma" w:cs="Tahoma"/>
          <w:szCs w:val="22"/>
          <w:lang w:val="el-GR"/>
        </w:rPr>
        <w:t xml:space="preserve"> τους ως μελών της ένωσης ή κοινοπραξίας,</w:t>
      </w:r>
    </w:p>
    <w:p w14:paraId="5E834047"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 xml:space="preserve">για την καλή εκτέλεση της </w:t>
      </w:r>
      <w:proofErr w:type="spellStart"/>
      <w:r w:rsidRPr="00071CDB">
        <w:rPr>
          <w:rFonts w:ascii="Tahoma" w:hAnsi="Tahoma" w:cs="Tahoma"/>
          <w:szCs w:val="22"/>
          <w:lang w:val="el-GR"/>
        </w:rPr>
        <w:t>υπ</w:t>
      </w:r>
      <w:proofErr w:type="spellEnd"/>
      <w:r w:rsidRPr="00071CDB">
        <w:rPr>
          <w:rFonts w:ascii="Tahoma" w:hAnsi="Tahoma" w:cs="Tahoma"/>
          <w:szCs w:val="22"/>
          <w:lang w:val="el-GR"/>
        </w:rPr>
        <w:t xml:space="preserve"> </w:t>
      </w:r>
      <w:proofErr w:type="spellStart"/>
      <w:r w:rsidRPr="00071CDB">
        <w:rPr>
          <w:rFonts w:ascii="Tahoma" w:hAnsi="Tahoma" w:cs="Tahoma"/>
          <w:szCs w:val="22"/>
          <w:lang w:val="el-GR"/>
        </w:rPr>
        <w:t>αριθ</w:t>
      </w:r>
      <w:proofErr w:type="spellEnd"/>
      <w:r w:rsidRPr="00071CDB">
        <w:rPr>
          <w:rFonts w:ascii="Tahoma" w:hAnsi="Tahoma" w:cs="Tahoma"/>
          <w:szCs w:val="22"/>
          <w:lang w:val="el-GR"/>
        </w:rPr>
        <w:t xml:space="preserve"> ..... σύμβασης “(τίτλος σύμβασης)”, σύμφωνα με την (αριθμό/ημερομηνία) ........................ Διακήρυξη</w:t>
      </w:r>
      <w:r w:rsidR="003153CD" w:rsidRPr="00071CDB">
        <w:rPr>
          <w:rFonts w:ascii="Tahoma" w:hAnsi="Tahoma" w:cs="Tahoma"/>
          <w:szCs w:val="22"/>
          <w:lang w:val="el-GR"/>
        </w:rPr>
        <w:t>ς</w:t>
      </w:r>
      <w:r w:rsidRPr="00071CDB">
        <w:rPr>
          <w:rFonts w:ascii="Tahoma" w:hAnsi="Tahoma" w:cs="Tahoma"/>
          <w:szCs w:val="22"/>
          <w:lang w:val="el-GR"/>
        </w:rPr>
        <w:t>.</w:t>
      </w:r>
    </w:p>
    <w:p w14:paraId="6C45C26D"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071CDB">
        <w:rPr>
          <w:rFonts w:ascii="Tahoma" w:hAnsi="Tahoma" w:cs="Tahoma"/>
          <w:szCs w:val="22"/>
          <w:lang w:val="el-GR"/>
        </w:rPr>
        <w:t xml:space="preserve"> </w:t>
      </w:r>
      <w:r w:rsidRPr="00071CDB">
        <w:rPr>
          <w:rFonts w:ascii="Tahoma" w:hAnsi="Tahoma" w:cs="Tahoma"/>
          <w:szCs w:val="22"/>
          <w:lang w:val="el-GR"/>
        </w:rPr>
        <w:t>(5) ημέρες από την απλή έγγραφη ειδοποίησή σας.</w:t>
      </w:r>
    </w:p>
    <w:p w14:paraId="4B40B93F" w14:textId="79DF46C9" w:rsidR="007A7DCA" w:rsidRPr="00071CDB" w:rsidRDefault="007A7DCA" w:rsidP="007A7DCA">
      <w:pPr>
        <w:rPr>
          <w:rFonts w:ascii="Tahoma" w:hAnsi="Tahoma" w:cs="Tahoma"/>
          <w:szCs w:val="22"/>
          <w:lang w:val="el-GR"/>
        </w:rPr>
      </w:pPr>
      <w:r w:rsidRPr="00071CDB">
        <w:rPr>
          <w:rFonts w:ascii="Tahoma" w:hAnsi="Tahoma" w:cs="Tahoma"/>
          <w:szCs w:val="22"/>
          <w:lang w:val="el-GR"/>
        </w:rPr>
        <w:t>Η παρούσα ισχύει μέχρι και την ............... (</w:t>
      </w:r>
      <w:r w:rsidR="00CA6082" w:rsidRPr="00071CDB">
        <w:rPr>
          <w:rFonts w:ascii="Tahoma" w:hAnsi="Tahoma" w:cs="Tahoma"/>
          <w:b/>
          <w:color w:val="000000" w:themeColor="text1"/>
          <w:szCs w:val="22"/>
          <w:lang w:val="el-GR"/>
        </w:rPr>
        <w:t>διάρκεια ισχύος σύμφωνα με την παρ.</w:t>
      </w:r>
      <w:r w:rsidR="00061ADD" w:rsidRPr="00071CDB">
        <w:rPr>
          <w:rFonts w:ascii="Tahoma" w:hAnsi="Tahoma" w:cs="Tahoma"/>
          <w:szCs w:val="22"/>
          <w:lang w:val="el-GR"/>
        </w:rPr>
        <w:t xml:space="preserve">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496542746 \</w:instrText>
      </w:r>
      <w:r>
        <w:instrText>r</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b/>
          <w:szCs w:val="22"/>
          <w:lang w:val="el-GR"/>
        </w:rPr>
        <w:t>4.1</w:t>
      </w:r>
      <w:r>
        <w:fldChar w:fldCharType="end"/>
      </w:r>
      <w:r w:rsidR="00CA6082" w:rsidRPr="00071CDB">
        <w:rPr>
          <w:rFonts w:ascii="Tahoma" w:hAnsi="Tahoma" w:cs="Tahoma"/>
          <w:b/>
          <w:color w:val="000000" w:themeColor="text1"/>
          <w:szCs w:val="22"/>
          <w:lang w:val="el-GR"/>
        </w:rPr>
        <w:t xml:space="preserve"> της παρούσας</w:t>
      </w:r>
      <w:r w:rsidRPr="00071CDB">
        <w:rPr>
          <w:rFonts w:ascii="Tahoma" w:hAnsi="Tahoma" w:cs="Tahoma"/>
          <w:szCs w:val="22"/>
          <w:lang w:val="el-GR"/>
        </w:rPr>
        <w:t>)</w:t>
      </w:r>
    </w:p>
    <w:p w14:paraId="0D0F843A"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27504C7C" w14:textId="77777777" w:rsidR="007A7DCA" w:rsidRPr="00071CDB" w:rsidRDefault="007A7DCA" w:rsidP="007A7DCA">
      <w:pPr>
        <w:rPr>
          <w:rFonts w:ascii="Tahoma" w:hAnsi="Tahoma" w:cs="Tahoma"/>
          <w:szCs w:val="22"/>
          <w:lang w:val="el-GR"/>
        </w:rPr>
      </w:pPr>
      <w:r w:rsidRPr="00071CDB">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4E92F95A" w14:textId="77777777" w:rsidR="007A7DCA" w:rsidRPr="00071CDB" w:rsidRDefault="007A7DCA" w:rsidP="007A7DCA">
      <w:pPr>
        <w:jc w:val="right"/>
        <w:rPr>
          <w:rFonts w:ascii="Tahoma" w:hAnsi="Tahoma" w:cs="Tahoma"/>
          <w:szCs w:val="22"/>
          <w:lang w:val="el-GR"/>
        </w:rPr>
      </w:pPr>
    </w:p>
    <w:p w14:paraId="7774D665" w14:textId="77777777" w:rsidR="007A7DCA" w:rsidRPr="00071CDB" w:rsidRDefault="007A7DCA" w:rsidP="007A7DCA">
      <w:pPr>
        <w:jc w:val="right"/>
        <w:rPr>
          <w:rFonts w:ascii="Tahoma" w:hAnsi="Tahoma" w:cs="Tahoma"/>
          <w:szCs w:val="22"/>
        </w:rPr>
      </w:pPr>
      <w:r w:rsidRPr="00071CDB">
        <w:rPr>
          <w:rFonts w:ascii="Tahoma" w:hAnsi="Tahoma" w:cs="Tahoma"/>
          <w:szCs w:val="22"/>
          <w:lang w:eastAsia="el-GR"/>
        </w:rPr>
        <w:t>(</w:t>
      </w:r>
      <w:proofErr w:type="spellStart"/>
      <w:r w:rsidRPr="00071CDB">
        <w:rPr>
          <w:rFonts w:ascii="Tahoma" w:hAnsi="Tahoma" w:cs="Tahoma"/>
          <w:szCs w:val="22"/>
          <w:lang w:eastAsia="el-GR"/>
        </w:rPr>
        <w:t>Εξουσιοδοτημένη</w:t>
      </w:r>
      <w:proofErr w:type="spellEnd"/>
      <w:r w:rsidRPr="00071CDB">
        <w:rPr>
          <w:rFonts w:ascii="Tahoma" w:hAnsi="Tahoma" w:cs="Tahoma"/>
          <w:szCs w:val="22"/>
          <w:lang w:eastAsia="el-GR"/>
        </w:rPr>
        <w:t xml:space="preserve"> υπ</w:t>
      </w:r>
      <w:proofErr w:type="spellStart"/>
      <w:r w:rsidRPr="00071CDB">
        <w:rPr>
          <w:rFonts w:ascii="Tahoma" w:hAnsi="Tahoma" w:cs="Tahoma"/>
          <w:szCs w:val="22"/>
          <w:lang w:eastAsia="el-GR"/>
        </w:rPr>
        <w:t>ογρ</w:t>
      </w:r>
      <w:proofErr w:type="spellEnd"/>
      <w:r w:rsidRPr="00071CDB">
        <w:rPr>
          <w:rFonts w:ascii="Tahoma" w:hAnsi="Tahoma" w:cs="Tahoma"/>
          <w:szCs w:val="22"/>
          <w:lang w:eastAsia="el-GR"/>
        </w:rPr>
        <w:t>αφή)</w:t>
      </w:r>
    </w:p>
    <w:p w14:paraId="5851E5B0" w14:textId="77777777" w:rsidR="00DA2A67" w:rsidRPr="00071CDB" w:rsidRDefault="00DA2A67">
      <w:pPr>
        <w:suppressAutoHyphens w:val="0"/>
        <w:spacing w:after="0"/>
        <w:jc w:val="left"/>
        <w:rPr>
          <w:rFonts w:ascii="Tahoma" w:hAnsi="Tahoma" w:cs="Tahoma"/>
          <w:b/>
          <w:bCs/>
          <w:szCs w:val="22"/>
          <w:lang w:val="en-US"/>
        </w:rPr>
      </w:pPr>
      <w:r w:rsidRPr="00071CDB">
        <w:rPr>
          <w:rFonts w:ascii="Tahoma" w:hAnsi="Tahoma" w:cs="Tahoma"/>
          <w:szCs w:val="22"/>
          <w:lang w:val="el-GR"/>
        </w:rPr>
        <w:br w:type="page"/>
      </w:r>
    </w:p>
    <w:p w14:paraId="58E57AA9" w14:textId="77777777" w:rsidR="007A7DCA" w:rsidRPr="00071CDB" w:rsidRDefault="00DA2A67" w:rsidP="004719AE">
      <w:pPr>
        <w:pStyle w:val="3"/>
        <w:numPr>
          <w:ilvl w:val="0"/>
          <w:numId w:val="5"/>
        </w:numPr>
        <w:rPr>
          <w:rFonts w:ascii="Tahoma" w:hAnsi="Tahoma" w:cs="Tahoma"/>
          <w:szCs w:val="22"/>
          <w:lang w:val="el-GR" w:eastAsia="el-GR"/>
        </w:rPr>
      </w:pPr>
      <w:bookmarkStart w:id="572" w:name="_Toc161995491"/>
      <w:r w:rsidRPr="00071CDB">
        <w:rPr>
          <w:rFonts w:ascii="Tahoma" w:hAnsi="Tahoma" w:cs="Tahoma"/>
          <w:szCs w:val="22"/>
          <w:lang w:val="el-GR" w:eastAsia="el-GR"/>
        </w:rPr>
        <w:lastRenderedPageBreak/>
        <w:t>Εγγυητική Επιστολή Προκαταβολής</w:t>
      </w:r>
      <w:bookmarkEnd w:id="572"/>
      <w:r w:rsidRPr="00071CDB">
        <w:rPr>
          <w:rFonts w:ascii="Tahoma" w:hAnsi="Tahoma" w:cs="Tahoma"/>
          <w:szCs w:val="22"/>
          <w:lang w:val="el-GR" w:eastAsia="el-GR"/>
        </w:rPr>
        <w:t xml:space="preserve"> </w:t>
      </w:r>
    </w:p>
    <w:p w14:paraId="769F8A8B" w14:textId="77777777" w:rsidR="009B6AAD" w:rsidRPr="00071CDB" w:rsidRDefault="009B6AAD">
      <w:pPr>
        <w:suppressAutoHyphens w:val="0"/>
        <w:spacing w:after="0"/>
        <w:jc w:val="left"/>
        <w:rPr>
          <w:rFonts w:ascii="Tahoma" w:hAnsi="Tahoma" w:cs="Tahoma"/>
          <w:szCs w:val="22"/>
          <w:lang w:val="el-GR"/>
        </w:rPr>
      </w:pPr>
    </w:p>
    <w:p w14:paraId="6192FEF0" w14:textId="77777777" w:rsidR="007E000B" w:rsidRPr="00071CDB" w:rsidRDefault="007E000B" w:rsidP="007E000B">
      <w:pPr>
        <w:spacing w:line="276" w:lineRule="auto"/>
        <w:rPr>
          <w:rFonts w:ascii="Tahoma" w:hAnsi="Tahoma" w:cs="Tahoma"/>
          <w:szCs w:val="22"/>
          <w:lang w:val="el-GR"/>
        </w:rPr>
      </w:pPr>
      <w:bookmarkStart w:id="573" w:name="_Hlk494197599"/>
      <w:r w:rsidRPr="00071CDB">
        <w:rPr>
          <w:rFonts w:ascii="Tahoma" w:hAnsi="Tahoma" w:cs="Tahoma"/>
          <w:szCs w:val="22"/>
          <w:lang w:val="el-GR"/>
        </w:rPr>
        <w:t>ΕΚΔΟΤΗΣ: .......................................................................</w:t>
      </w:r>
    </w:p>
    <w:p w14:paraId="5F4B348C" w14:textId="77777777" w:rsidR="007E000B" w:rsidRPr="00071CDB" w:rsidRDefault="007E000B" w:rsidP="00525866">
      <w:pPr>
        <w:spacing w:after="0" w:line="276" w:lineRule="auto"/>
        <w:jc w:val="right"/>
        <w:rPr>
          <w:rFonts w:ascii="Tahoma" w:hAnsi="Tahoma" w:cs="Tahoma"/>
          <w:szCs w:val="22"/>
          <w:lang w:val="el-GR"/>
        </w:rPr>
      </w:pPr>
      <w:r w:rsidRPr="00071CDB">
        <w:rPr>
          <w:rFonts w:ascii="Tahoma" w:hAnsi="Tahoma" w:cs="Tahoma"/>
          <w:szCs w:val="22"/>
          <w:lang w:val="el-GR"/>
        </w:rPr>
        <w:t>Ημερομηνία έκδοσης: ...........................</w:t>
      </w:r>
    </w:p>
    <w:p w14:paraId="632BC642" w14:textId="77777777" w:rsidR="007E000B" w:rsidRPr="00071CDB" w:rsidRDefault="007E000B" w:rsidP="00525866">
      <w:pPr>
        <w:spacing w:after="0" w:line="276" w:lineRule="auto"/>
        <w:rPr>
          <w:rFonts w:ascii="Tahoma" w:hAnsi="Tahoma" w:cs="Tahoma"/>
          <w:szCs w:val="22"/>
          <w:lang w:val="el-GR"/>
        </w:rPr>
      </w:pPr>
      <w:r w:rsidRPr="00071CDB">
        <w:rPr>
          <w:rFonts w:ascii="Tahoma" w:hAnsi="Tahoma" w:cs="Tahoma"/>
          <w:szCs w:val="22"/>
          <w:lang w:val="el-GR"/>
        </w:rPr>
        <w:t xml:space="preserve">Προς: </w:t>
      </w:r>
    </w:p>
    <w:p w14:paraId="2161C54B" w14:textId="77777777" w:rsidR="00494061" w:rsidRPr="00071CDB" w:rsidRDefault="00494061" w:rsidP="00FB3741">
      <w:pPr>
        <w:spacing w:after="60"/>
        <w:rPr>
          <w:rFonts w:ascii="Tahoma" w:hAnsi="Tahoma" w:cs="Tahoma"/>
          <w:szCs w:val="22"/>
          <w:lang w:val="el-GR" w:eastAsia="el-GR"/>
        </w:rPr>
      </w:pPr>
      <w:r w:rsidRPr="00071CDB">
        <w:rPr>
          <w:rFonts w:ascii="Tahoma" w:hAnsi="Tahoma" w:cs="Tahoma"/>
          <w:szCs w:val="22"/>
          <w:lang w:val="el-GR" w:eastAsia="el-GR"/>
        </w:rPr>
        <w:t>Κοινωνία της Πληροφορίας Μονοπρόσωπη Α.Ε.</w:t>
      </w:r>
    </w:p>
    <w:p w14:paraId="3EDA96A1" w14:textId="77777777" w:rsidR="00494061" w:rsidRPr="00071CDB" w:rsidRDefault="00494061" w:rsidP="00FB3741">
      <w:pPr>
        <w:spacing w:after="60"/>
        <w:rPr>
          <w:rFonts w:ascii="Tahoma" w:hAnsi="Tahoma" w:cs="Tahoma"/>
          <w:szCs w:val="22"/>
          <w:lang w:val="el-GR" w:eastAsia="el-GR"/>
        </w:rPr>
      </w:pPr>
      <w:r w:rsidRPr="00071CDB">
        <w:rPr>
          <w:rFonts w:ascii="Tahoma" w:hAnsi="Tahoma" w:cs="Tahoma"/>
          <w:szCs w:val="22"/>
          <w:lang w:val="el-GR" w:eastAsia="el-GR"/>
        </w:rPr>
        <w:t>Λεωφόρος Συγγρού 194, ΤΚ 17671, Καλλιθέα</w:t>
      </w:r>
    </w:p>
    <w:p w14:paraId="62D163CC" w14:textId="77777777" w:rsidR="007E000B" w:rsidRPr="00071CDB" w:rsidRDefault="007E000B" w:rsidP="00FB3741">
      <w:pPr>
        <w:spacing w:after="60" w:line="276" w:lineRule="auto"/>
        <w:rPr>
          <w:rFonts w:ascii="Tahoma" w:hAnsi="Tahoma" w:cs="Tahoma"/>
          <w:szCs w:val="22"/>
          <w:lang w:val="el-GR" w:eastAsia="el-GR"/>
        </w:rPr>
      </w:pPr>
      <w:r w:rsidRPr="00071CDB">
        <w:rPr>
          <w:rFonts w:ascii="Tahoma" w:hAnsi="Tahoma" w:cs="Tahoma"/>
          <w:szCs w:val="22"/>
          <w:lang w:val="el-GR" w:eastAsia="el-GR"/>
        </w:rPr>
        <w:t>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999983307</w:t>
      </w:r>
    </w:p>
    <w:p w14:paraId="15EE63A0" w14:textId="77777777" w:rsidR="007E000B" w:rsidRPr="00071CDB" w:rsidRDefault="007E000B" w:rsidP="007E000B">
      <w:pPr>
        <w:rPr>
          <w:rFonts w:ascii="Tahoma" w:hAnsi="Tahoma" w:cs="Tahoma"/>
          <w:szCs w:val="22"/>
          <w:lang w:val="el-GR"/>
        </w:rPr>
      </w:pPr>
      <w:r w:rsidRPr="00071CDB">
        <w:rPr>
          <w:rFonts w:ascii="Tahoma" w:hAnsi="Tahoma" w:cs="Tahoma"/>
          <w:szCs w:val="22"/>
          <w:lang w:val="el-GR"/>
        </w:rPr>
        <w:t xml:space="preserve">Εγγύηση μας υπ’ </w:t>
      </w:r>
      <w:proofErr w:type="spellStart"/>
      <w:r w:rsidRPr="00071CDB">
        <w:rPr>
          <w:rFonts w:ascii="Tahoma" w:hAnsi="Tahoma" w:cs="Tahoma"/>
          <w:szCs w:val="22"/>
          <w:lang w:val="el-GR"/>
        </w:rPr>
        <w:t>αριθμ</w:t>
      </w:r>
      <w:proofErr w:type="spellEnd"/>
      <w:r w:rsidRPr="00071CDB">
        <w:rPr>
          <w:rFonts w:ascii="Tahoma" w:hAnsi="Tahoma" w:cs="Tahoma"/>
          <w:szCs w:val="22"/>
          <w:lang w:val="el-GR"/>
        </w:rPr>
        <w:t xml:space="preserve">. ……………….. ποσού ………………….……. ευρώ </w:t>
      </w:r>
    </w:p>
    <w:p w14:paraId="7570B4C8"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071CDB">
        <w:rPr>
          <w:rFonts w:ascii="Tahoma" w:hAnsi="Tahoma" w:cs="Tahoma"/>
          <w:szCs w:val="22"/>
          <w:lang w:val="el-GR" w:eastAsia="el-GR"/>
        </w:rPr>
        <w:t>διζήσεως</w:t>
      </w:r>
      <w:proofErr w:type="spellEnd"/>
      <w:r w:rsidRPr="00071CDB">
        <w:rPr>
          <w:rFonts w:ascii="Tahoma" w:hAnsi="Tahoma" w:cs="Tahoma"/>
          <w:szCs w:val="22"/>
          <w:lang w:val="el-GR" w:eastAsia="el-GR"/>
        </w:rPr>
        <w:t>, μέχρι του ποσού των ευρώ</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……………………………………………υπέρ του</w:t>
      </w:r>
    </w:p>
    <w:p w14:paraId="7FD45DAE" w14:textId="77777777" w:rsidR="007E000B" w:rsidRPr="00071CDB" w:rsidRDefault="007E000B" w:rsidP="007E000B">
      <w:pPr>
        <w:rPr>
          <w:rFonts w:ascii="Tahoma" w:hAnsi="Tahoma" w:cs="Tahoma"/>
          <w:szCs w:val="22"/>
          <w:lang w:val="el-GR" w:eastAsia="el-GR"/>
        </w:rPr>
      </w:pPr>
      <w:r w:rsidRPr="00071CDB">
        <w:rPr>
          <w:rFonts w:ascii="Tahoma" w:hAnsi="Tahoma" w:cs="Tahoma"/>
          <w:i/>
          <w:color w:val="FF0000"/>
          <w:szCs w:val="22"/>
          <w:u w:val="single"/>
          <w:lang w:val="el-GR" w:eastAsia="el-GR"/>
        </w:rPr>
        <w:t>{σε περίπτωση φυσικού προσώπου}:</w:t>
      </w:r>
      <w:r w:rsidRPr="00071CDB">
        <w:rPr>
          <w:rFonts w:ascii="Tahoma" w:hAnsi="Tahoma" w:cs="Tahoma"/>
          <w:bCs/>
          <w:szCs w:val="22"/>
          <w:lang w:val="el-GR"/>
        </w:rPr>
        <w:t xml:space="preserve"> </w:t>
      </w:r>
      <w:r w:rsidRPr="00071CDB">
        <w:rPr>
          <w:rFonts w:ascii="Tahoma" w:eastAsia="Calibri" w:hAnsi="Tahoma" w:cs="Tahoma"/>
          <w:bCs/>
          <w:szCs w:val="22"/>
          <w:lang w:val="el-GR"/>
        </w:rPr>
        <w:t>(</w:t>
      </w:r>
      <w:r w:rsidRPr="00071CDB">
        <w:rPr>
          <w:rFonts w:ascii="Tahoma" w:hAnsi="Tahoma" w:cs="Tahoma"/>
          <w:szCs w:val="22"/>
          <w:lang w:val="el-GR" w:eastAsia="el-GR"/>
        </w:rPr>
        <w:t>ονοματεπώνυμο, πατρώνυμο) ..............................,</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ΑΦΜ: ................ οδός............................. αριθμός.................ΤΚ………………</w:t>
      </w:r>
    </w:p>
    <w:p w14:paraId="111AD453"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Σε περίπτωση μεμονωμένης εταιρίας:</w:t>
      </w:r>
      <w:r w:rsidRPr="00071CDB">
        <w:rPr>
          <w:rFonts w:ascii="Tahoma" w:hAnsi="Tahoma" w:cs="Tahoma"/>
          <w:szCs w:val="22"/>
          <w:lang w:val="el-GR" w:eastAsia="el-GR"/>
        </w:rPr>
        <w:t xml:space="preserve"> της Εταιρίας ………. ΑΦΜ: ...... οδός …………. αριθμός … ΤΚ ………..,}</w:t>
      </w:r>
    </w:p>
    <w:p w14:paraId="4D502E39"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w:t>
      </w:r>
      <w:r w:rsidRPr="00071CDB">
        <w:rPr>
          <w:rFonts w:ascii="Tahoma" w:hAnsi="Tahoma" w:cs="Tahoma"/>
          <w:i/>
          <w:color w:val="FF0000"/>
          <w:szCs w:val="22"/>
          <w:u w:val="single"/>
          <w:lang w:val="el-GR" w:eastAsia="el-GR"/>
        </w:rPr>
        <w:t>ή σε περίπτωση Ένωσης ή Κοινοπραξίας:</w:t>
      </w:r>
      <w:r w:rsidRPr="00071CDB">
        <w:rPr>
          <w:rFonts w:ascii="Tahoma" w:hAnsi="Tahoma" w:cs="Tahoma"/>
          <w:szCs w:val="22"/>
          <w:lang w:val="el-GR" w:eastAsia="el-GR"/>
        </w:rPr>
        <w:t xml:space="preserve"> των Εταιριών </w:t>
      </w:r>
    </w:p>
    <w:p w14:paraId="180A11C8"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α) (πλήρη επωνυμία) …… ΑΦΜ…….….... οδός............................. αριθμός.................ΤΚ………………</w:t>
      </w:r>
    </w:p>
    <w:p w14:paraId="5558EDA9"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β)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4FA25B96" w14:textId="77777777" w:rsidR="007E000B" w:rsidRPr="00071CDB" w:rsidRDefault="007E000B" w:rsidP="007E000B">
      <w:pPr>
        <w:rPr>
          <w:rFonts w:ascii="Tahoma" w:hAnsi="Tahoma" w:cs="Tahoma"/>
          <w:szCs w:val="22"/>
          <w:lang w:val="el-GR" w:eastAsia="el-GR"/>
        </w:rPr>
      </w:pPr>
      <w:r w:rsidRPr="00071CDB">
        <w:rPr>
          <w:rFonts w:ascii="Tahoma" w:hAnsi="Tahoma" w:cs="Tahoma"/>
          <w:szCs w:val="22"/>
          <w:lang w:val="el-GR" w:eastAsia="el-GR"/>
        </w:rPr>
        <w:t>γ) (πλήρη επωνυμία) …… ΑΦΜ…….…....</w:t>
      </w:r>
      <w:r w:rsidR="00E1337D" w:rsidRPr="00071CDB">
        <w:rPr>
          <w:rFonts w:ascii="Tahoma" w:hAnsi="Tahoma" w:cs="Tahoma"/>
          <w:szCs w:val="22"/>
          <w:lang w:val="el-GR" w:eastAsia="el-GR"/>
        </w:rPr>
        <w:t xml:space="preserve"> </w:t>
      </w:r>
      <w:r w:rsidRPr="00071CDB">
        <w:rPr>
          <w:rFonts w:ascii="Tahoma" w:hAnsi="Tahoma" w:cs="Tahoma"/>
          <w:szCs w:val="22"/>
          <w:lang w:val="el-GR" w:eastAsia="el-GR"/>
        </w:rPr>
        <w:t>οδός............................. αριθμός.................ΤΚ………………</w:t>
      </w:r>
    </w:p>
    <w:p w14:paraId="22A0789D" w14:textId="77777777" w:rsidR="007E000B" w:rsidRPr="00071CDB" w:rsidRDefault="007E000B" w:rsidP="007E000B">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071CDB">
        <w:rPr>
          <w:rFonts w:ascii="Tahoma" w:hAnsi="Tahoma" w:cs="Tahoma"/>
          <w:color w:val="000000" w:themeColor="text1"/>
          <w:szCs w:val="22"/>
          <w:lang w:val="el-GR"/>
        </w:rPr>
        <w:t>ιδιότητάς</w:t>
      </w:r>
      <w:proofErr w:type="spellEnd"/>
      <w:r w:rsidRPr="00071CDB">
        <w:rPr>
          <w:rFonts w:ascii="Tahoma" w:hAnsi="Tahoma" w:cs="Tahoma"/>
          <w:color w:val="000000" w:themeColor="text1"/>
          <w:szCs w:val="22"/>
          <w:lang w:val="el-GR"/>
        </w:rPr>
        <w:t xml:space="preserve"> τους ως μελών της Ένωσης ή Κοινοπραξίας.}</w:t>
      </w:r>
    </w:p>
    <w:p w14:paraId="013FE0D4" w14:textId="77777777" w:rsidR="007E000B" w:rsidRPr="00071CDB" w:rsidRDefault="007E000B" w:rsidP="00525866">
      <w:pPr>
        <w:spacing w:after="0"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 xml:space="preserve">για την λήψη προκαταβολής για τη χορήγηση του …% </w:t>
      </w:r>
      <w:r w:rsidRPr="00071CDB">
        <w:rPr>
          <w:rFonts w:ascii="Tahoma" w:hAnsi="Tahoma" w:cs="Tahoma"/>
          <w:color w:val="000000" w:themeColor="text1"/>
          <w:szCs w:val="22"/>
          <w:lang w:val="el-GR" w:eastAsia="el-GR"/>
        </w:rPr>
        <w:t xml:space="preserve">(συμπληρώνετε το συνολικό ποσοστό της λαμβανόμενης προκαταβολής) </w:t>
      </w:r>
      <w:r w:rsidRPr="00071CDB">
        <w:rPr>
          <w:rFonts w:ascii="Tahoma" w:hAnsi="Tahoma" w:cs="Tahoma"/>
          <w:color w:val="000000" w:themeColor="text1"/>
          <w:szCs w:val="22"/>
          <w:lang w:val="el-GR"/>
        </w:rPr>
        <w:t xml:space="preserve">της συμβατικής αξίας μη περιλαμβανομένου του ΦΠΑ, ευρώ ………… </w:t>
      </w:r>
      <w:r w:rsidRPr="00071CDB">
        <w:rPr>
          <w:rFonts w:ascii="Tahoma" w:hAnsi="Tahoma" w:cs="Tahoma"/>
          <w:color w:val="000000" w:themeColor="text1"/>
          <w:szCs w:val="22"/>
          <w:lang w:val="el-GR" w:eastAsia="el-GR"/>
        </w:rPr>
        <w:t xml:space="preserve">(συμπληρώνετε το συνολικό ποσό της λαμβανόμενης προκαταβολής) </w:t>
      </w:r>
      <w:r w:rsidRPr="00071CDB">
        <w:rPr>
          <w:rFonts w:ascii="Tahoma" w:hAnsi="Tahoma"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071CDB">
        <w:rPr>
          <w:rFonts w:ascii="Tahoma" w:hAnsi="Tahoma" w:cs="Tahoma"/>
          <w:color w:val="000000" w:themeColor="text1"/>
          <w:szCs w:val="22"/>
          <w:lang w:val="el-GR" w:eastAsia="el-GR"/>
        </w:rPr>
        <w:t xml:space="preserve">(συμπληρώνετε την ημερομηνία διενέργειας του διαγωνισμού) </w:t>
      </w:r>
      <w:r w:rsidRPr="00071CDB">
        <w:rPr>
          <w:rFonts w:ascii="Tahoma" w:hAnsi="Tahoma" w:cs="Tahoma"/>
          <w:color w:val="000000" w:themeColor="text1"/>
          <w:szCs w:val="22"/>
          <w:lang w:val="el-GR"/>
        </w:rPr>
        <w:t xml:space="preserve">…………. για εκτέλεση του έργου </w:t>
      </w:r>
      <w:r w:rsidRPr="00071CDB">
        <w:rPr>
          <w:rFonts w:ascii="Tahoma" w:hAnsi="Tahoma" w:cs="Tahoma"/>
          <w:color w:val="000000" w:themeColor="text1"/>
          <w:szCs w:val="22"/>
          <w:lang w:val="el-GR" w:eastAsia="el-GR"/>
        </w:rPr>
        <w:t xml:space="preserve">(συμπληρώνετε τον τίτλο του έργου) </w:t>
      </w:r>
      <w:r w:rsidRPr="00071CDB">
        <w:rPr>
          <w:rFonts w:ascii="Tahoma" w:hAnsi="Tahoma" w:cs="Tahoma"/>
          <w:color w:val="000000" w:themeColor="text1"/>
          <w:szCs w:val="22"/>
          <w:lang w:val="el-GR"/>
        </w:rPr>
        <w:t xml:space="preserve">……… ……… συνολικής αξίας </w:t>
      </w:r>
      <w:r w:rsidRPr="00071CDB">
        <w:rPr>
          <w:rFonts w:ascii="Tahoma" w:hAnsi="Tahoma"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071CDB">
        <w:rPr>
          <w:rFonts w:ascii="Tahoma" w:hAnsi="Tahoma"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AA0C490" w14:textId="77777777" w:rsidR="007E000B" w:rsidRPr="00071CDB" w:rsidRDefault="007E000B" w:rsidP="007E000B">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54A18DD9" w14:textId="1E4A986E" w:rsidR="007E000B" w:rsidRPr="00071CDB" w:rsidRDefault="007E000B" w:rsidP="007E000B">
      <w:pPr>
        <w:spacing w:line="276" w:lineRule="auto"/>
        <w:rPr>
          <w:rFonts w:ascii="Tahoma" w:hAnsi="Tahoma" w:cs="Tahoma"/>
          <w:color w:val="000000" w:themeColor="text1"/>
          <w:szCs w:val="22"/>
          <w:lang w:val="el-GR"/>
        </w:rPr>
      </w:pPr>
      <w:r w:rsidRPr="00071CDB">
        <w:rPr>
          <w:rFonts w:ascii="Tahoma" w:hAnsi="Tahoma" w:cs="Tahoma"/>
          <w:color w:val="000000" w:themeColor="text1"/>
          <w:szCs w:val="22"/>
          <w:lang w:val="el-GR"/>
        </w:rPr>
        <w:t xml:space="preserve">Η παρούσα ισχύει </w:t>
      </w:r>
      <w:r w:rsidRPr="00071CDB">
        <w:rPr>
          <w:rFonts w:ascii="Tahoma" w:hAnsi="Tahoma" w:cs="Tahoma"/>
          <w:iCs/>
          <w:color w:val="000000" w:themeColor="text1"/>
          <w:szCs w:val="22"/>
          <w:lang w:val="el-GR"/>
        </w:rPr>
        <w:t>μέχρι και την ………………(Σημείωση προς την Τράπεζα</w:t>
      </w:r>
      <w:r w:rsidRPr="00071CDB">
        <w:rPr>
          <w:rFonts w:ascii="Tahoma" w:hAnsi="Tahoma" w:cs="Tahoma"/>
          <w:b/>
          <w:color w:val="000000" w:themeColor="text1"/>
          <w:szCs w:val="22"/>
          <w:lang w:val="el-GR"/>
        </w:rPr>
        <w:t>: διάρκεια ισχύος σύμφωνα με την παρ.</w:t>
      </w:r>
      <w:r w:rsidR="00EE2684" w:rsidRPr="00071CDB">
        <w:rPr>
          <w:rFonts w:ascii="Tahoma" w:hAnsi="Tahoma" w:cs="Tahoma"/>
          <w:b/>
          <w:color w:val="000000" w:themeColor="text1"/>
          <w:szCs w:val="22"/>
          <w:lang w:val="el-GR"/>
        </w:rPr>
        <w:t xml:space="preserve"> </w:t>
      </w:r>
      <w:r>
        <w:fldChar w:fldCharType="begin"/>
      </w:r>
      <w:r w:rsidRPr="005C35A6">
        <w:rPr>
          <w:lang w:val="el-GR"/>
        </w:rPr>
        <w:instrText xml:space="preserve"> </w:instrText>
      </w:r>
      <w:r>
        <w:instrText>REF</w:instrText>
      </w:r>
      <w:r w:rsidRPr="005C35A6">
        <w:rPr>
          <w:lang w:val="el-GR"/>
        </w:rPr>
        <w:instrText xml:space="preserve"> _</w:instrText>
      </w:r>
      <w:r>
        <w:instrText>Ref</w:instrText>
      </w:r>
      <w:r w:rsidRPr="005C35A6">
        <w:rPr>
          <w:lang w:val="el-GR"/>
        </w:rPr>
        <w:instrText>496542746 \</w:instrText>
      </w:r>
      <w:r>
        <w:instrText>r</w:instrText>
      </w:r>
      <w:r w:rsidRPr="005C35A6">
        <w:rPr>
          <w:lang w:val="el-GR"/>
        </w:rPr>
        <w:instrText xml:space="preserve"> \</w:instrText>
      </w:r>
      <w:r>
        <w:instrText>h</w:instrText>
      </w:r>
      <w:r w:rsidRPr="005C35A6">
        <w:rPr>
          <w:lang w:val="el-GR"/>
        </w:rPr>
        <w:instrText xml:space="preserve">  \* </w:instrText>
      </w:r>
      <w:r>
        <w:instrText>MERGEFORMAT</w:instrText>
      </w:r>
      <w:r w:rsidRPr="005C35A6">
        <w:rPr>
          <w:lang w:val="el-GR"/>
        </w:rPr>
        <w:instrText xml:space="preserve"> </w:instrText>
      </w:r>
      <w:r>
        <w:fldChar w:fldCharType="separate"/>
      </w:r>
      <w:r w:rsidR="00B201E0" w:rsidRPr="00B201E0">
        <w:rPr>
          <w:rFonts w:ascii="Tahoma" w:hAnsi="Tahoma" w:cs="Tahoma"/>
          <w:b/>
          <w:szCs w:val="22"/>
          <w:lang w:val="el-GR"/>
        </w:rPr>
        <w:t>4.1</w:t>
      </w:r>
      <w:r>
        <w:fldChar w:fldCharType="end"/>
      </w:r>
      <w:r w:rsidRPr="00071CDB">
        <w:rPr>
          <w:rFonts w:ascii="Tahoma" w:hAnsi="Tahoma" w:cs="Tahoma"/>
          <w:b/>
          <w:color w:val="000000" w:themeColor="text1"/>
          <w:szCs w:val="22"/>
          <w:lang w:val="el-GR"/>
        </w:rPr>
        <w:t xml:space="preserve"> της παρούσας </w:t>
      </w:r>
      <w:r w:rsidRPr="00071CDB">
        <w:rPr>
          <w:rFonts w:ascii="Tahoma" w:hAnsi="Tahoma" w:cs="Tahoma"/>
          <w:iCs/>
          <w:color w:val="000000" w:themeColor="text1"/>
          <w:szCs w:val="22"/>
          <w:lang w:val="el-GR"/>
        </w:rPr>
        <w:t>)»</w:t>
      </w:r>
      <w:r w:rsidRPr="00071CDB">
        <w:rPr>
          <w:rFonts w:ascii="Tahoma" w:hAnsi="Tahoma" w:cs="Tahoma"/>
          <w:color w:val="000000" w:themeColor="text1"/>
          <w:szCs w:val="22"/>
          <w:lang w:val="el-GR"/>
        </w:rPr>
        <w:t>.</w:t>
      </w:r>
    </w:p>
    <w:p w14:paraId="54CB9263" w14:textId="77777777" w:rsidR="004B3EAF" w:rsidRDefault="007E000B" w:rsidP="00397ABE">
      <w:pPr>
        <w:overflowPunct w:val="0"/>
        <w:autoSpaceDE w:val="0"/>
        <w:autoSpaceDN w:val="0"/>
        <w:adjustRightInd w:val="0"/>
        <w:spacing w:line="276" w:lineRule="auto"/>
        <w:textAlignment w:val="baseline"/>
        <w:rPr>
          <w:rFonts w:ascii="Tahoma" w:hAnsi="Tahoma" w:cs="Tahoma"/>
          <w:szCs w:val="22"/>
          <w:lang w:val="el-GR"/>
        </w:rPr>
      </w:pPr>
      <w:r w:rsidRPr="00071CDB">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r w:rsidR="00397ABE">
        <w:rPr>
          <w:rFonts w:ascii="Tahoma" w:hAnsi="Tahoma" w:cs="Tahoma"/>
          <w:color w:val="000000" w:themeColor="text1"/>
          <w:szCs w:val="22"/>
          <w:lang w:val="el-GR"/>
        </w:rPr>
        <w:t xml:space="preserve">                                            </w:t>
      </w:r>
      <w:r w:rsidRPr="00494B43">
        <w:rPr>
          <w:rFonts w:ascii="Tahoma" w:hAnsi="Tahoma" w:cs="Tahoma"/>
          <w:szCs w:val="22"/>
          <w:lang w:val="el-GR"/>
        </w:rPr>
        <w:t>(Εξουσιοδοτημένη υπογραφή)</w:t>
      </w:r>
      <w:bookmarkEnd w:id="573"/>
    </w:p>
    <w:p w14:paraId="20BBCC50" w14:textId="77777777" w:rsidR="00E668BB" w:rsidRPr="00477FC2" w:rsidRDefault="00E668BB" w:rsidP="00D42CAE">
      <w:pPr>
        <w:pStyle w:val="aff0"/>
        <w:numPr>
          <w:ilvl w:val="0"/>
          <w:numId w:val="5"/>
        </w:numPr>
        <w:overflowPunct w:val="0"/>
        <w:autoSpaceDE w:val="0"/>
        <w:autoSpaceDN w:val="0"/>
        <w:adjustRightInd w:val="0"/>
        <w:spacing w:line="276" w:lineRule="auto"/>
        <w:textAlignment w:val="baseline"/>
        <w:rPr>
          <w:rFonts w:ascii="Tahoma" w:hAnsi="Tahoma" w:cs="Tahoma"/>
          <w:b/>
          <w:szCs w:val="22"/>
          <w:lang w:val="el-GR"/>
        </w:rPr>
      </w:pPr>
      <w:r w:rsidRPr="00477FC2">
        <w:rPr>
          <w:rFonts w:ascii="Tahoma" w:hAnsi="Tahoma" w:cs="Tahoma"/>
          <w:b/>
          <w:szCs w:val="22"/>
          <w:lang w:val="el-GR"/>
        </w:rPr>
        <w:lastRenderedPageBreak/>
        <w:t xml:space="preserve">Εγγυητική Επιστολή Καλής Λειτουργίας </w:t>
      </w:r>
    </w:p>
    <w:p w14:paraId="5F99E590"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p>
    <w:p w14:paraId="2E08B09C"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p>
    <w:p w14:paraId="1E6C2EB6"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ΕΚΔΟΤΗΣ: .......................................................................</w:t>
      </w:r>
    </w:p>
    <w:p w14:paraId="3748AE05"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Ημερομηνία έκδοσης: ...........................</w:t>
      </w:r>
    </w:p>
    <w:p w14:paraId="7A48CE9A"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 xml:space="preserve">Προς: </w:t>
      </w:r>
    </w:p>
    <w:p w14:paraId="562AF383" w14:textId="77777777" w:rsidR="00477FC2" w:rsidRPr="00071CDB" w:rsidRDefault="00E668BB" w:rsidP="00477FC2">
      <w:pPr>
        <w:spacing w:after="60"/>
        <w:rPr>
          <w:rFonts w:ascii="Tahoma" w:hAnsi="Tahoma" w:cs="Tahoma"/>
          <w:szCs w:val="22"/>
          <w:lang w:val="el-GR" w:eastAsia="el-GR"/>
        </w:rPr>
      </w:pPr>
      <w:r w:rsidRPr="00E668BB">
        <w:rPr>
          <w:rFonts w:ascii="Tahoma" w:hAnsi="Tahoma" w:cs="Tahoma"/>
          <w:szCs w:val="22"/>
          <w:lang w:val="el-GR"/>
        </w:rPr>
        <w:t xml:space="preserve">Κύριο του Έργου </w:t>
      </w:r>
      <w:r w:rsidR="00477FC2" w:rsidRPr="00071CDB">
        <w:rPr>
          <w:rFonts w:ascii="Tahoma" w:hAnsi="Tahoma" w:cs="Tahoma"/>
          <w:szCs w:val="22"/>
          <w:lang w:val="el-GR" w:eastAsia="el-GR"/>
        </w:rPr>
        <w:t>Κοινωνία της Πληροφορίας Μονοπρόσωπη Α.Ε.</w:t>
      </w:r>
    </w:p>
    <w:p w14:paraId="48CCD550" w14:textId="77777777" w:rsidR="00477FC2" w:rsidRPr="00071CDB" w:rsidRDefault="00477FC2" w:rsidP="00477FC2">
      <w:pPr>
        <w:spacing w:after="60"/>
        <w:rPr>
          <w:rFonts w:ascii="Tahoma" w:hAnsi="Tahoma" w:cs="Tahoma"/>
          <w:szCs w:val="22"/>
          <w:lang w:val="el-GR" w:eastAsia="el-GR"/>
        </w:rPr>
      </w:pPr>
      <w:r w:rsidRPr="00071CDB">
        <w:rPr>
          <w:rFonts w:ascii="Tahoma" w:hAnsi="Tahoma" w:cs="Tahoma"/>
          <w:szCs w:val="22"/>
          <w:lang w:val="el-GR" w:eastAsia="el-GR"/>
        </w:rPr>
        <w:t>Λεωφόρος Συγγρού 194, ΤΚ 17671, Καλλιθέα</w:t>
      </w:r>
    </w:p>
    <w:p w14:paraId="7520270A" w14:textId="77777777" w:rsidR="00E668BB" w:rsidRPr="00E668BB" w:rsidRDefault="00477FC2" w:rsidP="00477FC2">
      <w:pPr>
        <w:overflowPunct w:val="0"/>
        <w:autoSpaceDE w:val="0"/>
        <w:autoSpaceDN w:val="0"/>
        <w:adjustRightInd w:val="0"/>
        <w:spacing w:line="276" w:lineRule="auto"/>
        <w:textAlignment w:val="baseline"/>
        <w:rPr>
          <w:rFonts w:ascii="Tahoma" w:hAnsi="Tahoma" w:cs="Tahoma"/>
          <w:szCs w:val="22"/>
          <w:lang w:val="el-GR"/>
        </w:rPr>
      </w:pPr>
      <w:r w:rsidRPr="00071CDB">
        <w:rPr>
          <w:rFonts w:ascii="Tahoma" w:hAnsi="Tahoma" w:cs="Tahoma"/>
          <w:szCs w:val="22"/>
          <w:lang w:val="el-GR" w:eastAsia="el-GR"/>
        </w:rPr>
        <w:t>ΑΦΜ: 999983307</w:t>
      </w:r>
    </w:p>
    <w:p w14:paraId="6D86A7B0"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 xml:space="preserve">Εγγύηση μας υπ’ </w:t>
      </w:r>
      <w:proofErr w:type="spellStart"/>
      <w:r w:rsidRPr="00E668BB">
        <w:rPr>
          <w:rFonts w:ascii="Tahoma" w:hAnsi="Tahoma" w:cs="Tahoma"/>
          <w:szCs w:val="22"/>
          <w:lang w:val="el-GR"/>
        </w:rPr>
        <w:t>αριθμ</w:t>
      </w:r>
      <w:proofErr w:type="spellEnd"/>
      <w:r w:rsidRPr="00E668BB">
        <w:rPr>
          <w:rFonts w:ascii="Tahoma" w:hAnsi="Tahoma" w:cs="Tahoma"/>
          <w:szCs w:val="22"/>
          <w:lang w:val="el-GR"/>
        </w:rPr>
        <w:t xml:space="preserve">. ……………….. ποσού ………………….……. ευρώ </w:t>
      </w:r>
    </w:p>
    <w:p w14:paraId="61DBEAEB"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 xml:space="preserve">Με την παρούσα εγγυόμαστε, ανέκκλητα και ανεπιφύλακτα παραιτούμενοι του δικαιώματος της διαιρέσεως και </w:t>
      </w:r>
      <w:proofErr w:type="spellStart"/>
      <w:r w:rsidRPr="00E668BB">
        <w:rPr>
          <w:rFonts w:ascii="Tahoma" w:hAnsi="Tahoma" w:cs="Tahoma"/>
          <w:szCs w:val="22"/>
          <w:lang w:val="el-GR"/>
        </w:rPr>
        <w:t>διζήσεως</w:t>
      </w:r>
      <w:proofErr w:type="spellEnd"/>
      <w:r w:rsidRPr="00E668BB">
        <w:rPr>
          <w:rFonts w:ascii="Tahoma" w:hAnsi="Tahoma" w:cs="Tahoma"/>
          <w:szCs w:val="22"/>
          <w:lang w:val="el-GR"/>
        </w:rPr>
        <w:t>, μέχρι του ποσού των ευρώ ……………………………………………υπέρ του</w:t>
      </w:r>
    </w:p>
    <w:p w14:paraId="4CD02D6F"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{σε περίπτωση φυσικού προσώπου}: (ονοματεπώνυμο, πατρώνυμο) .............................., ΑΦΜ: ................ οδός............................. αριθμός.................ΤΚ………………</w:t>
      </w:r>
    </w:p>
    <w:p w14:paraId="696BE306"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{Σε περίπτωση μεμονωμένης εταιρίας: της Εταιρίας ………. ΑΦΜ: ...... οδός …………. αριθμός … ΤΚ ………..,}</w:t>
      </w:r>
    </w:p>
    <w:p w14:paraId="6AF14601"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 xml:space="preserve">{ή σε περίπτωση Ένωσης ή Κοινοπραξίας: των Εταιριών </w:t>
      </w:r>
    </w:p>
    <w:p w14:paraId="451772A0"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α) (πλήρη επωνυμία) …… ΑΦΜ…….….... οδός............................. αριθμός.................ΤΚ………………</w:t>
      </w:r>
    </w:p>
    <w:p w14:paraId="2F952B15"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β) (πλήρη επωνυμία) …… ΑΦΜ…….….... οδός............................. αριθμός.................ΤΚ………………</w:t>
      </w:r>
    </w:p>
    <w:p w14:paraId="08A29EFF"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γ) (πλήρη επωνυμία) …… ΑΦΜ…….….... οδός............................. αριθμός.................ΤΚ………………</w:t>
      </w:r>
    </w:p>
    <w:p w14:paraId="61BA525C"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E668BB">
        <w:rPr>
          <w:rFonts w:ascii="Tahoma" w:hAnsi="Tahoma" w:cs="Tahoma"/>
          <w:szCs w:val="22"/>
          <w:lang w:val="el-GR"/>
        </w:rPr>
        <w:t>ιδιότητάς</w:t>
      </w:r>
      <w:proofErr w:type="spellEnd"/>
      <w:r w:rsidRPr="00E668BB">
        <w:rPr>
          <w:rFonts w:ascii="Tahoma" w:hAnsi="Tahoma" w:cs="Tahoma"/>
          <w:szCs w:val="22"/>
          <w:lang w:val="el-GR"/>
        </w:rPr>
        <w:t xml:space="preserve"> τους ως μελών της Ένωσης ή Κοινοπραξίας.}</w:t>
      </w:r>
    </w:p>
    <w:p w14:paraId="43F67654"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για την καλή λειτουργία του αντικειμένου της σύμβασης με αριθμό...................και τη Διακήρυξή σας με αριθμό………., στο πλαίσιο του διαγωνισμού της (συμπληρώνετε την ημερομηνία διενέργειας του διαγωνισμού) …………. .</w:t>
      </w:r>
    </w:p>
    <w:p w14:paraId="6126455D"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43FDA41"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Η παρούσα ισχύει μέχρι και την ………………(Σημείωση προς την Τράπεζα: διάρκεια ισχύος σύμφωνα με την παρ. ΧΧ της παρούσας )».</w:t>
      </w:r>
    </w:p>
    <w:p w14:paraId="70A49E71"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765F430B" w14:textId="77777777" w:rsidR="00E668BB" w:rsidRPr="00E668BB" w:rsidRDefault="00E668BB" w:rsidP="00E668BB">
      <w:pPr>
        <w:overflowPunct w:val="0"/>
        <w:autoSpaceDE w:val="0"/>
        <w:autoSpaceDN w:val="0"/>
        <w:adjustRightInd w:val="0"/>
        <w:spacing w:line="276" w:lineRule="auto"/>
        <w:textAlignment w:val="baseline"/>
        <w:rPr>
          <w:rFonts w:ascii="Tahoma" w:hAnsi="Tahoma" w:cs="Tahoma"/>
          <w:szCs w:val="22"/>
          <w:lang w:val="el-GR"/>
        </w:rPr>
      </w:pPr>
    </w:p>
    <w:p w14:paraId="3F9BEFB6" w14:textId="77777777" w:rsidR="00E668BB" w:rsidRPr="00E668BB" w:rsidRDefault="00E668BB" w:rsidP="00D42CAE">
      <w:pPr>
        <w:overflowPunct w:val="0"/>
        <w:autoSpaceDE w:val="0"/>
        <w:autoSpaceDN w:val="0"/>
        <w:adjustRightInd w:val="0"/>
        <w:spacing w:line="276" w:lineRule="auto"/>
        <w:jc w:val="right"/>
        <w:textAlignment w:val="baseline"/>
        <w:rPr>
          <w:rFonts w:ascii="Tahoma" w:hAnsi="Tahoma" w:cs="Tahoma"/>
          <w:szCs w:val="22"/>
          <w:lang w:val="el-GR"/>
        </w:rPr>
      </w:pPr>
      <w:r w:rsidRPr="00E668BB">
        <w:rPr>
          <w:rFonts w:ascii="Tahoma" w:hAnsi="Tahoma" w:cs="Tahoma"/>
          <w:szCs w:val="22"/>
          <w:lang w:val="el-GR"/>
        </w:rPr>
        <w:t>(Εξουσιοδοτημένη υπογραφή)</w:t>
      </w:r>
    </w:p>
    <w:p w14:paraId="5C47F68D" w14:textId="77777777" w:rsidR="00E668BB" w:rsidRPr="00494B43" w:rsidRDefault="00E668BB" w:rsidP="00E668BB">
      <w:pPr>
        <w:overflowPunct w:val="0"/>
        <w:autoSpaceDE w:val="0"/>
        <w:autoSpaceDN w:val="0"/>
        <w:adjustRightInd w:val="0"/>
        <w:spacing w:line="276" w:lineRule="auto"/>
        <w:textAlignment w:val="baseline"/>
        <w:rPr>
          <w:rFonts w:ascii="Tahoma" w:hAnsi="Tahoma" w:cs="Tahoma"/>
          <w:szCs w:val="22"/>
          <w:lang w:val="el-GR"/>
        </w:rPr>
      </w:pPr>
      <w:r w:rsidRPr="00E668BB">
        <w:rPr>
          <w:rFonts w:ascii="Tahoma" w:hAnsi="Tahoma" w:cs="Tahoma"/>
          <w:szCs w:val="22"/>
          <w:lang w:val="el-GR"/>
        </w:rPr>
        <w:t> </w:t>
      </w:r>
    </w:p>
    <w:p w14:paraId="4FCA6C78" w14:textId="77777777" w:rsidR="00882E44" w:rsidRPr="00071CDB" w:rsidRDefault="00882E44" w:rsidP="00B048E7">
      <w:pPr>
        <w:jc w:val="right"/>
        <w:rPr>
          <w:rFonts w:ascii="Tahoma" w:hAnsi="Tahoma" w:cs="Tahoma"/>
          <w:szCs w:val="22"/>
          <w:lang w:val="el-GR"/>
        </w:rPr>
      </w:pPr>
    </w:p>
    <w:p w14:paraId="23B00AFE" w14:textId="77777777" w:rsidR="00BD1181" w:rsidRPr="00071CDB" w:rsidRDefault="00BD1181" w:rsidP="00BD1181">
      <w:pPr>
        <w:pStyle w:val="2"/>
        <w:ind w:left="576" w:hanging="576"/>
        <w:rPr>
          <w:rFonts w:ascii="Tahoma" w:hAnsi="Tahoma" w:cs="Tahoma"/>
          <w:sz w:val="22"/>
          <w:lang w:val="el-GR"/>
        </w:rPr>
      </w:pPr>
      <w:bookmarkStart w:id="574" w:name="_Toc97194393"/>
      <w:bookmarkStart w:id="575" w:name="_Toc97194497"/>
      <w:bookmarkStart w:id="576" w:name="_Toc97205031"/>
      <w:bookmarkStart w:id="577" w:name="_Toc161995492"/>
      <w:r w:rsidRPr="00071CDB">
        <w:rPr>
          <w:rFonts w:ascii="Tahoma" w:hAnsi="Tahoma" w:cs="Tahoma"/>
          <w:sz w:val="22"/>
          <w:lang w:val="el-GR"/>
        </w:rPr>
        <w:t xml:space="preserve">ΠΑΡΑΡΤΗΜΑ </w:t>
      </w:r>
      <w:r w:rsidRPr="00071CDB">
        <w:rPr>
          <w:rFonts w:ascii="Tahoma" w:hAnsi="Tahoma" w:cs="Tahoma"/>
          <w:sz w:val="22"/>
          <w:lang w:val="en-US"/>
        </w:rPr>
        <w:t>IX</w:t>
      </w:r>
      <w:r w:rsidRPr="00071CDB">
        <w:rPr>
          <w:rFonts w:ascii="Tahoma" w:hAnsi="Tahoma" w:cs="Tahoma"/>
          <w:sz w:val="22"/>
          <w:lang w:val="el-GR"/>
        </w:rPr>
        <w:t>– ΕΝΗΜΕΡΩΣΗ ΓΙΑ ΤΗΝ ΕΠΕΞΕΡΓΑΣΙΑ ΠΡΟΣΩΠΙΚΩΝ ΔΕΔΟΜΕΝΩΝ</w:t>
      </w:r>
      <w:bookmarkEnd w:id="574"/>
      <w:bookmarkEnd w:id="575"/>
      <w:bookmarkEnd w:id="576"/>
      <w:bookmarkEnd w:id="577"/>
      <w:r w:rsidRPr="00071CDB">
        <w:rPr>
          <w:rFonts w:ascii="Tahoma" w:hAnsi="Tahoma" w:cs="Tahoma"/>
          <w:sz w:val="22"/>
          <w:lang w:val="el-GR"/>
        </w:rPr>
        <w:t xml:space="preserve"> </w:t>
      </w:r>
    </w:p>
    <w:p w14:paraId="33A26C1F"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791A9D6D"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0D165955"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2D6DD9BD"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 xml:space="preserve">ΙΙΙ. Αποδέκτες των ανωτέρω (υπό Α) δεδομένων στους οποίους κοινοποιούνται είναι: </w:t>
      </w:r>
    </w:p>
    <w:p w14:paraId="6A46E28D"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071CDB">
        <w:rPr>
          <w:rFonts w:ascii="Tahoma" w:hAnsi="Tahoma" w:cs="Tahoma"/>
          <w:szCs w:val="22"/>
          <w:lang w:val="el-GR"/>
        </w:rPr>
        <w:t>προστηθέντες</w:t>
      </w:r>
      <w:proofErr w:type="spellEnd"/>
      <w:r w:rsidRPr="00071CDB">
        <w:rPr>
          <w:rFonts w:ascii="Tahoma" w:hAnsi="Tahoma" w:cs="Tahoma"/>
          <w:szCs w:val="22"/>
          <w:lang w:val="el-GR"/>
        </w:rPr>
        <w:t xml:space="preserve"> της, υπό τον όρο της τήρησης σε κάθε περίπτωση του απορρήτου.</w:t>
      </w:r>
    </w:p>
    <w:p w14:paraId="3C6E3295"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6A976587" w14:textId="77777777" w:rsidR="004B3EAF" w:rsidRPr="00071CDB" w:rsidRDefault="004B3EAF" w:rsidP="004B3EAF">
      <w:pPr>
        <w:rPr>
          <w:rFonts w:ascii="Tahoma" w:hAnsi="Tahoma" w:cs="Tahoma"/>
          <w:szCs w:val="22"/>
          <w:lang w:val="el-GR"/>
        </w:rPr>
      </w:pPr>
      <w:r w:rsidRPr="00071CDB">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4D1EDF5B" w14:textId="77777777" w:rsidR="004B3EAF" w:rsidRPr="00071CDB" w:rsidRDefault="004B3EAF" w:rsidP="004B3EAF">
      <w:pPr>
        <w:rPr>
          <w:rFonts w:ascii="Tahoma" w:hAnsi="Tahoma" w:cs="Tahoma"/>
          <w:szCs w:val="22"/>
          <w:lang w:val="el-GR"/>
        </w:rPr>
      </w:pPr>
      <w:r w:rsidRPr="00071CDB">
        <w:rPr>
          <w:rFonts w:ascii="Tahoma" w:hAnsi="Tahoma" w:cs="Tahoma"/>
          <w:szCs w:val="22"/>
        </w:rPr>
        <w:t>IV</w:t>
      </w:r>
      <w:r w:rsidRPr="00071CDB">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346B94CE" w14:textId="77777777" w:rsidR="004B3EAF" w:rsidRPr="00071CDB" w:rsidRDefault="004B3EAF" w:rsidP="004B3EAF">
      <w:pPr>
        <w:rPr>
          <w:rFonts w:ascii="Tahoma" w:hAnsi="Tahoma" w:cs="Tahoma"/>
          <w:szCs w:val="22"/>
          <w:lang w:val="el-GR"/>
        </w:rPr>
      </w:pPr>
      <w:r w:rsidRPr="00071CDB">
        <w:rPr>
          <w:rFonts w:ascii="Tahoma" w:hAnsi="Tahoma" w:cs="Tahoma"/>
          <w:szCs w:val="22"/>
        </w:rPr>
        <w:t>V</w:t>
      </w:r>
      <w:r w:rsidRPr="00071CDB">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E386826" w14:textId="77777777" w:rsidR="004B3EAF" w:rsidRPr="00071CDB" w:rsidRDefault="004B3EAF" w:rsidP="004B3EAF">
      <w:pPr>
        <w:rPr>
          <w:rFonts w:ascii="Tahoma" w:hAnsi="Tahoma" w:cs="Tahoma"/>
          <w:szCs w:val="22"/>
          <w:lang w:val="el-GR"/>
        </w:rPr>
      </w:pPr>
      <w:r w:rsidRPr="00071CDB">
        <w:rPr>
          <w:rFonts w:ascii="Tahoma" w:hAnsi="Tahoma" w:cs="Tahoma"/>
          <w:szCs w:val="22"/>
        </w:rPr>
        <w:t>VI</w:t>
      </w:r>
      <w:r w:rsidRPr="00071CDB">
        <w:rPr>
          <w:rFonts w:ascii="Tahoma" w:hAnsi="Tahoma" w:cs="Tahoma"/>
          <w:szCs w:val="22"/>
          <w:lang w:val="el-GR"/>
        </w:rPr>
        <w:t xml:space="preserve">. </w:t>
      </w:r>
      <w:r w:rsidRPr="00071CDB">
        <w:rPr>
          <w:rFonts w:ascii="Tahoma" w:hAnsi="Tahoma" w:cs="Tahoma"/>
          <w:szCs w:val="22"/>
        </w:rPr>
        <w:t>H</w:t>
      </w:r>
      <w:r w:rsidRPr="00071CDB">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75002DF4" w14:textId="77777777" w:rsidR="006C4BE1" w:rsidRPr="00071CDB" w:rsidRDefault="006C4BE1" w:rsidP="004B3EAF">
      <w:pPr>
        <w:rPr>
          <w:rFonts w:ascii="Tahoma" w:hAnsi="Tahoma" w:cs="Tahoma"/>
          <w:szCs w:val="22"/>
          <w:lang w:val="el-GR"/>
        </w:rPr>
      </w:pPr>
    </w:p>
    <w:p w14:paraId="22EFD3AB" w14:textId="77777777" w:rsidR="006C4BE1" w:rsidRPr="00071CDB" w:rsidRDefault="006C4BE1" w:rsidP="004B3EAF">
      <w:pPr>
        <w:rPr>
          <w:rFonts w:ascii="Tahoma" w:hAnsi="Tahoma" w:cs="Tahoma"/>
          <w:szCs w:val="22"/>
          <w:lang w:val="el-GR"/>
        </w:rPr>
      </w:pPr>
    </w:p>
    <w:p w14:paraId="6597FB7E" w14:textId="77777777" w:rsidR="006C4BE1" w:rsidRPr="00494B43" w:rsidRDefault="006C4BE1" w:rsidP="00494B43">
      <w:pPr>
        <w:pStyle w:val="2"/>
        <w:ind w:left="576" w:hanging="576"/>
        <w:rPr>
          <w:rFonts w:ascii="Tahoma" w:hAnsi="Tahoma" w:cs="Tahoma"/>
          <w:sz w:val="22"/>
          <w:lang w:val="el-GR"/>
        </w:rPr>
      </w:pPr>
      <w:bookmarkStart w:id="578" w:name="_Toc161995493"/>
      <w:r w:rsidRPr="00494B43">
        <w:rPr>
          <w:rFonts w:ascii="Tahoma" w:hAnsi="Tahoma" w:cs="Tahoma"/>
          <w:sz w:val="22"/>
          <w:lang w:val="el-GR"/>
        </w:rPr>
        <w:lastRenderedPageBreak/>
        <w:t>ΠΑΡΑΡΤΗΜΑ X – Ρήτρα Ακεραιότητας</w:t>
      </w:r>
      <w:bookmarkEnd w:id="578"/>
      <w:r w:rsidRPr="00494B43">
        <w:rPr>
          <w:rFonts w:ascii="Tahoma" w:hAnsi="Tahoma" w:cs="Tahoma"/>
          <w:sz w:val="22"/>
          <w:lang w:val="el-GR"/>
        </w:rPr>
        <w:t xml:space="preserve"> </w:t>
      </w:r>
    </w:p>
    <w:p w14:paraId="12980FB4"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6E9F3AB0"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Ειδικότερα, ο Ανάδοχος δηλώνει ότι:</w:t>
      </w:r>
    </w:p>
    <w:p w14:paraId="6D9B6B05"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7E658D08"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18E0739B"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75BFB2FC"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564257CB"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4A2EF677"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 xml:space="preserve">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w:t>
      </w:r>
      <w:proofErr w:type="spellStart"/>
      <w:r w:rsidRPr="00071CDB">
        <w:rPr>
          <w:rFonts w:ascii="Tahoma" w:hAnsi="Tahoma" w:cs="Tahoma"/>
          <w:szCs w:val="22"/>
          <w:lang w:val="el-GR"/>
        </w:rPr>
        <w:t>νομίμων</w:t>
      </w:r>
      <w:proofErr w:type="spellEnd"/>
      <w:r w:rsidRPr="00071CDB">
        <w:rPr>
          <w:rFonts w:ascii="Tahoma" w:hAnsi="Tahoma" w:cs="Tahoma"/>
          <w:szCs w:val="22"/>
          <w:lang w:val="el-GR"/>
        </w:rPr>
        <w:t xml:space="preserve">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06B20668"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76AC68B8"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 xml:space="preserve">8) ότι θα δηλώσει στην Εταιρεία, αμελλητί με την </w:t>
      </w:r>
      <w:proofErr w:type="spellStart"/>
      <w:r w:rsidRPr="00071CDB">
        <w:rPr>
          <w:rFonts w:ascii="Tahoma" w:hAnsi="Tahoma" w:cs="Tahoma"/>
          <w:szCs w:val="22"/>
          <w:lang w:val="el-GR"/>
        </w:rPr>
        <w:t>περιέλευση</w:t>
      </w:r>
      <w:proofErr w:type="spellEnd"/>
      <w:r w:rsidRPr="00071CDB">
        <w:rPr>
          <w:rFonts w:ascii="Tahoma" w:hAnsi="Tahoma" w:cs="Tahoma"/>
          <w:szCs w:val="22"/>
          <w:lang w:val="el-GR"/>
        </w:rPr>
        <w:t xml:space="preserve">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071CDB">
        <w:rPr>
          <w:rFonts w:ascii="Tahoma" w:hAnsi="Tahoma" w:cs="Tahoma"/>
          <w:szCs w:val="22"/>
          <w:lang w:val="el-GR"/>
        </w:rPr>
        <w:t>νομίμων</w:t>
      </w:r>
      <w:proofErr w:type="spellEnd"/>
      <w:r w:rsidRPr="00071CDB">
        <w:rPr>
          <w:rFonts w:ascii="Tahoma" w:hAnsi="Tahoma" w:cs="Tahoma"/>
          <w:szCs w:val="22"/>
          <w:lang w:val="el-GR"/>
        </w:rPr>
        <w:t xml:space="preserve">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w:t>
      </w:r>
      <w:r w:rsidRPr="00071CDB">
        <w:rPr>
          <w:rFonts w:ascii="Tahoma" w:hAnsi="Tahoma" w:cs="Tahoma"/>
          <w:szCs w:val="22"/>
          <w:lang w:val="el-GR"/>
        </w:rPr>
        <w:lastRenderedPageBreak/>
        <w:t>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4F3A49BD" w14:textId="77777777" w:rsidR="006C4BE1" w:rsidRPr="00071CDB" w:rsidRDefault="006C4BE1" w:rsidP="006C4BE1">
      <w:pPr>
        <w:rPr>
          <w:rFonts w:ascii="Tahoma" w:hAnsi="Tahoma" w:cs="Tahoma"/>
          <w:szCs w:val="22"/>
          <w:lang w:val="el-GR"/>
        </w:rPr>
      </w:pPr>
    </w:p>
    <w:p w14:paraId="0A2BAAE9" w14:textId="77777777" w:rsidR="006C4BE1" w:rsidRPr="00071CDB" w:rsidRDefault="006C4BE1" w:rsidP="006C4BE1">
      <w:pPr>
        <w:rPr>
          <w:rFonts w:ascii="Tahoma" w:hAnsi="Tahoma" w:cs="Tahoma"/>
          <w:szCs w:val="22"/>
          <w:lang w:val="el-GR"/>
        </w:rPr>
      </w:pPr>
      <w:r w:rsidRPr="00071CDB">
        <w:rPr>
          <w:rFonts w:ascii="Tahoma" w:hAnsi="Tahoma" w:cs="Tahoma"/>
          <w:szCs w:val="22"/>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p w14:paraId="4848588D" w14:textId="77777777" w:rsidR="004B3EAF" w:rsidRPr="00071CDB" w:rsidRDefault="004B3EAF" w:rsidP="004B3EAF">
      <w:pPr>
        <w:suppressAutoHyphens w:val="0"/>
        <w:spacing w:after="0"/>
        <w:jc w:val="left"/>
        <w:rPr>
          <w:rFonts w:ascii="Tahoma" w:hAnsi="Tahoma" w:cs="Tahoma"/>
          <w:b/>
          <w:bCs/>
          <w:szCs w:val="22"/>
          <w:lang w:val="el-GR"/>
        </w:rPr>
      </w:pPr>
    </w:p>
    <w:p w14:paraId="1A7A0400" w14:textId="77777777" w:rsidR="00882E44" w:rsidRPr="00071CDB" w:rsidRDefault="00882E44" w:rsidP="00B048E7">
      <w:pPr>
        <w:jc w:val="right"/>
        <w:rPr>
          <w:rFonts w:ascii="Tahoma" w:hAnsi="Tahoma" w:cs="Tahoma"/>
          <w:szCs w:val="22"/>
          <w:lang w:val="el-GR"/>
        </w:rPr>
      </w:pPr>
    </w:p>
    <w:sectPr w:rsidR="00882E44" w:rsidRPr="00071CDB" w:rsidSect="002D1E99">
      <w:pgSz w:w="11906" w:h="16838"/>
      <w:pgMar w:top="1138" w:right="1138" w:bottom="1138" w:left="1138" w:header="720" w:footer="70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4FF13" w14:textId="77777777" w:rsidR="00144317" w:rsidRDefault="00144317">
      <w:pPr>
        <w:spacing w:after="0"/>
      </w:pPr>
      <w:r>
        <w:separator/>
      </w:r>
    </w:p>
  </w:endnote>
  <w:endnote w:type="continuationSeparator" w:id="0">
    <w:p w14:paraId="1AD6C71D" w14:textId="77777777" w:rsidR="00144317" w:rsidRDefault="0014431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MS Mincho"/>
    <w:charset w:val="00"/>
    <w:family w:val="auto"/>
    <w:pitch w:val="variable"/>
  </w:font>
  <w:font w:name="Angsana New">
    <w:panose1 w:val="02020603050405020304"/>
    <w:charset w:val="DE"/>
    <w:family w:val="roman"/>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imes New (W1)">
    <w:altName w:val="Times New Roman"/>
    <w:charset w:val="A1"/>
    <w:family w:val="roman"/>
    <w:pitch w:val="variable"/>
    <w:sig w:usb0="E0002EFF" w:usb1="C0007843" w:usb2="00000009" w:usb3="00000000" w:csb0="000001FF" w:csb1="00000000"/>
  </w:font>
  <w:font w:name="Roman">
    <w:panose1 w:val="00000000000000000000"/>
    <w:charset w:val="FF"/>
    <w:family w:val="auto"/>
    <w:notTrueType/>
    <w:pitch w:val="variable"/>
    <w:sig w:usb0="00000083" w:usb1="00000000" w:usb2="00000000" w:usb3="00000000" w:csb0="00000008" w:csb1="00000000"/>
  </w:font>
  <w:font w:name="Arial (W1)">
    <w:altName w:val="Arial"/>
    <w:charset w:val="A1"/>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C24A90" w14:paraId="4227CC99" w14:textId="77777777" w:rsidTr="005B0E8A">
      <w:tc>
        <w:tcPr>
          <w:tcW w:w="8747" w:type="dxa"/>
          <w:tcBorders>
            <w:top w:val="single" w:sz="4" w:space="0" w:color="auto"/>
          </w:tcBorders>
        </w:tcPr>
        <w:p w14:paraId="2836C478" w14:textId="768C7DDE" w:rsidR="00C24A90" w:rsidRPr="00834763" w:rsidRDefault="00C24A90" w:rsidP="005B0E8A">
          <w:pPr>
            <w:pStyle w:val="af3"/>
            <w:spacing w:after="0"/>
            <w:rPr>
              <w:rStyle w:val="a4"/>
              <w:lang w:val="el-GR"/>
            </w:rPr>
          </w:pPr>
          <w:r w:rsidRPr="005B0E8A">
            <w:rPr>
              <w:rStyle w:val="a4"/>
              <w:rFonts w:ascii="Tahoma" w:hAnsi="Tahoma" w:cs="Tahoma"/>
              <w:sz w:val="18"/>
              <w:szCs w:val="18"/>
              <w:lang w:val="el-GR"/>
            </w:rPr>
            <w:t xml:space="preserve">Κοινωνία της Πληροφορίας </w:t>
          </w:r>
          <w:r w:rsidRPr="005B0E8A">
            <w:rPr>
              <w:rStyle w:val="a4"/>
              <w:rFonts w:ascii="Tahoma" w:hAnsi="Tahoma" w:cs="Tahoma"/>
              <w:sz w:val="18"/>
              <w:szCs w:val="18"/>
            </w:rPr>
            <w:t>M</w:t>
          </w:r>
          <w:r w:rsidRPr="005B0E8A">
            <w:rPr>
              <w:rStyle w:val="a4"/>
              <w:rFonts w:ascii="Tahoma" w:hAnsi="Tahoma" w:cs="Tahoma"/>
              <w:sz w:val="18"/>
              <w:szCs w:val="18"/>
              <w:lang w:val="el-GR"/>
            </w:rPr>
            <w:t>.Α.Ε.</w:t>
          </w:r>
          <w:r w:rsidRPr="00834763">
            <w:rPr>
              <w:rStyle w:val="a4"/>
              <w:lang w:val="el-GR"/>
            </w:rPr>
            <w:t xml:space="preserve"> </w:t>
          </w:r>
          <w:r w:rsidR="005B0E8A">
            <w:rPr>
              <w:rStyle w:val="a4"/>
              <w:lang w:val="el-GR"/>
            </w:rPr>
            <w:t xml:space="preserve">         </w:t>
          </w:r>
          <w:r w:rsidR="005B0E8A">
            <w:rPr>
              <w:noProof/>
              <w:color w:val="333333"/>
              <w:lang w:val="en-GB" w:eastAsia="en-GB"/>
            </w:rPr>
            <w:drawing>
              <wp:inline distT="0" distB="0" distL="0" distR="0" wp14:anchorId="5898B9E8" wp14:editId="3EA99314">
                <wp:extent cx="2000250" cy="243149"/>
                <wp:effectExtent l="0" t="0" r="0" b="5080"/>
                <wp:docPr id="12" name="Εικόνα 12"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Εικόνα 12"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197537" cy="267131"/>
                        </a:xfrm>
                        <a:prstGeom prst="rect">
                          <a:avLst/>
                        </a:prstGeom>
                        <a:noFill/>
                        <a:ln>
                          <a:noFill/>
                        </a:ln>
                      </pic:spPr>
                    </pic:pic>
                  </a:graphicData>
                </a:graphic>
              </wp:inline>
            </w:drawing>
          </w:r>
        </w:p>
      </w:tc>
      <w:tc>
        <w:tcPr>
          <w:tcW w:w="1108" w:type="dxa"/>
          <w:tcBorders>
            <w:top w:val="single" w:sz="4" w:space="0" w:color="auto"/>
          </w:tcBorders>
        </w:tcPr>
        <w:p w14:paraId="581BEB89" w14:textId="77777777" w:rsidR="00C24A90" w:rsidRDefault="00C24A90" w:rsidP="006B55CD">
          <w:pPr>
            <w:pStyle w:val="af3"/>
            <w:spacing w:after="0"/>
            <w:rPr>
              <w:rStyle w:val="a4"/>
            </w:rPr>
          </w:pPr>
          <w:r>
            <w:rPr>
              <w:rStyle w:val="a4"/>
            </w:rPr>
            <w:fldChar w:fldCharType="begin"/>
          </w:r>
          <w:r>
            <w:rPr>
              <w:rStyle w:val="a4"/>
            </w:rPr>
            <w:instrText xml:space="preserve"> PAGE </w:instrText>
          </w:r>
          <w:r>
            <w:rPr>
              <w:rStyle w:val="a4"/>
            </w:rPr>
            <w:fldChar w:fldCharType="separate"/>
          </w:r>
          <w:r w:rsidR="00C17CCB">
            <w:rPr>
              <w:rStyle w:val="a4"/>
              <w:noProof/>
            </w:rPr>
            <w:t>6</w:t>
          </w:r>
          <w:r>
            <w:rPr>
              <w:rStyle w:val="a4"/>
            </w:rPr>
            <w:fldChar w:fldCharType="end"/>
          </w:r>
          <w:r>
            <w:rPr>
              <w:rStyle w:val="a4"/>
            </w:rPr>
            <w:t xml:space="preserve"> - </w:t>
          </w:r>
          <w:r>
            <w:rPr>
              <w:rStyle w:val="a4"/>
            </w:rPr>
            <w:fldChar w:fldCharType="begin"/>
          </w:r>
          <w:r>
            <w:rPr>
              <w:rStyle w:val="a4"/>
            </w:rPr>
            <w:instrText xml:space="preserve"> NUMPAGES </w:instrText>
          </w:r>
          <w:r>
            <w:rPr>
              <w:rStyle w:val="a4"/>
            </w:rPr>
            <w:fldChar w:fldCharType="separate"/>
          </w:r>
          <w:r w:rsidR="00C17CCB">
            <w:rPr>
              <w:rStyle w:val="a4"/>
              <w:noProof/>
            </w:rPr>
            <w:t>115</w:t>
          </w:r>
          <w:r>
            <w:rPr>
              <w:rStyle w:val="a4"/>
            </w:rPr>
            <w:fldChar w:fldCharType="end"/>
          </w:r>
        </w:p>
      </w:tc>
    </w:tr>
  </w:tbl>
  <w:p w14:paraId="0BE0DDA8" w14:textId="12FB3A37" w:rsidR="00C24A90" w:rsidRPr="006C18C8" w:rsidRDefault="00C24A90" w:rsidP="005B0E8A">
    <w:pPr>
      <w:pStyle w:val="af3"/>
      <w:jc w:val="center"/>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5FEFF" w14:textId="77777777" w:rsidR="005B0E8A" w:rsidRPr="005B0E8A" w:rsidRDefault="005B0E8A" w:rsidP="005B0E8A">
    <w:pPr>
      <w:pStyle w:val="af3"/>
      <w:rPr>
        <w:lang w:val="el-GR"/>
      </w:rPr>
    </w:pPr>
    <w:r w:rsidRPr="005B0E8A">
      <w:rPr>
        <w:lang w:val="el-GR"/>
      </w:rPr>
      <w:t>Κοινωνία της Πληροφορίας Μ.Α.Ε.</w:t>
    </w:r>
    <w:r w:rsidRPr="005B0E8A">
      <w:rPr>
        <w:lang w:val="el-GR"/>
      </w:rPr>
      <w:tab/>
    </w:r>
    <w:r w:rsidRPr="005B0E8A">
      <w:rPr>
        <w:noProof/>
        <w:lang w:val="el-GR"/>
      </w:rPr>
      <w:drawing>
        <wp:inline distT="0" distB="0" distL="0" distR="0" wp14:anchorId="5F8441CB" wp14:editId="6FDCFBAF">
          <wp:extent cx="1911927" cy="244615"/>
          <wp:effectExtent l="0" t="0" r="0" b="0"/>
          <wp:docPr id="1811789078" name="Εικόνα 1811789078" descr="Εικόνα που περιέχει κείμενο, γραμματοσειρά, στιγμιότυπο οθόνης, Μπελ ηλεκτρίκ&#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789078" name="Εικόνα 1811789078" descr="Εικόνα που περιέχει κείμενο, γραμματοσειρά, στιγμιότυπο οθόνης, Μπελ ηλεκτρίκ&#10;&#10;Περιγραφή που δημιουργήθηκε αυτόματα"/>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r w:rsidRPr="005B0E8A">
      <w:rPr>
        <w:lang w:val="el-GR"/>
      </w:rPr>
      <w:t xml:space="preserve">       </w:t>
    </w:r>
    <w:r w:rsidRPr="005B0E8A">
      <w:rPr>
        <w:lang w:val="el-GR"/>
      </w:rPr>
      <w:tab/>
    </w:r>
    <w:r w:rsidRPr="005B0E8A">
      <w:rPr>
        <w:lang w:val="el-GR"/>
      </w:rPr>
      <w:tab/>
      <w:t xml:space="preserve">        </w:t>
    </w:r>
    <w:r w:rsidRPr="005B0E8A">
      <w:rPr>
        <w:lang w:val="el-GR"/>
      </w:rPr>
      <w:fldChar w:fldCharType="begin"/>
    </w:r>
    <w:r w:rsidRPr="005B0E8A">
      <w:rPr>
        <w:lang w:val="el-GR"/>
      </w:rPr>
      <w:instrText>PAGE   \* MERGEFORMAT</w:instrText>
    </w:r>
    <w:r w:rsidRPr="005B0E8A">
      <w:rPr>
        <w:lang w:val="el-GR"/>
      </w:rPr>
      <w:fldChar w:fldCharType="separate"/>
    </w:r>
    <w:r w:rsidRPr="005B0E8A">
      <w:rPr>
        <w:lang w:val="el-GR"/>
      </w:rPr>
      <w:t>1</w:t>
    </w:r>
    <w:r w:rsidRPr="005B0E8A">
      <w:fldChar w:fldCharType="end"/>
    </w:r>
    <w:r w:rsidRPr="005B0E8A">
      <w:rPr>
        <w:lang w:val="el-GR"/>
      </w:rPr>
      <w:t xml:space="preserve"> - </w:t>
    </w:r>
    <w:r w:rsidRPr="005B0E8A">
      <w:fldChar w:fldCharType="begin"/>
    </w:r>
    <w:r w:rsidRPr="005B0E8A">
      <w:rPr>
        <w:lang w:val="el-GR"/>
      </w:rPr>
      <w:instrText xml:space="preserve"> </w:instrText>
    </w:r>
    <w:r w:rsidRPr="005B0E8A">
      <w:instrText>NUMPAGES</w:instrText>
    </w:r>
    <w:r w:rsidRPr="005B0E8A">
      <w:rPr>
        <w:lang w:val="el-GR"/>
      </w:rPr>
      <w:instrText xml:space="preserve"> </w:instrText>
    </w:r>
    <w:r w:rsidRPr="005B0E8A">
      <w:fldChar w:fldCharType="separate"/>
    </w:r>
    <w:r w:rsidRPr="005B0E8A">
      <w:t>142</w:t>
    </w:r>
    <w:r w:rsidRPr="005B0E8A">
      <w:fldChar w:fldCharType="end"/>
    </w:r>
  </w:p>
  <w:p w14:paraId="0378A0CF" w14:textId="77777777" w:rsidR="005B0E8A" w:rsidRDefault="005B0E8A">
    <w:pPr>
      <w:pStyle w:val="af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CCE9" w14:textId="77777777" w:rsidR="00C24A90" w:rsidRDefault="00C24A90">
    <w:pPr>
      <w:pStyle w:val="af3"/>
      <w:spacing w:after="0"/>
      <w:jc w:val="center"/>
      <w:rPr>
        <w:sz w:val="12"/>
        <w:szCs w:val="12"/>
        <w:lang w:val="el-GR"/>
      </w:rPr>
    </w:pPr>
  </w:p>
  <w:tbl>
    <w:tblPr>
      <w:tblW w:w="9889" w:type="dxa"/>
      <w:tblBorders>
        <w:top w:val="single" w:sz="4" w:space="0" w:color="auto"/>
      </w:tblBorders>
      <w:tblLayout w:type="fixed"/>
      <w:tblLook w:val="00A0" w:firstRow="1" w:lastRow="0" w:firstColumn="1" w:lastColumn="0" w:noHBand="0" w:noVBand="0"/>
    </w:tblPr>
    <w:tblGrid>
      <w:gridCol w:w="8613"/>
      <w:gridCol w:w="1276"/>
    </w:tblGrid>
    <w:tr w:rsidR="00C24A90" w14:paraId="141C2067" w14:textId="77777777" w:rsidTr="00162B41">
      <w:tc>
        <w:tcPr>
          <w:tcW w:w="8613" w:type="dxa"/>
          <w:tcBorders>
            <w:top w:val="single" w:sz="4" w:space="0" w:color="auto"/>
          </w:tcBorders>
        </w:tcPr>
        <w:p w14:paraId="1B7CFFCE" w14:textId="77777777" w:rsidR="00C24A90" w:rsidRPr="00834763" w:rsidRDefault="00C24A90" w:rsidP="006B55CD">
          <w:pPr>
            <w:pStyle w:val="af3"/>
            <w:spacing w:after="0"/>
            <w:rPr>
              <w:rStyle w:val="a4"/>
              <w:lang w:val="el-GR"/>
            </w:rPr>
          </w:pPr>
          <w:r w:rsidRPr="00834763">
            <w:rPr>
              <w:rStyle w:val="a4"/>
              <w:lang w:val="el-GR"/>
            </w:rPr>
            <w:t xml:space="preserve">Κοινωνία της Πληροφορίας </w:t>
          </w:r>
          <w:r>
            <w:rPr>
              <w:rStyle w:val="a4"/>
              <w:lang w:val="el-GR"/>
            </w:rPr>
            <w:t>Μ.</w:t>
          </w:r>
          <w:r w:rsidRPr="00834763">
            <w:rPr>
              <w:rStyle w:val="a4"/>
              <w:lang w:val="el-GR"/>
            </w:rPr>
            <w:t xml:space="preserve">Α.Ε. </w:t>
          </w:r>
          <w:r>
            <w:rPr>
              <w:rStyle w:val="a4"/>
              <w:lang w:val="el-GR"/>
            </w:rPr>
            <w:t xml:space="preserve"> </w:t>
          </w:r>
          <w:r>
            <w:rPr>
              <w:noProof/>
              <w:color w:val="333333"/>
              <w:lang w:val="en-GB" w:eastAsia="en-GB"/>
            </w:rPr>
            <w:drawing>
              <wp:inline distT="0" distB="0" distL="0" distR="0" wp14:anchorId="3334F6AD" wp14:editId="11E80C30">
                <wp:extent cx="1911927" cy="244615"/>
                <wp:effectExtent l="0" t="0" r="0" b="0"/>
                <wp:docPr id="13" name="Εικόνα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961963" cy="251017"/>
                        </a:xfrm>
                        <a:prstGeom prst="rect">
                          <a:avLst/>
                        </a:prstGeom>
                        <a:noFill/>
                        <a:ln>
                          <a:noFill/>
                        </a:ln>
                      </pic:spPr>
                    </pic:pic>
                  </a:graphicData>
                </a:graphic>
              </wp:inline>
            </w:drawing>
          </w:r>
        </w:p>
      </w:tc>
      <w:tc>
        <w:tcPr>
          <w:tcW w:w="1276" w:type="dxa"/>
          <w:tcBorders>
            <w:top w:val="single" w:sz="4" w:space="0" w:color="auto"/>
          </w:tcBorders>
        </w:tcPr>
        <w:p w14:paraId="256E50BD" w14:textId="77777777" w:rsidR="00C24A90" w:rsidRPr="002E10A7" w:rsidRDefault="00C24A90" w:rsidP="00162B41">
          <w:pPr>
            <w:pStyle w:val="af3"/>
            <w:spacing w:after="0"/>
            <w:jc w:val="left"/>
            <w:rPr>
              <w:rStyle w:val="a4"/>
              <w:lang w:val="el-GR"/>
            </w:rPr>
          </w:pPr>
          <w:r>
            <w:rPr>
              <w:rFonts w:ascii="Tahoma" w:hAnsi="Tahoma" w:cs="Tahoma"/>
              <w:sz w:val="20"/>
              <w:szCs w:val="20"/>
              <w:lang w:val="el-GR"/>
            </w:rPr>
            <w:t xml:space="preserve"> </w:t>
          </w:r>
          <w:r w:rsidRPr="006E26AF">
            <w:rPr>
              <w:rFonts w:ascii="Tahoma" w:hAnsi="Tahoma" w:cs="Tahoma"/>
              <w:sz w:val="20"/>
              <w:szCs w:val="20"/>
              <w:lang w:val="el-GR"/>
            </w:rPr>
            <w:t xml:space="preserve"> </w:t>
          </w:r>
          <w:r w:rsidRPr="00834763">
            <w:rPr>
              <w:rStyle w:val="a4"/>
              <w:rFonts w:ascii="Tahoma" w:hAnsi="Tahoma" w:cs="Tahoma"/>
              <w:sz w:val="20"/>
              <w:szCs w:val="20"/>
            </w:rPr>
            <w:fldChar w:fldCharType="begin"/>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instrText>PAGE</w:instrText>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fldChar w:fldCharType="separate"/>
          </w:r>
          <w:r w:rsidR="00477FC2">
            <w:rPr>
              <w:rStyle w:val="a4"/>
              <w:rFonts w:ascii="Tahoma" w:hAnsi="Tahoma" w:cs="Tahoma"/>
              <w:noProof/>
              <w:sz w:val="20"/>
              <w:szCs w:val="20"/>
            </w:rPr>
            <w:t>113</w:t>
          </w:r>
          <w:r w:rsidRPr="00834763">
            <w:rPr>
              <w:rStyle w:val="a4"/>
              <w:rFonts w:ascii="Tahoma" w:hAnsi="Tahoma" w:cs="Tahoma"/>
              <w:sz w:val="20"/>
              <w:szCs w:val="20"/>
            </w:rPr>
            <w:fldChar w:fldCharType="end"/>
          </w:r>
          <w:r w:rsidRPr="006E26AF">
            <w:rPr>
              <w:rStyle w:val="a4"/>
              <w:rFonts w:ascii="Tahoma" w:hAnsi="Tahoma" w:cs="Tahoma"/>
              <w:sz w:val="20"/>
              <w:szCs w:val="20"/>
              <w:lang w:val="el-GR"/>
            </w:rPr>
            <w:t xml:space="preserve"> </w:t>
          </w:r>
          <w:r>
            <w:rPr>
              <w:rStyle w:val="a4"/>
              <w:rFonts w:ascii="Tahoma" w:hAnsi="Tahoma" w:cs="Tahoma"/>
              <w:sz w:val="20"/>
              <w:szCs w:val="20"/>
              <w:lang w:val="el-GR"/>
            </w:rPr>
            <w:t>-</w:t>
          </w:r>
          <w:r w:rsidRPr="006E26AF">
            <w:rPr>
              <w:rStyle w:val="a4"/>
              <w:rFonts w:ascii="Tahoma" w:hAnsi="Tahoma" w:cs="Tahoma"/>
              <w:sz w:val="20"/>
              <w:szCs w:val="20"/>
              <w:lang w:val="el-GR"/>
            </w:rPr>
            <w:t xml:space="preserve"> </w:t>
          </w:r>
          <w:r w:rsidRPr="00834763">
            <w:rPr>
              <w:rStyle w:val="a4"/>
              <w:rFonts w:ascii="Tahoma" w:hAnsi="Tahoma" w:cs="Tahoma"/>
              <w:sz w:val="20"/>
              <w:szCs w:val="20"/>
            </w:rPr>
            <w:fldChar w:fldCharType="begin"/>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instrText>NUMPAGES</w:instrText>
          </w:r>
          <w:r w:rsidRPr="006E26AF">
            <w:rPr>
              <w:rStyle w:val="a4"/>
              <w:rFonts w:ascii="Tahoma" w:hAnsi="Tahoma" w:cs="Tahoma"/>
              <w:sz w:val="20"/>
              <w:szCs w:val="20"/>
              <w:lang w:val="el-GR"/>
            </w:rPr>
            <w:instrText xml:space="preserve"> </w:instrText>
          </w:r>
          <w:r w:rsidRPr="00834763">
            <w:rPr>
              <w:rStyle w:val="a4"/>
              <w:rFonts w:ascii="Tahoma" w:hAnsi="Tahoma" w:cs="Tahoma"/>
              <w:sz w:val="20"/>
              <w:szCs w:val="20"/>
            </w:rPr>
            <w:fldChar w:fldCharType="separate"/>
          </w:r>
          <w:r w:rsidR="00477FC2">
            <w:rPr>
              <w:rStyle w:val="a4"/>
              <w:rFonts w:ascii="Tahoma" w:hAnsi="Tahoma" w:cs="Tahoma"/>
              <w:noProof/>
              <w:sz w:val="20"/>
              <w:szCs w:val="20"/>
            </w:rPr>
            <w:t>115</w:t>
          </w:r>
          <w:r w:rsidRPr="00834763">
            <w:rPr>
              <w:rStyle w:val="a4"/>
              <w:rFonts w:ascii="Tahoma" w:hAnsi="Tahoma" w:cs="Tahoma"/>
              <w:sz w:val="20"/>
              <w:szCs w:val="20"/>
            </w:rPr>
            <w:fldChar w:fldCharType="end"/>
          </w:r>
        </w:p>
      </w:tc>
    </w:tr>
  </w:tbl>
  <w:p w14:paraId="1613DCAC" w14:textId="77777777" w:rsidR="00C24A90" w:rsidRPr="00162B41" w:rsidRDefault="00C24A90">
    <w:pPr>
      <w:pStyle w:val="af3"/>
      <w:spacing w:after="0"/>
      <w:jc w:val="center"/>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6F86A" w14:textId="77777777" w:rsidR="00144317" w:rsidRDefault="00144317">
      <w:pPr>
        <w:spacing w:after="0"/>
      </w:pPr>
      <w:r>
        <w:separator/>
      </w:r>
    </w:p>
  </w:footnote>
  <w:footnote w:type="continuationSeparator" w:id="0">
    <w:p w14:paraId="028DD9FE" w14:textId="77777777" w:rsidR="00144317" w:rsidRDefault="00144317">
      <w:pPr>
        <w:spacing w:after="0"/>
      </w:pPr>
      <w:r>
        <w:continuationSeparator/>
      </w:r>
    </w:p>
  </w:footnote>
  <w:footnote w:id="1">
    <w:p w14:paraId="0E284FE7" w14:textId="77777777" w:rsidR="00C24A90" w:rsidRPr="007D3A48" w:rsidRDefault="00C24A90" w:rsidP="00055134">
      <w:pPr>
        <w:pStyle w:val="fooot"/>
        <w:ind w:left="425" w:hanging="425"/>
        <w:rPr>
          <w:lang w:val="el-GR"/>
        </w:rPr>
      </w:pPr>
    </w:p>
  </w:footnote>
  <w:footnote w:id="2">
    <w:p w14:paraId="3B8E08D1" w14:textId="77777777" w:rsidR="00C24A90" w:rsidRPr="007D3A48" w:rsidRDefault="00C24A90" w:rsidP="00055134">
      <w:pPr>
        <w:pStyle w:val="fooot"/>
        <w:ind w:left="425" w:hanging="425"/>
        <w:rPr>
          <w:lang w:val="el-GR"/>
        </w:rPr>
      </w:pPr>
    </w:p>
  </w:footnote>
  <w:footnote w:id="3">
    <w:p w14:paraId="52F500BB" w14:textId="77777777" w:rsidR="00C24A90" w:rsidRPr="00BD65F6" w:rsidRDefault="00C24A90" w:rsidP="001C0BBE">
      <w:pPr>
        <w:pStyle w:val="af5"/>
        <w:rPr>
          <w:lang w:val="el-GR"/>
        </w:rPr>
      </w:pPr>
    </w:p>
  </w:footnote>
  <w:footnote w:id="4">
    <w:p w14:paraId="213C2AEE" w14:textId="77777777" w:rsidR="00C24A90" w:rsidRPr="00EE7F42" w:rsidRDefault="00C24A90" w:rsidP="006E4901">
      <w:pPr>
        <w:pStyle w:val="af5"/>
        <w:rPr>
          <w:lang w:val="en-US"/>
        </w:rPr>
      </w:pPr>
      <w:r>
        <w:rPr>
          <w:rStyle w:val="ac"/>
        </w:rPr>
        <w:footnoteRef/>
      </w:r>
      <w:r w:rsidRPr="00EE7F42">
        <w:rPr>
          <w:lang w:val="en-US"/>
        </w:rPr>
        <w:t xml:space="preserve"> </w:t>
      </w:r>
      <w:r w:rsidRPr="006C18C8">
        <w:rPr>
          <w:lang w:val="el-GR"/>
        </w:rPr>
        <w:t>Ως</w:t>
      </w:r>
      <w:r w:rsidRPr="00EE7F42">
        <w:rPr>
          <w:lang w:val="en-US"/>
        </w:rPr>
        <w:t xml:space="preserve"> </w:t>
      </w:r>
      <w:r w:rsidRPr="006C18C8">
        <w:rPr>
          <w:lang w:val="el-GR"/>
        </w:rPr>
        <w:t>ΘΕΣΕΙΣ</w:t>
      </w:r>
      <w:r w:rsidRPr="00EE7F42">
        <w:rPr>
          <w:lang w:val="en-US"/>
        </w:rPr>
        <w:t xml:space="preserve"> </w:t>
      </w:r>
      <w:r w:rsidRPr="006C18C8">
        <w:rPr>
          <w:lang w:val="el-GR"/>
        </w:rPr>
        <w:t>ενδεικτικά</w:t>
      </w:r>
      <w:r w:rsidRPr="00EE7F42">
        <w:rPr>
          <w:lang w:val="en-US"/>
        </w:rPr>
        <w:t xml:space="preserve"> </w:t>
      </w:r>
      <w:r w:rsidRPr="006C18C8">
        <w:rPr>
          <w:lang w:val="el-GR"/>
        </w:rPr>
        <w:t>αναφέρονται</w:t>
      </w:r>
      <w:r w:rsidRPr="00EE7F42">
        <w:rPr>
          <w:lang w:val="en-US"/>
        </w:rPr>
        <w:t xml:space="preserve"> : </w:t>
      </w:r>
      <w:r>
        <w:rPr>
          <w:lang w:val="en-GB"/>
        </w:rPr>
        <w:t>m</w:t>
      </w:r>
      <w:proofErr w:type="spellStart"/>
      <w:r>
        <w:rPr>
          <w:lang w:val="en-US"/>
        </w:rPr>
        <w:t>anager</w:t>
      </w:r>
      <w:proofErr w:type="spellEnd"/>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proofErr w:type="spellStart"/>
      <w:r w:rsidRPr="006C18C8">
        <w:rPr>
          <w:lang w:val="el-GR"/>
        </w:rPr>
        <w:t>κλπ</w:t>
      </w:r>
      <w:proofErr w:type="spellEnd"/>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E7CC6" w14:textId="77777777" w:rsidR="00C24A90" w:rsidRPr="00175E05" w:rsidRDefault="00C24A90" w:rsidP="006F0CA3">
    <w:pPr>
      <w:pBdr>
        <w:bottom w:val="single" w:sz="4" w:space="1" w:color="auto"/>
      </w:pBdr>
      <w:rPr>
        <w:rFonts w:ascii="Tahoma" w:hAnsi="Tahoma" w:cs="Tahoma"/>
        <w:i/>
        <w:iCs/>
        <w:sz w:val="20"/>
        <w:szCs w:val="22"/>
        <w:lang w:val="el-GR"/>
      </w:rPr>
    </w:pPr>
    <w:r w:rsidRPr="00175E05">
      <w:rPr>
        <w:rFonts w:ascii="Tahoma" w:hAnsi="Tahoma" w:cs="Tahoma"/>
        <w:i/>
        <w:iCs/>
        <w:sz w:val="20"/>
        <w:szCs w:val="22"/>
        <w:lang w:val="el-GR"/>
      </w:rPr>
      <w:t xml:space="preserve">Διακήρυξη Ηλεκτρονικού Ανοικτού Διεθνούς </w:t>
    </w:r>
    <w:r w:rsidRPr="00071CDB">
      <w:rPr>
        <w:rFonts w:ascii="Tahoma" w:hAnsi="Tahoma" w:cs="Tahoma"/>
        <w:i/>
        <w:iCs/>
        <w:sz w:val="20"/>
        <w:szCs w:val="22"/>
        <w:lang w:val="el-GR"/>
      </w:rPr>
      <w:t>Άνω</w:t>
    </w:r>
    <w:r w:rsidRPr="00175E05">
      <w:rPr>
        <w:rFonts w:ascii="Tahoma" w:hAnsi="Tahoma" w:cs="Tahoma"/>
        <w:i/>
        <w:iCs/>
        <w:sz w:val="20"/>
        <w:szCs w:val="22"/>
        <w:lang w:val="el-GR"/>
      </w:rPr>
      <w:t xml:space="preserve"> των Ορίων Διαγωνισμού για το Έργο</w:t>
    </w:r>
    <w:r w:rsidRPr="00BE0A5A">
      <w:rPr>
        <w:rFonts w:ascii="Tahoma" w:hAnsi="Tahoma" w:cs="Tahoma"/>
        <w:i/>
        <w:iCs/>
        <w:sz w:val="20"/>
        <w:szCs w:val="22"/>
        <w:lang w:val="el-GR"/>
      </w:rPr>
      <w:t>:</w:t>
    </w:r>
    <w:r w:rsidRPr="00175E05">
      <w:rPr>
        <w:rFonts w:ascii="Tahoma" w:hAnsi="Tahoma" w:cs="Tahoma"/>
        <w:i/>
        <w:iCs/>
        <w:sz w:val="20"/>
        <w:szCs w:val="22"/>
        <w:lang w:val="el-GR"/>
      </w:rPr>
      <w:t xml:space="preserve"> «</w:t>
    </w:r>
    <w:r w:rsidRPr="00BE0A5A">
      <w:rPr>
        <w:rFonts w:ascii="Tahoma" w:hAnsi="Tahoma" w:cs="Tahoma"/>
        <w:i/>
        <w:iCs/>
        <w:sz w:val="20"/>
        <w:szCs w:val="22"/>
        <w:lang w:val="el-GR"/>
      </w:rPr>
      <w:t xml:space="preserve">Ανασχεδιασμός των διαδικασιών διαχείρισης της ασφάλειας των συστημάτων πληροφοριών του </w:t>
    </w:r>
    <w:proofErr w:type="spellStart"/>
    <w:r w:rsidRPr="00BE0A5A">
      <w:rPr>
        <w:rFonts w:ascii="Tahoma" w:hAnsi="Tahoma" w:cs="Tahoma"/>
        <w:i/>
        <w:iCs/>
        <w:sz w:val="20"/>
        <w:szCs w:val="22"/>
        <w:lang w:val="el-GR"/>
      </w:rPr>
      <w:t>ΥπΕξ</w:t>
    </w:r>
    <w:proofErr w:type="spellEnd"/>
    <w:r w:rsidRPr="00BE0A5A">
      <w:rPr>
        <w:rFonts w:ascii="Tahoma" w:hAnsi="Tahoma" w:cs="Tahoma"/>
        <w:i/>
        <w:iCs/>
        <w:sz w:val="20"/>
        <w:szCs w:val="22"/>
        <w:lang w:val="el-GR"/>
      </w:rPr>
      <w:t>, με βάση διεθνώς αναγνωρισμένα πρότυπα και βέλτιστες πρακτικές</w:t>
    </w:r>
    <w:r w:rsidRPr="00175E05">
      <w:rPr>
        <w:rFonts w:ascii="Tahoma" w:hAnsi="Tahoma" w:cs="Tahoma"/>
        <w:i/>
        <w:iCs/>
        <w:sz w:val="20"/>
        <w:szCs w:val="22"/>
        <w:lang w:val="el-GR"/>
      </w:rPr>
      <w:t>»</w:t>
    </w:r>
  </w:p>
  <w:p w14:paraId="3B85772B" w14:textId="77777777" w:rsidR="00C24A90" w:rsidRPr="00071CDB" w:rsidRDefault="00C24A90" w:rsidP="000D6743">
    <w:pPr>
      <w:pStyle w:val="af4"/>
      <w:pBdr>
        <w:bottom w:val="single" w:sz="4" w:space="1" w:color="auto"/>
      </w:pBdr>
      <w:tabs>
        <w:tab w:val="left" w:pos="6340"/>
      </w:tabs>
      <w:rPr>
        <w:u w:val="single"/>
        <w:lang w:val="el-GR"/>
      </w:rPr>
    </w:pPr>
  </w:p>
  <w:p w14:paraId="0A399227" w14:textId="77777777" w:rsidR="00C24A90" w:rsidRPr="003C3568" w:rsidRDefault="00C24A90">
    <w:pP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3FF17" w14:textId="77777777" w:rsidR="00C24A90" w:rsidRPr="00175E05" w:rsidRDefault="00C24A90" w:rsidP="00175E05">
    <w:pPr>
      <w:pBdr>
        <w:bottom w:val="single" w:sz="4" w:space="1" w:color="auto"/>
      </w:pBdr>
      <w:rPr>
        <w:rFonts w:ascii="Tahoma" w:hAnsi="Tahoma" w:cs="Tahoma"/>
        <w:i/>
        <w:iCs/>
        <w:sz w:val="20"/>
        <w:szCs w:val="22"/>
        <w:lang w:val="el-GR"/>
      </w:rPr>
    </w:pPr>
    <w:r w:rsidRPr="00175E05">
      <w:rPr>
        <w:rFonts w:ascii="Tahoma" w:hAnsi="Tahoma" w:cs="Tahoma"/>
        <w:i/>
        <w:iCs/>
        <w:sz w:val="20"/>
        <w:szCs w:val="22"/>
        <w:lang w:val="el-GR"/>
      </w:rPr>
      <w:t xml:space="preserve">Διακήρυξη Ηλεκτρονικού Ανοικτού Διεθνούς </w:t>
    </w:r>
    <w:r w:rsidRPr="00071CDB">
      <w:rPr>
        <w:rFonts w:ascii="Tahoma" w:hAnsi="Tahoma" w:cs="Tahoma"/>
        <w:i/>
        <w:iCs/>
        <w:sz w:val="20"/>
        <w:szCs w:val="22"/>
        <w:lang w:val="el-GR"/>
      </w:rPr>
      <w:t>Άνω</w:t>
    </w:r>
    <w:r w:rsidRPr="00175E05">
      <w:rPr>
        <w:rFonts w:ascii="Tahoma" w:hAnsi="Tahoma" w:cs="Tahoma"/>
        <w:i/>
        <w:iCs/>
        <w:sz w:val="20"/>
        <w:szCs w:val="22"/>
        <w:lang w:val="el-GR"/>
      </w:rPr>
      <w:t xml:space="preserve"> των Ορίων Διαγωνισμού για το Έργο</w:t>
    </w:r>
    <w:r w:rsidRPr="00BE0A5A">
      <w:rPr>
        <w:rFonts w:ascii="Tahoma" w:hAnsi="Tahoma" w:cs="Tahoma"/>
        <w:i/>
        <w:iCs/>
        <w:sz w:val="20"/>
        <w:szCs w:val="22"/>
        <w:lang w:val="el-GR"/>
      </w:rPr>
      <w:t>:</w:t>
    </w:r>
    <w:r w:rsidRPr="00175E05">
      <w:rPr>
        <w:rFonts w:ascii="Tahoma" w:hAnsi="Tahoma" w:cs="Tahoma"/>
        <w:i/>
        <w:iCs/>
        <w:sz w:val="20"/>
        <w:szCs w:val="22"/>
        <w:lang w:val="el-GR"/>
      </w:rPr>
      <w:t xml:space="preserve"> «</w:t>
    </w:r>
    <w:r w:rsidRPr="00BE0A5A">
      <w:rPr>
        <w:rFonts w:ascii="Tahoma" w:hAnsi="Tahoma" w:cs="Tahoma"/>
        <w:i/>
        <w:iCs/>
        <w:sz w:val="20"/>
        <w:szCs w:val="22"/>
        <w:lang w:val="el-GR"/>
      </w:rPr>
      <w:t xml:space="preserve">Ανασχεδιασμός των διαδικασιών διαχείρισης της ασφάλειας των συστημάτων πληροφοριών του </w:t>
    </w:r>
    <w:proofErr w:type="spellStart"/>
    <w:r w:rsidRPr="00BE0A5A">
      <w:rPr>
        <w:rFonts w:ascii="Tahoma" w:hAnsi="Tahoma" w:cs="Tahoma"/>
        <w:i/>
        <w:iCs/>
        <w:sz w:val="20"/>
        <w:szCs w:val="22"/>
        <w:lang w:val="el-GR"/>
      </w:rPr>
      <w:t>ΥπΕξ</w:t>
    </w:r>
    <w:proofErr w:type="spellEnd"/>
    <w:r w:rsidRPr="00BE0A5A">
      <w:rPr>
        <w:rFonts w:ascii="Tahoma" w:hAnsi="Tahoma" w:cs="Tahoma"/>
        <w:i/>
        <w:iCs/>
        <w:sz w:val="20"/>
        <w:szCs w:val="22"/>
        <w:lang w:val="el-GR"/>
      </w:rPr>
      <w:t>, με βάση διεθνώς αναγνωρισμένα πρότυπα και βέλτιστες πρακτικές</w:t>
    </w:r>
    <w:r w:rsidRPr="00175E05">
      <w:rPr>
        <w:rFonts w:ascii="Tahoma" w:hAnsi="Tahoma" w:cs="Tahoma"/>
        <w:i/>
        <w:iCs/>
        <w:sz w:val="20"/>
        <w:szCs w:val="22"/>
        <w:lang w:val="el-GR"/>
      </w:rPr>
      <w:t>»</w:t>
    </w:r>
  </w:p>
  <w:p w14:paraId="474DED19" w14:textId="77777777" w:rsidR="00C24A90" w:rsidRPr="00162B41" w:rsidRDefault="00C24A90" w:rsidP="0027782D">
    <w:pPr>
      <w:pStyle w:val="af4"/>
      <w:pBdr>
        <w:bottom w:val="single" w:sz="4" w:space="1" w:color="auto"/>
      </w:pBdr>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7B032" w14:textId="77777777" w:rsidR="00C24A90" w:rsidRPr="00175E05" w:rsidRDefault="00C24A90" w:rsidP="00397ABE">
    <w:pPr>
      <w:pBdr>
        <w:bottom w:val="single" w:sz="4" w:space="1" w:color="auto"/>
      </w:pBdr>
      <w:rPr>
        <w:rFonts w:ascii="Tahoma" w:hAnsi="Tahoma" w:cs="Tahoma"/>
        <w:i/>
        <w:iCs/>
        <w:sz w:val="20"/>
        <w:szCs w:val="22"/>
        <w:lang w:val="el-GR"/>
      </w:rPr>
    </w:pPr>
    <w:r w:rsidRPr="00175E05">
      <w:rPr>
        <w:rFonts w:ascii="Tahoma" w:hAnsi="Tahoma" w:cs="Tahoma"/>
        <w:i/>
        <w:iCs/>
        <w:sz w:val="20"/>
        <w:szCs w:val="22"/>
        <w:lang w:val="el-GR"/>
      </w:rPr>
      <w:t xml:space="preserve">Διακήρυξη Ηλεκτρονικού Ανοικτού Διεθνούς </w:t>
    </w:r>
    <w:r w:rsidRPr="00071CDB">
      <w:rPr>
        <w:rFonts w:ascii="Tahoma" w:hAnsi="Tahoma" w:cs="Tahoma"/>
        <w:i/>
        <w:iCs/>
        <w:sz w:val="20"/>
        <w:szCs w:val="22"/>
        <w:lang w:val="el-GR"/>
      </w:rPr>
      <w:t>Άνω</w:t>
    </w:r>
    <w:r w:rsidRPr="00175E05">
      <w:rPr>
        <w:rFonts w:ascii="Tahoma" w:hAnsi="Tahoma" w:cs="Tahoma"/>
        <w:i/>
        <w:iCs/>
        <w:sz w:val="20"/>
        <w:szCs w:val="22"/>
        <w:lang w:val="el-GR"/>
      </w:rPr>
      <w:t xml:space="preserve"> των Ορίων Διαγωνισμού για το Έργο</w:t>
    </w:r>
    <w:r w:rsidRPr="00BE0A5A">
      <w:rPr>
        <w:rFonts w:ascii="Tahoma" w:hAnsi="Tahoma" w:cs="Tahoma"/>
        <w:i/>
        <w:iCs/>
        <w:sz w:val="20"/>
        <w:szCs w:val="22"/>
        <w:lang w:val="el-GR"/>
      </w:rPr>
      <w:t>:</w:t>
    </w:r>
    <w:r w:rsidRPr="00175E05">
      <w:rPr>
        <w:rFonts w:ascii="Tahoma" w:hAnsi="Tahoma" w:cs="Tahoma"/>
        <w:i/>
        <w:iCs/>
        <w:sz w:val="20"/>
        <w:szCs w:val="22"/>
        <w:lang w:val="el-GR"/>
      </w:rPr>
      <w:t xml:space="preserve"> «</w:t>
    </w:r>
    <w:r w:rsidRPr="00BE0A5A">
      <w:rPr>
        <w:rFonts w:ascii="Tahoma" w:hAnsi="Tahoma" w:cs="Tahoma"/>
        <w:i/>
        <w:iCs/>
        <w:sz w:val="20"/>
        <w:szCs w:val="22"/>
        <w:lang w:val="el-GR"/>
      </w:rPr>
      <w:t xml:space="preserve">Ανασχεδιασμός των διαδικασιών διαχείρισης της ασφάλειας των συστημάτων πληροφοριών του </w:t>
    </w:r>
    <w:proofErr w:type="spellStart"/>
    <w:r w:rsidRPr="00BE0A5A">
      <w:rPr>
        <w:rFonts w:ascii="Tahoma" w:hAnsi="Tahoma" w:cs="Tahoma"/>
        <w:i/>
        <w:iCs/>
        <w:sz w:val="20"/>
        <w:szCs w:val="22"/>
        <w:lang w:val="el-GR"/>
      </w:rPr>
      <w:t>ΥπΕξ</w:t>
    </w:r>
    <w:proofErr w:type="spellEnd"/>
    <w:r w:rsidRPr="00BE0A5A">
      <w:rPr>
        <w:rFonts w:ascii="Tahoma" w:hAnsi="Tahoma" w:cs="Tahoma"/>
        <w:i/>
        <w:iCs/>
        <w:sz w:val="20"/>
        <w:szCs w:val="22"/>
        <w:lang w:val="el-GR"/>
      </w:rPr>
      <w:t>, με βάση διεθνώς αναγνωρισμένα πρότυπα και βέλτιστες πρακτικές</w:t>
    </w:r>
    <w:r w:rsidRPr="00175E05">
      <w:rPr>
        <w:rFonts w:ascii="Tahoma" w:hAnsi="Tahoma" w:cs="Tahoma"/>
        <w:i/>
        <w:iCs/>
        <w:sz w:val="20"/>
        <w:szCs w:val="22"/>
        <w:lang w:val="el-GR"/>
      </w:rPr>
      <w:t>»</w:t>
    </w:r>
  </w:p>
  <w:p w14:paraId="3F6F31E6" w14:textId="77777777" w:rsidR="00C24A90" w:rsidRPr="00B8545D" w:rsidRDefault="00C24A90" w:rsidP="00B8545D">
    <w:pPr>
      <w:pStyle w:val="af4"/>
      <w:pBdr>
        <w:bottom w:val="single" w:sz="4" w:space="1" w:color="auto"/>
      </w:pBdr>
      <w:tabs>
        <w:tab w:val="right" w:pos="9639"/>
      </w:tabs>
      <w:rPr>
        <w:sz w:val="20"/>
        <w:szCs w:val="20"/>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4EE10" w14:textId="77777777" w:rsidR="00C24A90" w:rsidRPr="00175E05" w:rsidRDefault="00C24A90" w:rsidP="00397ABE">
    <w:pPr>
      <w:pBdr>
        <w:bottom w:val="single" w:sz="4" w:space="1" w:color="auto"/>
      </w:pBdr>
      <w:rPr>
        <w:rFonts w:ascii="Tahoma" w:hAnsi="Tahoma" w:cs="Tahoma"/>
        <w:i/>
        <w:iCs/>
        <w:sz w:val="20"/>
        <w:szCs w:val="22"/>
        <w:lang w:val="el-GR"/>
      </w:rPr>
    </w:pPr>
    <w:r w:rsidRPr="00175E05">
      <w:rPr>
        <w:rFonts w:ascii="Tahoma" w:hAnsi="Tahoma" w:cs="Tahoma"/>
        <w:i/>
        <w:iCs/>
        <w:sz w:val="20"/>
        <w:szCs w:val="22"/>
        <w:lang w:val="el-GR"/>
      </w:rPr>
      <w:t xml:space="preserve">Διακήρυξη Ηλεκτρονικού Ανοικτού Διεθνούς </w:t>
    </w:r>
    <w:r w:rsidRPr="00071CDB">
      <w:rPr>
        <w:rFonts w:ascii="Tahoma" w:hAnsi="Tahoma" w:cs="Tahoma"/>
        <w:i/>
        <w:iCs/>
        <w:sz w:val="20"/>
        <w:szCs w:val="22"/>
        <w:lang w:val="el-GR"/>
      </w:rPr>
      <w:t>Άνω</w:t>
    </w:r>
    <w:r w:rsidRPr="00175E05">
      <w:rPr>
        <w:rFonts w:ascii="Tahoma" w:hAnsi="Tahoma" w:cs="Tahoma"/>
        <w:i/>
        <w:iCs/>
        <w:sz w:val="20"/>
        <w:szCs w:val="22"/>
        <w:lang w:val="el-GR"/>
      </w:rPr>
      <w:t xml:space="preserve"> των Ορίων Διαγωνισμού για το Έργο</w:t>
    </w:r>
    <w:r w:rsidRPr="00BE0A5A">
      <w:rPr>
        <w:rFonts w:ascii="Tahoma" w:hAnsi="Tahoma" w:cs="Tahoma"/>
        <w:i/>
        <w:iCs/>
        <w:sz w:val="20"/>
        <w:szCs w:val="22"/>
        <w:lang w:val="el-GR"/>
      </w:rPr>
      <w:t>:</w:t>
    </w:r>
    <w:r w:rsidRPr="00175E05">
      <w:rPr>
        <w:rFonts w:ascii="Tahoma" w:hAnsi="Tahoma" w:cs="Tahoma"/>
        <w:i/>
        <w:iCs/>
        <w:sz w:val="20"/>
        <w:szCs w:val="22"/>
        <w:lang w:val="el-GR"/>
      </w:rPr>
      <w:t xml:space="preserve"> «</w:t>
    </w:r>
    <w:r w:rsidRPr="00BE0A5A">
      <w:rPr>
        <w:rFonts w:ascii="Tahoma" w:hAnsi="Tahoma" w:cs="Tahoma"/>
        <w:i/>
        <w:iCs/>
        <w:sz w:val="20"/>
        <w:szCs w:val="22"/>
        <w:lang w:val="el-GR"/>
      </w:rPr>
      <w:t xml:space="preserve">Ανασχεδιασμός των διαδικασιών διαχείρισης της ασφάλειας των συστημάτων πληροφοριών του </w:t>
    </w:r>
    <w:proofErr w:type="spellStart"/>
    <w:r w:rsidRPr="00BE0A5A">
      <w:rPr>
        <w:rFonts w:ascii="Tahoma" w:hAnsi="Tahoma" w:cs="Tahoma"/>
        <w:i/>
        <w:iCs/>
        <w:sz w:val="20"/>
        <w:szCs w:val="22"/>
        <w:lang w:val="el-GR"/>
      </w:rPr>
      <w:t>ΥπΕξ</w:t>
    </w:r>
    <w:proofErr w:type="spellEnd"/>
    <w:r w:rsidRPr="00BE0A5A">
      <w:rPr>
        <w:rFonts w:ascii="Tahoma" w:hAnsi="Tahoma" w:cs="Tahoma"/>
        <w:i/>
        <w:iCs/>
        <w:sz w:val="20"/>
        <w:szCs w:val="22"/>
        <w:lang w:val="el-GR"/>
      </w:rPr>
      <w:t>, με βάση διεθνώς αναγνωρισμένα πρότυπα και βέλτιστες πρακτικές</w:t>
    </w:r>
    <w:r w:rsidRPr="00175E05">
      <w:rPr>
        <w:rFonts w:ascii="Tahoma" w:hAnsi="Tahoma" w:cs="Tahoma"/>
        <w:i/>
        <w:iCs/>
        <w:sz w:val="20"/>
        <w:szCs w:val="22"/>
        <w:lang w:val="el-GR"/>
      </w:rPr>
      <w:t>»</w:t>
    </w:r>
  </w:p>
  <w:p w14:paraId="021DB7D4" w14:textId="77777777" w:rsidR="00C24A90" w:rsidRPr="009C3C60" w:rsidRDefault="00C24A90">
    <w:pPr>
      <w:pStyle w:val="af4"/>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865289E0"/>
    <w:lvl w:ilvl="0">
      <w:start w:val="1"/>
      <w:numFmt w:val="bullet"/>
      <w:pStyle w:val="4"/>
      <w:lvlText w:val=""/>
      <w:lvlJc w:val="left"/>
      <w:pPr>
        <w:tabs>
          <w:tab w:val="num" w:pos="1209"/>
        </w:tabs>
        <w:ind w:left="1209" w:hanging="360"/>
      </w:pPr>
      <w:rPr>
        <w:rFonts w:ascii="Symbol" w:hAnsi="Symbol"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4"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1" w15:restartNumberingAfterBreak="0">
    <w:nsid w:val="0000000C"/>
    <w:multiLevelType w:val="singleLevel"/>
    <w:tmpl w:val="0000000C"/>
    <w:name w:val="WW8Num26"/>
    <w:lvl w:ilvl="0">
      <w:start w:val="1"/>
      <w:numFmt w:val="bullet"/>
      <w:lvlText w:val=""/>
      <w:lvlJc w:val="left"/>
      <w:pPr>
        <w:tabs>
          <w:tab w:val="num" w:pos="360"/>
        </w:tabs>
        <w:ind w:left="360" w:hanging="360"/>
      </w:pPr>
      <w:rPr>
        <w:rFonts w:ascii="Symbol" w:hAnsi="Symbol" w:cs="Symbol"/>
      </w:rPr>
    </w:lvl>
  </w:abstractNum>
  <w:abstractNum w:abstractNumId="12" w15:restartNumberingAfterBreak="0">
    <w:nsid w:val="00000019"/>
    <w:multiLevelType w:val="multilevel"/>
    <w:tmpl w:val="00000019"/>
    <w:name w:val="WW8Num28"/>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Verdana" w:hAnsi="Verdana"/>
        <w:b w:val="0"/>
        <w:sz w:val="20"/>
        <w:szCs w:val="20"/>
      </w:rPr>
    </w:lvl>
    <w:lvl w:ilvl="2">
      <w:start w:val="1"/>
      <w:numFmt w:val="bullet"/>
      <w:lvlText w:val=""/>
      <w:lvlJc w:val="left"/>
      <w:pPr>
        <w:tabs>
          <w:tab w:val="num" w:pos="2160"/>
        </w:tabs>
        <w:ind w:left="2160" w:hanging="360"/>
      </w:pPr>
      <w:rPr>
        <w:rFonts w:ascii="Wingdings" w:hAnsi="Wingdings"/>
        <w:b w:val="0"/>
        <w:sz w:val="18"/>
        <w:szCs w:val="18"/>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b w:val="0"/>
        <w:sz w:val="18"/>
        <w:szCs w:val="18"/>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b w:val="0"/>
        <w:sz w:val="18"/>
        <w:szCs w:val="18"/>
      </w:rPr>
    </w:lvl>
  </w:abstractNum>
  <w:abstractNum w:abstractNumId="13" w15:restartNumberingAfterBreak="0">
    <w:nsid w:val="0000002C"/>
    <w:multiLevelType w:val="singleLevel"/>
    <w:tmpl w:val="0000002C"/>
    <w:name w:val="WW8Num52"/>
    <w:lvl w:ilvl="0">
      <w:start w:val="1"/>
      <w:numFmt w:val="upperLetter"/>
      <w:lvlText w:val="%1."/>
      <w:lvlJc w:val="left"/>
      <w:pPr>
        <w:tabs>
          <w:tab w:val="num" w:pos="0"/>
        </w:tabs>
        <w:ind w:left="720" w:hanging="360"/>
      </w:pPr>
    </w:lvl>
  </w:abstractNum>
  <w:abstractNum w:abstractNumId="14" w15:restartNumberingAfterBreak="0">
    <w:nsid w:val="0000003C"/>
    <w:multiLevelType w:val="singleLevel"/>
    <w:tmpl w:val="0000003C"/>
    <w:name w:val="WW8Num69"/>
    <w:lvl w:ilvl="0">
      <w:start w:val="1"/>
      <w:numFmt w:val="bullet"/>
      <w:lvlText w:val=""/>
      <w:lvlJc w:val="left"/>
      <w:pPr>
        <w:tabs>
          <w:tab w:val="num" w:pos="0"/>
        </w:tabs>
        <w:ind w:left="340" w:hanging="283"/>
      </w:pPr>
      <w:rPr>
        <w:rFonts w:ascii="Symbol" w:hAnsi="Symbol" w:cs="Symbol"/>
      </w:rPr>
    </w:lvl>
  </w:abstractNum>
  <w:abstractNum w:abstractNumId="15" w15:restartNumberingAfterBreak="0">
    <w:nsid w:val="00000056"/>
    <w:multiLevelType w:val="singleLevel"/>
    <w:tmpl w:val="00000056"/>
    <w:name w:val="WW8Num98"/>
    <w:lvl w:ilvl="0">
      <w:start w:val="1"/>
      <w:numFmt w:val="bullet"/>
      <w:lvlText w:val=""/>
      <w:lvlJc w:val="left"/>
      <w:pPr>
        <w:tabs>
          <w:tab w:val="num" w:pos="720"/>
        </w:tabs>
        <w:ind w:left="720" w:hanging="360"/>
      </w:pPr>
      <w:rPr>
        <w:rFonts w:ascii="Wingdings" w:hAnsi="Wingdings"/>
        <w:color w:val="000000"/>
      </w:rPr>
    </w:lvl>
  </w:abstractNum>
  <w:abstractNum w:abstractNumId="16"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7"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8" w15:restartNumberingAfterBreak="0">
    <w:nsid w:val="00000080"/>
    <w:multiLevelType w:val="singleLevel"/>
    <w:tmpl w:val="00000080"/>
    <w:name w:val="WW8Num143"/>
    <w:lvl w:ilvl="0">
      <w:start w:val="1"/>
      <w:numFmt w:val="bullet"/>
      <w:lvlText w:val=""/>
      <w:lvlJc w:val="left"/>
      <w:pPr>
        <w:tabs>
          <w:tab w:val="num" w:pos="720"/>
        </w:tabs>
        <w:ind w:left="720" w:hanging="360"/>
      </w:pPr>
      <w:rPr>
        <w:rFonts w:ascii="Symbol" w:hAnsi="Symbol" w:cs="Symbol"/>
      </w:rPr>
    </w:lvl>
  </w:abstractNum>
  <w:abstractNum w:abstractNumId="19" w15:restartNumberingAfterBreak="0">
    <w:nsid w:val="013F6BCC"/>
    <w:multiLevelType w:val="hybridMultilevel"/>
    <w:tmpl w:val="95D6DF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027B6548"/>
    <w:multiLevelType w:val="hybridMultilevel"/>
    <w:tmpl w:val="86806806"/>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1" w15:restartNumberingAfterBreak="0">
    <w:nsid w:val="03ED383F"/>
    <w:multiLevelType w:val="hybridMultilevel"/>
    <w:tmpl w:val="34C8256C"/>
    <w:name w:val="WW8Num53"/>
    <w:lvl w:ilvl="0" w:tplc="C47C69B4">
      <w:start w:val="1"/>
      <w:numFmt w:val="decimal"/>
      <w:lvlText w:val="Π%1."/>
      <w:lvlJc w:val="left"/>
      <w:pPr>
        <w:tabs>
          <w:tab w:val="num" w:pos="567"/>
        </w:tabs>
        <w:ind w:left="567" w:hanging="567"/>
      </w:pPr>
      <w:rPr>
        <w:rFonts w:hint="default"/>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04DB7FB6"/>
    <w:multiLevelType w:val="hybridMultilevel"/>
    <w:tmpl w:val="94A625A8"/>
    <w:lvl w:ilvl="0" w:tplc="04080003">
      <w:start w:val="1"/>
      <w:numFmt w:val="bullet"/>
      <w:lvlText w:val="o"/>
      <w:lvlJc w:val="left"/>
      <w:pPr>
        <w:ind w:left="1854" w:hanging="360"/>
      </w:pPr>
      <w:rPr>
        <w:rFonts w:ascii="Courier New" w:hAnsi="Courier New" w:cs="Courier New" w:hint="default"/>
      </w:rPr>
    </w:lvl>
    <w:lvl w:ilvl="1" w:tplc="04080003" w:tentative="1">
      <w:start w:val="1"/>
      <w:numFmt w:val="bullet"/>
      <w:lvlText w:val="o"/>
      <w:lvlJc w:val="left"/>
      <w:pPr>
        <w:ind w:left="2574" w:hanging="360"/>
      </w:pPr>
      <w:rPr>
        <w:rFonts w:ascii="Courier New" w:hAnsi="Courier New" w:cs="Courier New"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23" w15:restartNumberingAfterBreak="0">
    <w:nsid w:val="07980A72"/>
    <w:multiLevelType w:val="hybridMultilevel"/>
    <w:tmpl w:val="BC129A9A"/>
    <w:lvl w:ilvl="0" w:tplc="0408000F">
      <w:start w:val="1"/>
      <w:numFmt w:val="decimal"/>
      <w:lvlText w:val="%1."/>
      <w:lvlJc w:val="left"/>
      <w:pPr>
        <w:ind w:left="360" w:hanging="360"/>
      </w:pPr>
    </w:lvl>
    <w:lvl w:ilvl="1" w:tplc="04080019">
      <w:start w:val="1"/>
      <w:numFmt w:val="lowerLetter"/>
      <w:lvlText w:val="%2."/>
      <w:lvlJc w:val="left"/>
      <w:pPr>
        <w:ind w:left="1080" w:hanging="360"/>
      </w:pPr>
    </w:lvl>
    <w:lvl w:ilvl="2" w:tplc="0408001B">
      <w:start w:val="1"/>
      <w:numFmt w:val="lowerRoman"/>
      <w:lvlText w:val="%3."/>
      <w:lvlJc w:val="right"/>
      <w:pPr>
        <w:ind w:left="1800" w:hanging="180"/>
      </w:pPr>
    </w:lvl>
    <w:lvl w:ilvl="3" w:tplc="0408000F">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4" w15:restartNumberingAfterBreak="0">
    <w:nsid w:val="0A6325D0"/>
    <w:multiLevelType w:val="hybridMultilevel"/>
    <w:tmpl w:val="C78869AA"/>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15:restartNumberingAfterBreak="0">
    <w:nsid w:val="0C4E4C62"/>
    <w:multiLevelType w:val="hybridMultilevel"/>
    <w:tmpl w:val="16A4E928"/>
    <w:lvl w:ilvl="0" w:tplc="0408000D">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0CC21C9F"/>
    <w:multiLevelType w:val="hybridMultilevel"/>
    <w:tmpl w:val="7936810A"/>
    <w:lvl w:ilvl="0" w:tplc="FFFFFFFF">
      <w:start w:val="1"/>
      <w:numFmt w:val="decimal"/>
      <w:pStyle w:val="NumCharCharCharCharCharCharCharCharChar"/>
      <w:lvlText w:val="%1."/>
      <w:lvlJc w:val="left"/>
      <w:pPr>
        <w:tabs>
          <w:tab w:val="num" w:pos="473"/>
        </w:tabs>
        <w:ind w:left="473" w:hanging="360"/>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12614C19"/>
    <w:multiLevelType w:val="hybridMultilevel"/>
    <w:tmpl w:val="46FE0ACE"/>
    <w:lvl w:ilvl="0" w:tplc="5C6C29F0">
      <w:start w:val="1"/>
      <w:numFmt w:val="bullet"/>
      <w:lvlText w:val="-"/>
      <w:lvlJc w:val="left"/>
      <w:pPr>
        <w:ind w:left="720" w:hanging="360"/>
      </w:pPr>
      <w:rPr>
        <w:rFonts w:ascii="Tahoma" w:hAnsi="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134B51FB"/>
    <w:multiLevelType w:val="hybridMultilevel"/>
    <w:tmpl w:val="0ECAD84E"/>
    <w:lvl w:ilvl="0" w:tplc="6238537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9"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5120F16"/>
    <w:multiLevelType w:val="hybridMultilevel"/>
    <w:tmpl w:val="C5D4D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7E97A03"/>
    <w:multiLevelType w:val="hybridMultilevel"/>
    <w:tmpl w:val="71CE447E"/>
    <w:lvl w:ilvl="0" w:tplc="E6B66DAA">
      <w:start w:val="1"/>
      <w:numFmt w:val="bullet"/>
      <w:pStyle w:val="a"/>
      <w:lvlText w:val="-"/>
      <w:lvlJc w:val="left"/>
      <w:pPr>
        <w:tabs>
          <w:tab w:val="num" w:pos="360"/>
        </w:tabs>
        <w:ind w:left="360" w:hanging="360"/>
      </w:pPr>
      <w:rPr>
        <w:rFonts w:ascii="Tahoma" w:hAnsi="Tahoma" w:hint="default"/>
      </w:rPr>
    </w:lvl>
    <w:lvl w:ilvl="1" w:tplc="0408000D">
      <w:start w:val="1"/>
      <w:numFmt w:val="bullet"/>
      <w:lvlText w:val=""/>
      <w:lvlJc w:val="left"/>
      <w:pPr>
        <w:tabs>
          <w:tab w:val="num" w:pos="540"/>
        </w:tabs>
        <w:ind w:left="540" w:hanging="360"/>
      </w:pPr>
      <w:rPr>
        <w:rFonts w:ascii="Wingdings" w:hAnsi="Wingdings" w:hint="default"/>
      </w:rPr>
    </w:lvl>
    <w:lvl w:ilvl="2" w:tplc="04080005">
      <w:start w:val="1"/>
      <w:numFmt w:val="bullet"/>
      <w:lvlText w:val=""/>
      <w:lvlJc w:val="left"/>
      <w:pPr>
        <w:tabs>
          <w:tab w:val="num" w:pos="1260"/>
        </w:tabs>
        <w:ind w:left="1260" w:hanging="360"/>
      </w:pPr>
      <w:rPr>
        <w:rFonts w:ascii="Wingdings" w:hAnsi="Wingdings" w:hint="default"/>
      </w:rPr>
    </w:lvl>
    <w:lvl w:ilvl="3" w:tplc="04080001" w:tentative="1">
      <w:start w:val="1"/>
      <w:numFmt w:val="bullet"/>
      <w:lvlText w:val=""/>
      <w:lvlJc w:val="left"/>
      <w:pPr>
        <w:tabs>
          <w:tab w:val="num" w:pos="1980"/>
        </w:tabs>
        <w:ind w:left="1980" w:hanging="360"/>
      </w:pPr>
      <w:rPr>
        <w:rFonts w:ascii="Symbol" w:hAnsi="Symbol" w:hint="default"/>
      </w:rPr>
    </w:lvl>
    <w:lvl w:ilvl="4" w:tplc="04080003" w:tentative="1">
      <w:start w:val="1"/>
      <w:numFmt w:val="bullet"/>
      <w:lvlText w:val="o"/>
      <w:lvlJc w:val="left"/>
      <w:pPr>
        <w:tabs>
          <w:tab w:val="num" w:pos="2700"/>
        </w:tabs>
        <w:ind w:left="2700" w:hanging="360"/>
      </w:pPr>
      <w:rPr>
        <w:rFonts w:ascii="Courier New" w:hAnsi="Courier New" w:cs="Courier New" w:hint="default"/>
      </w:rPr>
    </w:lvl>
    <w:lvl w:ilvl="5" w:tplc="04080005" w:tentative="1">
      <w:start w:val="1"/>
      <w:numFmt w:val="bullet"/>
      <w:lvlText w:val=""/>
      <w:lvlJc w:val="left"/>
      <w:pPr>
        <w:tabs>
          <w:tab w:val="num" w:pos="3420"/>
        </w:tabs>
        <w:ind w:left="3420" w:hanging="360"/>
      </w:pPr>
      <w:rPr>
        <w:rFonts w:ascii="Wingdings" w:hAnsi="Wingdings" w:hint="default"/>
      </w:rPr>
    </w:lvl>
    <w:lvl w:ilvl="6" w:tplc="04080001" w:tentative="1">
      <w:start w:val="1"/>
      <w:numFmt w:val="bullet"/>
      <w:lvlText w:val=""/>
      <w:lvlJc w:val="left"/>
      <w:pPr>
        <w:tabs>
          <w:tab w:val="num" w:pos="4140"/>
        </w:tabs>
        <w:ind w:left="4140" w:hanging="360"/>
      </w:pPr>
      <w:rPr>
        <w:rFonts w:ascii="Symbol" w:hAnsi="Symbol" w:hint="default"/>
      </w:rPr>
    </w:lvl>
    <w:lvl w:ilvl="7" w:tplc="04080003" w:tentative="1">
      <w:start w:val="1"/>
      <w:numFmt w:val="bullet"/>
      <w:lvlText w:val="o"/>
      <w:lvlJc w:val="left"/>
      <w:pPr>
        <w:tabs>
          <w:tab w:val="num" w:pos="4860"/>
        </w:tabs>
        <w:ind w:left="4860" w:hanging="360"/>
      </w:pPr>
      <w:rPr>
        <w:rFonts w:ascii="Courier New" w:hAnsi="Courier New" w:cs="Courier New" w:hint="default"/>
      </w:rPr>
    </w:lvl>
    <w:lvl w:ilvl="8" w:tplc="04080005" w:tentative="1">
      <w:start w:val="1"/>
      <w:numFmt w:val="bullet"/>
      <w:lvlText w:val=""/>
      <w:lvlJc w:val="left"/>
      <w:pPr>
        <w:tabs>
          <w:tab w:val="num" w:pos="5580"/>
        </w:tabs>
        <w:ind w:left="5580" w:hanging="360"/>
      </w:pPr>
      <w:rPr>
        <w:rFonts w:ascii="Wingdings" w:hAnsi="Wingdings" w:hint="default"/>
      </w:rPr>
    </w:lvl>
  </w:abstractNum>
  <w:abstractNum w:abstractNumId="32"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D340210"/>
    <w:multiLevelType w:val="hybridMultilevel"/>
    <w:tmpl w:val="93629F10"/>
    <w:name w:val="WW8Num1502"/>
    <w:lvl w:ilvl="0" w:tplc="67C0B604">
      <w:start w:val="1"/>
      <w:numFmt w:val="bullet"/>
      <w:lvlText w:val=""/>
      <w:lvlJc w:val="left"/>
      <w:pPr>
        <w:tabs>
          <w:tab w:val="num" w:pos="1134"/>
        </w:tabs>
        <w:ind w:left="1134" w:hanging="397"/>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1E4456B7"/>
    <w:multiLevelType w:val="hybridMultilevel"/>
    <w:tmpl w:val="BB8A14A2"/>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20A479D9"/>
    <w:multiLevelType w:val="hybridMultilevel"/>
    <w:tmpl w:val="906023D8"/>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7" w15:restartNumberingAfterBreak="0">
    <w:nsid w:val="20DF562B"/>
    <w:multiLevelType w:val="multilevel"/>
    <w:tmpl w:val="5A143EE4"/>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8" w15:restartNumberingAfterBreak="0">
    <w:nsid w:val="21795EB6"/>
    <w:multiLevelType w:val="hybridMultilevel"/>
    <w:tmpl w:val="4DE01EF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9" w15:restartNumberingAfterBreak="0">
    <w:nsid w:val="232F0C9E"/>
    <w:multiLevelType w:val="multilevel"/>
    <w:tmpl w:val="65CE2A8C"/>
    <w:lvl w:ilvl="0">
      <w:start w:val="2"/>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6"/>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77B56C3"/>
    <w:multiLevelType w:val="hybridMultilevel"/>
    <w:tmpl w:val="3B7EDDC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1" w15:restartNumberingAfterBreak="0">
    <w:nsid w:val="2C1672C9"/>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2C172BB9"/>
    <w:multiLevelType w:val="hybridMultilevel"/>
    <w:tmpl w:val="CDE8D80C"/>
    <w:lvl w:ilvl="0" w:tplc="FFFFFFFF">
      <w:start w:val="1"/>
      <w:numFmt w:val="bullet"/>
      <w:lvlText w:val=""/>
      <w:lvlJc w:val="left"/>
      <w:pPr>
        <w:ind w:left="2280" w:hanging="360"/>
      </w:pPr>
      <w:rPr>
        <w:rFonts w:ascii="Wingdings" w:hAnsi="Wingdings" w:hint="default"/>
      </w:rPr>
    </w:lvl>
    <w:lvl w:ilvl="1" w:tplc="0408000D">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3720" w:hanging="360"/>
      </w:pPr>
      <w:rPr>
        <w:rFonts w:ascii="Wingdings" w:hAnsi="Wingdings" w:hint="default"/>
      </w:rPr>
    </w:lvl>
    <w:lvl w:ilvl="3" w:tplc="FFFFFFFF" w:tentative="1">
      <w:start w:val="1"/>
      <w:numFmt w:val="bullet"/>
      <w:lvlText w:val=""/>
      <w:lvlJc w:val="left"/>
      <w:pPr>
        <w:ind w:left="4440" w:hanging="360"/>
      </w:pPr>
      <w:rPr>
        <w:rFonts w:ascii="Symbol" w:hAnsi="Symbol" w:hint="default"/>
      </w:rPr>
    </w:lvl>
    <w:lvl w:ilvl="4" w:tplc="FFFFFFFF" w:tentative="1">
      <w:start w:val="1"/>
      <w:numFmt w:val="bullet"/>
      <w:lvlText w:val="o"/>
      <w:lvlJc w:val="left"/>
      <w:pPr>
        <w:ind w:left="5160" w:hanging="360"/>
      </w:pPr>
      <w:rPr>
        <w:rFonts w:ascii="Courier New" w:hAnsi="Courier New" w:cs="Courier New" w:hint="default"/>
      </w:rPr>
    </w:lvl>
    <w:lvl w:ilvl="5" w:tplc="FFFFFFFF" w:tentative="1">
      <w:start w:val="1"/>
      <w:numFmt w:val="bullet"/>
      <w:lvlText w:val=""/>
      <w:lvlJc w:val="left"/>
      <w:pPr>
        <w:ind w:left="5880" w:hanging="360"/>
      </w:pPr>
      <w:rPr>
        <w:rFonts w:ascii="Wingdings" w:hAnsi="Wingdings" w:hint="default"/>
      </w:rPr>
    </w:lvl>
    <w:lvl w:ilvl="6" w:tplc="FFFFFFFF" w:tentative="1">
      <w:start w:val="1"/>
      <w:numFmt w:val="bullet"/>
      <w:lvlText w:val=""/>
      <w:lvlJc w:val="left"/>
      <w:pPr>
        <w:ind w:left="6600" w:hanging="360"/>
      </w:pPr>
      <w:rPr>
        <w:rFonts w:ascii="Symbol" w:hAnsi="Symbol" w:hint="default"/>
      </w:rPr>
    </w:lvl>
    <w:lvl w:ilvl="7" w:tplc="FFFFFFFF" w:tentative="1">
      <w:start w:val="1"/>
      <w:numFmt w:val="bullet"/>
      <w:lvlText w:val="o"/>
      <w:lvlJc w:val="left"/>
      <w:pPr>
        <w:ind w:left="7320" w:hanging="360"/>
      </w:pPr>
      <w:rPr>
        <w:rFonts w:ascii="Courier New" w:hAnsi="Courier New" w:cs="Courier New" w:hint="default"/>
      </w:rPr>
    </w:lvl>
    <w:lvl w:ilvl="8" w:tplc="FFFFFFFF" w:tentative="1">
      <w:start w:val="1"/>
      <w:numFmt w:val="bullet"/>
      <w:lvlText w:val=""/>
      <w:lvlJc w:val="left"/>
      <w:pPr>
        <w:ind w:left="8040" w:hanging="360"/>
      </w:pPr>
      <w:rPr>
        <w:rFonts w:ascii="Wingdings" w:hAnsi="Wingdings" w:hint="default"/>
      </w:rPr>
    </w:lvl>
  </w:abstractNum>
  <w:abstractNum w:abstractNumId="4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2CD3595E"/>
    <w:multiLevelType w:val="multilevel"/>
    <w:tmpl w:val="E6365244"/>
    <w:lvl w:ilvl="0">
      <w:start w:val="1"/>
      <w:numFmt w:val="decimal"/>
      <w:lvlText w:val="%1."/>
      <w:lvlJc w:val="left"/>
      <w:rPr>
        <w:rFonts w:hint="default"/>
        <w:b/>
        <w:bCs w:val="0"/>
        <w:i w:val="0"/>
        <w:iCs w:val="0"/>
        <w:caps w:val="0"/>
        <w:smallCaps w:val="0"/>
        <w:strike w:val="0"/>
        <w:dstrike w:val="0"/>
        <w:noProof w:val="0"/>
        <w:vanish w:val="0"/>
        <w:color w:val="002060"/>
        <w:spacing w:val="0"/>
        <w:kern w:val="0"/>
        <w:position w:val="0"/>
        <w:u w:val="none"/>
        <w:effect w:val="none"/>
        <w:vertAlign w:val="baseline"/>
        <w:em w:val="none"/>
        <w:specVanish w:val="0"/>
      </w:rPr>
    </w:lvl>
    <w:lvl w:ilvl="1">
      <w:start w:val="1"/>
      <w:numFmt w:val="decimal"/>
      <w:isLgl/>
      <w:lvlText w:val="%1.%2"/>
      <w:lvlJc w:val="left"/>
      <w:pPr>
        <w:ind w:left="570" w:hanging="570"/>
      </w:pPr>
      <w:rPr>
        <w:rFonts w:hint="default"/>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b/>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5" w15:restartNumberingAfterBreak="0">
    <w:nsid w:val="2E1C22ED"/>
    <w:multiLevelType w:val="hybridMultilevel"/>
    <w:tmpl w:val="BADE82D2"/>
    <w:lvl w:ilvl="0" w:tplc="30C2D6B2">
      <w:start w:val="1"/>
      <w:numFmt w:val="decimal"/>
      <w:lvlText w:val="%1)"/>
      <w:lvlJc w:val="left"/>
      <w:pPr>
        <w:ind w:left="360" w:hanging="360"/>
      </w:pPr>
      <w:rPr>
        <w:rFonts w:hint="default"/>
        <w:i w:val="0"/>
        <w:iCs w:val="0"/>
        <w:color w:val="auto"/>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6" w15:restartNumberingAfterBreak="0">
    <w:nsid w:val="3F8109D5"/>
    <w:multiLevelType w:val="hybridMultilevel"/>
    <w:tmpl w:val="AE4891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3FD05A09"/>
    <w:multiLevelType w:val="hybridMultilevel"/>
    <w:tmpl w:val="4C689578"/>
    <w:lvl w:ilvl="0" w:tplc="04080003">
      <w:start w:val="1"/>
      <w:numFmt w:val="bullet"/>
      <w:lvlText w:val="o"/>
      <w:lvlJc w:val="left"/>
      <w:pPr>
        <w:ind w:left="1854" w:hanging="360"/>
      </w:pPr>
      <w:rPr>
        <w:rFonts w:ascii="Courier New" w:hAnsi="Courier New" w:cs="Courier New" w:hint="default"/>
      </w:rPr>
    </w:lvl>
    <w:lvl w:ilvl="1" w:tplc="C3923C14">
      <w:numFmt w:val="bullet"/>
      <w:lvlText w:val="•"/>
      <w:lvlJc w:val="left"/>
      <w:pPr>
        <w:ind w:left="2814" w:hanging="600"/>
      </w:pPr>
      <w:rPr>
        <w:rFonts w:ascii="Tahoma" w:eastAsia="Calibri" w:hAnsi="Tahoma" w:cs="Tahoma" w:hint="default"/>
      </w:rPr>
    </w:lvl>
    <w:lvl w:ilvl="2" w:tplc="04080005" w:tentative="1">
      <w:start w:val="1"/>
      <w:numFmt w:val="bullet"/>
      <w:lvlText w:val=""/>
      <w:lvlJc w:val="left"/>
      <w:pPr>
        <w:ind w:left="3294" w:hanging="360"/>
      </w:pPr>
      <w:rPr>
        <w:rFonts w:ascii="Wingdings" w:hAnsi="Wingdings" w:hint="default"/>
      </w:rPr>
    </w:lvl>
    <w:lvl w:ilvl="3" w:tplc="04080001" w:tentative="1">
      <w:start w:val="1"/>
      <w:numFmt w:val="bullet"/>
      <w:lvlText w:val=""/>
      <w:lvlJc w:val="left"/>
      <w:pPr>
        <w:ind w:left="4014" w:hanging="360"/>
      </w:pPr>
      <w:rPr>
        <w:rFonts w:ascii="Symbol" w:hAnsi="Symbol" w:hint="default"/>
      </w:rPr>
    </w:lvl>
    <w:lvl w:ilvl="4" w:tplc="04080003" w:tentative="1">
      <w:start w:val="1"/>
      <w:numFmt w:val="bullet"/>
      <w:lvlText w:val="o"/>
      <w:lvlJc w:val="left"/>
      <w:pPr>
        <w:ind w:left="4734" w:hanging="360"/>
      </w:pPr>
      <w:rPr>
        <w:rFonts w:ascii="Courier New" w:hAnsi="Courier New" w:cs="Courier New" w:hint="default"/>
      </w:rPr>
    </w:lvl>
    <w:lvl w:ilvl="5" w:tplc="04080005" w:tentative="1">
      <w:start w:val="1"/>
      <w:numFmt w:val="bullet"/>
      <w:lvlText w:val=""/>
      <w:lvlJc w:val="left"/>
      <w:pPr>
        <w:ind w:left="5454" w:hanging="360"/>
      </w:pPr>
      <w:rPr>
        <w:rFonts w:ascii="Wingdings" w:hAnsi="Wingdings" w:hint="default"/>
      </w:rPr>
    </w:lvl>
    <w:lvl w:ilvl="6" w:tplc="04080001" w:tentative="1">
      <w:start w:val="1"/>
      <w:numFmt w:val="bullet"/>
      <w:lvlText w:val=""/>
      <w:lvlJc w:val="left"/>
      <w:pPr>
        <w:ind w:left="6174" w:hanging="360"/>
      </w:pPr>
      <w:rPr>
        <w:rFonts w:ascii="Symbol" w:hAnsi="Symbol" w:hint="default"/>
      </w:rPr>
    </w:lvl>
    <w:lvl w:ilvl="7" w:tplc="04080003" w:tentative="1">
      <w:start w:val="1"/>
      <w:numFmt w:val="bullet"/>
      <w:lvlText w:val="o"/>
      <w:lvlJc w:val="left"/>
      <w:pPr>
        <w:ind w:left="6894" w:hanging="360"/>
      </w:pPr>
      <w:rPr>
        <w:rFonts w:ascii="Courier New" w:hAnsi="Courier New" w:cs="Courier New" w:hint="default"/>
      </w:rPr>
    </w:lvl>
    <w:lvl w:ilvl="8" w:tplc="04080005" w:tentative="1">
      <w:start w:val="1"/>
      <w:numFmt w:val="bullet"/>
      <w:lvlText w:val=""/>
      <w:lvlJc w:val="left"/>
      <w:pPr>
        <w:ind w:left="7614" w:hanging="360"/>
      </w:pPr>
      <w:rPr>
        <w:rFonts w:ascii="Wingdings" w:hAnsi="Wingdings" w:hint="default"/>
      </w:rPr>
    </w:lvl>
  </w:abstractNum>
  <w:abstractNum w:abstractNumId="48" w15:restartNumberingAfterBreak="0">
    <w:nsid w:val="44CA43FD"/>
    <w:multiLevelType w:val="hybridMultilevel"/>
    <w:tmpl w:val="FD8CAC10"/>
    <w:lvl w:ilvl="0" w:tplc="9B5A420E">
      <w:start w:val="1"/>
      <w:numFmt w:val="bullet"/>
      <w:pStyle w:val="bodybulletingbold"/>
      <w:lvlText w:val=""/>
      <w:lvlJc w:val="left"/>
      <w:pPr>
        <w:tabs>
          <w:tab w:val="num" w:pos="-3612"/>
        </w:tabs>
        <w:ind w:left="-3612" w:hanging="360"/>
      </w:pPr>
      <w:rPr>
        <w:rFonts w:ascii="Symbol" w:hAnsi="Symbol" w:hint="default"/>
      </w:rPr>
    </w:lvl>
    <w:lvl w:ilvl="1" w:tplc="04080003" w:tentative="1">
      <w:start w:val="1"/>
      <w:numFmt w:val="bullet"/>
      <w:lvlText w:val="o"/>
      <w:lvlJc w:val="left"/>
      <w:pPr>
        <w:tabs>
          <w:tab w:val="num" w:pos="-3612"/>
        </w:tabs>
        <w:ind w:left="-3612" w:hanging="360"/>
      </w:pPr>
      <w:rPr>
        <w:rFonts w:ascii="Courier New" w:hAnsi="Courier New" w:cs="Courier New" w:hint="default"/>
      </w:rPr>
    </w:lvl>
    <w:lvl w:ilvl="2" w:tplc="04080005" w:tentative="1">
      <w:start w:val="1"/>
      <w:numFmt w:val="bullet"/>
      <w:lvlText w:val=""/>
      <w:lvlJc w:val="left"/>
      <w:pPr>
        <w:tabs>
          <w:tab w:val="num" w:pos="-2892"/>
        </w:tabs>
        <w:ind w:left="-2892" w:hanging="360"/>
      </w:pPr>
      <w:rPr>
        <w:rFonts w:ascii="Wingdings" w:hAnsi="Wingdings" w:hint="default"/>
      </w:rPr>
    </w:lvl>
    <w:lvl w:ilvl="3" w:tplc="04080001" w:tentative="1">
      <w:start w:val="1"/>
      <w:numFmt w:val="bullet"/>
      <w:lvlText w:val=""/>
      <w:lvlJc w:val="left"/>
      <w:pPr>
        <w:tabs>
          <w:tab w:val="num" w:pos="-2172"/>
        </w:tabs>
        <w:ind w:left="-2172" w:hanging="360"/>
      </w:pPr>
      <w:rPr>
        <w:rFonts w:ascii="Symbol" w:hAnsi="Symbol" w:hint="default"/>
      </w:rPr>
    </w:lvl>
    <w:lvl w:ilvl="4" w:tplc="04080003" w:tentative="1">
      <w:start w:val="1"/>
      <w:numFmt w:val="bullet"/>
      <w:lvlText w:val="o"/>
      <w:lvlJc w:val="left"/>
      <w:pPr>
        <w:tabs>
          <w:tab w:val="num" w:pos="-1452"/>
        </w:tabs>
        <w:ind w:left="-1452" w:hanging="360"/>
      </w:pPr>
      <w:rPr>
        <w:rFonts w:ascii="Courier New" w:hAnsi="Courier New" w:cs="Courier New" w:hint="default"/>
      </w:rPr>
    </w:lvl>
    <w:lvl w:ilvl="5" w:tplc="04080005" w:tentative="1">
      <w:start w:val="1"/>
      <w:numFmt w:val="bullet"/>
      <w:lvlText w:val=""/>
      <w:lvlJc w:val="left"/>
      <w:pPr>
        <w:tabs>
          <w:tab w:val="num" w:pos="-732"/>
        </w:tabs>
        <w:ind w:left="-732" w:hanging="360"/>
      </w:pPr>
      <w:rPr>
        <w:rFonts w:ascii="Wingdings" w:hAnsi="Wingdings" w:hint="default"/>
      </w:rPr>
    </w:lvl>
    <w:lvl w:ilvl="6" w:tplc="04080001" w:tentative="1">
      <w:start w:val="1"/>
      <w:numFmt w:val="bullet"/>
      <w:lvlText w:val=""/>
      <w:lvlJc w:val="left"/>
      <w:pPr>
        <w:tabs>
          <w:tab w:val="num" w:pos="-12"/>
        </w:tabs>
        <w:ind w:left="-12" w:hanging="360"/>
      </w:pPr>
      <w:rPr>
        <w:rFonts w:ascii="Symbol" w:hAnsi="Symbol" w:hint="default"/>
      </w:rPr>
    </w:lvl>
    <w:lvl w:ilvl="7" w:tplc="04080003" w:tentative="1">
      <w:start w:val="1"/>
      <w:numFmt w:val="bullet"/>
      <w:lvlText w:val="o"/>
      <w:lvlJc w:val="left"/>
      <w:pPr>
        <w:tabs>
          <w:tab w:val="num" w:pos="708"/>
        </w:tabs>
        <w:ind w:left="708" w:hanging="360"/>
      </w:pPr>
      <w:rPr>
        <w:rFonts w:ascii="Courier New" w:hAnsi="Courier New" w:cs="Courier New" w:hint="default"/>
      </w:rPr>
    </w:lvl>
    <w:lvl w:ilvl="8" w:tplc="04080005" w:tentative="1">
      <w:start w:val="1"/>
      <w:numFmt w:val="bullet"/>
      <w:lvlText w:val=""/>
      <w:lvlJc w:val="left"/>
      <w:pPr>
        <w:tabs>
          <w:tab w:val="num" w:pos="1428"/>
        </w:tabs>
        <w:ind w:left="1428" w:hanging="360"/>
      </w:pPr>
      <w:rPr>
        <w:rFonts w:ascii="Wingdings" w:hAnsi="Wingdings" w:hint="default"/>
      </w:rPr>
    </w:lvl>
  </w:abstractNum>
  <w:abstractNum w:abstractNumId="49" w15:restartNumberingAfterBreak="0">
    <w:nsid w:val="472A5BE7"/>
    <w:multiLevelType w:val="hybridMultilevel"/>
    <w:tmpl w:val="F782E1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47F30884"/>
    <w:multiLevelType w:val="multilevel"/>
    <w:tmpl w:val="1458F3E8"/>
    <w:lvl w:ilvl="0">
      <w:start w:val="1"/>
      <w:numFmt w:val="upperRoman"/>
      <w:pStyle w:val="1"/>
      <w:lvlText w:val="%1"/>
      <w:lvlJc w:val="left"/>
      <w:pPr>
        <w:tabs>
          <w:tab w:val="num" w:pos="721"/>
        </w:tabs>
        <w:ind w:left="433" w:hanging="432"/>
      </w:pPr>
      <w:rPr>
        <w:rFonts w:ascii="Tahoma" w:hAnsi="Tahoma" w:hint="default"/>
        <w:b/>
        <w:i w:val="0"/>
        <w:sz w:val="22"/>
      </w:rPr>
    </w:lvl>
    <w:lvl w:ilvl="1">
      <w:start w:val="1"/>
      <w:numFmt w:val="decimal"/>
      <w:lvlText w:val="%1.%2"/>
      <w:lvlJc w:val="left"/>
      <w:pPr>
        <w:tabs>
          <w:tab w:val="num" w:pos="1081"/>
        </w:tabs>
        <w:ind w:left="566" w:hanging="565"/>
      </w:pPr>
      <w:rPr>
        <w:rFonts w:ascii="Tahoma" w:hAnsi="Tahoma" w:hint="default"/>
      </w:rPr>
    </w:lvl>
    <w:lvl w:ilvl="2">
      <w:start w:val="1"/>
      <w:numFmt w:val="decimal"/>
      <w:lvlText w:val="%1.%2.%3"/>
      <w:lvlJc w:val="left"/>
      <w:pPr>
        <w:tabs>
          <w:tab w:val="num" w:pos="1081"/>
        </w:tabs>
        <w:ind w:left="721" w:hanging="720"/>
      </w:pPr>
      <w:rPr>
        <w:rFonts w:ascii="Tahoma" w:hAnsi="Tahoma" w:hint="default"/>
        <w:sz w:val="22"/>
      </w:rPr>
    </w:lvl>
    <w:lvl w:ilvl="3">
      <w:start w:val="1"/>
      <w:numFmt w:val="decimal"/>
      <w:lvlText w:val="%1.%2.%3.%4"/>
      <w:lvlJc w:val="left"/>
      <w:pPr>
        <w:tabs>
          <w:tab w:val="num" w:pos="1441"/>
        </w:tabs>
        <w:ind w:left="865" w:hanging="864"/>
      </w:pPr>
      <w:rPr>
        <w:rFonts w:ascii="Tahoma" w:hAnsi="Tahoma" w:hint="default"/>
      </w:rPr>
    </w:lvl>
    <w:lvl w:ilvl="4">
      <w:start w:val="1"/>
      <w:numFmt w:val="decimal"/>
      <w:lvlText w:val="%1.%2.%3.%4.%5"/>
      <w:lvlJc w:val="left"/>
      <w:pPr>
        <w:tabs>
          <w:tab w:val="num" w:pos="1801"/>
        </w:tabs>
        <w:ind w:left="1009" w:hanging="1008"/>
      </w:pPr>
      <w:rPr>
        <w:rFonts w:ascii="Tahoma" w:hAnsi="Tahoma" w:hint="default"/>
      </w:rPr>
    </w:lvl>
    <w:lvl w:ilvl="5">
      <w:start w:val="1"/>
      <w:numFmt w:val="decimal"/>
      <w:lvlText w:val="%1.%2.%3.%4.%5.%6"/>
      <w:lvlJc w:val="left"/>
      <w:pPr>
        <w:tabs>
          <w:tab w:val="num" w:pos="1153"/>
        </w:tabs>
        <w:ind w:left="1153" w:hanging="1152"/>
      </w:pPr>
      <w:rPr>
        <w:rFonts w:hint="default"/>
      </w:rPr>
    </w:lvl>
    <w:lvl w:ilvl="6">
      <w:start w:val="1"/>
      <w:numFmt w:val="decimal"/>
      <w:lvlText w:val="%1.%2.%3.%4.%5.%6.%7"/>
      <w:lvlJc w:val="left"/>
      <w:pPr>
        <w:tabs>
          <w:tab w:val="num" w:pos="1297"/>
        </w:tabs>
        <w:ind w:left="1297" w:hanging="1296"/>
      </w:pPr>
      <w:rPr>
        <w:rFonts w:hint="default"/>
      </w:rPr>
    </w:lvl>
    <w:lvl w:ilvl="7">
      <w:start w:val="1"/>
      <w:numFmt w:val="decimal"/>
      <w:lvlText w:val="%1.%2.%3.%4.%5.%6.%7.%8"/>
      <w:lvlJc w:val="left"/>
      <w:pPr>
        <w:tabs>
          <w:tab w:val="num" w:pos="1441"/>
        </w:tabs>
        <w:ind w:left="1441" w:hanging="1440"/>
      </w:pPr>
      <w:rPr>
        <w:rFonts w:hint="default"/>
      </w:rPr>
    </w:lvl>
    <w:lvl w:ilvl="8">
      <w:start w:val="1"/>
      <w:numFmt w:val="decimal"/>
      <w:lvlText w:val="%1.%2.%3.%4.%5.%6.%7.%8.%9"/>
      <w:lvlJc w:val="left"/>
      <w:pPr>
        <w:tabs>
          <w:tab w:val="num" w:pos="1585"/>
        </w:tabs>
        <w:ind w:left="1585" w:hanging="1584"/>
      </w:pPr>
      <w:rPr>
        <w:rFonts w:hint="default"/>
      </w:rPr>
    </w:lvl>
  </w:abstractNum>
  <w:abstractNum w:abstractNumId="51" w15:restartNumberingAfterBreak="0">
    <w:nsid w:val="4BD85264"/>
    <w:multiLevelType w:val="multilevel"/>
    <w:tmpl w:val="B700EF36"/>
    <w:lvl w:ilvl="0">
      <w:start w:val="1"/>
      <w:numFmt w:val="decimal"/>
      <w:lvlText w:val="%1."/>
      <w:lvlJc w:val="left"/>
      <w:pPr>
        <w:ind w:left="360" w:hanging="360"/>
      </w:pPr>
      <w:rPr>
        <w:rFonts w:hint="default"/>
        <w:sz w:val="22"/>
        <w:szCs w:val="22"/>
      </w:r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pStyle w:val="40"/>
      <w:lvlText w:val="%1.%2.%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4C7F7887"/>
    <w:multiLevelType w:val="hybridMultilevel"/>
    <w:tmpl w:val="5D90B5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3" w15:restartNumberingAfterBreak="0">
    <w:nsid w:val="4D015F36"/>
    <w:multiLevelType w:val="hybridMultilevel"/>
    <w:tmpl w:val="CDA60E04"/>
    <w:lvl w:ilvl="0" w:tplc="FDE84FE8">
      <w:start w:val="1"/>
      <w:numFmt w:val="bullet"/>
      <w:lvlText w:val=""/>
      <w:lvlJc w:val="left"/>
      <w:pPr>
        <w:tabs>
          <w:tab w:val="num" w:pos="720"/>
        </w:tabs>
        <w:ind w:left="720" w:hanging="360"/>
      </w:pPr>
      <w:rPr>
        <w:rFonts w:ascii="Symbol" w:hAnsi="Symbol" w:hint="default"/>
        <w:sz w:val="20"/>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4FDE41BA"/>
    <w:multiLevelType w:val="hybridMultilevel"/>
    <w:tmpl w:val="8CA8B0E8"/>
    <w:lvl w:ilvl="0" w:tplc="2974B404">
      <w:start w:val="1"/>
      <w:numFmt w:val="bullet"/>
      <w:pStyle w:val="Bullets"/>
      <w:lvlText w:val=""/>
      <w:lvlJc w:val="left"/>
      <w:pPr>
        <w:tabs>
          <w:tab w:val="num" w:pos="720"/>
        </w:tabs>
        <w:ind w:left="720" w:hanging="360"/>
      </w:pPr>
      <w:rPr>
        <w:rFonts w:ascii="Wingdings" w:hAnsi="Wingdings" w:hint="default"/>
        <w:sz w:val="24"/>
        <w:szCs w:val="24"/>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57" w15:restartNumberingAfterBreak="0">
    <w:nsid w:val="572F6E7D"/>
    <w:multiLevelType w:val="hybridMultilevel"/>
    <w:tmpl w:val="EBB416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577A200F"/>
    <w:multiLevelType w:val="multilevel"/>
    <w:tmpl w:val="334C4EF4"/>
    <w:lvl w:ilvl="0">
      <w:start w:val="2"/>
      <w:numFmt w:val="decimal"/>
      <w:lvlText w:val="%1"/>
      <w:lvlJc w:val="left"/>
      <w:pPr>
        <w:ind w:left="560" w:hanging="560"/>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9" w15:restartNumberingAfterBreak="0">
    <w:nsid w:val="63C2427C"/>
    <w:multiLevelType w:val="hybridMultilevel"/>
    <w:tmpl w:val="80B06C3C"/>
    <w:lvl w:ilvl="0" w:tplc="209A261C">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7184930"/>
    <w:multiLevelType w:val="hybridMultilevel"/>
    <w:tmpl w:val="BB8A14A2"/>
    <w:lvl w:ilvl="0" w:tplc="79204044">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1" w15:restartNumberingAfterBreak="0">
    <w:nsid w:val="6DA11097"/>
    <w:multiLevelType w:val="hybridMultilevel"/>
    <w:tmpl w:val="E86645E6"/>
    <w:lvl w:ilvl="0" w:tplc="04080001">
      <w:start w:val="1"/>
      <w:numFmt w:val="bullet"/>
      <w:lvlText w:val=""/>
      <w:lvlJc w:val="left"/>
      <w:pPr>
        <w:tabs>
          <w:tab w:val="num" w:pos="1320"/>
        </w:tabs>
        <w:ind w:left="1320" w:hanging="360"/>
      </w:pPr>
      <w:rPr>
        <w:rFonts w:ascii="Symbol" w:hAnsi="Symbol" w:hint="default"/>
      </w:rPr>
    </w:lvl>
    <w:lvl w:ilvl="1" w:tplc="04080003">
      <w:start w:val="1"/>
      <w:numFmt w:val="bullet"/>
      <w:lvlText w:val="o"/>
      <w:lvlJc w:val="left"/>
      <w:pPr>
        <w:tabs>
          <w:tab w:val="num" w:pos="2040"/>
        </w:tabs>
        <w:ind w:left="2040" w:hanging="360"/>
      </w:pPr>
      <w:rPr>
        <w:rFonts w:ascii="Courier New" w:hAnsi="Courier New" w:cs="Courier New" w:hint="default"/>
      </w:rPr>
    </w:lvl>
    <w:lvl w:ilvl="2" w:tplc="04080005" w:tentative="1">
      <w:start w:val="1"/>
      <w:numFmt w:val="bullet"/>
      <w:lvlText w:val=""/>
      <w:lvlJc w:val="left"/>
      <w:pPr>
        <w:tabs>
          <w:tab w:val="num" w:pos="2760"/>
        </w:tabs>
        <w:ind w:left="2760" w:hanging="360"/>
      </w:pPr>
      <w:rPr>
        <w:rFonts w:ascii="Wingdings" w:hAnsi="Wingdings" w:hint="default"/>
      </w:rPr>
    </w:lvl>
    <w:lvl w:ilvl="3" w:tplc="04080001" w:tentative="1">
      <w:start w:val="1"/>
      <w:numFmt w:val="bullet"/>
      <w:lvlText w:val=""/>
      <w:lvlJc w:val="left"/>
      <w:pPr>
        <w:tabs>
          <w:tab w:val="num" w:pos="3480"/>
        </w:tabs>
        <w:ind w:left="3480" w:hanging="360"/>
      </w:pPr>
      <w:rPr>
        <w:rFonts w:ascii="Symbol" w:hAnsi="Symbol" w:hint="default"/>
      </w:rPr>
    </w:lvl>
    <w:lvl w:ilvl="4" w:tplc="04080003" w:tentative="1">
      <w:start w:val="1"/>
      <w:numFmt w:val="bullet"/>
      <w:lvlText w:val="o"/>
      <w:lvlJc w:val="left"/>
      <w:pPr>
        <w:tabs>
          <w:tab w:val="num" w:pos="4200"/>
        </w:tabs>
        <w:ind w:left="4200" w:hanging="360"/>
      </w:pPr>
      <w:rPr>
        <w:rFonts w:ascii="Courier New" w:hAnsi="Courier New" w:cs="Courier New" w:hint="default"/>
      </w:rPr>
    </w:lvl>
    <w:lvl w:ilvl="5" w:tplc="04080005" w:tentative="1">
      <w:start w:val="1"/>
      <w:numFmt w:val="bullet"/>
      <w:lvlText w:val=""/>
      <w:lvlJc w:val="left"/>
      <w:pPr>
        <w:tabs>
          <w:tab w:val="num" w:pos="4920"/>
        </w:tabs>
        <w:ind w:left="4920" w:hanging="360"/>
      </w:pPr>
      <w:rPr>
        <w:rFonts w:ascii="Wingdings" w:hAnsi="Wingdings" w:hint="default"/>
      </w:rPr>
    </w:lvl>
    <w:lvl w:ilvl="6" w:tplc="04080001" w:tentative="1">
      <w:start w:val="1"/>
      <w:numFmt w:val="bullet"/>
      <w:lvlText w:val=""/>
      <w:lvlJc w:val="left"/>
      <w:pPr>
        <w:tabs>
          <w:tab w:val="num" w:pos="5640"/>
        </w:tabs>
        <w:ind w:left="5640" w:hanging="360"/>
      </w:pPr>
      <w:rPr>
        <w:rFonts w:ascii="Symbol" w:hAnsi="Symbol" w:hint="default"/>
      </w:rPr>
    </w:lvl>
    <w:lvl w:ilvl="7" w:tplc="04080003" w:tentative="1">
      <w:start w:val="1"/>
      <w:numFmt w:val="bullet"/>
      <w:lvlText w:val="o"/>
      <w:lvlJc w:val="left"/>
      <w:pPr>
        <w:tabs>
          <w:tab w:val="num" w:pos="6360"/>
        </w:tabs>
        <w:ind w:left="6360" w:hanging="360"/>
      </w:pPr>
      <w:rPr>
        <w:rFonts w:ascii="Courier New" w:hAnsi="Courier New" w:cs="Courier New" w:hint="default"/>
      </w:rPr>
    </w:lvl>
    <w:lvl w:ilvl="8" w:tplc="04080005" w:tentative="1">
      <w:start w:val="1"/>
      <w:numFmt w:val="bullet"/>
      <w:lvlText w:val=""/>
      <w:lvlJc w:val="left"/>
      <w:pPr>
        <w:tabs>
          <w:tab w:val="num" w:pos="7080"/>
        </w:tabs>
        <w:ind w:left="7080" w:hanging="360"/>
      </w:pPr>
      <w:rPr>
        <w:rFonts w:ascii="Wingdings" w:hAnsi="Wingdings" w:hint="default"/>
      </w:rPr>
    </w:lvl>
  </w:abstractNum>
  <w:abstractNum w:abstractNumId="62" w15:restartNumberingAfterBreak="0">
    <w:nsid w:val="6DF82433"/>
    <w:multiLevelType w:val="hybridMultilevel"/>
    <w:tmpl w:val="799E28EE"/>
    <w:lvl w:ilvl="0" w:tplc="FFFFFFFF">
      <w:start w:val="1"/>
      <w:numFmt w:val="bullet"/>
      <w:lvlText w:val="-"/>
      <w:lvlJc w:val="left"/>
      <w:pPr>
        <w:tabs>
          <w:tab w:val="num" w:pos="473"/>
        </w:tabs>
        <w:ind w:left="473" w:hanging="360"/>
      </w:pPr>
      <w:rPr>
        <w:rFonts w:ascii="Tahoma" w:hAnsi="Tahoma" w:hint="default"/>
      </w:rPr>
    </w:lvl>
    <w:lvl w:ilvl="1" w:tplc="FFFFFFFF" w:tentative="1">
      <w:start w:val="1"/>
      <w:numFmt w:val="bullet"/>
      <w:lvlText w:val="o"/>
      <w:lvlJc w:val="left"/>
      <w:pPr>
        <w:tabs>
          <w:tab w:val="num" w:pos="1553"/>
        </w:tabs>
        <w:ind w:left="1553" w:hanging="360"/>
      </w:pPr>
      <w:rPr>
        <w:rFonts w:ascii="Courier New" w:hAnsi="Courier New" w:cs="Courier New" w:hint="default"/>
      </w:rPr>
    </w:lvl>
    <w:lvl w:ilvl="2" w:tplc="FFFFFFFF" w:tentative="1">
      <w:start w:val="1"/>
      <w:numFmt w:val="bullet"/>
      <w:lvlText w:val=""/>
      <w:lvlJc w:val="left"/>
      <w:pPr>
        <w:tabs>
          <w:tab w:val="num" w:pos="2273"/>
        </w:tabs>
        <w:ind w:left="2273" w:hanging="360"/>
      </w:pPr>
      <w:rPr>
        <w:rFonts w:ascii="Wingdings" w:hAnsi="Wingdings" w:hint="default"/>
      </w:rPr>
    </w:lvl>
    <w:lvl w:ilvl="3" w:tplc="FFFFFFFF" w:tentative="1">
      <w:start w:val="1"/>
      <w:numFmt w:val="bullet"/>
      <w:lvlText w:val=""/>
      <w:lvlJc w:val="left"/>
      <w:pPr>
        <w:tabs>
          <w:tab w:val="num" w:pos="2993"/>
        </w:tabs>
        <w:ind w:left="2993" w:hanging="360"/>
      </w:pPr>
      <w:rPr>
        <w:rFonts w:ascii="Symbol" w:hAnsi="Symbol" w:hint="default"/>
      </w:rPr>
    </w:lvl>
    <w:lvl w:ilvl="4" w:tplc="FFFFFFFF" w:tentative="1">
      <w:start w:val="1"/>
      <w:numFmt w:val="bullet"/>
      <w:lvlText w:val="o"/>
      <w:lvlJc w:val="left"/>
      <w:pPr>
        <w:tabs>
          <w:tab w:val="num" w:pos="3713"/>
        </w:tabs>
        <w:ind w:left="3713" w:hanging="360"/>
      </w:pPr>
      <w:rPr>
        <w:rFonts w:ascii="Courier New" w:hAnsi="Courier New" w:cs="Courier New" w:hint="default"/>
      </w:rPr>
    </w:lvl>
    <w:lvl w:ilvl="5" w:tplc="FFFFFFFF" w:tentative="1">
      <w:start w:val="1"/>
      <w:numFmt w:val="bullet"/>
      <w:lvlText w:val=""/>
      <w:lvlJc w:val="left"/>
      <w:pPr>
        <w:tabs>
          <w:tab w:val="num" w:pos="4433"/>
        </w:tabs>
        <w:ind w:left="4433" w:hanging="360"/>
      </w:pPr>
      <w:rPr>
        <w:rFonts w:ascii="Wingdings" w:hAnsi="Wingdings" w:hint="default"/>
      </w:rPr>
    </w:lvl>
    <w:lvl w:ilvl="6" w:tplc="FFFFFFFF" w:tentative="1">
      <w:start w:val="1"/>
      <w:numFmt w:val="bullet"/>
      <w:lvlText w:val=""/>
      <w:lvlJc w:val="left"/>
      <w:pPr>
        <w:tabs>
          <w:tab w:val="num" w:pos="5153"/>
        </w:tabs>
        <w:ind w:left="5153" w:hanging="360"/>
      </w:pPr>
      <w:rPr>
        <w:rFonts w:ascii="Symbol" w:hAnsi="Symbol" w:hint="default"/>
      </w:rPr>
    </w:lvl>
    <w:lvl w:ilvl="7" w:tplc="FFFFFFFF" w:tentative="1">
      <w:start w:val="1"/>
      <w:numFmt w:val="bullet"/>
      <w:lvlText w:val="o"/>
      <w:lvlJc w:val="left"/>
      <w:pPr>
        <w:tabs>
          <w:tab w:val="num" w:pos="5873"/>
        </w:tabs>
        <w:ind w:left="5873" w:hanging="360"/>
      </w:pPr>
      <w:rPr>
        <w:rFonts w:ascii="Courier New" w:hAnsi="Courier New" w:cs="Courier New" w:hint="default"/>
      </w:rPr>
    </w:lvl>
    <w:lvl w:ilvl="8" w:tplc="FFFFFFFF" w:tentative="1">
      <w:start w:val="1"/>
      <w:numFmt w:val="bullet"/>
      <w:lvlText w:val=""/>
      <w:lvlJc w:val="left"/>
      <w:pPr>
        <w:tabs>
          <w:tab w:val="num" w:pos="6593"/>
        </w:tabs>
        <w:ind w:left="6593" w:hanging="360"/>
      </w:pPr>
      <w:rPr>
        <w:rFonts w:ascii="Wingdings" w:hAnsi="Wingdings" w:hint="default"/>
      </w:rPr>
    </w:lvl>
  </w:abstractNum>
  <w:abstractNum w:abstractNumId="63" w15:restartNumberingAfterBreak="0">
    <w:nsid w:val="6E3A7BB1"/>
    <w:multiLevelType w:val="multilevel"/>
    <w:tmpl w:val="19EE465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6F420626"/>
    <w:multiLevelType w:val="hybridMultilevel"/>
    <w:tmpl w:val="33105E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6F8D337C"/>
    <w:multiLevelType w:val="hybridMultilevel"/>
    <w:tmpl w:val="D00859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6" w15:restartNumberingAfterBreak="0">
    <w:nsid w:val="72D77962"/>
    <w:multiLevelType w:val="hybridMultilevel"/>
    <w:tmpl w:val="A5705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75EA5460"/>
    <w:multiLevelType w:val="hybridMultilevel"/>
    <w:tmpl w:val="6E96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9E049A1"/>
    <w:multiLevelType w:val="hybridMultilevel"/>
    <w:tmpl w:val="1C0C78D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69"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0"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color w:val="000000"/>
        <w:spacing w:val="0"/>
        <w:w w:val="100"/>
        <w:kern w:val="0"/>
        <w:position w:val="0"/>
        <w:highlight w:val="none"/>
        <w:vertAlign w:val="baseline"/>
      </w:rPr>
    </w:lvl>
  </w:abstractNum>
  <w:abstractNum w:abstractNumId="71"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47407834">
    <w:abstractNumId w:val="1"/>
  </w:num>
  <w:num w:numId="2" w16cid:durableId="1380588902">
    <w:abstractNumId w:val="2"/>
  </w:num>
  <w:num w:numId="3" w16cid:durableId="204370928">
    <w:abstractNumId w:val="4"/>
  </w:num>
  <w:num w:numId="4" w16cid:durableId="1151678382">
    <w:abstractNumId w:val="69"/>
  </w:num>
  <w:num w:numId="5" w16cid:durableId="1731270678">
    <w:abstractNumId w:val="33"/>
  </w:num>
  <w:num w:numId="6" w16cid:durableId="1850635292">
    <w:abstractNumId w:val="55"/>
  </w:num>
  <w:num w:numId="7" w16cid:durableId="1838840976">
    <w:abstractNumId w:val="44"/>
  </w:num>
  <w:num w:numId="8" w16cid:durableId="1854563182">
    <w:abstractNumId w:val="63"/>
  </w:num>
  <w:num w:numId="9" w16cid:durableId="1327825721">
    <w:abstractNumId w:val="71"/>
  </w:num>
  <w:num w:numId="10" w16cid:durableId="917442938">
    <w:abstractNumId w:val="51"/>
  </w:num>
  <w:num w:numId="11" w16cid:durableId="1553998666">
    <w:abstractNumId w:val="56"/>
  </w:num>
  <w:num w:numId="12" w16cid:durableId="2102018623">
    <w:abstractNumId w:val="50"/>
  </w:num>
  <w:num w:numId="13" w16cid:durableId="2139565359">
    <w:abstractNumId w:val="26"/>
  </w:num>
  <w:num w:numId="14" w16cid:durableId="1945766106">
    <w:abstractNumId w:val="59"/>
  </w:num>
  <w:num w:numId="15" w16cid:durableId="630483598">
    <w:abstractNumId w:val="31"/>
  </w:num>
  <w:num w:numId="16" w16cid:durableId="1946575153">
    <w:abstractNumId w:val="48"/>
  </w:num>
  <w:num w:numId="17" w16cid:durableId="221796452">
    <w:abstractNumId w:val="0"/>
  </w:num>
  <w:num w:numId="18" w16cid:durableId="111243500">
    <w:abstractNumId w:val="53"/>
  </w:num>
  <w:num w:numId="19" w16cid:durableId="2001620710">
    <w:abstractNumId w:val="37"/>
  </w:num>
  <w:num w:numId="20" w16cid:durableId="1281768577">
    <w:abstractNumId w:val="21"/>
  </w:num>
  <w:num w:numId="21" w16cid:durableId="424309279">
    <w:abstractNumId w:val="54"/>
  </w:num>
  <w:num w:numId="22" w16cid:durableId="2098398842">
    <w:abstractNumId w:val="61"/>
  </w:num>
  <w:num w:numId="23" w16cid:durableId="458184731">
    <w:abstractNumId w:val="41"/>
  </w:num>
  <w:num w:numId="24" w16cid:durableId="976254184">
    <w:abstractNumId w:val="62"/>
  </w:num>
  <w:num w:numId="25" w16cid:durableId="1223784227">
    <w:abstractNumId w:val="23"/>
  </w:num>
  <w:num w:numId="26" w16cid:durableId="984042980">
    <w:abstractNumId w:val="10"/>
  </w:num>
  <w:num w:numId="27" w16cid:durableId="602079399">
    <w:abstractNumId w:val="29"/>
  </w:num>
  <w:num w:numId="28" w16cid:durableId="575630139">
    <w:abstractNumId w:val="70"/>
  </w:num>
  <w:num w:numId="29" w16cid:durableId="1345399399">
    <w:abstractNumId w:val="32"/>
  </w:num>
  <w:num w:numId="30" w16cid:durableId="1316228282">
    <w:abstractNumId w:val="27"/>
  </w:num>
  <w:num w:numId="31" w16cid:durableId="1381785125">
    <w:abstractNumId w:val="57"/>
  </w:num>
  <w:num w:numId="32" w16cid:durableId="197666187">
    <w:abstractNumId w:val="65"/>
  </w:num>
  <w:num w:numId="33" w16cid:durableId="683366243">
    <w:abstractNumId w:val="38"/>
  </w:num>
  <w:num w:numId="34" w16cid:durableId="1025669142">
    <w:abstractNumId w:val="39"/>
  </w:num>
  <w:num w:numId="35" w16cid:durableId="1815634485">
    <w:abstractNumId w:val="66"/>
  </w:num>
  <w:num w:numId="36" w16cid:durableId="1164051875">
    <w:abstractNumId w:val="67"/>
  </w:num>
  <w:num w:numId="37" w16cid:durableId="2059166440">
    <w:abstractNumId w:val="30"/>
  </w:num>
  <w:num w:numId="38" w16cid:durableId="422073994">
    <w:abstractNumId w:val="19"/>
  </w:num>
  <w:num w:numId="39" w16cid:durableId="780103434">
    <w:abstractNumId w:val="60"/>
  </w:num>
  <w:num w:numId="40" w16cid:durableId="1671718323">
    <w:abstractNumId w:val="64"/>
  </w:num>
  <w:num w:numId="41" w16cid:durableId="1785033456">
    <w:abstractNumId w:val="52"/>
  </w:num>
  <w:num w:numId="42" w16cid:durableId="208735184">
    <w:abstractNumId w:val="35"/>
  </w:num>
  <w:num w:numId="43" w16cid:durableId="1367217579">
    <w:abstractNumId w:val="68"/>
  </w:num>
  <w:num w:numId="44" w16cid:durableId="4094846">
    <w:abstractNumId w:val="22"/>
  </w:num>
  <w:num w:numId="45" w16cid:durableId="2113741207">
    <w:abstractNumId w:val="47"/>
  </w:num>
  <w:num w:numId="46" w16cid:durableId="1484660929">
    <w:abstractNumId w:val="36"/>
  </w:num>
  <w:num w:numId="47" w16cid:durableId="1386442940">
    <w:abstractNumId w:val="20"/>
  </w:num>
  <w:num w:numId="48" w16cid:durableId="1427730449">
    <w:abstractNumId w:val="40"/>
  </w:num>
  <w:num w:numId="49" w16cid:durableId="837817289">
    <w:abstractNumId w:val="25"/>
  </w:num>
  <w:num w:numId="50" w16cid:durableId="2129860180">
    <w:abstractNumId w:val="42"/>
  </w:num>
  <w:num w:numId="51" w16cid:durableId="132256080">
    <w:abstractNumId w:val="58"/>
  </w:num>
  <w:num w:numId="52" w16cid:durableId="1005665577">
    <w:abstractNumId w:val="24"/>
  </w:num>
  <w:num w:numId="53" w16cid:durableId="1540780294">
    <w:abstractNumId w:val="28"/>
  </w:num>
  <w:num w:numId="54" w16cid:durableId="1545948459">
    <w:abstractNumId w:val="45"/>
  </w:num>
  <w:num w:numId="55" w16cid:durableId="468591951">
    <w:abstractNumId w:val="49"/>
  </w:num>
  <w:num w:numId="56" w16cid:durableId="1508986002">
    <w:abstractNumId w:val="46"/>
  </w:num>
  <w:num w:numId="57" w16cid:durableId="1868372442">
    <w:abstractNumId w:val="51"/>
  </w:num>
  <w:num w:numId="58" w16cid:durableId="450518690">
    <w:abstractNumId w:val="51"/>
  </w:num>
  <w:num w:numId="59" w16cid:durableId="1630352479">
    <w:abstractNumId w:val="4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displayBackgroundShape/>
  <w:embedSystemFonts/>
  <w:hideSpellingErrors/>
  <w:hideGrammaticalErrors/>
  <w:proofState w:spelling="clean" w:grammar="clean"/>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3A5B"/>
    <w:rsid w:val="00000C8E"/>
    <w:rsid w:val="00001A6B"/>
    <w:rsid w:val="000026A7"/>
    <w:rsid w:val="00003E97"/>
    <w:rsid w:val="00004F03"/>
    <w:rsid w:val="000062FA"/>
    <w:rsid w:val="0000716D"/>
    <w:rsid w:val="00007196"/>
    <w:rsid w:val="0000770B"/>
    <w:rsid w:val="0000791A"/>
    <w:rsid w:val="0001054B"/>
    <w:rsid w:val="000109ED"/>
    <w:rsid w:val="0001217D"/>
    <w:rsid w:val="0001375B"/>
    <w:rsid w:val="00013A52"/>
    <w:rsid w:val="00014410"/>
    <w:rsid w:val="00014D53"/>
    <w:rsid w:val="00015A9D"/>
    <w:rsid w:val="00015F06"/>
    <w:rsid w:val="000170A4"/>
    <w:rsid w:val="00020D48"/>
    <w:rsid w:val="000215B2"/>
    <w:rsid w:val="000222FE"/>
    <w:rsid w:val="000244B8"/>
    <w:rsid w:val="00025164"/>
    <w:rsid w:val="0002555D"/>
    <w:rsid w:val="000259D3"/>
    <w:rsid w:val="00025CD5"/>
    <w:rsid w:val="00027691"/>
    <w:rsid w:val="00027BBC"/>
    <w:rsid w:val="00027EB0"/>
    <w:rsid w:val="00030704"/>
    <w:rsid w:val="000326F6"/>
    <w:rsid w:val="00032A9F"/>
    <w:rsid w:val="00034B10"/>
    <w:rsid w:val="00034E19"/>
    <w:rsid w:val="00034FF1"/>
    <w:rsid w:val="000416C0"/>
    <w:rsid w:val="00042C93"/>
    <w:rsid w:val="00042DB8"/>
    <w:rsid w:val="00043D44"/>
    <w:rsid w:val="00043F27"/>
    <w:rsid w:val="00045543"/>
    <w:rsid w:val="000457FC"/>
    <w:rsid w:val="00046044"/>
    <w:rsid w:val="00046293"/>
    <w:rsid w:val="0004724C"/>
    <w:rsid w:val="0005107E"/>
    <w:rsid w:val="00052720"/>
    <w:rsid w:val="00055010"/>
    <w:rsid w:val="00055134"/>
    <w:rsid w:val="00055232"/>
    <w:rsid w:val="00055804"/>
    <w:rsid w:val="0005617B"/>
    <w:rsid w:val="000571F3"/>
    <w:rsid w:val="00057826"/>
    <w:rsid w:val="00057BBA"/>
    <w:rsid w:val="00057F4A"/>
    <w:rsid w:val="00061ADD"/>
    <w:rsid w:val="0006241A"/>
    <w:rsid w:val="000630B2"/>
    <w:rsid w:val="00064B45"/>
    <w:rsid w:val="000650A9"/>
    <w:rsid w:val="000705D7"/>
    <w:rsid w:val="000706B1"/>
    <w:rsid w:val="00070731"/>
    <w:rsid w:val="00071CDB"/>
    <w:rsid w:val="00072122"/>
    <w:rsid w:val="000738BC"/>
    <w:rsid w:val="000767C1"/>
    <w:rsid w:val="00077914"/>
    <w:rsid w:val="000827D8"/>
    <w:rsid w:val="000854FD"/>
    <w:rsid w:val="00086B52"/>
    <w:rsid w:val="00087FEA"/>
    <w:rsid w:val="00090A76"/>
    <w:rsid w:val="000913B7"/>
    <w:rsid w:val="00091C6D"/>
    <w:rsid w:val="00091ED8"/>
    <w:rsid w:val="00092503"/>
    <w:rsid w:val="00092ADB"/>
    <w:rsid w:val="00093F28"/>
    <w:rsid w:val="00094B35"/>
    <w:rsid w:val="00094D2D"/>
    <w:rsid w:val="0009682D"/>
    <w:rsid w:val="0009738D"/>
    <w:rsid w:val="000A2154"/>
    <w:rsid w:val="000A29A9"/>
    <w:rsid w:val="000A6755"/>
    <w:rsid w:val="000B142F"/>
    <w:rsid w:val="000B187C"/>
    <w:rsid w:val="000B27F1"/>
    <w:rsid w:val="000B34F3"/>
    <w:rsid w:val="000B377A"/>
    <w:rsid w:val="000B5A83"/>
    <w:rsid w:val="000B7C65"/>
    <w:rsid w:val="000C0261"/>
    <w:rsid w:val="000C04E3"/>
    <w:rsid w:val="000C2BA6"/>
    <w:rsid w:val="000C4195"/>
    <w:rsid w:val="000C46FE"/>
    <w:rsid w:val="000C4F7D"/>
    <w:rsid w:val="000C5DFD"/>
    <w:rsid w:val="000C6B87"/>
    <w:rsid w:val="000D0D68"/>
    <w:rsid w:val="000D26C7"/>
    <w:rsid w:val="000D4E35"/>
    <w:rsid w:val="000D5FB8"/>
    <w:rsid w:val="000D6743"/>
    <w:rsid w:val="000D6E10"/>
    <w:rsid w:val="000D71FB"/>
    <w:rsid w:val="000D7252"/>
    <w:rsid w:val="000D777B"/>
    <w:rsid w:val="000E04A1"/>
    <w:rsid w:val="000E0AF6"/>
    <w:rsid w:val="000E178C"/>
    <w:rsid w:val="000E1C5E"/>
    <w:rsid w:val="000E2020"/>
    <w:rsid w:val="000E2462"/>
    <w:rsid w:val="000E27C3"/>
    <w:rsid w:val="000E2CF0"/>
    <w:rsid w:val="000E2D42"/>
    <w:rsid w:val="000E597C"/>
    <w:rsid w:val="000E6DC6"/>
    <w:rsid w:val="000E7139"/>
    <w:rsid w:val="000F16A1"/>
    <w:rsid w:val="000F62F0"/>
    <w:rsid w:val="000F6FD9"/>
    <w:rsid w:val="000F7C99"/>
    <w:rsid w:val="00100156"/>
    <w:rsid w:val="001002F1"/>
    <w:rsid w:val="001004E6"/>
    <w:rsid w:val="00100C45"/>
    <w:rsid w:val="001012A6"/>
    <w:rsid w:val="00101FE7"/>
    <w:rsid w:val="00103061"/>
    <w:rsid w:val="00105367"/>
    <w:rsid w:val="00106092"/>
    <w:rsid w:val="001061A0"/>
    <w:rsid w:val="00107222"/>
    <w:rsid w:val="00110B9D"/>
    <w:rsid w:val="00111FC8"/>
    <w:rsid w:val="001125D6"/>
    <w:rsid w:val="00112B5D"/>
    <w:rsid w:val="00114833"/>
    <w:rsid w:val="001202D5"/>
    <w:rsid w:val="00120602"/>
    <w:rsid w:val="00121BF9"/>
    <w:rsid w:val="00122604"/>
    <w:rsid w:val="001231E4"/>
    <w:rsid w:val="00123A80"/>
    <w:rsid w:val="001253B5"/>
    <w:rsid w:val="00127024"/>
    <w:rsid w:val="001308CC"/>
    <w:rsid w:val="00130F5E"/>
    <w:rsid w:val="001312AF"/>
    <w:rsid w:val="0013130C"/>
    <w:rsid w:val="0013138F"/>
    <w:rsid w:val="00131C57"/>
    <w:rsid w:val="00133E0F"/>
    <w:rsid w:val="00135E6B"/>
    <w:rsid w:val="00137658"/>
    <w:rsid w:val="00137A93"/>
    <w:rsid w:val="00137DAA"/>
    <w:rsid w:val="00140681"/>
    <w:rsid w:val="00140CA7"/>
    <w:rsid w:val="00141E27"/>
    <w:rsid w:val="00143815"/>
    <w:rsid w:val="00144317"/>
    <w:rsid w:val="001452C0"/>
    <w:rsid w:val="00146631"/>
    <w:rsid w:val="00151DC8"/>
    <w:rsid w:val="00153F0B"/>
    <w:rsid w:val="00154368"/>
    <w:rsid w:val="0015505F"/>
    <w:rsid w:val="00155375"/>
    <w:rsid w:val="0015540F"/>
    <w:rsid w:val="00157255"/>
    <w:rsid w:val="0015760B"/>
    <w:rsid w:val="00157DD2"/>
    <w:rsid w:val="00162A6E"/>
    <w:rsid w:val="00162B41"/>
    <w:rsid w:val="00163845"/>
    <w:rsid w:val="0016463B"/>
    <w:rsid w:val="001649E0"/>
    <w:rsid w:val="001652F4"/>
    <w:rsid w:val="00166662"/>
    <w:rsid w:val="0016768C"/>
    <w:rsid w:val="00167F10"/>
    <w:rsid w:val="00170001"/>
    <w:rsid w:val="00170A64"/>
    <w:rsid w:val="00170CA8"/>
    <w:rsid w:val="001732D9"/>
    <w:rsid w:val="0017588F"/>
    <w:rsid w:val="00175E05"/>
    <w:rsid w:val="0017601E"/>
    <w:rsid w:val="00177F66"/>
    <w:rsid w:val="0018073C"/>
    <w:rsid w:val="00181915"/>
    <w:rsid w:val="00181D8F"/>
    <w:rsid w:val="0018329F"/>
    <w:rsid w:val="00183D02"/>
    <w:rsid w:val="001852D0"/>
    <w:rsid w:val="001852F3"/>
    <w:rsid w:val="001859FA"/>
    <w:rsid w:val="00187D66"/>
    <w:rsid w:val="001902ED"/>
    <w:rsid w:val="00190D4F"/>
    <w:rsid w:val="00191BF0"/>
    <w:rsid w:val="00194C49"/>
    <w:rsid w:val="0019599B"/>
    <w:rsid w:val="00195A7F"/>
    <w:rsid w:val="001A0F67"/>
    <w:rsid w:val="001A2C75"/>
    <w:rsid w:val="001A3340"/>
    <w:rsid w:val="001A3F9E"/>
    <w:rsid w:val="001A445D"/>
    <w:rsid w:val="001A457A"/>
    <w:rsid w:val="001A5828"/>
    <w:rsid w:val="001A59AF"/>
    <w:rsid w:val="001A5A89"/>
    <w:rsid w:val="001A6634"/>
    <w:rsid w:val="001A6CEB"/>
    <w:rsid w:val="001A7800"/>
    <w:rsid w:val="001B07F3"/>
    <w:rsid w:val="001B235A"/>
    <w:rsid w:val="001B4B65"/>
    <w:rsid w:val="001B56F1"/>
    <w:rsid w:val="001B585C"/>
    <w:rsid w:val="001B5981"/>
    <w:rsid w:val="001B5CA2"/>
    <w:rsid w:val="001C0BBE"/>
    <w:rsid w:val="001C12FF"/>
    <w:rsid w:val="001C13FD"/>
    <w:rsid w:val="001C24F4"/>
    <w:rsid w:val="001C2B42"/>
    <w:rsid w:val="001C4403"/>
    <w:rsid w:val="001C44A3"/>
    <w:rsid w:val="001C483F"/>
    <w:rsid w:val="001C5365"/>
    <w:rsid w:val="001C6408"/>
    <w:rsid w:val="001C673F"/>
    <w:rsid w:val="001C6ABF"/>
    <w:rsid w:val="001D035B"/>
    <w:rsid w:val="001D0D7B"/>
    <w:rsid w:val="001D3679"/>
    <w:rsid w:val="001D3C11"/>
    <w:rsid w:val="001D40BF"/>
    <w:rsid w:val="001D412D"/>
    <w:rsid w:val="001D5020"/>
    <w:rsid w:val="001D5CA9"/>
    <w:rsid w:val="001D5EF6"/>
    <w:rsid w:val="001D7652"/>
    <w:rsid w:val="001E20DD"/>
    <w:rsid w:val="001E3C20"/>
    <w:rsid w:val="001E4E76"/>
    <w:rsid w:val="001E5F81"/>
    <w:rsid w:val="001E64FE"/>
    <w:rsid w:val="001F1074"/>
    <w:rsid w:val="001F11F8"/>
    <w:rsid w:val="001F28E8"/>
    <w:rsid w:val="001F4DBD"/>
    <w:rsid w:val="001F500A"/>
    <w:rsid w:val="001F5B4C"/>
    <w:rsid w:val="001F5F4A"/>
    <w:rsid w:val="001F7917"/>
    <w:rsid w:val="001F7CEE"/>
    <w:rsid w:val="00200224"/>
    <w:rsid w:val="002004BE"/>
    <w:rsid w:val="00201B6B"/>
    <w:rsid w:val="00203D78"/>
    <w:rsid w:val="00203F06"/>
    <w:rsid w:val="00206393"/>
    <w:rsid w:val="002063E4"/>
    <w:rsid w:val="00206E47"/>
    <w:rsid w:val="00212211"/>
    <w:rsid w:val="002126DE"/>
    <w:rsid w:val="00212725"/>
    <w:rsid w:val="00213AF7"/>
    <w:rsid w:val="00213B08"/>
    <w:rsid w:val="00215C1A"/>
    <w:rsid w:val="002165A5"/>
    <w:rsid w:val="00216CDE"/>
    <w:rsid w:val="0021700B"/>
    <w:rsid w:val="002206EF"/>
    <w:rsid w:val="00221291"/>
    <w:rsid w:val="002237E2"/>
    <w:rsid w:val="002254BB"/>
    <w:rsid w:val="0022772A"/>
    <w:rsid w:val="0023020D"/>
    <w:rsid w:val="0023184C"/>
    <w:rsid w:val="00236724"/>
    <w:rsid w:val="00240449"/>
    <w:rsid w:val="00240495"/>
    <w:rsid w:val="0024279E"/>
    <w:rsid w:val="002429C1"/>
    <w:rsid w:val="00243C69"/>
    <w:rsid w:val="00243F84"/>
    <w:rsid w:val="002442F0"/>
    <w:rsid w:val="00244358"/>
    <w:rsid w:val="00244730"/>
    <w:rsid w:val="0024503F"/>
    <w:rsid w:val="00245754"/>
    <w:rsid w:val="00246172"/>
    <w:rsid w:val="0024635E"/>
    <w:rsid w:val="00250252"/>
    <w:rsid w:val="00250B80"/>
    <w:rsid w:val="00251A56"/>
    <w:rsid w:val="00252835"/>
    <w:rsid w:val="00252E2E"/>
    <w:rsid w:val="00253712"/>
    <w:rsid w:val="002554B6"/>
    <w:rsid w:val="0025570E"/>
    <w:rsid w:val="00255A51"/>
    <w:rsid w:val="00255F74"/>
    <w:rsid w:val="0025743C"/>
    <w:rsid w:val="002605A7"/>
    <w:rsid w:val="002616A3"/>
    <w:rsid w:val="00263C2C"/>
    <w:rsid w:val="002654F7"/>
    <w:rsid w:val="00265688"/>
    <w:rsid w:val="00270326"/>
    <w:rsid w:val="00272F1F"/>
    <w:rsid w:val="0027782D"/>
    <w:rsid w:val="00277F8F"/>
    <w:rsid w:val="00280961"/>
    <w:rsid w:val="00280B8B"/>
    <w:rsid w:val="00282249"/>
    <w:rsid w:val="00282FE3"/>
    <w:rsid w:val="00284CE7"/>
    <w:rsid w:val="0028523B"/>
    <w:rsid w:val="002858E5"/>
    <w:rsid w:val="00285C20"/>
    <w:rsid w:val="00286836"/>
    <w:rsid w:val="0028768D"/>
    <w:rsid w:val="00290B29"/>
    <w:rsid w:val="002910A7"/>
    <w:rsid w:val="002921D1"/>
    <w:rsid w:val="002928BA"/>
    <w:rsid w:val="00293091"/>
    <w:rsid w:val="00293189"/>
    <w:rsid w:val="002934FA"/>
    <w:rsid w:val="0029449E"/>
    <w:rsid w:val="0029506D"/>
    <w:rsid w:val="0029545C"/>
    <w:rsid w:val="002954BA"/>
    <w:rsid w:val="00295FEE"/>
    <w:rsid w:val="0029613C"/>
    <w:rsid w:val="002A0196"/>
    <w:rsid w:val="002A18CD"/>
    <w:rsid w:val="002A2627"/>
    <w:rsid w:val="002A3476"/>
    <w:rsid w:val="002A3C05"/>
    <w:rsid w:val="002A3EA8"/>
    <w:rsid w:val="002A4245"/>
    <w:rsid w:val="002A51F3"/>
    <w:rsid w:val="002A5438"/>
    <w:rsid w:val="002A597A"/>
    <w:rsid w:val="002A65B3"/>
    <w:rsid w:val="002B1CA4"/>
    <w:rsid w:val="002B2EA7"/>
    <w:rsid w:val="002B33C9"/>
    <w:rsid w:val="002B6100"/>
    <w:rsid w:val="002C263A"/>
    <w:rsid w:val="002C3DC4"/>
    <w:rsid w:val="002C408C"/>
    <w:rsid w:val="002C42F5"/>
    <w:rsid w:val="002C4383"/>
    <w:rsid w:val="002C4FCD"/>
    <w:rsid w:val="002C50EB"/>
    <w:rsid w:val="002C7E9A"/>
    <w:rsid w:val="002D0CD6"/>
    <w:rsid w:val="002D0D70"/>
    <w:rsid w:val="002D13DD"/>
    <w:rsid w:val="002D1817"/>
    <w:rsid w:val="002D1C12"/>
    <w:rsid w:val="002D1E99"/>
    <w:rsid w:val="002D20D2"/>
    <w:rsid w:val="002D2A2D"/>
    <w:rsid w:val="002D2A70"/>
    <w:rsid w:val="002D4295"/>
    <w:rsid w:val="002D7EB8"/>
    <w:rsid w:val="002E10A7"/>
    <w:rsid w:val="002E1FDE"/>
    <w:rsid w:val="002E2DAF"/>
    <w:rsid w:val="002E3632"/>
    <w:rsid w:val="002E3CAD"/>
    <w:rsid w:val="002E4991"/>
    <w:rsid w:val="002E7F38"/>
    <w:rsid w:val="002F1414"/>
    <w:rsid w:val="002F15FA"/>
    <w:rsid w:val="002F2E92"/>
    <w:rsid w:val="002F337B"/>
    <w:rsid w:val="002F6676"/>
    <w:rsid w:val="002F718F"/>
    <w:rsid w:val="002F7772"/>
    <w:rsid w:val="002F77D4"/>
    <w:rsid w:val="002F7E92"/>
    <w:rsid w:val="003002BA"/>
    <w:rsid w:val="00302E4E"/>
    <w:rsid w:val="00302ED9"/>
    <w:rsid w:val="003043ED"/>
    <w:rsid w:val="003061E3"/>
    <w:rsid w:val="00306297"/>
    <w:rsid w:val="0030791E"/>
    <w:rsid w:val="003103DA"/>
    <w:rsid w:val="0031166C"/>
    <w:rsid w:val="0031232C"/>
    <w:rsid w:val="00312F18"/>
    <w:rsid w:val="00312F86"/>
    <w:rsid w:val="003130CA"/>
    <w:rsid w:val="00313E31"/>
    <w:rsid w:val="00314687"/>
    <w:rsid w:val="0031527A"/>
    <w:rsid w:val="003153CD"/>
    <w:rsid w:val="0031590C"/>
    <w:rsid w:val="00315F07"/>
    <w:rsid w:val="0031754B"/>
    <w:rsid w:val="0031761C"/>
    <w:rsid w:val="00317788"/>
    <w:rsid w:val="00321E0D"/>
    <w:rsid w:val="003221D1"/>
    <w:rsid w:val="00322BC3"/>
    <w:rsid w:val="003235B6"/>
    <w:rsid w:val="00323E05"/>
    <w:rsid w:val="00323F1E"/>
    <w:rsid w:val="00325C93"/>
    <w:rsid w:val="003260E1"/>
    <w:rsid w:val="00330CC2"/>
    <w:rsid w:val="00331826"/>
    <w:rsid w:val="00331881"/>
    <w:rsid w:val="00331981"/>
    <w:rsid w:val="00331C95"/>
    <w:rsid w:val="00332192"/>
    <w:rsid w:val="003330A4"/>
    <w:rsid w:val="00334AD6"/>
    <w:rsid w:val="003355E7"/>
    <w:rsid w:val="00335612"/>
    <w:rsid w:val="00335AF1"/>
    <w:rsid w:val="003366E9"/>
    <w:rsid w:val="00341581"/>
    <w:rsid w:val="0034186C"/>
    <w:rsid w:val="00341F6A"/>
    <w:rsid w:val="00342328"/>
    <w:rsid w:val="00342C70"/>
    <w:rsid w:val="00343421"/>
    <w:rsid w:val="003435A5"/>
    <w:rsid w:val="00344FB9"/>
    <w:rsid w:val="00345332"/>
    <w:rsid w:val="00345651"/>
    <w:rsid w:val="00346386"/>
    <w:rsid w:val="0034647E"/>
    <w:rsid w:val="00346B7F"/>
    <w:rsid w:val="00347430"/>
    <w:rsid w:val="003474C7"/>
    <w:rsid w:val="00347EAF"/>
    <w:rsid w:val="0035024F"/>
    <w:rsid w:val="00350328"/>
    <w:rsid w:val="00352231"/>
    <w:rsid w:val="00353DD1"/>
    <w:rsid w:val="00355DF3"/>
    <w:rsid w:val="0035781F"/>
    <w:rsid w:val="00357CEB"/>
    <w:rsid w:val="00357D15"/>
    <w:rsid w:val="00361912"/>
    <w:rsid w:val="003635A0"/>
    <w:rsid w:val="00363681"/>
    <w:rsid w:val="00365EA8"/>
    <w:rsid w:val="003667FA"/>
    <w:rsid w:val="003672EB"/>
    <w:rsid w:val="00370EB2"/>
    <w:rsid w:val="00371877"/>
    <w:rsid w:val="00373B83"/>
    <w:rsid w:val="003744A8"/>
    <w:rsid w:val="00375FD8"/>
    <w:rsid w:val="0037665B"/>
    <w:rsid w:val="00376A3A"/>
    <w:rsid w:val="00380F25"/>
    <w:rsid w:val="003822A5"/>
    <w:rsid w:val="00384631"/>
    <w:rsid w:val="00384C5B"/>
    <w:rsid w:val="0038536E"/>
    <w:rsid w:val="00385742"/>
    <w:rsid w:val="003859F5"/>
    <w:rsid w:val="0039187D"/>
    <w:rsid w:val="00397045"/>
    <w:rsid w:val="00397ABE"/>
    <w:rsid w:val="003A109E"/>
    <w:rsid w:val="003A16FE"/>
    <w:rsid w:val="003A206A"/>
    <w:rsid w:val="003A4033"/>
    <w:rsid w:val="003A4210"/>
    <w:rsid w:val="003A5AAC"/>
    <w:rsid w:val="003B0B10"/>
    <w:rsid w:val="003B0E89"/>
    <w:rsid w:val="003B13AE"/>
    <w:rsid w:val="003B211F"/>
    <w:rsid w:val="003B2D5A"/>
    <w:rsid w:val="003B3131"/>
    <w:rsid w:val="003B47B1"/>
    <w:rsid w:val="003B4D3A"/>
    <w:rsid w:val="003B68DF"/>
    <w:rsid w:val="003C0732"/>
    <w:rsid w:val="003C214A"/>
    <w:rsid w:val="003C3568"/>
    <w:rsid w:val="003C470F"/>
    <w:rsid w:val="003C6B9A"/>
    <w:rsid w:val="003C6C55"/>
    <w:rsid w:val="003C7250"/>
    <w:rsid w:val="003D0035"/>
    <w:rsid w:val="003D0692"/>
    <w:rsid w:val="003D125F"/>
    <w:rsid w:val="003D154A"/>
    <w:rsid w:val="003D1750"/>
    <w:rsid w:val="003D21DA"/>
    <w:rsid w:val="003D26AE"/>
    <w:rsid w:val="003D6478"/>
    <w:rsid w:val="003E0292"/>
    <w:rsid w:val="003E0A01"/>
    <w:rsid w:val="003E0DC5"/>
    <w:rsid w:val="003E1DB4"/>
    <w:rsid w:val="003E3336"/>
    <w:rsid w:val="003E4177"/>
    <w:rsid w:val="003E71EE"/>
    <w:rsid w:val="003E73D4"/>
    <w:rsid w:val="003F02EE"/>
    <w:rsid w:val="003F065D"/>
    <w:rsid w:val="003F0F38"/>
    <w:rsid w:val="003F29C4"/>
    <w:rsid w:val="003F3008"/>
    <w:rsid w:val="003F3B90"/>
    <w:rsid w:val="003F4BD4"/>
    <w:rsid w:val="003F5333"/>
    <w:rsid w:val="003F5C59"/>
    <w:rsid w:val="003F688E"/>
    <w:rsid w:val="003F6A0A"/>
    <w:rsid w:val="003F7D30"/>
    <w:rsid w:val="00400357"/>
    <w:rsid w:val="004004AE"/>
    <w:rsid w:val="004008B3"/>
    <w:rsid w:val="00400D0E"/>
    <w:rsid w:val="00401C3F"/>
    <w:rsid w:val="00401EE6"/>
    <w:rsid w:val="0040286D"/>
    <w:rsid w:val="0040438A"/>
    <w:rsid w:val="00404F0C"/>
    <w:rsid w:val="004055F0"/>
    <w:rsid w:val="00405F8E"/>
    <w:rsid w:val="00406EC0"/>
    <w:rsid w:val="004076A7"/>
    <w:rsid w:val="004114EF"/>
    <w:rsid w:val="00411F33"/>
    <w:rsid w:val="00413294"/>
    <w:rsid w:val="0041376B"/>
    <w:rsid w:val="00414212"/>
    <w:rsid w:val="004143A0"/>
    <w:rsid w:val="004143F5"/>
    <w:rsid w:val="00414507"/>
    <w:rsid w:val="00415373"/>
    <w:rsid w:val="00417251"/>
    <w:rsid w:val="00417A19"/>
    <w:rsid w:val="0042036B"/>
    <w:rsid w:val="00422D27"/>
    <w:rsid w:val="00423C33"/>
    <w:rsid w:val="004241D8"/>
    <w:rsid w:val="0042425D"/>
    <w:rsid w:val="004244C3"/>
    <w:rsid w:val="00432F75"/>
    <w:rsid w:val="0043300C"/>
    <w:rsid w:val="00433C96"/>
    <w:rsid w:val="00433E35"/>
    <w:rsid w:val="00434639"/>
    <w:rsid w:val="004354B1"/>
    <w:rsid w:val="004355AB"/>
    <w:rsid w:val="004355E9"/>
    <w:rsid w:val="00435B5C"/>
    <w:rsid w:val="00437CE2"/>
    <w:rsid w:val="004415F3"/>
    <w:rsid w:val="00441D66"/>
    <w:rsid w:val="0044205C"/>
    <w:rsid w:val="00442459"/>
    <w:rsid w:val="00443EA3"/>
    <w:rsid w:val="004443B1"/>
    <w:rsid w:val="00444CC0"/>
    <w:rsid w:val="004511F3"/>
    <w:rsid w:val="0045151A"/>
    <w:rsid w:val="0045206A"/>
    <w:rsid w:val="00453AAF"/>
    <w:rsid w:val="00455966"/>
    <w:rsid w:val="00456381"/>
    <w:rsid w:val="00456B53"/>
    <w:rsid w:val="00457061"/>
    <w:rsid w:val="00457BEF"/>
    <w:rsid w:val="00460397"/>
    <w:rsid w:val="0046057A"/>
    <w:rsid w:val="00460746"/>
    <w:rsid w:val="00461141"/>
    <w:rsid w:val="00461CF6"/>
    <w:rsid w:val="00462679"/>
    <w:rsid w:val="004629AE"/>
    <w:rsid w:val="00463558"/>
    <w:rsid w:val="00465DC2"/>
    <w:rsid w:val="00466B60"/>
    <w:rsid w:val="00467D5D"/>
    <w:rsid w:val="00470151"/>
    <w:rsid w:val="004717A5"/>
    <w:rsid w:val="004719AE"/>
    <w:rsid w:val="0047223E"/>
    <w:rsid w:val="0047274B"/>
    <w:rsid w:val="004730FB"/>
    <w:rsid w:val="0047394F"/>
    <w:rsid w:val="00474632"/>
    <w:rsid w:val="00474BA5"/>
    <w:rsid w:val="00475455"/>
    <w:rsid w:val="00477FC2"/>
    <w:rsid w:val="0048026E"/>
    <w:rsid w:val="00482D88"/>
    <w:rsid w:val="00485456"/>
    <w:rsid w:val="00485A0C"/>
    <w:rsid w:val="00485DD7"/>
    <w:rsid w:val="00486E56"/>
    <w:rsid w:val="00487AA3"/>
    <w:rsid w:val="0049102C"/>
    <w:rsid w:val="00491105"/>
    <w:rsid w:val="004935A6"/>
    <w:rsid w:val="00493846"/>
    <w:rsid w:val="00493B0B"/>
    <w:rsid w:val="00494061"/>
    <w:rsid w:val="00494B43"/>
    <w:rsid w:val="00497B67"/>
    <w:rsid w:val="004A1634"/>
    <w:rsid w:val="004A23B9"/>
    <w:rsid w:val="004A3382"/>
    <w:rsid w:val="004A37D9"/>
    <w:rsid w:val="004A5344"/>
    <w:rsid w:val="004A59F8"/>
    <w:rsid w:val="004A6155"/>
    <w:rsid w:val="004A76FC"/>
    <w:rsid w:val="004B0EF4"/>
    <w:rsid w:val="004B1E9D"/>
    <w:rsid w:val="004B2E36"/>
    <w:rsid w:val="004B3981"/>
    <w:rsid w:val="004B3EAF"/>
    <w:rsid w:val="004B44F4"/>
    <w:rsid w:val="004B5E49"/>
    <w:rsid w:val="004B7E25"/>
    <w:rsid w:val="004C2FCA"/>
    <w:rsid w:val="004C3A66"/>
    <w:rsid w:val="004C3BBE"/>
    <w:rsid w:val="004C426B"/>
    <w:rsid w:val="004C4576"/>
    <w:rsid w:val="004C5AD8"/>
    <w:rsid w:val="004C64D0"/>
    <w:rsid w:val="004D1022"/>
    <w:rsid w:val="004D19FB"/>
    <w:rsid w:val="004D43E3"/>
    <w:rsid w:val="004E084D"/>
    <w:rsid w:val="004E0B63"/>
    <w:rsid w:val="004E170C"/>
    <w:rsid w:val="004E1D73"/>
    <w:rsid w:val="004E23FC"/>
    <w:rsid w:val="004E24AA"/>
    <w:rsid w:val="004E3378"/>
    <w:rsid w:val="004E3E33"/>
    <w:rsid w:val="004E535D"/>
    <w:rsid w:val="004E5A48"/>
    <w:rsid w:val="004E704A"/>
    <w:rsid w:val="004E7D27"/>
    <w:rsid w:val="004F0985"/>
    <w:rsid w:val="004F3261"/>
    <w:rsid w:val="004F3AC2"/>
    <w:rsid w:val="004F75FA"/>
    <w:rsid w:val="00500696"/>
    <w:rsid w:val="00501C7A"/>
    <w:rsid w:val="00502E9B"/>
    <w:rsid w:val="00503D2D"/>
    <w:rsid w:val="00504020"/>
    <w:rsid w:val="00504CEF"/>
    <w:rsid w:val="00505022"/>
    <w:rsid w:val="0050533B"/>
    <w:rsid w:val="00505BF7"/>
    <w:rsid w:val="00507BED"/>
    <w:rsid w:val="005111CF"/>
    <w:rsid w:val="00511201"/>
    <w:rsid w:val="00511286"/>
    <w:rsid w:val="005117CA"/>
    <w:rsid w:val="00512473"/>
    <w:rsid w:val="00514DAC"/>
    <w:rsid w:val="005158F1"/>
    <w:rsid w:val="0051599E"/>
    <w:rsid w:val="00520901"/>
    <w:rsid w:val="00523B7B"/>
    <w:rsid w:val="00523EEE"/>
    <w:rsid w:val="005243BF"/>
    <w:rsid w:val="00524A1C"/>
    <w:rsid w:val="005252D6"/>
    <w:rsid w:val="0052555A"/>
    <w:rsid w:val="00525866"/>
    <w:rsid w:val="00530098"/>
    <w:rsid w:val="00530507"/>
    <w:rsid w:val="00533488"/>
    <w:rsid w:val="00533858"/>
    <w:rsid w:val="00533BF0"/>
    <w:rsid w:val="00534924"/>
    <w:rsid w:val="0053593E"/>
    <w:rsid w:val="00535BFB"/>
    <w:rsid w:val="00536181"/>
    <w:rsid w:val="00537414"/>
    <w:rsid w:val="0054042A"/>
    <w:rsid w:val="00541B84"/>
    <w:rsid w:val="005421EA"/>
    <w:rsid w:val="00542891"/>
    <w:rsid w:val="00544355"/>
    <w:rsid w:val="00544615"/>
    <w:rsid w:val="00546C2F"/>
    <w:rsid w:val="00547D6B"/>
    <w:rsid w:val="00552587"/>
    <w:rsid w:val="0055409C"/>
    <w:rsid w:val="00554F61"/>
    <w:rsid w:val="005609A7"/>
    <w:rsid w:val="00561C05"/>
    <w:rsid w:val="00562472"/>
    <w:rsid w:val="005624CA"/>
    <w:rsid w:val="005632FF"/>
    <w:rsid w:val="005642F1"/>
    <w:rsid w:val="00565241"/>
    <w:rsid w:val="00567706"/>
    <w:rsid w:val="00567B75"/>
    <w:rsid w:val="00567CA8"/>
    <w:rsid w:val="005709FC"/>
    <w:rsid w:val="00571C30"/>
    <w:rsid w:val="0057233A"/>
    <w:rsid w:val="00572EB7"/>
    <w:rsid w:val="005735F4"/>
    <w:rsid w:val="00573F8E"/>
    <w:rsid w:val="00574DB6"/>
    <w:rsid w:val="0057514C"/>
    <w:rsid w:val="00580BCD"/>
    <w:rsid w:val="0058155F"/>
    <w:rsid w:val="005818CF"/>
    <w:rsid w:val="00582285"/>
    <w:rsid w:val="0058394A"/>
    <w:rsid w:val="0058416F"/>
    <w:rsid w:val="005846F8"/>
    <w:rsid w:val="005878DB"/>
    <w:rsid w:val="005905BD"/>
    <w:rsid w:val="00592343"/>
    <w:rsid w:val="00592686"/>
    <w:rsid w:val="00592FE8"/>
    <w:rsid w:val="005945AB"/>
    <w:rsid w:val="00594FE8"/>
    <w:rsid w:val="005A0ACC"/>
    <w:rsid w:val="005A25B1"/>
    <w:rsid w:val="005A64CD"/>
    <w:rsid w:val="005A69AA"/>
    <w:rsid w:val="005A74FF"/>
    <w:rsid w:val="005A7E81"/>
    <w:rsid w:val="005B0E8A"/>
    <w:rsid w:val="005B1089"/>
    <w:rsid w:val="005B2CE7"/>
    <w:rsid w:val="005B4566"/>
    <w:rsid w:val="005B48A0"/>
    <w:rsid w:val="005B4A57"/>
    <w:rsid w:val="005B4F58"/>
    <w:rsid w:val="005B6E69"/>
    <w:rsid w:val="005C06E3"/>
    <w:rsid w:val="005C0B14"/>
    <w:rsid w:val="005C1119"/>
    <w:rsid w:val="005C2009"/>
    <w:rsid w:val="005C2424"/>
    <w:rsid w:val="005C35A6"/>
    <w:rsid w:val="005C3CFF"/>
    <w:rsid w:val="005C43B8"/>
    <w:rsid w:val="005C4801"/>
    <w:rsid w:val="005C5855"/>
    <w:rsid w:val="005C74AB"/>
    <w:rsid w:val="005C758E"/>
    <w:rsid w:val="005D03CB"/>
    <w:rsid w:val="005D1B15"/>
    <w:rsid w:val="005D22D7"/>
    <w:rsid w:val="005D2713"/>
    <w:rsid w:val="005D3218"/>
    <w:rsid w:val="005D3593"/>
    <w:rsid w:val="005D41F7"/>
    <w:rsid w:val="005D423F"/>
    <w:rsid w:val="005D5446"/>
    <w:rsid w:val="005D5D15"/>
    <w:rsid w:val="005D675C"/>
    <w:rsid w:val="005D6806"/>
    <w:rsid w:val="005D70A8"/>
    <w:rsid w:val="005D780B"/>
    <w:rsid w:val="005D7C25"/>
    <w:rsid w:val="005E3DEC"/>
    <w:rsid w:val="005E433F"/>
    <w:rsid w:val="005E5478"/>
    <w:rsid w:val="005E5B2A"/>
    <w:rsid w:val="005E5E50"/>
    <w:rsid w:val="005E74BE"/>
    <w:rsid w:val="005E7812"/>
    <w:rsid w:val="005E7CFF"/>
    <w:rsid w:val="005F0530"/>
    <w:rsid w:val="005F1735"/>
    <w:rsid w:val="005F1A40"/>
    <w:rsid w:val="005F219A"/>
    <w:rsid w:val="005F2852"/>
    <w:rsid w:val="005F3528"/>
    <w:rsid w:val="005F3C29"/>
    <w:rsid w:val="005F5298"/>
    <w:rsid w:val="005F6932"/>
    <w:rsid w:val="00600E6E"/>
    <w:rsid w:val="0060122A"/>
    <w:rsid w:val="00601749"/>
    <w:rsid w:val="00603A43"/>
    <w:rsid w:val="00604677"/>
    <w:rsid w:val="00604CEA"/>
    <w:rsid w:val="00606D5A"/>
    <w:rsid w:val="00606EF6"/>
    <w:rsid w:val="00607407"/>
    <w:rsid w:val="0060763B"/>
    <w:rsid w:val="00607DA6"/>
    <w:rsid w:val="0061043E"/>
    <w:rsid w:val="006104C0"/>
    <w:rsid w:val="006107D9"/>
    <w:rsid w:val="0061084E"/>
    <w:rsid w:val="006134D0"/>
    <w:rsid w:val="00616C74"/>
    <w:rsid w:val="006201DE"/>
    <w:rsid w:val="00620478"/>
    <w:rsid w:val="00620581"/>
    <w:rsid w:val="006211FD"/>
    <w:rsid w:val="00621EF0"/>
    <w:rsid w:val="0062222A"/>
    <w:rsid w:val="00624018"/>
    <w:rsid w:val="00626490"/>
    <w:rsid w:val="00627017"/>
    <w:rsid w:val="006303EB"/>
    <w:rsid w:val="0063294D"/>
    <w:rsid w:val="00634936"/>
    <w:rsid w:val="0063509D"/>
    <w:rsid w:val="00635968"/>
    <w:rsid w:val="00635DF7"/>
    <w:rsid w:val="0063694E"/>
    <w:rsid w:val="00641171"/>
    <w:rsid w:val="0064201A"/>
    <w:rsid w:val="0064250E"/>
    <w:rsid w:val="00643224"/>
    <w:rsid w:val="006436A7"/>
    <w:rsid w:val="00644158"/>
    <w:rsid w:val="00644670"/>
    <w:rsid w:val="006458F8"/>
    <w:rsid w:val="0064781B"/>
    <w:rsid w:val="0065188A"/>
    <w:rsid w:val="00651F86"/>
    <w:rsid w:val="00653324"/>
    <w:rsid w:val="006535B0"/>
    <w:rsid w:val="00653C00"/>
    <w:rsid w:val="00653F07"/>
    <w:rsid w:val="00654784"/>
    <w:rsid w:val="00654791"/>
    <w:rsid w:val="006559B4"/>
    <w:rsid w:val="00655D5E"/>
    <w:rsid w:val="00656457"/>
    <w:rsid w:val="006572C1"/>
    <w:rsid w:val="00657A80"/>
    <w:rsid w:val="006607CE"/>
    <w:rsid w:val="0066177D"/>
    <w:rsid w:val="00661F3B"/>
    <w:rsid w:val="0066375B"/>
    <w:rsid w:val="0067073F"/>
    <w:rsid w:val="00670E43"/>
    <w:rsid w:val="006719D5"/>
    <w:rsid w:val="00671B7F"/>
    <w:rsid w:val="00671CE2"/>
    <w:rsid w:val="006726E4"/>
    <w:rsid w:val="00673490"/>
    <w:rsid w:val="0067466E"/>
    <w:rsid w:val="006750D6"/>
    <w:rsid w:val="006757FF"/>
    <w:rsid w:val="00676F00"/>
    <w:rsid w:val="006771AF"/>
    <w:rsid w:val="006777C7"/>
    <w:rsid w:val="0067784D"/>
    <w:rsid w:val="00680DE6"/>
    <w:rsid w:val="00682926"/>
    <w:rsid w:val="0068293B"/>
    <w:rsid w:val="00683307"/>
    <w:rsid w:val="006838F7"/>
    <w:rsid w:val="00685B7D"/>
    <w:rsid w:val="00686F8F"/>
    <w:rsid w:val="0068732F"/>
    <w:rsid w:val="0068747A"/>
    <w:rsid w:val="00687F93"/>
    <w:rsid w:val="0069218E"/>
    <w:rsid w:val="00692A78"/>
    <w:rsid w:val="00694218"/>
    <w:rsid w:val="006968AF"/>
    <w:rsid w:val="00697F89"/>
    <w:rsid w:val="006A060D"/>
    <w:rsid w:val="006A1396"/>
    <w:rsid w:val="006A2C2D"/>
    <w:rsid w:val="006A4EBD"/>
    <w:rsid w:val="006A6AE4"/>
    <w:rsid w:val="006A7152"/>
    <w:rsid w:val="006B06BF"/>
    <w:rsid w:val="006B2104"/>
    <w:rsid w:val="006B2151"/>
    <w:rsid w:val="006B3517"/>
    <w:rsid w:val="006B371F"/>
    <w:rsid w:val="006B49C8"/>
    <w:rsid w:val="006B4C3D"/>
    <w:rsid w:val="006B55CD"/>
    <w:rsid w:val="006B6AD9"/>
    <w:rsid w:val="006C0287"/>
    <w:rsid w:val="006C18C8"/>
    <w:rsid w:val="006C3B70"/>
    <w:rsid w:val="006C4092"/>
    <w:rsid w:val="006C47C8"/>
    <w:rsid w:val="006C4BE1"/>
    <w:rsid w:val="006C5305"/>
    <w:rsid w:val="006C56FC"/>
    <w:rsid w:val="006C6966"/>
    <w:rsid w:val="006D006C"/>
    <w:rsid w:val="006D0506"/>
    <w:rsid w:val="006D0B1D"/>
    <w:rsid w:val="006D0DF3"/>
    <w:rsid w:val="006D1B17"/>
    <w:rsid w:val="006D1FBE"/>
    <w:rsid w:val="006D364B"/>
    <w:rsid w:val="006D523A"/>
    <w:rsid w:val="006D6082"/>
    <w:rsid w:val="006E06CA"/>
    <w:rsid w:val="006E092B"/>
    <w:rsid w:val="006E26AF"/>
    <w:rsid w:val="006E4901"/>
    <w:rsid w:val="006E5AB3"/>
    <w:rsid w:val="006E7ADD"/>
    <w:rsid w:val="006F0044"/>
    <w:rsid w:val="006F0754"/>
    <w:rsid w:val="006F0CA3"/>
    <w:rsid w:val="006F1026"/>
    <w:rsid w:val="006F3799"/>
    <w:rsid w:val="006F430C"/>
    <w:rsid w:val="006F430F"/>
    <w:rsid w:val="006F4821"/>
    <w:rsid w:val="006F4C38"/>
    <w:rsid w:val="006F691A"/>
    <w:rsid w:val="006F71C9"/>
    <w:rsid w:val="006F7C30"/>
    <w:rsid w:val="006F7F43"/>
    <w:rsid w:val="00700B7C"/>
    <w:rsid w:val="00701076"/>
    <w:rsid w:val="0070157A"/>
    <w:rsid w:val="00701BF0"/>
    <w:rsid w:val="007044A7"/>
    <w:rsid w:val="00704D1F"/>
    <w:rsid w:val="007061D5"/>
    <w:rsid w:val="00706851"/>
    <w:rsid w:val="007073D8"/>
    <w:rsid w:val="007075E9"/>
    <w:rsid w:val="007079D6"/>
    <w:rsid w:val="0071303E"/>
    <w:rsid w:val="00715215"/>
    <w:rsid w:val="00715492"/>
    <w:rsid w:val="007173E9"/>
    <w:rsid w:val="007174F3"/>
    <w:rsid w:val="007201B2"/>
    <w:rsid w:val="00720EE6"/>
    <w:rsid w:val="00722079"/>
    <w:rsid w:val="00725FEA"/>
    <w:rsid w:val="00730E2E"/>
    <w:rsid w:val="00730FB9"/>
    <w:rsid w:val="007322AD"/>
    <w:rsid w:val="007340CA"/>
    <w:rsid w:val="00734E36"/>
    <w:rsid w:val="00740875"/>
    <w:rsid w:val="00743C5F"/>
    <w:rsid w:val="00744CD8"/>
    <w:rsid w:val="007475CC"/>
    <w:rsid w:val="00747739"/>
    <w:rsid w:val="0075145D"/>
    <w:rsid w:val="0075191E"/>
    <w:rsid w:val="00751F20"/>
    <w:rsid w:val="007541C6"/>
    <w:rsid w:val="00754ED3"/>
    <w:rsid w:val="00760BDB"/>
    <w:rsid w:val="00763344"/>
    <w:rsid w:val="007658A6"/>
    <w:rsid w:val="00766AC6"/>
    <w:rsid w:val="00767047"/>
    <w:rsid w:val="0076745C"/>
    <w:rsid w:val="00770BE5"/>
    <w:rsid w:val="007721C6"/>
    <w:rsid w:val="00772723"/>
    <w:rsid w:val="00775972"/>
    <w:rsid w:val="00775ADA"/>
    <w:rsid w:val="00776260"/>
    <w:rsid w:val="00776D67"/>
    <w:rsid w:val="00777895"/>
    <w:rsid w:val="00781344"/>
    <w:rsid w:val="00782102"/>
    <w:rsid w:val="007839BF"/>
    <w:rsid w:val="0078498C"/>
    <w:rsid w:val="00786855"/>
    <w:rsid w:val="0079176E"/>
    <w:rsid w:val="00792A47"/>
    <w:rsid w:val="007935DE"/>
    <w:rsid w:val="0079396E"/>
    <w:rsid w:val="00793D43"/>
    <w:rsid w:val="007946B2"/>
    <w:rsid w:val="00794D81"/>
    <w:rsid w:val="00796046"/>
    <w:rsid w:val="007A0404"/>
    <w:rsid w:val="007A0CF7"/>
    <w:rsid w:val="007A2582"/>
    <w:rsid w:val="007A29CC"/>
    <w:rsid w:val="007A3AC0"/>
    <w:rsid w:val="007A3BF3"/>
    <w:rsid w:val="007A3C6D"/>
    <w:rsid w:val="007A4A5C"/>
    <w:rsid w:val="007A4EB3"/>
    <w:rsid w:val="007A4FB2"/>
    <w:rsid w:val="007A5AD5"/>
    <w:rsid w:val="007A7DCA"/>
    <w:rsid w:val="007B0033"/>
    <w:rsid w:val="007B024B"/>
    <w:rsid w:val="007B43EA"/>
    <w:rsid w:val="007B5422"/>
    <w:rsid w:val="007B54EC"/>
    <w:rsid w:val="007B5925"/>
    <w:rsid w:val="007B62F5"/>
    <w:rsid w:val="007B6B24"/>
    <w:rsid w:val="007C06F4"/>
    <w:rsid w:val="007C0D65"/>
    <w:rsid w:val="007C0F55"/>
    <w:rsid w:val="007C246A"/>
    <w:rsid w:val="007C2E2E"/>
    <w:rsid w:val="007C36DE"/>
    <w:rsid w:val="007C49B0"/>
    <w:rsid w:val="007C527E"/>
    <w:rsid w:val="007C59B6"/>
    <w:rsid w:val="007C6967"/>
    <w:rsid w:val="007C6DF1"/>
    <w:rsid w:val="007C6E3D"/>
    <w:rsid w:val="007D3A48"/>
    <w:rsid w:val="007D4F9D"/>
    <w:rsid w:val="007D651B"/>
    <w:rsid w:val="007D679C"/>
    <w:rsid w:val="007E000B"/>
    <w:rsid w:val="007E2EB5"/>
    <w:rsid w:val="007E6441"/>
    <w:rsid w:val="007E6DF3"/>
    <w:rsid w:val="007E6FDE"/>
    <w:rsid w:val="007E736B"/>
    <w:rsid w:val="007E73F5"/>
    <w:rsid w:val="007F03FD"/>
    <w:rsid w:val="007F2C3B"/>
    <w:rsid w:val="007F2C74"/>
    <w:rsid w:val="007F3E46"/>
    <w:rsid w:val="007F71FE"/>
    <w:rsid w:val="007F7282"/>
    <w:rsid w:val="00800A99"/>
    <w:rsid w:val="00801521"/>
    <w:rsid w:val="00801E08"/>
    <w:rsid w:val="008037A6"/>
    <w:rsid w:val="008039B9"/>
    <w:rsid w:val="00803EC4"/>
    <w:rsid w:val="008042FA"/>
    <w:rsid w:val="00806C9F"/>
    <w:rsid w:val="00810292"/>
    <w:rsid w:val="008113DC"/>
    <w:rsid w:val="00811DEB"/>
    <w:rsid w:val="008125F1"/>
    <w:rsid w:val="008129E2"/>
    <w:rsid w:val="00813A0C"/>
    <w:rsid w:val="00814710"/>
    <w:rsid w:val="00814752"/>
    <w:rsid w:val="00815B85"/>
    <w:rsid w:val="0082284D"/>
    <w:rsid w:val="0082389A"/>
    <w:rsid w:val="008306FF"/>
    <w:rsid w:val="008308C5"/>
    <w:rsid w:val="0083256A"/>
    <w:rsid w:val="008338F0"/>
    <w:rsid w:val="00833A04"/>
    <w:rsid w:val="00833DEA"/>
    <w:rsid w:val="008364B3"/>
    <w:rsid w:val="00837145"/>
    <w:rsid w:val="0083780A"/>
    <w:rsid w:val="008413C1"/>
    <w:rsid w:val="00843142"/>
    <w:rsid w:val="0084469B"/>
    <w:rsid w:val="0084571F"/>
    <w:rsid w:val="008457D8"/>
    <w:rsid w:val="00846ADA"/>
    <w:rsid w:val="0084785C"/>
    <w:rsid w:val="00851D47"/>
    <w:rsid w:val="008520A2"/>
    <w:rsid w:val="008521E5"/>
    <w:rsid w:val="00852D9F"/>
    <w:rsid w:val="0085378B"/>
    <w:rsid w:val="00853A4C"/>
    <w:rsid w:val="00853B99"/>
    <w:rsid w:val="00854A32"/>
    <w:rsid w:val="00854C5F"/>
    <w:rsid w:val="008617EB"/>
    <w:rsid w:val="0086222C"/>
    <w:rsid w:val="00862B15"/>
    <w:rsid w:val="00865C6A"/>
    <w:rsid w:val="00865C7D"/>
    <w:rsid w:val="00866D81"/>
    <w:rsid w:val="008702D8"/>
    <w:rsid w:val="00870A16"/>
    <w:rsid w:val="00875325"/>
    <w:rsid w:val="0087631A"/>
    <w:rsid w:val="0087656E"/>
    <w:rsid w:val="00876942"/>
    <w:rsid w:val="00877C85"/>
    <w:rsid w:val="00877F5A"/>
    <w:rsid w:val="00877F68"/>
    <w:rsid w:val="00881246"/>
    <w:rsid w:val="00881269"/>
    <w:rsid w:val="008818C6"/>
    <w:rsid w:val="00881FDA"/>
    <w:rsid w:val="00882E06"/>
    <w:rsid w:val="00882E44"/>
    <w:rsid w:val="00883012"/>
    <w:rsid w:val="008833AE"/>
    <w:rsid w:val="008876FC"/>
    <w:rsid w:val="008917A8"/>
    <w:rsid w:val="00892358"/>
    <w:rsid w:val="00893B0F"/>
    <w:rsid w:val="008941CE"/>
    <w:rsid w:val="00894DC8"/>
    <w:rsid w:val="00894FD5"/>
    <w:rsid w:val="008958FC"/>
    <w:rsid w:val="00897223"/>
    <w:rsid w:val="00897E3B"/>
    <w:rsid w:val="008A17DE"/>
    <w:rsid w:val="008A2615"/>
    <w:rsid w:val="008A3546"/>
    <w:rsid w:val="008A4AB7"/>
    <w:rsid w:val="008A5510"/>
    <w:rsid w:val="008A5550"/>
    <w:rsid w:val="008A655E"/>
    <w:rsid w:val="008B28EE"/>
    <w:rsid w:val="008B41C9"/>
    <w:rsid w:val="008B4706"/>
    <w:rsid w:val="008B4966"/>
    <w:rsid w:val="008B7637"/>
    <w:rsid w:val="008B7B74"/>
    <w:rsid w:val="008C0BF3"/>
    <w:rsid w:val="008C3823"/>
    <w:rsid w:val="008C4668"/>
    <w:rsid w:val="008C4701"/>
    <w:rsid w:val="008C5CCC"/>
    <w:rsid w:val="008C7FFC"/>
    <w:rsid w:val="008D01ED"/>
    <w:rsid w:val="008D0A59"/>
    <w:rsid w:val="008D1248"/>
    <w:rsid w:val="008D1F60"/>
    <w:rsid w:val="008D3289"/>
    <w:rsid w:val="008D5706"/>
    <w:rsid w:val="008D6238"/>
    <w:rsid w:val="008D748D"/>
    <w:rsid w:val="008D77FC"/>
    <w:rsid w:val="008D7F78"/>
    <w:rsid w:val="008E0D9D"/>
    <w:rsid w:val="008E18B9"/>
    <w:rsid w:val="008E18C3"/>
    <w:rsid w:val="008E36D7"/>
    <w:rsid w:val="008E47F7"/>
    <w:rsid w:val="008E5645"/>
    <w:rsid w:val="008E61BA"/>
    <w:rsid w:val="008F0180"/>
    <w:rsid w:val="008F01CF"/>
    <w:rsid w:val="008F0FE4"/>
    <w:rsid w:val="008F15CA"/>
    <w:rsid w:val="008F1CDD"/>
    <w:rsid w:val="008F30DE"/>
    <w:rsid w:val="008F43EF"/>
    <w:rsid w:val="008F5B72"/>
    <w:rsid w:val="008F63C5"/>
    <w:rsid w:val="008F6735"/>
    <w:rsid w:val="008F7456"/>
    <w:rsid w:val="009006B5"/>
    <w:rsid w:val="009011F2"/>
    <w:rsid w:val="0090447C"/>
    <w:rsid w:val="009054C7"/>
    <w:rsid w:val="00911B0E"/>
    <w:rsid w:val="00912252"/>
    <w:rsid w:val="0091334B"/>
    <w:rsid w:val="009141BD"/>
    <w:rsid w:val="009142ED"/>
    <w:rsid w:val="00914D88"/>
    <w:rsid w:val="009152EB"/>
    <w:rsid w:val="00915C7C"/>
    <w:rsid w:val="00916110"/>
    <w:rsid w:val="00916A30"/>
    <w:rsid w:val="00917AD4"/>
    <w:rsid w:val="0092075F"/>
    <w:rsid w:val="0092107C"/>
    <w:rsid w:val="00921670"/>
    <w:rsid w:val="00922468"/>
    <w:rsid w:val="00925636"/>
    <w:rsid w:val="00925BB5"/>
    <w:rsid w:val="00925F1D"/>
    <w:rsid w:val="009269A1"/>
    <w:rsid w:val="009278EC"/>
    <w:rsid w:val="009305E1"/>
    <w:rsid w:val="00930C12"/>
    <w:rsid w:val="00931F74"/>
    <w:rsid w:val="009325D7"/>
    <w:rsid w:val="009327B3"/>
    <w:rsid w:val="00932CAD"/>
    <w:rsid w:val="00933266"/>
    <w:rsid w:val="00933F63"/>
    <w:rsid w:val="00934D74"/>
    <w:rsid w:val="00937DE5"/>
    <w:rsid w:val="00940727"/>
    <w:rsid w:val="00941CA2"/>
    <w:rsid w:val="009433B4"/>
    <w:rsid w:val="00943F22"/>
    <w:rsid w:val="009449F8"/>
    <w:rsid w:val="00944C8C"/>
    <w:rsid w:val="0094714B"/>
    <w:rsid w:val="0094732B"/>
    <w:rsid w:val="009477D2"/>
    <w:rsid w:val="00947FD2"/>
    <w:rsid w:val="0095061E"/>
    <w:rsid w:val="00952126"/>
    <w:rsid w:val="00953418"/>
    <w:rsid w:val="009534E2"/>
    <w:rsid w:val="009549C5"/>
    <w:rsid w:val="00955C56"/>
    <w:rsid w:val="00957117"/>
    <w:rsid w:val="00957473"/>
    <w:rsid w:val="009618E6"/>
    <w:rsid w:val="0096283C"/>
    <w:rsid w:val="009649DC"/>
    <w:rsid w:val="00965297"/>
    <w:rsid w:val="0096539B"/>
    <w:rsid w:val="009658D3"/>
    <w:rsid w:val="00970864"/>
    <w:rsid w:val="0097178C"/>
    <w:rsid w:val="00972FDC"/>
    <w:rsid w:val="009732C6"/>
    <w:rsid w:val="00976CBB"/>
    <w:rsid w:val="009776AA"/>
    <w:rsid w:val="00981F7F"/>
    <w:rsid w:val="00982A13"/>
    <w:rsid w:val="0098350A"/>
    <w:rsid w:val="00984A46"/>
    <w:rsid w:val="0098582F"/>
    <w:rsid w:val="00985ED9"/>
    <w:rsid w:val="009877DD"/>
    <w:rsid w:val="00987B1A"/>
    <w:rsid w:val="009901E8"/>
    <w:rsid w:val="00990911"/>
    <w:rsid w:val="009912C8"/>
    <w:rsid w:val="009914B7"/>
    <w:rsid w:val="00993706"/>
    <w:rsid w:val="009943D3"/>
    <w:rsid w:val="0099465C"/>
    <w:rsid w:val="00995408"/>
    <w:rsid w:val="009968E1"/>
    <w:rsid w:val="00996C3E"/>
    <w:rsid w:val="00997953"/>
    <w:rsid w:val="009A1C0F"/>
    <w:rsid w:val="009A2B17"/>
    <w:rsid w:val="009A66CB"/>
    <w:rsid w:val="009A6CA4"/>
    <w:rsid w:val="009B0A2F"/>
    <w:rsid w:val="009B1119"/>
    <w:rsid w:val="009B1A8B"/>
    <w:rsid w:val="009B400F"/>
    <w:rsid w:val="009B5911"/>
    <w:rsid w:val="009B5A06"/>
    <w:rsid w:val="009B6AAD"/>
    <w:rsid w:val="009C0AFF"/>
    <w:rsid w:val="009C0C8E"/>
    <w:rsid w:val="009C0D34"/>
    <w:rsid w:val="009C0E9E"/>
    <w:rsid w:val="009C14A3"/>
    <w:rsid w:val="009C1885"/>
    <w:rsid w:val="009C1BEB"/>
    <w:rsid w:val="009C1F70"/>
    <w:rsid w:val="009C2066"/>
    <w:rsid w:val="009C20B6"/>
    <w:rsid w:val="009C2EAD"/>
    <w:rsid w:val="009C3C60"/>
    <w:rsid w:val="009C4569"/>
    <w:rsid w:val="009C54A1"/>
    <w:rsid w:val="009C5EA6"/>
    <w:rsid w:val="009D0559"/>
    <w:rsid w:val="009D1B0F"/>
    <w:rsid w:val="009D27AF"/>
    <w:rsid w:val="009D34AA"/>
    <w:rsid w:val="009D3802"/>
    <w:rsid w:val="009E0616"/>
    <w:rsid w:val="009E120D"/>
    <w:rsid w:val="009E148A"/>
    <w:rsid w:val="009E1FB4"/>
    <w:rsid w:val="009E2028"/>
    <w:rsid w:val="009E25BE"/>
    <w:rsid w:val="009E2949"/>
    <w:rsid w:val="009E35AB"/>
    <w:rsid w:val="009E3BA0"/>
    <w:rsid w:val="009F1CBD"/>
    <w:rsid w:val="009F29A5"/>
    <w:rsid w:val="009F38F2"/>
    <w:rsid w:val="009F3C84"/>
    <w:rsid w:val="009F43E3"/>
    <w:rsid w:val="009F473A"/>
    <w:rsid w:val="009F4E54"/>
    <w:rsid w:val="009F5E08"/>
    <w:rsid w:val="009F695E"/>
    <w:rsid w:val="00A01242"/>
    <w:rsid w:val="00A01AA3"/>
    <w:rsid w:val="00A01EC2"/>
    <w:rsid w:val="00A0364C"/>
    <w:rsid w:val="00A04377"/>
    <w:rsid w:val="00A04FF0"/>
    <w:rsid w:val="00A067B1"/>
    <w:rsid w:val="00A06933"/>
    <w:rsid w:val="00A06BE3"/>
    <w:rsid w:val="00A07192"/>
    <w:rsid w:val="00A10A6E"/>
    <w:rsid w:val="00A12641"/>
    <w:rsid w:val="00A1360E"/>
    <w:rsid w:val="00A143FC"/>
    <w:rsid w:val="00A14C9A"/>
    <w:rsid w:val="00A1584B"/>
    <w:rsid w:val="00A17FC3"/>
    <w:rsid w:val="00A204F8"/>
    <w:rsid w:val="00A20DEF"/>
    <w:rsid w:val="00A20ED4"/>
    <w:rsid w:val="00A22456"/>
    <w:rsid w:val="00A23DF2"/>
    <w:rsid w:val="00A25236"/>
    <w:rsid w:val="00A25439"/>
    <w:rsid w:val="00A30608"/>
    <w:rsid w:val="00A31B41"/>
    <w:rsid w:val="00A31E16"/>
    <w:rsid w:val="00A3704E"/>
    <w:rsid w:val="00A41B17"/>
    <w:rsid w:val="00A41E03"/>
    <w:rsid w:val="00A4342C"/>
    <w:rsid w:val="00A449C6"/>
    <w:rsid w:val="00A45490"/>
    <w:rsid w:val="00A461C3"/>
    <w:rsid w:val="00A46FD3"/>
    <w:rsid w:val="00A520A6"/>
    <w:rsid w:val="00A526D0"/>
    <w:rsid w:val="00A5277E"/>
    <w:rsid w:val="00A55C61"/>
    <w:rsid w:val="00A55E08"/>
    <w:rsid w:val="00A56298"/>
    <w:rsid w:val="00A5670E"/>
    <w:rsid w:val="00A57089"/>
    <w:rsid w:val="00A57790"/>
    <w:rsid w:val="00A57A78"/>
    <w:rsid w:val="00A57FE4"/>
    <w:rsid w:val="00A6133A"/>
    <w:rsid w:val="00A6137F"/>
    <w:rsid w:val="00A613D1"/>
    <w:rsid w:val="00A632B2"/>
    <w:rsid w:val="00A6338B"/>
    <w:rsid w:val="00A6362E"/>
    <w:rsid w:val="00A651BA"/>
    <w:rsid w:val="00A6584E"/>
    <w:rsid w:val="00A659E1"/>
    <w:rsid w:val="00A65C7F"/>
    <w:rsid w:val="00A66112"/>
    <w:rsid w:val="00A66378"/>
    <w:rsid w:val="00A66846"/>
    <w:rsid w:val="00A66B44"/>
    <w:rsid w:val="00A67787"/>
    <w:rsid w:val="00A7258D"/>
    <w:rsid w:val="00A7426F"/>
    <w:rsid w:val="00A74F11"/>
    <w:rsid w:val="00A7749D"/>
    <w:rsid w:val="00A824DD"/>
    <w:rsid w:val="00A82701"/>
    <w:rsid w:val="00A827DB"/>
    <w:rsid w:val="00A831D8"/>
    <w:rsid w:val="00A8339F"/>
    <w:rsid w:val="00A84683"/>
    <w:rsid w:val="00A84B85"/>
    <w:rsid w:val="00A84DA5"/>
    <w:rsid w:val="00A84DDC"/>
    <w:rsid w:val="00A84EB8"/>
    <w:rsid w:val="00A8538B"/>
    <w:rsid w:val="00A85627"/>
    <w:rsid w:val="00A876EA"/>
    <w:rsid w:val="00A87719"/>
    <w:rsid w:val="00A87CDA"/>
    <w:rsid w:val="00A90399"/>
    <w:rsid w:val="00A9202F"/>
    <w:rsid w:val="00A932BD"/>
    <w:rsid w:val="00A932FB"/>
    <w:rsid w:val="00A93AD7"/>
    <w:rsid w:val="00A941B9"/>
    <w:rsid w:val="00A9669D"/>
    <w:rsid w:val="00AA077B"/>
    <w:rsid w:val="00AA1BDA"/>
    <w:rsid w:val="00AA21D0"/>
    <w:rsid w:val="00AA2807"/>
    <w:rsid w:val="00AA4ED9"/>
    <w:rsid w:val="00AA6688"/>
    <w:rsid w:val="00AA75B0"/>
    <w:rsid w:val="00AB04E1"/>
    <w:rsid w:val="00AB0B86"/>
    <w:rsid w:val="00AB1AFF"/>
    <w:rsid w:val="00AB1DCF"/>
    <w:rsid w:val="00AB2E22"/>
    <w:rsid w:val="00AB5B02"/>
    <w:rsid w:val="00AC1873"/>
    <w:rsid w:val="00AC27B1"/>
    <w:rsid w:val="00AC2F12"/>
    <w:rsid w:val="00AC31ED"/>
    <w:rsid w:val="00AC577B"/>
    <w:rsid w:val="00AC6490"/>
    <w:rsid w:val="00AC6C71"/>
    <w:rsid w:val="00AD080F"/>
    <w:rsid w:val="00AD2F7C"/>
    <w:rsid w:val="00AD4389"/>
    <w:rsid w:val="00AD558F"/>
    <w:rsid w:val="00AD686E"/>
    <w:rsid w:val="00AD7DFB"/>
    <w:rsid w:val="00AE09AD"/>
    <w:rsid w:val="00AE1809"/>
    <w:rsid w:val="00AE21AF"/>
    <w:rsid w:val="00AE32CA"/>
    <w:rsid w:val="00AE3E98"/>
    <w:rsid w:val="00AE5595"/>
    <w:rsid w:val="00AE5B7C"/>
    <w:rsid w:val="00AE5FF1"/>
    <w:rsid w:val="00AE6F54"/>
    <w:rsid w:val="00AE782C"/>
    <w:rsid w:val="00AF1121"/>
    <w:rsid w:val="00AF1286"/>
    <w:rsid w:val="00AF5E43"/>
    <w:rsid w:val="00AF7640"/>
    <w:rsid w:val="00B00957"/>
    <w:rsid w:val="00B02D71"/>
    <w:rsid w:val="00B03A0C"/>
    <w:rsid w:val="00B048E7"/>
    <w:rsid w:val="00B04AF3"/>
    <w:rsid w:val="00B04C97"/>
    <w:rsid w:val="00B0511A"/>
    <w:rsid w:val="00B060E7"/>
    <w:rsid w:val="00B0617D"/>
    <w:rsid w:val="00B10E33"/>
    <w:rsid w:val="00B1259E"/>
    <w:rsid w:val="00B12C9D"/>
    <w:rsid w:val="00B13F9C"/>
    <w:rsid w:val="00B143DA"/>
    <w:rsid w:val="00B16B8B"/>
    <w:rsid w:val="00B201E0"/>
    <w:rsid w:val="00B20201"/>
    <w:rsid w:val="00B21220"/>
    <w:rsid w:val="00B2164A"/>
    <w:rsid w:val="00B21826"/>
    <w:rsid w:val="00B21B27"/>
    <w:rsid w:val="00B21E1B"/>
    <w:rsid w:val="00B22C3C"/>
    <w:rsid w:val="00B22F8D"/>
    <w:rsid w:val="00B23460"/>
    <w:rsid w:val="00B23FCC"/>
    <w:rsid w:val="00B25248"/>
    <w:rsid w:val="00B25ED1"/>
    <w:rsid w:val="00B2622C"/>
    <w:rsid w:val="00B27DAD"/>
    <w:rsid w:val="00B3095A"/>
    <w:rsid w:val="00B3182C"/>
    <w:rsid w:val="00B31A8F"/>
    <w:rsid w:val="00B31D42"/>
    <w:rsid w:val="00B32835"/>
    <w:rsid w:val="00B34884"/>
    <w:rsid w:val="00B35BD3"/>
    <w:rsid w:val="00B363C2"/>
    <w:rsid w:val="00B36511"/>
    <w:rsid w:val="00B3759B"/>
    <w:rsid w:val="00B41E21"/>
    <w:rsid w:val="00B43BB4"/>
    <w:rsid w:val="00B44D05"/>
    <w:rsid w:val="00B4685E"/>
    <w:rsid w:val="00B477D9"/>
    <w:rsid w:val="00B47A36"/>
    <w:rsid w:val="00B52059"/>
    <w:rsid w:val="00B53297"/>
    <w:rsid w:val="00B532CC"/>
    <w:rsid w:val="00B56429"/>
    <w:rsid w:val="00B56A76"/>
    <w:rsid w:val="00B573CF"/>
    <w:rsid w:val="00B6066A"/>
    <w:rsid w:val="00B60E7A"/>
    <w:rsid w:val="00B6180B"/>
    <w:rsid w:val="00B61A1B"/>
    <w:rsid w:val="00B61ECC"/>
    <w:rsid w:val="00B622FA"/>
    <w:rsid w:val="00B63A65"/>
    <w:rsid w:val="00B643E1"/>
    <w:rsid w:val="00B64F94"/>
    <w:rsid w:val="00B65713"/>
    <w:rsid w:val="00B65D70"/>
    <w:rsid w:val="00B6628A"/>
    <w:rsid w:val="00B66E59"/>
    <w:rsid w:val="00B67FC2"/>
    <w:rsid w:val="00B71641"/>
    <w:rsid w:val="00B73E0C"/>
    <w:rsid w:val="00B765DD"/>
    <w:rsid w:val="00B76612"/>
    <w:rsid w:val="00B8382F"/>
    <w:rsid w:val="00B852FB"/>
    <w:rsid w:val="00B8545D"/>
    <w:rsid w:val="00B90581"/>
    <w:rsid w:val="00B90B4B"/>
    <w:rsid w:val="00B91B67"/>
    <w:rsid w:val="00B941FC"/>
    <w:rsid w:val="00B9437F"/>
    <w:rsid w:val="00B94EF9"/>
    <w:rsid w:val="00B95F08"/>
    <w:rsid w:val="00B96028"/>
    <w:rsid w:val="00B96527"/>
    <w:rsid w:val="00BA02D6"/>
    <w:rsid w:val="00BA24B0"/>
    <w:rsid w:val="00BA2BE5"/>
    <w:rsid w:val="00BA569D"/>
    <w:rsid w:val="00BA5C2D"/>
    <w:rsid w:val="00BB14D1"/>
    <w:rsid w:val="00BB2A84"/>
    <w:rsid w:val="00BB3801"/>
    <w:rsid w:val="00BB7436"/>
    <w:rsid w:val="00BC1C2B"/>
    <w:rsid w:val="00BC2D38"/>
    <w:rsid w:val="00BC59FF"/>
    <w:rsid w:val="00BC5C8E"/>
    <w:rsid w:val="00BC7B0E"/>
    <w:rsid w:val="00BD0C0A"/>
    <w:rsid w:val="00BD1181"/>
    <w:rsid w:val="00BD15F9"/>
    <w:rsid w:val="00BD1628"/>
    <w:rsid w:val="00BD1923"/>
    <w:rsid w:val="00BD2571"/>
    <w:rsid w:val="00BD2F56"/>
    <w:rsid w:val="00BD336E"/>
    <w:rsid w:val="00BD358F"/>
    <w:rsid w:val="00BD5E53"/>
    <w:rsid w:val="00BD6D0B"/>
    <w:rsid w:val="00BD7120"/>
    <w:rsid w:val="00BE0479"/>
    <w:rsid w:val="00BE0A5A"/>
    <w:rsid w:val="00BE1357"/>
    <w:rsid w:val="00BE18B8"/>
    <w:rsid w:val="00BE40FF"/>
    <w:rsid w:val="00BE58FE"/>
    <w:rsid w:val="00BE7325"/>
    <w:rsid w:val="00BE7448"/>
    <w:rsid w:val="00BE74F7"/>
    <w:rsid w:val="00BF0C60"/>
    <w:rsid w:val="00BF1D2A"/>
    <w:rsid w:val="00BF4B6F"/>
    <w:rsid w:val="00BF7882"/>
    <w:rsid w:val="00C006DB"/>
    <w:rsid w:val="00C00AC3"/>
    <w:rsid w:val="00C010C5"/>
    <w:rsid w:val="00C01D32"/>
    <w:rsid w:val="00C0441E"/>
    <w:rsid w:val="00C057BE"/>
    <w:rsid w:val="00C07B58"/>
    <w:rsid w:val="00C07DAA"/>
    <w:rsid w:val="00C105F7"/>
    <w:rsid w:val="00C15414"/>
    <w:rsid w:val="00C15797"/>
    <w:rsid w:val="00C15C5D"/>
    <w:rsid w:val="00C163C6"/>
    <w:rsid w:val="00C17CCB"/>
    <w:rsid w:val="00C20F40"/>
    <w:rsid w:val="00C21619"/>
    <w:rsid w:val="00C24419"/>
    <w:rsid w:val="00C24A90"/>
    <w:rsid w:val="00C25C28"/>
    <w:rsid w:val="00C26763"/>
    <w:rsid w:val="00C32384"/>
    <w:rsid w:val="00C33C73"/>
    <w:rsid w:val="00C34488"/>
    <w:rsid w:val="00C34B9F"/>
    <w:rsid w:val="00C35C21"/>
    <w:rsid w:val="00C3643F"/>
    <w:rsid w:val="00C36FBE"/>
    <w:rsid w:val="00C3770F"/>
    <w:rsid w:val="00C37BDD"/>
    <w:rsid w:val="00C37DC0"/>
    <w:rsid w:val="00C40FB9"/>
    <w:rsid w:val="00C41414"/>
    <w:rsid w:val="00C442A6"/>
    <w:rsid w:val="00C446DF"/>
    <w:rsid w:val="00C44D73"/>
    <w:rsid w:val="00C460B9"/>
    <w:rsid w:val="00C46C10"/>
    <w:rsid w:val="00C47E4E"/>
    <w:rsid w:val="00C47FC1"/>
    <w:rsid w:val="00C50319"/>
    <w:rsid w:val="00C50644"/>
    <w:rsid w:val="00C5297F"/>
    <w:rsid w:val="00C535AC"/>
    <w:rsid w:val="00C54C91"/>
    <w:rsid w:val="00C570BA"/>
    <w:rsid w:val="00C5749E"/>
    <w:rsid w:val="00C57792"/>
    <w:rsid w:val="00C57BFF"/>
    <w:rsid w:val="00C57EBC"/>
    <w:rsid w:val="00C601E7"/>
    <w:rsid w:val="00C62E83"/>
    <w:rsid w:val="00C64A20"/>
    <w:rsid w:val="00C65DDC"/>
    <w:rsid w:val="00C66EE2"/>
    <w:rsid w:val="00C673A6"/>
    <w:rsid w:val="00C67B60"/>
    <w:rsid w:val="00C71236"/>
    <w:rsid w:val="00C71722"/>
    <w:rsid w:val="00C717D6"/>
    <w:rsid w:val="00C74072"/>
    <w:rsid w:val="00C74E0A"/>
    <w:rsid w:val="00C77CBD"/>
    <w:rsid w:val="00C77ED2"/>
    <w:rsid w:val="00C8107C"/>
    <w:rsid w:val="00C81847"/>
    <w:rsid w:val="00C837EE"/>
    <w:rsid w:val="00C843CA"/>
    <w:rsid w:val="00C8499D"/>
    <w:rsid w:val="00C84B11"/>
    <w:rsid w:val="00C85C0D"/>
    <w:rsid w:val="00C87C2F"/>
    <w:rsid w:val="00C90A04"/>
    <w:rsid w:val="00C917C0"/>
    <w:rsid w:val="00C9289B"/>
    <w:rsid w:val="00C93069"/>
    <w:rsid w:val="00C931A2"/>
    <w:rsid w:val="00C93AA9"/>
    <w:rsid w:val="00C93CF5"/>
    <w:rsid w:val="00C95ACA"/>
    <w:rsid w:val="00C960CF"/>
    <w:rsid w:val="00C96610"/>
    <w:rsid w:val="00C9729F"/>
    <w:rsid w:val="00CA1F25"/>
    <w:rsid w:val="00CA2E23"/>
    <w:rsid w:val="00CA3A28"/>
    <w:rsid w:val="00CA4C44"/>
    <w:rsid w:val="00CA50A3"/>
    <w:rsid w:val="00CA543A"/>
    <w:rsid w:val="00CA6082"/>
    <w:rsid w:val="00CA63C9"/>
    <w:rsid w:val="00CA7AEF"/>
    <w:rsid w:val="00CB0281"/>
    <w:rsid w:val="00CB09B1"/>
    <w:rsid w:val="00CB1740"/>
    <w:rsid w:val="00CB1A11"/>
    <w:rsid w:val="00CB23E3"/>
    <w:rsid w:val="00CB2D12"/>
    <w:rsid w:val="00CB2FB8"/>
    <w:rsid w:val="00CB3073"/>
    <w:rsid w:val="00CC1821"/>
    <w:rsid w:val="00CC3E1B"/>
    <w:rsid w:val="00CC5353"/>
    <w:rsid w:val="00CC61CB"/>
    <w:rsid w:val="00CC7D87"/>
    <w:rsid w:val="00CD2AC0"/>
    <w:rsid w:val="00CD3B97"/>
    <w:rsid w:val="00CD3BDA"/>
    <w:rsid w:val="00CD4660"/>
    <w:rsid w:val="00CD776A"/>
    <w:rsid w:val="00CE03EE"/>
    <w:rsid w:val="00CE145E"/>
    <w:rsid w:val="00CE2561"/>
    <w:rsid w:val="00CE3230"/>
    <w:rsid w:val="00CE37A7"/>
    <w:rsid w:val="00CE7BBE"/>
    <w:rsid w:val="00CF0024"/>
    <w:rsid w:val="00CF092F"/>
    <w:rsid w:val="00CF0EAB"/>
    <w:rsid w:val="00CF28EA"/>
    <w:rsid w:val="00CF2E79"/>
    <w:rsid w:val="00CF3A5B"/>
    <w:rsid w:val="00CF74F2"/>
    <w:rsid w:val="00D01EFA"/>
    <w:rsid w:val="00D05559"/>
    <w:rsid w:val="00D05C7B"/>
    <w:rsid w:val="00D05D0A"/>
    <w:rsid w:val="00D05ED1"/>
    <w:rsid w:val="00D06422"/>
    <w:rsid w:val="00D06739"/>
    <w:rsid w:val="00D06DF4"/>
    <w:rsid w:val="00D06EDA"/>
    <w:rsid w:val="00D1002F"/>
    <w:rsid w:val="00D10835"/>
    <w:rsid w:val="00D14EBB"/>
    <w:rsid w:val="00D14F1D"/>
    <w:rsid w:val="00D14FA4"/>
    <w:rsid w:val="00D15579"/>
    <w:rsid w:val="00D157B7"/>
    <w:rsid w:val="00D1760C"/>
    <w:rsid w:val="00D2218E"/>
    <w:rsid w:val="00D22739"/>
    <w:rsid w:val="00D227CD"/>
    <w:rsid w:val="00D22E12"/>
    <w:rsid w:val="00D23046"/>
    <w:rsid w:val="00D23F27"/>
    <w:rsid w:val="00D241A4"/>
    <w:rsid w:val="00D247A0"/>
    <w:rsid w:val="00D25C82"/>
    <w:rsid w:val="00D26432"/>
    <w:rsid w:val="00D30179"/>
    <w:rsid w:val="00D30600"/>
    <w:rsid w:val="00D30670"/>
    <w:rsid w:val="00D30D11"/>
    <w:rsid w:val="00D32087"/>
    <w:rsid w:val="00D322BC"/>
    <w:rsid w:val="00D3271D"/>
    <w:rsid w:val="00D3541D"/>
    <w:rsid w:val="00D370A8"/>
    <w:rsid w:val="00D37B8E"/>
    <w:rsid w:val="00D41039"/>
    <w:rsid w:val="00D41480"/>
    <w:rsid w:val="00D415B7"/>
    <w:rsid w:val="00D4164C"/>
    <w:rsid w:val="00D418C5"/>
    <w:rsid w:val="00D419DD"/>
    <w:rsid w:val="00D42CAE"/>
    <w:rsid w:val="00D42EAA"/>
    <w:rsid w:val="00D43DD8"/>
    <w:rsid w:val="00D44208"/>
    <w:rsid w:val="00D44897"/>
    <w:rsid w:val="00D4594E"/>
    <w:rsid w:val="00D45C07"/>
    <w:rsid w:val="00D4697E"/>
    <w:rsid w:val="00D5081B"/>
    <w:rsid w:val="00D50D14"/>
    <w:rsid w:val="00D5279B"/>
    <w:rsid w:val="00D527BF"/>
    <w:rsid w:val="00D54BCC"/>
    <w:rsid w:val="00D56132"/>
    <w:rsid w:val="00D607A2"/>
    <w:rsid w:val="00D62BA6"/>
    <w:rsid w:val="00D63178"/>
    <w:rsid w:val="00D633BE"/>
    <w:rsid w:val="00D63B92"/>
    <w:rsid w:val="00D63EFB"/>
    <w:rsid w:val="00D66B10"/>
    <w:rsid w:val="00D67FA4"/>
    <w:rsid w:val="00D70584"/>
    <w:rsid w:val="00D71294"/>
    <w:rsid w:val="00D712DF"/>
    <w:rsid w:val="00D737FB"/>
    <w:rsid w:val="00D743A6"/>
    <w:rsid w:val="00D7480A"/>
    <w:rsid w:val="00D74AE3"/>
    <w:rsid w:val="00D75A87"/>
    <w:rsid w:val="00D76AD7"/>
    <w:rsid w:val="00D77616"/>
    <w:rsid w:val="00D77697"/>
    <w:rsid w:val="00D8193D"/>
    <w:rsid w:val="00D820D3"/>
    <w:rsid w:val="00D82765"/>
    <w:rsid w:val="00D8305A"/>
    <w:rsid w:val="00D83628"/>
    <w:rsid w:val="00D83E2D"/>
    <w:rsid w:val="00D84B22"/>
    <w:rsid w:val="00D87304"/>
    <w:rsid w:val="00D873EA"/>
    <w:rsid w:val="00D87599"/>
    <w:rsid w:val="00D925FC"/>
    <w:rsid w:val="00D93273"/>
    <w:rsid w:val="00D9380C"/>
    <w:rsid w:val="00D9390F"/>
    <w:rsid w:val="00D93C0C"/>
    <w:rsid w:val="00D957F6"/>
    <w:rsid w:val="00D9608C"/>
    <w:rsid w:val="00D97604"/>
    <w:rsid w:val="00D9765E"/>
    <w:rsid w:val="00D97B9C"/>
    <w:rsid w:val="00DA0893"/>
    <w:rsid w:val="00DA0EE7"/>
    <w:rsid w:val="00DA1579"/>
    <w:rsid w:val="00DA1AED"/>
    <w:rsid w:val="00DA2A67"/>
    <w:rsid w:val="00DA36A9"/>
    <w:rsid w:val="00DA4CC0"/>
    <w:rsid w:val="00DA4DC2"/>
    <w:rsid w:val="00DA6146"/>
    <w:rsid w:val="00DA6530"/>
    <w:rsid w:val="00DB024C"/>
    <w:rsid w:val="00DB13B2"/>
    <w:rsid w:val="00DB246C"/>
    <w:rsid w:val="00DB2700"/>
    <w:rsid w:val="00DB380F"/>
    <w:rsid w:val="00DB4A5E"/>
    <w:rsid w:val="00DB4B08"/>
    <w:rsid w:val="00DB5449"/>
    <w:rsid w:val="00DB5AF2"/>
    <w:rsid w:val="00DB65C6"/>
    <w:rsid w:val="00DB6E4F"/>
    <w:rsid w:val="00DB6F98"/>
    <w:rsid w:val="00DC07C5"/>
    <w:rsid w:val="00DC11E3"/>
    <w:rsid w:val="00DC1D32"/>
    <w:rsid w:val="00DC3ACA"/>
    <w:rsid w:val="00DC5022"/>
    <w:rsid w:val="00DC5139"/>
    <w:rsid w:val="00DC55C6"/>
    <w:rsid w:val="00DD0ACD"/>
    <w:rsid w:val="00DD0D5E"/>
    <w:rsid w:val="00DD24B8"/>
    <w:rsid w:val="00DD2BF2"/>
    <w:rsid w:val="00DD5DDD"/>
    <w:rsid w:val="00DD5E39"/>
    <w:rsid w:val="00DD65EE"/>
    <w:rsid w:val="00DD7432"/>
    <w:rsid w:val="00DD7472"/>
    <w:rsid w:val="00DD7883"/>
    <w:rsid w:val="00DE01C8"/>
    <w:rsid w:val="00DE0A4B"/>
    <w:rsid w:val="00DE2EF3"/>
    <w:rsid w:val="00DE31C0"/>
    <w:rsid w:val="00DE3B2D"/>
    <w:rsid w:val="00DE4E97"/>
    <w:rsid w:val="00DE5291"/>
    <w:rsid w:val="00DE60EF"/>
    <w:rsid w:val="00DE62B9"/>
    <w:rsid w:val="00DE6525"/>
    <w:rsid w:val="00DE6D79"/>
    <w:rsid w:val="00DE6F52"/>
    <w:rsid w:val="00DE7DF0"/>
    <w:rsid w:val="00DF02B0"/>
    <w:rsid w:val="00DF1D08"/>
    <w:rsid w:val="00DF1DB4"/>
    <w:rsid w:val="00DF21D8"/>
    <w:rsid w:val="00DF2EE5"/>
    <w:rsid w:val="00DF333B"/>
    <w:rsid w:val="00DF3663"/>
    <w:rsid w:val="00DF6A64"/>
    <w:rsid w:val="00DF784A"/>
    <w:rsid w:val="00E01962"/>
    <w:rsid w:val="00E01F92"/>
    <w:rsid w:val="00E034CC"/>
    <w:rsid w:val="00E03665"/>
    <w:rsid w:val="00E03D45"/>
    <w:rsid w:val="00E03D9F"/>
    <w:rsid w:val="00E05F03"/>
    <w:rsid w:val="00E07D89"/>
    <w:rsid w:val="00E10E8E"/>
    <w:rsid w:val="00E12EE2"/>
    <w:rsid w:val="00E1337D"/>
    <w:rsid w:val="00E1385D"/>
    <w:rsid w:val="00E139F2"/>
    <w:rsid w:val="00E14418"/>
    <w:rsid w:val="00E15F1E"/>
    <w:rsid w:val="00E172F6"/>
    <w:rsid w:val="00E17FD8"/>
    <w:rsid w:val="00E20CF8"/>
    <w:rsid w:val="00E21045"/>
    <w:rsid w:val="00E22C5B"/>
    <w:rsid w:val="00E238FF"/>
    <w:rsid w:val="00E2395C"/>
    <w:rsid w:val="00E23CD6"/>
    <w:rsid w:val="00E241FA"/>
    <w:rsid w:val="00E256F9"/>
    <w:rsid w:val="00E25972"/>
    <w:rsid w:val="00E2772A"/>
    <w:rsid w:val="00E30683"/>
    <w:rsid w:val="00E30ACC"/>
    <w:rsid w:val="00E30C75"/>
    <w:rsid w:val="00E32531"/>
    <w:rsid w:val="00E33CAB"/>
    <w:rsid w:val="00E347AA"/>
    <w:rsid w:val="00E35C21"/>
    <w:rsid w:val="00E36280"/>
    <w:rsid w:val="00E36609"/>
    <w:rsid w:val="00E37C07"/>
    <w:rsid w:val="00E41A35"/>
    <w:rsid w:val="00E44BDD"/>
    <w:rsid w:val="00E44F7C"/>
    <w:rsid w:val="00E45012"/>
    <w:rsid w:val="00E457A5"/>
    <w:rsid w:val="00E47AC2"/>
    <w:rsid w:val="00E5020E"/>
    <w:rsid w:val="00E508DE"/>
    <w:rsid w:val="00E50A1A"/>
    <w:rsid w:val="00E50CFE"/>
    <w:rsid w:val="00E52A25"/>
    <w:rsid w:val="00E536F5"/>
    <w:rsid w:val="00E537C8"/>
    <w:rsid w:val="00E55580"/>
    <w:rsid w:val="00E5625B"/>
    <w:rsid w:val="00E56F8D"/>
    <w:rsid w:val="00E60149"/>
    <w:rsid w:val="00E64237"/>
    <w:rsid w:val="00E6489A"/>
    <w:rsid w:val="00E657A7"/>
    <w:rsid w:val="00E65987"/>
    <w:rsid w:val="00E668BB"/>
    <w:rsid w:val="00E67229"/>
    <w:rsid w:val="00E704F1"/>
    <w:rsid w:val="00E732D7"/>
    <w:rsid w:val="00E74647"/>
    <w:rsid w:val="00E755CD"/>
    <w:rsid w:val="00E75621"/>
    <w:rsid w:val="00E757DA"/>
    <w:rsid w:val="00E75ED4"/>
    <w:rsid w:val="00E76B68"/>
    <w:rsid w:val="00E7709C"/>
    <w:rsid w:val="00E82412"/>
    <w:rsid w:val="00E83D26"/>
    <w:rsid w:val="00E848F0"/>
    <w:rsid w:val="00E87A4F"/>
    <w:rsid w:val="00E87EA9"/>
    <w:rsid w:val="00E9016D"/>
    <w:rsid w:val="00E90691"/>
    <w:rsid w:val="00E910E0"/>
    <w:rsid w:val="00E9143D"/>
    <w:rsid w:val="00E918E1"/>
    <w:rsid w:val="00E931A1"/>
    <w:rsid w:val="00E938B0"/>
    <w:rsid w:val="00E94FE8"/>
    <w:rsid w:val="00E95C0B"/>
    <w:rsid w:val="00E96E54"/>
    <w:rsid w:val="00E9706C"/>
    <w:rsid w:val="00E97689"/>
    <w:rsid w:val="00EA090F"/>
    <w:rsid w:val="00EA0F17"/>
    <w:rsid w:val="00EA6135"/>
    <w:rsid w:val="00EA6A06"/>
    <w:rsid w:val="00EA7814"/>
    <w:rsid w:val="00EB0718"/>
    <w:rsid w:val="00EB0724"/>
    <w:rsid w:val="00EB0ADB"/>
    <w:rsid w:val="00EB1543"/>
    <w:rsid w:val="00EB36A5"/>
    <w:rsid w:val="00EB4B2B"/>
    <w:rsid w:val="00EB57EE"/>
    <w:rsid w:val="00EB6376"/>
    <w:rsid w:val="00EB68A5"/>
    <w:rsid w:val="00EB6FA3"/>
    <w:rsid w:val="00EC13E9"/>
    <w:rsid w:val="00EC21F4"/>
    <w:rsid w:val="00EC23C0"/>
    <w:rsid w:val="00EC2CA4"/>
    <w:rsid w:val="00EC4A04"/>
    <w:rsid w:val="00EC638C"/>
    <w:rsid w:val="00ED081C"/>
    <w:rsid w:val="00ED0ECD"/>
    <w:rsid w:val="00ED1470"/>
    <w:rsid w:val="00ED14CD"/>
    <w:rsid w:val="00ED33EF"/>
    <w:rsid w:val="00ED3D62"/>
    <w:rsid w:val="00ED44A8"/>
    <w:rsid w:val="00ED51B3"/>
    <w:rsid w:val="00ED5A84"/>
    <w:rsid w:val="00EE1E0B"/>
    <w:rsid w:val="00EE2614"/>
    <w:rsid w:val="00EE2684"/>
    <w:rsid w:val="00EE2D7E"/>
    <w:rsid w:val="00EE3393"/>
    <w:rsid w:val="00EE40A0"/>
    <w:rsid w:val="00EE7F42"/>
    <w:rsid w:val="00EF1232"/>
    <w:rsid w:val="00EF49E3"/>
    <w:rsid w:val="00EF6018"/>
    <w:rsid w:val="00EF6F6E"/>
    <w:rsid w:val="00F0042B"/>
    <w:rsid w:val="00F016B7"/>
    <w:rsid w:val="00F0233A"/>
    <w:rsid w:val="00F02ED6"/>
    <w:rsid w:val="00F0347F"/>
    <w:rsid w:val="00F04FCD"/>
    <w:rsid w:val="00F057FA"/>
    <w:rsid w:val="00F06367"/>
    <w:rsid w:val="00F07A67"/>
    <w:rsid w:val="00F10040"/>
    <w:rsid w:val="00F11417"/>
    <w:rsid w:val="00F13AC6"/>
    <w:rsid w:val="00F152D3"/>
    <w:rsid w:val="00F158EB"/>
    <w:rsid w:val="00F17564"/>
    <w:rsid w:val="00F2085B"/>
    <w:rsid w:val="00F21827"/>
    <w:rsid w:val="00F22C58"/>
    <w:rsid w:val="00F23046"/>
    <w:rsid w:val="00F23695"/>
    <w:rsid w:val="00F23DAB"/>
    <w:rsid w:val="00F242FC"/>
    <w:rsid w:val="00F2456C"/>
    <w:rsid w:val="00F25EDD"/>
    <w:rsid w:val="00F26241"/>
    <w:rsid w:val="00F26D6D"/>
    <w:rsid w:val="00F31F3A"/>
    <w:rsid w:val="00F3402F"/>
    <w:rsid w:val="00F3556D"/>
    <w:rsid w:val="00F36AA1"/>
    <w:rsid w:val="00F371B3"/>
    <w:rsid w:val="00F37A74"/>
    <w:rsid w:val="00F41A21"/>
    <w:rsid w:val="00F41C9F"/>
    <w:rsid w:val="00F423FA"/>
    <w:rsid w:val="00F42E1F"/>
    <w:rsid w:val="00F4407D"/>
    <w:rsid w:val="00F457A7"/>
    <w:rsid w:val="00F464AC"/>
    <w:rsid w:val="00F50ED1"/>
    <w:rsid w:val="00F524BD"/>
    <w:rsid w:val="00F52CBD"/>
    <w:rsid w:val="00F52D03"/>
    <w:rsid w:val="00F5555C"/>
    <w:rsid w:val="00F56E2B"/>
    <w:rsid w:val="00F6060F"/>
    <w:rsid w:val="00F60D4F"/>
    <w:rsid w:val="00F60DA7"/>
    <w:rsid w:val="00F610B7"/>
    <w:rsid w:val="00F62696"/>
    <w:rsid w:val="00F62D81"/>
    <w:rsid w:val="00F64F1B"/>
    <w:rsid w:val="00F6576C"/>
    <w:rsid w:val="00F66A19"/>
    <w:rsid w:val="00F66B8E"/>
    <w:rsid w:val="00F7041E"/>
    <w:rsid w:val="00F718B1"/>
    <w:rsid w:val="00F72105"/>
    <w:rsid w:val="00F735D5"/>
    <w:rsid w:val="00F75B47"/>
    <w:rsid w:val="00F76019"/>
    <w:rsid w:val="00F770C7"/>
    <w:rsid w:val="00F77E5B"/>
    <w:rsid w:val="00F8032B"/>
    <w:rsid w:val="00F807AC"/>
    <w:rsid w:val="00F80923"/>
    <w:rsid w:val="00F84664"/>
    <w:rsid w:val="00F8500E"/>
    <w:rsid w:val="00F86B7A"/>
    <w:rsid w:val="00F8759F"/>
    <w:rsid w:val="00F87766"/>
    <w:rsid w:val="00F90D4A"/>
    <w:rsid w:val="00F914D6"/>
    <w:rsid w:val="00F9267D"/>
    <w:rsid w:val="00F949F2"/>
    <w:rsid w:val="00F94B96"/>
    <w:rsid w:val="00F94BDA"/>
    <w:rsid w:val="00F950F6"/>
    <w:rsid w:val="00F966BE"/>
    <w:rsid w:val="00F97A6E"/>
    <w:rsid w:val="00FA06DD"/>
    <w:rsid w:val="00FA0A70"/>
    <w:rsid w:val="00FA0F49"/>
    <w:rsid w:val="00FA1669"/>
    <w:rsid w:val="00FA1FF9"/>
    <w:rsid w:val="00FA2FE9"/>
    <w:rsid w:val="00FA31E1"/>
    <w:rsid w:val="00FA335C"/>
    <w:rsid w:val="00FA3705"/>
    <w:rsid w:val="00FA4A86"/>
    <w:rsid w:val="00FA5280"/>
    <w:rsid w:val="00FA59B0"/>
    <w:rsid w:val="00FA64A8"/>
    <w:rsid w:val="00FA6660"/>
    <w:rsid w:val="00FB0168"/>
    <w:rsid w:val="00FB03E0"/>
    <w:rsid w:val="00FB0FA2"/>
    <w:rsid w:val="00FB14E3"/>
    <w:rsid w:val="00FB2852"/>
    <w:rsid w:val="00FB2B72"/>
    <w:rsid w:val="00FB3741"/>
    <w:rsid w:val="00FB3787"/>
    <w:rsid w:val="00FB3E29"/>
    <w:rsid w:val="00FB4480"/>
    <w:rsid w:val="00FB65FD"/>
    <w:rsid w:val="00FB6605"/>
    <w:rsid w:val="00FC1693"/>
    <w:rsid w:val="00FC247A"/>
    <w:rsid w:val="00FC2696"/>
    <w:rsid w:val="00FC2B8A"/>
    <w:rsid w:val="00FC3718"/>
    <w:rsid w:val="00FC413A"/>
    <w:rsid w:val="00FC4C65"/>
    <w:rsid w:val="00FC4E3C"/>
    <w:rsid w:val="00FC63AA"/>
    <w:rsid w:val="00FC66B6"/>
    <w:rsid w:val="00FC6E92"/>
    <w:rsid w:val="00FD0021"/>
    <w:rsid w:val="00FD0D64"/>
    <w:rsid w:val="00FD1EC4"/>
    <w:rsid w:val="00FD25A2"/>
    <w:rsid w:val="00FD28E4"/>
    <w:rsid w:val="00FD3035"/>
    <w:rsid w:val="00FD768E"/>
    <w:rsid w:val="00FD770E"/>
    <w:rsid w:val="00FD7BFA"/>
    <w:rsid w:val="00FD7EA0"/>
    <w:rsid w:val="00FD7F96"/>
    <w:rsid w:val="00FE1688"/>
    <w:rsid w:val="00FE178B"/>
    <w:rsid w:val="00FE4177"/>
    <w:rsid w:val="00FE5D8C"/>
    <w:rsid w:val="00FE6D73"/>
    <w:rsid w:val="00FF2022"/>
    <w:rsid w:val="00FF344D"/>
    <w:rsid w:val="00FF5396"/>
    <w:rsid w:val="00FF58D7"/>
    <w:rsid w:val="00FF614C"/>
    <w:rsid w:val="00FF7A96"/>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0E8F28"/>
  <w15:docId w15:val="{498384B4-AE10-456E-B2DD-8B619969D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9C4569"/>
    <w:pPr>
      <w:suppressAutoHyphens/>
      <w:spacing w:after="120"/>
      <w:jc w:val="both"/>
    </w:pPr>
    <w:rPr>
      <w:rFonts w:ascii="Calibri" w:hAnsi="Calibri" w:cs="Calibri"/>
      <w:sz w:val="22"/>
      <w:szCs w:val="24"/>
      <w:lang w:val="en-GB" w:eastAsia="zh-CN"/>
    </w:rPr>
  </w:style>
  <w:style w:type="paragraph" w:styleId="10">
    <w:name w:val="heading 1"/>
    <w:aliases w:val="H1 Char,H1,Head1,Heading apps,h1,BMS Heading 1,H11,H12,H13,H14,H15,H16,H17,Outline1,Level 1 Topic Heading,Header1,Heading 1-ERI,l1,Head 1 (Chapter heading),Head 1,Head 11,Head 12,Head 111,Head 13,Head 112,Head 14,Head 113,Head 15,Head 114"/>
    <w:basedOn w:val="a0"/>
    <w:next w:val="a0"/>
    <w:link w:val="1Char"/>
    <w:uiPriority w:val="9"/>
    <w:qFormat/>
    <w:rsid w:val="00D322BC"/>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Header 2,h2,Heading Bug,H2,Sub-Head1,Heading 2- no#,H21,H22,H23,H2Normal,Sub Head,H211,H212,H221,H2111,H24,H213,H222,H2112,H231,H2121,H2211,H21111,H25,H26,H214,H223,H2113,H27,H215,H224,H2114,H28,H216,H225,H2115,H232,H241,H2122,H2212,ni2"/>
    <w:basedOn w:val="10"/>
    <w:next w:val="a0"/>
    <w:link w:val="2Char"/>
    <w:uiPriority w:val="9"/>
    <w:qFormat/>
    <w:rsid w:val="001D40BF"/>
    <w:pPr>
      <w:pageBreakBefore w:val="0"/>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0"/>
    <w:next w:val="a0"/>
    <w:link w:val="3Char"/>
    <w:uiPriority w:val="9"/>
    <w:qFormat/>
    <w:rsid w:val="001D40BF"/>
    <w:pPr>
      <w:keepNext/>
      <w:spacing w:before="240" w:after="60"/>
      <w:ind w:left="567" w:hanging="567"/>
      <w:outlineLvl w:val="2"/>
    </w:pPr>
    <w:rPr>
      <w:rFonts w:ascii="Arial" w:hAnsi="Arial" w:cs="Times New Roman"/>
      <w:b/>
      <w:bCs/>
      <w:szCs w:val="26"/>
    </w:rPr>
  </w:style>
  <w:style w:type="paragraph" w:styleId="40">
    <w:name w:val="heading 4"/>
    <w:aliases w:val="Heading3,Heading 4 Char3 Char,Heading 4 Char Char2 Char,h4 Char Char2 Char,H41 Char Char2 Char,H4 Char Char2 Char,t4 Char Char2 Char,h41 Char Char2 Char,H42 Char Char2 Char,H411 Char Char2 Char,h42 Char Char2 Char,H43 Char Char2 Char"/>
    <w:basedOn w:val="a0"/>
    <w:next w:val="a0"/>
    <w:link w:val="4Char"/>
    <w:uiPriority w:val="9"/>
    <w:qFormat/>
    <w:rsid w:val="00AC1873"/>
    <w:pPr>
      <w:keepNext/>
      <w:numPr>
        <w:ilvl w:val="3"/>
        <w:numId w:val="10"/>
      </w:numPr>
      <w:tabs>
        <w:tab w:val="left" w:pos="1134"/>
      </w:tabs>
      <w:spacing w:before="240" w:after="60"/>
      <w:outlineLvl w:val="3"/>
    </w:pPr>
    <w:rPr>
      <w:rFonts w:ascii="Tahoma" w:hAnsi="Tahoma" w:cs="Tahoma"/>
      <w:b/>
      <w:bCs/>
      <w:color w:val="000000" w:themeColor="text1"/>
      <w:szCs w:val="22"/>
      <w:lang w:val="el-GR"/>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0"/>
    <w:next w:val="a0"/>
    <w:qFormat/>
    <w:rsid w:val="001D40BF"/>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Char Char"/>
    <w:basedOn w:val="a0"/>
    <w:next w:val="a0"/>
    <w:link w:val="6Char"/>
    <w:qFormat/>
    <w:rsid w:val="00882E44"/>
    <w:pPr>
      <w:numPr>
        <w:numId w:val="11"/>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0"/>
    <w:next w:val="a0"/>
    <w:link w:val="7Char"/>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0"/>
    <w:next w:val="a0"/>
    <w:link w:val="8Char"/>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0"/>
    <w:next w:val="a0"/>
    <w:link w:val="9Char"/>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1D40BF"/>
  </w:style>
  <w:style w:type="character" w:customStyle="1" w:styleId="WW8Num1z1">
    <w:name w:val="WW8Num1z1"/>
    <w:rsid w:val="001D40BF"/>
  </w:style>
  <w:style w:type="character" w:customStyle="1" w:styleId="WW8Num1z2">
    <w:name w:val="WW8Num1z2"/>
    <w:rsid w:val="001D40BF"/>
  </w:style>
  <w:style w:type="character" w:customStyle="1" w:styleId="WW8Num1z3">
    <w:name w:val="WW8Num1z3"/>
    <w:rsid w:val="001D40BF"/>
  </w:style>
  <w:style w:type="character" w:customStyle="1" w:styleId="WW8Num1z4">
    <w:name w:val="WW8Num1z4"/>
    <w:rsid w:val="001D40BF"/>
    <w:rPr>
      <w:rFonts w:ascii="Arial" w:hAnsi="Arial" w:cs="Times New Roman"/>
      <w:b w:val="0"/>
      <w:i w:val="0"/>
      <w:sz w:val="20"/>
      <w:szCs w:val="20"/>
    </w:rPr>
  </w:style>
  <w:style w:type="character" w:customStyle="1" w:styleId="WW8Num1z5">
    <w:name w:val="WW8Num1z5"/>
    <w:rsid w:val="001D40BF"/>
  </w:style>
  <w:style w:type="character" w:customStyle="1" w:styleId="WW8Num1z6">
    <w:name w:val="WW8Num1z6"/>
    <w:rsid w:val="001D40BF"/>
  </w:style>
  <w:style w:type="character" w:customStyle="1" w:styleId="WW8Num1z7">
    <w:name w:val="WW8Num1z7"/>
    <w:rsid w:val="001D40BF"/>
  </w:style>
  <w:style w:type="character" w:customStyle="1" w:styleId="WW8Num1z8">
    <w:name w:val="WW8Num1z8"/>
    <w:rsid w:val="001D40BF"/>
  </w:style>
  <w:style w:type="character" w:customStyle="1" w:styleId="WW8Num2z0">
    <w:name w:val="WW8Num2z0"/>
    <w:rsid w:val="001D40BF"/>
  </w:style>
  <w:style w:type="character" w:customStyle="1" w:styleId="WW8Num2z1">
    <w:name w:val="WW8Num2z1"/>
    <w:rsid w:val="001D40BF"/>
  </w:style>
  <w:style w:type="character" w:customStyle="1" w:styleId="WW8Num2z2">
    <w:name w:val="WW8Num2z2"/>
    <w:rsid w:val="001D40BF"/>
  </w:style>
  <w:style w:type="character" w:customStyle="1" w:styleId="WW8Num2z3">
    <w:name w:val="WW8Num2z3"/>
    <w:rsid w:val="001D40BF"/>
  </w:style>
  <w:style w:type="character" w:customStyle="1" w:styleId="WW8Num2z4">
    <w:name w:val="WW8Num2z4"/>
    <w:rsid w:val="001D40BF"/>
    <w:rPr>
      <w:rFonts w:ascii="Arial" w:hAnsi="Arial" w:cs="Times New Roman"/>
      <w:b w:val="0"/>
      <w:i w:val="0"/>
      <w:sz w:val="20"/>
      <w:szCs w:val="20"/>
    </w:rPr>
  </w:style>
  <w:style w:type="character" w:customStyle="1" w:styleId="WW8Num2z5">
    <w:name w:val="WW8Num2z5"/>
    <w:rsid w:val="001D40BF"/>
  </w:style>
  <w:style w:type="character" w:customStyle="1" w:styleId="WW8Num2z6">
    <w:name w:val="WW8Num2z6"/>
    <w:rsid w:val="001D40BF"/>
  </w:style>
  <w:style w:type="character" w:customStyle="1" w:styleId="WW8Num2z7">
    <w:name w:val="WW8Num2z7"/>
    <w:rsid w:val="001D40BF"/>
  </w:style>
  <w:style w:type="character" w:customStyle="1" w:styleId="WW8Num2z8">
    <w:name w:val="WW8Num2z8"/>
    <w:rsid w:val="001D40BF"/>
  </w:style>
  <w:style w:type="character" w:customStyle="1" w:styleId="WW8Num3z0">
    <w:name w:val="WW8Num3z0"/>
    <w:rsid w:val="001D40BF"/>
    <w:rPr>
      <w:rFonts w:ascii="Symbol" w:hAnsi="Symbol" w:cs="Symbol"/>
      <w:lang w:val="el-GR"/>
    </w:rPr>
  </w:style>
  <w:style w:type="character" w:customStyle="1" w:styleId="WW8Num4z0">
    <w:name w:val="WW8Num4z0"/>
    <w:rsid w:val="001D40BF"/>
    <w:rPr>
      <w:lang w:val="el-GR"/>
    </w:rPr>
  </w:style>
  <w:style w:type="character" w:customStyle="1" w:styleId="WW8Num5z0">
    <w:name w:val="WW8Num5z0"/>
    <w:rsid w:val="001D40BF"/>
    <w:rPr>
      <w:rFonts w:ascii="Webdings" w:hAnsi="Webdings" w:cs="Webdings"/>
      <w:color w:val="333399"/>
      <w:sz w:val="16"/>
    </w:rPr>
  </w:style>
  <w:style w:type="character" w:customStyle="1" w:styleId="WW8Num6z0">
    <w:name w:val="WW8Num6z0"/>
    <w:rsid w:val="001D40BF"/>
    <w:rPr>
      <w:rFonts w:ascii="Symbol" w:hAnsi="Symbol" w:cs="Symbol"/>
      <w:strike/>
      <w:color w:val="0070C0"/>
      <w:kern w:val="1"/>
      <w:position w:val="0"/>
      <w:sz w:val="24"/>
      <w:vertAlign w:val="baseline"/>
      <w:lang w:val="el-GR"/>
    </w:rPr>
  </w:style>
  <w:style w:type="character" w:customStyle="1" w:styleId="WW8Num7z0">
    <w:name w:val="WW8Num7z0"/>
    <w:rsid w:val="001D40BF"/>
    <w:rPr>
      <w:rFonts w:ascii="Symbol" w:hAnsi="Symbol" w:cs="Symbol"/>
      <w:shd w:val="clear" w:color="auto" w:fill="C0C0C0"/>
      <w:lang w:val="el-GR"/>
    </w:rPr>
  </w:style>
  <w:style w:type="character" w:customStyle="1" w:styleId="WW8Num8z0">
    <w:name w:val="WW8Num8z0"/>
    <w:rsid w:val="001D40BF"/>
    <w:rPr>
      <w:b/>
      <w:bCs/>
      <w:szCs w:val="22"/>
      <w:lang w:val="el-GR"/>
    </w:rPr>
  </w:style>
  <w:style w:type="character" w:customStyle="1" w:styleId="WW8Num8z1">
    <w:name w:val="WW8Num8z1"/>
    <w:rsid w:val="001D40BF"/>
  </w:style>
  <w:style w:type="character" w:customStyle="1" w:styleId="WW8Num8z2">
    <w:name w:val="WW8Num8z2"/>
    <w:rsid w:val="001D40BF"/>
  </w:style>
  <w:style w:type="character" w:customStyle="1" w:styleId="WW8Num8z3">
    <w:name w:val="WW8Num8z3"/>
    <w:rsid w:val="001D40BF"/>
  </w:style>
  <w:style w:type="character" w:customStyle="1" w:styleId="WW8Num8z4">
    <w:name w:val="WW8Num8z4"/>
    <w:rsid w:val="001D40BF"/>
  </w:style>
  <w:style w:type="character" w:customStyle="1" w:styleId="WW8Num8z5">
    <w:name w:val="WW8Num8z5"/>
    <w:rsid w:val="001D40BF"/>
  </w:style>
  <w:style w:type="character" w:customStyle="1" w:styleId="WW8Num8z6">
    <w:name w:val="WW8Num8z6"/>
    <w:rsid w:val="001D40BF"/>
  </w:style>
  <w:style w:type="character" w:customStyle="1" w:styleId="WW8Num8z7">
    <w:name w:val="WW8Num8z7"/>
    <w:rsid w:val="001D40BF"/>
  </w:style>
  <w:style w:type="character" w:customStyle="1" w:styleId="WW8Num8z8">
    <w:name w:val="WW8Num8z8"/>
    <w:rsid w:val="001D40BF"/>
  </w:style>
  <w:style w:type="character" w:customStyle="1" w:styleId="WW8Num9z0">
    <w:name w:val="WW8Num9z0"/>
    <w:rsid w:val="001D40BF"/>
    <w:rPr>
      <w:b/>
      <w:bCs/>
      <w:szCs w:val="22"/>
      <w:lang w:val="el-GR"/>
    </w:rPr>
  </w:style>
  <w:style w:type="character" w:customStyle="1" w:styleId="WW8Num9z1">
    <w:name w:val="WW8Num9z1"/>
    <w:rsid w:val="001D40BF"/>
    <w:rPr>
      <w:rFonts w:eastAsia="Calibri"/>
      <w:lang w:val="el-GR"/>
    </w:rPr>
  </w:style>
  <w:style w:type="character" w:customStyle="1" w:styleId="WW8Num9z2">
    <w:name w:val="WW8Num9z2"/>
    <w:rsid w:val="001D40BF"/>
  </w:style>
  <w:style w:type="character" w:customStyle="1" w:styleId="WW8Num9z3">
    <w:name w:val="WW8Num9z3"/>
    <w:rsid w:val="001D40BF"/>
  </w:style>
  <w:style w:type="character" w:customStyle="1" w:styleId="WW8Num9z4">
    <w:name w:val="WW8Num9z4"/>
    <w:rsid w:val="001D40BF"/>
  </w:style>
  <w:style w:type="character" w:customStyle="1" w:styleId="WW8Num9z5">
    <w:name w:val="WW8Num9z5"/>
    <w:rsid w:val="001D40BF"/>
  </w:style>
  <w:style w:type="character" w:customStyle="1" w:styleId="WW8Num9z6">
    <w:name w:val="WW8Num9z6"/>
    <w:rsid w:val="001D40BF"/>
  </w:style>
  <w:style w:type="character" w:customStyle="1" w:styleId="WW8Num9z7">
    <w:name w:val="WW8Num9z7"/>
    <w:rsid w:val="001D40BF"/>
  </w:style>
  <w:style w:type="character" w:customStyle="1" w:styleId="WW8Num9z8">
    <w:name w:val="WW8Num9z8"/>
    <w:rsid w:val="001D40BF"/>
  </w:style>
  <w:style w:type="character" w:customStyle="1" w:styleId="WW8Num10z0">
    <w:name w:val="WW8Num10z0"/>
    <w:rsid w:val="001D40BF"/>
    <w:rPr>
      <w:rFonts w:ascii="Symbol" w:hAnsi="Symbol" w:cs="OpenSymbol"/>
      <w:color w:val="5B9BD5"/>
    </w:rPr>
  </w:style>
  <w:style w:type="character" w:customStyle="1" w:styleId="WW8Num11z0">
    <w:name w:val="WW8Num11z0"/>
    <w:rsid w:val="001D40BF"/>
    <w:rPr>
      <w:rFonts w:ascii="Angsana New" w:hAnsi="Angsana New" w:cs="Angsana New" w:hint="default"/>
      <w:color w:val="000000"/>
      <w:kern w:val="1"/>
      <w:szCs w:val="22"/>
      <w:shd w:val="clear" w:color="auto" w:fill="FFFFFF"/>
      <w:lang w:val="el-GR"/>
    </w:rPr>
  </w:style>
  <w:style w:type="character" w:customStyle="1" w:styleId="WW8Num7z1">
    <w:name w:val="WW8Num7z1"/>
    <w:rsid w:val="001D40BF"/>
  </w:style>
  <w:style w:type="character" w:customStyle="1" w:styleId="WW8Num7z2">
    <w:name w:val="WW8Num7z2"/>
    <w:rsid w:val="001D40BF"/>
  </w:style>
  <w:style w:type="character" w:customStyle="1" w:styleId="WW8Num7z3">
    <w:name w:val="WW8Num7z3"/>
    <w:rsid w:val="001D40BF"/>
  </w:style>
  <w:style w:type="character" w:customStyle="1" w:styleId="WW8Num7z4">
    <w:name w:val="WW8Num7z4"/>
    <w:rsid w:val="001D40BF"/>
  </w:style>
  <w:style w:type="character" w:customStyle="1" w:styleId="WW8Num7z5">
    <w:name w:val="WW8Num7z5"/>
    <w:rsid w:val="001D40BF"/>
  </w:style>
  <w:style w:type="character" w:customStyle="1" w:styleId="WW8Num7z6">
    <w:name w:val="WW8Num7z6"/>
    <w:rsid w:val="001D40BF"/>
  </w:style>
  <w:style w:type="character" w:customStyle="1" w:styleId="WW8Num7z7">
    <w:name w:val="WW8Num7z7"/>
    <w:rsid w:val="001D40BF"/>
  </w:style>
  <w:style w:type="character" w:customStyle="1" w:styleId="WW8Num7z8">
    <w:name w:val="WW8Num7z8"/>
    <w:rsid w:val="001D40BF"/>
  </w:style>
  <w:style w:type="character" w:customStyle="1" w:styleId="WW8Num10z1">
    <w:name w:val="WW8Num10z1"/>
    <w:rsid w:val="001D40BF"/>
    <w:rPr>
      <w:rFonts w:ascii="Courier New" w:hAnsi="Courier New" w:cs="Courier New" w:hint="default"/>
    </w:rPr>
  </w:style>
  <w:style w:type="character" w:customStyle="1" w:styleId="WW8Num10z3">
    <w:name w:val="WW8Num10z3"/>
    <w:rsid w:val="001D40BF"/>
    <w:rPr>
      <w:rFonts w:ascii="Symbol" w:hAnsi="Symbol" w:cs="Symbol" w:hint="default"/>
    </w:rPr>
  </w:style>
  <w:style w:type="character" w:customStyle="1" w:styleId="WW8Num11z1">
    <w:name w:val="WW8Num11z1"/>
    <w:rsid w:val="001D40BF"/>
    <w:rPr>
      <w:rFonts w:ascii="Courier New" w:hAnsi="Courier New" w:cs="Courier New" w:hint="default"/>
    </w:rPr>
  </w:style>
  <w:style w:type="character" w:customStyle="1" w:styleId="WW8Num11z3">
    <w:name w:val="WW8Num11z3"/>
    <w:rsid w:val="001D40BF"/>
    <w:rPr>
      <w:rFonts w:ascii="Symbol" w:hAnsi="Symbol" w:cs="Symbol" w:hint="default"/>
    </w:rPr>
  </w:style>
  <w:style w:type="character" w:customStyle="1" w:styleId="WW8Num12z0">
    <w:name w:val="WW8Num12z0"/>
    <w:rsid w:val="001D40BF"/>
    <w:rPr>
      <w:rFonts w:ascii="Angsana New" w:hAnsi="Angsana New" w:cs="Angsana New" w:hint="default"/>
      <w:color w:val="000000"/>
      <w:kern w:val="1"/>
      <w:szCs w:val="22"/>
      <w:shd w:val="clear" w:color="auto" w:fill="FFFFFF"/>
      <w:lang w:val="el-GR"/>
    </w:rPr>
  </w:style>
  <w:style w:type="character" w:customStyle="1" w:styleId="WW8Num12z1">
    <w:name w:val="WW8Num12z1"/>
    <w:rsid w:val="001D40BF"/>
    <w:rPr>
      <w:rFonts w:ascii="Courier New" w:hAnsi="Courier New" w:cs="Courier New" w:hint="default"/>
    </w:rPr>
  </w:style>
  <w:style w:type="character" w:customStyle="1" w:styleId="WW8Num12z2">
    <w:name w:val="WW8Num12z2"/>
    <w:rsid w:val="001D40BF"/>
    <w:rPr>
      <w:rFonts w:ascii="Wingdings" w:hAnsi="Wingdings" w:cs="Wingdings" w:hint="default"/>
    </w:rPr>
  </w:style>
  <w:style w:type="character" w:customStyle="1" w:styleId="WW8Num12z3">
    <w:name w:val="WW8Num12z3"/>
    <w:rsid w:val="001D40BF"/>
    <w:rPr>
      <w:rFonts w:ascii="Symbol" w:hAnsi="Symbol" w:cs="Symbol" w:hint="default"/>
    </w:rPr>
  </w:style>
  <w:style w:type="character" w:customStyle="1" w:styleId="11">
    <w:name w:val="Προεπιλεγμένη γραμματοσειρά1"/>
    <w:rsid w:val="001D40BF"/>
  </w:style>
  <w:style w:type="character" w:customStyle="1" w:styleId="30">
    <w:name w:val="Προεπιλεγμένη γραμματοσειρά3"/>
    <w:rsid w:val="001D40BF"/>
  </w:style>
  <w:style w:type="character" w:customStyle="1" w:styleId="WW-DefaultParagraphFont">
    <w:name w:val="WW-Default Paragraph Font"/>
    <w:rsid w:val="001D40BF"/>
  </w:style>
  <w:style w:type="character" w:customStyle="1" w:styleId="WW8Num10z2">
    <w:name w:val="WW8Num10z2"/>
    <w:rsid w:val="001D40BF"/>
  </w:style>
  <w:style w:type="character" w:customStyle="1" w:styleId="WW8Num10z4">
    <w:name w:val="WW8Num10z4"/>
    <w:rsid w:val="001D40BF"/>
  </w:style>
  <w:style w:type="character" w:customStyle="1" w:styleId="WW8Num10z5">
    <w:name w:val="WW8Num10z5"/>
    <w:rsid w:val="001D40BF"/>
  </w:style>
  <w:style w:type="character" w:customStyle="1" w:styleId="WW8Num10z6">
    <w:name w:val="WW8Num10z6"/>
    <w:rsid w:val="001D40BF"/>
  </w:style>
  <w:style w:type="character" w:customStyle="1" w:styleId="WW8Num10z7">
    <w:name w:val="WW8Num10z7"/>
    <w:rsid w:val="001D40BF"/>
  </w:style>
  <w:style w:type="character" w:customStyle="1" w:styleId="WW8Num10z8">
    <w:name w:val="WW8Num10z8"/>
    <w:rsid w:val="001D40BF"/>
  </w:style>
  <w:style w:type="character" w:customStyle="1" w:styleId="DefaultParagraphFont2">
    <w:name w:val="Default Paragraph Font2"/>
    <w:rsid w:val="001D40BF"/>
  </w:style>
  <w:style w:type="character" w:customStyle="1" w:styleId="WW8Num11z2">
    <w:name w:val="WW8Num11z2"/>
    <w:rsid w:val="001D40BF"/>
  </w:style>
  <w:style w:type="character" w:customStyle="1" w:styleId="WW8Num11z4">
    <w:name w:val="WW8Num11z4"/>
    <w:rsid w:val="001D40BF"/>
  </w:style>
  <w:style w:type="character" w:customStyle="1" w:styleId="WW8Num11z5">
    <w:name w:val="WW8Num11z5"/>
    <w:rsid w:val="001D40BF"/>
  </w:style>
  <w:style w:type="character" w:customStyle="1" w:styleId="WW8Num11z6">
    <w:name w:val="WW8Num11z6"/>
    <w:rsid w:val="001D40BF"/>
  </w:style>
  <w:style w:type="character" w:customStyle="1" w:styleId="WW8Num11z7">
    <w:name w:val="WW8Num11z7"/>
    <w:rsid w:val="001D40BF"/>
  </w:style>
  <w:style w:type="character" w:customStyle="1" w:styleId="WW8Num11z8">
    <w:name w:val="WW8Num11z8"/>
    <w:rsid w:val="001D40BF"/>
  </w:style>
  <w:style w:type="character" w:customStyle="1" w:styleId="WW8Num12z4">
    <w:name w:val="WW8Num12z4"/>
    <w:rsid w:val="001D40BF"/>
  </w:style>
  <w:style w:type="character" w:customStyle="1" w:styleId="WW8Num12z5">
    <w:name w:val="WW8Num12z5"/>
    <w:rsid w:val="001D40BF"/>
  </w:style>
  <w:style w:type="character" w:customStyle="1" w:styleId="WW8Num12z6">
    <w:name w:val="WW8Num12z6"/>
    <w:rsid w:val="001D40BF"/>
  </w:style>
  <w:style w:type="character" w:customStyle="1" w:styleId="WW8Num12z7">
    <w:name w:val="WW8Num12z7"/>
    <w:rsid w:val="001D40BF"/>
  </w:style>
  <w:style w:type="character" w:customStyle="1" w:styleId="WW8Num12z8">
    <w:name w:val="WW8Num12z8"/>
    <w:rsid w:val="001D40BF"/>
  </w:style>
  <w:style w:type="character" w:customStyle="1" w:styleId="WW8Num13z0">
    <w:name w:val="WW8Num13z0"/>
    <w:rsid w:val="001D40BF"/>
    <w:rPr>
      <w:rFonts w:ascii="Symbol" w:hAnsi="Symbol" w:cs="OpenSymbol"/>
    </w:rPr>
  </w:style>
  <w:style w:type="character" w:customStyle="1" w:styleId="WW-DefaultParagraphFont1">
    <w:name w:val="WW-Default Paragraph Font1"/>
    <w:rsid w:val="001D40BF"/>
  </w:style>
  <w:style w:type="character" w:customStyle="1" w:styleId="WW8Num13z1">
    <w:name w:val="WW8Num13z1"/>
    <w:rsid w:val="001D40BF"/>
    <w:rPr>
      <w:rFonts w:eastAsia="Calibri"/>
      <w:lang w:val="el-GR"/>
    </w:rPr>
  </w:style>
  <w:style w:type="character" w:customStyle="1" w:styleId="WW8Num13z2">
    <w:name w:val="WW8Num13z2"/>
    <w:rsid w:val="001D40BF"/>
  </w:style>
  <w:style w:type="character" w:customStyle="1" w:styleId="WW8Num13z3">
    <w:name w:val="WW8Num13z3"/>
    <w:rsid w:val="001D40BF"/>
  </w:style>
  <w:style w:type="character" w:customStyle="1" w:styleId="WW8Num13z4">
    <w:name w:val="WW8Num13z4"/>
    <w:rsid w:val="001D40BF"/>
  </w:style>
  <w:style w:type="character" w:customStyle="1" w:styleId="WW8Num13z5">
    <w:name w:val="WW8Num13z5"/>
    <w:rsid w:val="001D40BF"/>
  </w:style>
  <w:style w:type="character" w:customStyle="1" w:styleId="WW8Num13z6">
    <w:name w:val="WW8Num13z6"/>
    <w:rsid w:val="001D40BF"/>
  </w:style>
  <w:style w:type="character" w:customStyle="1" w:styleId="WW8Num13z7">
    <w:name w:val="WW8Num13z7"/>
    <w:rsid w:val="001D40BF"/>
  </w:style>
  <w:style w:type="character" w:customStyle="1" w:styleId="WW8Num13z8">
    <w:name w:val="WW8Num13z8"/>
    <w:rsid w:val="001D40BF"/>
  </w:style>
  <w:style w:type="character" w:customStyle="1" w:styleId="WW8Num14z0">
    <w:name w:val="WW8Num14z0"/>
    <w:rsid w:val="001D40BF"/>
    <w:rPr>
      <w:rFonts w:ascii="Symbol" w:hAnsi="Symbol" w:cs="OpenSymbol"/>
    </w:rPr>
  </w:style>
  <w:style w:type="character" w:customStyle="1" w:styleId="WW8Num14z1">
    <w:name w:val="WW8Num14z1"/>
    <w:rsid w:val="001D40BF"/>
  </w:style>
  <w:style w:type="character" w:customStyle="1" w:styleId="WW8Num14z2">
    <w:name w:val="WW8Num14z2"/>
    <w:rsid w:val="001D40BF"/>
  </w:style>
  <w:style w:type="character" w:customStyle="1" w:styleId="WW8Num14z3">
    <w:name w:val="WW8Num14z3"/>
    <w:rsid w:val="001D40BF"/>
  </w:style>
  <w:style w:type="character" w:customStyle="1" w:styleId="WW8Num14z4">
    <w:name w:val="WW8Num14z4"/>
    <w:rsid w:val="001D40BF"/>
  </w:style>
  <w:style w:type="character" w:customStyle="1" w:styleId="WW8Num14z5">
    <w:name w:val="WW8Num14z5"/>
    <w:rsid w:val="001D40BF"/>
  </w:style>
  <w:style w:type="character" w:customStyle="1" w:styleId="WW8Num14z6">
    <w:name w:val="WW8Num14z6"/>
    <w:rsid w:val="001D40BF"/>
  </w:style>
  <w:style w:type="character" w:customStyle="1" w:styleId="WW8Num14z7">
    <w:name w:val="WW8Num14z7"/>
    <w:rsid w:val="001D40BF"/>
  </w:style>
  <w:style w:type="character" w:customStyle="1" w:styleId="WW8Num14z8">
    <w:name w:val="WW8Num14z8"/>
    <w:rsid w:val="001D40BF"/>
  </w:style>
  <w:style w:type="character" w:customStyle="1" w:styleId="WW8Num15z0">
    <w:name w:val="WW8Num15z0"/>
    <w:rsid w:val="001D40BF"/>
  </w:style>
  <w:style w:type="character" w:customStyle="1" w:styleId="WW8Num15z1">
    <w:name w:val="WW8Num15z1"/>
    <w:rsid w:val="001D40BF"/>
  </w:style>
  <w:style w:type="character" w:customStyle="1" w:styleId="WW8Num15z2">
    <w:name w:val="WW8Num15z2"/>
    <w:rsid w:val="001D40BF"/>
  </w:style>
  <w:style w:type="character" w:customStyle="1" w:styleId="WW8Num15z3">
    <w:name w:val="WW8Num15z3"/>
    <w:rsid w:val="001D40BF"/>
  </w:style>
  <w:style w:type="character" w:customStyle="1" w:styleId="WW8Num15z4">
    <w:name w:val="WW8Num15z4"/>
    <w:rsid w:val="001D40BF"/>
  </w:style>
  <w:style w:type="character" w:customStyle="1" w:styleId="WW8Num15z5">
    <w:name w:val="WW8Num15z5"/>
    <w:rsid w:val="001D40BF"/>
  </w:style>
  <w:style w:type="character" w:customStyle="1" w:styleId="WW8Num15z6">
    <w:name w:val="WW8Num15z6"/>
    <w:rsid w:val="001D40BF"/>
  </w:style>
  <w:style w:type="character" w:customStyle="1" w:styleId="WW8Num15z7">
    <w:name w:val="WW8Num15z7"/>
    <w:rsid w:val="001D40BF"/>
  </w:style>
  <w:style w:type="character" w:customStyle="1" w:styleId="WW8Num15z8">
    <w:name w:val="WW8Num15z8"/>
    <w:rsid w:val="001D40BF"/>
  </w:style>
  <w:style w:type="character" w:customStyle="1" w:styleId="WW8Num16z0">
    <w:name w:val="WW8Num16z0"/>
    <w:rsid w:val="001D40BF"/>
  </w:style>
  <w:style w:type="character" w:customStyle="1" w:styleId="WW8Num16z1">
    <w:name w:val="WW8Num16z1"/>
    <w:rsid w:val="001D40BF"/>
  </w:style>
  <w:style w:type="character" w:customStyle="1" w:styleId="WW8Num16z2">
    <w:name w:val="WW8Num16z2"/>
    <w:rsid w:val="001D40BF"/>
  </w:style>
  <w:style w:type="character" w:customStyle="1" w:styleId="WW8Num16z3">
    <w:name w:val="WW8Num16z3"/>
    <w:rsid w:val="001D40BF"/>
  </w:style>
  <w:style w:type="character" w:customStyle="1" w:styleId="WW8Num16z4">
    <w:name w:val="WW8Num16z4"/>
    <w:rsid w:val="001D40BF"/>
  </w:style>
  <w:style w:type="character" w:customStyle="1" w:styleId="WW8Num16z5">
    <w:name w:val="WW8Num16z5"/>
    <w:rsid w:val="001D40BF"/>
  </w:style>
  <w:style w:type="character" w:customStyle="1" w:styleId="WW8Num16z6">
    <w:name w:val="WW8Num16z6"/>
    <w:rsid w:val="001D40BF"/>
  </w:style>
  <w:style w:type="character" w:customStyle="1" w:styleId="WW8Num16z7">
    <w:name w:val="WW8Num16z7"/>
    <w:rsid w:val="001D40BF"/>
  </w:style>
  <w:style w:type="character" w:customStyle="1" w:styleId="WW8Num16z8">
    <w:name w:val="WW8Num16z8"/>
    <w:rsid w:val="001D40BF"/>
  </w:style>
  <w:style w:type="character" w:customStyle="1" w:styleId="WW-DefaultParagraphFont11">
    <w:name w:val="WW-Default Paragraph Font11"/>
    <w:rsid w:val="001D40BF"/>
  </w:style>
  <w:style w:type="character" w:customStyle="1" w:styleId="WW-DefaultParagraphFont111">
    <w:name w:val="WW-Default Paragraph Font111"/>
    <w:rsid w:val="001D40BF"/>
  </w:style>
  <w:style w:type="character" w:customStyle="1" w:styleId="WW-DefaultParagraphFont1111">
    <w:name w:val="WW-Default Paragraph Font1111"/>
    <w:rsid w:val="001D40BF"/>
  </w:style>
  <w:style w:type="character" w:customStyle="1" w:styleId="WW-DefaultParagraphFont11111">
    <w:name w:val="WW-Default Paragraph Font11111"/>
    <w:rsid w:val="001D40BF"/>
  </w:style>
  <w:style w:type="character" w:customStyle="1" w:styleId="WW-DefaultParagraphFont111111">
    <w:name w:val="WW-Default Paragraph Font111111"/>
    <w:rsid w:val="001D40BF"/>
  </w:style>
  <w:style w:type="character" w:customStyle="1" w:styleId="WW8Num17z0">
    <w:name w:val="WW8Num17z0"/>
    <w:rsid w:val="001D40BF"/>
  </w:style>
  <w:style w:type="character" w:customStyle="1" w:styleId="WW8Num17z1">
    <w:name w:val="WW8Num17z1"/>
    <w:rsid w:val="001D40BF"/>
  </w:style>
  <w:style w:type="character" w:customStyle="1" w:styleId="WW8Num17z2">
    <w:name w:val="WW8Num17z2"/>
    <w:rsid w:val="001D40BF"/>
  </w:style>
  <w:style w:type="character" w:customStyle="1" w:styleId="WW8Num17z3">
    <w:name w:val="WW8Num17z3"/>
    <w:rsid w:val="001D40BF"/>
  </w:style>
  <w:style w:type="character" w:customStyle="1" w:styleId="WW8Num17z4">
    <w:name w:val="WW8Num17z4"/>
    <w:rsid w:val="001D40BF"/>
  </w:style>
  <w:style w:type="character" w:customStyle="1" w:styleId="WW8Num17z5">
    <w:name w:val="WW8Num17z5"/>
    <w:rsid w:val="001D40BF"/>
  </w:style>
  <w:style w:type="character" w:customStyle="1" w:styleId="WW8Num17z6">
    <w:name w:val="WW8Num17z6"/>
    <w:rsid w:val="001D40BF"/>
  </w:style>
  <w:style w:type="character" w:customStyle="1" w:styleId="WW8Num17z7">
    <w:name w:val="WW8Num17z7"/>
    <w:rsid w:val="001D40BF"/>
  </w:style>
  <w:style w:type="character" w:customStyle="1" w:styleId="WW8Num17z8">
    <w:name w:val="WW8Num17z8"/>
    <w:rsid w:val="001D40BF"/>
  </w:style>
  <w:style w:type="character" w:customStyle="1" w:styleId="WW8Num18z0">
    <w:name w:val="WW8Num18z0"/>
    <w:rsid w:val="001D40BF"/>
  </w:style>
  <w:style w:type="character" w:customStyle="1" w:styleId="WW8Num18z1">
    <w:name w:val="WW8Num18z1"/>
    <w:rsid w:val="001D40BF"/>
  </w:style>
  <w:style w:type="character" w:customStyle="1" w:styleId="WW8Num18z2">
    <w:name w:val="WW8Num18z2"/>
    <w:rsid w:val="001D40BF"/>
  </w:style>
  <w:style w:type="character" w:customStyle="1" w:styleId="WW8Num18z3">
    <w:name w:val="WW8Num18z3"/>
    <w:rsid w:val="001D40BF"/>
  </w:style>
  <w:style w:type="character" w:customStyle="1" w:styleId="WW8Num18z4">
    <w:name w:val="WW8Num18z4"/>
    <w:rsid w:val="001D40BF"/>
  </w:style>
  <w:style w:type="character" w:customStyle="1" w:styleId="WW8Num18z5">
    <w:name w:val="WW8Num18z5"/>
    <w:rsid w:val="001D40BF"/>
  </w:style>
  <w:style w:type="character" w:customStyle="1" w:styleId="WW8Num18z6">
    <w:name w:val="WW8Num18z6"/>
    <w:rsid w:val="001D40BF"/>
  </w:style>
  <w:style w:type="character" w:customStyle="1" w:styleId="WW8Num18z7">
    <w:name w:val="WW8Num18z7"/>
    <w:rsid w:val="001D40BF"/>
  </w:style>
  <w:style w:type="character" w:customStyle="1" w:styleId="WW8Num18z8">
    <w:name w:val="WW8Num18z8"/>
    <w:rsid w:val="001D40BF"/>
  </w:style>
  <w:style w:type="character" w:customStyle="1" w:styleId="WW8Num3z1">
    <w:name w:val="WW8Num3z1"/>
    <w:rsid w:val="001D40BF"/>
  </w:style>
  <w:style w:type="character" w:customStyle="1" w:styleId="WW8Num3z2">
    <w:name w:val="WW8Num3z2"/>
    <w:rsid w:val="001D40BF"/>
  </w:style>
  <w:style w:type="character" w:customStyle="1" w:styleId="WW8Num3z3">
    <w:name w:val="WW8Num3z3"/>
    <w:rsid w:val="001D40BF"/>
  </w:style>
  <w:style w:type="character" w:customStyle="1" w:styleId="WW8Num3z4">
    <w:name w:val="WW8Num3z4"/>
    <w:rsid w:val="001D40BF"/>
    <w:rPr>
      <w:rFonts w:ascii="Arial" w:hAnsi="Arial" w:cs="Times New Roman"/>
      <w:b w:val="0"/>
      <w:i w:val="0"/>
      <w:sz w:val="20"/>
      <w:szCs w:val="20"/>
    </w:rPr>
  </w:style>
  <w:style w:type="character" w:customStyle="1" w:styleId="WW8Num3z5">
    <w:name w:val="WW8Num3z5"/>
    <w:rsid w:val="001D40BF"/>
  </w:style>
  <w:style w:type="character" w:customStyle="1" w:styleId="WW8Num3z6">
    <w:name w:val="WW8Num3z6"/>
    <w:rsid w:val="001D40BF"/>
  </w:style>
  <w:style w:type="character" w:customStyle="1" w:styleId="WW8Num3z7">
    <w:name w:val="WW8Num3z7"/>
    <w:rsid w:val="001D40BF"/>
  </w:style>
  <w:style w:type="character" w:customStyle="1" w:styleId="WW8Num3z8">
    <w:name w:val="WW8Num3z8"/>
    <w:rsid w:val="001D40BF"/>
  </w:style>
  <w:style w:type="character" w:customStyle="1" w:styleId="WW-DefaultParagraphFont1111111">
    <w:name w:val="WW-Default Paragraph Font1111111"/>
    <w:rsid w:val="001D40BF"/>
  </w:style>
  <w:style w:type="character" w:customStyle="1" w:styleId="WW-DefaultParagraphFont11111111">
    <w:name w:val="WW-Default Paragraph Font11111111"/>
    <w:rsid w:val="001D40BF"/>
  </w:style>
  <w:style w:type="character" w:customStyle="1" w:styleId="WW-DefaultParagraphFont111111111">
    <w:name w:val="WW-Default Paragraph Font111111111"/>
    <w:rsid w:val="001D40BF"/>
  </w:style>
  <w:style w:type="character" w:customStyle="1" w:styleId="WW-DefaultParagraphFont1111111111">
    <w:name w:val="WW-Default Paragraph Font1111111111"/>
    <w:rsid w:val="001D40BF"/>
  </w:style>
  <w:style w:type="character" w:customStyle="1" w:styleId="20">
    <w:name w:val="Προεπιλεγμένη γραμματοσειρά2"/>
    <w:rsid w:val="001D40BF"/>
  </w:style>
  <w:style w:type="character" w:customStyle="1" w:styleId="WW8Num19z0">
    <w:name w:val="WW8Num19z0"/>
    <w:rsid w:val="001D40BF"/>
    <w:rPr>
      <w:rFonts w:ascii="Calibri" w:hAnsi="Calibri" w:cs="Calibri"/>
    </w:rPr>
  </w:style>
  <w:style w:type="character" w:customStyle="1" w:styleId="WW8Num19z1">
    <w:name w:val="WW8Num19z1"/>
    <w:rsid w:val="001D40BF"/>
  </w:style>
  <w:style w:type="character" w:customStyle="1" w:styleId="WW8Num20z0">
    <w:name w:val="WW8Num20z0"/>
    <w:rsid w:val="001D40BF"/>
    <w:rPr>
      <w:rFonts w:ascii="Calibri" w:eastAsia="Calibri" w:hAnsi="Calibri" w:cs="Times New Roman"/>
    </w:rPr>
  </w:style>
  <w:style w:type="character" w:customStyle="1" w:styleId="WW8Num20z1">
    <w:name w:val="WW8Num20z1"/>
    <w:rsid w:val="001D40BF"/>
    <w:rPr>
      <w:rFonts w:ascii="Courier New" w:hAnsi="Courier New" w:cs="Courier New"/>
    </w:rPr>
  </w:style>
  <w:style w:type="character" w:customStyle="1" w:styleId="WW8Num20z2">
    <w:name w:val="WW8Num20z2"/>
    <w:rsid w:val="001D40BF"/>
    <w:rPr>
      <w:rFonts w:ascii="Wingdings" w:hAnsi="Wingdings" w:cs="Wingdings"/>
    </w:rPr>
  </w:style>
  <w:style w:type="character" w:customStyle="1" w:styleId="WW8Num20z3">
    <w:name w:val="WW8Num20z3"/>
    <w:rsid w:val="001D40BF"/>
    <w:rPr>
      <w:rFonts w:ascii="Symbol" w:hAnsi="Symbol" w:cs="Symbol"/>
    </w:rPr>
  </w:style>
  <w:style w:type="character" w:customStyle="1" w:styleId="WW-DefaultParagraphFont11111111111">
    <w:name w:val="WW-Default Paragraph Font11111111111"/>
    <w:rsid w:val="001D40BF"/>
  </w:style>
  <w:style w:type="character" w:customStyle="1" w:styleId="WW8Num19z2">
    <w:name w:val="WW8Num19z2"/>
    <w:rsid w:val="001D40BF"/>
  </w:style>
  <w:style w:type="character" w:customStyle="1" w:styleId="WW8Num19z3">
    <w:name w:val="WW8Num19z3"/>
    <w:rsid w:val="001D40BF"/>
  </w:style>
  <w:style w:type="character" w:customStyle="1" w:styleId="WW8Num19z4">
    <w:name w:val="WW8Num19z4"/>
    <w:rsid w:val="001D40BF"/>
  </w:style>
  <w:style w:type="character" w:customStyle="1" w:styleId="WW8Num19z5">
    <w:name w:val="WW8Num19z5"/>
    <w:rsid w:val="001D40BF"/>
  </w:style>
  <w:style w:type="character" w:customStyle="1" w:styleId="WW8Num19z6">
    <w:name w:val="WW8Num19z6"/>
    <w:rsid w:val="001D40BF"/>
  </w:style>
  <w:style w:type="character" w:customStyle="1" w:styleId="WW8Num19z7">
    <w:name w:val="WW8Num19z7"/>
    <w:rsid w:val="001D40BF"/>
  </w:style>
  <w:style w:type="character" w:customStyle="1" w:styleId="WW8Num19z8">
    <w:name w:val="WW8Num19z8"/>
    <w:rsid w:val="001D40BF"/>
  </w:style>
  <w:style w:type="character" w:customStyle="1" w:styleId="WW8Num20z4">
    <w:name w:val="WW8Num20z4"/>
    <w:rsid w:val="001D40BF"/>
  </w:style>
  <w:style w:type="character" w:customStyle="1" w:styleId="WW8Num20z5">
    <w:name w:val="WW8Num20z5"/>
    <w:rsid w:val="001D40BF"/>
  </w:style>
  <w:style w:type="character" w:customStyle="1" w:styleId="WW8Num20z6">
    <w:name w:val="WW8Num20z6"/>
    <w:rsid w:val="001D40BF"/>
  </w:style>
  <w:style w:type="character" w:customStyle="1" w:styleId="WW8Num20z7">
    <w:name w:val="WW8Num20z7"/>
    <w:rsid w:val="001D40BF"/>
  </w:style>
  <w:style w:type="character" w:customStyle="1" w:styleId="WW8Num20z8">
    <w:name w:val="WW8Num20z8"/>
    <w:rsid w:val="001D40BF"/>
  </w:style>
  <w:style w:type="character" w:customStyle="1" w:styleId="WW-DefaultParagraphFont111111111111">
    <w:name w:val="WW-Default Paragraph Font111111111111"/>
    <w:rsid w:val="001D40BF"/>
  </w:style>
  <w:style w:type="character" w:customStyle="1" w:styleId="WW-DefaultParagraphFont1111111111111">
    <w:name w:val="WW-Default Paragraph Font1111111111111"/>
    <w:rsid w:val="001D40BF"/>
  </w:style>
  <w:style w:type="character" w:customStyle="1" w:styleId="WW8Num21z0">
    <w:name w:val="WW8Num21z0"/>
    <w:rsid w:val="001D40BF"/>
    <w:rPr>
      <w:rFonts w:ascii="Calibri" w:eastAsia="Times New Roman" w:hAnsi="Calibri" w:cs="Calibri"/>
    </w:rPr>
  </w:style>
  <w:style w:type="character" w:customStyle="1" w:styleId="WW8Num21z1">
    <w:name w:val="WW8Num21z1"/>
    <w:rsid w:val="001D40BF"/>
    <w:rPr>
      <w:rFonts w:ascii="Courier New" w:hAnsi="Courier New" w:cs="Courier New"/>
    </w:rPr>
  </w:style>
  <w:style w:type="character" w:customStyle="1" w:styleId="WW8Num21z2">
    <w:name w:val="WW8Num21z2"/>
    <w:rsid w:val="001D40BF"/>
    <w:rPr>
      <w:rFonts w:ascii="Wingdings" w:hAnsi="Wingdings" w:cs="Wingdings"/>
    </w:rPr>
  </w:style>
  <w:style w:type="character" w:customStyle="1" w:styleId="WW8Num21z3">
    <w:name w:val="WW8Num21z3"/>
    <w:rsid w:val="001D40BF"/>
    <w:rPr>
      <w:rFonts w:ascii="Symbol" w:hAnsi="Symbol" w:cs="Symbol"/>
    </w:rPr>
  </w:style>
  <w:style w:type="character" w:customStyle="1" w:styleId="WW8Num22z0">
    <w:name w:val="WW8Num22z0"/>
    <w:rsid w:val="001D40BF"/>
    <w:rPr>
      <w:rFonts w:ascii="Symbol" w:hAnsi="Symbol" w:cs="Symbol"/>
    </w:rPr>
  </w:style>
  <w:style w:type="character" w:customStyle="1" w:styleId="WW8Num22z1">
    <w:name w:val="WW8Num22z1"/>
    <w:rsid w:val="001D40BF"/>
    <w:rPr>
      <w:rFonts w:ascii="Courier New" w:hAnsi="Courier New" w:cs="Courier New"/>
    </w:rPr>
  </w:style>
  <w:style w:type="character" w:customStyle="1" w:styleId="WW8Num22z2">
    <w:name w:val="WW8Num22z2"/>
    <w:rsid w:val="001D40BF"/>
    <w:rPr>
      <w:rFonts w:ascii="Wingdings" w:hAnsi="Wingdings" w:cs="Wingdings"/>
    </w:rPr>
  </w:style>
  <w:style w:type="character" w:customStyle="1" w:styleId="WW8Num23z0">
    <w:name w:val="WW8Num23z0"/>
    <w:rsid w:val="001D40BF"/>
    <w:rPr>
      <w:rFonts w:ascii="Calibri" w:eastAsia="Times New Roman" w:hAnsi="Calibri" w:cs="Calibri"/>
    </w:rPr>
  </w:style>
  <w:style w:type="character" w:customStyle="1" w:styleId="WW8Num23z1">
    <w:name w:val="WW8Num23z1"/>
    <w:rsid w:val="001D40BF"/>
    <w:rPr>
      <w:rFonts w:ascii="Courier New" w:hAnsi="Courier New" w:cs="Courier New"/>
    </w:rPr>
  </w:style>
  <w:style w:type="character" w:customStyle="1" w:styleId="WW8Num23z2">
    <w:name w:val="WW8Num23z2"/>
    <w:rsid w:val="001D40BF"/>
    <w:rPr>
      <w:rFonts w:ascii="Wingdings" w:hAnsi="Wingdings" w:cs="Wingdings"/>
    </w:rPr>
  </w:style>
  <w:style w:type="character" w:customStyle="1" w:styleId="WW8Num23z3">
    <w:name w:val="WW8Num23z3"/>
    <w:rsid w:val="001D40BF"/>
    <w:rPr>
      <w:rFonts w:ascii="Symbol" w:hAnsi="Symbol" w:cs="Symbol"/>
    </w:rPr>
  </w:style>
  <w:style w:type="character" w:customStyle="1" w:styleId="WW8Num24z0">
    <w:name w:val="WW8Num24z0"/>
    <w:rsid w:val="001D40BF"/>
    <w:rPr>
      <w:rFonts w:ascii="Symbol" w:hAnsi="Symbol" w:cs="Symbol"/>
      <w:strike/>
      <w:color w:val="0070C0"/>
      <w:position w:val="0"/>
      <w:sz w:val="24"/>
      <w:vertAlign w:val="baseline"/>
      <w:lang w:val="el-GR"/>
    </w:rPr>
  </w:style>
  <w:style w:type="character" w:customStyle="1" w:styleId="WW8Num24z1">
    <w:name w:val="WW8Num24z1"/>
    <w:rsid w:val="001D40BF"/>
    <w:rPr>
      <w:rFonts w:ascii="Courier New" w:hAnsi="Courier New" w:cs="Courier New"/>
    </w:rPr>
  </w:style>
  <w:style w:type="character" w:customStyle="1" w:styleId="WW8Num24z2">
    <w:name w:val="WW8Num24z2"/>
    <w:rsid w:val="001D40BF"/>
    <w:rPr>
      <w:rFonts w:ascii="Wingdings" w:hAnsi="Wingdings" w:cs="Wingdings"/>
    </w:rPr>
  </w:style>
  <w:style w:type="character" w:customStyle="1" w:styleId="WW8Num25z0">
    <w:name w:val="WW8Num25z0"/>
    <w:rsid w:val="001D40BF"/>
    <w:rPr>
      <w:rFonts w:ascii="Symbol" w:hAnsi="Symbol" w:cs="Symbol"/>
    </w:rPr>
  </w:style>
  <w:style w:type="character" w:customStyle="1" w:styleId="WW8Num25z1">
    <w:name w:val="WW8Num25z1"/>
    <w:rsid w:val="001D40BF"/>
    <w:rPr>
      <w:rFonts w:ascii="Courier New" w:hAnsi="Courier New" w:cs="Courier New"/>
    </w:rPr>
  </w:style>
  <w:style w:type="character" w:customStyle="1" w:styleId="WW8Num25z2">
    <w:name w:val="WW8Num25z2"/>
    <w:rsid w:val="001D40BF"/>
    <w:rPr>
      <w:rFonts w:ascii="Wingdings" w:hAnsi="Wingdings" w:cs="Wingdings"/>
    </w:rPr>
  </w:style>
  <w:style w:type="character" w:customStyle="1" w:styleId="WW8Num26z0">
    <w:name w:val="WW8Num26z0"/>
    <w:rsid w:val="001D40BF"/>
    <w:rPr>
      <w:rFonts w:ascii="Symbol" w:hAnsi="Symbol" w:cs="Symbol"/>
    </w:rPr>
  </w:style>
  <w:style w:type="character" w:customStyle="1" w:styleId="WW8Num26z1">
    <w:name w:val="WW8Num26z1"/>
    <w:rsid w:val="001D40BF"/>
    <w:rPr>
      <w:rFonts w:ascii="Courier New" w:hAnsi="Courier New" w:cs="Courier New"/>
    </w:rPr>
  </w:style>
  <w:style w:type="character" w:customStyle="1" w:styleId="WW8Num26z2">
    <w:name w:val="WW8Num26z2"/>
    <w:rsid w:val="001D40BF"/>
    <w:rPr>
      <w:rFonts w:ascii="Wingdings" w:hAnsi="Wingdings" w:cs="Wingdings"/>
    </w:rPr>
  </w:style>
  <w:style w:type="character" w:customStyle="1" w:styleId="WW8Num27z0">
    <w:name w:val="WW8Num27z0"/>
    <w:rsid w:val="001D40BF"/>
    <w:rPr>
      <w:rFonts w:ascii="Calibri" w:eastAsia="Times New Roman" w:hAnsi="Calibri" w:cs="Calibri"/>
    </w:rPr>
  </w:style>
  <w:style w:type="character" w:customStyle="1" w:styleId="WW8Num27z1">
    <w:name w:val="WW8Num27z1"/>
    <w:rsid w:val="001D40BF"/>
    <w:rPr>
      <w:rFonts w:ascii="Courier New" w:hAnsi="Courier New" w:cs="Courier New"/>
    </w:rPr>
  </w:style>
  <w:style w:type="character" w:customStyle="1" w:styleId="WW8Num27z2">
    <w:name w:val="WW8Num27z2"/>
    <w:rsid w:val="001D40BF"/>
    <w:rPr>
      <w:rFonts w:ascii="Wingdings" w:hAnsi="Wingdings" w:cs="Wingdings"/>
    </w:rPr>
  </w:style>
  <w:style w:type="character" w:customStyle="1" w:styleId="WW8Num27z3">
    <w:name w:val="WW8Num27z3"/>
    <w:rsid w:val="001D40BF"/>
    <w:rPr>
      <w:rFonts w:ascii="Symbol" w:hAnsi="Symbol" w:cs="Symbol"/>
    </w:rPr>
  </w:style>
  <w:style w:type="character" w:customStyle="1" w:styleId="WW8Num28z0">
    <w:name w:val="WW8Num28z0"/>
    <w:rsid w:val="001D40BF"/>
    <w:rPr>
      <w:rFonts w:ascii="Symbol" w:hAnsi="Symbol" w:cs="Symbol"/>
    </w:rPr>
  </w:style>
  <w:style w:type="character" w:customStyle="1" w:styleId="WW8Num28z1">
    <w:name w:val="WW8Num28z1"/>
    <w:rsid w:val="001D40BF"/>
    <w:rPr>
      <w:rFonts w:ascii="Courier New" w:hAnsi="Courier New" w:cs="Courier New"/>
    </w:rPr>
  </w:style>
  <w:style w:type="character" w:customStyle="1" w:styleId="WW8Num28z2">
    <w:name w:val="WW8Num28z2"/>
    <w:rsid w:val="001D40BF"/>
    <w:rPr>
      <w:rFonts w:ascii="Wingdings" w:hAnsi="Wingdings" w:cs="Wingdings"/>
    </w:rPr>
  </w:style>
  <w:style w:type="character" w:customStyle="1" w:styleId="WW8Num29z0">
    <w:name w:val="WW8Num29z0"/>
    <w:rsid w:val="001D40BF"/>
    <w:rPr>
      <w:rFonts w:ascii="Calibri" w:eastAsia="Times New Roman" w:hAnsi="Calibri" w:cs="Calibri"/>
    </w:rPr>
  </w:style>
  <w:style w:type="character" w:customStyle="1" w:styleId="WW8Num29z1">
    <w:name w:val="WW8Num29z1"/>
    <w:rsid w:val="001D40BF"/>
    <w:rPr>
      <w:rFonts w:ascii="Courier New" w:hAnsi="Courier New" w:cs="Courier New"/>
    </w:rPr>
  </w:style>
  <w:style w:type="character" w:customStyle="1" w:styleId="WW8Num29z2">
    <w:name w:val="WW8Num29z2"/>
    <w:rsid w:val="001D40BF"/>
    <w:rPr>
      <w:rFonts w:ascii="Wingdings" w:hAnsi="Wingdings" w:cs="Wingdings"/>
    </w:rPr>
  </w:style>
  <w:style w:type="character" w:customStyle="1" w:styleId="WW8Num29z3">
    <w:name w:val="WW8Num29z3"/>
    <w:rsid w:val="001D40BF"/>
    <w:rPr>
      <w:rFonts w:ascii="Symbol" w:hAnsi="Symbol" w:cs="Symbol"/>
    </w:rPr>
  </w:style>
  <w:style w:type="character" w:customStyle="1" w:styleId="WW8Num30z0">
    <w:name w:val="WW8Num30z0"/>
    <w:rsid w:val="001D40BF"/>
    <w:rPr>
      <w:rFonts w:ascii="Symbol" w:hAnsi="Symbol" w:cs="Symbol"/>
      <w:shd w:val="clear" w:color="auto" w:fill="FFFF00"/>
    </w:rPr>
  </w:style>
  <w:style w:type="character" w:customStyle="1" w:styleId="WW8Num30z1">
    <w:name w:val="WW8Num30z1"/>
    <w:rsid w:val="001D40BF"/>
    <w:rPr>
      <w:rFonts w:ascii="Courier New" w:hAnsi="Courier New" w:cs="Courier New"/>
    </w:rPr>
  </w:style>
  <w:style w:type="character" w:customStyle="1" w:styleId="WW8Num30z2">
    <w:name w:val="WW8Num30z2"/>
    <w:rsid w:val="001D40BF"/>
    <w:rPr>
      <w:rFonts w:ascii="Wingdings" w:hAnsi="Wingdings" w:cs="Wingdings"/>
    </w:rPr>
  </w:style>
  <w:style w:type="character" w:customStyle="1" w:styleId="WW8Num31z0">
    <w:name w:val="WW8Num31z0"/>
    <w:rsid w:val="001D40BF"/>
    <w:rPr>
      <w:rFonts w:cs="Times New Roman"/>
    </w:rPr>
  </w:style>
  <w:style w:type="character" w:customStyle="1" w:styleId="WW8Num32z0">
    <w:name w:val="WW8Num32z0"/>
    <w:rsid w:val="001D40BF"/>
  </w:style>
  <w:style w:type="character" w:customStyle="1" w:styleId="WW8Num32z1">
    <w:name w:val="WW8Num32z1"/>
    <w:rsid w:val="001D40BF"/>
  </w:style>
  <w:style w:type="character" w:customStyle="1" w:styleId="WW8Num32z2">
    <w:name w:val="WW8Num32z2"/>
    <w:rsid w:val="001D40BF"/>
  </w:style>
  <w:style w:type="character" w:customStyle="1" w:styleId="WW8Num32z3">
    <w:name w:val="WW8Num32z3"/>
    <w:rsid w:val="001D40BF"/>
  </w:style>
  <w:style w:type="character" w:customStyle="1" w:styleId="WW8Num32z4">
    <w:name w:val="WW8Num32z4"/>
    <w:rsid w:val="001D40BF"/>
  </w:style>
  <w:style w:type="character" w:customStyle="1" w:styleId="WW8Num32z5">
    <w:name w:val="WW8Num32z5"/>
    <w:rsid w:val="001D40BF"/>
  </w:style>
  <w:style w:type="character" w:customStyle="1" w:styleId="WW8Num32z6">
    <w:name w:val="WW8Num32z6"/>
    <w:rsid w:val="001D40BF"/>
  </w:style>
  <w:style w:type="character" w:customStyle="1" w:styleId="WW8Num32z7">
    <w:name w:val="WW8Num32z7"/>
    <w:rsid w:val="001D40BF"/>
  </w:style>
  <w:style w:type="character" w:customStyle="1" w:styleId="WW8Num32z8">
    <w:name w:val="WW8Num32z8"/>
    <w:rsid w:val="001D40BF"/>
  </w:style>
  <w:style w:type="character" w:customStyle="1" w:styleId="WW8Num33z0">
    <w:name w:val="WW8Num33z0"/>
    <w:rsid w:val="001D40BF"/>
    <w:rPr>
      <w:rFonts w:ascii="Symbol" w:eastAsia="Calibri" w:hAnsi="Symbol" w:cs="Symbol"/>
    </w:rPr>
  </w:style>
  <w:style w:type="character" w:customStyle="1" w:styleId="WW8Num33z1">
    <w:name w:val="WW8Num33z1"/>
    <w:rsid w:val="001D40BF"/>
    <w:rPr>
      <w:rFonts w:ascii="Courier New" w:hAnsi="Courier New" w:cs="Courier New"/>
    </w:rPr>
  </w:style>
  <w:style w:type="character" w:customStyle="1" w:styleId="WW8Num33z2">
    <w:name w:val="WW8Num33z2"/>
    <w:rsid w:val="001D40BF"/>
    <w:rPr>
      <w:rFonts w:ascii="Wingdings" w:hAnsi="Wingdings" w:cs="Wingdings"/>
    </w:rPr>
  </w:style>
  <w:style w:type="character" w:customStyle="1" w:styleId="WW8Num34z0">
    <w:name w:val="WW8Num34z0"/>
    <w:rsid w:val="001D40BF"/>
    <w:rPr>
      <w:rFonts w:ascii="Symbol" w:hAnsi="Symbol" w:cs="Symbol"/>
    </w:rPr>
  </w:style>
  <w:style w:type="character" w:customStyle="1" w:styleId="WW8Num34z1">
    <w:name w:val="WW8Num34z1"/>
    <w:rsid w:val="001D40BF"/>
    <w:rPr>
      <w:rFonts w:ascii="Courier New" w:hAnsi="Courier New" w:cs="Courier New"/>
    </w:rPr>
  </w:style>
  <w:style w:type="character" w:customStyle="1" w:styleId="WW8Num34z2">
    <w:name w:val="WW8Num34z2"/>
    <w:rsid w:val="001D40BF"/>
    <w:rPr>
      <w:rFonts w:ascii="Wingdings" w:hAnsi="Wingdings" w:cs="Wingdings"/>
    </w:rPr>
  </w:style>
  <w:style w:type="character" w:customStyle="1" w:styleId="WW8Num35z0">
    <w:name w:val="WW8Num35z0"/>
    <w:rsid w:val="001D40BF"/>
    <w:rPr>
      <w:rFonts w:ascii="Calibri" w:eastAsia="Times New Roman" w:hAnsi="Calibri" w:cs="Calibri"/>
    </w:rPr>
  </w:style>
  <w:style w:type="character" w:customStyle="1" w:styleId="WW8Num35z1">
    <w:name w:val="WW8Num35z1"/>
    <w:rsid w:val="001D40BF"/>
    <w:rPr>
      <w:rFonts w:ascii="Courier New" w:hAnsi="Courier New" w:cs="Courier New"/>
    </w:rPr>
  </w:style>
  <w:style w:type="character" w:customStyle="1" w:styleId="WW8Num35z2">
    <w:name w:val="WW8Num35z2"/>
    <w:rsid w:val="001D40BF"/>
    <w:rPr>
      <w:rFonts w:ascii="Wingdings" w:hAnsi="Wingdings" w:cs="Wingdings"/>
    </w:rPr>
  </w:style>
  <w:style w:type="character" w:customStyle="1" w:styleId="WW8Num35z3">
    <w:name w:val="WW8Num35z3"/>
    <w:rsid w:val="001D40BF"/>
    <w:rPr>
      <w:rFonts w:ascii="Symbol" w:hAnsi="Symbol" w:cs="Symbol"/>
    </w:rPr>
  </w:style>
  <w:style w:type="character" w:customStyle="1" w:styleId="WW8Num36z0">
    <w:name w:val="WW8Num36z0"/>
    <w:rsid w:val="001D40BF"/>
    <w:rPr>
      <w:lang w:val="el-GR"/>
    </w:rPr>
  </w:style>
  <w:style w:type="character" w:customStyle="1" w:styleId="WW8Num36z1">
    <w:name w:val="WW8Num36z1"/>
    <w:rsid w:val="001D40BF"/>
  </w:style>
  <w:style w:type="character" w:customStyle="1" w:styleId="WW8Num36z2">
    <w:name w:val="WW8Num36z2"/>
    <w:rsid w:val="001D40BF"/>
  </w:style>
  <w:style w:type="character" w:customStyle="1" w:styleId="WW8Num36z3">
    <w:name w:val="WW8Num36z3"/>
    <w:rsid w:val="001D40BF"/>
  </w:style>
  <w:style w:type="character" w:customStyle="1" w:styleId="WW8Num36z4">
    <w:name w:val="WW8Num36z4"/>
    <w:rsid w:val="001D40BF"/>
  </w:style>
  <w:style w:type="character" w:customStyle="1" w:styleId="WW8Num36z5">
    <w:name w:val="WW8Num36z5"/>
    <w:rsid w:val="001D40BF"/>
  </w:style>
  <w:style w:type="character" w:customStyle="1" w:styleId="WW8Num36z6">
    <w:name w:val="WW8Num36z6"/>
    <w:rsid w:val="001D40BF"/>
  </w:style>
  <w:style w:type="character" w:customStyle="1" w:styleId="WW8Num36z7">
    <w:name w:val="WW8Num36z7"/>
    <w:rsid w:val="001D40BF"/>
  </w:style>
  <w:style w:type="character" w:customStyle="1" w:styleId="WW8Num36z8">
    <w:name w:val="WW8Num36z8"/>
    <w:rsid w:val="001D40BF"/>
  </w:style>
  <w:style w:type="character" w:customStyle="1" w:styleId="WW8Num37z0">
    <w:name w:val="WW8Num37z0"/>
    <w:rsid w:val="001D40BF"/>
    <w:rPr>
      <w:rFonts w:ascii="Calibri" w:eastAsia="Times New Roman" w:hAnsi="Calibri" w:cs="Calibri"/>
    </w:rPr>
  </w:style>
  <w:style w:type="character" w:customStyle="1" w:styleId="WW8Num37z1">
    <w:name w:val="WW8Num37z1"/>
    <w:rsid w:val="001D40BF"/>
    <w:rPr>
      <w:rFonts w:ascii="Courier New" w:hAnsi="Courier New" w:cs="Courier New"/>
    </w:rPr>
  </w:style>
  <w:style w:type="character" w:customStyle="1" w:styleId="WW8Num37z2">
    <w:name w:val="WW8Num37z2"/>
    <w:rsid w:val="001D40BF"/>
    <w:rPr>
      <w:rFonts w:ascii="Wingdings" w:hAnsi="Wingdings" w:cs="Wingdings"/>
    </w:rPr>
  </w:style>
  <w:style w:type="character" w:customStyle="1" w:styleId="WW8Num37z3">
    <w:name w:val="WW8Num37z3"/>
    <w:rsid w:val="001D40BF"/>
    <w:rPr>
      <w:rFonts w:ascii="Symbol" w:hAnsi="Symbol" w:cs="Symbol"/>
    </w:rPr>
  </w:style>
  <w:style w:type="character" w:customStyle="1" w:styleId="WW8Num38z0">
    <w:name w:val="WW8Num38z0"/>
    <w:rsid w:val="001D40BF"/>
  </w:style>
  <w:style w:type="character" w:customStyle="1" w:styleId="WW8Num38z1">
    <w:name w:val="WW8Num38z1"/>
    <w:rsid w:val="001D40BF"/>
  </w:style>
  <w:style w:type="character" w:customStyle="1" w:styleId="WW8Num38z2">
    <w:name w:val="WW8Num38z2"/>
    <w:rsid w:val="001D40BF"/>
  </w:style>
  <w:style w:type="character" w:customStyle="1" w:styleId="WW8Num38z3">
    <w:name w:val="WW8Num38z3"/>
    <w:rsid w:val="001D40BF"/>
  </w:style>
  <w:style w:type="character" w:customStyle="1" w:styleId="WW8Num38z4">
    <w:name w:val="WW8Num38z4"/>
    <w:rsid w:val="001D40BF"/>
  </w:style>
  <w:style w:type="character" w:customStyle="1" w:styleId="WW8Num38z5">
    <w:name w:val="WW8Num38z5"/>
    <w:rsid w:val="001D40BF"/>
  </w:style>
  <w:style w:type="character" w:customStyle="1" w:styleId="WW8Num38z6">
    <w:name w:val="WW8Num38z6"/>
    <w:rsid w:val="001D40BF"/>
  </w:style>
  <w:style w:type="character" w:customStyle="1" w:styleId="WW8Num38z7">
    <w:name w:val="WW8Num38z7"/>
    <w:rsid w:val="001D40BF"/>
  </w:style>
  <w:style w:type="character" w:customStyle="1" w:styleId="WW8Num38z8">
    <w:name w:val="WW8Num38z8"/>
    <w:rsid w:val="001D40BF"/>
  </w:style>
  <w:style w:type="character" w:customStyle="1" w:styleId="WW-DefaultParagraphFont11111111111111">
    <w:name w:val="WW-Default Paragraph Font11111111111111"/>
    <w:rsid w:val="001D40BF"/>
  </w:style>
  <w:style w:type="character" w:customStyle="1" w:styleId="WW8Num4z1">
    <w:name w:val="WW8Num4z1"/>
    <w:rsid w:val="001D40BF"/>
    <w:rPr>
      <w:rFonts w:cs="Times New Roman"/>
    </w:rPr>
  </w:style>
  <w:style w:type="character" w:customStyle="1" w:styleId="WW8Num5z1">
    <w:name w:val="WW8Num5z1"/>
    <w:rsid w:val="001D40BF"/>
    <w:rPr>
      <w:rFonts w:cs="Times New Roman"/>
    </w:rPr>
  </w:style>
  <w:style w:type="character" w:customStyle="1" w:styleId="WW8Num6z1">
    <w:name w:val="WW8Num6z1"/>
    <w:rsid w:val="001D40BF"/>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rsid w:val="001D40BF"/>
  </w:style>
  <w:style w:type="character" w:customStyle="1" w:styleId="WW8Num29z5">
    <w:name w:val="WW8Num29z5"/>
    <w:rsid w:val="001D40BF"/>
  </w:style>
  <w:style w:type="character" w:customStyle="1" w:styleId="WW8Num29z6">
    <w:name w:val="WW8Num29z6"/>
    <w:rsid w:val="001D40BF"/>
  </w:style>
  <w:style w:type="character" w:customStyle="1" w:styleId="WW8Num29z7">
    <w:name w:val="WW8Num29z7"/>
    <w:rsid w:val="001D40BF"/>
  </w:style>
  <w:style w:type="character" w:customStyle="1" w:styleId="WW8Num29z8">
    <w:name w:val="WW8Num29z8"/>
    <w:rsid w:val="001D40BF"/>
  </w:style>
  <w:style w:type="character" w:customStyle="1" w:styleId="WW8Num30z3">
    <w:name w:val="WW8Num30z3"/>
    <w:rsid w:val="001D40BF"/>
    <w:rPr>
      <w:rFonts w:ascii="Symbol" w:hAnsi="Symbol" w:cs="Symbol"/>
    </w:rPr>
  </w:style>
  <w:style w:type="character" w:customStyle="1" w:styleId="WW8Num31z1">
    <w:name w:val="WW8Num31z1"/>
    <w:rsid w:val="001D40BF"/>
  </w:style>
  <w:style w:type="character" w:customStyle="1" w:styleId="WW8Num31z2">
    <w:name w:val="WW8Num31z2"/>
    <w:rsid w:val="001D40BF"/>
  </w:style>
  <w:style w:type="character" w:customStyle="1" w:styleId="WW8Num31z3">
    <w:name w:val="WW8Num31z3"/>
    <w:rsid w:val="001D40BF"/>
  </w:style>
  <w:style w:type="character" w:customStyle="1" w:styleId="WW8Num31z4">
    <w:name w:val="WW8Num31z4"/>
    <w:rsid w:val="001D40BF"/>
  </w:style>
  <w:style w:type="character" w:customStyle="1" w:styleId="WW8Num31z5">
    <w:name w:val="WW8Num31z5"/>
    <w:rsid w:val="001D40BF"/>
  </w:style>
  <w:style w:type="character" w:customStyle="1" w:styleId="WW8Num31z6">
    <w:name w:val="WW8Num31z6"/>
    <w:rsid w:val="001D40BF"/>
  </w:style>
  <w:style w:type="character" w:customStyle="1" w:styleId="WW8Num31z7">
    <w:name w:val="WW8Num31z7"/>
    <w:rsid w:val="001D40BF"/>
  </w:style>
  <w:style w:type="character" w:customStyle="1" w:styleId="WW8Num31z8">
    <w:name w:val="WW8Num31z8"/>
    <w:rsid w:val="001D40BF"/>
  </w:style>
  <w:style w:type="character" w:customStyle="1" w:styleId="WW8Num39z0">
    <w:name w:val="WW8Num39z0"/>
    <w:rsid w:val="001D40BF"/>
    <w:rPr>
      <w:rFonts w:ascii="Calibri" w:eastAsia="Times New Roman" w:hAnsi="Calibri" w:cs="Calibri"/>
    </w:rPr>
  </w:style>
  <w:style w:type="character" w:customStyle="1" w:styleId="WW8Num39z1">
    <w:name w:val="WW8Num39z1"/>
    <w:rsid w:val="001D40BF"/>
    <w:rPr>
      <w:rFonts w:ascii="Courier New" w:hAnsi="Courier New" w:cs="Courier New"/>
    </w:rPr>
  </w:style>
  <w:style w:type="character" w:customStyle="1" w:styleId="WW8Num39z2">
    <w:name w:val="WW8Num39z2"/>
    <w:rsid w:val="001D40BF"/>
    <w:rPr>
      <w:rFonts w:ascii="Wingdings" w:hAnsi="Wingdings" w:cs="Wingdings"/>
    </w:rPr>
  </w:style>
  <w:style w:type="character" w:customStyle="1" w:styleId="WW8Num39z3">
    <w:name w:val="WW8Num39z3"/>
    <w:rsid w:val="001D40BF"/>
    <w:rPr>
      <w:rFonts w:ascii="Symbol" w:hAnsi="Symbol" w:cs="Symbol"/>
    </w:rPr>
  </w:style>
  <w:style w:type="character" w:customStyle="1" w:styleId="WW8Num40z0">
    <w:name w:val="WW8Num40z0"/>
    <w:rsid w:val="001D40BF"/>
    <w:rPr>
      <w:rFonts w:ascii="Symbol" w:hAnsi="Symbol" w:cs="Symbol"/>
    </w:rPr>
  </w:style>
  <w:style w:type="character" w:customStyle="1" w:styleId="WW8Num40z1">
    <w:name w:val="WW8Num40z1"/>
    <w:rsid w:val="001D40BF"/>
    <w:rPr>
      <w:rFonts w:ascii="Courier New" w:hAnsi="Courier New" w:cs="Courier New"/>
    </w:rPr>
  </w:style>
  <w:style w:type="character" w:customStyle="1" w:styleId="WW8Num40z2">
    <w:name w:val="WW8Num40z2"/>
    <w:rsid w:val="001D40BF"/>
    <w:rPr>
      <w:rFonts w:ascii="Wingdings" w:hAnsi="Wingdings" w:cs="Wingdings"/>
    </w:rPr>
  </w:style>
  <w:style w:type="character" w:customStyle="1" w:styleId="WW8Num41z0">
    <w:name w:val="WW8Num41z0"/>
    <w:rsid w:val="001D40BF"/>
    <w:rPr>
      <w:rFonts w:ascii="Arial" w:hAnsi="Arial" w:cs="Times New Roman"/>
      <w:b/>
      <w:i w:val="0"/>
      <w:sz w:val="20"/>
      <w:szCs w:val="20"/>
    </w:rPr>
  </w:style>
  <w:style w:type="character" w:customStyle="1" w:styleId="WW8Num41z1">
    <w:name w:val="WW8Num41z1"/>
    <w:rsid w:val="001D40BF"/>
    <w:rPr>
      <w:rFonts w:cs="Times New Roman"/>
    </w:rPr>
  </w:style>
  <w:style w:type="character" w:customStyle="1" w:styleId="WW8Num41z2">
    <w:name w:val="WW8Num41z2"/>
    <w:rsid w:val="001D40BF"/>
    <w:rPr>
      <w:rFonts w:ascii="Arial" w:hAnsi="Arial" w:cs="Times New Roman"/>
      <w:b w:val="0"/>
      <w:i w:val="0"/>
    </w:rPr>
  </w:style>
  <w:style w:type="character" w:customStyle="1" w:styleId="WW8Num41z3">
    <w:name w:val="WW8Num41z3"/>
    <w:rsid w:val="001D40BF"/>
    <w:rPr>
      <w:rFonts w:ascii="Arial" w:hAnsi="Arial" w:cs="Times New Roman"/>
      <w:b w:val="0"/>
      <w:i w:val="0"/>
      <w:sz w:val="20"/>
      <w:szCs w:val="20"/>
    </w:rPr>
  </w:style>
  <w:style w:type="character" w:customStyle="1" w:styleId="DefaultParagraphFont1">
    <w:name w:val="Default Paragraph Font1"/>
    <w:rsid w:val="001D40BF"/>
  </w:style>
  <w:style w:type="character" w:customStyle="1" w:styleId="Heading1Char">
    <w:name w:val="Heading 1 Char"/>
    <w:rsid w:val="001D40BF"/>
    <w:rPr>
      <w:rFonts w:ascii="Arial" w:hAnsi="Arial" w:cs="Arial"/>
      <w:b/>
      <w:bCs/>
      <w:color w:val="333399"/>
      <w:sz w:val="28"/>
      <w:szCs w:val="32"/>
      <w:lang w:val="en-US"/>
    </w:rPr>
  </w:style>
  <w:style w:type="character" w:customStyle="1" w:styleId="Heading2Char">
    <w:name w:val="Heading 2 Char"/>
    <w:rsid w:val="001D40BF"/>
    <w:rPr>
      <w:rFonts w:ascii="Arial" w:hAnsi="Arial" w:cs="Arial"/>
      <w:b/>
      <w:color w:val="002060"/>
      <w:sz w:val="24"/>
      <w:szCs w:val="22"/>
      <w:lang w:val="en-GB"/>
    </w:rPr>
  </w:style>
  <w:style w:type="character" w:customStyle="1" w:styleId="Heading5Char">
    <w:name w:val="Heading 5 Char"/>
    <w:rsid w:val="001D40BF"/>
    <w:rPr>
      <w:rFonts w:ascii="Calibri" w:eastAsia="Times New Roman" w:hAnsi="Calibri" w:cs="Times New Roman"/>
      <w:b/>
      <w:bCs/>
      <w:i/>
      <w:iCs/>
      <w:sz w:val="26"/>
      <w:szCs w:val="26"/>
      <w:lang w:val="en-GB"/>
    </w:rPr>
  </w:style>
  <w:style w:type="character" w:customStyle="1" w:styleId="DateChar">
    <w:name w:val="Date Char"/>
    <w:rsid w:val="001D40BF"/>
    <w:rPr>
      <w:sz w:val="24"/>
      <w:szCs w:val="24"/>
      <w:lang w:val="en-GB"/>
    </w:rPr>
  </w:style>
  <w:style w:type="character" w:customStyle="1" w:styleId="FooterChar">
    <w:name w:val="Footer Char"/>
    <w:rsid w:val="001D40BF"/>
    <w:rPr>
      <w:rFonts w:eastAsia="MS Mincho" w:cs="Times New Roman"/>
      <w:sz w:val="24"/>
      <w:szCs w:val="24"/>
      <w:lang w:val="en-US" w:eastAsia="ja-JP"/>
    </w:rPr>
  </w:style>
  <w:style w:type="character" w:customStyle="1" w:styleId="CommentReference1">
    <w:name w:val="Comment Reference1"/>
    <w:rsid w:val="001D40BF"/>
    <w:rPr>
      <w:sz w:val="16"/>
    </w:rPr>
  </w:style>
  <w:style w:type="character" w:styleId="-">
    <w:name w:val="Hyperlink"/>
    <w:uiPriority w:val="99"/>
    <w:rsid w:val="001D40BF"/>
    <w:rPr>
      <w:color w:val="0000FF"/>
      <w:u w:val="single"/>
    </w:rPr>
  </w:style>
  <w:style w:type="character" w:customStyle="1" w:styleId="HeaderChar">
    <w:name w:val="Header Char"/>
    <w:aliases w:val="hd Char"/>
    <w:rsid w:val="001D40BF"/>
    <w:rPr>
      <w:rFonts w:cs="Times New Roman"/>
      <w:sz w:val="24"/>
      <w:szCs w:val="24"/>
      <w:lang w:val="en-GB"/>
    </w:rPr>
  </w:style>
  <w:style w:type="character" w:styleId="a4">
    <w:name w:val="page number"/>
    <w:rsid w:val="001D40BF"/>
    <w:rPr>
      <w:rFonts w:cs="Times New Roman"/>
    </w:rPr>
  </w:style>
  <w:style w:type="character" w:customStyle="1" w:styleId="BalloonTextChar">
    <w:name w:val="Balloon Text Char"/>
    <w:rsid w:val="001D40BF"/>
    <w:rPr>
      <w:rFonts w:ascii="Tahoma" w:hAnsi="Tahoma" w:cs="Tahoma"/>
      <w:sz w:val="16"/>
      <w:szCs w:val="16"/>
      <w:lang w:val="en-GB"/>
    </w:rPr>
  </w:style>
  <w:style w:type="character" w:customStyle="1" w:styleId="CommentTextChar">
    <w:name w:val="Comment Text Char"/>
    <w:rsid w:val="001D40BF"/>
    <w:rPr>
      <w:rFonts w:cs="Times New Roman"/>
      <w:lang w:val="en-GB"/>
    </w:rPr>
  </w:style>
  <w:style w:type="character" w:customStyle="1" w:styleId="CommentSubjectChar">
    <w:name w:val="Comment Subject Char"/>
    <w:rsid w:val="001D40BF"/>
    <w:rPr>
      <w:rFonts w:cs="Times New Roman"/>
      <w:b/>
      <w:bCs/>
      <w:lang w:val="en-GB"/>
    </w:rPr>
  </w:style>
  <w:style w:type="character" w:customStyle="1" w:styleId="BodyTextChar">
    <w:name w:val="Body Text Char"/>
    <w:rsid w:val="001D40BF"/>
    <w:rPr>
      <w:rFonts w:cs="Times New Roman"/>
      <w:sz w:val="24"/>
      <w:szCs w:val="24"/>
      <w:lang w:val="en-GB"/>
    </w:rPr>
  </w:style>
  <w:style w:type="character" w:customStyle="1" w:styleId="12">
    <w:name w:val="Κείμενο κράτησης θέσης1"/>
    <w:rsid w:val="001D40BF"/>
    <w:rPr>
      <w:rFonts w:cs="Times New Roman"/>
      <w:color w:val="808080"/>
    </w:rPr>
  </w:style>
  <w:style w:type="character" w:customStyle="1" w:styleId="a5">
    <w:name w:val="Χαρακτήρες υποσημείωσης"/>
    <w:rsid w:val="001D40BF"/>
    <w:rPr>
      <w:rFonts w:cs="Times New Roman"/>
      <w:vertAlign w:val="superscript"/>
    </w:rPr>
  </w:style>
  <w:style w:type="character" w:customStyle="1" w:styleId="FootnoteTextChar">
    <w:name w:val="Footnote Text Char"/>
    <w:rsid w:val="001D40BF"/>
    <w:rPr>
      <w:rFonts w:ascii="Calibri" w:hAnsi="Calibri" w:cs="Times New Roman"/>
    </w:rPr>
  </w:style>
  <w:style w:type="character" w:customStyle="1" w:styleId="Heading3Char">
    <w:name w:val="Heading 3 Char"/>
    <w:aliases w:val="H3 Char,Proposa Char,Project 3 Char,h3 Char,Heading 3 - old Char,1.2.3. Char,alltoc Char,3 Char,Heading 4 Proposal Char,h31 Char,h32 Char,Bold Head Char,bh Char,(1.1.1) Char,hd3 Char,Minor Char,1.1.1 Heading Char,0 Char,Heading 2.3 Char"/>
    <w:rsid w:val="001D40BF"/>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sid w:val="001D40BF"/>
    <w:rPr>
      <w:rFonts w:ascii="Arial" w:hAnsi="Arial" w:cs="Arial"/>
      <w:b/>
      <w:bCs/>
      <w:color w:val="333399"/>
      <w:sz w:val="28"/>
      <w:szCs w:val="32"/>
      <w:lang w:val="en-US"/>
    </w:rPr>
  </w:style>
  <w:style w:type="character" w:customStyle="1" w:styleId="Style1Char">
    <w:name w:val="Style1 Char"/>
    <w:rsid w:val="001D40BF"/>
    <w:rPr>
      <w:rFonts w:ascii="Calibri" w:hAnsi="Calibri" w:cs="Calibri"/>
      <w:b/>
      <w:bCs/>
      <w:color w:val="333399"/>
      <w:sz w:val="40"/>
      <w:szCs w:val="40"/>
      <w:lang w:val="en-US"/>
    </w:rPr>
  </w:style>
  <w:style w:type="character" w:customStyle="1" w:styleId="ContentsChar">
    <w:name w:val="Contents Char"/>
    <w:rsid w:val="001D40BF"/>
    <w:rPr>
      <w:rFonts w:ascii="Calibri" w:hAnsi="Calibri" w:cs="Calibri"/>
      <w:b/>
      <w:bCs/>
      <w:color w:val="333399"/>
      <w:sz w:val="28"/>
      <w:szCs w:val="32"/>
      <w:lang w:val="en-US"/>
    </w:rPr>
  </w:style>
  <w:style w:type="character" w:customStyle="1" w:styleId="EndnoteTextChar">
    <w:name w:val="Endnote Text Char"/>
    <w:rsid w:val="001D40BF"/>
    <w:rPr>
      <w:rFonts w:ascii="Calibri" w:hAnsi="Calibri" w:cs="Calibri"/>
      <w:lang w:val="en-GB"/>
    </w:rPr>
  </w:style>
  <w:style w:type="character" w:customStyle="1" w:styleId="a6">
    <w:name w:val="Χαρακτήρες σημείωσης τέλους"/>
    <w:rsid w:val="001D40BF"/>
    <w:rPr>
      <w:vertAlign w:val="superscript"/>
    </w:rPr>
  </w:style>
  <w:style w:type="character" w:customStyle="1" w:styleId="FootnoteReference2">
    <w:name w:val="Footnote Reference2"/>
    <w:rsid w:val="001D40BF"/>
    <w:rPr>
      <w:vertAlign w:val="superscript"/>
    </w:rPr>
  </w:style>
  <w:style w:type="character" w:customStyle="1" w:styleId="EndnoteReference1">
    <w:name w:val="Endnote Reference1"/>
    <w:rsid w:val="001D40BF"/>
    <w:rPr>
      <w:vertAlign w:val="superscript"/>
    </w:rPr>
  </w:style>
  <w:style w:type="character" w:customStyle="1" w:styleId="a7">
    <w:name w:val="Κουκκίδες"/>
    <w:rsid w:val="001D40BF"/>
    <w:rPr>
      <w:rFonts w:ascii="OpenSymbol" w:eastAsia="OpenSymbol" w:hAnsi="OpenSymbol" w:cs="OpenSymbol"/>
    </w:rPr>
  </w:style>
  <w:style w:type="character" w:styleId="a8">
    <w:name w:val="Strong"/>
    <w:uiPriority w:val="22"/>
    <w:qFormat/>
    <w:rsid w:val="001D40BF"/>
    <w:rPr>
      <w:b/>
      <w:bCs/>
    </w:rPr>
  </w:style>
  <w:style w:type="character" w:customStyle="1" w:styleId="110">
    <w:name w:val="Προεπιλεγμένη γραμματοσειρά11"/>
    <w:rsid w:val="001D40BF"/>
  </w:style>
  <w:style w:type="character" w:customStyle="1" w:styleId="a9">
    <w:name w:val="Σύμβολο υποσημείωσης"/>
    <w:rsid w:val="001D40BF"/>
    <w:rPr>
      <w:vertAlign w:val="superscript"/>
    </w:rPr>
  </w:style>
  <w:style w:type="character" w:styleId="aa">
    <w:name w:val="Emphasis"/>
    <w:qFormat/>
    <w:rsid w:val="001D40BF"/>
    <w:rPr>
      <w:i/>
      <w:iCs/>
    </w:rPr>
  </w:style>
  <w:style w:type="character" w:customStyle="1" w:styleId="ab">
    <w:name w:val="Χαρακτήρες αρίθμησης"/>
    <w:rsid w:val="001D40BF"/>
  </w:style>
  <w:style w:type="character" w:customStyle="1" w:styleId="normalwithoutspacingChar">
    <w:name w:val="normal_without_spacing Char"/>
    <w:rsid w:val="001D40BF"/>
    <w:rPr>
      <w:rFonts w:ascii="Calibri" w:hAnsi="Calibri" w:cs="Calibri"/>
      <w:sz w:val="22"/>
      <w:szCs w:val="24"/>
    </w:rPr>
  </w:style>
  <w:style w:type="character" w:customStyle="1" w:styleId="FootnoteTextChar1">
    <w:name w:val="Footnote Text Char1"/>
    <w:rsid w:val="001D40BF"/>
    <w:rPr>
      <w:rFonts w:ascii="Calibri" w:hAnsi="Calibri" w:cs="Calibri"/>
      <w:lang w:val="en-IE" w:eastAsia="zh-CN"/>
    </w:rPr>
  </w:style>
  <w:style w:type="character" w:customStyle="1" w:styleId="foothangingChar">
    <w:name w:val="foot_hanging Char"/>
    <w:rsid w:val="001D40BF"/>
    <w:rPr>
      <w:rFonts w:ascii="Calibri" w:hAnsi="Calibri" w:cs="Calibri"/>
      <w:sz w:val="18"/>
      <w:szCs w:val="18"/>
      <w:lang w:val="en-IE" w:eastAsia="zh-CN"/>
    </w:rPr>
  </w:style>
  <w:style w:type="character" w:customStyle="1" w:styleId="HTMLPreformattedChar">
    <w:name w:val="HTML Preformatted Char"/>
    <w:rsid w:val="001D40BF"/>
    <w:rPr>
      <w:rFonts w:ascii="Courier New" w:hAnsi="Courier New" w:cs="Courier New"/>
    </w:rPr>
  </w:style>
  <w:style w:type="character" w:customStyle="1" w:styleId="apple-converted-space">
    <w:name w:val="apple-converted-space"/>
    <w:basedOn w:val="WW-DefaultParagraphFont11111111111111"/>
    <w:rsid w:val="001D40BF"/>
  </w:style>
  <w:style w:type="character" w:customStyle="1" w:styleId="BodyTextIndent3Char">
    <w:name w:val="Body Text Indent 3 Char"/>
    <w:rsid w:val="001D40BF"/>
    <w:rPr>
      <w:rFonts w:ascii="Calibri" w:hAnsi="Calibri" w:cs="Calibri"/>
      <w:sz w:val="16"/>
      <w:szCs w:val="16"/>
      <w:lang w:val="en-GB"/>
    </w:rPr>
  </w:style>
  <w:style w:type="character" w:customStyle="1" w:styleId="WW-FootnoteReference">
    <w:name w:val="WW-Footnote Reference"/>
    <w:rsid w:val="001D40BF"/>
    <w:rPr>
      <w:vertAlign w:val="superscript"/>
    </w:rPr>
  </w:style>
  <w:style w:type="character" w:customStyle="1" w:styleId="WW-EndnoteReference">
    <w:name w:val="WW-Endnote Reference"/>
    <w:rsid w:val="001D40BF"/>
    <w:rPr>
      <w:vertAlign w:val="superscript"/>
    </w:rPr>
  </w:style>
  <w:style w:type="character" w:customStyle="1" w:styleId="FootnoteReference1">
    <w:name w:val="Footnote Reference1"/>
    <w:rsid w:val="001D40BF"/>
    <w:rPr>
      <w:vertAlign w:val="superscript"/>
    </w:rPr>
  </w:style>
  <w:style w:type="character" w:customStyle="1" w:styleId="FootnoteTextChar2">
    <w:name w:val="Footnote Text Char2"/>
    <w:rsid w:val="001D40BF"/>
    <w:rPr>
      <w:rFonts w:ascii="Calibri" w:hAnsi="Calibri" w:cs="Calibri"/>
      <w:sz w:val="18"/>
      <w:lang w:val="en-IE" w:eastAsia="zh-CN"/>
    </w:rPr>
  </w:style>
  <w:style w:type="character" w:customStyle="1" w:styleId="foothangingChar1">
    <w:name w:val="foot_hanging Char1"/>
    <w:rsid w:val="001D40BF"/>
    <w:rPr>
      <w:rFonts w:ascii="Calibri" w:hAnsi="Calibri" w:cs="Calibri"/>
      <w:sz w:val="18"/>
      <w:szCs w:val="18"/>
      <w:lang w:val="en-IE" w:eastAsia="zh-CN"/>
    </w:rPr>
  </w:style>
  <w:style w:type="character" w:customStyle="1" w:styleId="footersChar">
    <w:name w:val="footers Char"/>
    <w:basedOn w:val="foothangingChar1"/>
    <w:rsid w:val="001D40BF"/>
    <w:rPr>
      <w:rFonts w:ascii="Calibri" w:hAnsi="Calibri" w:cs="Calibri"/>
      <w:sz w:val="18"/>
      <w:szCs w:val="18"/>
      <w:lang w:val="en-IE" w:eastAsia="zh-CN"/>
    </w:rPr>
  </w:style>
  <w:style w:type="character" w:customStyle="1" w:styleId="CommentTextChar1">
    <w:name w:val="Comment Text Char1"/>
    <w:rsid w:val="001D40BF"/>
    <w:rPr>
      <w:rFonts w:ascii="Calibri" w:hAnsi="Calibri" w:cs="Calibri"/>
      <w:lang w:val="en-GB" w:eastAsia="zh-CN"/>
    </w:rPr>
  </w:style>
  <w:style w:type="character" w:customStyle="1" w:styleId="HTMLPreformattedChar1">
    <w:name w:val="HTML Preformatted Char1"/>
    <w:rsid w:val="001D40BF"/>
    <w:rPr>
      <w:rFonts w:ascii="Courier New" w:hAnsi="Courier New" w:cs="Courier New"/>
      <w:lang w:eastAsia="zh-CN"/>
    </w:rPr>
  </w:style>
  <w:style w:type="character" w:customStyle="1" w:styleId="BodyText3Char">
    <w:name w:val="Body Text 3 Char"/>
    <w:rsid w:val="001D40BF"/>
    <w:rPr>
      <w:rFonts w:ascii="Calibri" w:hAnsi="Calibri" w:cs="Calibri"/>
      <w:sz w:val="16"/>
      <w:szCs w:val="16"/>
      <w:lang w:val="en-GB" w:eastAsia="zh-CN"/>
    </w:rPr>
  </w:style>
  <w:style w:type="character" w:customStyle="1" w:styleId="WW-FootnoteReference1">
    <w:name w:val="WW-Footnote Reference1"/>
    <w:rsid w:val="001D40BF"/>
    <w:rPr>
      <w:vertAlign w:val="superscript"/>
    </w:rPr>
  </w:style>
  <w:style w:type="character" w:customStyle="1" w:styleId="WW-EndnoteReference1">
    <w:name w:val="WW-Endnote Reference1"/>
    <w:rsid w:val="001D40BF"/>
    <w:rPr>
      <w:vertAlign w:val="superscript"/>
    </w:rPr>
  </w:style>
  <w:style w:type="character" w:customStyle="1" w:styleId="WW-FootnoteReference2">
    <w:name w:val="WW-Footnote Reference2"/>
    <w:rsid w:val="001D40BF"/>
    <w:rPr>
      <w:vertAlign w:val="superscript"/>
    </w:rPr>
  </w:style>
  <w:style w:type="character" w:customStyle="1" w:styleId="WW-EndnoteReference2">
    <w:name w:val="WW-Endnote Reference2"/>
    <w:rsid w:val="001D40BF"/>
    <w:rPr>
      <w:vertAlign w:val="superscript"/>
    </w:rPr>
  </w:style>
  <w:style w:type="character" w:customStyle="1" w:styleId="FootnoteTextChar3">
    <w:name w:val="Footnote Text Char3"/>
    <w:rsid w:val="001D40BF"/>
    <w:rPr>
      <w:rFonts w:ascii="Calibri" w:hAnsi="Calibri" w:cs="Calibri"/>
      <w:sz w:val="18"/>
      <w:lang w:val="en-IE" w:eastAsia="zh-CN"/>
    </w:rPr>
  </w:style>
  <w:style w:type="character" w:customStyle="1" w:styleId="foothangingChar2">
    <w:name w:val="foot_hanging Char2"/>
    <w:rsid w:val="001D40BF"/>
    <w:rPr>
      <w:rFonts w:ascii="Calibri" w:hAnsi="Calibri" w:cs="Calibri"/>
      <w:sz w:val="18"/>
      <w:szCs w:val="18"/>
      <w:lang w:val="en-IE" w:eastAsia="zh-CN"/>
    </w:rPr>
  </w:style>
  <w:style w:type="character" w:customStyle="1" w:styleId="footersChar1">
    <w:name w:val="footers Char1"/>
    <w:basedOn w:val="foothangingChar2"/>
    <w:rsid w:val="001D40BF"/>
    <w:rPr>
      <w:rFonts w:ascii="Calibri" w:hAnsi="Calibri" w:cs="Calibri"/>
      <w:sz w:val="18"/>
      <w:szCs w:val="18"/>
      <w:lang w:val="en-IE" w:eastAsia="zh-CN"/>
    </w:rPr>
  </w:style>
  <w:style w:type="character" w:customStyle="1" w:styleId="foootChar">
    <w:name w:val="fooot Char"/>
    <w:basedOn w:val="footersChar1"/>
    <w:rsid w:val="001D40BF"/>
    <w:rPr>
      <w:rFonts w:ascii="Calibri" w:hAnsi="Calibri" w:cs="Calibri"/>
      <w:sz w:val="18"/>
      <w:szCs w:val="18"/>
      <w:lang w:val="en-IE" w:eastAsia="zh-CN"/>
    </w:rPr>
  </w:style>
  <w:style w:type="character" w:customStyle="1" w:styleId="13">
    <w:name w:val="Παραπομπή υποσημείωσης1"/>
    <w:rsid w:val="001D40BF"/>
    <w:rPr>
      <w:vertAlign w:val="superscript"/>
    </w:rPr>
  </w:style>
  <w:style w:type="character" w:customStyle="1" w:styleId="14">
    <w:name w:val="Παραπομπή σημείωσης τέλους1"/>
    <w:rsid w:val="001D40BF"/>
    <w:rPr>
      <w:vertAlign w:val="superscript"/>
    </w:rPr>
  </w:style>
  <w:style w:type="character" w:customStyle="1" w:styleId="Char">
    <w:name w:val="Κείμενο πλαισίου Char"/>
    <w:rsid w:val="001D40BF"/>
    <w:rPr>
      <w:rFonts w:ascii="Tahoma" w:hAnsi="Tahoma" w:cs="Tahoma"/>
      <w:sz w:val="16"/>
      <w:szCs w:val="16"/>
      <w:lang w:val="en-GB"/>
    </w:rPr>
  </w:style>
  <w:style w:type="character" w:customStyle="1" w:styleId="15">
    <w:name w:val="Παραπομπή σχολίου1"/>
    <w:rsid w:val="001D40BF"/>
    <w:rPr>
      <w:sz w:val="16"/>
      <w:szCs w:val="16"/>
    </w:rPr>
  </w:style>
  <w:style w:type="character" w:customStyle="1" w:styleId="Char0">
    <w:name w:val="Κείμενο σχολίου Char"/>
    <w:uiPriority w:val="99"/>
    <w:rsid w:val="001D40BF"/>
    <w:rPr>
      <w:rFonts w:ascii="Calibri" w:hAnsi="Calibri" w:cs="Calibri"/>
      <w:lang w:val="en-GB"/>
    </w:rPr>
  </w:style>
  <w:style w:type="character" w:customStyle="1" w:styleId="Char1">
    <w:name w:val="Θέμα σχολίου Char"/>
    <w:rsid w:val="001D40BF"/>
    <w:rPr>
      <w:rFonts w:ascii="Calibri" w:hAnsi="Calibri" w:cs="Calibri"/>
      <w:b/>
      <w:bCs/>
      <w:lang w:val="en-GB"/>
    </w:rPr>
  </w:style>
  <w:style w:type="character" w:customStyle="1" w:styleId="-HTMLChar">
    <w:name w:val="Προ-διαμορφωμένο HTML Char"/>
    <w:rsid w:val="001D40BF"/>
    <w:rPr>
      <w:rFonts w:ascii="Courier New" w:eastAsia="Times New Roman" w:hAnsi="Courier New" w:cs="Courier New"/>
    </w:rPr>
  </w:style>
  <w:style w:type="character" w:customStyle="1" w:styleId="WW-FootnoteReference3">
    <w:name w:val="WW-Footnote Reference3"/>
    <w:rsid w:val="001D40BF"/>
    <w:rPr>
      <w:vertAlign w:val="superscript"/>
    </w:rPr>
  </w:style>
  <w:style w:type="character" w:customStyle="1" w:styleId="WW-EndnoteReference3">
    <w:name w:val="WW-Endnote Reference3"/>
    <w:rsid w:val="001D40BF"/>
    <w:rPr>
      <w:vertAlign w:val="superscript"/>
    </w:rPr>
  </w:style>
  <w:style w:type="character" w:customStyle="1" w:styleId="WW-FootnoteReference4">
    <w:name w:val="WW-Footnote Reference4"/>
    <w:rsid w:val="001D40BF"/>
    <w:rPr>
      <w:vertAlign w:val="superscript"/>
    </w:rPr>
  </w:style>
  <w:style w:type="character" w:customStyle="1" w:styleId="WW-EndnoteReference4">
    <w:name w:val="WW-Endnote Reference4"/>
    <w:rsid w:val="001D40BF"/>
    <w:rPr>
      <w:vertAlign w:val="superscript"/>
    </w:rPr>
  </w:style>
  <w:style w:type="character" w:customStyle="1" w:styleId="WW-FootnoteReference5">
    <w:name w:val="WW-Footnote Reference5"/>
    <w:rsid w:val="001D40BF"/>
    <w:rPr>
      <w:vertAlign w:val="superscript"/>
    </w:rPr>
  </w:style>
  <w:style w:type="character" w:customStyle="1" w:styleId="WW-EndnoteReference5">
    <w:name w:val="WW-Endnote Reference5"/>
    <w:rsid w:val="001D40BF"/>
    <w:rPr>
      <w:vertAlign w:val="superscript"/>
    </w:rPr>
  </w:style>
  <w:style w:type="character" w:customStyle="1" w:styleId="WW-FootnoteReference6">
    <w:name w:val="WW-Footnote Reference6"/>
    <w:rsid w:val="001D40BF"/>
    <w:rPr>
      <w:vertAlign w:val="superscript"/>
    </w:rPr>
  </w:style>
  <w:style w:type="character" w:styleId="-0">
    <w:name w:val="FollowedHyperlink"/>
    <w:rsid w:val="001D40BF"/>
    <w:rPr>
      <w:color w:val="800000"/>
      <w:u w:val="single"/>
    </w:rPr>
  </w:style>
  <w:style w:type="character" w:customStyle="1" w:styleId="WW-EndnoteReference6">
    <w:name w:val="WW-Endnote Reference6"/>
    <w:rsid w:val="001D40BF"/>
    <w:rPr>
      <w:vertAlign w:val="superscript"/>
    </w:rPr>
  </w:style>
  <w:style w:type="character" w:customStyle="1" w:styleId="WW-FootnoteReference7">
    <w:name w:val="WW-Footnote Reference7"/>
    <w:rsid w:val="001D40BF"/>
    <w:rPr>
      <w:vertAlign w:val="superscript"/>
    </w:rPr>
  </w:style>
  <w:style w:type="character" w:customStyle="1" w:styleId="WW-EndnoteReference7">
    <w:name w:val="WW-Endnote Reference7"/>
    <w:rsid w:val="001D40BF"/>
    <w:rPr>
      <w:vertAlign w:val="superscript"/>
    </w:rPr>
  </w:style>
  <w:style w:type="character" w:customStyle="1" w:styleId="WW-FootnoteReference8">
    <w:name w:val="WW-Footnote Reference8"/>
    <w:rsid w:val="001D40BF"/>
    <w:rPr>
      <w:vertAlign w:val="superscript"/>
    </w:rPr>
  </w:style>
  <w:style w:type="character" w:customStyle="1" w:styleId="WW-EndnoteReference8">
    <w:name w:val="WW-Endnote Reference8"/>
    <w:rsid w:val="001D40BF"/>
    <w:rPr>
      <w:vertAlign w:val="superscript"/>
    </w:rPr>
  </w:style>
  <w:style w:type="character" w:customStyle="1" w:styleId="WW-FootnoteReference9">
    <w:name w:val="WW-Footnote Reference9"/>
    <w:rsid w:val="001D40BF"/>
    <w:rPr>
      <w:vertAlign w:val="superscript"/>
    </w:rPr>
  </w:style>
  <w:style w:type="character" w:customStyle="1" w:styleId="WW-EndnoteReference9">
    <w:name w:val="WW-Endnote Reference9"/>
    <w:rsid w:val="001D40BF"/>
    <w:rPr>
      <w:vertAlign w:val="superscript"/>
    </w:rPr>
  </w:style>
  <w:style w:type="character" w:customStyle="1" w:styleId="WW-FootnoteReference10">
    <w:name w:val="WW-Footnote Reference10"/>
    <w:rsid w:val="001D40BF"/>
    <w:rPr>
      <w:vertAlign w:val="superscript"/>
    </w:rPr>
  </w:style>
  <w:style w:type="character" w:customStyle="1" w:styleId="WW-EndnoteReference10">
    <w:name w:val="WW-Endnote Reference10"/>
    <w:rsid w:val="001D40BF"/>
    <w:rPr>
      <w:vertAlign w:val="superscript"/>
    </w:rPr>
  </w:style>
  <w:style w:type="character" w:customStyle="1" w:styleId="WW-FootnoteReference11">
    <w:name w:val="WW-Footnote Reference11"/>
    <w:rsid w:val="001D40BF"/>
    <w:rPr>
      <w:vertAlign w:val="superscript"/>
    </w:rPr>
  </w:style>
  <w:style w:type="character" w:customStyle="1" w:styleId="WW-EndnoteReference11">
    <w:name w:val="WW-Endnote Reference11"/>
    <w:rsid w:val="001D40BF"/>
    <w:rPr>
      <w:vertAlign w:val="superscript"/>
    </w:rPr>
  </w:style>
  <w:style w:type="character" w:customStyle="1" w:styleId="WW-FootnoteReference12">
    <w:name w:val="WW-Footnote Reference12"/>
    <w:rsid w:val="001D40BF"/>
    <w:rPr>
      <w:vertAlign w:val="superscript"/>
    </w:rPr>
  </w:style>
  <w:style w:type="character" w:customStyle="1" w:styleId="WW-EndnoteReference12">
    <w:name w:val="WW-Endnote Reference12"/>
    <w:rsid w:val="001D40BF"/>
    <w:rPr>
      <w:vertAlign w:val="superscript"/>
    </w:rPr>
  </w:style>
  <w:style w:type="character" w:customStyle="1" w:styleId="WW-FootnoteReference13">
    <w:name w:val="WW-Footnote Reference13"/>
    <w:rsid w:val="001D40BF"/>
    <w:rPr>
      <w:vertAlign w:val="superscript"/>
    </w:rPr>
  </w:style>
  <w:style w:type="character" w:customStyle="1" w:styleId="WW-EndnoteReference13">
    <w:name w:val="WW-Endnote Reference13"/>
    <w:rsid w:val="001D40BF"/>
    <w:rPr>
      <w:vertAlign w:val="superscript"/>
    </w:rPr>
  </w:style>
  <w:style w:type="character" w:customStyle="1" w:styleId="22">
    <w:name w:val="Παραπομπή υποσημείωσης2"/>
    <w:rsid w:val="001D40BF"/>
    <w:rPr>
      <w:vertAlign w:val="superscript"/>
    </w:rPr>
  </w:style>
  <w:style w:type="character" w:customStyle="1" w:styleId="23">
    <w:name w:val="Παραπομπή σημείωσης τέλους2"/>
    <w:rsid w:val="001D40BF"/>
    <w:rPr>
      <w:vertAlign w:val="superscript"/>
    </w:rPr>
  </w:style>
  <w:style w:type="character" w:customStyle="1" w:styleId="210">
    <w:name w:val="Παραπομπή υποσημείωσης21"/>
    <w:rsid w:val="001D40BF"/>
    <w:rPr>
      <w:vertAlign w:val="superscript"/>
    </w:rPr>
  </w:style>
  <w:style w:type="character" w:customStyle="1" w:styleId="211">
    <w:name w:val="Παραπομπή σημείωσης τέλους21"/>
    <w:rsid w:val="001D40BF"/>
    <w:rPr>
      <w:vertAlign w:val="superscript"/>
    </w:rPr>
  </w:style>
  <w:style w:type="character" w:customStyle="1" w:styleId="WW-FootnoteReference14">
    <w:name w:val="WW-Footnote Reference14"/>
    <w:rsid w:val="001D40BF"/>
    <w:rPr>
      <w:vertAlign w:val="superscript"/>
    </w:rPr>
  </w:style>
  <w:style w:type="character" w:customStyle="1" w:styleId="WW-EndnoteReference14">
    <w:name w:val="WW-Endnote Reference14"/>
    <w:rsid w:val="001D40BF"/>
    <w:rPr>
      <w:vertAlign w:val="superscript"/>
    </w:rPr>
  </w:style>
  <w:style w:type="character" w:styleId="ac">
    <w:name w:val="footnote reference"/>
    <w:aliases w:val="Footnote symbol,Footnote reference number,note TESI"/>
    <w:uiPriority w:val="99"/>
    <w:rsid w:val="001D40BF"/>
    <w:rPr>
      <w:vertAlign w:val="superscript"/>
    </w:rPr>
  </w:style>
  <w:style w:type="character" w:styleId="ad">
    <w:name w:val="endnote reference"/>
    <w:uiPriority w:val="99"/>
    <w:rsid w:val="001D40BF"/>
    <w:rPr>
      <w:vertAlign w:val="superscript"/>
    </w:rPr>
  </w:style>
  <w:style w:type="paragraph" w:customStyle="1" w:styleId="ae">
    <w:name w:val="Επικεφαλίδα"/>
    <w:basedOn w:val="a0"/>
    <w:next w:val="af"/>
    <w:rsid w:val="001D40BF"/>
    <w:pPr>
      <w:keepNext/>
      <w:spacing w:before="240"/>
    </w:pPr>
    <w:rPr>
      <w:rFonts w:ascii="Liberation Sans" w:eastAsia="Microsoft YaHei" w:hAnsi="Liberation Sans" w:cs="Mangal"/>
      <w:sz w:val="28"/>
      <w:szCs w:val="28"/>
    </w:rPr>
  </w:style>
  <w:style w:type="paragraph" w:styleId="af">
    <w:name w:val="Body Text"/>
    <w:aliases w:val="Σώμα κείμενου,Body Text1,body text,contents,heading_txt,bodytxy2,Body Text - Level 2,bt,??2,Oracle Response,sp,sbs,block text,1,bt4,body text4,bt5,body text5,bt1,body text1,Resume Text,BODY TEXT,txt1,T1,Title 1,bullet title,t,Block text"/>
    <w:basedOn w:val="a0"/>
    <w:rsid w:val="001D40BF"/>
    <w:pPr>
      <w:spacing w:after="240"/>
    </w:pPr>
  </w:style>
  <w:style w:type="paragraph" w:styleId="af0">
    <w:name w:val="List"/>
    <w:basedOn w:val="af"/>
    <w:rsid w:val="001D40BF"/>
    <w:rPr>
      <w:rFonts w:cs="Mangal"/>
    </w:rPr>
  </w:style>
  <w:style w:type="paragraph" w:styleId="af1">
    <w:name w:val="caption"/>
    <w:basedOn w:val="a0"/>
    <w:uiPriority w:val="35"/>
    <w:qFormat/>
    <w:rsid w:val="001D40BF"/>
    <w:pPr>
      <w:suppressLineNumbers/>
      <w:spacing w:before="120"/>
    </w:pPr>
    <w:rPr>
      <w:rFonts w:cs="Mangal"/>
      <w:i/>
      <w:iCs/>
      <w:sz w:val="24"/>
    </w:rPr>
  </w:style>
  <w:style w:type="paragraph" w:customStyle="1" w:styleId="af2">
    <w:name w:val="Ευρετήριο"/>
    <w:basedOn w:val="a0"/>
    <w:rsid w:val="001D40BF"/>
    <w:pPr>
      <w:suppressLineNumbers/>
    </w:pPr>
    <w:rPr>
      <w:rFonts w:cs="Mangal"/>
    </w:rPr>
  </w:style>
  <w:style w:type="paragraph" w:customStyle="1" w:styleId="16">
    <w:name w:val="Λεζάντα1"/>
    <w:basedOn w:val="a0"/>
    <w:rsid w:val="001D40BF"/>
    <w:pPr>
      <w:suppressLineNumbers/>
      <w:spacing w:before="120"/>
    </w:pPr>
    <w:rPr>
      <w:rFonts w:cs="Mangal"/>
      <w:i/>
      <w:iCs/>
      <w:sz w:val="24"/>
    </w:rPr>
  </w:style>
  <w:style w:type="paragraph" w:customStyle="1" w:styleId="24">
    <w:name w:val="Λεζάντα2"/>
    <w:basedOn w:val="a0"/>
    <w:rsid w:val="001D40BF"/>
    <w:pPr>
      <w:suppressLineNumbers/>
      <w:spacing w:before="120"/>
    </w:pPr>
    <w:rPr>
      <w:rFonts w:cs="Mangal"/>
      <w:i/>
      <w:iCs/>
      <w:sz w:val="24"/>
    </w:rPr>
  </w:style>
  <w:style w:type="paragraph" w:customStyle="1" w:styleId="Caption1">
    <w:name w:val="Caption1"/>
    <w:basedOn w:val="a0"/>
    <w:rsid w:val="001D40BF"/>
    <w:pPr>
      <w:suppressLineNumbers/>
      <w:spacing w:before="120"/>
    </w:pPr>
    <w:rPr>
      <w:rFonts w:cs="Mangal"/>
      <w:i/>
      <w:iCs/>
      <w:sz w:val="24"/>
    </w:rPr>
  </w:style>
  <w:style w:type="paragraph" w:customStyle="1" w:styleId="WW-Caption">
    <w:name w:val="WW-Caption"/>
    <w:basedOn w:val="a0"/>
    <w:rsid w:val="001D40BF"/>
    <w:pPr>
      <w:suppressLineNumbers/>
      <w:spacing w:before="120"/>
    </w:pPr>
    <w:rPr>
      <w:rFonts w:cs="Mangal"/>
      <w:i/>
      <w:iCs/>
      <w:sz w:val="24"/>
    </w:rPr>
  </w:style>
  <w:style w:type="paragraph" w:customStyle="1" w:styleId="WW-Caption1">
    <w:name w:val="WW-Caption1"/>
    <w:basedOn w:val="a0"/>
    <w:rsid w:val="001D40BF"/>
    <w:pPr>
      <w:suppressLineNumbers/>
      <w:spacing w:before="120"/>
    </w:pPr>
    <w:rPr>
      <w:rFonts w:cs="Mangal"/>
      <w:i/>
      <w:iCs/>
      <w:sz w:val="24"/>
    </w:rPr>
  </w:style>
  <w:style w:type="paragraph" w:customStyle="1" w:styleId="WW-Caption11">
    <w:name w:val="WW-Caption11"/>
    <w:basedOn w:val="a0"/>
    <w:rsid w:val="001D40BF"/>
    <w:pPr>
      <w:suppressLineNumbers/>
      <w:spacing w:before="120"/>
    </w:pPr>
    <w:rPr>
      <w:rFonts w:cs="Mangal"/>
      <w:i/>
      <w:iCs/>
      <w:sz w:val="24"/>
    </w:rPr>
  </w:style>
  <w:style w:type="paragraph" w:customStyle="1" w:styleId="WW-Caption111">
    <w:name w:val="WW-Caption111"/>
    <w:basedOn w:val="a0"/>
    <w:rsid w:val="001D40BF"/>
    <w:pPr>
      <w:suppressLineNumbers/>
      <w:spacing w:before="120"/>
    </w:pPr>
    <w:rPr>
      <w:rFonts w:cs="Mangal"/>
      <w:i/>
      <w:iCs/>
      <w:sz w:val="24"/>
    </w:rPr>
  </w:style>
  <w:style w:type="paragraph" w:customStyle="1" w:styleId="WW-Caption1111">
    <w:name w:val="WW-Caption1111"/>
    <w:basedOn w:val="a0"/>
    <w:rsid w:val="001D40BF"/>
    <w:pPr>
      <w:suppressLineNumbers/>
      <w:spacing w:before="120"/>
    </w:pPr>
    <w:rPr>
      <w:rFonts w:cs="Mangal"/>
      <w:i/>
      <w:iCs/>
      <w:sz w:val="24"/>
    </w:rPr>
  </w:style>
  <w:style w:type="paragraph" w:customStyle="1" w:styleId="WW-Caption11111">
    <w:name w:val="WW-Caption11111"/>
    <w:basedOn w:val="a0"/>
    <w:rsid w:val="001D40BF"/>
    <w:pPr>
      <w:suppressLineNumbers/>
      <w:spacing w:before="120"/>
    </w:pPr>
    <w:rPr>
      <w:rFonts w:cs="Mangal"/>
      <w:i/>
      <w:iCs/>
      <w:sz w:val="24"/>
    </w:rPr>
  </w:style>
  <w:style w:type="paragraph" w:customStyle="1" w:styleId="WW-Caption111111">
    <w:name w:val="WW-Caption111111"/>
    <w:basedOn w:val="a0"/>
    <w:rsid w:val="001D40BF"/>
    <w:pPr>
      <w:suppressLineNumbers/>
      <w:spacing w:before="120"/>
    </w:pPr>
    <w:rPr>
      <w:rFonts w:cs="Mangal"/>
      <w:i/>
      <w:iCs/>
      <w:sz w:val="24"/>
    </w:rPr>
  </w:style>
  <w:style w:type="paragraph" w:customStyle="1" w:styleId="WW-Caption1111111">
    <w:name w:val="WW-Caption1111111"/>
    <w:basedOn w:val="a0"/>
    <w:rsid w:val="001D40BF"/>
    <w:pPr>
      <w:suppressLineNumbers/>
      <w:spacing w:before="120"/>
    </w:pPr>
    <w:rPr>
      <w:rFonts w:cs="Mangal"/>
      <w:i/>
      <w:iCs/>
      <w:sz w:val="24"/>
    </w:rPr>
  </w:style>
  <w:style w:type="paragraph" w:customStyle="1" w:styleId="WW-Caption11111111">
    <w:name w:val="WW-Caption11111111"/>
    <w:basedOn w:val="a0"/>
    <w:rsid w:val="001D40BF"/>
    <w:pPr>
      <w:suppressLineNumbers/>
      <w:spacing w:before="120"/>
    </w:pPr>
    <w:rPr>
      <w:rFonts w:cs="Mangal"/>
      <w:i/>
      <w:iCs/>
      <w:sz w:val="24"/>
    </w:rPr>
  </w:style>
  <w:style w:type="paragraph" w:customStyle="1" w:styleId="WW-Caption111111111">
    <w:name w:val="WW-Caption111111111"/>
    <w:basedOn w:val="a0"/>
    <w:rsid w:val="001D40BF"/>
    <w:pPr>
      <w:suppressLineNumbers/>
      <w:spacing w:before="120"/>
    </w:pPr>
    <w:rPr>
      <w:rFonts w:cs="Mangal"/>
      <w:i/>
      <w:iCs/>
      <w:sz w:val="24"/>
    </w:rPr>
  </w:style>
  <w:style w:type="paragraph" w:customStyle="1" w:styleId="WW-Caption1111111111">
    <w:name w:val="WW-Caption1111111111"/>
    <w:basedOn w:val="a0"/>
    <w:rsid w:val="001D40BF"/>
    <w:pPr>
      <w:suppressLineNumbers/>
      <w:spacing w:before="120"/>
    </w:pPr>
    <w:rPr>
      <w:rFonts w:cs="Mangal"/>
      <w:i/>
      <w:iCs/>
      <w:sz w:val="24"/>
    </w:rPr>
  </w:style>
  <w:style w:type="paragraph" w:customStyle="1" w:styleId="111">
    <w:name w:val="Λεζάντα11"/>
    <w:basedOn w:val="a0"/>
    <w:rsid w:val="001D40BF"/>
    <w:pPr>
      <w:suppressLineNumbers/>
      <w:spacing w:before="120"/>
    </w:pPr>
    <w:rPr>
      <w:rFonts w:cs="Mangal"/>
      <w:i/>
      <w:iCs/>
      <w:sz w:val="24"/>
    </w:rPr>
  </w:style>
  <w:style w:type="paragraph" w:customStyle="1" w:styleId="WW-Caption11111111111">
    <w:name w:val="WW-Caption11111111111"/>
    <w:basedOn w:val="a0"/>
    <w:rsid w:val="001D40BF"/>
    <w:pPr>
      <w:suppressLineNumbers/>
      <w:spacing w:before="120"/>
    </w:pPr>
    <w:rPr>
      <w:rFonts w:cs="Mangal"/>
      <w:i/>
      <w:iCs/>
      <w:sz w:val="24"/>
    </w:rPr>
  </w:style>
  <w:style w:type="paragraph" w:customStyle="1" w:styleId="WW-Caption111111111111">
    <w:name w:val="WW-Caption111111111111"/>
    <w:basedOn w:val="a0"/>
    <w:rsid w:val="001D40BF"/>
    <w:pPr>
      <w:suppressLineNumbers/>
      <w:spacing w:before="120"/>
    </w:pPr>
    <w:rPr>
      <w:rFonts w:cs="Mangal"/>
      <w:i/>
      <w:iCs/>
      <w:sz w:val="24"/>
    </w:rPr>
  </w:style>
  <w:style w:type="paragraph" w:customStyle="1" w:styleId="WW-Caption1111111111111">
    <w:name w:val="WW-Caption1111111111111"/>
    <w:basedOn w:val="a0"/>
    <w:rsid w:val="001D40BF"/>
    <w:pPr>
      <w:suppressLineNumbers/>
      <w:spacing w:before="120"/>
    </w:pPr>
    <w:rPr>
      <w:rFonts w:cs="Mangal"/>
      <w:i/>
      <w:iCs/>
      <w:sz w:val="24"/>
    </w:rPr>
  </w:style>
  <w:style w:type="paragraph" w:customStyle="1" w:styleId="WW-Caption11111111111111">
    <w:name w:val="WW-Caption11111111111111"/>
    <w:basedOn w:val="a0"/>
    <w:rsid w:val="001D40BF"/>
    <w:pPr>
      <w:suppressLineNumbers/>
      <w:spacing w:before="120"/>
    </w:pPr>
    <w:rPr>
      <w:rFonts w:cs="Mangal"/>
      <w:i/>
      <w:iCs/>
      <w:sz w:val="24"/>
    </w:rPr>
  </w:style>
  <w:style w:type="paragraph" w:customStyle="1" w:styleId="Bullet">
    <w:name w:val="Bullet"/>
    <w:aliases w:val="bl"/>
    <w:basedOn w:val="a0"/>
    <w:rsid w:val="001D40BF"/>
    <w:pPr>
      <w:numPr>
        <w:numId w:val="3"/>
      </w:numPr>
      <w:spacing w:after="100"/>
    </w:pPr>
    <w:rPr>
      <w:rFonts w:eastAsia="MS Mincho"/>
      <w:lang w:val="en-US" w:eastAsia="ja-JP"/>
    </w:rPr>
  </w:style>
  <w:style w:type="paragraph" w:customStyle="1" w:styleId="17">
    <w:name w:val="Ημερομηνία1"/>
    <w:basedOn w:val="a0"/>
    <w:next w:val="a0"/>
    <w:rsid w:val="001D40BF"/>
    <w:pPr>
      <w:spacing w:after="100"/>
    </w:pPr>
    <w:rPr>
      <w:rFonts w:eastAsia="MS Mincho"/>
      <w:lang w:val="en-US" w:eastAsia="ja-JP"/>
    </w:rPr>
  </w:style>
  <w:style w:type="paragraph" w:customStyle="1" w:styleId="DocTitle">
    <w:name w:val="Doc Title"/>
    <w:basedOn w:val="10"/>
    <w:rsid w:val="001D40BF"/>
  </w:style>
  <w:style w:type="paragraph" w:customStyle="1" w:styleId="inserttext">
    <w:name w:val="insert text"/>
    <w:basedOn w:val="a0"/>
    <w:rsid w:val="001D40BF"/>
    <w:pPr>
      <w:spacing w:after="100"/>
      <w:ind w:left="794"/>
    </w:pPr>
    <w:rPr>
      <w:rFonts w:eastAsia="MS Mincho"/>
      <w:lang w:val="en-US" w:eastAsia="ja-JP"/>
    </w:rPr>
  </w:style>
  <w:style w:type="paragraph" w:styleId="af3">
    <w:name w:val="footer"/>
    <w:aliases w:val="ft"/>
    <w:basedOn w:val="a0"/>
    <w:link w:val="Char2"/>
    <w:rsid w:val="001D40BF"/>
    <w:pPr>
      <w:spacing w:after="100"/>
    </w:pPr>
    <w:rPr>
      <w:rFonts w:eastAsia="MS Mincho"/>
      <w:lang w:val="en-US" w:eastAsia="ja-JP"/>
    </w:rPr>
  </w:style>
  <w:style w:type="paragraph" w:styleId="af4">
    <w:name w:val="header"/>
    <w:aliases w:val="hd"/>
    <w:basedOn w:val="a0"/>
    <w:link w:val="Char3"/>
    <w:uiPriority w:val="99"/>
    <w:rsid w:val="001D40BF"/>
  </w:style>
  <w:style w:type="paragraph" w:customStyle="1" w:styleId="18">
    <w:name w:val="Κείμενο πλαισίου1"/>
    <w:basedOn w:val="a0"/>
    <w:rsid w:val="001D40BF"/>
    <w:rPr>
      <w:rFonts w:ascii="Tahoma" w:hAnsi="Tahoma" w:cs="Tahoma"/>
      <w:sz w:val="16"/>
      <w:szCs w:val="16"/>
    </w:rPr>
  </w:style>
  <w:style w:type="paragraph" w:customStyle="1" w:styleId="CommentText1">
    <w:name w:val="Comment Text1"/>
    <w:basedOn w:val="a0"/>
    <w:rsid w:val="001D40BF"/>
    <w:rPr>
      <w:sz w:val="20"/>
      <w:szCs w:val="20"/>
    </w:rPr>
  </w:style>
  <w:style w:type="paragraph" w:customStyle="1" w:styleId="CommentSubject1">
    <w:name w:val="Comment Subject1"/>
    <w:basedOn w:val="CommentText1"/>
    <w:next w:val="CommentText1"/>
    <w:rsid w:val="001D40BF"/>
    <w:rPr>
      <w:b/>
      <w:bCs/>
    </w:rPr>
  </w:style>
  <w:style w:type="paragraph" w:customStyle="1" w:styleId="19">
    <w:name w:val="Αναθεώρηση1"/>
    <w:rsid w:val="001D40BF"/>
    <w:pPr>
      <w:suppressAutoHyphens/>
    </w:pPr>
    <w:rPr>
      <w:sz w:val="24"/>
      <w:szCs w:val="24"/>
      <w:lang w:val="en-GB" w:eastAsia="zh-CN"/>
    </w:rPr>
  </w:style>
  <w:style w:type="paragraph" w:customStyle="1" w:styleId="western">
    <w:name w:val="western"/>
    <w:basedOn w:val="a0"/>
    <w:rsid w:val="001D40BF"/>
    <w:pPr>
      <w:spacing w:before="280" w:after="200"/>
    </w:pPr>
    <w:rPr>
      <w:rFonts w:ascii="Arial Unicode MS" w:eastAsia="Arial Unicode MS" w:hAnsi="Arial Unicode MS" w:cs="Arial Unicode MS"/>
    </w:rPr>
  </w:style>
  <w:style w:type="paragraph" w:customStyle="1" w:styleId="1a">
    <w:name w:val="Παράγραφος λίστας1"/>
    <w:basedOn w:val="a0"/>
    <w:rsid w:val="001D40BF"/>
    <w:pPr>
      <w:spacing w:after="200"/>
      <w:ind w:left="720"/>
      <w:contextualSpacing/>
    </w:pPr>
  </w:style>
  <w:style w:type="paragraph" w:styleId="af5">
    <w:name w:val="footnote text"/>
    <w:basedOn w:val="a0"/>
    <w:link w:val="Char4"/>
    <w:rsid w:val="001D40BF"/>
    <w:pPr>
      <w:spacing w:after="0"/>
      <w:ind w:left="425" w:hanging="425"/>
    </w:pPr>
    <w:rPr>
      <w:sz w:val="18"/>
      <w:szCs w:val="20"/>
      <w:lang w:val="en-IE"/>
    </w:rPr>
  </w:style>
  <w:style w:type="paragraph" w:styleId="1b">
    <w:name w:val="toc 1"/>
    <w:basedOn w:val="a0"/>
    <w:next w:val="a0"/>
    <w:uiPriority w:val="39"/>
    <w:rsid w:val="001D40BF"/>
    <w:pPr>
      <w:spacing w:before="120"/>
      <w:jc w:val="left"/>
    </w:pPr>
    <w:rPr>
      <w:b/>
      <w:bCs/>
      <w:caps/>
      <w:sz w:val="20"/>
      <w:szCs w:val="20"/>
    </w:rPr>
  </w:style>
  <w:style w:type="paragraph" w:styleId="25">
    <w:name w:val="toc 2"/>
    <w:basedOn w:val="a0"/>
    <w:next w:val="a0"/>
    <w:uiPriority w:val="39"/>
    <w:rsid w:val="001D40BF"/>
    <w:pPr>
      <w:spacing w:after="0"/>
      <w:ind w:left="220"/>
      <w:jc w:val="left"/>
    </w:pPr>
    <w:rPr>
      <w:smallCaps/>
      <w:sz w:val="20"/>
      <w:szCs w:val="20"/>
    </w:rPr>
  </w:style>
  <w:style w:type="paragraph" w:styleId="31">
    <w:name w:val="toc 3"/>
    <w:basedOn w:val="a0"/>
    <w:next w:val="a0"/>
    <w:uiPriority w:val="39"/>
    <w:rsid w:val="001D40BF"/>
    <w:pPr>
      <w:spacing w:after="0"/>
      <w:ind w:left="440"/>
      <w:jc w:val="left"/>
    </w:pPr>
    <w:rPr>
      <w:i/>
      <w:iCs/>
      <w:sz w:val="20"/>
      <w:szCs w:val="20"/>
    </w:rPr>
  </w:style>
  <w:style w:type="paragraph" w:styleId="41">
    <w:name w:val="toc 4"/>
    <w:basedOn w:val="a0"/>
    <w:next w:val="a0"/>
    <w:uiPriority w:val="39"/>
    <w:rsid w:val="001D40BF"/>
    <w:pPr>
      <w:spacing w:after="0"/>
      <w:ind w:left="660"/>
      <w:jc w:val="left"/>
    </w:pPr>
    <w:rPr>
      <w:sz w:val="18"/>
      <w:szCs w:val="18"/>
    </w:rPr>
  </w:style>
  <w:style w:type="paragraph" w:styleId="50">
    <w:name w:val="toc 5"/>
    <w:basedOn w:val="a0"/>
    <w:next w:val="a0"/>
    <w:uiPriority w:val="39"/>
    <w:rsid w:val="001D40BF"/>
    <w:pPr>
      <w:spacing w:after="0"/>
      <w:ind w:left="880"/>
      <w:jc w:val="left"/>
    </w:pPr>
    <w:rPr>
      <w:sz w:val="18"/>
      <w:szCs w:val="18"/>
    </w:rPr>
  </w:style>
  <w:style w:type="paragraph" w:styleId="60">
    <w:name w:val="toc 6"/>
    <w:basedOn w:val="a0"/>
    <w:next w:val="a0"/>
    <w:uiPriority w:val="39"/>
    <w:rsid w:val="001D40BF"/>
    <w:pPr>
      <w:spacing w:after="0"/>
      <w:ind w:left="1100"/>
      <w:jc w:val="left"/>
    </w:pPr>
    <w:rPr>
      <w:sz w:val="18"/>
      <w:szCs w:val="18"/>
    </w:rPr>
  </w:style>
  <w:style w:type="paragraph" w:styleId="70">
    <w:name w:val="toc 7"/>
    <w:basedOn w:val="a0"/>
    <w:next w:val="a0"/>
    <w:uiPriority w:val="39"/>
    <w:rsid w:val="001D40BF"/>
    <w:pPr>
      <w:spacing w:after="0"/>
      <w:ind w:left="1320"/>
      <w:jc w:val="left"/>
    </w:pPr>
    <w:rPr>
      <w:sz w:val="18"/>
      <w:szCs w:val="18"/>
    </w:rPr>
  </w:style>
  <w:style w:type="paragraph" w:styleId="80">
    <w:name w:val="toc 8"/>
    <w:basedOn w:val="a0"/>
    <w:next w:val="a0"/>
    <w:uiPriority w:val="39"/>
    <w:rsid w:val="001D40BF"/>
    <w:pPr>
      <w:spacing w:after="0"/>
      <w:ind w:left="1540"/>
      <w:jc w:val="left"/>
    </w:pPr>
    <w:rPr>
      <w:sz w:val="18"/>
      <w:szCs w:val="18"/>
    </w:rPr>
  </w:style>
  <w:style w:type="paragraph" w:styleId="90">
    <w:name w:val="toc 9"/>
    <w:basedOn w:val="a0"/>
    <w:next w:val="a0"/>
    <w:uiPriority w:val="39"/>
    <w:rsid w:val="001D40BF"/>
    <w:pPr>
      <w:spacing w:after="0"/>
      <w:ind w:left="1760"/>
      <w:jc w:val="left"/>
    </w:pPr>
    <w:rPr>
      <w:sz w:val="18"/>
      <w:szCs w:val="18"/>
    </w:rPr>
  </w:style>
  <w:style w:type="paragraph" w:customStyle="1" w:styleId="Style1">
    <w:name w:val="Style1"/>
    <w:basedOn w:val="DocTitle"/>
    <w:rsid w:val="001D40BF"/>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0"/>
    <w:rsid w:val="001D40BF"/>
    <w:rPr>
      <w:rFonts w:ascii="Calibri" w:hAnsi="Calibri" w:cs="Calibri"/>
      <w:lang w:val="el-GR"/>
    </w:rPr>
  </w:style>
  <w:style w:type="paragraph" w:styleId="af6">
    <w:name w:val="endnote text"/>
    <w:basedOn w:val="a0"/>
    <w:link w:val="Char5"/>
    <w:uiPriority w:val="99"/>
    <w:rsid w:val="001D40BF"/>
    <w:rPr>
      <w:sz w:val="20"/>
      <w:szCs w:val="20"/>
    </w:rPr>
  </w:style>
  <w:style w:type="paragraph" w:customStyle="1" w:styleId="Default">
    <w:name w:val="Default"/>
    <w:rsid w:val="001D40BF"/>
    <w:pPr>
      <w:widowControl w:val="0"/>
      <w:suppressAutoHyphens/>
    </w:pPr>
    <w:rPr>
      <w:rFonts w:ascii="Cambria" w:eastAsia="SimSun" w:hAnsi="Cambria" w:cs="Mangal"/>
      <w:color w:val="000000"/>
      <w:sz w:val="24"/>
      <w:szCs w:val="24"/>
      <w:lang w:eastAsia="zh-CN" w:bidi="hi-IN"/>
    </w:rPr>
  </w:style>
  <w:style w:type="paragraph" w:customStyle="1" w:styleId="af7">
    <w:name w:val="Προμορφοποιημένο κείμενο"/>
    <w:basedOn w:val="a0"/>
    <w:rsid w:val="001D40BF"/>
  </w:style>
  <w:style w:type="paragraph" w:styleId="af8">
    <w:name w:val="Body Text Indent"/>
    <w:basedOn w:val="a0"/>
    <w:rsid w:val="001D40BF"/>
    <w:pPr>
      <w:ind w:firstLine="1134"/>
    </w:pPr>
    <w:rPr>
      <w:rFonts w:ascii="Arial" w:hAnsi="Arial" w:cs="Arial"/>
    </w:rPr>
  </w:style>
  <w:style w:type="paragraph" w:customStyle="1" w:styleId="normalwithoutspacing">
    <w:name w:val="normal_without_spacing"/>
    <w:basedOn w:val="a0"/>
    <w:rsid w:val="001D40BF"/>
    <w:pPr>
      <w:spacing w:after="60"/>
    </w:pPr>
    <w:rPr>
      <w:lang w:val="el-GR"/>
    </w:rPr>
  </w:style>
  <w:style w:type="paragraph" w:customStyle="1" w:styleId="foothanging">
    <w:name w:val="foot_hanging"/>
    <w:basedOn w:val="af5"/>
    <w:rsid w:val="001D40BF"/>
    <w:pPr>
      <w:ind w:left="426" w:hanging="426"/>
    </w:pPr>
    <w:rPr>
      <w:szCs w:val="18"/>
    </w:rPr>
  </w:style>
  <w:style w:type="paragraph" w:customStyle="1" w:styleId="-HTML1">
    <w:name w:val="Προ-διαμορφωμένο HTML1"/>
    <w:basedOn w:val="a0"/>
    <w:rsid w:val="001D4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rsid w:val="001D40BF"/>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0"/>
    <w:rsid w:val="001D40BF"/>
    <w:pPr>
      <w:suppressAutoHyphens w:val="0"/>
      <w:spacing w:line="312" w:lineRule="auto"/>
      <w:ind w:left="283"/>
    </w:pPr>
    <w:rPr>
      <w:rFonts w:cs="Times New Roman"/>
      <w:sz w:val="16"/>
      <w:szCs w:val="16"/>
    </w:rPr>
  </w:style>
  <w:style w:type="paragraph" w:customStyle="1" w:styleId="1c">
    <w:name w:val="Χωρίς διάστιχο1"/>
    <w:rsid w:val="001D40BF"/>
    <w:pPr>
      <w:suppressAutoHyphens/>
      <w:jc w:val="both"/>
    </w:pPr>
    <w:rPr>
      <w:rFonts w:ascii="Calibri" w:hAnsi="Calibri" w:cs="Calibri"/>
      <w:sz w:val="22"/>
      <w:szCs w:val="24"/>
      <w:lang w:val="en-GB" w:eastAsia="zh-CN"/>
    </w:rPr>
  </w:style>
  <w:style w:type="paragraph" w:customStyle="1" w:styleId="af9">
    <w:name w:val="Περιεχόμενα πίνακα"/>
    <w:basedOn w:val="a0"/>
    <w:rsid w:val="001D40BF"/>
    <w:pPr>
      <w:suppressLineNumbers/>
    </w:pPr>
  </w:style>
  <w:style w:type="paragraph" w:customStyle="1" w:styleId="afa">
    <w:name w:val="Επικεφαλίδα πίνακα"/>
    <w:basedOn w:val="af9"/>
    <w:rsid w:val="001D40BF"/>
    <w:pPr>
      <w:jc w:val="center"/>
    </w:pPr>
    <w:rPr>
      <w:b/>
      <w:bCs/>
    </w:rPr>
  </w:style>
  <w:style w:type="paragraph" w:customStyle="1" w:styleId="footers">
    <w:name w:val="footers"/>
    <w:basedOn w:val="foothanging"/>
    <w:rsid w:val="001D40BF"/>
  </w:style>
  <w:style w:type="paragraph" w:customStyle="1" w:styleId="Standard">
    <w:name w:val="Standard"/>
    <w:rsid w:val="001D40BF"/>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rsid w:val="001D40BF"/>
    <w:pPr>
      <w:spacing w:after="120"/>
    </w:pPr>
  </w:style>
  <w:style w:type="paragraph" w:customStyle="1" w:styleId="Footnote">
    <w:name w:val="Footnote"/>
    <w:basedOn w:val="Standard"/>
    <w:rsid w:val="001D40BF"/>
    <w:pPr>
      <w:suppressLineNumbers/>
      <w:ind w:left="283" w:hanging="283"/>
    </w:pPr>
    <w:rPr>
      <w:sz w:val="20"/>
      <w:szCs w:val="20"/>
    </w:rPr>
  </w:style>
  <w:style w:type="paragraph" w:customStyle="1" w:styleId="311">
    <w:name w:val="Σώμα κείμενου 31"/>
    <w:basedOn w:val="a0"/>
    <w:rsid w:val="001D40BF"/>
    <w:rPr>
      <w:sz w:val="16"/>
      <w:szCs w:val="16"/>
    </w:rPr>
  </w:style>
  <w:style w:type="paragraph" w:customStyle="1" w:styleId="fooot">
    <w:name w:val="fooot"/>
    <w:basedOn w:val="footers"/>
    <w:rsid w:val="001D40BF"/>
  </w:style>
  <w:style w:type="paragraph" w:styleId="afb">
    <w:name w:val="Balloon Text"/>
    <w:basedOn w:val="a0"/>
    <w:rsid w:val="001D40BF"/>
    <w:pPr>
      <w:spacing w:after="0"/>
    </w:pPr>
    <w:rPr>
      <w:rFonts w:ascii="Tahoma" w:hAnsi="Tahoma" w:cs="Tahoma"/>
      <w:sz w:val="16"/>
      <w:szCs w:val="16"/>
    </w:rPr>
  </w:style>
  <w:style w:type="paragraph" w:customStyle="1" w:styleId="1d">
    <w:name w:val="Κείμενο σχολίου1"/>
    <w:basedOn w:val="a0"/>
    <w:rsid w:val="001D40BF"/>
    <w:rPr>
      <w:sz w:val="20"/>
      <w:szCs w:val="20"/>
    </w:rPr>
  </w:style>
  <w:style w:type="paragraph" w:styleId="afc">
    <w:name w:val="annotation subject"/>
    <w:basedOn w:val="1d"/>
    <w:next w:val="1d"/>
    <w:rsid w:val="001D40BF"/>
    <w:rPr>
      <w:b/>
      <w:bCs/>
    </w:rPr>
  </w:style>
  <w:style w:type="paragraph" w:styleId="-HTML">
    <w:name w:val="HTML Preformatted"/>
    <w:basedOn w:val="a0"/>
    <w:rsid w:val="001D40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d">
    <w:name w:val="Revision"/>
    <w:rsid w:val="001D40BF"/>
    <w:pPr>
      <w:suppressAutoHyphens/>
    </w:pPr>
    <w:rPr>
      <w:rFonts w:ascii="Calibri" w:hAnsi="Calibri" w:cs="Calibri"/>
      <w:sz w:val="22"/>
      <w:szCs w:val="24"/>
      <w:lang w:val="en-GB" w:eastAsia="zh-CN"/>
    </w:rPr>
  </w:style>
  <w:style w:type="paragraph" w:customStyle="1" w:styleId="21">
    <w:name w:val="Λίστα με κουκκίδες 21"/>
    <w:basedOn w:val="a0"/>
    <w:rsid w:val="001D40BF"/>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rsid w:val="001D40BF"/>
    <w:pPr>
      <w:tabs>
        <w:tab w:val="right" w:leader="dot" w:pos="7091"/>
      </w:tabs>
      <w:ind w:left="2547"/>
    </w:pPr>
  </w:style>
  <w:style w:type="character" w:styleId="afe">
    <w:name w:val="annotation reference"/>
    <w:basedOn w:val="a1"/>
    <w:uiPriority w:val="99"/>
    <w:unhideWhenUsed/>
    <w:qFormat/>
    <w:rsid w:val="00D5279B"/>
    <w:rPr>
      <w:sz w:val="16"/>
      <w:szCs w:val="16"/>
    </w:rPr>
  </w:style>
  <w:style w:type="paragraph" w:styleId="aff">
    <w:name w:val="annotation text"/>
    <w:basedOn w:val="a0"/>
    <w:link w:val="Char10"/>
    <w:uiPriority w:val="99"/>
    <w:unhideWhenUsed/>
    <w:qFormat/>
    <w:rsid w:val="00D5279B"/>
    <w:rPr>
      <w:sz w:val="20"/>
      <w:szCs w:val="20"/>
    </w:rPr>
  </w:style>
  <w:style w:type="character" w:customStyle="1" w:styleId="Char10">
    <w:name w:val="Κείμενο σχολίου Char1"/>
    <w:basedOn w:val="a1"/>
    <w:link w:val="aff"/>
    <w:qFormat/>
    <w:rsid w:val="00D5279B"/>
    <w:rPr>
      <w:rFonts w:ascii="Calibri" w:hAnsi="Calibri" w:cs="Calibri"/>
      <w:lang w:val="en-GB" w:eastAsia="zh-CN"/>
    </w:rPr>
  </w:style>
  <w:style w:type="paragraph" w:customStyle="1" w:styleId="TabletextChar">
    <w:name w:val="Table text Char"/>
    <w:basedOn w:val="a0"/>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1"/>
    <w:uiPriority w:val="99"/>
    <w:semiHidden/>
    <w:unhideWhenUsed/>
    <w:rsid w:val="00DF6A64"/>
    <w:rPr>
      <w:color w:val="2B579A"/>
      <w:shd w:val="clear" w:color="auto" w:fill="E6E6E6"/>
    </w:rPr>
  </w:style>
  <w:style w:type="paragraph" w:styleId="aff0">
    <w:name w:val="List Paragraph"/>
    <w:aliases w:val="Bullet2,Bullet21,Bullet22,Bullet23,Bullet211,Bullet24,Bullet25,Bullet26,Bullet27,bl11,Bullet212,Bullet28,bl12,Bullet213,Bullet29,bl13,Bullet214,Bullet210,Bullet215,Bullet216,bl14,Bullet221,Bullet231,Bullet2111,Bullet241,Bullet251,bl1,l"/>
    <w:basedOn w:val="a0"/>
    <w:link w:val="Char6"/>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1">
    <w:name w:val="Table Grid"/>
    <w:basedOn w:val="a2"/>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1"/>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4"/>
      </w:numPr>
    </w:pPr>
  </w:style>
  <w:style w:type="paragraph" w:customStyle="1" w:styleId="Style18">
    <w:name w:val="Style18"/>
    <w:basedOn w:val="a0"/>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1"/>
    <w:uiPriority w:val="99"/>
    <w:rsid w:val="00DB024C"/>
    <w:rPr>
      <w:rFonts w:ascii="Microsoft Sans Serif" w:hAnsi="Microsoft Sans Serif" w:cs="Microsoft Sans Serif"/>
      <w:sz w:val="14"/>
      <w:szCs w:val="14"/>
    </w:rPr>
  </w:style>
  <w:style w:type="paragraph" w:customStyle="1" w:styleId="Style35">
    <w:name w:val="Style35"/>
    <w:basedOn w:val="a0"/>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1,Char Char + Left:  0 cm Char,... + Left:  0 cm Char,... Char,Char Char Char Char Char Char Char,Char Char Char Char Char Char1,hd6 Char,h6 Char,H61 Char,H62 Char,H63 Char,H64 Char,H611 Char"/>
    <w:basedOn w:val="a1"/>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1"/>
    <w:link w:val="7"/>
    <w:rsid w:val="005B4566"/>
    <w:rPr>
      <w:rFonts w:ascii="Tahoma" w:hAnsi="Tahoma"/>
      <w:sz w:val="18"/>
      <w:u w:val="single"/>
      <w:lang w:eastAsia="en-US"/>
    </w:rPr>
  </w:style>
  <w:style w:type="character" w:customStyle="1" w:styleId="8Char">
    <w:name w:val="Επικεφαλίδα 8 Char"/>
    <w:basedOn w:val="a1"/>
    <w:link w:val="8"/>
    <w:rsid w:val="005B4566"/>
    <w:rPr>
      <w:rFonts w:ascii="Tahoma" w:hAnsi="Tahoma"/>
      <w:sz w:val="18"/>
      <w:u w:val="single"/>
      <w:lang w:eastAsia="en-US"/>
    </w:rPr>
  </w:style>
  <w:style w:type="character" w:customStyle="1" w:styleId="9Char">
    <w:name w:val="Επικεφαλίδα 9 Char"/>
    <w:aliases w:val="AC&amp;E_1 Char,App Heading Char"/>
    <w:basedOn w:val="a1"/>
    <w:link w:val="9"/>
    <w:rsid w:val="005B4566"/>
    <w:rPr>
      <w:rFonts w:ascii="Tahoma" w:hAnsi="Tahoma"/>
      <w:sz w:val="18"/>
      <w:u w:val="single"/>
      <w:lang w:eastAsia="en-US"/>
    </w:rPr>
  </w:style>
  <w:style w:type="paragraph" w:customStyle="1" w:styleId="Tabletext">
    <w:name w:val="Table text"/>
    <w:aliases w:val="ta"/>
    <w:basedOn w:val="a0"/>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1"/>
    <w:link w:val="10"/>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9"/>
      </w:numPr>
    </w:pPr>
  </w:style>
  <w:style w:type="character" w:customStyle="1" w:styleId="UnresolvedMention2">
    <w:name w:val="Unresolved Mention2"/>
    <w:basedOn w:val="a1"/>
    <w:uiPriority w:val="99"/>
    <w:semiHidden/>
    <w:unhideWhenUsed/>
    <w:rsid w:val="003A109E"/>
    <w:rPr>
      <w:color w:val="808080"/>
      <w:shd w:val="clear" w:color="auto" w:fill="E6E6E6"/>
    </w:rPr>
  </w:style>
  <w:style w:type="character" w:styleId="aff2">
    <w:name w:val="Book Title"/>
    <w:basedOn w:val="a1"/>
    <w:uiPriority w:val="33"/>
    <w:qFormat/>
    <w:rsid w:val="005B2CE7"/>
    <w:rPr>
      <w:b/>
      <w:bCs/>
      <w:i/>
      <w:iCs/>
      <w:spacing w:val="5"/>
    </w:rPr>
  </w:style>
  <w:style w:type="paragraph" w:styleId="aff3">
    <w:name w:val="Subtitle"/>
    <w:basedOn w:val="a0"/>
    <w:next w:val="a0"/>
    <w:link w:val="Char7"/>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7">
    <w:name w:val="Υπότιτλος Char"/>
    <w:basedOn w:val="a1"/>
    <w:link w:val="aff3"/>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4">
    <w:name w:val="Intense Quote"/>
    <w:basedOn w:val="a0"/>
    <w:next w:val="a0"/>
    <w:link w:val="Char8"/>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8">
    <w:name w:val="Έντονο απόσπ. Char"/>
    <w:basedOn w:val="a1"/>
    <w:link w:val="aff4"/>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0"/>
    <w:link w:val="firstpageChar"/>
    <w:semiHidden/>
    <w:rsid w:val="00405F8E"/>
    <w:pPr>
      <w:pageBreakBefore w:val="0"/>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1"/>
    <w:link w:val="firstpage"/>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2">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1e">
    <w:name w:val="Ανεπίλυτη αναφορά1"/>
    <w:basedOn w:val="a1"/>
    <w:uiPriority w:val="99"/>
    <w:semiHidden/>
    <w:unhideWhenUsed/>
    <w:rsid w:val="00D4164C"/>
    <w:rPr>
      <w:color w:val="808080"/>
      <w:shd w:val="clear" w:color="auto" w:fill="E6E6E6"/>
    </w:rPr>
  </w:style>
  <w:style w:type="character" w:customStyle="1" w:styleId="Char6">
    <w:name w:val="Παράγραφος λίστας Char"/>
    <w:aliases w:val="Bullet2 Char,Bullet21 Char,Bullet22 Char,Bullet23 Char,Bullet211 Char,Bullet24 Char,Bullet25 Char,Bullet26 Char,Bullet27 Char,bl11 Char,Bullet212 Char,Bullet28 Char,bl12 Char,Bullet213 Char,Bullet29 Char,bl13 Char,Bullet214 Char"/>
    <w:link w:val="aff0"/>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paragraph" w:styleId="Web">
    <w:name w:val="Normal (Web)"/>
    <w:basedOn w:val="a0"/>
    <w:link w:val="WebChar"/>
    <w:uiPriority w:val="99"/>
    <w:unhideWhenUsed/>
    <w:rsid w:val="000E7139"/>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WebChar">
    <w:name w:val="Κανονικό (Web) Char"/>
    <w:link w:val="Web"/>
    <w:uiPriority w:val="99"/>
    <w:locked/>
    <w:rsid w:val="000E7139"/>
    <w:rPr>
      <w:sz w:val="24"/>
      <w:szCs w:val="24"/>
      <w:lang w:val="en-US" w:eastAsia="en-US"/>
    </w:rPr>
  </w:style>
  <w:style w:type="paragraph" w:styleId="1f">
    <w:name w:val="index 1"/>
    <w:basedOn w:val="a0"/>
    <w:next w:val="a0"/>
    <w:autoRedefine/>
    <w:semiHidden/>
    <w:unhideWhenUsed/>
    <w:rsid w:val="005609A7"/>
    <w:pPr>
      <w:spacing w:after="0"/>
      <w:ind w:left="220" w:hanging="220"/>
    </w:pPr>
  </w:style>
  <w:style w:type="paragraph" w:styleId="aff5">
    <w:name w:val="index heading"/>
    <w:basedOn w:val="a0"/>
    <w:next w:val="1f"/>
    <w:semiHidden/>
    <w:rsid w:val="005609A7"/>
    <w:pPr>
      <w:suppressAutoHyphens w:val="0"/>
      <w:spacing w:before="60" w:after="60"/>
    </w:pPr>
    <w:rPr>
      <w:rFonts w:ascii="Tahoma" w:hAnsi="Tahoma" w:cs="Times New Roman"/>
      <w:szCs w:val="20"/>
      <w:lang w:val="el-GR" w:eastAsia="en-US"/>
    </w:rPr>
  </w:style>
  <w:style w:type="paragraph" w:styleId="aff6">
    <w:name w:val="Document Map"/>
    <w:basedOn w:val="a0"/>
    <w:link w:val="Char9"/>
    <w:semiHidden/>
    <w:rsid w:val="005609A7"/>
    <w:pPr>
      <w:shd w:val="clear" w:color="auto" w:fill="000080"/>
      <w:suppressAutoHyphens w:val="0"/>
    </w:pPr>
    <w:rPr>
      <w:rFonts w:ascii="Tahoma" w:hAnsi="Tahoma" w:cs="Tahoma"/>
      <w:szCs w:val="20"/>
      <w:lang w:val="el-GR" w:eastAsia="en-US"/>
    </w:rPr>
  </w:style>
  <w:style w:type="character" w:customStyle="1" w:styleId="Char9">
    <w:name w:val="Χάρτης εγγράφου Char"/>
    <w:basedOn w:val="a1"/>
    <w:link w:val="aff6"/>
    <w:semiHidden/>
    <w:rsid w:val="005609A7"/>
    <w:rPr>
      <w:rFonts w:ascii="Tahoma" w:hAnsi="Tahoma" w:cs="Tahoma"/>
      <w:sz w:val="22"/>
      <w:shd w:val="clear" w:color="auto" w:fill="000080"/>
      <w:lang w:eastAsia="en-US"/>
    </w:rPr>
  </w:style>
  <w:style w:type="paragraph" w:customStyle="1" w:styleId="aff7">
    <w:name w:val="Πίνακας"/>
    <w:basedOn w:val="a0"/>
    <w:autoRedefine/>
    <w:semiHidden/>
    <w:rsid w:val="005609A7"/>
    <w:pPr>
      <w:suppressAutoHyphens w:val="0"/>
    </w:pPr>
    <w:rPr>
      <w:rFonts w:ascii="Times New Roman" w:hAnsi="Times New Roman" w:cs="Times New Roman"/>
      <w:szCs w:val="20"/>
      <w:lang w:val="el-GR" w:eastAsia="el-GR"/>
    </w:rPr>
  </w:style>
  <w:style w:type="paragraph" w:customStyle="1" w:styleId="aff8">
    <w:name w:val="σχήμα"/>
    <w:basedOn w:val="a0"/>
    <w:next w:val="a0"/>
    <w:semiHidden/>
    <w:rsid w:val="005609A7"/>
    <w:pPr>
      <w:suppressAutoHyphens w:val="0"/>
      <w:jc w:val="left"/>
    </w:pPr>
    <w:rPr>
      <w:rFonts w:ascii="Tahoma" w:hAnsi="Tahoma" w:cs="Times New Roman"/>
      <w:b/>
      <w:szCs w:val="20"/>
      <w:lang w:val="el-GR" w:eastAsia="en-US"/>
    </w:rPr>
  </w:style>
  <w:style w:type="paragraph" w:customStyle="1" w:styleId="head1">
    <w:name w:val="head1"/>
    <w:basedOn w:val="af4"/>
    <w:semiHidden/>
    <w:rsid w:val="005609A7"/>
    <w:pPr>
      <w:tabs>
        <w:tab w:val="center" w:pos="4153"/>
        <w:tab w:val="right" w:pos="8306"/>
      </w:tabs>
      <w:suppressAutoHyphens w:val="0"/>
      <w:spacing w:before="60" w:after="0" w:line="360" w:lineRule="auto"/>
      <w:jc w:val="left"/>
    </w:pPr>
    <w:rPr>
      <w:rFonts w:ascii="Tahoma" w:hAnsi="Tahoma" w:cs="Times New Roman"/>
      <w:b/>
      <w:i/>
      <w:sz w:val="36"/>
      <w:szCs w:val="20"/>
      <w:lang w:val="en-US" w:eastAsia="en-US"/>
    </w:rPr>
  </w:style>
  <w:style w:type="paragraph" w:customStyle="1" w:styleId="head2">
    <w:name w:val="head2"/>
    <w:basedOn w:val="af4"/>
    <w:semiHidden/>
    <w:rsid w:val="005609A7"/>
    <w:pPr>
      <w:tabs>
        <w:tab w:val="center" w:pos="4153"/>
        <w:tab w:val="right" w:pos="8306"/>
      </w:tabs>
      <w:suppressAutoHyphens w:val="0"/>
      <w:spacing w:before="60" w:after="0" w:line="360" w:lineRule="auto"/>
      <w:jc w:val="center"/>
    </w:pPr>
    <w:rPr>
      <w:rFonts w:ascii="Tahoma" w:hAnsi="Tahoma" w:cs="Times New Roman"/>
      <w:i/>
      <w:sz w:val="32"/>
      <w:szCs w:val="20"/>
      <w:lang w:val="en-US" w:eastAsia="en-US"/>
    </w:rPr>
  </w:style>
  <w:style w:type="paragraph" w:customStyle="1" w:styleId="StylefirstpageLeft0cmFirstline0cm">
    <w:name w:val="Style first page + Left:  0 cm First line:  0 cm"/>
    <w:basedOn w:val="firstpage"/>
    <w:semiHidden/>
    <w:rsid w:val="005609A7"/>
    <w:pPr>
      <w:ind w:left="0" w:firstLine="0"/>
    </w:pPr>
    <w:rPr>
      <w:bCs/>
    </w:rPr>
  </w:style>
  <w:style w:type="paragraph" w:styleId="26">
    <w:name w:val="Body Text 2"/>
    <w:basedOn w:val="a0"/>
    <w:link w:val="2Char0"/>
    <w:semiHidden/>
    <w:rsid w:val="005609A7"/>
    <w:pPr>
      <w:suppressAutoHyphens w:val="0"/>
    </w:pPr>
    <w:rPr>
      <w:rFonts w:ascii="Tahoma" w:hAnsi="Tahoma" w:cs="Tahoma"/>
      <w:sz w:val="20"/>
      <w:szCs w:val="20"/>
      <w:lang w:val="el-GR" w:eastAsia="en-US"/>
    </w:rPr>
  </w:style>
  <w:style w:type="character" w:customStyle="1" w:styleId="2Char0">
    <w:name w:val="Σώμα κείμενου 2 Char"/>
    <w:basedOn w:val="a1"/>
    <w:link w:val="26"/>
    <w:semiHidden/>
    <w:rsid w:val="005609A7"/>
    <w:rPr>
      <w:rFonts w:ascii="Tahoma" w:hAnsi="Tahoma" w:cs="Tahoma"/>
      <w:lang w:eastAsia="en-US"/>
    </w:rPr>
  </w:style>
  <w:style w:type="paragraph" w:styleId="33">
    <w:name w:val="Body Text 3"/>
    <w:basedOn w:val="a0"/>
    <w:link w:val="3Char0"/>
    <w:semiHidden/>
    <w:rsid w:val="005609A7"/>
    <w:pPr>
      <w:suppressAutoHyphens w:val="0"/>
      <w:ind w:right="170"/>
    </w:pPr>
    <w:rPr>
      <w:rFonts w:ascii="Tahoma" w:hAnsi="Tahoma" w:cs="Times New Roman"/>
      <w:szCs w:val="20"/>
      <w:lang w:val="el-GR" w:eastAsia="en-US"/>
    </w:rPr>
  </w:style>
  <w:style w:type="character" w:customStyle="1" w:styleId="3Char0">
    <w:name w:val="Σώμα κείμενου 3 Char"/>
    <w:basedOn w:val="a1"/>
    <w:link w:val="33"/>
    <w:semiHidden/>
    <w:rsid w:val="005609A7"/>
    <w:rPr>
      <w:rFonts w:ascii="Tahoma" w:hAnsi="Tahoma"/>
      <w:sz w:val="22"/>
      <w:lang w:eastAsia="en-US"/>
    </w:rPr>
  </w:style>
  <w:style w:type="paragraph" w:styleId="aff9">
    <w:name w:val="Normal Indent"/>
    <w:basedOn w:val="a0"/>
    <w:semiHidden/>
    <w:rsid w:val="005609A7"/>
    <w:pPr>
      <w:tabs>
        <w:tab w:val="left" w:pos="1276"/>
        <w:tab w:val="left" w:pos="1559"/>
      </w:tabs>
      <w:suppressAutoHyphens w:val="0"/>
      <w:ind w:left="1276" w:hanging="709"/>
    </w:pPr>
    <w:rPr>
      <w:rFonts w:ascii="Tahoma" w:hAnsi="Tahoma" w:cs="Times New Roman"/>
      <w:szCs w:val="20"/>
      <w:lang w:val="el-GR" w:eastAsia="en-US"/>
    </w:rPr>
  </w:style>
  <w:style w:type="paragraph" w:styleId="a">
    <w:name w:val="List Bullet"/>
    <w:basedOn w:val="a0"/>
    <w:semiHidden/>
    <w:rsid w:val="005609A7"/>
    <w:pPr>
      <w:numPr>
        <w:numId w:val="15"/>
      </w:numPr>
      <w:suppressAutoHyphens w:val="0"/>
    </w:pPr>
    <w:rPr>
      <w:rFonts w:ascii="Tahoma" w:hAnsi="Tahoma" w:cs="Times New Roman"/>
      <w:szCs w:val="22"/>
      <w:lang w:val="el-GR" w:eastAsia="en-US"/>
    </w:rPr>
  </w:style>
  <w:style w:type="paragraph" w:styleId="28">
    <w:name w:val="Body Text Indent 2"/>
    <w:basedOn w:val="a0"/>
    <w:link w:val="2Char1"/>
    <w:semiHidden/>
    <w:rsid w:val="005609A7"/>
    <w:pPr>
      <w:suppressAutoHyphens w:val="0"/>
      <w:ind w:left="567"/>
    </w:pPr>
    <w:rPr>
      <w:rFonts w:ascii="Arial" w:hAnsi="Arial" w:cs="Times New Roman"/>
      <w:szCs w:val="20"/>
      <w:lang w:val="el-GR" w:eastAsia="en-US"/>
    </w:rPr>
  </w:style>
  <w:style w:type="character" w:customStyle="1" w:styleId="2Char1">
    <w:name w:val="Σώμα κείμενου με εσοχή 2 Char"/>
    <w:basedOn w:val="a1"/>
    <w:link w:val="28"/>
    <w:semiHidden/>
    <w:rsid w:val="005609A7"/>
    <w:rPr>
      <w:rFonts w:ascii="Arial" w:hAnsi="Arial"/>
      <w:sz w:val="22"/>
      <w:lang w:eastAsia="en-US"/>
    </w:rPr>
  </w:style>
  <w:style w:type="paragraph" w:styleId="34">
    <w:name w:val="Body Text Indent 3"/>
    <w:basedOn w:val="a0"/>
    <w:link w:val="3Char1"/>
    <w:semiHidden/>
    <w:rsid w:val="005609A7"/>
    <w:pPr>
      <w:suppressAutoHyphens w:val="0"/>
      <w:ind w:left="567"/>
    </w:pPr>
    <w:rPr>
      <w:rFonts w:ascii="Tahoma" w:hAnsi="Tahoma" w:cs="Times New Roman"/>
      <w:szCs w:val="20"/>
      <w:lang w:val="el-GR" w:eastAsia="en-US"/>
    </w:rPr>
  </w:style>
  <w:style w:type="character" w:customStyle="1" w:styleId="3Char1">
    <w:name w:val="Σώμα κείμενου με εσοχή 3 Char"/>
    <w:basedOn w:val="a1"/>
    <w:link w:val="34"/>
    <w:semiHidden/>
    <w:rsid w:val="005609A7"/>
    <w:rPr>
      <w:rFonts w:ascii="Tahoma" w:hAnsi="Tahoma"/>
      <w:sz w:val="22"/>
      <w:lang w:eastAsia="en-US"/>
    </w:rPr>
  </w:style>
  <w:style w:type="paragraph" w:styleId="29">
    <w:name w:val="List 2"/>
    <w:basedOn w:val="a0"/>
    <w:semiHidden/>
    <w:rsid w:val="005609A7"/>
    <w:pPr>
      <w:suppressAutoHyphens w:val="0"/>
      <w:ind w:left="566" w:hanging="283"/>
    </w:pPr>
    <w:rPr>
      <w:rFonts w:ascii="Arial" w:hAnsi="Arial" w:cs="Times New Roman"/>
      <w:szCs w:val="20"/>
      <w:lang w:val="el-GR" w:eastAsia="en-US"/>
    </w:rPr>
  </w:style>
  <w:style w:type="character" w:customStyle="1" w:styleId="affa">
    <w:name w:val="Στυλ Διακριτή διαγραφή"/>
    <w:semiHidden/>
    <w:rsid w:val="005609A7"/>
    <w:rPr>
      <w:dstrike w:val="0"/>
    </w:rPr>
  </w:style>
  <w:style w:type="character" w:customStyle="1" w:styleId="affb">
    <w:name w:val="Στυλ Πλάγια Διακριτή διαγραφή"/>
    <w:semiHidden/>
    <w:rsid w:val="005609A7"/>
    <w:rPr>
      <w:i/>
      <w:iCs/>
      <w:dstrike w:val="0"/>
    </w:rPr>
  </w:style>
  <w:style w:type="paragraph" w:customStyle="1" w:styleId="Heading1a">
    <w:name w:val="Heading 1a"/>
    <w:basedOn w:val="10"/>
    <w:semiHidden/>
    <w:rsid w:val="005609A7"/>
    <w:pPr>
      <w:keepNext w:val="0"/>
      <w:pageBreakBefore w:val="0"/>
      <w:pBdr>
        <w:top w:val="none" w:sz="0" w:space="0" w:color="auto"/>
        <w:left w:val="none" w:sz="0" w:space="0" w:color="auto"/>
        <w:bottom w:val="none" w:sz="0" w:space="0" w:color="auto"/>
        <w:right w:val="none" w:sz="0" w:space="0" w:color="auto"/>
      </w:pBdr>
      <w:shd w:val="clear" w:color="auto" w:fill="E6E6E6"/>
      <w:tabs>
        <w:tab w:val="num" w:pos="432"/>
      </w:tabs>
      <w:suppressAutoHyphens w:val="0"/>
      <w:spacing w:before="240" w:after="120" w:line="360" w:lineRule="auto"/>
      <w:ind w:left="432" w:hanging="432"/>
      <w:jc w:val="left"/>
    </w:pPr>
    <w:rPr>
      <w:rFonts w:ascii="Tahoma" w:hAnsi="Tahoma" w:cs="Times New Roman"/>
      <w:bCs w:val="0"/>
      <w:snapToGrid w:val="0"/>
      <w:color w:val="auto"/>
      <w:spacing w:val="20"/>
      <w:kern w:val="28"/>
      <w:sz w:val="24"/>
      <w:szCs w:val="20"/>
      <w:lang w:val="el-GR" w:eastAsia="en-US"/>
    </w:rPr>
  </w:style>
  <w:style w:type="paragraph" w:customStyle="1" w:styleId="Heading2a">
    <w:name w:val="Heading 2a"/>
    <w:basedOn w:val="2"/>
    <w:semiHidden/>
    <w:rsid w:val="005609A7"/>
    <w:pPr>
      <w:keepNext w:val="0"/>
      <w:pBdr>
        <w:top w:val="none" w:sz="0" w:space="0" w:color="auto"/>
        <w:left w:val="none" w:sz="0" w:space="0" w:color="auto"/>
        <w:bottom w:val="none" w:sz="0" w:space="0" w:color="auto"/>
        <w:right w:val="none" w:sz="0" w:space="0" w:color="auto"/>
      </w:pBdr>
      <w:tabs>
        <w:tab w:val="clear" w:pos="567"/>
        <w:tab w:val="num" w:pos="576"/>
      </w:tabs>
      <w:suppressAutoHyphens w:val="0"/>
      <w:spacing w:after="120"/>
      <w:ind w:left="576" w:hanging="576"/>
      <w:jc w:val="left"/>
    </w:pPr>
    <w:rPr>
      <w:rFonts w:ascii="Tahoma" w:hAnsi="Tahoma" w:cs="Times New Roman"/>
      <w:snapToGrid w:val="0"/>
      <w:color w:val="auto"/>
      <w:szCs w:val="20"/>
      <w:u w:val="single"/>
      <w:lang w:val="el-GR" w:eastAsia="en-US"/>
    </w:rPr>
  </w:style>
  <w:style w:type="paragraph" w:customStyle="1" w:styleId="Heading3a">
    <w:name w:val="Heading 3a"/>
    <w:basedOn w:val="3"/>
    <w:semiHidden/>
    <w:rsid w:val="005609A7"/>
    <w:pPr>
      <w:keepNext w:val="0"/>
      <w:tabs>
        <w:tab w:val="num" w:pos="720"/>
        <w:tab w:val="left" w:pos="1134"/>
      </w:tabs>
      <w:suppressAutoHyphens w:val="0"/>
      <w:spacing w:after="240"/>
      <w:ind w:left="720" w:hanging="720"/>
      <w:jc w:val="left"/>
    </w:pPr>
    <w:rPr>
      <w:rFonts w:ascii="Tahoma" w:hAnsi="Tahoma"/>
      <w:bCs w:val="0"/>
      <w:szCs w:val="20"/>
      <w:lang w:val="el-GR" w:eastAsia="en-US"/>
    </w:rPr>
  </w:style>
  <w:style w:type="paragraph" w:customStyle="1" w:styleId="Heading4a">
    <w:name w:val="Heading 4a"/>
    <w:basedOn w:val="40"/>
    <w:semiHidden/>
    <w:rsid w:val="005609A7"/>
    <w:pPr>
      <w:keepNext w:val="0"/>
      <w:tabs>
        <w:tab w:val="num" w:pos="864"/>
        <w:tab w:val="left" w:pos="2268"/>
      </w:tabs>
      <w:suppressAutoHyphens w:val="0"/>
      <w:spacing w:after="240"/>
      <w:ind w:left="864" w:hanging="864"/>
      <w:jc w:val="left"/>
    </w:pPr>
    <w:rPr>
      <w:b w:val="0"/>
      <w:bCs w:val="0"/>
      <w:i/>
      <w:snapToGrid w:val="0"/>
      <w:sz w:val="20"/>
      <w:szCs w:val="20"/>
      <w:lang w:eastAsia="en-US"/>
    </w:rPr>
  </w:style>
  <w:style w:type="paragraph" w:customStyle="1" w:styleId="tableHeader">
    <w:name w:val="table Header"/>
    <w:basedOn w:val="Normalmystyle"/>
    <w:semiHidden/>
    <w:rsid w:val="005609A7"/>
    <w:pPr>
      <w:spacing w:before="120"/>
      <w:ind w:left="357" w:hanging="357"/>
      <w:jc w:val="center"/>
      <w:outlineLvl w:val="1"/>
    </w:pPr>
    <w:rPr>
      <w:b/>
    </w:rPr>
  </w:style>
  <w:style w:type="paragraph" w:customStyle="1" w:styleId="Normalmystyle">
    <w:name w:val="Normal.mystyle"/>
    <w:basedOn w:val="a0"/>
    <w:semiHidden/>
    <w:rsid w:val="005609A7"/>
    <w:pPr>
      <w:widowControl w:val="0"/>
      <w:suppressAutoHyphens w:val="0"/>
    </w:pPr>
    <w:rPr>
      <w:rFonts w:ascii="Tahoma" w:hAnsi="Tahoma" w:cs="Times New Roman"/>
      <w:snapToGrid w:val="0"/>
      <w:szCs w:val="20"/>
      <w:lang w:val="el-GR" w:eastAsia="en-US"/>
    </w:rPr>
  </w:style>
  <w:style w:type="paragraph" w:customStyle="1" w:styleId="figureFooter">
    <w:name w:val="figure Footer"/>
    <w:basedOn w:val="Normalmystyle"/>
    <w:next w:val="Normalmystyle"/>
    <w:semiHidden/>
    <w:rsid w:val="005609A7"/>
    <w:pPr>
      <w:keepNext/>
      <w:tabs>
        <w:tab w:val="num" w:pos="1021"/>
      </w:tabs>
      <w:spacing w:before="60"/>
      <w:ind w:left="1021" w:hanging="1021"/>
      <w:jc w:val="center"/>
    </w:pPr>
    <w:rPr>
      <w:b/>
    </w:rPr>
  </w:style>
  <w:style w:type="paragraph" w:styleId="35">
    <w:name w:val="List Number 3"/>
    <w:basedOn w:val="2a"/>
    <w:semiHidden/>
    <w:rsid w:val="005609A7"/>
    <w:pPr>
      <w:widowControl w:val="0"/>
      <w:tabs>
        <w:tab w:val="clear" w:pos="720"/>
        <w:tab w:val="num" w:pos="360"/>
        <w:tab w:val="left" w:pos="1134"/>
      </w:tabs>
      <w:spacing w:before="0" w:after="120"/>
    </w:pPr>
    <w:rPr>
      <w:snapToGrid w:val="0"/>
    </w:rPr>
  </w:style>
  <w:style w:type="paragraph" w:styleId="2a">
    <w:name w:val="List Number 2"/>
    <w:basedOn w:val="a0"/>
    <w:semiHidden/>
    <w:rsid w:val="005609A7"/>
    <w:pPr>
      <w:tabs>
        <w:tab w:val="num" w:pos="720"/>
      </w:tabs>
      <w:suppressAutoHyphens w:val="0"/>
      <w:spacing w:before="60" w:after="60"/>
      <w:ind w:left="720" w:hanging="360"/>
    </w:pPr>
    <w:rPr>
      <w:rFonts w:ascii="Tahoma" w:hAnsi="Tahoma" w:cs="Times New Roman"/>
      <w:szCs w:val="20"/>
      <w:lang w:val="el-GR" w:eastAsia="en-US"/>
    </w:rPr>
  </w:style>
  <w:style w:type="paragraph" w:customStyle="1" w:styleId="Header-NoOutline">
    <w:name w:val="Header -No Outline"/>
    <w:basedOn w:val="af4"/>
    <w:semiHidden/>
    <w:rsid w:val="005609A7"/>
    <w:pPr>
      <w:tabs>
        <w:tab w:val="center" w:pos="4153"/>
        <w:tab w:val="right" w:pos="8306"/>
      </w:tabs>
      <w:suppressAutoHyphens w:val="0"/>
      <w:spacing w:before="60" w:after="0" w:line="360" w:lineRule="auto"/>
      <w:ind w:firstLine="113"/>
      <w:jc w:val="center"/>
    </w:pPr>
    <w:rPr>
      <w:rFonts w:ascii="Tahoma" w:hAnsi="Tahoma" w:cs="Times New Roman"/>
      <w:b/>
      <w:sz w:val="32"/>
      <w:szCs w:val="20"/>
      <w:lang w:val="el-GR" w:eastAsia="en-US"/>
    </w:rPr>
  </w:style>
  <w:style w:type="paragraph" w:customStyle="1" w:styleId="periex">
    <w:name w:val="periex"/>
    <w:basedOn w:val="a0"/>
    <w:semiHidden/>
    <w:rsid w:val="005609A7"/>
    <w:pPr>
      <w:suppressAutoHyphens w:val="0"/>
      <w:spacing w:before="480" w:after="480"/>
    </w:pPr>
    <w:rPr>
      <w:rFonts w:ascii="Tahoma" w:hAnsi="Tahoma" w:cs="Times New Roman"/>
      <w:b/>
      <w:sz w:val="32"/>
      <w:szCs w:val="20"/>
      <w:lang w:val="el-GR" w:eastAsia="en-US"/>
    </w:rPr>
  </w:style>
  <w:style w:type="paragraph" w:customStyle="1" w:styleId="greek-items">
    <w:name w:val="greek-items"/>
    <w:basedOn w:val="a0"/>
    <w:semiHidden/>
    <w:rsid w:val="005609A7"/>
    <w:pPr>
      <w:tabs>
        <w:tab w:val="left" w:pos="426"/>
      </w:tabs>
      <w:suppressAutoHyphens w:val="0"/>
      <w:spacing w:before="240"/>
      <w:ind w:left="426" w:hanging="426"/>
    </w:pPr>
    <w:rPr>
      <w:rFonts w:ascii="Tahoma" w:hAnsi="Tahoma" w:cs="Times New Roman"/>
      <w:szCs w:val="20"/>
      <w:lang w:val="el-GR" w:eastAsia="en-US"/>
    </w:rPr>
  </w:style>
  <w:style w:type="paragraph" w:customStyle="1" w:styleId="b1l">
    <w:name w:val="b1l"/>
    <w:basedOn w:val="a0"/>
    <w:next w:val="a0"/>
    <w:semiHidden/>
    <w:rsid w:val="005609A7"/>
    <w:pPr>
      <w:suppressAutoHyphens w:val="0"/>
      <w:overflowPunct w:val="0"/>
      <w:autoSpaceDE w:val="0"/>
      <w:autoSpaceDN w:val="0"/>
      <w:adjustRightInd w:val="0"/>
      <w:spacing w:before="120" w:line="300" w:lineRule="atLeast"/>
      <w:textAlignment w:val="baseline"/>
    </w:pPr>
    <w:rPr>
      <w:rFonts w:ascii="Tahoma" w:hAnsi="Tahoma" w:cs="Times New Roman"/>
      <w:szCs w:val="20"/>
      <w:lang w:val="el-GR" w:eastAsia="en-US"/>
    </w:rPr>
  </w:style>
  <w:style w:type="paragraph" w:customStyle="1" w:styleId="SmallLetters">
    <w:name w:val="Small Letters"/>
    <w:basedOn w:val="a0"/>
    <w:semiHidden/>
    <w:rsid w:val="005609A7"/>
    <w:pPr>
      <w:suppressAutoHyphens w:val="0"/>
      <w:spacing w:after="240"/>
      <w:jc w:val="center"/>
    </w:pPr>
    <w:rPr>
      <w:rFonts w:ascii="Tahoma" w:hAnsi="Tahoma" w:cs="Times New Roman"/>
      <w:szCs w:val="20"/>
      <w:lang w:val="el-GR" w:eastAsia="en-US"/>
    </w:rPr>
  </w:style>
  <w:style w:type="paragraph" w:customStyle="1" w:styleId="level1">
    <w:name w:val="level1"/>
    <w:basedOn w:val="a0"/>
    <w:semiHidden/>
    <w:rsid w:val="005609A7"/>
    <w:pPr>
      <w:suppressAutoHyphens w:val="0"/>
      <w:spacing w:before="240"/>
      <w:ind w:left="426"/>
    </w:pPr>
    <w:rPr>
      <w:rFonts w:ascii="Tahoma" w:hAnsi="Tahoma" w:cs="Times New Roman"/>
      <w:szCs w:val="20"/>
      <w:lang w:val="el-GR" w:eastAsia="en-US"/>
    </w:rPr>
  </w:style>
  <w:style w:type="paragraph" w:customStyle="1" w:styleId="par">
    <w:name w:val="par"/>
    <w:basedOn w:val="a0"/>
    <w:semiHidden/>
    <w:rsid w:val="005609A7"/>
    <w:pPr>
      <w:suppressAutoHyphens w:val="0"/>
    </w:pPr>
    <w:rPr>
      <w:rFonts w:ascii="Tahoma" w:hAnsi="Tahoma" w:cs="Times New Roman"/>
      <w:szCs w:val="20"/>
      <w:lang w:val="el-GR" w:eastAsia="el-GR"/>
    </w:rPr>
  </w:style>
  <w:style w:type="paragraph" w:customStyle="1" w:styleId="bodynumberingChar">
    <w:name w:val="body numbering Char"/>
    <w:semiHidden/>
    <w:rsid w:val="005609A7"/>
    <w:pPr>
      <w:jc w:val="both"/>
    </w:pPr>
    <w:rPr>
      <w:rFonts w:ascii="Tahoma" w:hAnsi="Tahoma"/>
      <w:strike/>
      <w:sz w:val="22"/>
      <w:szCs w:val="22"/>
    </w:rPr>
  </w:style>
  <w:style w:type="paragraph" w:customStyle="1" w:styleId="bodyCharCharCharCharCharCharCharCharChar">
    <w:name w:val="body Char Char Char Char Char Char Char Char Char"/>
    <w:autoRedefine/>
    <w:semiHidden/>
    <w:rsid w:val="005609A7"/>
    <w:pPr>
      <w:ind w:left="1531"/>
      <w:jc w:val="both"/>
    </w:pPr>
    <w:rPr>
      <w:sz w:val="22"/>
      <w:szCs w:val="22"/>
    </w:rPr>
  </w:style>
  <w:style w:type="character" w:customStyle="1" w:styleId="bodyCharCharCharCharCharCharCharCharCharChar">
    <w:name w:val="body Char Char Char Char Char Char Char Char Char Char"/>
    <w:semiHidden/>
    <w:rsid w:val="005609A7"/>
    <w:rPr>
      <w:noProof w:val="0"/>
      <w:sz w:val="22"/>
      <w:szCs w:val="22"/>
      <w:lang w:val="el-GR" w:eastAsia="el-GR" w:bidi="ar-SA"/>
    </w:rPr>
  </w:style>
  <w:style w:type="paragraph" w:customStyle="1" w:styleId="bodybulletingChar">
    <w:name w:val="body bulleting Char"/>
    <w:autoRedefine/>
    <w:semiHidden/>
    <w:rsid w:val="00D3271D"/>
    <w:pPr>
      <w:spacing w:after="120"/>
      <w:jc w:val="both"/>
    </w:pPr>
    <w:rPr>
      <w:rFonts w:ascii="Tahoma" w:hAnsi="Tahoma" w:cs="Arial"/>
      <w:bCs/>
      <w:color w:val="000000"/>
      <w:sz w:val="22"/>
      <w:szCs w:val="22"/>
    </w:rPr>
  </w:style>
  <w:style w:type="paragraph" w:customStyle="1" w:styleId="bodyCharCharCharCharCharChar">
    <w:name w:val="body Char Char Char Char Char Char"/>
    <w:semiHidden/>
    <w:rsid w:val="005609A7"/>
    <w:pPr>
      <w:spacing w:after="120"/>
      <w:jc w:val="both"/>
    </w:pPr>
    <w:rPr>
      <w:rFonts w:ascii="Tahoma" w:hAnsi="Tahoma" w:cs="Tahoma"/>
      <w:color w:val="FF0000"/>
      <w:sz w:val="22"/>
      <w:szCs w:val="22"/>
    </w:rPr>
  </w:style>
  <w:style w:type="paragraph" w:customStyle="1" w:styleId="affc">
    <w:name w:val="_Βασικό"/>
    <w:basedOn w:val="a0"/>
    <w:semiHidden/>
    <w:rsid w:val="005609A7"/>
    <w:pPr>
      <w:suppressAutoHyphens w:val="0"/>
      <w:overflowPunct w:val="0"/>
      <w:autoSpaceDE w:val="0"/>
      <w:autoSpaceDN w:val="0"/>
      <w:adjustRightInd w:val="0"/>
      <w:spacing w:before="60"/>
      <w:textAlignment w:val="baseline"/>
    </w:pPr>
    <w:rPr>
      <w:rFonts w:ascii="Tahoma" w:hAnsi="Tahoma" w:cs="Times New Roman"/>
      <w:sz w:val="20"/>
      <w:szCs w:val="20"/>
      <w:lang w:val="el-GR" w:eastAsia="el-GR"/>
    </w:rPr>
  </w:style>
  <w:style w:type="paragraph" w:customStyle="1" w:styleId="NumList2">
    <w:name w:val="_NumList2"/>
    <w:semiHidden/>
    <w:rsid w:val="005609A7"/>
    <w:pPr>
      <w:tabs>
        <w:tab w:val="num" w:pos="587"/>
      </w:tabs>
      <w:ind w:left="587" w:hanging="360"/>
      <w:jc w:val="both"/>
    </w:pPr>
    <w:rPr>
      <w:rFonts w:ascii="Arial" w:hAnsi="Arial" w:cs="Arial"/>
      <w:sz w:val="24"/>
    </w:rPr>
  </w:style>
  <w:style w:type="paragraph" w:styleId="affd">
    <w:name w:val="Block Text"/>
    <w:basedOn w:val="a0"/>
    <w:semiHidden/>
    <w:rsid w:val="005609A7"/>
    <w:pPr>
      <w:suppressAutoHyphens w:val="0"/>
      <w:ind w:left="-142" w:right="-144"/>
      <w:jc w:val="center"/>
    </w:pPr>
    <w:rPr>
      <w:rFonts w:ascii="Tahoma" w:hAnsi="Tahoma" w:cs="Times New Roman"/>
      <w:b/>
      <w:sz w:val="30"/>
      <w:szCs w:val="20"/>
      <w:lang w:val="en-US" w:eastAsia="el-GR"/>
    </w:rPr>
  </w:style>
  <w:style w:type="paragraph" w:customStyle="1" w:styleId="ListNumber1">
    <w:name w:val="List Number 1"/>
    <w:basedOn w:val="a0"/>
    <w:semiHidden/>
    <w:rsid w:val="005609A7"/>
    <w:pPr>
      <w:widowControl w:val="0"/>
      <w:suppressAutoHyphens w:val="0"/>
      <w:spacing w:before="60"/>
      <w:ind w:left="720" w:hanging="360"/>
    </w:pPr>
    <w:rPr>
      <w:rFonts w:ascii="Tahoma" w:hAnsi="Tahoma" w:cs="Times New Roman"/>
      <w:color w:val="000000"/>
      <w:szCs w:val="20"/>
      <w:lang w:val="en-US" w:eastAsia="en-US"/>
    </w:rPr>
  </w:style>
  <w:style w:type="paragraph" w:customStyle="1" w:styleId="bodynumberingCharCharCharChar">
    <w:name w:val="body numbering Char Char Char Char"/>
    <w:autoRedefine/>
    <w:semiHidden/>
    <w:rsid w:val="005609A7"/>
    <w:pPr>
      <w:jc w:val="both"/>
    </w:pPr>
    <w:rPr>
      <w:rFonts w:ascii="Tahoma" w:hAnsi="Tahoma"/>
      <w:sz w:val="22"/>
      <w:szCs w:val="24"/>
    </w:rPr>
  </w:style>
  <w:style w:type="character" w:customStyle="1" w:styleId="bodynumberingCharCharCharCharChar">
    <w:name w:val="body numbering Char Char Char Char Char"/>
    <w:semiHidden/>
    <w:rsid w:val="005609A7"/>
    <w:rPr>
      <w:rFonts w:ascii="Tahoma" w:hAnsi="Tahoma"/>
      <w:noProof w:val="0"/>
      <w:sz w:val="22"/>
      <w:szCs w:val="24"/>
      <w:lang w:val="el-GR" w:eastAsia="el-GR" w:bidi="ar-SA"/>
    </w:rPr>
  </w:style>
  <w:style w:type="paragraph" w:customStyle="1" w:styleId="StyleJustified">
    <w:name w:val="Style Justified"/>
    <w:basedOn w:val="a0"/>
    <w:semiHidden/>
    <w:rsid w:val="005609A7"/>
    <w:pPr>
      <w:suppressAutoHyphens w:val="0"/>
    </w:pPr>
    <w:rPr>
      <w:rFonts w:ascii="Tahoma" w:hAnsi="Tahoma" w:cs="Times New Roman"/>
      <w:szCs w:val="20"/>
      <w:lang w:val="el-GR" w:eastAsia="en-US"/>
    </w:rPr>
  </w:style>
  <w:style w:type="paragraph" w:customStyle="1" w:styleId="StylebodynumberingCharTimesNewW112ptStrikethrough">
    <w:name w:val="Style body numbering Char + Times New (W1) 12 pt Strikethrough"/>
    <w:basedOn w:val="bodynumberingCharCharCharChar"/>
    <w:semiHidden/>
    <w:rsid w:val="005609A7"/>
    <w:rPr>
      <w:rFonts w:ascii="Times New (W1)" w:hAnsi="Times New (W1)"/>
      <w:strike/>
      <w:sz w:val="24"/>
    </w:rPr>
  </w:style>
  <w:style w:type="paragraph" w:customStyle="1" w:styleId="affe">
    <w:name w:val="Âáóéêü"/>
    <w:semiHidden/>
    <w:rsid w:val="005609A7"/>
    <w:pPr>
      <w:tabs>
        <w:tab w:val="left" w:pos="-720"/>
        <w:tab w:val="left" w:pos="0"/>
      </w:tabs>
      <w:suppressAutoHyphens/>
      <w:ind w:left="720" w:hanging="720"/>
      <w:jc w:val="both"/>
    </w:pPr>
    <w:rPr>
      <w:rFonts w:ascii="Roman" w:hAnsi="Roman"/>
      <w:spacing w:val="-2"/>
      <w:sz w:val="24"/>
      <w:lang w:val="en-US" w:eastAsia="en-US"/>
    </w:rPr>
  </w:style>
  <w:style w:type="paragraph" w:customStyle="1" w:styleId="Version10">
    <w:name w:val="Version 1.0"/>
    <w:basedOn w:val="a0"/>
    <w:semiHidden/>
    <w:rsid w:val="005609A7"/>
    <w:pPr>
      <w:tabs>
        <w:tab w:val="left" w:pos="357"/>
      </w:tabs>
      <w:suppressAutoHyphens w:val="0"/>
      <w:overflowPunct w:val="0"/>
      <w:autoSpaceDE w:val="0"/>
      <w:autoSpaceDN w:val="0"/>
      <w:adjustRightInd w:val="0"/>
      <w:spacing w:line="360" w:lineRule="auto"/>
      <w:ind w:left="357" w:hanging="357"/>
      <w:textAlignment w:val="baseline"/>
    </w:pPr>
    <w:rPr>
      <w:rFonts w:ascii="Arial" w:hAnsi="Arial" w:cs="Times New Roman"/>
      <w:sz w:val="20"/>
      <w:szCs w:val="20"/>
      <w:lang w:val="el-GR" w:eastAsia="el-GR"/>
    </w:rPr>
  </w:style>
  <w:style w:type="character" w:customStyle="1" w:styleId="bodyCharCharCharCharCharChar1">
    <w:name w:val="body Char Char Char Char Char Char1"/>
    <w:semiHidden/>
    <w:rsid w:val="005609A7"/>
    <w:rPr>
      <w:rFonts w:ascii="Tahoma" w:hAnsi="Tahoma"/>
      <w:noProof w:val="0"/>
      <w:sz w:val="22"/>
      <w:lang w:val="el-GR"/>
    </w:rPr>
  </w:style>
  <w:style w:type="character" w:customStyle="1" w:styleId="bodyCharCharCharCharCharCharChar">
    <w:name w:val="body Char Char Char Char Char Char Char"/>
    <w:semiHidden/>
    <w:rsid w:val="005609A7"/>
    <w:rPr>
      <w:noProof w:val="0"/>
      <w:sz w:val="24"/>
      <w:szCs w:val="24"/>
      <w:lang w:val="el-GR" w:eastAsia="el-GR" w:bidi="ar-SA"/>
    </w:rPr>
  </w:style>
  <w:style w:type="paragraph" w:customStyle="1" w:styleId="StyleTahoma10ptJustifiedBefore6pt">
    <w:name w:val="Style Tahoma 10 pt Justified Before:  6 pt"/>
    <w:basedOn w:val="affc"/>
    <w:semiHidden/>
    <w:rsid w:val="005609A7"/>
    <w:pPr>
      <w:spacing w:before="120"/>
    </w:pPr>
  </w:style>
  <w:style w:type="paragraph" w:customStyle="1" w:styleId="StyleTahoma10ptJustifiedLeft063cm">
    <w:name w:val="Style Tahoma 10 pt Justified Left:  063 cm"/>
    <w:basedOn w:val="affc"/>
    <w:semiHidden/>
    <w:rsid w:val="005609A7"/>
    <w:pPr>
      <w:ind w:left="357"/>
    </w:pPr>
  </w:style>
  <w:style w:type="paragraph" w:customStyle="1" w:styleId="StyleTahoma10ptJustifiedBefore6pt1">
    <w:name w:val="Style Tahoma 10 pt Justified Before:  6 pt1"/>
    <w:basedOn w:val="affc"/>
    <w:semiHidden/>
    <w:rsid w:val="005609A7"/>
    <w:pPr>
      <w:spacing w:before="120"/>
    </w:pPr>
  </w:style>
  <w:style w:type="paragraph" w:customStyle="1" w:styleId="StyleTahoma10ptJustifiedBefore6pt2">
    <w:name w:val="Style Tahoma 10 pt Justified Before:  6 pt2"/>
    <w:basedOn w:val="affc"/>
    <w:semiHidden/>
    <w:rsid w:val="005609A7"/>
    <w:pPr>
      <w:spacing w:before="120"/>
    </w:pPr>
  </w:style>
  <w:style w:type="paragraph" w:customStyle="1" w:styleId="StyleTahoma10ptChar">
    <w:name w:val="Style Tahoma 10 pt Char"/>
    <w:basedOn w:val="a0"/>
    <w:semiHidden/>
    <w:rsid w:val="005609A7"/>
    <w:pPr>
      <w:suppressAutoHyphens w:val="0"/>
      <w:spacing w:line="360" w:lineRule="auto"/>
    </w:pPr>
    <w:rPr>
      <w:rFonts w:ascii="Tahoma" w:hAnsi="Tahoma" w:cs="Tahoma"/>
      <w:sz w:val="20"/>
      <w:szCs w:val="20"/>
      <w:lang w:val="el-GR" w:eastAsia="en-US"/>
    </w:rPr>
  </w:style>
  <w:style w:type="character" w:customStyle="1" w:styleId="StyleTahoma10ptCharChar">
    <w:name w:val="Style Tahoma 10 pt Char Char"/>
    <w:semiHidden/>
    <w:rsid w:val="005609A7"/>
    <w:rPr>
      <w:rFonts w:ascii="Tahoma" w:hAnsi="Tahoma" w:cs="Tahoma"/>
      <w:noProof w:val="0"/>
      <w:szCs w:val="24"/>
      <w:lang w:val="el-GR" w:eastAsia="en-US" w:bidi="ar-SA"/>
    </w:rPr>
  </w:style>
  <w:style w:type="paragraph" w:customStyle="1" w:styleId="2b">
    <w:name w:val="_Επικεφ.2"/>
    <w:basedOn w:val="2"/>
    <w:autoRedefine/>
    <w:semiHidden/>
    <w:rsid w:val="005609A7"/>
    <w:pPr>
      <w:keepNext w:val="0"/>
      <w:numPr>
        <w:ilvl w:val="1"/>
      </w:numPr>
      <w:pBdr>
        <w:top w:val="none" w:sz="0" w:space="0" w:color="auto"/>
        <w:left w:val="none" w:sz="0" w:space="0" w:color="auto"/>
        <w:bottom w:val="none" w:sz="0" w:space="0" w:color="auto"/>
        <w:right w:val="none" w:sz="0" w:space="0" w:color="auto"/>
      </w:pBdr>
      <w:tabs>
        <w:tab w:val="clear" w:pos="567"/>
        <w:tab w:val="num" w:pos="0"/>
        <w:tab w:val="left" w:pos="851"/>
      </w:tabs>
      <w:suppressAutoHyphens w:val="0"/>
      <w:overflowPunct w:val="0"/>
      <w:autoSpaceDE w:val="0"/>
      <w:autoSpaceDN w:val="0"/>
      <w:adjustRightInd w:val="0"/>
      <w:spacing w:before="180" w:after="60"/>
      <w:jc w:val="left"/>
      <w:textAlignment w:val="baseline"/>
    </w:pPr>
    <w:rPr>
      <w:rFonts w:ascii="Tahoma" w:hAnsi="Tahoma" w:cs="Times New Roman"/>
      <w:color w:val="auto"/>
      <w:sz w:val="20"/>
      <w:szCs w:val="20"/>
      <w:u w:val="single"/>
      <w:lang w:val="el-GR" w:eastAsia="el-GR"/>
    </w:rPr>
  </w:style>
  <w:style w:type="paragraph" w:customStyle="1" w:styleId="36">
    <w:name w:val="_Επικεφ.3"/>
    <w:basedOn w:val="3"/>
    <w:autoRedefine/>
    <w:semiHidden/>
    <w:rsid w:val="005609A7"/>
    <w:pPr>
      <w:keepNext w:val="0"/>
      <w:tabs>
        <w:tab w:val="left" w:pos="851"/>
        <w:tab w:val="left" w:pos="1134"/>
      </w:tabs>
      <w:suppressAutoHyphens w:val="0"/>
      <w:overflowPunct w:val="0"/>
      <w:autoSpaceDE w:val="0"/>
      <w:autoSpaceDN w:val="0"/>
      <w:adjustRightInd w:val="0"/>
      <w:spacing w:before="120" w:after="240"/>
      <w:ind w:left="0" w:firstLine="0"/>
      <w:jc w:val="left"/>
      <w:textAlignment w:val="baseline"/>
    </w:pPr>
    <w:rPr>
      <w:rFonts w:ascii="Tahoma" w:hAnsi="Tahoma"/>
      <w:bCs w:val="0"/>
      <w:szCs w:val="20"/>
      <w:lang w:val="el-GR" w:eastAsia="el-GR"/>
    </w:rPr>
  </w:style>
  <w:style w:type="paragraph" w:customStyle="1" w:styleId="1f0">
    <w:name w:val="_Επικεφ.1"/>
    <w:basedOn w:val="10"/>
    <w:autoRedefine/>
    <w:semiHidden/>
    <w:rsid w:val="005609A7"/>
    <w:pPr>
      <w:keepNext w:val="0"/>
      <w:pageBreakBefore w:val="0"/>
      <w:pBdr>
        <w:top w:val="none" w:sz="0" w:space="0" w:color="auto"/>
        <w:left w:val="none" w:sz="0" w:space="0" w:color="auto"/>
        <w:bottom w:val="none" w:sz="0" w:space="0" w:color="auto"/>
        <w:right w:val="none" w:sz="0" w:space="0" w:color="auto"/>
      </w:pBdr>
      <w:shd w:val="clear" w:color="auto" w:fill="E6E6E6"/>
      <w:tabs>
        <w:tab w:val="left" w:pos="851"/>
        <w:tab w:val="left" w:pos="1134"/>
      </w:tabs>
      <w:suppressAutoHyphens w:val="0"/>
      <w:overflowPunct w:val="0"/>
      <w:autoSpaceDE w:val="0"/>
      <w:autoSpaceDN w:val="0"/>
      <w:adjustRightInd w:val="0"/>
      <w:spacing w:before="240" w:after="60" w:line="360" w:lineRule="auto"/>
      <w:jc w:val="center"/>
      <w:textAlignment w:val="baseline"/>
    </w:pPr>
    <w:rPr>
      <w:rFonts w:ascii="Arial (W1)" w:hAnsi="Arial (W1)" w:cs="Times New Roman"/>
      <w:bCs w:val="0"/>
      <w:color w:val="000000"/>
      <w:spacing w:val="20"/>
      <w:kern w:val="28"/>
      <w:sz w:val="30"/>
      <w:szCs w:val="20"/>
      <w:lang w:val="el-GR" w:eastAsia="el-GR"/>
    </w:rPr>
  </w:style>
  <w:style w:type="paragraph" w:customStyle="1" w:styleId="afff">
    <w:name w:val="_Τίτλος"/>
    <w:basedOn w:val="1f0"/>
    <w:autoRedefine/>
    <w:semiHidden/>
    <w:rsid w:val="005609A7"/>
    <w:rPr>
      <w:sz w:val="32"/>
    </w:rPr>
  </w:style>
  <w:style w:type="paragraph" w:customStyle="1" w:styleId="afff0">
    <w:name w:val="_Βασικό Πιν."/>
    <w:basedOn w:val="affc"/>
    <w:semiHidden/>
    <w:rsid w:val="005609A7"/>
    <w:pPr>
      <w:ind w:left="33" w:firstLine="284"/>
    </w:pPr>
    <w:rPr>
      <w:rFonts w:ascii="Arial" w:hAnsi="Arial"/>
      <w:bCs/>
      <w:sz w:val="24"/>
    </w:rPr>
  </w:style>
  <w:style w:type="paragraph" w:customStyle="1" w:styleId="NumCharCharCharCharCharCharCharCharChar">
    <w:name w:val="_Num# Char Char Char Char Char Char Char Char Char"/>
    <w:next w:val="Bullets0"/>
    <w:link w:val="NumCharCharCharCharCharCharCharCharCharChar"/>
    <w:semiHidden/>
    <w:rsid w:val="005609A7"/>
    <w:pPr>
      <w:widowControl w:val="0"/>
      <w:numPr>
        <w:numId w:val="13"/>
      </w:numPr>
      <w:jc w:val="both"/>
    </w:pPr>
    <w:rPr>
      <w:rFonts w:ascii="Tahoma" w:hAnsi="Tahoma"/>
      <w:sz w:val="22"/>
    </w:rPr>
  </w:style>
  <w:style w:type="paragraph" w:customStyle="1" w:styleId="Bullets0">
    <w:name w:val="_Bullets#"/>
    <w:basedOn w:val="a0"/>
    <w:autoRedefine/>
    <w:semiHidden/>
    <w:rsid w:val="005609A7"/>
    <w:pPr>
      <w:suppressAutoHyphens w:val="0"/>
      <w:overflowPunct w:val="0"/>
      <w:autoSpaceDE w:val="0"/>
      <w:autoSpaceDN w:val="0"/>
      <w:adjustRightInd w:val="0"/>
      <w:spacing w:before="60"/>
      <w:ind w:left="643" w:hanging="283"/>
      <w:textAlignment w:val="baseline"/>
    </w:pPr>
    <w:rPr>
      <w:rFonts w:ascii="Tahoma" w:hAnsi="Tahoma" w:cs="Tahoma"/>
      <w:b/>
      <w:szCs w:val="20"/>
      <w:lang w:val="el-GR" w:eastAsia="el-GR"/>
    </w:rPr>
  </w:style>
  <w:style w:type="paragraph" w:customStyle="1" w:styleId="NumList">
    <w:name w:val="_Num_List"/>
    <w:autoRedefine/>
    <w:semiHidden/>
    <w:rsid w:val="005609A7"/>
    <w:pPr>
      <w:tabs>
        <w:tab w:val="left" w:pos="1418"/>
      </w:tabs>
      <w:ind w:left="454" w:hanging="454"/>
    </w:pPr>
    <w:rPr>
      <w:color w:val="000000"/>
    </w:rPr>
  </w:style>
  <w:style w:type="paragraph" w:customStyle="1" w:styleId="afff1">
    <w:name w:val="_ΝΑΙ"/>
    <w:basedOn w:val="Bullets0"/>
    <w:autoRedefine/>
    <w:semiHidden/>
    <w:rsid w:val="005609A7"/>
    <w:pPr>
      <w:framePr w:hSpace="180" w:wrap="around" w:vAnchor="text" w:hAnchor="text" w:y="1"/>
      <w:overflowPunct/>
      <w:autoSpaceDE/>
      <w:autoSpaceDN/>
      <w:adjustRightInd/>
      <w:spacing w:before="0" w:line="360" w:lineRule="auto"/>
      <w:ind w:left="0" w:firstLine="0"/>
      <w:suppressOverlap/>
      <w:jc w:val="center"/>
      <w:textAlignment w:val="auto"/>
    </w:pPr>
    <w:rPr>
      <w:rFonts w:ascii="Times New Roman" w:eastAsia="Arial Unicode MS" w:hAnsi="Times New Roman" w:cs="Times New Roman"/>
      <w:sz w:val="24"/>
      <w:lang w:eastAsia="en-US"/>
    </w:rPr>
  </w:style>
  <w:style w:type="paragraph" w:customStyle="1" w:styleId="StyleBodyTextbULLETINGNotBoldCharCharCharChar">
    <w:name w:val="Style Body Text bULLETING + Not Bold Char Char Char Char"/>
    <w:basedOn w:val="a0"/>
    <w:autoRedefine/>
    <w:semiHidden/>
    <w:rsid w:val="005609A7"/>
    <w:pPr>
      <w:tabs>
        <w:tab w:val="num" w:pos="360"/>
      </w:tabs>
      <w:suppressAutoHyphens w:val="0"/>
      <w:spacing w:line="360" w:lineRule="auto"/>
    </w:pPr>
    <w:rPr>
      <w:rFonts w:ascii="Tahoma" w:hAnsi="Tahoma" w:cs="Arial"/>
      <w:b/>
      <w:bCs/>
      <w:szCs w:val="20"/>
      <w:lang w:val="el-GR" w:eastAsia="el-GR"/>
    </w:rPr>
  </w:style>
  <w:style w:type="character" w:customStyle="1" w:styleId="StyleBodyTextbULLETINGNotBoldCharCharCharCharChar">
    <w:name w:val="Style Body Text bULLETING + Not Bold Char Char Char Char Char"/>
    <w:semiHidden/>
    <w:rsid w:val="005609A7"/>
    <w:rPr>
      <w:rFonts w:ascii="Tahoma" w:hAnsi="Tahoma" w:cs="Arial"/>
      <w:b/>
      <w:bCs/>
      <w:noProof w:val="0"/>
      <w:sz w:val="24"/>
      <w:szCs w:val="24"/>
      <w:lang w:val="el-GR" w:eastAsia="el-GR" w:bidi="ar-SA"/>
    </w:rPr>
  </w:style>
  <w:style w:type="paragraph" w:customStyle="1" w:styleId="NumList0">
    <w:name w:val="_NumList"/>
    <w:autoRedefine/>
    <w:semiHidden/>
    <w:rsid w:val="005609A7"/>
    <w:pPr>
      <w:spacing w:line="360" w:lineRule="auto"/>
      <w:jc w:val="right"/>
    </w:pPr>
    <w:rPr>
      <w:rFonts w:ascii="Arial" w:hAnsi="Arial" w:cs="Arial"/>
      <w:lang w:eastAsia="en-US"/>
    </w:rPr>
  </w:style>
  <w:style w:type="paragraph" w:customStyle="1" w:styleId="StyleHeading1">
    <w:name w:val="Style Heading 1"/>
    <w:aliases w:val="H1 + Left:  0 cm First line:  0 cm Before:  12 pt..."/>
    <w:basedOn w:val="10"/>
    <w:semiHidden/>
    <w:rsid w:val="005609A7"/>
    <w:pPr>
      <w:pageBreakBefore w:val="0"/>
      <w:pBdr>
        <w:top w:val="none" w:sz="0" w:space="0" w:color="auto"/>
        <w:left w:val="none" w:sz="0" w:space="0" w:color="auto"/>
        <w:bottom w:val="none" w:sz="0" w:space="0" w:color="auto"/>
        <w:right w:val="none" w:sz="0" w:space="0" w:color="auto"/>
      </w:pBdr>
      <w:shd w:val="clear" w:color="auto" w:fill="E6E6E6"/>
      <w:tabs>
        <w:tab w:val="num" w:pos="0"/>
      </w:tabs>
      <w:suppressAutoHyphens w:val="0"/>
      <w:spacing w:before="240" w:after="60" w:line="360" w:lineRule="auto"/>
      <w:jc w:val="left"/>
    </w:pPr>
    <w:rPr>
      <w:rFonts w:ascii="Tahoma" w:hAnsi="Tahoma" w:cs="Times New Roman"/>
      <w:color w:val="auto"/>
      <w:spacing w:val="20"/>
      <w:kern w:val="28"/>
      <w:sz w:val="24"/>
      <w:szCs w:val="20"/>
      <w:lang w:val="el-GR" w:eastAsia="en-US"/>
    </w:rPr>
  </w:style>
  <w:style w:type="paragraph" w:customStyle="1" w:styleId="StyleHeading2Tahoma10ptJustifiedBefore30ptAfter">
    <w:name w:val="Style Heading 2 + Tahoma 10 pt Justified Before:  30 pt After: ..."/>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uppressAutoHyphens w:val="0"/>
      <w:spacing w:before="120" w:after="120"/>
      <w:ind w:left="565" w:hanging="565"/>
      <w:jc w:val="left"/>
    </w:pPr>
    <w:rPr>
      <w:rFonts w:ascii="Tahoma" w:hAnsi="Tahoma" w:cs="Times New Roman"/>
      <w:bCs/>
      <w:color w:val="auto"/>
      <w:sz w:val="20"/>
      <w:szCs w:val="20"/>
      <w:u w:val="single"/>
      <w:lang w:val="el-GR" w:eastAsia="en-US"/>
    </w:rPr>
  </w:style>
  <w:style w:type="paragraph" w:customStyle="1" w:styleId="StyleHeading2Left03cmFirstline0cm">
    <w:name w:val="Style Heading 2 + Left:  03 cm First line:  0 cm"/>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uppressAutoHyphens w:val="0"/>
      <w:spacing w:after="120"/>
      <w:ind w:left="170"/>
      <w:jc w:val="left"/>
    </w:pPr>
    <w:rPr>
      <w:rFonts w:ascii="Tahoma" w:hAnsi="Tahoma" w:cs="Times New Roman"/>
      <w:bCs/>
      <w:color w:val="auto"/>
      <w:szCs w:val="20"/>
      <w:u w:val="single"/>
      <w:lang w:val="el-GR" w:eastAsia="en-US"/>
    </w:rPr>
  </w:style>
  <w:style w:type="paragraph" w:customStyle="1" w:styleId="StyleHeading2Tahoma10ptJustifiedLeft0cmFirstline">
    <w:name w:val="Style Heading 2 + Tahoma 10 pt Justified Left:  0 cm First line..."/>
    <w:basedOn w:val="2"/>
    <w:semiHidden/>
    <w:rsid w:val="005609A7"/>
    <w:pPr>
      <w:pBdr>
        <w:top w:val="none" w:sz="0" w:space="0" w:color="auto"/>
        <w:left w:val="none" w:sz="0" w:space="0" w:color="auto"/>
        <w:bottom w:val="none" w:sz="0" w:space="0" w:color="auto"/>
        <w:right w:val="none" w:sz="0" w:space="0" w:color="auto"/>
      </w:pBdr>
      <w:tabs>
        <w:tab w:val="clear" w:pos="567"/>
        <w:tab w:val="num" w:pos="1080"/>
      </w:tabs>
      <w:suppressAutoHyphens w:val="0"/>
      <w:spacing w:after="120"/>
      <w:ind w:left="565" w:hanging="565"/>
      <w:jc w:val="left"/>
    </w:pPr>
    <w:rPr>
      <w:rFonts w:ascii="Tahoma" w:hAnsi="Tahoma" w:cs="Times New Roman"/>
      <w:bCs/>
      <w:color w:val="auto"/>
      <w:szCs w:val="20"/>
      <w:u w:val="single"/>
      <w:lang w:val="el-GR" w:eastAsia="en-US"/>
    </w:rPr>
  </w:style>
  <w:style w:type="paragraph" w:customStyle="1" w:styleId="StyleStyleHeading2Tahoma10ptJustifiedLeft0cmFirstli">
    <w:name w:val="Style Style Heading 2 + Tahoma 10 pt Justified Left:  0 cm First li..."/>
    <w:basedOn w:val="StyleHeading2Tahoma10ptJustifiedLeft0cmFirstline"/>
    <w:semiHidden/>
    <w:rsid w:val="005609A7"/>
  </w:style>
  <w:style w:type="paragraph" w:customStyle="1" w:styleId="bodynumberingCharChar">
    <w:name w:val="body numbering Char Char"/>
    <w:autoRedefine/>
    <w:semiHidden/>
    <w:rsid w:val="005609A7"/>
    <w:pPr>
      <w:jc w:val="both"/>
    </w:pPr>
    <w:rPr>
      <w:rFonts w:ascii="Tahoma" w:hAnsi="Tahoma"/>
      <w:sz w:val="22"/>
      <w:szCs w:val="24"/>
    </w:rPr>
  </w:style>
  <w:style w:type="paragraph" w:customStyle="1" w:styleId="xl22">
    <w:name w:val="xl22"/>
    <w:basedOn w:val="a0"/>
    <w:semiHidden/>
    <w:rsid w:val="005609A7"/>
    <w:pPr>
      <w:pBdr>
        <w:left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3">
    <w:name w:val="xl23"/>
    <w:basedOn w:val="a0"/>
    <w:semiHidden/>
    <w:rsid w:val="005609A7"/>
    <w:pPr>
      <w:pBdr>
        <w:left w:val="single" w:sz="4" w:space="0" w:color="auto"/>
        <w:bottom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4">
    <w:name w:val="xl24"/>
    <w:basedOn w:val="a0"/>
    <w:semiHidden/>
    <w:rsid w:val="005609A7"/>
    <w:pP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5">
    <w:name w:val="xl25"/>
    <w:basedOn w:val="a0"/>
    <w:semiHidden/>
    <w:rsid w:val="005609A7"/>
    <w:pPr>
      <w:pBdr>
        <w:top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6">
    <w:name w:val="xl26"/>
    <w:basedOn w:val="a0"/>
    <w:semiHidden/>
    <w:rsid w:val="005609A7"/>
    <w:pPr>
      <w:pBdr>
        <w:top w:val="single" w:sz="4" w:space="0" w:color="auto"/>
        <w:right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7">
    <w:name w:val="xl27"/>
    <w:basedOn w:val="a0"/>
    <w:semiHidden/>
    <w:rsid w:val="005609A7"/>
    <w:pPr>
      <w:pBdr>
        <w:right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8">
    <w:name w:val="xl28"/>
    <w:basedOn w:val="a0"/>
    <w:semiHidden/>
    <w:rsid w:val="005609A7"/>
    <w:pPr>
      <w:pBdr>
        <w:bottom w:val="single" w:sz="4" w:space="0" w:color="auto"/>
      </w:pBdr>
      <w:shd w:val="clear" w:color="auto" w:fill="FF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29">
    <w:name w:val="xl29"/>
    <w:basedOn w:val="a0"/>
    <w:semiHidden/>
    <w:rsid w:val="005609A7"/>
    <w:pPr>
      <w:pBdr>
        <w:top w:val="single" w:sz="4" w:space="0" w:color="auto"/>
        <w:left w:val="single" w:sz="4" w:space="0" w:color="auto"/>
      </w:pBdr>
      <w:shd w:val="clear" w:color="auto" w:fill="00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0">
    <w:name w:val="xl30"/>
    <w:basedOn w:val="a0"/>
    <w:semiHidden/>
    <w:rsid w:val="005609A7"/>
    <w:pPr>
      <w:pBdr>
        <w:left w:val="single" w:sz="4" w:space="0" w:color="auto"/>
        <w:bottom w:val="single" w:sz="8" w:space="0" w:color="auto"/>
      </w:pBdr>
      <w:shd w:val="clear" w:color="auto" w:fill="00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1">
    <w:name w:val="xl31"/>
    <w:basedOn w:val="a0"/>
    <w:semiHidden/>
    <w:rsid w:val="005609A7"/>
    <w:pPr>
      <w:pBdr>
        <w:top w:val="single" w:sz="4" w:space="0" w:color="auto"/>
        <w:bottom w:val="single" w:sz="8" w:space="0" w:color="auto"/>
      </w:pBdr>
      <w:shd w:val="clear" w:color="auto" w:fill="00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2">
    <w:name w:val="xl32"/>
    <w:basedOn w:val="a0"/>
    <w:semiHidden/>
    <w:rsid w:val="005609A7"/>
    <w:pPr>
      <w:pBdr>
        <w:top w:val="single" w:sz="4" w:space="0" w:color="auto"/>
        <w:bottom w:val="single" w:sz="8" w:space="0" w:color="auto"/>
        <w:right w:val="single" w:sz="4" w:space="0" w:color="auto"/>
      </w:pBdr>
      <w:shd w:val="clear" w:color="auto" w:fill="00FF00"/>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3">
    <w:name w:val="xl33"/>
    <w:basedOn w:val="a0"/>
    <w:semiHidden/>
    <w:rsid w:val="005609A7"/>
    <w:pPr>
      <w:pBdr>
        <w:top w:val="single" w:sz="8" w:space="0" w:color="auto"/>
        <w:lef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4">
    <w:name w:val="xl34"/>
    <w:basedOn w:val="a0"/>
    <w:semiHidden/>
    <w:rsid w:val="005609A7"/>
    <w:pPr>
      <w:pBdr>
        <w:top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5">
    <w:name w:val="xl35"/>
    <w:basedOn w:val="a0"/>
    <w:semiHidden/>
    <w:rsid w:val="005609A7"/>
    <w:pPr>
      <w:pBdr>
        <w:top w:val="single" w:sz="8" w:space="0" w:color="auto"/>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6">
    <w:name w:val="xl36"/>
    <w:basedOn w:val="a0"/>
    <w:semiHidden/>
    <w:rsid w:val="005609A7"/>
    <w:pPr>
      <w:pBdr>
        <w:lef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7">
    <w:name w:val="xl37"/>
    <w:basedOn w:val="a0"/>
    <w:semiHidden/>
    <w:rsid w:val="005609A7"/>
    <w:pPr>
      <w:suppressAutoHyphens w:val="0"/>
      <w:spacing w:before="100" w:beforeAutospacing="1" w:after="100" w:afterAutospacing="1"/>
      <w:jc w:val="left"/>
    </w:pPr>
    <w:rPr>
      <w:rFonts w:ascii="Arial" w:eastAsia="Arial Unicode MS" w:hAnsi="Arial" w:cs="Arial Unicode MS"/>
      <w:b/>
      <w:bCs/>
      <w:sz w:val="24"/>
      <w:szCs w:val="20"/>
      <w:lang w:eastAsia="en-US"/>
    </w:rPr>
  </w:style>
  <w:style w:type="paragraph" w:customStyle="1" w:styleId="xl38">
    <w:name w:val="xl38"/>
    <w:basedOn w:val="a0"/>
    <w:semiHidden/>
    <w:rsid w:val="005609A7"/>
    <w:pPr>
      <w:pBdr>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39">
    <w:name w:val="xl39"/>
    <w:basedOn w:val="a0"/>
    <w:semiHidden/>
    <w:rsid w:val="005609A7"/>
    <w:pPr>
      <w:suppressAutoHyphens w:val="0"/>
      <w:spacing w:before="100" w:beforeAutospacing="1" w:after="100" w:afterAutospacing="1"/>
      <w:jc w:val="center"/>
    </w:pPr>
    <w:rPr>
      <w:rFonts w:ascii="Arial" w:eastAsia="Arial Unicode MS" w:hAnsi="Arial" w:cs="Arial Unicode MS"/>
      <w:b/>
      <w:bCs/>
      <w:sz w:val="24"/>
      <w:szCs w:val="20"/>
      <w:lang w:eastAsia="en-US"/>
    </w:rPr>
  </w:style>
  <w:style w:type="paragraph" w:customStyle="1" w:styleId="xl40">
    <w:name w:val="xl40"/>
    <w:basedOn w:val="a0"/>
    <w:semiHidden/>
    <w:rsid w:val="005609A7"/>
    <w:pPr>
      <w:suppressAutoHyphens w:val="0"/>
      <w:spacing w:before="100" w:beforeAutospacing="1" w:after="100" w:afterAutospacing="1"/>
      <w:jc w:val="center"/>
    </w:pPr>
    <w:rPr>
      <w:rFonts w:ascii="Arial Unicode MS" w:eastAsia="Arial Unicode MS" w:hAnsi="Arial Unicode MS" w:cs="Arial Unicode MS"/>
      <w:sz w:val="24"/>
      <w:szCs w:val="20"/>
      <w:lang w:eastAsia="en-US"/>
    </w:rPr>
  </w:style>
  <w:style w:type="paragraph" w:customStyle="1" w:styleId="xl41">
    <w:name w:val="xl41"/>
    <w:basedOn w:val="a0"/>
    <w:semiHidden/>
    <w:rsid w:val="005609A7"/>
    <w:pPr>
      <w:pBdr>
        <w:left w:val="single" w:sz="8" w:space="0" w:color="auto"/>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2">
    <w:name w:val="xl42"/>
    <w:basedOn w:val="a0"/>
    <w:semiHidden/>
    <w:rsid w:val="005609A7"/>
    <w:pPr>
      <w:pBdr>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3">
    <w:name w:val="xl43"/>
    <w:basedOn w:val="a0"/>
    <w:semiHidden/>
    <w:rsid w:val="005609A7"/>
    <w:pPr>
      <w:pBdr>
        <w:bottom w:val="single" w:sz="8" w:space="0" w:color="auto"/>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4">
    <w:name w:val="xl44"/>
    <w:basedOn w:val="a0"/>
    <w:semiHidden/>
    <w:rsid w:val="005609A7"/>
    <w:pPr>
      <w:pBdr>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5">
    <w:name w:val="xl45"/>
    <w:basedOn w:val="a0"/>
    <w:semiHidden/>
    <w:rsid w:val="005609A7"/>
    <w:pPr>
      <w:pBdr>
        <w:bottom w:val="single" w:sz="8" w:space="0" w:color="auto"/>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6">
    <w:name w:val="xl46"/>
    <w:basedOn w:val="a0"/>
    <w:semiHidden/>
    <w:rsid w:val="005609A7"/>
    <w:pPr>
      <w:suppressAutoHyphens w:val="0"/>
      <w:spacing w:before="100" w:beforeAutospacing="1" w:after="100" w:afterAutospacing="1"/>
      <w:jc w:val="center"/>
    </w:pPr>
    <w:rPr>
      <w:rFonts w:ascii="Arial" w:eastAsia="Arial Unicode MS" w:hAnsi="Arial" w:cs="Arial Unicode MS"/>
      <w:b/>
      <w:bCs/>
      <w:sz w:val="24"/>
      <w:szCs w:val="20"/>
      <w:lang w:eastAsia="en-US"/>
    </w:rPr>
  </w:style>
  <w:style w:type="paragraph" w:customStyle="1" w:styleId="xl47">
    <w:name w:val="xl47"/>
    <w:basedOn w:val="a0"/>
    <w:semiHidden/>
    <w:rsid w:val="005609A7"/>
    <w:pPr>
      <w:suppressAutoHyphens w:val="0"/>
      <w:spacing w:before="100" w:beforeAutospacing="1" w:after="100" w:afterAutospacing="1"/>
      <w:jc w:val="center"/>
    </w:pPr>
    <w:rPr>
      <w:rFonts w:ascii="Arial Unicode MS" w:eastAsia="Arial Unicode MS" w:hAnsi="Arial Unicode MS" w:cs="Arial Unicode MS"/>
      <w:sz w:val="24"/>
      <w:szCs w:val="20"/>
      <w:lang w:eastAsia="en-US"/>
    </w:rPr>
  </w:style>
  <w:style w:type="paragraph" w:customStyle="1" w:styleId="xl48">
    <w:name w:val="xl48"/>
    <w:basedOn w:val="a0"/>
    <w:semiHidden/>
    <w:rsid w:val="005609A7"/>
    <w:pPr>
      <w:pBdr>
        <w:left w:val="single" w:sz="8" w:space="0" w:color="auto"/>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49">
    <w:name w:val="xl49"/>
    <w:basedOn w:val="a0"/>
    <w:semiHidden/>
    <w:rsid w:val="005609A7"/>
    <w:pPr>
      <w:pBdr>
        <w:bottom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xl50">
    <w:name w:val="xl50"/>
    <w:basedOn w:val="a0"/>
    <w:semiHidden/>
    <w:rsid w:val="005609A7"/>
    <w:pPr>
      <w:pBdr>
        <w:bottom w:val="single" w:sz="8" w:space="0" w:color="auto"/>
        <w:right w:val="single" w:sz="8" w:space="0" w:color="auto"/>
      </w:pBdr>
      <w:suppressAutoHyphens w:val="0"/>
      <w:spacing w:before="100" w:beforeAutospacing="1" w:after="100" w:afterAutospacing="1"/>
      <w:jc w:val="left"/>
    </w:pPr>
    <w:rPr>
      <w:rFonts w:ascii="Arial Unicode MS" w:eastAsia="Arial Unicode MS" w:hAnsi="Arial Unicode MS" w:cs="Arial Unicode MS"/>
      <w:sz w:val="24"/>
      <w:szCs w:val="20"/>
      <w:lang w:eastAsia="en-US"/>
    </w:rPr>
  </w:style>
  <w:style w:type="paragraph" w:customStyle="1" w:styleId="afff2">
    <w:name w:val="Απλό"/>
    <w:basedOn w:val="a0"/>
    <w:semiHidden/>
    <w:rsid w:val="005609A7"/>
    <w:pPr>
      <w:suppressAutoHyphens w:val="0"/>
      <w:spacing w:line="240" w:lineRule="atLeast"/>
    </w:pPr>
    <w:rPr>
      <w:rFonts w:ascii="Times New Roman" w:hAnsi="Times New Roman" w:cs="Times New Roman"/>
      <w:sz w:val="24"/>
      <w:szCs w:val="20"/>
      <w:lang w:val="el-GR" w:eastAsia="en-US"/>
    </w:rPr>
  </w:style>
  <w:style w:type="paragraph" w:customStyle="1" w:styleId="SourceCode">
    <w:name w:val="Source Code"/>
    <w:basedOn w:val="a0"/>
    <w:semiHidden/>
    <w:rsid w:val="005609A7"/>
    <w:pPr>
      <w:suppressAutoHyphens w:val="0"/>
      <w:jc w:val="left"/>
    </w:pPr>
    <w:rPr>
      <w:rFonts w:ascii="Courier New" w:hAnsi="Courier New" w:cs="Times New Roman"/>
      <w:b/>
      <w:szCs w:val="20"/>
      <w:lang w:val="el-GR" w:eastAsia="en-US"/>
    </w:rPr>
  </w:style>
  <w:style w:type="paragraph" w:styleId="2c">
    <w:name w:val="List Bullet 2"/>
    <w:basedOn w:val="a0"/>
    <w:autoRedefine/>
    <w:semiHidden/>
    <w:rsid w:val="005609A7"/>
    <w:pPr>
      <w:tabs>
        <w:tab w:val="num" w:pos="1083"/>
      </w:tabs>
      <w:suppressAutoHyphens w:val="0"/>
      <w:spacing w:before="60"/>
      <w:ind w:left="1083" w:hanging="360"/>
    </w:pPr>
    <w:rPr>
      <w:rFonts w:ascii="Tahoma" w:hAnsi="Tahoma" w:cs="Tahoma"/>
      <w:szCs w:val="20"/>
      <w:lang w:eastAsia="en-US"/>
    </w:rPr>
  </w:style>
  <w:style w:type="paragraph" w:customStyle="1" w:styleId="BodyTextKeep">
    <w:name w:val="Body Text Keep"/>
    <w:basedOn w:val="af"/>
    <w:semiHidden/>
    <w:rsid w:val="005609A7"/>
    <w:pPr>
      <w:keepNext/>
      <w:suppressAutoHyphens w:val="0"/>
      <w:spacing w:line="240" w:lineRule="atLeast"/>
      <w:ind w:left="1080"/>
    </w:pPr>
    <w:rPr>
      <w:rFonts w:ascii="Arial" w:hAnsi="Arial" w:cs="Times New Roman"/>
      <w:b/>
      <w:bCs/>
      <w:i/>
      <w:iCs/>
      <w:spacing w:val="-5"/>
      <w:sz w:val="20"/>
      <w:szCs w:val="20"/>
      <w:lang w:val="en-US" w:eastAsia="en-US"/>
    </w:rPr>
  </w:style>
  <w:style w:type="paragraph" w:customStyle="1" w:styleId="StyleTimesNewW112ptBefore0ptLinespacingsingle">
    <w:name w:val="Style Times New (W1) 12 pt Before:  0 pt Line spacing:  single"/>
    <w:basedOn w:val="a0"/>
    <w:semiHidden/>
    <w:rsid w:val="005609A7"/>
    <w:pPr>
      <w:shd w:val="clear" w:color="auto" w:fill="FFFFFF"/>
      <w:suppressAutoHyphens w:val="0"/>
    </w:pPr>
    <w:rPr>
      <w:rFonts w:ascii="Times New (W1)" w:hAnsi="Times New (W1)" w:cs="Times New Roman"/>
      <w:sz w:val="24"/>
      <w:szCs w:val="20"/>
      <w:lang w:val="el-GR" w:eastAsia="en-US"/>
    </w:rPr>
  </w:style>
  <w:style w:type="paragraph" w:customStyle="1" w:styleId="bodyCharCharCharCharCharCharCharCharCharCharCharCharCharCharCharCharCharCharChar">
    <w:name w:val="body Char Char Char Char Char Char Char Char Char Char Char Char Char Char Char Char Char Char Char"/>
    <w:autoRedefine/>
    <w:semiHidden/>
    <w:rsid w:val="005609A7"/>
    <w:pPr>
      <w:spacing w:before="60" w:after="60"/>
      <w:ind w:left="360" w:hanging="360"/>
      <w:jc w:val="both"/>
    </w:pPr>
    <w:rPr>
      <w:rFonts w:ascii="Tahoma" w:hAnsi="Tahoma" w:cs="Tahoma"/>
      <w:sz w:val="24"/>
      <w:szCs w:val="24"/>
    </w:rPr>
  </w:style>
  <w:style w:type="paragraph" w:customStyle="1" w:styleId="number">
    <w:name w:val="number"/>
    <w:basedOn w:val="a0"/>
    <w:semiHidden/>
    <w:rsid w:val="005609A7"/>
    <w:pPr>
      <w:tabs>
        <w:tab w:val="num" w:pos="720"/>
      </w:tabs>
      <w:suppressAutoHyphens w:val="0"/>
      <w:overflowPunct w:val="0"/>
      <w:autoSpaceDE w:val="0"/>
      <w:autoSpaceDN w:val="0"/>
      <w:adjustRightInd w:val="0"/>
      <w:spacing w:before="120" w:line="312" w:lineRule="auto"/>
      <w:ind w:left="720" w:hanging="360"/>
      <w:textAlignment w:val="baseline"/>
    </w:pPr>
    <w:rPr>
      <w:rFonts w:ascii="Times New Roman" w:hAnsi="Times New Roman" w:cs="Times New Roman"/>
      <w:sz w:val="24"/>
      <w:szCs w:val="20"/>
      <w:lang w:val="el-GR" w:eastAsia="en-US"/>
    </w:rPr>
  </w:style>
  <w:style w:type="paragraph" w:customStyle="1" w:styleId="StyleTimesNewRoman12ptLinespacingsingle">
    <w:name w:val="Style Times New Roman 12 pt Line spacing:  single"/>
    <w:basedOn w:val="a0"/>
    <w:semiHidden/>
    <w:rsid w:val="005609A7"/>
    <w:pPr>
      <w:suppressAutoHyphens w:val="0"/>
    </w:pPr>
    <w:rPr>
      <w:rFonts w:ascii="Tahoma" w:hAnsi="Tahoma" w:cs="Times New Roman"/>
      <w:szCs w:val="20"/>
      <w:lang w:val="el-GR" w:eastAsia="en-US"/>
    </w:rPr>
  </w:style>
  <w:style w:type="paragraph" w:customStyle="1" w:styleId="StyleNumTimesNewRoman12pt">
    <w:name w:val="Style _Num# + Times New Roman 12 pt"/>
    <w:basedOn w:val="NumCharCharCharCharCharCharCharCharChar"/>
    <w:link w:val="StyleNumTimesNewRoman12ptChar"/>
    <w:semiHidden/>
    <w:rsid w:val="005609A7"/>
    <w:rPr>
      <w:szCs w:val="24"/>
    </w:rPr>
  </w:style>
  <w:style w:type="character" w:customStyle="1" w:styleId="NumCharCharCharCharCharCharCharCharCharChar">
    <w:name w:val="_Num# Char Char Char Char Char Char Char Char Char Char"/>
    <w:link w:val="NumCharCharCharCharCharCharCharCharChar"/>
    <w:semiHidden/>
    <w:rsid w:val="005609A7"/>
    <w:rPr>
      <w:rFonts w:ascii="Tahoma" w:hAnsi="Tahoma"/>
      <w:sz w:val="22"/>
    </w:rPr>
  </w:style>
  <w:style w:type="character" w:customStyle="1" w:styleId="StyleNumTimesNewRoman12ptChar">
    <w:name w:val="Style _Num# + Times New Roman 12 pt Char"/>
    <w:link w:val="StyleNumTimesNewRoman12pt"/>
    <w:semiHidden/>
    <w:rsid w:val="005609A7"/>
    <w:rPr>
      <w:rFonts w:ascii="Tahoma" w:hAnsi="Tahoma"/>
      <w:sz w:val="22"/>
      <w:szCs w:val="24"/>
    </w:rPr>
  </w:style>
  <w:style w:type="paragraph" w:customStyle="1" w:styleId="1f1">
    <w:name w:val="Θέμα σχολίου1"/>
    <w:basedOn w:val="aff"/>
    <w:next w:val="aff"/>
    <w:semiHidden/>
    <w:rsid w:val="005609A7"/>
    <w:pPr>
      <w:suppressAutoHyphens w:val="0"/>
    </w:pPr>
    <w:rPr>
      <w:rFonts w:ascii="Tahoma" w:hAnsi="Tahoma" w:cs="Times New Roman"/>
      <w:b/>
      <w:bCs/>
      <w:lang w:val="el-GR" w:eastAsia="en-US"/>
    </w:rPr>
  </w:style>
  <w:style w:type="paragraph" w:customStyle="1" w:styleId="1">
    <w:name w:val="Στυλ Επικεφαλίδα 1"/>
    <w:aliases w:val="H1 + Πλήρης Αριστερά:  0 εκ. Δεξιά:  005 εκ."/>
    <w:basedOn w:val="10"/>
    <w:semiHidden/>
    <w:rsid w:val="005609A7"/>
    <w:pPr>
      <w:pageBreakBefore w:val="0"/>
      <w:numPr>
        <w:numId w:val="12"/>
      </w:numPr>
      <w:pBdr>
        <w:top w:val="none" w:sz="0" w:space="0" w:color="auto"/>
        <w:left w:val="none" w:sz="0" w:space="0" w:color="auto"/>
        <w:bottom w:val="none" w:sz="0" w:space="0" w:color="auto"/>
        <w:right w:val="none" w:sz="0" w:space="0" w:color="auto"/>
      </w:pBdr>
      <w:shd w:val="clear" w:color="auto" w:fill="E6E6E6"/>
      <w:suppressAutoHyphens w:val="0"/>
      <w:spacing w:before="240" w:after="120" w:line="360" w:lineRule="auto"/>
      <w:ind w:right="28"/>
      <w:jc w:val="left"/>
    </w:pPr>
    <w:rPr>
      <w:rFonts w:ascii="Tahoma" w:hAnsi="Tahoma" w:cs="Times New Roman"/>
      <w:color w:val="auto"/>
      <w:spacing w:val="20"/>
      <w:kern w:val="28"/>
      <w:sz w:val="24"/>
      <w:szCs w:val="20"/>
      <w:lang w:val="el-GR" w:eastAsia="en-US"/>
    </w:rPr>
  </w:style>
  <w:style w:type="character" w:customStyle="1" w:styleId="Tahoma">
    <w:name w:val="Στυλ Tahoma"/>
    <w:semiHidden/>
    <w:rsid w:val="005609A7"/>
    <w:rPr>
      <w:rFonts w:ascii="Tahoma" w:hAnsi="Tahoma"/>
      <w:sz w:val="22"/>
    </w:rPr>
  </w:style>
  <w:style w:type="paragraph" w:customStyle="1" w:styleId="bodynumberingCharCharChar">
    <w:name w:val="body numbering Char Char Char"/>
    <w:semiHidden/>
    <w:rsid w:val="005609A7"/>
    <w:pPr>
      <w:jc w:val="both"/>
    </w:pPr>
    <w:rPr>
      <w:rFonts w:ascii="Tahoma" w:hAnsi="Tahoma"/>
      <w:sz w:val="22"/>
      <w:szCs w:val="24"/>
    </w:rPr>
  </w:style>
  <w:style w:type="paragraph" w:customStyle="1" w:styleId="Normal2">
    <w:name w:val="Normal2"/>
    <w:basedOn w:val="a0"/>
    <w:semiHidden/>
    <w:rsid w:val="005609A7"/>
    <w:pPr>
      <w:spacing w:before="120" w:after="0" w:line="360" w:lineRule="auto"/>
      <w:ind w:left="1418" w:firstLine="1"/>
    </w:pPr>
    <w:rPr>
      <w:rFonts w:ascii="Times New Roman" w:hAnsi="Times New Roman" w:cs="Times New Roman"/>
      <w:b/>
      <w:szCs w:val="20"/>
      <w:lang w:val="el-GR" w:eastAsia="en-US"/>
    </w:rPr>
  </w:style>
  <w:style w:type="paragraph" w:customStyle="1" w:styleId="Tabletext11pt">
    <w:name w:val="Στυλ Table text + 11 pt Έντονα"/>
    <w:basedOn w:val="TabletextChar"/>
    <w:semiHidden/>
    <w:rsid w:val="005609A7"/>
    <w:pPr>
      <w:spacing w:line="240" w:lineRule="auto"/>
    </w:pPr>
    <w:rPr>
      <w:bCs/>
      <w:sz w:val="22"/>
    </w:rPr>
  </w:style>
  <w:style w:type="paragraph" w:customStyle="1" w:styleId="afff3">
    <w:name w:val="πεδίο"/>
    <w:basedOn w:val="a0"/>
    <w:next w:val="a0"/>
    <w:rsid w:val="005609A7"/>
    <w:pPr>
      <w:pBdr>
        <w:bottom w:val="single" w:sz="6" w:space="1" w:color="auto"/>
      </w:pBdr>
      <w:shd w:val="clear" w:color="auto" w:fill="E0E0E0"/>
      <w:suppressAutoHyphens w:val="0"/>
      <w:spacing w:before="360" w:line="360" w:lineRule="auto"/>
      <w:ind w:left="1418" w:hanging="1418"/>
      <w:jc w:val="left"/>
    </w:pPr>
    <w:rPr>
      <w:rFonts w:ascii="Tahoma" w:hAnsi="Tahoma" w:cs="Times New Roman"/>
      <w:szCs w:val="20"/>
      <w:lang w:val="el-GR" w:eastAsia="en-US"/>
    </w:rPr>
  </w:style>
  <w:style w:type="character" w:customStyle="1" w:styleId="4Char">
    <w:name w:val="Επικεφαλίδα 4 Char"/>
    <w:aliases w:val="Heading3 Char,Heading 4 Char3 Char Char,Heading 4 Char Char2 Char Char,h4 Char Char2 Char Char,H41 Char Char2 Char Char,H4 Char Char2 Char Char,t4 Char Char2 Char Char,h41 Char Char2 Char Char,H42 Char Char2 Char Char"/>
    <w:link w:val="40"/>
    <w:uiPriority w:val="9"/>
    <w:rsid w:val="00AC1873"/>
    <w:rPr>
      <w:rFonts w:ascii="Tahoma" w:hAnsi="Tahoma" w:cs="Tahoma"/>
      <w:b/>
      <w:bCs/>
      <w:color w:val="000000" w:themeColor="text1"/>
      <w:sz w:val="22"/>
      <w:szCs w:val="22"/>
      <w:lang w:eastAsia="zh-CN"/>
    </w:rPr>
  </w:style>
  <w:style w:type="paragraph" w:customStyle="1" w:styleId="Num">
    <w:name w:val="_Num#"/>
    <w:basedOn w:val="a0"/>
    <w:rsid w:val="005609A7"/>
    <w:pPr>
      <w:numPr>
        <w:numId w:val="14"/>
      </w:numPr>
      <w:suppressAutoHyphens w:val="0"/>
    </w:pPr>
    <w:rPr>
      <w:rFonts w:ascii="Tahoma" w:hAnsi="Tahoma" w:cs="Times New Roman"/>
      <w:szCs w:val="20"/>
      <w:lang w:val="el-GR" w:eastAsia="en-US"/>
    </w:rPr>
  </w:style>
  <w:style w:type="paragraph" w:customStyle="1" w:styleId="Tabletext14pt">
    <w:name w:val="Στυλ Table text + Διαγραμμάτωση από 14 pt"/>
    <w:basedOn w:val="Tabletext"/>
    <w:link w:val="Tabletext14ptChar"/>
    <w:rsid w:val="005609A7"/>
    <w:pPr>
      <w:spacing w:after="0"/>
      <w:ind w:left="113"/>
    </w:pPr>
    <w:rPr>
      <w:kern w:val="28"/>
      <w:sz w:val="22"/>
      <w:szCs w:val="24"/>
    </w:rPr>
  </w:style>
  <w:style w:type="character" w:customStyle="1" w:styleId="Tabletext14ptChar">
    <w:name w:val="Στυλ Table text + Διαγραμμάτωση από 14 pt Char"/>
    <w:link w:val="Tabletext14pt"/>
    <w:rsid w:val="005609A7"/>
    <w:rPr>
      <w:rFonts w:ascii="Tahoma" w:hAnsi="Tahoma"/>
      <w:kern w:val="28"/>
      <w:sz w:val="22"/>
      <w:szCs w:val="24"/>
      <w:lang w:eastAsia="en-US"/>
    </w:rPr>
  </w:style>
  <w:style w:type="character" w:customStyle="1" w:styleId="TabletextCharCharChar">
    <w:name w:val="Table text Char Char Char"/>
    <w:rsid w:val="005609A7"/>
    <w:rPr>
      <w:rFonts w:ascii="Tahoma" w:hAnsi="Tahoma"/>
      <w:lang w:val="el-GR" w:eastAsia="en-US" w:bidi="ar-SA"/>
    </w:rPr>
  </w:style>
  <w:style w:type="paragraph" w:customStyle="1" w:styleId="bodybulletingbold">
    <w:name w:val="body bulleting +bold"/>
    <w:basedOn w:val="a0"/>
    <w:rsid w:val="005609A7"/>
    <w:pPr>
      <w:numPr>
        <w:numId w:val="16"/>
      </w:numPr>
      <w:suppressAutoHyphens w:val="0"/>
      <w:spacing w:after="0"/>
      <w:jc w:val="left"/>
    </w:pPr>
    <w:rPr>
      <w:rFonts w:ascii="Times New Roman" w:hAnsi="Times New Roman" w:cs="Times New Roman"/>
      <w:sz w:val="24"/>
      <w:lang w:val="el-GR" w:eastAsia="el-GR"/>
    </w:rPr>
  </w:style>
  <w:style w:type="paragraph" w:customStyle="1" w:styleId="Char11">
    <w:name w:val="Char1"/>
    <w:basedOn w:val="a0"/>
    <w:rsid w:val="005609A7"/>
    <w:pPr>
      <w:suppressAutoHyphens w:val="0"/>
      <w:spacing w:after="160" w:line="240" w:lineRule="exact"/>
      <w:jc w:val="left"/>
    </w:pPr>
    <w:rPr>
      <w:rFonts w:ascii="Verdana" w:hAnsi="Verdana" w:cs="Times New Roman"/>
      <w:sz w:val="20"/>
      <w:szCs w:val="20"/>
      <w:lang w:val="en-US" w:eastAsia="en-US"/>
    </w:rPr>
  </w:style>
  <w:style w:type="paragraph" w:styleId="4">
    <w:name w:val="List Bullet 4"/>
    <w:basedOn w:val="a0"/>
    <w:rsid w:val="005609A7"/>
    <w:pPr>
      <w:numPr>
        <w:numId w:val="17"/>
      </w:numPr>
      <w:tabs>
        <w:tab w:val="clear" w:pos="1209"/>
        <w:tab w:val="num" w:pos="2061"/>
      </w:tabs>
      <w:suppressAutoHyphens w:val="0"/>
      <w:ind w:left="2061"/>
    </w:pPr>
    <w:rPr>
      <w:rFonts w:ascii="Arial" w:hAnsi="Arial" w:cs="Times New Roman"/>
      <w:sz w:val="24"/>
      <w:lang w:eastAsia="en-US"/>
    </w:rPr>
  </w:style>
  <w:style w:type="paragraph" w:customStyle="1" w:styleId="bodyCharCharCharCharChar">
    <w:name w:val="body Char Char Char Char Char"/>
    <w:rsid w:val="005609A7"/>
    <w:pPr>
      <w:jc w:val="both"/>
    </w:pPr>
    <w:rPr>
      <w:rFonts w:ascii="Tahoma" w:hAnsi="Tahoma"/>
      <w:kern w:val="28"/>
      <w:sz w:val="22"/>
      <w:szCs w:val="22"/>
    </w:rPr>
  </w:style>
  <w:style w:type="paragraph" w:customStyle="1" w:styleId="Chara">
    <w:name w:val="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bodybulletingchar0">
    <w:name w:val="bodybulletingchar"/>
    <w:basedOn w:val="a0"/>
    <w:rsid w:val="005609A7"/>
    <w:pPr>
      <w:tabs>
        <w:tab w:val="num" w:pos="360"/>
      </w:tabs>
      <w:suppressAutoHyphens w:val="0"/>
      <w:ind w:left="360" w:hanging="360"/>
    </w:pPr>
    <w:rPr>
      <w:rFonts w:ascii="Tahoma" w:hAnsi="Tahoma" w:cs="Tahoma"/>
      <w:szCs w:val="22"/>
      <w:lang w:val="el-GR" w:eastAsia="el-GR"/>
    </w:rPr>
  </w:style>
  <w:style w:type="paragraph" w:customStyle="1" w:styleId="tabletext0">
    <w:name w:val="tabletext"/>
    <w:basedOn w:val="a0"/>
    <w:rsid w:val="005609A7"/>
    <w:pPr>
      <w:suppressAutoHyphens w:val="0"/>
      <w:spacing w:after="0" w:line="288" w:lineRule="auto"/>
      <w:jc w:val="left"/>
    </w:pPr>
    <w:rPr>
      <w:rFonts w:ascii="Tahoma" w:hAnsi="Tahoma" w:cs="Tahoma"/>
      <w:sz w:val="20"/>
      <w:szCs w:val="20"/>
      <w:lang w:val="el-GR" w:eastAsia="el-GR"/>
    </w:rPr>
  </w:style>
  <w:style w:type="paragraph" w:customStyle="1" w:styleId="CharCharCharChar2">
    <w:name w:val="Char Char Char Char2"/>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CharChar1CharCharCharCharCharCharCharCharCharCharChar">
    <w:name w:val="Char Char1 Char Char Char Char Char Char Char Char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CharCharChar1CharCharCharCharCharCharChar">
    <w:name w:val="Char Char Char1 Char Char Char Char Char Char Char"/>
    <w:basedOn w:val="a0"/>
    <w:rsid w:val="005609A7"/>
    <w:pPr>
      <w:suppressAutoHyphens w:val="0"/>
      <w:spacing w:after="160" w:line="240" w:lineRule="exact"/>
      <w:jc w:val="left"/>
    </w:pPr>
    <w:rPr>
      <w:rFonts w:ascii="Arial" w:hAnsi="Arial" w:cs="Times New Roman"/>
      <w:sz w:val="20"/>
      <w:szCs w:val="20"/>
      <w:lang w:val="en-US" w:eastAsia="en-US"/>
    </w:rPr>
  </w:style>
  <w:style w:type="paragraph" w:customStyle="1" w:styleId="CharCharCharCharCharCharCharCharChar">
    <w:name w:val="Char Char Char Char Char Char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CharChar1CharCharChar">
    <w:name w:val="Char Char1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CharCharCharCharCharChar1CharCharCharCharChar">
    <w:name w:val="Char Char Char Char Char Char1 Char Char Char Char Char"/>
    <w:basedOn w:val="a0"/>
    <w:rsid w:val="005609A7"/>
    <w:pPr>
      <w:suppressAutoHyphens w:val="0"/>
      <w:spacing w:after="160" w:line="240" w:lineRule="exact"/>
      <w:jc w:val="left"/>
    </w:pPr>
    <w:rPr>
      <w:rFonts w:ascii="Arial" w:hAnsi="Arial" w:cs="Times New Roman"/>
      <w:sz w:val="20"/>
      <w:szCs w:val="20"/>
      <w:lang w:val="en-US" w:eastAsia="en-US"/>
    </w:rPr>
  </w:style>
  <w:style w:type="paragraph" w:customStyle="1" w:styleId="Sous-titreobjet">
    <w:name w:val="Sous-titre objet"/>
    <w:basedOn w:val="a0"/>
    <w:rsid w:val="005609A7"/>
    <w:pPr>
      <w:suppressAutoHyphens w:val="0"/>
      <w:spacing w:after="0"/>
      <w:jc w:val="center"/>
    </w:pPr>
    <w:rPr>
      <w:rFonts w:ascii="Times New Roman" w:hAnsi="Times New Roman" w:cs="Times New Roman"/>
      <w:b/>
      <w:sz w:val="24"/>
      <w:szCs w:val="20"/>
      <w:lang w:val="el-GR"/>
    </w:rPr>
  </w:style>
  <w:style w:type="paragraph" w:customStyle="1" w:styleId="Char1CharCharCharChar">
    <w:name w:val="Char1 Char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num0">
    <w:name w:val="num"/>
    <w:basedOn w:val="a0"/>
    <w:rsid w:val="005609A7"/>
    <w:pPr>
      <w:tabs>
        <w:tab w:val="num" w:pos="360"/>
      </w:tabs>
      <w:suppressAutoHyphens w:val="0"/>
      <w:ind w:left="360" w:hanging="360"/>
    </w:pPr>
    <w:rPr>
      <w:rFonts w:ascii="Tahoma" w:hAnsi="Tahoma" w:cs="Tahoma"/>
      <w:szCs w:val="22"/>
      <w:lang w:val="el-GR" w:eastAsia="el-GR"/>
    </w:rPr>
  </w:style>
  <w:style w:type="paragraph" w:customStyle="1" w:styleId="CharCharCharChar">
    <w:name w:val="Char Char Char Char"/>
    <w:basedOn w:val="a0"/>
    <w:rsid w:val="005609A7"/>
    <w:pPr>
      <w:suppressAutoHyphens w:val="0"/>
      <w:spacing w:after="160" w:line="240" w:lineRule="exact"/>
      <w:jc w:val="left"/>
    </w:pPr>
    <w:rPr>
      <w:rFonts w:ascii="Verdana" w:hAnsi="Verdana" w:cs="Times New Roman"/>
      <w:sz w:val="20"/>
      <w:szCs w:val="20"/>
      <w:lang w:val="en-US" w:eastAsia="en-US"/>
    </w:rPr>
  </w:style>
  <w:style w:type="paragraph" w:customStyle="1" w:styleId="1f2">
    <w:name w:val="Λίστα με κουκκίδες1"/>
    <w:basedOn w:val="a0"/>
    <w:rsid w:val="005609A7"/>
    <w:pPr>
      <w:tabs>
        <w:tab w:val="num" w:pos="720"/>
      </w:tabs>
      <w:suppressAutoHyphens w:val="0"/>
      <w:ind w:left="720" w:hanging="360"/>
    </w:pPr>
    <w:rPr>
      <w:rFonts w:ascii="Tahoma" w:hAnsi="Tahoma" w:cs="Times New Roman"/>
      <w:szCs w:val="22"/>
      <w:lang w:val="el-GR" w:eastAsia="ar-SA"/>
    </w:rPr>
  </w:style>
  <w:style w:type="paragraph" w:customStyle="1" w:styleId="ColorfulList-Accent12">
    <w:name w:val="Colorful List - Accent 12"/>
    <w:basedOn w:val="a0"/>
    <w:rsid w:val="005609A7"/>
    <w:pPr>
      <w:spacing w:before="60" w:after="60"/>
      <w:ind w:left="720"/>
    </w:pPr>
    <w:rPr>
      <w:sz w:val="24"/>
      <w:szCs w:val="22"/>
      <w:lang w:val="el-GR" w:eastAsia="ar-SA"/>
    </w:rPr>
  </w:style>
  <w:style w:type="paragraph" w:customStyle="1" w:styleId="Style51">
    <w:name w:val="Style51"/>
    <w:basedOn w:val="a0"/>
    <w:rsid w:val="005609A7"/>
    <w:pPr>
      <w:widowControl w:val="0"/>
      <w:suppressAutoHyphens w:val="0"/>
      <w:autoSpaceDE w:val="0"/>
      <w:autoSpaceDN w:val="0"/>
      <w:adjustRightInd w:val="0"/>
      <w:spacing w:after="0"/>
      <w:jc w:val="left"/>
    </w:pPr>
    <w:rPr>
      <w:rFonts w:ascii="Tahoma" w:hAnsi="Tahoma" w:cs="Tahoma"/>
      <w:sz w:val="24"/>
      <w:lang w:val="el-GR" w:eastAsia="el-GR"/>
    </w:rPr>
  </w:style>
  <w:style w:type="paragraph" w:customStyle="1" w:styleId="ListParagraph1">
    <w:name w:val="List Paragraph1"/>
    <w:basedOn w:val="a0"/>
    <w:qFormat/>
    <w:rsid w:val="005609A7"/>
    <w:pPr>
      <w:suppressAutoHyphens w:val="0"/>
      <w:ind w:left="720"/>
      <w:contextualSpacing/>
    </w:pPr>
    <w:rPr>
      <w:rFonts w:ascii="Tahoma" w:hAnsi="Tahoma" w:cs="Times New Roman"/>
      <w:szCs w:val="20"/>
      <w:lang w:val="el-GR" w:eastAsia="en-US"/>
    </w:rPr>
  </w:style>
  <w:style w:type="character" w:customStyle="1" w:styleId="FontStyle52">
    <w:name w:val="Font Style52"/>
    <w:rsid w:val="005609A7"/>
    <w:rPr>
      <w:rFonts w:ascii="Verdana" w:hAnsi="Verdana" w:cs="Verdana"/>
      <w:sz w:val="14"/>
      <w:szCs w:val="14"/>
    </w:rPr>
  </w:style>
  <w:style w:type="paragraph" w:customStyle="1" w:styleId="37">
    <w:name w:val="Σώμα κειμένου3"/>
    <w:basedOn w:val="af8"/>
    <w:rsid w:val="005609A7"/>
    <w:pPr>
      <w:suppressAutoHyphens w:val="0"/>
      <w:spacing w:line="360" w:lineRule="auto"/>
      <w:ind w:firstLineChars="200" w:firstLine="200"/>
    </w:pPr>
    <w:rPr>
      <w:rFonts w:ascii="Tahoma" w:hAnsi="Tahoma" w:cs="Times New Roman"/>
      <w:szCs w:val="22"/>
      <w:lang w:val="el-GR" w:eastAsia="el-GR"/>
    </w:rPr>
  </w:style>
  <w:style w:type="paragraph" w:customStyle="1" w:styleId="Bullets">
    <w:name w:val="Bullets"/>
    <w:basedOn w:val="37"/>
    <w:rsid w:val="005609A7"/>
    <w:pPr>
      <w:numPr>
        <w:numId w:val="21"/>
      </w:numPr>
      <w:spacing w:afterLines="50"/>
      <w:ind w:firstLineChars="0" w:firstLine="0"/>
    </w:pPr>
  </w:style>
  <w:style w:type="character" w:customStyle="1" w:styleId="Arial14pt">
    <w:name w:val="Στυλ Arial 14 pt"/>
    <w:rsid w:val="005609A7"/>
    <w:rPr>
      <w:rFonts w:ascii="Times New Roman" w:hAnsi="Times New Roman"/>
      <w:sz w:val="24"/>
      <w:szCs w:val="24"/>
    </w:rPr>
  </w:style>
  <w:style w:type="paragraph" w:customStyle="1" w:styleId="pinakas">
    <w:name w:val="pinakas"/>
    <w:basedOn w:val="a0"/>
    <w:rsid w:val="00DB6F98"/>
    <w:pPr>
      <w:spacing w:before="60" w:after="60"/>
      <w:jc w:val="left"/>
    </w:pPr>
    <w:rPr>
      <w:rFonts w:ascii="Verdana" w:hAnsi="Verdana" w:cs="Verdana"/>
      <w:sz w:val="18"/>
      <w:szCs w:val="18"/>
      <w:lang w:val="en-AU" w:eastAsia="ar-SA"/>
    </w:rPr>
  </w:style>
  <w:style w:type="character" w:customStyle="1" w:styleId="tlid-translation">
    <w:name w:val="tlid-translation"/>
    <w:basedOn w:val="a1"/>
    <w:rsid w:val="00DB6F98"/>
  </w:style>
  <w:style w:type="character" w:customStyle="1" w:styleId="Bodytext2">
    <w:name w:val="Body text (2)_"/>
    <w:basedOn w:val="a1"/>
    <w:link w:val="Bodytext20"/>
    <w:rsid w:val="00DB6F98"/>
    <w:rPr>
      <w:rFonts w:ascii="Tahoma" w:eastAsia="Tahoma" w:hAnsi="Tahoma" w:cs="Tahoma"/>
      <w:shd w:val="clear" w:color="auto" w:fill="FFFFFF"/>
    </w:rPr>
  </w:style>
  <w:style w:type="paragraph" w:customStyle="1" w:styleId="Bodytext20">
    <w:name w:val="Body text (2)"/>
    <w:basedOn w:val="a0"/>
    <w:link w:val="Bodytext2"/>
    <w:rsid w:val="00DB6F98"/>
    <w:pPr>
      <w:widowControl w:val="0"/>
      <w:shd w:val="clear" w:color="auto" w:fill="FFFFFF"/>
      <w:suppressAutoHyphens w:val="0"/>
      <w:spacing w:before="420" w:after="0" w:line="360" w:lineRule="exact"/>
      <w:ind w:hanging="720"/>
    </w:pPr>
    <w:rPr>
      <w:rFonts w:ascii="Tahoma" w:eastAsia="Tahoma" w:hAnsi="Tahoma" w:cs="Tahoma"/>
      <w:sz w:val="20"/>
      <w:szCs w:val="20"/>
      <w:lang w:val="el-GR" w:eastAsia="el-GR"/>
    </w:rPr>
  </w:style>
  <w:style w:type="character" w:customStyle="1" w:styleId="jlqj4b">
    <w:name w:val="jlqj4b"/>
    <w:basedOn w:val="a1"/>
    <w:rsid w:val="007C2E2E"/>
  </w:style>
  <w:style w:type="character" w:customStyle="1" w:styleId="FontStyle77">
    <w:name w:val="Font Style77"/>
    <w:basedOn w:val="a1"/>
    <w:uiPriority w:val="99"/>
    <w:rsid w:val="007C2E2E"/>
    <w:rPr>
      <w:rFonts w:ascii="Tahoma" w:hAnsi="Tahoma" w:cs="Tahoma"/>
      <w:b/>
      <w:bCs/>
      <w:sz w:val="18"/>
      <w:szCs w:val="18"/>
    </w:rPr>
  </w:style>
  <w:style w:type="character" w:customStyle="1" w:styleId="Char2">
    <w:name w:val="Υποσέλιδο Char"/>
    <w:aliases w:val="ft Char"/>
    <w:basedOn w:val="a1"/>
    <w:link w:val="af3"/>
    <w:locked/>
    <w:rsid w:val="00AC1873"/>
    <w:rPr>
      <w:rFonts w:ascii="Calibri" w:eastAsia="MS Mincho" w:hAnsi="Calibri" w:cs="Calibri"/>
      <w:sz w:val="22"/>
      <w:szCs w:val="24"/>
      <w:lang w:val="en-US" w:eastAsia="ja-JP"/>
    </w:rPr>
  </w:style>
  <w:style w:type="character" w:customStyle="1" w:styleId="2d">
    <w:name w:val="Ανεπίλυτη αναφορά2"/>
    <w:basedOn w:val="a1"/>
    <w:uiPriority w:val="99"/>
    <w:semiHidden/>
    <w:unhideWhenUsed/>
    <w:rsid w:val="00055134"/>
    <w:rPr>
      <w:color w:val="605E5C"/>
      <w:shd w:val="clear" w:color="auto" w:fill="E1DFDD"/>
    </w:rPr>
  </w:style>
  <w:style w:type="character" w:customStyle="1" w:styleId="Char4">
    <w:name w:val="Κείμενο υποσημείωσης Char"/>
    <w:link w:val="af5"/>
    <w:rsid w:val="001C0BBE"/>
    <w:rPr>
      <w:rFonts w:ascii="Calibri" w:hAnsi="Calibri" w:cs="Calibri"/>
      <w:sz w:val="18"/>
      <w:lang w:val="en-IE" w:eastAsia="zh-CN"/>
    </w:rPr>
  </w:style>
  <w:style w:type="character" w:customStyle="1" w:styleId="0">
    <w:name w:val="Παραπομπή υποσημείωσης_0"/>
    <w:uiPriority w:val="99"/>
    <w:rsid w:val="001C0BBE"/>
    <w:rPr>
      <w:vertAlign w:val="superscript"/>
    </w:rPr>
  </w:style>
  <w:style w:type="character" w:customStyle="1" w:styleId="Hyperlink13">
    <w:name w:val="Hyperlink.13"/>
    <w:rsid w:val="00DF1D08"/>
    <w:rPr>
      <w:lang w:val="en-US"/>
    </w:rPr>
  </w:style>
  <w:style w:type="numbering" w:customStyle="1" w:styleId="27">
    <w:name w:val="Εισήχθηκε το στιλ 27"/>
    <w:rsid w:val="00DF1D08"/>
    <w:pPr>
      <w:numPr>
        <w:numId w:val="28"/>
      </w:numPr>
    </w:pPr>
  </w:style>
  <w:style w:type="paragraph" w:styleId="afff4">
    <w:name w:val="Plain Text"/>
    <w:basedOn w:val="a0"/>
    <w:link w:val="Charb"/>
    <w:rsid w:val="00D419DD"/>
    <w:pPr>
      <w:suppressAutoHyphens w:val="0"/>
      <w:spacing w:line="360" w:lineRule="atLeast"/>
    </w:pPr>
    <w:rPr>
      <w:rFonts w:ascii="Courier New" w:hAnsi="Courier New" w:cs="Courier New"/>
      <w:sz w:val="20"/>
      <w:szCs w:val="20"/>
      <w:lang w:val="el-GR" w:eastAsia="en-US"/>
    </w:rPr>
  </w:style>
  <w:style w:type="character" w:customStyle="1" w:styleId="Charb">
    <w:name w:val="Απλό κείμενο Char"/>
    <w:basedOn w:val="a1"/>
    <w:link w:val="afff4"/>
    <w:rsid w:val="00D419DD"/>
    <w:rPr>
      <w:rFonts w:ascii="Courier New" w:hAnsi="Courier New" w:cs="Courier New"/>
      <w:lang w:eastAsia="en-US"/>
    </w:rPr>
  </w:style>
  <w:style w:type="character" w:customStyle="1" w:styleId="UnresolvedMention3">
    <w:name w:val="Unresolved Mention3"/>
    <w:basedOn w:val="a1"/>
    <w:uiPriority w:val="99"/>
    <w:semiHidden/>
    <w:unhideWhenUsed/>
    <w:rsid w:val="00A57A78"/>
    <w:rPr>
      <w:color w:val="605E5C"/>
      <w:shd w:val="clear" w:color="auto" w:fill="E1DFDD"/>
    </w:rPr>
  </w:style>
  <w:style w:type="character" w:customStyle="1" w:styleId="UnresolvedMention4">
    <w:name w:val="Unresolved Mention4"/>
    <w:basedOn w:val="a1"/>
    <w:uiPriority w:val="99"/>
    <w:semiHidden/>
    <w:unhideWhenUsed/>
    <w:rsid w:val="001D3C11"/>
    <w:rPr>
      <w:color w:val="605E5C"/>
      <w:shd w:val="clear" w:color="auto" w:fill="E1DFDD"/>
    </w:rPr>
  </w:style>
  <w:style w:type="character" w:styleId="HTML">
    <w:name w:val="HTML Cite"/>
    <w:basedOn w:val="a1"/>
    <w:uiPriority w:val="99"/>
    <w:semiHidden/>
    <w:unhideWhenUsed/>
    <w:rsid w:val="00BA2BE5"/>
    <w:rPr>
      <w:i/>
      <w:iCs/>
    </w:rPr>
  </w:style>
  <w:style w:type="character" w:customStyle="1" w:styleId="2Char">
    <w:name w:val="Επικεφαλίδα 2 Char"/>
    <w:aliases w:val="2 Char,Header 2 Char,h2 Char,Heading Bug Char,H2 Char,Sub-Head1 Char,Heading 2- no# Char,H21 Char,H22 Char,H23 Char,H2Normal Char,Sub Head Char,H211 Char,H212 Char,H221 Char,H2111 Char,H24 Char,H213 Char,H222 Char,H2112 Char,H231 Char"/>
    <w:basedOn w:val="a1"/>
    <w:link w:val="2"/>
    <w:uiPriority w:val="9"/>
    <w:rsid w:val="00D63EFB"/>
    <w:rPr>
      <w:rFonts w:ascii="Arial" w:hAnsi="Arial" w:cs="Arial"/>
      <w:b/>
      <w:color w:val="002060"/>
      <w:sz w:val="24"/>
      <w:szCs w:val="22"/>
      <w:lang w:val="en-GB" w:eastAsia="zh-CN"/>
    </w:rPr>
  </w:style>
  <w:style w:type="character" w:customStyle="1" w:styleId="3Char">
    <w:name w:val="Επικεφαλίδα 3 Char"/>
    <w:aliases w:val="H3 Char1,Proposa Char1,Project 3 Char1,h3 Char1,Heading 3 - old Char1,1.2.3. Char1,alltoc Char1,3 Char1,Heading 4 Proposal Char1,h31 Char1,h32 Char1,Bold Head Char1,bh Char1,(1.1.1) Char1,hd3 Char1,Minor Char1,1.1.1 Heading Char1"/>
    <w:basedOn w:val="a1"/>
    <w:link w:val="3"/>
    <w:uiPriority w:val="9"/>
    <w:rsid w:val="00D63EFB"/>
    <w:rPr>
      <w:rFonts w:ascii="Arial" w:hAnsi="Arial"/>
      <w:b/>
      <w:bCs/>
      <w:sz w:val="22"/>
      <w:szCs w:val="26"/>
      <w:lang w:val="en-GB" w:eastAsia="zh-CN"/>
    </w:rPr>
  </w:style>
  <w:style w:type="table" w:customStyle="1" w:styleId="TableGrid">
    <w:name w:val="TableGrid"/>
    <w:rsid w:val="00D63EFB"/>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character" w:customStyle="1" w:styleId="Char3">
    <w:name w:val="Κεφαλίδα Char"/>
    <w:aliases w:val="hd Char1"/>
    <w:basedOn w:val="a1"/>
    <w:link w:val="af4"/>
    <w:uiPriority w:val="99"/>
    <w:rsid w:val="00D63EFB"/>
    <w:rPr>
      <w:rFonts w:ascii="Calibri" w:hAnsi="Calibri" w:cs="Calibri"/>
      <w:sz w:val="22"/>
      <w:szCs w:val="24"/>
      <w:lang w:val="en-GB" w:eastAsia="zh-CN"/>
    </w:rPr>
  </w:style>
  <w:style w:type="character" w:customStyle="1" w:styleId="Char5">
    <w:name w:val="Κείμενο σημείωσης τέλους Char"/>
    <w:basedOn w:val="a1"/>
    <w:link w:val="af6"/>
    <w:uiPriority w:val="99"/>
    <w:rsid w:val="00D63EFB"/>
    <w:rPr>
      <w:rFonts w:ascii="Calibri" w:hAnsi="Calibri" w:cs="Calibri"/>
      <w:lang w:val="en-GB" w:eastAsia="zh-CN"/>
    </w:rPr>
  </w:style>
  <w:style w:type="character" w:customStyle="1" w:styleId="38">
    <w:name w:val="Ανεπίλυτη αναφορά3"/>
    <w:basedOn w:val="a1"/>
    <w:uiPriority w:val="99"/>
    <w:semiHidden/>
    <w:unhideWhenUsed/>
    <w:rsid w:val="00F3402F"/>
    <w:rPr>
      <w:color w:val="605E5C"/>
      <w:shd w:val="clear" w:color="auto" w:fill="E1DFDD"/>
    </w:rPr>
  </w:style>
  <w:style w:type="character" w:customStyle="1" w:styleId="43">
    <w:name w:val="Ανεπίλυτη αναφορά4"/>
    <w:basedOn w:val="a1"/>
    <w:uiPriority w:val="99"/>
    <w:semiHidden/>
    <w:unhideWhenUsed/>
    <w:rsid w:val="00090A76"/>
    <w:rPr>
      <w:color w:val="605E5C"/>
      <w:shd w:val="clear" w:color="auto" w:fill="E1DFDD"/>
    </w:rPr>
  </w:style>
  <w:style w:type="character" w:styleId="afff5">
    <w:name w:val="Unresolved Mention"/>
    <w:basedOn w:val="a1"/>
    <w:uiPriority w:val="99"/>
    <w:semiHidden/>
    <w:unhideWhenUsed/>
    <w:rsid w:val="00347EA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11457">
      <w:bodyDiv w:val="1"/>
      <w:marLeft w:val="0"/>
      <w:marRight w:val="0"/>
      <w:marTop w:val="0"/>
      <w:marBottom w:val="0"/>
      <w:divBdr>
        <w:top w:val="none" w:sz="0" w:space="0" w:color="auto"/>
        <w:left w:val="none" w:sz="0" w:space="0" w:color="auto"/>
        <w:bottom w:val="none" w:sz="0" w:space="0" w:color="auto"/>
        <w:right w:val="none" w:sz="0" w:space="0" w:color="auto"/>
      </w:divBdr>
    </w:div>
    <w:div w:id="241065301">
      <w:bodyDiv w:val="1"/>
      <w:marLeft w:val="0"/>
      <w:marRight w:val="0"/>
      <w:marTop w:val="0"/>
      <w:marBottom w:val="0"/>
      <w:divBdr>
        <w:top w:val="none" w:sz="0" w:space="0" w:color="auto"/>
        <w:left w:val="none" w:sz="0" w:space="0" w:color="auto"/>
        <w:bottom w:val="none" w:sz="0" w:space="0" w:color="auto"/>
        <w:right w:val="none" w:sz="0" w:space="0" w:color="auto"/>
      </w:divBdr>
      <w:divsChild>
        <w:div w:id="277030607">
          <w:marLeft w:val="533"/>
          <w:marRight w:val="0"/>
          <w:marTop w:val="300"/>
          <w:marBottom w:val="0"/>
          <w:divBdr>
            <w:top w:val="none" w:sz="0" w:space="0" w:color="auto"/>
            <w:left w:val="none" w:sz="0" w:space="0" w:color="auto"/>
            <w:bottom w:val="none" w:sz="0" w:space="0" w:color="auto"/>
            <w:right w:val="none" w:sz="0" w:space="0" w:color="auto"/>
          </w:divBdr>
        </w:div>
        <w:div w:id="1713192560">
          <w:marLeft w:val="1440"/>
          <w:marRight w:val="0"/>
          <w:marTop w:val="300"/>
          <w:marBottom w:val="0"/>
          <w:divBdr>
            <w:top w:val="none" w:sz="0" w:space="0" w:color="auto"/>
            <w:left w:val="none" w:sz="0" w:space="0" w:color="auto"/>
            <w:bottom w:val="none" w:sz="0" w:space="0" w:color="auto"/>
            <w:right w:val="none" w:sz="0" w:space="0" w:color="auto"/>
          </w:divBdr>
        </w:div>
        <w:div w:id="55015746">
          <w:marLeft w:val="1440"/>
          <w:marRight w:val="0"/>
          <w:marTop w:val="300"/>
          <w:marBottom w:val="0"/>
          <w:divBdr>
            <w:top w:val="none" w:sz="0" w:space="0" w:color="auto"/>
            <w:left w:val="none" w:sz="0" w:space="0" w:color="auto"/>
            <w:bottom w:val="none" w:sz="0" w:space="0" w:color="auto"/>
            <w:right w:val="none" w:sz="0" w:space="0" w:color="auto"/>
          </w:divBdr>
        </w:div>
        <w:div w:id="440148707">
          <w:marLeft w:val="1080"/>
          <w:marRight w:val="0"/>
          <w:marTop w:val="300"/>
          <w:marBottom w:val="0"/>
          <w:divBdr>
            <w:top w:val="none" w:sz="0" w:space="0" w:color="auto"/>
            <w:left w:val="none" w:sz="0" w:space="0" w:color="auto"/>
            <w:bottom w:val="none" w:sz="0" w:space="0" w:color="auto"/>
            <w:right w:val="none" w:sz="0" w:space="0" w:color="auto"/>
          </w:divBdr>
        </w:div>
        <w:div w:id="587421749">
          <w:marLeft w:val="1080"/>
          <w:marRight w:val="0"/>
          <w:marTop w:val="300"/>
          <w:marBottom w:val="0"/>
          <w:divBdr>
            <w:top w:val="none" w:sz="0" w:space="0" w:color="auto"/>
            <w:left w:val="none" w:sz="0" w:space="0" w:color="auto"/>
            <w:bottom w:val="none" w:sz="0" w:space="0" w:color="auto"/>
            <w:right w:val="none" w:sz="0" w:space="0" w:color="auto"/>
          </w:divBdr>
        </w:div>
      </w:divsChild>
    </w:div>
    <w:div w:id="310450795">
      <w:bodyDiv w:val="1"/>
      <w:marLeft w:val="0"/>
      <w:marRight w:val="0"/>
      <w:marTop w:val="0"/>
      <w:marBottom w:val="0"/>
      <w:divBdr>
        <w:top w:val="none" w:sz="0" w:space="0" w:color="auto"/>
        <w:left w:val="none" w:sz="0" w:space="0" w:color="auto"/>
        <w:bottom w:val="none" w:sz="0" w:space="0" w:color="auto"/>
        <w:right w:val="none" w:sz="0" w:space="0" w:color="auto"/>
      </w:divBdr>
    </w:div>
    <w:div w:id="327027516">
      <w:bodyDiv w:val="1"/>
      <w:marLeft w:val="0"/>
      <w:marRight w:val="0"/>
      <w:marTop w:val="0"/>
      <w:marBottom w:val="0"/>
      <w:divBdr>
        <w:top w:val="none" w:sz="0" w:space="0" w:color="auto"/>
        <w:left w:val="none" w:sz="0" w:space="0" w:color="auto"/>
        <w:bottom w:val="none" w:sz="0" w:space="0" w:color="auto"/>
        <w:right w:val="none" w:sz="0" w:space="0" w:color="auto"/>
      </w:divBdr>
    </w:div>
    <w:div w:id="337974639">
      <w:bodyDiv w:val="1"/>
      <w:marLeft w:val="0"/>
      <w:marRight w:val="0"/>
      <w:marTop w:val="0"/>
      <w:marBottom w:val="0"/>
      <w:divBdr>
        <w:top w:val="none" w:sz="0" w:space="0" w:color="auto"/>
        <w:left w:val="none" w:sz="0" w:space="0" w:color="auto"/>
        <w:bottom w:val="none" w:sz="0" w:space="0" w:color="auto"/>
        <w:right w:val="none" w:sz="0" w:space="0" w:color="auto"/>
      </w:divBdr>
      <w:divsChild>
        <w:div w:id="1146360905">
          <w:marLeft w:val="1080"/>
          <w:marRight w:val="0"/>
          <w:marTop w:val="150"/>
          <w:marBottom w:val="0"/>
          <w:divBdr>
            <w:top w:val="none" w:sz="0" w:space="0" w:color="auto"/>
            <w:left w:val="none" w:sz="0" w:space="0" w:color="auto"/>
            <w:bottom w:val="none" w:sz="0" w:space="0" w:color="auto"/>
            <w:right w:val="none" w:sz="0" w:space="0" w:color="auto"/>
          </w:divBdr>
        </w:div>
        <w:div w:id="1057556266">
          <w:marLeft w:val="2520"/>
          <w:marRight w:val="0"/>
          <w:marTop w:val="150"/>
          <w:marBottom w:val="0"/>
          <w:divBdr>
            <w:top w:val="none" w:sz="0" w:space="0" w:color="auto"/>
            <w:left w:val="none" w:sz="0" w:space="0" w:color="auto"/>
            <w:bottom w:val="none" w:sz="0" w:space="0" w:color="auto"/>
            <w:right w:val="none" w:sz="0" w:space="0" w:color="auto"/>
          </w:divBdr>
        </w:div>
        <w:div w:id="1044981774">
          <w:marLeft w:val="2520"/>
          <w:marRight w:val="0"/>
          <w:marTop w:val="150"/>
          <w:marBottom w:val="0"/>
          <w:divBdr>
            <w:top w:val="none" w:sz="0" w:space="0" w:color="auto"/>
            <w:left w:val="none" w:sz="0" w:space="0" w:color="auto"/>
            <w:bottom w:val="none" w:sz="0" w:space="0" w:color="auto"/>
            <w:right w:val="none" w:sz="0" w:space="0" w:color="auto"/>
          </w:divBdr>
        </w:div>
        <w:div w:id="426582459">
          <w:marLeft w:val="1080"/>
          <w:marRight w:val="0"/>
          <w:marTop w:val="150"/>
          <w:marBottom w:val="0"/>
          <w:divBdr>
            <w:top w:val="none" w:sz="0" w:space="0" w:color="auto"/>
            <w:left w:val="none" w:sz="0" w:space="0" w:color="auto"/>
            <w:bottom w:val="none" w:sz="0" w:space="0" w:color="auto"/>
            <w:right w:val="none" w:sz="0" w:space="0" w:color="auto"/>
          </w:divBdr>
        </w:div>
        <w:div w:id="1532458235">
          <w:marLeft w:val="2520"/>
          <w:marRight w:val="0"/>
          <w:marTop w:val="150"/>
          <w:marBottom w:val="0"/>
          <w:divBdr>
            <w:top w:val="none" w:sz="0" w:space="0" w:color="auto"/>
            <w:left w:val="none" w:sz="0" w:space="0" w:color="auto"/>
            <w:bottom w:val="none" w:sz="0" w:space="0" w:color="auto"/>
            <w:right w:val="none" w:sz="0" w:space="0" w:color="auto"/>
          </w:divBdr>
        </w:div>
        <w:div w:id="1226600286">
          <w:marLeft w:val="1080"/>
          <w:marRight w:val="0"/>
          <w:marTop w:val="150"/>
          <w:marBottom w:val="0"/>
          <w:divBdr>
            <w:top w:val="none" w:sz="0" w:space="0" w:color="auto"/>
            <w:left w:val="none" w:sz="0" w:space="0" w:color="auto"/>
            <w:bottom w:val="none" w:sz="0" w:space="0" w:color="auto"/>
            <w:right w:val="none" w:sz="0" w:space="0" w:color="auto"/>
          </w:divBdr>
        </w:div>
      </w:divsChild>
    </w:div>
    <w:div w:id="371810268">
      <w:bodyDiv w:val="1"/>
      <w:marLeft w:val="0"/>
      <w:marRight w:val="0"/>
      <w:marTop w:val="0"/>
      <w:marBottom w:val="0"/>
      <w:divBdr>
        <w:top w:val="none" w:sz="0" w:space="0" w:color="auto"/>
        <w:left w:val="none" w:sz="0" w:space="0" w:color="auto"/>
        <w:bottom w:val="none" w:sz="0" w:space="0" w:color="auto"/>
        <w:right w:val="none" w:sz="0" w:space="0" w:color="auto"/>
      </w:divBdr>
    </w:div>
    <w:div w:id="462774835">
      <w:bodyDiv w:val="1"/>
      <w:marLeft w:val="0"/>
      <w:marRight w:val="0"/>
      <w:marTop w:val="0"/>
      <w:marBottom w:val="0"/>
      <w:divBdr>
        <w:top w:val="none" w:sz="0" w:space="0" w:color="auto"/>
        <w:left w:val="none" w:sz="0" w:space="0" w:color="auto"/>
        <w:bottom w:val="none" w:sz="0" w:space="0" w:color="auto"/>
        <w:right w:val="none" w:sz="0" w:space="0" w:color="auto"/>
      </w:divBdr>
    </w:div>
    <w:div w:id="532765865">
      <w:bodyDiv w:val="1"/>
      <w:marLeft w:val="0"/>
      <w:marRight w:val="0"/>
      <w:marTop w:val="0"/>
      <w:marBottom w:val="0"/>
      <w:divBdr>
        <w:top w:val="none" w:sz="0" w:space="0" w:color="auto"/>
        <w:left w:val="none" w:sz="0" w:space="0" w:color="auto"/>
        <w:bottom w:val="none" w:sz="0" w:space="0" w:color="auto"/>
        <w:right w:val="none" w:sz="0" w:space="0" w:color="auto"/>
      </w:divBdr>
    </w:div>
    <w:div w:id="554004008">
      <w:bodyDiv w:val="1"/>
      <w:marLeft w:val="0"/>
      <w:marRight w:val="0"/>
      <w:marTop w:val="0"/>
      <w:marBottom w:val="0"/>
      <w:divBdr>
        <w:top w:val="none" w:sz="0" w:space="0" w:color="auto"/>
        <w:left w:val="none" w:sz="0" w:space="0" w:color="auto"/>
        <w:bottom w:val="none" w:sz="0" w:space="0" w:color="auto"/>
        <w:right w:val="none" w:sz="0" w:space="0" w:color="auto"/>
      </w:divBdr>
    </w:div>
    <w:div w:id="640692696">
      <w:bodyDiv w:val="1"/>
      <w:marLeft w:val="0"/>
      <w:marRight w:val="0"/>
      <w:marTop w:val="0"/>
      <w:marBottom w:val="0"/>
      <w:divBdr>
        <w:top w:val="none" w:sz="0" w:space="0" w:color="auto"/>
        <w:left w:val="none" w:sz="0" w:space="0" w:color="auto"/>
        <w:bottom w:val="none" w:sz="0" w:space="0" w:color="auto"/>
        <w:right w:val="none" w:sz="0" w:space="0" w:color="auto"/>
      </w:divBdr>
    </w:div>
    <w:div w:id="641077302">
      <w:bodyDiv w:val="1"/>
      <w:marLeft w:val="0"/>
      <w:marRight w:val="0"/>
      <w:marTop w:val="0"/>
      <w:marBottom w:val="0"/>
      <w:divBdr>
        <w:top w:val="none" w:sz="0" w:space="0" w:color="auto"/>
        <w:left w:val="none" w:sz="0" w:space="0" w:color="auto"/>
        <w:bottom w:val="none" w:sz="0" w:space="0" w:color="auto"/>
        <w:right w:val="none" w:sz="0" w:space="0" w:color="auto"/>
      </w:divBdr>
      <w:divsChild>
        <w:div w:id="1259021723">
          <w:marLeft w:val="1267"/>
          <w:marRight w:val="0"/>
          <w:marTop w:val="0"/>
          <w:marBottom w:val="240"/>
          <w:divBdr>
            <w:top w:val="none" w:sz="0" w:space="0" w:color="auto"/>
            <w:left w:val="none" w:sz="0" w:space="0" w:color="auto"/>
            <w:bottom w:val="none" w:sz="0" w:space="0" w:color="auto"/>
            <w:right w:val="none" w:sz="0" w:space="0" w:color="auto"/>
          </w:divBdr>
        </w:div>
        <w:div w:id="629825800">
          <w:marLeft w:val="1267"/>
          <w:marRight w:val="0"/>
          <w:marTop w:val="0"/>
          <w:marBottom w:val="240"/>
          <w:divBdr>
            <w:top w:val="none" w:sz="0" w:space="0" w:color="auto"/>
            <w:left w:val="none" w:sz="0" w:space="0" w:color="auto"/>
            <w:bottom w:val="none" w:sz="0" w:space="0" w:color="auto"/>
            <w:right w:val="none" w:sz="0" w:space="0" w:color="auto"/>
          </w:divBdr>
        </w:div>
        <w:div w:id="1543135001">
          <w:marLeft w:val="1267"/>
          <w:marRight w:val="0"/>
          <w:marTop w:val="0"/>
          <w:marBottom w:val="240"/>
          <w:divBdr>
            <w:top w:val="none" w:sz="0" w:space="0" w:color="auto"/>
            <w:left w:val="none" w:sz="0" w:space="0" w:color="auto"/>
            <w:bottom w:val="none" w:sz="0" w:space="0" w:color="auto"/>
            <w:right w:val="none" w:sz="0" w:space="0" w:color="auto"/>
          </w:divBdr>
        </w:div>
        <w:div w:id="512306257">
          <w:marLeft w:val="1267"/>
          <w:marRight w:val="0"/>
          <w:marTop w:val="0"/>
          <w:marBottom w:val="240"/>
          <w:divBdr>
            <w:top w:val="none" w:sz="0" w:space="0" w:color="auto"/>
            <w:left w:val="none" w:sz="0" w:space="0" w:color="auto"/>
            <w:bottom w:val="none" w:sz="0" w:space="0" w:color="auto"/>
            <w:right w:val="none" w:sz="0" w:space="0" w:color="auto"/>
          </w:divBdr>
        </w:div>
      </w:divsChild>
    </w:div>
    <w:div w:id="647319382">
      <w:bodyDiv w:val="1"/>
      <w:marLeft w:val="0"/>
      <w:marRight w:val="0"/>
      <w:marTop w:val="0"/>
      <w:marBottom w:val="0"/>
      <w:divBdr>
        <w:top w:val="none" w:sz="0" w:space="0" w:color="auto"/>
        <w:left w:val="none" w:sz="0" w:space="0" w:color="auto"/>
        <w:bottom w:val="none" w:sz="0" w:space="0" w:color="auto"/>
        <w:right w:val="none" w:sz="0" w:space="0" w:color="auto"/>
      </w:divBdr>
      <w:divsChild>
        <w:div w:id="1775906640">
          <w:marLeft w:val="0"/>
          <w:marRight w:val="0"/>
          <w:marTop w:val="0"/>
          <w:marBottom w:val="0"/>
          <w:divBdr>
            <w:top w:val="none" w:sz="0" w:space="0" w:color="auto"/>
            <w:left w:val="none" w:sz="0" w:space="0" w:color="auto"/>
            <w:bottom w:val="none" w:sz="0" w:space="0" w:color="auto"/>
            <w:right w:val="none" w:sz="0" w:space="0" w:color="auto"/>
          </w:divBdr>
        </w:div>
      </w:divsChild>
    </w:div>
    <w:div w:id="719591459">
      <w:bodyDiv w:val="1"/>
      <w:marLeft w:val="0"/>
      <w:marRight w:val="0"/>
      <w:marTop w:val="0"/>
      <w:marBottom w:val="0"/>
      <w:divBdr>
        <w:top w:val="none" w:sz="0" w:space="0" w:color="auto"/>
        <w:left w:val="none" w:sz="0" w:space="0" w:color="auto"/>
        <w:bottom w:val="none" w:sz="0" w:space="0" w:color="auto"/>
        <w:right w:val="none" w:sz="0" w:space="0" w:color="auto"/>
      </w:divBdr>
    </w:div>
    <w:div w:id="764112739">
      <w:bodyDiv w:val="1"/>
      <w:marLeft w:val="0"/>
      <w:marRight w:val="0"/>
      <w:marTop w:val="0"/>
      <w:marBottom w:val="0"/>
      <w:divBdr>
        <w:top w:val="none" w:sz="0" w:space="0" w:color="auto"/>
        <w:left w:val="none" w:sz="0" w:space="0" w:color="auto"/>
        <w:bottom w:val="none" w:sz="0" w:space="0" w:color="auto"/>
        <w:right w:val="none" w:sz="0" w:space="0" w:color="auto"/>
      </w:divBdr>
    </w:div>
    <w:div w:id="807631821">
      <w:bodyDiv w:val="1"/>
      <w:marLeft w:val="0"/>
      <w:marRight w:val="0"/>
      <w:marTop w:val="0"/>
      <w:marBottom w:val="0"/>
      <w:divBdr>
        <w:top w:val="none" w:sz="0" w:space="0" w:color="auto"/>
        <w:left w:val="none" w:sz="0" w:space="0" w:color="auto"/>
        <w:bottom w:val="none" w:sz="0" w:space="0" w:color="auto"/>
        <w:right w:val="none" w:sz="0" w:space="0" w:color="auto"/>
      </w:divBdr>
      <w:divsChild>
        <w:div w:id="216282152">
          <w:marLeft w:val="1440"/>
          <w:marRight w:val="0"/>
          <w:marTop w:val="300"/>
          <w:marBottom w:val="0"/>
          <w:divBdr>
            <w:top w:val="none" w:sz="0" w:space="0" w:color="auto"/>
            <w:left w:val="none" w:sz="0" w:space="0" w:color="auto"/>
            <w:bottom w:val="none" w:sz="0" w:space="0" w:color="auto"/>
            <w:right w:val="none" w:sz="0" w:space="0" w:color="auto"/>
          </w:divBdr>
        </w:div>
        <w:div w:id="1811899820">
          <w:marLeft w:val="1440"/>
          <w:marRight w:val="0"/>
          <w:marTop w:val="300"/>
          <w:marBottom w:val="0"/>
          <w:divBdr>
            <w:top w:val="none" w:sz="0" w:space="0" w:color="auto"/>
            <w:left w:val="none" w:sz="0" w:space="0" w:color="auto"/>
            <w:bottom w:val="none" w:sz="0" w:space="0" w:color="auto"/>
            <w:right w:val="none" w:sz="0" w:space="0" w:color="auto"/>
          </w:divBdr>
        </w:div>
        <w:div w:id="1759012279">
          <w:marLeft w:val="1440"/>
          <w:marRight w:val="0"/>
          <w:marTop w:val="300"/>
          <w:marBottom w:val="0"/>
          <w:divBdr>
            <w:top w:val="none" w:sz="0" w:space="0" w:color="auto"/>
            <w:left w:val="none" w:sz="0" w:space="0" w:color="auto"/>
            <w:bottom w:val="none" w:sz="0" w:space="0" w:color="auto"/>
            <w:right w:val="none" w:sz="0" w:space="0" w:color="auto"/>
          </w:divBdr>
        </w:div>
        <w:div w:id="525295220">
          <w:marLeft w:val="1440"/>
          <w:marRight w:val="0"/>
          <w:marTop w:val="300"/>
          <w:marBottom w:val="0"/>
          <w:divBdr>
            <w:top w:val="none" w:sz="0" w:space="0" w:color="auto"/>
            <w:left w:val="none" w:sz="0" w:space="0" w:color="auto"/>
            <w:bottom w:val="none" w:sz="0" w:space="0" w:color="auto"/>
            <w:right w:val="none" w:sz="0" w:space="0" w:color="auto"/>
          </w:divBdr>
        </w:div>
      </w:divsChild>
    </w:div>
    <w:div w:id="809907127">
      <w:bodyDiv w:val="1"/>
      <w:marLeft w:val="0"/>
      <w:marRight w:val="0"/>
      <w:marTop w:val="0"/>
      <w:marBottom w:val="0"/>
      <w:divBdr>
        <w:top w:val="none" w:sz="0" w:space="0" w:color="auto"/>
        <w:left w:val="none" w:sz="0" w:space="0" w:color="auto"/>
        <w:bottom w:val="none" w:sz="0" w:space="0" w:color="auto"/>
        <w:right w:val="none" w:sz="0" w:space="0" w:color="auto"/>
      </w:divBdr>
    </w:div>
    <w:div w:id="858737788">
      <w:bodyDiv w:val="1"/>
      <w:marLeft w:val="0"/>
      <w:marRight w:val="0"/>
      <w:marTop w:val="0"/>
      <w:marBottom w:val="0"/>
      <w:divBdr>
        <w:top w:val="none" w:sz="0" w:space="0" w:color="auto"/>
        <w:left w:val="none" w:sz="0" w:space="0" w:color="auto"/>
        <w:bottom w:val="none" w:sz="0" w:space="0" w:color="auto"/>
        <w:right w:val="none" w:sz="0" w:space="0" w:color="auto"/>
      </w:divBdr>
    </w:div>
    <w:div w:id="897283763">
      <w:bodyDiv w:val="1"/>
      <w:marLeft w:val="0"/>
      <w:marRight w:val="0"/>
      <w:marTop w:val="0"/>
      <w:marBottom w:val="0"/>
      <w:divBdr>
        <w:top w:val="none" w:sz="0" w:space="0" w:color="auto"/>
        <w:left w:val="none" w:sz="0" w:space="0" w:color="auto"/>
        <w:bottom w:val="none" w:sz="0" w:space="0" w:color="auto"/>
        <w:right w:val="none" w:sz="0" w:space="0" w:color="auto"/>
      </w:divBdr>
    </w:div>
    <w:div w:id="1009797577">
      <w:bodyDiv w:val="1"/>
      <w:marLeft w:val="0"/>
      <w:marRight w:val="0"/>
      <w:marTop w:val="0"/>
      <w:marBottom w:val="0"/>
      <w:divBdr>
        <w:top w:val="none" w:sz="0" w:space="0" w:color="auto"/>
        <w:left w:val="none" w:sz="0" w:space="0" w:color="auto"/>
        <w:bottom w:val="none" w:sz="0" w:space="0" w:color="auto"/>
        <w:right w:val="none" w:sz="0" w:space="0" w:color="auto"/>
      </w:divBdr>
    </w:div>
    <w:div w:id="1056125452">
      <w:bodyDiv w:val="1"/>
      <w:marLeft w:val="0"/>
      <w:marRight w:val="0"/>
      <w:marTop w:val="0"/>
      <w:marBottom w:val="0"/>
      <w:divBdr>
        <w:top w:val="none" w:sz="0" w:space="0" w:color="auto"/>
        <w:left w:val="none" w:sz="0" w:space="0" w:color="auto"/>
        <w:bottom w:val="none" w:sz="0" w:space="0" w:color="auto"/>
        <w:right w:val="none" w:sz="0" w:space="0" w:color="auto"/>
      </w:divBdr>
      <w:divsChild>
        <w:div w:id="154495618">
          <w:marLeft w:val="0"/>
          <w:marRight w:val="0"/>
          <w:marTop w:val="0"/>
          <w:marBottom w:val="0"/>
          <w:divBdr>
            <w:top w:val="none" w:sz="0" w:space="0" w:color="auto"/>
            <w:left w:val="none" w:sz="0" w:space="0" w:color="auto"/>
            <w:bottom w:val="none" w:sz="0" w:space="0" w:color="auto"/>
            <w:right w:val="none" w:sz="0" w:space="0" w:color="auto"/>
          </w:divBdr>
          <w:divsChild>
            <w:div w:id="1364749740">
              <w:marLeft w:val="0"/>
              <w:marRight w:val="0"/>
              <w:marTop w:val="0"/>
              <w:marBottom w:val="0"/>
              <w:divBdr>
                <w:top w:val="none" w:sz="0" w:space="0" w:color="auto"/>
                <w:left w:val="none" w:sz="0" w:space="0" w:color="auto"/>
                <w:bottom w:val="none" w:sz="0" w:space="0" w:color="auto"/>
                <w:right w:val="none" w:sz="0" w:space="0" w:color="auto"/>
              </w:divBdr>
              <w:divsChild>
                <w:div w:id="117021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452738">
          <w:marLeft w:val="0"/>
          <w:marRight w:val="0"/>
          <w:marTop w:val="0"/>
          <w:marBottom w:val="0"/>
          <w:divBdr>
            <w:top w:val="none" w:sz="0" w:space="0" w:color="auto"/>
            <w:left w:val="none" w:sz="0" w:space="0" w:color="auto"/>
            <w:bottom w:val="none" w:sz="0" w:space="0" w:color="auto"/>
            <w:right w:val="none" w:sz="0" w:space="0" w:color="auto"/>
          </w:divBdr>
          <w:divsChild>
            <w:div w:id="1042166662">
              <w:marLeft w:val="0"/>
              <w:marRight w:val="0"/>
              <w:marTop w:val="0"/>
              <w:marBottom w:val="0"/>
              <w:divBdr>
                <w:top w:val="none" w:sz="0" w:space="0" w:color="auto"/>
                <w:left w:val="none" w:sz="0" w:space="0" w:color="auto"/>
                <w:bottom w:val="none" w:sz="0" w:space="0" w:color="auto"/>
                <w:right w:val="none" w:sz="0" w:space="0" w:color="auto"/>
              </w:divBdr>
              <w:divsChild>
                <w:div w:id="2012902396">
                  <w:marLeft w:val="0"/>
                  <w:marRight w:val="0"/>
                  <w:marTop w:val="0"/>
                  <w:marBottom w:val="0"/>
                  <w:divBdr>
                    <w:top w:val="none" w:sz="0" w:space="0" w:color="auto"/>
                    <w:left w:val="none" w:sz="0" w:space="0" w:color="auto"/>
                    <w:bottom w:val="none" w:sz="0" w:space="0" w:color="auto"/>
                    <w:right w:val="none" w:sz="0" w:space="0" w:color="auto"/>
                  </w:divBdr>
                </w:div>
                <w:div w:id="958797973">
                  <w:marLeft w:val="0"/>
                  <w:marRight w:val="0"/>
                  <w:marTop w:val="0"/>
                  <w:marBottom w:val="0"/>
                  <w:divBdr>
                    <w:top w:val="none" w:sz="0" w:space="0" w:color="auto"/>
                    <w:left w:val="none" w:sz="0" w:space="0" w:color="auto"/>
                    <w:bottom w:val="none" w:sz="0" w:space="0" w:color="auto"/>
                    <w:right w:val="none" w:sz="0" w:space="0" w:color="auto"/>
                  </w:divBdr>
                </w:div>
                <w:div w:id="486241967">
                  <w:marLeft w:val="0"/>
                  <w:marRight w:val="0"/>
                  <w:marTop w:val="0"/>
                  <w:marBottom w:val="0"/>
                  <w:divBdr>
                    <w:top w:val="none" w:sz="0" w:space="0" w:color="auto"/>
                    <w:left w:val="none" w:sz="0" w:space="0" w:color="auto"/>
                    <w:bottom w:val="none" w:sz="0" w:space="0" w:color="auto"/>
                    <w:right w:val="none" w:sz="0" w:space="0" w:color="auto"/>
                  </w:divBdr>
                </w:div>
                <w:div w:id="998314552">
                  <w:marLeft w:val="0"/>
                  <w:marRight w:val="0"/>
                  <w:marTop w:val="0"/>
                  <w:marBottom w:val="0"/>
                  <w:divBdr>
                    <w:top w:val="none" w:sz="0" w:space="0" w:color="auto"/>
                    <w:left w:val="none" w:sz="0" w:space="0" w:color="auto"/>
                    <w:bottom w:val="none" w:sz="0" w:space="0" w:color="auto"/>
                    <w:right w:val="none" w:sz="0" w:space="0" w:color="auto"/>
                  </w:divBdr>
                </w:div>
                <w:div w:id="2139565126">
                  <w:marLeft w:val="0"/>
                  <w:marRight w:val="0"/>
                  <w:marTop w:val="0"/>
                  <w:marBottom w:val="0"/>
                  <w:divBdr>
                    <w:top w:val="none" w:sz="0" w:space="0" w:color="auto"/>
                    <w:left w:val="none" w:sz="0" w:space="0" w:color="auto"/>
                    <w:bottom w:val="none" w:sz="0" w:space="0" w:color="auto"/>
                    <w:right w:val="none" w:sz="0" w:space="0" w:color="auto"/>
                  </w:divBdr>
                </w:div>
                <w:div w:id="536309614">
                  <w:marLeft w:val="0"/>
                  <w:marRight w:val="0"/>
                  <w:marTop w:val="0"/>
                  <w:marBottom w:val="0"/>
                  <w:divBdr>
                    <w:top w:val="none" w:sz="0" w:space="0" w:color="auto"/>
                    <w:left w:val="none" w:sz="0" w:space="0" w:color="auto"/>
                    <w:bottom w:val="none" w:sz="0" w:space="0" w:color="auto"/>
                    <w:right w:val="none" w:sz="0" w:space="0" w:color="auto"/>
                  </w:divBdr>
                </w:div>
                <w:div w:id="1986086778">
                  <w:marLeft w:val="0"/>
                  <w:marRight w:val="0"/>
                  <w:marTop w:val="0"/>
                  <w:marBottom w:val="0"/>
                  <w:divBdr>
                    <w:top w:val="none" w:sz="0" w:space="0" w:color="auto"/>
                    <w:left w:val="none" w:sz="0" w:space="0" w:color="auto"/>
                    <w:bottom w:val="none" w:sz="0" w:space="0" w:color="auto"/>
                    <w:right w:val="none" w:sz="0" w:space="0" w:color="auto"/>
                  </w:divBdr>
                </w:div>
                <w:div w:id="1099178855">
                  <w:marLeft w:val="0"/>
                  <w:marRight w:val="0"/>
                  <w:marTop w:val="0"/>
                  <w:marBottom w:val="0"/>
                  <w:divBdr>
                    <w:top w:val="none" w:sz="0" w:space="0" w:color="auto"/>
                    <w:left w:val="none" w:sz="0" w:space="0" w:color="auto"/>
                    <w:bottom w:val="none" w:sz="0" w:space="0" w:color="auto"/>
                    <w:right w:val="none" w:sz="0" w:space="0" w:color="auto"/>
                  </w:divBdr>
                </w:div>
                <w:div w:id="723333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199705781">
      <w:bodyDiv w:val="1"/>
      <w:marLeft w:val="0"/>
      <w:marRight w:val="0"/>
      <w:marTop w:val="0"/>
      <w:marBottom w:val="0"/>
      <w:divBdr>
        <w:top w:val="none" w:sz="0" w:space="0" w:color="auto"/>
        <w:left w:val="none" w:sz="0" w:space="0" w:color="auto"/>
        <w:bottom w:val="none" w:sz="0" w:space="0" w:color="auto"/>
        <w:right w:val="none" w:sz="0" w:space="0" w:color="auto"/>
      </w:divBdr>
    </w:div>
    <w:div w:id="1208373502">
      <w:bodyDiv w:val="1"/>
      <w:marLeft w:val="0"/>
      <w:marRight w:val="0"/>
      <w:marTop w:val="0"/>
      <w:marBottom w:val="0"/>
      <w:divBdr>
        <w:top w:val="none" w:sz="0" w:space="0" w:color="auto"/>
        <w:left w:val="none" w:sz="0" w:space="0" w:color="auto"/>
        <w:bottom w:val="none" w:sz="0" w:space="0" w:color="auto"/>
        <w:right w:val="none" w:sz="0" w:space="0" w:color="auto"/>
      </w:divBdr>
      <w:divsChild>
        <w:div w:id="1045448044">
          <w:marLeft w:val="1080"/>
          <w:marRight w:val="0"/>
          <w:marTop w:val="150"/>
          <w:marBottom w:val="0"/>
          <w:divBdr>
            <w:top w:val="none" w:sz="0" w:space="0" w:color="auto"/>
            <w:left w:val="none" w:sz="0" w:space="0" w:color="auto"/>
            <w:bottom w:val="none" w:sz="0" w:space="0" w:color="auto"/>
            <w:right w:val="none" w:sz="0" w:space="0" w:color="auto"/>
          </w:divBdr>
        </w:div>
        <w:div w:id="674918460">
          <w:marLeft w:val="2160"/>
          <w:marRight w:val="0"/>
          <w:marTop w:val="150"/>
          <w:marBottom w:val="0"/>
          <w:divBdr>
            <w:top w:val="none" w:sz="0" w:space="0" w:color="auto"/>
            <w:left w:val="none" w:sz="0" w:space="0" w:color="auto"/>
            <w:bottom w:val="none" w:sz="0" w:space="0" w:color="auto"/>
            <w:right w:val="none" w:sz="0" w:space="0" w:color="auto"/>
          </w:divBdr>
        </w:div>
      </w:divsChild>
    </w:div>
    <w:div w:id="1252272982">
      <w:bodyDiv w:val="1"/>
      <w:marLeft w:val="0"/>
      <w:marRight w:val="0"/>
      <w:marTop w:val="0"/>
      <w:marBottom w:val="0"/>
      <w:divBdr>
        <w:top w:val="none" w:sz="0" w:space="0" w:color="auto"/>
        <w:left w:val="none" w:sz="0" w:space="0" w:color="auto"/>
        <w:bottom w:val="none" w:sz="0" w:space="0" w:color="auto"/>
        <w:right w:val="none" w:sz="0" w:space="0" w:color="auto"/>
      </w:divBdr>
    </w:div>
    <w:div w:id="1267074479">
      <w:bodyDiv w:val="1"/>
      <w:marLeft w:val="0"/>
      <w:marRight w:val="0"/>
      <w:marTop w:val="0"/>
      <w:marBottom w:val="0"/>
      <w:divBdr>
        <w:top w:val="none" w:sz="0" w:space="0" w:color="auto"/>
        <w:left w:val="none" w:sz="0" w:space="0" w:color="auto"/>
        <w:bottom w:val="none" w:sz="0" w:space="0" w:color="auto"/>
        <w:right w:val="none" w:sz="0" w:space="0" w:color="auto"/>
      </w:divBdr>
    </w:div>
    <w:div w:id="1321040694">
      <w:bodyDiv w:val="1"/>
      <w:marLeft w:val="0"/>
      <w:marRight w:val="0"/>
      <w:marTop w:val="0"/>
      <w:marBottom w:val="0"/>
      <w:divBdr>
        <w:top w:val="none" w:sz="0" w:space="0" w:color="auto"/>
        <w:left w:val="none" w:sz="0" w:space="0" w:color="auto"/>
        <w:bottom w:val="none" w:sz="0" w:space="0" w:color="auto"/>
        <w:right w:val="none" w:sz="0" w:space="0" w:color="auto"/>
      </w:divBdr>
    </w:div>
    <w:div w:id="1331055644">
      <w:bodyDiv w:val="1"/>
      <w:marLeft w:val="0"/>
      <w:marRight w:val="0"/>
      <w:marTop w:val="0"/>
      <w:marBottom w:val="0"/>
      <w:divBdr>
        <w:top w:val="none" w:sz="0" w:space="0" w:color="auto"/>
        <w:left w:val="none" w:sz="0" w:space="0" w:color="auto"/>
        <w:bottom w:val="none" w:sz="0" w:space="0" w:color="auto"/>
        <w:right w:val="none" w:sz="0" w:space="0" w:color="auto"/>
      </w:divBdr>
    </w:div>
    <w:div w:id="1394741610">
      <w:bodyDiv w:val="1"/>
      <w:marLeft w:val="0"/>
      <w:marRight w:val="0"/>
      <w:marTop w:val="0"/>
      <w:marBottom w:val="0"/>
      <w:divBdr>
        <w:top w:val="none" w:sz="0" w:space="0" w:color="auto"/>
        <w:left w:val="none" w:sz="0" w:space="0" w:color="auto"/>
        <w:bottom w:val="none" w:sz="0" w:space="0" w:color="auto"/>
        <w:right w:val="none" w:sz="0" w:space="0" w:color="auto"/>
      </w:divBdr>
    </w:div>
    <w:div w:id="1405378085">
      <w:bodyDiv w:val="1"/>
      <w:marLeft w:val="0"/>
      <w:marRight w:val="0"/>
      <w:marTop w:val="0"/>
      <w:marBottom w:val="0"/>
      <w:divBdr>
        <w:top w:val="none" w:sz="0" w:space="0" w:color="auto"/>
        <w:left w:val="none" w:sz="0" w:space="0" w:color="auto"/>
        <w:bottom w:val="none" w:sz="0" w:space="0" w:color="auto"/>
        <w:right w:val="none" w:sz="0" w:space="0" w:color="auto"/>
      </w:divBdr>
    </w:div>
    <w:div w:id="1420172843">
      <w:bodyDiv w:val="1"/>
      <w:marLeft w:val="0"/>
      <w:marRight w:val="0"/>
      <w:marTop w:val="0"/>
      <w:marBottom w:val="0"/>
      <w:divBdr>
        <w:top w:val="none" w:sz="0" w:space="0" w:color="auto"/>
        <w:left w:val="none" w:sz="0" w:space="0" w:color="auto"/>
        <w:bottom w:val="none" w:sz="0" w:space="0" w:color="auto"/>
        <w:right w:val="none" w:sz="0" w:space="0" w:color="auto"/>
      </w:divBdr>
    </w:div>
    <w:div w:id="1456170146">
      <w:bodyDiv w:val="1"/>
      <w:marLeft w:val="0"/>
      <w:marRight w:val="0"/>
      <w:marTop w:val="0"/>
      <w:marBottom w:val="0"/>
      <w:divBdr>
        <w:top w:val="none" w:sz="0" w:space="0" w:color="auto"/>
        <w:left w:val="none" w:sz="0" w:space="0" w:color="auto"/>
        <w:bottom w:val="none" w:sz="0" w:space="0" w:color="auto"/>
        <w:right w:val="none" w:sz="0" w:space="0" w:color="auto"/>
      </w:divBdr>
    </w:div>
    <w:div w:id="1523200843">
      <w:bodyDiv w:val="1"/>
      <w:marLeft w:val="0"/>
      <w:marRight w:val="0"/>
      <w:marTop w:val="0"/>
      <w:marBottom w:val="0"/>
      <w:divBdr>
        <w:top w:val="none" w:sz="0" w:space="0" w:color="auto"/>
        <w:left w:val="none" w:sz="0" w:space="0" w:color="auto"/>
        <w:bottom w:val="none" w:sz="0" w:space="0" w:color="auto"/>
        <w:right w:val="none" w:sz="0" w:space="0" w:color="auto"/>
      </w:divBdr>
      <w:divsChild>
        <w:div w:id="106124328">
          <w:marLeft w:val="1440"/>
          <w:marRight w:val="0"/>
          <w:marTop w:val="300"/>
          <w:marBottom w:val="0"/>
          <w:divBdr>
            <w:top w:val="none" w:sz="0" w:space="0" w:color="auto"/>
            <w:left w:val="none" w:sz="0" w:space="0" w:color="auto"/>
            <w:bottom w:val="none" w:sz="0" w:space="0" w:color="auto"/>
            <w:right w:val="none" w:sz="0" w:space="0" w:color="auto"/>
          </w:divBdr>
        </w:div>
        <w:div w:id="1245531320">
          <w:marLeft w:val="1440"/>
          <w:marRight w:val="0"/>
          <w:marTop w:val="300"/>
          <w:marBottom w:val="0"/>
          <w:divBdr>
            <w:top w:val="none" w:sz="0" w:space="0" w:color="auto"/>
            <w:left w:val="none" w:sz="0" w:space="0" w:color="auto"/>
            <w:bottom w:val="none" w:sz="0" w:space="0" w:color="auto"/>
            <w:right w:val="none" w:sz="0" w:space="0" w:color="auto"/>
          </w:divBdr>
        </w:div>
        <w:div w:id="403836208">
          <w:marLeft w:val="1440"/>
          <w:marRight w:val="0"/>
          <w:marTop w:val="300"/>
          <w:marBottom w:val="0"/>
          <w:divBdr>
            <w:top w:val="none" w:sz="0" w:space="0" w:color="auto"/>
            <w:left w:val="none" w:sz="0" w:space="0" w:color="auto"/>
            <w:bottom w:val="none" w:sz="0" w:space="0" w:color="auto"/>
            <w:right w:val="none" w:sz="0" w:space="0" w:color="auto"/>
          </w:divBdr>
        </w:div>
        <w:div w:id="254096357">
          <w:marLeft w:val="1440"/>
          <w:marRight w:val="0"/>
          <w:marTop w:val="300"/>
          <w:marBottom w:val="0"/>
          <w:divBdr>
            <w:top w:val="none" w:sz="0" w:space="0" w:color="auto"/>
            <w:left w:val="none" w:sz="0" w:space="0" w:color="auto"/>
            <w:bottom w:val="none" w:sz="0" w:space="0" w:color="auto"/>
            <w:right w:val="none" w:sz="0" w:space="0" w:color="auto"/>
          </w:divBdr>
        </w:div>
        <w:div w:id="206458100">
          <w:marLeft w:val="1440"/>
          <w:marRight w:val="0"/>
          <w:marTop w:val="300"/>
          <w:marBottom w:val="0"/>
          <w:divBdr>
            <w:top w:val="none" w:sz="0" w:space="0" w:color="auto"/>
            <w:left w:val="none" w:sz="0" w:space="0" w:color="auto"/>
            <w:bottom w:val="none" w:sz="0" w:space="0" w:color="auto"/>
            <w:right w:val="none" w:sz="0" w:space="0" w:color="auto"/>
          </w:divBdr>
        </w:div>
      </w:divsChild>
    </w:div>
    <w:div w:id="1567645950">
      <w:bodyDiv w:val="1"/>
      <w:marLeft w:val="0"/>
      <w:marRight w:val="0"/>
      <w:marTop w:val="0"/>
      <w:marBottom w:val="0"/>
      <w:divBdr>
        <w:top w:val="none" w:sz="0" w:space="0" w:color="auto"/>
        <w:left w:val="none" w:sz="0" w:space="0" w:color="auto"/>
        <w:bottom w:val="none" w:sz="0" w:space="0" w:color="auto"/>
        <w:right w:val="none" w:sz="0" w:space="0" w:color="auto"/>
      </w:divBdr>
    </w:div>
    <w:div w:id="1583102443">
      <w:bodyDiv w:val="1"/>
      <w:marLeft w:val="0"/>
      <w:marRight w:val="0"/>
      <w:marTop w:val="0"/>
      <w:marBottom w:val="0"/>
      <w:divBdr>
        <w:top w:val="none" w:sz="0" w:space="0" w:color="auto"/>
        <w:left w:val="none" w:sz="0" w:space="0" w:color="auto"/>
        <w:bottom w:val="none" w:sz="0" w:space="0" w:color="auto"/>
        <w:right w:val="none" w:sz="0" w:space="0" w:color="auto"/>
      </w:divBdr>
    </w:div>
    <w:div w:id="1687244389">
      <w:bodyDiv w:val="1"/>
      <w:marLeft w:val="0"/>
      <w:marRight w:val="0"/>
      <w:marTop w:val="0"/>
      <w:marBottom w:val="0"/>
      <w:divBdr>
        <w:top w:val="none" w:sz="0" w:space="0" w:color="auto"/>
        <w:left w:val="none" w:sz="0" w:space="0" w:color="auto"/>
        <w:bottom w:val="none" w:sz="0" w:space="0" w:color="auto"/>
        <w:right w:val="none" w:sz="0" w:space="0" w:color="auto"/>
      </w:divBdr>
    </w:div>
    <w:div w:id="1694306109">
      <w:bodyDiv w:val="1"/>
      <w:marLeft w:val="0"/>
      <w:marRight w:val="0"/>
      <w:marTop w:val="0"/>
      <w:marBottom w:val="0"/>
      <w:divBdr>
        <w:top w:val="none" w:sz="0" w:space="0" w:color="auto"/>
        <w:left w:val="none" w:sz="0" w:space="0" w:color="auto"/>
        <w:bottom w:val="none" w:sz="0" w:space="0" w:color="auto"/>
        <w:right w:val="none" w:sz="0" w:space="0" w:color="auto"/>
      </w:divBdr>
    </w:div>
    <w:div w:id="1825124219">
      <w:bodyDiv w:val="1"/>
      <w:marLeft w:val="0"/>
      <w:marRight w:val="0"/>
      <w:marTop w:val="0"/>
      <w:marBottom w:val="0"/>
      <w:divBdr>
        <w:top w:val="none" w:sz="0" w:space="0" w:color="auto"/>
        <w:left w:val="none" w:sz="0" w:space="0" w:color="auto"/>
        <w:bottom w:val="none" w:sz="0" w:space="0" w:color="auto"/>
        <w:right w:val="none" w:sz="0" w:space="0" w:color="auto"/>
      </w:divBdr>
    </w:div>
    <w:div w:id="1836535717">
      <w:bodyDiv w:val="1"/>
      <w:marLeft w:val="0"/>
      <w:marRight w:val="0"/>
      <w:marTop w:val="0"/>
      <w:marBottom w:val="0"/>
      <w:divBdr>
        <w:top w:val="none" w:sz="0" w:space="0" w:color="auto"/>
        <w:left w:val="none" w:sz="0" w:space="0" w:color="auto"/>
        <w:bottom w:val="none" w:sz="0" w:space="0" w:color="auto"/>
        <w:right w:val="none" w:sz="0" w:space="0" w:color="auto"/>
      </w:divBdr>
    </w:div>
    <w:div w:id="1846747966">
      <w:bodyDiv w:val="1"/>
      <w:marLeft w:val="0"/>
      <w:marRight w:val="0"/>
      <w:marTop w:val="0"/>
      <w:marBottom w:val="0"/>
      <w:divBdr>
        <w:top w:val="none" w:sz="0" w:space="0" w:color="auto"/>
        <w:left w:val="none" w:sz="0" w:space="0" w:color="auto"/>
        <w:bottom w:val="none" w:sz="0" w:space="0" w:color="auto"/>
        <w:right w:val="none" w:sz="0" w:space="0" w:color="auto"/>
      </w:divBdr>
    </w:div>
    <w:div w:id="1862081667">
      <w:bodyDiv w:val="1"/>
      <w:marLeft w:val="0"/>
      <w:marRight w:val="0"/>
      <w:marTop w:val="0"/>
      <w:marBottom w:val="0"/>
      <w:divBdr>
        <w:top w:val="none" w:sz="0" w:space="0" w:color="auto"/>
        <w:left w:val="none" w:sz="0" w:space="0" w:color="auto"/>
        <w:bottom w:val="none" w:sz="0" w:space="0" w:color="auto"/>
        <w:right w:val="none" w:sz="0" w:space="0" w:color="auto"/>
      </w:divBdr>
      <w:divsChild>
        <w:div w:id="1231037671">
          <w:marLeft w:val="1440"/>
          <w:marRight w:val="0"/>
          <w:marTop w:val="300"/>
          <w:marBottom w:val="0"/>
          <w:divBdr>
            <w:top w:val="none" w:sz="0" w:space="0" w:color="auto"/>
            <w:left w:val="none" w:sz="0" w:space="0" w:color="auto"/>
            <w:bottom w:val="none" w:sz="0" w:space="0" w:color="auto"/>
            <w:right w:val="none" w:sz="0" w:space="0" w:color="auto"/>
          </w:divBdr>
        </w:div>
        <w:div w:id="1207567884">
          <w:marLeft w:val="1440"/>
          <w:marRight w:val="0"/>
          <w:marTop w:val="300"/>
          <w:marBottom w:val="0"/>
          <w:divBdr>
            <w:top w:val="none" w:sz="0" w:space="0" w:color="auto"/>
            <w:left w:val="none" w:sz="0" w:space="0" w:color="auto"/>
            <w:bottom w:val="none" w:sz="0" w:space="0" w:color="auto"/>
            <w:right w:val="none" w:sz="0" w:space="0" w:color="auto"/>
          </w:divBdr>
        </w:div>
        <w:div w:id="175537061">
          <w:marLeft w:val="1440"/>
          <w:marRight w:val="0"/>
          <w:marTop w:val="300"/>
          <w:marBottom w:val="0"/>
          <w:divBdr>
            <w:top w:val="none" w:sz="0" w:space="0" w:color="auto"/>
            <w:left w:val="none" w:sz="0" w:space="0" w:color="auto"/>
            <w:bottom w:val="none" w:sz="0" w:space="0" w:color="auto"/>
            <w:right w:val="none" w:sz="0" w:space="0" w:color="auto"/>
          </w:divBdr>
        </w:div>
        <w:div w:id="1421486508">
          <w:marLeft w:val="1440"/>
          <w:marRight w:val="0"/>
          <w:marTop w:val="300"/>
          <w:marBottom w:val="0"/>
          <w:divBdr>
            <w:top w:val="none" w:sz="0" w:space="0" w:color="auto"/>
            <w:left w:val="none" w:sz="0" w:space="0" w:color="auto"/>
            <w:bottom w:val="none" w:sz="0" w:space="0" w:color="auto"/>
            <w:right w:val="none" w:sz="0" w:space="0" w:color="auto"/>
          </w:divBdr>
        </w:div>
        <w:div w:id="210577113">
          <w:marLeft w:val="1440"/>
          <w:marRight w:val="0"/>
          <w:marTop w:val="300"/>
          <w:marBottom w:val="0"/>
          <w:divBdr>
            <w:top w:val="none" w:sz="0" w:space="0" w:color="auto"/>
            <w:left w:val="none" w:sz="0" w:space="0" w:color="auto"/>
            <w:bottom w:val="none" w:sz="0" w:space="0" w:color="auto"/>
            <w:right w:val="none" w:sz="0" w:space="0" w:color="auto"/>
          </w:divBdr>
        </w:div>
      </w:divsChild>
    </w:div>
    <w:div w:id="1985426944">
      <w:bodyDiv w:val="1"/>
      <w:marLeft w:val="0"/>
      <w:marRight w:val="0"/>
      <w:marTop w:val="0"/>
      <w:marBottom w:val="0"/>
      <w:divBdr>
        <w:top w:val="none" w:sz="0" w:space="0" w:color="auto"/>
        <w:left w:val="none" w:sz="0" w:space="0" w:color="auto"/>
        <w:bottom w:val="none" w:sz="0" w:space="0" w:color="auto"/>
        <w:right w:val="none" w:sz="0" w:space="0" w:color="auto"/>
      </w:divBdr>
    </w:div>
    <w:div w:id="2063937616">
      <w:bodyDiv w:val="1"/>
      <w:marLeft w:val="0"/>
      <w:marRight w:val="0"/>
      <w:marTop w:val="0"/>
      <w:marBottom w:val="0"/>
      <w:divBdr>
        <w:top w:val="none" w:sz="0" w:space="0" w:color="auto"/>
        <w:left w:val="none" w:sz="0" w:space="0" w:color="auto"/>
        <w:bottom w:val="none" w:sz="0" w:space="0" w:color="auto"/>
        <w:right w:val="none" w:sz="0" w:space="0" w:color="auto"/>
      </w:divBdr>
    </w:div>
    <w:div w:id="2085905389">
      <w:bodyDiv w:val="1"/>
      <w:marLeft w:val="0"/>
      <w:marRight w:val="0"/>
      <w:marTop w:val="0"/>
      <w:marBottom w:val="0"/>
      <w:divBdr>
        <w:top w:val="none" w:sz="0" w:space="0" w:color="auto"/>
        <w:left w:val="none" w:sz="0" w:space="0" w:color="auto"/>
        <w:bottom w:val="none" w:sz="0" w:space="0" w:color="auto"/>
        <w:right w:val="none" w:sz="0" w:space="0" w:color="auto"/>
      </w:divBdr>
    </w:div>
    <w:div w:id="2102485072">
      <w:bodyDiv w:val="1"/>
      <w:marLeft w:val="0"/>
      <w:marRight w:val="0"/>
      <w:marTop w:val="0"/>
      <w:marBottom w:val="0"/>
      <w:divBdr>
        <w:top w:val="none" w:sz="0" w:space="0" w:color="auto"/>
        <w:left w:val="none" w:sz="0" w:space="0" w:color="auto"/>
        <w:bottom w:val="none" w:sz="0" w:space="0" w:color="auto"/>
        <w:right w:val="none" w:sz="0" w:space="0" w:color="auto"/>
      </w:divBdr>
      <w:divsChild>
        <w:div w:id="128986252">
          <w:marLeft w:val="3326"/>
          <w:marRight w:val="0"/>
          <w:marTop w:val="0"/>
          <w:marBottom w:val="0"/>
          <w:divBdr>
            <w:top w:val="none" w:sz="0" w:space="0" w:color="auto"/>
            <w:left w:val="none" w:sz="0" w:space="0" w:color="auto"/>
            <w:bottom w:val="none" w:sz="0" w:space="0" w:color="auto"/>
            <w:right w:val="none" w:sz="0" w:space="0" w:color="auto"/>
          </w:divBdr>
        </w:div>
        <w:div w:id="985158802">
          <w:marLeft w:val="332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www.ktpae.gr" TargetMode="External"/><Relationship Id="rId26" Type="http://schemas.openxmlformats.org/officeDocument/2006/relationships/hyperlink" Target="http://www.mfa.gr" TargetMode="External"/><Relationship Id="rId3" Type="http://schemas.openxmlformats.org/officeDocument/2006/relationships/customXml" Target="../customXml/item3.xml"/><Relationship Id="rId21" Type="http://schemas.openxmlformats.org/officeDocument/2006/relationships/hyperlink" Target="http://www.eaadhsy.g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promitheus.gov.gr" TargetMode="External"/><Relationship Id="rId25" Type="http://schemas.openxmlformats.org/officeDocument/2006/relationships/hyperlink" Target="http://www.mfa.gr" TargetMode="External"/><Relationship Id="rId2" Type="http://schemas.openxmlformats.org/officeDocument/2006/relationships/customXml" Target="../customXml/item2.xml"/><Relationship Id="rId16" Type="http://schemas.openxmlformats.org/officeDocument/2006/relationships/hyperlink" Target="http://www.promitheus.gov.gr/" TargetMode="External"/><Relationship Id="rId20" Type="http://schemas.openxmlformats.org/officeDocument/2006/relationships/hyperlink" Target="http://www.promitheus.gov.gr/" TargetMode="External"/><Relationship Id="rId29"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www.mindigital.gr" TargetMode="External"/><Relationship Id="rId5" Type="http://schemas.openxmlformats.org/officeDocument/2006/relationships/numbering" Target="numbering.xml"/><Relationship Id="rId15" Type="http://schemas.openxmlformats.org/officeDocument/2006/relationships/hyperlink" Target="http://www.ktpae.gr" TargetMode="External"/><Relationship Id="rId23" Type="http://schemas.openxmlformats.org/officeDocument/2006/relationships/hyperlink" Target="http://www.hsppa.gr/" TargetMode="Externa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file:///C:\Users\g.thiveos\Documents\&#933;&#928;&#917;&#926;\Y&#960;5\www.promitheus.gov.gr"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eaadhsy.gr/" TargetMode="External"/><Relationship Id="rId27" Type="http://schemas.openxmlformats.org/officeDocument/2006/relationships/header" Target="header3.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2" Type="http://schemas.openxmlformats.org/officeDocument/2006/relationships/image" Target="cid:image002.png@01D86EAC.BF8F4EE0"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EFD179BDDD2ED43884D051C7205F7B6" ma:contentTypeVersion="14" ma:contentTypeDescription="Create a new document." ma:contentTypeScope="" ma:versionID="9a2b1c7bf6e4744c6477b3ecf853993b">
  <xsd:schema xmlns:xsd="http://www.w3.org/2001/XMLSchema" xmlns:xs="http://www.w3.org/2001/XMLSchema" xmlns:p="http://schemas.microsoft.com/office/2006/metadata/properties" xmlns:ns3="c40339f5-213e-4db0-acac-c47b9538b5b3" xmlns:ns4="0d6c68c0-3ae0-4449-a2c8-fbe279ce9fb2" targetNamespace="http://schemas.microsoft.com/office/2006/metadata/properties" ma:root="true" ma:fieldsID="98f53306c3f84f6edf9ea503a735cb36" ns3:_="" ns4:_="">
    <xsd:import namespace="c40339f5-213e-4db0-acac-c47b9538b5b3"/>
    <xsd:import namespace="0d6c68c0-3ae0-4449-a2c8-fbe279ce9fb2"/>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0339f5-213e-4db0-acac-c47b9538b5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6c68c0-3ae0-4449-a2c8-fbe279ce9fb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A73D58-97C5-4CFD-8F0C-71E520B7138A}">
  <ds:schemaRefs>
    <ds:schemaRef ds:uri="http://schemas.openxmlformats.org/officeDocument/2006/bibliography"/>
  </ds:schemaRefs>
</ds:datastoreItem>
</file>

<file path=customXml/itemProps2.xml><?xml version="1.0" encoding="utf-8"?>
<ds:datastoreItem xmlns:ds="http://schemas.openxmlformats.org/officeDocument/2006/customXml" ds:itemID="{BC93DC3D-95D8-4F02-9B72-AECD8C431F70}">
  <ds:schemaRefs>
    <ds:schemaRef ds:uri="http://purl.org/dc/elements/1.1/"/>
    <ds:schemaRef ds:uri="c40339f5-213e-4db0-acac-c47b9538b5b3"/>
    <ds:schemaRef ds:uri="http://schemas.microsoft.com/office/infopath/2007/PartnerControls"/>
    <ds:schemaRef ds:uri="0d6c68c0-3ae0-4449-a2c8-fbe279ce9fb2"/>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67F57045-5A50-4364-80DD-24F557CF9A93}">
  <ds:schemaRefs>
    <ds:schemaRef ds:uri="http://schemas.microsoft.com/sharepoint/v3/contenttype/forms"/>
  </ds:schemaRefs>
</ds:datastoreItem>
</file>

<file path=customXml/itemProps4.xml><?xml version="1.0" encoding="utf-8"?>
<ds:datastoreItem xmlns:ds="http://schemas.openxmlformats.org/officeDocument/2006/customXml" ds:itemID="{0D4B58A3-4EFD-44BE-BCD4-A11BD42507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0339f5-213e-4db0-acac-c47b9538b5b3"/>
    <ds:schemaRef ds:uri="0d6c68c0-3ae0-4449-a2c8-fbe279ce9f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118</Pages>
  <Words>47751</Words>
  <Characters>257858</Characters>
  <Application>Microsoft Office Word</Application>
  <DocSecurity>0</DocSecurity>
  <Lines>2148</Lines>
  <Paragraphs>609</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305000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Αγγελόπουλος Χρήστος</dc:creator>
  <cp:lastModifiedBy>Αθανασοπούλου Αθανασία</cp:lastModifiedBy>
  <cp:revision>95</cp:revision>
  <cp:lastPrinted>2024-03-22T08:27:00Z</cp:lastPrinted>
  <dcterms:created xsi:type="dcterms:W3CDTF">2024-02-22T07:35:00Z</dcterms:created>
  <dcterms:modified xsi:type="dcterms:W3CDTF">2024-03-26T07:50:00Z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0x0101005EFD179BDDD2ED43884D051C7205F7B6</vt:lpwstr>
  </property>
</Properties>
</file>